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2" w:type="dxa"/>
        <w:tblInd w:w="-572" w:type="dxa"/>
        <w:tblLook w:val="04A0" w:firstRow="1" w:lastRow="0" w:firstColumn="1" w:lastColumn="0" w:noHBand="0" w:noVBand="1"/>
      </w:tblPr>
      <w:tblGrid>
        <w:gridCol w:w="1129"/>
        <w:gridCol w:w="9503"/>
      </w:tblGrid>
      <w:tr w:rsidR="00910924" w:rsidRPr="00910924" w14:paraId="0615FAE0" w14:textId="77777777" w:rsidTr="00910924">
        <w:tc>
          <w:tcPr>
            <w:tcW w:w="1129" w:type="dxa"/>
            <w:hideMark/>
          </w:tcPr>
          <w:p w14:paraId="6D845DE4" w14:textId="77777777" w:rsidR="00910924" w:rsidRPr="00910924" w:rsidRDefault="00910924" w:rsidP="00910924">
            <w:pPr>
              <w:suppressAutoHyphens w:val="0"/>
              <w:spacing w:line="240" w:lineRule="auto"/>
              <w:ind w:firstLine="0"/>
              <w:jc w:val="center"/>
              <w:rPr>
                <w:szCs w:val="28"/>
                <w:lang w:eastAsia="ru-RU"/>
              </w:rPr>
            </w:pPr>
            <w:r w:rsidRPr="00910924">
              <w:rPr>
                <w:noProof/>
                <w:szCs w:val="28"/>
                <w:lang w:eastAsia="ru-RU"/>
              </w:rPr>
              <w:drawing>
                <wp:inline distT="0" distB="0" distL="0" distR="0" wp14:anchorId="5A6EBDBA" wp14:editId="65716BB3">
                  <wp:extent cx="534670" cy="701675"/>
                  <wp:effectExtent l="0" t="0" r="0" b="3175"/>
                  <wp:docPr id="1859" name="Рисунок 1859" descr="логотип 2016 УКРТБдля доку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2016 УКРТБдля документо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670" cy="701675"/>
                          </a:xfrm>
                          <a:prstGeom prst="rect">
                            <a:avLst/>
                          </a:prstGeom>
                          <a:noFill/>
                          <a:ln>
                            <a:noFill/>
                          </a:ln>
                        </pic:spPr>
                      </pic:pic>
                    </a:graphicData>
                  </a:graphic>
                </wp:inline>
              </w:drawing>
            </w:r>
          </w:p>
        </w:tc>
        <w:tc>
          <w:tcPr>
            <w:tcW w:w="9503" w:type="dxa"/>
            <w:hideMark/>
          </w:tcPr>
          <w:p w14:paraId="0A12EC51" w14:textId="4BE25CB1" w:rsidR="00910924" w:rsidRPr="00910924" w:rsidRDefault="00910924" w:rsidP="00910924">
            <w:pPr>
              <w:suppressAutoHyphens w:val="0"/>
              <w:spacing w:line="240" w:lineRule="auto"/>
              <w:ind w:firstLine="0"/>
              <w:jc w:val="center"/>
              <w:rPr>
                <w:szCs w:val="28"/>
                <w:lang w:eastAsia="ru-RU"/>
              </w:rPr>
            </w:pPr>
            <w:r w:rsidRPr="00910924">
              <w:rPr>
                <w:szCs w:val="28"/>
                <w:lang w:eastAsia="ru-RU"/>
              </w:rPr>
              <w:t>МИНИСТЕРСТВО ОБРАЗОВАНИЯ</w:t>
            </w:r>
            <w:r w:rsidR="006F1834">
              <w:rPr>
                <w:szCs w:val="28"/>
                <w:lang w:eastAsia="ru-RU"/>
              </w:rPr>
              <w:t xml:space="preserve"> И НАУКИ</w:t>
            </w:r>
            <w:r w:rsidRPr="00910924">
              <w:rPr>
                <w:szCs w:val="28"/>
                <w:lang w:eastAsia="ru-RU"/>
              </w:rPr>
              <w:t xml:space="preserve"> РЕСПУБЛИКИ БАШКОРТОСТАН</w:t>
            </w:r>
          </w:p>
          <w:p w14:paraId="130095E7" w14:textId="77777777" w:rsidR="00910924" w:rsidRPr="00910924" w:rsidRDefault="00910924" w:rsidP="00910924">
            <w:pPr>
              <w:shd w:val="clear" w:color="auto" w:fill="FFFFFF"/>
              <w:suppressAutoHyphens w:val="0"/>
              <w:spacing w:line="240" w:lineRule="auto"/>
              <w:ind w:firstLine="0"/>
              <w:jc w:val="center"/>
              <w:rPr>
                <w:sz w:val="26"/>
                <w:szCs w:val="26"/>
                <w:lang w:eastAsia="ru-RU"/>
              </w:rPr>
            </w:pPr>
            <w:r w:rsidRPr="00910924">
              <w:rPr>
                <w:sz w:val="26"/>
                <w:szCs w:val="26"/>
                <w:lang w:eastAsia="ru-RU"/>
              </w:rPr>
              <w:t>Государственное бюджетное профессиональное образовательное учреждение</w:t>
            </w:r>
          </w:p>
          <w:p w14:paraId="1883746B" w14:textId="77777777" w:rsidR="00910924" w:rsidRPr="00910924" w:rsidRDefault="00910924" w:rsidP="00910924">
            <w:pPr>
              <w:shd w:val="clear" w:color="auto" w:fill="FFFFFF"/>
              <w:suppressAutoHyphens w:val="0"/>
              <w:spacing w:line="240" w:lineRule="auto"/>
              <w:ind w:firstLine="0"/>
              <w:jc w:val="center"/>
              <w:rPr>
                <w:szCs w:val="28"/>
                <w:lang w:eastAsia="ru-RU"/>
              </w:rPr>
            </w:pPr>
            <w:r w:rsidRPr="00910924">
              <w:rPr>
                <w:sz w:val="26"/>
                <w:szCs w:val="26"/>
                <w:lang w:eastAsia="ru-RU"/>
              </w:rPr>
              <w:t>Уфимский колледж радиоэлектроники, телекоммуникаций и безопасности</w:t>
            </w:r>
          </w:p>
        </w:tc>
      </w:tr>
    </w:tbl>
    <w:p w14:paraId="14461A3A" w14:textId="77777777" w:rsidR="00910924" w:rsidRPr="00910924" w:rsidRDefault="00910924" w:rsidP="00910924">
      <w:pPr>
        <w:suppressAutoHyphens w:val="0"/>
        <w:spacing w:line="240" w:lineRule="auto"/>
        <w:ind w:firstLine="720"/>
        <w:jc w:val="right"/>
        <w:rPr>
          <w:szCs w:val="28"/>
          <w:lang w:eastAsia="ru-RU"/>
        </w:rPr>
      </w:pPr>
    </w:p>
    <w:p w14:paraId="6068D50C" w14:textId="77777777" w:rsidR="00910924" w:rsidRPr="00910924" w:rsidRDefault="00910924" w:rsidP="00910924">
      <w:pPr>
        <w:suppressAutoHyphens w:val="0"/>
        <w:spacing w:line="240" w:lineRule="auto"/>
        <w:ind w:firstLine="720"/>
        <w:jc w:val="left"/>
        <w:rPr>
          <w:szCs w:val="28"/>
          <w:lang w:eastAsia="ru-RU"/>
        </w:rPr>
      </w:pPr>
    </w:p>
    <w:p w14:paraId="30C20D1E" w14:textId="77777777" w:rsidR="00910924" w:rsidRPr="00910924" w:rsidRDefault="00910924" w:rsidP="00910924">
      <w:pPr>
        <w:suppressAutoHyphens w:val="0"/>
        <w:spacing w:line="240" w:lineRule="auto"/>
        <w:ind w:firstLine="720"/>
        <w:jc w:val="left"/>
        <w:rPr>
          <w:szCs w:val="28"/>
          <w:lang w:eastAsia="ru-RU"/>
        </w:rPr>
      </w:pPr>
    </w:p>
    <w:p w14:paraId="1F7E16FC" w14:textId="77777777" w:rsidR="00910924" w:rsidRPr="00910924" w:rsidRDefault="00910924" w:rsidP="00910924">
      <w:pPr>
        <w:suppressAutoHyphens w:val="0"/>
        <w:spacing w:line="240" w:lineRule="auto"/>
        <w:ind w:firstLine="720"/>
        <w:jc w:val="right"/>
        <w:rPr>
          <w:szCs w:val="28"/>
          <w:lang w:eastAsia="ru-RU"/>
        </w:rPr>
      </w:pPr>
    </w:p>
    <w:tbl>
      <w:tblPr>
        <w:tblW w:w="0" w:type="auto"/>
        <w:jc w:val="right"/>
        <w:tblLayout w:type="fixed"/>
        <w:tblLook w:val="01E0" w:firstRow="1" w:lastRow="1" w:firstColumn="1" w:lastColumn="1" w:noHBand="0" w:noVBand="0"/>
      </w:tblPr>
      <w:tblGrid>
        <w:gridCol w:w="5226"/>
        <w:gridCol w:w="4345"/>
      </w:tblGrid>
      <w:tr w:rsidR="00910924" w:rsidRPr="00910924" w14:paraId="2869DE84" w14:textId="77777777" w:rsidTr="00910924">
        <w:trPr>
          <w:trHeight w:val="1164"/>
          <w:jc w:val="right"/>
        </w:trPr>
        <w:tc>
          <w:tcPr>
            <w:tcW w:w="5226" w:type="dxa"/>
          </w:tcPr>
          <w:p w14:paraId="43448848" w14:textId="77777777" w:rsidR="00910924" w:rsidRPr="00910924" w:rsidRDefault="00910924" w:rsidP="009109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0"/>
              <w:jc w:val="left"/>
              <w:rPr>
                <w:sz w:val="24"/>
                <w:lang w:eastAsia="ru-RU"/>
              </w:rPr>
            </w:pPr>
          </w:p>
        </w:tc>
        <w:tc>
          <w:tcPr>
            <w:tcW w:w="4345" w:type="dxa"/>
            <w:hideMark/>
          </w:tcPr>
          <w:p w14:paraId="372CF79E" w14:textId="77777777" w:rsidR="00910924" w:rsidRPr="00910924" w:rsidRDefault="00910924" w:rsidP="00910924">
            <w:pPr>
              <w:suppressAutoHyphens w:val="0"/>
              <w:spacing w:line="240" w:lineRule="auto"/>
              <w:ind w:firstLine="0"/>
              <w:jc w:val="left"/>
              <w:rPr>
                <w:szCs w:val="28"/>
                <w:lang w:eastAsia="ru-RU"/>
              </w:rPr>
            </w:pPr>
            <w:r w:rsidRPr="00910924">
              <w:rPr>
                <w:szCs w:val="28"/>
                <w:lang w:eastAsia="ru-RU"/>
              </w:rPr>
              <w:t>УТВЕРЖДАЮ</w:t>
            </w:r>
          </w:p>
          <w:p w14:paraId="53242A7C" w14:textId="77777777" w:rsidR="00910924" w:rsidRPr="00910924" w:rsidRDefault="00910924" w:rsidP="00910924">
            <w:pPr>
              <w:suppressAutoHyphens w:val="0"/>
              <w:spacing w:line="240" w:lineRule="auto"/>
              <w:ind w:firstLine="0"/>
              <w:jc w:val="left"/>
              <w:rPr>
                <w:szCs w:val="28"/>
                <w:lang w:eastAsia="ru-RU"/>
              </w:rPr>
            </w:pPr>
            <w:r w:rsidRPr="00910924">
              <w:rPr>
                <w:szCs w:val="28"/>
                <w:lang w:eastAsia="ru-RU"/>
              </w:rPr>
              <w:t xml:space="preserve">Зам. директора </w:t>
            </w:r>
          </w:p>
          <w:p w14:paraId="2D7EB8D4" w14:textId="77777777" w:rsidR="00910924" w:rsidRPr="00910924" w:rsidRDefault="00910924" w:rsidP="00910924">
            <w:pPr>
              <w:suppressAutoHyphens w:val="0"/>
              <w:spacing w:line="240" w:lineRule="auto"/>
              <w:ind w:firstLine="0"/>
              <w:jc w:val="left"/>
              <w:rPr>
                <w:szCs w:val="28"/>
                <w:lang w:eastAsia="ru-RU"/>
              </w:rPr>
            </w:pPr>
            <w:r w:rsidRPr="00910924">
              <w:rPr>
                <w:szCs w:val="28"/>
                <w:lang w:eastAsia="ru-RU"/>
              </w:rPr>
              <w:t>_____________ Л.Р. Туктарова</w:t>
            </w:r>
          </w:p>
          <w:p w14:paraId="7185786D" w14:textId="77777777" w:rsidR="00910924" w:rsidRPr="00910924" w:rsidRDefault="00910924" w:rsidP="00910924">
            <w:pPr>
              <w:suppressAutoHyphens w:val="0"/>
              <w:spacing w:line="240" w:lineRule="auto"/>
              <w:ind w:firstLine="0"/>
              <w:jc w:val="left"/>
              <w:rPr>
                <w:sz w:val="24"/>
                <w:lang w:eastAsia="ru-RU"/>
              </w:rPr>
            </w:pPr>
            <w:r w:rsidRPr="00910924">
              <w:rPr>
                <w:szCs w:val="28"/>
                <w:lang w:eastAsia="ru-RU"/>
              </w:rPr>
              <w:t>«29»</w:t>
            </w:r>
            <w:r w:rsidRPr="006F1834">
              <w:rPr>
                <w:szCs w:val="28"/>
                <w:lang w:eastAsia="ru-RU"/>
              </w:rPr>
              <w:t xml:space="preserve"> </w:t>
            </w:r>
            <w:r w:rsidRPr="00910924">
              <w:rPr>
                <w:szCs w:val="28"/>
                <w:lang w:eastAsia="ru-RU"/>
              </w:rPr>
              <w:t>августа 2020 г.</w:t>
            </w:r>
          </w:p>
        </w:tc>
      </w:tr>
    </w:tbl>
    <w:p w14:paraId="008A3D9B" w14:textId="77777777" w:rsidR="00910924" w:rsidRPr="00910924" w:rsidRDefault="00910924" w:rsidP="00910924">
      <w:pPr>
        <w:suppressAutoHyphens w:val="0"/>
        <w:spacing w:line="240" w:lineRule="auto"/>
        <w:ind w:firstLine="720"/>
        <w:jc w:val="left"/>
        <w:rPr>
          <w:szCs w:val="28"/>
          <w:lang w:eastAsia="ru-RU"/>
        </w:rPr>
      </w:pPr>
    </w:p>
    <w:p w14:paraId="526A1A01" w14:textId="77777777" w:rsidR="00910924" w:rsidRPr="00910924" w:rsidRDefault="00910924" w:rsidP="00910924">
      <w:pPr>
        <w:suppressAutoHyphens w:val="0"/>
        <w:spacing w:line="240" w:lineRule="auto"/>
        <w:ind w:firstLine="0"/>
        <w:jc w:val="center"/>
        <w:rPr>
          <w:szCs w:val="28"/>
          <w:lang w:eastAsia="ru-RU"/>
        </w:rPr>
      </w:pPr>
    </w:p>
    <w:p w14:paraId="4B748922" w14:textId="77777777" w:rsidR="00910924" w:rsidRPr="00910924" w:rsidRDefault="00910924" w:rsidP="00910924">
      <w:pPr>
        <w:suppressAutoHyphens w:val="0"/>
        <w:spacing w:line="240" w:lineRule="auto"/>
        <w:ind w:firstLine="0"/>
        <w:jc w:val="center"/>
        <w:rPr>
          <w:szCs w:val="28"/>
          <w:lang w:eastAsia="ru-RU"/>
        </w:rPr>
      </w:pPr>
    </w:p>
    <w:p w14:paraId="50BDAA74" w14:textId="77777777" w:rsidR="00910924" w:rsidRPr="00910924" w:rsidRDefault="00910924" w:rsidP="00910924">
      <w:pPr>
        <w:suppressAutoHyphens w:val="0"/>
        <w:spacing w:line="240" w:lineRule="auto"/>
        <w:ind w:firstLine="0"/>
        <w:jc w:val="center"/>
        <w:rPr>
          <w:szCs w:val="28"/>
          <w:lang w:eastAsia="ru-RU"/>
        </w:rPr>
      </w:pPr>
    </w:p>
    <w:p w14:paraId="1740FA76" w14:textId="77777777" w:rsidR="00910924" w:rsidRPr="00910924" w:rsidRDefault="00910924" w:rsidP="00910924">
      <w:pPr>
        <w:suppressAutoHyphens w:val="0"/>
        <w:spacing w:line="240" w:lineRule="auto"/>
        <w:ind w:firstLine="0"/>
        <w:jc w:val="center"/>
        <w:rPr>
          <w:szCs w:val="28"/>
          <w:lang w:eastAsia="ru-RU"/>
        </w:rPr>
      </w:pPr>
    </w:p>
    <w:p w14:paraId="32D53DEF" w14:textId="77777777" w:rsidR="00910924" w:rsidRPr="00910924" w:rsidRDefault="00910924" w:rsidP="00910924">
      <w:pPr>
        <w:suppressAutoHyphens w:val="0"/>
        <w:spacing w:line="240" w:lineRule="auto"/>
        <w:ind w:firstLine="0"/>
        <w:jc w:val="center"/>
        <w:rPr>
          <w:b/>
          <w:szCs w:val="28"/>
          <w:lang w:eastAsia="ru-RU"/>
        </w:rPr>
      </w:pPr>
      <w:r w:rsidRPr="00910924">
        <w:rPr>
          <w:b/>
          <w:szCs w:val="28"/>
          <w:lang w:eastAsia="ru-RU"/>
        </w:rPr>
        <w:t>СБОРНИК МЕТОДИЧЕСКИХ УКАЗАНИЙ</w:t>
      </w:r>
    </w:p>
    <w:p w14:paraId="39B5D516" w14:textId="77777777" w:rsidR="00910924" w:rsidRPr="00910924" w:rsidRDefault="00910924" w:rsidP="00910924">
      <w:pPr>
        <w:suppressAutoHyphens w:val="0"/>
        <w:spacing w:line="240" w:lineRule="auto"/>
        <w:ind w:firstLine="0"/>
        <w:jc w:val="center"/>
        <w:rPr>
          <w:b/>
          <w:szCs w:val="28"/>
          <w:lang w:eastAsia="ru-RU"/>
        </w:rPr>
      </w:pPr>
    </w:p>
    <w:p w14:paraId="0FBC8FFA" w14:textId="77777777" w:rsidR="00910924" w:rsidRPr="00910924" w:rsidRDefault="00910924" w:rsidP="00910924">
      <w:pPr>
        <w:suppressAutoHyphens w:val="0"/>
        <w:spacing w:line="240" w:lineRule="auto"/>
        <w:ind w:firstLine="0"/>
        <w:jc w:val="center"/>
        <w:rPr>
          <w:b/>
          <w:szCs w:val="28"/>
          <w:lang w:eastAsia="ru-RU"/>
        </w:rPr>
      </w:pPr>
      <w:r w:rsidRPr="00910924">
        <w:rPr>
          <w:b/>
          <w:szCs w:val="28"/>
          <w:lang w:eastAsia="ru-RU"/>
        </w:rPr>
        <w:t>ДЛЯ СТУДЕНТОВ ПО ВЫПОЛНЕНИЮ</w:t>
      </w:r>
    </w:p>
    <w:p w14:paraId="4FEC1B46" w14:textId="77777777" w:rsidR="00910924" w:rsidRPr="00910924" w:rsidRDefault="00910924" w:rsidP="00910924">
      <w:pPr>
        <w:suppressAutoHyphens w:val="0"/>
        <w:spacing w:line="240" w:lineRule="auto"/>
        <w:ind w:firstLine="0"/>
        <w:jc w:val="center"/>
        <w:rPr>
          <w:b/>
          <w:szCs w:val="28"/>
          <w:lang w:eastAsia="ru-RU"/>
        </w:rPr>
      </w:pPr>
    </w:p>
    <w:p w14:paraId="2FDF21C6" w14:textId="77777777" w:rsidR="00910924" w:rsidRPr="00910924" w:rsidRDefault="00910924" w:rsidP="00910924">
      <w:pPr>
        <w:suppressAutoHyphens w:val="0"/>
        <w:spacing w:line="240" w:lineRule="auto"/>
        <w:ind w:firstLine="0"/>
        <w:jc w:val="center"/>
        <w:rPr>
          <w:b/>
          <w:szCs w:val="28"/>
          <w:lang w:eastAsia="ru-RU"/>
        </w:rPr>
      </w:pPr>
      <w:r w:rsidRPr="00910924">
        <w:rPr>
          <w:b/>
          <w:szCs w:val="28"/>
          <w:lang w:eastAsia="ru-RU"/>
        </w:rPr>
        <w:t xml:space="preserve"> ПРАКТИЧЕСКИХ РАБОТ</w:t>
      </w:r>
    </w:p>
    <w:p w14:paraId="1E1F7E80" w14:textId="77777777" w:rsidR="00910924" w:rsidRPr="00910924" w:rsidRDefault="00910924" w:rsidP="00910924">
      <w:pPr>
        <w:suppressAutoHyphens w:val="0"/>
        <w:spacing w:line="240" w:lineRule="auto"/>
        <w:ind w:firstLine="0"/>
        <w:jc w:val="center"/>
        <w:rPr>
          <w:b/>
          <w:szCs w:val="28"/>
          <w:lang w:eastAsia="ru-RU"/>
        </w:rPr>
      </w:pPr>
    </w:p>
    <w:p w14:paraId="3944B89C" w14:textId="1350D19D" w:rsidR="00910924" w:rsidRPr="00910924" w:rsidRDefault="00690CAC" w:rsidP="00910924">
      <w:pPr>
        <w:suppressAutoHyphens w:val="0"/>
        <w:spacing w:line="240" w:lineRule="auto"/>
        <w:ind w:firstLine="0"/>
        <w:jc w:val="center"/>
        <w:rPr>
          <w:b/>
          <w:szCs w:val="28"/>
          <w:lang w:eastAsia="ru-RU"/>
        </w:rPr>
      </w:pPr>
      <w:r>
        <w:rPr>
          <w:b/>
          <w:szCs w:val="28"/>
          <w:lang w:eastAsia="ru-RU"/>
        </w:rPr>
        <w:t>МДК</w:t>
      </w:r>
      <w:bookmarkStart w:id="0" w:name="_GoBack"/>
      <w:bookmarkEnd w:id="0"/>
      <w:r w:rsidR="00910924" w:rsidRPr="00910924">
        <w:rPr>
          <w:b/>
          <w:szCs w:val="28"/>
          <w:lang w:eastAsia="ru-RU"/>
        </w:rPr>
        <w:t xml:space="preserve"> «Математическое моделирование»</w:t>
      </w:r>
    </w:p>
    <w:p w14:paraId="1C6B16C9" w14:textId="77777777" w:rsidR="00910924" w:rsidRPr="00910924" w:rsidRDefault="00910924" w:rsidP="00910924">
      <w:pPr>
        <w:suppressAutoHyphens w:val="0"/>
        <w:spacing w:line="240" w:lineRule="auto"/>
        <w:ind w:firstLine="0"/>
        <w:jc w:val="center"/>
        <w:rPr>
          <w:b/>
          <w:szCs w:val="28"/>
          <w:lang w:eastAsia="ru-RU"/>
        </w:rPr>
      </w:pPr>
    </w:p>
    <w:p w14:paraId="5355D5E4" w14:textId="77777777" w:rsidR="00910924" w:rsidRPr="00910924" w:rsidRDefault="00910924" w:rsidP="00910924">
      <w:pPr>
        <w:suppressAutoHyphens w:val="0"/>
        <w:spacing w:line="240" w:lineRule="auto"/>
        <w:ind w:firstLine="0"/>
        <w:jc w:val="center"/>
        <w:rPr>
          <w:b/>
          <w:i/>
          <w:szCs w:val="28"/>
          <w:lang w:eastAsia="ru-RU"/>
        </w:rPr>
      </w:pPr>
      <w:r w:rsidRPr="00910924">
        <w:rPr>
          <w:b/>
          <w:i/>
          <w:szCs w:val="28"/>
          <w:lang w:eastAsia="ru-RU"/>
        </w:rPr>
        <w:t xml:space="preserve">специальность 09.02.07 «Информационные системы и программирование» </w:t>
      </w:r>
    </w:p>
    <w:p w14:paraId="1EFB6080" w14:textId="77777777" w:rsidR="00910924" w:rsidRPr="00910924" w:rsidRDefault="00910924" w:rsidP="00910924">
      <w:pPr>
        <w:suppressAutoHyphens w:val="0"/>
        <w:spacing w:line="240" w:lineRule="auto"/>
        <w:ind w:firstLine="0"/>
        <w:jc w:val="center"/>
        <w:rPr>
          <w:b/>
          <w:i/>
          <w:szCs w:val="28"/>
          <w:lang w:eastAsia="ru-RU"/>
        </w:rPr>
      </w:pPr>
    </w:p>
    <w:p w14:paraId="2CB1CBB8" w14:textId="77777777" w:rsidR="00910924" w:rsidRPr="00910924" w:rsidRDefault="00910924" w:rsidP="00910924">
      <w:pPr>
        <w:suppressAutoHyphens w:val="0"/>
        <w:spacing w:line="240" w:lineRule="auto"/>
        <w:ind w:firstLine="0"/>
        <w:jc w:val="center"/>
        <w:rPr>
          <w:b/>
          <w:szCs w:val="28"/>
          <w:lang w:eastAsia="ru-RU"/>
        </w:rPr>
      </w:pPr>
    </w:p>
    <w:p w14:paraId="3BE114AE" w14:textId="77777777" w:rsidR="00910924" w:rsidRPr="00910924" w:rsidRDefault="00910924" w:rsidP="00910924">
      <w:pPr>
        <w:suppressAutoHyphens w:val="0"/>
        <w:spacing w:line="240" w:lineRule="auto"/>
        <w:ind w:firstLine="0"/>
        <w:jc w:val="center"/>
        <w:rPr>
          <w:b/>
          <w:szCs w:val="28"/>
          <w:lang w:eastAsia="ru-RU"/>
        </w:rPr>
      </w:pPr>
    </w:p>
    <w:p w14:paraId="44E331F3" w14:textId="77777777" w:rsidR="00910924" w:rsidRPr="00910924" w:rsidRDefault="00910924" w:rsidP="00910924">
      <w:pPr>
        <w:suppressAutoHyphens w:val="0"/>
        <w:spacing w:line="240" w:lineRule="auto"/>
        <w:ind w:firstLine="0"/>
        <w:jc w:val="left"/>
        <w:rPr>
          <w:b/>
          <w:szCs w:val="28"/>
          <w:lang w:eastAsia="ru-RU"/>
        </w:rPr>
      </w:pPr>
    </w:p>
    <w:p w14:paraId="5B000FD7" w14:textId="77777777" w:rsidR="00910924" w:rsidRPr="00910924" w:rsidRDefault="00910924" w:rsidP="00910924">
      <w:pPr>
        <w:suppressAutoHyphens w:val="0"/>
        <w:spacing w:line="240" w:lineRule="auto"/>
        <w:ind w:firstLine="0"/>
        <w:jc w:val="left"/>
        <w:rPr>
          <w:b/>
          <w:szCs w:val="28"/>
          <w:lang w:eastAsia="ru-RU"/>
        </w:rPr>
      </w:pPr>
    </w:p>
    <w:tbl>
      <w:tblPr>
        <w:tblW w:w="0" w:type="auto"/>
        <w:jc w:val="right"/>
        <w:tblLayout w:type="fixed"/>
        <w:tblLook w:val="01E0" w:firstRow="1" w:lastRow="1" w:firstColumn="1" w:lastColumn="1" w:noHBand="0" w:noVBand="0"/>
      </w:tblPr>
      <w:tblGrid>
        <w:gridCol w:w="5508"/>
        <w:gridCol w:w="4063"/>
      </w:tblGrid>
      <w:tr w:rsidR="00910924" w:rsidRPr="00910924" w14:paraId="35623623" w14:textId="77777777" w:rsidTr="00910924">
        <w:trPr>
          <w:trHeight w:val="2701"/>
          <w:jc w:val="right"/>
        </w:trPr>
        <w:tc>
          <w:tcPr>
            <w:tcW w:w="5508" w:type="dxa"/>
          </w:tcPr>
          <w:p w14:paraId="214D80A2" w14:textId="77777777" w:rsidR="00910924" w:rsidRDefault="00910924" w:rsidP="00910924">
            <w:pPr>
              <w:suppressAutoHyphens w:val="0"/>
              <w:spacing w:line="240" w:lineRule="auto"/>
              <w:ind w:firstLine="0"/>
              <w:jc w:val="left"/>
              <w:rPr>
                <w:szCs w:val="28"/>
                <w:lang w:eastAsia="ru-RU"/>
              </w:rPr>
            </w:pPr>
          </w:p>
          <w:p w14:paraId="354C80B2" w14:textId="77777777" w:rsidR="006F1834" w:rsidRDefault="006F1834" w:rsidP="00910924">
            <w:pPr>
              <w:suppressAutoHyphens w:val="0"/>
              <w:spacing w:line="240" w:lineRule="auto"/>
              <w:ind w:firstLine="0"/>
              <w:jc w:val="left"/>
              <w:rPr>
                <w:szCs w:val="28"/>
                <w:lang w:eastAsia="ru-RU"/>
              </w:rPr>
            </w:pPr>
          </w:p>
          <w:p w14:paraId="52F20F32" w14:textId="77777777" w:rsidR="006F1834" w:rsidRDefault="006F1834" w:rsidP="00910924">
            <w:pPr>
              <w:suppressAutoHyphens w:val="0"/>
              <w:spacing w:line="240" w:lineRule="auto"/>
              <w:ind w:firstLine="0"/>
              <w:jc w:val="left"/>
              <w:rPr>
                <w:szCs w:val="28"/>
                <w:lang w:eastAsia="ru-RU"/>
              </w:rPr>
            </w:pPr>
          </w:p>
          <w:p w14:paraId="2B3DC589" w14:textId="77777777" w:rsidR="006F1834" w:rsidRDefault="006F1834" w:rsidP="00910924">
            <w:pPr>
              <w:suppressAutoHyphens w:val="0"/>
              <w:spacing w:line="240" w:lineRule="auto"/>
              <w:ind w:firstLine="0"/>
              <w:jc w:val="left"/>
              <w:rPr>
                <w:szCs w:val="28"/>
                <w:lang w:eastAsia="ru-RU"/>
              </w:rPr>
            </w:pPr>
          </w:p>
          <w:p w14:paraId="7BCFE079" w14:textId="77777777" w:rsidR="006F1834" w:rsidRDefault="006F1834" w:rsidP="00910924">
            <w:pPr>
              <w:suppressAutoHyphens w:val="0"/>
              <w:spacing w:line="240" w:lineRule="auto"/>
              <w:ind w:firstLine="0"/>
              <w:jc w:val="left"/>
              <w:rPr>
                <w:szCs w:val="28"/>
                <w:lang w:eastAsia="ru-RU"/>
              </w:rPr>
            </w:pPr>
          </w:p>
          <w:p w14:paraId="70E37BA3" w14:textId="77777777" w:rsidR="006F1834" w:rsidRDefault="006F1834" w:rsidP="00910924">
            <w:pPr>
              <w:suppressAutoHyphens w:val="0"/>
              <w:spacing w:line="240" w:lineRule="auto"/>
              <w:ind w:firstLine="0"/>
              <w:jc w:val="left"/>
              <w:rPr>
                <w:szCs w:val="28"/>
                <w:lang w:eastAsia="ru-RU"/>
              </w:rPr>
            </w:pPr>
          </w:p>
          <w:p w14:paraId="2C6C9FC5" w14:textId="77777777" w:rsidR="006F1834" w:rsidRPr="00910924" w:rsidRDefault="006F1834" w:rsidP="00910924">
            <w:pPr>
              <w:suppressAutoHyphens w:val="0"/>
              <w:spacing w:line="240" w:lineRule="auto"/>
              <w:ind w:firstLine="0"/>
              <w:jc w:val="left"/>
              <w:rPr>
                <w:szCs w:val="28"/>
                <w:lang w:eastAsia="ru-RU"/>
              </w:rPr>
            </w:pPr>
          </w:p>
        </w:tc>
        <w:tc>
          <w:tcPr>
            <w:tcW w:w="4063" w:type="dxa"/>
            <w:hideMark/>
          </w:tcPr>
          <w:p w14:paraId="5E3A1B49" w14:textId="77777777" w:rsidR="00910924" w:rsidRPr="00910924" w:rsidRDefault="00910924" w:rsidP="00910924">
            <w:pPr>
              <w:suppressAutoHyphens w:val="0"/>
              <w:spacing w:line="240" w:lineRule="auto"/>
              <w:ind w:firstLine="0"/>
              <w:jc w:val="left"/>
              <w:rPr>
                <w:szCs w:val="28"/>
                <w:lang w:eastAsia="ru-RU"/>
              </w:rPr>
            </w:pPr>
            <w:r w:rsidRPr="00910924">
              <w:rPr>
                <w:szCs w:val="28"/>
                <w:lang w:eastAsia="ru-RU"/>
              </w:rPr>
              <w:t>СОГЛАСОВАНО</w:t>
            </w:r>
          </w:p>
          <w:p w14:paraId="7635ADBC" w14:textId="77777777" w:rsidR="00910924" w:rsidRPr="00910924" w:rsidRDefault="00910924" w:rsidP="00910924">
            <w:pPr>
              <w:suppressAutoHyphens w:val="0"/>
              <w:spacing w:line="240" w:lineRule="auto"/>
              <w:ind w:firstLine="0"/>
              <w:jc w:val="left"/>
              <w:rPr>
                <w:szCs w:val="28"/>
                <w:lang w:eastAsia="ru-RU"/>
              </w:rPr>
            </w:pPr>
            <w:r w:rsidRPr="00910924">
              <w:rPr>
                <w:szCs w:val="28"/>
                <w:lang w:eastAsia="ru-RU"/>
              </w:rPr>
              <w:t>Зав. кафедрой</w:t>
            </w:r>
          </w:p>
          <w:p w14:paraId="04570CEC" w14:textId="77777777" w:rsidR="00910924" w:rsidRPr="00910924" w:rsidRDefault="00910924" w:rsidP="00910924">
            <w:pPr>
              <w:suppressAutoHyphens w:val="0"/>
              <w:spacing w:line="240" w:lineRule="auto"/>
              <w:ind w:firstLine="0"/>
              <w:jc w:val="left"/>
              <w:rPr>
                <w:szCs w:val="28"/>
                <w:lang w:eastAsia="ru-RU"/>
              </w:rPr>
            </w:pPr>
            <w:r w:rsidRPr="00910924">
              <w:rPr>
                <w:szCs w:val="28"/>
                <w:lang w:eastAsia="ru-RU"/>
              </w:rPr>
              <w:t>_____________ В.Ф.Султанова</w:t>
            </w:r>
          </w:p>
          <w:p w14:paraId="1A976485" w14:textId="77777777" w:rsidR="00910924" w:rsidRPr="00910924" w:rsidRDefault="00910924" w:rsidP="00910924">
            <w:pPr>
              <w:suppressAutoHyphens w:val="0"/>
              <w:spacing w:line="240" w:lineRule="auto"/>
              <w:ind w:firstLine="0"/>
              <w:jc w:val="left"/>
              <w:rPr>
                <w:szCs w:val="28"/>
                <w:lang w:eastAsia="ru-RU"/>
              </w:rPr>
            </w:pPr>
            <w:r w:rsidRPr="00910924">
              <w:rPr>
                <w:szCs w:val="28"/>
                <w:lang w:eastAsia="ru-RU"/>
              </w:rPr>
              <w:t>РАЗРАБОТАЛ:</w:t>
            </w:r>
          </w:p>
          <w:p w14:paraId="3CF8114B" w14:textId="77777777" w:rsidR="00910924" w:rsidRPr="00910924" w:rsidRDefault="00910924" w:rsidP="00910924">
            <w:pPr>
              <w:suppressAutoHyphens w:val="0"/>
              <w:spacing w:line="240" w:lineRule="auto"/>
              <w:ind w:firstLine="0"/>
              <w:jc w:val="left"/>
              <w:rPr>
                <w:szCs w:val="28"/>
                <w:lang w:eastAsia="ru-RU"/>
              </w:rPr>
            </w:pPr>
            <w:r w:rsidRPr="00910924">
              <w:rPr>
                <w:szCs w:val="28"/>
                <w:lang w:eastAsia="ru-RU"/>
              </w:rPr>
              <w:t>Преподаватель</w:t>
            </w:r>
          </w:p>
          <w:p w14:paraId="13BC2EF5" w14:textId="072E966D" w:rsidR="00910924" w:rsidRPr="00910924" w:rsidRDefault="00910924" w:rsidP="00910924">
            <w:pPr>
              <w:suppressAutoHyphens w:val="0"/>
              <w:spacing w:line="240" w:lineRule="auto"/>
              <w:ind w:firstLine="0"/>
              <w:jc w:val="left"/>
              <w:rPr>
                <w:szCs w:val="28"/>
                <w:lang w:eastAsia="ru-RU"/>
              </w:rPr>
            </w:pPr>
            <w:r w:rsidRPr="00910924">
              <w:rPr>
                <w:szCs w:val="28"/>
                <w:lang w:eastAsia="ru-RU"/>
              </w:rPr>
              <w:t>Г.Р.Идрисова</w:t>
            </w:r>
          </w:p>
        </w:tc>
      </w:tr>
    </w:tbl>
    <w:p w14:paraId="13C39AFC" w14:textId="77777777" w:rsidR="00910924" w:rsidRDefault="00910924" w:rsidP="00910924">
      <w:pPr>
        <w:suppressAutoHyphens w:val="0"/>
        <w:spacing w:line="240" w:lineRule="auto"/>
        <w:ind w:firstLine="0"/>
        <w:jc w:val="center"/>
        <w:rPr>
          <w:b/>
          <w:szCs w:val="28"/>
          <w:lang w:eastAsia="ru-RU"/>
        </w:rPr>
      </w:pPr>
    </w:p>
    <w:p w14:paraId="620B1BD1" w14:textId="77777777" w:rsidR="006F1834" w:rsidRPr="00910924" w:rsidRDefault="006F1834" w:rsidP="00910924">
      <w:pPr>
        <w:suppressAutoHyphens w:val="0"/>
        <w:spacing w:line="240" w:lineRule="auto"/>
        <w:ind w:firstLine="0"/>
        <w:jc w:val="center"/>
        <w:rPr>
          <w:b/>
          <w:szCs w:val="28"/>
          <w:lang w:eastAsia="ru-RU"/>
        </w:rPr>
      </w:pPr>
    </w:p>
    <w:p w14:paraId="521D66D9" w14:textId="77777777" w:rsidR="00910924" w:rsidRPr="00910924" w:rsidRDefault="00910924" w:rsidP="00910924">
      <w:pPr>
        <w:suppressAutoHyphens w:val="0"/>
        <w:spacing w:line="240" w:lineRule="auto"/>
        <w:ind w:firstLine="0"/>
        <w:jc w:val="center"/>
        <w:rPr>
          <w:b/>
          <w:szCs w:val="28"/>
          <w:lang w:eastAsia="ru-RU"/>
        </w:rPr>
      </w:pPr>
    </w:p>
    <w:p w14:paraId="4CFF809A" w14:textId="77777777" w:rsidR="00910924" w:rsidRPr="00910924" w:rsidRDefault="00910924" w:rsidP="00910924">
      <w:pPr>
        <w:suppressAutoHyphens w:val="0"/>
        <w:spacing w:line="240" w:lineRule="auto"/>
        <w:ind w:firstLine="0"/>
        <w:jc w:val="center"/>
        <w:rPr>
          <w:bCs/>
          <w:szCs w:val="28"/>
          <w:lang w:eastAsia="ru-RU"/>
        </w:rPr>
      </w:pPr>
      <w:r w:rsidRPr="00910924">
        <w:rPr>
          <w:bCs/>
          <w:szCs w:val="28"/>
          <w:lang w:eastAsia="ru-RU"/>
        </w:rPr>
        <w:t>Уфа 2020 г.</w:t>
      </w:r>
    </w:p>
    <w:p w14:paraId="00F571C2" w14:textId="77777777" w:rsidR="00910924" w:rsidRPr="00910924" w:rsidRDefault="00910924" w:rsidP="00910924">
      <w:pPr>
        <w:suppressAutoHyphens w:val="0"/>
        <w:spacing w:line="240" w:lineRule="auto"/>
        <w:ind w:firstLine="0"/>
        <w:jc w:val="center"/>
        <w:rPr>
          <w:bCs/>
          <w:sz w:val="24"/>
          <w:lang w:eastAsia="ru-RU"/>
        </w:rPr>
      </w:pPr>
    </w:p>
    <w:p w14:paraId="6319E2D6" w14:textId="77777777" w:rsidR="00910924" w:rsidRPr="00910924" w:rsidRDefault="00910924" w:rsidP="00910924">
      <w:pPr>
        <w:suppressAutoHyphens w:val="0"/>
        <w:spacing w:line="240" w:lineRule="auto"/>
        <w:ind w:firstLine="0"/>
        <w:jc w:val="center"/>
        <w:rPr>
          <w:b/>
          <w:sz w:val="24"/>
          <w:lang w:eastAsia="ru-RU"/>
        </w:rPr>
      </w:pPr>
      <w:r w:rsidRPr="00910924">
        <w:rPr>
          <w:b/>
          <w:sz w:val="24"/>
          <w:lang w:eastAsia="ru-RU"/>
        </w:rPr>
        <w:lastRenderedPageBreak/>
        <w:t>СОДЕРЖАНИЕ</w:t>
      </w:r>
    </w:p>
    <w:p w14:paraId="732010E5" w14:textId="77777777" w:rsidR="00910924" w:rsidRPr="00910924" w:rsidRDefault="00910924" w:rsidP="00910924">
      <w:pPr>
        <w:suppressAutoHyphens w:val="0"/>
        <w:spacing w:line="240" w:lineRule="auto"/>
        <w:ind w:firstLine="0"/>
        <w:jc w:val="center"/>
        <w:rPr>
          <w:b/>
          <w:sz w:val="24"/>
          <w:lang w:eastAsia="ru-RU"/>
        </w:rPr>
      </w:pPr>
    </w:p>
    <w:tbl>
      <w:tblPr>
        <w:tblW w:w="0" w:type="auto"/>
        <w:tblLook w:val="01E0" w:firstRow="1" w:lastRow="1" w:firstColumn="1" w:lastColumn="1" w:noHBand="0" w:noVBand="0"/>
      </w:tblPr>
      <w:tblGrid>
        <w:gridCol w:w="7661"/>
        <w:gridCol w:w="1688"/>
      </w:tblGrid>
      <w:tr w:rsidR="00910924" w:rsidRPr="00910924" w14:paraId="0A171725" w14:textId="77777777" w:rsidTr="00910924">
        <w:tc>
          <w:tcPr>
            <w:tcW w:w="7661" w:type="dxa"/>
          </w:tcPr>
          <w:p w14:paraId="30350EBD" w14:textId="77777777" w:rsidR="00910924" w:rsidRPr="00910924" w:rsidRDefault="00910924" w:rsidP="00910924">
            <w:pPr>
              <w:suppressAutoHyphens w:val="0"/>
              <w:spacing w:line="240" w:lineRule="auto"/>
              <w:ind w:firstLine="0"/>
              <w:jc w:val="center"/>
              <w:rPr>
                <w:bCs/>
                <w:i/>
                <w:sz w:val="24"/>
                <w:lang w:eastAsia="ru-RU"/>
              </w:rPr>
            </w:pPr>
          </w:p>
        </w:tc>
        <w:tc>
          <w:tcPr>
            <w:tcW w:w="1688" w:type="dxa"/>
            <w:hideMark/>
          </w:tcPr>
          <w:p w14:paraId="7E8331B6" w14:textId="77777777" w:rsidR="00910924" w:rsidRPr="00910924" w:rsidRDefault="00910924" w:rsidP="00910924">
            <w:pPr>
              <w:suppressAutoHyphens w:val="0"/>
              <w:spacing w:line="240" w:lineRule="auto"/>
              <w:ind w:firstLine="0"/>
              <w:jc w:val="center"/>
              <w:rPr>
                <w:bCs/>
                <w:sz w:val="24"/>
                <w:lang w:eastAsia="ru-RU"/>
              </w:rPr>
            </w:pPr>
            <w:r w:rsidRPr="00910924">
              <w:rPr>
                <w:bCs/>
                <w:sz w:val="24"/>
                <w:lang w:eastAsia="ru-RU"/>
              </w:rPr>
              <w:t>Стр.</w:t>
            </w:r>
          </w:p>
        </w:tc>
      </w:tr>
      <w:tr w:rsidR="00910924" w:rsidRPr="00910924" w14:paraId="41D49ADE" w14:textId="77777777" w:rsidTr="00910924">
        <w:tc>
          <w:tcPr>
            <w:tcW w:w="7661" w:type="dxa"/>
            <w:hideMark/>
          </w:tcPr>
          <w:p w14:paraId="32DF9C04" w14:textId="77777777" w:rsidR="00910924" w:rsidRPr="00910924" w:rsidRDefault="00910924" w:rsidP="00910924">
            <w:pPr>
              <w:suppressAutoHyphens w:val="0"/>
              <w:spacing w:line="240" w:lineRule="auto"/>
              <w:ind w:firstLine="0"/>
              <w:jc w:val="left"/>
              <w:rPr>
                <w:sz w:val="24"/>
                <w:lang w:eastAsia="ru-RU"/>
              </w:rPr>
            </w:pPr>
            <w:r w:rsidRPr="00910924">
              <w:rPr>
                <w:sz w:val="24"/>
                <w:lang w:eastAsia="ru-RU"/>
              </w:rPr>
              <w:t>Предисловие</w:t>
            </w:r>
          </w:p>
        </w:tc>
        <w:tc>
          <w:tcPr>
            <w:tcW w:w="1688" w:type="dxa"/>
          </w:tcPr>
          <w:p w14:paraId="47711A6C" w14:textId="1E7507A8" w:rsidR="00910924" w:rsidRPr="00910924" w:rsidRDefault="00910924" w:rsidP="00910924">
            <w:pPr>
              <w:suppressAutoHyphens w:val="0"/>
              <w:spacing w:line="240" w:lineRule="auto"/>
              <w:ind w:firstLine="0"/>
              <w:jc w:val="center"/>
              <w:rPr>
                <w:sz w:val="24"/>
                <w:lang w:eastAsia="ru-RU"/>
              </w:rPr>
            </w:pPr>
            <w:r>
              <w:rPr>
                <w:sz w:val="24"/>
                <w:lang w:eastAsia="ru-RU"/>
              </w:rPr>
              <w:t>3</w:t>
            </w:r>
          </w:p>
          <w:p w14:paraId="590F7A53" w14:textId="77777777" w:rsidR="00910924" w:rsidRPr="00910924" w:rsidRDefault="00910924" w:rsidP="00910924">
            <w:pPr>
              <w:suppressAutoHyphens w:val="0"/>
              <w:spacing w:line="240" w:lineRule="auto"/>
              <w:ind w:firstLine="0"/>
              <w:jc w:val="center"/>
              <w:rPr>
                <w:sz w:val="24"/>
                <w:lang w:val="en-US" w:eastAsia="ru-RU"/>
              </w:rPr>
            </w:pPr>
          </w:p>
        </w:tc>
      </w:tr>
      <w:tr w:rsidR="00910924" w:rsidRPr="00910924" w14:paraId="54FE3C87" w14:textId="77777777" w:rsidTr="00910924">
        <w:tc>
          <w:tcPr>
            <w:tcW w:w="7661" w:type="dxa"/>
          </w:tcPr>
          <w:p w14:paraId="144612E3" w14:textId="77777777" w:rsidR="00910924" w:rsidRPr="00910924" w:rsidRDefault="00910924" w:rsidP="00910924">
            <w:pPr>
              <w:suppressAutoHyphens w:val="0"/>
              <w:spacing w:line="240" w:lineRule="auto"/>
              <w:ind w:firstLine="0"/>
              <w:jc w:val="left"/>
              <w:rPr>
                <w:sz w:val="24"/>
                <w:lang w:eastAsia="ru-RU"/>
              </w:rPr>
            </w:pPr>
            <w:r w:rsidRPr="00910924">
              <w:rPr>
                <w:sz w:val="24"/>
                <w:lang w:eastAsia="ru-RU"/>
              </w:rPr>
              <w:t>Практическая работа № 1 «</w:t>
            </w:r>
            <w:r w:rsidRPr="00910924">
              <w:rPr>
                <w:bCs/>
                <w:sz w:val="24"/>
                <w:lang w:eastAsia="ru-RU"/>
              </w:rPr>
              <w:t>Построение простейших математических моделей. Построение простейших статистических моделей. Решение простейших однокритериальных задач.</w:t>
            </w:r>
            <w:r w:rsidRPr="00910924">
              <w:rPr>
                <w:sz w:val="24"/>
                <w:lang w:eastAsia="ru-RU"/>
              </w:rPr>
              <w:t>»</w:t>
            </w:r>
          </w:p>
          <w:p w14:paraId="5F4F58F1" w14:textId="77777777" w:rsidR="00910924" w:rsidRPr="00910924" w:rsidRDefault="00910924" w:rsidP="00910924">
            <w:pPr>
              <w:suppressAutoHyphens w:val="0"/>
              <w:spacing w:line="240" w:lineRule="auto"/>
              <w:ind w:firstLine="0"/>
              <w:jc w:val="left"/>
              <w:rPr>
                <w:sz w:val="24"/>
                <w:lang w:eastAsia="ru-RU"/>
              </w:rPr>
            </w:pPr>
          </w:p>
        </w:tc>
        <w:tc>
          <w:tcPr>
            <w:tcW w:w="1688" w:type="dxa"/>
            <w:hideMark/>
          </w:tcPr>
          <w:p w14:paraId="02140486" w14:textId="4F932C4B" w:rsidR="00910924" w:rsidRPr="00910924" w:rsidRDefault="00910924" w:rsidP="00910924">
            <w:pPr>
              <w:suppressAutoHyphens w:val="0"/>
              <w:spacing w:line="240" w:lineRule="auto"/>
              <w:ind w:firstLine="0"/>
              <w:jc w:val="center"/>
              <w:rPr>
                <w:sz w:val="24"/>
                <w:lang w:eastAsia="ru-RU"/>
              </w:rPr>
            </w:pPr>
            <w:r w:rsidRPr="00910924">
              <w:rPr>
                <w:bCs/>
                <w:sz w:val="24"/>
                <w:lang w:eastAsia="ru-RU"/>
              </w:rPr>
              <w:t>Стр.</w:t>
            </w:r>
            <w:r>
              <w:rPr>
                <w:bCs/>
                <w:sz w:val="24"/>
                <w:lang w:eastAsia="ru-RU"/>
              </w:rPr>
              <w:t xml:space="preserve"> 5-14</w:t>
            </w:r>
          </w:p>
        </w:tc>
      </w:tr>
      <w:tr w:rsidR="00910924" w:rsidRPr="00910924" w14:paraId="06ACB4A3" w14:textId="77777777" w:rsidTr="00910924">
        <w:tc>
          <w:tcPr>
            <w:tcW w:w="7661" w:type="dxa"/>
          </w:tcPr>
          <w:p w14:paraId="3864FB8F" w14:textId="77777777" w:rsidR="00910924" w:rsidRPr="00910924" w:rsidRDefault="00910924" w:rsidP="00910924">
            <w:pPr>
              <w:suppressAutoHyphens w:val="0"/>
              <w:spacing w:line="240" w:lineRule="auto"/>
              <w:ind w:firstLine="0"/>
              <w:jc w:val="left"/>
              <w:rPr>
                <w:sz w:val="24"/>
                <w:lang w:eastAsia="ru-RU"/>
              </w:rPr>
            </w:pPr>
            <w:r w:rsidRPr="00910924">
              <w:rPr>
                <w:sz w:val="24"/>
                <w:lang w:eastAsia="ru-RU"/>
              </w:rPr>
              <w:t>Практическая работа № 2 «Задачи линейного программирования»</w:t>
            </w:r>
          </w:p>
          <w:p w14:paraId="151378BD" w14:textId="77777777" w:rsidR="00910924" w:rsidRPr="00910924" w:rsidRDefault="00910924" w:rsidP="00910924">
            <w:pPr>
              <w:suppressAutoHyphens w:val="0"/>
              <w:spacing w:line="240" w:lineRule="auto"/>
              <w:ind w:firstLine="0"/>
              <w:jc w:val="left"/>
              <w:rPr>
                <w:sz w:val="24"/>
                <w:lang w:eastAsia="ru-RU"/>
              </w:rPr>
            </w:pPr>
          </w:p>
        </w:tc>
        <w:tc>
          <w:tcPr>
            <w:tcW w:w="1688" w:type="dxa"/>
            <w:hideMark/>
          </w:tcPr>
          <w:p w14:paraId="30466D2C" w14:textId="475AE41D" w:rsidR="00910924" w:rsidRPr="00910924" w:rsidRDefault="00910924" w:rsidP="00910924">
            <w:pPr>
              <w:suppressAutoHyphens w:val="0"/>
              <w:spacing w:line="240" w:lineRule="auto"/>
              <w:ind w:firstLine="0"/>
              <w:jc w:val="center"/>
              <w:rPr>
                <w:sz w:val="24"/>
                <w:lang w:eastAsia="ru-RU"/>
              </w:rPr>
            </w:pPr>
            <w:r w:rsidRPr="00910924">
              <w:rPr>
                <w:bCs/>
                <w:sz w:val="24"/>
                <w:lang w:eastAsia="ru-RU"/>
              </w:rPr>
              <w:t>Стр.</w:t>
            </w:r>
            <w:r>
              <w:rPr>
                <w:bCs/>
                <w:sz w:val="24"/>
                <w:lang w:eastAsia="ru-RU"/>
              </w:rPr>
              <w:t xml:space="preserve"> 15-39</w:t>
            </w:r>
          </w:p>
          <w:p w14:paraId="270BB1B2" w14:textId="77777777" w:rsidR="00910924" w:rsidRPr="00910924" w:rsidRDefault="00910924" w:rsidP="00910924">
            <w:pPr>
              <w:suppressAutoHyphens w:val="0"/>
              <w:spacing w:line="240" w:lineRule="auto"/>
              <w:ind w:firstLine="0"/>
              <w:jc w:val="center"/>
              <w:rPr>
                <w:sz w:val="24"/>
                <w:lang w:eastAsia="ru-RU"/>
              </w:rPr>
            </w:pPr>
          </w:p>
        </w:tc>
      </w:tr>
      <w:tr w:rsidR="00910924" w:rsidRPr="00910924" w14:paraId="3A4B45FD" w14:textId="77777777" w:rsidTr="00910924">
        <w:tc>
          <w:tcPr>
            <w:tcW w:w="7661" w:type="dxa"/>
          </w:tcPr>
          <w:p w14:paraId="2A9A82D2" w14:textId="77777777" w:rsidR="00910924" w:rsidRPr="00910924" w:rsidRDefault="00910924" w:rsidP="00910924">
            <w:pPr>
              <w:suppressAutoHyphens w:val="0"/>
              <w:spacing w:line="240" w:lineRule="auto"/>
              <w:ind w:firstLine="0"/>
              <w:jc w:val="left"/>
              <w:rPr>
                <w:sz w:val="24"/>
                <w:lang w:eastAsia="ru-RU"/>
              </w:rPr>
            </w:pPr>
            <w:r w:rsidRPr="00910924">
              <w:rPr>
                <w:sz w:val="24"/>
                <w:lang w:eastAsia="ru-RU"/>
              </w:rPr>
              <w:t>Практическая работа № 3 «</w:t>
            </w:r>
            <w:r w:rsidRPr="00910924">
              <w:rPr>
                <w:bCs/>
                <w:sz w:val="24"/>
                <w:lang w:eastAsia="ru-RU"/>
              </w:rPr>
              <w:t>Решение задач линейного программирования симплекс-методом</w:t>
            </w:r>
            <w:r w:rsidRPr="00910924">
              <w:rPr>
                <w:sz w:val="24"/>
                <w:lang w:eastAsia="ru-RU"/>
              </w:rPr>
              <w:t>»</w:t>
            </w:r>
          </w:p>
          <w:p w14:paraId="04996F36" w14:textId="77777777" w:rsidR="00910924" w:rsidRPr="00910924" w:rsidRDefault="00910924" w:rsidP="00910924">
            <w:pPr>
              <w:suppressAutoHyphens w:val="0"/>
              <w:spacing w:line="240" w:lineRule="auto"/>
              <w:ind w:firstLine="0"/>
              <w:jc w:val="left"/>
              <w:rPr>
                <w:sz w:val="24"/>
                <w:lang w:eastAsia="ru-RU"/>
              </w:rPr>
            </w:pPr>
          </w:p>
        </w:tc>
        <w:tc>
          <w:tcPr>
            <w:tcW w:w="1688" w:type="dxa"/>
            <w:hideMark/>
          </w:tcPr>
          <w:p w14:paraId="0D4C1195" w14:textId="52A9095D" w:rsidR="00910924" w:rsidRPr="00910924" w:rsidRDefault="00910924" w:rsidP="00910924">
            <w:pPr>
              <w:suppressAutoHyphens w:val="0"/>
              <w:spacing w:line="240" w:lineRule="auto"/>
              <w:ind w:firstLine="0"/>
              <w:jc w:val="center"/>
              <w:rPr>
                <w:sz w:val="24"/>
                <w:lang w:eastAsia="ru-RU"/>
              </w:rPr>
            </w:pPr>
            <w:r w:rsidRPr="00910924">
              <w:rPr>
                <w:bCs/>
                <w:sz w:val="24"/>
                <w:lang w:eastAsia="ru-RU"/>
              </w:rPr>
              <w:t>Стр.</w:t>
            </w:r>
            <w:r>
              <w:rPr>
                <w:bCs/>
                <w:sz w:val="24"/>
                <w:lang w:eastAsia="ru-RU"/>
              </w:rPr>
              <w:t xml:space="preserve"> 40-50</w:t>
            </w:r>
          </w:p>
        </w:tc>
      </w:tr>
      <w:tr w:rsidR="00910924" w:rsidRPr="00910924" w14:paraId="648AABB7" w14:textId="77777777" w:rsidTr="00910924">
        <w:tc>
          <w:tcPr>
            <w:tcW w:w="7661" w:type="dxa"/>
          </w:tcPr>
          <w:p w14:paraId="74C8D1F9" w14:textId="77777777" w:rsidR="00910924" w:rsidRPr="00910924" w:rsidRDefault="00910924" w:rsidP="00910924">
            <w:pPr>
              <w:suppressAutoHyphens w:val="0"/>
              <w:spacing w:line="240" w:lineRule="auto"/>
              <w:ind w:firstLine="0"/>
              <w:jc w:val="left"/>
              <w:rPr>
                <w:sz w:val="24"/>
                <w:lang w:eastAsia="ru-RU"/>
              </w:rPr>
            </w:pPr>
            <w:r w:rsidRPr="00910924">
              <w:rPr>
                <w:sz w:val="24"/>
                <w:lang w:eastAsia="ru-RU"/>
              </w:rPr>
              <w:t>Практическая работа № 4 «</w:t>
            </w:r>
            <w:r w:rsidRPr="00910924">
              <w:rPr>
                <w:bCs/>
                <w:sz w:val="24"/>
                <w:lang w:eastAsia="ru-RU"/>
              </w:rPr>
              <w:t xml:space="preserve">Решение транспортной задачи в </w:t>
            </w:r>
            <w:r w:rsidRPr="00910924">
              <w:rPr>
                <w:bCs/>
                <w:sz w:val="24"/>
                <w:lang w:val="en-US" w:eastAsia="ru-RU"/>
              </w:rPr>
              <w:t>MS</w:t>
            </w:r>
            <w:r w:rsidRPr="00910924">
              <w:rPr>
                <w:bCs/>
                <w:sz w:val="24"/>
                <w:lang w:eastAsia="ru-RU"/>
              </w:rPr>
              <w:t xml:space="preserve"> </w:t>
            </w:r>
            <w:r w:rsidRPr="00910924">
              <w:rPr>
                <w:bCs/>
                <w:sz w:val="24"/>
                <w:lang w:val="en-US" w:eastAsia="ru-RU"/>
              </w:rPr>
              <w:t>EXCEL</w:t>
            </w:r>
            <w:r w:rsidRPr="00910924">
              <w:rPr>
                <w:sz w:val="24"/>
                <w:lang w:eastAsia="ru-RU"/>
              </w:rPr>
              <w:t>»</w:t>
            </w:r>
          </w:p>
          <w:p w14:paraId="572C4035" w14:textId="77777777" w:rsidR="00910924" w:rsidRPr="00910924" w:rsidRDefault="00910924" w:rsidP="00910924">
            <w:pPr>
              <w:suppressAutoHyphens w:val="0"/>
              <w:spacing w:line="240" w:lineRule="auto"/>
              <w:ind w:firstLine="0"/>
              <w:jc w:val="left"/>
              <w:rPr>
                <w:sz w:val="24"/>
                <w:lang w:eastAsia="ru-RU"/>
              </w:rPr>
            </w:pPr>
          </w:p>
        </w:tc>
        <w:tc>
          <w:tcPr>
            <w:tcW w:w="1688" w:type="dxa"/>
            <w:hideMark/>
          </w:tcPr>
          <w:p w14:paraId="57A809BE" w14:textId="2B34C218" w:rsidR="00910924" w:rsidRPr="00910924" w:rsidRDefault="006A0CF1" w:rsidP="00910924">
            <w:pPr>
              <w:suppressAutoHyphens w:val="0"/>
              <w:spacing w:line="240" w:lineRule="auto"/>
              <w:ind w:firstLine="0"/>
              <w:jc w:val="center"/>
              <w:rPr>
                <w:sz w:val="24"/>
                <w:lang w:eastAsia="ru-RU"/>
              </w:rPr>
            </w:pPr>
            <w:r w:rsidRPr="00910924">
              <w:rPr>
                <w:bCs/>
                <w:sz w:val="24"/>
                <w:lang w:eastAsia="ru-RU"/>
              </w:rPr>
              <w:t>Стр.</w:t>
            </w:r>
            <w:r>
              <w:rPr>
                <w:bCs/>
                <w:sz w:val="24"/>
                <w:lang w:eastAsia="ru-RU"/>
              </w:rPr>
              <w:t xml:space="preserve"> </w:t>
            </w:r>
            <w:r w:rsidR="00BC7D8B">
              <w:rPr>
                <w:bCs/>
                <w:sz w:val="24"/>
                <w:lang w:eastAsia="ru-RU"/>
              </w:rPr>
              <w:t>51-72</w:t>
            </w:r>
          </w:p>
        </w:tc>
      </w:tr>
      <w:tr w:rsidR="00910924" w:rsidRPr="00910924" w14:paraId="773325E8" w14:textId="77777777" w:rsidTr="00910924">
        <w:tc>
          <w:tcPr>
            <w:tcW w:w="7661" w:type="dxa"/>
          </w:tcPr>
          <w:p w14:paraId="36EA88B0" w14:textId="77777777" w:rsidR="00910924" w:rsidRPr="00910924" w:rsidRDefault="00910924" w:rsidP="00910924">
            <w:pPr>
              <w:suppressAutoHyphens w:val="0"/>
              <w:spacing w:line="240" w:lineRule="auto"/>
              <w:ind w:firstLine="0"/>
              <w:jc w:val="left"/>
              <w:rPr>
                <w:sz w:val="24"/>
                <w:lang w:eastAsia="ru-RU"/>
              </w:rPr>
            </w:pPr>
            <w:r w:rsidRPr="00910924">
              <w:rPr>
                <w:sz w:val="24"/>
                <w:lang w:eastAsia="ru-RU"/>
              </w:rPr>
              <w:t>Практическая работа №5 «Задача о распределении средств между предприятиями. Задача о замене оборудования»</w:t>
            </w:r>
          </w:p>
          <w:p w14:paraId="5E8A8F6B" w14:textId="77777777" w:rsidR="00910924" w:rsidRPr="00910924" w:rsidRDefault="00910924" w:rsidP="00910924">
            <w:pPr>
              <w:suppressAutoHyphens w:val="0"/>
              <w:spacing w:line="240" w:lineRule="auto"/>
              <w:ind w:firstLine="0"/>
              <w:jc w:val="left"/>
              <w:rPr>
                <w:sz w:val="24"/>
                <w:lang w:eastAsia="ru-RU"/>
              </w:rPr>
            </w:pPr>
          </w:p>
        </w:tc>
        <w:tc>
          <w:tcPr>
            <w:tcW w:w="1688" w:type="dxa"/>
            <w:hideMark/>
          </w:tcPr>
          <w:p w14:paraId="04ACE0A7" w14:textId="02EACDC4" w:rsidR="00910924" w:rsidRPr="00910924" w:rsidRDefault="00BC7D8B" w:rsidP="00910924">
            <w:pPr>
              <w:suppressAutoHyphens w:val="0"/>
              <w:spacing w:line="240" w:lineRule="auto"/>
              <w:ind w:firstLine="0"/>
              <w:jc w:val="center"/>
              <w:rPr>
                <w:sz w:val="24"/>
                <w:lang w:eastAsia="ru-RU"/>
              </w:rPr>
            </w:pPr>
            <w:r w:rsidRPr="00910924">
              <w:rPr>
                <w:bCs/>
                <w:sz w:val="24"/>
                <w:lang w:eastAsia="ru-RU"/>
              </w:rPr>
              <w:t>Стр.</w:t>
            </w:r>
            <w:r>
              <w:rPr>
                <w:bCs/>
                <w:sz w:val="24"/>
                <w:lang w:eastAsia="ru-RU"/>
              </w:rPr>
              <w:t xml:space="preserve"> 73-82</w:t>
            </w:r>
          </w:p>
        </w:tc>
      </w:tr>
      <w:tr w:rsidR="00910924" w:rsidRPr="00910924" w14:paraId="64E8B607" w14:textId="77777777" w:rsidTr="00910924">
        <w:tc>
          <w:tcPr>
            <w:tcW w:w="7661" w:type="dxa"/>
            <w:hideMark/>
          </w:tcPr>
          <w:p w14:paraId="00421AD0" w14:textId="77777777" w:rsidR="00910924" w:rsidRPr="00910924" w:rsidRDefault="00910924" w:rsidP="00910924">
            <w:pPr>
              <w:suppressAutoHyphens w:val="0"/>
              <w:spacing w:line="240" w:lineRule="auto"/>
              <w:ind w:firstLine="0"/>
              <w:jc w:val="left"/>
              <w:rPr>
                <w:sz w:val="24"/>
                <w:lang w:eastAsia="ru-RU"/>
              </w:rPr>
            </w:pPr>
            <w:r w:rsidRPr="00910924">
              <w:rPr>
                <w:sz w:val="24"/>
                <w:lang w:eastAsia="ru-RU"/>
              </w:rPr>
              <w:t>Практическая работа №6 «Нахождение кратчайших путей в графе. Решение задачи о максимальном потоке</w:t>
            </w:r>
            <w:r w:rsidRPr="00910924">
              <w:rPr>
                <w:b/>
                <w:sz w:val="24"/>
                <w:lang w:eastAsia="ru-RU"/>
              </w:rPr>
              <w:t xml:space="preserve">  </w:t>
            </w:r>
            <w:r w:rsidRPr="00910924">
              <w:rPr>
                <w:sz w:val="24"/>
                <w:lang w:eastAsia="ru-RU"/>
              </w:rPr>
              <w:t>»</w:t>
            </w:r>
          </w:p>
        </w:tc>
        <w:tc>
          <w:tcPr>
            <w:tcW w:w="1688" w:type="dxa"/>
            <w:hideMark/>
          </w:tcPr>
          <w:p w14:paraId="030B55D6" w14:textId="376EFB1D" w:rsidR="00910924" w:rsidRPr="00910924" w:rsidRDefault="00BC7D8B" w:rsidP="00910924">
            <w:pPr>
              <w:suppressAutoHyphens w:val="0"/>
              <w:spacing w:line="240" w:lineRule="auto"/>
              <w:ind w:firstLine="0"/>
              <w:jc w:val="center"/>
              <w:rPr>
                <w:sz w:val="24"/>
                <w:lang w:eastAsia="ru-RU"/>
              </w:rPr>
            </w:pPr>
            <w:r w:rsidRPr="00910924">
              <w:rPr>
                <w:bCs/>
                <w:sz w:val="24"/>
                <w:lang w:eastAsia="ru-RU"/>
              </w:rPr>
              <w:t>Стр.</w:t>
            </w:r>
            <w:r>
              <w:rPr>
                <w:bCs/>
                <w:sz w:val="24"/>
                <w:lang w:eastAsia="ru-RU"/>
              </w:rPr>
              <w:t xml:space="preserve"> 83-91</w:t>
            </w:r>
          </w:p>
        </w:tc>
      </w:tr>
      <w:tr w:rsidR="00910924" w:rsidRPr="00910924" w14:paraId="10A74ECA" w14:textId="77777777" w:rsidTr="00910924">
        <w:tc>
          <w:tcPr>
            <w:tcW w:w="7661" w:type="dxa"/>
          </w:tcPr>
          <w:p w14:paraId="4E9C171A" w14:textId="77777777" w:rsidR="00910924" w:rsidRPr="00910924" w:rsidRDefault="00910924" w:rsidP="00910924">
            <w:pPr>
              <w:suppressAutoHyphens w:val="0"/>
              <w:spacing w:line="240" w:lineRule="auto"/>
              <w:ind w:firstLine="0"/>
              <w:jc w:val="left"/>
              <w:rPr>
                <w:sz w:val="24"/>
                <w:lang w:eastAsia="ru-RU"/>
              </w:rPr>
            </w:pPr>
          </w:p>
          <w:p w14:paraId="552F21ED" w14:textId="77777777" w:rsidR="00910924" w:rsidRPr="00910924" w:rsidRDefault="00910924" w:rsidP="00910924">
            <w:pPr>
              <w:suppressAutoHyphens w:val="0"/>
              <w:spacing w:line="200" w:lineRule="exact"/>
              <w:ind w:firstLine="0"/>
              <w:jc w:val="left"/>
              <w:rPr>
                <w:bCs/>
                <w:sz w:val="24"/>
                <w:lang w:eastAsia="ru-RU"/>
              </w:rPr>
            </w:pPr>
            <w:r w:rsidRPr="00910924">
              <w:rPr>
                <w:sz w:val="24"/>
                <w:lang w:eastAsia="ru-RU"/>
              </w:rPr>
              <w:t>Практическая работа №7 «</w:t>
            </w:r>
            <w:r w:rsidRPr="00910924">
              <w:rPr>
                <w:bCs/>
                <w:sz w:val="24"/>
                <w:lang w:eastAsia="ru-RU"/>
              </w:rPr>
              <w:t xml:space="preserve">Решение задач массового обслуживания </w:t>
            </w:r>
          </w:p>
          <w:p w14:paraId="0C356701" w14:textId="77777777" w:rsidR="00910924" w:rsidRPr="00910924" w:rsidRDefault="00910924" w:rsidP="00910924">
            <w:pPr>
              <w:suppressAutoHyphens w:val="0"/>
              <w:spacing w:line="200" w:lineRule="exact"/>
              <w:ind w:firstLine="0"/>
              <w:jc w:val="left"/>
              <w:rPr>
                <w:bCs/>
                <w:sz w:val="24"/>
                <w:lang w:eastAsia="ru-RU"/>
              </w:rPr>
            </w:pPr>
          </w:p>
          <w:p w14:paraId="77BD4609" w14:textId="77777777" w:rsidR="00910924" w:rsidRPr="00910924" w:rsidRDefault="00910924" w:rsidP="00910924">
            <w:pPr>
              <w:suppressAutoHyphens w:val="0"/>
              <w:spacing w:line="200" w:lineRule="exact"/>
              <w:ind w:firstLine="0"/>
              <w:jc w:val="left"/>
              <w:rPr>
                <w:sz w:val="24"/>
                <w:lang w:eastAsia="ru-RU"/>
              </w:rPr>
            </w:pPr>
            <w:r w:rsidRPr="00910924">
              <w:rPr>
                <w:bCs/>
                <w:sz w:val="24"/>
                <w:lang w:eastAsia="ru-RU"/>
              </w:rPr>
              <w:t>методами   имитационного моделирования</w:t>
            </w:r>
            <w:r w:rsidRPr="00910924">
              <w:rPr>
                <w:sz w:val="24"/>
                <w:lang w:eastAsia="ru-RU"/>
              </w:rPr>
              <w:t>»</w:t>
            </w:r>
          </w:p>
        </w:tc>
        <w:tc>
          <w:tcPr>
            <w:tcW w:w="1688" w:type="dxa"/>
          </w:tcPr>
          <w:p w14:paraId="3334BBB6" w14:textId="77777777" w:rsidR="00910924" w:rsidRPr="00910924" w:rsidRDefault="00910924" w:rsidP="00910924">
            <w:pPr>
              <w:suppressAutoHyphens w:val="0"/>
              <w:spacing w:line="240" w:lineRule="auto"/>
              <w:ind w:firstLine="0"/>
              <w:jc w:val="center"/>
              <w:rPr>
                <w:sz w:val="24"/>
                <w:lang w:eastAsia="ru-RU"/>
              </w:rPr>
            </w:pPr>
          </w:p>
          <w:p w14:paraId="0911F316" w14:textId="0ED01840" w:rsidR="00910924" w:rsidRPr="00910924" w:rsidRDefault="00BC7D8B" w:rsidP="00910924">
            <w:pPr>
              <w:suppressAutoHyphens w:val="0"/>
              <w:spacing w:line="240" w:lineRule="auto"/>
              <w:ind w:firstLine="0"/>
              <w:jc w:val="center"/>
              <w:rPr>
                <w:sz w:val="24"/>
                <w:lang w:eastAsia="ru-RU"/>
              </w:rPr>
            </w:pPr>
            <w:r w:rsidRPr="00910924">
              <w:rPr>
                <w:bCs/>
                <w:sz w:val="24"/>
                <w:lang w:eastAsia="ru-RU"/>
              </w:rPr>
              <w:t>Стр.</w:t>
            </w:r>
            <w:r>
              <w:rPr>
                <w:bCs/>
                <w:sz w:val="24"/>
                <w:lang w:eastAsia="ru-RU"/>
              </w:rPr>
              <w:t xml:space="preserve"> 92-129</w:t>
            </w:r>
          </w:p>
        </w:tc>
      </w:tr>
      <w:tr w:rsidR="00910924" w:rsidRPr="00910924" w14:paraId="4FC77ADA" w14:textId="77777777" w:rsidTr="00910924">
        <w:tc>
          <w:tcPr>
            <w:tcW w:w="7661" w:type="dxa"/>
          </w:tcPr>
          <w:p w14:paraId="7D864CE8" w14:textId="77777777" w:rsidR="00910924" w:rsidRPr="00910924" w:rsidRDefault="00910924" w:rsidP="00910924">
            <w:pPr>
              <w:suppressAutoHyphens w:val="0"/>
              <w:spacing w:line="240" w:lineRule="auto"/>
              <w:ind w:firstLine="0"/>
              <w:jc w:val="left"/>
              <w:rPr>
                <w:sz w:val="24"/>
                <w:lang w:eastAsia="ru-RU"/>
              </w:rPr>
            </w:pPr>
          </w:p>
          <w:p w14:paraId="244162F5" w14:textId="77777777" w:rsidR="00910924" w:rsidRPr="00910924" w:rsidRDefault="00910924" w:rsidP="00910924">
            <w:pPr>
              <w:suppressAutoHyphens w:val="0"/>
              <w:spacing w:line="200" w:lineRule="exact"/>
              <w:ind w:firstLine="0"/>
              <w:jc w:val="left"/>
              <w:rPr>
                <w:sz w:val="24"/>
                <w:lang w:eastAsia="ru-RU"/>
              </w:rPr>
            </w:pPr>
            <w:r w:rsidRPr="00910924">
              <w:rPr>
                <w:sz w:val="24"/>
                <w:lang w:eastAsia="ru-RU"/>
              </w:rPr>
              <w:t>Практическая работа №8 «</w:t>
            </w:r>
            <w:r w:rsidRPr="00910924">
              <w:rPr>
                <w:bCs/>
                <w:sz w:val="24"/>
                <w:lang w:eastAsia="ru-RU"/>
              </w:rPr>
              <w:t xml:space="preserve">Построение прогнозов </w:t>
            </w:r>
            <w:r w:rsidRPr="00910924">
              <w:rPr>
                <w:sz w:val="24"/>
                <w:lang w:eastAsia="ru-RU"/>
              </w:rPr>
              <w:t>»</w:t>
            </w:r>
          </w:p>
          <w:p w14:paraId="7B7E2273" w14:textId="77777777" w:rsidR="00910924" w:rsidRPr="00910924" w:rsidRDefault="00910924" w:rsidP="00910924">
            <w:pPr>
              <w:suppressAutoHyphens w:val="0"/>
              <w:spacing w:line="240" w:lineRule="auto"/>
              <w:ind w:firstLine="0"/>
              <w:jc w:val="left"/>
              <w:rPr>
                <w:sz w:val="24"/>
                <w:lang w:eastAsia="ru-RU"/>
              </w:rPr>
            </w:pPr>
          </w:p>
        </w:tc>
        <w:tc>
          <w:tcPr>
            <w:tcW w:w="1688" w:type="dxa"/>
          </w:tcPr>
          <w:p w14:paraId="30FC80A0" w14:textId="77777777" w:rsidR="00910924" w:rsidRPr="00910924" w:rsidRDefault="00910924" w:rsidP="00910924">
            <w:pPr>
              <w:suppressAutoHyphens w:val="0"/>
              <w:spacing w:line="240" w:lineRule="auto"/>
              <w:ind w:firstLine="0"/>
              <w:jc w:val="center"/>
              <w:rPr>
                <w:sz w:val="24"/>
                <w:lang w:eastAsia="ru-RU"/>
              </w:rPr>
            </w:pPr>
          </w:p>
          <w:p w14:paraId="61DF54DD" w14:textId="60F207EE" w:rsidR="00910924" w:rsidRPr="00910924" w:rsidRDefault="00BC7D8B" w:rsidP="00910924">
            <w:pPr>
              <w:suppressAutoHyphens w:val="0"/>
              <w:spacing w:line="240" w:lineRule="auto"/>
              <w:ind w:firstLine="0"/>
              <w:jc w:val="center"/>
              <w:rPr>
                <w:sz w:val="24"/>
                <w:lang w:eastAsia="ru-RU"/>
              </w:rPr>
            </w:pPr>
            <w:r w:rsidRPr="00910924">
              <w:rPr>
                <w:bCs/>
                <w:sz w:val="24"/>
                <w:lang w:eastAsia="ru-RU"/>
              </w:rPr>
              <w:t>Стр.</w:t>
            </w:r>
            <w:r>
              <w:rPr>
                <w:bCs/>
                <w:sz w:val="24"/>
                <w:lang w:eastAsia="ru-RU"/>
              </w:rPr>
              <w:t xml:space="preserve"> 130-141</w:t>
            </w:r>
          </w:p>
        </w:tc>
      </w:tr>
      <w:tr w:rsidR="00910924" w:rsidRPr="00910924" w14:paraId="6726ED38" w14:textId="77777777" w:rsidTr="00910924">
        <w:tc>
          <w:tcPr>
            <w:tcW w:w="7661" w:type="dxa"/>
          </w:tcPr>
          <w:p w14:paraId="32C0CB7F" w14:textId="77777777" w:rsidR="00910924" w:rsidRPr="00910924" w:rsidRDefault="00910924" w:rsidP="00910924">
            <w:pPr>
              <w:suppressAutoHyphens w:val="0"/>
              <w:spacing w:line="240" w:lineRule="auto"/>
              <w:ind w:firstLine="0"/>
              <w:jc w:val="left"/>
              <w:rPr>
                <w:sz w:val="24"/>
                <w:lang w:eastAsia="ru-RU"/>
              </w:rPr>
            </w:pPr>
            <w:r w:rsidRPr="00910924">
              <w:rPr>
                <w:sz w:val="24"/>
                <w:lang w:eastAsia="ru-RU"/>
              </w:rPr>
              <w:t>Практическая работа №9 «</w:t>
            </w:r>
            <w:r w:rsidRPr="00910924">
              <w:rPr>
                <w:sz w:val="24"/>
                <w:shd w:val="clear" w:color="auto" w:fill="FFFFFF"/>
                <w:lang w:eastAsia="ru-RU"/>
              </w:rPr>
              <w:t>Решение матричной игры методом итераций. Игры с природой</w:t>
            </w:r>
            <w:r w:rsidRPr="00910924">
              <w:rPr>
                <w:sz w:val="24"/>
                <w:lang w:eastAsia="ru-RU"/>
              </w:rPr>
              <w:t>»</w:t>
            </w:r>
          </w:p>
        </w:tc>
        <w:tc>
          <w:tcPr>
            <w:tcW w:w="1688" w:type="dxa"/>
          </w:tcPr>
          <w:p w14:paraId="294B99DC" w14:textId="21DFAA26" w:rsidR="00910924" w:rsidRPr="00910924" w:rsidRDefault="00BC7D8B" w:rsidP="00910924">
            <w:pPr>
              <w:suppressAutoHyphens w:val="0"/>
              <w:spacing w:line="240" w:lineRule="auto"/>
              <w:ind w:firstLine="0"/>
              <w:jc w:val="center"/>
              <w:rPr>
                <w:sz w:val="24"/>
                <w:lang w:eastAsia="ru-RU"/>
              </w:rPr>
            </w:pPr>
            <w:r w:rsidRPr="00910924">
              <w:rPr>
                <w:bCs/>
                <w:sz w:val="24"/>
                <w:lang w:eastAsia="ru-RU"/>
              </w:rPr>
              <w:t>Стр.</w:t>
            </w:r>
            <w:r>
              <w:rPr>
                <w:bCs/>
                <w:sz w:val="24"/>
                <w:lang w:eastAsia="ru-RU"/>
              </w:rPr>
              <w:t xml:space="preserve"> 142-175</w:t>
            </w:r>
          </w:p>
          <w:p w14:paraId="545A54C7" w14:textId="77777777" w:rsidR="00910924" w:rsidRPr="00910924" w:rsidRDefault="00910924" w:rsidP="00910924">
            <w:pPr>
              <w:suppressAutoHyphens w:val="0"/>
              <w:spacing w:line="240" w:lineRule="auto"/>
              <w:ind w:firstLine="0"/>
              <w:jc w:val="center"/>
              <w:rPr>
                <w:sz w:val="24"/>
                <w:lang w:eastAsia="ru-RU"/>
              </w:rPr>
            </w:pPr>
          </w:p>
          <w:p w14:paraId="2873378D" w14:textId="77777777" w:rsidR="00910924" w:rsidRPr="00910924" w:rsidRDefault="00910924" w:rsidP="00910924">
            <w:pPr>
              <w:suppressAutoHyphens w:val="0"/>
              <w:spacing w:line="240" w:lineRule="auto"/>
              <w:ind w:firstLine="0"/>
              <w:jc w:val="left"/>
              <w:rPr>
                <w:sz w:val="24"/>
                <w:lang w:eastAsia="ru-RU"/>
              </w:rPr>
            </w:pPr>
          </w:p>
        </w:tc>
      </w:tr>
      <w:tr w:rsidR="00910924" w:rsidRPr="00910924" w14:paraId="542F91FC" w14:textId="77777777" w:rsidTr="00910924">
        <w:tc>
          <w:tcPr>
            <w:tcW w:w="7661" w:type="dxa"/>
          </w:tcPr>
          <w:p w14:paraId="5B6764BE" w14:textId="77777777" w:rsidR="00910924" w:rsidRPr="00910924" w:rsidRDefault="00910924" w:rsidP="00910924">
            <w:pPr>
              <w:suppressAutoHyphens w:val="0"/>
              <w:spacing w:line="240" w:lineRule="auto"/>
              <w:ind w:firstLine="0"/>
              <w:jc w:val="left"/>
              <w:rPr>
                <w:sz w:val="24"/>
                <w:lang w:eastAsia="ru-RU"/>
              </w:rPr>
            </w:pPr>
          </w:p>
        </w:tc>
        <w:tc>
          <w:tcPr>
            <w:tcW w:w="1688" w:type="dxa"/>
          </w:tcPr>
          <w:p w14:paraId="2890C057" w14:textId="77777777" w:rsidR="00910924" w:rsidRPr="00910924" w:rsidRDefault="00910924" w:rsidP="00910924">
            <w:pPr>
              <w:suppressAutoHyphens w:val="0"/>
              <w:spacing w:line="240" w:lineRule="auto"/>
              <w:ind w:firstLine="0"/>
              <w:jc w:val="center"/>
              <w:rPr>
                <w:sz w:val="24"/>
                <w:lang w:eastAsia="ru-RU"/>
              </w:rPr>
            </w:pPr>
          </w:p>
        </w:tc>
      </w:tr>
      <w:tr w:rsidR="00910924" w:rsidRPr="00910924" w14:paraId="414D7D95" w14:textId="77777777" w:rsidTr="00910924">
        <w:tc>
          <w:tcPr>
            <w:tcW w:w="7661" w:type="dxa"/>
          </w:tcPr>
          <w:p w14:paraId="40005C38" w14:textId="77777777" w:rsidR="00910924" w:rsidRPr="00910924" w:rsidRDefault="00910924" w:rsidP="00910924">
            <w:pPr>
              <w:suppressAutoHyphens w:val="0"/>
              <w:spacing w:line="240" w:lineRule="auto"/>
              <w:ind w:firstLine="0"/>
              <w:jc w:val="left"/>
              <w:rPr>
                <w:sz w:val="24"/>
                <w:lang w:eastAsia="ru-RU"/>
              </w:rPr>
            </w:pPr>
          </w:p>
        </w:tc>
        <w:tc>
          <w:tcPr>
            <w:tcW w:w="1688" w:type="dxa"/>
          </w:tcPr>
          <w:p w14:paraId="68DEAADB" w14:textId="77777777" w:rsidR="00910924" w:rsidRPr="00910924" w:rsidRDefault="00910924" w:rsidP="00910924">
            <w:pPr>
              <w:suppressAutoHyphens w:val="0"/>
              <w:spacing w:line="240" w:lineRule="auto"/>
              <w:ind w:firstLine="0"/>
              <w:jc w:val="center"/>
              <w:rPr>
                <w:sz w:val="24"/>
                <w:lang w:eastAsia="ru-RU"/>
              </w:rPr>
            </w:pPr>
          </w:p>
        </w:tc>
      </w:tr>
      <w:tr w:rsidR="00910924" w:rsidRPr="00910924" w14:paraId="559DBA64" w14:textId="77777777" w:rsidTr="00910924">
        <w:tc>
          <w:tcPr>
            <w:tcW w:w="7661" w:type="dxa"/>
          </w:tcPr>
          <w:p w14:paraId="54D797CB" w14:textId="77777777" w:rsidR="00910924" w:rsidRPr="00910924" w:rsidRDefault="00910924" w:rsidP="00910924">
            <w:pPr>
              <w:suppressAutoHyphens w:val="0"/>
              <w:spacing w:line="240" w:lineRule="auto"/>
              <w:ind w:firstLine="0"/>
              <w:jc w:val="left"/>
              <w:rPr>
                <w:sz w:val="24"/>
                <w:lang w:eastAsia="ru-RU"/>
              </w:rPr>
            </w:pPr>
          </w:p>
        </w:tc>
        <w:tc>
          <w:tcPr>
            <w:tcW w:w="1688" w:type="dxa"/>
          </w:tcPr>
          <w:p w14:paraId="6DE71857" w14:textId="77777777" w:rsidR="00910924" w:rsidRPr="00910924" w:rsidRDefault="00910924" w:rsidP="00910924">
            <w:pPr>
              <w:suppressAutoHyphens w:val="0"/>
              <w:spacing w:line="240" w:lineRule="auto"/>
              <w:ind w:firstLine="0"/>
              <w:jc w:val="center"/>
              <w:rPr>
                <w:sz w:val="24"/>
                <w:lang w:eastAsia="ru-RU"/>
              </w:rPr>
            </w:pPr>
          </w:p>
        </w:tc>
      </w:tr>
    </w:tbl>
    <w:p w14:paraId="1F0460AD" w14:textId="77777777" w:rsidR="00910924" w:rsidRPr="00910924" w:rsidRDefault="00910924" w:rsidP="00910924">
      <w:pPr>
        <w:suppressAutoHyphens w:val="0"/>
        <w:spacing w:line="240" w:lineRule="auto"/>
        <w:ind w:firstLine="0"/>
        <w:jc w:val="left"/>
        <w:rPr>
          <w:b/>
          <w:sz w:val="24"/>
          <w:lang w:eastAsia="ru-RU"/>
        </w:rPr>
      </w:pPr>
    </w:p>
    <w:p w14:paraId="05FD983B" w14:textId="77777777" w:rsidR="00910924" w:rsidRPr="00910924" w:rsidRDefault="00910924" w:rsidP="00910924">
      <w:pPr>
        <w:suppressAutoHyphens w:val="0"/>
        <w:spacing w:line="240" w:lineRule="auto"/>
        <w:ind w:firstLine="0"/>
        <w:jc w:val="center"/>
        <w:rPr>
          <w:b/>
          <w:sz w:val="24"/>
          <w:lang w:eastAsia="ru-RU"/>
        </w:rPr>
      </w:pPr>
    </w:p>
    <w:p w14:paraId="6CC5B891" w14:textId="77777777" w:rsidR="00910924" w:rsidRPr="00910924" w:rsidRDefault="00910924" w:rsidP="00910924">
      <w:pPr>
        <w:suppressAutoHyphens w:val="0"/>
        <w:spacing w:line="240" w:lineRule="auto"/>
        <w:ind w:firstLine="0"/>
        <w:jc w:val="center"/>
        <w:rPr>
          <w:b/>
          <w:sz w:val="24"/>
          <w:lang w:eastAsia="ru-RU"/>
        </w:rPr>
      </w:pPr>
      <w:r w:rsidRPr="00910924">
        <w:rPr>
          <w:b/>
          <w:sz w:val="24"/>
          <w:lang w:eastAsia="ru-RU"/>
        </w:rPr>
        <w:br w:type="page"/>
      </w:r>
      <w:r w:rsidRPr="00910924">
        <w:rPr>
          <w:b/>
          <w:sz w:val="24"/>
          <w:lang w:eastAsia="ru-RU"/>
        </w:rPr>
        <w:lastRenderedPageBreak/>
        <w:t>ПРЕДИСЛОВИЕ</w:t>
      </w:r>
    </w:p>
    <w:p w14:paraId="78468829" w14:textId="77777777" w:rsidR="00910924" w:rsidRPr="00910924" w:rsidRDefault="00910924" w:rsidP="00910924">
      <w:pPr>
        <w:suppressAutoHyphens w:val="0"/>
        <w:spacing w:line="240" w:lineRule="auto"/>
        <w:ind w:firstLine="0"/>
        <w:rPr>
          <w:sz w:val="24"/>
          <w:lang w:eastAsia="ru-RU"/>
        </w:rPr>
      </w:pPr>
      <w:r w:rsidRPr="00910924">
        <w:rPr>
          <w:sz w:val="24"/>
          <w:lang w:eastAsia="ru-RU"/>
        </w:rPr>
        <w:tab/>
      </w:r>
    </w:p>
    <w:p w14:paraId="44E285E7" w14:textId="32AD49F6" w:rsidR="00910924" w:rsidRPr="00910924" w:rsidRDefault="00910924" w:rsidP="00910924">
      <w:pPr>
        <w:suppressAutoHyphens w:val="0"/>
        <w:spacing w:line="240" w:lineRule="auto"/>
        <w:ind w:firstLine="0"/>
        <w:rPr>
          <w:sz w:val="24"/>
          <w:lang w:eastAsia="ru-RU"/>
        </w:rPr>
      </w:pPr>
      <w:r w:rsidRPr="00910924">
        <w:rPr>
          <w:sz w:val="24"/>
          <w:lang w:eastAsia="ru-RU"/>
        </w:rPr>
        <w:tab/>
        <w:t>Методические указания созданы в помощь для работы на занятиях, по</w:t>
      </w:r>
      <w:r w:rsidR="006F1834">
        <w:rPr>
          <w:sz w:val="24"/>
          <w:lang w:eastAsia="ru-RU"/>
        </w:rPr>
        <w:t>дготовки к практическим работам</w:t>
      </w:r>
      <w:r w:rsidRPr="00910924">
        <w:rPr>
          <w:i/>
          <w:sz w:val="24"/>
          <w:lang w:eastAsia="ru-RU"/>
        </w:rPr>
        <w:t>,</w:t>
      </w:r>
      <w:r w:rsidR="006F1834">
        <w:rPr>
          <w:i/>
          <w:sz w:val="24"/>
          <w:lang w:eastAsia="ru-RU"/>
        </w:rPr>
        <w:t xml:space="preserve"> </w:t>
      </w:r>
      <w:r w:rsidRPr="00910924">
        <w:rPr>
          <w:sz w:val="24"/>
          <w:lang w:eastAsia="ru-RU"/>
        </w:rPr>
        <w:t>правильного составления отчетов.</w:t>
      </w:r>
    </w:p>
    <w:p w14:paraId="4137D63F" w14:textId="77777777" w:rsidR="00910924" w:rsidRPr="00910924" w:rsidRDefault="00910924" w:rsidP="00910924">
      <w:pPr>
        <w:suppressAutoHyphens w:val="0"/>
        <w:spacing w:line="240" w:lineRule="auto"/>
        <w:ind w:firstLine="0"/>
        <w:rPr>
          <w:sz w:val="24"/>
          <w:lang w:eastAsia="ru-RU"/>
        </w:rPr>
      </w:pPr>
      <w:r w:rsidRPr="00910924">
        <w:rPr>
          <w:sz w:val="24"/>
          <w:lang w:eastAsia="ru-RU"/>
        </w:rPr>
        <w:tab/>
        <w:t xml:space="preserve">Приступая к выполнению практической работы необходимо внимательно прочитать цель работы, ознакомиться с требованиями к уровню подготовки в соответствии с федеральными государственными стандартами, краткими теоретическими сведениями, выполнить задания работы, ответить на контрольные вопросы для закрепления теоретического материала и сделать выводы. </w:t>
      </w:r>
    </w:p>
    <w:p w14:paraId="1622F4DF" w14:textId="77777777" w:rsidR="00910924" w:rsidRPr="00910924" w:rsidRDefault="00910924" w:rsidP="00910924">
      <w:pPr>
        <w:suppressAutoHyphens w:val="0"/>
        <w:spacing w:line="240" w:lineRule="auto"/>
        <w:ind w:firstLine="0"/>
        <w:rPr>
          <w:sz w:val="24"/>
          <w:lang w:eastAsia="ru-RU"/>
        </w:rPr>
      </w:pPr>
      <w:r w:rsidRPr="00910924">
        <w:rPr>
          <w:sz w:val="24"/>
          <w:lang w:eastAsia="ru-RU"/>
        </w:rPr>
        <w:tab/>
        <w:t xml:space="preserve">Отчет о практической работе необходимо выполнить и сдать в срок, установленный преподавателем. </w:t>
      </w:r>
    </w:p>
    <w:p w14:paraId="5618DB83" w14:textId="77777777" w:rsidR="00910924" w:rsidRPr="00910924" w:rsidRDefault="00910924" w:rsidP="00910924">
      <w:pPr>
        <w:suppressAutoHyphens w:val="0"/>
        <w:spacing w:line="240" w:lineRule="auto"/>
        <w:ind w:firstLine="0"/>
        <w:rPr>
          <w:sz w:val="24"/>
          <w:lang w:eastAsia="ru-RU"/>
        </w:rPr>
      </w:pPr>
      <w:r w:rsidRPr="00910924">
        <w:rPr>
          <w:sz w:val="24"/>
          <w:lang w:eastAsia="ru-RU"/>
        </w:rPr>
        <w:tab/>
        <w:t xml:space="preserve">Наличие положительной оценки по практическим  работам </w:t>
      </w:r>
      <w:r w:rsidRPr="00910924">
        <w:rPr>
          <w:i/>
          <w:sz w:val="24"/>
          <w:lang w:eastAsia="ru-RU"/>
        </w:rPr>
        <w:t xml:space="preserve"> </w:t>
      </w:r>
      <w:r w:rsidRPr="00910924">
        <w:rPr>
          <w:sz w:val="24"/>
          <w:lang w:eastAsia="ru-RU"/>
        </w:rPr>
        <w:t>необходимо для получения зачета по дисциплине</w:t>
      </w:r>
      <w:r w:rsidRPr="00910924">
        <w:rPr>
          <w:i/>
          <w:sz w:val="24"/>
          <w:lang w:eastAsia="ru-RU"/>
        </w:rPr>
        <w:t xml:space="preserve"> </w:t>
      </w:r>
      <w:r w:rsidRPr="00910924">
        <w:rPr>
          <w:sz w:val="24"/>
          <w:lang w:eastAsia="ru-RU"/>
        </w:rPr>
        <w:t>и допуска к экзамену, поэтому в случае отсутствия студента на уроке по любой причине или получения неудовлетворительной оценки за практическую работу</w:t>
      </w:r>
      <w:r w:rsidRPr="00910924">
        <w:rPr>
          <w:i/>
          <w:sz w:val="24"/>
          <w:lang w:eastAsia="ru-RU"/>
        </w:rPr>
        <w:t xml:space="preserve"> </w:t>
      </w:r>
      <w:r w:rsidRPr="00910924">
        <w:rPr>
          <w:sz w:val="24"/>
          <w:lang w:eastAsia="ru-RU"/>
        </w:rPr>
        <w:t>необходимо найти время для ее выполнения или пересдачи.</w:t>
      </w:r>
    </w:p>
    <w:p w14:paraId="12AA1BE4" w14:textId="77777777" w:rsidR="00910924" w:rsidRPr="00910924" w:rsidRDefault="00910924" w:rsidP="00910924">
      <w:pPr>
        <w:suppressAutoHyphens w:val="0"/>
        <w:spacing w:line="240" w:lineRule="auto"/>
        <w:ind w:firstLine="0"/>
        <w:rPr>
          <w:sz w:val="24"/>
          <w:lang w:eastAsia="ru-RU"/>
        </w:rPr>
      </w:pPr>
    </w:p>
    <w:p w14:paraId="22FCB180" w14:textId="6103364B" w:rsidR="00910924" w:rsidRPr="00910924" w:rsidRDefault="00910924" w:rsidP="00910924">
      <w:pPr>
        <w:shd w:val="clear" w:color="auto" w:fill="FFFFFF"/>
        <w:tabs>
          <w:tab w:val="left" w:pos="720"/>
        </w:tabs>
        <w:suppressAutoHyphens w:val="0"/>
        <w:spacing w:line="240" w:lineRule="auto"/>
        <w:ind w:firstLine="567"/>
        <w:jc w:val="center"/>
        <w:rPr>
          <w:b/>
          <w:color w:val="000000"/>
          <w:sz w:val="24"/>
          <w:lang w:eastAsia="ru-RU"/>
        </w:rPr>
      </w:pPr>
      <w:r w:rsidRPr="00910924">
        <w:rPr>
          <w:b/>
          <w:color w:val="000000"/>
          <w:sz w:val="24"/>
          <w:lang w:eastAsia="ru-RU"/>
        </w:rPr>
        <w:t>Правила выполнения практических (</w:t>
      </w:r>
      <w:r w:rsidR="006F1834">
        <w:rPr>
          <w:b/>
          <w:color w:val="000000"/>
          <w:sz w:val="24"/>
          <w:lang w:eastAsia="ru-RU"/>
        </w:rPr>
        <w:t>практических</w:t>
      </w:r>
      <w:r w:rsidRPr="00910924">
        <w:rPr>
          <w:b/>
          <w:color w:val="000000"/>
          <w:sz w:val="24"/>
          <w:lang w:eastAsia="ru-RU"/>
        </w:rPr>
        <w:t>) работ</w:t>
      </w:r>
    </w:p>
    <w:p w14:paraId="533253C4" w14:textId="72470FC5" w:rsidR="00910924" w:rsidRPr="00910924" w:rsidRDefault="00910924" w:rsidP="00910924">
      <w:pPr>
        <w:shd w:val="clear" w:color="auto" w:fill="FFFFFF"/>
        <w:tabs>
          <w:tab w:val="left" w:pos="720"/>
        </w:tabs>
        <w:suppressAutoHyphens w:val="0"/>
        <w:spacing w:line="240" w:lineRule="auto"/>
        <w:ind w:firstLine="0"/>
        <w:rPr>
          <w:color w:val="000000"/>
          <w:sz w:val="24"/>
          <w:lang w:eastAsia="ru-RU"/>
        </w:rPr>
      </w:pPr>
      <w:r w:rsidRPr="00910924">
        <w:rPr>
          <w:color w:val="000000"/>
          <w:sz w:val="24"/>
          <w:lang w:eastAsia="ru-RU"/>
        </w:rPr>
        <w:tab/>
        <w:t xml:space="preserve">1. Студент должен прийти на </w:t>
      </w:r>
      <w:r w:rsidR="006F1834">
        <w:rPr>
          <w:color w:val="000000"/>
          <w:sz w:val="24"/>
          <w:lang w:eastAsia="ru-RU"/>
        </w:rPr>
        <w:t>практическое</w:t>
      </w:r>
      <w:r w:rsidRPr="00910924">
        <w:rPr>
          <w:color w:val="000000"/>
          <w:sz w:val="24"/>
          <w:lang w:eastAsia="ru-RU"/>
        </w:rPr>
        <w:t xml:space="preserve"> занятие </w:t>
      </w:r>
      <w:proofErr w:type="gramStart"/>
      <w:r w:rsidRPr="00910924">
        <w:rPr>
          <w:color w:val="000000"/>
          <w:sz w:val="24"/>
          <w:lang w:eastAsia="ru-RU"/>
        </w:rPr>
        <w:t>подготовленным</w:t>
      </w:r>
      <w:proofErr w:type="gramEnd"/>
      <w:r w:rsidRPr="00910924">
        <w:rPr>
          <w:color w:val="000000"/>
          <w:sz w:val="24"/>
          <w:lang w:eastAsia="ru-RU"/>
        </w:rPr>
        <w:t xml:space="preserve"> к выполнению </w:t>
      </w:r>
      <w:r w:rsidR="006F1834">
        <w:rPr>
          <w:color w:val="000000"/>
          <w:sz w:val="24"/>
          <w:lang w:eastAsia="ru-RU"/>
        </w:rPr>
        <w:t>практической</w:t>
      </w:r>
      <w:r w:rsidRPr="00910924">
        <w:rPr>
          <w:color w:val="000000"/>
          <w:sz w:val="24"/>
          <w:lang w:eastAsia="ru-RU"/>
        </w:rPr>
        <w:t xml:space="preserve"> работы.</w:t>
      </w:r>
    </w:p>
    <w:p w14:paraId="4CC45EFE" w14:textId="25BD82D7" w:rsidR="00910924" w:rsidRPr="00910924" w:rsidRDefault="00910924" w:rsidP="00910924">
      <w:pPr>
        <w:shd w:val="clear" w:color="auto" w:fill="FFFFFF"/>
        <w:tabs>
          <w:tab w:val="left" w:pos="720"/>
        </w:tabs>
        <w:suppressAutoHyphens w:val="0"/>
        <w:spacing w:line="240" w:lineRule="auto"/>
        <w:ind w:firstLine="0"/>
        <w:rPr>
          <w:color w:val="000000"/>
          <w:sz w:val="24"/>
          <w:lang w:eastAsia="ru-RU"/>
        </w:rPr>
      </w:pPr>
      <w:r w:rsidRPr="00910924">
        <w:rPr>
          <w:color w:val="000000"/>
          <w:sz w:val="24"/>
          <w:lang w:eastAsia="ru-RU"/>
        </w:rPr>
        <w:tab/>
        <w:t xml:space="preserve">2. После проведения </w:t>
      </w:r>
      <w:r w:rsidR="006F1834">
        <w:rPr>
          <w:color w:val="000000"/>
          <w:sz w:val="24"/>
          <w:lang w:eastAsia="ru-RU"/>
        </w:rPr>
        <w:t>практической</w:t>
      </w:r>
      <w:r w:rsidRPr="00910924">
        <w:rPr>
          <w:color w:val="000000"/>
          <w:sz w:val="24"/>
          <w:lang w:eastAsia="ru-RU"/>
        </w:rPr>
        <w:t xml:space="preserve"> работы студент должен представить отчет о проделанной работе.</w:t>
      </w:r>
    </w:p>
    <w:p w14:paraId="247D197B" w14:textId="40BA5616" w:rsidR="00910924" w:rsidRPr="00910924" w:rsidRDefault="00910924" w:rsidP="00910924">
      <w:pPr>
        <w:shd w:val="clear" w:color="auto" w:fill="FFFFFF"/>
        <w:tabs>
          <w:tab w:val="left" w:pos="720"/>
        </w:tabs>
        <w:suppressAutoHyphens w:val="0"/>
        <w:spacing w:line="240" w:lineRule="auto"/>
        <w:ind w:firstLine="0"/>
        <w:rPr>
          <w:color w:val="000000"/>
          <w:sz w:val="24"/>
          <w:lang w:eastAsia="ru-RU"/>
        </w:rPr>
      </w:pPr>
      <w:r w:rsidRPr="00910924">
        <w:rPr>
          <w:color w:val="000000"/>
          <w:sz w:val="24"/>
          <w:lang w:eastAsia="ru-RU"/>
        </w:rPr>
        <w:tab/>
        <w:t xml:space="preserve">3. Отчет о проделанной работе следует выполнять в журнале </w:t>
      </w:r>
      <w:r w:rsidR="006F1834">
        <w:rPr>
          <w:color w:val="000000"/>
          <w:sz w:val="24"/>
          <w:lang w:eastAsia="ru-RU"/>
        </w:rPr>
        <w:t>практических</w:t>
      </w:r>
      <w:r w:rsidRPr="00910924">
        <w:rPr>
          <w:color w:val="000000"/>
          <w:sz w:val="24"/>
          <w:lang w:eastAsia="ru-RU"/>
        </w:rPr>
        <w:t xml:space="preserve"> работ на листах формата А</w:t>
      </w:r>
      <w:proofErr w:type="gramStart"/>
      <w:r w:rsidRPr="00910924">
        <w:rPr>
          <w:color w:val="000000"/>
          <w:sz w:val="24"/>
          <w:lang w:eastAsia="ru-RU"/>
        </w:rPr>
        <w:t>4</w:t>
      </w:r>
      <w:proofErr w:type="gramEnd"/>
      <w:r w:rsidRPr="00910924">
        <w:rPr>
          <w:color w:val="000000"/>
          <w:sz w:val="24"/>
          <w:lang w:eastAsia="ru-RU"/>
        </w:rPr>
        <w:t xml:space="preserve"> с одной стороны листа.</w:t>
      </w:r>
    </w:p>
    <w:p w14:paraId="6E474A0A" w14:textId="77777777" w:rsidR="00910924" w:rsidRPr="00910924" w:rsidRDefault="00910924" w:rsidP="00910924">
      <w:pPr>
        <w:shd w:val="clear" w:color="auto" w:fill="FFFFFF"/>
        <w:tabs>
          <w:tab w:val="left" w:pos="720"/>
        </w:tabs>
        <w:suppressAutoHyphens w:val="0"/>
        <w:spacing w:line="240" w:lineRule="auto"/>
        <w:ind w:firstLine="567"/>
        <w:rPr>
          <w:color w:val="000000"/>
          <w:sz w:val="24"/>
          <w:lang w:eastAsia="ru-RU"/>
        </w:rPr>
      </w:pPr>
    </w:p>
    <w:p w14:paraId="3FF050FA" w14:textId="32FDFE8C" w:rsidR="00910924" w:rsidRPr="00910924" w:rsidRDefault="00910924" w:rsidP="00910924">
      <w:pPr>
        <w:shd w:val="clear" w:color="auto" w:fill="FFFFFF"/>
        <w:suppressAutoHyphens w:val="0"/>
        <w:spacing w:line="240" w:lineRule="auto"/>
        <w:ind w:firstLine="0"/>
        <w:rPr>
          <w:color w:val="000000"/>
          <w:sz w:val="24"/>
          <w:lang w:eastAsia="ru-RU"/>
        </w:rPr>
      </w:pPr>
      <w:r w:rsidRPr="00910924">
        <w:rPr>
          <w:color w:val="000000"/>
          <w:sz w:val="24"/>
          <w:lang w:eastAsia="ru-RU"/>
        </w:rPr>
        <w:t xml:space="preserve">Оценку по </w:t>
      </w:r>
      <w:r w:rsidR="006F1834">
        <w:rPr>
          <w:color w:val="000000"/>
          <w:sz w:val="24"/>
          <w:lang w:eastAsia="ru-RU"/>
        </w:rPr>
        <w:t>практической</w:t>
      </w:r>
      <w:r w:rsidRPr="00910924">
        <w:rPr>
          <w:color w:val="000000"/>
          <w:sz w:val="24"/>
          <w:lang w:eastAsia="ru-RU"/>
        </w:rPr>
        <w:t xml:space="preserve"> работе студент получает, если:</w:t>
      </w:r>
    </w:p>
    <w:p w14:paraId="015F5DAB" w14:textId="77777777" w:rsidR="00910924" w:rsidRPr="00910924" w:rsidRDefault="00910924" w:rsidP="00910924">
      <w:pPr>
        <w:shd w:val="clear" w:color="auto" w:fill="FFFFFF"/>
        <w:suppressAutoHyphens w:val="0"/>
        <w:spacing w:line="240" w:lineRule="auto"/>
        <w:ind w:firstLine="708"/>
        <w:rPr>
          <w:color w:val="000000"/>
          <w:sz w:val="24"/>
          <w:lang w:eastAsia="ru-RU"/>
        </w:rPr>
      </w:pPr>
      <w:r w:rsidRPr="00910924">
        <w:rPr>
          <w:color w:val="000000"/>
          <w:sz w:val="24"/>
          <w:lang w:eastAsia="ru-RU"/>
        </w:rPr>
        <w:t>- студентом работа выполнена в полном объеме;</w:t>
      </w:r>
    </w:p>
    <w:p w14:paraId="42990A3D" w14:textId="77777777" w:rsidR="00910924" w:rsidRPr="00910924" w:rsidRDefault="00910924" w:rsidP="00910924">
      <w:pPr>
        <w:shd w:val="clear" w:color="auto" w:fill="FFFFFF"/>
        <w:suppressAutoHyphens w:val="0"/>
        <w:spacing w:line="240" w:lineRule="auto"/>
        <w:ind w:firstLine="708"/>
        <w:rPr>
          <w:color w:val="000000"/>
          <w:sz w:val="24"/>
          <w:lang w:eastAsia="ru-RU"/>
        </w:rPr>
      </w:pPr>
      <w:r w:rsidRPr="00910924">
        <w:rPr>
          <w:color w:val="000000"/>
          <w:sz w:val="24"/>
          <w:lang w:eastAsia="ru-RU"/>
        </w:rPr>
        <w:t>- студент может пояснить выполнение любого этапа работы;</w:t>
      </w:r>
    </w:p>
    <w:p w14:paraId="042AAAF2" w14:textId="77777777" w:rsidR="00910924" w:rsidRPr="00910924" w:rsidRDefault="00910924" w:rsidP="00910924">
      <w:pPr>
        <w:shd w:val="clear" w:color="auto" w:fill="FFFFFF"/>
        <w:suppressAutoHyphens w:val="0"/>
        <w:spacing w:line="240" w:lineRule="auto"/>
        <w:ind w:firstLine="708"/>
        <w:rPr>
          <w:color w:val="000000"/>
          <w:sz w:val="24"/>
          <w:lang w:eastAsia="ru-RU"/>
        </w:rPr>
      </w:pPr>
      <w:r w:rsidRPr="00910924">
        <w:rPr>
          <w:color w:val="000000"/>
          <w:sz w:val="24"/>
          <w:lang w:eastAsia="ru-RU"/>
        </w:rPr>
        <w:t>- отчет выполнен в соответствии с требованиями к выполнению работы;</w:t>
      </w:r>
    </w:p>
    <w:p w14:paraId="73ECAA40" w14:textId="77777777" w:rsidR="00910924" w:rsidRPr="00910924" w:rsidRDefault="00910924" w:rsidP="00910924">
      <w:pPr>
        <w:shd w:val="clear" w:color="auto" w:fill="FFFFFF"/>
        <w:suppressAutoHyphens w:val="0"/>
        <w:spacing w:line="240" w:lineRule="auto"/>
        <w:ind w:firstLine="708"/>
        <w:rPr>
          <w:color w:val="000000"/>
          <w:sz w:val="24"/>
          <w:lang w:eastAsia="ru-RU"/>
        </w:rPr>
      </w:pPr>
      <w:r w:rsidRPr="00910924">
        <w:rPr>
          <w:color w:val="000000"/>
          <w:sz w:val="24"/>
          <w:lang w:eastAsia="ru-RU"/>
        </w:rPr>
        <w:t>- студент отвечает на контрольные вопросы на удовлетворительную оценку и выше.</w:t>
      </w:r>
    </w:p>
    <w:p w14:paraId="594C5D1F" w14:textId="6899BA5F" w:rsidR="00910924" w:rsidRPr="00910924" w:rsidRDefault="00910924" w:rsidP="00910924">
      <w:pPr>
        <w:shd w:val="clear" w:color="auto" w:fill="FFFFFF"/>
        <w:tabs>
          <w:tab w:val="left" w:pos="720"/>
        </w:tabs>
        <w:suppressAutoHyphens w:val="0"/>
        <w:spacing w:line="240" w:lineRule="auto"/>
        <w:ind w:firstLine="0"/>
        <w:rPr>
          <w:color w:val="000000"/>
          <w:sz w:val="24"/>
          <w:lang w:eastAsia="ru-RU"/>
        </w:rPr>
      </w:pPr>
      <w:r w:rsidRPr="00910924">
        <w:rPr>
          <w:color w:val="000000"/>
          <w:sz w:val="24"/>
          <w:lang w:eastAsia="ru-RU"/>
        </w:rPr>
        <w:tab/>
        <w:t xml:space="preserve">Зачет по выполнению </w:t>
      </w:r>
      <w:r w:rsidR="006F1834">
        <w:rPr>
          <w:color w:val="000000"/>
          <w:sz w:val="24"/>
          <w:lang w:eastAsia="ru-RU"/>
        </w:rPr>
        <w:t>практических</w:t>
      </w:r>
      <w:r w:rsidRPr="00910924">
        <w:rPr>
          <w:color w:val="000000"/>
          <w:sz w:val="24"/>
          <w:lang w:eastAsia="ru-RU"/>
        </w:rPr>
        <w:t xml:space="preserve"> работ студент получает при условии выполнения всех предусмотренных программой </w:t>
      </w:r>
      <w:r w:rsidR="006F1834">
        <w:rPr>
          <w:color w:val="000000"/>
          <w:sz w:val="24"/>
          <w:lang w:eastAsia="ru-RU"/>
        </w:rPr>
        <w:t>практических</w:t>
      </w:r>
      <w:r w:rsidRPr="00910924">
        <w:rPr>
          <w:color w:val="000000"/>
          <w:sz w:val="24"/>
          <w:lang w:eastAsia="ru-RU"/>
        </w:rPr>
        <w:t xml:space="preserve"> работ после сдачи журнала с отчетами по работам и оценкам.</w:t>
      </w:r>
    </w:p>
    <w:p w14:paraId="619D6279" w14:textId="77777777" w:rsidR="00910924" w:rsidRPr="00910924" w:rsidRDefault="00910924" w:rsidP="00910924">
      <w:pPr>
        <w:suppressAutoHyphens w:val="0"/>
        <w:spacing w:line="240" w:lineRule="auto"/>
        <w:ind w:firstLine="0"/>
        <w:rPr>
          <w:sz w:val="24"/>
          <w:lang w:eastAsia="ru-RU"/>
        </w:rPr>
      </w:pPr>
    </w:p>
    <w:p w14:paraId="6DD7B198" w14:textId="77777777" w:rsidR="00910924" w:rsidRPr="00910924" w:rsidRDefault="00910924" w:rsidP="00910924">
      <w:pPr>
        <w:suppressAutoHyphens w:val="0"/>
        <w:spacing w:line="240" w:lineRule="auto"/>
        <w:ind w:firstLine="0"/>
        <w:rPr>
          <w:sz w:val="24"/>
          <w:lang w:eastAsia="ru-RU"/>
        </w:rPr>
      </w:pPr>
      <w:r w:rsidRPr="00910924">
        <w:rPr>
          <w:b/>
          <w:sz w:val="24"/>
          <w:u w:val="single"/>
          <w:lang w:eastAsia="ru-RU"/>
        </w:rPr>
        <w:t>Внимание!</w:t>
      </w:r>
      <w:r w:rsidRPr="00910924">
        <w:rPr>
          <w:b/>
          <w:sz w:val="24"/>
          <w:lang w:eastAsia="ru-RU"/>
        </w:rPr>
        <w:t xml:space="preserve"> </w:t>
      </w:r>
      <w:r w:rsidRPr="00910924">
        <w:rPr>
          <w:sz w:val="24"/>
          <w:lang w:eastAsia="ru-RU"/>
        </w:rPr>
        <w:t xml:space="preserve">Если в процессе подготовки к практическим работам или при решении задач возникают вопросы, разрешить которые самостоятельно не удается, необходимо обратиться к преподавателю для получения разъяснений или указаний в дни проведения дополнительных занятий. </w:t>
      </w:r>
    </w:p>
    <w:p w14:paraId="06C4F4CE" w14:textId="77777777" w:rsidR="00910924" w:rsidRPr="00910924" w:rsidRDefault="00910924" w:rsidP="00910924">
      <w:pPr>
        <w:suppressAutoHyphens w:val="0"/>
        <w:spacing w:line="240" w:lineRule="auto"/>
        <w:ind w:firstLine="0"/>
        <w:jc w:val="left"/>
        <w:rPr>
          <w:b/>
          <w:sz w:val="24"/>
          <w:lang w:eastAsia="ru-RU"/>
        </w:rPr>
      </w:pPr>
    </w:p>
    <w:p w14:paraId="4CF03B8E" w14:textId="77777777" w:rsidR="00910924" w:rsidRPr="00910924" w:rsidRDefault="00910924" w:rsidP="00910924">
      <w:pPr>
        <w:suppressAutoHyphens w:val="0"/>
        <w:spacing w:line="240" w:lineRule="auto"/>
        <w:ind w:firstLine="0"/>
        <w:jc w:val="left"/>
        <w:rPr>
          <w:b/>
          <w:sz w:val="24"/>
          <w:lang w:eastAsia="ru-RU"/>
        </w:rPr>
      </w:pPr>
    </w:p>
    <w:p w14:paraId="3729A3AF" w14:textId="77777777" w:rsidR="00910924" w:rsidRPr="00910924" w:rsidRDefault="00910924" w:rsidP="00910924">
      <w:pPr>
        <w:suppressAutoHyphens w:val="0"/>
        <w:spacing w:line="240" w:lineRule="auto"/>
        <w:ind w:firstLine="0"/>
        <w:jc w:val="center"/>
        <w:rPr>
          <w:b/>
          <w:sz w:val="24"/>
          <w:lang w:eastAsia="ru-RU"/>
        </w:rPr>
      </w:pPr>
      <w:r w:rsidRPr="00910924">
        <w:rPr>
          <w:b/>
          <w:sz w:val="24"/>
          <w:lang w:eastAsia="ru-RU"/>
        </w:rPr>
        <w:br w:type="page"/>
      </w:r>
      <w:r w:rsidRPr="00910924">
        <w:rPr>
          <w:b/>
          <w:sz w:val="24"/>
          <w:lang w:eastAsia="ru-RU"/>
        </w:rPr>
        <w:lastRenderedPageBreak/>
        <w:t>Обеспеченность занятия (средства обучения):</w:t>
      </w:r>
    </w:p>
    <w:p w14:paraId="53793608" w14:textId="77777777" w:rsidR="00910924" w:rsidRPr="00910924" w:rsidRDefault="00910924" w:rsidP="00910924">
      <w:pPr>
        <w:suppressAutoHyphens w:val="0"/>
        <w:spacing w:line="240" w:lineRule="auto"/>
        <w:ind w:firstLine="720"/>
        <w:jc w:val="left"/>
        <w:rPr>
          <w:i/>
          <w:sz w:val="24"/>
          <w:lang w:eastAsia="ru-RU"/>
        </w:rPr>
      </w:pPr>
    </w:p>
    <w:p w14:paraId="6C1AB95B" w14:textId="77777777" w:rsidR="00910924" w:rsidRPr="00910924" w:rsidRDefault="00910924" w:rsidP="00910924">
      <w:pPr>
        <w:suppressAutoHyphens w:val="0"/>
        <w:spacing w:line="276" w:lineRule="auto"/>
        <w:ind w:firstLine="0"/>
        <w:jc w:val="left"/>
        <w:rPr>
          <w:sz w:val="24"/>
          <w:lang w:eastAsia="ru-RU"/>
        </w:rPr>
      </w:pPr>
      <w:r w:rsidRPr="00910924">
        <w:rPr>
          <w:sz w:val="24"/>
          <w:lang w:eastAsia="ru-RU"/>
        </w:rPr>
        <w:t>1.   Учебно-методическая литература:</w:t>
      </w:r>
    </w:p>
    <w:p w14:paraId="053F33CA" w14:textId="77777777" w:rsidR="00910924" w:rsidRPr="00910924" w:rsidRDefault="00910924" w:rsidP="00910924">
      <w:pPr>
        <w:suppressAutoHyphens w:val="0"/>
        <w:spacing w:line="240" w:lineRule="auto"/>
        <w:ind w:firstLine="720"/>
        <w:jc w:val="left"/>
        <w:rPr>
          <w:sz w:val="24"/>
          <w:lang w:eastAsia="ru-RU"/>
        </w:rPr>
      </w:pPr>
      <w:r w:rsidRPr="00910924">
        <w:rPr>
          <w:sz w:val="24"/>
          <w:lang w:eastAsia="ru-RU"/>
        </w:rPr>
        <w:t>1. Технология разработки программного обеспечения : учеб</w:t>
      </w:r>
      <w:proofErr w:type="gramStart"/>
      <w:r w:rsidRPr="00910924">
        <w:rPr>
          <w:sz w:val="24"/>
          <w:lang w:eastAsia="ru-RU"/>
        </w:rPr>
        <w:t>.</w:t>
      </w:r>
      <w:proofErr w:type="gramEnd"/>
      <w:r w:rsidRPr="00910924">
        <w:rPr>
          <w:sz w:val="24"/>
          <w:lang w:eastAsia="ru-RU"/>
        </w:rPr>
        <w:t xml:space="preserve"> </w:t>
      </w:r>
      <w:proofErr w:type="gramStart"/>
      <w:r w:rsidRPr="00910924">
        <w:rPr>
          <w:sz w:val="24"/>
          <w:lang w:eastAsia="ru-RU"/>
        </w:rPr>
        <w:t>п</w:t>
      </w:r>
      <w:proofErr w:type="gramEnd"/>
      <w:r w:rsidRPr="00910924">
        <w:rPr>
          <w:sz w:val="24"/>
          <w:lang w:eastAsia="ru-RU"/>
        </w:rPr>
        <w:t>особие / Л.Г. Гагарина, Е.В. Кокорева, Б.Д. Сидорова-Виснадул ; под ред. Л.Г. Гагариной. — М.: ИД «ФОРУМ»</w:t>
      </w:r>
      <w:proofErr w:type="gramStart"/>
      <w:r w:rsidRPr="00910924">
        <w:rPr>
          <w:sz w:val="24"/>
          <w:lang w:eastAsia="ru-RU"/>
        </w:rPr>
        <w:t xml:space="preserve"> :</w:t>
      </w:r>
      <w:proofErr w:type="gramEnd"/>
      <w:r w:rsidRPr="00910924">
        <w:rPr>
          <w:sz w:val="24"/>
          <w:lang w:eastAsia="ru-RU"/>
        </w:rPr>
        <w:t xml:space="preserve"> </w:t>
      </w:r>
      <w:proofErr w:type="gramStart"/>
      <w:r w:rsidRPr="00910924">
        <w:rPr>
          <w:sz w:val="24"/>
          <w:lang w:eastAsia="ru-RU"/>
        </w:rPr>
        <w:t>ИНФРА-М, 2018. — 400 с. — (Высшее образование:</w:t>
      </w:r>
      <w:proofErr w:type="gramEnd"/>
      <w:r w:rsidRPr="00910924">
        <w:rPr>
          <w:sz w:val="24"/>
          <w:lang w:eastAsia="ru-RU"/>
        </w:rPr>
        <w:t xml:space="preserve"> </w:t>
      </w:r>
      <w:proofErr w:type="gramStart"/>
      <w:r w:rsidRPr="00910924">
        <w:rPr>
          <w:sz w:val="24"/>
          <w:lang w:eastAsia="ru-RU"/>
        </w:rPr>
        <w:t>Бакалавриат).</w:t>
      </w:r>
      <w:proofErr w:type="gramEnd"/>
    </w:p>
    <w:p w14:paraId="64B286FA" w14:textId="77777777" w:rsidR="00910924" w:rsidRPr="00910924" w:rsidRDefault="00910924" w:rsidP="00910924">
      <w:pPr>
        <w:suppressAutoHyphens w:val="0"/>
        <w:spacing w:line="240" w:lineRule="auto"/>
        <w:ind w:firstLine="720"/>
        <w:jc w:val="left"/>
        <w:rPr>
          <w:sz w:val="24"/>
          <w:lang w:eastAsia="ru-RU"/>
        </w:rPr>
      </w:pPr>
      <w:r w:rsidRPr="00910924">
        <w:rPr>
          <w:sz w:val="24"/>
          <w:lang w:eastAsia="ru-RU"/>
        </w:rPr>
        <w:t xml:space="preserve">2. </w:t>
      </w:r>
      <w:r w:rsidRPr="00910924">
        <w:rPr>
          <w:bCs/>
          <w:sz w:val="24"/>
          <w:lang w:eastAsia="ru-RU"/>
        </w:rPr>
        <w:t>Хуснутдинов Р.Ш. Экономико-математические методы и модели</w:t>
      </w:r>
      <w:proofErr w:type="gramStart"/>
      <w:r w:rsidRPr="00910924">
        <w:rPr>
          <w:bCs/>
          <w:sz w:val="24"/>
          <w:lang w:eastAsia="ru-RU"/>
        </w:rPr>
        <w:t>:У</w:t>
      </w:r>
      <w:proofErr w:type="gramEnd"/>
      <w:r w:rsidRPr="00910924">
        <w:rPr>
          <w:bCs/>
          <w:sz w:val="24"/>
          <w:lang w:eastAsia="ru-RU"/>
        </w:rPr>
        <w:t>чеб.пособие.-М.:ИНФРА-М,2015.-224-(Высшее образование)</w:t>
      </w:r>
      <w:r w:rsidRPr="00910924">
        <w:rPr>
          <w:bCs/>
          <w:sz w:val="24"/>
          <w:lang w:val="en-US" w:eastAsia="ru-RU"/>
        </w:rPr>
        <w:t>ISBN</w:t>
      </w:r>
      <w:r w:rsidRPr="00910924">
        <w:rPr>
          <w:bCs/>
          <w:sz w:val="24"/>
          <w:lang w:eastAsia="ru-RU"/>
        </w:rPr>
        <w:t xml:space="preserve"> 978-5-16-005313-4</w:t>
      </w:r>
    </w:p>
    <w:p w14:paraId="422C018C" w14:textId="38E9FA91" w:rsidR="00910924" w:rsidRPr="00910924" w:rsidRDefault="00910924" w:rsidP="00910924">
      <w:pPr>
        <w:suppressAutoHyphens w:val="0"/>
        <w:spacing w:line="240" w:lineRule="auto"/>
        <w:ind w:firstLine="720"/>
        <w:jc w:val="left"/>
        <w:rPr>
          <w:sz w:val="24"/>
          <w:lang w:eastAsia="ru-RU"/>
        </w:rPr>
      </w:pPr>
      <w:r w:rsidRPr="00910924">
        <w:rPr>
          <w:sz w:val="24"/>
          <w:lang w:eastAsia="ru-RU"/>
        </w:rPr>
        <w:t>3. Рудаков А. Технология разработки программных продуктов: учебник Изд. Академия. Среднее профессиональное образование. 2018г.</w:t>
      </w:r>
    </w:p>
    <w:p w14:paraId="164D102C" w14:textId="07FEB506" w:rsidR="00910924" w:rsidRPr="00910924" w:rsidRDefault="00910924" w:rsidP="00910924">
      <w:pPr>
        <w:suppressAutoHyphens w:val="0"/>
        <w:spacing w:line="240" w:lineRule="auto"/>
        <w:ind w:firstLine="720"/>
        <w:jc w:val="left"/>
        <w:rPr>
          <w:sz w:val="24"/>
          <w:lang w:eastAsia="ru-RU"/>
        </w:rPr>
      </w:pPr>
      <w:r>
        <w:rPr>
          <w:sz w:val="24"/>
          <w:lang w:eastAsia="ru-RU"/>
        </w:rPr>
        <w:t>4</w:t>
      </w:r>
      <w:r w:rsidRPr="00910924">
        <w:rPr>
          <w:sz w:val="24"/>
          <w:lang w:eastAsia="ru-RU"/>
        </w:rPr>
        <w:t>. Гагарина, Л. Г. Технология разработки программного обеспечения: учеб</w:t>
      </w:r>
      <w:proofErr w:type="gramStart"/>
      <w:r w:rsidRPr="00910924">
        <w:rPr>
          <w:sz w:val="24"/>
          <w:lang w:eastAsia="ru-RU"/>
        </w:rPr>
        <w:t>.</w:t>
      </w:r>
      <w:proofErr w:type="gramEnd"/>
      <w:r w:rsidRPr="00910924">
        <w:rPr>
          <w:sz w:val="24"/>
          <w:lang w:eastAsia="ru-RU"/>
        </w:rPr>
        <w:t xml:space="preserve"> </w:t>
      </w:r>
      <w:proofErr w:type="gramStart"/>
      <w:r w:rsidRPr="00910924">
        <w:rPr>
          <w:sz w:val="24"/>
          <w:lang w:eastAsia="ru-RU"/>
        </w:rPr>
        <w:t>п</w:t>
      </w:r>
      <w:proofErr w:type="gramEnd"/>
      <w:r w:rsidRPr="00910924">
        <w:rPr>
          <w:sz w:val="24"/>
          <w:lang w:eastAsia="ru-RU"/>
        </w:rPr>
        <w:t>особие / Л. Г. Гагарина, Е. В. Кокорева, Б. Д. Виснадул; Под ред. Л. Г. Гагариной. - М.: ФОРУМ: ИНФРА-М, 2017.-400 с.ISBN 978-5-8199-0342-1; ISBN 978-5-16-003193-4</w:t>
      </w:r>
    </w:p>
    <w:p w14:paraId="15D5FA42" w14:textId="77777777" w:rsidR="00910924" w:rsidRPr="00910924" w:rsidRDefault="00910924" w:rsidP="00910924">
      <w:pPr>
        <w:suppressAutoHyphens w:val="0"/>
        <w:spacing w:line="240" w:lineRule="auto"/>
        <w:ind w:firstLine="720"/>
        <w:jc w:val="left"/>
        <w:rPr>
          <w:sz w:val="24"/>
          <w:lang w:eastAsia="ru-RU"/>
        </w:rPr>
      </w:pPr>
    </w:p>
    <w:p w14:paraId="4CEE84E0" w14:textId="77777777" w:rsidR="00910924" w:rsidRPr="00910924" w:rsidRDefault="00910924" w:rsidP="00910924">
      <w:pPr>
        <w:suppressAutoHyphens w:val="0"/>
        <w:spacing w:line="240" w:lineRule="auto"/>
        <w:ind w:firstLine="0"/>
        <w:jc w:val="left"/>
        <w:rPr>
          <w:sz w:val="24"/>
          <w:lang w:eastAsia="ru-RU"/>
        </w:rPr>
      </w:pPr>
      <w:r w:rsidRPr="00910924">
        <w:rPr>
          <w:sz w:val="24"/>
          <w:lang w:eastAsia="ru-RU"/>
        </w:rPr>
        <w:t>2.   Технические средства обучения:</w:t>
      </w:r>
    </w:p>
    <w:p w14:paraId="756C697A" w14:textId="77777777" w:rsidR="00910924" w:rsidRPr="00910924" w:rsidRDefault="00910924" w:rsidP="00910924">
      <w:pPr>
        <w:numPr>
          <w:ilvl w:val="0"/>
          <w:numId w:val="70"/>
        </w:numPr>
        <w:suppressAutoHyphens w:val="0"/>
        <w:spacing w:line="257" w:lineRule="auto"/>
        <w:contextualSpacing/>
        <w:jc w:val="left"/>
        <w:rPr>
          <w:sz w:val="24"/>
          <w:lang w:eastAsia="ru-RU"/>
        </w:rPr>
      </w:pPr>
      <w:r w:rsidRPr="00910924">
        <w:rPr>
          <w:sz w:val="24"/>
          <w:lang w:eastAsia="ru-RU"/>
        </w:rPr>
        <w:t>персональный компьютер.</w:t>
      </w:r>
    </w:p>
    <w:p w14:paraId="5B1760EF" w14:textId="77777777" w:rsidR="00910924" w:rsidRPr="00910924" w:rsidRDefault="00910924" w:rsidP="00910924">
      <w:pPr>
        <w:numPr>
          <w:ilvl w:val="0"/>
          <w:numId w:val="70"/>
        </w:numPr>
        <w:suppressAutoHyphens w:val="0"/>
        <w:spacing w:line="257" w:lineRule="auto"/>
        <w:contextualSpacing/>
        <w:jc w:val="left"/>
        <w:rPr>
          <w:sz w:val="24"/>
          <w:lang w:eastAsia="ru-RU"/>
        </w:rPr>
      </w:pPr>
      <w:r w:rsidRPr="00910924">
        <w:rPr>
          <w:sz w:val="24"/>
          <w:lang w:eastAsia="ru-RU"/>
        </w:rPr>
        <w:t>мультимедиа проектор;</w:t>
      </w:r>
    </w:p>
    <w:p w14:paraId="2AEE9528" w14:textId="77777777" w:rsidR="00910924" w:rsidRPr="00910924" w:rsidRDefault="00910924" w:rsidP="00910924">
      <w:pPr>
        <w:numPr>
          <w:ilvl w:val="0"/>
          <w:numId w:val="70"/>
        </w:numPr>
        <w:suppressAutoHyphens w:val="0"/>
        <w:spacing w:line="257" w:lineRule="auto"/>
        <w:contextualSpacing/>
        <w:jc w:val="left"/>
        <w:rPr>
          <w:sz w:val="24"/>
          <w:lang w:eastAsia="ru-RU"/>
        </w:rPr>
      </w:pPr>
      <w:r w:rsidRPr="00910924">
        <w:rPr>
          <w:sz w:val="24"/>
          <w:lang w:eastAsia="ru-RU"/>
        </w:rPr>
        <w:t>принтер;</w:t>
      </w:r>
    </w:p>
    <w:p w14:paraId="1DDCDB54" w14:textId="77777777" w:rsidR="00910924" w:rsidRPr="00910924" w:rsidRDefault="00910924" w:rsidP="00910924">
      <w:pPr>
        <w:numPr>
          <w:ilvl w:val="0"/>
          <w:numId w:val="70"/>
        </w:numPr>
        <w:suppressAutoHyphens w:val="0"/>
        <w:spacing w:line="257" w:lineRule="auto"/>
        <w:contextualSpacing/>
        <w:jc w:val="left"/>
        <w:rPr>
          <w:sz w:val="24"/>
          <w:lang w:eastAsia="ru-RU"/>
        </w:rPr>
      </w:pPr>
      <w:r w:rsidRPr="00910924">
        <w:rPr>
          <w:sz w:val="24"/>
          <w:lang w:eastAsia="ru-RU"/>
        </w:rPr>
        <w:t>экран;</w:t>
      </w:r>
    </w:p>
    <w:p w14:paraId="3CD6D70B" w14:textId="5307B2F0" w:rsidR="00910924" w:rsidRPr="00910924" w:rsidRDefault="00910924" w:rsidP="00910924">
      <w:pPr>
        <w:suppressAutoHyphens w:val="0"/>
        <w:spacing w:line="257" w:lineRule="auto"/>
        <w:ind w:firstLine="0"/>
        <w:contextualSpacing/>
        <w:jc w:val="left"/>
        <w:rPr>
          <w:sz w:val="24"/>
          <w:lang w:eastAsia="ru-RU"/>
        </w:rPr>
      </w:pPr>
      <w:r w:rsidRPr="00910924">
        <w:rPr>
          <w:sz w:val="24"/>
          <w:lang w:eastAsia="ru-RU"/>
        </w:rPr>
        <w:t xml:space="preserve">3.     Программное обеспечение: компьютер по количеству </w:t>
      </w:r>
      <w:proofErr w:type="gramStart"/>
      <w:r w:rsidRPr="00910924">
        <w:rPr>
          <w:sz w:val="24"/>
          <w:lang w:eastAsia="ru-RU"/>
        </w:rPr>
        <w:t>обучающихся</w:t>
      </w:r>
      <w:proofErr w:type="gramEnd"/>
      <w:r w:rsidRPr="00910924">
        <w:rPr>
          <w:sz w:val="24"/>
          <w:lang w:eastAsia="ru-RU"/>
        </w:rPr>
        <w:t xml:space="preserve"> с лицензионным программным обе</w:t>
      </w:r>
      <w:r w:rsidR="00CE4456">
        <w:rPr>
          <w:sz w:val="24"/>
          <w:lang w:eastAsia="ru-RU"/>
        </w:rPr>
        <w:t>спечением: Microsoft Office</w:t>
      </w:r>
      <w:r w:rsidRPr="00910924">
        <w:rPr>
          <w:sz w:val="24"/>
          <w:lang w:eastAsia="ru-RU"/>
        </w:rPr>
        <w:t>, MS Ex</w:t>
      </w:r>
      <w:proofErr w:type="gramStart"/>
      <w:r w:rsidRPr="00910924">
        <w:rPr>
          <w:sz w:val="24"/>
          <w:lang w:eastAsia="ru-RU"/>
        </w:rPr>
        <w:t>с</w:t>
      </w:r>
      <w:proofErr w:type="gramEnd"/>
      <w:r w:rsidRPr="00910924">
        <w:rPr>
          <w:sz w:val="24"/>
          <w:lang w:eastAsia="ru-RU"/>
        </w:rPr>
        <w:t>el, MathCad, Maple,  MatLab;</w:t>
      </w:r>
    </w:p>
    <w:p w14:paraId="19049D4F" w14:textId="77777777" w:rsidR="00910924" w:rsidRPr="00910924" w:rsidRDefault="00910924" w:rsidP="00910924">
      <w:pPr>
        <w:suppressAutoHyphens w:val="0"/>
        <w:spacing w:line="240" w:lineRule="auto"/>
        <w:ind w:firstLine="0"/>
        <w:jc w:val="left"/>
        <w:rPr>
          <w:sz w:val="24"/>
          <w:lang w:eastAsia="ru-RU"/>
        </w:rPr>
      </w:pPr>
    </w:p>
    <w:p w14:paraId="6113B125" w14:textId="77777777" w:rsidR="00910924" w:rsidRPr="00910924" w:rsidRDefault="00910924" w:rsidP="00910924">
      <w:pPr>
        <w:suppressAutoHyphens w:val="0"/>
        <w:spacing w:line="240" w:lineRule="auto"/>
        <w:ind w:firstLine="720"/>
        <w:jc w:val="left"/>
        <w:rPr>
          <w:sz w:val="24"/>
          <w:lang w:eastAsia="ru-RU"/>
        </w:rPr>
      </w:pPr>
    </w:p>
    <w:p w14:paraId="4B7FC34A" w14:textId="77777777" w:rsidR="00910924" w:rsidRPr="00910924" w:rsidRDefault="00910924" w:rsidP="00910924">
      <w:pPr>
        <w:suppressAutoHyphens w:val="0"/>
        <w:spacing w:line="240" w:lineRule="auto"/>
        <w:ind w:firstLine="720"/>
        <w:jc w:val="left"/>
        <w:rPr>
          <w:sz w:val="24"/>
          <w:lang w:eastAsia="ru-RU"/>
        </w:rPr>
      </w:pPr>
    </w:p>
    <w:p w14:paraId="7F73C878" w14:textId="77777777" w:rsidR="00910924" w:rsidRPr="00910924" w:rsidRDefault="00910924" w:rsidP="00910924">
      <w:pPr>
        <w:suppressAutoHyphens w:val="0"/>
        <w:spacing w:line="240" w:lineRule="auto"/>
        <w:ind w:firstLine="720"/>
        <w:jc w:val="left"/>
        <w:rPr>
          <w:i/>
          <w:sz w:val="24"/>
          <w:lang w:eastAsia="ru-RU"/>
        </w:rPr>
      </w:pPr>
    </w:p>
    <w:p w14:paraId="17DE9497" w14:textId="77777777" w:rsidR="00910924" w:rsidRPr="00910924" w:rsidRDefault="00910924" w:rsidP="00910924">
      <w:pPr>
        <w:suppressAutoHyphens w:val="0"/>
        <w:spacing w:line="240" w:lineRule="auto"/>
        <w:ind w:firstLine="0"/>
        <w:jc w:val="left"/>
        <w:rPr>
          <w:sz w:val="24"/>
          <w:lang w:eastAsia="ru-RU"/>
        </w:rPr>
      </w:pPr>
    </w:p>
    <w:p w14:paraId="50F71509" w14:textId="77777777" w:rsidR="00910924" w:rsidRPr="00910924" w:rsidRDefault="00910924" w:rsidP="00910924">
      <w:pPr>
        <w:suppressAutoHyphens w:val="0"/>
        <w:spacing w:line="240" w:lineRule="auto"/>
        <w:ind w:firstLine="720"/>
        <w:jc w:val="center"/>
        <w:rPr>
          <w:b/>
          <w:sz w:val="24"/>
          <w:lang w:eastAsia="ru-RU"/>
        </w:rPr>
      </w:pPr>
      <w:r w:rsidRPr="00910924">
        <w:rPr>
          <w:b/>
          <w:sz w:val="24"/>
          <w:lang w:eastAsia="ru-RU"/>
        </w:rPr>
        <w:t>Порядок выполнения отчета по практической работе</w:t>
      </w:r>
    </w:p>
    <w:p w14:paraId="31EECC3E" w14:textId="77777777" w:rsidR="00910924" w:rsidRPr="00910924" w:rsidRDefault="00910924" w:rsidP="00910924">
      <w:pPr>
        <w:suppressAutoHyphens w:val="0"/>
        <w:spacing w:line="240" w:lineRule="auto"/>
        <w:ind w:firstLine="720"/>
        <w:jc w:val="center"/>
        <w:rPr>
          <w:b/>
          <w:sz w:val="24"/>
          <w:lang w:eastAsia="ru-RU"/>
        </w:rPr>
      </w:pPr>
    </w:p>
    <w:p w14:paraId="311E356D" w14:textId="079D8797" w:rsidR="00910924" w:rsidRPr="00910924" w:rsidRDefault="00910924" w:rsidP="00910924">
      <w:pPr>
        <w:numPr>
          <w:ilvl w:val="0"/>
          <w:numId w:val="71"/>
        </w:numPr>
        <w:suppressAutoHyphens w:val="0"/>
        <w:spacing w:line="240" w:lineRule="auto"/>
        <w:jc w:val="left"/>
        <w:rPr>
          <w:sz w:val="24"/>
          <w:lang w:eastAsia="ru-RU"/>
        </w:rPr>
      </w:pPr>
      <w:r w:rsidRPr="00910924">
        <w:rPr>
          <w:sz w:val="24"/>
          <w:lang w:eastAsia="ru-RU"/>
        </w:rPr>
        <w:t xml:space="preserve">Ознакомиться с теоретическим материалом по </w:t>
      </w:r>
      <w:r w:rsidR="006F1834">
        <w:rPr>
          <w:sz w:val="24"/>
          <w:lang w:eastAsia="ru-RU"/>
        </w:rPr>
        <w:t>практической</w:t>
      </w:r>
      <w:r w:rsidRPr="00910924">
        <w:rPr>
          <w:sz w:val="24"/>
          <w:lang w:eastAsia="ru-RU"/>
        </w:rPr>
        <w:t xml:space="preserve"> работе.</w:t>
      </w:r>
    </w:p>
    <w:p w14:paraId="6EF45456" w14:textId="77777777" w:rsidR="00910924" w:rsidRPr="00910924" w:rsidRDefault="00910924" w:rsidP="00910924">
      <w:pPr>
        <w:numPr>
          <w:ilvl w:val="0"/>
          <w:numId w:val="71"/>
        </w:numPr>
        <w:suppressAutoHyphens w:val="0"/>
        <w:spacing w:line="240" w:lineRule="auto"/>
        <w:jc w:val="left"/>
        <w:rPr>
          <w:sz w:val="24"/>
          <w:lang w:eastAsia="ru-RU"/>
        </w:rPr>
      </w:pPr>
      <w:r w:rsidRPr="00910924">
        <w:rPr>
          <w:sz w:val="24"/>
          <w:lang w:eastAsia="ru-RU"/>
        </w:rPr>
        <w:t>Записать краткий конспект теоретической части.</w:t>
      </w:r>
    </w:p>
    <w:p w14:paraId="2E545ADC" w14:textId="77777777" w:rsidR="00910924" w:rsidRPr="00910924" w:rsidRDefault="00910924" w:rsidP="00910924">
      <w:pPr>
        <w:numPr>
          <w:ilvl w:val="0"/>
          <w:numId w:val="71"/>
        </w:numPr>
        <w:suppressAutoHyphens w:val="0"/>
        <w:spacing w:line="240" w:lineRule="auto"/>
        <w:jc w:val="left"/>
        <w:rPr>
          <w:sz w:val="24"/>
          <w:lang w:eastAsia="ru-RU"/>
        </w:rPr>
      </w:pPr>
      <w:r w:rsidRPr="00910924">
        <w:rPr>
          <w:sz w:val="24"/>
          <w:lang w:eastAsia="ru-RU"/>
        </w:rPr>
        <w:t>Выполнить предложенное задание согласно варианту по списку группы.</w:t>
      </w:r>
    </w:p>
    <w:p w14:paraId="752E67E2" w14:textId="77777777" w:rsidR="00910924" w:rsidRPr="00910924" w:rsidRDefault="00910924" w:rsidP="00910924">
      <w:pPr>
        <w:numPr>
          <w:ilvl w:val="0"/>
          <w:numId w:val="71"/>
        </w:numPr>
        <w:suppressAutoHyphens w:val="0"/>
        <w:spacing w:line="240" w:lineRule="auto"/>
        <w:jc w:val="left"/>
        <w:rPr>
          <w:sz w:val="24"/>
          <w:lang w:eastAsia="ru-RU"/>
        </w:rPr>
      </w:pPr>
      <w:r w:rsidRPr="00910924">
        <w:rPr>
          <w:sz w:val="24"/>
          <w:lang w:eastAsia="ru-RU"/>
        </w:rPr>
        <w:t>Продемонстрировать результаты выполнения предложенных заданий преподавателю.</w:t>
      </w:r>
    </w:p>
    <w:p w14:paraId="105451A0" w14:textId="77777777" w:rsidR="00910924" w:rsidRPr="00910924" w:rsidRDefault="00910924" w:rsidP="00910924">
      <w:pPr>
        <w:numPr>
          <w:ilvl w:val="0"/>
          <w:numId w:val="71"/>
        </w:numPr>
        <w:suppressAutoHyphens w:val="0"/>
        <w:spacing w:line="240" w:lineRule="auto"/>
        <w:jc w:val="left"/>
        <w:rPr>
          <w:sz w:val="24"/>
          <w:lang w:eastAsia="ru-RU"/>
        </w:rPr>
      </w:pPr>
      <w:r w:rsidRPr="00910924">
        <w:rPr>
          <w:sz w:val="24"/>
          <w:lang w:eastAsia="ru-RU"/>
        </w:rPr>
        <w:t>Записать код программы в отчет.</w:t>
      </w:r>
    </w:p>
    <w:p w14:paraId="0DCC18CE" w14:textId="77777777" w:rsidR="00910924" w:rsidRPr="00910924" w:rsidRDefault="00910924" w:rsidP="00910924">
      <w:pPr>
        <w:numPr>
          <w:ilvl w:val="0"/>
          <w:numId w:val="71"/>
        </w:numPr>
        <w:suppressAutoHyphens w:val="0"/>
        <w:spacing w:line="240" w:lineRule="auto"/>
        <w:jc w:val="left"/>
        <w:rPr>
          <w:sz w:val="24"/>
          <w:lang w:eastAsia="ru-RU"/>
        </w:rPr>
      </w:pPr>
      <w:r w:rsidRPr="00910924">
        <w:rPr>
          <w:sz w:val="24"/>
          <w:lang w:eastAsia="ru-RU"/>
        </w:rPr>
        <w:t>Ответить на контрольные вопросы.</w:t>
      </w:r>
    </w:p>
    <w:p w14:paraId="69E05AB8" w14:textId="77777777" w:rsidR="00910924" w:rsidRPr="00910924" w:rsidRDefault="00910924" w:rsidP="00910924">
      <w:pPr>
        <w:numPr>
          <w:ilvl w:val="0"/>
          <w:numId w:val="71"/>
        </w:numPr>
        <w:suppressAutoHyphens w:val="0"/>
        <w:spacing w:line="240" w:lineRule="auto"/>
        <w:jc w:val="left"/>
        <w:rPr>
          <w:sz w:val="24"/>
          <w:lang w:eastAsia="ru-RU"/>
        </w:rPr>
      </w:pPr>
      <w:r w:rsidRPr="00910924">
        <w:rPr>
          <w:sz w:val="24"/>
          <w:lang w:eastAsia="ru-RU"/>
        </w:rPr>
        <w:t>Записать выводы о проделанной работе.</w:t>
      </w:r>
    </w:p>
    <w:p w14:paraId="5F053469" w14:textId="77777777" w:rsidR="00910924" w:rsidRPr="00910924" w:rsidRDefault="00910924" w:rsidP="00910924">
      <w:pPr>
        <w:suppressAutoHyphens w:val="0"/>
        <w:spacing w:line="240" w:lineRule="auto"/>
        <w:ind w:firstLine="720"/>
        <w:jc w:val="left"/>
        <w:rPr>
          <w:sz w:val="24"/>
          <w:lang w:eastAsia="ru-RU"/>
        </w:rPr>
      </w:pPr>
    </w:p>
    <w:p w14:paraId="65B88BBD" w14:textId="77777777" w:rsidR="00910924" w:rsidRPr="00910924" w:rsidRDefault="00910924" w:rsidP="00910924">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0"/>
        <w:jc w:val="left"/>
        <w:rPr>
          <w:sz w:val="24"/>
          <w:lang w:eastAsia="ru-RU"/>
        </w:rPr>
      </w:pPr>
      <w:r w:rsidRPr="00910924">
        <w:rPr>
          <w:sz w:val="24"/>
          <w:lang w:eastAsia="ru-RU"/>
        </w:rPr>
        <w:tab/>
      </w:r>
    </w:p>
    <w:p w14:paraId="73D5CB91" w14:textId="77777777" w:rsidR="00910924" w:rsidRPr="00910924" w:rsidRDefault="00910924" w:rsidP="00910924">
      <w:pPr>
        <w:suppressAutoHyphens w:val="0"/>
        <w:spacing w:line="240" w:lineRule="auto"/>
        <w:ind w:firstLine="0"/>
        <w:jc w:val="left"/>
        <w:rPr>
          <w:sz w:val="24"/>
          <w:lang w:eastAsia="ru-RU"/>
        </w:rPr>
      </w:pPr>
    </w:p>
    <w:p w14:paraId="62E90FD1" w14:textId="337199CA" w:rsidR="003B77BD" w:rsidRPr="00910924" w:rsidRDefault="00910924" w:rsidP="00910924">
      <w:pPr>
        <w:suppressAutoHyphens w:val="0"/>
        <w:spacing w:line="240" w:lineRule="auto"/>
        <w:ind w:firstLine="0"/>
        <w:jc w:val="left"/>
        <w:rPr>
          <w:sz w:val="24"/>
          <w:lang w:eastAsia="ru-RU"/>
        </w:rPr>
      </w:pPr>
      <w:r w:rsidRPr="00910924">
        <w:rPr>
          <w:sz w:val="24"/>
          <w:lang w:eastAsia="ru-RU"/>
        </w:rPr>
        <w:br w:type="page"/>
      </w:r>
    </w:p>
    <w:p w14:paraId="793BF909" w14:textId="3B5C6705" w:rsidR="001505E5" w:rsidRPr="0030204C" w:rsidRDefault="001505E5" w:rsidP="001505E5">
      <w:pPr>
        <w:pStyle w:val="1"/>
        <w:ind w:left="0" w:firstLine="0"/>
        <w:rPr>
          <w:sz w:val="28"/>
          <w:szCs w:val="28"/>
          <w:lang w:eastAsia="ru-RU"/>
        </w:rPr>
      </w:pPr>
      <w:r w:rsidRPr="0030204C">
        <w:rPr>
          <w:sz w:val="28"/>
          <w:szCs w:val="28"/>
          <w:lang w:eastAsia="ru-RU"/>
        </w:rPr>
        <w:lastRenderedPageBreak/>
        <w:t>Практическая работа №1</w:t>
      </w:r>
    </w:p>
    <w:p w14:paraId="0CCDC21D" w14:textId="77777777" w:rsidR="001505E5" w:rsidRPr="0030204C" w:rsidRDefault="001505E5" w:rsidP="001505E5">
      <w:pPr>
        <w:rPr>
          <w:bCs/>
          <w:sz w:val="24"/>
        </w:rPr>
      </w:pPr>
      <w:r w:rsidRPr="0030204C">
        <w:rPr>
          <w:b/>
          <w:bCs/>
          <w:sz w:val="24"/>
        </w:rPr>
        <w:t xml:space="preserve">Тема: </w:t>
      </w:r>
      <w:r w:rsidRPr="0030204C">
        <w:rPr>
          <w:bCs/>
          <w:sz w:val="24"/>
        </w:rPr>
        <w:t>Построение простейших математических моделей. Построение простейших статистических моделей</w:t>
      </w:r>
      <w:r>
        <w:rPr>
          <w:bCs/>
          <w:sz w:val="24"/>
        </w:rPr>
        <w:t>. Решение простейших однокритериальных задач.</w:t>
      </w:r>
    </w:p>
    <w:p w14:paraId="4C9C7F1E" w14:textId="77777777" w:rsidR="001505E5" w:rsidRPr="0030204C" w:rsidRDefault="001505E5" w:rsidP="001505E5">
      <w:pPr>
        <w:rPr>
          <w:sz w:val="24"/>
        </w:rPr>
      </w:pPr>
      <w:r w:rsidRPr="0030204C">
        <w:rPr>
          <w:b/>
          <w:bCs/>
          <w:sz w:val="24"/>
        </w:rPr>
        <w:t>Цель работы:</w:t>
      </w:r>
      <w:r w:rsidRPr="0030204C">
        <w:rPr>
          <w:rStyle w:val="apple-converted-space"/>
          <w:color w:val="000000"/>
          <w:sz w:val="24"/>
        </w:rPr>
        <w:t> </w:t>
      </w:r>
      <w:r w:rsidRPr="0030204C">
        <w:rPr>
          <w:sz w:val="24"/>
        </w:rPr>
        <w:t>закрепить практические навыки по построению простейших математических и простейших статистических моделей.</w:t>
      </w:r>
    </w:p>
    <w:p w14:paraId="2AC57EA9" w14:textId="09AC982F" w:rsidR="001505E5" w:rsidRPr="0030204C" w:rsidRDefault="001505E5" w:rsidP="001505E5">
      <w:pPr>
        <w:suppressAutoHyphens w:val="0"/>
        <w:spacing w:line="240" w:lineRule="auto"/>
        <w:ind w:firstLine="0"/>
        <w:jc w:val="center"/>
        <w:rPr>
          <w:b/>
          <w:sz w:val="24"/>
          <w:lang w:eastAsia="ru-RU"/>
        </w:rPr>
      </w:pPr>
      <w:r w:rsidRPr="0030204C">
        <w:rPr>
          <w:b/>
          <w:sz w:val="24"/>
          <w:lang w:eastAsia="ru-RU"/>
        </w:rPr>
        <w:t xml:space="preserve">Образовательные результаты, заявленные </w:t>
      </w:r>
      <w:r w:rsidR="006F1834">
        <w:rPr>
          <w:b/>
          <w:sz w:val="24"/>
          <w:lang w:eastAsia="ru-RU"/>
        </w:rPr>
        <w:t>в ФГОС</w:t>
      </w:r>
      <w:r w:rsidRPr="0030204C">
        <w:rPr>
          <w:b/>
          <w:sz w:val="24"/>
          <w:lang w:eastAsia="ru-RU"/>
        </w:rPr>
        <w:t>:</w:t>
      </w:r>
    </w:p>
    <w:p w14:paraId="7598EE49" w14:textId="77777777" w:rsidR="001505E5" w:rsidRPr="0030204C" w:rsidRDefault="001505E5" w:rsidP="001505E5">
      <w:pPr>
        <w:suppressAutoHyphens w:val="0"/>
        <w:spacing w:line="240" w:lineRule="auto"/>
        <w:ind w:left="708" w:firstLine="0"/>
        <w:rPr>
          <w:sz w:val="24"/>
          <w:lang w:eastAsia="ru-RU"/>
        </w:rPr>
      </w:pPr>
      <w:r w:rsidRPr="0030204C">
        <w:rPr>
          <w:sz w:val="24"/>
          <w:lang w:eastAsia="ru-RU"/>
        </w:rPr>
        <w:t xml:space="preserve">Студент должен </w:t>
      </w:r>
    </w:p>
    <w:p w14:paraId="06FA5F02" w14:textId="77777777" w:rsidR="001505E5" w:rsidRPr="0030204C" w:rsidRDefault="001505E5" w:rsidP="001505E5">
      <w:pPr>
        <w:suppressAutoHyphens w:val="0"/>
        <w:spacing w:line="240" w:lineRule="auto"/>
        <w:ind w:left="708" w:firstLine="0"/>
        <w:rPr>
          <w:sz w:val="24"/>
          <w:lang w:eastAsia="ru-RU"/>
        </w:rPr>
      </w:pPr>
      <w:r w:rsidRPr="0030204C">
        <w:rPr>
          <w:sz w:val="24"/>
          <w:u w:val="single"/>
          <w:lang w:eastAsia="ru-RU"/>
        </w:rPr>
        <w:t>уметь:</w:t>
      </w:r>
      <w:r w:rsidRPr="0030204C">
        <w:rPr>
          <w:sz w:val="24"/>
          <w:lang w:eastAsia="ru-RU"/>
        </w:rPr>
        <w:t xml:space="preserve"> </w:t>
      </w:r>
    </w:p>
    <w:p w14:paraId="4E1B8633" w14:textId="77777777" w:rsidR="001505E5" w:rsidRPr="0030204C" w:rsidRDefault="001505E5" w:rsidP="00150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9"/>
        <w:rPr>
          <w:sz w:val="24"/>
          <w:lang w:eastAsia="ru-RU"/>
        </w:rPr>
      </w:pPr>
      <w:r w:rsidRPr="0030204C">
        <w:rPr>
          <w:sz w:val="24"/>
          <w:lang w:eastAsia="ru-RU"/>
        </w:rPr>
        <w:t xml:space="preserve">          -</w:t>
      </w:r>
      <w:r w:rsidRPr="000F0375">
        <w:rPr>
          <w:i/>
          <w:spacing w:val="-3"/>
          <w:szCs w:val="28"/>
        </w:rPr>
        <w:t xml:space="preserve"> </w:t>
      </w:r>
      <w:r>
        <w:rPr>
          <w:spacing w:val="-3"/>
          <w:sz w:val="24"/>
        </w:rPr>
        <w:t>о</w:t>
      </w:r>
      <w:r w:rsidRPr="000F0375">
        <w:rPr>
          <w:spacing w:val="-3"/>
          <w:sz w:val="24"/>
        </w:rPr>
        <w:t>рга</w:t>
      </w:r>
      <w:r>
        <w:rPr>
          <w:spacing w:val="-3"/>
          <w:sz w:val="24"/>
        </w:rPr>
        <w:t>низовывать постобработку данных;</w:t>
      </w:r>
    </w:p>
    <w:p w14:paraId="10F82E65" w14:textId="77777777" w:rsidR="001505E5" w:rsidRPr="0030204C" w:rsidRDefault="001505E5" w:rsidP="001505E5">
      <w:pPr>
        <w:suppressAutoHyphens w:val="0"/>
        <w:spacing w:line="240" w:lineRule="auto"/>
        <w:ind w:left="708" w:firstLine="0"/>
        <w:rPr>
          <w:sz w:val="24"/>
          <w:lang w:eastAsia="ru-RU"/>
        </w:rPr>
      </w:pPr>
      <w:r w:rsidRPr="0030204C">
        <w:rPr>
          <w:sz w:val="24"/>
          <w:u w:val="single"/>
          <w:lang w:eastAsia="ru-RU"/>
        </w:rPr>
        <w:t>знать:</w:t>
      </w:r>
      <w:r w:rsidRPr="0030204C">
        <w:rPr>
          <w:sz w:val="24"/>
          <w:lang w:eastAsia="ru-RU"/>
        </w:rPr>
        <w:t xml:space="preserve"> </w:t>
      </w:r>
    </w:p>
    <w:p w14:paraId="1C188055" w14:textId="77777777" w:rsidR="001505E5" w:rsidRPr="00A00CF6" w:rsidRDefault="001505E5" w:rsidP="001505E5">
      <w:pPr>
        <w:pStyle w:val="a5"/>
        <w:ind w:left="159"/>
        <w:rPr>
          <w:rFonts w:eastAsiaTheme="minorEastAsia"/>
          <w:bCs/>
          <w:i/>
          <w:color w:val="auto"/>
          <w:sz w:val="28"/>
          <w:szCs w:val="28"/>
        </w:rPr>
      </w:pPr>
      <w:r w:rsidRPr="00A610AD">
        <w:rPr>
          <w:sz w:val="24"/>
          <w:szCs w:val="24"/>
        </w:rPr>
        <w:t xml:space="preserve">          -</w:t>
      </w:r>
      <w:r w:rsidRPr="00A610AD">
        <w:rPr>
          <w:rFonts w:eastAsiaTheme="minorEastAsia"/>
          <w:bCs/>
          <w:sz w:val="24"/>
          <w:szCs w:val="24"/>
        </w:rPr>
        <w:t xml:space="preserve"> </w:t>
      </w:r>
      <w:r>
        <w:rPr>
          <w:rFonts w:eastAsiaTheme="minorEastAsia"/>
          <w:bCs/>
          <w:color w:val="auto"/>
          <w:sz w:val="24"/>
          <w:szCs w:val="24"/>
        </w:rPr>
        <w:t>в</w:t>
      </w:r>
      <w:r w:rsidRPr="00A610AD">
        <w:rPr>
          <w:rFonts w:eastAsiaTheme="minorEastAsia"/>
          <w:bCs/>
          <w:color w:val="auto"/>
          <w:sz w:val="24"/>
          <w:szCs w:val="24"/>
        </w:rPr>
        <w:t>строенные и основные специализированные инструменты анализа качества программных продуктов</w:t>
      </w:r>
      <w:r w:rsidRPr="00A00CF6">
        <w:rPr>
          <w:rFonts w:eastAsiaTheme="minorEastAsia"/>
          <w:bCs/>
          <w:i/>
          <w:color w:val="auto"/>
          <w:sz w:val="28"/>
          <w:szCs w:val="28"/>
        </w:rPr>
        <w:t>.</w:t>
      </w:r>
    </w:p>
    <w:p w14:paraId="72FFF3B9" w14:textId="77777777" w:rsidR="001505E5" w:rsidRDefault="001505E5" w:rsidP="001505E5">
      <w:pPr>
        <w:suppressAutoHyphens w:val="0"/>
        <w:autoSpaceDE w:val="0"/>
        <w:autoSpaceDN w:val="0"/>
        <w:adjustRightInd w:val="0"/>
        <w:spacing w:line="252" w:lineRule="auto"/>
        <w:ind w:firstLine="0"/>
        <w:jc w:val="left"/>
        <w:rPr>
          <w:sz w:val="24"/>
          <w:lang w:eastAsia="ru-RU"/>
        </w:rPr>
      </w:pPr>
      <w:r w:rsidRPr="0030204C">
        <w:rPr>
          <w:sz w:val="24"/>
          <w:lang w:eastAsia="ru-RU"/>
        </w:rPr>
        <w:t>.</w:t>
      </w:r>
    </w:p>
    <w:p w14:paraId="6035FEE9" w14:textId="77777777" w:rsidR="001505E5" w:rsidRPr="0030204C" w:rsidRDefault="001505E5" w:rsidP="001505E5">
      <w:pPr>
        <w:suppressAutoHyphens w:val="0"/>
        <w:autoSpaceDE w:val="0"/>
        <w:autoSpaceDN w:val="0"/>
        <w:adjustRightInd w:val="0"/>
        <w:spacing w:line="252" w:lineRule="auto"/>
        <w:ind w:firstLine="0"/>
        <w:jc w:val="left"/>
        <w:rPr>
          <w:sz w:val="24"/>
          <w:lang w:eastAsia="ru-RU"/>
        </w:rPr>
      </w:pPr>
    </w:p>
    <w:p w14:paraId="1281107B" w14:textId="77777777" w:rsidR="001505E5" w:rsidRPr="0030204C" w:rsidRDefault="001505E5" w:rsidP="001505E5">
      <w:pPr>
        <w:jc w:val="center"/>
        <w:rPr>
          <w:b/>
          <w:sz w:val="24"/>
        </w:rPr>
      </w:pPr>
      <w:r w:rsidRPr="0030204C">
        <w:rPr>
          <w:b/>
          <w:sz w:val="24"/>
        </w:rPr>
        <w:t>Краткие теоретические и учебно-методические материалы по теме практической работы</w:t>
      </w:r>
    </w:p>
    <w:p w14:paraId="7C61FE5F" w14:textId="77777777" w:rsidR="001505E5" w:rsidRPr="0030204C" w:rsidRDefault="001505E5" w:rsidP="001505E5">
      <w:pPr>
        <w:rPr>
          <w:sz w:val="24"/>
        </w:rPr>
      </w:pPr>
      <w:r w:rsidRPr="0030204C">
        <w:rPr>
          <w:sz w:val="24"/>
        </w:rPr>
        <w:t>Построение математической модели процесса, явления или объ</w:t>
      </w:r>
      <w:r w:rsidRPr="0030204C">
        <w:rPr>
          <w:sz w:val="24"/>
        </w:rPr>
        <w:softHyphen/>
        <w:t>екта начинается с построения упрощенного варианта модели, в ко</w:t>
      </w:r>
      <w:r w:rsidRPr="0030204C">
        <w:rPr>
          <w:sz w:val="24"/>
        </w:rPr>
        <w:softHyphen/>
        <w:t>тором учитываются только основные черты. В результате прослеживаются основные связи между входными параметрами, ограничениями и показателем эффективности. Общего подхода к построе</w:t>
      </w:r>
      <w:r w:rsidRPr="0030204C">
        <w:rPr>
          <w:sz w:val="24"/>
        </w:rPr>
        <w:softHyphen/>
        <w:t>нию модели нет. В каждом конкретном случае при построении математической модели учитывается большое количество факторов: цель построения модели, круг решаемых задач, точность описания модели и точность выполнения вычислений. Математическая модель должна отражать все существенные факторы, определяющие ее по</w:t>
      </w:r>
      <w:r w:rsidRPr="0030204C">
        <w:rPr>
          <w:sz w:val="24"/>
        </w:rPr>
        <w:softHyphen/>
        <w:t>ведение, и при этом быть простой и удобной для восприятия резуль</w:t>
      </w:r>
      <w:r w:rsidRPr="0030204C">
        <w:rPr>
          <w:sz w:val="24"/>
        </w:rPr>
        <w:softHyphen/>
        <w:t>татов. Каждая математическая модель процесса, явления или объекта в своей основе имеет математический количественный метод.</w:t>
      </w:r>
    </w:p>
    <w:p w14:paraId="56686B7C" w14:textId="77777777" w:rsidR="001505E5" w:rsidRPr="0030204C" w:rsidRDefault="001505E5" w:rsidP="001505E5">
      <w:pPr>
        <w:rPr>
          <w:sz w:val="24"/>
        </w:rPr>
      </w:pPr>
      <w:r w:rsidRPr="0030204C">
        <w:rPr>
          <w:sz w:val="24"/>
        </w:rPr>
        <w:t>Применение математических количественных методов для обоснования выбора того или иного управляющего решения во всех областях человеческой деятельности называется</w:t>
      </w:r>
      <w:r w:rsidRPr="0030204C">
        <w:rPr>
          <w:rStyle w:val="apple-converted-space"/>
          <w:color w:val="000000"/>
          <w:sz w:val="24"/>
        </w:rPr>
        <w:t> </w:t>
      </w:r>
      <w:r w:rsidRPr="0030204C">
        <w:rPr>
          <w:i/>
          <w:iCs/>
          <w:sz w:val="24"/>
        </w:rPr>
        <w:t>исследованием операций.</w:t>
      </w:r>
      <w:r w:rsidRPr="0030204C">
        <w:rPr>
          <w:rStyle w:val="apple-converted-space"/>
          <w:i/>
          <w:iCs/>
          <w:color w:val="000000"/>
          <w:sz w:val="24"/>
        </w:rPr>
        <w:t> </w:t>
      </w:r>
      <w:r w:rsidRPr="0030204C">
        <w:rPr>
          <w:sz w:val="24"/>
        </w:rPr>
        <w:t>Целью исследования операций является нахождение с использованием специального математического аппарата решения, удовлетворяющего заданным условиям. На самом деле при реше</w:t>
      </w:r>
      <w:r w:rsidRPr="0030204C">
        <w:rPr>
          <w:sz w:val="24"/>
        </w:rPr>
        <w:softHyphen/>
        <w:t>нии практически любой задачи имеется неограниченное количество решений. Множество решений, удовлетворяющих заданным усло</w:t>
      </w:r>
      <w:r w:rsidRPr="0030204C">
        <w:rPr>
          <w:sz w:val="24"/>
        </w:rPr>
        <w:softHyphen/>
        <w:t>виям (ограничениям), называется допустимым множеством решением. Выбор из множества допустимых решений одного решения, наилучшего в каком-либо смысле, называемого</w:t>
      </w:r>
      <w:r w:rsidRPr="0030204C">
        <w:rPr>
          <w:rStyle w:val="apple-converted-space"/>
          <w:color w:val="000000"/>
          <w:sz w:val="24"/>
        </w:rPr>
        <w:t> </w:t>
      </w:r>
      <w:r w:rsidRPr="0030204C">
        <w:rPr>
          <w:i/>
          <w:iCs/>
          <w:sz w:val="24"/>
        </w:rPr>
        <w:t>оптимальным</w:t>
      </w:r>
      <w:r w:rsidRPr="0030204C">
        <w:rPr>
          <w:rStyle w:val="apple-converted-space"/>
          <w:i/>
          <w:iCs/>
          <w:color w:val="000000"/>
          <w:sz w:val="24"/>
        </w:rPr>
        <w:t> </w:t>
      </w:r>
      <w:r w:rsidRPr="0030204C">
        <w:rPr>
          <w:sz w:val="24"/>
        </w:rPr>
        <w:t>решением, и есть задача исследования операций.</w:t>
      </w:r>
    </w:p>
    <w:p w14:paraId="7EF06051" w14:textId="77777777" w:rsidR="001505E5" w:rsidRPr="0030204C" w:rsidRDefault="001505E5" w:rsidP="001505E5">
      <w:pPr>
        <w:rPr>
          <w:sz w:val="24"/>
        </w:rPr>
      </w:pPr>
      <w:r w:rsidRPr="0030204C">
        <w:rPr>
          <w:i/>
          <w:iCs/>
          <w:sz w:val="24"/>
        </w:rPr>
        <w:lastRenderedPageBreak/>
        <w:t>Модель — это материальный или идеальный объект, заменяю</w:t>
      </w:r>
      <w:r w:rsidRPr="0030204C">
        <w:rPr>
          <w:i/>
          <w:iCs/>
          <w:sz w:val="24"/>
        </w:rPr>
        <w:softHyphen/>
        <w:t>щий оригинал, наделенный основными характеристиками (черта</w:t>
      </w:r>
      <w:r w:rsidRPr="0030204C">
        <w:rPr>
          <w:i/>
          <w:iCs/>
          <w:sz w:val="24"/>
        </w:rPr>
        <w:softHyphen/>
        <w:t>ми) оригинала и предназначенный для проведения некоторых дей</w:t>
      </w:r>
      <w:r w:rsidRPr="0030204C">
        <w:rPr>
          <w:i/>
          <w:iCs/>
          <w:sz w:val="24"/>
        </w:rPr>
        <w:softHyphen/>
        <w:t>ствий над ним с целью получения новых сведений об оригинале.</w:t>
      </w:r>
    </w:p>
    <w:p w14:paraId="66ABEF52" w14:textId="77777777" w:rsidR="001505E5" w:rsidRPr="0030204C" w:rsidRDefault="001505E5" w:rsidP="001505E5">
      <w:pPr>
        <w:rPr>
          <w:sz w:val="24"/>
        </w:rPr>
      </w:pPr>
      <w:r w:rsidRPr="0030204C">
        <w:rPr>
          <w:noProof/>
          <w:sz w:val="24"/>
          <w:lang w:eastAsia="ru-RU"/>
        </w:rPr>
        <w:drawing>
          <wp:inline distT="0" distB="0" distL="0" distR="0" wp14:anchorId="1376872C" wp14:editId="452C4F91">
            <wp:extent cx="3783965" cy="1056005"/>
            <wp:effectExtent l="19050" t="0" r="6985" b="0"/>
            <wp:docPr id="1" name="Рисунок 1" descr="http://www.studfiles.ru/html/2706/379/html_v3Nq5bgQOQ.wl9I/img-fJS2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files.ru/html/2706/379/html_v3Nq5bgQOQ.wl9I/img-fJS2sD.jpg"/>
                    <pic:cNvPicPr>
                      <a:picLocks noChangeAspect="1" noChangeArrowheads="1"/>
                    </pic:cNvPicPr>
                  </pic:nvPicPr>
                  <pic:blipFill>
                    <a:blip r:embed="rId9" cstate="print"/>
                    <a:srcRect/>
                    <a:stretch>
                      <a:fillRect/>
                    </a:stretch>
                  </pic:blipFill>
                  <pic:spPr bwMode="auto">
                    <a:xfrm>
                      <a:off x="0" y="0"/>
                      <a:ext cx="3783965" cy="1056005"/>
                    </a:xfrm>
                    <a:prstGeom prst="rect">
                      <a:avLst/>
                    </a:prstGeom>
                    <a:noFill/>
                    <a:ln w="9525">
                      <a:noFill/>
                      <a:miter lim="800000"/>
                      <a:headEnd/>
                      <a:tailEnd/>
                    </a:ln>
                  </pic:spPr>
                </pic:pic>
              </a:graphicData>
            </a:graphic>
          </wp:inline>
        </w:drawing>
      </w:r>
    </w:p>
    <w:p w14:paraId="6D090C34" w14:textId="77777777" w:rsidR="001505E5" w:rsidRPr="0030204C" w:rsidRDefault="001505E5" w:rsidP="001505E5">
      <w:pPr>
        <w:rPr>
          <w:sz w:val="24"/>
        </w:rPr>
      </w:pPr>
      <w:r w:rsidRPr="0030204C">
        <w:rPr>
          <w:sz w:val="24"/>
        </w:rPr>
        <w:t>Рис. 1. Классификация моделей</w:t>
      </w:r>
    </w:p>
    <w:p w14:paraId="0F262AEB" w14:textId="77777777" w:rsidR="001505E5" w:rsidRPr="0030204C" w:rsidRDefault="001505E5" w:rsidP="001505E5">
      <w:pPr>
        <w:rPr>
          <w:sz w:val="24"/>
        </w:rPr>
      </w:pPr>
      <w:r w:rsidRPr="0030204C">
        <w:rPr>
          <w:noProof/>
          <w:sz w:val="24"/>
          <w:lang w:eastAsia="ru-RU"/>
        </w:rPr>
        <w:drawing>
          <wp:inline distT="0" distB="0" distL="0" distR="0" wp14:anchorId="4FF54A70" wp14:editId="10357F96">
            <wp:extent cx="3547110" cy="1576705"/>
            <wp:effectExtent l="19050" t="0" r="0" b="0"/>
            <wp:docPr id="2" name="Рисунок 2" descr="http://www.studfiles.ru/html/2706/379/html_v3Nq5bgQOQ.wl9I/img-jE5kJ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files.ru/html/2706/379/html_v3Nq5bgQOQ.wl9I/img-jE5kJx.jpg"/>
                    <pic:cNvPicPr>
                      <a:picLocks noChangeAspect="1" noChangeArrowheads="1"/>
                    </pic:cNvPicPr>
                  </pic:nvPicPr>
                  <pic:blipFill>
                    <a:blip r:embed="rId10" cstate="print"/>
                    <a:srcRect/>
                    <a:stretch>
                      <a:fillRect/>
                    </a:stretch>
                  </pic:blipFill>
                  <pic:spPr bwMode="auto">
                    <a:xfrm>
                      <a:off x="0" y="0"/>
                      <a:ext cx="3547110" cy="1576705"/>
                    </a:xfrm>
                    <a:prstGeom prst="rect">
                      <a:avLst/>
                    </a:prstGeom>
                    <a:noFill/>
                    <a:ln w="9525">
                      <a:noFill/>
                      <a:miter lim="800000"/>
                      <a:headEnd/>
                      <a:tailEnd/>
                    </a:ln>
                  </pic:spPr>
                </pic:pic>
              </a:graphicData>
            </a:graphic>
          </wp:inline>
        </w:drawing>
      </w:r>
    </w:p>
    <w:p w14:paraId="46492EF2" w14:textId="77777777" w:rsidR="001505E5" w:rsidRPr="0030204C" w:rsidRDefault="001505E5" w:rsidP="001505E5">
      <w:pPr>
        <w:rPr>
          <w:sz w:val="24"/>
        </w:rPr>
      </w:pPr>
      <w:r w:rsidRPr="0030204C">
        <w:rPr>
          <w:sz w:val="24"/>
        </w:rPr>
        <w:t>Рис. 2. Классификация математических моделей</w:t>
      </w:r>
    </w:p>
    <w:p w14:paraId="009ACEE3" w14:textId="77777777" w:rsidR="001505E5" w:rsidRPr="0030204C" w:rsidRDefault="001505E5" w:rsidP="001505E5">
      <w:pPr>
        <w:rPr>
          <w:sz w:val="24"/>
        </w:rPr>
      </w:pPr>
      <w:r w:rsidRPr="0030204C">
        <w:rPr>
          <w:sz w:val="24"/>
        </w:rPr>
        <w:t>При построении математической модели необходимо обеспе</w:t>
      </w:r>
      <w:r w:rsidRPr="0030204C">
        <w:rPr>
          <w:sz w:val="24"/>
        </w:rPr>
        <w:softHyphen/>
        <w:t>чить</w:t>
      </w:r>
      <w:r w:rsidRPr="0030204C">
        <w:rPr>
          <w:rStyle w:val="apple-converted-space"/>
          <w:color w:val="000000"/>
          <w:sz w:val="24"/>
        </w:rPr>
        <w:t> </w:t>
      </w:r>
      <w:r w:rsidRPr="0030204C">
        <w:rPr>
          <w:i/>
          <w:iCs/>
          <w:sz w:val="24"/>
        </w:rPr>
        <w:t>достаточную</w:t>
      </w:r>
      <w:r w:rsidRPr="0030204C">
        <w:rPr>
          <w:rStyle w:val="apple-converted-space"/>
          <w:i/>
          <w:iCs/>
          <w:color w:val="000000"/>
          <w:sz w:val="24"/>
        </w:rPr>
        <w:t> </w:t>
      </w:r>
      <w:r w:rsidRPr="0030204C">
        <w:rPr>
          <w:sz w:val="24"/>
        </w:rPr>
        <w:t>точность вычислений (точность решения) и</w:t>
      </w:r>
      <w:r w:rsidRPr="0030204C">
        <w:rPr>
          <w:rStyle w:val="apple-converted-space"/>
          <w:color w:val="000000"/>
          <w:sz w:val="24"/>
        </w:rPr>
        <w:t> </w:t>
      </w:r>
      <w:r w:rsidRPr="0030204C">
        <w:rPr>
          <w:i/>
          <w:iCs/>
          <w:sz w:val="24"/>
        </w:rPr>
        <w:t>не</w:t>
      </w:r>
      <w:r w:rsidRPr="0030204C">
        <w:rPr>
          <w:i/>
          <w:iCs/>
          <w:sz w:val="24"/>
        </w:rPr>
        <w:softHyphen/>
        <w:t>обходимую</w:t>
      </w:r>
      <w:r w:rsidRPr="0030204C">
        <w:rPr>
          <w:rStyle w:val="apple-converted-space"/>
          <w:i/>
          <w:iCs/>
          <w:color w:val="000000"/>
          <w:sz w:val="24"/>
        </w:rPr>
        <w:t> </w:t>
      </w:r>
      <w:r w:rsidRPr="0030204C">
        <w:rPr>
          <w:sz w:val="24"/>
        </w:rPr>
        <w:t>подробность модели. Любая математическая модель включает в себя описание основных, т. е.</w:t>
      </w:r>
      <w:r w:rsidRPr="0030204C">
        <w:rPr>
          <w:rStyle w:val="apple-converted-space"/>
          <w:color w:val="000000"/>
          <w:sz w:val="24"/>
        </w:rPr>
        <w:t> </w:t>
      </w:r>
      <w:r w:rsidRPr="0030204C">
        <w:rPr>
          <w:i/>
          <w:iCs/>
          <w:sz w:val="24"/>
        </w:rPr>
        <w:t>необходимых</w:t>
      </w:r>
      <w:r w:rsidRPr="0030204C">
        <w:rPr>
          <w:rStyle w:val="apple-converted-space"/>
          <w:i/>
          <w:iCs/>
          <w:color w:val="000000"/>
          <w:sz w:val="24"/>
        </w:rPr>
        <w:t> </w:t>
      </w:r>
      <w:r w:rsidRPr="0030204C">
        <w:rPr>
          <w:sz w:val="24"/>
        </w:rPr>
        <w:t>для исследо</w:t>
      </w:r>
      <w:r w:rsidRPr="0030204C">
        <w:rPr>
          <w:sz w:val="24"/>
        </w:rPr>
        <w:softHyphen/>
        <w:t>вания свойств и законов функционирования исследуемого объекта, процесса или явления. В своей основе каждая мате</w:t>
      </w:r>
      <w:r w:rsidRPr="0030204C">
        <w:rPr>
          <w:sz w:val="24"/>
        </w:rPr>
        <w:softHyphen/>
        <w:t>матическая модель имеет целевую функцию, которая описывает функционирование реального объекта, процесса или явления. В зависимости от исследуемого (моделируемого) объекта, явления или процесса</w:t>
      </w:r>
      <w:r w:rsidRPr="0030204C">
        <w:rPr>
          <w:rStyle w:val="apple-converted-space"/>
          <w:color w:val="000000"/>
          <w:sz w:val="24"/>
        </w:rPr>
        <w:t> </w:t>
      </w:r>
      <w:r w:rsidRPr="0030204C">
        <w:rPr>
          <w:i/>
          <w:iCs/>
          <w:sz w:val="24"/>
        </w:rPr>
        <w:t>целевая функция</w:t>
      </w:r>
      <w:r w:rsidRPr="0030204C">
        <w:rPr>
          <w:rStyle w:val="apple-converted-space"/>
          <w:i/>
          <w:iCs/>
          <w:color w:val="000000"/>
          <w:sz w:val="24"/>
        </w:rPr>
        <w:t> </w:t>
      </w:r>
      <w:r w:rsidRPr="0030204C">
        <w:rPr>
          <w:sz w:val="24"/>
        </w:rPr>
        <w:t>может быть представлена одной функ</w:t>
      </w:r>
      <w:r w:rsidRPr="0030204C">
        <w:rPr>
          <w:sz w:val="24"/>
        </w:rPr>
        <w:softHyphen/>
        <w:t>циональной зависимостью, системой уравнений (линейных, нели</w:t>
      </w:r>
      <w:r w:rsidRPr="0030204C">
        <w:rPr>
          <w:sz w:val="24"/>
        </w:rPr>
        <w:softHyphen/>
        <w:t>нейных, дифференциальных и т. д.), набором статистических дан</w:t>
      </w:r>
      <w:r w:rsidRPr="0030204C">
        <w:rPr>
          <w:sz w:val="24"/>
        </w:rPr>
        <w:softHyphen/>
        <w:t>ных и т. д. При работе с целевой функцией исследователь воздейст</w:t>
      </w:r>
      <w:r w:rsidRPr="0030204C">
        <w:rPr>
          <w:sz w:val="24"/>
        </w:rPr>
        <w:softHyphen/>
        <w:t>вует на нее через</w:t>
      </w:r>
      <w:r w:rsidRPr="0030204C">
        <w:rPr>
          <w:rStyle w:val="apple-converted-space"/>
          <w:color w:val="000000"/>
          <w:sz w:val="24"/>
        </w:rPr>
        <w:t> </w:t>
      </w:r>
      <w:r w:rsidRPr="0030204C">
        <w:rPr>
          <w:b/>
          <w:bCs/>
          <w:i/>
          <w:iCs/>
          <w:sz w:val="24"/>
        </w:rPr>
        <w:t>набор входных параметров</w:t>
      </w:r>
      <w:r w:rsidRPr="0030204C">
        <w:rPr>
          <w:rStyle w:val="apple-converted-space"/>
          <w:b/>
          <w:bCs/>
          <w:i/>
          <w:iCs/>
          <w:color w:val="000000"/>
          <w:sz w:val="24"/>
        </w:rPr>
        <w:t> </w:t>
      </w:r>
      <w:r w:rsidRPr="0030204C">
        <w:rPr>
          <w:sz w:val="24"/>
        </w:rPr>
        <w:t>(рис. 3).</w:t>
      </w:r>
    </w:p>
    <w:tbl>
      <w:tblPr>
        <w:tblW w:w="7920" w:type="dxa"/>
        <w:jc w:val="center"/>
        <w:tblBorders>
          <w:top w:val="single" w:sz="12" w:space="0" w:color="000000"/>
          <w:left w:val="single" w:sz="12" w:space="0" w:color="000000"/>
          <w:bottom w:val="single" w:sz="12" w:space="0" w:color="000000"/>
          <w:right w:val="single" w:sz="12" w:space="0" w:color="000000"/>
        </w:tblBorders>
        <w:tblCellMar>
          <w:top w:w="45" w:type="dxa"/>
          <w:left w:w="45" w:type="dxa"/>
          <w:bottom w:w="45" w:type="dxa"/>
          <w:right w:w="45" w:type="dxa"/>
        </w:tblCellMar>
        <w:tblLook w:val="04A0" w:firstRow="1" w:lastRow="0" w:firstColumn="1" w:lastColumn="0" w:noHBand="0" w:noVBand="1"/>
      </w:tblPr>
      <w:tblGrid>
        <w:gridCol w:w="2671"/>
        <w:gridCol w:w="2329"/>
        <w:gridCol w:w="2920"/>
      </w:tblGrid>
      <w:tr w:rsidR="001505E5" w:rsidRPr="0030204C" w14:paraId="2D6EF37E" w14:textId="77777777" w:rsidTr="003B77BD">
        <w:trPr>
          <w:trHeight w:val="255"/>
          <w:jc w:val="center"/>
        </w:trPr>
        <w:tc>
          <w:tcPr>
            <w:tcW w:w="2580" w:type="dxa"/>
            <w:tcBorders>
              <w:top w:val="single" w:sz="12" w:space="0" w:color="000000"/>
              <w:left w:val="single" w:sz="12" w:space="0" w:color="000000"/>
              <w:bottom w:val="single" w:sz="12" w:space="0" w:color="000000"/>
              <w:right w:val="single" w:sz="12" w:space="0" w:color="000000"/>
            </w:tcBorders>
            <w:shd w:val="clear" w:color="auto" w:fill="FFFFFF"/>
            <w:hideMark/>
          </w:tcPr>
          <w:p w14:paraId="4DFF8D31" w14:textId="77777777" w:rsidR="001505E5" w:rsidRPr="0030204C" w:rsidRDefault="001505E5" w:rsidP="003B77BD">
            <w:pPr>
              <w:spacing w:line="240" w:lineRule="auto"/>
              <w:ind w:firstLine="0"/>
              <w:rPr>
                <w:sz w:val="24"/>
              </w:rPr>
            </w:pPr>
            <w:r w:rsidRPr="0030204C">
              <w:rPr>
                <w:sz w:val="24"/>
              </w:rPr>
              <w:t>Входной параметр 1</w:t>
            </w:r>
          </w:p>
        </w:tc>
        <w:tc>
          <w:tcPr>
            <w:tcW w:w="2250" w:type="dxa"/>
            <w:tcBorders>
              <w:top w:val="single" w:sz="12" w:space="0" w:color="000000"/>
              <w:left w:val="single" w:sz="12" w:space="0" w:color="000000"/>
              <w:bottom w:val="single" w:sz="12" w:space="0" w:color="000000"/>
              <w:right w:val="single" w:sz="12" w:space="0" w:color="000000"/>
            </w:tcBorders>
            <w:shd w:val="clear" w:color="auto" w:fill="FFFFFF"/>
            <w:hideMark/>
          </w:tcPr>
          <w:p w14:paraId="5FD86984" w14:textId="77777777" w:rsidR="001505E5" w:rsidRPr="0030204C" w:rsidRDefault="001505E5" w:rsidP="003B77BD">
            <w:pPr>
              <w:spacing w:line="240" w:lineRule="auto"/>
              <w:ind w:firstLine="0"/>
              <w:rPr>
                <w:sz w:val="24"/>
              </w:rPr>
            </w:pPr>
          </w:p>
        </w:tc>
        <w:tc>
          <w:tcPr>
            <w:tcW w:w="2820" w:type="dxa"/>
            <w:tcBorders>
              <w:top w:val="single" w:sz="12" w:space="0" w:color="000000"/>
              <w:left w:val="single" w:sz="12" w:space="0" w:color="000000"/>
              <w:bottom w:val="single" w:sz="12" w:space="0" w:color="000000"/>
              <w:right w:val="single" w:sz="12" w:space="0" w:color="000000"/>
            </w:tcBorders>
            <w:shd w:val="clear" w:color="auto" w:fill="FFFFFF"/>
            <w:hideMark/>
          </w:tcPr>
          <w:p w14:paraId="0C54D4A8" w14:textId="77777777" w:rsidR="001505E5" w:rsidRPr="0030204C" w:rsidRDefault="001505E5" w:rsidP="003B77BD">
            <w:pPr>
              <w:spacing w:line="240" w:lineRule="auto"/>
              <w:ind w:firstLine="0"/>
              <w:rPr>
                <w:sz w:val="24"/>
              </w:rPr>
            </w:pPr>
            <w:r w:rsidRPr="0030204C">
              <w:rPr>
                <w:sz w:val="24"/>
              </w:rPr>
              <w:t>Выходной параметр 1</w:t>
            </w:r>
          </w:p>
        </w:tc>
      </w:tr>
      <w:tr w:rsidR="001505E5" w:rsidRPr="0030204C" w14:paraId="04B56CA2" w14:textId="77777777" w:rsidTr="003B77BD">
        <w:trPr>
          <w:trHeight w:val="255"/>
          <w:jc w:val="center"/>
        </w:trPr>
        <w:tc>
          <w:tcPr>
            <w:tcW w:w="2580" w:type="dxa"/>
            <w:tcBorders>
              <w:top w:val="single" w:sz="12" w:space="0" w:color="000000"/>
              <w:left w:val="single" w:sz="12" w:space="0" w:color="000000"/>
              <w:bottom w:val="single" w:sz="12" w:space="0" w:color="000000"/>
              <w:right w:val="single" w:sz="12" w:space="0" w:color="000000"/>
            </w:tcBorders>
            <w:shd w:val="clear" w:color="auto" w:fill="FFFFFF"/>
            <w:hideMark/>
          </w:tcPr>
          <w:p w14:paraId="14800709" w14:textId="77777777" w:rsidR="001505E5" w:rsidRPr="0030204C" w:rsidRDefault="001505E5" w:rsidP="003B77BD">
            <w:pPr>
              <w:spacing w:line="240" w:lineRule="auto"/>
              <w:ind w:firstLine="0"/>
              <w:rPr>
                <w:sz w:val="24"/>
              </w:rPr>
            </w:pPr>
            <w:r w:rsidRPr="0030204C">
              <w:rPr>
                <w:sz w:val="24"/>
              </w:rPr>
              <w:t>Входной параметр 2</w:t>
            </w:r>
          </w:p>
        </w:tc>
        <w:tc>
          <w:tcPr>
            <w:tcW w:w="2250" w:type="dxa"/>
            <w:tcBorders>
              <w:top w:val="single" w:sz="12" w:space="0" w:color="000000"/>
              <w:left w:val="single" w:sz="12" w:space="0" w:color="000000"/>
              <w:bottom w:val="single" w:sz="12" w:space="0" w:color="000000"/>
              <w:right w:val="single" w:sz="12" w:space="0" w:color="000000"/>
            </w:tcBorders>
            <w:shd w:val="clear" w:color="auto" w:fill="FFFFFF"/>
            <w:hideMark/>
          </w:tcPr>
          <w:p w14:paraId="0E9AAB15" w14:textId="77777777" w:rsidR="001505E5" w:rsidRPr="0030204C" w:rsidRDefault="001505E5" w:rsidP="003B77BD">
            <w:pPr>
              <w:spacing w:line="240" w:lineRule="auto"/>
              <w:ind w:firstLine="0"/>
              <w:rPr>
                <w:sz w:val="24"/>
              </w:rPr>
            </w:pPr>
          </w:p>
        </w:tc>
        <w:tc>
          <w:tcPr>
            <w:tcW w:w="2820" w:type="dxa"/>
            <w:tcBorders>
              <w:top w:val="single" w:sz="12" w:space="0" w:color="000000"/>
              <w:left w:val="single" w:sz="12" w:space="0" w:color="000000"/>
              <w:bottom w:val="single" w:sz="12" w:space="0" w:color="000000"/>
              <w:right w:val="single" w:sz="12" w:space="0" w:color="000000"/>
            </w:tcBorders>
            <w:shd w:val="clear" w:color="auto" w:fill="FFFFFF"/>
            <w:hideMark/>
          </w:tcPr>
          <w:p w14:paraId="5EA1EAB1" w14:textId="77777777" w:rsidR="001505E5" w:rsidRPr="0030204C" w:rsidRDefault="001505E5" w:rsidP="003B77BD">
            <w:pPr>
              <w:spacing w:line="240" w:lineRule="auto"/>
              <w:ind w:firstLine="0"/>
              <w:rPr>
                <w:sz w:val="24"/>
              </w:rPr>
            </w:pPr>
            <w:r w:rsidRPr="0030204C">
              <w:rPr>
                <w:sz w:val="24"/>
              </w:rPr>
              <w:t>Выходной параметр</w:t>
            </w:r>
            <w:r w:rsidRPr="0030204C">
              <w:rPr>
                <w:rStyle w:val="apple-converted-space"/>
                <w:sz w:val="24"/>
              </w:rPr>
              <w:t> </w:t>
            </w:r>
            <w:r w:rsidRPr="0030204C">
              <w:rPr>
                <w:i/>
                <w:iCs/>
                <w:sz w:val="24"/>
              </w:rPr>
              <w:t>2</w:t>
            </w:r>
          </w:p>
        </w:tc>
      </w:tr>
      <w:tr w:rsidR="001505E5" w:rsidRPr="0030204C" w14:paraId="495BB1BF" w14:textId="77777777" w:rsidTr="003B77BD">
        <w:trPr>
          <w:trHeight w:val="285"/>
          <w:jc w:val="center"/>
        </w:trPr>
        <w:tc>
          <w:tcPr>
            <w:tcW w:w="2580" w:type="dxa"/>
            <w:tcBorders>
              <w:top w:val="single" w:sz="12" w:space="0" w:color="000000"/>
              <w:left w:val="single" w:sz="12" w:space="0" w:color="000000"/>
              <w:bottom w:val="single" w:sz="12" w:space="0" w:color="000000"/>
              <w:right w:val="single" w:sz="12" w:space="0" w:color="000000"/>
            </w:tcBorders>
            <w:shd w:val="clear" w:color="auto" w:fill="FFFFFF"/>
            <w:hideMark/>
          </w:tcPr>
          <w:p w14:paraId="3F153EA5" w14:textId="77777777" w:rsidR="001505E5" w:rsidRPr="0030204C" w:rsidRDefault="001505E5" w:rsidP="003B77BD">
            <w:pPr>
              <w:spacing w:line="240" w:lineRule="auto"/>
              <w:ind w:firstLine="0"/>
              <w:rPr>
                <w:sz w:val="24"/>
              </w:rPr>
            </w:pPr>
            <w:r w:rsidRPr="0030204C">
              <w:rPr>
                <w:sz w:val="24"/>
              </w:rPr>
              <w:t>Входной параметр 3</w:t>
            </w:r>
          </w:p>
        </w:tc>
        <w:tc>
          <w:tcPr>
            <w:tcW w:w="2250" w:type="dxa"/>
            <w:tcBorders>
              <w:top w:val="single" w:sz="12" w:space="0" w:color="000000"/>
              <w:left w:val="single" w:sz="12" w:space="0" w:color="000000"/>
              <w:bottom w:val="single" w:sz="12" w:space="0" w:color="000000"/>
              <w:right w:val="single" w:sz="12" w:space="0" w:color="000000"/>
            </w:tcBorders>
            <w:shd w:val="clear" w:color="auto" w:fill="FFFFFF"/>
            <w:hideMark/>
          </w:tcPr>
          <w:p w14:paraId="2D1117D5" w14:textId="77777777" w:rsidR="001505E5" w:rsidRPr="0030204C" w:rsidRDefault="001505E5" w:rsidP="003B77BD">
            <w:pPr>
              <w:spacing w:line="240" w:lineRule="auto"/>
              <w:ind w:firstLine="0"/>
              <w:rPr>
                <w:sz w:val="24"/>
              </w:rPr>
            </w:pPr>
            <w:r w:rsidRPr="0030204C">
              <w:rPr>
                <w:sz w:val="24"/>
              </w:rPr>
              <w:t>Модель системы</w:t>
            </w:r>
          </w:p>
        </w:tc>
        <w:tc>
          <w:tcPr>
            <w:tcW w:w="2820" w:type="dxa"/>
            <w:tcBorders>
              <w:top w:val="single" w:sz="12" w:space="0" w:color="000000"/>
              <w:left w:val="single" w:sz="12" w:space="0" w:color="000000"/>
              <w:bottom w:val="single" w:sz="12" w:space="0" w:color="000000"/>
              <w:right w:val="single" w:sz="12" w:space="0" w:color="000000"/>
            </w:tcBorders>
            <w:shd w:val="clear" w:color="auto" w:fill="FFFFFF"/>
            <w:hideMark/>
          </w:tcPr>
          <w:p w14:paraId="03CC22B2" w14:textId="77777777" w:rsidR="001505E5" w:rsidRPr="0030204C" w:rsidRDefault="001505E5" w:rsidP="003B77BD">
            <w:pPr>
              <w:spacing w:line="240" w:lineRule="auto"/>
              <w:ind w:firstLine="0"/>
              <w:rPr>
                <w:sz w:val="24"/>
              </w:rPr>
            </w:pPr>
            <w:r w:rsidRPr="0030204C">
              <w:rPr>
                <w:sz w:val="24"/>
              </w:rPr>
              <w:t>Выходной параметр 3</w:t>
            </w:r>
          </w:p>
        </w:tc>
      </w:tr>
      <w:tr w:rsidR="001505E5" w:rsidRPr="0030204C" w14:paraId="3C3D88C3" w14:textId="77777777" w:rsidTr="003B77BD">
        <w:trPr>
          <w:trHeight w:val="435"/>
          <w:jc w:val="center"/>
        </w:trPr>
        <w:tc>
          <w:tcPr>
            <w:tcW w:w="2580" w:type="dxa"/>
            <w:tcBorders>
              <w:top w:val="single" w:sz="12" w:space="0" w:color="000000"/>
              <w:left w:val="single" w:sz="12" w:space="0" w:color="000000"/>
              <w:bottom w:val="single" w:sz="12" w:space="0" w:color="000000"/>
              <w:right w:val="single" w:sz="12" w:space="0" w:color="000000"/>
            </w:tcBorders>
            <w:shd w:val="clear" w:color="auto" w:fill="FFFFFF"/>
            <w:hideMark/>
          </w:tcPr>
          <w:p w14:paraId="5DBED73C" w14:textId="77777777" w:rsidR="001505E5" w:rsidRPr="0030204C" w:rsidRDefault="001505E5" w:rsidP="003B77BD">
            <w:pPr>
              <w:spacing w:line="240" w:lineRule="auto"/>
              <w:ind w:firstLine="0"/>
              <w:rPr>
                <w:sz w:val="24"/>
              </w:rPr>
            </w:pPr>
            <w:r w:rsidRPr="0030204C">
              <w:rPr>
                <w:sz w:val="24"/>
              </w:rPr>
              <w:t>Входной параметр</w:t>
            </w:r>
            <w:r w:rsidRPr="0030204C">
              <w:rPr>
                <w:rStyle w:val="apple-converted-space"/>
                <w:sz w:val="24"/>
              </w:rPr>
              <w:t> </w:t>
            </w:r>
            <w:r w:rsidRPr="0030204C">
              <w:rPr>
                <w:i/>
                <w:iCs/>
                <w:sz w:val="24"/>
              </w:rPr>
              <w:t>п-</w:t>
            </w:r>
            <w:r w:rsidRPr="0030204C">
              <w:rPr>
                <w:rStyle w:val="apple-converted-space"/>
                <w:i/>
                <w:iCs/>
                <w:sz w:val="24"/>
              </w:rPr>
              <w:t> </w:t>
            </w:r>
            <w:r w:rsidRPr="0030204C">
              <w:rPr>
                <w:sz w:val="24"/>
              </w:rPr>
              <w:t>1</w:t>
            </w:r>
          </w:p>
        </w:tc>
        <w:tc>
          <w:tcPr>
            <w:tcW w:w="2250" w:type="dxa"/>
            <w:tcBorders>
              <w:top w:val="single" w:sz="12" w:space="0" w:color="000000"/>
              <w:left w:val="single" w:sz="12" w:space="0" w:color="000000"/>
              <w:bottom w:val="single" w:sz="12" w:space="0" w:color="000000"/>
              <w:right w:val="single" w:sz="12" w:space="0" w:color="000000"/>
            </w:tcBorders>
            <w:shd w:val="clear" w:color="auto" w:fill="FFFFFF"/>
            <w:hideMark/>
          </w:tcPr>
          <w:p w14:paraId="7D53F362" w14:textId="77777777" w:rsidR="001505E5" w:rsidRPr="0030204C" w:rsidRDefault="001505E5" w:rsidP="003B77BD">
            <w:pPr>
              <w:spacing w:line="240" w:lineRule="auto"/>
              <w:ind w:firstLine="0"/>
              <w:rPr>
                <w:sz w:val="24"/>
              </w:rPr>
            </w:pPr>
            <w:r w:rsidRPr="0030204C">
              <w:rPr>
                <w:sz w:val="24"/>
              </w:rPr>
              <w:t>(объекта или процесса)</w:t>
            </w:r>
          </w:p>
        </w:tc>
        <w:tc>
          <w:tcPr>
            <w:tcW w:w="2820" w:type="dxa"/>
            <w:tcBorders>
              <w:top w:val="single" w:sz="12" w:space="0" w:color="000000"/>
              <w:left w:val="single" w:sz="12" w:space="0" w:color="000000"/>
              <w:bottom w:val="single" w:sz="12" w:space="0" w:color="000000"/>
              <w:right w:val="single" w:sz="12" w:space="0" w:color="000000"/>
            </w:tcBorders>
            <w:shd w:val="clear" w:color="auto" w:fill="FFFFFF"/>
            <w:hideMark/>
          </w:tcPr>
          <w:p w14:paraId="18ACE799" w14:textId="77777777" w:rsidR="001505E5" w:rsidRPr="0030204C" w:rsidRDefault="001505E5" w:rsidP="003B77BD">
            <w:pPr>
              <w:spacing w:line="240" w:lineRule="auto"/>
              <w:ind w:firstLine="0"/>
              <w:rPr>
                <w:sz w:val="24"/>
              </w:rPr>
            </w:pPr>
            <w:r w:rsidRPr="0030204C">
              <w:rPr>
                <w:sz w:val="24"/>
              </w:rPr>
              <w:t>Выходной параметр</w:t>
            </w:r>
            <w:r w:rsidRPr="0030204C">
              <w:rPr>
                <w:rStyle w:val="apple-converted-space"/>
                <w:sz w:val="24"/>
              </w:rPr>
              <w:t> </w:t>
            </w:r>
            <w:r w:rsidRPr="0030204C">
              <w:rPr>
                <w:i/>
                <w:iCs/>
                <w:sz w:val="24"/>
              </w:rPr>
              <w:t>т -</w:t>
            </w:r>
            <w:r w:rsidRPr="0030204C">
              <w:rPr>
                <w:rStyle w:val="apple-converted-space"/>
                <w:i/>
                <w:iCs/>
                <w:sz w:val="24"/>
              </w:rPr>
              <w:t> </w:t>
            </w:r>
            <w:r w:rsidRPr="0030204C">
              <w:rPr>
                <w:sz w:val="24"/>
              </w:rPr>
              <w:t>1</w:t>
            </w:r>
          </w:p>
        </w:tc>
      </w:tr>
      <w:tr w:rsidR="001505E5" w:rsidRPr="0030204C" w14:paraId="5FA8ABB5" w14:textId="77777777" w:rsidTr="003B77BD">
        <w:trPr>
          <w:trHeight w:val="270"/>
          <w:jc w:val="center"/>
        </w:trPr>
        <w:tc>
          <w:tcPr>
            <w:tcW w:w="2580" w:type="dxa"/>
            <w:tcBorders>
              <w:top w:val="single" w:sz="12" w:space="0" w:color="000000"/>
              <w:left w:val="single" w:sz="12" w:space="0" w:color="000000"/>
              <w:bottom w:val="single" w:sz="12" w:space="0" w:color="000000"/>
              <w:right w:val="single" w:sz="12" w:space="0" w:color="000000"/>
            </w:tcBorders>
            <w:shd w:val="clear" w:color="auto" w:fill="FFFFFF"/>
            <w:hideMark/>
          </w:tcPr>
          <w:p w14:paraId="1FB472D0" w14:textId="77777777" w:rsidR="001505E5" w:rsidRPr="0030204C" w:rsidRDefault="001505E5" w:rsidP="003B77BD">
            <w:pPr>
              <w:spacing w:line="240" w:lineRule="auto"/>
              <w:ind w:firstLine="0"/>
              <w:rPr>
                <w:sz w:val="24"/>
              </w:rPr>
            </w:pPr>
            <w:r w:rsidRPr="0030204C">
              <w:rPr>
                <w:sz w:val="24"/>
              </w:rPr>
              <w:t>Входной параметр</w:t>
            </w:r>
            <w:r w:rsidRPr="0030204C">
              <w:rPr>
                <w:rStyle w:val="apple-converted-space"/>
                <w:i/>
                <w:iCs/>
                <w:sz w:val="24"/>
              </w:rPr>
              <w:t> </w:t>
            </w:r>
            <w:r w:rsidRPr="0030204C">
              <w:rPr>
                <w:i/>
                <w:iCs/>
                <w:sz w:val="24"/>
              </w:rPr>
              <w:t>n</w:t>
            </w:r>
          </w:p>
        </w:tc>
        <w:tc>
          <w:tcPr>
            <w:tcW w:w="2250" w:type="dxa"/>
            <w:tcBorders>
              <w:top w:val="single" w:sz="12" w:space="0" w:color="000000"/>
              <w:left w:val="single" w:sz="12" w:space="0" w:color="000000"/>
              <w:bottom w:val="single" w:sz="12" w:space="0" w:color="000000"/>
              <w:right w:val="single" w:sz="12" w:space="0" w:color="000000"/>
            </w:tcBorders>
            <w:shd w:val="clear" w:color="auto" w:fill="FFFFFF"/>
            <w:hideMark/>
          </w:tcPr>
          <w:p w14:paraId="68A56476" w14:textId="77777777" w:rsidR="001505E5" w:rsidRPr="0030204C" w:rsidRDefault="001505E5" w:rsidP="003B77BD">
            <w:pPr>
              <w:spacing w:line="240" w:lineRule="auto"/>
              <w:ind w:firstLine="0"/>
              <w:rPr>
                <w:sz w:val="24"/>
              </w:rPr>
            </w:pPr>
          </w:p>
        </w:tc>
        <w:tc>
          <w:tcPr>
            <w:tcW w:w="2820" w:type="dxa"/>
            <w:tcBorders>
              <w:top w:val="single" w:sz="12" w:space="0" w:color="000000"/>
              <w:left w:val="single" w:sz="12" w:space="0" w:color="000000"/>
              <w:bottom w:val="single" w:sz="12" w:space="0" w:color="000000"/>
              <w:right w:val="single" w:sz="12" w:space="0" w:color="000000"/>
            </w:tcBorders>
            <w:shd w:val="clear" w:color="auto" w:fill="FFFFFF"/>
            <w:hideMark/>
          </w:tcPr>
          <w:p w14:paraId="2C0BE6F9" w14:textId="77777777" w:rsidR="001505E5" w:rsidRPr="0030204C" w:rsidRDefault="001505E5" w:rsidP="003B77BD">
            <w:pPr>
              <w:spacing w:line="240" w:lineRule="auto"/>
              <w:ind w:firstLine="0"/>
              <w:rPr>
                <w:sz w:val="24"/>
              </w:rPr>
            </w:pPr>
            <w:r w:rsidRPr="0030204C">
              <w:rPr>
                <w:sz w:val="24"/>
              </w:rPr>
              <w:t>Выходной параметр</w:t>
            </w:r>
            <w:r w:rsidRPr="0030204C">
              <w:rPr>
                <w:rStyle w:val="apple-converted-space"/>
                <w:sz w:val="24"/>
              </w:rPr>
              <w:t> </w:t>
            </w:r>
            <w:r w:rsidRPr="0030204C">
              <w:rPr>
                <w:i/>
                <w:iCs/>
                <w:sz w:val="24"/>
              </w:rPr>
              <w:t>т</w:t>
            </w:r>
          </w:p>
        </w:tc>
      </w:tr>
      <w:tr w:rsidR="001505E5" w:rsidRPr="0030204C" w14:paraId="112C02C2" w14:textId="77777777" w:rsidTr="003B77BD">
        <w:trPr>
          <w:trHeight w:val="90"/>
          <w:jc w:val="center"/>
        </w:trPr>
        <w:tc>
          <w:tcPr>
            <w:tcW w:w="2580" w:type="dxa"/>
            <w:tcBorders>
              <w:top w:val="single" w:sz="12" w:space="0" w:color="000000"/>
              <w:left w:val="single" w:sz="12" w:space="0" w:color="000000"/>
              <w:bottom w:val="single" w:sz="12" w:space="0" w:color="000000"/>
              <w:right w:val="single" w:sz="12" w:space="0" w:color="000000"/>
            </w:tcBorders>
            <w:shd w:val="clear" w:color="auto" w:fill="FFFFFF"/>
            <w:hideMark/>
          </w:tcPr>
          <w:p w14:paraId="64D02302" w14:textId="77777777" w:rsidR="001505E5" w:rsidRPr="0030204C" w:rsidRDefault="001505E5" w:rsidP="003B77BD">
            <w:pPr>
              <w:spacing w:line="240" w:lineRule="auto"/>
              <w:ind w:firstLine="0"/>
              <w:rPr>
                <w:sz w:val="24"/>
              </w:rPr>
            </w:pPr>
          </w:p>
        </w:tc>
        <w:tc>
          <w:tcPr>
            <w:tcW w:w="2250" w:type="dxa"/>
            <w:tcBorders>
              <w:top w:val="single" w:sz="12" w:space="0" w:color="000000"/>
              <w:left w:val="single" w:sz="12" w:space="0" w:color="000000"/>
              <w:bottom w:val="single" w:sz="12" w:space="0" w:color="000000"/>
              <w:right w:val="single" w:sz="12" w:space="0" w:color="000000"/>
            </w:tcBorders>
            <w:shd w:val="clear" w:color="auto" w:fill="FFFFFF"/>
            <w:hideMark/>
          </w:tcPr>
          <w:p w14:paraId="1FDBDEEB" w14:textId="77777777" w:rsidR="001505E5" w:rsidRPr="0030204C" w:rsidRDefault="001505E5" w:rsidP="003B77BD">
            <w:pPr>
              <w:spacing w:line="240" w:lineRule="auto"/>
              <w:ind w:firstLine="0"/>
              <w:rPr>
                <w:sz w:val="24"/>
              </w:rPr>
            </w:pPr>
          </w:p>
        </w:tc>
        <w:tc>
          <w:tcPr>
            <w:tcW w:w="2820" w:type="dxa"/>
            <w:tcBorders>
              <w:top w:val="single" w:sz="12" w:space="0" w:color="000000"/>
              <w:left w:val="single" w:sz="12" w:space="0" w:color="000000"/>
              <w:bottom w:val="single" w:sz="12" w:space="0" w:color="000000"/>
              <w:right w:val="single" w:sz="12" w:space="0" w:color="000000"/>
            </w:tcBorders>
            <w:shd w:val="clear" w:color="auto" w:fill="FFFFFF"/>
            <w:hideMark/>
          </w:tcPr>
          <w:p w14:paraId="51039305" w14:textId="77777777" w:rsidR="001505E5" w:rsidRPr="0030204C" w:rsidRDefault="001505E5" w:rsidP="003B77BD">
            <w:pPr>
              <w:spacing w:line="240" w:lineRule="auto"/>
              <w:ind w:firstLine="0"/>
              <w:rPr>
                <w:sz w:val="24"/>
              </w:rPr>
            </w:pPr>
          </w:p>
        </w:tc>
      </w:tr>
    </w:tbl>
    <w:p w14:paraId="60727B15" w14:textId="77777777" w:rsidR="001505E5" w:rsidRPr="0030204C" w:rsidRDefault="001505E5" w:rsidP="001505E5">
      <w:pPr>
        <w:rPr>
          <w:sz w:val="24"/>
        </w:rPr>
      </w:pPr>
      <w:r w:rsidRPr="0030204C">
        <w:rPr>
          <w:sz w:val="24"/>
        </w:rPr>
        <w:t>Рис. 3. Обобщенная схема математической модели</w:t>
      </w:r>
    </w:p>
    <w:p w14:paraId="22E8ADB9" w14:textId="77777777" w:rsidR="001505E5" w:rsidRPr="0030204C" w:rsidRDefault="001505E5" w:rsidP="001505E5">
      <w:pPr>
        <w:rPr>
          <w:sz w:val="24"/>
        </w:rPr>
      </w:pPr>
      <w:r w:rsidRPr="0030204C">
        <w:rPr>
          <w:sz w:val="24"/>
        </w:rPr>
        <w:lastRenderedPageBreak/>
        <w:t>По способу реализации математические модели можно разде</w:t>
      </w:r>
      <w:r w:rsidRPr="0030204C">
        <w:rPr>
          <w:sz w:val="24"/>
        </w:rPr>
        <w:softHyphen/>
        <w:t>лить следующим образом.</w:t>
      </w:r>
    </w:p>
    <w:p w14:paraId="535D448F" w14:textId="77777777" w:rsidR="001505E5" w:rsidRPr="0030204C" w:rsidRDefault="001505E5" w:rsidP="001505E5">
      <w:pPr>
        <w:rPr>
          <w:sz w:val="24"/>
        </w:rPr>
      </w:pPr>
      <w:r w:rsidRPr="0030204C">
        <w:rPr>
          <w:sz w:val="24"/>
        </w:rPr>
        <w:t>1. Линейное программирование.</w:t>
      </w:r>
    </w:p>
    <w:p w14:paraId="3C1BFE30" w14:textId="77777777" w:rsidR="001505E5" w:rsidRPr="0030204C" w:rsidRDefault="001505E5" w:rsidP="001505E5">
      <w:pPr>
        <w:rPr>
          <w:sz w:val="24"/>
        </w:rPr>
      </w:pPr>
      <w:r w:rsidRPr="0030204C">
        <w:rPr>
          <w:sz w:val="24"/>
        </w:rPr>
        <w:t>Математическая модель целиком (целевая функция и ограниче</w:t>
      </w:r>
      <w:r w:rsidRPr="0030204C">
        <w:rPr>
          <w:sz w:val="24"/>
        </w:rPr>
        <w:softHyphen/>
        <w:t>ния) описывается уравнениями первого порядка. Линейное програм</w:t>
      </w:r>
      <w:r w:rsidRPr="0030204C">
        <w:rPr>
          <w:sz w:val="24"/>
        </w:rPr>
        <w:softHyphen/>
        <w:t>мирование включает в себя несколько методов решения (задач):</w:t>
      </w:r>
    </w:p>
    <w:p w14:paraId="18F341EB" w14:textId="77777777" w:rsidR="001505E5" w:rsidRPr="0030204C" w:rsidRDefault="001505E5" w:rsidP="001505E5">
      <w:pPr>
        <w:pStyle w:val="a4"/>
        <w:numPr>
          <w:ilvl w:val="0"/>
          <w:numId w:val="2"/>
        </w:numPr>
        <w:rPr>
          <w:sz w:val="24"/>
          <w:szCs w:val="24"/>
        </w:rPr>
      </w:pPr>
      <w:r w:rsidRPr="0030204C">
        <w:rPr>
          <w:sz w:val="24"/>
          <w:szCs w:val="24"/>
        </w:rPr>
        <w:t>симплексный;</w:t>
      </w:r>
    </w:p>
    <w:p w14:paraId="47349CFA" w14:textId="77777777" w:rsidR="001505E5" w:rsidRPr="0030204C" w:rsidRDefault="001505E5" w:rsidP="001505E5">
      <w:pPr>
        <w:pStyle w:val="a4"/>
        <w:numPr>
          <w:ilvl w:val="0"/>
          <w:numId w:val="2"/>
        </w:numPr>
        <w:rPr>
          <w:sz w:val="24"/>
          <w:szCs w:val="24"/>
        </w:rPr>
      </w:pPr>
      <w:r w:rsidRPr="0030204C">
        <w:rPr>
          <w:sz w:val="24"/>
          <w:szCs w:val="24"/>
        </w:rPr>
        <w:t>графический;</w:t>
      </w:r>
    </w:p>
    <w:p w14:paraId="4876FD09" w14:textId="77777777" w:rsidR="001505E5" w:rsidRPr="0030204C" w:rsidRDefault="001505E5" w:rsidP="001505E5">
      <w:pPr>
        <w:pStyle w:val="a4"/>
        <w:numPr>
          <w:ilvl w:val="0"/>
          <w:numId w:val="2"/>
        </w:numPr>
        <w:rPr>
          <w:sz w:val="24"/>
          <w:szCs w:val="24"/>
        </w:rPr>
      </w:pPr>
      <w:r w:rsidRPr="0030204C">
        <w:rPr>
          <w:sz w:val="24"/>
          <w:szCs w:val="24"/>
        </w:rPr>
        <w:t>транспортная задача;</w:t>
      </w:r>
    </w:p>
    <w:p w14:paraId="17D6106C" w14:textId="77777777" w:rsidR="001505E5" w:rsidRPr="0030204C" w:rsidRDefault="001505E5" w:rsidP="001505E5">
      <w:pPr>
        <w:pStyle w:val="a4"/>
        <w:numPr>
          <w:ilvl w:val="0"/>
          <w:numId w:val="2"/>
        </w:numPr>
        <w:rPr>
          <w:sz w:val="24"/>
          <w:szCs w:val="24"/>
        </w:rPr>
      </w:pPr>
      <w:r w:rsidRPr="0030204C">
        <w:rPr>
          <w:sz w:val="24"/>
          <w:szCs w:val="24"/>
        </w:rPr>
        <w:t>целочисленное программирование.</w:t>
      </w:r>
    </w:p>
    <w:p w14:paraId="0A40C406" w14:textId="77777777" w:rsidR="001505E5" w:rsidRPr="0030204C" w:rsidRDefault="001505E5" w:rsidP="001505E5">
      <w:pPr>
        <w:rPr>
          <w:sz w:val="24"/>
        </w:rPr>
      </w:pPr>
      <w:r w:rsidRPr="0030204C">
        <w:rPr>
          <w:sz w:val="24"/>
        </w:rPr>
        <w:t>2. Нелинейное программирование.</w:t>
      </w:r>
    </w:p>
    <w:p w14:paraId="71ACC3E9" w14:textId="77777777" w:rsidR="001505E5" w:rsidRPr="0030204C" w:rsidRDefault="001505E5" w:rsidP="001505E5">
      <w:pPr>
        <w:rPr>
          <w:sz w:val="24"/>
        </w:rPr>
      </w:pPr>
      <w:r w:rsidRPr="0030204C">
        <w:rPr>
          <w:sz w:val="24"/>
        </w:rPr>
        <w:t>Целевая функция и ограничения, составляющие математическую модель, содержат хотя бы одно нелинейное уравнение (уравнение второго порядка и выше). Нелинейное программирование содержит несколько методов решения (задач):</w:t>
      </w:r>
    </w:p>
    <w:p w14:paraId="0BE4C885" w14:textId="77777777" w:rsidR="001505E5" w:rsidRPr="0030204C" w:rsidRDefault="001505E5" w:rsidP="001505E5">
      <w:pPr>
        <w:pStyle w:val="a4"/>
        <w:numPr>
          <w:ilvl w:val="0"/>
          <w:numId w:val="3"/>
        </w:numPr>
        <w:rPr>
          <w:sz w:val="24"/>
          <w:szCs w:val="24"/>
        </w:rPr>
      </w:pPr>
      <w:r w:rsidRPr="0030204C">
        <w:rPr>
          <w:sz w:val="24"/>
          <w:szCs w:val="24"/>
        </w:rPr>
        <w:t>графический;</w:t>
      </w:r>
    </w:p>
    <w:p w14:paraId="62ED47FE" w14:textId="77777777" w:rsidR="001505E5" w:rsidRPr="0030204C" w:rsidRDefault="001505E5" w:rsidP="001505E5">
      <w:pPr>
        <w:pStyle w:val="a4"/>
        <w:numPr>
          <w:ilvl w:val="0"/>
          <w:numId w:val="3"/>
        </w:numPr>
        <w:rPr>
          <w:sz w:val="24"/>
          <w:szCs w:val="24"/>
        </w:rPr>
      </w:pPr>
      <w:r w:rsidRPr="0030204C">
        <w:rPr>
          <w:sz w:val="24"/>
          <w:szCs w:val="24"/>
        </w:rPr>
        <w:t>регулярного симплекса;</w:t>
      </w:r>
    </w:p>
    <w:p w14:paraId="43EFC586" w14:textId="77777777" w:rsidR="001505E5" w:rsidRPr="0030204C" w:rsidRDefault="001505E5" w:rsidP="001505E5">
      <w:pPr>
        <w:pStyle w:val="a4"/>
        <w:numPr>
          <w:ilvl w:val="0"/>
          <w:numId w:val="3"/>
        </w:numPr>
        <w:rPr>
          <w:sz w:val="24"/>
          <w:szCs w:val="24"/>
        </w:rPr>
      </w:pPr>
      <w:r w:rsidRPr="0030204C">
        <w:rPr>
          <w:sz w:val="24"/>
          <w:szCs w:val="24"/>
        </w:rPr>
        <w:t>деформируемого многогранника (Нелдера - Мида);</w:t>
      </w:r>
    </w:p>
    <w:p w14:paraId="60796EE2" w14:textId="77777777" w:rsidR="001505E5" w:rsidRPr="0030204C" w:rsidRDefault="001505E5" w:rsidP="001505E5">
      <w:pPr>
        <w:pStyle w:val="a4"/>
        <w:numPr>
          <w:ilvl w:val="0"/>
          <w:numId w:val="4"/>
        </w:numPr>
        <w:rPr>
          <w:sz w:val="24"/>
          <w:szCs w:val="24"/>
        </w:rPr>
      </w:pPr>
      <w:r w:rsidRPr="0030204C">
        <w:rPr>
          <w:sz w:val="24"/>
          <w:szCs w:val="24"/>
        </w:rPr>
        <w:t>градиентный.</w:t>
      </w:r>
    </w:p>
    <w:p w14:paraId="2D9FBFB3" w14:textId="77777777" w:rsidR="001505E5" w:rsidRPr="0030204C" w:rsidRDefault="001505E5" w:rsidP="001505E5">
      <w:pPr>
        <w:rPr>
          <w:sz w:val="24"/>
        </w:rPr>
      </w:pPr>
      <w:r w:rsidRPr="0030204C">
        <w:rPr>
          <w:sz w:val="24"/>
        </w:rPr>
        <w:t>3. Динамическое программирование.</w:t>
      </w:r>
    </w:p>
    <w:p w14:paraId="648A0992" w14:textId="77777777" w:rsidR="001505E5" w:rsidRPr="0030204C" w:rsidRDefault="001505E5" w:rsidP="001505E5">
      <w:pPr>
        <w:rPr>
          <w:sz w:val="24"/>
        </w:rPr>
      </w:pPr>
      <w:r w:rsidRPr="0030204C">
        <w:rPr>
          <w:sz w:val="24"/>
        </w:rPr>
        <w:t>Ориентировано на решение задач прокладки магистралей крат</w:t>
      </w:r>
      <w:r w:rsidRPr="0030204C">
        <w:rPr>
          <w:sz w:val="24"/>
        </w:rPr>
        <w:softHyphen/>
        <w:t>чайшим путем и перераспределения различных видов ресурсов.</w:t>
      </w:r>
    </w:p>
    <w:p w14:paraId="1E9E1430" w14:textId="77777777" w:rsidR="001505E5" w:rsidRPr="0030204C" w:rsidRDefault="001505E5" w:rsidP="001505E5">
      <w:pPr>
        <w:rPr>
          <w:sz w:val="24"/>
        </w:rPr>
      </w:pPr>
      <w:r w:rsidRPr="0030204C">
        <w:rPr>
          <w:sz w:val="24"/>
        </w:rPr>
        <w:t>4. Сетевое планирование.</w:t>
      </w:r>
    </w:p>
    <w:p w14:paraId="3179295D" w14:textId="77777777" w:rsidR="001505E5" w:rsidRPr="0030204C" w:rsidRDefault="001505E5" w:rsidP="001505E5">
      <w:pPr>
        <w:rPr>
          <w:sz w:val="24"/>
        </w:rPr>
      </w:pPr>
      <w:r w:rsidRPr="0030204C">
        <w:rPr>
          <w:sz w:val="24"/>
        </w:rPr>
        <w:t>Решает проблему построения графика выполнения работ, рас</w:t>
      </w:r>
      <w:r w:rsidRPr="0030204C">
        <w:rPr>
          <w:sz w:val="24"/>
        </w:rPr>
        <w:softHyphen/>
        <w:t>пределения производственных, финансовых и людских ресурсов.</w:t>
      </w:r>
    </w:p>
    <w:p w14:paraId="1034A9E8" w14:textId="77777777" w:rsidR="001505E5" w:rsidRPr="0030204C" w:rsidRDefault="001505E5" w:rsidP="001505E5">
      <w:pPr>
        <w:rPr>
          <w:sz w:val="24"/>
        </w:rPr>
      </w:pPr>
      <w:r w:rsidRPr="0030204C">
        <w:rPr>
          <w:sz w:val="24"/>
        </w:rPr>
        <w:t>5. Принятие решений и элементы планирования.</w:t>
      </w:r>
    </w:p>
    <w:p w14:paraId="4F66E9F2" w14:textId="77777777" w:rsidR="001505E5" w:rsidRPr="0030204C" w:rsidRDefault="001505E5" w:rsidP="001505E5">
      <w:pPr>
        <w:rPr>
          <w:sz w:val="24"/>
        </w:rPr>
      </w:pPr>
      <w:r w:rsidRPr="0030204C">
        <w:rPr>
          <w:sz w:val="24"/>
        </w:rPr>
        <w:t>В этом случае и качестве целевой функции выступает набор ста</w:t>
      </w:r>
      <w:r w:rsidRPr="0030204C">
        <w:rPr>
          <w:sz w:val="24"/>
        </w:rPr>
        <w:softHyphen/>
        <w:t>тистических данных или некоторые данные прогноза. Решением задачи являются рекомендации о способах поведения (стратегии). Решение носит рекомендательный характер (приблизительное решение). Выбор стратегии целиком остается за человеком — ответ</w:t>
      </w:r>
      <w:r w:rsidRPr="0030204C">
        <w:rPr>
          <w:sz w:val="24"/>
        </w:rPr>
        <w:softHyphen/>
        <w:t>ственным лицом, принимающим решение. Для принятия решения разработаны следующие теории:</w:t>
      </w:r>
    </w:p>
    <w:p w14:paraId="3A29B963" w14:textId="77777777" w:rsidR="001505E5" w:rsidRPr="0030204C" w:rsidRDefault="001505E5" w:rsidP="001505E5">
      <w:pPr>
        <w:pStyle w:val="a4"/>
        <w:numPr>
          <w:ilvl w:val="0"/>
          <w:numId w:val="5"/>
        </w:numPr>
        <w:rPr>
          <w:sz w:val="24"/>
          <w:szCs w:val="24"/>
        </w:rPr>
      </w:pPr>
      <w:r w:rsidRPr="0030204C">
        <w:rPr>
          <w:sz w:val="24"/>
          <w:szCs w:val="24"/>
        </w:rPr>
        <w:t>теория игр;</w:t>
      </w:r>
    </w:p>
    <w:p w14:paraId="6DB9E7F3" w14:textId="77777777" w:rsidR="001505E5" w:rsidRPr="0030204C" w:rsidRDefault="001505E5" w:rsidP="001505E5">
      <w:pPr>
        <w:pStyle w:val="a4"/>
        <w:numPr>
          <w:ilvl w:val="0"/>
          <w:numId w:val="5"/>
        </w:numPr>
        <w:rPr>
          <w:sz w:val="24"/>
          <w:szCs w:val="24"/>
        </w:rPr>
      </w:pPr>
      <w:r w:rsidRPr="0030204C">
        <w:rPr>
          <w:sz w:val="24"/>
          <w:szCs w:val="24"/>
        </w:rPr>
        <w:t>системы массового обслуживания.</w:t>
      </w:r>
    </w:p>
    <w:p w14:paraId="10043F14" w14:textId="77777777" w:rsidR="001505E5" w:rsidRPr="0030204C" w:rsidRDefault="001505E5" w:rsidP="001505E5">
      <w:pPr>
        <w:rPr>
          <w:sz w:val="24"/>
        </w:rPr>
      </w:pPr>
      <w:r w:rsidRPr="0030204C">
        <w:rPr>
          <w:b/>
          <w:sz w:val="24"/>
        </w:rPr>
        <w:t>Задание 1.</w:t>
      </w:r>
      <w:r w:rsidRPr="0030204C">
        <w:rPr>
          <w:sz w:val="24"/>
        </w:rPr>
        <w:t> Составить математическую модель следующей задачи. На складе имеется 300 кг сырья. Надо изготовить два вида про</w:t>
      </w:r>
      <w:r w:rsidRPr="0030204C">
        <w:rPr>
          <w:sz w:val="24"/>
        </w:rPr>
        <w:softHyphen/>
        <w:t xml:space="preserve">дукции. На изготовление первого </w:t>
      </w:r>
      <w:r w:rsidRPr="0030204C">
        <w:rPr>
          <w:sz w:val="24"/>
        </w:rPr>
        <w:lastRenderedPageBreak/>
        <w:t>изделия требуется 2 кг сырья, а на изготовление второго изделия — 5 кг. Определить план выпуска двух изделий.</w:t>
      </w:r>
    </w:p>
    <w:p w14:paraId="0DF4A807" w14:textId="77777777" w:rsidR="001505E5" w:rsidRPr="0030204C" w:rsidRDefault="001505E5" w:rsidP="001505E5">
      <w:pPr>
        <w:rPr>
          <w:sz w:val="24"/>
        </w:rPr>
      </w:pPr>
      <w:r w:rsidRPr="0030204C">
        <w:rPr>
          <w:sz w:val="24"/>
        </w:rPr>
        <w:t>Решение.</w:t>
      </w:r>
    </w:p>
    <w:p w14:paraId="7DDECC23" w14:textId="77777777" w:rsidR="001505E5" w:rsidRPr="0030204C" w:rsidRDefault="001505E5" w:rsidP="001505E5">
      <w:pPr>
        <w:rPr>
          <w:sz w:val="24"/>
        </w:rPr>
      </w:pPr>
      <w:r w:rsidRPr="0030204C">
        <w:rPr>
          <w:sz w:val="24"/>
        </w:rPr>
        <w:t>Обозначим, х1 – единица первого изделия, х2 – единица второго изделия. Тогда составим математическая модель: 2х1+5х2=300.</w:t>
      </w:r>
    </w:p>
    <w:p w14:paraId="674A5260" w14:textId="77777777" w:rsidR="001505E5" w:rsidRPr="0030204C" w:rsidRDefault="001505E5" w:rsidP="001505E5">
      <w:pPr>
        <w:rPr>
          <w:sz w:val="24"/>
        </w:rPr>
      </w:pPr>
      <w:r w:rsidRPr="0030204C">
        <w:rPr>
          <w:b/>
          <w:sz w:val="24"/>
        </w:rPr>
        <w:t>Задание 2.</w:t>
      </w:r>
      <w:r w:rsidRPr="0030204C">
        <w:rPr>
          <w:sz w:val="24"/>
        </w:rPr>
        <w:t> Составить математическую модель следующей задачи. Предположим, что для производства продукции вида А и В можно использовать материал 3-х сортов. При этом на изготовление единицы изделия вида А расходуется 14 кг первого сорта, 12 кг второго сорта и 8 кг третьего сорта. На изготовление продукции вида В расходуется 8 кг первого сорта, 4 кг второго сорта, 2 кг третьего сорта. На складе фабрики имеется всего материала первого сорта 624 кг, второго сорта 541 кг, третьего сорта 376 кг. От реализации единицы готовой продукции вида А фабрика имеет прибыль вида 7 руб., а от реализации единицы готовой продукции вида В фабрика имеет прибыль вида 3 руб. Определить максимальную прибыль от реализации всей продукции видов А и В.</w:t>
      </w:r>
    </w:p>
    <w:p w14:paraId="294709DD" w14:textId="77777777" w:rsidR="001505E5" w:rsidRPr="0030204C" w:rsidRDefault="001505E5" w:rsidP="001505E5">
      <w:pPr>
        <w:rPr>
          <w:sz w:val="24"/>
        </w:rPr>
      </w:pPr>
      <w:r w:rsidRPr="0030204C">
        <w:rPr>
          <w:sz w:val="24"/>
        </w:rPr>
        <w:t>Решение.</w:t>
      </w:r>
    </w:p>
    <w:p w14:paraId="255226B9" w14:textId="77777777" w:rsidR="001505E5" w:rsidRPr="0030204C" w:rsidRDefault="001505E5" w:rsidP="001505E5">
      <w:pPr>
        <w:rPr>
          <w:sz w:val="24"/>
        </w:rPr>
      </w:pPr>
      <w:r w:rsidRPr="0030204C">
        <w:rPr>
          <w:sz w:val="24"/>
        </w:rPr>
        <w:t>Составим математическую модель задачи:</w:t>
      </w:r>
    </w:p>
    <w:p w14:paraId="5BA44CF7" w14:textId="77777777" w:rsidR="001505E5" w:rsidRPr="0030204C" w:rsidRDefault="001505E5" w:rsidP="001505E5">
      <w:pPr>
        <w:rPr>
          <w:sz w:val="24"/>
        </w:rPr>
      </w:pPr>
      <w:r w:rsidRPr="0030204C">
        <w:rPr>
          <w:sz w:val="24"/>
        </w:rPr>
        <w:t>Пусть х1 – единица готовой продукции вида А,</w:t>
      </w:r>
    </w:p>
    <w:p w14:paraId="49297DB1" w14:textId="77777777" w:rsidR="001505E5" w:rsidRPr="0030204C" w:rsidRDefault="001505E5" w:rsidP="001505E5">
      <w:pPr>
        <w:rPr>
          <w:sz w:val="24"/>
        </w:rPr>
      </w:pPr>
      <w:r w:rsidRPr="0030204C">
        <w:rPr>
          <w:sz w:val="24"/>
        </w:rPr>
        <w:t>x2 - единица готовой продукции вида В,</w:t>
      </w:r>
    </w:p>
    <w:p w14:paraId="57C7C099" w14:textId="77777777" w:rsidR="001505E5" w:rsidRPr="0030204C" w:rsidRDefault="001505E5" w:rsidP="001505E5">
      <w:pPr>
        <w:rPr>
          <w:sz w:val="24"/>
        </w:rPr>
      </w:pPr>
      <w:r w:rsidRPr="0030204C">
        <w:rPr>
          <w:sz w:val="24"/>
        </w:rPr>
        <w:t>Цель фабрики получить максимальную прибыль от реализации всей продукции видов</w:t>
      </w:r>
    </w:p>
    <w:p w14:paraId="25348A7F" w14:textId="77777777" w:rsidR="001505E5" w:rsidRPr="0030204C" w:rsidRDefault="001505E5" w:rsidP="001505E5">
      <w:pPr>
        <w:rPr>
          <w:sz w:val="24"/>
        </w:rPr>
      </w:pPr>
      <w:r w:rsidRPr="0030204C">
        <w:rPr>
          <w:sz w:val="24"/>
        </w:rPr>
        <w:t>А и В, тогда:</w:t>
      </w:r>
    </w:p>
    <w:p w14:paraId="6BB1E69A" w14:textId="77777777" w:rsidR="001505E5" w:rsidRPr="0030204C" w:rsidRDefault="001505E5" w:rsidP="001505E5">
      <w:pPr>
        <w:rPr>
          <w:sz w:val="24"/>
        </w:rPr>
      </w:pPr>
      <w:r w:rsidRPr="0030204C">
        <w:rPr>
          <w:noProof/>
          <w:sz w:val="24"/>
          <w:lang w:eastAsia="ru-RU"/>
        </w:rPr>
        <w:drawing>
          <wp:inline distT="0" distB="0" distL="0" distR="0" wp14:anchorId="6F6C493F" wp14:editId="2842F917">
            <wp:extent cx="1371600" cy="205105"/>
            <wp:effectExtent l="19050" t="0" r="0" b="0"/>
            <wp:docPr id="5" name="Рисунок 5" descr="http://www.studfiles.ru/html/2706/379/html_v3Nq5bgQOQ.wl9I/img-Q6c5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files.ru/html/2706/379/html_v3Nq5bgQOQ.wl9I/img-Q6c5Oi.png"/>
                    <pic:cNvPicPr>
                      <a:picLocks noChangeAspect="1" noChangeArrowheads="1"/>
                    </pic:cNvPicPr>
                  </pic:nvPicPr>
                  <pic:blipFill>
                    <a:blip r:embed="rId11" cstate="print"/>
                    <a:srcRect/>
                    <a:stretch>
                      <a:fillRect/>
                    </a:stretch>
                  </pic:blipFill>
                  <pic:spPr bwMode="auto">
                    <a:xfrm>
                      <a:off x="0" y="0"/>
                      <a:ext cx="1371600" cy="205105"/>
                    </a:xfrm>
                    <a:prstGeom prst="rect">
                      <a:avLst/>
                    </a:prstGeom>
                    <a:noFill/>
                    <a:ln w="9525">
                      <a:noFill/>
                      <a:miter lim="800000"/>
                      <a:headEnd/>
                      <a:tailEnd/>
                    </a:ln>
                  </pic:spPr>
                </pic:pic>
              </a:graphicData>
            </a:graphic>
          </wp:inline>
        </w:drawing>
      </w:r>
    </w:p>
    <w:p w14:paraId="22E89231" w14:textId="77777777" w:rsidR="001505E5" w:rsidRPr="0030204C" w:rsidRDefault="001505E5" w:rsidP="001505E5">
      <w:pPr>
        <w:rPr>
          <w:sz w:val="24"/>
        </w:rPr>
      </w:pPr>
      <w:r w:rsidRPr="0030204C">
        <w:rPr>
          <w:sz w:val="24"/>
        </w:rPr>
        <w:t>Система ограничений:</w:t>
      </w:r>
    </w:p>
    <w:p w14:paraId="4F3D192C" w14:textId="77777777" w:rsidR="001505E5" w:rsidRPr="0030204C" w:rsidRDefault="001505E5" w:rsidP="001505E5">
      <w:pPr>
        <w:rPr>
          <w:sz w:val="24"/>
        </w:rPr>
      </w:pPr>
      <w:r w:rsidRPr="0030204C">
        <w:rPr>
          <w:noProof/>
          <w:sz w:val="24"/>
          <w:lang w:eastAsia="ru-RU"/>
        </w:rPr>
        <w:drawing>
          <wp:inline distT="0" distB="0" distL="0" distR="0" wp14:anchorId="2C5A9CEE" wp14:editId="2B432B6E">
            <wp:extent cx="3153410" cy="946150"/>
            <wp:effectExtent l="19050" t="0" r="8890" b="0"/>
            <wp:docPr id="6" name="Рисунок 6" descr="http://www.studfiles.ru/html/2706/379/html_v3Nq5bgQOQ.wl9I/img-eCJo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udfiles.ru/html/2706/379/html_v3Nq5bgQOQ.wl9I/img-eCJolB.png"/>
                    <pic:cNvPicPr>
                      <a:picLocks noChangeAspect="1" noChangeArrowheads="1"/>
                    </pic:cNvPicPr>
                  </pic:nvPicPr>
                  <pic:blipFill>
                    <a:blip r:embed="rId12" cstate="print"/>
                    <a:srcRect/>
                    <a:stretch>
                      <a:fillRect/>
                    </a:stretch>
                  </pic:blipFill>
                  <pic:spPr bwMode="auto">
                    <a:xfrm>
                      <a:off x="0" y="0"/>
                      <a:ext cx="3153410" cy="946150"/>
                    </a:xfrm>
                    <a:prstGeom prst="rect">
                      <a:avLst/>
                    </a:prstGeom>
                    <a:noFill/>
                    <a:ln w="9525">
                      <a:noFill/>
                      <a:miter lim="800000"/>
                      <a:headEnd/>
                      <a:tailEnd/>
                    </a:ln>
                  </pic:spPr>
                </pic:pic>
              </a:graphicData>
            </a:graphic>
          </wp:inline>
        </w:drawing>
      </w:r>
    </w:p>
    <w:p w14:paraId="75FB8FBD" w14:textId="77777777" w:rsidR="001505E5" w:rsidRPr="0030204C" w:rsidRDefault="001505E5" w:rsidP="001505E5">
      <w:pPr>
        <w:rPr>
          <w:sz w:val="24"/>
        </w:rPr>
      </w:pPr>
      <w:r w:rsidRPr="0030204C">
        <w:rPr>
          <w:b/>
          <w:sz w:val="24"/>
        </w:rPr>
        <w:t>Задание 3.</w:t>
      </w:r>
      <w:r w:rsidRPr="0030204C">
        <w:rPr>
          <w:sz w:val="24"/>
        </w:rPr>
        <w:t> Составить математическую модель следующей задачи. Имеются три пункта поставки однородного груза А1, А2, А3 и пять пунктов В1, В2, В3, В4, В5 потребления этого груза. На пунктах А1, А2 и А3 находится груз соответственно в количестве 200, 450, 250 тонн. В пункты В1, В2, В3, В4, В5 требуется доставить соответственно 100, 125, 325, 250, 100 тонн груза. Расстояние между пунктами поставки и пунктами потребления приведено в таблице:</w:t>
      </w:r>
    </w:p>
    <w:p w14:paraId="4EC62EEF" w14:textId="77777777" w:rsidR="001505E5" w:rsidRPr="0030204C" w:rsidRDefault="001505E5" w:rsidP="001505E5">
      <w:pPr>
        <w:suppressAutoHyphens w:val="0"/>
        <w:spacing w:line="240" w:lineRule="auto"/>
        <w:ind w:firstLine="0"/>
        <w:jc w:val="left"/>
        <w:rPr>
          <w:sz w:val="24"/>
        </w:rPr>
      </w:pPr>
      <w:r w:rsidRPr="0030204C">
        <w:rPr>
          <w:sz w:val="24"/>
        </w:rPr>
        <w:br w:type="page"/>
      </w:r>
    </w:p>
    <w:p w14:paraId="2403689C" w14:textId="77777777" w:rsidR="001505E5" w:rsidRPr="0030204C" w:rsidRDefault="001505E5" w:rsidP="001505E5">
      <w:pPr>
        <w:rPr>
          <w:sz w:val="24"/>
        </w:rPr>
      </w:pPr>
    </w:p>
    <w:tbl>
      <w:tblPr>
        <w:tblW w:w="9480" w:type="dxa"/>
        <w:jc w:val="center"/>
        <w:tblBorders>
          <w:top w:val="single" w:sz="12" w:space="0" w:color="000000"/>
          <w:left w:val="single" w:sz="12" w:space="0" w:color="000000"/>
          <w:bottom w:val="single" w:sz="12" w:space="0" w:color="000000"/>
          <w:right w:val="single" w:sz="12" w:space="0" w:color="000000"/>
        </w:tblBorders>
        <w:tblCellMar>
          <w:top w:w="105" w:type="dxa"/>
          <w:left w:w="105" w:type="dxa"/>
          <w:bottom w:w="105" w:type="dxa"/>
          <w:right w:w="105" w:type="dxa"/>
        </w:tblCellMar>
        <w:tblLook w:val="04A0" w:firstRow="1" w:lastRow="0" w:firstColumn="1" w:lastColumn="0" w:noHBand="0" w:noVBand="1"/>
      </w:tblPr>
      <w:tblGrid>
        <w:gridCol w:w="1684"/>
        <w:gridCol w:w="1386"/>
        <w:gridCol w:w="1386"/>
        <w:gridCol w:w="1386"/>
        <w:gridCol w:w="1386"/>
        <w:gridCol w:w="2252"/>
      </w:tblGrid>
      <w:tr w:rsidR="001505E5" w:rsidRPr="0030204C" w14:paraId="2F7A246A" w14:textId="77777777" w:rsidTr="003B77BD">
        <w:trPr>
          <w:jc w:val="center"/>
        </w:trPr>
        <w:tc>
          <w:tcPr>
            <w:tcW w:w="1605" w:type="dxa"/>
            <w:vMerge w:val="restart"/>
            <w:tcBorders>
              <w:top w:val="single" w:sz="12" w:space="0" w:color="000000"/>
              <w:left w:val="single" w:sz="12" w:space="0" w:color="000000"/>
              <w:bottom w:val="single" w:sz="12" w:space="0" w:color="000000"/>
              <w:right w:val="single" w:sz="12" w:space="0" w:color="000000"/>
            </w:tcBorders>
            <w:vAlign w:val="center"/>
            <w:hideMark/>
          </w:tcPr>
          <w:p w14:paraId="31D0DDB9" w14:textId="77777777" w:rsidR="001505E5" w:rsidRPr="0030204C" w:rsidRDefault="001505E5" w:rsidP="003B77BD">
            <w:pPr>
              <w:suppressAutoHyphens w:val="0"/>
              <w:spacing w:line="240" w:lineRule="auto"/>
              <w:ind w:firstLine="0"/>
              <w:jc w:val="left"/>
              <w:rPr>
                <w:sz w:val="24"/>
                <w:lang w:eastAsia="ru-RU"/>
              </w:rPr>
            </w:pPr>
            <w:r w:rsidRPr="0030204C">
              <w:rPr>
                <w:b/>
                <w:bCs/>
                <w:sz w:val="24"/>
                <w:lang w:eastAsia="ru-RU"/>
              </w:rPr>
              <w:t>Пункты поставки</w:t>
            </w:r>
          </w:p>
        </w:tc>
        <w:tc>
          <w:tcPr>
            <w:tcW w:w="7425" w:type="dxa"/>
            <w:gridSpan w:val="5"/>
            <w:tcBorders>
              <w:top w:val="single" w:sz="12" w:space="0" w:color="000000"/>
              <w:left w:val="single" w:sz="12" w:space="0" w:color="000000"/>
              <w:bottom w:val="single" w:sz="12" w:space="0" w:color="000000"/>
              <w:right w:val="single" w:sz="12" w:space="0" w:color="000000"/>
            </w:tcBorders>
            <w:vAlign w:val="center"/>
            <w:hideMark/>
          </w:tcPr>
          <w:p w14:paraId="34D6CCC3" w14:textId="77777777" w:rsidR="001505E5" w:rsidRPr="0030204C" w:rsidRDefault="001505E5" w:rsidP="003B77BD">
            <w:pPr>
              <w:suppressAutoHyphens w:val="0"/>
              <w:spacing w:line="240" w:lineRule="auto"/>
              <w:ind w:firstLine="0"/>
              <w:jc w:val="left"/>
              <w:rPr>
                <w:sz w:val="24"/>
                <w:lang w:eastAsia="ru-RU"/>
              </w:rPr>
            </w:pPr>
            <w:r w:rsidRPr="0030204C">
              <w:rPr>
                <w:b/>
                <w:bCs/>
                <w:sz w:val="24"/>
                <w:lang w:eastAsia="ru-RU"/>
              </w:rPr>
              <w:t>Пункты потребления</w:t>
            </w:r>
          </w:p>
        </w:tc>
      </w:tr>
      <w:tr w:rsidR="001505E5" w:rsidRPr="0030204C" w14:paraId="7CFD0915" w14:textId="77777777" w:rsidTr="003B77BD">
        <w:trPr>
          <w:jc w:val="center"/>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7BD3CC99" w14:textId="77777777" w:rsidR="001505E5" w:rsidRPr="0030204C" w:rsidRDefault="001505E5" w:rsidP="003B77BD">
            <w:pPr>
              <w:suppressAutoHyphens w:val="0"/>
              <w:spacing w:line="240" w:lineRule="auto"/>
              <w:ind w:firstLine="0"/>
              <w:jc w:val="left"/>
              <w:rPr>
                <w:sz w:val="24"/>
                <w:lang w:eastAsia="ru-RU"/>
              </w:rPr>
            </w:pP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075CFE79" w14:textId="77777777" w:rsidR="001505E5" w:rsidRPr="0030204C" w:rsidRDefault="001505E5" w:rsidP="003B77BD">
            <w:pPr>
              <w:suppressAutoHyphens w:val="0"/>
              <w:spacing w:line="240" w:lineRule="auto"/>
              <w:ind w:firstLine="0"/>
              <w:jc w:val="left"/>
              <w:rPr>
                <w:sz w:val="24"/>
                <w:lang w:eastAsia="ru-RU"/>
              </w:rPr>
            </w:pPr>
            <w:r w:rsidRPr="0030204C">
              <w:rPr>
                <w:b/>
                <w:bCs/>
                <w:sz w:val="24"/>
                <w:lang w:eastAsia="ru-RU"/>
              </w:rPr>
              <w:t>В1</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159B2939" w14:textId="77777777" w:rsidR="001505E5" w:rsidRPr="0030204C" w:rsidRDefault="001505E5" w:rsidP="003B77BD">
            <w:pPr>
              <w:suppressAutoHyphens w:val="0"/>
              <w:spacing w:line="240" w:lineRule="auto"/>
              <w:ind w:firstLine="0"/>
              <w:jc w:val="left"/>
              <w:rPr>
                <w:sz w:val="24"/>
                <w:lang w:eastAsia="ru-RU"/>
              </w:rPr>
            </w:pPr>
            <w:r w:rsidRPr="0030204C">
              <w:rPr>
                <w:b/>
                <w:bCs/>
                <w:sz w:val="24"/>
                <w:lang w:eastAsia="ru-RU"/>
              </w:rPr>
              <w:t>В2</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7C892B32" w14:textId="77777777" w:rsidR="001505E5" w:rsidRPr="0030204C" w:rsidRDefault="001505E5" w:rsidP="003B77BD">
            <w:pPr>
              <w:suppressAutoHyphens w:val="0"/>
              <w:spacing w:line="240" w:lineRule="auto"/>
              <w:ind w:firstLine="0"/>
              <w:jc w:val="left"/>
              <w:rPr>
                <w:sz w:val="24"/>
                <w:lang w:eastAsia="ru-RU"/>
              </w:rPr>
            </w:pPr>
            <w:r w:rsidRPr="0030204C">
              <w:rPr>
                <w:b/>
                <w:bCs/>
                <w:sz w:val="24"/>
                <w:lang w:eastAsia="ru-RU"/>
              </w:rPr>
              <w:t>В3</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354B25E9" w14:textId="77777777" w:rsidR="001505E5" w:rsidRPr="0030204C" w:rsidRDefault="001505E5" w:rsidP="003B77BD">
            <w:pPr>
              <w:suppressAutoHyphens w:val="0"/>
              <w:spacing w:line="240" w:lineRule="auto"/>
              <w:ind w:firstLine="0"/>
              <w:jc w:val="left"/>
              <w:rPr>
                <w:sz w:val="24"/>
                <w:lang w:eastAsia="ru-RU"/>
              </w:rPr>
            </w:pPr>
            <w:r w:rsidRPr="0030204C">
              <w:rPr>
                <w:b/>
                <w:bCs/>
                <w:sz w:val="24"/>
                <w:lang w:eastAsia="ru-RU"/>
              </w:rPr>
              <w:t>В4</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1EFA2228" w14:textId="77777777" w:rsidR="001505E5" w:rsidRPr="0030204C" w:rsidRDefault="001505E5" w:rsidP="003B77BD">
            <w:pPr>
              <w:suppressAutoHyphens w:val="0"/>
              <w:spacing w:line="240" w:lineRule="auto"/>
              <w:ind w:firstLine="0"/>
              <w:jc w:val="left"/>
              <w:rPr>
                <w:sz w:val="24"/>
                <w:lang w:eastAsia="ru-RU"/>
              </w:rPr>
            </w:pPr>
            <w:r w:rsidRPr="0030204C">
              <w:rPr>
                <w:b/>
                <w:bCs/>
                <w:sz w:val="24"/>
                <w:lang w:eastAsia="ru-RU"/>
              </w:rPr>
              <w:t>В5</w:t>
            </w:r>
          </w:p>
        </w:tc>
      </w:tr>
      <w:tr w:rsidR="001505E5" w:rsidRPr="0030204C" w14:paraId="5248BCC5" w14:textId="77777777" w:rsidTr="003B77BD">
        <w:trPr>
          <w:trHeight w:val="150"/>
          <w:jc w:val="center"/>
        </w:trPr>
        <w:tc>
          <w:tcPr>
            <w:tcW w:w="1605" w:type="dxa"/>
            <w:tcBorders>
              <w:top w:val="single" w:sz="12" w:space="0" w:color="000000"/>
              <w:left w:val="single" w:sz="12" w:space="0" w:color="000000"/>
              <w:bottom w:val="single" w:sz="12" w:space="0" w:color="000000"/>
              <w:right w:val="single" w:sz="12" w:space="0" w:color="000000"/>
            </w:tcBorders>
            <w:vAlign w:val="center"/>
            <w:hideMark/>
          </w:tcPr>
          <w:p w14:paraId="12525F72" w14:textId="77777777" w:rsidR="001505E5" w:rsidRPr="0030204C" w:rsidRDefault="001505E5" w:rsidP="003B77BD">
            <w:pPr>
              <w:suppressAutoHyphens w:val="0"/>
              <w:spacing w:line="150" w:lineRule="atLeast"/>
              <w:ind w:firstLine="0"/>
              <w:jc w:val="left"/>
              <w:rPr>
                <w:sz w:val="24"/>
                <w:lang w:eastAsia="ru-RU"/>
              </w:rPr>
            </w:pPr>
            <w:r w:rsidRPr="0030204C">
              <w:rPr>
                <w:b/>
                <w:bCs/>
                <w:sz w:val="24"/>
                <w:lang w:eastAsia="ru-RU"/>
              </w:rPr>
              <w:t>А1</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7D2452C8" w14:textId="77777777" w:rsidR="001505E5" w:rsidRPr="0030204C" w:rsidRDefault="001505E5" w:rsidP="003B77BD">
            <w:pPr>
              <w:suppressAutoHyphens w:val="0"/>
              <w:spacing w:line="150" w:lineRule="atLeast"/>
              <w:ind w:firstLine="0"/>
              <w:jc w:val="left"/>
              <w:rPr>
                <w:sz w:val="24"/>
                <w:lang w:eastAsia="ru-RU"/>
              </w:rPr>
            </w:pPr>
            <w:r w:rsidRPr="0030204C">
              <w:rPr>
                <w:sz w:val="24"/>
                <w:lang w:eastAsia="ru-RU"/>
              </w:rPr>
              <w:t>5</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7588AF99" w14:textId="77777777" w:rsidR="001505E5" w:rsidRPr="0030204C" w:rsidRDefault="001505E5" w:rsidP="003B77BD">
            <w:pPr>
              <w:suppressAutoHyphens w:val="0"/>
              <w:spacing w:line="150" w:lineRule="atLeast"/>
              <w:ind w:firstLine="0"/>
              <w:jc w:val="left"/>
              <w:rPr>
                <w:sz w:val="24"/>
                <w:lang w:eastAsia="ru-RU"/>
              </w:rPr>
            </w:pPr>
            <w:r w:rsidRPr="0030204C">
              <w:rPr>
                <w:sz w:val="24"/>
                <w:lang w:eastAsia="ru-RU"/>
              </w:rPr>
              <w:t>8</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17C584FC" w14:textId="77777777" w:rsidR="001505E5" w:rsidRPr="0030204C" w:rsidRDefault="001505E5" w:rsidP="003B77BD">
            <w:pPr>
              <w:suppressAutoHyphens w:val="0"/>
              <w:spacing w:line="150" w:lineRule="atLeast"/>
              <w:ind w:firstLine="0"/>
              <w:jc w:val="left"/>
              <w:rPr>
                <w:sz w:val="24"/>
                <w:lang w:eastAsia="ru-RU"/>
              </w:rPr>
            </w:pPr>
            <w:r w:rsidRPr="0030204C">
              <w:rPr>
                <w:sz w:val="24"/>
                <w:lang w:eastAsia="ru-RU"/>
              </w:rPr>
              <w:t>7</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0F8B6987" w14:textId="77777777" w:rsidR="001505E5" w:rsidRPr="0030204C" w:rsidRDefault="001505E5" w:rsidP="003B77BD">
            <w:pPr>
              <w:suppressAutoHyphens w:val="0"/>
              <w:spacing w:line="150" w:lineRule="atLeast"/>
              <w:ind w:firstLine="0"/>
              <w:jc w:val="left"/>
              <w:rPr>
                <w:sz w:val="24"/>
                <w:lang w:eastAsia="ru-RU"/>
              </w:rPr>
            </w:pPr>
            <w:r w:rsidRPr="0030204C">
              <w:rPr>
                <w:sz w:val="24"/>
                <w:lang w:eastAsia="ru-RU"/>
              </w:rPr>
              <w:t>10</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725C196F" w14:textId="77777777" w:rsidR="001505E5" w:rsidRPr="0030204C" w:rsidRDefault="001505E5" w:rsidP="003B77BD">
            <w:pPr>
              <w:suppressAutoHyphens w:val="0"/>
              <w:spacing w:line="150" w:lineRule="atLeast"/>
              <w:ind w:firstLine="0"/>
              <w:jc w:val="left"/>
              <w:rPr>
                <w:sz w:val="24"/>
                <w:lang w:eastAsia="ru-RU"/>
              </w:rPr>
            </w:pPr>
            <w:r w:rsidRPr="0030204C">
              <w:rPr>
                <w:sz w:val="24"/>
                <w:lang w:eastAsia="ru-RU"/>
              </w:rPr>
              <w:t>3</w:t>
            </w:r>
          </w:p>
        </w:tc>
      </w:tr>
      <w:tr w:rsidR="001505E5" w:rsidRPr="0030204C" w14:paraId="6E67ED40" w14:textId="77777777" w:rsidTr="003B77BD">
        <w:trPr>
          <w:trHeight w:val="150"/>
          <w:jc w:val="center"/>
        </w:trPr>
        <w:tc>
          <w:tcPr>
            <w:tcW w:w="1605" w:type="dxa"/>
            <w:tcBorders>
              <w:top w:val="single" w:sz="12" w:space="0" w:color="000000"/>
              <w:left w:val="single" w:sz="12" w:space="0" w:color="000000"/>
              <w:bottom w:val="single" w:sz="12" w:space="0" w:color="000000"/>
              <w:right w:val="single" w:sz="12" w:space="0" w:color="000000"/>
            </w:tcBorders>
            <w:vAlign w:val="center"/>
            <w:hideMark/>
          </w:tcPr>
          <w:p w14:paraId="4B7EBEBD" w14:textId="77777777" w:rsidR="001505E5" w:rsidRPr="0030204C" w:rsidRDefault="001505E5" w:rsidP="003B77BD">
            <w:pPr>
              <w:suppressAutoHyphens w:val="0"/>
              <w:spacing w:line="150" w:lineRule="atLeast"/>
              <w:ind w:firstLine="0"/>
              <w:jc w:val="left"/>
              <w:rPr>
                <w:sz w:val="24"/>
                <w:lang w:eastAsia="ru-RU"/>
              </w:rPr>
            </w:pPr>
            <w:r w:rsidRPr="0030204C">
              <w:rPr>
                <w:b/>
                <w:bCs/>
                <w:sz w:val="24"/>
                <w:lang w:eastAsia="ru-RU"/>
              </w:rPr>
              <w:t>А2</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58682516" w14:textId="77777777" w:rsidR="001505E5" w:rsidRPr="0030204C" w:rsidRDefault="001505E5" w:rsidP="003B77BD">
            <w:pPr>
              <w:suppressAutoHyphens w:val="0"/>
              <w:spacing w:line="150" w:lineRule="atLeast"/>
              <w:ind w:firstLine="0"/>
              <w:jc w:val="left"/>
              <w:rPr>
                <w:sz w:val="24"/>
                <w:lang w:eastAsia="ru-RU"/>
              </w:rPr>
            </w:pPr>
            <w:r w:rsidRPr="0030204C">
              <w:rPr>
                <w:sz w:val="24"/>
                <w:lang w:eastAsia="ru-RU"/>
              </w:rPr>
              <w:t>4</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2E63A153" w14:textId="77777777" w:rsidR="001505E5" w:rsidRPr="0030204C" w:rsidRDefault="001505E5" w:rsidP="003B77BD">
            <w:pPr>
              <w:suppressAutoHyphens w:val="0"/>
              <w:spacing w:line="150" w:lineRule="atLeast"/>
              <w:ind w:firstLine="0"/>
              <w:jc w:val="left"/>
              <w:rPr>
                <w:sz w:val="24"/>
                <w:lang w:eastAsia="ru-RU"/>
              </w:rPr>
            </w:pPr>
            <w:r w:rsidRPr="0030204C">
              <w:rPr>
                <w:sz w:val="24"/>
                <w:lang w:eastAsia="ru-RU"/>
              </w:rPr>
              <w:t>2</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3F30A8F2" w14:textId="77777777" w:rsidR="001505E5" w:rsidRPr="0030204C" w:rsidRDefault="001505E5" w:rsidP="003B77BD">
            <w:pPr>
              <w:suppressAutoHyphens w:val="0"/>
              <w:spacing w:line="150" w:lineRule="atLeast"/>
              <w:ind w:firstLine="0"/>
              <w:jc w:val="left"/>
              <w:rPr>
                <w:sz w:val="24"/>
                <w:lang w:eastAsia="ru-RU"/>
              </w:rPr>
            </w:pPr>
            <w:r w:rsidRPr="0030204C">
              <w:rPr>
                <w:sz w:val="24"/>
                <w:lang w:eastAsia="ru-RU"/>
              </w:rPr>
              <w:t>2</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48CE23CE" w14:textId="77777777" w:rsidR="001505E5" w:rsidRPr="0030204C" w:rsidRDefault="001505E5" w:rsidP="003B77BD">
            <w:pPr>
              <w:suppressAutoHyphens w:val="0"/>
              <w:spacing w:line="150" w:lineRule="atLeast"/>
              <w:ind w:firstLine="0"/>
              <w:jc w:val="left"/>
              <w:rPr>
                <w:sz w:val="24"/>
                <w:lang w:eastAsia="ru-RU"/>
              </w:rPr>
            </w:pPr>
            <w:r w:rsidRPr="0030204C">
              <w:rPr>
                <w:sz w:val="24"/>
                <w:lang w:eastAsia="ru-RU"/>
              </w:rPr>
              <w:t>5</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27407226" w14:textId="77777777" w:rsidR="001505E5" w:rsidRPr="0030204C" w:rsidRDefault="001505E5" w:rsidP="003B77BD">
            <w:pPr>
              <w:suppressAutoHyphens w:val="0"/>
              <w:spacing w:line="150" w:lineRule="atLeast"/>
              <w:ind w:firstLine="0"/>
              <w:jc w:val="left"/>
              <w:rPr>
                <w:sz w:val="24"/>
                <w:lang w:eastAsia="ru-RU"/>
              </w:rPr>
            </w:pPr>
            <w:r w:rsidRPr="0030204C">
              <w:rPr>
                <w:sz w:val="24"/>
                <w:lang w:eastAsia="ru-RU"/>
              </w:rPr>
              <w:t>6</w:t>
            </w:r>
          </w:p>
        </w:tc>
      </w:tr>
      <w:tr w:rsidR="001505E5" w:rsidRPr="0030204C" w14:paraId="64FC8741" w14:textId="77777777" w:rsidTr="003B77BD">
        <w:trPr>
          <w:trHeight w:val="135"/>
          <w:jc w:val="center"/>
        </w:trPr>
        <w:tc>
          <w:tcPr>
            <w:tcW w:w="1605" w:type="dxa"/>
            <w:tcBorders>
              <w:top w:val="single" w:sz="12" w:space="0" w:color="000000"/>
              <w:left w:val="single" w:sz="12" w:space="0" w:color="000000"/>
              <w:bottom w:val="single" w:sz="12" w:space="0" w:color="000000"/>
              <w:right w:val="single" w:sz="12" w:space="0" w:color="000000"/>
            </w:tcBorders>
            <w:vAlign w:val="center"/>
            <w:hideMark/>
          </w:tcPr>
          <w:p w14:paraId="24059B1A" w14:textId="77777777" w:rsidR="001505E5" w:rsidRPr="0030204C" w:rsidRDefault="001505E5" w:rsidP="003B77BD">
            <w:pPr>
              <w:suppressAutoHyphens w:val="0"/>
              <w:spacing w:line="135" w:lineRule="atLeast"/>
              <w:ind w:firstLine="0"/>
              <w:jc w:val="left"/>
              <w:rPr>
                <w:sz w:val="24"/>
                <w:lang w:eastAsia="ru-RU"/>
              </w:rPr>
            </w:pPr>
            <w:r w:rsidRPr="0030204C">
              <w:rPr>
                <w:b/>
                <w:bCs/>
                <w:sz w:val="24"/>
                <w:lang w:eastAsia="ru-RU"/>
              </w:rPr>
              <w:t>А3</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061BE8D3" w14:textId="77777777" w:rsidR="001505E5" w:rsidRPr="0030204C" w:rsidRDefault="001505E5" w:rsidP="003B77BD">
            <w:pPr>
              <w:suppressAutoHyphens w:val="0"/>
              <w:spacing w:line="135" w:lineRule="atLeast"/>
              <w:ind w:firstLine="0"/>
              <w:jc w:val="left"/>
              <w:rPr>
                <w:sz w:val="24"/>
                <w:lang w:eastAsia="ru-RU"/>
              </w:rPr>
            </w:pPr>
            <w:r w:rsidRPr="0030204C">
              <w:rPr>
                <w:sz w:val="24"/>
                <w:lang w:eastAsia="ru-RU"/>
              </w:rPr>
              <w:t>7</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77BF98DA" w14:textId="77777777" w:rsidR="001505E5" w:rsidRPr="0030204C" w:rsidRDefault="001505E5" w:rsidP="003B77BD">
            <w:pPr>
              <w:suppressAutoHyphens w:val="0"/>
              <w:spacing w:line="135" w:lineRule="atLeast"/>
              <w:ind w:firstLine="0"/>
              <w:jc w:val="left"/>
              <w:rPr>
                <w:sz w:val="24"/>
                <w:lang w:eastAsia="ru-RU"/>
              </w:rPr>
            </w:pPr>
            <w:r w:rsidRPr="0030204C">
              <w:rPr>
                <w:sz w:val="24"/>
                <w:lang w:eastAsia="ru-RU"/>
              </w:rPr>
              <w:t>3</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0C57D7DD" w14:textId="77777777" w:rsidR="001505E5" w:rsidRPr="0030204C" w:rsidRDefault="001505E5" w:rsidP="003B77BD">
            <w:pPr>
              <w:suppressAutoHyphens w:val="0"/>
              <w:spacing w:line="135" w:lineRule="atLeast"/>
              <w:ind w:firstLine="0"/>
              <w:jc w:val="left"/>
              <w:rPr>
                <w:sz w:val="24"/>
                <w:lang w:eastAsia="ru-RU"/>
              </w:rPr>
            </w:pPr>
            <w:r w:rsidRPr="0030204C">
              <w:rPr>
                <w:sz w:val="24"/>
                <w:lang w:eastAsia="ru-RU"/>
              </w:rPr>
              <w:t>5</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2100E5B8" w14:textId="77777777" w:rsidR="001505E5" w:rsidRPr="0030204C" w:rsidRDefault="001505E5" w:rsidP="003B77BD">
            <w:pPr>
              <w:suppressAutoHyphens w:val="0"/>
              <w:spacing w:line="135" w:lineRule="atLeast"/>
              <w:ind w:firstLine="0"/>
              <w:jc w:val="left"/>
              <w:rPr>
                <w:sz w:val="24"/>
                <w:lang w:eastAsia="ru-RU"/>
              </w:rPr>
            </w:pPr>
            <w:r w:rsidRPr="0030204C">
              <w:rPr>
                <w:sz w:val="24"/>
                <w:lang w:eastAsia="ru-RU"/>
              </w:rPr>
              <w:t>9</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3A7992AB" w14:textId="77777777" w:rsidR="001505E5" w:rsidRPr="0030204C" w:rsidRDefault="001505E5" w:rsidP="003B77BD">
            <w:pPr>
              <w:suppressAutoHyphens w:val="0"/>
              <w:spacing w:line="135" w:lineRule="atLeast"/>
              <w:ind w:firstLine="0"/>
              <w:jc w:val="left"/>
              <w:rPr>
                <w:sz w:val="24"/>
                <w:lang w:eastAsia="ru-RU"/>
              </w:rPr>
            </w:pPr>
            <w:r w:rsidRPr="0030204C">
              <w:rPr>
                <w:sz w:val="24"/>
                <w:lang w:eastAsia="ru-RU"/>
              </w:rPr>
              <w:t>2</w:t>
            </w:r>
          </w:p>
        </w:tc>
      </w:tr>
    </w:tbl>
    <w:p w14:paraId="46DDC059" w14:textId="77777777" w:rsidR="001505E5" w:rsidRPr="0030204C" w:rsidRDefault="001505E5" w:rsidP="001505E5">
      <w:pPr>
        <w:rPr>
          <w:sz w:val="24"/>
          <w:lang w:eastAsia="ru-RU"/>
        </w:rPr>
      </w:pPr>
      <w:r w:rsidRPr="0030204C">
        <w:rPr>
          <w:sz w:val="24"/>
          <w:lang w:eastAsia="ru-RU"/>
        </w:rPr>
        <w:t>Решение:</w:t>
      </w:r>
    </w:p>
    <w:p w14:paraId="4428FA36" w14:textId="77777777" w:rsidR="001505E5" w:rsidRPr="0030204C" w:rsidRDefault="001505E5" w:rsidP="001505E5">
      <w:pPr>
        <w:rPr>
          <w:sz w:val="24"/>
          <w:lang w:eastAsia="ru-RU"/>
        </w:rPr>
      </w:pPr>
      <w:r w:rsidRPr="0030204C">
        <w:rPr>
          <w:sz w:val="24"/>
          <w:lang w:eastAsia="ru-RU"/>
        </w:rPr>
        <w:t>Проверка сбалансированности модели задачи. Модель является сбалансированной, т.к. суммарный объем запасов сырья равен суммарному объему потребности в ней:</w:t>
      </w:r>
    </w:p>
    <w:p w14:paraId="7313C853" w14:textId="77777777" w:rsidR="001505E5" w:rsidRPr="0030204C" w:rsidRDefault="001505E5" w:rsidP="001505E5">
      <w:pPr>
        <w:rPr>
          <w:sz w:val="24"/>
          <w:lang w:eastAsia="ru-RU"/>
        </w:rPr>
      </w:pPr>
      <w:r w:rsidRPr="0030204C">
        <w:rPr>
          <w:sz w:val="24"/>
          <w:lang w:eastAsia="ru-RU"/>
        </w:rPr>
        <w:t>200+450+250=100+125+325+250+100.</w:t>
      </w:r>
    </w:p>
    <w:p w14:paraId="58F908C5" w14:textId="77777777" w:rsidR="001505E5" w:rsidRPr="0030204C" w:rsidRDefault="001505E5" w:rsidP="001505E5">
      <w:pPr>
        <w:rPr>
          <w:sz w:val="24"/>
          <w:lang w:eastAsia="ru-RU"/>
        </w:rPr>
      </w:pPr>
      <w:r w:rsidRPr="0030204C">
        <w:rPr>
          <w:sz w:val="24"/>
          <w:lang w:eastAsia="ru-RU"/>
        </w:rPr>
        <w:t>Построение математической модели – неизвестными в этой задачи является объем перевозок. Пусть </w:t>
      </w:r>
      <w:r w:rsidRPr="0030204C">
        <w:rPr>
          <w:noProof/>
          <w:sz w:val="24"/>
          <w:lang w:eastAsia="ru-RU"/>
        </w:rPr>
        <w:drawing>
          <wp:inline distT="0" distB="0" distL="0" distR="0" wp14:anchorId="4AE5F40D" wp14:editId="72D06F6F">
            <wp:extent cx="220980" cy="205105"/>
            <wp:effectExtent l="19050" t="0" r="7620" b="0"/>
            <wp:docPr id="7" name="Рисунок 7" descr="http://www.studfiles.ru/html/2706/379/html_v3Nq5bgQOQ.wl9I/img-sAb6X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udfiles.ru/html/2706/379/html_v3Nq5bgQOQ.wl9I/img-sAb6XW.png"/>
                    <pic:cNvPicPr>
                      <a:picLocks noChangeAspect="1" noChangeArrowheads="1"/>
                    </pic:cNvPicPr>
                  </pic:nvPicPr>
                  <pic:blipFill>
                    <a:blip r:embed="rId13" cstate="print"/>
                    <a:srcRect/>
                    <a:stretch>
                      <a:fillRect/>
                    </a:stretch>
                  </pic:blipFill>
                  <pic:spPr bwMode="auto">
                    <a:xfrm>
                      <a:off x="0" y="0"/>
                      <a:ext cx="220980" cy="205105"/>
                    </a:xfrm>
                    <a:prstGeom prst="rect">
                      <a:avLst/>
                    </a:prstGeom>
                    <a:noFill/>
                    <a:ln w="9525">
                      <a:noFill/>
                      <a:miter lim="800000"/>
                      <a:headEnd/>
                      <a:tailEnd/>
                    </a:ln>
                  </pic:spPr>
                </pic:pic>
              </a:graphicData>
            </a:graphic>
          </wp:inline>
        </w:drawing>
      </w:r>
      <w:r w:rsidRPr="0030204C">
        <w:rPr>
          <w:sz w:val="24"/>
          <w:lang w:eastAsia="ru-RU"/>
        </w:rPr>
        <w:t>- объем перевозок с</w:t>
      </w:r>
      <w:r w:rsidRPr="0030204C">
        <w:rPr>
          <w:i/>
          <w:iCs/>
          <w:sz w:val="24"/>
          <w:lang w:eastAsia="ru-RU"/>
        </w:rPr>
        <w:t>i</w:t>
      </w:r>
      <w:r w:rsidRPr="0030204C">
        <w:rPr>
          <w:sz w:val="24"/>
          <w:lang w:eastAsia="ru-RU"/>
        </w:rPr>
        <w:t>-го предприятия в </w:t>
      </w:r>
      <w:r w:rsidRPr="0030204C">
        <w:rPr>
          <w:i/>
          <w:iCs/>
          <w:sz w:val="24"/>
          <w:lang w:eastAsia="ru-RU"/>
        </w:rPr>
        <w:t>j-</w:t>
      </w:r>
      <w:r w:rsidRPr="0030204C">
        <w:rPr>
          <w:sz w:val="24"/>
          <w:lang w:eastAsia="ru-RU"/>
        </w:rPr>
        <w:t>го пункт потребления. Суммарные транспортные расходы - это функционал качества (критерий цели): </w:t>
      </w:r>
      <w:r w:rsidRPr="0030204C">
        <w:rPr>
          <w:noProof/>
          <w:sz w:val="24"/>
          <w:lang w:eastAsia="ru-RU"/>
        </w:rPr>
        <w:drawing>
          <wp:inline distT="0" distB="0" distL="0" distR="0" wp14:anchorId="414FF7ED" wp14:editId="33E709A7">
            <wp:extent cx="1024890" cy="425450"/>
            <wp:effectExtent l="19050" t="0" r="3810" b="0"/>
            <wp:docPr id="8" name="Рисунок 8" descr="http://www.studfiles.ru/html/2706/379/html_v3Nq5bgQOQ.wl9I/img-JW1mC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udfiles.ru/html/2706/379/html_v3Nq5bgQOQ.wl9I/img-JW1mC_.png"/>
                    <pic:cNvPicPr>
                      <a:picLocks noChangeAspect="1" noChangeArrowheads="1"/>
                    </pic:cNvPicPr>
                  </pic:nvPicPr>
                  <pic:blipFill>
                    <a:blip r:embed="rId14" cstate="print"/>
                    <a:srcRect/>
                    <a:stretch>
                      <a:fillRect/>
                    </a:stretch>
                  </pic:blipFill>
                  <pic:spPr bwMode="auto">
                    <a:xfrm>
                      <a:off x="0" y="0"/>
                      <a:ext cx="1024890" cy="425450"/>
                    </a:xfrm>
                    <a:prstGeom prst="rect">
                      <a:avLst/>
                    </a:prstGeom>
                    <a:noFill/>
                    <a:ln w="9525">
                      <a:noFill/>
                      <a:miter lim="800000"/>
                      <a:headEnd/>
                      <a:tailEnd/>
                    </a:ln>
                  </pic:spPr>
                </pic:pic>
              </a:graphicData>
            </a:graphic>
          </wp:inline>
        </w:drawing>
      </w:r>
      <w:r w:rsidRPr="0030204C">
        <w:rPr>
          <w:sz w:val="24"/>
          <w:lang w:eastAsia="ru-RU"/>
        </w:rPr>
        <w:t>,</w:t>
      </w:r>
    </w:p>
    <w:p w14:paraId="64D247B4" w14:textId="77777777" w:rsidR="001505E5" w:rsidRPr="0030204C" w:rsidRDefault="001505E5" w:rsidP="001505E5">
      <w:pPr>
        <w:rPr>
          <w:sz w:val="24"/>
          <w:lang w:eastAsia="ru-RU"/>
        </w:rPr>
      </w:pPr>
      <w:r w:rsidRPr="0030204C">
        <w:rPr>
          <w:sz w:val="24"/>
          <w:lang w:eastAsia="ru-RU"/>
        </w:rPr>
        <w:t>Где </w:t>
      </w:r>
      <w:r w:rsidRPr="0030204C">
        <w:rPr>
          <w:noProof/>
          <w:sz w:val="24"/>
          <w:lang w:eastAsia="ru-RU"/>
        </w:rPr>
        <w:drawing>
          <wp:inline distT="0" distB="0" distL="0" distR="0" wp14:anchorId="416A1B3E" wp14:editId="1EA3EF9E">
            <wp:extent cx="220980" cy="205105"/>
            <wp:effectExtent l="19050" t="0" r="7620" b="0"/>
            <wp:docPr id="9" name="Рисунок 9" descr="http://www.studfiles.ru/html/2706/379/html_v3Nq5bgQOQ.wl9I/img-g652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dfiles.ru/html/2706/379/html_v3Nq5bgQOQ.wl9I/img-g6520a.png"/>
                    <pic:cNvPicPr>
                      <a:picLocks noChangeAspect="1" noChangeArrowheads="1"/>
                    </pic:cNvPicPr>
                  </pic:nvPicPr>
                  <pic:blipFill>
                    <a:blip r:embed="rId15" cstate="print"/>
                    <a:srcRect/>
                    <a:stretch>
                      <a:fillRect/>
                    </a:stretch>
                  </pic:blipFill>
                  <pic:spPr bwMode="auto">
                    <a:xfrm>
                      <a:off x="0" y="0"/>
                      <a:ext cx="220980" cy="205105"/>
                    </a:xfrm>
                    <a:prstGeom prst="rect">
                      <a:avLst/>
                    </a:prstGeom>
                    <a:noFill/>
                    <a:ln w="9525">
                      <a:noFill/>
                      <a:miter lim="800000"/>
                      <a:headEnd/>
                      <a:tailEnd/>
                    </a:ln>
                  </pic:spPr>
                </pic:pic>
              </a:graphicData>
            </a:graphic>
          </wp:inline>
        </w:drawing>
      </w:r>
      <w:r w:rsidRPr="0030204C">
        <w:rPr>
          <w:sz w:val="24"/>
          <w:lang w:eastAsia="ru-RU"/>
        </w:rPr>
        <w:t>- стоимость перевозки единицы продукции с</w:t>
      </w:r>
      <w:r w:rsidRPr="0030204C">
        <w:rPr>
          <w:i/>
          <w:iCs/>
          <w:sz w:val="24"/>
          <w:lang w:eastAsia="ru-RU"/>
        </w:rPr>
        <w:t>i</w:t>
      </w:r>
      <w:r w:rsidRPr="0030204C">
        <w:rPr>
          <w:sz w:val="24"/>
          <w:lang w:eastAsia="ru-RU"/>
        </w:rPr>
        <w:t>-го предприятия в </w:t>
      </w:r>
      <w:r w:rsidRPr="0030204C">
        <w:rPr>
          <w:i/>
          <w:iCs/>
          <w:sz w:val="24"/>
          <w:lang w:eastAsia="ru-RU"/>
        </w:rPr>
        <w:t>j</w:t>
      </w:r>
      <w:r w:rsidRPr="0030204C">
        <w:rPr>
          <w:sz w:val="24"/>
          <w:lang w:eastAsia="ru-RU"/>
        </w:rPr>
        <w:t>-й пунктах потребления.</w:t>
      </w:r>
    </w:p>
    <w:p w14:paraId="7215B1EF" w14:textId="77777777" w:rsidR="001505E5" w:rsidRPr="0030204C" w:rsidRDefault="001505E5" w:rsidP="001505E5">
      <w:pPr>
        <w:rPr>
          <w:sz w:val="24"/>
          <w:lang w:eastAsia="ru-RU"/>
        </w:rPr>
      </w:pPr>
      <w:r w:rsidRPr="0030204C">
        <w:rPr>
          <w:sz w:val="24"/>
          <w:lang w:eastAsia="ru-RU"/>
        </w:rPr>
        <w:t>Неизвестные в этой задачи должны удовлетворять следующим ограничениям:</w:t>
      </w:r>
    </w:p>
    <w:p w14:paraId="45580D18" w14:textId="77777777" w:rsidR="001505E5" w:rsidRPr="0030204C" w:rsidRDefault="001505E5" w:rsidP="001505E5">
      <w:pPr>
        <w:rPr>
          <w:sz w:val="24"/>
          <w:lang w:eastAsia="ru-RU"/>
        </w:rPr>
      </w:pPr>
      <w:r w:rsidRPr="0030204C">
        <w:rPr>
          <w:sz w:val="24"/>
          <w:lang w:eastAsia="ru-RU"/>
        </w:rPr>
        <w:t>Объем перевозок не могут быть отрицательными;</w:t>
      </w:r>
    </w:p>
    <w:p w14:paraId="5DFB2184" w14:textId="77777777" w:rsidR="001505E5" w:rsidRPr="0030204C" w:rsidRDefault="001505E5" w:rsidP="001505E5">
      <w:pPr>
        <w:rPr>
          <w:sz w:val="24"/>
          <w:lang w:eastAsia="ru-RU"/>
        </w:rPr>
      </w:pPr>
      <w:r w:rsidRPr="0030204C">
        <w:rPr>
          <w:sz w:val="24"/>
          <w:lang w:eastAsia="ru-RU"/>
        </w:rPr>
        <w:t>Поскольку модель сбалансирована, то вся продукция должна быть вывезена с предприятия, а потребность всех пунктов потребления должна быть полностью удовлетворены.</w:t>
      </w:r>
    </w:p>
    <w:p w14:paraId="0641AFF4" w14:textId="77777777" w:rsidR="001505E5" w:rsidRPr="0030204C" w:rsidRDefault="001505E5" w:rsidP="001505E5">
      <w:pPr>
        <w:rPr>
          <w:sz w:val="24"/>
          <w:lang w:eastAsia="ru-RU"/>
        </w:rPr>
      </w:pPr>
      <w:r w:rsidRPr="0030204C">
        <w:rPr>
          <w:sz w:val="24"/>
          <w:lang w:eastAsia="ru-RU"/>
        </w:rPr>
        <w:t>Итак, имеем следующую задачу:</w:t>
      </w:r>
    </w:p>
    <w:p w14:paraId="2107E5CE" w14:textId="77777777" w:rsidR="001505E5" w:rsidRPr="0030204C" w:rsidRDefault="001505E5" w:rsidP="001505E5">
      <w:pPr>
        <w:rPr>
          <w:sz w:val="24"/>
          <w:lang w:eastAsia="ru-RU"/>
        </w:rPr>
      </w:pPr>
      <w:r w:rsidRPr="0030204C">
        <w:rPr>
          <w:sz w:val="24"/>
          <w:lang w:eastAsia="ru-RU"/>
        </w:rPr>
        <w:t>Найти минимум функционала: </w:t>
      </w:r>
      <w:r w:rsidRPr="0030204C">
        <w:rPr>
          <w:noProof/>
          <w:sz w:val="24"/>
          <w:lang w:eastAsia="ru-RU"/>
        </w:rPr>
        <w:drawing>
          <wp:inline distT="0" distB="0" distL="0" distR="0" wp14:anchorId="122C4EED" wp14:editId="48DC9B5C">
            <wp:extent cx="1450340" cy="425450"/>
            <wp:effectExtent l="19050" t="0" r="0" b="0"/>
            <wp:docPr id="10" name="Рисунок 10" descr="http://www.studfiles.ru/html/2706/379/html_v3Nq5bgQOQ.wl9I/img-HU9x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udfiles.ru/html/2706/379/html_v3Nq5bgQOQ.wl9I/img-HU9xcZ.png"/>
                    <pic:cNvPicPr>
                      <a:picLocks noChangeAspect="1" noChangeArrowheads="1"/>
                    </pic:cNvPicPr>
                  </pic:nvPicPr>
                  <pic:blipFill>
                    <a:blip r:embed="rId16" cstate="print"/>
                    <a:srcRect/>
                    <a:stretch>
                      <a:fillRect/>
                    </a:stretch>
                  </pic:blipFill>
                  <pic:spPr bwMode="auto">
                    <a:xfrm>
                      <a:off x="0" y="0"/>
                      <a:ext cx="1450340" cy="425450"/>
                    </a:xfrm>
                    <a:prstGeom prst="rect">
                      <a:avLst/>
                    </a:prstGeom>
                    <a:noFill/>
                    <a:ln w="9525">
                      <a:noFill/>
                      <a:miter lim="800000"/>
                      <a:headEnd/>
                      <a:tailEnd/>
                    </a:ln>
                  </pic:spPr>
                </pic:pic>
              </a:graphicData>
            </a:graphic>
          </wp:inline>
        </w:drawing>
      </w:r>
    </w:p>
    <w:p w14:paraId="4707D239" w14:textId="77777777" w:rsidR="001505E5" w:rsidRPr="0030204C" w:rsidRDefault="001505E5" w:rsidP="001505E5">
      <w:pPr>
        <w:rPr>
          <w:sz w:val="24"/>
          <w:lang w:eastAsia="ru-RU"/>
        </w:rPr>
      </w:pPr>
      <w:r w:rsidRPr="0030204C">
        <w:rPr>
          <w:sz w:val="24"/>
          <w:lang w:eastAsia="ru-RU"/>
        </w:rPr>
        <w:lastRenderedPageBreak/>
        <w:t>При ограничениях: </w:t>
      </w:r>
      <w:r w:rsidRPr="0030204C">
        <w:rPr>
          <w:noProof/>
          <w:sz w:val="24"/>
          <w:lang w:eastAsia="ru-RU"/>
        </w:rPr>
        <w:drawing>
          <wp:inline distT="0" distB="0" distL="0" distR="0" wp14:anchorId="5240FA47" wp14:editId="21CE582D">
            <wp:extent cx="930275" cy="2443480"/>
            <wp:effectExtent l="19050" t="0" r="3175" b="0"/>
            <wp:docPr id="11" name="Рисунок 11" descr="http://www.studfiles.ru/html/2706/379/html_v3Nq5bgQOQ.wl9I/img-ZJJZ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udfiles.ru/html/2706/379/html_v3Nq5bgQOQ.wl9I/img-ZJJZLO.png"/>
                    <pic:cNvPicPr>
                      <a:picLocks noChangeAspect="1" noChangeArrowheads="1"/>
                    </pic:cNvPicPr>
                  </pic:nvPicPr>
                  <pic:blipFill>
                    <a:blip r:embed="rId17" cstate="print"/>
                    <a:srcRect/>
                    <a:stretch>
                      <a:fillRect/>
                    </a:stretch>
                  </pic:blipFill>
                  <pic:spPr bwMode="auto">
                    <a:xfrm>
                      <a:off x="0" y="0"/>
                      <a:ext cx="930275" cy="2443480"/>
                    </a:xfrm>
                    <a:prstGeom prst="rect">
                      <a:avLst/>
                    </a:prstGeom>
                    <a:noFill/>
                    <a:ln w="9525">
                      <a:noFill/>
                      <a:miter lim="800000"/>
                      <a:headEnd/>
                      <a:tailEnd/>
                    </a:ln>
                  </pic:spPr>
                </pic:pic>
              </a:graphicData>
            </a:graphic>
          </wp:inline>
        </w:drawing>
      </w:r>
      <w:r w:rsidRPr="0030204C">
        <w:rPr>
          <w:noProof/>
          <w:sz w:val="24"/>
          <w:lang w:eastAsia="ru-RU"/>
        </w:rPr>
        <w:drawing>
          <wp:inline distT="0" distB="0" distL="0" distR="0" wp14:anchorId="04197CC9" wp14:editId="60D4D49A">
            <wp:extent cx="930275" cy="1466215"/>
            <wp:effectExtent l="19050" t="0" r="3175" b="0"/>
            <wp:docPr id="12" name="Рисунок 12" descr="http://www.studfiles.ru/html/2706/379/html_v3Nq5bgQOQ.wl9I/img-hlO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udfiles.ru/html/2706/379/html_v3Nq5bgQOQ.wl9I/img-hlOOvO.png"/>
                    <pic:cNvPicPr>
                      <a:picLocks noChangeAspect="1" noChangeArrowheads="1"/>
                    </pic:cNvPicPr>
                  </pic:nvPicPr>
                  <pic:blipFill>
                    <a:blip r:embed="rId18" cstate="print"/>
                    <a:srcRect/>
                    <a:stretch>
                      <a:fillRect/>
                    </a:stretch>
                  </pic:blipFill>
                  <pic:spPr bwMode="auto">
                    <a:xfrm>
                      <a:off x="0" y="0"/>
                      <a:ext cx="930275" cy="1466215"/>
                    </a:xfrm>
                    <a:prstGeom prst="rect">
                      <a:avLst/>
                    </a:prstGeom>
                    <a:noFill/>
                    <a:ln w="9525">
                      <a:noFill/>
                      <a:miter lim="800000"/>
                      <a:headEnd/>
                      <a:tailEnd/>
                    </a:ln>
                  </pic:spPr>
                </pic:pic>
              </a:graphicData>
            </a:graphic>
          </wp:inline>
        </w:drawing>
      </w:r>
      <w:r w:rsidRPr="0030204C">
        <w:rPr>
          <w:noProof/>
          <w:sz w:val="24"/>
          <w:lang w:eastAsia="ru-RU"/>
        </w:rPr>
        <w:drawing>
          <wp:inline distT="0" distB="0" distL="0" distR="0" wp14:anchorId="5FED10E1" wp14:editId="24AD6806">
            <wp:extent cx="1497965" cy="205105"/>
            <wp:effectExtent l="19050" t="0" r="6985" b="0"/>
            <wp:docPr id="13" name="Рисунок 13" descr="http://www.studfiles.ru/html/2706/379/html_v3Nq5bgQOQ.wl9I/img-G5jd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udfiles.ru/html/2706/379/html_v3Nq5bgQOQ.wl9I/img-G5jdLT.png"/>
                    <pic:cNvPicPr>
                      <a:picLocks noChangeAspect="1" noChangeArrowheads="1"/>
                    </pic:cNvPicPr>
                  </pic:nvPicPr>
                  <pic:blipFill>
                    <a:blip r:embed="rId19" cstate="print"/>
                    <a:srcRect/>
                    <a:stretch>
                      <a:fillRect/>
                    </a:stretch>
                  </pic:blipFill>
                  <pic:spPr bwMode="auto">
                    <a:xfrm>
                      <a:off x="0" y="0"/>
                      <a:ext cx="1497965" cy="205105"/>
                    </a:xfrm>
                    <a:prstGeom prst="rect">
                      <a:avLst/>
                    </a:prstGeom>
                    <a:noFill/>
                    <a:ln w="9525">
                      <a:noFill/>
                      <a:miter lim="800000"/>
                      <a:headEnd/>
                      <a:tailEnd/>
                    </a:ln>
                  </pic:spPr>
                </pic:pic>
              </a:graphicData>
            </a:graphic>
          </wp:inline>
        </w:drawing>
      </w:r>
      <w:r w:rsidRPr="0030204C">
        <w:rPr>
          <w:sz w:val="24"/>
          <w:lang w:eastAsia="ru-RU"/>
        </w:rPr>
        <w:t>,</w:t>
      </w:r>
    </w:p>
    <w:p w14:paraId="1218AC00" w14:textId="77777777" w:rsidR="001505E5" w:rsidRPr="00A610AD" w:rsidRDefault="001505E5" w:rsidP="001505E5">
      <w:pPr>
        <w:suppressAutoHyphens w:val="0"/>
        <w:spacing w:line="240" w:lineRule="auto"/>
        <w:ind w:firstLine="0"/>
        <w:jc w:val="left"/>
        <w:rPr>
          <w:b/>
          <w:sz w:val="24"/>
          <w:lang w:eastAsia="ru-RU"/>
        </w:rPr>
      </w:pPr>
    </w:p>
    <w:p w14:paraId="578B46ED" w14:textId="77777777" w:rsidR="001505E5" w:rsidRPr="00A610AD" w:rsidRDefault="001505E5" w:rsidP="001505E5">
      <w:pPr>
        <w:rPr>
          <w:b/>
          <w:sz w:val="24"/>
        </w:rPr>
      </w:pPr>
      <w:r w:rsidRPr="00A610AD">
        <w:rPr>
          <w:b/>
          <w:sz w:val="24"/>
        </w:rPr>
        <w:t>Задания для самостоятельной работы</w:t>
      </w:r>
    </w:p>
    <w:p w14:paraId="152CE484" w14:textId="77777777" w:rsidR="001505E5" w:rsidRPr="00A610AD" w:rsidRDefault="001505E5" w:rsidP="001505E5">
      <w:pPr>
        <w:rPr>
          <w:b/>
          <w:sz w:val="24"/>
        </w:rPr>
      </w:pPr>
      <w:r w:rsidRPr="00A610AD">
        <w:rPr>
          <w:b/>
          <w:sz w:val="24"/>
        </w:rPr>
        <w:t>1 Вариант.</w:t>
      </w:r>
    </w:p>
    <w:p w14:paraId="76475D70" w14:textId="77777777" w:rsidR="001505E5" w:rsidRPr="0030204C" w:rsidRDefault="001505E5" w:rsidP="001505E5">
      <w:pPr>
        <w:rPr>
          <w:sz w:val="24"/>
        </w:rPr>
      </w:pPr>
      <w:r w:rsidRPr="0030204C">
        <w:rPr>
          <w:sz w:val="24"/>
        </w:rPr>
        <w:t>Задача 1.</w:t>
      </w:r>
      <w:r w:rsidRPr="0030204C">
        <w:rPr>
          <w:rStyle w:val="apple-converted-space"/>
          <w:color w:val="000000"/>
          <w:sz w:val="24"/>
        </w:rPr>
        <w:t> </w:t>
      </w:r>
      <w:r w:rsidRPr="0030204C">
        <w:rPr>
          <w:sz w:val="24"/>
        </w:rPr>
        <w:t>Составить математическую модель следующей задачи. Предположим, что для производства продукции вида А и В можно использовать материал трех сортов. При этом на изготовление единицы изделия вида А расходуется</w:t>
      </w:r>
      <w:r w:rsidRPr="0030204C">
        <w:rPr>
          <w:rStyle w:val="apple-converted-space"/>
          <w:color w:val="000000"/>
          <w:sz w:val="24"/>
        </w:rPr>
        <w:t> </w:t>
      </w:r>
      <w:r w:rsidRPr="0030204C">
        <w:rPr>
          <w:i/>
          <w:iCs/>
          <w:sz w:val="24"/>
        </w:rPr>
        <w:t>а1</w:t>
      </w:r>
      <w:r w:rsidRPr="0030204C">
        <w:rPr>
          <w:rStyle w:val="apple-converted-space"/>
          <w:color w:val="000000"/>
          <w:sz w:val="24"/>
        </w:rPr>
        <w:t> </w:t>
      </w:r>
      <w:r w:rsidRPr="0030204C">
        <w:rPr>
          <w:sz w:val="24"/>
        </w:rPr>
        <w:t>кг первого сорта,</w:t>
      </w:r>
      <w:r w:rsidRPr="0030204C">
        <w:rPr>
          <w:rStyle w:val="apple-converted-space"/>
          <w:color w:val="000000"/>
          <w:sz w:val="24"/>
        </w:rPr>
        <w:t> </w:t>
      </w:r>
      <w:r w:rsidRPr="0030204C">
        <w:rPr>
          <w:i/>
          <w:iCs/>
          <w:sz w:val="24"/>
        </w:rPr>
        <w:t>а2</w:t>
      </w:r>
      <w:r w:rsidRPr="0030204C">
        <w:rPr>
          <w:rStyle w:val="apple-converted-space"/>
          <w:color w:val="000000"/>
          <w:sz w:val="24"/>
        </w:rPr>
        <w:t> </w:t>
      </w:r>
      <w:r w:rsidRPr="0030204C">
        <w:rPr>
          <w:sz w:val="24"/>
        </w:rPr>
        <w:t>кг второго сорта и</w:t>
      </w:r>
      <w:r w:rsidRPr="0030204C">
        <w:rPr>
          <w:rStyle w:val="apple-converted-space"/>
          <w:color w:val="000000"/>
          <w:sz w:val="24"/>
        </w:rPr>
        <w:t> </w:t>
      </w:r>
      <w:r w:rsidRPr="0030204C">
        <w:rPr>
          <w:i/>
          <w:iCs/>
          <w:sz w:val="24"/>
        </w:rPr>
        <w:t>а3</w:t>
      </w:r>
      <w:r w:rsidRPr="0030204C">
        <w:rPr>
          <w:rStyle w:val="apple-converted-space"/>
          <w:color w:val="000000"/>
          <w:sz w:val="24"/>
        </w:rPr>
        <w:t> </w:t>
      </w:r>
      <w:r w:rsidRPr="0030204C">
        <w:rPr>
          <w:sz w:val="24"/>
        </w:rPr>
        <w:t>кг третьего сорта. На изготовление продукции вида В расходуется</w:t>
      </w:r>
      <w:r w:rsidRPr="0030204C">
        <w:rPr>
          <w:rStyle w:val="apple-converted-space"/>
          <w:color w:val="000000"/>
          <w:sz w:val="24"/>
        </w:rPr>
        <w:t> </w:t>
      </w:r>
      <w:r w:rsidRPr="0030204C">
        <w:rPr>
          <w:i/>
          <w:iCs/>
          <w:sz w:val="24"/>
        </w:rPr>
        <w:t>b1</w:t>
      </w:r>
      <w:r w:rsidRPr="0030204C">
        <w:rPr>
          <w:rStyle w:val="apple-converted-space"/>
          <w:color w:val="000000"/>
          <w:sz w:val="24"/>
        </w:rPr>
        <w:t> </w:t>
      </w:r>
      <w:r w:rsidRPr="0030204C">
        <w:rPr>
          <w:sz w:val="24"/>
        </w:rPr>
        <w:t>кг первого сорта,</w:t>
      </w:r>
      <w:r w:rsidRPr="0030204C">
        <w:rPr>
          <w:rStyle w:val="apple-converted-space"/>
          <w:color w:val="000000"/>
          <w:sz w:val="24"/>
        </w:rPr>
        <w:t> </w:t>
      </w:r>
      <w:r w:rsidRPr="0030204C">
        <w:rPr>
          <w:i/>
          <w:iCs/>
          <w:sz w:val="24"/>
        </w:rPr>
        <w:t>b2</w:t>
      </w:r>
      <w:r w:rsidRPr="0030204C">
        <w:rPr>
          <w:rStyle w:val="apple-converted-space"/>
          <w:color w:val="000000"/>
          <w:sz w:val="24"/>
        </w:rPr>
        <w:t> </w:t>
      </w:r>
      <w:r w:rsidRPr="0030204C">
        <w:rPr>
          <w:sz w:val="24"/>
        </w:rPr>
        <w:t>кг второго сорта,</w:t>
      </w:r>
      <w:r w:rsidRPr="0030204C">
        <w:rPr>
          <w:rStyle w:val="apple-converted-space"/>
          <w:color w:val="000000"/>
          <w:sz w:val="24"/>
        </w:rPr>
        <w:t> </w:t>
      </w:r>
      <w:r w:rsidRPr="0030204C">
        <w:rPr>
          <w:i/>
          <w:iCs/>
          <w:sz w:val="24"/>
        </w:rPr>
        <w:t>b3</w:t>
      </w:r>
      <w:r w:rsidRPr="0030204C">
        <w:rPr>
          <w:rStyle w:val="apple-converted-space"/>
          <w:color w:val="000000"/>
          <w:sz w:val="24"/>
        </w:rPr>
        <w:t> </w:t>
      </w:r>
      <w:r w:rsidRPr="0030204C">
        <w:rPr>
          <w:sz w:val="24"/>
        </w:rPr>
        <w:t>кг третьего сорта. На складе фабрики имеется всего материала первого сорта</w:t>
      </w:r>
      <w:r w:rsidRPr="0030204C">
        <w:rPr>
          <w:rStyle w:val="apple-converted-space"/>
          <w:color w:val="000000"/>
          <w:sz w:val="24"/>
        </w:rPr>
        <w:t> </w:t>
      </w:r>
      <w:r w:rsidRPr="0030204C">
        <w:rPr>
          <w:i/>
          <w:iCs/>
          <w:sz w:val="24"/>
        </w:rPr>
        <w:t>с1</w:t>
      </w:r>
      <w:r w:rsidRPr="0030204C">
        <w:rPr>
          <w:rStyle w:val="apple-converted-space"/>
          <w:color w:val="000000"/>
          <w:sz w:val="24"/>
        </w:rPr>
        <w:t> </w:t>
      </w:r>
      <w:r w:rsidRPr="0030204C">
        <w:rPr>
          <w:sz w:val="24"/>
        </w:rPr>
        <w:t>кг, второго сорта</w:t>
      </w:r>
      <w:r w:rsidRPr="0030204C">
        <w:rPr>
          <w:rStyle w:val="apple-converted-space"/>
          <w:color w:val="000000"/>
          <w:sz w:val="24"/>
        </w:rPr>
        <w:t> </w:t>
      </w:r>
      <w:r w:rsidRPr="0030204C">
        <w:rPr>
          <w:i/>
          <w:iCs/>
          <w:sz w:val="24"/>
        </w:rPr>
        <w:t>с2</w:t>
      </w:r>
      <w:r w:rsidRPr="0030204C">
        <w:rPr>
          <w:rStyle w:val="apple-converted-space"/>
          <w:color w:val="000000"/>
          <w:sz w:val="24"/>
        </w:rPr>
        <w:t> </w:t>
      </w:r>
      <w:r w:rsidRPr="0030204C">
        <w:rPr>
          <w:sz w:val="24"/>
        </w:rPr>
        <w:t>кг, третьего сорта</w:t>
      </w:r>
      <w:r w:rsidRPr="0030204C">
        <w:rPr>
          <w:rStyle w:val="apple-converted-space"/>
          <w:color w:val="000000"/>
          <w:sz w:val="24"/>
        </w:rPr>
        <w:t> </w:t>
      </w:r>
      <w:r w:rsidRPr="0030204C">
        <w:rPr>
          <w:i/>
          <w:iCs/>
          <w:sz w:val="24"/>
        </w:rPr>
        <w:t>с3</w:t>
      </w:r>
      <w:r w:rsidRPr="0030204C">
        <w:rPr>
          <w:rStyle w:val="apple-converted-space"/>
          <w:color w:val="000000"/>
          <w:sz w:val="24"/>
        </w:rPr>
        <w:t> </w:t>
      </w:r>
      <w:r w:rsidRPr="0030204C">
        <w:rPr>
          <w:sz w:val="24"/>
        </w:rPr>
        <w:t>кг. От реализации единицы готовой продукции вида А фабрика имеет прибыль вида</w:t>
      </w:r>
      <w:r w:rsidRPr="0030204C">
        <w:rPr>
          <w:rStyle w:val="apple-converted-space"/>
          <w:color w:val="000000"/>
          <w:sz w:val="24"/>
        </w:rPr>
        <w:t> </w:t>
      </w:r>
      <w:r w:rsidRPr="0030204C">
        <w:rPr>
          <w:i/>
          <w:iCs/>
          <w:sz w:val="24"/>
        </w:rPr>
        <w:t>α</w:t>
      </w:r>
      <w:r w:rsidRPr="0030204C">
        <w:rPr>
          <w:rStyle w:val="apple-converted-space"/>
          <w:color w:val="000000"/>
          <w:sz w:val="24"/>
        </w:rPr>
        <w:t> </w:t>
      </w:r>
      <w:r w:rsidRPr="0030204C">
        <w:rPr>
          <w:sz w:val="24"/>
        </w:rPr>
        <w:t>руб., а от реализации единицы готовой продукции вида В фабрика имеет прибыль вида</w:t>
      </w:r>
      <w:r w:rsidRPr="0030204C">
        <w:rPr>
          <w:rStyle w:val="apple-converted-space"/>
          <w:color w:val="000000"/>
          <w:sz w:val="24"/>
        </w:rPr>
        <w:t> </w:t>
      </w:r>
      <w:r w:rsidRPr="0030204C">
        <w:rPr>
          <w:i/>
          <w:iCs/>
          <w:sz w:val="24"/>
        </w:rPr>
        <w:t>β</w:t>
      </w:r>
      <w:r w:rsidRPr="0030204C">
        <w:rPr>
          <w:rStyle w:val="apple-converted-space"/>
          <w:color w:val="000000"/>
          <w:sz w:val="24"/>
        </w:rPr>
        <w:t> </w:t>
      </w:r>
      <w:r w:rsidRPr="0030204C">
        <w:rPr>
          <w:sz w:val="24"/>
        </w:rPr>
        <w:t>руб. Определить максимальную прибыль от реализации всей продукции видов А и В.</w:t>
      </w:r>
    </w:p>
    <w:p w14:paraId="2AD88873" w14:textId="77777777" w:rsidR="001505E5" w:rsidRPr="0030204C" w:rsidRDefault="001505E5" w:rsidP="001505E5">
      <w:pPr>
        <w:rPr>
          <w:sz w:val="24"/>
        </w:rPr>
      </w:pPr>
      <w:r w:rsidRPr="0030204C">
        <w:rPr>
          <w:i/>
          <w:iCs/>
          <w:sz w:val="24"/>
        </w:rPr>
        <w:t>а1= 19, а2= 16, а3= 19,</w:t>
      </w:r>
      <w:r w:rsidRPr="0030204C">
        <w:rPr>
          <w:rStyle w:val="apple-converted-space"/>
          <w:b/>
          <w:bCs/>
          <w:i/>
          <w:iCs/>
          <w:color w:val="000000"/>
          <w:sz w:val="24"/>
        </w:rPr>
        <w:t> </w:t>
      </w:r>
      <w:r w:rsidRPr="0030204C">
        <w:rPr>
          <w:i/>
          <w:iCs/>
          <w:sz w:val="24"/>
        </w:rPr>
        <w:t>b1= 26,</w:t>
      </w:r>
      <w:r w:rsidRPr="0030204C">
        <w:rPr>
          <w:rStyle w:val="apple-converted-space"/>
          <w:b/>
          <w:bCs/>
          <w:i/>
          <w:iCs/>
          <w:color w:val="000000"/>
          <w:sz w:val="24"/>
        </w:rPr>
        <w:t> </w:t>
      </w:r>
      <w:r w:rsidRPr="0030204C">
        <w:rPr>
          <w:i/>
          <w:iCs/>
          <w:sz w:val="24"/>
        </w:rPr>
        <w:t>b2= 17,</w:t>
      </w:r>
      <w:r w:rsidRPr="0030204C">
        <w:rPr>
          <w:rStyle w:val="apple-converted-space"/>
          <w:b/>
          <w:bCs/>
          <w:i/>
          <w:iCs/>
          <w:color w:val="000000"/>
          <w:sz w:val="24"/>
        </w:rPr>
        <w:t> </w:t>
      </w:r>
      <w:r w:rsidRPr="0030204C">
        <w:rPr>
          <w:i/>
          <w:iCs/>
          <w:sz w:val="24"/>
        </w:rPr>
        <w:t>b3= 8,</w:t>
      </w:r>
      <w:r w:rsidRPr="0030204C">
        <w:rPr>
          <w:rStyle w:val="apple-converted-space"/>
          <w:b/>
          <w:bCs/>
          <w:i/>
          <w:iCs/>
          <w:color w:val="000000"/>
          <w:sz w:val="24"/>
        </w:rPr>
        <w:t> </w:t>
      </w:r>
      <w:r w:rsidRPr="0030204C">
        <w:rPr>
          <w:i/>
          <w:iCs/>
          <w:sz w:val="24"/>
        </w:rPr>
        <w:t>c1= 868,</w:t>
      </w:r>
      <w:r w:rsidRPr="0030204C">
        <w:rPr>
          <w:rStyle w:val="apple-converted-space"/>
          <w:b/>
          <w:bCs/>
          <w:i/>
          <w:iCs/>
          <w:color w:val="000000"/>
          <w:sz w:val="24"/>
        </w:rPr>
        <w:t> </w:t>
      </w:r>
      <w:r w:rsidRPr="0030204C">
        <w:rPr>
          <w:i/>
          <w:iCs/>
          <w:sz w:val="24"/>
        </w:rPr>
        <w:t>c2= 638,</w:t>
      </w:r>
      <w:r w:rsidRPr="0030204C">
        <w:rPr>
          <w:rStyle w:val="apple-converted-space"/>
          <w:b/>
          <w:bCs/>
          <w:i/>
          <w:iCs/>
          <w:color w:val="000000"/>
          <w:sz w:val="24"/>
        </w:rPr>
        <w:t> </w:t>
      </w:r>
      <w:r w:rsidRPr="0030204C">
        <w:rPr>
          <w:i/>
          <w:iCs/>
          <w:sz w:val="24"/>
        </w:rPr>
        <w:t>c3= 853,</w:t>
      </w:r>
    </w:p>
    <w:p w14:paraId="4FF779DF" w14:textId="77777777" w:rsidR="001505E5" w:rsidRPr="0030204C" w:rsidRDefault="001505E5" w:rsidP="001505E5">
      <w:pPr>
        <w:rPr>
          <w:sz w:val="24"/>
        </w:rPr>
      </w:pPr>
      <w:r w:rsidRPr="0030204C">
        <w:rPr>
          <w:i/>
          <w:iCs/>
          <w:sz w:val="24"/>
        </w:rPr>
        <w:t>α=5, β=4.</w:t>
      </w:r>
    </w:p>
    <w:p w14:paraId="640B2E89" w14:textId="77777777" w:rsidR="001505E5" w:rsidRPr="0030204C" w:rsidRDefault="001505E5" w:rsidP="001505E5">
      <w:pPr>
        <w:rPr>
          <w:sz w:val="24"/>
        </w:rPr>
      </w:pPr>
      <w:r w:rsidRPr="0030204C">
        <w:rPr>
          <w:sz w:val="24"/>
        </w:rPr>
        <w:t>Задача 2.</w:t>
      </w:r>
      <w:r w:rsidRPr="0030204C">
        <w:rPr>
          <w:rStyle w:val="apple-converted-space"/>
          <w:color w:val="000000"/>
          <w:sz w:val="24"/>
        </w:rPr>
        <w:t> </w:t>
      </w:r>
      <w:r w:rsidRPr="0030204C">
        <w:rPr>
          <w:sz w:val="24"/>
        </w:rPr>
        <w:t>Имеются три пункта поставки однородного груза</w:t>
      </w:r>
      <w:r w:rsidRPr="0030204C">
        <w:rPr>
          <w:rStyle w:val="apple-converted-space"/>
          <w:color w:val="000000"/>
          <w:sz w:val="24"/>
        </w:rPr>
        <w:t> </w:t>
      </w:r>
      <w:r w:rsidRPr="0030204C">
        <w:rPr>
          <w:sz w:val="24"/>
        </w:rPr>
        <w:t>А1, А2, А3</w:t>
      </w:r>
      <w:r w:rsidRPr="0030204C">
        <w:rPr>
          <w:rStyle w:val="apple-converted-space"/>
          <w:color w:val="000000"/>
          <w:sz w:val="24"/>
        </w:rPr>
        <w:t> </w:t>
      </w:r>
      <w:r w:rsidRPr="0030204C">
        <w:rPr>
          <w:sz w:val="24"/>
        </w:rPr>
        <w:t>и пять пунктов</w:t>
      </w:r>
      <w:r w:rsidRPr="0030204C">
        <w:rPr>
          <w:rStyle w:val="apple-converted-space"/>
          <w:color w:val="000000"/>
          <w:sz w:val="24"/>
        </w:rPr>
        <w:t> </w:t>
      </w:r>
      <w:r w:rsidRPr="0030204C">
        <w:rPr>
          <w:sz w:val="24"/>
        </w:rPr>
        <w:t>В1, В2, В3, В4, В5</w:t>
      </w:r>
      <w:r w:rsidRPr="0030204C">
        <w:rPr>
          <w:rStyle w:val="apple-converted-space"/>
          <w:color w:val="000000"/>
          <w:sz w:val="24"/>
        </w:rPr>
        <w:t> </w:t>
      </w:r>
      <w:r w:rsidRPr="0030204C">
        <w:rPr>
          <w:sz w:val="24"/>
        </w:rPr>
        <w:t>потребления этого груза. На пунктах</w:t>
      </w:r>
      <w:r w:rsidRPr="0030204C">
        <w:rPr>
          <w:rStyle w:val="apple-converted-space"/>
          <w:color w:val="000000"/>
          <w:sz w:val="24"/>
        </w:rPr>
        <w:t> </w:t>
      </w:r>
      <w:r w:rsidRPr="0030204C">
        <w:rPr>
          <w:sz w:val="24"/>
        </w:rPr>
        <w:t>А1, А2 и А3</w:t>
      </w:r>
      <w:r w:rsidRPr="0030204C">
        <w:rPr>
          <w:rStyle w:val="apple-converted-space"/>
          <w:color w:val="000000"/>
          <w:sz w:val="24"/>
        </w:rPr>
        <w:t> </w:t>
      </w:r>
      <w:r w:rsidRPr="0030204C">
        <w:rPr>
          <w:sz w:val="24"/>
        </w:rPr>
        <w:t>находится груз соответственно в количестве</w:t>
      </w:r>
      <w:r w:rsidRPr="0030204C">
        <w:rPr>
          <w:rStyle w:val="apple-converted-space"/>
          <w:color w:val="000000"/>
          <w:sz w:val="24"/>
        </w:rPr>
        <w:t> </w:t>
      </w:r>
      <w:r w:rsidRPr="0030204C">
        <w:rPr>
          <w:i/>
          <w:iCs/>
          <w:sz w:val="24"/>
        </w:rPr>
        <w:t>а1, а2 и а3</w:t>
      </w:r>
      <w:r w:rsidRPr="0030204C">
        <w:rPr>
          <w:rStyle w:val="apple-converted-space"/>
          <w:color w:val="000000"/>
          <w:sz w:val="24"/>
        </w:rPr>
        <w:t> </w:t>
      </w:r>
      <w:r w:rsidRPr="0030204C">
        <w:rPr>
          <w:sz w:val="24"/>
        </w:rPr>
        <w:t>тонн. В пункты</w:t>
      </w:r>
      <w:r w:rsidRPr="0030204C">
        <w:rPr>
          <w:rStyle w:val="apple-converted-space"/>
          <w:color w:val="000000"/>
          <w:sz w:val="24"/>
        </w:rPr>
        <w:t> </w:t>
      </w:r>
      <w:r w:rsidRPr="0030204C">
        <w:rPr>
          <w:sz w:val="24"/>
        </w:rPr>
        <w:t>В1, В2, В3, В4, В5</w:t>
      </w:r>
      <w:r w:rsidRPr="0030204C">
        <w:rPr>
          <w:rStyle w:val="apple-converted-space"/>
          <w:color w:val="000000"/>
          <w:sz w:val="24"/>
        </w:rPr>
        <w:t> </w:t>
      </w:r>
      <w:r w:rsidRPr="0030204C">
        <w:rPr>
          <w:sz w:val="24"/>
        </w:rPr>
        <w:t>требуется доставить соответственно</w:t>
      </w:r>
      <w:r w:rsidRPr="0030204C">
        <w:rPr>
          <w:rStyle w:val="apple-converted-space"/>
          <w:color w:val="000000"/>
          <w:sz w:val="24"/>
        </w:rPr>
        <w:t> </w:t>
      </w:r>
      <w:r w:rsidRPr="0030204C">
        <w:rPr>
          <w:i/>
          <w:iCs/>
          <w:sz w:val="24"/>
        </w:rPr>
        <w:t>b1,</w:t>
      </w:r>
      <w:r w:rsidRPr="0030204C">
        <w:rPr>
          <w:rStyle w:val="apple-converted-space"/>
          <w:b/>
          <w:bCs/>
          <w:i/>
          <w:iCs/>
          <w:color w:val="000000"/>
          <w:sz w:val="24"/>
        </w:rPr>
        <w:t> </w:t>
      </w:r>
      <w:r w:rsidRPr="0030204C">
        <w:rPr>
          <w:i/>
          <w:iCs/>
          <w:sz w:val="24"/>
        </w:rPr>
        <w:t>b2,</w:t>
      </w:r>
      <w:r w:rsidRPr="0030204C">
        <w:rPr>
          <w:rStyle w:val="apple-converted-space"/>
          <w:b/>
          <w:bCs/>
          <w:i/>
          <w:iCs/>
          <w:color w:val="000000"/>
          <w:sz w:val="24"/>
        </w:rPr>
        <w:t> </w:t>
      </w:r>
      <w:r w:rsidRPr="0030204C">
        <w:rPr>
          <w:i/>
          <w:iCs/>
          <w:sz w:val="24"/>
        </w:rPr>
        <w:t>b3,</w:t>
      </w:r>
      <w:r w:rsidRPr="0030204C">
        <w:rPr>
          <w:rStyle w:val="apple-converted-space"/>
          <w:b/>
          <w:bCs/>
          <w:i/>
          <w:iCs/>
          <w:color w:val="000000"/>
          <w:sz w:val="24"/>
        </w:rPr>
        <w:t> </w:t>
      </w:r>
      <w:r w:rsidRPr="0030204C">
        <w:rPr>
          <w:i/>
          <w:iCs/>
          <w:sz w:val="24"/>
        </w:rPr>
        <w:t>b4,</w:t>
      </w:r>
      <w:r w:rsidRPr="0030204C">
        <w:rPr>
          <w:rStyle w:val="apple-converted-space"/>
          <w:b/>
          <w:bCs/>
          <w:i/>
          <w:iCs/>
          <w:color w:val="000000"/>
          <w:sz w:val="24"/>
        </w:rPr>
        <w:t> </w:t>
      </w:r>
      <w:r w:rsidRPr="0030204C">
        <w:rPr>
          <w:i/>
          <w:iCs/>
          <w:sz w:val="24"/>
        </w:rPr>
        <w:t>b5</w:t>
      </w:r>
      <w:r w:rsidRPr="0030204C">
        <w:rPr>
          <w:rStyle w:val="apple-converted-space"/>
          <w:color w:val="000000"/>
          <w:sz w:val="24"/>
        </w:rPr>
        <w:t> </w:t>
      </w:r>
      <w:r w:rsidRPr="0030204C">
        <w:rPr>
          <w:sz w:val="24"/>
        </w:rPr>
        <w:t>тонн груза. Расстояние между пунктами поставки и пунктами потребления приведено в таблице:</w:t>
      </w:r>
    </w:p>
    <w:tbl>
      <w:tblPr>
        <w:tblW w:w="9480"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684"/>
        <w:gridCol w:w="1386"/>
        <w:gridCol w:w="1386"/>
        <w:gridCol w:w="1386"/>
        <w:gridCol w:w="1386"/>
        <w:gridCol w:w="2252"/>
      </w:tblGrid>
      <w:tr w:rsidR="001505E5" w:rsidRPr="0030204C" w14:paraId="04425E3F" w14:textId="77777777" w:rsidTr="003B77BD">
        <w:trPr>
          <w:jc w:val="center"/>
        </w:trPr>
        <w:tc>
          <w:tcPr>
            <w:tcW w:w="1605" w:type="dxa"/>
            <w:vMerge w:val="restart"/>
            <w:tcBorders>
              <w:top w:val="single" w:sz="6" w:space="0" w:color="000000"/>
              <w:left w:val="single" w:sz="6" w:space="0" w:color="000000"/>
              <w:bottom w:val="single" w:sz="6" w:space="0" w:color="000000"/>
              <w:right w:val="single" w:sz="6" w:space="0" w:color="000000"/>
            </w:tcBorders>
            <w:vAlign w:val="center"/>
            <w:hideMark/>
          </w:tcPr>
          <w:p w14:paraId="1C052566" w14:textId="77777777" w:rsidR="001505E5" w:rsidRPr="0030204C" w:rsidRDefault="001505E5" w:rsidP="003B77BD">
            <w:pPr>
              <w:spacing w:line="240" w:lineRule="auto"/>
              <w:ind w:firstLine="0"/>
              <w:rPr>
                <w:sz w:val="24"/>
              </w:rPr>
            </w:pPr>
            <w:r w:rsidRPr="0030204C">
              <w:rPr>
                <w:sz w:val="24"/>
              </w:rPr>
              <w:t>Пункты поставки</w:t>
            </w:r>
          </w:p>
        </w:tc>
        <w:tc>
          <w:tcPr>
            <w:tcW w:w="7425" w:type="dxa"/>
            <w:gridSpan w:val="5"/>
            <w:tcBorders>
              <w:top w:val="single" w:sz="6" w:space="0" w:color="000000"/>
              <w:left w:val="single" w:sz="6" w:space="0" w:color="000000"/>
              <w:bottom w:val="single" w:sz="6" w:space="0" w:color="000000"/>
              <w:right w:val="single" w:sz="6" w:space="0" w:color="000000"/>
            </w:tcBorders>
            <w:vAlign w:val="center"/>
            <w:hideMark/>
          </w:tcPr>
          <w:p w14:paraId="0C78758D" w14:textId="77777777" w:rsidR="001505E5" w:rsidRPr="0030204C" w:rsidRDefault="001505E5" w:rsidP="003B77BD">
            <w:pPr>
              <w:spacing w:line="240" w:lineRule="auto"/>
              <w:ind w:firstLine="0"/>
              <w:rPr>
                <w:sz w:val="24"/>
              </w:rPr>
            </w:pPr>
            <w:r w:rsidRPr="0030204C">
              <w:rPr>
                <w:sz w:val="24"/>
              </w:rPr>
              <w:t>Пункты потребления</w:t>
            </w:r>
          </w:p>
        </w:tc>
      </w:tr>
      <w:tr w:rsidR="001505E5" w:rsidRPr="0030204C" w14:paraId="0EB3BF79" w14:textId="77777777" w:rsidTr="003B77BD">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2636F6" w14:textId="77777777" w:rsidR="001505E5" w:rsidRPr="0030204C" w:rsidRDefault="001505E5" w:rsidP="003B77BD">
            <w:pPr>
              <w:spacing w:line="240" w:lineRule="auto"/>
              <w:ind w:firstLine="0"/>
              <w:rPr>
                <w:sz w:val="24"/>
              </w:rPr>
            </w:pP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321724F4" w14:textId="77777777" w:rsidR="001505E5" w:rsidRPr="0030204C" w:rsidRDefault="001505E5" w:rsidP="003B77BD">
            <w:pPr>
              <w:spacing w:line="240" w:lineRule="auto"/>
              <w:ind w:firstLine="0"/>
              <w:rPr>
                <w:sz w:val="24"/>
              </w:rPr>
            </w:pPr>
            <w:r w:rsidRPr="0030204C">
              <w:rPr>
                <w:sz w:val="24"/>
              </w:rPr>
              <w:t>В1</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3CF17737" w14:textId="77777777" w:rsidR="001505E5" w:rsidRPr="0030204C" w:rsidRDefault="001505E5" w:rsidP="003B77BD">
            <w:pPr>
              <w:spacing w:line="240" w:lineRule="auto"/>
              <w:ind w:firstLine="0"/>
              <w:rPr>
                <w:sz w:val="24"/>
              </w:rPr>
            </w:pPr>
            <w:r w:rsidRPr="0030204C">
              <w:rPr>
                <w:sz w:val="24"/>
              </w:rPr>
              <w:t>В2</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16773E68" w14:textId="77777777" w:rsidR="001505E5" w:rsidRPr="0030204C" w:rsidRDefault="001505E5" w:rsidP="003B77BD">
            <w:pPr>
              <w:spacing w:line="240" w:lineRule="auto"/>
              <w:ind w:firstLine="0"/>
              <w:rPr>
                <w:sz w:val="24"/>
              </w:rPr>
            </w:pPr>
            <w:r w:rsidRPr="0030204C">
              <w:rPr>
                <w:sz w:val="24"/>
              </w:rPr>
              <w:t>В3</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77A1C73D" w14:textId="77777777" w:rsidR="001505E5" w:rsidRPr="0030204C" w:rsidRDefault="001505E5" w:rsidP="003B77BD">
            <w:pPr>
              <w:spacing w:line="240" w:lineRule="auto"/>
              <w:ind w:firstLine="0"/>
              <w:rPr>
                <w:sz w:val="24"/>
              </w:rPr>
            </w:pPr>
            <w:r w:rsidRPr="0030204C">
              <w:rPr>
                <w:sz w:val="24"/>
              </w:rPr>
              <w:t>В4</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1465567D" w14:textId="77777777" w:rsidR="001505E5" w:rsidRPr="0030204C" w:rsidRDefault="001505E5" w:rsidP="003B77BD">
            <w:pPr>
              <w:spacing w:line="240" w:lineRule="auto"/>
              <w:ind w:firstLine="0"/>
              <w:rPr>
                <w:sz w:val="24"/>
              </w:rPr>
            </w:pPr>
            <w:r w:rsidRPr="0030204C">
              <w:rPr>
                <w:sz w:val="24"/>
              </w:rPr>
              <w:t>В5</w:t>
            </w:r>
          </w:p>
        </w:tc>
      </w:tr>
      <w:tr w:rsidR="001505E5" w:rsidRPr="0030204C" w14:paraId="04B6EDF6" w14:textId="77777777" w:rsidTr="003B77BD">
        <w:trPr>
          <w:trHeight w:val="150"/>
          <w:jc w:val="center"/>
        </w:trPr>
        <w:tc>
          <w:tcPr>
            <w:tcW w:w="1605" w:type="dxa"/>
            <w:tcBorders>
              <w:top w:val="single" w:sz="6" w:space="0" w:color="000000"/>
              <w:left w:val="single" w:sz="6" w:space="0" w:color="000000"/>
              <w:bottom w:val="single" w:sz="6" w:space="0" w:color="000000"/>
              <w:right w:val="single" w:sz="6" w:space="0" w:color="000000"/>
            </w:tcBorders>
            <w:vAlign w:val="center"/>
            <w:hideMark/>
          </w:tcPr>
          <w:p w14:paraId="20C53211" w14:textId="77777777" w:rsidR="001505E5" w:rsidRPr="0030204C" w:rsidRDefault="001505E5" w:rsidP="003B77BD">
            <w:pPr>
              <w:spacing w:line="240" w:lineRule="auto"/>
              <w:ind w:firstLine="0"/>
              <w:rPr>
                <w:sz w:val="24"/>
              </w:rPr>
            </w:pPr>
            <w:r w:rsidRPr="0030204C">
              <w:rPr>
                <w:sz w:val="24"/>
              </w:rPr>
              <w:t>А1</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481E76FD" w14:textId="77777777" w:rsidR="001505E5" w:rsidRPr="0030204C" w:rsidRDefault="001505E5" w:rsidP="003B77BD">
            <w:pPr>
              <w:spacing w:line="240" w:lineRule="auto"/>
              <w:ind w:firstLine="0"/>
              <w:rPr>
                <w:sz w:val="24"/>
              </w:rPr>
            </w:pPr>
            <w:r w:rsidRPr="0030204C">
              <w:rPr>
                <w:sz w:val="24"/>
              </w:rPr>
              <w:t>D11</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53C7A652" w14:textId="77777777" w:rsidR="001505E5" w:rsidRPr="0030204C" w:rsidRDefault="001505E5" w:rsidP="003B77BD">
            <w:pPr>
              <w:spacing w:line="240" w:lineRule="auto"/>
              <w:ind w:firstLine="0"/>
              <w:rPr>
                <w:sz w:val="24"/>
              </w:rPr>
            </w:pPr>
            <w:r w:rsidRPr="0030204C">
              <w:rPr>
                <w:sz w:val="24"/>
              </w:rPr>
              <w:t>D12</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2D446C89" w14:textId="77777777" w:rsidR="001505E5" w:rsidRPr="0030204C" w:rsidRDefault="001505E5" w:rsidP="003B77BD">
            <w:pPr>
              <w:spacing w:line="240" w:lineRule="auto"/>
              <w:ind w:firstLine="0"/>
              <w:rPr>
                <w:sz w:val="24"/>
              </w:rPr>
            </w:pPr>
            <w:r w:rsidRPr="0030204C">
              <w:rPr>
                <w:sz w:val="24"/>
              </w:rPr>
              <w:t>D13</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350487F5" w14:textId="77777777" w:rsidR="001505E5" w:rsidRPr="0030204C" w:rsidRDefault="001505E5" w:rsidP="003B77BD">
            <w:pPr>
              <w:spacing w:line="240" w:lineRule="auto"/>
              <w:ind w:firstLine="0"/>
              <w:rPr>
                <w:sz w:val="24"/>
              </w:rPr>
            </w:pPr>
            <w:r w:rsidRPr="0030204C">
              <w:rPr>
                <w:sz w:val="24"/>
              </w:rPr>
              <w:t>D14</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09E080B9" w14:textId="77777777" w:rsidR="001505E5" w:rsidRPr="0030204C" w:rsidRDefault="001505E5" w:rsidP="003B77BD">
            <w:pPr>
              <w:spacing w:line="240" w:lineRule="auto"/>
              <w:ind w:firstLine="0"/>
              <w:rPr>
                <w:sz w:val="24"/>
              </w:rPr>
            </w:pPr>
            <w:r w:rsidRPr="0030204C">
              <w:rPr>
                <w:sz w:val="24"/>
              </w:rPr>
              <w:t>D15</w:t>
            </w:r>
          </w:p>
        </w:tc>
      </w:tr>
      <w:tr w:rsidR="001505E5" w:rsidRPr="0030204C" w14:paraId="17C7C332" w14:textId="77777777" w:rsidTr="003B77BD">
        <w:trPr>
          <w:trHeight w:val="150"/>
          <w:jc w:val="center"/>
        </w:trPr>
        <w:tc>
          <w:tcPr>
            <w:tcW w:w="1605" w:type="dxa"/>
            <w:tcBorders>
              <w:top w:val="single" w:sz="6" w:space="0" w:color="000000"/>
              <w:left w:val="single" w:sz="6" w:space="0" w:color="000000"/>
              <w:bottom w:val="single" w:sz="6" w:space="0" w:color="000000"/>
              <w:right w:val="single" w:sz="6" w:space="0" w:color="000000"/>
            </w:tcBorders>
            <w:vAlign w:val="center"/>
            <w:hideMark/>
          </w:tcPr>
          <w:p w14:paraId="78D3A50B" w14:textId="77777777" w:rsidR="001505E5" w:rsidRPr="0030204C" w:rsidRDefault="001505E5" w:rsidP="003B77BD">
            <w:pPr>
              <w:spacing w:line="240" w:lineRule="auto"/>
              <w:ind w:firstLine="0"/>
              <w:rPr>
                <w:sz w:val="24"/>
              </w:rPr>
            </w:pPr>
            <w:r w:rsidRPr="0030204C">
              <w:rPr>
                <w:sz w:val="24"/>
              </w:rPr>
              <w:t>А2</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6A6F9D6A" w14:textId="77777777" w:rsidR="001505E5" w:rsidRPr="0030204C" w:rsidRDefault="001505E5" w:rsidP="003B77BD">
            <w:pPr>
              <w:spacing w:line="240" w:lineRule="auto"/>
              <w:ind w:firstLine="0"/>
              <w:rPr>
                <w:sz w:val="24"/>
              </w:rPr>
            </w:pPr>
            <w:r w:rsidRPr="0030204C">
              <w:rPr>
                <w:sz w:val="24"/>
              </w:rPr>
              <w:t>D21</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56F6E69D" w14:textId="77777777" w:rsidR="001505E5" w:rsidRPr="0030204C" w:rsidRDefault="001505E5" w:rsidP="003B77BD">
            <w:pPr>
              <w:spacing w:line="240" w:lineRule="auto"/>
              <w:ind w:firstLine="0"/>
              <w:rPr>
                <w:sz w:val="24"/>
              </w:rPr>
            </w:pPr>
            <w:r w:rsidRPr="0030204C">
              <w:rPr>
                <w:sz w:val="24"/>
              </w:rPr>
              <w:t>D22</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58F9FF95" w14:textId="77777777" w:rsidR="001505E5" w:rsidRPr="0030204C" w:rsidRDefault="001505E5" w:rsidP="003B77BD">
            <w:pPr>
              <w:spacing w:line="240" w:lineRule="auto"/>
              <w:ind w:firstLine="0"/>
              <w:rPr>
                <w:sz w:val="24"/>
              </w:rPr>
            </w:pPr>
            <w:r w:rsidRPr="0030204C">
              <w:rPr>
                <w:sz w:val="24"/>
              </w:rPr>
              <w:t>D23</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09CEDC36" w14:textId="77777777" w:rsidR="001505E5" w:rsidRPr="0030204C" w:rsidRDefault="001505E5" w:rsidP="003B77BD">
            <w:pPr>
              <w:spacing w:line="240" w:lineRule="auto"/>
              <w:ind w:firstLine="0"/>
              <w:rPr>
                <w:sz w:val="24"/>
              </w:rPr>
            </w:pPr>
            <w:r w:rsidRPr="0030204C">
              <w:rPr>
                <w:sz w:val="24"/>
              </w:rPr>
              <w:t>D24</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5FE2B85D" w14:textId="77777777" w:rsidR="001505E5" w:rsidRPr="0030204C" w:rsidRDefault="001505E5" w:rsidP="003B77BD">
            <w:pPr>
              <w:spacing w:line="240" w:lineRule="auto"/>
              <w:ind w:firstLine="0"/>
              <w:rPr>
                <w:sz w:val="24"/>
              </w:rPr>
            </w:pPr>
            <w:r w:rsidRPr="0030204C">
              <w:rPr>
                <w:sz w:val="24"/>
              </w:rPr>
              <w:t>D25</w:t>
            </w:r>
          </w:p>
        </w:tc>
      </w:tr>
      <w:tr w:rsidR="001505E5" w:rsidRPr="0030204C" w14:paraId="33A52CD3" w14:textId="77777777" w:rsidTr="003B77BD">
        <w:trPr>
          <w:trHeight w:val="135"/>
          <w:jc w:val="center"/>
        </w:trPr>
        <w:tc>
          <w:tcPr>
            <w:tcW w:w="1605" w:type="dxa"/>
            <w:tcBorders>
              <w:top w:val="single" w:sz="6" w:space="0" w:color="000000"/>
              <w:left w:val="single" w:sz="6" w:space="0" w:color="000000"/>
              <w:bottom w:val="single" w:sz="6" w:space="0" w:color="000000"/>
              <w:right w:val="single" w:sz="6" w:space="0" w:color="000000"/>
            </w:tcBorders>
            <w:vAlign w:val="center"/>
            <w:hideMark/>
          </w:tcPr>
          <w:p w14:paraId="65980EDB" w14:textId="77777777" w:rsidR="001505E5" w:rsidRPr="0030204C" w:rsidRDefault="001505E5" w:rsidP="003B77BD">
            <w:pPr>
              <w:spacing w:line="240" w:lineRule="auto"/>
              <w:ind w:firstLine="0"/>
              <w:rPr>
                <w:sz w:val="24"/>
              </w:rPr>
            </w:pPr>
            <w:r w:rsidRPr="0030204C">
              <w:rPr>
                <w:sz w:val="24"/>
              </w:rPr>
              <w:lastRenderedPageBreak/>
              <w:t>А3</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157EE285" w14:textId="77777777" w:rsidR="001505E5" w:rsidRPr="0030204C" w:rsidRDefault="001505E5" w:rsidP="003B77BD">
            <w:pPr>
              <w:spacing w:line="240" w:lineRule="auto"/>
              <w:ind w:firstLine="0"/>
              <w:rPr>
                <w:sz w:val="24"/>
              </w:rPr>
            </w:pPr>
            <w:r w:rsidRPr="0030204C">
              <w:rPr>
                <w:sz w:val="24"/>
              </w:rPr>
              <w:t>D31</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3FC4BE91" w14:textId="77777777" w:rsidR="001505E5" w:rsidRPr="0030204C" w:rsidRDefault="001505E5" w:rsidP="003B77BD">
            <w:pPr>
              <w:spacing w:line="240" w:lineRule="auto"/>
              <w:ind w:firstLine="0"/>
              <w:rPr>
                <w:sz w:val="24"/>
              </w:rPr>
            </w:pPr>
            <w:r w:rsidRPr="0030204C">
              <w:rPr>
                <w:sz w:val="24"/>
              </w:rPr>
              <w:t>D32</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79CF87A1" w14:textId="77777777" w:rsidR="001505E5" w:rsidRPr="0030204C" w:rsidRDefault="001505E5" w:rsidP="003B77BD">
            <w:pPr>
              <w:spacing w:line="240" w:lineRule="auto"/>
              <w:ind w:firstLine="0"/>
              <w:rPr>
                <w:sz w:val="24"/>
              </w:rPr>
            </w:pPr>
            <w:r w:rsidRPr="0030204C">
              <w:rPr>
                <w:sz w:val="24"/>
              </w:rPr>
              <w:t>D33</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29932C37" w14:textId="77777777" w:rsidR="001505E5" w:rsidRPr="0030204C" w:rsidRDefault="001505E5" w:rsidP="003B77BD">
            <w:pPr>
              <w:spacing w:line="240" w:lineRule="auto"/>
              <w:ind w:firstLine="0"/>
              <w:rPr>
                <w:sz w:val="24"/>
              </w:rPr>
            </w:pPr>
            <w:r w:rsidRPr="0030204C">
              <w:rPr>
                <w:sz w:val="24"/>
              </w:rPr>
              <w:t>D34</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0E141638" w14:textId="77777777" w:rsidR="001505E5" w:rsidRPr="0030204C" w:rsidRDefault="001505E5" w:rsidP="003B77BD">
            <w:pPr>
              <w:spacing w:line="240" w:lineRule="auto"/>
              <w:ind w:firstLine="0"/>
              <w:rPr>
                <w:sz w:val="24"/>
              </w:rPr>
            </w:pPr>
            <w:r w:rsidRPr="0030204C">
              <w:rPr>
                <w:sz w:val="24"/>
              </w:rPr>
              <w:t>D35</w:t>
            </w:r>
          </w:p>
        </w:tc>
      </w:tr>
    </w:tbl>
    <w:p w14:paraId="62B56342" w14:textId="77777777" w:rsidR="001505E5" w:rsidRPr="0030204C" w:rsidRDefault="001505E5" w:rsidP="001505E5">
      <w:pPr>
        <w:rPr>
          <w:sz w:val="24"/>
        </w:rPr>
      </w:pPr>
      <w:r w:rsidRPr="0030204C">
        <w:rPr>
          <w:sz w:val="24"/>
        </w:rPr>
        <w:t>Найти такой план закрепления потребителей за поставщиками однородного груза, чтобы общие затраты по перевозкам были минимальными.</w:t>
      </w:r>
    </w:p>
    <w:tbl>
      <w:tblPr>
        <w:tblW w:w="95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785"/>
        <w:gridCol w:w="4785"/>
      </w:tblGrid>
      <w:tr w:rsidR="001505E5" w:rsidRPr="0030204C" w14:paraId="62959CB2" w14:textId="77777777" w:rsidTr="003B77BD">
        <w:tc>
          <w:tcPr>
            <w:tcW w:w="4575" w:type="dxa"/>
            <w:tcBorders>
              <w:top w:val="single" w:sz="6" w:space="0" w:color="000000"/>
              <w:left w:val="single" w:sz="6" w:space="0" w:color="000000"/>
              <w:bottom w:val="single" w:sz="6" w:space="0" w:color="000000"/>
              <w:right w:val="single" w:sz="6" w:space="0" w:color="000000"/>
            </w:tcBorders>
            <w:hideMark/>
          </w:tcPr>
          <w:p w14:paraId="63ADB530" w14:textId="77777777" w:rsidR="001505E5" w:rsidRPr="0030204C" w:rsidRDefault="001505E5" w:rsidP="003B77BD">
            <w:pPr>
              <w:spacing w:line="240" w:lineRule="auto"/>
              <w:ind w:firstLine="0"/>
              <w:rPr>
                <w:sz w:val="24"/>
              </w:rPr>
            </w:pPr>
            <w:r w:rsidRPr="0030204C">
              <w:rPr>
                <w:i/>
                <w:iCs/>
                <w:sz w:val="24"/>
              </w:rPr>
              <w:t>а1=300, а2=250, а3=200,</w:t>
            </w:r>
          </w:p>
          <w:p w14:paraId="1A0CE6F4" w14:textId="77777777" w:rsidR="001505E5" w:rsidRPr="0030204C" w:rsidRDefault="001505E5" w:rsidP="003B77BD">
            <w:pPr>
              <w:spacing w:line="240" w:lineRule="auto"/>
              <w:ind w:firstLine="0"/>
              <w:rPr>
                <w:sz w:val="24"/>
              </w:rPr>
            </w:pPr>
            <w:r w:rsidRPr="0030204C">
              <w:rPr>
                <w:i/>
                <w:iCs/>
                <w:sz w:val="24"/>
              </w:rPr>
              <w:t>b1=210,</w:t>
            </w:r>
            <w:r w:rsidRPr="0030204C">
              <w:rPr>
                <w:rStyle w:val="apple-converted-space"/>
                <w:b/>
                <w:bCs/>
                <w:i/>
                <w:iCs/>
                <w:color w:val="000000"/>
                <w:sz w:val="24"/>
              </w:rPr>
              <w:t> </w:t>
            </w:r>
            <w:r w:rsidRPr="0030204C">
              <w:rPr>
                <w:i/>
                <w:iCs/>
                <w:sz w:val="24"/>
              </w:rPr>
              <w:t>b2=150,</w:t>
            </w:r>
            <w:r w:rsidRPr="0030204C">
              <w:rPr>
                <w:rStyle w:val="apple-converted-space"/>
                <w:b/>
                <w:bCs/>
                <w:i/>
                <w:iCs/>
                <w:color w:val="000000"/>
                <w:sz w:val="24"/>
              </w:rPr>
              <w:t> </w:t>
            </w:r>
            <w:r w:rsidRPr="0030204C">
              <w:rPr>
                <w:i/>
                <w:iCs/>
                <w:sz w:val="24"/>
              </w:rPr>
              <w:t>b3=120,</w:t>
            </w:r>
            <w:r w:rsidRPr="0030204C">
              <w:rPr>
                <w:rStyle w:val="apple-converted-space"/>
                <w:b/>
                <w:bCs/>
                <w:i/>
                <w:iCs/>
                <w:color w:val="000000"/>
                <w:sz w:val="24"/>
              </w:rPr>
              <w:t> </w:t>
            </w:r>
            <w:r w:rsidRPr="0030204C">
              <w:rPr>
                <w:i/>
                <w:iCs/>
                <w:sz w:val="24"/>
              </w:rPr>
              <w:t>b4=135,</w:t>
            </w:r>
            <w:r w:rsidRPr="0030204C">
              <w:rPr>
                <w:rStyle w:val="apple-converted-space"/>
                <w:b/>
                <w:bCs/>
                <w:i/>
                <w:iCs/>
                <w:color w:val="000000"/>
                <w:sz w:val="24"/>
              </w:rPr>
              <w:t> </w:t>
            </w:r>
            <w:r w:rsidRPr="0030204C">
              <w:rPr>
                <w:i/>
                <w:iCs/>
                <w:sz w:val="24"/>
              </w:rPr>
              <w:t>b5=135.</w:t>
            </w:r>
          </w:p>
        </w:tc>
        <w:tc>
          <w:tcPr>
            <w:tcW w:w="4575" w:type="dxa"/>
            <w:tcBorders>
              <w:top w:val="single" w:sz="6" w:space="0" w:color="000000"/>
              <w:left w:val="single" w:sz="6" w:space="0" w:color="000000"/>
              <w:bottom w:val="single" w:sz="6" w:space="0" w:color="000000"/>
              <w:right w:val="single" w:sz="6" w:space="0" w:color="000000"/>
            </w:tcBorders>
            <w:hideMark/>
          </w:tcPr>
          <w:p w14:paraId="7C04E36C" w14:textId="77777777" w:rsidR="001505E5" w:rsidRPr="0030204C" w:rsidRDefault="001505E5" w:rsidP="003B77BD">
            <w:pPr>
              <w:spacing w:line="240" w:lineRule="auto"/>
              <w:ind w:firstLine="0"/>
              <w:rPr>
                <w:sz w:val="24"/>
              </w:rPr>
            </w:pPr>
            <w:r w:rsidRPr="0030204C">
              <w:rPr>
                <w:noProof/>
                <w:sz w:val="24"/>
                <w:lang w:eastAsia="ru-RU"/>
              </w:rPr>
              <w:drawing>
                <wp:inline distT="0" distB="0" distL="0" distR="0" wp14:anchorId="2B7C7151" wp14:editId="601400AC">
                  <wp:extent cx="1702435" cy="598805"/>
                  <wp:effectExtent l="19050" t="0" r="0" b="0"/>
                  <wp:docPr id="23" name="Рисунок 23" descr="http://www.studfiles.ru/html/2706/379/html_v3Nq5bgQOQ.wl9I/img-928UY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udfiles.ru/html/2706/379/html_v3Nq5bgQOQ.wl9I/img-928UYh.png"/>
                          <pic:cNvPicPr>
                            <a:picLocks noChangeAspect="1" noChangeArrowheads="1"/>
                          </pic:cNvPicPr>
                        </pic:nvPicPr>
                        <pic:blipFill>
                          <a:blip r:embed="rId20" cstate="print"/>
                          <a:srcRect/>
                          <a:stretch>
                            <a:fillRect/>
                          </a:stretch>
                        </pic:blipFill>
                        <pic:spPr bwMode="auto">
                          <a:xfrm>
                            <a:off x="0" y="0"/>
                            <a:ext cx="1702435" cy="598805"/>
                          </a:xfrm>
                          <a:prstGeom prst="rect">
                            <a:avLst/>
                          </a:prstGeom>
                          <a:noFill/>
                          <a:ln w="9525">
                            <a:noFill/>
                            <a:miter lim="800000"/>
                            <a:headEnd/>
                            <a:tailEnd/>
                          </a:ln>
                        </pic:spPr>
                      </pic:pic>
                    </a:graphicData>
                  </a:graphic>
                </wp:inline>
              </w:drawing>
            </w:r>
          </w:p>
        </w:tc>
      </w:tr>
    </w:tbl>
    <w:p w14:paraId="20A93940" w14:textId="77777777" w:rsidR="001505E5" w:rsidRPr="00A610AD" w:rsidRDefault="001505E5" w:rsidP="001505E5">
      <w:pPr>
        <w:rPr>
          <w:b/>
          <w:sz w:val="24"/>
        </w:rPr>
      </w:pPr>
      <w:r w:rsidRPr="00A610AD">
        <w:rPr>
          <w:b/>
          <w:sz w:val="24"/>
        </w:rPr>
        <w:t>2 Вариант.</w:t>
      </w:r>
    </w:p>
    <w:p w14:paraId="170604E6" w14:textId="77777777" w:rsidR="001505E5" w:rsidRPr="0030204C" w:rsidRDefault="001505E5" w:rsidP="001505E5">
      <w:pPr>
        <w:rPr>
          <w:sz w:val="24"/>
        </w:rPr>
      </w:pPr>
      <w:r w:rsidRPr="0030204C">
        <w:rPr>
          <w:sz w:val="24"/>
        </w:rPr>
        <w:t>Задача 1.</w:t>
      </w:r>
      <w:r w:rsidRPr="0030204C">
        <w:rPr>
          <w:rStyle w:val="apple-converted-space"/>
          <w:color w:val="000000"/>
          <w:sz w:val="24"/>
        </w:rPr>
        <w:t> </w:t>
      </w:r>
      <w:r w:rsidRPr="0030204C">
        <w:rPr>
          <w:sz w:val="24"/>
        </w:rPr>
        <w:t>Составить математическую модель следующей задачи. Предположим, что для производства продукции вида А и В можно использовать материал трех сортов. При этом на изготовление единицы изделия вида А расходуется</w:t>
      </w:r>
      <w:r w:rsidRPr="0030204C">
        <w:rPr>
          <w:rStyle w:val="apple-converted-space"/>
          <w:color w:val="000000"/>
          <w:sz w:val="24"/>
        </w:rPr>
        <w:t> </w:t>
      </w:r>
      <w:r w:rsidRPr="0030204C">
        <w:rPr>
          <w:i/>
          <w:iCs/>
          <w:sz w:val="24"/>
        </w:rPr>
        <w:t>а1</w:t>
      </w:r>
      <w:r w:rsidRPr="0030204C">
        <w:rPr>
          <w:rStyle w:val="apple-converted-space"/>
          <w:color w:val="000000"/>
          <w:sz w:val="24"/>
        </w:rPr>
        <w:t> </w:t>
      </w:r>
      <w:r w:rsidRPr="0030204C">
        <w:rPr>
          <w:sz w:val="24"/>
        </w:rPr>
        <w:t>кг первого сорта,</w:t>
      </w:r>
      <w:r w:rsidRPr="0030204C">
        <w:rPr>
          <w:rStyle w:val="apple-converted-space"/>
          <w:color w:val="000000"/>
          <w:sz w:val="24"/>
        </w:rPr>
        <w:t> </w:t>
      </w:r>
      <w:r w:rsidRPr="0030204C">
        <w:rPr>
          <w:i/>
          <w:iCs/>
          <w:sz w:val="24"/>
        </w:rPr>
        <w:t>а2</w:t>
      </w:r>
      <w:r w:rsidRPr="0030204C">
        <w:rPr>
          <w:rStyle w:val="apple-converted-space"/>
          <w:color w:val="000000"/>
          <w:sz w:val="24"/>
        </w:rPr>
        <w:t> </w:t>
      </w:r>
      <w:r w:rsidRPr="0030204C">
        <w:rPr>
          <w:sz w:val="24"/>
        </w:rPr>
        <w:t>кг второго сорта и</w:t>
      </w:r>
      <w:r w:rsidRPr="0030204C">
        <w:rPr>
          <w:rStyle w:val="apple-converted-space"/>
          <w:color w:val="000000"/>
          <w:sz w:val="24"/>
        </w:rPr>
        <w:t> </w:t>
      </w:r>
      <w:r w:rsidRPr="0030204C">
        <w:rPr>
          <w:i/>
          <w:iCs/>
          <w:sz w:val="24"/>
        </w:rPr>
        <w:t>а3</w:t>
      </w:r>
      <w:r w:rsidRPr="0030204C">
        <w:rPr>
          <w:rStyle w:val="apple-converted-space"/>
          <w:color w:val="000000"/>
          <w:sz w:val="24"/>
        </w:rPr>
        <w:t> </w:t>
      </w:r>
      <w:r w:rsidRPr="0030204C">
        <w:rPr>
          <w:sz w:val="24"/>
        </w:rPr>
        <w:t>кг третьего сорта. На изготовление продукции вида В расходуется</w:t>
      </w:r>
      <w:r w:rsidRPr="0030204C">
        <w:rPr>
          <w:rStyle w:val="apple-converted-space"/>
          <w:color w:val="000000"/>
          <w:sz w:val="24"/>
        </w:rPr>
        <w:t> </w:t>
      </w:r>
      <w:r w:rsidRPr="0030204C">
        <w:rPr>
          <w:i/>
          <w:iCs/>
          <w:sz w:val="24"/>
        </w:rPr>
        <w:t>b1</w:t>
      </w:r>
      <w:r w:rsidRPr="0030204C">
        <w:rPr>
          <w:rStyle w:val="apple-converted-space"/>
          <w:color w:val="000000"/>
          <w:sz w:val="24"/>
        </w:rPr>
        <w:t> </w:t>
      </w:r>
      <w:r w:rsidRPr="0030204C">
        <w:rPr>
          <w:sz w:val="24"/>
        </w:rPr>
        <w:t>кг первого сорта,</w:t>
      </w:r>
      <w:r w:rsidRPr="0030204C">
        <w:rPr>
          <w:rStyle w:val="apple-converted-space"/>
          <w:color w:val="000000"/>
          <w:sz w:val="24"/>
        </w:rPr>
        <w:t> </w:t>
      </w:r>
      <w:r w:rsidRPr="0030204C">
        <w:rPr>
          <w:i/>
          <w:iCs/>
          <w:sz w:val="24"/>
        </w:rPr>
        <w:t>b2</w:t>
      </w:r>
      <w:r w:rsidRPr="0030204C">
        <w:rPr>
          <w:rStyle w:val="apple-converted-space"/>
          <w:color w:val="000000"/>
          <w:sz w:val="24"/>
        </w:rPr>
        <w:t> </w:t>
      </w:r>
      <w:r w:rsidRPr="0030204C">
        <w:rPr>
          <w:sz w:val="24"/>
        </w:rPr>
        <w:t>кг второго сорта,</w:t>
      </w:r>
      <w:r w:rsidRPr="0030204C">
        <w:rPr>
          <w:rStyle w:val="apple-converted-space"/>
          <w:color w:val="000000"/>
          <w:sz w:val="24"/>
        </w:rPr>
        <w:t> </w:t>
      </w:r>
      <w:r w:rsidRPr="0030204C">
        <w:rPr>
          <w:i/>
          <w:iCs/>
          <w:sz w:val="24"/>
        </w:rPr>
        <w:t>b3</w:t>
      </w:r>
      <w:r w:rsidRPr="0030204C">
        <w:rPr>
          <w:rStyle w:val="apple-converted-space"/>
          <w:color w:val="000000"/>
          <w:sz w:val="24"/>
        </w:rPr>
        <w:t> </w:t>
      </w:r>
      <w:r w:rsidRPr="0030204C">
        <w:rPr>
          <w:sz w:val="24"/>
        </w:rPr>
        <w:t>кг третьего сорта. На складе фабрики имеется всего материала первого сорта</w:t>
      </w:r>
      <w:r w:rsidRPr="0030204C">
        <w:rPr>
          <w:rStyle w:val="apple-converted-space"/>
          <w:color w:val="000000"/>
          <w:sz w:val="24"/>
        </w:rPr>
        <w:t> </w:t>
      </w:r>
      <w:r w:rsidRPr="0030204C">
        <w:rPr>
          <w:i/>
          <w:iCs/>
          <w:sz w:val="24"/>
        </w:rPr>
        <w:t>с1</w:t>
      </w:r>
      <w:r w:rsidRPr="0030204C">
        <w:rPr>
          <w:rStyle w:val="apple-converted-space"/>
          <w:color w:val="000000"/>
          <w:sz w:val="24"/>
        </w:rPr>
        <w:t> </w:t>
      </w:r>
      <w:r w:rsidRPr="0030204C">
        <w:rPr>
          <w:sz w:val="24"/>
        </w:rPr>
        <w:t>кг, второго сорта</w:t>
      </w:r>
      <w:r w:rsidRPr="0030204C">
        <w:rPr>
          <w:rStyle w:val="apple-converted-space"/>
          <w:color w:val="000000"/>
          <w:sz w:val="24"/>
        </w:rPr>
        <w:t> </w:t>
      </w:r>
      <w:r w:rsidRPr="0030204C">
        <w:rPr>
          <w:i/>
          <w:iCs/>
          <w:sz w:val="24"/>
        </w:rPr>
        <w:t>с2</w:t>
      </w:r>
      <w:r w:rsidRPr="0030204C">
        <w:rPr>
          <w:rStyle w:val="apple-converted-space"/>
          <w:color w:val="000000"/>
          <w:sz w:val="24"/>
        </w:rPr>
        <w:t> </w:t>
      </w:r>
      <w:r w:rsidRPr="0030204C">
        <w:rPr>
          <w:sz w:val="24"/>
        </w:rPr>
        <w:t>кг, третьего сорта</w:t>
      </w:r>
      <w:r w:rsidRPr="0030204C">
        <w:rPr>
          <w:rStyle w:val="apple-converted-space"/>
          <w:color w:val="000000"/>
          <w:sz w:val="24"/>
        </w:rPr>
        <w:t> </w:t>
      </w:r>
      <w:r w:rsidRPr="0030204C">
        <w:rPr>
          <w:i/>
          <w:iCs/>
          <w:sz w:val="24"/>
        </w:rPr>
        <w:t>с3</w:t>
      </w:r>
      <w:r w:rsidRPr="0030204C">
        <w:rPr>
          <w:rStyle w:val="apple-converted-space"/>
          <w:color w:val="000000"/>
          <w:sz w:val="24"/>
        </w:rPr>
        <w:t> </w:t>
      </w:r>
      <w:r w:rsidRPr="0030204C">
        <w:rPr>
          <w:sz w:val="24"/>
        </w:rPr>
        <w:t>кг. От реализации единицы готовой продукции вида А фабрика имеет прибыль вида</w:t>
      </w:r>
      <w:r w:rsidRPr="0030204C">
        <w:rPr>
          <w:rStyle w:val="apple-converted-space"/>
          <w:color w:val="000000"/>
          <w:sz w:val="24"/>
        </w:rPr>
        <w:t> </w:t>
      </w:r>
      <w:r w:rsidRPr="0030204C">
        <w:rPr>
          <w:i/>
          <w:iCs/>
          <w:sz w:val="24"/>
        </w:rPr>
        <w:t>α</w:t>
      </w:r>
      <w:r w:rsidRPr="0030204C">
        <w:rPr>
          <w:rStyle w:val="apple-converted-space"/>
          <w:color w:val="000000"/>
          <w:sz w:val="24"/>
        </w:rPr>
        <w:t> </w:t>
      </w:r>
      <w:r w:rsidRPr="0030204C">
        <w:rPr>
          <w:sz w:val="24"/>
        </w:rPr>
        <w:t>руб., а от реализации единицы готовой продукции вида В фабрика имеет прибыль вида</w:t>
      </w:r>
      <w:r w:rsidRPr="0030204C">
        <w:rPr>
          <w:rStyle w:val="apple-converted-space"/>
          <w:color w:val="000000"/>
          <w:sz w:val="24"/>
        </w:rPr>
        <w:t> </w:t>
      </w:r>
      <w:r w:rsidRPr="0030204C">
        <w:rPr>
          <w:i/>
          <w:iCs/>
          <w:sz w:val="24"/>
        </w:rPr>
        <w:t>β</w:t>
      </w:r>
      <w:r w:rsidRPr="0030204C">
        <w:rPr>
          <w:rStyle w:val="apple-converted-space"/>
          <w:color w:val="000000"/>
          <w:sz w:val="24"/>
        </w:rPr>
        <w:t> </w:t>
      </w:r>
      <w:r w:rsidRPr="0030204C">
        <w:rPr>
          <w:sz w:val="24"/>
        </w:rPr>
        <w:t>руб. Определить максимальную прибыль от реализации всей продукции видов А и В.</w:t>
      </w:r>
    </w:p>
    <w:p w14:paraId="5CF6AB51" w14:textId="77777777" w:rsidR="001505E5" w:rsidRPr="0030204C" w:rsidRDefault="001505E5" w:rsidP="001505E5">
      <w:pPr>
        <w:rPr>
          <w:sz w:val="24"/>
        </w:rPr>
      </w:pPr>
      <w:r w:rsidRPr="0030204C">
        <w:rPr>
          <w:i/>
          <w:iCs/>
          <w:sz w:val="24"/>
        </w:rPr>
        <w:t>а1= 14, а2= 15, а3= 20,</w:t>
      </w:r>
      <w:r w:rsidRPr="0030204C">
        <w:rPr>
          <w:rStyle w:val="apple-converted-space"/>
          <w:b/>
          <w:bCs/>
          <w:i/>
          <w:iCs/>
          <w:color w:val="000000"/>
          <w:sz w:val="24"/>
        </w:rPr>
        <w:t> </w:t>
      </w:r>
      <w:r w:rsidRPr="0030204C">
        <w:rPr>
          <w:i/>
          <w:iCs/>
          <w:sz w:val="24"/>
        </w:rPr>
        <w:t>b1= 40,</w:t>
      </w:r>
      <w:r w:rsidRPr="0030204C">
        <w:rPr>
          <w:rStyle w:val="apple-converted-space"/>
          <w:b/>
          <w:bCs/>
          <w:i/>
          <w:iCs/>
          <w:color w:val="000000"/>
          <w:sz w:val="24"/>
        </w:rPr>
        <w:t> </w:t>
      </w:r>
      <w:r w:rsidRPr="0030204C">
        <w:rPr>
          <w:i/>
          <w:iCs/>
          <w:sz w:val="24"/>
        </w:rPr>
        <w:t>b2= 27,</w:t>
      </w:r>
      <w:r w:rsidRPr="0030204C">
        <w:rPr>
          <w:rStyle w:val="apple-converted-space"/>
          <w:b/>
          <w:bCs/>
          <w:i/>
          <w:iCs/>
          <w:color w:val="000000"/>
          <w:sz w:val="24"/>
        </w:rPr>
        <w:t> </w:t>
      </w:r>
      <w:r w:rsidRPr="0030204C">
        <w:rPr>
          <w:i/>
          <w:iCs/>
          <w:sz w:val="24"/>
        </w:rPr>
        <w:t>b3= 4,</w:t>
      </w:r>
      <w:r w:rsidRPr="0030204C">
        <w:rPr>
          <w:rStyle w:val="apple-converted-space"/>
          <w:b/>
          <w:bCs/>
          <w:i/>
          <w:iCs/>
          <w:color w:val="000000"/>
          <w:sz w:val="24"/>
        </w:rPr>
        <w:t> </w:t>
      </w:r>
      <w:r w:rsidRPr="0030204C">
        <w:rPr>
          <w:i/>
          <w:iCs/>
          <w:sz w:val="24"/>
        </w:rPr>
        <w:t>c1= 1200,</w:t>
      </w:r>
      <w:r w:rsidRPr="0030204C">
        <w:rPr>
          <w:rStyle w:val="apple-converted-space"/>
          <w:b/>
          <w:bCs/>
          <w:i/>
          <w:iCs/>
          <w:color w:val="000000"/>
          <w:sz w:val="24"/>
        </w:rPr>
        <w:t> </w:t>
      </w:r>
      <w:r w:rsidRPr="0030204C">
        <w:rPr>
          <w:i/>
          <w:iCs/>
          <w:sz w:val="24"/>
        </w:rPr>
        <w:t>c2= 993,</w:t>
      </w:r>
      <w:r w:rsidRPr="0030204C">
        <w:rPr>
          <w:rStyle w:val="apple-converted-space"/>
          <w:b/>
          <w:bCs/>
          <w:i/>
          <w:iCs/>
          <w:color w:val="000000"/>
          <w:sz w:val="24"/>
        </w:rPr>
        <w:t> </w:t>
      </w:r>
      <w:r w:rsidRPr="0030204C">
        <w:rPr>
          <w:i/>
          <w:iCs/>
          <w:sz w:val="24"/>
        </w:rPr>
        <w:t>c3= 1097,</w:t>
      </w:r>
    </w:p>
    <w:p w14:paraId="7E17325D" w14:textId="77777777" w:rsidR="001505E5" w:rsidRPr="0030204C" w:rsidRDefault="001505E5" w:rsidP="001505E5">
      <w:pPr>
        <w:rPr>
          <w:sz w:val="24"/>
        </w:rPr>
      </w:pPr>
      <w:r w:rsidRPr="0030204C">
        <w:rPr>
          <w:i/>
          <w:iCs/>
          <w:sz w:val="24"/>
        </w:rPr>
        <w:t>α=5, β=13.</w:t>
      </w:r>
    </w:p>
    <w:p w14:paraId="5AF42839" w14:textId="77777777" w:rsidR="001505E5" w:rsidRPr="0030204C" w:rsidRDefault="001505E5" w:rsidP="001505E5">
      <w:pPr>
        <w:rPr>
          <w:sz w:val="24"/>
        </w:rPr>
      </w:pPr>
      <w:r w:rsidRPr="0030204C">
        <w:rPr>
          <w:sz w:val="24"/>
        </w:rPr>
        <w:t>Задача 2.</w:t>
      </w:r>
      <w:r w:rsidRPr="0030204C">
        <w:rPr>
          <w:rStyle w:val="apple-converted-space"/>
          <w:color w:val="000000"/>
          <w:sz w:val="24"/>
        </w:rPr>
        <w:t> </w:t>
      </w:r>
      <w:r w:rsidRPr="0030204C">
        <w:rPr>
          <w:sz w:val="24"/>
        </w:rPr>
        <w:t>Имеются три пункта поставки однородного груза</w:t>
      </w:r>
      <w:r w:rsidRPr="0030204C">
        <w:rPr>
          <w:rStyle w:val="apple-converted-space"/>
          <w:color w:val="000000"/>
          <w:sz w:val="24"/>
        </w:rPr>
        <w:t> </w:t>
      </w:r>
      <w:r w:rsidRPr="0030204C">
        <w:rPr>
          <w:sz w:val="24"/>
        </w:rPr>
        <w:t>А1, А2, А3</w:t>
      </w:r>
      <w:r w:rsidRPr="0030204C">
        <w:rPr>
          <w:rStyle w:val="apple-converted-space"/>
          <w:color w:val="000000"/>
          <w:sz w:val="24"/>
        </w:rPr>
        <w:t> </w:t>
      </w:r>
      <w:r w:rsidRPr="0030204C">
        <w:rPr>
          <w:sz w:val="24"/>
        </w:rPr>
        <w:t>и пять пунктов</w:t>
      </w:r>
      <w:r w:rsidRPr="0030204C">
        <w:rPr>
          <w:rStyle w:val="apple-converted-space"/>
          <w:color w:val="000000"/>
          <w:sz w:val="24"/>
        </w:rPr>
        <w:t> </w:t>
      </w:r>
      <w:r w:rsidRPr="0030204C">
        <w:rPr>
          <w:sz w:val="24"/>
        </w:rPr>
        <w:t>В1, В2, В3, В4, В5</w:t>
      </w:r>
      <w:r w:rsidRPr="0030204C">
        <w:rPr>
          <w:rStyle w:val="apple-converted-space"/>
          <w:color w:val="000000"/>
          <w:sz w:val="24"/>
        </w:rPr>
        <w:t> </w:t>
      </w:r>
      <w:r w:rsidRPr="0030204C">
        <w:rPr>
          <w:sz w:val="24"/>
        </w:rPr>
        <w:t>потребления этого груза. На пунктах</w:t>
      </w:r>
      <w:r w:rsidRPr="0030204C">
        <w:rPr>
          <w:rStyle w:val="apple-converted-space"/>
          <w:color w:val="000000"/>
          <w:sz w:val="24"/>
        </w:rPr>
        <w:t> </w:t>
      </w:r>
      <w:r w:rsidRPr="0030204C">
        <w:rPr>
          <w:sz w:val="24"/>
        </w:rPr>
        <w:t>А1, А2 и А3</w:t>
      </w:r>
      <w:r w:rsidRPr="0030204C">
        <w:rPr>
          <w:rStyle w:val="apple-converted-space"/>
          <w:color w:val="000000"/>
          <w:sz w:val="24"/>
        </w:rPr>
        <w:t> </w:t>
      </w:r>
      <w:r w:rsidRPr="0030204C">
        <w:rPr>
          <w:sz w:val="24"/>
        </w:rPr>
        <w:t>находится груз соответственно в количестве</w:t>
      </w:r>
      <w:r w:rsidRPr="0030204C">
        <w:rPr>
          <w:rStyle w:val="apple-converted-space"/>
          <w:color w:val="000000"/>
          <w:sz w:val="24"/>
        </w:rPr>
        <w:t> </w:t>
      </w:r>
      <w:r w:rsidRPr="0030204C">
        <w:rPr>
          <w:i/>
          <w:iCs/>
          <w:sz w:val="24"/>
        </w:rPr>
        <w:t>а1, а2 и а3</w:t>
      </w:r>
      <w:r w:rsidRPr="0030204C">
        <w:rPr>
          <w:rStyle w:val="apple-converted-space"/>
          <w:color w:val="000000"/>
          <w:sz w:val="24"/>
        </w:rPr>
        <w:t> </w:t>
      </w:r>
      <w:r w:rsidRPr="0030204C">
        <w:rPr>
          <w:sz w:val="24"/>
        </w:rPr>
        <w:t>тонн. В пункты</w:t>
      </w:r>
      <w:r w:rsidRPr="0030204C">
        <w:rPr>
          <w:rStyle w:val="apple-converted-space"/>
          <w:color w:val="000000"/>
          <w:sz w:val="24"/>
        </w:rPr>
        <w:t> </w:t>
      </w:r>
      <w:r w:rsidRPr="0030204C">
        <w:rPr>
          <w:sz w:val="24"/>
        </w:rPr>
        <w:t>В1, В2, В3, В4, В5</w:t>
      </w:r>
      <w:r w:rsidRPr="0030204C">
        <w:rPr>
          <w:rStyle w:val="apple-converted-space"/>
          <w:color w:val="000000"/>
          <w:sz w:val="24"/>
        </w:rPr>
        <w:t> </w:t>
      </w:r>
      <w:r w:rsidRPr="0030204C">
        <w:rPr>
          <w:sz w:val="24"/>
        </w:rPr>
        <w:t>требуется доставить соответственно</w:t>
      </w:r>
      <w:r w:rsidRPr="0030204C">
        <w:rPr>
          <w:rStyle w:val="apple-converted-space"/>
          <w:color w:val="000000"/>
          <w:sz w:val="24"/>
        </w:rPr>
        <w:t> </w:t>
      </w:r>
      <w:r w:rsidRPr="0030204C">
        <w:rPr>
          <w:i/>
          <w:iCs/>
          <w:sz w:val="24"/>
        </w:rPr>
        <w:t>b1,</w:t>
      </w:r>
      <w:r w:rsidRPr="0030204C">
        <w:rPr>
          <w:rStyle w:val="apple-converted-space"/>
          <w:b/>
          <w:bCs/>
          <w:i/>
          <w:iCs/>
          <w:color w:val="000000"/>
          <w:sz w:val="24"/>
        </w:rPr>
        <w:t> </w:t>
      </w:r>
      <w:r w:rsidRPr="0030204C">
        <w:rPr>
          <w:i/>
          <w:iCs/>
          <w:sz w:val="24"/>
        </w:rPr>
        <w:t>b2,</w:t>
      </w:r>
      <w:r w:rsidRPr="0030204C">
        <w:rPr>
          <w:rStyle w:val="apple-converted-space"/>
          <w:b/>
          <w:bCs/>
          <w:i/>
          <w:iCs/>
          <w:color w:val="000000"/>
          <w:sz w:val="24"/>
        </w:rPr>
        <w:t> </w:t>
      </w:r>
      <w:r w:rsidRPr="0030204C">
        <w:rPr>
          <w:i/>
          <w:iCs/>
          <w:sz w:val="24"/>
        </w:rPr>
        <w:t>b3,</w:t>
      </w:r>
      <w:r w:rsidRPr="0030204C">
        <w:rPr>
          <w:rStyle w:val="apple-converted-space"/>
          <w:b/>
          <w:bCs/>
          <w:i/>
          <w:iCs/>
          <w:color w:val="000000"/>
          <w:sz w:val="24"/>
        </w:rPr>
        <w:t> </w:t>
      </w:r>
      <w:r w:rsidRPr="0030204C">
        <w:rPr>
          <w:i/>
          <w:iCs/>
          <w:sz w:val="24"/>
        </w:rPr>
        <w:t>b4,</w:t>
      </w:r>
      <w:r w:rsidRPr="0030204C">
        <w:rPr>
          <w:rStyle w:val="apple-converted-space"/>
          <w:b/>
          <w:bCs/>
          <w:i/>
          <w:iCs/>
          <w:color w:val="000000"/>
          <w:sz w:val="24"/>
        </w:rPr>
        <w:t> </w:t>
      </w:r>
      <w:r w:rsidRPr="0030204C">
        <w:rPr>
          <w:i/>
          <w:iCs/>
          <w:sz w:val="24"/>
        </w:rPr>
        <w:t>b5</w:t>
      </w:r>
      <w:r w:rsidRPr="0030204C">
        <w:rPr>
          <w:rStyle w:val="apple-converted-space"/>
          <w:color w:val="000000"/>
          <w:sz w:val="24"/>
        </w:rPr>
        <w:t> </w:t>
      </w:r>
      <w:r w:rsidRPr="0030204C">
        <w:rPr>
          <w:sz w:val="24"/>
        </w:rPr>
        <w:t>тонн груза. Расстояние между пунктами поставки и пунктами потребления приведено в таблице:</w:t>
      </w:r>
    </w:p>
    <w:tbl>
      <w:tblPr>
        <w:tblW w:w="9480"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684"/>
        <w:gridCol w:w="1386"/>
        <w:gridCol w:w="1386"/>
        <w:gridCol w:w="1386"/>
        <w:gridCol w:w="1386"/>
        <w:gridCol w:w="2252"/>
      </w:tblGrid>
      <w:tr w:rsidR="001505E5" w:rsidRPr="0030204C" w14:paraId="79B055F4" w14:textId="77777777" w:rsidTr="003B77BD">
        <w:trPr>
          <w:jc w:val="center"/>
        </w:trPr>
        <w:tc>
          <w:tcPr>
            <w:tcW w:w="1605" w:type="dxa"/>
            <w:vMerge w:val="restart"/>
            <w:tcBorders>
              <w:top w:val="single" w:sz="6" w:space="0" w:color="000000"/>
              <w:left w:val="single" w:sz="6" w:space="0" w:color="000000"/>
              <w:bottom w:val="single" w:sz="6" w:space="0" w:color="000000"/>
              <w:right w:val="single" w:sz="6" w:space="0" w:color="000000"/>
            </w:tcBorders>
            <w:vAlign w:val="center"/>
            <w:hideMark/>
          </w:tcPr>
          <w:p w14:paraId="63B7F815" w14:textId="77777777" w:rsidR="001505E5" w:rsidRPr="0030204C" w:rsidRDefault="001505E5" w:rsidP="003B77BD">
            <w:pPr>
              <w:spacing w:line="240" w:lineRule="auto"/>
              <w:ind w:firstLine="0"/>
              <w:rPr>
                <w:sz w:val="24"/>
              </w:rPr>
            </w:pPr>
            <w:r w:rsidRPr="0030204C">
              <w:rPr>
                <w:sz w:val="24"/>
              </w:rPr>
              <w:t>Пункты поставки</w:t>
            </w:r>
          </w:p>
        </w:tc>
        <w:tc>
          <w:tcPr>
            <w:tcW w:w="7425" w:type="dxa"/>
            <w:gridSpan w:val="5"/>
            <w:tcBorders>
              <w:top w:val="single" w:sz="6" w:space="0" w:color="000000"/>
              <w:left w:val="single" w:sz="6" w:space="0" w:color="000000"/>
              <w:bottom w:val="single" w:sz="6" w:space="0" w:color="000000"/>
              <w:right w:val="single" w:sz="6" w:space="0" w:color="000000"/>
            </w:tcBorders>
            <w:vAlign w:val="center"/>
            <w:hideMark/>
          </w:tcPr>
          <w:p w14:paraId="23B5349E" w14:textId="77777777" w:rsidR="001505E5" w:rsidRPr="0030204C" w:rsidRDefault="001505E5" w:rsidP="003B77BD">
            <w:pPr>
              <w:spacing w:line="240" w:lineRule="auto"/>
              <w:ind w:firstLine="0"/>
              <w:rPr>
                <w:sz w:val="24"/>
              </w:rPr>
            </w:pPr>
            <w:r w:rsidRPr="0030204C">
              <w:rPr>
                <w:sz w:val="24"/>
              </w:rPr>
              <w:t>Пункты потребления</w:t>
            </w:r>
          </w:p>
        </w:tc>
      </w:tr>
      <w:tr w:rsidR="001505E5" w:rsidRPr="0030204C" w14:paraId="7F56A3A1" w14:textId="77777777" w:rsidTr="003B77BD">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DE798F" w14:textId="77777777" w:rsidR="001505E5" w:rsidRPr="0030204C" w:rsidRDefault="001505E5" w:rsidP="003B77BD">
            <w:pPr>
              <w:spacing w:line="240" w:lineRule="auto"/>
              <w:ind w:firstLine="0"/>
              <w:rPr>
                <w:sz w:val="24"/>
              </w:rPr>
            </w:pP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7DEA4FF7" w14:textId="77777777" w:rsidR="001505E5" w:rsidRPr="0030204C" w:rsidRDefault="001505E5" w:rsidP="003B77BD">
            <w:pPr>
              <w:spacing w:line="240" w:lineRule="auto"/>
              <w:ind w:firstLine="0"/>
              <w:rPr>
                <w:sz w:val="24"/>
              </w:rPr>
            </w:pPr>
            <w:r w:rsidRPr="0030204C">
              <w:rPr>
                <w:sz w:val="24"/>
              </w:rPr>
              <w:t>В1</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210AC206" w14:textId="77777777" w:rsidR="001505E5" w:rsidRPr="0030204C" w:rsidRDefault="001505E5" w:rsidP="003B77BD">
            <w:pPr>
              <w:spacing w:line="240" w:lineRule="auto"/>
              <w:ind w:firstLine="0"/>
              <w:rPr>
                <w:sz w:val="24"/>
              </w:rPr>
            </w:pPr>
            <w:r w:rsidRPr="0030204C">
              <w:rPr>
                <w:sz w:val="24"/>
              </w:rPr>
              <w:t>В2</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34C22D6F" w14:textId="77777777" w:rsidR="001505E5" w:rsidRPr="0030204C" w:rsidRDefault="001505E5" w:rsidP="003B77BD">
            <w:pPr>
              <w:spacing w:line="240" w:lineRule="auto"/>
              <w:ind w:firstLine="0"/>
              <w:rPr>
                <w:sz w:val="24"/>
              </w:rPr>
            </w:pPr>
            <w:r w:rsidRPr="0030204C">
              <w:rPr>
                <w:sz w:val="24"/>
              </w:rPr>
              <w:t>В3</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1855B938" w14:textId="77777777" w:rsidR="001505E5" w:rsidRPr="0030204C" w:rsidRDefault="001505E5" w:rsidP="003B77BD">
            <w:pPr>
              <w:spacing w:line="240" w:lineRule="auto"/>
              <w:ind w:firstLine="0"/>
              <w:rPr>
                <w:sz w:val="24"/>
              </w:rPr>
            </w:pPr>
            <w:r w:rsidRPr="0030204C">
              <w:rPr>
                <w:sz w:val="24"/>
              </w:rPr>
              <w:t>В4</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2BAF4E2B" w14:textId="77777777" w:rsidR="001505E5" w:rsidRPr="0030204C" w:rsidRDefault="001505E5" w:rsidP="003B77BD">
            <w:pPr>
              <w:spacing w:line="240" w:lineRule="auto"/>
              <w:ind w:firstLine="0"/>
              <w:rPr>
                <w:sz w:val="24"/>
              </w:rPr>
            </w:pPr>
            <w:r w:rsidRPr="0030204C">
              <w:rPr>
                <w:sz w:val="24"/>
              </w:rPr>
              <w:t>В5</w:t>
            </w:r>
          </w:p>
        </w:tc>
      </w:tr>
      <w:tr w:rsidR="001505E5" w:rsidRPr="0030204C" w14:paraId="605219A7" w14:textId="77777777" w:rsidTr="003B77BD">
        <w:trPr>
          <w:trHeight w:val="150"/>
          <w:jc w:val="center"/>
        </w:trPr>
        <w:tc>
          <w:tcPr>
            <w:tcW w:w="1605" w:type="dxa"/>
            <w:tcBorders>
              <w:top w:val="single" w:sz="6" w:space="0" w:color="000000"/>
              <w:left w:val="single" w:sz="6" w:space="0" w:color="000000"/>
              <w:bottom w:val="single" w:sz="6" w:space="0" w:color="000000"/>
              <w:right w:val="single" w:sz="6" w:space="0" w:color="000000"/>
            </w:tcBorders>
            <w:vAlign w:val="center"/>
            <w:hideMark/>
          </w:tcPr>
          <w:p w14:paraId="39D059CA" w14:textId="77777777" w:rsidR="001505E5" w:rsidRPr="0030204C" w:rsidRDefault="001505E5" w:rsidP="003B77BD">
            <w:pPr>
              <w:spacing w:line="240" w:lineRule="auto"/>
              <w:ind w:firstLine="0"/>
              <w:rPr>
                <w:sz w:val="24"/>
              </w:rPr>
            </w:pPr>
            <w:r w:rsidRPr="0030204C">
              <w:rPr>
                <w:sz w:val="24"/>
              </w:rPr>
              <w:t>А1</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09116F6E" w14:textId="77777777" w:rsidR="001505E5" w:rsidRPr="0030204C" w:rsidRDefault="001505E5" w:rsidP="003B77BD">
            <w:pPr>
              <w:spacing w:line="240" w:lineRule="auto"/>
              <w:ind w:firstLine="0"/>
              <w:rPr>
                <w:sz w:val="24"/>
              </w:rPr>
            </w:pPr>
            <w:r w:rsidRPr="0030204C">
              <w:rPr>
                <w:sz w:val="24"/>
              </w:rPr>
              <w:t>D11</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7CEC88A7" w14:textId="77777777" w:rsidR="001505E5" w:rsidRPr="0030204C" w:rsidRDefault="001505E5" w:rsidP="003B77BD">
            <w:pPr>
              <w:spacing w:line="240" w:lineRule="auto"/>
              <w:ind w:firstLine="0"/>
              <w:rPr>
                <w:sz w:val="24"/>
              </w:rPr>
            </w:pPr>
            <w:r w:rsidRPr="0030204C">
              <w:rPr>
                <w:sz w:val="24"/>
              </w:rPr>
              <w:t>D12</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194369A1" w14:textId="77777777" w:rsidR="001505E5" w:rsidRPr="0030204C" w:rsidRDefault="001505E5" w:rsidP="003B77BD">
            <w:pPr>
              <w:spacing w:line="240" w:lineRule="auto"/>
              <w:ind w:firstLine="0"/>
              <w:rPr>
                <w:sz w:val="24"/>
              </w:rPr>
            </w:pPr>
            <w:r w:rsidRPr="0030204C">
              <w:rPr>
                <w:sz w:val="24"/>
              </w:rPr>
              <w:t>D13</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4A37FBD0" w14:textId="77777777" w:rsidR="001505E5" w:rsidRPr="0030204C" w:rsidRDefault="001505E5" w:rsidP="003B77BD">
            <w:pPr>
              <w:spacing w:line="240" w:lineRule="auto"/>
              <w:ind w:firstLine="0"/>
              <w:rPr>
                <w:sz w:val="24"/>
              </w:rPr>
            </w:pPr>
            <w:r w:rsidRPr="0030204C">
              <w:rPr>
                <w:sz w:val="24"/>
              </w:rPr>
              <w:t>D14</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60C4287C" w14:textId="77777777" w:rsidR="001505E5" w:rsidRPr="0030204C" w:rsidRDefault="001505E5" w:rsidP="003B77BD">
            <w:pPr>
              <w:spacing w:line="240" w:lineRule="auto"/>
              <w:ind w:firstLine="0"/>
              <w:rPr>
                <w:sz w:val="24"/>
              </w:rPr>
            </w:pPr>
            <w:r w:rsidRPr="0030204C">
              <w:rPr>
                <w:sz w:val="24"/>
              </w:rPr>
              <w:t>D15</w:t>
            </w:r>
          </w:p>
        </w:tc>
      </w:tr>
      <w:tr w:rsidR="001505E5" w:rsidRPr="0030204C" w14:paraId="64C2E758" w14:textId="77777777" w:rsidTr="003B77BD">
        <w:trPr>
          <w:trHeight w:val="150"/>
          <w:jc w:val="center"/>
        </w:trPr>
        <w:tc>
          <w:tcPr>
            <w:tcW w:w="1605" w:type="dxa"/>
            <w:tcBorders>
              <w:top w:val="single" w:sz="6" w:space="0" w:color="000000"/>
              <w:left w:val="single" w:sz="6" w:space="0" w:color="000000"/>
              <w:bottom w:val="single" w:sz="6" w:space="0" w:color="000000"/>
              <w:right w:val="single" w:sz="6" w:space="0" w:color="000000"/>
            </w:tcBorders>
            <w:vAlign w:val="center"/>
            <w:hideMark/>
          </w:tcPr>
          <w:p w14:paraId="48AEF821" w14:textId="77777777" w:rsidR="001505E5" w:rsidRPr="0030204C" w:rsidRDefault="001505E5" w:rsidP="003B77BD">
            <w:pPr>
              <w:spacing w:line="240" w:lineRule="auto"/>
              <w:ind w:firstLine="0"/>
              <w:rPr>
                <w:sz w:val="24"/>
              </w:rPr>
            </w:pPr>
            <w:r w:rsidRPr="0030204C">
              <w:rPr>
                <w:sz w:val="24"/>
              </w:rPr>
              <w:t>А2</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7B71E95E" w14:textId="77777777" w:rsidR="001505E5" w:rsidRPr="0030204C" w:rsidRDefault="001505E5" w:rsidP="003B77BD">
            <w:pPr>
              <w:spacing w:line="240" w:lineRule="auto"/>
              <w:ind w:firstLine="0"/>
              <w:rPr>
                <w:sz w:val="24"/>
              </w:rPr>
            </w:pPr>
            <w:r w:rsidRPr="0030204C">
              <w:rPr>
                <w:sz w:val="24"/>
              </w:rPr>
              <w:t>D21</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5C12C41E" w14:textId="77777777" w:rsidR="001505E5" w:rsidRPr="0030204C" w:rsidRDefault="001505E5" w:rsidP="003B77BD">
            <w:pPr>
              <w:spacing w:line="240" w:lineRule="auto"/>
              <w:ind w:firstLine="0"/>
              <w:rPr>
                <w:sz w:val="24"/>
              </w:rPr>
            </w:pPr>
            <w:r w:rsidRPr="0030204C">
              <w:rPr>
                <w:sz w:val="24"/>
              </w:rPr>
              <w:t>D22</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56FA8E3C" w14:textId="77777777" w:rsidR="001505E5" w:rsidRPr="0030204C" w:rsidRDefault="001505E5" w:rsidP="003B77BD">
            <w:pPr>
              <w:spacing w:line="240" w:lineRule="auto"/>
              <w:ind w:firstLine="0"/>
              <w:rPr>
                <w:sz w:val="24"/>
              </w:rPr>
            </w:pPr>
            <w:r w:rsidRPr="0030204C">
              <w:rPr>
                <w:sz w:val="24"/>
              </w:rPr>
              <w:t>D23</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652F7DBE" w14:textId="77777777" w:rsidR="001505E5" w:rsidRPr="0030204C" w:rsidRDefault="001505E5" w:rsidP="003B77BD">
            <w:pPr>
              <w:spacing w:line="240" w:lineRule="auto"/>
              <w:ind w:firstLine="0"/>
              <w:rPr>
                <w:sz w:val="24"/>
              </w:rPr>
            </w:pPr>
            <w:r w:rsidRPr="0030204C">
              <w:rPr>
                <w:sz w:val="24"/>
              </w:rPr>
              <w:t>D24</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69F7DC14" w14:textId="77777777" w:rsidR="001505E5" w:rsidRPr="0030204C" w:rsidRDefault="001505E5" w:rsidP="003B77BD">
            <w:pPr>
              <w:spacing w:line="240" w:lineRule="auto"/>
              <w:ind w:firstLine="0"/>
              <w:rPr>
                <w:sz w:val="24"/>
              </w:rPr>
            </w:pPr>
            <w:r w:rsidRPr="0030204C">
              <w:rPr>
                <w:sz w:val="24"/>
              </w:rPr>
              <w:t>D25</w:t>
            </w:r>
          </w:p>
        </w:tc>
      </w:tr>
      <w:tr w:rsidR="001505E5" w:rsidRPr="0030204C" w14:paraId="18395F7B" w14:textId="77777777" w:rsidTr="003B77BD">
        <w:trPr>
          <w:trHeight w:val="135"/>
          <w:jc w:val="center"/>
        </w:trPr>
        <w:tc>
          <w:tcPr>
            <w:tcW w:w="1605" w:type="dxa"/>
            <w:tcBorders>
              <w:top w:val="single" w:sz="6" w:space="0" w:color="000000"/>
              <w:left w:val="single" w:sz="6" w:space="0" w:color="000000"/>
              <w:bottom w:val="single" w:sz="6" w:space="0" w:color="000000"/>
              <w:right w:val="single" w:sz="6" w:space="0" w:color="000000"/>
            </w:tcBorders>
            <w:vAlign w:val="center"/>
            <w:hideMark/>
          </w:tcPr>
          <w:p w14:paraId="24321361" w14:textId="77777777" w:rsidR="001505E5" w:rsidRPr="0030204C" w:rsidRDefault="001505E5" w:rsidP="003B77BD">
            <w:pPr>
              <w:spacing w:line="240" w:lineRule="auto"/>
              <w:ind w:firstLine="0"/>
              <w:rPr>
                <w:sz w:val="24"/>
              </w:rPr>
            </w:pPr>
            <w:r w:rsidRPr="0030204C">
              <w:rPr>
                <w:sz w:val="24"/>
              </w:rPr>
              <w:t>А3</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301E461B" w14:textId="77777777" w:rsidR="001505E5" w:rsidRPr="0030204C" w:rsidRDefault="001505E5" w:rsidP="003B77BD">
            <w:pPr>
              <w:spacing w:line="240" w:lineRule="auto"/>
              <w:ind w:firstLine="0"/>
              <w:rPr>
                <w:sz w:val="24"/>
              </w:rPr>
            </w:pPr>
            <w:r w:rsidRPr="0030204C">
              <w:rPr>
                <w:sz w:val="24"/>
              </w:rPr>
              <w:t>D31</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147459CB" w14:textId="77777777" w:rsidR="001505E5" w:rsidRPr="0030204C" w:rsidRDefault="001505E5" w:rsidP="003B77BD">
            <w:pPr>
              <w:spacing w:line="240" w:lineRule="auto"/>
              <w:ind w:firstLine="0"/>
              <w:rPr>
                <w:sz w:val="24"/>
              </w:rPr>
            </w:pPr>
            <w:r w:rsidRPr="0030204C">
              <w:rPr>
                <w:sz w:val="24"/>
              </w:rPr>
              <w:t>D32</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4EA58E5F" w14:textId="77777777" w:rsidR="001505E5" w:rsidRPr="0030204C" w:rsidRDefault="001505E5" w:rsidP="003B77BD">
            <w:pPr>
              <w:spacing w:line="240" w:lineRule="auto"/>
              <w:ind w:firstLine="0"/>
              <w:rPr>
                <w:sz w:val="24"/>
              </w:rPr>
            </w:pPr>
            <w:r w:rsidRPr="0030204C">
              <w:rPr>
                <w:sz w:val="24"/>
              </w:rPr>
              <w:t>D33</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4053B33F" w14:textId="77777777" w:rsidR="001505E5" w:rsidRPr="0030204C" w:rsidRDefault="001505E5" w:rsidP="003B77BD">
            <w:pPr>
              <w:spacing w:line="240" w:lineRule="auto"/>
              <w:ind w:firstLine="0"/>
              <w:rPr>
                <w:sz w:val="24"/>
              </w:rPr>
            </w:pPr>
            <w:r w:rsidRPr="0030204C">
              <w:rPr>
                <w:sz w:val="24"/>
              </w:rPr>
              <w:t>D34</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66103E78" w14:textId="77777777" w:rsidR="001505E5" w:rsidRPr="0030204C" w:rsidRDefault="001505E5" w:rsidP="003B77BD">
            <w:pPr>
              <w:spacing w:line="240" w:lineRule="auto"/>
              <w:ind w:firstLine="0"/>
              <w:rPr>
                <w:sz w:val="24"/>
              </w:rPr>
            </w:pPr>
            <w:r w:rsidRPr="0030204C">
              <w:rPr>
                <w:sz w:val="24"/>
              </w:rPr>
              <w:t>D35</w:t>
            </w:r>
          </w:p>
        </w:tc>
      </w:tr>
    </w:tbl>
    <w:p w14:paraId="6C10BC03" w14:textId="77777777" w:rsidR="001505E5" w:rsidRPr="0030204C" w:rsidRDefault="001505E5" w:rsidP="001505E5">
      <w:pPr>
        <w:rPr>
          <w:sz w:val="24"/>
        </w:rPr>
      </w:pPr>
      <w:r w:rsidRPr="0030204C">
        <w:rPr>
          <w:sz w:val="24"/>
        </w:rPr>
        <w:t>Найти такой план закрепления потребителей за поставщиками однородного груза, чтобы общие затраты по перевозкам были минимальными.</w:t>
      </w:r>
    </w:p>
    <w:tbl>
      <w:tblPr>
        <w:tblW w:w="95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785"/>
        <w:gridCol w:w="4785"/>
      </w:tblGrid>
      <w:tr w:rsidR="001505E5" w:rsidRPr="0030204C" w14:paraId="71E5A59A" w14:textId="77777777" w:rsidTr="003B77BD">
        <w:tc>
          <w:tcPr>
            <w:tcW w:w="4575" w:type="dxa"/>
            <w:tcBorders>
              <w:top w:val="single" w:sz="6" w:space="0" w:color="000000"/>
              <w:left w:val="single" w:sz="6" w:space="0" w:color="000000"/>
              <w:bottom w:val="single" w:sz="6" w:space="0" w:color="000000"/>
              <w:right w:val="single" w:sz="6" w:space="0" w:color="000000"/>
            </w:tcBorders>
            <w:hideMark/>
          </w:tcPr>
          <w:p w14:paraId="5909A01F" w14:textId="77777777" w:rsidR="001505E5" w:rsidRPr="0030204C" w:rsidRDefault="001505E5" w:rsidP="003B77BD">
            <w:pPr>
              <w:spacing w:line="240" w:lineRule="auto"/>
              <w:ind w:firstLine="0"/>
              <w:rPr>
                <w:sz w:val="24"/>
              </w:rPr>
            </w:pPr>
            <w:r w:rsidRPr="0030204C">
              <w:rPr>
                <w:i/>
                <w:iCs/>
                <w:sz w:val="24"/>
              </w:rPr>
              <w:t>а1=350, а2=200, а3=300,</w:t>
            </w:r>
          </w:p>
          <w:p w14:paraId="6150A7CA" w14:textId="77777777" w:rsidR="001505E5" w:rsidRPr="0030204C" w:rsidRDefault="001505E5" w:rsidP="003B77BD">
            <w:pPr>
              <w:spacing w:line="240" w:lineRule="auto"/>
              <w:ind w:firstLine="0"/>
              <w:rPr>
                <w:sz w:val="24"/>
              </w:rPr>
            </w:pPr>
            <w:r w:rsidRPr="0030204C">
              <w:rPr>
                <w:i/>
                <w:iCs/>
                <w:sz w:val="24"/>
              </w:rPr>
              <w:t>b1=170,</w:t>
            </w:r>
            <w:r w:rsidRPr="0030204C">
              <w:rPr>
                <w:rStyle w:val="apple-converted-space"/>
                <w:b/>
                <w:bCs/>
                <w:i/>
                <w:iCs/>
                <w:color w:val="000000"/>
                <w:sz w:val="24"/>
              </w:rPr>
              <w:t> </w:t>
            </w:r>
            <w:r w:rsidRPr="0030204C">
              <w:rPr>
                <w:i/>
                <w:iCs/>
                <w:sz w:val="24"/>
              </w:rPr>
              <w:t>b2=140,</w:t>
            </w:r>
            <w:r w:rsidRPr="0030204C">
              <w:rPr>
                <w:rStyle w:val="apple-converted-space"/>
                <w:b/>
                <w:bCs/>
                <w:i/>
                <w:iCs/>
                <w:color w:val="000000"/>
                <w:sz w:val="24"/>
              </w:rPr>
              <w:t> </w:t>
            </w:r>
            <w:r w:rsidRPr="0030204C">
              <w:rPr>
                <w:i/>
                <w:iCs/>
                <w:sz w:val="24"/>
              </w:rPr>
              <w:t>b3=200,</w:t>
            </w:r>
            <w:r w:rsidRPr="0030204C">
              <w:rPr>
                <w:rStyle w:val="apple-converted-space"/>
                <w:b/>
                <w:bCs/>
                <w:i/>
                <w:iCs/>
                <w:color w:val="000000"/>
                <w:sz w:val="24"/>
              </w:rPr>
              <w:t> </w:t>
            </w:r>
            <w:r w:rsidRPr="0030204C">
              <w:rPr>
                <w:i/>
                <w:iCs/>
                <w:sz w:val="24"/>
              </w:rPr>
              <w:t>b4=195,</w:t>
            </w:r>
            <w:r w:rsidRPr="0030204C">
              <w:rPr>
                <w:rStyle w:val="apple-converted-space"/>
                <w:b/>
                <w:bCs/>
                <w:i/>
                <w:iCs/>
                <w:color w:val="000000"/>
                <w:sz w:val="24"/>
              </w:rPr>
              <w:t> </w:t>
            </w:r>
            <w:r w:rsidRPr="0030204C">
              <w:rPr>
                <w:i/>
                <w:iCs/>
                <w:sz w:val="24"/>
              </w:rPr>
              <w:t>b5=145.</w:t>
            </w:r>
          </w:p>
        </w:tc>
        <w:tc>
          <w:tcPr>
            <w:tcW w:w="4575" w:type="dxa"/>
            <w:tcBorders>
              <w:top w:val="single" w:sz="6" w:space="0" w:color="000000"/>
              <w:left w:val="single" w:sz="6" w:space="0" w:color="000000"/>
              <w:bottom w:val="single" w:sz="6" w:space="0" w:color="000000"/>
              <w:right w:val="single" w:sz="6" w:space="0" w:color="000000"/>
            </w:tcBorders>
            <w:hideMark/>
          </w:tcPr>
          <w:p w14:paraId="6E41EB1D" w14:textId="77777777" w:rsidR="001505E5" w:rsidRPr="0030204C" w:rsidRDefault="001505E5" w:rsidP="003B77BD">
            <w:pPr>
              <w:spacing w:line="240" w:lineRule="auto"/>
              <w:ind w:firstLine="0"/>
              <w:rPr>
                <w:sz w:val="24"/>
              </w:rPr>
            </w:pPr>
            <w:r w:rsidRPr="0030204C">
              <w:rPr>
                <w:noProof/>
                <w:sz w:val="24"/>
                <w:lang w:eastAsia="ru-RU"/>
              </w:rPr>
              <w:drawing>
                <wp:inline distT="0" distB="0" distL="0" distR="0" wp14:anchorId="7A6AB4ED" wp14:editId="6AABDE42">
                  <wp:extent cx="1844675" cy="598805"/>
                  <wp:effectExtent l="19050" t="0" r="3175" b="0"/>
                  <wp:docPr id="24" name="Рисунок 24" descr="http://www.studfiles.ru/html/2706/379/html_v3Nq5bgQOQ.wl9I/img-9Uth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udfiles.ru/html/2706/379/html_v3Nq5bgQOQ.wl9I/img-9UthWo.png"/>
                          <pic:cNvPicPr>
                            <a:picLocks noChangeAspect="1" noChangeArrowheads="1"/>
                          </pic:cNvPicPr>
                        </pic:nvPicPr>
                        <pic:blipFill>
                          <a:blip r:embed="rId21" cstate="print"/>
                          <a:srcRect/>
                          <a:stretch>
                            <a:fillRect/>
                          </a:stretch>
                        </pic:blipFill>
                        <pic:spPr bwMode="auto">
                          <a:xfrm>
                            <a:off x="0" y="0"/>
                            <a:ext cx="1844675" cy="598805"/>
                          </a:xfrm>
                          <a:prstGeom prst="rect">
                            <a:avLst/>
                          </a:prstGeom>
                          <a:noFill/>
                          <a:ln w="9525">
                            <a:noFill/>
                            <a:miter lim="800000"/>
                            <a:headEnd/>
                            <a:tailEnd/>
                          </a:ln>
                        </pic:spPr>
                      </pic:pic>
                    </a:graphicData>
                  </a:graphic>
                </wp:inline>
              </w:drawing>
            </w:r>
          </w:p>
        </w:tc>
      </w:tr>
    </w:tbl>
    <w:p w14:paraId="120EFEB5" w14:textId="77777777" w:rsidR="001505E5" w:rsidRPr="0030204C" w:rsidRDefault="001505E5" w:rsidP="001505E5">
      <w:pPr>
        <w:suppressAutoHyphens w:val="0"/>
        <w:spacing w:line="240" w:lineRule="auto"/>
        <w:ind w:firstLine="0"/>
        <w:jc w:val="left"/>
        <w:rPr>
          <w:b/>
          <w:sz w:val="24"/>
          <w:lang w:eastAsia="ru-RU"/>
        </w:rPr>
      </w:pPr>
    </w:p>
    <w:p w14:paraId="644E1FAC" w14:textId="77777777" w:rsidR="001505E5" w:rsidRPr="00A610AD" w:rsidRDefault="001505E5" w:rsidP="001505E5">
      <w:pPr>
        <w:rPr>
          <w:b/>
          <w:sz w:val="24"/>
        </w:rPr>
      </w:pPr>
      <w:r w:rsidRPr="00A610AD">
        <w:rPr>
          <w:b/>
          <w:sz w:val="24"/>
        </w:rPr>
        <w:t>3 Вариант.</w:t>
      </w:r>
    </w:p>
    <w:p w14:paraId="2421F2FC" w14:textId="77777777" w:rsidR="001505E5" w:rsidRPr="0030204C" w:rsidRDefault="001505E5" w:rsidP="001505E5">
      <w:pPr>
        <w:rPr>
          <w:sz w:val="24"/>
        </w:rPr>
      </w:pPr>
      <w:r w:rsidRPr="0030204C">
        <w:rPr>
          <w:sz w:val="24"/>
        </w:rPr>
        <w:t>Задача 1. Составить математическую модель следующей задачи. Предположим, что для производства продукции вида А и В можно использовать материал трех сортов. При этом на изготовление единицы изделия вида А расходуется а1 кг первого сорта, а2 кг второго сорта и а3 кг третьего сорта. На изготовление продукции вида В расходуется b1 кг первого сорта, b2 кг второго сорта, b3 кг третьего сорта. На складе фабрики имеется всего материала первого сорта с1 кг, второго сорта с2 кг, третьего сорта с3 кг. От реализации единицы готовой продукции вида А фабрика имеет прибыль вида α руб., а от реализации единицы готовой продукции вида В фабрика имеет прибыль вида β руб. Определить максимальную прибыль от реализации всей продукции видов А и В.</w:t>
      </w:r>
    </w:p>
    <w:p w14:paraId="45737DCC" w14:textId="77777777" w:rsidR="001505E5" w:rsidRPr="0030204C" w:rsidRDefault="001505E5" w:rsidP="001505E5">
      <w:pPr>
        <w:rPr>
          <w:sz w:val="24"/>
        </w:rPr>
      </w:pPr>
      <w:r w:rsidRPr="0030204C">
        <w:rPr>
          <w:sz w:val="24"/>
        </w:rPr>
        <w:t>а1= 9, а2= 15, а3= 15, b1= 27, b2= 15, b3= 3, c1= 606, c2= 802, c3= 840,</w:t>
      </w:r>
    </w:p>
    <w:p w14:paraId="7AADC330" w14:textId="77777777" w:rsidR="001505E5" w:rsidRPr="0030204C" w:rsidRDefault="001505E5" w:rsidP="001505E5">
      <w:pPr>
        <w:rPr>
          <w:sz w:val="24"/>
        </w:rPr>
      </w:pPr>
      <w:r w:rsidRPr="0030204C">
        <w:rPr>
          <w:sz w:val="24"/>
        </w:rPr>
        <w:t>α=11, β=6.</w:t>
      </w:r>
    </w:p>
    <w:p w14:paraId="7725FE99" w14:textId="77777777" w:rsidR="001505E5" w:rsidRPr="0030204C" w:rsidRDefault="001505E5" w:rsidP="001505E5">
      <w:pPr>
        <w:rPr>
          <w:sz w:val="24"/>
        </w:rPr>
      </w:pPr>
      <w:r w:rsidRPr="0030204C">
        <w:rPr>
          <w:sz w:val="24"/>
        </w:rPr>
        <w:t>Задача 2. Имеются три пункта поставки однородного груза А1, А2, А3 и пять пунктов В1, В2, В3, В4, В5 потребления этого груза. На пунктах А1, А2 и А3 находится груз соответственно в количестве а1, а2 и а3 тонн. В пункты В1, В2, В3, В4, В5 требуется доставить соответственно b1, b2, b3, b4, b5 тонн груза. Расстояние между пунктами поставки и пунктами потребления приведено в таблице:</w:t>
      </w:r>
    </w:p>
    <w:tbl>
      <w:tblPr>
        <w:tblW w:w="9480" w:type="dxa"/>
        <w:jc w:val="center"/>
        <w:tblBorders>
          <w:top w:val="single" w:sz="12" w:space="0" w:color="000000"/>
          <w:left w:val="single" w:sz="12" w:space="0" w:color="000000"/>
          <w:bottom w:val="single" w:sz="12" w:space="0" w:color="000000"/>
          <w:right w:val="single" w:sz="12" w:space="0" w:color="000000"/>
        </w:tblBorders>
        <w:tblCellMar>
          <w:top w:w="105" w:type="dxa"/>
          <w:left w:w="105" w:type="dxa"/>
          <w:bottom w:w="105" w:type="dxa"/>
          <w:right w:w="105" w:type="dxa"/>
        </w:tblCellMar>
        <w:tblLook w:val="04A0" w:firstRow="1" w:lastRow="0" w:firstColumn="1" w:lastColumn="0" w:noHBand="0" w:noVBand="1"/>
      </w:tblPr>
      <w:tblGrid>
        <w:gridCol w:w="1684"/>
        <w:gridCol w:w="1386"/>
        <w:gridCol w:w="1386"/>
        <w:gridCol w:w="1386"/>
        <w:gridCol w:w="1386"/>
        <w:gridCol w:w="2252"/>
      </w:tblGrid>
      <w:tr w:rsidR="001505E5" w:rsidRPr="0030204C" w14:paraId="642ED564" w14:textId="77777777" w:rsidTr="003B77BD">
        <w:trPr>
          <w:jc w:val="center"/>
        </w:trPr>
        <w:tc>
          <w:tcPr>
            <w:tcW w:w="1605" w:type="dxa"/>
            <w:vMerge w:val="restart"/>
            <w:tcBorders>
              <w:top w:val="single" w:sz="12" w:space="0" w:color="000000"/>
              <w:left w:val="single" w:sz="12" w:space="0" w:color="000000"/>
              <w:bottom w:val="single" w:sz="12" w:space="0" w:color="000000"/>
              <w:right w:val="single" w:sz="12" w:space="0" w:color="000000"/>
            </w:tcBorders>
            <w:vAlign w:val="center"/>
            <w:hideMark/>
          </w:tcPr>
          <w:p w14:paraId="07A51EA9" w14:textId="77777777" w:rsidR="001505E5" w:rsidRPr="0030204C" w:rsidRDefault="001505E5" w:rsidP="003B77BD">
            <w:pPr>
              <w:spacing w:line="240" w:lineRule="auto"/>
              <w:ind w:firstLine="0"/>
              <w:rPr>
                <w:sz w:val="24"/>
              </w:rPr>
            </w:pPr>
            <w:r w:rsidRPr="0030204C">
              <w:rPr>
                <w:sz w:val="24"/>
              </w:rPr>
              <w:t>Пункты поставки</w:t>
            </w:r>
          </w:p>
        </w:tc>
        <w:tc>
          <w:tcPr>
            <w:tcW w:w="7425" w:type="dxa"/>
            <w:gridSpan w:val="5"/>
            <w:tcBorders>
              <w:top w:val="single" w:sz="12" w:space="0" w:color="000000"/>
              <w:left w:val="single" w:sz="12" w:space="0" w:color="000000"/>
              <w:bottom w:val="single" w:sz="12" w:space="0" w:color="000000"/>
              <w:right w:val="single" w:sz="12" w:space="0" w:color="000000"/>
            </w:tcBorders>
            <w:vAlign w:val="center"/>
            <w:hideMark/>
          </w:tcPr>
          <w:p w14:paraId="6495DC3C" w14:textId="77777777" w:rsidR="001505E5" w:rsidRPr="0030204C" w:rsidRDefault="001505E5" w:rsidP="003B77BD">
            <w:pPr>
              <w:spacing w:line="240" w:lineRule="auto"/>
              <w:ind w:firstLine="0"/>
              <w:rPr>
                <w:sz w:val="24"/>
              </w:rPr>
            </w:pPr>
            <w:r w:rsidRPr="0030204C">
              <w:rPr>
                <w:sz w:val="24"/>
              </w:rPr>
              <w:t>Пункты потребления</w:t>
            </w:r>
          </w:p>
        </w:tc>
      </w:tr>
      <w:tr w:rsidR="001505E5" w:rsidRPr="0030204C" w14:paraId="776D2C28" w14:textId="77777777" w:rsidTr="003B77BD">
        <w:trPr>
          <w:jc w:val="center"/>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73BD573C" w14:textId="77777777" w:rsidR="001505E5" w:rsidRPr="0030204C" w:rsidRDefault="001505E5" w:rsidP="003B77BD">
            <w:pPr>
              <w:spacing w:line="240" w:lineRule="auto"/>
              <w:ind w:firstLine="0"/>
              <w:rPr>
                <w:sz w:val="24"/>
              </w:rPr>
            </w:pP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41C886F1" w14:textId="77777777" w:rsidR="001505E5" w:rsidRPr="0030204C" w:rsidRDefault="001505E5" w:rsidP="003B77BD">
            <w:pPr>
              <w:spacing w:line="240" w:lineRule="auto"/>
              <w:ind w:firstLine="0"/>
              <w:rPr>
                <w:sz w:val="24"/>
              </w:rPr>
            </w:pPr>
            <w:r w:rsidRPr="0030204C">
              <w:rPr>
                <w:sz w:val="24"/>
              </w:rPr>
              <w:t>В1</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44EDA5FD" w14:textId="77777777" w:rsidR="001505E5" w:rsidRPr="0030204C" w:rsidRDefault="001505E5" w:rsidP="003B77BD">
            <w:pPr>
              <w:spacing w:line="240" w:lineRule="auto"/>
              <w:ind w:firstLine="0"/>
              <w:rPr>
                <w:sz w:val="24"/>
              </w:rPr>
            </w:pPr>
            <w:r w:rsidRPr="0030204C">
              <w:rPr>
                <w:sz w:val="24"/>
              </w:rPr>
              <w:t>В2</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6C05BDF7" w14:textId="77777777" w:rsidR="001505E5" w:rsidRPr="0030204C" w:rsidRDefault="001505E5" w:rsidP="003B77BD">
            <w:pPr>
              <w:spacing w:line="240" w:lineRule="auto"/>
              <w:ind w:firstLine="0"/>
              <w:rPr>
                <w:sz w:val="24"/>
              </w:rPr>
            </w:pPr>
            <w:r w:rsidRPr="0030204C">
              <w:rPr>
                <w:sz w:val="24"/>
              </w:rPr>
              <w:t>В3</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33558B84" w14:textId="77777777" w:rsidR="001505E5" w:rsidRPr="0030204C" w:rsidRDefault="001505E5" w:rsidP="003B77BD">
            <w:pPr>
              <w:spacing w:line="240" w:lineRule="auto"/>
              <w:ind w:firstLine="0"/>
              <w:rPr>
                <w:sz w:val="24"/>
              </w:rPr>
            </w:pPr>
            <w:r w:rsidRPr="0030204C">
              <w:rPr>
                <w:sz w:val="24"/>
              </w:rPr>
              <w:t>В4</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73D6183F" w14:textId="77777777" w:rsidR="001505E5" w:rsidRPr="0030204C" w:rsidRDefault="001505E5" w:rsidP="003B77BD">
            <w:pPr>
              <w:spacing w:line="240" w:lineRule="auto"/>
              <w:ind w:firstLine="0"/>
              <w:rPr>
                <w:sz w:val="24"/>
              </w:rPr>
            </w:pPr>
            <w:r w:rsidRPr="0030204C">
              <w:rPr>
                <w:sz w:val="24"/>
              </w:rPr>
              <w:t>В5</w:t>
            </w:r>
          </w:p>
        </w:tc>
      </w:tr>
      <w:tr w:rsidR="001505E5" w:rsidRPr="0030204C" w14:paraId="52DAA47E" w14:textId="77777777" w:rsidTr="003B77BD">
        <w:trPr>
          <w:trHeight w:val="150"/>
          <w:jc w:val="center"/>
        </w:trPr>
        <w:tc>
          <w:tcPr>
            <w:tcW w:w="1605" w:type="dxa"/>
            <w:tcBorders>
              <w:top w:val="single" w:sz="12" w:space="0" w:color="000000"/>
              <w:left w:val="single" w:sz="12" w:space="0" w:color="000000"/>
              <w:bottom w:val="single" w:sz="12" w:space="0" w:color="000000"/>
              <w:right w:val="single" w:sz="12" w:space="0" w:color="000000"/>
            </w:tcBorders>
            <w:vAlign w:val="center"/>
            <w:hideMark/>
          </w:tcPr>
          <w:p w14:paraId="324403BA" w14:textId="77777777" w:rsidR="001505E5" w:rsidRPr="0030204C" w:rsidRDefault="001505E5" w:rsidP="003B77BD">
            <w:pPr>
              <w:spacing w:line="240" w:lineRule="auto"/>
              <w:ind w:firstLine="0"/>
              <w:rPr>
                <w:sz w:val="24"/>
              </w:rPr>
            </w:pPr>
            <w:r w:rsidRPr="0030204C">
              <w:rPr>
                <w:sz w:val="24"/>
              </w:rPr>
              <w:t>А1</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764FC086" w14:textId="77777777" w:rsidR="001505E5" w:rsidRPr="0030204C" w:rsidRDefault="001505E5" w:rsidP="003B77BD">
            <w:pPr>
              <w:spacing w:line="240" w:lineRule="auto"/>
              <w:ind w:firstLine="0"/>
              <w:rPr>
                <w:sz w:val="24"/>
              </w:rPr>
            </w:pPr>
            <w:r w:rsidRPr="0030204C">
              <w:rPr>
                <w:sz w:val="24"/>
              </w:rPr>
              <w:t>D11</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6C99B93B" w14:textId="77777777" w:rsidR="001505E5" w:rsidRPr="0030204C" w:rsidRDefault="001505E5" w:rsidP="003B77BD">
            <w:pPr>
              <w:spacing w:line="240" w:lineRule="auto"/>
              <w:ind w:firstLine="0"/>
              <w:rPr>
                <w:sz w:val="24"/>
              </w:rPr>
            </w:pPr>
            <w:r w:rsidRPr="0030204C">
              <w:rPr>
                <w:sz w:val="24"/>
              </w:rPr>
              <w:t>D12</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606403A5" w14:textId="77777777" w:rsidR="001505E5" w:rsidRPr="0030204C" w:rsidRDefault="001505E5" w:rsidP="003B77BD">
            <w:pPr>
              <w:spacing w:line="240" w:lineRule="auto"/>
              <w:ind w:firstLine="0"/>
              <w:rPr>
                <w:sz w:val="24"/>
              </w:rPr>
            </w:pPr>
            <w:r w:rsidRPr="0030204C">
              <w:rPr>
                <w:sz w:val="24"/>
              </w:rPr>
              <w:t>D13</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77ECAA7A" w14:textId="77777777" w:rsidR="001505E5" w:rsidRPr="0030204C" w:rsidRDefault="001505E5" w:rsidP="003B77BD">
            <w:pPr>
              <w:spacing w:line="240" w:lineRule="auto"/>
              <w:ind w:firstLine="0"/>
              <w:rPr>
                <w:sz w:val="24"/>
              </w:rPr>
            </w:pPr>
            <w:r w:rsidRPr="0030204C">
              <w:rPr>
                <w:sz w:val="24"/>
              </w:rPr>
              <w:t>D14</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4D550CD8" w14:textId="77777777" w:rsidR="001505E5" w:rsidRPr="0030204C" w:rsidRDefault="001505E5" w:rsidP="003B77BD">
            <w:pPr>
              <w:spacing w:line="240" w:lineRule="auto"/>
              <w:ind w:firstLine="0"/>
              <w:rPr>
                <w:sz w:val="24"/>
              </w:rPr>
            </w:pPr>
            <w:r w:rsidRPr="0030204C">
              <w:rPr>
                <w:sz w:val="24"/>
              </w:rPr>
              <w:t>D15</w:t>
            </w:r>
          </w:p>
        </w:tc>
      </w:tr>
      <w:tr w:rsidR="001505E5" w:rsidRPr="0030204C" w14:paraId="6072752C" w14:textId="77777777" w:rsidTr="003B77BD">
        <w:trPr>
          <w:trHeight w:val="150"/>
          <w:jc w:val="center"/>
        </w:trPr>
        <w:tc>
          <w:tcPr>
            <w:tcW w:w="1605" w:type="dxa"/>
            <w:tcBorders>
              <w:top w:val="single" w:sz="12" w:space="0" w:color="000000"/>
              <w:left w:val="single" w:sz="12" w:space="0" w:color="000000"/>
              <w:bottom w:val="single" w:sz="12" w:space="0" w:color="000000"/>
              <w:right w:val="single" w:sz="12" w:space="0" w:color="000000"/>
            </w:tcBorders>
            <w:vAlign w:val="center"/>
            <w:hideMark/>
          </w:tcPr>
          <w:p w14:paraId="28E55070" w14:textId="77777777" w:rsidR="001505E5" w:rsidRPr="0030204C" w:rsidRDefault="001505E5" w:rsidP="003B77BD">
            <w:pPr>
              <w:spacing w:line="240" w:lineRule="auto"/>
              <w:ind w:firstLine="0"/>
              <w:rPr>
                <w:sz w:val="24"/>
              </w:rPr>
            </w:pPr>
            <w:r w:rsidRPr="0030204C">
              <w:rPr>
                <w:sz w:val="24"/>
              </w:rPr>
              <w:t>А2</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004BAA4A" w14:textId="77777777" w:rsidR="001505E5" w:rsidRPr="0030204C" w:rsidRDefault="001505E5" w:rsidP="003B77BD">
            <w:pPr>
              <w:spacing w:line="240" w:lineRule="auto"/>
              <w:ind w:firstLine="0"/>
              <w:rPr>
                <w:sz w:val="24"/>
              </w:rPr>
            </w:pPr>
            <w:r w:rsidRPr="0030204C">
              <w:rPr>
                <w:sz w:val="24"/>
              </w:rPr>
              <w:t>D21</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71D084F0" w14:textId="77777777" w:rsidR="001505E5" w:rsidRPr="0030204C" w:rsidRDefault="001505E5" w:rsidP="003B77BD">
            <w:pPr>
              <w:spacing w:line="240" w:lineRule="auto"/>
              <w:ind w:firstLine="0"/>
              <w:rPr>
                <w:sz w:val="24"/>
              </w:rPr>
            </w:pPr>
            <w:r w:rsidRPr="0030204C">
              <w:rPr>
                <w:sz w:val="24"/>
              </w:rPr>
              <w:t>D22</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6788E3E5" w14:textId="77777777" w:rsidR="001505E5" w:rsidRPr="0030204C" w:rsidRDefault="001505E5" w:rsidP="003B77BD">
            <w:pPr>
              <w:spacing w:line="240" w:lineRule="auto"/>
              <w:ind w:firstLine="0"/>
              <w:rPr>
                <w:sz w:val="24"/>
              </w:rPr>
            </w:pPr>
            <w:r w:rsidRPr="0030204C">
              <w:rPr>
                <w:sz w:val="24"/>
              </w:rPr>
              <w:t>D23</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099BC866" w14:textId="77777777" w:rsidR="001505E5" w:rsidRPr="0030204C" w:rsidRDefault="001505E5" w:rsidP="003B77BD">
            <w:pPr>
              <w:spacing w:line="240" w:lineRule="auto"/>
              <w:ind w:firstLine="0"/>
              <w:rPr>
                <w:sz w:val="24"/>
              </w:rPr>
            </w:pPr>
            <w:r w:rsidRPr="0030204C">
              <w:rPr>
                <w:sz w:val="24"/>
              </w:rPr>
              <w:t>D24</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38639C5D" w14:textId="77777777" w:rsidR="001505E5" w:rsidRPr="0030204C" w:rsidRDefault="001505E5" w:rsidP="003B77BD">
            <w:pPr>
              <w:spacing w:line="240" w:lineRule="auto"/>
              <w:ind w:firstLine="0"/>
              <w:rPr>
                <w:sz w:val="24"/>
              </w:rPr>
            </w:pPr>
            <w:r w:rsidRPr="0030204C">
              <w:rPr>
                <w:sz w:val="24"/>
              </w:rPr>
              <w:t>D25</w:t>
            </w:r>
          </w:p>
        </w:tc>
      </w:tr>
      <w:tr w:rsidR="001505E5" w:rsidRPr="0030204C" w14:paraId="434225FE" w14:textId="77777777" w:rsidTr="003B77BD">
        <w:trPr>
          <w:trHeight w:val="135"/>
          <w:jc w:val="center"/>
        </w:trPr>
        <w:tc>
          <w:tcPr>
            <w:tcW w:w="1605" w:type="dxa"/>
            <w:tcBorders>
              <w:top w:val="single" w:sz="12" w:space="0" w:color="000000"/>
              <w:left w:val="single" w:sz="12" w:space="0" w:color="000000"/>
              <w:bottom w:val="single" w:sz="12" w:space="0" w:color="000000"/>
              <w:right w:val="single" w:sz="12" w:space="0" w:color="000000"/>
            </w:tcBorders>
            <w:vAlign w:val="center"/>
            <w:hideMark/>
          </w:tcPr>
          <w:p w14:paraId="22060D93" w14:textId="77777777" w:rsidR="001505E5" w:rsidRPr="0030204C" w:rsidRDefault="001505E5" w:rsidP="003B77BD">
            <w:pPr>
              <w:spacing w:line="240" w:lineRule="auto"/>
              <w:ind w:firstLine="0"/>
              <w:rPr>
                <w:sz w:val="24"/>
              </w:rPr>
            </w:pPr>
            <w:r w:rsidRPr="0030204C">
              <w:rPr>
                <w:sz w:val="24"/>
              </w:rPr>
              <w:t>А3</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5D438C27" w14:textId="77777777" w:rsidR="001505E5" w:rsidRPr="0030204C" w:rsidRDefault="001505E5" w:rsidP="003B77BD">
            <w:pPr>
              <w:spacing w:line="240" w:lineRule="auto"/>
              <w:ind w:firstLine="0"/>
              <w:rPr>
                <w:sz w:val="24"/>
              </w:rPr>
            </w:pPr>
            <w:r w:rsidRPr="0030204C">
              <w:rPr>
                <w:sz w:val="24"/>
              </w:rPr>
              <w:t>D31</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0364A683" w14:textId="77777777" w:rsidR="001505E5" w:rsidRPr="0030204C" w:rsidRDefault="001505E5" w:rsidP="003B77BD">
            <w:pPr>
              <w:spacing w:line="240" w:lineRule="auto"/>
              <w:ind w:firstLine="0"/>
              <w:rPr>
                <w:sz w:val="24"/>
              </w:rPr>
            </w:pPr>
            <w:r w:rsidRPr="0030204C">
              <w:rPr>
                <w:sz w:val="24"/>
              </w:rPr>
              <w:t>D32</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4754AA1C" w14:textId="77777777" w:rsidR="001505E5" w:rsidRPr="0030204C" w:rsidRDefault="001505E5" w:rsidP="003B77BD">
            <w:pPr>
              <w:spacing w:line="240" w:lineRule="auto"/>
              <w:ind w:firstLine="0"/>
              <w:rPr>
                <w:sz w:val="24"/>
              </w:rPr>
            </w:pPr>
            <w:r w:rsidRPr="0030204C">
              <w:rPr>
                <w:sz w:val="24"/>
              </w:rPr>
              <w:t>D33</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160EC8B2" w14:textId="77777777" w:rsidR="001505E5" w:rsidRPr="0030204C" w:rsidRDefault="001505E5" w:rsidP="003B77BD">
            <w:pPr>
              <w:spacing w:line="240" w:lineRule="auto"/>
              <w:ind w:firstLine="0"/>
              <w:rPr>
                <w:sz w:val="24"/>
              </w:rPr>
            </w:pPr>
            <w:r w:rsidRPr="0030204C">
              <w:rPr>
                <w:sz w:val="24"/>
              </w:rPr>
              <w:t>D34</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503603F1" w14:textId="77777777" w:rsidR="001505E5" w:rsidRPr="0030204C" w:rsidRDefault="001505E5" w:rsidP="003B77BD">
            <w:pPr>
              <w:spacing w:line="240" w:lineRule="auto"/>
              <w:ind w:firstLine="0"/>
              <w:rPr>
                <w:sz w:val="24"/>
              </w:rPr>
            </w:pPr>
            <w:r w:rsidRPr="0030204C">
              <w:rPr>
                <w:sz w:val="24"/>
              </w:rPr>
              <w:t>D35</w:t>
            </w:r>
          </w:p>
        </w:tc>
      </w:tr>
    </w:tbl>
    <w:p w14:paraId="5BB85B43" w14:textId="77777777" w:rsidR="001505E5" w:rsidRPr="0030204C" w:rsidRDefault="001505E5" w:rsidP="001505E5">
      <w:pPr>
        <w:rPr>
          <w:sz w:val="24"/>
        </w:rPr>
      </w:pPr>
      <w:r w:rsidRPr="0030204C">
        <w:rPr>
          <w:sz w:val="24"/>
        </w:rPr>
        <w:t>Найти такой план закрепления потребителей за поставщиками однородного груза, чтобы общие затраты по перевозкам были минимальными.</w:t>
      </w:r>
    </w:p>
    <w:tbl>
      <w:tblPr>
        <w:tblW w:w="9570" w:type="dxa"/>
        <w:tblBorders>
          <w:top w:val="single" w:sz="12" w:space="0" w:color="000000"/>
          <w:left w:val="single" w:sz="12" w:space="0" w:color="000000"/>
          <w:bottom w:val="single" w:sz="12" w:space="0" w:color="000000"/>
          <w:right w:val="single" w:sz="12" w:space="0" w:color="000000"/>
        </w:tblBorders>
        <w:tblCellMar>
          <w:top w:w="105" w:type="dxa"/>
          <w:left w:w="105" w:type="dxa"/>
          <w:bottom w:w="105" w:type="dxa"/>
          <w:right w:w="105" w:type="dxa"/>
        </w:tblCellMar>
        <w:tblLook w:val="04A0" w:firstRow="1" w:lastRow="0" w:firstColumn="1" w:lastColumn="0" w:noHBand="0" w:noVBand="1"/>
      </w:tblPr>
      <w:tblGrid>
        <w:gridCol w:w="4785"/>
        <w:gridCol w:w="4785"/>
      </w:tblGrid>
      <w:tr w:rsidR="001505E5" w:rsidRPr="0030204C" w14:paraId="65E10B1C" w14:textId="77777777" w:rsidTr="003B77BD">
        <w:tc>
          <w:tcPr>
            <w:tcW w:w="4575" w:type="dxa"/>
            <w:tcBorders>
              <w:top w:val="single" w:sz="12" w:space="0" w:color="000000"/>
              <w:left w:val="single" w:sz="12" w:space="0" w:color="000000"/>
              <w:bottom w:val="single" w:sz="12" w:space="0" w:color="000000"/>
              <w:right w:val="single" w:sz="12" w:space="0" w:color="000000"/>
            </w:tcBorders>
            <w:hideMark/>
          </w:tcPr>
          <w:p w14:paraId="4A91F8F3" w14:textId="77777777" w:rsidR="001505E5" w:rsidRPr="0030204C" w:rsidRDefault="001505E5" w:rsidP="003B77BD">
            <w:pPr>
              <w:spacing w:line="240" w:lineRule="auto"/>
              <w:ind w:firstLine="0"/>
              <w:rPr>
                <w:sz w:val="24"/>
              </w:rPr>
            </w:pPr>
            <w:r w:rsidRPr="0030204C">
              <w:rPr>
                <w:i/>
                <w:iCs/>
                <w:sz w:val="24"/>
              </w:rPr>
              <w:t>а1=200, а2=250, а3=200,</w:t>
            </w:r>
          </w:p>
          <w:p w14:paraId="5D08536C" w14:textId="77777777" w:rsidR="001505E5" w:rsidRPr="0030204C" w:rsidRDefault="001505E5" w:rsidP="003B77BD">
            <w:pPr>
              <w:spacing w:line="240" w:lineRule="auto"/>
              <w:ind w:firstLine="0"/>
              <w:rPr>
                <w:sz w:val="24"/>
              </w:rPr>
            </w:pPr>
            <w:r w:rsidRPr="0030204C">
              <w:rPr>
                <w:i/>
                <w:iCs/>
                <w:sz w:val="24"/>
              </w:rPr>
              <w:t>b1=190,</w:t>
            </w:r>
            <w:r w:rsidRPr="0030204C">
              <w:rPr>
                <w:rStyle w:val="apple-converted-space"/>
                <w:b/>
                <w:bCs/>
                <w:i/>
                <w:iCs/>
                <w:color w:val="000000"/>
                <w:sz w:val="24"/>
              </w:rPr>
              <w:t> </w:t>
            </w:r>
            <w:r w:rsidRPr="0030204C">
              <w:rPr>
                <w:i/>
                <w:iCs/>
                <w:sz w:val="24"/>
              </w:rPr>
              <w:t>b2=100,</w:t>
            </w:r>
            <w:r w:rsidRPr="0030204C">
              <w:rPr>
                <w:rStyle w:val="apple-converted-space"/>
                <w:b/>
                <w:bCs/>
                <w:i/>
                <w:iCs/>
                <w:color w:val="000000"/>
                <w:sz w:val="24"/>
              </w:rPr>
              <w:t> </w:t>
            </w:r>
            <w:r w:rsidRPr="0030204C">
              <w:rPr>
                <w:i/>
                <w:iCs/>
                <w:sz w:val="24"/>
              </w:rPr>
              <w:t>b3=120,</w:t>
            </w:r>
            <w:r w:rsidRPr="0030204C">
              <w:rPr>
                <w:rStyle w:val="apple-converted-space"/>
                <w:b/>
                <w:bCs/>
                <w:i/>
                <w:iCs/>
                <w:color w:val="000000"/>
                <w:sz w:val="24"/>
              </w:rPr>
              <w:t> </w:t>
            </w:r>
            <w:r w:rsidRPr="0030204C">
              <w:rPr>
                <w:i/>
                <w:iCs/>
                <w:sz w:val="24"/>
              </w:rPr>
              <w:t>b4=110,</w:t>
            </w:r>
            <w:r w:rsidRPr="0030204C">
              <w:rPr>
                <w:rStyle w:val="apple-converted-space"/>
                <w:b/>
                <w:bCs/>
                <w:i/>
                <w:iCs/>
                <w:color w:val="000000"/>
                <w:sz w:val="24"/>
              </w:rPr>
              <w:t> </w:t>
            </w:r>
            <w:r w:rsidRPr="0030204C">
              <w:rPr>
                <w:i/>
                <w:iCs/>
                <w:sz w:val="24"/>
              </w:rPr>
              <w:t>b5=130.</w:t>
            </w:r>
          </w:p>
        </w:tc>
        <w:tc>
          <w:tcPr>
            <w:tcW w:w="4575" w:type="dxa"/>
            <w:tcBorders>
              <w:top w:val="single" w:sz="12" w:space="0" w:color="000000"/>
              <w:left w:val="single" w:sz="12" w:space="0" w:color="000000"/>
              <w:bottom w:val="single" w:sz="12" w:space="0" w:color="000000"/>
              <w:right w:val="single" w:sz="12" w:space="0" w:color="000000"/>
            </w:tcBorders>
            <w:hideMark/>
          </w:tcPr>
          <w:p w14:paraId="23754B93" w14:textId="77777777" w:rsidR="001505E5" w:rsidRPr="0030204C" w:rsidRDefault="001505E5" w:rsidP="003B77BD">
            <w:pPr>
              <w:spacing w:line="240" w:lineRule="auto"/>
              <w:ind w:firstLine="0"/>
              <w:rPr>
                <w:sz w:val="24"/>
              </w:rPr>
            </w:pPr>
            <w:r w:rsidRPr="0030204C">
              <w:rPr>
                <w:noProof/>
                <w:sz w:val="24"/>
                <w:lang w:eastAsia="ru-RU"/>
              </w:rPr>
              <w:drawing>
                <wp:inline distT="0" distB="0" distL="0" distR="0" wp14:anchorId="5E7A750C" wp14:editId="1AE93CDB">
                  <wp:extent cx="1860550" cy="598805"/>
                  <wp:effectExtent l="19050" t="0" r="6350" b="0"/>
                  <wp:docPr id="27" name="Рисунок 27" descr="http://www.studfiles.ru/html/2706/379/html_v3Nq5bgQOQ.wl9I/img-3Ydm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tudfiles.ru/html/2706/379/html_v3Nq5bgQOQ.wl9I/img-3YdmmA.png"/>
                          <pic:cNvPicPr>
                            <a:picLocks noChangeAspect="1" noChangeArrowheads="1"/>
                          </pic:cNvPicPr>
                        </pic:nvPicPr>
                        <pic:blipFill>
                          <a:blip r:embed="rId22" cstate="print"/>
                          <a:srcRect/>
                          <a:stretch>
                            <a:fillRect/>
                          </a:stretch>
                        </pic:blipFill>
                        <pic:spPr bwMode="auto">
                          <a:xfrm>
                            <a:off x="0" y="0"/>
                            <a:ext cx="1860550" cy="598805"/>
                          </a:xfrm>
                          <a:prstGeom prst="rect">
                            <a:avLst/>
                          </a:prstGeom>
                          <a:noFill/>
                          <a:ln w="9525">
                            <a:noFill/>
                            <a:miter lim="800000"/>
                            <a:headEnd/>
                            <a:tailEnd/>
                          </a:ln>
                        </pic:spPr>
                      </pic:pic>
                    </a:graphicData>
                  </a:graphic>
                </wp:inline>
              </w:drawing>
            </w:r>
          </w:p>
        </w:tc>
      </w:tr>
    </w:tbl>
    <w:p w14:paraId="057420AB" w14:textId="77777777" w:rsidR="001505E5" w:rsidRPr="00A610AD" w:rsidRDefault="001505E5" w:rsidP="001505E5">
      <w:pPr>
        <w:rPr>
          <w:b/>
          <w:sz w:val="24"/>
        </w:rPr>
      </w:pPr>
      <w:r w:rsidRPr="00A610AD">
        <w:rPr>
          <w:b/>
          <w:sz w:val="24"/>
        </w:rPr>
        <w:t>4 Вариант</w:t>
      </w:r>
    </w:p>
    <w:p w14:paraId="5315FE63" w14:textId="77777777" w:rsidR="001505E5" w:rsidRPr="0030204C" w:rsidRDefault="001505E5" w:rsidP="001505E5">
      <w:pPr>
        <w:rPr>
          <w:sz w:val="24"/>
        </w:rPr>
      </w:pPr>
      <w:r w:rsidRPr="0030204C">
        <w:rPr>
          <w:sz w:val="24"/>
        </w:rPr>
        <w:t>Задача 1.</w:t>
      </w:r>
      <w:r w:rsidRPr="0030204C">
        <w:rPr>
          <w:rStyle w:val="apple-converted-space"/>
          <w:color w:val="000000"/>
          <w:sz w:val="24"/>
        </w:rPr>
        <w:t> </w:t>
      </w:r>
      <w:r w:rsidRPr="0030204C">
        <w:rPr>
          <w:sz w:val="24"/>
        </w:rPr>
        <w:t>Составить математическую модель следующей задачи. Предположим, что для производства продукции вида А и В можно использовать материал трех сортов. При этом на изготовление единицы изделия вида А расходуется</w:t>
      </w:r>
      <w:r w:rsidRPr="0030204C">
        <w:rPr>
          <w:rStyle w:val="apple-converted-space"/>
          <w:color w:val="000000"/>
          <w:sz w:val="24"/>
        </w:rPr>
        <w:t> </w:t>
      </w:r>
      <w:r w:rsidRPr="0030204C">
        <w:rPr>
          <w:i/>
          <w:iCs/>
          <w:sz w:val="24"/>
        </w:rPr>
        <w:t>а1</w:t>
      </w:r>
      <w:r w:rsidRPr="0030204C">
        <w:rPr>
          <w:rStyle w:val="apple-converted-space"/>
          <w:color w:val="000000"/>
          <w:sz w:val="24"/>
        </w:rPr>
        <w:t> </w:t>
      </w:r>
      <w:r w:rsidRPr="0030204C">
        <w:rPr>
          <w:sz w:val="24"/>
        </w:rPr>
        <w:t>кг первого сорта,</w:t>
      </w:r>
      <w:r w:rsidRPr="0030204C">
        <w:rPr>
          <w:rStyle w:val="apple-converted-space"/>
          <w:color w:val="000000"/>
          <w:sz w:val="24"/>
        </w:rPr>
        <w:t> </w:t>
      </w:r>
      <w:r w:rsidRPr="0030204C">
        <w:rPr>
          <w:i/>
          <w:iCs/>
          <w:sz w:val="24"/>
        </w:rPr>
        <w:t>а2</w:t>
      </w:r>
      <w:r w:rsidRPr="0030204C">
        <w:rPr>
          <w:rStyle w:val="apple-converted-space"/>
          <w:color w:val="000000"/>
          <w:sz w:val="24"/>
        </w:rPr>
        <w:t> </w:t>
      </w:r>
      <w:r w:rsidRPr="0030204C">
        <w:rPr>
          <w:sz w:val="24"/>
        </w:rPr>
        <w:t>кг второго сорта и</w:t>
      </w:r>
      <w:r w:rsidRPr="0030204C">
        <w:rPr>
          <w:rStyle w:val="apple-converted-space"/>
          <w:color w:val="000000"/>
          <w:sz w:val="24"/>
        </w:rPr>
        <w:t> </w:t>
      </w:r>
      <w:r w:rsidRPr="0030204C">
        <w:rPr>
          <w:i/>
          <w:iCs/>
          <w:sz w:val="24"/>
        </w:rPr>
        <w:t>а3</w:t>
      </w:r>
      <w:r w:rsidRPr="0030204C">
        <w:rPr>
          <w:rStyle w:val="apple-converted-space"/>
          <w:color w:val="000000"/>
          <w:sz w:val="24"/>
        </w:rPr>
        <w:t> </w:t>
      </w:r>
      <w:r w:rsidRPr="0030204C">
        <w:rPr>
          <w:sz w:val="24"/>
        </w:rPr>
        <w:t>кг третьего сорта. На изготовление продукции вида В расходуется</w:t>
      </w:r>
      <w:r w:rsidRPr="0030204C">
        <w:rPr>
          <w:rStyle w:val="apple-converted-space"/>
          <w:color w:val="000000"/>
          <w:sz w:val="24"/>
        </w:rPr>
        <w:t> </w:t>
      </w:r>
      <w:r w:rsidRPr="0030204C">
        <w:rPr>
          <w:i/>
          <w:iCs/>
          <w:sz w:val="24"/>
        </w:rPr>
        <w:t>b1</w:t>
      </w:r>
      <w:r w:rsidRPr="0030204C">
        <w:rPr>
          <w:rStyle w:val="apple-converted-space"/>
          <w:color w:val="000000"/>
          <w:sz w:val="24"/>
        </w:rPr>
        <w:t> </w:t>
      </w:r>
      <w:r w:rsidRPr="0030204C">
        <w:rPr>
          <w:sz w:val="24"/>
        </w:rPr>
        <w:t>кг первого сорта,</w:t>
      </w:r>
      <w:r w:rsidRPr="0030204C">
        <w:rPr>
          <w:rStyle w:val="apple-converted-space"/>
          <w:color w:val="000000"/>
          <w:sz w:val="24"/>
        </w:rPr>
        <w:t> </w:t>
      </w:r>
      <w:r w:rsidRPr="0030204C">
        <w:rPr>
          <w:i/>
          <w:iCs/>
          <w:sz w:val="24"/>
        </w:rPr>
        <w:t>b2</w:t>
      </w:r>
      <w:r w:rsidRPr="0030204C">
        <w:rPr>
          <w:rStyle w:val="apple-converted-space"/>
          <w:color w:val="000000"/>
          <w:sz w:val="24"/>
        </w:rPr>
        <w:t> </w:t>
      </w:r>
      <w:r w:rsidRPr="0030204C">
        <w:rPr>
          <w:sz w:val="24"/>
        </w:rPr>
        <w:t>кг второго сорта,</w:t>
      </w:r>
      <w:r w:rsidRPr="0030204C">
        <w:rPr>
          <w:rStyle w:val="apple-converted-space"/>
          <w:color w:val="000000"/>
          <w:sz w:val="24"/>
        </w:rPr>
        <w:t> </w:t>
      </w:r>
      <w:r w:rsidRPr="0030204C">
        <w:rPr>
          <w:i/>
          <w:iCs/>
          <w:sz w:val="24"/>
        </w:rPr>
        <w:t>b3</w:t>
      </w:r>
      <w:r w:rsidRPr="0030204C">
        <w:rPr>
          <w:rStyle w:val="apple-converted-space"/>
          <w:color w:val="000000"/>
          <w:sz w:val="24"/>
        </w:rPr>
        <w:t> </w:t>
      </w:r>
      <w:r w:rsidRPr="0030204C">
        <w:rPr>
          <w:sz w:val="24"/>
        </w:rPr>
        <w:t xml:space="preserve">кг третьего сорта. На складе </w:t>
      </w:r>
      <w:r w:rsidRPr="0030204C">
        <w:rPr>
          <w:sz w:val="24"/>
        </w:rPr>
        <w:lastRenderedPageBreak/>
        <w:t>фабрики имеется всего материала первого сорта</w:t>
      </w:r>
      <w:r w:rsidRPr="0030204C">
        <w:rPr>
          <w:rStyle w:val="apple-converted-space"/>
          <w:color w:val="000000"/>
          <w:sz w:val="24"/>
        </w:rPr>
        <w:t> </w:t>
      </w:r>
      <w:r w:rsidRPr="0030204C">
        <w:rPr>
          <w:i/>
          <w:iCs/>
          <w:sz w:val="24"/>
        </w:rPr>
        <w:t>с1</w:t>
      </w:r>
      <w:r w:rsidRPr="0030204C">
        <w:rPr>
          <w:rStyle w:val="apple-converted-space"/>
          <w:color w:val="000000"/>
          <w:sz w:val="24"/>
        </w:rPr>
        <w:t> </w:t>
      </w:r>
      <w:r w:rsidRPr="0030204C">
        <w:rPr>
          <w:sz w:val="24"/>
        </w:rPr>
        <w:t>кг, второго сорта</w:t>
      </w:r>
      <w:r w:rsidRPr="0030204C">
        <w:rPr>
          <w:rStyle w:val="apple-converted-space"/>
          <w:color w:val="000000"/>
          <w:sz w:val="24"/>
        </w:rPr>
        <w:t> </w:t>
      </w:r>
      <w:r w:rsidRPr="0030204C">
        <w:rPr>
          <w:i/>
          <w:iCs/>
          <w:sz w:val="24"/>
        </w:rPr>
        <w:t>с2</w:t>
      </w:r>
      <w:r w:rsidRPr="0030204C">
        <w:rPr>
          <w:rStyle w:val="apple-converted-space"/>
          <w:color w:val="000000"/>
          <w:sz w:val="24"/>
        </w:rPr>
        <w:t> </w:t>
      </w:r>
      <w:r w:rsidRPr="0030204C">
        <w:rPr>
          <w:sz w:val="24"/>
        </w:rPr>
        <w:t>кг, третьего сорта</w:t>
      </w:r>
      <w:r w:rsidRPr="0030204C">
        <w:rPr>
          <w:rStyle w:val="apple-converted-space"/>
          <w:color w:val="000000"/>
          <w:sz w:val="24"/>
        </w:rPr>
        <w:t> </w:t>
      </w:r>
      <w:r w:rsidRPr="0030204C">
        <w:rPr>
          <w:i/>
          <w:iCs/>
          <w:sz w:val="24"/>
        </w:rPr>
        <w:t>с3</w:t>
      </w:r>
      <w:r w:rsidRPr="0030204C">
        <w:rPr>
          <w:rStyle w:val="apple-converted-space"/>
          <w:color w:val="000000"/>
          <w:sz w:val="24"/>
        </w:rPr>
        <w:t> </w:t>
      </w:r>
      <w:r w:rsidRPr="0030204C">
        <w:rPr>
          <w:sz w:val="24"/>
        </w:rPr>
        <w:t>кг. От реализации единицы готовой продукции вида А фабрика имеет прибыль вида</w:t>
      </w:r>
      <w:r w:rsidRPr="0030204C">
        <w:rPr>
          <w:rStyle w:val="apple-converted-space"/>
          <w:color w:val="000000"/>
          <w:sz w:val="24"/>
        </w:rPr>
        <w:t> </w:t>
      </w:r>
      <w:r w:rsidRPr="0030204C">
        <w:rPr>
          <w:i/>
          <w:iCs/>
          <w:sz w:val="24"/>
        </w:rPr>
        <w:t>α</w:t>
      </w:r>
      <w:r w:rsidRPr="0030204C">
        <w:rPr>
          <w:rStyle w:val="apple-converted-space"/>
          <w:color w:val="000000"/>
          <w:sz w:val="24"/>
        </w:rPr>
        <w:t> </w:t>
      </w:r>
      <w:r w:rsidRPr="0030204C">
        <w:rPr>
          <w:sz w:val="24"/>
        </w:rPr>
        <w:t>руб., а от реализации единицы готовой продукции вида В фабрика имеет прибыль вида</w:t>
      </w:r>
      <w:r w:rsidRPr="0030204C">
        <w:rPr>
          <w:rStyle w:val="apple-converted-space"/>
          <w:color w:val="000000"/>
          <w:sz w:val="24"/>
        </w:rPr>
        <w:t> </w:t>
      </w:r>
      <w:r w:rsidRPr="0030204C">
        <w:rPr>
          <w:i/>
          <w:iCs/>
          <w:sz w:val="24"/>
        </w:rPr>
        <w:t>β</w:t>
      </w:r>
      <w:r w:rsidRPr="0030204C">
        <w:rPr>
          <w:rStyle w:val="apple-converted-space"/>
          <w:color w:val="000000"/>
          <w:sz w:val="24"/>
        </w:rPr>
        <w:t> </w:t>
      </w:r>
      <w:r w:rsidRPr="0030204C">
        <w:rPr>
          <w:sz w:val="24"/>
        </w:rPr>
        <w:t>руб. Определить максимальную прибыль от реализации всей продукции видов А и В.</w:t>
      </w:r>
    </w:p>
    <w:p w14:paraId="0DCCF3A2" w14:textId="77777777" w:rsidR="001505E5" w:rsidRPr="0030204C" w:rsidRDefault="001505E5" w:rsidP="001505E5">
      <w:pPr>
        <w:rPr>
          <w:sz w:val="24"/>
        </w:rPr>
      </w:pPr>
      <w:r w:rsidRPr="0030204C">
        <w:rPr>
          <w:i/>
          <w:iCs/>
          <w:sz w:val="24"/>
        </w:rPr>
        <w:t>а1= 13, а2= 13, а3= 11,</w:t>
      </w:r>
      <w:r w:rsidRPr="0030204C">
        <w:rPr>
          <w:rStyle w:val="apple-converted-space"/>
          <w:b/>
          <w:bCs/>
          <w:i/>
          <w:iCs/>
          <w:color w:val="000000"/>
          <w:sz w:val="24"/>
        </w:rPr>
        <w:t> </w:t>
      </w:r>
      <w:r w:rsidRPr="0030204C">
        <w:rPr>
          <w:i/>
          <w:iCs/>
          <w:sz w:val="24"/>
        </w:rPr>
        <w:t>b1= 23,</w:t>
      </w:r>
      <w:r w:rsidRPr="0030204C">
        <w:rPr>
          <w:rStyle w:val="apple-converted-space"/>
          <w:b/>
          <w:bCs/>
          <w:i/>
          <w:iCs/>
          <w:color w:val="000000"/>
          <w:sz w:val="24"/>
        </w:rPr>
        <w:t> </w:t>
      </w:r>
      <w:r w:rsidRPr="0030204C">
        <w:rPr>
          <w:i/>
          <w:iCs/>
          <w:sz w:val="24"/>
        </w:rPr>
        <w:t>b2= 11,</w:t>
      </w:r>
      <w:r w:rsidRPr="0030204C">
        <w:rPr>
          <w:rStyle w:val="apple-converted-space"/>
          <w:b/>
          <w:bCs/>
          <w:i/>
          <w:iCs/>
          <w:color w:val="000000"/>
          <w:sz w:val="24"/>
        </w:rPr>
        <w:t> </w:t>
      </w:r>
      <w:r w:rsidRPr="0030204C">
        <w:rPr>
          <w:i/>
          <w:iCs/>
          <w:sz w:val="24"/>
        </w:rPr>
        <w:t>b3= 1,</w:t>
      </w:r>
      <w:r w:rsidRPr="0030204C">
        <w:rPr>
          <w:rStyle w:val="apple-converted-space"/>
          <w:b/>
          <w:bCs/>
          <w:i/>
          <w:iCs/>
          <w:color w:val="000000"/>
          <w:sz w:val="24"/>
        </w:rPr>
        <w:t> </w:t>
      </w:r>
      <w:r w:rsidRPr="0030204C">
        <w:rPr>
          <w:i/>
          <w:iCs/>
          <w:sz w:val="24"/>
        </w:rPr>
        <w:t>c1= 608,</w:t>
      </w:r>
      <w:r w:rsidRPr="0030204C">
        <w:rPr>
          <w:rStyle w:val="apple-converted-space"/>
          <w:b/>
          <w:bCs/>
          <w:i/>
          <w:iCs/>
          <w:color w:val="000000"/>
          <w:sz w:val="24"/>
        </w:rPr>
        <w:t> </w:t>
      </w:r>
      <w:r w:rsidRPr="0030204C">
        <w:rPr>
          <w:i/>
          <w:iCs/>
          <w:sz w:val="24"/>
        </w:rPr>
        <w:t>c2= 614,</w:t>
      </w:r>
      <w:r w:rsidRPr="0030204C">
        <w:rPr>
          <w:rStyle w:val="apple-converted-space"/>
          <w:b/>
          <w:bCs/>
          <w:i/>
          <w:iCs/>
          <w:color w:val="000000"/>
          <w:sz w:val="24"/>
        </w:rPr>
        <w:t> </w:t>
      </w:r>
      <w:r w:rsidRPr="0030204C">
        <w:rPr>
          <w:i/>
          <w:iCs/>
          <w:sz w:val="24"/>
        </w:rPr>
        <w:t>c3= 575,</w:t>
      </w:r>
    </w:p>
    <w:p w14:paraId="0AAB5543" w14:textId="77777777" w:rsidR="001505E5" w:rsidRPr="0030204C" w:rsidRDefault="001505E5" w:rsidP="001505E5">
      <w:pPr>
        <w:rPr>
          <w:sz w:val="24"/>
        </w:rPr>
      </w:pPr>
      <w:r w:rsidRPr="0030204C">
        <w:rPr>
          <w:i/>
          <w:iCs/>
          <w:sz w:val="24"/>
        </w:rPr>
        <w:t>α=5, β=7.</w:t>
      </w:r>
    </w:p>
    <w:p w14:paraId="69F2A2C9" w14:textId="77777777" w:rsidR="001505E5" w:rsidRPr="0030204C" w:rsidRDefault="001505E5" w:rsidP="001505E5">
      <w:pPr>
        <w:rPr>
          <w:sz w:val="24"/>
        </w:rPr>
      </w:pPr>
      <w:r w:rsidRPr="0030204C">
        <w:rPr>
          <w:sz w:val="24"/>
        </w:rPr>
        <w:t>Задача 2.</w:t>
      </w:r>
      <w:r w:rsidRPr="0030204C">
        <w:rPr>
          <w:rStyle w:val="apple-converted-space"/>
          <w:color w:val="000000"/>
          <w:sz w:val="24"/>
        </w:rPr>
        <w:t> </w:t>
      </w:r>
      <w:r w:rsidRPr="0030204C">
        <w:rPr>
          <w:sz w:val="24"/>
        </w:rPr>
        <w:t>Имеются три пункта поставки однородного груза</w:t>
      </w:r>
      <w:r w:rsidRPr="0030204C">
        <w:rPr>
          <w:rStyle w:val="apple-converted-space"/>
          <w:color w:val="000000"/>
          <w:sz w:val="24"/>
        </w:rPr>
        <w:t> </w:t>
      </w:r>
      <w:r w:rsidRPr="0030204C">
        <w:rPr>
          <w:sz w:val="24"/>
        </w:rPr>
        <w:t>А1, А2, А3</w:t>
      </w:r>
      <w:r w:rsidRPr="0030204C">
        <w:rPr>
          <w:rStyle w:val="apple-converted-space"/>
          <w:color w:val="000000"/>
          <w:sz w:val="24"/>
        </w:rPr>
        <w:t> </w:t>
      </w:r>
      <w:r w:rsidRPr="0030204C">
        <w:rPr>
          <w:sz w:val="24"/>
        </w:rPr>
        <w:t>и пять пунктов</w:t>
      </w:r>
      <w:r w:rsidRPr="0030204C">
        <w:rPr>
          <w:rStyle w:val="apple-converted-space"/>
          <w:color w:val="000000"/>
          <w:sz w:val="24"/>
        </w:rPr>
        <w:t> </w:t>
      </w:r>
      <w:r w:rsidRPr="0030204C">
        <w:rPr>
          <w:sz w:val="24"/>
        </w:rPr>
        <w:t>В1, В2, В3, В4, В5</w:t>
      </w:r>
      <w:r w:rsidRPr="0030204C">
        <w:rPr>
          <w:rStyle w:val="apple-converted-space"/>
          <w:color w:val="000000"/>
          <w:sz w:val="24"/>
        </w:rPr>
        <w:t> </w:t>
      </w:r>
      <w:r w:rsidRPr="0030204C">
        <w:rPr>
          <w:sz w:val="24"/>
        </w:rPr>
        <w:t>потребления этого груза. На пунктах</w:t>
      </w:r>
      <w:r w:rsidRPr="0030204C">
        <w:rPr>
          <w:rStyle w:val="apple-converted-space"/>
          <w:color w:val="000000"/>
          <w:sz w:val="24"/>
        </w:rPr>
        <w:t> </w:t>
      </w:r>
      <w:r w:rsidRPr="0030204C">
        <w:rPr>
          <w:sz w:val="24"/>
        </w:rPr>
        <w:t>А1, А2 и А3</w:t>
      </w:r>
      <w:r w:rsidRPr="0030204C">
        <w:rPr>
          <w:rStyle w:val="apple-converted-space"/>
          <w:color w:val="000000"/>
          <w:sz w:val="24"/>
        </w:rPr>
        <w:t> </w:t>
      </w:r>
      <w:r w:rsidRPr="0030204C">
        <w:rPr>
          <w:sz w:val="24"/>
        </w:rPr>
        <w:t>находится груз соответственно в количестве</w:t>
      </w:r>
      <w:r w:rsidRPr="0030204C">
        <w:rPr>
          <w:rStyle w:val="apple-converted-space"/>
          <w:color w:val="000000"/>
          <w:sz w:val="24"/>
        </w:rPr>
        <w:t> </w:t>
      </w:r>
      <w:r w:rsidRPr="0030204C">
        <w:rPr>
          <w:i/>
          <w:iCs/>
          <w:sz w:val="24"/>
        </w:rPr>
        <w:t>а1, а2 и а3</w:t>
      </w:r>
      <w:r w:rsidRPr="0030204C">
        <w:rPr>
          <w:rStyle w:val="apple-converted-space"/>
          <w:color w:val="000000"/>
          <w:sz w:val="24"/>
        </w:rPr>
        <w:t> </w:t>
      </w:r>
      <w:r w:rsidRPr="0030204C">
        <w:rPr>
          <w:sz w:val="24"/>
        </w:rPr>
        <w:t>тонн. В пункты</w:t>
      </w:r>
      <w:r w:rsidRPr="0030204C">
        <w:rPr>
          <w:rStyle w:val="apple-converted-space"/>
          <w:color w:val="000000"/>
          <w:sz w:val="24"/>
        </w:rPr>
        <w:t> </w:t>
      </w:r>
      <w:r w:rsidRPr="0030204C">
        <w:rPr>
          <w:sz w:val="24"/>
        </w:rPr>
        <w:t>В1, В2, В3, В4, В5</w:t>
      </w:r>
      <w:r w:rsidRPr="0030204C">
        <w:rPr>
          <w:rStyle w:val="apple-converted-space"/>
          <w:color w:val="000000"/>
          <w:sz w:val="24"/>
        </w:rPr>
        <w:t> </w:t>
      </w:r>
      <w:r w:rsidRPr="0030204C">
        <w:rPr>
          <w:sz w:val="24"/>
        </w:rPr>
        <w:t>требуется доставить соответственно</w:t>
      </w:r>
      <w:r w:rsidRPr="0030204C">
        <w:rPr>
          <w:rStyle w:val="apple-converted-space"/>
          <w:color w:val="000000"/>
          <w:sz w:val="24"/>
        </w:rPr>
        <w:t> </w:t>
      </w:r>
      <w:r w:rsidRPr="0030204C">
        <w:rPr>
          <w:i/>
          <w:iCs/>
          <w:sz w:val="24"/>
        </w:rPr>
        <w:t>b1,</w:t>
      </w:r>
      <w:r w:rsidRPr="0030204C">
        <w:rPr>
          <w:rStyle w:val="apple-converted-space"/>
          <w:b/>
          <w:bCs/>
          <w:i/>
          <w:iCs/>
          <w:color w:val="000000"/>
          <w:sz w:val="24"/>
        </w:rPr>
        <w:t> </w:t>
      </w:r>
      <w:r w:rsidRPr="0030204C">
        <w:rPr>
          <w:i/>
          <w:iCs/>
          <w:sz w:val="24"/>
        </w:rPr>
        <w:t>b2,</w:t>
      </w:r>
      <w:r w:rsidRPr="0030204C">
        <w:rPr>
          <w:rStyle w:val="apple-converted-space"/>
          <w:b/>
          <w:bCs/>
          <w:i/>
          <w:iCs/>
          <w:color w:val="000000"/>
          <w:sz w:val="24"/>
        </w:rPr>
        <w:t> </w:t>
      </w:r>
      <w:r w:rsidRPr="0030204C">
        <w:rPr>
          <w:i/>
          <w:iCs/>
          <w:sz w:val="24"/>
        </w:rPr>
        <w:t>b3,</w:t>
      </w:r>
      <w:r w:rsidRPr="0030204C">
        <w:rPr>
          <w:rStyle w:val="apple-converted-space"/>
          <w:b/>
          <w:bCs/>
          <w:i/>
          <w:iCs/>
          <w:color w:val="000000"/>
          <w:sz w:val="24"/>
        </w:rPr>
        <w:t> </w:t>
      </w:r>
      <w:r w:rsidRPr="0030204C">
        <w:rPr>
          <w:i/>
          <w:iCs/>
          <w:sz w:val="24"/>
        </w:rPr>
        <w:t>b4,</w:t>
      </w:r>
      <w:r w:rsidRPr="0030204C">
        <w:rPr>
          <w:rStyle w:val="apple-converted-space"/>
          <w:b/>
          <w:bCs/>
          <w:i/>
          <w:iCs/>
          <w:color w:val="000000"/>
          <w:sz w:val="24"/>
        </w:rPr>
        <w:t> </w:t>
      </w:r>
      <w:r w:rsidRPr="0030204C">
        <w:rPr>
          <w:i/>
          <w:iCs/>
          <w:sz w:val="24"/>
        </w:rPr>
        <w:t>b5</w:t>
      </w:r>
      <w:r w:rsidRPr="0030204C">
        <w:rPr>
          <w:rStyle w:val="apple-converted-space"/>
          <w:color w:val="000000"/>
          <w:sz w:val="24"/>
        </w:rPr>
        <w:t> </w:t>
      </w:r>
      <w:r w:rsidRPr="0030204C">
        <w:rPr>
          <w:sz w:val="24"/>
        </w:rPr>
        <w:t>тонн груза. Расстояние между пунктами поставки и пунктами потребления приведено в таблице:</w:t>
      </w:r>
    </w:p>
    <w:tbl>
      <w:tblPr>
        <w:tblW w:w="9480" w:type="dxa"/>
        <w:jc w:val="center"/>
        <w:tblBorders>
          <w:top w:val="single" w:sz="12" w:space="0" w:color="000000"/>
          <w:left w:val="single" w:sz="12" w:space="0" w:color="000000"/>
          <w:bottom w:val="single" w:sz="12" w:space="0" w:color="000000"/>
          <w:right w:val="single" w:sz="12" w:space="0" w:color="000000"/>
        </w:tblBorders>
        <w:tblCellMar>
          <w:top w:w="105" w:type="dxa"/>
          <w:left w:w="105" w:type="dxa"/>
          <w:bottom w:w="105" w:type="dxa"/>
          <w:right w:w="105" w:type="dxa"/>
        </w:tblCellMar>
        <w:tblLook w:val="04A0" w:firstRow="1" w:lastRow="0" w:firstColumn="1" w:lastColumn="0" w:noHBand="0" w:noVBand="1"/>
      </w:tblPr>
      <w:tblGrid>
        <w:gridCol w:w="1684"/>
        <w:gridCol w:w="1386"/>
        <w:gridCol w:w="1386"/>
        <w:gridCol w:w="1386"/>
        <w:gridCol w:w="1386"/>
        <w:gridCol w:w="2252"/>
      </w:tblGrid>
      <w:tr w:rsidR="001505E5" w:rsidRPr="0030204C" w14:paraId="550D386E" w14:textId="77777777" w:rsidTr="003B77BD">
        <w:trPr>
          <w:jc w:val="center"/>
        </w:trPr>
        <w:tc>
          <w:tcPr>
            <w:tcW w:w="1605" w:type="dxa"/>
            <w:vMerge w:val="restart"/>
            <w:tcBorders>
              <w:top w:val="single" w:sz="12" w:space="0" w:color="000000"/>
              <w:left w:val="single" w:sz="12" w:space="0" w:color="000000"/>
              <w:bottom w:val="single" w:sz="12" w:space="0" w:color="000000"/>
              <w:right w:val="single" w:sz="12" w:space="0" w:color="000000"/>
            </w:tcBorders>
            <w:vAlign w:val="center"/>
            <w:hideMark/>
          </w:tcPr>
          <w:p w14:paraId="1C5BE2BF" w14:textId="77777777" w:rsidR="001505E5" w:rsidRPr="0030204C" w:rsidRDefault="001505E5" w:rsidP="003B77BD">
            <w:pPr>
              <w:spacing w:line="240" w:lineRule="auto"/>
              <w:ind w:firstLine="0"/>
              <w:rPr>
                <w:sz w:val="24"/>
              </w:rPr>
            </w:pPr>
            <w:r w:rsidRPr="0030204C">
              <w:rPr>
                <w:sz w:val="24"/>
              </w:rPr>
              <w:t>Пункты поставки</w:t>
            </w:r>
          </w:p>
        </w:tc>
        <w:tc>
          <w:tcPr>
            <w:tcW w:w="7425" w:type="dxa"/>
            <w:gridSpan w:val="5"/>
            <w:tcBorders>
              <w:top w:val="single" w:sz="12" w:space="0" w:color="000000"/>
              <w:left w:val="single" w:sz="12" w:space="0" w:color="000000"/>
              <w:bottom w:val="single" w:sz="12" w:space="0" w:color="000000"/>
              <w:right w:val="single" w:sz="12" w:space="0" w:color="000000"/>
            </w:tcBorders>
            <w:vAlign w:val="center"/>
            <w:hideMark/>
          </w:tcPr>
          <w:p w14:paraId="0C16782E" w14:textId="77777777" w:rsidR="001505E5" w:rsidRPr="0030204C" w:rsidRDefault="001505E5" w:rsidP="003B77BD">
            <w:pPr>
              <w:spacing w:line="240" w:lineRule="auto"/>
              <w:ind w:firstLine="0"/>
              <w:rPr>
                <w:sz w:val="24"/>
              </w:rPr>
            </w:pPr>
            <w:r w:rsidRPr="0030204C">
              <w:rPr>
                <w:sz w:val="24"/>
              </w:rPr>
              <w:t>Пункты потребления</w:t>
            </w:r>
          </w:p>
        </w:tc>
      </w:tr>
      <w:tr w:rsidR="001505E5" w:rsidRPr="0030204C" w14:paraId="75411640" w14:textId="77777777" w:rsidTr="003B77BD">
        <w:trPr>
          <w:jc w:val="center"/>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773AA4E1" w14:textId="77777777" w:rsidR="001505E5" w:rsidRPr="0030204C" w:rsidRDefault="001505E5" w:rsidP="003B77BD">
            <w:pPr>
              <w:spacing w:line="240" w:lineRule="auto"/>
              <w:ind w:firstLine="0"/>
              <w:rPr>
                <w:sz w:val="24"/>
              </w:rPr>
            </w:pP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1FD45289" w14:textId="77777777" w:rsidR="001505E5" w:rsidRPr="0030204C" w:rsidRDefault="001505E5" w:rsidP="003B77BD">
            <w:pPr>
              <w:spacing w:line="240" w:lineRule="auto"/>
              <w:ind w:firstLine="0"/>
              <w:rPr>
                <w:sz w:val="24"/>
              </w:rPr>
            </w:pPr>
            <w:r w:rsidRPr="0030204C">
              <w:rPr>
                <w:sz w:val="24"/>
              </w:rPr>
              <w:t>В1</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2F6F22EB" w14:textId="77777777" w:rsidR="001505E5" w:rsidRPr="0030204C" w:rsidRDefault="001505E5" w:rsidP="003B77BD">
            <w:pPr>
              <w:spacing w:line="240" w:lineRule="auto"/>
              <w:ind w:firstLine="0"/>
              <w:rPr>
                <w:sz w:val="24"/>
              </w:rPr>
            </w:pPr>
            <w:r w:rsidRPr="0030204C">
              <w:rPr>
                <w:sz w:val="24"/>
              </w:rPr>
              <w:t>В2</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559B6058" w14:textId="77777777" w:rsidR="001505E5" w:rsidRPr="0030204C" w:rsidRDefault="001505E5" w:rsidP="003B77BD">
            <w:pPr>
              <w:spacing w:line="240" w:lineRule="auto"/>
              <w:ind w:firstLine="0"/>
              <w:rPr>
                <w:sz w:val="24"/>
              </w:rPr>
            </w:pPr>
            <w:r w:rsidRPr="0030204C">
              <w:rPr>
                <w:sz w:val="24"/>
              </w:rPr>
              <w:t>В3</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44CBFB0B" w14:textId="77777777" w:rsidR="001505E5" w:rsidRPr="0030204C" w:rsidRDefault="001505E5" w:rsidP="003B77BD">
            <w:pPr>
              <w:spacing w:line="240" w:lineRule="auto"/>
              <w:ind w:firstLine="0"/>
              <w:rPr>
                <w:sz w:val="24"/>
              </w:rPr>
            </w:pPr>
            <w:r w:rsidRPr="0030204C">
              <w:rPr>
                <w:sz w:val="24"/>
              </w:rPr>
              <w:t>В4</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606A9E20" w14:textId="77777777" w:rsidR="001505E5" w:rsidRPr="0030204C" w:rsidRDefault="001505E5" w:rsidP="003B77BD">
            <w:pPr>
              <w:spacing w:line="240" w:lineRule="auto"/>
              <w:ind w:firstLine="0"/>
              <w:rPr>
                <w:sz w:val="24"/>
              </w:rPr>
            </w:pPr>
            <w:r w:rsidRPr="0030204C">
              <w:rPr>
                <w:sz w:val="24"/>
              </w:rPr>
              <w:t>В5</w:t>
            </w:r>
          </w:p>
        </w:tc>
      </w:tr>
      <w:tr w:rsidR="001505E5" w:rsidRPr="0030204C" w14:paraId="1EEDA1FC" w14:textId="77777777" w:rsidTr="003B77BD">
        <w:trPr>
          <w:trHeight w:val="150"/>
          <w:jc w:val="center"/>
        </w:trPr>
        <w:tc>
          <w:tcPr>
            <w:tcW w:w="1605" w:type="dxa"/>
            <w:tcBorders>
              <w:top w:val="single" w:sz="12" w:space="0" w:color="000000"/>
              <w:left w:val="single" w:sz="12" w:space="0" w:color="000000"/>
              <w:bottom w:val="single" w:sz="12" w:space="0" w:color="000000"/>
              <w:right w:val="single" w:sz="12" w:space="0" w:color="000000"/>
            </w:tcBorders>
            <w:vAlign w:val="center"/>
            <w:hideMark/>
          </w:tcPr>
          <w:p w14:paraId="5CFF9347" w14:textId="77777777" w:rsidR="001505E5" w:rsidRPr="0030204C" w:rsidRDefault="001505E5" w:rsidP="003B77BD">
            <w:pPr>
              <w:spacing w:line="240" w:lineRule="auto"/>
              <w:ind w:firstLine="0"/>
              <w:rPr>
                <w:sz w:val="24"/>
              </w:rPr>
            </w:pPr>
            <w:r w:rsidRPr="0030204C">
              <w:rPr>
                <w:sz w:val="24"/>
              </w:rPr>
              <w:t>А1</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53C1F8B6" w14:textId="77777777" w:rsidR="001505E5" w:rsidRPr="0030204C" w:rsidRDefault="001505E5" w:rsidP="003B77BD">
            <w:pPr>
              <w:spacing w:line="240" w:lineRule="auto"/>
              <w:ind w:firstLine="0"/>
              <w:rPr>
                <w:sz w:val="24"/>
              </w:rPr>
            </w:pPr>
            <w:r w:rsidRPr="0030204C">
              <w:rPr>
                <w:sz w:val="24"/>
              </w:rPr>
              <w:t>D11</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536F49DD" w14:textId="77777777" w:rsidR="001505E5" w:rsidRPr="0030204C" w:rsidRDefault="001505E5" w:rsidP="003B77BD">
            <w:pPr>
              <w:spacing w:line="240" w:lineRule="auto"/>
              <w:ind w:firstLine="0"/>
              <w:rPr>
                <w:sz w:val="24"/>
              </w:rPr>
            </w:pPr>
            <w:r w:rsidRPr="0030204C">
              <w:rPr>
                <w:sz w:val="24"/>
              </w:rPr>
              <w:t>D12</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6F7184C4" w14:textId="77777777" w:rsidR="001505E5" w:rsidRPr="0030204C" w:rsidRDefault="001505E5" w:rsidP="003B77BD">
            <w:pPr>
              <w:spacing w:line="240" w:lineRule="auto"/>
              <w:ind w:firstLine="0"/>
              <w:rPr>
                <w:sz w:val="24"/>
              </w:rPr>
            </w:pPr>
            <w:r w:rsidRPr="0030204C">
              <w:rPr>
                <w:sz w:val="24"/>
              </w:rPr>
              <w:t>D13</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70FF391A" w14:textId="77777777" w:rsidR="001505E5" w:rsidRPr="0030204C" w:rsidRDefault="001505E5" w:rsidP="003B77BD">
            <w:pPr>
              <w:spacing w:line="240" w:lineRule="auto"/>
              <w:ind w:firstLine="0"/>
              <w:rPr>
                <w:sz w:val="24"/>
              </w:rPr>
            </w:pPr>
            <w:r w:rsidRPr="0030204C">
              <w:rPr>
                <w:sz w:val="24"/>
              </w:rPr>
              <w:t>D14</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0A3E9BDA" w14:textId="77777777" w:rsidR="001505E5" w:rsidRPr="0030204C" w:rsidRDefault="001505E5" w:rsidP="003B77BD">
            <w:pPr>
              <w:spacing w:line="240" w:lineRule="auto"/>
              <w:ind w:firstLine="0"/>
              <w:rPr>
                <w:sz w:val="24"/>
              </w:rPr>
            </w:pPr>
            <w:r w:rsidRPr="0030204C">
              <w:rPr>
                <w:sz w:val="24"/>
              </w:rPr>
              <w:t>D15</w:t>
            </w:r>
          </w:p>
        </w:tc>
      </w:tr>
      <w:tr w:rsidR="001505E5" w:rsidRPr="0030204C" w14:paraId="607A2082" w14:textId="77777777" w:rsidTr="003B77BD">
        <w:trPr>
          <w:trHeight w:val="150"/>
          <w:jc w:val="center"/>
        </w:trPr>
        <w:tc>
          <w:tcPr>
            <w:tcW w:w="1605" w:type="dxa"/>
            <w:tcBorders>
              <w:top w:val="single" w:sz="12" w:space="0" w:color="000000"/>
              <w:left w:val="single" w:sz="12" w:space="0" w:color="000000"/>
              <w:bottom w:val="single" w:sz="12" w:space="0" w:color="000000"/>
              <w:right w:val="single" w:sz="12" w:space="0" w:color="000000"/>
            </w:tcBorders>
            <w:vAlign w:val="center"/>
            <w:hideMark/>
          </w:tcPr>
          <w:p w14:paraId="1D6C0555" w14:textId="77777777" w:rsidR="001505E5" w:rsidRPr="0030204C" w:rsidRDefault="001505E5" w:rsidP="003B77BD">
            <w:pPr>
              <w:spacing w:line="240" w:lineRule="auto"/>
              <w:ind w:firstLine="0"/>
              <w:rPr>
                <w:sz w:val="24"/>
              </w:rPr>
            </w:pPr>
            <w:r w:rsidRPr="0030204C">
              <w:rPr>
                <w:sz w:val="24"/>
              </w:rPr>
              <w:t>А2</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54155DFA" w14:textId="77777777" w:rsidR="001505E5" w:rsidRPr="0030204C" w:rsidRDefault="001505E5" w:rsidP="003B77BD">
            <w:pPr>
              <w:spacing w:line="240" w:lineRule="auto"/>
              <w:ind w:firstLine="0"/>
              <w:rPr>
                <w:sz w:val="24"/>
              </w:rPr>
            </w:pPr>
            <w:r w:rsidRPr="0030204C">
              <w:rPr>
                <w:sz w:val="24"/>
              </w:rPr>
              <w:t>D21</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52C32054" w14:textId="77777777" w:rsidR="001505E5" w:rsidRPr="0030204C" w:rsidRDefault="001505E5" w:rsidP="003B77BD">
            <w:pPr>
              <w:spacing w:line="240" w:lineRule="auto"/>
              <w:ind w:firstLine="0"/>
              <w:rPr>
                <w:sz w:val="24"/>
              </w:rPr>
            </w:pPr>
            <w:r w:rsidRPr="0030204C">
              <w:rPr>
                <w:sz w:val="24"/>
              </w:rPr>
              <w:t>D22</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22BC0E8F" w14:textId="77777777" w:rsidR="001505E5" w:rsidRPr="0030204C" w:rsidRDefault="001505E5" w:rsidP="003B77BD">
            <w:pPr>
              <w:spacing w:line="240" w:lineRule="auto"/>
              <w:ind w:firstLine="0"/>
              <w:rPr>
                <w:sz w:val="24"/>
              </w:rPr>
            </w:pPr>
            <w:r w:rsidRPr="0030204C">
              <w:rPr>
                <w:sz w:val="24"/>
              </w:rPr>
              <w:t>D23</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238747D6" w14:textId="77777777" w:rsidR="001505E5" w:rsidRPr="0030204C" w:rsidRDefault="001505E5" w:rsidP="003B77BD">
            <w:pPr>
              <w:spacing w:line="240" w:lineRule="auto"/>
              <w:ind w:firstLine="0"/>
              <w:rPr>
                <w:sz w:val="24"/>
              </w:rPr>
            </w:pPr>
            <w:r w:rsidRPr="0030204C">
              <w:rPr>
                <w:sz w:val="24"/>
              </w:rPr>
              <w:t>D24</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17DBA5F3" w14:textId="77777777" w:rsidR="001505E5" w:rsidRPr="0030204C" w:rsidRDefault="001505E5" w:rsidP="003B77BD">
            <w:pPr>
              <w:spacing w:line="240" w:lineRule="auto"/>
              <w:ind w:firstLine="0"/>
              <w:rPr>
                <w:sz w:val="24"/>
              </w:rPr>
            </w:pPr>
            <w:r w:rsidRPr="0030204C">
              <w:rPr>
                <w:sz w:val="24"/>
              </w:rPr>
              <w:t>D25</w:t>
            </w:r>
          </w:p>
        </w:tc>
      </w:tr>
      <w:tr w:rsidR="001505E5" w:rsidRPr="0030204C" w14:paraId="3586E8E3" w14:textId="77777777" w:rsidTr="003B77BD">
        <w:trPr>
          <w:trHeight w:val="135"/>
          <w:jc w:val="center"/>
        </w:trPr>
        <w:tc>
          <w:tcPr>
            <w:tcW w:w="1605" w:type="dxa"/>
            <w:tcBorders>
              <w:top w:val="single" w:sz="12" w:space="0" w:color="000000"/>
              <w:left w:val="single" w:sz="12" w:space="0" w:color="000000"/>
              <w:bottom w:val="single" w:sz="12" w:space="0" w:color="000000"/>
              <w:right w:val="single" w:sz="12" w:space="0" w:color="000000"/>
            </w:tcBorders>
            <w:vAlign w:val="center"/>
            <w:hideMark/>
          </w:tcPr>
          <w:p w14:paraId="483E1522" w14:textId="77777777" w:rsidR="001505E5" w:rsidRPr="0030204C" w:rsidRDefault="001505E5" w:rsidP="003B77BD">
            <w:pPr>
              <w:spacing w:line="240" w:lineRule="auto"/>
              <w:ind w:firstLine="0"/>
              <w:rPr>
                <w:sz w:val="24"/>
              </w:rPr>
            </w:pPr>
            <w:r w:rsidRPr="0030204C">
              <w:rPr>
                <w:sz w:val="24"/>
              </w:rPr>
              <w:t>А3</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10BDA780" w14:textId="77777777" w:rsidR="001505E5" w:rsidRPr="0030204C" w:rsidRDefault="001505E5" w:rsidP="003B77BD">
            <w:pPr>
              <w:spacing w:line="240" w:lineRule="auto"/>
              <w:ind w:firstLine="0"/>
              <w:rPr>
                <w:sz w:val="24"/>
              </w:rPr>
            </w:pPr>
            <w:r w:rsidRPr="0030204C">
              <w:rPr>
                <w:sz w:val="24"/>
              </w:rPr>
              <w:t>D31</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56CF8D6D" w14:textId="77777777" w:rsidR="001505E5" w:rsidRPr="0030204C" w:rsidRDefault="001505E5" w:rsidP="003B77BD">
            <w:pPr>
              <w:spacing w:line="240" w:lineRule="auto"/>
              <w:ind w:firstLine="0"/>
              <w:rPr>
                <w:sz w:val="24"/>
              </w:rPr>
            </w:pPr>
            <w:r w:rsidRPr="0030204C">
              <w:rPr>
                <w:sz w:val="24"/>
              </w:rPr>
              <w:t>D32</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737163B7" w14:textId="77777777" w:rsidR="001505E5" w:rsidRPr="0030204C" w:rsidRDefault="001505E5" w:rsidP="003B77BD">
            <w:pPr>
              <w:spacing w:line="240" w:lineRule="auto"/>
              <w:ind w:firstLine="0"/>
              <w:rPr>
                <w:sz w:val="24"/>
              </w:rPr>
            </w:pPr>
            <w:r w:rsidRPr="0030204C">
              <w:rPr>
                <w:sz w:val="24"/>
              </w:rPr>
              <w:t>D33</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600B4A81" w14:textId="77777777" w:rsidR="001505E5" w:rsidRPr="0030204C" w:rsidRDefault="001505E5" w:rsidP="003B77BD">
            <w:pPr>
              <w:spacing w:line="240" w:lineRule="auto"/>
              <w:ind w:firstLine="0"/>
              <w:rPr>
                <w:sz w:val="24"/>
              </w:rPr>
            </w:pPr>
            <w:r w:rsidRPr="0030204C">
              <w:rPr>
                <w:sz w:val="24"/>
              </w:rPr>
              <w:t>D34</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14:paraId="2C362DC7" w14:textId="77777777" w:rsidR="001505E5" w:rsidRPr="0030204C" w:rsidRDefault="001505E5" w:rsidP="003B77BD">
            <w:pPr>
              <w:spacing w:line="240" w:lineRule="auto"/>
              <w:ind w:firstLine="0"/>
              <w:rPr>
                <w:sz w:val="24"/>
              </w:rPr>
            </w:pPr>
            <w:r w:rsidRPr="0030204C">
              <w:rPr>
                <w:sz w:val="24"/>
              </w:rPr>
              <w:t>D35</w:t>
            </w:r>
          </w:p>
        </w:tc>
      </w:tr>
    </w:tbl>
    <w:p w14:paraId="13A10BC8" w14:textId="77777777" w:rsidR="001505E5" w:rsidRPr="0030204C" w:rsidRDefault="001505E5" w:rsidP="001505E5">
      <w:pPr>
        <w:rPr>
          <w:sz w:val="24"/>
        </w:rPr>
      </w:pPr>
      <w:r w:rsidRPr="0030204C">
        <w:rPr>
          <w:sz w:val="24"/>
        </w:rPr>
        <w:t>Найти такой план закрепления потребителей за поставщиками однородного груза, чтобы общие затраты по перевозкам были минимальными.</w:t>
      </w:r>
    </w:p>
    <w:tbl>
      <w:tblPr>
        <w:tblW w:w="9570" w:type="dxa"/>
        <w:tblBorders>
          <w:top w:val="single" w:sz="12" w:space="0" w:color="000000"/>
          <w:left w:val="single" w:sz="12" w:space="0" w:color="000000"/>
          <w:bottom w:val="single" w:sz="12" w:space="0" w:color="000000"/>
          <w:right w:val="single" w:sz="12" w:space="0" w:color="000000"/>
        </w:tblBorders>
        <w:tblCellMar>
          <w:top w:w="105" w:type="dxa"/>
          <w:left w:w="105" w:type="dxa"/>
          <w:bottom w:w="105" w:type="dxa"/>
          <w:right w:w="105" w:type="dxa"/>
        </w:tblCellMar>
        <w:tblLook w:val="04A0" w:firstRow="1" w:lastRow="0" w:firstColumn="1" w:lastColumn="0" w:noHBand="0" w:noVBand="1"/>
      </w:tblPr>
      <w:tblGrid>
        <w:gridCol w:w="4785"/>
        <w:gridCol w:w="4785"/>
      </w:tblGrid>
      <w:tr w:rsidR="001505E5" w:rsidRPr="0030204C" w14:paraId="13A425C2" w14:textId="77777777" w:rsidTr="003B77BD">
        <w:tc>
          <w:tcPr>
            <w:tcW w:w="4575" w:type="dxa"/>
            <w:tcBorders>
              <w:top w:val="single" w:sz="12" w:space="0" w:color="000000"/>
              <w:left w:val="single" w:sz="12" w:space="0" w:color="000000"/>
              <w:bottom w:val="single" w:sz="12" w:space="0" w:color="000000"/>
              <w:right w:val="single" w:sz="12" w:space="0" w:color="000000"/>
            </w:tcBorders>
            <w:hideMark/>
          </w:tcPr>
          <w:p w14:paraId="244DBDCB" w14:textId="77777777" w:rsidR="001505E5" w:rsidRPr="0030204C" w:rsidRDefault="001505E5" w:rsidP="003B77BD">
            <w:pPr>
              <w:spacing w:line="240" w:lineRule="auto"/>
              <w:ind w:firstLine="0"/>
              <w:rPr>
                <w:sz w:val="24"/>
              </w:rPr>
            </w:pPr>
            <w:r w:rsidRPr="0030204C">
              <w:rPr>
                <w:i/>
                <w:iCs/>
                <w:sz w:val="24"/>
              </w:rPr>
              <w:t>а1=230, а2=250, а3=170,</w:t>
            </w:r>
          </w:p>
          <w:p w14:paraId="5576C8D2" w14:textId="77777777" w:rsidR="001505E5" w:rsidRPr="0030204C" w:rsidRDefault="001505E5" w:rsidP="003B77BD">
            <w:pPr>
              <w:spacing w:line="240" w:lineRule="auto"/>
              <w:ind w:firstLine="0"/>
              <w:rPr>
                <w:sz w:val="24"/>
              </w:rPr>
            </w:pPr>
            <w:r w:rsidRPr="0030204C">
              <w:rPr>
                <w:i/>
                <w:iCs/>
                <w:sz w:val="24"/>
              </w:rPr>
              <w:t>b1=140,</w:t>
            </w:r>
            <w:r w:rsidRPr="0030204C">
              <w:rPr>
                <w:rStyle w:val="apple-converted-space"/>
                <w:b/>
                <w:bCs/>
                <w:i/>
                <w:iCs/>
                <w:color w:val="000000"/>
                <w:sz w:val="24"/>
              </w:rPr>
              <w:t> </w:t>
            </w:r>
            <w:r w:rsidRPr="0030204C">
              <w:rPr>
                <w:i/>
                <w:iCs/>
                <w:sz w:val="24"/>
              </w:rPr>
              <w:t>b2=90,</w:t>
            </w:r>
            <w:r w:rsidRPr="0030204C">
              <w:rPr>
                <w:rStyle w:val="apple-converted-space"/>
                <w:b/>
                <w:bCs/>
                <w:i/>
                <w:iCs/>
                <w:color w:val="000000"/>
                <w:sz w:val="24"/>
              </w:rPr>
              <w:t> </w:t>
            </w:r>
            <w:r w:rsidRPr="0030204C">
              <w:rPr>
                <w:i/>
                <w:iCs/>
                <w:sz w:val="24"/>
              </w:rPr>
              <w:t>b3=160,</w:t>
            </w:r>
            <w:r w:rsidRPr="0030204C">
              <w:rPr>
                <w:rStyle w:val="apple-converted-space"/>
                <w:b/>
                <w:bCs/>
                <w:i/>
                <w:iCs/>
                <w:color w:val="000000"/>
                <w:sz w:val="24"/>
              </w:rPr>
              <w:t> </w:t>
            </w:r>
            <w:r w:rsidRPr="0030204C">
              <w:rPr>
                <w:i/>
                <w:iCs/>
                <w:sz w:val="24"/>
              </w:rPr>
              <w:t>b4=110,</w:t>
            </w:r>
            <w:r w:rsidRPr="0030204C">
              <w:rPr>
                <w:rStyle w:val="apple-converted-space"/>
                <w:b/>
                <w:bCs/>
                <w:i/>
                <w:iCs/>
                <w:color w:val="000000"/>
                <w:sz w:val="24"/>
              </w:rPr>
              <w:t> </w:t>
            </w:r>
            <w:r w:rsidRPr="0030204C">
              <w:rPr>
                <w:i/>
                <w:iCs/>
                <w:sz w:val="24"/>
              </w:rPr>
              <w:t>b5=150.</w:t>
            </w:r>
          </w:p>
        </w:tc>
        <w:tc>
          <w:tcPr>
            <w:tcW w:w="4575" w:type="dxa"/>
            <w:tcBorders>
              <w:top w:val="single" w:sz="12" w:space="0" w:color="000000"/>
              <w:left w:val="single" w:sz="12" w:space="0" w:color="000000"/>
              <w:bottom w:val="single" w:sz="12" w:space="0" w:color="000000"/>
              <w:right w:val="single" w:sz="12" w:space="0" w:color="000000"/>
            </w:tcBorders>
            <w:hideMark/>
          </w:tcPr>
          <w:p w14:paraId="49030358" w14:textId="77777777" w:rsidR="001505E5" w:rsidRPr="0030204C" w:rsidRDefault="001505E5" w:rsidP="003B77BD">
            <w:pPr>
              <w:spacing w:line="240" w:lineRule="auto"/>
              <w:ind w:firstLine="0"/>
              <w:rPr>
                <w:sz w:val="24"/>
              </w:rPr>
            </w:pPr>
            <w:r w:rsidRPr="0030204C">
              <w:rPr>
                <w:noProof/>
                <w:sz w:val="24"/>
                <w:lang w:eastAsia="ru-RU"/>
              </w:rPr>
              <w:drawing>
                <wp:inline distT="0" distB="0" distL="0" distR="0" wp14:anchorId="00D05BD4" wp14:editId="545F8551">
                  <wp:extent cx="1860550" cy="598805"/>
                  <wp:effectExtent l="19050" t="0" r="6350" b="0"/>
                  <wp:docPr id="28" name="Рисунок 28" descr="http://www.studfiles.ru/html/2706/379/html_v3Nq5bgQOQ.wl9I/img-f8lG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udfiles.ru/html/2706/379/html_v3Nq5bgQOQ.wl9I/img-f8lGg_.png"/>
                          <pic:cNvPicPr>
                            <a:picLocks noChangeAspect="1" noChangeArrowheads="1"/>
                          </pic:cNvPicPr>
                        </pic:nvPicPr>
                        <pic:blipFill>
                          <a:blip r:embed="rId23" cstate="print"/>
                          <a:srcRect/>
                          <a:stretch>
                            <a:fillRect/>
                          </a:stretch>
                        </pic:blipFill>
                        <pic:spPr bwMode="auto">
                          <a:xfrm>
                            <a:off x="0" y="0"/>
                            <a:ext cx="1860550" cy="598805"/>
                          </a:xfrm>
                          <a:prstGeom prst="rect">
                            <a:avLst/>
                          </a:prstGeom>
                          <a:noFill/>
                          <a:ln w="9525">
                            <a:noFill/>
                            <a:miter lim="800000"/>
                            <a:headEnd/>
                            <a:tailEnd/>
                          </a:ln>
                        </pic:spPr>
                      </pic:pic>
                    </a:graphicData>
                  </a:graphic>
                </wp:inline>
              </w:drawing>
            </w:r>
          </w:p>
        </w:tc>
      </w:tr>
    </w:tbl>
    <w:p w14:paraId="1B492E57" w14:textId="77777777" w:rsidR="001505E5" w:rsidRPr="00A610AD" w:rsidRDefault="001505E5" w:rsidP="001505E5">
      <w:pPr>
        <w:rPr>
          <w:b/>
          <w:sz w:val="24"/>
        </w:rPr>
      </w:pPr>
      <w:r w:rsidRPr="00A610AD">
        <w:rPr>
          <w:b/>
          <w:sz w:val="24"/>
        </w:rPr>
        <w:t>5 Вариант.</w:t>
      </w:r>
    </w:p>
    <w:p w14:paraId="61836F2F" w14:textId="77777777" w:rsidR="001505E5" w:rsidRPr="0030204C" w:rsidRDefault="001505E5" w:rsidP="001505E5">
      <w:pPr>
        <w:rPr>
          <w:sz w:val="24"/>
        </w:rPr>
      </w:pPr>
      <w:r w:rsidRPr="0030204C">
        <w:rPr>
          <w:sz w:val="24"/>
        </w:rPr>
        <w:t>Задача 1.</w:t>
      </w:r>
      <w:r w:rsidRPr="0030204C">
        <w:rPr>
          <w:rStyle w:val="apple-converted-space"/>
          <w:color w:val="000000"/>
          <w:sz w:val="24"/>
        </w:rPr>
        <w:t> </w:t>
      </w:r>
      <w:r w:rsidRPr="0030204C">
        <w:rPr>
          <w:sz w:val="24"/>
        </w:rPr>
        <w:t>Составить математическую модель следующей задачи. Предположим, что для производства продукции вида А и В можно использовать материал трех сортов. При этом на изготовление единицы изделия вида А расходуется</w:t>
      </w:r>
      <w:r w:rsidRPr="0030204C">
        <w:rPr>
          <w:rStyle w:val="apple-converted-space"/>
          <w:color w:val="000000"/>
          <w:sz w:val="24"/>
        </w:rPr>
        <w:t> </w:t>
      </w:r>
      <w:r w:rsidRPr="0030204C">
        <w:rPr>
          <w:i/>
          <w:iCs/>
          <w:sz w:val="24"/>
        </w:rPr>
        <w:t>а1</w:t>
      </w:r>
      <w:r w:rsidRPr="0030204C">
        <w:rPr>
          <w:rStyle w:val="apple-converted-space"/>
          <w:color w:val="000000"/>
          <w:sz w:val="24"/>
        </w:rPr>
        <w:t> </w:t>
      </w:r>
      <w:r w:rsidRPr="0030204C">
        <w:rPr>
          <w:sz w:val="24"/>
        </w:rPr>
        <w:t>кг первого сорта,</w:t>
      </w:r>
      <w:r w:rsidRPr="0030204C">
        <w:rPr>
          <w:rStyle w:val="apple-converted-space"/>
          <w:color w:val="000000"/>
          <w:sz w:val="24"/>
        </w:rPr>
        <w:t> </w:t>
      </w:r>
      <w:r w:rsidRPr="0030204C">
        <w:rPr>
          <w:i/>
          <w:iCs/>
          <w:sz w:val="24"/>
        </w:rPr>
        <w:t>а2</w:t>
      </w:r>
      <w:r w:rsidRPr="0030204C">
        <w:rPr>
          <w:rStyle w:val="apple-converted-space"/>
          <w:color w:val="000000"/>
          <w:sz w:val="24"/>
        </w:rPr>
        <w:t> </w:t>
      </w:r>
      <w:r w:rsidRPr="0030204C">
        <w:rPr>
          <w:sz w:val="24"/>
        </w:rPr>
        <w:t>кг второго сорта и</w:t>
      </w:r>
      <w:r w:rsidRPr="0030204C">
        <w:rPr>
          <w:rStyle w:val="apple-converted-space"/>
          <w:color w:val="000000"/>
          <w:sz w:val="24"/>
        </w:rPr>
        <w:t> </w:t>
      </w:r>
      <w:r w:rsidRPr="0030204C">
        <w:rPr>
          <w:i/>
          <w:iCs/>
          <w:sz w:val="24"/>
        </w:rPr>
        <w:t>а3</w:t>
      </w:r>
      <w:r w:rsidRPr="0030204C">
        <w:rPr>
          <w:rStyle w:val="apple-converted-space"/>
          <w:color w:val="000000"/>
          <w:sz w:val="24"/>
        </w:rPr>
        <w:t> </w:t>
      </w:r>
      <w:r w:rsidRPr="0030204C">
        <w:rPr>
          <w:sz w:val="24"/>
        </w:rPr>
        <w:t>кг третьего сорта. На изготовление продукции вида В расходуется</w:t>
      </w:r>
      <w:r w:rsidRPr="0030204C">
        <w:rPr>
          <w:rStyle w:val="apple-converted-space"/>
          <w:color w:val="000000"/>
          <w:sz w:val="24"/>
        </w:rPr>
        <w:t> </w:t>
      </w:r>
      <w:r w:rsidRPr="0030204C">
        <w:rPr>
          <w:i/>
          <w:iCs/>
          <w:sz w:val="24"/>
        </w:rPr>
        <w:t>b1</w:t>
      </w:r>
      <w:r w:rsidRPr="0030204C">
        <w:rPr>
          <w:rStyle w:val="apple-converted-space"/>
          <w:color w:val="000000"/>
          <w:sz w:val="24"/>
        </w:rPr>
        <w:t> </w:t>
      </w:r>
      <w:r w:rsidRPr="0030204C">
        <w:rPr>
          <w:sz w:val="24"/>
        </w:rPr>
        <w:t>кг первого сорта,</w:t>
      </w:r>
      <w:r w:rsidRPr="0030204C">
        <w:rPr>
          <w:rStyle w:val="apple-converted-space"/>
          <w:color w:val="000000"/>
          <w:sz w:val="24"/>
        </w:rPr>
        <w:t> </w:t>
      </w:r>
      <w:r w:rsidRPr="0030204C">
        <w:rPr>
          <w:i/>
          <w:iCs/>
          <w:sz w:val="24"/>
        </w:rPr>
        <w:t>b2</w:t>
      </w:r>
      <w:r w:rsidRPr="0030204C">
        <w:rPr>
          <w:rStyle w:val="apple-converted-space"/>
          <w:color w:val="000000"/>
          <w:sz w:val="24"/>
        </w:rPr>
        <w:t> </w:t>
      </w:r>
      <w:r w:rsidRPr="0030204C">
        <w:rPr>
          <w:sz w:val="24"/>
        </w:rPr>
        <w:t>кг второго сорта,</w:t>
      </w:r>
      <w:r w:rsidRPr="0030204C">
        <w:rPr>
          <w:rStyle w:val="apple-converted-space"/>
          <w:color w:val="000000"/>
          <w:sz w:val="24"/>
        </w:rPr>
        <w:t> </w:t>
      </w:r>
      <w:r w:rsidRPr="0030204C">
        <w:rPr>
          <w:i/>
          <w:iCs/>
          <w:sz w:val="24"/>
        </w:rPr>
        <w:t>b3</w:t>
      </w:r>
      <w:r w:rsidRPr="0030204C">
        <w:rPr>
          <w:rStyle w:val="apple-converted-space"/>
          <w:color w:val="000000"/>
          <w:sz w:val="24"/>
        </w:rPr>
        <w:t> </w:t>
      </w:r>
      <w:r w:rsidRPr="0030204C">
        <w:rPr>
          <w:sz w:val="24"/>
        </w:rPr>
        <w:t>кг третьего сорта. На складе фабрики имеется всего материала первого сорта</w:t>
      </w:r>
      <w:r w:rsidRPr="0030204C">
        <w:rPr>
          <w:rStyle w:val="apple-converted-space"/>
          <w:color w:val="000000"/>
          <w:sz w:val="24"/>
        </w:rPr>
        <w:t> </w:t>
      </w:r>
      <w:r w:rsidRPr="0030204C">
        <w:rPr>
          <w:i/>
          <w:iCs/>
          <w:sz w:val="24"/>
        </w:rPr>
        <w:t>с1</w:t>
      </w:r>
      <w:r w:rsidRPr="0030204C">
        <w:rPr>
          <w:rStyle w:val="apple-converted-space"/>
          <w:color w:val="000000"/>
          <w:sz w:val="24"/>
        </w:rPr>
        <w:t> </w:t>
      </w:r>
      <w:r w:rsidRPr="0030204C">
        <w:rPr>
          <w:sz w:val="24"/>
        </w:rPr>
        <w:t>кг, второго сорта</w:t>
      </w:r>
      <w:r w:rsidRPr="0030204C">
        <w:rPr>
          <w:rStyle w:val="apple-converted-space"/>
          <w:color w:val="000000"/>
          <w:sz w:val="24"/>
        </w:rPr>
        <w:t> </w:t>
      </w:r>
      <w:r w:rsidRPr="0030204C">
        <w:rPr>
          <w:i/>
          <w:iCs/>
          <w:sz w:val="24"/>
        </w:rPr>
        <w:t>с2</w:t>
      </w:r>
      <w:r w:rsidRPr="0030204C">
        <w:rPr>
          <w:rStyle w:val="apple-converted-space"/>
          <w:color w:val="000000"/>
          <w:sz w:val="24"/>
        </w:rPr>
        <w:t> </w:t>
      </w:r>
      <w:r w:rsidRPr="0030204C">
        <w:rPr>
          <w:sz w:val="24"/>
        </w:rPr>
        <w:t>кг, третьего сорта</w:t>
      </w:r>
      <w:r w:rsidRPr="0030204C">
        <w:rPr>
          <w:rStyle w:val="apple-converted-space"/>
          <w:color w:val="000000"/>
          <w:sz w:val="24"/>
        </w:rPr>
        <w:t> </w:t>
      </w:r>
      <w:r w:rsidRPr="0030204C">
        <w:rPr>
          <w:i/>
          <w:iCs/>
          <w:sz w:val="24"/>
        </w:rPr>
        <w:t>с3</w:t>
      </w:r>
      <w:r w:rsidRPr="0030204C">
        <w:rPr>
          <w:rStyle w:val="apple-converted-space"/>
          <w:color w:val="000000"/>
          <w:sz w:val="24"/>
        </w:rPr>
        <w:t> </w:t>
      </w:r>
      <w:r w:rsidRPr="0030204C">
        <w:rPr>
          <w:sz w:val="24"/>
        </w:rPr>
        <w:t>кг. От реализации единицы готовой продукции вида А фабрика имеет прибыль вида</w:t>
      </w:r>
      <w:r w:rsidRPr="0030204C">
        <w:rPr>
          <w:rStyle w:val="apple-converted-space"/>
          <w:color w:val="000000"/>
          <w:sz w:val="24"/>
        </w:rPr>
        <w:t> </w:t>
      </w:r>
      <w:r w:rsidRPr="0030204C">
        <w:rPr>
          <w:i/>
          <w:iCs/>
          <w:sz w:val="24"/>
        </w:rPr>
        <w:t>α</w:t>
      </w:r>
      <w:r w:rsidRPr="0030204C">
        <w:rPr>
          <w:rStyle w:val="apple-converted-space"/>
          <w:color w:val="000000"/>
          <w:sz w:val="24"/>
        </w:rPr>
        <w:t> </w:t>
      </w:r>
      <w:r w:rsidRPr="0030204C">
        <w:rPr>
          <w:sz w:val="24"/>
        </w:rPr>
        <w:t>руб., а от реализации единицы готовой продукции вида В фабрика имеет прибыль вида</w:t>
      </w:r>
      <w:r w:rsidRPr="0030204C">
        <w:rPr>
          <w:rStyle w:val="apple-converted-space"/>
          <w:color w:val="000000"/>
          <w:sz w:val="24"/>
        </w:rPr>
        <w:t> </w:t>
      </w:r>
      <w:r w:rsidRPr="0030204C">
        <w:rPr>
          <w:i/>
          <w:iCs/>
          <w:sz w:val="24"/>
        </w:rPr>
        <w:t>β</w:t>
      </w:r>
      <w:r w:rsidRPr="0030204C">
        <w:rPr>
          <w:rStyle w:val="apple-converted-space"/>
          <w:color w:val="000000"/>
          <w:sz w:val="24"/>
        </w:rPr>
        <w:t> </w:t>
      </w:r>
      <w:r w:rsidRPr="0030204C">
        <w:rPr>
          <w:sz w:val="24"/>
        </w:rPr>
        <w:t>руб. Определить максимальную прибыль от реализации всей продукции видов А и В.</w:t>
      </w:r>
    </w:p>
    <w:p w14:paraId="0A4D4507" w14:textId="77777777" w:rsidR="001505E5" w:rsidRPr="0030204C" w:rsidRDefault="001505E5" w:rsidP="001505E5">
      <w:pPr>
        <w:rPr>
          <w:sz w:val="24"/>
        </w:rPr>
      </w:pPr>
      <w:r w:rsidRPr="0030204C">
        <w:rPr>
          <w:i/>
          <w:iCs/>
          <w:sz w:val="24"/>
        </w:rPr>
        <w:t>а1= 19, а2= 16, а3= 19,</w:t>
      </w:r>
      <w:r w:rsidRPr="0030204C">
        <w:rPr>
          <w:rStyle w:val="apple-converted-space"/>
          <w:b/>
          <w:bCs/>
          <w:i/>
          <w:iCs/>
          <w:color w:val="000000"/>
          <w:sz w:val="24"/>
        </w:rPr>
        <w:t> </w:t>
      </w:r>
      <w:r w:rsidRPr="0030204C">
        <w:rPr>
          <w:i/>
          <w:iCs/>
          <w:sz w:val="24"/>
        </w:rPr>
        <w:t>b1= 31,</w:t>
      </w:r>
      <w:r w:rsidRPr="0030204C">
        <w:rPr>
          <w:rStyle w:val="apple-converted-space"/>
          <w:b/>
          <w:bCs/>
          <w:i/>
          <w:iCs/>
          <w:color w:val="000000"/>
          <w:sz w:val="24"/>
        </w:rPr>
        <w:t> </w:t>
      </w:r>
      <w:r w:rsidRPr="0030204C">
        <w:rPr>
          <w:i/>
          <w:iCs/>
          <w:sz w:val="24"/>
        </w:rPr>
        <w:t>b2= 9,</w:t>
      </w:r>
      <w:r w:rsidRPr="0030204C">
        <w:rPr>
          <w:rStyle w:val="apple-converted-space"/>
          <w:b/>
          <w:bCs/>
          <w:i/>
          <w:iCs/>
          <w:color w:val="000000"/>
          <w:sz w:val="24"/>
        </w:rPr>
        <w:t> </w:t>
      </w:r>
      <w:r w:rsidRPr="0030204C">
        <w:rPr>
          <w:i/>
          <w:iCs/>
          <w:sz w:val="24"/>
        </w:rPr>
        <w:t>b3= 1,</w:t>
      </w:r>
      <w:r w:rsidRPr="0030204C">
        <w:rPr>
          <w:rStyle w:val="apple-converted-space"/>
          <w:b/>
          <w:bCs/>
          <w:i/>
          <w:iCs/>
          <w:color w:val="000000"/>
          <w:sz w:val="24"/>
        </w:rPr>
        <w:t> </w:t>
      </w:r>
      <w:r w:rsidRPr="0030204C">
        <w:rPr>
          <w:i/>
          <w:iCs/>
          <w:sz w:val="24"/>
        </w:rPr>
        <w:t>c1= 1121,</w:t>
      </w:r>
      <w:r w:rsidRPr="0030204C">
        <w:rPr>
          <w:rStyle w:val="apple-converted-space"/>
          <w:b/>
          <w:bCs/>
          <w:i/>
          <w:iCs/>
          <w:color w:val="000000"/>
          <w:sz w:val="24"/>
        </w:rPr>
        <w:t> </w:t>
      </w:r>
      <w:r w:rsidRPr="0030204C">
        <w:rPr>
          <w:i/>
          <w:iCs/>
          <w:sz w:val="24"/>
        </w:rPr>
        <w:t>c2= 706,</w:t>
      </w:r>
      <w:r w:rsidRPr="0030204C">
        <w:rPr>
          <w:rStyle w:val="apple-converted-space"/>
          <w:b/>
          <w:bCs/>
          <w:i/>
          <w:iCs/>
          <w:color w:val="000000"/>
          <w:sz w:val="24"/>
        </w:rPr>
        <w:t> </w:t>
      </w:r>
      <w:r w:rsidRPr="0030204C">
        <w:rPr>
          <w:i/>
          <w:iCs/>
          <w:sz w:val="24"/>
        </w:rPr>
        <w:t>c3= 1066,</w:t>
      </w:r>
    </w:p>
    <w:p w14:paraId="515DE70C" w14:textId="77777777" w:rsidR="001505E5" w:rsidRPr="0030204C" w:rsidRDefault="001505E5" w:rsidP="001505E5">
      <w:pPr>
        <w:rPr>
          <w:sz w:val="24"/>
        </w:rPr>
      </w:pPr>
      <w:r w:rsidRPr="0030204C">
        <w:rPr>
          <w:i/>
          <w:iCs/>
          <w:sz w:val="24"/>
        </w:rPr>
        <w:lastRenderedPageBreak/>
        <w:t>α=16, β=19.</w:t>
      </w:r>
    </w:p>
    <w:p w14:paraId="1A759878" w14:textId="77777777" w:rsidR="001505E5" w:rsidRPr="0030204C" w:rsidRDefault="001505E5" w:rsidP="001505E5">
      <w:pPr>
        <w:rPr>
          <w:sz w:val="24"/>
        </w:rPr>
      </w:pPr>
      <w:r w:rsidRPr="0030204C">
        <w:rPr>
          <w:sz w:val="24"/>
        </w:rPr>
        <w:t>Задача 2.</w:t>
      </w:r>
      <w:r w:rsidRPr="0030204C">
        <w:rPr>
          <w:rStyle w:val="apple-converted-space"/>
          <w:color w:val="000000"/>
          <w:sz w:val="24"/>
        </w:rPr>
        <w:t> </w:t>
      </w:r>
      <w:r w:rsidRPr="0030204C">
        <w:rPr>
          <w:sz w:val="24"/>
        </w:rPr>
        <w:t>Имеются три пункта поставки однородного груза</w:t>
      </w:r>
      <w:r w:rsidRPr="0030204C">
        <w:rPr>
          <w:rStyle w:val="apple-converted-space"/>
          <w:color w:val="000000"/>
          <w:sz w:val="24"/>
        </w:rPr>
        <w:t> </w:t>
      </w:r>
      <w:r w:rsidRPr="0030204C">
        <w:rPr>
          <w:sz w:val="24"/>
        </w:rPr>
        <w:t>А1, А2, А3</w:t>
      </w:r>
      <w:r w:rsidRPr="0030204C">
        <w:rPr>
          <w:rStyle w:val="apple-converted-space"/>
          <w:color w:val="000000"/>
          <w:sz w:val="24"/>
        </w:rPr>
        <w:t> </w:t>
      </w:r>
      <w:r w:rsidRPr="0030204C">
        <w:rPr>
          <w:sz w:val="24"/>
        </w:rPr>
        <w:t>и пять пунктов</w:t>
      </w:r>
      <w:r w:rsidRPr="0030204C">
        <w:rPr>
          <w:rStyle w:val="apple-converted-space"/>
          <w:color w:val="000000"/>
          <w:sz w:val="24"/>
        </w:rPr>
        <w:t> </w:t>
      </w:r>
      <w:r w:rsidRPr="0030204C">
        <w:rPr>
          <w:sz w:val="24"/>
        </w:rPr>
        <w:t>В1, В2, В3, В4, В5</w:t>
      </w:r>
      <w:r w:rsidRPr="0030204C">
        <w:rPr>
          <w:rStyle w:val="apple-converted-space"/>
          <w:color w:val="000000"/>
          <w:sz w:val="24"/>
        </w:rPr>
        <w:t> </w:t>
      </w:r>
      <w:r w:rsidRPr="0030204C">
        <w:rPr>
          <w:sz w:val="24"/>
        </w:rPr>
        <w:t>потребления этого груза. На пунктах</w:t>
      </w:r>
      <w:r w:rsidRPr="0030204C">
        <w:rPr>
          <w:rStyle w:val="apple-converted-space"/>
          <w:color w:val="000000"/>
          <w:sz w:val="24"/>
        </w:rPr>
        <w:t> </w:t>
      </w:r>
      <w:r w:rsidRPr="0030204C">
        <w:rPr>
          <w:sz w:val="24"/>
        </w:rPr>
        <w:t>А1, А2 и А3</w:t>
      </w:r>
      <w:r w:rsidRPr="0030204C">
        <w:rPr>
          <w:rStyle w:val="apple-converted-space"/>
          <w:color w:val="000000"/>
          <w:sz w:val="24"/>
        </w:rPr>
        <w:t> </w:t>
      </w:r>
      <w:r w:rsidRPr="0030204C">
        <w:rPr>
          <w:sz w:val="24"/>
        </w:rPr>
        <w:t>находится груз соответственно в количестве</w:t>
      </w:r>
      <w:r w:rsidRPr="0030204C">
        <w:rPr>
          <w:rStyle w:val="apple-converted-space"/>
          <w:color w:val="000000"/>
          <w:sz w:val="24"/>
        </w:rPr>
        <w:t> </w:t>
      </w:r>
      <w:r w:rsidRPr="0030204C">
        <w:rPr>
          <w:i/>
          <w:iCs/>
          <w:sz w:val="24"/>
        </w:rPr>
        <w:t>а1, а2 и а3</w:t>
      </w:r>
      <w:r w:rsidRPr="0030204C">
        <w:rPr>
          <w:rStyle w:val="apple-converted-space"/>
          <w:color w:val="000000"/>
          <w:sz w:val="24"/>
        </w:rPr>
        <w:t> </w:t>
      </w:r>
      <w:r w:rsidRPr="0030204C">
        <w:rPr>
          <w:sz w:val="24"/>
        </w:rPr>
        <w:t>тонн. В пункты</w:t>
      </w:r>
      <w:r w:rsidRPr="0030204C">
        <w:rPr>
          <w:rStyle w:val="apple-converted-space"/>
          <w:color w:val="000000"/>
          <w:sz w:val="24"/>
        </w:rPr>
        <w:t> </w:t>
      </w:r>
      <w:r w:rsidRPr="0030204C">
        <w:rPr>
          <w:sz w:val="24"/>
        </w:rPr>
        <w:t>В1, В2, В3, В4, В5</w:t>
      </w:r>
      <w:r w:rsidRPr="0030204C">
        <w:rPr>
          <w:rStyle w:val="apple-converted-space"/>
          <w:color w:val="000000"/>
          <w:sz w:val="24"/>
        </w:rPr>
        <w:t> </w:t>
      </w:r>
      <w:r w:rsidRPr="0030204C">
        <w:rPr>
          <w:sz w:val="24"/>
        </w:rPr>
        <w:t>требуется доставить соответственно</w:t>
      </w:r>
      <w:r w:rsidRPr="0030204C">
        <w:rPr>
          <w:rStyle w:val="apple-converted-space"/>
          <w:color w:val="000000"/>
          <w:sz w:val="24"/>
        </w:rPr>
        <w:t> </w:t>
      </w:r>
      <w:r w:rsidRPr="0030204C">
        <w:rPr>
          <w:i/>
          <w:iCs/>
          <w:sz w:val="24"/>
        </w:rPr>
        <w:t>b1,</w:t>
      </w:r>
      <w:r w:rsidRPr="0030204C">
        <w:rPr>
          <w:rStyle w:val="apple-converted-space"/>
          <w:b/>
          <w:bCs/>
          <w:i/>
          <w:iCs/>
          <w:color w:val="000000"/>
          <w:sz w:val="24"/>
        </w:rPr>
        <w:t> </w:t>
      </w:r>
      <w:r w:rsidRPr="0030204C">
        <w:rPr>
          <w:i/>
          <w:iCs/>
          <w:sz w:val="24"/>
        </w:rPr>
        <w:t>b2,</w:t>
      </w:r>
      <w:r w:rsidRPr="0030204C">
        <w:rPr>
          <w:rStyle w:val="apple-converted-space"/>
          <w:b/>
          <w:bCs/>
          <w:i/>
          <w:iCs/>
          <w:color w:val="000000"/>
          <w:sz w:val="24"/>
        </w:rPr>
        <w:t> </w:t>
      </w:r>
      <w:r w:rsidRPr="0030204C">
        <w:rPr>
          <w:i/>
          <w:iCs/>
          <w:sz w:val="24"/>
        </w:rPr>
        <w:t>b3,</w:t>
      </w:r>
      <w:r w:rsidRPr="0030204C">
        <w:rPr>
          <w:rStyle w:val="apple-converted-space"/>
          <w:b/>
          <w:bCs/>
          <w:i/>
          <w:iCs/>
          <w:color w:val="000000"/>
          <w:sz w:val="24"/>
        </w:rPr>
        <w:t> </w:t>
      </w:r>
      <w:r w:rsidRPr="0030204C">
        <w:rPr>
          <w:i/>
          <w:iCs/>
          <w:sz w:val="24"/>
        </w:rPr>
        <w:t>b4,</w:t>
      </w:r>
      <w:r w:rsidRPr="0030204C">
        <w:rPr>
          <w:rStyle w:val="apple-converted-space"/>
          <w:b/>
          <w:bCs/>
          <w:i/>
          <w:iCs/>
          <w:color w:val="000000"/>
          <w:sz w:val="24"/>
        </w:rPr>
        <w:t> </w:t>
      </w:r>
      <w:r w:rsidRPr="0030204C">
        <w:rPr>
          <w:i/>
          <w:iCs/>
          <w:sz w:val="24"/>
        </w:rPr>
        <w:t>b5</w:t>
      </w:r>
      <w:r w:rsidRPr="0030204C">
        <w:rPr>
          <w:rStyle w:val="apple-converted-space"/>
          <w:color w:val="000000"/>
          <w:sz w:val="24"/>
        </w:rPr>
        <w:t> </w:t>
      </w:r>
      <w:r w:rsidRPr="0030204C">
        <w:rPr>
          <w:sz w:val="24"/>
        </w:rPr>
        <w:t>тонн груза. Расстояние между пунктами поставки и пунктами потребления приведено в таблице:</w:t>
      </w:r>
    </w:p>
    <w:tbl>
      <w:tblPr>
        <w:tblW w:w="9480"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684"/>
        <w:gridCol w:w="1386"/>
        <w:gridCol w:w="1386"/>
        <w:gridCol w:w="1386"/>
        <w:gridCol w:w="1386"/>
        <w:gridCol w:w="2252"/>
      </w:tblGrid>
      <w:tr w:rsidR="001505E5" w:rsidRPr="0030204C" w14:paraId="04DC4D45" w14:textId="77777777" w:rsidTr="003B77BD">
        <w:trPr>
          <w:jc w:val="center"/>
        </w:trPr>
        <w:tc>
          <w:tcPr>
            <w:tcW w:w="1605" w:type="dxa"/>
            <w:vMerge w:val="restart"/>
            <w:tcBorders>
              <w:top w:val="single" w:sz="6" w:space="0" w:color="000000"/>
              <w:left w:val="single" w:sz="6" w:space="0" w:color="000000"/>
              <w:bottom w:val="single" w:sz="6" w:space="0" w:color="000000"/>
              <w:right w:val="single" w:sz="6" w:space="0" w:color="000000"/>
            </w:tcBorders>
            <w:vAlign w:val="center"/>
            <w:hideMark/>
          </w:tcPr>
          <w:p w14:paraId="2C66F6A8" w14:textId="77777777" w:rsidR="001505E5" w:rsidRPr="0030204C" w:rsidRDefault="001505E5" w:rsidP="003B77BD">
            <w:pPr>
              <w:spacing w:line="240" w:lineRule="auto"/>
              <w:ind w:firstLine="0"/>
              <w:rPr>
                <w:sz w:val="24"/>
              </w:rPr>
            </w:pPr>
            <w:r w:rsidRPr="0030204C">
              <w:rPr>
                <w:sz w:val="24"/>
              </w:rPr>
              <w:t>Пункты поставки</w:t>
            </w:r>
          </w:p>
        </w:tc>
        <w:tc>
          <w:tcPr>
            <w:tcW w:w="7425" w:type="dxa"/>
            <w:gridSpan w:val="5"/>
            <w:tcBorders>
              <w:top w:val="single" w:sz="6" w:space="0" w:color="000000"/>
              <w:left w:val="single" w:sz="6" w:space="0" w:color="000000"/>
              <w:bottom w:val="single" w:sz="6" w:space="0" w:color="000000"/>
              <w:right w:val="single" w:sz="6" w:space="0" w:color="000000"/>
            </w:tcBorders>
            <w:vAlign w:val="center"/>
            <w:hideMark/>
          </w:tcPr>
          <w:p w14:paraId="05115451" w14:textId="77777777" w:rsidR="001505E5" w:rsidRPr="0030204C" w:rsidRDefault="001505E5" w:rsidP="003B77BD">
            <w:pPr>
              <w:spacing w:line="240" w:lineRule="auto"/>
              <w:ind w:firstLine="0"/>
              <w:rPr>
                <w:sz w:val="24"/>
              </w:rPr>
            </w:pPr>
            <w:r w:rsidRPr="0030204C">
              <w:rPr>
                <w:sz w:val="24"/>
              </w:rPr>
              <w:t>Пункты потребления</w:t>
            </w:r>
          </w:p>
        </w:tc>
      </w:tr>
      <w:tr w:rsidR="001505E5" w:rsidRPr="0030204C" w14:paraId="43B27C3E" w14:textId="77777777" w:rsidTr="003B77BD">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8CF921" w14:textId="77777777" w:rsidR="001505E5" w:rsidRPr="0030204C" w:rsidRDefault="001505E5" w:rsidP="003B77BD">
            <w:pPr>
              <w:spacing w:line="240" w:lineRule="auto"/>
              <w:ind w:firstLine="0"/>
              <w:rPr>
                <w:sz w:val="24"/>
              </w:rPr>
            </w:pP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453E2F25" w14:textId="77777777" w:rsidR="001505E5" w:rsidRPr="0030204C" w:rsidRDefault="001505E5" w:rsidP="003B77BD">
            <w:pPr>
              <w:spacing w:line="240" w:lineRule="auto"/>
              <w:ind w:firstLine="0"/>
              <w:rPr>
                <w:sz w:val="24"/>
              </w:rPr>
            </w:pPr>
            <w:r w:rsidRPr="0030204C">
              <w:rPr>
                <w:sz w:val="24"/>
              </w:rPr>
              <w:t>В1</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7DA37534" w14:textId="77777777" w:rsidR="001505E5" w:rsidRPr="0030204C" w:rsidRDefault="001505E5" w:rsidP="003B77BD">
            <w:pPr>
              <w:spacing w:line="240" w:lineRule="auto"/>
              <w:ind w:firstLine="0"/>
              <w:rPr>
                <w:sz w:val="24"/>
              </w:rPr>
            </w:pPr>
            <w:r w:rsidRPr="0030204C">
              <w:rPr>
                <w:sz w:val="24"/>
              </w:rPr>
              <w:t>В2</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02D45922" w14:textId="77777777" w:rsidR="001505E5" w:rsidRPr="0030204C" w:rsidRDefault="001505E5" w:rsidP="003B77BD">
            <w:pPr>
              <w:spacing w:line="240" w:lineRule="auto"/>
              <w:ind w:firstLine="0"/>
              <w:rPr>
                <w:sz w:val="24"/>
              </w:rPr>
            </w:pPr>
            <w:r w:rsidRPr="0030204C">
              <w:rPr>
                <w:sz w:val="24"/>
              </w:rPr>
              <w:t>В3</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276C2FF7" w14:textId="77777777" w:rsidR="001505E5" w:rsidRPr="0030204C" w:rsidRDefault="001505E5" w:rsidP="003B77BD">
            <w:pPr>
              <w:spacing w:line="240" w:lineRule="auto"/>
              <w:ind w:firstLine="0"/>
              <w:rPr>
                <w:sz w:val="24"/>
              </w:rPr>
            </w:pPr>
            <w:r w:rsidRPr="0030204C">
              <w:rPr>
                <w:sz w:val="24"/>
              </w:rPr>
              <w:t>В4</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7C78DC90" w14:textId="77777777" w:rsidR="001505E5" w:rsidRPr="0030204C" w:rsidRDefault="001505E5" w:rsidP="003B77BD">
            <w:pPr>
              <w:spacing w:line="240" w:lineRule="auto"/>
              <w:ind w:firstLine="0"/>
              <w:rPr>
                <w:sz w:val="24"/>
              </w:rPr>
            </w:pPr>
            <w:r w:rsidRPr="0030204C">
              <w:rPr>
                <w:sz w:val="24"/>
              </w:rPr>
              <w:t>В5</w:t>
            </w:r>
          </w:p>
        </w:tc>
      </w:tr>
      <w:tr w:rsidR="001505E5" w:rsidRPr="0030204C" w14:paraId="22EC53E0" w14:textId="77777777" w:rsidTr="003B77BD">
        <w:trPr>
          <w:trHeight w:val="150"/>
          <w:jc w:val="center"/>
        </w:trPr>
        <w:tc>
          <w:tcPr>
            <w:tcW w:w="1605" w:type="dxa"/>
            <w:tcBorders>
              <w:top w:val="single" w:sz="6" w:space="0" w:color="000000"/>
              <w:left w:val="single" w:sz="6" w:space="0" w:color="000000"/>
              <w:bottom w:val="single" w:sz="6" w:space="0" w:color="000000"/>
              <w:right w:val="single" w:sz="6" w:space="0" w:color="000000"/>
            </w:tcBorders>
            <w:vAlign w:val="center"/>
            <w:hideMark/>
          </w:tcPr>
          <w:p w14:paraId="31554126" w14:textId="77777777" w:rsidR="001505E5" w:rsidRPr="0030204C" w:rsidRDefault="001505E5" w:rsidP="003B77BD">
            <w:pPr>
              <w:spacing w:line="240" w:lineRule="auto"/>
              <w:ind w:firstLine="0"/>
              <w:rPr>
                <w:sz w:val="24"/>
              </w:rPr>
            </w:pPr>
            <w:r w:rsidRPr="0030204C">
              <w:rPr>
                <w:sz w:val="24"/>
              </w:rPr>
              <w:t>А1</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2EB1147D" w14:textId="77777777" w:rsidR="001505E5" w:rsidRPr="0030204C" w:rsidRDefault="001505E5" w:rsidP="003B77BD">
            <w:pPr>
              <w:spacing w:line="240" w:lineRule="auto"/>
              <w:ind w:firstLine="0"/>
              <w:rPr>
                <w:sz w:val="24"/>
              </w:rPr>
            </w:pPr>
            <w:r w:rsidRPr="0030204C">
              <w:rPr>
                <w:sz w:val="24"/>
              </w:rPr>
              <w:t>D11</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5A6BD667" w14:textId="77777777" w:rsidR="001505E5" w:rsidRPr="0030204C" w:rsidRDefault="001505E5" w:rsidP="003B77BD">
            <w:pPr>
              <w:spacing w:line="240" w:lineRule="auto"/>
              <w:ind w:firstLine="0"/>
              <w:rPr>
                <w:sz w:val="24"/>
              </w:rPr>
            </w:pPr>
            <w:r w:rsidRPr="0030204C">
              <w:rPr>
                <w:sz w:val="24"/>
              </w:rPr>
              <w:t>D12</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760D02D5" w14:textId="77777777" w:rsidR="001505E5" w:rsidRPr="0030204C" w:rsidRDefault="001505E5" w:rsidP="003B77BD">
            <w:pPr>
              <w:spacing w:line="240" w:lineRule="auto"/>
              <w:ind w:firstLine="0"/>
              <w:rPr>
                <w:sz w:val="24"/>
              </w:rPr>
            </w:pPr>
            <w:r w:rsidRPr="0030204C">
              <w:rPr>
                <w:sz w:val="24"/>
              </w:rPr>
              <w:t>D13</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6C32A847" w14:textId="77777777" w:rsidR="001505E5" w:rsidRPr="0030204C" w:rsidRDefault="001505E5" w:rsidP="003B77BD">
            <w:pPr>
              <w:spacing w:line="240" w:lineRule="auto"/>
              <w:ind w:firstLine="0"/>
              <w:rPr>
                <w:sz w:val="24"/>
              </w:rPr>
            </w:pPr>
            <w:r w:rsidRPr="0030204C">
              <w:rPr>
                <w:sz w:val="24"/>
              </w:rPr>
              <w:t>D14</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6E6E9238" w14:textId="77777777" w:rsidR="001505E5" w:rsidRPr="0030204C" w:rsidRDefault="001505E5" w:rsidP="003B77BD">
            <w:pPr>
              <w:spacing w:line="240" w:lineRule="auto"/>
              <w:ind w:firstLine="0"/>
              <w:rPr>
                <w:sz w:val="24"/>
              </w:rPr>
            </w:pPr>
            <w:r w:rsidRPr="0030204C">
              <w:rPr>
                <w:sz w:val="24"/>
              </w:rPr>
              <w:t>D15</w:t>
            </w:r>
          </w:p>
        </w:tc>
      </w:tr>
      <w:tr w:rsidR="001505E5" w:rsidRPr="0030204C" w14:paraId="78BABA6B" w14:textId="77777777" w:rsidTr="003B77BD">
        <w:trPr>
          <w:trHeight w:val="150"/>
          <w:jc w:val="center"/>
        </w:trPr>
        <w:tc>
          <w:tcPr>
            <w:tcW w:w="1605" w:type="dxa"/>
            <w:tcBorders>
              <w:top w:val="single" w:sz="6" w:space="0" w:color="000000"/>
              <w:left w:val="single" w:sz="6" w:space="0" w:color="000000"/>
              <w:bottom w:val="single" w:sz="6" w:space="0" w:color="000000"/>
              <w:right w:val="single" w:sz="6" w:space="0" w:color="000000"/>
            </w:tcBorders>
            <w:vAlign w:val="center"/>
            <w:hideMark/>
          </w:tcPr>
          <w:p w14:paraId="5F5A70A5" w14:textId="77777777" w:rsidR="001505E5" w:rsidRPr="0030204C" w:rsidRDefault="001505E5" w:rsidP="003B77BD">
            <w:pPr>
              <w:spacing w:line="240" w:lineRule="auto"/>
              <w:ind w:firstLine="0"/>
              <w:rPr>
                <w:sz w:val="24"/>
              </w:rPr>
            </w:pPr>
            <w:r w:rsidRPr="0030204C">
              <w:rPr>
                <w:sz w:val="24"/>
              </w:rPr>
              <w:t>А2</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2BA05398" w14:textId="77777777" w:rsidR="001505E5" w:rsidRPr="0030204C" w:rsidRDefault="001505E5" w:rsidP="003B77BD">
            <w:pPr>
              <w:spacing w:line="240" w:lineRule="auto"/>
              <w:ind w:firstLine="0"/>
              <w:rPr>
                <w:sz w:val="24"/>
              </w:rPr>
            </w:pPr>
            <w:r w:rsidRPr="0030204C">
              <w:rPr>
                <w:sz w:val="24"/>
              </w:rPr>
              <w:t>D21</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40B3A60A" w14:textId="77777777" w:rsidR="001505E5" w:rsidRPr="0030204C" w:rsidRDefault="001505E5" w:rsidP="003B77BD">
            <w:pPr>
              <w:spacing w:line="240" w:lineRule="auto"/>
              <w:ind w:firstLine="0"/>
              <w:rPr>
                <w:sz w:val="24"/>
              </w:rPr>
            </w:pPr>
            <w:r w:rsidRPr="0030204C">
              <w:rPr>
                <w:sz w:val="24"/>
              </w:rPr>
              <w:t>D22</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46F5B3D6" w14:textId="77777777" w:rsidR="001505E5" w:rsidRPr="0030204C" w:rsidRDefault="001505E5" w:rsidP="003B77BD">
            <w:pPr>
              <w:spacing w:line="240" w:lineRule="auto"/>
              <w:ind w:firstLine="0"/>
              <w:rPr>
                <w:sz w:val="24"/>
              </w:rPr>
            </w:pPr>
            <w:r w:rsidRPr="0030204C">
              <w:rPr>
                <w:sz w:val="24"/>
              </w:rPr>
              <w:t>D23</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5B00E94A" w14:textId="77777777" w:rsidR="001505E5" w:rsidRPr="0030204C" w:rsidRDefault="001505E5" w:rsidP="003B77BD">
            <w:pPr>
              <w:spacing w:line="240" w:lineRule="auto"/>
              <w:ind w:firstLine="0"/>
              <w:rPr>
                <w:sz w:val="24"/>
              </w:rPr>
            </w:pPr>
            <w:r w:rsidRPr="0030204C">
              <w:rPr>
                <w:sz w:val="24"/>
              </w:rPr>
              <w:t>D24</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4D029FD6" w14:textId="77777777" w:rsidR="001505E5" w:rsidRPr="0030204C" w:rsidRDefault="001505E5" w:rsidP="003B77BD">
            <w:pPr>
              <w:spacing w:line="240" w:lineRule="auto"/>
              <w:ind w:firstLine="0"/>
              <w:rPr>
                <w:sz w:val="24"/>
              </w:rPr>
            </w:pPr>
            <w:r w:rsidRPr="0030204C">
              <w:rPr>
                <w:sz w:val="24"/>
              </w:rPr>
              <w:t>D25</w:t>
            </w:r>
          </w:p>
        </w:tc>
      </w:tr>
      <w:tr w:rsidR="001505E5" w:rsidRPr="0030204C" w14:paraId="46967E3D" w14:textId="77777777" w:rsidTr="003B77BD">
        <w:trPr>
          <w:trHeight w:val="135"/>
          <w:jc w:val="center"/>
        </w:trPr>
        <w:tc>
          <w:tcPr>
            <w:tcW w:w="1605" w:type="dxa"/>
            <w:tcBorders>
              <w:top w:val="single" w:sz="6" w:space="0" w:color="000000"/>
              <w:left w:val="single" w:sz="6" w:space="0" w:color="000000"/>
              <w:bottom w:val="single" w:sz="6" w:space="0" w:color="000000"/>
              <w:right w:val="single" w:sz="6" w:space="0" w:color="000000"/>
            </w:tcBorders>
            <w:vAlign w:val="center"/>
            <w:hideMark/>
          </w:tcPr>
          <w:p w14:paraId="2E8E875E" w14:textId="77777777" w:rsidR="001505E5" w:rsidRPr="0030204C" w:rsidRDefault="001505E5" w:rsidP="003B77BD">
            <w:pPr>
              <w:spacing w:line="240" w:lineRule="auto"/>
              <w:ind w:firstLine="0"/>
              <w:rPr>
                <w:sz w:val="24"/>
              </w:rPr>
            </w:pPr>
            <w:r w:rsidRPr="0030204C">
              <w:rPr>
                <w:sz w:val="24"/>
              </w:rPr>
              <w:t>А3</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2CEBFB97" w14:textId="77777777" w:rsidR="001505E5" w:rsidRPr="0030204C" w:rsidRDefault="001505E5" w:rsidP="003B77BD">
            <w:pPr>
              <w:spacing w:line="240" w:lineRule="auto"/>
              <w:ind w:firstLine="0"/>
              <w:rPr>
                <w:sz w:val="24"/>
              </w:rPr>
            </w:pPr>
            <w:r w:rsidRPr="0030204C">
              <w:rPr>
                <w:sz w:val="24"/>
              </w:rPr>
              <w:t>D31</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741F8C8B" w14:textId="77777777" w:rsidR="001505E5" w:rsidRPr="0030204C" w:rsidRDefault="001505E5" w:rsidP="003B77BD">
            <w:pPr>
              <w:spacing w:line="240" w:lineRule="auto"/>
              <w:ind w:firstLine="0"/>
              <w:rPr>
                <w:sz w:val="24"/>
              </w:rPr>
            </w:pPr>
            <w:r w:rsidRPr="0030204C">
              <w:rPr>
                <w:sz w:val="24"/>
              </w:rPr>
              <w:t>D32</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795FB5A4" w14:textId="77777777" w:rsidR="001505E5" w:rsidRPr="0030204C" w:rsidRDefault="001505E5" w:rsidP="003B77BD">
            <w:pPr>
              <w:spacing w:line="240" w:lineRule="auto"/>
              <w:ind w:firstLine="0"/>
              <w:rPr>
                <w:sz w:val="24"/>
              </w:rPr>
            </w:pPr>
            <w:r w:rsidRPr="0030204C">
              <w:rPr>
                <w:sz w:val="24"/>
              </w:rPr>
              <w:t>D33</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67C84C3D" w14:textId="77777777" w:rsidR="001505E5" w:rsidRPr="0030204C" w:rsidRDefault="001505E5" w:rsidP="003B77BD">
            <w:pPr>
              <w:spacing w:line="240" w:lineRule="auto"/>
              <w:ind w:firstLine="0"/>
              <w:rPr>
                <w:sz w:val="24"/>
              </w:rPr>
            </w:pPr>
            <w:r w:rsidRPr="0030204C">
              <w:rPr>
                <w:sz w:val="24"/>
              </w:rPr>
              <w:t>D34</w:t>
            </w:r>
          </w:p>
        </w:tc>
        <w:tc>
          <w:tcPr>
            <w:tcW w:w="1320" w:type="dxa"/>
            <w:tcBorders>
              <w:top w:val="single" w:sz="6" w:space="0" w:color="000000"/>
              <w:left w:val="single" w:sz="6" w:space="0" w:color="000000"/>
              <w:bottom w:val="single" w:sz="6" w:space="0" w:color="000000"/>
              <w:right w:val="single" w:sz="6" w:space="0" w:color="000000"/>
            </w:tcBorders>
            <w:vAlign w:val="center"/>
            <w:hideMark/>
          </w:tcPr>
          <w:p w14:paraId="0A219D26" w14:textId="77777777" w:rsidR="001505E5" w:rsidRPr="0030204C" w:rsidRDefault="001505E5" w:rsidP="003B77BD">
            <w:pPr>
              <w:spacing w:line="240" w:lineRule="auto"/>
              <w:ind w:firstLine="0"/>
              <w:rPr>
                <w:sz w:val="24"/>
              </w:rPr>
            </w:pPr>
            <w:r w:rsidRPr="0030204C">
              <w:rPr>
                <w:sz w:val="24"/>
              </w:rPr>
              <w:t>D35</w:t>
            </w:r>
          </w:p>
        </w:tc>
      </w:tr>
    </w:tbl>
    <w:p w14:paraId="1675D649" w14:textId="77777777" w:rsidR="001505E5" w:rsidRPr="0030204C" w:rsidRDefault="001505E5" w:rsidP="001505E5">
      <w:pPr>
        <w:rPr>
          <w:sz w:val="24"/>
        </w:rPr>
      </w:pPr>
      <w:r w:rsidRPr="0030204C">
        <w:rPr>
          <w:sz w:val="24"/>
        </w:rPr>
        <w:t>Найти такой план закрепления потребителей за поставщиками однородного груза, чтобы общие затраты по перевозкам были минимальными.</w:t>
      </w:r>
    </w:p>
    <w:tbl>
      <w:tblPr>
        <w:tblW w:w="95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785"/>
        <w:gridCol w:w="4785"/>
      </w:tblGrid>
      <w:tr w:rsidR="001505E5" w:rsidRPr="0030204C" w14:paraId="29A298BC" w14:textId="77777777" w:rsidTr="003B77BD">
        <w:tc>
          <w:tcPr>
            <w:tcW w:w="4575" w:type="dxa"/>
            <w:tcBorders>
              <w:top w:val="single" w:sz="6" w:space="0" w:color="000000"/>
              <w:left w:val="single" w:sz="6" w:space="0" w:color="000000"/>
              <w:bottom w:val="single" w:sz="6" w:space="0" w:color="000000"/>
              <w:right w:val="single" w:sz="6" w:space="0" w:color="000000"/>
            </w:tcBorders>
            <w:vAlign w:val="center"/>
            <w:hideMark/>
          </w:tcPr>
          <w:p w14:paraId="41AA661E" w14:textId="77777777" w:rsidR="001505E5" w:rsidRPr="0030204C" w:rsidRDefault="001505E5" w:rsidP="003B77BD">
            <w:pPr>
              <w:spacing w:line="240" w:lineRule="auto"/>
              <w:ind w:firstLine="0"/>
              <w:jc w:val="left"/>
              <w:rPr>
                <w:sz w:val="24"/>
              </w:rPr>
            </w:pPr>
            <w:r w:rsidRPr="0030204C">
              <w:rPr>
                <w:i/>
                <w:iCs/>
                <w:sz w:val="24"/>
              </w:rPr>
              <w:t>а1=200, а2=300, а3=250,</w:t>
            </w:r>
          </w:p>
          <w:p w14:paraId="411C5E32" w14:textId="77777777" w:rsidR="001505E5" w:rsidRPr="0030204C" w:rsidRDefault="001505E5" w:rsidP="003B77BD">
            <w:pPr>
              <w:spacing w:line="240" w:lineRule="auto"/>
              <w:ind w:firstLine="0"/>
              <w:jc w:val="left"/>
              <w:rPr>
                <w:sz w:val="24"/>
              </w:rPr>
            </w:pPr>
            <w:r w:rsidRPr="0030204C">
              <w:rPr>
                <w:i/>
                <w:iCs/>
                <w:sz w:val="24"/>
              </w:rPr>
              <w:t>b1=210,</w:t>
            </w:r>
            <w:r w:rsidRPr="0030204C">
              <w:rPr>
                <w:rStyle w:val="apple-converted-space"/>
                <w:b/>
                <w:bCs/>
                <w:i/>
                <w:iCs/>
                <w:color w:val="000000"/>
                <w:sz w:val="24"/>
              </w:rPr>
              <w:t> </w:t>
            </w:r>
            <w:r w:rsidRPr="0030204C">
              <w:rPr>
                <w:i/>
                <w:iCs/>
                <w:sz w:val="24"/>
              </w:rPr>
              <w:t>b2=150,</w:t>
            </w:r>
            <w:r w:rsidRPr="0030204C">
              <w:rPr>
                <w:rStyle w:val="apple-converted-space"/>
                <w:b/>
                <w:bCs/>
                <w:i/>
                <w:iCs/>
                <w:color w:val="000000"/>
                <w:sz w:val="24"/>
              </w:rPr>
              <w:t> </w:t>
            </w:r>
            <w:r w:rsidRPr="0030204C">
              <w:rPr>
                <w:i/>
                <w:iCs/>
                <w:sz w:val="24"/>
              </w:rPr>
              <w:t>b3=120,</w:t>
            </w:r>
            <w:r w:rsidRPr="0030204C">
              <w:rPr>
                <w:rStyle w:val="apple-converted-space"/>
                <w:b/>
                <w:bCs/>
                <w:i/>
                <w:iCs/>
                <w:color w:val="000000"/>
                <w:sz w:val="24"/>
              </w:rPr>
              <w:t> </w:t>
            </w:r>
            <w:r w:rsidRPr="0030204C">
              <w:rPr>
                <w:i/>
                <w:iCs/>
                <w:sz w:val="24"/>
              </w:rPr>
              <w:t>b4=135,</w:t>
            </w:r>
            <w:r w:rsidRPr="0030204C">
              <w:rPr>
                <w:rStyle w:val="apple-converted-space"/>
                <w:b/>
                <w:bCs/>
                <w:i/>
                <w:iCs/>
                <w:color w:val="000000"/>
                <w:sz w:val="24"/>
              </w:rPr>
              <w:t> </w:t>
            </w:r>
            <w:r w:rsidRPr="0030204C">
              <w:rPr>
                <w:i/>
                <w:iCs/>
                <w:sz w:val="24"/>
              </w:rPr>
              <w:t>b5=135.</w:t>
            </w:r>
          </w:p>
        </w:tc>
        <w:tc>
          <w:tcPr>
            <w:tcW w:w="4575" w:type="dxa"/>
            <w:tcBorders>
              <w:top w:val="single" w:sz="6" w:space="0" w:color="000000"/>
              <w:left w:val="single" w:sz="6" w:space="0" w:color="000000"/>
              <w:bottom w:val="single" w:sz="6" w:space="0" w:color="000000"/>
              <w:right w:val="single" w:sz="6" w:space="0" w:color="000000"/>
            </w:tcBorders>
            <w:vAlign w:val="center"/>
            <w:hideMark/>
          </w:tcPr>
          <w:p w14:paraId="78568112" w14:textId="77777777" w:rsidR="001505E5" w:rsidRPr="0030204C" w:rsidRDefault="001505E5" w:rsidP="003B77BD">
            <w:pPr>
              <w:spacing w:line="240" w:lineRule="auto"/>
              <w:ind w:firstLine="0"/>
              <w:jc w:val="left"/>
              <w:rPr>
                <w:sz w:val="24"/>
              </w:rPr>
            </w:pPr>
            <w:r w:rsidRPr="0030204C">
              <w:rPr>
                <w:noProof/>
                <w:sz w:val="24"/>
                <w:lang w:eastAsia="ru-RU"/>
              </w:rPr>
              <w:drawing>
                <wp:inline distT="0" distB="0" distL="0" distR="0" wp14:anchorId="6F8A6232" wp14:editId="2AE60171">
                  <wp:extent cx="1844675" cy="598805"/>
                  <wp:effectExtent l="19050" t="0" r="3175" b="0"/>
                  <wp:docPr id="31" name="Рисунок 31" descr="http://www.studfiles.ru/html/2706/379/html_v3Nq5bgQOQ.wl9I/img-DyXu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tudfiles.ru/html/2706/379/html_v3Nq5bgQOQ.wl9I/img-DyXuau.png"/>
                          <pic:cNvPicPr>
                            <a:picLocks noChangeAspect="1" noChangeArrowheads="1"/>
                          </pic:cNvPicPr>
                        </pic:nvPicPr>
                        <pic:blipFill>
                          <a:blip r:embed="rId24" cstate="print"/>
                          <a:srcRect/>
                          <a:stretch>
                            <a:fillRect/>
                          </a:stretch>
                        </pic:blipFill>
                        <pic:spPr bwMode="auto">
                          <a:xfrm>
                            <a:off x="0" y="0"/>
                            <a:ext cx="1844675" cy="598805"/>
                          </a:xfrm>
                          <a:prstGeom prst="rect">
                            <a:avLst/>
                          </a:prstGeom>
                          <a:noFill/>
                          <a:ln w="9525">
                            <a:noFill/>
                            <a:miter lim="800000"/>
                            <a:headEnd/>
                            <a:tailEnd/>
                          </a:ln>
                        </pic:spPr>
                      </pic:pic>
                    </a:graphicData>
                  </a:graphic>
                </wp:inline>
              </w:drawing>
            </w:r>
          </w:p>
        </w:tc>
      </w:tr>
    </w:tbl>
    <w:p w14:paraId="5DCA2E40" w14:textId="77777777" w:rsidR="001505E5" w:rsidRPr="0030204C" w:rsidRDefault="001505E5" w:rsidP="001505E5">
      <w:pPr>
        <w:rPr>
          <w:sz w:val="24"/>
        </w:rPr>
      </w:pPr>
    </w:p>
    <w:p w14:paraId="305D31CE" w14:textId="77777777" w:rsidR="001505E5" w:rsidRPr="005E18F5" w:rsidRDefault="001505E5" w:rsidP="001505E5">
      <w:pPr>
        <w:rPr>
          <w:b/>
          <w:sz w:val="24"/>
          <w:lang w:val="en-US"/>
        </w:rPr>
      </w:pPr>
      <w:r w:rsidRPr="005E18F5">
        <w:rPr>
          <w:b/>
          <w:sz w:val="24"/>
        </w:rPr>
        <w:t>Контрольные вопросы</w:t>
      </w:r>
    </w:p>
    <w:p w14:paraId="024C7C8A" w14:textId="77777777" w:rsidR="001505E5" w:rsidRPr="0030204C" w:rsidRDefault="001505E5" w:rsidP="001505E5">
      <w:pPr>
        <w:pStyle w:val="a4"/>
        <w:numPr>
          <w:ilvl w:val="0"/>
          <w:numId w:val="6"/>
        </w:numPr>
        <w:rPr>
          <w:sz w:val="24"/>
          <w:szCs w:val="24"/>
        </w:rPr>
      </w:pPr>
      <w:r w:rsidRPr="0030204C">
        <w:rPr>
          <w:sz w:val="24"/>
          <w:szCs w:val="24"/>
        </w:rPr>
        <w:t>Что такое модель?</w:t>
      </w:r>
    </w:p>
    <w:p w14:paraId="4B525F4C" w14:textId="77777777" w:rsidR="001505E5" w:rsidRPr="0030204C" w:rsidRDefault="001505E5" w:rsidP="001505E5">
      <w:pPr>
        <w:pStyle w:val="a4"/>
        <w:numPr>
          <w:ilvl w:val="0"/>
          <w:numId w:val="6"/>
        </w:numPr>
        <w:rPr>
          <w:sz w:val="24"/>
          <w:szCs w:val="24"/>
        </w:rPr>
      </w:pPr>
      <w:r w:rsidRPr="0030204C">
        <w:rPr>
          <w:sz w:val="24"/>
          <w:szCs w:val="24"/>
        </w:rPr>
        <w:t>Приведите классификацию моделей.</w:t>
      </w:r>
    </w:p>
    <w:p w14:paraId="321EC40C" w14:textId="77777777" w:rsidR="001505E5" w:rsidRPr="0030204C" w:rsidRDefault="001505E5" w:rsidP="001505E5">
      <w:pPr>
        <w:pStyle w:val="a4"/>
        <w:numPr>
          <w:ilvl w:val="0"/>
          <w:numId w:val="6"/>
        </w:numPr>
        <w:rPr>
          <w:sz w:val="24"/>
          <w:szCs w:val="24"/>
        </w:rPr>
      </w:pPr>
      <w:r w:rsidRPr="0030204C">
        <w:rPr>
          <w:sz w:val="24"/>
          <w:szCs w:val="24"/>
        </w:rPr>
        <w:t>Какие вы знаете виды математических моделей?</w:t>
      </w:r>
    </w:p>
    <w:p w14:paraId="6153DE3E" w14:textId="77777777" w:rsidR="001505E5" w:rsidRPr="0030204C" w:rsidRDefault="001505E5" w:rsidP="001505E5">
      <w:pPr>
        <w:pStyle w:val="a4"/>
        <w:numPr>
          <w:ilvl w:val="0"/>
          <w:numId w:val="6"/>
        </w:numPr>
        <w:rPr>
          <w:sz w:val="24"/>
          <w:szCs w:val="24"/>
        </w:rPr>
      </w:pPr>
      <w:r w:rsidRPr="0030204C">
        <w:rPr>
          <w:sz w:val="24"/>
          <w:szCs w:val="24"/>
        </w:rPr>
        <w:t>Дайте определение целевой функции.</w:t>
      </w:r>
    </w:p>
    <w:p w14:paraId="6981E137" w14:textId="77777777" w:rsidR="001505E5" w:rsidRPr="0030204C" w:rsidRDefault="001505E5" w:rsidP="001505E5">
      <w:pPr>
        <w:pStyle w:val="a4"/>
        <w:numPr>
          <w:ilvl w:val="0"/>
          <w:numId w:val="6"/>
        </w:numPr>
        <w:rPr>
          <w:sz w:val="24"/>
          <w:szCs w:val="24"/>
        </w:rPr>
      </w:pPr>
      <w:r w:rsidRPr="0030204C">
        <w:rPr>
          <w:sz w:val="24"/>
          <w:szCs w:val="24"/>
        </w:rPr>
        <w:t>Что такое область допустимых решений?</w:t>
      </w:r>
    </w:p>
    <w:p w14:paraId="36A9DC03" w14:textId="77777777" w:rsidR="001505E5" w:rsidRPr="0030204C" w:rsidRDefault="001505E5" w:rsidP="001505E5">
      <w:pPr>
        <w:pStyle w:val="a4"/>
        <w:numPr>
          <w:ilvl w:val="0"/>
          <w:numId w:val="6"/>
        </w:numPr>
        <w:rPr>
          <w:sz w:val="24"/>
          <w:szCs w:val="24"/>
        </w:rPr>
      </w:pPr>
      <w:r w:rsidRPr="0030204C">
        <w:rPr>
          <w:sz w:val="24"/>
          <w:szCs w:val="24"/>
        </w:rPr>
        <w:t>Что называется допустимым решением, оптимальным решением?</w:t>
      </w:r>
    </w:p>
    <w:p w14:paraId="2D6A418C" w14:textId="77777777" w:rsidR="001505E5" w:rsidRPr="0030204C" w:rsidRDefault="001505E5" w:rsidP="001505E5">
      <w:pPr>
        <w:pStyle w:val="a4"/>
        <w:numPr>
          <w:ilvl w:val="0"/>
          <w:numId w:val="6"/>
        </w:numPr>
        <w:rPr>
          <w:sz w:val="24"/>
          <w:szCs w:val="24"/>
        </w:rPr>
      </w:pPr>
      <w:r w:rsidRPr="0030204C">
        <w:rPr>
          <w:sz w:val="24"/>
          <w:szCs w:val="24"/>
        </w:rPr>
        <w:t>Какие способы реализации математических моделей вы знаете?</w:t>
      </w:r>
    </w:p>
    <w:p w14:paraId="60616542" w14:textId="77777777" w:rsidR="001505E5" w:rsidRPr="0030204C" w:rsidRDefault="001505E5" w:rsidP="001505E5">
      <w:pPr>
        <w:rPr>
          <w:sz w:val="24"/>
        </w:rPr>
      </w:pPr>
    </w:p>
    <w:p w14:paraId="4F447BC5" w14:textId="56C10461" w:rsidR="004351AF" w:rsidRDefault="004351AF"/>
    <w:p w14:paraId="45D1D401" w14:textId="1DBF113E" w:rsidR="001505E5" w:rsidRDefault="001505E5"/>
    <w:p w14:paraId="46053A0F" w14:textId="519136AD" w:rsidR="001505E5" w:rsidRDefault="001505E5"/>
    <w:p w14:paraId="4AEB73E6" w14:textId="45CA0B5B" w:rsidR="001505E5" w:rsidRDefault="001505E5"/>
    <w:p w14:paraId="732282DD" w14:textId="0E034C34" w:rsidR="001505E5" w:rsidRDefault="001505E5"/>
    <w:p w14:paraId="2F8F1A5E" w14:textId="1FF359D3" w:rsidR="001505E5" w:rsidRDefault="001505E5"/>
    <w:p w14:paraId="55C9A6AD" w14:textId="340C2F70" w:rsidR="001505E5" w:rsidRDefault="001505E5"/>
    <w:p w14:paraId="5284A770" w14:textId="46186607" w:rsidR="001505E5" w:rsidRDefault="001505E5"/>
    <w:p w14:paraId="310EFB6D" w14:textId="26D0591E" w:rsidR="001505E5" w:rsidRDefault="001505E5"/>
    <w:p w14:paraId="5D611455" w14:textId="7055F637" w:rsidR="001505E5" w:rsidRDefault="001505E5"/>
    <w:p w14:paraId="4B34D8CA" w14:textId="77777777" w:rsidR="001505E5" w:rsidRPr="005F2835" w:rsidRDefault="001505E5" w:rsidP="001505E5">
      <w:pPr>
        <w:ind w:hanging="11"/>
        <w:jc w:val="center"/>
        <w:rPr>
          <w:b/>
          <w:szCs w:val="28"/>
        </w:rPr>
      </w:pPr>
      <w:r w:rsidRPr="005F2835">
        <w:rPr>
          <w:b/>
          <w:szCs w:val="28"/>
        </w:rPr>
        <w:t>Практическая работа № 2</w:t>
      </w:r>
    </w:p>
    <w:p w14:paraId="456DA875" w14:textId="77777777" w:rsidR="001505E5" w:rsidRPr="005F2835" w:rsidRDefault="001505E5" w:rsidP="001505E5">
      <w:pPr>
        <w:rPr>
          <w:b/>
        </w:rPr>
      </w:pPr>
    </w:p>
    <w:p w14:paraId="1AE459A3" w14:textId="77777777" w:rsidR="001505E5" w:rsidRPr="005F2835" w:rsidRDefault="001505E5" w:rsidP="001505E5">
      <w:r>
        <w:rPr>
          <w:b/>
        </w:rPr>
        <w:t>Тема</w:t>
      </w:r>
      <w:r w:rsidRPr="005F2835">
        <w:rPr>
          <w:b/>
        </w:rPr>
        <w:t xml:space="preserve">: </w:t>
      </w:r>
      <w:bookmarkStart w:id="1" w:name="_Hlk51932912"/>
      <w:r>
        <w:t>Задачи линейного программирования</w:t>
      </w:r>
    </w:p>
    <w:bookmarkEnd w:id="1"/>
    <w:p w14:paraId="454F807B" w14:textId="77777777" w:rsidR="001505E5" w:rsidRPr="005F2835" w:rsidRDefault="001505E5" w:rsidP="001505E5">
      <w:pPr>
        <w:ind w:firstLine="720"/>
        <w:rPr>
          <w:b/>
        </w:rPr>
      </w:pPr>
    </w:p>
    <w:p w14:paraId="1600C65A" w14:textId="77777777" w:rsidR="001505E5" w:rsidRPr="005F2835" w:rsidRDefault="001505E5" w:rsidP="001505E5">
      <w:r w:rsidRPr="005F2835">
        <w:rPr>
          <w:b/>
        </w:rPr>
        <w:t>Цель работы:</w:t>
      </w:r>
      <w:r w:rsidRPr="005F2835">
        <w:t xml:space="preserve"> научиться моделировать ЗЛП и решать их графическим методом.</w:t>
      </w:r>
    </w:p>
    <w:p w14:paraId="36C6321A" w14:textId="77777777" w:rsidR="001505E5" w:rsidRPr="005F2835" w:rsidRDefault="001505E5" w:rsidP="001505E5">
      <w:pPr>
        <w:rPr>
          <w:b/>
        </w:rPr>
      </w:pPr>
    </w:p>
    <w:p w14:paraId="6C7CED41" w14:textId="4DB5DFF4" w:rsidR="001505E5" w:rsidRPr="005F2835" w:rsidRDefault="001505E5" w:rsidP="001505E5">
      <w:pPr>
        <w:jc w:val="center"/>
        <w:rPr>
          <w:b/>
        </w:rPr>
      </w:pPr>
      <w:r w:rsidRPr="005F2835">
        <w:rPr>
          <w:b/>
        </w:rPr>
        <w:t xml:space="preserve">Образовательные результаты, заявленные </w:t>
      </w:r>
      <w:r w:rsidR="006F1834">
        <w:rPr>
          <w:b/>
        </w:rPr>
        <w:t>в ФГОС</w:t>
      </w:r>
      <w:r w:rsidRPr="005F2835">
        <w:rPr>
          <w:b/>
        </w:rPr>
        <w:t>:</w:t>
      </w:r>
    </w:p>
    <w:p w14:paraId="0FA6C057" w14:textId="77777777" w:rsidR="001505E5" w:rsidRPr="005F2835" w:rsidRDefault="001505E5" w:rsidP="001505E5">
      <w:pPr>
        <w:ind w:left="708"/>
      </w:pPr>
      <w:r w:rsidRPr="005F2835">
        <w:t xml:space="preserve">Студент должен </w:t>
      </w:r>
    </w:p>
    <w:p w14:paraId="0B2D8879" w14:textId="77777777" w:rsidR="001505E5" w:rsidRPr="005F2835" w:rsidRDefault="001505E5" w:rsidP="001505E5">
      <w:pPr>
        <w:ind w:left="708"/>
      </w:pPr>
      <w:r w:rsidRPr="005F2835">
        <w:rPr>
          <w:u w:val="single"/>
        </w:rPr>
        <w:t>уметь:</w:t>
      </w:r>
      <w:r w:rsidRPr="005F2835">
        <w:t xml:space="preserve"> </w:t>
      </w:r>
    </w:p>
    <w:p w14:paraId="6CD94CA4" w14:textId="77777777" w:rsidR="001505E5" w:rsidRPr="005F2835" w:rsidRDefault="001505E5" w:rsidP="00150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9"/>
      </w:pPr>
      <w:r w:rsidRPr="005F2835">
        <w:t xml:space="preserve">          - </w:t>
      </w:r>
      <w:r>
        <w:rPr>
          <w:spacing w:val="-3"/>
        </w:rPr>
        <w:t>и</w:t>
      </w:r>
      <w:r w:rsidRPr="00FA0148">
        <w:rPr>
          <w:spacing w:val="-3"/>
        </w:rPr>
        <w:t>спользовать методы для получения кода с заданной функциональностью и степенью качества.</w:t>
      </w:r>
    </w:p>
    <w:p w14:paraId="675E22BE" w14:textId="77777777" w:rsidR="001505E5" w:rsidRPr="005F2835" w:rsidRDefault="001505E5" w:rsidP="001505E5">
      <w:pPr>
        <w:tabs>
          <w:tab w:val="left" w:pos="266"/>
          <w:tab w:val="num" w:pos="337"/>
        </w:tabs>
        <w:spacing w:line="252" w:lineRule="auto"/>
        <w:ind w:left="708"/>
      </w:pPr>
    </w:p>
    <w:p w14:paraId="2167B3E8" w14:textId="77777777" w:rsidR="001505E5" w:rsidRPr="005F2835" w:rsidRDefault="001505E5" w:rsidP="001505E5">
      <w:pPr>
        <w:ind w:left="708"/>
      </w:pPr>
      <w:r w:rsidRPr="005F2835">
        <w:rPr>
          <w:u w:val="single"/>
        </w:rPr>
        <w:t>знать:</w:t>
      </w:r>
      <w:r w:rsidRPr="005F2835">
        <w:t xml:space="preserve"> </w:t>
      </w:r>
    </w:p>
    <w:p w14:paraId="226D9FCD" w14:textId="77777777" w:rsidR="001505E5" w:rsidRPr="00FA0148" w:rsidRDefault="001505E5" w:rsidP="001505E5">
      <w:pPr>
        <w:pStyle w:val="a5"/>
        <w:ind w:left="159"/>
        <w:rPr>
          <w:bCs/>
          <w:i/>
          <w:color w:val="auto"/>
          <w:sz w:val="28"/>
          <w:szCs w:val="28"/>
        </w:rPr>
      </w:pPr>
      <w:r w:rsidRPr="005F2835">
        <w:t xml:space="preserve">          - </w:t>
      </w:r>
      <w:r>
        <w:rPr>
          <w:bCs/>
          <w:color w:val="auto"/>
          <w:sz w:val="24"/>
          <w:szCs w:val="24"/>
        </w:rPr>
        <w:t>г</w:t>
      </w:r>
      <w:r w:rsidRPr="00FA0148">
        <w:rPr>
          <w:bCs/>
          <w:color w:val="auto"/>
          <w:sz w:val="24"/>
          <w:szCs w:val="24"/>
        </w:rPr>
        <w:t>рафические средства проектирования архитектуры программных продуктов.</w:t>
      </w:r>
    </w:p>
    <w:p w14:paraId="6298511D" w14:textId="77777777" w:rsidR="001505E5" w:rsidRPr="005F2835" w:rsidRDefault="001505E5" w:rsidP="001505E5">
      <w:pPr>
        <w:autoSpaceDE w:val="0"/>
        <w:autoSpaceDN w:val="0"/>
        <w:adjustRightInd w:val="0"/>
        <w:spacing w:line="252" w:lineRule="auto"/>
      </w:pPr>
    </w:p>
    <w:p w14:paraId="086CB6FB" w14:textId="77777777" w:rsidR="001505E5" w:rsidRPr="005F2835" w:rsidRDefault="001505E5" w:rsidP="001505E5">
      <w:pPr>
        <w:rPr>
          <w:b/>
        </w:rPr>
      </w:pPr>
    </w:p>
    <w:p w14:paraId="4DB46ECF" w14:textId="77777777" w:rsidR="001505E5" w:rsidRPr="005F2835" w:rsidRDefault="001505E5" w:rsidP="001505E5">
      <w:pPr>
        <w:jc w:val="center"/>
        <w:rPr>
          <w:b/>
        </w:rPr>
      </w:pPr>
      <w:r w:rsidRPr="005F2835">
        <w:rPr>
          <w:b/>
        </w:rPr>
        <w:t xml:space="preserve">Краткие теоретические и учебно-методические материалы </w:t>
      </w:r>
    </w:p>
    <w:p w14:paraId="1E0BDACF" w14:textId="77777777" w:rsidR="001505E5" w:rsidRPr="005F2835" w:rsidRDefault="001505E5" w:rsidP="001505E5">
      <w:pPr>
        <w:rPr>
          <w:b/>
        </w:rPr>
      </w:pPr>
    </w:p>
    <w:p w14:paraId="47D60859" w14:textId="77777777" w:rsidR="001505E5" w:rsidRPr="005F2835" w:rsidRDefault="001505E5" w:rsidP="001505E5">
      <w:pPr>
        <w:pStyle w:val="aa"/>
        <w:jc w:val="left"/>
        <w:rPr>
          <w:b/>
          <w:bCs/>
          <w:sz w:val="24"/>
        </w:rPr>
      </w:pPr>
      <w:r w:rsidRPr="005F2835">
        <w:rPr>
          <w:b/>
          <w:bCs/>
          <w:sz w:val="24"/>
        </w:rPr>
        <w:t>1.Постановка задачи линейного программирования.</w:t>
      </w:r>
    </w:p>
    <w:p w14:paraId="790B0D4E" w14:textId="77777777" w:rsidR="001505E5" w:rsidRPr="005F2835" w:rsidRDefault="00415623" w:rsidP="001505E5">
      <w:pPr>
        <w:pStyle w:val="13"/>
        <w:spacing w:before="120" w:beforeAutospacing="0" w:after="0" w:afterAutospacing="0"/>
        <w:ind w:firstLine="567"/>
        <w:outlineLvl w:val="2"/>
      </w:pPr>
      <w:hyperlink r:id="rId25" w:history="1">
        <w:r w:rsidR="001505E5" w:rsidRPr="005F2835">
          <w:rPr>
            <w:rStyle w:val="ac"/>
          </w:rPr>
          <w:t>Линейное программирование</w:t>
        </w:r>
      </w:hyperlink>
      <w:bookmarkStart w:id="2" w:name="[1]"/>
      <w:bookmarkEnd w:id="2"/>
      <w:r w:rsidR="001505E5" w:rsidRPr="005F2835">
        <w:t xml:space="preserve"> – это математическая дисциплина, посвященная теории и методам решения задач об экстремумах линейных функций на множествах, задаваемых системами линейных неравенств и равенств; Линейное программирование является одним из разделов математического программирования.</w:t>
      </w:r>
    </w:p>
    <w:p w14:paraId="380A5469" w14:textId="77777777" w:rsidR="001505E5" w:rsidRPr="005F2835" w:rsidRDefault="001505E5" w:rsidP="001505E5">
      <w:pPr>
        <w:pStyle w:val="13"/>
        <w:spacing w:before="0" w:beforeAutospacing="0" w:after="0" w:afterAutospacing="0"/>
        <w:ind w:firstLine="567"/>
        <w:outlineLvl w:val="2"/>
      </w:pPr>
      <w:r w:rsidRPr="005F2835">
        <w:t>В задаче линейного программирования (ЗЛП) требуется найти экстремум (максимум или минимум) линейной целевой функции:</w:t>
      </w:r>
    </w:p>
    <w:p w14:paraId="7F550959" w14:textId="77777777" w:rsidR="001505E5" w:rsidRPr="005F2835" w:rsidRDefault="001505E5" w:rsidP="001505E5">
      <w:pPr>
        <w:pStyle w:val="13"/>
        <w:spacing w:before="0" w:beforeAutospacing="0" w:after="0" w:afterAutospacing="0"/>
        <w:ind w:firstLine="567"/>
        <w:outlineLvl w:val="2"/>
      </w:pPr>
      <w:r w:rsidRPr="005F2835">
        <w:rPr>
          <w:position w:val="-10"/>
        </w:rPr>
        <w:object w:dxaOrig="3540" w:dyaOrig="345" w14:anchorId="66E2B7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17.25pt" o:ole="">
            <v:imagedata r:id="rId26" o:title=""/>
          </v:shape>
          <o:OLEObject Type="Embed" ProgID="Equation.3" ShapeID="_x0000_i1025" DrawAspect="Content" ObjectID="_1663663398" r:id="rId27"/>
        </w:object>
      </w:r>
      <w:r w:rsidRPr="005F2835">
        <w:tab/>
      </w:r>
      <w:r w:rsidRPr="005F2835">
        <w:tab/>
        <w:t>(1.1)</w:t>
      </w:r>
    </w:p>
    <w:p w14:paraId="7C5486ED" w14:textId="77777777" w:rsidR="001505E5" w:rsidRPr="005F2835" w:rsidRDefault="001505E5" w:rsidP="001505E5">
      <w:pPr>
        <w:pStyle w:val="13"/>
        <w:spacing w:before="0" w:beforeAutospacing="0" w:after="0" w:afterAutospacing="0"/>
        <w:outlineLvl w:val="2"/>
      </w:pPr>
      <w:r w:rsidRPr="005F2835">
        <w:t>при ограничениях (условиях):</w:t>
      </w:r>
    </w:p>
    <w:p w14:paraId="51C92C01" w14:textId="77777777" w:rsidR="001505E5" w:rsidRPr="005F2835" w:rsidRDefault="001505E5" w:rsidP="001505E5">
      <w:pPr>
        <w:pStyle w:val="13"/>
        <w:spacing w:before="0" w:beforeAutospacing="0" w:after="0" w:afterAutospacing="0"/>
        <w:outlineLvl w:val="2"/>
      </w:pPr>
      <w:r w:rsidRPr="005F2835">
        <w:rPr>
          <w:position w:val="-56"/>
        </w:rPr>
        <w:object w:dxaOrig="2985" w:dyaOrig="1215" w14:anchorId="22B438AF">
          <v:shape id="_x0000_i1026" type="#_x0000_t75" style="width:149.25pt;height:59.25pt" o:ole="">
            <v:imagedata r:id="rId28" o:title=""/>
          </v:shape>
          <o:OLEObject Type="Embed" ProgID="Equation.3" ShapeID="_x0000_i1026" DrawAspect="Content" ObjectID="_1663663399" r:id="rId29"/>
        </w:object>
      </w:r>
      <w:r w:rsidRPr="005F2835">
        <w:tab/>
      </w:r>
      <w:r w:rsidRPr="005F2835">
        <w:tab/>
        <w:t>(1.2)</w:t>
      </w:r>
    </w:p>
    <w:p w14:paraId="2DAA1096" w14:textId="77777777" w:rsidR="001505E5" w:rsidRPr="005F2835" w:rsidRDefault="001505E5" w:rsidP="001505E5">
      <w:pPr>
        <w:pStyle w:val="13"/>
        <w:spacing w:before="0" w:beforeAutospacing="0" w:after="0" w:afterAutospacing="0"/>
        <w:outlineLvl w:val="2"/>
      </w:pPr>
      <w:r w:rsidRPr="005F2835">
        <w:rPr>
          <w:position w:val="-12"/>
        </w:rPr>
        <w:object w:dxaOrig="1320" w:dyaOrig="360" w14:anchorId="76EF492B">
          <v:shape id="_x0000_i1027" type="#_x0000_t75" style="width:66pt;height:18.75pt" o:ole="">
            <v:imagedata r:id="rId30" o:title=""/>
          </v:shape>
          <o:OLEObject Type="Embed" ProgID="Equation.3" ShapeID="_x0000_i1027" DrawAspect="Content" ObjectID="_1663663400" r:id="rId31"/>
        </w:object>
      </w:r>
      <w:r w:rsidRPr="005F2835">
        <w:tab/>
      </w:r>
      <w:r w:rsidRPr="005F2835">
        <w:tab/>
      </w:r>
      <w:r w:rsidRPr="005F2835">
        <w:tab/>
      </w:r>
      <w:r w:rsidRPr="005F2835">
        <w:tab/>
      </w:r>
      <w:r w:rsidRPr="005F2835">
        <w:tab/>
        <w:t>(1.3)</w:t>
      </w:r>
    </w:p>
    <w:p w14:paraId="704B0562" w14:textId="77777777" w:rsidR="001505E5" w:rsidRPr="005F2835" w:rsidRDefault="001505E5" w:rsidP="001505E5">
      <w:pPr>
        <w:pStyle w:val="13"/>
        <w:spacing w:before="0" w:beforeAutospacing="0" w:after="0" w:afterAutospacing="0"/>
        <w:outlineLvl w:val="2"/>
      </w:pPr>
      <w:r w:rsidRPr="005F2835">
        <w:lastRenderedPageBreak/>
        <w:t xml:space="preserve">где </w:t>
      </w:r>
      <w:r w:rsidRPr="005F2835">
        <w:rPr>
          <w:position w:val="-12"/>
        </w:rPr>
        <w:object w:dxaOrig="2085" w:dyaOrig="360" w14:anchorId="54D6EE48">
          <v:shape id="_x0000_i1028" type="#_x0000_t75" style="width:104.25pt;height:18.75pt" o:ole="">
            <v:imagedata r:id="rId32" o:title=""/>
          </v:shape>
          <o:OLEObject Type="Embed" ProgID="Equation.3" ShapeID="_x0000_i1028" DrawAspect="Content" ObjectID="_1663663401" r:id="rId33"/>
        </w:object>
      </w:r>
      <w:r w:rsidRPr="005F2835">
        <w:t>– заданные постоянные величины.</w:t>
      </w:r>
    </w:p>
    <w:p w14:paraId="091A77F7" w14:textId="77777777" w:rsidR="001505E5" w:rsidRPr="005F2835" w:rsidRDefault="001505E5" w:rsidP="001505E5">
      <w:pPr>
        <w:pStyle w:val="13"/>
        <w:spacing w:before="0" w:beforeAutospacing="0" w:after="0" w:afterAutospacing="0"/>
        <w:ind w:firstLine="567"/>
        <w:outlineLvl w:val="2"/>
      </w:pPr>
      <w:r w:rsidRPr="005F2835">
        <w:t xml:space="preserve">Система ограничений (1.2) называется </w:t>
      </w:r>
      <w:r w:rsidRPr="005F2835">
        <w:rPr>
          <w:i/>
        </w:rPr>
        <w:t>функциональными ограничениями</w:t>
      </w:r>
      <w:r w:rsidRPr="005F2835">
        <w:t xml:space="preserve"> ЗЛП, а ограничения (1.3) – </w:t>
      </w:r>
      <w:r w:rsidRPr="005F2835">
        <w:rPr>
          <w:i/>
        </w:rPr>
        <w:t>прямые</w:t>
      </w:r>
      <w:r w:rsidRPr="005F2835">
        <w:t>.</w:t>
      </w:r>
    </w:p>
    <w:p w14:paraId="5778FFD8" w14:textId="77777777" w:rsidR="001505E5" w:rsidRPr="005F2835" w:rsidRDefault="001505E5" w:rsidP="001505E5">
      <w:pPr>
        <w:pStyle w:val="13"/>
        <w:spacing w:before="0" w:beforeAutospacing="0" w:after="0" w:afterAutospacing="0"/>
        <w:ind w:firstLine="567"/>
        <w:outlineLvl w:val="2"/>
      </w:pPr>
      <w:r w:rsidRPr="005F2835">
        <w:t xml:space="preserve">Вектор </w:t>
      </w:r>
      <w:r w:rsidRPr="005F2835">
        <w:rPr>
          <w:position w:val="-10"/>
        </w:rPr>
        <w:object w:dxaOrig="1500" w:dyaOrig="345" w14:anchorId="54801D24">
          <v:shape id="_x0000_i1029" type="#_x0000_t75" style="width:76.5pt;height:17.25pt" o:ole="">
            <v:imagedata r:id="rId34" o:title=""/>
          </v:shape>
          <o:OLEObject Type="Embed" ProgID="Equation.3" ShapeID="_x0000_i1029" DrawAspect="Content" ObjectID="_1663663402" r:id="rId35"/>
        </w:object>
      </w:r>
      <w:r w:rsidRPr="005F2835">
        <w:t xml:space="preserve">, удовлетворяющий системе ограничений (1.2), (1.3) называется </w:t>
      </w:r>
      <w:r w:rsidRPr="005F2835">
        <w:rPr>
          <w:i/>
        </w:rPr>
        <w:t>допустимым решением</w:t>
      </w:r>
      <w:r w:rsidRPr="005F2835">
        <w:t xml:space="preserve"> или </w:t>
      </w:r>
      <w:r w:rsidRPr="005F2835">
        <w:rPr>
          <w:i/>
        </w:rPr>
        <w:t>планом</w:t>
      </w:r>
      <w:r w:rsidRPr="005F2835">
        <w:t xml:space="preserve"> ЗЛП, то есть ограничения (1.2), (1.3) определяют </w:t>
      </w:r>
      <w:r w:rsidRPr="005F2835">
        <w:rPr>
          <w:i/>
        </w:rPr>
        <w:t>область допустимых решений</w:t>
      </w:r>
      <w:r w:rsidRPr="005F2835">
        <w:t xml:space="preserve"> (</w:t>
      </w:r>
      <w:r w:rsidRPr="005F2835">
        <w:rPr>
          <w:i/>
        </w:rPr>
        <w:t>ОДР</w:t>
      </w:r>
      <w:r w:rsidRPr="005F2835">
        <w:t xml:space="preserve">), или </w:t>
      </w:r>
      <w:r w:rsidRPr="005F2835">
        <w:rPr>
          <w:i/>
        </w:rPr>
        <w:t>планов</w:t>
      </w:r>
      <w:r w:rsidRPr="005F2835">
        <w:t xml:space="preserve"> ЗЛП (</w:t>
      </w:r>
      <w:r w:rsidRPr="005F2835">
        <w:rPr>
          <w:i/>
        </w:rPr>
        <w:t>область определения</w:t>
      </w:r>
      <w:r w:rsidRPr="005F2835">
        <w:t xml:space="preserve"> ЗЛП).</w:t>
      </w:r>
    </w:p>
    <w:p w14:paraId="57FBD563" w14:textId="77777777" w:rsidR="001505E5" w:rsidRPr="005F2835" w:rsidRDefault="001505E5" w:rsidP="001505E5">
      <w:pPr>
        <w:pStyle w:val="13"/>
        <w:spacing w:before="0" w:beforeAutospacing="0" w:after="0" w:afterAutospacing="0"/>
        <w:ind w:firstLine="567"/>
        <w:outlineLvl w:val="2"/>
      </w:pPr>
      <w:r w:rsidRPr="005F2835">
        <w:t xml:space="preserve">План (допустимое решение), который доставляет экстремум целевой функции (1.1), называется </w:t>
      </w:r>
      <w:r w:rsidRPr="005F2835">
        <w:rPr>
          <w:i/>
        </w:rPr>
        <w:t>оптимальным планом</w:t>
      </w:r>
      <w:r w:rsidRPr="005F2835">
        <w:t xml:space="preserve"> (</w:t>
      </w:r>
      <w:r w:rsidRPr="005F2835">
        <w:rPr>
          <w:i/>
        </w:rPr>
        <w:t>оптимальным решением</w:t>
      </w:r>
      <w:r w:rsidRPr="005F2835">
        <w:t>) ЗЛП.</w:t>
      </w:r>
    </w:p>
    <w:p w14:paraId="73362196" w14:textId="77777777" w:rsidR="001505E5" w:rsidRPr="005F2835" w:rsidRDefault="001505E5" w:rsidP="001505E5">
      <w:pPr>
        <w:pStyle w:val="13"/>
        <w:spacing w:before="0" w:beforeAutospacing="0" w:after="0" w:afterAutospacing="0"/>
        <w:ind w:firstLine="567"/>
        <w:outlineLvl w:val="2"/>
      </w:pPr>
      <w:r w:rsidRPr="005F2835">
        <w:rPr>
          <w:i/>
        </w:rPr>
        <w:t>Каноническая форма записи</w:t>
      </w:r>
      <w:r w:rsidRPr="005F2835">
        <w:t xml:space="preserve"> ЗЛП (КЗЛП). Найти</w:t>
      </w:r>
    </w:p>
    <w:p w14:paraId="7EB36389" w14:textId="77777777" w:rsidR="001505E5" w:rsidRPr="005F2835" w:rsidRDefault="001505E5" w:rsidP="001505E5">
      <w:pPr>
        <w:pStyle w:val="13"/>
        <w:spacing w:before="0" w:beforeAutospacing="0" w:after="0" w:afterAutospacing="0"/>
        <w:outlineLvl w:val="2"/>
      </w:pPr>
      <w:r w:rsidRPr="005F2835">
        <w:rPr>
          <w:position w:val="-28"/>
        </w:rPr>
        <w:object w:dxaOrig="1980" w:dyaOrig="645" w14:anchorId="51EAD7E0">
          <v:shape id="_x0000_i1030" type="#_x0000_t75" style="width:99pt;height:33pt" o:ole="">
            <v:imagedata r:id="rId36" o:title=""/>
          </v:shape>
          <o:OLEObject Type="Embed" ProgID="Equation.3" ShapeID="_x0000_i1030" DrawAspect="Content" ObjectID="_1663663403" r:id="rId37"/>
        </w:object>
      </w:r>
      <w:r w:rsidRPr="005F2835">
        <w:tab/>
      </w:r>
      <w:r w:rsidRPr="005F2835">
        <w:tab/>
      </w:r>
      <w:r w:rsidRPr="005F2835">
        <w:tab/>
      </w:r>
      <w:r w:rsidRPr="005F2835">
        <w:tab/>
        <w:t>(1.4)</w:t>
      </w:r>
    </w:p>
    <w:p w14:paraId="42FE7C46" w14:textId="77777777" w:rsidR="001505E5" w:rsidRPr="005F2835" w:rsidRDefault="001505E5" w:rsidP="001505E5">
      <w:pPr>
        <w:pStyle w:val="13"/>
        <w:spacing w:before="0" w:beforeAutospacing="0" w:after="0" w:afterAutospacing="0"/>
        <w:outlineLvl w:val="2"/>
      </w:pPr>
      <w:r w:rsidRPr="005F2835">
        <w:t xml:space="preserve">при ограничениях </w:t>
      </w:r>
    </w:p>
    <w:p w14:paraId="37F26CDC" w14:textId="77777777" w:rsidR="001505E5" w:rsidRPr="005F2835" w:rsidRDefault="001505E5" w:rsidP="001505E5">
      <w:pPr>
        <w:pStyle w:val="13"/>
        <w:spacing w:before="0" w:beforeAutospacing="0" w:after="0" w:afterAutospacing="0"/>
        <w:outlineLvl w:val="2"/>
      </w:pPr>
      <w:r w:rsidRPr="005F2835">
        <w:rPr>
          <w:position w:val="-28"/>
        </w:rPr>
        <w:object w:dxaOrig="1755" w:dyaOrig="645" w14:anchorId="3968987F">
          <v:shape id="_x0000_i1031" type="#_x0000_t75" style="width:87.75pt;height:33pt" o:ole="">
            <v:imagedata r:id="rId38" o:title=""/>
          </v:shape>
          <o:OLEObject Type="Embed" ProgID="Equation.3" ShapeID="_x0000_i1031" DrawAspect="Content" ObjectID="_1663663404" r:id="rId39"/>
        </w:object>
      </w:r>
      <w:r w:rsidRPr="005F2835">
        <w:tab/>
      </w:r>
      <w:r w:rsidRPr="005F2835">
        <w:tab/>
      </w:r>
      <w:r w:rsidRPr="005F2835">
        <w:tab/>
      </w:r>
      <w:r w:rsidRPr="005F2835">
        <w:tab/>
        <w:t>(1.5)</w:t>
      </w:r>
    </w:p>
    <w:p w14:paraId="6A470F2F" w14:textId="77777777" w:rsidR="001505E5" w:rsidRPr="005F2835" w:rsidRDefault="001505E5" w:rsidP="001505E5">
      <w:pPr>
        <w:pStyle w:val="13"/>
        <w:spacing w:before="0" w:beforeAutospacing="0" w:after="0" w:afterAutospacing="0"/>
        <w:outlineLvl w:val="2"/>
      </w:pPr>
      <w:r w:rsidRPr="005F2835">
        <w:rPr>
          <w:position w:val="-12"/>
        </w:rPr>
        <w:object w:dxaOrig="2400" w:dyaOrig="360" w14:anchorId="7CAF1E18">
          <v:shape id="_x0000_i1032" type="#_x0000_t75" style="width:120pt;height:18.75pt" o:ole="">
            <v:imagedata r:id="rId40" o:title=""/>
          </v:shape>
          <o:OLEObject Type="Embed" ProgID="Equation.3" ShapeID="_x0000_i1032" DrawAspect="Content" ObjectID="_1663663405" r:id="rId41"/>
        </w:object>
      </w:r>
      <w:r w:rsidRPr="005F2835">
        <w:tab/>
      </w:r>
      <w:r w:rsidRPr="005F2835">
        <w:tab/>
      </w:r>
      <w:r w:rsidRPr="005F2835">
        <w:tab/>
        <w:t>(1.6)</w:t>
      </w:r>
    </w:p>
    <w:p w14:paraId="431E610E" w14:textId="77777777" w:rsidR="001505E5" w:rsidRPr="005F2835" w:rsidRDefault="001505E5" w:rsidP="001505E5">
      <w:pPr>
        <w:pStyle w:val="13"/>
        <w:spacing w:before="0" w:beforeAutospacing="0" w:after="0" w:afterAutospacing="0"/>
        <w:ind w:firstLine="567"/>
        <w:outlineLvl w:val="2"/>
      </w:pPr>
      <w:r w:rsidRPr="005F2835">
        <w:rPr>
          <w:i/>
        </w:rPr>
        <w:t>Векторная форма записи</w:t>
      </w:r>
      <w:r w:rsidRPr="005F2835">
        <w:t xml:space="preserve"> КЗЛП. Найти</w:t>
      </w:r>
    </w:p>
    <w:p w14:paraId="7F7E2DE6" w14:textId="77777777" w:rsidR="001505E5" w:rsidRPr="005F2835" w:rsidRDefault="001505E5" w:rsidP="001505E5">
      <w:pPr>
        <w:pStyle w:val="13"/>
        <w:spacing w:before="0" w:beforeAutospacing="0" w:after="0" w:afterAutospacing="0"/>
        <w:outlineLvl w:val="2"/>
      </w:pPr>
      <w:r w:rsidRPr="005F2835">
        <w:rPr>
          <w:position w:val="-10"/>
        </w:rPr>
        <w:object w:dxaOrig="1665" w:dyaOrig="345" w14:anchorId="65227661">
          <v:shape id="_x0000_i1033" type="#_x0000_t75" style="width:83.25pt;height:17.25pt" o:ole="">
            <v:imagedata r:id="rId42" o:title=""/>
          </v:shape>
          <o:OLEObject Type="Embed" ProgID="Equation.3" ShapeID="_x0000_i1033" DrawAspect="Content" ObjectID="_1663663406" r:id="rId43"/>
        </w:object>
      </w:r>
    </w:p>
    <w:p w14:paraId="26B3CC43" w14:textId="77777777" w:rsidR="001505E5" w:rsidRPr="005F2835" w:rsidRDefault="001505E5" w:rsidP="001505E5">
      <w:pPr>
        <w:pStyle w:val="13"/>
        <w:spacing w:before="0" w:beforeAutospacing="0" w:after="0" w:afterAutospacing="0"/>
        <w:outlineLvl w:val="2"/>
      </w:pPr>
      <w:r w:rsidRPr="005F2835">
        <w:t>при ограничениях</w:t>
      </w:r>
    </w:p>
    <w:p w14:paraId="5AAFFBFB" w14:textId="77777777" w:rsidR="001505E5" w:rsidRPr="005F2835" w:rsidRDefault="001505E5" w:rsidP="001505E5">
      <w:pPr>
        <w:pStyle w:val="13"/>
        <w:spacing w:before="0" w:beforeAutospacing="0" w:after="0" w:afterAutospacing="0"/>
        <w:outlineLvl w:val="2"/>
      </w:pPr>
      <w:r w:rsidRPr="005F2835">
        <w:rPr>
          <w:position w:val="-10"/>
        </w:rPr>
        <w:object w:dxaOrig="2760" w:dyaOrig="300" w14:anchorId="76244439">
          <v:shape id="_x0000_i1034" type="#_x0000_t75" style="width:138pt;height:15.75pt" o:ole="">
            <v:imagedata r:id="rId44" o:title=""/>
          </v:shape>
          <o:OLEObject Type="Embed" ProgID="Equation.3" ShapeID="_x0000_i1034" DrawAspect="Content" ObjectID="_1663663407" r:id="rId45"/>
        </w:object>
      </w:r>
    </w:p>
    <w:p w14:paraId="2C62BDA0" w14:textId="77777777" w:rsidR="001505E5" w:rsidRPr="005F2835" w:rsidRDefault="001505E5" w:rsidP="001505E5">
      <w:pPr>
        <w:pStyle w:val="13"/>
        <w:spacing w:before="0" w:beforeAutospacing="0" w:after="0" w:afterAutospacing="0"/>
        <w:outlineLvl w:val="2"/>
      </w:pPr>
      <w:r w:rsidRPr="005F2835">
        <w:t xml:space="preserve">где </w:t>
      </w:r>
      <w:r w:rsidRPr="005F2835">
        <w:rPr>
          <w:position w:val="-10"/>
        </w:rPr>
        <w:object w:dxaOrig="1545" w:dyaOrig="300" w14:anchorId="685A2881">
          <v:shape id="_x0000_i1035" type="#_x0000_t75" style="width:77.25pt;height:15.75pt" o:ole="">
            <v:imagedata r:id="rId46" o:title=""/>
          </v:shape>
          <o:OLEObject Type="Embed" ProgID="Equation.3" ShapeID="_x0000_i1035" DrawAspect="Content" ObjectID="_1663663408" r:id="rId47"/>
        </w:object>
      </w:r>
      <w:r w:rsidRPr="005F2835">
        <w:rPr>
          <w:position w:val="-10"/>
        </w:rPr>
        <w:object w:dxaOrig="1485" w:dyaOrig="300" w14:anchorId="65D0C8FC">
          <v:shape id="_x0000_i1036" type="#_x0000_t75" style="width:74.25pt;height:15.75pt" o:ole="">
            <v:imagedata r:id="rId48" o:title=""/>
          </v:shape>
          <o:OLEObject Type="Embed" ProgID="Equation.3" ShapeID="_x0000_i1036" DrawAspect="Content" ObjectID="_1663663409" r:id="rId49"/>
        </w:object>
      </w:r>
      <w:r w:rsidRPr="005F2835">
        <w:t xml:space="preserve"> – </w:t>
      </w:r>
      <w:proofErr w:type="gramStart"/>
      <w:r w:rsidRPr="005F2835">
        <w:t>вектор-строки</w:t>
      </w:r>
      <w:proofErr w:type="gramEnd"/>
      <w:r w:rsidRPr="005F2835">
        <w:t xml:space="preserve">, </w:t>
      </w:r>
      <w:r w:rsidRPr="005F2835">
        <w:rPr>
          <w:position w:val="-6"/>
        </w:rPr>
        <w:object w:dxaOrig="360" w:dyaOrig="240" w14:anchorId="15BB4983">
          <v:shape id="_x0000_i1037" type="#_x0000_t75" style="width:18.75pt;height:12.75pt" o:ole="">
            <v:imagedata r:id="rId50" o:title=""/>
          </v:shape>
          <o:OLEObject Type="Embed" ProgID="Equation.3" ShapeID="_x0000_i1037" DrawAspect="Content" ObjectID="_1663663410" r:id="rId51"/>
        </w:object>
      </w:r>
      <w:r w:rsidRPr="005F2835">
        <w:t xml:space="preserve">– скалярное произведение векторов </w:t>
      </w:r>
      <w:r w:rsidRPr="005F2835">
        <w:rPr>
          <w:position w:val="-10"/>
        </w:rPr>
        <w:object w:dxaOrig="495" w:dyaOrig="285" w14:anchorId="4CFFD186">
          <v:shape id="_x0000_i1038" type="#_x0000_t75" style="width:24.75pt;height:14.25pt" o:ole="">
            <v:imagedata r:id="rId52" o:title=""/>
          </v:shape>
          <o:OLEObject Type="Embed" ProgID="Equation.3" ShapeID="_x0000_i1038" DrawAspect="Content" ObjectID="_1663663411" r:id="rId53"/>
        </w:object>
      </w:r>
      <w:r w:rsidRPr="005F2835">
        <w:t xml:space="preserve">; </w:t>
      </w:r>
      <w:r w:rsidRPr="005F2835">
        <w:rPr>
          <w:position w:val="-12"/>
        </w:rPr>
        <w:object w:dxaOrig="540" w:dyaOrig="315" w14:anchorId="0D15DE98">
          <v:shape id="_x0000_i1039" type="#_x0000_t75" style="width:27.75pt;height:15.75pt" o:ole="">
            <v:imagedata r:id="rId54" o:title=""/>
          </v:shape>
          <o:OLEObject Type="Embed" ProgID="Equation.3" ShapeID="_x0000_i1039" DrawAspect="Content" ObjectID="_1663663412" r:id="rId55"/>
        </w:object>
      </w:r>
      <w:r w:rsidRPr="005F2835">
        <w:t>– вектор-столбцы:</w:t>
      </w:r>
    </w:p>
    <w:p w14:paraId="63117D1D" w14:textId="77777777" w:rsidR="001505E5" w:rsidRPr="005F2835" w:rsidRDefault="001505E5" w:rsidP="001505E5">
      <w:pPr>
        <w:pStyle w:val="13"/>
        <w:spacing w:before="0" w:beforeAutospacing="0" w:after="0" w:afterAutospacing="0"/>
        <w:outlineLvl w:val="2"/>
      </w:pPr>
      <w:r w:rsidRPr="005F2835">
        <w:rPr>
          <w:position w:val="-58"/>
        </w:rPr>
        <w:object w:dxaOrig="4005" w:dyaOrig="1260" w14:anchorId="1B0929B0">
          <v:shape id="_x0000_i1040" type="#_x0000_t75" style="width:200.25pt;height:63.75pt" o:ole="">
            <v:imagedata r:id="rId56" o:title=""/>
          </v:shape>
          <o:OLEObject Type="Embed" ProgID="Equation.3" ShapeID="_x0000_i1040" DrawAspect="Content" ObjectID="_1663663413" r:id="rId57"/>
        </w:object>
      </w:r>
    </w:p>
    <w:p w14:paraId="30F9A125" w14:textId="77777777" w:rsidR="001505E5" w:rsidRPr="005F2835" w:rsidRDefault="001505E5" w:rsidP="001505E5">
      <w:pPr>
        <w:pStyle w:val="13"/>
        <w:spacing w:before="0" w:beforeAutospacing="0" w:after="0" w:afterAutospacing="0"/>
        <w:ind w:firstLine="567"/>
        <w:outlineLvl w:val="2"/>
      </w:pPr>
      <w:r w:rsidRPr="005F2835">
        <w:rPr>
          <w:i/>
        </w:rPr>
        <w:t xml:space="preserve">Матричная форма записи </w:t>
      </w:r>
      <w:r w:rsidRPr="005F2835">
        <w:t>КЗЛП:</w:t>
      </w:r>
    </w:p>
    <w:p w14:paraId="73A7D996" w14:textId="77777777" w:rsidR="001505E5" w:rsidRPr="005F2835" w:rsidRDefault="001505E5" w:rsidP="001505E5">
      <w:pPr>
        <w:pStyle w:val="13"/>
        <w:spacing w:before="0" w:beforeAutospacing="0" w:after="0" w:afterAutospacing="0"/>
        <w:ind w:firstLine="567"/>
        <w:outlineLvl w:val="2"/>
      </w:pPr>
      <w:r w:rsidRPr="005F2835">
        <w:rPr>
          <w:position w:val="-10"/>
        </w:rPr>
        <w:object w:dxaOrig="1665" w:dyaOrig="345" w14:anchorId="49910ED1">
          <v:shape id="_x0000_i1041" type="#_x0000_t75" style="width:83.25pt;height:17.25pt" o:ole="">
            <v:imagedata r:id="rId58" o:title=""/>
          </v:shape>
          <o:OLEObject Type="Embed" ProgID="Equation.3" ShapeID="_x0000_i1041" DrawAspect="Content" ObjectID="_1663663414" r:id="rId59"/>
        </w:object>
      </w:r>
    </w:p>
    <w:p w14:paraId="095344D5" w14:textId="77777777" w:rsidR="001505E5" w:rsidRPr="005F2835" w:rsidRDefault="001505E5" w:rsidP="001505E5">
      <w:pPr>
        <w:pStyle w:val="13"/>
        <w:spacing w:before="0" w:beforeAutospacing="0" w:after="0" w:afterAutospacing="0"/>
        <w:outlineLvl w:val="2"/>
      </w:pPr>
      <w:r w:rsidRPr="005F2835">
        <w:t xml:space="preserve">при условиях </w:t>
      </w:r>
      <w:r w:rsidRPr="005F2835">
        <w:tab/>
      </w:r>
      <w:r w:rsidRPr="005F2835">
        <w:tab/>
        <w:t xml:space="preserve">         </w:t>
      </w:r>
      <w:r w:rsidRPr="005F2835">
        <w:rPr>
          <w:position w:val="-10"/>
        </w:rPr>
        <w:object w:dxaOrig="1380" w:dyaOrig="285" w14:anchorId="5CF24583">
          <v:shape id="_x0000_i1042" type="#_x0000_t75" style="width:69.75pt;height:14.25pt" o:ole="">
            <v:imagedata r:id="rId60" o:title=""/>
          </v:shape>
          <o:OLEObject Type="Embed" ProgID="Equation.3" ShapeID="_x0000_i1042" DrawAspect="Content" ObjectID="_1663663415" r:id="rId61"/>
        </w:object>
      </w:r>
    </w:p>
    <w:p w14:paraId="5A84643D" w14:textId="77777777" w:rsidR="001505E5" w:rsidRPr="005F2835" w:rsidRDefault="001505E5" w:rsidP="001505E5">
      <w:pPr>
        <w:pStyle w:val="13"/>
        <w:spacing w:before="0" w:beforeAutospacing="0" w:after="0" w:afterAutospacing="0"/>
        <w:outlineLvl w:val="2"/>
      </w:pPr>
      <w:r w:rsidRPr="005F2835">
        <w:t xml:space="preserve">Здесь </w:t>
      </w:r>
      <w:r w:rsidRPr="005F2835">
        <w:rPr>
          <w:position w:val="-12"/>
        </w:rPr>
        <w:object w:dxaOrig="765" w:dyaOrig="315" w14:anchorId="55618768">
          <v:shape id="_x0000_i1043" type="#_x0000_t75" style="width:37.5pt;height:15.75pt" o:ole="">
            <v:imagedata r:id="rId62" o:title=""/>
          </v:shape>
          <o:OLEObject Type="Embed" ProgID="Equation.3" ShapeID="_x0000_i1043" DrawAspect="Content" ObjectID="_1663663416" r:id="rId63"/>
        </w:object>
      </w:r>
      <w:r w:rsidRPr="005F2835">
        <w:t xml:space="preserve">– матрица размерности </w:t>
      </w:r>
      <w:r w:rsidRPr="005F2835">
        <w:rPr>
          <w:position w:val="-6"/>
        </w:rPr>
        <w:object w:dxaOrig="495" w:dyaOrig="195" w14:anchorId="1994924D">
          <v:shape id="_x0000_i1044" type="#_x0000_t75" style="width:24.75pt;height:9.75pt" o:ole="">
            <v:imagedata r:id="rId64" o:title=""/>
          </v:shape>
          <o:OLEObject Type="Embed" ProgID="Equation.3" ShapeID="_x0000_i1044" DrawAspect="Content" ObjectID="_1663663417" r:id="rId65"/>
        </w:object>
      </w:r>
      <w:r w:rsidRPr="005F2835">
        <w:t xml:space="preserve">, столбцами которой являются вектор-столбцы </w:t>
      </w:r>
      <w:r w:rsidRPr="005F2835">
        <w:rPr>
          <w:position w:val="-12"/>
        </w:rPr>
        <w:object w:dxaOrig="255" w:dyaOrig="315" w14:anchorId="73BD4E90">
          <v:shape id="_x0000_i1045" type="#_x0000_t75" style="width:12.75pt;height:15.75pt" o:ole="">
            <v:imagedata r:id="rId66" o:title=""/>
          </v:shape>
          <o:OLEObject Type="Embed" ProgID="Equation.3" ShapeID="_x0000_i1045" DrawAspect="Content" ObjectID="_1663663418" r:id="rId67"/>
        </w:object>
      </w:r>
      <w:r w:rsidRPr="005F2835">
        <w:t xml:space="preserve">; </w:t>
      </w:r>
    </w:p>
    <w:p w14:paraId="24064F3B" w14:textId="77777777" w:rsidR="001505E5" w:rsidRPr="005F2835" w:rsidRDefault="001505E5" w:rsidP="001505E5">
      <w:pPr>
        <w:pStyle w:val="13"/>
        <w:spacing w:before="0" w:beforeAutospacing="0" w:after="0" w:afterAutospacing="0"/>
        <w:outlineLvl w:val="2"/>
      </w:pPr>
      <w:r w:rsidRPr="005F2835">
        <w:rPr>
          <w:position w:val="-58"/>
        </w:rPr>
        <w:object w:dxaOrig="945" w:dyaOrig="1260" w14:anchorId="407BEC2A">
          <v:shape id="_x0000_i1046" type="#_x0000_t75" style="width:47.25pt;height:63.75pt" o:ole="">
            <v:imagedata r:id="rId68" o:title=""/>
          </v:shape>
          <o:OLEObject Type="Embed" ProgID="Equation.3" ShapeID="_x0000_i1046" DrawAspect="Content" ObjectID="_1663663419" r:id="rId69"/>
        </w:object>
      </w:r>
      <w:r w:rsidRPr="005F2835">
        <w:t>– вектор-столбец.</w:t>
      </w:r>
    </w:p>
    <w:p w14:paraId="211A4076" w14:textId="77777777" w:rsidR="001505E5" w:rsidRPr="005F2835" w:rsidRDefault="001505E5" w:rsidP="001505E5">
      <w:pPr>
        <w:pStyle w:val="13"/>
        <w:spacing w:before="0" w:beforeAutospacing="0" w:after="0" w:afterAutospacing="0"/>
        <w:ind w:firstLine="567"/>
        <w:outlineLvl w:val="2"/>
      </w:pPr>
      <w:r w:rsidRPr="005F2835">
        <w:rPr>
          <w:i/>
        </w:rPr>
        <w:t>Стандартная (симметричная) форма записи ЗЛП</w:t>
      </w:r>
      <w:r w:rsidRPr="005F2835">
        <w:t>:</w:t>
      </w:r>
    </w:p>
    <w:p w14:paraId="0727A0EC" w14:textId="77777777" w:rsidR="001505E5" w:rsidRPr="005F2835" w:rsidRDefault="001505E5" w:rsidP="001505E5">
      <w:pPr>
        <w:pStyle w:val="13"/>
        <w:spacing w:before="0" w:beforeAutospacing="0" w:after="0" w:afterAutospacing="0"/>
        <w:ind w:firstLine="567"/>
        <w:outlineLvl w:val="2"/>
      </w:pPr>
      <w:r w:rsidRPr="005F2835">
        <w:rPr>
          <w:position w:val="-10"/>
        </w:rPr>
        <w:object w:dxaOrig="2145" w:dyaOrig="345" w14:anchorId="6D1FD8DA">
          <v:shape id="_x0000_i1047" type="#_x0000_t75" style="width:107.25pt;height:17.25pt" o:ole="">
            <v:imagedata r:id="rId70" o:title=""/>
          </v:shape>
          <o:OLEObject Type="Embed" ProgID="Equation.3" ShapeID="_x0000_i1047" DrawAspect="Content" ObjectID="_1663663420" r:id="rId71"/>
        </w:object>
      </w:r>
    </w:p>
    <w:p w14:paraId="16553E1A" w14:textId="77777777" w:rsidR="001505E5" w:rsidRPr="005F2835" w:rsidRDefault="001505E5" w:rsidP="001505E5">
      <w:pPr>
        <w:pStyle w:val="13"/>
        <w:spacing w:before="0" w:beforeAutospacing="0" w:after="0" w:afterAutospacing="0"/>
        <w:ind w:firstLine="567"/>
        <w:outlineLvl w:val="2"/>
      </w:pPr>
      <w:r w:rsidRPr="005F2835">
        <w:rPr>
          <w:position w:val="-10"/>
        </w:rPr>
        <w:object w:dxaOrig="1620" w:dyaOrig="300" w14:anchorId="79CF1BFA">
          <v:shape id="_x0000_i1048" type="#_x0000_t75" style="width:81pt;height:15.75pt" o:ole="">
            <v:imagedata r:id="rId72" o:title=""/>
          </v:shape>
          <o:OLEObject Type="Embed" ProgID="Equation.3" ShapeID="_x0000_i1048" DrawAspect="Content" ObjectID="_1663663421" r:id="rId73"/>
        </w:object>
      </w:r>
    </w:p>
    <w:p w14:paraId="5F3C200B" w14:textId="77777777" w:rsidR="001505E5" w:rsidRPr="005F2835" w:rsidRDefault="001505E5" w:rsidP="001505E5">
      <w:pPr>
        <w:pStyle w:val="13"/>
        <w:spacing w:before="0" w:beforeAutospacing="0" w:after="0" w:afterAutospacing="0"/>
        <w:outlineLvl w:val="2"/>
      </w:pPr>
      <w:r w:rsidRPr="005F2835">
        <w:t xml:space="preserve">При этом запись </w:t>
      </w:r>
      <w:r w:rsidRPr="005F2835">
        <w:rPr>
          <w:position w:val="-10"/>
        </w:rPr>
        <w:object w:dxaOrig="600" w:dyaOrig="285" w14:anchorId="19713E88">
          <v:shape id="_x0000_i1049" type="#_x0000_t75" style="width:30pt;height:14.25pt" o:ole="">
            <v:imagedata r:id="rId74" o:title=""/>
          </v:shape>
          <o:OLEObject Type="Embed" ProgID="Equation.3" ShapeID="_x0000_i1049" DrawAspect="Content" ObjectID="_1663663422" r:id="rId75"/>
        </w:object>
      </w:r>
      <w:r w:rsidRPr="005F2835">
        <w:t xml:space="preserve"> понимают как вектор (строка или столбец в зависимости от контекста), у которого все компоненты неотрицательны. </w:t>
      </w:r>
    </w:p>
    <w:p w14:paraId="20A63378" w14:textId="77777777" w:rsidR="001505E5" w:rsidRPr="005F2835" w:rsidRDefault="001505E5" w:rsidP="001505E5">
      <w:pPr>
        <w:pStyle w:val="13"/>
        <w:spacing w:before="0" w:beforeAutospacing="0" w:after="0" w:afterAutospacing="0"/>
        <w:ind w:firstLine="567"/>
        <w:outlineLvl w:val="2"/>
      </w:pPr>
      <w:r w:rsidRPr="005F2835">
        <w:t xml:space="preserve">Приведение ЗЛП к каноническому виду осуществляется введением в левую часть соответствующего ограничения вида (1.5) </w:t>
      </w:r>
      <w:r w:rsidRPr="005F2835">
        <w:rPr>
          <w:position w:val="-6"/>
        </w:rPr>
        <w:object w:dxaOrig="180" w:dyaOrig="255" w14:anchorId="2878B2DC">
          <v:shape id="_x0000_i1050" type="#_x0000_t75" style="width:9.75pt;height:12.75pt" o:ole="">
            <v:imagedata r:id="rId76" o:title=""/>
          </v:shape>
          <o:OLEObject Type="Embed" ProgID="Equation.3" ShapeID="_x0000_i1050" DrawAspect="Content" ObjectID="_1663663423" r:id="rId77"/>
        </w:object>
      </w:r>
      <w:r w:rsidRPr="005F2835">
        <w:t xml:space="preserve">-ой дополнительной переменной </w:t>
      </w:r>
      <w:r w:rsidRPr="005F2835">
        <w:rPr>
          <w:position w:val="-10"/>
        </w:rPr>
        <w:object w:dxaOrig="705" w:dyaOrig="300" w14:anchorId="39727864">
          <v:shape id="_x0000_i1051" type="#_x0000_t75" style="width:35.25pt;height:15.75pt" o:ole="">
            <v:imagedata r:id="rId78" o:title=""/>
          </v:shape>
          <o:OLEObject Type="Embed" ProgID="Equation.3" ShapeID="_x0000_i1051" DrawAspect="Content" ObjectID="_1663663424" r:id="rId79"/>
        </w:object>
      </w:r>
      <w:r w:rsidRPr="005F2835">
        <w:t xml:space="preserve"> со знаком </w:t>
      </w:r>
      <w:proofErr w:type="gramStart"/>
      <w:r w:rsidRPr="005F2835">
        <w:t>«-</w:t>
      </w:r>
      <w:proofErr w:type="gramEnd"/>
      <w:r w:rsidRPr="005F2835">
        <w:t xml:space="preserve">» в случае ограничения типа </w:t>
      </w:r>
      <w:r w:rsidRPr="005F2835">
        <w:rPr>
          <w:position w:val="-4"/>
        </w:rPr>
        <w:object w:dxaOrig="180" w:dyaOrig="225" w14:anchorId="77815F54">
          <v:shape id="_x0000_i1052" type="#_x0000_t75" style="width:9.75pt;height:12pt" o:ole="">
            <v:imagedata r:id="rId80" o:title=""/>
          </v:shape>
          <o:OLEObject Type="Embed" ProgID="Equation.3" ShapeID="_x0000_i1052" DrawAspect="Content" ObjectID="_1663663425" r:id="rId81"/>
        </w:object>
      </w:r>
      <w:r w:rsidRPr="005F2835">
        <w:t xml:space="preserve"> и знаком «+» в случае ограничения типа </w:t>
      </w:r>
      <w:r w:rsidRPr="005F2835">
        <w:rPr>
          <w:position w:val="-4"/>
        </w:rPr>
        <w:object w:dxaOrig="180" w:dyaOrig="225" w14:anchorId="393312E6">
          <v:shape id="_x0000_i1053" type="#_x0000_t75" style="width:9.75pt;height:12pt" o:ole="">
            <v:imagedata r:id="rId82" o:title=""/>
          </v:shape>
          <o:OLEObject Type="Embed" ProgID="Equation.3" ShapeID="_x0000_i1053" DrawAspect="Content" ObjectID="_1663663426" r:id="rId83"/>
        </w:object>
      </w:r>
      <w:r w:rsidRPr="005F2835">
        <w:t>.</w:t>
      </w:r>
    </w:p>
    <w:p w14:paraId="23114488" w14:textId="77777777" w:rsidR="001505E5" w:rsidRPr="005F2835" w:rsidRDefault="001505E5" w:rsidP="001505E5">
      <w:pPr>
        <w:pStyle w:val="13"/>
        <w:spacing w:before="0" w:beforeAutospacing="0" w:after="0" w:afterAutospacing="0"/>
        <w:ind w:firstLine="567"/>
        <w:outlineLvl w:val="2"/>
      </w:pPr>
      <w:r w:rsidRPr="005F2835">
        <w:t xml:space="preserve">Если на некоторую переменную </w:t>
      </w:r>
      <w:r w:rsidRPr="005F2835">
        <w:rPr>
          <w:position w:val="-10"/>
        </w:rPr>
        <w:object w:dxaOrig="240" w:dyaOrig="300" w14:anchorId="7768E548">
          <v:shape id="_x0000_i1054" type="#_x0000_t75" style="width:12.75pt;height:15.75pt" o:ole="">
            <v:imagedata r:id="rId84" o:title=""/>
          </v:shape>
          <o:OLEObject Type="Embed" ProgID="Equation.3" ShapeID="_x0000_i1054" DrawAspect="Content" ObjectID="_1663663427" r:id="rId85"/>
        </w:object>
      </w:r>
      <w:r w:rsidRPr="005F2835">
        <w:t xml:space="preserve"> не накладывается условие неотрицательности (1.6), то делают замену переменных</w:t>
      </w:r>
      <w:proofErr w:type="gramStart"/>
      <w:r w:rsidRPr="005F2835">
        <w:t xml:space="preserve"> </w:t>
      </w:r>
      <w:r w:rsidRPr="005F2835">
        <w:rPr>
          <w:position w:val="-10"/>
        </w:rPr>
        <w:object w:dxaOrig="2160" w:dyaOrig="300" w14:anchorId="0E30F24C">
          <v:shape id="_x0000_i1055" type="#_x0000_t75" style="width:108pt;height:15.75pt" o:ole="">
            <v:imagedata r:id="rId86" o:title=""/>
          </v:shape>
          <o:OLEObject Type="Embed" ProgID="Equation.3" ShapeID="_x0000_i1055" DrawAspect="Content" ObjectID="_1663663428" r:id="rId87"/>
        </w:object>
      </w:r>
      <w:r w:rsidRPr="005F2835">
        <w:t xml:space="preserve"> В</w:t>
      </w:r>
      <w:proofErr w:type="gramEnd"/>
      <w:r w:rsidRPr="005F2835">
        <w:t xml:space="preserve"> преобразованной задаче все </w:t>
      </w:r>
      <w:r w:rsidRPr="005F2835">
        <w:lastRenderedPageBreak/>
        <w:t>переменные неотрицательные. Переход от задачи на минимум к задаче на максимум достигается изменением знака у целевой функции, так как</w:t>
      </w:r>
    </w:p>
    <w:p w14:paraId="687EE940" w14:textId="77777777" w:rsidR="001505E5" w:rsidRPr="005F2835" w:rsidRDefault="001505E5" w:rsidP="001505E5">
      <w:pPr>
        <w:pStyle w:val="13"/>
        <w:spacing w:before="0" w:beforeAutospacing="0" w:after="0" w:afterAutospacing="0"/>
        <w:outlineLvl w:val="2"/>
      </w:pPr>
      <w:r w:rsidRPr="005F2835">
        <w:rPr>
          <w:position w:val="-10"/>
        </w:rPr>
        <w:object w:dxaOrig="2295" w:dyaOrig="345" w14:anchorId="06CBF9E5">
          <v:shape id="_x0000_i1056" type="#_x0000_t75" style="width:114.75pt;height:17.25pt" o:ole="">
            <v:imagedata r:id="rId88" o:title=""/>
          </v:shape>
          <o:OLEObject Type="Embed" ProgID="Equation.3" ShapeID="_x0000_i1056" DrawAspect="Content" ObjectID="_1663663429" r:id="rId89"/>
        </w:object>
      </w:r>
    </w:p>
    <w:p w14:paraId="67C71FE7" w14:textId="77777777" w:rsidR="001505E5" w:rsidRPr="005F2835" w:rsidRDefault="001505E5" w:rsidP="001505E5">
      <w:pPr>
        <w:pStyle w:val="af"/>
        <w:spacing w:before="0" w:beforeAutospacing="0" w:after="0" w:afterAutospacing="0"/>
        <w:outlineLvl w:val="0"/>
        <w:rPr>
          <w:rStyle w:val="afc"/>
        </w:rPr>
      </w:pPr>
      <w:r w:rsidRPr="005F2835">
        <w:rPr>
          <w:rStyle w:val="afc"/>
        </w:rPr>
        <w:t>2. Графическое решение ЗЛП.</w:t>
      </w:r>
    </w:p>
    <w:p w14:paraId="5D1FD116" w14:textId="77777777" w:rsidR="001505E5" w:rsidRPr="005F2835" w:rsidRDefault="001505E5" w:rsidP="001505E5">
      <w:pPr>
        <w:pStyle w:val="af"/>
        <w:spacing w:before="120" w:beforeAutospacing="0" w:after="0" w:afterAutospacing="0"/>
        <w:ind w:firstLine="567"/>
        <w:rPr>
          <w:color w:val="000000"/>
        </w:rPr>
      </w:pPr>
      <w:r w:rsidRPr="005F2835">
        <w:rPr>
          <w:color w:val="000000"/>
        </w:rPr>
        <w:t xml:space="preserve">Наиболее наглядна геометрическая интерпретация ЗЛП при </w:t>
      </w:r>
      <w:r w:rsidRPr="005F2835">
        <w:rPr>
          <w:color w:val="000000"/>
          <w:position w:val="-6"/>
        </w:rPr>
        <w:object w:dxaOrig="480" w:dyaOrig="240" w14:anchorId="5A3E8714">
          <v:shape id="_x0000_i1057" type="#_x0000_t75" style="width:23.25pt;height:12.75pt" o:ole="">
            <v:imagedata r:id="rId90" o:title=""/>
          </v:shape>
          <o:OLEObject Type="Embed" ProgID="Equation.3" ShapeID="_x0000_i1057" DrawAspect="Content" ObjectID="_1663663430" r:id="rId91"/>
        </w:object>
      </w:r>
      <w:r w:rsidRPr="005F2835">
        <w:rPr>
          <w:color w:val="000000"/>
        </w:rPr>
        <w:t xml:space="preserve">, то есть для случая двух переменных </w:t>
      </w:r>
      <w:r w:rsidRPr="005F2835">
        <w:rPr>
          <w:color w:val="000000"/>
          <w:position w:val="-10"/>
        </w:rPr>
        <w:object w:dxaOrig="225" w:dyaOrig="300" w14:anchorId="2BD0EFA5">
          <v:shape id="_x0000_i1058" type="#_x0000_t75" style="width:12pt;height:15.75pt" o:ole="">
            <v:imagedata r:id="rId92" o:title=""/>
          </v:shape>
          <o:OLEObject Type="Embed" ProgID="Equation.3" ShapeID="_x0000_i1058" DrawAspect="Content" ObjectID="_1663663431" r:id="rId93"/>
        </w:object>
      </w:r>
      <w:r w:rsidRPr="005F2835">
        <w:rPr>
          <w:color w:val="000000"/>
        </w:rPr>
        <w:t xml:space="preserve"> и</w:t>
      </w:r>
      <w:r w:rsidRPr="005F2835">
        <w:rPr>
          <w:color w:val="000000"/>
          <w:position w:val="-10"/>
        </w:rPr>
        <w:object w:dxaOrig="240" w:dyaOrig="300" w14:anchorId="09865D91">
          <v:shape id="_x0000_i1059" type="#_x0000_t75" style="width:12.75pt;height:15.75pt" o:ole="">
            <v:imagedata r:id="rId94" o:title=""/>
          </v:shape>
          <o:OLEObject Type="Embed" ProgID="Equation.3" ShapeID="_x0000_i1059" DrawAspect="Content" ObjectID="_1663663432" r:id="rId95"/>
        </w:object>
      </w:r>
      <w:r w:rsidRPr="005F2835">
        <w:rPr>
          <w:color w:val="000000"/>
        </w:rPr>
        <w:t>.</w:t>
      </w:r>
    </w:p>
    <w:p w14:paraId="28A50F9C" w14:textId="77777777" w:rsidR="001505E5" w:rsidRPr="005F2835" w:rsidRDefault="001505E5" w:rsidP="001505E5">
      <w:pPr>
        <w:pStyle w:val="af"/>
        <w:spacing w:before="0" w:beforeAutospacing="0" w:after="0" w:afterAutospacing="0"/>
        <w:ind w:firstLine="567"/>
        <w:rPr>
          <w:color w:val="000000"/>
        </w:rPr>
      </w:pPr>
      <w:r w:rsidRPr="005F2835">
        <w:rPr>
          <w:color w:val="000000"/>
        </w:rPr>
        <w:t>Пусть задана ЗЛП в стандартной форме:</w:t>
      </w:r>
    </w:p>
    <w:p w14:paraId="5F54AC9C" w14:textId="77777777" w:rsidR="001505E5" w:rsidRPr="005F2835" w:rsidRDefault="001505E5" w:rsidP="001505E5">
      <w:pPr>
        <w:pStyle w:val="af"/>
        <w:spacing w:before="0" w:beforeAutospacing="0" w:after="0" w:afterAutospacing="0"/>
        <w:ind w:firstLine="567"/>
        <w:rPr>
          <w:color w:val="000000"/>
        </w:rPr>
      </w:pPr>
      <w:r w:rsidRPr="005F2835">
        <w:rPr>
          <w:position w:val="-10"/>
        </w:rPr>
        <w:object w:dxaOrig="2715" w:dyaOrig="345" w14:anchorId="02C0483D">
          <v:shape id="_x0000_i1060" type="#_x0000_t75" style="width:135.75pt;height:17.25pt" o:ole="">
            <v:imagedata r:id="rId96" o:title=""/>
          </v:shape>
          <o:OLEObject Type="Embed" ProgID="Equation.3" ShapeID="_x0000_i1060" DrawAspect="Content" ObjectID="_1663663433" r:id="rId97"/>
        </w:object>
      </w:r>
      <w:r w:rsidRPr="005F2835">
        <w:tab/>
      </w:r>
      <w:r w:rsidRPr="005F2835">
        <w:tab/>
      </w:r>
      <w:r w:rsidRPr="005F2835">
        <w:tab/>
        <w:t>(2.1)</w:t>
      </w:r>
    </w:p>
    <w:p w14:paraId="4E6ECDD0" w14:textId="77777777" w:rsidR="001505E5" w:rsidRPr="005F2835" w:rsidRDefault="001505E5" w:rsidP="001505E5">
      <w:pPr>
        <w:pStyle w:val="af"/>
        <w:ind w:firstLine="567"/>
      </w:pPr>
      <w:r w:rsidRPr="005F2835">
        <w:rPr>
          <w:position w:val="-56"/>
        </w:rPr>
        <w:object w:dxaOrig="1560" w:dyaOrig="1215" w14:anchorId="25A0075B">
          <v:shape id="_x0000_i1061" type="#_x0000_t75" style="width:78pt;height:59.25pt" o:ole="">
            <v:imagedata r:id="rId98" o:title=""/>
          </v:shape>
          <o:OLEObject Type="Embed" ProgID="Equation.3" ShapeID="_x0000_i1061" DrawAspect="Content" ObjectID="_1663663434" r:id="rId99"/>
        </w:object>
      </w:r>
      <w:r w:rsidRPr="005F2835">
        <w:tab/>
      </w:r>
      <w:r w:rsidRPr="005F2835">
        <w:tab/>
      </w:r>
      <w:r w:rsidRPr="005F2835">
        <w:tab/>
      </w:r>
      <w:r w:rsidRPr="005F2835">
        <w:tab/>
        <w:t>(2.2)</w:t>
      </w:r>
    </w:p>
    <w:p w14:paraId="0BDA890B" w14:textId="77777777" w:rsidR="001505E5" w:rsidRPr="005F2835" w:rsidRDefault="001505E5" w:rsidP="001505E5">
      <w:pPr>
        <w:pStyle w:val="af"/>
        <w:ind w:firstLine="567"/>
      </w:pPr>
      <w:r w:rsidRPr="005F2835">
        <w:rPr>
          <w:position w:val="-10"/>
        </w:rPr>
        <w:object w:dxaOrig="1215" w:dyaOrig="300" w14:anchorId="0746F492">
          <v:shape id="_x0000_i1062" type="#_x0000_t75" style="width:59.25pt;height:15.75pt" o:ole="">
            <v:imagedata r:id="rId100" o:title=""/>
          </v:shape>
          <o:OLEObject Type="Embed" ProgID="Equation.3" ShapeID="_x0000_i1062" DrawAspect="Content" ObjectID="_1663663435" r:id="rId101"/>
        </w:object>
      </w:r>
      <w:r w:rsidRPr="005F2835">
        <w:tab/>
      </w:r>
      <w:r w:rsidRPr="005F2835">
        <w:tab/>
      </w:r>
      <w:r w:rsidRPr="005F2835">
        <w:tab/>
      </w:r>
      <w:r w:rsidRPr="005F2835">
        <w:tab/>
        <w:t>(2.3)</w:t>
      </w:r>
    </w:p>
    <w:p w14:paraId="59C834B9" w14:textId="77777777" w:rsidR="001505E5" w:rsidRPr="005F2835" w:rsidRDefault="001505E5" w:rsidP="001505E5">
      <w:pPr>
        <w:pStyle w:val="af"/>
        <w:spacing w:before="0" w:beforeAutospacing="0" w:after="0" w:afterAutospacing="0"/>
        <w:ind w:firstLine="567"/>
      </w:pPr>
      <w:r w:rsidRPr="005F2835">
        <w:rPr>
          <w:color w:val="000000"/>
        </w:rPr>
        <w:t xml:space="preserve">Каждое неравенство системы (2.2) геометрически определяет полуплоскость с граничной прямой </w:t>
      </w:r>
      <w:r w:rsidRPr="005F2835">
        <w:rPr>
          <w:position w:val="-10"/>
        </w:rPr>
        <w:object w:dxaOrig="2025" w:dyaOrig="345" w14:anchorId="48214C98">
          <v:shape id="_x0000_i1063" type="#_x0000_t75" style="width:101.25pt;height:17.25pt" o:ole="">
            <v:imagedata r:id="rId102" o:title=""/>
          </v:shape>
          <o:OLEObject Type="Embed" ProgID="Equation.3" ShapeID="_x0000_i1063" DrawAspect="Content" ObjectID="_1663663436" r:id="rId103"/>
        </w:object>
      </w:r>
      <w:r w:rsidRPr="005F2835">
        <w:t xml:space="preserve">. Условия не отрицательности (2.3) соответственно задают </w:t>
      </w:r>
      <w:r w:rsidRPr="005F2835">
        <w:rPr>
          <w:i/>
        </w:rPr>
        <w:t>первую четверть</w:t>
      </w:r>
      <w:r w:rsidRPr="005F2835">
        <w:t xml:space="preserve"> декартовой системы координат </w:t>
      </w:r>
      <w:r w:rsidRPr="005F2835">
        <w:rPr>
          <w:position w:val="-10"/>
        </w:rPr>
        <w:object w:dxaOrig="495" w:dyaOrig="300" w14:anchorId="40844EF7">
          <v:shape id="_x0000_i1064" type="#_x0000_t75" style="width:24.75pt;height:15.75pt" o:ole="">
            <v:imagedata r:id="rId104" o:title=""/>
          </v:shape>
          <o:OLEObject Type="Embed" ProgID="Equation.3" ShapeID="_x0000_i1064" DrawAspect="Content" ObjectID="_1663663437" r:id="rId105"/>
        </w:object>
      </w:r>
      <w:r w:rsidRPr="005F2835">
        <w:t>.</w:t>
      </w:r>
    </w:p>
    <w:p w14:paraId="709B9337" w14:textId="77777777" w:rsidR="001505E5" w:rsidRPr="005F2835" w:rsidRDefault="001505E5" w:rsidP="001505E5">
      <w:pPr>
        <w:pStyle w:val="af"/>
        <w:spacing w:before="0" w:beforeAutospacing="0" w:after="0" w:afterAutospacing="0"/>
        <w:ind w:firstLine="567"/>
        <w:rPr>
          <w:color w:val="000000"/>
        </w:rPr>
      </w:pPr>
      <w:r w:rsidRPr="005F2835">
        <w:rPr>
          <w:i/>
        </w:rPr>
        <w:t>Многоугольник решений</w:t>
      </w:r>
      <w:r w:rsidRPr="005F2835">
        <w:t xml:space="preserve"> – это совокупность точек, координаты каждой из которых составляют решение системы </w:t>
      </w:r>
      <w:r w:rsidRPr="005F2835">
        <w:rPr>
          <w:color w:val="000000"/>
        </w:rPr>
        <w:t xml:space="preserve">неравенств (2.2), (2.3). Им может быть </w:t>
      </w:r>
      <w:r w:rsidRPr="005F2835">
        <w:rPr>
          <w:i/>
          <w:color w:val="000000"/>
        </w:rPr>
        <w:t>точка, отрезок, луч, замкнутый многоугольник, неограниченная многоугольная область</w:t>
      </w:r>
      <w:r w:rsidRPr="005F2835">
        <w:rPr>
          <w:color w:val="000000"/>
        </w:rPr>
        <w:t>.</w:t>
      </w:r>
    </w:p>
    <w:p w14:paraId="1B6BA868" w14:textId="77777777" w:rsidR="001505E5" w:rsidRPr="005F2835" w:rsidRDefault="001505E5" w:rsidP="001505E5">
      <w:pPr>
        <w:pStyle w:val="af"/>
        <w:spacing w:before="0" w:beforeAutospacing="0" w:after="0" w:afterAutospacing="0"/>
        <w:ind w:firstLine="567"/>
        <w:rPr>
          <w:color w:val="000000"/>
        </w:rPr>
      </w:pPr>
      <w:r w:rsidRPr="005F2835">
        <w:rPr>
          <w:color w:val="000000"/>
        </w:rPr>
        <w:t>Таким образом, геометрически ЗЛП (2.1)–(2.2) представляет собой поиск такой точки многоугольника решений, координаты которой доставляют линейной функции (2.1) наибольшее (наименьшее) значение, причем допустимыми решениями являются все точки многоугольника решений.</w:t>
      </w:r>
    </w:p>
    <w:p w14:paraId="0C286857" w14:textId="77777777" w:rsidR="001505E5" w:rsidRPr="005F2835" w:rsidRDefault="001505E5" w:rsidP="001505E5">
      <w:pPr>
        <w:pStyle w:val="af"/>
        <w:spacing w:before="0" w:beforeAutospacing="0" w:after="0" w:afterAutospacing="0"/>
        <w:ind w:firstLine="567"/>
      </w:pPr>
      <w:r w:rsidRPr="005F2835">
        <w:t xml:space="preserve">Прямая </w:t>
      </w:r>
      <w:r w:rsidRPr="005F2835">
        <w:rPr>
          <w:position w:val="-10"/>
        </w:rPr>
        <w:object w:dxaOrig="1305" w:dyaOrig="300" w14:anchorId="2ED63B37">
          <v:shape id="_x0000_i1065" type="#_x0000_t75" style="width:65.25pt;height:15.75pt" o:ole="">
            <v:imagedata r:id="rId106" o:title=""/>
          </v:shape>
          <o:OLEObject Type="Embed" ProgID="Equation.3" ShapeID="_x0000_i1065" DrawAspect="Content" ObjectID="_1663663438" r:id="rId107"/>
        </w:object>
      </w:r>
      <w:r w:rsidRPr="005F2835">
        <w:t xml:space="preserve"> где постоянная </w:t>
      </w:r>
      <w:r w:rsidRPr="005F2835">
        <w:rPr>
          <w:i/>
          <w:lang w:val="en-US"/>
        </w:rPr>
        <w:t>C</w:t>
      </w:r>
      <w:r w:rsidRPr="005F2835">
        <w:t xml:space="preserve"> пробегает все множество действительных чисел называется </w:t>
      </w:r>
      <w:r w:rsidRPr="005F2835">
        <w:rPr>
          <w:i/>
        </w:rPr>
        <w:t>линией уровня.</w:t>
      </w:r>
      <w:r w:rsidRPr="005F2835">
        <w:t xml:space="preserve"> Линии уровня образуют семейство </w:t>
      </w:r>
      <w:proofErr w:type="gramStart"/>
      <w:r w:rsidRPr="005F2835">
        <w:t>параллельных</w:t>
      </w:r>
      <w:proofErr w:type="gramEnd"/>
      <w:r w:rsidRPr="005F2835">
        <w:t xml:space="preserve"> прямых с общим вектором нормали </w:t>
      </w:r>
      <w:r w:rsidRPr="005F2835">
        <w:rPr>
          <w:position w:val="-10"/>
        </w:rPr>
        <w:object w:dxaOrig="915" w:dyaOrig="360" w14:anchorId="6BAA6C84">
          <v:shape id="_x0000_i1066" type="#_x0000_t75" style="width:45pt;height:18.75pt" o:ole="" fillcolor="window">
            <v:imagedata r:id="rId108" o:title=""/>
          </v:shape>
          <o:OLEObject Type="Embed" ProgID="Equation.3" ShapeID="_x0000_i1066" DrawAspect="Content" ObjectID="_1663663439" r:id="rId109"/>
        </w:object>
      </w:r>
      <w:r w:rsidRPr="005F2835">
        <w:t>.</w:t>
      </w:r>
    </w:p>
    <w:p w14:paraId="05377AD2" w14:textId="77777777" w:rsidR="001505E5" w:rsidRPr="005F2835" w:rsidRDefault="001505E5" w:rsidP="001505E5">
      <w:pPr>
        <w:ind w:firstLine="567"/>
        <w:rPr>
          <w:i/>
        </w:rPr>
      </w:pPr>
      <w:r w:rsidRPr="005F2835">
        <w:rPr>
          <w:i/>
        </w:rPr>
        <w:t>Опорной прямой</w:t>
      </w:r>
      <w:r w:rsidRPr="005F2835">
        <w:t xml:space="preserve"> называется линия уровня, которая имеет с ОДР хотя бы одну общую точку и по отношению к которой ОДР оказывается полностью в одной из полуплоскостей</w:t>
      </w:r>
      <w:r w:rsidRPr="005F2835">
        <w:rPr>
          <w:b/>
        </w:rPr>
        <w:t xml:space="preserve">. </w:t>
      </w:r>
      <w:r w:rsidRPr="005F2835">
        <w:rPr>
          <w:i/>
        </w:rPr>
        <w:t>Область допустимых решений имеет не более двух опорных прямых.</w:t>
      </w:r>
    </w:p>
    <w:p w14:paraId="3C6F7A05" w14:textId="77777777" w:rsidR="001505E5" w:rsidRPr="005F2835" w:rsidRDefault="001505E5" w:rsidP="001505E5">
      <w:pPr>
        <w:ind w:firstLine="567"/>
      </w:pPr>
      <w:r w:rsidRPr="005F2835">
        <w:t xml:space="preserve">Вектор нормали </w:t>
      </w:r>
      <w:r w:rsidRPr="005F2835">
        <w:rPr>
          <w:position w:val="-10"/>
        </w:rPr>
        <w:object w:dxaOrig="915" w:dyaOrig="360" w14:anchorId="0412055C">
          <v:shape id="_x0000_i1067" type="#_x0000_t75" style="width:45pt;height:18.75pt" o:ole="" fillcolor="window">
            <v:imagedata r:id="rId110" o:title=""/>
          </v:shape>
          <o:OLEObject Type="Embed" ProgID="Equation.3" ShapeID="_x0000_i1067" DrawAspect="Content" ObjectID="_1663663440" r:id="rId111"/>
        </w:object>
      </w:r>
      <w:r w:rsidRPr="005F2835">
        <w:t xml:space="preserve"> в данном случае совпадает с градиентом целевой функции </w:t>
      </w:r>
    </w:p>
    <w:p w14:paraId="1BA8E058" w14:textId="77777777" w:rsidR="001505E5" w:rsidRPr="005F2835" w:rsidRDefault="001505E5" w:rsidP="001505E5">
      <w:pPr>
        <w:ind w:firstLine="567"/>
        <w:rPr>
          <w:color w:val="000000"/>
        </w:rPr>
      </w:pPr>
      <w:r w:rsidRPr="005F2835">
        <w:rPr>
          <w:color w:val="000000"/>
          <w:position w:val="-28"/>
        </w:rPr>
        <w:object w:dxaOrig="2505" w:dyaOrig="660" w14:anchorId="42644235">
          <v:shape id="_x0000_i1068" type="#_x0000_t75" style="width:123pt;height:33.75pt" o:ole="">
            <v:imagedata r:id="rId112" o:title=""/>
          </v:shape>
          <o:OLEObject Type="Embed" ProgID="Equation.3" ShapeID="_x0000_i1068" DrawAspect="Content" ObjectID="_1663663441" r:id="rId113"/>
        </w:object>
      </w:r>
      <w:r w:rsidRPr="005F2835">
        <w:t xml:space="preserve">, то есть </w:t>
      </w:r>
      <w:r w:rsidRPr="005F2835">
        <w:rPr>
          <w:color w:val="000000"/>
          <w:position w:val="-10"/>
        </w:rPr>
        <w:object w:dxaOrig="1695" w:dyaOrig="360" w14:anchorId="1B4CD667">
          <v:shape id="_x0000_i1069" type="#_x0000_t75" style="width:84.75pt;height:18.75pt" o:ole="">
            <v:imagedata r:id="rId114" o:title=""/>
          </v:shape>
          <o:OLEObject Type="Embed" ProgID="Equation.3" ShapeID="_x0000_i1069" DrawAspect="Content" ObjectID="_1663663442" r:id="rId115"/>
        </w:object>
      </w:r>
      <w:r w:rsidRPr="005F2835">
        <w:rPr>
          <w:color w:val="000000"/>
        </w:rPr>
        <w:t>.</w:t>
      </w:r>
    </w:p>
    <w:p w14:paraId="38B3513B" w14:textId="77777777" w:rsidR="001505E5" w:rsidRPr="005F2835" w:rsidRDefault="001505E5" w:rsidP="001505E5">
      <w:pPr>
        <w:ind w:firstLine="567"/>
      </w:pPr>
      <w:r w:rsidRPr="005F2835">
        <w:rPr>
          <w:color w:val="000000"/>
        </w:rPr>
        <w:t xml:space="preserve">Так как </w:t>
      </w:r>
      <w:r w:rsidRPr="005F2835">
        <w:t xml:space="preserve">вектор-градиент указывает направление наибольшего возрастания функции, то можно сделать следующий вывод: если линии уровня перемещаются в направлении нормали, то значения целевой функции </w:t>
      </w:r>
      <w:r w:rsidRPr="005F2835">
        <w:lastRenderedPageBreak/>
        <w:t>возрастают; если перемещение происходит в противоположном направлении, то значения целевой функции убывают.</w:t>
      </w:r>
    </w:p>
    <w:p w14:paraId="5240264A" w14:textId="77777777" w:rsidR="001505E5" w:rsidRPr="005F2835" w:rsidRDefault="001505E5" w:rsidP="001505E5">
      <w:pPr>
        <w:pStyle w:val="af"/>
        <w:spacing w:before="120" w:beforeAutospacing="0" w:after="0" w:afterAutospacing="0"/>
        <w:ind w:firstLine="567"/>
        <w:rPr>
          <w:b/>
          <w:color w:val="000000"/>
        </w:rPr>
      </w:pPr>
    </w:p>
    <w:p w14:paraId="0209C745" w14:textId="77777777" w:rsidR="001505E5" w:rsidRPr="005F2835" w:rsidRDefault="001505E5" w:rsidP="001505E5">
      <w:pPr>
        <w:pStyle w:val="af"/>
        <w:spacing w:before="120" w:beforeAutospacing="0" w:after="0" w:afterAutospacing="0"/>
        <w:rPr>
          <w:b/>
          <w:color w:val="000000"/>
        </w:rPr>
      </w:pPr>
      <w:r w:rsidRPr="005F2835">
        <w:rPr>
          <w:b/>
          <w:color w:val="000000"/>
        </w:rPr>
        <w:t>Этапы графического решения ЗЛП</w:t>
      </w:r>
    </w:p>
    <w:p w14:paraId="4C2E4223" w14:textId="77777777" w:rsidR="001505E5" w:rsidRPr="005F2835" w:rsidRDefault="001505E5" w:rsidP="001505E5">
      <w:pPr>
        <w:pStyle w:val="af"/>
        <w:spacing w:before="120" w:beforeAutospacing="0" w:after="0" w:afterAutospacing="0"/>
        <w:rPr>
          <w:i/>
          <w:color w:val="000000"/>
        </w:rPr>
      </w:pPr>
      <w:r w:rsidRPr="005F2835">
        <w:rPr>
          <w:i/>
          <w:color w:val="000000"/>
        </w:rPr>
        <w:t>Этап 1.</w:t>
      </w:r>
    </w:p>
    <w:p w14:paraId="25AC08AB" w14:textId="77777777" w:rsidR="001505E5" w:rsidRPr="005F2835" w:rsidRDefault="001505E5" w:rsidP="00105547">
      <w:pPr>
        <w:numPr>
          <w:ilvl w:val="0"/>
          <w:numId w:val="9"/>
        </w:numPr>
        <w:suppressAutoHyphens w:val="0"/>
        <w:spacing w:line="240" w:lineRule="auto"/>
        <w:jc w:val="left"/>
      </w:pPr>
      <w:r w:rsidRPr="005F2835">
        <w:t xml:space="preserve">Построить многоугольник решений (ОДР), соответствующий ограничениям (2.2), (2.3). При этом каждое из неравенств (2.2) можно тождественными преобразованиями привести к виду </w:t>
      </w:r>
      <w:r w:rsidRPr="005F2835">
        <w:rPr>
          <w:position w:val="-10"/>
        </w:rPr>
        <w:object w:dxaOrig="1245" w:dyaOrig="300" w14:anchorId="6DC9FD84">
          <v:shape id="_x0000_i1070" type="#_x0000_t75" style="width:62.25pt;height:15.75pt" o:ole="">
            <v:imagedata r:id="rId116" o:title=""/>
          </v:shape>
          <o:OLEObject Type="Embed" ProgID="Equation.3" ShapeID="_x0000_i1070" DrawAspect="Content" ObjectID="_1663663443" r:id="rId117"/>
        </w:object>
      </w:r>
      <w:r w:rsidRPr="005F2835">
        <w:t xml:space="preserve">. При этом неравенство </w:t>
      </w:r>
      <w:r w:rsidRPr="005F2835">
        <w:rPr>
          <w:position w:val="-10"/>
        </w:rPr>
        <w:object w:dxaOrig="1005" w:dyaOrig="300" w14:anchorId="790F9175">
          <v:shape id="_x0000_i1071" type="#_x0000_t75" style="width:50.25pt;height:15.75pt" o:ole="">
            <v:imagedata r:id="rId118" o:title=""/>
          </v:shape>
          <o:OLEObject Type="Embed" ProgID="Equation.3" ShapeID="_x0000_i1071" DrawAspect="Content" ObjectID="_1663663444" r:id="rId119"/>
        </w:object>
      </w:r>
      <w:r w:rsidRPr="005F2835">
        <w:t xml:space="preserve"> определяет полуплоскость, лежащую </w:t>
      </w:r>
      <w:r w:rsidRPr="005F2835">
        <w:rPr>
          <w:i/>
        </w:rPr>
        <w:t>ниже</w:t>
      </w:r>
      <w:r w:rsidRPr="005F2835">
        <w:t xml:space="preserve"> прямой </w:t>
      </w:r>
      <w:r w:rsidRPr="005F2835">
        <w:rPr>
          <w:position w:val="-10"/>
        </w:rPr>
        <w:object w:dxaOrig="1005" w:dyaOrig="300" w14:anchorId="654C33E8">
          <v:shape id="_x0000_i1072" type="#_x0000_t75" style="width:50.25pt;height:15.75pt" o:ole="">
            <v:imagedata r:id="rId120" o:title=""/>
          </v:shape>
          <o:OLEObject Type="Embed" ProgID="Equation.3" ShapeID="_x0000_i1072" DrawAspect="Content" ObjectID="_1663663445" r:id="rId121"/>
        </w:object>
      </w:r>
      <w:r w:rsidRPr="005F2835">
        <w:t xml:space="preserve">, а неравенство </w:t>
      </w:r>
      <w:r w:rsidRPr="005F2835">
        <w:rPr>
          <w:position w:val="-10"/>
        </w:rPr>
        <w:object w:dxaOrig="1005" w:dyaOrig="300" w14:anchorId="3770359B">
          <v:shape id="_x0000_i1073" type="#_x0000_t75" style="width:50.25pt;height:15.75pt" o:ole="">
            <v:imagedata r:id="rId122" o:title=""/>
          </v:shape>
          <o:OLEObject Type="Embed" ProgID="Equation.3" ShapeID="_x0000_i1073" DrawAspect="Content" ObjectID="_1663663446" r:id="rId123"/>
        </w:object>
      </w:r>
      <w:r w:rsidRPr="005F2835">
        <w:t xml:space="preserve"> – полуплоскость, лежащую выше этой прямой.</w:t>
      </w:r>
    </w:p>
    <w:p w14:paraId="53D54B55" w14:textId="77777777" w:rsidR="001505E5" w:rsidRPr="005F2835" w:rsidRDefault="001505E5" w:rsidP="001505E5">
      <w:pPr>
        <w:ind w:left="284" w:firstLine="283"/>
      </w:pPr>
      <w:r w:rsidRPr="005F2835">
        <w:t xml:space="preserve">Если система ограничений ЗЛП (2.2), (2.3) несовместна, то ОДР является пустым множеством. В этом случае </w:t>
      </w:r>
      <w:r w:rsidRPr="005F2835">
        <w:rPr>
          <w:i/>
        </w:rPr>
        <w:t>ЗЛП не будет иметь решений</w:t>
      </w:r>
      <w:r w:rsidRPr="005F2835">
        <w:t>.</w:t>
      </w:r>
    </w:p>
    <w:p w14:paraId="38B7D319" w14:textId="77777777" w:rsidR="001505E5" w:rsidRPr="005F2835" w:rsidRDefault="001505E5" w:rsidP="00105547">
      <w:pPr>
        <w:numPr>
          <w:ilvl w:val="0"/>
          <w:numId w:val="9"/>
        </w:numPr>
        <w:suppressAutoHyphens w:val="0"/>
        <w:spacing w:line="240" w:lineRule="auto"/>
        <w:jc w:val="left"/>
      </w:pPr>
      <w:r w:rsidRPr="005F2835">
        <w:t xml:space="preserve">Построить вектор-градиент целевой функции (2.1) </w:t>
      </w:r>
    </w:p>
    <w:p w14:paraId="7F2A2A0A" w14:textId="77777777" w:rsidR="001505E5" w:rsidRPr="005F2835" w:rsidRDefault="001505E5" w:rsidP="001505E5">
      <w:pPr>
        <w:ind w:left="284"/>
      </w:pPr>
      <w:r w:rsidRPr="005F2835">
        <w:rPr>
          <w:position w:val="-10"/>
        </w:rPr>
        <w:object w:dxaOrig="1395" w:dyaOrig="360" w14:anchorId="66C54B7B">
          <v:shape id="_x0000_i1074" type="#_x0000_t75" style="width:69.75pt;height:18.75pt" o:ole="">
            <v:imagedata r:id="rId124" o:title=""/>
          </v:shape>
          <o:OLEObject Type="Embed" ProgID="Equation.3" ShapeID="_x0000_i1074" DrawAspect="Content" ObjectID="_1663663447" r:id="rId125"/>
        </w:object>
      </w:r>
      <w:r w:rsidRPr="005F2835">
        <w:t>.</w:t>
      </w:r>
    </w:p>
    <w:p w14:paraId="0F9BB82C" w14:textId="77777777" w:rsidR="001505E5" w:rsidRPr="005F2835" w:rsidRDefault="001505E5" w:rsidP="001505E5">
      <w:pPr>
        <w:ind w:left="284"/>
      </w:pPr>
      <w:r w:rsidRPr="005F2835">
        <w:rPr>
          <w:i/>
          <w:color w:val="000000"/>
        </w:rPr>
        <w:t xml:space="preserve">Этап 2. </w:t>
      </w:r>
      <w:r w:rsidRPr="005F2835">
        <w:rPr>
          <w:color w:val="000000"/>
        </w:rPr>
        <w:t xml:space="preserve">Построить </w:t>
      </w:r>
      <w:r w:rsidRPr="005F2835">
        <w:rPr>
          <w:i/>
          <w:color w:val="000000"/>
        </w:rPr>
        <w:t>линию уровня</w:t>
      </w:r>
    </w:p>
    <w:p w14:paraId="63F5313F" w14:textId="77777777" w:rsidR="001505E5" w:rsidRPr="005F2835" w:rsidRDefault="001505E5" w:rsidP="001505E5">
      <w:pPr>
        <w:pStyle w:val="af"/>
        <w:spacing w:before="0" w:beforeAutospacing="0" w:after="0" w:afterAutospacing="0"/>
        <w:rPr>
          <w:color w:val="000000"/>
        </w:rPr>
      </w:pPr>
      <w:r w:rsidRPr="005F2835">
        <w:rPr>
          <w:position w:val="-10"/>
        </w:rPr>
        <w:object w:dxaOrig="1320" w:dyaOrig="300" w14:anchorId="39ED9529">
          <v:shape id="_x0000_i1075" type="#_x0000_t75" style="width:66pt;height:15.75pt" o:ole="">
            <v:imagedata r:id="rId126" o:title=""/>
          </v:shape>
          <o:OLEObject Type="Embed" ProgID="Equation.3" ShapeID="_x0000_i1075" DrawAspect="Content" ObjectID="_1663663448" r:id="rId127"/>
        </w:object>
      </w:r>
    </w:p>
    <w:p w14:paraId="506F1FBE" w14:textId="77777777" w:rsidR="001505E5" w:rsidRPr="005F2835" w:rsidRDefault="001505E5" w:rsidP="001505E5">
      <w:pPr>
        <w:pStyle w:val="af"/>
        <w:spacing w:before="0" w:beforeAutospacing="0" w:after="0" w:afterAutospacing="0"/>
      </w:pPr>
      <w:r w:rsidRPr="005F2835">
        <w:t xml:space="preserve">Достаточно построить одну линию уровня, например, проходящую через начало координат </w:t>
      </w:r>
    </w:p>
    <w:p w14:paraId="52219E67" w14:textId="77777777" w:rsidR="001505E5" w:rsidRPr="005F2835" w:rsidRDefault="001505E5" w:rsidP="001505E5">
      <w:pPr>
        <w:pStyle w:val="af"/>
        <w:spacing w:before="0" w:beforeAutospacing="0" w:after="0" w:afterAutospacing="0"/>
        <w:rPr>
          <w:color w:val="000000"/>
        </w:rPr>
      </w:pPr>
      <w:r w:rsidRPr="005F2835">
        <w:t>(</w:t>
      </w:r>
      <w:proofErr w:type="gramStart"/>
      <w:r w:rsidRPr="005F2835">
        <w:t>прямую</w:t>
      </w:r>
      <w:proofErr w:type="gramEnd"/>
      <w:r w:rsidRPr="005F2835">
        <w:t xml:space="preserve"> </w:t>
      </w:r>
      <w:r w:rsidRPr="005F2835">
        <w:rPr>
          <w:position w:val="-10"/>
        </w:rPr>
        <w:object w:dxaOrig="1215" w:dyaOrig="300" w14:anchorId="6A8019D0">
          <v:shape id="_x0000_i1076" type="#_x0000_t75" style="width:59.25pt;height:15.75pt" o:ole="">
            <v:imagedata r:id="rId128" o:title=""/>
          </v:shape>
          <o:OLEObject Type="Embed" ProgID="Equation.3" ShapeID="_x0000_i1076" DrawAspect="Content" ObjectID="_1663663449" r:id="rId129"/>
        </w:object>
      </w:r>
      <w:r w:rsidRPr="005F2835">
        <w:t xml:space="preserve">), </w:t>
      </w:r>
      <w:r w:rsidRPr="005F2835">
        <w:rPr>
          <w:color w:val="000000"/>
        </w:rPr>
        <w:t>которая будет перпендикулярна вектору-градиенту.</w:t>
      </w:r>
    </w:p>
    <w:p w14:paraId="6EC6C236" w14:textId="77777777" w:rsidR="001505E5" w:rsidRPr="005F2835" w:rsidRDefault="001505E5" w:rsidP="001505E5">
      <w:pPr>
        <w:pStyle w:val="af"/>
        <w:spacing w:before="0" w:beforeAutospacing="0" w:after="0" w:afterAutospacing="0"/>
        <w:ind w:firstLine="720"/>
        <w:rPr>
          <w:color w:val="000000"/>
        </w:rPr>
      </w:pPr>
      <w:r w:rsidRPr="005F2835">
        <w:rPr>
          <w:color w:val="000000"/>
        </w:rPr>
        <w:t>Мысленно перемещать линию уровня до тех пор, пока она не покинет пределов ОДР, двигаясь следующим образом:</w:t>
      </w:r>
    </w:p>
    <w:p w14:paraId="5A1587ED" w14:textId="77777777" w:rsidR="001505E5" w:rsidRPr="005F2835" w:rsidRDefault="001505E5" w:rsidP="001505E5">
      <w:pPr>
        <w:pStyle w:val="af"/>
        <w:spacing w:before="0" w:beforeAutospacing="0" w:after="0" w:afterAutospacing="0"/>
        <w:ind w:firstLine="720"/>
        <w:rPr>
          <w:color w:val="000000"/>
        </w:rPr>
      </w:pPr>
      <w:r w:rsidRPr="005F2835">
        <w:rPr>
          <w:color w:val="000000"/>
        </w:rPr>
        <w:t>а) в направлении вектора-градиента в случае задачи максимизации;</w:t>
      </w:r>
    </w:p>
    <w:p w14:paraId="070C881C" w14:textId="77777777" w:rsidR="001505E5" w:rsidRPr="005F2835" w:rsidRDefault="001505E5" w:rsidP="001505E5">
      <w:pPr>
        <w:pStyle w:val="af"/>
        <w:spacing w:before="0" w:beforeAutospacing="0" w:after="0" w:afterAutospacing="0"/>
        <w:ind w:firstLine="720"/>
        <w:rPr>
          <w:color w:val="000000"/>
        </w:rPr>
      </w:pPr>
      <w:r w:rsidRPr="005F2835">
        <w:rPr>
          <w:color w:val="000000"/>
        </w:rPr>
        <w:t xml:space="preserve">б) в направлении, противоположном вектору-градиенту, то есть вдоль вектора антиградиента </w:t>
      </w:r>
      <w:r w:rsidRPr="005F2835">
        <w:rPr>
          <w:color w:val="000000"/>
          <w:position w:val="-10"/>
        </w:rPr>
        <w:object w:dxaOrig="795" w:dyaOrig="360" w14:anchorId="4F6B2B2F">
          <v:shape id="_x0000_i1077" type="#_x0000_t75" style="width:39pt;height:18.75pt" o:ole="">
            <v:imagedata r:id="rId130" o:title=""/>
          </v:shape>
          <o:OLEObject Type="Embed" ProgID="Equation.3" ShapeID="_x0000_i1077" DrawAspect="Content" ObjectID="_1663663450" r:id="rId131"/>
        </w:object>
      </w:r>
      <w:r w:rsidRPr="005F2835">
        <w:rPr>
          <w:color w:val="000000"/>
        </w:rPr>
        <w:t>, в случае задачи минимизации.</w:t>
      </w:r>
    </w:p>
    <w:p w14:paraId="06CE5B10" w14:textId="77777777" w:rsidR="001505E5" w:rsidRPr="005F2835" w:rsidRDefault="001505E5" w:rsidP="001505E5">
      <w:pPr>
        <w:pStyle w:val="af"/>
        <w:spacing w:before="0" w:beforeAutospacing="0" w:after="0" w:afterAutospacing="0"/>
        <w:ind w:firstLine="567"/>
        <w:rPr>
          <w:color w:val="000000"/>
        </w:rPr>
      </w:pPr>
      <w:r w:rsidRPr="005F2835">
        <w:rPr>
          <w:color w:val="000000"/>
        </w:rPr>
        <w:t>Предельная точка (или точки) области при соответствующем движении будет являться точкой максимума (минимума) целевой функции (2.1).</w:t>
      </w:r>
    </w:p>
    <w:p w14:paraId="358833D4" w14:textId="77777777" w:rsidR="001505E5" w:rsidRPr="005F2835" w:rsidRDefault="001505E5" w:rsidP="001505E5">
      <w:pPr>
        <w:pStyle w:val="af"/>
        <w:spacing w:before="0" w:beforeAutospacing="0" w:after="0" w:afterAutospacing="0"/>
        <w:ind w:firstLine="567"/>
        <w:rPr>
          <w:color w:val="000000"/>
        </w:rPr>
      </w:pPr>
      <w:r w:rsidRPr="005F2835">
        <w:rPr>
          <w:color w:val="000000"/>
        </w:rPr>
        <w:t xml:space="preserve">Если </w:t>
      </w:r>
      <w:r w:rsidRPr="005F2835">
        <w:rPr>
          <w:i/>
          <w:color w:val="000000"/>
        </w:rPr>
        <w:t>линия уровня при своем движении</w:t>
      </w:r>
      <w:r w:rsidRPr="005F2835">
        <w:rPr>
          <w:color w:val="000000"/>
        </w:rPr>
        <w:t xml:space="preserve"> </w:t>
      </w:r>
      <w:r w:rsidRPr="005F2835">
        <w:rPr>
          <w:i/>
          <w:color w:val="000000"/>
        </w:rPr>
        <w:t>не покидает</w:t>
      </w:r>
      <w:r w:rsidRPr="005F2835">
        <w:rPr>
          <w:color w:val="000000"/>
        </w:rPr>
        <w:t xml:space="preserve"> ОДР, то соответствующий максимум (минимум) целевой функции </w:t>
      </w:r>
      <w:r w:rsidRPr="005F2835">
        <w:rPr>
          <w:position w:val="-10"/>
        </w:rPr>
        <w:object w:dxaOrig="540" w:dyaOrig="345" w14:anchorId="5D64961F">
          <v:shape id="_x0000_i1078" type="#_x0000_t75" style="width:27.75pt;height:17.25pt" o:ole="">
            <v:imagedata r:id="rId132" o:title=""/>
          </v:shape>
          <o:OLEObject Type="Embed" ProgID="Equation.3" ShapeID="_x0000_i1078" DrawAspect="Content" ObjectID="_1663663451" r:id="rId133"/>
        </w:object>
      </w:r>
      <w:r w:rsidRPr="005F2835">
        <w:t xml:space="preserve"> не существует. Задача (2.1)–(2.2) </w:t>
      </w:r>
      <w:r w:rsidRPr="005F2835">
        <w:rPr>
          <w:i/>
        </w:rPr>
        <w:t>решения не имеет</w:t>
      </w:r>
      <w:r w:rsidRPr="005F2835">
        <w:t>.</w:t>
      </w:r>
    </w:p>
    <w:p w14:paraId="45391CA3" w14:textId="77777777" w:rsidR="001505E5" w:rsidRPr="005F2835" w:rsidRDefault="001505E5" w:rsidP="001505E5">
      <w:pPr>
        <w:pStyle w:val="af"/>
        <w:spacing w:before="120" w:beforeAutospacing="0" w:after="0" w:afterAutospacing="0"/>
      </w:pPr>
      <w:r w:rsidRPr="005F2835">
        <w:rPr>
          <w:i/>
          <w:color w:val="000000"/>
        </w:rPr>
        <w:t xml:space="preserve">Этап 3. </w:t>
      </w:r>
      <w:r w:rsidRPr="005F2835">
        <w:rPr>
          <w:color w:val="000000"/>
        </w:rPr>
        <w:t xml:space="preserve">Найти координаты точки экстремума. Для этого достаточно решить систему из двух уравнений прямых-ограничений, дающих в пересечении точку максимума (минимума). Значение </w:t>
      </w:r>
      <w:r w:rsidRPr="005F2835">
        <w:rPr>
          <w:position w:val="-10"/>
        </w:rPr>
        <w:object w:dxaOrig="540" w:dyaOrig="345" w14:anchorId="76DFFA40">
          <v:shape id="_x0000_i1079" type="#_x0000_t75" style="width:27.75pt;height:17.25pt" o:ole="">
            <v:imagedata r:id="rId132" o:title=""/>
          </v:shape>
          <o:OLEObject Type="Embed" ProgID="Equation.3" ShapeID="_x0000_i1079" DrawAspect="Content" ObjectID="_1663663452" r:id="rId134"/>
        </w:object>
      </w:r>
      <w:r w:rsidRPr="005F2835">
        <w:t>, найденное в получаемой точке, является максимальным (минимальным).</w:t>
      </w:r>
    </w:p>
    <w:p w14:paraId="3B0C8423" w14:textId="77777777" w:rsidR="001505E5" w:rsidRPr="005F2835" w:rsidRDefault="001505E5" w:rsidP="001505E5">
      <w:pPr>
        <w:spacing w:before="240"/>
        <w:ind w:firstLine="567"/>
      </w:pPr>
      <w:r w:rsidRPr="005F2835">
        <w:rPr>
          <w:i/>
        </w:rPr>
        <w:t>Замечание.</w:t>
      </w:r>
      <w:r w:rsidRPr="005F2835">
        <w:t xml:space="preserve"> В зависимости от вида ОДР и целевой функции </w:t>
      </w:r>
      <w:r w:rsidRPr="005F2835">
        <w:rPr>
          <w:i/>
        </w:rPr>
        <w:t>решение ЗЛП может быть следующим</w:t>
      </w:r>
      <w:r w:rsidRPr="005F2835">
        <w:t>:</w:t>
      </w:r>
    </w:p>
    <w:p w14:paraId="6A361445" w14:textId="77777777" w:rsidR="001505E5" w:rsidRPr="005F2835" w:rsidRDefault="001505E5" w:rsidP="00105547">
      <w:pPr>
        <w:numPr>
          <w:ilvl w:val="0"/>
          <w:numId w:val="10"/>
        </w:numPr>
        <w:suppressAutoHyphens w:val="0"/>
        <w:spacing w:before="120" w:line="240" w:lineRule="auto"/>
        <w:ind w:firstLine="284"/>
        <w:jc w:val="left"/>
      </w:pPr>
      <w:r w:rsidRPr="005F2835">
        <w:rPr>
          <w:i/>
        </w:rPr>
        <w:t>единственное решение</w:t>
      </w:r>
      <w:r w:rsidRPr="005F2835">
        <w:t xml:space="preserve"> (в вершине ОДР, через которую проходит опорная прямая);</w:t>
      </w:r>
    </w:p>
    <w:p w14:paraId="37B487F0" w14:textId="77777777" w:rsidR="001505E5" w:rsidRPr="005F2835" w:rsidRDefault="001505E5" w:rsidP="00105547">
      <w:pPr>
        <w:numPr>
          <w:ilvl w:val="0"/>
          <w:numId w:val="10"/>
        </w:numPr>
        <w:suppressAutoHyphens w:val="0"/>
        <w:spacing w:before="120" w:line="240" w:lineRule="auto"/>
        <w:ind w:firstLine="284"/>
        <w:jc w:val="left"/>
      </w:pPr>
      <w:r w:rsidRPr="005F2835">
        <w:rPr>
          <w:i/>
        </w:rPr>
        <w:lastRenderedPageBreak/>
        <w:t>бесконечное множество решений</w:t>
      </w:r>
      <w:r w:rsidRPr="005F2835">
        <w:t xml:space="preserve"> (если один из фрагментов границы совпадает с частью опорной прямой). Другими словами </w:t>
      </w:r>
      <w:r w:rsidRPr="005F2835">
        <w:rPr>
          <w:i/>
        </w:rPr>
        <w:t>линия уровня параллельна одной и</w:t>
      </w:r>
      <w:r w:rsidRPr="005F2835">
        <w:rPr>
          <w:i/>
          <w:color w:val="000000"/>
        </w:rPr>
        <w:t>з сторон выпуклого многоугольника решений</w:t>
      </w:r>
      <w:r w:rsidRPr="005F2835">
        <w:rPr>
          <w:color w:val="000000"/>
        </w:rPr>
        <w:t>, причем эта сторона расположена в направлении смещения линии уровня при стремлении целевой функции к своему оптимуму (рис. 2.1). Тогда оптимальное значение целевой функции достигается в двух угловых точках (вершинах) ОДР и, следовательно, во всех точках отрезка, соединяющего эти вершины;</w:t>
      </w:r>
    </w:p>
    <w:p w14:paraId="23CFD91B" w14:textId="77777777" w:rsidR="001505E5" w:rsidRPr="005F2835" w:rsidRDefault="001505E5" w:rsidP="00105547">
      <w:pPr>
        <w:numPr>
          <w:ilvl w:val="0"/>
          <w:numId w:val="10"/>
        </w:numPr>
        <w:suppressAutoHyphens w:val="0"/>
        <w:spacing w:before="120" w:line="240" w:lineRule="auto"/>
        <w:ind w:firstLine="284"/>
        <w:jc w:val="left"/>
      </w:pPr>
      <w:r w:rsidRPr="005F2835">
        <w:rPr>
          <w:i/>
        </w:rPr>
        <w:t>не иметь решений</w:t>
      </w:r>
      <w:r w:rsidRPr="005F2835">
        <w:t xml:space="preserve">. Этот случай возникает либо когда </w:t>
      </w:r>
      <w:r w:rsidRPr="005F2835">
        <w:rPr>
          <w:i/>
        </w:rPr>
        <w:t>ОДР–пустое множество</w:t>
      </w:r>
      <w:r w:rsidRPr="005F2835">
        <w:t xml:space="preserve">, либо в силу неограниченности целевой функции, то есть </w:t>
      </w:r>
      <w:r w:rsidRPr="005F2835">
        <w:rPr>
          <w:i/>
          <w:color w:val="000000"/>
        </w:rPr>
        <w:t>ОДР является незамкнутым выпуклым многоугольником в направлении оптимизации</w:t>
      </w:r>
      <w:r w:rsidRPr="005F2835">
        <w:rPr>
          <w:color w:val="000000"/>
        </w:rPr>
        <w:t xml:space="preserve"> целевой функции (рис. 2.2), и целевая функция будет неограниченной. В этом случае записывают </w:t>
      </w:r>
      <w:r w:rsidRPr="005F2835">
        <w:rPr>
          <w:position w:val="-10"/>
        </w:rPr>
        <w:object w:dxaOrig="1260" w:dyaOrig="345" w14:anchorId="09906509">
          <v:shape id="_x0000_i1080" type="#_x0000_t75" style="width:63.75pt;height:17.25pt" o:ole="">
            <v:imagedata r:id="rId135" o:title=""/>
          </v:shape>
          <o:OLEObject Type="Embed" ProgID="Equation.3" ShapeID="_x0000_i1080" DrawAspect="Content" ObjectID="_1663663453" r:id="rId136"/>
        </w:object>
      </w:r>
      <w:r w:rsidRPr="005F2835">
        <w:t xml:space="preserve"> или </w:t>
      </w:r>
      <w:r w:rsidRPr="005F2835">
        <w:rPr>
          <w:position w:val="-10"/>
        </w:rPr>
        <w:object w:dxaOrig="1335" w:dyaOrig="345" w14:anchorId="0380C072">
          <v:shape id="_x0000_i1081" type="#_x0000_t75" style="width:66.75pt;height:17.25pt" o:ole="">
            <v:imagedata r:id="rId137" o:title=""/>
          </v:shape>
          <o:OLEObject Type="Embed" ProgID="Equation.3" ShapeID="_x0000_i1081" DrawAspect="Content" ObjectID="_1663663454" r:id="rId138"/>
        </w:object>
      </w:r>
      <w:r w:rsidRPr="005F2835">
        <w:t>.</w:t>
      </w:r>
    </w:p>
    <w:tbl>
      <w:tblPr>
        <w:tblW w:w="0" w:type="auto"/>
        <w:tblLook w:val="01E0" w:firstRow="1" w:lastRow="1" w:firstColumn="1" w:lastColumn="1" w:noHBand="0" w:noVBand="0"/>
      </w:tblPr>
      <w:tblGrid>
        <w:gridCol w:w="3555"/>
        <w:gridCol w:w="3184"/>
      </w:tblGrid>
      <w:tr w:rsidR="001505E5" w:rsidRPr="005F2835" w14:paraId="1A46C7FB" w14:textId="77777777" w:rsidTr="003B77BD">
        <w:trPr>
          <w:trHeight w:val="2700"/>
        </w:trPr>
        <w:tc>
          <w:tcPr>
            <w:tcW w:w="3183" w:type="dxa"/>
          </w:tcPr>
          <w:p w14:paraId="77C8AF41" w14:textId="6F77DC82" w:rsidR="001505E5" w:rsidRPr="005F2835" w:rsidRDefault="001505E5" w:rsidP="003B77BD">
            <w:pPr>
              <w:pStyle w:val="af"/>
              <w:spacing w:before="0" w:beforeAutospacing="0" w:after="0" w:afterAutospacing="0"/>
            </w:pPr>
            <w:r>
              <w:rPr>
                <w:noProof/>
              </w:rPr>
              <mc:AlternateContent>
                <mc:Choice Requires="wpg">
                  <w:drawing>
                    <wp:anchor distT="0" distB="0" distL="114300" distR="114300" simplePos="0" relativeHeight="251660288" behindDoc="0" locked="0" layoutInCell="1" allowOverlap="1" wp14:anchorId="3ACC1B7B" wp14:editId="7E9684F6">
                      <wp:simplePos x="0" y="0"/>
                      <wp:positionH relativeFrom="column">
                        <wp:posOffset>1920240</wp:posOffset>
                      </wp:positionH>
                      <wp:positionV relativeFrom="paragraph">
                        <wp:posOffset>41910</wp:posOffset>
                      </wp:positionV>
                      <wp:extent cx="2107910" cy="1667510"/>
                      <wp:effectExtent l="0" t="38100" r="6985" b="8890"/>
                      <wp:wrapNone/>
                      <wp:docPr id="44"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7910" cy="1667510"/>
                                <a:chOff x="3875" y="1087"/>
                                <a:chExt cx="3317" cy="2626"/>
                              </a:xfrm>
                            </wpg:grpSpPr>
                            <wpg:grpSp>
                              <wpg:cNvPr id="45" name="Group 53"/>
                              <wpg:cNvGrpSpPr>
                                <a:grpSpLocks/>
                              </wpg:cNvGrpSpPr>
                              <wpg:grpSpPr bwMode="auto">
                                <a:xfrm>
                                  <a:off x="3875" y="1087"/>
                                  <a:ext cx="3317" cy="2626"/>
                                  <a:chOff x="3875" y="1087"/>
                                  <a:chExt cx="3317" cy="2626"/>
                                </a:xfrm>
                              </wpg:grpSpPr>
                              <wps:wsp>
                                <wps:cNvPr id="46" name="Text Box 54"/>
                                <wps:cNvSpPr txBox="1">
                                  <a:spLocks noChangeArrowheads="1"/>
                                </wps:cNvSpPr>
                                <wps:spPr bwMode="auto">
                                  <a:xfrm>
                                    <a:off x="4492" y="3351"/>
                                    <a:ext cx="1448"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D0B37" w14:textId="77777777" w:rsidR="00910924" w:rsidRDefault="00910924" w:rsidP="001505E5">
                                      <w:pPr>
                                        <w:rPr>
                                          <w:i/>
                                          <w:sz w:val="18"/>
                                          <w:szCs w:val="18"/>
                                        </w:rPr>
                                      </w:pPr>
                                      <w:r>
                                        <w:rPr>
                                          <w:i/>
                                          <w:sz w:val="18"/>
                                          <w:szCs w:val="18"/>
                                        </w:rPr>
                                        <w:t>линия уровня</w:t>
                                      </w:r>
                                    </w:p>
                                  </w:txbxContent>
                                </wps:txbx>
                                <wps:bodyPr rot="0" vert="horz" wrap="square" lIns="91440" tIns="45720" rIns="91440" bIns="45720" anchor="t" anchorCtr="0" upright="1">
                                  <a:noAutofit/>
                                </wps:bodyPr>
                              </wps:wsp>
                              <wps:wsp>
                                <wps:cNvPr id="47" name="Line 55"/>
                                <wps:cNvCnPr/>
                                <wps:spPr bwMode="auto">
                                  <a:xfrm flipV="1">
                                    <a:off x="5110" y="2600"/>
                                    <a:ext cx="1081" cy="54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 name="Text Box 56"/>
                                <wps:cNvSpPr txBox="1">
                                  <a:spLocks noChangeArrowheads="1"/>
                                </wps:cNvSpPr>
                                <wps:spPr bwMode="auto">
                                  <a:xfrm>
                                    <a:off x="4476" y="2678"/>
                                    <a:ext cx="1237" cy="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025F7" w14:textId="77777777" w:rsidR="00910924" w:rsidRDefault="00910924" w:rsidP="001505E5">
                                      <w:r w:rsidRPr="00485138">
                                        <w:object w:dxaOrig="225" w:dyaOrig="315" w14:anchorId="6EE8B18B">
                                          <v:shape id="_x0000_i1321" type="#_x0000_t75" style="width:12pt;height:15.75pt" o:ole="">
                                            <v:imagedata r:id="rId139" o:title=""/>
                                          </v:shape>
                                          <o:OLEObject Type="Embed" ProgID="Equation.3" ShapeID="_x0000_i1321" DrawAspect="Content" ObjectID="_1663663694" r:id="rId140"/>
                                        </w:object>
                                      </w:r>
                                    </w:p>
                                  </w:txbxContent>
                                </wps:txbx>
                                <wps:bodyPr rot="0" vert="horz" wrap="none" lIns="91440" tIns="45720" rIns="91440" bIns="45720" anchor="t" anchorCtr="0" upright="1">
                                  <a:spAutoFit/>
                                </wps:bodyPr>
                              </wps:wsp>
                              <wps:wsp>
                                <wps:cNvPr id="49" name="Text Box 57"/>
                                <wps:cNvSpPr txBox="1">
                                  <a:spLocks noChangeArrowheads="1"/>
                                </wps:cNvSpPr>
                                <wps:spPr bwMode="auto">
                                  <a:xfrm>
                                    <a:off x="5955" y="2797"/>
                                    <a:ext cx="1237" cy="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B779A" w14:textId="77777777" w:rsidR="00910924" w:rsidRDefault="00910924" w:rsidP="001505E5">
                                      <w:r w:rsidRPr="00485138">
                                        <w:object w:dxaOrig="225" w:dyaOrig="300" w14:anchorId="337ABD43">
                                          <v:shape id="_x0000_i1322" type="#_x0000_t75" style="width:12pt;height:15.75pt" o:ole="">
                                            <v:imagedata r:id="rId141" o:title=""/>
                                          </v:shape>
                                          <o:OLEObject Type="Embed" ProgID="Equation.3" ShapeID="_x0000_i1322" DrawAspect="Content" ObjectID="_1663663695" r:id="rId142"/>
                                        </w:object>
                                      </w:r>
                                    </w:p>
                                  </w:txbxContent>
                                </wps:txbx>
                                <wps:bodyPr rot="0" vert="horz" wrap="none" lIns="91440" tIns="45720" rIns="91440" bIns="45720" anchor="t" anchorCtr="0" upright="1">
                                  <a:spAutoFit/>
                                </wps:bodyPr>
                              </wps:wsp>
                              <wps:wsp>
                                <wps:cNvPr id="50" name="Text Box 58"/>
                                <wps:cNvSpPr txBox="1">
                                  <a:spLocks noChangeArrowheads="1"/>
                                </wps:cNvSpPr>
                                <wps:spPr bwMode="auto">
                                  <a:xfrm>
                                    <a:off x="4224" y="1087"/>
                                    <a:ext cx="1252" cy="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32B31A" w14:textId="77777777" w:rsidR="00910924" w:rsidRDefault="00910924" w:rsidP="001505E5">
                                      <w:r w:rsidRPr="00485138">
                                        <w:object w:dxaOrig="240" w:dyaOrig="300" w14:anchorId="426C3B7B">
                                          <v:shape id="_x0000_i1323" type="#_x0000_t75" style="width:12.75pt;height:15.75pt" o:ole="">
                                            <v:imagedata r:id="rId143" o:title=""/>
                                          </v:shape>
                                          <o:OLEObject Type="Embed" ProgID="Equation.3" ShapeID="_x0000_i1323" DrawAspect="Content" ObjectID="_1663663696" r:id="rId144"/>
                                        </w:object>
                                      </w:r>
                                    </w:p>
                                  </w:txbxContent>
                                </wps:txbx>
                                <wps:bodyPr rot="0" vert="horz" wrap="none" lIns="91440" tIns="45720" rIns="91440" bIns="45720" anchor="t" anchorCtr="0" upright="1">
                                  <a:spAutoFit/>
                                </wps:bodyPr>
                              </wps:wsp>
                              <wps:wsp>
                                <wps:cNvPr id="51" name="Line 59"/>
                                <wps:cNvCnPr/>
                                <wps:spPr bwMode="auto">
                                  <a:xfrm flipV="1">
                                    <a:off x="4224" y="1158"/>
                                    <a:ext cx="0" cy="19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60"/>
                                <wps:cNvCnPr/>
                                <wps:spPr bwMode="auto">
                                  <a:xfrm>
                                    <a:off x="4224" y="3149"/>
                                    <a:ext cx="216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61"/>
                                <wps:cNvCnPr/>
                                <wps:spPr bwMode="auto">
                                  <a:xfrm flipV="1">
                                    <a:off x="4224" y="1520"/>
                                    <a:ext cx="1081" cy="54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 name="Line 62"/>
                                <wps:cNvCnPr/>
                                <wps:spPr bwMode="auto">
                                  <a:xfrm>
                                    <a:off x="3875" y="2754"/>
                                    <a:ext cx="722" cy="86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 name="Line 63"/>
                                <wps:cNvCnPr/>
                                <wps:spPr bwMode="auto">
                                  <a:xfrm rot="317004" flipV="1">
                                    <a:off x="4240" y="2765"/>
                                    <a:ext cx="36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64"/>
                                <wps:cNvCnPr/>
                                <wps:spPr bwMode="auto">
                                  <a:xfrm>
                                    <a:off x="4206" y="2058"/>
                                    <a:ext cx="0" cy="10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7" name="Line 65"/>
                              <wps:cNvCnPr/>
                              <wps:spPr bwMode="auto">
                                <a:xfrm>
                                  <a:off x="4211" y="3142"/>
                                  <a:ext cx="91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4" o:spid="_x0000_s1026" style="position:absolute;margin-left:151.2pt;margin-top:3.3pt;width:166pt;height:131.3pt;z-index:251660288" coordorigin="3875,1087" coordsize="3317,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">
                      <v:group id="Group 53" o:spid="_x0000_s1027" style="position:absolute;left:3875;top:1087;width:3317;height:2626" coordorigin="3875,1087" coordsize="3317,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type id="_x0000_t202" coordsize="21600,21600" o:spt="202" path="m,l,21600r21600,l21600,xe">
                          <v:stroke joinstyle="miter"/>
                          <v:path gradientshapeok="t" o:connecttype="rect"/>
                        </v:shapetype>
                        <v:shape id="Text Box 54" o:spid="_x0000_s1028" type="#_x0000_t202" style="position:absolute;left:4492;top:3351;width:144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14:paraId="0C3D0B37" w14:textId="77777777" w:rsidR="00910924" w:rsidRDefault="00910924" w:rsidP="001505E5">
                                <w:pPr>
                                  <w:rPr>
                                    <w:i/>
                                    <w:sz w:val="18"/>
                                    <w:szCs w:val="18"/>
                                  </w:rPr>
                                </w:pPr>
                                <w:r>
                                  <w:rPr>
                                    <w:i/>
                                    <w:sz w:val="18"/>
                                    <w:szCs w:val="18"/>
                                  </w:rPr>
                                  <w:t>линия уровня</w:t>
                                </w:r>
                              </w:p>
                            </w:txbxContent>
                          </v:textbox>
                        </v:shape>
                        <v:line id="Line 55" o:spid="_x0000_s1029" style="position:absolute;flip:y;visibility:visible;mso-wrap-style:square" from="5110,2600" to="6191,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3cKccAAADbAAAADwAAAGRycy9kb3ducmV2LnhtbESPQWvCQBCF74X+h2UKvRTdKKFKdBOK&#10;WqsghaoHj2N2TEKzsyG7avz3XaHg8fHmfW/eNOtMLS7UusqygkE/AkGcW11xoWC/++yNQTiPrLG2&#10;TApu5CBLn5+mmGh75R+6bH0hAoRdggpK75tESpeXZND1bUMcvJNtDfog20LqFq8Bbmo5jKJ3abDi&#10;0FBiQ7OS8t/t2YQ35vFufTt+LUffi1m+Oa3jt2h1UOr1pfuYgPDU+cfxf3qlFcQjuG8JAJD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bdwpxwAAANsAAAAPAAAAAAAA&#10;AAAAAAAAAKECAABkcnMvZG93bnJldi54bWxQSwUGAAAAAAQABAD5AAAAlQMAAAAA&#10;" strokeweight="2.25pt"/>
                        <v:shape id="Text Box 56" o:spid="_x0000_s1030" type="#_x0000_t202" style="position:absolute;left:4476;top:2678;width:1237;height:6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r7sEA&#10;AADbAAAADwAAAGRycy9kb3ducmV2LnhtbERP3WrCMBS+F/YO4Qx2p+nccNo1lbEhOARB5wMck2Nb&#10;1pzUJNru7ZcLwcuP779YDrYVV/KhcazgeZKBINbONFwpOPysxnMQISIbbB2Tgj8KsCwfRgXmxvW8&#10;o+s+ViKFcMhRQR1jl0sZdE0Ww8R1xIk7OW8xJugraTz2Kdy2cpplM2mx4dRQY0efNenf/cUq+Gr8&#10;8azdy3r2tlno7S6c+u+tVOrpcfh4BxFpiHfxzb02Cl7T2PQl/QB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sq+7BAAAA2wAAAA8AAAAAAAAAAAAAAAAAmAIAAGRycy9kb3du&#10;cmV2LnhtbFBLBQYAAAAABAAEAPUAAACGAwAAAAA=&#10;" stroked="f">
                          <v:textbox style="mso-fit-shape-to-text:t">
                            <w:txbxContent>
                              <w:p w14:paraId="6FF025F7" w14:textId="77777777" w:rsidR="00910924" w:rsidRDefault="00910924" w:rsidP="001505E5">
                                <w:r w:rsidRPr="00485138">
                                  <w:object w:dxaOrig="225" w:dyaOrig="315" w14:anchorId="6EE8B18B">
                                    <v:shape id="_x0000_i1321" type="#_x0000_t75" style="width:12pt;height:15.75pt" o:ole="">
                                      <v:imagedata r:id="rId145" o:title=""/>
                                    </v:shape>
                                    <o:OLEObject Type="Embed" ProgID="Equation.3" ShapeID="_x0000_i1321" DrawAspect="Content" ObjectID="_1663662775" r:id="rId146"/>
                                  </w:object>
                                </w:r>
                              </w:p>
                            </w:txbxContent>
                          </v:textbox>
                        </v:shape>
                        <v:shape id="Text Box 57" o:spid="_x0000_s1031" type="#_x0000_t202" style="position:absolute;left:5955;top:2797;width:1237;height:6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AOdcMA&#10;AADbAAAADwAAAGRycy9kb3ducmV2LnhtbESP0WoCMRRE3wX/IVyhb5q1FaurUUqLYCkIWj/gmlx3&#10;Fzc32yR11783hYKPw8ycYZbrztbiSj5UjhWMRxkIYu1MxYWC4/dmOAMRIrLB2jEpuFGA9arfW2Ju&#10;XMt7uh5iIRKEQ44KyhibXMqgS7IYRq4hTt7ZeYsxSV9I47FNcFvL5yybSosVp4USG3ovSV8Ov1bB&#10;R+VPP9q9bKevX3O924dz+7mTSj0NurcFiEhdfIT/21ujYDKHvy/p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AOdcMAAADbAAAADwAAAAAAAAAAAAAAAACYAgAAZHJzL2Rv&#10;d25yZXYueG1sUEsFBgAAAAAEAAQA9QAAAIgDAAAAAA==&#10;" stroked="f">
                          <v:textbox style="mso-fit-shape-to-text:t">
                            <w:txbxContent>
                              <w:p w14:paraId="06BB779A" w14:textId="77777777" w:rsidR="00910924" w:rsidRDefault="00910924" w:rsidP="001505E5">
                                <w:r w:rsidRPr="00485138">
                                  <w:object w:dxaOrig="225" w:dyaOrig="300" w14:anchorId="337ABD43">
                                    <v:shape id="_x0000_i1322" type="#_x0000_t75" style="width:12pt;height:15.75pt" o:ole="">
                                      <v:imagedata r:id="rId147" o:title=""/>
                                    </v:shape>
                                    <o:OLEObject Type="Embed" ProgID="Equation.3" ShapeID="_x0000_i1322" DrawAspect="Content" ObjectID="_1663662776" r:id="rId148"/>
                                  </w:object>
                                </w:r>
                              </w:p>
                            </w:txbxContent>
                          </v:textbox>
                        </v:shape>
                        <v:shape id="Text Box 58" o:spid="_x0000_s1032" type="#_x0000_t202" style="position:absolute;left:4224;top:1087;width:1252;height:6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NcEA&#10;AADbAAAADwAAAGRycy9kb3ducmV2LnhtbERP3WrCMBS+F/YO4Qx2p+kcc9o1lbEhOARB5wMck2Nb&#10;1pzUJNru7ZcLwcuP779YDrYVV/KhcazgeZKBINbONFwpOPysxnMQISIbbB2Tgj8KsCwfRgXmxvW8&#10;o+s+ViKFcMhRQR1jl0sZdE0Ww8R1xIk7OW8xJugraTz2Kdy2cpplM2mx4dRQY0efNenf/cUq+Gr8&#10;8azdy3r2tlno7S6c+u+tVOrpcfh4BxFpiHfxzb02Cl7T+vQl/QB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DMTXBAAAA2wAAAA8AAAAAAAAAAAAAAAAAmAIAAGRycy9kb3du&#10;cmV2LnhtbFBLBQYAAAAABAAEAPUAAACGAwAAAAA=&#10;" stroked="f">
                          <v:textbox style="mso-fit-shape-to-text:t">
                            <w:txbxContent>
                              <w:p w14:paraId="4D32B31A" w14:textId="77777777" w:rsidR="00910924" w:rsidRDefault="00910924" w:rsidP="001505E5">
                                <w:r w:rsidRPr="00485138">
                                  <w:object w:dxaOrig="240" w:dyaOrig="300" w14:anchorId="426C3B7B">
                                    <v:shape id="_x0000_i1323" type="#_x0000_t75" style="width:12.75pt;height:15.75pt" o:ole="">
                                      <v:imagedata r:id="rId149" o:title=""/>
                                    </v:shape>
                                    <o:OLEObject Type="Embed" ProgID="Equation.3" ShapeID="_x0000_i1323" DrawAspect="Content" ObjectID="_1663662777" r:id="rId150"/>
                                  </w:object>
                                </w:r>
                              </w:p>
                            </w:txbxContent>
                          </v:textbox>
                        </v:shape>
                        <v:line id="Line 59" o:spid="_x0000_s1033" style="position:absolute;flip:y;visibility:visible;mso-wrap-style:square" from="4224,1158" to="4224,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UKcQAAADbAAAADwAAAGRycy9kb3ducmV2LnhtbESPQWvCQBCF70L/wzIFL0E3Viw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ZQpxAAAANsAAAAPAAAAAAAAAAAA&#10;AAAAAKECAABkcnMvZG93bnJldi54bWxQSwUGAAAAAAQABAD5AAAAkgMAAAAA&#10;">
                          <v:stroke endarrow="block"/>
                        </v:line>
                        <v:line id="Line 60" o:spid="_x0000_s1034" style="position:absolute;visibility:visible;mso-wrap-style:square" from="4224,3149" to="6386,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61" o:spid="_x0000_s1035" style="position:absolute;flip:y;visibility:visible;mso-wrap-style:square" from="4224,1520" to="5305,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9M98cAAADbAAAADwAAAGRycy9kb3ducmV2LnhtbESPT2vCQBDF74LfYZlCL6IbW7WSuorY&#10;+g9EqHrocZodk2B2NmRXjd++KwgeH2/e780bTWpTiAtVLresoNuJQBAnVuecKjjs5+0hCOeRNRaW&#10;ScGNHEzGzcYIY22v/EOXnU9FgLCLUUHmfRlL6ZKMDLqOLYmDd7SVQR9klUpd4TXATSHfomggDeYc&#10;GjIsaZZRctqdTXjjq7df3/6Wi4/t9yzZHNe9VrT6Ver1pZ5+gvBU++fxI73SCvrvcN8SACD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j0z3xwAAANsAAAAPAAAAAAAA&#10;AAAAAAAAAKECAABkcnMvZG93bnJldi54bWxQSwUGAAAAAAQABAD5AAAAlQMAAAAA&#10;" strokeweight="2.25pt"/>
                        <v:line id="Line 62" o:spid="_x0000_s1036" style="position:absolute;visibility:visible;mso-wrap-style:square" from="3875,2754" to="4597,3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FnjcYAAADbAAAADwAAAGRycy9kb3ducmV2LnhtbESPT2vCQBTE74LfYXmF3uqmrYpEV9FC&#10;Sw9S/Hfw+Mg+k7S7b5PsalI/vVsoeBxm5jfMbNFZIy7U+NKxgudBAoI4c7rkXMFh//40AeEDskbj&#10;mBT8kofFvN+bYapdy1u67EIuIoR9igqKEKpUSp8VZNEPXEUcvZNrLIYom1zqBtsIt0a+JMlYWiw5&#10;LhRY0VtB2c/ubBWsz6u2Hm4+zNGsrl9r+V2P9q+1Uo8P3XIKIlAX7uH/9qdWMBrC35f4A+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BZ43GAAAA2wAAAA8AAAAAAAAA&#10;AAAAAAAAoQIAAGRycy9kb3ducmV2LnhtbFBLBQYAAAAABAAEAPkAAACUAwAAAAA=&#10;" strokeweight="1.5pt">
                          <v:stroke dashstyle="dash"/>
                        </v:line>
                        <v:line id="Line 63" o:spid="_x0000_s1037" style="position:absolute;rotation:-346253fd;flip:y;visibility:visible;mso-wrap-style:square" from="4240,2765" to="4600,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1PYsQAAADbAAAADwAAAGRycy9kb3ducmV2LnhtbESPQWvCQBSE74L/YXmCF9FNg4pEV9FK&#10;QWkvUcHrM/tMgtm3IbuN8d93C4Ueh5n5hlltOlOJlhpXWlbwNolAEGdWl5wruJw/xgsQziNrrCyT&#10;ghc52Kz7vRUm2j45pfbkcxEg7BJUUHhfJ1K6rCCDbmJr4uDdbWPQB9nkUjf4DHBTyTiK5tJgyWGh&#10;wJreC8oep2+jYD7FVF93Md/215a/DunxcxQflRoOuu0ShKfO/4f/2getYDaD3y/h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LU9ixAAAANsAAAAPAAAAAAAAAAAA&#10;AAAAAKECAABkcnMvZG93bnJldi54bWxQSwUGAAAAAAQABAD5AAAAkgMAAAAA&#10;">
                          <v:stroke endarrow="block"/>
                        </v:line>
                        <v:line id="Line 64" o:spid="_x0000_s1038" style="position:absolute;visibility:visible;mso-wrap-style:square" from="4206,2058" to="4206,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QQcMAAADbAAAADwAAAGRycy9kb3ducmV2LnhtbESPQWvCQBSE7wX/w/KE3urGiiLRVURQ&#10;S2+NInh7ZJ9JTPZturvR9N+7hUKPw8x8wyzXvWnEnZyvLCsYjxIQxLnVFRcKTsfd2xyED8gaG8uk&#10;4Ic8rFeDlyWm2j74i+5ZKESEsE9RQRlCm0rp85IM+pFtiaN3tc5giNIVUjt8RLhp5HuSzKTBiuNC&#10;iS1tS8rrrDMKzl3Gl1u9cw12+8Phev6u/eRTqddhv1mACNSH//Bf+0MrmM7g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qkEHDAAAA2wAAAA8AAAAAAAAAAAAA&#10;AAAAoQIAAGRycy9kb3ducmV2LnhtbFBLBQYAAAAABAAEAPkAAACRAwAAAAA=&#10;" strokeweight="1.5pt"/>
                      </v:group>
                      <v:line id="Line 65" o:spid="_x0000_s1039" style="position:absolute;visibility:visible;mso-wrap-style:square" from="4211,3142" to="5122,3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y//8QAAADbAAAADwAAAGRycy9kb3ducmV2LnhtbESPQWvCQBSE7wX/w/KE3urGkrYSXUWE&#10;Qg7pwVj0+sg+s8Hs25jdJum/7xYKPQ4z8w2z2U22FQP1vnGsYLlIQBBXTjdcK/g8vT+tQPiArLF1&#10;TAq+ycNuO3vYYKbdyEcaylCLCGGfoQITQpdJ6StDFv3CdcTRu7reYoiyr6XucYxw28rnJHmVFhuO&#10;CwY7OhiqbuWXVZB+5EZfpsIXxyQ/U3NPD/fSKfU4n/ZrEIGm8B/+a+dawcsb/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L//xAAAANsAAAAPAAAAAAAAAAAA&#10;AAAAAKECAABkcnMvZG93bnJldi54bWxQSwUGAAAAAAQABAD5AAAAkgMAAAAA&#10;" strokeweight="2.25pt"/>
                    </v:group>
                  </w:pict>
                </mc:Fallback>
              </mc:AlternateContent>
            </w:r>
            <w:r>
              <w:rPr>
                <w:noProof/>
              </w:rPr>
              <mc:AlternateContent>
                <mc:Choice Requires="wpc">
                  <w:drawing>
                    <wp:inline distT="0" distB="0" distL="0" distR="0" wp14:anchorId="4347113B" wp14:editId="3A216925">
                      <wp:extent cx="2120268" cy="1759585"/>
                      <wp:effectExtent l="0" t="0" r="0" b="0"/>
                      <wp:docPr id="41" name="Полотно 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1" name="Group 36"/>
                              <wpg:cNvGrpSpPr>
                                <a:grpSpLocks/>
                              </wpg:cNvGrpSpPr>
                              <wpg:grpSpPr bwMode="auto">
                                <a:xfrm>
                                  <a:off x="0" y="69803"/>
                                  <a:ext cx="2120270" cy="1654280"/>
                                  <a:chOff x="1418" y="2401"/>
                                  <a:chExt cx="3339" cy="2605"/>
                                </a:xfrm>
                              </wpg:grpSpPr>
                              <wps:wsp>
                                <wps:cNvPr id="22" name="Text Box 37"/>
                                <wps:cNvSpPr txBox="1">
                                  <a:spLocks noChangeArrowheads="1"/>
                                </wps:cNvSpPr>
                                <wps:spPr bwMode="auto">
                                  <a:xfrm>
                                    <a:off x="1591" y="4378"/>
                                    <a:ext cx="464"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42B8A" w14:textId="77777777" w:rsidR="00910924" w:rsidRDefault="00910924" w:rsidP="001505E5">
                                      <w:pPr>
                                        <w:rPr>
                                          <w:sz w:val="20"/>
                                          <w:szCs w:val="20"/>
                                        </w:rPr>
                                      </w:pPr>
                                      <w:r>
                                        <w:rPr>
                                          <w:sz w:val="20"/>
                                          <w:szCs w:val="20"/>
                                        </w:rPr>
                                        <w:t>0</w:t>
                                      </w:r>
                                    </w:p>
                                  </w:txbxContent>
                                </wps:txbx>
                                <wps:bodyPr rot="0" vert="horz" wrap="square" lIns="91440" tIns="45720" rIns="91440" bIns="45720" anchor="t" anchorCtr="0" upright="1">
                                  <a:noAutofit/>
                                </wps:bodyPr>
                              </wps:wsp>
                              <wps:wsp>
                                <wps:cNvPr id="25" name="Text Box 38"/>
                                <wps:cNvSpPr txBox="1">
                                  <a:spLocks noChangeArrowheads="1"/>
                                </wps:cNvSpPr>
                                <wps:spPr bwMode="auto">
                                  <a:xfrm>
                                    <a:off x="2051" y="4050"/>
                                    <a:ext cx="1238" cy="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8D895" w14:textId="77777777" w:rsidR="00910924" w:rsidRDefault="00910924" w:rsidP="001505E5">
                                      <w:r w:rsidRPr="00485138">
                                        <w:object w:dxaOrig="225" w:dyaOrig="315" w14:anchorId="4B416A53">
                                          <v:shape id="_x0000_i1324" type="#_x0000_t75" style="width:12pt;height:15.75pt" o:ole="">
                                            <v:imagedata r:id="rId151" o:title=""/>
                                          </v:shape>
                                          <o:OLEObject Type="Embed" ProgID="Equation.3" ShapeID="_x0000_i1324" DrawAspect="Content" ObjectID="_1663663697" r:id="rId152"/>
                                        </w:object>
                                      </w:r>
                                    </w:p>
                                  </w:txbxContent>
                                </wps:txbx>
                                <wps:bodyPr rot="0" vert="horz" wrap="none" lIns="91440" tIns="45720" rIns="91440" bIns="45720" anchor="t" anchorCtr="0" upright="1">
                                  <a:spAutoFit/>
                                </wps:bodyPr>
                              </wps:wsp>
                              <wps:wsp>
                                <wps:cNvPr id="26" name="Text Box 39"/>
                                <wps:cNvSpPr txBox="1">
                                  <a:spLocks noChangeArrowheads="1"/>
                                </wps:cNvSpPr>
                                <wps:spPr bwMode="auto">
                                  <a:xfrm>
                                    <a:off x="2082" y="4611"/>
                                    <a:ext cx="1448"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EBAEF" w14:textId="77777777" w:rsidR="00910924" w:rsidRDefault="00910924" w:rsidP="001505E5">
                                      <w:pPr>
                                        <w:rPr>
                                          <w:i/>
                                          <w:sz w:val="18"/>
                                          <w:szCs w:val="18"/>
                                        </w:rPr>
                                      </w:pPr>
                                      <w:r>
                                        <w:rPr>
                                          <w:i/>
                                          <w:sz w:val="18"/>
                                          <w:szCs w:val="18"/>
                                        </w:rPr>
                                        <w:t>линия уровня</w:t>
                                      </w:r>
                                    </w:p>
                                  </w:txbxContent>
                                </wps:txbx>
                                <wps:bodyPr rot="0" vert="horz" wrap="square" lIns="91440" tIns="45720" rIns="91440" bIns="45720" anchor="t" anchorCtr="0" upright="1">
                                  <a:noAutofit/>
                                </wps:bodyPr>
                              </wps:wsp>
                              <wps:wsp>
                                <wps:cNvPr id="29" name="Text Box 40"/>
                                <wps:cNvSpPr txBox="1">
                                  <a:spLocks noChangeArrowheads="1"/>
                                </wps:cNvSpPr>
                                <wps:spPr bwMode="auto">
                                  <a:xfrm>
                                    <a:off x="3519" y="4111"/>
                                    <a:ext cx="1238" cy="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F3F6F" w14:textId="77777777" w:rsidR="00910924" w:rsidRDefault="00910924" w:rsidP="001505E5">
                                      <w:r w:rsidRPr="00485138">
                                        <w:object w:dxaOrig="225" w:dyaOrig="300" w14:anchorId="1673610F">
                                          <v:shape id="_x0000_i1325" type="#_x0000_t75" style="width:12pt;height:15.75pt" o:ole="">
                                            <v:imagedata r:id="rId141" o:title=""/>
                                          </v:shape>
                                          <o:OLEObject Type="Embed" ProgID="Equation.3" ShapeID="_x0000_i1325" DrawAspect="Content" ObjectID="_1663663698" r:id="rId153"/>
                                        </w:object>
                                      </w:r>
                                    </w:p>
                                  </w:txbxContent>
                                </wps:txbx>
                                <wps:bodyPr rot="0" vert="horz" wrap="none" lIns="91440" tIns="45720" rIns="91440" bIns="45720" anchor="t" anchorCtr="0" upright="1">
                                  <a:spAutoFit/>
                                </wps:bodyPr>
                              </wps:wsp>
                              <wps:wsp>
                                <wps:cNvPr id="30" name="Text Box 41"/>
                                <wps:cNvSpPr txBox="1">
                                  <a:spLocks noChangeArrowheads="1"/>
                                </wps:cNvSpPr>
                                <wps:spPr bwMode="auto">
                                  <a:xfrm>
                                    <a:off x="1780" y="2401"/>
                                    <a:ext cx="1253" cy="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862D33" w14:textId="77777777" w:rsidR="00910924" w:rsidRDefault="00910924" w:rsidP="001505E5">
                                      <w:r w:rsidRPr="00485138">
                                        <w:object w:dxaOrig="240" w:dyaOrig="300" w14:anchorId="2FB5C653">
                                          <v:shape id="_x0000_i1326" type="#_x0000_t75" style="width:12.75pt;height:15.75pt" o:ole="">
                                            <v:imagedata r:id="rId149" o:title=""/>
                                          </v:shape>
                                          <o:OLEObject Type="Embed" ProgID="Equation.3" ShapeID="_x0000_i1326" DrawAspect="Content" ObjectID="_1663663699" r:id="rId154"/>
                                        </w:object>
                                      </w:r>
                                    </w:p>
                                  </w:txbxContent>
                                </wps:txbx>
                                <wps:bodyPr rot="0" vert="horz" wrap="none" lIns="91440" tIns="45720" rIns="91440" bIns="45720" anchor="t" anchorCtr="0" upright="1">
                                  <a:spAutoFit/>
                                </wps:bodyPr>
                              </wps:wsp>
                              <wps:wsp>
                                <wps:cNvPr id="32" name="Line 42"/>
                                <wps:cNvCnPr>
                                  <a:cxnSpLocks noChangeShapeType="1"/>
                                </wps:cNvCnPr>
                                <wps:spPr bwMode="auto">
                                  <a:xfrm flipV="1">
                                    <a:off x="1780" y="2472"/>
                                    <a:ext cx="0" cy="19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43"/>
                                <wps:cNvCnPr>
                                  <a:cxnSpLocks noChangeShapeType="1"/>
                                </wps:cNvCnPr>
                                <wps:spPr bwMode="auto">
                                  <a:xfrm>
                                    <a:off x="1780" y="4463"/>
                                    <a:ext cx="21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44"/>
                                <wps:cNvCnPr>
                                  <a:cxnSpLocks noChangeShapeType="1"/>
                                </wps:cNvCnPr>
                                <wps:spPr bwMode="auto">
                                  <a:xfrm flipV="1">
                                    <a:off x="1780" y="2834"/>
                                    <a:ext cx="1086" cy="54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 name="Line 45"/>
                                <wps:cNvCnPr>
                                  <a:cxnSpLocks noChangeShapeType="1"/>
                                </wps:cNvCnPr>
                                <wps:spPr bwMode="auto">
                                  <a:xfrm>
                                    <a:off x="2866" y="2834"/>
                                    <a:ext cx="724" cy="72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 name="Line 46"/>
                                <wps:cNvCnPr>
                                  <a:cxnSpLocks noChangeShapeType="1"/>
                                </wps:cNvCnPr>
                                <wps:spPr bwMode="auto">
                                  <a:xfrm flipH="1">
                                    <a:off x="3047" y="3558"/>
                                    <a:ext cx="543" cy="9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 name="Line 47"/>
                                <wps:cNvCnPr>
                                  <a:cxnSpLocks noChangeShapeType="1"/>
                                </wps:cNvCnPr>
                                <wps:spPr bwMode="auto">
                                  <a:xfrm>
                                    <a:off x="1418" y="4101"/>
                                    <a:ext cx="905" cy="905"/>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 name="Line 48"/>
                                <wps:cNvCnPr>
                                  <a:cxnSpLocks noChangeShapeType="1"/>
                                </wps:cNvCnPr>
                                <wps:spPr bwMode="auto">
                                  <a:xfrm rot="342635" flipV="1">
                                    <a:off x="1820" y="4101"/>
                                    <a:ext cx="362"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49"/>
                                <wps:cNvCnPr>
                                  <a:cxnSpLocks noChangeShapeType="1"/>
                                </wps:cNvCnPr>
                                <wps:spPr bwMode="auto">
                                  <a:xfrm>
                                    <a:off x="1780" y="3377"/>
                                    <a:ext cx="0" cy="108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 name="Line 50"/>
                                <wps:cNvCnPr>
                                  <a:cxnSpLocks noChangeShapeType="1"/>
                                </wps:cNvCnPr>
                                <wps:spPr bwMode="auto">
                                  <a:xfrm>
                                    <a:off x="1780" y="4463"/>
                                    <a:ext cx="1267"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41" o:spid="_x0000_s1040" editas="canvas" style="width:166.95pt;height:138.55pt;mso-position-horizontal-relative:char;mso-position-vertical-relative:line" coordsize="21202,1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">
                      <v:shape id="_x0000_s1041" type="#_x0000_t75" style="position:absolute;width:21202;height:17595;visibility:visible;mso-wrap-style:square">
                        <v:fill o:detectmouseclick="t"/>
                        <v:path o:connecttype="none"/>
                      </v:shape>
                      <v:group id="Group 36" o:spid="_x0000_s1042" style="position:absolute;top:698;width:21202;height:16542" coordorigin="1418,2401" coordsize="3339,2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Text Box 37" o:spid="_x0000_s1043" type="#_x0000_t202" style="position:absolute;left:1591;top:4378;width:464;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14:paraId="04E42B8A" w14:textId="77777777" w:rsidR="00910924" w:rsidRDefault="00910924" w:rsidP="001505E5">
                                <w:pPr>
                                  <w:rPr>
                                    <w:sz w:val="20"/>
                                    <w:szCs w:val="20"/>
                                  </w:rPr>
                                </w:pPr>
                                <w:r>
                                  <w:rPr>
                                    <w:sz w:val="20"/>
                                    <w:szCs w:val="20"/>
                                  </w:rPr>
                                  <w:t>0</w:t>
                                </w:r>
                              </w:p>
                            </w:txbxContent>
                          </v:textbox>
                        </v:shape>
                        <v:shape id="Text Box 38" o:spid="_x0000_s1044" type="#_x0000_t202" style="position:absolute;left:2051;top:4050;width:1238;height:6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h0MMA&#10;AADbAAAADwAAAGRycy9kb3ducmV2LnhtbESP0WoCMRRE34X+Q7hC3zSrUqurUUqloBQErR9wTa67&#10;i5ubbZK6279vhIKPw8ycYZbrztbiRj5UjhWMhhkIYu1MxYWC09fHYAYiRGSDtWNS8EsB1qun3hJz&#10;41o+0O0YC5EgHHJUUMbY5FIGXZLFMHQNcfIuzluMSfpCGo9tgttajrNsKi1WnBZKbOi9JH09/lgF&#10;m8qfv7WbbKevn3O9P4RLu9tLpZ773dsCRKQuPsL/7a1RMH6B+5f0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Lh0MMAAADbAAAADwAAAAAAAAAAAAAAAACYAgAAZHJzL2Rv&#10;d25yZXYueG1sUEsFBgAAAAAEAAQA9QAAAIgDAAAAAA==&#10;" stroked="f">
                          <v:textbox style="mso-fit-shape-to-text:t">
                            <w:txbxContent>
                              <w:p w14:paraId="2798D895" w14:textId="77777777" w:rsidR="00910924" w:rsidRDefault="00910924" w:rsidP="001505E5">
                                <w:r w:rsidRPr="00485138">
                                  <w:object w:dxaOrig="225" w:dyaOrig="315" w14:anchorId="4B416A53">
                                    <v:shape id="_x0000_i1324" type="#_x0000_t75" style="width:12pt;height:15.75pt" o:ole="">
                                      <v:imagedata r:id="rId155" o:title=""/>
                                    </v:shape>
                                    <o:OLEObject Type="Embed" ProgID="Equation.3" ShapeID="_x0000_i1324" DrawAspect="Content" ObjectID="_1663662778" r:id="rId156"/>
                                  </w:object>
                                </w:r>
                              </w:p>
                            </w:txbxContent>
                          </v:textbox>
                        </v:shape>
                        <v:shape id="Text Box 39" o:spid="_x0000_s1045" type="#_x0000_t202" style="position:absolute;left:2082;top:4611;width:144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14:paraId="421EBAEF" w14:textId="77777777" w:rsidR="00910924" w:rsidRDefault="00910924" w:rsidP="001505E5">
                                <w:pPr>
                                  <w:rPr>
                                    <w:i/>
                                    <w:sz w:val="18"/>
                                    <w:szCs w:val="18"/>
                                  </w:rPr>
                                </w:pPr>
                                <w:r>
                                  <w:rPr>
                                    <w:i/>
                                    <w:sz w:val="18"/>
                                    <w:szCs w:val="18"/>
                                  </w:rPr>
                                  <w:t>линия уровня</w:t>
                                </w:r>
                              </w:p>
                            </w:txbxContent>
                          </v:textbox>
                        </v:shape>
                        <v:shape id="Text Box 40" o:spid="_x0000_s1046" type="#_x0000_t202" style="position:absolute;left:3519;top:4111;width:1238;height:6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1cQA&#10;AADbAAAADwAAAGRycy9kb3ducmV2LnhtbESP3WoCMRSE7wu+QziF3tVsLfizblbEUrAUBLUPcJoc&#10;dxc3J2uSutu3bwqCl8PMfMMUq8G24ko+NI4VvIwzEMTamYYrBV/H9+c5iBCRDbaOScEvBViVo4cC&#10;c+N63tP1ECuRIBxyVFDH2OVSBl2TxTB2HXHyTs5bjEn6ShqPfYLbVk6ybCotNpwWauxoU5M+H36s&#10;grfGf1+0e91OZ58LvduHU/+xk0o9PQ7rJYhIQ7yHb+2tUTBZwP+X9AN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69XEAAAA2wAAAA8AAAAAAAAAAAAAAAAAmAIAAGRycy9k&#10;b3ducmV2LnhtbFBLBQYAAAAABAAEAPUAAACJAwAAAAA=&#10;" stroked="f">
                          <v:textbox style="mso-fit-shape-to-text:t">
                            <w:txbxContent>
                              <w:p w14:paraId="635F3F6F" w14:textId="77777777" w:rsidR="00910924" w:rsidRDefault="00910924" w:rsidP="001505E5">
                                <w:r w:rsidRPr="00485138">
                                  <w:object w:dxaOrig="225" w:dyaOrig="300" w14:anchorId="1673610F">
                                    <v:shape id="_x0000_i1325" type="#_x0000_t75" style="width:12pt;height:15.75pt" o:ole="">
                                      <v:imagedata r:id="rId147" o:title=""/>
                                    </v:shape>
                                    <o:OLEObject Type="Embed" ProgID="Equation.3" ShapeID="_x0000_i1325" DrawAspect="Content" ObjectID="_1663662779" r:id="rId157"/>
                                  </w:object>
                                </w:r>
                              </w:p>
                            </w:txbxContent>
                          </v:textbox>
                        </v:shape>
                        <v:shape id="Text Box 41" o:spid="_x0000_s1047" type="#_x0000_t202" style="position:absolute;left:1780;top:2401;width:1253;height:6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UlcAA&#10;AADbAAAADwAAAGRycy9kb3ducmV2LnhtbERP3WrCMBS+F/YO4Qy803QKTqtRhiI4BEG3Bzgmx7bY&#10;nNQk2vr2y4Wwy4/vf7HqbC0e5EPlWMHHMANBrJ2puFDw+7MdTEGEiGywdkwKnhRgtXzrLTA3ruUj&#10;PU6xECmEQ44KyhibXMqgS7IYhq4hTtzFeYsxQV9I47FN4baWoyybSIsVp4YSG1qXpK+nu1Wwqfz5&#10;pt14N/ncz/ThGC7t90Eq1X/vvuYgInXxX/xy74yCcVqfvqQfI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zUlcAAAADbAAAADwAAAAAAAAAAAAAAAACYAgAAZHJzL2Rvd25y&#10;ZXYueG1sUEsFBgAAAAAEAAQA9QAAAIUDAAAAAA==&#10;" stroked="f">
                          <v:textbox style="mso-fit-shape-to-text:t">
                            <w:txbxContent>
                              <w:p w14:paraId="6B862D33" w14:textId="77777777" w:rsidR="00910924" w:rsidRDefault="00910924" w:rsidP="001505E5">
                                <w:r w:rsidRPr="00485138">
                                  <w:object w:dxaOrig="240" w:dyaOrig="300" w14:anchorId="2FB5C653">
                                    <v:shape id="_x0000_i1326" type="#_x0000_t75" style="width:12.75pt;height:15.75pt" o:ole="">
                                      <v:imagedata r:id="rId149" o:title=""/>
                                    </v:shape>
                                    <o:OLEObject Type="Embed" ProgID="Equation.3" ShapeID="_x0000_i1326" DrawAspect="Content" ObjectID="_1663662780" r:id="rId158"/>
                                  </w:object>
                                </w:r>
                              </w:p>
                            </w:txbxContent>
                          </v:textbox>
                        </v:shape>
                        <v:line id="Line 42" o:spid="_x0000_s1048" style="position:absolute;flip:y;visibility:visible;mso-wrap-style:square" from="1780,2472" to="1780,4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v/sQAAADbAAAADwAAAGRycy9kb3ducmV2LnhtbESPT2vCQBDF70K/wzIFL6FuNFDa1FXq&#10;PxBKD0176HHITpPQ7GzIjhq/vSsIHh9v3u/Nmy8H16oj9aHxbGA6SUERl942XBn4+d49vYAKgmyx&#10;9UwGzhRguXgYzTG3/sRfdCykUhHCIUcDtUiXax3KmhyGie+Io/fne4cSZV9p2+Mpwl2rZ2n6rB02&#10;HBtq7GhdU/lfHFx8Y/fJmyxLVk4nySttf+Uj1WLM+HF4fwMlNMj9+JbeWwP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O/+xAAAANsAAAAPAAAAAAAAAAAA&#10;AAAAAKECAABkcnMvZG93bnJldi54bWxQSwUGAAAAAAQABAD5AAAAkgMAAAAA&#10;">
                          <v:stroke endarrow="block"/>
                        </v:line>
                        <v:line id="Line 43" o:spid="_x0000_s1049" style="position:absolute;visibility:visible;mso-wrap-style:square" from="1780,4463" to="3952,4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44" o:spid="_x0000_s1050" style="position:absolute;flip:y;visibility:visible;mso-wrap-style:square" from="1780,2834" to="2866,3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kxI8cAAADbAAAADwAAAGRycy9kb3ducmV2LnhtbESPT2vCQBDF7wW/wzJCL6Ib21BLdBVR&#10;6x8QodpDj2N2TILZ2ZBdNX57Vyj0+Hjzfm/eaNKYUlypdoVlBf1eBII4tbrgTMHP4av7CcJ5ZI2l&#10;ZVJwJweTcetlhIm2N/6m695nIkDYJagg975KpHRpTgZdz1bEwTvZ2qAPss6krvEW4KaUb1H0IQ0W&#10;HBpyrGiWU3reX0x4Yx4fNvfjajnYLWbp9rSJO9H6V6nXdjMdgvDU+P/jv/RaK3iP4bklAECO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TEjxwAAANsAAAAPAAAAAAAA&#10;AAAAAAAAAKECAABkcnMvZG93bnJldi54bWxQSwUGAAAAAAQABAD5AAAAlQMAAAAA&#10;" strokeweight="2.25pt"/>
                        <v:line id="Line 45" o:spid="_x0000_s1051" style="position:absolute;visibility:visible;mso-wrap-style:square" from="2866,2834" to="3590,3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1hs8IAAADbAAAADwAAAGRycy9kb3ducmV2LnhtbESPT4vCMBTE78J+h/AEb5r6b5FqlEUQ&#10;etCDddm9Ppq3TdnmpTZR67c3guBxmJnfMKtNZ2txpdZXjhWMRwkI4sLpiksF36fdcAHCB2SNtWNS&#10;cCcPm/VHb4Wpdjc+0jUPpYgQ9ikqMCE0qZS+MGTRj1xDHL0/11oMUbal1C3eItzWcpIkn9JixXHB&#10;YENbQ8V/frEKZofM6N9u7/fHJPuh6jzbnnOn1KDffS1BBOrCO/xqZ1rBdA7PL/E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1hs8IAAADbAAAADwAAAAAAAAAAAAAA&#10;AAChAgAAZHJzL2Rvd25yZXYueG1sUEsFBgAAAAAEAAQA+QAAAJADAAAAAA==&#10;" strokeweight="2.25pt"/>
                        <v:line id="Line 46" o:spid="_x0000_s1052" style="position:absolute;flip:x;visibility:visible;mso-wrap-style:square" from="3047,3558" to="3590,4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cKz8cAAADbAAAADwAAAGRycy9kb3ducmV2LnhtbESPzWoCQRCE7wHfYWghF4mzGjGy7iii&#10;SVSQQNSDx3an9wd3epadia5vnwkIORbV9VVXMm9NJa7UuNKygkE/AkGcWl1yruB4+HiZgHAeWWNl&#10;mRTcycF81nlKMNb2xt903ftcBAi7GBUU3texlC4tyKDr25o4eJltDPogm1zqBm8Bbio5jKKxNFhy&#10;aCiwpmVB6WX/Y8Ibq9Fhez+vP9++3pfpLtuOetHmpNRzt11MQXhq/f/xI73RCl7H8LclAE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JwrPxwAAANsAAAAPAAAAAAAA&#10;AAAAAAAAAKECAABkcnMvZG93bnJldi54bWxQSwUGAAAAAAQABAD5AAAAlQMAAAAA&#10;" strokeweight="2.25pt"/>
                        <v:line id="Line 47" o:spid="_x0000_s1053" style="position:absolute;visibility:visible;mso-wrap-style:square" from="1418,4101" to="2323,5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wcWscAAADbAAAADwAAAGRycy9kb3ducmV2LnhtbESPT2vCQBTE7wW/w/KE3urG2laJrlIL&#10;LR6k1D8Hj4/sa5K6+zbJrib66btCocdhZn7DzBadNeJMjS8dKxgOEhDEmdMl5wr2u/eHCQgfkDUa&#10;x6TgQh4W897dDFPtWt7QeRtyESHsU1RQhFClUvqsIIt+4Cri6H27xmKIssmlbrCNcGvkY5K8SIsl&#10;x4UCK3orKDtuT1bB+rRs66evD3Mwy+vnWv7Uz7tRrdR9v3udggjUhf/wX3ulFYzGcPsSf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zBxaxwAAANsAAAAPAAAAAAAA&#10;AAAAAAAAAKECAABkcnMvZG93bnJldi54bWxQSwUGAAAAAAQABAD5AAAAlQMAAAAA&#10;" strokeweight="1.5pt">
                          <v:stroke dashstyle="dash"/>
                        </v:line>
                        <v:line id="Line 48" o:spid="_x0000_s1054" style="position:absolute;rotation:-374249fd;flip:y;visibility:visible;mso-wrap-style:square" from="1820,4101" to="2182,4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1L+sAAAADbAAAADwAAAGRycy9kb3ducmV2LnhtbERPTYvCMBC9C/6HMIIX0VQXRKtRpCp4&#10;EnRVPA7N2BabSWmi1v315iDs8fG+58vGlOJJtSssKxgOIhDEqdUFZwpOv9v+BITzyBpLy6TgTQ6W&#10;i3ZrjrG2Lz7Q8+gzEULYxagg976KpXRpTgbdwFbEgbvZ2qAPsM6krvEVwk0pR1E0lgYLDg05VpTk&#10;lN6PD6OA1yVO8bI7/F0no/2+d05um16iVLfTrGYgPDX+X/x177SCnzA2fA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G9S/rAAAAA2wAAAA8AAAAAAAAAAAAAAAAA&#10;oQIAAGRycy9kb3ducmV2LnhtbFBLBQYAAAAABAAEAPkAAACOAwAAAAA=&#10;">
                          <v:stroke endarrow="block"/>
                        </v:line>
                        <v:line id="Line 49" o:spid="_x0000_s1055" style="position:absolute;visibility:visible;mso-wrap-style:square" from="1780,3377" to="1780,4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BrtsMAAADbAAAADwAAAGRycy9kb3ducmV2LnhtbESPT4vCMBTE78J+h/AEb5r6B1mrURZB&#10;6EEP1mX3+mjeNmWbl9pErd/eCILHYWZ+w6w2na3FlVpfOVYwHiUgiAunKy4VfJ92w08QPiBrrB2T&#10;gjt52Kw/eitMtbvxka55KEWEsE9RgQmhSaX0hSGLfuQa4uj9udZiiLItpW7xFuG2lpMkmUuLFccF&#10;gw1tDRX/+cUqmB0yo3+7vd8fk+yHqvNse86dUoN+97UEEagL7/CrnWkF0wU8v8Qf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wa7bDAAAA2wAAAA8AAAAAAAAAAAAA&#10;AAAAoQIAAGRycy9kb3ducmV2LnhtbFBLBQYAAAAABAAEAPkAAACRAwAAAAA=&#10;" strokeweight="2.25pt"/>
                        <v:line id="Line 50" o:spid="_x0000_s1056" style="position:absolute;visibility:visible;mso-wrap-style:square" from="1780,4463" to="3047,4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yxVr8AAADbAAAADwAAAGRycy9kb3ducmV2LnhtbERPTWvCQBC9F/wPywjedGORItFVRBBy&#10;0INR2uuQHbPB7GzMbjX9951DocfH+15vB9+qJ/WxCWxgPstAEVfBNlwbuF4O0yWomJAttoHJwA9F&#10;2G5Gb2vMbXjxmZ5lqpWEcMzRgEupy7WOlSOPcRY6YuFuofeYBPa1tj2+JNy3+j3LPrTHhqXBYUd7&#10;R9W9/PYGFqfC2a/hGI/nrPik5rHYP8pgzGQ87FagEg3pX/znLqz4ZL18kR+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gyxVr8AAADbAAAADwAAAAAAAAAAAAAAAACh&#10;AgAAZHJzL2Rvd25yZXYueG1sUEsFBgAAAAAEAAQA+QAAAI0DAAAAAA==&#10;" strokeweight="2.25pt"/>
                      </v:group>
                      <w10:anchorlock/>
                    </v:group>
                  </w:pict>
                </mc:Fallback>
              </mc:AlternateContent>
            </w:r>
          </w:p>
        </w:tc>
        <w:tc>
          <w:tcPr>
            <w:tcW w:w="3184" w:type="dxa"/>
          </w:tcPr>
          <w:p w14:paraId="68F857A2" w14:textId="43833909" w:rsidR="001505E5" w:rsidRPr="005F2835" w:rsidRDefault="001505E5" w:rsidP="003B77BD">
            <w:pPr>
              <w:pStyle w:val="af"/>
              <w:spacing w:before="0" w:beforeAutospacing="0" w:after="0" w:afterAutospacing="0"/>
            </w:pPr>
            <w:r>
              <w:rPr>
                <w:noProof/>
              </w:rPr>
              <mc:AlternateContent>
                <mc:Choice Requires="wps">
                  <w:drawing>
                    <wp:anchor distT="0" distB="0" distL="114300" distR="114300" simplePos="0" relativeHeight="251659264" behindDoc="0" locked="0" layoutInCell="1" allowOverlap="1" wp14:anchorId="186CCC38" wp14:editId="35421743">
                      <wp:simplePos x="0" y="0"/>
                      <wp:positionH relativeFrom="column">
                        <wp:posOffset>-5715</wp:posOffset>
                      </wp:positionH>
                      <wp:positionV relativeFrom="paragraph">
                        <wp:posOffset>1294765</wp:posOffset>
                      </wp:positionV>
                      <wp:extent cx="294640" cy="265430"/>
                      <wp:effectExtent l="0" t="0" r="0" b="1270"/>
                      <wp:wrapNone/>
                      <wp:docPr id="73" name="Надпись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37934" w14:textId="77777777" w:rsidR="00910924" w:rsidRDefault="00910924" w:rsidP="001505E5">
                                  <w:pPr>
                                    <w:rPr>
                                      <w:sz w:val="20"/>
                                      <w:szCs w:val="20"/>
                                    </w:rPr>
                                  </w:pPr>
                                  <w:r>
                                    <w:rPr>
                                      <w:sz w:val="20"/>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3" o:spid="_x0000_s1057" type="#_x0000_t202" style="position:absolute;margin-left:-.45pt;margin-top:101.95pt;width:23.2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" stroked="f">
                      <v:textbox>
                        <w:txbxContent>
                          <w:p w14:paraId="0E737934" w14:textId="77777777" w:rsidR="00910924" w:rsidRDefault="00910924" w:rsidP="001505E5">
                            <w:pPr>
                              <w:rPr>
                                <w:sz w:val="20"/>
                                <w:szCs w:val="20"/>
                              </w:rPr>
                            </w:pPr>
                            <w:r>
                              <w:rPr>
                                <w:sz w:val="20"/>
                                <w:szCs w:val="20"/>
                              </w:rPr>
                              <w:t>0</w:t>
                            </w:r>
                          </w:p>
                        </w:txbxContent>
                      </v:textbox>
                    </v:shape>
                  </w:pict>
                </mc:Fallback>
              </mc:AlternateContent>
            </w:r>
          </w:p>
        </w:tc>
      </w:tr>
      <w:tr w:rsidR="001505E5" w:rsidRPr="005F2835" w14:paraId="37F78F50" w14:textId="77777777" w:rsidTr="003B77BD">
        <w:tc>
          <w:tcPr>
            <w:tcW w:w="3183" w:type="dxa"/>
          </w:tcPr>
          <w:p w14:paraId="2872B1C4" w14:textId="77777777" w:rsidR="001505E5" w:rsidRPr="005F2835" w:rsidRDefault="001505E5" w:rsidP="003B77BD">
            <w:pPr>
              <w:pStyle w:val="af"/>
              <w:spacing w:before="0" w:beforeAutospacing="0" w:after="0" w:afterAutospacing="0"/>
            </w:pPr>
            <w:r w:rsidRPr="005F2835">
              <w:rPr>
                <w:b/>
              </w:rPr>
              <w:t xml:space="preserve">Рис. 2.1. </w:t>
            </w:r>
            <w:r w:rsidRPr="005F2835">
              <w:t>Случай бесконечного множества решений ЗЛП</w:t>
            </w:r>
          </w:p>
        </w:tc>
        <w:tc>
          <w:tcPr>
            <w:tcW w:w="3184" w:type="dxa"/>
          </w:tcPr>
          <w:p w14:paraId="531A6DEA" w14:textId="77777777" w:rsidR="001505E5" w:rsidRPr="005F2835" w:rsidRDefault="001505E5" w:rsidP="003B77BD">
            <w:pPr>
              <w:pStyle w:val="af"/>
              <w:spacing w:before="0" w:beforeAutospacing="0" w:after="0" w:afterAutospacing="0"/>
            </w:pPr>
            <w:r w:rsidRPr="005F2835">
              <w:rPr>
                <w:b/>
              </w:rPr>
              <w:t>Рис. 2.2.</w:t>
            </w:r>
            <w:r w:rsidRPr="005F2835">
              <w:t xml:space="preserve"> Случай отсутствия решения ЗЛП</w:t>
            </w:r>
          </w:p>
        </w:tc>
      </w:tr>
    </w:tbl>
    <w:p w14:paraId="2F41B9B8" w14:textId="77777777" w:rsidR="001505E5" w:rsidRPr="005F2835" w:rsidRDefault="001505E5" w:rsidP="001505E5">
      <w:pPr>
        <w:spacing w:before="120" w:after="120"/>
        <w:ind w:firstLine="567"/>
        <w:rPr>
          <w:b/>
        </w:rPr>
      </w:pPr>
    </w:p>
    <w:p w14:paraId="077E9087" w14:textId="77777777" w:rsidR="001505E5" w:rsidRPr="005F2835" w:rsidRDefault="001505E5" w:rsidP="001505E5">
      <w:pPr>
        <w:spacing w:before="120" w:after="120"/>
        <w:ind w:firstLine="567"/>
        <w:rPr>
          <w:b/>
        </w:rPr>
      </w:pPr>
      <w:r w:rsidRPr="005F2835">
        <w:rPr>
          <w:b/>
        </w:rPr>
        <w:t xml:space="preserve">Пример 2.1. </w:t>
      </w:r>
      <w:r w:rsidRPr="005F2835">
        <w:t xml:space="preserve">Решить графически задачи линейного программирования </w:t>
      </w:r>
    </w:p>
    <w:p w14:paraId="1D7B45DD" w14:textId="77777777" w:rsidR="001505E5" w:rsidRPr="005F2835" w:rsidRDefault="001505E5" w:rsidP="001505E5">
      <w:pPr>
        <w:ind w:firstLine="567"/>
      </w:pPr>
      <w:r w:rsidRPr="005F2835">
        <w:rPr>
          <w:b/>
          <w:bCs/>
        </w:rPr>
        <w:t>а)</w:t>
      </w:r>
      <w:r w:rsidRPr="005F2835">
        <w:rPr>
          <w:position w:val="-60"/>
        </w:rPr>
        <w:object w:dxaOrig="2475" w:dyaOrig="1305" w14:anchorId="70676EE6">
          <v:shape id="_x0000_i1082" type="#_x0000_t75" style="width:123.75pt;height:65.25pt" o:ole="" fillcolor="window">
            <v:imagedata r:id="rId159" o:title=""/>
          </v:shape>
          <o:OLEObject Type="Embed" ProgID="Equation.3" ShapeID="_x0000_i1082" DrawAspect="Content" ObjectID="_1663663455" r:id="rId160"/>
        </w:object>
      </w:r>
    </w:p>
    <w:p w14:paraId="1D33F951" w14:textId="77777777" w:rsidR="001505E5" w:rsidRPr="005F2835" w:rsidRDefault="001505E5" w:rsidP="001505E5">
      <w:pPr>
        <w:ind w:firstLine="567"/>
      </w:pPr>
      <w:r w:rsidRPr="005F2835">
        <w:rPr>
          <w:b/>
          <w:bCs/>
        </w:rPr>
        <w:t xml:space="preserve">б) </w:t>
      </w:r>
      <w:r w:rsidRPr="005F2835">
        <w:rPr>
          <w:position w:val="-60"/>
        </w:rPr>
        <w:object w:dxaOrig="2475" w:dyaOrig="1305" w14:anchorId="4B166FB4">
          <v:shape id="_x0000_i1083" type="#_x0000_t75" style="width:123.75pt;height:65.25pt" o:ole="" fillcolor="window">
            <v:imagedata r:id="rId161" o:title=""/>
          </v:shape>
          <o:OLEObject Type="Embed" ProgID="Equation.3" ShapeID="_x0000_i1083" DrawAspect="Content" ObjectID="_1663663456" r:id="rId162"/>
        </w:object>
      </w:r>
    </w:p>
    <w:p w14:paraId="6DF05D95" w14:textId="77777777" w:rsidR="001505E5" w:rsidRPr="005F2835" w:rsidRDefault="001505E5" w:rsidP="001505E5">
      <w:pPr>
        <w:spacing w:before="120" w:after="120"/>
        <w:ind w:firstLine="567"/>
        <w:rPr>
          <w:b/>
        </w:rPr>
      </w:pPr>
      <w:r w:rsidRPr="005F2835">
        <w:rPr>
          <w:b/>
        </w:rPr>
        <w:t xml:space="preserve">Решение. </w:t>
      </w:r>
    </w:p>
    <w:p w14:paraId="39431012" w14:textId="77777777" w:rsidR="001505E5" w:rsidRPr="005F2835" w:rsidRDefault="001505E5" w:rsidP="001505E5">
      <w:pPr>
        <w:ind w:firstLine="567"/>
        <w:rPr>
          <w:b/>
          <w:bCs/>
        </w:rPr>
      </w:pPr>
      <w:r w:rsidRPr="005F2835">
        <w:rPr>
          <w:b/>
          <w:bCs/>
        </w:rPr>
        <w:t>Задача а).</w:t>
      </w:r>
    </w:p>
    <w:p w14:paraId="5CCC4E97" w14:textId="77777777" w:rsidR="001505E5" w:rsidRPr="005F2835" w:rsidRDefault="001505E5" w:rsidP="001505E5">
      <w:pPr>
        <w:ind w:firstLine="567"/>
        <w:rPr>
          <w:b/>
          <w:bCs/>
          <w:i/>
        </w:rPr>
      </w:pPr>
      <w:r w:rsidRPr="005F2835">
        <w:rPr>
          <w:bCs/>
          <w:i/>
        </w:rPr>
        <w:t>Этап 1.</w:t>
      </w:r>
    </w:p>
    <w:p w14:paraId="24EFDEB5" w14:textId="77777777" w:rsidR="001505E5" w:rsidRPr="005F2835" w:rsidRDefault="001505E5" w:rsidP="001505E5">
      <w:pPr>
        <w:ind w:firstLine="567"/>
        <w:rPr>
          <w:bCs/>
        </w:rPr>
      </w:pPr>
      <w:r w:rsidRPr="005F2835">
        <w:rPr>
          <w:bCs/>
        </w:rPr>
        <w:t>1.</w:t>
      </w:r>
      <w:r w:rsidRPr="005F2835">
        <w:rPr>
          <w:b/>
          <w:bCs/>
          <w:i/>
        </w:rPr>
        <w:t xml:space="preserve"> </w:t>
      </w:r>
      <w:r w:rsidRPr="005F2835">
        <w:rPr>
          <w:bCs/>
        </w:rPr>
        <w:t>Построим ОДР. Преобразуем систему ограничений.</w:t>
      </w:r>
    </w:p>
    <w:p w14:paraId="213F9627" w14:textId="77777777" w:rsidR="001505E5" w:rsidRPr="005F2835" w:rsidRDefault="001505E5" w:rsidP="001505E5">
      <w:pPr>
        <w:ind w:firstLine="567"/>
        <w:rPr>
          <w:bCs/>
        </w:rPr>
      </w:pPr>
      <w:r w:rsidRPr="005F2835">
        <w:rPr>
          <w:position w:val="-42"/>
        </w:rPr>
        <w:object w:dxaOrig="4305" w:dyaOrig="945" w14:anchorId="36C839DD">
          <v:shape id="_x0000_i1084" type="#_x0000_t75" style="width:215.25pt;height:47.25pt" o:ole="" fillcolor="window">
            <v:imagedata r:id="rId163" o:title=""/>
          </v:shape>
          <o:OLEObject Type="Embed" ProgID="Equation.3" ShapeID="_x0000_i1084" DrawAspect="Content" ObjectID="_1663663457" r:id="rId164"/>
        </w:object>
      </w:r>
    </w:p>
    <w:p w14:paraId="1F702C30" w14:textId="77777777" w:rsidR="001505E5" w:rsidRPr="005F2835" w:rsidRDefault="001505E5" w:rsidP="001505E5">
      <w:r w:rsidRPr="005F2835">
        <w:t xml:space="preserve">Неравенство (2.4) задает полуплоскость, лежащую выше прямой </w:t>
      </w:r>
      <w:r w:rsidRPr="005F2835">
        <w:rPr>
          <w:position w:val="-10"/>
        </w:rPr>
        <w:object w:dxaOrig="1005" w:dyaOrig="300" w14:anchorId="3A609539">
          <v:shape id="_x0000_i1085" type="#_x0000_t75" style="width:50.25pt;height:15.75pt" o:ole="">
            <v:imagedata r:id="rId165" o:title=""/>
          </v:shape>
          <o:OLEObject Type="Embed" ProgID="Equation.3" ShapeID="_x0000_i1085" DrawAspect="Content" ObjectID="_1663663458" r:id="rId166"/>
        </w:object>
      </w:r>
      <w:r w:rsidRPr="005F2835">
        <w:t xml:space="preserve">, которая проходит через точки </w:t>
      </w:r>
      <w:r w:rsidRPr="005F2835">
        <w:rPr>
          <w:position w:val="-10"/>
        </w:rPr>
        <w:object w:dxaOrig="435" w:dyaOrig="300" w14:anchorId="26497F8E">
          <v:shape id="_x0000_i1086" type="#_x0000_t75" style="width:21.75pt;height:15.75pt" o:ole="">
            <v:imagedata r:id="rId167" o:title=""/>
          </v:shape>
          <o:OLEObject Type="Embed" ProgID="Equation.3" ShapeID="_x0000_i1086" DrawAspect="Content" ObjectID="_1663663459" r:id="rId168"/>
        </w:object>
      </w:r>
      <w:r w:rsidRPr="005F2835">
        <w:t xml:space="preserve"> и </w:t>
      </w:r>
      <w:r w:rsidRPr="005F2835">
        <w:rPr>
          <w:position w:val="-10"/>
        </w:rPr>
        <w:object w:dxaOrig="435" w:dyaOrig="300" w14:anchorId="6CAF27E0">
          <v:shape id="_x0000_i1087" type="#_x0000_t75" style="width:21.75pt;height:15.75pt" o:ole="">
            <v:imagedata r:id="rId169" o:title=""/>
          </v:shape>
          <o:OLEObject Type="Embed" ProgID="Equation.3" ShapeID="_x0000_i1087" DrawAspect="Content" ObjectID="_1663663460" r:id="rId170"/>
        </w:object>
      </w:r>
      <w:r w:rsidRPr="005F2835">
        <w:t>,</w:t>
      </w:r>
      <w:r w:rsidRPr="005F2835">
        <w:rPr>
          <w:i/>
        </w:rPr>
        <w:t xml:space="preserve"> </w:t>
      </w:r>
      <w:r w:rsidRPr="005F2835">
        <w:t xml:space="preserve">а неравенство (2.5) – полуплоскость, лежащую ниже прямой </w:t>
      </w:r>
      <w:r w:rsidRPr="005F2835">
        <w:rPr>
          <w:position w:val="-10"/>
        </w:rPr>
        <w:object w:dxaOrig="720" w:dyaOrig="300" w14:anchorId="1699AC8C">
          <v:shape id="_x0000_i1088" type="#_x0000_t75" style="width:36pt;height:15.75pt" o:ole="">
            <v:imagedata r:id="rId171" o:title=""/>
          </v:shape>
          <o:OLEObject Type="Embed" ProgID="Equation.3" ShapeID="_x0000_i1088" DrawAspect="Content" ObjectID="_1663663461" r:id="rId172"/>
        </w:object>
      </w:r>
      <w:r w:rsidRPr="005F2835">
        <w:t xml:space="preserve">, проходящей через начало координат </w:t>
      </w:r>
      <w:r w:rsidRPr="005F2835">
        <w:rPr>
          <w:position w:val="-10"/>
        </w:rPr>
        <w:object w:dxaOrig="480" w:dyaOrig="300" w14:anchorId="207D2731">
          <v:shape id="_x0000_i1089" type="#_x0000_t75" style="width:23.25pt;height:15.75pt" o:ole="">
            <v:imagedata r:id="rId173" o:title=""/>
          </v:shape>
          <o:OLEObject Type="Embed" ProgID="Equation.3" ShapeID="_x0000_i1089" DrawAspect="Content" ObjectID="_1663663462" r:id="rId174"/>
        </w:object>
      </w:r>
      <w:r w:rsidRPr="005F2835">
        <w:t xml:space="preserve"> и точку </w:t>
      </w:r>
      <w:r w:rsidRPr="005F2835">
        <w:rPr>
          <w:position w:val="-10"/>
        </w:rPr>
        <w:object w:dxaOrig="465" w:dyaOrig="300" w14:anchorId="7C553C58">
          <v:shape id="_x0000_i1090" type="#_x0000_t75" style="width:23.25pt;height:15.75pt" o:ole="">
            <v:imagedata r:id="rId175" o:title=""/>
          </v:shape>
          <o:OLEObject Type="Embed" ProgID="Equation.3" ShapeID="_x0000_i1090" DrawAspect="Content" ObjectID="_1663663463" r:id="rId176"/>
        </w:object>
      </w:r>
      <w:r w:rsidRPr="005F2835">
        <w:t>. Неравенства (2.6) определяют первую четверть системы координат.</w:t>
      </w:r>
    </w:p>
    <w:p w14:paraId="2D5BF4FF" w14:textId="77777777" w:rsidR="001505E5" w:rsidRPr="005F2835" w:rsidRDefault="001505E5" w:rsidP="001505E5">
      <w:pPr>
        <w:ind w:firstLine="567"/>
        <w:rPr>
          <w:bCs/>
        </w:rPr>
      </w:pPr>
      <w:r w:rsidRPr="005F2835">
        <w:t xml:space="preserve">Найденная (непустая!) область допустимых решений (пересечение найденных полуплоскостей) изображена на </w:t>
      </w:r>
      <w:r w:rsidRPr="005F2835">
        <w:rPr>
          <w:bCs/>
        </w:rPr>
        <w:t>рис. 2.3.</w:t>
      </w:r>
    </w:p>
    <w:tbl>
      <w:tblPr>
        <w:tblpPr w:leftFromText="181" w:rightFromText="181" w:vertAnchor="text" w:horzAnchor="margin" w:tblpXSpec="right" w:tblpY="157"/>
        <w:tblOverlap w:val="never"/>
        <w:tblW w:w="0" w:type="auto"/>
        <w:tblLook w:val="01E0" w:firstRow="1" w:lastRow="1" w:firstColumn="1" w:lastColumn="1" w:noHBand="0" w:noVBand="0"/>
      </w:tblPr>
      <w:tblGrid>
        <w:gridCol w:w="3156"/>
      </w:tblGrid>
      <w:tr w:rsidR="001505E5" w:rsidRPr="005F2835" w14:paraId="1A51C14D" w14:textId="77777777" w:rsidTr="003B77BD">
        <w:tc>
          <w:tcPr>
            <w:tcW w:w="3156" w:type="dxa"/>
          </w:tcPr>
          <w:p w14:paraId="3BD2A005" w14:textId="77777777" w:rsidR="001505E5" w:rsidRPr="005F2835" w:rsidRDefault="001505E5" w:rsidP="003B77BD">
            <w:pPr>
              <w:rPr>
                <w:b/>
                <w:bCs/>
              </w:rPr>
            </w:pPr>
            <w:r w:rsidRPr="005F2835">
              <w:object w:dxaOrig="2940" w:dyaOrig="4335" w14:anchorId="6CF8E8FD">
                <v:shape id="_x0000_i1091" type="#_x0000_t75" style="width:147pt;height:216.75pt" o:ole="">
                  <v:imagedata r:id="rId177" o:title=""/>
                </v:shape>
                <o:OLEObject Type="Embed" ProgID="PBrush" ShapeID="_x0000_i1091" DrawAspect="Content" ObjectID="_1663663464" r:id="rId178"/>
              </w:object>
            </w:r>
          </w:p>
        </w:tc>
      </w:tr>
      <w:tr w:rsidR="001505E5" w:rsidRPr="005F2835" w14:paraId="12768AA1" w14:textId="77777777" w:rsidTr="003B77BD">
        <w:tc>
          <w:tcPr>
            <w:tcW w:w="3156" w:type="dxa"/>
          </w:tcPr>
          <w:p w14:paraId="4D716683" w14:textId="77777777" w:rsidR="001505E5" w:rsidRPr="005F2835" w:rsidRDefault="001505E5" w:rsidP="003B77BD">
            <w:pPr>
              <w:rPr>
                <w:bCs/>
              </w:rPr>
            </w:pPr>
            <w:r w:rsidRPr="005F2835">
              <w:rPr>
                <w:b/>
                <w:bCs/>
              </w:rPr>
              <w:t>Рис. 2.3.</w:t>
            </w:r>
            <w:r w:rsidRPr="005F2835">
              <w:rPr>
                <w:bCs/>
              </w:rPr>
              <w:t xml:space="preserve"> Область допустимых решений для задачи а)</w:t>
            </w:r>
          </w:p>
        </w:tc>
      </w:tr>
    </w:tbl>
    <w:p w14:paraId="68B11090" w14:textId="77777777" w:rsidR="001505E5" w:rsidRPr="005F2835" w:rsidRDefault="001505E5" w:rsidP="00105547">
      <w:pPr>
        <w:numPr>
          <w:ilvl w:val="0"/>
          <w:numId w:val="11"/>
        </w:numPr>
        <w:suppressAutoHyphens w:val="0"/>
        <w:spacing w:line="240" w:lineRule="auto"/>
        <w:jc w:val="left"/>
        <w:rPr>
          <w:b/>
          <w:bCs/>
        </w:rPr>
      </w:pPr>
      <w:r w:rsidRPr="005F2835">
        <w:t>Строим нормали</w:t>
      </w:r>
    </w:p>
    <w:p w14:paraId="6BD5487D" w14:textId="77777777" w:rsidR="001505E5" w:rsidRPr="005F2835" w:rsidRDefault="001505E5" w:rsidP="001505E5">
      <w:pPr>
        <w:ind w:left="284"/>
      </w:pPr>
      <w:r w:rsidRPr="005F2835">
        <w:rPr>
          <w:position w:val="-10"/>
        </w:rPr>
        <w:object w:dxaOrig="1605" w:dyaOrig="360" w14:anchorId="240F16D7">
          <v:shape id="_x0000_i1092" type="#_x0000_t75" style="width:80.25pt;height:18.75pt" o:ole="" fillcolor="window">
            <v:imagedata r:id="rId179" o:title=""/>
          </v:shape>
          <o:OLEObject Type="Embed" ProgID="Equation.3" ShapeID="_x0000_i1092" DrawAspect="Content" ObjectID="_1663663465" r:id="rId180"/>
        </w:object>
      </w:r>
      <w:r w:rsidRPr="005F2835">
        <w:t>.</w:t>
      </w:r>
    </w:p>
    <w:p w14:paraId="704ADDFD" w14:textId="77777777" w:rsidR="001505E5" w:rsidRPr="005F2835" w:rsidRDefault="001505E5" w:rsidP="001505E5">
      <w:pPr>
        <w:spacing w:before="120"/>
        <w:rPr>
          <w:bCs/>
          <w:i/>
        </w:rPr>
      </w:pPr>
    </w:p>
    <w:p w14:paraId="03333969" w14:textId="77777777" w:rsidR="001505E5" w:rsidRPr="005F2835" w:rsidRDefault="001505E5" w:rsidP="001505E5">
      <w:pPr>
        <w:spacing w:before="120"/>
        <w:rPr>
          <w:bCs/>
        </w:rPr>
      </w:pPr>
      <w:r w:rsidRPr="005F2835">
        <w:rPr>
          <w:bCs/>
          <w:i/>
        </w:rPr>
        <w:t xml:space="preserve">Этап 2. </w:t>
      </w:r>
      <w:r w:rsidRPr="005F2835">
        <w:rPr>
          <w:bCs/>
        </w:rPr>
        <w:t>Построим линию уровня</w:t>
      </w:r>
    </w:p>
    <w:p w14:paraId="5F2E266B" w14:textId="77777777" w:rsidR="001505E5" w:rsidRPr="005F2835" w:rsidRDefault="001505E5" w:rsidP="001505E5">
      <w:r w:rsidRPr="005F2835">
        <w:rPr>
          <w:position w:val="-10"/>
        </w:rPr>
        <w:object w:dxaOrig="1995" w:dyaOrig="300" w14:anchorId="71EC035B">
          <v:shape id="_x0000_i1093" type="#_x0000_t75" style="width:99.75pt;height:15.75pt" o:ole="" fillcolor="window">
            <v:imagedata r:id="rId181" o:title=""/>
          </v:shape>
          <o:OLEObject Type="Embed" ProgID="Equation.3" ShapeID="_x0000_i1093" DrawAspect="Content" ObjectID="_1663663466" r:id="rId182"/>
        </w:object>
      </w:r>
    </w:p>
    <w:p w14:paraId="0884B656" w14:textId="77777777" w:rsidR="001505E5" w:rsidRPr="005F2835" w:rsidRDefault="001505E5" w:rsidP="001505E5">
      <w:pPr>
        <w:rPr>
          <w:bCs/>
        </w:rPr>
      </w:pPr>
      <w:r w:rsidRPr="005F2835">
        <w:t>Рассмотрим две задачи:</w:t>
      </w:r>
    </w:p>
    <w:p w14:paraId="6653B517" w14:textId="77777777" w:rsidR="001505E5" w:rsidRPr="005F2835" w:rsidRDefault="001505E5" w:rsidP="00105547">
      <w:pPr>
        <w:numPr>
          <w:ilvl w:val="0"/>
          <w:numId w:val="12"/>
        </w:numPr>
        <w:suppressAutoHyphens w:val="0"/>
        <w:spacing w:line="240" w:lineRule="auto"/>
        <w:ind w:firstLine="0"/>
        <w:jc w:val="left"/>
      </w:pPr>
      <w:r w:rsidRPr="005F2835">
        <w:rPr>
          <w:i/>
        </w:rPr>
        <w:t>задача на максимум</w:t>
      </w:r>
      <w:r w:rsidRPr="005F2835">
        <w:t xml:space="preserve">. Перемещаем линию уровня вдоль вектора </w:t>
      </w:r>
      <w:r w:rsidRPr="005F2835">
        <w:rPr>
          <w:position w:val="-6"/>
        </w:rPr>
        <w:object w:dxaOrig="180" w:dyaOrig="315" w14:anchorId="06499E51">
          <v:shape id="_x0000_i1094" type="#_x0000_t75" style="width:9.75pt;height:15.75pt" o:ole="">
            <v:imagedata r:id="rId183" o:title=""/>
          </v:shape>
          <o:OLEObject Type="Embed" ProgID="Equation.3" ShapeID="_x0000_i1094" DrawAspect="Content" ObjectID="_1663663467" r:id="rId184"/>
        </w:object>
      </w:r>
      <w:r w:rsidRPr="005F2835">
        <w:t xml:space="preserve">. При этом линии уровня уходят в бесконечность, так как в этом направлении ОДР – незамкнутый выпуклый многоугольник, следовательно, максимального значения целевая функция не достигает </w:t>
      </w:r>
      <w:r w:rsidRPr="005F2835">
        <w:rPr>
          <w:position w:val="-10"/>
        </w:rPr>
        <w:object w:dxaOrig="1260" w:dyaOrig="345" w14:anchorId="514B3E66">
          <v:shape id="_x0000_i1095" type="#_x0000_t75" style="width:63.75pt;height:17.25pt" o:ole="">
            <v:imagedata r:id="rId135" o:title=""/>
          </v:shape>
          <o:OLEObject Type="Embed" ProgID="Equation.3" ShapeID="_x0000_i1095" DrawAspect="Content" ObjectID="_1663663468" r:id="rId185"/>
        </w:object>
      </w:r>
      <w:r w:rsidRPr="005F2835">
        <w:t>;</w:t>
      </w:r>
    </w:p>
    <w:p w14:paraId="345727DF" w14:textId="77777777" w:rsidR="001505E5" w:rsidRPr="005F2835" w:rsidRDefault="001505E5" w:rsidP="00105547">
      <w:pPr>
        <w:numPr>
          <w:ilvl w:val="0"/>
          <w:numId w:val="12"/>
        </w:numPr>
        <w:suppressAutoHyphens w:val="0"/>
        <w:spacing w:after="120" w:line="240" w:lineRule="auto"/>
        <w:ind w:firstLine="0"/>
        <w:jc w:val="left"/>
        <w:rPr>
          <w:b/>
          <w:bCs/>
        </w:rPr>
      </w:pPr>
      <w:r w:rsidRPr="005F2835">
        <w:rPr>
          <w:i/>
        </w:rPr>
        <w:t>задача на минимум.</w:t>
      </w:r>
      <w:r w:rsidRPr="005F2835">
        <w:t xml:space="preserve"> Параллельным переносом переместим линию уровня </w:t>
      </w:r>
      <w:r w:rsidRPr="005F2835">
        <w:rPr>
          <w:position w:val="-10"/>
        </w:rPr>
        <w:object w:dxaOrig="1005" w:dyaOrig="300" w14:anchorId="4EA5B901">
          <v:shape id="_x0000_i1096" type="#_x0000_t75" style="width:50.25pt;height:15.75pt" o:ole="" fillcolor="window">
            <v:imagedata r:id="rId186" o:title=""/>
          </v:shape>
          <o:OLEObject Type="Embed" ProgID="Equation.3" ShapeID="_x0000_i1096" DrawAspect="Content" ObjectID="_1663663469" r:id="rId187"/>
        </w:object>
      </w:r>
      <w:r w:rsidRPr="005F2835">
        <w:t xml:space="preserve"> так, чтобы она пересекалась с </w:t>
      </w:r>
      <w:proofErr w:type="gramStart"/>
      <w:r w:rsidRPr="005F2835">
        <w:t>ОДР</w:t>
      </w:r>
      <w:proofErr w:type="gramEnd"/>
      <w:r w:rsidRPr="005F2835">
        <w:t xml:space="preserve"> и мысленно переместим ее в направлении, противоположном вектору </w:t>
      </w:r>
      <w:r w:rsidRPr="005F2835">
        <w:rPr>
          <w:position w:val="-6"/>
        </w:rPr>
        <w:object w:dxaOrig="180" w:dyaOrig="315" w14:anchorId="46B72F0F">
          <v:shape id="_x0000_i1097" type="#_x0000_t75" style="width:9.75pt;height:15.75pt" o:ole="">
            <v:imagedata r:id="rId183" o:title=""/>
          </v:shape>
          <o:OLEObject Type="Embed" ProgID="Equation.3" ShapeID="_x0000_i1097" DrawAspect="Content" ObjectID="_1663663470" r:id="rId188"/>
        </w:object>
      </w:r>
      <w:r w:rsidRPr="005F2835">
        <w:t>. Предельной точкой выхода из ОДР будет точка В.</w:t>
      </w:r>
    </w:p>
    <w:p w14:paraId="0EA15ACD" w14:textId="77777777" w:rsidR="001505E5" w:rsidRPr="005F2835" w:rsidRDefault="001505E5" w:rsidP="001505E5">
      <w:pPr>
        <w:rPr>
          <w:i/>
        </w:rPr>
      </w:pPr>
    </w:p>
    <w:p w14:paraId="5F251435" w14:textId="77777777" w:rsidR="001505E5" w:rsidRPr="005F2835" w:rsidRDefault="001505E5" w:rsidP="001505E5">
      <w:r w:rsidRPr="005F2835">
        <w:rPr>
          <w:i/>
        </w:rPr>
        <w:t>Этап 3</w:t>
      </w:r>
      <w:r w:rsidRPr="005F2835">
        <w:t>. Найдем координаты точки</w:t>
      </w:r>
      <w:proofErr w:type="gramStart"/>
      <w:r w:rsidRPr="005F2835">
        <w:t xml:space="preserve"> В</w:t>
      </w:r>
      <w:proofErr w:type="gramEnd"/>
      <w:r w:rsidRPr="005F2835">
        <w:t xml:space="preserve">, которая является точкой пресечения прямых </w:t>
      </w:r>
      <w:r w:rsidRPr="005F2835">
        <w:rPr>
          <w:position w:val="-10"/>
        </w:rPr>
        <w:object w:dxaOrig="1005" w:dyaOrig="300" w14:anchorId="7C95282A">
          <v:shape id="_x0000_i1098" type="#_x0000_t75" style="width:50.25pt;height:15.75pt" o:ole="">
            <v:imagedata r:id="rId165" o:title=""/>
          </v:shape>
          <o:OLEObject Type="Embed" ProgID="Equation.3" ShapeID="_x0000_i1098" DrawAspect="Content" ObjectID="_1663663471" r:id="rId189"/>
        </w:object>
      </w:r>
      <w:r w:rsidRPr="005F2835">
        <w:t xml:space="preserve"> и </w:t>
      </w:r>
      <w:r w:rsidRPr="005F2835">
        <w:rPr>
          <w:position w:val="-10"/>
        </w:rPr>
        <w:object w:dxaOrig="720" w:dyaOrig="300" w14:anchorId="0132CBAC">
          <v:shape id="_x0000_i1099" type="#_x0000_t75" style="width:36pt;height:15.75pt" o:ole="">
            <v:imagedata r:id="rId171" o:title=""/>
          </v:shape>
          <o:OLEObject Type="Embed" ProgID="Equation.3" ShapeID="_x0000_i1099" DrawAspect="Content" ObjectID="_1663663472" r:id="rId190"/>
        </w:object>
      </w:r>
      <w:r w:rsidRPr="005F2835">
        <w:t>. Решим систему уравнений:</w:t>
      </w:r>
    </w:p>
    <w:p w14:paraId="2C8515C3" w14:textId="77777777" w:rsidR="001505E5" w:rsidRPr="005F2835" w:rsidRDefault="001505E5" w:rsidP="001505E5">
      <w:r w:rsidRPr="005F2835">
        <w:rPr>
          <w:position w:val="-28"/>
        </w:rPr>
        <w:object w:dxaOrig="2295" w:dyaOrig="660" w14:anchorId="14BC3511">
          <v:shape id="_x0000_i1100" type="#_x0000_t75" style="width:114.75pt;height:33.75pt" o:ole="" fillcolor="window">
            <v:imagedata r:id="rId191" o:title=""/>
          </v:shape>
          <o:OLEObject Type="Embed" ProgID="Equation.3" ShapeID="_x0000_i1100" DrawAspect="Content" ObjectID="_1663663473" r:id="rId192"/>
        </w:object>
      </w:r>
    </w:p>
    <w:p w14:paraId="08A0B1E2" w14:textId="77777777" w:rsidR="001505E5" w:rsidRPr="005F2835" w:rsidRDefault="001505E5" w:rsidP="001505E5">
      <w:r w:rsidRPr="005F2835">
        <w:t xml:space="preserve">Поэтому ее координаты: </w:t>
      </w:r>
      <w:r w:rsidRPr="005F2835">
        <w:rPr>
          <w:i/>
          <w:lang w:val="en-US"/>
        </w:rPr>
        <w:t>x</w:t>
      </w:r>
      <w:r w:rsidRPr="005F2835">
        <w:rPr>
          <w:i/>
          <w:vertAlign w:val="subscript"/>
          <w:lang w:val="en-US"/>
        </w:rPr>
        <w:t>B</w:t>
      </w:r>
      <w:r w:rsidRPr="005F2835">
        <w:rPr>
          <w:i/>
        </w:rPr>
        <w:t xml:space="preserve">=1/3, </w:t>
      </w:r>
      <w:r w:rsidRPr="005F2835">
        <w:rPr>
          <w:i/>
          <w:lang w:val="en-US"/>
        </w:rPr>
        <w:t>y</w:t>
      </w:r>
      <w:r w:rsidRPr="005F2835">
        <w:rPr>
          <w:i/>
          <w:vertAlign w:val="subscript"/>
          <w:lang w:val="en-US"/>
        </w:rPr>
        <w:t>B</w:t>
      </w:r>
      <w:r w:rsidRPr="005F2835">
        <w:rPr>
          <w:i/>
        </w:rPr>
        <w:t>=2/3</w:t>
      </w:r>
      <w:r w:rsidRPr="005F2835">
        <w:t>.</w:t>
      </w:r>
    </w:p>
    <w:p w14:paraId="17D4EEFD" w14:textId="77777777" w:rsidR="001505E5" w:rsidRPr="005F2835" w:rsidRDefault="001505E5" w:rsidP="001505E5">
      <w:r w:rsidRPr="005F2835">
        <w:lastRenderedPageBreak/>
        <w:t xml:space="preserve">Итак, </w:t>
      </w:r>
      <w:r w:rsidRPr="005F2835">
        <w:rPr>
          <w:position w:val="-20"/>
        </w:rPr>
        <w:object w:dxaOrig="3375" w:dyaOrig="525" w14:anchorId="134C8DC5">
          <v:shape id="_x0000_i1101" type="#_x0000_t75" style="width:168.75pt;height:27pt" o:ole="" fillcolor="window">
            <v:imagedata r:id="rId193" o:title=""/>
          </v:shape>
          <o:OLEObject Type="Embed" ProgID="Equation.3" ShapeID="_x0000_i1101" DrawAspect="Content" ObjectID="_1663663474" r:id="rId194"/>
        </w:object>
      </w:r>
    </w:p>
    <w:p w14:paraId="5EE1291D" w14:textId="77777777" w:rsidR="001505E5" w:rsidRPr="005F2835" w:rsidRDefault="001505E5" w:rsidP="001505E5">
      <w:r w:rsidRPr="005F2835">
        <w:rPr>
          <w:i/>
        </w:rPr>
        <w:t>Ответ</w:t>
      </w:r>
      <w:proofErr w:type="gramStart"/>
      <w:r w:rsidRPr="005F2835">
        <w:t xml:space="preserve">. </w:t>
      </w:r>
      <w:r w:rsidRPr="005F2835">
        <w:rPr>
          <w:position w:val="-10"/>
        </w:rPr>
        <w:object w:dxaOrig="1260" w:dyaOrig="345" w14:anchorId="7AE76D35">
          <v:shape id="_x0000_i1102" type="#_x0000_t75" style="width:63.75pt;height:17.25pt" o:ole="">
            <v:imagedata r:id="rId135" o:title=""/>
          </v:shape>
          <o:OLEObject Type="Embed" ProgID="Equation.3" ShapeID="_x0000_i1102" DrawAspect="Content" ObjectID="_1663663475" r:id="rId195"/>
        </w:object>
      </w:r>
      <w:r w:rsidRPr="005F2835">
        <w:t xml:space="preserve">; </w:t>
      </w:r>
      <w:r w:rsidRPr="005F2835">
        <w:rPr>
          <w:position w:val="-10"/>
        </w:rPr>
        <w:object w:dxaOrig="2520" w:dyaOrig="345" w14:anchorId="1B557A03">
          <v:shape id="_x0000_i1103" type="#_x0000_t75" style="width:123.75pt;height:17.25pt" o:ole="" fillcolor="window">
            <v:imagedata r:id="rId196" o:title=""/>
          </v:shape>
          <o:OLEObject Type="Embed" ProgID="Equation.3" ShapeID="_x0000_i1103" DrawAspect="Content" ObjectID="_1663663476" r:id="rId197"/>
        </w:object>
      </w:r>
      <w:proofErr w:type="gramEnd"/>
    </w:p>
    <w:tbl>
      <w:tblPr>
        <w:tblpPr w:leftFromText="181" w:rightFromText="181" w:vertAnchor="text" w:horzAnchor="margin" w:tblpXSpec="right" w:tblpY="157"/>
        <w:tblOverlap w:val="never"/>
        <w:tblW w:w="0" w:type="auto"/>
        <w:tblLook w:val="01E0" w:firstRow="1" w:lastRow="1" w:firstColumn="1" w:lastColumn="1" w:noHBand="0" w:noVBand="0"/>
      </w:tblPr>
      <w:tblGrid>
        <w:gridCol w:w="3156"/>
      </w:tblGrid>
      <w:tr w:rsidR="001505E5" w:rsidRPr="005F2835" w14:paraId="517DD0E5" w14:textId="77777777" w:rsidTr="003B77BD">
        <w:tc>
          <w:tcPr>
            <w:tcW w:w="3156" w:type="dxa"/>
          </w:tcPr>
          <w:p w14:paraId="7EF32921" w14:textId="77777777" w:rsidR="001505E5" w:rsidRPr="005F2835" w:rsidRDefault="001505E5" w:rsidP="003B77BD">
            <w:pPr>
              <w:rPr>
                <w:b/>
                <w:bCs/>
              </w:rPr>
            </w:pPr>
            <w:r w:rsidRPr="005F2835">
              <w:object w:dxaOrig="2940" w:dyaOrig="4335" w14:anchorId="3936889A">
                <v:shape id="_x0000_i1104" type="#_x0000_t75" style="width:147pt;height:216.75pt" o:ole="">
                  <v:imagedata r:id="rId198" o:title=""/>
                </v:shape>
                <o:OLEObject Type="Embed" ProgID="PBrush" ShapeID="_x0000_i1104" DrawAspect="Content" ObjectID="_1663663477" r:id="rId199"/>
              </w:object>
            </w:r>
          </w:p>
        </w:tc>
      </w:tr>
      <w:tr w:rsidR="001505E5" w:rsidRPr="005F2835" w14:paraId="0CF8D068" w14:textId="77777777" w:rsidTr="003B77BD">
        <w:tc>
          <w:tcPr>
            <w:tcW w:w="3156" w:type="dxa"/>
          </w:tcPr>
          <w:p w14:paraId="62C3CF69" w14:textId="77777777" w:rsidR="001505E5" w:rsidRPr="005F2835" w:rsidRDefault="001505E5" w:rsidP="003B77BD">
            <w:pPr>
              <w:rPr>
                <w:bCs/>
              </w:rPr>
            </w:pPr>
            <w:r w:rsidRPr="005F2835">
              <w:rPr>
                <w:b/>
                <w:bCs/>
              </w:rPr>
              <w:t>Рис. 2.4.</w:t>
            </w:r>
            <w:r w:rsidRPr="005F2835">
              <w:rPr>
                <w:bCs/>
              </w:rPr>
              <w:t xml:space="preserve"> Область допустимых решений для задачи б)</w:t>
            </w:r>
          </w:p>
        </w:tc>
      </w:tr>
    </w:tbl>
    <w:p w14:paraId="405FD06A" w14:textId="77777777" w:rsidR="001505E5" w:rsidRPr="005F2835" w:rsidRDefault="001505E5" w:rsidP="001505E5">
      <w:pPr>
        <w:spacing w:before="240"/>
      </w:pPr>
      <w:r w:rsidRPr="005F2835">
        <w:rPr>
          <w:b/>
        </w:rPr>
        <w:t>Задача б).</w:t>
      </w:r>
      <w:r w:rsidRPr="005F2835">
        <w:rPr>
          <w:b/>
          <w:bCs/>
        </w:rPr>
        <w:t xml:space="preserve"> </w:t>
      </w:r>
      <w:r w:rsidRPr="005F2835">
        <w:rPr>
          <w:bCs/>
        </w:rPr>
        <w:t>С</w:t>
      </w:r>
      <w:r w:rsidRPr="005F2835">
        <w:t xml:space="preserve">истема ограничений этой задачи отличается добавленным неравенством </w:t>
      </w:r>
      <w:r w:rsidRPr="005F2835">
        <w:rPr>
          <w:position w:val="-10"/>
        </w:rPr>
        <w:object w:dxaOrig="165" w:dyaOrig="300" w14:anchorId="7C2348AB">
          <v:shape id="_x0000_i1105" type="#_x0000_t75" style="width:8.25pt;height:15.75pt" o:ole="">
            <v:imagedata r:id="rId200" o:title=""/>
          </v:shape>
          <o:OLEObject Type="Embed" ProgID="Equation.3" ShapeID="_x0000_i1105" DrawAspect="Content" ObjectID="_1663663478" r:id="rId201"/>
        </w:object>
      </w:r>
      <w:r w:rsidRPr="005F2835">
        <w:rPr>
          <w:position w:val="-10"/>
        </w:rPr>
        <w:object w:dxaOrig="540" w:dyaOrig="300" w14:anchorId="70A7C852">
          <v:shape id="_x0000_i1106" type="#_x0000_t75" style="width:27.75pt;height:15.75pt" o:ole="" fillcolor="window">
            <v:imagedata r:id="rId202" o:title=""/>
          </v:shape>
          <o:OLEObject Type="Embed" ProgID="Equation.3" ShapeID="_x0000_i1106" DrawAspect="Content" ObjectID="_1663663479" r:id="rId203"/>
        </w:object>
      </w:r>
      <w:r w:rsidRPr="005F2835">
        <w:t xml:space="preserve">. Результат построений изображен на </w:t>
      </w:r>
      <w:r w:rsidRPr="005F2835">
        <w:rPr>
          <w:bCs/>
        </w:rPr>
        <w:t>рис.2.4.</w:t>
      </w:r>
      <w:r w:rsidRPr="005F2835">
        <w:rPr>
          <w:b/>
          <w:bCs/>
        </w:rPr>
        <w:t xml:space="preserve"> </w:t>
      </w:r>
      <w:r w:rsidRPr="005F2835">
        <w:rPr>
          <w:bCs/>
        </w:rPr>
        <w:t xml:space="preserve">ОДР – это замкнутый многоугольник </w:t>
      </w:r>
      <w:r w:rsidRPr="005F2835">
        <w:rPr>
          <w:bCs/>
          <w:i/>
          <w:lang w:val="en-US"/>
        </w:rPr>
        <w:t>ABCD</w:t>
      </w:r>
      <w:r w:rsidRPr="005F2835">
        <w:rPr>
          <w:bCs/>
        </w:rPr>
        <w:t xml:space="preserve">, причем предельными точками выхода из </w:t>
      </w:r>
      <w:r w:rsidRPr="005F2835">
        <w:rPr>
          <w:bCs/>
          <w:i/>
          <w:lang w:val="en-US"/>
        </w:rPr>
        <w:t>ABCD</w:t>
      </w:r>
      <w:r w:rsidRPr="005F2835">
        <w:rPr>
          <w:bCs/>
        </w:rPr>
        <w:t xml:space="preserve"> в направлении максимизации </w:t>
      </w:r>
      <w:r w:rsidRPr="005F2835">
        <w:t xml:space="preserve">будет точка </w:t>
      </w:r>
      <w:r w:rsidRPr="005F2835">
        <w:rPr>
          <w:i/>
        </w:rPr>
        <w:t>С</w:t>
      </w:r>
      <w:r w:rsidRPr="005F2835">
        <w:t xml:space="preserve">, минимизации– точка </w:t>
      </w:r>
      <w:r w:rsidRPr="005F2835">
        <w:rPr>
          <w:i/>
        </w:rPr>
        <w:t>В</w:t>
      </w:r>
      <w:r w:rsidRPr="005F2835">
        <w:t>.</w:t>
      </w:r>
    </w:p>
    <w:p w14:paraId="36CB59E9" w14:textId="77777777" w:rsidR="001505E5" w:rsidRPr="005F2835" w:rsidRDefault="001505E5" w:rsidP="001505E5">
      <w:pPr>
        <w:ind w:firstLine="567"/>
        <w:rPr>
          <w:i/>
        </w:rPr>
      </w:pPr>
      <w:r w:rsidRPr="005F2835">
        <w:t xml:space="preserve">Точка </w:t>
      </w:r>
      <w:r w:rsidRPr="005F2835">
        <w:rPr>
          <w:i/>
        </w:rPr>
        <w:t>C</w:t>
      </w:r>
      <w:r w:rsidRPr="005F2835">
        <w:t xml:space="preserve"> – это точка пересечения </w:t>
      </w:r>
      <w:proofErr w:type="gramStart"/>
      <w:r w:rsidRPr="005F2835">
        <w:t>прямых</w:t>
      </w:r>
      <w:proofErr w:type="gramEnd"/>
      <w:r w:rsidRPr="005F2835">
        <w:t xml:space="preserve"> </w:t>
      </w:r>
      <w:r w:rsidRPr="005F2835">
        <w:rPr>
          <w:position w:val="-10"/>
        </w:rPr>
        <w:object w:dxaOrig="540" w:dyaOrig="300" w14:anchorId="6FBCE9E6">
          <v:shape id="_x0000_i1107" type="#_x0000_t75" style="width:27.75pt;height:15.75pt" o:ole="" fillcolor="window">
            <v:imagedata r:id="rId204" o:title=""/>
          </v:shape>
          <o:OLEObject Type="Embed" ProgID="Equation.3" ShapeID="_x0000_i1107" DrawAspect="Content" ObjectID="_1663663480" r:id="rId205"/>
        </w:object>
      </w:r>
      <w:r w:rsidRPr="005F2835">
        <w:t xml:space="preserve"> и </w:t>
      </w:r>
      <w:r w:rsidRPr="005F2835">
        <w:rPr>
          <w:position w:val="-10"/>
        </w:rPr>
        <w:object w:dxaOrig="555" w:dyaOrig="300" w14:anchorId="3D65FCFD">
          <v:shape id="_x0000_i1108" type="#_x0000_t75" style="width:27.75pt;height:15.75pt" o:ole="" fillcolor="window">
            <v:imagedata r:id="rId206" o:title=""/>
          </v:shape>
          <o:OLEObject Type="Embed" ProgID="Equation.3" ShapeID="_x0000_i1108" DrawAspect="Content" ObjectID="_1663663481" r:id="rId207"/>
        </w:object>
      </w:r>
      <w:r w:rsidRPr="005F2835">
        <w:t xml:space="preserve">, поэтому </w:t>
      </w:r>
      <w:r w:rsidRPr="005F2835">
        <w:rPr>
          <w:i/>
        </w:rPr>
        <w:t>C(3;0).</w:t>
      </w:r>
    </w:p>
    <w:p w14:paraId="32450C99" w14:textId="77777777" w:rsidR="001505E5" w:rsidRPr="005F2835" w:rsidRDefault="001505E5" w:rsidP="001505E5">
      <w:pPr>
        <w:ind w:firstLine="567"/>
      </w:pPr>
      <w:r w:rsidRPr="005F2835">
        <w:t>Таким образом,</w:t>
      </w:r>
    </w:p>
    <w:p w14:paraId="1E0111F7" w14:textId="77777777" w:rsidR="001505E5" w:rsidRPr="005F2835" w:rsidRDefault="001505E5" w:rsidP="001505E5">
      <w:r w:rsidRPr="005F2835">
        <w:rPr>
          <w:position w:val="-10"/>
        </w:rPr>
        <w:object w:dxaOrig="2505" w:dyaOrig="345" w14:anchorId="0CA74710">
          <v:shape id="_x0000_i1109" type="#_x0000_t75" style="width:123pt;height:17.25pt" o:ole="" fillcolor="window">
            <v:imagedata r:id="rId208" o:title=""/>
          </v:shape>
          <o:OLEObject Type="Embed" ProgID="Equation.3" ShapeID="_x0000_i1109" DrawAspect="Content" ObjectID="_1663663482" r:id="rId209"/>
        </w:object>
      </w:r>
    </w:p>
    <w:p w14:paraId="2A1AF60A" w14:textId="77777777" w:rsidR="001505E5" w:rsidRPr="005F2835" w:rsidRDefault="001505E5" w:rsidP="001505E5">
      <w:r w:rsidRPr="005F2835">
        <w:rPr>
          <w:position w:val="-10"/>
        </w:rPr>
        <w:object w:dxaOrig="2820" w:dyaOrig="345" w14:anchorId="085DD96D">
          <v:shape id="_x0000_i1110" type="#_x0000_t75" style="width:141pt;height:17.25pt" o:ole="" fillcolor="window">
            <v:imagedata r:id="rId210" o:title=""/>
          </v:shape>
          <o:OLEObject Type="Embed" ProgID="Equation.3" ShapeID="_x0000_i1110" DrawAspect="Content" ObjectID="_1663663483" r:id="rId211"/>
        </w:object>
      </w:r>
      <w:r w:rsidRPr="005F2835">
        <w:t>.</w:t>
      </w:r>
    </w:p>
    <w:p w14:paraId="675DB825" w14:textId="77777777" w:rsidR="001505E5" w:rsidRPr="005F2835" w:rsidRDefault="001505E5" w:rsidP="001505E5">
      <w:pPr>
        <w:spacing w:before="240"/>
      </w:pPr>
      <w:r w:rsidRPr="005F2835">
        <w:rPr>
          <w:i/>
        </w:rPr>
        <w:t>Замечание.</w:t>
      </w:r>
      <w:r w:rsidRPr="005F2835">
        <w:t xml:space="preserve"> В случае замкнутой ограниченной области (как в рассмотренном примере) максимум (минимум) достигается в одной из вершин, поэтому можно найти координаты всех вершин и сравнить значения функции в них. В нашей ситуации </w:t>
      </w:r>
      <w:r w:rsidRPr="005F2835">
        <w:rPr>
          <w:i/>
        </w:rPr>
        <w:t xml:space="preserve">A(1;0), D(3;6), </w:t>
      </w:r>
      <w:r w:rsidRPr="005F2835">
        <w:rPr>
          <w:position w:val="-10"/>
        </w:rPr>
        <w:object w:dxaOrig="795" w:dyaOrig="300" w14:anchorId="136AEF4F">
          <v:shape id="_x0000_i1111" type="#_x0000_t75" style="width:39pt;height:15.75pt" o:ole="" fillcolor="window">
            <v:imagedata r:id="rId212" o:title=""/>
          </v:shape>
          <o:OLEObject Type="Embed" ProgID="Equation.3" ShapeID="_x0000_i1111" DrawAspect="Content" ObjectID="_1663663484" r:id="rId213"/>
        </w:object>
      </w:r>
      <w:r w:rsidRPr="005F2835">
        <w:t xml:space="preserve">, </w:t>
      </w:r>
      <w:r w:rsidRPr="005F2835">
        <w:rPr>
          <w:position w:val="-10"/>
        </w:rPr>
        <w:object w:dxaOrig="1575" w:dyaOrig="300" w14:anchorId="086B72D5">
          <v:shape id="_x0000_i1112" type="#_x0000_t75" style="width:78.75pt;height:15.75pt" o:ole="" fillcolor="window">
            <v:imagedata r:id="rId214" o:title=""/>
          </v:shape>
          <o:OLEObject Type="Embed" ProgID="Equation.3" ShapeID="_x0000_i1112" DrawAspect="Content" ObjectID="_1663663485" r:id="rId215"/>
        </w:object>
      </w:r>
      <w:r w:rsidRPr="005F2835">
        <w:t>, и несложно убедиться в справедливости вывода, сделанного выше.</w:t>
      </w:r>
    </w:p>
    <w:p w14:paraId="116E4D78" w14:textId="77777777" w:rsidR="001505E5" w:rsidRPr="005F2835" w:rsidRDefault="001505E5" w:rsidP="001505E5">
      <w:pPr>
        <w:pStyle w:val="13"/>
        <w:spacing w:before="0" w:beforeAutospacing="0" w:after="0" w:afterAutospacing="0"/>
        <w:outlineLvl w:val="2"/>
      </w:pPr>
    </w:p>
    <w:p w14:paraId="4F9EA8E5" w14:textId="77777777" w:rsidR="001505E5" w:rsidRPr="005F2835" w:rsidRDefault="001505E5" w:rsidP="001505E5">
      <w:r w:rsidRPr="005F2835">
        <w:rPr>
          <w:b/>
        </w:rPr>
        <w:t>Пример по выполнению практической работы.</w:t>
      </w:r>
    </w:p>
    <w:p w14:paraId="14C22ACB" w14:textId="77777777" w:rsidR="001505E5" w:rsidRPr="005F2835" w:rsidRDefault="001505E5" w:rsidP="001505E5">
      <w:pPr>
        <w:spacing w:before="120"/>
      </w:pPr>
      <w:r w:rsidRPr="005F2835">
        <w:rPr>
          <w:b/>
          <w:bCs/>
        </w:rPr>
        <w:t xml:space="preserve">Пример 1.1. </w:t>
      </w:r>
      <w:r w:rsidRPr="005F2835">
        <w:rPr>
          <w:bCs/>
        </w:rPr>
        <w:t>Построить математическую модель задачи.</w:t>
      </w:r>
    </w:p>
    <w:p w14:paraId="77F059CD" w14:textId="77777777" w:rsidR="001505E5" w:rsidRPr="005F2835" w:rsidRDefault="001505E5" w:rsidP="001505E5">
      <w:pPr>
        <w:spacing w:before="120"/>
        <w:ind w:firstLine="567"/>
        <w:rPr>
          <w:b/>
          <w:bCs/>
        </w:rPr>
      </w:pPr>
      <w:r w:rsidRPr="005F2835">
        <w:t xml:space="preserve">На фабрике производится продукция двух типов. Для производства единицы продукции первого типа требуются 2 часа работы станка </w:t>
      </w:r>
      <w:r w:rsidRPr="005F2835">
        <w:rPr>
          <w:i/>
          <w:lang w:val="en-US"/>
        </w:rPr>
        <w:t>A</w:t>
      </w:r>
      <w:r w:rsidRPr="005F2835">
        <w:t xml:space="preserve">, 1 час работы станка </w:t>
      </w:r>
      <w:r w:rsidRPr="005F2835">
        <w:rPr>
          <w:i/>
          <w:lang w:val="en-US"/>
        </w:rPr>
        <w:t>B</w:t>
      </w:r>
      <w:r w:rsidRPr="005F2835">
        <w:t xml:space="preserve"> и 1 час на завершающие операции. Для производства единицы продукции второго типа требуются 1 час работы станка </w:t>
      </w:r>
      <w:r w:rsidRPr="005F2835">
        <w:rPr>
          <w:i/>
          <w:lang w:val="en-US"/>
        </w:rPr>
        <w:t>A</w:t>
      </w:r>
      <w:r w:rsidRPr="005F2835">
        <w:t xml:space="preserve">, 1 час работы станка </w:t>
      </w:r>
      <w:r w:rsidRPr="005F2835">
        <w:rPr>
          <w:i/>
          <w:lang w:val="en-US"/>
        </w:rPr>
        <w:t>B</w:t>
      </w:r>
      <w:r w:rsidRPr="005F2835">
        <w:t xml:space="preserve"> и 3 часа на завершающие операции. В течение недели станок</w:t>
      </w:r>
      <w:r w:rsidRPr="005F2835">
        <w:rPr>
          <w:i/>
        </w:rPr>
        <w:t xml:space="preserve"> </w:t>
      </w:r>
      <w:r w:rsidRPr="005F2835">
        <w:rPr>
          <w:i/>
          <w:lang w:val="en-US"/>
        </w:rPr>
        <w:lastRenderedPageBreak/>
        <w:t>A</w:t>
      </w:r>
      <w:r w:rsidRPr="005F2835">
        <w:t xml:space="preserve"> может работать не более 70 часов, станок </w:t>
      </w:r>
      <w:r w:rsidRPr="005F2835">
        <w:rPr>
          <w:i/>
          <w:lang w:val="en-US"/>
        </w:rPr>
        <w:t>B</w:t>
      </w:r>
      <w:r w:rsidRPr="005F2835">
        <w:t xml:space="preserve"> не более 40 часов, и на завершающие операции выделяется не более 90 часов. Доход от продажи единицы продукции первого типа составляет 4 у.е., от продажи единицы продукции второго типа 6 у.е. Сколько продукции первого и второго типа следует производить за неделю, чтобы доход был максимальным?</w:t>
      </w:r>
    </w:p>
    <w:p w14:paraId="5AB2062E" w14:textId="77777777" w:rsidR="001505E5" w:rsidRPr="005F2835" w:rsidRDefault="001505E5" w:rsidP="001505E5">
      <w:pPr>
        <w:spacing w:before="120"/>
        <w:ind w:firstLine="340"/>
      </w:pPr>
      <w:r w:rsidRPr="005F2835">
        <w:rPr>
          <w:b/>
          <w:bCs/>
        </w:rPr>
        <w:t xml:space="preserve">Решение. </w:t>
      </w:r>
      <w:r w:rsidRPr="005F2835">
        <w:rPr>
          <w:bCs/>
        </w:rPr>
        <w:t xml:space="preserve">Очевидно, что в качестве переменных </w:t>
      </w:r>
      <w:r w:rsidRPr="005F2835">
        <w:rPr>
          <w:bCs/>
          <w:i/>
          <w:lang w:val="en-US"/>
        </w:rPr>
        <w:t>x</w:t>
      </w:r>
      <w:r w:rsidRPr="005F2835">
        <w:rPr>
          <w:bCs/>
        </w:rPr>
        <w:t xml:space="preserve"> и </w:t>
      </w:r>
      <w:r w:rsidRPr="005F2835">
        <w:rPr>
          <w:bCs/>
          <w:i/>
          <w:lang w:val="en-US"/>
        </w:rPr>
        <w:t>y</w:t>
      </w:r>
      <w:r w:rsidRPr="005F2835">
        <w:rPr>
          <w:bCs/>
          <w:i/>
        </w:rPr>
        <w:t xml:space="preserve"> </w:t>
      </w:r>
      <w:r w:rsidRPr="005F2835">
        <w:rPr>
          <w:bCs/>
        </w:rPr>
        <w:t xml:space="preserve">следует взять количество (в единицах) продукции первого и второго (соответственно) типа. При этом </w:t>
      </w:r>
      <w:r w:rsidRPr="005F2835">
        <w:rPr>
          <w:bCs/>
          <w:position w:val="-6"/>
        </w:rPr>
        <w:object w:dxaOrig="480" w:dyaOrig="240" w14:anchorId="1D2113A6">
          <v:shape id="_x0000_i1113" type="#_x0000_t75" style="width:23.25pt;height:12.75pt" o:ole="">
            <v:imagedata r:id="rId216" o:title=""/>
          </v:shape>
          <o:OLEObject Type="Embed" ProgID="Equation.3" ShapeID="_x0000_i1113" DrawAspect="Content" ObjectID="_1663663486" r:id="rId217"/>
        </w:object>
      </w:r>
      <w:r w:rsidRPr="005F2835">
        <w:rPr>
          <w:bCs/>
        </w:rPr>
        <w:t xml:space="preserve">, </w:t>
      </w:r>
      <w:r w:rsidRPr="005F2835">
        <w:rPr>
          <w:bCs/>
          <w:position w:val="-10"/>
        </w:rPr>
        <w:object w:dxaOrig="480" w:dyaOrig="285" w14:anchorId="18FB789C">
          <v:shape id="_x0000_i1114" type="#_x0000_t75" style="width:23.25pt;height:14.25pt" o:ole="">
            <v:imagedata r:id="rId218" o:title=""/>
          </v:shape>
          <o:OLEObject Type="Embed" ProgID="Equation.3" ShapeID="_x0000_i1114" DrawAspect="Content" ObjectID="_1663663487" r:id="rId219"/>
        </w:object>
      </w:r>
      <w:r w:rsidRPr="005F2835">
        <w:rPr>
          <w:bCs/>
        </w:rPr>
        <w:t xml:space="preserve">, а целевая функция (доход, который должен быть максимальным) имеет </w:t>
      </w:r>
      <w:proofErr w:type="gramStart"/>
      <w:r w:rsidRPr="005F2835">
        <w:rPr>
          <w:bCs/>
        </w:rPr>
        <w:t>вид</w:t>
      </w:r>
      <w:proofErr w:type="gramEnd"/>
      <w:r w:rsidRPr="005F2835">
        <w:rPr>
          <w:bCs/>
        </w:rPr>
        <w:t xml:space="preserve"> </w:t>
      </w:r>
      <w:r w:rsidRPr="005F2835">
        <w:rPr>
          <w:bCs/>
          <w:position w:val="-10"/>
        </w:rPr>
        <w:object w:dxaOrig="1455" w:dyaOrig="300" w14:anchorId="024EC015">
          <v:shape id="_x0000_i1115" type="#_x0000_t75" style="width:72.75pt;height:15.75pt" o:ole="">
            <v:imagedata r:id="rId220" o:title=""/>
          </v:shape>
          <o:OLEObject Type="Embed" ProgID="Equation.3" ShapeID="_x0000_i1115" DrawAspect="Content" ObjectID="_1663663488" r:id="rId221"/>
        </w:object>
      </w:r>
      <w:r w:rsidRPr="005F2835">
        <w:rPr>
          <w:bCs/>
        </w:rPr>
        <w:t xml:space="preserve"> и </w:t>
      </w:r>
      <w:r w:rsidRPr="005F2835">
        <w:rPr>
          <w:bCs/>
          <w:position w:val="-10"/>
        </w:rPr>
        <w:object w:dxaOrig="1275" w:dyaOrig="300" w14:anchorId="222B9D14">
          <v:shape id="_x0000_i1116" type="#_x0000_t75" style="width:63.75pt;height:15.75pt" o:ole="">
            <v:imagedata r:id="rId222" o:title=""/>
          </v:shape>
          <o:OLEObject Type="Embed" ProgID="Equation.3" ShapeID="_x0000_i1116" DrawAspect="Content" ObjectID="_1663663489" r:id="rId223"/>
        </w:object>
      </w:r>
      <w:r w:rsidRPr="005F2835">
        <w:rPr>
          <w:bCs/>
        </w:rPr>
        <w:t xml:space="preserve">. Теперь обратим внимание на условия, диктующие ограничения на переменные.  Для производства обоих видов продукции станок </w:t>
      </w:r>
      <w:r w:rsidRPr="005F2835">
        <w:rPr>
          <w:i/>
          <w:lang w:val="en-US"/>
        </w:rPr>
        <w:t>A</w:t>
      </w:r>
      <w:r w:rsidRPr="005F2835">
        <w:rPr>
          <w:i/>
        </w:rPr>
        <w:t xml:space="preserve"> </w:t>
      </w:r>
      <w:r w:rsidRPr="005F2835">
        <w:t xml:space="preserve">должен работать </w:t>
      </w:r>
      <w:r w:rsidRPr="005F2835">
        <w:rPr>
          <w:i/>
        </w:rPr>
        <w:t>2</w:t>
      </w:r>
      <w:r w:rsidRPr="005F2835">
        <w:rPr>
          <w:i/>
          <w:lang w:val="en-US"/>
        </w:rPr>
        <w:t>x</w:t>
      </w:r>
      <w:r w:rsidRPr="005F2835">
        <w:rPr>
          <w:i/>
        </w:rPr>
        <w:t>+1</w:t>
      </w:r>
      <w:r w:rsidRPr="005F2835">
        <w:rPr>
          <w:i/>
          <w:lang w:val="en-US"/>
        </w:rPr>
        <w:t>y</w:t>
      </w:r>
      <w:r w:rsidRPr="005F2835">
        <w:t xml:space="preserve"> часов, станок </w:t>
      </w:r>
      <w:r w:rsidRPr="005F2835">
        <w:rPr>
          <w:i/>
        </w:rPr>
        <w:t>В 1</w:t>
      </w:r>
      <w:r w:rsidRPr="005F2835">
        <w:rPr>
          <w:i/>
          <w:lang w:val="en-US"/>
        </w:rPr>
        <w:t>x</w:t>
      </w:r>
      <w:r w:rsidRPr="005F2835">
        <w:rPr>
          <w:i/>
        </w:rPr>
        <w:t>+1</w:t>
      </w:r>
      <w:r w:rsidRPr="005F2835">
        <w:rPr>
          <w:i/>
          <w:lang w:val="en-US"/>
        </w:rPr>
        <w:t>y</w:t>
      </w:r>
      <w:r w:rsidRPr="005F2835">
        <w:rPr>
          <w:i/>
        </w:rPr>
        <w:t xml:space="preserve"> </w:t>
      </w:r>
      <w:r w:rsidRPr="005F2835">
        <w:t xml:space="preserve">часов и на завершающие операции требуется </w:t>
      </w:r>
      <w:r w:rsidRPr="005F2835">
        <w:rPr>
          <w:i/>
        </w:rPr>
        <w:t>1</w:t>
      </w:r>
      <w:r w:rsidRPr="005F2835">
        <w:rPr>
          <w:i/>
          <w:lang w:val="en-US"/>
        </w:rPr>
        <w:t>x</w:t>
      </w:r>
      <w:r w:rsidRPr="005F2835">
        <w:rPr>
          <w:i/>
        </w:rPr>
        <w:t>+3</w:t>
      </w:r>
      <w:r w:rsidRPr="005F2835">
        <w:rPr>
          <w:i/>
          <w:lang w:val="en-US"/>
        </w:rPr>
        <w:t>y</w:t>
      </w:r>
      <w:r w:rsidRPr="005F2835">
        <w:rPr>
          <w:i/>
        </w:rPr>
        <w:t xml:space="preserve"> </w:t>
      </w:r>
      <w:r w:rsidRPr="005F2835">
        <w:t>часов. Учитываем указанные в задаче возможности работы станков и окончательно получаем:</w:t>
      </w:r>
    </w:p>
    <w:p w14:paraId="7AA40486" w14:textId="77777777" w:rsidR="001505E5" w:rsidRPr="005F2835" w:rsidRDefault="001505E5" w:rsidP="001505E5">
      <w:pPr>
        <w:spacing w:before="60" w:after="60"/>
        <w:rPr>
          <w:b/>
          <w:bCs/>
          <w:lang w:val="en-US"/>
        </w:rPr>
      </w:pPr>
      <w:r w:rsidRPr="005F2835">
        <w:rPr>
          <w:b/>
          <w:bCs/>
          <w:position w:val="-12"/>
        </w:rPr>
        <w:object w:dxaOrig="195" w:dyaOrig="375" w14:anchorId="7E35CBA0">
          <v:shape id="_x0000_i1117" type="#_x0000_t75" style="width:9.75pt;height:4.5pt" o:ole="">
            <v:imagedata r:id="rId224" o:title=""/>
          </v:shape>
          <o:OLEObject Type="Embed" ProgID="Equation.3" ShapeID="_x0000_i1117" DrawAspect="Content" ObjectID="_1663663490" r:id="rId225"/>
        </w:object>
      </w:r>
      <w:r w:rsidRPr="005F2835">
        <w:rPr>
          <w:b/>
          <w:bCs/>
          <w:position w:val="-10"/>
        </w:rPr>
        <w:object w:dxaOrig="2100" w:dyaOrig="300" w14:anchorId="70D1B547">
          <v:shape id="_x0000_i1118" type="#_x0000_t75" style="width:105pt;height:15.75pt" o:ole="">
            <v:imagedata r:id="rId226" o:title=""/>
          </v:shape>
          <o:OLEObject Type="Embed" ProgID="Equation.3" ShapeID="_x0000_i1118" DrawAspect="Content" ObjectID="_1663663491" r:id="rId227"/>
        </w:object>
      </w:r>
    </w:p>
    <w:p w14:paraId="014E8584" w14:textId="77777777" w:rsidR="001505E5" w:rsidRPr="005F2835" w:rsidRDefault="001505E5" w:rsidP="001505E5">
      <w:pPr>
        <w:ind w:firstLine="340"/>
      </w:pPr>
      <w:r w:rsidRPr="005F2835">
        <w:rPr>
          <w:b/>
          <w:bCs/>
          <w:position w:val="-56"/>
        </w:rPr>
        <w:object w:dxaOrig="1080" w:dyaOrig="1215" w14:anchorId="3824643F">
          <v:shape id="_x0000_i1119" type="#_x0000_t75" style="width:53.25pt;height:59.25pt" o:ole="">
            <v:imagedata r:id="rId228" o:title=""/>
          </v:shape>
          <o:OLEObject Type="Embed" ProgID="Equation.3" ShapeID="_x0000_i1119" DrawAspect="Content" ObjectID="_1663663492" r:id="rId229"/>
        </w:object>
      </w:r>
    </w:p>
    <w:p w14:paraId="3C64BDBE" w14:textId="77777777" w:rsidR="001505E5" w:rsidRPr="005F2835" w:rsidRDefault="001505E5" w:rsidP="001505E5">
      <w:pPr>
        <w:pStyle w:val="13"/>
        <w:spacing w:before="0" w:beforeAutospacing="0" w:after="0" w:afterAutospacing="0"/>
        <w:outlineLvl w:val="2"/>
      </w:pPr>
      <w:r w:rsidRPr="005F2835">
        <w:rPr>
          <w:b/>
        </w:rPr>
        <w:t>Пример 1.2</w:t>
      </w:r>
      <w:r w:rsidRPr="005F2835">
        <w:t>. Привести к каноническому виду ЗЛП</w:t>
      </w:r>
    </w:p>
    <w:p w14:paraId="7FD002FA" w14:textId="77777777" w:rsidR="001505E5" w:rsidRPr="005F2835" w:rsidRDefault="001505E5" w:rsidP="001505E5">
      <w:pPr>
        <w:spacing w:before="120"/>
        <w:rPr>
          <w:bCs/>
        </w:rPr>
      </w:pPr>
      <w:r w:rsidRPr="005F2835">
        <w:rPr>
          <w:bCs/>
          <w:position w:val="-74"/>
        </w:rPr>
        <w:object w:dxaOrig="2295" w:dyaOrig="1575" w14:anchorId="67269DAD">
          <v:shape id="_x0000_i1120" type="#_x0000_t75" style="width:114.75pt;height:78.75pt" o:ole="">
            <v:imagedata r:id="rId230" o:title=""/>
          </v:shape>
          <o:OLEObject Type="Embed" ProgID="Equation.3" ShapeID="_x0000_i1120" DrawAspect="Content" ObjectID="_1663663493" r:id="rId231"/>
        </w:object>
      </w:r>
      <w:r w:rsidRPr="005F2835">
        <w:rPr>
          <w:bCs/>
        </w:rPr>
        <w:t>.</w:t>
      </w:r>
    </w:p>
    <w:p w14:paraId="6A0F3E22" w14:textId="77777777" w:rsidR="001505E5" w:rsidRPr="005F2835" w:rsidRDefault="001505E5" w:rsidP="001505E5">
      <w:pPr>
        <w:spacing w:before="120"/>
        <w:ind w:firstLine="567"/>
        <w:rPr>
          <w:bCs/>
        </w:rPr>
      </w:pPr>
      <w:r w:rsidRPr="005F2835">
        <w:rPr>
          <w:b/>
          <w:bCs/>
        </w:rPr>
        <w:t>Решение</w:t>
      </w:r>
      <w:r w:rsidRPr="005F2835">
        <w:rPr>
          <w:bCs/>
        </w:rPr>
        <w:t>. В ограничения, записанные в форме неравенств, вводятся новые неотрицательные переменные, каждая из которых получает свой номер. При этом в ограничения со знаком  неравенства «</w:t>
      </w:r>
      <w:r w:rsidRPr="005F2835">
        <w:rPr>
          <w:bCs/>
        </w:rPr>
        <w:sym w:font="Symbol" w:char="F0A3"/>
      </w:r>
      <w:r w:rsidRPr="005F2835">
        <w:rPr>
          <w:bCs/>
        </w:rPr>
        <w:t>» переменная входит с коэффициентом, равным «1», а в ограничения со знаком  неравенства «</w:t>
      </w:r>
      <w:r w:rsidRPr="005F2835">
        <w:rPr>
          <w:bCs/>
        </w:rPr>
        <w:sym w:font="Symbol" w:char="F0B3"/>
      </w:r>
      <w:r w:rsidRPr="005F2835">
        <w:rPr>
          <w:bCs/>
        </w:rPr>
        <w:t>» с коэффициентом, равным «-1». В целевую функцию новые переменные (</w:t>
      </w:r>
      <w:r w:rsidRPr="005F2835">
        <w:rPr>
          <w:bCs/>
          <w:i/>
        </w:rPr>
        <w:t>дополнительные</w:t>
      </w:r>
      <w:r w:rsidRPr="005F2835">
        <w:rPr>
          <w:bCs/>
        </w:rPr>
        <w:t xml:space="preserve"> или </w:t>
      </w:r>
      <w:r w:rsidRPr="005F2835">
        <w:rPr>
          <w:bCs/>
          <w:i/>
        </w:rPr>
        <w:t>балансовые</w:t>
      </w:r>
      <w:r w:rsidRPr="005F2835">
        <w:rPr>
          <w:bCs/>
        </w:rPr>
        <w:t xml:space="preserve">) входят с коэффициентом, </w:t>
      </w:r>
      <w:r w:rsidRPr="005F2835">
        <w:rPr>
          <w:bCs/>
        </w:rPr>
        <w:lastRenderedPageBreak/>
        <w:t xml:space="preserve">равным «0». Таким образом,  исходная задача принимает следующий канонический вид: </w:t>
      </w:r>
    </w:p>
    <w:p w14:paraId="65CF8E5E" w14:textId="77777777" w:rsidR="001505E5" w:rsidRPr="005F2835" w:rsidRDefault="001505E5" w:rsidP="001505E5">
      <w:pPr>
        <w:pStyle w:val="13"/>
        <w:spacing w:before="0" w:beforeAutospacing="0" w:after="0" w:afterAutospacing="0"/>
        <w:outlineLvl w:val="2"/>
        <w:rPr>
          <w:bCs/>
        </w:rPr>
      </w:pPr>
      <w:r w:rsidRPr="005F2835">
        <w:rPr>
          <w:bCs/>
          <w:position w:val="-74"/>
        </w:rPr>
        <w:object w:dxaOrig="3765" w:dyaOrig="1575" w14:anchorId="4F7BD90D">
          <v:shape id="_x0000_i1121" type="#_x0000_t75" style="width:188.25pt;height:78.75pt" o:ole="">
            <v:imagedata r:id="rId232" o:title=""/>
          </v:shape>
          <o:OLEObject Type="Embed" ProgID="Equation.3" ShapeID="_x0000_i1121" DrawAspect="Content" ObjectID="_1663663494" r:id="rId233"/>
        </w:object>
      </w:r>
      <w:r w:rsidRPr="005F2835">
        <w:rPr>
          <w:bCs/>
        </w:rPr>
        <w:t>.</w:t>
      </w:r>
    </w:p>
    <w:p w14:paraId="66959B31" w14:textId="77777777" w:rsidR="001505E5" w:rsidRPr="005F2835" w:rsidRDefault="001505E5" w:rsidP="001505E5">
      <w:pPr>
        <w:pStyle w:val="af"/>
        <w:spacing w:before="0" w:beforeAutospacing="0" w:after="0" w:afterAutospacing="0"/>
        <w:outlineLvl w:val="0"/>
        <w:rPr>
          <w:rStyle w:val="afc"/>
        </w:rPr>
      </w:pPr>
      <w:bookmarkStart w:id="3" w:name="_Toc306870559"/>
    </w:p>
    <w:p w14:paraId="146F87FC" w14:textId="77777777" w:rsidR="001505E5" w:rsidRPr="005F2835" w:rsidRDefault="001505E5" w:rsidP="001505E5">
      <w:pPr>
        <w:spacing w:before="120" w:after="120"/>
        <w:rPr>
          <w:b/>
        </w:rPr>
      </w:pPr>
      <w:r w:rsidRPr="005F2835">
        <w:rPr>
          <w:b/>
        </w:rPr>
        <w:t xml:space="preserve">Пример 2.1. </w:t>
      </w:r>
      <w:r w:rsidRPr="005F2835">
        <w:t xml:space="preserve">Решить графически задачи линейного программирования </w:t>
      </w:r>
    </w:p>
    <w:p w14:paraId="15C09894" w14:textId="77777777" w:rsidR="001505E5" w:rsidRPr="005F2835" w:rsidRDefault="001505E5" w:rsidP="001505E5">
      <w:pPr>
        <w:ind w:firstLine="567"/>
      </w:pPr>
      <w:r w:rsidRPr="005F2835">
        <w:rPr>
          <w:b/>
          <w:bCs/>
        </w:rPr>
        <w:t>а)</w:t>
      </w:r>
      <w:r w:rsidRPr="005F2835">
        <w:rPr>
          <w:position w:val="-60"/>
        </w:rPr>
        <w:object w:dxaOrig="2475" w:dyaOrig="1305" w14:anchorId="5D42B471">
          <v:shape id="_x0000_i1122" type="#_x0000_t75" style="width:123.75pt;height:65.25pt" o:ole="" fillcolor="window">
            <v:imagedata r:id="rId159" o:title=""/>
          </v:shape>
          <o:OLEObject Type="Embed" ProgID="Equation.3" ShapeID="_x0000_i1122" DrawAspect="Content" ObjectID="_1663663495" r:id="rId234"/>
        </w:object>
      </w:r>
    </w:p>
    <w:p w14:paraId="18AA2AED" w14:textId="77777777" w:rsidR="001505E5" w:rsidRPr="005F2835" w:rsidRDefault="001505E5" w:rsidP="001505E5">
      <w:pPr>
        <w:ind w:firstLine="567"/>
      </w:pPr>
      <w:r w:rsidRPr="005F2835">
        <w:rPr>
          <w:b/>
          <w:bCs/>
        </w:rPr>
        <w:t xml:space="preserve">б) </w:t>
      </w:r>
      <w:r w:rsidRPr="005F2835">
        <w:rPr>
          <w:position w:val="-60"/>
        </w:rPr>
        <w:object w:dxaOrig="2475" w:dyaOrig="1305" w14:anchorId="63114264">
          <v:shape id="_x0000_i1123" type="#_x0000_t75" style="width:123.75pt;height:65.25pt" o:ole="" fillcolor="window">
            <v:imagedata r:id="rId161" o:title=""/>
          </v:shape>
          <o:OLEObject Type="Embed" ProgID="Equation.3" ShapeID="_x0000_i1123" DrawAspect="Content" ObjectID="_1663663496" r:id="rId235"/>
        </w:object>
      </w:r>
    </w:p>
    <w:p w14:paraId="533D92AC" w14:textId="77777777" w:rsidR="001505E5" w:rsidRPr="005F2835" w:rsidRDefault="001505E5" w:rsidP="001505E5">
      <w:pPr>
        <w:spacing w:before="120" w:after="120"/>
        <w:ind w:firstLine="567"/>
        <w:rPr>
          <w:b/>
        </w:rPr>
      </w:pPr>
      <w:r w:rsidRPr="005F2835">
        <w:rPr>
          <w:b/>
        </w:rPr>
        <w:t xml:space="preserve">Решение. </w:t>
      </w:r>
    </w:p>
    <w:p w14:paraId="7C30C2BF" w14:textId="77777777" w:rsidR="001505E5" w:rsidRPr="005F2835" w:rsidRDefault="001505E5" w:rsidP="001505E5">
      <w:pPr>
        <w:ind w:firstLine="567"/>
        <w:rPr>
          <w:b/>
          <w:bCs/>
        </w:rPr>
      </w:pPr>
      <w:r w:rsidRPr="005F2835">
        <w:rPr>
          <w:b/>
          <w:bCs/>
        </w:rPr>
        <w:t>Задача а).</w:t>
      </w:r>
    </w:p>
    <w:p w14:paraId="75AC19A9" w14:textId="77777777" w:rsidR="001505E5" w:rsidRPr="005F2835" w:rsidRDefault="001505E5" w:rsidP="001505E5">
      <w:pPr>
        <w:ind w:firstLine="567"/>
        <w:rPr>
          <w:b/>
          <w:bCs/>
          <w:i/>
        </w:rPr>
      </w:pPr>
      <w:r w:rsidRPr="005F2835">
        <w:rPr>
          <w:bCs/>
          <w:i/>
        </w:rPr>
        <w:t>Этап 1.</w:t>
      </w:r>
    </w:p>
    <w:p w14:paraId="66616765" w14:textId="77777777" w:rsidR="001505E5" w:rsidRPr="005F2835" w:rsidRDefault="001505E5" w:rsidP="001505E5">
      <w:pPr>
        <w:ind w:firstLine="567"/>
        <w:rPr>
          <w:bCs/>
        </w:rPr>
      </w:pPr>
      <w:r w:rsidRPr="005F2835">
        <w:rPr>
          <w:bCs/>
        </w:rPr>
        <w:t>1.</w:t>
      </w:r>
      <w:r w:rsidRPr="005F2835">
        <w:rPr>
          <w:b/>
          <w:bCs/>
          <w:i/>
        </w:rPr>
        <w:t xml:space="preserve"> </w:t>
      </w:r>
      <w:r w:rsidRPr="005F2835">
        <w:rPr>
          <w:bCs/>
        </w:rPr>
        <w:t>Построим ОДР. Преобразуем систему ограничений.</w:t>
      </w:r>
    </w:p>
    <w:p w14:paraId="41C88966" w14:textId="77777777" w:rsidR="001505E5" w:rsidRPr="005F2835" w:rsidRDefault="001505E5" w:rsidP="001505E5">
      <w:pPr>
        <w:ind w:firstLine="567"/>
        <w:rPr>
          <w:bCs/>
        </w:rPr>
      </w:pPr>
      <w:r w:rsidRPr="005F2835">
        <w:rPr>
          <w:position w:val="-42"/>
        </w:rPr>
        <w:object w:dxaOrig="4305" w:dyaOrig="945" w14:anchorId="282CF363">
          <v:shape id="_x0000_i1124" type="#_x0000_t75" style="width:215.25pt;height:47.25pt" o:ole="" fillcolor="window">
            <v:imagedata r:id="rId163" o:title=""/>
          </v:shape>
          <o:OLEObject Type="Embed" ProgID="Equation.3" ShapeID="_x0000_i1124" DrawAspect="Content" ObjectID="_1663663497" r:id="rId236"/>
        </w:object>
      </w:r>
    </w:p>
    <w:p w14:paraId="454BE39F" w14:textId="77777777" w:rsidR="001505E5" w:rsidRPr="005F2835" w:rsidRDefault="001505E5" w:rsidP="001505E5">
      <w:r w:rsidRPr="005F2835">
        <w:t xml:space="preserve">Неравенство (2.4) задает полуплоскость, лежащую выше прямой </w:t>
      </w:r>
      <w:r w:rsidRPr="005F2835">
        <w:rPr>
          <w:position w:val="-10"/>
        </w:rPr>
        <w:object w:dxaOrig="1005" w:dyaOrig="300" w14:anchorId="5F81D682">
          <v:shape id="_x0000_i1125" type="#_x0000_t75" style="width:50.25pt;height:15.75pt" o:ole="">
            <v:imagedata r:id="rId165" o:title=""/>
          </v:shape>
          <o:OLEObject Type="Embed" ProgID="Equation.3" ShapeID="_x0000_i1125" DrawAspect="Content" ObjectID="_1663663498" r:id="rId237"/>
        </w:object>
      </w:r>
      <w:r w:rsidRPr="005F2835">
        <w:t xml:space="preserve">, которая проходит через точки </w:t>
      </w:r>
      <w:r w:rsidRPr="005F2835">
        <w:rPr>
          <w:position w:val="-10"/>
        </w:rPr>
        <w:object w:dxaOrig="435" w:dyaOrig="300" w14:anchorId="130F2640">
          <v:shape id="_x0000_i1126" type="#_x0000_t75" style="width:21.75pt;height:15.75pt" o:ole="">
            <v:imagedata r:id="rId167" o:title=""/>
          </v:shape>
          <o:OLEObject Type="Embed" ProgID="Equation.3" ShapeID="_x0000_i1126" DrawAspect="Content" ObjectID="_1663663499" r:id="rId238"/>
        </w:object>
      </w:r>
      <w:r w:rsidRPr="005F2835">
        <w:t xml:space="preserve"> и </w:t>
      </w:r>
      <w:r w:rsidRPr="005F2835">
        <w:rPr>
          <w:position w:val="-10"/>
        </w:rPr>
        <w:object w:dxaOrig="435" w:dyaOrig="300" w14:anchorId="473B23BD">
          <v:shape id="_x0000_i1127" type="#_x0000_t75" style="width:21.75pt;height:15.75pt" o:ole="">
            <v:imagedata r:id="rId169" o:title=""/>
          </v:shape>
          <o:OLEObject Type="Embed" ProgID="Equation.3" ShapeID="_x0000_i1127" DrawAspect="Content" ObjectID="_1663663500" r:id="rId239"/>
        </w:object>
      </w:r>
      <w:r w:rsidRPr="005F2835">
        <w:t>,</w:t>
      </w:r>
      <w:r w:rsidRPr="005F2835">
        <w:rPr>
          <w:i/>
        </w:rPr>
        <w:t xml:space="preserve"> </w:t>
      </w:r>
      <w:r w:rsidRPr="005F2835">
        <w:t xml:space="preserve">а неравенство (2.5) – полуплоскость, лежащую ниже прямой </w:t>
      </w:r>
      <w:r w:rsidRPr="005F2835">
        <w:rPr>
          <w:position w:val="-10"/>
        </w:rPr>
        <w:object w:dxaOrig="720" w:dyaOrig="300" w14:anchorId="42D6F63B">
          <v:shape id="_x0000_i1128" type="#_x0000_t75" style="width:36pt;height:15.75pt" o:ole="">
            <v:imagedata r:id="rId171" o:title=""/>
          </v:shape>
          <o:OLEObject Type="Embed" ProgID="Equation.3" ShapeID="_x0000_i1128" DrawAspect="Content" ObjectID="_1663663501" r:id="rId240"/>
        </w:object>
      </w:r>
      <w:r w:rsidRPr="005F2835">
        <w:t xml:space="preserve">, проходящей через начало координат </w:t>
      </w:r>
      <w:r w:rsidRPr="005F2835">
        <w:rPr>
          <w:position w:val="-10"/>
        </w:rPr>
        <w:object w:dxaOrig="480" w:dyaOrig="300" w14:anchorId="4BB116D7">
          <v:shape id="_x0000_i1129" type="#_x0000_t75" style="width:23.25pt;height:15.75pt" o:ole="">
            <v:imagedata r:id="rId173" o:title=""/>
          </v:shape>
          <o:OLEObject Type="Embed" ProgID="Equation.3" ShapeID="_x0000_i1129" DrawAspect="Content" ObjectID="_1663663502" r:id="rId241"/>
        </w:object>
      </w:r>
      <w:r w:rsidRPr="005F2835">
        <w:t xml:space="preserve"> и точку </w:t>
      </w:r>
      <w:r w:rsidRPr="005F2835">
        <w:rPr>
          <w:position w:val="-10"/>
        </w:rPr>
        <w:object w:dxaOrig="465" w:dyaOrig="300" w14:anchorId="63C6150A">
          <v:shape id="_x0000_i1130" type="#_x0000_t75" style="width:23.25pt;height:15.75pt" o:ole="">
            <v:imagedata r:id="rId175" o:title=""/>
          </v:shape>
          <o:OLEObject Type="Embed" ProgID="Equation.3" ShapeID="_x0000_i1130" DrawAspect="Content" ObjectID="_1663663503" r:id="rId242"/>
        </w:object>
      </w:r>
      <w:r w:rsidRPr="005F2835">
        <w:t>. Неравенства (2.6) определяют первую четверть системы координат.</w:t>
      </w:r>
    </w:p>
    <w:p w14:paraId="0B68353D" w14:textId="77777777" w:rsidR="001505E5" w:rsidRPr="005F2835" w:rsidRDefault="001505E5" w:rsidP="001505E5">
      <w:pPr>
        <w:ind w:firstLine="567"/>
        <w:rPr>
          <w:bCs/>
        </w:rPr>
      </w:pPr>
      <w:r w:rsidRPr="005F2835">
        <w:t xml:space="preserve">Найденная (непустая!) область допустимых решений (пересечение найденных полуплоскостей) изображена на </w:t>
      </w:r>
      <w:r w:rsidRPr="005F2835">
        <w:rPr>
          <w:bCs/>
        </w:rPr>
        <w:t>рис. 2.3.</w:t>
      </w:r>
    </w:p>
    <w:tbl>
      <w:tblPr>
        <w:tblpPr w:leftFromText="181" w:rightFromText="181" w:vertAnchor="text" w:horzAnchor="margin" w:tblpXSpec="right" w:tblpY="157"/>
        <w:tblOverlap w:val="never"/>
        <w:tblW w:w="0" w:type="auto"/>
        <w:tblLook w:val="01E0" w:firstRow="1" w:lastRow="1" w:firstColumn="1" w:lastColumn="1" w:noHBand="0" w:noVBand="0"/>
      </w:tblPr>
      <w:tblGrid>
        <w:gridCol w:w="3156"/>
      </w:tblGrid>
      <w:tr w:rsidR="001505E5" w:rsidRPr="005F2835" w14:paraId="1F94CF84" w14:textId="77777777" w:rsidTr="003B77BD">
        <w:tc>
          <w:tcPr>
            <w:tcW w:w="3156" w:type="dxa"/>
          </w:tcPr>
          <w:p w14:paraId="37CF1CE8" w14:textId="77777777" w:rsidR="001505E5" w:rsidRPr="005F2835" w:rsidRDefault="001505E5" w:rsidP="003B77BD">
            <w:pPr>
              <w:rPr>
                <w:b/>
                <w:bCs/>
              </w:rPr>
            </w:pPr>
            <w:r w:rsidRPr="005F2835">
              <w:object w:dxaOrig="2940" w:dyaOrig="4335" w14:anchorId="4121FFCB">
                <v:shape id="_x0000_i1131" type="#_x0000_t75" style="width:147pt;height:216.75pt" o:ole="">
                  <v:imagedata r:id="rId177" o:title=""/>
                </v:shape>
                <o:OLEObject Type="Embed" ProgID="PBrush" ShapeID="_x0000_i1131" DrawAspect="Content" ObjectID="_1663663504" r:id="rId243"/>
              </w:object>
            </w:r>
          </w:p>
        </w:tc>
      </w:tr>
      <w:tr w:rsidR="001505E5" w:rsidRPr="005F2835" w14:paraId="66CEEA57" w14:textId="77777777" w:rsidTr="003B77BD">
        <w:tc>
          <w:tcPr>
            <w:tcW w:w="3156" w:type="dxa"/>
          </w:tcPr>
          <w:p w14:paraId="2AE9CFA0" w14:textId="77777777" w:rsidR="001505E5" w:rsidRPr="005F2835" w:rsidRDefault="001505E5" w:rsidP="003B77BD">
            <w:pPr>
              <w:rPr>
                <w:bCs/>
              </w:rPr>
            </w:pPr>
            <w:r w:rsidRPr="005F2835">
              <w:rPr>
                <w:b/>
                <w:bCs/>
              </w:rPr>
              <w:t>Рис. 2.3.</w:t>
            </w:r>
            <w:r w:rsidRPr="005F2835">
              <w:rPr>
                <w:bCs/>
              </w:rPr>
              <w:t xml:space="preserve"> Область допустимых решений для задачи а)</w:t>
            </w:r>
          </w:p>
        </w:tc>
      </w:tr>
    </w:tbl>
    <w:p w14:paraId="2B00F4CE" w14:textId="77777777" w:rsidR="001505E5" w:rsidRPr="005F2835" w:rsidRDefault="001505E5" w:rsidP="00105547">
      <w:pPr>
        <w:numPr>
          <w:ilvl w:val="0"/>
          <w:numId w:val="11"/>
        </w:numPr>
        <w:suppressAutoHyphens w:val="0"/>
        <w:spacing w:line="240" w:lineRule="auto"/>
        <w:jc w:val="left"/>
        <w:rPr>
          <w:b/>
          <w:bCs/>
        </w:rPr>
      </w:pPr>
      <w:r w:rsidRPr="005F2835">
        <w:t>Строим нормали</w:t>
      </w:r>
    </w:p>
    <w:p w14:paraId="5EBC5D93" w14:textId="77777777" w:rsidR="001505E5" w:rsidRPr="005F2835" w:rsidRDefault="001505E5" w:rsidP="001505E5">
      <w:pPr>
        <w:ind w:left="284"/>
      </w:pPr>
      <w:r w:rsidRPr="005F2835">
        <w:rPr>
          <w:position w:val="-10"/>
        </w:rPr>
        <w:object w:dxaOrig="1605" w:dyaOrig="360" w14:anchorId="505EDC72">
          <v:shape id="_x0000_i1132" type="#_x0000_t75" style="width:80.25pt;height:18.75pt" o:ole="" fillcolor="window">
            <v:imagedata r:id="rId179" o:title=""/>
          </v:shape>
          <o:OLEObject Type="Embed" ProgID="Equation.3" ShapeID="_x0000_i1132" DrawAspect="Content" ObjectID="_1663663505" r:id="rId244"/>
        </w:object>
      </w:r>
      <w:r w:rsidRPr="005F2835">
        <w:t>.</w:t>
      </w:r>
    </w:p>
    <w:p w14:paraId="7B5EA8F7" w14:textId="77777777" w:rsidR="001505E5" w:rsidRPr="005F2835" w:rsidRDefault="001505E5" w:rsidP="001505E5">
      <w:pPr>
        <w:spacing w:before="120"/>
        <w:rPr>
          <w:bCs/>
          <w:i/>
        </w:rPr>
      </w:pPr>
    </w:p>
    <w:p w14:paraId="79850064" w14:textId="77777777" w:rsidR="001505E5" w:rsidRPr="005F2835" w:rsidRDefault="001505E5" w:rsidP="001505E5">
      <w:pPr>
        <w:spacing w:before="120"/>
        <w:rPr>
          <w:bCs/>
        </w:rPr>
      </w:pPr>
      <w:r w:rsidRPr="005F2835">
        <w:rPr>
          <w:bCs/>
          <w:i/>
        </w:rPr>
        <w:t xml:space="preserve">Этап 2. </w:t>
      </w:r>
      <w:r w:rsidRPr="005F2835">
        <w:rPr>
          <w:bCs/>
        </w:rPr>
        <w:t>Построим линию уровня</w:t>
      </w:r>
    </w:p>
    <w:p w14:paraId="7E6CF57C" w14:textId="77777777" w:rsidR="001505E5" w:rsidRPr="005F2835" w:rsidRDefault="001505E5" w:rsidP="001505E5">
      <w:r w:rsidRPr="005F2835">
        <w:rPr>
          <w:position w:val="-10"/>
        </w:rPr>
        <w:object w:dxaOrig="1995" w:dyaOrig="300" w14:anchorId="623BE91D">
          <v:shape id="_x0000_i1133" type="#_x0000_t75" style="width:99.75pt;height:15.75pt" o:ole="" fillcolor="window">
            <v:imagedata r:id="rId181" o:title=""/>
          </v:shape>
          <o:OLEObject Type="Embed" ProgID="Equation.3" ShapeID="_x0000_i1133" DrawAspect="Content" ObjectID="_1663663506" r:id="rId245"/>
        </w:object>
      </w:r>
    </w:p>
    <w:p w14:paraId="35128B50" w14:textId="77777777" w:rsidR="001505E5" w:rsidRPr="005F2835" w:rsidRDefault="001505E5" w:rsidP="001505E5">
      <w:pPr>
        <w:rPr>
          <w:bCs/>
        </w:rPr>
      </w:pPr>
      <w:r w:rsidRPr="005F2835">
        <w:t>Рассмотрим две задачи:</w:t>
      </w:r>
    </w:p>
    <w:p w14:paraId="237739E1" w14:textId="77777777" w:rsidR="001505E5" w:rsidRPr="005F2835" w:rsidRDefault="001505E5" w:rsidP="00105547">
      <w:pPr>
        <w:numPr>
          <w:ilvl w:val="0"/>
          <w:numId w:val="12"/>
        </w:numPr>
        <w:suppressAutoHyphens w:val="0"/>
        <w:spacing w:line="240" w:lineRule="auto"/>
        <w:ind w:firstLine="0"/>
        <w:jc w:val="left"/>
      </w:pPr>
      <w:r w:rsidRPr="005F2835">
        <w:rPr>
          <w:i/>
        </w:rPr>
        <w:t>задача на максимум</w:t>
      </w:r>
      <w:r w:rsidRPr="005F2835">
        <w:t xml:space="preserve">. Перемещаем линию уровня вдоль вектора </w:t>
      </w:r>
      <w:r w:rsidRPr="005F2835">
        <w:rPr>
          <w:position w:val="-6"/>
        </w:rPr>
        <w:object w:dxaOrig="180" w:dyaOrig="315" w14:anchorId="2F6AE65C">
          <v:shape id="_x0000_i1134" type="#_x0000_t75" style="width:9.75pt;height:15.75pt" o:ole="">
            <v:imagedata r:id="rId183" o:title=""/>
          </v:shape>
          <o:OLEObject Type="Embed" ProgID="Equation.3" ShapeID="_x0000_i1134" DrawAspect="Content" ObjectID="_1663663507" r:id="rId246"/>
        </w:object>
      </w:r>
      <w:r w:rsidRPr="005F2835">
        <w:t xml:space="preserve">. При этом линии уровня уходят в бесконечность, так как в этом направлении ОДР – незамкнутый выпуклый многоугольник, следовательно, максимального значения целевая функция не достигает </w:t>
      </w:r>
      <w:r w:rsidRPr="005F2835">
        <w:rPr>
          <w:position w:val="-10"/>
        </w:rPr>
        <w:object w:dxaOrig="1260" w:dyaOrig="345" w14:anchorId="331435AF">
          <v:shape id="_x0000_i1135" type="#_x0000_t75" style="width:63.75pt;height:17.25pt" o:ole="">
            <v:imagedata r:id="rId135" o:title=""/>
          </v:shape>
          <o:OLEObject Type="Embed" ProgID="Equation.3" ShapeID="_x0000_i1135" DrawAspect="Content" ObjectID="_1663663508" r:id="rId247"/>
        </w:object>
      </w:r>
      <w:r w:rsidRPr="005F2835">
        <w:t>;</w:t>
      </w:r>
    </w:p>
    <w:p w14:paraId="2FF440F6" w14:textId="77777777" w:rsidR="001505E5" w:rsidRPr="005F2835" w:rsidRDefault="001505E5" w:rsidP="00105547">
      <w:pPr>
        <w:numPr>
          <w:ilvl w:val="0"/>
          <w:numId w:val="12"/>
        </w:numPr>
        <w:suppressAutoHyphens w:val="0"/>
        <w:spacing w:after="120" w:line="240" w:lineRule="auto"/>
        <w:ind w:firstLine="0"/>
        <w:jc w:val="left"/>
        <w:rPr>
          <w:b/>
          <w:bCs/>
        </w:rPr>
      </w:pPr>
      <w:r w:rsidRPr="005F2835">
        <w:rPr>
          <w:i/>
        </w:rPr>
        <w:t>задача на минимум.</w:t>
      </w:r>
      <w:r w:rsidRPr="005F2835">
        <w:t xml:space="preserve"> Параллельным переносом переместим линию уровня </w:t>
      </w:r>
      <w:r w:rsidRPr="005F2835">
        <w:rPr>
          <w:position w:val="-10"/>
        </w:rPr>
        <w:object w:dxaOrig="1005" w:dyaOrig="300" w14:anchorId="295C4162">
          <v:shape id="_x0000_i1136" type="#_x0000_t75" style="width:50.25pt;height:15.75pt" o:ole="" fillcolor="window">
            <v:imagedata r:id="rId186" o:title=""/>
          </v:shape>
          <o:OLEObject Type="Embed" ProgID="Equation.3" ShapeID="_x0000_i1136" DrawAspect="Content" ObjectID="_1663663509" r:id="rId248"/>
        </w:object>
      </w:r>
      <w:r w:rsidRPr="005F2835">
        <w:t xml:space="preserve"> так, чтобы она пересекалась с </w:t>
      </w:r>
      <w:proofErr w:type="gramStart"/>
      <w:r w:rsidRPr="005F2835">
        <w:t>ОДР</w:t>
      </w:r>
      <w:proofErr w:type="gramEnd"/>
      <w:r w:rsidRPr="005F2835">
        <w:t xml:space="preserve"> и мысленно переместим ее в направлении, противоположном вектору </w:t>
      </w:r>
      <w:r w:rsidRPr="005F2835">
        <w:rPr>
          <w:position w:val="-6"/>
        </w:rPr>
        <w:object w:dxaOrig="180" w:dyaOrig="315" w14:anchorId="53451907">
          <v:shape id="_x0000_i1137" type="#_x0000_t75" style="width:9.75pt;height:15.75pt" o:ole="">
            <v:imagedata r:id="rId183" o:title=""/>
          </v:shape>
          <o:OLEObject Type="Embed" ProgID="Equation.3" ShapeID="_x0000_i1137" DrawAspect="Content" ObjectID="_1663663510" r:id="rId249"/>
        </w:object>
      </w:r>
      <w:r w:rsidRPr="005F2835">
        <w:t>. Предельной точкой выхода из ОДР будет точка В.</w:t>
      </w:r>
    </w:p>
    <w:p w14:paraId="486CD723" w14:textId="77777777" w:rsidR="001505E5" w:rsidRPr="005F2835" w:rsidRDefault="001505E5" w:rsidP="001505E5">
      <w:pPr>
        <w:rPr>
          <w:i/>
        </w:rPr>
      </w:pPr>
    </w:p>
    <w:p w14:paraId="12863548" w14:textId="77777777" w:rsidR="001505E5" w:rsidRPr="005F2835" w:rsidRDefault="001505E5" w:rsidP="001505E5">
      <w:r w:rsidRPr="005F2835">
        <w:rPr>
          <w:i/>
        </w:rPr>
        <w:t>Этап 3</w:t>
      </w:r>
      <w:r w:rsidRPr="005F2835">
        <w:t>. Найдем координаты точки</w:t>
      </w:r>
      <w:proofErr w:type="gramStart"/>
      <w:r w:rsidRPr="005F2835">
        <w:t xml:space="preserve"> В</w:t>
      </w:r>
      <w:proofErr w:type="gramEnd"/>
      <w:r w:rsidRPr="005F2835">
        <w:t xml:space="preserve">, которая является точкой пресечения прямых </w:t>
      </w:r>
      <w:r w:rsidRPr="005F2835">
        <w:rPr>
          <w:position w:val="-10"/>
        </w:rPr>
        <w:object w:dxaOrig="1005" w:dyaOrig="300" w14:anchorId="1CDE05E0">
          <v:shape id="_x0000_i1138" type="#_x0000_t75" style="width:50.25pt;height:15.75pt" o:ole="">
            <v:imagedata r:id="rId165" o:title=""/>
          </v:shape>
          <o:OLEObject Type="Embed" ProgID="Equation.3" ShapeID="_x0000_i1138" DrawAspect="Content" ObjectID="_1663663511" r:id="rId250"/>
        </w:object>
      </w:r>
      <w:r w:rsidRPr="005F2835">
        <w:t xml:space="preserve"> и </w:t>
      </w:r>
      <w:r w:rsidRPr="005F2835">
        <w:rPr>
          <w:position w:val="-10"/>
        </w:rPr>
        <w:object w:dxaOrig="720" w:dyaOrig="300" w14:anchorId="0C941E2C">
          <v:shape id="_x0000_i1139" type="#_x0000_t75" style="width:36pt;height:15.75pt" o:ole="">
            <v:imagedata r:id="rId171" o:title=""/>
          </v:shape>
          <o:OLEObject Type="Embed" ProgID="Equation.3" ShapeID="_x0000_i1139" DrawAspect="Content" ObjectID="_1663663512" r:id="rId251"/>
        </w:object>
      </w:r>
      <w:r w:rsidRPr="005F2835">
        <w:t>. Решим систему уравнений:</w:t>
      </w:r>
    </w:p>
    <w:p w14:paraId="41B6BD49" w14:textId="77777777" w:rsidR="001505E5" w:rsidRPr="005F2835" w:rsidRDefault="001505E5" w:rsidP="001505E5">
      <w:r w:rsidRPr="005F2835">
        <w:rPr>
          <w:position w:val="-28"/>
        </w:rPr>
        <w:object w:dxaOrig="2295" w:dyaOrig="660" w14:anchorId="29562F84">
          <v:shape id="_x0000_i1140" type="#_x0000_t75" style="width:114.75pt;height:33.75pt" o:ole="" fillcolor="window">
            <v:imagedata r:id="rId191" o:title=""/>
          </v:shape>
          <o:OLEObject Type="Embed" ProgID="Equation.3" ShapeID="_x0000_i1140" DrawAspect="Content" ObjectID="_1663663513" r:id="rId252"/>
        </w:object>
      </w:r>
    </w:p>
    <w:p w14:paraId="1A8860DB" w14:textId="77777777" w:rsidR="001505E5" w:rsidRPr="005F2835" w:rsidRDefault="001505E5" w:rsidP="001505E5">
      <w:r w:rsidRPr="005F2835">
        <w:t xml:space="preserve">Поэтому ее координаты: </w:t>
      </w:r>
      <w:r w:rsidRPr="005F2835">
        <w:rPr>
          <w:i/>
          <w:lang w:val="en-US"/>
        </w:rPr>
        <w:t>x</w:t>
      </w:r>
      <w:r w:rsidRPr="005F2835">
        <w:rPr>
          <w:i/>
          <w:vertAlign w:val="subscript"/>
          <w:lang w:val="en-US"/>
        </w:rPr>
        <w:t>B</w:t>
      </w:r>
      <w:r w:rsidRPr="005F2835">
        <w:rPr>
          <w:i/>
        </w:rPr>
        <w:t xml:space="preserve">=1/3, </w:t>
      </w:r>
      <w:r w:rsidRPr="005F2835">
        <w:rPr>
          <w:i/>
          <w:lang w:val="en-US"/>
        </w:rPr>
        <w:t>y</w:t>
      </w:r>
      <w:r w:rsidRPr="005F2835">
        <w:rPr>
          <w:i/>
          <w:vertAlign w:val="subscript"/>
          <w:lang w:val="en-US"/>
        </w:rPr>
        <w:t>B</w:t>
      </w:r>
      <w:r w:rsidRPr="005F2835">
        <w:rPr>
          <w:i/>
        </w:rPr>
        <w:t>=2/3</w:t>
      </w:r>
      <w:r w:rsidRPr="005F2835">
        <w:t>.</w:t>
      </w:r>
    </w:p>
    <w:p w14:paraId="7CF86209" w14:textId="77777777" w:rsidR="001505E5" w:rsidRPr="005F2835" w:rsidRDefault="001505E5" w:rsidP="001505E5">
      <w:r w:rsidRPr="005F2835">
        <w:t xml:space="preserve">Итак, </w:t>
      </w:r>
      <w:r w:rsidRPr="005F2835">
        <w:rPr>
          <w:position w:val="-20"/>
        </w:rPr>
        <w:object w:dxaOrig="3375" w:dyaOrig="525" w14:anchorId="6A6990E6">
          <v:shape id="_x0000_i1141" type="#_x0000_t75" style="width:168.75pt;height:27pt" o:ole="" fillcolor="window">
            <v:imagedata r:id="rId193" o:title=""/>
          </v:shape>
          <o:OLEObject Type="Embed" ProgID="Equation.3" ShapeID="_x0000_i1141" DrawAspect="Content" ObjectID="_1663663514" r:id="rId253"/>
        </w:object>
      </w:r>
    </w:p>
    <w:p w14:paraId="5FD5E11D" w14:textId="77777777" w:rsidR="001505E5" w:rsidRPr="005F2835" w:rsidRDefault="001505E5" w:rsidP="001505E5">
      <w:r w:rsidRPr="005F2835">
        <w:rPr>
          <w:i/>
        </w:rPr>
        <w:t>Ответ</w:t>
      </w:r>
      <w:proofErr w:type="gramStart"/>
      <w:r w:rsidRPr="005F2835">
        <w:t xml:space="preserve">. </w:t>
      </w:r>
      <w:r w:rsidRPr="005F2835">
        <w:rPr>
          <w:position w:val="-10"/>
        </w:rPr>
        <w:object w:dxaOrig="1260" w:dyaOrig="345" w14:anchorId="6EE8BF5D">
          <v:shape id="_x0000_i1142" type="#_x0000_t75" style="width:63.75pt;height:17.25pt" o:ole="">
            <v:imagedata r:id="rId135" o:title=""/>
          </v:shape>
          <o:OLEObject Type="Embed" ProgID="Equation.3" ShapeID="_x0000_i1142" DrawAspect="Content" ObjectID="_1663663515" r:id="rId254"/>
        </w:object>
      </w:r>
      <w:r w:rsidRPr="005F2835">
        <w:t xml:space="preserve">; </w:t>
      </w:r>
      <w:r w:rsidRPr="005F2835">
        <w:rPr>
          <w:position w:val="-10"/>
        </w:rPr>
        <w:object w:dxaOrig="2520" w:dyaOrig="345" w14:anchorId="72023DA1">
          <v:shape id="_x0000_i1143" type="#_x0000_t75" style="width:123.75pt;height:17.25pt" o:ole="" fillcolor="window">
            <v:imagedata r:id="rId196" o:title=""/>
          </v:shape>
          <o:OLEObject Type="Embed" ProgID="Equation.3" ShapeID="_x0000_i1143" DrawAspect="Content" ObjectID="_1663663516" r:id="rId255"/>
        </w:object>
      </w:r>
      <w:proofErr w:type="gramEnd"/>
    </w:p>
    <w:tbl>
      <w:tblPr>
        <w:tblpPr w:leftFromText="181" w:rightFromText="181" w:vertAnchor="text" w:horzAnchor="margin" w:tblpXSpec="right" w:tblpY="157"/>
        <w:tblOverlap w:val="never"/>
        <w:tblW w:w="0" w:type="auto"/>
        <w:tblLook w:val="01E0" w:firstRow="1" w:lastRow="1" w:firstColumn="1" w:lastColumn="1" w:noHBand="0" w:noVBand="0"/>
      </w:tblPr>
      <w:tblGrid>
        <w:gridCol w:w="3156"/>
      </w:tblGrid>
      <w:tr w:rsidR="001505E5" w:rsidRPr="005F2835" w14:paraId="047A7469" w14:textId="77777777" w:rsidTr="003B77BD">
        <w:tc>
          <w:tcPr>
            <w:tcW w:w="3156" w:type="dxa"/>
          </w:tcPr>
          <w:p w14:paraId="2B29FA77" w14:textId="77777777" w:rsidR="001505E5" w:rsidRPr="005F2835" w:rsidRDefault="001505E5" w:rsidP="003B77BD">
            <w:pPr>
              <w:rPr>
                <w:b/>
                <w:bCs/>
              </w:rPr>
            </w:pPr>
            <w:r w:rsidRPr="005F2835">
              <w:object w:dxaOrig="2940" w:dyaOrig="4335" w14:anchorId="5B034A97">
                <v:shape id="_x0000_i1144" type="#_x0000_t75" style="width:147pt;height:216.75pt" o:ole="">
                  <v:imagedata r:id="rId198" o:title=""/>
                </v:shape>
                <o:OLEObject Type="Embed" ProgID="PBrush" ShapeID="_x0000_i1144" DrawAspect="Content" ObjectID="_1663663517" r:id="rId256"/>
              </w:object>
            </w:r>
          </w:p>
        </w:tc>
      </w:tr>
      <w:tr w:rsidR="001505E5" w:rsidRPr="005F2835" w14:paraId="2540467D" w14:textId="77777777" w:rsidTr="003B77BD">
        <w:tc>
          <w:tcPr>
            <w:tcW w:w="3156" w:type="dxa"/>
          </w:tcPr>
          <w:p w14:paraId="68D09711" w14:textId="77777777" w:rsidR="001505E5" w:rsidRPr="005F2835" w:rsidRDefault="001505E5" w:rsidP="003B77BD">
            <w:pPr>
              <w:rPr>
                <w:bCs/>
              </w:rPr>
            </w:pPr>
            <w:r w:rsidRPr="005F2835">
              <w:rPr>
                <w:b/>
                <w:bCs/>
              </w:rPr>
              <w:t>Рис. 2.4.</w:t>
            </w:r>
            <w:r w:rsidRPr="005F2835">
              <w:rPr>
                <w:bCs/>
              </w:rPr>
              <w:t xml:space="preserve"> Область допустимых решений для задачи б)</w:t>
            </w:r>
          </w:p>
        </w:tc>
      </w:tr>
    </w:tbl>
    <w:p w14:paraId="2DDCDEB0" w14:textId="77777777" w:rsidR="001505E5" w:rsidRPr="005F2835" w:rsidRDefault="001505E5" w:rsidP="001505E5">
      <w:pPr>
        <w:spacing w:before="240"/>
      </w:pPr>
      <w:r w:rsidRPr="005F2835">
        <w:rPr>
          <w:b/>
        </w:rPr>
        <w:t>Задача б).</w:t>
      </w:r>
      <w:r w:rsidRPr="005F2835">
        <w:rPr>
          <w:b/>
          <w:bCs/>
        </w:rPr>
        <w:t xml:space="preserve"> </w:t>
      </w:r>
      <w:r w:rsidRPr="005F2835">
        <w:rPr>
          <w:bCs/>
        </w:rPr>
        <w:t>С</w:t>
      </w:r>
      <w:r w:rsidRPr="005F2835">
        <w:t xml:space="preserve">истема ограничений этой задачи отличается добавленным неравенством </w:t>
      </w:r>
      <w:r w:rsidRPr="005F2835">
        <w:rPr>
          <w:position w:val="-10"/>
        </w:rPr>
        <w:object w:dxaOrig="165" w:dyaOrig="300" w14:anchorId="28515B7F">
          <v:shape id="_x0000_i1145" type="#_x0000_t75" style="width:8.25pt;height:15.75pt" o:ole="">
            <v:imagedata r:id="rId200" o:title=""/>
          </v:shape>
          <o:OLEObject Type="Embed" ProgID="Equation.3" ShapeID="_x0000_i1145" DrawAspect="Content" ObjectID="_1663663518" r:id="rId257"/>
        </w:object>
      </w:r>
      <w:r w:rsidRPr="005F2835">
        <w:rPr>
          <w:position w:val="-10"/>
        </w:rPr>
        <w:object w:dxaOrig="540" w:dyaOrig="300" w14:anchorId="542FEC67">
          <v:shape id="_x0000_i1146" type="#_x0000_t75" style="width:27.75pt;height:15.75pt" o:ole="" fillcolor="window">
            <v:imagedata r:id="rId202" o:title=""/>
          </v:shape>
          <o:OLEObject Type="Embed" ProgID="Equation.3" ShapeID="_x0000_i1146" DrawAspect="Content" ObjectID="_1663663519" r:id="rId258"/>
        </w:object>
      </w:r>
      <w:r w:rsidRPr="005F2835">
        <w:t xml:space="preserve">. Результат построений изображен на </w:t>
      </w:r>
      <w:r w:rsidRPr="005F2835">
        <w:rPr>
          <w:bCs/>
        </w:rPr>
        <w:t>рис.2.4.</w:t>
      </w:r>
      <w:r w:rsidRPr="005F2835">
        <w:rPr>
          <w:b/>
          <w:bCs/>
        </w:rPr>
        <w:t xml:space="preserve"> </w:t>
      </w:r>
      <w:r w:rsidRPr="005F2835">
        <w:rPr>
          <w:bCs/>
        </w:rPr>
        <w:t xml:space="preserve">ОДР – это замкнутый многоугольник </w:t>
      </w:r>
      <w:r w:rsidRPr="005F2835">
        <w:rPr>
          <w:bCs/>
          <w:i/>
          <w:lang w:val="en-US"/>
        </w:rPr>
        <w:t>ABCD</w:t>
      </w:r>
      <w:r w:rsidRPr="005F2835">
        <w:rPr>
          <w:bCs/>
        </w:rPr>
        <w:t xml:space="preserve">, причем предельными точками выхода из </w:t>
      </w:r>
      <w:r w:rsidRPr="005F2835">
        <w:rPr>
          <w:bCs/>
          <w:i/>
          <w:lang w:val="en-US"/>
        </w:rPr>
        <w:t>ABCD</w:t>
      </w:r>
      <w:r w:rsidRPr="005F2835">
        <w:rPr>
          <w:bCs/>
        </w:rPr>
        <w:t xml:space="preserve"> в направлении максимизации </w:t>
      </w:r>
      <w:r w:rsidRPr="005F2835">
        <w:t xml:space="preserve">будет точка </w:t>
      </w:r>
      <w:r w:rsidRPr="005F2835">
        <w:rPr>
          <w:i/>
        </w:rPr>
        <w:t>С</w:t>
      </w:r>
      <w:r w:rsidRPr="005F2835">
        <w:t xml:space="preserve">, минимизации– точка </w:t>
      </w:r>
      <w:r w:rsidRPr="005F2835">
        <w:rPr>
          <w:i/>
        </w:rPr>
        <w:t>В</w:t>
      </w:r>
      <w:r w:rsidRPr="005F2835">
        <w:t>.</w:t>
      </w:r>
    </w:p>
    <w:p w14:paraId="0D57BF09" w14:textId="77777777" w:rsidR="001505E5" w:rsidRPr="005F2835" w:rsidRDefault="001505E5" w:rsidP="001505E5">
      <w:pPr>
        <w:ind w:firstLine="567"/>
        <w:rPr>
          <w:i/>
        </w:rPr>
      </w:pPr>
      <w:r w:rsidRPr="005F2835">
        <w:t xml:space="preserve">Точка </w:t>
      </w:r>
      <w:r w:rsidRPr="005F2835">
        <w:rPr>
          <w:i/>
        </w:rPr>
        <w:t>C</w:t>
      </w:r>
      <w:r w:rsidRPr="005F2835">
        <w:t xml:space="preserve"> – это точка пересечения </w:t>
      </w:r>
      <w:proofErr w:type="gramStart"/>
      <w:r w:rsidRPr="005F2835">
        <w:t>прямых</w:t>
      </w:r>
      <w:proofErr w:type="gramEnd"/>
      <w:r w:rsidRPr="005F2835">
        <w:t xml:space="preserve"> </w:t>
      </w:r>
      <w:r w:rsidRPr="005F2835">
        <w:rPr>
          <w:position w:val="-10"/>
        </w:rPr>
        <w:object w:dxaOrig="540" w:dyaOrig="300" w14:anchorId="4D8D2061">
          <v:shape id="_x0000_i1147" type="#_x0000_t75" style="width:27.75pt;height:15.75pt" o:ole="" fillcolor="window">
            <v:imagedata r:id="rId204" o:title=""/>
          </v:shape>
          <o:OLEObject Type="Embed" ProgID="Equation.3" ShapeID="_x0000_i1147" DrawAspect="Content" ObjectID="_1663663520" r:id="rId259"/>
        </w:object>
      </w:r>
      <w:r w:rsidRPr="005F2835">
        <w:t xml:space="preserve"> и </w:t>
      </w:r>
      <w:r w:rsidRPr="005F2835">
        <w:rPr>
          <w:position w:val="-10"/>
        </w:rPr>
        <w:object w:dxaOrig="555" w:dyaOrig="300" w14:anchorId="3A2017D5">
          <v:shape id="_x0000_i1148" type="#_x0000_t75" style="width:27.75pt;height:15.75pt" o:ole="" fillcolor="window">
            <v:imagedata r:id="rId206" o:title=""/>
          </v:shape>
          <o:OLEObject Type="Embed" ProgID="Equation.3" ShapeID="_x0000_i1148" DrawAspect="Content" ObjectID="_1663663521" r:id="rId260"/>
        </w:object>
      </w:r>
      <w:r w:rsidRPr="005F2835">
        <w:t xml:space="preserve">, поэтому </w:t>
      </w:r>
      <w:r w:rsidRPr="005F2835">
        <w:rPr>
          <w:i/>
        </w:rPr>
        <w:t>C(3;0).</w:t>
      </w:r>
    </w:p>
    <w:p w14:paraId="7A487F7A" w14:textId="77777777" w:rsidR="001505E5" w:rsidRPr="005F2835" w:rsidRDefault="001505E5" w:rsidP="001505E5">
      <w:pPr>
        <w:ind w:firstLine="567"/>
      </w:pPr>
      <w:r w:rsidRPr="005F2835">
        <w:t>Таким образом,</w:t>
      </w:r>
    </w:p>
    <w:p w14:paraId="4A4F68E6" w14:textId="77777777" w:rsidR="001505E5" w:rsidRPr="005F2835" w:rsidRDefault="001505E5" w:rsidP="001505E5">
      <w:r w:rsidRPr="005F2835">
        <w:rPr>
          <w:position w:val="-10"/>
        </w:rPr>
        <w:object w:dxaOrig="2505" w:dyaOrig="345" w14:anchorId="7C3F241C">
          <v:shape id="_x0000_i1149" type="#_x0000_t75" style="width:123pt;height:17.25pt" o:ole="" fillcolor="window">
            <v:imagedata r:id="rId208" o:title=""/>
          </v:shape>
          <o:OLEObject Type="Embed" ProgID="Equation.3" ShapeID="_x0000_i1149" DrawAspect="Content" ObjectID="_1663663522" r:id="rId261"/>
        </w:object>
      </w:r>
    </w:p>
    <w:p w14:paraId="637829E0" w14:textId="77777777" w:rsidR="001505E5" w:rsidRPr="005F2835" w:rsidRDefault="001505E5" w:rsidP="001505E5">
      <w:r w:rsidRPr="005F2835">
        <w:rPr>
          <w:position w:val="-10"/>
        </w:rPr>
        <w:object w:dxaOrig="2820" w:dyaOrig="345" w14:anchorId="1D594F4B">
          <v:shape id="_x0000_i1150" type="#_x0000_t75" style="width:141pt;height:17.25pt" o:ole="" fillcolor="window">
            <v:imagedata r:id="rId210" o:title=""/>
          </v:shape>
          <o:OLEObject Type="Embed" ProgID="Equation.3" ShapeID="_x0000_i1150" DrawAspect="Content" ObjectID="_1663663523" r:id="rId262"/>
        </w:object>
      </w:r>
      <w:r w:rsidRPr="005F2835">
        <w:t>.</w:t>
      </w:r>
    </w:p>
    <w:p w14:paraId="13EB6CEA" w14:textId="77777777" w:rsidR="001505E5" w:rsidRPr="005F2835" w:rsidRDefault="001505E5" w:rsidP="001505E5">
      <w:pPr>
        <w:spacing w:before="240"/>
      </w:pPr>
      <w:r w:rsidRPr="005F2835">
        <w:rPr>
          <w:i/>
        </w:rPr>
        <w:t>Замечание.</w:t>
      </w:r>
      <w:r w:rsidRPr="005F2835">
        <w:t xml:space="preserve"> В случае замкнутой ограниченной области (как в рассмотренном примере) максимум (минимум) достигается в одной из вершин, поэтому можно найти координаты всех вершин и сравнить значения функции в них. В нашей ситуации </w:t>
      </w:r>
      <w:r w:rsidRPr="005F2835">
        <w:rPr>
          <w:i/>
        </w:rPr>
        <w:t xml:space="preserve">A(1;0), D(3;6), </w:t>
      </w:r>
      <w:r w:rsidRPr="005F2835">
        <w:rPr>
          <w:position w:val="-10"/>
        </w:rPr>
        <w:object w:dxaOrig="795" w:dyaOrig="300" w14:anchorId="0643B350">
          <v:shape id="_x0000_i1151" type="#_x0000_t75" style="width:39pt;height:15.75pt" o:ole="" fillcolor="window">
            <v:imagedata r:id="rId212" o:title=""/>
          </v:shape>
          <o:OLEObject Type="Embed" ProgID="Equation.3" ShapeID="_x0000_i1151" DrawAspect="Content" ObjectID="_1663663524" r:id="rId263"/>
        </w:object>
      </w:r>
      <w:r w:rsidRPr="005F2835">
        <w:t xml:space="preserve">, </w:t>
      </w:r>
      <w:r w:rsidRPr="005F2835">
        <w:rPr>
          <w:position w:val="-10"/>
        </w:rPr>
        <w:object w:dxaOrig="1575" w:dyaOrig="300" w14:anchorId="6E42A6FA">
          <v:shape id="_x0000_i1152" type="#_x0000_t75" style="width:78.75pt;height:15.75pt" o:ole="" fillcolor="window">
            <v:imagedata r:id="rId214" o:title=""/>
          </v:shape>
          <o:OLEObject Type="Embed" ProgID="Equation.3" ShapeID="_x0000_i1152" DrawAspect="Content" ObjectID="_1663663525" r:id="rId264"/>
        </w:object>
      </w:r>
      <w:r w:rsidRPr="005F2835">
        <w:t>, и несложно убедиться в справедливости вывода, сделанного выше.</w:t>
      </w:r>
    </w:p>
    <w:p w14:paraId="49BE0E1F" w14:textId="77777777" w:rsidR="001505E5" w:rsidRPr="005F2835" w:rsidRDefault="001505E5" w:rsidP="001505E5">
      <w:r w:rsidRPr="005F2835">
        <w:rPr>
          <w:i/>
        </w:rPr>
        <w:t xml:space="preserve">Пример </w:t>
      </w:r>
      <w:r w:rsidRPr="005F2835">
        <w:t xml:space="preserve">2. Найти значения переменных </w:t>
      </w:r>
      <w:r w:rsidRPr="005F2835">
        <w:rPr>
          <w:i/>
        </w:rPr>
        <w:t>х</w:t>
      </w:r>
      <w:r w:rsidRPr="005F2835">
        <w:rPr>
          <w:vertAlign w:val="subscript"/>
        </w:rPr>
        <w:t>1</w:t>
      </w:r>
      <w:r w:rsidRPr="005F2835">
        <w:t xml:space="preserve">, </w:t>
      </w:r>
      <w:r w:rsidRPr="005F2835">
        <w:rPr>
          <w:i/>
        </w:rPr>
        <w:t>х</w:t>
      </w:r>
      <w:r w:rsidRPr="005F2835">
        <w:rPr>
          <w:vertAlign w:val="subscript"/>
        </w:rPr>
        <w:t>2</w:t>
      </w:r>
      <w:r w:rsidRPr="005F2835">
        <w:t xml:space="preserve">, которые доставляют максимум и минимум функции </w:t>
      </w:r>
      <w:r w:rsidRPr="005F2835">
        <w:rPr>
          <w:i/>
        </w:rPr>
        <w:t>z=</w:t>
      </w:r>
      <w:r w:rsidRPr="005F2835">
        <w:t>3</w:t>
      </w:r>
      <w:r w:rsidRPr="005F2835">
        <w:rPr>
          <w:i/>
        </w:rPr>
        <w:t>x</w:t>
      </w:r>
      <w:r w:rsidRPr="005F2835">
        <w:rPr>
          <w:vertAlign w:val="subscript"/>
        </w:rPr>
        <w:t>1</w:t>
      </w:r>
      <w:r w:rsidRPr="005F2835">
        <w:t>+2</w:t>
      </w:r>
      <w:r w:rsidRPr="005F2835">
        <w:rPr>
          <w:i/>
        </w:rPr>
        <w:t>x</w:t>
      </w:r>
      <w:r w:rsidRPr="005F2835">
        <w:rPr>
          <w:vertAlign w:val="subscript"/>
        </w:rPr>
        <w:t>2</w:t>
      </w:r>
      <w:r w:rsidRPr="005F2835">
        <w:t xml:space="preserve"> при ограничениях</w:t>
      </w:r>
    </w:p>
    <w:p w14:paraId="1B308F2F" w14:textId="77777777" w:rsidR="001505E5" w:rsidRPr="005F2835" w:rsidRDefault="001505E5" w:rsidP="001505E5">
      <w:r w:rsidRPr="005F2835">
        <w:rPr>
          <w:i/>
        </w:rPr>
        <w:t>x</w:t>
      </w:r>
      <w:r w:rsidRPr="005F2835">
        <w:rPr>
          <w:vertAlign w:val="subscript"/>
        </w:rPr>
        <w:t>1</w:t>
      </w:r>
      <w:r w:rsidRPr="005F2835">
        <w:t>+</w:t>
      </w:r>
      <w:r w:rsidRPr="005F2835">
        <w:rPr>
          <w:i/>
        </w:rPr>
        <w:t>x</w:t>
      </w:r>
      <w:r w:rsidRPr="005F2835">
        <w:rPr>
          <w:vertAlign w:val="subscript"/>
        </w:rPr>
        <w:t>2</w:t>
      </w:r>
      <w:r w:rsidRPr="005F2835">
        <w:t>≤4, 2</w:t>
      </w:r>
      <w:r w:rsidRPr="005F2835">
        <w:rPr>
          <w:i/>
        </w:rPr>
        <w:t>x</w:t>
      </w:r>
      <w:r w:rsidRPr="005F2835">
        <w:rPr>
          <w:vertAlign w:val="subscript"/>
        </w:rPr>
        <w:t>1</w:t>
      </w:r>
      <w:r w:rsidRPr="005F2835">
        <w:t>+</w:t>
      </w:r>
      <w:r w:rsidRPr="005F2835">
        <w:rPr>
          <w:i/>
        </w:rPr>
        <w:t>x</w:t>
      </w:r>
      <w:r w:rsidRPr="005F2835">
        <w:rPr>
          <w:vertAlign w:val="subscript"/>
        </w:rPr>
        <w:t>2</w:t>
      </w:r>
      <w:r w:rsidRPr="005F2835">
        <w:t xml:space="preserve">≥2, </w:t>
      </w:r>
      <w:r w:rsidRPr="005F2835">
        <w:rPr>
          <w:i/>
        </w:rPr>
        <w:t>x</w:t>
      </w:r>
      <w:r w:rsidRPr="005F2835">
        <w:rPr>
          <w:vertAlign w:val="subscript"/>
        </w:rPr>
        <w:t>1</w:t>
      </w:r>
      <w:r w:rsidRPr="005F2835">
        <w:t>-</w:t>
      </w:r>
      <w:r w:rsidRPr="005F2835">
        <w:rPr>
          <w:i/>
        </w:rPr>
        <w:t>x</w:t>
      </w:r>
      <w:r w:rsidRPr="005F2835">
        <w:rPr>
          <w:vertAlign w:val="subscript"/>
        </w:rPr>
        <w:t>2</w:t>
      </w:r>
      <w:r w:rsidRPr="005F2835">
        <w:t xml:space="preserve">≤2, </w:t>
      </w:r>
      <w:r w:rsidRPr="005F2835">
        <w:rPr>
          <w:i/>
        </w:rPr>
        <w:t>x</w:t>
      </w:r>
      <w:r w:rsidRPr="005F2835">
        <w:rPr>
          <w:vertAlign w:val="subscript"/>
        </w:rPr>
        <w:t>1</w:t>
      </w:r>
      <w:r w:rsidRPr="005F2835">
        <w:t xml:space="preserve">≥0, </w:t>
      </w:r>
      <w:r w:rsidRPr="005F2835">
        <w:rPr>
          <w:i/>
        </w:rPr>
        <w:t>x</w:t>
      </w:r>
      <w:r w:rsidRPr="005F2835">
        <w:rPr>
          <w:vertAlign w:val="subscript"/>
        </w:rPr>
        <w:t>2</w:t>
      </w:r>
      <w:r w:rsidRPr="005F2835">
        <w:t>≥0.</w:t>
      </w:r>
    </w:p>
    <w:p w14:paraId="30F1C256" w14:textId="77777777" w:rsidR="001505E5" w:rsidRPr="005F2835" w:rsidRDefault="001505E5" w:rsidP="001505E5">
      <w:r w:rsidRPr="005F2835">
        <w:t xml:space="preserve">Переходим от неравенств к равенствам, выражая из них </w:t>
      </w:r>
      <w:r w:rsidRPr="005F2835">
        <w:rPr>
          <w:i/>
        </w:rPr>
        <w:t>x</w:t>
      </w:r>
      <w:r w:rsidRPr="005F2835">
        <w:rPr>
          <w:vertAlign w:val="subscript"/>
        </w:rPr>
        <w:t>2</w:t>
      </w:r>
      <w:r w:rsidRPr="005F2835">
        <w:t xml:space="preserve"> через </w:t>
      </w:r>
      <w:r w:rsidRPr="005F2835">
        <w:rPr>
          <w:i/>
        </w:rPr>
        <w:t>x</w:t>
      </w:r>
      <w:r w:rsidRPr="005F2835">
        <w:rPr>
          <w:vertAlign w:val="subscript"/>
        </w:rPr>
        <w:t>1</w:t>
      </w:r>
      <w:r w:rsidRPr="005F2835">
        <w:t>, и строим на поле X-Y Plot область допустимых решений вместе с одной линией уровня, например,</w:t>
      </w:r>
      <w:r w:rsidRPr="005F2835">
        <w:rPr>
          <w:spacing w:val="3"/>
        </w:rPr>
        <w:t xml:space="preserve"> </w:t>
      </w:r>
      <w:r w:rsidRPr="005F2835">
        <w:rPr>
          <w:i/>
        </w:rPr>
        <w:t>z</w:t>
      </w:r>
      <w:r w:rsidRPr="005F2835">
        <w:rPr>
          <w:vertAlign w:val="subscript"/>
        </w:rPr>
        <w:t>0</w:t>
      </w:r>
      <w:r w:rsidRPr="005F2835">
        <w:t>=7:</w:t>
      </w:r>
    </w:p>
    <w:tbl>
      <w:tblPr>
        <w:tblpPr w:leftFromText="180" w:rightFromText="180" w:vertAnchor="text" w:horzAnchor="margin" w:tblpY="34"/>
        <w:tblW w:w="0" w:type="auto"/>
        <w:tblLayout w:type="fixed"/>
        <w:tblCellMar>
          <w:left w:w="0" w:type="dxa"/>
          <w:right w:w="0" w:type="dxa"/>
        </w:tblCellMar>
        <w:tblLook w:val="01E0" w:firstRow="1" w:lastRow="1" w:firstColumn="1" w:lastColumn="1" w:noHBand="0" w:noVBand="0"/>
      </w:tblPr>
      <w:tblGrid>
        <w:gridCol w:w="894"/>
        <w:gridCol w:w="516"/>
        <w:gridCol w:w="604"/>
        <w:gridCol w:w="3306"/>
      </w:tblGrid>
      <w:tr w:rsidR="001505E5" w:rsidRPr="005F2835" w14:paraId="739908C5" w14:textId="77777777" w:rsidTr="003B77BD">
        <w:trPr>
          <w:trHeight w:val="1252"/>
        </w:trPr>
        <w:tc>
          <w:tcPr>
            <w:tcW w:w="5320" w:type="dxa"/>
            <w:gridSpan w:val="4"/>
            <w:tcBorders>
              <w:top w:val="single" w:sz="4" w:space="0" w:color="000000"/>
              <w:left w:val="single" w:sz="4" w:space="0" w:color="000000"/>
              <w:bottom w:val="single" w:sz="4" w:space="0" w:color="000000"/>
              <w:right w:val="single" w:sz="4" w:space="0" w:color="000000"/>
            </w:tcBorders>
          </w:tcPr>
          <w:p w14:paraId="45B922ED" w14:textId="4F5D1E65" w:rsidR="001505E5" w:rsidRPr="005F2835" w:rsidRDefault="001505E5" w:rsidP="003B77BD">
            <w:pPr>
              <w:widowControl w:val="0"/>
            </w:pPr>
            <w:r>
              <w:rPr>
                <w:noProof/>
                <w:lang w:eastAsia="ru-RU"/>
              </w:rPr>
              <w:drawing>
                <wp:anchor distT="0" distB="0" distL="0" distR="0" simplePos="0" relativeHeight="251661312" behindDoc="0" locked="0" layoutInCell="1" allowOverlap="1" wp14:anchorId="20E33445" wp14:editId="49C96CBB">
                  <wp:simplePos x="0" y="0"/>
                  <wp:positionH relativeFrom="page">
                    <wp:posOffset>55245</wp:posOffset>
                  </wp:positionH>
                  <wp:positionV relativeFrom="paragraph">
                    <wp:posOffset>63500</wp:posOffset>
                  </wp:positionV>
                  <wp:extent cx="3152140" cy="66738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152140" cy="667385"/>
                          </a:xfrm>
                          <a:prstGeom prst="rect">
                            <a:avLst/>
                          </a:prstGeom>
                          <a:noFill/>
                        </pic:spPr>
                      </pic:pic>
                    </a:graphicData>
                  </a:graphic>
                  <wp14:sizeRelH relativeFrom="page">
                    <wp14:pctWidth>0</wp14:pctWidth>
                  </wp14:sizeRelH>
                  <wp14:sizeRelV relativeFrom="page">
                    <wp14:pctHeight>0</wp14:pctHeight>
                  </wp14:sizeRelV>
                </wp:anchor>
              </w:drawing>
            </w:r>
          </w:p>
          <w:p w14:paraId="6A7DB516" w14:textId="77777777" w:rsidR="001505E5" w:rsidRPr="005F2835" w:rsidRDefault="001505E5" w:rsidP="003B77BD">
            <w:pPr>
              <w:widowControl w:val="0"/>
            </w:pPr>
          </w:p>
        </w:tc>
      </w:tr>
      <w:tr w:rsidR="001505E5" w:rsidRPr="005F2835" w14:paraId="304A8D79" w14:textId="77777777" w:rsidTr="003B77BD">
        <w:trPr>
          <w:trHeight w:val="1577"/>
        </w:trPr>
        <w:tc>
          <w:tcPr>
            <w:tcW w:w="894" w:type="dxa"/>
            <w:tcBorders>
              <w:top w:val="single" w:sz="4" w:space="0" w:color="000000"/>
              <w:left w:val="single" w:sz="4" w:space="0" w:color="000000"/>
            </w:tcBorders>
          </w:tcPr>
          <w:p w14:paraId="50F27077" w14:textId="77777777" w:rsidR="001505E5" w:rsidRPr="005F2835" w:rsidRDefault="001505E5" w:rsidP="003B77BD">
            <w:pPr>
              <w:widowControl w:val="0"/>
            </w:pPr>
          </w:p>
        </w:tc>
        <w:tc>
          <w:tcPr>
            <w:tcW w:w="516" w:type="dxa"/>
            <w:tcBorders>
              <w:top w:val="single" w:sz="4" w:space="0" w:color="000000"/>
            </w:tcBorders>
          </w:tcPr>
          <w:p w14:paraId="7FD16BA7" w14:textId="77777777" w:rsidR="001505E5" w:rsidRPr="005F2835" w:rsidRDefault="001505E5" w:rsidP="003B77BD">
            <w:pPr>
              <w:widowControl w:val="0"/>
            </w:pPr>
          </w:p>
          <w:p w14:paraId="201BF17D" w14:textId="77777777" w:rsidR="001505E5" w:rsidRPr="005F2835" w:rsidRDefault="001505E5" w:rsidP="003B77BD">
            <w:pPr>
              <w:widowControl w:val="0"/>
            </w:pPr>
          </w:p>
          <w:p w14:paraId="6B0BF9C9" w14:textId="77777777" w:rsidR="001505E5" w:rsidRPr="005F2835" w:rsidRDefault="001505E5" w:rsidP="003B77BD">
            <w:pPr>
              <w:widowControl w:val="0"/>
            </w:pPr>
          </w:p>
          <w:p w14:paraId="457A88C2" w14:textId="77777777" w:rsidR="001505E5" w:rsidRPr="005F2835" w:rsidRDefault="001505E5" w:rsidP="003B77BD">
            <w:pPr>
              <w:widowControl w:val="0"/>
              <w:rPr>
                <w:lang w:val="en-US"/>
              </w:rPr>
            </w:pPr>
            <w:r w:rsidRPr="005F2835">
              <w:rPr>
                <w:w w:val="99"/>
                <w:lang w:val="en-US"/>
              </w:rPr>
              <w:t>C</w:t>
            </w:r>
          </w:p>
        </w:tc>
        <w:tc>
          <w:tcPr>
            <w:tcW w:w="604" w:type="dxa"/>
            <w:tcBorders>
              <w:top w:val="single" w:sz="4" w:space="0" w:color="000000"/>
            </w:tcBorders>
          </w:tcPr>
          <w:p w14:paraId="08DD5452" w14:textId="20849389" w:rsidR="001505E5" w:rsidRPr="005F2835" w:rsidRDefault="001505E5" w:rsidP="003B77BD">
            <w:pPr>
              <w:widowControl w:val="0"/>
              <w:rPr>
                <w:lang w:val="en-US"/>
              </w:rPr>
            </w:pPr>
            <w:r>
              <w:rPr>
                <w:noProof/>
                <w:lang w:eastAsia="ru-RU"/>
              </w:rPr>
              <mc:AlternateContent>
                <mc:Choice Requires="wpg">
                  <w:drawing>
                    <wp:anchor distT="0" distB="0" distL="114300" distR="114300" simplePos="0" relativeHeight="251662336" behindDoc="0" locked="0" layoutInCell="1" allowOverlap="1" wp14:anchorId="4759102F" wp14:editId="3255CC1F">
                      <wp:simplePos x="0" y="0"/>
                      <wp:positionH relativeFrom="page">
                        <wp:posOffset>-641985</wp:posOffset>
                      </wp:positionH>
                      <wp:positionV relativeFrom="paragraph">
                        <wp:posOffset>-635</wp:posOffset>
                      </wp:positionV>
                      <wp:extent cx="2010410" cy="2258695"/>
                      <wp:effectExtent l="0" t="0" r="8890" b="8255"/>
                      <wp:wrapNone/>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0410" cy="2258695"/>
                                <a:chOff x="1193" y="1368"/>
                                <a:chExt cx="3166" cy="3557"/>
                              </a:xfrm>
                            </wpg:grpSpPr>
                            <pic:pic xmlns:pic="http://schemas.openxmlformats.org/drawingml/2006/picture">
                              <pic:nvPicPr>
                                <pic:cNvPr id="16" name="Picture 3"/>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1192" y="1368"/>
                                  <a:ext cx="3166" cy="3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2385" y="2458"/>
                                  <a:ext cx="31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2006" y="3758"/>
                                  <a:ext cx="202"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3076" y="3782"/>
                                  <a:ext cx="29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3BC549F" id="Группа 15" o:spid="_x0000_s1026" style="position:absolute;margin-left:-50.55pt;margin-top:-.05pt;width:158.3pt;height:177.85pt;z-index:251662336;mso-position-horizontal-relative:page" coordorigin="1193,1368" coordsize="3166,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">
                      <v:shape id="Picture 3" o:spid="_x0000_s1027" type="#_x0000_t75" style="position:absolute;left:1192;top:1368;width:3166;height: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">
                        <v:imagedata r:id="rId270" o:title=""/>
                      </v:shape>
                      <v:shape id="Picture 4" o:spid="_x0000_s1028" type="#_x0000_t75" style="position:absolute;left:2385;top:2458;width:312;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">
                        <v:imagedata r:id="rId271" o:title=""/>
                      </v:shape>
                      <v:shape id="Picture 5" o:spid="_x0000_s1029" type="#_x0000_t75" style="position:absolute;left:2006;top:3758;width:202;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">
                        <v:imagedata r:id="rId272" o:title=""/>
                      </v:shape>
                      <v:shape id="Picture 6" o:spid="_x0000_s1030" type="#_x0000_t75" style="position:absolute;left:3076;top:3782;width:29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">
                        <v:imagedata r:id="rId273" o:title=""/>
                      </v:shape>
                      <w10:wrap anchorx="page"/>
                    </v:group>
                  </w:pict>
                </mc:Fallback>
              </mc:AlternateContent>
            </w:r>
          </w:p>
        </w:tc>
        <w:tc>
          <w:tcPr>
            <w:tcW w:w="3306" w:type="dxa"/>
            <w:tcBorders>
              <w:top w:val="single" w:sz="4" w:space="0" w:color="000000"/>
              <w:right w:val="single" w:sz="4" w:space="0" w:color="000000"/>
            </w:tcBorders>
          </w:tcPr>
          <w:p w14:paraId="2DF87919" w14:textId="77777777" w:rsidR="001505E5" w:rsidRPr="005F2835" w:rsidRDefault="001505E5" w:rsidP="003B77BD">
            <w:pPr>
              <w:widowControl w:val="0"/>
              <w:rPr>
                <w:lang w:val="en-US"/>
              </w:rPr>
            </w:pPr>
          </w:p>
        </w:tc>
      </w:tr>
      <w:tr w:rsidR="001505E5" w:rsidRPr="005F2835" w14:paraId="029D1721" w14:textId="77777777" w:rsidTr="003B77BD">
        <w:trPr>
          <w:trHeight w:val="715"/>
        </w:trPr>
        <w:tc>
          <w:tcPr>
            <w:tcW w:w="894" w:type="dxa"/>
            <w:tcBorders>
              <w:left w:val="single" w:sz="4" w:space="0" w:color="000000"/>
            </w:tcBorders>
          </w:tcPr>
          <w:p w14:paraId="3722292F" w14:textId="77777777" w:rsidR="001505E5" w:rsidRPr="005F2835" w:rsidRDefault="001505E5" w:rsidP="003B77BD">
            <w:pPr>
              <w:widowControl w:val="0"/>
              <w:rPr>
                <w:lang w:val="en-US"/>
              </w:rPr>
            </w:pPr>
          </w:p>
        </w:tc>
        <w:tc>
          <w:tcPr>
            <w:tcW w:w="516" w:type="dxa"/>
          </w:tcPr>
          <w:p w14:paraId="3492BBD4" w14:textId="77777777" w:rsidR="001505E5" w:rsidRPr="005F2835" w:rsidRDefault="001505E5" w:rsidP="003B77BD">
            <w:pPr>
              <w:widowControl w:val="0"/>
              <w:rPr>
                <w:lang w:val="en-US"/>
              </w:rPr>
            </w:pPr>
          </w:p>
        </w:tc>
        <w:tc>
          <w:tcPr>
            <w:tcW w:w="604" w:type="dxa"/>
          </w:tcPr>
          <w:p w14:paraId="7C3C7FFD" w14:textId="77777777" w:rsidR="001505E5" w:rsidRPr="005F2835" w:rsidRDefault="001505E5" w:rsidP="003B77BD">
            <w:pPr>
              <w:widowControl w:val="0"/>
              <w:rPr>
                <w:lang w:val="en-US"/>
              </w:rPr>
            </w:pPr>
          </w:p>
        </w:tc>
        <w:tc>
          <w:tcPr>
            <w:tcW w:w="3306" w:type="dxa"/>
            <w:tcBorders>
              <w:right w:val="single" w:sz="4" w:space="0" w:color="000000"/>
            </w:tcBorders>
          </w:tcPr>
          <w:p w14:paraId="38071428" w14:textId="77777777" w:rsidR="001505E5" w:rsidRPr="005F2835" w:rsidRDefault="001505E5" w:rsidP="003B77BD">
            <w:pPr>
              <w:widowControl w:val="0"/>
              <w:rPr>
                <w:lang w:val="en-US"/>
              </w:rPr>
            </w:pPr>
          </w:p>
        </w:tc>
      </w:tr>
      <w:tr w:rsidR="001505E5" w:rsidRPr="005F2835" w14:paraId="03B1ADF1" w14:textId="77777777" w:rsidTr="003B77BD">
        <w:trPr>
          <w:trHeight w:val="470"/>
        </w:trPr>
        <w:tc>
          <w:tcPr>
            <w:tcW w:w="894" w:type="dxa"/>
            <w:tcBorders>
              <w:left w:val="single" w:sz="4" w:space="0" w:color="000000"/>
            </w:tcBorders>
          </w:tcPr>
          <w:p w14:paraId="5F8D033C" w14:textId="77777777" w:rsidR="001505E5" w:rsidRPr="005F2835" w:rsidRDefault="001505E5" w:rsidP="003B77BD">
            <w:pPr>
              <w:widowControl w:val="0"/>
              <w:rPr>
                <w:lang w:val="en-US"/>
              </w:rPr>
            </w:pPr>
          </w:p>
        </w:tc>
        <w:tc>
          <w:tcPr>
            <w:tcW w:w="516" w:type="dxa"/>
          </w:tcPr>
          <w:p w14:paraId="3FC2021F" w14:textId="77777777" w:rsidR="001505E5" w:rsidRPr="005F2835" w:rsidRDefault="001505E5" w:rsidP="003B77BD">
            <w:pPr>
              <w:widowControl w:val="0"/>
              <w:rPr>
                <w:lang w:val="en-US"/>
              </w:rPr>
            </w:pPr>
          </w:p>
        </w:tc>
        <w:tc>
          <w:tcPr>
            <w:tcW w:w="604" w:type="dxa"/>
          </w:tcPr>
          <w:p w14:paraId="10D82A45" w14:textId="77777777" w:rsidR="001505E5" w:rsidRPr="005F2835" w:rsidRDefault="001505E5" w:rsidP="003B77BD">
            <w:pPr>
              <w:widowControl w:val="0"/>
              <w:rPr>
                <w:lang w:val="en-US"/>
              </w:rPr>
            </w:pPr>
          </w:p>
        </w:tc>
        <w:tc>
          <w:tcPr>
            <w:tcW w:w="3306" w:type="dxa"/>
            <w:tcBorders>
              <w:right w:val="single" w:sz="4" w:space="0" w:color="000000"/>
            </w:tcBorders>
          </w:tcPr>
          <w:p w14:paraId="4FDA45B9" w14:textId="77777777" w:rsidR="001505E5" w:rsidRPr="005F2835" w:rsidRDefault="001505E5" w:rsidP="003B77BD">
            <w:pPr>
              <w:widowControl w:val="0"/>
              <w:rPr>
                <w:lang w:val="en-US"/>
              </w:rPr>
            </w:pPr>
            <w:r w:rsidRPr="005F2835">
              <w:rPr>
                <w:w w:val="99"/>
                <w:lang w:val="en-US"/>
              </w:rPr>
              <w:t>D</w:t>
            </w:r>
          </w:p>
        </w:tc>
      </w:tr>
      <w:tr w:rsidR="001505E5" w:rsidRPr="005F2835" w14:paraId="1E2C23C4" w14:textId="77777777" w:rsidTr="003B77BD">
        <w:trPr>
          <w:trHeight w:val="990"/>
        </w:trPr>
        <w:tc>
          <w:tcPr>
            <w:tcW w:w="894" w:type="dxa"/>
            <w:tcBorders>
              <w:left w:val="single" w:sz="4" w:space="0" w:color="000000"/>
              <w:bottom w:val="single" w:sz="4" w:space="0" w:color="000000"/>
            </w:tcBorders>
          </w:tcPr>
          <w:p w14:paraId="526AA0F6" w14:textId="77777777" w:rsidR="001505E5" w:rsidRPr="005F2835" w:rsidRDefault="001505E5" w:rsidP="003B77BD">
            <w:pPr>
              <w:widowControl w:val="0"/>
              <w:rPr>
                <w:lang w:val="en-US"/>
              </w:rPr>
            </w:pPr>
          </w:p>
        </w:tc>
        <w:tc>
          <w:tcPr>
            <w:tcW w:w="516" w:type="dxa"/>
            <w:tcBorders>
              <w:bottom w:val="single" w:sz="4" w:space="0" w:color="000000"/>
            </w:tcBorders>
          </w:tcPr>
          <w:p w14:paraId="5FADCFDD" w14:textId="77777777" w:rsidR="001505E5" w:rsidRPr="005F2835" w:rsidRDefault="001505E5" w:rsidP="003B77BD">
            <w:pPr>
              <w:widowControl w:val="0"/>
              <w:rPr>
                <w:lang w:val="en-US"/>
              </w:rPr>
            </w:pPr>
            <w:r w:rsidRPr="005F2835">
              <w:rPr>
                <w:w w:val="99"/>
                <w:lang w:val="en-US"/>
              </w:rPr>
              <w:t>A</w:t>
            </w:r>
          </w:p>
        </w:tc>
        <w:tc>
          <w:tcPr>
            <w:tcW w:w="604" w:type="dxa"/>
            <w:tcBorders>
              <w:bottom w:val="single" w:sz="4" w:space="0" w:color="000000"/>
            </w:tcBorders>
          </w:tcPr>
          <w:p w14:paraId="2A0C2A9A" w14:textId="77777777" w:rsidR="001505E5" w:rsidRPr="005F2835" w:rsidRDefault="001505E5" w:rsidP="003B77BD">
            <w:pPr>
              <w:widowControl w:val="0"/>
              <w:rPr>
                <w:lang w:val="en-US"/>
              </w:rPr>
            </w:pPr>
            <w:r w:rsidRPr="005F2835">
              <w:rPr>
                <w:w w:val="99"/>
                <w:lang w:val="en-US"/>
              </w:rPr>
              <w:t>Е</w:t>
            </w:r>
          </w:p>
        </w:tc>
        <w:tc>
          <w:tcPr>
            <w:tcW w:w="3306" w:type="dxa"/>
            <w:tcBorders>
              <w:bottom w:val="single" w:sz="4" w:space="0" w:color="000000"/>
              <w:right w:val="single" w:sz="4" w:space="0" w:color="000000"/>
            </w:tcBorders>
          </w:tcPr>
          <w:p w14:paraId="2FCB1D34" w14:textId="77777777" w:rsidR="001505E5" w:rsidRPr="005F2835" w:rsidRDefault="001505E5" w:rsidP="003B77BD">
            <w:pPr>
              <w:widowControl w:val="0"/>
              <w:rPr>
                <w:lang w:val="en-US"/>
              </w:rPr>
            </w:pPr>
          </w:p>
        </w:tc>
      </w:tr>
    </w:tbl>
    <w:p w14:paraId="1E64E1CF" w14:textId="77777777" w:rsidR="001505E5" w:rsidRPr="005F2835" w:rsidRDefault="001505E5" w:rsidP="001505E5">
      <w:r w:rsidRPr="005F2835">
        <w:t>Каждое</w:t>
      </w:r>
      <w:r w:rsidRPr="005F2835">
        <w:rPr>
          <w:lang w:val="en-US"/>
        </w:rPr>
        <w:t> </w:t>
      </w:r>
      <w:r w:rsidRPr="005F2835">
        <w:t xml:space="preserve">неравенство-ограничение означает, что допустимые значения переменных лежат в первой четверти выше или ниже соответствующей прямой (на рис.6.5 эти направления указаны стрелками). Область допустимых решений для данной задачи – пятиугольник </w:t>
      </w:r>
      <w:r w:rsidRPr="005F2835">
        <w:rPr>
          <w:i/>
        </w:rPr>
        <w:t>АВСDE</w:t>
      </w:r>
      <w:r w:rsidRPr="005F2835">
        <w:t xml:space="preserve">, ограниченный пересекающимися прямыми и координатными осями </w:t>
      </w:r>
      <w:r w:rsidRPr="005F2835">
        <w:rPr>
          <w:i/>
        </w:rPr>
        <w:t>Оx</w:t>
      </w:r>
      <w:r w:rsidRPr="005F2835">
        <w:rPr>
          <w:vertAlign w:val="subscript"/>
        </w:rPr>
        <w:t>1</w:t>
      </w:r>
      <w:r w:rsidRPr="005F2835">
        <w:t xml:space="preserve"> и </w:t>
      </w:r>
      <w:r w:rsidRPr="005F2835">
        <w:rPr>
          <w:i/>
        </w:rPr>
        <w:t>Оx</w:t>
      </w:r>
      <w:r w:rsidRPr="005F2835">
        <w:rPr>
          <w:vertAlign w:val="subscript"/>
        </w:rPr>
        <w:t>2</w:t>
      </w:r>
      <w:r w:rsidRPr="005F2835">
        <w:t xml:space="preserve"> (рис.</w:t>
      </w:r>
      <w:r w:rsidRPr="005F2835">
        <w:rPr>
          <w:spacing w:val="3"/>
        </w:rPr>
        <w:t xml:space="preserve"> </w:t>
      </w:r>
      <w:r w:rsidRPr="005F2835">
        <w:t>6.5).</w:t>
      </w:r>
    </w:p>
    <w:p w14:paraId="1F37803E" w14:textId="77777777" w:rsidR="001505E5" w:rsidRPr="005F2835" w:rsidRDefault="001505E5" w:rsidP="001505E5">
      <w:r w:rsidRPr="005F2835">
        <w:t xml:space="preserve">Линии уровня функции </w:t>
      </w:r>
      <w:r w:rsidRPr="005F2835">
        <w:rPr>
          <w:i/>
        </w:rPr>
        <w:t>z</w:t>
      </w:r>
      <w:r w:rsidRPr="005F2835">
        <w:t>=</w:t>
      </w:r>
      <w:r w:rsidRPr="005F2835">
        <w:rPr>
          <w:i/>
        </w:rPr>
        <w:t>z</w:t>
      </w:r>
      <w:r w:rsidRPr="005F2835">
        <w:rPr>
          <w:vertAlign w:val="subscript"/>
        </w:rPr>
        <w:t>0</w:t>
      </w:r>
      <w:r w:rsidRPr="005F2835">
        <w:t xml:space="preserve"> –</w:t>
      </w:r>
    </w:p>
    <w:p w14:paraId="2F3F8D49" w14:textId="6966B8FD" w:rsidR="001505E5" w:rsidRPr="005F2835" w:rsidRDefault="001505E5" w:rsidP="001505E5">
      <w:r>
        <w:rPr>
          <w:noProof/>
          <w:lang w:eastAsia="ru-RU"/>
        </w:rPr>
        <mc:AlternateContent>
          <mc:Choice Requires="wps">
            <w:drawing>
              <wp:anchor distT="0" distB="0" distL="114300" distR="114300" simplePos="0" relativeHeight="251663360" behindDoc="0" locked="0" layoutInCell="1" allowOverlap="1" wp14:anchorId="3ECEC21A" wp14:editId="17350DFF">
                <wp:simplePos x="0" y="0"/>
                <wp:positionH relativeFrom="page">
                  <wp:posOffset>1069340</wp:posOffset>
                </wp:positionH>
                <wp:positionV relativeFrom="paragraph">
                  <wp:posOffset>1113790</wp:posOffset>
                </wp:positionV>
                <wp:extent cx="3375660" cy="478790"/>
                <wp:effectExtent l="0" t="0" r="15240" b="1651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4787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42E5B6" w14:textId="77777777" w:rsidR="00910924" w:rsidRDefault="00910924" w:rsidP="001505E5">
                            <w:pPr>
                              <w:spacing w:before="89"/>
                              <w:ind w:left="633"/>
                            </w:pPr>
                            <w:r>
                              <w:rPr>
                                <w:b/>
                              </w:rPr>
                              <w:t>Рис.6.5</w:t>
                            </w:r>
                            <w:r>
                              <w:t>. Нахождение ОДР в MathCAD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 o:spid="_x0000_s1058" type="#_x0000_t202" style="position:absolute;left:0;text-align:left;margin-left:84.2pt;margin-top:87.7pt;width:265.8pt;height:37.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" filled="f" strokeweight=".48pt">
                <v:textbox inset="0,0,0,0">
                  <w:txbxContent>
                    <w:p w14:paraId="5A42E5B6" w14:textId="77777777" w:rsidR="00910924" w:rsidRDefault="00910924" w:rsidP="001505E5">
                      <w:pPr>
                        <w:spacing w:before="89"/>
                        <w:ind w:left="633"/>
                      </w:pPr>
                      <w:r>
                        <w:rPr>
                          <w:b/>
                        </w:rPr>
                        <w:t>Рис.6.5</w:t>
                      </w:r>
                      <w:r>
                        <w:t>. Нахождение ОДР в MathCAD</w:t>
                      </w:r>
                    </w:p>
                  </w:txbxContent>
                </v:textbox>
                <w10:wrap anchorx="page"/>
              </v:shape>
            </w:pict>
          </mc:Fallback>
        </mc:AlternateContent>
      </w:r>
      <w:r w:rsidRPr="005F2835">
        <w:t>Семейство параллельных прямых 3</w:t>
      </w:r>
      <w:r w:rsidRPr="005F2835">
        <w:rPr>
          <w:i/>
        </w:rPr>
        <w:t>x</w:t>
      </w:r>
      <w:r w:rsidRPr="005F2835">
        <w:rPr>
          <w:vertAlign w:val="subscript"/>
        </w:rPr>
        <w:t>1</w:t>
      </w:r>
      <w:r w:rsidRPr="005F2835">
        <w:t>+2</w:t>
      </w:r>
      <w:r w:rsidRPr="005F2835">
        <w:rPr>
          <w:i/>
        </w:rPr>
        <w:t>x</w:t>
      </w:r>
      <w:r w:rsidRPr="005F2835">
        <w:rPr>
          <w:vertAlign w:val="subscript"/>
        </w:rPr>
        <w:t>2</w:t>
      </w:r>
      <w:r w:rsidRPr="005F2835">
        <w:t>=</w:t>
      </w:r>
      <w:r w:rsidRPr="005F2835">
        <w:rPr>
          <w:i/>
        </w:rPr>
        <w:t>z</w:t>
      </w:r>
      <w:r w:rsidRPr="005F2835">
        <w:rPr>
          <w:vertAlign w:val="subscript"/>
        </w:rPr>
        <w:t>0</w:t>
      </w:r>
      <w:r w:rsidRPr="005F2835">
        <w:t>. Из рис.</w:t>
      </w:r>
      <w:r w:rsidRPr="005F2835">
        <w:rPr>
          <w:spacing w:val="5"/>
        </w:rPr>
        <w:t xml:space="preserve"> </w:t>
      </w:r>
      <w:r w:rsidRPr="005F2835">
        <w:t>6.5</w:t>
      </w:r>
    </w:p>
    <w:p w14:paraId="341BFD4A" w14:textId="77777777" w:rsidR="001505E5" w:rsidRPr="005F2835" w:rsidRDefault="001505E5" w:rsidP="001505E5"/>
    <w:p w14:paraId="30D0DC92" w14:textId="77777777" w:rsidR="001505E5" w:rsidRPr="005F2835" w:rsidRDefault="001505E5" w:rsidP="001505E5"/>
    <w:p w14:paraId="57AA9AF7" w14:textId="77777777" w:rsidR="001505E5" w:rsidRPr="005F2835" w:rsidRDefault="001505E5" w:rsidP="001505E5"/>
    <w:p w14:paraId="4707CBF9" w14:textId="77777777" w:rsidR="001505E5" w:rsidRPr="005F2835" w:rsidRDefault="001505E5" w:rsidP="001505E5"/>
    <w:p w14:paraId="1128EBEC" w14:textId="77777777" w:rsidR="001505E5" w:rsidRPr="005F2835" w:rsidRDefault="001505E5" w:rsidP="001505E5"/>
    <w:p w14:paraId="69EF75C1" w14:textId="77777777" w:rsidR="001505E5" w:rsidRPr="005F2835" w:rsidRDefault="001505E5" w:rsidP="001505E5"/>
    <w:p w14:paraId="22854FB9" w14:textId="77777777" w:rsidR="001505E5" w:rsidRPr="005F2835" w:rsidRDefault="001505E5" w:rsidP="001505E5"/>
    <w:p w14:paraId="6F50212E" w14:textId="77777777" w:rsidR="001505E5" w:rsidRPr="005F2835" w:rsidRDefault="001505E5" w:rsidP="001505E5">
      <w:r w:rsidRPr="005F2835">
        <w:t xml:space="preserve">видно, что целевая функция </w:t>
      </w:r>
      <w:r w:rsidRPr="005F2835">
        <w:rPr>
          <w:i/>
        </w:rPr>
        <w:t xml:space="preserve">z </w:t>
      </w:r>
      <w:r w:rsidRPr="005F2835">
        <w:t xml:space="preserve">достигает наибольшего значения в самой правой вершине пятиугольника </w:t>
      </w:r>
      <w:r w:rsidRPr="005F2835">
        <w:rPr>
          <w:i/>
        </w:rPr>
        <w:t xml:space="preserve">АВСDE </w:t>
      </w:r>
      <w:r w:rsidRPr="005F2835">
        <w:t xml:space="preserve">– в точке </w:t>
      </w:r>
      <w:r w:rsidRPr="005F2835">
        <w:rPr>
          <w:i/>
        </w:rPr>
        <w:t xml:space="preserve">D, </w:t>
      </w:r>
      <w:r w:rsidRPr="005F2835">
        <w:t>находящейся на пересечении 1-го и 3-го ограничений. Вычисления в MathCAD координат этой точки и значения целевой функции в ней приведены на рис.</w:t>
      </w:r>
      <w:r w:rsidRPr="005F2835">
        <w:rPr>
          <w:spacing w:val="9"/>
        </w:rPr>
        <w:t xml:space="preserve"> </w:t>
      </w:r>
      <w:r w:rsidRPr="005F2835">
        <w:t>6.6.</w:t>
      </w:r>
    </w:p>
    <w:p w14:paraId="7015CBA8" w14:textId="11DDEF80" w:rsidR="001505E5" w:rsidRPr="005F2835" w:rsidRDefault="001505E5" w:rsidP="001505E5">
      <w:r>
        <w:rPr>
          <w:noProof/>
          <w:lang w:eastAsia="ru-RU"/>
        </w:rPr>
        <w:drawing>
          <wp:anchor distT="0" distB="0" distL="114300" distR="114300" simplePos="0" relativeHeight="251665408" behindDoc="1" locked="0" layoutInCell="1" allowOverlap="1" wp14:anchorId="1CF92FEC" wp14:editId="4A1139A9">
            <wp:simplePos x="0" y="0"/>
            <wp:positionH relativeFrom="column">
              <wp:posOffset>-1905</wp:posOffset>
            </wp:positionH>
            <wp:positionV relativeFrom="paragraph">
              <wp:posOffset>3810</wp:posOffset>
            </wp:positionV>
            <wp:extent cx="3036570" cy="787400"/>
            <wp:effectExtent l="0" t="0" r="0" b="0"/>
            <wp:wrapTight wrapText="bothSides">
              <wp:wrapPolygon edited="0">
                <wp:start x="0" y="0"/>
                <wp:lineTo x="0" y="20903"/>
                <wp:lineTo x="21410" y="20903"/>
                <wp:lineTo x="2141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036570" cy="787400"/>
                    </a:xfrm>
                    <a:prstGeom prst="rect">
                      <a:avLst/>
                    </a:prstGeom>
                    <a:noFill/>
                  </pic:spPr>
                </pic:pic>
              </a:graphicData>
            </a:graphic>
            <wp14:sizeRelH relativeFrom="page">
              <wp14:pctWidth>0</wp14:pctWidth>
            </wp14:sizeRelH>
            <wp14:sizeRelV relativeFrom="page">
              <wp14:pctHeight>0</wp14:pctHeight>
            </wp14:sizeRelV>
          </wp:anchor>
        </w:drawing>
      </w:r>
      <w:r w:rsidRPr="005F2835">
        <w:t xml:space="preserve">Из рис.1 также видно, что минимум целевой функции </w:t>
      </w:r>
    </w:p>
    <w:p w14:paraId="0F32E63E" w14:textId="77777777" w:rsidR="001505E5" w:rsidRPr="005F2835" w:rsidRDefault="001505E5" w:rsidP="001505E5">
      <w:r w:rsidRPr="005F2835">
        <w:t xml:space="preserve">достигается в точке </w:t>
      </w:r>
      <w:r w:rsidRPr="005F2835">
        <w:rPr>
          <w:i/>
        </w:rPr>
        <w:t xml:space="preserve">А, </w:t>
      </w:r>
      <w:r w:rsidRPr="005F2835">
        <w:t>координаты которой очевидны</w:t>
      </w:r>
    </w:p>
    <w:p w14:paraId="2EB795E4" w14:textId="681A277D" w:rsidR="001505E5" w:rsidRPr="005F2835" w:rsidRDefault="001505E5" w:rsidP="001505E5">
      <w:r>
        <w:rPr>
          <w:noProof/>
          <w:lang w:eastAsia="ru-RU"/>
        </w:rPr>
        <mc:AlternateContent>
          <mc:Choice Requires="wps">
            <w:drawing>
              <wp:anchor distT="0" distB="0" distL="114300" distR="114300" simplePos="0" relativeHeight="251664384" behindDoc="0" locked="0" layoutInCell="1" allowOverlap="1" wp14:anchorId="1EB0275C" wp14:editId="1EBA31EE">
                <wp:simplePos x="0" y="0"/>
                <wp:positionH relativeFrom="page">
                  <wp:posOffset>1073785</wp:posOffset>
                </wp:positionH>
                <wp:positionV relativeFrom="paragraph">
                  <wp:posOffset>65405</wp:posOffset>
                </wp:positionV>
                <wp:extent cx="3035935" cy="638175"/>
                <wp:effectExtent l="0" t="0" r="12065" b="2857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6381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FB586C" w14:textId="77777777" w:rsidR="00910924" w:rsidRPr="000F69B3" w:rsidRDefault="00910924" w:rsidP="001505E5">
                            <w:pPr>
                              <w:spacing w:before="92" w:line="242" w:lineRule="auto"/>
                              <w:ind w:left="777" w:hanging="509"/>
                              <w:jc w:val="center"/>
                            </w:pPr>
                            <w:r w:rsidRPr="000F69B3">
                              <w:rPr>
                                <w:b/>
                              </w:rPr>
                              <w:t xml:space="preserve">Рис.6.6. </w:t>
                            </w:r>
                            <w:r w:rsidRPr="000F69B3">
                              <w:t xml:space="preserve">Вычисления в </w:t>
                            </w:r>
                            <w:r>
                              <w:t>MathCAD</w:t>
                            </w:r>
                            <w:r w:rsidRPr="000F69B3">
                              <w:t xml:space="preserve"> координат точки максимума и значения целевой функции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59" type="#_x0000_t202" style="position:absolute;left:0;text-align:left;margin-left:84.55pt;margin-top:5.15pt;width:239.05pt;height:50.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" filled="f" strokeweight=".48pt">
                <v:textbox inset="0,0,0,0">
                  <w:txbxContent>
                    <w:p w14:paraId="09FB586C" w14:textId="77777777" w:rsidR="00910924" w:rsidRPr="000F69B3" w:rsidRDefault="00910924" w:rsidP="001505E5">
                      <w:pPr>
                        <w:spacing w:before="92" w:line="242" w:lineRule="auto"/>
                        <w:ind w:left="777" w:hanging="509"/>
                        <w:jc w:val="center"/>
                      </w:pPr>
                      <w:r w:rsidRPr="000F69B3">
                        <w:rPr>
                          <w:b/>
                        </w:rPr>
                        <w:t xml:space="preserve">Рис.6.6. </w:t>
                      </w:r>
                      <w:r w:rsidRPr="000F69B3">
                        <w:t xml:space="preserve">Вычисления в </w:t>
                      </w:r>
                      <w:r>
                        <w:t>MathCAD</w:t>
                      </w:r>
                      <w:r w:rsidRPr="000F69B3">
                        <w:t xml:space="preserve"> координат точки максимума и значения целевой функции</w:t>
                      </w:r>
                    </w:p>
                  </w:txbxContent>
                </v:textbox>
                <w10:wrap anchorx="page"/>
              </v:shape>
            </w:pict>
          </mc:Fallback>
        </mc:AlternateContent>
      </w:r>
      <w:r w:rsidRPr="005F2835">
        <w:t xml:space="preserve">из графика: </w:t>
      </w:r>
      <w:r w:rsidRPr="005F2835">
        <w:rPr>
          <w:i/>
        </w:rPr>
        <w:t>А</w:t>
      </w:r>
      <w:r w:rsidRPr="005F2835">
        <w:t>(1;0)</w:t>
      </w:r>
      <w:r w:rsidRPr="005F2835">
        <w:rPr>
          <w:i/>
        </w:rPr>
        <w:t>, z</w:t>
      </w:r>
      <w:r w:rsidRPr="005F2835">
        <w:rPr>
          <w:i/>
          <w:vertAlign w:val="subscript"/>
        </w:rPr>
        <w:t>min</w:t>
      </w:r>
      <w:r w:rsidRPr="005F2835">
        <w:rPr>
          <w:i/>
        </w:rPr>
        <w:t>=</w:t>
      </w:r>
      <w:r w:rsidRPr="005F2835">
        <w:t>3.</w:t>
      </w:r>
    </w:p>
    <w:p w14:paraId="53FE1C9A" w14:textId="77777777" w:rsidR="001505E5" w:rsidRPr="005F2835" w:rsidRDefault="001505E5" w:rsidP="001505E5"/>
    <w:p w14:paraId="569C1271" w14:textId="77777777" w:rsidR="001505E5" w:rsidRPr="005F2835" w:rsidRDefault="001505E5" w:rsidP="001505E5">
      <w:r w:rsidRPr="005F2835">
        <w:lastRenderedPageBreak/>
        <w:tab/>
      </w:r>
    </w:p>
    <w:p w14:paraId="3C7C525E" w14:textId="77777777" w:rsidR="001505E5" w:rsidRPr="005F2835" w:rsidRDefault="001505E5" w:rsidP="001505E5"/>
    <w:p w14:paraId="0870A769" w14:textId="77777777" w:rsidR="001505E5" w:rsidRPr="005F2835" w:rsidRDefault="001505E5" w:rsidP="001505E5">
      <w:r w:rsidRPr="005F2835">
        <w:t>Задача ЛП решена графически:</w:t>
      </w:r>
    </w:p>
    <w:p w14:paraId="64D310A7" w14:textId="77777777" w:rsidR="001505E5" w:rsidRPr="005F2835" w:rsidRDefault="001505E5" w:rsidP="001505E5">
      <w:r w:rsidRPr="005F2835">
        <w:tab/>
      </w:r>
      <w:r w:rsidRPr="005F2835">
        <w:rPr>
          <w:i/>
        </w:rPr>
        <w:t>z</w:t>
      </w:r>
      <w:r w:rsidRPr="005F2835">
        <w:rPr>
          <w:i/>
          <w:vertAlign w:val="subscript"/>
        </w:rPr>
        <w:t>min</w:t>
      </w:r>
      <w:r w:rsidRPr="005F2835">
        <w:rPr>
          <w:i/>
        </w:rPr>
        <w:t>=</w:t>
      </w:r>
      <w:r w:rsidRPr="005F2835">
        <w:t xml:space="preserve">3, </w:t>
      </w:r>
      <w:proofErr w:type="gramStart"/>
      <w:r w:rsidRPr="005F2835">
        <w:rPr>
          <w:i/>
        </w:rPr>
        <w:t>Х</w:t>
      </w:r>
      <w:proofErr w:type="gramEnd"/>
      <w:r w:rsidRPr="005F2835">
        <w:rPr>
          <w:i/>
          <w:vertAlign w:val="subscript"/>
        </w:rPr>
        <w:t>min</w:t>
      </w:r>
      <w:r w:rsidRPr="005F2835">
        <w:t>(1;0);</w:t>
      </w:r>
      <w:r w:rsidRPr="005F2835">
        <w:rPr>
          <w:spacing w:val="10"/>
        </w:rPr>
        <w:t xml:space="preserve"> </w:t>
      </w:r>
      <w:r w:rsidRPr="005F2835">
        <w:rPr>
          <w:i/>
        </w:rPr>
        <w:t>z</w:t>
      </w:r>
      <w:r w:rsidRPr="005F2835">
        <w:rPr>
          <w:i/>
          <w:vertAlign w:val="subscript"/>
        </w:rPr>
        <w:t>mах</w:t>
      </w:r>
      <w:r w:rsidRPr="005F2835">
        <w:rPr>
          <w:i/>
        </w:rPr>
        <w:t>=</w:t>
      </w:r>
      <w:r w:rsidRPr="005F2835">
        <w:t>11,</w:t>
      </w:r>
      <w:r w:rsidRPr="005F2835">
        <w:rPr>
          <w:spacing w:val="6"/>
        </w:rPr>
        <w:t xml:space="preserve"> </w:t>
      </w:r>
      <w:r w:rsidRPr="005F2835">
        <w:rPr>
          <w:i/>
        </w:rPr>
        <w:t>Х</w:t>
      </w:r>
      <w:r w:rsidRPr="005F2835">
        <w:rPr>
          <w:i/>
          <w:vertAlign w:val="subscript"/>
        </w:rPr>
        <w:t>mах</w:t>
      </w:r>
      <w:r w:rsidRPr="005F2835">
        <w:t>(3;1).</w:t>
      </w:r>
    </w:p>
    <w:p w14:paraId="1032C8A3" w14:textId="77777777" w:rsidR="001505E5" w:rsidRPr="005F2835" w:rsidRDefault="001505E5" w:rsidP="001505E5">
      <w:r w:rsidRPr="005F2835">
        <w:t>Можно рекомендовать следующую последовательность графического решения задачи ЛП в MathCAD:</w:t>
      </w:r>
    </w:p>
    <w:p w14:paraId="0747D342" w14:textId="77777777" w:rsidR="001505E5" w:rsidRPr="005F2835" w:rsidRDefault="001505E5" w:rsidP="001505E5">
      <w:r w:rsidRPr="005F2835">
        <w:t>Установить режим автоматических</w:t>
      </w:r>
      <w:r w:rsidRPr="005F2835">
        <w:rPr>
          <w:spacing w:val="-2"/>
        </w:rPr>
        <w:t xml:space="preserve"> </w:t>
      </w:r>
      <w:r w:rsidRPr="005F2835">
        <w:t>вычислений.</w:t>
      </w:r>
    </w:p>
    <w:p w14:paraId="69804DBC" w14:textId="77777777" w:rsidR="001505E5" w:rsidRPr="005F2835" w:rsidRDefault="001505E5" w:rsidP="001505E5">
      <w:pPr>
        <w:rPr>
          <w:i/>
        </w:rPr>
      </w:pPr>
      <w:r w:rsidRPr="005F2835">
        <w:t>Записать уравнения прямых, ограничивающих ОДР, в виде</w:t>
      </w:r>
      <w:r w:rsidRPr="005F2835">
        <w:rPr>
          <w:spacing w:val="9"/>
        </w:rPr>
        <w:t xml:space="preserve"> </w:t>
      </w:r>
      <w:r w:rsidRPr="005F2835">
        <w:rPr>
          <w:i/>
        </w:rPr>
        <w:t>x</w:t>
      </w:r>
      <w:r w:rsidRPr="005F2835">
        <w:rPr>
          <w:vertAlign w:val="subscript"/>
        </w:rPr>
        <w:t>2</w:t>
      </w:r>
      <w:r w:rsidRPr="005F2835">
        <w:t xml:space="preserve">= </w:t>
      </w:r>
      <w:r w:rsidRPr="005F2835">
        <w:rPr>
          <w:i/>
        </w:rPr>
        <w:t>kx</w:t>
      </w:r>
      <w:r w:rsidRPr="005F2835">
        <w:rPr>
          <w:vertAlign w:val="subscript"/>
        </w:rPr>
        <w:t>1</w:t>
      </w:r>
      <w:r w:rsidRPr="005F2835">
        <w:t>+</w:t>
      </w:r>
      <w:r w:rsidRPr="005F2835">
        <w:rPr>
          <w:i/>
        </w:rPr>
        <w:t>b.</w:t>
      </w:r>
    </w:p>
    <w:p w14:paraId="7A331F6D" w14:textId="77777777" w:rsidR="001505E5" w:rsidRPr="005F2835" w:rsidRDefault="001505E5" w:rsidP="001505E5">
      <w:r w:rsidRPr="005F2835">
        <w:t>Изобразить на графике соответствующие прямые и определить вид ОДР.</w:t>
      </w:r>
    </w:p>
    <w:p w14:paraId="16499BA6" w14:textId="77777777" w:rsidR="001505E5" w:rsidRPr="005F2835" w:rsidRDefault="001505E5" w:rsidP="001505E5">
      <w:r w:rsidRPr="005F2835">
        <w:t xml:space="preserve">Построить для одного или нескольких значений </w:t>
      </w:r>
      <w:r w:rsidRPr="005F2835">
        <w:rPr>
          <w:i/>
        </w:rPr>
        <w:t>z</w:t>
      </w:r>
      <w:r w:rsidRPr="005F2835">
        <w:rPr>
          <w:vertAlign w:val="subscript"/>
        </w:rPr>
        <w:t>0</w:t>
      </w:r>
      <w:r w:rsidRPr="005F2835">
        <w:t xml:space="preserve"> линии уровня целевой функции </w:t>
      </w:r>
      <w:r w:rsidRPr="005F2835">
        <w:rPr>
          <w:i/>
        </w:rPr>
        <w:t>z</w:t>
      </w:r>
      <w:r w:rsidRPr="005F2835">
        <w:t>=</w:t>
      </w:r>
      <w:r w:rsidRPr="005F2835">
        <w:rPr>
          <w:i/>
        </w:rPr>
        <w:t>z</w:t>
      </w:r>
      <w:r w:rsidRPr="005F2835">
        <w:rPr>
          <w:vertAlign w:val="subscript"/>
        </w:rPr>
        <w:t>0</w:t>
      </w:r>
      <w:r w:rsidRPr="005F2835">
        <w:t>.</w:t>
      </w:r>
    </w:p>
    <w:p w14:paraId="20E4FD4F" w14:textId="77777777" w:rsidR="001505E5" w:rsidRPr="005F2835" w:rsidRDefault="001505E5" w:rsidP="001505E5">
      <w:r w:rsidRPr="005F2835">
        <w:t>Если задача имеет решение, найти вершину (или вершины – в случае альтернативного решения), в которой находится искомый экстремум, определить ее координаты и вычислить значение целевой функции в</w:t>
      </w:r>
      <w:r w:rsidRPr="005F2835">
        <w:rPr>
          <w:spacing w:val="-4"/>
        </w:rPr>
        <w:t xml:space="preserve"> </w:t>
      </w:r>
      <w:r w:rsidRPr="005F2835">
        <w:t>ней.</w:t>
      </w:r>
    </w:p>
    <w:p w14:paraId="0BD6768D" w14:textId="77777777" w:rsidR="001505E5" w:rsidRPr="005F2835" w:rsidRDefault="001505E5" w:rsidP="001505E5">
      <w:pPr>
        <w:jc w:val="center"/>
        <w:rPr>
          <w:b/>
        </w:rPr>
      </w:pPr>
    </w:p>
    <w:p w14:paraId="3D8EB133" w14:textId="77777777" w:rsidR="001505E5" w:rsidRPr="005F2835" w:rsidRDefault="001505E5" w:rsidP="001505E5">
      <w:pPr>
        <w:jc w:val="center"/>
        <w:rPr>
          <w:rStyle w:val="afc"/>
          <w:bCs w:val="0"/>
        </w:rPr>
      </w:pPr>
      <w:r w:rsidRPr="005F2835">
        <w:rPr>
          <w:b/>
        </w:rPr>
        <w:t>Задания для практического занятия:</w:t>
      </w:r>
      <w:bookmarkEnd w:id="3"/>
    </w:p>
    <w:p w14:paraId="2630D14A" w14:textId="77777777" w:rsidR="001505E5" w:rsidRPr="005F2835" w:rsidRDefault="001505E5" w:rsidP="001505E5">
      <w:pPr>
        <w:pStyle w:val="af"/>
        <w:spacing w:before="120" w:beforeAutospacing="0" w:after="0" w:afterAutospacing="0"/>
      </w:pPr>
      <w:r w:rsidRPr="005F2835">
        <w:rPr>
          <w:rStyle w:val="afc"/>
        </w:rPr>
        <w:t xml:space="preserve">Задание 1. </w:t>
      </w:r>
      <w:r w:rsidRPr="005F2835">
        <w:t>Выписать математическую модель задачи (не решать!!!).</w:t>
      </w:r>
    </w:p>
    <w:p w14:paraId="39D9BC9B" w14:textId="77777777" w:rsidR="001505E5" w:rsidRPr="005F2835" w:rsidRDefault="001505E5" w:rsidP="001505E5">
      <w:pPr>
        <w:pStyle w:val="af"/>
        <w:spacing w:before="120" w:beforeAutospacing="0" w:after="0" w:afterAutospacing="0"/>
      </w:pPr>
    </w:p>
    <w:p w14:paraId="71254D0A" w14:textId="77777777" w:rsidR="001505E5" w:rsidRPr="005F2835" w:rsidRDefault="001505E5" w:rsidP="001505E5">
      <w:r w:rsidRPr="005F2835">
        <w:rPr>
          <w:b/>
          <w:bCs/>
        </w:rPr>
        <w:t xml:space="preserve">Вариант 1. </w:t>
      </w:r>
      <w:r w:rsidRPr="005F2835">
        <w:t xml:space="preserve">При составлении суточного рациона кормления скота используют сено (не более </w:t>
      </w:r>
      <w:smartTag w:uri="urn:schemas-microsoft-com:office:smarttags" w:element="metricconverter">
        <w:smartTagPr>
          <w:attr w:name="ProductID" w:val="50 кг"/>
        </w:smartTagPr>
        <w:r w:rsidRPr="005F2835">
          <w:t>50 кг</w:t>
        </w:r>
      </w:smartTag>
      <w:r w:rsidRPr="005F2835">
        <w:t xml:space="preserve">) и силос (не более </w:t>
      </w:r>
      <w:smartTag w:uri="urn:schemas-microsoft-com:office:smarttags" w:element="metricconverter">
        <w:smartTagPr>
          <w:attr w:name="ProductID" w:val="85 кг"/>
        </w:smartTagPr>
        <w:r w:rsidRPr="005F2835">
          <w:t>85 кг</w:t>
        </w:r>
      </w:smartTag>
      <w:r w:rsidRPr="005F2835">
        <w:t xml:space="preserve">). Рацион должен содержать не менее </w:t>
      </w:r>
      <w:smartTag w:uri="urn:schemas-microsoft-com:office:smarttags" w:element="metricconverter">
        <w:smartTagPr>
          <w:attr w:name="ProductID" w:val="1 кг"/>
        </w:smartTagPr>
        <w:r w:rsidRPr="005F2835">
          <w:t>1 кг</w:t>
        </w:r>
      </w:smartTag>
      <w:r w:rsidRPr="005F2835">
        <w:t xml:space="preserve"> белка, не менее </w:t>
      </w:r>
      <w:smartTag w:uri="urn:schemas-microsoft-com:office:smarttags" w:element="metricconverter">
        <w:smartTagPr>
          <w:attr w:name="ProductID" w:val="100 г"/>
        </w:smartTagPr>
        <w:r w:rsidRPr="005F2835">
          <w:t>100 г</w:t>
        </w:r>
      </w:smartTag>
      <w:r w:rsidRPr="005F2835">
        <w:t xml:space="preserve"> кальция и ровно </w:t>
      </w:r>
      <w:smartTag w:uri="urn:schemas-microsoft-com:office:smarttags" w:element="metricconverter">
        <w:smartTagPr>
          <w:attr w:name="ProductID" w:val="80 г"/>
        </w:smartTagPr>
        <w:r w:rsidRPr="005F2835">
          <w:t>80 г</w:t>
        </w:r>
      </w:smartTag>
      <w:r w:rsidRPr="005F2835">
        <w:t xml:space="preserve"> фосфора. Данные о содержании указанных компонентов в </w:t>
      </w:r>
      <w:smartTag w:uri="urn:schemas-microsoft-com:office:smarttags" w:element="metricconverter">
        <w:smartTagPr>
          <w:attr w:name="ProductID" w:val="1 кг"/>
        </w:smartTagPr>
        <w:r w:rsidRPr="005F2835">
          <w:t>1 кг</w:t>
        </w:r>
      </w:smartTag>
      <w:r w:rsidRPr="005F2835">
        <w:t xml:space="preserve"> каждого продукта и о себестоимости продуктов приведены в таблице. Определить оптимальный рацион кормления при минимальной себестоимости.</w:t>
      </w:r>
    </w:p>
    <w:p w14:paraId="3F096474" w14:textId="77777777" w:rsidR="001505E5" w:rsidRPr="005F2835" w:rsidRDefault="001505E5" w:rsidP="001505E5">
      <w:pPr>
        <w:ind w:firstLine="340"/>
      </w:pPr>
    </w:p>
    <w:tbl>
      <w:tblPr>
        <w:tblpPr w:leftFromText="180" w:rightFromText="180" w:vertAnchor="text" w:horzAnchor="margin" w:tblpY="39"/>
        <w:tblOverlap w:val="never"/>
        <w:tblW w:w="9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43"/>
        <w:gridCol w:w="2344"/>
        <w:gridCol w:w="2652"/>
      </w:tblGrid>
      <w:tr w:rsidR="001505E5" w:rsidRPr="005F2835" w14:paraId="74D58B51" w14:textId="77777777" w:rsidTr="003B77BD">
        <w:trPr>
          <w:cantSplit/>
          <w:trHeight w:hRule="exact" w:val="475"/>
        </w:trPr>
        <w:tc>
          <w:tcPr>
            <w:tcW w:w="4543" w:type="dxa"/>
            <w:vAlign w:val="center"/>
          </w:tcPr>
          <w:p w14:paraId="665F9EAA" w14:textId="77777777" w:rsidR="001505E5" w:rsidRPr="005F2835" w:rsidRDefault="001505E5" w:rsidP="003B77BD">
            <w:pPr>
              <w:ind w:left="-959" w:firstLine="533"/>
            </w:pPr>
          </w:p>
        </w:tc>
        <w:tc>
          <w:tcPr>
            <w:tcW w:w="2344" w:type="dxa"/>
            <w:vAlign w:val="center"/>
          </w:tcPr>
          <w:p w14:paraId="7D56C881" w14:textId="77777777" w:rsidR="001505E5" w:rsidRPr="005F2835" w:rsidRDefault="001505E5" w:rsidP="003B77BD">
            <w:r w:rsidRPr="005F2835">
              <w:t>Сено</w:t>
            </w:r>
          </w:p>
        </w:tc>
        <w:tc>
          <w:tcPr>
            <w:tcW w:w="2652" w:type="dxa"/>
            <w:vAlign w:val="center"/>
          </w:tcPr>
          <w:p w14:paraId="0556FA86" w14:textId="77777777" w:rsidR="001505E5" w:rsidRPr="005F2835" w:rsidRDefault="001505E5" w:rsidP="003B77BD">
            <w:r w:rsidRPr="005F2835">
              <w:t>Силос</w:t>
            </w:r>
          </w:p>
        </w:tc>
      </w:tr>
      <w:tr w:rsidR="001505E5" w:rsidRPr="005F2835" w14:paraId="6C56AE4A" w14:textId="77777777" w:rsidTr="003B77BD">
        <w:trPr>
          <w:cantSplit/>
          <w:trHeight w:hRule="exact" w:val="475"/>
        </w:trPr>
        <w:tc>
          <w:tcPr>
            <w:tcW w:w="4543" w:type="dxa"/>
            <w:vAlign w:val="center"/>
          </w:tcPr>
          <w:p w14:paraId="3F4E9BCF" w14:textId="77777777" w:rsidR="001505E5" w:rsidRPr="005F2835" w:rsidRDefault="001505E5" w:rsidP="003B77BD">
            <w:r w:rsidRPr="005F2835">
              <w:t>Белки, г/кг</w:t>
            </w:r>
          </w:p>
        </w:tc>
        <w:tc>
          <w:tcPr>
            <w:tcW w:w="2344" w:type="dxa"/>
            <w:vAlign w:val="center"/>
          </w:tcPr>
          <w:p w14:paraId="45BC37EE" w14:textId="77777777" w:rsidR="001505E5" w:rsidRPr="005F2835" w:rsidRDefault="001505E5" w:rsidP="003B77BD">
            <w:r w:rsidRPr="005F2835">
              <w:t>40</w:t>
            </w:r>
          </w:p>
        </w:tc>
        <w:tc>
          <w:tcPr>
            <w:tcW w:w="2652" w:type="dxa"/>
            <w:vAlign w:val="center"/>
          </w:tcPr>
          <w:p w14:paraId="60BA763B" w14:textId="77777777" w:rsidR="001505E5" w:rsidRPr="005F2835" w:rsidRDefault="001505E5" w:rsidP="003B77BD">
            <w:r w:rsidRPr="005F2835">
              <w:t>10</w:t>
            </w:r>
          </w:p>
        </w:tc>
      </w:tr>
      <w:tr w:rsidR="001505E5" w:rsidRPr="005F2835" w14:paraId="3A80BB9C" w14:textId="77777777" w:rsidTr="003B77BD">
        <w:trPr>
          <w:cantSplit/>
          <w:trHeight w:hRule="exact" w:val="475"/>
        </w:trPr>
        <w:tc>
          <w:tcPr>
            <w:tcW w:w="4543" w:type="dxa"/>
            <w:vAlign w:val="center"/>
          </w:tcPr>
          <w:p w14:paraId="54694C8F" w14:textId="77777777" w:rsidR="001505E5" w:rsidRPr="005F2835" w:rsidRDefault="001505E5" w:rsidP="003B77BD">
            <w:pPr>
              <w:ind w:left="-1419" w:firstLine="1419"/>
            </w:pPr>
            <w:r w:rsidRPr="005F2835">
              <w:t>Кальций, г/кг</w:t>
            </w:r>
          </w:p>
        </w:tc>
        <w:tc>
          <w:tcPr>
            <w:tcW w:w="2344" w:type="dxa"/>
            <w:vAlign w:val="center"/>
          </w:tcPr>
          <w:p w14:paraId="66AAF791" w14:textId="77777777" w:rsidR="001505E5" w:rsidRPr="005F2835" w:rsidRDefault="001505E5" w:rsidP="003B77BD">
            <w:r w:rsidRPr="005F2835">
              <w:t>1,25</w:t>
            </w:r>
          </w:p>
        </w:tc>
        <w:tc>
          <w:tcPr>
            <w:tcW w:w="2652" w:type="dxa"/>
            <w:vAlign w:val="center"/>
          </w:tcPr>
          <w:p w14:paraId="47E86BEA" w14:textId="77777777" w:rsidR="001505E5" w:rsidRPr="005F2835" w:rsidRDefault="001505E5" w:rsidP="003B77BD">
            <w:r w:rsidRPr="005F2835">
              <w:t>2,5</w:t>
            </w:r>
          </w:p>
        </w:tc>
      </w:tr>
      <w:tr w:rsidR="001505E5" w:rsidRPr="005F2835" w14:paraId="0A3D834B" w14:textId="77777777" w:rsidTr="003B77BD">
        <w:trPr>
          <w:cantSplit/>
          <w:trHeight w:hRule="exact" w:val="475"/>
        </w:trPr>
        <w:tc>
          <w:tcPr>
            <w:tcW w:w="4543" w:type="dxa"/>
            <w:vAlign w:val="center"/>
          </w:tcPr>
          <w:p w14:paraId="77AA3413" w14:textId="77777777" w:rsidR="001505E5" w:rsidRPr="005F2835" w:rsidRDefault="001505E5" w:rsidP="003B77BD">
            <w:pPr>
              <w:pStyle w:val="3"/>
              <w:rPr>
                <w:rFonts w:cs="Times New Roman"/>
                <w:b w:val="0"/>
                <w:sz w:val="24"/>
                <w:szCs w:val="24"/>
              </w:rPr>
            </w:pPr>
            <w:r w:rsidRPr="005F2835">
              <w:rPr>
                <w:rFonts w:cs="Times New Roman"/>
                <w:b w:val="0"/>
                <w:sz w:val="24"/>
                <w:szCs w:val="24"/>
              </w:rPr>
              <w:t xml:space="preserve">Фосфор, </w:t>
            </w:r>
          </w:p>
          <w:p w14:paraId="579CA607" w14:textId="77777777" w:rsidR="001505E5" w:rsidRPr="005F2835" w:rsidRDefault="001505E5" w:rsidP="003B77BD"/>
          <w:p w14:paraId="2F9A2E64" w14:textId="77777777" w:rsidR="001505E5" w:rsidRPr="005F2835" w:rsidRDefault="001505E5" w:rsidP="003B77BD"/>
          <w:p w14:paraId="48F26F9F" w14:textId="77777777" w:rsidR="001505E5" w:rsidRPr="005F2835" w:rsidRDefault="001505E5" w:rsidP="003B77BD">
            <w:pPr>
              <w:pStyle w:val="3"/>
              <w:rPr>
                <w:rFonts w:cs="Times New Roman"/>
                <w:b w:val="0"/>
                <w:sz w:val="24"/>
                <w:szCs w:val="24"/>
              </w:rPr>
            </w:pPr>
          </w:p>
          <w:p w14:paraId="17B0F092" w14:textId="77777777" w:rsidR="001505E5" w:rsidRPr="005F2835" w:rsidRDefault="001505E5" w:rsidP="003B77BD">
            <w:pPr>
              <w:pStyle w:val="3"/>
              <w:rPr>
                <w:rFonts w:cs="Times New Roman"/>
                <w:b w:val="0"/>
                <w:sz w:val="24"/>
                <w:szCs w:val="24"/>
              </w:rPr>
            </w:pPr>
            <w:r w:rsidRPr="005F2835">
              <w:rPr>
                <w:rFonts w:cs="Times New Roman"/>
                <w:b w:val="0"/>
                <w:sz w:val="24"/>
                <w:szCs w:val="24"/>
              </w:rPr>
              <w:t>г/кг</w:t>
            </w:r>
          </w:p>
        </w:tc>
        <w:tc>
          <w:tcPr>
            <w:tcW w:w="2344" w:type="dxa"/>
            <w:vAlign w:val="center"/>
          </w:tcPr>
          <w:p w14:paraId="7A09C14A" w14:textId="77777777" w:rsidR="001505E5" w:rsidRPr="005F2835" w:rsidRDefault="001505E5" w:rsidP="003B77BD">
            <w:r w:rsidRPr="005F2835">
              <w:t>2</w:t>
            </w:r>
          </w:p>
        </w:tc>
        <w:tc>
          <w:tcPr>
            <w:tcW w:w="2652" w:type="dxa"/>
            <w:vAlign w:val="center"/>
          </w:tcPr>
          <w:p w14:paraId="6349332F" w14:textId="77777777" w:rsidR="001505E5" w:rsidRPr="005F2835" w:rsidRDefault="001505E5" w:rsidP="003B77BD">
            <w:r w:rsidRPr="005F2835">
              <w:t>1</w:t>
            </w:r>
          </w:p>
        </w:tc>
      </w:tr>
      <w:tr w:rsidR="001505E5" w:rsidRPr="005F2835" w14:paraId="292DE9BC" w14:textId="77777777" w:rsidTr="003B77BD">
        <w:trPr>
          <w:cantSplit/>
          <w:trHeight w:hRule="exact" w:val="475"/>
        </w:trPr>
        <w:tc>
          <w:tcPr>
            <w:tcW w:w="4543" w:type="dxa"/>
            <w:vAlign w:val="center"/>
          </w:tcPr>
          <w:p w14:paraId="74E29954" w14:textId="77777777" w:rsidR="001505E5" w:rsidRPr="005F2835" w:rsidRDefault="001505E5" w:rsidP="003B77BD">
            <w:pPr>
              <w:ind w:right="-108"/>
            </w:pPr>
            <w:r w:rsidRPr="005F2835">
              <w:lastRenderedPageBreak/>
              <w:t>Себест</w:t>
            </w:r>
            <w:r w:rsidRPr="005F2835">
              <w:rPr>
                <w:lang w:val="en-US"/>
              </w:rPr>
              <w:t>.</w:t>
            </w:r>
            <w:r w:rsidRPr="005F2835">
              <w:t>руб/кг</w:t>
            </w:r>
          </w:p>
        </w:tc>
        <w:tc>
          <w:tcPr>
            <w:tcW w:w="2344" w:type="dxa"/>
            <w:vAlign w:val="center"/>
          </w:tcPr>
          <w:p w14:paraId="3421177D" w14:textId="77777777" w:rsidR="001505E5" w:rsidRPr="005F2835" w:rsidRDefault="001505E5" w:rsidP="003B77BD">
            <w:r w:rsidRPr="005F2835">
              <w:t>1,2</w:t>
            </w:r>
          </w:p>
        </w:tc>
        <w:tc>
          <w:tcPr>
            <w:tcW w:w="2652" w:type="dxa"/>
            <w:vAlign w:val="center"/>
          </w:tcPr>
          <w:p w14:paraId="748EE681" w14:textId="77777777" w:rsidR="001505E5" w:rsidRPr="005F2835" w:rsidRDefault="001505E5" w:rsidP="003B77BD">
            <w:r w:rsidRPr="005F2835">
              <w:t>0,8</w:t>
            </w:r>
          </w:p>
        </w:tc>
      </w:tr>
    </w:tbl>
    <w:p w14:paraId="616CA956" w14:textId="77777777" w:rsidR="001505E5" w:rsidRPr="005F2835" w:rsidRDefault="001505E5" w:rsidP="001505E5">
      <w:pPr>
        <w:rPr>
          <w:b/>
          <w:bCs/>
        </w:rPr>
      </w:pPr>
    </w:p>
    <w:tbl>
      <w:tblPr>
        <w:tblW w:w="9639" w:type="dxa"/>
        <w:tblLayout w:type="fixed"/>
        <w:tblLook w:val="00A0" w:firstRow="1" w:lastRow="0" w:firstColumn="1" w:lastColumn="0" w:noHBand="0" w:noVBand="0"/>
      </w:tblPr>
      <w:tblGrid>
        <w:gridCol w:w="9639"/>
      </w:tblGrid>
      <w:tr w:rsidR="001505E5" w:rsidRPr="005F2835" w14:paraId="1602D4FB" w14:textId="77777777" w:rsidTr="003B77BD">
        <w:trPr>
          <w:cantSplit/>
          <w:trHeight w:val="483"/>
        </w:trPr>
        <w:tc>
          <w:tcPr>
            <w:tcW w:w="9639" w:type="dxa"/>
            <w:vMerge w:val="restart"/>
          </w:tcPr>
          <w:p w14:paraId="20A9327E" w14:textId="77777777" w:rsidR="001505E5" w:rsidRPr="005F2835" w:rsidRDefault="001505E5" w:rsidP="003B77BD">
            <w:pPr>
              <w:rPr>
                <w:b/>
                <w:bCs/>
              </w:rPr>
            </w:pPr>
            <w:r w:rsidRPr="005F2835">
              <w:rPr>
                <w:b/>
                <w:bCs/>
              </w:rPr>
              <w:t xml:space="preserve">Вариант 2. </w:t>
            </w:r>
            <w:r w:rsidRPr="005F2835">
              <w:t xml:space="preserve">При производстве изделий А и Б на фабрике применяются сталь, медь и алюминий. Данные о запасах сырья, расходах на одно изделие и прибыли от продажи одного изделия - в таблице. Определить план выпуска продукции, приносящий максимальную прибыль. </w:t>
            </w:r>
          </w:p>
        </w:tc>
      </w:tr>
      <w:tr w:rsidR="001505E5" w:rsidRPr="005F2835" w14:paraId="01B2EA6C" w14:textId="77777777" w:rsidTr="003B77BD">
        <w:trPr>
          <w:cantSplit/>
          <w:trHeight w:val="483"/>
        </w:trPr>
        <w:tc>
          <w:tcPr>
            <w:tcW w:w="9639" w:type="dxa"/>
            <w:vMerge/>
            <w:vAlign w:val="center"/>
          </w:tcPr>
          <w:p w14:paraId="05B1666C" w14:textId="77777777" w:rsidR="001505E5" w:rsidRPr="005F2835" w:rsidRDefault="001505E5" w:rsidP="003B77BD">
            <w:pPr>
              <w:rPr>
                <w:b/>
                <w:bCs/>
              </w:rPr>
            </w:pPr>
          </w:p>
        </w:tc>
      </w:tr>
      <w:tr w:rsidR="001505E5" w:rsidRPr="005F2835" w14:paraId="3DB92AF6" w14:textId="77777777" w:rsidTr="003B77BD">
        <w:trPr>
          <w:cantSplit/>
          <w:trHeight w:val="483"/>
        </w:trPr>
        <w:tc>
          <w:tcPr>
            <w:tcW w:w="9639" w:type="dxa"/>
            <w:vMerge/>
            <w:vAlign w:val="center"/>
          </w:tcPr>
          <w:p w14:paraId="47D7D2A7" w14:textId="77777777" w:rsidR="001505E5" w:rsidRPr="005F2835" w:rsidRDefault="001505E5" w:rsidP="003B77BD">
            <w:pPr>
              <w:rPr>
                <w:b/>
                <w:bCs/>
              </w:rPr>
            </w:pPr>
          </w:p>
        </w:tc>
      </w:tr>
      <w:tr w:rsidR="001505E5" w:rsidRPr="005F2835" w14:paraId="5AAFDA95" w14:textId="77777777" w:rsidTr="003B77BD">
        <w:trPr>
          <w:cantSplit/>
          <w:trHeight w:val="483"/>
        </w:trPr>
        <w:tc>
          <w:tcPr>
            <w:tcW w:w="9639" w:type="dxa"/>
            <w:vMerge/>
            <w:vAlign w:val="center"/>
          </w:tcPr>
          <w:p w14:paraId="03B1E521" w14:textId="77777777" w:rsidR="001505E5" w:rsidRPr="005F2835" w:rsidRDefault="001505E5" w:rsidP="003B77BD">
            <w:pPr>
              <w:rPr>
                <w:b/>
                <w:bCs/>
              </w:rPr>
            </w:pPr>
          </w:p>
        </w:tc>
      </w:tr>
      <w:tr w:rsidR="001505E5" w:rsidRPr="005F2835" w14:paraId="62238B4B" w14:textId="77777777" w:rsidTr="003B77BD">
        <w:trPr>
          <w:cantSplit/>
          <w:trHeight w:val="483"/>
        </w:trPr>
        <w:tc>
          <w:tcPr>
            <w:tcW w:w="9639" w:type="dxa"/>
            <w:vMerge/>
            <w:vAlign w:val="center"/>
          </w:tcPr>
          <w:p w14:paraId="27617DCB" w14:textId="77777777" w:rsidR="001505E5" w:rsidRPr="005F2835" w:rsidRDefault="001505E5" w:rsidP="003B77BD">
            <w:pPr>
              <w:rPr>
                <w:b/>
                <w:bCs/>
              </w:rPr>
            </w:pPr>
          </w:p>
        </w:tc>
      </w:tr>
    </w:tbl>
    <w:p w14:paraId="08A39F15" w14:textId="77777777" w:rsidR="001505E5" w:rsidRPr="005F2835" w:rsidRDefault="001505E5" w:rsidP="001505E5">
      <w:pPr>
        <w:rPr>
          <w:b/>
          <w:bCs/>
        </w:rPr>
      </w:pPr>
    </w:p>
    <w:tbl>
      <w:tblPr>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54"/>
        <w:gridCol w:w="2223"/>
        <w:gridCol w:w="1778"/>
        <w:gridCol w:w="1778"/>
      </w:tblGrid>
      <w:tr w:rsidR="001505E5" w:rsidRPr="005F2835" w14:paraId="07E96C26" w14:textId="77777777" w:rsidTr="003B77BD">
        <w:trPr>
          <w:cantSplit/>
          <w:trHeight w:val="345"/>
        </w:trPr>
        <w:tc>
          <w:tcPr>
            <w:tcW w:w="3554" w:type="dxa"/>
            <w:vAlign w:val="center"/>
          </w:tcPr>
          <w:p w14:paraId="081A8C26" w14:textId="77777777" w:rsidR="001505E5" w:rsidRPr="005F2835" w:rsidRDefault="001505E5" w:rsidP="003B77BD">
            <w:r w:rsidRPr="005F2835">
              <w:t>Сырье</w:t>
            </w:r>
          </w:p>
        </w:tc>
        <w:tc>
          <w:tcPr>
            <w:tcW w:w="2223" w:type="dxa"/>
            <w:vAlign w:val="center"/>
          </w:tcPr>
          <w:p w14:paraId="7D7F4506" w14:textId="77777777" w:rsidR="001505E5" w:rsidRPr="005F2835" w:rsidRDefault="001505E5" w:rsidP="003B77BD">
            <w:r w:rsidRPr="005F2835">
              <w:t>Запас</w:t>
            </w:r>
          </w:p>
        </w:tc>
        <w:tc>
          <w:tcPr>
            <w:tcW w:w="1778" w:type="dxa"/>
            <w:vAlign w:val="center"/>
          </w:tcPr>
          <w:p w14:paraId="1687F25D" w14:textId="77777777" w:rsidR="001505E5" w:rsidRPr="005F2835" w:rsidRDefault="001505E5" w:rsidP="003B77BD">
            <w:r w:rsidRPr="005F2835">
              <w:t>А</w:t>
            </w:r>
          </w:p>
        </w:tc>
        <w:tc>
          <w:tcPr>
            <w:tcW w:w="1778" w:type="dxa"/>
            <w:vAlign w:val="center"/>
          </w:tcPr>
          <w:p w14:paraId="7869A4EF" w14:textId="77777777" w:rsidR="001505E5" w:rsidRPr="005F2835" w:rsidRDefault="001505E5" w:rsidP="003B77BD">
            <w:r w:rsidRPr="005F2835">
              <w:t>Б</w:t>
            </w:r>
          </w:p>
        </w:tc>
      </w:tr>
      <w:tr w:rsidR="001505E5" w:rsidRPr="005F2835" w14:paraId="73962356" w14:textId="77777777" w:rsidTr="003B77BD">
        <w:trPr>
          <w:cantSplit/>
          <w:trHeight w:val="434"/>
        </w:trPr>
        <w:tc>
          <w:tcPr>
            <w:tcW w:w="3554" w:type="dxa"/>
            <w:vAlign w:val="center"/>
          </w:tcPr>
          <w:p w14:paraId="20E6A315" w14:textId="77777777" w:rsidR="001505E5" w:rsidRPr="005F2835" w:rsidRDefault="001505E5" w:rsidP="003B77BD">
            <w:r w:rsidRPr="005F2835">
              <w:t>Медь, кг</w:t>
            </w:r>
          </w:p>
        </w:tc>
        <w:tc>
          <w:tcPr>
            <w:tcW w:w="2223" w:type="dxa"/>
            <w:vAlign w:val="center"/>
          </w:tcPr>
          <w:p w14:paraId="4B0B15B9" w14:textId="77777777" w:rsidR="001505E5" w:rsidRPr="005F2835" w:rsidRDefault="001505E5" w:rsidP="003B77BD">
            <w:r w:rsidRPr="005F2835">
              <w:t>570</w:t>
            </w:r>
          </w:p>
        </w:tc>
        <w:tc>
          <w:tcPr>
            <w:tcW w:w="1778" w:type="dxa"/>
            <w:vAlign w:val="center"/>
          </w:tcPr>
          <w:p w14:paraId="034D43C9" w14:textId="77777777" w:rsidR="001505E5" w:rsidRPr="005F2835" w:rsidRDefault="001505E5" w:rsidP="003B77BD">
            <w:r w:rsidRPr="005F2835">
              <w:t>10</w:t>
            </w:r>
          </w:p>
        </w:tc>
        <w:tc>
          <w:tcPr>
            <w:tcW w:w="1778" w:type="dxa"/>
            <w:vAlign w:val="center"/>
          </w:tcPr>
          <w:p w14:paraId="462E26DF" w14:textId="77777777" w:rsidR="001505E5" w:rsidRPr="005F2835" w:rsidRDefault="001505E5" w:rsidP="003B77BD">
            <w:r w:rsidRPr="005F2835">
              <w:t>70</w:t>
            </w:r>
          </w:p>
        </w:tc>
      </w:tr>
      <w:tr w:rsidR="001505E5" w:rsidRPr="005F2835" w14:paraId="6D5F96B9" w14:textId="77777777" w:rsidTr="003B77BD">
        <w:trPr>
          <w:cantSplit/>
          <w:trHeight w:val="388"/>
        </w:trPr>
        <w:tc>
          <w:tcPr>
            <w:tcW w:w="3554" w:type="dxa"/>
            <w:vAlign w:val="center"/>
          </w:tcPr>
          <w:p w14:paraId="61D6816B" w14:textId="77777777" w:rsidR="001505E5" w:rsidRPr="005F2835" w:rsidRDefault="001505E5" w:rsidP="003B77BD">
            <w:r w:rsidRPr="005F2835">
              <w:t>Сталь, кг</w:t>
            </w:r>
          </w:p>
        </w:tc>
        <w:tc>
          <w:tcPr>
            <w:tcW w:w="2223" w:type="dxa"/>
            <w:vAlign w:val="center"/>
          </w:tcPr>
          <w:p w14:paraId="7D2FC45A" w14:textId="77777777" w:rsidR="001505E5" w:rsidRPr="005F2835" w:rsidRDefault="001505E5" w:rsidP="003B77BD">
            <w:r w:rsidRPr="005F2835">
              <w:t>420</w:t>
            </w:r>
          </w:p>
        </w:tc>
        <w:tc>
          <w:tcPr>
            <w:tcW w:w="1778" w:type="dxa"/>
            <w:vAlign w:val="center"/>
          </w:tcPr>
          <w:p w14:paraId="2C8CB2C6" w14:textId="77777777" w:rsidR="001505E5" w:rsidRPr="005F2835" w:rsidRDefault="001505E5" w:rsidP="003B77BD">
            <w:r w:rsidRPr="005F2835">
              <w:t>20</w:t>
            </w:r>
          </w:p>
        </w:tc>
        <w:tc>
          <w:tcPr>
            <w:tcW w:w="1778" w:type="dxa"/>
            <w:vAlign w:val="center"/>
          </w:tcPr>
          <w:p w14:paraId="2CB315FF" w14:textId="77777777" w:rsidR="001505E5" w:rsidRPr="005F2835" w:rsidRDefault="001505E5" w:rsidP="003B77BD">
            <w:r w:rsidRPr="005F2835">
              <w:t>50</w:t>
            </w:r>
          </w:p>
        </w:tc>
      </w:tr>
      <w:tr w:rsidR="001505E5" w:rsidRPr="005F2835" w14:paraId="0CE5DD8F" w14:textId="77777777" w:rsidTr="003B77BD">
        <w:trPr>
          <w:cantSplit/>
          <w:trHeight w:val="17"/>
        </w:trPr>
        <w:tc>
          <w:tcPr>
            <w:tcW w:w="3554" w:type="dxa"/>
            <w:vAlign w:val="center"/>
          </w:tcPr>
          <w:p w14:paraId="0726352A" w14:textId="77777777" w:rsidR="001505E5" w:rsidRPr="005F2835" w:rsidRDefault="001505E5" w:rsidP="003B77BD">
            <w:r w:rsidRPr="005F2835">
              <w:t>Алюминий</w:t>
            </w:r>
            <w:proofErr w:type="gramStart"/>
            <w:r w:rsidRPr="005F2835">
              <w:t>,к</w:t>
            </w:r>
            <w:proofErr w:type="gramEnd"/>
            <w:r w:rsidRPr="005F2835">
              <w:t>г</w:t>
            </w:r>
          </w:p>
        </w:tc>
        <w:tc>
          <w:tcPr>
            <w:tcW w:w="2223" w:type="dxa"/>
            <w:vAlign w:val="center"/>
          </w:tcPr>
          <w:p w14:paraId="5FD24CC5" w14:textId="77777777" w:rsidR="001505E5" w:rsidRPr="005F2835" w:rsidRDefault="001505E5" w:rsidP="003B77BD">
            <w:r w:rsidRPr="005F2835">
              <w:t>600</w:t>
            </w:r>
          </w:p>
        </w:tc>
        <w:tc>
          <w:tcPr>
            <w:tcW w:w="1778" w:type="dxa"/>
            <w:vAlign w:val="center"/>
          </w:tcPr>
          <w:p w14:paraId="21D80A78" w14:textId="77777777" w:rsidR="001505E5" w:rsidRPr="005F2835" w:rsidRDefault="001505E5" w:rsidP="003B77BD">
            <w:r w:rsidRPr="005F2835">
              <w:t>40</w:t>
            </w:r>
          </w:p>
        </w:tc>
        <w:tc>
          <w:tcPr>
            <w:tcW w:w="1778" w:type="dxa"/>
            <w:vAlign w:val="center"/>
          </w:tcPr>
          <w:p w14:paraId="78165C75" w14:textId="77777777" w:rsidR="001505E5" w:rsidRPr="005F2835" w:rsidRDefault="001505E5" w:rsidP="003B77BD">
            <w:r w:rsidRPr="005F2835">
              <w:t>10</w:t>
            </w:r>
          </w:p>
        </w:tc>
      </w:tr>
      <w:tr w:rsidR="001505E5" w:rsidRPr="005F2835" w14:paraId="1FCD5939" w14:textId="77777777" w:rsidTr="003B77BD">
        <w:trPr>
          <w:cantSplit/>
          <w:trHeight w:val="569"/>
        </w:trPr>
        <w:tc>
          <w:tcPr>
            <w:tcW w:w="3554" w:type="dxa"/>
            <w:vAlign w:val="center"/>
          </w:tcPr>
          <w:p w14:paraId="69715D89" w14:textId="77777777" w:rsidR="001505E5" w:rsidRPr="005F2835" w:rsidRDefault="001505E5" w:rsidP="003B77BD">
            <w:r w:rsidRPr="005F2835">
              <w:t>Прибыль, руб.</w:t>
            </w:r>
          </w:p>
        </w:tc>
        <w:tc>
          <w:tcPr>
            <w:tcW w:w="2223" w:type="dxa"/>
            <w:vAlign w:val="center"/>
          </w:tcPr>
          <w:p w14:paraId="3D1E3F84" w14:textId="77777777" w:rsidR="001505E5" w:rsidRPr="005F2835" w:rsidRDefault="001505E5" w:rsidP="003B77BD"/>
        </w:tc>
        <w:tc>
          <w:tcPr>
            <w:tcW w:w="1778" w:type="dxa"/>
            <w:vAlign w:val="center"/>
          </w:tcPr>
          <w:p w14:paraId="4C777043" w14:textId="77777777" w:rsidR="001505E5" w:rsidRPr="005F2835" w:rsidRDefault="001505E5" w:rsidP="003B77BD">
            <w:r w:rsidRPr="005F2835">
              <w:t>3</w:t>
            </w:r>
          </w:p>
        </w:tc>
        <w:tc>
          <w:tcPr>
            <w:tcW w:w="1778" w:type="dxa"/>
            <w:vAlign w:val="center"/>
          </w:tcPr>
          <w:p w14:paraId="1D1A94DB" w14:textId="77777777" w:rsidR="001505E5" w:rsidRPr="005F2835" w:rsidRDefault="001505E5" w:rsidP="003B77BD">
            <w:r w:rsidRPr="005F2835">
              <w:t>8</w:t>
            </w:r>
          </w:p>
        </w:tc>
      </w:tr>
    </w:tbl>
    <w:p w14:paraId="23E49402" w14:textId="77777777" w:rsidR="001505E5" w:rsidRPr="005F2835" w:rsidRDefault="001505E5" w:rsidP="001505E5">
      <w:pPr>
        <w:rPr>
          <w:b/>
          <w:bCs/>
        </w:rPr>
      </w:pPr>
    </w:p>
    <w:p w14:paraId="130EE254" w14:textId="77777777" w:rsidR="001505E5" w:rsidRPr="005F2835" w:rsidRDefault="001505E5" w:rsidP="001505E5">
      <w:r w:rsidRPr="005F2835">
        <w:rPr>
          <w:b/>
          <w:bCs/>
        </w:rPr>
        <w:t xml:space="preserve">Вариант 3. </w:t>
      </w:r>
      <w:r w:rsidRPr="005F2835">
        <w:t xml:space="preserve">Для производства «любительской» и «ливерной» колбас закуплены мясо, сало, ливер. Данные о запасах сырья, компонентах, необходимых для производства </w:t>
      </w:r>
      <w:smartTag w:uri="urn:schemas-microsoft-com:office:smarttags" w:element="metricconverter">
        <w:smartTagPr>
          <w:attr w:name="ProductID" w:val="10 кг"/>
        </w:smartTagPr>
        <w:r w:rsidRPr="005F2835">
          <w:t>10 кг</w:t>
        </w:r>
      </w:smartTag>
      <w:r w:rsidRPr="005F2835">
        <w:t xml:space="preserve"> колбасы каждого вида, прибыли от продажи приведены в таблице. Определить план выпуска колбас, приносящий максимальную прибыль.</w:t>
      </w:r>
    </w:p>
    <w:p w14:paraId="3D0D5C93" w14:textId="77777777" w:rsidR="001505E5" w:rsidRPr="005F2835" w:rsidRDefault="001505E5" w:rsidP="001505E5"/>
    <w:tbl>
      <w:tblP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64"/>
        <w:gridCol w:w="2564"/>
        <w:gridCol w:w="2134"/>
        <w:gridCol w:w="2137"/>
      </w:tblGrid>
      <w:tr w:rsidR="001505E5" w:rsidRPr="005F2835" w14:paraId="2D482F6B" w14:textId="77777777" w:rsidTr="003B77BD">
        <w:trPr>
          <w:cantSplit/>
          <w:trHeight w:val="386"/>
        </w:trPr>
        <w:tc>
          <w:tcPr>
            <w:tcW w:w="2564" w:type="dxa"/>
            <w:vAlign w:val="center"/>
          </w:tcPr>
          <w:p w14:paraId="44A545C0" w14:textId="77777777" w:rsidR="001505E5" w:rsidRPr="005F2835" w:rsidRDefault="001505E5" w:rsidP="003B77BD">
            <w:r w:rsidRPr="005F2835">
              <w:t>Сырье</w:t>
            </w:r>
          </w:p>
        </w:tc>
        <w:tc>
          <w:tcPr>
            <w:tcW w:w="2564" w:type="dxa"/>
            <w:vAlign w:val="center"/>
          </w:tcPr>
          <w:p w14:paraId="1371A222" w14:textId="77777777" w:rsidR="001505E5" w:rsidRPr="005F2835" w:rsidRDefault="001505E5" w:rsidP="003B77BD">
            <w:r w:rsidRPr="005F2835">
              <w:t>Запас</w:t>
            </w:r>
          </w:p>
        </w:tc>
        <w:tc>
          <w:tcPr>
            <w:tcW w:w="2134" w:type="dxa"/>
            <w:vAlign w:val="center"/>
          </w:tcPr>
          <w:p w14:paraId="09659B7E" w14:textId="77777777" w:rsidR="001505E5" w:rsidRPr="005F2835" w:rsidRDefault="001505E5" w:rsidP="003B77BD">
            <w:r w:rsidRPr="005F2835">
              <w:t>Любит.</w:t>
            </w:r>
          </w:p>
        </w:tc>
        <w:tc>
          <w:tcPr>
            <w:tcW w:w="2137" w:type="dxa"/>
            <w:vAlign w:val="center"/>
          </w:tcPr>
          <w:p w14:paraId="1A0AD989" w14:textId="77777777" w:rsidR="001505E5" w:rsidRPr="005F2835" w:rsidRDefault="001505E5" w:rsidP="003B77BD">
            <w:r w:rsidRPr="005F2835">
              <w:t>Лив.</w:t>
            </w:r>
          </w:p>
        </w:tc>
      </w:tr>
      <w:tr w:rsidR="001505E5" w:rsidRPr="005F2835" w14:paraId="64FFFC68" w14:textId="77777777" w:rsidTr="003B77BD">
        <w:trPr>
          <w:cantSplit/>
          <w:trHeight w:val="489"/>
        </w:trPr>
        <w:tc>
          <w:tcPr>
            <w:tcW w:w="2564" w:type="dxa"/>
            <w:vAlign w:val="center"/>
          </w:tcPr>
          <w:p w14:paraId="454FDCC2" w14:textId="77777777" w:rsidR="001505E5" w:rsidRPr="005F2835" w:rsidRDefault="001505E5" w:rsidP="003B77BD">
            <w:pPr>
              <w:pStyle w:val="3"/>
              <w:rPr>
                <w:rFonts w:cs="Times New Roman"/>
                <w:b w:val="0"/>
                <w:sz w:val="24"/>
                <w:szCs w:val="24"/>
              </w:rPr>
            </w:pPr>
            <w:r w:rsidRPr="005F2835">
              <w:rPr>
                <w:rFonts w:cs="Times New Roman"/>
                <w:b w:val="0"/>
                <w:sz w:val="24"/>
                <w:szCs w:val="24"/>
              </w:rPr>
              <w:t>Мясо, кг</w:t>
            </w:r>
          </w:p>
        </w:tc>
        <w:tc>
          <w:tcPr>
            <w:tcW w:w="2564" w:type="dxa"/>
            <w:vAlign w:val="center"/>
          </w:tcPr>
          <w:p w14:paraId="23D4E3DB" w14:textId="77777777" w:rsidR="001505E5" w:rsidRPr="005F2835" w:rsidRDefault="001505E5" w:rsidP="003B77BD">
            <w:r w:rsidRPr="005F2835">
              <w:t>360</w:t>
            </w:r>
          </w:p>
        </w:tc>
        <w:tc>
          <w:tcPr>
            <w:tcW w:w="2134" w:type="dxa"/>
            <w:vAlign w:val="center"/>
          </w:tcPr>
          <w:p w14:paraId="3936192F" w14:textId="77777777" w:rsidR="001505E5" w:rsidRPr="005F2835" w:rsidRDefault="001505E5" w:rsidP="003B77BD">
            <w:r w:rsidRPr="005F2835">
              <w:t>6</w:t>
            </w:r>
          </w:p>
        </w:tc>
        <w:tc>
          <w:tcPr>
            <w:tcW w:w="2137" w:type="dxa"/>
            <w:vAlign w:val="center"/>
          </w:tcPr>
          <w:p w14:paraId="6B70E4A2" w14:textId="77777777" w:rsidR="001505E5" w:rsidRPr="005F2835" w:rsidRDefault="001505E5" w:rsidP="003B77BD">
            <w:r w:rsidRPr="005F2835">
              <w:t>1</w:t>
            </w:r>
          </w:p>
        </w:tc>
      </w:tr>
      <w:tr w:rsidR="001505E5" w:rsidRPr="005F2835" w14:paraId="45BAF2EA" w14:textId="77777777" w:rsidTr="003B77BD">
        <w:trPr>
          <w:cantSplit/>
          <w:trHeight w:val="554"/>
        </w:trPr>
        <w:tc>
          <w:tcPr>
            <w:tcW w:w="2564" w:type="dxa"/>
            <w:vAlign w:val="center"/>
          </w:tcPr>
          <w:p w14:paraId="4B830ECD" w14:textId="77777777" w:rsidR="001505E5" w:rsidRPr="005F2835" w:rsidRDefault="001505E5" w:rsidP="003B77BD">
            <w:r w:rsidRPr="005F2835">
              <w:t>Сало, кг</w:t>
            </w:r>
          </w:p>
        </w:tc>
        <w:tc>
          <w:tcPr>
            <w:tcW w:w="2564" w:type="dxa"/>
            <w:vAlign w:val="center"/>
          </w:tcPr>
          <w:p w14:paraId="7DDBB353" w14:textId="77777777" w:rsidR="001505E5" w:rsidRPr="005F2835" w:rsidRDefault="001505E5" w:rsidP="003B77BD">
            <w:r w:rsidRPr="005F2835">
              <w:t>300</w:t>
            </w:r>
          </w:p>
        </w:tc>
        <w:tc>
          <w:tcPr>
            <w:tcW w:w="2134" w:type="dxa"/>
            <w:vAlign w:val="center"/>
          </w:tcPr>
          <w:p w14:paraId="707B63B9" w14:textId="77777777" w:rsidR="001505E5" w:rsidRPr="005F2835" w:rsidRDefault="001505E5" w:rsidP="003B77BD">
            <w:r w:rsidRPr="005F2835">
              <w:t>3</w:t>
            </w:r>
          </w:p>
        </w:tc>
        <w:tc>
          <w:tcPr>
            <w:tcW w:w="2137" w:type="dxa"/>
            <w:vAlign w:val="center"/>
          </w:tcPr>
          <w:p w14:paraId="48AD91B0" w14:textId="77777777" w:rsidR="001505E5" w:rsidRPr="005F2835" w:rsidRDefault="001505E5" w:rsidP="003B77BD">
            <w:r w:rsidRPr="005F2835">
              <w:t>2</w:t>
            </w:r>
          </w:p>
        </w:tc>
      </w:tr>
      <w:tr w:rsidR="001505E5" w:rsidRPr="005F2835" w14:paraId="5FDBD5D1" w14:textId="77777777" w:rsidTr="003B77BD">
        <w:trPr>
          <w:cantSplit/>
          <w:trHeight w:val="577"/>
        </w:trPr>
        <w:tc>
          <w:tcPr>
            <w:tcW w:w="2564" w:type="dxa"/>
            <w:vAlign w:val="center"/>
          </w:tcPr>
          <w:p w14:paraId="3005DD04" w14:textId="77777777" w:rsidR="001505E5" w:rsidRPr="005F2835" w:rsidRDefault="001505E5" w:rsidP="003B77BD">
            <w:r w:rsidRPr="005F2835">
              <w:t>Ливер, кг</w:t>
            </w:r>
          </w:p>
        </w:tc>
        <w:tc>
          <w:tcPr>
            <w:tcW w:w="2564" w:type="dxa"/>
            <w:vAlign w:val="center"/>
          </w:tcPr>
          <w:p w14:paraId="6BFCAC68" w14:textId="77777777" w:rsidR="001505E5" w:rsidRPr="005F2835" w:rsidRDefault="001505E5" w:rsidP="003B77BD">
            <w:r w:rsidRPr="005F2835">
              <w:t>100</w:t>
            </w:r>
          </w:p>
        </w:tc>
        <w:tc>
          <w:tcPr>
            <w:tcW w:w="2134" w:type="dxa"/>
            <w:vAlign w:val="center"/>
          </w:tcPr>
          <w:p w14:paraId="576EF655" w14:textId="77777777" w:rsidR="001505E5" w:rsidRPr="005F2835" w:rsidRDefault="001505E5" w:rsidP="003B77BD">
            <w:r w:rsidRPr="005F2835">
              <w:t>1</w:t>
            </w:r>
          </w:p>
        </w:tc>
        <w:tc>
          <w:tcPr>
            <w:tcW w:w="2137" w:type="dxa"/>
            <w:vAlign w:val="center"/>
          </w:tcPr>
          <w:p w14:paraId="56ED1217" w14:textId="77777777" w:rsidR="001505E5" w:rsidRPr="005F2835" w:rsidRDefault="001505E5" w:rsidP="003B77BD">
            <w:r w:rsidRPr="005F2835">
              <w:t>7</w:t>
            </w:r>
          </w:p>
        </w:tc>
      </w:tr>
      <w:tr w:rsidR="001505E5" w:rsidRPr="005F2835" w14:paraId="6B2AAAC2" w14:textId="77777777" w:rsidTr="003B77BD">
        <w:trPr>
          <w:cantSplit/>
          <w:trHeight w:val="577"/>
        </w:trPr>
        <w:tc>
          <w:tcPr>
            <w:tcW w:w="2564" w:type="dxa"/>
            <w:vAlign w:val="center"/>
          </w:tcPr>
          <w:p w14:paraId="0FA6AE7C" w14:textId="77777777" w:rsidR="001505E5" w:rsidRPr="005F2835" w:rsidRDefault="001505E5" w:rsidP="003B77BD">
            <w:r w:rsidRPr="005F2835">
              <w:t>Прибыль, руб. за 10кг</w:t>
            </w:r>
          </w:p>
        </w:tc>
        <w:tc>
          <w:tcPr>
            <w:tcW w:w="2564" w:type="dxa"/>
            <w:vAlign w:val="center"/>
          </w:tcPr>
          <w:p w14:paraId="088092AF" w14:textId="77777777" w:rsidR="001505E5" w:rsidRPr="005F2835" w:rsidRDefault="001505E5" w:rsidP="003B77BD"/>
        </w:tc>
        <w:tc>
          <w:tcPr>
            <w:tcW w:w="2134" w:type="dxa"/>
            <w:vAlign w:val="center"/>
          </w:tcPr>
          <w:p w14:paraId="4787E990" w14:textId="77777777" w:rsidR="001505E5" w:rsidRPr="005F2835" w:rsidRDefault="001505E5" w:rsidP="003B77BD">
            <w:r w:rsidRPr="005F2835">
              <w:t>120</w:t>
            </w:r>
          </w:p>
        </w:tc>
        <w:tc>
          <w:tcPr>
            <w:tcW w:w="2137" w:type="dxa"/>
            <w:vAlign w:val="center"/>
          </w:tcPr>
          <w:p w14:paraId="441816AC" w14:textId="77777777" w:rsidR="001505E5" w:rsidRPr="005F2835" w:rsidRDefault="001505E5" w:rsidP="003B77BD">
            <w:r w:rsidRPr="005F2835">
              <w:t>70</w:t>
            </w:r>
          </w:p>
        </w:tc>
      </w:tr>
    </w:tbl>
    <w:p w14:paraId="5EE5D25B" w14:textId="77777777" w:rsidR="001505E5" w:rsidRPr="005F2835" w:rsidRDefault="001505E5" w:rsidP="001505E5">
      <w:pPr>
        <w:rPr>
          <w:b/>
          <w:bCs/>
        </w:rPr>
      </w:pPr>
    </w:p>
    <w:p w14:paraId="31C3CCE5" w14:textId="77777777" w:rsidR="001505E5" w:rsidRPr="005F2835" w:rsidRDefault="001505E5" w:rsidP="001505E5">
      <w:pPr>
        <w:rPr>
          <w:b/>
          <w:bCs/>
        </w:rPr>
      </w:pPr>
      <w:r w:rsidRPr="005F2835">
        <w:rPr>
          <w:b/>
          <w:bCs/>
        </w:rPr>
        <w:t xml:space="preserve">Вариант 4. </w:t>
      </w:r>
      <w:r w:rsidRPr="005F2835">
        <w:rPr>
          <w:bCs/>
        </w:rPr>
        <w:t xml:space="preserve">Из </w:t>
      </w:r>
      <w:r w:rsidRPr="005F2835">
        <w:t xml:space="preserve">двух типов руды извлекают минералы А, В, С. Необходимо произвести не менее 3 тонн минерала А, не более 2 тонн </w:t>
      </w:r>
      <w:r w:rsidRPr="005F2835">
        <w:lastRenderedPageBreak/>
        <w:t>минерала В и ровно 1 тонну минерала С (данные о количестве минералов в руде каждого типа и стоимость руды приведены в таблице). Сколько тонн руды каждого типа надо закупить, чтобы затраты оказались минимальными?</w:t>
      </w:r>
    </w:p>
    <w:p w14:paraId="3F982CE1" w14:textId="77777777" w:rsidR="001505E5" w:rsidRPr="005F2835" w:rsidRDefault="001505E5" w:rsidP="001505E5">
      <w:pPr>
        <w:ind w:firstLine="340"/>
        <w:rPr>
          <w:b/>
          <w:bCs/>
        </w:rPr>
      </w:pP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24"/>
        <w:gridCol w:w="3499"/>
        <w:gridCol w:w="3229"/>
      </w:tblGrid>
      <w:tr w:rsidR="001505E5" w:rsidRPr="005F2835" w14:paraId="6BF4E873" w14:textId="77777777" w:rsidTr="003B77BD">
        <w:trPr>
          <w:cantSplit/>
          <w:trHeight w:val="351"/>
        </w:trPr>
        <w:tc>
          <w:tcPr>
            <w:tcW w:w="2824" w:type="dxa"/>
            <w:vAlign w:val="center"/>
          </w:tcPr>
          <w:p w14:paraId="4BFE9CB6" w14:textId="77777777" w:rsidR="001505E5" w:rsidRPr="005F2835" w:rsidRDefault="001505E5" w:rsidP="003B77BD"/>
        </w:tc>
        <w:tc>
          <w:tcPr>
            <w:tcW w:w="3499" w:type="dxa"/>
            <w:vAlign w:val="center"/>
          </w:tcPr>
          <w:p w14:paraId="01CEDE51" w14:textId="77777777" w:rsidR="001505E5" w:rsidRPr="005F2835" w:rsidRDefault="001505E5" w:rsidP="003B77BD">
            <w:r w:rsidRPr="005F2835">
              <w:t xml:space="preserve">Руда </w:t>
            </w:r>
            <w:r w:rsidRPr="005F2835">
              <w:rPr>
                <w:lang w:val="en-US"/>
              </w:rPr>
              <w:t>I</w:t>
            </w:r>
          </w:p>
        </w:tc>
        <w:tc>
          <w:tcPr>
            <w:tcW w:w="3229" w:type="dxa"/>
            <w:vAlign w:val="center"/>
          </w:tcPr>
          <w:p w14:paraId="783387FD" w14:textId="77777777" w:rsidR="001505E5" w:rsidRPr="005F2835" w:rsidRDefault="001505E5" w:rsidP="003B77BD">
            <w:r w:rsidRPr="005F2835">
              <w:t xml:space="preserve">Руда </w:t>
            </w:r>
            <w:r w:rsidRPr="005F2835">
              <w:rPr>
                <w:lang w:val="en-US"/>
              </w:rPr>
              <w:t>II</w:t>
            </w:r>
          </w:p>
        </w:tc>
      </w:tr>
      <w:tr w:rsidR="001505E5" w:rsidRPr="005F2835" w14:paraId="41F7D15B" w14:textId="77777777" w:rsidTr="003B77BD">
        <w:trPr>
          <w:cantSplit/>
          <w:trHeight w:val="417"/>
        </w:trPr>
        <w:tc>
          <w:tcPr>
            <w:tcW w:w="2824" w:type="dxa"/>
            <w:vAlign w:val="center"/>
          </w:tcPr>
          <w:p w14:paraId="2D867824" w14:textId="77777777" w:rsidR="001505E5" w:rsidRPr="005F2835" w:rsidRDefault="001505E5" w:rsidP="003B77BD">
            <w:r w:rsidRPr="005F2835">
              <w:t>Минерал А</w:t>
            </w:r>
          </w:p>
        </w:tc>
        <w:tc>
          <w:tcPr>
            <w:tcW w:w="3499" w:type="dxa"/>
            <w:vAlign w:val="center"/>
          </w:tcPr>
          <w:p w14:paraId="1ABBDA5E" w14:textId="77777777" w:rsidR="001505E5" w:rsidRPr="005F2835" w:rsidRDefault="001505E5" w:rsidP="003B77BD">
            <w:smartTag w:uri="urn:schemas-microsoft-com:office:smarttags" w:element="metricconverter">
              <w:smartTagPr>
                <w:attr w:name="ProductID" w:val="100 кг"/>
              </w:smartTagPr>
              <w:r w:rsidRPr="005F2835">
                <w:t>100 кг</w:t>
              </w:r>
            </w:smartTag>
          </w:p>
        </w:tc>
        <w:tc>
          <w:tcPr>
            <w:tcW w:w="3229" w:type="dxa"/>
            <w:vAlign w:val="center"/>
          </w:tcPr>
          <w:p w14:paraId="33B50118" w14:textId="77777777" w:rsidR="001505E5" w:rsidRPr="005F2835" w:rsidRDefault="001505E5" w:rsidP="003B77BD">
            <w:smartTag w:uri="urn:schemas-microsoft-com:office:smarttags" w:element="metricconverter">
              <w:smartTagPr>
                <w:attr w:name="ProductID" w:val="200 кг"/>
              </w:smartTagPr>
              <w:r w:rsidRPr="005F2835">
                <w:t>200 кг</w:t>
              </w:r>
            </w:smartTag>
          </w:p>
        </w:tc>
      </w:tr>
      <w:tr w:rsidR="001505E5" w:rsidRPr="005F2835" w14:paraId="709B7C4C" w14:textId="77777777" w:rsidTr="003B77BD">
        <w:trPr>
          <w:cantSplit/>
          <w:trHeight w:val="620"/>
        </w:trPr>
        <w:tc>
          <w:tcPr>
            <w:tcW w:w="2824" w:type="dxa"/>
            <w:vAlign w:val="center"/>
          </w:tcPr>
          <w:p w14:paraId="5B276F84" w14:textId="77777777" w:rsidR="001505E5" w:rsidRPr="005F2835" w:rsidRDefault="001505E5" w:rsidP="003B77BD">
            <w:r w:rsidRPr="005F2835">
              <w:t>Минерал</w:t>
            </w:r>
            <w:proofErr w:type="gramStart"/>
            <w:r w:rsidRPr="005F2835">
              <w:t xml:space="preserve"> В</w:t>
            </w:r>
            <w:proofErr w:type="gramEnd"/>
          </w:p>
        </w:tc>
        <w:tc>
          <w:tcPr>
            <w:tcW w:w="3499" w:type="dxa"/>
            <w:vAlign w:val="center"/>
          </w:tcPr>
          <w:p w14:paraId="12EE0488" w14:textId="77777777" w:rsidR="001505E5" w:rsidRPr="005F2835" w:rsidRDefault="001505E5" w:rsidP="003B77BD">
            <w:smartTag w:uri="urn:schemas-microsoft-com:office:smarttags" w:element="metricconverter">
              <w:smartTagPr>
                <w:attr w:name="ProductID" w:val="120 кг"/>
              </w:smartTagPr>
              <w:r w:rsidRPr="005F2835">
                <w:t>120 кг</w:t>
              </w:r>
            </w:smartTag>
          </w:p>
        </w:tc>
        <w:tc>
          <w:tcPr>
            <w:tcW w:w="3229" w:type="dxa"/>
            <w:vAlign w:val="center"/>
          </w:tcPr>
          <w:p w14:paraId="50308642" w14:textId="77777777" w:rsidR="001505E5" w:rsidRPr="005F2835" w:rsidRDefault="001505E5" w:rsidP="003B77BD">
            <w:smartTag w:uri="urn:schemas-microsoft-com:office:smarttags" w:element="metricconverter">
              <w:smartTagPr>
                <w:attr w:name="ProductID" w:val="50 кг"/>
              </w:smartTagPr>
              <w:r w:rsidRPr="005F2835">
                <w:t>50 кг</w:t>
              </w:r>
            </w:smartTag>
          </w:p>
        </w:tc>
      </w:tr>
      <w:tr w:rsidR="001505E5" w:rsidRPr="005F2835" w14:paraId="20FE544A" w14:textId="77777777" w:rsidTr="003B77BD">
        <w:trPr>
          <w:cantSplit/>
          <w:trHeight w:val="664"/>
        </w:trPr>
        <w:tc>
          <w:tcPr>
            <w:tcW w:w="2824" w:type="dxa"/>
            <w:vAlign w:val="center"/>
          </w:tcPr>
          <w:p w14:paraId="17FC6626" w14:textId="77777777" w:rsidR="001505E5" w:rsidRPr="005F2835" w:rsidRDefault="001505E5" w:rsidP="003B77BD">
            <w:pPr>
              <w:pStyle w:val="3"/>
              <w:rPr>
                <w:rFonts w:cs="Times New Roman"/>
                <w:b w:val="0"/>
                <w:sz w:val="24"/>
                <w:szCs w:val="24"/>
              </w:rPr>
            </w:pPr>
            <w:r w:rsidRPr="005F2835">
              <w:rPr>
                <w:rFonts w:cs="Times New Roman"/>
                <w:b w:val="0"/>
                <w:sz w:val="24"/>
                <w:szCs w:val="24"/>
              </w:rPr>
              <w:t>Минерал</w:t>
            </w:r>
            <w:proofErr w:type="gramStart"/>
            <w:r w:rsidRPr="005F2835">
              <w:rPr>
                <w:rFonts w:cs="Times New Roman"/>
                <w:b w:val="0"/>
                <w:sz w:val="24"/>
                <w:szCs w:val="24"/>
              </w:rPr>
              <w:t xml:space="preserve">  С</w:t>
            </w:r>
            <w:proofErr w:type="gramEnd"/>
          </w:p>
        </w:tc>
        <w:tc>
          <w:tcPr>
            <w:tcW w:w="3499" w:type="dxa"/>
            <w:vAlign w:val="center"/>
          </w:tcPr>
          <w:p w14:paraId="48E78111" w14:textId="77777777" w:rsidR="001505E5" w:rsidRPr="005F2835" w:rsidRDefault="001505E5" w:rsidP="003B77BD">
            <w:smartTag w:uri="urn:schemas-microsoft-com:office:smarttags" w:element="metricconverter">
              <w:smartTagPr>
                <w:attr w:name="ProductID" w:val="200 кг"/>
              </w:smartTagPr>
              <w:r w:rsidRPr="005F2835">
                <w:t>200 кг</w:t>
              </w:r>
            </w:smartTag>
          </w:p>
        </w:tc>
        <w:tc>
          <w:tcPr>
            <w:tcW w:w="3229" w:type="dxa"/>
            <w:vAlign w:val="center"/>
          </w:tcPr>
          <w:p w14:paraId="744F4B07" w14:textId="77777777" w:rsidR="001505E5" w:rsidRPr="005F2835" w:rsidRDefault="001505E5" w:rsidP="003B77BD">
            <w:smartTag w:uri="urn:schemas-microsoft-com:office:smarttags" w:element="metricconverter">
              <w:smartTagPr>
                <w:attr w:name="ProductID" w:val="100 кг"/>
              </w:smartTagPr>
              <w:r w:rsidRPr="005F2835">
                <w:t>100 кг</w:t>
              </w:r>
            </w:smartTag>
          </w:p>
        </w:tc>
      </w:tr>
      <w:tr w:rsidR="001505E5" w:rsidRPr="005F2835" w14:paraId="16B636E7" w14:textId="77777777" w:rsidTr="003B77BD">
        <w:trPr>
          <w:cantSplit/>
          <w:trHeight w:val="678"/>
        </w:trPr>
        <w:tc>
          <w:tcPr>
            <w:tcW w:w="2824" w:type="dxa"/>
            <w:vAlign w:val="center"/>
          </w:tcPr>
          <w:p w14:paraId="57F46164" w14:textId="77777777" w:rsidR="001505E5" w:rsidRPr="005F2835" w:rsidRDefault="001505E5" w:rsidP="003B77BD">
            <w:r w:rsidRPr="005F2835">
              <w:t>Цена 1 т</w:t>
            </w:r>
          </w:p>
        </w:tc>
        <w:tc>
          <w:tcPr>
            <w:tcW w:w="3499" w:type="dxa"/>
            <w:vAlign w:val="center"/>
          </w:tcPr>
          <w:p w14:paraId="5549103E" w14:textId="77777777" w:rsidR="001505E5" w:rsidRPr="005F2835" w:rsidRDefault="001505E5" w:rsidP="003B77BD">
            <w:r w:rsidRPr="005F2835">
              <w:t>50 у.е.</w:t>
            </w:r>
          </w:p>
        </w:tc>
        <w:tc>
          <w:tcPr>
            <w:tcW w:w="3229" w:type="dxa"/>
            <w:vAlign w:val="center"/>
          </w:tcPr>
          <w:p w14:paraId="6F010F56" w14:textId="77777777" w:rsidR="001505E5" w:rsidRPr="005F2835" w:rsidRDefault="001505E5" w:rsidP="003B77BD">
            <w:r w:rsidRPr="005F2835">
              <w:t>60 у.е.</w:t>
            </w:r>
          </w:p>
        </w:tc>
      </w:tr>
    </w:tbl>
    <w:p w14:paraId="6764FBAE" w14:textId="77777777" w:rsidR="001505E5" w:rsidRPr="005F2835" w:rsidRDefault="001505E5" w:rsidP="001505E5"/>
    <w:p w14:paraId="28183228" w14:textId="77777777" w:rsidR="001505E5" w:rsidRPr="005F2835" w:rsidRDefault="001505E5" w:rsidP="001505E5">
      <w:r w:rsidRPr="005F2835">
        <w:rPr>
          <w:b/>
          <w:bCs/>
        </w:rPr>
        <w:t xml:space="preserve">Вариант 5. </w:t>
      </w:r>
      <w:r w:rsidRPr="005F2835">
        <w:t xml:space="preserve">В сплав должно входить не менее 4% никеля и не более 80% железа. Для сплава используются три вида руды (данные в таблице). Сколько сырья каждого типа надо добыть, чтобы стоимость </w:t>
      </w:r>
      <w:smartTag w:uri="urn:schemas-microsoft-com:office:smarttags" w:element="metricconverter">
        <w:smartTagPr>
          <w:attr w:name="ProductID" w:val="1 кг"/>
        </w:smartTagPr>
        <w:r w:rsidRPr="005F2835">
          <w:t>1 кг</w:t>
        </w:r>
      </w:smartTag>
      <w:r w:rsidRPr="005F2835">
        <w:t xml:space="preserve"> сплава была минимальной?</w:t>
      </w:r>
    </w:p>
    <w:p w14:paraId="4348EA3E" w14:textId="77777777" w:rsidR="001505E5" w:rsidRPr="005F2835" w:rsidRDefault="001505E5" w:rsidP="001505E5"/>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2"/>
        <w:gridCol w:w="1913"/>
        <w:gridCol w:w="3416"/>
        <w:gridCol w:w="1272"/>
        <w:gridCol w:w="915"/>
      </w:tblGrid>
      <w:tr w:rsidR="001505E5" w:rsidRPr="005F2835" w14:paraId="7C375BAB" w14:textId="77777777" w:rsidTr="003B77BD">
        <w:trPr>
          <w:gridAfter w:val="1"/>
          <w:wAfter w:w="915" w:type="dxa"/>
          <w:cantSplit/>
          <w:trHeight w:val="217"/>
        </w:trPr>
        <w:tc>
          <w:tcPr>
            <w:tcW w:w="8923" w:type="dxa"/>
            <w:gridSpan w:val="4"/>
            <w:tcBorders>
              <w:top w:val="nil"/>
              <w:left w:val="nil"/>
              <w:bottom w:val="nil"/>
              <w:right w:val="nil"/>
            </w:tcBorders>
          </w:tcPr>
          <w:p w14:paraId="5F4F31D3" w14:textId="77777777" w:rsidR="001505E5" w:rsidRPr="005F2835" w:rsidRDefault="001505E5" w:rsidP="003B77BD">
            <w:pPr>
              <w:ind w:firstLine="340"/>
              <w:rPr>
                <w:b/>
                <w:bCs/>
              </w:rPr>
            </w:pPr>
          </w:p>
        </w:tc>
      </w:tr>
      <w:tr w:rsidR="001505E5" w:rsidRPr="005F2835" w14:paraId="70A882E5" w14:textId="77777777" w:rsidTr="003B77BD">
        <w:trPr>
          <w:cantSplit/>
          <w:trHeight w:val="191"/>
        </w:trPr>
        <w:tc>
          <w:tcPr>
            <w:tcW w:w="2322" w:type="dxa"/>
            <w:vMerge w:val="restart"/>
            <w:vAlign w:val="center"/>
          </w:tcPr>
          <w:p w14:paraId="72C49E29" w14:textId="77777777" w:rsidR="001505E5" w:rsidRPr="005F2835" w:rsidRDefault="001505E5" w:rsidP="003B77BD">
            <w:r w:rsidRPr="005F2835">
              <w:t>Компоненты</w:t>
            </w:r>
          </w:p>
        </w:tc>
        <w:tc>
          <w:tcPr>
            <w:tcW w:w="7516" w:type="dxa"/>
            <w:gridSpan w:val="4"/>
            <w:vAlign w:val="center"/>
          </w:tcPr>
          <w:p w14:paraId="7BF49296" w14:textId="77777777" w:rsidR="001505E5" w:rsidRPr="005F2835" w:rsidRDefault="001505E5" w:rsidP="003B77BD">
            <w:r w:rsidRPr="005F2835">
              <w:t>Содержание компонентов (%) в сырье</w:t>
            </w:r>
          </w:p>
        </w:tc>
      </w:tr>
      <w:tr w:rsidR="001505E5" w:rsidRPr="005F2835" w14:paraId="0E24679D" w14:textId="77777777" w:rsidTr="003B77BD">
        <w:trPr>
          <w:cantSplit/>
          <w:trHeight w:val="191"/>
        </w:trPr>
        <w:tc>
          <w:tcPr>
            <w:tcW w:w="2322" w:type="dxa"/>
            <w:vMerge/>
            <w:vAlign w:val="center"/>
          </w:tcPr>
          <w:p w14:paraId="0BB27585" w14:textId="77777777" w:rsidR="001505E5" w:rsidRPr="005F2835" w:rsidRDefault="001505E5" w:rsidP="003B77BD"/>
        </w:tc>
        <w:tc>
          <w:tcPr>
            <w:tcW w:w="1913" w:type="dxa"/>
            <w:vAlign w:val="center"/>
          </w:tcPr>
          <w:p w14:paraId="58531933" w14:textId="77777777" w:rsidR="001505E5" w:rsidRPr="005F2835" w:rsidRDefault="001505E5" w:rsidP="003B77BD">
            <w:r w:rsidRPr="005F2835">
              <w:t>Руда А</w:t>
            </w:r>
          </w:p>
        </w:tc>
        <w:tc>
          <w:tcPr>
            <w:tcW w:w="3416" w:type="dxa"/>
            <w:vAlign w:val="center"/>
          </w:tcPr>
          <w:p w14:paraId="06FAA7FA" w14:textId="77777777" w:rsidR="001505E5" w:rsidRPr="005F2835" w:rsidRDefault="001505E5" w:rsidP="003B77BD">
            <w:r w:rsidRPr="005F2835">
              <w:t>Руда</w:t>
            </w:r>
            <w:proofErr w:type="gramStart"/>
            <w:r w:rsidRPr="005F2835">
              <w:t xml:space="preserve"> Б</w:t>
            </w:r>
            <w:proofErr w:type="gramEnd"/>
          </w:p>
        </w:tc>
        <w:tc>
          <w:tcPr>
            <w:tcW w:w="2187" w:type="dxa"/>
            <w:gridSpan w:val="2"/>
            <w:vAlign w:val="center"/>
          </w:tcPr>
          <w:p w14:paraId="590ACB41" w14:textId="77777777" w:rsidR="001505E5" w:rsidRPr="005F2835" w:rsidRDefault="001505E5" w:rsidP="003B77BD">
            <w:r w:rsidRPr="005F2835">
              <w:t>Руда</w:t>
            </w:r>
            <w:proofErr w:type="gramStart"/>
            <w:r w:rsidRPr="005F2835">
              <w:t xml:space="preserve"> В</w:t>
            </w:r>
            <w:proofErr w:type="gramEnd"/>
          </w:p>
        </w:tc>
      </w:tr>
      <w:tr w:rsidR="001505E5" w:rsidRPr="005F2835" w14:paraId="1ECF07F9" w14:textId="77777777" w:rsidTr="003B77BD">
        <w:trPr>
          <w:cantSplit/>
          <w:trHeight w:val="299"/>
        </w:trPr>
        <w:tc>
          <w:tcPr>
            <w:tcW w:w="2322" w:type="dxa"/>
            <w:vAlign w:val="center"/>
          </w:tcPr>
          <w:p w14:paraId="25A7B433" w14:textId="77777777" w:rsidR="001505E5" w:rsidRPr="005F2835" w:rsidRDefault="001505E5" w:rsidP="003B77BD">
            <w:r w:rsidRPr="005F2835">
              <w:t>Железо</w:t>
            </w:r>
          </w:p>
        </w:tc>
        <w:tc>
          <w:tcPr>
            <w:tcW w:w="1913" w:type="dxa"/>
            <w:vAlign w:val="center"/>
          </w:tcPr>
          <w:p w14:paraId="2DB8CAEA" w14:textId="77777777" w:rsidR="001505E5" w:rsidRPr="005F2835" w:rsidRDefault="001505E5" w:rsidP="003B77BD">
            <w:r w:rsidRPr="005F2835">
              <w:t>70</w:t>
            </w:r>
          </w:p>
        </w:tc>
        <w:tc>
          <w:tcPr>
            <w:tcW w:w="3416" w:type="dxa"/>
            <w:vAlign w:val="center"/>
          </w:tcPr>
          <w:p w14:paraId="254D4A4D" w14:textId="77777777" w:rsidR="001505E5" w:rsidRPr="005F2835" w:rsidRDefault="001505E5" w:rsidP="003B77BD">
            <w:r w:rsidRPr="005F2835">
              <w:t>90</w:t>
            </w:r>
          </w:p>
        </w:tc>
        <w:tc>
          <w:tcPr>
            <w:tcW w:w="2187" w:type="dxa"/>
            <w:gridSpan w:val="2"/>
            <w:vAlign w:val="center"/>
          </w:tcPr>
          <w:p w14:paraId="212836E7" w14:textId="77777777" w:rsidR="001505E5" w:rsidRPr="005F2835" w:rsidRDefault="001505E5" w:rsidP="003B77BD">
            <w:r w:rsidRPr="005F2835">
              <w:t>85</w:t>
            </w:r>
          </w:p>
        </w:tc>
      </w:tr>
      <w:tr w:rsidR="001505E5" w:rsidRPr="005F2835" w14:paraId="79697AD1" w14:textId="77777777" w:rsidTr="003B77BD">
        <w:trPr>
          <w:cantSplit/>
          <w:trHeight w:val="440"/>
        </w:trPr>
        <w:tc>
          <w:tcPr>
            <w:tcW w:w="2322" w:type="dxa"/>
            <w:vAlign w:val="center"/>
          </w:tcPr>
          <w:p w14:paraId="07719CF3" w14:textId="77777777" w:rsidR="001505E5" w:rsidRPr="005F2835" w:rsidRDefault="001505E5" w:rsidP="003B77BD">
            <w:r w:rsidRPr="005F2835">
              <w:t>Никель</w:t>
            </w:r>
          </w:p>
        </w:tc>
        <w:tc>
          <w:tcPr>
            <w:tcW w:w="1913" w:type="dxa"/>
            <w:vAlign w:val="center"/>
          </w:tcPr>
          <w:p w14:paraId="2C9EC050" w14:textId="77777777" w:rsidR="001505E5" w:rsidRPr="005F2835" w:rsidRDefault="001505E5" w:rsidP="003B77BD">
            <w:r w:rsidRPr="005F2835">
              <w:t>5</w:t>
            </w:r>
          </w:p>
        </w:tc>
        <w:tc>
          <w:tcPr>
            <w:tcW w:w="3416" w:type="dxa"/>
            <w:vAlign w:val="center"/>
          </w:tcPr>
          <w:p w14:paraId="61449314" w14:textId="77777777" w:rsidR="001505E5" w:rsidRPr="005F2835" w:rsidRDefault="001505E5" w:rsidP="003B77BD">
            <w:r w:rsidRPr="005F2835">
              <w:t>2</w:t>
            </w:r>
          </w:p>
        </w:tc>
        <w:tc>
          <w:tcPr>
            <w:tcW w:w="2187" w:type="dxa"/>
            <w:gridSpan w:val="2"/>
            <w:vAlign w:val="center"/>
          </w:tcPr>
          <w:p w14:paraId="1ECB5430" w14:textId="77777777" w:rsidR="001505E5" w:rsidRPr="005F2835" w:rsidRDefault="001505E5" w:rsidP="003B77BD">
            <w:r w:rsidRPr="005F2835">
              <w:t>7</w:t>
            </w:r>
          </w:p>
        </w:tc>
      </w:tr>
      <w:tr w:rsidR="001505E5" w:rsidRPr="005F2835" w14:paraId="00CEB47C" w14:textId="77777777" w:rsidTr="003B77BD">
        <w:trPr>
          <w:cantSplit/>
          <w:trHeight w:val="446"/>
        </w:trPr>
        <w:tc>
          <w:tcPr>
            <w:tcW w:w="2322" w:type="dxa"/>
            <w:vAlign w:val="center"/>
          </w:tcPr>
          <w:p w14:paraId="5E99ABC5" w14:textId="77777777" w:rsidR="001505E5" w:rsidRPr="005F2835" w:rsidRDefault="001505E5" w:rsidP="003B77BD">
            <w:r w:rsidRPr="005F2835">
              <w:t>Прочие</w:t>
            </w:r>
          </w:p>
        </w:tc>
        <w:tc>
          <w:tcPr>
            <w:tcW w:w="1913" w:type="dxa"/>
            <w:vAlign w:val="center"/>
          </w:tcPr>
          <w:p w14:paraId="485F8A8B" w14:textId="77777777" w:rsidR="001505E5" w:rsidRPr="005F2835" w:rsidRDefault="001505E5" w:rsidP="003B77BD">
            <w:r w:rsidRPr="005F2835">
              <w:t>25</w:t>
            </w:r>
          </w:p>
        </w:tc>
        <w:tc>
          <w:tcPr>
            <w:tcW w:w="3416" w:type="dxa"/>
            <w:vAlign w:val="center"/>
          </w:tcPr>
          <w:p w14:paraId="1452D881" w14:textId="77777777" w:rsidR="001505E5" w:rsidRPr="005F2835" w:rsidRDefault="001505E5" w:rsidP="003B77BD">
            <w:r w:rsidRPr="005F2835">
              <w:t>8</w:t>
            </w:r>
          </w:p>
        </w:tc>
        <w:tc>
          <w:tcPr>
            <w:tcW w:w="2187" w:type="dxa"/>
            <w:gridSpan w:val="2"/>
            <w:vAlign w:val="center"/>
          </w:tcPr>
          <w:p w14:paraId="494896D1" w14:textId="77777777" w:rsidR="001505E5" w:rsidRPr="005F2835" w:rsidRDefault="001505E5" w:rsidP="003B77BD">
            <w:r w:rsidRPr="005F2835">
              <w:t>8</w:t>
            </w:r>
          </w:p>
        </w:tc>
      </w:tr>
      <w:tr w:rsidR="001505E5" w:rsidRPr="005F2835" w14:paraId="18EAED43" w14:textId="77777777" w:rsidTr="003B77BD">
        <w:trPr>
          <w:cantSplit/>
          <w:trHeight w:val="442"/>
        </w:trPr>
        <w:tc>
          <w:tcPr>
            <w:tcW w:w="2322" w:type="dxa"/>
            <w:vAlign w:val="center"/>
          </w:tcPr>
          <w:p w14:paraId="14EEA362" w14:textId="77777777" w:rsidR="001505E5" w:rsidRPr="005F2835" w:rsidRDefault="001505E5" w:rsidP="003B77BD">
            <w:r w:rsidRPr="005F2835">
              <w:t xml:space="preserve">Стоимость </w:t>
            </w:r>
            <w:smartTag w:uri="urn:schemas-microsoft-com:office:smarttags" w:element="metricconverter">
              <w:smartTagPr>
                <w:attr w:name="ProductID" w:val="1 кг"/>
              </w:smartTagPr>
              <w:r w:rsidRPr="005F2835">
                <w:t>1 кг</w:t>
              </w:r>
            </w:smartTag>
          </w:p>
        </w:tc>
        <w:tc>
          <w:tcPr>
            <w:tcW w:w="1913" w:type="dxa"/>
            <w:vAlign w:val="center"/>
          </w:tcPr>
          <w:p w14:paraId="21FEB222" w14:textId="77777777" w:rsidR="001505E5" w:rsidRPr="005F2835" w:rsidRDefault="001505E5" w:rsidP="003B77BD">
            <w:r w:rsidRPr="005F2835">
              <w:t>6 у.е.</w:t>
            </w:r>
          </w:p>
        </w:tc>
        <w:tc>
          <w:tcPr>
            <w:tcW w:w="3416" w:type="dxa"/>
            <w:vAlign w:val="center"/>
          </w:tcPr>
          <w:p w14:paraId="430484ED" w14:textId="77777777" w:rsidR="001505E5" w:rsidRPr="005F2835" w:rsidRDefault="001505E5" w:rsidP="003B77BD">
            <w:r w:rsidRPr="005F2835">
              <w:t>4 у.е.</w:t>
            </w:r>
          </w:p>
        </w:tc>
        <w:tc>
          <w:tcPr>
            <w:tcW w:w="2187" w:type="dxa"/>
            <w:gridSpan w:val="2"/>
            <w:vAlign w:val="center"/>
          </w:tcPr>
          <w:p w14:paraId="1F6C4DA1" w14:textId="77777777" w:rsidR="001505E5" w:rsidRPr="005F2835" w:rsidRDefault="001505E5" w:rsidP="003B77BD">
            <w:r w:rsidRPr="005F2835">
              <w:t>5 у.е.</w:t>
            </w:r>
          </w:p>
        </w:tc>
      </w:tr>
    </w:tbl>
    <w:p w14:paraId="079CD9AB" w14:textId="77777777" w:rsidR="001505E5" w:rsidRPr="005F2835" w:rsidRDefault="001505E5" w:rsidP="001505E5">
      <w:pPr>
        <w:tabs>
          <w:tab w:val="left" w:pos="2410"/>
        </w:tabs>
        <w:rPr>
          <w:b/>
          <w:bCs/>
        </w:rPr>
      </w:pPr>
    </w:p>
    <w:p w14:paraId="27571CAF" w14:textId="77777777" w:rsidR="001505E5" w:rsidRPr="005F2835" w:rsidRDefault="001505E5" w:rsidP="001505E5">
      <w:pPr>
        <w:tabs>
          <w:tab w:val="left" w:pos="2410"/>
        </w:tabs>
      </w:pPr>
      <w:r w:rsidRPr="005F2835">
        <w:rPr>
          <w:b/>
          <w:bCs/>
        </w:rPr>
        <w:t xml:space="preserve">Вариант 6. </w:t>
      </w:r>
      <w:r w:rsidRPr="005F2835">
        <w:t xml:space="preserve">Полосы листового проката длиной </w:t>
      </w:r>
      <w:smartTag w:uri="urn:schemas-microsoft-com:office:smarttags" w:element="metricconverter">
        <w:smartTagPr>
          <w:attr w:name="ProductID" w:val="2 м"/>
        </w:smartTagPr>
        <w:r w:rsidRPr="005F2835">
          <w:t>2 м</w:t>
        </w:r>
      </w:smartTag>
      <w:r w:rsidRPr="005F2835">
        <w:t xml:space="preserve"> необходимо разрезать на заготовки 3х типов</w:t>
      </w:r>
      <w:proofErr w:type="gramStart"/>
      <w:r w:rsidRPr="005F2835">
        <w:t xml:space="preserve"> А</w:t>
      </w:r>
      <w:proofErr w:type="gramEnd"/>
      <w:r w:rsidRPr="005F2835">
        <w:t xml:space="preserve">, Б, В длины, соотв., 57, 82 и </w:t>
      </w:r>
      <w:smartTag w:uri="urn:schemas-microsoft-com:office:smarttags" w:element="metricconverter">
        <w:smartTagPr>
          <w:attr w:name="ProductID" w:val="101 см"/>
        </w:smartTagPr>
        <w:r w:rsidRPr="005F2835">
          <w:t>101 см</w:t>
        </w:r>
      </w:smartTag>
      <w:r w:rsidRPr="005F2835">
        <w:t xml:space="preserve"> для производства 50 изделий. Для каждого изделия нужны по 4 заготовки типов А, Б и 5 заготовок типа В. Данные о пяти способах раскроя приведены в </w:t>
      </w:r>
      <w:r w:rsidRPr="005F2835">
        <w:lastRenderedPageBreak/>
        <w:t>таблице. Какое кол-во полос надо разрезать каждым способом для изготовления 50 изделий, чтобы отходы от раскроя были минимальными?</w:t>
      </w:r>
    </w:p>
    <w:p w14:paraId="53F43BD1" w14:textId="77777777" w:rsidR="001505E5" w:rsidRPr="005F2835" w:rsidRDefault="001505E5" w:rsidP="001505E5">
      <w:pPr>
        <w:tabs>
          <w:tab w:val="left" w:pos="2410"/>
        </w:tabs>
        <w:rPr>
          <w:b/>
          <w:bCs/>
        </w:rPr>
      </w:pPr>
    </w:p>
    <w:p w14:paraId="5BA79D63" w14:textId="77777777" w:rsidR="001505E5" w:rsidRPr="005F2835" w:rsidRDefault="001505E5" w:rsidP="001505E5">
      <w:pPr>
        <w:rPr>
          <w:i/>
          <w:iCs/>
        </w:rPr>
      </w:pPr>
    </w:p>
    <w:tbl>
      <w:tblP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61"/>
        <w:gridCol w:w="2950"/>
        <w:gridCol w:w="2869"/>
        <w:gridCol w:w="1561"/>
      </w:tblGrid>
      <w:tr w:rsidR="001505E5" w:rsidRPr="005F2835" w14:paraId="44575886" w14:textId="77777777" w:rsidTr="003B77BD">
        <w:trPr>
          <w:cantSplit/>
          <w:trHeight w:val="338"/>
        </w:trPr>
        <w:tc>
          <w:tcPr>
            <w:tcW w:w="2461" w:type="dxa"/>
            <w:vMerge w:val="restart"/>
            <w:vAlign w:val="center"/>
          </w:tcPr>
          <w:p w14:paraId="484DBE59" w14:textId="77777777" w:rsidR="001505E5" w:rsidRPr="005F2835" w:rsidRDefault="001505E5" w:rsidP="003B77BD">
            <w:r w:rsidRPr="005F2835">
              <w:t>Способ раскроя</w:t>
            </w:r>
          </w:p>
        </w:tc>
        <w:tc>
          <w:tcPr>
            <w:tcW w:w="7380" w:type="dxa"/>
            <w:gridSpan w:val="3"/>
            <w:vAlign w:val="center"/>
          </w:tcPr>
          <w:p w14:paraId="698C3EEF" w14:textId="77777777" w:rsidR="001505E5" w:rsidRPr="005F2835" w:rsidRDefault="001505E5" w:rsidP="003B77BD">
            <w:r w:rsidRPr="005F2835">
              <w:t>Кол-во заготовок</w:t>
            </w:r>
          </w:p>
        </w:tc>
      </w:tr>
      <w:tr w:rsidR="001505E5" w:rsidRPr="005F2835" w14:paraId="5BDFE49D" w14:textId="77777777" w:rsidTr="003B77BD">
        <w:trPr>
          <w:cantSplit/>
          <w:trHeight w:val="335"/>
        </w:trPr>
        <w:tc>
          <w:tcPr>
            <w:tcW w:w="2461" w:type="dxa"/>
            <w:vMerge/>
            <w:vAlign w:val="center"/>
          </w:tcPr>
          <w:p w14:paraId="65EBF6A0" w14:textId="77777777" w:rsidR="001505E5" w:rsidRPr="005F2835" w:rsidRDefault="001505E5" w:rsidP="003B77BD"/>
        </w:tc>
        <w:tc>
          <w:tcPr>
            <w:tcW w:w="2950" w:type="dxa"/>
            <w:vAlign w:val="center"/>
          </w:tcPr>
          <w:p w14:paraId="2861522F" w14:textId="77777777" w:rsidR="001505E5" w:rsidRPr="005F2835" w:rsidRDefault="001505E5" w:rsidP="003B77BD">
            <w:r w:rsidRPr="005F2835">
              <w:t>А</w:t>
            </w:r>
          </w:p>
        </w:tc>
        <w:tc>
          <w:tcPr>
            <w:tcW w:w="2869" w:type="dxa"/>
            <w:vAlign w:val="center"/>
          </w:tcPr>
          <w:p w14:paraId="389AAACB" w14:textId="77777777" w:rsidR="001505E5" w:rsidRPr="005F2835" w:rsidRDefault="001505E5" w:rsidP="003B77BD">
            <w:r w:rsidRPr="005F2835">
              <w:t>Б</w:t>
            </w:r>
          </w:p>
        </w:tc>
        <w:tc>
          <w:tcPr>
            <w:tcW w:w="1560" w:type="dxa"/>
            <w:vAlign w:val="center"/>
          </w:tcPr>
          <w:p w14:paraId="2096FFCB" w14:textId="77777777" w:rsidR="001505E5" w:rsidRPr="005F2835" w:rsidRDefault="001505E5" w:rsidP="003B77BD">
            <w:r w:rsidRPr="005F2835">
              <w:t>В</w:t>
            </w:r>
          </w:p>
        </w:tc>
      </w:tr>
      <w:tr w:rsidR="001505E5" w:rsidRPr="005F2835" w14:paraId="093C95D6" w14:textId="77777777" w:rsidTr="003B77BD">
        <w:trPr>
          <w:cantSplit/>
          <w:trHeight w:val="419"/>
        </w:trPr>
        <w:tc>
          <w:tcPr>
            <w:tcW w:w="2461" w:type="dxa"/>
            <w:vAlign w:val="center"/>
          </w:tcPr>
          <w:p w14:paraId="37523B05" w14:textId="77777777" w:rsidR="001505E5" w:rsidRPr="005F2835" w:rsidRDefault="001505E5" w:rsidP="003B77BD">
            <w:r w:rsidRPr="005F2835">
              <w:t>1</w:t>
            </w:r>
          </w:p>
        </w:tc>
        <w:tc>
          <w:tcPr>
            <w:tcW w:w="2950" w:type="dxa"/>
            <w:vAlign w:val="center"/>
          </w:tcPr>
          <w:p w14:paraId="68AEFC71" w14:textId="77777777" w:rsidR="001505E5" w:rsidRPr="005F2835" w:rsidRDefault="001505E5" w:rsidP="003B77BD">
            <w:r w:rsidRPr="005F2835">
              <w:t>3</w:t>
            </w:r>
          </w:p>
        </w:tc>
        <w:tc>
          <w:tcPr>
            <w:tcW w:w="2869" w:type="dxa"/>
            <w:vAlign w:val="center"/>
          </w:tcPr>
          <w:p w14:paraId="1C175BC9" w14:textId="77777777" w:rsidR="001505E5" w:rsidRPr="005F2835" w:rsidRDefault="001505E5" w:rsidP="003B77BD">
            <w:r w:rsidRPr="005F2835">
              <w:t>-</w:t>
            </w:r>
          </w:p>
        </w:tc>
        <w:tc>
          <w:tcPr>
            <w:tcW w:w="1560" w:type="dxa"/>
            <w:vAlign w:val="center"/>
          </w:tcPr>
          <w:p w14:paraId="4728F49A" w14:textId="77777777" w:rsidR="001505E5" w:rsidRPr="005F2835" w:rsidRDefault="001505E5" w:rsidP="003B77BD">
            <w:r w:rsidRPr="005F2835">
              <w:t>-</w:t>
            </w:r>
          </w:p>
        </w:tc>
      </w:tr>
      <w:tr w:rsidR="001505E5" w:rsidRPr="005F2835" w14:paraId="38F50EED" w14:textId="77777777" w:rsidTr="003B77BD">
        <w:trPr>
          <w:cantSplit/>
          <w:trHeight w:val="460"/>
        </w:trPr>
        <w:tc>
          <w:tcPr>
            <w:tcW w:w="2461" w:type="dxa"/>
            <w:vAlign w:val="center"/>
          </w:tcPr>
          <w:p w14:paraId="744CD6B4" w14:textId="77777777" w:rsidR="001505E5" w:rsidRPr="005F2835" w:rsidRDefault="001505E5" w:rsidP="003B77BD">
            <w:r w:rsidRPr="005F2835">
              <w:t>2</w:t>
            </w:r>
          </w:p>
        </w:tc>
        <w:tc>
          <w:tcPr>
            <w:tcW w:w="2950" w:type="dxa"/>
            <w:vAlign w:val="center"/>
          </w:tcPr>
          <w:p w14:paraId="42D5BEC9" w14:textId="77777777" w:rsidR="001505E5" w:rsidRPr="005F2835" w:rsidRDefault="001505E5" w:rsidP="003B77BD">
            <w:r w:rsidRPr="005F2835">
              <w:t>2</w:t>
            </w:r>
          </w:p>
        </w:tc>
        <w:tc>
          <w:tcPr>
            <w:tcW w:w="2869" w:type="dxa"/>
            <w:vAlign w:val="center"/>
          </w:tcPr>
          <w:p w14:paraId="1D05078D" w14:textId="77777777" w:rsidR="001505E5" w:rsidRPr="005F2835" w:rsidRDefault="001505E5" w:rsidP="003B77BD">
            <w:r w:rsidRPr="005F2835">
              <w:t>1</w:t>
            </w:r>
          </w:p>
        </w:tc>
        <w:tc>
          <w:tcPr>
            <w:tcW w:w="1560" w:type="dxa"/>
            <w:vAlign w:val="center"/>
          </w:tcPr>
          <w:p w14:paraId="64FF8097" w14:textId="77777777" w:rsidR="001505E5" w:rsidRPr="005F2835" w:rsidRDefault="001505E5" w:rsidP="003B77BD">
            <w:r w:rsidRPr="005F2835">
              <w:t>-</w:t>
            </w:r>
          </w:p>
        </w:tc>
      </w:tr>
      <w:tr w:rsidR="001505E5" w:rsidRPr="005F2835" w14:paraId="73195488" w14:textId="77777777" w:rsidTr="003B77BD">
        <w:trPr>
          <w:cantSplit/>
          <w:trHeight w:val="455"/>
        </w:trPr>
        <w:tc>
          <w:tcPr>
            <w:tcW w:w="2461" w:type="dxa"/>
            <w:vAlign w:val="center"/>
          </w:tcPr>
          <w:p w14:paraId="2C4A6D6B" w14:textId="77777777" w:rsidR="001505E5" w:rsidRPr="005F2835" w:rsidRDefault="001505E5" w:rsidP="003B77BD">
            <w:r w:rsidRPr="005F2835">
              <w:t>3</w:t>
            </w:r>
          </w:p>
        </w:tc>
        <w:tc>
          <w:tcPr>
            <w:tcW w:w="2950" w:type="dxa"/>
            <w:vAlign w:val="center"/>
          </w:tcPr>
          <w:p w14:paraId="3E547B1C" w14:textId="77777777" w:rsidR="001505E5" w:rsidRPr="005F2835" w:rsidRDefault="001505E5" w:rsidP="003B77BD">
            <w:r w:rsidRPr="005F2835">
              <w:t>1</w:t>
            </w:r>
          </w:p>
        </w:tc>
        <w:tc>
          <w:tcPr>
            <w:tcW w:w="2869" w:type="dxa"/>
            <w:vAlign w:val="center"/>
          </w:tcPr>
          <w:p w14:paraId="4A03C7D3" w14:textId="77777777" w:rsidR="001505E5" w:rsidRPr="005F2835" w:rsidRDefault="001505E5" w:rsidP="003B77BD">
            <w:r w:rsidRPr="005F2835">
              <w:t>-</w:t>
            </w:r>
          </w:p>
        </w:tc>
        <w:tc>
          <w:tcPr>
            <w:tcW w:w="1560" w:type="dxa"/>
            <w:vAlign w:val="center"/>
          </w:tcPr>
          <w:p w14:paraId="0E15BDA6" w14:textId="77777777" w:rsidR="001505E5" w:rsidRPr="005F2835" w:rsidRDefault="001505E5" w:rsidP="003B77BD">
            <w:r w:rsidRPr="005F2835">
              <w:t>1</w:t>
            </w:r>
          </w:p>
        </w:tc>
      </w:tr>
      <w:tr w:rsidR="001505E5" w:rsidRPr="005F2835" w14:paraId="363943B5" w14:textId="77777777" w:rsidTr="003B77BD">
        <w:trPr>
          <w:cantSplit/>
          <w:trHeight w:val="462"/>
        </w:trPr>
        <w:tc>
          <w:tcPr>
            <w:tcW w:w="2461" w:type="dxa"/>
            <w:vAlign w:val="center"/>
          </w:tcPr>
          <w:p w14:paraId="2DCCCD55" w14:textId="77777777" w:rsidR="001505E5" w:rsidRPr="005F2835" w:rsidRDefault="001505E5" w:rsidP="003B77BD">
            <w:r w:rsidRPr="005F2835">
              <w:t>4</w:t>
            </w:r>
          </w:p>
        </w:tc>
        <w:tc>
          <w:tcPr>
            <w:tcW w:w="2950" w:type="dxa"/>
            <w:vAlign w:val="center"/>
          </w:tcPr>
          <w:p w14:paraId="24EE0D52" w14:textId="77777777" w:rsidR="001505E5" w:rsidRPr="005F2835" w:rsidRDefault="001505E5" w:rsidP="003B77BD">
            <w:r w:rsidRPr="005F2835">
              <w:t>-</w:t>
            </w:r>
          </w:p>
        </w:tc>
        <w:tc>
          <w:tcPr>
            <w:tcW w:w="2869" w:type="dxa"/>
            <w:vAlign w:val="center"/>
          </w:tcPr>
          <w:p w14:paraId="5B81DBA7" w14:textId="77777777" w:rsidR="001505E5" w:rsidRPr="005F2835" w:rsidRDefault="001505E5" w:rsidP="003B77BD">
            <w:r w:rsidRPr="005F2835">
              <w:t>2</w:t>
            </w:r>
          </w:p>
        </w:tc>
        <w:tc>
          <w:tcPr>
            <w:tcW w:w="1560" w:type="dxa"/>
            <w:vAlign w:val="center"/>
          </w:tcPr>
          <w:p w14:paraId="1FD47FD8" w14:textId="77777777" w:rsidR="001505E5" w:rsidRPr="005F2835" w:rsidRDefault="001505E5" w:rsidP="003B77BD">
            <w:r w:rsidRPr="005F2835">
              <w:t>0</w:t>
            </w:r>
          </w:p>
        </w:tc>
      </w:tr>
    </w:tbl>
    <w:p w14:paraId="4DE7401C" w14:textId="77777777" w:rsidR="001505E5" w:rsidRPr="005F2835" w:rsidRDefault="001505E5" w:rsidP="001505E5">
      <w:pPr>
        <w:pStyle w:val="af"/>
        <w:rPr>
          <w:color w:val="000000"/>
        </w:rPr>
      </w:pPr>
      <w:r w:rsidRPr="005F2835">
        <w:rPr>
          <w:rStyle w:val="afc"/>
          <w:color w:val="000000"/>
        </w:rPr>
        <w:t>Вариант 7.</w:t>
      </w:r>
      <w:r w:rsidRPr="005F2835">
        <w:rPr>
          <w:color w:val="000000"/>
        </w:rPr>
        <w:t xml:space="preserve"> Имеются два склада готовой продукции: А</w:t>
      </w:r>
      <w:r w:rsidRPr="005F2835">
        <w:rPr>
          <w:color w:val="000000"/>
          <w:vertAlign w:val="subscript"/>
        </w:rPr>
        <w:t>1</w:t>
      </w:r>
      <w:r w:rsidRPr="005F2835">
        <w:rPr>
          <w:color w:val="000000"/>
        </w:rPr>
        <w:t xml:space="preserve"> и А</w:t>
      </w:r>
      <w:r w:rsidRPr="005F2835">
        <w:rPr>
          <w:color w:val="000000"/>
          <w:vertAlign w:val="subscript"/>
        </w:rPr>
        <w:t>2</w:t>
      </w:r>
      <w:r w:rsidRPr="005F2835">
        <w:rPr>
          <w:color w:val="000000"/>
        </w:rPr>
        <w:t xml:space="preserve"> с запасами однородного груза 200 и 300 тонн. Этот груз необходимо доставить трем потребителям В</w:t>
      </w:r>
      <w:r w:rsidRPr="005F2835">
        <w:rPr>
          <w:color w:val="000000"/>
          <w:vertAlign w:val="subscript"/>
        </w:rPr>
        <w:t>1</w:t>
      </w:r>
      <w:r w:rsidRPr="005F2835">
        <w:rPr>
          <w:color w:val="000000"/>
        </w:rPr>
        <w:t>, В</w:t>
      </w:r>
      <w:r w:rsidRPr="005F2835">
        <w:rPr>
          <w:color w:val="000000"/>
          <w:vertAlign w:val="subscript"/>
        </w:rPr>
        <w:t>2</w:t>
      </w:r>
      <w:r w:rsidRPr="005F2835">
        <w:rPr>
          <w:color w:val="000000"/>
        </w:rPr>
        <w:t xml:space="preserve"> и В</w:t>
      </w:r>
      <w:r w:rsidRPr="005F2835">
        <w:rPr>
          <w:color w:val="000000"/>
          <w:vertAlign w:val="subscript"/>
        </w:rPr>
        <w:t>3</w:t>
      </w:r>
      <w:r w:rsidRPr="005F2835">
        <w:rPr>
          <w:color w:val="000000"/>
        </w:rPr>
        <w:t xml:space="preserve"> в количестве 100, 150 и 250 тонн соответственно. Стоимость перевозки 1 тонны груза из склада А</w:t>
      </w:r>
      <w:r w:rsidRPr="005F2835">
        <w:rPr>
          <w:color w:val="000000"/>
          <w:vertAlign w:val="subscript"/>
        </w:rPr>
        <w:t>1</w:t>
      </w:r>
      <w:r w:rsidRPr="005F2835">
        <w:rPr>
          <w:color w:val="000000"/>
        </w:rPr>
        <w:t xml:space="preserve"> потребителям В</w:t>
      </w:r>
      <w:r w:rsidRPr="005F2835">
        <w:rPr>
          <w:color w:val="000000"/>
          <w:vertAlign w:val="subscript"/>
        </w:rPr>
        <w:t>1</w:t>
      </w:r>
      <w:r w:rsidRPr="005F2835">
        <w:rPr>
          <w:color w:val="000000"/>
        </w:rPr>
        <w:t>, В</w:t>
      </w:r>
      <w:r w:rsidRPr="005F2835">
        <w:rPr>
          <w:color w:val="000000"/>
          <w:vertAlign w:val="subscript"/>
        </w:rPr>
        <w:t>2</w:t>
      </w:r>
      <w:r w:rsidRPr="005F2835">
        <w:rPr>
          <w:color w:val="000000"/>
        </w:rPr>
        <w:t xml:space="preserve"> и В</w:t>
      </w:r>
      <w:r w:rsidRPr="005F2835">
        <w:rPr>
          <w:color w:val="000000"/>
          <w:vertAlign w:val="subscript"/>
        </w:rPr>
        <w:t>3</w:t>
      </w:r>
      <w:r w:rsidRPr="005F2835">
        <w:rPr>
          <w:color w:val="000000"/>
        </w:rPr>
        <w:t xml:space="preserve"> равна 5, 3 ,6 д.е., а из склада А</w:t>
      </w:r>
      <w:r w:rsidRPr="005F2835">
        <w:rPr>
          <w:color w:val="000000"/>
          <w:vertAlign w:val="subscript"/>
        </w:rPr>
        <w:t>2</w:t>
      </w:r>
      <w:r w:rsidRPr="005F2835">
        <w:rPr>
          <w:color w:val="000000"/>
        </w:rPr>
        <w:t xml:space="preserve"> тем же потребителям – 3, 4, 2 д.е. соответственно. Составьте план перевозок, минимизирующий суммарные транспортные расход.</w:t>
      </w:r>
    </w:p>
    <w:p w14:paraId="3B934558" w14:textId="77777777" w:rsidR="001505E5" w:rsidRPr="005F2835" w:rsidRDefault="001505E5" w:rsidP="001505E5">
      <w:pPr>
        <w:pStyle w:val="af"/>
        <w:rPr>
          <w:color w:val="000000"/>
        </w:rPr>
      </w:pPr>
      <w:r w:rsidRPr="005F2835">
        <w:rPr>
          <w:rStyle w:val="afc"/>
          <w:color w:val="000000"/>
        </w:rPr>
        <w:t>Вариант 8.</w:t>
      </w:r>
      <w:r w:rsidRPr="005F2835">
        <w:rPr>
          <w:color w:val="000000"/>
        </w:rPr>
        <w:t xml:space="preserve"> Цех выпускает трансформаторы двух видов. Для изготовления трансформаторов обоих видов используются железо и проволока. Общий запас железа – 3 тонны, проволоки – 18 тонн. На один трансформатор первого вида расходуются </w:t>
      </w:r>
      <w:smartTag w:uri="urn:schemas-microsoft-com:office:smarttags" w:element="metricconverter">
        <w:smartTagPr>
          <w:attr w:name="ProductID" w:val="5 кг"/>
        </w:smartTagPr>
        <w:r w:rsidRPr="005F2835">
          <w:rPr>
            <w:color w:val="000000"/>
          </w:rPr>
          <w:t>5 кг</w:t>
        </w:r>
      </w:smartTag>
      <w:r w:rsidRPr="005F2835">
        <w:rPr>
          <w:color w:val="000000"/>
        </w:rPr>
        <w:t xml:space="preserve"> железа и </w:t>
      </w:r>
      <w:smartTag w:uri="urn:schemas-microsoft-com:office:smarttags" w:element="metricconverter">
        <w:smartTagPr>
          <w:attr w:name="ProductID" w:val="3 кг"/>
        </w:smartTagPr>
        <w:r w:rsidRPr="005F2835">
          <w:rPr>
            <w:color w:val="000000"/>
          </w:rPr>
          <w:t>3 кг</w:t>
        </w:r>
      </w:smartTag>
      <w:r w:rsidRPr="005F2835">
        <w:rPr>
          <w:color w:val="000000"/>
        </w:rPr>
        <w:t xml:space="preserve"> проволоки, а на один трансформатор второго вида расходуются </w:t>
      </w:r>
      <w:smartTag w:uri="urn:schemas-microsoft-com:office:smarttags" w:element="metricconverter">
        <w:smartTagPr>
          <w:attr w:name="ProductID" w:val="3 кг"/>
        </w:smartTagPr>
        <w:r w:rsidRPr="005F2835">
          <w:rPr>
            <w:color w:val="000000"/>
          </w:rPr>
          <w:t>3 кг</w:t>
        </w:r>
      </w:smartTag>
      <w:r w:rsidRPr="005F2835">
        <w:rPr>
          <w:color w:val="000000"/>
        </w:rPr>
        <w:t xml:space="preserve"> железа и </w:t>
      </w:r>
      <w:smartTag w:uri="urn:schemas-microsoft-com:office:smarttags" w:element="metricconverter">
        <w:smartTagPr>
          <w:attr w:name="ProductID" w:val="2 кг"/>
        </w:smartTagPr>
        <w:r w:rsidRPr="005F2835">
          <w:rPr>
            <w:color w:val="000000"/>
          </w:rPr>
          <w:t>2 кг</w:t>
        </w:r>
      </w:smartTag>
      <w:r w:rsidRPr="005F2835">
        <w:rPr>
          <w:color w:val="000000"/>
        </w:rPr>
        <w:t xml:space="preserve"> проволоки. За каждый реализованный трансформатор первого вида завод получает прибыль 3 д.е., второго – 4 д.е. Составьте план выпуска трансформаторов, обеспечивающий заводу максимальную прибыль.</w:t>
      </w:r>
    </w:p>
    <w:p w14:paraId="1BD80C46" w14:textId="77777777" w:rsidR="001505E5" w:rsidRPr="005F2835" w:rsidRDefault="001505E5" w:rsidP="001505E5">
      <w:pPr>
        <w:pStyle w:val="af"/>
        <w:rPr>
          <w:color w:val="000000"/>
        </w:rPr>
      </w:pPr>
      <w:r w:rsidRPr="005F2835">
        <w:rPr>
          <w:b/>
          <w:bCs/>
        </w:rPr>
        <w:t xml:space="preserve">Вариант 9. </w:t>
      </w:r>
      <w:r w:rsidRPr="005F2835">
        <w:rPr>
          <w:color w:val="000000"/>
        </w:rPr>
        <w:t>Из пункта А в пункт В ежедневно отправляются пассажирские и скорые поезда. Данные об организации перевозок представлены в таблице. Сколько должно быть сформировано скорых и пассажирских поездов, чтобы перевезти наибольшее количество пассажиров?</w:t>
      </w:r>
    </w:p>
    <w:tbl>
      <w:tblPr>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7"/>
        <w:gridCol w:w="1783"/>
        <w:gridCol w:w="1276"/>
        <w:gridCol w:w="1276"/>
        <w:gridCol w:w="1102"/>
        <w:gridCol w:w="2590"/>
      </w:tblGrid>
      <w:tr w:rsidR="001505E5" w:rsidRPr="005F2835" w14:paraId="031FB24F" w14:textId="77777777" w:rsidTr="003B77BD">
        <w:trPr>
          <w:cantSplit/>
          <w:trHeight w:val="358"/>
        </w:trPr>
        <w:tc>
          <w:tcPr>
            <w:tcW w:w="1727" w:type="dxa"/>
            <w:vMerge w:val="restart"/>
            <w:vAlign w:val="center"/>
          </w:tcPr>
          <w:p w14:paraId="4A5BA1F6" w14:textId="77777777" w:rsidR="001505E5" w:rsidRPr="005F2835" w:rsidRDefault="001505E5" w:rsidP="003B77BD">
            <w:r w:rsidRPr="005F2835">
              <w:t>Поезда</w:t>
            </w:r>
          </w:p>
        </w:tc>
        <w:tc>
          <w:tcPr>
            <w:tcW w:w="8027" w:type="dxa"/>
            <w:gridSpan w:val="5"/>
            <w:vAlign w:val="center"/>
          </w:tcPr>
          <w:p w14:paraId="38612D9D" w14:textId="77777777" w:rsidR="001505E5" w:rsidRPr="005F2835" w:rsidRDefault="001505E5" w:rsidP="003B77BD">
            <w:r w:rsidRPr="005F2835">
              <w:t>Кол-во вагонов в поезде</w:t>
            </w:r>
          </w:p>
        </w:tc>
      </w:tr>
      <w:tr w:rsidR="001505E5" w:rsidRPr="005F2835" w14:paraId="123A8834" w14:textId="77777777" w:rsidTr="003B77BD">
        <w:trPr>
          <w:cantSplit/>
          <w:trHeight w:val="356"/>
        </w:trPr>
        <w:tc>
          <w:tcPr>
            <w:tcW w:w="1727" w:type="dxa"/>
            <w:vMerge/>
            <w:vAlign w:val="center"/>
          </w:tcPr>
          <w:p w14:paraId="7208451B" w14:textId="77777777" w:rsidR="001505E5" w:rsidRPr="005F2835" w:rsidRDefault="001505E5" w:rsidP="003B77BD"/>
        </w:tc>
        <w:tc>
          <w:tcPr>
            <w:tcW w:w="1783" w:type="dxa"/>
            <w:vAlign w:val="center"/>
          </w:tcPr>
          <w:p w14:paraId="425016CB" w14:textId="77777777" w:rsidR="001505E5" w:rsidRPr="005F2835" w:rsidRDefault="001505E5" w:rsidP="003B77BD">
            <w:r w:rsidRPr="005F2835">
              <w:t>багажный</w:t>
            </w:r>
          </w:p>
        </w:tc>
        <w:tc>
          <w:tcPr>
            <w:tcW w:w="1276" w:type="dxa"/>
            <w:vAlign w:val="center"/>
          </w:tcPr>
          <w:p w14:paraId="15874F94" w14:textId="77777777" w:rsidR="001505E5" w:rsidRPr="005F2835" w:rsidRDefault="001505E5" w:rsidP="003B77BD">
            <w:r w:rsidRPr="005F2835">
              <w:t>почтовый</w:t>
            </w:r>
          </w:p>
        </w:tc>
        <w:tc>
          <w:tcPr>
            <w:tcW w:w="1276" w:type="dxa"/>
            <w:vAlign w:val="center"/>
          </w:tcPr>
          <w:p w14:paraId="03048E7A" w14:textId="77777777" w:rsidR="001505E5" w:rsidRPr="005F2835" w:rsidRDefault="001505E5" w:rsidP="003B77BD">
            <w:r w:rsidRPr="005F2835">
              <w:t>плацкарт</w:t>
            </w:r>
          </w:p>
        </w:tc>
        <w:tc>
          <w:tcPr>
            <w:tcW w:w="1102" w:type="dxa"/>
            <w:vAlign w:val="center"/>
          </w:tcPr>
          <w:p w14:paraId="60DA8A27" w14:textId="77777777" w:rsidR="001505E5" w:rsidRPr="005F2835" w:rsidRDefault="001505E5" w:rsidP="003B77BD">
            <w:r w:rsidRPr="005F2835">
              <w:t>купе</w:t>
            </w:r>
          </w:p>
        </w:tc>
        <w:tc>
          <w:tcPr>
            <w:tcW w:w="2590" w:type="dxa"/>
            <w:vAlign w:val="center"/>
          </w:tcPr>
          <w:p w14:paraId="3AF2DDFA" w14:textId="77777777" w:rsidR="001505E5" w:rsidRPr="005F2835" w:rsidRDefault="001505E5" w:rsidP="003B77BD">
            <w:r w:rsidRPr="005F2835">
              <w:t>СВ</w:t>
            </w:r>
          </w:p>
        </w:tc>
      </w:tr>
      <w:tr w:rsidR="001505E5" w:rsidRPr="005F2835" w14:paraId="05B79C22" w14:textId="77777777" w:rsidTr="003B77BD">
        <w:trPr>
          <w:cantSplit/>
          <w:trHeight w:val="445"/>
        </w:trPr>
        <w:tc>
          <w:tcPr>
            <w:tcW w:w="1727" w:type="dxa"/>
            <w:vAlign w:val="center"/>
          </w:tcPr>
          <w:p w14:paraId="6A87F832" w14:textId="77777777" w:rsidR="001505E5" w:rsidRPr="005F2835" w:rsidRDefault="001505E5" w:rsidP="003B77BD">
            <w:r w:rsidRPr="005F2835">
              <w:t>скорый</w:t>
            </w:r>
          </w:p>
        </w:tc>
        <w:tc>
          <w:tcPr>
            <w:tcW w:w="1783" w:type="dxa"/>
            <w:vAlign w:val="center"/>
          </w:tcPr>
          <w:p w14:paraId="7D49970A" w14:textId="77777777" w:rsidR="001505E5" w:rsidRPr="005F2835" w:rsidRDefault="001505E5" w:rsidP="003B77BD">
            <w:r w:rsidRPr="005F2835">
              <w:t>1</w:t>
            </w:r>
          </w:p>
        </w:tc>
        <w:tc>
          <w:tcPr>
            <w:tcW w:w="1276" w:type="dxa"/>
            <w:vAlign w:val="center"/>
          </w:tcPr>
          <w:p w14:paraId="0B3444A9" w14:textId="77777777" w:rsidR="001505E5" w:rsidRPr="005F2835" w:rsidRDefault="001505E5" w:rsidP="003B77BD">
            <w:r w:rsidRPr="005F2835">
              <w:t>1</w:t>
            </w:r>
          </w:p>
        </w:tc>
        <w:tc>
          <w:tcPr>
            <w:tcW w:w="1276" w:type="dxa"/>
            <w:vAlign w:val="center"/>
          </w:tcPr>
          <w:p w14:paraId="6F3ABBC4" w14:textId="77777777" w:rsidR="001505E5" w:rsidRPr="005F2835" w:rsidRDefault="001505E5" w:rsidP="003B77BD">
            <w:r w:rsidRPr="005F2835">
              <w:t>5</w:t>
            </w:r>
          </w:p>
        </w:tc>
        <w:tc>
          <w:tcPr>
            <w:tcW w:w="1102" w:type="dxa"/>
            <w:vAlign w:val="center"/>
          </w:tcPr>
          <w:p w14:paraId="3B424D22" w14:textId="77777777" w:rsidR="001505E5" w:rsidRPr="005F2835" w:rsidRDefault="001505E5" w:rsidP="003B77BD">
            <w:r w:rsidRPr="005F2835">
              <w:t>6</w:t>
            </w:r>
          </w:p>
        </w:tc>
        <w:tc>
          <w:tcPr>
            <w:tcW w:w="2590" w:type="dxa"/>
            <w:vAlign w:val="center"/>
          </w:tcPr>
          <w:p w14:paraId="7995DFCC" w14:textId="77777777" w:rsidR="001505E5" w:rsidRPr="005F2835" w:rsidRDefault="001505E5" w:rsidP="003B77BD">
            <w:r w:rsidRPr="005F2835">
              <w:t>3</w:t>
            </w:r>
          </w:p>
        </w:tc>
      </w:tr>
      <w:tr w:rsidR="001505E5" w:rsidRPr="005F2835" w14:paraId="2310C405" w14:textId="77777777" w:rsidTr="003B77BD">
        <w:trPr>
          <w:cantSplit/>
          <w:trHeight w:val="488"/>
        </w:trPr>
        <w:tc>
          <w:tcPr>
            <w:tcW w:w="1727" w:type="dxa"/>
            <w:vAlign w:val="center"/>
          </w:tcPr>
          <w:p w14:paraId="6FED841D" w14:textId="77777777" w:rsidR="001505E5" w:rsidRPr="005F2835" w:rsidRDefault="001505E5" w:rsidP="003B77BD">
            <w:r w:rsidRPr="005F2835">
              <w:t>пассажирский</w:t>
            </w:r>
          </w:p>
        </w:tc>
        <w:tc>
          <w:tcPr>
            <w:tcW w:w="1783" w:type="dxa"/>
            <w:vAlign w:val="center"/>
          </w:tcPr>
          <w:p w14:paraId="05F23C7B" w14:textId="77777777" w:rsidR="001505E5" w:rsidRPr="005F2835" w:rsidRDefault="001505E5" w:rsidP="003B77BD">
            <w:r w:rsidRPr="005F2835">
              <w:t>1</w:t>
            </w:r>
          </w:p>
        </w:tc>
        <w:tc>
          <w:tcPr>
            <w:tcW w:w="1276" w:type="dxa"/>
            <w:vAlign w:val="center"/>
          </w:tcPr>
          <w:p w14:paraId="3906FC8C" w14:textId="77777777" w:rsidR="001505E5" w:rsidRPr="005F2835" w:rsidRDefault="001505E5" w:rsidP="003B77BD">
            <w:r w:rsidRPr="005F2835">
              <w:t>-</w:t>
            </w:r>
          </w:p>
        </w:tc>
        <w:tc>
          <w:tcPr>
            <w:tcW w:w="1276" w:type="dxa"/>
            <w:vAlign w:val="center"/>
          </w:tcPr>
          <w:p w14:paraId="5C1353BC" w14:textId="77777777" w:rsidR="001505E5" w:rsidRPr="005F2835" w:rsidRDefault="001505E5" w:rsidP="003B77BD">
            <w:r w:rsidRPr="005F2835">
              <w:t>8</w:t>
            </w:r>
          </w:p>
        </w:tc>
        <w:tc>
          <w:tcPr>
            <w:tcW w:w="1102" w:type="dxa"/>
            <w:vAlign w:val="center"/>
          </w:tcPr>
          <w:p w14:paraId="6C803B12" w14:textId="77777777" w:rsidR="001505E5" w:rsidRPr="005F2835" w:rsidRDefault="001505E5" w:rsidP="003B77BD">
            <w:r w:rsidRPr="005F2835">
              <w:t>4</w:t>
            </w:r>
          </w:p>
        </w:tc>
        <w:tc>
          <w:tcPr>
            <w:tcW w:w="2590" w:type="dxa"/>
            <w:vAlign w:val="center"/>
          </w:tcPr>
          <w:p w14:paraId="0E671156" w14:textId="77777777" w:rsidR="001505E5" w:rsidRPr="005F2835" w:rsidRDefault="001505E5" w:rsidP="003B77BD">
            <w:r w:rsidRPr="005F2835">
              <w:t>1</w:t>
            </w:r>
          </w:p>
        </w:tc>
      </w:tr>
      <w:tr w:rsidR="001505E5" w:rsidRPr="005F2835" w14:paraId="66F4B731" w14:textId="77777777" w:rsidTr="003B77BD">
        <w:trPr>
          <w:cantSplit/>
          <w:trHeight w:val="483"/>
        </w:trPr>
        <w:tc>
          <w:tcPr>
            <w:tcW w:w="1727" w:type="dxa"/>
            <w:vAlign w:val="center"/>
          </w:tcPr>
          <w:p w14:paraId="553CBAFF" w14:textId="77777777" w:rsidR="001505E5" w:rsidRPr="005F2835" w:rsidRDefault="001505E5" w:rsidP="003B77BD">
            <w:r w:rsidRPr="005F2835">
              <w:lastRenderedPageBreak/>
              <w:t>число пассажиров</w:t>
            </w:r>
          </w:p>
        </w:tc>
        <w:tc>
          <w:tcPr>
            <w:tcW w:w="1783" w:type="dxa"/>
            <w:vAlign w:val="center"/>
          </w:tcPr>
          <w:p w14:paraId="15DEB7E8" w14:textId="77777777" w:rsidR="001505E5" w:rsidRPr="005F2835" w:rsidRDefault="001505E5" w:rsidP="003B77BD">
            <w:r w:rsidRPr="005F2835">
              <w:t>-</w:t>
            </w:r>
          </w:p>
        </w:tc>
        <w:tc>
          <w:tcPr>
            <w:tcW w:w="1276" w:type="dxa"/>
            <w:vAlign w:val="center"/>
          </w:tcPr>
          <w:p w14:paraId="1C420F02" w14:textId="77777777" w:rsidR="001505E5" w:rsidRPr="005F2835" w:rsidRDefault="001505E5" w:rsidP="003B77BD">
            <w:r w:rsidRPr="005F2835">
              <w:t>-</w:t>
            </w:r>
          </w:p>
        </w:tc>
        <w:tc>
          <w:tcPr>
            <w:tcW w:w="1276" w:type="dxa"/>
            <w:vAlign w:val="center"/>
          </w:tcPr>
          <w:p w14:paraId="2D467D65" w14:textId="77777777" w:rsidR="001505E5" w:rsidRPr="005F2835" w:rsidRDefault="001505E5" w:rsidP="003B77BD">
            <w:r w:rsidRPr="005F2835">
              <w:t>58</w:t>
            </w:r>
          </w:p>
        </w:tc>
        <w:tc>
          <w:tcPr>
            <w:tcW w:w="1102" w:type="dxa"/>
            <w:vAlign w:val="center"/>
          </w:tcPr>
          <w:p w14:paraId="044551FA" w14:textId="77777777" w:rsidR="001505E5" w:rsidRPr="005F2835" w:rsidRDefault="001505E5" w:rsidP="003B77BD">
            <w:r w:rsidRPr="005F2835">
              <w:t>40</w:t>
            </w:r>
          </w:p>
        </w:tc>
        <w:tc>
          <w:tcPr>
            <w:tcW w:w="2590" w:type="dxa"/>
            <w:vAlign w:val="center"/>
          </w:tcPr>
          <w:p w14:paraId="7266A5D4" w14:textId="77777777" w:rsidR="001505E5" w:rsidRPr="005F2835" w:rsidRDefault="001505E5" w:rsidP="003B77BD">
            <w:r w:rsidRPr="005F2835">
              <w:t>32</w:t>
            </w:r>
          </w:p>
        </w:tc>
      </w:tr>
      <w:tr w:rsidR="001505E5" w:rsidRPr="005F2835" w14:paraId="3AC8F880" w14:textId="77777777" w:rsidTr="003B77BD">
        <w:trPr>
          <w:cantSplit/>
          <w:trHeight w:val="490"/>
        </w:trPr>
        <w:tc>
          <w:tcPr>
            <w:tcW w:w="1727" w:type="dxa"/>
            <w:vAlign w:val="center"/>
          </w:tcPr>
          <w:p w14:paraId="5524B255" w14:textId="77777777" w:rsidR="001505E5" w:rsidRPr="005F2835" w:rsidRDefault="001505E5" w:rsidP="003B77BD">
            <w:r w:rsidRPr="005F2835">
              <w:t>Парк вагонов</w:t>
            </w:r>
          </w:p>
        </w:tc>
        <w:tc>
          <w:tcPr>
            <w:tcW w:w="1783" w:type="dxa"/>
            <w:vAlign w:val="center"/>
          </w:tcPr>
          <w:p w14:paraId="7BDA576B" w14:textId="77777777" w:rsidR="001505E5" w:rsidRPr="005F2835" w:rsidRDefault="001505E5" w:rsidP="003B77BD">
            <w:r w:rsidRPr="005F2835">
              <w:t>12</w:t>
            </w:r>
          </w:p>
        </w:tc>
        <w:tc>
          <w:tcPr>
            <w:tcW w:w="1276" w:type="dxa"/>
            <w:vAlign w:val="center"/>
          </w:tcPr>
          <w:p w14:paraId="02589D55" w14:textId="77777777" w:rsidR="001505E5" w:rsidRPr="005F2835" w:rsidRDefault="001505E5" w:rsidP="003B77BD">
            <w:r w:rsidRPr="005F2835">
              <w:t>8</w:t>
            </w:r>
          </w:p>
        </w:tc>
        <w:tc>
          <w:tcPr>
            <w:tcW w:w="1276" w:type="dxa"/>
            <w:vAlign w:val="center"/>
          </w:tcPr>
          <w:p w14:paraId="1C988A4A" w14:textId="77777777" w:rsidR="001505E5" w:rsidRPr="005F2835" w:rsidRDefault="001505E5" w:rsidP="003B77BD">
            <w:r w:rsidRPr="005F2835">
              <w:t>81</w:t>
            </w:r>
          </w:p>
        </w:tc>
        <w:tc>
          <w:tcPr>
            <w:tcW w:w="1102" w:type="dxa"/>
            <w:vAlign w:val="center"/>
          </w:tcPr>
          <w:p w14:paraId="22FE0C82" w14:textId="77777777" w:rsidR="001505E5" w:rsidRPr="005F2835" w:rsidRDefault="001505E5" w:rsidP="003B77BD">
            <w:r w:rsidRPr="005F2835">
              <w:t>70</w:t>
            </w:r>
          </w:p>
        </w:tc>
        <w:tc>
          <w:tcPr>
            <w:tcW w:w="2590" w:type="dxa"/>
            <w:vAlign w:val="center"/>
          </w:tcPr>
          <w:p w14:paraId="0732969F" w14:textId="77777777" w:rsidR="001505E5" w:rsidRPr="005F2835" w:rsidRDefault="001505E5" w:rsidP="003B77BD">
            <w:r w:rsidRPr="005F2835">
              <w:t>26</w:t>
            </w:r>
          </w:p>
        </w:tc>
      </w:tr>
    </w:tbl>
    <w:p w14:paraId="4AF21CD1" w14:textId="77777777" w:rsidR="001505E5" w:rsidRPr="005F2835" w:rsidRDefault="001505E5" w:rsidP="001505E5">
      <w:pPr>
        <w:pStyle w:val="af"/>
        <w:rPr>
          <w:rStyle w:val="afc"/>
          <w:color w:val="000000"/>
        </w:rPr>
      </w:pPr>
    </w:p>
    <w:p w14:paraId="4548615B" w14:textId="77777777" w:rsidR="001505E5" w:rsidRPr="005F2835" w:rsidRDefault="001505E5" w:rsidP="001505E5">
      <w:pPr>
        <w:pStyle w:val="af"/>
      </w:pPr>
      <w:r w:rsidRPr="005F2835">
        <w:rPr>
          <w:rStyle w:val="afc"/>
          <w:color w:val="000000"/>
        </w:rPr>
        <w:t>Вариант 10.</w:t>
      </w:r>
      <w:r w:rsidRPr="005F2835">
        <w:rPr>
          <w:color w:val="000000"/>
        </w:rPr>
        <w:t xml:space="preserve"> Нефтеперерабатывающий завод получает четыре полуфабриката: 400 тыс. л алкилата, 250 тыс. л крекинг-бензина, 350 тыс. л бензина прямой перегонки и 100 тыс. л изопентона. В результате смешивания этих четырех компонентов в разных пропорциях образуются три сорта авиационного бензина: бензин А-2:3:5:2, бензин В-3:1:2:1, бензин С-2:2:1:3. Стоимость 1 тыс. л указанных сортов бензина характеризуется числами 120 д.е., 100 д.е., 150 д.е. Составьте план выпуска разных сортов авиационного бензина из условия получения максимальной стоимости всей продукции.</w:t>
      </w:r>
    </w:p>
    <w:p w14:paraId="04CBBB53" w14:textId="77777777" w:rsidR="001505E5" w:rsidRPr="005F2835" w:rsidRDefault="001505E5" w:rsidP="001505E5">
      <w:pPr>
        <w:pStyle w:val="af"/>
        <w:rPr>
          <w:color w:val="000000"/>
        </w:rPr>
      </w:pPr>
      <w:r w:rsidRPr="005F2835">
        <w:rPr>
          <w:rStyle w:val="afc"/>
          <w:color w:val="000000"/>
        </w:rPr>
        <w:t xml:space="preserve">Вариант 11. </w:t>
      </w:r>
      <w:r w:rsidRPr="005F2835">
        <w:rPr>
          <w:color w:val="000000"/>
        </w:rPr>
        <w:t>Звероферма выращивает черно-бурых лисиц и песцов. На звероферме имеется 10 000 клеток. В одной клетке могут быть либо 2 лисицы, либо 1 песец. По плану на ферме должно быть не менее 3000 лис и 6000 песцов. В одни сутки необходимо выдавать каждой лисе корма – 4 ед., а каждому песцу – 5 ед. Ферма ежедневно может иметь не более 200 000 единиц корма. От реализации одной шкурки лисы ферма получает прибыль 10 д.е., а от реализации одной шкурки песца – 5 д.е. Какое количество лисиц и песцов нужно держать не ферме, чтобы получить наибольшую прибыль?</w:t>
      </w:r>
    </w:p>
    <w:p w14:paraId="16DE1BC6" w14:textId="77777777" w:rsidR="001505E5" w:rsidRPr="005F2835" w:rsidRDefault="001505E5" w:rsidP="001505E5">
      <w:pPr>
        <w:pStyle w:val="af"/>
        <w:rPr>
          <w:color w:val="000000"/>
        </w:rPr>
      </w:pPr>
      <w:r w:rsidRPr="005F2835">
        <w:rPr>
          <w:b/>
          <w:bCs/>
        </w:rPr>
        <w:t xml:space="preserve">Вариант 12. </w:t>
      </w:r>
      <w:r w:rsidRPr="005F2835">
        <w:rPr>
          <w:color w:val="000000"/>
        </w:rPr>
        <w:t>Четыре овощехранилища каждый день обеспечивают картофелем три магазина. Магазины подали заявки соответственно на 17, 12 и 32 тонны. Овощехранилища имеют соответственно 20, 20 ,15 и 25 тонн. Тарифы (в д.е. за 1 тонну) указаны в таблице: Составьте план перевозок, минимизирующий суммарные транспортные расходы.</w:t>
      </w:r>
    </w:p>
    <w:tbl>
      <w:tblPr>
        <w:tblW w:w="9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6"/>
        <w:gridCol w:w="2885"/>
        <w:gridCol w:w="2806"/>
        <w:gridCol w:w="1526"/>
      </w:tblGrid>
      <w:tr w:rsidR="001505E5" w:rsidRPr="005F2835" w14:paraId="4022997C" w14:textId="77777777" w:rsidTr="003B77BD">
        <w:trPr>
          <w:cantSplit/>
          <w:trHeight w:val="291"/>
        </w:trPr>
        <w:tc>
          <w:tcPr>
            <w:tcW w:w="2406" w:type="dxa"/>
            <w:vMerge w:val="restart"/>
            <w:vAlign w:val="center"/>
          </w:tcPr>
          <w:p w14:paraId="61DC2C61" w14:textId="77777777" w:rsidR="001505E5" w:rsidRPr="005F2835" w:rsidRDefault="001505E5" w:rsidP="003B77BD">
            <w:r w:rsidRPr="005F2835">
              <w:t>Овощехранилище</w:t>
            </w:r>
          </w:p>
        </w:tc>
        <w:tc>
          <w:tcPr>
            <w:tcW w:w="7217" w:type="dxa"/>
            <w:gridSpan w:val="3"/>
            <w:vAlign w:val="center"/>
          </w:tcPr>
          <w:p w14:paraId="569F80F2" w14:textId="77777777" w:rsidR="001505E5" w:rsidRPr="005F2835" w:rsidRDefault="001505E5" w:rsidP="003B77BD">
            <w:r w:rsidRPr="005F2835">
              <w:t>Магазины</w:t>
            </w:r>
          </w:p>
        </w:tc>
      </w:tr>
      <w:tr w:rsidR="001505E5" w:rsidRPr="005F2835" w14:paraId="44AAD72A" w14:textId="77777777" w:rsidTr="003B77BD">
        <w:trPr>
          <w:cantSplit/>
          <w:trHeight w:val="289"/>
        </w:trPr>
        <w:tc>
          <w:tcPr>
            <w:tcW w:w="2406" w:type="dxa"/>
            <w:vMerge/>
            <w:vAlign w:val="center"/>
          </w:tcPr>
          <w:p w14:paraId="0A66EE29" w14:textId="77777777" w:rsidR="001505E5" w:rsidRPr="005F2835" w:rsidRDefault="001505E5" w:rsidP="003B77BD"/>
        </w:tc>
        <w:tc>
          <w:tcPr>
            <w:tcW w:w="2885" w:type="dxa"/>
            <w:vAlign w:val="center"/>
          </w:tcPr>
          <w:p w14:paraId="29CB52A5" w14:textId="77777777" w:rsidR="001505E5" w:rsidRPr="005F2835" w:rsidRDefault="001505E5" w:rsidP="003B77BD">
            <w:r w:rsidRPr="005F2835">
              <w:t>1</w:t>
            </w:r>
          </w:p>
        </w:tc>
        <w:tc>
          <w:tcPr>
            <w:tcW w:w="2806" w:type="dxa"/>
            <w:vAlign w:val="center"/>
          </w:tcPr>
          <w:p w14:paraId="782E3CCF" w14:textId="77777777" w:rsidR="001505E5" w:rsidRPr="005F2835" w:rsidRDefault="001505E5" w:rsidP="003B77BD">
            <w:r w:rsidRPr="005F2835">
              <w:t>2</w:t>
            </w:r>
          </w:p>
        </w:tc>
        <w:tc>
          <w:tcPr>
            <w:tcW w:w="1526" w:type="dxa"/>
            <w:vAlign w:val="center"/>
          </w:tcPr>
          <w:p w14:paraId="20DFCC3C" w14:textId="77777777" w:rsidR="001505E5" w:rsidRPr="005F2835" w:rsidRDefault="001505E5" w:rsidP="003B77BD">
            <w:r w:rsidRPr="005F2835">
              <w:t>3</w:t>
            </w:r>
          </w:p>
        </w:tc>
      </w:tr>
      <w:tr w:rsidR="001505E5" w:rsidRPr="005F2835" w14:paraId="7E89E675" w14:textId="77777777" w:rsidTr="003B77BD">
        <w:trPr>
          <w:cantSplit/>
          <w:trHeight w:val="361"/>
        </w:trPr>
        <w:tc>
          <w:tcPr>
            <w:tcW w:w="2406" w:type="dxa"/>
            <w:vAlign w:val="center"/>
          </w:tcPr>
          <w:p w14:paraId="690D3707" w14:textId="77777777" w:rsidR="001505E5" w:rsidRPr="005F2835" w:rsidRDefault="001505E5" w:rsidP="003B77BD">
            <w:r w:rsidRPr="005F2835">
              <w:t>1</w:t>
            </w:r>
          </w:p>
        </w:tc>
        <w:tc>
          <w:tcPr>
            <w:tcW w:w="2885" w:type="dxa"/>
            <w:vAlign w:val="center"/>
          </w:tcPr>
          <w:p w14:paraId="3B050067" w14:textId="77777777" w:rsidR="001505E5" w:rsidRPr="005F2835" w:rsidRDefault="001505E5" w:rsidP="003B77BD">
            <w:r w:rsidRPr="005F2835">
              <w:t>2</w:t>
            </w:r>
          </w:p>
        </w:tc>
        <w:tc>
          <w:tcPr>
            <w:tcW w:w="2806" w:type="dxa"/>
            <w:vAlign w:val="center"/>
          </w:tcPr>
          <w:p w14:paraId="49ED48BB" w14:textId="77777777" w:rsidR="001505E5" w:rsidRPr="005F2835" w:rsidRDefault="001505E5" w:rsidP="003B77BD">
            <w:r w:rsidRPr="005F2835">
              <w:t>7</w:t>
            </w:r>
          </w:p>
        </w:tc>
        <w:tc>
          <w:tcPr>
            <w:tcW w:w="1526" w:type="dxa"/>
            <w:vAlign w:val="center"/>
          </w:tcPr>
          <w:p w14:paraId="2F0C1B8E" w14:textId="77777777" w:rsidR="001505E5" w:rsidRPr="005F2835" w:rsidRDefault="001505E5" w:rsidP="003B77BD">
            <w:r w:rsidRPr="005F2835">
              <w:t>4</w:t>
            </w:r>
          </w:p>
        </w:tc>
      </w:tr>
      <w:tr w:rsidR="001505E5" w:rsidRPr="005F2835" w14:paraId="4CE1238F" w14:textId="77777777" w:rsidTr="003B77BD">
        <w:trPr>
          <w:cantSplit/>
          <w:trHeight w:val="397"/>
        </w:trPr>
        <w:tc>
          <w:tcPr>
            <w:tcW w:w="2406" w:type="dxa"/>
            <w:vAlign w:val="center"/>
          </w:tcPr>
          <w:p w14:paraId="0B5B0879" w14:textId="77777777" w:rsidR="001505E5" w:rsidRPr="005F2835" w:rsidRDefault="001505E5" w:rsidP="003B77BD">
            <w:r w:rsidRPr="005F2835">
              <w:t>2</w:t>
            </w:r>
          </w:p>
        </w:tc>
        <w:tc>
          <w:tcPr>
            <w:tcW w:w="2885" w:type="dxa"/>
            <w:vAlign w:val="center"/>
          </w:tcPr>
          <w:p w14:paraId="3E60C813" w14:textId="77777777" w:rsidR="001505E5" w:rsidRPr="005F2835" w:rsidRDefault="001505E5" w:rsidP="003B77BD">
            <w:r w:rsidRPr="005F2835">
              <w:t>3</w:t>
            </w:r>
          </w:p>
        </w:tc>
        <w:tc>
          <w:tcPr>
            <w:tcW w:w="2806" w:type="dxa"/>
            <w:vAlign w:val="center"/>
          </w:tcPr>
          <w:p w14:paraId="21E84AA2" w14:textId="77777777" w:rsidR="001505E5" w:rsidRPr="005F2835" w:rsidRDefault="001505E5" w:rsidP="003B77BD">
            <w:r w:rsidRPr="005F2835">
              <w:t>2</w:t>
            </w:r>
          </w:p>
        </w:tc>
        <w:tc>
          <w:tcPr>
            <w:tcW w:w="1526" w:type="dxa"/>
            <w:vAlign w:val="center"/>
          </w:tcPr>
          <w:p w14:paraId="6783F880" w14:textId="77777777" w:rsidR="001505E5" w:rsidRPr="005F2835" w:rsidRDefault="001505E5" w:rsidP="003B77BD">
            <w:r w:rsidRPr="005F2835">
              <w:t>1</w:t>
            </w:r>
          </w:p>
        </w:tc>
      </w:tr>
      <w:tr w:rsidR="001505E5" w:rsidRPr="005F2835" w14:paraId="18D60687" w14:textId="77777777" w:rsidTr="003B77BD">
        <w:trPr>
          <w:cantSplit/>
          <w:trHeight w:val="392"/>
        </w:trPr>
        <w:tc>
          <w:tcPr>
            <w:tcW w:w="2406" w:type="dxa"/>
            <w:vAlign w:val="center"/>
          </w:tcPr>
          <w:p w14:paraId="741E15B7" w14:textId="77777777" w:rsidR="001505E5" w:rsidRPr="005F2835" w:rsidRDefault="001505E5" w:rsidP="003B77BD">
            <w:r w:rsidRPr="005F2835">
              <w:t>3</w:t>
            </w:r>
          </w:p>
        </w:tc>
        <w:tc>
          <w:tcPr>
            <w:tcW w:w="2885" w:type="dxa"/>
            <w:vAlign w:val="center"/>
          </w:tcPr>
          <w:p w14:paraId="4133F57B" w14:textId="77777777" w:rsidR="001505E5" w:rsidRPr="005F2835" w:rsidRDefault="001505E5" w:rsidP="003B77BD">
            <w:r w:rsidRPr="005F2835">
              <w:t>5</w:t>
            </w:r>
          </w:p>
        </w:tc>
        <w:tc>
          <w:tcPr>
            <w:tcW w:w="2806" w:type="dxa"/>
            <w:vAlign w:val="center"/>
          </w:tcPr>
          <w:p w14:paraId="015D4E06" w14:textId="77777777" w:rsidR="001505E5" w:rsidRPr="005F2835" w:rsidRDefault="001505E5" w:rsidP="003B77BD">
            <w:r w:rsidRPr="005F2835">
              <w:t>6</w:t>
            </w:r>
          </w:p>
        </w:tc>
        <w:tc>
          <w:tcPr>
            <w:tcW w:w="1526" w:type="dxa"/>
            <w:vAlign w:val="center"/>
          </w:tcPr>
          <w:p w14:paraId="7386E397" w14:textId="77777777" w:rsidR="001505E5" w:rsidRPr="005F2835" w:rsidRDefault="001505E5" w:rsidP="003B77BD">
            <w:r w:rsidRPr="005F2835">
              <w:t>2</w:t>
            </w:r>
          </w:p>
        </w:tc>
      </w:tr>
      <w:tr w:rsidR="001505E5" w:rsidRPr="005F2835" w14:paraId="14567CFB" w14:textId="77777777" w:rsidTr="003B77BD">
        <w:trPr>
          <w:cantSplit/>
          <w:trHeight w:val="398"/>
        </w:trPr>
        <w:tc>
          <w:tcPr>
            <w:tcW w:w="2406" w:type="dxa"/>
            <w:vAlign w:val="center"/>
          </w:tcPr>
          <w:p w14:paraId="65C532FF" w14:textId="77777777" w:rsidR="001505E5" w:rsidRPr="005F2835" w:rsidRDefault="001505E5" w:rsidP="003B77BD">
            <w:r w:rsidRPr="005F2835">
              <w:t>4</w:t>
            </w:r>
          </w:p>
        </w:tc>
        <w:tc>
          <w:tcPr>
            <w:tcW w:w="2885" w:type="dxa"/>
            <w:vAlign w:val="center"/>
          </w:tcPr>
          <w:p w14:paraId="59424530" w14:textId="77777777" w:rsidR="001505E5" w:rsidRPr="005F2835" w:rsidRDefault="001505E5" w:rsidP="003B77BD">
            <w:r w:rsidRPr="005F2835">
              <w:t>3</w:t>
            </w:r>
          </w:p>
        </w:tc>
        <w:tc>
          <w:tcPr>
            <w:tcW w:w="2806" w:type="dxa"/>
            <w:vAlign w:val="center"/>
          </w:tcPr>
          <w:p w14:paraId="5E65397F" w14:textId="77777777" w:rsidR="001505E5" w:rsidRPr="005F2835" w:rsidRDefault="001505E5" w:rsidP="003B77BD">
            <w:r w:rsidRPr="005F2835">
              <w:t>4</w:t>
            </w:r>
          </w:p>
        </w:tc>
        <w:tc>
          <w:tcPr>
            <w:tcW w:w="1526" w:type="dxa"/>
            <w:vAlign w:val="center"/>
          </w:tcPr>
          <w:p w14:paraId="6C5BAF06" w14:textId="77777777" w:rsidR="001505E5" w:rsidRPr="005F2835" w:rsidRDefault="001505E5" w:rsidP="003B77BD">
            <w:r w:rsidRPr="005F2835">
              <w:t>7</w:t>
            </w:r>
          </w:p>
        </w:tc>
      </w:tr>
    </w:tbl>
    <w:p w14:paraId="55057024" w14:textId="77777777" w:rsidR="001505E5" w:rsidRPr="005F2835" w:rsidRDefault="001505E5" w:rsidP="001505E5">
      <w:pPr>
        <w:pStyle w:val="af"/>
        <w:rPr>
          <w:rStyle w:val="afc"/>
          <w:color w:val="000000"/>
        </w:rPr>
      </w:pPr>
    </w:p>
    <w:p w14:paraId="4CABEF71" w14:textId="77777777" w:rsidR="001505E5" w:rsidRPr="005F2835" w:rsidRDefault="001505E5" w:rsidP="001505E5">
      <w:pPr>
        <w:pStyle w:val="af"/>
        <w:rPr>
          <w:rStyle w:val="afc"/>
          <w:color w:val="000000"/>
        </w:rPr>
      </w:pPr>
    </w:p>
    <w:p w14:paraId="7B0D9E22" w14:textId="77777777" w:rsidR="001505E5" w:rsidRPr="005F2835" w:rsidRDefault="001505E5" w:rsidP="001505E5">
      <w:pPr>
        <w:pStyle w:val="af"/>
        <w:rPr>
          <w:color w:val="000000"/>
        </w:rPr>
      </w:pPr>
      <w:r w:rsidRPr="005F2835">
        <w:rPr>
          <w:rStyle w:val="afc"/>
          <w:color w:val="000000"/>
        </w:rPr>
        <w:t>Вариант 13.</w:t>
      </w:r>
      <w:r w:rsidRPr="005F2835">
        <w:rPr>
          <w:color w:val="000000"/>
        </w:rPr>
        <w:t xml:space="preserve"> Из двух сортов бензина образуются две смеси – А и В. Смесь А содержит Бензина 60% 1-го сорта и 40% 2-го сорта; смесь В – 80% 1-го сорта и 20% 2-го сорта. Цена </w:t>
      </w:r>
      <w:smartTag w:uri="urn:schemas-microsoft-com:office:smarttags" w:element="metricconverter">
        <w:smartTagPr>
          <w:attr w:name="ProductID" w:val="1 кг"/>
        </w:smartTagPr>
        <w:r w:rsidRPr="005F2835">
          <w:rPr>
            <w:color w:val="000000"/>
          </w:rPr>
          <w:t>1 кг</w:t>
        </w:r>
      </w:smartTag>
      <w:r w:rsidRPr="005F2835">
        <w:rPr>
          <w:color w:val="000000"/>
        </w:rPr>
        <w:t xml:space="preserve"> смеси А – 10 д.е., а смеси В – 12 д.е. Составьте план образования смесей, при котором будет получен максимальный доход, если в наличии имеется бензин 50 т 1-госорта и 30 т второго сорта.</w:t>
      </w:r>
    </w:p>
    <w:p w14:paraId="5478879F" w14:textId="77777777" w:rsidR="001505E5" w:rsidRPr="005F2835" w:rsidRDefault="001505E5" w:rsidP="001505E5">
      <w:pPr>
        <w:pStyle w:val="af"/>
        <w:rPr>
          <w:color w:val="000000"/>
        </w:rPr>
      </w:pPr>
      <w:r w:rsidRPr="005F2835">
        <w:rPr>
          <w:rStyle w:val="afc"/>
          <w:color w:val="000000"/>
        </w:rPr>
        <w:lastRenderedPageBreak/>
        <w:t>Вариант 14.</w:t>
      </w:r>
      <w:r w:rsidRPr="005F2835">
        <w:rPr>
          <w:color w:val="000000"/>
        </w:rPr>
        <w:t xml:space="preserve"> Для сохранения нормальной жизнедеятельности человек должен в сутки потреблять белков не менее 120 условных единиц (усл. ед.), жиров – не менее 70 и витаминов – не менее 10 усл. ед. Содержание их в каждой единице продуктов П</w:t>
      </w:r>
      <w:r w:rsidRPr="005F2835">
        <w:rPr>
          <w:color w:val="000000"/>
          <w:vertAlign w:val="subscript"/>
        </w:rPr>
        <w:t>1</w:t>
      </w:r>
      <w:r w:rsidRPr="005F2835">
        <w:rPr>
          <w:color w:val="000000"/>
        </w:rPr>
        <w:t xml:space="preserve"> и П</w:t>
      </w:r>
      <w:r w:rsidRPr="005F2835">
        <w:rPr>
          <w:color w:val="000000"/>
          <w:vertAlign w:val="subscript"/>
        </w:rPr>
        <w:t>2</w:t>
      </w:r>
      <w:r w:rsidRPr="005F2835">
        <w:rPr>
          <w:color w:val="000000"/>
        </w:rPr>
        <w:t xml:space="preserve"> равно соответственно (0,2; 0,075; 0) и (0,1; 0,1; 0,1) усл. ед. Стоимость 1 ед. продукта П</w:t>
      </w:r>
      <w:r w:rsidRPr="005F2835">
        <w:rPr>
          <w:color w:val="000000"/>
          <w:vertAlign w:val="subscript"/>
        </w:rPr>
        <w:t>1</w:t>
      </w:r>
      <w:r w:rsidRPr="005F2835">
        <w:rPr>
          <w:color w:val="000000"/>
        </w:rPr>
        <w:t xml:space="preserve"> – 2 руб., П</w:t>
      </w:r>
      <w:r w:rsidRPr="005F2835">
        <w:rPr>
          <w:color w:val="000000"/>
          <w:vertAlign w:val="subscript"/>
        </w:rPr>
        <w:t>2</w:t>
      </w:r>
      <w:r w:rsidRPr="005F2835">
        <w:rPr>
          <w:color w:val="000000"/>
        </w:rPr>
        <w:t xml:space="preserve"> –3 руб. Постройте математическую модель задачи, позволяющую так организовать питание, чтобы его стоимость была минимальной, а организм получил необходимое количество питательных веществ.</w:t>
      </w:r>
    </w:p>
    <w:p w14:paraId="2EF7AF9C" w14:textId="77777777" w:rsidR="001505E5" w:rsidRPr="005F2835" w:rsidRDefault="001505E5" w:rsidP="001505E5">
      <w:pPr>
        <w:pStyle w:val="af"/>
        <w:rPr>
          <w:color w:val="000000"/>
        </w:rPr>
      </w:pPr>
      <w:r w:rsidRPr="005F2835">
        <w:rPr>
          <w:b/>
          <w:bCs/>
        </w:rPr>
        <w:t xml:space="preserve">Вариант 15. </w:t>
      </w:r>
      <w:r w:rsidRPr="005F2835">
        <w:rPr>
          <w:color w:val="000000"/>
        </w:rPr>
        <w:t xml:space="preserve">При откорме каждое животное должно получить не менее 9 ед. белков, 8 ед. углеводов и 11 ед. протеина. Для составления рациона используют два вида корма, представленных в таблице. Стоимость </w:t>
      </w:r>
      <w:smartTag w:uri="urn:schemas-microsoft-com:office:smarttags" w:element="metricconverter">
        <w:smartTagPr>
          <w:attr w:name="ProductID" w:val="1 кг"/>
        </w:smartTagPr>
        <w:r w:rsidRPr="005F2835">
          <w:rPr>
            <w:color w:val="000000"/>
          </w:rPr>
          <w:t>1 кг</w:t>
        </w:r>
      </w:smartTag>
      <w:r w:rsidRPr="005F2835">
        <w:rPr>
          <w:color w:val="000000"/>
        </w:rPr>
        <w:t xml:space="preserve"> корма первого вида – 4 д.е., второго – 6 д.е. Составьте дневной рацион питательности, имеющий минимальную стоимость.</w:t>
      </w:r>
    </w:p>
    <w:tbl>
      <w:tblPr>
        <w:tblW w:w="8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22"/>
        <w:gridCol w:w="2489"/>
        <w:gridCol w:w="2911"/>
      </w:tblGrid>
      <w:tr w:rsidR="001505E5" w:rsidRPr="005F2835" w14:paraId="7481A0A2" w14:textId="77777777" w:rsidTr="003B77BD">
        <w:trPr>
          <w:cantSplit/>
          <w:trHeight w:hRule="exact" w:val="305"/>
        </w:trPr>
        <w:tc>
          <w:tcPr>
            <w:tcW w:w="3322" w:type="dxa"/>
            <w:vMerge w:val="restart"/>
            <w:vAlign w:val="center"/>
          </w:tcPr>
          <w:p w14:paraId="6F18CD22" w14:textId="77777777" w:rsidR="001505E5" w:rsidRPr="005F2835" w:rsidRDefault="001505E5" w:rsidP="003B77BD"/>
        </w:tc>
        <w:tc>
          <w:tcPr>
            <w:tcW w:w="5400" w:type="dxa"/>
            <w:gridSpan w:val="2"/>
            <w:vAlign w:val="center"/>
          </w:tcPr>
          <w:p w14:paraId="25828CE9" w14:textId="77777777" w:rsidR="001505E5" w:rsidRPr="005F2835" w:rsidRDefault="001505E5" w:rsidP="003B77BD">
            <w:r w:rsidRPr="005F2835">
              <w:t xml:space="preserve">Количество единиц </w:t>
            </w:r>
          </w:p>
          <w:p w14:paraId="1C648E5A" w14:textId="77777777" w:rsidR="001505E5" w:rsidRPr="005F2835" w:rsidRDefault="001505E5" w:rsidP="003B77BD"/>
          <w:p w14:paraId="58B5E604" w14:textId="77777777" w:rsidR="001505E5" w:rsidRPr="005F2835" w:rsidRDefault="001505E5" w:rsidP="003B77BD"/>
          <w:p w14:paraId="554600B1" w14:textId="77777777" w:rsidR="001505E5" w:rsidRPr="005F2835" w:rsidRDefault="001505E5" w:rsidP="003B77BD"/>
          <w:p w14:paraId="79956CF3" w14:textId="77777777" w:rsidR="001505E5" w:rsidRPr="005F2835" w:rsidRDefault="001505E5" w:rsidP="003B77BD">
            <w:r w:rsidRPr="005F2835">
              <w:t xml:space="preserve">питательных веществ на </w:t>
            </w:r>
            <w:smartTag w:uri="urn:schemas-microsoft-com:office:smarttags" w:element="metricconverter">
              <w:smartTagPr>
                <w:attr w:name="ProductID" w:val="1 кг"/>
              </w:smartTagPr>
              <w:r w:rsidRPr="005F2835">
                <w:t>1 кг</w:t>
              </w:r>
            </w:smartTag>
          </w:p>
        </w:tc>
      </w:tr>
      <w:tr w:rsidR="001505E5" w:rsidRPr="005F2835" w14:paraId="6999D16D" w14:textId="77777777" w:rsidTr="003B77BD">
        <w:trPr>
          <w:cantSplit/>
          <w:trHeight w:hRule="exact" w:val="305"/>
        </w:trPr>
        <w:tc>
          <w:tcPr>
            <w:tcW w:w="3322" w:type="dxa"/>
            <w:vMerge/>
            <w:vAlign w:val="center"/>
          </w:tcPr>
          <w:p w14:paraId="2BFC5885" w14:textId="77777777" w:rsidR="001505E5" w:rsidRPr="005F2835" w:rsidRDefault="001505E5" w:rsidP="003B77BD"/>
        </w:tc>
        <w:tc>
          <w:tcPr>
            <w:tcW w:w="2489" w:type="dxa"/>
            <w:vAlign w:val="center"/>
          </w:tcPr>
          <w:p w14:paraId="0ADCAEED" w14:textId="77777777" w:rsidR="001505E5" w:rsidRPr="005F2835" w:rsidRDefault="001505E5" w:rsidP="003B77BD">
            <w:r w:rsidRPr="005F2835">
              <w:rPr>
                <w:color w:val="000000"/>
              </w:rPr>
              <w:t>Корм 1</w:t>
            </w:r>
          </w:p>
        </w:tc>
        <w:tc>
          <w:tcPr>
            <w:tcW w:w="2911" w:type="dxa"/>
            <w:vAlign w:val="center"/>
          </w:tcPr>
          <w:p w14:paraId="4F2F6DF3" w14:textId="77777777" w:rsidR="001505E5" w:rsidRPr="005F2835" w:rsidRDefault="001505E5" w:rsidP="003B77BD">
            <w:pPr>
              <w:rPr>
                <w:color w:val="000000"/>
              </w:rPr>
            </w:pPr>
            <w:r w:rsidRPr="005F2835">
              <w:rPr>
                <w:color w:val="000000"/>
              </w:rPr>
              <w:t xml:space="preserve">Корм 2 </w:t>
            </w:r>
          </w:p>
        </w:tc>
      </w:tr>
      <w:tr w:rsidR="001505E5" w:rsidRPr="005F2835" w14:paraId="37A5A8A1" w14:textId="77777777" w:rsidTr="003B77BD">
        <w:trPr>
          <w:cantSplit/>
          <w:trHeight w:hRule="exact" w:val="305"/>
        </w:trPr>
        <w:tc>
          <w:tcPr>
            <w:tcW w:w="3322" w:type="dxa"/>
            <w:vAlign w:val="center"/>
          </w:tcPr>
          <w:p w14:paraId="4D042DBF" w14:textId="77777777" w:rsidR="001505E5" w:rsidRPr="005F2835" w:rsidRDefault="001505E5" w:rsidP="003B77BD">
            <w:pPr>
              <w:ind w:left="-1419" w:firstLine="1419"/>
            </w:pPr>
            <w:r w:rsidRPr="005F2835">
              <w:t>Белки</w:t>
            </w:r>
          </w:p>
        </w:tc>
        <w:tc>
          <w:tcPr>
            <w:tcW w:w="2489" w:type="dxa"/>
            <w:vAlign w:val="center"/>
          </w:tcPr>
          <w:p w14:paraId="345BC87C" w14:textId="77777777" w:rsidR="001505E5" w:rsidRPr="005F2835" w:rsidRDefault="001505E5" w:rsidP="003B77BD">
            <w:r w:rsidRPr="005F2835">
              <w:t>3</w:t>
            </w:r>
          </w:p>
        </w:tc>
        <w:tc>
          <w:tcPr>
            <w:tcW w:w="2911" w:type="dxa"/>
            <w:vAlign w:val="center"/>
          </w:tcPr>
          <w:p w14:paraId="40271D8E" w14:textId="77777777" w:rsidR="001505E5" w:rsidRPr="005F2835" w:rsidRDefault="001505E5" w:rsidP="003B77BD">
            <w:r w:rsidRPr="005F2835">
              <w:t>1</w:t>
            </w:r>
          </w:p>
        </w:tc>
      </w:tr>
      <w:tr w:rsidR="001505E5" w:rsidRPr="005F2835" w14:paraId="53321BD4" w14:textId="77777777" w:rsidTr="003B77BD">
        <w:trPr>
          <w:cantSplit/>
          <w:trHeight w:hRule="exact" w:val="305"/>
        </w:trPr>
        <w:tc>
          <w:tcPr>
            <w:tcW w:w="3322" w:type="dxa"/>
            <w:vAlign w:val="center"/>
          </w:tcPr>
          <w:p w14:paraId="6942EC5F" w14:textId="77777777" w:rsidR="001505E5" w:rsidRPr="005F2835" w:rsidRDefault="001505E5" w:rsidP="003B77BD">
            <w:pPr>
              <w:pStyle w:val="3"/>
              <w:rPr>
                <w:rFonts w:cs="Times New Roman"/>
                <w:b w:val="0"/>
                <w:sz w:val="24"/>
                <w:szCs w:val="24"/>
              </w:rPr>
            </w:pPr>
            <w:r w:rsidRPr="005F2835">
              <w:rPr>
                <w:rFonts w:cs="Times New Roman"/>
                <w:b w:val="0"/>
                <w:sz w:val="24"/>
                <w:szCs w:val="24"/>
              </w:rPr>
              <w:t>углеводы</w:t>
            </w:r>
          </w:p>
        </w:tc>
        <w:tc>
          <w:tcPr>
            <w:tcW w:w="2489" w:type="dxa"/>
            <w:vAlign w:val="center"/>
          </w:tcPr>
          <w:p w14:paraId="4772E814" w14:textId="77777777" w:rsidR="001505E5" w:rsidRPr="005F2835" w:rsidRDefault="001505E5" w:rsidP="003B77BD">
            <w:r w:rsidRPr="005F2835">
              <w:t>1</w:t>
            </w:r>
          </w:p>
        </w:tc>
        <w:tc>
          <w:tcPr>
            <w:tcW w:w="2911" w:type="dxa"/>
            <w:vAlign w:val="center"/>
          </w:tcPr>
          <w:p w14:paraId="1E3E32DD" w14:textId="77777777" w:rsidR="001505E5" w:rsidRPr="005F2835" w:rsidRDefault="001505E5" w:rsidP="003B77BD">
            <w:r w:rsidRPr="005F2835">
              <w:t>2</w:t>
            </w:r>
          </w:p>
        </w:tc>
      </w:tr>
      <w:tr w:rsidR="001505E5" w:rsidRPr="005F2835" w14:paraId="5F365FD3" w14:textId="77777777" w:rsidTr="003B77BD">
        <w:trPr>
          <w:cantSplit/>
          <w:trHeight w:hRule="exact" w:val="305"/>
        </w:trPr>
        <w:tc>
          <w:tcPr>
            <w:tcW w:w="3322" w:type="dxa"/>
            <w:vAlign w:val="center"/>
          </w:tcPr>
          <w:p w14:paraId="44628229" w14:textId="77777777" w:rsidR="001505E5" w:rsidRPr="005F2835" w:rsidRDefault="001505E5" w:rsidP="003B77BD">
            <w:pPr>
              <w:ind w:right="-108"/>
            </w:pPr>
            <w:r w:rsidRPr="005F2835">
              <w:t>протеин</w:t>
            </w:r>
          </w:p>
        </w:tc>
        <w:tc>
          <w:tcPr>
            <w:tcW w:w="2489" w:type="dxa"/>
            <w:vAlign w:val="center"/>
          </w:tcPr>
          <w:p w14:paraId="12283930" w14:textId="77777777" w:rsidR="001505E5" w:rsidRPr="005F2835" w:rsidRDefault="001505E5" w:rsidP="003B77BD">
            <w:r w:rsidRPr="005F2835">
              <w:t>1</w:t>
            </w:r>
          </w:p>
        </w:tc>
        <w:tc>
          <w:tcPr>
            <w:tcW w:w="2911" w:type="dxa"/>
            <w:vAlign w:val="center"/>
          </w:tcPr>
          <w:p w14:paraId="2C269532" w14:textId="77777777" w:rsidR="001505E5" w:rsidRPr="005F2835" w:rsidRDefault="001505E5" w:rsidP="003B77BD">
            <w:r w:rsidRPr="005F2835">
              <w:t>6</w:t>
            </w:r>
          </w:p>
        </w:tc>
      </w:tr>
    </w:tbl>
    <w:p w14:paraId="4407187D" w14:textId="77777777" w:rsidR="001505E5" w:rsidRPr="005F2835" w:rsidRDefault="001505E5" w:rsidP="001505E5">
      <w:pPr>
        <w:pStyle w:val="af"/>
        <w:rPr>
          <w:rStyle w:val="afc"/>
          <w:color w:val="000000"/>
        </w:rPr>
      </w:pPr>
      <w:r w:rsidRPr="005F2835">
        <w:rPr>
          <w:b/>
          <w:bCs/>
        </w:rPr>
        <w:t xml:space="preserve">Вариант 16. </w:t>
      </w:r>
      <w:r w:rsidRPr="005F2835">
        <w:rPr>
          <w:color w:val="000000"/>
        </w:rPr>
        <w:t xml:space="preserve">Хозяйство располагает следующими ресурсами: площадь – 100 ед., труд – 120 ед., тяга – 80 ед. Хозяйство производит четыре вида продукции: </w:t>
      </w:r>
      <w:r w:rsidRPr="005F2835">
        <w:rPr>
          <w:rStyle w:val="ae"/>
          <w:color w:val="000000"/>
        </w:rPr>
        <w:t>П</w:t>
      </w:r>
      <w:r w:rsidRPr="005F2835">
        <w:rPr>
          <w:color w:val="000000"/>
          <w:vertAlign w:val="subscript"/>
        </w:rPr>
        <w:t>1</w:t>
      </w:r>
      <w:r w:rsidRPr="005F2835">
        <w:rPr>
          <w:color w:val="000000"/>
        </w:rPr>
        <w:t xml:space="preserve">, </w:t>
      </w:r>
      <w:r w:rsidRPr="005F2835">
        <w:rPr>
          <w:rStyle w:val="ae"/>
          <w:color w:val="000000"/>
        </w:rPr>
        <w:t>П</w:t>
      </w:r>
      <w:r w:rsidRPr="005F2835">
        <w:rPr>
          <w:color w:val="000000"/>
          <w:vertAlign w:val="subscript"/>
        </w:rPr>
        <w:t xml:space="preserve">2, </w:t>
      </w:r>
      <w:r w:rsidRPr="005F2835">
        <w:rPr>
          <w:rStyle w:val="ae"/>
          <w:color w:val="000000"/>
        </w:rPr>
        <w:t>П</w:t>
      </w:r>
      <w:r w:rsidRPr="005F2835">
        <w:rPr>
          <w:color w:val="000000"/>
          <w:vertAlign w:val="subscript"/>
        </w:rPr>
        <w:t>3</w:t>
      </w:r>
      <w:r w:rsidRPr="005F2835">
        <w:rPr>
          <w:color w:val="000000"/>
        </w:rPr>
        <w:t xml:space="preserve"> и </w:t>
      </w:r>
      <w:r w:rsidRPr="005F2835">
        <w:rPr>
          <w:rStyle w:val="ae"/>
          <w:color w:val="000000"/>
        </w:rPr>
        <w:t>П</w:t>
      </w:r>
      <w:r w:rsidRPr="005F2835">
        <w:rPr>
          <w:color w:val="000000"/>
          <w:vertAlign w:val="subscript"/>
        </w:rPr>
        <w:t>4</w:t>
      </w:r>
      <w:r w:rsidRPr="005F2835">
        <w:rPr>
          <w:color w:val="000000"/>
        </w:rPr>
        <w:t>. Организация производства характеризуется таблицей. Составьте план выпуска продукции, обеспечивающий хозяйству максимальную прибыль.</w:t>
      </w:r>
    </w:p>
    <w:tbl>
      <w:tblP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55"/>
        <w:gridCol w:w="1742"/>
        <w:gridCol w:w="1742"/>
        <w:gridCol w:w="1480"/>
        <w:gridCol w:w="2935"/>
      </w:tblGrid>
      <w:tr w:rsidR="001505E5" w:rsidRPr="005F2835" w14:paraId="7D1CE65D" w14:textId="77777777" w:rsidTr="003B77BD">
        <w:trPr>
          <w:cantSplit/>
          <w:trHeight w:val="303"/>
        </w:trPr>
        <w:tc>
          <w:tcPr>
            <w:tcW w:w="1655" w:type="dxa"/>
            <w:vMerge w:val="restart"/>
            <w:vAlign w:val="center"/>
          </w:tcPr>
          <w:p w14:paraId="5F435065" w14:textId="77777777" w:rsidR="001505E5" w:rsidRPr="005F2835" w:rsidRDefault="001505E5" w:rsidP="003B77BD">
            <w:r w:rsidRPr="005F2835">
              <w:rPr>
                <w:color w:val="000000"/>
              </w:rPr>
              <w:t>продукция</w:t>
            </w:r>
          </w:p>
        </w:tc>
        <w:tc>
          <w:tcPr>
            <w:tcW w:w="4964" w:type="dxa"/>
            <w:gridSpan w:val="3"/>
            <w:vAlign w:val="center"/>
          </w:tcPr>
          <w:p w14:paraId="34701C7E" w14:textId="77777777" w:rsidR="001505E5" w:rsidRPr="005F2835" w:rsidRDefault="001505E5" w:rsidP="003B77BD">
            <w:pPr>
              <w:rPr>
                <w:color w:val="000000"/>
              </w:rPr>
            </w:pPr>
            <w:r w:rsidRPr="005F2835">
              <w:rPr>
                <w:color w:val="000000"/>
              </w:rPr>
              <w:t xml:space="preserve">Затраты на 1 ед. продукции </w:t>
            </w:r>
          </w:p>
        </w:tc>
        <w:tc>
          <w:tcPr>
            <w:tcW w:w="2935" w:type="dxa"/>
            <w:vMerge w:val="restart"/>
            <w:vAlign w:val="center"/>
          </w:tcPr>
          <w:p w14:paraId="4C01D388" w14:textId="77777777" w:rsidR="001505E5" w:rsidRPr="005F2835" w:rsidRDefault="001505E5" w:rsidP="003B77BD">
            <w:r w:rsidRPr="005F2835">
              <w:rPr>
                <w:color w:val="000000"/>
              </w:rPr>
              <w:t>Доход от единицы продукции</w:t>
            </w:r>
          </w:p>
        </w:tc>
      </w:tr>
      <w:tr w:rsidR="001505E5" w:rsidRPr="005F2835" w14:paraId="124C5023" w14:textId="77777777" w:rsidTr="003B77BD">
        <w:trPr>
          <w:cantSplit/>
          <w:trHeight w:val="301"/>
        </w:trPr>
        <w:tc>
          <w:tcPr>
            <w:tcW w:w="1655" w:type="dxa"/>
            <w:vMerge/>
            <w:vAlign w:val="center"/>
          </w:tcPr>
          <w:p w14:paraId="58BE7572" w14:textId="77777777" w:rsidR="001505E5" w:rsidRPr="005F2835" w:rsidRDefault="001505E5" w:rsidP="003B77BD"/>
        </w:tc>
        <w:tc>
          <w:tcPr>
            <w:tcW w:w="1742" w:type="dxa"/>
            <w:vAlign w:val="center"/>
          </w:tcPr>
          <w:p w14:paraId="1DAC7367" w14:textId="77777777" w:rsidR="001505E5" w:rsidRPr="005F2835" w:rsidRDefault="001505E5" w:rsidP="003B77BD">
            <w:pPr>
              <w:adjustRightInd w:val="0"/>
              <w:spacing w:line="288" w:lineRule="auto"/>
              <w:rPr>
                <w:color w:val="000000"/>
              </w:rPr>
            </w:pPr>
            <w:r w:rsidRPr="005F2835">
              <w:rPr>
                <w:bCs/>
                <w:color w:val="000000"/>
              </w:rPr>
              <w:t xml:space="preserve">площадь </w:t>
            </w:r>
          </w:p>
        </w:tc>
        <w:tc>
          <w:tcPr>
            <w:tcW w:w="1742" w:type="dxa"/>
            <w:vAlign w:val="center"/>
          </w:tcPr>
          <w:p w14:paraId="7BD3F9DA" w14:textId="77777777" w:rsidR="001505E5" w:rsidRPr="005F2835" w:rsidRDefault="001505E5" w:rsidP="003B77BD">
            <w:r w:rsidRPr="005F2835">
              <w:rPr>
                <w:color w:val="000000"/>
              </w:rPr>
              <w:t>труд</w:t>
            </w:r>
          </w:p>
        </w:tc>
        <w:tc>
          <w:tcPr>
            <w:tcW w:w="1480" w:type="dxa"/>
            <w:vAlign w:val="center"/>
          </w:tcPr>
          <w:p w14:paraId="0E250C52" w14:textId="77777777" w:rsidR="001505E5" w:rsidRPr="005F2835" w:rsidRDefault="001505E5" w:rsidP="003B77BD">
            <w:pPr>
              <w:rPr>
                <w:color w:val="000000"/>
              </w:rPr>
            </w:pPr>
            <w:r w:rsidRPr="005F2835">
              <w:rPr>
                <w:color w:val="000000"/>
              </w:rPr>
              <w:t>тяга</w:t>
            </w:r>
          </w:p>
        </w:tc>
        <w:tc>
          <w:tcPr>
            <w:tcW w:w="2935" w:type="dxa"/>
            <w:vMerge/>
            <w:vAlign w:val="center"/>
          </w:tcPr>
          <w:p w14:paraId="3E565D76" w14:textId="77777777" w:rsidR="001505E5" w:rsidRPr="005F2835" w:rsidRDefault="001505E5" w:rsidP="003B77BD"/>
        </w:tc>
      </w:tr>
      <w:tr w:rsidR="001505E5" w:rsidRPr="005F2835" w14:paraId="7C45B991" w14:textId="77777777" w:rsidTr="003B77BD">
        <w:trPr>
          <w:cantSplit/>
          <w:trHeight w:val="376"/>
        </w:trPr>
        <w:tc>
          <w:tcPr>
            <w:tcW w:w="1655" w:type="dxa"/>
            <w:vAlign w:val="center"/>
          </w:tcPr>
          <w:p w14:paraId="14AB0125" w14:textId="77777777" w:rsidR="001505E5" w:rsidRPr="005F2835" w:rsidRDefault="001505E5" w:rsidP="003B77BD">
            <w:pPr>
              <w:rPr>
                <w:color w:val="000000"/>
              </w:rPr>
            </w:pPr>
            <w:r w:rsidRPr="005F2835">
              <w:rPr>
                <w:color w:val="000000"/>
              </w:rPr>
              <w:t>П</w:t>
            </w:r>
            <w:r w:rsidRPr="005F2835">
              <w:rPr>
                <w:color w:val="000000"/>
                <w:vertAlign w:val="subscript"/>
              </w:rPr>
              <w:t>1</w:t>
            </w:r>
          </w:p>
        </w:tc>
        <w:tc>
          <w:tcPr>
            <w:tcW w:w="1742" w:type="dxa"/>
            <w:vAlign w:val="center"/>
          </w:tcPr>
          <w:p w14:paraId="7F57A548" w14:textId="77777777" w:rsidR="001505E5" w:rsidRPr="005F2835" w:rsidRDefault="001505E5" w:rsidP="003B77BD">
            <w:pPr>
              <w:rPr>
                <w:color w:val="000000"/>
              </w:rPr>
            </w:pPr>
            <w:r w:rsidRPr="005F2835">
              <w:rPr>
                <w:color w:val="000000"/>
              </w:rPr>
              <w:t>2</w:t>
            </w:r>
          </w:p>
        </w:tc>
        <w:tc>
          <w:tcPr>
            <w:tcW w:w="1742" w:type="dxa"/>
            <w:vAlign w:val="center"/>
          </w:tcPr>
          <w:p w14:paraId="606CA7E0" w14:textId="77777777" w:rsidR="001505E5" w:rsidRPr="005F2835" w:rsidRDefault="001505E5" w:rsidP="003B77BD">
            <w:pPr>
              <w:rPr>
                <w:color w:val="000000"/>
              </w:rPr>
            </w:pPr>
            <w:r w:rsidRPr="005F2835">
              <w:rPr>
                <w:color w:val="000000"/>
              </w:rPr>
              <w:t>2</w:t>
            </w:r>
          </w:p>
        </w:tc>
        <w:tc>
          <w:tcPr>
            <w:tcW w:w="1480" w:type="dxa"/>
            <w:vAlign w:val="center"/>
          </w:tcPr>
          <w:p w14:paraId="43712BCB" w14:textId="77777777" w:rsidR="001505E5" w:rsidRPr="005F2835" w:rsidRDefault="001505E5" w:rsidP="003B77BD">
            <w:pPr>
              <w:rPr>
                <w:color w:val="000000"/>
              </w:rPr>
            </w:pPr>
            <w:r w:rsidRPr="005F2835">
              <w:rPr>
                <w:color w:val="000000"/>
              </w:rPr>
              <w:t>2</w:t>
            </w:r>
          </w:p>
        </w:tc>
        <w:tc>
          <w:tcPr>
            <w:tcW w:w="2935" w:type="dxa"/>
            <w:vAlign w:val="center"/>
          </w:tcPr>
          <w:p w14:paraId="67A9E868" w14:textId="77777777" w:rsidR="001505E5" w:rsidRPr="005F2835" w:rsidRDefault="001505E5" w:rsidP="003B77BD">
            <w:pPr>
              <w:rPr>
                <w:color w:val="000000"/>
              </w:rPr>
            </w:pPr>
            <w:r w:rsidRPr="005F2835">
              <w:rPr>
                <w:color w:val="000000"/>
              </w:rPr>
              <w:t>1</w:t>
            </w:r>
          </w:p>
        </w:tc>
      </w:tr>
      <w:tr w:rsidR="001505E5" w:rsidRPr="005F2835" w14:paraId="0D89AACB" w14:textId="77777777" w:rsidTr="003B77BD">
        <w:trPr>
          <w:cantSplit/>
          <w:trHeight w:val="413"/>
        </w:trPr>
        <w:tc>
          <w:tcPr>
            <w:tcW w:w="1655" w:type="dxa"/>
            <w:vAlign w:val="center"/>
          </w:tcPr>
          <w:p w14:paraId="19ECDD13" w14:textId="77777777" w:rsidR="001505E5" w:rsidRPr="005F2835" w:rsidRDefault="001505E5" w:rsidP="003B77BD">
            <w:pPr>
              <w:rPr>
                <w:color w:val="000000"/>
              </w:rPr>
            </w:pPr>
            <w:r w:rsidRPr="005F2835">
              <w:rPr>
                <w:color w:val="000000"/>
              </w:rPr>
              <w:t>П</w:t>
            </w:r>
            <w:r w:rsidRPr="005F2835">
              <w:rPr>
                <w:color w:val="000000"/>
                <w:vertAlign w:val="subscript"/>
              </w:rPr>
              <w:t>2</w:t>
            </w:r>
          </w:p>
        </w:tc>
        <w:tc>
          <w:tcPr>
            <w:tcW w:w="1742" w:type="dxa"/>
            <w:vAlign w:val="center"/>
          </w:tcPr>
          <w:p w14:paraId="2EE9DCDF" w14:textId="77777777" w:rsidR="001505E5" w:rsidRPr="005F2835" w:rsidRDefault="001505E5" w:rsidP="003B77BD">
            <w:pPr>
              <w:rPr>
                <w:color w:val="000000"/>
              </w:rPr>
            </w:pPr>
            <w:r w:rsidRPr="005F2835">
              <w:rPr>
                <w:color w:val="000000"/>
              </w:rPr>
              <w:t>3</w:t>
            </w:r>
          </w:p>
        </w:tc>
        <w:tc>
          <w:tcPr>
            <w:tcW w:w="1742" w:type="dxa"/>
            <w:vAlign w:val="center"/>
          </w:tcPr>
          <w:p w14:paraId="5CCB2EFA" w14:textId="77777777" w:rsidR="001505E5" w:rsidRPr="005F2835" w:rsidRDefault="001505E5" w:rsidP="003B77BD">
            <w:pPr>
              <w:rPr>
                <w:color w:val="000000"/>
              </w:rPr>
            </w:pPr>
            <w:r w:rsidRPr="005F2835">
              <w:rPr>
                <w:color w:val="000000"/>
              </w:rPr>
              <w:t>1</w:t>
            </w:r>
          </w:p>
        </w:tc>
        <w:tc>
          <w:tcPr>
            <w:tcW w:w="1480" w:type="dxa"/>
            <w:vAlign w:val="center"/>
          </w:tcPr>
          <w:p w14:paraId="79D61019" w14:textId="77777777" w:rsidR="001505E5" w:rsidRPr="005F2835" w:rsidRDefault="001505E5" w:rsidP="003B77BD">
            <w:pPr>
              <w:rPr>
                <w:color w:val="000000"/>
              </w:rPr>
            </w:pPr>
            <w:r w:rsidRPr="005F2835">
              <w:rPr>
                <w:color w:val="000000"/>
              </w:rPr>
              <w:t>3</w:t>
            </w:r>
          </w:p>
        </w:tc>
        <w:tc>
          <w:tcPr>
            <w:tcW w:w="2935" w:type="dxa"/>
            <w:vAlign w:val="center"/>
          </w:tcPr>
          <w:p w14:paraId="243482C6" w14:textId="77777777" w:rsidR="001505E5" w:rsidRPr="005F2835" w:rsidRDefault="001505E5" w:rsidP="003B77BD">
            <w:pPr>
              <w:rPr>
                <w:color w:val="000000"/>
              </w:rPr>
            </w:pPr>
            <w:r w:rsidRPr="005F2835">
              <w:rPr>
                <w:color w:val="000000"/>
              </w:rPr>
              <w:t>4</w:t>
            </w:r>
          </w:p>
        </w:tc>
      </w:tr>
      <w:tr w:rsidR="001505E5" w:rsidRPr="005F2835" w14:paraId="5A506154" w14:textId="77777777" w:rsidTr="003B77BD">
        <w:trPr>
          <w:cantSplit/>
          <w:trHeight w:val="409"/>
        </w:trPr>
        <w:tc>
          <w:tcPr>
            <w:tcW w:w="1655" w:type="dxa"/>
            <w:vAlign w:val="center"/>
          </w:tcPr>
          <w:p w14:paraId="7569DE72" w14:textId="77777777" w:rsidR="001505E5" w:rsidRPr="005F2835" w:rsidRDefault="001505E5" w:rsidP="003B77BD">
            <w:pPr>
              <w:rPr>
                <w:color w:val="000000"/>
              </w:rPr>
            </w:pPr>
            <w:r w:rsidRPr="005F2835">
              <w:rPr>
                <w:color w:val="000000"/>
              </w:rPr>
              <w:t>П</w:t>
            </w:r>
            <w:r w:rsidRPr="005F2835">
              <w:rPr>
                <w:color w:val="000000"/>
                <w:vertAlign w:val="subscript"/>
              </w:rPr>
              <w:t>3</w:t>
            </w:r>
          </w:p>
        </w:tc>
        <w:tc>
          <w:tcPr>
            <w:tcW w:w="1742" w:type="dxa"/>
            <w:vAlign w:val="center"/>
          </w:tcPr>
          <w:p w14:paraId="7987BE29" w14:textId="77777777" w:rsidR="001505E5" w:rsidRPr="005F2835" w:rsidRDefault="001505E5" w:rsidP="003B77BD">
            <w:pPr>
              <w:rPr>
                <w:color w:val="000000"/>
              </w:rPr>
            </w:pPr>
            <w:r w:rsidRPr="005F2835">
              <w:rPr>
                <w:color w:val="000000"/>
              </w:rPr>
              <w:t>4</w:t>
            </w:r>
          </w:p>
        </w:tc>
        <w:tc>
          <w:tcPr>
            <w:tcW w:w="1742" w:type="dxa"/>
            <w:vAlign w:val="center"/>
          </w:tcPr>
          <w:p w14:paraId="679729BF" w14:textId="77777777" w:rsidR="001505E5" w:rsidRPr="005F2835" w:rsidRDefault="001505E5" w:rsidP="003B77BD">
            <w:pPr>
              <w:rPr>
                <w:color w:val="000000"/>
              </w:rPr>
            </w:pPr>
            <w:r w:rsidRPr="005F2835">
              <w:rPr>
                <w:color w:val="000000"/>
              </w:rPr>
              <w:t>2</w:t>
            </w:r>
          </w:p>
        </w:tc>
        <w:tc>
          <w:tcPr>
            <w:tcW w:w="1480" w:type="dxa"/>
            <w:vAlign w:val="center"/>
          </w:tcPr>
          <w:p w14:paraId="2D297228" w14:textId="77777777" w:rsidR="001505E5" w:rsidRPr="005F2835" w:rsidRDefault="001505E5" w:rsidP="003B77BD">
            <w:pPr>
              <w:rPr>
                <w:color w:val="000000"/>
              </w:rPr>
            </w:pPr>
            <w:r w:rsidRPr="005F2835">
              <w:rPr>
                <w:color w:val="000000"/>
              </w:rPr>
              <w:t>1</w:t>
            </w:r>
          </w:p>
        </w:tc>
        <w:tc>
          <w:tcPr>
            <w:tcW w:w="2935" w:type="dxa"/>
            <w:vAlign w:val="center"/>
          </w:tcPr>
          <w:p w14:paraId="2A0D4658" w14:textId="77777777" w:rsidR="001505E5" w:rsidRPr="005F2835" w:rsidRDefault="001505E5" w:rsidP="003B77BD">
            <w:pPr>
              <w:rPr>
                <w:color w:val="000000"/>
              </w:rPr>
            </w:pPr>
            <w:r w:rsidRPr="005F2835">
              <w:rPr>
                <w:color w:val="000000"/>
              </w:rPr>
              <w:t>3</w:t>
            </w:r>
          </w:p>
        </w:tc>
      </w:tr>
      <w:tr w:rsidR="001505E5" w:rsidRPr="005F2835" w14:paraId="5540BD1F" w14:textId="77777777" w:rsidTr="003B77BD">
        <w:trPr>
          <w:cantSplit/>
          <w:trHeight w:val="415"/>
        </w:trPr>
        <w:tc>
          <w:tcPr>
            <w:tcW w:w="1655" w:type="dxa"/>
            <w:vAlign w:val="center"/>
          </w:tcPr>
          <w:p w14:paraId="58B2B8AB" w14:textId="77777777" w:rsidR="001505E5" w:rsidRPr="005F2835" w:rsidRDefault="001505E5" w:rsidP="003B77BD">
            <w:pPr>
              <w:rPr>
                <w:color w:val="000000"/>
              </w:rPr>
            </w:pPr>
            <w:r w:rsidRPr="005F2835">
              <w:rPr>
                <w:color w:val="000000"/>
              </w:rPr>
              <w:t>П</w:t>
            </w:r>
            <w:r w:rsidRPr="005F2835">
              <w:rPr>
                <w:color w:val="000000"/>
                <w:vertAlign w:val="subscript"/>
              </w:rPr>
              <w:t>4</w:t>
            </w:r>
          </w:p>
        </w:tc>
        <w:tc>
          <w:tcPr>
            <w:tcW w:w="1742" w:type="dxa"/>
            <w:vAlign w:val="center"/>
          </w:tcPr>
          <w:p w14:paraId="5B635A33" w14:textId="77777777" w:rsidR="001505E5" w:rsidRPr="005F2835" w:rsidRDefault="001505E5" w:rsidP="003B77BD">
            <w:pPr>
              <w:rPr>
                <w:color w:val="000000"/>
              </w:rPr>
            </w:pPr>
            <w:r w:rsidRPr="005F2835">
              <w:rPr>
                <w:color w:val="000000"/>
              </w:rPr>
              <w:t>5</w:t>
            </w:r>
          </w:p>
        </w:tc>
        <w:tc>
          <w:tcPr>
            <w:tcW w:w="1742" w:type="dxa"/>
            <w:vAlign w:val="center"/>
          </w:tcPr>
          <w:p w14:paraId="0D884DD1" w14:textId="77777777" w:rsidR="001505E5" w:rsidRPr="005F2835" w:rsidRDefault="001505E5" w:rsidP="003B77BD">
            <w:pPr>
              <w:rPr>
                <w:color w:val="000000"/>
              </w:rPr>
            </w:pPr>
            <w:r w:rsidRPr="005F2835">
              <w:rPr>
                <w:color w:val="000000"/>
              </w:rPr>
              <w:t>4</w:t>
            </w:r>
          </w:p>
        </w:tc>
        <w:tc>
          <w:tcPr>
            <w:tcW w:w="1480" w:type="dxa"/>
            <w:vAlign w:val="center"/>
          </w:tcPr>
          <w:p w14:paraId="411E04FF" w14:textId="77777777" w:rsidR="001505E5" w:rsidRPr="005F2835" w:rsidRDefault="001505E5" w:rsidP="003B77BD">
            <w:pPr>
              <w:rPr>
                <w:color w:val="000000"/>
              </w:rPr>
            </w:pPr>
            <w:r w:rsidRPr="005F2835">
              <w:rPr>
                <w:color w:val="000000"/>
              </w:rPr>
              <w:t>1</w:t>
            </w:r>
          </w:p>
        </w:tc>
        <w:tc>
          <w:tcPr>
            <w:tcW w:w="2935" w:type="dxa"/>
            <w:vAlign w:val="center"/>
          </w:tcPr>
          <w:p w14:paraId="37B27BB6" w14:textId="77777777" w:rsidR="001505E5" w:rsidRPr="005F2835" w:rsidRDefault="001505E5" w:rsidP="003B77BD">
            <w:pPr>
              <w:rPr>
                <w:color w:val="000000"/>
              </w:rPr>
            </w:pPr>
            <w:r w:rsidRPr="005F2835">
              <w:rPr>
                <w:color w:val="000000"/>
              </w:rPr>
              <w:t>5</w:t>
            </w:r>
          </w:p>
        </w:tc>
      </w:tr>
    </w:tbl>
    <w:p w14:paraId="2FA43D75" w14:textId="77777777" w:rsidR="001505E5" w:rsidRPr="005F2835" w:rsidRDefault="001505E5" w:rsidP="001505E5">
      <w:pPr>
        <w:spacing w:line="259" w:lineRule="auto"/>
      </w:pPr>
    </w:p>
    <w:p w14:paraId="4AD67A42" w14:textId="77777777" w:rsidR="001505E5" w:rsidRPr="005F2835" w:rsidRDefault="001505E5" w:rsidP="001505E5">
      <w:pPr>
        <w:pStyle w:val="a0"/>
        <w:rPr>
          <w:sz w:val="24"/>
        </w:rPr>
      </w:pPr>
      <w:r w:rsidRPr="005F2835">
        <w:rPr>
          <w:b/>
          <w:bCs/>
          <w:sz w:val="24"/>
        </w:rPr>
        <w:t xml:space="preserve">Вариант 17. </w:t>
      </w:r>
      <w:r w:rsidRPr="005F2835">
        <w:rPr>
          <w:sz w:val="24"/>
        </w:rPr>
        <w:t>Фабрика имеет в своем распоряжении определенное количество ресурсов: рабочую силу, деньги, сырье, оборудование, производственные площади и т. п. Допустим, например, ресурсы трех видов рабочая сила, сырье и оборудование имеются в количестве соответственно 80(чел/дней), 480(кг), 130(станко/часов). Фабрика может выпускать ковры четырех видов. Информация о количестве единиц каждого ресурса необходимых для производства одного ковра каждого</w:t>
      </w:r>
      <w:r w:rsidRPr="005F2835">
        <w:rPr>
          <w:b/>
          <w:sz w:val="24"/>
        </w:rPr>
        <w:t xml:space="preserve"> </w:t>
      </w:r>
      <w:r w:rsidRPr="005F2835">
        <w:rPr>
          <w:sz w:val="24"/>
        </w:rPr>
        <w:t>вида и доходах, получаемых предприятием от единицы каждого вида товаров, приведена в таблице. Требуется найти такой план выпуска продукции, при котором общая стоимость продукции будет максимальная.</w:t>
      </w:r>
    </w:p>
    <w:p w14:paraId="211D1E21" w14:textId="77777777" w:rsidR="001505E5" w:rsidRPr="005F2835" w:rsidRDefault="001505E5" w:rsidP="001505E5">
      <w:pPr>
        <w:spacing w:line="259" w:lineRule="auto"/>
      </w:pPr>
    </w:p>
    <w:tbl>
      <w:tblPr>
        <w:tblpPr w:leftFromText="180" w:rightFromText="180" w:vertAnchor="text" w:horzAnchor="page" w:tblpX="2094" w:tblpY="121"/>
        <w:tblOverlap w:val="never"/>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3"/>
        <w:gridCol w:w="1729"/>
        <w:gridCol w:w="1727"/>
        <w:gridCol w:w="1467"/>
        <w:gridCol w:w="1457"/>
        <w:gridCol w:w="1456"/>
      </w:tblGrid>
      <w:tr w:rsidR="001505E5" w:rsidRPr="005F2835" w14:paraId="470BFEE1" w14:textId="77777777" w:rsidTr="003B77BD">
        <w:trPr>
          <w:cantSplit/>
          <w:trHeight w:val="318"/>
        </w:trPr>
        <w:tc>
          <w:tcPr>
            <w:tcW w:w="1643" w:type="dxa"/>
            <w:vMerge w:val="restart"/>
            <w:vAlign w:val="center"/>
          </w:tcPr>
          <w:p w14:paraId="75199DE5" w14:textId="77777777" w:rsidR="001505E5" w:rsidRPr="005F2835" w:rsidRDefault="001505E5" w:rsidP="003B77BD">
            <w:r w:rsidRPr="005F2835">
              <w:lastRenderedPageBreak/>
              <w:t>Ресурсы</w:t>
            </w:r>
          </w:p>
        </w:tc>
        <w:tc>
          <w:tcPr>
            <w:tcW w:w="6380" w:type="dxa"/>
            <w:gridSpan w:val="4"/>
          </w:tcPr>
          <w:p w14:paraId="72CB4616" w14:textId="77777777" w:rsidR="001505E5" w:rsidRPr="005F2835" w:rsidRDefault="001505E5" w:rsidP="003B77BD">
            <w:r w:rsidRPr="005F2835">
              <w:t>Нормы расхода ресурсов на единицу изделия</w:t>
            </w:r>
          </w:p>
        </w:tc>
        <w:tc>
          <w:tcPr>
            <w:tcW w:w="1456" w:type="dxa"/>
            <w:vMerge w:val="restart"/>
            <w:vAlign w:val="center"/>
          </w:tcPr>
          <w:p w14:paraId="7B4CA968" w14:textId="77777777" w:rsidR="001505E5" w:rsidRPr="005F2835" w:rsidRDefault="001505E5" w:rsidP="003B77BD">
            <w:r w:rsidRPr="005F2835">
              <w:t>Наличие ресурсов</w:t>
            </w:r>
          </w:p>
        </w:tc>
      </w:tr>
      <w:tr w:rsidR="001505E5" w:rsidRPr="005F2835" w14:paraId="74A3683B" w14:textId="77777777" w:rsidTr="003B77BD">
        <w:trPr>
          <w:cantSplit/>
          <w:trHeight w:val="316"/>
        </w:trPr>
        <w:tc>
          <w:tcPr>
            <w:tcW w:w="1643" w:type="dxa"/>
            <w:vMerge/>
            <w:vAlign w:val="center"/>
          </w:tcPr>
          <w:p w14:paraId="323DE092" w14:textId="77777777" w:rsidR="001505E5" w:rsidRPr="005F2835" w:rsidRDefault="001505E5" w:rsidP="003B77BD"/>
        </w:tc>
        <w:tc>
          <w:tcPr>
            <w:tcW w:w="1729" w:type="dxa"/>
          </w:tcPr>
          <w:p w14:paraId="0ADD0AEC" w14:textId="77777777" w:rsidR="001505E5" w:rsidRPr="005F2835" w:rsidRDefault="001505E5" w:rsidP="003B77BD">
            <w:pPr>
              <w:pStyle w:val="23"/>
              <w:rPr>
                <w:sz w:val="24"/>
              </w:rPr>
            </w:pPr>
            <w:r w:rsidRPr="005F2835">
              <w:rPr>
                <w:sz w:val="24"/>
              </w:rPr>
              <w:t>Ковер А</w:t>
            </w:r>
          </w:p>
        </w:tc>
        <w:tc>
          <w:tcPr>
            <w:tcW w:w="1727" w:type="dxa"/>
          </w:tcPr>
          <w:p w14:paraId="5CF8B6F5" w14:textId="77777777" w:rsidR="001505E5" w:rsidRPr="005F2835" w:rsidRDefault="001505E5" w:rsidP="003B77BD">
            <w:pPr>
              <w:pStyle w:val="23"/>
              <w:rPr>
                <w:sz w:val="24"/>
              </w:rPr>
            </w:pPr>
            <w:r w:rsidRPr="005F2835">
              <w:rPr>
                <w:sz w:val="24"/>
              </w:rPr>
              <w:t>Ковер</w:t>
            </w:r>
            <w:proofErr w:type="gramStart"/>
            <w:r w:rsidRPr="005F2835">
              <w:rPr>
                <w:sz w:val="24"/>
              </w:rPr>
              <w:t xml:space="preserve"> В</w:t>
            </w:r>
            <w:proofErr w:type="gramEnd"/>
          </w:p>
        </w:tc>
        <w:tc>
          <w:tcPr>
            <w:tcW w:w="1467" w:type="dxa"/>
          </w:tcPr>
          <w:p w14:paraId="4C8FA9D3" w14:textId="77777777" w:rsidR="001505E5" w:rsidRPr="005F2835" w:rsidRDefault="001505E5" w:rsidP="003B77BD">
            <w:pPr>
              <w:pStyle w:val="23"/>
              <w:rPr>
                <w:sz w:val="24"/>
              </w:rPr>
            </w:pPr>
            <w:r w:rsidRPr="005F2835">
              <w:rPr>
                <w:sz w:val="24"/>
              </w:rPr>
              <w:t>Ковер</w:t>
            </w:r>
            <w:proofErr w:type="gramStart"/>
            <w:r w:rsidRPr="005F2835">
              <w:rPr>
                <w:sz w:val="24"/>
              </w:rPr>
              <w:t xml:space="preserve"> С</w:t>
            </w:r>
            <w:proofErr w:type="gramEnd"/>
          </w:p>
        </w:tc>
        <w:tc>
          <w:tcPr>
            <w:tcW w:w="1456" w:type="dxa"/>
          </w:tcPr>
          <w:p w14:paraId="3E72CECE" w14:textId="77777777" w:rsidR="001505E5" w:rsidRPr="005F2835" w:rsidRDefault="001505E5" w:rsidP="003B77BD">
            <w:pPr>
              <w:pStyle w:val="23"/>
              <w:rPr>
                <w:sz w:val="24"/>
              </w:rPr>
            </w:pPr>
            <w:r w:rsidRPr="005F2835">
              <w:rPr>
                <w:sz w:val="24"/>
              </w:rPr>
              <w:t xml:space="preserve">Ковер </w:t>
            </w:r>
            <w:r w:rsidRPr="005F2835">
              <w:rPr>
                <w:sz w:val="24"/>
                <w:lang w:val="en-US"/>
              </w:rPr>
              <w:t>D</w:t>
            </w:r>
          </w:p>
        </w:tc>
        <w:tc>
          <w:tcPr>
            <w:tcW w:w="1456" w:type="dxa"/>
            <w:vMerge/>
            <w:vAlign w:val="center"/>
          </w:tcPr>
          <w:p w14:paraId="557495CB" w14:textId="77777777" w:rsidR="001505E5" w:rsidRPr="005F2835" w:rsidRDefault="001505E5" w:rsidP="003B77BD"/>
        </w:tc>
      </w:tr>
      <w:tr w:rsidR="001505E5" w:rsidRPr="005F2835" w14:paraId="22F15E6D" w14:textId="77777777" w:rsidTr="003B77BD">
        <w:trPr>
          <w:cantSplit/>
          <w:trHeight w:val="395"/>
        </w:trPr>
        <w:tc>
          <w:tcPr>
            <w:tcW w:w="1643" w:type="dxa"/>
          </w:tcPr>
          <w:p w14:paraId="3BE29752" w14:textId="77777777" w:rsidR="001505E5" w:rsidRPr="005F2835" w:rsidRDefault="001505E5" w:rsidP="003B77BD">
            <w:pPr>
              <w:pStyle w:val="23"/>
              <w:rPr>
                <w:sz w:val="24"/>
              </w:rPr>
            </w:pPr>
            <w:r w:rsidRPr="005F2835">
              <w:rPr>
                <w:sz w:val="24"/>
              </w:rPr>
              <w:t>Труд</w:t>
            </w:r>
          </w:p>
        </w:tc>
        <w:tc>
          <w:tcPr>
            <w:tcW w:w="1729" w:type="dxa"/>
          </w:tcPr>
          <w:p w14:paraId="7ED3F03D" w14:textId="77777777" w:rsidR="001505E5" w:rsidRPr="005F2835" w:rsidRDefault="001505E5" w:rsidP="003B77BD">
            <w:pPr>
              <w:pStyle w:val="23"/>
              <w:rPr>
                <w:sz w:val="24"/>
              </w:rPr>
            </w:pPr>
            <w:r w:rsidRPr="005F2835">
              <w:rPr>
                <w:sz w:val="24"/>
              </w:rPr>
              <w:t>7</w:t>
            </w:r>
          </w:p>
        </w:tc>
        <w:tc>
          <w:tcPr>
            <w:tcW w:w="1727" w:type="dxa"/>
          </w:tcPr>
          <w:p w14:paraId="23B450FE" w14:textId="77777777" w:rsidR="001505E5" w:rsidRPr="005F2835" w:rsidRDefault="001505E5" w:rsidP="003B77BD">
            <w:pPr>
              <w:pStyle w:val="23"/>
              <w:rPr>
                <w:sz w:val="24"/>
              </w:rPr>
            </w:pPr>
            <w:r w:rsidRPr="005F2835">
              <w:rPr>
                <w:sz w:val="24"/>
              </w:rPr>
              <w:t>2</w:t>
            </w:r>
          </w:p>
        </w:tc>
        <w:tc>
          <w:tcPr>
            <w:tcW w:w="1467" w:type="dxa"/>
          </w:tcPr>
          <w:p w14:paraId="5793EB6D" w14:textId="77777777" w:rsidR="001505E5" w:rsidRPr="005F2835" w:rsidRDefault="001505E5" w:rsidP="003B77BD">
            <w:pPr>
              <w:pStyle w:val="23"/>
              <w:rPr>
                <w:sz w:val="24"/>
              </w:rPr>
            </w:pPr>
            <w:r w:rsidRPr="005F2835">
              <w:rPr>
                <w:sz w:val="24"/>
              </w:rPr>
              <w:t>2</w:t>
            </w:r>
          </w:p>
        </w:tc>
        <w:tc>
          <w:tcPr>
            <w:tcW w:w="1456" w:type="dxa"/>
          </w:tcPr>
          <w:p w14:paraId="60BB958E" w14:textId="77777777" w:rsidR="001505E5" w:rsidRPr="005F2835" w:rsidRDefault="001505E5" w:rsidP="003B77BD">
            <w:pPr>
              <w:pStyle w:val="23"/>
              <w:rPr>
                <w:sz w:val="24"/>
              </w:rPr>
            </w:pPr>
            <w:r w:rsidRPr="005F2835">
              <w:rPr>
                <w:sz w:val="24"/>
              </w:rPr>
              <w:t>6</w:t>
            </w:r>
          </w:p>
        </w:tc>
        <w:tc>
          <w:tcPr>
            <w:tcW w:w="1456" w:type="dxa"/>
          </w:tcPr>
          <w:p w14:paraId="17654414" w14:textId="77777777" w:rsidR="001505E5" w:rsidRPr="005F2835" w:rsidRDefault="001505E5" w:rsidP="003B77BD">
            <w:pPr>
              <w:pStyle w:val="23"/>
              <w:rPr>
                <w:sz w:val="24"/>
              </w:rPr>
            </w:pPr>
            <w:r w:rsidRPr="005F2835">
              <w:rPr>
                <w:sz w:val="24"/>
              </w:rPr>
              <w:t>80</w:t>
            </w:r>
          </w:p>
        </w:tc>
      </w:tr>
      <w:tr w:rsidR="001505E5" w:rsidRPr="005F2835" w14:paraId="77A92265" w14:textId="77777777" w:rsidTr="003B77BD">
        <w:trPr>
          <w:cantSplit/>
          <w:trHeight w:val="434"/>
        </w:trPr>
        <w:tc>
          <w:tcPr>
            <w:tcW w:w="1643" w:type="dxa"/>
          </w:tcPr>
          <w:p w14:paraId="20C0470D" w14:textId="77777777" w:rsidR="001505E5" w:rsidRPr="005F2835" w:rsidRDefault="001505E5" w:rsidP="003B77BD">
            <w:pPr>
              <w:pStyle w:val="23"/>
              <w:rPr>
                <w:sz w:val="24"/>
              </w:rPr>
            </w:pPr>
            <w:r w:rsidRPr="005F2835">
              <w:rPr>
                <w:sz w:val="24"/>
              </w:rPr>
              <w:t>Сырье</w:t>
            </w:r>
          </w:p>
        </w:tc>
        <w:tc>
          <w:tcPr>
            <w:tcW w:w="1729" w:type="dxa"/>
          </w:tcPr>
          <w:p w14:paraId="0B729432" w14:textId="77777777" w:rsidR="001505E5" w:rsidRPr="005F2835" w:rsidRDefault="001505E5" w:rsidP="003B77BD">
            <w:pPr>
              <w:pStyle w:val="23"/>
              <w:rPr>
                <w:sz w:val="24"/>
              </w:rPr>
            </w:pPr>
            <w:r w:rsidRPr="005F2835">
              <w:rPr>
                <w:sz w:val="24"/>
              </w:rPr>
              <w:t>5</w:t>
            </w:r>
          </w:p>
        </w:tc>
        <w:tc>
          <w:tcPr>
            <w:tcW w:w="1727" w:type="dxa"/>
          </w:tcPr>
          <w:p w14:paraId="45ABE6CE" w14:textId="77777777" w:rsidR="001505E5" w:rsidRPr="005F2835" w:rsidRDefault="001505E5" w:rsidP="003B77BD">
            <w:pPr>
              <w:pStyle w:val="23"/>
              <w:rPr>
                <w:sz w:val="24"/>
              </w:rPr>
            </w:pPr>
            <w:r w:rsidRPr="005F2835">
              <w:rPr>
                <w:sz w:val="24"/>
              </w:rPr>
              <w:t>8</w:t>
            </w:r>
          </w:p>
        </w:tc>
        <w:tc>
          <w:tcPr>
            <w:tcW w:w="1467" w:type="dxa"/>
          </w:tcPr>
          <w:p w14:paraId="6EC23FDB" w14:textId="77777777" w:rsidR="001505E5" w:rsidRPr="005F2835" w:rsidRDefault="001505E5" w:rsidP="003B77BD">
            <w:pPr>
              <w:pStyle w:val="23"/>
              <w:rPr>
                <w:sz w:val="24"/>
              </w:rPr>
            </w:pPr>
            <w:r w:rsidRPr="005F2835">
              <w:rPr>
                <w:sz w:val="24"/>
              </w:rPr>
              <w:t>4</w:t>
            </w:r>
          </w:p>
        </w:tc>
        <w:tc>
          <w:tcPr>
            <w:tcW w:w="1456" w:type="dxa"/>
          </w:tcPr>
          <w:p w14:paraId="2D18984A" w14:textId="77777777" w:rsidR="001505E5" w:rsidRPr="005F2835" w:rsidRDefault="001505E5" w:rsidP="003B77BD">
            <w:pPr>
              <w:pStyle w:val="23"/>
              <w:rPr>
                <w:sz w:val="24"/>
              </w:rPr>
            </w:pPr>
            <w:r w:rsidRPr="005F2835">
              <w:rPr>
                <w:sz w:val="24"/>
              </w:rPr>
              <w:t>3</w:t>
            </w:r>
          </w:p>
        </w:tc>
        <w:tc>
          <w:tcPr>
            <w:tcW w:w="1456" w:type="dxa"/>
          </w:tcPr>
          <w:p w14:paraId="23971FBC" w14:textId="77777777" w:rsidR="001505E5" w:rsidRPr="005F2835" w:rsidRDefault="001505E5" w:rsidP="003B77BD">
            <w:pPr>
              <w:pStyle w:val="23"/>
              <w:rPr>
                <w:sz w:val="24"/>
              </w:rPr>
            </w:pPr>
            <w:r w:rsidRPr="005F2835">
              <w:rPr>
                <w:sz w:val="24"/>
              </w:rPr>
              <w:t>480</w:t>
            </w:r>
          </w:p>
        </w:tc>
      </w:tr>
      <w:tr w:rsidR="001505E5" w:rsidRPr="005F2835" w14:paraId="46A8C3AE" w14:textId="77777777" w:rsidTr="003B77BD">
        <w:trPr>
          <w:cantSplit/>
          <w:trHeight w:val="430"/>
        </w:trPr>
        <w:tc>
          <w:tcPr>
            <w:tcW w:w="1643" w:type="dxa"/>
          </w:tcPr>
          <w:p w14:paraId="2E997840" w14:textId="77777777" w:rsidR="001505E5" w:rsidRPr="005F2835" w:rsidRDefault="001505E5" w:rsidP="003B77BD">
            <w:pPr>
              <w:pStyle w:val="23"/>
              <w:rPr>
                <w:sz w:val="24"/>
              </w:rPr>
            </w:pPr>
            <w:r w:rsidRPr="005F2835">
              <w:rPr>
                <w:sz w:val="24"/>
              </w:rPr>
              <w:t>Оборудование</w:t>
            </w:r>
          </w:p>
        </w:tc>
        <w:tc>
          <w:tcPr>
            <w:tcW w:w="1729" w:type="dxa"/>
          </w:tcPr>
          <w:p w14:paraId="50A6F6F5" w14:textId="77777777" w:rsidR="001505E5" w:rsidRPr="005F2835" w:rsidRDefault="001505E5" w:rsidP="003B77BD">
            <w:pPr>
              <w:pStyle w:val="23"/>
              <w:rPr>
                <w:sz w:val="24"/>
              </w:rPr>
            </w:pPr>
            <w:r w:rsidRPr="005F2835">
              <w:rPr>
                <w:sz w:val="24"/>
              </w:rPr>
              <w:t>2</w:t>
            </w:r>
          </w:p>
        </w:tc>
        <w:tc>
          <w:tcPr>
            <w:tcW w:w="1727" w:type="dxa"/>
          </w:tcPr>
          <w:p w14:paraId="305CE853" w14:textId="77777777" w:rsidR="001505E5" w:rsidRPr="005F2835" w:rsidRDefault="001505E5" w:rsidP="003B77BD">
            <w:pPr>
              <w:pStyle w:val="23"/>
              <w:rPr>
                <w:sz w:val="24"/>
              </w:rPr>
            </w:pPr>
            <w:r w:rsidRPr="005F2835">
              <w:rPr>
                <w:sz w:val="24"/>
              </w:rPr>
              <w:t>4</w:t>
            </w:r>
          </w:p>
        </w:tc>
        <w:tc>
          <w:tcPr>
            <w:tcW w:w="1467" w:type="dxa"/>
          </w:tcPr>
          <w:p w14:paraId="77499164" w14:textId="77777777" w:rsidR="001505E5" w:rsidRPr="005F2835" w:rsidRDefault="001505E5" w:rsidP="003B77BD">
            <w:pPr>
              <w:pStyle w:val="23"/>
              <w:rPr>
                <w:sz w:val="24"/>
              </w:rPr>
            </w:pPr>
            <w:r w:rsidRPr="005F2835">
              <w:rPr>
                <w:sz w:val="24"/>
              </w:rPr>
              <w:t>1</w:t>
            </w:r>
          </w:p>
        </w:tc>
        <w:tc>
          <w:tcPr>
            <w:tcW w:w="1456" w:type="dxa"/>
          </w:tcPr>
          <w:p w14:paraId="5C5B8FFA" w14:textId="77777777" w:rsidR="001505E5" w:rsidRPr="005F2835" w:rsidRDefault="001505E5" w:rsidP="003B77BD">
            <w:pPr>
              <w:pStyle w:val="23"/>
              <w:rPr>
                <w:sz w:val="24"/>
              </w:rPr>
            </w:pPr>
            <w:r w:rsidRPr="005F2835">
              <w:rPr>
                <w:sz w:val="24"/>
              </w:rPr>
              <w:t>8</w:t>
            </w:r>
          </w:p>
        </w:tc>
        <w:tc>
          <w:tcPr>
            <w:tcW w:w="1456" w:type="dxa"/>
          </w:tcPr>
          <w:p w14:paraId="3FAF6454" w14:textId="77777777" w:rsidR="001505E5" w:rsidRPr="005F2835" w:rsidRDefault="001505E5" w:rsidP="003B77BD">
            <w:pPr>
              <w:pStyle w:val="23"/>
              <w:rPr>
                <w:sz w:val="24"/>
              </w:rPr>
            </w:pPr>
            <w:r w:rsidRPr="005F2835">
              <w:rPr>
                <w:sz w:val="24"/>
              </w:rPr>
              <w:t>130</w:t>
            </w:r>
          </w:p>
        </w:tc>
      </w:tr>
      <w:tr w:rsidR="001505E5" w:rsidRPr="005F2835" w14:paraId="57534990" w14:textId="77777777" w:rsidTr="003B77BD">
        <w:trPr>
          <w:cantSplit/>
          <w:trHeight w:val="430"/>
        </w:trPr>
        <w:tc>
          <w:tcPr>
            <w:tcW w:w="1643" w:type="dxa"/>
          </w:tcPr>
          <w:p w14:paraId="5367C9E5" w14:textId="77777777" w:rsidR="001505E5" w:rsidRPr="005F2835" w:rsidRDefault="001505E5" w:rsidP="003B77BD">
            <w:pPr>
              <w:pStyle w:val="23"/>
              <w:rPr>
                <w:sz w:val="24"/>
              </w:rPr>
            </w:pPr>
            <w:r w:rsidRPr="005F2835">
              <w:rPr>
                <w:sz w:val="24"/>
              </w:rPr>
              <w:t>Цена (тыс.руб.)</w:t>
            </w:r>
          </w:p>
        </w:tc>
        <w:tc>
          <w:tcPr>
            <w:tcW w:w="1729" w:type="dxa"/>
          </w:tcPr>
          <w:p w14:paraId="4FB92E4E" w14:textId="77777777" w:rsidR="001505E5" w:rsidRPr="005F2835" w:rsidRDefault="001505E5" w:rsidP="003B77BD">
            <w:pPr>
              <w:pStyle w:val="23"/>
              <w:rPr>
                <w:sz w:val="24"/>
              </w:rPr>
            </w:pPr>
            <w:r w:rsidRPr="005F2835">
              <w:rPr>
                <w:sz w:val="24"/>
              </w:rPr>
              <w:t>3</w:t>
            </w:r>
          </w:p>
        </w:tc>
        <w:tc>
          <w:tcPr>
            <w:tcW w:w="1727" w:type="dxa"/>
          </w:tcPr>
          <w:p w14:paraId="0E32578E" w14:textId="77777777" w:rsidR="001505E5" w:rsidRPr="005F2835" w:rsidRDefault="001505E5" w:rsidP="003B77BD">
            <w:pPr>
              <w:pStyle w:val="23"/>
              <w:rPr>
                <w:sz w:val="24"/>
              </w:rPr>
            </w:pPr>
            <w:r w:rsidRPr="005F2835">
              <w:rPr>
                <w:sz w:val="24"/>
              </w:rPr>
              <w:t>4</w:t>
            </w:r>
          </w:p>
        </w:tc>
        <w:tc>
          <w:tcPr>
            <w:tcW w:w="1467" w:type="dxa"/>
          </w:tcPr>
          <w:p w14:paraId="3C55A7AC" w14:textId="77777777" w:rsidR="001505E5" w:rsidRPr="005F2835" w:rsidRDefault="001505E5" w:rsidP="003B77BD">
            <w:pPr>
              <w:pStyle w:val="23"/>
              <w:rPr>
                <w:sz w:val="24"/>
              </w:rPr>
            </w:pPr>
            <w:r w:rsidRPr="005F2835">
              <w:rPr>
                <w:sz w:val="24"/>
              </w:rPr>
              <w:t>3</w:t>
            </w:r>
          </w:p>
        </w:tc>
        <w:tc>
          <w:tcPr>
            <w:tcW w:w="1456" w:type="dxa"/>
          </w:tcPr>
          <w:p w14:paraId="3D0E3718" w14:textId="77777777" w:rsidR="001505E5" w:rsidRPr="005F2835" w:rsidRDefault="001505E5" w:rsidP="003B77BD">
            <w:pPr>
              <w:rPr>
                <w:color w:val="000000"/>
              </w:rPr>
            </w:pPr>
            <w:r w:rsidRPr="005F2835">
              <w:t>1</w:t>
            </w:r>
          </w:p>
        </w:tc>
        <w:tc>
          <w:tcPr>
            <w:tcW w:w="1456" w:type="dxa"/>
          </w:tcPr>
          <w:p w14:paraId="656463BD" w14:textId="77777777" w:rsidR="001505E5" w:rsidRPr="005F2835" w:rsidRDefault="001505E5" w:rsidP="003B77BD">
            <w:pPr>
              <w:pStyle w:val="23"/>
              <w:rPr>
                <w:sz w:val="24"/>
              </w:rPr>
            </w:pPr>
          </w:p>
        </w:tc>
      </w:tr>
    </w:tbl>
    <w:p w14:paraId="3139F57A" w14:textId="77777777" w:rsidR="001505E5" w:rsidRPr="005F2835" w:rsidRDefault="001505E5" w:rsidP="001505E5">
      <w:pPr>
        <w:pStyle w:val="af"/>
        <w:rPr>
          <w:b/>
          <w:bCs/>
        </w:rPr>
      </w:pPr>
    </w:p>
    <w:p w14:paraId="178B0CD5" w14:textId="77777777" w:rsidR="001505E5" w:rsidRPr="005F2835" w:rsidRDefault="001505E5" w:rsidP="001505E5">
      <w:pPr>
        <w:pStyle w:val="af"/>
        <w:rPr>
          <w:b/>
          <w:bCs/>
          <w:color w:val="000000"/>
        </w:rPr>
      </w:pPr>
      <w:r w:rsidRPr="005F2835">
        <w:rPr>
          <w:b/>
          <w:bCs/>
        </w:rPr>
        <w:t xml:space="preserve">Вариант 18. </w:t>
      </w:r>
      <w:r w:rsidRPr="005F2835">
        <w:rPr>
          <w:caps/>
        </w:rPr>
        <w:t>в</w:t>
      </w:r>
      <w:r w:rsidRPr="005F2835">
        <w:t xml:space="preserve"> планируемом периоде необходимо обеспечить производство 300 тыс. однородных новых изделий, которые могут выпускаться на четырех филиалах предприятия. Для освоения этого нового вида изделий выделены капитальные вложения в размере 18 млн. руб</w:t>
      </w:r>
      <w:proofErr w:type="gramStart"/>
      <w:r w:rsidRPr="005F2835">
        <w:t xml:space="preserve">.. </w:t>
      </w:r>
      <w:proofErr w:type="gramEnd"/>
      <w:r w:rsidRPr="005F2835">
        <w:t xml:space="preserve">Разработанные для каждого филиала предприятия проекты освоения нового вида изделия характеризуются величинами удельных капитальных вложений и себестоимостью единицы продукции в соответствии с таблицей. </w:t>
      </w:r>
    </w:p>
    <w:p w14:paraId="4C78141B" w14:textId="77777777" w:rsidR="001505E5" w:rsidRPr="005F2835" w:rsidRDefault="001505E5" w:rsidP="001505E5">
      <w:pPr>
        <w:pStyle w:val="a0"/>
        <w:ind w:right="-86" w:firstLine="567"/>
        <w:rPr>
          <w:sz w:val="24"/>
        </w:rPr>
      </w:pPr>
      <w:r w:rsidRPr="005F2835">
        <w:rPr>
          <w:sz w:val="24"/>
        </w:rPr>
        <w:t>Необходимо найти такой вариант распределения объемов производства продукции и капитальных вложений по филиалам, при котором суммарная стоимость изделий будет минимальной.</w:t>
      </w:r>
    </w:p>
    <w:tbl>
      <w:tblPr>
        <w:tblW w:w="5700" w:type="dxa"/>
        <w:tblLayout w:type="fixed"/>
        <w:tblLook w:val="00A0" w:firstRow="1" w:lastRow="0" w:firstColumn="1" w:lastColumn="0" w:noHBand="0" w:noVBand="0"/>
      </w:tblPr>
      <w:tblGrid>
        <w:gridCol w:w="2374"/>
        <w:gridCol w:w="697"/>
        <w:gridCol w:w="969"/>
        <w:gridCol w:w="1083"/>
        <w:gridCol w:w="577"/>
      </w:tblGrid>
      <w:tr w:rsidR="001505E5" w:rsidRPr="005F2835" w14:paraId="6E76CE35" w14:textId="77777777" w:rsidTr="003B77BD">
        <w:trPr>
          <w:cantSplit/>
        </w:trPr>
        <w:tc>
          <w:tcPr>
            <w:tcW w:w="2376" w:type="dxa"/>
            <w:tcBorders>
              <w:top w:val="single" w:sz="6" w:space="0" w:color="auto"/>
              <w:left w:val="single" w:sz="6" w:space="0" w:color="auto"/>
              <w:bottom w:val="nil"/>
              <w:right w:val="nil"/>
            </w:tcBorders>
          </w:tcPr>
          <w:p w14:paraId="35A829A6" w14:textId="77777777" w:rsidR="001505E5" w:rsidRPr="005F2835" w:rsidRDefault="001505E5" w:rsidP="003B77BD">
            <w:pPr>
              <w:widowControl w:val="0"/>
              <w:tabs>
                <w:tab w:val="left" w:pos="576"/>
                <w:tab w:val="left" w:pos="864"/>
                <w:tab w:val="left" w:pos="1152"/>
                <w:tab w:val="left" w:pos="1728"/>
                <w:tab w:val="left" w:pos="2160"/>
                <w:tab w:val="left" w:pos="2304"/>
                <w:tab w:val="left" w:pos="4176"/>
                <w:tab w:val="left" w:pos="4464"/>
                <w:tab w:val="left" w:pos="6768"/>
              </w:tabs>
            </w:pPr>
            <w:r w:rsidRPr="005F2835">
              <w:t>Показатель</w:t>
            </w:r>
          </w:p>
        </w:tc>
        <w:tc>
          <w:tcPr>
            <w:tcW w:w="3326" w:type="dxa"/>
            <w:gridSpan w:val="4"/>
            <w:tcBorders>
              <w:top w:val="single" w:sz="6" w:space="0" w:color="auto"/>
              <w:left w:val="single" w:sz="6" w:space="0" w:color="auto"/>
              <w:bottom w:val="nil"/>
              <w:right w:val="single" w:sz="6" w:space="0" w:color="auto"/>
            </w:tcBorders>
          </w:tcPr>
          <w:p w14:paraId="0F5296FB" w14:textId="77777777" w:rsidR="001505E5" w:rsidRPr="005F2835" w:rsidRDefault="001505E5" w:rsidP="003B77BD">
            <w:pPr>
              <w:widowControl w:val="0"/>
              <w:tabs>
                <w:tab w:val="left" w:pos="576"/>
                <w:tab w:val="left" w:pos="864"/>
                <w:tab w:val="left" w:pos="1152"/>
                <w:tab w:val="left" w:pos="1728"/>
                <w:tab w:val="left" w:pos="2160"/>
                <w:tab w:val="left" w:pos="2304"/>
                <w:tab w:val="left" w:pos="4176"/>
                <w:tab w:val="left" w:pos="4464"/>
                <w:tab w:val="left" w:pos="6768"/>
              </w:tabs>
            </w:pPr>
            <w:r w:rsidRPr="005F2835">
              <w:t>Филиал предприятия</w:t>
            </w:r>
          </w:p>
        </w:tc>
      </w:tr>
      <w:tr w:rsidR="001505E5" w:rsidRPr="005F2835" w14:paraId="24A9E5C5" w14:textId="77777777" w:rsidTr="003B77BD">
        <w:tc>
          <w:tcPr>
            <w:tcW w:w="2376" w:type="dxa"/>
            <w:tcBorders>
              <w:top w:val="nil"/>
              <w:left w:val="single" w:sz="6" w:space="0" w:color="auto"/>
              <w:bottom w:val="nil"/>
              <w:right w:val="nil"/>
            </w:tcBorders>
          </w:tcPr>
          <w:p w14:paraId="5ED1BBD7" w14:textId="77777777" w:rsidR="001505E5" w:rsidRPr="005F2835" w:rsidRDefault="001505E5" w:rsidP="003B77BD">
            <w:pPr>
              <w:widowControl w:val="0"/>
              <w:tabs>
                <w:tab w:val="left" w:pos="576"/>
                <w:tab w:val="left" w:pos="864"/>
                <w:tab w:val="left" w:pos="1152"/>
                <w:tab w:val="left" w:pos="1728"/>
                <w:tab w:val="left" w:pos="2160"/>
                <w:tab w:val="left" w:pos="2304"/>
                <w:tab w:val="left" w:pos="4176"/>
                <w:tab w:val="left" w:pos="4464"/>
                <w:tab w:val="left" w:pos="6768"/>
              </w:tabs>
            </w:pPr>
          </w:p>
        </w:tc>
        <w:tc>
          <w:tcPr>
            <w:tcW w:w="697" w:type="dxa"/>
            <w:tcBorders>
              <w:top w:val="single" w:sz="6" w:space="0" w:color="auto"/>
              <w:left w:val="single" w:sz="6" w:space="0" w:color="auto"/>
              <w:bottom w:val="nil"/>
              <w:right w:val="single" w:sz="6" w:space="0" w:color="auto"/>
            </w:tcBorders>
          </w:tcPr>
          <w:p w14:paraId="2F201939" w14:textId="77777777" w:rsidR="001505E5" w:rsidRPr="005F2835" w:rsidRDefault="001505E5" w:rsidP="003B77BD">
            <w:pPr>
              <w:widowControl w:val="0"/>
              <w:tabs>
                <w:tab w:val="left" w:pos="576"/>
                <w:tab w:val="left" w:pos="864"/>
                <w:tab w:val="left" w:pos="1152"/>
                <w:tab w:val="left" w:pos="1728"/>
                <w:tab w:val="left" w:pos="2160"/>
                <w:tab w:val="left" w:pos="2304"/>
                <w:tab w:val="left" w:pos="4176"/>
                <w:tab w:val="left" w:pos="4464"/>
                <w:tab w:val="left" w:pos="6768"/>
              </w:tabs>
            </w:pPr>
            <w:r w:rsidRPr="005F2835">
              <w:t>1</w:t>
            </w:r>
          </w:p>
        </w:tc>
        <w:tc>
          <w:tcPr>
            <w:tcW w:w="969" w:type="dxa"/>
            <w:tcBorders>
              <w:top w:val="single" w:sz="6" w:space="0" w:color="auto"/>
              <w:left w:val="single" w:sz="6" w:space="0" w:color="auto"/>
              <w:bottom w:val="nil"/>
              <w:right w:val="single" w:sz="6" w:space="0" w:color="auto"/>
            </w:tcBorders>
          </w:tcPr>
          <w:p w14:paraId="7D746BAE" w14:textId="77777777" w:rsidR="001505E5" w:rsidRPr="005F2835" w:rsidRDefault="001505E5" w:rsidP="003B77BD">
            <w:pPr>
              <w:widowControl w:val="0"/>
              <w:tabs>
                <w:tab w:val="left" w:pos="576"/>
                <w:tab w:val="left" w:pos="864"/>
                <w:tab w:val="left" w:pos="1152"/>
                <w:tab w:val="left" w:pos="1728"/>
                <w:tab w:val="left" w:pos="2160"/>
                <w:tab w:val="left" w:pos="2304"/>
                <w:tab w:val="left" w:pos="4176"/>
                <w:tab w:val="left" w:pos="4464"/>
                <w:tab w:val="left" w:pos="6768"/>
              </w:tabs>
            </w:pPr>
            <w:r w:rsidRPr="005F2835">
              <w:t>2</w:t>
            </w:r>
          </w:p>
        </w:tc>
        <w:tc>
          <w:tcPr>
            <w:tcW w:w="1083" w:type="dxa"/>
            <w:tcBorders>
              <w:top w:val="single" w:sz="6" w:space="0" w:color="auto"/>
              <w:left w:val="single" w:sz="6" w:space="0" w:color="auto"/>
              <w:bottom w:val="nil"/>
              <w:right w:val="single" w:sz="6" w:space="0" w:color="auto"/>
            </w:tcBorders>
          </w:tcPr>
          <w:p w14:paraId="7653F974" w14:textId="77777777" w:rsidR="001505E5" w:rsidRPr="005F2835" w:rsidRDefault="001505E5" w:rsidP="003B77BD">
            <w:pPr>
              <w:widowControl w:val="0"/>
              <w:tabs>
                <w:tab w:val="left" w:pos="576"/>
                <w:tab w:val="left" w:pos="864"/>
                <w:tab w:val="left" w:pos="1152"/>
                <w:tab w:val="left" w:pos="1728"/>
                <w:tab w:val="left" w:pos="2160"/>
                <w:tab w:val="left" w:pos="2304"/>
                <w:tab w:val="left" w:pos="4176"/>
                <w:tab w:val="left" w:pos="4464"/>
                <w:tab w:val="left" w:pos="6768"/>
              </w:tabs>
            </w:pPr>
            <w:r w:rsidRPr="005F2835">
              <w:t>3</w:t>
            </w:r>
          </w:p>
        </w:tc>
        <w:tc>
          <w:tcPr>
            <w:tcW w:w="577" w:type="dxa"/>
            <w:tcBorders>
              <w:top w:val="single" w:sz="6" w:space="0" w:color="auto"/>
              <w:left w:val="single" w:sz="6" w:space="0" w:color="auto"/>
              <w:bottom w:val="nil"/>
              <w:right w:val="single" w:sz="6" w:space="0" w:color="auto"/>
            </w:tcBorders>
          </w:tcPr>
          <w:p w14:paraId="0E95D21A" w14:textId="77777777" w:rsidR="001505E5" w:rsidRPr="005F2835" w:rsidRDefault="001505E5" w:rsidP="003B77BD">
            <w:pPr>
              <w:widowControl w:val="0"/>
              <w:tabs>
                <w:tab w:val="left" w:pos="576"/>
                <w:tab w:val="left" w:pos="864"/>
                <w:tab w:val="left" w:pos="1152"/>
                <w:tab w:val="left" w:pos="1728"/>
                <w:tab w:val="left" w:pos="2160"/>
                <w:tab w:val="left" w:pos="2304"/>
                <w:tab w:val="left" w:pos="4176"/>
                <w:tab w:val="left" w:pos="4464"/>
                <w:tab w:val="left" w:pos="6768"/>
              </w:tabs>
            </w:pPr>
            <w:r w:rsidRPr="005F2835">
              <w:t>4</w:t>
            </w:r>
          </w:p>
        </w:tc>
      </w:tr>
      <w:tr w:rsidR="001505E5" w:rsidRPr="005F2835" w14:paraId="027A772A" w14:textId="77777777" w:rsidTr="003B77BD">
        <w:tc>
          <w:tcPr>
            <w:tcW w:w="2376" w:type="dxa"/>
            <w:tcBorders>
              <w:top w:val="single" w:sz="6" w:space="0" w:color="auto"/>
              <w:left w:val="single" w:sz="6" w:space="0" w:color="auto"/>
              <w:bottom w:val="nil"/>
              <w:right w:val="nil"/>
            </w:tcBorders>
          </w:tcPr>
          <w:p w14:paraId="24E0847E" w14:textId="77777777" w:rsidR="001505E5" w:rsidRPr="005F2835" w:rsidRDefault="001505E5" w:rsidP="003B77BD">
            <w:pPr>
              <w:widowControl w:val="0"/>
              <w:tabs>
                <w:tab w:val="left" w:pos="576"/>
                <w:tab w:val="left" w:pos="864"/>
                <w:tab w:val="left" w:pos="1152"/>
                <w:tab w:val="left" w:pos="1728"/>
                <w:tab w:val="left" w:pos="2160"/>
                <w:tab w:val="left" w:pos="2304"/>
                <w:tab w:val="left" w:pos="4176"/>
                <w:tab w:val="left" w:pos="4464"/>
                <w:tab w:val="left" w:pos="6768"/>
              </w:tabs>
            </w:pPr>
            <w:r w:rsidRPr="005F2835">
              <w:t>Себестоимость производства изделия, руб.</w:t>
            </w:r>
          </w:p>
        </w:tc>
        <w:tc>
          <w:tcPr>
            <w:tcW w:w="697" w:type="dxa"/>
            <w:tcBorders>
              <w:top w:val="single" w:sz="6" w:space="0" w:color="auto"/>
              <w:left w:val="single" w:sz="6" w:space="0" w:color="auto"/>
              <w:bottom w:val="nil"/>
              <w:right w:val="single" w:sz="6" w:space="0" w:color="auto"/>
            </w:tcBorders>
          </w:tcPr>
          <w:p w14:paraId="5447AC04" w14:textId="77777777" w:rsidR="001505E5" w:rsidRPr="005F2835" w:rsidRDefault="001505E5" w:rsidP="003B77BD">
            <w:pPr>
              <w:widowControl w:val="0"/>
              <w:tabs>
                <w:tab w:val="left" w:pos="576"/>
                <w:tab w:val="left" w:pos="864"/>
                <w:tab w:val="left" w:pos="1152"/>
                <w:tab w:val="left" w:pos="1728"/>
                <w:tab w:val="left" w:pos="2160"/>
                <w:tab w:val="left" w:pos="2304"/>
                <w:tab w:val="left" w:pos="4176"/>
                <w:tab w:val="left" w:pos="4464"/>
                <w:tab w:val="left" w:pos="6768"/>
              </w:tabs>
            </w:pPr>
            <w:r w:rsidRPr="005F2835">
              <w:t>83</w:t>
            </w:r>
          </w:p>
        </w:tc>
        <w:tc>
          <w:tcPr>
            <w:tcW w:w="969" w:type="dxa"/>
            <w:tcBorders>
              <w:top w:val="single" w:sz="6" w:space="0" w:color="auto"/>
              <w:left w:val="single" w:sz="6" w:space="0" w:color="auto"/>
              <w:bottom w:val="nil"/>
              <w:right w:val="single" w:sz="6" w:space="0" w:color="auto"/>
            </w:tcBorders>
          </w:tcPr>
          <w:p w14:paraId="5C9EF1EA" w14:textId="77777777" w:rsidR="001505E5" w:rsidRPr="005F2835" w:rsidRDefault="001505E5" w:rsidP="003B77BD">
            <w:pPr>
              <w:widowControl w:val="0"/>
              <w:tabs>
                <w:tab w:val="left" w:pos="576"/>
                <w:tab w:val="left" w:pos="864"/>
                <w:tab w:val="left" w:pos="1152"/>
                <w:tab w:val="left" w:pos="1728"/>
                <w:tab w:val="left" w:pos="2160"/>
                <w:tab w:val="left" w:pos="2304"/>
                <w:tab w:val="left" w:pos="4176"/>
                <w:tab w:val="left" w:pos="4464"/>
                <w:tab w:val="left" w:pos="6768"/>
              </w:tabs>
            </w:pPr>
            <w:r w:rsidRPr="005F2835">
              <w:t>89</w:t>
            </w:r>
          </w:p>
        </w:tc>
        <w:tc>
          <w:tcPr>
            <w:tcW w:w="1083" w:type="dxa"/>
            <w:tcBorders>
              <w:top w:val="single" w:sz="6" w:space="0" w:color="auto"/>
              <w:left w:val="single" w:sz="6" w:space="0" w:color="auto"/>
              <w:bottom w:val="nil"/>
              <w:right w:val="single" w:sz="6" w:space="0" w:color="auto"/>
            </w:tcBorders>
          </w:tcPr>
          <w:p w14:paraId="58B37D64" w14:textId="77777777" w:rsidR="001505E5" w:rsidRPr="005F2835" w:rsidRDefault="001505E5" w:rsidP="003B77BD">
            <w:pPr>
              <w:widowControl w:val="0"/>
              <w:tabs>
                <w:tab w:val="left" w:pos="576"/>
                <w:tab w:val="left" w:pos="864"/>
                <w:tab w:val="left" w:pos="1152"/>
                <w:tab w:val="left" w:pos="1728"/>
                <w:tab w:val="left" w:pos="2160"/>
                <w:tab w:val="left" w:pos="2304"/>
                <w:tab w:val="left" w:pos="4176"/>
                <w:tab w:val="left" w:pos="4464"/>
                <w:tab w:val="left" w:pos="6768"/>
              </w:tabs>
            </w:pPr>
            <w:r w:rsidRPr="005F2835">
              <w:t>95</w:t>
            </w:r>
          </w:p>
        </w:tc>
        <w:tc>
          <w:tcPr>
            <w:tcW w:w="577" w:type="dxa"/>
            <w:tcBorders>
              <w:top w:val="single" w:sz="6" w:space="0" w:color="auto"/>
              <w:left w:val="single" w:sz="6" w:space="0" w:color="auto"/>
              <w:bottom w:val="nil"/>
              <w:right w:val="single" w:sz="6" w:space="0" w:color="auto"/>
            </w:tcBorders>
          </w:tcPr>
          <w:p w14:paraId="78DE47EE" w14:textId="77777777" w:rsidR="001505E5" w:rsidRPr="005F2835" w:rsidRDefault="001505E5" w:rsidP="003B77BD">
            <w:pPr>
              <w:widowControl w:val="0"/>
              <w:tabs>
                <w:tab w:val="left" w:pos="576"/>
                <w:tab w:val="left" w:pos="864"/>
                <w:tab w:val="left" w:pos="1152"/>
                <w:tab w:val="left" w:pos="1728"/>
                <w:tab w:val="left" w:pos="2160"/>
                <w:tab w:val="left" w:pos="2304"/>
                <w:tab w:val="left" w:pos="4176"/>
                <w:tab w:val="left" w:pos="4464"/>
                <w:tab w:val="left" w:pos="6768"/>
              </w:tabs>
            </w:pPr>
            <w:r w:rsidRPr="005F2835">
              <w:t>98</w:t>
            </w:r>
          </w:p>
        </w:tc>
      </w:tr>
      <w:tr w:rsidR="001505E5" w:rsidRPr="005F2835" w14:paraId="5D3E1A3E" w14:textId="77777777" w:rsidTr="003B77BD">
        <w:tc>
          <w:tcPr>
            <w:tcW w:w="2376" w:type="dxa"/>
            <w:tcBorders>
              <w:top w:val="nil"/>
              <w:left w:val="single" w:sz="6" w:space="0" w:color="auto"/>
              <w:bottom w:val="single" w:sz="6" w:space="0" w:color="auto"/>
              <w:right w:val="nil"/>
            </w:tcBorders>
          </w:tcPr>
          <w:p w14:paraId="2F3A49EB" w14:textId="77777777" w:rsidR="001505E5" w:rsidRPr="005F2835" w:rsidRDefault="001505E5" w:rsidP="003B77BD">
            <w:pPr>
              <w:widowControl w:val="0"/>
              <w:tabs>
                <w:tab w:val="left" w:pos="576"/>
                <w:tab w:val="left" w:pos="864"/>
                <w:tab w:val="left" w:pos="1152"/>
                <w:tab w:val="left" w:pos="1728"/>
                <w:tab w:val="left" w:pos="2160"/>
                <w:tab w:val="left" w:pos="2304"/>
                <w:tab w:val="left" w:pos="4176"/>
                <w:tab w:val="left" w:pos="4464"/>
                <w:tab w:val="left" w:pos="6768"/>
              </w:tabs>
            </w:pPr>
            <w:r w:rsidRPr="005F2835">
              <w:t>Удельные капиталовложения, руб.</w:t>
            </w:r>
          </w:p>
        </w:tc>
        <w:tc>
          <w:tcPr>
            <w:tcW w:w="697" w:type="dxa"/>
            <w:tcBorders>
              <w:top w:val="nil"/>
              <w:left w:val="single" w:sz="6" w:space="0" w:color="auto"/>
              <w:bottom w:val="single" w:sz="6" w:space="0" w:color="auto"/>
              <w:right w:val="single" w:sz="6" w:space="0" w:color="auto"/>
            </w:tcBorders>
          </w:tcPr>
          <w:p w14:paraId="6A329709" w14:textId="77777777" w:rsidR="001505E5" w:rsidRPr="005F2835" w:rsidRDefault="001505E5" w:rsidP="003B77BD">
            <w:pPr>
              <w:widowControl w:val="0"/>
              <w:tabs>
                <w:tab w:val="left" w:pos="576"/>
                <w:tab w:val="left" w:pos="864"/>
                <w:tab w:val="left" w:pos="1152"/>
                <w:tab w:val="left" w:pos="1728"/>
                <w:tab w:val="left" w:pos="2160"/>
                <w:tab w:val="left" w:pos="2304"/>
                <w:tab w:val="left" w:pos="4176"/>
                <w:tab w:val="left" w:pos="4464"/>
                <w:tab w:val="left" w:pos="6768"/>
              </w:tabs>
            </w:pPr>
            <w:r w:rsidRPr="005F2835">
              <w:t>120</w:t>
            </w:r>
          </w:p>
        </w:tc>
        <w:tc>
          <w:tcPr>
            <w:tcW w:w="969" w:type="dxa"/>
            <w:tcBorders>
              <w:top w:val="nil"/>
              <w:left w:val="single" w:sz="6" w:space="0" w:color="auto"/>
              <w:bottom w:val="single" w:sz="6" w:space="0" w:color="auto"/>
              <w:right w:val="single" w:sz="6" w:space="0" w:color="auto"/>
            </w:tcBorders>
          </w:tcPr>
          <w:p w14:paraId="31D91CDF" w14:textId="77777777" w:rsidR="001505E5" w:rsidRPr="005F2835" w:rsidRDefault="001505E5" w:rsidP="003B77BD">
            <w:pPr>
              <w:widowControl w:val="0"/>
              <w:tabs>
                <w:tab w:val="left" w:pos="576"/>
                <w:tab w:val="left" w:pos="864"/>
                <w:tab w:val="left" w:pos="1152"/>
                <w:tab w:val="left" w:pos="1728"/>
                <w:tab w:val="left" w:pos="2160"/>
                <w:tab w:val="left" w:pos="2304"/>
                <w:tab w:val="left" w:pos="4176"/>
                <w:tab w:val="left" w:pos="4464"/>
                <w:tab w:val="left" w:pos="6768"/>
              </w:tabs>
            </w:pPr>
            <w:r w:rsidRPr="005F2835">
              <w:t>80</w:t>
            </w:r>
          </w:p>
        </w:tc>
        <w:tc>
          <w:tcPr>
            <w:tcW w:w="1083" w:type="dxa"/>
            <w:tcBorders>
              <w:top w:val="nil"/>
              <w:left w:val="single" w:sz="6" w:space="0" w:color="auto"/>
              <w:bottom w:val="single" w:sz="6" w:space="0" w:color="auto"/>
              <w:right w:val="single" w:sz="6" w:space="0" w:color="auto"/>
            </w:tcBorders>
          </w:tcPr>
          <w:p w14:paraId="7135605D" w14:textId="77777777" w:rsidR="001505E5" w:rsidRPr="005F2835" w:rsidRDefault="001505E5" w:rsidP="003B77BD">
            <w:pPr>
              <w:widowControl w:val="0"/>
              <w:tabs>
                <w:tab w:val="left" w:pos="576"/>
                <w:tab w:val="left" w:pos="864"/>
                <w:tab w:val="left" w:pos="1152"/>
                <w:tab w:val="left" w:pos="1728"/>
                <w:tab w:val="left" w:pos="2160"/>
                <w:tab w:val="left" w:pos="2304"/>
                <w:tab w:val="left" w:pos="4176"/>
                <w:tab w:val="left" w:pos="4464"/>
                <w:tab w:val="left" w:pos="6768"/>
              </w:tabs>
            </w:pPr>
            <w:r w:rsidRPr="005F2835">
              <w:t>90</w:t>
            </w:r>
          </w:p>
        </w:tc>
        <w:tc>
          <w:tcPr>
            <w:tcW w:w="577" w:type="dxa"/>
            <w:tcBorders>
              <w:top w:val="nil"/>
              <w:left w:val="single" w:sz="6" w:space="0" w:color="auto"/>
              <w:bottom w:val="single" w:sz="6" w:space="0" w:color="auto"/>
              <w:right w:val="single" w:sz="6" w:space="0" w:color="auto"/>
            </w:tcBorders>
          </w:tcPr>
          <w:p w14:paraId="27BEC952" w14:textId="77777777" w:rsidR="001505E5" w:rsidRPr="005F2835" w:rsidRDefault="001505E5" w:rsidP="003B77BD">
            <w:pPr>
              <w:widowControl w:val="0"/>
              <w:tabs>
                <w:tab w:val="left" w:pos="576"/>
                <w:tab w:val="left" w:pos="864"/>
                <w:tab w:val="left" w:pos="1152"/>
                <w:tab w:val="left" w:pos="1728"/>
                <w:tab w:val="left" w:pos="2160"/>
                <w:tab w:val="left" w:pos="2304"/>
                <w:tab w:val="left" w:pos="4176"/>
                <w:tab w:val="left" w:pos="4464"/>
                <w:tab w:val="left" w:pos="6768"/>
              </w:tabs>
            </w:pPr>
            <w:r w:rsidRPr="005F2835">
              <w:t>40</w:t>
            </w:r>
          </w:p>
        </w:tc>
      </w:tr>
    </w:tbl>
    <w:p w14:paraId="328192FE" w14:textId="77777777" w:rsidR="001505E5" w:rsidRPr="005F2835" w:rsidRDefault="001505E5" w:rsidP="001505E5"/>
    <w:p w14:paraId="2FF0E547" w14:textId="77777777" w:rsidR="001505E5" w:rsidRPr="005F2835" w:rsidRDefault="001505E5" w:rsidP="001505E5"/>
    <w:p w14:paraId="4798A7D0" w14:textId="77777777" w:rsidR="001505E5" w:rsidRPr="005F2835" w:rsidRDefault="001505E5" w:rsidP="001505E5">
      <w:r w:rsidRPr="005F2835">
        <w:rPr>
          <w:b/>
          <w:bCs/>
        </w:rPr>
        <w:t xml:space="preserve">Вариант 19. </w:t>
      </w:r>
      <w:r w:rsidRPr="005F2835">
        <w:t>Для изготовления четырех видов продукции  используют  три  вида сырья. Запасы сырья, нормы его расхода и прибыль от реализации каждого продукта приведены в таблице.</w:t>
      </w:r>
    </w:p>
    <w:tbl>
      <w:tblPr>
        <w:tblW w:w="9477" w:type="dxa"/>
        <w:tblLayout w:type="fixed"/>
        <w:tblLook w:val="00A0" w:firstRow="1" w:lastRow="0" w:firstColumn="1" w:lastColumn="0" w:noHBand="0" w:noVBand="0"/>
      </w:tblPr>
      <w:tblGrid>
        <w:gridCol w:w="2562"/>
        <w:gridCol w:w="1090"/>
        <w:gridCol w:w="851"/>
        <w:gridCol w:w="1134"/>
        <w:gridCol w:w="1447"/>
        <w:gridCol w:w="2393"/>
      </w:tblGrid>
      <w:tr w:rsidR="001505E5" w:rsidRPr="005F2835" w14:paraId="7C518060" w14:textId="77777777" w:rsidTr="003B77BD">
        <w:trPr>
          <w:trHeight w:val="385"/>
        </w:trPr>
        <w:tc>
          <w:tcPr>
            <w:tcW w:w="2562" w:type="dxa"/>
            <w:tcBorders>
              <w:top w:val="single" w:sz="4" w:space="0" w:color="auto"/>
              <w:left w:val="single" w:sz="4" w:space="0" w:color="auto"/>
              <w:bottom w:val="nil"/>
              <w:right w:val="single" w:sz="6" w:space="0" w:color="auto"/>
            </w:tcBorders>
          </w:tcPr>
          <w:p w14:paraId="466ABA4B" w14:textId="77777777" w:rsidR="001505E5" w:rsidRPr="005F2835" w:rsidRDefault="001505E5" w:rsidP="003B77BD">
            <w:r w:rsidRPr="005F2835">
              <w:lastRenderedPageBreak/>
              <w:t>Тип</w:t>
            </w:r>
          </w:p>
        </w:tc>
        <w:tc>
          <w:tcPr>
            <w:tcW w:w="4522" w:type="dxa"/>
            <w:gridSpan w:val="4"/>
            <w:tcBorders>
              <w:top w:val="single" w:sz="4" w:space="0" w:color="auto"/>
              <w:left w:val="nil"/>
              <w:bottom w:val="nil"/>
              <w:right w:val="nil"/>
            </w:tcBorders>
          </w:tcPr>
          <w:p w14:paraId="0779A006" w14:textId="77777777" w:rsidR="001505E5" w:rsidRPr="005F2835" w:rsidRDefault="001505E5" w:rsidP="003B77BD">
            <w:r w:rsidRPr="005F2835">
              <w:t>Нормы расхода сырья на одно изделие</w:t>
            </w:r>
          </w:p>
        </w:tc>
        <w:tc>
          <w:tcPr>
            <w:tcW w:w="2393" w:type="dxa"/>
            <w:tcBorders>
              <w:top w:val="single" w:sz="4" w:space="0" w:color="auto"/>
              <w:left w:val="single" w:sz="6" w:space="0" w:color="auto"/>
              <w:bottom w:val="nil"/>
              <w:right w:val="single" w:sz="4" w:space="0" w:color="auto"/>
            </w:tcBorders>
          </w:tcPr>
          <w:p w14:paraId="5FFCB250" w14:textId="77777777" w:rsidR="001505E5" w:rsidRPr="005F2835" w:rsidRDefault="001505E5" w:rsidP="003B77BD">
            <w:r w:rsidRPr="005F2835">
              <w:t>Запасы</w:t>
            </w:r>
          </w:p>
        </w:tc>
      </w:tr>
      <w:tr w:rsidR="001505E5" w:rsidRPr="005F2835" w14:paraId="4F25FBB1" w14:textId="77777777" w:rsidTr="003B77BD">
        <w:trPr>
          <w:trHeight w:val="202"/>
        </w:trPr>
        <w:tc>
          <w:tcPr>
            <w:tcW w:w="2562" w:type="dxa"/>
            <w:tcBorders>
              <w:top w:val="nil"/>
              <w:left w:val="single" w:sz="4" w:space="0" w:color="auto"/>
              <w:bottom w:val="single" w:sz="4" w:space="0" w:color="auto"/>
              <w:right w:val="single" w:sz="6" w:space="0" w:color="auto"/>
            </w:tcBorders>
          </w:tcPr>
          <w:p w14:paraId="5DB6D07E" w14:textId="77777777" w:rsidR="001505E5" w:rsidRPr="005F2835" w:rsidRDefault="001505E5" w:rsidP="003B77BD">
            <w:r w:rsidRPr="005F2835">
              <w:t>сырья</w:t>
            </w:r>
          </w:p>
        </w:tc>
        <w:tc>
          <w:tcPr>
            <w:tcW w:w="1090" w:type="dxa"/>
            <w:tcBorders>
              <w:top w:val="single" w:sz="6" w:space="0" w:color="auto"/>
              <w:left w:val="nil"/>
              <w:bottom w:val="single" w:sz="4" w:space="0" w:color="auto"/>
              <w:right w:val="nil"/>
            </w:tcBorders>
          </w:tcPr>
          <w:p w14:paraId="49696816" w14:textId="77777777" w:rsidR="001505E5" w:rsidRPr="005F2835" w:rsidRDefault="001505E5" w:rsidP="003B77BD">
            <w:r w:rsidRPr="005F2835">
              <w:t>А</w:t>
            </w:r>
          </w:p>
        </w:tc>
        <w:tc>
          <w:tcPr>
            <w:tcW w:w="851" w:type="dxa"/>
            <w:tcBorders>
              <w:top w:val="single" w:sz="6" w:space="0" w:color="auto"/>
              <w:left w:val="single" w:sz="6" w:space="0" w:color="auto"/>
              <w:bottom w:val="single" w:sz="4" w:space="0" w:color="auto"/>
              <w:right w:val="nil"/>
            </w:tcBorders>
          </w:tcPr>
          <w:p w14:paraId="6BCAE690" w14:textId="77777777" w:rsidR="001505E5" w:rsidRPr="005F2835" w:rsidRDefault="001505E5" w:rsidP="003B77BD">
            <w:r w:rsidRPr="005F2835">
              <w:t>Б</w:t>
            </w:r>
          </w:p>
        </w:tc>
        <w:tc>
          <w:tcPr>
            <w:tcW w:w="1134" w:type="dxa"/>
            <w:tcBorders>
              <w:top w:val="single" w:sz="6" w:space="0" w:color="auto"/>
              <w:left w:val="single" w:sz="6" w:space="0" w:color="auto"/>
              <w:bottom w:val="single" w:sz="4" w:space="0" w:color="auto"/>
              <w:right w:val="nil"/>
            </w:tcBorders>
          </w:tcPr>
          <w:p w14:paraId="61FC0298" w14:textId="77777777" w:rsidR="001505E5" w:rsidRPr="005F2835" w:rsidRDefault="001505E5" w:rsidP="003B77BD">
            <w:r w:rsidRPr="005F2835">
              <w:t>В</w:t>
            </w:r>
          </w:p>
        </w:tc>
        <w:tc>
          <w:tcPr>
            <w:tcW w:w="1447" w:type="dxa"/>
            <w:tcBorders>
              <w:top w:val="single" w:sz="6" w:space="0" w:color="auto"/>
              <w:left w:val="single" w:sz="6" w:space="0" w:color="auto"/>
              <w:bottom w:val="single" w:sz="4" w:space="0" w:color="auto"/>
              <w:right w:val="single" w:sz="6" w:space="0" w:color="auto"/>
            </w:tcBorders>
          </w:tcPr>
          <w:p w14:paraId="1BFC6ACC" w14:textId="77777777" w:rsidR="001505E5" w:rsidRPr="005F2835" w:rsidRDefault="001505E5" w:rsidP="003B77BD">
            <w:r w:rsidRPr="005F2835">
              <w:t>Г</w:t>
            </w:r>
          </w:p>
        </w:tc>
        <w:tc>
          <w:tcPr>
            <w:tcW w:w="2393" w:type="dxa"/>
            <w:tcBorders>
              <w:top w:val="nil"/>
              <w:left w:val="nil"/>
              <w:bottom w:val="single" w:sz="4" w:space="0" w:color="auto"/>
              <w:right w:val="single" w:sz="4" w:space="0" w:color="auto"/>
            </w:tcBorders>
          </w:tcPr>
          <w:p w14:paraId="3D99C4F7" w14:textId="77777777" w:rsidR="001505E5" w:rsidRPr="005F2835" w:rsidRDefault="001505E5" w:rsidP="003B77BD">
            <w:pPr>
              <w:rPr>
                <w:lang w:val="en-US"/>
              </w:rPr>
            </w:pPr>
            <w:r w:rsidRPr="005F2835">
              <w:t>сырья</w:t>
            </w:r>
          </w:p>
        </w:tc>
      </w:tr>
      <w:tr w:rsidR="001505E5" w:rsidRPr="005F2835" w14:paraId="2B3B465B" w14:textId="77777777" w:rsidTr="003B77BD">
        <w:trPr>
          <w:trHeight w:val="193"/>
        </w:trPr>
        <w:tc>
          <w:tcPr>
            <w:tcW w:w="2562" w:type="dxa"/>
            <w:tcBorders>
              <w:top w:val="single" w:sz="4" w:space="0" w:color="auto"/>
              <w:left w:val="single" w:sz="4" w:space="0" w:color="auto"/>
              <w:bottom w:val="single" w:sz="4" w:space="0" w:color="auto"/>
              <w:right w:val="single" w:sz="4" w:space="0" w:color="auto"/>
            </w:tcBorders>
          </w:tcPr>
          <w:p w14:paraId="7F358578" w14:textId="77777777" w:rsidR="001505E5" w:rsidRPr="005F2835" w:rsidRDefault="001505E5" w:rsidP="003B77BD">
            <w:pPr>
              <w:rPr>
                <w:lang w:val="en-US"/>
              </w:rPr>
            </w:pPr>
            <w:r w:rsidRPr="005F2835">
              <w:rPr>
                <w:lang w:val="en-US"/>
              </w:rPr>
              <w:t>I</w:t>
            </w:r>
          </w:p>
        </w:tc>
        <w:tc>
          <w:tcPr>
            <w:tcW w:w="1090" w:type="dxa"/>
            <w:tcBorders>
              <w:top w:val="single" w:sz="4" w:space="0" w:color="auto"/>
              <w:left w:val="single" w:sz="4" w:space="0" w:color="auto"/>
              <w:bottom w:val="single" w:sz="4" w:space="0" w:color="auto"/>
              <w:right w:val="single" w:sz="4" w:space="0" w:color="auto"/>
            </w:tcBorders>
          </w:tcPr>
          <w:p w14:paraId="434E5A6F" w14:textId="77777777" w:rsidR="001505E5" w:rsidRPr="005F2835" w:rsidRDefault="001505E5" w:rsidP="003B77BD">
            <w:pPr>
              <w:rPr>
                <w:lang w:val="en-US"/>
              </w:rPr>
            </w:pPr>
            <w:r w:rsidRPr="005F2835">
              <w:rPr>
                <w:lang w:val="en-US"/>
              </w:rPr>
              <w:t>1</w:t>
            </w:r>
          </w:p>
        </w:tc>
        <w:tc>
          <w:tcPr>
            <w:tcW w:w="851" w:type="dxa"/>
            <w:tcBorders>
              <w:top w:val="single" w:sz="4" w:space="0" w:color="auto"/>
              <w:left w:val="single" w:sz="4" w:space="0" w:color="auto"/>
              <w:bottom w:val="single" w:sz="4" w:space="0" w:color="auto"/>
              <w:right w:val="single" w:sz="4" w:space="0" w:color="auto"/>
            </w:tcBorders>
          </w:tcPr>
          <w:p w14:paraId="2FF02852" w14:textId="77777777" w:rsidR="001505E5" w:rsidRPr="005F2835" w:rsidRDefault="001505E5" w:rsidP="003B77BD">
            <w:pPr>
              <w:rPr>
                <w:lang w:val="en-US"/>
              </w:rPr>
            </w:pPr>
            <w:r w:rsidRPr="005F2835">
              <w:rPr>
                <w:lang w:val="en-US"/>
              </w:rPr>
              <w:t>2</w:t>
            </w:r>
          </w:p>
        </w:tc>
        <w:tc>
          <w:tcPr>
            <w:tcW w:w="1134" w:type="dxa"/>
            <w:tcBorders>
              <w:top w:val="single" w:sz="4" w:space="0" w:color="auto"/>
              <w:left w:val="single" w:sz="4" w:space="0" w:color="auto"/>
              <w:bottom w:val="single" w:sz="4" w:space="0" w:color="auto"/>
              <w:right w:val="single" w:sz="4" w:space="0" w:color="auto"/>
            </w:tcBorders>
          </w:tcPr>
          <w:p w14:paraId="2B479D05" w14:textId="77777777" w:rsidR="001505E5" w:rsidRPr="005F2835" w:rsidRDefault="001505E5" w:rsidP="003B77BD">
            <w:pPr>
              <w:rPr>
                <w:lang w:val="en-US"/>
              </w:rPr>
            </w:pPr>
            <w:r w:rsidRPr="005F2835">
              <w:rPr>
                <w:lang w:val="en-US"/>
              </w:rPr>
              <w:t>1</w:t>
            </w:r>
          </w:p>
        </w:tc>
        <w:tc>
          <w:tcPr>
            <w:tcW w:w="1447" w:type="dxa"/>
            <w:tcBorders>
              <w:top w:val="single" w:sz="4" w:space="0" w:color="auto"/>
              <w:left w:val="single" w:sz="4" w:space="0" w:color="auto"/>
              <w:bottom w:val="single" w:sz="4" w:space="0" w:color="auto"/>
              <w:right w:val="single" w:sz="4" w:space="0" w:color="auto"/>
            </w:tcBorders>
          </w:tcPr>
          <w:p w14:paraId="755F8A60" w14:textId="77777777" w:rsidR="001505E5" w:rsidRPr="005F2835" w:rsidRDefault="001505E5" w:rsidP="003B77BD">
            <w:pPr>
              <w:rPr>
                <w:lang w:val="en-US"/>
              </w:rPr>
            </w:pPr>
            <w:r w:rsidRPr="005F2835">
              <w:rPr>
                <w:lang w:val="en-US"/>
              </w:rPr>
              <w:t>0</w:t>
            </w:r>
          </w:p>
        </w:tc>
        <w:tc>
          <w:tcPr>
            <w:tcW w:w="2393" w:type="dxa"/>
            <w:tcBorders>
              <w:top w:val="single" w:sz="4" w:space="0" w:color="auto"/>
              <w:left w:val="single" w:sz="4" w:space="0" w:color="auto"/>
              <w:bottom w:val="single" w:sz="4" w:space="0" w:color="auto"/>
              <w:right w:val="single" w:sz="4" w:space="0" w:color="auto"/>
            </w:tcBorders>
          </w:tcPr>
          <w:p w14:paraId="6D4C829A" w14:textId="77777777" w:rsidR="001505E5" w:rsidRPr="005F2835" w:rsidRDefault="001505E5" w:rsidP="003B77BD">
            <w:pPr>
              <w:rPr>
                <w:lang w:val="en-US"/>
              </w:rPr>
            </w:pPr>
            <w:r w:rsidRPr="005F2835">
              <w:rPr>
                <w:lang w:val="en-US"/>
              </w:rPr>
              <w:t>18</w:t>
            </w:r>
          </w:p>
        </w:tc>
      </w:tr>
      <w:tr w:rsidR="001505E5" w:rsidRPr="005F2835" w14:paraId="58A1E7AD" w14:textId="77777777" w:rsidTr="003B77BD">
        <w:trPr>
          <w:trHeight w:val="202"/>
        </w:trPr>
        <w:tc>
          <w:tcPr>
            <w:tcW w:w="2562" w:type="dxa"/>
            <w:tcBorders>
              <w:top w:val="single" w:sz="4" w:space="0" w:color="auto"/>
              <w:left w:val="single" w:sz="4" w:space="0" w:color="auto"/>
              <w:bottom w:val="single" w:sz="4" w:space="0" w:color="auto"/>
              <w:right w:val="single" w:sz="4" w:space="0" w:color="auto"/>
            </w:tcBorders>
          </w:tcPr>
          <w:p w14:paraId="1C06E701" w14:textId="77777777" w:rsidR="001505E5" w:rsidRPr="005F2835" w:rsidRDefault="001505E5" w:rsidP="003B77BD">
            <w:pPr>
              <w:rPr>
                <w:lang w:val="en-US"/>
              </w:rPr>
            </w:pPr>
            <w:r w:rsidRPr="005F2835">
              <w:rPr>
                <w:lang w:val="en-US"/>
              </w:rPr>
              <w:t>II</w:t>
            </w:r>
          </w:p>
        </w:tc>
        <w:tc>
          <w:tcPr>
            <w:tcW w:w="1090" w:type="dxa"/>
            <w:tcBorders>
              <w:top w:val="single" w:sz="4" w:space="0" w:color="auto"/>
              <w:left w:val="single" w:sz="4" w:space="0" w:color="auto"/>
              <w:bottom w:val="single" w:sz="4" w:space="0" w:color="auto"/>
              <w:right w:val="single" w:sz="4" w:space="0" w:color="auto"/>
            </w:tcBorders>
          </w:tcPr>
          <w:p w14:paraId="4FD8D1F3" w14:textId="77777777" w:rsidR="001505E5" w:rsidRPr="005F2835" w:rsidRDefault="001505E5" w:rsidP="003B77BD">
            <w:r w:rsidRPr="005F2835">
              <w:t>1</w:t>
            </w:r>
          </w:p>
        </w:tc>
        <w:tc>
          <w:tcPr>
            <w:tcW w:w="851" w:type="dxa"/>
            <w:tcBorders>
              <w:top w:val="single" w:sz="4" w:space="0" w:color="auto"/>
              <w:left w:val="single" w:sz="4" w:space="0" w:color="auto"/>
              <w:bottom w:val="single" w:sz="4" w:space="0" w:color="auto"/>
              <w:right w:val="single" w:sz="4" w:space="0" w:color="auto"/>
            </w:tcBorders>
          </w:tcPr>
          <w:p w14:paraId="4BFB4725" w14:textId="77777777" w:rsidR="001505E5" w:rsidRPr="005F2835" w:rsidRDefault="001505E5" w:rsidP="003B77BD">
            <w:r w:rsidRPr="005F2835">
              <w:t>1</w:t>
            </w:r>
          </w:p>
        </w:tc>
        <w:tc>
          <w:tcPr>
            <w:tcW w:w="1134" w:type="dxa"/>
            <w:tcBorders>
              <w:top w:val="single" w:sz="4" w:space="0" w:color="auto"/>
              <w:left w:val="single" w:sz="4" w:space="0" w:color="auto"/>
              <w:bottom w:val="single" w:sz="4" w:space="0" w:color="auto"/>
              <w:right w:val="single" w:sz="4" w:space="0" w:color="auto"/>
            </w:tcBorders>
          </w:tcPr>
          <w:p w14:paraId="01E5378D" w14:textId="77777777" w:rsidR="001505E5" w:rsidRPr="005F2835" w:rsidRDefault="001505E5" w:rsidP="003B77BD">
            <w:r w:rsidRPr="005F2835">
              <w:t>2</w:t>
            </w:r>
          </w:p>
        </w:tc>
        <w:tc>
          <w:tcPr>
            <w:tcW w:w="1447" w:type="dxa"/>
            <w:tcBorders>
              <w:top w:val="single" w:sz="4" w:space="0" w:color="auto"/>
              <w:left w:val="single" w:sz="4" w:space="0" w:color="auto"/>
              <w:bottom w:val="single" w:sz="4" w:space="0" w:color="auto"/>
              <w:right w:val="single" w:sz="4" w:space="0" w:color="auto"/>
            </w:tcBorders>
          </w:tcPr>
          <w:p w14:paraId="5190DF48" w14:textId="77777777" w:rsidR="001505E5" w:rsidRPr="005F2835" w:rsidRDefault="001505E5" w:rsidP="003B77BD">
            <w:r w:rsidRPr="005F2835">
              <w:t>1</w:t>
            </w:r>
          </w:p>
        </w:tc>
        <w:tc>
          <w:tcPr>
            <w:tcW w:w="2393" w:type="dxa"/>
            <w:tcBorders>
              <w:top w:val="single" w:sz="4" w:space="0" w:color="auto"/>
              <w:left w:val="single" w:sz="4" w:space="0" w:color="auto"/>
              <w:bottom w:val="single" w:sz="4" w:space="0" w:color="auto"/>
              <w:right w:val="single" w:sz="4" w:space="0" w:color="auto"/>
            </w:tcBorders>
          </w:tcPr>
          <w:p w14:paraId="3DD2BCCD" w14:textId="77777777" w:rsidR="001505E5" w:rsidRPr="005F2835" w:rsidRDefault="001505E5" w:rsidP="003B77BD">
            <w:r w:rsidRPr="005F2835">
              <w:t>30</w:t>
            </w:r>
          </w:p>
        </w:tc>
      </w:tr>
      <w:tr w:rsidR="001505E5" w:rsidRPr="005F2835" w14:paraId="3179895C" w14:textId="77777777" w:rsidTr="003B77BD">
        <w:trPr>
          <w:trHeight w:val="193"/>
        </w:trPr>
        <w:tc>
          <w:tcPr>
            <w:tcW w:w="2562" w:type="dxa"/>
            <w:tcBorders>
              <w:top w:val="single" w:sz="4" w:space="0" w:color="auto"/>
              <w:left w:val="single" w:sz="4" w:space="0" w:color="auto"/>
              <w:bottom w:val="single" w:sz="4" w:space="0" w:color="auto"/>
              <w:right w:val="single" w:sz="4" w:space="0" w:color="auto"/>
            </w:tcBorders>
          </w:tcPr>
          <w:p w14:paraId="5641C491" w14:textId="77777777" w:rsidR="001505E5" w:rsidRPr="005F2835" w:rsidRDefault="001505E5" w:rsidP="003B77BD">
            <w:r w:rsidRPr="005F2835">
              <w:t>III</w:t>
            </w:r>
          </w:p>
        </w:tc>
        <w:tc>
          <w:tcPr>
            <w:tcW w:w="1090" w:type="dxa"/>
            <w:tcBorders>
              <w:top w:val="single" w:sz="4" w:space="0" w:color="auto"/>
              <w:left w:val="single" w:sz="4" w:space="0" w:color="auto"/>
              <w:bottom w:val="single" w:sz="4" w:space="0" w:color="auto"/>
              <w:right w:val="single" w:sz="4" w:space="0" w:color="auto"/>
            </w:tcBorders>
          </w:tcPr>
          <w:p w14:paraId="341EDE05" w14:textId="77777777" w:rsidR="001505E5" w:rsidRPr="005F2835" w:rsidRDefault="001505E5" w:rsidP="003B77BD">
            <w:r w:rsidRPr="005F2835">
              <w:t>1</w:t>
            </w:r>
          </w:p>
        </w:tc>
        <w:tc>
          <w:tcPr>
            <w:tcW w:w="851" w:type="dxa"/>
            <w:tcBorders>
              <w:top w:val="single" w:sz="4" w:space="0" w:color="auto"/>
              <w:left w:val="single" w:sz="4" w:space="0" w:color="auto"/>
              <w:bottom w:val="single" w:sz="4" w:space="0" w:color="auto"/>
              <w:right w:val="single" w:sz="4" w:space="0" w:color="auto"/>
            </w:tcBorders>
          </w:tcPr>
          <w:p w14:paraId="1F383C83" w14:textId="77777777" w:rsidR="001505E5" w:rsidRPr="005F2835" w:rsidRDefault="001505E5" w:rsidP="003B77BD">
            <w:r w:rsidRPr="005F2835">
              <w:t>3</w:t>
            </w:r>
          </w:p>
        </w:tc>
        <w:tc>
          <w:tcPr>
            <w:tcW w:w="1134" w:type="dxa"/>
            <w:tcBorders>
              <w:top w:val="single" w:sz="4" w:space="0" w:color="auto"/>
              <w:left w:val="single" w:sz="4" w:space="0" w:color="auto"/>
              <w:bottom w:val="single" w:sz="4" w:space="0" w:color="auto"/>
              <w:right w:val="single" w:sz="4" w:space="0" w:color="auto"/>
            </w:tcBorders>
          </w:tcPr>
          <w:p w14:paraId="4B762722" w14:textId="77777777" w:rsidR="001505E5" w:rsidRPr="005F2835" w:rsidRDefault="001505E5" w:rsidP="003B77BD">
            <w:r w:rsidRPr="005F2835">
              <w:t>3</w:t>
            </w:r>
          </w:p>
        </w:tc>
        <w:tc>
          <w:tcPr>
            <w:tcW w:w="1447" w:type="dxa"/>
            <w:tcBorders>
              <w:top w:val="single" w:sz="4" w:space="0" w:color="auto"/>
              <w:left w:val="single" w:sz="4" w:space="0" w:color="auto"/>
              <w:bottom w:val="single" w:sz="4" w:space="0" w:color="auto"/>
              <w:right w:val="single" w:sz="4" w:space="0" w:color="auto"/>
            </w:tcBorders>
          </w:tcPr>
          <w:p w14:paraId="0EC83060" w14:textId="77777777" w:rsidR="001505E5" w:rsidRPr="005F2835" w:rsidRDefault="001505E5" w:rsidP="003B77BD">
            <w:r w:rsidRPr="005F2835">
              <w:t>2</w:t>
            </w:r>
          </w:p>
        </w:tc>
        <w:tc>
          <w:tcPr>
            <w:tcW w:w="2393" w:type="dxa"/>
            <w:tcBorders>
              <w:top w:val="single" w:sz="4" w:space="0" w:color="auto"/>
              <w:left w:val="single" w:sz="4" w:space="0" w:color="auto"/>
              <w:bottom w:val="single" w:sz="4" w:space="0" w:color="auto"/>
              <w:right w:val="single" w:sz="4" w:space="0" w:color="auto"/>
            </w:tcBorders>
          </w:tcPr>
          <w:p w14:paraId="30F4915E" w14:textId="77777777" w:rsidR="001505E5" w:rsidRPr="005F2835" w:rsidRDefault="001505E5" w:rsidP="003B77BD">
            <w:r w:rsidRPr="005F2835">
              <w:t>40</w:t>
            </w:r>
          </w:p>
        </w:tc>
      </w:tr>
      <w:tr w:rsidR="001505E5" w:rsidRPr="005F2835" w14:paraId="21D135B2" w14:textId="77777777" w:rsidTr="003B77BD">
        <w:trPr>
          <w:trHeight w:val="385"/>
        </w:trPr>
        <w:tc>
          <w:tcPr>
            <w:tcW w:w="2562" w:type="dxa"/>
            <w:tcBorders>
              <w:top w:val="single" w:sz="4" w:space="0" w:color="auto"/>
              <w:left w:val="single" w:sz="4" w:space="0" w:color="auto"/>
              <w:bottom w:val="single" w:sz="4" w:space="0" w:color="auto"/>
              <w:right w:val="single" w:sz="4" w:space="0" w:color="auto"/>
            </w:tcBorders>
          </w:tcPr>
          <w:p w14:paraId="1E974978" w14:textId="77777777" w:rsidR="001505E5" w:rsidRPr="005F2835" w:rsidRDefault="001505E5" w:rsidP="003B77BD">
            <w:r w:rsidRPr="005F2835">
              <w:t>Цена изделия</w:t>
            </w:r>
          </w:p>
        </w:tc>
        <w:tc>
          <w:tcPr>
            <w:tcW w:w="1090" w:type="dxa"/>
            <w:tcBorders>
              <w:top w:val="single" w:sz="4" w:space="0" w:color="auto"/>
              <w:left w:val="single" w:sz="4" w:space="0" w:color="auto"/>
              <w:bottom w:val="single" w:sz="4" w:space="0" w:color="auto"/>
              <w:right w:val="single" w:sz="4" w:space="0" w:color="auto"/>
            </w:tcBorders>
          </w:tcPr>
          <w:p w14:paraId="2CEA392B" w14:textId="77777777" w:rsidR="001505E5" w:rsidRPr="005F2835" w:rsidRDefault="001505E5" w:rsidP="003B77BD">
            <w:r w:rsidRPr="005F2835">
              <w:t>12</w:t>
            </w:r>
          </w:p>
        </w:tc>
        <w:tc>
          <w:tcPr>
            <w:tcW w:w="851" w:type="dxa"/>
            <w:tcBorders>
              <w:top w:val="single" w:sz="4" w:space="0" w:color="auto"/>
              <w:left w:val="single" w:sz="4" w:space="0" w:color="auto"/>
              <w:bottom w:val="single" w:sz="4" w:space="0" w:color="auto"/>
              <w:right w:val="single" w:sz="4" w:space="0" w:color="auto"/>
            </w:tcBorders>
          </w:tcPr>
          <w:p w14:paraId="309FDF6B" w14:textId="77777777" w:rsidR="001505E5" w:rsidRPr="005F2835" w:rsidRDefault="001505E5" w:rsidP="003B77BD">
            <w:r w:rsidRPr="005F2835">
              <w:t>7</w:t>
            </w:r>
          </w:p>
        </w:tc>
        <w:tc>
          <w:tcPr>
            <w:tcW w:w="1134" w:type="dxa"/>
            <w:tcBorders>
              <w:top w:val="single" w:sz="4" w:space="0" w:color="auto"/>
              <w:left w:val="single" w:sz="4" w:space="0" w:color="auto"/>
              <w:bottom w:val="single" w:sz="4" w:space="0" w:color="auto"/>
              <w:right w:val="single" w:sz="4" w:space="0" w:color="auto"/>
            </w:tcBorders>
          </w:tcPr>
          <w:p w14:paraId="004AD993" w14:textId="77777777" w:rsidR="001505E5" w:rsidRPr="005F2835" w:rsidRDefault="001505E5" w:rsidP="003B77BD">
            <w:r w:rsidRPr="005F2835">
              <w:t>18</w:t>
            </w:r>
          </w:p>
        </w:tc>
        <w:tc>
          <w:tcPr>
            <w:tcW w:w="1447" w:type="dxa"/>
            <w:tcBorders>
              <w:top w:val="single" w:sz="4" w:space="0" w:color="auto"/>
              <w:left w:val="single" w:sz="4" w:space="0" w:color="auto"/>
              <w:bottom w:val="single" w:sz="4" w:space="0" w:color="auto"/>
              <w:right w:val="single" w:sz="4" w:space="0" w:color="auto"/>
            </w:tcBorders>
          </w:tcPr>
          <w:p w14:paraId="52899DBD" w14:textId="77777777" w:rsidR="001505E5" w:rsidRPr="005F2835" w:rsidRDefault="001505E5" w:rsidP="003B77BD">
            <w:r w:rsidRPr="005F2835">
              <w:t>10</w:t>
            </w:r>
          </w:p>
        </w:tc>
        <w:tc>
          <w:tcPr>
            <w:tcW w:w="2393" w:type="dxa"/>
            <w:tcBorders>
              <w:top w:val="single" w:sz="4" w:space="0" w:color="auto"/>
              <w:left w:val="single" w:sz="4" w:space="0" w:color="auto"/>
              <w:bottom w:val="single" w:sz="4" w:space="0" w:color="auto"/>
              <w:right w:val="single" w:sz="4" w:space="0" w:color="auto"/>
            </w:tcBorders>
          </w:tcPr>
          <w:p w14:paraId="0475447E" w14:textId="77777777" w:rsidR="001505E5" w:rsidRPr="005F2835" w:rsidRDefault="001505E5" w:rsidP="003B77BD"/>
        </w:tc>
      </w:tr>
    </w:tbl>
    <w:p w14:paraId="7205AFAC" w14:textId="77777777" w:rsidR="001505E5" w:rsidRPr="005F2835" w:rsidRDefault="001505E5" w:rsidP="001505E5">
      <w:pPr>
        <w:pStyle w:val="BodyCondensed"/>
        <w:widowControl w:val="0"/>
        <w:tabs>
          <w:tab w:val="left" w:pos="720"/>
          <w:tab w:val="left" w:pos="1296"/>
          <w:tab w:val="left" w:pos="1440"/>
          <w:tab w:val="left" w:pos="1584"/>
          <w:tab w:val="left" w:pos="2880"/>
          <w:tab w:val="left" w:pos="3024"/>
        </w:tabs>
        <w:spacing w:line="240" w:lineRule="auto"/>
        <w:ind w:firstLine="0"/>
        <w:jc w:val="left"/>
        <w:rPr>
          <w:szCs w:val="24"/>
        </w:rPr>
      </w:pPr>
      <w:r w:rsidRPr="005F2835">
        <w:rPr>
          <w:szCs w:val="24"/>
        </w:rPr>
        <w:t>Найти оптимальный план производства.</w:t>
      </w:r>
    </w:p>
    <w:p w14:paraId="5F315AA9" w14:textId="77777777" w:rsidR="001505E5" w:rsidRPr="005F2835" w:rsidRDefault="001505E5" w:rsidP="001505E5">
      <w:pPr>
        <w:pStyle w:val="BodyCondensed"/>
        <w:widowControl w:val="0"/>
        <w:tabs>
          <w:tab w:val="left" w:pos="720"/>
          <w:tab w:val="left" w:pos="1296"/>
          <w:tab w:val="left" w:pos="1440"/>
          <w:tab w:val="left" w:pos="1584"/>
          <w:tab w:val="left" w:pos="2880"/>
          <w:tab w:val="left" w:pos="3024"/>
        </w:tabs>
        <w:spacing w:line="240" w:lineRule="auto"/>
        <w:ind w:firstLine="0"/>
        <w:jc w:val="left"/>
        <w:rPr>
          <w:rStyle w:val="afc"/>
          <w:b w:val="0"/>
          <w:bCs w:val="0"/>
          <w:szCs w:val="24"/>
        </w:rPr>
      </w:pPr>
      <w:r w:rsidRPr="005F2835">
        <w:rPr>
          <w:b/>
          <w:bCs/>
          <w:szCs w:val="24"/>
        </w:rPr>
        <w:t xml:space="preserve">Вариант 20. </w:t>
      </w:r>
      <w:r w:rsidRPr="005F2835">
        <w:rPr>
          <w:szCs w:val="24"/>
        </w:rPr>
        <w:t xml:space="preserve">Намечается выпуск двух видов костюмов - мужских и женских. На женский костюм требуется </w:t>
      </w:r>
      <w:smartTag w:uri="urn:schemas-microsoft-com:office:smarttags" w:element="metricconverter">
        <w:smartTagPr>
          <w:attr w:name="ProductID" w:val="1 м"/>
        </w:smartTagPr>
        <w:r w:rsidRPr="005F2835">
          <w:rPr>
            <w:szCs w:val="24"/>
          </w:rPr>
          <w:t>1 м</w:t>
        </w:r>
      </w:smartTag>
      <w:r w:rsidRPr="005F2835">
        <w:rPr>
          <w:szCs w:val="24"/>
        </w:rPr>
        <w:t xml:space="preserve"> шерсти, </w:t>
      </w:r>
      <w:smartTag w:uri="urn:schemas-microsoft-com:office:smarttags" w:element="metricconverter">
        <w:smartTagPr>
          <w:attr w:name="ProductID" w:val="2 м"/>
        </w:smartTagPr>
        <w:r w:rsidRPr="005F2835">
          <w:rPr>
            <w:szCs w:val="24"/>
          </w:rPr>
          <w:t>2 м</w:t>
        </w:r>
      </w:smartTag>
      <w:r w:rsidRPr="005F2835">
        <w:rPr>
          <w:szCs w:val="24"/>
        </w:rPr>
        <w:t xml:space="preserve"> лавсана и 1 человеко-день трудозатрат. На мужской костюм - </w:t>
      </w:r>
      <w:smartTag w:uri="urn:schemas-microsoft-com:office:smarttags" w:element="metricconverter">
        <w:smartTagPr>
          <w:attr w:name="ProductID" w:val="3,5 м"/>
        </w:smartTagPr>
        <w:r w:rsidRPr="005F2835">
          <w:rPr>
            <w:szCs w:val="24"/>
          </w:rPr>
          <w:t>3,5 м</w:t>
        </w:r>
      </w:smartTag>
      <w:r w:rsidRPr="005F2835">
        <w:rPr>
          <w:szCs w:val="24"/>
        </w:rPr>
        <w:t xml:space="preserve"> шерсти, </w:t>
      </w:r>
      <w:smartTag w:uri="urn:schemas-microsoft-com:office:smarttags" w:element="metricconverter">
        <w:smartTagPr>
          <w:attr w:name="ProductID" w:val="0,5 м"/>
        </w:smartTagPr>
        <w:r w:rsidRPr="005F2835">
          <w:rPr>
            <w:szCs w:val="24"/>
          </w:rPr>
          <w:t>0,5 м</w:t>
        </w:r>
      </w:smartTag>
      <w:r w:rsidRPr="005F2835">
        <w:rPr>
          <w:szCs w:val="24"/>
        </w:rPr>
        <w:t xml:space="preserve"> лавсана и 1 человеко-день трудозатрат. Всего имеется </w:t>
      </w:r>
      <w:smartTag w:uri="urn:schemas-microsoft-com:office:smarttags" w:element="metricconverter">
        <w:smartTagPr>
          <w:attr w:name="ProductID" w:val="350 м"/>
        </w:smartTagPr>
        <w:r w:rsidRPr="005F2835">
          <w:rPr>
            <w:szCs w:val="24"/>
          </w:rPr>
          <w:t>350 м</w:t>
        </w:r>
      </w:smartTag>
      <w:r w:rsidRPr="005F2835">
        <w:rPr>
          <w:szCs w:val="24"/>
        </w:rPr>
        <w:t xml:space="preserve"> шерсти, </w:t>
      </w:r>
      <w:smartTag w:uri="urn:schemas-microsoft-com:office:smarttags" w:element="metricconverter">
        <w:smartTagPr>
          <w:attr w:name="ProductID" w:val="240 м"/>
        </w:smartTagPr>
        <w:r w:rsidRPr="005F2835">
          <w:rPr>
            <w:szCs w:val="24"/>
          </w:rPr>
          <w:t>240 м</w:t>
        </w:r>
      </w:smartTag>
      <w:r w:rsidRPr="005F2835">
        <w:rPr>
          <w:szCs w:val="24"/>
        </w:rPr>
        <w:t xml:space="preserve"> лавсана и 150 человеко-дней трудозатрат. Требуется определить, сколько костюмов каждого вида необходимо сшить, чтобы обеспечить максимальную прибыль, если прибыль от реализации женского костюма составляет 10 денежных единиц, а от мужского - 20 денежных единиц. При этом следует иметь в виду, что необходимо сшить не менее 60 мужских костюмов.</w:t>
      </w:r>
    </w:p>
    <w:p w14:paraId="036FE4EF" w14:textId="77777777" w:rsidR="001505E5" w:rsidRPr="005F2835" w:rsidRDefault="001505E5" w:rsidP="001505E5">
      <w:pPr>
        <w:pStyle w:val="af"/>
        <w:spacing w:before="0" w:beforeAutospacing="0" w:after="0" w:afterAutospacing="0"/>
        <w:outlineLvl w:val="0"/>
        <w:rPr>
          <w:rStyle w:val="afc"/>
        </w:rPr>
      </w:pPr>
    </w:p>
    <w:p w14:paraId="76AE48A3" w14:textId="77777777" w:rsidR="001505E5" w:rsidRPr="005F2835" w:rsidRDefault="001505E5" w:rsidP="001505E5">
      <w:pPr>
        <w:pStyle w:val="af"/>
        <w:spacing w:before="120" w:beforeAutospacing="0" w:after="120" w:afterAutospacing="0"/>
      </w:pPr>
      <w:r w:rsidRPr="005F2835">
        <w:rPr>
          <w:rStyle w:val="afc"/>
        </w:rPr>
        <w:t xml:space="preserve">Задание 2 . </w:t>
      </w:r>
      <w:r w:rsidRPr="005F2835">
        <w:rPr>
          <w:rStyle w:val="afc"/>
          <w:b w:val="0"/>
        </w:rPr>
        <w:t>Решить графически задачу линейного программирования.</w:t>
      </w:r>
    </w:p>
    <w:tbl>
      <w:tblPr>
        <w:tblW w:w="0" w:type="auto"/>
        <w:tblLook w:val="00A0" w:firstRow="1" w:lastRow="0" w:firstColumn="1" w:lastColumn="0" w:noHBand="0" w:noVBand="0"/>
      </w:tblPr>
      <w:tblGrid>
        <w:gridCol w:w="3213"/>
        <w:gridCol w:w="3154"/>
      </w:tblGrid>
      <w:tr w:rsidR="001505E5" w:rsidRPr="005F2835" w14:paraId="3EC1F10C" w14:textId="77777777" w:rsidTr="003B77BD">
        <w:tc>
          <w:tcPr>
            <w:tcW w:w="3213" w:type="dxa"/>
          </w:tcPr>
          <w:p w14:paraId="17258EAD" w14:textId="77777777" w:rsidR="001505E5" w:rsidRPr="005F2835" w:rsidRDefault="001505E5" w:rsidP="003B77BD">
            <w:pPr>
              <w:spacing w:before="60" w:after="60"/>
              <w:rPr>
                <w:b/>
                <w:bCs/>
              </w:rPr>
            </w:pPr>
            <w:r w:rsidRPr="005F2835">
              <w:rPr>
                <w:b/>
                <w:bCs/>
              </w:rPr>
              <w:t xml:space="preserve">1) </w:t>
            </w:r>
            <w:r w:rsidRPr="005F2835">
              <w:rPr>
                <w:b/>
                <w:bCs/>
                <w:position w:val="-10"/>
                <w:lang w:val="en-US"/>
              </w:rPr>
              <w:object w:dxaOrig="2580" w:dyaOrig="300" w14:anchorId="0E0CB764">
                <v:shape id="_x0000_i1153" type="#_x0000_t75" style="width:129pt;height:15.75pt" o:ole="">
                  <v:imagedata r:id="rId275" o:title=""/>
                </v:shape>
                <o:OLEObject Type="Embed" ProgID="Equation.3" ShapeID="_x0000_i1153" DrawAspect="Content" ObjectID="_1663663526" r:id="rId276"/>
              </w:object>
            </w:r>
            <w:r w:rsidRPr="005F2835">
              <w:rPr>
                <w:b/>
                <w:bCs/>
              </w:rPr>
              <w:t>,</w:t>
            </w:r>
          </w:p>
          <w:p w14:paraId="16DF4743" w14:textId="77777777" w:rsidR="001505E5" w:rsidRPr="005F2835" w:rsidRDefault="001505E5" w:rsidP="003B77BD">
            <w:pPr>
              <w:rPr>
                <w:b/>
              </w:rPr>
            </w:pPr>
            <w:r w:rsidRPr="005F2835">
              <w:rPr>
                <w:b/>
                <w:bCs/>
                <w:position w:val="-72"/>
                <w:lang w:val="en-US"/>
              </w:rPr>
              <w:object w:dxaOrig="1185" w:dyaOrig="1545" w14:anchorId="18E42077">
                <v:shape id="_x0000_i1154" type="#_x0000_t75" style="width:59.25pt;height:77.25pt" o:ole="">
                  <v:imagedata r:id="rId277" o:title=""/>
                </v:shape>
                <o:OLEObject Type="Embed" ProgID="Equation.3" ShapeID="_x0000_i1154" DrawAspect="Content" ObjectID="_1663663527" r:id="rId278"/>
              </w:object>
            </w:r>
          </w:p>
        </w:tc>
        <w:tc>
          <w:tcPr>
            <w:tcW w:w="3154" w:type="dxa"/>
          </w:tcPr>
          <w:p w14:paraId="0EBD829A" w14:textId="77777777" w:rsidR="001505E5" w:rsidRPr="005F2835" w:rsidRDefault="001505E5" w:rsidP="003B77BD">
            <w:pPr>
              <w:spacing w:before="60" w:after="60"/>
              <w:ind w:firstLine="34"/>
              <w:rPr>
                <w:b/>
                <w:bCs/>
              </w:rPr>
            </w:pPr>
            <w:r w:rsidRPr="005F2835">
              <w:rPr>
                <w:b/>
                <w:bCs/>
              </w:rPr>
              <w:t xml:space="preserve">2) </w:t>
            </w:r>
            <w:r w:rsidRPr="005F2835">
              <w:rPr>
                <w:b/>
                <w:bCs/>
                <w:position w:val="-10"/>
                <w:lang w:val="en-US"/>
              </w:rPr>
              <w:object w:dxaOrig="2595" w:dyaOrig="300" w14:anchorId="02BE445C">
                <v:shape id="_x0000_i1155" type="#_x0000_t75" style="width:129.75pt;height:15.75pt" o:ole="">
                  <v:imagedata r:id="rId279" o:title=""/>
                </v:shape>
                <o:OLEObject Type="Embed" ProgID="Equation.3" ShapeID="_x0000_i1155" DrawAspect="Content" ObjectID="_1663663528" r:id="rId280"/>
              </w:object>
            </w:r>
          </w:p>
          <w:p w14:paraId="1747F656" w14:textId="77777777" w:rsidR="001505E5" w:rsidRPr="005F2835" w:rsidRDefault="001505E5" w:rsidP="003B77BD">
            <w:pPr>
              <w:ind w:firstLine="460"/>
              <w:rPr>
                <w:b/>
              </w:rPr>
            </w:pPr>
            <w:r w:rsidRPr="005F2835">
              <w:rPr>
                <w:b/>
                <w:bCs/>
                <w:position w:val="-72"/>
                <w:lang w:val="en-US"/>
              </w:rPr>
              <w:object w:dxaOrig="1275" w:dyaOrig="1545" w14:anchorId="585129B4">
                <v:shape id="_x0000_i1156" type="#_x0000_t75" style="width:63.75pt;height:77.25pt" o:ole="">
                  <v:imagedata r:id="rId281" o:title=""/>
                </v:shape>
                <o:OLEObject Type="Embed" ProgID="Equation.3" ShapeID="_x0000_i1156" DrawAspect="Content" ObjectID="_1663663529" r:id="rId282"/>
              </w:object>
            </w:r>
          </w:p>
        </w:tc>
      </w:tr>
      <w:tr w:rsidR="001505E5" w:rsidRPr="005F2835" w14:paraId="505DEF44" w14:textId="77777777" w:rsidTr="003B77BD">
        <w:tc>
          <w:tcPr>
            <w:tcW w:w="3213" w:type="dxa"/>
          </w:tcPr>
          <w:p w14:paraId="31492EDB" w14:textId="77777777" w:rsidR="001505E5" w:rsidRPr="005F2835" w:rsidRDefault="001505E5" w:rsidP="003B77BD">
            <w:pPr>
              <w:spacing w:before="60" w:after="60"/>
              <w:ind w:firstLine="426"/>
            </w:pPr>
            <w:r w:rsidRPr="005F2835">
              <w:br w:type="page"/>
            </w:r>
          </w:p>
          <w:p w14:paraId="5F9744B3" w14:textId="77777777" w:rsidR="001505E5" w:rsidRPr="005F2835" w:rsidRDefault="001505E5" w:rsidP="003B77BD">
            <w:pPr>
              <w:spacing w:before="60" w:after="60"/>
              <w:rPr>
                <w:b/>
                <w:bCs/>
              </w:rPr>
            </w:pPr>
            <w:r w:rsidRPr="005F2835">
              <w:rPr>
                <w:b/>
                <w:bCs/>
              </w:rPr>
              <w:t>3)</w:t>
            </w:r>
            <w:r w:rsidRPr="005F2835">
              <w:rPr>
                <w:b/>
                <w:bCs/>
                <w:position w:val="-10"/>
                <w:lang w:val="en-US"/>
              </w:rPr>
              <w:object w:dxaOrig="2460" w:dyaOrig="300" w14:anchorId="3CB9C5A5">
                <v:shape id="_x0000_i1157" type="#_x0000_t75" style="width:124.5pt;height:15.75pt" o:ole="">
                  <v:imagedata r:id="rId283" o:title=""/>
                </v:shape>
                <o:OLEObject Type="Embed" ProgID="Equation.3" ShapeID="_x0000_i1157" DrawAspect="Content" ObjectID="_1663663530" r:id="rId284"/>
              </w:object>
            </w:r>
            <w:r w:rsidRPr="005F2835">
              <w:rPr>
                <w:b/>
                <w:bCs/>
              </w:rPr>
              <w:t>,</w:t>
            </w:r>
          </w:p>
          <w:p w14:paraId="49336942" w14:textId="77777777" w:rsidR="001505E5" w:rsidRPr="005F2835" w:rsidRDefault="001505E5" w:rsidP="003B77BD">
            <w:pPr>
              <w:spacing w:before="60" w:after="60"/>
              <w:ind w:firstLine="851"/>
              <w:rPr>
                <w:b/>
                <w:bCs/>
              </w:rPr>
            </w:pPr>
            <w:r w:rsidRPr="005F2835">
              <w:rPr>
                <w:b/>
                <w:bCs/>
                <w:position w:val="-72"/>
                <w:lang w:val="en-US"/>
              </w:rPr>
              <w:object w:dxaOrig="1200" w:dyaOrig="1545" w14:anchorId="3DE020F6">
                <v:shape id="_x0000_i1158" type="#_x0000_t75" style="width:60pt;height:77.25pt" o:ole="">
                  <v:imagedata r:id="rId285" o:title=""/>
                </v:shape>
                <o:OLEObject Type="Embed" ProgID="Equation.3" ShapeID="_x0000_i1158" DrawAspect="Content" ObjectID="_1663663531" r:id="rId286"/>
              </w:object>
            </w:r>
          </w:p>
        </w:tc>
        <w:tc>
          <w:tcPr>
            <w:tcW w:w="3154" w:type="dxa"/>
          </w:tcPr>
          <w:p w14:paraId="5459E7D6" w14:textId="77777777" w:rsidR="001505E5" w:rsidRPr="005F2835" w:rsidRDefault="001505E5" w:rsidP="003B77BD">
            <w:pPr>
              <w:spacing w:before="60" w:after="60"/>
              <w:ind w:firstLine="34"/>
              <w:rPr>
                <w:b/>
                <w:bCs/>
              </w:rPr>
            </w:pPr>
          </w:p>
          <w:p w14:paraId="181FD4F0" w14:textId="77777777" w:rsidR="001505E5" w:rsidRPr="005F2835" w:rsidRDefault="001505E5" w:rsidP="003B77BD">
            <w:pPr>
              <w:spacing w:before="60" w:after="60"/>
              <w:ind w:firstLine="34"/>
              <w:rPr>
                <w:b/>
                <w:bCs/>
              </w:rPr>
            </w:pPr>
            <w:r w:rsidRPr="005F2835">
              <w:rPr>
                <w:b/>
                <w:bCs/>
              </w:rPr>
              <w:t xml:space="preserve">4) </w:t>
            </w:r>
            <w:r w:rsidRPr="005F2835">
              <w:rPr>
                <w:b/>
                <w:bCs/>
                <w:position w:val="-10"/>
                <w:lang w:val="en-US"/>
              </w:rPr>
              <w:object w:dxaOrig="2445" w:dyaOrig="300" w14:anchorId="5A5D44EC">
                <v:shape id="_x0000_i1159" type="#_x0000_t75" style="width:122.25pt;height:15.75pt" o:ole="">
                  <v:imagedata r:id="rId287" o:title=""/>
                </v:shape>
                <o:OLEObject Type="Embed" ProgID="Equation.3" ShapeID="_x0000_i1159" DrawAspect="Content" ObjectID="_1663663532" r:id="rId288"/>
              </w:object>
            </w:r>
            <w:r w:rsidRPr="005F2835">
              <w:rPr>
                <w:b/>
                <w:bCs/>
              </w:rPr>
              <w:t>,</w:t>
            </w:r>
          </w:p>
          <w:p w14:paraId="1838A6A6" w14:textId="77777777" w:rsidR="001505E5" w:rsidRPr="005F2835" w:rsidRDefault="001505E5" w:rsidP="003B77BD">
            <w:pPr>
              <w:spacing w:before="60" w:after="60"/>
              <w:ind w:firstLine="318"/>
              <w:rPr>
                <w:b/>
                <w:bCs/>
              </w:rPr>
            </w:pPr>
            <w:r w:rsidRPr="005F2835">
              <w:rPr>
                <w:b/>
                <w:bCs/>
                <w:position w:val="-72"/>
                <w:lang w:val="en-US"/>
              </w:rPr>
              <w:object w:dxaOrig="1200" w:dyaOrig="1545" w14:anchorId="4729FD7B">
                <v:shape id="_x0000_i1160" type="#_x0000_t75" style="width:60pt;height:77.25pt" o:ole="">
                  <v:imagedata r:id="rId289" o:title=""/>
                </v:shape>
                <o:OLEObject Type="Embed" ProgID="Equation.3" ShapeID="_x0000_i1160" DrawAspect="Content" ObjectID="_1663663533" r:id="rId290"/>
              </w:object>
            </w:r>
          </w:p>
        </w:tc>
      </w:tr>
      <w:tr w:rsidR="001505E5" w:rsidRPr="005F2835" w14:paraId="03EFB095" w14:textId="77777777" w:rsidTr="003B77BD">
        <w:tc>
          <w:tcPr>
            <w:tcW w:w="3213" w:type="dxa"/>
          </w:tcPr>
          <w:p w14:paraId="3EB0F00D" w14:textId="77777777" w:rsidR="001505E5" w:rsidRPr="005F2835" w:rsidRDefault="001505E5" w:rsidP="003B77BD">
            <w:pPr>
              <w:spacing w:before="60" w:after="60"/>
              <w:rPr>
                <w:b/>
                <w:bCs/>
              </w:rPr>
            </w:pPr>
            <w:r w:rsidRPr="005F2835">
              <w:br w:type="page"/>
            </w:r>
            <w:r w:rsidRPr="005F2835">
              <w:rPr>
                <w:b/>
                <w:bCs/>
              </w:rPr>
              <w:t xml:space="preserve">5) </w:t>
            </w:r>
            <w:r w:rsidRPr="005F2835">
              <w:rPr>
                <w:b/>
                <w:bCs/>
                <w:position w:val="-10"/>
                <w:lang w:val="en-US"/>
              </w:rPr>
              <w:object w:dxaOrig="2535" w:dyaOrig="300" w14:anchorId="30EE392B">
                <v:shape id="_x0000_i1161" type="#_x0000_t75" style="width:124.5pt;height:15.75pt" o:ole="">
                  <v:imagedata r:id="rId291" o:title=""/>
                </v:shape>
                <o:OLEObject Type="Embed" ProgID="Equation.3" ShapeID="_x0000_i1161" DrawAspect="Content" ObjectID="_1663663534" r:id="rId292"/>
              </w:object>
            </w:r>
          </w:p>
          <w:p w14:paraId="24F5EF3A" w14:textId="77777777" w:rsidR="001505E5" w:rsidRPr="005F2835" w:rsidRDefault="001505E5" w:rsidP="003B77BD">
            <w:pPr>
              <w:spacing w:before="60" w:after="60"/>
              <w:ind w:firstLine="426"/>
              <w:rPr>
                <w:b/>
                <w:bCs/>
              </w:rPr>
            </w:pPr>
            <w:r w:rsidRPr="005F2835">
              <w:rPr>
                <w:b/>
                <w:bCs/>
                <w:position w:val="-70"/>
              </w:rPr>
              <w:object w:dxaOrig="1320" w:dyaOrig="1500" w14:anchorId="3E13E629">
                <v:shape id="_x0000_i1162" type="#_x0000_t75" style="width:66pt;height:76.5pt" o:ole="">
                  <v:imagedata r:id="rId293" o:title=""/>
                </v:shape>
                <o:OLEObject Type="Embed" ProgID="Equation.3" ShapeID="_x0000_i1162" DrawAspect="Content" ObjectID="_1663663535" r:id="rId294"/>
              </w:object>
            </w:r>
          </w:p>
        </w:tc>
        <w:tc>
          <w:tcPr>
            <w:tcW w:w="3154" w:type="dxa"/>
          </w:tcPr>
          <w:p w14:paraId="09E74902" w14:textId="77777777" w:rsidR="001505E5" w:rsidRPr="005F2835" w:rsidRDefault="001505E5" w:rsidP="003B77BD">
            <w:pPr>
              <w:spacing w:before="60" w:after="60"/>
              <w:rPr>
                <w:b/>
                <w:bCs/>
              </w:rPr>
            </w:pPr>
            <w:r w:rsidRPr="005F2835">
              <w:rPr>
                <w:b/>
                <w:bCs/>
              </w:rPr>
              <w:lastRenderedPageBreak/>
              <w:t>6)</w:t>
            </w:r>
            <w:r w:rsidRPr="005F2835">
              <w:rPr>
                <w:b/>
                <w:bCs/>
                <w:position w:val="-10"/>
                <w:lang w:val="en-US"/>
              </w:rPr>
              <w:object w:dxaOrig="2355" w:dyaOrig="300" w14:anchorId="1C718DEF">
                <v:shape id="_x0000_i1163" type="#_x0000_t75" style="width:115.5pt;height:15.75pt" o:ole="">
                  <v:imagedata r:id="rId295" o:title=""/>
                </v:shape>
                <o:OLEObject Type="Embed" ProgID="Equation.3" ShapeID="_x0000_i1163" DrawAspect="Content" ObjectID="_1663663536" r:id="rId296"/>
              </w:object>
            </w:r>
          </w:p>
          <w:p w14:paraId="08E88967" w14:textId="77777777" w:rsidR="001505E5" w:rsidRPr="005F2835" w:rsidRDefault="001505E5" w:rsidP="003B77BD">
            <w:pPr>
              <w:spacing w:before="60" w:after="60"/>
              <w:ind w:firstLine="459"/>
              <w:rPr>
                <w:b/>
                <w:bCs/>
              </w:rPr>
            </w:pPr>
            <w:r w:rsidRPr="005F2835">
              <w:rPr>
                <w:b/>
                <w:bCs/>
                <w:position w:val="-70"/>
                <w:lang w:val="en-US"/>
              </w:rPr>
              <w:object w:dxaOrig="1260" w:dyaOrig="1500" w14:anchorId="4B5ED7E6">
                <v:shape id="_x0000_i1164" type="#_x0000_t75" style="width:63.75pt;height:76.5pt" o:ole="">
                  <v:imagedata r:id="rId297" o:title=""/>
                </v:shape>
                <o:OLEObject Type="Embed" ProgID="Equation.3" ShapeID="_x0000_i1164" DrawAspect="Content" ObjectID="_1663663537" r:id="rId298"/>
              </w:object>
            </w:r>
          </w:p>
          <w:p w14:paraId="5BEBE652" w14:textId="77777777" w:rsidR="001505E5" w:rsidRPr="005F2835" w:rsidRDefault="001505E5" w:rsidP="003B77BD">
            <w:pPr>
              <w:spacing w:before="60" w:after="60"/>
              <w:ind w:firstLine="34"/>
              <w:rPr>
                <w:b/>
                <w:bCs/>
              </w:rPr>
            </w:pPr>
          </w:p>
        </w:tc>
      </w:tr>
      <w:tr w:rsidR="001505E5" w:rsidRPr="005F2835" w14:paraId="2F8BFA71" w14:textId="77777777" w:rsidTr="003B77BD">
        <w:tc>
          <w:tcPr>
            <w:tcW w:w="3213" w:type="dxa"/>
          </w:tcPr>
          <w:p w14:paraId="1D5600F9" w14:textId="77777777" w:rsidR="001505E5" w:rsidRPr="005F2835" w:rsidRDefault="001505E5" w:rsidP="003B77BD">
            <w:pPr>
              <w:spacing w:before="60" w:after="60"/>
              <w:rPr>
                <w:b/>
                <w:bCs/>
              </w:rPr>
            </w:pPr>
            <w:r w:rsidRPr="005F2835">
              <w:lastRenderedPageBreak/>
              <w:br w:type="page"/>
            </w:r>
            <w:r w:rsidRPr="005F2835">
              <w:rPr>
                <w:b/>
                <w:bCs/>
              </w:rPr>
              <w:t xml:space="preserve">7) </w:t>
            </w:r>
            <w:r w:rsidRPr="005F2835">
              <w:rPr>
                <w:b/>
                <w:bCs/>
                <w:position w:val="-10"/>
                <w:lang w:val="en-US"/>
              </w:rPr>
              <w:object w:dxaOrig="2535" w:dyaOrig="300" w14:anchorId="108D76BD">
                <v:shape id="_x0000_i1165" type="#_x0000_t75" style="width:124.5pt;height:15.75pt" o:ole="">
                  <v:imagedata r:id="rId299" o:title=""/>
                </v:shape>
                <o:OLEObject Type="Embed" ProgID="Equation.3" ShapeID="_x0000_i1165" DrawAspect="Content" ObjectID="_1663663538" r:id="rId300"/>
              </w:object>
            </w:r>
          </w:p>
          <w:p w14:paraId="077016D2" w14:textId="77777777" w:rsidR="001505E5" w:rsidRPr="005F2835" w:rsidRDefault="001505E5" w:rsidP="003B77BD">
            <w:pPr>
              <w:spacing w:before="60" w:after="60"/>
            </w:pPr>
            <w:r w:rsidRPr="005F2835">
              <w:rPr>
                <w:b/>
                <w:bCs/>
                <w:position w:val="-58"/>
              </w:rPr>
              <w:object w:dxaOrig="1185" w:dyaOrig="1260" w14:anchorId="1E10DE85">
                <v:shape id="_x0000_i1166" type="#_x0000_t75" style="width:59.25pt;height:63.75pt" o:ole="">
                  <v:imagedata r:id="rId301" o:title=""/>
                </v:shape>
                <o:OLEObject Type="Embed" ProgID="Equation.3" ShapeID="_x0000_i1166" DrawAspect="Content" ObjectID="_1663663539" r:id="rId302"/>
              </w:object>
            </w:r>
          </w:p>
        </w:tc>
        <w:tc>
          <w:tcPr>
            <w:tcW w:w="3154" w:type="dxa"/>
          </w:tcPr>
          <w:p w14:paraId="722818E7" w14:textId="77777777" w:rsidR="001505E5" w:rsidRPr="005F2835" w:rsidRDefault="001505E5" w:rsidP="003B77BD">
            <w:pPr>
              <w:spacing w:before="60" w:after="60"/>
              <w:rPr>
                <w:b/>
                <w:bCs/>
              </w:rPr>
            </w:pPr>
            <w:r w:rsidRPr="005F2835">
              <w:rPr>
                <w:b/>
                <w:bCs/>
              </w:rPr>
              <w:t xml:space="preserve">8) </w:t>
            </w:r>
            <w:r w:rsidRPr="005F2835">
              <w:rPr>
                <w:b/>
                <w:bCs/>
                <w:position w:val="-10"/>
                <w:lang w:val="en-US"/>
              </w:rPr>
              <w:object w:dxaOrig="2535" w:dyaOrig="300" w14:anchorId="08354E17">
                <v:shape id="_x0000_i1167" type="#_x0000_t75" style="width:124.5pt;height:15.75pt" o:ole="">
                  <v:imagedata r:id="rId303" o:title=""/>
                </v:shape>
                <o:OLEObject Type="Embed" ProgID="Equation.3" ShapeID="_x0000_i1167" DrawAspect="Content" ObjectID="_1663663540" r:id="rId304"/>
              </w:object>
            </w:r>
          </w:p>
          <w:p w14:paraId="075052FA" w14:textId="77777777" w:rsidR="001505E5" w:rsidRPr="005F2835" w:rsidRDefault="001505E5" w:rsidP="003B77BD">
            <w:pPr>
              <w:spacing w:before="60" w:after="60"/>
              <w:rPr>
                <w:b/>
                <w:bCs/>
              </w:rPr>
            </w:pPr>
            <w:r w:rsidRPr="005F2835">
              <w:rPr>
                <w:b/>
                <w:bCs/>
                <w:position w:val="-58"/>
              </w:rPr>
              <w:object w:dxaOrig="1200" w:dyaOrig="1260" w14:anchorId="00017D8F">
                <v:shape id="_x0000_i1168" type="#_x0000_t75" style="width:60pt;height:63.75pt" o:ole="">
                  <v:imagedata r:id="rId305" o:title=""/>
                </v:shape>
                <o:OLEObject Type="Embed" ProgID="Equation.3" ShapeID="_x0000_i1168" DrawAspect="Content" ObjectID="_1663663541" r:id="rId306"/>
              </w:object>
            </w:r>
          </w:p>
        </w:tc>
      </w:tr>
      <w:tr w:rsidR="001505E5" w:rsidRPr="005F2835" w14:paraId="31BE5DB1" w14:textId="77777777" w:rsidTr="003B77BD">
        <w:tc>
          <w:tcPr>
            <w:tcW w:w="3213" w:type="dxa"/>
          </w:tcPr>
          <w:p w14:paraId="28138EAE" w14:textId="77777777" w:rsidR="001505E5" w:rsidRPr="005F2835" w:rsidRDefault="001505E5" w:rsidP="003B77BD">
            <w:pPr>
              <w:spacing w:before="60" w:after="60"/>
              <w:rPr>
                <w:b/>
                <w:bCs/>
              </w:rPr>
            </w:pPr>
            <w:r w:rsidRPr="005F2835">
              <w:rPr>
                <w:b/>
                <w:bCs/>
              </w:rPr>
              <w:t xml:space="preserve">9) </w:t>
            </w:r>
            <w:r w:rsidRPr="005F2835">
              <w:rPr>
                <w:b/>
                <w:bCs/>
                <w:position w:val="-10"/>
                <w:lang w:val="en-US"/>
              </w:rPr>
              <w:object w:dxaOrig="2535" w:dyaOrig="300" w14:anchorId="543A8913">
                <v:shape id="_x0000_i1169" type="#_x0000_t75" style="width:124.5pt;height:15.75pt" o:ole="">
                  <v:imagedata r:id="rId307" o:title=""/>
                </v:shape>
                <o:OLEObject Type="Embed" ProgID="Equation.3" ShapeID="_x0000_i1169" DrawAspect="Content" ObjectID="_1663663542" r:id="rId308"/>
              </w:object>
            </w:r>
          </w:p>
          <w:p w14:paraId="11556395" w14:textId="77777777" w:rsidR="001505E5" w:rsidRPr="005F2835" w:rsidRDefault="001505E5" w:rsidP="003B77BD">
            <w:pPr>
              <w:spacing w:before="60" w:after="60"/>
              <w:rPr>
                <w:b/>
                <w:bCs/>
              </w:rPr>
            </w:pPr>
            <w:r w:rsidRPr="005F2835">
              <w:rPr>
                <w:b/>
                <w:bCs/>
                <w:position w:val="-58"/>
              </w:rPr>
              <w:object w:dxaOrig="1200" w:dyaOrig="1260" w14:anchorId="64A98B99">
                <v:shape id="_x0000_i1170" type="#_x0000_t75" style="width:60pt;height:63.75pt" o:ole="">
                  <v:imagedata r:id="rId309" o:title=""/>
                </v:shape>
                <o:OLEObject Type="Embed" ProgID="Equation.3" ShapeID="_x0000_i1170" DrawAspect="Content" ObjectID="_1663663543" r:id="rId310"/>
              </w:object>
            </w:r>
          </w:p>
        </w:tc>
        <w:tc>
          <w:tcPr>
            <w:tcW w:w="3154" w:type="dxa"/>
          </w:tcPr>
          <w:p w14:paraId="13DA11B7" w14:textId="77777777" w:rsidR="001505E5" w:rsidRPr="005F2835" w:rsidRDefault="001505E5" w:rsidP="003B77BD">
            <w:pPr>
              <w:spacing w:before="60" w:after="60"/>
              <w:rPr>
                <w:b/>
                <w:bCs/>
              </w:rPr>
            </w:pPr>
            <w:r w:rsidRPr="005F2835">
              <w:rPr>
                <w:b/>
                <w:bCs/>
              </w:rPr>
              <w:t xml:space="preserve">10) </w:t>
            </w:r>
            <w:r w:rsidRPr="005F2835">
              <w:rPr>
                <w:b/>
                <w:bCs/>
                <w:position w:val="-10"/>
                <w:lang w:val="en-US"/>
              </w:rPr>
              <w:object w:dxaOrig="2535" w:dyaOrig="300" w14:anchorId="575D5149">
                <v:shape id="_x0000_i1171" type="#_x0000_t75" style="width:124.5pt;height:15.75pt" o:ole="">
                  <v:imagedata r:id="rId311" o:title=""/>
                </v:shape>
                <o:OLEObject Type="Embed" ProgID="Equation.3" ShapeID="_x0000_i1171" DrawAspect="Content" ObjectID="_1663663544" r:id="rId312"/>
              </w:object>
            </w:r>
          </w:p>
          <w:p w14:paraId="2FE65101" w14:textId="77777777" w:rsidR="001505E5" w:rsidRPr="005F2835" w:rsidRDefault="001505E5" w:rsidP="003B77BD">
            <w:pPr>
              <w:rPr>
                <w:b/>
                <w:bCs/>
                <w:lang w:val="en-US"/>
              </w:rPr>
            </w:pPr>
            <w:r w:rsidRPr="005F2835">
              <w:rPr>
                <w:b/>
                <w:bCs/>
                <w:position w:val="-58"/>
              </w:rPr>
              <w:object w:dxaOrig="1305" w:dyaOrig="1260" w14:anchorId="32043C28">
                <v:shape id="_x0000_i1172" type="#_x0000_t75" style="width:65.25pt;height:63.75pt" o:ole="">
                  <v:imagedata r:id="rId313" o:title=""/>
                </v:shape>
                <o:OLEObject Type="Embed" ProgID="Equation.3" ShapeID="_x0000_i1172" DrawAspect="Content" ObjectID="_1663663545" r:id="rId314"/>
              </w:object>
            </w:r>
          </w:p>
        </w:tc>
      </w:tr>
      <w:tr w:rsidR="001505E5" w:rsidRPr="005F2835" w14:paraId="020DF84C" w14:textId="77777777" w:rsidTr="003B77BD">
        <w:tc>
          <w:tcPr>
            <w:tcW w:w="3213" w:type="dxa"/>
          </w:tcPr>
          <w:p w14:paraId="6F1D3055" w14:textId="77777777" w:rsidR="001505E5" w:rsidRPr="005F2835" w:rsidRDefault="001505E5" w:rsidP="003B77BD">
            <w:pPr>
              <w:spacing w:before="60" w:after="60"/>
              <w:rPr>
                <w:b/>
                <w:bCs/>
              </w:rPr>
            </w:pPr>
            <w:r w:rsidRPr="005F2835">
              <w:rPr>
                <w:b/>
                <w:bCs/>
              </w:rPr>
              <w:t xml:space="preserve">11) </w:t>
            </w:r>
            <w:r w:rsidRPr="005F2835">
              <w:rPr>
                <w:b/>
                <w:bCs/>
                <w:position w:val="-10"/>
                <w:lang w:val="en-US"/>
              </w:rPr>
              <w:object w:dxaOrig="2535" w:dyaOrig="300" w14:anchorId="67848DD1">
                <v:shape id="_x0000_i1173" type="#_x0000_t75" style="width:124.5pt;height:15.75pt" o:ole="">
                  <v:imagedata r:id="rId315" o:title=""/>
                </v:shape>
                <o:OLEObject Type="Embed" ProgID="Equation.3" ShapeID="_x0000_i1173" DrawAspect="Content" ObjectID="_1663663546" r:id="rId316"/>
              </w:object>
            </w:r>
          </w:p>
          <w:p w14:paraId="4DD40F56" w14:textId="77777777" w:rsidR="001505E5" w:rsidRPr="005F2835" w:rsidRDefault="001505E5" w:rsidP="003B77BD">
            <w:pPr>
              <w:spacing w:before="60" w:after="60"/>
              <w:rPr>
                <w:b/>
                <w:bCs/>
                <w:lang w:val="en-US"/>
              </w:rPr>
            </w:pPr>
            <w:r w:rsidRPr="005F2835">
              <w:rPr>
                <w:b/>
                <w:bCs/>
                <w:position w:val="-58"/>
              </w:rPr>
              <w:object w:dxaOrig="1275" w:dyaOrig="1260" w14:anchorId="6341691C">
                <v:shape id="_x0000_i1174" type="#_x0000_t75" style="width:63.75pt;height:63.75pt" o:ole="">
                  <v:imagedata r:id="rId317" o:title=""/>
                </v:shape>
                <o:OLEObject Type="Embed" ProgID="Equation.3" ShapeID="_x0000_i1174" DrawAspect="Content" ObjectID="_1663663547" r:id="rId318"/>
              </w:object>
            </w:r>
          </w:p>
        </w:tc>
        <w:tc>
          <w:tcPr>
            <w:tcW w:w="3154" w:type="dxa"/>
          </w:tcPr>
          <w:p w14:paraId="5B5D23CB" w14:textId="77777777" w:rsidR="001505E5" w:rsidRPr="005F2835" w:rsidRDefault="001505E5" w:rsidP="003B77BD">
            <w:pPr>
              <w:spacing w:before="60" w:after="60"/>
              <w:rPr>
                <w:b/>
                <w:bCs/>
              </w:rPr>
            </w:pPr>
            <w:r w:rsidRPr="005F2835">
              <w:rPr>
                <w:b/>
                <w:bCs/>
              </w:rPr>
              <w:t xml:space="preserve">12) </w:t>
            </w:r>
            <w:r w:rsidRPr="005F2835">
              <w:rPr>
                <w:b/>
                <w:bCs/>
                <w:position w:val="-10"/>
                <w:lang w:val="en-US"/>
              </w:rPr>
              <w:object w:dxaOrig="2535" w:dyaOrig="300" w14:anchorId="5F6A3D5F">
                <v:shape id="_x0000_i1175" type="#_x0000_t75" style="width:124.5pt;height:15.75pt" o:ole="">
                  <v:imagedata r:id="rId319" o:title=""/>
                </v:shape>
                <o:OLEObject Type="Embed" ProgID="Equation.3" ShapeID="_x0000_i1175" DrawAspect="Content" ObjectID="_1663663548" r:id="rId320"/>
              </w:object>
            </w:r>
          </w:p>
          <w:p w14:paraId="1F32FC83" w14:textId="77777777" w:rsidR="001505E5" w:rsidRPr="005F2835" w:rsidRDefault="001505E5" w:rsidP="003B77BD">
            <w:pPr>
              <w:spacing w:before="60" w:after="60"/>
              <w:rPr>
                <w:b/>
                <w:bCs/>
                <w:lang w:val="en-US"/>
              </w:rPr>
            </w:pPr>
            <w:r w:rsidRPr="005F2835">
              <w:rPr>
                <w:b/>
                <w:bCs/>
                <w:position w:val="-58"/>
              </w:rPr>
              <w:object w:dxaOrig="1275" w:dyaOrig="1260" w14:anchorId="09C15C6D">
                <v:shape id="_x0000_i1176" type="#_x0000_t75" style="width:63.75pt;height:63.75pt" o:ole="">
                  <v:imagedata r:id="rId321" o:title=""/>
                </v:shape>
                <o:OLEObject Type="Embed" ProgID="Equation.3" ShapeID="_x0000_i1176" DrawAspect="Content" ObjectID="_1663663549" r:id="rId322"/>
              </w:object>
            </w:r>
          </w:p>
        </w:tc>
      </w:tr>
      <w:tr w:rsidR="001505E5" w:rsidRPr="005F2835" w14:paraId="2A54AF0C" w14:textId="77777777" w:rsidTr="003B77BD">
        <w:tc>
          <w:tcPr>
            <w:tcW w:w="3213" w:type="dxa"/>
          </w:tcPr>
          <w:p w14:paraId="6CFB32C1" w14:textId="77777777" w:rsidR="001505E5" w:rsidRPr="005F2835" w:rsidRDefault="001505E5" w:rsidP="003B77BD">
            <w:pPr>
              <w:spacing w:before="60" w:after="60"/>
              <w:rPr>
                <w:b/>
                <w:bCs/>
              </w:rPr>
            </w:pPr>
            <w:r w:rsidRPr="005F2835">
              <w:rPr>
                <w:b/>
                <w:bCs/>
              </w:rPr>
              <w:t xml:space="preserve">13) </w:t>
            </w:r>
            <w:r w:rsidRPr="005F2835">
              <w:rPr>
                <w:b/>
                <w:bCs/>
                <w:position w:val="-10"/>
                <w:lang w:val="en-US"/>
              </w:rPr>
              <w:object w:dxaOrig="2535" w:dyaOrig="300" w14:anchorId="5A037F30">
                <v:shape id="_x0000_i1177" type="#_x0000_t75" style="width:124.5pt;height:15.75pt" o:ole="">
                  <v:imagedata r:id="rId323" o:title=""/>
                </v:shape>
                <o:OLEObject Type="Embed" ProgID="Equation.3" ShapeID="_x0000_i1177" DrawAspect="Content" ObjectID="_1663663550" r:id="rId324"/>
              </w:object>
            </w:r>
          </w:p>
          <w:p w14:paraId="7BD70A53" w14:textId="77777777" w:rsidR="001505E5" w:rsidRPr="005F2835" w:rsidRDefault="001505E5" w:rsidP="003B77BD">
            <w:pPr>
              <w:spacing w:before="60" w:after="60"/>
              <w:rPr>
                <w:b/>
                <w:bCs/>
                <w:lang w:val="en-US"/>
              </w:rPr>
            </w:pPr>
            <w:r w:rsidRPr="005F2835">
              <w:rPr>
                <w:b/>
                <w:bCs/>
                <w:position w:val="-42"/>
              </w:rPr>
              <w:object w:dxaOrig="1365" w:dyaOrig="945" w14:anchorId="53333A1D">
                <v:shape id="_x0000_i1178" type="#_x0000_t75" style="width:64.5pt;height:47.25pt" o:ole="">
                  <v:imagedata r:id="rId325" o:title=""/>
                </v:shape>
                <o:OLEObject Type="Embed" ProgID="Equation.3" ShapeID="_x0000_i1178" DrawAspect="Content" ObjectID="_1663663551" r:id="rId326"/>
              </w:object>
            </w:r>
          </w:p>
        </w:tc>
        <w:tc>
          <w:tcPr>
            <w:tcW w:w="3154" w:type="dxa"/>
          </w:tcPr>
          <w:p w14:paraId="03B41ECC" w14:textId="77777777" w:rsidR="001505E5" w:rsidRPr="005F2835" w:rsidRDefault="001505E5" w:rsidP="003B77BD">
            <w:pPr>
              <w:spacing w:before="60" w:after="60"/>
              <w:rPr>
                <w:b/>
                <w:bCs/>
              </w:rPr>
            </w:pPr>
            <w:r w:rsidRPr="005F2835">
              <w:rPr>
                <w:b/>
                <w:bCs/>
              </w:rPr>
              <w:t xml:space="preserve">14) </w:t>
            </w:r>
            <w:r w:rsidRPr="005F2835">
              <w:rPr>
                <w:b/>
                <w:bCs/>
                <w:position w:val="-10"/>
                <w:lang w:val="en-US"/>
              </w:rPr>
              <w:object w:dxaOrig="2535" w:dyaOrig="300" w14:anchorId="6F495707">
                <v:shape id="_x0000_i1179" type="#_x0000_t75" style="width:124.5pt;height:15.75pt" o:ole="">
                  <v:imagedata r:id="rId327" o:title=""/>
                </v:shape>
                <o:OLEObject Type="Embed" ProgID="Equation.3" ShapeID="_x0000_i1179" DrawAspect="Content" ObjectID="_1663663552" r:id="rId328"/>
              </w:object>
            </w:r>
          </w:p>
          <w:p w14:paraId="300E2957" w14:textId="77777777" w:rsidR="001505E5" w:rsidRPr="005F2835" w:rsidRDefault="001505E5" w:rsidP="003B77BD">
            <w:pPr>
              <w:spacing w:before="60" w:after="60"/>
              <w:rPr>
                <w:b/>
                <w:bCs/>
                <w:lang w:val="en-US"/>
              </w:rPr>
            </w:pPr>
            <w:r w:rsidRPr="005F2835">
              <w:rPr>
                <w:b/>
                <w:bCs/>
                <w:position w:val="-58"/>
              </w:rPr>
              <w:object w:dxaOrig="1275" w:dyaOrig="1260" w14:anchorId="6B9CA858">
                <v:shape id="_x0000_i1180" type="#_x0000_t75" style="width:63.75pt;height:63.75pt" o:ole="">
                  <v:imagedata r:id="rId329" o:title=""/>
                </v:shape>
                <o:OLEObject Type="Embed" ProgID="Equation.3" ShapeID="_x0000_i1180" DrawAspect="Content" ObjectID="_1663663553" r:id="rId330"/>
              </w:object>
            </w:r>
          </w:p>
        </w:tc>
      </w:tr>
      <w:tr w:rsidR="001505E5" w:rsidRPr="005F2835" w14:paraId="211EA543" w14:textId="77777777" w:rsidTr="003B77BD">
        <w:tc>
          <w:tcPr>
            <w:tcW w:w="3213" w:type="dxa"/>
          </w:tcPr>
          <w:p w14:paraId="0DCC1AEE" w14:textId="77777777" w:rsidR="001505E5" w:rsidRPr="005F2835" w:rsidRDefault="001505E5" w:rsidP="003B77BD">
            <w:pPr>
              <w:spacing w:before="60" w:after="60"/>
              <w:rPr>
                <w:b/>
                <w:bCs/>
              </w:rPr>
            </w:pPr>
            <w:r w:rsidRPr="005F2835">
              <w:rPr>
                <w:b/>
                <w:bCs/>
              </w:rPr>
              <w:t xml:space="preserve">15) </w:t>
            </w:r>
            <w:r w:rsidRPr="005F2835">
              <w:rPr>
                <w:b/>
                <w:bCs/>
                <w:position w:val="-10"/>
                <w:lang w:val="en-US"/>
              </w:rPr>
              <w:object w:dxaOrig="2445" w:dyaOrig="300" w14:anchorId="73F31B19">
                <v:shape id="_x0000_i1181" type="#_x0000_t75" style="width:122.25pt;height:15.75pt" o:ole="">
                  <v:imagedata r:id="rId331" o:title=""/>
                </v:shape>
                <o:OLEObject Type="Embed" ProgID="Equation.3" ShapeID="_x0000_i1181" DrawAspect="Content" ObjectID="_1663663554" r:id="rId332"/>
              </w:object>
            </w:r>
          </w:p>
          <w:p w14:paraId="6A31DF72" w14:textId="77777777" w:rsidR="001505E5" w:rsidRPr="005F2835" w:rsidRDefault="001505E5" w:rsidP="003B77BD">
            <w:pPr>
              <w:spacing w:before="60" w:after="60"/>
              <w:rPr>
                <w:b/>
                <w:bCs/>
                <w:lang w:val="en-US"/>
              </w:rPr>
            </w:pPr>
            <w:r w:rsidRPr="005F2835">
              <w:rPr>
                <w:b/>
                <w:bCs/>
                <w:position w:val="-58"/>
              </w:rPr>
              <w:object w:dxaOrig="1320" w:dyaOrig="1260" w14:anchorId="506373E9">
                <v:shape id="_x0000_i1182" type="#_x0000_t75" style="width:66pt;height:63.75pt" o:ole="">
                  <v:imagedata r:id="rId333" o:title=""/>
                </v:shape>
                <o:OLEObject Type="Embed" ProgID="Equation.3" ShapeID="_x0000_i1182" DrawAspect="Content" ObjectID="_1663663555" r:id="rId334"/>
              </w:object>
            </w:r>
          </w:p>
        </w:tc>
        <w:tc>
          <w:tcPr>
            <w:tcW w:w="3154" w:type="dxa"/>
          </w:tcPr>
          <w:p w14:paraId="16560117" w14:textId="77777777" w:rsidR="001505E5" w:rsidRPr="005F2835" w:rsidRDefault="001505E5" w:rsidP="003B77BD">
            <w:pPr>
              <w:spacing w:before="60" w:after="60"/>
              <w:rPr>
                <w:b/>
                <w:bCs/>
              </w:rPr>
            </w:pPr>
            <w:r w:rsidRPr="005F2835">
              <w:rPr>
                <w:b/>
                <w:bCs/>
              </w:rPr>
              <w:lastRenderedPageBreak/>
              <w:t xml:space="preserve">16) </w:t>
            </w:r>
            <w:r w:rsidRPr="005F2835">
              <w:rPr>
                <w:b/>
                <w:bCs/>
                <w:position w:val="-10"/>
                <w:lang w:val="en-US"/>
              </w:rPr>
              <w:object w:dxaOrig="2445" w:dyaOrig="300" w14:anchorId="126285CB">
                <v:shape id="_x0000_i1183" type="#_x0000_t75" style="width:122.25pt;height:15.75pt" o:ole="">
                  <v:imagedata r:id="rId335" o:title=""/>
                </v:shape>
                <o:OLEObject Type="Embed" ProgID="Equation.3" ShapeID="_x0000_i1183" DrawAspect="Content" ObjectID="_1663663556" r:id="rId336"/>
              </w:object>
            </w:r>
          </w:p>
          <w:p w14:paraId="7C749FAD" w14:textId="77777777" w:rsidR="001505E5" w:rsidRPr="005F2835" w:rsidRDefault="001505E5" w:rsidP="003B77BD">
            <w:pPr>
              <w:spacing w:before="60" w:after="60"/>
              <w:rPr>
                <w:b/>
                <w:bCs/>
                <w:lang w:val="en-US"/>
              </w:rPr>
            </w:pPr>
            <w:r w:rsidRPr="005F2835">
              <w:rPr>
                <w:b/>
                <w:bCs/>
                <w:position w:val="-58"/>
              </w:rPr>
              <w:object w:dxaOrig="1275" w:dyaOrig="1260" w14:anchorId="68B36F8C">
                <v:shape id="_x0000_i1184" type="#_x0000_t75" style="width:63.75pt;height:63.75pt" o:ole="">
                  <v:imagedata r:id="rId337" o:title=""/>
                </v:shape>
                <o:OLEObject Type="Embed" ProgID="Equation.3" ShapeID="_x0000_i1184" DrawAspect="Content" ObjectID="_1663663557" r:id="rId338"/>
              </w:object>
            </w:r>
          </w:p>
        </w:tc>
      </w:tr>
      <w:tr w:rsidR="001505E5" w:rsidRPr="005F2835" w14:paraId="52FFB1E1" w14:textId="77777777" w:rsidTr="003B77BD">
        <w:tc>
          <w:tcPr>
            <w:tcW w:w="3213" w:type="dxa"/>
          </w:tcPr>
          <w:p w14:paraId="2FB6C718" w14:textId="77777777" w:rsidR="001505E5" w:rsidRPr="005F2835" w:rsidRDefault="001505E5" w:rsidP="003B77BD">
            <w:pPr>
              <w:spacing w:before="60" w:after="60"/>
              <w:rPr>
                <w:b/>
                <w:bCs/>
              </w:rPr>
            </w:pPr>
            <w:r w:rsidRPr="005F2835">
              <w:rPr>
                <w:b/>
                <w:bCs/>
              </w:rPr>
              <w:lastRenderedPageBreak/>
              <w:t xml:space="preserve">17) </w:t>
            </w:r>
            <w:r w:rsidRPr="005F2835">
              <w:rPr>
                <w:b/>
                <w:bCs/>
                <w:position w:val="-10"/>
                <w:lang w:val="en-US"/>
              </w:rPr>
              <w:object w:dxaOrig="2565" w:dyaOrig="300" w14:anchorId="46CB2D8B">
                <v:shape id="_x0000_i1185" type="#_x0000_t75" style="width:128.25pt;height:15.75pt" o:ole="">
                  <v:imagedata r:id="rId339" o:title=""/>
                </v:shape>
                <o:OLEObject Type="Embed" ProgID="Equation.3" ShapeID="_x0000_i1185" DrawAspect="Content" ObjectID="_1663663558" r:id="rId340"/>
              </w:object>
            </w:r>
          </w:p>
          <w:p w14:paraId="1200AFB3" w14:textId="77777777" w:rsidR="001505E5" w:rsidRPr="005F2835" w:rsidRDefault="001505E5" w:rsidP="003B77BD">
            <w:pPr>
              <w:spacing w:before="60" w:after="60"/>
              <w:rPr>
                <w:b/>
                <w:bCs/>
              </w:rPr>
            </w:pPr>
            <w:r w:rsidRPr="005F2835">
              <w:rPr>
                <w:b/>
                <w:bCs/>
                <w:position w:val="-58"/>
              </w:rPr>
              <w:object w:dxaOrig="1305" w:dyaOrig="1260" w14:anchorId="7B9F059C">
                <v:shape id="_x0000_i1186" type="#_x0000_t75" style="width:65.25pt;height:63.75pt" o:ole="">
                  <v:imagedata r:id="rId341" o:title=""/>
                </v:shape>
                <o:OLEObject Type="Embed" ProgID="Equation.3" ShapeID="_x0000_i1186" DrawAspect="Content" ObjectID="_1663663559" r:id="rId342"/>
              </w:object>
            </w:r>
          </w:p>
        </w:tc>
        <w:tc>
          <w:tcPr>
            <w:tcW w:w="3154" w:type="dxa"/>
          </w:tcPr>
          <w:p w14:paraId="3F61208C" w14:textId="77777777" w:rsidR="001505E5" w:rsidRPr="005F2835" w:rsidRDefault="001505E5" w:rsidP="003B77BD">
            <w:pPr>
              <w:spacing w:before="60" w:after="60"/>
              <w:rPr>
                <w:b/>
                <w:bCs/>
              </w:rPr>
            </w:pPr>
            <w:r w:rsidRPr="005F2835">
              <w:rPr>
                <w:b/>
                <w:bCs/>
              </w:rPr>
              <w:t xml:space="preserve">18) </w:t>
            </w:r>
            <w:r w:rsidRPr="005F2835">
              <w:rPr>
                <w:b/>
                <w:bCs/>
                <w:position w:val="-10"/>
                <w:lang w:val="en-US"/>
              </w:rPr>
              <w:object w:dxaOrig="2565" w:dyaOrig="300" w14:anchorId="1EA722E4">
                <v:shape id="_x0000_i1187" type="#_x0000_t75" style="width:128.25pt;height:15.75pt" o:ole="">
                  <v:imagedata r:id="rId343" o:title=""/>
                </v:shape>
                <o:OLEObject Type="Embed" ProgID="Equation.3" ShapeID="_x0000_i1187" DrawAspect="Content" ObjectID="_1663663560" r:id="rId344"/>
              </w:object>
            </w:r>
          </w:p>
          <w:p w14:paraId="0C2A6F62" w14:textId="77777777" w:rsidR="001505E5" w:rsidRPr="005F2835" w:rsidRDefault="001505E5" w:rsidP="003B77BD">
            <w:pPr>
              <w:spacing w:before="60" w:after="60"/>
              <w:rPr>
                <w:b/>
                <w:bCs/>
              </w:rPr>
            </w:pPr>
            <w:r w:rsidRPr="005F2835">
              <w:rPr>
                <w:b/>
                <w:bCs/>
                <w:position w:val="-58"/>
              </w:rPr>
              <w:object w:dxaOrig="1305" w:dyaOrig="1260" w14:anchorId="0CF249FE">
                <v:shape id="_x0000_i1188" type="#_x0000_t75" style="width:65.25pt;height:63.75pt" o:ole="">
                  <v:imagedata r:id="rId345" o:title=""/>
                </v:shape>
                <o:OLEObject Type="Embed" ProgID="Equation.3" ShapeID="_x0000_i1188" DrawAspect="Content" ObjectID="_1663663561" r:id="rId346"/>
              </w:object>
            </w:r>
          </w:p>
        </w:tc>
      </w:tr>
      <w:tr w:rsidR="001505E5" w:rsidRPr="005F2835" w14:paraId="7D0792C2" w14:textId="77777777" w:rsidTr="003B77BD">
        <w:tc>
          <w:tcPr>
            <w:tcW w:w="3213" w:type="dxa"/>
          </w:tcPr>
          <w:p w14:paraId="3657F62E" w14:textId="77777777" w:rsidR="001505E5" w:rsidRPr="005F2835" w:rsidRDefault="001505E5" w:rsidP="003B77BD">
            <w:pPr>
              <w:spacing w:before="60" w:after="60"/>
              <w:rPr>
                <w:b/>
                <w:bCs/>
              </w:rPr>
            </w:pPr>
            <w:r w:rsidRPr="005F2835">
              <w:rPr>
                <w:b/>
                <w:bCs/>
              </w:rPr>
              <w:t xml:space="preserve">19) </w:t>
            </w:r>
            <w:r w:rsidRPr="005F2835">
              <w:rPr>
                <w:b/>
                <w:bCs/>
                <w:position w:val="-10"/>
                <w:lang w:val="en-US"/>
              </w:rPr>
              <w:object w:dxaOrig="2445" w:dyaOrig="300" w14:anchorId="460D3B7D">
                <v:shape id="_x0000_i1189" type="#_x0000_t75" style="width:122.25pt;height:15.75pt" o:ole="">
                  <v:imagedata r:id="rId347" o:title=""/>
                </v:shape>
                <o:OLEObject Type="Embed" ProgID="Equation.3" ShapeID="_x0000_i1189" DrawAspect="Content" ObjectID="_1663663562" r:id="rId348"/>
              </w:object>
            </w:r>
          </w:p>
          <w:p w14:paraId="678C1CB3" w14:textId="77777777" w:rsidR="001505E5" w:rsidRPr="005F2835" w:rsidRDefault="001505E5" w:rsidP="003B77BD">
            <w:pPr>
              <w:spacing w:before="60" w:after="60"/>
              <w:rPr>
                <w:b/>
                <w:bCs/>
              </w:rPr>
            </w:pPr>
            <w:r w:rsidRPr="005F2835">
              <w:rPr>
                <w:b/>
                <w:bCs/>
                <w:position w:val="-58"/>
              </w:rPr>
              <w:object w:dxaOrig="1215" w:dyaOrig="1260" w14:anchorId="04AFF651">
                <v:shape id="_x0000_i1190" type="#_x0000_t75" style="width:59.25pt;height:63.75pt" o:ole="">
                  <v:imagedata r:id="rId349" o:title=""/>
                </v:shape>
                <o:OLEObject Type="Embed" ProgID="Equation.3" ShapeID="_x0000_i1190" DrawAspect="Content" ObjectID="_1663663563" r:id="rId350"/>
              </w:object>
            </w:r>
          </w:p>
        </w:tc>
        <w:tc>
          <w:tcPr>
            <w:tcW w:w="3154" w:type="dxa"/>
          </w:tcPr>
          <w:p w14:paraId="0535DEA4" w14:textId="77777777" w:rsidR="001505E5" w:rsidRPr="005F2835" w:rsidRDefault="001505E5" w:rsidP="003B77BD">
            <w:pPr>
              <w:spacing w:before="60" w:after="60"/>
              <w:rPr>
                <w:b/>
                <w:bCs/>
              </w:rPr>
            </w:pPr>
            <w:r w:rsidRPr="005F2835">
              <w:rPr>
                <w:b/>
                <w:bCs/>
              </w:rPr>
              <w:t xml:space="preserve">20) </w:t>
            </w:r>
            <w:r w:rsidRPr="005F2835">
              <w:rPr>
                <w:b/>
                <w:bCs/>
                <w:position w:val="-10"/>
                <w:lang w:val="en-US"/>
              </w:rPr>
              <w:object w:dxaOrig="2565" w:dyaOrig="300" w14:anchorId="6D8934F9">
                <v:shape id="_x0000_i1191" type="#_x0000_t75" style="width:128.25pt;height:15.75pt" o:ole="">
                  <v:imagedata r:id="rId351" o:title=""/>
                </v:shape>
                <o:OLEObject Type="Embed" ProgID="Equation.3" ShapeID="_x0000_i1191" DrawAspect="Content" ObjectID="_1663663564" r:id="rId352"/>
              </w:object>
            </w:r>
          </w:p>
          <w:p w14:paraId="7EAAE45C" w14:textId="77777777" w:rsidR="001505E5" w:rsidRPr="005F2835" w:rsidRDefault="001505E5" w:rsidP="003B77BD">
            <w:pPr>
              <w:spacing w:before="60" w:after="60"/>
              <w:rPr>
                <w:b/>
                <w:bCs/>
              </w:rPr>
            </w:pPr>
            <w:r w:rsidRPr="005F2835">
              <w:rPr>
                <w:b/>
                <w:bCs/>
                <w:position w:val="-58"/>
              </w:rPr>
              <w:object w:dxaOrig="1215" w:dyaOrig="1260" w14:anchorId="43C23376">
                <v:shape id="_x0000_i1192" type="#_x0000_t75" style="width:59.25pt;height:63.75pt" o:ole="">
                  <v:imagedata r:id="rId353" o:title=""/>
                </v:shape>
                <o:OLEObject Type="Embed" ProgID="Equation.3" ShapeID="_x0000_i1192" DrawAspect="Content" ObjectID="_1663663565" r:id="rId354"/>
              </w:object>
            </w:r>
          </w:p>
        </w:tc>
      </w:tr>
    </w:tbl>
    <w:p w14:paraId="269607B3" w14:textId="77777777" w:rsidR="001505E5" w:rsidRPr="005F2835" w:rsidRDefault="001505E5" w:rsidP="001505E5">
      <w:pPr>
        <w:rPr>
          <w:b/>
        </w:rPr>
      </w:pPr>
    </w:p>
    <w:p w14:paraId="64B2352B" w14:textId="77777777" w:rsidR="001505E5" w:rsidRPr="005F2835" w:rsidRDefault="001505E5" w:rsidP="001505E5">
      <w:r w:rsidRPr="005F2835">
        <w:rPr>
          <w:b/>
          <w:bCs/>
        </w:rPr>
        <w:t>Задание 3</w:t>
      </w:r>
      <w:r w:rsidRPr="005F2835">
        <w:t>. Составить математическую модель задачи и решить задачу графически;</w:t>
      </w:r>
    </w:p>
    <w:p w14:paraId="23AE95FA" w14:textId="77777777" w:rsidR="001505E5" w:rsidRPr="005F2835" w:rsidRDefault="001505E5" w:rsidP="001505E5"/>
    <w:p w14:paraId="7BBC6C1C" w14:textId="77777777" w:rsidR="001505E5" w:rsidRPr="005F2835" w:rsidRDefault="001505E5" w:rsidP="001505E5">
      <w:r w:rsidRPr="005F2835">
        <w:t>1.  Для изготовления различных изделий</w:t>
      </w:r>
      <w:proofErr w:type="gramStart"/>
      <w:r w:rsidRPr="005F2835">
        <w:t xml:space="preserve"> А</w:t>
      </w:r>
      <w:proofErr w:type="gramEnd"/>
      <w:r w:rsidRPr="005F2835">
        <w:t xml:space="preserve"> и В предприятие использует три вида сырья. На производство единицы изделия А требуется затратить сырья первого вида </w:t>
      </w:r>
      <w:smartTag w:uri="urn:schemas-microsoft-com:office:smarttags" w:element="metricconverter">
        <w:smartTagPr>
          <w:attr w:name="ProductID" w:val="6 кг"/>
        </w:smartTagPr>
        <w:r w:rsidRPr="005F2835">
          <w:t>6 кг</w:t>
        </w:r>
      </w:smartTag>
      <w:r w:rsidRPr="005F2835">
        <w:t xml:space="preserve">, второго – </w:t>
      </w:r>
      <w:smartTag w:uri="urn:schemas-microsoft-com:office:smarttags" w:element="metricconverter">
        <w:smartTagPr>
          <w:attr w:name="ProductID" w:val="5 кг"/>
        </w:smartTagPr>
        <w:r w:rsidRPr="005F2835">
          <w:t>5 кг</w:t>
        </w:r>
      </w:smartTag>
      <w:r w:rsidRPr="005F2835">
        <w:t xml:space="preserve">, третьего – </w:t>
      </w:r>
      <w:smartTag w:uri="urn:schemas-microsoft-com:office:smarttags" w:element="metricconverter">
        <w:smartTagPr>
          <w:attr w:name="ProductID" w:val="3 кг"/>
        </w:smartTagPr>
        <w:r w:rsidRPr="005F2835">
          <w:t>3 кг</w:t>
        </w:r>
      </w:smartTag>
      <w:r w:rsidRPr="005F2835">
        <w:t xml:space="preserve">. На производство единицы изделия В соответственно: </w:t>
      </w:r>
      <w:smartTag w:uri="urn:schemas-microsoft-com:office:smarttags" w:element="metricconverter">
        <w:smartTagPr>
          <w:attr w:name="ProductID" w:val="3 кг"/>
        </w:smartTagPr>
        <w:r w:rsidRPr="005F2835">
          <w:t>3 кг</w:t>
        </w:r>
      </w:smartTag>
      <w:r w:rsidRPr="005F2835">
        <w:t xml:space="preserve">, </w:t>
      </w:r>
      <w:smartTag w:uri="urn:schemas-microsoft-com:office:smarttags" w:element="metricconverter">
        <w:smartTagPr>
          <w:attr w:name="ProductID" w:val="10 кг"/>
        </w:smartTagPr>
        <w:r w:rsidRPr="005F2835">
          <w:t>10 кг</w:t>
        </w:r>
      </w:smartTag>
      <w:r w:rsidRPr="005F2835">
        <w:t xml:space="preserve"> и </w:t>
      </w:r>
      <w:smartTag w:uri="urn:schemas-microsoft-com:office:smarttags" w:element="metricconverter">
        <w:smartTagPr>
          <w:attr w:name="ProductID" w:val="12 кг"/>
        </w:smartTagPr>
        <w:r w:rsidRPr="005F2835">
          <w:t>12 кг</w:t>
        </w:r>
      </w:smartTag>
      <w:r w:rsidRPr="005F2835">
        <w:t xml:space="preserve">. Производство обеспечено сырьем первого вида в количестве </w:t>
      </w:r>
      <w:smartTag w:uri="urn:schemas-microsoft-com:office:smarttags" w:element="metricconverter">
        <w:smartTagPr>
          <w:attr w:name="ProductID" w:val="714 кг"/>
        </w:smartTagPr>
        <w:r w:rsidRPr="005F2835">
          <w:t>714 кг</w:t>
        </w:r>
      </w:smartTag>
      <w:r w:rsidRPr="005F2835">
        <w:t xml:space="preserve">, сырьем второго вида в количестве </w:t>
      </w:r>
      <w:smartTag w:uri="urn:schemas-microsoft-com:office:smarttags" w:element="metricconverter">
        <w:smartTagPr>
          <w:attr w:name="ProductID" w:val="910 кг"/>
        </w:smartTagPr>
        <w:r w:rsidRPr="005F2835">
          <w:t>910 кг</w:t>
        </w:r>
      </w:smartTag>
      <w:r w:rsidRPr="005F2835">
        <w:t xml:space="preserve"> и третьего вида </w:t>
      </w:r>
      <w:smartTag w:uri="urn:schemas-microsoft-com:office:smarttags" w:element="metricconverter">
        <w:smartTagPr>
          <w:attr w:name="ProductID" w:val="948 кг"/>
        </w:smartTagPr>
        <w:r w:rsidRPr="005F2835">
          <w:t>948 кг</w:t>
        </w:r>
      </w:smartTag>
      <w:r w:rsidRPr="005F2835">
        <w:t xml:space="preserve">. Прибыль от реализации единицы готового изделия А составляет 3 руб., изделия В – 9 руб. Составить план производства изделий А и В, максимизирующий прибыль от их реализации. При этом должно быть выпущено не менее 80 штук изделия А. </w:t>
      </w:r>
    </w:p>
    <w:p w14:paraId="068C7BA4" w14:textId="77777777" w:rsidR="001505E5" w:rsidRPr="005F2835" w:rsidRDefault="001505E5" w:rsidP="001505E5"/>
    <w:p w14:paraId="566FF3A8" w14:textId="77777777" w:rsidR="001505E5" w:rsidRPr="005F2835" w:rsidRDefault="001505E5" w:rsidP="001505E5">
      <w:r w:rsidRPr="005F2835">
        <w:t xml:space="preserve">2. Для производства двух видов изделий А и В используется три типа технологического оборудования. На изготовление одного изделия А </w:t>
      </w:r>
      <w:r w:rsidRPr="005F2835">
        <w:lastRenderedPageBreak/>
        <w:t xml:space="preserve">оборудование первого типа используется в течение 5 ч., второго – в течение 3 ч. и третьего – 2 ч. На производство одного изделия В соответственно: 2 ч., 3ч. и 3 ч. В плановом периоде оборудование первого типа может быть использовано в течение 505 ч., второго – 394 ч. и третьего – 348 ч. Прибыль от реализации одного изделия А равна 7 руб., В – 4 руб. Составить план производства, максимизирующий прибыль предприятия. При этом должно быть произведено не менее 70 штук изделия В. </w:t>
      </w:r>
    </w:p>
    <w:p w14:paraId="1FE34CE6" w14:textId="77777777" w:rsidR="001505E5" w:rsidRPr="005F2835" w:rsidRDefault="001505E5" w:rsidP="001505E5">
      <w:r w:rsidRPr="005F2835">
        <w:t xml:space="preserve"> </w:t>
      </w:r>
    </w:p>
    <w:p w14:paraId="6E09D75D" w14:textId="77777777" w:rsidR="001505E5" w:rsidRPr="005F2835" w:rsidRDefault="001505E5" w:rsidP="001505E5">
      <w:r w:rsidRPr="005F2835">
        <w:t>3. Для изготовления изделий</w:t>
      </w:r>
      <w:proofErr w:type="gramStart"/>
      <w:r w:rsidRPr="005F2835">
        <w:t xml:space="preserve"> А</w:t>
      </w:r>
      <w:proofErr w:type="gramEnd"/>
      <w:r w:rsidRPr="005F2835">
        <w:t xml:space="preserve"> и В предприятие использует три вида сырья. На производство одного изделия А требуется сырья первого вида </w:t>
      </w:r>
      <w:smartTag w:uri="urn:schemas-microsoft-com:office:smarttags" w:element="metricconverter">
        <w:smartTagPr>
          <w:attr w:name="ProductID" w:val="15 кг"/>
        </w:smartTagPr>
        <w:r w:rsidRPr="005F2835">
          <w:t>15 кг</w:t>
        </w:r>
      </w:smartTag>
      <w:r w:rsidRPr="005F2835">
        <w:t xml:space="preserve">, второго – </w:t>
      </w:r>
      <w:smartTag w:uri="urn:schemas-microsoft-com:office:smarttags" w:element="metricconverter">
        <w:smartTagPr>
          <w:attr w:name="ProductID" w:val="11 кг"/>
        </w:smartTagPr>
        <w:r w:rsidRPr="005F2835">
          <w:t>11 кг</w:t>
        </w:r>
      </w:smartTag>
      <w:r w:rsidRPr="005F2835">
        <w:t xml:space="preserve">, третьего – </w:t>
      </w:r>
      <w:smartTag w:uri="urn:schemas-microsoft-com:office:smarttags" w:element="metricconverter">
        <w:smartTagPr>
          <w:attr w:name="ProductID" w:val="9 кг"/>
        </w:smartTagPr>
        <w:r w:rsidRPr="005F2835">
          <w:t>9 кг</w:t>
        </w:r>
      </w:smartTag>
      <w:r w:rsidRPr="005F2835">
        <w:t xml:space="preserve">, а на производство одного изделия В соответственно </w:t>
      </w:r>
      <w:smartTag w:uri="urn:schemas-microsoft-com:office:smarttags" w:element="metricconverter">
        <w:smartTagPr>
          <w:attr w:name="ProductID" w:val="4 кг"/>
        </w:smartTagPr>
        <w:r w:rsidRPr="005F2835">
          <w:t>4 кг</w:t>
        </w:r>
      </w:smartTag>
      <w:r w:rsidRPr="005F2835">
        <w:t xml:space="preserve">, </w:t>
      </w:r>
      <w:smartTag w:uri="urn:schemas-microsoft-com:office:smarttags" w:element="metricconverter">
        <w:smartTagPr>
          <w:attr w:name="ProductID" w:val="5 кг"/>
        </w:smartTagPr>
        <w:r w:rsidRPr="005F2835">
          <w:t>5 кг</w:t>
        </w:r>
      </w:smartTag>
      <w:r w:rsidRPr="005F2835">
        <w:t xml:space="preserve"> и </w:t>
      </w:r>
      <w:smartTag w:uri="urn:schemas-microsoft-com:office:smarttags" w:element="metricconverter">
        <w:smartTagPr>
          <w:attr w:name="ProductID" w:val="10 кг"/>
        </w:smartTagPr>
        <w:r w:rsidRPr="005F2835">
          <w:t>10 кг</w:t>
        </w:r>
      </w:smartTag>
      <w:r w:rsidRPr="005F2835">
        <w:t xml:space="preserve">. Сырья первого вида имеется </w:t>
      </w:r>
      <w:smartTag w:uri="urn:schemas-microsoft-com:office:smarttags" w:element="metricconverter">
        <w:smartTagPr>
          <w:attr w:name="ProductID" w:val="1095 кг"/>
        </w:smartTagPr>
        <w:r w:rsidRPr="005F2835">
          <w:t>1095 кг</w:t>
        </w:r>
      </w:smartTag>
      <w:r w:rsidRPr="005F2835">
        <w:t xml:space="preserve">, второго – </w:t>
      </w:r>
      <w:smartTag w:uri="urn:schemas-microsoft-com:office:smarttags" w:element="metricconverter">
        <w:smartTagPr>
          <w:attr w:name="ProductID" w:val="865 кг"/>
        </w:smartTagPr>
        <w:r w:rsidRPr="005F2835">
          <w:t>865 кг</w:t>
        </w:r>
      </w:smartTag>
      <w:r w:rsidRPr="005F2835">
        <w:t xml:space="preserve">, третьего – </w:t>
      </w:r>
      <w:smartTag w:uri="urn:schemas-microsoft-com:office:smarttags" w:element="metricconverter">
        <w:smartTagPr>
          <w:attr w:name="ProductID" w:val="1080 кг"/>
        </w:smartTagPr>
        <w:r w:rsidRPr="005F2835">
          <w:t>1080 кг</w:t>
        </w:r>
      </w:smartTag>
      <w:r w:rsidRPr="005F2835">
        <w:t xml:space="preserve">. Составить план производства, максимизирующий прибыль, если прибыль от реализации единицы изделия А составляет 3 руб., В – 2 руб. При этом должно быть выпущено не менее 80 штук изделий В.  </w:t>
      </w:r>
    </w:p>
    <w:p w14:paraId="0A97F363" w14:textId="77777777" w:rsidR="001505E5" w:rsidRPr="005F2835" w:rsidRDefault="001505E5" w:rsidP="001505E5"/>
    <w:p w14:paraId="0260E653" w14:textId="77777777" w:rsidR="001505E5" w:rsidRPr="005F2835" w:rsidRDefault="001505E5" w:rsidP="001505E5">
      <w:r w:rsidRPr="005F2835">
        <w:t xml:space="preserve">4. Для производства изделий А и В используется три вида оборудования. При изготовлении одного изделия А оборудование первого вида занято 7 ч., второго – 6 ч. и третьего – 1 ч. При изготовлении одного изделия В соответственно 3 ч., 3 ч. и 2 ч. В месяц оборудование первого вида может быть занято 1365 ч., второго – 1245 и третьего – 650 ч. Составить план производства, максимизирующий прибыль, если прибыль от реализации одного изделия А рана 6 руб., изделия В – 5 руб. При этом должно быть произведено не менее 140 изделий А. </w:t>
      </w:r>
    </w:p>
    <w:p w14:paraId="5A70AAF5" w14:textId="77777777" w:rsidR="001505E5" w:rsidRPr="005F2835" w:rsidRDefault="001505E5" w:rsidP="001505E5"/>
    <w:p w14:paraId="2F5B6AAC" w14:textId="77777777" w:rsidR="001505E5" w:rsidRPr="005F2835" w:rsidRDefault="001505E5" w:rsidP="001505E5">
      <w:r w:rsidRPr="005F2835">
        <w:t xml:space="preserve">5. Для изготовления изделий А и В используется три вида сырья. На изготовление одного изделия А требуется </w:t>
      </w:r>
      <w:smartTag w:uri="urn:schemas-microsoft-com:office:smarttags" w:element="metricconverter">
        <w:smartTagPr>
          <w:attr w:name="ProductID" w:val="9 кг"/>
        </w:smartTagPr>
        <w:r w:rsidRPr="005F2835">
          <w:t>9 кг</w:t>
        </w:r>
      </w:smartTag>
      <w:r w:rsidRPr="005F2835">
        <w:t xml:space="preserve"> сырья первого вида, </w:t>
      </w:r>
      <w:smartTag w:uri="urn:schemas-microsoft-com:office:smarttags" w:element="metricconverter">
        <w:smartTagPr>
          <w:attr w:name="ProductID" w:val="6 кг"/>
        </w:smartTagPr>
        <w:r w:rsidRPr="005F2835">
          <w:t>6 кг</w:t>
        </w:r>
      </w:smartTag>
      <w:r w:rsidRPr="005F2835">
        <w:t xml:space="preserve"> сырья второго вида и </w:t>
      </w:r>
      <w:smartTag w:uri="urn:schemas-microsoft-com:office:smarttags" w:element="metricconverter">
        <w:smartTagPr>
          <w:attr w:name="ProductID" w:val="3 кг"/>
        </w:smartTagPr>
        <w:r w:rsidRPr="005F2835">
          <w:t>3 кг</w:t>
        </w:r>
      </w:smartTag>
      <w:r w:rsidRPr="005F2835">
        <w:t xml:space="preserve"> сырья третьего вида. На изготовление одного изделия В требуется соответственно </w:t>
      </w:r>
      <w:smartTag w:uri="urn:schemas-microsoft-com:office:smarttags" w:element="metricconverter">
        <w:smartTagPr>
          <w:attr w:name="ProductID" w:val="4 кг"/>
        </w:smartTagPr>
        <w:r w:rsidRPr="005F2835">
          <w:t>4 кг</w:t>
        </w:r>
      </w:smartTag>
      <w:r w:rsidRPr="005F2835">
        <w:t xml:space="preserve">, </w:t>
      </w:r>
      <w:smartTag w:uri="urn:schemas-microsoft-com:office:smarttags" w:element="metricconverter">
        <w:smartTagPr>
          <w:attr w:name="ProductID" w:val="7 кг"/>
        </w:smartTagPr>
        <w:r w:rsidRPr="005F2835">
          <w:t>7 кг</w:t>
        </w:r>
      </w:smartTag>
      <w:r w:rsidRPr="005F2835">
        <w:t xml:space="preserve"> и </w:t>
      </w:r>
      <w:smartTag w:uri="urn:schemas-microsoft-com:office:smarttags" w:element="metricconverter">
        <w:smartTagPr>
          <w:attr w:name="ProductID" w:val="8 кг"/>
        </w:smartTagPr>
        <w:r w:rsidRPr="005F2835">
          <w:t>8 кг</w:t>
        </w:r>
      </w:smartTag>
      <w:r w:rsidRPr="005F2835">
        <w:t xml:space="preserve"> сырья. Производство обеспечено </w:t>
      </w:r>
      <w:r w:rsidRPr="005F2835">
        <w:lastRenderedPageBreak/>
        <w:t xml:space="preserve">сырьем первого вида в количестве </w:t>
      </w:r>
      <w:smartTag w:uri="urn:schemas-microsoft-com:office:smarttags" w:element="metricconverter">
        <w:smartTagPr>
          <w:attr w:name="ProductID" w:val="801 кг"/>
        </w:smartTagPr>
        <w:r w:rsidRPr="005F2835">
          <w:t>801 кг</w:t>
        </w:r>
      </w:smartTag>
      <w:r w:rsidRPr="005F2835">
        <w:t xml:space="preserve">, второго – </w:t>
      </w:r>
      <w:smartTag w:uri="urn:schemas-microsoft-com:office:smarttags" w:element="metricconverter">
        <w:smartTagPr>
          <w:attr w:name="ProductID" w:val="807 кг"/>
        </w:smartTagPr>
        <w:r w:rsidRPr="005F2835">
          <w:t>807 кг</w:t>
        </w:r>
      </w:smartTag>
      <w:r w:rsidRPr="005F2835">
        <w:t xml:space="preserve">, третьего – </w:t>
      </w:r>
      <w:smartTag w:uri="urn:schemas-microsoft-com:office:smarttags" w:element="metricconverter">
        <w:smartTagPr>
          <w:attr w:name="ProductID" w:val="703 кг"/>
        </w:smartTagPr>
        <w:r w:rsidRPr="005F2835">
          <w:t>703 кг</w:t>
        </w:r>
      </w:smartTag>
      <w:r w:rsidRPr="005F2835">
        <w:t xml:space="preserve">. Прибыль от продажи одного изделия А равна 3 руб., изделия В – 2 руб. Составить план производства, максимизирующий прибыль. При этом должно быть произведено не менее 70 штук изделия А. </w:t>
      </w:r>
    </w:p>
    <w:p w14:paraId="61182804" w14:textId="77777777" w:rsidR="001505E5" w:rsidRPr="005F2835" w:rsidRDefault="001505E5" w:rsidP="001505E5"/>
    <w:p w14:paraId="76C411FE" w14:textId="77777777" w:rsidR="001505E5" w:rsidRPr="005F2835" w:rsidRDefault="001505E5" w:rsidP="001505E5">
      <w:r w:rsidRPr="005F2835">
        <w:t xml:space="preserve">6. Завод выпускает два вида редукторов. На изготовление одного редуктора первого вида расходуется 3 т чугуна и 1 т стали, а на изготовление одного редуктора второго вида 1 т чугуна и 2 т стали. Завод располагает на месяц 160 т чугуна и 120 т стали и имеет обязательное задание – изготовить не менее 60 редукторов обоих видов вместе. Составить месячный план производства редукторов, максимизирующий прибыль завода, если прибыль от продажи одного редуктора первого вида равна 400 руб., а второго – 100 руб. При этом оборудование завода позволяет выпустить за месяц не более 40 штук редукторов первого вида. </w:t>
      </w:r>
    </w:p>
    <w:p w14:paraId="5AF336BB" w14:textId="77777777" w:rsidR="001505E5" w:rsidRPr="005F2835" w:rsidRDefault="001505E5" w:rsidP="001505E5"/>
    <w:p w14:paraId="3F878EB5" w14:textId="77777777" w:rsidR="001505E5" w:rsidRPr="005F2835" w:rsidRDefault="001505E5" w:rsidP="001505E5">
      <w:r w:rsidRPr="005F2835">
        <w:t xml:space="preserve">7. Для производства изделий А и В используется три вида станков. На производство одного изделия А требуется 6 ч. работы станка первого вида, 4 ч. работы станка второго вида и 3 ч. работы станка третьего вида. На производство одного изделия В требуется 2 ч. работы станка первого вида, 3 ч. работы станка второго вида и 4 ч. работы станка третьего вида. Месячный ресурс работы всех станков первого вида, имеющихся на заводе, равен 600 ч., всех станков второго вида – 520 ч. и всех станков третьего вида – 600 ч. Прибыль от реализации одного изделия А равна 6 руб., изделия В – 3 руб. Составить план производства на месяц, максимизирующий прибыль предприятия. При этом должно быть произведено не менее 100 штук изделия В. </w:t>
      </w:r>
    </w:p>
    <w:p w14:paraId="4E7A8960" w14:textId="77777777" w:rsidR="001505E5" w:rsidRPr="005F2835" w:rsidRDefault="001505E5" w:rsidP="001505E5"/>
    <w:p w14:paraId="4DF4F6A0" w14:textId="77777777" w:rsidR="001505E5" w:rsidRPr="005F2835" w:rsidRDefault="001505E5" w:rsidP="001505E5">
      <w:r w:rsidRPr="005F2835">
        <w:t xml:space="preserve">8. На ферме разводят нутрий и кроликов. В недельный рацион нутрии входят </w:t>
      </w:r>
      <w:smartTag w:uri="urn:schemas-microsoft-com:office:smarttags" w:element="metricconverter">
        <w:smartTagPr>
          <w:attr w:name="ProductID" w:val="17 кг"/>
        </w:smartTagPr>
        <w:r w:rsidRPr="005F2835">
          <w:t>17 кг</w:t>
        </w:r>
      </w:smartTag>
      <w:r w:rsidRPr="005F2835">
        <w:t xml:space="preserve"> белков, </w:t>
      </w:r>
      <w:smartTag w:uri="urn:schemas-microsoft-com:office:smarttags" w:element="metricconverter">
        <w:smartTagPr>
          <w:attr w:name="ProductID" w:val="11 кг"/>
        </w:smartTagPr>
        <w:r w:rsidRPr="005F2835">
          <w:t>11 кг</w:t>
        </w:r>
      </w:smartTag>
      <w:r w:rsidRPr="005F2835">
        <w:t xml:space="preserve"> углеводов в </w:t>
      </w:r>
      <w:smartTag w:uri="urn:schemas-microsoft-com:office:smarttags" w:element="metricconverter">
        <w:smartTagPr>
          <w:attr w:name="ProductID" w:val="5 кг"/>
        </w:smartTagPr>
        <w:r w:rsidRPr="005F2835">
          <w:t>5 кг</w:t>
        </w:r>
      </w:smartTag>
      <w:r w:rsidRPr="005F2835">
        <w:t xml:space="preserve"> жиров, а для кролика эти нормы соответственно равны </w:t>
      </w:r>
      <w:smartTag w:uri="urn:schemas-microsoft-com:office:smarttags" w:element="metricconverter">
        <w:smartTagPr>
          <w:attr w:name="ProductID" w:val="13 кг"/>
        </w:smartTagPr>
        <w:r w:rsidRPr="005F2835">
          <w:t>13 кг</w:t>
        </w:r>
      </w:smartTag>
      <w:r w:rsidRPr="005F2835">
        <w:t xml:space="preserve">, </w:t>
      </w:r>
      <w:smartTag w:uri="urn:schemas-microsoft-com:office:smarttags" w:element="metricconverter">
        <w:smartTagPr>
          <w:attr w:name="ProductID" w:val="15 кг"/>
        </w:smartTagPr>
        <w:r w:rsidRPr="005F2835">
          <w:t>15 кг</w:t>
        </w:r>
      </w:smartTag>
      <w:r w:rsidRPr="005F2835">
        <w:t xml:space="preserve"> и </w:t>
      </w:r>
      <w:smartTag w:uri="urn:schemas-microsoft-com:office:smarttags" w:element="metricconverter">
        <w:smartTagPr>
          <w:attr w:name="ProductID" w:val="7 кг"/>
        </w:smartTagPr>
        <w:r w:rsidRPr="005F2835">
          <w:t>7 кг</w:t>
        </w:r>
      </w:smartTag>
      <w:r w:rsidRPr="005F2835">
        <w:t xml:space="preserve">. Доход от реализации одного </w:t>
      </w:r>
      <w:r w:rsidRPr="005F2835">
        <w:lastRenderedPageBreak/>
        <w:t xml:space="preserve">кролика 16 руб., а от реализации одной нутрии 26 руб. Найти план разведения животных, максимизирующий доход фермы, если ферма не может расходовать в неделю более </w:t>
      </w:r>
      <w:smartTag w:uri="urn:schemas-microsoft-com:office:smarttags" w:element="metricconverter">
        <w:smartTagPr>
          <w:attr w:name="ProductID" w:val="184 кг"/>
        </w:smartTagPr>
        <w:r w:rsidRPr="005F2835">
          <w:t>184 кг</w:t>
        </w:r>
      </w:smartTag>
      <w:r w:rsidRPr="005F2835">
        <w:t xml:space="preserve"> белков, </w:t>
      </w:r>
      <w:smartTag w:uri="urn:schemas-microsoft-com:office:smarttags" w:element="metricconverter">
        <w:smartTagPr>
          <w:attr w:name="ProductID" w:val="152 кг"/>
        </w:smartTagPr>
        <w:r w:rsidRPr="005F2835">
          <w:t>152 кг</w:t>
        </w:r>
      </w:smartTag>
      <w:r w:rsidRPr="005F2835">
        <w:t xml:space="preserve"> углеводов и </w:t>
      </w:r>
      <w:smartTag w:uri="urn:schemas-microsoft-com:office:smarttags" w:element="metricconverter">
        <w:smartTagPr>
          <w:attr w:name="ProductID" w:val="70 кг"/>
        </w:smartTagPr>
        <w:r w:rsidRPr="005F2835">
          <w:t>70 кг</w:t>
        </w:r>
      </w:smartTag>
      <w:r w:rsidRPr="005F2835">
        <w:t xml:space="preserve"> жиров. При этом кроликов надо выкормить не менее 6 штук. </w:t>
      </w:r>
    </w:p>
    <w:p w14:paraId="49A62E4B" w14:textId="77777777" w:rsidR="001505E5" w:rsidRPr="005F2835" w:rsidRDefault="001505E5" w:rsidP="001505E5"/>
    <w:p w14:paraId="074AC8BE" w14:textId="77777777" w:rsidR="001505E5" w:rsidRPr="005F2835" w:rsidRDefault="001505E5" w:rsidP="001505E5">
      <w:r w:rsidRPr="005F2835">
        <w:t>9. Для изготовления изделий</w:t>
      </w:r>
      <w:proofErr w:type="gramStart"/>
      <w:r w:rsidRPr="005F2835">
        <w:t xml:space="preserve"> А</w:t>
      </w:r>
      <w:proofErr w:type="gramEnd"/>
      <w:r w:rsidRPr="005F2835">
        <w:t xml:space="preserve"> и В предприятие использует три вида сырья. На производство одного изделия А требуется </w:t>
      </w:r>
      <w:smartTag w:uri="urn:schemas-microsoft-com:office:smarttags" w:element="metricconverter">
        <w:smartTagPr>
          <w:attr w:name="ProductID" w:val="12 кг"/>
        </w:smartTagPr>
        <w:r w:rsidRPr="005F2835">
          <w:t>12 кг</w:t>
        </w:r>
      </w:smartTag>
      <w:r w:rsidRPr="005F2835">
        <w:t xml:space="preserve"> сырья первого вида, 10 – второго и 3 – третьего, а на производство одного изделия В соответственно </w:t>
      </w:r>
      <w:smartTag w:uri="urn:schemas-microsoft-com:office:smarttags" w:element="metricconverter">
        <w:smartTagPr>
          <w:attr w:name="ProductID" w:val="3 кг"/>
        </w:smartTagPr>
        <w:r w:rsidRPr="005F2835">
          <w:t>3 кг</w:t>
        </w:r>
      </w:smartTag>
      <w:r w:rsidRPr="005F2835">
        <w:t xml:space="preserve">, </w:t>
      </w:r>
      <w:smartTag w:uri="urn:schemas-microsoft-com:office:smarttags" w:element="metricconverter">
        <w:smartTagPr>
          <w:attr w:name="ProductID" w:val="5 кг"/>
        </w:smartTagPr>
        <w:r w:rsidRPr="005F2835">
          <w:t>5 кг</w:t>
        </w:r>
      </w:smartTag>
      <w:r w:rsidRPr="005F2835">
        <w:t xml:space="preserve"> и </w:t>
      </w:r>
      <w:smartTag w:uri="urn:schemas-microsoft-com:office:smarttags" w:element="metricconverter">
        <w:smartTagPr>
          <w:attr w:name="ProductID" w:val="6 кг"/>
        </w:smartTagPr>
        <w:r w:rsidRPr="005F2835">
          <w:t>6 кг</w:t>
        </w:r>
      </w:smartTag>
      <w:r w:rsidRPr="005F2835">
        <w:t xml:space="preserve">. Производство обеспечено сырьем первого вида в количестве </w:t>
      </w:r>
      <w:smartTag w:uri="urn:schemas-microsoft-com:office:smarttags" w:element="metricconverter">
        <w:smartTagPr>
          <w:attr w:name="ProductID" w:val="684 кг"/>
        </w:smartTagPr>
        <w:r w:rsidRPr="005F2835">
          <w:t>684 кг</w:t>
        </w:r>
      </w:smartTag>
      <w:r w:rsidRPr="005F2835">
        <w:t xml:space="preserve">, второго – </w:t>
      </w:r>
      <w:smartTag w:uri="urn:schemas-microsoft-com:office:smarttags" w:element="metricconverter">
        <w:smartTagPr>
          <w:attr w:name="ProductID" w:val="690 кг"/>
        </w:smartTagPr>
        <w:r w:rsidRPr="005F2835">
          <w:t>690 кг</w:t>
        </w:r>
      </w:smartTag>
      <w:r w:rsidRPr="005F2835">
        <w:t xml:space="preserve"> и третьего </w:t>
      </w:r>
      <w:smartTag w:uri="urn:schemas-microsoft-com:office:smarttags" w:element="metricconverter">
        <w:smartTagPr>
          <w:attr w:name="ProductID" w:val="558 кг"/>
        </w:smartTagPr>
        <w:r w:rsidRPr="005F2835">
          <w:t>558 кг</w:t>
        </w:r>
      </w:smartTag>
      <w:r w:rsidRPr="005F2835">
        <w:t xml:space="preserve">. Одно изделие А дает предприятию 6 руб. прибыли, изделие В – 2 руб. Составить план производства, максимизирующий общую прибыль предприятия. При этом должно быть произведено не менее 60 изделий В. </w:t>
      </w:r>
    </w:p>
    <w:p w14:paraId="5B03DE2A" w14:textId="77777777" w:rsidR="001505E5" w:rsidRPr="005F2835" w:rsidRDefault="001505E5" w:rsidP="001505E5"/>
    <w:p w14:paraId="3E6ED37D" w14:textId="77777777" w:rsidR="001505E5" w:rsidRPr="005F2835" w:rsidRDefault="001505E5" w:rsidP="001505E5">
      <w:r w:rsidRPr="005F2835">
        <w:t xml:space="preserve">10. Мастерская ремонтирует тракторы двух типов: 1 – мощностью </w:t>
      </w:r>
      <w:smartTag w:uri="urn:schemas-microsoft-com:office:smarttags" w:element="metricconverter">
        <w:smartTagPr>
          <w:attr w:name="ProductID" w:val="300 л"/>
        </w:smartTagPr>
        <w:r w:rsidRPr="005F2835">
          <w:t>300 л</w:t>
        </w:r>
      </w:smartTag>
      <w:r w:rsidRPr="005F2835">
        <w:t xml:space="preserve">.с. и 2 – мощностью </w:t>
      </w:r>
      <w:smartTag w:uri="urn:schemas-microsoft-com:office:smarttags" w:element="metricconverter">
        <w:smartTagPr>
          <w:attr w:name="ProductID" w:val="200 л"/>
        </w:smartTagPr>
        <w:r w:rsidRPr="005F2835">
          <w:t>200 л</w:t>
        </w:r>
      </w:smartTag>
      <w:r w:rsidRPr="005F2835">
        <w:t xml:space="preserve">.с. За неделю мастерская может отремонтировать не более 150 тракторов. За ремонт трактора 1 типа получают 2000 руб, 2 типа – 1000 руб. Составить недельный план ремонта тракторов, при котором мастерская получит не менее 100000 руб и суммарная мощность отремонтированных тракторов будет наибольшей, если надо отремонтировать не менее 50 тракторов 2 типа. При этом тракторов 1 типа можно </w:t>
      </w:r>
    </w:p>
    <w:p w14:paraId="3CB44145" w14:textId="77777777" w:rsidR="001505E5" w:rsidRPr="005F2835" w:rsidRDefault="001505E5" w:rsidP="001505E5">
      <w:pPr>
        <w:rPr>
          <w:b/>
        </w:rPr>
      </w:pPr>
    </w:p>
    <w:p w14:paraId="6A38CC41" w14:textId="77777777" w:rsidR="001505E5" w:rsidRPr="005F2835" w:rsidRDefault="001505E5" w:rsidP="001505E5">
      <w:pPr>
        <w:rPr>
          <w:b/>
        </w:rPr>
      </w:pPr>
      <w:r w:rsidRPr="005F2835">
        <w:rPr>
          <w:b/>
        </w:rPr>
        <w:t>Контрольные вопросы</w:t>
      </w:r>
    </w:p>
    <w:p w14:paraId="2000D1CD" w14:textId="77777777" w:rsidR="001505E5" w:rsidRPr="005F2835" w:rsidRDefault="001505E5" w:rsidP="001505E5"/>
    <w:p w14:paraId="5A7D666F" w14:textId="77777777" w:rsidR="001505E5" w:rsidRPr="005F2835" w:rsidRDefault="001505E5" w:rsidP="001505E5">
      <w:r w:rsidRPr="005F2835">
        <w:t>1.</w:t>
      </w:r>
      <w:r>
        <w:t xml:space="preserve"> </w:t>
      </w:r>
      <w:r w:rsidRPr="005F2835">
        <w:t>В чем суть графического метода решения ЗЛП?</w:t>
      </w:r>
    </w:p>
    <w:p w14:paraId="17CF9CAC" w14:textId="77777777" w:rsidR="001505E5" w:rsidRPr="005F2835" w:rsidRDefault="001505E5" w:rsidP="001505E5">
      <w:r w:rsidRPr="005F2835">
        <w:t>2.</w:t>
      </w:r>
      <w:r>
        <w:t xml:space="preserve"> </w:t>
      </w:r>
      <w:r w:rsidRPr="005F2835">
        <w:t>Преимущества и недостатки графического метода.</w:t>
      </w:r>
    </w:p>
    <w:p w14:paraId="12BA3EFD" w14:textId="77777777" w:rsidR="001505E5" w:rsidRPr="005F2835" w:rsidRDefault="001505E5" w:rsidP="001505E5">
      <w:r w:rsidRPr="005F2835">
        <w:t>3. Основные требования к каноническому виду.</w:t>
      </w:r>
    </w:p>
    <w:p w14:paraId="0E0F34D9" w14:textId="77777777" w:rsidR="001505E5" w:rsidRPr="005F2835" w:rsidRDefault="001505E5" w:rsidP="001505E5"/>
    <w:p w14:paraId="2CD3870E" w14:textId="52FBA563" w:rsidR="001505E5" w:rsidRDefault="001505E5"/>
    <w:p w14:paraId="1B04A59A" w14:textId="1C51C83C" w:rsidR="001505E5" w:rsidRDefault="001505E5"/>
    <w:p w14:paraId="47CB38FC" w14:textId="5A55F2D6" w:rsidR="001505E5" w:rsidRDefault="001505E5"/>
    <w:p w14:paraId="2C52A096" w14:textId="77777777" w:rsidR="001505E5" w:rsidRPr="00F13CF9" w:rsidRDefault="001505E5" w:rsidP="001505E5">
      <w:pPr>
        <w:jc w:val="center"/>
        <w:rPr>
          <w:b/>
          <w:szCs w:val="28"/>
        </w:rPr>
      </w:pPr>
      <w:r w:rsidRPr="00F13CF9">
        <w:rPr>
          <w:b/>
          <w:szCs w:val="28"/>
        </w:rPr>
        <w:t>Практическая работа № 3</w:t>
      </w:r>
    </w:p>
    <w:p w14:paraId="78E75B9A" w14:textId="77777777" w:rsidR="001505E5" w:rsidRPr="00F13CF9" w:rsidRDefault="001505E5" w:rsidP="001505E5">
      <w:pPr>
        <w:jc w:val="center"/>
        <w:rPr>
          <w:b/>
        </w:rPr>
      </w:pPr>
    </w:p>
    <w:p w14:paraId="5EB21D3A" w14:textId="77777777" w:rsidR="001505E5" w:rsidRPr="00F13CF9" w:rsidRDefault="001505E5" w:rsidP="001505E5">
      <w:pPr>
        <w:rPr>
          <w:bCs/>
        </w:rPr>
      </w:pPr>
      <w:r w:rsidRPr="00F13CF9">
        <w:rPr>
          <w:b/>
          <w:bCs/>
        </w:rPr>
        <w:t xml:space="preserve">Тема: </w:t>
      </w:r>
      <w:bookmarkStart w:id="4" w:name="_Hlk51932960"/>
      <w:r w:rsidRPr="00F13CF9">
        <w:rPr>
          <w:bCs/>
        </w:rPr>
        <w:t>Решение задач линейного программирования симплекс-методом</w:t>
      </w:r>
    </w:p>
    <w:bookmarkEnd w:id="4"/>
    <w:p w14:paraId="721824B1" w14:textId="77777777" w:rsidR="001505E5" w:rsidRPr="00F13CF9" w:rsidRDefault="001505E5" w:rsidP="001505E5">
      <w:pPr>
        <w:rPr>
          <w:b/>
          <w:bCs/>
        </w:rPr>
      </w:pPr>
    </w:p>
    <w:p w14:paraId="23448659" w14:textId="77777777" w:rsidR="001505E5" w:rsidRPr="00F13CF9" w:rsidRDefault="001505E5" w:rsidP="001505E5">
      <w:r w:rsidRPr="00F13CF9">
        <w:rPr>
          <w:b/>
        </w:rPr>
        <w:t xml:space="preserve">Цель работы: </w:t>
      </w:r>
      <w:r w:rsidRPr="00F13CF9">
        <w:t xml:space="preserve">научиться решать ЗЛП симплекс методом.   </w:t>
      </w:r>
    </w:p>
    <w:p w14:paraId="16E2DB7A" w14:textId="77777777" w:rsidR="001505E5" w:rsidRPr="00F13CF9" w:rsidRDefault="001505E5" w:rsidP="001505E5">
      <w:pPr>
        <w:rPr>
          <w:b/>
        </w:rPr>
      </w:pPr>
    </w:p>
    <w:p w14:paraId="180A9451" w14:textId="65F48826" w:rsidR="001505E5" w:rsidRPr="00F13CF9" w:rsidRDefault="001505E5" w:rsidP="001505E5">
      <w:pPr>
        <w:jc w:val="center"/>
        <w:rPr>
          <w:b/>
        </w:rPr>
      </w:pPr>
      <w:r w:rsidRPr="00F13CF9">
        <w:rPr>
          <w:b/>
        </w:rPr>
        <w:t xml:space="preserve">Образовательные результаты, заявленные </w:t>
      </w:r>
      <w:r w:rsidR="006F1834">
        <w:rPr>
          <w:b/>
        </w:rPr>
        <w:t>в ФГОС</w:t>
      </w:r>
      <w:r w:rsidRPr="00F13CF9">
        <w:rPr>
          <w:b/>
        </w:rPr>
        <w:t>:</w:t>
      </w:r>
    </w:p>
    <w:p w14:paraId="68E8955B" w14:textId="77777777" w:rsidR="001505E5" w:rsidRPr="00F13CF9" w:rsidRDefault="001505E5" w:rsidP="001505E5">
      <w:pPr>
        <w:ind w:left="708"/>
      </w:pPr>
      <w:r w:rsidRPr="00F13CF9">
        <w:t xml:space="preserve">Студент должен </w:t>
      </w:r>
    </w:p>
    <w:p w14:paraId="3DB6AB29" w14:textId="77777777" w:rsidR="001505E5" w:rsidRPr="00F13CF9" w:rsidRDefault="001505E5" w:rsidP="001505E5">
      <w:pPr>
        <w:ind w:left="708"/>
      </w:pPr>
      <w:r w:rsidRPr="00F13CF9">
        <w:rPr>
          <w:u w:val="single"/>
        </w:rPr>
        <w:t>уметь:</w:t>
      </w:r>
      <w:r w:rsidRPr="00F13CF9">
        <w:t xml:space="preserve"> </w:t>
      </w:r>
    </w:p>
    <w:p w14:paraId="23D11B57" w14:textId="77777777" w:rsidR="001505E5" w:rsidRPr="00F13CF9" w:rsidRDefault="001505E5" w:rsidP="00150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9"/>
      </w:pPr>
      <w:r w:rsidRPr="00F13CF9">
        <w:t xml:space="preserve">          - </w:t>
      </w:r>
      <w:r>
        <w:rPr>
          <w:spacing w:val="-3"/>
        </w:rPr>
        <w:t>и</w:t>
      </w:r>
      <w:r w:rsidRPr="005E201C">
        <w:rPr>
          <w:spacing w:val="-3"/>
        </w:rPr>
        <w:t>спользовать методы для получения кода с заданной функци</w:t>
      </w:r>
      <w:r>
        <w:rPr>
          <w:spacing w:val="-3"/>
        </w:rPr>
        <w:t>ональностью и степенью качества;</w:t>
      </w:r>
    </w:p>
    <w:p w14:paraId="28128B1C" w14:textId="77777777" w:rsidR="001505E5" w:rsidRPr="00F13CF9" w:rsidRDefault="001505E5" w:rsidP="001505E5">
      <w:pPr>
        <w:tabs>
          <w:tab w:val="left" w:pos="266"/>
          <w:tab w:val="num" w:pos="337"/>
        </w:tabs>
        <w:spacing w:line="252" w:lineRule="auto"/>
        <w:ind w:left="708"/>
      </w:pPr>
    </w:p>
    <w:p w14:paraId="6A6F74FB" w14:textId="77777777" w:rsidR="001505E5" w:rsidRPr="00F13CF9" w:rsidRDefault="001505E5" w:rsidP="001505E5">
      <w:pPr>
        <w:ind w:left="708"/>
      </w:pPr>
      <w:r w:rsidRPr="00F13CF9">
        <w:rPr>
          <w:u w:val="single"/>
        </w:rPr>
        <w:t>знать:</w:t>
      </w:r>
      <w:r w:rsidRPr="00F13CF9">
        <w:t xml:space="preserve"> </w:t>
      </w:r>
    </w:p>
    <w:p w14:paraId="50E7A9C8" w14:textId="77777777" w:rsidR="001505E5" w:rsidRPr="005E201C" w:rsidRDefault="001505E5" w:rsidP="001505E5">
      <w:pPr>
        <w:pStyle w:val="a5"/>
        <w:ind w:left="159"/>
        <w:rPr>
          <w:bCs/>
          <w:i/>
          <w:color w:val="auto"/>
          <w:sz w:val="28"/>
          <w:szCs w:val="28"/>
        </w:rPr>
      </w:pPr>
      <w:r w:rsidRPr="00F13CF9">
        <w:t xml:space="preserve">-- </w:t>
      </w:r>
      <w:r>
        <w:rPr>
          <w:bCs/>
          <w:color w:val="auto"/>
          <w:sz w:val="24"/>
          <w:szCs w:val="24"/>
        </w:rPr>
        <w:t>в</w:t>
      </w:r>
      <w:r w:rsidRPr="005E201C">
        <w:rPr>
          <w:bCs/>
          <w:color w:val="auto"/>
          <w:sz w:val="24"/>
          <w:szCs w:val="24"/>
        </w:rPr>
        <w:t>строенные и основные специализированные инструменты анализа качества программных продуктов</w:t>
      </w:r>
      <w:r w:rsidRPr="005E201C">
        <w:rPr>
          <w:bCs/>
          <w:i/>
          <w:color w:val="auto"/>
          <w:sz w:val="28"/>
          <w:szCs w:val="28"/>
        </w:rPr>
        <w:t>.</w:t>
      </w:r>
    </w:p>
    <w:p w14:paraId="62694D5F" w14:textId="77777777" w:rsidR="001505E5" w:rsidRPr="00F13CF9" w:rsidRDefault="001505E5" w:rsidP="001505E5">
      <w:pPr>
        <w:pStyle w:val="a4"/>
        <w:autoSpaceDE w:val="0"/>
        <w:autoSpaceDN w:val="0"/>
        <w:adjustRightInd w:val="0"/>
        <w:spacing w:line="252" w:lineRule="auto"/>
        <w:ind w:left="284" w:firstLine="425"/>
      </w:pPr>
    </w:p>
    <w:p w14:paraId="7CCA2F0B" w14:textId="77777777" w:rsidR="001505E5" w:rsidRPr="00F13CF9" w:rsidRDefault="001505E5" w:rsidP="001505E5">
      <w:pPr>
        <w:rPr>
          <w:b/>
        </w:rPr>
      </w:pPr>
    </w:p>
    <w:p w14:paraId="737BAAA9" w14:textId="77777777" w:rsidR="001505E5" w:rsidRPr="00F13CF9" w:rsidRDefault="001505E5" w:rsidP="001505E5">
      <w:pPr>
        <w:rPr>
          <w:b/>
        </w:rPr>
      </w:pPr>
      <w:r w:rsidRPr="00F13CF9">
        <w:rPr>
          <w:b/>
        </w:rPr>
        <w:t xml:space="preserve">Краткие теоретические и учебно-методические материалы </w:t>
      </w:r>
    </w:p>
    <w:p w14:paraId="6A4F045C" w14:textId="77777777" w:rsidR="001505E5" w:rsidRPr="00F13CF9" w:rsidRDefault="001505E5" w:rsidP="001505E5">
      <w:pPr>
        <w:ind w:firstLine="567"/>
        <w:outlineLvl w:val="1"/>
        <w:rPr>
          <w:b/>
          <w:bCs/>
          <w:iCs/>
        </w:rPr>
      </w:pPr>
      <w:r w:rsidRPr="00F13CF9">
        <w:rPr>
          <w:b/>
          <w:bCs/>
          <w:iCs/>
        </w:rPr>
        <w:t>1. Симплекс-метод</w:t>
      </w:r>
    </w:p>
    <w:p w14:paraId="74673E12" w14:textId="77777777" w:rsidR="001505E5" w:rsidRPr="00F13CF9" w:rsidRDefault="001505E5" w:rsidP="001505E5">
      <w:pPr>
        <w:spacing w:before="120"/>
        <w:ind w:firstLine="567"/>
        <w:rPr>
          <w:bCs/>
          <w:iCs/>
        </w:rPr>
      </w:pPr>
      <w:r w:rsidRPr="00F13CF9">
        <w:rPr>
          <w:bCs/>
          <w:i/>
          <w:iCs/>
        </w:rPr>
        <w:t>Симплекс-метод</w:t>
      </w:r>
      <w:r w:rsidRPr="00F13CF9">
        <w:rPr>
          <w:bCs/>
          <w:iCs/>
        </w:rPr>
        <w:t xml:space="preserve"> или </w:t>
      </w:r>
      <w:r w:rsidRPr="00F13CF9">
        <w:rPr>
          <w:bCs/>
          <w:i/>
          <w:iCs/>
        </w:rPr>
        <w:t>метод улучшенного плана</w:t>
      </w:r>
      <w:r w:rsidRPr="00F13CF9">
        <w:rPr>
          <w:bCs/>
          <w:iCs/>
        </w:rPr>
        <w:t xml:space="preserve"> – один из универсальных методов решения ЗЛП. Это упорядоченный процесс перехода от одного опорного плана к другому, при котором (при решении задач на максимум) соответствующие значения целевой функции возрастают (или, по крайней мере, не убывают).</w:t>
      </w:r>
    </w:p>
    <w:p w14:paraId="37C53406" w14:textId="77777777" w:rsidR="001505E5" w:rsidRPr="00F13CF9" w:rsidRDefault="001505E5" w:rsidP="001505E5">
      <w:pPr>
        <w:ind w:firstLine="567"/>
        <w:rPr>
          <w:bCs/>
          <w:iCs/>
        </w:rPr>
      </w:pPr>
      <w:r w:rsidRPr="00F13CF9">
        <w:rPr>
          <w:bCs/>
          <w:iCs/>
        </w:rPr>
        <w:t>Пусть ЗЛП имеет канонический вид</w:t>
      </w:r>
    </w:p>
    <w:p w14:paraId="23698AD8" w14:textId="77777777" w:rsidR="001505E5" w:rsidRPr="00F13CF9" w:rsidRDefault="001505E5" w:rsidP="001505E5">
      <w:pPr>
        <w:spacing w:before="120" w:after="120"/>
        <w:rPr>
          <w:bCs/>
          <w:iCs/>
        </w:rPr>
      </w:pPr>
      <w:r w:rsidRPr="00F13CF9">
        <w:rPr>
          <w:bCs/>
          <w:position w:val="-42"/>
        </w:rPr>
        <w:object w:dxaOrig="1700" w:dyaOrig="940" w14:anchorId="17FF3E53">
          <v:shape id="_x0000_i1193" type="#_x0000_t75" style="width:108pt;height:47.25pt" o:ole="">
            <v:imagedata r:id="rId355" o:title=""/>
          </v:shape>
          <o:OLEObject Type="Embed" ProgID="Equation.3" ShapeID="_x0000_i1193" DrawAspect="Content" ObjectID="_1663663566" r:id="rId356"/>
        </w:object>
      </w:r>
      <w:r w:rsidRPr="00F13CF9">
        <w:rPr>
          <w:bCs/>
        </w:rPr>
        <w:t>,</w:t>
      </w:r>
      <w:r w:rsidRPr="00F13CF9">
        <w:rPr>
          <w:bCs/>
          <w:i/>
        </w:rPr>
        <w:t xml:space="preserve"> </w:t>
      </w:r>
      <w:r w:rsidRPr="00F13CF9">
        <w:rPr>
          <w:bCs/>
        </w:rPr>
        <w:t>(1)</w:t>
      </w:r>
    </w:p>
    <w:p w14:paraId="230050F2" w14:textId="77777777" w:rsidR="001505E5" w:rsidRPr="00F13CF9" w:rsidRDefault="001505E5" w:rsidP="001505E5">
      <w:pPr>
        <w:spacing w:before="120" w:after="120"/>
        <w:rPr>
          <w:bCs/>
          <w:iCs/>
        </w:rPr>
      </w:pPr>
      <w:r w:rsidRPr="00F13CF9">
        <w:rPr>
          <w:bCs/>
          <w:iCs/>
        </w:rPr>
        <w:lastRenderedPageBreak/>
        <w:t xml:space="preserve">причем столбец свободных членов удовлетворяет условию </w:t>
      </w:r>
      <w:r w:rsidRPr="00F13CF9">
        <w:rPr>
          <w:bCs/>
          <w:i/>
          <w:iCs/>
          <w:lang w:val="en-US"/>
        </w:rPr>
        <w:t>B</w:t>
      </w:r>
      <w:r w:rsidRPr="00F13CF9">
        <w:rPr>
          <w:bCs/>
          <w:i/>
          <w:iCs/>
          <w:lang w:val="en-US"/>
        </w:rPr>
        <w:sym w:font="Symbol" w:char="F0B3"/>
      </w:r>
      <w:r w:rsidRPr="00F13CF9">
        <w:rPr>
          <w:bCs/>
          <w:i/>
          <w:iCs/>
        </w:rPr>
        <w:t>0</w:t>
      </w:r>
      <w:r w:rsidRPr="00F13CF9">
        <w:rPr>
          <w:bCs/>
          <w:iCs/>
        </w:rPr>
        <w:t xml:space="preserve">. В системе ограничений </w:t>
      </w:r>
      <w:r w:rsidRPr="00F13CF9">
        <w:rPr>
          <w:bCs/>
          <w:i/>
          <w:iCs/>
          <w:lang w:val="en-US"/>
        </w:rPr>
        <w:t>m</w:t>
      </w:r>
      <w:r w:rsidRPr="00F13CF9">
        <w:rPr>
          <w:bCs/>
          <w:i/>
          <w:iCs/>
        </w:rPr>
        <w:t xml:space="preserve"> </w:t>
      </w:r>
      <w:r w:rsidRPr="00F13CF9">
        <w:rPr>
          <w:bCs/>
          <w:iCs/>
        </w:rPr>
        <w:t xml:space="preserve">уравнений и </w:t>
      </w:r>
      <w:r w:rsidRPr="00F13CF9">
        <w:rPr>
          <w:bCs/>
          <w:i/>
          <w:iCs/>
          <w:lang w:val="en-US"/>
        </w:rPr>
        <w:t>n</w:t>
      </w:r>
      <w:r w:rsidRPr="00F13CF9">
        <w:rPr>
          <w:bCs/>
          <w:iCs/>
        </w:rPr>
        <w:t xml:space="preserve"> неизвестных, т.е. матрица </w:t>
      </w:r>
      <w:r w:rsidRPr="00F13CF9">
        <w:rPr>
          <w:bCs/>
          <w:i/>
          <w:iCs/>
          <w:lang w:val="en-US"/>
        </w:rPr>
        <w:t>A</w:t>
      </w:r>
      <w:r w:rsidRPr="00F13CF9">
        <w:rPr>
          <w:bCs/>
          <w:iCs/>
        </w:rPr>
        <w:t xml:space="preserve">  имеет размер </w:t>
      </w:r>
      <w:r w:rsidRPr="00F13CF9">
        <w:rPr>
          <w:bCs/>
          <w:i/>
          <w:iCs/>
          <w:lang w:val="en-US"/>
        </w:rPr>
        <w:t>m</w:t>
      </w:r>
      <w:r w:rsidRPr="00F13CF9">
        <w:rPr>
          <w:bCs/>
          <w:i/>
          <w:iCs/>
          <w:lang w:val="en-US"/>
        </w:rPr>
        <w:sym w:font="Symbol" w:char="F0B4"/>
      </w:r>
      <w:r w:rsidRPr="00F13CF9">
        <w:rPr>
          <w:bCs/>
          <w:i/>
          <w:iCs/>
          <w:lang w:val="en-US"/>
        </w:rPr>
        <w:t>n</w:t>
      </w:r>
      <w:r w:rsidRPr="00F13CF9">
        <w:rPr>
          <w:bCs/>
          <w:iCs/>
        </w:rPr>
        <w:t xml:space="preserve">,вектор-столбец </w:t>
      </w:r>
      <w:r w:rsidRPr="00F13CF9">
        <w:rPr>
          <w:bCs/>
          <w:i/>
          <w:iCs/>
          <w:lang w:val="en-US"/>
        </w:rPr>
        <w:t>B</w:t>
      </w:r>
      <w:r w:rsidRPr="00F13CF9">
        <w:rPr>
          <w:bCs/>
          <w:iCs/>
        </w:rPr>
        <w:t xml:space="preserve"> - </w:t>
      </w:r>
      <w:r w:rsidRPr="00F13CF9">
        <w:rPr>
          <w:bCs/>
          <w:i/>
          <w:iCs/>
          <w:lang w:val="en-US"/>
        </w:rPr>
        <w:t>m</w:t>
      </w:r>
      <w:r w:rsidRPr="00F13CF9">
        <w:rPr>
          <w:bCs/>
          <w:i/>
          <w:iCs/>
          <w:lang w:val="en-US"/>
        </w:rPr>
        <w:sym w:font="Symbol" w:char="F0B4"/>
      </w:r>
      <w:r w:rsidRPr="00F13CF9">
        <w:rPr>
          <w:bCs/>
          <w:i/>
          <w:iCs/>
        </w:rPr>
        <w:t>1</w:t>
      </w:r>
      <w:r w:rsidRPr="00F13CF9">
        <w:rPr>
          <w:bCs/>
          <w:iCs/>
        </w:rPr>
        <w:t xml:space="preserve">, вектор-строка коэффициентов целевой функции </w:t>
      </w:r>
      <w:r w:rsidRPr="00F13CF9">
        <w:rPr>
          <w:bCs/>
          <w:i/>
          <w:iCs/>
          <w:lang w:val="en-US"/>
        </w:rPr>
        <w:t>C</w:t>
      </w:r>
      <w:r w:rsidRPr="00F13CF9">
        <w:rPr>
          <w:bCs/>
          <w:iCs/>
        </w:rPr>
        <w:t xml:space="preserve"> - </w:t>
      </w:r>
      <w:r w:rsidRPr="00F13CF9">
        <w:rPr>
          <w:bCs/>
          <w:i/>
          <w:iCs/>
        </w:rPr>
        <w:t>1</w:t>
      </w:r>
      <w:r w:rsidRPr="00F13CF9">
        <w:rPr>
          <w:bCs/>
          <w:i/>
          <w:iCs/>
        </w:rPr>
        <w:sym w:font="Symbol" w:char="F0B4"/>
      </w:r>
      <w:r w:rsidRPr="00F13CF9">
        <w:rPr>
          <w:bCs/>
          <w:i/>
          <w:iCs/>
          <w:lang w:val="en-US"/>
        </w:rPr>
        <w:t>n</w:t>
      </w:r>
      <w:r w:rsidRPr="00F13CF9">
        <w:rPr>
          <w:bCs/>
          <w:iCs/>
        </w:rPr>
        <w:t>.  Алгоритм решения задачи (3.1) симплекс-методом будем сопровождать решением конкретного примера, а именно задачи</w:t>
      </w:r>
    </w:p>
    <w:p w14:paraId="5E2E0A89" w14:textId="77777777" w:rsidR="001505E5" w:rsidRPr="00F13CF9" w:rsidRDefault="001505E5" w:rsidP="001505E5">
      <w:pPr>
        <w:spacing w:before="120" w:after="120"/>
        <w:rPr>
          <w:bCs/>
          <w:iCs/>
        </w:rPr>
      </w:pPr>
      <w:r w:rsidRPr="00F13CF9">
        <w:rPr>
          <w:bCs/>
          <w:position w:val="-58"/>
        </w:rPr>
        <w:object w:dxaOrig="2960" w:dyaOrig="1260" w14:anchorId="3606B7A4">
          <v:shape id="_x0000_i1194" type="#_x0000_t75" style="width:183.75pt;height:63.75pt" o:ole="">
            <v:imagedata r:id="rId357" o:title=""/>
          </v:shape>
          <o:OLEObject Type="Embed" ProgID="Equation.3" ShapeID="_x0000_i1194" DrawAspect="Content" ObjectID="_1663663567" r:id="rId358"/>
        </w:object>
      </w:r>
      <w:r w:rsidRPr="00F13CF9">
        <w:rPr>
          <w:bCs/>
        </w:rPr>
        <w:t>(2)</w:t>
      </w:r>
    </w:p>
    <w:p w14:paraId="27571392" w14:textId="77777777" w:rsidR="001505E5" w:rsidRPr="00F13CF9" w:rsidRDefault="001505E5" w:rsidP="00105547">
      <w:pPr>
        <w:numPr>
          <w:ilvl w:val="0"/>
          <w:numId w:val="14"/>
        </w:numPr>
        <w:tabs>
          <w:tab w:val="clear" w:pos="927"/>
          <w:tab w:val="num" w:pos="567"/>
        </w:tabs>
        <w:suppressAutoHyphens w:val="0"/>
        <w:spacing w:line="240" w:lineRule="auto"/>
        <w:ind w:left="567" w:hanging="567"/>
        <w:rPr>
          <w:bCs/>
          <w:iCs/>
        </w:rPr>
      </w:pPr>
      <w:r w:rsidRPr="00F13CF9">
        <w:rPr>
          <w:bCs/>
          <w:i/>
          <w:iCs/>
        </w:rPr>
        <w:t>Получение начального опорного плана</w:t>
      </w:r>
      <w:r w:rsidRPr="00F13CF9">
        <w:rPr>
          <w:bCs/>
          <w:iCs/>
        </w:rPr>
        <w:t xml:space="preserve">. Один из вариантов – преобразование расширенной матрицы системы ограничений к приведенному виду (выделение единичной квадратной подматрицы), выделение </w:t>
      </w:r>
      <w:r w:rsidRPr="00F13CF9">
        <w:rPr>
          <w:bCs/>
          <w:i/>
          <w:iCs/>
        </w:rPr>
        <w:t>базисных</w:t>
      </w:r>
      <w:r w:rsidRPr="00F13CF9">
        <w:rPr>
          <w:bCs/>
          <w:iCs/>
        </w:rPr>
        <w:t xml:space="preserve"> и </w:t>
      </w:r>
      <w:r w:rsidRPr="00F13CF9">
        <w:rPr>
          <w:bCs/>
          <w:i/>
          <w:iCs/>
        </w:rPr>
        <w:t>свободных</w:t>
      </w:r>
      <w:r w:rsidRPr="00F13CF9">
        <w:rPr>
          <w:bCs/>
          <w:iCs/>
        </w:rPr>
        <w:t xml:space="preserve"> переменных.</w:t>
      </w:r>
    </w:p>
    <w:p w14:paraId="52968DCC" w14:textId="77777777" w:rsidR="001505E5" w:rsidRPr="00F13CF9" w:rsidRDefault="001505E5" w:rsidP="001505E5">
      <w:pPr>
        <w:spacing w:before="120" w:after="120"/>
        <w:rPr>
          <w:bCs/>
          <w:iCs/>
        </w:rPr>
      </w:pPr>
      <w:r w:rsidRPr="00F13CF9">
        <w:rPr>
          <w:bCs/>
          <w:iCs/>
          <w:position w:val="-28"/>
          <w:vertAlign w:val="subscript"/>
        </w:rPr>
        <w:object w:dxaOrig="5899" w:dyaOrig="660" w14:anchorId="3ABFDEFA">
          <v:shape id="_x0000_i1195" type="#_x0000_t75" style="width:283.5pt;height:33.75pt" o:ole="">
            <v:imagedata r:id="rId359" o:title=""/>
          </v:shape>
          <o:OLEObject Type="Embed" ProgID="Equation.3" ShapeID="_x0000_i1195" DrawAspect="Content" ObjectID="_1663663568" r:id="rId360"/>
        </w:object>
      </w:r>
      <w:r w:rsidRPr="00F13CF9">
        <w:rPr>
          <w:bCs/>
          <w:iCs/>
        </w:rPr>
        <w:t>.</w:t>
      </w:r>
    </w:p>
    <w:p w14:paraId="74CAA911" w14:textId="77777777" w:rsidR="001505E5" w:rsidRPr="00F13CF9" w:rsidRDefault="001505E5" w:rsidP="001505E5">
      <w:pPr>
        <w:rPr>
          <w:bCs/>
          <w:iCs/>
        </w:rPr>
      </w:pPr>
      <w:r w:rsidRPr="00F13CF9">
        <w:rPr>
          <w:bCs/>
          <w:iCs/>
        </w:rPr>
        <w:t xml:space="preserve">Здесь </w:t>
      </w:r>
      <w:r w:rsidRPr="00F13CF9">
        <w:rPr>
          <w:bCs/>
          <w:i/>
          <w:iCs/>
          <w:lang w:val="en-US"/>
        </w:rPr>
        <w:t>x</w:t>
      </w:r>
      <w:r w:rsidRPr="00F13CF9">
        <w:rPr>
          <w:bCs/>
          <w:i/>
          <w:iCs/>
          <w:vertAlign w:val="subscript"/>
        </w:rPr>
        <w:t>3</w:t>
      </w:r>
      <w:r w:rsidRPr="00F13CF9">
        <w:rPr>
          <w:bCs/>
          <w:i/>
          <w:iCs/>
        </w:rPr>
        <w:t xml:space="preserve">, </w:t>
      </w:r>
      <w:r w:rsidRPr="00F13CF9">
        <w:rPr>
          <w:bCs/>
          <w:i/>
          <w:iCs/>
          <w:lang w:val="en-US"/>
        </w:rPr>
        <w:t>x</w:t>
      </w:r>
      <w:r w:rsidRPr="00F13CF9">
        <w:rPr>
          <w:bCs/>
          <w:i/>
          <w:iCs/>
          <w:vertAlign w:val="subscript"/>
        </w:rPr>
        <w:t xml:space="preserve">4 </w:t>
      </w:r>
      <w:r w:rsidRPr="00F13CF9">
        <w:rPr>
          <w:bCs/>
          <w:iCs/>
        </w:rPr>
        <w:t xml:space="preserve">– базисные  переменные, </w:t>
      </w:r>
      <w:r w:rsidRPr="00F13CF9">
        <w:rPr>
          <w:bCs/>
          <w:i/>
          <w:iCs/>
          <w:lang w:val="en-US"/>
        </w:rPr>
        <w:t>x</w:t>
      </w:r>
      <w:r w:rsidRPr="00F13CF9">
        <w:rPr>
          <w:bCs/>
          <w:i/>
          <w:iCs/>
          <w:vertAlign w:val="subscript"/>
        </w:rPr>
        <w:t>1</w:t>
      </w:r>
      <w:r w:rsidRPr="00F13CF9">
        <w:rPr>
          <w:bCs/>
          <w:i/>
          <w:iCs/>
        </w:rPr>
        <w:t xml:space="preserve">, </w:t>
      </w:r>
      <w:r w:rsidRPr="00F13CF9">
        <w:rPr>
          <w:bCs/>
          <w:i/>
          <w:iCs/>
          <w:lang w:val="en-US"/>
        </w:rPr>
        <w:t>x</w:t>
      </w:r>
      <w:r w:rsidRPr="00F13CF9">
        <w:rPr>
          <w:bCs/>
          <w:i/>
          <w:iCs/>
          <w:vertAlign w:val="subscript"/>
        </w:rPr>
        <w:t>2</w:t>
      </w:r>
      <w:r w:rsidRPr="00F13CF9">
        <w:rPr>
          <w:bCs/>
          <w:iCs/>
        </w:rPr>
        <w:t xml:space="preserve">– свободные переменные.  </w:t>
      </w:r>
      <w:r w:rsidRPr="00F13CF9">
        <w:rPr>
          <w:bCs/>
          <w:i/>
          <w:iCs/>
        </w:rPr>
        <w:t>При преобразованиях необходимо следить за тем, чтобы столбец свободных членов оставался неотрицательным.</w:t>
      </w:r>
      <w:r w:rsidRPr="00F13CF9">
        <w:rPr>
          <w:bCs/>
          <w:iCs/>
        </w:rPr>
        <w:t xml:space="preserve"> Начальный опорный план получается, если присвоить свободным переменным значения, равные нулю; при этом базисные переменные принимают значения, равные числам в соответствующей строке столбца свободных членов:  </w:t>
      </w:r>
      <w:r w:rsidRPr="00F13CF9">
        <w:rPr>
          <w:bCs/>
          <w:iCs/>
          <w:lang w:val="en-US"/>
        </w:rPr>
        <w:t>X</w:t>
      </w:r>
      <w:r w:rsidRPr="00F13CF9">
        <w:rPr>
          <w:bCs/>
          <w:iCs/>
          <w:vertAlign w:val="subscript"/>
        </w:rPr>
        <w:t>оп1</w:t>
      </w:r>
      <w:proofErr w:type="gramStart"/>
      <w:r w:rsidRPr="00F13CF9">
        <w:rPr>
          <w:bCs/>
          <w:iCs/>
        </w:rPr>
        <w:t>=(</w:t>
      </w:r>
      <w:proofErr w:type="gramEnd"/>
      <w:r w:rsidRPr="00F13CF9">
        <w:rPr>
          <w:bCs/>
          <w:iCs/>
        </w:rPr>
        <w:t>0;0;3;4).</w:t>
      </w:r>
    </w:p>
    <w:p w14:paraId="1DC4E8D7" w14:textId="77777777" w:rsidR="001505E5" w:rsidRPr="00F13CF9" w:rsidRDefault="001505E5" w:rsidP="001505E5">
      <w:pPr>
        <w:spacing w:before="120" w:after="240"/>
        <w:ind w:firstLine="567"/>
        <w:rPr>
          <w:bCs/>
          <w:iCs/>
        </w:rPr>
      </w:pPr>
      <w:r w:rsidRPr="00F13CF9">
        <w:rPr>
          <w:bCs/>
          <w:iCs/>
        </w:rPr>
        <w:t xml:space="preserve">2) По преобразованной системе ограничений составляют </w:t>
      </w:r>
      <w:r w:rsidRPr="00F13CF9">
        <w:rPr>
          <w:bCs/>
          <w:i/>
          <w:iCs/>
        </w:rPr>
        <w:t>симплекс-таблицу</w:t>
      </w:r>
      <w:r w:rsidRPr="00F13CF9">
        <w:rPr>
          <w:bCs/>
          <w:iCs/>
        </w:rPr>
        <w:t xml:space="preserve">. </w:t>
      </w:r>
      <w:r w:rsidRPr="00F13CF9">
        <w:rPr>
          <w:bCs/>
          <w:i/>
          <w:iCs/>
        </w:rPr>
        <w:t>В верхней строке</w:t>
      </w:r>
      <w:r w:rsidRPr="00F13CF9">
        <w:rPr>
          <w:bCs/>
          <w:iCs/>
        </w:rPr>
        <w:t xml:space="preserve"> (заголовки столбцов) располагаются свободные переменные, в </w:t>
      </w:r>
      <w:r w:rsidRPr="00F13CF9">
        <w:rPr>
          <w:bCs/>
          <w:i/>
          <w:iCs/>
        </w:rPr>
        <w:t>крайнем левом столбце</w:t>
      </w:r>
      <w:r w:rsidRPr="00F13CF9">
        <w:rPr>
          <w:bCs/>
          <w:iCs/>
        </w:rPr>
        <w:t xml:space="preserve"> – базисные переменные; </w:t>
      </w:r>
      <w:r w:rsidRPr="00F13CF9">
        <w:rPr>
          <w:bCs/>
          <w:i/>
          <w:iCs/>
        </w:rPr>
        <w:t>крайний правый столбец</w:t>
      </w:r>
      <w:r w:rsidRPr="00F13CF9">
        <w:rPr>
          <w:bCs/>
          <w:iCs/>
        </w:rPr>
        <w:t xml:space="preserve"> – это столбец свободных членов, а </w:t>
      </w:r>
      <w:r w:rsidRPr="00F13CF9">
        <w:rPr>
          <w:bCs/>
          <w:i/>
          <w:iCs/>
        </w:rPr>
        <w:t>самая нижняя строка</w:t>
      </w:r>
      <w:r w:rsidRPr="00F13CF9">
        <w:rPr>
          <w:bCs/>
          <w:iCs/>
        </w:rPr>
        <w:t xml:space="preserve"> является строкой целевой функции (об определении чисел </w:t>
      </w:r>
      <w:r w:rsidRPr="00F13CF9">
        <w:rPr>
          <w:bCs/>
          <w:iCs/>
        </w:rPr>
        <w:sym w:font="Symbol" w:char="F044"/>
      </w:r>
      <w:r w:rsidRPr="00F13CF9">
        <w:rPr>
          <w:bCs/>
          <w:iCs/>
          <w:vertAlign w:val="subscript"/>
        </w:rPr>
        <w:t>1</w:t>
      </w:r>
      <w:r w:rsidRPr="00F13CF9">
        <w:rPr>
          <w:bCs/>
          <w:iCs/>
        </w:rPr>
        <w:t xml:space="preserve">, </w:t>
      </w:r>
      <w:r w:rsidRPr="00F13CF9">
        <w:rPr>
          <w:bCs/>
          <w:iCs/>
        </w:rPr>
        <w:sym w:font="Symbol" w:char="F044"/>
      </w:r>
      <w:r w:rsidRPr="00F13CF9">
        <w:rPr>
          <w:bCs/>
          <w:iCs/>
          <w:vertAlign w:val="subscript"/>
        </w:rPr>
        <w:t>2</w:t>
      </w:r>
      <w:r w:rsidRPr="00F13CF9">
        <w:rPr>
          <w:bCs/>
          <w:iCs/>
        </w:rPr>
        <w:t xml:space="preserve">, </w:t>
      </w:r>
      <w:r w:rsidRPr="00F13CF9">
        <w:rPr>
          <w:bCs/>
          <w:iCs/>
        </w:rPr>
        <w:sym w:font="Symbol" w:char="F044"/>
      </w:r>
      <w:r w:rsidRPr="00F13CF9">
        <w:rPr>
          <w:bCs/>
          <w:iCs/>
          <w:vertAlign w:val="subscript"/>
          <w:lang w:val="en-US"/>
        </w:rPr>
        <w:t>f</w:t>
      </w:r>
      <w:r w:rsidRPr="00F13CF9">
        <w:rPr>
          <w:bCs/>
          <w:iCs/>
        </w:rPr>
        <w:t xml:space="preserve"> в этой строке речь пойдет ниже). </w:t>
      </w:r>
      <w:r w:rsidRPr="00F13CF9">
        <w:rPr>
          <w:bCs/>
          <w:i/>
          <w:iCs/>
        </w:rPr>
        <w:t>Остальное содержимое таблицы</w:t>
      </w:r>
      <w:r w:rsidRPr="00F13CF9">
        <w:rPr>
          <w:bCs/>
          <w:iCs/>
        </w:rPr>
        <w:t xml:space="preserve"> - столбцы преобразованной матрицы, отвечающие соответствующим столбцам свободных переменных (см. таблицу .1).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49"/>
        <w:gridCol w:w="1049"/>
        <w:gridCol w:w="1049"/>
        <w:gridCol w:w="1052"/>
        <w:gridCol w:w="1049"/>
        <w:gridCol w:w="1049"/>
        <w:gridCol w:w="1049"/>
        <w:gridCol w:w="1049"/>
        <w:gridCol w:w="1049"/>
        <w:gridCol w:w="6"/>
      </w:tblGrid>
      <w:tr w:rsidR="001505E5" w:rsidRPr="00F13CF9" w14:paraId="563448B3" w14:textId="77777777" w:rsidTr="003B77BD">
        <w:trPr>
          <w:gridAfter w:val="1"/>
          <w:wAfter w:w="6" w:type="dxa"/>
          <w:trHeight w:val="258"/>
        </w:trPr>
        <w:tc>
          <w:tcPr>
            <w:tcW w:w="1049" w:type="dxa"/>
          </w:tcPr>
          <w:p w14:paraId="262536BB" w14:textId="77777777" w:rsidR="001505E5" w:rsidRPr="00F13CF9" w:rsidRDefault="001505E5" w:rsidP="003B77BD">
            <w:pPr>
              <w:rPr>
                <w:bCs/>
                <w:iCs/>
              </w:rPr>
            </w:pPr>
          </w:p>
        </w:tc>
        <w:tc>
          <w:tcPr>
            <w:tcW w:w="1049" w:type="dxa"/>
          </w:tcPr>
          <w:p w14:paraId="7CB1675E" w14:textId="77777777" w:rsidR="001505E5" w:rsidRPr="00F13CF9" w:rsidRDefault="001505E5" w:rsidP="003B77BD">
            <w:pPr>
              <w:rPr>
                <w:bCs/>
                <w:iCs/>
              </w:rPr>
            </w:pPr>
            <w:r w:rsidRPr="00F13CF9">
              <w:rPr>
                <w:bCs/>
                <w:i/>
                <w:iCs/>
              </w:rPr>
              <w:t xml:space="preserve"> </w:t>
            </w:r>
            <w:r w:rsidRPr="00F13CF9">
              <w:rPr>
                <w:bCs/>
                <w:i/>
                <w:iCs/>
                <w:lang w:val="en-US"/>
              </w:rPr>
              <w:lastRenderedPageBreak/>
              <w:t>x</w:t>
            </w:r>
            <w:r w:rsidRPr="00F13CF9">
              <w:rPr>
                <w:bCs/>
                <w:i/>
                <w:iCs/>
                <w:vertAlign w:val="subscript"/>
              </w:rPr>
              <w:t>1</w:t>
            </w:r>
          </w:p>
        </w:tc>
        <w:tc>
          <w:tcPr>
            <w:tcW w:w="1049" w:type="dxa"/>
          </w:tcPr>
          <w:p w14:paraId="3CD76D45" w14:textId="77777777" w:rsidR="001505E5" w:rsidRPr="00F13CF9" w:rsidRDefault="001505E5" w:rsidP="003B77BD">
            <w:pPr>
              <w:rPr>
                <w:bCs/>
                <w:iCs/>
              </w:rPr>
            </w:pPr>
            <w:r w:rsidRPr="00F13CF9">
              <w:rPr>
                <w:bCs/>
                <w:i/>
                <w:iCs/>
                <w:lang w:val="en-US"/>
              </w:rPr>
              <w:lastRenderedPageBreak/>
              <w:t>x</w:t>
            </w:r>
            <w:r w:rsidRPr="00F13CF9">
              <w:rPr>
                <w:bCs/>
                <w:i/>
                <w:iCs/>
                <w:vertAlign w:val="subscript"/>
              </w:rPr>
              <w:lastRenderedPageBreak/>
              <w:t>2</w:t>
            </w:r>
          </w:p>
        </w:tc>
        <w:tc>
          <w:tcPr>
            <w:tcW w:w="1049" w:type="dxa"/>
            <w:tcBorders>
              <w:right w:val="single" w:sz="4" w:space="0" w:color="auto"/>
            </w:tcBorders>
          </w:tcPr>
          <w:p w14:paraId="2F87CE1A" w14:textId="77777777" w:rsidR="001505E5" w:rsidRPr="00F13CF9" w:rsidRDefault="001505E5" w:rsidP="003B77BD">
            <w:pPr>
              <w:rPr>
                <w:bCs/>
                <w:i/>
                <w:iCs/>
                <w:lang w:val="en-US"/>
              </w:rPr>
            </w:pPr>
            <w:r w:rsidRPr="00F13CF9">
              <w:rPr>
                <w:bCs/>
                <w:i/>
                <w:iCs/>
                <w:lang w:val="en-US"/>
              </w:rPr>
              <w:lastRenderedPageBreak/>
              <w:t>B</w:t>
            </w:r>
          </w:p>
        </w:tc>
        <w:tc>
          <w:tcPr>
            <w:tcW w:w="1049" w:type="dxa"/>
            <w:tcBorders>
              <w:top w:val="nil"/>
              <w:left w:val="single" w:sz="4" w:space="0" w:color="auto"/>
              <w:bottom w:val="nil"/>
              <w:right w:val="single" w:sz="4" w:space="0" w:color="auto"/>
            </w:tcBorders>
          </w:tcPr>
          <w:p w14:paraId="07FA93B7" w14:textId="77777777" w:rsidR="001505E5" w:rsidRPr="00F13CF9" w:rsidRDefault="001505E5" w:rsidP="003B77BD">
            <w:pPr>
              <w:rPr>
                <w:bCs/>
                <w:iCs/>
              </w:rPr>
            </w:pPr>
          </w:p>
        </w:tc>
        <w:tc>
          <w:tcPr>
            <w:tcW w:w="1049" w:type="dxa"/>
            <w:tcBorders>
              <w:left w:val="single" w:sz="4" w:space="0" w:color="auto"/>
            </w:tcBorders>
          </w:tcPr>
          <w:p w14:paraId="330185E9" w14:textId="77777777" w:rsidR="001505E5" w:rsidRPr="00F13CF9" w:rsidRDefault="001505E5" w:rsidP="003B77BD">
            <w:pPr>
              <w:rPr>
                <w:bCs/>
                <w:iCs/>
              </w:rPr>
            </w:pPr>
          </w:p>
        </w:tc>
        <w:tc>
          <w:tcPr>
            <w:tcW w:w="1049" w:type="dxa"/>
          </w:tcPr>
          <w:p w14:paraId="5C7AF87C" w14:textId="77777777" w:rsidR="001505E5" w:rsidRPr="00F13CF9" w:rsidRDefault="001505E5" w:rsidP="003B77BD">
            <w:pPr>
              <w:rPr>
                <w:bCs/>
                <w:iCs/>
              </w:rPr>
            </w:pPr>
            <w:r w:rsidRPr="00F13CF9">
              <w:rPr>
                <w:bCs/>
                <w:i/>
                <w:iCs/>
                <w:lang w:val="en-US"/>
              </w:rPr>
              <w:t xml:space="preserve"> </w:t>
            </w:r>
            <w:r w:rsidRPr="00F13CF9">
              <w:rPr>
                <w:bCs/>
                <w:i/>
                <w:iCs/>
                <w:lang w:val="en-US"/>
              </w:rPr>
              <w:lastRenderedPageBreak/>
              <w:t>x</w:t>
            </w:r>
            <w:r w:rsidRPr="00F13CF9">
              <w:rPr>
                <w:bCs/>
                <w:i/>
                <w:iCs/>
                <w:vertAlign w:val="subscript"/>
              </w:rPr>
              <w:t>1</w:t>
            </w:r>
          </w:p>
        </w:tc>
        <w:tc>
          <w:tcPr>
            <w:tcW w:w="1049" w:type="dxa"/>
          </w:tcPr>
          <w:p w14:paraId="749B99C4" w14:textId="77777777" w:rsidR="001505E5" w:rsidRPr="00F13CF9" w:rsidRDefault="001505E5" w:rsidP="003B77BD">
            <w:pPr>
              <w:rPr>
                <w:bCs/>
                <w:iCs/>
              </w:rPr>
            </w:pPr>
            <w:r w:rsidRPr="00F13CF9">
              <w:rPr>
                <w:bCs/>
                <w:i/>
                <w:iCs/>
                <w:lang w:val="en-US"/>
              </w:rPr>
              <w:lastRenderedPageBreak/>
              <w:t xml:space="preserve"> </w:t>
            </w:r>
            <w:r w:rsidRPr="00F13CF9">
              <w:rPr>
                <w:bCs/>
                <w:i/>
                <w:iCs/>
                <w:lang w:val="en-US"/>
              </w:rPr>
              <w:lastRenderedPageBreak/>
              <w:t>x</w:t>
            </w:r>
            <w:r w:rsidRPr="00F13CF9">
              <w:rPr>
                <w:bCs/>
                <w:i/>
                <w:iCs/>
                <w:vertAlign w:val="subscript"/>
              </w:rPr>
              <w:t>2</w:t>
            </w:r>
          </w:p>
        </w:tc>
        <w:tc>
          <w:tcPr>
            <w:tcW w:w="1049" w:type="dxa"/>
          </w:tcPr>
          <w:p w14:paraId="1066E38D" w14:textId="77777777" w:rsidR="001505E5" w:rsidRPr="00F13CF9" w:rsidRDefault="001505E5" w:rsidP="003B77BD">
            <w:pPr>
              <w:rPr>
                <w:bCs/>
                <w:i/>
                <w:iCs/>
                <w:lang w:val="en-US"/>
              </w:rPr>
            </w:pPr>
            <w:r w:rsidRPr="00F13CF9">
              <w:rPr>
                <w:bCs/>
                <w:i/>
                <w:iCs/>
                <w:lang w:val="en-US"/>
              </w:rPr>
              <w:lastRenderedPageBreak/>
              <w:t>B</w:t>
            </w:r>
          </w:p>
        </w:tc>
      </w:tr>
      <w:tr w:rsidR="001505E5" w:rsidRPr="00F13CF9" w14:paraId="23335829" w14:textId="77777777" w:rsidTr="003B77BD">
        <w:trPr>
          <w:gridAfter w:val="1"/>
          <w:wAfter w:w="6" w:type="dxa"/>
          <w:trHeight w:val="258"/>
        </w:trPr>
        <w:tc>
          <w:tcPr>
            <w:tcW w:w="1049" w:type="dxa"/>
          </w:tcPr>
          <w:p w14:paraId="2ED5E8E0" w14:textId="77777777" w:rsidR="001505E5" w:rsidRPr="00F13CF9" w:rsidRDefault="001505E5" w:rsidP="003B77BD">
            <w:pPr>
              <w:rPr>
                <w:bCs/>
                <w:iCs/>
              </w:rPr>
            </w:pPr>
            <w:r w:rsidRPr="00F13CF9">
              <w:rPr>
                <w:bCs/>
                <w:i/>
                <w:iCs/>
                <w:lang w:val="en-US"/>
              </w:rPr>
              <w:lastRenderedPageBreak/>
              <w:t>x</w:t>
            </w:r>
            <w:r w:rsidRPr="00F13CF9">
              <w:rPr>
                <w:bCs/>
                <w:i/>
                <w:iCs/>
                <w:vertAlign w:val="subscript"/>
              </w:rPr>
              <w:t>3</w:t>
            </w:r>
          </w:p>
        </w:tc>
        <w:tc>
          <w:tcPr>
            <w:tcW w:w="1049" w:type="dxa"/>
          </w:tcPr>
          <w:p w14:paraId="5F5397CA" w14:textId="77777777" w:rsidR="001505E5" w:rsidRPr="00F13CF9" w:rsidRDefault="001505E5" w:rsidP="003B77BD">
            <w:pPr>
              <w:rPr>
                <w:bCs/>
                <w:iCs/>
              </w:rPr>
            </w:pPr>
            <w:r w:rsidRPr="00F13CF9">
              <w:rPr>
                <w:bCs/>
                <w:iCs/>
              </w:rPr>
              <w:t>1</w:t>
            </w:r>
          </w:p>
        </w:tc>
        <w:tc>
          <w:tcPr>
            <w:tcW w:w="1049" w:type="dxa"/>
          </w:tcPr>
          <w:p w14:paraId="24F305FD" w14:textId="77777777" w:rsidR="001505E5" w:rsidRPr="00F13CF9" w:rsidRDefault="001505E5" w:rsidP="003B77BD">
            <w:pPr>
              <w:rPr>
                <w:bCs/>
                <w:iCs/>
              </w:rPr>
            </w:pPr>
            <w:r w:rsidRPr="00F13CF9">
              <w:rPr>
                <w:bCs/>
                <w:iCs/>
              </w:rPr>
              <w:t>1</w:t>
            </w:r>
          </w:p>
        </w:tc>
        <w:tc>
          <w:tcPr>
            <w:tcW w:w="1049" w:type="dxa"/>
            <w:tcBorders>
              <w:right w:val="single" w:sz="4" w:space="0" w:color="auto"/>
            </w:tcBorders>
          </w:tcPr>
          <w:p w14:paraId="1A397A14" w14:textId="77777777" w:rsidR="001505E5" w:rsidRPr="00F13CF9" w:rsidRDefault="001505E5" w:rsidP="003B77BD">
            <w:pPr>
              <w:rPr>
                <w:bCs/>
                <w:iCs/>
              </w:rPr>
            </w:pPr>
            <w:r w:rsidRPr="00F13CF9">
              <w:rPr>
                <w:bCs/>
                <w:iCs/>
              </w:rPr>
              <w:t>3</w:t>
            </w:r>
          </w:p>
        </w:tc>
        <w:tc>
          <w:tcPr>
            <w:tcW w:w="1049" w:type="dxa"/>
            <w:tcBorders>
              <w:top w:val="nil"/>
              <w:left w:val="single" w:sz="4" w:space="0" w:color="auto"/>
              <w:bottom w:val="nil"/>
              <w:right w:val="single" w:sz="4" w:space="0" w:color="auto"/>
            </w:tcBorders>
          </w:tcPr>
          <w:p w14:paraId="2A0D0977" w14:textId="77777777" w:rsidR="001505E5" w:rsidRPr="00F13CF9" w:rsidRDefault="001505E5" w:rsidP="003B77BD">
            <w:pPr>
              <w:rPr>
                <w:bCs/>
                <w:iCs/>
              </w:rPr>
            </w:pPr>
          </w:p>
        </w:tc>
        <w:tc>
          <w:tcPr>
            <w:tcW w:w="1049" w:type="dxa"/>
            <w:tcBorders>
              <w:left w:val="single" w:sz="4" w:space="0" w:color="auto"/>
            </w:tcBorders>
          </w:tcPr>
          <w:p w14:paraId="5130D68C" w14:textId="77777777" w:rsidR="001505E5" w:rsidRPr="00F13CF9" w:rsidRDefault="001505E5" w:rsidP="003B77BD">
            <w:pPr>
              <w:rPr>
                <w:bCs/>
                <w:iCs/>
              </w:rPr>
            </w:pPr>
            <w:r w:rsidRPr="00F13CF9">
              <w:rPr>
                <w:bCs/>
                <w:i/>
                <w:iCs/>
                <w:lang w:val="en-US"/>
              </w:rPr>
              <w:t>x</w:t>
            </w:r>
            <w:r w:rsidRPr="00F13CF9">
              <w:rPr>
                <w:bCs/>
                <w:i/>
                <w:iCs/>
                <w:vertAlign w:val="subscript"/>
              </w:rPr>
              <w:t>3</w:t>
            </w:r>
          </w:p>
        </w:tc>
        <w:tc>
          <w:tcPr>
            <w:tcW w:w="1049" w:type="dxa"/>
          </w:tcPr>
          <w:p w14:paraId="59A39B2A" w14:textId="77777777" w:rsidR="001505E5" w:rsidRPr="00F13CF9" w:rsidRDefault="001505E5" w:rsidP="003B77BD">
            <w:pPr>
              <w:rPr>
                <w:bCs/>
                <w:iCs/>
              </w:rPr>
            </w:pPr>
            <w:r w:rsidRPr="00F13CF9">
              <w:rPr>
                <w:bCs/>
                <w:iCs/>
              </w:rPr>
              <w:t>1</w:t>
            </w:r>
          </w:p>
        </w:tc>
        <w:tc>
          <w:tcPr>
            <w:tcW w:w="1049" w:type="dxa"/>
          </w:tcPr>
          <w:p w14:paraId="74848015" w14:textId="77777777" w:rsidR="001505E5" w:rsidRPr="00F13CF9" w:rsidRDefault="001505E5" w:rsidP="003B77BD">
            <w:pPr>
              <w:rPr>
                <w:bCs/>
                <w:iCs/>
              </w:rPr>
            </w:pPr>
            <w:r w:rsidRPr="00F13CF9">
              <w:rPr>
                <w:bCs/>
                <w:iCs/>
              </w:rPr>
              <w:t>1</w:t>
            </w:r>
          </w:p>
        </w:tc>
        <w:tc>
          <w:tcPr>
            <w:tcW w:w="1049" w:type="dxa"/>
          </w:tcPr>
          <w:p w14:paraId="1A32A010" w14:textId="77777777" w:rsidR="001505E5" w:rsidRPr="00F13CF9" w:rsidRDefault="001505E5" w:rsidP="003B77BD">
            <w:pPr>
              <w:rPr>
                <w:bCs/>
                <w:iCs/>
              </w:rPr>
            </w:pPr>
            <w:r w:rsidRPr="00F13CF9">
              <w:rPr>
                <w:bCs/>
                <w:iCs/>
              </w:rPr>
              <w:t>3</w:t>
            </w:r>
          </w:p>
        </w:tc>
      </w:tr>
      <w:tr w:rsidR="001505E5" w:rsidRPr="00F13CF9" w14:paraId="6C9A46B7" w14:textId="77777777" w:rsidTr="003B77BD">
        <w:trPr>
          <w:gridAfter w:val="1"/>
          <w:wAfter w:w="6" w:type="dxa"/>
          <w:trHeight w:val="258"/>
        </w:trPr>
        <w:tc>
          <w:tcPr>
            <w:tcW w:w="1049" w:type="dxa"/>
          </w:tcPr>
          <w:p w14:paraId="03C9E847" w14:textId="77777777" w:rsidR="001505E5" w:rsidRPr="00F13CF9" w:rsidRDefault="001505E5" w:rsidP="003B77BD">
            <w:pPr>
              <w:rPr>
                <w:bCs/>
                <w:iCs/>
              </w:rPr>
            </w:pPr>
            <w:r w:rsidRPr="00F13CF9">
              <w:rPr>
                <w:bCs/>
                <w:i/>
                <w:iCs/>
                <w:lang w:val="en-US"/>
              </w:rPr>
              <w:t>x</w:t>
            </w:r>
            <w:r w:rsidRPr="00F13CF9">
              <w:rPr>
                <w:bCs/>
                <w:i/>
                <w:iCs/>
                <w:vertAlign w:val="subscript"/>
              </w:rPr>
              <w:t>4</w:t>
            </w:r>
          </w:p>
        </w:tc>
        <w:tc>
          <w:tcPr>
            <w:tcW w:w="1049" w:type="dxa"/>
          </w:tcPr>
          <w:p w14:paraId="73E094ED" w14:textId="77777777" w:rsidR="001505E5" w:rsidRPr="00F13CF9" w:rsidRDefault="001505E5" w:rsidP="003B77BD">
            <w:pPr>
              <w:rPr>
                <w:bCs/>
                <w:iCs/>
              </w:rPr>
            </w:pPr>
            <w:r w:rsidRPr="00F13CF9">
              <w:rPr>
                <w:bCs/>
                <w:iCs/>
              </w:rPr>
              <w:t>2</w:t>
            </w:r>
          </w:p>
        </w:tc>
        <w:tc>
          <w:tcPr>
            <w:tcW w:w="1049" w:type="dxa"/>
          </w:tcPr>
          <w:p w14:paraId="09BE3D97" w14:textId="77777777" w:rsidR="001505E5" w:rsidRPr="00F13CF9" w:rsidRDefault="001505E5" w:rsidP="003B77BD">
            <w:pPr>
              <w:rPr>
                <w:bCs/>
                <w:iCs/>
              </w:rPr>
            </w:pPr>
            <w:r w:rsidRPr="00F13CF9">
              <w:rPr>
                <w:bCs/>
                <w:iCs/>
              </w:rPr>
              <w:t>1</w:t>
            </w:r>
          </w:p>
        </w:tc>
        <w:tc>
          <w:tcPr>
            <w:tcW w:w="1049" w:type="dxa"/>
            <w:tcBorders>
              <w:right w:val="single" w:sz="4" w:space="0" w:color="auto"/>
            </w:tcBorders>
          </w:tcPr>
          <w:p w14:paraId="624D7623" w14:textId="77777777" w:rsidR="001505E5" w:rsidRPr="00F13CF9" w:rsidRDefault="001505E5" w:rsidP="003B77BD">
            <w:pPr>
              <w:rPr>
                <w:bCs/>
                <w:iCs/>
              </w:rPr>
            </w:pPr>
            <w:r w:rsidRPr="00F13CF9">
              <w:rPr>
                <w:bCs/>
                <w:iCs/>
              </w:rPr>
              <w:t>4</w:t>
            </w:r>
          </w:p>
        </w:tc>
        <w:tc>
          <w:tcPr>
            <w:tcW w:w="1049" w:type="dxa"/>
            <w:tcBorders>
              <w:top w:val="nil"/>
              <w:left w:val="single" w:sz="4" w:space="0" w:color="auto"/>
              <w:bottom w:val="nil"/>
              <w:right w:val="single" w:sz="4" w:space="0" w:color="auto"/>
            </w:tcBorders>
          </w:tcPr>
          <w:p w14:paraId="50BA03F7" w14:textId="77777777" w:rsidR="001505E5" w:rsidRPr="00F13CF9" w:rsidRDefault="001505E5" w:rsidP="003B77BD">
            <w:pPr>
              <w:rPr>
                <w:bCs/>
                <w:iCs/>
              </w:rPr>
            </w:pPr>
          </w:p>
        </w:tc>
        <w:tc>
          <w:tcPr>
            <w:tcW w:w="1049" w:type="dxa"/>
            <w:tcBorders>
              <w:left w:val="single" w:sz="4" w:space="0" w:color="auto"/>
            </w:tcBorders>
          </w:tcPr>
          <w:p w14:paraId="0B37001D" w14:textId="77777777" w:rsidR="001505E5" w:rsidRPr="00F13CF9" w:rsidRDefault="001505E5" w:rsidP="003B77BD">
            <w:pPr>
              <w:rPr>
                <w:bCs/>
                <w:iCs/>
              </w:rPr>
            </w:pPr>
            <w:r w:rsidRPr="00F13CF9">
              <w:rPr>
                <w:bCs/>
                <w:i/>
                <w:iCs/>
                <w:lang w:val="en-US"/>
              </w:rPr>
              <w:t>x</w:t>
            </w:r>
            <w:r w:rsidRPr="00F13CF9">
              <w:rPr>
                <w:bCs/>
                <w:i/>
                <w:iCs/>
                <w:vertAlign w:val="subscript"/>
              </w:rPr>
              <w:t>4</w:t>
            </w:r>
          </w:p>
        </w:tc>
        <w:tc>
          <w:tcPr>
            <w:tcW w:w="1049" w:type="dxa"/>
            <w:shd w:val="clear" w:color="auto" w:fill="D9D9D9"/>
          </w:tcPr>
          <w:p w14:paraId="580C02CB" w14:textId="77777777" w:rsidR="001505E5" w:rsidRPr="00F13CF9" w:rsidRDefault="001505E5" w:rsidP="003B77BD">
            <w:pPr>
              <w:rPr>
                <w:bCs/>
                <w:iCs/>
              </w:rPr>
            </w:pPr>
            <w:r w:rsidRPr="00F13CF9">
              <w:rPr>
                <w:bCs/>
                <w:iCs/>
              </w:rPr>
              <w:t>2</w:t>
            </w:r>
          </w:p>
        </w:tc>
        <w:tc>
          <w:tcPr>
            <w:tcW w:w="1049" w:type="dxa"/>
          </w:tcPr>
          <w:p w14:paraId="5FD410AB" w14:textId="77777777" w:rsidR="001505E5" w:rsidRPr="00F13CF9" w:rsidRDefault="001505E5" w:rsidP="003B77BD">
            <w:pPr>
              <w:rPr>
                <w:bCs/>
                <w:iCs/>
              </w:rPr>
            </w:pPr>
            <w:r w:rsidRPr="00F13CF9">
              <w:rPr>
                <w:bCs/>
                <w:iCs/>
              </w:rPr>
              <w:t>1</w:t>
            </w:r>
          </w:p>
        </w:tc>
        <w:tc>
          <w:tcPr>
            <w:tcW w:w="1049" w:type="dxa"/>
          </w:tcPr>
          <w:p w14:paraId="659051AD" w14:textId="77777777" w:rsidR="001505E5" w:rsidRPr="00F13CF9" w:rsidRDefault="001505E5" w:rsidP="003B77BD">
            <w:pPr>
              <w:rPr>
                <w:bCs/>
                <w:iCs/>
              </w:rPr>
            </w:pPr>
            <w:r w:rsidRPr="00F13CF9">
              <w:rPr>
                <w:bCs/>
                <w:iCs/>
              </w:rPr>
              <w:t>4</w:t>
            </w:r>
          </w:p>
        </w:tc>
      </w:tr>
      <w:tr w:rsidR="001505E5" w:rsidRPr="00F13CF9" w14:paraId="77748A81" w14:textId="77777777" w:rsidTr="003B77BD">
        <w:trPr>
          <w:gridAfter w:val="1"/>
          <w:wAfter w:w="6" w:type="dxa"/>
          <w:trHeight w:val="273"/>
        </w:trPr>
        <w:tc>
          <w:tcPr>
            <w:tcW w:w="1049" w:type="dxa"/>
            <w:tcBorders>
              <w:bottom w:val="single" w:sz="4" w:space="0" w:color="auto"/>
            </w:tcBorders>
          </w:tcPr>
          <w:p w14:paraId="7597D7C2" w14:textId="77777777" w:rsidR="001505E5" w:rsidRPr="00F13CF9" w:rsidRDefault="001505E5" w:rsidP="003B77BD">
            <w:pPr>
              <w:rPr>
                <w:bCs/>
                <w:i/>
                <w:iCs/>
                <w:lang w:val="en-US"/>
              </w:rPr>
            </w:pPr>
            <w:r w:rsidRPr="00F13CF9">
              <w:rPr>
                <w:bCs/>
                <w:i/>
                <w:iCs/>
                <w:lang w:val="en-US"/>
              </w:rPr>
              <w:t>f</w:t>
            </w:r>
          </w:p>
        </w:tc>
        <w:tc>
          <w:tcPr>
            <w:tcW w:w="1049" w:type="dxa"/>
            <w:tcBorders>
              <w:bottom w:val="single" w:sz="4" w:space="0" w:color="auto"/>
            </w:tcBorders>
          </w:tcPr>
          <w:p w14:paraId="5D3D224A" w14:textId="77777777" w:rsidR="001505E5" w:rsidRPr="00F13CF9" w:rsidRDefault="001505E5" w:rsidP="003B77BD">
            <w:pPr>
              <w:rPr>
                <w:bCs/>
                <w:iCs/>
                <w:vertAlign w:val="subscript"/>
              </w:rPr>
            </w:pPr>
            <w:r w:rsidRPr="00F13CF9">
              <w:rPr>
                <w:bCs/>
                <w:iCs/>
              </w:rPr>
              <w:sym w:font="Symbol" w:char="F044"/>
            </w:r>
            <w:r w:rsidRPr="00F13CF9">
              <w:rPr>
                <w:bCs/>
                <w:iCs/>
                <w:vertAlign w:val="subscript"/>
              </w:rPr>
              <w:t>1</w:t>
            </w:r>
          </w:p>
        </w:tc>
        <w:tc>
          <w:tcPr>
            <w:tcW w:w="1049" w:type="dxa"/>
            <w:tcBorders>
              <w:bottom w:val="single" w:sz="4" w:space="0" w:color="auto"/>
            </w:tcBorders>
          </w:tcPr>
          <w:p w14:paraId="0D59519E" w14:textId="77777777" w:rsidR="001505E5" w:rsidRPr="00F13CF9" w:rsidRDefault="001505E5" w:rsidP="003B77BD">
            <w:pPr>
              <w:rPr>
                <w:bCs/>
                <w:iCs/>
              </w:rPr>
            </w:pPr>
            <w:r w:rsidRPr="00F13CF9">
              <w:rPr>
                <w:bCs/>
                <w:iCs/>
              </w:rPr>
              <w:sym w:font="Symbol" w:char="F044"/>
            </w:r>
            <w:r w:rsidRPr="00F13CF9">
              <w:rPr>
                <w:bCs/>
                <w:iCs/>
                <w:vertAlign w:val="subscript"/>
              </w:rPr>
              <w:t>2</w:t>
            </w:r>
          </w:p>
        </w:tc>
        <w:tc>
          <w:tcPr>
            <w:tcW w:w="1049" w:type="dxa"/>
            <w:tcBorders>
              <w:bottom w:val="single" w:sz="4" w:space="0" w:color="auto"/>
              <w:right w:val="single" w:sz="4" w:space="0" w:color="auto"/>
            </w:tcBorders>
          </w:tcPr>
          <w:p w14:paraId="369CE0FB" w14:textId="77777777" w:rsidR="001505E5" w:rsidRPr="00F13CF9" w:rsidRDefault="001505E5" w:rsidP="003B77BD">
            <w:pPr>
              <w:rPr>
                <w:bCs/>
                <w:iCs/>
                <w:lang w:val="en-US"/>
              </w:rPr>
            </w:pPr>
            <w:r w:rsidRPr="00F13CF9">
              <w:rPr>
                <w:bCs/>
                <w:iCs/>
              </w:rPr>
              <w:sym w:font="Symbol" w:char="F044"/>
            </w:r>
            <w:r w:rsidRPr="00F13CF9">
              <w:rPr>
                <w:bCs/>
                <w:iCs/>
                <w:vertAlign w:val="subscript"/>
                <w:lang w:val="en-US"/>
              </w:rPr>
              <w:t>f</w:t>
            </w:r>
          </w:p>
        </w:tc>
        <w:tc>
          <w:tcPr>
            <w:tcW w:w="1049" w:type="dxa"/>
            <w:tcBorders>
              <w:top w:val="nil"/>
              <w:left w:val="single" w:sz="4" w:space="0" w:color="auto"/>
              <w:bottom w:val="nil"/>
              <w:right w:val="single" w:sz="4" w:space="0" w:color="auto"/>
            </w:tcBorders>
          </w:tcPr>
          <w:p w14:paraId="3B6FDB12" w14:textId="77777777" w:rsidR="001505E5" w:rsidRPr="00F13CF9" w:rsidRDefault="001505E5" w:rsidP="003B77BD">
            <w:pPr>
              <w:rPr>
                <w:bCs/>
                <w:iCs/>
              </w:rPr>
            </w:pPr>
          </w:p>
        </w:tc>
        <w:tc>
          <w:tcPr>
            <w:tcW w:w="1049" w:type="dxa"/>
            <w:tcBorders>
              <w:left w:val="single" w:sz="4" w:space="0" w:color="auto"/>
            </w:tcBorders>
          </w:tcPr>
          <w:p w14:paraId="4D340BDE" w14:textId="77777777" w:rsidR="001505E5" w:rsidRPr="00F13CF9" w:rsidRDefault="001505E5" w:rsidP="003B77BD">
            <w:pPr>
              <w:rPr>
                <w:bCs/>
                <w:i/>
                <w:iCs/>
                <w:lang w:val="en-US"/>
              </w:rPr>
            </w:pPr>
            <w:r w:rsidRPr="00F13CF9">
              <w:rPr>
                <w:bCs/>
                <w:i/>
                <w:iCs/>
                <w:lang w:val="en-US"/>
              </w:rPr>
              <w:t>f</w:t>
            </w:r>
          </w:p>
        </w:tc>
        <w:tc>
          <w:tcPr>
            <w:tcW w:w="1049" w:type="dxa"/>
          </w:tcPr>
          <w:p w14:paraId="60B824AE" w14:textId="77777777" w:rsidR="001505E5" w:rsidRPr="00F13CF9" w:rsidRDefault="001505E5" w:rsidP="003B77BD">
            <w:pPr>
              <w:rPr>
                <w:bCs/>
                <w:iCs/>
                <w:lang w:val="en-US"/>
              </w:rPr>
            </w:pPr>
            <w:r w:rsidRPr="00F13CF9">
              <w:rPr>
                <w:bCs/>
                <w:iCs/>
                <w:lang w:val="en-US"/>
              </w:rPr>
              <w:t>-6</w:t>
            </w:r>
          </w:p>
        </w:tc>
        <w:tc>
          <w:tcPr>
            <w:tcW w:w="1049" w:type="dxa"/>
          </w:tcPr>
          <w:p w14:paraId="136409AB" w14:textId="77777777" w:rsidR="001505E5" w:rsidRPr="00F13CF9" w:rsidRDefault="001505E5" w:rsidP="003B77BD">
            <w:pPr>
              <w:rPr>
                <w:bCs/>
                <w:iCs/>
                <w:lang w:val="en-US"/>
              </w:rPr>
            </w:pPr>
            <w:r w:rsidRPr="00F13CF9">
              <w:rPr>
                <w:bCs/>
                <w:iCs/>
                <w:lang w:val="en-US"/>
              </w:rPr>
              <w:t>2</w:t>
            </w:r>
          </w:p>
        </w:tc>
        <w:tc>
          <w:tcPr>
            <w:tcW w:w="1049" w:type="dxa"/>
          </w:tcPr>
          <w:p w14:paraId="7FD3B285" w14:textId="77777777" w:rsidR="001505E5" w:rsidRPr="00F13CF9" w:rsidRDefault="001505E5" w:rsidP="003B77BD">
            <w:pPr>
              <w:rPr>
                <w:bCs/>
                <w:iCs/>
                <w:lang w:val="en-US"/>
              </w:rPr>
            </w:pPr>
            <w:r w:rsidRPr="00F13CF9">
              <w:rPr>
                <w:bCs/>
                <w:iCs/>
                <w:lang w:val="en-US"/>
              </w:rPr>
              <w:t>1</w:t>
            </w:r>
          </w:p>
        </w:tc>
      </w:tr>
      <w:tr w:rsidR="001505E5" w:rsidRPr="00F13CF9" w14:paraId="71CB6E2A" w14:textId="77777777" w:rsidTr="003B77BD">
        <w:trPr>
          <w:trHeight w:val="273"/>
        </w:trPr>
        <w:tc>
          <w:tcPr>
            <w:tcW w:w="4199" w:type="dxa"/>
            <w:gridSpan w:val="4"/>
            <w:tcBorders>
              <w:top w:val="single" w:sz="4" w:space="0" w:color="auto"/>
              <w:left w:val="nil"/>
              <w:bottom w:val="nil"/>
              <w:right w:val="nil"/>
            </w:tcBorders>
          </w:tcPr>
          <w:p w14:paraId="4CF2702C" w14:textId="77777777" w:rsidR="001505E5" w:rsidRPr="00F13CF9" w:rsidRDefault="001505E5" w:rsidP="003B77BD">
            <w:pPr>
              <w:jc w:val="center"/>
              <w:rPr>
                <w:b/>
                <w:bCs/>
                <w:iCs/>
              </w:rPr>
            </w:pPr>
            <w:r w:rsidRPr="00F13CF9">
              <w:rPr>
                <w:b/>
                <w:bCs/>
                <w:iCs/>
              </w:rPr>
              <w:t>Таблица 1</w:t>
            </w:r>
          </w:p>
        </w:tc>
        <w:tc>
          <w:tcPr>
            <w:tcW w:w="1049" w:type="dxa"/>
            <w:tcBorders>
              <w:top w:val="nil"/>
              <w:left w:val="nil"/>
              <w:bottom w:val="nil"/>
              <w:right w:val="nil"/>
            </w:tcBorders>
          </w:tcPr>
          <w:p w14:paraId="0BC624D3" w14:textId="77777777" w:rsidR="001505E5" w:rsidRPr="00F13CF9" w:rsidRDefault="001505E5" w:rsidP="003B77BD">
            <w:pPr>
              <w:rPr>
                <w:bCs/>
                <w:iCs/>
              </w:rPr>
            </w:pPr>
          </w:p>
        </w:tc>
        <w:tc>
          <w:tcPr>
            <w:tcW w:w="4199" w:type="dxa"/>
            <w:gridSpan w:val="5"/>
            <w:tcBorders>
              <w:left w:val="nil"/>
              <w:bottom w:val="nil"/>
              <w:right w:val="nil"/>
            </w:tcBorders>
          </w:tcPr>
          <w:p w14:paraId="4B7F6827" w14:textId="77777777" w:rsidR="001505E5" w:rsidRPr="00F13CF9" w:rsidRDefault="001505E5" w:rsidP="003B77BD">
            <w:pPr>
              <w:jc w:val="center"/>
              <w:rPr>
                <w:b/>
                <w:bCs/>
                <w:iCs/>
              </w:rPr>
            </w:pPr>
            <w:r w:rsidRPr="00F13CF9">
              <w:rPr>
                <w:b/>
                <w:bCs/>
                <w:iCs/>
              </w:rPr>
              <w:t>Таблица 2</w:t>
            </w:r>
          </w:p>
        </w:tc>
      </w:tr>
    </w:tbl>
    <w:p w14:paraId="244E44D5" w14:textId="77777777" w:rsidR="001505E5" w:rsidRPr="00F13CF9" w:rsidRDefault="001505E5" w:rsidP="001505E5">
      <w:pPr>
        <w:spacing w:before="120"/>
        <w:ind w:firstLine="567"/>
        <w:rPr>
          <w:bCs/>
          <w:iCs/>
        </w:rPr>
      </w:pPr>
      <w:r w:rsidRPr="00F13CF9">
        <w:rPr>
          <w:bCs/>
          <w:iCs/>
        </w:rPr>
        <w:t xml:space="preserve">Для того чтобы найти значение </w:t>
      </w:r>
      <w:r w:rsidRPr="00F13CF9">
        <w:rPr>
          <w:bCs/>
          <w:iCs/>
        </w:rPr>
        <w:sym w:font="Symbol" w:char="F044"/>
      </w:r>
      <w:r w:rsidRPr="00F13CF9">
        <w:rPr>
          <w:bCs/>
          <w:iCs/>
          <w:vertAlign w:val="subscript"/>
          <w:lang w:val="en-US"/>
        </w:rPr>
        <w:t>i</w:t>
      </w:r>
      <w:r w:rsidRPr="00F13CF9">
        <w:rPr>
          <w:bCs/>
          <w:iCs/>
        </w:rPr>
        <w:t xml:space="preserve"> (в рассматриваемом примере </w:t>
      </w:r>
      <w:r w:rsidRPr="00F13CF9">
        <w:rPr>
          <w:bCs/>
          <w:i/>
          <w:iCs/>
          <w:lang w:val="en-US"/>
        </w:rPr>
        <w:t>i</w:t>
      </w:r>
      <w:r w:rsidRPr="00F13CF9">
        <w:rPr>
          <w:bCs/>
          <w:i/>
          <w:iCs/>
        </w:rPr>
        <w:t>=1,2</w:t>
      </w:r>
      <w:r w:rsidRPr="00F13CF9">
        <w:rPr>
          <w:bCs/>
          <w:iCs/>
        </w:rPr>
        <w:t xml:space="preserve">), воспользуемся </w:t>
      </w:r>
      <w:r w:rsidRPr="00F13CF9">
        <w:rPr>
          <w:b/>
          <w:bCs/>
          <w:i/>
          <w:iCs/>
        </w:rPr>
        <w:t>правилом</w:t>
      </w:r>
      <w:r w:rsidRPr="00F13CF9">
        <w:rPr>
          <w:bCs/>
          <w:iCs/>
        </w:rPr>
        <w:t>:  вектор из коэффициентов при базисных переменных в целевой функции скалярно умножить на</w:t>
      </w:r>
      <w:r w:rsidRPr="00F13CF9">
        <w:rPr>
          <w:bCs/>
          <w:i/>
          <w:iCs/>
        </w:rPr>
        <w:t xml:space="preserve"> </w:t>
      </w:r>
      <w:r w:rsidRPr="00F13CF9">
        <w:rPr>
          <w:bCs/>
          <w:i/>
          <w:iCs/>
          <w:lang w:val="en-US"/>
        </w:rPr>
        <w:t>i</w:t>
      </w:r>
      <w:r w:rsidRPr="00F13CF9">
        <w:rPr>
          <w:bCs/>
          <w:iCs/>
        </w:rPr>
        <w:t xml:space="preserve">-й столбец симплекс-таблицы и вычесть из найденного числа коэффициент целевой функции </w:t>
      </w:r>
      <w:proofErr w:type="gramStart"/>
      <w:r w:rsidRPr="00F13CF9">
        <w:rPr>
          <w:bCs/>
          <w:iCs/>
        </w:rPr>
        <w:t>при</w:t>
      </w:r>
      <w:proofErr w:type="gramEnd"/>
      <w:r w:rsidRPr="00F13CF9">
        <w:rPr>
          <w:bCs/>
          <w:iCs/>
        </w:rPr>
        <w:t xml:space="preserve"> соответствующем свободном переменном. Для </w:t>
      </w:r>
      <w:r w:rsidRPr="00F13CF9">
        <w:rPr>
          <w:bCs/>
          <w:iCs/>
        </w:rPr>
        <w:sym w:font="Symbol" w:char="F044"/>
      </w:r>
      <w:r w:rsidRPr="00F13CF9">
        <w:rPr>
          <w:bCs/>
          <w:iCs/>
          <w:vertAlign w:val="subscript"/>
          <w:lang w:val="en-US"/>
        </w:rPr>
        <w:t>f</w:t>
      </w:r>
      <w:r w:rsidRPr="00F13CF9">
        <w:rPr>
          <w:bCs/>
          <w:iCs/>
        </w:rPr>
        <w:t xml:space="preserve"> скалярно перемножаются вектор коэффициентов при базисных переменных целевой функции и столбец свободных членов:</w:t>
      </w:r>
    </w:p>
    <w:p w14:paraId="69B377B8" w14:textId="77777777" w:rsidR="001505E5" w:rsidRPr="00F13CF9" w:rsidRDefault="001505E5" w:rsidP="001505E5">
      <w:pPr>
        <w:rPr>
          <w:b/>
          <w:bCs/>
        </w:rPr>
      </w:pPr>
      <w:r w:rsidRPr="00F13CF9">
        <w:rPr>
          <w:b/>
          <w:bCs/>
          <w:position w:val="-26"/>
        </w:rPr>
        <w:object w:dxaOrig="3400" w:dyaOrig="620" w14:anchorId="6DD9F2D6">
          <v:shape id="_x0000_i1196" type="#_x0000_t75" style="width:170.25pt;height:30.75pt" o:ole="">
            <v:imagedata r:id="rId361" o:title=""/>
          </v:shape>
          <o:OLEObject Type="Embed" ProgID="Equation.3" ShapeID="_x0000_i1196" DrawAspect="Content" ObjectID="_1663663569" r:id="rId362"/>
        </w:object>
      </w:r>
      <w:r w:rsidRPr="00F13CF9">
        <w:rPr>
          <w:b/>
          <w:bCs/>
        </w:rPr>
        <w:t>;</w:t>
      </w:r>
    </w:p>
    <w:p w14:paraId="2504AD9B" w14:textId="77777777" w:rsidR="001505E5" w:rsidRPr="00F13CF9" w:rsidRDefault="001505E5" w:rsidP="001505E5">
      <w:pPr>
        <w:rPr>
          <w:b/>
          <w:bCs/>
        </w:rPr>
      </w:pPr>
      <w:r w:rsidRPr="00F13CF9">
        <w:rPr>
          <w:b/>
          <w:bCs/>
          <w:position w:val="-26"/>
        </w:rPr>
        <w:object w:dxaOrig="3440" w:dyaOrig="620" w14:anchorId="5D45E9A9">
          <v:shape id="_x0000_i1197" type="#_x0000_t75" style="width:170.25pt;height:30.75pt" o:ole="">
            <v:imagedata r:id="rId363" o:title=""/>
          </v:shape>
          <o:OLEObject Type="Embed" ProgID="Equation.3" ShapeID="_x0000_i1197" DrawAspect="Content" ObjectID="_1663663570" r:id="rId364"/>
        </w:object>
      </w:r>
      <w:r w:rsidRPr="00F13CF9">
        <w:rPr>
          <w:b/>
          <w:bCs/>
        </w:rPr>
        <w:t>;</w:t>
      </w:r>
    </w:p>
    <w:p w14:paraId="3F84CC08" w14:textId="77777777" w:rsidR="001505E5" w:rsidRPr="00F13CF9" w:rsidRDefault="001505E5" w:rsidP="001505E5">
      <w:pPr>
        <w:rPr>
          <w:b/>
          <w:bCs/>
        </w:rPr>
      </w:pPr>
      <w:r w:rsidRPr="00F13CF9">
        <w:rPr>
          <w:b/>
          <w:bCs/>
          <w:position w:val="-26"/>
        </w:rPr>
        <w:object w:dxaOrig="2760" w:dyaOrig="620" w14:anchorId="5E21E437">
          <v:shape id="_x0000_i1198" type="#_x0000_t75" style="width:138pt;height:30.75pt" o:ole="">
            <v:imagedata r:id="rId365" o:title=""/>
          </v:shape>
          <o:OLEObject Type="Embed" ProgID="Equation.3" ShapeID="_x0000_i1198" DrawAspect="Content" ObjectID="_1663663571" r:id="rId366"/>
        </w:object>
      </w:r>
      <w:r w:rsidRPr="00F13CF9">
        <w:rPr>
          <w:b/>
          <w:bCs/>
        </w:rPr>
        <w:t>.</w:t>
      </w:r>
    </w:p>
    <w:p w14:paraId="649415A3" w14:textId="77777777" w:rsidR="001505E5" w:rsidRPr="00F13CF9" w:rsidRDefault="001505E5" w:rsidP="001505E5">
      <w:pPr>
        <w:spacing w:before="120"/>
        <w:rPr>
          <w:b/>
          <w:bCs/>
        </w:rPr>
      </w:pPr>
      <w:r w:rsidRPr="00F13CF9">
        <w:rPr>
          <w:bCs/>
        </w:rPr>
        <w:t>Итак,</w:t>
      </w:r>
      <w:r w:rsidRPr="00F13CF9">
        <w:rPr>
          <w:b/>
          <w:bCs/>
        </w:rPr>
        <w:t xml:space="preserve"> </w:t>
      </w:r>
      <w:r w:rsidRPr="00F13CF9">
        <w:rPr>
          <w:bCs/>
        </w:rPr>
        <w:t xml:space="preserve">таблица 2 представляет собой окончательный вид первой симплекс-таблицы. </w:t>
      </w:r>
    </w:p>
    <w:p w14:paraId="200EFA0A" w14:textId="77777777" w:rsidR="001505E5" w:rsidRPr="00F13CF9" w:rsidRDefault="001505E5" w:rsidP="001505E5">
      <w:pPr>
        <w:spacing w:before="120"/>
        <w:ind w:firstLine="567"/>
        <w:rPr>
          <w:bCs/>
          <w:iCs/>
        </w:rPr>
      </w:pPr>
      <w:r w:rsidRPr="00F13CF9">
        <w:rPr>
          <w:bCs/>
          <w:i/>
        </w:rPr>
        <w:t>Замечание.</w:t>
      </w:r>
      <w:r w:rsidRPr="00F13CF9">
        <w:rPr>
          <w:bCs/>
        </w:rPr>
        <w:t xml:space="preserve"> Следует обратить внимание на то, что </w:t>
      </w:r>
      <w:r w:rsidRPr="00F13CF9">
        <w:rPr>
          <w:bCs/>
          <w:iCs/>
        </w:rPr>
        <w:sym w:font="Symbol" w:char="F044"/>
      </w:r>
      <w:r w:rsidRPr="00F13CF9">
        <w:rPr>
          <w:bCs/>
          <w:iCs/>
          <w:vertAlign w:val="subscript"/>
          <w:lang w:val="en-US"/>
        </w:rPr>
        <w:t>f</w:t>
      </w:r>
      <w:r w:rsidRPr="00F13CF9">
        <w:rPr>
          <w:bCs/>
          <w:iCs/>
        </w:rPr>
        <w:t xml:space="preserve"> – это значение целевой функции при найденном начальном опорном решении: </w:t>
      </w:r>
      <w:r w:rsidRPr="00F13CF9">
        <w:rPr>
          <w:bCs/>
          <w:i/>
          <w:iCs/>
        </w:rPr>
        <w:sym w:font="Symbol" w:char="F044"/>
      </w:r>
      <w:r w:rsidRPr="00F13CF9">
        <w:rPr>
          <w:bCs/>
          <w:i/>
          <w:iCs/>
          <w:vertAlign w:val="subscript"/>
          <w:lang w:val="en-US"/>
        </w:rPr>
        <w:t>f</w:t>
      </w:r>
      <w:r w:rsidRPr="00F13CF9">
        <w:rPr>
          <w:bCs/>
          <w:i/>
          <w:iCs/>
        </w:rPr>
        <w:t>=</w:t>
      </w:r>
      <w:r w:rsidRPr="00F13CF9">
        <w:rPr>
          <w:bCs/>
          <w:i/>
          <w:iCs/>
          <w:lang w:val="en-US"/>
        </w:rPr>
        <w:t>f</w:t>
      </w:r>
      <w:r w:rsidRPr="00F13CF9">
        <w:rPr>
          <w:bCs/>
          <w:i/>
          <w:iCs/>
        </w:rPr>
        <w:t>(0,0,3,4)=1.</w:t>
      </w:r>
      <w:r w:rsidRPr="00F13CF9">
        <w:rPr>
          <w:bCs/>
          <w:iCs/>
        </w:rPr>
        <w:t xml:space="preserve"> Числа же </w:t>
      </w:r>
      <w:r w:rsidRPr="00F13CF9">
        <w:rPr>
          <w:bCs/>
          <w:iCs/>
        </w:rPr>
        <w:sym w:font="Symbol" w:char="F044"/>
      </w:r>
      <w:r w:rsidRPr="00F13CF9">
        <w:rPr>
          <w:bCs/>
          <w:iCs/>
          <w:vertAlign w:val="subscript"/>
        </w:rPr>
        <w:t>1</w:t>
      </w:r>
      <w:r w:rsidRPr="00F13CF9">
        <w:rPr>
          <w:bCs/>
          <w:iCs/>
        </w:rPr>
        <w:t xml:space="preserve">, </w:t>
      </w:r>
      <w:r w:rsidRPr="00F13CF9">
        <w:rPr>
          <w:bCs/>
          <w:iCs/>
        </w:rPr>
        <w:sym w:font="Symbol" w:char="F044"/>
      </w:r>
      <w:r w:rsidRPr="00F13CF9">
        <w:rPr>
          <w:bCs/>
          <w:iCs/>
          <w:vertAlign w:val="subscript"/>
        </w:rPr>
        <w:t>2</w:t>
      </w:r>
      <w:r w:rsidRPr="00F13CF9">
        <w:rPr>
          <w:bCs/>
          <w:iCs/>
        </w:rPr>
        <w:t xml:space="preserve"> – оценки, которые будут учитываться при проверке этого решения на оптимальность.</w:t>
      </w:r>
    </w:p>
    <w:p w14:paraId="799B13B7" w14:textId="77777777" w:rsidR="001505E5" w:rsidRPr="00F13CF9" w:rsidRDefault="001505E5" w:rsidP="001505E5">
      <w:pPr>
        <w:spacing w:before="120"/>
        <w:ind w:firstLine="567"/>
        <w:rPr>
          <w:bCs/>
          <w:iCs/>
        </w:rPr>
      </w:pPr>
      <w:r w:rsidRPr="00F13CF9">
        <w:rPr>
          <w:bCs/>
        </w:rPr>
        <w:t xml:space="preserve">3) Если </w:t>
      </w:r>
      <w:r w:rsidRPr="00F13CF9">
        <w:rPr>
          <w:bCs/>
          <w:i/>
        </w:rPr>
        <w:t xml:space="preserve">все оценки </w:t>
      </w:r>
      <w:r w:rsidRPr="00F13CF9">
        <w:rPr>
          <w:bCs/>
          <w:i/>
          <w:iCs/>
        </w:rPr>
        <w:sym w:font="Symbol" w:char="F044"/>
      </w:r>
      <w:r w:rsidRPr="00F13CF9">
        <w:rPr>
          <w:bCs/>
          <w:i/>
          <w:iCs/>
          <w:vertAlign w:val="subscript"/>
          <w:lang w:val="en-US"/>
        </w:rPr>
        <w:t>i</w:t>
      </w:r>
      <w:r w:rsidRPr="00F13CF9">
        <w:rPr>
          <w:bCs/>
          <w:i/>
          <w:iCs/>
        </w:rPr>
        <w:t xml:space="preserve"> неотрицательны, </w:t>
      </w:r>
      <w:r w:rsidRPr="00F13CF9">
        <w:rPr>
          <w:bCs/>
          <w:iCs/>
        </w:rPr>
        <w:t>то п</w:t>
      </w:r>
      <w:r w:rsidRPr="00F13CF9">
        <w:rPr>
          <w:bCs/>
        </w:rPr>
        <w:t xml:space="preserve">остроенное начальное опорное решение является оптимальным, </w:t>
      </w:r>
      <w:r w:rsidRPr="00F13CF9">
        <w:rPr>
          <w:bCs/>
          <w:iCs/>
        </w:rPr>
        <w:t>причем в случае положительности всех оценок решение единственно.</w:t>
      </w:r>
    </w:p>
    <w:p w14:paraId="4D505BA0" w14:textId="77777777" w:rsidR="001505E5" w:rsidRPr="00F13CF9" w:rsidRDefault="001505E5" w:rsidP="001505E5">
      <w:pPr>
        <w:ind w:firstLine="567"/>
        <w:rPr>
          <w:bCs/>
          <w:iCs/>
        </w:rPr>
      </w:pPr>
      <w:r w:rsidRPr="00F13CF9">
        <w:rPr>
          <w:bCs/>
          <w:iCs/>
        </w:rPr>
        <w:lastRenderedPageBreak/>
        <w:t xml:space="preserve">Если среди этих оценок есть отрицательная, но среди чисел в ее столбце нет положительных, то исходная задача </w:t>
      </w:r>
      <w:r w:rsidRPr="00F13CF9">
        <w:rPr>
          <w:bCs/>
          <w:i/>
          <w:iCs/>
        </w:rPr>
        <w:t>не имеет решения</w:t>
      </w:r>
      <w:r w:rsidRPr="00F13CF9">
        <w:rPr>
          <w:bCs/>
          <w:iCs/>
        </w:rPr>
        <w:t xml:space="preserve"> в силу неограниченности целевой функции.</w:t>
      </w:r>
    </w:p>
    <w:p w14:paraId="1ED7E49D" w14:textId="77777777" w:rsidR="001505E5" w:rsidRPr="00F13CF9" w:rsidRDefault="001505E5" w:rsidP="001505E5">
      <w:pPr>
        <w:ind w:firstLine="567"/>
        <w:rPr>
          <w:bCs/>
          <w:iCs/>
        </w:rPr>
      </w:pPr>
      <w:r w:rsidRPr="00F13CF9">
        <w:rPr>
          <w:bCs/>
          <w:iCs/>
        </w:rPr>
        <w:t xml:space="preserve">Если в каждом столбце с отрицательной оценкой есть хотя бы один положительный элемент, то необходимо осуществить </w:t>
      </w:r>
      <w:r w:rsidRPr="00F13CF9">
        <w:rPr>
          <w:bCs/>
          <w:i/>
          <w:iCs/>
        </w:rPr>
        <w:t>переход к новому опорному плану</w:t>
      </w:r>
      <w:r w:rsidRPr="00F13CF9">
        <w:rPr>
          <w:bCs/>
          <w:iCs/>
        </w:rPr>
        <w:t>, который затем снова проверяется на оптимальность.</w:t>
      </w:r>
    </w:p>
    <w:p w14:paraId="5B6A2C8E" w14:textId="77777777" w:rsidR="001505E5" w:rsidRPr="00F13CF9" w:rsidRDefault="001505E5" w:rsidP="001505E5">
      <w:pPr>
        <w:spacing w:before="120"/>
        <w:ind w:firstLine="567"/>
        <w:rPr>
          <w:bCs/>
          <w:iCs/>
        </w:rPr>
      </w:pPr>
      <w:r w:rsidRPr="00F13CF9">
        <w:rPr>
          <w:bCs/>
          <w:iCs/>
        </w:rPr>
        <w:t xml:space="preserve">4) </w:t>
      </w:r>
      <w:r w:rsidRPr="00F13CF9">
        <w:rPr>
          <w:bCs/>
          <w:i/>
          <w:iCs/>
        </w:rPr>
        <w:t>Переход к новому опорному плану</w:t>
      </w:r>
      <w:r w:rsidRPr="00F13CF9">
        <w:rPr>
          <w:bCs/>
          <w:iCs/>
        </w:rPr>
        <w:t xml:space="preserve"> проводится по следующей схеме.</w:t>
      </w:r>
    </w:p>
    <w:p w14:paraId="133C3568" w14:textId="77777777" w:rsidR="001505E5" w:rsidRPr="00F13CF9" w:rsidRDefault="001505E5" w:rsidP="001505E5">
      <w:pPr>
        <w:ind w:firstLine="567"/>
        <w:rPr>
          <w:bCs/>
          <w:iCs/>
        </w:rPr>
      </w:pPr>
      <w:r w:rsidRPr="00F13CF9">
        <w:rPr>
          <w:bCs/>
          <w:iCs/>
        </w:rPr>
        <w:t xml:space="preserve">- Выбирается </w:t>
      </w:r>
      <w:r w:rsidRPr="00F13CF9">
        <w:rPr>
          <w:bCs/>
          <w:i/>
          <w:iCs/>
        </w:rPr>
        <w:t>ведущий столбец</w:t>
      </w:r>
      <w:r w:rsidRPr="00F13CF9">
        <w:rPr>
          <w:bCs/>
          <w:iCs/>
        </w:rPr>
        <w:t xml:space="preserve"> (столбец с отрицательной оценкой). Если отрицательных оценок несколько, то выбирается столбец с отрицательной оценкой, наибольшей по модулю. В рассматриваемом примере ведущим будет первый столбец (</w:t>
      </w:r>
      <w:r w:rsidRPr="00F13CF9">
        <w:rPr>
          <w:bCs/>
          <w:iCs/>
        </w:rPr>
        <w:sym w:font="Symbol" w:char="F044"/>
      </w:r>
      <w:r w:rsidRPr="00F13CF9">
        <w:rPr>
          <w:bCs/>
          <w:iCs/>
          <w:vertAlign w:val="subscript"/>
        </w:rPr>
        <w:t>1</w:t>
      </w:r>
      <w:r w:rsidRPr="00F13CF9">
        <w:rPr>
          <w:bCs/>
          <w:iCs/>
        </w:rPr>
        <w:t>=-6)</w:t>
      </w:r>
    </w:p>
    <w:p w14:paraId="07D986E4" w14:textId="77777777" w:rsidR="001505E5" w:rsidRPr="00F13CF9" w:rsidRDefault="001505E5" w:rsidP="001505E5">
      <w:pPr>
        <w:ind w:firstLine="567"/>
        <w:rPr>
          <w:bCs/>
          <w:iCs/>
        </w:rPr>
      </w:pPr>
      <w:r w:rsidRPr="00F13CF9">
        <w:rPr>
          <w:bCs/>
          <w:iCs/>
        </w:rPr>
        <w:t xml:space="preserve">- Выбирается </w:t>
      </w:r>
      <w:r w:rsidRPr="00F13CF9">
        <w:rPr>
          <w:bCs/>
          <w:i/>
          <w:iCs/>
        </w:rPr>
        <w:t>ведущая строка</w:t>
      </w:r>
      <w:r w:rsidRPr="00F13CF9">
        <w:rPr>
          <w:bCs/>
          <w:iCs/>
        </w:rPr>
        <w:t xml:space="preserve">. Для этого определяется наименьшее из симплексных отношений (т.е. отношений свободных членов к соответствующим положительным элементам ведущего столбца). В примере оба числа в первом столбце положительны, поэтому: </w:t>
      </w:r>
      <w:r w:rsidRPr="00F13CF9">
        <w:rPr>
          <w:bCs/>
          <w:iCs/>
          <w:position w:val="-26"/>
        </w:rPr>
        <w:object w:dxaOrig="1260" w:dyaOrig="620" w14:anchorId="553CFA6E">
          <v:shape id="_x0000_i1199" type="#_x0000_t75" style="width:63.75pt;height:30.75pt" o:ole="">
            <v:imagedata r:id="rId367" o:title=""/>
          </v:shape>
          <o:OLEObject Type="Embed" ProgID="Equation.3" ShapeID="_x0000_i1199" DrawAspect="Content" ObjectID="_1663663572" r:id="rId368"/>
        </w:object>
      </w:r>
      <w:r w:rsidRPr="00F13CF9">
        <w:rPr>
          <w:bCs/>
          <w:iCs/>
        </w:rPr>
        <w:t>, ведущей будет вторая строка.</w:t>
      </w:r>
    </w:p>
    <w:p w14:paraId="3F187D78" w14:textId="77777777" w:rsidR="001505E5" w:rsidRPr="00F13CF9" w:rsidRDefault="001505E5" w:rsidP="001505E5">
      <w:pPr>
        <w:ind w:firstLine="567"/>
        <w:rPr>
          <w:bCs/>
          <w:iCs/>
        </w:rPr>
      </w:pPr>
      <w:r w:rsidRPr="00F13CF9">
        <w:rPr>
          <w:bCs/>
          <w:iCs/>
        </w:rPr>
        <w:t xml:space="preserve">- На пересечении ведущих строки и столбца определяется </w:t>
      </w:r>
      <w:r w:rsidRPr="00F13CF9">
        <w:rPr>
          <w:bCs/>
          <w:i/>
          <w:iCs/>
        </w:rPr>
        <w:t>ведущий (разрешающий) элемент</w:t>
      </w:r>
      <w:r w:rsidRPr="00F13CF9">
        <w:rPr>
          <w:bCs/>
          <w:iCs/>
        </w:rPr>
        <w:t xml:space="preserve"> (в примере это 2, соответствующая ячейка таблицы 2 заштрихована).</w:t>
      </w:r>
    </w:p>
    <w:p w14:paraId="2992379E" w14:textId="77777777" w:rsidR="001505E5" w:rsidRPr="00F13CF9" w:rsidRDefault="001505E5" w:rsidP="001505E5">
      <w:pPr>
        <w:ind w:firstLine="567"/>
        <w:rPr>
          <w:bCs/>
          <w:iCs/>
        </w:rPr>
      </w:pPr>
      <w:r w:rsidRPr="00F13CF9">
        <w:rPr>
          <w:bCs/>
          <w:iCs/>
        </w:rPr>
        <w:t xml:space="preserve">- В заголовках меняются местами переменные, соответствующие ведущим строке и столбцу (в примере меняются местами </w:t>
      </w:r>
      <w:r w:rsidRPr="00F13CF9">
        <w:rPr>
          <w:bCs/>
          <w:i/>
          <w:iCs/>
          <w:lang w:val="en-US"/>
        </w:rPr>
        <w:t>x</w:t>
      </w:r>
      <w:r w:rsidRPr="00F13CF9">
        <w:rPr>
          <w:bCs/>
          <w:i/>
          <w:iCs/>
          <w:vertAlign w:val="subscript"/>
        </w:rPr>
        <w:t xml:space="preserve">1 </w:t>
      </w:r>
      <w:r w:rsidRPr="00F13CF9">
        <w:rPr>
          <w:bCs/>
          <w:iCs/>
        </w:rPr>
        <w:t xml:space="preserve">и </w:t>
      </w:r>
      <w:r w:rsidRPr="00F13CF9">
        <w:rPr>
          <w:bCs/>
          <w:i/>
          <w:iCs/>
          <w:lang w:val="en-US"/>
        </w:rPr>
        <w:t>x</w:t>
      </w:r>
      <w:r w:rsidRPr="00F13CF9">
        <w:rPr>
          <w:bCs/>
          <w:i/>
          <w:iCs/>
          <w:vertAlign w:val="subscript"/>
        </w:rPr>
        <w:t>4</w:t>
      </w:r>
      <w:r w:rsidRPr="00F13CF9">
        <w:rPr>
          <w:bCs/>
          <w:i/>
          <w:iCs/>
        </w:rPr>
        <w:t>)</w:t>
      </w:r>
      <w:r w:rsidRPr="00F13CF9">
        <w:rPr>
          <w:bCs/>
          <w:iCs/>
        </w:rPr>
        <w:t>.</w:t>
      </w:r>
    </w:p>
    <w:p w14:paraId="696C65C3" w14:textId="77777777" w:rsidR="001505E5" w:rsidRPr="00F13CF9" w:rsidRDefault="001505E5" w:rsidP="001505E5">
      <w:pPr>
        <w:ind w:firstLine="567"/>
        <w:rPr>
          <w:bCs/>
          <w:iCs/>
        </w:rPr>
      </w:pPr>
      <w:r w:rsidRPr="00F13CF9">
        <w:rPr>
          <w:bCs/>
          <w:iCs/>
        </w:rPr>
        <w:t>- Ведущий элемент заменяется значением, обратным этому элементу (в примере 1/2).</w:t>
      </w:r>
    </w:p>
    <w:p w14:paraId="7E88E0F9" w14:textId="77777777" w:rsidR="001505E5" w:rsidRPr="00F13CF9" w:rsidRDefault="001505E5" w:rsidP="001505E5">
      <w:pPr>
        <w:ind w:firstLine="567"/>
        <w:rPr>
          <w:bCs/>
          <w:iCs/>
        </w:rPr>
      </w:pPr>
      <w:r w:rsidRPr="00F13CF9">
        <w:rPr>
          <w:bCs/>
          <w:iCs/>
        </w:rPr>
        <w:t>- Все остальные элементы ведущей строки делятся на ведущий элемент, а все остальные элементы ведущего столбца делятся на ведущий элемент, взятый со знаком «-» (см. таблицу 3.3, в которую внесены описанные выше изменения, а не найденные пока числа заменены греческими буквами).</w:t>
      </w:r>
    </w:p>
    <w:p w14:paraId="642BA951" w14:textId="77777777" w:rsidR="001505E5" w:rsidRPr="00F13CF9" w:rsidRDefault="001505E5" w:rsidP="001505E5">
      <w:pPr>
        <w:spacing w:after="240"/>
        <w:ind w:firstLine="567"/>
        <w:rPr>
          <w:bCs/>
        </w:rPr>
      </w:pPr>
      <w:r w:rsidRPr="00F13CF9">
        <w:rPr>
          <w:bCs/>
        </w:rPr>
        <w:t>- Оставшиеся элементы находят с помощью «</w:t>
      </w:r>
      <w:r w:rsidRPr="00F13CF9">
        <w:rPr>
          <w:bCs/>
          <w:i/>
        </w:rPr>
        <w:t>правила многоугольника</w:t>
      </w:r>
      <w:r w:rsidRPr="00F13CF9">
        <w:rPr>
          <w:bCs/>
        </w:rPr>
        <w:t xml:space="preserve">» </w:t>
      </w:r>
      <w:r w:rsidRPr="00F13CF9">
        <w:rPr>
          <w:bCs/>
          <w:position w:val="-20"/>
        </w:rPr>
        <w:object w:dxaOrig="1120" w:dyaOrig="540" w14:anchorId="1F602FBF">
          <v:shape id="_x0000_i1200" type="#_x0000_t75" style="width:56.25pt;height:27.75pt" o:ole="">
            <v:imagedata r:id="rId369" o:title=""/>
          </v:shape>
          <o:OLEObject Type="Embed" ProgID="Equation.3" ShapeID="_x0000_i1200" DrawAspect="Content" ObjectID="_1663663573" r:id="rId370"/>
        </w:object>
      </w:r>
      <w:r w:rsidRPr="00F13CF9">
        <w:rPr>
          <w:bCs/>
        </w:rPr>
        <w:t xml:space="preserve"> (здесь</w:t>
      </w:r>
      <w:r w:rsidRPr="00F13CF9">
        <w:rPr>
          <w:bCs/>
          <w:i/>
        </w:rPr>
        <w:t xml:space="preserve"> Х</w:t>
      </w:r>
      <w:r w:rsidRPr="00F13CF9">
        <w:rPr>
          <w:bCs/>
        </w:rPr>
        <w:t xml:space="preserve"> – вычисляемое значение, </w:t>
      </w:r>
      <w:r w:rsidRPr="00F13CF9">
        <w:rPr>
          <w:bCs/>
          <w:position w:val="-4"/>
        </w:rPr>
        <w:object w:dxaOrig="279" w:dyaOrig="220" w14:anchorId="48146770">
          <v:shape id="_x0000_i1201" type="#_x0000_t75" style="width:14.25pt;height:11.25pt" o:ole="">
            <v:imagedata r:id="rId371" o:title=""/>
          </v:shape>
          <o:OLEObject Type="Embed" ProgID="Equation.3" ShapeID="_x0000_i1201" DrawAspect="Content" ObjectID="_1663663574" r:id="rId372"/>
        </w:object>
      </w:r>
      <w:r w:rsidRPr="00F13CF9">
        <w:rPr>
          <w:bCs/>
        </w:rPr>
        <w:t xml:space="preserve"> - соответствующий элемент </w:t>
      </w:r>
      <w:r w:rsidRPr="00F13CF9">
        <w:rPr>
          <w:bCs/>
        </w:rPr>
        <w:lastRenderedPageBreak/>
        <w:t xml:space="preserve">«старой» таблицы, </w:t>
      </w:r>
      <w:r w:rsidRPr="00F13CF9">
        <w:rPr>
          <w:bCs/>
          <w:i/>
          <w:lang w:val="en-US"/>
        </w:rPr>
        <w:t>B</w:t>
      </w:r>
      <w:r w:rsidRPr="00F13CF9">
        <w:rPr>
          <w:bCs/>
          <w:i/>
        </w:rPr>
        <w:t xml:space="preserve"> – </w:t>
      </w:r>
      <w:r w:rsidRPr="00F13CF9">
        <w:rPr>
          <w:bCs/>
        </w:rPr>
        <w:t xml:space="preserve">ведущий элемент,  </w:t>
      </w:r>
      <w:r w:rsidRPr="00F13CF9">
        <w:rPr>
          <w:bCs/>
          <w:lang w:val="en-US"/>
        </w:rPr>
        <w:t>A</w:t>
      </w:r>
      <w:r w:rsidRPr="00F13CF9">
        <w:rPr>
          <w:bCs/>
        </w:rPr>
        <w:t xml:space="preserve"> и </w:t>
      </w:r>
      <w:r w:rsidRPr="00F13CF9">
        <w:rPr>
          <w:bCs/>
          <w:lang w:val="en-US"/>
        </w:rPr>
        <w:t>C</w:t>
      </w:r>
      <w:r w:rsidRPr="00F13CF9">
        <w:rPr>
          <w:bCs/>
        </w:rPr>
        <w:t xml:space="preserve"> – оставшиеся вершины четырехугольника с диагональю </w:t>
      </w:r>
      <w:r w:rsidRPr="00F13CF9">
        <w:rPr>
          <w:bCs/>
          <w:position w:val="-4"/>
        </w:rPr>
        <w:object w:dxaOrig="440" w:dyaOrig="220" w14:anchorId="51D0FE3E">
          <v:shape id="_x0000_i1202" type="#_x0000_t75" style="width:21.75pt;height:11.25pt" o:ole="">
            <v:imagedata r:id="rId373" o:title=""/>
          </v:shape>
          <o:OLEObject Type="Embed" ProgID="Equation.3" ShapeID="_x0000_i1202" DrawAspect="Content" ObjectID="_1663663575" r:id="rId374"/>
        </w:object>
      </w:r>
      <w:r w:rsidRPr="00F13CF9">
        <w:rPr>
          <w:bCs/>
        </w:rPr>
        <w:t>). Для разбираемого примера имеем:</w:t>
      </w:r>
    </w:p>
    <w:p w14:paraId="7A0B61D0" w14:textId="77777777" w:rsidR="001505E5" w:rsidRPr="00F13CF9" w:rsidRDefault="001505E5" w:rsidP="001505E5">
      <w:pPr>
        <w:spacing w:after="240"/>
        <w:rPr>
          <w:bCs/>
        </w:rPr>
      </w:pPr>
      <w:r w:rsidRPr="00F13CF9">
        <w:rPr>
          <w:bCs/>
          <w:position w:val="-20"/>
        </w:rPr>
        <w:object w:dxaOrig="1280" w:dyaOrig="540" w14:anchorId="59B66019">
          <v:shape id="_x0000_i1203" type="#_x0000_t75" style="width:63pt;height:27.75pt" o:ole="">
            <v:imagedata r:id="rId375" o:title=""/>
          </v:shape>
          <o:OLEObject Type="Embed" ProgID="Equation.3" ShapeID="_x0000_i1203" DrawAspect="Content" ObjectID="_1663663576" r:id="rId376"/>
        </w:object>
      </w:r>
      <w:r w:rsidRPr="00F13CF9">
        <w:rPr>
          <w:bCs/>
        </w:rPr>
        <w:t xml:space="preserve">; </w:t>
      </w:r>
      <w:r w:rsidRPr="00F13CF9">
        <w:rPr>
          <w:bCs/>
          <w:position w:val="-20"/>
        </w:rPr>
        <w:object w:dxaOrig="1260" w:dyaOrig="540" w14:anchorId="4491752D">
          <v:shape id="_x0000_i1204" type="#_x0000_t75" style="width:63.75pt;height:27.75pt" o:ole="">
            <v:imagedata r:id="rId377" o:title=""/>
          </v:shape>
          <o:OLEObject Type="Embed" ProgID="Equation.3" ShapeID="_x0000_i1204" DrawAspect="Content" ObjectID="_1663663577" r:id="rId378"/>
        </w:object>
      </w:r>
      <w:r w:rsidRPr="00F13CF9">
        <w:rPr>
          <w:bCs/>
        </w:rPr>
        <w:t xml:space="preserve">; </w:t>
      </w:r>
      <w:r w:rsidRPr="00F13CF9">
        <w:rPr>
          <w:bCs/>
          <w:position w:val="-20"/>
        </w:rPr>
        <w:object w:dxaOrig="1520" w:dyaOrig="540" w14:anchorId="1B490DE0">
          <v:shape id="_x0000_i1205" type="#_x0000_t75" style="width:73.5pt;height:27.75pt" o:ole="">
            <v:imagedata r:id="rId379" o:title=""/>
          </v:shape>
          <o:OLEObject Type="Embed" ProgID="Equation.3" ShapeID="_x0000_i1205" DrawAspect="Content" ObjectID="_1663663578" r:id="rId380"/>
        </w:object>
      </w:r>
      <w:r w:rsidRPr="00F13CF9">
        <w:rPr>
          <w:bCs/>
        </w:rPr>
        <w:t xml:space="preserve">; </w:t>
      </w:r>
      <w:r w:rsidRPr="00F13CF9">
        <w:rPr>
          <w:bCs/>
          <w:position w:val="-20"/>
        </w:rPr>
        <w:object w:dxaOrig="1600" w:dyaOrig="540" w14:anchorId="5CA60BA3">
          <v:shape id="_x0000_i1206" type="#_x0000_t75" style="width:80.25pt;height:27.75pt" o:ole="">
            <v:imagedata r:id="rId381" o:title=""/>
          </v:shape>
          <o:OLEObject Type="Embed" ProgID="Equation.3" ShapeID="_x0000_i1206" DrawAspect="Content" ObjectID="_1663663579" r:id="rId382"/>
        </w:object>
      </w:r>
      <w:r w:rsidRPr="00F13CF9">
        <w:rPr>
          <w:bCs/>
        </w:rPr>
        <w:t>.</w:t>
      </w:r>
    </w:p>
    <w:p w14:paraId="21B45D27" w14:textId="77777777" w:rsidR="001505E5" w:rsidRPr="00F13CF9" w:rsidRDefault="001505E5" w:rsidP="001505E5">
      <w:pPr>
        <w:spacing w:after="240"/>
        <w:ind w:firstLine="567"/>
        <w:rPr>
          <w:bCs/>
          <w:iCs/>
        </w:rPr>
      </w:pPr>
      <w:r w:rsidRPr="00F13CF9">
        <w:rPr>
          <w:bCs/>
        </w:rPr>
        <w:t xml:space="preserve">Итак, получена </w:t>
      </w:r>
      <w:r w:rsidRPr="00F13CF9">
        <w:rPr>
          <w:bCs/>
          <w:i/>
        </w:rPr>
        <w:t>новая</w:t>
      </w:r>
      <w:r w:rsidRPr="00F13CF9">
        <w:rPr>
          <w:bCs/>
        </w:rPr>
        <w:t xml:space="preserve"> симплекс-таблица (таблица 4), которая определяет </w:t>
      </w:r>
      <w:r w:rsidRPr="00F13CF9">
        <w:rPr>
          <w:bCs/>
          <w:i/>
        </w:rPr>
        <w:t>новое опорное решение</w:t>
      </w:r>
      <w:r w:rsidRPr="00F13CF9">
        <w:rPr>
          <w:bCs/>
        </w:rPr>
        <w:t xml:space="preserve"> (свободные переменные  </w:t>
      </w:r>
      <w:r w:rsidRPr="00F13CF9">
        <w:rPr>
          <w:bCs/>
          <w:i/>
          <w:iCs/>
          <w:lang w:val="en-US"/>
        </w:rPr>
        <w:t>x</w:t>
      </w:r>
      <w:r w:rsidRPr="00F13CF9">
        <w:rPr>
          <w:bCs/>
          <w:i/>
          <w:iCs/>
          <w:vertAlign w:val="subscript"/>
        </w:rPr>
        <w:t>2</w:t>
      </w:r>
      <w:r w:rsidRPr="00F13CF9">
        <w:rPr>
          <w:bCs/>
          <w:i/>
          <w:iCs/>
        </w:rPr>
        <w:t xml:space="preserve">, </w:t>
      </w:r>
      <w:r w:rsidRPr="00F13CF9">
        <w:rPr>
          <w:bCs/>
          <w:i/>
          <w:iCs/>
          <w:lang w:val="en-US"/>
        </w:rPr>
        <w:t>x</w:t>
      </w:r>
      <w:r w:rsidRPr="00F13CF9">
        <w:rPr>
          <w:bCs/>
          <w:i/>
          <w:iCs/>
          <w:vertAlign w:val="subscript"/>
        </w:rPr>
        <w:t>4</w:t>
      </w:r>
      <w:r w:rsidRPr="00F13CF9">
        <w:rPr>
          <w:bCs/>
          <w:i/>
          <w:iCs/>
        </w:rPr>
        <w:t xml:space="preserve">; </w:t>
      </w:r>
      <w:r w:rsidRPr="00F13CF9">
        <w:rPr>
          <w:bCs/>
          <w:iCs/>
        </w:rPr>
        <w:t xml:space="preserve">их значения будут равны нулю; базисные переменные </w:t>
      </w:r>
      <w:r w:rsidRPr="00F13CF9">
        <w:rPr>
          <w:bCs/>
          <w:i/>
          <w:iCs/>
          <w:lang w:val="en-US"/>
        </w:rPr>
        <w:t>x</w:t>
      </w:r>
      <w:r w:rsidRPr="00F13CF9">
        <w:rPr>
          <w:bCs/>
          <w:i/>
          <w:iCs/>
          <w:vertAlign w:val="subscript"/>
        </w:rPr>
        <w:t>1</w:t>
      </w:r>
      <w:r w:rsidRPr="00F13CF9">
        <w:rPr>
          <w:bCs/>
          <w:i/>
          <w:iCs/>
        </w:rPr>
        <w:t xml:space="preserve">, </w:t>
      </w:r>
      <w:r w:rsidRPr="00F13CF9">
        <w:rPr>
          <w:bCs/>
          <w:i/>
          <w:iCs/>
          <w:lang w:val="en-US"/>
        </w:rPr>
        <w:t>x</w:t>
      </w:r>
      <w:r w:rsidRPr="00F13CF9">
        <w:rPr>
          <w:bCs/>
          <w:i/>
          <w:iCs/>
          <w:vertAlign w:val="subscript"/>
        </w:rPr>
        <w:t>3</w:t>
      </w:r>
      <w:r w:rsidRPr="00F13CF9">
        <w:rPr>
          <w:bCs/>
          <w:i/>
          <w:iCs/>
        </w:rPr>
        <w:t xml:space="preserve">; </w:t>
      </w:r>
      <w:r w:rsidRPr="00F13CF9">
        <w:rPr>
          <w:bCs/>
          <w:iCs/>
        </w:rPr>
        <w:t xml:space="preserve">их значения - соответствующие числа из столбца свободных членов: </w:t>
      </w:r>
      <w:r w:rsidRPr="00F13CF9">
        <w:rPr>
          <w:bCs/>
          <w:i/>
          <w:iCs/>
          <w:lang w:val="en-US"/>
        </w:rPr>
        <w:t>x</w:t>
      </w:r>
      <w:r w:rsidRPr="00F13CF9">
        <w:rPr>
          <w:bCs/>
          <w:i/>
          <w:iCs/>
          <w:vertAlign w:val="subscript"/>
        </w:rPr>
        <w:t>1</w:t>
      </w:r>
      <w:r w:rsidRPr="00F13CF9">
        <w:rPr>
          <w:bCs/>
          <w:i/>
          <w:iCs/>
        </w:rPr>
        <w:t xml:space="preserve">=2, </w:t>
      </w:r>
      <w:r w:rsidRPr="00F13CF9">
        <w:rPr>
          <w:bCs/>
          <w:i/>
          <w:iCs/>
          <w:lang w:val="en-US"/>
        </w:rPr>
        <w:t>x</w:t>
      </w:r>
      <w:r w:rsidRPr="00F13CF9">
        <w:rPr>
          <w:bCs/>
          <w:i/>
          <w:iCs/>
          <w:vertAlign w:val="subscript"/>
        </w:rPr>
        <w:t>3</w:t>
      </w:r>
      <w:r w:rsidRPr="00F13CF9">
        <w:rPr>
          <w:bCs/>
          <w:i/>
          <w:iCs/>
        </w:rPr>
        <w:t xml:space="preserve">=1). </w:t>
      </w:r>
      <w:r w:rsidRPr="00F13CF9">
        <w:rPr>
          <w:bCs/>
          <w:iCs/>
        </w:rPr>
        <w:t xml:space="preserve">Значение функции на этом опорном решении – в правом нижнем углу, т.е. </w:t>
      </w:r>
      <w:r w:rsidRPr="00F13CF9">
        <w:rPr>
          <w:bCs/>
          <w:i/>
          <w:iCs/>
          <w:lang w:val="en-US"/>
        </w:rPr>
        <w:t>X</w:t>
      </w:r>
      <w:r w:rsidRPr="00F13CF9">
        <w:rPr>
          <w:bCs/>
          <w:i/>
          <w:iCs/>
          <w:vertAlign w:val="subscript"/>
        </w:rPr>
        <w:t>оп2</w:t>
      </w:r>
      <w:r w:rsidRPr="00F13CF9">
        <w:rPr>
          <w:bCs/>
          <w:i/>
          <w:iCs/>
        </w:rPr>
        <w:t xml:space="preserve">=(2;0;1;0), </w:t>
      </w:r>
      <w:r w:rsidRPr="00F13CF9">
        <w:rPr>
          <w:bCs/>
          <w:i/>
          <w:iCs/>
          <w:lang w:val="en-US"/>
        </w:rPr>
        <w:t>f</w:t>
      </w:r>
      <w:r w:rsidRPr="00F13CF9">
        <w:rPr>
          <w:bCs/>
          <w:i/>
          <w:iCs/>
        </w:rPr>
        <w:t>(2,0,1,0)=13.</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34"/>
        <w:gridCol w:w="1034"/>
        <w:gridCol w:w="1034"/>
        <w:gridCol w:w="1037"/>
        <w:gridCol w:w="1034"/>
        <w:gridCol w:w="1034"/>
        <w:gridCol w:w="1034"/>
        <w:gridCol w:w="1034"/>
        <w:gridCol w:w="1034"/>
        <w:gridCol w:w="6"/>
      </w:tblGrid>
      <w:tr w:rsidR="001505E5" w:rsidRPr="00F13CF9" w14:paraId="035D6B47" w14:textId="77777777" w:rsidTr="003B77BD">
        <w:trPr>
          <w:gridAfter w:val="1"/>
          <w:wAfter w:w="6" w:type="dxa"/>
          <w:trHeight w:val="270"/>
        </w:trPr>
        <w:tc>
          <w:tcPr>
            <w:tcW w:w="1034" w:type="dxa"/>
          </w:tcPr>
          <w:p w14:paraId="1F666CEC" w14:textId="77777777" w:rsidR="001505E5" w:rsidRPr="00F13CF9" w:rsidRDefault="001505E5" w:rsidP="003B77BD">
            <w:pPr>
              <w:rPr>
                <w:bCs/>
                <w:iCs/>
              </w:rPr>
            </w:pPr>
          </w:p>
        </w:tc>
        <w:tc>
          <w:tcPr>
            <w:tcW w:w="1034" w:type="dxa"/>
          </w:tcPr>
          <w:p w14:paraId="376D65B6" w14:textId="77777777" w:rsidR="001505E5" w:rsidRPr="00F13CF9" w:rsidRDefault="001505E5" w:rsidP="003B77BD">
            <w:pPr>
              <w:rPr>
                <w:bCs/>
                <w:iCs/>
              </w:rPr>
            </w:pPr>
            <w:r w:rsidRPr="00F13CF9">
              <w:rPr>
                <w:bCs/>
                <w:i/>
                <w:iCs/>
              </w:rPr>
              <w:t xml:space="preserve"> </w:t>
            </w:r>
            <w:r w:rsidRPr="00F13CF9">
              <w:rPr>
                <w:bCs/>
                <w:i/>
                <w:iCs/>
                <w:lang w:val="en-US"/>
              </w:rPr>
              <w:t>x</w:t>
            </w:r>
            <w:r w:rsidRPr="00F13CF9">
              <w:rPr>
                <w:bCs/>
                <w:i/>
                <w:iCs/>
                <w:vertAlign w:val="subscript"/>
              </w:rPr>
              <w:t>4</w:t>
            </w:r>
          </w:p>
        </w:tc>
        <w:tc>
          <w:tcPr>
            <w:tcW w:w="1034" w:type="dxa"/>
          </w:tcPr>
          <w:p w14:paraId="7AE3D7FF" w14:textId="77777777" w:rsidR="001505E5" w:rsidRPr="00F13CF9" w:rsidRDefault="001505E5" w:rsidP="003B77BD">
            <w:pPr>
              <w:rPr>
                <w:bCs/>
                <w:iCs/>
              </w:rPr>
            </w:pPr>
            <w:r w:rsidRPr="00F13CF9">
              <w:rPr>
                <w:bCs/>
                <w:i/>
                <w:iCs/>
                <w:lang w:val="en-US"/>
              </w:rPr>
              <w:t>x</w:t>
            </w:r>
            <w:r w:rsidRPr="00F13CF9">
              <w:rPr>
                <w:bCs/>
                <w:i/>
                <w:iCs/>
                <w:vertAlign w:val="subscript"/>
              </w:rPr>
              <w:t>2</w:t>
            </w:r>
          </w:p>
        </w:tc>
        <w:tc>
          <w:tcPr>
            <w:tcW w:w="1034" w:type="dxa"/>
            <w:tcBorders>
              <w:right w:val="single" w:sz="4" w:space="0" w:color="auto"/>
            </w:tcBorders>
          </w:tcPr>
          <w:p w14:paraId="11E24C86" w14:textId="77777777" w:rsidR="001505E5" w:rsidRPr="00F13CF9" w:rsidRDefault="001505E5" w:rsidP="003B77BD">
            <w:pPr>
              <w:rPr>
                <w:bCs/>
                <w:i/>
                <w:iCs/>
              </w:rPr>
            </w:pPr>
            <w:r w:rsidRPr="00F13CF9">
              <w:rPr>
                <w:bCs/>
                <w:i/>
                <w:iCs/>
                <w:lang w:val="en-US"/>
              </w:rPr>
              <w:t>B</w:t>
            </w:r>
          </w:p>
        </w:tc>
        <w:tc>
          <w:tcPr>
            <w:tcW w:w="1034" w:type="dxa"/>
            <w:tcBorders>
              <w:top w:val="nil"/>
              <w:left w:val="single" w:sz="4" w:space="0" w:color="auto"/>
              <w:bottom w:val="nil"/>
              <w:right w:val="single" w:sz="4" w:space="0" w:color="auto"/>
            </w:tcBorders>
          </w:tcPr>
          <w:p w14:paraId="319E5FF6" w14:textId="77777777" w:rsidR="001505E5" w:rsidRPr="00F13CF9" w:rsidRDefault="001505E5" w:rsidP="003B77BD">
            <w:pPr>
              <w:rPr>
                <w:bCs/>
                <w:iCs/>
              </w:rPr>
            </w:pPr>
          </w:p>
        </w:tc>
        <w:tc>
          <w:tcPr>
            <w:tcW w:w="1034" w:type="dxa"/>
            <w:tcBorders>
              <w:left w:val="single" w:sz="4" w:space="0" w:color="auto"/>
            </w:tcBorders>
          </w:tcPr>
          <w:p w14:paraId="23D42B73" w14:textId="77777777" w:rsidR="001505E5" w:rsidRPr="00F13CF9" w:rsidRDefault="001505E5" w:rsidP="003B77BD">
            <w:pPr>
              <w:rPr>
                <w:bCs/>
                <w:iCs/>
              </w:rPr>
            </w:pPr>
          </w:p>
        </w:tc>
        <w:tc>
          <w:tcPr>
            <w:tcW w:w="1034" w:type="dxa"/>
          </w:tcPr>
          <w:p w14:paraId="1D938E68" w14:textId="77777777" w:rsidR="001505E5" w:rsidRPr="00F13CF9" w:rsidRDefault="001505E5" w:rsidP="003B77BD">
            <w:pPr>
              <w:rPr>
                <w:bCs/>
                <w:iCs/>
              </w:rPr>
            </w:pPr>
            <w:r w:rsidRPr="00F13CF9">
              <w:rPr>
                <w:bCs/>
                <w:i/>
                <w:iCs/>
                <w:lang w:val="en-US"/>
              </w:rPr>
              <w:t>x</w:t>
            </w:r>
            <w:r w:rsidRPr="00F13CF9">
              <w:rPr>
                <w:bCs/>
                <w:i/>
                <w:iCs/>
                <w:vertAlign w:val="subscript"/>
              </w:rPr>
              <w:t>4</w:t>
            </w:r>
          </w:p>
        </w:tc>
        <w:tc>
          <w:tcPr>
            <w:tcW w:w="1034" w:type="dxa"/>
          </w:tcPr>
          <w:p w14:paraId="40CAE507" w14:textId="77777777" w:rsidR="001505E5" w:rsidRPr="00F13CF9" w:rsidRDefault="001505E5" w:rsidP="003B77BD">
            <w:pPr>
              <w:rPr>
                <w:bCs/>
                <w:iCs/>
              </w:rPr>
            </w:pPr>
            <w:r w:rsidRPr="00F13CF9">
              <w:rPr>
                <w:bCs/>
                <w:i/>
                <w:iCs/>
              </w:rPr>
              <w:t xml:space="preserve"> </w:t>
            </w:r>
            <w:r w:rsidRPr="00F13CF9">
              <w:rPr>
                <w:bCs/>
                <w:i/>
                <w:iCs/>
                <w:lang w:val="en-US"/>
              </w:rPr>
              <w:t>x</w:t>
            </w:r>
            <w:r w:rsidRPr="00F13CF9">
              <w:rPr>
                <w:bCs/>
                <w:i/>
                <w:iCs/>
                <w:vertAlign w:val="subscript"/>
              </w:rPr>
              <w:t>2</w:t>
            </w:r>
          </w:p>
        </w:tc>
        <w:tc>
          <w:tcPr>
            <w:tcW w:w="1034" w:type="dxa"/>
          </w:tcPr>
          <w:p w14:paraId="42C10EB1" w14:textId="77777777" w:rsidR="001505E5" w:rsidRPr="00F13CF9" w:rsidRDefault="001505E5" w:rsidP="003B77BD">
            <w:pPr>
              <w:rPr>
                <w:bCs/>
                <w:i/>
                <w:iCs/>
              </w:rPr>
            </w:pPr>
            <w:r w:rsidRPr="00F13CF9">
              <w:rPr>
                <w:bCs/>
                <w:i/>
                <w:iCs/>
                <w:lang w:val="en-US"/>
              </w:rPr>
              <w:t>B</w:t>
            </w:r>
          </w:p>
        </w:tc>
      </w:tr>
      <w:tr w:rsidR="001505E5" w:rsidRPr="00F13CF9" w14:paraId="2908593B" w14:textId="77777777" w:rsidTr="003B77BD">
        <w:trPr>
          <w:gridAfter w:val="1"/>
          <w:wAfter w:w="6" w:type="dxa"/>
          <w:trHeight w:val="270"/>
        </w:trPr>
        <w:tc>
          <w:tcPr>
            <w:tcW w:w="1034" w:type="dxa"/>
          </w:tcPr>
          <w:p w14:paraId="31E94781" w14:textId="77777777" w:rsidR="001505E5" w:rsidRPr="00F13CF9" w:rsidRDefault="001505E5" w:rsidP="003B77BD">
            <w:pPr>
              <w:rPr>
                <w:bCs/>
                <w:iCs/>
              </w:rPr>
            </w:pPr>
            <w:r w:rsidRPr="00F13CF9">
              <w:rPr>
                <w:bCs/>
                <w:i/>
                <w:iCs/>
                <w:lang w:val="en-US"/>
              </w:rPr>
              <w:t>x</w:t>
            </w:r>
            <w:r w:rsidRPr="00F13CF9">
              <w:rPr>
                <w:bCs/>
                <w:i/>
                <w:iCs/>
                <w:vertAlign w:val="subscript"/>
              </w:rPr>
              <w:t>3</w:t>
            </w:r>
          </w:p>
        </w:tc>
        <w:tc>
          <w:tcPr>
            <w:tcW w:w="1034" w:type="dxa"/>
          </w:tcPr>
          <w:p w14:paraId="5D68E8FE" w14:textId="77777777" w:rsidR="001505E5" w:rsidRPr="00F13CF9" w:rsidRDefault="001505E5" w:rsidP="003B77BD">
            <w:pPr>
              <w:rPr>
                <w:bCs/>
                <w:iCs/>
              </w:rPr>
            </w:pPr>
            <w:r w:rsidRPr="00F13CF9">
              <w:rPr>
                <w:bCs/>
                <w:iCs/>
              </w:rPr>
              <w:t>-1/2</w:t>
            </w:r>
          </w:p>
        </w:tc>
        <w:tc>
          <w:tcPr>
            <w:tcW w:w="1034" w:type="dxa"/>
          </w:tcPr>
          <w:p w14:paraId="1CBF3CE8" w14:textId="77777777" w:rsidR="001505E5" w:rsidRPr="00F13CF9" w:rsidRDefault="001505E5" w:rsidP="003B77BD">
            <w:pPr>
              <w:rPr>
                <w:bCs/>
                <w:iCs/>
              </w:rPr>
            </w:pPr>
            <w:r w:rsidRPr="00F13CF9">
              <w:rPr>
                <w:bCs/>
                <w:iCs/>
              </w:rPr>
              <w:t>α</w:t>
            </w:r>
          </w:p>
        </w:tc>
        <w:tc>
          <w:tcPr>
            <w:tcW w:w="1034" w:type="dxa"/>
            <w:tcBorders>
              <w:right w:val="single" w:sz="4" w:space="0" w:color="auto"/>
            </w:tcBorders>
          </w:tcPr>
          <w:p w14:paraId="6F904195" w14:textId="77777777" w:rsidR="001505E5" w:rsidRPr="00F13CF9" w:rsidRDefault="001505E5" w:rsidP="003B77BD">
            <w:pPr>
              <w:rPr>
                <w:bCs/>
                <w:iCs/>
              </w:rPr>
            </w:pPr>
            <w:r w:rsidRPr="00F13CF9">
              <w:rPr>
                <w:bCs/>
                <w:iCs/>
              </w:rPr>
              <w:t>β</w:t>
            </w:r>
          </w:p>
        </w:tc>
        <w:tc>
          <w:tcPr>
            <w:tcW w:w="1034" w:type="dxa"/>
            <w:tcBorders>
              <w:top w:val="nil"/>
              <w:left w:val="single" w:sz="4" w:space="0" w:color="auto"/>
              <w:bottom w:val="nil"/>
              <w:right w:val="single" w:sz="4" w:space="0" w:color="auto"/>
            </w:tcBorders>
          </w:tcPr>
          <w:p w14:paraId="0C30DEE7" w14:textId="77777777" w:rsidR="001505E5" w:rsidRPr="00F13CF9" w:rsidRDefault="001505E5" w:rsidP="003B77BD">
            <w:pPr>
              <w:rPr>
                <w:bCs/>
                <w:iCs/>
              </w:rPr>
            </w:pPr>
          </w:p>
        </w:tc>
        <w:tc>
          <w:tcPr>
            <w:tcW w:w="1034" w:type="dxa"/>
            <w:tcBorders>
              <w:left w:val="single" w:sz="4" w:space="0" w:color="auto"/>
            </w:tcBorders>
          </w:tcPr>
          <w:p w14:paraId="49E3FB71" w14:textId="77777777" w:rsidR="001505E5" w:rsidRPr="00F13CF9" w:rsidRDefault="001505E5" w:rsidP="003B77BD">
            <w:pPr>
              <w:rPr>
                <w:bCs/>
                <w:iCs/>
              </w:rPr>
            </w:pPr>
            <w:r w:rsidRPr="00F13CF9">
              <w:rPr>
                <w:bCs/>
                <w:i/>
                <w:iCs/>
                <w:lang w:val="en-US"/>
              </w:rPr>
              <w:t>x</w:t>
            </w:r>
            <w:r w:rsidRPr="00F13CF9">
              <w:rPr>
                <w:bCs/>
                <w:i/>
                <w:iCs/>
                <w:vertAlign w:val="subscript"/>
              </w:rPr>
              <w:t>3</w:t>
            </w:r>
          </w:p>
        </w:tc>
        <w:tc>
          <w:tcPr>
            <w:tcW w:w="1034" w:type="dxa"/>
          </w:tcPr>
          <w:p w14:paraId="4A31E861" w14:textId="77777777" w:rsidR="001505E5" w:rsidRPr="00F13CF9" w:rsidRDefault="001505E5" w:rsidP="003B77BD">
            <w:pPr>
              <w:rPr>
                <w:bCs/>
                <w:iCs/>
              </w:rPr>
            </w:pPr>
            <w:r w:rsidRPr="00F13CF9">
              <w:rPr>
                <w:bCs/>
                <w:iCs/>
              </w:rPr>
              <w:t>-1/2</w:t>
            </w:r>
          </w:p>
        </w:tc>
        <w:tc>
          <w:tcPr>
            <w:tcW w:w="1034" w:type="dxa"/>
          </w:tcPr>
          <w:p w14:paraId="77ACB244" w14:textId="77777777" w:rsidR="001505E5" w:rsidRPr="00F13CF9" w:rsidRDefault="001505E5" w:rsidP="003B77BD">
            <w:pPr>
              <w:rPr>
                <w:bCs/>
                <w:iCs/>
              </w:rPr>
            </w:pPr>
            <w:r w:rsidRPr="00F13CF9">
              <w:rPr>
                <w:bCs/>
                <w:iCs/>
              </w:rPr>
              <w:t>1/2</w:t>
            </w:r>
          </w:p>
        </w:tc>
        <w:tc>
          <w:tcPr>
            <w:tcW w:w="1034" w:type="dxa"/>
          </w:tcPr>
          <w:p w14:paraId="373FE386" w14:textId="77777777" w:rsidR="001505E5" w:rsidRPr="00F13CF9" w:rsidRDefault="001505E5" w:rsidP="003B77BD">
            <w:pPr>
              <w:rPr>
                <w:bCs/>
                <w:iCs/>
              </w:rPr>
            </w:pPr>
            <w:r w:rsidRPr="00F13CF9">
              <w:rPr>
                <w:bCs/>
                <w:iCs/>
              </w:rPr>
              <w:t>1</w:t>
            </w:r>
          </w:p>
        </w:tc>
      </w:tr>
      <w:tr w:rsidR="001505E5" w:rsidRPr="00F13CF9" w14:paraId="2EEB6B4A" w14:textId="77777777" w:rsidTr="003B77BD">
        <w:trPr>
          <w:gridAfter w:val="1"/>
          <w:wAfter w:w="6" w:type="dxa"/>
          <w:trHeight w:val="270"/>
        </w:trPr>
        <w:tc>
          <w:tcPr>
            <w:tcW w:w="1034" w:type="dxa"/>
          </w:tcPr>
          <w:p w14:paraId="40540633" w14:textId="77777777" w:rsidR="001505E5" w:rsidRPr="00F13CF9" w:rsidRDefault="001505E5" w:rsidP="003B77BD">
            <w:pPr>
              <w:rPr>
                <w:bCs/>
                <w:iCs/>
              </w:rPr>
            </w:pPr>
            <w:r w:rsidRPr="00F13CF9">
              <w:rPr>
                <w:bCs/>
                <w:i/>
                <w:iCs/>
                <w:lang w:val="en-US"/>
              </w:rPr>
              <w:t>x</w:t>
            </w:r>
            <w:r w:rsidRPr="00F13CF9">
              <w:rPr>
                <w:bCs/>
                <w:i/>
                <w:iCs/>
                <w:vertAlign w:val="subscript"/>
              </w:rPr>
              <w:t>1</w:t>
            </w:r>
          </w:p>
        </w:tc>
        <w:tc>
          <w:tcPr>
            <w:tcW w:w="1034" w:type="dxa"/>
          </w:tcPr>
          <w:p w14:paraId="727E9D3A" w14:textId="77777777" w:rsidR="001505E5" w:rsidRPr="00F13CF9" w:rsidRDefault="001505E5" w:rsidP="003B77BD">
            <w:pPr>
              <w:rPr>
                <w:bCs/>
                <w:iCs/>
              </w:rPr>
            </w:pPr>
            <w:r w:rsidRPr="00F13CF9">
              <w:rPr>
                <w:bCs/>
                <w:iCs/>
              </w:rPr>
              <w:t>1/2</w:t>
            </w:r>
          </w:p>
        </w:tc>
        <w:tc>
          <w:tcPr>
            <w:tcW w:w="1034" w:type="dxa"/>
          </w:tcPr>
          <w:p w14:paraId="7E62BDF1" w14:textId="77777777" w:rsidR="001505E5" w:rsidRPr="00F13CF9" w:rsidRDefault="001505E5" w:rsidP="003B77BD">
            <w:pPr>
              <w:rPr>
                <w:bCs/>
                <w:iCs/>
              </w:rPr>
            </w:pPr>
            <w:r w:rsidRPr="00F13CF9">
              <w:rPr>
                <w:bCs/>
                <w:iCs/>
              </w:rPr>
              <w:t>1/2</w:t>
            </w:r>
          </w:p>
        </w:tc>
        <w:tc>
          <w:tcPr>
            <w:tcW w:w="1034" w:type="dxa"/>
            <w:tcBorders>
              <w:right w:val="single" w:sz="4" w:space="0" w:color="auto"/>
            </w:tcBorders>
          </w:tcPr>
          <w:p w14:paraId="2D1DBAC4" w14:textId="77777777" w:rsidR="001505E5" w:rsidRPr="00F13CF9" w:rsidRDefault="001505E5" w:rsidP="003B77BD">
            <w:pPr>
              <w:rPr>
                <w:bCs/>
                <w:iCs/>
              </w:rPr>
            </w:pPr>
            <w:r w:rsidRPr="00F13CF9">
              <w:rPr>
                <w:bCs/>
                <w:iCs/>
              </w:rPr>
              <w:t>2</w:t>
            </w:r>
          </w:p>
        </w:tc>
        <w:tc>
          <w:tcPr>
            <w:tcW w:w="1034" w:type="dxa"/>
            <w:tcBorders>
              <w:top w:val="nil"/>
              <w:left w:val="single" w:sz="4" w:space="0" w:color="auto"/>
              <w:bottom w:val="nil"/>
              <w:right w:val="single" w:sz="4" w:space="0" w:color="auto"/>
            </w:tcBorders>
          </w:tcPr>
          <w:p w14:paraId="6892C08D" w14:textId="77777777" w:rsidR="001505E5" w:rsidRPr="00F13CF9" w:rsidRDefault="001505E5" w:rsidP="003B77BD">
            <w:pPr>
              <w:rPr>
                <w:bCs/>
                <w:iCs/>
              </w:rPr>
            </w:pPr>
          </w:p>
        </w:tc>
        <w:tc>
          <w:tcPr>
            <w:tcW w:w="1034" w:type="dxa"/>
            <w:tcBorders>
              <w:left w:val="single" w:sz="4" w:space="0" w:color="auto"/>
            </w:tcBorders>
          </w:tcPr>
          <w:p w14:paraId="60F1C8C6" w14:textId="77777777" w:rsidR="001505E5" w:rsidRPr="00F13CF9" w:rsidRDefault="001505E5" w:rsidP="003B77BD">
            <w:pPr>
              <w:rPr>
                <w:bCs/>
                <w:iCs/>
                <w:vertAlign w:val="subscript"/>
                <w:lang w:val="en-US"/>
              </w:rPr>
            </w:pPr>
            <w:r w:rsidRPr="00F13CF9">
              <w:rPr>
                <w:bCs/>
                <w:i/>
                <w:iCs/>
                <w:lang w:val="en-US"/>
              </w:rPr>
              <w:t>x</w:t>
            </w:r>
            <w:r w:rsidRPr="00F13CF9">
              <w:rPr>
                <w:bCs/>
                <w:i/>
                <w:iCs/>
                <w:vertAlign w:val="subscript"/>
                <w:lang w:val="en-US"/>
              </w:rPr>
              <w:t>1</w:t>
            </w:r>
          </w:p>
        </w:tc>
        <w:tc>
          <w:tcPr>
            <w:tcW w:w="1034" w:type="dxa"/>
            <w:shd w:val="clear" w:color="auto" w:fill="FFFFFF"/>
          </w:tcPr>
          <w:p w14:paraId="36B02ED2" w14:textId="77777777" w:rsidR="001505E5" w:rsidRPr="00F13CF9" w:rsidRDefault="001505E5" w:rsidP="003B77BD">
            <w:pPr>
              <w:rPr>
                <w:bCs/>
                <w:iCs/>
              </w:rPr>
            </w:pPr>
            <w:r w:rsidRPr="00F13CF9">
              <w:rPr>
                <w:bCs/>
                <w:iCs/>
              </w:rPr>
              <w:t>1/2</w:t>
            </w:r>
          </w:p>
        </w:tc>
        <w:tc>
          <w:tcPr>
            <w:tcW w:w="1034" w:type="dxa"/>
          </w:tcPr>
          <w:p w14:paraId="2000EE6E" w14:textId="77777777" w:rsidR="001505E5" w:rsidRPr="00F13CF9" w:rsidRDefault="001505E5" w:rsidP="003B77BD">
            <w:pPr>
              <w:rPr>
                <w:bCs/>
                <w:iCs/>
              </w:rPr>
            </w:pPr>
            <w:r w:rsidRPr="00F13CF9">
              <w:rPr>
                <w:bCs/>
                <w:iCs/>
              </w:rPr>
              <w:t>1/2</w:t>
            </w:r>
          </w:p>
        </w:tc>
        <w:tc>
          <w:tcPr>
            <w:tcW w:w="1034" w:type="dxa"/>
          </w:tcPr>
          <w:p w14:paraId="5EC7B804" w14:textId="77777777" w:rsidR="001505E5" w:rsidRPr="00F13CF9" w:rsidRDefault="001505E5" w:rsidP="003B77BD">
            <w:pPr>
              <w:rPr>
                <w:bCs/>
                <w:iCs/>
              </w:rPr>
            </w:pPr>
            <w:r w:rsidRPr="00F13CF9">
              <w:rPr>
                <w:bCs/>
                <w:iCs/>
              </w:rPr>
              <w:t>2</w:t>
            </w:r>
          </w:p>
        </w:tc>
      </w:tr>
      <w:tr w:rsidR="001505E5" w:rsidRPr="00F13CF9" w14:paraId="22DF9361" w14:textId="77777777" w:rsidTr="003B77BD">
        <w:trPr>
          <w:gridAfter w:val="1"/>
          <w:wAfter w:w="6" w:type="dxa"/>
          <w:trHeight w:val="285"/>
        </w:trPr>
        <w:tc>
          <w:tcPr>
            <w:tcW w:w="1034" w:type="dxa"/>
            <w:tcBorders>
              <w:bottom w:val="single" w:sz="4" w:space="0" w:color="auto"/>
            </w:tcBorders>
          </w:tcPr>
          <w:p w14:paraId="187FB6B3" w14:textId="77777777" w:rsidR="001505E5" w:rsidRPr="00F13CF9" w:rsidRDefault="001505E5" w:rsidP="003B77BD">
            <w:pPr>
              <w:rPr>
                <w:bCs/>
                <w:i/>
                <w:iCs/>
              </w:rPr>
            </w:pPr>
            <w:r w:rsidRPr="00F13CF9">
              <w:rPr>
                <w:bCs/>
                <w:i/>
                <w:iCs/>
                <w:lang w:val="en-US"/>
              </w:rPr>
              <w:t>f</w:t>
            </w:r>
          </w:p>
        </w:tc>
        <w:tc>
          <w:tcPr>
            <w:tcW w:w="1034" w:type="dxa"/>
            <w:tcBorders>
              <w:bottom w:val="single" w:sz="4" w:space="0" w:color="auto"/>
            </w:tcBorders>
          </w:tcPr>
          <w:p w14:paraId="7690A912" w14:textId="77777777" w:rsidR="001505E5" w:rsidRPr="00F13CF9" w:rsidRDefault="001505E5" w:rsidP="003B77BD">
            <w:pPr>
              <w:rPr>
                <w:bCs/>
                <w:iCs/>
                <w:vertAlign w:val="subscript"/>
              </w:rPr>
            </w:pPr>
            <w:r w:rsidRPr="00F13CF9">
              <w:rPr>
                <w:bCs/>
                <w:iCs/>
              </w:rPr>
              <w:t>3</w:t>
            </w:r>
          </w:p>
        </w:tc>
        <w:tc>
          <w:tcPr>
            <w:tcW w:w="1034" w:type="dxa"/>
            <w:tcBorders>
              <w:bottom w:val="single" w:sz="4" w:space="0" w:color="auto"/>
            </w:tcBorders>
          </w:tcPr>
          <w:p w14:paraId="26B312A6" w14:textId="77777777" w:rsidR="001505E5" w:rsidRPr="00F13CF9" w:rsidRDefault="001505E5" w:rsidP="003B77BD">
            <w:pPr>
              <w:rPr>
                <w:bCs/>
                <w:iCs/>
              </w:rPr>
            </w:pPr>
            <w:r w:rsidRPr="00F13CF9">
              <w:rPr>
                <w:bCs/>
                <w:iCs/>
              </w:rPr>
              <w:sym w:font="Symbol" w:char="F067"/>
            </w:r>
          </w:p>
        </w:tc>
        <w:tc>
          <w:tcPr>
            <w:tcW w:w="1034" w:type="dxa"/>
            <w:tcBorders>
              <w:bottom w:val="single" w:sz="4" w:space="0" w:color="auto"/>
              <w:right w:val="single" w:sz="4" w:space="0" w:color="auto"/>
            </w:tcBorders>
          </w:tcPr>
          <w:p w14:paraId="3EDF2E91" w14:textId="77777777" w:rsidR="001505E5" w:rsidRPr="00F13CF9" w:rsidRDefault="001505E5" w:rsidP="003B77BD">
            <w:pPr>
              <w:rPr>
                <w:bCs/>
                <w:iCs/>
              </w:rPr>
            </w:pPr>
            <w:r w:rsidRPr="00F13CF9">
              <w:rPr>
                <w:bCs/>
                <w:iCs/>
              </w:rPr>
              <w:sym w:font="Symbol" w:char="F064"/>
            </w:r>
          </w:p>
        </w:tc>
        <w:tc>
          <w:tcPr>
            <w:tcW w:w="1034" w:type="dxa"/>
            <w:tcBorders>
              <w:top w:val="nil"/>
              <w:left w:val="single" w:sz="4" w:space="0" w:color="auto"/>
              <w:bottom w:val="nil"/>
              <w:right w:val="single" w:sz="4" w:space="0" w:color="auto"/>
            </w:tcBorders>
          </w:tcPr>
          <w:p w14:paraId="130A365D" w14:textId="77777777" w:rsidR="001505E5" w:rsidRPr="00F13CF9" w:rsidRDefault="001505E5" w:rsidP="003B77BD">
            <w:pPr>
              <w:rPr>
                <w:bCs/>
                <w:iCs/>
              </w:rPr>
            </w:pPr>
          </w:p>
        </w:tc>
        <w:tc>
          <w:tcPr>
            <w:tcW w:w="1034" w:type="dxa"/>
            <w:tcBorders>
              <w:left w:val="single" w:sz="4" w:space="0" w:color="auto"/>
            </w:tcBorders>
          </w:tcPr>
          <w:p w14:paraId="09D43E6B" w14:textId="77777777" w:rsidR="001505E5" w:rsidRPr="00F13CF9" w:rsidRDefault="001505E5" w:rsidP="003B77BD">
            <w:pPr>
              <w:rPr>
                <w:bCs/>
                <w:i/>
                <w:iCs/>
              </w:rPr>
            </w:pPr>
            <w:r w:rsidRPr="00F13CF9">
              <w:rPr>
                <w:bCs/>
                <w:i/>
                <w:iCs/>
                <w:lang w:val="en-US"/>
              </w:rPr>
              <w:t>f</w:t>
            </w:r>
          </w:p>
        </w:tc>
        <w:tc>
          <w:tcPr>
            <w:tcW w:w="1034" w:type="dxa"/>
          </w:tcPr>
          <w:p w14:paraId="2E6B3DED" w14:textId="77777777" w:rsidR="001505E5" w:rsidRPr="00F13CF9" w:rsidRDefault="001505E5" w:rsidP="003B77BD">
            <w:pPr>
              <w:rPr>
                <w:bCs/>
                <w:iCs/>
                <w:vertAlign w:val="subscript"/>
              </w:rPr>
            </w:pPr>
            <w:r w:rsidRPr="00F13CF9">
              <w:rPr>
                <w:bCs/>
                <w:iCs/>
              </w:rPr>
              <w:t>3</w:t>
            </w:r>
          </w:p>
        </w:tc>
        <w:tc>
          <w:tcPr>
            <w:tcW w:w="1034" w:type="dxa"/>
          </w:tcPr>
          <w:p w14:paraId="633389A2" w14:textId="77777777" w:rsidR="001505E5" w:rsidRPr="00F13CF9" w:rsidRDefault="001505E5" w:rsidP="003B77BD">
            <w:pPr>
              <w:rPr>
                <w:bCs/>
                <w:iCs/>
              </w:rPr>
            </w:pPr>
            <w:r w:rsidRPr="00F13CF9">
              <w:rPr>
                <w:bCs/>
                <w:iCs/>
              </w:rPr>
              <w:t>5</w:t>
            </w:r>
          </w:p>
        </w:tc>
        <w:tc>
          <w:tcPr>
            <w:tcW w:w="1034" w:type="dxa"/>
          </w:tcPr>
          <w:p w14:paraId="4B33F234" w14:textId="77777777" w:rsidR="001505E5" w:rsidRPr="00F13CF9" w:rsidRDefault="001505E5" w:rsidP="003B77BD">
            <w:pPr>
              <w:rPr>
                <w:bCs/>
                <w:iCs/>
              </w:rPr>
            </w:pPr>
            <w:r w:rsidRPr="00F13CF9">
              <w:rPr>
                <w:bCs/>
                <w:iCs/>
              </w:rPr>
              <w:t>13</w:t>
            </w:r>
          </w:p>
        </w:tc>
      </w:tr>
      <w:tr w:rsidR="001505E5" w:rsidRPr="00F13CF9" w14:paraId="631C1B1D" w14:textId="77777777" w:rsidTr="003B77BD">
        <w:trPr>
          <w:trHeight w:val="285"/>
        </w:trPr>
        <w:tc>
          <w:tcPr>
            <w:tcW w:w="4139" w:type="dxa"/>
            <w:gridSpan w:val="4"/>
            <w:tcBorders>
              <w:top w:val="single" w:sz="4" w:space="0" w:color="auto"/>
              <w:left w:val="nil"/>
              <w:bottom w:val="nil"/>
              <w:right w:val="nil"/>
            </w:tcBorders>
          </w:tcPr>
          <w:p w14:paraId="7625A596" w14:textId="77777777" w:rsidR="001505E5" w:rsidRPr="00F13CF9" w:rsidRDefault="001505E5" w:rsidP="003B77BD">
            <w:pPr>
              <w:jc w:val="center"/>
              <w:rPr>
                <w:b/>
                <w:bCs/>
                <w:iCs/>
              </w:rPr>
            </w:pPr>
            <w:r w:rsidRPr="00F13CF9">
              <w:rPr>
                <w:b/>
                <w:bCs/>
                <w:iCs/>
              </w:rPr>
              <w:t>Таблица 3</w:t>
            </w:r>
          </w:p>
        </w:tc>
        <w:tc>
          <w:tcPr>
            <w:tcW w:w="1034" w:type="dxa"/>
            <w:tcBorders>
              <w:top w:val="nil"/>
              <w:left w:val="nil"/>
              <w:bottom w:val="nil"/>
              <w:right w:val="nil"/>
            </w:tcBorders>
          </w:tcPr>
          <w:p w14:paraId="1D4E51EC" w14:textId="77777777" w:rsidR="001505E5" w:rsidRPr="00F13CF9" w:rsidRDefault="001505E5" w:rsidP="003B77BD">
            <w:pPr>
              <w:rPr>
                <w:bCs/>
                <w:iCs/>
              </w:rPr>
            </w:pPr>
          </w:p>
        </w:tc>
        <w:tc>
          <w:tcPr>
            <w:tcW w:w="4139" w:type="dxa"/>
            <w:gridSpan w:val="5"/>
            <w:tcBorders>
              <w:left w:val="nil"/>
              <w:bottom w:val="nil"/>
              <w:right w:val="nil"/>
            </w:tcBorders>
          </w:tcPr>
          <w:p w14:paraId="60A989E6" w14:textId="77777777" w:rsidR="001505E5" w:rsidRPr="00F13CF9" w:rsidRDefault="001505E5" w:rsidP="003B77BD">
            <w:pPr>
              <w:jc w:val="center"/>
              <w:rPr>
                <w:b/>
                <w:bCs/>
                <w:iCs/>
                <w:lang w:val="en-US"/>
              </w:rPr>
            </w:pPr>
            <w:r w:rsidRPr="00F13CF9">
              <w:rPr>
                <w:b/>
                <w:bCs/>
                <w:iCs/>
              </w:rPr>
              <w:t xml:space="preserve">Таблица </w:t>
            </w:r>
            <w:r w:rsidRPr="00F13CF9">
              <w:rPr>
                <w:b/>
                <w:bCs/>
                <w:iCs/>
                <w:lang w:val="en-US"/>
              </w:rPr>
              <w:t>4</w:t>
            </w:r>
          </w:p>
        </w:tc>
      </w:tr>
    </w:tbl>
    <w:p w14:paraId="48490A37" w14:textId="77777777" w:rsidR="001505E5" w:rsidRPr="00F13CF9" w:rsidRDefault="001505E5" w:rsidP="001505E5">
      <w:pPr>
        <w:spacing w:before="120" w:after="120"/>
        <w:ind w:firstLine="567"/>
        <w:rPr>
          <w:bCs/>
          <w:iCs/>
        </w:rPr>
      </w:pPr>
      <w:r w:rsidRPr="00F13CF9">
        <w:rPr>
          <w:bCs/>
        </w:rPr>
        <w:t xml:space="preserve">5) Построенное новое опорное решение требуется снова проверить на оптимальность и, если необходимо, повторить операцию перехода. В рассматриваемой задаче, однако, все оценки стали положительными, и, следовательно, </w:t>
      </w:r>
      <w:r w:rsidRPr="00F13CF9">
        <w:rPr>
          <w:bCs/>
          <w:i/>
          <w:iCs/>
          <w:lang w:val="en-US"/>
        </w:rPr>
        <w:t>X</w:t>
      </w:r>
      <w:r w:rsidRPr="00F13CF9">
        <w:rPr>
          <w:bCs/>
          <w:i/>
          <w:iCs/>
          <w:vertAlign w:val="subscript"/>
        </w:rPr>
        <w:t>оп2</w:t>
      </w:r>
      <w:r w:rsidRPr="00F13CF9">
        <w:rPr>
          <w:bCs/>
          <w:i/>
          <w:iCs/>
        </w:rPr>
        <w:t>=(2;0;1;0)=</w:t>
      </w:r>
      <w:proofErr w:type="gramStart"/>
      <w:r w:rsidRPr="00F13CF9">
        <w:rPr>
          <w:bCs/>
          <w:i/>
          <w:iCs/>
          <w:lang w:val="en-US"/>
        </w:rPr>
        <w:t>X</w:t>
      </w:r>
      <w:proofErr w:type="gramEnd"/>
      <w:r w:rsidRPr="00F13CF9">
        <w:rPr>
          <w:bCs/>
          <w:i/>
          <w:iCs/>
          <w:vertAlign w:val="subscript"/>
        </w:rPr>
        <w:t>оптим</w:t>
      </w:r>
      <w:r w:rsidRPr="00F13CF9">
        <w:rPr>
          <w:b/>
          <w:bCs/>
          <w:iCs/>
        </w:rPr>
        <w:t>,</w:t>
      </w:r>
      <w:r w:rsidRPr="00F13CF9">
        <w:rPr>
          <w:bCs/>
          <w:i/>
          <w:iCs/>
        </w:rPr>
        <w:t xml:space="preserve"> </w:t>
      </w:r>
      <w:r w:rsidRPr="00F13CF9">
        <w:rPr>
          <w:bCs/>
          <w:i/>
          <w:iCs/>
          <w:lang w:val="en-US"/>
        </w:rPr>
        <w:t>f</w:t>
      </w:r>
      <w:r w:rsidRPr="00F13CF9">
        <w:rPr>
          <w:bCs/>
          <w:i/>
          <w:iCs/>
          <w:vertAlign w:val="subscript"/>
          <w:lang w:val="en-US"/>
        </w:rPr>
        <w:t>max</w:t>
      </w:r>
      <w:r w:rsidRPr="00F13CF9">
        <w:rPr>
          <w:bCs/>
          <w:i/>
          <w:iCs/>
        </w:rPr>
        <w:t>=</w:t>
      </w:r>
      <w:r w:rsidRPr="00F13CF9">
        <w:rPr>
          <w:bCs/>
          <w:i/>
          <w:iCs/>
          <w:lang w:val="en-US"/>
        </w:rPr>
        <w:t>f</w:t>
      </w:r>
      <w:r w:rsidRPr="00F13CF9">
        <w:rPr>
          <w:bCs/>
          <w:i/>
          <w:iCs/>
        </w:rPr>
        <w:t>(2,0,1,0)=13.</w:t>
      </w:r>
    </w:p>
    <w:p w14:paraId="3519C24A" w14:textId="77777777" w:rsidR="001505E5" w:rsidRPr="00F13CF9" w:rsidRDefault="001505E5" w:rsidP="001505E5">
      <w:pPr>
        <w:ind w:firstLine="567"/>
        <w:rPr>
          <w:bCs/>
          <w:iCs/>
        </w:rPr>
      </w:pPr>
      <w:r w:rsidRPr="00F13CF9">
        <w:rPr>
          <w:bCs/>
          <w:i/>
          <w:iCs/>
        </w:rPr>
        <w:t>Замечание</w:t>
      </w:r>
      <w:r w:rsidRPr="00F13CF9">
        <w:rPr>
          <w:bCs/>
          <w:iCs/>
        </w:rPr>
        <w:t xml:space="preserve">. Бывают ситуации (например, когда система ограничений несовместна), когда начальное опорное решение построить невозможно; в этом случае исходная задача </w:t>
      </w:r>
      <w:r w:rsidRPr="00F13CF9">
        <w:rPr>
          <w:bCs/>
          <w:i/>
          <w:iCs/>
        </w:rPr>
        <w:t>не имеет решения</w:t>
      </w:r>
      <w:r w:rsidRPr="00F13CF9">
        <w:rPr>
          <w:bCs/>
          <w:iCs/>
        </w:rPr>
        <w:t xml:space="preserve">. </w:t>
      </w:r>
    </w:p>
    <w:p w14:paraId="383F5059" w14:textId="77777777" w:rsidR="001505E5" w:rsidRPr="00F13CF9" w:rsidRDefault="001505E5" w:rsidP="001505E5">
      <w:pPr>
        <w:spacing w:before="240"/>
        <w:ind w:firstLine="567"/>
        <w:outlineLvl w:val="1"/>
        <w:rPr>
          <w:b/>
          <w:bCs/>
          <w:iCs/>
        </w:rPr>
      </w:pPr>
      <w:bookmarkStart w:id="5" w:name="_Toc306870564"/>
      <w:r w:rsidRPr="00F13CF9">
        <w:rPr>
          <w:b/>
          <w:bCs/>
          <w:iCs/>
        </w:rPr>
        <w:t>2. Метод искусственного базиса</w:t>
      </w:r>
      <w:bookmarkEnd w:id="5"/>
    </w:p>
    <w:p w14:paraId="6FFA3A66" w14:textId="77777777" w:rsidR="001505E5" w:rsidRPr="00F13CF9" w:rsidRDefault="001505E5" w:rsidP="001505E5">
      <w:pPr>
        <w:spacing w:before="120"/>
        <w:ind w:firstLine="567"/>
        <w:rPr>
          <w:bCs/>
          <w:iCs/>
        </w:rPr>
      </w:pPr>
      <w:r w:rsidRPr="00F13CF9">
        <w:rPr>
          <w:bCs/>
          <w:iCs/>
        </w:rPr>
        <w:lastRenderedPageBreak/>
        <w:t xml:space="preserve">Рассматриваемый метод предусматривает другой алгоритм нахождения начального опорного решения. Для задачи (1), которую называют </w:t>
      </w:r>
      <w:r w:rsidRPr="00F13CF9">
        <w:rPr>
          <w:bCs/>
          <w:i/>
          <w:iCs/>
        </w:rPr>
        <w:t>исходной</w:t>
      </w:r>
      <w:r w:rsidRPr="00F13CF9">
        <w:rPr>
          <w:bCs/>
          <w:iCs/>
        </w:rPr>
        <w:t xml:space="preserve">, строится </w:t>
      </w:r>
      <w:r w:rsidRPr="00F13CF9">
        <w:rPr>
          <w:bCs/>
          <w:i/>
          <w:iCs/>
        </w:rPr>
        <w:t>расширенная</w:t>
      </w:r>
      <w:r w:rsidRPr="00F13CF9">
        <w:rPr>
          <w:bCs/>
          <w:iCs/>
        </w:rPr>
        <w:t xml:space="preserve"> задача по следующим правилам:</w:t>
      </w:r>
    </w:p>
    <w:p w14:paraId="6D9F539D" w14:textId="77777777" w:rsidR="001505E5" w:rsidRPr="00F13CF9" w:rsidRDefault="001505E5" w:rsidP="001505E5">
      <w:pPr>
        <w:ind w:firstLine="567"/>
        <w:rPr>
          <w:bCs/>
          <w:iCs/>
        </w:rPr>
      </w:pPr>
      <w:r w:rsidRPr="00F13CF9">
        <w:rPr>
          <w:bCs/>
          <w:iCs/>
        </w:rPr>
        <w:t xml:space="preserve">- в каждое из уравнений системы ограничений, в котором отсутствует базисная переменная, вводят новую неотрицательную переменную (такие переменные называются </w:t>
      </w:r>
      <w:r w:rsidRPr="00F13CF9">
        <w:rPr>
          <w:bCs/>
          <w:i/>
          <w:iCs/>
        </w:rPr>
        <w:t>искусственными</w:t>
      </w:r>
      <w:r w:rsidRPr="00F13CF9">
        <w:rPr>
          <w:bCs/>
          <w:iCs/>
        </w:rPr>
        <w:t>);</w:t>
      </w:r>
    </w:p>
    <w:p w14:paraId="145791EB" w14:textId="77777777" w:rsidR="001505E5" w:rsidRPr="00F13CF9" w:rsidRDefault="001505E5" w:rsidP="001505E5">
      <w:pPr>
        <w:ind w:firstLine="567"/>
        <w:rPr>
          <w:bCs/>
          <w:iCs/>
        </w:rPr>
      </w:pPr>
      <w:r w:rsidRPr="00F13CF9">
        <w:rPr>
          <w:bCs/>
          <w:iCs/>
        </w:rPr>
        <w:t>- в целевую функцию эти же переменные вводятся с одинаковым коэффициентом «-М», причем М – сколь угодно большое положительное число.</w:t>
      </w:r>
    </w:p>
    <w:p w14:paraId="7E859CCA" w14:textId="77777777" w:rsidR="001505E5" w:rsidRPr="00F13CF9" w:rsidRDefault="001505E5" w:rsidP="001505E5">
      <w:pPr>
        <w:ind w:firstLine="567"/>
        <w:rPr>
          <w:bCs/>
          <w:iCs/>
        </w:rPr>
      </w:pPr>
      <w:r w:rsidRPr="00F13CF9">
        <w:rPr>
          <w:bCs/>
          <w:iCs/>
        </w:rPr>
        <w:t>В частности, для рассмотренной в качестве примера задачи (2) расширенная задача принимает вид</w:t>
      </w:r>
    </w:p>
    <w:p w14:paraId="66DCE8F7" w14:textId="77777777" w:rsidR="001505E5" w:rsidRPr="00F13CF9" w:rsidRDefault="001505E5" w:rsidP="001505E5">
      <w:pPr>
        <w:spacing w:before="120" w:after="120"/>
        <w:rPr>
          <w:bCs/>
          <w:iCs/>
        </w:rPr>
      </w:pPr>
      <w:r w:rsidRPr="00F13CF9">
        <w:rPr>
          <w:bCs/>
          <w:position w:val="-58"/>
        </w:rPr>
        <w:object w:dxaOrig="4340" w:dyaOrig="1260" w14:anchorId="69194E12">
          <v:shape id="_x0000_i1207" type="#_x0000_t75" style="width:213pt;height:63.75pt" o:ole="">
            <v:imagedata r:id="rId383" o:title=""/>
          </v:shape>
          <o:OLEObject Type="Embed" ProgID="Equation.3" ShapeID="_x0000_i1207" DrawAspect="Content" ObjectID="_1663663580" r:id="rId384"/>
        </w:object>
      </w:r>
      <w:r w:rsidRPr="00F13CF9">
        <w:rPr>
          <w:bCs/>
        </w:rPr>
        <w:t>(3)</w:t>
      </w:r>
    </w:p>
    <w:p w14:paraId="43E24809" w14:textId="77777777" w:rsidR="001505E5" w:rsidRPr="00F13CF9" w:rsidRDefault="001505E5" w:rsidP="001505E5">
      <w:pPr>
        <w:ind w:firstLine="567"/>
        <w:rPr>
          <w:bCs/>
          <w:iCs/>
        </w:rPr>
      </w:pPr>
      <w:r w:rsidRPr="00F13CF9">
        <w:rPr>
          <w:bCs/>
          <w:iCs/>
        </w:rPr>
        <w:t>Таким образом, сразу получается начальное опорное решение, в которое все искусственные переменные входят как базисные. Далее строится обычная симплекс-таблица, у которой последняя строка (строка оценок), разбивается на две строчки, принцип заполнения которых будет объяснен ниже в примере. После этого проводятся знакомые по симплекс-методу необходимые преобразования (с целью избавиться от всех отрицательных оценок). На завершающем этапе требуется учесть следующее:</w:t>
      </w:r>
    </w:p>
    <w:p w14:paraId="5AF26838" w14:textId="77777777" w:rsidR="001505E5" w:rsidRPr="00F13CF9" w:rsidRDefault="001505E5" w:rsidP="001505E5">
      <w:pPr>
        <w:ind w:firstLine="567"/>
        <w:rPr>
          <w:bCs/>
          <w:i/>
          <w:iCs/>
        </w:rPr>
      </w:pPr>
      <w:r w:rsidRPr="00F13CF9">
        <w:rPr>
          <w:bCs/>
          <w:i/>
          <w:iCs/>
        </w:rPr>
        <w:t xml:space="preserve">- если все искусственные переменные стали свободными и были исключены из таблицы, то значения переменных </w:t>
      </w:r>
      <w:r w:rsidRPr="00F13CF9">
        <w:rPr>
          <w:bCs/>
          <w:i/>
          <w:iCs/>
          <w:lang w:val="en-US"/>
        </w:rPr>
        <w:t>x</w:t>
      </w:r>
      <w:r w:rsidRPr="00F13CF9">
        <w:rPr>
          <w:bCs/>
          <w:i/>
          <w:iCs/>
          <w:vertAlign w:val="subscript"/>
          <w:lang w:val="en-US"/>
        </w:rPr>
        <w:t>i</w:t>
      </w:r>
      <w:r w:rsidRPr="00F13CF9">
        <w:rPr>
          <w:bCs/>
          <w:i/>
          <w:iCs/>
        </w:rPr>
        <w:t xml:space="preserve"> образуют оптимальное решение исходной задачи;</w:t>
      </w:r>
    </w:p>
    <w:p w14:paraId="20951C37" w14:textId="77777777" w:rsidR="001505E5" w:rsidRPr="00F13CF9" w:rsidRDefault="001505E5" w:rsidP="001505E5">
      <w:pPr>
        <w:ind w:firstLine="567"/>
        <w:rPr>
          <w:bCs/>
          <w:i/>
          <w:iCs/>
        </w:rPr>
      </w:pPr>
      <w:r w:rsidRPr="00F13CF9">
        <w:rPr>
          <w:bCs/>
          <w:i/>
          <w:iCs/>
        </w:rPr>
        <w:t>- если в оптимальном решении расширенной задачи хотя бы одна искусственная переменная осталась базисной, то исходная задача не имеет решения в силу несовместности системы ограничений;</w:t>
      </w:r>
    </w:p>
    <w:p w14:paraId="136824BA" w14:textId="77777777" w:rsidR="001505E5" w:rsidRPr="00F13CF9" w:rsidRDefault="001505E5" w:rsidP="001505E5">
      <w:pPr>
        <w:ind w:firstLine="567"/>
        <w:rPr>
          <w:bCs/>
          <w:i/>
          <w:iCs/>
        </w:rPr>
      </w:pPr>
      <w:r w:rsidRPr="00F13CF9">
        <w:rPr>
          <w:bCs/>
          <w:i/>
          <w:iCs/>
        </w:rPr>
        <w:t>- если расширенная задача не имеет решения в силу неограниченности целевой функции, то исходная задача также не имеет решения по той же причине.</w:t>
      </w:r>
    </w:p>
    <w:p w14:paraId="1D55B6A2" w14:textId="77777777" w:rsidR="001505E5" w:rsidRPr="00F13CF9" w:rsidRDefault="001505E5" w:rsidP="001505E5">
      <w:pPr>
        <w:spacing w:after="240"/>
        <w:ind w:firstLine="567"/>
        <w:rPr>
          <w:bCs/>
          <w:iCs/>
        </w:rPr>
      </w:pPr>
      <w:r w:rsidRPr="00F13CF9">
        <w:rPr>
          <w:bCs/>
          <w:iCs/>
        </w:rPr>
        <w:lastRenderedPageBreak/>
        <w:t>Реализацию метода искусственного базиса можно проследить на примере задач (2)-(3). Первая из симплекс-таблиц – таблица 5.</w:t>
      </w:r>
    </w:p>
    <w:tbl>
      <w:tblPr>
        <w:tblW w:w="93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6"/>
        <w:gridCol w:w="728"/>
        <w:gridCol w:w="1603"/>
        <w:gridCol w:w="1603"/>
        <w:gridCol w:w="1603"/>
        <w:gridCol w:w="1603"/>
        <w:gridCol w:w="1606"/>
      </w:tblGrid>
      <w:tr w:rsidR="001505E5" w:rsidRPr="00F13CF9" w14:paraId="25E3CCA3" w14:textId="77777777" w:rsidTr="003B77BD">
        <w:trPr>
          <w:trHeight w:val="298"/>
        </w:trPr>
        <w:tc>
          <w:tcPr>
            <w:tcW w:w="1334" w:type="dxa"/>
            <w:gridSpan w:val="2"/>
          </w:tcPr>
          <w:p w14:paraId="7C4C2E21" w14:textId="77777777" w:rsidR="001505E5" w:rsidRPr="00F13CF9" w:rsidRDefault="001505E5" w:rsidP="003B77BD">
            <w:pPr>
              <w:rPr>
                <w:bCs/>
                <w:iCs/>
              </w:rPr>
            </w:pPr>
            <w:r w:rsidRPr="00F13CF9">
              <w:rPr>
                <w:bCs/>
                <w:iCs/>
              </w:rPr>
              <w:br w:type="page"/>
            </w:r>
          </w:p>
        </w:tc>
        <w:tc>
          <w:tcPr>
            <w:tcW w:w="1603" w:type="dxa"/>
          </w:tcPr>
          <w:p w14:paraId="11929A8F" w14:textId="77777777" w:rsidR="001505E5" w:rsidRPr="00F13CF9" w:rsidRDefault="001505E5" w:rsidP="003B77BD">
            <w:pPr>
              <w:rPr>
                <w:bCs/>
                <w:iCs/>
              </w:rPr>
            </w:pPr>
            <w:r w:rsidRPr="00F13CF9">
              <w:rPr>
                <w:bCs/>
                <w:i/>
                <w:iCs/>
                <w:lang w:val="en-US"/>
              </w:rPr>
              <w:t>x</w:t>
            </w:r>
            <w:r w:rsidRPr="00F13CF9">
              <w:rPr>
                <w:bCs/>
                <w:i/>
                <w:iCs/>
                <w:vertAlign w:val="subscript"/>
              </w:rPr>
              <w:t>1</w:t>
            </w:r>
          </w:p>
        </w:tc>
        <w:tc>
          <w:tcPr>
            <w:tcW w:w="1603" w:type="dxa"/>
          </w:tcPr>
          <w:p w14:paraId="40400916" w14:textId="77777777" w:rsidR="001505E5" w:rsidRPr="00F13CF9" w:rsidRDefault="001505E5" w:rsidP="003B77BD">
            <w:pPr>
              <w:rPr>
                <w:bCs/>
                <w:iCs/>
              </w:rPr>
            </w:pPr>
            <w:r w:rsidRPr="00F13CF9">
              <w:rPr>
                <w:bCs/>
                <w:i/>
                <w:iCs/>
                <w:lang w:val="en-US"/>
              </w:rPr>
              <w:t>x</w:t>
            </w:r>
            <w:r w:rsidRPr="00F13CF9">
              <w:rPr>
                <w:bCs/>
                <w:i/>
                <w:iCs/>
                <w:vertAlign w:val="subscript"/>
              </w:rPr>
              <w:t>2</w:t>
            </w:r>
          </w:p>
        </w:tc>
        <w:tc>
          <w:tcPr>
            <w:tcW w:w="1603" w:type="dxa"/>
            <w:tcBorders>
              <w:right w:val="single" w:sz="4" w:space="0" w:color="auto"/>
            </w:tcBorders>
          </w:tcPr>
          <w:p w14:paraId="73A9601D" w14:textId="77777777" w:rsidR="001505E5" w:rsidRPr="00F13CF9" w:rsidRDefault="001505E5" w:rsidP="003B77BD">
            <w:pPr>
              <w:rPr>
                <w:bCs/>
                <w:i/>
                <w:iCs/>
                <w:lang w:val="en-US"/>
              </w:rPr>
            </w:pPr>
            <w:r w:rsidRPr="00F13CF9">
              <w:rPr>
                <w:bCs/>
                <w:i/>
                <w:iCs/>
                <w:lang w:val="en-US"/>
              </w:rPr>
              <w:t>x</w:t>
            </w:r>
            <w:r w:rsidRPr="00F13CF9">
              <w:rPr>
                <w:bCs/>
                <w:i/>
                <w:iCs/>
                <w:vertAlign w:val="subscript"/>
              </w:rPr>
              <w:t>3</w:t>
            </w:r>
          </w:p>
        </w:tc>
        <w:tc>
          <w:tcPr>
            <w:tcW w:w="1603" w:type="dxa"/>
            <w:tcBorders>
              <w:right w:val="single" w:sz="4" w:space="0" w:color="auto"/>
            </w:tcBorders>
          </w:tcPr>
          <w:p w14:paraId="43D9318B" w14:textId="77777777" w:rsidR="001505E5" w:rsidRPr="00F13CF9" w:rsidRDefault="001505E5" w:rsidP="003B77BD">
            <w:pPr>
              <w:rPr>
                <w:bCs/>
                <w:i/>
                <w:iCs/>
                <w:lang w:val="en-US"/>
              </w:rPr>
            </w:pPr>
            <w:r w:rsidRPr="00F13CF9">
              <w:rPr>
                <w:bCs/>
                <w:i/>
                <w:iCs/>
                <w:lang w:val="en-US"/>
              </w:rPr>
              <w:t>x</w:t>
            </w:r>
            <w:r w:rsidRPr="00F13CF9">
              <w:rPr>
                <w:bCs/>
                <w:i/>
                <w:iCs/>
                <w:vertAlign w:val="subscript"/>
              </w:rPr>
              <w:t>4</w:t>
            </w:r>
          </w:p>
        </w:tc>
        <w:tc>
          <w:tcPr>
            <w:tcW w:w="1603" w:type="dxa"/>
            <w:tcBorders>
              <w:right w:val="single" w:sz="4" w:space="0" w:color="auto"/>
            </w:tcBorders>
          </w:tcPr>
          <w:p w14:paraId="7E4E88D2" w14:textId="77777777" w:rsidR="001505E5" w:rsidRPr="00F13CF9" w:rsidRDefault="001505E5" w:rsidP="003B77BD">
            <w:pPr>
              <w:rPr>
                <w:bCs/>
                <w:i/>
                <w:iCs/>
                <w:lang w:val="en-US"/>
              </w:rPr>
            </w:pPr>
            <w:r w:rsidRPr="00F13CF9">
              <w:rPr>
                <w:bCs/>
                <w:i/>
                <w:iCs/>
                <w:lang w:val="en-US"/>
              </w:rPr>
              <w:t>B</w:t>
            </w:r>
          </w:p>
        </w:tc>
      </w:tr>
      <w:tr w:rsidR="001505E5" w:rsidRPr="00F13CF9" w14:paraId="77D7F993" w14:textId="77777777" w:rsidTr="003B77BD">
        <w:trPr>
          <w:trHeight w:val="298"/>
        </w:trPr>
        <w:tc>
          <w:tcPr>
            <w:tcW w:w="1334" w:type="dxa"/>
            <w:gridSpan w:val="2"/>
          </w:tcPr>
          <w:p w14:paraId="2F2E55DE" w14:textId="77777777" w:rsidR="001505E5" w:rsidRPr="00F13CF9" w:rsidRDefault="001505E5" w:rsidP="003B77BD">
            <w:pPr>
              <w:rPr>
                <w:bCs/>
                <w:i/>
                <w:iCs/>
                <w:vertAlign w:val="subscript"/>
                <w:lang w:val="en-US"/>
              </w:rPr>
            </w:pPr>
            <w:r w:rsidRPr="00F13CF9">
              <w:rPr>
                <w:bCs/>
                <w:i/>
                <w:iCs/>
                <w:lang w:val="en-US"/>
              </w:rPr>
              <w:t>w</w:t>
            </w:r>
            <w:r w:rsidRPr="00F13CF9">
              <w:rPr>
                <w:bCs/>
                <w:i/>
                <w:iCs/>
                <w:vertAlign w:val="subscript"/>
                <w:lang w:val="en-US"/>
              </w:rPr>
              <w:t>1</w:t>
            </w:r>
          </w:p>
        </w:tc>
        <w:tc>
          <w:tcPr>
            <w:tcW w:w="1603" w:type="dxa"/>
          </w:tcPr>
          <w:p w14:paraId="1FA0F885" w14:textId="77777777" w:rsidR="001505E5" w:rsidRPr="00F13CF9" w:rsidRDefault="001505E5" w:rsidP="003B77BD">
            <w:pPr>
              <w:rPr>
                <w:bCs/>
                <w:iCs/>
                <w:lang w:val="en-US"/>
              </w:rPr>
            </w:pPr>
            <w:r w:rsidRPr="00F13CF9">
              <w:rPr>
                <w:bCs/>
                <w:iCs/>
                <w:lang w:val="en-US"/>
              </w:rPr>
              <w:t>3</w:t>
            </w:r>
          </w:p>
        </w:tc>
        <w:tc>
          <w:tcPr>
            <w:tcW w:w="1603" w:type="dxa"/>
          </w:tcPr>
          <w:p w14:paraId="7D6ADC1B" w14:textId="77777777" w:rsidR="001505E5" w:rsidRPr="00F13CF9" w:rsidRDefault="001505E5" w:rsidP="003B77BD">
            <w:pPr>
              <w:rPr>
                <w:bCs/>
                <w:iCs/>
                <w:lang w:val="en-US"/>
              </w:rPr>
            </w:pPr>
            <w:r w:rsidRPr="00F13CF9">
              <w:rPr>
                <w:bCs/>
                <w:iCs/>
                <w:lang w:val="en-US"/>
              </w:rPr>
              <w:t>2</w:t>
            </w:r>
          </w:p>
        </w:tc>
        <w:tc>
          <w:tcPr>
            <w:tcW w:w="1603" w:type="dxa"/>
            <w:tcBorders>
              <w:right w:val="single" w:sz="4" w:space="0" w:color="auto"/>
            </w:tcBorders>
          </w:tcPr>
          <w:p w14:paraId="078AF731" w14:textId="77777777" w:rsidR="001505E5" w:rsidRPr="00F13CF9" w:rsidRDefault="001505E5" w:rsidP="003B77BD">
            <w:pPr>
              <w:rPr>
                <w:bCs/>
                <w:iCs/>
                <w:lang w:val="en-US"/>
              </w:rPr>
            </w:pPr>
            <w:r w:rsidRPr="00F13CF9">
              <w:rPr>
                <w:bCs/>
                <w:iCs/>
                <w:lang w:val="en-US"/>
              </w:rPr>
              <w:t>1</w:t>
            </w:r>
          </w:p>
        </w:tc>
        <w:tc>
          <w:tcPr>
            <w:tcW w:w="1603" w:type="dxa"/>
            <w:tcBorders>
              <w:right w:val="single" w:sz="4" w:space="0" w:color="auto"/>
            </w:tcBorders>
          </w:tcPr>
          <w:p w14:paraId="7939BE2E" w14:textId="77777777" w:rsidR="001505E5" w:rsidRPr="00F13CF9" w:rsidRDefault="001505E5" w:rsidP="003B77BD">
            <w:pPr>
              <w:rPr>
                <w:bCs/>
                <w:iCs/>
                <w:lang w:val="en-US"/>
              </w:rPr>
            </w:pPr>
            <w:r w:rsidRPr="00F13CF9">
              <w:rPr>
                <w:bCs/>
                <w:iCs/>
                <w:lang w:val="en-US"/>
              </w:rPr>
              <w:t>1</w:t>
            </w:r>
          </w:p>
        </w:tc>
        <w:tc>
          <w:tcPr>
            <w:tcW w:w="1603" w:type="dxa"/>
            <w:tcBorders>
              <w:right w:val="single" w:sz="4" w:space="0" w:color="auto"/>
            </w:tcBorders>
          </w:tcPr>
          <w:p w14:paraId="3741F16F" w14:textId="77777777" w:rsidR="001505E5" w:rsidRPr="00F13CF9" w:rsidRDefault="001505E5" w:rsidP="003B77BD">
            <w:pPr>
              <w:rPr>
                <w:bCs/>
                <w:iCs/>
                <w:lang w:val="en-US"/>
              </w:rPr>
            </w:pPr>
            <w:r w:rsidRPr="00F13CF9">
              <w:rPr>
                <w:bCs/>
                <w:iCs/>
                <w:lang w:val="en-US"/>
              </w:rPr>
              <w:t>7</w:t>
            </w:r>
          </w:p>
        </w:tc>
      </w:tr>
      <w:tr w:rsidR="001505E5" w:rsidRPr="00F13CF9" w14:paraId="43258A10" w14:textId="77777777" w:rsidTr="003B77BD">
        <w:trPr>
          <w:trHeight w:val="298"/>
        </w:trPr>
        <w:tc>
          <w:tcPr>
            <w:tcW w:w="1334" w:type="dxa"/>
            <w:gridSpan w:val="2"/>
          </w:tcPr>
          <w:p w14:paraId="338E7CD5" w14:textId="77777777" w:rsidR="001505E5" w:rsidRPr="00F13CF9" w:rsidRDefault="001505E5" w:rsidP="003B77BD">
            <w:pPr>
              <w:rPr>
                <w:bCs/>
                <w:i/>
                <w:iCs/>
                <w:vertAlign w:val="subscript"/>
                <w:lang w:val="en-US"/>
              </w:rPr>
            </w:pPr>
            <w:r w:rsidRPr="00F13CF9">
              <w:rPr>
                <w:bCs/>
                <w:i/>
                <w:iCs/>
                <w:lang w:val="en-US"/>
              </w:rPr>
              <w:t>w</w:t>
            </w:r>
            <w:r w:rsidRPr="00F13CF9">
              <w:rPr>
                <w:bCs/>
                <w:i/>
                <w:iCs/>
                <w:vertAlign w:val="subscript"/>
                <w:lang w:val="en-US"/>
              </w:rPr>
              <w:t>2</w:t>
            </w:r>
          </w:p>
        </w:tc>
        <w:tc>
          <w:tcPr>
            <w:tcW w:w="1603" w:type="dxa"/>
            <w:shd w:val="clear" w:color="auto" w:fill="D9D9D9"/>
          </w:tcPr>
          <w:p w14:paraId="7C57B7BD" w14:textId="77777777" w:rsidR="001505E5" w:rsidRPr="00F13CF9" w:rsidRDefault="001505E5" w:rsidP="003B77BD">
            <w:pPr>
              <w:rPr>
                <w:bCs/>
                <w:iCs/>
                <w:lang w:val="en-US"/>
              </w:rPr>
            </w:pPr>
            <w:r w:rsidRPr="00F13CF9">
              <w:rPr>
                <w:bCs/>
                <w:iCs/>
                <w:lang w:val="en-US"/>
              </w:rPr>
              <w:t>5</w:t>
            </w:r>
          </w:p>
        </w:tc>
        <w:tc>
          <w:tcPr>
            <w:tcW w:w="1603" w:type="dxa"/>
          </w:tcPr>
          <w:p w14:paraId="4C30CEFC" w14:textId="77777777" w:rsidR="001505E5" w:rsidRPr="00F13CF9" w:rsidRDefault="001505E5" w:rsidP="003B77BD">
            <w:pPr>
              <w:rPr>
                <w:bCs/>
                <w:iCs/>
                <w:lang w:val="en-US"/>
              </w:rPr>
            </w:pPr>
            <w:r w:rsidRPr="00F13CF9">
              <w:rPr>
                <w:bCs/>
                <w:iCs/>
                <w:lang w:val="en-US"/>
              </w:rPr>
              <w:t>3</w:t>
            </w:r>
          </w:p>
        </w:tc>
        <w:tc>
          <w:tcPr>
            <w:tcW w:w="1603" w:type="dxa"/>
            <w:tcBorders>
              <w:right w:val="single" w:sz="4" w:space="0" w:color="auto"/>
            </w:tcBorders>
          </w:tcPr>
          <w:p w14:paraId="0781872C" w14:textId="77777777" w:rsidR="001505E5" w:rsidRPr="00F13CF9" w:rsidRDefault="001505E5" w:rsidP="003B77BD">
            <w:pPr>
              <w:rPr>
                <w:bCs/>
                <w:iCs/>
                <w:lang w:val="en-US"/>
              </w:rPr>
            </w:pPr>
            <w:r w:rsidRPr="00F13CF9">
              <w:rPr>
                <w:bCs/>
                <w:iCs/>
                <w:lang w:val="en-US"/>
              </w:rPr>
              <w:t>1</w:t>
            </w:r>
          </w:p>
        </w:tc>
        <w:tc>
          <w:tcPr>
            <w:tcW w:w="1603" w:type="dxa"/>
            <w:tcBorders>
              <w:right w:val="single" w:sz="4" w:space="0" w:color="auto"/>
            </w:tcBorders>
          </w:tcPr>
          <w:p w14:paraId="0F2B4C7F" w14:textId="77777777" w:rsidR="001505E5" w:rsidRPr="00F13CF9" w:rsidRDefault="001505E5" w:rsidP="003B77BD">
            <w:pPr>
              <w:rPr>
                <w:bCs/>
                <w:iCs/>
                <w:lang w:val="en-US"/>
              </w:rPr>
            </w:pPr>
            <w:r w:rsidRPr="00F13CF9">
              <w:rPr>
                <w:bCs/>
                <w:iCs/>
                <w:lang w:val="en-US"/>
              </w:rPr>
              <w:t>2</w:t>
            </w:r>
          </w:p>
        </w:tc>
        <w:tc>
          <w:tcPr>
            <w:tcW w:w="1603" w:type="dxa"/>
            <w:tcBorders>
              <w:right w:val="single" w:sz="4" w:space="0" w:color="auto"/>
            </w:tcBorders>
          </w:tcPr>
          <w:p w14:paraId="0B226FBE" w14:textId="77777777" w:rsidR="001505E5" w:rsidRPr="00F13CF9" w:rsidRDefault="001505E5" w:rsidP="003B77BD">
            <w:pPr>
              <w:rPr>
                <w:bCs/>
                <w:iCs/>
                <w:lang w:val="en-US"/>
              </w:rPr>
            </w:pPr>
            <w:r w:rsidRPr="00F13CF9">
              <w:rPr>
                <w:bCs/>
                <w:iCs/>
                <w:lang w:val="en-US"/>
              </w:rPr>
              <w:t>11</w:t>
            </w:r>
          </w:p>
        </w:tc>
      </w:tr>
      <w:tr w:rsidR="001505E5" w:rsidRPr="00F13CF9" w14:paraId="0ADE856C" w14:textId="77777777" w:rsidTr="003B77BD">
        <w:trPr>
          <w:trHeight w:val="298"/>
        </w:trPr>
        <w:tc>
          <w:tcPr>
            <w:tcW w:w="606" w:type="dxa"/>
            <w:vMerge w:val="restart"/>
            <w:vAlign w:val="center"/>
          </w:tcPr>
          <w:p w14:paraId="122E70F1" w14:textId="77777777" w:rsidR="001505E5" w:rsidRPr="00F13CF9" w:rsidRDefault="001505E5" w:rsidP="003B77BD">
            <w:pPr>
              <w:rPr>
                <w:bCs/>
                <w:i/>
                <w:iCs/>
                <w:vertAlign w:val="subscript"/>
                <w:lang w:val="en-US"/>
              </w:rPr>
            </w:pPr>
            <w:r w:rsidRPr="00F13CF9">
              <w:rPr>
                <w:bCs/>
                <w:i/>
                <w:iCs/>
                <w:lang w:val="en-US"/>
              </w:rPr>
              <w:t>f</w:t>
            </w:r>
            <w:r w:rsidRPr="00F13CF9">
              <w:rPr>
                <w:bCs/>
                <w:i/>
                <w:iCs/>
                <w:vertAlign w:val="subscript"/>
                <w:lang w:val="en-US"/>
              </w:rPr>
              <w:t>1</w:t>
            </w:r>
          </w:p>
        </w:tc>
        <w:tc>
          <w:tcPr>
            <w:tcW w:w="728" w:type="dxa"/>
          </w:tcPr>
          <w:p w14:paraId="1AAF7AF6" w14:textId="77777777" w:rsidR="001505E5" w:rsidRPr="00F13CF9" w:rsidRDefault="001505E5" w:rsidP="003B77BD">
            <w:pPr>
              <w:rPr>
                <w:bCs/>
                <w:i/>
                <w:iCs/>
                <w:lang w:val="en-US"/>
              </w:rPr>
            </w:pPr>
            <w:r w:rsidRPr="00F13CF9">
              <w:rPr>
                <w:bCs/>
                <w:i/>
                <w:iCs/>
                <w:lang w:val="en-US"/>
              </w:rPr>
              <w:t>f</w:t>
            </w:r>
          </w:p>
        </w:tc>
        <w:tc>
          <w:tcPr>
            <w:tcW w:w="1603" w:type="dxa"/>
            <w:tcBorders>
              <w:bottom w:val="single" w:sz="4" w:space="0" w:color="auto"/>
            </w:tcBorders>
          </w:tcPr>
          <w:p w14:paraId="590CE5B0" w14:textId="77777777" w:rsidR="001505E5" w:rsidRPr="00F13CF9" w:rsidRDefault="001505E5" w:rsidP="003B77BD">
            <w:pPr>
              <w:rPr>
                <w:bCs/>
                <w:iCs/>
                <w:lang w:val="en-US"/>
              </w:rPr>
            </w:pPr>
            <w:r w:rsidRPr="00F13CF9">
              <w:rPr>
                <w:bCs/>
                <w:iCs/>
                <w:lang w:val="en-US"/>
              </w:rPr>
              <w:t>-5</w:t>
            </w:r>
          </w:p>
        </w:tc>
        <w:tc>
          <w:tcPr>
            <w:tcW w:w="1603" w:type="dxa"/>
            <w:tcBorders>
              <w:bottom w:val="single" w:sz="4" w:space="0" w:color="auto"/>
            </w:tcBorders>
          </w:tcPr>
          <w:p w14:paraId="5ED4853A" w14:textId="77777777" w:rsidR="001505E5" w:rsidRPr="00F13CF9" w:rsidRDefault="001505E5" w:rsidP="003B77BD">
            <w:pPr>
              <w:rPr>
                <w:bCs/>
                <w:iCs/>
                <w:lang w:val="en-US"/>
              </w:rPr>
            </w:pPr>
            <w:r w:rsidRPr="00F13CF9">
              <w:rPr>
                <w:bCs/>
                <w:iCs/>
                <w:lang w:val="en-US"/>
              </w:rPr>
              <w:t>1</w:t>
            </w:r>
          </w:p>
        </w:tc>
        <w:tc>
          <w:tcPr>
            <w:tcW w:w="1603" w:type="dxa"/>
            <w:tcBorders>
              <w:bottom w:val="single" w:sz="4" w:space="0" w:color="auto"/>
              <w:right w:val="single" w:sz="4" w:space="0" w:color="auto"/>
            </w:tcBorders>
          </w:tcPr>
          <w:p w14:paraId="1A07D851" w14:textId="77777777" w:rsidR="001505E5" w:rsidRPr="00F13CF9" w:rsidRDefault="001505E5" w:rsidP="003B77BD">
            <w:pPr>
              <w:rPr>
                <w:bCs/>
                <w:iCs/>
                <w:lang w:val="en-US"/>
              </w:rPr>
            </w:pPr>
            <w:r w:rsidRPr="00F13CF9">
              <w:rPr>
                <w:bCs/>
                <w:iCs/>
              </w:rPr>
              <w:t>-</w:t>
            </w:r>
            <w:r w:rsidRPr="00F13CF9">
              <w:rPr>
                <w:bCs/>
                <w:iCs/>
                <w:lang w:val="en-US"/>
              </w:rPr>
              <w:t>3</w:t>
            </w:r>
          </w:p>
        </w:tc>
        <w:tc>
          <w:tcPr>
            <w:tcW w:w="1603" w:type="dxa"/>
            <w:tcBorders>
              <w:bottom w:val="single" w:sz="4" w:space="0" w:color="auto"/>
              <w:right w:val="single" w:sz="4" w:space="0" w:color="auto"/>
            </w:tcBorders>
          </w:tcPr>
          <w:p w14:paraId="3A025186" w14:textId="77777777" w:rsidR="001505E5" w:rsidRPr="00F13CF9" w:rsidRDefault="001505E5" w:rsidP="003B77BD">
            <w:pPr>
              <w:rPr>
                <w:bCs/>
                <w:iCs/>
              </w:rPr>
            </w:pPr>
            <w:r w:rsidRPr="00F13CF9">
              <w:rPr>
                <w:bCs/>
                <w:iCs/>
              </w:rPr>
              <w:t>2</w:t>
            </w:r>
          </w:p>
        </w:tc>
        <w:tc>
          <w:tcPr>
            <w:tcW w:w="1603" w:type="dxa"/>
            <w:tcBorders>
              <w:bottom w:val="single" w:sz="4" w:space="0" w:color="auto"/>
              <w:right w:val="single" w:sz="4" w:space="0" w:color="auto"/>
            </w:tcBorders>
          </w:tcPr>
          <w:p w14:paraId="05FE6111" w14:textId="77777777" w:rsidR="001505E5" w:rsidRPr="00F13CF9" w:rsidRDefault="001505E5" w:rsidP="003B77BD">
            <w:pPr>
              <w:rPr>
                <w:bCs/>
                <w:iCs/>
              </w:rPr>
            </w:pPr>
            <w:r w:rsidRPr="00F13CF9">
              <w:rPr>
                <w:bCs/>
                <w:iCs/>
              </w:rPr>
              <w:t>0</w:t>
            </w:r>
          </w:p>
        </w:tc>
      </w:tr>
      <w:tr w:rsidR="001505E5" w:rsidRPr="00F13CF9" w14:paraId="2EA817CD" w14:textId="77777777" w:rsidTr="003B77BD">
        <w:trPr>
          <w:trHeight w:val="315"/>
        </w:trPr>
        <w:tc>
          <w:tcPr>
            <w:tcW w:w="606" w:type="dxa"/>
            <w:vMerge/>
            <w:tcBorders>
              <w:bottom w:val="single" w:sz="4" w:space="0" w:color="auto"/>
            </w:tcBorders>
          </w:tcPr>
          <w:p w14:paraId="15B13536" w14:textId="77777777" w:rsidR="001505E5" w:rsidRPr="00F13CF9" w:rsidRDefault="001505E5" w:rsidP="003B77BD">
            <w:pPr>
              <w:rPr>
                <w:bCs/>
                <w:i/>
                <w:iCs/>
                <w:lang w:val="en-US"/>
              </w:rPr>
            </w:pPr>
          </w:p>
        </w:tc>
        <w:tc>
          <w:tcPr>
            <w:tcW w:w="728" w:type="dxa"/>
            <w:tcBorders>
              <w:bottom w:val="single" w:sz="4" w:space="0" w:color="auto"/>
            </w:tcBorders>
          </w:tcPr>
          <w:p w14:paraId="4A531C34" w14:textId="77777777" w:rsidR="001505E5" w:rsidRPr="00F13CF9" w:rsidRDefault="001505E5" w:rsidP="003B77BD">
            <w:pPr>
              <w:rPr>
                <w:bCs/>
                <w:i/>
                <w:iCs/>
                <w:lang w:val="en-US"/>
              </w:rPr>
            </w:pPr>
            <w:r w:rsidRPr="00F13CF9">
              <w:rPr>
                <w:bCs/>
                <w:i/>
                <w:iCs/>
                <w:lang w:val="en-US"/>
              </w:rPr>
              <w:t>M</w:t>
            </w:r>
          </w:p>
        </w:tc>
        <w:tc>
          <w:tcPr>
            <w:tcW w:w="1603" w:type="dxa"/>
            <w:tcBorders>
              <w:bottom w:val="single" w:sz="4" w:space="0" w:color="auto"/>
            </w:tcBorders>
          </w:tcPr>
          <w:p w14:paraId="716DCA95" w14:textId="77777777" w:rsidR="001505E5" w:rsidRPr="00F13CF9" w:rsidRDefault="001505E5" w:rsidP="003B77BD">
            <w:pPr>
              <w:rPr>
                <w:bCs/>
                <w:iCs/>
                <w:lang w:val="en-US"/>
              </w:rPr>
            </w:pPr>
            <w:r w:rsidRPr="00F13CF9">
              <w:rPr>
                <w:bCs/>
                <w:iCs/>
                <w:lang w:val="en-US"/>
              </w:rPr>
              <w:t>-8</w:t>
            </w:r>
          </w:p>
        </w:tc>
        <w:tc>
          <w:tcPr>
            <w:tcW w:w="1603" w:type="dxa"/>
            <w:tcBorders>
              <w:bottom w:val="single" w:sz="4" w:space="0" w:color="auto"/>
            </w:tcBorders>
          </w:tcPr>
          <w:p w14:paraId="1C01B236" w14:textId="77777777" w:rsidR="001505E5" w:rsidRPr="00F13CF9" w:rsidRDefault="001505E5" w:rsidP="003B77BD">
            <w:pPr>
              <w:rPr>
                <w:bCs/>
                <w:iCs/>
                <w:lang w:val="en-US"/>
              </w:rPr>
            </w:pPr>
            <w:r w:rsidRPr="00F13CF9">
              <w:rPr>
                <w:bCs/>
                <w:iCs/>
              </w:rPr>
              <w:t>-</w:t>
            </w:r>
            <w:r w:rsidRPr="00F13CF9">
              <w:rPr>
                <w:bCs/>
                <w:iCs/>
                <w:lang w:val="en-US"/>
              </w:rPr>
              <w:t>5</w:t>
            </w:r>
          </w:p>
        </w:tc>
        <w:tc>
          <w:tcPr>
            <w:tcW w:w="1603" w:type="dxa"/>
            <w:tcBorders>
              <w:bottom w:val="single" w:sz="4" w:space="0" w:color="auto"/>
              <w:right w:val="single" w:sz="4" w:space="0" w:color="auto"/>
            </w:tcBorders>
          </w:tcPr>
          <w:p w14:paraId="081E93AB" w14:textId="77777777" w:rsidR="001505E5" w:rsidRPr="00F13CF9" w:rsidRDefault="001505E5" w:rsidP="003B77BD">
            <w:pPr>
              <w:rPr>
                <w:bCs/>
                <w:iCs/>
              </w:rPr>
            </w:pPr>
            <w:r w:rsidRPr="00F13CF9">
              <w:rPr>
                <w:bCs/>
                <w:iCs/>
              </w:rPr>
              <w:t>-2</w:t>
            </w:r>
          </w:p>
        </w:tc>
        <w:tc>
          <w:tcPr>
            <w:tcW w:w="1603" w:type="dxa"/>
            <w:tcBorders>
              <w:bottom w:val="single" w:sz="4" w:space="0" w:color="auto"/>
              <w:right w:val="single" w:sz="4" w:space="0" w:color="auto"/>
            </w:tcBorders>
          </w:tcPr>
          <w:p w14:paraId="1813B6A1" w14:textId="77777777" w:rsidR="001505E5" w:rsidRPr="00F13CF9" w:rsidRDefault="001505E5" w:rsidP="003B77BD">
            <w:pPr>
              <w:rPr>
                <w:bCs/>
                <w:iCs/>
              </w:rPr>
            </w:pPr>
            <w:r w:rsidRPr="00F13CF9">
              <w:rPr>
                <w:bCs/>
                <w:iCs/>
              </w:rPr>
              <w:t>-3</w:t>
            </w:r>
          </w:p>
        </w:tc>
        <w:tc>
          <w:tcPr>
            <w:tcW w:w="1603" w:type="dxa"/>
            <w:tcBorders>
              <w:bottom w:val="single" w:sz="4" w:space="0" w:color="auto"/>
              <w:right w:val="single" w:sz="4" w:space="0" w:color="auto"/>
            </w:tcBorders>
          </w:tcPr>
          <w:p w14:paraId="4751F81C" w14:textId="77777777" w:rsidR="001505E5" w:rsidRPr="00F13CF9" w:rsidRDefault="001505E5" w:rsidP="003B77BD">
            <w:pPr>
              <w:rPr>
                <w:bCs/>
                <w:iCs/>
              </w:rPr>
            </w:pPr>
            <w:r w:rsidRPr="00F13CF9">
              <w:rPr>
                <w:bCs/>
                <w:iCs/>
              </w:rPr>
              <w:t>-18</w:t>
            </w:r>
          </w:p>
        </w:tc>
      </w:tr>
      <w:tr w:rsidR="001505E5" w:rsidRPr="00F13CF9" w14:paraId="50D69E0D" w14:textId="77777777" w:rsidTr="003B77BD">
        <w:trPr>
          <w:trHeight w:val="298"/>
        </w:trPr>
        <w:tc>
          <w:tcPr>
            <w:tcW w:w="9352" w:type="dxa"/>
            <w:gridSpan w:val="7"/>
            <w:tcBorders>
              <w:top w:val="single" w:sz="4" w:space="0" w:color="auto"/>
              <w:left w:val="nil"/>
              <w:bottom w:val="nil"/>
              <w:right w:val="nil"/>
            </w:tcBorders>
          </w:tcPr>
          <w:p w14:paraId="01A5CDD9" w14:textId="77777777" w:rsidR="001505E5" w:rsidRPr="00F13CF9" w:rsidRDefault="001505E5" w:rsidP="003B77BD">
            <w:pPr>
              <w:jc w:val="center"/>
              <w:rPr>
                <w:b/>
                <w:bCs/>
                <w:iCs/>
              </w:rPr>
            </w:pPr>
            <w:r w:rsidRPr="00F13CF9">
              <w:rPr>
                <w:b/>
                <w:bCs/>
                <w:iCs/>
              </w:rPr>
              <w:t xml:space="preserve">Таблица </w:t>
            </w:r>
            <w:r w:rsidRPr="00F13CF9">
              <w:rPr>
                <w:b/>
                <w:bCs/>
                <w:iCs/>
                <w:lang w:val="en-US"/>
              </w:rPr>
              <w:t>5</w:t>
            </w:r>
          </w:p>
        </w:tc>
      </w:tr>
    </w:tbl>
    <w:p w14:paraId="547A369C" w14:textId="77777777" w:rsidR="001505E5" w:rsidRPr="00F13CF9" w:rsidRDefault="001505E5" w:rsidP="001505E5">
      <w:pPr>
        <w:spacing w:before="120"/>
        <w:ind w:firstLine="567"/>
        <w:rPr>
          <w:bCs/>
          <w:iCs/>
        </w:rPr>
      </w:pPr>
      <w:r w:rsidRPr="00F13CF9">
        <w:rPr>
          <w:bCs/>
          <w:iCs/>
        </w:rPr>
        <w:t xml:space="preserve">Оценки были вычислены следующим образом. </w:t>
      </w:r>
    </w:p>
    <w:p w14:paraId="6F8DD476" w14:textId="77777777" w:rsidR="001505E5" w:rsidRPr="00F13CF9" w:rsidRDefault="001505E5" w:rsidP="001505E5">
      <w:pPr>
        <w:ind w:firstLine="567"/>
        <w:rPr>
          <w:bCs/>
        </w:rPr>
      </w:pPr>
      <w:r w:rsidRPr="00F13CF9">
        <w:rPr>
          <w:bCs/>
          <w:iCs/>
        </w:rPr>
        <w:t xml:space="preserve">Первый столбец </w:t>
      </w:r>
      <w:r w:rsidRPr="00F13CF9">
        <w:rPr>
          <w:b/>
          <w:bCs/>
          <w:position w:val="-26"/>
        </w:rPr>
        <w:object w:dxaOrig="2100" w:dyaOrig="620" w14:anchorId="0AD4EAEC">
          <v:shape id="_x0000_i1208" type="#_x0000_t75" style="width:105pt;height:30.75pt" o:ole="">
            <v:imagedata r:id="rId385" o:title=""/>
          </v:shape>
          <o:OLEObject Type="Embed" ProgID="Equation.3" ShapeID="_x0000_i1208" DrawAspect="Content" ObjectID="_1663663581" r:id="rId386"/>
        </w:object>
      </w:r>
      <w:r w:rsidRPr="00F13CF9">
        <w:rPr>
          <w:bCs/>
        </w:rPr>
        <w:t>;</w:t>
      </w:r>
    </w:p>
    <w:p w14:paraId="2F1CB23F" w14:textId="77777777" w:rsidR="001505E5" w:rsidRPr="00F13CF9" w:rsidRDefault="001505E5" w:rsidP="001505E5">
      <w:pPr>
        <w:ind w:firstLine="567"/>
        <w:rPr>
          <w:bCs/>
        </w:rPr>
      </w:pPr>
      <w:r w:rsidRPr="00F13CF9">
        <w:rPr>
          <w:bCs/>
          <w:iCs/>
        </w:rPr>
        <w:t>второй</w:t>
      </w:r>
      <w:r w:rsidRPr="00F13CF9">
        <w:rPr>
          <w:b/>
          <w:bCs/>
          <w:position w:val="-26"/>
        </w:rPr>
        <w:object w:dxaOrig="1939" w:dyaOrig="620" w14:anchorId="2545262B">
          <v:shape id="_x0000_i1209" type="#_x0000_t75" style="width:96pt;height:30.75pt" o:ole="">
            <v:imagedata r:id="rId387" o:title=""/>
          </v:shape>
          <o:OLEObject Type="Embed" ProgID="Equation.3" ShapeID="_x0000_i1209" DrawAspect="Content" ObjectID="_1663663582" r:id="rId388"/>
        </w:object>
      </w:r>
      <w:r w:rsidRPr="00F13CF9">
        <w:rPr>
          <w:bCs/>
        </w:rPr>
        <w:t>;</w:t>
      </w:r>
    </w:p>
    <w:p w14:paraId="7AEEECA1" w14:textId="77777777" w:rsidR="001505E5" w:rsidRPr="00F13CF9" w:rsidRDefault="001505E5" w:rsidP="001505E5">
      <w:pPr>
        <w:ind w:firstLine="567"/>
        <w:rPr>
          <w:bCs/>
        </w:rPr>
      </w:pPr>
      <w:r w:rsidRPr="00F13CF9">
        <w:rPr>
          <w:bCs/>
        </w:rPr>
        <w:t>т</w:t>
      </w:r>
      <w:r w:rsidRPr="00F13CF9">
        <w:rPr>
          <w:bCs/>
          <w:iCs/>
        </w:rPr>
        <w:t xml:space="preserve">ретий столбец </w:t>
      </w:r>
      <w:r w:rsidRPr="00F13CF9">
        <w:rPr>
          <w:b/>
          <w:bCs/>
          <w:position w:val="-26"/>
        </w:rPr>
        <w:object w:dxaOrig="2079" w:dyaOrig="620" w14:anchorId="68D60F91">
          <v:shape id="_x0000_i1210" type="#_x0000_t75" style="width:105pt;height:30.75pt" o:ole="">
            <v:imagedata r:id="rId389" o:title=""/>
          </v:shape>
          <o:OLEObject Type="Embed" ProgID="Equation.3" ShapeID="_x0000_i1210" DrawAspect="Content" ObjectID="_1663663583" r:id="rId390"/>
        </w:object>
      </w:r>
      <w:r w:rsidRPr="00F13CF9">
        <w:rPr>
          <w:bCs/>
        </w:rPr>
        <w:t>;</w:t>
      </w:r>
    </w:p>
    <w:p w14:paraId="3AF8E336" w14:textId="77777777" w:rsidR="001505E5" w:rsidRPr="00F13CF9" w:rsidRDefault="001505E5" w:rsidP="001505E5">
      <w:pPr>
        <w:ind w:firstLine="567"/>
        <w:rPr>
          <w:bCs/>
        </w:rPr>
      </w:pPr>
      <w:r w:rsidRPr="00F13CF9">
        <w:rPr>
          <w:bCs/>
        </w:rPr>
        <w:t>ч</w:t>
      </w:r>
      <w:r w:rsidRPr="00F13CF9">
        <w:rPr>
          <w:bCs/>
          <w:iCs/>
        </w:rPr>
        <w:t xml:space="preserve">етвертый </w:t>
      </w:r>
      <w:r w:rsidRPr="00F13CF9">
        <w:rPr>
          <w:b/>
          <w:bCs/>
          <w:position w:val="-26"/>
        </w:rPr>
        <w:object w:dxaOrig="2020" w:dyaOrig="620" w14:anchorId="7720269B">
          <v:shape id="_x0000_i1211" type="#_x0000_t75" style="width:101.25pt;height:30.75pt" o:ole="">
            <v:imagedata r:id="rId391" o:title=""/>
          </v:shape>
          <o:OLEObject Type="Embed" ProgID="Equation.3" ShapeID="_x0000_i1211" DrawAspect="Content" ObjectID="_1663663584" r:id="rId392"/>
        </w:object>
      </w:r>
      <w:r w:rsidRPr="00F13CF9">
        <w:rPr>
          <w:bCs/>
        </w:rPr>
        <w:t>;</w:t>
      </w:r>
    </w:p>
    <w:p w14:paraId="793158DE" w14:textId="77777777" w:rsidR="001505E5" w:rsidRPr="00F13CF9" w:rsidRDefault="001505E5" w:rsidP="001505E5">
      <w:pPr>
        <w:ind w:firstLine="567"/>
        <w:rPr>
          <w:b/>
          <w:bCs/>
        </w:rPr>
      </w:pPr>
      <w:r w:rsidRPr="00F13CF9">
        <w:rPr>
          <w:bCs/>
        </w:rPr>
        <w:t>с</w:t>
      </w:r>
      <w:r w:rsidRPr="00F13CF9">
        <w:rPr>
          <w:bCs/>
          <w:iCs/>
        </w:rPr>
        <w:t xml:space="preserve">толбец свободных членов </w:t>
      </w:r>
      <w:r w:rsidRPr="00F13CF9">
        <w:rPr>
          <w:b/>
          <w:bCs/>
          <w:position w:val="-26"/>
        </w:rPr>
        <w:object w:dxaOrig="1740" w:dyaOrig="620" w14:anchorId="27760EF5">
          <v:shape id="_x0000_i1212" type="#_x0000_t75" style="width:87pt;height:30.75pt" o:ole="">
            <v:imagedata r:id="rId393" o:title=""/>
          </v:shape>
          <o:OLEObject Type="Embed" ProgID="Equation.3" ShapeID="_x0000_i1212" DrawAspect="Content" ObjectID="_1663663585" r:id="rId394"/>
        </w:object>
      </w:r>
      <w:r w:rsidRPr="00F13CF9">
        <w:rPr>
          <w:b/>
          <w:bCs/>
        </w:rPr>
        <w:t>.</w:t>
      </w:r>
    </w:p>
    <w:p w14:paraId="752B3D13" w14:textId="77777777" w:rsidR="001505E5" w:rsidRPr="00F13CF9" w:rsidRDefault="001505E5" w:rsidP="001505E5">
      <w:pPr>
        <w:ind w:firstLine="567"/>
        <w:rPr>
          <w:bCs/>
          <w:iCs/>
        </w:rPr>
      </w:pPr>
      <w:r w:rsidRPr="00F13CF9">
        <w:rPr>
          <w:bCs/>
        </w:rPr>
        <w:t>Как легко увидеть, в строчку оценок «</w:t>
      </w:r>
      <w:r w:rsidRPr="00F13CF9">
        <w:rPr>
          <w:bCs/>
          <w:i/>
          <w:lang w:val="en-US"/>
        </w:rPr>
        <w:t>f</w:t>
      </w:r>
      <w:r w:rsidRPr="00F13CF9">
        <w:rPr>
          <w:bCs/>
        </w:rPr>
        <w:t>» вошли свободные члены полученных выражений, в строчку оценок «</w:t>
      </w:r>
      <w:r w:rsidRPr="00F13CF9">
        <w:rPr>
          <w:bCs/>
          <w:i/>
          <w:lang w:val="en-US"/>
        </w:rPr>
        <w:t>M</w:t>
      </w:r>
      <w:r w:rsidRPr="00F13CF9">
        <w:rPr>
          <w:bCs/>
        </w:rPr>
        <w:t xml:space="preserve">» - коэффициенты при </w:t>
      </w:r>
      <w:r w:rsidRPr="00F13CF9">
        <w:rPr>
          <w:bCs/>
          <w:i/>
          <w:lang w:val="en-US"/>
        </w:rPr>
        <w:t>M</w:t>
      </w:r>
      <w:r w:rsidRPr="00F13CF9">
        <w:rPr>
          <w:bCs/>
        </w:rPr>
        <w:t xml:space="preserve">. </w:t>
      </w:r>
      <w:r w:rsidRPr="00F13CF9">
        <w:rPr>
          <w:bCs/>
          <w:iCs/>
        </w:rPr>
        <w:t xml:space="preserve">Поскольку </w:t>
      </w:r>
      <w:r w:rsidRPr="00F13CF9">
        <w:rPr>
          <w:bCs/>
          <w:i/>
          <w:iCs/>
        </w:rPr>
        <w:t>М</w:t>
      </w:r>
      <w:r w:rsidRPr="00F13CF9">
        <w:rPr>
          <w:bCs/>
          <w:iCs/>
        </w:rPr>
        <w:t xml:space="preserve"> – достаточно большое число, то именно последняя строка определяет знак оценки (в примере все оценки являются отрицательными, поэтому соответствующее таблице 5 решение задачи (3) – опорное, но не оптимальное). </w:t>
      </w:r>
    </w:p>
    <w:p w14:paraId="16D2E8A2" w14:textId="77777777" w:rsidR="001505E5" w:rsidRPr="00F13CF9" w:rsidRDefault="001505E5" w:rsidP="001505E5">
      <w:pPr>
        <w:spacing w:before="120" w:after="120"/>
        <w:ind w:firstLine="567"/>
        <w:rPr>
          <w:bCs/>
          <w:iCs/>
        </w:rPr>
      </w:pPr>
      <w:r w:rsidRPr="00F13CF9">
        <w:rPr>
          <w:bCs/>
          <w:iCs/>
        </w:rPr>
        <w:t xml:space="preserve">Дальнейшее решение идет по схеме обычного симплекс-метода. Ведущим столбцом будет первый  (наибольшее по модулю значение отрицательной оценки), ведущей строкой  - вторая, так как </w:t>
      </w:r>
      <w:r w:rsidRPr="00F13CF9">
        <w:rPr>
          <w:bCs/>
          <w:iCs/>
          <w:position w:val="-22"/>
        </w:rPr>
        <w:object w:dxaOrig="620" w:dyaOrig="560" w14:anchorId="77289036">
          <v:shape id="_x0000_i1213" type="#_x0000_t75" style="width:30.75pt;height:27.75pt" o:ole="">
            <v:imagedata r:id="rId395" o:title=""/>
          </v:shape>
          <o:OLEObject Type="Embed" ProgID="Equation.3" ShapeID="_x0000_i1213" DrawAspect="Content" ObjectID="_1663663586" r:id="rId396"/>
        </w:object>
      </w:r>
      <w:r w:rsidRPr="00F13CF9">
        <w:rPr>
          <w:bCs/>
          <w:iCs/>
        </w:rPr>
        <w:t>, поэтому ведущий элемент  (выделен) равен 5. Проведя преобразования, переходим к новой симплекс-таблице (таблица 6)</w:t>
      </w:r>
    </w:p>
    <w:p w14:paraId="34334387" w14:textId="77777777" w:rsidR="001505E5" w:rsidRPr="00F13CF9" w:rsidRDefault="001505E5" w:rsidP="001505E5">
      <w:pPr>
        <w:spacing w:before="120" w:after="120"/>
        <w:ind w:firstLine="567"/>
        <w:rPr>
          <w:bCs/>
          <w:iCs/>
        </w:rPr>
      </w:pPr>
    </w:p>
    <w:tbl>
      <w:tblPr>
        <w:tblW w:w="95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17"/>
        <w:gridCol w:w="865"/>
        <w:gridCol w:w="1398"/>
        <w:gridCol w:w="1398"/>
        <w:gridCol w:w="1398"/>
        <w:gridCol w:w="1398"/>
        <w:gridCol w:w="1470"/>
      </w:tblGrid>
      <w:tr w:rsidR="001505E5" w:rsidRPr="00F13CF9" w14:paraId="42975911" w14:textId="77777777" w:rsidTr="003B77BD">
        <w:trPr>
          <w:trHeight w:val="270"/>
        </w:trPr>
        <w:tc>
          <w:tcPr>
            <w:tcW w:w="2482" w:type="dxa"/>
            <w:gridSpan w:val="2"/>
          </w:tcPr>
          <w:p w14:paraId="2DB2601F" w14:textId="77777777" w:rsidR="001505E5" w:rsidRPr="00F13CF9" w:rsidRDefault="001505E5" w:rsidP="003B77BD">
            <w:pPr>
              <w:rPr>
                <w:bCs/>
                <w:iCs/>
              </w:rPr>
            </w:pPr>
          </w:p>
        </w:tc>
        <w:tc>
          <w:tcPr>
            <w:tcW w:w="1398" w:type="dxa"/>
          </w:tcPr>
          <w:p w14:paraId="2F1E4314" w14:textId="77777777" w:rsidR="001505E5" w:rsidRPr="00F13CF9" w:rsidRDefault="001505E5" w:rsidP="003B77BD">
            <w:pPr>
              <w:rPr>
                <w:bCs/>
                <w:iCs/>
              </w:rPr>
            </w:pPr>
            <w:r w:rsidRPr="00F13CF9">
              <w:rPr>
                <w:bCs/>
                <w:i/>
                <w:iCs/>
                <w:lang w:val="en-US"/>
              </w:rPr>
              <w:t>w</w:t>
            </w:r>
            <w:r w:rsidRPr="00F13CF9">
              <w:rPr>
                <w:bCs/>
                <w:i/>
                <w:iCs/>
                <w:vertAlign w:val="subscript"/>
                <w:lang w:val="en-US"/>
              </w:rPr>
              <w:t>2</w:t>
            </w:r>
          </w:p>
        </w:tc>
        <w:tc>
          <w:tcPr>
            <w:tcW w:w="1398" w:type="dxa"/>
          </w:tcPr>
          <w:p w14:paraId="37002A7C" w14:textId="77777777" w:rsidR="001505E5" w:rsidRPr="00F13CF9" w:rsidRDefault="001505E5" w:rsidP="003B77BD">
            <w:pPr>
              <w:rPr>
                <w:bCs/>
                <w:iCs/>
              </w:rPr>
            </w:pPr>
            <w:r w:rsidRPr="00F13CF9">
              <w:rPr>
                <w:bCs/>
                <w:i/>
                <w:iCs/>
                <w:lang w:val="en-US"/>
              </w:rPr>
              <w:t xml:space="preserve"> x</w:t>
            </w:r>
            <w:r w:rsidRPr="00F13CF9">
              <w:rPr>
                <w:bCs/>
                <w:i/>
                <w:iCs/>
                <w:vertAlign w:val="subscript"/>
              </w:rPr>
              <w:t>2</w:t>
            </w:r>
          </w:p>
        </w:tc>
        <w:tc>
          <w:tcPr>
            <w:tcW w:w="1398" w:type="dxa"/>
            <w:tcBorders>
              <w:right w:val="single" w:sz="4" w:space="0" w:color="auto"/>
            </w:tcBorders>
          </w:tcPr>
          <w:p w14:paraId="1C6AB72F" w14:textId="77777777" w:rsidR="001505E5" w:rsidRPr="00F13CF9" w:rsidRDefault="001505E5" w:rsidP="003B77BD">
            <w:pPr>
              <w:rPr>
                <w:bCs/>
                <w:i/>
                <w:iCs/>
                <w:lang w:val="en-US"/>
              </w:rPr>
            </w:pPr>
            <w:r w:rsidRPr="00F13CF9">
              <w:rPr>
                <w:bCs/>
                <w:i/>
                <w:iCs/>
                <w:lang w:val="en-US"/>
              </w:rPr>
              <w:t>x</w:t>
            </w:r>
            <w:r w:rsidRPr="00F13CF9">
              <w:rPr>
                <w:bCs/>
                <w:i/>
                <w:iCs/>
                <w:vertAlign w:val="subscript"/>
              </w:rPr>
              <w:t>3</w:t>
            </w:r>
          </w:p>
        </w:tc>
        <w:tc>
          <w:tcPr>
            <w:tcW w:w="1398" w:type="dxa"/>
            <w:tcBorders>
              <w:right w:val="single" w:sz="4" w:space="0" w:color="auto"/>
            </w:tcBorders>
          </w:tcPr>
          <w:p w14:paraId="45023B46" w14:textId="77777777" w:rsidR="001505E5" w:rsidRPr="00F13CF9" w:rsidRDefault="001505E5" w:rsidP="003B77BD">
            <w:pPr>
              <w:rPr>
                <w:bCs/>
                <w:i/>
                <w:iCs/>
                <w:lang w:val="en-US"/>
              </w:rPr>
            </w:pPr>
            <w:r w:rsidRPr="00F13CF9">
              <w:rPr>
                <w:bCs/>
                <w:i/>
                <w:iCs/>
                <w:lang w:val="en-US"/>
              </w:rPr>
              <w:t>x</w:t>
            </w:r>
            <w:r w:rsidRPr="00F13CF9">
              <w:rPr>
                <w:bCs/>
                <w:i/>
                <w:iCs/>
                <w:vertAlign w:val="subscript"/>
              </w:rPr>
              <w:t>4</w:t>
            </w:r>
          </w:p>
        </w:tc>
        <w:tc>
          <w:tcPr>
            <w:tcW w:w="1470" w:type="dxa"/>
            <w:tcBorders>
              <w:right w:val="single" w:sz="4" w:space="0" w:color="auto"/>
            </w:tcBorders>
          </w:tcPr>
          <w:p w14:paraId="01A8C4ED" w14:textId="77777777" w:rsidR="001505E5" w:rsidRPr="00F13CF9" w:rsidRDefault="001505E5" w:rsidP="003B77BD">
            <w:pPr>
              <w:rPr>
                <w:bCs/>
                <w:i/>
                <w:iCs/>
                <w:lang w:val="en-US"/>
              </w:rPr>
            </w:pPr>
            <w:r w:rsidRPr="00F13CF9">
              <w:rPr>
                <w:bCs/>
                <w:i/>
                <w:iCs/>
                <w:lang w:val="en-US"/>
              </w:rPr>
              <w:t>B</w:t>
            </w:r>
          </w:p>
        </w:tc>
      </w:tr>
      <w:tr w:rsidR="001505E5" w:rsidRPr="00F13CF9" w14:paraId="380C8225" w14:textId="77777777" w:rsidTr="003B77BD">
        <w:trPr>
          <w:trHeight w:val="270"/>
        </w:trPr>
        <w:tc>
          <w:tcPr>
            <w:tcW w:w="2482" w:type="dxa"/>
            <w:gridSpan w:val="2"/>
          </w:tcPr>
          <w:p w14:paraId="4340B805" w14:textId="77777777" w:rsidR="001505E5" w:rsidRPr="00F13CF9" w:rsidRDefault="001505E5" w:rsidP="003B77BD">
            <w:pPr>
              <w:rPr>
                <w:bCs/>
                <w:i/>
                <w:iCs/>
                <w:vertAlign w:val="subscript"/>
                <w:lang w:val="en-US"/>
              </w:rPr>
            </w:pPr>
            <w:r w:rsidRPr="00F13CF9">
              <w:rPr>
                <w:bCs/>
                <w:i/>
                <w:iCs/>
                <w:lang w:val="en-US"/>
              </w:rPr>
              <w:t>w</w:t>
            </w:r>
            <w:r w:rsidRPr="00F13CF9">
              <w:rPr>
                <w:bCs/>
                <w:i/>
                <w:iCs/>
                <w:vertAlign w:val="subscript"/>
                <w:lang w:val="en-US"/>
              </w:rPr>
              <w:t>1</w:t>
            </w:r>
          </w:p>
        </w:tc>
        <w:tc>
          <w:tcPr>
            <w:tcW w:w="1398" w:type="dxa"/>
          </w:tcPr>
          <w:p w14:paraId="24E06AC4" w14:textId="77777777" w:rsidR="001505E5" w:rsidRPr="00F13CF9" w:rsidRDefault="001505E5" w:rsidP="003B77BD">
            <w:pPr>
              <w:rPr>
                <w:bCs/>
                <w:iCs/>
              </w:rPr>
            </w:pPr>
            <w:r w:rsidRPr="00F13CF9">
              <w:rPr>
                <w:bCs/>
                <w:iCs/>
              </w:rPr>
              <w:t>-</w:t>
            </w:r>
            <w:r w:rsidRPr="00F13CF9">
              <w:rPr>
                <w:bCs/>
                <w:iCs/>
                <w:lang w:val="en-US"/>
              </w:rPr>
              <w:t>3</w:t>
            </w:r>
            <w:r w:rsidRPr="00F13CF9">
              <w:rPr>
                <w:bCs/>
                <w:iCs/>
              </w:rPr>
              <w:t>/5</w:t>
            </w:r>
          </w:p>
        </w:tc>
        <w:tc>
          <w:tcPr>
            <w:tcW w:w="1398" w:type="dxa"/>
          </w:tcPr>
          <w:p w14:paraId="506C979A" w14:textId="77777777" w:rsidR="001505E5" w:rsidRPr="00F13CF9" w:rsidRDefault="001505E5" w:rsidP="003B77BD">
            <w:pPr>
              <w:rPr>
                <w:bCs/>
                <w:iCs/>
              </w:rPr>
            </w:pPr>
            <w:r w:rsidRPr="00F13CF9">
              <w:rPr>
                <w:bCs/>
                <w:iCs/>
                <w:lang w:val="en-US"/>
              </w:rPr>
              <w:t>1</w:t>
            </w:r>
            <w:r w:rsidRPr="00F13CF9">
              <w:rPr>
                <w:bCs/>
                <w:iCs/>
              </w:rPr>
              <w:t>/5</w:t>
            </w:r>
          </w:p>
        </w:tc>
        <w:tc>
          <w:tcPr>
            <w:tcW w:w="1398" w:type="dxa"/>
            <w:tcBorders>
              <w:right w:val="single" w:sz="4" w:space="0" w:color="auto"/>
            </w:tcBorders>
          </w:tcPr>
          <w:p w14:paraId="7100C3D6" w14:textId="77777777" w:rsidR="001505E5" w:rsidRPr="00F13CF9" w:rsidRDefault="001505E5" w:rsidP="003B77BD">
            <w:pPr>
              <w:rPr>
                <w:bCs/>
                <w:iCs/>
              </w:rPr>
            </w:pPr>
            <w:r w:rsidRPr="00F13CF9">
              <w:rPr>
                <w:bCs/>
                <w:iCs/>
              </w:rPr>
              <w:t>2/5</w:t>
            </w:r>
          </w:p>
        </w:tc>
        <w:tc>
          <w:tcPr>
            <w:tcW w:w="1398" w:type="dxa"/>
            <w:tcBorders>
              <w:right w:val="single" w:sz="4" w:space="0" w:color="auto"/>
            </w:tcBorders>
          </w:tcPr>
          <w:p w14:paraId="4565E13A" w14:textId="77777777" w:rsidR="001505E5" w:rsidRPr="00F13CF9" w:rsidRDefault="001505E5" w:rsidP="003B77BD">
            <w:pPr>
              <w:rPr>
                <w:bCs/>
                <w:iCs/>
              </w:rPr>
            </w:pPr>
            <w:r w:rsidRPr="00F13CF9">
              <w:rPr>
                <w:bCs/>
                <w:iCs/>
              </w:rPr>
              <w:t>-</w:t>
            </w:r>
            <w:r w:rsidRPr="00F13CF9">
              <w:rPr>
                <w:bCs/>
                <w:iCs/>
                <w:lang w:val="en-US"/>
              </w:rPr>
              <w:t>1</w:t>
            </w:r>
            <w:r w:rsidRPr="00F13CF9">
              <w:rPr>
                <w:bCs/>
                <w:iCs/>
              </w:rPr>
              <w:t>/5</w:t>
            </w:r>
          </w:p>
        </w:tc>
        <w:tc>
          <w:tcPr>
            <w:tcW w:w="1470" w:type="dxa"/>
            <w:tcBorders>
              <w:right w:val="single" w:sz="4" w:space="0" w:color="auto"/>
            </w:tcBorders>
          </w:tcPr>
          <w:p w14:paraId="707E4AE7" w14:textId="77777777" w:rsidR="001505E5" w:rsidRPr="00F13CF9" w:rsidRDefault="001505E5" w:rsidP="003B77BD">
            <w:pPr>
              <w:rPr>
                <w:bCs/>
                <w:iCs/>
              </w:rPr>
            </w:pPr>
            <w:r w:rsidRPr="00F13CF9">
              <w:rPr>
                <w:bCs/>
                <w:iCs/>
              </w:rPr>
              <w:t>2/5</w:t>
            </w:r>
          </w:p>
        </w:tc>
      </w:tr>
      <w:tr w:rsidR="001505E5" w:rsidRPr="00F13CF9" w14:paraId="35D0FE2F" w14:textId="77777777" w:rsidTr="003B77BD">
        <w:trPr>
          <w:trHeight w:val="270"/>
        </w:trPr>
        <w:tc>
          <w:tcPr>
            <w:tcW w:w="2482" w:type="dxa"/>
            <w:gridSpan w:val="2"/>
          </w:tcPr>
          <w:p w14:paraId="52E99397" w14:textId="77777777" w:rsidR="001505E5" w:rsidRPr="00F13CF9" w:rsidRDefault="001505E5" w:rsidP="003B77BD">
            <w:pPr>
              <w:rPr>
                <w:bCs/>
                <w:i/>
                <w:iCs/>
                <w:vertAlign w:val="subscript"/>
                <w:lang w:val="en-US"/>
              </w:rPr>
            </w:pPr>
            <w:r w:rsidRPr="00F13CF9">
              <w:rPr>
                <w:bCs/>
                <w:i/>
                <w:iCs/>
                <w:lang w:val="en-US"/>
              </w:rPr>
              <w:t>x</w:t>
            </w:r>
            <w:r w:rsidRPr="00F13CF9">
              <w:rPr>
                <w:bCs/>
                <w:i/>
                <w:iCs/>
                <w:vertAlign w:val="subscript"/>
              </w:rPr>
              <w:t>1</w:t>
            </w:r>
          </w:p>
        </w:tc>
        <w:tc>
          <w:tcPr>
            <w:tcW w:w="1398" w:type="dxa"/>
            <w:shd w:val="clear" w:color="auto" w:fill="FFFFFF"/>
          </w:tcPr>
          <w:p w14:paraId="65CFF300" w14:textId="77777777" w:rsidR="001505E5" w:rsidRPr="00F13CF9" w:rsidRDefault="001505E5" w:rsidP="003B77BD">
            <w:pPr>
              <w:rPr>
                <w:bCs/>
                <w:iCs/>
              </w:rPr>
            </w:pPr>
            <w:r w:rsidRPr="00F13CF9">
              <w:rPr>
                <w:bCs/>
                <w:iCs/>
              </w:rPr>
              <w:t>1/5</w:t>
            </w:r>
          </w:p>
        </w:tc>
        <w:tc>
          <w:tcPr>
            <w:tcW w:w="1398" w:type="dxa"/>
          </w:tcPr>
          <w:p w14:paraId="75AA3D75" w14:textId="77777777" w:rsidR="001505E5" w:rsidRPr="00F13CF9" w:rsidRDefault="001505E5" w:rsidP="003B77BD">
            <w:pPr>
              <w:rPr>
                <w:bCs/>
                <w:iCs/>
              </w:rPr>
            </w:pPr>
            <w:r w:rsidRPr="00F13CF9">
              <w:rPr>
                <w:bCs/>
                <w:iCs/>
              </w:rPr>
              <w:t>3/5</w:t>
            </w:r>
          </w:p>
        </w:tc>
        <w:tc>
          <w:tcPr>
            <w:tcW w:w="1398" w:type="dxa"/>
            <w:tcBorders>
              <w:right w:val="single" w:sz="4" w:space="0" w:color="auto"/>
            </w:tcBorders>
          </w:tcPr>
          <w:p w14:paraId="1F04B861" w14:textId="77777777" w:rsidR="001505E5" w:rsidRPr="00F13CF9" w:rsidRDefault="001505E5" w:rsidP="003B77BD">
            <w:pPr>
              <w:rPr>
                <w:bCs/>
                <w:iCs/>
              </w:rPr>
            </w:pPr>
            <w:r w:rsidRPr="00F13CF9">
              <w:rPr>
                <w:bCs/>
                <w:iCs/>
              </w:rPr>
              <w:t>1/5</w:t>
            </w:r>
          </w:p>
        </w:tc>
        <w:tc>
          <w:tcPr>
            <w:tcW w:w="1398" w:type="dxa"/>
            <w:tcBorders>
              <w:right w:val="single" w:sz="4" w:space="0" w:color="auto"/>
            </w:tcBorders>
          </w:tcPr>
          <w:p w14:paraId="132212EB" w14:textId="77777777" w:rsidR="001505E5" w:rsidRPr="00F13CF9" w:rsidRDefault="001505E5" w:rsidP="003B77BD">
            <w:pPr>
              <w:rPr>
                <w:bCs/>
                <w:iCs/>
              </w:rPr>
            </w:pPr>
            <w:r w:rsidRPr="00F13CF9">
              <w:rPr>
                <w:bCs/>
                <w:iCs/>
              </w:rPr>
              <w:t>2/5</w:t>
            </w:r>
          </w:p>
        </w:tc>
        <w:tc>
          <w:tcPr>
            <w:tcW w:w="1470" w:type="dxa"/>
            <w:tcBorders>
              <w:right w:val="single" w:sz="4" w:space="0" w:color="auto"/>
            </w:tcBorders>
          </w:tcPr>
          <w:p w14:paraId="1D3C8542" w14:textId="77777777" w:rsidR="001505E5" w:rsidRPr="00F13CF9" w:rsidRDefault="001505E5" w:rsidP="003B77BD">
            <w:pPr>
              <w:rPr>
                <w:bCs/>
                <w:iCs/>
              </w:rPr>
            </w:pPr>
            <w:r w:rsidRPr="00F13CF9">
              <w:rPr>
                <w:bCs/>
                <w:iCs/>
              </w:rPr>
              <w:t>11/5</w:t>
            </w:r>
          </w:p>
        </w:tc>
      </w:tr>
      <w:tr w:rsidR="001505E5" w:rsidRPr="00F13CF9" w14:paraId="0D60D57D" w14:textId="77777777" w:rsidTr="003B77BD">
        <w:trPr>
          <w:trHeight w:val="270"/>
        </w:trPr>
        <w:tc>
          <w:tcPr>
            <w:tcW w:w="1617" w:type="dxa"/>
            <w:vMerge w:val="restart"/>
            <w:vAlign w:val="center"/>
          </w:tcPr>
          <w:p w14:paraId="2DB4164F" w14:textId="77777777" w:rsidR="001505E5" w:rsidRPr="00F13CF9" w:rsidRDefault="001505E5" w:rsidP="003B77BD">
            <w:pPr>
              <w:rPr>
                <w:bCs/>
                <w:i/>
                <w:iCs/>
                <w:vertAlign w:val="subscript"/>
              </w:rPr>
            </w:pPr>
            <w:r w:rsidRPr="00F13CF9">
              <w:rPr>
                <w:bCs/>
                <w:i/>
                <w:iCs/>
                <w:lang w:val="en-US"/>
              </w:rPr>
              <w:t>f</w:t>
            </w:r>
            <w:r w:rsidRPr="00F13CF9">
              <w:rPr>
                <w:bCs/>
                <w:i/>
                <w:iCs/>
                <w:vertAlign w:val="subscript"/>
              </w:rPr>
              <w:t>1</w:t>
            </w:r>
          </w:p>
        </w:tc>
        <w:tc>
          <w:tcPr>
            <w:tcW w:w="865" w:type="dxa"/>
          </w:tcPr>
          <w:p w14:paraId="70C8A83E" w14:textId="77777777" w:rsidR="001505E5" w:rsidRPr="00F13CF9" w:rsidRDefault="001505E5" w:rsidP="003B77BD">
            <w:pPr>
              <w:rPr>
                <w:bCs/>
                <w:i/>
                <w:iCs/>
              </w:rPr>
            </w:pPr>
            <w:r w:rsidRPr="00F13CF9">
              <w:rPr>
                <w:bCs/>
                <w:i/>
                <w:iCs/>
                <w:lang w:val="en-US"/>
              </w:rPr>
              <w:t>f</w:t>
            </w:r>
          </w:p>
        </w:tc>
        <w:tc>
          <w:tcPr>
            <w:tcW w:w="1398" w:type="dxa"/>
            <w:tcBorders>
              <w:bottom w:val="single" w:sz="4" w:space="0" w:color="auto"/>
            </w:tcBorders>
          </w:tcPr>
          <w:p w14:paraId="5CEB40AB" w14:textId="77777777" w:rsidR="001505E5" w:rsidRPr="00F13CF9" w:rsidRDefault="001505E5" w:rsidP="003B77BD">
            <w:pPr>
              <w:rPr>
                <w:bCs/>
                <w:iCs/>
              </w:rPr>
            </w:pPr>
            <w:r w:rsidRPr="00F13CF9">
              <w:rPr>
                <w:bCs/>
                <w:iCs/>
              </w:rPr>
              <w:t>1</w:t>
            </w:r>
          </w:p>
        </w:tc>
        <w:tc>
          <w:tcPr>
            <w:tcW w:w="1398" w:type="dxa"/>
            <w:tcBorders>
              <w:bottom w:val="single" w:sz="4" w:space="0" w:color="auto"/>
            </w:tcBorders>
          </w:tcPr>
          <w:p w14:paraId="481CBA8F" w14:textId="77777777" w:rsidR="001505E5" w:rsidRPr="00F13CF9" w:rsidRDefault="001505E5" w:rsidP="003B77BD">
            <w:pPr>
              <w:rPr>
                <w:bCs/>
                <w:iCs/>
              </w:rPr>
            </w:pPr>
            <w:r w:rsidRPr="00F13CF9">
              <w:rPr>
                <w:bCs/>
                <w:iCs/>
              </w:rPr>
              <w:t>4</w:t>
            </w:r>
          </w:p>
        </w:tc>
        <w:tc>
          <w:tcPr>
            <w:tcW w:w="1398" w:type="dxa"/>
            <w:tcBorders>
              <w:bottom w:val="single" w:sz="4" w:space="0" w:color="auto"/>
              <w:right w:val="single" w:sz="4" w:space="0" w:color="auto"/>
            </w:tcBorders>
          </w:tcPr>
          <w:p w14:paraId="112DE302" w14:textId="77777777" w:rsidR="001505E5" w:rsidRPr="00F13CF9" w:rsidRDefault="001505E5" w:rsidP="003B77BD">
            <w:pPr>
              <w:rPr>
                <w:bCs/>
                <w:iCs/>
                <w:lang w:val="en-US"/>
              </w:rPr>
            </w:pPr>
            <w:r w:rsidRPr="00F13CF9">
              <w:rPr>
                <w:bCs/>
                <w:iCs/>
              </w:rPr>
              <w:t>-</w:t>
            </w:r>
            <w:r w:rsidRPr="00F13CF9">
              <w:rPr>
                <w:bCs/>
                <w:iCs/>
                <w:lang w:val="en-US"/>
              </w:rPr>
              <w:t>2</w:t>
            </w:r>
          </w:p>
        </w:tc>
        <w:tc>
          <w:tcPr>
            <w:tcW w:w="1398" w:type="dxa"/>
            <w:tcBorders>
              <w:bottom w:val="single" w:sz="4" w:space="0" w:color="auto"/>
              <w:right w:val="single" w:sz="4" w:space="0" w:color="auto"/>
            </w:tcBorders>
          </w:tcPr>
          <w:p w14:paraId="286A7C26" w14:textId="77777777" w:rsidR="001505E5" w:rsidRPr="00F13CF9" w:rsidRDefault="001505E5" w:rsidP="003B77BD">
            <w:pPr>
              <w:rPr>
                <w:bCs/>
                <w:iCs/>
              </w:rPr>
            </w:pPr>
            <w:r w:rsidRPr="00F13CF9">
              <w:rPr>
                <w:bCs/>
                <w:iCs/>
              </w:rPr>
              <w:t>4</w:t>
            </w:r>
          </w:p>
        </w:tc>
        <w:tc>
          <w:tcPr>
            <w:tcW w:w="1470" w:type="dxa"/>
            <w:tcBorders>
              <w:bottom w:val="single" w:sz="4" w:space="0" w:color="auto"/>
              <w:right w:val="single" w:sz="4" w:space="0" w:color="auto"/>
            </w:tcBorders>
          </w:tcPr>
          <w:p w14:paraId="18298F08" w14:textId="77777777" w:rsidR="001505E5" w:rsidRPr="00F13CF9" w:rsidRDefault="001505E5" w:rsidP="003B77BD">
            <w:pPr>
              <w:rPr>
                <w:bCs/>
                <w:iCs/>
              </w:rPr>
            </w:pPr>
            <w:r w:rsidRPr="00F13CF9">
              <w:rPr>
                <w:bCs/>
                <w:iCs/>
              </w:rPr>
              <w:t>11</w:t>
            </w:r>
          </w:p>
        </w:tc>
      </w:tr>
      <w:tr w:rsidR="001505E5" w:rsidRPr="00F13CF9" w14:paraId="0D917D93" w14:textId="77777777" w:rsidTr="003B77BD">
        <w:trPr>
          <w:trHeight w:val="285"/>
        </w:trPr>
        <w:tc>
          <w:tcPr>
            <w:tcW w:w="1617" w:type="dxa"/>
            <w:vMerge/>
            <w:tcBorders>
              <w:bottom w:val="single" w:sz="4" w:space="0" w:color="auto"/>
            </w:tcBorders>
          </w:tcPr>
          <w:p w14:paraId="56EADCFF" w14:textId="77777777" w:rsidR="001505E5" w:rsidRPr="00F13CF9" w:rsidRDefault="001505E5" w:rsidP="003B77BD">
            <w:pPr>
              <w:rPr>
                <w:bCs/>
                <w:i/>
                <w:iCs/>
              </w:rPr>
            </w:pPr>
          </w:p>
        </w:tc>
        <w:tc>
          <w:tcPr>
            <w:tcW w:w="865" w:type="dxa"/>
            <w:tcBorders>
              <w:bottom w:val="single" w:sz="4" w:space="0" w:color="auto"/>
            </w:tcBorders>
          </w:tcPr>
          <w:p w14:paraId="0B2D1282" w14:textId="77777777" w:rsidR="001505E5" w:rsidRPr="00F13CF9" w:rsidRDefault="001505E5" w:rsidP="003B77BD">
            <w:pPr>
              <w:rPr>
                <w:bCs/>
                <w:i/>
                <w:iCs/>
              </w:rPr>
            </w:pPr>
            <w:r w:rsidRPr="00F13CF9">
              <w:rPr>
                <w:bCs/>
                <w:i/>
                <w:iCs/>
                <w:lang w:val="en-US"/>
              </w:rPr>
              <w:t>M</w:t>
            </w:r>
          </w:p>
        </w:tc>
        <w:tc>
          <w:tcPr>
            <w:tcW w:w="1398" w:type="dxa"/>
            <w:tcBorders>
              <w:bottom w:val="single" w:sz="4" w:space="0" w:color="auto"/>
            </w:tcBorders>
          </w:tcPr>
          <w:p w14:paraId="5B2BBFF8" w14:textId="77777777" w:rsidR="001505E5" w:rsidRPr="00F13CF9" w:rsidRDefault="001505E5" w:rsidP="003B77BD">
            <w:pPr>
              <w:rPr>
                <w:bCs/>
                <w:iCs/>
              </w:rPr>
            </w:pPr>
            <w:r w:rsidRPr="00F13CF9">
              <w:rPr>
                <w:bCs/>
                <w:iCs/>
              </w:rPr>
              <w:t>8/5</w:t>
            </w:r>
          </w:p>
        </w:tc>
        <w:tc>
          <w:tcPr>
            <w:tcW w:w="1398" w:type="dxa"/>
            <w:tcBorders>
              <w:bottom w:val="single" w:sz="4" w:space="0" w:color="auto"/>
            </w:tcBorders>
          </w:tcPr>
          <w:p w14:paraId="38707685" w14:textId="77777777" w:rsidR="001505E5" w:rsidRPr="00F13CF9" w:rsidRDefault="001505E5" w:rsidP="003B77BD">
            <w:pPr>
              <w:rPr>
                <w:bCs/>
                <w:iCs/>
              </w:rPr>
            </w:pPr>
            <w:r w:rsidRPr="00F13CF9">
              <w:rPr>
                <w:bCs/>
                <w:iCs/>
              </w:rPr>
              <w:t>-1/5</w:t>
            </w:r>
          </w:p>
        </w:tc>
        <w:tc>
          <w:tcPr>
            <w:tcW w:w="1398" w:type="dxa"/>
            <w:tcBorders>
              <w:bottom w:val="single" w:sz="4" w:space="0" w:color="auto"/>
              <w:right w:val="single" w:sz="4" w:space="0" w:color="auto"/>
            </w:tcBorders>
          </w:tcPr>
          <w:p w14:paraId="4D7F9599" w14:textId="77777777" w:rsidR="001505E5" w:rsidRPr="00F13CF9" w:rsidRDefault="001505E5" w:rsidP="003B77BD">
            <w:pPr>
              <w:rPr>
                <w:bCs/>
                <w:iCs/>
              </w:rPr>
            </w:pPr>
            <w:r w:rsidRPr="00F13CF9">
              <w:rPr>
                <w:bCs/>
                <w:iCs/>
              </w:rPr>
              <w:t>-2/5</w:t>
            </w:r>
          </w:p>
        </w:tc>
        <w:tc>
          <w:tcPr>
            <w:tcW w:w="1398" w:type="dxa"/>
            <w:tcBorders>
              <w:bottom w:val="single" w:sz="4" w:space="0" w:color="auto"/>
              <w:right w:val="single" w:sz="4" w:space="0" w:color="auto"/>
            </w:tcBorders>
          </w:tcPr>
          <w:p w14:paraId="329ADAC9" w14:textId="77777777" w:rsidR="001505E5" w:rsidRPr="00F13CF9" w:rsidRDefault="001505E5" w:rsidP="003B77BD">
            <w:pPr>
              <w:rPr>
                <w:bCs/>
                <w:iCs/>
              </w:rPr>
            </w:pPr>
            <w:r w:rsidRPr="00F13CF9">
              <w:rPr>
                <w:bCs/>
                <w:iCs/>
              </w:rPr>
              <w:t>1/5</w:t>
            </w:r>
          </w:p>
        </w:tc>
        <w:tc>
          <w:tcPr>
            <w:tcW w:w="1470" w:type="dxa"/>
            <w:tcBorders>
              <w:bottom w:val="single" w:sz="4" w:space="0" w:color="auto"/>
              <w:right w:val="single" w:sz="4" w:space="0" w:color="auto"/>
            </w:tcBorders>
          </w:tcPr>
          <w:p w14:paraId="79C82071" w14:textId="77777777" w:rsidR="001505E5" w:rsidRPr="00F13CF9" w:rsidRDefault="001505E5" w:rsidP="003B77BD">
            <w:pPr>
              <w:rPr>
                <w:bCs/>
                <w:iCs/>
              </w:rPr>
            </w:pPr>
            <w:r w:rsidRPr="00F13CF9">
              <w:rPr>
                <w:bCs/>
                <w:iCs/>
              </w:rPr>
              <w:t>-2/5</w:t>
            </w:r>
          </w:p>
        </w:tc>
      </w:tr>
    </w:tbl>
    <w:p w14:paraId="218B20E2" w14:textId="77777777" w:rsidR="001505E5" w:rsidRPr="00F13CF9" w:rsidRDefault="001505E5" w:rsidP="001505E5">
      <w:pPr>
        <w:spacing w:after="120"/>
        <w:jc w:val="center"/>
        <w:rPr>
          <w:bCs/>
          <w:iCs/>
        </w:rPr>
      </w:pPr>
      <w:r w:rsidRPr="00F13CF9">
        <w:rPr>
          <w:b/>
          <w:bCs/>
          <w:iCs/>
        </w:rPr>
        <w:t>Таблица 6</w:t>
      </w:r>
    </w:p>
    <w:p w14:paraId="71794595" w14:textId="77777777" w:rsidR="001505E5" w:rsidRPr="00F13CF9" w:rsidRDefault="001505E5" w:rsidP="001505E5">
      <w:pPr>
        <w:spacing w:after="120"/>
        <w:rPr>
          <w:bCs/>
          <w:iCs/>
        </w:rPr>
      </w:pPr>
      <w:r w:rsidRPr="00F13CF9">
        <w:rPr>
          <w:bCs/>
          <w:iCs/>
        </w:rPr>
        <w:t>Поскольку искусственная переменная стала свободной, соответствующий столбец можно исключить для упрощения вычислений и получить окончательный вид новой симплекс-таблицы (таблица 7; в последующем «промежуточную» таблицу строить не будем):</w:t>
      </w:r>
    </w:p>
    <w:tbl>
      <w:tblPr>
        <w:tblW w:w="95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3"/>
        <w:gridCol w:w="1195"/>
        <w:gridCol w:w="1579"/>
        <w:gridCol w:w="1579"/>
        <w:gridCol w:w="1579"/>
        <w:gridCol w:w="2628"/>
      </w:tblGrid>
      <w:tr w:rsidR="001505E5" w:rsidRPr="00F13CF9" w14:paraId="501D402E" w14:textId="77777777" w:rsidTr="003B77BD">
        <w:trPr>
          <w:trHeight w:val="272"/>
        </w:trPr>
        <w:tc>
          <w:tcPr>
            <w:tcW w:w="2188" w:type="dxa"/>
            <w:gridSpan w:val="2"/>
          </w:tcPr>
          <w:p w14:paraId="546F49E8" w14:textId="77777777" w:rsidR="001505E5" w:rsidRPr="00F13CF9" w:rsidRDefault="001505E5" w:rsidP="003B77BD">
            <w:pPr>
              <w:rPr>
                <w:bCs/>
                <w:iCs/>
              </w:rPr>
            </w:pPr>
          </w:p>
        </w:tc>
        <w:tc>
          <w:tcPr>
            <w:tcW w:w="1579" w:type="dxa"/>
          </w:tcPr>
          <w:p w14:paraId="4C732EF5" w14:textId="77777777" w:rsidR="001505E5" w:rsidRPr="00F13CF9" w:rsidRDefault="001505E5" w:rsidP="003B77BD">
            <w:pPr>
              <w:rPr>
                <w:bCs/>
                <w:iCs/>
              </w:rPr>
            </w:pPr>
            <w:r w:rsidRPr="00F13CF9">
              <w:rPr>
                <w:bCs/>
                <w:i/>
                <w:iCs/>
                <w:lang w:val="en-US"/>
              </w:rPr>
              <w:t>x</w:t>
            </w:r>
            <w:r w:rsidRPr="00F13CF9">
              <w:rPr>
                <w:bCs/>
                <w:i/>
                <w:iCs/>
                <w:vertAlign w:val="subscript"/>
              </w:rPr>
              <w:t>2</w:t>
            </w:r>
          </w:p>
        </w:tc>
        <w:tc>
          <w:tcPr>
            <w:tcW w:w="1579" w:type="dxa"/>
            <w:tcBorders>
              <w:right w:val="single" w:sz="4" w:space="0" w:color="auto"/>
            </w:tcBorders>
          </w:tcPr>
          <w:p w14:paraId="79DD597F" w14:textId="77777777" w:rsidR="001505E5" w:rsidRPr="00F13CF9" w:rsidRDefault="001505E5" w:rsidP="003B77BD">
            <w:pPr>
              <w:rPr>
                <w:bCs/>
                <w:i/>
                <w:iCs/>
                <w:lang w:val="en-US"/>
              </w:rPr>
            </w:pPr>
            <w:r w:rsidRPr="00F13CF9">
              <w:rPr>
                <w:bCs/>
                <w:i/>
                <w:iCs/>
                <w:lang w:val="en-US"/>
              </w:rPr>
              <w:t>x</w:t>
            </w:r>
            <w:r w:rsidRPr="00F13CF9">
              <w:rPr>
                <w:bCs/>
                <w:i/>
                <w:iCs/>
                <w:vertAlign w:val="subscript"/>
              </w:rPr>
              <w:t>3</w:t>
            </w:r>
          </w:p>
        </w:tc>
        <w:tc>
          <w:tcPr>
            <w:tcW w:w="1579" w:type="dxa"/>
            <w:tcBorders>
              <w:right w:val="single" w:sz="4" w:space="0" w:color="auto"/>
            </w:tcBorders>
          </w:tcPr>
          <w:p w14:paraId="3BBF5DF0" w14:textId="77777777" w:rsidR="001505E5" w:rsidRPr="00F13CF9" w:rsidRDefault="001505E5" w:rsidP="003B77BD">
            <w:pPr>
              <w:rPr>
                <w:bCs/>
                <w:i/>
                <w:iCs/>
                <w:lang w:val="en-US"/>
              </w:rPr>
            </w:pPr>
            <w:r w:rsidRPr="00F13CF9">
              <w:rPr>
                <w:bCs/>
                <w:i/>
                <w:iCs/>
                <w:lang w:val="en-US"/>
              </w:rPr>
              <w:t>x</w:t>
            </w:r>
            <w:r w:rsidRPr="00F13CF9">
              <w:rPr>
                <w:bCs/>
                <w:i/>
                <w:iCs/>
                <w:vertAlign w:val="subscript"/>
              </w:rPr>
              <w:t>4</w:t>
            </w:r>
          </w:p>
        </w:tc>
        <w:tc>
          <w:tcPr>
            <w:tcW w:w="2628" w:type="dxa"/>
            <w:tcBorders>
              <w:right w:val="single" w:sz="4" w:space="0" w:color="auto"/>
            </w:tcBorders>
          </w:tcPr>
          <w:p w14:paraId="3783A352" w14:textId="77777777" w:rsidR="001505E5" w:rsidRPr="00F13CF9" w:rsidRDefault="001505E5" w:rsidP="003B77BD">
            <w:pPr>
              <w:rPr>
                <w:bCs/>
                <w:i/>
                <w:iCs/>
                <w:lang w:val="en-US"/>
              </w:rPr>
            </w:pPr>
            <w:r w:rsidRPr="00F13CF9">
              <w:rPr>
                <w:bCs/>
                <w:i/>
                <w:iCs/>
                <w:lang w:val="en-US"/>
              </w:rPr>
              <w:t>B</w:t>
            </w:r>
          </w:p>
        </w:tc>
      </w:tr>
      <w:tr w:rsidR="001505E5" w:rsidRPr="00F13CF9" w14:paraId="025BBB86" w14:textId="77777777" w:rsidTr="003B77BD">
        <w:trPr>
          <w:trHeight w:val="272"/>
        </w:trPr>
        <w:tc>
          <w:tcPr>
            <w:tcW w:w="2188" w:type="dxa"/>
            <w:gridSpan w:val="2"/>
          </w:tcPr>
          <w:p w14:paraId="0D33F1D1" w14:textId="77777777" w:rsidR="001505E5" w:rsidRPr="00F13CF9" w:rsidRDefault="001505E5" w:rsidP="003B77BD">
            <w:pPr>
              <w:rPr>
                <w:bCs/>
                <w:i/>
                <w:iCs/>
                <w:vertAlign w:val="subscript"/>
                <w:lang w:val="en-US"/>
              </w:rPr>
            </w:pPr>
            <w:r w:rsidRPr="00F13CF9">
              <w:rPr>
                <w:bCs/>
                <w:i/>
                <w:iCs/>
                <w:lang w:val="en-US"/>
              </w:rPr>
              <w:t>w</w:t>
            </w:r>
            <w:r w:rsidRPr="00F13CF9">
              <w:rPr>
                <w:bCs/>
                <w:i/>
                <w:iCs/>
                <w:vertAlign w:val="subscript"/>
                <w:lang w:val="en-US"/>
              </w:rPr>
              <w:t>1</w:t>
            </w:r>
          </w:p>
        </w:tc>
        <w:tc>
          <w:tcPr>
            <w:tcW w:w="1579" w:type="dxa"/>
            <w:shd w:val="clear" w:color="auto" w:fill="FFFFFF"/>
          </w:tcPr>
          <w:p w14:paraId="1CD08EE2" w14:textId="77777777" w:rsidR="001505E5" w:rsidRPr="00F13CF9" w:rsidRDefault="001505E5" w:rsidP="003B77BD">
            <w:pPr>
              <w:rPr>
                <w:bCs/>
                <w:iCs/>
              </w:rPr>
            </w:pPr>
            <w:r w:rsidRPr="00F13CF9">
              <w:rPr>
                <w:bCs/>
                <w:iCs/>
                <w:lang w:val="en-US"/>
              </w:rPr>
              <w:t>1</w:t>
            </w:r>
            <w:r w:rsidRPr="00F13CF9">
              <w:rPr>
                <w:bCs/>
                <w:iCs/>
              </w:rPr>
              <w:t>/5</w:t>
            </w:r>
          </w:p>
        </w:tc>
        <w:tc>
          <w:tcPr>
            <w:tcW w:w="1579" w:type="dxa"/>
            <w:tcBorders>
              <w:right w:val="single" w:sz="4" w:space="0" w:color="auto"/>
            </w:tcBorders>
            <w:shd w:val="clear" w:color="auto" w:fill="D9D9D9"/>
          </w:tcPr>
          <w:p w14:paraId="0806312C" w14:textId="77777777" w:rsidR="001505E5" w:rsidRPr="00F13CF9" w:rsidRDefault="001505E5" w:rsidP="003B77BD">
            <w:pPr>
              <w:rPr>
                <w:bCs/>
                <w:iCs/>
              </w:rPr>
            </w:pPr>
            <w:r w:rsidRPr="00F13CF9">
              <w:rPr>
                <w:bCs/>
                <w:iCs/>
              </w:rPr>
              <w:t>2/5</w:t>
            </w:r>
          </w:p>
        </w:tc>
        <w:tc>
          <w:tcPr>
            <w:tcW w:w="1579" w:type="dxa"/>
            <w:tcBorders>
              <w:right w:val="single" w:sz="4" w:space="0" w:color="auto"/>
            </w:tcBorders>
          </w:tcPr>
          <w:p w14:paraId="709919E2" w14:textId="77777777" w:rsidR="001505E5" w:rsidRPr="00F13CF9" w:rsidRDefault="001505E5" w:rsidP="003B77BD">
            <w:pPr>
              <w:rPr>
                <w:bCs/>
                <w:iCs/>
              </w:rPr>
            </w:pPr>
            <w:r w:rsidRPr="00F13CF9">
              <w:rPr>
                <w:bCs/>
                <w:iCs/>
              </w:rPr>
              <w:t>-</w:t>
            </w:r>
            <w:r w:rsidRPr="00F13CF9">
              <w:rPr>
                <w:bCs/>
                <w:iCs/>
                <w:lang w:val="en-US"/>
              </w:rPr>
              <w:t>1</w:t>
            </w:r>
            <w:r w:rsidRPr="00F13CF9">
              <w:rPr>
                <w:bCs/>
                <w:iCs/>
              </w:rPr>
              <w:t>/5</w:t>
            </w:r>
          </w:p>
        </w:tc>
        <w:tc>
          <w:tcPr>
            <w:tcW w:w="2628" w:type="dxa"/>
            <w:tcBorders>
              <w:right w:val="single" w:sz="4" w:space="0" w:color="auto"/>
            </w:tcBorders>
          </w:tcPr>
          <w:p w14:paraId="3C82D615" w14:textId="77777777" w:rsidR="001505E5" w:rsidRPr="00F13CF9" w:rsidRDefault="001505E5" w:rsidP="003B77BD">
            <w:pPr>
              <w:rPr>
                <w:bCs/>
                <w:iCs/>
              </w:rPr>
            </w:pPr>
            <w:r w:rsidRPr="00F13CF9">
              <w:rPr>
                <w:bCs/>
                <w:iCs/>
              </w:rPr>
              <w:t>2/5</w:t>
            </w:r>
          </w:p>
        </w:tc>
      </w:tr>
      <w:tr w:rsidR="001505E5" w:rsidRPr="00F13CF9" w14:paraId="62C1342A" w14:textId="77777777" w:rsidTr="003B77BD">
        <w:trPr>
          <w:trHeight w:val="272"/>
        </w:trPr>
        <w:tc>
          <w:tcPr>
            <w:tcW w:w="2188" w:type="dxa"/>
            <w:gridSpan w:val="2"/>
          </w:tcPr>
          <w:p w14:paraId="1435B9A2" w14:textId="77777777" w:rsidR="001505E5" w:rsidRPr="00F13CF9" w:rsidRDefault="001505E5" w:rsidP="003B77BD">
            <w:pPr>
              <w:rPr>
                <w:bCs/>
                <w:i/>
                <w:iCs/>
                <w:vertAlign w:val="subscript"/>
                <w:lang w:val="en-US"/>
              </w:rPr>
            </w:pPr>
            <w:r w:rsidRPr="00F13CF9">
              <w:rPr>
                <w:bCs/>
                <w:i/>
                <w:iCs/>
                <w:lang w:val="en-US"/>
              </w:rPr>
              <w:t>x</w:t>
            </w:r>
            <w:r w:rsidRPr="00F13CF9">
              <w:rPr>
                <w:bCs/>
                <w:i/>
                <w:iCs/>
                <w:vertAlign w:val="subscript"/>
              </w:rPr>
              <w:t>1</w:t>
            </w:r>
          </w:p>
        </w:tc>
        <w:tc>
          <w:tcPr>
            <w:tcW w:w="1579" w:type="dxa"/>
          </w:tcPr>
          <w:p w14:paraId="6C1F26EF" w14:textId="77777777" w:rsidR="001505E5" w:rsidRPr="00F13CF9" w:rsidRDefault="001505E5" w:rsidP="003B77BD">
            <w:pPr>
              <w:rPr>
                <w:bCs/>
                <w:iCs/>
              </w:rPr>
            </w:pPr>
            <w:r w:rsidRPr="00F13CF9">
              <w:rPr>
                <w:bCs/>
                <w:iCs/>
              </w:rPr>
              <w:t>3/5</w:t>
            </w:r>
          </w:p>
        </w:tc>
        <w:tc>
          <w:tcPr>
            <w:tcW w:w="1579" w:type="dxa"/>
            <w:tcBorders>
              <w:right w:val="single" w:sz="4" w:space="0" w:color="auto"/>
            </w:tcBorders>
          </w:tcPr>
          <w:p w14:paraId="0225A0AE" w14:textId="77777777" w:rsidR="001505E5" w:rsidRPr="00F13CF9" w:rsidRDefault="001505E5" w:rsidP="003B77BD">
            <w:pPr>
              <w:rPr>
                <w:bCs/>
                <w:iCs/>
              </w:rPr>
            </w:pPr>
            <w:r w:rsidRPr="00F13CF9">
              <w:rPr>
                <w:bCs/>
                <w:iCs/>
              </w:rPr>
              <w:t>1/5</w:t>
            </w:r>
          </w:p>
        </w:tc>
        <w:tc>
          <w:tcPr>
            <w:tcW w:w="1579" w:type="dxa"/>
            <w:tcBorders>
              <w:right w:val="single" w:sz="4" w:space="0" w:color="auto"/>
            </w:tcBorders>
          </w:tcPr>
          <w:p w14:paraId="7891DE71" w14:textId="77777777" w:rsidR="001505E5" w:rsidRPr="00F13CF9" w:rsidRDefault="001505E5" w:rsidP="003B77BD">
            <w:pPr>
              <w:rPr>
                <w:bCs/>
                <w:iCs/>
              </w:rPr>
            </w:pPr>
            <w:r w:rsidRPr="00F13CF9">
              <w:rPr>
                <w:bCs/>
                <w:iCs/>
              </w:rPr>
              <w:t>2/5</w:t>
            </w:r>
          </w:p>
        </w:tc>
        <w:tc>
          <w:tcPr>
            <w:tcW w:w="2628" w:type="dxa"/>
            <w:tcBorders>
              <w:right w:val="single" w:sz="4" w:space="0" w:color="auto"/>
            </w:tcBorders>
          </w:tcPr>
          <w:p w14:paraId="0F0F8DD7" w14:textId="77777777" w:rsidR="001505E5" w:rsidRPr="00F13CF9" w:rsidRDefault="001505E5" w:rsidP="003B77BD">
            <w:pPr>
              <w:rPr>
                <w:bCs/>
                <w:iCs/>
              </w:rPr>
            </w:pPr>
            <w:r w:rsidRPr="00F13CF9">
              <w:rPr>
                <w:bCs/>
                <w:iCs/>
              </w:rPr>
              <w:t>11/5</w:t>
            </w:r>
          </w:p>
        </w:tc>
      </w:tr>
      <w:tr w:rsidR="001505E5" w:rsidRPr="00F13CF9" w14:paraId="20951287" w14:textId="77777777" w:rsidTr="003B77BD">
        <w:trPr>
          <w:trHeight w:val="272"/>
        </w:trPr>
        <w:tc>
          <w:tcPr>
            <w:tcW w:w="993" w:type="dxa"/>
            <w:vMerge w:val="restart"/>
            <w:vAlign w:val="center"/>
          </w:tcPr>
          <w:p w14:paraId="28FB1EE7" w14:textId="77777777" w:rsidR="001505E5" w:rsidRPr="00F13CF9" w:rsidRDefault="001505E5" w:rsidP="003B77BD">
            <w:pPr>
              <w:rPr>
                <w:bCs/>
                <w:i/>
                <w:iCs/>
                <w:vertAlign w:val="subscript"/>
              </w:rPr>
            </w:pPr>
            <w:r w:rsidRPr="00F13CF9">
              <w:rPr>
                <w:bCs/>
                <w:i/>
                <w:iCs/>
                <w:lang w:val="en-US"/>
              </w:rPr>
              <w:t>f</w:t>
            </w:r>
            <w:r w:rsidRPr="00F13CF9">
              <w:rPr>
                <w:bCs/>
                <w:i/>
                <w:iCs/>
                <w:vertAlign w:val="subscript"/>
              </w:rPr>
              <w:t>1</w:t>
            </w:r>
          </w:p>
        </w:tc>
        <w:tc>
          <w:tcPr>
            <w:tcW w:w="1195" w:type="dxa"/>
          </w:tcPr>
          <w:p w14:paraId="44DD501F" w14:textId="77777777" w:rsidR="001505E5" w:rsidRPr="00F13CF9" w:rsidRDefault="001505E5" w:rsidP="003B77BD">
            <w:pPr>
              <w:rPr>
                <w:bCs/>
                <w:i/>
                <w:iCs/>
              </w:rPr>
            </w:pPr>
            <w:r w:rsidRPr="00F13CF9">
              <w:rPr>
                <w:bCs/>
                <w:i/>
                <w:iCs/>
                <w:lang w:val="en-US"/>
              </w:rPr>
              <w:t>f</w:t>
            </w:r>
          </w:p>
        </w:tc>
        <w:tc>
          <w:tcPr>
            <w:tcW w:w="1579" w:type="dxa"/>
            <w:tcBorders>
              <w:bottom w:val="single" w:sz="4" w:space="0" w:color="auto"/>
            </w:tcBorders>
          </w:tcPr>
          <w:p w14:paraId="795784AF" w14:textId="77777777" w:rsidR="001505E5" w:rsidRPr="00F13CF9" w:rsidRDefault="001505E5" w:rsidP="003B77BD">
            <w:pPr>
              <w:rPr>
                <w:bCs/>
                <w:iCs/>
              </w:rPr>
            </w:pPr>
            <w:r w:rsidRPr="00F13CF9">
              <w:rPr>
                <w:bCs/>
                <w:iCs/>
              </w:rPr>
              <w:t>4</w:t>
            </w:r>
          </w:p>
        </w:tc>
        <w:tc>
          <w:tcPr>
            <w:tcW w:w="1579" w:type="dxa"/>
            <w:tcBorders>
              <w:bottom w:val="single" w:sz="4" w:space="0" w:color="auto"/>
              <w:right w:val="single" w:sz="4" w:space="0" w:color="auto"/>
            </w:tcBorders>
          </w:tcPr>
          <w:p w14:paraId="2D8A1C18" w14:textId="77777777" w:rsidR="001505E5" w:rsidRPr="00F13CF9" w:rsidRDefault="001505E5" w:rsidP="003B77BD">
            <w:pPr>
              <w:rPr>
                <w:bCs/>
                <w:iCs/>
                <w:lang w:val="en-US"/>
              </w:rPr>
            </w:pPr>
            <w:r w:rsidRPr="00F13CF9">
              <w:rPr>
                <w:bCs/>
                <w:iCs/>
              </w:rPr>
              <w:t>-</w:t>
            </w:r>
            <w:r w:rsidRPr="00F13CF9">
              <w:rPr>
                <w:bCs/>
                <w:iCs/>
                <w:lang w:val="en-US"/>
              </w:rPr>
              <w:t>2</w:t>
            </w:r>
          </w:p>
        </w:tc>
        <w:tc>
          <w:tcPr>
            <w:tcW w:w="1579" w:type="dxa"/>
            <w:tcBorders>
              <w:bottom w:val="single" w:sz="4" w:space="0" w:color="auto"/>
              <w:right w:val="single" w:sz="4" w:space="0" w:color="auto"/>
            </w:tcBorders>
          </w:tcPr>
          <w:p w14:paraId="26649B90" w14:textId="77777777" w:rsidR="001505E5" w:rsidRPr="00F13CF9" w:rsidRDefault="001505E5" w:rsidP="003B77BD">
            <w:pPr>
              <w:rPr>
                <w:bCs/>
                <w:iCs/>
              </w:rPr>
            </w:pPr>
            <w:r w:rsidRPr="00F13CF9">
              <w:rPr>
                <w:bCs/>
                <w:iCs/>
              </w:rPr>
              <w:t>4</w:t>
            </w:r>
          </w:p>
        </w:tc>
        <w:tc>
          <w:tcPr>
            <w:tcW w:w="2628" w:type="dxa"/>
            <w:tcBorders>
              <w:bottom w:val="single" w:sz="4" w:space="0" w:color="auto"/>
              <w:right w:val="single" w:sz="4" w:space="0" w:color="auto"/>
            </w:tcBorders>
          </w:tcPr>
          <w:p w14:paraId="7CB0AACA" w14:textId="77777777" w:rsidR="001505E5" w:rsidRPr="00F13CF9" w:rsidRDefault="001505E5" w:rsidP="003B77BD">
            <w:pPr>
              <w:rPr>
                <w:bCs/>
                <w:iCs/>
              </w:rPr>
            </w:pPr>
            <w:r w:rsidRPr="00F13CF9">
              <w:rPr>
                <w:bCs/>
                <w:iCs/>
              </w:rPr>
              <w:t>11</w:t>
            </w:r>
          </w:p>
        </w:tc>
      </w:tr>
      <w:tr w:rsidR="001505E5" w:rsidRPr="00F13CF9" w14:paraId="10192FBC" w14:textId="77777777" w:rsidTr="003B77BD">
        <w:trPr>
          <w:trHeight w:val="287"/>
        </w:trPr>
        <w:tc>
          <w:tcPr>
            <w:tcW w:w="993" w:type="dxa"/>
            <w:vMerge/>
          </w:tcPr>
          <w:p w14:paraId="11F4845C" w14:textId="77777777" w:rsidR="001505E5" w:rsidRPr="00F13CF9" w:rsidRDefault="001505E5" w:rsidP="003B77BD">
            <w:pPr>
              <w:rPr>
                <w:bCs/>
                <w:i/>
                <w:iCs/>
              </w:rPr>
            </w:pPr>
          </w:p>
        </w:tc>
        <w:tc>
          <w:tcPr>
            <w:tcW w:w="1195" w:type="dxa"/>
          </w:tcPr>
          <w:p w14:paraId="6C86838D" w14:textId="77777777" w:rsidR="001505E5" w:rsidRPr="00F13CF9" w:rsidRDefault="001505E5" w:rsidP="003B77BD">
            <w:pPr>
              <w:rPr>
                <w:bCs/>
                <w:i/>
                <w:iCs/>
              </w:rPr>
            </w:pPr>
            <w:r w:rsidRPr="00F13CF9">
              <w:rPr>
                <w:bCs/>
                <w:i/>
                <w:iCs/>
                <w:lang w:val="en-US"/>
              </w:rPr>
              <w:t>M</w:t>
            </w:r>
          </w:p>
        </w:tc>
        <w:tc>
          <w:tcPr>
            <w:tcW w:w="1579" w:type="dxa"/>
          </w:tcPr>
          <w:p w14:paraId="7F71B905" w14:textId="77777777" w:rsidR="001505E5" w:rsidRPr="00F13CF9" w:rsidRDefault="001505E5" w:rsidP="003B77BD">
            <w:pPr>
              <w:rPr>
                <w:bCs/>
                <w:iCs/>
              </w:rPr>
            </w:pPr>
            <w:r w:rsidRPr="00F13CF9">
              <w:rPr>
                <w:bCs/>
                <w:iCs/>
              </w:rPr>
              <w:t>-1/5</w:t>
            </w:r>
          </w:p>
        </w:tc>
        <w:tc>
          <w:tcPr>
            <w:tcW w:w="1579" w:type="dxa"/>
            <w:tcBorders>
              <w:right w:val="single" w:sz="4" w:space="0" w:color="auto"/>
            </w:tcBorders>
          </w:tcPr>
          <w:p w14:paraId="48D3FE4F" w14:textId="77777777" w:rsidR="001505E5" w:rsidRPr="00F13CF9" w:rsidRDefault="001505E5" w:rsidP="003B77BD">
            <w:pPr>
              <w:rPr>
                <w:bCs/>
                <w:iCs/>
              </w:rPr>
            </w:pPr>
            <w:r w:rsidRPr="00F13CF9">
              <w:rPr>
                <w:bCs/>
                <w:iCs/>
              </w:rPr>
              <w:t>-2/5</w:t>
            </w:r>
          </w:p>
        </w:tc>
        <w:tc>
          <w:tcPr>
            <w:tcW w:w="1579" w:type="dxa"/>
            <w:tcBorders>
              <w:right w:val="single" w:sz="4" w:space="0" w:color="auto"/>
            </w:tcBorders>
          </w:tcPr>
          <w:p w14:paraId="07D00288" w14:textId="77777777" w:rsidR="001505E5" w:rsidRPr="00F13CF9" w:rsidRDefault="001505E5" w:rsidP="003B77BD">
            <w:pPr>
              <w:rPr>
                <w:bCs/>
                <w:iCs/>
              </w:rPr>
            </w:pPr>
            <w:r w:rsidRPr="00F13CF9">
              <w:rPr>
                <w:bCs/>
                <w:iCs/>
              </w:rPr>
              <w:t>1/5</w:t>
            </w:r>
          </w:p>
        </w:tc>
        <w:tc>
          <w:tcPr>
            <w:tcW w:w="2628" w:type="dxa"/>
            <w:tcBorders>
              <w:right w:val="single" w:sz="4" w:space="0" w:color="auto"/>
            </w:tcBorders>
          </w:tcPr>
          <w:p w14:paraId="51FDC91D" w14:textId="77777777" w:rsidR="001505E5" w:rsidRPr="00F13CF9" w:rsidRDefault="001505E5" w:rsidP="003B77BD">
            <w:pPr>
              <w:rPr>
                <w:bCs/>
                <w:iCs/>
              </w:rPr>
            </w:pPr>
            <w:r w:rsidRPr="00F13CF9">
              <w:rPr>
                <w:bCs/>
                <w:iCs/>
              </w:rPr>
              <w:t>-2/5</w:t>
            </w:r>
          </w:p>
        </w:tc>
      </w:tr>
    </w:tbl>
    <w:p w14:paraId="3148FCBD" w14:textId="77777777" w:rsidR="001505E5" w:rsidRPr="00F13CF9" w:rsidRDefault="001505E5" w:rsidP="001505E5">
      <w:pPr>
        <w:spacing w:before="180" w:after="240"/>
        <w:ind w:firstLine="567"/>
        <w:jc w:val="center"/>
        <w:rPr>
          <w:bCs/>
          <w:iCs/>
        </w:rPr>
      </w:pPr>
      <w:r w:rsidRPr="00F13CF9">
        <w:rPr>
          <w:b/>
          <w:bCs/>
          <w:iCs/>
        </w:rPr>
        <w:t>Таблица 7</w:t>
      </w:r>
    </w:p>
    <w:p w14:paraId="5814B666" w14:textId="77777777" w:rsidR="001505E5" w:rsidRPr="00F13CF9" w:rsidRDefault="001505E5" w:rsidP="001505E5">
      <w:pPr>
        <w:spacing w:before="180" w:after="240"/>
        <w:ind w:firstLine="567"/>
        <w:rPr>
          <w:bCs/>
          <w:iCs/>
        </w:rPr>
      </w:pPr>
      <w:r w:rsidRPr="00F13CF9">
        <w:rPr>
          <w:bCs/>
          <w:iCs/>
        </w:rPr>
        <w:t>В таблице 7 отрицательные оценки находятся в столбцах с переменными</w:t>
      </w:r>
      <w:r w:rsidRPr="00F13CF9">
        <w:rPr>
          <w:bCs/>
          <w:i/>
          <w:iCs/>
        </w:rPr>
        <w:t xml:space="preserve"> </w:t>
      </w:r>
      <w:r w:rsidRPr="00F13CF9">
        <w:rPr>
          <w:bCs/>
          <w:i/>
          <w:iCs/>
          <w:lang w:val="en-US"/>
        </w:rPr>
        <w:t>x</w:t>
      </w:r>
      <w:r w:rsidRPr="00F13CF9">
        <w:rPr>
          <w:bCs/>
          <w:i/>
          <w:iCs/>
          <w:vertAlign w:val="subscript"/>
        </w:rPr>
        <w:t>2</w:t>
      </w:r>
      <w:r w:rsidRPr="00F13CF9">
        <w:rPr>
          <w:bCs/>
          <w:iCs/>
        </w:rPr>
        <w:t xml:space="preserve"> и </w:t>
      </w:r>
      <w:r w:rsidRPr="00F13CF9">
        <w:rPr>
          <w:bCs/>
          <w:i/>
          <w:iCs/>
          <w:lang w:val="en-US"/>
        </w:rPr>
        <w:t>x</w:t>
      </w:r>
      <w:r w:rsidRPr="00F13CF9">
        <w:rPr>
          <w:bCs/>
          <w:i/>
          <w:iCs/>
          <w:vertAlign w:val="subscript"/>
        </w:rPr>
        <w:t>3</w:t>
      </w:r>
      <w:r w:rsidRPr="00F13CF9">
        <w:rPr>
          <w:bCs/>
          <w:iCs/>
        </w:rPr>
        <w:t xml:space="preserve">; наибольшим по модулю является число -2/5, поэтому столбец с этой оценкой, т.е. столбец для </w:t>
      </w:r>
      <w:r w:rsidRPr="00F13CF9">
        <w:rPr>
          <w:bCs/>
          <w:i/>
          <w:iCs/>
          <w:lang w:val="en-US"/>
        </w:rPr>
        <w:t>x</w:t>
      </w:r>
      <w:r w:rsidRPr="00F13CF9">
        <w:rPr>
          <w:bCs/>
          <w:i/>
          <w:iCs/>
          <w:vertAlign w:val="subscript"/>
        </w:rPr>
        <w:t>3</w:t>
      </w:r>
      <w:r w:rsidRPr="00F13CF9">
        <w:rPr>
          <w:bCs/>
          <w:iCs/>
        </w:rPr>
        <w:t>, становится ведущим</w:t>
      </w:r>
      <w:r w:rsidRPr="00F13CF9">
        <w:rPr>
          <w:bCs/>
          <w:i/>
          <w:iCs/>
        </w:rPr>
        <w:t xml:space="preserve">. </w:t>
      </w:r>
      <w:r w:rsidRPr="00F13CF9">
        <w:rPr>
          <w:bCs/>
          <w:iCs/>
        </w:rPr>
        <w:t>Ведущей строкой будет первая, поскольку</w:t>
      </w:r>
      <w:r w:rsidRPr="00F13CF9">
        <w:rPr>
          <w:bCs/>
          <w:iCs/>
          <w:position w:val="-20"/>
        </w:rPr>
        <w:object w:dxaOrig="1680" w:dyaOrig="520" w14:anchorId="6A316532">
          <v:shape id="_x0000_i1214" type="#_x0000_t75" style="width:84pt;height:26.25pt" o:ole="">
            <v:imagedata r:id="rId397" o:title=""/>
          </v:shape>
          <o:OLEObject Type="Embed" ProgID="Equation.3" ShapeID="_x0000_i1214" DrawAspect="Content" ObjectID="_1663663587" r:id="rId398"/>
        </w:object>
      </w:r>
      <w:r w:rsidRPr="00F13CF9">
        <w:rPr>
          <w:bCs/>
          <w:iCs/>
        </w:rPr>
        <w:t xml:space="preserve">.  Осуществляем переход к новой симплекс-таблице, причем столбец, в который переходит переменная </w:t>
      </w:r>
      <w:r w:rsidRPr="00F13CF9">
        <w:rPr>
          <w:bCs/>
          <w:i/>
          <w:iCs/>
          <w:lang w:val="en-US"/>
        </w:rPr>
        <w:t>w</w:t>
      </w:r>
      <w:r w:rsidRPr="00F13CF9">
        <w:rPr>
          <w:bCs/>
          <w:i/>
          <w:iCs/>
          <w:vertAlign w:val="subscript"/>
        </w:rPr>
        <w:t>1</w:t>
      </w:r>
      <w:r w:rsidRPr="00F13CF9">
        <w:rPr>
          <w:bCs/>
          <w:i/>
          <w:iCs/>
        </w:rPr>
        <w:t xml:space="preserve">, </w:t>
      </w:r>
      <w:r w:rsidRPr="00F13CF9">
        <w:rPr>
          <w:bCs/>
          <w:iCs/>
        </w:rPr>
        <w:t>сразу удаляем (проверьте вычисления!) и получаем таблицу 8</w:t>
      </w:r>
    </w:p>
    <w:tbl>
      <w:tblPr>
        <w:tblW w:w="94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6"/>
        <w:gridCol w:w="1126"/>
        <w:gridCol w:w="2477"/>
        <w:gridCol w:w="2477"/>
        <w:gridCol w:w="2477"/>
      </w:tblGrid>
      <w:tr w:rsidR="001505E5" w:rsidRPr="00F13CF9" w14:paraId="1BD97234" w14:textId="77777777" w:rsidTr="003B77BD">
        <w:trPr>
          <w:trHeight w:val="255"/>
        </w:trPr>
        <w:tc>
          <w:tcPr>
            <w:tcW w:w="2062" w:type="dxa"/>
            <w:gridSpan w:val="2"/>
          </w:tcPr>
          <w:p w14:paraId="2DA65BCB" w14:textId="77777777" w:rsidR="001505E5" w:rsidRPr="00F13CF9" w:rsidRDefault="001505E5" w:rsidP="003B77BD">
            <w:pPr>
              <w:rPr>
                <w:bCs/>
                <w:iCs/>
              </w:rPr>
            </w:pPr>
          </w:p>
        </w:tc>
        <w:tc>
          <w:tcPr>
            <w:tcW w:w="2477" w:type="dxa"/>
            <w:tcBorders>
              <w:right w:val="single" w:sz="4" w:space="0" w:color="auto"/>
            </w:tcBorders>
          </w:tcPr>
          <w:p w14:paraId="621C546F" w14:textId="77777777" w:rsidR="001505E5" w:rsidRPr="00F13CF9" w:rsidRDefault="001505E5" w:rsidP="003B77BD">
            <w:pPr>
              <w:rPr>
                <w:bCs/>
                <w:i/>
                <w:iCs/>
                <w:lang w:val="en-US"/>
              </w:rPr>
            </w:pPr>
            <w:r w:rsidRPr="00F13CF9">
              <w:rPr>
                <w:bCs/>
                <w:i/>
                <w:iCs/>
                <w:lang w:val="en-US"/>
              </w:rPr>
              <w:t>x</w:t>
            </w:r>
            <w:r w:rsidRPr="00F13CF9">
              <w:rPr>
                <w:bCs/>
                <w:i/>
                <w:iCs/>
                <w:vertAlign w:val="subscript"/>
              </w:rPr>
              <w:t>2</w:t>
            </w:r>
          </w:p>
        </w:tc>
        <w:tc>
          <w:tcPr>
            <w:tcW w:w="2477" w:type="dxa"/>
            <w:tcBorders>
              <w:right w:val="single" w:sz="4" w:space="0" w:color="auto"/>
            </w:tcBorders>
          </w:tcPr>
          <w:p w14:paraId="73E0106B" w14:textId="77777777" w:rsidR="001505E5" w:rsidRPr="00F13CF9" w:rsidRDefault="001505E5" w:rsidP="003B77BD">
            <w:pPr>
              <w:rPr>
                <w:bCs/>
                <w:i/>
                <w:iCs/>
                <w:lang w:val="en-US"/>
              </w:rPr>
            </w:pPr>
            <w:r w:rsidRPr="00F13CF9">
              <w:rPr>
                <w:bCs/>
                <w:i/>
                <w:iCs/>
                <w:lang w:val="en-US"/>
              </w:rPr>
              <w:t>x</w:t>
            </w:r>
            <w:r w:rsidRPr="00F13CF9">
              <w:rPr>
                <w:bCs/>
                <w:i/>
                <w:iCs/>
                <w:vertAlign w:val="subscript"/>
              </w:rPr>
              <w:t>4</w:t>
            </w:r>
          </w:p>
        </w:tc>
        <w:tc>
          <w:tcPr>
            <w:tcW w:w="2477" w:type="dxa"/>
            <w:tcBorders>
              <w:right w:val="single" w:sz="4" w:space="0" w:color="auto"/>
            </w:tcBorders>
          </w:tcPr>
          <w:p w14:paraId="75E2E0DD" w14:textId="77777777" w:rsidR="001505E5" w:rsidRPr="00F13CF9" w:rsidRDefault="001505E5" w:rsidP="003B77BD">
            <w:pPr>
              <w:rPr>
                <w:bCs/>
                <w:i/>
                <w:iCs/>
                <w:lang w:val="en-US"/>
              </w:rPr>
            </w:pPr>
            <w:r w:rsidRPr="00F13CF9">
              <w:rPr>
                <w:bCs/>
                <w:i/>
                <w:iCs/>
                <w:lang w:val="en-US"/>
              </w:rPr>
              <w:t>B</w:t>
            </w:r>
          </w:p>
        </w:tc>
      </w:tr>
      <w:tr w:rsidR="001505E5" w:rsidRPr="00F13CF9" w14:paraId="163D8918" w14:textId="77777777" w:rsidTr="003B77BD">
        <w:trPr>
          <w:trHeight w:val="255"/>
        </w:trPr>
        <w:tc>
          <w:tcPr>
            <w:tcW w:w="2062" w:type="dxa"/>
            <w:gridSpan w:val="2"/>
          </w:tcPr>
          <w:p w14:paraId="7FFEE85D" w14:textId="77777777" w:rsidR="001505E5" w:rsidRPr="00F13CF9" w:rsidRDefault="001505E5" w:rsidP="003B77BD">
            <w:pPr>
              <w:rPr>
                <w:bCs/>
                <w:i/>
                <w:iCs/>
                <w:vertAlign w:val="subscript"/>
                <w:lang w:val="en-US"/>
              </w:rPr>
            </w:pPr>
            <w:r w:rsidRPr="00F13CF9">
              <w:rPr>
                <w:bCs/>
                <w:i/>
                <w:iCs/>
                <w:lang w:val="en-US"/>
              </w:rPr>
              <w:t>x</w:t>
            </w:r>
            <w:r w:rsidRPr="00F13CF9">
              <w:rPr>
                <w:bCs/>
                <w:i/>
                <w:iCs/>
                <w:vertAlign w:val="subscript"/>
              </w:rPr>
              <w:t>3</w:t>
            </w:r>
          </w:p>
        </w:tc>
        <w:tc>
          <w:tcPr>
            <w:tcW w:w="2477" w:type="dxa"/>
            <w:tcBorders>
              <w:right w:val="single" w:sz="4" w:space="0" w:color="auto"/>
            </w:tcBorders>
            <w:shd w:val="clear" w:color="auto" w:fill="FFFFFF"/>
          </w:tcPr>
          <w:p w14:paraId="71252FD1" w14:textId="77777777" w:rsidR="001505E5" w:rsidRPr="00F13CF9" w:rsidRDefault="001505E5" w:rsidP="003B77BD">
            <w:pPr>
              <w:rPr>
                <w:bCs/>
                <w:iCs/>
                <w:lang w:val="en-US"/>
              </w:rPr>
            </w:pPr>
            <w:r w:rsidRPr="00F13CF9">
              <w:rPr>
                <w:bCs/>
                <w:iCs/>
              </w:rPr>
              <w:t>1</w:t>
            </w:r>
            <w:r w:rsidRPr="00F13CF9">
              <w:rPr>
                <w:bCs/>
                <w:iCs/>
                <w:lang w:val="en-US"/>
              </w:rPr>
              <w:t>/2</w:t>
            </w:r>
          </w:p>
        </w:tc>
        <w:tc>
          <w:tcPr>
            <w:tcW w:w="2477" w:type="dxa"/>
            <w:tcBorders>
              <w:right w:val="single" w:sz="4" w:space="0" w:color="auto"/>
            </w:tcBorders>
          </w:tcPr>
          <w:p w14:paraId="3AA864D4" w14:textId="77777777" w:rsidR="001505E5" w:rsidRPr="00F13CF9" w:rsidRDefault="001505E5" w:rsidP="003B77BD">
            <w:pPr>
              <w:rPr>
                <w:bCs/>
                <w:iCs/>
                <w:lang w:val="en-US"/>
              </w:rPr>
            </w:pPr>
            <w:r w:rsidRPr="00F13CF9">
              <w:rPr>
                <w:bCs/>
                <w:iCs/>
              </w:rPr>
              <w:t>-1</w:t>
            </w:r>
            <w:r w:rsidRPr="00F13CF9">
              <w:rPr>
                <w:bCs/>
                <w:iCs/>
                <w:lang w:val="en-US"/>
              </w:rPr>
              <w:t>/2</w:t>
            </w:r>
          </w:p>
        </w:tc>
        <w:tc>
          <w:tcPr>
            <w:tcW w:w="2477" w:type="dxa"/>
            <w:tcBorders>
              <w:right w:val="single" w:sz="4" w:space="0" w:color="auto"/>
            </w:tcBorders>
          </w:tcPr>
          <w:p w14:paraId="6930F540" w14:textId="77777777" w:rsidR="001505E5" w:rsidRPr="00F13CF9" w:rsidRDefault="001505E5" w:rsidP="003B77BD">
            <w:pPr>
              <w:rPr>
                <w:bCs/>
                <w:iCs/>
                <w:lang w:val="en-US"/>
              </w:rPr>
            </w:pPr>
            <w:r w:rsidRPr="00F13CF9">
              <w:rPr>
                <w:bCs/>
                <w:iCs/>
                <w:lang w:val="en-US"/>
              </w:rPr>
              <w:t>1</w:t>
            </w:r>
          </w:p>
        </w:tc>
      </w:tr>
      <w:tr w:rsidR="001505E5" w:rsidRPr="00F13CF9" w14:paraId="494E9472" w14:textId="77777777" w:rsidTr="003B77BD">
        <w:trPr>
          <w:trHeight w:val="255"/>
        </w:trPr>
        <w:tc>
          <w:tcPr>
            <w:tcW w:w="2062" w:type="dxa"/>
            <w:gridSpan w:val="2"/>
          </w:tcPr>
          <w:p w14:paraId="51C12653" w14:textId="77777777" w:rsidR="001505E5" w:rsidRPr="00F13CF9" w:rsidRDefault="001505E5" w:rsidP="003B77BD">
            <w:pPr>
              <w:rPr>
                <w:bCs/>
                <w:i/>
                <w:iCs/>
                <w:vertAlign w:val="subscript"/>
                <w:lang w:val="en-US"/>
              </w:rPr>
            </w:pPr>
            <w:r w:rsidRPr="00F13CF9">
              <w:rPr>
                <w:bCs/>
                <w:i/>
                <w:iCs/>
                <w:lang w:val="en-US"/>
              </w:rPr>
              <w:t>x</w:t>
            </w:r>
            <w:r w:rsidRPr="00F13CF9">
              <w:rPr>
                <w:bCs/>
                <w:i/>
                <w:iCs/>
                <w:vertAlign w:val="subscript"/>
              </w:rPr>
              <w:t>1</w:t>
            </w:r>
          </w:p>
        </w:tc>
        <w:tc>
          <w:tcPr>
            <w:tcW w:w="2477" w:type="dxa"/>
            <w:tcBorders>
              <w:right w:val="single" w:sz="4" w:space="0" w:color="auto"/>
            </w:tcBorders>
          </w:tcPr>
          <w:p w14:paraId="79E8185D" w14:textId="77777777" w:rsidR="001505E5" w:rsidRPr="00F13CF9" w:rsidRDefault="001505E5" w:rsidP="003B77BD">
            <w:pPr>
              <w:rPr>
                <w:bCs/>
                <w:iCs/>
                <w:lang w:val="en-US"/>
              </w:rPr>
            </w:pPr>
            <w:r w:rsidRPr="00F13CF9">
              <w:rPr>
                <w:bCs/>
                <w:iCs/>
              </w:rPr>
              <w:t>1</w:t>
            </w:r>
            <w:r w:rsidRPr="00F13CF9">
              <w:rPr>
                <w:bCs/>
                <w:iCs/>
                <w:lang w:val="en-US"/>
              </w:rPr>
              <w:t>/2</w:t>
            </w:r>
          </w:p>
        </w:tc>
        <w:tc>
          <w:tcPr>
            <w:tcW w:w="2477" w:type="dxa"/>
            <w:tcBorders>
              <w:right w:val="single" w:sz="4" w:space="0" w:color="auto"/>
            </w:tcBorders>
          </w:tcPr>
          <w:p w14:paraId="57FB9C4C" w14:textId="77777777" w:rsidR="001505E5" w:rsidRPr="00F13CF9" w:rsidRDefault="001505E5" w:rsidP="003B77BD">
            <w:pPr>
              <w:rPr>
                <w:bCs/>
                <w:iCs/>
                <w:lang w:val="en-US"/>
              </w:rPr>
            </w:pPr>
            <w:r w:rsidRPr="00F13CF9">
              <w:rPr>
                <w:bCs/>
                <w:iCs/>
              </w:rPr>
              <w:t>1</w:t>
            </w:r>
            <w:r w:rsidRPr="00F13CF9">
              <w:rPr>
                <w:bCs/>
                <w:iCs/>
                <w:lang w:val="en-US"/>
              </w:rPr>
              <w:t>/2</w:t>
            </w:r>
          </w:p>
        </w:tc>
        <w:tc>
          <w:tcPr>
            <w:tcW w:w="2477" w:type="dxa"/>
            <w:tcBorders>
              <w:right w:val="single" w:sz="4" w:space="0" w:color="auto"/>
            </w:tcBorders>
          </w:tcPr>
          <w:p w14:paraId="6AA7FAD4" w14:textId="77777777" w:rsidR="001505E5" w:rsidRPr="00F13CF9" w:rsidRDefault="001505E5" w:rsidP="003B77BD">
            <w:pPr>
              <w:rPr>
                <w:bCs/>
                <w:iCs/>
                <w:lang w:val="en-US"/>
              </w:rPr>
            </w:pPr>
            <w:r w:rsidRPr="00F13CF9">
              <w:rPr>
                <w:bCs/>
                <w:iCs/>
                <w:lang w:val="en-US"/>
              </w:rPr>
              <w:t>2</w:t>
            </w:r>
          </w:p>
        </w:tc>
      </w:tr>
      <w:tr w:rsidR="001505E5" w:rsidRPr="00F13CF9" w14:paraId="157B46BE" w14:textId="77777777" w:rsidTr="003B77BD">
        <w:trPr>
          <w:trHeight w:val="255"/>
        </w:trPr>
        <w:tc>
          <w:tcPr>
            <w:tcW w:w="936" w:type="dxa"/>
            <w:vMerge w:val="restart"/>
            <w:vAlign w:val="center"/>
          </w:tcPr>
          <w:p w14:paraId="66A1B5CC" w14:textId="77777777" w:rsidR="001505E5" w:rsidRPr="00F13CF9" w:rsidRDefault="001505E5" w:rsidP="003B77BD">
            <w:pPr>
              <w:rPr>
                <w:bCs/>
                <w:i/>
                <w:iCs/>
                <w:vertAlign w:val="subscript"/>
              </w:rPr>
            </w:pPr>
            <w:r w:rsidRPr="00F13CF9">
              <w:rPr>
                <w:bCs/>
                <w:i/>
                <w:iCs/>
                <w:lang w:val="en-US"/>
              </w:rPr>
              <w:t>f</w:t>
            </w:r>
            <w:r w:rsidRPr="00F13CF9">
              <w:rPr>
                <w:bCs/>
                <w:i/>
                <w:iCs/>
                <w:vertAlign w:val="subscript"/>
              </w:rPr>
              <w:lastRenderedPageBreak/>
              <w:t>1</w:t>
            </w:r>
          </w:p>
        </w:tc>
        <w:tc>
          <w:tcPr>
            <w:tcW w:w="1126" w:type="dxa"/>
          </w:tcPr>
          <w:p w14:paraId="64C851E3" w14:textId="77777777" w:rsidR="001505E5" w:rsidRPr="00F13CF9" w:rsidRDefault="001505E5" w:rsidP="003B77BD">
            <w:pPr>
              <w:rPr>
                <w:bCs/>
                <w:i/>
                <w:iCs/>
              </w:rPr>
            </w:pPr>
            <w:r w:rsidRPr="00F13CF9">
              <w:rPr>
                <w:bCs/>
                <w:i/>
                <w:iCs/>
                <w:lang w:val="en-US"/>
              </w:rPr>
              <w:lastRenderedPageBreak/>
              <w:t>f</w:t>
            </w:r>
          </w:p>
        </w:tc>
        <w:tc>
          <w:tcPr>
            <w:tcW w:w="2477" w:type="dxa"/>
            <w:tcBorders>
              <w:bottom w:val="single" w:sz="4" w:space="0" w:color="auto"/>
              <w:right w:val="single" w:sz="4" w:space="0" w:color="auto"/>
            </w:tcBorders>
          </w:tcPr>
          <w:p w14:paraId="73FA5830" w14:textId="77777777" w:rsidR="001505E5" w:rsidRPr="00F13CF9" w:rsidRDefault="001505E5" w:rsidP="003B77BD">
            <w:pPr>
              <w:rPr>
                <w:bCs/>
                <w:iCs/>
                <w:lang w:val="en-US"/>
              </w:rPr>
            </w:pPr>
            <w:r w:rsidRPr="00F13CF9">
              <w:rPr>
                <w:bCs/>
                <w:iCs/>
                <w:lang w:val="en-US"/>
              </w:rPr>
              <w:t>5</w:t>
            </w:r>
          </w:p>
        </w:tc>
        <w:tc>
          <w:tcPr>
            <w:tcW w:w="2477" w:type="dxa"/>
            <w:tcBorders>
              <w:bottom w:val="single" w:sz="4" w:space="0" w:color="auto"/>
              <w:right w:val="single" w:sz="4" w:space="0" w:color="auto"/>
            </w:tcBorders>
          </w:tcPr>
          <w:p w14:paraId="66162AC3" w14:textId="77777777" w:rsidR="001505E5" w:rsidRPr="00F13CF9" w:rsidRDefault="001505E5" w:rsidP="003B77BD">
            <w:pPr>
              <w:rPr>
                <w:bCs/>
                <w:iCs/>
                <w:lang w:val="en-US"/>
              </w:rPr>
            </w:pPr>
            <w:r w:rsidRPr="00F13CF9">
              <w:rPr>
                <w:bCs/>
                <w:iCs/>
                <w:lang w:val="en-US"/>
              </w:rPr>
              <w:t>3</w:t>
            </w:r>
          </w:p>
        </w:tc>
        <w:tc>
          <w:tcPr>
            <w:tcW w:w="2477" w:type="dxa"/>
            <w:tcBorders>
              <w:bottom w:val="single" w:sz="4" w:space="0" w:color="auto"/>
              <w:right w:val="single" w:sz="4" w:space="0" w:color="auto"/>
            </w:tcBorders>
          </w:tcPr>
          <w:p w14:paraId="7B736875" w14:textId="77777777" w:rsidR="001505E5" w:rsidRPr="00F13CF9" w:rsidRDefault="001505E5" w:rsidP="003B77BD">
            <w:pPr>
              <w:rPr>
                <w:bCs/>
                <w:iCs/>
              </w:rPr>
            </w:pPr>
            <w:r w:rsidRPr="00F13CF9">
              <w:rPr>
                <w:bCs/>
                <w:iCs/>
                <w:lang w:val="en-US"/>
              </w:rPr>
              <w:t>1</w:t>
            </w:r>
            <w:r w:rsidRPr="00F13CF9">
              <w:rPr>
                <w:bCs/>
                <w:iCs/>
              </w:rPr>
              <w:t>3</w:t>
            </w:r>
          </w:p>
        </w:tc>
      </w:tr>
      <w:tr w:rsidR="001505E5" w:rsidRPr="00F13CF9" w14:paraId="3F7EAB31" w14:textId="77777777" w:rsidTr="003B77BD">
        <w:trPr>
          <w:trHeight w:val="269"/>
        </w:trPr>
        <w:tc>
          <w:tcPr>
            <w:tcW w:w="936" w:type="dxa"/>
            <w:vMerge/>
          </w:tcPr>
          <w:p w14:paraId="3555B2C7" w14:textId="77777777" w:rsidR="001505E5" w:rsidRPr="00F13CF9" w:rsidRDefault="001505E5" w:rsidP="003B77BD">
            <w:pPr>
              <w:rPr>
                <w:bCs/>
                <w:i/>
                <w:iCs/>
              </w:rPr>
            </w:pPr>
          </w:p>
        </w:tc>
        <w:tc>
          <w:tcPr>
            <w:tcW w:w="1126" w:type="dxa"/>
          </w:tcPr>
          <w:p w14:paraId="33B84845" w14:textId="77777777" w:rsidR="001505E5" w:rsidRPr="00F13CF9" w:rsidRDefault="001505E5" w:rsidP="003B77BD">
            <w:pPr>
              <w:rPr>
                <w:bCs/>
                <w:i/>
                <w:iCs/>
              </w:rPr>
            </w:pPr>
            <w:r w:rsidRPr="00F13CF9">
              <w:rPr>
                <w:bCs/>
                <w:i/>
                <w:iCs/>
                <w:lang w:val="en-US"/>
              </w:rPr>
              <w:t>M</w:t>
            </w:r>
          </w:p>
        </w:tc>
        <w:tc>
          <w:tcPr>
            <w:tcW w:w="2477" w:type="dxa"/>
            <w:tcBorders>
              <w:right w:val="single" w:sz="4" w:space="0" w:color="auto"/>
            </w:tcBorders>
          </w:tcPr>
          <w:p w14:paraId="3FB95FF3" w14:textId="77777777" w:rsidR="001505E5" w:rsidRPr="00F13CF9" w:rsidRDefault="001505E5" w:rsidP="003B77BD">
            <w:pPr>
              <w:rPr>
                <w:bCs/>
                <w:iCs/>
              </w:rPr>
            </w:pPr>
            <w:r w:rsidRPr="00F13CF9">
              <w:rPr>
                <w:bCs/>
                <w:iCs/>
              </w:rPr>
              <w:t>0</w:t>
            </w:r>
          </w:p>
        </w:tc>
        <w:tc>
          <w:tcPr>
            <w:tcW w:w="2477" w:type="dxa"/>
            <w:tcBorders>
              <w:right w:val="single" w:sz="4" w:space="0" w:color="auto"/>
            </w:tcBorders>
          </w:tcPr>
          <w:p w14:paraId="45A2C1CC" w14:textId="77777777" w:rsidR="001505E5" w:rsidRPr="00F13CF9" w:rsidRDefault="001505E5" w:rsidP="003B77BD">
            <w:pPr>
              <w:rPr>
                <w:bCs/>
                <w:iCs/>
              </w:rPr>
            </w:pPr>
            <w:r w:rsidRPr="00F13CF9">
              <w:rPr>
                <w:bCs/>
                <w:iCs/>
              </w:rPr>
              <w:t>0</w:t>
            </w:r>
          </w:p>
        </w:tc>
        <w:tc>
          <w:tcPr>
            <w:tcW w:w="2477" w:type="dxa"/>
            <w:tcBorders>
              <w:right w:val="single" w:sz="4" w:space="0" w:color="auto"/>
            </w:tcBorders>
          </w:tcPr>
          <w:p w14:paraId="0FF184C1" w14:textId="77777777" w:rsidR="001505E5" w:rsidRPr="00F13CF9" w:rsidRDefault="001505E5" w:rsidP="003B77BD">
            <w:pPr>
              <w:rPr>
                <w:bCs/>
                <w:iCs/>
              </w:rPr>
            </w:pPr>
            <w:r w:rsidRPr="00F13CF9">
              <w:rPr>
                <w:bCs/>
                <w:iCs/>
              </w:rPr>
              <w:t>0</w:t>
            </w:r>
          </w:p>
        </w:tc>
      </w:tr>
    </w:tbl>
    <w:p w14:paraId="797A50C9" w14:textId="77777777" w:rsidR="001505E5" w:rsidRPr="00F13CF9" w:rsidRDefault="001505E5" w:rsidP="001505E5">
      <w:pPr>
        <w:spacing w:before="120"/>
        <w:ind w:firstLine="567"/>
        <w:jc w:val="center"/>
        <w:rPr>
          <w:bCs/>
          <w:iCs/>
        </w:rPr>
      </w:pPr>
      <w:r w:rsidRPr="00F13CF9">
        <w:rPr>
          <w:b/>
          <w:bCs/>
          <w:iCs/>
        </w:rPr>
        <w:lastRenderedPageBreak/>
        <w:t>Таблица 8</w:t>
      </w:r>
    </w:p>
    <w:p w14:paraId="647A34FD" w14:textId="77777777" w:rsidR="001505E5" w:rsidRPr="00F13CF9" w:rsidRDefault="001505E5" w:rsidP="001505E5">
      <w:pPr>
        <w:spacing w:before="120"/>
        <w:ind w:firstLine="567"/>
        <w:rPr>
          <w:bCs/>
          <w:i/>
          <w:iCs/>
        </w:rPr>
      </w:pPr>
      <w:r w:rsidRPr="00F13CF9">
        <w:rPr>
          <w:bCs/>
          <w:iCs/>
        </w:rPr>
        <w:t xml:space="preserve">Здесь можно было бы удалить и последнюю строку, так как в ней все значения равны нулю. Все значения оценок положительны, искусственные переменные исключены, поэтому мы получили (единственное!) оптимальное решение задачи (3.2):  </w:t>
      </w:r>
      <w:r w:rsidRPr="00F13CF9">
        <w:rPr>
          <w:bCs/>
          <w:i/>
          <w:iCs/>
          <w:lang w:val="en-US"/>
        </w:rPr>
        <w:t>X</w:t>
      </w:r>
      <w:r w:rsidRPr="00F13CF9">
        <w:rPr>
          <w:bCs/>
          <w:i/>
          <w:iCs/>
          <w:vertAlign w:val="subscript"/>
        </w:rPr>
        <w:t>оптим</w:t>
      </w:r>
      <w:r w:rsidRPr="00F13CF9">
        <w:rPr>
          <w:bCs/>
          <w:i/>
          <w:iCs/>
        </w:rPr>
        <w:t xml:space="preserve">=(2;0;1;0), </w:t>
      </w:r>
      <w:r w:rsidRPr="00F13CF9">
        <w:rPr>
          <w:bCs/>
          <w:i/>
          <w:iCs/>
          <w:lang w:val="en-US"/>
        </w:rPr>
        <w:t>f</w:t>
      </w:r>
      <w:r w:rsidRPr="00F13CF9">
        <w:rPr>
          <w:bCs/>
          <w:i/>
          <w:iCs/>
          <w:vertAlign w:val="subscript"/>
          <w:lang w:val="en-US"/>
        </w:rPr>
        <w:t>max</w:t>
      </w:r>
      <w:r w:rsidRPr="00F13CF9">
        <w:rPr>
          <w:bCs/>
          <w:i/>
          <w:iCs/>
        </w:rPr>
        <w:t>=</w:t>
      </w:r>
      <w:r w:rsidRPr="00F13CF9">
        <w:rPr>
          <w:bCs/>
          <w:i/>
          <w:iCs/>
          <w:lang w:val="en-US"/>
        </w:rPr>
        <w:t>f</w:t>
      </w:r>
      <w:r w:rsidRPr="00F13CF9">
        <w:rPr>
          <w:bCs/>
          <w:i/>
          <w:iCs/>
        </w:rPr>
        <w:t>(2,0,1,0)=13.</w:t>
      </w:r>
    </w:p>
    <w:p w14:paraId="3F4FC56C" w14:textId="77777777" w:rsidR="001505E5" w:rsidRPr="00F13CF9" w:rsidRDefault="001505E5" w:rsidP="001505E5">
      <w:pPr>
        <w:spacing w:before="120" w:after="240"/>
        <w:ind w:firstLine="567"/>
        <w:rPr>
          <w:bCs/>
          <w:iCs/>
        </w:rPr>
      </w:pPr>
      <w:r w:rsidRPr="00F13CF9">
        <w:rPr>
          <w:bCs/>
          <w:i/>
          <w:iCs/>
        </w:rPr>
        <w:t>Замечание.</w:t>
      </w:r>
      <w:r w:rsidRPr="00F13CF9">
        <w:rPr>
          <w:bCs/>
          <w:iCs/>
        </w:rPr>
        <w:t xml:space="preserve"> Окончательная таблица в данном случае совпала с таблицей 4 – последней таблицей для решения задачи (2) обычным симплекс-методом.</w:t>
      </w:r>
    </w:p>
    <w:p w14:paraId="72558F35" w14:textId="77777777" w:rsidR="001505E5" w:rsidRPr="00F13CF9" w:rsidRDefault="001505E5" w:rsidP="001505E5">
      <w:pPr>
        <w:jc w:val="center"/>
        <w:rPr>
          <w:b/>
        </w:rPr>
      </w:pPr>
      <w:r w:rsidRPr="00F13CF9">
        <w:rPr>
          <w:b/>
        </w:rPr>
        <w:t>Задания для практического занятия:</w:t>
      </w:r>
    </w:p>
    <w:p w14:paraId="5763CF53" w14:textId="77777777" w:rsidR="001505E5" w:rsidRPr="00F13CF9" w:rsidRDefault="001505E5" w:rsidP="001505E5">
      <w:r w:rsidRPr="00F13CF9">
        <w:rPr>
          <w:rStyle w:val="afc"/>
          <w:rFonts w:eastAsia="DejaVu Sans"/>
        </w:rPr>
        <w:t xml:space="preserve">Задание 1. </w:t>
      </w:r>
      <w:r w:rsidRPr="00F13CF9">
        <w:t xml:space="preserve">составить математическую модель;  </w:t>
      </w:r>
    </w:p>
    <w:p w14:paraId="2B1592B9" w14:textId="77777777" w:rsidR="001505E5" w:rsidRPr="00F13CF9" w:rsidRDefault="001505E5" w:rsidP="001505E5">
      <w:pPr>
        <w:pStyle w:val="a4"/>
        <w:ind w:left="0"/>
      </w:pPr>
      <w:r w:rsidRPr="00F13CF9">
        <w:rPr>
          <w:rStyle w:val="afc"/>
        </w:rPr>
        <w:t xml:space="preserve">Задание 2. </w:t>
      </w:r>
      <w:r w:rsidRPr="00F13CF9">
        <w:t xml:space="preserve"> решить прямую задачу симплекс-методом;</w:t>
      </w:r>
    </w:p>
    <w:p w14:paraId="75AA8870" w14:textId="77777777" w:rsidR="001505E5" w:rsidRPr="00F13CF9" w:rsidRDefault="001505E5" w:rsidP="001505E5">
      <w:pPr>
        <w:pStyle w:val="a4"/>
        <w:ind w:left="0"/>
      </w:pPr>
      <w:r w:rsidRPr="00F13CF9">
        <w:rPr>
          <w:rStyle w:val="afc"/>
        </w:rPr>
        <w:t xml:space="preserve">Задание 3. </w:t>
      </w:r>
      <w:r w:rsidRPr="00F13CF9">
        <w:t>показать соответствие опорных решений и вершин допустимой области.</w:t>
      </w:r>
    </w:p>
    <w:tbl>
      <w:tblPr>
        <w:tblpPr w:leftFromText="180" w:rightFromText="180" w:vertAnchor="text" w:horzAnchor="page" w:tblpX="1054" w:tblpY="317"/>
        <w:tblW w:w="10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
        <w:gridCol w:w="969"/>
        <w:gridCol w:w="831"/>
        <w:gridCol w:w="764"/>
        <w:gridCol w:w="851"/>
        <w:gridCol w:w="992"/>
        <w:gridCol w:w="567"/>
        <w:gridCol w:w="850"/>
        <w:gridCol w:w="993"/>
        <w:gridCol w:w="1134"/>
        <w:gridCol w:w="1275"/>
        <w:gridCol w:w="1013"/>
      </w:tblGrid>
      <w:tr w:rsidR="001505E5" w:rsidRPr="00F13CF9" w14:paraId="6FB437D0" w14:textId="77777777" w:rsidTr="003B77BD">
        <w:trPr>
          <w:trHeight w:val="381"/>
        </w:trPr>
        <w:tc>
          <w:tcPr>
            <w:tcW w:w="521" w:type="dxa"/>
          </w:tcPr>
          <w:p w14:paraId="2A412A99" w14:textId="77777777" w:rsidR="001505E5" w:rsidRPr="00F13CF9" w:rsidRDefault="001505E5" w:rsidP="003B77BD">
            <w:r w:rsidRPr="00F13CF9">
              <w:t>№</w:t>
            </w:r>
          </w:p>
        </w:tc>
        <w:tc>
          <w:tcPr>
            <w:tcW w:w="969" w:type="dxa"/>
          </w:tcPr>
          <w:p w14:paraId="210BF771" w14:textId="77777777" w:rsidR="001505E5" w:rsidRPr="00F13CF9" w:rsidRDefault="001505E5" w:rsidP="003B77BD">
            <w:r w:rsidRPr="00F13CF9">
              <w:rPr>
                <w:i/>
                <w:position w:val="3"/>
              </w:rPr>
              <w:t>а</w:t>
            </w:r>
            <w:r w:rsidRPr="00F13CF9">
              <w:rPr>
                <w:i/>
                <w:vertAlign w:val="subscript"/>
              </w:rPr>
              <w:t>i</w:t>
            </w:r>
            <w:r w:rsidRPr="00F13CF9">
              <w:rPr>
                <w:vertAlign w:val="subscript"/>
              </w:rPr>
              <w:t>1</w:t>
            </w:r>
          </w:p>
        </w:tc>
        <w:tc>
          <w:tcPr>
            <w:tcW w:w="831" w:type="dxa"/>
          </w:tcPr>
          <w:p w14:paraId="632064F1" w14:textId="77777777" w:rsidR="001505E5" w:rsidRPr="00F13CF9" w:rsidRDefault="001505E5" w:rsidP="003B77BD">
            <w:r w:rsidRPr="00F13CF9">
              <w:rPr>
                <w:i/>
                <w:position w:val="3"/>
              </w:rPr>
              <w:t>а</w:t>
            </w:r>
            <w:r w:rsidRPr="00F13CF9">
              <w:rPr>
                <w:i/>
                <w:vertAlign w:val="subscript"/>
              </w:rPr>
              <w:t>i</w:t>
            </w:r>
            <w:r w:rsidRPr="00F13CF9">
              <w:rPr>
                <w:vertAlign w:val="subscript"/>
              </w:rPr>
              <w:t>2</w:t>
            </w:r>
          </w:p>
        </w:tc>
        <w:tc>
          <w:tcPr>
            <w:tcW w:w="764" w:type="dxa"/>
          </w:tcPr>
          <w:p w14:paraId="6CCD68E9" w14:textId="77777777" w:rsidR="001505E5" w:rsidRPr="00F13CF9" w:rsidRDefault="001505E5" w:rsidP="003B77BD">
            <w:r w:rsidRPr="00F13CF9">
              <w:rPr>
                <w:i/>
                <w:position w:val="3"/>
              </w:rPr>
              <w:t>а</w:t>
            </w:r>
            <w:r w:rsidRPr="00F13CF9">
              <w:rPr>
                <w:i/>
                <w:vertAlign w:val="subscript"/>
              </w:rPr>
              <w:t>i</w:t>
            </w:r>
            <w:r w:rsidRPr="00F13CF9">
              <w:rPr>
                <w:vertAlign w:val="subscript"/>
              </w:rPr>
              <w:t>3</w:t>
            </w:r>
          </w:p>
        </w:tc>
        <w:tc>
          <w:tcPr>
            <w:tcW w:w="851" w:type="dxa"/>
          </w:tcPr>
          <w:p w14:paraId="1F3E9A0C" w14:textId="77777777" w:rsidR="001505E5" w:rsidRPr="00F13CF9" w:rsidRDefault="001505E5" w:rsidP="003B77BD">
            <w:r w:rsidRPr="00F13CF9">
              <w:rPr>
                <w:i/>
              </w:rPr>
              <w:t>b</w:t>
            </w:r>
            <w:r w:rsidRPr="00F13CF9">
              <w:rPr>
                <w:i/>
                <w:vertAlign w:val="subscript"/>
              </w:rPr>
              <w:t>i</w:t>
            </w:r>
            <w:r w:rsidRPr="00F13CF9">
              <w:t>.</w:t>
            </w:r>
          </w:p>
        </w:tc>
        <w:tc>
          <w:tcPr>
            <w:tcW w:w="992" w:type="dxa"/>
          </w:tcPr>
          <w:p w14:paraId="3FA88B50" w14:textId="77777777" w:rsidR="001505E5" w:rsidRPr="00F13CF9" w:rsidRDefault="001505E5" w:rsidP="003B77BD">
            <w:pPr>
              <w:rPr>
                <w:i/>
              </w:rPr>
            </w:pPr>
            <w:r w:rsidRPr="00F13CF9">
              <w:rPr>
                <w:i/>
              </w:rPr>
              <w:t>с</w:t>
            </w:r>
            <w:r w:rsidRPr="00F13CF9">
              <w:rPr>
                <w:i/>
                <w:vertAlign w:val="subscript"/>
              </w:rPr>
              <w:t>j</w:t>
            </w:r>
          </w:p>
        </w:tc>
        <w:tc>
          <w:tcPr>
            <w:tcW w:w="567" w:type="dxa"/>
          </w:tcPr>
          <w:p w14:paraId="3FF54472" w14:textId="77777777" w:rsidR="001505E5" w:rsidRPr="00F13CF9" w:rsidRDefault="001505E5" w:rsidP="003B77BD">
            <w:r w:rsidRPr="00F13CF9">
              <w:t>№</w:t>
            </w:r>
          </w:p>
        </w:tc>
        <w:tc>
          <w:tcPr>
            <w:tcW w:w="850" w:type="dxa"/>
          </w:tcPr>
          <w:p w14:paraId="3F4F8EB9" w14:textId="77777777" w:rsidR="001505E5" w:rsidRPr="00F13CF9" w:rsidRDefault="001505E5" w:rsidP="003B77BD">
            <w:r w:rsidRPr="00F13CF9">
              <w:rPr>
                <w:i/>
                <w:position w:val="3"/>
              </w:rPr>
              <w:t>а</w:t>
            </w:r>
            <w:r w:rsidRPr="00F13CF9">
              <w:rPr>
                <w:i/>
                <w:vertAlign w:val="subscript"/>
              </w:rPr>
              <w:t>i</w:t>
            </w:r>
            <w:r w:rsidRPr="00F13CF9">
              <w:rPr>
                <w:vertAlign w:val="subscript"/>
              </w:rPr>
              <w:t>1</w:t>
            </w:r>
          </w:p>
        </w:tc>
        <w:tc>
          <w:tcPr>
            <w:tcW w:w="993" w:type="dxa"/>
          </w:tcPr>
          <w:p w14:paraId="6A2329B8" w14:textId="77777777" w:rsidR="001505E5" w:rsidRPr="00F13CF9" w:rsidRDefault="001505E5" w:rsidP="003B77BD">
            <w:r w:rsidRPr="00F13CF9">
              <w:rPr>
                <w:i/>
                <w:position w:val="3"/>
              </w:rPr>
              <w:t>а</w:t>
            </w:r>
            <w:r w:rsidRPr="00F13CF9">
              <w:rPr>
                <w:i/>
                <w:vertAlign w:val="subscript"/>
              </w:rPr>
              <w:t>i</w:t>
            </w:r>
            <w:r w:rsidRPr="00F13CF9">
              <w:rPr>
                <w:vertAlign w:val="subscript"/>
              </w:rPr>
              <w:t>2</w:t>
            </w:r>
          </w:p>
        </w:tc>
        <w:tc>
          <w:tcPr>
            <w:tcW w:w="1134" w:type="dxa"/>
          </w:tcPr>
          <w:p w14:paraId="620461DE" w14:textId="77777777" w:rsidR="001505E5" w:rsidRPr="00F13CF9" w:rsidRDefault="001505E5" w:rsidP="003B77BD">
            <w:r w:rsidRPr="00F13CF9">
              <w:rPr>
                <w:i/>
                <w:position w:val="3"/>
              </w:rPr>
              <w:t>а</w:t>
            </w:r>
            <w:r w:rsidRPr="00F13CF9">
              <w:rPr>
                <w:i/>
                <w:vertAlign w:val="subscript"/>
              </w:rPr>
              <w:t>i</w:t>
            </w:r>
            <w:r w:rsidRPr="00F13CF9">
              <w:rPr>
                <w:vertAlign w:val="subscript"/>
              </w:rPr>
              <w:t>3</w:t>
            </w:r>
          </w:p>
        </w:tc>
        <w:tc>
          <w:tcPr>
            <w:tcW w:w="1275" w:type="dxa"/>
          </w:tcPr>
          <w:p w14:paraId="5D2B5C4F" w14:textId="77777777" w:rsidR="001505E5" w:rsidRPr="00F13CF9" w:rsidRDefault="001505E5" w:rsidP="003B77BD">
            <w:r w:rsidRPr="00F13CF9">
              <w:rPr>
                <w:i/>
              </w:rPr>
              <w:t>b</w:t>
            </w:r>
            <w:r w:rsidRPr="00F13CF9">
              <w:rPr>
                <w:i/>
                <w:vertAlign w:val="subscript"/>
              </w:rPr>
              <w:t>i</w:t>
            </w:r>
            <w:r w:rsidRPr="00F13CF9">
              <w:t>.</w:t>
            </w:r>
          </w:p>
        </w:tc>
        <w:tc>
          <w:tcPr>
            <w:tcW w:w="1013" w:type="dxa"/>
          </w:tcPr>
          <w:p w14:paraId="63813AA8" w14:textId="77777777" w:rsidR="001505E5" w:rsidRPr="00F13CF9" w:rsidRDefault="001505E5" w:rsidP="003B77BD">
            <w:pPr>
              <w:rPr>
                <w:i/>
              </w:rPr>
            </w:pPr>
            <w:r w:rsidRPr="00F13CF9">
              <w:rPr>
                <w:i/>
              </w:rPr>
              <w:t>с</w:t>
            </w:r>
            <w:r w:rsidRPr="00F13CF9">
              <w:rPr>
                <w:i/>
                <w:vertAlign w:val="subscript"/>
              </w:rPr>
              <w:t>j</w:t>
            </w:r>
          </w:p>
        </w:tc>
      </w:tr>
      <w:tr w:rsidR="001505E5" w:rsidRPr="00F13CF9" w14:paraId="69B84FDF" w14:textId="77777777" w:rsidTr="003B77BD">
        <w:trPr>
          <w:trHeight w:val="548"/>
        </w:trPr>
        <w:tc>
          <w:tcPr>
            <w:tcW w:w="521" w:type="dxa"/>
          </w:tcPr>
          <w:p w14:paraId="6FCE1F45" w14:textId="77777777" w:rsidR="001505E5" w:rsidRPr="00F13CF9" w:rsidRDefault="001505E5" w:rsidP="003B77BD">
            <w:pPr>
              <w:rPr>
                <w:b/>
              </w:rPr>
            </w:pPr>
            <w:r w:rsidRPr="00F13CF9">
              <w:rPr>
                <w:b/>
              </w:rPr>
              <w:t>1</w:t>
            </w:r>
          </w:p>
        </w:tc>
        <w:tc>
          <w:tcPr>
            <w:tcW w:w="969" w:type="dxa"/>
          </w:tcPr>
          <w:p w14:paraId="51928BE2" w14:textId="77777777" w:rsidR="001505E5" w:rsidRPr="00F13CF9" w:rsidRDefault="001505E5" w:rsidP="003B77BD">
            <w:r w:rsidRPr="00F13CF9">
              <w:t>1,2,1</w:t>
            </w:r>
          </w:p>
        </w:tc>
        <w:tc>
          <w:tcPr>
            <w:tcW w:w="831" w:type="dxa"/>
          </w:tcPr>
          <w:p w14:paraId="7E0D33A4" w14:textId="77777777" w:rsidR="001505E5" w:rsidRPr="00F13CF9" w:rsidRDefault="001505E5" w:rsidP="003B77BD">
            <w:r w:rsidRPr="00F13CF9">
              <w:t>2,-1,2</w:t>
            </w:r>
          </w:p>
        </w:tc>
        <w:tc>
          <w:tcPr>
            <w:tcW w:w="764" w:type="dxa"/>
          </w:tcPr>
          <w:p w14:paraId="5B8312E9" w14:textId="77777777" w:rsidR="001505E5" w:rsidRPr="00F13CF9" w:rsidRDefault="001505E5" w:rsidP="003B77BD">
            <w:r w:rsidRPr="00F13CF9">
              <w:t>3,1,-2</w:t>
            </w:r>
          </w:p>
        </w:tc>
        <w:tc>
          <w:tcPr>
            <w:tcW w:w="851" w:type="dxa"/>
          </w:tcPr>
          <w:p w14:paraId="4E796A0E" w14:textId="77777777" w:rsidR="001505E5" w:rsidRPr="00F13CF9" w:rsidRDefault="001505E5" w:rsidP="003B77BD">
            <w:r w:rsidRPr="00F13CF9">
              <w:t>5,8,1</w:t>
            </w:r>
          </w:p>
        </w:tc>
        <w:tc>
          <w:tcPr>
            <w:tcW w:w="992" w:type="dxa"/>
          </w:tcPr>
          <w:p w14:paraId="22E68D21" w14:textId="77777777" w:rsidR="001505E5" w:rsidRPr="00F13CF9" w:rsidRDefault="001505E5" w:rsidP="003B77BD">
            <w:r w:rsidRPr="00F13CF9">
              <w:t>1,1,-1</w:t>
            </w:r>
          </w:p>
        </w:tc>
        <w:tc>
          <w:tcPr>
            <w:tcW w:w="567" w:type="dxa"/>
          </w:tcPr>
          <w:p w14:paraId="01C0F000" w14:textId="77777777" w:rsidR="001505E5" w:rsidRPr="00F13CF9" w:rsidRDefault="001505E5" w:rsidP="003B77BD">
            <w:pPr>
              <w:rPr>
                <w:b/>
              </w:rPr>
            </w:pPr>
            <w:r w:rsidRPr="00F13CF9">
              <w:rPr>
                <w:b/>
              </w:rPr>
              <w:t>21</w:t>
            </w:r>
          </w:p>
        </w:tc>
        <w:tc>
          <w:tcPr>
            <w:tcW w:w="850" w:type="dxa"/>
          </w:tcPr>
          <w:p w14:paraId="61C3EEA3" w14:textId="77777777" w:rsidR="001505E5" w:rsidRPr="00F13CF9" w:rsidRDefault="001505E5" w:rsidP="003B77BD">
            <w:r w:rsidRPr="00F13CF9">
              <w:t>2,1,1</w:t>
            </w:r>
          </w:p>
        </w:tc>
        <w:tc>
          <w:tcPr>
            <w:tcW w:w="993" w:type="dxa"/>
          </w:tcPr>
          <w:p w14:paraId="34A6DDBA" w14:textId="77777777" w:rsidR="001505E5" w:rsidRPr="00F13CF9" w:rsidRDefault="001505E5" w:rsidP="003B77BD">
            <w:r w:rsidRPr="00F13CF9">
              <w:t>-1,2,-1</w:t>
            </w:r>
          </w:p>
        </w:tc>
        <w:tc>
          <w:tcPr>
            <w:tcW w:w="1134" w:type="dxa"/>
          </w:tcPr>
          <w:p w14:paraId="0094F261" w14:textId="77777777" w:rsidR="001505E5" w:rsidRPr="00F13CF9" w:rsidRDefault="001505E5" w:rsidP="003B77BD">
            <w:r w:rsidRPr="00F13CF9">
              <w:t>2,1,0</w:t>
            </w:r>
          </w:p>
        </w:tc>
        <w:tc>
          <w:tcPr>
            <w:tcW w:w="1275" w:type="dxa"/>
          </w:tcPr>
          <w:p w14:paraId="6D23237D" w14:textId="77777777" w:rsidR="001505E5" w:rsidRPr="00F13CF9" w:rsidRDefault="001505E5" w:rsidP="003B77BD">
            <w:r w:rsidRPr="00F13CF9">
              <w:t>9,7,1</w:t>
            </w:r>
          </w:p>
        </w:tc>
        <w:tc>
          <w:tcPr>
            <w:tcW w:w="1013" w:type="dxa"/>
          </w:tcPr>
          <w:p w14:paraId="781571B6" w14:textId="77777777" w:rsidR="001505E5" w:rsidRPr="00F13CF9" w:rsidRDefault="001505E5" w:rsidP="003B77BD">
            <w:r w:rsidRPr="00F13CF9">
              <w:t>2,2,-1</w:t>
            </w:r>
          </w:p>
        </w:tc>
      </w:tr>
      <w:tr w:rsidR="001505E5" w:rsidRPr="00F13CF9" w14:paraId="511E663F" w14:textId="77777777" w:rsidTr="003B77BD">
        <w:trPr>
          <w:trHeight w:val="350"/>
        </w:trPr>
        <w:tc>
          <w:tcPr>
            <w:tcW w:w="521" w:type="dxa"/>
          </w:tcPr>
          <w:p w14:paraId="5EDD087C" w14:textId="77777777" w:rsidR="001505E5" w:rsidRPr="00F13CF9" w:rsidRDefault="001505E5" w:rsidP="003B77BD">
            <w:pPr>
              <w:rPr>
                <w:b/>
              </w:rPr>
            </w:pPr>
            <w:r w:rsidRPr="00F13CF9">
              <w:rPr>
                <w:b/>
              </w:rPr>
              <w:t>2</w:t>
            </w:r>
          </w:p>
        </w:tc>
        <w:tc>
          <w:tcPr>
            <w:tcW w:w="969" w:type="dxa"/>
          </w:tcPr>
          <w:p w14:paraId="609B5B28" w14:textId="77777777" w:rsidR="001505E5" w:rsidRPr="00F13CF9" w:rsidRDefault="001505E5" w:rsidP="003B77BD">
            <w:r w:rsidRPr="00F13CF9">
              <w:t>2,1,0</w:t>
            </w:r>
          </w:p>
        </w:tc>
        <w:tc>
          <w:tcPr>
            <w:tcW w:w="831" w:type="dxa"/>
          </w:tcPr>
          <w:p w14:paraId="4304ECC4" w14:textId="77777777" w:rsidR="001505E5" w:rsidRPr="00F13CF9" w:rsidRDefault="001505E5" w:rsidP="003B77BD">
            <w:r w:rsidRPr="00F13CF9">
              <w:t>0,3,-1</w:t>
            </w:r>
          </w:p>
        </w:tc>
        <w:tc>
          <w:tcPr>
            <w:tcW w:w="764" w:type="dxa"/>
          </w:tcPr>
          <w:p w14:paraId="2EFBEFE0" w14:textId="77777777" w:rsidR="001505E5" w:rsidRPr="00F13CF9" w:rsidRDefault="001505E5" w:rsidP="003B77BD">
            <w:r w:rsidRPr="00F13CF9">
              <w:t>3,0,2</w:t>
            </w:r>
          </w:p>
        </w:tc>
        <w:tc>
          <w:tcPr>
            <w:tcW w:w="851" w:type="dxa"/>
          </w:tcPr>
          <w:p w14:paraId="122E2198" w14:textId="77777777" w:rsidR="001505E5" w:rsidRPr="00F13CF9" w:rsidRDefault="001505E5" w:rsidP="003B77BD">
            <w:r w:rsidRPr="00F13CF9">
              <w:t>2,1,3</w:t>
            </w:r>
          </w:p>
        </w:tc>
        <w:tc>
          <w:tcPr>
            <w:tcW w:w="992" w:type="dxa"/>
          </w:tcPr>
          <w:p w14:paraId="0ECB870F" w14:textId="77777777" w:rsidR="001505E5" w:rsidRPr="00F13CF9" w:rsidRDefault="001505E5" w:rsidP="003B77BD">
            <w:r w:rsidRPr="00F13CF9">
              <w:t>5,6,8</w:t>
            </w:r>
          </w:p>
        </w:tc>
        <w:tc>
          <w:tcPr>
            <w:tcW w:w="567" w:type="dxa"/>
          </w:tcPr>
          <w:p w14:paraId="3108FED3" w14:textId="77777777" w:rsidR="001505E5" w:rsidRPr="00F13CF9" w:rsidRDefault="001505E5" w:rsidP="003B77BD">
            <w:pPr>
              <w:rPr>
                <w:b/>
              </w:rPr>
            </w:pPr>
            <w:r w:rsidRPr="00F13CF9">
              <w:rPr>
                <w:b/>
              </w:rPr>
              <w:t>22</w:t>
            </w:r>
          </w:p>
        </w:tc>
        <w:tc>
          <w:tcPr>
            <w:tcW w:w="850" w:type="dxa"/>
          </w:tcPr>
          <w:p w14:paraId="4124BD38" w14:textId="77777777" w:rsidR="001505E5" w:rsidRPr="00F13CF9" w:rsidRDefault="001505E5" w:rsidP="003B77BD">
            <w:r w:rsidRPr="00F13CF9">
              <w:t>1,1,2</w:t>
            </w:r>
          </w:p>
        </w:tc>
        <w:tc>
          <w:tcPr>
            <w:tcW w:w="993" w:type="dxa"/>
          </w:tcPr>
          <w:p w14:paraId="397BDBA5" w14:textId="77777777" w:rsidR="001505E5" w:rsidRPr="00F13CF9" w:rsidRDefault="001505E5" w:rsidP="003B77BD">
            <w:r w:rsidRPr="00F13CF9">
              <w:t>2,0,-1</w:t>
            </w:r>
          </w:p>
        </w:tc>
        <w:tc>
          <w:tcPr>
            <w:tcW w:w="1134" w:type="dxa"/>
          </w:tcPr>
          <w:p w14:paraId="5FA61BA9" w14:textId="77777777" w:rsidR="001505E5" w:rsidRPr="00F13CF9" w:rsidRDefault="001505E5" w:rsidP="003B77BD">
            <w:r w:rsidRPr="00F13CF9">
              <w:t>-1,1,1</w:t>
            </w:r>
          </w:p>
        </w:tc>
        <w:tc>
          <w:tcPr>
            <w:tcW w:w="1275" w:type="dxa"/>
          </w:tcPr>
          <w:p w14:paraId="0280109E" w14:textId="77777777" w:rsidR="001505E5" w:rsidRPr="00F13CF9" w:rsidRDefault="001505E5" w:rsidP="003B77BD">
            <w:r w:rsidRPr="00F13CF9">
              <w:t>8,6,5</w:t>
            </w:r>
          </w:p>
        </w:tc>
        <w:tc>
          <w:tcPr>
            <w:tcW w:w="1013" w:type="dxa"/>
          </w:tcPr>
          <w:p w14:paraId="060A384C" w14:textId="77777777" w:rsidR="001505E5" w:rsidRPr="00F13CF9" w:rsidRDefault="001505E5" w:rsidP="003B77BD">
            <w:r w:rsidRPr="00F13CF9">
              <w:t>1,1,-2</w:t>
            </w:r>
          </w:p>
        </w:tc>
      </w:tr>
      <w:tr w:rsidR="001505E5" w:rsidRPr="00F13CF9" w14:paraId="61504D59" w14:textId="77777777" w:rsidTr="003B77BD">
        <w:trPr>
          <w:trHeight w:val="350"/>
        </w:trPr>
        <w:tc>
          <w:tcPr>
            <w:tcW w:w="521" w:type="dxa"/>
          </w:tcPr>
          <w:p w14:paraId="164556EC" w14:textId="77777777" w:rsidR="001505E5" w:rsidRPr="00F13CF9" w:rsidRDefault="001505E5" w:rsidP="003B77BD">
            <w:pPr>
              <w:rPr>
                <w:b/>
              </w:rPr>
            </w:pPr>
            <w:r w:rsidRPr="00F13CF9">
              <w:rPr>
                <w:b/>
              </w:rPr>
              <w:t>3</w:t>
            </w:r>
          </w:p>
        </w:tc>
        <w:tc>
          <w:tcPr>
            <w:tcW w:w="969" w:type="dxa"/>
          </w:tcPr>
          <w:p w14:paraId="7D245055" w14:textId="77777777" w:rsidR="001505E5" w:rsidRPr="00F13CF9" w:rsidRDefault="001505E5" w:rsidP="003B77BD">
            <w:r w:rsidRPr="00F13CF9">
              <w:t>2,-1, 0</w:t>
            </w:r>
          </w:p>
        </w:tc>
        <w:tc>
          <w:tcPr>
            <w:tcW w:w="831" w:type="dxa"/>
          </w:tcPr>
          <w:p w14:paraId="752ABA59" w14:textId="77777777" w:rsidR="001505E5" w:rsidRPr="00F13CF9" w:rsidRDefault="001505E5" w:rsidP="003B77BD">
            <w:r w:rsidRPr="00F13CF9">
              <w:t>0,3,-1</w:t>
            </w:r>
          </w:p>
        </w:tc>
        <w:tc>
          <w:tcPr>
            <w:tcW w:w="764" w:type="dxa"/>
          </w:tcPr>
          <w:p w14:paraId="033BD0B6" w14:textId="77777777" w:rsidR="001505E5" w:rsidRPr="00F13CF9" w:rsidRDefault="001505E5" w:rsidP="003B77BD">
            <w:r w:rsidRPr="00F13CF9">
              <w:t>3,0,1</w:t>
            </w:r>
          </w:p>
        </w:tc>
        <w:tc>
          <w:tcPr>
            <w:tcW w:w="851" w:type="dxa"/>
          </w:tcPr>
          <w:p w14:paraId="28C28AA5" w14:textId="77777777" w:rsidR="001505E5" w:rsidRPr="00F13CF9" w:rsidRDefault="001505E5" w:rsidP="003B77BD">
            <w:r w:rsidRPr="00F13CF9">
              <w:t>3,2,1</w:t>
            </w:r>
          </w:p>
        </w:tc>
        <w:tc>
          <w:tcPr>
            <w:tcW w:w="992" w:type="dxa"/>
          </w:tcPr>
          <w:p w14:paraId="4A4D9C15" w14:textId="77777777" w:rsidR="001505E5" w:rsidRPr="00F13CF9" w:rsidRDefault="001505E5" w:rsidP="003B77BD">
            <w:r w:rsidRPr="00F13CF9">
              <w:t>3,2,5</w:t>
            </w:r>
          </w:p>
        </w:tc>
        <w:tc>
          <w:tcPr>
            <w:tcW w:w="567" w:type="dxa"/>
          </w:tcPr>
          <w:p w14:paraId="1E69AEB1" w14:textId="77777777" w:rsidR="001505E5" w:rsidRPr="00F13CF9" w:rsidRDefault="001505E5" w:rsidP="003B77BD">
            <w:pPr>
              <w:rPr>
                <w:b/>
              </w:rPr>
            </w:pPr>
            <w:r w:rsidRPr="00F13CF9">
              <w:rPr>
                <w:b/>
              </w:rPr>
              <w:t>23</w:t>
            </w:r>
          </w:p>
        </w:tc>
        <w:tc>
          <w:tcPr>
            <w:tcW w:w="850" w:type="dxa"/>
          </w:tcPr>
          <w:p w14:paraId="575F86B4" w14:textId="77777777" w:rsidR="001505E5" w:rsidRPr="00F13CF9" w:rsidRDefault="001505E5" w:rsidP="003B77BD">
            <w:r w:rsidRPr="00F13CF9">
              <w:t>1,2,1</w:t>
            </w:r>
          </w:p>
        </w:tc>
        <w:tc>
          <w:tcPr>
            <w:tcW w:w="993" w:type="dxa"/>
          </w:tcPr>
          <w:p w14:paraId="06BF8F65" w14:textId="77777777" w:rsidR="001505E5" w:rsidRPr="00F13CF9" w:rsidRDefault="001505E5" w:rsidP="003B77BD">
            <w:r w:rsidRPr="00F13CF9">
              <w:t>-1,3,1</w:t>
            </w:r>
          </w:p>
        </w:tc>
        <w:tc>
          <w:tcPr>
            <w:tcW w:w="1134" w:type="dxa"/>
          </w:tcPr>
          <w:p w14:paraId="7DECCDA9" w14:textId="77777777" w:rsidR="001505E5" w:rsidRPr="00F13CF9" w:rsidRDefault="001505E5" w:rsidP="003B77BD">
            <w:r w:rsidRPr="00F13CF9">
              <w:t>1,2,0</w:t>
            </w:r>
          </w:p>
        </w:tc>
        <w:tc>
          <w:tcPr>
            <w:tcW w:w="1275" w:type="dxa"/>
          </w:tcPr>
          <w:p w14:paraId="009AC08A" w14:textId="77777777" w:rsidR="001505E5" w:rsidRPr="00F13CF9" w:rsidRDefault="001505E5" w:rsidP="003B77BD">
            <w:r w:rsidRPr="00F13CF9">
              <w:t>6,9,4</w:t>
            </w:r>
          </w:p>
        </w:tc>
        <w:tc>
          <w:tcPr>
            <w:tcW w:w="1013" w:type="dxa"/>
          </w:tcPr>
          <w:p w14:paraId="4BD9103A" w14:textId="77777777" w:rsidR="001505E5" w:rsidRPr="00F13CF9" w:rsidRDefault="001505E5" w:rsidP="003B77BD">
            <w:r w:rsidRPr="00F13CF9">
              <w:t>2,-1,1</w:t>
            </w:r>
          </w:p>
        </w:tc>
      </w:tr>
      <w:tr w:rsidR="001505E5" w:rsidRPr="00F13CF9" w14:paraId="72738693" w14:textId="77777777" w:rsidTr="003B77BD">
        <w:trPr>
          <w:trHeight w:val="301"/>
        </w:trPr>
        <w:tc>
          <w:tcPr>
            <w:tcW w:w="521" w:type="dxa"/>
          </w:tcPr>
          <w:p w14:paraId="60B43130" w14:textId="77777777" w:rsidR="001505E5" w:rsidRPr="00F13CF9" w:rsidRDefault="001505E5" w:rsidP="003B77BD">
            <w:pPr>
              <w:rPr>
                <w:b/>
              </w:rPr>
            </w:pPr>
            <w:r w:rsidRPr="00F13CF9">
              <w:rPr>
                <w:b/>
              </w:rPr>
              <w:t>4</w:t>
            </w:r>
          </w:p>
        </w:tc>
        <w:tc>
          <w:tcPr>
            <w:tcW w:w="969" w:type="dxa"/>
          </w:tcPr>
          <w:p w14:paraId="7BCFE0D1" w14:textId="77777777" w:rsidR="001505E5" w:rsidRPr="00F13CF9" w:rsidRDefault="001505E5" w:rsidP="003B77BD">
            <w:r w:rsidRPr="00F13CF9">
              <w:t>2,0,1</w:t>
            </w:r>
          </w:p>
        </w:tc>
        <w:tc>
          <w:tcPr>
            <w:tcW w:w="831" w:type="dxa"/>
          </w:tcPr>
          <w:p w14:paraId="70F09EB8" w14:textId="77777777" w:rsidR="001505E5" w:rsidRPr="00F13CF9" w:rsidRDefault="001505E5" w:rsidP="003B77BD">
            <w:r w:rsidRPr="00F13CF9">
              <w:t>-1,1,0</w:t>
            </w:r>
          </w:p>
        </w:tc>
        <w:tc>
          <w:tcPr>
            <w:tcW w:w="764" w:type="dxa"/>
          </w:tcPr>
          <w:p w14:paraId="5A05EF27" w14:textId="77777777" w:rsidR="001505E5" w:rsidRPr="00F13CF9" w:rsidRDefault="001505E5" w:rsidP="003B77BD">
            <w:r w:rsidRPr="00F13CF9">
              <w:t>1,2,1</w:t>
            </w:r>
          </w:p>
        </w:tc>
        <w:tc>
          <w:tcPr>
            <w:tcW w:w="851" w:type="dxa"/>
          </w:tcPr>
          <w:p w14:paraId="30B4A42E" w14:textId="77777777" w:rsidR="001505E5" w:rsidRPr="00F13CF9" w:rsidRDefault="001505E5" w:rsidP="003B77BD">
            <w:r w:rsidRPr="00F13CF9">
              <w:t>4,6,6</w:t>
            </w:r>
          </w:p>
        </w:tc>
        <w:tc>
          <w:tcPr>
            <w:tcW w:w="992" w:type="dxa"/>
          </w:tcPr>
          <w:p w14:paraId="1D0B399A" w14:textId="77777777" w:rsidR="001505E5" w:rsidRPr="00F13CF9" w:rsidRDefault="001505E5" w:rsidP="003B77BD">
            <w:r w:rsidRPr="00F13CF9">
              <w:t>3,2,-1</w:t>
            </w:r>
          </w:p>
        </w:tc>
        <w:tc>
          <w:tcPr>
            <w:tcW w:w="567" w:type="dxa"/>
          </w:tcPr>
          <w:p w14:paraId="52AD87F6" w14:textId="77777777" w:rsidR="001505E5" w:rsidRPr="00F13CF9" w:rsidRDefault="001505E5" w:rsidP="003B77BD">
            <w:pPr>
              <w:rPr>
                <w:b/>
              </w:rPr>
            </w:pPr>
            <w:r w:rsidRPr="00F13CF9">
              <w:rPr>
                <w:b/>
              </w:rPr>
              <w:t>24</w:t>
            </w:r>
          </w:p>
        </w:tc>
        <w:tc>
          <w:tcPr>
            <w:tcW w:w="850" w:type="dxa"/>
          </w:tcPr>
          <w:p w14:paraId="6645B8FD" w14:textId="77777777" w:rsidR="001505E5" w:rsidRPr="00F13CF9" w:rsidRDefault="001505E5" w:rsidP="003B77BD">
            <w:r w:rsidRPr="00F13CF9">
              <w:t>1,1,1</w:t>
            </w:r>
          </w:p>
        </w:tc>
        <w:tc>
          <w:tcPr>
            <w:tcW w:w="993" w:type="dxa"/>
          </w:tcPr>
          <w:p w14:paraId="1BD6ACD6" w14:textId="77777777" w:rsidR="001505E5" w:rsidRPr="00F13CF9" w:rsidRDefault="001505E5" w:rsidP="003B77BD">
            <w:r w:rsidRPr="00F13CF9">
              <w:t>1,0,2</w:t>
            </w:r>
          </w:p>
        </w:tc>
        <w:tc>
          <w:tcPr>
            <w:tcW w:w="1134" w:type="dxa"/>
          </w:tcPr>
          <w:p w14:paraId="15B148F0" w14:textId="77777777" w:rsidR="001505E5" w:rsidRPr="00F13CF9" w:rsidRDefault="001505E5" w:rsidP="003B77BD">
            <w:r w:rsidRPr="00F13CF9">
              <w:t>1,2,1</w:t>
            </w:r>
          </w:p>
        </w:tc>
        <w:tc>
          <w:tcPr>
            <w:tcW w:w="1275" w:type="dxa"/>
          </w:tcPr>
          <w:p w14:paraId="4D47E5B2" w14:textId="77777777" w:rsidR="001505E5" w:rsidRPr="00F13CF9" w:rsidRDefault="001505E5" w:rsidP="003B77BD">
            <w:r w:rsidRPr="00F13CF9">
              <w:t>1,2,2</w:t>
            </w:r>
          </w:p>
        </w:tc>
        <w:tc>
          <w:tcPr>
            <w:tcW w:w="1013" w:type="dxa"/>
          </w:tcPr>
          <w:p w14:paraId="5A43B494" w14:textId="77777777" w:rsidR="001505E5" w:rsidRPr="00F13CF9" w:rsidRDefault="001505E5" w:rsidP="003B77BD">
            <w:r w:rsidRPr="00F13CF9">
              <w:t>3,3,2</w:t>
            </w:r>
          </w:p>
        </w:tc>
      </w:tr>
      <w:tr w:rsidR="001505E5" w:rsidRPr="00F13CF9" w14:paraId="3E9EDA05" w14:textId="77777777" w:rsidTr="003B77BD">
        <w:trPr>
          <w:trHeight w:val="350"/>
        </w:trPr>
        <w:tc>
          <w:tcPr>
            <w:tcW w:w="521" w:type="dxa"/>
          </w:tcPr>
          <w:p w14:paraId="54FEBC6C" w14:textId="77777777" w:rsidR="001505E5" w:rsidRPr="00F13CF9" w:rsidRDefault="001505E5" w:rsidP="003B77BD">
            <w:pPr>
              <w:rPr>
                <w:b/>
              </w:rPr>
            </w:pPr>
            <w:r w:rsidRPr="00F13CF9">
              <w:rPr>
                <w:b/>
              </w:rPr>
              <w:t>5</w:t>
            </w:r>
          </w:p>
        </w:tc>
        <w:tc>
          <w:tcPr>
            <w:tcW w:w="969" w:type="dxa"/>
          </w:tcPr>
          <w:p w14:paraId="4B8F615C" w14:textId="77777777" w:rsidR="001505E5" w:rsidRPr="00F13CF9" w:rsidRDefault="001505E5" w:rsidP="003B77BD">
            <w:r w:rsidRPr="00F13CF9">
              <w:t>1,0,1</w:t>
            </w:r>
          </w:p>
        </w:tc>
        <w:tc>
          <w:tcPr>
            <w:tcW w:w="831" w:type="dxa"/>
          </w:tcPr>
          <w:p w14:paraId="5696F65D" w14:textId="77777777" w:rsidR="001505E5" w:rsidRPr="00F13CF9" w:rsidRDefault="001505E5" w:rsidP="003B77BD">
            <w:r w:rsidRPr="00F13CF9">
              <w:t>-1,1,0</w:t>
            </w:r>
          </w:p>
        </w:tc>
        <w:tc>
          <w:tcPr>
            <w:tcW w:w="764" w:type="dxa"/>
          </w:tcPr>
          <w:p w14:paraId="787635DC" w14:textId="77777777" w:rsidR="001505E5" w:rsidRPr="00F13CF9" w:rsidRDefault="001505E5" w:rsidP="003B77BD">
            <w:r w:rsidRPr="00F13CF9">
              <w:t>2,3,2</w:t>
            </w:r>
          </w:p>
        </w:tc>
        <w:tc>
          <w:tcPr>
            <w:tcW w:w="851" w:type="dxa"/>
          </w:tcPr>
          <w:p w14:paraId="69FD1E39" w14:textId="77777777" w:rsidR="001505E5" w:rsidRPr="00F13CF9" w:rsidRDefault="001505E5" w:rsidP="003B77BD">
            <w:r w:rsidRPr="00F13CF9">
              <w:t>3,5,3</w:t>
            </w:r>
          </w:p>
        </w:tc>
        <w:tc>
          <w:tcPr>
            <w:tcW w:w="992" w:type="dxa"/>
          </w:tcPr>
          <w:p w14:paraId="2E7D60BA" w14:textId="77777777" w:rsidR="001505E5" w:rsidRPr="00F13CF9" w:rsidRDefault="001505E5" w:rsidP="003B77BD">
            <w:r w:rsidRPr="00F13CF9">
              <w:t>1,1,1</w:t>
            </w:r>
          </w:p>
        </w:tc>
        <w:tc>
          <w:tcPr>
            <w:tcW w:w="567" w:type="dxa"/>
          </w:tcPr>
          <w:p w14:paraId="1AF48841" w14:textId="77777777" w:rsidR="001505E5" w:rsidRPr="00F13CF9" w:rsidRDefault="001505E5" w:rsidP="003B77BD">
            <w:pPr>
              <w:rPr>
                <w:b/>
              </w:rPr>
            </w:pPr>
            <w:r w:rsidRPr="00F13CF9">
              <w:rPr>
                <w:b/>
              </w:rPr>
              <w:t>25</w:t>
            </w:r>
          </w:p>
        </w:tc>
        <w:tc>
          <w:tcPr>
            <w:tcW w:w="850" w:type="dxa"/>
          </w:tcPr>
          <w:p w14:paraId="321BE06F" w14:textId="77777777" w:rsidR="001505E5" w:rsidRPr="00F13CF9" w:rsidRDefault="001505E5" w:rsidP="003B77BD">
            <w:r w:rsidRPr="00F13CF9">
              <w:t>2,1,1</w:t>
            </w:r>
          </w:p>
        </w:tc>
        <w:tc>
          <w:tcPr>
            <w:tcW w:w="993" w:type="dxa"/>
          </w:tcPr>
          <w:p w14:paraId="727DCC5A" w14:textId="77777777" w:rsidR="001505E5" w:rsidRPr="00F13CF9" w:rsidRDefault="001505E5" w:rsidP="003B77BD">
            <w:r w:rsidRPr="00F13CF9">
              <w:t>1,-1,1</w:t>
            </w:r>
          </w:p>
        </w:tc>
        <w:tc>
          <w:tcPr>
            <w:tcW w:w="1134" w:type="dxa"/>
          </w:tcPr>
          <w:p w14:paraId="5F158437" w14:textId="77777777" w:rsidR="001505E5" w:rsidRPr="00F13CF9" w:rsidRDefault="001505E5" w:rsidP="003B77BD">
            <w:r w:rsidRPr="00F13CF9">
              <w:t>-3,2,1</w:t>
            </w:r>
          </w:p>
        </w:tc>
        <w:tc>
          <w:tcPr>
            <w:tcW w:w="1275" w:type="dxa"/>
          </w:tcPr>
          <w:p w14:paraId="577E24FF" w14:textId="77777777" w:rsidR="001505E5" w:rsidRPr="00F13CF9" w:rsidRDefault="001505E5" w:rsidP="003B77BD">
            <w:r w:rsidRPr="00F13CF9">
              <w:t>4,7,8</w:t>
            </w:r>
          </w:p>
        </w:tc>
        <w:tc>
          <w:tcPr>
            <w:tcW w:w="1013" w:type="dxa"/>
          </w:tcPr>
          <w:p w14:paraId="1D5E1D83" w14:textId="77777777" w:rsidR="001505E5" w:rsidRPr="00F13CF9" w:rsidRDefault="001505E5" w:rsidP="003B77BD">
            <w:r w:rsidRPr="00F13CF9">
              <w:t>1,2,-1</w:t>
            </w:r>
          </w:p>
        </w:tc>
      </w:tr>
      <w:tr w:rsidR="001505E5" w:rsidRPr="00F13CF9" w14:paraId="4799DFEC" w14:textId="77777777" w:rsidTr="003B77BD">
        <w:trPr>
          <w:trHeight w:val="350"/>
        </w:trPr>
        <w:tc>
          <w:tcPr>
            <w:tcW w:w="521" w:type="dxa"/>
          </w:tcPr>
          <w:p w14:paraId="6F1ECAD4" w14:textId="77777777" w:rsidR="001505E5" w:rsidRPr="00F13CF9" w:rsidRDefault="001505E5" w:rsidP="003B77BD">
            <w:pPr>
              <w:rPr>
                <w:b/>
              </w:rPr>
            </w:pPr>
            <w:r w:rsidRPr="00F13CF9">
              <w:rPr>
                <w:b/>
              </w:rPr>
              <w:t>6</w:t>
            </w:r>
          </w:p>
        </w:tc>
        <w:tc>
          <w:tcPr>
            <w:tcW w:w="969" w:type="dxa"/>
          </w:tcPr>
          <w:p w14:paraId="0B581F21" w14:textId="77777777" w:rsidR="001505E5" w:rsidRPr="00F13CF9" w:rsidRDefault="001505E5" w:rsidP="003B77BD">
            <w:r w:rsidRPr="00F13CF9">
              <w:t>5,1,0</w:t>
            </w:r>
          </w:p>
        </w:tc>
        <w:tc>
          <w:tcPr>
            <w:tcW w:w="831" w:type="dxa"/>
          </w:tcPr>
          <w:p w14:paraId="4EAEEF0F" w14:textId="77777777" w:rsidR="001505E5" w:rsidRPr="00F13CF9" w:rsidRDefault="001505E5" w:rsidP="003B77BD">
            <w:r w:rsidRPr="00F13CF9">
              <w:t>3,2,1</w:t>
            </w:r>
          </w:p>
        </w:tc>
        <w:tc>
          <w:tcPr>
            <w:tcW w:w="764" w:type="dxa"/>
          </w:tcPr>
          <w:p w14:paraId="2815E386" w14:textId="77777777" w:rsidR="001505E5" w:rsidRPr="00F13CF9" w:rsidRDefault="001505E5" w:rsidP="003B77BD">
            <w:r w:rsidRPr="00F13CF9">
              <w:t>0,4,1</w:t>
            </w:r>
          </w:p>
        </w:tc>
        <w:tc>
          <w:tcPr>
            <w:tcW w:w="851" w:type="dxa"/>
          </w:tcPr>
          <w:p w14:paraId="6AC653AF" w14:textId="77777777" w:rsidR="001505E5" w:rsidRPr="00F13CF9" w:rsidRDefault="001505E5" w:rsidP="003B77BD">
            <w:r w:rsidRPr="00F13CF9">
              <w:t>8,4,1</w:t>
            </w:r>
          </w:p>
        </w:tc>
        <w:tc>
          <w:tcPr>
            <w:tcW w:w="992" w:type="dxa"/>
          </w:tcPr>
          <w:p w14:paraId="55854FC4" w14:textId="77777777" w:rsidR="001505E5" w:rsidRPr="00F13CF9" w:rsidRDefault="001505E5" w:rsidP="003B77BD">
            <w:r w:rsidRPr="00F13CF9">
              <w:t>1,3,1</w:t>
            </w:r>
          </w:p>
        </w:tc>
        <w:tc>
          <w:tcPr>
            <w:tcW w:w="567" w:type="dxa"/>
          </w:tcPr>
          <w:p w14:paraId="76520152" w14:textId="77777777" w:rsidR="001505E5" w:rsidRPr="00F13CF9" w:rsidRDefault="001505E5" w:rsidP="003B77BD">
            <w:pPr>
              <w:rPr>
                <w:b/>
              </w:rPr>
            </w:pPr>
            <w:r w:rsidRPr="00F13CF9">
              <w:rPr>
                <w:b/>
              </w:rPr>
              <w:t>26</w:t>
            </w:r>
          </w:p>
        </w:tc>
        <w:tc>
          <w:tcPr>
            <w:tcW w:w="850" w:type="dxa"/>
          </w:tcPr>
          <w:p w14:paraId="43098EF1" w14:textId="77777777" w:rsidR="001505E5" w:rsidRPr="00F13CF9" w:rsidRDefault="001505E5" w:rsidP="003B77BD">
            <w:r w:rsidRPr="00F13CF9">
              <w:t>1,2,1</w:t>
            </w:r>
          </w:p>
        </w:tc>
        <w:tc>
          <w:tcPr>
            <w:tcW w:w="993" w:type="dxa"/>
          </w:tcPr>
          <w:p w14:paraId="60BD799B" w14:textId="77777777" w:rsidR="001505E5" w:rsidRPr="00F13CF9" w:rsidRDefault="001505E5" w:rsidP="003B77BD">
            <w:r w:rsidRPr="00F13CF9">
              <w:t>1,-1,0</w:t>
            </w:r>
          </w:p>
        </w:tc>
        <w:tc>
          <w:tcPr>
            <w:tcW w:w="1134" w:type="dxa"/>
          </w:tcPr>
          <w:p w14:paraId="5FEF2924" w14:textId="77777777" w:rsidR="001505E5" w:rsidRPr="00F13CF9" w:rsidRDefault="001505E5" w:rsidP="003B77BD">
            <w:r w:rsidRPr="00F13CF9">
              <w:t>-1,1,4</w:t>
            </w:r>
          </w:p>
        </w:tc>
        <w:tc>
          <w:tcPr>
            <w:tcW w:w="1275" w:type="dxa"/>
          </w:tcPr>
          <w:p w14:paraId="750A3140" w14:textId="77777777" w:rsidR="001505E5" w:rsidRPr="00F13CF9" w:rsidRDefault="001505E5" w:rsidP="003B77BD">
            <w:r w:rsidRPr="00F13CF9">
              <w:t>3,5,9</w:t>
            </w:r>
          </w:p>
        </w:tc>
        <w:tc>
          <w:tcPr>
            <w:tcW w:w="1013" w:type="dxa"/>
          </w:tcPr>
          <w:p w14:paraId="23106906" w14:textId="77777777" w:rsidR="001505E5" w:rsidRPr="00F13CF9" w:rsidRDefault="001505E5" w:rsidP="003B77BD">
            <w:r w:rsidRPr="00F13CF9">
              <w:t>1,-1,1</w:t>
            </w:r>
          </w:p>
        </w:tc>
      </w:tr>
      <w:tr w:rsidR="001505E5" w:rsidRPr="00F13CF9" w14:paraId="6B5360B5" w14:textId="77777777" w:rsidTr="003B77BD">
        <w:trPr>
          <w:trHeight w:val="350"/>
        </w:trPr>
        <w:tc>
          <w:tcPr>
            <w:tcW w:w="521" w:type="dxa"/>
          </w:tcPr>
          <w:p w14:paraId="75304B48" w14:textId="77777777" w:rsidR="001505E5" w:rsidRPr="00F13CF9" w:rsidRDefault="001505E5" w:rsidP="003B77BD">
            <w:pPr>
              <w:rPr>
                <w:b/>
              </w:rPr>
            </w:pPr>
            <w:r w:rsidRPr="00F13CF9">
              <w:rPr>
                <w:b/>
              </w:rPr>
              <w:lastRenderedPageBreak/>
              <w:t>7</w:t>
            </w:r>
          </w:p>
        </w:tc>
        <w:tc>
          <w:tcPr>
            <w:tcW w:w="969" w:type="dxa"/>
          </w:tcPr>
          <w:p w14:paraId="58C4EE3C" w14:textId="77777777" w:rsidR="001505E5" w:rsidRPr="00F13CF9" w:rsidRDefault="001505E5" w:rsidP="003B77BD">
            <w:r w:rsidRPr="00F13CF9">
              <w:t>1,0,1</w:t>
            </w:r>
          </w:p>
        </w:tc>
        <w:tc>
          <w:tcPr>
            <w:tcW w:w="831" w:type="dxa"/>
          </w:tcPr>
          <w:p w14:paraId="15F44EFD" w14:textId="77777777" w:rsidR="001505E5" w:rsidRPr="00F13CF9" w:rsidRDefault="001505E5" w:rsidP="003B77BD">
            <w:r w:rsidRPr="00F13CF9">
              <w:t>2,1,0</w:t>
            </w:r>
          </w:p>
        </w:tc>
        <w:tc>
          <w:tcPr>
            <w:tcW w:w="764" w:type="dxa"/>
          </w:tcPr>
          <w:p w14:paraId="5886F58F" w14:textId="77777777" w:rsidR="001505E5" w:rsidRPr="00F13CF9" w:rsidRDefault="001505E5" w:rsidP="003B77BD">
            <w:r w:rsidRPr="00F13CF9">
              <w:t>0,1,1</w:t>
            </w:r>
          </w:p>
        </w:tc>
        <w:tc>
          <w:tcPr>
            <w:tcW w:w="851" w:type="dxa"/>
          </w:tcPr>
          <w:p w14:paraId="4C874AE3" w14:textId="77777777" w:rsidR="001505E5" w:rsidRPr="00F13CF9" w:rsidRDefault="001505E5" w:rsidP="003B77BD">
            <w:r w:rsidRPr="00F13CF9">
              <w:t>3,1,1</w:t>
            </w:r>
          </w:p>
        </w:tc>
        <w:tc>
          <w:tcPr>
            <w:tcW w:w="992" w:type="dxa"/>
          </w:tcPr>
          <w:p w14:paraId="7D50BB6E" w14:textId="77777777" w:rsidR="001505E5" w:rsidRPr="00F13CF9" w:rsidRDefault="001505E5" w:rsidP="003B77BD">
            <w:r w:rsidRPr="00F13CF9">
              <w:t>1,2,1</w:t>
            </w:r>
          </w:p>
        </w:tc>
        <w:tc>
          <w:tcPr>
            <w:tcW w:w="567" w:type="dxa"/>
          </w:tcPr>
          <w:p w14:paraId="1D336A6B" w14:textId="77777777" w:rsidR="001505E5" w:rsidRPr="00F13CF9" w:rsidRDefault="001505E5" w:rsidP="003B77BD">
            <w:pPr>
              <w:rPr>
                <w:b/>
              </w:rPr>
            </w:pPr>
            <w:r w:rsidRPr="00F13CF9">
              <w:rPr>
                <w:b/>
              </w:rPr>
              <w:t>27</w:t>
            </w:r>
          </w:p>
        </w:tc>
        <w:tc>
          <w:tcPr>
            <w:tcW w:w="850" w:type="dxa"/>
          </w:tcPr>
          <w:p w14:paraId="58863D4C" w14:textId="77777777" w:rsidR="001505E5" w:rsidRPr="00F13CF9" w:rsidRDefault="001505E5" w:rsidP="003B77BD">
            <w:r w:rsidRPr="00F13CF9">
              <w:t>0,1,2</w:t>
            </w:r>
          </w:p>
        </w:tc>
        <w:tc>
          <w:tcPr>
            <w:tcW w:w="993" w:type="dxa"/>
          </w:tcPr>
          <w:p w14:paraId="30EA6FD1" w14:textId="77777777" w:rsidR="001505E5" w:rsidRPr="00F13CF9" w:rsidRDefault="001505E5" w:rsidP="003B77BD">
            <w:r w:rsidRPr="00F13CF9">
              <w:t>2,-1,3</w:t>
            </w:r>
          </w:p>
        </w:tc>
        <w:tc>
          <w:tcPr>
            <w:tcW w:w="1134" w:type="dxa"/>
          </w:tcPr>
          <w:p w14:paraId="2CD06B49" w14:textId="77777777" w:rsidR="001505E5" w:rsidRPr="00F13CF9" w:rsidRDefault="001505E5" w:rsidP="003B77BD">
            <w:r w:rsidRPr="00F13CF9">
              <w:t>1,3,1</w:t>
            </w:r>
          </w:p>
        </w:tc>
        <w:tc>
          <w:tcPr>
            <w:tcW w:w="1275" w:type="dxa"/>
          </w:tcPr>
          <w:p w14:paraId="52B09880" w14:textId="77777777" w:rsidR="001505E5" w:rsidRPr="00F13CF9" w:rsidRDefault="001505E5" w:rsidP="003B77BD">
            <w:r w:rsidRPr="00F13CF9">
              <w:t>6,4,10</w:t>
            </w:r>
          </w:p>
        </w:tc>
        <w:tc>
          <w:tcPr>
            <w:tcW w:w="1013" w:type="dxa"/>
          </w:tcPr>
          <w:p w14:paraId="5BD73D31" w14:textId="77777777" w:rsidR="001505E5" w:rsidRPr="00F13CF9" w:rsidRDefault="001505E5" w:rsidP="003B77BD">
            <w:r w:rsidRPr="00F13CF9">
              <w:t>1,2,-5</w:t>
            </w:r>
          </w:p>
        </w:tc>
      </w:tr>
      <w:tr w:rsidR="001505E5" w:rsidRPr="00F13CF9" w14:paraId="2B11CB62" w14:textId="77777777" w:rsidTr="003B77BD">
        <w:trPr>
          <w:trHeight w:val="350"/>
        </w:trPr>
        <w:tc>
          <w:tcPr>
            <w:tcW w:w="521" w:type="dxa"/>
          </w:tcPr>
          <w:p w14:paraId="78B1ECC5" w14:textId="77777777" w:rsidR="001505E5" w:rsidRPr="00F13CF9" w:rsidRDefault="001505E5" w:rsidP="003B77BD">
            <w:pPr>
              <w:rPr>
                <w:b/>
              </w:rPr>
            </w:pPr>
            <w:r w:rsidRPr="00F13CF9">
              <w:rPr>
                <w:b/>
              </w:rPr>
              <w:t>8</w:t>
            </w:r>
          </w:p>
        </w:tc>
        <w:tc>
          <w:tcPr>
            <w:tcW w:w="969" w:type="dxa"/>
          </w:tcPr>
          <w:p w14:paraId="5CD54CDB" w14:textId="77777777" w:rsidR="001505E5" w:rsidRPr="00F13CF9" w:rsidRDefault="001505E5" w:rsidP="003B77BD">
            <w:r w:rsidRPr="00F13CF9">
              <w:t>2,1,1</w:t>
            </w:r>
          </w:p>
        </w:tc>
        <w:tc>
          <w:tcPr>
            <w:tcW w:w="831" w:type="dxa"/>
          </w:tcPr>
          <w:p w14:paraId="7DF2612B" w14:textId="77777777" w:rsidR="001505E5" w:rsidRPr="00F13CF9" w:rsidRDefault="001505E5" w:rsidP="003B77BD">
            <w:r w:rsidRPr="00F13CF9">
              <w:t>1,2,1</w:t>
            </w:r>
          </w:p>
        </w:tc>
        <w:tc>
          <w:tcPr>
            <w:tcW w:w="764" w:type="dxa"/>
          </w:tcPr>
          <w:p w14:paraId="5686B93D" w14:textId="77777777" w:rsidR="001505E5" w:rsidRPr="00F13CF9" w:rsidRDefault="001505E5" w:rsidP="003B77BD">
            <w:r w:rsidRPr="00F13CF9">
              <w:t>1,1,1</w:t>
            </w:r>
          </w:p>
        </w:tc>
        <w:tc>
          <w:tcPr>
            <w:tcW w:w="851" w:type="dxa"/>
          </w:tcPr>
          <w:p w14:paraId="097D3480" w14:textId="77777777" w:rsidR="001505E5" w:rsidRPr="00F13CF9" w:rsidRDefault="001505E5" w:rsidP="003B77BD">
            <w:r w:rsidRPr="00F13CF9">
              <w:t>2,3,5</w:t>
            </w:r>
          </w:p>
        </w:tc>
        <w:tc>
          <w:tcPr>
            <w:tcW w:w="992" w:type="dxa"/>
          </w:tcPr>
          <w:p w14:paraId="2353D616" w14:textId="77777777" w:rsidR="001505E5" w:rsidRPr="00F13CF9" w:rsidRDefault="001505E5" w:rsidP="003B77BD">
            <w:r w:rsidRPr="00F13CF9">
              <w:t>3,2, 1</w:t>
            </w:r>
          </w:p>
        </w:tc>
        <w:tc>
          <w:tcPr>
            <w:tcW w:w="567" w:type="dxa"/>
          </w:tcPr>
          <w:p w14:paraId="6248DDAF" w14:textId="77777777" w:rsidR="001505E5" w:rsidRPr="00F13CF9" w:rsidRDefault="001505E5" w:rsidP="003B77BD">
            <w:pPr>
              <w:rPr>
                <w:b/>
              </w:rPr>
            </w:pPr>
            <w:r w:rsidRPr="00F13CF9">
              <w:rPr>
                <w:b/>
              </w:rPr>
              <w:t>28</w:t>
            </w:r>
          </w:p>
        </w:tc>
        <w:tc>
          <w:tcPr>
            <w:tcW w:w="850" w:type="dxa"/>
          </w:tcPr>
          <w:p w14:paraId="206D7EA8" w14:textId="77777777" w:rsidR="001505E5" w:rsidRPr="00F13CF9" w:rsidRDefault="001505E5" w:rsidP="003B77BD">
            <w:r w:rsidRPr="00F13CF9">
              <w:t>1,2,-1</w:t>
            </w:r>
          </w:p>
        </w:tc>
        <w:tc>
          <w:tcPr>
            <w:tcW w:w="993" w:type="dxa"/>
          </w:tcPr>
          <w:p w14:paraId="23A0C514" w14:textId="77777777" w:rsidR="001505E5" w:rsidRPr="00F13CF9" w:rsidRDefault="001505E5" w:rsidP="003B77BD">
            <w:r w:rsidRPr="00F13CF9">
              <w:t>1,-1,1</w:t>
            </w:r>
          </w:p>
        </w:tc>
        <w:tc>
          <w:tcPr>
            <w:tcW w:w="1134" w:type="dxa"/>
          </w:tcPr>
          <w:p w14:paraId="69B56622" w14:textId="77777777" w:rsidR="001505E5" w:rsidRPr="00F13CF9" w:rsidRDefault="001505E5" w:rsidP="003B77BD">
            <w:r w:rsidRPr="00F13CF9">
              <w:t>-1,0,1</w:t>
            </w:r>
          </w:p>
        </w:tc>
        <w:tc>
          <w:tcPr>
            <w:tcW w:w="1275" w:type="dxa"/>
          </w:tcPr>
          <w:p w14:paraId="6F1C0655" w14:textId="77777777" w:rsidR="001505E5" w:rsidRPr="00F13CF9" w:rsidRDefault="001505E5" w:rsidP="003B77BD">
            <w:r w:rsidRPr="00F13CF9">
              <w:t>4,2,8</w:t>
            </w:r>
          </w:p>
        </w:tc>
        <w:tc>
          <w:tcPr>
            <w:tcW w:w="1013" w:type="dxa"/>
          </w:tcPr>
          <w:p w14:paraId="212BDEDF" w14:textId="77777777" w:rsidR="001505E5" w:rsidRPr="00F13CF9" w:rsidRDefault="001505E5" w:rsidP="003B77BD">
            <w:r w:rsidRPr="00F13CF9">
              <w:t>2,3, 6</w:t>
            </w:r>
          </w:p>
        </w:tc>
      </w:tr>
      <w:tr w:rsidR="001505E5" w:rsidRPr="00F13CF9" w14:paraId="298FC1B1" w14:textId="77777777" w:rsidTr="003B77BD">
        <w:trPr>
          <w:trHeight w:val="350"/>
        </w:trPr>
        <w:tc>
          <w:tcPr>
            <w:tcW w:w="521" w:type="dxa"/>
          </w:tcPr>
          <w:p w14:paraId="64B4352F" w14:textId="77777777" w:rsidR="001505E5" w:rsidRPr="00F13CF9" w:rsidRDefault="001505E5" w:rsidP="003B77BD">
            <w:pPr>
              <w:rPr>
                <w:b/>
              </w:rPr>
            </w:pPr>
            <w:r w:rsidRPr="00F13CF9">
              <w:rPr>
                <w:b/>
              </w:rPr>
              <w:t>9</w:t>
            </w:r>
          </w:p>
        </w:tc>
        <w:tc>
          <w:tcPr>
            <w:tcW w:w="969" w:type="dxa"/>
          </w:tcPr>
          <w:p w14:paraId="706929F5" w14:textId="77777777" w:rsidR="001505E5" w:rsidRPr="00F13CF9" w:rsidRDefault="001505E5" w:rsidP="003B77BD">
            <w:r w:rsidRPr="00F13CF9">
              <w:t>1,0,1</w:t>
            </w:r>
          </w:p>
        </w:tc>
        <w:tc>
          <w:tcPr>
            <w:tcW w:w="831" w:type="dxa"/>
          </w:tcPr>
          <w:p w14:paraId="0D7B8CB3" w14:textId="77777777" w:rsidR="001505E5" w:rsidRPr="00F13CF9" w:rsidRDefault="001505E5" w:rsidP="003B77BD">
            <w:r w:rsidRPr="00F13CF9">
              <w:t>0,2,-1</w:t>
            </w:r>
          </w:p>
        </w:tc>
        <w:tc>
          <w:tcPr>
            <w:tcW w:w="764" w:type="dxa"/>
          </w:tcPr>
          <w:p w14:paraId="57D169B2" w14:textId="77777777" w:rsidR="001505E5" w:rsidRPr="00F13CF9" w:rsidRDefault="001505E5" w:rsidP="003B77BD">
            <w:r w:rsidRPr="00F13CF9">
              <w:t>1,0,3</w:t>
            </w:r>
          </w:p>
        </w:tc>
        <w:tc>
          <w:tcPr>
            <w:tcW w:w="851" w:type="dxa"/>
          </w:tcPr>
          <w:p w14:paraId="17D0B41F" w14:textId="77777777" w:rsidR="001505E5" w:rsidRPr="00F13CF9" w:rsidRDefault="001505E5" w:rsidP="003B77BD">
            <w:r w:rsidRPr="00F13CF9">
              <w:t>1,2,3</w:t>
            </w:r>
          </w:p>
        </w:tc>
        <w:tc>
          <w:tcPr>
            <w:tcW w:w="992" w:type="dxa"/>
          </w:tcPr>
          <w:p w14:paraId="3C9AD6AA" w14:textId="77777777" w:rsidR="001505E5" w:rsidRPr="00F13CF9" w:rsidRDefault="001505E5" w:rsidP="003B77BD">
            <w:r w:rsidRPr="00F13CF9">
              <w:t>3,2,5</w:t>
            </w:r>
          </w:p>
        </w:tc>
        <w:tc>
          <w:tcPr>
            <w:tcW w:w="567" w:type="dxa"/>
          </w:tcPr>
          <w:p w14:paraId="1B2A0396" w14:textId="77777777" w:rsidR="001505E5" w:rsidRPr="00F13CF9" w:rsidRDefault="001505E5" w:rsidP="003B77BD">
            <w:pPr>
              <w:rPr>
                <w:b/>
              </w:rPr>
            </w:pPr>
            <w:r w:rsidRPr="00F13CF9">
              <w:rPr>
                <w:b/>
              </w:rPr>
              <w:t>29</w:t>
            </w:r>
          </w:p>
        </w:tc>
        <w:tc>
          <w:tcPr>
            <w:tcW w:w="850" w:type="dxa"/>
          </w:tcPr>
          <w:p w14:paraId="35D86470" w14:textId="77777777" w:rsidR="001505E5" w:rsidRPr="00F13CF9" w:rsidRDefault="001505E5" w:rsidP="003B77BD">
            <w:r w:rsidRPr="00F13CF9">
              <w:t>2,-1,1</w:t>
            </w:r>
          </w:p>
        </w:tc>
        <w:tc>
          <w:tcPr>
            <w:tcW w:w="993" w:type="dxa"/>
          </w:tcPr>
          <w:p w14:paraId="4991F973" w14:textId="77777777" w:rsidR="001505E5" w:rsidRPr="00F13CF9" w:rsidRDefault="001505E5" w:rsidP="003B77BD">
            <w:r w:rsidRPr="00F13CF9">
              <w:t>1,0,2</w:t>
            </w:r>
          </w:p>
        </w:tc>
        <w:tc>
          <w:tcPr>
            <w:tcW w:w="1134" w:type="dxa"/>
          </w:tcPr>
          <w:p w14:paraId="001B85AD" w14:textId="77777777" w:rsidR="001505E5" w:rsidRPr="00F13CF9" w:rsidRDefault="001505E5" w:rsidP="003B77BD">
            <w:r w:rsidRPr="00F13CF9">
              <w:t>3,2,-1</w:t>
            </w:r>
          </w:p>
        </w:tc>
        <w:tc>
          <w:tcPr>
            <w:tcW w:w="1275" w:type="dxa"/>
          </w:tcPr>
          <w:p w14:paraId="3AE3E99B" w14:textId="77777777" w:rsidR="001505E5" w:rsidRPr="00F13CF9" w:rsidRDefault="001505E5" w:rsidP="003B77BD">
            <w:r w:rsidRPr="00F13CF9">
              <w:t>5,7,4</w:t>
            </w:r>
          </w:p>
        </w:tc>
        <w:tc>
          <w:tcPr>
            <w:tcW w:w="1013" w:type="dxa"/>
          </w:tcPr>
          <w:p w14:paraId="5485BC25" w14:textId="77777777" w:rsidR="001505E5" w:rsidRPr="00F13CF9" w:rsidRDefault="001505E5" w:rsidP="003B77BD">
            <w:r w:rsidRPr="00F13CF9">
              <w:t>1,1,-1</w:t>
            </w:r>
          </w:p>
        </w:tc>
      </w:tr>
      <w:tr w:rsidR="001505E5" w:rsidRPr="00F13CF9" w14:paraId="689D108D" w14:textId="77777777" w:rsidTr="003B77BD">
        <w:trPr>
          <w:trHeight w:val="350"/>
        </w:trPr>
        <w:tc>
          <w:tcPr>
            <w:tcW w:w="521" w:type="dxa"/>
          </w:tcPr>
          <w:p w14:paraId="0B066C82" w14:textId="77777777" w:rsidR="001505E5" w:rsidRPr="00F13CF9" w:rsidRDefault="001505E5" w:rsidP="003B77BD">
            <w:pPr>
              <w:rPr>
                <w:b/>
              </w:rPr>
            </w:pPr>
            <w:r w:rsidRPr="00F13CF9">
              <w:rPr>
                <w:b/>
              </w:rPr>
              <w:t>10</w:t>
            </w:r>
          </w:p>
        </w:tc>
        <w:tc>
          <w:tcPr>
            <w:tcW w:w="969" w:type="dxa"/>
          </w:tcPr>
          <w:p w14:paraId="107D7C77" w14:textId="77777777" w:rsidR="001505E5" w:rsidRPr="00F13CF9" w:rsidRDefault="001505E5" w:rsidP="003B77BD">
            <w:r w:rsidRPr="00F13CF9">
              <w:t>3,1,0</w:t>
            </w:r>
          </w:p>
        </w:tc>
        <w:tc>
          <w:tcPr>
            <w:tcW w:w="831" w:type="dxa"/>
          </w:tcPr>
          <w:p w14:paraId="391C8E6A" w14:textId="77777777" w:rsidR="001505E5" w:rsidRPr="00F13CF9" w:rsidRDefault="001505E5" w:rsidP="003B77BD">
            <w:r w:rsidRPr="00F13CF9">
              <w:t>0,-2,3</w:t>
            </w:r>
          </w:p>
        </w:tc>
        <w:tc>
          <w:tcPr>
            <w:tcW w:w="764" w:type="dxa"/>
          </w:tcPr>
          <w:p w14:paraId="1790404B" w14:textId="77777777" w:rsidR="001505E5" w:rsidRPr="00F13CF9" w:rsidRDefault="001505E5" w:rsidP="003B77BD">
            <w:r w:rsidRPr="00F13CF9">
              <w:t>1,0,1</w:t>
            </w:r>
          </w:p>
        </w:tc>
        <w:tc>
          <w:tcPr>
            <w:tcW w:w="851" w:type="dxa"/>
          </w:tcPr>
          <w:p w14:paraId="13FF312D" w14:textId="77777777" w:rsidR="001505E5" w:rsidRPr="00F13CF9" w:rsidRDefault="001505E5" w:rsidP="003B77BD">
            <w:r w:rsidRPr="00F13CF9">
              <w:t>3,6,1</w:t>
            </w:r>
          </w:p>
        </w:tc>
        <w:tc>
          <w:tcPr>
            <w:tcW w:w="992" w:type="dxa"/>
          </w:tcPr>
          <w:p w14:paraId="400E3A1A" w14:textId="77777777" w:rsidR="001505E5" w:rsidRPr="00F13CF9" w:rsidRDefault="001505E5" w:rsidP="003B77BD">
            <w:r w:rsidRPr="00F13CF9">
              <w:t>9,5,3</w:t>
            </w:r>
          </w:p>
        </w:tc>
        <w:tc>
          <w:tcPr>
            <w:tcW w:w="567" w:type="dxa"/>
          </w:tcPr>
          <w:p w14:paraId="7CD7DE78" w14:textId="77777777" w:rsidR="001505E5" w:rsidRPr="00F13CF9" w:rsidRDefault="001505E5" w:rsidP="003B77BD">
            <w:pPr>
              <w:rPr>
                <w:b/>
              </w:rPr>
            </w:pPr>
            <w:r w:rsidRPr="00F13CF9">
              <w:rPr>
                <w:b/>
              </w:rPr>
              <w:t>30</w:t>
            </w:r>
          </w:p>
        </w:tc>
        <w:tc>
          <w:tcPr>
            <w:tcW w:w="850" w:type="dxa"/>
          </w:tcPr>
          <w:p w14:paraId="007E986F" w14:textId="77777777" w:rsidR="001505E5" w:rsidRPr="00F13CF9" w:rsidRDefault="001505E5" w:rsidP="003B77BD">
            <w:r w:rsidRPr="00F13CF9">
              <w:t>0,2,3</w:t>
            </w:r>
          </w:p>
        </w:tc>
        <w:tc>
          <w:tcPr>
            <w:tcW w:w="993" w:type="dxa"/>
          </w:tcPr>
          <w:p w14:paraId="13AA911A" w14:textId="77777777" w:rsidR="001505E5" w:rsidRPr="00F13CF9" w:rsidRDefault="001505E5" w:rsidP="003B77BD">
            <w:r w:rsidRPr="00F13CF9">
              <w:t>1,-1,1</w:t>
            </w:r>
          </w:p>
        </w:tc>
        <w:tc>
          <w:tcPr>
            <w:tcW w:w="1134" w:type="dxa"/>
          </w:tcPr>
          <w:p w14:paraId="118D3D75" w14:textId="77777777" w:rsidR="001505E5" w:rsidRPr="00F13CF9" w:rsidRDefault="001505E5" w:rsidP="003B77BD">
            <w:r w:rsidRPr="00F13CF9">
              <w:t>1,2,0</w:t>
            </w:r>
          </w:p>
        </w:tc>
        <w:tc>
          <w:tcPr>
            <w:tcW w:w="1275" w:type="dxa"/>
          </w:tcPr>
          <w:p w14:paraId="727B7A85" w14:textId="77777777" w:rsidR="001505E5" w:rsidRPr="00F13CF9" w:rsidRDefault="001505E5" w:rsidP="003B77BD">
            <w:r w:rsidRPr="00F13CF9">
              <w:t>7,5,3</w:t>
            </w:r>
          </w:p>
        </w:tc>
        <w:tc>
          <w:tcPr>
            <w:tcW w:w="1013" w:type="dxa"/>
          </w:tcPr>
          <w:p w14:paraId="06182DAE" w14:textId="77777777" w:rsidR="001505E5" w:rsidRPr="00F13CF9" w:rsidRDefault="001505E5" w:rsidP="003B77BD">
            <w:r w:rsidRPr="00F13CF9">
              <w:t>3,-1,2</w:t>
            </w:r>
          </w:p>
        </w:tc>
      </w:tr>
      <w:tr w:rsidR="001505E5" w:rsidRPr="00F13CF9" w14:paraId="70C30885" w14:textId="77777777" w:rsidTr="003B77BD">
        <w:trPr>
          <w:trHeight w:val="350"/>
        </w:trPr>
        <w:tc>
          <w:tcPr>
            <w:tcW w:w="521" w:type="dxa"/>
          </w:tcPr>
          <w:p w14:paraId="6C90CEBB" w14:textId="77777777" w:rsidR="001505E5" w:rsidRPr="00F13CF9" w:rsidRDefault="001505E5" w:rsidP="003B77BD">
            <w:pPr>
              <w:rPr>
                <w:b/>
              </w:rPr>
            </w:pPr>
            <w:r w:rsidRPr="00F13CF9">
              <w:rPr>
                <w:b/>
              </w:rPr>
              <w:t>11</w:t>
            </w:r>
          </w:p>
        </w:tc>
        <w:tc>
          <w:tcPr>
            <w:tcW w:w="969" w:type="dxa"/>
          </w:tcPr>
          <w:p w14:paraId="0A57D027" w14:textId="77777777" w:rsidR="001505E5" w:rsidRPr="00F13CF9" w:rsidRDefault="001505E5" w:rsidP="003B77BD">
            <w:r w:rsidRPr="00F13CF9">
              <w:t>3,1,1</w:t>
            </w:r>
          </w:p>
        </w:tc>
        <w:tc>
          <w:tcPr>
            <w:tcW w:w="831" w:type="dxa"/>
          </w:tcPr>
          <w:p w14:paraId="65D91127" w14:textId="77777777" w:rsidR="001505E5" w:rsidRPr="00F13CF9" w:rsidRDefault="001505E5" w:rsidP="003B77BD">
            <w:r w:rsidRPr="00F13CF9">
              <w:t>4,3,1</w:t>
            </w:r>
          </w:p>
        </w:tc>
        <w:tc>
          <w:tcPr>
            <w:tcW w:w="764" w:type="dxa"/>
          </w:tcPr>
          <w:p w14:paraId="5373ECB8" w14:textId="77777777" w:rsidR="001505E5" w:rsidRPr="00F13CF9" w:rsidRDefault="001505E5" w:rsidP="003B77BD">
            <w:r w:rsidRPr="00F13CF9">
              <w:t>1,2,</w:t>
            </w:r>
          </w:p>
          <w:p w14:paraId="214D29BC" w14:textId="77777777" w:rsidR="001505E5" w:rsidRPr="00F13CF9" w:rsidRDefault="001505E5" w:rsidP="003B77BD">
            <w:r w:rsidRPr="00F13CF9">
              <w:t>-1</w:t>
            </w:r>
          </w:p>
        </w:tc>
        <w:tc>
          <w:tcPr>
            <w:tcW w:w="851" w:type="dxa"/>
          </w:tcPr>
          <w:p w14:paraId="2846D170" w14:textId="77777777" w:rsidR="001505E5" w:rsidRPr="00F13CF9" w:rsidRDefault="001505E5" w:rsidP="003B77BD">
            <w:r w:rsidRPr="00F13CF9">
              <w:t>5,4,1</w:t>
            </w:r>
          </w:p>
        </w:tc>
        <w:tc>
          <w:tcPr>
            <w:tcW w:w="992" w:type="dxa"/>
          </w:tcPr>
          <w:p w14:paraId="3FDD7BBF" w14:textId="77777777" w:rsidR="001505E5" w:rsidRPr="00F13CF9" w:rsidRDefault="001505E5" w:rsidP="003B77BD">
            <w:r w:rsidRPr="00F13CF9">
              <w:t>2,1,3</w:t>
            </w:r>
          </w:p>
        </w:tc>
        <w:tc>
          <w:tcPr>
            <w:tcW w:w="567" w:type="dxa"/>
          </w:tcPr>
          <w:p w14:paraId="2EE121DC" w14:textId="77777777" w:rsidR="001505E5" w:rsidRPr="00F13CF9" w:rsidRDefault="001505E5" w:rsidP="003B77BD">
            <w:pPr>
              <w:rPr>
                <w:b/>
              </w:rPr>
            </w:pPr>
            <w:r w:rsidRPr="00F13CF9">
              <w:rPr>
                <w:b/>
              </w:rPr>
              <w:t>31</w:t>
            </w:r>
          </w:p>
        </w:tc>
        <w:tc>
          <w:tcPr>
            <w:tcW w:w="850" w:type="dxa"/>
          </w:tcPr>
          <w:p w14:paraId="0DDCB5BD" w14:textId="77777777" w:rsidR="001505E5" w:rsidRPr="00F13CF9" w:rsidRDefault="001505E5" w:rsidP="003B77BD">
            <w:r w:rsidRPr="00F13CF9">
              <w:t>2,1,0</w:t>
            </w:r>
          </w:p>
        </w:tc>
        <w:tc>
          <w:tcPr>
            <w:tcW w:w="993" w:type="dxa"/>
          </w:tcPr>
          <w:p w14:paraId="6734CBB4" w14:textId="77777777" w:rsidR="001505E5" w:rsidRPr="00F13CF9" w:rsidRDefault="001505E5" w:rsidP="003B77BD">
            <w:r w:rsidRPr="00F13CF9">
              <w:t>3,2,1</w:t>
            </w:r>
          </w:p>
        </w:tc>
        <w:tc>
          <w:tcPr>
            <w:tcW w:w="1134" w:type="dxa"/>
          </w:tcPr>
          <w:p w14:paraId="6F77B37F" w14:textId="77777777" w:rsidR="001505E5" w:rsidRPr="00F13CF9" w:rsidRDefault="001505E5" w:rsidP="003B77BD">
            <w:r w:rsidRPr="00F13CF9">
              <w:t>-1,1,2</w:t>
            </w:r>
          </w:p>
        </w:tc>
        <w:tc>
          <w:tcPr>
            <w:tcW w:w="1275" w:type="dxa"/>
          </w:tcPr>
          <w:p w14:paraId="5E2DF9AF" w14:textId="77777777" w:rsidR="001505E5" w:rsidRPr="00F13CF9" w:rsidRDefault="001505E5" w:rsidP="003B77BD">
            <w:r w:rsidRPr="00F13CF9">
              <w:t>6,7,9</w:t>
            </w:r>
          </w:p>
        </w:tc>
        <w:tc>
          <w:tcPr>
            <w:tcW w:w="1013" w:type="dxa"/>
          </w:tcPr>
          <w:p w14:paraId="24D093CE" w14:textId="77777777" w:rsidR="001505E5" w:rsidRPr="00F13CF9" w:rsidRDefault="001505E5" w:rsidP="003B77BD">
            <w:r w:rsidRPr="00F13CF9">
              <w:t>4,-1,2</w:t>
            </w:r>
          </w:p>
        </w:tc>
      </w:tr>
      <w:tr w:rsidR="001505E5" w:rsidRPr="00F13CF9" w14:paraId="1CE5AE12" w14:textId="77777777" w:rsidTr="003B77BD">
        <w:trPr>
          <w:trHeight w:val="330"/>
        </w:trPr>
        <w:tc>
          <w:tcPr>
            <w:tcW w:w="521" w:type="dxa"/>
          </w:tcPr>
          <w:p w14:paraId="052AC97C" w14:textId="77777777" w:rsidR="001505E5" w:rsidRPr="00F13CF9" w:rsidRDefault="001505E5" w:rsidP="003B77BD">
            <w:pPr>
              <w:rPr>
                <w:b/>
              </w:rPr>
            </w:pPr>
            <w:r w:rsidRPr="00F13CF9">
              <w:rPr>
                <w:b/>
              </w:rPr>
              <w:t>12</w:t>
            </w:r>
          </w:p>
        </w:tc>
        <w:tc>
          <w:tcPr>
            <w:tcW w:w="969" w:type="dxa"/>
          </w:tcPr>
          <w:p w14:paraId="55805491" w14:textId="77777777" w:rsidR="001505E5" w:rsidRPr="00F13CF9" w:rsidRDefault="001505E5" w:rsidP="003B77BD">
            <w:r w:rsidRPr="00F13CF9">
              <w:t>1,-1,2</w:t>
            </w:r>
          </w:p>
        </w:tc>
        <w:tc>
          <w:tcPr>
            <w:tcW w:w="831" w:type="dxa"/>
          </w:tcPr>
          <w:p w14:paraId="37391332" w14:textId="77777777" w:rsidR="001505E5" w:rsidRPr="00F13CF9" w:rsidRDefault="001505E5" w:rsidP="003B77BD">
            <w:r w:rsidRPr="00F13CF9">
              <w:t>1,0,2</w:t>
            </w:r>
          </w:p>
        </w:tc>
        <w:tc>
          <w:tcPr>
            <w:tcW w:w="764" w:type="dxa"/>
          </w:tcPr>
          <w:p w14:paraId="23A23ACF" w14:textId="77777777" w:rsidR="001505E5" w:rsidRPr="00F13CF9" w:rsidRDefault="001505E5" w:rsidP="003B77BD">
            <w:r w:rsidRPr="00F13CF9">
              <w:t>2,1,1</w:t>
            </w:r>
          </w:p>
        </w:tc>
        <w:tc>
          <w:tcPr>
            <w:tcW w:w="851" w:type="dxa"/>
          </w:tcPr>
          <w:p w14:paraId="21B6E248" w14:textId="77777777" w:rsidR="001505E5" w:rsidRPr="00F13CF9" w:rsidRDefault="001505E5" w:rsidP="003B77BD">
            <w:r w:rsidRPr="00F13CF9">
              <w:t>2,6,3</w:t>
            </w:r>
          </w:p>
        </w:tc>
        <w:tc>
          <w:tcPr>
            <w:tcW w:w="992" w:type="dxa"/>
          </w:tcPr>
          <w:p w14:paraId="001397C9" w14:textId="77777777" w:rsidR="001505E5" w:rsidRPr="00F13CF9" w:rsidRDefault="001505E5" w:rsidP="003B77BD">
            <w:r w:rsidRPr="00F13CF9">
              <w:t>2,-1,2</w:t>
            </w:r>
          </w:p>
        </w:tc>
        <w:tc>
          <w:tcPr>
            <w:tcW w:w="567" w:type="dxa"/>
          </w:tcPr>
          <w:p w14:paraId="0AB2B345" w14:textId="77777777" w:rsidR="001505E5" w:rsidRPr="00F13CF9" w:rsidRDefault="001505E5" w:rsidP="003B77BD">
            <w:pPr>
              <w:rPr>
                <w:b/>
              </w:rPr>
            </w:pPr>
            <w:r w:rsidRPr="00F13CF9">
              <w:rPr>
                <w:b/>
              </w:rPr>
              <w:t>32</w:t>
            </w:r>
          </w:p>
        </w:tc>
        <w:tc>
          <w:tcPr>
            <w:tcW w:w="850" w:type="dxa"/>
          </w:tcPr>
          <w:p w14:paraId="049408DB" w14:textId="77777777" w:rsidR="001505E5" w:rsidRPr="00F13CF9" w:rsidRDefault="001505E5" w:rsidP="003B77BD">
            <w:r w:rsidRPr="00F13CF9">
              <w:t>1,0,2</w:t>
            </w:r>
          </w:p>
        </w:tc>
        <w:tc>
          <w:tcPr>
            <w:tcW w:w="993" w:type="dxa"/>
          </w:tcPr>
          <w:p w14:paraId="3E246FD3" w14:textId="77777777" w:rsidR="001505E5" w:rsidRPr="00F13CF9" w:rsidRDefault="001505E5" w:rsidP="003B77BD">
            <w:r w:rsidRPr="00F13CF9">
              <w:t>-2,1,3</w:t>
            </w:r>
          </w:p>
        </w:tc>
        <w:tc>
          <w:tcPr>
            <w:tcW w:w="1134" w:type="dxa"/>
          </w:tcPr>
          <w:p w14:paraId="16E2D720" w14:textId="77777777" w:rsidR="001505E5" w:rsidRPr="00F13CF9" w:rsidRDefault="001505E5" w:rsidP="003B77BD">
            <w:r w:rsidRPr="00F13CF9">
              <w:t>2,1,1</w:t>
            </w:r>
          </w:p>
        </w:tc>
        <w:tc>
          <w:tcPr>
            <w:tcW w:w="1275" w:type="dxa"/>
          </w:tcPr>
          <w:p w14:paraId="1763B65A" w14:textId="77777777" w:rsidR="001505E5" w:rsidRPr="00F13CF9" w:rsidRDefault="001505E5" w:rsidP="003B77BD">
            <w:r w:rsidRPr="00F13CF9">
              <w:t>2,4,3</w:t>
            </w:r>
          </w:p>
        </w:tc>
        <w:tc>
          <w:tcPr>
            <w:tcW w:w="1013" w:type="dxa"/>
          </w:tcPr>
          <w:p w14:paraId="6757585C" w14:textId="77777777" w:rsidR="001505E5" w:rsidRPr="00F13CF9" w:rsidRDefault="001505E5" w:rsidP="003B77BD">
            <w:r w:rsidRPr="00F13CF9">
              <w:t>2,-1,1</w:t>
            </w:r>
          </w:p>
        </w:tc>
      </w:tr>
      <w:tr w:rsidR="001505E5" w:rsidRPr="00F13CF9" w14:paraId="014764B7" w14:textId="77777777" w:rsidTr="003B77BD">
        <w:trPr>
          <w:trHeight w:val="350"/>
        </w:trPr>
        <w:tc>
          <w:tcPr>
            <w:tcW w:w="521" w:type="dxa"/>
          </w:tcPr>
          <w:p w14:paraId="3253AA8D" w14:textId="77777777" w:rsidR="001505E5" w:rsidRPr="00F13CF9" w:rsidRDefault="001505E5" w:rsidP="003B77BD">
            <w:pPr>
              <w:rPr>
                <w:b/>
              </w:rPr>
            </w:pPr>
            <w:r w:rsidRPr="00F13CF9">
              <w:rPr>
                <w:b/>
              </w:rPr>
              <w:t>13</w:t>
            </w:r>
          </w:p>
        </w:tc>
        <w:tc>
          <w:tcPr>
            <w:tcW w:w="969" w:type="dxa"/>
          </w:tcPr>
          <w:p w14:paraId="4EC2BE09" w14:textId="77777777" w:rsidR="001505E5" w:rsidRPr="00F13CF9" w:rsidRDefault="001505E5" w:rsidP="003B77BD">
            <w:r w:rsidRPr="00F13CF9">
              <w:t>1,2,-1</w:t>
            </w:r>
          </w:p>
        </w:tc>
        <w:tc>
          <w:tcPr>
            <w:tcW w:w="831" w:type="dxa"/>
          </w:tcPr>
          <w:p w14:paraId="20013ECE" w14:textId="77777777" w:rsidR="001505E5" w:rsidRPr="00F13CF9" w:rsidRDefault="001505E5" w:rsidP="003B77BD">
            <w:r w:rsidRPr="00F13CF9">
              <w:t>2,1,0</w:t>
            </w:r>
          </w:p>
        </w:tc>
        <w:tc>
          <w:tcPr>
            <w:tcW w:w="764" w:type="dxa"/>
          </w:tcPr>
          <w:p w14:paraId="6AD32F03" w14:textId="77777777" w:rsidR="001505E5" w:rsidRPr="00F13CF9" w:rsidRDefault="001505E5" w:rsidP="003B77BD">
            <w:r w:rsidRPr="00F13CF9">
              <w:t>1,0,2</w:t>
            </w:r>
          </w:p>
        </w:tc>
        <w:tc>
          <w:tcPr>
            <w:tcW w:w="851" w:type="dxa"/>
          </w:tcPr>
          <w:p w14:paraId="42BF7F8C" w14:textId="77777777" w:rsidR="001505E5" w:rsidRPr="00F13CF9" w:rsidRDefault="001505E5" w:rsidP="003B77BD">
            <w:r w:rsidRPr="00F13CF9">
              <w:t>3,2,4</w:t>
            </w:r>
          </w:p>
        </w:tc>
        <w:tc>
          <w:tcPr>
            <w:tcW w:w="992" w:type="dxa"/>
          </w:tcPr>
          <w:p w14:paraId="478D08A2" w14:textId="77777777" w:rsidR="001505E5" w:rsidRPr="00F13CF9" w:rsidRDefault="001505E5" w:rsidP="003B77BD">
            <w:r w:rsidRPr="00F13CF9">
              <w:t>2,1,1</w:t>
            </w:r>
          </w:p>
        </w:tc>
        <w:tc>
          <w:tcPr>
            <w:tcW w:w="567" w:type="dxa"/>
          </w:tcPr>
          <w:p w14:paraId="0891027A" w14:textId="77777777" w:rsidR="001505E5" w:rsidRPr="00F13CF9" w:rsidRDefault="001505E5" w:rsidP="003B77BD">
            <w:pPr>
              <w:rPr>
                <w:b/>
              </w:rPr>
            </w:pPr>
            <w:r w:rsidRPr="00F13CF9">
              <w:rPr>
                <w:b/>
              </w:rPr>
              <w:t>33</w:t>
            </w:r>
          </w:p>
        </w:tc>
        <w:tc>
          <w:tcPr>
            <w:tcW w:w="850" w:type="dxa"/>
          </w:tcPr>
          <w:p w14:paraId="3E18AAB5" w14:textId="77777777" w:rsidR="001505E5" w:rsidRPr="00F13CF9" w:rsidRDefault="001505E5" w:rsidP="003B77BD">
            <w:r w:rsidRPr="00F13CF9">
              <w:t>2,1,1</w:t>
            </w:r>
          </w:p>
        </w:tc>
        <w:tc>
          <w:tcPr>
            <w:tcW w:w="993" w:type="dxa"/>
          </w:tcPr>
          <w:p w14:paraId="5359B7EC" w14:textId="77777777" w:rsidR="001505E5" w:rsidRPr="00F13CF9" w:rsidRDefault="001505E5" w:rsidP="003B77BD">
            <w:r w:rsidRPr="00F13CF9">
              <w:t>1,1,1</w:t>
            </w:r>
          </w:p>
        </w:tc>
        <w:tc>
          <w:tcPr>
            <w:tcW w:w="1134" w:type="dxa"/>
          </w:tcPr>
          <w:p w14:paraId="33F1AE3B" w14:textId="77777777" w:rsidR="001505E5" w:rsidRPr="00F13CF9" w:rsidRDefault="001505E5" w:rsidP="003B77BD">
            <w:r w:rsidRPr="00F13CF9">
              <w:t>1,-2,1</w:t>
            </w:r>
          </w:p>
        </w:tc>
        <w:tc>
          <w:tcPr>
            <w:tcW w:w="1275" w:type="dxa"/>
          </w:tcPr>
          <w:p w14:paraId="59B5CA93" w14:textId="77777777" w:rsidR="001505E5" w:rsidRPr="00F13CF9" w:rsidRDefault="001505E5" w:rsidP="003B77BD">
            <w:r w:rsidRPr="00F13CF9">
              <w:t>8,3,5</w:t>
            </w:r>
          </w:p>
        </w:tc>
        <w:tc>
          <w:tcPr>
            <w:tcW w:w="1013" w:type="dxa"/>
          </w:tcPr>
          <w:p w14:paraId="2E294BA2" w14:textId="77777777" w:rsidR="001505E5" w:rsidRPr="00F13CF9" w:rsidRDefault="001505E5" w:rsidP="003B77BD">
            <w:r w:rsidRPr="00F13CF9">
              <w:t>1,1,-1</w:t>
            </w:r>
          </w:p>
        </w:tc>
      </w:tr>
      <w:tr w:rsidR="001505E5" w:rsidRPr="00F13CF9" w14:paraId="13CF9F3C" w14:textId="77777777" w:rsidTr="003B77BD">
        <w:trPr>
          <w:trHeight w:val="483"/>
        </w:trPr>
        <w:tc>
          <w:tcPr>
            <w:tcW w:w="521" w:type="dxa"/>
          </w:tcPr>
          <w:p w14:paraId="2AEF724F" w14:textId="77777777" w:rsidR="001505E5" w:rsidRPr="00F13CF9" w:rsidRDefault="001505E5" w:rsidP="003B77BD">
            <w:pPr>
              <w:rPr>
                <w:b/>
              </w:rPr>
            </w:pPr>
            <w:r w:rsidRPr="00F13CF9">
              <w:rPr>
                <w:b/>
              </w:rPr>
              <w:t>14</w:t>
            </w:r>
          </w:p>
        </w:tc>
        <w:tc>
          <w:tcPr>
            <w:tcW w:w="969" w:type="dxa"/>
          </w:tcPr>
          <w:p w14:paraId="3F011286" w14:textId="77777777" w:rsidR="001505E5" w:rsidRPr="00F13CF9" w:rsidRDefault="001505E5" w:rsidP="003B77BD">
            <w:r w:rsidRPr="00F13CF9">
              <w:t>3,-1,-4</w:t>
            </w:r>
          </w:p>
        </w:tc>
        <w:tc>
          <w:tcPr>
            <w:tcW w:w="831" w:type="dxa"/>
          </w:tcPr>
          <w:p w14:paraId="27306B25" w14:textId="77777777" w:rsidR="001505E5" w:rsidRPr="00F13CF9" w:rsidRDefault="001505E5" w:rsidP="003B77BD">
            <w:r w:rsidRPr="00F13CF9">
              <w:t>-1,2,3</w:t>
            </w:r>
          </w:p>
        </w:tc>
        <w:tc>
          <w:tcPr>
            <w:tcW w:w="764" w:type="dxa"/>
          </w:tcPr>
          <w:p w14:paraId="078B3F1D" w14:textId="77777777" w:rsidR="001505E5" w:rsidRPr="00F13CF9" w:rsidRDefault="001505E5" w:rsidP="003B77BD">
            <w:r w:rsidRPr="00F13CF9">
              <w:t>1,0,4</w:t>
            </w:r>
          </w:p>
        </w:tc>
        <w:tc>
          <w:tcPr>
            <w:tcW w:w="851" w:type="dxa"/>
          </w:tcPr>
          <w:p w14:paraId="0400F8C1" w14:textId="77777777" w:rsidR="001505E5" w:rsidRPr="00F13CF9" w:rsidRDefault="001505E5" w:rsidP="003B77BD">
            <w:r w:rsidRPr="00F13CF9">
              <w:t>7,6,10</w:t>
            </w:r>
          </w:p>
        </w:tc>
        <w:tc>
          <w:tcPr>
            <w:tcW w:w="992" w:type="dxa"/>
          </w:tcPr>
          <w:p w14:paraId="3453C6F3" w14:textId="77777777" w:rsidR="001505E5" w:rsidRPr="00F13CF9" w:rsidRDefault="001505E5" w:rsidP="003B77BD">
            <w:r w:rsidRPr="00F13CF9">
              <w:t>-1,3,-1</w:t>
            </w:r>
          </w:p>
        </w:tc>
        <w:tc>
          <w:tcPr>
            <w:tcW w:w="567" w:type="dxa"/>
          </w:tcPr>
          <w:p w14:paraId="0D043305" w14:textId="77777777" w:rsidR="001505E5" w:rsidRPr="00F13CF9" w:rsidRDefault="001505E5" w:rsidP="003B77BD">
            <w:pPr>
              <w:rPr>
                <w:b/>
              </w:rPr>
            </w:pPr>
            <w:r w:rsidRPr="00F13CF9">
              <w:rPr>
                <w:b/>
              </w:rPr>
              <w:t>34</w:t>
            </w:r>
          </w:p>
        </w:tc>
        <w:tc>
          <w:tcPr>
            <w:tcW w:w="850" w:type="dxa"/>
          </w:tcPr>
          <w:p w14:paraId="7525F904" w14:textId="77777777" w:rsidR="001505E5" w:rsidRPr="00F13CF9" w:rsidRDefault="001505E5" w:rsidP="003B77BD">
            <w:r w:rsidRPr="00F13CF9">
              <w:t>2,0,1</w:t>
            </w:r>
          </w:p>
        </w:tc>
        <w:tc>
          <w:tcPr>
            <w:tcW w:w="993" w:type="dxa"/>
          </w:tcPr>
          <w:p w14:paraId="4CCF031E" w14:textId="77777777" w:rsidR="001505E5" w:rsidRPr="00F13CF9" w:rsidRDefault="001505E5" w:rsidP="003B77BD">
            <w:r w:rsidRPr="00F13CF9">
              <w:t>1,1,0</w:t>
            </w:r>
          </w:p>
        </w:tc>
        <w:tc>
          <w:tcPr>
            <w:tcW w:w="1134" w:type="dxa"/>
          </w:tcPr>
          <w:p w14:paraId="3CB768B2" w14:textId="77777777" w:rsidR="001505E5" w:rsidRPr="00F13CF9" w:rsidRDefault="001505E5" w:rsidP="003B77BD">
            <w:r w:rsidRPr="00F13CF9">
              <w:t>1,2,1</w:t>
            </w:r>
          </w:p>
        </w:tc>
        <w:tc>
          <w:tcPr>
            <w:tcW w:w="1275" w:type="dxa"/>
          </w:tcPr>
          <w:p w14:paraId="6338437D" w14:textId="77777777" w:rsidR="001505E5" w:rsidRPr="00F13CF9" w:rsidRDefault="001505E5" w:rsidP="003B77BD">
            <w:r w:rsidRPr="00F13CF9">
              <w:t>4,6,6</w:t>
            </w:r>
          </w:p>
        </w:tc>
        <w:tc>
          <w:tcPr>
            <w:tcW w:w="1013" w:type="dxa"/>
          </w:tcPr>
          <w:p w14:paraId="0081EF8D" w14:textId="77777777" w:rsidR="001505E5" w:rsidRPr="00F13CF9" w:rsidRDefault="001505E5" w:rsidP="003B77BD">
            <w:r w:rsidRPr="00F13CF9">
              <w:t>3,2,8</w:t>
            </w:r>
          </w:p>
        </w:tc>
      </w:tr>
      <w:tr w:rsidR="001505E5" w:rsidRPr="00F13CF9" w14:paraId="70165D8E" w14:textId="77777777" w:rsidTr="003B77BD">
        <w:trPr>
          <w:trHeight w:val="548"/>
        </w:trPr>
        <w:tc>
          <w:tcPr>
            <w:tcW w:w="521" w:type="dxa"/>
          </w:tcPr>
          <w:p w14:paraId="1F1C7E51" w14:textId="77777777" w:rsidR="001505E5" w:rsidRPr="00F13CF9" w:rsidRDefault="001505E5" w:rsidP="003B77BD">
            <w:pPr>
              <w:rPr>
                <w:b/>
              </w:rPr>
            </w:pPr>
            <w:r w:rsidRPr="00F13CF9">
              <w:rPr>
                <w:b/>
              </w:rPr>
              <w:t>15</w:t>
            </w:r>
          </w:p>
        </w:tc>
        <w:tc>
          <w:tcPr>
            <w:tcW w:w="969" w:type="dxa"/>
          </w:tcPr>
          <w:p w14:paraId="2326AD47" w14:textId="77777777" w:rsidR="001505E5" w:rsidRPr="00F13CF9" w:rsidRDefault="001505E5" w:rsidP="003B77BD">
            <w:r w:rsidRPr="00F13CF9">
              <w:t>1,2,0</w:t>
            </w:r>
          </w:p>
        </w:tc>
        <w:tc>
          <w:tcPr>
            <w:tcW w:w="831" w:type="dxa"/>
          </w:tcPr>
          <w:p w14:paraId="1DD22F56" w14:textId="77777777" w:rsidR="001505E5" w:rsidRPr="00F13CF9" w:rsidRDefault="001505E5" w:rsidP="003B77BD">
            <w:r w:rsidRPr="00F13CF9">
              <w:t>2,-1,1</w:t>
            </w:r>
          </w:p>
        </w:tc>
        <w:tc>
          <w:tcPr>
            <w:tcW w:w="764" w:type="dxa"/>
          </w:tcPr>
          <w:p w14:paraId="236EAA5B" w14:textId="77777777" w:rsidR="001505E5" w:rsidRPr="00F13CF9" w:rsidRDefault="001505E5" w:rsidP="003B77BD">
            <w:r w:rsidRPr="00F13CF9">
              <w:t>1,1,2</w:t>
            </w:r>
          </w:p>
        </w:tc>
        <w:tc>
          <w:tcPr>
            <w:tcW w:w="851" w:type="dxa"/>
          </w:tcPr>
          <w:p w14:paraId="678A386A" w14:textId="77777777" w:rsidR="001505E5" w:rsidRPr="00F13CF9" w:rsidRDefault="001505E5" w:rsidP="003B77BD">
            <w:r w:rsidRPr="00F13CF9">
              <w:t>5,1,3</w:t>
            </w:r>
          </w:p>
        </w:tc>
        <w:tc>
          <w:tcPr>
            <w:tcW w:w="992" w:type="dxa"/>
          </w:tcPr>
          <w:p w14:paraId="3CA32A6A" w14:textId="77777777" w:rsidR="001505E5" w:rsidRPr="00F13CF9" w:rsidRDefault="001505E5" w:rsidP="003B77BD">
            <w:r w:rsidRPr="00F13CF9">
              <w:t>2,-1,7</w:t>
            </w:r>
          </w:p>
        </w:tc>
        <w:tc>
          <w:tcPr>
            <w:tcW w:w="567" w:type="dxa"/>
          </w:tcPr>
          <w:p w14:paraId="5A9EF5E1" w14:textId="77777777" w:rsidR="001505E5" w:rsidRPr="00F13CF9" w:rsidRDefault="001505E5" w:rsidP="003B77BD">
            <w:pPr>
              <w:rPr>
                <w:b/>
              </w:rPr>
            </w:pPr>
            <w:r w:rsidRPr="00F13CF9">
              <w:rPr>
                <w:b/>
              </w:rPr>
              <w:t>35</w:t>
            </w:r>
          </w:p>
        </w:tc>
        <w:tc>
          <w:tcPr>
            <w:tcW w:w="850" w:type="dxa"/>
          </w:tcPr>
          <w:p w14:paraId="1F4B9C9F" w14:textId="77777777" w:rsidR="001505E5" w:rsidRPr="00F13CF9" w:rsidRDefault="001505E5" w:rsidP="003B77BD">
            <w:r w:rsidRPr="00F13CF9">
              <w:t>1,0,2</w:t>
            </w:r>
          </w:p>
        </w:tc>
        <w:tc>
          <w:tcPr>
            <w:tcW w:w="993" w:type="dxa"/>
          </w:tcPr>
          <w:p w14:paraId="32C4381C" w14:textId="77777777" w:rsidR="001505E5" w:rsidRPr="00F13CF9" w:rsidRDefault="001505E5" w:rsidP="003B77BD">
            <w:r w:rsidRPr="00F13CF9">
              <w:t>1,1,0</w:t>
            </w:r>
          </w:p>
        </w:tc>
        <w:tc>
          <w:tcPr>
            <w:tcW w:w="1134" w:type="dxa"/>
          </w:tcPr>
          <w:p w14:paraId="2CA9546D" w14:textId="77777777" w:rsidR="001505E5" w:rsidRPr="00F13CF9" w:rsidRDefault="001505E5" w:rsidP="003B77BD">
            <w:r w:rsidRPr="00F13CF9">
              <w:t>1,2,-1</w:t>
            </w:r>
          </w:p>
        </w:tc>
        <w:tc>
          <w:tcPr>
            <w:tcW w:w="1275" w:type="dxa"/>
          </w:tcPr>
          <w:p w14:paraId="7718B3A9" w14:textId="77777777" w:rsidR="001505E5" w:rsidRPr="00F13CF9" w:rsidRDefault="001505E5" w:rsidP="003B77BD">
            <w:r w:rsidRPr="00F13CF9">
              <w:t>2,2,4</w:t>
            </w:r>
          </w:p>
        </w:tc>
        <w:tc>
          <w:tcPr>
            <w:tcW w:w="1013" w:type="dxa"/>
          </w:tcPr>
          <w:p w14:paraId="09B140FA" w14:textId="77777777" w:rsidR="001505E5" w:rsidRPr="00F13CF9" w:rsidRDefault="001505E5" w:rsidP="003B77BD">
            <w:r w:rsidRPr="00F13CF9">
              <w:t>1,1,2</w:t>
            </w:r>
          </w:p>
        </w:tc>
      </w:tr>
      <w:tr w:rsidR="001505E5" w:rsidRPr="00F13CF9" w14:paraId="255E19E9" w14:textId="77777777" w:rsidTr="003B77BD">
        <w:trPr>
          <w:trHeight w:val="563"/>
        </w:trPr>
        <w:tc>
          <w:tcPr>
            <w:tcW w:w="521" w:type="dxa"/>
          </w:tcPr>
          <w:p w14:paraId="25100D45" w14:textId="77777777" w:rsidR="001505E5" w:rsidRPr="00F13CF9" w:rsidRDefault="001505E5" w:rsidP="003B77BD">
            <w:pPr>
              <w:rPr>
                <w:b/>
              </w:rPr>
            </w:pPr>
            <w:r w:rsidRPr="00F13CF9">
              <w:rPr>
                <w:b/>
              </w:rPr>
              <w:t>16</w:t>
            </w:r>
          </w:p>
        </w:tc>
        <w:tc>
          <w:tcPr>
            <w:tcW w:w="969" w:type="dxa"/>
          </w:tcPr>
          <w:p w14:paraId="73D9CD21" w14:textId="77777777" w:rsidR="001505E5" w:rsidRPr="00F13CF9" w:rsidRDefault="001505E5" w:rsidP="003B77BD">
            <w:r w:rsidRPr="00F13CF9">
              <w:t>1,2,1</w:t>
            </w:r>
          </w:p>
        </w:tc>
        <w:tc>
          <w:tcPr>
            <w:tcW w:w="831" w:type="dxa"/>
          </w:tcPr>
          <w:p w14:paraId="059F6C9E" w14:textId="77777777" w:rsidR="001505E5" w:rsidRPr="00F13CF9" w:rsidRDefault="001505E5" w:rsidP="003B77BD">
            <w:r w:rsidRPr="00F13CF9">
              <w:t>2,-1,2</w:t>
            </w:r>
          </w:p>
        </w:tc>
        <w:tc>
          <w:tcPr>
            <w:tcW w:w="764" w:type="dxa"/>
          </w:tcPr>
          <w:p w14:paraId="5016A62A" w14:textId="77777777" w:rsidR="001505E5" w:rsidRPr="00F13CF9" w:rsidRDefault="001505E5" w:rsidP="003B77BD">
            <w:r w:rsidRPr="00F13CF9">
              <w:t>3,1,</w:t>
            </w:r>
          </w:p>
          <w:p w14:paraId="0FF17F04" w14:textId="77777777" w:rsidR="001505E5" w:rsidRPr="00F13CF9" w:rsidRDefault="001505E5" w:rsidP="003B77BD">
            <w:r w:rsidRPr="00F13CF9">
              <w:t>-2</w:t>
            </w:r>
          </w:p>
        </w:tc>
        <w:tc>
          <w:tcPr>
            <w:tcW w:w="851" w:type="dxa"/>
          </w:tcPr>
          <w:p w14:paraId="3EA26331" w14:textId="77777777" w:rsidR="001505E5" w:rsidRPr="00F13CF9" w:rsidRDefault="001505E5" w:rsidP="003B77BD">
            <w:r w:rsidRPr="00F13CF9">
              <w:t>5,8,1</w:t>
            </w:r>
          </w:p>
        </w:tc>
        <w:tc>
          <w:tcPr>
            <w:tcW w:w="992" w:type="dxa"/>
          </w:tcPr>
          <w:p w14:paraId="76C4251D" w14:textId="77777777" w:rsidR="001505E5" w:rsidRPr="00F13CF9" w:rsidRDefault="001505E5" w:rsidP="003B77BD">
            <w:r w:rsidRPr="00F13CF9">
              <w:t>1,1,-1</w:t>
            </w:r>
          </w:p>
        </w:tc>
        <w:tc>
          <w:tcPr>
            <w:tcW w:w="567" w:type="dxa"/>
          </w:tcPr>
          <w:p w14:paraId="5DD0D354" w14:textId="77777777" w:rsidR="001505E5" w:rsidRPr="00F13CF9" w:rsidRDefault="001505E5" w:rsidP="003B77BD">
            <w:pPr>
              <w:rPr>
                <w:b/>
              </w:rPr>
            </w:pPr>
            <w:r w:rsidRPr="00F13CF9">
              <w:rPr>
                <w:b/>
              </w:rPr>
              <w:t>36</w:t>
            </w:r>
          </w:p>
        </w:tc>
        <w:tc>
          <w:tcPr>
            <w:tcW w:w="850" w:type="dxa"/>
          </w:tcPr>
          <w:p w14:paraId="2F4818DB" w14:textId="77777777" w:rsidR="001505E5" w:rsidRPr="00F13CF9" w:rsidRDefault="001505E5" w:rsidP="003B77BD">
            <w:r w:rsidRPr="00F13CF9">
              <w:t>2,1,1</w:t>
            </w:r>
          </w:p>
        </w:tc>
        <w:tc>
          <w:tcPr>
            <w:tcW w:w="993" w:type="dxa"/>
          </w:tcPr>
          <w:p w14:paraId="7BEE4D24" w14:textId="77777777" w:rsidR="001505E5" w:rsidRPr="00F13CF9" w:rsidRDefault="001505E5" w:rsidP="003B77BD">
            <w:r w:rsidRPr="00F13CF9">
              <w:t>-1,2,-1</w:t>
            </w:r>
          </w:p>
        </w:tc>
        <w:tc>
          <w:tcPr>
            <w:tcW w:w="1134" w:type="dxa"/>
          </w:tcPr>
          <w:p w14:paraId="00125824" w14:textId="77777777" w:rsidR="001505E5" w:rsidRPr="00F13CF9" w:rsidRDefault="001505E5" w:rsidP="003B77BD">
            <w:r w:rsidRPr="00F13CF9">
              <w:t>2,1,0</w:t>
            </w:r>
          </w:p>
        </w:tc>
        <w:tc>
          <w:tcPr>
            <w:tcW w:w="1275" w:type="dxa"/>
          </w:tcPr>
          <w:p w14:paraId="5ACC0C82" w14:textId="77777777" w:rsidR="001505E5" w:rsidRPr="00F13CF9" w:rsidRDefault="001505E5" w:rsidP="003B77BD">
            <w:r w:rsidRPr="00F13CF9">
              <w:t>9,7,1</w:t>
            </w:r>
          </w:p>
        </w:tc>
        <w:tc>
          <w:tcPr>
            <w:tcW w:w="1013" w:type="dxa"/>
          </w:tcPr>
          <w:p w14:paraId="6108B03E" w14:textId="77777777" w:rsidR="001505E5" w:rsidRPr="00F13CF9" w:rsidRDefault="001505E5" w:rsidP="003B77BD">
            <w:r w:rsidRPr="00F13CF9">
              <w:t>2,2,-1</w:t>
            </w:r>
          </w:p>
        </w:tc>
      </w:tr>
      <w:tr w:rsidR="001505E5" w:rsidRPr="00F13CF9" w14:paraId="1FF88420" w14:textId="77777777" w:rsidTr="003B77BD">
        <w:trPr>
          <w:trHeight w:val="350"/>
        </w:trPr>
        <w:tc>
          <w:tcPr>
            <w:tcW w:w="521" w:type="dxa"/>
          </w:tcPr>
          <w:p w14:paraId="2614BBE4" w14:textId="77777777" w:rsidR="001505E5" w:rsidRPr="00F13CF9" w:rsidRDefault="001505E5" w:rsidP="003B77BD">
            <w:pPr>
              <w:rPr>
                <w:b/>
              </w:rPr>
            </w:pPr>
            <w:r w:rsidRPr="00F13CF9">
              <w:rPr>
                <w:b/>
              </w:rPr>
              <w:t>17</w:t>
            </w:r>
          </w:p>
        </w:tc>
        <w:tc>
          <w:tcPr>
            <w:tcW w:w="969" w:type="dxa"/>
          </w:tcPr>
          <w:p w14:paraId="0478CECE" w14:textId="77777777" w:rsidR="001505E5" w:rsidRPr="00F13CF9" w:rsidRDefault="001505E5" w:rsidP="003B77BD">
            <w:r w:rsidRPr="00F13CF9">
              <w:t>2,1,0</w:t>
            </w:r>
          </w:p>
        </w:tc>
        <w:tc>
          <w:tcPr>
            <w:tcW w:w="831" w:type="dxa"/>
          </w:tcPr>
          <w:p w14:paraId="29A2786C" w14:textId="77777777" w:rsidR="001505E5" w:rsidRPr="00F13CF9" w:rsidRDefault="001505E5" w:rsidP="003B77BD">
            <w:r w:rsidRPr="00F13CF9">
              <w:t>0,3,-1</w:t>
            </w:r>
          </w:p>
        </w:tc>
        <w:tc>
          <w:tcPr>
            <w:tcW w:w="764" w:type="dxa"/>
          </w:tcPr>
          <w:p w14:paraId="58F29AEE" w14:textId="77777777" w:rsidR="001505E5" w:rsidRPr="00F13CF9" w:rsidRDefault="001505E5" w:rsidP="003B77BD">
            <w:r w:rsidRPr="00F13CF9">
              <w:t>3,0,2</w:t>
            </w:r>
          </w:p>
        </w:tc>
        <w:tc>
          <w:tcPr>
            <w:tcW w:w="851" w:type="dxa"/>
          </w:tcPr>
          <w:p w14:paraId="6E2E722D" w14:textId="77777777" w:rsidR="001505E5" w:rsidRPr="00F13CF9" w:rsidRDefault="001505E5" w:rsidP="003B77BD">
            <w:r w:rsidRPr="00F13CF9">
              <w:t>2,1,3</w:t>
            </w:r>
          </w:p>
        </w:tc>
        <w:tc>
          <w:tcPr>
            <w:tcW w:w="992" w:type="dxa"/>
          </w:tcPr>
          <w:p w14:paraId="06DF20C3" w14:textId="77777777" w:rsidR="001505E5" w:rsidRPr="00F13CF9" w:rsidRDefault="001505E5" w:rsidP="003B77BD">
            <w:r w:rsidRPr="00F13CF9">
              <w:t>5,6,8</w:t>
            </w:r>
          </w:p>
        </w:tc>
        <w:tc>
          <w:tcPr>
            <w:tcW w:w="567" w:type="dxa"/>
          </w:tcPr>
          <w:p w14:paraId="38F8886C" w14:textId="77777777" w:rsidR="001505E5" w:rsidRPr="00F13CF9" w:rsidRDefault="001505E5" w:rsidP="003B77BD">
            <w:pPr>
              <w:rPr>
                <w:b/>
              </w:rPr>
            </w:pPr>
            <w:r w:rsidRPr="00F13CF9">
              <w:rPr>
                <w:b/>
              </w:rPr>
              <w:t>37</w:t>
            </w:r>
          </w:p>
        </w:tc>
        <w:tc>
          <w:tcPr>
            <w:tcW w:w="850" w:type="dxa"/>
          </w:tcPr>
          <w:p w14:paraId="319657D3" w14:textId="77777777" w:rsidR="001505E5" w:rsidRPr="00F13CF9" w:rsidRDefault="001505E5" w:rsidP="003B77BD">
            <w:r w:rsidRPr="00F13CF9">
              <w:t>1,1,2</w:t>
            </w:r>
          </w:p>
        </w:tc>
        <w:tc>
          <w:tcPr>
            <w:tcW w:w="993" w:type="dxa"/>
          </w:tcPr>
          <w:p w14:paraId="6FB40328" w14:textId="77777777" w:rsidR="001505E5" w:rsidRPr="00F13CF9" w:rsidRDefault="001505E5" w:rsidP="003B77BD">
            <w:r w:rsidRPr="00F13CF9">
              <w:t>2,0,-1</w:t>
            </w:r>
          </w:p>
        </w:tc>
        <w:tc>
          <w:tcPr>
            <w:tcW w:w="1134" w:type="dxa"/>
          </w:tcPr>
          <w:p w14:paraId="67E9F6A3" w14:textId="77777777" w:rsidR="001505E5" w:rsidRPr="00F13CF9" w:rsidRDefault="001505E5" w:rsidP="003B77BD">
            <w:r w:rsidRPr="00F13CF9">
              <w:t>-1,1,1</w:t>
            </w:r>
          </w:p>
        </w:tc>
        <w:tc>
          <w:tcPr>
            <w:tcW w:w="1275" w:type="dxa"/>
          </w:tcPr>
          <w:p w14:paraId="15A7B4A4" w14:textId="77777777" w:rsidR="001505E5" w:rsidRPr="00F13CF9" w:rsidRDefault="001505E5" w:rsidP="003B77BD">
            <w:r w:rsidRPr="00F13CF9">
              <w:t>8,6,5</w:t>
            </w:r>
          </w:p>
        </w:tc>
        <w:tc>
          <w:tcPr>
            <w:tcW w:w="1013" w:type="dxa"/>
          </w:tcPr>
          <w:p w14:paraId="5DC9C0DB" w14:textId="77777777" w:rsidR="001505E5" w:rsidRPr="00F13CF9" w:rsidRDefault="001505E5" w:rsidP="003B77BD">
            <w:r w:rsidRPr="00F13CF9">
              <w:t>1,1,-2</w:t>
            </w:r>
          </w:p>
        </w:tc>
      </w:tr>
      <w:tr w:rsidR="001505E5" w:rsidRPr="00F13CF9" w14:paraId="4BA3F39A" w14:textId="77777777" w:rsidTr="003B77BD">
        <w:trPr>
          <w:trHeight w:val="350"/>
        </w:trPr>
        <w:tc>
          <w:tcPr>
            <w:tcW w:w="521" w:type="dxa"/>
          </w:tcPr>
          <w:p w14:paraId="1BF18F0D" w14:textId="77777777" w:rsidR="001505E5" w:rsidRPr="00F13CF9" w:rsidRDefault="001505E5" w:rsidP="003B77BD">
            <w:pPr>
              <w:rPr>
                <w:b/>
              </w:rPr>
            </w:pPr>
            <w:r w:rsidRPr="00F13CF9">
              <w:rPr>
                <w:b/>
              </w:rPr>
              <w:t>18</w:t>
            </w:r>
          </w:p>
        </w:tc>
        <w:tc>
          <w:tcPr>
            <w:tcW w:w="969" w:type="dxa"/>
          </w:tcPr>
          <w:p w14:paraId="1D09ADE2" w14:textId="77777777" w:rsidR="001505E5" w:rsidRPr="00F13CF9" w:rsidRDefault="001505E5" w:rsidP="003B77BD">
            <w:r w:rsidRPr="00F13CF9">
              <w:t>2,-1, 0</w:t>
            </w:r>
          </w:p>
        </w:tc>
        <w:tc>
          <w:tcPr>
            <w:tcW w:w="831" w:type="dxa"/>
          </w:tcPr>
          <w:p w14:paraId="17606782" w14:textId="77777777" w:rsidR="001505E5" w:rsidRPr="00F13CF9" w:rsidRDefault="001505E5" w:rsidP="003B77BD">
            <w:r w:rsidRPr="00F13CF9">
              <w:t>0,3,-1</w:t>
            </w:r>
          </w:p>
        </w:tc>
        <w:tc>
          <w:tcPr>
            <w:tcW w:w="764" w:type="dxa"/>
          </w:tcPr>
          <w:p w14:paraId="686FA6BD" w14:textId="77777777" w:rsidR="001505E5" w:rsidRPr="00F13CF9" w:rsidRDefault="001505E5" w:rsidP="003B77BD">
            <w:r w:rsidRPr="00F13CF9">
              <w:t>3,0,1</w:t>
            </w:r>
          </w:p>
        </w:tc>
        <w:tc>
          <w:tcPr>
            <w:tcW w:w="851" w:type="dxa"/>
          </w:tcPr>
          <w:p w14:paraId="1E5C8990" w14:textId="77777777" w:rsidR="001505E5" w:rsidRPr="00F13CF9" w:rsidRDefault="001505E5" w:rsidP="003B77BD">
            <w:r w:rsidRPr="00F13CF9">
              <w:t>3,2,1</w:t>
            </w:r>
          </w:p>
        </w:tc>
        <w:tc>
          <w:tcPr>
            <w:tcW w:w="992" w:type="dxa"/>
          </w:tcPr>
          <w:p w14:paraId="5F16182D" w14:textId="77777777" w:rsidR="001505E5" w:rsidRPr="00F13CF9" w:rsidRDefault="001505E5" w:rsidP="003B77BD">
            <w:r w:rsidRPr="00F13CF9">
              <w:t>3,2,5</w:t>
            </w:r>
          </w:p>
        </w:tc>
        <w:tc>
          <w:tcPr>
            <w:tcW w:w="567" w:type="dxa"/>
          </w:tcPr>
          <w:p w14:paraId="6DAA5F65" w14:textId="77777777" w:rsidR="001505E5" w:rsidRPr="00F13CF9" w:rsidRDefault="001505E5" w:rsidP="003B77BD">
            <w:pPr>
              <w:rPr>
                <w:b/>
              </w:rPr>
            </w:pPr>
            <w:r w:rsidRPr="00F13CF9">
              <w:rPr>
                <w:b/>
              </w:rPr>
              <w:t>38</w:t>
            </w:r>
          </w:p>
        </w:tc>
        <w:tc>
          <w:tcPr>
            <w:tcW w:w="850" w:type="dxa"/>
          </w:tcPr>
          <w:p w14:paraId="3C1A98DB" w14:textId="77777777" w:rsidR="001505E5" w:rsidRPr="00F13CF9" w:rsidRDefault="001505E5" w:rsidP="003B77BD">
            <w:r w:rsidRPr="00F13CF9">
              <w:t>1,2,1</w:t>
            </w:r>
          </w:p>
        </w:tc>
        <w:tc>
          <w:tcPr>
            <w:tcW w:w="993" w:type="dxa"/>
          </w:tcPr>
          <w:p w14:paraId="6366EA70" w14:textId="77777777" w:rsidR="001505E5" w:rsidRPr="00F13CF9" w:rsidRDefault="001505E5" w:rsidP="003B77BD">
            <w:r w:rsidRPr="00F13CF9">
              <w:t>-1,3,1</w:t>
            </w:r>
          </w:p>
        </w:tc>
        <w:tc>
          <w:tcPr>
            <w:tcW w:w="1134" w:type="dxa"/>
          </w:tcPr>
          <w:p w14:paraId="7E3CC591" w14:textId="77777777" w:rsidR="001505E5" w:rsidRPr="00F13CF9" w:rsidRDefault="001505E5" w:rsidP="003B77BD">
            <w:r w:rsidRPr="00F13CF9">
              <w:t>1,2,0</w:t>
            </w:r>
          </w:p>
        </w:tc>
        <w:tc>
          <w:tcPr>
            <w:tcW w:w="1275" w:type="dxa"/>
          </w:tcPr>
          <w:p w14:paraId="7C7447AE" w14:textId="77777777" w:rsidR="001505E5" w:rsidRPr="00F13CF9" w:rsidRDefault="001505E5" w:rsidP="003B77BD">
            <w:r w:rsidRPr="00F13CF9">
              <w:t>6,9,4</w:t>
            </w:r>
          </w:p>
        </w:tc>
        <w:tc>
          <w:tcPr>
            <w:tcW w:w="1013" w:type="dxa"/>
          </w:tcPr>
          <w:p w14:paraId="13EECFBB" w14:textId="77777777" w:rsidR="001505E5" w:rsidRPr="00F13CF9" w:rsidRDefault="001505E5" w:rsidP="003B77BD">
            <w:r w:rsidRPr="00F13CF9">
              <w:t>2,-1,1</w:t>
            </w:r>
          </w:p>
        </w:tc>
      </w:tr>
      <w:tr w:rsidR="001505E5" w:rsidRPr="00F13CF9" w14:paraId="3297A7E5" w14:textId="77777777" w:rsidTr="003B77BD">
        <w:trPr>
          <w:trHeight w:val="350"/>
        </w:trPr>
        <w:tc>
          <w:tcPr>
            <w:tcW w:w="521" w:type="dxa"/>
          </w:tcPr>
          <w:p w14:paraId="6BC53D66" w14:textId="77777777" w:rsidR="001505E5" w:rsidRPr="00F13CF9" w:rsidRDefault="001505E5" w:rsidP="003B77BD">
            <w:pPr>
              <w:rPr>
                <w:b/>
              </w:rPr>
            </w:pPr>
            <w:r w:rsidRPr="00F13CF9">
              <w:rPr>
                <w:b/>
              </w:rPr>
              <w:t>1</w:t>
            </w:r>
            <w:r w:rsidRPr="00F13CF9">
              <w:rPr>
                <w:b/>
              </w:rPr>
              <w:lastRenderedPageBreak/>
              <w:t>9</w:t>
            </w:r>
          </w:p>
        </w:tc>
        <w:tc>
          <w:tcPr>
            <w:tcW w:w="969" w:type="dxa"/>
          </w:tcPr>
          <w:p w14:paraId="08D165D3" w14:textId="77777777" w:rsidR="001505E5" w:rsidRPr="00F13CF9" w:rsidRDefault="001505E5" w:rsidP="003B77BD">
            <w:r w:rsidRPr="00F13CF9">
              <w:lastRenderedPageBreak/>
              <w:t>2</w:t>
            </w:r>
            <w:r w:rsidRPr="00F13CF9">
              <w:lastRenderedPageBreak/>
              <w:t>,0,1</w:t>
            </w:r>
          </w:p>
        </w:tc>
        <w:tc>
          <w:tcPr>
            <w:tcW w:w="831" w:type="dxa"/>
          </w:tcPr>
          <w:p w14:paraId="643BF531" w14:textId="77777777" w:rsidR="001505E5" w:rsidRPr="00F13CF9" w:rsidRDefault="001505E5" w:rsidP="003B77BD">
            <w:r w:rsidRPr="00F13CF9">
              <w:lastRenderedPageBreak/>
              <w:t>-</w:t>
            </w:r>
            <w:r w:rsidRPr="00F13CF9">
              <w:lastRenderedPageBreak/>
              <w:t>1,1,0</w:t>
            </w:r>
          </w:p>
        </w:tc>
        <w:tc>
          <w:tcPr>
            <w:tcW w:w="764" w:type="dxa"/>
          </w:tcPr>
          <w:p w14:paraId="6B3A32B6" w14:textId="77777777" w:rsidR="001505E5" w:rsidRPr="00F13CF9" w:rsidRDefault="001505E5" w:rsidP="003B77BD">
            <w:r w:rsidRPr="00F13CF9">
              <w:lastRenderedPageBreak/>
              <w:t>1</w:t>
            </w:r>
            <w:r w:rsidRPr="00F13CF9">
              <w:lastRenderedPageBreak/>
              <w:t>,2,1</w:t>
            </w:r>
          </w:p>
        </w:tc>
        <w:tc>
          <w:tcPr>
            <w:tcW w:w="851" w:type="dxa"/>
          </w:tcPr>
          <w:p w14:paraId="32B86F1F" w14:textId="77777777" w:rsidR="001505E5" w:rsidRPr="00F13CF9" w:rsidRDefault="001505E5" w:rsidP="003B77BD">
            <w:r w:rsidRPr="00F13CF9">
              <w:lastRenderedPageBreak/>
              <w:t>4</w:t>
            </w:r>
            <w:r w:rsidRPr="00F13CF9">
              <w:lastRenderedPageBreak/>
              <w:t>,6,6</w:t>
            </w:r>
          </w:p>
        </w:tc>
        <w:tc>
          <w:tcPr>
            <w:tcW w:w="992" w:type="dxa"/>
          </w:tcPr>
          <w:p w14:paraId="688BCD9A" w14:textId="77777777" w:rsidR="001505E5" w:rsidRPr="00F13CF9" w:rsidRDefault="001505E5" w:rsidP="003B77BD">
            <w:r w:rsidRPr="00F13CF9">
              <w:lastRenderedPageBreak/>
              <w:t>3</w:t>
            </w:r>
            <w:r w:rsidRPr="00F13CF9">
              <w:lastRenderedPageBreak/>
              <w:t>,2,-1</w:t>
            </w:r>
          </w:p>
        </w:tc>
        <w:tc>
          <w:tcPr>
            <w:tcW w:w="567" w:type="dxa"/>
          </w:tcPr>
          <w:p w14:paraId="565B88E0" w14:textId="77777777" w:rsidR="001505E5" w:rsidRPr="00F13CF9" w:rsidRDefault="001505E5" w:rsidP="003B77BD">
            <w:pPr>
              <w:rPr>
                <w:b/>
              </w:rPr>
            </w:pPr>
            <w:r w:rsidRPr="00F13CF9">
              <w:rPr>
                <w:b/>
              </w:rPr>
              <w:lastRenderedPageBreak/>
              <w:t>3</w:t>
            </w:r>
            <w:r w:rsidRPr="00F13CF9">
              <w:rPr>
                <w:b/>
              </w:rPr>
              <w:lastRenderedPageBreak/>
              <w:t>9</w:t>
            </w:r>
          </w:p>
        </w:tc>
        <w:tc>
          <w:tcPr>
            <w:tcW w:w="850" w:type="dxa"/>
          </w:tcPr>
          <w:p w14:paraId="109EE3DA" w14:textId="77777777" w:rsidR="001505E5" w:rsidRPr="00F13CF9" w:rsidRDefault="001505E5" w:rsidP="003B77BD">
            <w:r w:rsidRPr="00F13CF9">
              <w:lastRenderedPageBreak/>
              <w:t>1</w:t>
            </w:r>
            <w:r w:rsidRPr="00F13CF9">
              <w:lastRenderedPageBreak/>
              <w:t>,1,1</w:t>
            </w:r>
          </w:p>
        </w:tc>
        <w:tc>
          <w:tcPr>
            <w:tcW w:w="993" w:type="dxa"/>
          </w:tcPr>
          <w:p w14:paraId="3A97D9F1" w14:textId="77777777" w:rsidR="001505E5" w:rsidRPr="00F13CF9" w:rsidRDefault="001505E5" w:rsidP="003B77BD">
            <w:r w:rsidRPr="00F13CF9">
              <w:lastRenderedPageBreak/>
              <w:t>1</w:t>
            </w:r>
            <w:r w:rsidRPr="00F13CF9">
              <w:lastRenderedPageBreak/>
              <w:t>,0,2</w:t>
            </w:r>
          </w:p>
        </w:tc>
        <w:tc>
          <w:tcPr>
            <w:tcW w:w="1134" w:type="dxa"/>
          </w:tcPr>
          <w:p w14:paraId="6E90D1C8" w14:textId="77777777" w:rsidR="001505E5" w:rsidRPr="00F13CF9" w:rsidRDefault="001505E5" w:rsidP="003B77BD">
            <w:r w:rsidRPr="00F13CF9">
              <w:lastRenderedPageBreak/>
              <w:t>1</w:t>
            </w:r>
            <w:r w:rsidRPr="00F13CF9">
              <w:lastRenderedPageBreak/>
              <w:t>,2,1</w:t>
            </w:r>
          </w:p>
        </w:tc>
        <w:tc>
          <w:tcPr>
            <w:tcW w:w="1275" w:type="dxa"/>
          </w:tcPr>
          <w:p w14:paraId="44CCE0B0" w14:textId="77777777" w:rsidR="001505E5" w:rsidRPr="00F13CF9" w:rsidRDefault="001505E5" w:rsidP="003B77BD">
            <w:r w:rsidRPr="00F13CF9">
              <w:lastRenderedPageBreak/>
              <w:t>1,2</w:t>
            </w:r>
            <w:r w:rsidRPr="00F13CF9">
              <w:lastRenderedPageBreak/>
              <w:t>,2</w:t>
            </w:r>
          </w:p>
        </w:tc>
        <w:tc>
          <w:tcPr>
            <w:tcW w:w="1013" w:type="dxa"/>
          </w:tcPr>
          <w:p w14:paraId="02D4A3AC" w14:textId="77777777" w:rsidR="001505E5" w:rsidRPr="00F13CF9" w:rsidRDefault="001505E5" w:rsidP="003B77BD">
            <w:r w:rsidRPr="00F13CF9">
              <w:lastRenderedPageBreak/>
              <w:t>3</w:t>
            </w:r>
            <w:r w:rsidRPr="00F13CF9">
              <w:lastRenderedPageBreak/>
              <w:t>,3,2</w:t>
            </w:r>
          </w:p>
        </w:tc>
      </w:tr>
      <w:tr w:rsidR="001505E5" w:rsidRPr="00F13CF9" w14:paraId="12C95A8B" w14:textId="77777777" w:rsidTr="003B77BD">
        <w:trPr>
          <w:trHeight w:val="350"/>
        </w:trPr>
        <w:tc>
          <w:tcPr>
            <w:tcW w:w="521" w:type="dxa"/>
          </w:tcPr>
          <w:p w14:paraId="7F10CEB0" w14:textId="77777777" w:rsidR="001505E5" w:rsidRPr="00F13CF9" w:rsidRDefault="001505E5" w:rsidP="003B77BD">
            <w:pPr>
              <w:rPr>
                <w:b/>
              </w:rPr>
            </w:pPr>
            <w:r w:rsidRPr="00F13CF9">
              <w:rPr>
                <w:b/>
              </w:rPr>
              <w:lastRenderedPageBreak/>
              <w:t>20</w:t>
            </w:r>
          </w:p>
        </w:tc>
        <w:tc>
          <w:tcPr>
            <w:tcW w:w="969" w:type="dxa"/>
          </w:tcPr>
          <w:p w14:paraId="42D62641" w14:textId="77777777" w:rsidR="001505E5" w:rsidRPr="00F13CF9" w:rsidRDefault="001505E5" w:rsidP="003B77BD">
            <w:r w:rsidRPr="00F13CF9">
              <w:t>1,0,1</w:t>
            </w:r>
          </w:p>
        </w:tc>
        <w:tc>
          <w:tcPr>
            <w:tcW w:w="831" w:type="dxa"/>
          </w:tcPr>
          <w:p w14:paraId="2C86703E" w14:textId="77777777" w:rsidR="001505E5" w:rsidRPr="00F13CF9" w:rsidRDefault="001505E5" w:rsidP="003B77BD">
            <w:r w:rsidRPr="00F13CF9">
              <w:t>-1,1,0</w:t>
            </w:r>
          </w:p>
        </w:tc>
        <w:tc>
          <w:tcPr>
            <w:tcW w:w="764" w:type="dxa"/>
          </w:tcPr>
          <w:p w14:paraId="3C8CD231" w14:textId="77777777" w:rsidR="001505E5" w:rsidRPr="00F13CF9" w:rsidRDefault="001505E5" w:rsidP="003B77BD">
            <w:r w:rsidRPr="00F13CF9">
              <w:t>2,3,2</w:t>
            </w:r>
          </w:p>
        </w:tc>
        <w:tc>
          <w:tcPr>
            <w:tcW w:w="851" w:type="dxa"/>
          </w:tcPr>
          <w:p w14:paraId="01686936" w14:textId="77777777" w:rsidR="001505E5" w:rsidRPr="00F13CF9" w:rsidRDefault="001505E5" w:rsidP="003B77BD">
            <w:r w:rsidRPr="00F13CF9">
              <w:t>3,5,3</w:t>
            </w:r>
          </w:p>
        </w:tc>
        <w:tc>
          <w:tcPr>
            <w:tcW w:w="992" w:type="dxa"/>
          </w:tcPr>
          <w:p w14:paraId="1D98F411" w14:textId="77777777" w:rsidR="001505E5" w:rsidRPr="00F13CF9" w:rsidRDefault="001505E5" w:rsidP="003B77BD">
            <w:r w:rsidRPr="00F13CF9">
              <w:t>1,1,1</w:t>
            </w:r>
          </w:p>
        </w:tc>
        <w:tc>
          <w:tcPr>
            <w:tcW w:w="567" w:type="dxa"/>
          </w:tcPr>
          <w:p w14:paraId="0FD7F38A" w14:textId="77777777" w:rsidR="001505E5" w:rsidRPr="00F13CF9" w:rsidRDefault="001505E5" w:rsidP="003B77BD">
            <w:pPr>
              <w:rPr>
                <w:b/>
              </w:rPr>
            </w:pPr>
            <w:r w:rsidRPr="00F13CF9">
              <w:rPr>
                <w:b/>
              </w:rPr>
              <w:t>40</w:t>
            </w:r>
          </w:p>
        </w:tc>
        <w:tc>
          <w:tcPr>
            <w:tcW w:w="850" w:type="dxa"/>
          </w:tcPr>
          <w:p w14:paraId="6AA6BF6C" w14:textId="77777777" w:rsidR="001505E5" w:rsidRPr="00F13CF9" w:rsidRDefault="001505E5" w:rsidP="003B77BD">
            <w:r w:rsidRPr="00F13CF9">
              <w:t>2,1,1</w:t>
            </w:r>
          </w:p>
        </w:tc>
        <w:tc>
          <w:tcPr>
            <w:tcW w:w="993" w:type="dxa"/>
          </w:tcPr>
          <w:p w14:paraId="1A0A82F7" w14:textId="77777777" w:rsidR="001505E5" w:rsidRPr="00F13CF9" w:rsidRDefault="001505E5" w:rsidP="003B77BD">
            <w:r w:rsidRPr="00F13CF9">
              <w:t>1,-1,1</w:t>
            </w:r>
          </w:p>
        </w:tc>
        <w:tc>
          <w:tcPr>
            <w:tcW w:w="1134" w:type="dxa"/>
          </w:tcPr>
          <w:p w14:paraId="204F0F1B" w14:textId="77777777" w:rsidR="001505E5" w:rsidRPr="00F13CF9" w:rsidRDefault="001505E5" w:rsidP="003B77BD">
            <w:r w:rsidRPr="00F13CF9">
              <w:t>-3,2,1</w:t>
            </w:r>
          </w:p>
        </w:tc>
        <w:tc>
          <w:tcPr>
            <w:tcW w:w="1275" w:type="dxa"/>
          </w:tcPr>
          <w:p w14:paraId="14033C54" w14:textId="77777777" w:rsidR="001505E5" w:rsidRPr="00F13CF9" w:rsidRDefault="001505E5" w:rsidP="003B77BD">
            <w:r w:rsidRPr="00F13CF9">
              <w:t>4,7,8</w:t>
            </w:r>
          </w:p>
        </w:tc>
        <w:tc>
          <w:tcPr>
            <w:tcW w:w="1013" w:type="dxa"/>
          </w:tcPr>
          <w:p w14:paraId="5B2E1ADC" w14:textId="77777777" w:rsidR="001505E5" w:rsidRPr="00F13CF9" w:rsidRDefault="001505E5" w:rsidP="003B77BD">
            <w:r w:rsidRPr="00F13CF9">
              <w:t>1,2,-1</w:t>
            </w:r>
          </w:p>
        </w:tc>
      </w:tr>
    </w:tbl>
    <w:p w14:paraId="51A33A32" w14:textId="77777777" w:rsidR="001505E5" w:rsidRPr="00F13CF9" w:rsidRDefault="001505E5" w:rsidP="001505E5">
      <w:pPr>
        <w:rPr>
          <w:b/>
        </w:rPr>
      </w:pPr>
    </w:p>
    <w:p w14:paraId="7DFC76BD" w14:textId="77777777" w:rsidR="001505E5" w:rsidRPr="00F13CF9" w:rsidRDefault="001505E5" w:rsidP="001505E5">
      <w:pPr>
        <w:rPr>
          <w:b/>
        </w:rPr>
      </w:pPr>
      <w:r w:rsidRPr="00F13CF9">
        <w:rPr>
          <w:b/>
        </w:rPr>
        <w:t>Контрольные вопросы</w:t>
      </w:r>
    </w:p>
    <w:p w14:paraId="5964240C" w14:textId="77777777" w:rsidR="001505E5" w:rsidRPr="00F13CF9" w:rsidRDefault="001505E5" w:rsidP="001505E5"/>
    <w:p w14:paraId="71C7D612" w14:textId="77777777" w:rsidR="001505E5" w:rsidRPr="00F13CF9" w:rsidRDefault="001505E5" w:rsidP="00105547">
      <w:pPr>
        <w:pStyle w:val="a4"/>
        <w:numPr>
          <w:ilvl w:val="0"/>
          <w:numId w:val="15"/>
        </w:numPr>
        <w:spacing w:line="240" w:lineRule="auto"/>
        <w:contextualSpacing w:val="0"/>
        <w:jc w:val="left"/>
      </w:pPr>
      <w:r w:rsidRPr="00F13CF9">
        <w:t>Какими двумя свойствами должны обладать задачи, решаемые с помощью симплекс-метода?</w:t>
      </w:r>
    </w:p>
    <w:p w14:paraId="1A6C5818" w14:textId="77777777" w:rsidR="001505E5" w:rsidRPr="00F13CF9" w:rsidRDefault="001505E5" w:rsidP="00105547">
      <w:pPr>
        <w:pStyle w:val="a4"/>
        <w:numPr>
          <w:ilvl w:val="0"/>
          <w:numId w:val="15"/>
        </w:numPr>
        <w:spacing w:line="240" w:lineRule="auto"/>
        <w:contextualSpacing w:val="0"/>
        <w:jc w:val="left"/>
      </w:pPr>
      <w:r w:rsidRPr="00F13CF9">
        <w:t>Что такое симплекс-метод?</w:t>
      </w:r>
    </w:p>
    <w:p w14:paraId="497C4565" w14:textId="4BAC18B2" w:rsidR="001505E5" w:rsidRPr="00F13CF9" w:rsidRDefault="001505E5" w:rsidP="00105547">
      <w:pPr>
        <w:pStyle w:val="a4"/>
        <w:numPr>
          <w:ilvl w:val="0"/>
          <w:numId w:val="15"/>
        </w:numPr>
        <w:spacing w:line="240" w:lineRule="auto"/>
        <w:contextualSpacing w:val="0"/>
        <w:jc w:val="left"/>
        <w:rPr>
          <w:b/>
        </w:rPr>
      </w:pPr>
      <w:r w:rsidRPr="00F13CF9">
        <w:t>Какие переменные из приведенной ниже системы являются базисными?</w:t>
      </w:r>
      <w:r w:rsidRPr="00F13CF9">
        <w:rPr>
          <w:b/>
        </w:rPr>
        <w:t xml:space="preserve"> </w:t>
      </w:r>
      <w:r>
        <w:rPr>
          <w:noProof/>
          <w:lang w:eastAsia="ru-RU"/>
        </w:rPr>
        <w:drawing>
          <wp:inline distT="0" distB="0" distL="0" distR="0" wp14:anchorId="0404197E" wp14:editId="47EC34A2">
            <wp:extent cx="1847850" cy="12668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847850" cy="1266825"/>
                    </a:xfrm>
                    <a:prstGeom prst="rect">
                      <a:avLst/>
                    </a:prstGeom>
                    <a:noFill/>
                    <a:ln>
                      <a:noFill/>
                    </a:ln>
                  </pic:spPr>
                </pic:pic>
              </a:graphicData>
            </a:graphic>
          </wp:inline>
        </w:drawing>
      </w:r>
    </w:p>
    <w:p w14:paraId="2E51ED09" w14:textId="34E6EC44" w:rsidR="001505E5" w:rsidRDefault="001505E5"/>
    <w:p w14:paraId="1A02C3D9" w14:textId="772018D2" w:rsidR="001505E5" w:rsidRDefault="001505E5"/>
    <w:p w14:paraId="25652AF3" w14:textId="352D6D17" w:rsidR="001505E5" w:rsidRDefault="001505E5"/>
    <w:p w14:paraId="2ABEE9C4" w14:textId="791AD8F2" w:rsidR="001505E5" w:rsidRDefault="001505E5"/>
    <w:p w14:paraId="1601A677" w14:textId="585BE218" w:rsidR="001505E5" w:rsidRDefault="001505E5"/>
    <w:p w14:paraId="57FD9BC4" w14:textId="374DA15E" w:rsidR="001505E5" w:rsidRDefault="001505E5"/>
    <w:p w14:paraId="383473F5" w14:textId="4F514B8E" w:rsidR="001505E5" w:rsidRDefault="001505E5"/>
    <w:p w14:paraId="7CCC6059" w14:textId="47992766" w:rsidR="001505E5" w:rsidRDefault="001505E5"/>
    <w:p w14:paraId="598951A4" w14:textId="040DD567" w:rsidR="001505E5" w:rsidRDefault="001505E5"/>
    <w:p w14:paraId="21C07536" w14:textId="6F5D5335" w:rsidR="001505E5" w:rsidRDefault="001505E5"/>
    <w:p w14:paraId="6A4E1A1A" w14:textId="514C4F68" w:rsidR="001505E5" w:rsidRDefault="001505E5"/>
    <w:p w14:paraId="778F1B33" w14:textId="48136C3D" w:rsidR="001505E5" w:rsidRDefault="001505E5"/>
    <w:p w14:paraId="2C2C2B9D" w14:textId="3591FC81" w:rsidR="001505E5" w:rsidRDefault="001505E5"/>
    <w:p w14:paraId="3C90ABDE" w14:textId="151E36AC" w:rsidR="001505E5" w:rsidRDefault="001505E5"/>
    <w:p w14:paraId="432421DA" w14:textId="5C3378F7" w:rsidR="001505E5" w:rsidRDefault="001505E5"/>
    <w:p w14:paraId="3DB49497" w14:textId="53B53E2B" w:rsidR="001505E5" w:rsidRDefault="001505E5"/>
    <w:p w14:paraId="387B158B" w14:textId="77777777" w:rsidR="001505E5" w:rsidRPr="006A4D78" w:rsidRDefault="001505E5" w:rsidP="001505E5">
      <w:pPr>
        <w:ind w:hanging="11"/>
        <w:jc w:val="center"/>
        <w:rPr>
          <w:b/>
          <w:sz w:val="24"/>
        </w:rPr>
      </w:pPr>
      <w:r w:rsidRPr="007A5AB0">
        <w:rPr>
          <w:b/>
          <w:sz w:val="24"/>
        </w:rPr>
        <w:t>Практическая работа №</w:t>
      </w:r>
      <w:r w:rsidRPr="006A4D78">
        <w:rPr>
          <w:b/>
          <w:sz w:val="24"/>
        </w:rPr>
        <w:t>4</w:t>
      </w:r>
    </w:p>
    <w:p w14:paraId="64F64A63" w14:textId="77777777" w:rsidR="001505E5" w:rsidRPr="0070385C" w:rsidRDefault="001505E5" w:rsidP="001505E5">
      <w:pPr>
        <w:autoSpaceDE w:val="0"/>
        <w:autoSpaceDN w:val="0"/>
        <w:adjustRightInd w:val="0"/>
        <w:jc w:val="center"/>
        <w:rPr>
          <w:rFonts w:eastAsia="TimesNewRomanPS-BoldMT"/>
          <w:bCs/>
          <w:sz w:val="24"/>
        </w:rPr>
      </w:pPr>
      <w:r>
        <w:rPr>
          <w:bCs/>
          <w:sz w:val="24"/>
        </w:rPr>
        <w:lastRenderedPageBreak/>
        <w:t>«</w:t>
      </w:r>
      <w:r w:rsidRPr="0070385C">
        <w:rPr>
          <w:bCs/>
          <w:sz w:val="24"/>
        </w:rPr>
        <w:t xml:space="preserve">Решение транспортной задачи в </w:t>
      </w:r>
      <w:r w:rsidRPr="0070385C">
        <w:rPr>
          <w:bCs/>
          <w:sz w:val="24"/>
          <w:lang w:val="en-US"/>
        </w:rPr>
        <w:t>MS</w:t>
      </w:r>
      <w:r w:rsidRPr="0070385C">
        <w:rPr>
          <w:bCs/>
          <w:sz w:val="24"/>
        </w:rPr>
        <w:t xml:space="preserve"> </w:t>
      </w:r>
      <w:r w:rsidRPr="0070385C">
        <w:rPr>
          <w:bCs/>
          <w:sz w:val="24"/>
          <w:lang w:val="en-US"/>
        </w:rPr>
        <w:t>EXCEL</w:t>
      </w:r>
      <w:r>
        <w:rPr>
          <w:bCs/>
          <w:sz w:val="24"/>
        </w:rPr>
        <w:t>»</w:t>
      </w:r>
    </w:p>
    <w:p w14:paraId="5790B073" w14:textId="77777777" w:rsidR="001505E5" w:rsidRDefault="001505E5" w:rsidP="001505E5">
      <w:pPr>
        <w:autoSpaceDE w:val="0"/>
        <w:autoSpaceDN w:val="0"/>
        <w:adjustRightInd w:val="0"/>
        <w:rPr>
          <w:rFonts w:eastAsia="TimesNewRomanPS-BoldMT"/>
          <w:b/>
          <w:bCs/>
          <w:sz w:val="24"/>
        </w:rPr>
      </w:pPr>
      <w:r w:rsidRPr="007A5AB0">
        <w:rPr>
          <w:rFonts w:eastAsia="TimesNewRomanPS-BoldMT"/>
          <w:b/>
          <w:bCs/>
          <w:sz w:val="24"/>
        </w:rPr>
        <w:t xml:space="preserve">Цель работы: </w:t>
      </w:r>
      <w:r w:rsidRPr="007A5AB0">
        <w:rPr>
          <w:rFonts w:eastAsia="TimesNewRomanPS-BoldMT"/>
          <w:bCs/>
          <w:sz w:val="24"/>
        </w:rPr>
        <w:t>Научиться решать транспортные задачи</w:t>
      </w:r>
      <w:r w:rsidRPr="007A5AB0">
        <w:rPr>
          <w:rFonts w:eastAsia="TimesNewRomanPS-BoldMT"/>
          <w:b/>
          <w:bCs/>
          <w:sz w:val="24"/>
        </w:rPr>
        <w:t xml:space="preserve"> </w:t>
      </w:r>
    </w:p>
    <w:p w14:paraId="64CE089D" w14:textId="77777777" w:rsidR="001505E5" w:rsidRPr="00EE7133" w:rsidRDefault="001505E5" w:rsidP="001505E5">
      <w:pPr>
        <w:autoSpaceDE w:val="0"/>
        <w:autoSpaceDN w:val="0"/>
        <w:adjustRightInd w:val="0"/>
        <w:rPr>
          <w:rFonts w:eastAsia="TimesNewRomanPS-BoldMT"/>
          <w:b/>
          <w:bCs/>
          <w:sz w:val="24"/>
        </w:rPr>
      </w:pPr>
    </w:p>
    <w:p w14:paraId="4F2D4AE6" w14:textId="4088BFFE" w:rsidR="001505E5" w:rsidRPr="007A5AB0" w:rsidRDefault="001505E5" w:rsidP="001505E5">
      <w:pPr>
        <w:spacing w:line="240" w:lineRule="auto"/>
        <w:rPr>
          <w:b/>
          <w:sz w:val="24"/>
        </w:rPr>
      </w:pPr>
      <w:r w:rsidRPr="007A5AB0">
        <w:rPr>
          <w:b/>
          <w:sz w:val="24"/>
        </w:rPr>
        <w:t xml:space="preserve">Образовательные результаты, заявленные </w:t>
      </w:r>
      <w:r w:rsidR="006F1834">
        <w:rPr>
          <w:b/>
          <w:sz w:val="24"/>
        </w:rPr>
        <w:t>в ФГОС</w:t>
      </w:r>
      <w:r w:rsidRPr="007A5AB0">
        <w:rPr>
          <w:b/>
          <w:sz w:val="24"/>
        </w:rPr>
        <w:t>:</w:t>
      </w:r>
    </w:p>
    <w:p w14:paraId="179F278F" w14:textId="77777777" w:rsidR="001505E5" w:rsidRPr="007A5AB0" w:rsidRDefault="001505E5" w:rsidP="001505E5">
      <w:pPr>
        <w:spacing w:line="240" w:lineRule="auto"/>
        <w:ind w:left="708"/>
        <w:rPr>
          <w:sz w:val="24"/>
        </w:rPr>
      </w:pPr>
      <w:r w:rsidRPr="007A5AB0">
        <w:rPr>
          <w:sz w:val="24"/>
        </w:rPr>
        <w:t xml:space="preserve">Студент должен </w:t>
      </w:r>
    </w:p>
    <w:p w14:paraId="4FBD4FCC" w14:textId="77777777" w:rsidR="001505E5" w:rsidRPr="007A5AB0" w:rsidRDefault="001505E5" w:rsidP="001505E5">
      <w:pPr>
        <w:spacing w:line="240" w:lineRule="auto"/>
        <w:ind w:left="708"/>
        <w:rPr>
          <w:sz w:val="24"/>
        </w:rPr>
      </w:pPr>
      <w:r w:rsidRPr="007A5AB0">
        <w:rPr>
          <w:sz w:val="24"/>
          <w:u w:val="single"/>
        </w:rPr>
        <w:t>уметь:</w:t>
      </w:r>
      <w:r w:rsidRPr="007A5AB0">
        <w:rPr>
          <w:sz w:val="24"/>
        </w:rPr>
        <w:t xml:space="preserve"> </w:t>
      </w:r>
    </w:p>
    <w:p w14:paraId="2CAB1D74" w14:textId="77777777" w:rsidR="001505E5" w:rsidRPr="007A5AB0" w:rsidRDefault="001505E5" w:rsidP="00150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9"/>
        <w:rPr>
          <w:sz w:val="24"/>
        </w:rPr>
      </w:pPr>
      <w:r>
        <w:rPr>
          <w:sz w:val="24"/>
        </w:rPr>
        <w:t xml:space="preserve">          - </w:t>
      </w:r>
      <w:r>
        <w:rPr>
          <w:spacing w:val="-3"/>
          <w:sz w:val="24"/>
        </w:rPr>
        <w:t>в</w:t>
      </w:r>
      <w:r w:rsidRPr="006A4D78">
        <w:rPr>
          <w:spacing w:val="-3"/>
          <w:sz w:val="24"/>
        </w:rPr>
        <w:t>ыполнять ручное и автоматизированное тестирование программного модуля.</w:t>
      </w:r>
    </w:p>
    <w:p w14:paraId="3B95A489" w14:textId="77777777" w:rsidR="001505E5" w:rsidRPr="007A5AB0" w:rsidRDefault="001505E5" w:rsidP="001505E5">
      <w:pPr>
        <w:spacing w:line="240" w:lineRule="auto"/>
        <w:ind w:left="708"/>
        <w:rPr>
          <w:sz w:val="24"/>
        </w:rPr>
      </w:pPr>
      <w:r w:rsidRPr="007A5AB0">
        <w:rPr>
          <w:sz w:val="24"/>
          <w:u w:val="single"/>
        </w:rPr>
        <w:t>знать:</w:t>
      </w:r>
      <w:r w:rsidRPr="007A5AB0">
        <w:rPr>
          <w:sz w:val="24"/>
        </w:rPr>
        <w:t xml:space="preserve"> </w:t>
      </w:r>
    </w:p>
    <w:p w14:paraId="76D5FADA" w14:textId="77777777" w:rsidR="001505E5" w:rsidRPr="007A32A7" w:rsidRDefault="001505E5" w:rsidP="001505E5">
      <w:pPr>
        <w:pStyle w:val="a5"/>
        <w:ind w:left="159"/>
        <w:rPr>
          <w:rFonts w:eastAsiaTheme="minorEastAsia"/>
          <w:bCs/>
          <w:color w:val="auto"/>
          <w:sz w:val="24"/>
          <w:szCs w:val="24"/>
        </w:rPr>
      </w:pPr>
      <w:r w:rsidRPr="007A5AB0">
        <w:rPr>
          <w:sz w:val="24"/>
          <w:szCs w:val="24"/>
        </w:rPr>
        <w:t xml:space="preserve">          - </w:t>
      </w:r>
      <w:r w:rsidRPr="007A32A7">
        <w:rPr>
          <w:rFonts w:eastAsiaTheme="minorEastAsia"/>
          <w:bCs/>
          <w:color w:val="auto"/>
          <w:sz w:val="24"/>
          <w:szCs w:val="24"/>
        </w:rPr>
        <w:t>Встроенные и основные специализированные инструменты анализа качества программных продуктов.</w:t>
      </w:r>
    </w:p>
    <w:p w14:paraId="0A056A4B" w14:textId="77777777" w:rsidR="001505E5" w:rsidRDefault="001505E5" w:rsidP="001505E5">
      <w:pPr>
        <w:autoSpaceDE w:val="0"/>
        <w:autoSpaceDN w:val="0"/>
        <w:adjustRightInd w:val="0"/>
        <w:spacing w:line="240" w:lineRule="auto"/>
        <w:rPr>
          <w:sz w:val="24"/>
        </w:rPr>
      </w:pPr>
    </w:p>
    <w:p w14:paraId="0CCB84B5" w14:textId="77777777" w:rsidR="001505E5" w:rsidRPr="007A5AB0" w:rsidRDefault="001505E5" w:rsidP="001505E5">
      <w:pPr>
        <w:autoSpaceDE w:val="0"/>
        <w:autoSpaceDN w:val="0"/>
        <w:adjustRightInd w:val="0"/>
        <w:spacing w:line="240" w:lineRule="auto"/>
        <w:rPr>
          <w:sz w:val="24"/>
        </w:rPr>
      </w:pPr>
    </w:p>
    <w:p w14:paraId="76AED5D6" w14:textId="77777777" w:rsidR="001505E5" w:rsidRPr="007A5AB0" w:rsidRDefault="001505E5" w:rsidP="001505E5">
      <w:pPr>
        <w:spacing w:line="240" w:lineRule="auto"/>
        <w:rPr>
          <w:b/>
          <w:sz w:val="24"/>
        </w:rPr>
      </w:pPr>
    </w:p>
    <w:p w14:paraId="2C4E7AE3" w14:textId="77777777" w:rsidR="001505E5" w:rsidRPr="007A5AB0" w:rsidRDefault="001505E5" w:rsidP="001505E5">
      <w:pPr>
        <w:spacing w:line="240" w:lineRule="auto"/>
        <w:rPr>
          <w:b/>
          <w:sz w:val="24"/>
        </w:rPr>
      </w:pPr>
      <w:r w:rsidRPr="007A5AB0">
        <w:rPr>
          <w:b/>
          <w:sz w:val="24"/>
        </w:rPr>
        <w:t xml:space="preserve">Краткие теоретические и учебно-методические материалы </w:t>
      </w:r>
    </w:p>
    <w:p w14:paraId="59CD31F3" w14:textId="77777777" w:rsidR="001505E5" w:rsidRPr="007A5AB0" w:rsidRDefault="001505E5" w:rsidP="001505E5">
      <w:pPr>
        <w:rPr>
          <w:rFonts w:eastAsia="TimesNewRomanPSMT"/>
          <w:sz w:val="24"/>
        </w:rPr>
      </w:pPr>
    </w:p>
    <w:p w14:paraId="30022F2A" w14:textId="77777777" w:rsidR="001505E5" w:rsidRPr="007A5AB0" w:rsidRDefault="001505E5" w:rsidP="001505E5">
      <w:pPr>
        <w:rPr>
          <w:sz w:val="24"/>
        </w:rPr>
      </w:pPr>
      <w:r w:rsidRPr="007A5AB0">
        <w:rPr>
          <w:sz w:val="24"/>
        </w:rPr>
        <w:t xml:space="preserve">Пусть некоторый однородный товар (кирпич, пиломатериалы и т.п.) хранится на </w:t>
      </w:r>
      <w:r w:rsidRPr="007A5AB0">
        <w:rPr>
          <w:i/>
          <w:sz w:val="24"/>
        </w:rPr>
        <w:t xml:space="preserve">m </w:t>
      </w:r>
      <w:r w:rsidRPr="007A5AB0">
        <w:rPr>
          <w:sz w:val="24"/>
        </w:rPr>
        <w:t xml:space="preserve">пунктах отправления </w:t>
      </w:r>
      <w:r w:rsidRPr="007A5AB0">
        <w:rPr>
          <w:i/>
          <w:sz w:val="24"/>
        </w:rPr>
        <w:t>А</w:t>
      </w:r>
      <w:r w:rsidRPr="007A5AB0">
        <w:rPr>
          <w:i/>
          <w:sz w:val="24"/>
          <w:vertAlign w:val="subscript"/>
        </w:rPr>
        <w:t>i</w:t>
      </w:r>
      <w:r w:rsidRPr="007A5AB0">
        <w:rPr>
          <w:i/>
          <w:sz w:val="24"/>
        </w:rPr>
        <w:t xml:space="preserve"> </w:t>
      </w:r>
      <w:r w:rsidRPr="007A5AB0">
        <w:rPr>
          <w:sz w:val="24"/>
        </w:rPr>
        <w:t>(</w:t>
      </w:r>
      <w:r w:rsidRPr="007A5AB0">
        <w:rPr>
          <w:i/>
          <w:sz w:val="24"/>
        </w:rPr>
        <w:t>i=</w:t>
      </w:r>
      <w:r w:rsidRPr="007A5AB0">
        <w:rPr>
          <w:sz w:val="24"/>
        </w:rPr>
        <w:t>1</w:t>
      </w:r>
      <w:r w:rsidRPr="007A5AB0">
        <w:rPr>
          <w:rFonts w:ascii="Symbol" w:hAnsi="Symbol"/>
          <w:sz w:val="24"/>
        </w:rPr>
        <w:t></w:t>
      </w:r>
      <w:r w:rsidRPr="007A5AB0">
        <w:rPr>
          <w:i/>
          <w:sz w:val="24"/>
        </w:rPr>
        <w:t>m</w:t>
      </w:r>
      <w:r w:rsidRPr="007A5AB0">
        <w:rPr>
          <w:sz w:val="24"/>
        </w:rPr>
        <w:t xml:space="preserve">) и требуется в </w:t>
      </w:r>
      <w:r w:rsidRPr="007A5AB0">
        <w:rPr>
          <w:i/>
          <w:sz w:val="24"/>
        </w:rPr>
        <w:t xml:space="preserve">n </w:t>
      </w:r>
      <w:r w:rsidRPr="007A5AB0">
        <w:rPr>
          <w:sz w:val="24"/>
        </w:rPr>
        <w:t xml:space="preserve">пунктах назначения </w:t>
      </w:r>
      <w:r w:rsidRPr="007A5AB0">
        <w:rPr>
          <w:i/>
          <w:sz w:val="24"/>
        </w:rPr>
        <w:t>В</w:t>
      </w:r>
      <w:r w:rsidRPr="007A5AB0">
        <w:rPr>
          <w:i/>
          <w:sz w:val="24"/>
          <w:vertAlign w:val="subscript"/>
        </w:rPr>
        <w:t>j</w:t>
      </w:r>
      <w:r w:rsidRPr="007A5AB0">
        <w:rPr>
          <w:i/>
          <w:sz w:val="24"/>
        </w:rPr>
        <w:t xml:space="preserve"> </w:t>
      </w:r>
      <w:r w:rsidRPr="007A5AB0">
        <w:rPr>
          <w:sz w:val="24"/>
        </w:rPr>
        <w:t>(</w:t>
      </w:r>
      <w:r w:rsidRPr="007A5AB0">
        <w:rPr>
          <w:i/>
          <w:sz w:val="24"/>
        </w:rPr>
        <w:t>j=</w:t>
      </w:r>
      <w:r w:rsidRPr="007A5AB0">
        <w:rPr>
          <w:sz w:val="24"/>
        </w:rPr>
        <w:t>1</w:t>
      </w:r>
      <w:r w:rsidRPr="007A5AB0">
        <w:rPr>
          <w:rFonts w:ascii="Symbol" w:hAnsi="Symbol"/>
          <w:sz w:val="24"/>
        </w:rPr>
        <w:t></w:t>
      </w:r>
      <w:r w:rsidRPr="007A5AB0">
        <w:rPr>
          <w:i/>
          <w:sz w:val="24"/>
        </w:rPr>
        <w:t>n</w:t>
      </w:r>
      <w:r w:rsidRPr="007A5AB0">
        <w:rPr>
          <w:sz w:val="24"/>
        </w:rPr>
        <w:t xml:space="preserve">). Известны следующие параметры: </w:t>
      </w:r>
      <w:r w:rsidRPr="007A5AB0">
        <w:rPr>
          <w:i/>
          <w:sz w:val="24"/>
        </w:rPr>
        <w:t>а</w:t>
      </w:r>
      <w:r w:rsidRPr="007A5AB0">
        <w:rPr>
          <w:i/>
          <w:sz w:val="24"/>
          <w:vertAlign w:val="subscript"/>
        </w:rPr>
        <w:t>i</w:t>
      </w:r>
      <w:r w:rsidRPr="007A5AB0">
        <w:rPr>
          <w:i/>
          <w:sz w:val="24"/>
        </w:rPr>
        <w:t xml:space="preserve"> </w:t>
      </w:r>
      <w:r w:rsidRPr="007A5AB0">
        <w:rPr>
          <w:sz w:val="24"/>
        </w:rPr>
        <w:t xml:space="preserve">– запас товара на </w:t>
      </w:r>
      <w:r w:rsidRPr="007A5AB0">
        <w:rPr>
          <w:i/>
          <w:sz w:val="24"/>
        </w:rPr>
        <w:t>i</w:t>
      </w:r>
      <w:r w:rsidRPr="007A5AB0">
        <w:rPr>
          <w:sz w:val="24"/>
        </w:rPr>
        <w:t xml:space="preserve">-м пункте отправления; </w:t>
      </w:r>
      <w:r w:rsidRPr="007A5AB0">
        <w:rPr>
          <w:i/>
          <w:sz w:val="24"/>
        </w:rPr>
        <w:t>b</w:t>
      </w:r>
      <w:r w:rsidRPr="007A5AB0">
        <w:rPr>
          <w:i/>
          <w:sz w:val="24"/>
          <w:vertAlign w:val="subscript"/>
        </w:rPr>
        <w:t>j</w:t>
      </w:r>
      <w:r w:rsidRPr="007A5AB0">
        <w:rPr>
          <w:i/>
          <w:sz w:val="24"/>
        </w:rPr>
        <w:t xml:space="preserve"> </w:t>
      </w:r>
      <w:r w:rsidRPr="007A5AB0">
        <w:rPr>
          <w:sz w:val="24"/>
        </w:rPr>
        <w:t xml:space="preserve">– потребность в товаре в </w:t>
      </w:r>
      <w:r w:rsidRPr="007A5AB0">
        <w:rPr>
          <w:i/>
          <w:sz w:val="24"/>
        </w:rPr>
        <w:t>j</w:t>
      </w:r>
      <w:r w:rsidRPr="007A5AB0">
        <w:rPr>
          <w:sz w:val="24"/>
        </w:rPr>
        <w:t xml:space="preserve">-м пункте назначения; </w:t>
      </w:r>
      <w:r w:rsidRPr="007A5AB0">
        <w:rPr>
          <w:i/>
          <w:sz w:val="24"/>
        </w:rPr>
        <w:t>с</w:t>
      </w:r>
      <w:r w:rsidRPr="007A5AB0">
        <w:rPr>
          <w:i/>
          <w:sz w:val="24"/>
          <w:vertAlign w:val="subscript"/>
        </w:rPr>
        <w:t>ij</w:t>
      </w:r>
      <w:r w:rsidRPr="007A5AB0">
        <w:rPr>
          <w:i/>
          <w:sz w:val="24"/>
        </w:rPr>
        <w:t xml:space="preserve"> </w:t>
      </w:r>
      <w:r w:rsidRPr="007A5AB0">
        <w:rPr>
          <w:sz w:val="24"/>
        </w:rPr>
        <w:t xml:space="preserve">– стоимость перевозки единицы товара из </w:t>
      </w:r>
      <w:r w:rsidRPr="007A5AB0">
        <w:rPr>
          <w:i/>
          <w:sz w:val="24"/>
        </w:rPr>
        <w:t>i</w:t>
      </w:r>
      <w:r w:rsidRPr="007A5AB0">
        <w:rPr>
          <w:sz w:val="24"/>
        </w:rPr>
        <w:t xml:space="preserve">-го пункта отправления склада в </w:t>
      </w:r>
      <w:r w:rsidRPr="007A5AB0">
        <w:rPr>
          <w:i/>
          <w:sz w:val="24"/>
        </w:rPr>
        <w:t>j-</w:t>
      </w:r>
      <w:r w:rsidRPr="007A5AB0">
        <w:rPr>
          <w:sz w:val="24"/>
        </w:rPr>
        <w:t>й пункт назначения. Предполагается, что стоимость перевозки произвольного количества товара пропорциональна этому количеству. Требуется составить план перевозок товара так, чтобы удовлетворить потребности при имеющихся запасах, обеспечив при этом наименьшую суммарную стоимость перевозок.</w:t>
      </w:r>
    </w:p>
    <w:p w14:paraId="5ED829B6" w14:textId="77777777" w:rsidR="001505E5" w:rsidRPr="007A5AB0" w:rsidRDefault="001505E5" w:rsidP="001505E5">
      <w:pPr>
        <w:rPr>
          <w:i/>
          <w:sz w:val="24"/>
        </w:rPr>
      </w:pPr>
      <w:r>
        <w:rPr>
          <w:noProof/>
          <w:lang w:eastAsia="ru-RU"/>
        </w:rPr>
        <w:drawing>
          <wp:anchor distT="0" distB="0" distL="114300" distR="114300" simplePos="0" relativeHeight="251704320" behindDoc="1" locked="0" layoutInCell="1" allowOverlap="1" wp14:anchorId="6F8D45E8" wp14:editId="19BFCDEB">
            <wp:simplePos x="0" y="0"/>
            <wp:positionH relativeFrom="column">
              <wp:posOffset>3550920</wp:posOffset>
            </wp:positionH>
            <wp:positionV relativeFrom="paragraph">
              <wp:posOffset>372745</wp:posOffset>
            </wp:positionV>
            <wp:extent cx="952500" cy="711200"/>
            <wp:effectExtent l="0" t="0" r="0" b="0"/>
            <wp:wrapNone/>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952500" cy="711200"/>
                    </a:xfrm>
                    <a:prstGeom prst="rect">
                      <a:avLst/>
                    </a:prstGeom>
                    <a:noFill/>
                  </pic:spPr>
                </pic:pic>
              </a:graphicData>
            </a:graphic>
            <wp14:sizeRelH relativeFrom="page">
              <wp14:pctWidth>0</wp14:pctWidth>
            </wp14:sizeRelH>
            <wp14:sizeRelV relativeFrom="page">
              <wp14:pctHeight>0</wp14:pctHeight>
            </wp14:sizeRelV>
          </wp:anchor>
        </w:drawing>
      </w:r>
      <w:r w:rsidRPr="007A5AB0">
        <w:rPr>
          <w:sz w:val="24"/>
        </w:rPr>
        <w:t xml:space="preserve"> Обозначим через </w:t>
      </w:r>
      <w:r w:rsidRPr="007A5AB0">
        <w:rPr>
          <w:i/>
          <w:sz w:val="24"/>
        </w:rPr>
        <w:t>х</w:t>
      </w:r>
      <w:r w:rsidRPr="007A5AB0">
        <w:rPr>
          <w:i/>
          <w:sz w:val="24"/>
          <w:vertAlign w:val="subscript"/>
        </w:rPr>
        <w:t>ij</w:t>
      </w:r>
      <w:r w:rsidRPr="007A5AB0">
        <w:rPr>
          <w:i/>
          <w:sz w:val="24"/>
        </w:rPr>
        <w:t xml:space="preserve"> </w:t>
      </w:r>
      <w:r w:rsidRPr="007A5AB0">
        <w:rPr>
          <w:sz w:val="24"/>
        </w:rPr>
        <w:t xml:space="preserve">количество товара, перевозимого из </w:t>
      </w:r>
      <w:r w:rsidRPr="007A5AB0">
        <w:rPr>
          <w:i/>
          <w:sz w:val="24"/>
        </w:rPr>
        <w:t>i-</w:t>
      </w:r>
      <w:r w:rsidRPr="007A5AB0">
        <w:rPr>
          <w:sz w:val="24"/>
        </w:rPr>
        <w:t xml:space="preserve">го пункта отправления в </w:t>
      </w:r>
      <w:r w:rsidRPr="007A5AB0">
        <w:rPr>
          <w:i/>
          <w:sz w:val="24"/>
        </w:rPr>
        <w:t>j-</w:t>
      </w:r>
      <w:r w:rsidRPr="007A5AB0">
        <w:rPr>
          <w:sz w:val="24"/>
        </w:rPr>
        <w:t xml:space="preserve">й пункт назначения. Стоимость перевозки товара из </w:t>
      </w:r>
      <w:r w:rsidRPr="007A5AB0">
        <w:rPr>
          <w:i/>
          <w:sz w:val="24"/>
        </w:rPr>
        <w:t>А</w:t>
      </w:r>
      <w:r w:rsidRPr="007A5AB0">
        <w:rPr>
          <w:i/>
          <w:sz w:val="24"/>
          <w:vertAlign w:val="subscript"/>
        </w:rPr>
        <w:t>i</w:t>
      </w:r>
      <w:r w:rsidRPr="007A5AB0">
        <w:rPr>
          <w:i/>
          <w:sz w:val="24"/>
        </w:rPr>
        <w:t xml:space="preserve"> </w:t>
      </w:r>
      <w:r w:rsidRPr="007A5AB0">
        <w:rPr>
          <w:sz w:val="24"/>
        </w:rPr>
        <w:t xml:space="preserve">в </w:t>
      </w:r>
      <w:r w:rsidRPr="007A5AB0">
        <w:rPr>
          <w:i/>
          <w:sz w:val="24"/>
        </w:rPr>
        <w:t>В</w:t>
      </w:r>
      <w:r w:rsidRPr="007A5AB0">
        <w:rPr>
          <w:i/>
          <w:sz w:val="24"/>
          <w:vertAlign w:val="subscript"/>
        </w:rPr>
        <w:t>j</w:t>
      </w:r>
      <w:r w:rsidRPr="007A5AB0">
        <w:rPr>
          <w:i/>
          <w:sz w:val="24"/>
        </w:rPr>
        <w:t xml:space="preserve"> </w:t>
      </w:r>
    </w:p>
    <w:p w14:paraId="25C50196" w14:textId="77777777" w:rsidR="001505E5" w:rsidRPr="007A5AB0" w:rsidRDefault="001505E5" w:rsidP="001505E5">
      <w:pPr>
        <w:rPr>
          <w:spacing w:val="-32"/>
          <w:sz w:val="24"/>
        </w:rPr>
      </w:pPr>
      <w:r w:rsidRPr="007A5AB0">
        <w:rPr>
          <w:sz w:val="24"/>
        </w:rPr>
        <w:t>Соста</w:t>
      </w:r>
      <w:r w:rsidRPr="007A5AB0">
        <w:rPr>
          <w:spacing w:val="-2"/>
          <w:w w:val="99"/>
          <w:sz w:val="24"/>
        </w:rPr>
        <w:t>в</w:t>
      </w:r>
      <w:r w:rsidRPr="007A5AB0">
        <w:rPr>
          <w:spacing w:val="-1"/>
          <w:w w:val="99"/>
          <w:sz w:val="24"/>
        </w:rPr>
        <w:t>и</w:t>
      </w:r>
      <w:r w:rsidRPr="007A5AB0">
        <w:rPr>
          <w:w w:val="99"/>
          <w:sz w:val="24"/>
        </w:rPr>
        <w:t>т</w:t>
      </w:r>
      <w:r w:rsidRPr="007A5AB0">
        <w:rPr>
          <w:sz w:val="24"/>
        </w:rPr>
        <w:t> </w:t>
      </w:r>
      <w:r w:rsidRPr="007A5AB0">
        <w:rPr>
          <w:i/>
          <w:spacing w:val="1"/>
          <w:w w:val="99"/>
          <w:sz w:val="24"/>
        </w:rPr>
        <w:t>с</w:t>
      </w:r>
      <w:r w:rsidRPr="007A5AB0">
        <w:rPr>
          <w:i/>
          <w:spacing w:val="2"/>
          <w:w w:val="104"/>
          <w:sz w:val="24"/>
          <w:vertAlign w:val="subscript"/>
        </w:rPr>
        <w:t>i</w:t>
      </w:r>
      <w:r w:rsidRPr="007A5AB0">
        <w:rPr>
          <w:i/>
          <w:spacing w:val="-3"/>
          <w:w w:val="104"/>
          <w:sz w:val="24"/>
          <w:vertAlign w:val="subscript"/>
        </w:rPr>
        <w:t>j</w:t>
      </w:r>
      <w:r w:rsidRPr="007A5AB0">
        <w:rPr>
          <w:i/>
          <w:spacing w:val="1"/>
          <w:w w:val="99"/>
          <w:sz w:val="24"/>
        </w:rPr>
        <w:t>х</w:t>
      </w:r>
      <w:r w:rsidRPr="007A5AB0">
        <w:rPr>
          <w:i/>
          <w:spacing w:val="2"/>
          <w:w w:val="104"/>
          <w:sz w:val="24"/>
          <w:vertAlign w:val="subscript"/>
        </w:rPr>
        <w:t>i</w:t>
      </w:r>
      <w:r w:rsidRPr="007A5AB0">
        <w:rPr>
          <w:i/>
          <w:spacing w:val="-3"/>
          <w:w w:val="104"/>
          <w:sz w:val="24"/>
          <w:vertAlign w:val="subscript"/>
        </w:rPr>
        <w:t>j</w:t>
      </w:r>
      <w:r w:rsidRPr="007A5AB0">
        <w:rPr>
          <w:w w:val="99"/>
          <w:sz w:val="24"/>
        </w:rPr>
        <w:t>,</w:t>
      </w:r>
      <w:r w:rsidRPr="007A5AB0">
        <w:rPr>
          <w:spacing w:val="4"/>
          <w:sz w:val="24"/>
        </w:rPr>
        <w:t> </w:t>
      </w:r>
      <w:r w:rsidRPr="007A5AB0">
        <w:rPr>
          <w:w w:val="99"/>
          <w:sz w:val="24"/>
        </w:rPr>
        <w:t>а</w:t>
      </w:r>
      <w:r w:rsidRPr="007A5AB0">
        <w:rPr>
          <w:spacing w:val="2"/>
          <w:sz w:val="24"/>
        </w:rPr>
        <w:t> </w:t>
      </w:r>
      <w:r w:rsidRPr="007A5AB0">
        <w:rPr>
          <w:spacing w:val="1"/>
          <w:w w:val="99"/>
          <w:sz w:val="24"/>
        </w:rPr>
        <w:t>с</w:t>
      </w:r>
      <w:r w:rsidRPr="007A5AB0">
        <w:rPr>
          <w:spacing w:val="-5"/>
          <w:w w:val="99"/>
          <w:sz w:val="24"/>
        </w:rPr>
        <w:t>у</w:t>
      </w:r>
      <w:r w:rsidRPr="007A5AB0">
        <w:rPr>
          <w:spacing w:val="1"/>
          <w:w w:val="99"/>
          <w:sz w:val="24"/>
        </w:rPr>
        <w:t>мма</w:t>
      </w:r>
      <w:r w:rsidRPr="007A5AB0">
        <w:rPr>
          <w:w w:val="99"/>
          <w:sz w:val="24"/>
        </w:rPr>
        <w:t>рн</w:t>
      </w:r>
      <w:r w:rsidRPr="007A5AB0">
        <w:rPr>
          <w:spacing w:val="1"/>
          <w:w w:val="99"/>
          <w:sz w:val="24"/>
        </w:rPr>
        <w:t>а</w:t>
      </w:r>
      <w:r w:rsidRPr="007A5AB0">
        <w:rPr>
          <w:w w:val="99"/>
          <w:sz w:val="24"/>
        </w:rPr>
        <w:t>я</w:t>
      </w:r>
      <w:r w:rsidRPr="007A5AB0">
        <w:rPr>
          <w:spacing w:val="3"/>
          <w:sz w:val="24"/>
        </w:rPr>
        <w:t> </w:t>
      </w:r>
      <w:r w:rsidRPr="007A5AB0">
        <w:rPr>
          <w:spacing w:val="1"/>
          <w:w w:val="99"/>
          <w:sz w:val="24"/>
        </w:rPr>
        <w:t>с</w:t>
      </w:r>
      <w:r w:rsidRPr="007A5AB0">
        <w:rPr>
          <w:spacing w:val="-2"/>
          <w:w w:val="99"/>
          <w:sz w:val="24"/>
        </w:rPr>
        <w:t>т</w:t>
      </w:r>
      <w:r w:rsidRPr="007A5AB0">
        <w:rPr>
          <w:w w:val="99"/>
          <w:sz w:val="24"/>
        </w:rPr>
        <w:t>ои</w:t>
      </w:r>
      <w:r w:rsidRPr="007A5AB0">
        <w:rPr>
          <w:spacing w:val="1"/>
          <w:w w:val="99"/>
          <w:sz w:val="24"/>
        </w:rPr>
        <w:t>м</w:t>
      </w:r>
      <w:r w:rsidRPr="007A5AB0">
        <w:rPr>
          <w:w w:val="99"/>
          <w:sz w:val="24"/>
        </w:rPr>
        <w:t>о</w:t>
      </w:r>
      <w:r w:rsidRPr="007A5AB0">
        <w:rPr>
          <w:spacing w:val="1"/>
          <w:w w:val="99"/>
          <w:sz w:val="24"/>
        </w:rPr>
        <w:t>с</w:t>
      </w:r>
      <w:r w:rsidRPr="007A5AB0">
        <w:rPr>
          <w:spacing w:val="-2"/>
          <w:w w:val="99"/>
          <w:sz w:val="24"/>
        </w:rPr>
        <w:t>т</w:t>
      </w:r>
      <w:r w:rsidRPr="007A5AB0">
        <w:rPr>
          <w:w w:val="99"/>
          <w:sz w:val="24"/>
        </w:rPr>
        <w:t>ь</w:t>
      </w:r>
      <w:r w:rsidRPr="007A5AB0">
        <w:rPr>
          <w:spacing w:val="-1"/>
          <w:sz w:val="24"/>
        </w:rPr>
        <w:t> </w:t>
      </w:r>
      <w:r w:rsidRPr="007A5AB0">
        <w:rPr>
          <w:spacing w:val="-1"/>
          <w:w w:val="99"/>
          <w:sz w:val="24"/>
        </w:rPr>
        <w:t>п</w:t>
      </w:r>
      <w:r w:rsidRPr="007A5AB0">
        <w:rPr>
          <w:spacing w:val="1"/>
          <w:w w:val="99"/>
          <w:sz w:val="24"/>
        </w:rPr>
        <w:t>е</w:t>
      </w:r>
      <w:r w:rsidRPr="007A5AB0">
        <w:rPr>
          <w:w w:val="99"/>
          <w:sz w:val="24"/>
        </w:rPr>
        <w:t>р</w:t>
      </w:r>
      <w:r w:rsidRPr="007A5AB0">
        <w:rPr>
          <w:spacing w:val="1"/>
          <w:w w:val="99"/>
          <w:sz w:val="24"/>
        </w:rPr>
        <w:t>е</w:t>
      </w:r>
      <w:r w:rsidRPr="007A5AB0">
        <w:rPr>
          <w:spacing w:val="4"/>
          <w:w w:val="99"/>
          <w:sz w:val="24"/>
        </w:rPr>
        <w:t>в</w:t>
      </w:r>
      <w:r w:rsidRPr="007A5AB0">
        <w:rPr>
          <w:w w:val="99"/>
          <w:sz w:val="24"/>
        </w:rPr>
        <w:t>о</w:t>
      </w:r>
      <w:r w:rsidRPr="007A5AB0">
        <w:rPr>
          <w:spacing w:val="5"/>
          <w:w w:val="99"/>
          <w:sz w:val="24"/>
        </w:rPr>
        <w:t>з</w:t>
      </w:r>
      <w:r w:rsidRPr="007A5AB0">
        <w:rPr>
          <w:w w:val="99"/>
          <w:sz w:val="24"/>
        </w:rPr>
        <w:t>ок</w:t>
      </w:r>
      <w:r w:rsidRPr="007A5AB0">
        <w:rPr>
          <w:sz w:val="24"/>
        </w:rPr>
        <w:t> </w:t>
      </w:r>
      <w:r w:rsidRPr="007A5AB0">
        <w:rPr>
          <w:spacing w:val="1"/>
          <w:w w:val="99"/>
          <w:sz w:val="24"/>
        </w:rPr>
        <w:t>ес</w:t>
      </w:r>
      <w:r w:rsidRPr="007A5AB0">
        <w:rPr>
          <w:spacing w:val="-2"/>
          <w:w w:val="99"/>
          <w:sz w:val="24"/>
        </w:rPr>
        <w:t>т</w:t>
      </w:r>
      <w:r w:rsidRPr="007A5AB0">
        <w:rPr>
          <w:w w:val="99"/>
          <w:sz w:val="24"/>
        </w:rPr>
        <w:t>ь</w:t>
      </w:r>
      <w:r w:rsidRPr="007A5AB0">
        <w:rPr>
          <w:sz w:val="24"/>
        </w:rPr>
        <w:t xml:space="preserve"> </w:t>
      </w:r>
      <w:r w:rsidRPr="007A5AB0">
        <w:rPr>
          <w:spacing w:val="-32"/>
          <w:sz w:val="24"/>
        </w:rPr>
        <w:t xml:space="preserve">                                </w:t>
      </w:r>
    </w:p>
    <w:p w14:paraId="11DAA280" w14:textId="77777777" w:rsidR="001505E5" w:rsidRPr="007A5AB0" w:rsidRDefault="001505E5" w:rsidP="001505E5">
      <w:pPr>
        <w:rPr>
          <w:sz w:val="24"/>
        </w:rPr>
      </w:pPr>
      <w:r w:rsidRPr="007A5AB0">
        <w:rPr>
          <w:sz w:val="24"/>
        </w:rPr>
        <w:t>Следовательно</w:t>
      </w:r>
    </w:p>
    <w:p w14:paraId="0B98B529" w14:textId="77777777" w:rsidR="001505E5" w:rsidRPr="007A5AB0" w:rsidRDefault="001505E5" w:rsidP="001505E5">
      <w:pPr>
        <w:jc w:val="center"/>
        <w:rPr>
          <w:sz w:val="24"/>
        </w:rPr>
      </w:pPr>
      <w:r>
        <w:rPr>
          <w:noProof/>
          <w:sz w:val="24"/>
          <w:lang w:eastAsia="ru-RU"/>
        </w:rPr>
        <w:drawing>
          <wp:inline distT="0" distB="0" distL="0" distR="0" wp14:anchorId="6E4B74EE" wp14:editId="5FD1B004">
            <wp:extent cx="1895475" cy="704850"/>
            <wp:effectExtent l="0" t="0" r="9525"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895475" cy="704850"/>
                    </a:xfrm>
                    <a:prstGeom prst="rect">
                      <a:avLst/>
                    </a:prstGeom>
                    <a:noFill/>
                    <a:ln>
                      <a:noFill/>
                    </a:ln>
                  </pic:spPr>
                </pic:pic>
              </a:graphicData>
            </a:graphic>
          </wp:inline>
        </w:drawing>
      </w:r>
    </w:p>
    <w:p w14:paraId="7C6AA342" w14:textId="77777777" w:rsidR="001505E5" w:rsidRPr="007A5AB0" w:rsidRDefault="001505E5" w:rsidP="001505E5">
      <w:pPr>
        <w:pStyle w:val="a0"/>
        <w:spacing w:before="34"/>
        <w:ind w:left="232"/>
        <w:rPr>
          <w:sz w:val="24"/>
        </w:rPr>
      </w:pPr>
      <w:r w:rsidRPr="007A5AB0">
        <w:rPr>
          <w:sz w:val="24"/>
        </w:rPr>
        <w:t xml:space="preserve">Далее, все запасы из пункта </w:t>
      </w:r>
      <w:r w:rsidRPr="007A5AB0">
        <w:rPr>
          <w:i/>
          <w:sz w:val="24"/>
        </w:rPr>
        <w:t>А</w:t>
      </w:r>
      <w:r w:rsidRPr="007A5AB0">
        <w:rPr>
          <w:i/>
          <w:sz w:val="24"/>
          <w:vertAlign w:val="subscript"/>
        </w:rPr>
        <w:t>i</w:t>
      </w:r>
      <w:r w:rsidRPr="007A5AB0">
        <w:rPr>
          <w:i/>
          <w:sz w:val="24"/>
        </w:rPr>
        <w:t xml:space="preserve"> </w:t>
      </w:r>
      <w:r w:rsidRPr="007A5AB0">
        <w:rPr>
          <w:sz w:val="24"/>
        </w:rPr>
        <w:t>должны быть вывезены, т.е.</w:t>
      </w:r>
    </w:p>
    <w:p w14:paraId="2206121D" w14:textId="77777777" w:rsidR="001505E5" w:rsidRPr="007A5AB0" w:rsidRDefault="001505E5" w:rsidP="001505E5">
      <w:pPr>
        <w:pStyle w:val="a0"/>
        <w:spacing w:before="34"/>
        <w:ind w:left="232"/>
        <w:jc w:val="center"/>
        <w:rPr>
          <w:sz w:val="24"/>
        </w:rPr>
      </w:pPr>
      <w:r>
        <w:rPr>
          <w:noProof/>
          <w:lang w:eastAsia="ru-RU"/>
        </w:rPr>
        <mc:AlternateContent>
          <mc:Choice Requires="wps">
            <w:drawing>
              <wp:anchor distT="0" distB="0" distL="0" distR="0" simplePos="0" relativeHeight="251678720" behindDoc="1" locked="0" layoutInCell="1" allowOverlap="1" wp14:anchorId="0A5A767A" wp14:editId="4B7FE4CF">
                <wp:simplePos x="0" y="0"/>
                <wp:positionH relativeFrom="page">
                  <wp:posOffset>3530600</wp:posOffset>
                </wp:positionH>
                <wp:positionV relativeFrom="paragraph">
                  <wp:posOffset>1021080</wp:posOffset>
                </wp:positionV>
                <wp:extent cx="64770" cy="99060"/>
                <wp:effectExtent l="0" t="0" r="11430" b="15240"/>
                <wp:wrapNone/>
                <wp:docPr id="417" name="Надпись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D4B66" w14:textId="77777777" w:rsidR="00910924" w:rsidRDefault="00910924" w:rsidP="001505E5">
                            <w:pPr>
                              <w:spacing w:line="155" w:lineRule="exact"/>
                              <w:rPr>
                                <w:i/>
                                <w:sz w:val="14"/>
                              </w:rPr>
                            </w:pPr>
                            <w:r>
                              <w:rPr>
                                <w:i/>
                                <w:sz w:val="14"/>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17" o:spid="_x0000_s1060" type="#_x0000_t202" style="position:absolute;left:0;text-align:left;margin-left:278pt;margin-top:80.4pt;width:5.1pt;height:7.8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" filled="f" stroked="f">
                <v:textbox inset="0,0,0,0">
                  <w:txbxContent>
                    <w:p w14:paraId="1B4D4B66" w14:textId="77777777" w:rsidR="00910924" w:rsidRDefault="00910924" w:rsidP="001505E5">
                      <w:pPr>
                        <w:spacing w:line="155" w:lineRule="exact"/>
                        <w:rPr>
                          <w:i/>
                          <w:sz w:val="14"/>
                        </w:rPr>
                      </w:pPr>
                      <w:r>
                        <w:rPr>
                          <w:i/>
                          <w:sz w:val="14"/>
                        </w:rPr>
                        <w:t>m</w:t>
                      </w:r>
                    </w:p>
                  </w:txbxContent>
                </v:textbox>
                <w10:wrap anchorx="page"/>
              </v:shape>
            </w:pict>
          </mc:Fallback>
        </mc:AlternateContent>
      </w:r>
      <w:r>
        <w:rPr>
          <w:noProof/>
          <w:sz w:val="24"/>
          <w:lang w:eastAsia="ru-RU"/>
        </w:rPr>
        <w:drawing>
          <wp:inline distT="0" distB="0" distL="0" distR="0" wp14:anchorId="0479C5C6" wp14:editId="4EA4F7F9">
            <wp:extent cx="1905000" cy="733425"/>
            <wp:effectExtent l="0" t="0" r="0" b="952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905000" cy="733425"/>
                    </a:xfrm>
                    <a:prstGeom prst="rect">
                      <a:avLst/>
                    </a:prstGeom>
                    <a:noFill/>
                    <a:ln>
                      <a:noFill/>
                    </a:ln>
                  </pic:spPr>
                </pic:pic>
              </a:graphicData>
            </a:graphic>
          </wp:inline>
        </w:drawing>
      </w:r>
    </w:p>
    <w:p w14:paraId="5DF1B52E" w14:textId="77777777" w:rsidR="001505E5" w:rsidRPr="007A5AB0" w:rsidRDefault="001505E5" w:rsidP="001505E5">
      <w:pPr>
        <w:rPr>
          <w:sz w:val="24"/>
        </w:rPr>
      </w:pPr>
      <w:r w:rsidRPr="007A5AB0">
        <w:rPr>
          <w:sz w:val="24"/>
        </w:rPr>
        <w:t xml:space="preserve">Все потребности пункта </w:t>
      </w:r>
      <w:r w:rsidRPr="007A5AB0">
        <w:rPr>
          <w:i/>
          <w:sz w:val="24"/>
        </w:rPr>
        <w:t>В</w:t>
      </w:r>
      <w:r w:rsidRPr="007A5AB0">
        <w:rPr>
          <w:i/>
          <w:sz w:val="24"/>
          <w:vertAlign w:val="subscript"/>
        </w:rPr>
        <w:t>j</w:t>
      </w:r>
      <w:r w:rsidRPr="007A5AB0">
        <w:rPr>
          <w:i/>
          <w:sz w:val="24"/>
        </w:rPr>
        <w:t xml:space="preserve"> </w:t>
      </w:r>
      <w:r w:rsidRPr="007A5AB0">
        <w:rPr>
          <w:sz w:val="24"/>
        </w:rPr>
        <w:t>должны быть удовлетворены, т.е.</w:t>
      </w:r>
    </w:p>
    <w:p w14:paraId="1CC08CF7" w14:textId="77777777" w:rsidR="001505E5" w:rsidRPr="007A5AB0" w:rsidRDefault="001505E5" w:rsidP="001505E5">
      <w:pPr>
        <w:jc w:val="center"/>
        <w:rPr>
          <w:sz w:val="24"/>
        </w:rPr>
      </w:pPr>
      <w:r>
        <w:rPr>
          <w:noProof/>
          <w:lang w:eastAsia="ru-RU"/>
        </w:rPr>
        <w:drawing>
          <wp:anchor distT="0" distB="0" distL="114300" distR="114300" simplePos="0" relativeHeight="251679744" behindDoc="1" locked="0" layoutInCell="1" allowOverlap="1" wp14:anchorId="29C9EA65" wp14:editId="4231DD7D">
            <wp:simplePos x="0" y="0"/>
            <wp:positionH relativeFrom="column">
              <wp:posOffset>2878455</wp:posOffset>
            </wp:positionH>
            <wp:positionV relativeFrom="paragraph">
              <wp:posOffset>288290</wp:posOffset>
            </wp:positionV>
            <wp:extent cx="298450" cy="152400"/>
            <wp:effectExtent l="0" t="0" r="6350" b="0"/>
            <wp:wrapNone/>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98450" cy="152400"/>
                    </a:xfrm>
                    <a:prstGeom prst="rect">
                      <a:avLst/>
                    </a:prstGeom>
                    <a:noFill/>
                  </pic:spPr>
                </pic:pic>
              </a:graphicData>
            </a:graphic>
            <wp14:sizeRelH relativeFrom="page">
              <wp14:pctWidth>0</wp14:pctWidth>
            </wp14:sizeRelH>
            <wp14:sizeRelV relativeFrom="page">
              <wp14:pctHeight>0</wp14:pctHeight>
            </wp14:sizeRelV>
          </wp:anchor>
        </w:drawing>
      </w:r>
      <w:r w:rsidRPr="007A5AB0">
        <w:rPr>
          <w:rFonts w:ascii="Symbol" w:hAnsi="Symbol"/>
          <w:position w:val="-4"/>
          <w:sz w:val="24"/>
        </w:rPr>
        <w:t></w:t>
      </w:r>
      <w:r w:rsidRPr="007A5AB0">
        <w:rPr>
          <w:position w:val="-4"/>
          <w:sz w:val="24"/>
        </w:rPr>
        <w:t xml:space="preserve"> </w:t>
      </w:r>
      <w:r w:rsidRPr="007A5AB0">
        <w:rPr>
          <w:i/>
          <w:spacing w:val="-3"/>
          <w:sz w:val="24"/>
        </w:rPr>
        <w:t>x</w:t>
      </w:r>
      <w:r w:rsidRPr="007A5AB0">
        <w:rPr>
          <w:i/>
          <w:spacing w:val="-3"/>
          <w:position w:val="-5"/>
          <w:sz w:val="24"/>
        </w:rPr>
        <w:t xml:space="preserve">ij  </w:t>
      </w:r>
      <w:r w:rsidRPr="007A5AB0">
        <w:rPr>
          <w:rFonts w:ascii="Symbol" w:hAnsi="Symbol"/>
          <w:sz w:val="24"/>
        </w:rPr>
        <w:t></w:t>
      </w:r>
      <w:r w:rsidRPr="007A5AB0">
        <w:rPr>
          <w:spacing w:val="-35"/>
          <w:sz w:val="24"/>
        </w:rPr>
        <w:t xml:space="preserve"> </w:t>
      </w:r>
      <w:r w:rsidRPr="007A5AB0">
        <w:rPr>
          <w:i/>
          <w:spacing w:val="7"/>
          <w:sz w:val="24"/>
        </w:rPr>
        <w:t>b</w:t>
      </w:r>
      <w:r w:rsidRPr="007A5AB0">
        <w:rPr>
          <w:i/>
          <w:spacing w:val="7"/>
          <w:position w:val="-5"/>
          <w:sz w:val="24"/>
        </w:rPr>
        <w:t xml:space="preserve">j </w:t>
      </w:r>
      <w:r w:rsidRPr="007A5AB0">
        <w:rPr>
          <w:sz w:val="24"/>
        </w:rPr>
        <w:t>,</w:t>
      </w:r>
      <w:r w:rsidRPr="007A5AB0">
        <w:rPr>
          <w:spacing w:val="4"/>
          <w:sz w:val="24"/>
        </w:rPr>
        <w:t xml:space="preserve"> </w:t>
      </w:r>
      <w:r w:rsidRPr="007A5AB0">
        <w:rPr>
          <w:i/>
          <w:sz w:val="24"/>
        </w:rPr>
        <w:t>j</w:t>
      </w:r>
      <w:r w:rsidRPr="007A5AB0">
        <w:rPr>
          <w:sz w:val="24"/>
        </w:rPr>
        <w:t>=1</w:t>
      </w:r>
      <w:r w:rsidRPr="007A5AB0">
        <w:rPr>
          <w:rFonts w:ascii="Symbol" w:hAnsi="Symbol"/>
          <w:sz w:val="24"/>
        </w:rPr>
        <w:t></w:t>
      </w:r>
      <w:r w:rsidRPr="007A5AB0">
        <w:rPr>
          <w:i/>
          <w:sz w:val="24"/>
        </w:rPr>
        <w:t>n</w:t>
      </w:r>
      <w:r w:rsidRPr="007A5AB0">
        <w:rPr>
          <w:sz w:val="24"/>
        </w:rPr>
        <w:t>.</w:t>
      </w:r>
    </w:p>
    <w:p w14:paraId="21EC9EBF" w14:textId="77777777" w:rsidR="001505E5" w:rsidRPr="007A5AB0" w:rsidRDefault="001505E5" w:rsidP="001505E5">
      <w:pPr>
        <w:pStyle w:val="a0"/>
        <w:spacing w:before="15" w:line="316" w:lineRule="exact"/>
        <w:ind w:left="232"/>
        <w:rPr>
          <w:sz w:val="24"/>
        </w:rPr>
      </w:pPr>
      <w:r w:rsidRPr="007A5AB0">
        <w:rPr>
          <w:sz w:val="24"/>
        </w:rPr>
        <w:lastRenderedPageBreak/>
        <w:t>Естественно предполагать также, что</w:t>
      </w:r>
    </w:p>
    <w:p w14:paraId="0D92D603" w14:textId="77777777" w:rsidR="001505E5" w:rsidRPr="007A5AB0" w:rsidRDefault="001505E5" w:rsidP="001505E5">
      <w:pPr>
        <w:pStyle w:val="a0"/>
        <w:spacing w:before="15" w:line="316" w:lineRule="exact"/>
        <w:ind w:left="232"/>
        <w:jc w:val="center"/>
        <w:rPr>
          <w:sz w:val="24"/>
        </w:rPr>
      </w:pPr>
      <w:r w:rsidRPr="007A5AB0">
        <w:rPr>
          <w:i/>
          <w:sz w:val="24"/>
        </w:rPr>
        <w:t>х</w:t>
      </w:r>
      <w:r w:rsidRPr="007A5AB0">
        <w:rPr>
          <w:i/>
          <w:sz w:val="24"/>
          <w:vertAlign w:val="subscript"/>
        </w:rPr>
        <w:t>ij</w:t>
      </w:r>
      <w:r w:rsidRPr="007A5AB0">
        <w:rPr>
          <w:rFonts w:ascii="Symbol" w:hAnsi="Symbol"/>
          <w:i/>
          <w:sz w:val="24"/>
        </w:rPr>
        <w:t></w:t>
      </w:r>
      <w:r w:rsidRPr="007A5AB0">
        <w:rPr>
          <w:sz w:val="24"/>
        </w:rPr>
        <w:t>0,</w:t>
      </w:r>
      <w:r w:rsidRPr="007A5AB0">
        <w:rPr>
          <w:spacing w:val="-30"/>
          <w:sz w:val="24"/>
        </w:rPr>
        <w:t xml:space="preserve"> </w:t>
      </w:r>
      <w:r w:rsidRPr="007A5AB0">
        <w:rPr>
          <w:i/>
          <w:sz w:val="24"/>
        </w:rPr>
        <w:t>i</w:t>
      </w:r>
      <w:r w:rsidRPr="007A5AB0">
        <w:rPr>
          <w:sz w:val="24"/>
        </w:rPr>
        <w:t>=1</w:t>
      </w:r>
      <w:r w:rsidRPr="007A5AB0">
        <w:rPr>
          <w:rFonts w:ascii="Symbol" w:hAnsi="Symbol"/>
          <w:sz w:val="24"/>
        </w:rPr>
        <w:t></w:t>
      </w:r>
      <w:r w:rsidRPr="007A5AB0">
        <w:rPr>
          <w:i/>
          <w:sz w:val="24"/>
        </w:rPr>
        <w:t>m,</w:t>
      </w:r>
      <w:r w:rsidRPr="007A5AB0">
        <w:rPr>
          <w:i/>
          <w:spacing w:val="-31"/>
          <w:sz w:val="24"/>
        </w:rPr>
        <w:t xml:space="preserve"> </w:t>
      </w:r>
      <w:r w:rsidRPr="007A5AB0">
        <w:rPr>
          <w:i/>
          <w:sz w:val="24"/>
        </w:rPr>
        <w:t>j=</w:t>
      </w:r>
      <w:r w:rsidRPr="007A5AB0">
        <w:rPr>
          <w:sz w:val="24"/>
        </w:rPr>
        <w:t>1</w:t>
      </w:r>
      <w:r w:rsidRPr="007A5AB0">
        <w:rPr>
          <w:rFonts w:ascii="Symbol" w:hAnsi="Symbol"/>
          <w:sz w:val="24"/>
        </w:rPr>
        <w:t></w:t>
      </w:r>
      <w:r w:rsidRPr="007A5AB0">
        <w:rPr>
          <w:i/>
          <w:sz w:val="24"/>
        </w:rPr>
        <w:t>n</w:t>
      </w:r>
      <w:r w:rsidRPr="007A5AB0">
        <w:rPr>
          <w:sz w:val="24"/>
        </w:rPr>
        <w:t>.</w:t>
      </w:r>
    </w:p>
    <w:p w14:paraId="5528F5A6" w14:textId="77777777" w:rsidR="001505E5" w:rsidRPr="007A5AB0" w:rsidRDefault="001505E5" w:rsidP="001505E5">
      <w:pPr>
        <w:rPr>
          <w:sz w:val="24"/>
        </w:rPr>
      </w:pPr>
    </w:p>
    <w:p w14:paraId="1F64C2DD" w14:textId="77777777" w:rsidR="001505E5" w:rsidRPr="007A5AB0" w:rsidRDefault="001505E5" w:rsidP="001505E5">
      <w:pPr>
        <w:rPr>
          <w:i/>
          <w:sz w:val="24"/>
        </w:rPr>
      </w:pPr>
      <w:r w:rsidRPr="007A5AB0">
        <w:rPr>
          <w:sz w:val="24"/>
        </w:rPr>
        <w:t xml:space="preserve">Т.о., </w:t>
      </w:r>
      <w:r w:rsidRPr="007A5AB0">
        <w:rPr>
          <w:b/>
          <w:sz w:val="24"/>
        </w:rPr>
        <w:t xml:space="preserve">математическая модель </w:t>
      </w:r>
      <w:r w:rsidRPr="007A5AB0">
        <w:rPr>
          <w:sz w:val="24"/>
        </w:rPr>
        <w:t xml:space="preserve">ТЗ состоит в определении неотрицательного плана перевозок </w:t>
      </w:r>
      <w:r w:rsidRPr="007A5AB0">
        <w:rPr>
          <w:b/>
          <w:i/>
          <w:sz w:val="24"/>
        </w:rPr>
        <w:t>Х</w:t>
      </w:r>
      <w:r w:rsidRPr="007A5AB0">
        <w:rPr>
          <w:i/>
          <w:sz w:val="24"/>
        </w:rPr>
        <w:t>=</w:t>
      </w:r>
      <w:r w:rsidRPr="007A5AB0">
        <w:rPr>
          <w:sz w:val="24"/>
        </w:rPr>
        <w:t>(</w:t>
      </w:r>
      <w:r w:rsidRPr="007A5AB0">
        <w:rPr>
          <w:i/>
          <w:sz w:val="24"/>
        </w:rPr>
        <w:t>х</w:t>
      </w:r>
      <w:r w:rsidRPr="007A5AB0">
        <w:rPr>
          <w:i/>
          <w:sz w:val="24"/>
          <w:vertAlign w:val="subscript"/>
        </w:rPr>
        <w:t>ij</w:t>
      </w:r>
      <w:r w:rsidRPr="007A5AB0">
        <w:rPr>
          <w:sz w:val="24"/>
        </w:rPr>
        <w:t xml:space="preserve">), для которого выполняются условия (8.2) и (8.3), а целевая функция (8.1) принимает наименьшее значение. Матрица </w:t>
      </w:r>
      <w:r w:rsidRPr="007A5AB0">
        <w:rPr>
          <w:b/>
          <w:i/>
          <w:sz w:val="24"/>
        </w:rPr>
        <w:t>Х</w:t>
      </w:r>
      <w:r w:rsidRPr="007A5AB0">
        <w:rPr>
          <w:i/>
          <w:sz w:val="24"/>
        </w:rPr>
        <w:t>=</w:t>
      </w:r>
      <w:r w:rsidRPr="007A5AB0">
        <w:rPr>
          <w:sz w:val="24"/>
        </w:rPr>
        <w:t>(</w:t>
      </w:r>
      <w:r w:rsidRPr="007A5AB0">
        <w:rPr>
          <w:i/>
          <w:sz w:val="24"/>
        </w:rPr>
        <w:t>х</w:t>
      </w:r>
      <w:r w:rsidRPr="007A5AB0">
        <w:rPr>
          <w:i/>
          <w:sz w:val="24"/>
          <w:vertAlign w:val="subscript"/>
        </w:rPr>
        <w:t>ij</w:t>
      </w:r>
      <w:r w:rsidRPr="007A5AB0">
        <w:rPr>
          <w:sz w:val="24"/>
        </w:rPr>
        <w:t>)</w:t>
      </w:r>
      <w:r w:rsidRPr="007A5AB0">
        <w:rPr>
          <w:i/>
          <w:sz w:val="24"/>
          <w:vertAlign w:val="subscript"/>
        </w:rPr>
        <w:t>m×n</w:t>
      </w:r>
      <w:r w:rsidRPr="007A5AB0">
        <w:rPr>
          <w:i/>
          <w:sz w:val="24"/>
        </w:rPr>
        <w:t xml:space="preserve"> </w:t>
      </w:r>
      <w:r w:rsidRPr="007A5AB0">
        <w:rPr>
          <w:sz w:val="24"/>
        </w:rPr>
        <w:t>н</w:t>
      </w:r>
      <w:proofErr w:type="gramStart"/>
      <w:r w:rsidRPr="007A5AB0">
        <w:rPr>
          <w:sz w:val="24"/>
        </w:rPr>
        <w:t>а-</w:t>
      </w:r>
      <w:proofErr w:type="gramEnd"/>
      <w:r w:rsidRPr="007A5AB0">
        <w:rPr>
          <w:w w:val="99"/>
          <w:sz w:val="24"/>
        </w:rPr>
        <w:t xml:space="preserve"> </w:t>
      </w:r>
      <w:r w:rsidRPr="007A5AB0">
        <w:rPr>
          <w:sz w:val="24"/>
        </w:rPr>
        <w:t>зывается матрицей перевозок</w:t>
      </w:r>
      <w:r w:rsidRPr="007A5AB0">
        <w:rPr>
          <w:i/>
          <w:sz w:val="24"/>
        </w:rPr>
        <w:t>.</w:t>
      </w:r>
    </w:p>
    <w:p w14:paraId="77945ECA" w14:textId="77777777" w:rsidR="001505E5" w:rsidRPr="007A5AB0" w:rsidRDefault="001505E5" w:rsidP="001505E5">
      <w:pPr>
        <w:rPr>
          <w:sz w:val="24"/>
        </w:rPr>
      </w:pPr>
      <w:r w:rsidRPr="007A5AB0">
        <w:rPr>
          <w:sz w:val="24"/>
        </w:rPr>
        <w:t xml:space="preserve">Для наглядности условия ТЗ можно представить таблицей </w:t>
      </w:r>
    </w:p>
    <w:p w14:paraId="120568AB" w14:textId="77777777" w:rsidR="001505E5" w:rsidRPr="007A5AB0" w:rsidRDefault="001505E5" w:rsidP="001505E5">
      <w:pPr>
        <w:pStyle w:val="a0"/>
        <w:spacing w:before="96"/>
        <w:ind w:left="3252"/>
        <w:rPr>
          <w:sz w:val="24"/>
        </w:rPr>
      </w:pPr>
      <w:r w:rsidRPr="007A5AB0">
        <w:rPr>
          <w:sz w:val="24"/>
        </w:rPr>
        <w:t>Условия транспортной задачи</w:t>
      </w:r>
    </w:p>
    <w:tbl>
      <w:tblPr>
        <w:tblW w:w="0" w:type="auto"/>
        <w:tblInd w:w="2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
        <w:gridCol w:w="897"/>
        <w:gridCol w:w="902"/>
        <w:gridCol w:w="720"/>
        <w:gridCol w:w="720"/>
      </w:tblGrid>
      <w:tr w:rsidR="001505E5" w:rsidRPr="007F7900" w14:paraId="6F73A172" w14:textId="77777777" w:rsidTr="003B77BD">
        <w:trPr>
          <w:trHeight w:val="580"/>
        </w:trPr>
        <w:tc>
          <w:tcPr>
            <w:tcW w:w="931" w:type="dxa"/>
          </w:tcPr>
          <w:p w14:paraId="748D1034" w14:textId="77777777" w:rsidR="001505E5" w:rsidRPr="007F7900" w:rsidRDefault="001505E5" w:rsidP="003B77BD">
            <w:pPr>
              <w:pStyle w:val="TableParagraph"/>
              <w:spacing w:line="268" w:lineRule="exact"/>
              <w:ind w:right="-15"/>
              <w:jc w:val="right"/>
              <w:rPr>
                <w:i/>
                <w:sz w:val="24"/>
                <w:szCs w:val="24"/>
              </w:rPr>
            </w:pPr>
            <w:r w:rsidRPr="007F7900">
              <w:rPr>
                <w:i/>
                <w:sz w:val="24"/>
                <w:szCs w:val="24"/>
              </w:rPr>
              <w:t>B</w:t>
            </w:r>
            <w:r w:rsidRPr="007F7900">
              <w:rPr>
                <w:i/>
                <w:sz w:val="24"/>
                <w:szCs w:val="24"/>
                <w:vertAlign w:val="subscript"/>
              </w:rPr>
              <w:t>j</w:t>
            </w:r>
          </w:p>
          <w:p w14:paraId="62B3A1E9" w14:textId="77777777" w:rsidR="001505E5" w:rsidRPr="007F7900" w:rsidRDefault="001505E5" w:rsidP="003B77BD">
            <w:pPr>
              <w:pStyle w:val="TableParagraph"/>
              <w:spacing w:before="2"/>
              <w:ind w:left="4"/>
              <w:rPr>
                <w:i/>
                <w:sz w:val="24"/>
                <w:szCs w:val="24"/>
              </w:rPr>
            </w:pPr>
            <w:r w:rsidRPr="007F7900">
              <w:rPr>
                <w:i/>
                <w:sz w:val="24"/>
                <w:szCs w:val="24"/>
              </w:rPr>
              <w:t>А</w:t>
            </w:r>
            <w:r w:rsidRPr="007F7900">
              <w:rPr>
                <w:i/>
                <w:sz w:val="24"/>
                <w:szCs w:val="24"/>
                <w:vertAlign w:val="subscript"/>
              </w:rPr>
              <w:t>i</w:t>
            </w:r>
          </w:p>
        </w:tc>
        <w:tc>
          <w:tcPr>
            <w:tcW w:w="897" w:type="dxa"/>
          </w:tcPr>
          <w:p w14:paraId="20574DC6" w14:textId="77777777" w:rsidR="001505E5" w:rsidRPr="007F7900" w:rsidRDefault="001505E5" w:rsidP="003B77BD">
            <w:pPr>
              <w:pStyle w:val="TableParagraph"/>
              <w:spacing w:line="268" w:lineRule="exact"/>
              <w:ind w:left="4"/>
              <w:rPr>
                <w:sz w:val="24"/>
                <w:szCs w:val="24"/>
              </w:rPr>
            </w:pPr>
            <w:r w:rsidRPr="007F7900">
              <w:rPr>
                <w:i/>
                <w:sz w:val="24"/>
                <w:szCs w:val="24"/>
              </w:rPr>
              <w:t>B</w:t>
            </w:r>
            <w:r w:rsidRPr="007F7900">
              <w:rPr>
                <w:sz w:val="24"/>
                <w:szCs w:val="24"/>
                <w:vertAlign w:val="subscript"/>
              </w:rPr>
              <w:t>1</w:t>
            </w:r>
          </w:p>
        </w:tc>
        <w:tc>
          <w:tcPr>
            <w:tcW w:w="902" w:type="dxa"/>
          </w:tcPr>
          <w:p w14:paraId="504F6E82" w14:textId="77777777" w:rsidR="001505E5" w:rsidRPr="007F7900" w:rsidRDefault="001505E5" w:rsidP="003B77BD">
            <w:pPr>
              <w:pStyle w:val="TableParagraph"/>
              <w:spacing w:line="268" w:lineRule="exact"/>
              <w:ind w:left="5"/>
              <w:rPr>
                <w:sz w:val="24"/>
                <w:szCs w:val="24"/>
              </w:rPr>
            </w:pPr>
            <w:r w:rsidRPr="007F7900">
              <w:rPr>
                <w:i/>
                <w:sz w:val="24"/>
                <w:szCs w:val="24"/>
              </w:rPr>
              <w:t>B</w:t>
            </w:r>
            <w:r w:rsidRPr="007F7900">
              <w:rPr>
                <w:sz w:val="24"/>
                <w:szCs w:val="24"/>
                <w:vertAlign w:val="subscript"/>
              </w:rPr>
              <w:t>2</w:t>
            </w:r>
          </w:p>
        </w:tc>
        <w:tc>
          <w:tcPr>
            <w:tcW w:w="720" w:type="dxa"/>
          </w:tcPr>
          <w:p w14:paraId="124F594E" w14:textId="77777777" w:rsidR="001505E5" w:rsidRPr="007F7900" w:rsidRDefault="001505E5" w:rsidP="003B77BD">
            <w:pPr>
              <w:pStyle w:val="TableParagraph"/>
              <w:spacing w:line="268" w:lineRule="exact"/>
              <w:ind w:left="5"/>
              <w:rPr>
                <w:i/>
                <w:sz w:val="24"/>
                <w:szCs w:val="24"/>
              </w:rPr>
            </w:pPr>
            <w:r w:rsidRPr="007F7900">
              <w:rPr>
                <w:i/>
                <w:w w:val="99"/>
                <w:sz w:val="24"/>
                <w:szCs w:val="24"/>
              </w:rPr>
              <w:t>…</w:t>
            </w:r>
          </w:p>
        </w:tc>
        <w:tc>
          <w:tcPr>
            <w:tcW w:w="720" w:type="dxa"/>
          </w:tcPr>
          <w:p w14:paraId="0921C448" w14:textId="77777777" w:rsidR="001505E5" w:rsidRPr="007F7900" w:rsidRDefault="001505E5" w:rsidP="003B77BD">
            <w:pPr>
              <w:pStyle w:val="TableParagraph"/>
              <w:spacing w:line="268" w:lineRule="exact"/>
              <w:ind w:left="5"/>
              <w:rPr>
                <w:i/>
                <w:sz w:val="24"/>
                <w:szCs w:val="24"/>
              </w:rPr>
            </w:pPr>
            <w:r w:rsidRPr="007F7900">
              <w:rPr>
                <w:i/>
                <w:sz w:val="24"/>
                <w:szCs w:val="24"/>
              </w:rPr>
              <w:t>B</w:t>
            </w:r>
            <w:r w:rsidRPr="007F7900">
              <w:rPr>
                <w:i/>
                <w:sz w:val="24"/>
                <w:szCs w:val="24"/>
                <w:vertAlign w:val="subscript"/>
              </w:rPr>
              <w:t>п</w:t>
            </w:r>
          </w:p>
        </w:tc>
      </w:tr>
      <w:tr w:rsidR="001505E5" w:rsidRPr="007F7900" w14:paraId="6AC7C748" w14:textId="77777777" w:rsidTr="003B77BD">
        <w:trPr>
          <w:trHeight w:val="844"/>
        </w:trPr>
        <w:tc>
          <w:tcPr>
            <w:tcW w:w="931" w:type="dxa"/>
          </w:tcPr>
          <w:p w14:paraId="42058175" w14:textId="77777777" w:rsidR="001505E5" w:rsidRPr="007F7900" w:rsidRDefault="001505E5" w:rsidP="003B77BD">
            <w:pPr>
              <w:pStyle w:val="TableParagraph"/>
              <w:spacing w:line="268" w:lineRule="exact"/>
              <w:ind w:left="4"/>
              <w:rPr>
                <w:sz w:val="24"/>
                <w:szCs w:val="24"/>
              </w:rPr>
            </w:pPr>
            <w:r w:rsidRPr="007F7900">
              <w:rPr>
                <w:i/>
                <w:sz w:val="24"/>
                <w:szCs w:val="24"/>
              </w:rPr>
              <w:t>А</w:t>
            </w:r>
            <w:r w:rsidRPr="007F7900">
              <w:rPr>
                <w:sz w:val="24"/>
                <w:szCs w:val="24"/>
                <w:vertAlign w:val="subscript"/>
              </w:rPr>
              <w:t>1</w:t>
            </w:r>
          </w:p>
        </w:tc>
        <w:tc>
          <w:tcPr>
            <w:tcW w:w="897" w:type="dxa"/>
          </w:tcPr>
          <w:p w14:paraId="684446D5" w14:textId="77777777" w:rsidR="001505E5" w:rsidRPr="007F7900" w:rsidRDefault="001505E5" w:rsidP="003B77BD">
            <w:pPr>
              <w:pStyle w:val="TableParagraph"/>
              <w:spacing w:line="272" w:lineRule="exact"/>
              <w:ind w:right="-15"/>
              <w:jc w:val="right"/>
              <w:rPr>
                <w:sz w:val="24"/>
                <w:szCs w:val="24"/>
              </w:rPr>
            </w:pPr>
            <w:r w:rsidRPr="007F7900">
              <w:rPr>
                <w:i/>
                <w:w w:val="95"/>
                <w:position w:val="3"/>
                <w:sz w:val="24"/>
                <w:szCs w:val="24"/>
              </w:rPr>
              <w:t>с</w:t>
            </w:r>
            <w:r w:rsidRPr="007F7900">
              <w:rPr>
                <w:w w:val="95"/>
                <w:sz w:val="24"/>
                <w:szCs w:val="24"/>
              </w:rPr>
              <w:t>11</w:t>
            </w:r>
          </w:p>
          <w:p w14:paraId="1E5E57B6" w14:textId="77777777" w:rsidR="001505E5" w:rsidRPr="007F7900" w:rsidRDefault="001505E5" w:rsidP="003B77BD">
            <w:pPr>
              <w:pStyle w:val="TableParagraph"/>
              <w:spacing w:line="281" w:lineRule="exact"/>
              <w:ind w:left="291" w:right="288"/>
              <w:rPr>
                <w:sz w:val="24"/>
                <w:szCs w:val="24"/>
              </w:rPr>
            </w:pPr>
            <w:r w:rsidRPr="007F7900">
              <w:rPr>
                <w:i/>
                <w:position w:val="3"/>
                <w:sz w:val="24"/>
                <w:szCs w:val="24"/>
              </w:rPr>
              <w:t>х</w:t>
            </w:r>
            <w:r w:rsidRPr="007F7900">
              <w:rPr>
                <w:sz w:val="24"/>
                <w:szCs w:val="24"/>
              </w:rPr>
              <w:t>11</w:t>
            </w:r>
          </w:p>
        </w:tc>
        <w:tc>
          <w:tcPr>
            <w:tcW w:w="902" w:type="dxa"/>
          </w:tcPr>
          <w:p w14:paraId="24579E09" w14:textId="77777777" w:rsidR="001505E5" w:rsidRPr="007F7900" w:rsidRDefault="001505E5" w:rsidP="003B77BD">
            <w:pPr>
              <w:pStyle w:val="TableParagraph"/>
              <w:spacing w:line="272" w:lineRule="exact"/>
              <w:ind w:right="1"/>
              <w:jc w:val="right"/>
              <w:rPr>
                <w:sz w:val="24"/>
                <w:szCs w:val="24"/>
              </w:rPr>
            </w:pPr>
            <w:r w:rsidRPr="007F7900">
              <w:rPr>
                <w:i/>
                <w:w w:val="95"/>
                <w:position w:val="3"/>
                <w:sz w:val="24"/>
                <w:szCs w:val="24"/>
              </w:rPr>
              <w:t>с</w:t>
            </w:r>
            <w:r w:rsidRPr="007F7900">
              <w:rPr>
                <w:w w:val="95"/>
                <w:sz w:val="24"/>
                <w:szCs w:val="24"/>
              </w:rPr>
              <w:t>12</w:t>
            </w:r>
          </w:p>
          <w:p w14:paraId="50568C98" w14:textId="77777777" w:rsidR="001505E5" w:rsidRPr="007F7900" w:rsidRDefault="001505E5" w:rsidP="003B77BD">
            <w:pPr>
              <w:pStyle w:val="TableParagraph"/>
              <w:spacing w:line="281" w:lineRule="exact"/>
              <w:ind w:left="292" w:right="292"/>
              <w:rPr>
                <w:sz w:val="24"/>
                <w:szCs w:val="24"/>
              </w:rPr>
            </w:pPr>
            <w:r w:rsidRPr="007F7900">
              <w:rPr>
                <w:i/>
                <w:position w:val="3"/>
                <w:sz w:val="24"/>
                <w:szCs w:val="24"/>
              </w:rPr>
              <w:t>x</w:t>
            </w:r>
            <w:r w:rsidRPr="007F7900">
              <w:rPr>
                <w:sz w:val="24"/>
                <w:szCs w:val="24"/>
              </w:rPr>
              <w:t>12</w:t>
            </w:r>
          </w:p>
        </w:tc>
        <w:tc>
          <w:tcPr>
            <w:tcW w:w="720" w:type="dxa"/>
          </w:tcPr>
          <w:p w14:paraId="235C8E71" w14:textId="77777777" w:rsidR="001505E5" w:rsidRPr="007F7900" w:rsidRDefault="001505E5" w:rsidP="003B77BD">
            <w:pPr>
              <w:pStyle w:val="TableParagraph"/>
              <w:spacing w:line="268" w:lineRule="exact"/>
              <w:ind w:left="5"/>
              <w:rPr>
                <w:sz w:val="24"/>
                <w:szCs w:val="24"/>
              </w:rPr>
            </w:pPr>
            <w:r w:rsidRPr="007F7900">
              <w:rPr>
                <w:w w:val="99"/>
                <w:sz w:val="24"/>
                <w:szCs w:val="24"/>
              </w:rPr>
              <w:t>…</w:t>
            </w:r>
          </w:p>
        </w:tc>
        <w:tc>
          <w:tcPr>
            <w:tcW w:w="720" w:type="dxa"/>
          </w:tcPr>
          <w:p w14:paraId="30D15C1E" w14:textId="77777777" w:rsidR="001505E5" w:rsidRPr="007F7900" w:rsidRDefault="001505E5" w:rsidP="003B77BD">
            <w:pPr>
              <w:pStyle w:val="TableParagraph"/>
              <w:spacing w:before="2" w:line="228" w:lineRule="auto"/>
              <w:ind w:left="226" w:right="-28" w:firstLine="225"/>
              <w:rPr>
                <w:i/>
                <w:sz w:val="24"/>
                <w:szCs w:val="24"/>
              </w:rPr>
            </w:pPr>
            <w:r w:rsidRPr="007F7900">
              <w:rPr>
                <w:i/>
                <w:position w:val="3"/>
                <w:sz w:val="24"/>
                <w:szCs w:val="24"/>
              </w:rPr>
              <w:t>с</w:t>
            </w:r>
            <w:r w:rsidRPr="007F7900">
              <w:rPr>
                <w:sz w:val="24"/>
                <w:szCs w:val="24"/>
              </w:rPr>
              <w:t>1</w:t>
            </w:r>
            <w:r w:rsidRPr="007F7900">
              <w:rPr>
                <w:i/>
                <w:sz w:val="24"/>
                <w:szCs w:val="24"/>
              </w:rPr>
              <w:t xml:space="preserve">п </w:t>
            </w:r>
            <w:r w:rsidRPr="007F7900">
              <w:rPr>
                <w:i/>
                <w:position w:val="3"/>
                <w:sz w:val="24"/>
                <w:szCs w:val="24"/>
              </w:rPr>
              <w:t>x</w:t>
            </w:r>
            <w:r w:rsidRPr="007F7900">
              <w:rPr>
                <w:sz w:val="24"/>
                <w:szCs w:val="24"/>
              </w:rPr>
              <w:t>1</w:t>
            </w:r>
            <w:r w:rsidRPr="007F7900">
              <w:rPr>
                <w:i/>
                <w:sz w:val="24"/>
                <w:szCs w:val="24"/>
              </w:rPr>
              <w:t>n</w:t>
            </w:r>
          </w:p>
        </w:tc>
      </w:tr>
      <w:tr w:rsidR="001505E5" w:rsidRPr="007F7900" w14:paraId="2C04CC9E" w14:textId="77777777" w:rsidTr="003B77BD">
        <w:trPr>
          <w:trHeight w:val="844"/>
        </w:trPr>
        <w:tc>
          <w:tcPr>
            <w:tcW w:w="931" w:type="dxa"/>
          </w:tcPr>
          <w:p w14:paraId="0D3513F0" w14:textId="77777777" w:rsidR="001505E5" w:rsidRPr="007F7900" w:rsidRDefault="001505E5" w:rsidP="003B77BD">
            <w:pPr>
              <w:pStyle w:val="TableParagraph"/>
              <w:spacing w:line="268" w:lineRule="exact"/>
              <w:ind w:left="4"/>
              <w:rPr>
                <w:sz w:val="24"/>
                <w:szCs w:val="24"/>
              </w:rPr>
            </w:pPr>
            <w:r w:rsidRPr="007F7900">
              <w:rPr>
                <w:i/>
                <w:sz w:val="24"/>
                <w:szCs w:val="24"/>
              </w:rPr>
              <w:t>А</w:t>
            </w:r>
            <w:r w:rsidRPr="007F7900">
              <w:rPr>
                <w:sz w:val="24"/>
                <w:szCs w:val="24"/>
                <w:vertAlign w:val="subscript"/>
              </w:rPr>
              <w:t>2</w:t>
            </w:r>
          </w:p>
        </w:tc>
        <w:tc>
          <w:tcPr>
            <w:tcW w:w="897" w:type="dxa"/>
          </w:tcPr>
          <w:p w14:paraId="484A9E8D" w14:textId="77777777" w:rsidR="001505E5" w:rsidRPr="007F7900" w:rsidRDefault="001505E5" w:rsidP="003B77BD">
            <w:pPr>
              <w:pStyle w:val="TableParagraph"/>
              <w:spacing w:line="274" w:lineRule="exact"/>
              <w:ind w:right="-15"/>
              <w:jc w:val="right"/>
              <w:rPr>
                <w:sz w:val="24"/>
                <w:szCs w:val="24"/>
              </w:rPr>
            </w:pPr>
            <w:r w:rsidRPr="007F7900">
              <w:rPr>
                <w:i/>
                <w:w w:val="95"/>
                <w:position w:val="3"/>
                <w:sz w:val="24"/>
                <w:szCs w:val="24"/>
              </w:rPr>
              <w:t>c</w:t>
            </w:r>
            <w:r w:rsidRPr="007F7900">
              <w:rPr>
                <w:w w:val="95"/>
                <w:sz w:val="24"/>
                <w:szCs w:val="24"/>
              </w:rPr>
              <w:t>21</w:t>
            </w:r>
          </w:p>
          <w:p w14:paraId="71B1622F" w14:textId="77777777" w:rsidR="001505E5" w:rsidRPr="007F7900" w:rsidRDefault="001505E5" w:rsidP="003B77BD">
            <w:pPr>
              <w:pStyle w:val="TableParagraph"/>
              <w:spacing w:line="284" w:lineRule="exact"/>
              <w:ind w:left="291" w:right="288"/>
              <w:rPr>
                <w:sz w:val="24"/>
                <w:szCs w:val="24"/>
              </w:rPr>
            </w:pPr>
            <w:r w:rsidRPr="007F7900">
              <w:rPr>
                <w:i/>
                <w:position w:val="3"/>
                <w:sz w:val="24"/>
                <w:szCs w:val="24"/>
              </w:rPr>
              <w:t>x</w:t>
            </w:r>
            <w:r w:rsidRPr="007F7900">
              <w:rPr>
                <w:sz w:val="24"/>
                <w:szCs w:val="24"/>
              </w:rPr>
              <w:t>21</w:t>
            </w:r>
          </w:p>
        </w:tc>
        <w:tc>
          <w:tcPr>
            <w:tcW w:w="902" w:type="dxa"/>
          </w:tcPr>
          <w:p w14:paraId="3D10928C" w14:textId="77777777" w:rsidR="001505E5" w:rsidRPr="007F7900" w:rsidRDefault="001505E5" w:rsidP="003B77BD">
            <w:pPr>
              <w:pStyle w:val="TableParagraph"/>
              <w:spacing w:line="274" w:lineRule="exact"/>
              <w:ind w:right="1"/>
              <w:jc w:val="right"/>
              <w:rPr>
                <w:sz w:val="24"/>
                <w:szCs w:val="24"/>
              </w:rPr>
            </w:pPr>
            <w:r w:rsidRPr="007F7900">
              <w:rPr>
                <w:i/>
                <w:w w:val="95"/>
                <w:position w:val="3"/>
                <w:sz w:val="24"/>
                <w:szCs w:val="24"/>
              </w:rPr>
              <w:t>c</w:t>
            </w:r>
            <w:r w:rsidRPr="007F7900">
              <w:rPr>
                <w:w w:val="95"/>
                <w:sz w:val="24"/>
                <w:szCs w:val="24"/>
              </w:rPr>
              <w:t>22</w:t>
            </w:r>
          </w:p>
          <w:p w14:paraId="3FD2C6DF" w14:textId="77777777" w:rsidR="001505E5" w:rsidRPr="007F7900" w:rsidRDefault="001505E5" w:rsidP="003B77BD">
            <w:pPr>
              <w:pStyle w:val="TableParagraph"/>
              <w:spacing w:line="284" w:lineRule="exact"/>
              <w:ind w:left="292" w:right="292"/>
              <w:rPr>
                <w:sz w:val="24"/>
                <w:szCs w:val="24"/>
              </w:rPr>
            </w:pPr>
            <w:r w:rsidRPr="007F7900">
              <w:rPr>
                <w:i/>
                <w:position w:val="3"/>
                <w:sz w:val="24"/>
                <w:szCs w:val="24"/>
              </w:rPr>
              <w:t>x</w:t>
            </w:r>
            <w:r w:rsidRPr="007F7900">
              <w:rPr>
                <w:sz w:val="24"/>
                <w:szCs w:val="24"/>
              </w:rPr>
              <w:t>22</w:t>
            </w:r>
          </w:p>
        </w:tc>
        <w:tc>
          <w:tcPr>
            <w:tcW w:w="720" w:type="dxa"/>
          </w:tcPr>
          <w:p w14:paraId="142433D4" w14:textId="77777777" w:rsidR="001505E5" w:rsidRPr="007F7900" w:rsidRDefault="001505E5" w:rsidP="003B77BD">
            <w:pPr>
              <w:pStyle w:val="TableParagraph"/>
              <w:spacing w:line="268" w:lineRule="exact"/>
              <w:ind w:left="5"/>
              <w:rPr>
                <w:sz w:val="24"/>
                <w:szCs w:val="24"/>
              </w:rPr>
            </w:pPr>
            <w:r w:rsidRPr="007F7900">
              <w:rPr>
                <w:w w:val="99"/>
                <w:sz w:val="24"/>
                <w:szCs w:val="24"/>
              </w:rPr>
              <w:t>…</w:t>
            </w:r>
          </w:p>
        </w:tc>
        <w:tc>
          <w:tcPr>
            <w:tcW w:w="720" w:type="dxa"/>
          </w:tcPr>
          <w:p w14:paraId="4BE5052F" w14:textId="77777777" w:rsidR="001505E5" w:rsidRPr="007F7900" w:rsidRDefault="001505E5" w:rsidP="003B77BD">
            <w:pPr>
              <w:pStyle w:val="TableParagraph"/>
              <w:spacing w:line="230" w:lineRule="auto"/>
              <w:ind w:left="226" w:right="-28" w:firstLine="225"/>
              <w:rPr>
                <w:i/>
                <w:sz w:val="24"/>
                <w:szCs w:val="24"/>
              </w:rPr>
            </w:pPr>
            <w:r w:rsidRPr="007F7900">
              <w:rPr>
                <w:i/>
                <w:position w:val="3"/>
                <w:sz w:val="24"/>
                <w:szCs w:val="24"/>
              </w:rPr>
              <w:t>c</w:t>
            </w:r>
            <w:r w:rsidRPr="007F7900">
              <w:rPr>
                <w:sz w:val="24"/>
                <w:szCs w:val="24"/>
              </w:rPr>
              <w:t>2</w:t>
            </w:r>
            <w:r w:rsidRPr="007F7900">
              <w:rPr>
                <w:i/>
                <w:sz w:val="24"/>
                <w:szCs w:val="24"/>
              </w:rPr>
              <w:t xml:space="preserve">п </w:t>
            </w:r>
            <w:r w:rsidRPr="007F7900">
              <w:rPr>
                <w:i/>
                <w:position w:val="3"/>
                <w:sz w:val="24"/>
                <w:szCs w:val="24"/>
              </w:rPr>
              <w:t>x</w:t>
            </w:r>
            <w:r w:rsidRPr="007F7900">
              <w:rPr>
                <w:sz w:val="24"/>
                <w:szCs w:val="24"/>
              </w:rPr>
              <w:t>2</w:t>
            </w:r>
            <w:r w:rsidRPr="007F7900">
              <w:rPr>
                <w:i/>
                <w:sz w:val="24"/>
                <w:szCs w:val="24"/>
              </w:rPr>
              <w:t>n</w:t>
            </w:r>
          </w:p>
        </w:tc>
      </w:tr>
      <w:tr w:rsidR="001505E5" w:rsidRPr="007F7900" w14:paraId="74385AF8" w14:textId="77777777" w:rsidTr="003B77BD">
        <w:trPr>
          <w:trHeight w:val="671"/>
        </w:trPr>
        <w:tc>
          <w:tcPr>
            <w:tcW w:w="931" w:type="dxa"/>
          </w:tcPr>
          <w:p w14:paraId="4F2A9C7E" w14:textId="77777777" w:rsidR="001505E5" w:rsidRPr="007F7900" w:rsidRDefault="001505E5" w:rsidP="003B77BD">
            <w:pPr>
              <w:pStyle w:val="TableParagraph"/>
              <w:spacing w:line="268" w:lineRule="exact"/>
              <w:ind w:left="4"/>
              <w:rPr>
                <w:sz w:val="24"/>
                <w:szCs w:val="24"/>
              </w:rPr>
            </w:pPr>
            <w:r w:rsidRPr="007F7900">
              <w:rPr>
                <w:w w:val="99"/>
                <w:sz w:val="24"/>
                <w:szCs w:val="24"/>
              </w:rPr>
              <w:t>…</w:t>
            </w:r>
          </w:p>
        </w:tc>
        <w:tc>
          <w:tcPr>
            <w:tcW w:w="897" w:type="dxa"/>
          </w:tcPr>
          <w:p w14:paraId="30C27879" w14:textId="77777777" w:rsidR="001505E5" w:rsidRPr="007F7900" w:rsidRDefault="001505E5" w:rsidP="003B77BD">
            <w:pPr>
              <w:pStyle w:val="TableParagraph"/>
              <w:spacing w:line="268" w:lineRule="exact"/>
              <w:ind w:left="4"/>
              <w:rPr>
                <w:sz w:val="24"/>
                <w:szCs w:val="24"/>
              </w:rPr>
            </w:pPr>
            <w:r w:rsidRPr="007F7900">
              <w:rPr>
                <w:w w:val="99"/>
                <w:sz w:val="24"/>
                <w:szCs w:val="24"/>
              </w:rPr>
              <w:t>…</w:t>
            </w:r>
          </w:p>
        </w:tc>
        <w:tc>
          <w:tcPr>
            <w:tcW w:w="902" w:type="dxa"/>
          </w:tcPr>
          <w:p w14:paraId="2F94869C" w14:textId="77777777" w:rsidR="001505E5" w:rsidRPr="007F7900" w:rsidRDefault="001505E5" w:rsidP="003B77BD">
            <w:pPr>
              <w:pStyle w:val="TableParagraph"/>
              <w:spacing w:line="268" w:lineRule="exact"/>
              <w:ind w:left="5"/>
              <w:rPr>
                <w:sz w:val="24"/>
                <w:szCs w:val="24"/>
              </w:rPr>
            </w:pPr>
            <w:r w:rsidRPr="007F7900">
              <w:rPr>
                <w:w w:val="99"/>
                <w:sz w:val="24"/>
                <w:szCs w:val="24"/>
              </w:rPr>
              <w:t>…</w:t>
            </w:r>
          </w:p>
        </w:tc>
        <w:tc>
          <w:tcPr>
            <w:tcW w:w="720" w:type="dxa"/>
          </w:tcPr>
          <w:p w14:paraId="6FFCE18A" w14:textId="77777777" w:rsidR="001505E5" w:rsidRPr="007F7900" w:rsidRDefault="001505E5" w:rsidP="003B77BD">
            <w:pPr>
              <w:pStyle w:val="TableParagraph"/>
              <w:spacing w:line="268" w:lineRule="exact"/>
              <w:ind w:left="5"/>
              <w:rPr>
                <w:sz w:val="24"/>
                <w:szCs w:val="24"/>
              </w:rPr>
            </w:pPr>
            <w:r w:rsidRPr="007F7900">
              <w:rPr>
                <w:w w:val="99"/>
                <w:sz w:val="24"/>
                <w:szCs w:val="24"/>
              </w:rPr>
              <w:t>…</w:t>
            </w:r>
          </w:p>
        </w:tc>
        <w:tc>
          <w:tcPr>
            <w:tcW w:w="720" w:type="dxa"/>
          </w:tcPr>
          <w:p w14:paraId="5365674A" w14:textId="77777777" w:rsidR="001505E5" w:rsidRPr="007F7900" w:rsidRDefault="001505E5" w:rsidP="003B77BD">
            <w:pPr>
              <w:pStyle w:val="TableParagraph"/>
              <w:spacing w:line="268" w:lineRule="exact"/>
              <w:ind w:left="5"/>
              <w:rPr>
                <w:sz w:val="24"/>
                <w:szCs w:val="24"/>
              </w:rPr>
            </w:pPr>
            <w:r w:rsidRPr="007F7900">
              <w:rPr>
                <w:w w:val="99"/>
                <w:sz w:val="24"/>
                <w:szCs w:val="24"/>
              </w:rPr>
              <w:t>…</w:t>
            </w:r>
          </w:p>
        </w:tc>
      </w:tr>
      <w:tr w:rsidR="001505E5" w:rsidRPr="007F7900" w14:paraId="70B49F8C" w14:textId="77777777" w:rsidTr="003B77BD">
        <w:trPr>
          <w:trHeight w:val="834"/>
        </w:trPr>
        <w:tc>
          <w:tcPr>
            <w:tcW w:w="931" w:type="dxa"/>
          </w:tcPr>
          <w:p w14:paraId="3106DB2C" w14:textId="77777777" w:rsidR="001505E5" w:rsidRPr="007F7900" w:rsidRDefault="001505E5" w:rsidP="003B77BD">
            <w:pPr>
              <w:pStyle w:val="TableParagraph"/>
              <w:spacing w:line="268" w:lineRule="exact"/>
              <w:ind w:left="4"/>
              <w:rPr>
                <w:i/>
                <w:sz w:val="24"/>
                <w:szCs w:val="24"/>
              </w:rPr>
            </w:pPr>
            <w:r w:rsidRPr="007F7900">
              <w:rPr>
                <w:i/>
                <w:sz w:val="24"/>
                <w:szCs w:val="24"/>
              </w:rPr>
              <w:t>А</w:t>
            </w:r>
            <w:r w:rsidRPr="007F7900">
              <w:rPr>
                <w:i/>
                <w:sz w:val="24"/>
                <w:szCs w:val="24"/>
                <w:vertAlign w:val="subscript"/>
              </w:rPr>
              <w:t>т</w:t>
            </w:r>
          </w:p>
        </w:tc>
        <w:tc>
          <w:tcPr>
            <w:tcW w:w="897" w:type="dxa"/>
          </w:tcPr>
          <w:p w14:paraId="6F130338" w14:textId="77777777" w:rsidR="001505E5" w:rsidRPr="007F7900" w:rsidRDefault="001505E5" w:rsidP="003B77BD">
            <w:pPr>
              <w:pStyle w:val="TableParagraph"/>
              <w:spacing w:before="2" w:line="228" w:lineRule="auto"/>
              <w:ind w:left="297" w:right="-25" w:firstLine="292"/>
              <w:rPr>
                <w:sz w:val="24"/>
                <w:szCs w:val="24"/>
              </w:rPr>
            </w:pPr>
            <w:r w:rsidRPr="007F7900">
              <w:rPr>
                <w:i/>
                <w:position w:val="3"/>
                <w:sz w:val="24"/>
                <w:szCs w:val="24"/>
              </w:rPr>
              <w:t>c</w:t>
            </w:r>
            <w:r w:rsidRPr="007F7900">
              <w:rPr>
                <w:i/>
                <w:sz w:val="24"/>
                <w:szCs w:val="24"/>
              </w:rPr>
              <w:t>m</w:t>
            </w:r>
            <w:r w:rsidRPr="007F7900">
              <w:rPr>
                <w:sz w:val="24"/>
                <w:szCs w:val="24"/>
              </w:rPr>
              <w:t xml:space="preserve">1 </w:t>
            </w:r>
            <w:r w:rsidRPr="007F7900">
              <w:rPr>
                <w:i/>
                <w:position w:val="3"/>
                <w:sz w:val="24"/>
                <w:szCs w:val="24"/>
              </w:rPr>
              <w:t>x</w:t>
            </w:r>
            <w:r w:rsidRPr="007F7900">
              <w:rPr>
                <w:i/>
                <w:sz w:val="24"/>
                <w:szCs w:val="24"/>
              </w:rPr>
              <w:t>m</w:t>
            </w:r>
            <w:r w:rsidRPr="007F7900">
              <w:rPr>
                <w:sz w:val="24"/>
                <w:szCs w:val="24"/>
              </w:rPr>
              <w:t>1</w:t>
            </w:r>
          </w:p>
        </w:tc>
        <w:tc>
          <w:tcPr>
            <w:tcW w:w="902" w:type="dxa"/>
          </w:tcPr>
          <w:p w14:paraId="476F6C30" w14:textId="77777777" w:rsidR="001505E5" w:rsidRPr="007F7900" w:rsidRDefault="001505E5" w:rsidP="003B77BD">
            <w:pPr>
              <w:pStyle w:val="TableParagraph"/>
              <w:spacing w:before="2" w:line="228" w:lineRule="auto"/>
              <w:ind w:left="298" w:right="-5" w:firstLine="292"/>
              <w:rPr>
                <w:sz w:val="24"/>
                <w:szCs w:val="24"/>
              </w:rPr>
            </w:pPr>
            <w:r w:rsidRPr="007F7900">
              <w:rPr>
                <w:i/>
                <w:w w:val="95"/>
                <w:position w:val="3"/>
                <w:sz w:val="24"/>
                <w:szCs w:val="24"/>
              </w:rPr>
              <w:t>c</w:t>
            </w:r>
            <w:r w:rsidRPr="007F7900">
              <w:rPr>
                <w:i/>
                <w:w w:val="95"/>
                <w:sz w:val="24"/>
                <w:szCs w:val="24"/>
              </w:rPr>
              <w:t>m</w:t>
            </w:r>
            <w:r w:rsidRPr="007F7900">
              <w:rPr>
                <w:w w:val="95"/>
                <w:sz w:val="24"/>
                <w:szCs w:val="24"/>
              </w:rPr>
              <w:t xml:space="preserve">2 </w:t>
            </w:r>
            <w:r w:rsidRPr="007F7900">
              <w:rPr>
                <w:i/>
                <w:position w:val="3"/>
                <w:sz w:val="24"/>
                <w:szCs w:val="24"/>
              </w:rPr>
              <w:t>x</w:t>
            </w:r>
            <w:r w:rsidRPr="007F7900">
              <w:rPr>
                <w:i/>
                <w:sz w:val="24"/>
                <w:szCs w:val="24"/>
              </w:rPr>
              <w:t>m</w:t>
            </w:r>
            <w:r w:rsidRPr="007F7900">
              <w:rPr>
                <w:sz w:val="24"/>
                <w:szCs w:val="24"/>
              </w:rPr>
              <w:t>2</w:t>
            </w:r>
          </w:p>
        </w:tc>
        <w:tc>
          <w:tcPr>
            <w:tcW w:w="720" w:type="dxa"/>
          </w:tcPr>
          <w:p w14:paraId="18963632" w14:textId="77777777" w:rsidR="001505E5" w:rsidRPr="007F7900" w:rsidRDefault="001505E5" w:rsidP="003B77BD">
            <w:pPr>
              <w:pStyle w:val="TableParagraph"/>
              <w:spacing w:line="268" w:lineRule="exact"/>
              <w:ind w:left="5"/>
              <w:rPr>
                <w:sz w:val="24"/>
                <w:szCs w:val="24"/>
              </w:rPr>
            </w:pPr>
            <w:r w:rsidRPr="007F7900">
              <w:rPr>
                <w:w w:val="99"/>
                <w:sz w:val="24"/>
                <w:szCs w:val="24"/>
              </w:rPr>
              <w:t>…</w:t>
            </w:r>
          </w:p>
        </w:tc>
        <w:tc>
          <w:tcPr>
            <w:tcW w:w="720" w:type="dxa"/>
          </w:tcPr>
          <w:p w14:paraId="55A9DDF3" w14:textId="77777777" w:rsidR="001505E5" w:rsidRPr="007F7900" w:rsidRDefault="001505E5" w:rsidP="003B77BD">
            <w:pPr>
              <w:pStyle w:val="TableParagraph"/>
              <w:spacing w:before="2" w:line="228" w:lineRule="auto"/>
              <w:ind w:left="212" w:right="-31" w:firstLine="206"/>
              <w:rPr>
                <w:i/>
                <w:sz w:val="24"/>
                <w:szCs w:val="24"/>
              </w:rPr>
            </w:pPr>
            <w:r w:rsidRPr="007F7900">
              <w:rPr>
                <w:i/>
                <w:position w:val="3"/>
                <w:sz w:val="24"/>
                <w:szCs w:val="24"/>
              </w:rPr>
              <w:t>c</w:t>
            </w:r>
            <w:r w:rsidRPr="007F7900">
              <w:rPr>
                <w:i/>
                <w:sz w:val="24"/>
                <w:szCs w:val="24"/>
              </w:rPr>
              <w:t xml:space="preserve">mn </w:t>
            </w:r>
            <w:r w:rsidRPr="007F7900">
              <w:rPr>
                <w:i/>
                <w:position w:val="3"/>
                <w:sz w:val="24"/>
                <w:szCs w:val="24"/>
              </w:rPr>
              <w:t>x</w:t>
            </w:r>
            <w:r w:rsidRPr="007F7900">
              <w:rPr>
                <w:i/>
                <w:sz w:val="24"/>
                <w:szCs w:val="24"/>
              </w:rPr>
              <w:t>mn</w:t>
            </w:r>
          </w:p>
        </w:tc>
      </w:tr>
    </w:tbl>
    <w:p w14:paraId="5C59A9C1" w14:textId="77777777" w:rsidR="001505E5" w:rsidRPr="007A5AB0" w:rsidRDefault="001505E5" w:rsidP="001505E5">
      <w:pPr>
        <w:pStyle w:val="a0"/>
        <w:spacing w:before="93"/>
        <w:ind w:left="232" w:right="1130" w:firstLine="710"/>
        <w:rPr>
          <w:sz w:val="24"/>
        </w:rPr>
      </w:pPr>
      <w:r w:rsidRPr="007A5AB0">
        <w:rPr>
          <w:sz w:val="24"/>
        </w:rPr>
        <w:t xml:space="preserve">Здесь в 1-й строке показаны потребности пунктов назначения </w:t>
      </w:r>
      <w:r w:rsidRPr="007A5AB0">
        <w:rPr>
          <w:i/>
          <w:sz w:val="24"/>
        </w:rPr>
        <w:t>В</w:t>
      </w:r>
      <w:r w:rsidRPr="007A5AB0">
        <w:rPr>
          <w:i/>
          <w:sz w:val="24"/>
          <w:vertAlign w:val="subscript"/>
        </w:rPr>
        <w:t>j</w:t>
      </w:r>
      <w:r w:rsidRPr="007A5AB0">
        <w:rPr>
          <w:i/>
          <w:sz w:val="24"/>
        </w:rPr>
        <w:t xml:space="preserve"> </w:t>
      </w:r>
      <w:r w:rsidRPr="007A5AB0">
        <w:rPr>
          <w:sz w:val="24"/>
        </w:rPr>
        <w:t>(</w:t>
      </w:r>
      <w:r w:rsidRPr="007A5AB0">
        <w:rPr>
          <w:i/>
          <w:sz w:val="24"/>
        </w:rPr>
        <w:t>j=</w:t>
      </w:r>
      <w:r w:rsidRPr="007A5AB0">
        <w:rPr>
          <w:sz w:val="24"/>
        </w:rPr>
        <w:t>1</w:t>
      </w:r>
      <w:r w:rsidRPr="007A5AB0">
        <w:rPr>
          <w:rFonts w:ascii="Symbol" w:hAnsi="Symbol"/>
          <w:sz w:val="24"/>
        </w:rPr>
        <w:t></w:t>
      </w:r>
      <w:r w:rsidRPr="007A5AB0">
        <w:rPr>
          <w:i/>
          <w:sz w:val="24"/>
        </w:rPr>
        <w:t>n</w:t>
      </w:r>
      <w:r w:rsidRPr="007A5AB0">
        <w:rPr>
          <w:sz w:val="24"/>
        </w:rPr>
        <w:t xml:space="preserve">), в 1-м столбце – запас товара в пунктах отправления </w:t>
      </w:r>
      <w:r w:rsidRPr="007A5AB0">
        <w:rPr>
          <w:i/>
          <w:sz w:val="24"/>
        </w:rPr>
        <w:t>А</w:t>
      </w:r>
      <w:r w:rsidRPr="007A5AB0">
        <w:rPr>
          <w:i/>
          <w:sz w:val="24"/>
          <w:vertAlign w:val="subscript"/>
        </w:rPr>
        <w:t>i</w:t>
      </w:r>
      <w:r w:rsidRPr="007A5AB0">
        <w:rPr>
          <w:i/>
          <w:sz w:val="24"/>
        </w:rPr>
        <w:t xml:space="preserve"> </w:t>
      </w:r>
      <w:r w:rsidRPr="007A5AB0">
        <w:rPr>
          <w:sz w:val="24"/>
        </w:rPr>
        <w:t>(</w:t>
      </w:r>
      <w:r w:rsidRPr="007A5AB0">
        <w:rPr>
          <w:i/>
          <w:sz w:val="24"/>
        </w:rPr>
        <w:t>i=</w:t>
      </w:r>
      <w:r w:rsidRPr="007A5AB0">
        <w:rPr>
          <w:sz w:val="24"/>
        </w:rPr>
        <w:t>1</w:t>
      </w:r>
      <w:r w:rsidRPr="007A5AB0">
        <w:rPr>
          <w:rFonts w:ascii="Symbol" w:hAnsi="Symbol"/>
          <w:sz w:val="24"/>
        </w:rPr>
        <w:t></w:t>
      </w:r>
      <w:r w:rsidRPr="007A5AB0">
        <w:rPr>
          <w:i/>
          <w:sz w:val="24"/>
        </w:rPr>
        <w:t>m</w:t>
      </w:r>
      <w:r w:rsidRPr="007A5AB0">
        <w:rPr>
          <w:sz w:val="24"/>
        </w:rPr>
        <w:t>). В каждой ячейке (</w:t>
      </w:r>
      <w:r w:rsidRPr="007A5AB0">
        <w:rPr>
          <w:i/>
          <w:sz w:val="24"/>
        </w:rPr>
        <w:t>i,j</w:t>
      </w:r>
      <w:r w:rsidRPr="007A5AB0">
        <w:rPr>
          <w:sz w:val="24"/>
        </w:rPr>
        <w:t xml:space="preserve">) в верхнем левом углу приведены стоимости перевозки единицы товара </w:t>
      </w:r>
      <w:proofErr w:type="gramStart"/>
      <w:r w:rsidRPr="007A5AB0">
        <w:rPr>
          <w:i/>
          <w:sz w:val="24"/>
        </w:rPr>
        <w:t>с</w:t>
      </w:r>
      <w:proofErr w:type="gramEnd"/>
      <w:r w:rsidRPr="007A5AB0">
        <w:rPr>
          <w:i/>
          <w:sz w:val="24"/>
          <w:vertAlign w:val="subscript"/>
        </w:rPr>
        <w:t>ij</w:t>
      </w:r>
      <w:r w:rsidRPr="007A5AB0">
        <w:rPr>
          <w:sz w:val="24"/>
        </w:rPr>
        <w:t xml:space="preserve">, а в центре – количество товара, перевозимого из </w:t>
      </w:r>
      <w:r w:rsidRPr="007A5AB0">
        <w:rPr>
          <w:i/>
          <w:sz w:val="24"/>
        </w:rPr>
        <w:t>i-</w:t>
      </w:r>
      <w:r w:rsidRPr="007A5AB0">
        <w:rPr>
          <w:sz w:val="24"/>
        </w:rPr>
        <w:t xml:space="preserve">го пункта отправления в </w:t>
      </w:r>
      <w:r w:rsidRPr="007A5AB0">
        <w:rPr>
          <w:i/>
          <w:sz w:val="24"/>
        </w:rPr>
        <w:t>j-</w:t>
      </w:r>
      <w:r w:rsidRPr="007A5AB0">
        <w:rPr>
          <w:sz w:val="24"/>
        </w:rPr>
        <w:t xml:space="preserve">й пункт назначения </w:t>
      </w:r>
      <w:r w:rsidRPr="007A5AB0">
        <w:rPr>
          <w:i/>
          <w:sz w:val="24"/>
        </w:rPr>
        <w:t>х</w:t>
      </w:r>
      <w:r w:rsidRPr="007A5AB0">
        <w:rPr>
          <w:i/>
          <w:sz w:val="24"/>
          <w:vertAlign w:val="subscript"/>
        </w:rPr>
        <w:t>ij</w:t>
      </w:r>
      <w:r w:rsidRPr="007A5AB0">
        <w:rPr>
          <w:sz w:val="24"/>
        </w:rPr>
        <w:t>.</w:t>
      </w:r>
    </w:p>
    <w:p w14:paraId="76D24087" w14:textId="77777777" w:rsidR="001505E5" w:rsidRPr="007A5AB0" w:rsidRDefault="001505E5" w:rsidP="001505E5">
      <w:pPr>
        <w:pStyle w:val="a0"/>
        <w:spacing w:before="96"/>
        <w:ind w:left="943"/>
        <w:rPr>
          <w:sz w:val="24"/>
        </w:rPr>
      </w:pPr>
      <w:r w:rsidRPr="007A5AB0">
        <w:rPr>
          <w:sz w:val="24"/>
        </w:rPr>
        <w:t>Если сумма всех запасов равна сумме всех заявок, т.е.</w:t>
      </w:r>
    </w:p>
    <w:p w14:paraId="7B027F10" w14:textId="77777777" w:rsidR="001505E5" w:rsidRPr="007A5AB0" w:rsidRDefault="001505E5" w:rsidP="001505E5">
      <w:pPr>
        <w:pStyle w:val="a0"/>
        <w:spacing w:before="96"/>
        <w:ind w:left="943"/>
        <w:rPr>
          <w:sz w:val="24"/>
        </w:rPr>
      </w:pPr>
      <w:r>
        <w:rPr>
          <w:noProof/>
          <w:lang w:eastAsia="ru-RU"/>
        </w:rPr>
        <mc:AlternateContent>
          <mc:Choice Requires="wps">
            <w:drawing>
              <wp:anchor distT="0" distB="0" distL="114300" distR="114300" simplePos="0" relativeHeight="251700224" behindDoc="1" locked="0" layoutInCell="1" allowOverlap="1" wp14:anchorId="0E0AD21D" wp14:editId="502B63DF">
                <wp:simplePos x="0" y="0"/>
                <wp:positionH relativeFrom="column">
                  <wp:posOffset>499110</wp:posOffset>
                </wp:positionH>
                <wp:positionV relativeFrom="paragraph">
                  <wp:posOffset>199390</wp:posOffset>
                </wp:positionV>
                <wp:extent cx="45085" cy="99060"/>
                <wp:effectExtent l="0" t="0" r="12065" b="15240"/>
                <wp:wrapNone/>
                <wp:docPr id="415" name="Надпись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5F82E" w14:textId="77777777" w:rsidR="00910924" w:rsidRDefault="00910924" w:rsidP="001505E5">
                            <w:pPr>
                              <w:spacing w:line="155" w:lineRule="exact"/>
                              <w:rPr>
                                <w:i/>
                                <w:sz w:val="14"/>
                              </w:rPr>
                            </w:pPr>
                            <w:r>
                              <w:rPr>
                                <w:i/>
                                <w:w w:val="99"/>
                                <w:sz w:val="14"/>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15" o:spid="_x0000_s1061" type="#_x0000_t202" style="position:absolute;left:0;text-align:left;margin-left:39.3pt;margin-top:15.7pt;width:3.55pt;height:7.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" filled="f" stroked="f">
                <v:textbox inset="0,0,0,0">
                  <w:txbxContent>
                    <w:p w14:paraId="1465F82E" w14:textId="77777777" w:rsidR="00910924" w:rsidRDefault="00910924" w:rsidP="001505E5">
                      <w:pPr>
                        <w:spacing w:line="155" w:lineRule="exact"/>
                        <w:rPr>
                          <w:i/>
                          <w:sz w:val="14"/>
                        </w:rPr>
                      </w:pPr>
                      <w:r>
                        <w:rPr>
                          <w:i/>
                          <w:w w:val="99"/>
                          <w:sz w:val="14"/>
                        </w:rPr>
                        <w:t>n</w:t>
                      </w:r>
                    </w:p>
                  </w:txbxContent>
                </v:textbox>
              </v:shape>
            </w:pict>
          </mc:Fallback>
        </mc:AlternateContent>
      </w:r>
      <w:r>
        <w:rPr>
          <w:noProof/>
          <w:lang w:eastAsia="ru-RU"/>
        </w:rPr>
        <mc:AlternateContent>
          <mc:Choice Requires="wps">
            <w:drawing>
              <wp:anchor distT="0" distB="0" distL="114300" distR="114300" simplePos="0" relativeHeight="251680768" behindDoc="1" locked="0" layoutInCell="1" allowOverlap="1" wp14:anchorId="2BA34AD7" wp14:editId="327AD201">
                <wp:simplePos x="0" y="0"/>
                <wp:positionH relativeFrom="column">
                  <wp:posOffset>24130</wp:posOffset>
                </wp:positionH>
                <wp:positionV relativeFrom="paragraph">
                  <wp:posOffset>175895</wp:posOffset>
                </wp:positionV>
                <wp:extent cx="64770" cy="99060"/>
                <wp:effectExtent l="0" t="0" r="11430" b="15240"/>
                <wp:wrapNone/>
                <wp:docPr id="414" name="Надпись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DE6B2" w14:textId="77777777" w:rsidR="00910924" w:rsidRDefault="00910924" w:rsidP="001505E5">
                            <w:pPr>
                              <w:spacing w:line="155" w:lineRule="exact"/>
                              <w:rPr>
                                <w:i/>
                                <w:sz w:val="14"/>
                              </w:rPr>
                            </w:pPr>
                            <w:r>
                              <w:rPr>
                                <w:i/>
                                <w:sz w:val="14"/>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14" o:spid="_x0000_s1062" type="#_x0000_t202" style="position:absolute;left:0;text-align:left;margin-left:1.9pt;margin-top:13.85pt;width:5.1pt;height:7.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" filled="f" stroked="f">
                <v:textbox inset="0,0,0,0">
                  <w:txbxContent>
                    <w:p w14:paraId="2EFDE6B2" w14:textId="77777777" w:rsidR="00910924" w:rsidRDefault="00910924" w:rsidP="001505E5">
                      <w:pPr>
                        <w:spacing w:line="155" w:lineRule="exact"/>
                        <w:rPr>
                          <w:i/>
                          <w:sz w:val="14"/>
                        </w:rPr>
                      </w:pPr>
                      <w:r>
                        <w:rPr>
                          <w:i/>
                          <w:sz w:val="14"/>
                        </w:rPr>
                        <w:t>m</w:t>
                      </w:r>
                    </w:p>
                  </w:txbxContent>
                </v:textbox>
              </v:shape>
            </w:pict>
          </mc:Fallback>
        </mc:AlternateContent>
      </w:r>
    </w:p>
    <w:p w14:paraId="29D18B1D" w14:textId="77777777" w:rsidR="001505E5" w:rsidRPr="007A5AB0" w:rsidRDefault="001505E5" w:rsidP="001505E5">
      <w:pPr>
        <w:rPr>
          <w:sz w:val="24"/>
        </w:rPr>
      </w:pPr>
      <w:r>
        <w:rPr>
          <w:noProof/>
          <w:lang w:eastAsia="ru-RU"/>
        </w:rPr>
        <w:drawing>
          <wp:anchor distT="0" distB="0" distL="114300" distR="114300" simplePos="0" relativeHeight="251684864" behindDoc="1" locked="0" layoutInCell="1" allowOverlap="1" wp14:anchorId="2CD7372C" wp14:editId="576C5F69">
            <wp:simplePos x="0" y="0"/>
            <wp:positionH relativeFrom="column">
              <wp:posOffset>361950</wp:posOffset>
            </wp:positionH>
            <wp:positionV relativeFrom="paragraph">
              <wp:posOffset>320040</wp:posOffset>
            </wp:positionV>
            <wp:extent cx="332740" cy="154305"/>
            <wp:effectExtent l="0" t="0" r="0" b="0"/>
            <wp:wrapNone/>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32740" cy="1543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1792" behindDoc="1" locked="0" layoutInCell="1" allowOverlap="1" wp14:anchorId="73952378" wp14:editId="3B7EBB1D">
            <wp:simplePos x="0" y="0"/>
            <wp:positionH relativeFrom="column">
              <wp:posOffset>-53340</wp:posOffset>
            </wp:positionH>
            <wp:positionV relativeFrom="paragraph">
              <wp:posOffset>270510</wp:posOffset>
            </wp:positionV>
            <wp:extent cx="437515" cy="201930"/>
            <wp:effectExtent l="0" t="0" r="635" b="7620"/>
            <wp:wrapNone/>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437515" cy="201930"/>
                    </a:xfrm>
                    <a:prstGeom prst="rect">
                      <a:avLst/>
                    </a:prstGeom>
                    <a:noFill/>
                  </pic:spPr>
                </pic:pic>
              </a:graphicData>
            </a:graphic>
            <wp14:sizeRelH relativeFrom="page">
              <wp14:pctWidth>0</wp14:pctWidth>
            </wp14:sizeRelH>
            <wp14:sizeRelV relativeFrom="page">
              <wp14:pctHeight>0</wp14:pctHeight>
            </wp14:sizeRelV>
          </wp:anchor>
        </w:drawing>
      </w:r>
      <w:r w:rsidRPr="007A5AB0">
        <w:rPr>
          <w:rFonts w:ascii="Symbol" w:hAnsi="Symbol"/>
          <w:sz w:val="24"/>
        </w:rPr>
        <w:t></w:t>
      </w:r>
      <w:r w:rsidRPr="007A5AB0">
        <w:rPr>
          <w:sz w:val="24"/>
        </w:rPr>
        <w:t xml:space="preserve"> </w:t>
      </w:r>
      <w:r w:rsidRPr="007A5AB0">
        <w:rPr>
          <w:i/>
          <w:sz w:val="24"/>
        </w:rPr>
        <w:t>а</w:t>
      </w:r>
      <w:r w:rsidRPr="007A5AB0">
        <w:rPr>
          <w:i/>
          <w:sz w:val="24"/>
          <w:vertAlign w:val="subscript"/>
        </w:rPr>
        <w:t>i</w:t>
      </w:r>
      <w:r w:rsidRPr="007A5AB0">
        <w:rPr>
          <w:sz w:val="24"/>
        </w:rPr>
        <w:t>=</w:t>
      </w:r>
      <w:r w:rsidRPr="007A5AB0">
        <w:rPr>
          <w:spacing w:val="-38"/>
          <w:sz w:val="24"/>
        </w:rPr>
        <w:t xml:space="preserve"> </w:t>
      </w:r>
      <w:r w:rsidRPr="007A5AB0">
        <w:rPr>
          <w:rFonts w:ascii="Symbol" w:hAnsi="Symbol"/>
          <w:position w:val="-5"/>
          <w:sz w:val="24"/>
        </w:rPr>
        <w:t></w:t>
      </w:r>
      <w:r w:rsidRPr="007A5AB0">
        <w:rPr>
          <w:rFonts w:ascii="Symbol" w:hAnsi="Symbol"/>
          <w:position w:val="-5"/>
          <w:sz w:val="24"/>
        </w:rPr>
        <w:t></w:t>
      </w:r>
      <w:r w:rsidRPr="007A5AB0">
        <w:rPr>
          <w:position w:val="-5"/>
          <w:sz w:val="24"/>
          <w:lang w:val="en-US"/>
        </w:rPr>
        <w:t>b</w:t>
      </w:r>
      <w:r w:rsidRPr="007A5AB0">
        <w:rPr>
          <w:position w:val="-5"/>
          <w:sz w:val="24"/>
        </w:rPr>
        <w:softHyphen/>
      </w:r>
      <w:r w:rsidRPr="007A5AB0">
        <w:rPr>
          <w:position w:val="-5"/>
          <w:sz w:val="24"/>
          <w:vertAlign w:val="subscript"/>
          <w:lang w:val="en-US"/>
        </w:rPr>
        <w:t>j</w:t>
      </w:r>
      <w:r w:rsidRPr="007A5AB0">
        <w:rPr>
          <w:position w:val="-5"/>
          <w:sz w:val="24"/>
          <w:vertAlign w:val="subscript"/>
        </w:rPr>
        <w:softHyphen/>
      </w:r>
      <w:r w:rsidRPr="007A5AB0">
        <w:rPr>
          <w:position w:val="-5"/>
          <w:sz w:val="24"/>
        </w:rPr>
        <w:t xml:space="preserve"> </w:t>
      </w:r>
    </w:p>
    <w:p w14:paraId="66D2AC94" w14:textId="77777777" w:rsidR="001505E5" w:rsidRDefault="001505E5" w:rsidP="001505E5">
      <w:pPr>
        <w:spacing w:before="130"/>
        <w:ind w:left="232"/>
        <w:rPr>
          <w:sz w:val="24"/>
        </w:rPr>
      </w:pPr>
    </w:p>
    <w:p w14:paraId="3B3389D3" w14:textId="77777777" w:rsidR="001505E5" w:rsidRPr="007A5AB0" w:rsidRDefault="001505E5" w:rsidP="001505E5">
      <w:pPr>
        <w:spacing w:before="130"/>
        <w:ind w:left="232"/>
        <w:rPr>
          <w:sz w:val="24"/>
        </w:rPr>
      </w:pPr>
      <w:r w:rsidRPr="007A5AB0">
        <w:rPr>
          <w:sz w:val="24"/>
        </w:rPr>
        <w:t xml:space="preserve">то мы имеем ТЗ </w:t>
      </w:r>
      <w:r w:rsidRPr="007A5AB0">
        <w:rPr>
          <w:b/>
          <w:sz w:val="24"/>
        </w:rPr>
        <w:t>закрытого типа</w:t>
      </w:r>
      <w:r w:rsidRPr="007A5AB0">
        <w:rPr>
          <w:sz w:val="24"/>
        </w:rPr>
        <w:t>.</w:t>
      </w:r>
    </w:p>
    <w:p w14:paraId="433B383F" w14:textId="77777777" w:rsidR="001505E5" w:rsidRPr="007A5AB0" w:rsidRDefault="001505E5" w:rsidP="001505E5">
      <w:pPr>
        <w:pStyle w:val="a0"/>
        <w:spacing w:before="110" w:line="235" w:lineRule="auto"/>
        <w:ind w:left="232" w:right="1240"/>
        <w:rPr>
          <w:sz w:val="24"/>
        </w:rPr>
      </w:pPr>
      <w:r w:rsidRPr="007A5AB0">
        <w:rPr>
          <w:i/>
          <w:sz w:val="24"/>
        </w:rPr>
        <w:t xml:space="preserve">Определение </w:t>
      </w:r>
      <w:r w:rsidRPr="007A5AB0">
        <w:rPr>
          <w:sz w:val="24"/>
        </w:rPr>
        <w:t xml:space="preserve">1. Всякое неотрицательное решение систем линейных уравнений (8.2), (8.3), определяемое матрицей перевозок </w:t>
      </w:r>
      <w:r w:rsidRPr="007A5AB0">
        <w:rPr>
          <w:b/>
          <w:i/>
          <w:sz w:val="24"/>
        </w:rPr>
        <w:t>Х</w:t>
      </w:r>
      <w:r w:rsidRPr="007A5AB0">
        <w:rPr>
          <w:i/>
          <w:sz w:val="24"/>
        </w:rPr>
        <w:t xml:space="preserve">, </w:t>
      </w:r>
      <w:r w:rsidRPr="007A5AB0">
        <w:rPr>
          <w:sz w:val="24"/>
        </w:rPr>
        <w:t xml:space="preserve">называется </w:t>
      </w:r>
      <w:r w:rsidRPr="007A5AB0">
        <w:rPr>
          <w:b/>
          <w:sz w:val="24"/>
        </w:rPr>
        <w:t xml:space="preserve">планом </w:t>
      </w:r>
      <w:r w:rsidRPr="007A5AB0">
        <w:rPr>
          <w:sz w:val="24"/>
        </w:rPr>
        <w:t>ТЗ.</w:t>
      </w:r>
    </w:p>
    <w:p w14:paraId="51E9A57F" w14:textId="77777777" w:rsidR="001505E5" w:rsidRPr="007A5AB0" w:rsidRDefault="001505E5" w:rsidP="001505E5">
      <w:pPr>
        <w:spacing w:before="113" w:line="235" w:lineRule="auto"/>
        <w:ind w:left="232" w:right="1055"/>
        <w:rPr>
          <w:sz w:val="24"/>
        </w:rPr>
      </w:pPr>
      <w:r w:rsidRPr="007A5AB0">
        <w:rPr>
          <w:i/>
          <w:sz w:val="24"/>
        </w:rPr>
        <w:t xml:space="preserve">Определение </w:t>
      </w:r>
      <w:r w:rsidRPr="007A5AB0">
        <w:rPr>
          <w:sz w:val="24"/>
        </w:rPr>
        <w:t xml:space="preserve">2. План </w:t>
      </w:r>
      <w:r w:rsidRPr="007A5AB0">
        <w:rPr>
          <w:b/>
          <w:i/>
          <w:sz w:val="24"/>
        </w:rPr>
        <w:t>Х</w:t>
      </w:r>
      <w:r w:rsidRPr="007A5AB0">
        <w:rPr>
          <w:b/>
          <w:sz w:val="24"/>
        </w:rPr>
        <w:t>*</w:t>
      </w:r>
      <w:r w:rsidRPr="007A5AB0">
        <w:rPr>
          <w:i/>
          <w:sz w:val="24"/>
        </w:rPr>
        <w:t xml:space="preserve">, </w:t>
      </w:r>
      <w:r w:rsidRPr="007A5AB0">
        <w:rPr>
          <w:sz w:val="24"/>
        </w:rPr>
        <w:t xml:space="preserve">при котором функция (8.1) принимает своё минимальное значение, называется </w:t>
      </w:r>
      <w:r w:rsidRPr="007A5AB0">
        <w:rPr>
          <w:b/>
          <w:sz w:val="24"/>
        </w:rPr>
        <w:t xml:space="preserve">оптимальным планом </w:t>
      </w:r>
      <w:r w:rsidRPr="007A5AB0">
        <w:rPr>
          <w:sz w:val="24"/>
        </w:rPr>
        <w:t>ТЗ.</w:t>
      </w:r>
    </w:p>
    <w:p w14:paraId="0B7EE676" w14:textId="77777777" w:rsidR="001505E5" w:rsidRPr="007A5AB0" w:rsidRDefault="001505E5" w:rsidP="001505E5">
      <w:pPr>
        <w:pStyle w:val="a0"/>
        <w:spacing w:before="113" w:line="235" w:lineRule="auto"/>
        <w:ind w:left="232" w:right="1240"/>
        <w:rPr>
          <w:sz w:val="24"/>
        </w:rPr>
      </w:pPr>
      <w:r w:rsidRPr="007A5AB0">
        <w:rPr>
          <w:i/>
          <w:sz w:val="24"/>
        </w:rPr>
        <w:lastRenderedPageBreak/>
        <w:t xml:space="preserve">Теорема </w:t>
      </w:r>
      <w:r w:rsidRPr="007A5AB0">
        <w:rPr>
          <w:sz w:val="24"/>
        </w:rPr>
        <w:t>8.1. Для того, чтобы ТЗ имела допустимые планы, необходимо и достаточно, чтобы выполнялось равенство (8.5).</w:t>
      </w:r>
    </w:p>
    <w:p w14:paraId="1E5BF0DF" w14:textId="77777777" w:rsidR="001505E5" w:rsidRPr="007A5AB0" w:rsidRDefault="001505E5" w:rsidP="00105547">
      <w:pPr>
        <w:pStyle w:val="a4"/>
        <w:widowControl w:val="0"/>
        <w:numPr>
          <w:ilvl w:val="0"/>
          <w:numId w:val="16"/>
        </w:numPr>
        <w:tabs>
          <w:tab w:val="left" w:pos="473"/>
        </w:tabs>
        <w:autoSpaceDE w:val="0"/>
        <w:autoSpaceDN w:val="0"/>
        <w:spacing w:before="113" w:line="235" w:lineRule="auto"/>
        <w:ind w:right="1134" w:firstLine="0"/>
        <w:contextualSpacing w:val="0"/>
        <w:jc w:val="left"/>
        <w:rPr>
          <w:i/>
          <w:sz w:val="24"/>
          <w:szCs w:val="24"/>
        </w:rPr>
      </w:pPr>
      <w:r w:rsidRPr="007A5AB0">
        <w:rPr>
          <w:b/>
          <w:sz w:val="24"/>
          <w:szCs w:val="24"/>
        </w:rPr>
        <w:t>Необходимость</w:t>
      </w:r>
      <w:r w:rsidRPr="007A5AB0">
        <w:rPr>
          <w:sz w:val="24"/>
          <w:szCs w:val="24"/>
        </w:rPr>
        <w:t xml:space="preserve">. Просуммируем равенства (8.2) по всем </w:t>
      </w:r>
      <w:r w:rsidRPr="007A5AB0">
        <w:rPr>
          <w:i/>
          <w:sz w:val="24"/>
          <w:szCs w:val="24"/>
        </w:rPr>
        <w:t xml:space="preserve">j </w:t>
      </w:r>
      <w:r w:rsidRPr="007A5AB0">
        <w:rPr>
          <w:sz w:val="24"/>
          <w:szCs w:val="24"/>
        </w:rPr>
        <w:t xml:space="preserve">от 1 до </w:t>
      </w:r>
      <w:r w:rsidRPr="007A5AB0">
        <w:rPr>
          <w:i/>
          <w:sz w:val="24"/>
          <w:szCs w:val="24"/>
        </w:rPr>
        <w:t>п</w:t>
      </w:r>
      <w:r w:rsidRPr="007A5AB0">
        <w:rPr>
          <w:sz w:val="24"/>
          <w:szCs w:val="24"/>
        </w:rPr>
        <w:t xml:space="preserve">, а равенства (8.3) по всем </w:t>
      </w:r>
      <w:r w:rsidRPr="007A5AB0">
        <w:rPr>
          <w:i/>
          <w:sz w:val="24"/>
          <w:szCs w:val="24"/>
        </w:rPr>
        <w:t xml:space="preserve">i </w:t>
      </w:r>
      <w:r w:rsidRPr="007A5AB0">
        <w:rPr>
          <w:sz w:val="24"/>
          <w:szCs w:val="24"/>
        </w:rPr>
        <w:t>от 1 до</w:t>
      </w:r>
      <w:r w:rsidRPr="007A5AB0">
        <w:rPr>
          <w:spacing w:val="8"/>
          <w:sz w:val="24"/>
          <w:szCs w:val="24"/>
        </w:rPr>
        <w:t xml:space="preserve"> </w:t>
      </w:r>
      <w:r w:rsidRPr="007A5AB0">
        <w:rPr>
          <w:i/>
          <w:sz w:val="24"/>
          <w:szCs w:val="24"/>
        </w:rPr>
        <w:t>т:</w:t>
      </w:r>
    </w:p>
    <w:p w14:paraId="483450BC" w14:textId="77777777" w:rsidR="001505E5" w:rsidRPr="007A5AB0" w:rsidRDefault="001505E5" w:rsidP="001505E5">
      <w:pPr>
        <w:pStyle w:val="1"/>
        <w:spacing w:line="323" w:lineRule="exact"/>
        <w:rPr>
          <w:sz w:val="24"/>
        </w:rPr>
      </w:pPr>
      <w:r>
        <w:rPr>
          <w:noProof/>
          <w:lang w:eastAsia="ru-RU"/>
        </w:rPr>
        <w:drawing>
          <wp:anchor distT="0" distB="0" distL="114300" distR="114300" simplePos="0" relativeHeight="251685888" behindDoc="1" locked="0" layoutInCell="1" allowOverlap="1" wp14:anchorId="07DD1F94" wp14:editId="491134A7">
            <wp:simplePos x="0" y="0"/>
            <wp:positionH relativeFrom="column">
              <wp:posOffset>1983740</wp:posOffset>
            </wp:positionH>
            <wp:positionV relativeFrom="paragraph">
              <wp:posOffset>7620</wp:posOffset>
            </wp:positionV>
            <wp:extent cx="2309495" cy="189865"/>
            <wp:effectExtent l="0" t="0" r="0" b="635"/>
            <wp:wrapNone/>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309495" cy="189865"/>
                    </a:xfrm>
                    <a:prstGeom prst="rect">
                      <a:avLst/>
                    </a:prstGeom>
                    <a:noFill/>
                  </pic:spPr>
                </pic:pic>
              </a:graphicData>
            </a:graphic>
            <wp14:sizeRelH relativeFrom="page">
              <wp14:pctWidth>0</wp14:pctWidth>
            </wp14:sizeRelH>
            <wp14:sizeRelV relativeFrom="page">
              <wp14:pctHeight>0</wp14:pctHeight>
            </wp14:sizeRelV>
          </wp:anchor>
        </w:drawing>
      </w:r>
    </w:p>
    <w:p w14:paraId="1A0A1F34" w14:textId="77777777" w:rsidR="001505E5" w:rsidRPr="007A5AB0" w:rsidRDefault="001505E5" w:rsidP="001505E5">
      <w:pPr>
        <w:spacing w:line="395" w:lineRule="exact"/>
        <w:ind w:left="3290"/>
        <w:rPr>
          <w:sz w:val="24"/>
        </w:rPr>
      </w:pPr>
      <w:r>
        <w:rPr>
          <w:noProof/>
          <w:lang w:eastAsia="ru-RU"/>
        </w:rPr>
        <w:drawing>
          <wp:anchor distT="0" distB="0" distL="114300" distR="114300" simplePos="0" relativeHeight="251689984" behindDoc="1" locked="0" layoutInCell="1" allowOverlap="1" wp14:anchorId="341DB3E0" wp14:editId="728A5D9B">
            <wp:simplePos x="0" y="0"/>
            <wp:positionH relativeFrom="column">
              <wp:posOffset>2636520</wp:posOffset>
            </wp:positionH>
            <wp:positionV relativeFrom="paragraph">
              <wp:posOffset>177165</wp:posOffset>
            </wp:positionV>
            <wp:extent cx="344170" cy="302895"/>
            <wp:effectExtent l="0" t="0" r="0" b="1905"/>
            <wp:wrapNone/>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44170" cy="3028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8960" behindDoc="1" locked="0" layoutInCell="1" allowOverlap="1" wp14:anchorId="4135FD38" wp14:editId="4F401533">
            <wp:simplePos x="0" y="0"/>
            <wp:positionH relativeFrom="column">
              <wp:posOffset>3889375</wp:posOffset>
            </wp:positionH>
            <wp:positionV relativeFrom="paragraph">
              <wp:posOffset>170180</wp:posOffset>
            </wp:positionV>
            <wp:extent cx="314960" cy="278765"/>
            <wp:effectExtent l="0" t="0" r="8890" b="6985"/>
            <wp:wrapNone/>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314960" cy="2787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7936" behindDoc="1" locked="0" layoutInCell="1" allowOverlap="1" wp14:anchorId="687A26C8" wp14:editId="312EBE05">
            <wp:simplePos x="0" y="0"/>
            <wp:positionH relativeFrom="column">
              <wp:posOffset>3159125</wp:posOffset>
            </wp:positionH>
            <wp:positionV relativeFrom="paragraph">
              <wp:posOffset>176530</wp:posOffset>
            </wp:positionV>
            <wp:extent cx="504825" cy="207645"/>
            <wp:effectExtent l="0" t="0" r="9525" b="1905"/>
            <wp:wrapNone/>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04825" cy="2076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6912" behindDoc="1" locked="0" layoutInCell="1" allowOverlap="1" wp14:anchorId="693C86DA" wp14:editId="520E4C82">
            <wp:simplePos x="0" y="0"/>
            <wp:positionH relativeFrom="column">
              <wp:posOffset>2042795</wp:posOffset>
            </wp:positionH>
            <wp:positionV relativeFrom="paragraph">
              <wp:posOffset>170815</wp:posOffset>
            </wp:positionV>
            <wp:extent cx="504825" cy="207645"/>
            <wp:effectExtent l="0" t="0" r="9525" b="1905"/>
            <wp:wrapNone/>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04825" cy="207645"/>
                    </a:xfrm>
                    <a:prstGeom prst="rect">
                      <a:avLst/>
                    </a:prstGeom>
                    <a:noFill/>
                  </pic:spPr>
                </pic:pic>
              </a:graphicData>
            </a:graphic>
            <wp14:sizeRelH relativeFrom="page">
              <wp14:pctWidth>0</wp14:pctWidth>
            </wp14:sizeRelH>
            <wp14:sizeRelV relativeFrom="page">
              <wp14:pctHeight>0</wp14:pctHeight>
            </wp14:sizeRelV>
          </wp:anchor>
        </w:drawing>
      </w:r>
      <w:r w:rsidRPr="007A5AB0">
        <w:rPr>
          <w:rFonts w:ascii="Symbol" w:hAnsi="Symbol"/>
          <w:sz w:val="24"/>
        </w:rPr>
        <w:t></w:t>
      </w:r>
      <w:r w:rsidRPr="007A5AB0">
        <w:rPr>
          <w:rFonts w:ascii="Symbol" w:hAnsi="Symbol"/>
          <w:sz w:val="24"/>
        </w:rPr>
        <w:t></w:t>
      </w:r>
      <w:r w:rsidRPr="007A5AB0">
        <w:rPr>
          <w:sz w:val="24"/>
        </w:rPr>
        <w:t xml:space="preserve"> </w:t>
      </w:r>
      <w:r w:rsidRPr="007A5AB0">
        <w:rPr>
          <w:i/>
          <w:position w:val="6"/>
          <w:sz w:val="24"/>
        </w:rPr>
        <w:t>x</w:t>
      </w:r>
      <w:r w:rsidRPr="007A5AB0">
        <w:rPr>
          <w:i/>
          <w:sz w:val="24"/>
        </w:rPr>
        <w:t xml:space="preserve">ij </w:t>
      </w:r>
      <w:r w:rsidRPr="007A5AB0">
        <w:rPr>
          <w:position w:val="6"/>
          <w:sz w:val="24"/>
        </w:rPr>
        <w:t xml:space="preserve">= </w:t>
      </w:r>
      <w:r w:rsidRPr="007A5AB0">
        <w:rPr>
          <w:rFonts w:ascii="Symbol" w:hAnsi="Symbol"/>
          <w:sz w:val="24"/>
        </w:rPr>
        <w:t></w:t>
      </w:r>
      <w:r w:rsidRPr="007A5AB0">
        <w:rPr>
          <w:sz w:val="24"/>
        </w:rPr>
        <w:t xml:space="preserve"> </w:t>
      </w:r>
      <w:r w:rsidRPr="007A5AB0">
        <w:rPr>
          <w:i/>
          <w:position w:val="6"/>
          <w:sz w:val="24"/>
        </w:rPr>
        <w:t>b</w:t>
      </w:r>
      <w:r w:rsidRPr="007A5AB0">
        <w:rPr>
          <w:i/>
          <w:position w:val="2"/>
          <w:sz w:val="24"/>
        </w:rPr>
        <w:t>j</w:t>
      </w:r>
      <w:r w:rsidRPr="007A5AB0">
        <w:rPr>
          <w:i/>
          <w:position w:val="6"/>
          <w:sz w:val="24"/>
        </w:rPr>
        <w:t xml:space="preserve">, </w:t>
      </w:r>
      <w:r w:rsidRPr="007A5AB0">
        <w:rPr>
          <w:rFonts w:ascii="Symbol" w:hAnsi="Symbol"/>
          <w:sz w:val="24"/>
        </w:rPr>
        <w:t></w:t>
      </w:r>
      <w:r w:rsidRPr="007A5AB0">
        <w:rPr>
          <w:rFonts w:ascii="Symbol" w:hAnsi="Symbol"/>
          <w:sz w:val="24"/>
        </w:rPr>
        <w:t></w:t>
      </w:r>
      <w:r w:rsidRPr="007A5AB0">
        <w:rPr>
          <w:sz w:val="24"/>
        </w:rPr>
        <w:t xml:space="preserve"> </w:t>
      </w:r>
      <w:r w:rsidRPr="007A5AB0">
        <w:rPr>
          <w:i/>
          <w:position w:val="6"/>
          <w:sz w:val="24"/>
        </w:rPr>
        <w:t>x</w:t>
      </w:r>
      <w:r w:rsidRPr="007A5AB0">
        <w:rPr>
          <w:i/>
          <w:sz w:val="24"/>
        </w:rPr>
        <w:t xml:space="preserve">ij </w:t>
      </w:r>
      <w:r w:rsidRPr="007A5AB0">
        <w:rPr>
          <w:position w:val="6"/>
          <w:sz w:val="24"/>
        </w:rPr>
        <w:t xml:space="preserve">= </w:t>
      </w:r>
      <w:r w:rsidRPr="007A5AB0">
        <w:rPr>
          <w:rFonts w:ascii="Symbol" w:hAnsi="Symbol"/>
          <w:position w:val="1"/>
          <w:sz w:val="24"/>
        </w:rPr>
        <w:t></w:t>
      </w:r>
      <w:r w:rsidRPr="007A5AB0">
        <w:rPr>
          <w:position w:val="1"/>
          <w:sz w:val="24"/>
        </w:rPr>
        <w:t xml:space="preserve"> </w:t>
      </w:r>
      <w:r w:rsidRPr="007A5AB0">
        <w:rPr>
          <w:i/>
          <w:position w:val="6"/>
          <w:sz w:val="24"/>
        </w:rPr>
        <w:t>а</w:t>
      </w:r>
      <w:r w:rsidRPr="007A5AB0">
        <w:rPr>
          <w:i/>
          <w:position w:val="2"/>
          <w:sz w:val="24"/>
        </w:rPr>
        <w:t>i</w:t>
      </w:r>
      <w:r w:rsidRPr="007A5AB0">
        <w:rPr>
          <w:position w:val="6"/>
          <w:sz w:val="24"/>
        </w:rPr>
        <w:t>.</w:t>
      </w:r>
    </w:p>
    <w:p w14:paraId="115BDEBE" w14:textId="77777777" w:rsidR="001505E5" w:rsidRDefault="001505E5" w:rsidP="001505E5">
      <w:pPr>
        <w:pStyle w:val="a0"/>
        <w:spacing w:before="62" w:line="242" w:lineRule="auto"/>
        <w:ind w:left="232" w:right="1240"/>
        <w:rPr>
          <w:sz w:val="24"/>
        </w:rPr>
      </w:pPr>
      <w:r w:rsidRPr="007A5AB0">
        <w:rPr>
          <w:sz w:val="24"/>
        </w:rPr>
        <w:t xml:space="preserve">При этом суммируются все переменные </w:t>
      </w:r>
      <w:r w:rsidRPr="007A5AB0">
        <w:rPr>
          <w:i/>
          <w:sz w:val="24"/>
        </w:rPr>
        <w:t>х</w:t>
      </w:r>
      <w:r w:rsidRPr="007A5AB0">
        <w:rPr>
          <w:i/>
          <w:sz w:val="24"/>
          <w:vertAlign w:val="subscript"/>
        </w:rPr>
        <w:t>ij</w:t>
      </w:r>
      <w:r w:rsidRPr="007A5AB0">
        <w:rPr>
          <w:i/>
          <w:sz w:val="24"/>
        </w:rPr>
        <w:t xml:space="preserve"> </w:t>
      </w:r>
      <w:r w:rsidRPr="007A5AB0">
        <w:rPr>
          <w:sz w:val="24"/>
        </w:rPr>
        <w:t xml:space="preserve">как по строкам, так и по столбцам как в первом равенстве, так и во втором, поэтому левые части </w:t>
      </w:r>
    </w:p>
    <w:p w14:paraId="0C7CD221" w14:textId="77777777" w:rsidR="001505E5" w:rsidRDefault="001505E5" w:rsidP="001505E5">
      <w:pPr>
        <w:pStyle w:val="a0"/>
        <w:spacing w:before="62" w:line="242" w:lineRule="auto"/>
        <w:ind w:left="232" w:right="1240"/>
        <w:rPr>
          <w:noProof/>
          <w:sz w:val="24"/>
        </w:rPr>
      </w:pPr>
    </w:p>
    <w:p w14:paraId="2B95EAD2" w14:textId="77777777" w:rsidR="001505E5" w:rsidRDefault="001505E5" w:rsidP="001505E5">
      <w:pPr>
        <w:pStyle w:val="a0"/>
        <w:spacing w:before="62" w:line="242" w:lineRule="auto"/>
        <w:ind w:left="232" w:right="1240"/>
        <w:rPr>
          <w:sz w:val="24"/>
        </w:rPr>
      </w:pPr>
      <w:r>
        <w:rPr>
          <w:noProof/>
          <w:lang w:eastAsia="ru-RU"/>
        </w:rPr>
        <w:drawing>
          <wp:anchor distT="0" distB="0" distL="114300" distR="114300" simplePos="0" relativeHeight="251692032" behindDoc="1" locked="0" layoutInCell="1" allowOverlap="1" wp14:anchorId="099A05F9" wp14:editId="74E3E6C3">
            <wp:simplePos x="0" y="0"/>
            <wp:positionH relativeFrom="column">
              <wp:posOffset>1857375</wp:posOffset>
            </wp:positionH>
            <wp:positionV relativeFrom="paragraph">
              <wp:posOffset>-497205</wp:posOffset>
            </wp:positionV>
            <wp:extent cx="1677035" cy="622935"/>
            <wp:effectExtent l="0" t="0" r="0" b="5715"/>
            <wp:wrapNone/>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0">
                      <a:extLst>
                        <a:ext uri="{28A0092B-C50C-407E-A947-70E740481C1C}">
                          <a14:useLocalDpi xmlns:a14="http://schemas.microsoft.com/office/drawing/2010/main" val="0"/>
                        </a:ext>
                      </a:extLst>
                    </a:blip>
                    <a:srcRect l="5370" t="17517" r="14815" b="8861"/>
                    <a:stretch>
                      <a:fillRect/>
                    </a:stretch>
                  </pic:blipFill>
                  <pic:spPr bwMode="auto">
                    <a:xfrm>
                      <a:off x="0" y="0"/>
                      <a:ext cx="1677035" cy="622935"/>
                    </a:xfrm>
                    <a:prstGeom prst="rect">
                      <a:avLst/>
                    </a:prstGeom>
                    <a:noFill/>
                  </pic:spPr>
                </pic:pic>
              </a:graphicData>
            </a:graphic>
            <wp14:sizeRelH relativeFrom="page">
              <wp14:pctWidth>0</wp14:pctWidth>
            </wp14:sizeRelH>
            <wp14:sizeRelV relativeFrom="page">
              <wp14:pctHeight>0</wp14:pctHeight>
            </wp14:sizeRelV>
          </wp:anchor>
        </w:drawing>
      </w:r>
    </w:p>
    <w:p w14:paraId="315E41EC" w14:textId="77777777" w:rsidR="001505E5" w:rsidRDefault="001505E5" w:rsidP="001505E5">
      <w:pPr>
        <w:pStyle w:val="a0"/>
        <w:spacing w:before="62" w:line="242" w:lineRule="auto"/>
        <w:ind w:left="232" w:right="1240"/>
        <w:rPr>
          <w:sz w:val="24"/>
        </w:rPr>
      </w:pPr>
    </w:p>
    <w:p w14:paraId="0813C717" w14:textId="77777777" w:rsidR="001505E5" w:rsidRPr="007A5AB0" w:rsidRDefault="001505E5" w:rsidP="001505E5">
      <w:pPr>
        <w:pStyle w:val="a0"/>
        <w:spacing w:before="62" w:line="242" w:lineRule="auto"/>
        <w:ind w:left="232" w:right="1240"/>
        <w:rPr>
          <w:sz w:val="24"/>
        </w:rPr>
      </w:pPr>
      <w:r w:rsidRPr="007A5AB0">
        <w:rPr>
          <w:sz w:val="24"/>
        </w:rPr>
        <w:t>равенств равны,</w:t>
      </w:r>
      <w:r w:rsidRPr="007A5AB0">
        <w:rPr>
          <w:sz w:val="24"/>
        </w:rPr>
        <w:tab/>
      </w:r>
      <w:r w:rsidRPr="007A5AB0">
        <w:rPr>
          <w:sz w:val="24"/>
        </w:rPr>
        <w:tab/>
      </w:r>
      <w:r w:rsidRPr="007A5AB0">
        <w:rPr>
          <w:sz w:val="24"/>
        </w:rPr>
        <w:tab/>
      </w:r>
      <w:r w:rsidRPr="007A5AB0">
        <w:rPr>
          <w:sz w:val="24"/>
        </w:rPr>
        <w:tab/>
        <w:t xml:space="preserve">, а тогда </w:t>
      </w:r>
      <w:r>
        <w:rPr>
          <w:noProof/>
          <w:lang w:eastAsia="ru-RU"/>
        </w:rPr>
        <w:drawing>
          <wp:anchor distT="0" distB="0" distL="114300" distR="114300" simplePos="0" relativeHeight="251693056" behindDoc="1" locked="0" layoutInCell="1" allowOverlap="1" wp14:anchorId="6618C7B7" wp14:editId="5FB2A181">
            <wp:simplePos x="0" y="0"/>
            <wp:positionH relativeFrom="column">
              <wp:posOffset>1401445</wp:posOffset>
            </wp:positionH>
            <wp:positionV relativeFrom="paragraph">
              <wp:posOffset>-233680</wp:posOffset>
            </wp:positionV>
            <wp:extent cx="1133475" cy="666750"/>
            <wp:effectExtent l="0" t="0" r="9525" b="0"/>
            <wp:wrapNone/>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133475" cy="666750"/>
                    </a:xfrm>
                    <a:prstGeom prst="rect">
                      <a:avLst/>
                    </a:prstGeom>
                    <a:noFill/>
                  </pic:spPr>
                </pic:pic>
              </a:graphicData>
            </a:graphic>
            <wp14:sizeRelH relativeFrom="page">
              <wp14:pctWidth>0</wp14:pctWidth>
            </wp14:sizeRelH>
            <wp14:sizeRelV relativeFrom="page">
              <wp14:pctHeight>0</wp14:pctHeight>
            </wp14:sizeRelV>
          </wp:anchor>
        </w:drawing>
      </w:r>
      <w:r w:rsidRPr="007A5AB0">
        <w:rPr>
          <w:sz w:val="24"/>
        </w:rPr>
        <w:t xml:space="preserve">равны и правые: </w:t>
      </w:r>
    </w:p>
    <w:p w14:paraId="79C9745A" w14:textId="77777777" w:rsidR="001505E5" w:rsidRPr="007A5AB0" w:rsidRDefault="001505E5" w:rsidP="001505E5">
      <w:pPr>
        <w:pStyle w:val="a0"/>
        <w:spacing w:before="62" w:line="242" w:lineRule="auto"/>
        <w:ind w:left="232" w:right="1240"/>
        <w:rPr>
          <w:sz w:val="24"/>
        </w:rPr>
      </w:pPr>
      <w:r>
        <w:rPr>
          <w:noProof/>
          <w:lang w:eastAsia="ru-RU"/>
        </w:rPr>
        <w:drawing>
          <wp:anchor distT="0" distB="0" distL="114300" distR="114300" simplePos="0" relativeHeight="251694080" behindDoc="1" locked="0" layoutInCell="1" allowOverlap="1" wp14:anchorId="62EAAC86" wp14:editId="5FE988A3">
            <wp:simplePos x="0" y="0"/>
            <wp:positionH relativeFrom="column">
              <wp:posOffset>2072005</wp:posOffset>
            </wp:positionH>
            <wp:positionV relativeFrom="paragraph">
              <wp:posOffset>194945</wp:posOffset>
            </wp:positionV>
            <wp:extent cx="1781175" cy="771525"/>
            <wp:effectExtent l="0" t="0" r="9525" b="9525"/>
            <wp:wrapNone/>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781175" cy="771525"/>
                    </a:xfrm>
                    <a:prstGeom prst="rect">
                      <a:avLst/>
                    </a:prstGeom>
                    <a:noFill/>
                  </pic:spPr>
                </pic:pic>
              </a:graphicData>
            </a:graphic>
            <wp14:sizeRelH relativeFrom="page">
              <wp14:pctWidth>0</wp14:pctWidth>
            </wp14:sizeRelH>
            <wp14:sizeRelV relativeFrom="page">
              <wp14:pctHeight>0</wp14:pctHeight>
            </wp14:sizeRelV>
          </wp:anchor>
        </w:drawing>
      </w:r>
    </w:p>
    <w:p w14:paraId="408186F9" w14:textId="77777777" w:rsidR="001505E5" w:rsidRPr="007A5AB0" w:rsidRDefault="001505E5" w:rsidP="001505E5">
      <w:pPr>
        <w:pStyle w:val="a0"/>
        <w:spacing w:before="62" w:line="242" w:lineRule="auto"/>
        <w:ind w:left="232" w:right="1240"/>
        <w:rPr>
          <w:sz w:val="24"/>
        </w:rPr>
      </w:pPr>
    </w:p>
    <w:p w14:paraId="4423D60C" w14:textId="77777777" w:rsidR="001505E5" w:rsidRPr="007A5AB0" w:rsidRDefault="001505E5" w:rsidP="001505E5">
      <w:pPr>
        <w:rPr>
          <w:sz w:val="24"/>
        </w:rPr>
      </w:pPr>
      <w:r w:rsidRPr="007A5AB0">
        <w:rPr>
          <w:sz w:val="24"/>
        </w:rPr>
        <w:t>Достаточность.</w:t>
      </w:r>
      <w:r w:rsidRPr="007A5AB0">
        <w:rPr>
          <w:spacing w:val="-14"/>
          <w:sz w:val="24"/>
        </w:rPr>
        <w:t xml:space="preserve"> </w:t>
      </w:r>
      <w:r w:rsidRPr="007A5AB0">
        <w:rPr>
          <w:sz w:val="24"/>
        </w:rPr>
        <w:t xml:space="preserve">Обозначим </w:t>
      </w:r>
      <w:r w:rsidRPr="007A5AB0">
        <w:rPr>
          <w:sz w:val="24"/>
        </w:rPr>
        <w:tab/>
      </w:r>
      <w:r w:rsidRPr="007A5AB0">
        <w:rPr>
          <w:sz w:val="24"/>
        </w:rPr>
        <w:tab/>
      </w:r>
      <w:r w:rsidRPr="007A5AB0">
        <w:rPr>
          <w:sz w:val="24"/>
        </w:rPr>
        <w:tab/>
      </w:r>
      <w:r w:rsidRPr="007A5AB0">
        <w:rPr>
          <w:sz w:val="24"/>
        </w:rPr>
        <w:tab/>
      </w:r>
      <w:r w:rsidRPr="007A5AB0">
        <w:rPr>
          <w:sz w:val="24"/>
        </w:rPr>
        <w:tab/>
        <w:t>Пусть</w:t>
      </w:r>
    </w:p>
    <w:p w14:paraId="2DD7712A" w14:textId="77777777" w:rsidR="001505E5" w:rsidRPr="007A5AB0" w:rsidRDefault="001505E5" w:rsidP="001505E5">
      <w:pPr>
        <w:jc w:val="center"/>
        <w:rPr>
          <w:rFonts w:eastAsia="TimesNewRomanPSMT"/>
          <w:sz w:val="24"/>
        </w:rPr>
      </w:pPr>
      <w:r>
        <w:rPr>
          <w:noProof/>
          <w:sz w:val="24"/>
          <w:lang w:eastAsia="ru-RU"/>
        </w:rPr>
        <w:drawing>
          <wp:inline distT="0" distB="0" distL="0" distR="0" wp14:anchorId="1D2BCE00" wp14:editId="348AA859">
            <wp:extent cx="1504950" cy="97155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504950" cy="971550"/>
                    </a:xfrm>
                    <a:prstGeom prst="rect">
                      <a:avLst/>
                    </a:prstGeom>
                    <a:noFill/>
                    <a:ln>
                      <a:noFill/>
                    </a:ln>
                  </pic:spPr>
                </pic:pic>
              </a:graphicData>
            </a:graphic>
          </wp:inline>
        </w:drawing>
      </w:r>
      <w:r w:rsidRPr="007A5AB0">
        <w:rPr>
          <w:rFonts w:eastAsia="TimesNewRomanPSMT"/>
          <w:sz w:val="24"/>
        </w:rPr>
        <w:tab/>
      </w:r>
    </w:p>
    <w:p w14:paraId="3D1D13D4" w14:textId="77777777" w:rsidR="001505E5" w:rsidRPr="007A5AB0" w:rsidRDefault="001505E5" w:rsidP="001505E5">
      <w:pPr>
        <w:pStyle w:val="a0"/>
        <w:spacing w:before="153"/>
        <w:ind w:left="232" w:right="1123"/>
        <w:rPr>
          <w:noProof/>
          <w:sz w:val="24"/>
        </w:rPr>
      </w:pPr>
      <w:r w:rsidRPr="007A5AB0">
        <w:rPr>
          <w:sz w:val="24"/>
        </w:rPr>
        <w:t>Так</w:t>
      </w:r>
      <w:r w:rsidRPr="007A5AB0">
        <w:rPr>
          <w:spacing w:val="-28"/>
          <w:sz w:val="24"/>
        </w:rPr>
        <w:t xml:space="preserve"> </w:t>
      </w:r>
      <w:r w:rsidRPr="007A5AB0">
        <w:rPr>
          <w:sz w:val="24"/>
        </w:rPr>
        <w:t>как</w:t>
      </w:r>
      <w:r w:rsidRPr="007A5AB0">
        <w:rPr>
          <w:spacing w:val="-28"/>
          <w:sz w:val="24"/>
        </w:rPr>
        <w:t xml:space="preserve"> </w:t>
      </w:r>
      <w:r w:rsidRPr="007A5AB0">
        <w:rPr>
          <w:i/>
          <w:sz w:val="24"/>
        </w:rPr>
        <w:t>а</w:t>
      </w:r>
      <w:r w:rsidRPr="007A5AB0">
        <w:rPr>
          <w:i/>
          <w:sz w:val="24"/>
          <w:vertAlign w:val="subscript"/>
        </w:rPr>
        <w:t>i</w:t>
      </w:r>
      <w:r w:rsidRPr="007A5AB0">
        <w:rPr>
          <w:rFonts w:ascii="Symbol" w:hAnsi="Symbol"/>
          <w:i/>
          <w:sz w:val="24"/>
        </w:rPr>
        <w:t></w:t>
      </w:r>
      <w:r w:rsidRPr="007A5AB0">
        <w:rPr>
          <w:sz w:val="24"/>
        </w:rPr>
        <w:t>0,</w:t>
      </w:r>
      <w:r w:rsidRPr="007A5AB0">
        <w:rPr>
          <w:spacing w:val="-26"/>
          <w:sz w:val="24"/>
        </w:rPr>
        <w:t xml:space="preserve"> </w:t>
      </w:r>
      <w:r w:rsidRPr="007A5AB0">
        <w:rPr>
          <w:i/>
          <w:sz w:val="24"/>
        </w:rPr>
        <w:t>b</w:t>
      </w:r>
      <w:r w:rsidRPr="007A5AB0">
        <w:rPr>
          <w:i/>
          <w:sz w:val="24"/>
          <w:vertAlign w:val="subscript"/>
        </w:rPr>
        <w:t>j</w:t>
      </w:r>
      <w:r w:rsidRPr="007A5AB0">
        <w:rPr>
          <w:rFonts w:ascii="Symbol" w:hAnsi="Symbol"/>
          <w:i/>
          <w:sz w:val="24"/>
        </w:rPr>
        <w:t></w:t>
      </w:r>
      <w:r w:rsidRPr="007A5AB0">
        <w:rPr>
          <w:sz w:val="24"/>
        </w:rPr>
        <w:t>0,</w:t>
      </w:r>
      <w:r w:rsidRPr="007A5AB0">
        <w:rPr>
          <w:spacing w:val="-26"/>
          <w:sz w:val="24"/>
        </w:rPr>
        <w:t xml:space="preserve"> </w:t>
      </w:r>
      <w:r w:rsidRPr="007A5AB0">
        <w:rPr>
          <w:sz w:val="24"/>
        </w:rPr>
        <w:t>то</w:t>
      </w:r>
      <w:r w:rsidRPr="007A5AB0">
        <w:rPr>
          <w:spacing w:val="-27"/>
          <w:sz w:val="24"/>
        </w:rPr>
        <w:t xml:space="preserve"> </w:t>
      </w:r>
      <w:r w:rsidRPr="007A5AB0">
        <w:rPr>
          <w:sz w:val="24"/>
        </w:rPr>
        <w:t>α&gt;0,</w:t>
      </w:r>
      <w:r w:rsidRPr="007A5AB0">
        <w:rPr>
          <w:spacing w:val="-26"/>
          <w:sz w:val="24"/>
        </w:rPr>
        <w:t xml:space="preserve"> </w:t>
      </w:r>
      <w:r w:rsidRPr="007A5AB0">
        <w:rPr>
          <w:sz w:val="24"/>
        </w:rPr>
        <w:t>а</w:t>
      </w:r>
      <w:r w:rsidRPr="007A5AB0">
        <w:rPr>
          <w:spacing w:val="-27"/>
          <w:sz w:val="24"/>
        </w:rPr>
        <w:t xml:space="preserve"> </w:t>
      </w:r>
      <w:r w:rsidRPr="007A5AB0">
        <w:rPr>
          <w:sz w:val="24"/>
        </w:rPr>
        <w:t>поэтому</w:t>
      </w:r>
      <w:r w:rsidRPr="007A5AB0">
        <w:rPr>
          <w:spacing w:val="-29"/>
          <w:sz w:val="24"/>
        </w:rPr>
        <w:t xml:space="preserve"> </w:t>
      </w:r>
      <w:r w:rsidRPr="007A5AB0">
        <w:rPr>
          <w:i/>
          <w:sz w:val="24"/>
        </w:rPr>
        <w:t>х</w:t>
      </w:r>
      <w:r w:rsidRPr="007A5AB0">
        <w:rPr>
          <w:i/>
          <w:sz w:val="24"/>
          <w:vertAlign w:val="subscript"/>
        </w:rPr>
        <w:t>ij</w:t>
      </w:r>
      <w:r w:rsidRPr="007A5AB0">
        <w:rPr>
          <w:rFonts w:ascii="Symbol" w:hAnsi="Symbol"/>
          <w:i/>
          <w:sz w:val="24"/>
        </w:rPr>
        <w:t></w:t>
      </w:r>
      <w:r w:rsidRPr="007A5AB0">
        <w:rPr>
          <w:sz w:val="24"/>
        </w:rPr>
        <w:t>0,</w:t>
      </w:r>
      <w:r w:rsidRPr="007A5AB0">
        <w:rPr>
          <w:spacing w:val="-26"/>
          <w:sz w:val="24"/>
        </w:rPr>
        <w:t xml:space="preserve"> </w:t>
      </w:r>
      <w:r w:rsidRPr="007A5AB0">
        <w:rPr>
          <w:i/>
          <w:sz w:val="24"/>
        </w:rPr>
        <w:t>i</w:t>
      </w:r>
      <w:r w:rsidRPr="007A5AB0">
        <w:rPr>
          <w:sz w:val="24"/>
        </w:rPr>
        <w:t>=1</w:t>
      </w:r>
      <w:r w:rsidRPr="007A5AB0">
        <w:rPr>
          <w:rFonts w:ascii="Symbol" w:hAnsi="Symbol"/>
          <w:sz w:val="24"/>
        </w:rPr>
        <w:t></w:t>
      </w:r>
      <w:r w:rsidRPr="007A5AB0">
        <w:rPr>
          <w:i/>
          <w:sz w:val="24"/>
        </w:rPr>
        <w:t>m,</w:t>
      </w:r>
      <w:r w:rsidRPr="007A5AB0">
        <w:rPr>
          <w:i/>
          <w:spacing w:val="-26"/>
          <w:sz w:val="24"/>
        </w:rPr>
        <w:t xml:space="preserve"> </w:t>
      </w:r>
      <w:r w:rsidRPr="007A5AB0">
        <w:rPr>
          <w:i/>
          <w:sz w:val="24"/>
        </w:rPr>
        <w:t>j=</w:t>
      </w:r>
      <w:r w:rsidRPr="007A5AB0">
        <w:rPr>
          <w:sz w:val="24"/>
        </w:rPr>
        <w:t>1</w:t>
      </w:r>
      <w:r w:rsidRPr="007A5AB0">
        <w:rPr>
          <w:rFonts w:ascii="Symbol" w:hAnsi="Symbol"/>
          <w:sz w:val="24"/>
        </w:rPr>
        <w:t></w:t>
      </w:r>
      <w:r w:rsidRPr="007A5AB0">
        <w:rPr>
          <w:i/>
          <w:sz w:val="24"/>
        </w:rPr>
        <w:t>n</w:t>
      </w:r>
      <w:r w:rsidRPr="007A5AB0">
        <w:rPr>
          <w:sz w:val="24"/>
        </w:rPr>
        <w:t>.</w:t>
      </w:r>
      <w:r w:rsidRPr="007A5AB0">
        <w:rPr>
          <w:spacing w:val="-31"/>
          <w:sz w:val="24"/>
        </w:rPr>
        <w:t xml:space="preserve">  </w:t>
      </w:r>
      <w:r w:rsidRPr="007A5AB0">
        <w:rPr>
          <w:sz w:val="24"/>
        </w:rPr>
        <w:t>Следовательно,</w:t>
      </w:r>
      <w:r w:rsidRPr="007A5AB0">
        <w:rPr>
          <w:spacing w:val="-26"/>
          <w:sz w:val="24"/>
        </w:rPr>
        <w:t xml:space="preserve"> </w:t>
      </w:r>
      <w:r w:rsidRPr="007A5AB0">
        <w:rPr>
          <w:sz w:val="24"/>
        </w:rPr>
        <w:t xml:space="preserve">выполнены ограничения ТЗ. Далее, просуммируем равенства (8.6) по </w:t>
      </w:r>
      <w:r w:rsidRPr="007A5AB0">
        <w:rPr>
          <w:i/>
          <w:sz w:val="24"/>
        </w:rPr>
        <w:t xml:space="preserve">i </w:t>
      </w:r>
      <w:r w:rsidRPr="007A5AB0">
        <w:rPr>
          <w:sz w:val="24"/>
        </w:rPr>
        <w:t>от 1 до</w:t>
      </w:r>
      <w:r w:rsidRPr="007A5AB0">
        <w:rPr>
          <w:spacing w:val="-23"/>
          <w:sz w:val="24"/>
        </w:rPr>
        <w:t xml:space="preserve"> </w:t>
      </w:r>
      <w:r w:rsidRPr="007A5AB0">
        <w:rPr>
          <w:i/>
          <w:sz w:val="24"/>
        </w:rPr>
        <w:t>m:</w:t>
      </w:r>
      <w:r w:rsidRPr="007A5AB0">
        <w:rPr>
          <w:noProof/>
          <w:sz w:val="24"/>
        </w:rPr>
        <w:t xml:space="preserve"> </w:t>
      </w:r>
      <w:r>
        <w:rPr>
          <w:noProof/>
          <w:sz w:val="24"/>
          <w:lang w:eastAsia="ru-RU"/>
        </w:rPr>
        <w:drawing>
          <wp:inline distT="0" distB="0" distL="0" distR="0" wp14:anchorId="466929B6" wp14:editId="4B71FA9E">
            <wp:extent cx="3276600" cy="504825"/>
            <wp:effectExtent l="0" t="0" r="0" b="9525"/>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276600" cy="504825"/>
                    </a:xfrm>
                    <a:prstGeom prst="rect">
                      <a:avLst/>
                    </a:prstGeom>
                    <a:noFill/>
                    <a:ln>
                      <a:noFill/>
                    </a:ln>
                  </pic:spPr>
                </pic:pic>
              </a:graphicData>
            </a:graphic>
          </wp:inline>
        </w:drawing>
      </w:r>
    </w:p>
    <w:p w14:paraId="1F8E6F01" w14:textId="77777777" w:rsidR="001505E5" w:rsidRPr="007A5AB0" w:rsidRDefault="001505E5" w:rsidP="001505E5">
      <w:pPr>
        <w:pStyle w:val="a0"/>
        <w:tabs>
          <w:tab w:val="left" w:pos="9395"/>
        </w:tabs>
        <w:spacing w:before="126" w:line="235" w:lineRule="auto"/>
        <w:ind w:right="1186"/>
        <w:rPr>
          <w:sz w:val="24"/>
        </w:rPr>
      </w:pPr>
      <w:r w:rsidRPr="007A5AB0">
        <w:rPr>
          <w:sz w:val="24"/>
        </w:rPr>
        <w:t xml:space="preserve">то есть выполнены ограничения (8.3) ТЗ. Аналогично, просуммировав равенства (8.6) по </w:t>
      </w:r>
      <w:r w:rsidRPr="007A5AB0">
        <w:rPr>
          <w:i/>
          <w:sz w:val="24"/>
        </w:rPr>
        <w:t xml:space="preserve">j </w:t>
      </w:r>
      <w:r w:rsidRPr="007A5AB0">
        <w:rPr>
          <w:sz w:val="24"/>
        </w:rPr>
        <w:t xml:space="preserve">от 1 до </w:t>
      </w:r>
      <w:r w:rsidRPr="007A5AB0">
        <w:rPr>
          <w:i/>
          <w:sz w:val="24"/>
        </w:rPr>
        <w:t xml:space="preserve">п, </w:t>
      </w:r>
      <w:r w:rsidRPr="007A5AB0">
        <w:rPr>
          <w:sz w:val="24"/>
        </w:rPr>
        <w:t>получим выполнение ограничений</w:t>
      </w:r>
      <w:r w:rsidRPr="007A5AB0">
        <w:rPr>
          <w:spacing w:val="-23"/>
          <w:sz w:val="24"/>
        </w:rPr>
        <w:t xml:space="preserve"> </w:t>
      </w:r>
      <w:r w:rsidRPr="007A5AB0">
        <w:rPr>
          <w:sz w:val="24"/>
        </w:rPr>
        <w:t>(8.2)</w:t>
      </w:r>
      <w:r w:rsidRPr="007A5AB0">
        <w:rPr>
          <w:spacing w:val="1"/>
          <w:sz w:val="24"/>
        </w:rPr>
        <w:t xml:space="preserve"> </w:t>
      </w:r>
      <w:r w:rsidRPr="007A5AB0">
        <w:rPr>
          <w:sz w:val="24"/>
        </w:rPr>
        <w:t>ТЗ.</w:t>
      </w:r>
    </w:p>
    <w:p w14:paraId="36453BAD" w14:textId="77777777" w:rsidR="001505E5" w:rsidRPr="007A5AB0" w:rsidRDefault="001505E5" w:rsidP="001505E5">
      <w:pPr>
        <w:pStyle w:val="a0"/>
        <w:spacing w:before="107"/>
        <w:ind w:left="232" w:right="1128" w:firstLine="710"/>
        <w:rPr>
          <w:sz w:val="24"/>
        </w:rPr>
      </w:pPr>
      <w:r>
        <w:rPr>
          <w:noProof/>
          <w:lang w:eastAsia="ru-RU"/>
        </w:rPr>
        <w:drawing>
          <wp:anchor distT="0" distB="0" distL="114300" distR="114300" simplePos="0" relativeHeight="251695104" behindDoc="1" locked="0" layoutInCell="1" allowOverlap="1" wp14:anchorId="6EA84E85" wp14:editId="49D93D53">
            <wp:simplePos x="0" y="0"/>
            <wp:positionH relativeFrom="column">
              <wp:posOffset>2997835</wp:posOffset>
            </wp:positionH>
            <wp:positionV relativeFrom="paragraph">
              <wp:posOffset>540385</wp:posOffset>
            </wp:positionV>
            <wp:extent cx="1990725" cy="857250"/>
            <wp:effectExtent l="0" t="0" r="9525" b="0"/>
            <wp:wrapNone/>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990725" cy="857250"/>
                    </a:xfrm>
                    <a:prstGeom prst="rect">
                      <a:avLst/>
                    </a:prstGeom>
                    <a:noFill/>
                  </pic:spPr>
                </pic:pic>
              </a:graphicData>
            </a:graphic>
            <wp14:sizeRelH relativeFrom="page">
              <wp14:pctWidth>0</wp14:pctWidth>
            </wp14:sizeRelH>
            <wp14:sizeRelV relativeFrom="page">
              <wp14:pctHeight>0</wp14:pctHeight>
            </wp14:sizeRelV>
          </wp:anchor>
        </w:drawing>
      </w:r>
      <w:r w:rsidRPr="007A5AB0">
        <w:rPr>
          <w:sz w:val="24"/>
        </w:rPr>
        <w:t xml:space="preserve">В случае если сумма запасов не равна сумме потребностей (заявок), имеем задачу </w:t>
      </w:r>
      <w:r w:rsidRPr="007A5AB0">
        <w:rPr>
          <w:b/>
          <w:sz w:val="24"/>
        </w:rPr>
        <w:t>открытого типа</w:t>
      </w:r>
      <w:r w:rsidRPr="007A5AB0">
        <w:rPr>
          <w:sz w:val="24"/>
        </w:rPr>
        <w:t xml:space="preserve">. Если сумма заявок превышает сумму запасов, вводится </w:t>
      </w:r>
      <w:r w:rsidRPr="007A5AB0">
        <w:rPr>
          <w:b/>
          <w:sz w:val="24"/>
        </w:rPr>
        <w:t xml:space="preserve">фиктивный поставщик </w:t>
      </w:r>
      <w:r w:rsidRPr="007A5AB0">
        <w:rPr>
          <w:i/>
          <w:sz w:val="24"/>
        </w:rPr>
        <w:t>А</w:t>
      </w:r>
      <w:r w:rsidRPr="007A5AB0">
        <w:rPr>
          <w:i/>
          <w:sz w:val="24"/>
          <w:vertAlign w:val="subscript"/>
        </w:rPr>
        <w:t>т</w:t>
      </w:r>
      <w:r w:rsidRPr="007A5AB0">
        <w:rPr>
          <w:sz w:val="24"/>
          <w:vertAlign w:val="subscript"/>
        </w:rPr>
        <w:t>+1</w:t>
      </w:r>
      <w:r w:rsidRPr="007A5AB0">
        <w:rPr>
          <w:sz w:val="24"/>
        </w:rPr>
        <w:t>, «запас» которого равен разности</w:t>
      </w:r>
      <w:r w:rsidRPr="007A5AB0">
        <w:rPr>
          <w:spacing w:val="55"/>
          <w:sz w:val="24"/>
        </w:rPr>
        <w:t xml:space="preserve"> </w:t>
      </w:r>
      <w:r w:rsidRPr="007A5AB0">
        <w:rPr>
          <w:sz w:val="24"/>
        </w:rPr>
        <w:t>между суммой запасов и суммой заявок:</w:t>
      </w:r>
    </w:p>
    <w:p w14:paraId="190F2C2C" w14:textId="77777777" w:rsidR="001505E5" w:rsidRPr="007A5AB0" w:rsidRDefault="001505E5" w:rsidP="001505E5">
      <w:pPr>
        <w:pStyle w:val="a0"/>
        <w:spacing w:before="107"/>
        <w:ind w:left="232" w:right="1128" w:firstLine="710"/>
        <w:rPr>
          <w:sz w:val="24"/>
        </w:rPr>
      </w:pPr>
      <w:r w:rsidRPr="007A5AB0">
        <w:rPr>
          <w:sz w:val="24"/>
        </w:rPr>
        <w:t xml:space="preserve"> </w:t>
      </w:r>
    </w:p>
    <w:p w14:paraId="761E6308" w14:textId="77777777" w:rsidR="001505E5" w:rsidRPr="007A5AB0" w:rsidRDefault="001505E5" w:rsidP="001505E5">
      <w:pPr>
        <w:pStyle w:val="a0"/>
        <w:spacing w:before="145" w:line="235" w:lineRule="auto"/>
        <w:ind w:left="232" w:right="1110"/>
        <w:rPr>
          <w:sz w:val="24"/>
        </w:rPr>
      </w:pPr>
      <w:r w:rsidRPr="007A5AB0">
        <w:rPr>
          <w:sz w:val="24"/>
        </w:rPr>
        <w:t>Стоимости всех фиктивных перевозок полагают равными нулю. Таким образом, задача открытого типа легко сводится к задаче закрытого типа.</w:t>
      </w:r>
    </w:p>
    <w:p w14:paraId="06CA1BF3" w14:textId="77777777" w:rsidR="001505E5" w:rsidRPr="007A5AB0" w:rsidRDefault="001505E5" w:rsidP="001505E5">
      <w:pPr>
        <w:pStyle w:val="a0"/>
        <w:spacing w:before="107"/>
        <w:ind w:left="232" w:right="1130" w:firstLine="710"/>
        <w:rPr>
          <w:sz w:val="24"/>
        </w:rPr>
      </w:pPr>
      <w:r w:rsidRPr="007A5AB0">
        <w:rPr>
          <w:sz w:val="24"/>
        </w:rPr>
        <w:t xml:space="preserve">Поскольку ТЗ транспортная задача является задачей линейного программирования, она может быть решена симплекс-методом. Но в силу специфики задачи (каждая переменная входит лишь в два уравнения системы </w:t>
      </w:r>
      <w:r w:rsidRPr="007A5AB0">
        <w:rPr>
          <w:sz w:val="24"/>
        </w:rPr>
        <w:lastRenderedPageBreak/>
        <w:t>(8.2), (8.3) и коэффициенты при переменных равны единице) оптимальный план ТЗ может быть получен путем некоторых преобразований транспортной таблицы. Как и в общем случае, оптимальный план ищется среди опорных решений.</w:t>
      </w:r>
    </w:p>
    <w:p w14:paraId="129EFE70" w14:textId="77777777" w:rsidR="001505E5" w:rsidRPr="007A5AB0" w:rsidRDefault="001505E5" w:rsidP="001505E5">
      <w:pPr>
        <w:pStyle w:val="a0"/>
        <w:spacing w:before="99"/>
        <w:ind w:left="232" w:right="1130" w:firstLine="710"/>
        <w:rPr>
          <w:sz w:val="24"/>
        </w:rPr>
      </w:pPr>
      <w:r w:rsidRPr="007A5AB0">
        <w:rPr>
          <w:sz w:val="24"/>
        </w:rPr>
        <w:t xml:space="preserve">Число переменных </w:t>
      </w:r>
      <w:r w:rsidRPr="007A5AB0">
        <w:rPr>
          <w:i/>
          <w:sz w:val="24"/>
        </w:rPr>
        <w:t>х</w:t>
      </w:r>
      <w:r w:rsidRPr="007A5AB0">
        <w:rPr>
          <w:i/>
          <w:sz w:val="24"/>
          <w:vertAlign w:val="subscript"/>
        </w:rPr>
        <w:t>ij</w:t>
      </w:r>
      <w:r w:rsidRPr="007A5AB0">
        <w:rPr>
          <w:i/>
          <w:sz w:val="24"/>
        </w:rPr>
        <w:t xml:space="preserve"> </w:t>
      </w:r>
      <w:r w:rsidRPr="007A5AB0">
        <w:rPr>
          <w:sz w:val="24"/>
        </w:rPr>
        <w:t xml:space="preserve">в ТЗ с </w:t>
      </w:r>
      <w:r w:rsidRPr="007A5AB0">
        <w:rPr>
          <w:i/>
          <w:sz w:val="24"/>
        </w:rPr>
        <w:t xml:space="preserve">m </w:t>
      </w:r>
      <w:r w:rsidRPr="007A5AB0">
        <w:rPr>
          <w:sz w:val="24"/>
        </w:rPr>
        <w:t xml:space="preserve">пунктами отправления и </w:t>
      </w:r>
      <w:r w:rsidRPr="007A5AB0">
        <w:rPr>
          <w:i/>
          <w:sz w:val="24"/>
        </w:rPr>
        <w:t xml:space="preserve">n </w:t>
      </w:r>
      <w:r w:rsidRPr="007A5AB0">
        <w:rPr>
          <w:sz w:val="24"/>
        </w:rPr>
        <w:t xml:space="preserve">пунктами назначения равно </w:t>
      </w:r>
      <w:r w:rsidRPr="007A5AB0">
        <w:rPr>
          <w:i/>
          <w:sz w:val="24"/>
        </w:rPr>
        <w:t xml:space="preserve">mn, </w:t>
      </w:r>
      <w:r w:rsidRPr="007A5AB0">
        <w:rPr>
          <w:sz w:val="24"/>
        </w:rPr>
        <w:t xml:space="preserve">а число уравнений в системах (8.2) и (8.3) равно </w:t>
      </w:r>
      <w:r w:rsidRPr="007A5AB0">
        <w:rPr>
          <w:i/>
          <w:sz w:val="24"/>
        </w:rPr>
        <w:t>m+n</w:t>
      </w:r>
      <w:r w:rsidRPr="007A5AB0">
        <w:rPr>
          <w:sz w:val="24"/>
        </w:rPr>
        <w:t xml:space="preserve">. Т.к. в за- крытой ТЗ выполняется условие (8.5), то число линейно-независимых уравнений равно </w:t>
      </w:r>
      <w:r w:rsidRPr="007A5AB0">
        <w:rPr>
          <w:i/>
          <w:sz w:val="24"/>
        </w:rPr>
        <w:t>m+n</w:t>
      </w:r>
      <w:r w:rsidRPr="007A5AB0">
        <w:rPr>
          <w:sz w:val="24"/>
        </w:rPr>
        <w:t xml:space="preserve">-1. Следовательно, опорный план ТЗ может иметь не более </w:t>
      </w:r>
      <w:r w:rsidRPr="007A5AB0">
        <w:rPr>
          <w:i/>
          <w:sz w:val="24"/>
        </w:rPr>
        <w:t>m+n</w:t>
      </w:r>
      <w:r w:rsidRPr="007A5AB0">
        <w:rPr>
          <w:sz w:val="24"/>
        </w:rPr>
        <w:t xml:space="preserve">- 1 отличных от нуля переменных. Это – </w:t>
      </w:r>
      <w:r w:rsidRPr="007A5AB0">
        <w:rPr>
          <w:b/>
          <w:sz w:val="24"/>
        </w:rPr>
        <w:t>базисные переменные</w:t>
      </w:r>
      <w:r w:rsidRPr="007A5AB0">
        <w:rPr>
          <w:sz w:val="24"/>
        </w:rPr>
        <w:t>.</w:t>
      </w:r>
    </w:p>
    <w:p w14:paraId="7893DB43" w14:textId="77777777" w:rsidR="001505E5" w:rsidRPr="007A5AB0" w:rsidRDefault="001505E5" w:rsidP="001505E5">
      <w:pPr>
        <w:pStyle w:val="a0"/>
        <w:spacing w:before="99"/>
        <w:ind w:left="232" w:right="1129" w:firstLine="710"/>
        <w:rPr>
          <w:b/>
          <w:sz w:val="24"/>
        </w:rPr>
      </w:pPr>
      <w:r w:rsidRPr="007A5AB0">
        <w:rPr>
          <w:sz w:val="24"/>
        </w:rPr>
        <w:t xml:space="preserve">Если в опорном плане число отличных от нуля переменных равно в точности равно </w:t>
      </w:r>
      <w:r w:rsidRPr="007A5AB0">
        <w:rPr>
          <w:i/>
          <w:sz w:val="24"/>
        </w:rPr>
        <w:t>m+n</w:t>
      </w:r>
      <w:r w:rsidRPr="007A5AB0">
        <w:rPr>
          <w:sz w:val="24"/>
        </w:rPr>
        <w:t xml:space="preserve">-1, то план является </w:t>
      </w:r>
      <w:r w:rsidRPr="007A5AB0">
        <w:rPr>
          <w:b/>
          <w:sz w:val="24"/>
        </w:rPr>
        <w:t>невырожденным</w:t>
      </w:r>
      <w:r w:rsidRPr="007A5AB0">
        <w:rPr>
          <w:sz w:val="24"/>
        </w:rPr>
        <w:t xml:space="preserve">, а если меньше – то </w:t>
      </w:r>
      <w:r w:rsidRPr="007A5AB0">
        <w:rPr>
          <w:b/>
          <w:sz w:val="24"/>
        </w:rPr>
        <w:t>вырожденным.</w:t>
      </w:r>
    </w:p>
    <w:p w14:paraId="5B4F8B9B" w14:textId="77777777" w:rsidR="001505E5" w:rsidRPr="007A5AB0" w:rsidRDefault="001505E5" w:rsidP="001505E5">
      <w:pPr>
        <w:spacing w:before="70" w:line="237" w:lineRule="auto"/>
        <w:ind w:left="232" w:right="1134"/>
        <w:rPr>
          <w:sz w:val="24"/>
        </w:rPr>
      </w:pPr>
      <w:r w:rsidRPr="007A5AB0">
        <w:rPr>
          <w:b/>
          <w:sz w:val="24"/>
        </w:rPr>
        <w:t xml:space="preserve">8.2.Нахождение начального опорного плана. </w:t>
      </w:r>
      <w:r w:rsidRPr="007A5AB0">
        <w:rPr>
          <w:sz w:val="24"/>
        </w:rPr>
        <w:t>Для определения опорного плана существует несколько методов. Рассмотрим два из них – метод северо- западного угла и метод минимальной стоимости.</w:t>
      </w:r>
    </w:p>
    <w:p w14:paraId="15AB934D" w14:textId="77777777" w:rsidR="001505E5" w:rsidRPr="007A5AB0" w:rsidRDefault="001505E5" w:rsidP="001505E5">
      <w:pPr>
        <w:pStyle w:val="a0"/>
        <w:spacing w:before="106"/>
        <w:ind w:left="232" w:right="1130" w:firstLine="710"/>
        <w:rPr>
          <w:sz w:val="24"/>
        </w:rPr>
      </w:pPr>
      <w:r w:rsidRPr="007A5AB0">
        <w:rPr>
          <w:sz w:val="24"/>
        </w:rPr>
        <w:t xml:space="preserve">В методе северо-западного угла (МСЗУ) будем распределять товар, начиная с левой верхней клетки (1,1) и полагая </w:t>
      </w:r>
      <w:r w:rsidRPr="007A5AB0">
        <w:rPr>
          <w:i/>
          <w:sz w:val="24"/>
        </w:rPr>
        <w:t>х</w:t>
      </w:r>
      <w:r w:rsidRPr="007A5AB0">
        <w:rPr>
          <w:sz w:val="24"/>
          <w:vertAlign w:val="subscript"/>
        </w:rPr>
        <w:t>11</w:t>
      </w:r>
      <w:r w:rsidRPr="007A5AB0">
        <w:rPr>
          <w:sz w:val="24"/>
        </w:rPr>
        <w:t>=min(</w:t>
      </w:r>
      <w:r w:rsidRPr="007A5AB0">
        <w:rPr>
          <w:i/>
          <w:sz w:val="24"/>
        </w:rPr>
        <w:t>a</w:t>
      </w:r>
      <w:r w:rsidRPr="007A5AB0">
        <w:rPr>
          <w:sz w:val="24"/>
          <w:vertAlign w:val="subscript"/>
        </w:rPr>
        <w:t>1</w:t>
      </w:r>
      <w:r w:rsidRPr="007A5AB0">
        <w:rPr>
          <w:sz w:val="24"/>
        </w:rPr>
        <w:t>,</w:t>
      </w:r>
      <w:r w:rsidRPr="007A5AB0">
        <w:rPr>
          <w:i/>
          <w:sz w:val="24"/>
        </w:rPr>
        <w:t>b</w:t>
      </w:r>
      <w:r w:rsidRPr="007A5AB0">
        <w:rPr>
          <w:sz w:val="24"/>
          <w:vertAlign w:val="subscript"/>
        </w:rPr>
        <w:t>1</w:t>
      </w:r>
      <w:r w:rsidRPr="007A5AB0">
        <w:rPr>
          <w:sz w:val="24"/>
        </w:rPr>
        <w:t xml:space="preserve">) (табл.8.1). Если </w:t>
      </w:r>
      <w:r w:rsidRPr="007A5AB0">
        <w:rPr>
          <w:i/>
          <w:sz w:val="24"/>
        </w:rPr>
        <w:t>a</w:t>
      </w:r>
      <w:r w:rsidRPr="007A5AB0">
        <w:rPr>
          <w:sz w:val="24"/>
          <w:vertAlign w:val="subscript"/>
        </w:rPr>
        <w:t>1</w:t>
      </w:r>
      <w:r w:rsidRPr="007A5AB0">
        <w:rPr>
          <w:sz w:val="24"/>
        </w:rPr>
        <w:t>&gt;</w:t>
      </w:r>
      <w:r w:rsidRPr="007A5AB0">
        <w:rPr>
          <w:i/>
          <w:sz w:val="24"/>
        </w:rPr>
        <w:t>b</w:t>
      </w:r>
      <w:r w:rsidRPr="007A5AB0">
        <w:rPr>
          <w:sz w:val="24"/>
          <w:vertAlign w:val="subscript"/>
        </w:rPr>
        <w:t>1</w:t>
      </w:r>
      <w:r w:rsidRPr="007A5AB0">
        <w:rPr>
          <w:sz w:val="24"/>
        </w:rPr>
        <w:t xml:space="preserve">, то </w:t>
      </w:r>
      <w:r w:rsidRPr="007A5AB0">
        <w:rPr>
          <w:i/>
          <w:sz w:val="24"/>
        </w:rPr>
        <w:t>х</w:t>
      </w:r>
      <w:r w:rsidRPr="007A5AB0">
        <w:rPr>
          <w:sz w:val="24"/>
          <w:vertAlign w:val="subscript"/>
        </w:rPr>
        <w:t>11</w:t>
      </w:r>
      <w:r w:rsidRPr="007A5AB0">
        <w:rPr>
          <w:sz w:val="24"/>
        </w:rPr>
        <w:t>=</w:t>
      </w:r>
      <w:r w:rsidRPr="007A5AB0">
        <w:rPr>
          <w:i/>
          <w:sz w:val="24"/>
        </w:rPr>
        <w:t>b</w:t>
      </w:r>
      <w:r w:rsidRPr="007A5AB0">
        <w:rPr>
          <w:sz w:val="24"/>
          <w:vertAlign w:val="subscript"/>
        </w:rPr>
        <w:t>1</w:t>
      </w:r>
      <w:r w:rsidRPr="007A5AB0">
        <w:rPr>
          <w:sz w:val="24"/>
        </w:rPr>
        <w:t xml:space="preserve"> и потребитель </w:t>
      </w:r>
      <w:r w:rsidRPr="007A5AB0">
        <w:rPr>
          <w:i/>
          <w:sz w:val="24"/>
        </w:rPr>
        <w:t>В</w:t>
      </w:r>
      <w:r w:rsidRPr="007A5AB0">
        <w:rPr>
          <w:sz w:val="24"/>
          <w:vertAlign w:val="subscript"/>
        </w:rPr>
        <w:t>1</w:t>
      </w:r>
      <w:r w:rsidRPr="007A5AB0">
        <w:rPr>
          <w:sz w:val="24"/>
        </w:rPr>
        <w:t xml:space="preserve"> будет полностью удовлетворён, и значит, надо пол</w:t>
      </w:r>
      <w:proofErr w:type="gramStart"/>
      <w:r w:rsidRPr="007A5AB0">
        <w:rPr>
          <w:sz w:val="24"/>
        </w:rPr>
        <w:t>о-</w:t>
      </w:r>
      <w:proofErr w:type="gramEnd"/>
      <w:r w:rsidRPr="007A5AB0">
        <w:rPr>
          <w:sz w:val="24"/>
        </w:rPr>
        <w:t xml:space="preserve"> жить </w:t>
      </w:r>
      <w:r w:rsidRPr="007A5AB0">
        <w:rPr>
          <w:i/>
          <w:sz w:val="24"/>
        </w:rPr>
        <w:t>х</w:t>
      </w:r>
      <w:r w:rsidRPr="007A5AB0">
        <w:rPr>
          <w:i/>
          <w:sz w:val="24"/>
          <w:vertAlign w:val="subscript"/>
        </w:rPr>
        <w:t>i</w:t>
      </w:r>
      <w:r w:rsidRPr="007A5AB0">
        <w:rPr>
          <w:sz w:val="24"/>
          <w:vertAlign w:val="subscript"/>
        </w:rPr>
        <w:t>1</w:t>
      </w:r>
      <w:r w:rsidRPr="007A5AB0">
        <w:rPr>
          <w:sz w:val="24"/>
        </w:rPr>
        <w:t xml:space="preserve">=0, </w:t>
      </w:r>
      <w:r w:rsidRPr="007A5AB0">
        <w:rPr>
          <w:i/>
          <w:sz w:val="24"/>
        </w:rPr>
        <w:t>i=</w:t>
      </w:r>
      <w:r w:rsidRPr="007A5AB0">
        <w:rPr>
          <w:sz w:val="24"/>
        </w:rPr>
        <w:t>2</w:t>
      </w:r>
      <w:r w:rsidRPr="007A5AB0">
        <w:rPr>
          <w:rFonts w:ascii="Symbol" w:hAnsi="Symbol"/>
          <w:sz w:val="24"/>
        </w:rPr>
        <w:t></w:t>
      </w:r>
      <w:r w:rsidRPr="007A5AB0">
        <w:rPr>
          <w:i/>
          <w:sz w:val="24"/>
        </w:rPr>
        <w:t xml:space="preserve">m </w:t>
      </w:r>
      <w:r w:rsidRPr="007A5AB0">
        <w:rPr>
          <w:sz w:val="24"/>
        </w:rPr>
        <w:t xml:space="preserve">(«столбец 1 закрыт»). Переходим в соседнюю ячейку. </w:t>
      </w:r>
      <w:r w:rsidRPr="007A5AB0">
        <w:rPr>
          <w:b/>
          <w:sz w:val="24"/>
        </w:rPr>
        <w:t xml:space="preserve">Соседней </w:t>
      </w:r>
      <w:r w:rsidRPr="007A5AB0">
        <w:rPr>
          <w:sz w:val="24"/>
        </w:rPr>
        <w:t xml:space="preserve">здесь считается открытая ячейка снизу или справа от данной – в данном случае это ячейка (1,2). Она заполняется с учётом того, что запас пункта </w:t>
      </w:r>
      <w:r w:rsidRPr="007A5AB0">
        <w:rPr>
          <w:i/>
          <w:sz w:val="24"/>
        </w:rPr>
        <w:t>А</w:t>
      </w:r>
      <w:r w:rsidRPr="007A5AB0">
        <w:rPr>
          <w:sz w:val="24"/>
          <w:vertAlign w:val="subscript"/>
        </w:rPr>
        <w:t>1</w:t>
      </w:r>
      <w:r w:rsidRPr="007A5AB0">
        <w:rPr>
          <w:sz w:val="24"/>
        </w:rPr>
        <w:t xml:space="preserve"> сократился на величину </w:t>
      </w:r>
      <w:r w:rsidRPr="007A5AB0">
        <w:rPr>
          <w:i/>
          <w:sz w:val="24"/>
        </w:rPr>
        <w:t>b</w:t>
      </w:r>
      <w:r w:rsidRPr="007A5AB0">
        <w:rPr>
          <w:sz w:val="24"/>
          <w:vertAlign w:val="subscript"/>
        </w:rPr>
        <w:t>1</w:t>
      </w:r>
      <w:r w:rsidRPr="007A5AB0">
        <w:rPr>
          <w:sz w:val="24"/>
        </w:rPr>
        <w:t xml:space="preserve"> и составляет </w:t>
      </w:r>
      <w:r w:rsidRPr="007A5AB0">
        <w:rPr>
          <w:i/>
          <w:sz w:val="24"/>
        </w:rPr>
        <w:t>a</w:t>
      </w:r>
      <w:r w:rsidRPr="007A5AB0">
        <w:rPr>
          <w:sz w:val="24"/>
          <w:vertAlign w:val="subscript"/>
        </w:rPr>
        <w:t>1</w:t>
      </w:r>
      <w:r w:rsidRPr="007A5AB0">
        <w:rPr>
          <w:i/>
          <w:sz w:val="24"/>
        </w:rPr>
        <w:t>-b</w:t>
      </w:r>
      <w:r w:rsidRPr="007A5AB0">
        <w:rPr>
          <w:sz w:val="24"/>
          <w:vertAlign w:val="subscript"/>
        </w:rPr>
        <w:t>1</w:t>
      </w:r>
      <w:r w:rsidRPr="007A5AB0">
        <w:rPr>
          <w:sz w:val="24"/>
        </w:rPr>
        <w:t>.</w:t>
      </w:r>
    </w:p>
    <w:p w14:paraId="723EAA37" w14:textId="77777777" w:rsidR="001505E5" w:rsidRPr="007A5AB0" w:rsidRDefault="001505E5" w:rsidP="001505E5">
      <w:pPr>
        <w:pStyle w:val="a0"/>
        <w:spacing w:before="102"/>
        <w:ind w:left="232" w:right="1130" w:firstLine="710"/>
        <w:rPr>
          <w:sz w:val="24"/>
        </w:rPr>
      </w:pPr>
      <w:r w:rsidRPr="007A5AB0">
        <w:rPr>
          <w:sz w:val="24"/>
        </w:rPr>
        <w:t xml:space="preserve">Если же </w:t>
      </w:r>
      <w:r w:rsidRPr="007A5AB0">
        <w:rPr>
          <w:i/>
          <w:sz w:val="24"/>
        </w:rPr>
        <w:t>b</w:t>
      </w:r>
      <w:r w:rsidRPr="007A5AB0">
        <w:rPr>
          <w:sz w:val="24"/>
          <w:vertAlign w:val="subscript"/>
        </w:rPr>
        <w:t>1</w:t>
      </w:r>
      <w:r w:rsidRPr="007A5AB0">
        <w:rPr>
          <w:sz w:val="24"/>
        </w:rPr>
        <w:t>&gt;</w:t>
      </w:r>
      <w:r w:rsidRPr="007A5AB0">
        <w:rPr>
          <w:i/>
          <w:sz w:val="24"/>
        </w:rPr>
        <w:t>a</w:t>
      </w:r>
      <w:r w:rsidRPr="007A5AB0">
        <w:rPr>
          <w:sz w:val="24"/>
          <w:vertAlign w:val="subscript"/>
        </w:rPr>
        <w:t>1</w:t>
      </w:r>
      <w:r w:rsidRPr="007A5AB0">
        <w:rPr>
          <w:sz w:val="24"/>
        </w:rPr>
        <w:t xml:space="preserve">, то запас поставщика </w:t>
      </w:r>
      <w:r w:rsidRPr="007A5AB0">
        <w:rPr>
          <w:i/>
          <w:sz w:val="24"/>
        </w:rPr>
        <w:t>А</w:t>
      </w:r>
      <w:r w:rsidRPr="007A5AB0">
        <w:rPr>
          <w:sz w:val="24"/>
          <w:vertAlign w:val="subscript"/>
        </w:rPr>
        <w:t>1</w:t>
      </w:r>
      <w:r w:rsidRPr="007A5AB0">
        <w:rPr>
          <w:sz w:val="24"/>
        </w:rPr>
        <w:t xml:space="preserve"> полностью исчерпан, и значит, н</w:t>
      </w:r>
      <w:proofErr w:type="gramStart"/>
      <w:r w:rsidRPr="007A5AB0">
        <w:rPr>
          <w:sz w:val="24"/>
        </w:rPr>
        <w:t>а-</w:t>
      </w:r>
      <w:proofErr w:type="gramEnd"/>
      <w:r w:rsidRPr="007A5AB0">
        <w:rPr>
          <w:sz w:val="24"/>
        </w:rPr>
        <w:t xml:space="preserve"> до положить </w:t>
      </w:r>
      <w:r w:rsidRPr="007A5AB0">
        <w:rPr>
          <w:i/>
          <w:sz w:val="24"/>
        </w:rPr>
        <w:t>х</w:t>
      </w:r>
      <w:r w:rsidRPr="007A5AB0">
        <w:rPr>
          <w:sz w:val="24"/>
          <w:vertAlign w:val="subscript"/>
        </w:rPr>
        <w:t>1</w:t>
      </w:r>
      <w:r w:rsidRPr="007A5AB0">
        <w:rPr>
          <w:i/>
          <w:sz w:val="24"/>
          <w:vertAlign w:val="subscript"/>
        </w:rPr>
        <w:t>j</w:t>
      </w:r>
      <w:r w:rsidRPr="007A5AB0">
        <w:rPr>
          <w:sz w:val="24"/>
        </w:rPr>
        <w:t xml:space="preserve">=0, </w:t>
      </w:r>
      <w:r w:rsidRPr="007A5AB0">
        <w:rPr>
          <w:i/>
          <w:sz w:val="24"/>
        </w:rPr>
        <w:t>j=</w:t>
      </w:r>
      <w:r w:rsidRPr="007A5AB0">
        <w:rPr>
          <w:sz w:val="24"/>
        </w:rPr>
        <w:t>2</w:t>
      </w:r>
      <w:r w:rsidRPr="007A5AB0">
        <w:rPr>
          <w:rFonts w:ascii="Symbol" w:hAnsi="Symbol"/>
          <w:sz w:val="24"/>
        </w:rPr>
        <w:t></w:t>
      </w:r>
      <w:r w:rsidRPr="007A5AB0">
        <w:rPr>
          <w:i/>
          <w:sz w:val="24"/>
        </w:rPr>
        <w:t xml:space="preserve">n </w:t>
      </w:r>
      <w:r w:rsidRPr="007A5AB0">
        <w:rPr>
          <w:sz w:val="24"/>
        </w:rPr>
        <w:t xml:space="preserve">(«строка 1 закрыта»). Переходим в соседнюю ячейку – ячейку (2,1), учитывая, что потребность пункта </w:t>
      </w:r>
      <w:r w:rsidRPr="007A5AB0">
        <w:rPr>
          <w:i/>
          <w:sz w:val="24"/>
        </w:rPr>
        <w:t>В</w:t>
      </w:r>
      <w:r w:rsidRPr="007A5AB0">
        <w:rPr>
          <w:sz w:val="24"/>
          <w:vertAlign w:val="subscript"/>
        </w:rPr>
        <w:t>1</w:t>
      </w:r>
      <w:r w:rsidRPr="007A5AB0">
        <w:rPr>
          <w:sz w:val="24"/>
        </w:rPr>
        <w:t xml:space="preserve"> сократилась на величину </w:t>
      </w:r>
      <w:r w:rsidRPr="007A5AB0">
        <w:rPr>
          <w:i/>
          <w:sz w:val="24"/>
        </w:rPr>
        <w:t>a</w:t>
      </w:r>
      <w:r w:rsidRPr="007A5AB0">
        <w:rPr>
          <w:sz w:val="24"/>
          <w:vertAlign w:val="subscript"/>
        </w:rPr>
        <w:t>1</w:t>
      </w:r>
      <w:r w:rsidRPr="007A5AB0">
        <w:rPr>
          <w:sz w:val="24"/>
        </w:rPr>
        <w:t xml:space="preserve"> и составляет </w:t>
      </w:r>
      <w:r w:rsidRPr="007A5AB0">
        <w:rPr>
          <w:i/>
          <w:sz w:val="24"/>
        </w:rPr>
        <w:t>b</w:t>
      </w:r>
      <w:r w:rsidRPr="007A5AB0">
        <w:rPr>
          <w:sz w:val="24"/>
          <w:vertAlign w:val="subscript"/>
        </w:rPr>
        <w:t>1</w:t>
      </w:r>
      <w:r w:rsidRPr="007A5AB0">
        <w:rPr>
          <w:i/>
          <w:sz w:val="24"/>
        </w:rPr>
        <w:t>-a</w:t>
      </w:r>
      <w:r w:rsidRPr="007A5AB0">
        <w:rPr>
          <w:sz w:val="24"/>
          <w:vertAlign w:val="subscript"/>
        </w:rPr>
        <w:t>1</w:t>
      </w:r>
      <w:r w:rsidRPr="007A5AB0">
        <w:rPr>
          <w:sz w:val="24"/>
        </w:rPr>
        <w:t>. Аналогичным образом заполняются ячейки (1,2) или (2,1) и т.д. Последней заполняется ячейка (</w:t>
      </w:r>
      <w:r w:rsidRPr="007A5AB0">
        <w:rPr>
          <w:i/>
          <w:sz w:val="24"/>
        </w:rPr>
        <w:t>т</w:t>
      </w:r>
      <w:proofErr w:type="gramStart"/>
      <w:r w:rsidRPr="007A5AB0">
        <w:rPr>
          <w:i/>
          <w:sz w:val="24"/>
        </w:rPr>
        <w:t>,п</w:t>
      </w:r>
      <w:proofErr w:type="gramEnd"/>
      <w:r w:rsidRPr="007A5AB0">
        <w:rPr>
          <w:sz w:val="24"/>
        </w:rPr>
        <w:t>). Рассмотрим применение этого метода на</w:t>
      </w:r>
      <w:r w:rsidRPr="007A5AB0">
        <w:rPr>
          <w:spacing w:val="1"/>
          <w:sz w:val="24"/>
        </w:rPr>
        <w:t xml:space="preserve"> </w:t>
      </w:r>
      <w:r w:rsidRPr="007A5AB0">
        <w:rPr>
          <w:sz w:val="24"/>
        </w:rPr>
        <w:t>примере.</w:t>
      </w:r>
    </w:p>
    <w:p w14:paraId="6914F77D" w14:textId="77777777" w:rsidR="001505E5" w:rsidRPr="007A5AB0" w:rsidRDefault="001505E5" w:rsidP="001505E5">
      <w:pPr>
        <w:pStyle w:val="a0"/>
        <w:spacing w:before="106" w:line="235" w:lineRule="auto"/>
        <w:ind w:left="232" w:right="1130"/>
        <w:rPr>
          <w:sz w:val="24"/>
        </w:rPr>
      </w:pPr>
      <w:r w:rsidRPr="007A5AB0">
        <w:rPr>
          <w:i/>
          <w:sz w:val="24"/>
        </w:rPr>
        <w:t xml:space="preserve">Пример </w:t>
      </w:r>
      <w:r w:rsidRPr="007A5AB0">
        <w:rPr>
          <w:sz w:val="24"/>
        </w:rPr>
        <w:t>1. Условия ТЗ заданы транспортной таблицей (табл. 8.2). Требуется составить опорный план перевозок методом северо-западного угла.</w:t>
      </w:r>
    </w:p>
    <w:tbl>
      <w:tblPr>
        <w:tblpPr w:leftFromText="180" w:rightFromText="180" w:vertAnchor="text" w:horzAnchor="margin" w:tblpY="33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
        <w:gridCol w:w="792"/>
        <w:gridCol w:w="797"/>
        <w:gridCol w:w="792"/>
        <w:gridCol w:w="797"/>
        <w:gridCol w:w="792"/>
        <w:gridCol w:w="792"/>
        <w:gridCol w:w="792"/>
        <w:gridCol w:w="792"/>
        <w:gridCol w:w="792"/>
        <w:gridCol w:w="792"/>
      </w:tblGrid>
      <w:tr w:rsidR="001505E5" w:rsidRPr="007F7900" w14:paraId="0C950810" w14:textId="77777777" w:rsidTr="003B77BD">
        <w:trPr>
          <w:trHeight w:val="686"/>
        </w:trPr>
        <w:tc>
          <w:tcPr>
            <w:tcW w:w="792" w:type="dxa"/>
          </w:tcPr>
          <w:p w14:paraId="64676BD2" w14:textId="77777777" w:rsidR="001505E5" w:rsidRPr="007F7900" w:rsidRDefault="001505E5" w:rsidP="003B77BD">
            <w:pPr>
              <w:pStyle w:val="TableParagraph"/>
              <w:spacing w:line="315" w:lineRule="exact"/>
              <w:ind w:right="-15"/>
              <w:jc w:val="right"/>
              <w:rPr>
                <w:i/>
                <w:sz w:val="24"/>
                <w:szCs w:val="24"/>
              </w:rPr>
            </w:pPr>
            <w:r w:rsidRPr="007F7900">
              <w:rPr>
                <w:i/>
                <w:sz w:val="24"/>
                <w:szCs w:val="24"/>
              </w:rPr>
              <w:t>В</w:t>
            </w:r>
            <w:r w:rsidRPr="007F7900">
              <w:rPr>
                <w:i/>
                <w:sz w:val="24"/>
                <w:szCs w:val="24"/>
                <w:vertAlign w:val="subscript"/>
              </w:rPr>
              <w:t>j</w:t>
            </w:r>
          </w:p>
          <w:p w14:paraId="6EA04954" w14:textId="77777777" w:rsidR="001505E5" w:rsidRPr="007F7900" w:rsidRDefault="001505E5" w:rsidP="003B77BD">
            <w:pPr>
              <w:pStyle w:val="TableParagraph"/>
              <w:spacing w:before="100" w:line="251" w:lineRule="exact"/>
              <w:ind w:left="4"/>
              <w:rPr>
                <w:i/>
                <w:sz w:val="24"/>
                <w:szCs w:val="24"/>
              </w:rPr>
            </w:pPr>
            <w:r w:rsidRPr="007F7900">
              <w:rPr>
                <w:i/>
                <w:sz w:val="24"/>
                <w:szCs w:val="24"/>
              </w:rPr>
              <w:t>А</w:t>
            </w:r>
            <w:r w:rsidRPr="007F7900">
              <w:rPr>
                <w:i/>
                <w:sz w:val="24"/>
                <w:szCs w:val="24"/>
                <w:vertAlign w:val="subscript"/>
              </w:rPr>
              <w:t>i</w:t>
            </w:r>
          </w:p>
        </w:tc>
        <w:tc>
          <w:tcPr>
            <w:tcW w:w="792" w:type="dxa"/>
          </w:tcPr>
          <w:p w14:paraId="162A06E4" w14:textId="77777777" w:rsidR="001505E5" w:rsidRPr="007F7900" w:rsidRDefault="001505E5" w:rsidP="003B77BD">
            <w:pPr>
              <w:pStyle w:val="TableParagraph"/>
              <w:spacing w:before="88"/>
              <w:ind w:left="254"/>
              <w:rPr>
                <w:sz w:val="24"/>
                <w:szCs w:val="24"/>
              </w:rPr>
            </w:pPr>
            <w:r w:rsidRPr="007F7900">
              <w:rPr>
                <w:sz w:val="24"/>
                <w:szCs w:val="24"/>
              </w:rPr>
              <w:t>30</w:t>
            </w:r>
          </w:p>
        </w:tc>
        <w:tc>
          <w:tcPr>
            <w:tcW w:w="797" w:type="dxa"/>
          </w:tcPr>
          <w:p w14:paraId="6557178B" w14:textId="77777777" w:rsidR="001505E5" w:rsidRPr="007F7900" w:rsidRDefault="001505E5" w:rsidP="003B77BD">
            <w:pPr>
              <w:pStyle w:val="TableParagraph"/>
              <w:spacing w:before="88"/>
              <w:ind w:left="254"/>
              <w:rPr>
                <w:sz w:val="24"/>
                <w:szCs w:val="24"/>
              </w:rPr>
            </w:pPr>
            <w:r w:rsidRPr="007F7900">
              <w:rPr>
                <w:sz w:val="24"/>
                <w:szCs w:val="24"/>
              </w:rPr>
              <w:t>25</w:t>
            </w:r>
          </w:p>
        </w:tc>
        <w:tc>
          <w:tcPr>
            <w:tcW w:w="792" w:type="dxa"/>
          </w:tcPr>
          <w:p w14:paraId="592F0A9C" w14:textId="77777777" w:rsidR="001505E5" w:rsidRPr="007F7900" w:rsidRDefault="001505E5" w:rsidP="003B77BD">
            <w:pPr>
              <w:pStyle w:val="TableParagraph"/>
              <w:spacing w:before="88"/>
              <w:ind w:left="253"/>
              <w:rPr>
                <w:sz w:val="24"/>
                <w:szCs w:val="24"/>
              </w:rPr>
            </w:pPr>
            <w:r w:rsidRPr="007F7900">
              <w:rPr>
                <w:sz w:val="24"/>
                <w:szCs w:val="24"/>
              </w:rPr>
              <w:t>35</w:t>
            </w:r>
          </w:p>
        </w:tc>
        <w:tc>
          <w:tcPr>
            <w:tcW w:w="797" w:type="dxa"/>
          </w:tcPr>
          <w:p w14:paraId="7CB6D7B6" w14:textId="77777777" w:rsidR="001505E5" w:rsidRPr="007F7900" w:rsidRDefault="001505E5" w:rsidP="003B77BD">
            <w:pPr>
              <w:pStyle w:val="TableParagraph"/>
              <w:spacing w:before="88"/>
              <w:ind w:left="253"/>
              <w:rPr>
                <w:sz w:val="24"/>
                <w:szCs w:val="24"/>
              </w:rPr>
            </w:pPr>
            <w:r w:rsidRPr="007F7900">
              <w:rPr>
                <w:sz w:val="24"/>
                <w:szCs w:val="24"/>
              </w:rPr>
              <w:t>20</w:t>
            </w:r>
          </w:p>
        </w:tc>
        <w:tc>
          <w:tcPr>
            <w:tcW w:w="792" w:type="dxa"/>
          </w:tcPr>
          <w:p w14:paraId="0D7E678B" w14:textId="77777777" w:rsidR="001505E5" w:rsidRPr="007F7900" w:rsidRDefault="001505E5" w:rsidP="003B77BD">
            <w:pPr>
              <w:pStyle w:val="TableParagraph"/>
              <w:spacing w:before="88"/>
              <w:ind w:left="253"/>
              <w:rPr>
                <w:sz w:val="24"/>
                <w:szCs w:val="24"/>
              </w:rPr>
            </w:pPr>
            <w:r w:rsidRPr="007F7900">
              <w:rPr>
                <w:sz w:val="24"/>
                <w:szCs w:val="24"/>
              </w:rPr>
              <w:t>20</w:t>
            </w:r>
          </w:p>
        </w:tc>
        <w:tc>
          <w:tcPr>
            <w:tcW w:w="792" w:type="dxa"/>
          </w:tcPr>
          <w:p w14:paraId="4556EDE0" w14:textId="77777777" w:rsidR="001505E5" w:rsidRPr="007F7900" w:rsidRDefault="001505E5" w:rsidP="003B77BD">
            <w:pPr>
              <w:pStyle w:val="TableParagraph"/>
              <w:spacing w:line="315" w:lineRule="exact"/>
              <w:ind w:right="-15"/>
              <w:jc w:val="right"/>
              <w:rPr>
                <w:i/>
                <w:sz w:val="24"/>
                <w:szCs w:val="24"/>
              </w:rPr>
            </w:pPr>
            <w:r w:rsidRPr="007F7900">
              <w:rPr>
                <w:i/>
                <w:sz w:val="24"/>
                <w:szCs w:val="24"/>
              </w:rPr>
              <w:t>В</w:t>
            </w:r>
            <w:r w:rsidRPr="007F7900">
              <w:rPr>
                <w:i/>
                <w:sz w:val="24"/>
                <w:szCs w:val="24"/>
                <w:vertAlign w:val="subscript"/>
              </w:rPr>
              <w:t>j</w:t>
            </w:r>
          </w:p>
          <w:p w14:paraId="32F094ED" w14:textId="77777777" w:rsidR="001505E5" w:rsidRPr="007F7900" w:rsidRDefault="001505E5" w:rsidP="003B77BD">
            <w:pPr>
              <w:pStyle w:val="TableParagraph"/>
              <w:spacing w:before="100" w:line="251" w:lineRule="exact"/>
              <w:ind w:left="4"/>
              <w:rPr>
                <w:i/>
                <w:sz w:val="24"/>
                <w:szCs w:val="24"/>
              </w:rPr>
            </w:pPr>
            <w:r w:rsidRPr="007F7900">
              <w:rPr>
                <w:i/>
                <w:sz w:val="24"/>
                <w:szCs w:val="24"/>
              </w:rPr>
              <w:t>А</w:t>
            </w:r>
            <w:r w:rsidRPr="007F7900">
              <w:rPr>
                <w:i/>
                <w:sz w:val="24"/>
                <w:szCs w:val="24"/>
                <w:vertAlign w:val="subscript"/>
              </w:rPr>
              <w:t>i</w:t>
            </w:r>
          </w:p>
        </w:tc>
        <w:tc>
          <w:tcPr>
            <w:tcW w:w="792" w:type="dxa"/>
          </w:tcPr>
          <w:p w14:paraId="528E06D0" w14:textId="77777777" w:rsidR="001505E5" w:rsidRPr="007F7900" w:rsidRDefault="001505E5" w:rsidP="003B77BD">
            <w:pPr>
              <w:pStyle w:val="TableParagraph"/>
              <w:spacing w:before="88"/>
              <w:ind w:left="254"/>
              <w:rPr>
                <w:sz w:val="24"/>
                <w:szCs w:val="24"/>
              </w:rPr>
            </w:pPr>
            <w:r w:rsidRPr="007F7900">
              <w:rPr>
                <w:sz w:val="24"/>
                <w:szCs w:val="24"/>
              </w:rPr>
              <w:t>30</w:t>
            </w:r>
          </w:p>
        </w:tc>
        <w:tc>
          <w:tcPr>
            <w:tcW w:w="792" w:type="dxa"/>
          </w:tcPr>
          <w:p w14:paraId="2DA834AD" w14:textId="77777777" w:rsidR="001505E5" w:rsidRPr="007F7900" w:rsidRDefault="001505E5" w:rsidP="003B77BD">
            <w:pPr>
              <w:pStyle w:val="TableParagraph"/>
              <w:spacing w:before="88"/>
              <w:ind w:left="254"/>
              <w:rPr>
                <w:sz w:val="24"/>
                <w:szCs w:val="24"/>
              </w:rPr>
            </w:pPr>
            <w:r w:rsidRPr="007F7900">
              <w:rPr>
                <w:sz w:val="24"/>
                <w:szCs w:val="24"/>
              </w:rPr>
              <w:t>25</w:t>
            </w:r>
          </w:p>
        </w:tc>
        <w:tc>
          <w:tcPr>
            <w:tcW w:w="792" w:type="dxa"/>
          </w:tcPr>
          <w:p w14:paraId="28F9A5E5" w14:textId="77777777" w:rsidR="001505E5" w:rsidRPr="007F7900" w:rsidRDefault="001505E5" w:rsidP="003B77BD">
            <w:pPr>
              <w:pStyle w:val="TableParagraph"/>
              <w:spacing w:before="88"/>
              <w:ind w:left="254"/>
              <w:rPr>
                <w:sz w:val="24"/>
                <w:szCs w:val="24"/>
              </w:rPr>
            </w:pPr>
            <w:r w:rsidRPr="007F7900">
              <w:rPr>
                <w:sz w:val="24"/>
                <w:szCs w:val="24"/>
              </w:rPr>
              <w:t>35</w:t>
            </w:r>
          </w:p>
        </w:tc>
        <w:tc>
          <w:tcPr>
            <w:tcW w:w="792" w:type="dxa"/>
          </w:tcPr>
          <w:p w14:paraId="0C5DFBE4" w14:textId="77777777" w:rsidR="001505E5" w:rsidRPr="007F7900" w:rsidRDefault="001505E5" w:rsidP="003B77BD">
            <w:pPr>
              <w:pStyle w:val="TableParagraph"/>
              <w:spacing w:before="88"/>
              <w:ind w:left="253"/>
              <w:rPr>
                <w:sz w:val="24"/>
                <w:szCs w:val="24"/>
              </w:rPr>
            </w:pPr>
            <w:r w:rsidRPr="007F7900">
              <w:rPr>
                <w:sz w:val="24"/>
                <w:szCs w:val="24"/>
              </w:rPr>
              <w:t>20</w:t>
            </w:r>
          </w:p>
        </w:tc>
      </w:tr>
      <w:tr w:rsidR="001505E5" w:rsidRPr="007F7900" w14:paraId="10DBA078" w14:textId="77777777" w:rsidTr="003B77BD">
        <w:trPr>
          <w:trHeight w:val="498"/>
        </w:trPr>
        <w:tc>
          <w:tcPr>
            <w:tcW w:w="792" w:type="dxa"/>
          </w:tcPr>
          <w:p w14:paraId="4C63040F" w14:textId="77777777" w:rsidR="001505E5" w:rsidRPr="007F7900" w:rsidRDefault="001505E5" w:rsidP="003B77BD">
            <w:pPr>
              <w:pStyle w:val="TableParagraph"/>
              <w:spacing w:before="88"/>
              <w:ind w:left="254"/>
              <w:rPr>
                <w:sz w:val="24"/>
                <w:szCs w:val="24"/>
              </w:rPr>
            </w:pPr>
            <w:r w:rsidRPr="007F7900">
              <w:rPr>
                <w:sz w:val="24"/>
                <w:szCs w:val="24"/>
              </w:rPr>
              <w:lastRenderedPageBreak/>
              <w:t>50</w:t>
            </w:r>
          </w:p>
        </w:tc>
        <w:tc>
          <w:tcPr>
            <w:tcW w:w="792" w:type="dxa"/>
          </w:tcPr>
          <w:p w14:paraId="0D9FA0C6" w14:textId="77777777" w:rsidR="001505E5" w:rsidRPr="007F7900" w:rsidRDefault="001505E5" w:rsidP="003B77BD">
            <w:pPr>
              <w:pStyle w:val="TableParagraph"/>
              <w:spacing w:before="88"/>
              <w:ind w:right="-15"/>
              <w:jc w:val="right"/>
              <w:rPr>
                <w:sz w:val="24"/>
                <w:szCs w:val="24"/>
              </w:rPr>
            </w:pPr>
            <w:r w:rsidRPr="007F7900">
              <w:rPr>
                <w:w w:val="99"/>
                <w:sz w:val="24"/>
                <w:szCs w:val="24"/>
              </w:rPr>
              <w:t>3</w:t>
            </w:r>
          </w:p>
        </w:tc>
        <w:tc>
          <w:tcPr>
            <w:tcW w:w="797" w:type="dxa"/>
          </w:tcPr>
          <w:p w14:paraId="3FE77FEE" w14:textId="77777777" w:rsidR="001505E5" w:rsidRPr="007F7900" w:rsidRDefault="001505E5" w:rsidP="003B77BD">
            <w:pPr>
              <w:pStyle w:val="TableParagraph"/>
              <w:spacing w:before="88"/>
              <w:jc w:val="right"/>
              <w:rPr>
                <w:sz w:val="24"/>
                <w:szCs w:val="24"/>
              </w:rPr>
            </w:pPr>
            <w:r w:rsidRPr="007F7900">
              <w:rPr>
                <w:w w:val="99"/>
                <w:sz w:val="24"/>
                <w:szCs w:val="24"/>
              </w:rPr>
              <w:t>2</w:t>
            </w:r>
          </w:p>
        </w:tc>
        <w:tc>
          <w:tcPr>
            <w:tcW w:w="792" w:type="dxa"/>
          </w:tcPr>
          <w:p w14:paraId="2F23A98D" w14:textId="77777777" w:rsidR="001505E5" w:rsidRPr="007F7900" w:rsidRDefault="001505E5" w:rsidP="003B77BD">
            <w:pPr>
              <w:pStyle w:val="TableParagraph"/>
              <w:spacing w:before="88"/>
              <w:ind w:right="-15"/>
              <w:jc w:val="right"/>
              <w:rPr>
                <w:sz w:val="24"/>
                <w:szCs w:val="24"/>
              </w:rPr>
            </w:pPr>
            <w:r w:rsidRPr="007F7900">
              <w:rPr>
                <w:w w:val="99"/>
                <w:sz w:val="24"/>
                <w:szCs w:val="24"/>
              </w:rPr>
              <w:t>4</w:t>
            </w:r>
          </w:p>
        </w:tc>
        <w:tc>
          <w:tcPr>
            <w:tcW w:w="797" w:type="dxa"/>
          </w:tcPr>
          <w:p w14:paraId="062C42C5" w14:textId="77777777" w:rsidR="001505E5" w:rsidRPr="007F7900" w:rsidRDefault="001505E5" w:rsidP="003B77BD">
            <w:pPr>
              <w:pStyle w:val="TableParagraph"/>
              <w:spacing w:before="88"/>
              <w:jc w:val="right"/>
              <w:rPr>
                <w:sz w:val="24"/>
                <w:szCs w:val="24"/>
              </w:rPr>
            </w:pPr>
            <w:r w:rsidRPr="007F7900">
              <w:rPr>
                <w:w w:val="99"/>
                <w:sz w:val="24"/>
                <w:szCs w:val="24"/>
              </w:rPr>
              <w:t>1</w:t>
            </w:r>
          </w:p>
        </w:tc>
        <w:tc>
          <w:tcPr>
            <w:tcW w:w="792" w:type="dxa"/>
          </w:tcPr>
          <w:p w14:paraId="6B0A2A0C" w14:textId="77777777" w:rsidR="001505E5" w:rsidRPr="007F7900" w:rsidRDefault="001505E5" w:rsidP="003B77BD">
            <w:pPr>
              <w:pStyle w:val="TableParagraph"/>
              <w:spacing w:before="88"/>
              <w:ind w:right="-15"/>
              <w:jc w:val="right"/>
              <w:rPr>
                <w:sz w:val="24"/>
                <w:szCs w:val="24"/>
              </w:rPr>
            </w:pPr>
            <w:r w:rsidRPr="007F7900">
              <w:rPr>
                <w:w w:val="99"/>
                <w:sz w:val="24"/>
                <w:szCs w:val="24"/>
              </w:rPr>
              <w:t>0</w:t>
            </w:r>
          </w:p>
        </w:tc>
        <w:tc>
          <w:tcPr>
            <w:tcW w:w="792" w:type="dxa"/>
          </w:tcPr>
          <w:p w14:paraId="7FFC0E2F" w14:textId="77777777" w:rsidR="001505E5" w:rsidRPr="007F7900" w:rsidRDefault="001505E5" w:rsidP="003B77BD">
            <w:pPr>
              <w:pStyle w:val="TableParagraph"/>
              <w:spacing w:before="88"/>
              <w:ind w:left="233" w:right="229"/>
              <w:rPr>
                <w:sz w:val="24"/>
                <w:szCs w:val="24"/>
              </w:rPr>
            </w:pPr>
            <w:r w:rsidRPr="007F7900">
              <w:rPr>
                <w:sz w:val="24"/>
                <w:szCs w:val="24"/>
              </w:rPr>
              <w:t>50</w:t>
            </w:r>
          </w:p>
        </w:tc>
        <w:tc>
          <w:tcPr>
            <w:tcW w:w="792" w:type="dxa"/>
          </w:tcPr>
          <w:p w14:paraId="03B91CC9" w14:textId="77777777" w:rsidR="001505E5" w:rsidRPr="007F7900" w:rsidRDefault="001505E5" w:rsidP="003B77BD">
            <w:pPr>
              <w:pStyle w:val="TableParagraph"/>
              <w:spacing w:before="88"/>
              <w:jc w:val="right"/>
              <w:rPr>
                <w:sz w:val="24"/>
                <w:szCs w:val="24"/>
              </w:rPr>
            </w:pPr>
            <w:r w:rsidRPr="007F7900">
              <w:rPr>
                <w:w w:val="99"/>
                <w:sz w:val="24"/>
                <w:szCs w:val="24"/>
              </w:rPr>
              <w:t>3</w:t>
            </w:r>
          </w:p>
        </w:tc>
        <w:tc>
          <w:tcPr>
            <w:tcW w:w="792" w:type="dxa"/>
          </w:tcPr>
          <w:p w14:paraId="6F91FA4C" w14:textId="77777777" w:rsidR="001505E5" w:rsidRPr="007F7900" w:rsidRDefault="001505E5" w:rsidP="003B77BD">
            <w:pPr>
              <w:pStyle w:val="TableParagraph"/>
              <w:spacing w:before="88"/>
              <w:ind w:right="-15"/>
              <w:jc w:val="right"/>
              <w:rPr>
                <w:sz w:val="24"/>
                <w:szCs w:val="24"/>
              </w:rPr>
            </w:pPr>
            <w:r w:rsidRPr="007F7900">
              <w:rPr>
                <w:w w:val="99"/>
                <w:sz w:val="24"/>
                <w:szCs w:val="24"/>
              </w:rPr>
              <w:t>2</w:t>
            </w:r>
          </w:p>
        </w:tc>
        <w:tc>
          <w:tcPr>
            <w:tcW w:w="792" w:type="dxa"/>
          </w:tcPr>
          <w:p w14:paraId="4E3C270D" w14:textId="77777777" w:rsidR="001505E5" w:rsidRPr="007F7900" w:rsidRDefault="001505E5" w:rsidP="003B77BD">
            <w:pPr>
              <w:pStyle w:val="TableParagraph"/>
              <w:spacing w:before="88"/>
              <w:jc w:val="right"/>
              <w:rPr>
                <w:sz w:val="24"/>
                <w:szCs w:val="24"/>
              </w:rPr>
            </w:pPr>
            <w:r w:rsidRPr="007F7900">
              <w:rPr>
                <w:w w:val="99"/>
                <w:sz w:val="24"/>
                <w:szCs w:val="24"/>
              </w:rPr>
              <w:t>4</w:t>
            </w:r>
          </w:p>
        </w:tc>
        <w:tc>
          <w:tcPr>
            <w:tcW w:w="792" w:type="dxa"/>
          </w:tcPr>
          <w:p w14:paraId="74B2F7DC" w14:textId="77777777" w:rsidR="001505E5" w:rsidRPr="007F7900" w:rsidRDefault="001505E5" w:rsidP="003B77BD">
            <w:pPr>
              <w:pStyle w:val="TableParagraph"/>
              <w:spacing w:before="88"/>
              <w:ind w:right="-15"/>
              <w:jc w:val="right"/>
              <w:rPr>
                <w:sz w:val="24"/>
                <w:szCs w:val="24"/>
              </w:rPr>
            </w:pPr>
            <w:r w:rsidRPr="007F7900">
              <w:rPr>
                <w:w w:val="99"/>
                <w:sz w:val="24"/>
                <w:szCs w:val="24"/>
              </w:rPr>
              <w:t>1</w:t>
            </w:r>
          </w:p>
        </w:tc>
      </w:tr>
      <w:tr w:rsidR="001505E5" w:rsidRPr="007F7900" w14:paraId="4136DC37" w14:textId="77777777" w:rsidTr="003B77BD">
        <w:trPr>
          <w:trHeight w:val="498"/>
        </w:trPr>
        <w:tc>
          <w:tcPr>
            <w:tcW w:w="792" w:type="dxa"/>
          </w:tcPr>
          <w:p w14:paraId="54A7E4A6" w14:textId="77777777" w:rsidR="001505E5" w:rsidRPr="007F7900" w:rsidRDefault="001505E5" w:rsidP="003B77BD">
            <w:pPr>
              <w:pStyle w:val="TableParagraph"/>
              <w:spacing w:before="88"/>
              <w:ind w:left="254"/>
              <w:rPr>
                <w:sz w:val="24"/>
                <w:szCs w:val="24"/>
              </w:rPr>
            </w:pPr>
            <w:r w:rsidRPr="007F7900">
              <w:rPr>
                <w:sz w:val="24"/>
                <w:szCs w:val="24"/>
              </w:rPr>
              <w:t>10</w:t>
            </w:r>
          </w:p>
        </w:tc>
        <w:tc>
          <w:tcPr>
            <w:tcW w:w="792" w:type="dxa"/>
          </w:tcPr>
          <w:p w14:paraId="47FB91F7" w14:textId="77777777" w:rsidR="001505E5" w:rsidRPr="007F7900" w:rsidRDefault="001505E5" w:rsidP="003B77BD">
            <w:pPr>
              <w:pStyle w:val="TableParagraph"/>
              <w:spacing w:before="88"/>
              <w:ind w:right="-15"/>
              <w:jc w:val="right"/>
              <w:rPr>
                <w:sz w:val="24"/>
                <w:szCs w:val="24"/>
              </w:rPr>
            </w:pPr>
            <w:r w:rsidRPr="007F7900">
              <w:rPr>
                <w:w w:val="99"/>
                <w:sz w:val="24"/>
                <w:szCs w:val="24"/>
              </w:rPr>
              <w:t>2</w:t>
            </w:r>
          </w:p>
        </w:tc>
        <w:tc>
          <w:tcPr>
            <w:tcW w:w="797" w:type="dxa"/>
          </w:tcPr>
          <w:p w14:paraId="191B8C85" w14:textId="77777777" w:rsidR="001505E5" w:rsidRPr="007F7900" w:rsidRDefault="001505E5" w:rsidP="003B77BD">
            <w:pPr>
              <w:pStyle w:val="TableParagraph"/>
              <w:spacing w:before="88"/>
              <w:jc w:val="right"/>
              <w:rPr>
                <w:sz w:val="24"/>
                <w:szCs w:val="24"/>
              </w:rPr>
            </w:pPr>
            <w:r w:rsidRPr="007F7900">
              <w:rPr>
                <w:w w:val="99"/>
                <w:sz w:val="24"/>
                <w:szCs w:val="24"/>
              </w:rPr>
              <w:t>3</w:t>
            </w:r>
          </w:p>
        </w:tc>
        <w:tc>
          <w:tcPr>
            <w:tcW w:w="792" w:type="dxa"/>
          </w:tcPr>
          <w:p w14:paraId="50EA9159" w14:textId="77777777" w:rsidR="001505E5" w:rsidRPr="007F7900" w:rsidRDefault="001505E5" w:rsidP="003B77BD">
            <w:pPr>
              <w:pStyle w:val="TableParagraph"/>
              <w:spacing w:before="88"/>
              <w:ind w:right="-15"/>
              <w:jc w:val="right"/>
              <w:rPr>
                <w:sz w:val="24"/>
                <w:szCs w:val="24"/>
              </w:rPr>
            </w:pPr>
            <w:r w:rsidRPr="007F7900">
              <w:rPr>
                <w:w w:val="99"/>
                <w:sz w:val="24"/>
                <w:szCs w:val="24"/>
              </w:rPr>
              <w:t>1</w:t>
            </w:r>
          </w:p>
        </w:tc>
        <w:tc>
          <w:tcPr>
            <w:tcW w:w="797" w:type="dxa"/>
          </w:tcPr>
          <w:p w14:paraId="51D6E4AA" w14:textId="77777777" w:rsidR="001505E5" w:rsidRPr="007F7900" w:rsidRDefault="001505E5" w:rsidP="003B77BD">
            <w:pPr>
              <w:pStyle w:val="TableParagraph"/>
              <w:spacing w:before="88"/>
              <w:jc w:val="right"/>
              <w:rPr>
                <w:sz w:val="24"/>
                <w:szCs w:val="24"/>
              </w:rPr>
            </w:pPr>
            <w:r w:rsidRPr="007F7900">
              <w:rPr>
                <w:w w:val="99"/>
                <w:sz w:val="24"/>
                <w:szCs w:val="24"/>
              </w:rPr>
              <w:t>5</w:t>
            </w:r>
          </w:p>
        </w:tc>
        <w:tc>
          <w:tcPr>
            <w:tcW w:w="792" w:type="dxa"/>
          </w:tcPr>
          <w:p w14:paraId="3C0F25B9" w14:textId="77777777" w:rsidR="001505E5" w:rsidRPr="007F7900" w:rsidRDefault="001505E5" w:rsidP="003B77BD">
            <w:pPr>
              <w:pStyle w:val="TableParagraph"/>
              <w:spacing w:before="88"/>
              <w:ind w:right="-15"/>
              <w:jc w:val="right"/>
              <w:rPr>
                <w:sz w:val="24"/>
                <w:szCs w:val="24"/>
              </w:rPr>
            </w:pPr>
            <w:r w:rsidRPr="007F7900">
              <w:rPr>
                <w:w w:val="99"/>
                <w:sz w:val="24"/>
                <w:szCs w:val="24"/>
              </w:rPr>
              <w:t>0</w:t>
            </w:r>
          </w:p>
        </w:tc>
        <w:tc>
          <w:tcPr>
            <w:tcW w:w="792" w:type="dxa"/>
          </w:tcPr>
          <w:p w14:paraId="2C270D7D" w14:textId="77777777" w:rsidR="001505E5" w:rsidRPr="007F7900" w:rsidRDefault="001505E5" w:rsidP="003B77BD">
            <w:pPr>
              <w:pStyle w:val="TableParagraph"/>
              <w:spacing w:before="88"/>
              <w:ind w:left="233" w:right="229"/>
              <w:rPr>
                <w:sz w:val="24"/>
                <w:szCs w:val="24"/>
              </w:rPr>
            </w:pPr>
            <w:r w:rsidRPr="007F7900">
              <w:rPr>
                <w:sz w:val="24"/>
                <w:szCs w:val="24"/>
              </w:rPr>
              <w:t>10</w:t>
            </w:r>
          </w:p>
        </w:tc>
        <w:tc>
          <w:tcPr>
            <w:tcW w:w="792" w:type="dxa"/>
          </w:tcPr>
          <w:p w14:paraId="713D41BC" w14:textId="77777777" w:rsidR="001505E5" w:rsidRPr="007F7900" w:rsidRDefault="001505E5" w:rsidP="003B77BD">
            <w:pPr>
              <w:pStyle w:val="TableParagraph"/>
              <w:spacing w:before="88"/>
              <w:jc w:val="right"/>
              <w:rPr>
                <w:sz w:val="24"/>
                <w:szCs w:val="24"/>
              </w:rPr>
            </w:pPr>
            <w:r w:rsidRPr="007F7900">
              <w:rPr>
                <w:w w:val="99"/>
                <w:sz w:val="24"/>
                <w:szCs w:val="24"/>
              </w:rPr>
              <w:t>2</w:t>
            </w:r>
          </w:p>
        </w:tc>
        <w:tc>
          <w:tcPr>
            <w:tcW w:w="792" w:type="dxa"/>
          </w:tcPr>
          <w:p w14:paraId="560FB485" w14:textId="77777777" w:rsidR="001505E5" w:rsidRPr="007F7900" w:rsidRDefault="001505E5" w:rsidP="003B77BD">
            <w:pPr>
              <w:pStyle w:val="TableParagraph"/>
              <w:spacing w:before="88"/>
              <w:ind w:right="-15"/>
              <w:jc w:val="right"/>
              <w:rPr>
                <w:sz w:val="24"/>
                <w:szCs w:val="24"/>
              </w:rPr>
            </w:pPr>
            <w:r w:rsidRPr="007F7900">
              <w:rPr>
                <w:w w:val="99"/>
                <w:sz w:val="24"/>
                <w:szCs w:val="24"/>
              </w:rPr>
              <w:t>3</w:t>
            </w:r>
          </w:p>
        </w:tc>
        <w:tc>
          <w:tcPr>
            <w:tcW w:w="792" w:type="dxa"/>
          </w:tcPr>
          <w:p w14:paraId="338D2976" w14:textId="77777777" w:rsidR="001505E5" w:rsidRPr="007F7900" w:rsidRDefault="001505E5" w:rsidP="003B77BD">
            <w:pPr>
              <w:pStyle w:val="TableParagraph"/>
              <w:spacing w:before="88"/>
              <w:jc w:val="right"/>
              <w:rPr>
                <w:sz w:val="24"/>
                <w:szCs w:val="24"/>
              </w:rPr>
            </w:pPr>
            <w:r w:rsidRPr="007F7900">
              <w:rPr>
                <w:w w:val="99"/>
                <w:sz w:val="24"/>
                <w:szCs w:val="24"/>
              </w:rPr>
              <w:t>1</w:t>
            </w:r>
          </w:p>
        </w:tc>
        <w:tc>
          <w:tcPr>
            <w:tcW w:w="792" w:type="dxa"/>
          </w:tcPr>
          <w:p w14:paraId="497C50DC" w14:textId="77777777" w:rsidR="001505E5" w:rsidRPr="007F7900" w:rsidRDefault="001505E5" w:rsidP="003B77BD">
            <w:pPr>
              <w:pStyle w:val="TableParagraph"/>
              <w:spacing w:before="88"/>
              <w:ind w:right="-15"/>
              <w:jc w:val="right"/>
              <w:rPr>
                <w:sz w:val="24"/>
                <w:szCs w:val="24"/>
              </w:rPr>
            </w:pPr>
            <w:r w:rsidRPr="007F7900">
              <w:rPr>
                <w:w w:val="99"/>
                <w:sz w:val="24"/>
                <w:szCs w:val="24"/>
              </w:rPr>
              <w:t>5</w:t>
            </w:r>
          </w:p>
        </w:tc>
      </w:tr>
      <w:tr w:rsidR="001505E5" w:rsidRPr="007F7900" w14:paraId="08217515" w14:textId="77777777" w:rsidTr="003B77BD">
        <w:trPr>
          <w:trHeight w:val="498"/>
        </w:trPr>
        <w:tc>
          <w:tcPr>
            <w:tcW w:w="792" w:type="dxa"/>
          </w:tcPr>
          <w:p w14:paraId="70AB1114" w14:textId="77777777" w:rsidR="001505E5" w:rsidRPr="007F7900" w:rsidRDefault="001505E5" w:rsidP="003B77BD">
            <w:pPr>
              <w:pStyle w:val="TableParagraph"/>
              <w:spacing w:before="88"/>
              <w:ind w:left="254"/>
              <w:rPr>
                <w:sz w:val="24"/>
                <w:szCs w:val="24"/>
              </w:rPr>
            </w:pPr>
            <w:r w:rsidRPr="007F7900">
              <w:rPr>
                <w:sz w:val="24"/>
                <w:szCs w:val="24"/>
              </w:rPr>
              <w:t>20</w:t>
            </w:r>
          </w:p>
        </w:tc>
        <w:tc>
          <w:tcPr>
            <w:tcW w:w="792" w:type="dxa"/>
          </w:tcPr>
          <w:p w14:paraId="6DBB2A11" w14:textId="77777777" w:rsidR="001505E5" w:rsidRPr="007F7900" w:rsidRDefault="001505E5" w:rsidP="003B77BD">
            <w:pPr>
              <w:pStyle w:val="TableParagraph"/>
              <w:spacing w:before="88"/>
              <w:ind w:right="-15"/>
              <w:jc w:val="right"/>
              <w:rPr>
                <w:sz w:val="24"/>
                <w:szCs w:val="24"/>
              </w:rPr>
            </w:pPr>
            <w:r w:rsidRPr="007F7900">
              <w:rPr>
                <w:w w:val="99"/>
                <w:sz w:val="24"/>
                <w:szCs w:val="24"/>
              </w:rPr>
              <w:t>3</w:t>
            </w:r>
          </w:p>
        </w:tc>
        <w:tc>
          <w:tcPr>
            <w:tcW w:w="797" w:type="dxa"/>
          </w:tcPr>
          <w:p w14:paraId="4049CD7B" w14:textId="77777777" w:rsidR="001505E5" w:rsidRPr="007F7900" w:rsidRDefault="001505E5" w:rsidP="003B77BD">
            <w:pPr>
              <w:pStyle w:val="TableParagraph"/>
              <w:spacing w:before="88"/>
              <w:jc w:val="right"/>
              <w:rPr>
                <w:sz w:val="24"/>
                <w:szCs w:val="24"/>
              </w:rPr>
            </w:pPr>
            <w:r w:rsidRPr="007F7900">
              <w:rPr>
                <w:w w:val="99"/>
                <w:sz w:val="24"/>
                <w:szCs w:val="24"/>
              </w:rPr>
              <w:t>2</w:t>
            </w:r>
          </w:p>
        </w:tc>
        <w:tc>
          <w:tcPr>
            <w:tcW w:w="792" w:type="dxa"/>
          </w:tcPr>
          <w:p w14:paraId="6A5CB289" w14:textId="77777777" w:rsidR="001505E5" w:rsidRPr="007F7900" w:rsidRDefault="001505E5" w:rsidP="003B77BD">
            <w:pPr>
              <w:pStyle w:val="TableParagraph"/>
              <w:spacing w:before="88"/>
              <w:ind w:right="-15"/>
              <w:jc w:val="right"/>
              <w:rPr>
                <w:sz w:val="24"/>
                <w:szCs w:val="24"/>
              </w:rPr>
            </w:pPr>
            <w:r w:rsidRPr="007F7900">
              <w:rPr>
                <w:w w:val="99"/>
                <w:sz w:val="24"/>
                <w:szCs w:val="24"/>
              </w:rPr>
              <w:t>4</w:t>
            </w:r>
          </w:p>
        </w:tc>
        <w:tc>
          <w:tcPr>
            <w:tcW w:w="797" w:type="dxa"/>
          </w:tcPr>
          <w:p w14:paraId="013A1D39" w14:textId="77777777" w:rsidR="001505E5" w:rsidRPr="007F7900" w:rsidRDefault="001505E5" w:rsidP="003B77BD">
            <w:pPr>
              <w:pStyle w:val="TableParagraph"/>
              <w:spacing w:before="88"/>
              <w:jc w:val="right"/>
              <w:rPr>
                <w:sz w:val="24"/>
                <w:szCs w:val="24"/>
              </w:rPr>
            </w:pPr>
            <w:r w:rsidRPr="007F7900">
              <w:rPr>
                <w:w w:val="99"/>
                <w:sz w:val="24"/>
                <w:szCs w:val="24"/>
              </w:rPr>
              <w:t>4</w:t>
            </w:r>
          </w:p>
        </w:tc>
        <w:tc>
          <w:tcPr>
            <w:tcW w:w="792" w:type="dxa"/>
          </w:tcPr>
          <w:p w14:paraId="2D7FB2F4" w14:textId="77777777" w:rsidR="001505E5" w:rsidRPr="007F7900" w:rsidRDefault="001505E5" w:rsidP="003B77BD">
            <w:pPr>
              <w:pStyle w:val="TableParagraph"/>
              <w:spacing w:before="88"/>
              <w:ind w:right="-15"/>
              <w:jc w:val="right"/>
              <w:rPr>
                <w:sz w:val="24"/>
                <w:szCs w:val="24"/>
              </w:rPr>
            </w:pPr>
            <w:r w:rsidRPr="007F7900">
              <w:rPr>
                <w:w w:val="99"/>
                <w:sz w:val="24"/>
                <w:szCs w:val="24"/>
              </w:rPr>
              <w:t>0</w:t>
            </w:r>
          </w:p>
        </w:tc>
        <w:tc>
          <w:tcPr>
            <w:tcW w:w="792" w:type="dxa"/>
          </w:tcPr>
          <w:p w14:paraId="17010AAB" w14:textId="77777777" w:rsidR="001505E5" w:rsidRPr="007F7900" w:rsidRDefault="001505E5" w:rsidP="003B77BD">
            <w:pPr>
              <w:pStyle w:val="TableParagraph"/>
              <w:spacing w:before="88"/>
              <w:ind w:left="233" w:right="229"/>
              <w:rPr>
                <w:sz w:val="24"/>
                <w:szCs w:val="24"/>
              </w:rPr>
            </w:pPr>
            <w:r w:rsidRPr="007F7900">
              <w:rPr>
                <w:sz w:val="24"/>
                <w:szCs w:val="24"/>
              </w:rPr>
              <w:t>20</w:t>
            </w:r>
          </w:p>
        </w:tc>
        <w:tc>
          <w:tcPr>
            <w:tcW w:w="792" w:type="dxa"/>
          </w:tcPr>
          <w:p w14:paraId="1E0300CD" w14:textId="77777777" w:rsidR="001505E5" w:rsidRPr="007F7900" w:rsidRDefault="001505E5" w:rsidP="003B77BD">
            <w:pPr>
              <w:pStyle w:val="TableParagraph"/>
              <w:spacing w:before="88"/>
              <w:jc w:val="right"/>
              <w:rPr>
                <w:sz w:val="24"/>
                <w:szCs w:val="24"/>
              </w:rPr>
            </w:pPr>
            <w:r w:rsidRPr="007F7900">
              <w:rPr>
                <w:w w:val="99"/>
                <w:sz w:val="24"/>
                <w:szCs w:val="24"/>
              </w:rPr>
              <w:t>3</w:t>
            </w:r>
          </w:p>
        </w:tc>
        <w:tc>
          <w:tcPr>
            <w:tcW w:w="792" w:type="dxa"/>
          </w:tcPr>
          <w:p w14:paraId="74427CEB" w14:textId="77777777" w:rsidR="001505E5" w:rsidRPr="007F7900" w:rsidRDefault="001505E5" w:rsidP="003B77BD">
            <w:pPr>
              <w:pStyle w:val="TableParagraph"/>
              <w:spacing w:before="88"/>
              <w:ind w:right="-15"/>
              <w:jc w:val="right"/>
              <w:rPr>
                <w:sz w:val="24"/>
                <w:szCs w:val="24"/>
              </w:rPr>
            </w:pPr>
            <w:r w:rsidRPr="007F7900">
              <w:rPr>
                <w:w w:val="99"/>
                <w:sz w:val="24"/>
                <w:szCs w:val="24"/>
              </w:rPr>
              <w:t>2</w:t>
            </w:r>
          </w:p>
        </w:tc>
        <w:tc>
          <w:tcPr>
            <w:tcW w:w="792" w:type="dxa"/>
          </w:tcPr>
          <w:p w14:paraId="35BF2DA8" w14:textId="77777777" w:rsidR="001505E5" w:rsidRPr="007F7900" w:rsidRDefault="001505E5" w:rsidP="003B77BD">
            <w:pPr>
              <w:pStyle w:val="TableParagraph"/>
              <w:spacing w:before="88"/>
              <w:jc w:val="right"/>
              <w:rPr>
                <w:sz w:val="24"/>
                <w:szCs w:val="24"/>
              </w:rPr>
            </w:pPr>
            <w:r w:rsidRPr="007F7900">
              <w:rPr>
                <w:w w:val="99"/>
                <w:sz w:val="24"/>
                <w:szCs w:val="24"/>
              </w:rPr>
              <w:t>4</w:t>
            </w:r>
          </w:p>
        </w:tc>
        <w:tc>
          <w:tcPr>
            <w:tcW w:w="792" w:type="dxa"/>
          </w:tcPr>
          <w:p w14:paraId="02476605" w14:textId="77777777" w:rsidR="001505E5" w:rsidRPr="007F7900" w:rsidRDefault="001505E5" w:rsidP="003B77BD">
            <w:pPr>
              <w:pStyle w:val="TableParagraph"/>
              <w:spacing w:before="88"/>
              <w:ind w:right="-15"/>
              <w:jc w:val="right"/>
              <w:rPr>
                <w:sz w:val="24"/>
                <w:szCs w:val="24"/>
              </w:rPr>
            </w:pPr>
            <w:r w:rsidRPr="007F7900">
              <w:rPr>
                <w:w w:val="99"/>
                <w:sz w:val="24"/>
                <w:szCs w:val="24"/>
              </w:rPr>
              <w:t>4</w:t>
            </w:r>
          </w:p>
        </w:tc>
      </w:tr>
      <w:tr w:rsidR="001505E5" w:rsidRPr="007F7900" w14:paraId="7DF78E1C" w14:textId="77777777" w:rsidTr="003B77BD">
        <w:trPr>
          <w:trHeight w:val="503"/>
        </w:trPr>
        <w:tc>
          <w:tcPr>
            <w:tcW w:w="792" w:type="dxa"/>
          </w:tcPr>
          <w:p w14:paraId="06956101" w14:textId="77777777" w:rsidR="001505E5" w:rsidRPr="007F7900" w:rsidRDefault="001505E5" w:rsidP="003B77BD">
            <w:pPr>
              <w:pStyle w:val="TableParagraph"/>
              <w:spacing w:before="88"/>
              <w:ind w:left="254"/>
              <w:rPr>
                <w:sz w:val="24"/>
                <w:szCs w:val="24"/>
              </w:rPr>
            </w:pPr>
            <w:r w:rsidRPr="007F7900">
              <w:rPr>
                <w:sz w:val="24"/>
                <w:szCs w:val="24"/>
              </w:rPr>
              <w:t>50</w:t>
            </w:r>
          </w:p>
        </w:tc>
        <w:tc>
          <w:tcPr>
            <w:tcW w:w="792" w:type="dxa"/>
          </w:tcPr>
          <w:p w14:paraId="2BB71A94" w14:textId="77777777" w:rsidR="001505E5" w:rsidRPr="007F7900" w:rsidRDefault="001505E5" w:rsidP="003B77BD">
            <w:pPr>
              <w:pStyle w:val="TableParagraph"/>
              <w:spacing w:before="88"/>
              <w:ind w:right="-15"/>
              <w:jc w:val="right"/>
              <w:rPr>
                <w:sz w:val="24"/>
                <w:szCs w:val="24"/>
              </w:rPr>
            </w:pPr>
            <w:r w:rsidRPr="007F7900">
              <w:rPr>
                <w:w w:val="99"/>
                <w:sz w:val="24"/>
                <w:szCs w:val="24"/>
              </w:rPr>
              <w:t>5</w:t>
            </w:r>
          </w:p>
        </w:tc>
        <w:tc>
          <w:tcPr>
            <w:tcW w:w="797" w:type="dxa"/>
          </w:tcPr>
          <w:p w14:paraId="2A836554" w14:textId="77777777" w:rsidR="001505E5" w:rsidRPr="007F7900" w:rsidRDefault="001505E5" w:rsidP="003B77BD">
            <w:pPr>
              <w:pStyle w:val="TableParagraph"/>
              <w:spacing w:before="88"/>
              <w:jc w:val="right"/>
              <w:rPr>
                <w:sz w:val="24"/>
                <w:szCs w:val="24"/>
              </w:rPr>
            </w:pPr>
            <w:r w:rsidRPr="007F7900">
              <w:rPr>
                <w:w w:val="99"/>
                <w:sz w:val="24"/>
                <w:szCs w:val="24"/>
              </w:rPr>
              <w:t>3</w:t>
            </w:r>
          </w:p>
        </w:tc>
        <w:tc>
          <w:tcPr>
            <w:tcW w:w="792" w:type="dxa"/>
          </w:tcPr>
          <w:p w14:paraId="0DD317FE" w14:textId="77777777" w:rsidR="001505E5" w:rsidRPr="007F7900" w:rsidRDefault="001505E5" w:rsidP="003B77BD">
            <w:pPr>
              <w:pStyle w:val="TableParagraph"/>
              <w:spacing w:before="88"/>
              <w:ind w:right="-15"/>
              <w:jc w:val="right"/>
              <w:rPr>
                <w:sz w:val="24"/>
                <w:szCs w:val="24"/>
              </w:rPr>
            </w:pPr>
            <w:r w:rsidRPr="007F7900">
              <w:rPr>
                <w:w w:val="99"/>
                <w:sz w:val="24"/>
                <w:szCs w:val="24"/>
              </w:rPr>
              <w:t>2</w:t>
            </w:r>
          </w:p>
        </w:tc>
        <w:tc>
          <w:tcPr>
            <w:tcW w:w="797" w:type="dxa"/>
          </w:tcPr>
          <w:p w14:paraId="764C21E5" w14:textId="77777777" w:rsidR="001505E5" w:rsidRPr="007F7900" w:rsidRDefault="001505E5" w:rsidP="003B77BD">
            <w:pPr>
              <w:pStyle w:val="TableParagraph"/>
              <w:spacing w:before="88"/>
              <w:jc w:val="right"/>
              <w:rPr>
                <w:sz w:val="24"/>
                <w:szCs w:val="24"/>
              </w:rPr>
            </w:pPr>
            <w:r w:rsidRPr="007F7900">
              <w:rPr>
                <w:w w:val="99"/>
                <w:sz w:val="24"/>
                <w:szCs w:val="24"/>
              </w:rPr>
              <w:t>6</w:t>
            </w:r>
          </w:p>
        </w:tc>
        <w:tc>
          <w:tcPr>
            <w:tcW w:w="792" w:type="dxa"/>
          </w:tcPr>
          <w:p w14:paraId="61BD37FD" w14:textId="77777777" w:rsidR="001505E5" w:rsidRPr="007F7900" w:rsidRDefault="001505E5" w:rsidP="003B77BD">
            <w:pPr>
              <w:pStyle w:val="TableParagraph"/>
              <w:spacing w:before="88"/>
              <w:ind w:right="-15"/>
              <w:jc w:val="right"/>
              <w:rPr>
                <w:sz w:val="24"/>
                <w:szCs w:val="24"/>
              </w:rPr>
            </w:pPr>
            <w:r w:rsidRPr="007F7900">
              <w:rPr>
                <w:w w:val="99"/>
                <w:sz w:val="24"/>
                <w:szCs w:val="24"/>
              </w:rPr>
              <w:t>0</w:t>
            </w:r>
          </w:p>
        </w:tc>
        <w:tc>
          <w:tcPr>
            <w:tcW w:w="792" w:type="dxa"/>
          </w:tcPr>
          <w:p w14:paraId="3319D108" w14:textId="77777777" w:rsidR="001505E5" w:rsidRPr="007F7900" w:rsidRDefault="001505E5" w:rsidP="003B77BD">
            <w:pPr>
              <w:pStyle w:val="TableParagraph"/>
              <w:spacing w:before="88"/>
              <w:ind w:left="233" w:right="229"/>
              <w:rPr>
                <w:sz w:val="24"/>
                <w:szCs w:val="24"/>
              </w:rPr>
            </w:pPr>
            <w:r w:rsidRPr="007F7900">
              <w:rPr>
                <w:sz w:val="24"/>
                <w:szCs w:val="24"/>
              </w:rPr>
              <w:t>50</w:t>
            </w:r>
          </w:p>
        </w:tc>
        <w:tc>
          <w:tcPr>
            <w:tcW w:w="792" w:type="dxa"/>
          </w:tcPr>
          <w:p w14:paraId="0074FDDF" w14:textId="77777777" w:rsidR="001505E5" w:rsidRPr="007F7900" w:rsidRDefault="001505E5" w:rsidP="003B77BD">
            <w:pPr>
              <w:pStyle w:val="TableParagraph"/>
              <w:spacing w:before="88"/>
              <w:jc w:val="right"/>
              <w:rPr>
                <w:sz w:val="24"/>
                <w:szCs w:val="24"/>
              </w:rPr>
            </w:pPr>
            <w:r w:rsidRPr="007F7900">
              <w:rPr>
                <w:w w:val="99"/>
                <w:sz w:val="24"/>
                <w:szCs w:val="24"/>
              </w:rPr>
              <w:t>5</w:t>
            </w:r>
          </w:p>
        </w:tc>
        <w:tc>
          <w:tcPr>
            <w:tcW w:w="792" w:type="dxa"/>
          </w:tcPr>
          <w:p w14:paraId="233BFEF3" w14:textId="77777777" w:rsidR="001505E5" w:rsidRPr="007F7900" w:rsidRDefault="001505E5" w:rsidP="003B77BD">
            <w:pPr>
              <w:pStyle w:val="TableParagraph"/>
              <w:spacing w:before="88"/>
              <w:ind w:right="-15"/>
              <w:jc w:val="right"/>
              <w:rPr>
                <w:sz w:val="24"/>
                <w:szCs w:val="24"/>
              </w:rPr>
            </w:pPr>
            <w:r w:rsidRPr="007F7900">
              <w:rPr>
                <w:w w:val="99"/>
                <w:sz w:val="24"/>
                <w:szCs w:val="24"/>
              </w:rPr>
              <w:t>3</w:t>
            </w:r>
          </w:p>
        </w:tc>
        <w:tc>
          <w:tcPr>
            <w:tcW w:w="792" w:type="dxa"/>
          </w:tcPr>
          <w:p w14:paraId="4FB066D3" w14:textId="77777777" w:rsidR="001505E5" w:rsidRPr="007F7900" w:rsidRDefault="001505E5" w:rsidP="003B77BD">
            <w:pPr>
              <w:pStyle w:val="TableParagraph"/>
              <w:spacing w:before="88"/>
              <w:jc w:val="right"/>
              <w:rPr>
                <w:sz w:val="24"/>
                <w:szCs w:val="24"/>
              </w:rPr>
            </w:pPr>
            <w:r w:rsidRPr="007F7900">
              <w:rPr>
                <w:w w:val="99"/>
                <w:sz w:val="24"/>
                <w:szCs w:val="24"/>
              </w:rPr>
              <w:t>2</w:t>
            </w:r>
          </w:p>
        </w:tc>
        <w:tc>
          <w:tcPr>
            <w:tcW w:w="792" w:type="dxa"/>
          </w:tcPr>
          <w:p w14:paraId="3D659AFC" w14:textId="77777777" w:rsidR="001505E5" w:rsidRPr="007F7900" w:rsidRDefault="001505E5" w:rsidP="003B77BD">
            <w:pPr>
              <w:pStyle w:val="TableParagraph"/>
              <w:spacing w:before="88"/>
              <w:ind w:right="-15"/>
              <w:jc w:val="right"/>
              <w:rPr>
                <w:sz w:val="24"/>
                <w:szCs w:val="24"/>
              </w:rPr>
            </w:pPr>
            <w:r w:rsidRPr="007F7900">
              <w:rPr>
                <w:w w:val="99"/>
                <w:sz w:val="24"/>
                <w:szCs w:val="24"/>
              </w:rPr>
              <w:t>6</w:t>
            </w:r>
          </w:p>
        </w:tc>
      </w:tr>
    </w:tbl>
    <w:p w14:paraId="1D13BCD6" w14:textId="77777777" w:rsidR="001505E5" w:rsidRDefault="001505E5" w:rsidP="001505E5">
      <w:pPr>
        <w:pStyle w:val="a0"/>
        <w:spacing w:before="107"/>
        <w:ind w:right="1128"/>
        <w:rPr>
          <w:noProof/>
          <w:sz w:val="24"/>
        </w:rPr>
      </w:pPr>
      <w:r>
        <w:rPr>
          <w:noProof/>
          <w:lang w:eastAsia="ru-RU"/>
        </w:rPr>
        <w:drawing>
          <wp:anchor distT="0" distB="0" distL="114300" distR="114300" simplePos="0" relativeHeight="251698176" behindDoc="1" locked="0" layoutInCell="1" allowOverlap="1" wp14:anchorId="2E12807B" wp14:editId="16D7B4AB">
            <wp:simplePos x="0" y="0"/>
            <wp:positionH relativeFrom="column">
              <wp:posOffset>1653540</wp:posOffset>
            </wp:positionH>
            <wp:positionV relativeFrom="paragraph">
              <wp:posOffset>318770</wp:posOffset>
            </wp:positionV>
            <wp:extent cx="2066925" cy="476250"/>
            <wp:effectExtent l="0" t="0" r="9525" b="0"/>
            <wp:wrapNone/>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066925" cy="476250"/>
                    </a:xfrm>
                    <a:prstGeom prst="rect">
                      <a:avLst/>
                    </a:prstGeom>
                    <a:noFill/>
                  </pic:spPr>
                </pic:pic>
              </a:graphicData>
            </a:graphic>
            <wp14:sizeRelH relativeFrom="page">
              <wp14:pctWidth>0</wp14:pctWidth>
            </wp14:sizeRelH>
            <wp14:sizeRelV relativeFrom="page">
              <wp14:pctHeight>0</wp14:pctHeight>
            </wp14:sizeRelV>
          </wp:anchor>
        </w:drawing>
      </w:r>
      <w:r w:rsidRPr="007A5AB0">
        <w:rPr>
          <w:sz w:val="24"/>
        </w:rPr>
        <w:t xml:space="preserve"> </w:t>
      </w:r>
      <w:r w:rsidRPr="007A5AB0">
        <w:rPr>
          <w:sz w:val="24"/>
        </w:rPr>
        <w:tab/>
        <w:t>Проверим, является ли задача закрытой. Т.к.</w:t>
      </w:r>
      <w:r w:rsidRPr="007A5AB0">
        <w:rPr>
          <w:noProof/>
          <w:sz w:val="24"/>
        </w:rPr>
        <w:t xml:space="preserve"> </w:t>
      </w:r>
    </w:p>
    <w:p w14:paraId="1940308A" w14:textId="77777777" w:rsidR="001505E5" w:rsidRDefault="001505E5" w:rsidP="001505E5">
      <w:pPr>
        <w:pStyle w:val="a0"/>
        <w:spacing w:before="107"/>
        <w:ind w:right="1128"/>
        <w:rPr>
          <w:noProof/>
          <w:sz w:val="24"/>
        </w:rPr>
      </w:pPr>
    </w:p>
    <w:p w14:paraId="4E92ECF5" w14:textId="77777777" w:rsidR="001505E5" w:rsidRDefault="001505E5" w:rsidP="001505E5">
      <w:pPr>
        <w:pStyle w:val="a0"/>
        <w:spacing w:before="107"/>
        <w:ind w:right="1128"/>
        <w:rPr>
          <w:noProof/>
          <w:sz w:val="24"/>
        </w:rPr>
      </w:pPr>
      <w:r>
        <w:rPr>
          <w:noProof/>
          <w:lang w:eastAsia="ru-RU"/>
        </w:rPr>
        <w:drawing>
          <wp:anchor distT="0" distB="0" distL="114300" distR="114300" simplePos="0" relativeHeight="251696128" behindDoc="1" locked="0" layoutInCell="1" allowOverlap="1" wp14:anchorId="6C3AD09F" wp14:editId="27624F10">
            <wp:simplePos x="0" y="0"/>
            <wp:positionH relativeFrom="column">
              <wp:posOffset>1654175</wp:posOffset>
            </wp:positionH>
            <wp:positionV relativeFrom="paragraph">
              <wp:posOffset>262255</wp:posOffset>
            </wp:positionV>
            <wp:extent cx="2076450" cy="542925"/>
            <wp:effectExtent l="0" t="0" r="0" b="9525"/>
            <wp:wrapNone/>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076450" cy="542925"/>
                    </a:xfrm>
                    <a:prstGeom prst="rect">
                      <a:avLst/>
                    </a:prstGeom>
                    <a:noFill/>
                  </pic:spPr>
                </pic:pic>
              </a:graphicData>
            </a:graphic>
            <wp14:sizeRelH relativeFrom="page">
              <wp14:pctWidth>0</wp14:pctWidth>
            </wp14:sizeRelH>
            <wp14:sizeRelV relativeFrom="page">
              <wp14:pctHeight>0</wp14:pctHeight>
            </wp14:sizeRelV>
          </wp:anchor>
        </w:drawing>
      </w:r>
      <w:r w:rsidRPr="007A5AB0">
        <w:rPr>
          <w:noProof/>
          <w:sz w:val="24"/>
        </w:rPr>
        <w:tab/>
      </w:r>
      <w:r w:rsidRPr="007A5AB0">
        <w:rPr>
          <w:noProof/>
          <w:sz w:val="24"/>
        </w:rPr>
        <w:tab/>
      </w:r>
      <w:r w:rsidRPr="007A5AB0">
        <w:rPr>
          <w:noProof/>
          <w:sz w:val="24"/>
        </w:rPr>
        <w:tab/>
      </w:r>
      <w:r w:rsidRPr="007A5AB0">
        <w:rPr>
          <w:noProof/>
          <w:sz w:val="24"/>
        </w:rPr>
        <w:tab/>
      </w:r>
      <w:r w:rsidRPr="007A5AB0">
        <w:rPr>
          <w:noProof/>
          <w:sz w:val="24"/>
        </w:rPr>
        <w:tab/>
        <w:t xml:space="preserve">       </w:t>
      </w:r>
      <w:r w:rsidRPr="007A5AB0">
        <w:rPr>
          <w:noProof/>
          <w:sz w:val="24"/>
        </w:rPr>
        <w:tab/>
      </w:r>
    </w:p>
    <w:p w14:paraId="75995023" w14:textId="77777777" w:rsidR="001505E5" w:rsidRDefault="001505E5" w:rsidP="001505E5">
      <w:pPr>
        <w:pStyle w:val="a0"/>
        <w:spacing w:before="107"/>
        <w:ind w:right="1128"/>
        <w:rPr>
          <w:noProof/>
          <w:sz w:val="24"/>
        </w:rPr>
      </w:pPr>
    </w:p>
    <w:p w14:paraId="15A44674" w14:textId="77777777" w:rsidR="001505E5" w:rsidRDefault="001505E5" w:rsidP="001505E5">
      <w:pPr>
        <w:pStyle w:val="a0"/>
        <w:spacing w:before="107"/>
        <w:ind w:right="1128"/>
        <w:rPr>
          <w:noProof/>
          <w:sz w:val="24"/>
        </w:rPr>
      </w:pPr>
    </w:p>
    <w:p w14:paraId="5A2F8DCE" w14:textId="77777777" w:rsidR="001505E5" w:rsidRDefault="001505E5" w:rsidP="001505E5">
      <w:pPr>
        <w:pStyle w:val="a0"/>
        <w:spacing w:before="107"/>
        <w:ind w:right="1128"/>
        <w:rPr>
          <w:noProof/>
          <w:sz w:val="24"/>
        </w:rPr>
      </w:pPr>
      <w:r w:rsidRPr="007A5AB0">
        <w:rPr>
          <w:noProof/>
          <w:sz w:val="24"/>
        </w:rPr>
        <w:t>то , ТЗ открытая. Вв</w:t>
      </w:r>
      <w:r>
        <w:rPr>
          <w:noProof/>
          <w:sz w:val="24"/>
        </w:rPr>
        <w:t>одим фиктивного потребителя</w:t>
      </w:r>
    </w:p>
    <w:p w14:paraId="6D60047B" w14:textId="77777777" w:rsidR="001505E5" w:rsidRDefault="001505E5" w:rsidP="001505E5">
      <w:pPr>
        <w:pStyle w:val="a0"/>
        <w:spacing w:before="107"/>
        <w:ind w:right="1128"/>
        <w:rPr>
          <w:noProof/>
          <w:sz w:val="24"/>
        </w:rPr>
      </w:pPr>
    </w:p>
    <w:p w14:paraId="1798CB10" w14:textId="77777777" w:rsidR="001505E5" w:rsidRDefault="001505E5" w:rsidP="001505E5">
      <w:pPr>
        <w:pStyle w:val="a0"/>
        <w:spacing w:before="107"/>
        <w:ind w:right="1128"/>
        <w:rPr>
          <w:noProof/>
          <w:sz w:val="24"/>
        </w:rPr>
      </w:pPr>
    </w:p>
    <w:p w14:paraId="5BB2D956" w14:textId="77777777" w:rsidR="001505E5" w:rsidRDefault="001505E5" w:rsidP="001505E5">
      <w:pPr>
        <w:pStyle w:val="a0"/>
        <w:spacing w:before="107"/>
        <w:ind w:right="1128"/>
        <w:rPr>
          <w:noProof/>
          <w:sz w:val="24"/>
        </w:rPr>
      </w:pPr>
    </w:p>
    <w:p w14:paraId="77489EBE" w14:textId="77777777" w:rsidR="001505E5" w:rsidRDefault="001505E5" w:rsidP="001505E5">
      <w:pPr>
        <w:pStyle w:val="a0"/>
        <w:spacing w:before="107"/>
        <w:ind w:right="1128"/>
        <w:rPr>
          <w:noProof/>
          <w:sz w:val="24"/>
        </w:rPr>
      </w:pPr>
    </w:p>
    <w:p w14:paraId="37FECB72" w14:textId="77777777" w:rsidR="001505E5" w:rsidRDefault="001505E5" w:rsidP="001505E5">
      <w:pPr>
        <w:pStyle w:val="a0"/>
        <w:spacing w:before="107"/>
        <w:ind w:right="1128"/>
        <w:rPr>
          <w:noProof/>
          <w:sz w:val="24"/>
        </w:rPr>
      </w:pPr>
    </w:p>
    <w:p w14:paraId="44CFA7F6" w14:textId="77777777" w:rsidR="001505E5" w:rsidRPr="007A5AB0" w:rsidRDefault="001505E5" w:rsidP="001505E5">
      <w:pPr>
        <w:pStyle w:val="a0"/>
        <w:spacing w:before="107"/>
        <w:ind w:right="1128"/>
        <w:rPr>
          <w:noProof/>
          <w:sz w:val="24"/>
        </w:rPr>
      </w:pPr>
      <w:r>
        <w:rPr>
          <w:noProof/>
          <w:sz w:val="24"/>
        </w:rPr>
        <w:tab/>
      </w:r>
      <w:r>
        <w:rPr>
          <w:noProof/>
          <w:sz w:val="24"/>
        </w:rPr>
        <w:tab/>
      </w:r>
    </w:p>
    <w:p w14:paraId="6D6B5025" w14:textId="77777777" w:rsidR="001505E5" w:rsidRPr="007A5AB0" w:rsidRDefault="001505E5" w:rsidP="001505E5">
      <w:pPr>
        <w:rPr>
          <w:sz w:val="24"/>
        </w:rPr>
      </w:pPr>
      <w:r w:rsidRPr="007A5AB0">
        <w:rPr>
          <w:sz w:val="24"/>
        </w:rPr>
        <w:t>Будем заполнять таблицу поэтапно.</w:t>
      </w:r>
    </w:p>
    <w:p w14:paraId="48EE9C18" w14:textId="77777777" w:rsidR="001505E5" w:rsidRPr="007A5AB0" w:rsidRDefault="001505E5" w:rsidP="001505E5">
      <w:pPr>
        <w:rPr>
          <w:sz w:val="24"/>
        </w:rPr>
      </w:pPr>
      <w:r w:rsidRPr="007A5AB0">
        <w:rPr>
          <w:i/>
          <w:sz w:val="24"/>
        </w:rPr>
        <w:t xml:space="preserve">Этап </w:t>
      </w:r>
      <w:r w:rsidRPr="007A5AB0">
        <w:rPr>
          <w:sz w:val="24"/>
        </w:rPr>
        <w:t xml:space="preserve">1. </w:t>
      </w:r>
      <w:r w:rsidRPr="007A5AB0">
        <w:rPr>
          <w:i/>
          <w:sz w:val="24"/>
        </w:rPr>
        <w:t>х</w:t>
      </w:r>
      <w:r w:rsidRPr="007A5AB0">
        <w:rPr>
          <w:sz w:val="24"/>
          <w:vertAlign w:val="subscript"/>
        </w:rPr>
        <w:t>11</w:t>
      </w:r>
      <w:r w:rsidRPr="007A5AB0">
        <w:rPr>
          <w:sz w:val="24"/>
        </w:rPr>
        <w:t>=min(</w:t>
      </w:r>
      <w:r w:rsidRPr="007A5AB0">
        <w:rPr>
          <w:i/>
          <w:sz w:val="24"/>
        </w:rPr>
        <w:t>а</w:t>
      </w:r>
      <w:proofErr w:type="gramStart"/>
      <w:r w:rsidRPr="007A5AB0">
        <w:rPr>
          <w:sz w:val="24"/>
          <w:vertAlign w:val="subscript"/>
        </w:rPr>
        <w:t>1</w:t>
      </w:r>
      <w:proofErr w:type="gramEnd"/>
      <w:r w:rsidRPr="007A5AB0">
        <w:rPr>
          <w:i/>
          <w:sz w:val="24"/>
        </w:rPr>
        <w:t>,b</w:t>
      </w:r>
      <w:r w:rsidRPr="007A5AB0">
        <w:rPr>
          <w:sz w:val="24"/>
          <w:vertAlign w:val="subscript"/>
        </w:rPr>
        <w:t>1</w:t>
      </w:r>
      <w:r w:rsidRPr="007A5AB0">
        <w:rPr>
          <w:sz w:val="24"/>
        </w:rPr>
        <w:t>)=min(50,30)=30. Закрыт 1-й столбец. Переходим в соседнюю ячейку (1,2) (табл. 5).</w:t>
      </w:r>
    </w:p>
    <w:p w14:paraId="04E719EB" w14:textId="77777777" w:rsidR="001505E5" w:rsidRPr="007A5AB0" w:rsidRDefault="001505E5" w:rsidP="001505E5">
      <w:pPr>
        <w:rPr>
          <w:sz w:val="24"/>
        </w:rPr>
      </w:pPr>
      <w:r w:rsidRPr="007A5AB0">
        <w:rPr>
          <w:i/>
          <w:sz w:val="24"/>
        </w:rPr>
        <w:t xml:space="preserve">Этап </w:t>
      </w:r>
      <w:r w:rsidRPr="007A5AB0">
        <w:rPr>
          <w:sz w:val="24"/>
        </w:rPr>
        <w:t xml:space="preserve">2. </w:t>
      </w:r>
      <w:r w:rsidRPr="007A5AB0">
        <w:rPr>
          <w:i/>
          <w:sz w:val="24"/>
        </w:rPr>
        <w:t>х</w:t>
      </w:r>
      <w:r w:rsidRPr="007A5AB0">
        <w:rPr>
          <w:sz w:val="24"/>
          <w:vertAlign w:val="subscript"/>
        </w:rPr>
        <w:t>12</w:t>
      </w:r>
      <w:r w:rsidRPr="007A5AB0">
        <w:rPr>
          <w:sz w:val="24"/>
        </w:rPr>
        <w:t>=min(</w:t>
      </w:r>
      <w:r w:rsidRPr="007A5AB0">
        <w:rPr>
          <w:i/>
          <w:sz w:val="24"/>
        </w:rPr>
        <w:t>а</w:t>
      </w:r>
      <w:r w:rsidRPr="007A5AB0">
        <w:rPr>
          <w:sz w:val="24"/>
          <w:vertAlign w:val="subscript"/>
        </w:rPr>
        <w:t>1</w:t>
      </w:r>
      <w:r w:rsidRPr="007A5AB0">
        <w:rPr>
          <w:i/>
          <w:sz w:val="24"/>
        </w:rPr>
        <w:t>-b</w:t>
      </w:r>
      <w:r w:rsidRPr="007A5AB0">
        <w:rPr>
          <w:sz w:val="24"/>
          <w:vertAlign w:val="subscript"/>
        </w:rPr>
        <w:t>1</w:t>
      </w:r>
      <w:r w:rsidRPr="007A5AB0">
        <w:rPr>
          <w:i/>
          <w:sz w:val="24"/>
        </w:rPr>
        <w:t>,b</w:t>
      </w:r>
      <w:r w:rsidRPr="007A5AB0">
        <w:rPr>
          <w:sz w:val="24"/>
          <w:vertAlign w:val="subscript"/>
        </w:rPr>
        <w:t>2</w:t>
      </w:r>
      <w:r w:rsidRPr="007A5AB0">
        <w:rPr>
          <w:sz w:val="24"/>
        </w:rPr>
        <w:t>)=min(20,25)=20. Закрыта 1-я строка. Переходим в соседнюю ячейку (2,2).</w:t>
      </w:r>
    </w:p>
    <w:p w14:paraId="30D9EDA4" w14:textId="77777777" w:rsidR="001505E5" w:rsidRPr="007A5AB0" w:rsidRDefault="001505E5" w:rsidP="001505E5">
      <w:pPr>
        <w:rPr>
          <w:sz w:val="24"/>
        </w:rPr>
      </w:pPr>
      <w:r w:rsidRPr="007A5AB0">
        <w:rPr>
          <w:i/>
          <w:sz w:val="24"/>
        </w:rPr>
        <w:t xml:space="preserve">Этап </w:t>
      </w:r>
      <w:r w:rsidRPr="007A5AB0">
        <w:rPr>
          <w:sz w:val="24"/>
        </w:rPr>
        <w:t xml:space="preserve">3. </w:t>
      </w:r>
      <w:r w:rsidRPr="007A5AB0">
        <w:rPr>
          <w:i/>
          <w:sz w:val="24"/>
        </w:rPr>
        <w:t>х</w:t>
      </w:r>
      <w:r w:rsidRPr="007A5AB0">
        <w:rPr>
          <w:sz w:val="24"/>
          <w:vertAlign w:val="subscript"/>
        </w:rPr>
        <w:t>22</w:t>
      </w:r>
      <w:r w:rsidRPr="007A5AB0">
        <w:rPr>
          <w:sz w:val="24"/>
        </w:rPr>
        <w:t>=min(10,5)=5. Закрыт 2-й столбец. Переходим в соседнюю ячейку (2,3).</w:t>
      </w:r>
    </w:p>
    <w:p w14:paraId="337E78EE" w14:textId="77777777" w:rsidR="001505E5" w:rsidRPr="007A5AB0" w:rsidRDefault="001505E5" w:rsidP="001505E5">
      <w:pPr>
        <w:rPr>
          <w:sz w:val="24"/>
        </w:rPr>
      </w:pPr>
      <w:r w:rsidRPr="007A5AB0">
        <w:rPr>
          <w:i/>
          <w:sz w:val="24"/>
        </w:rPr>
        <w:t xml:space="preserve">Этап </w:t>
      </w:r>
      <w:r w:rsidRPr="007A5AB0">
        <w:rPr>
          <w:sz w:val="24"/>
        </w:rPr>
        <w:t xml:space="preserve">4. </w:t>
      </w:r>
      <w:r w:rsidRPr="007A5AB0">
        <w:rPr>
          <w:i/>
          <w:sz w:val="24"/>
        </w:rPr>
        <w:t>х</w:t>
      </w:r>
      <w:r w:rsidRPr="007A5AB0">
        <w:rPr>
          <w:sz w:val="24"/>
          <w:vertAlign w:val="subscript"/>
        </w:rPr>
        <w:t>23</w:t>
      </w:r>
      <w:r w:rsidRPr="007A5AB0">
        <w:rPr>
          <w:sz w:val="24"/>
        </w:rPr>
        <w:t>=min(5,35)=5. Закрыта 2-я строка. Переходим в соседнюю ячейку (3,3).</w:t>
      </w:r>
    </w:p>
    <w:p w14:paraId="15F21FD3" w14:textId="77777777" w:rsidR="001505E5" w:rsidRPr="007A5AB0" w:rsidRDefault="001505E5" w:rsidP="001505E5">
      <w:pPr>
        <w:rPr>
          <w:sz w:val="24"/>
        </w:rPr>
      </w:pPr>
      <w:r w:rsidRPr="007A5AB0">
        <w:rPr>
          <w:i/>
          <w:sz w:val="24"/>
        </w:rPr>
        <w:t xml:space="preserve">Этап </w:t>
      </w:r>
      <w:r w:rsidRPr="007A5AB0">
        <w:rPr>
          <w:sz w:val="24"/>
        </w:rPr>
        <w:t xml:space="preserve">5. </w:t>
      </w:r>
      <w:r w:rsidRPr="007A5AB0">
        <w:rPr>
          <w:i/>
          <w:sz w:val="24"/>
        </w:rPr>
        <w:t>х</w:t>
      </w:r>
      <w:r w:rsidRPr="007A5AB0">
        <w:rPr>
          <w:sz w:val="24"/>
          <w:vertAlign w:val="subscript"/>
        </w:rPr>
        <w:t>33</w:t>
      </w:r>
      <w:r w:rsidRPr="007A5AB0">
        <w:rPr>
          <w:sz w:val="24"/>
        </w:rPr>
        <w:t>=min(20,30)=20. Закрыта 3-я строка. Переходим в соседнюю ячейку (4,3).</w:t>
      </w:r>
    </w:p>
    <w:p w14:paraId="04BBA192" w14:textId="77777777" w:rsidR="001505E5" w:rsidRPr="007A5AB0" w:rsidRDefault="001505E5" w:rsidP="001505E5">
      <w:pPr>
        <w:rPr>
          <w:sz w:val="24"/>
        </w:rPr>
      </w:pPr>
      <w:r w:rsidRPr="007A5AB0">
        <w:rPr>
          <w:i/>
          <w:sz w:val="24"/>
        </w:rPr>
        <w:t xml:space="preserve">Этап </w:t>
      </w:r>
      <w:r w:rsidRPr="007A5AB0">
        <w:rPr>
          <w:sz w:val="24"/>
        </w:rPr>
        <w:t xml:space="preserve">6. </w:t>
      </w:r>
      <w:r w:rsidRPr="007A5AB0">
        <w:rPr>
          <w:i/>
          <w:sz w:val="24"/>
        </w:rPr>
        <w:t>х</w:t>
      </w:r>
      <w:r w:rsidRPr="007A5AB0">
        <w:rPr>
          <w:sz w:val="24"/>
          <w:vertAlign w:val="subscript"/>
        </w:rPr>
        <w:t>43</w:t>
      </w:r>
      <w:r w:rsidRPr="007A5AB0">
        <w:rPr>
          <w:sz w:val="24"/>
        </w:rPr>
        <w:t>=min(50,10)=10. Закрыт 3-й столбец. Переходим в соседнюю ячейку</w:t>
      </w:r>
      <w:r w:rsidRPr="007A5AB0">
        <w:rPr>
          <w:spacing w:val="-3"/>
          <w:sz w:val="24"/>
        </w:rPr>
        <w:t xml:space="preserve"> </w:t>
      </w:r>
      <w:r w:rsidRPr="007A5AB0">
        <w:rPr>
          <w:sz w:val="24"/>
        </w:rPr>
        <w:t>(4,4).</w:t>
      </w:r>
    </w:p>
    <w:p w14:paraId="2D320F32" w14:textId="77777777" w:rsidR="001505E5" w:rsidRPr="007A5AB0" w:rsidRDefault="001505E5" w:rsidP="001505E5">
      <w:pPr>
        <w:rPr>
          <w:sz w:val="24"/>
        </w:rPr>
      </w:pPr>
      <w:r w:rsidRPr="007A5AB0">
        <w:rPr>
          <w:i/>
          <w:sz w:val="24"/>
        </w:rPr>
        <w:t xml:space="preserve">Этап </w:t>
      </w:r>
      <w:r w:rsidRPr="007A5AB0">
        <w:rPr>
          <w:sz w:val="24"/>
        </w:rPr>
        <w:t xml:space="preserve">7. </w:t>
      </w:r>
      <w:r w:rsidRPr="007A5AB0">
        <w:rPr>
          <w:i/>
          <w:sz w:val="24"/>
        </w:rPr>
        <w:t>х</w:t>
      </w:r>
      <w:r w:rsidRPr="007A5AB0">
        <w:rPr>
          <w:sz w:val="24"/>
          <w:vertAlign w:val="subscript"/>
        </w:rPr>
        <w:t>44</w:t>
      </w:r>
      <w:r w:rsidRPr="007A5AB0">
        <w:rPr>
          <w:sz w:val="24"/>
        </w:rPr>
        <w:t>=min(40,20)=20. Закрыт 4-й столбец. Переходим в соседнюю ячейку</w:t>
      </w:r>
      <w:r w:rsidRPr="007A5AB0">
        <w:rPr>
          <w:spacing w:val="-3"/>
          <w:sz w:val="24"/>
        </w:rPr>
        <w:t xml:space="preserve"> </w:t>
      </w:r>
      <w:r w:rsidRPr="007A5AB0">
        <w:rPr>
          <w:sz w:val="24"/>
        </w:rPr>
        <w:t>(4,5).</w:t>
      </w:r>
    </w:p>
    <w:p w14:paraId="747DAAA2" w14:textId="77777777" w:rsidR="001505E5" w:rsidRPr="007A5AB0" w:rsidRDefault="001505E5" w:rsidP="001505E5">
      <w:pPr>
        <w:rPr>
          <w:sz w:val="24"/>
        </w:rPr>
      </w:pPr>
      <w:r w:rsidRPr="007A5AB0">
        <w:rPr>
          <w:i/>
          <w:sz w:val="24"/>
        </w:rPr>
        <w:lastRenderedPageBreak/>
        <w:t xml:space="preserve">Этап </w:t>
      </w:r>
      <w:r w:rsidRPr="007A5AB0">
        <w:rPr>
          <w:sz w:val="24"/>
        </w:rPr>
        <w:t xml:space="preserve">8. </w:t>
      </w:r>
      <w:r w:rsidRPr="007A5AB0">
        <w:rPr>
          <w:i/>
          <w:sz w:val="24"/>
        </w:rPr>
        <w:t>х</w:t>
      </w:r>
      <w:r w:rsidRPr="007A5AB0">
        <w:rPr>
          <w:sz w:val="24"/>
          <w:vertAlign w:val="subscript"/>
        </w:rPr>
        <w:t>45</w:t>
      </w:r>
      <w:r w:rsidRPr="007A5AB0">
        <w:rPr>
          <w:sz w:val="24"/>
        </w:rPr>
        <w:t xml:space="preserve">=min(20,20)=20. Закрыты 5-й столбец и 4-я строка. Заполнение таблицы закончено. Отметим, что число заполненных (базисных) клеток равно </w:t>
      </w:r>
      <w:r w:rsidRPr="007A5AB0">
        <w:rPr>
          <w:i/>
          <w:sz w:val="24"/>
        </w:rPr>
        <w:t>m+n</w:t>
      </w:r>
      <w:r w:rsidRPr="007A5AB0">
        <w:rPr>
          <w:sz w:val="24"/>
        </w:rPr>
        <w:t>-1=8 , т.е. действительно построен опорный план перевозок.</w:t>
      </w:r>
    </w:p>
    <w:p w14:paraId="1407EEE8" w14:textId="77777777" w:rsidR="001505E5" w:rsidRPr="007A5AB0" w:rsidRDefault="001505E5" w:rsidP="001505E5">
      <w:pPr>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gridCol w:w="634"/>
        <w:gridCol w:w="634"/>
        <w:gridCol w:w="634"/>
        <w:gridCol w:w="634"/>
        <w:gridCol w:w="634"/>
      </w:tblGrid>
      <w:tr w:rsidR="001505E5" w:rsidRPr="007F7900" w14:paraId="061458A3" w14:textId="77777777" w:rsidTr="003B77BD">
        <w:trPr>
          <w:trHeight w:val="686"/>
        </w:trPr>
        <w:tc>
          <w:tcPr>
            <w:tcW w:w="634" w:type="dxa"/>
          </w:tcPr>
          <w:p w14:paraId="0F64FD0C" w14:textId="77777777" w:rsidR="001505E5" w:rsidRPr="007F7900" w:rsidRDefault="001505E5" w:rsidP="003B77BD">
            <w:pPr>
              <w:pStyle w:val="TableParagraph"/>
              <w:spacing w:line="268" w:lineRule="exact"/>
              <w:ind w:right="-15"/>
              <w:jc w:val="right"/>
              <w:rPr>
                <w:i/>
                <w:sz w:val="24"/>
                <w:szCs w:val="24"/>
              </w:rPr>
            </w:pPr>
            <w:r w:rsidRPr="007F7900">
              <w:rPr>
                <w:i/>
                <w:sz w:val="24"/>
                <w:szCs w:val="24"/>
              </w:rPr>
              <w:t>В</w:t>
            </w:r>
            <w:r w:rsidRPr="007F7900">
              <w:rPr>
                <w:i/>
                <w:sz w:val="24"/>
                <w:szCs w:val="24"/>
                <w:vertAlign w:val="subscript"/>
              </w:rPr>
              <w:t>j</w:t>
            </w:r>
          </w:p>
          <w:p w14:paraId="304C62C4" w14:textId="77777777" w:rsidR="001505E5" w:rsidRPr="007F7900" w:rsidRDefault="001505E5" w:rsidP="003B77BD">
            <w:pPr>
              <w:pStyle w:val="TableParagraph"/>
              <w:spacing w:before="103"/>
              <w:ind w:left="4"/>
              <w:rPr>
                <w:i/>
                <w:sz w:val="24"/>
                <w:szCs w:val="24"/>
              </w:rPr>
            </w:pPr>
            <w:r w:rsidRPr="007F7900">
              <w:rPr>
                <w:i/>
                <w:sz w:val="24"/>
                <w:szCs w:val="24"/>
              </w:rPr>
              <w:t>А</w:t>
            </w:r>
            <w:r w:rsidRPr="007F7900">
              <w:rPr>
                <w:i/>
                <w:sz w:val="24"/>
                <w:szCs w:val="24"/>
                <w:vertAlign w:val="subscript"/>
              </w:rPr>
              <w:t>i</w:t>
            </w:r>
          </w:p>
        </w:tc>
        <w:tc>
          <w:tcPr>
            <w:tcW w:w="634" w:type="dxa"/>
          </w:tcPr>
          <w:p w14:paraId="7D75D5E3" w14:textId="77777777" w:rsidR="001505E5" w:rsidRPr="007F7900" w:rsidRDefault="001505E5" w:rsidP="003B77BD">
            <w:pPr>
              <w:pStyle w:val="TableParagraph"/>
              <w:spacing w:before="92"/>
              <w:ind w:left="196"/>
              <w:rPr>
                <w:sz w:val="24"/>
                <w:szCs w:val="24"/>
              </w:rPr>
            </w:pPr>
            <w:r w:rsidRPr="007F7900">
              <w:rPr>
                <w:sz w:val="24"/>
                <w:szCs w:val="24"/>
              </w:rPr>
              <w:t>30</w:t>
            </w:r>
          </w:p>
        </w:tc>
        <w:tc>
          <w:tcPr>
            <w:tcW w:w="634" w:type="dxa"/>
          </w:tcPr>
          <w:p w14:paraId="2C9B59C1" w14:textId="77777777" w:rsidR="001505E5" w:rsidRPr="007F7900" w:rsidRDefault="001505E5" w:rsidP="003B77BD">
            <w:pPr>
              <w:pStyle w:val="TableParagraph"/>
              <w:spacing w:before="92"/>
              <w:ind w:left="195"/>
              <w:rPr>
                <w:sz w:val="24"/>
                <w:szCs w:val="24"/>
              </w:rPr>
            </w:pPr>
            <w:r w:rsidRPr="007F7900">
              <w:rPr>
                <w:sz w:val="24"/>
                <w:szCs w:val="24"/>
              </w:rPr>
              <w:t>25</w:t>
            </w:r>
          </w:p>
        </w:tc>
        <w:tc>
          <w:tcPr>
            <w:tcW w:w="634" w:type="dxa"/>
          </w:tcPr>
          <w:p w14:paraId="5ECF175B" w14:textId="77777777" w:rsidR="001505E5" w:rsidRPr="007F7900" w:rsidRDefault="001505E5" w:rsidP="003B77BD">
            <w:pPr>
              <w:pStyle w:val="TableParagraph"/>
              <w:spacing w:before="92"/>
              <w:ind w:left="195"/>
              <w:rPr>
                <w:sz w:val="24"/>
                <w:szCs w:val="24"/>
              </w:rPr>
            </w:pPr>
            <w:r w:rsidRPr="007F7900">
              <w:rPr>
                <w:sz w:val="24"/>
                <w:szCs w:val="24"/>
              </w:rPr>
              <w:t>35</w:t>
            </w:r>
          </w:p>
        </w:tc>
        <w:tc>
          <w:tcPr>
            <w:tcW w:w="634" w:type="dxa"/>
          </w:tcPr>
          <w:p w14:paraId="49BFDA85" w14:textId="77777777" w:rsidR="001505E5" w:rsidRPr="007F7900" w:rsidRDefault="001505E5" w:rsidP="003B77BD">
            <w:pPr>
              <w:pStyle w:val="TableParagraph"/>
              <w:spacing w:before="92"/>
              <w:ind w:left="195"/>
              <w:rPr>
                <w:sz w:val="24"/>
                <w:szCs w:val="24"/>
              </w:rPr>
            </w:pPr>
            <w:r w:rsidRPr="007F7900">
              <w:rPr>
                <w:sz w:val="24"/>
                <w:szCs w:val="24"/>
              </w:rPr>
              <w:t>20</w:t>
            </w:r>
          </w:p>
        </w:tc>
        <w:tc>
          <w:tcPr>
            <w:tcW w:w="634" w:type="dxa"/>
          </w:tcPr>
          <w:p w14:paraId="602EFFB3" w14:textId="77777777" w:rsidR="001505E5" w:rsidRPr="007F7900" w:rsidRDefault="001505E5" w:rsidP="003B77BD">
            <w:pPr>
              <w:pStyle w:val="TableParagraph"/>
              <w:spacing w:before="92"/>
              <w:ind w:left="194"/>
              <w:rPr>
                <w:sz w:val="24"/>
                <w:szCs w:val="24"/>
              </w:rPr>
            </w:pPr>
            <w:r w:rsidRPr="007F7900">
              <w:rPr>
                <w:sz w:val="24"/>
                <w:szCs w:val="24"/>
              </w:rPr>
              <w:t>20</w:t>
            </w:r>
          </w:p>
        </w:tc>
      </w:tr>
      <w:tr w:rsidR="001505E5" w:rsidRPr="007F7900" w14:paraId="37F00848" w14:textId="77777777" w:rsidTr="003B77BD">
        <w:trPr>
          <w:trHeight w:val="868"/>
        </w:trPr>
        <w:tc>
          <w:tcPr>
            <w:tcW w:w="634" w:type="dxa"/>
          </w:tcPr>
          <w:p w14:paraId="55991A30" w14:textId="77777777" w:rsidR="001505E5" w:rsidRPr="007F7900" w:rsidRDefault="001505E5" w:rsidP="003B77BD">
            <w:pPr>
              <w:pStyle w:val="TableParagraph"/>
              <w:spacing w:before="92"/>
              <w:ind w:right="185"/>
              <w:jc w:val="right"/>
              <w:rPr>
                <w:sz w:val="24"/>
                <w:szCs w:val="24"/>
              </w:rPr>
            </w:pPr>
            <w:r w:rsidRPr="007F7900">
              <w:rPr>
                <w:w w:val="95"/>
                <w:sz w:val="24"/>
                <w:szCs w:val="24"/>
              </w:rPr>
              <w:t>50</w:t>
            </w:r>
          </w:p>
        </w:tc>
        <w:tc>
          <w:tcPr>
            <w:tcW w:w="634" w:type="dxa"/>
          </w:tcPr>
          <w:p w14:paraId="6D8E8D62" w14:textId="77777777" w:rsidR="001505E5" w:rsidRPr="007F7900" w:rsidRDefault="001505E5" w:rsidP="003B77BD">
            <w:pPr>
              <w:pStyle w:val="TableParagraph"/>
              <w:spacing w:before="92"/>
              <w:ind w:right="-15"/>
              <w:jc w:val="right"/>
              <w:rPr>
                <w:sz w:val="24"/>
                <w:szCs w:val="24"/>
              </w:rPr>
            </w:pPr>
            <w:r w:rsidRPr="007F7900">
              <w:rPr>
                <w:w w:val="99"/>
                <w:sz w:val="24"/>
                <w:szCs w:val="24"/>
              </w:rPr>
              <w:t>3</w:t>
            </w:r>
          </w:p>
          <w:p w14:paraId="10D2E2AA" w14:textId="77777777" w:rsidR="001505E5" w:rsidRPr="007F7900" w:rsidRDefault="001505E5" w:rsidP="003B77BD">
            <w:pPr>
              <w:pStyle w:val="TableParagraph"/>
              <w:spacing w:before="99"/>
              <w:ind w:left="196"/>
              <w:rPr>
                <w:sz w:val="24"/>
                <w:szCs w:val="24"/>
              </w:rPr>
            </w:pPr>
            <w:r w:rsidRPr="007F7900">
              <w:rPr>
                <w:sz w:val="24"/>
                <w:szCs w:val="24"/>
              </w:rPr>
              <w:t>30</w:t>
            </w:r>
          </w:p>
        </w:tc>
        <w:tc>
          <w:tcPr>
            <w:tcW w:w="634" w:type="dxa"/>
          </w:tcPr>
          <w:p w14:paraId="054E4331" w14:textId="77777777" w:rsidR="001505E5" w:rsidRPr="007F7900" w:rsidRDefault="001505E5" w:rsidP="003B77BD">
            <w:pPr>
              <w:pStyle w:val="TableParagraph"/>
              <w:spacing w:before="92"/>
              <w:ind w:right="-15"/>
              <w:jc w:val="right"/>
              <w:rPr>
                <w:sz w:val="24"/>
                <w:szCs w:val="24"/>
              </w:rPr>
            </w:pPr>
            <w:r w:rsidRPr="007F7900">
              <w:rPr>
                <w:w w:val="99"/>
                <w:sz w:val="24"/>
                <w:szCs w:val="24"/>
              </w:rPr>
              <w:t>2</w:t>
            </w:r>
          </w:p>
          <w:p w14:paraId="26746174" w14:textId="77777777" w:rsidR="001505E5" w:rsidRPr="007F7900" w:rsidRDefault="001505E5" w:rsidP="003B77BD">
            <w:pPr>
              <w:pStyle w:val="TableParagraph"/>
              <w:spacing w:before="99"/>
              <w:ind w:left="195"/>
              <w:rPr>
                <w:sz w:val="24"/>
                <w:szCs w:val="24"/>
              </w:rPr>
            </w:pPr>
            <w:r w:rsidRPr="007F7900">
              <w:rPr>
                <w:sz w:val="24"/>
                <w:szCs w:val="24"/>
              </w:rPr>
              <w:t>20</w:t>
            </w:r>
          </w:p>
        </w:tc>
        <w:tc>
          <w:tcPr>
            <w:tcW w:w="634" w:type="dxa"/>
          </w:tcPr>
          <w:p w14:paraId="59CB70E3" w14:textId="77777777" w:rsidR="001505E5" w:rsidRPr="007F7900" w:rsidRDefault="001505E5" w:rsidP="003B77BD">
            <w:pPr>
              <w:pStyle w:val="TableParagraph"/>
              <w:spacing w:before="92"/>
              <w:ind w:right="-15"/>
              <w:jc w:val="right"/>
              <w:rPr>
                <w:sz w:val="24"/>
                <w:szCs w:val="24"/>
              </w:rPr>
            </w:pPr>
            <w:r w:rsidRPr="007F7900">
              <w:rPr>
                <w:w w:val="99"/>
                <w:sz w:val="24"/>
                <w:szCs w:val="24"/>
              </w:rPr>
              <w:t>4</w:t>
            </w:r>
          </w:p>
          <w:p w14:paraId="6CB694D2" w14:textId="77777777" w:rsidR="001505E5" w:rsidRPr="007F7900" w:rsidRDefault="001505E5" w:rsidP="003B77BD">
            <w:pPr>
              <w:pStyle w:val="TableParagraph"/>
              <w:spacing w:before="99"/>
              <w:ind w:left="1"/>
              <w:rPr>
                <w:sz w:val="24"/>
                <w:szCs w:val="24"/>
              </w:rPr>
            </w:pPr>
            <w:r w:rsidRPr="007F7900">
              <w:rPr>
                <w:w w:val="99"/>
                <w:sz w:val="24"/>
                <w:szCs w:val="24"/>
              </w:rPr>
              <w:t>–</w:t>
            </w:r>
          </w:p>
        </w:tc>
        <w:tc>
          <w:tcPr>
            <w:tcW w:w="634" w:type="dxa"/>
          </w:tcPr>
          <w:p w14:paraId="33782CC2" w14:textId="77777777" w:rsidR="001505E5" w:rsidRPr="007F7900" w:rsidRDefault="001505E5" w:rsidP="003B77BD">
            <w:pPr>
              <w:pStyle w:val="TableParagraph"/>
              <w:spacing w:before="92"/>
              <w:ind w:right="-15"/>
              <w:jc w:val="right"/>
              <w:rPr>
                <w:sz w:val="24"/>
                <w:szCs w:val="24"/>
              </w:rPr>
            </w:pPr>
            <w:r w:rsidRPr="007F7900">
              <w:rPr>
                <w:w w:val="99"/>
                <w:sz w:val="24"/>
                <w:szCs w:val="24"/>
              </w:rPr>
              <w:t>1</w:t>
            </w:r>
          </w:p>
          <w:p w14:paraId="2459DAAE" w14:textId="77777777" w:rsidR="001505E5" w:rsidRPr="007F7900" w:rsidRDefault="001505E5" w:rsidP="003B77BD">
            <w:pPr>
              <w:pStyle w:val="TableParagraph"/>
              <w:spacing w:before="99"/>
              <w:ind w:left="1"/>
              <w:rPr>
                <w:sz w:val="24"/>
                <w:szCs w:val="24"/>
              </w:rPr>
            </w:pPr>
            <w:r w:rsidRPr="007F7900">
              <w:rPr>
                <w:w w:val="99"/>
                <w:sz w:val="24"/>
                <w:szCs w:val="24"/>
              </w:rPr>
              <w:t>–</w:t>
            </w:r>
          </w:p>
        </w:tc>
        <w:tc>
          <w:tcPr>
            <w:tcW w:w="634" w:type="dxa"/>
          </w:tcPr>
          <w:p w14:paraId="262714A3" w14:textId="77777777" w:rsidR="001505E5" w:rsidRPr="007F7900" w:rsidRDefault="001505E5" w:rsidP="003B77BD">
            <w:pPr>
              <w:pStyle w:val="TableParagraph"/>
              <w:spacing w:before="92"/>
              <w:ind w:right="-15"/>
              <w:jc w:val="right"/>
              <w:rPr>
                <w:sz w:val="24"/>
                <w:szCs w:val="24"/>
              </w:rPr>
            </w:pPr>
            <w:r w:rsidRPr="007F7900">
              <w:rPr>
                <w:w w:val="99"/>
                <w:sz w:val="24"/>
                <w:szCs w:val="24"/>
              </w:rPr>
              <w:t>0</w:t>
            </w:r>
          </w:p>
          <w:p w14:paraId="444F795F" w14:textId="77777777" w:rsidR="001505E5" w:rsidRPr="007F7900" w:rsidRDefault="001505E5" w:rsidP="003B77BD">
            <w:pPr>
              <w:pStyle w:val="TableParagraph"/>
              <w:spacing w:before="99"/>
              <w:rPr>
                <w:sz w:val="24"/>
                <w:szCs w:val="24"/>
              </w:rPr>
            </w:pPr>
            <w:r w:rsidRPr="007F7900">
              <w:rPr>
                <w:w w:val="99"/>
                <w:sz w:val="24"/>
                <w:szCs w:val="24"/>
              </w:rPr>
              <w:t>–</w:t>
            </w:r>
          </w:p>
        </w:tc>
      </w:tr>
      <w:tr w:rsidR="001505E5" w:rsidRPr="007F7900" w14:paraId="757B9E63" w14:textId="77777777" w:rsidTr="003B77BD">
        <w:trPr>
          <w:trHeight w:val="820"/>
        </w:trPr>
        <w:tc>
          <w:tcPr>
            <w:tcW w:w="634" w:type="dxa"/>
          </w:tcPr>
          <w:p w14:paraId="0E7A72AC" w14:textId="77777777" w:rsidR="001505E5" w:rsidRPr="007F7900" w:rsidRDefault="001505E5" w:rsidP="003B77BD">
            <w:pPr>
              <w:pStyle w:val="TableParagraph"/>
              <w:spacing w:before="92"/>
              <w:ind w:right="185"/>
              <w:jc w:val="right"/>
              <w:rPr>
                <w:sz w:val="24"/>
                <w:szCs w:val="24"/>
              </w:rPr>
            </w:pPr>
            <w:r w:rsidRPr="007F7900">
              <w:rPr>
                <w:w w:val="95"/>
                <w:sz w:val="24"/>
                <w:szCs w:val="24"/>
              </w:rPr>
              <w:t>10</w:t>
            </w:r>
          </w:p>
        </w:tc>
        <w:tc>
          <w:tcPr>
            <w:tcW w:w="634" w:type="dxa"/>
          </w:tcPr>
          <w:p w14:paraId="0A8DF306" w14:textId="77777777" w:rsidR="001505E5" w:rsidRPr="007F7900" w:rsidRDefault="001505E5" w:rsidP="003B77BD">
            <w:pPr>
              <w:pStyle w:val="TableParagraph"/>
              <w:spacing w:before="92"/>
              <w:ind w:right="-15"/>
              <w:jc w:val="right"/>
              <w:rPr>
                <w:sz w:val="24"/>
                <w:szCs w:val="24"/>
              </w:rPr>
            </w:pPr>
            <w:r w:rsidRPr="007F7900">
              <w:rPr>
                <w:w w:val="99"/>
                <w:sz w:val="24"/>
                <w:szCs w:val="24"/>
              </w:rPr>
              <w:t>2</w:t>
            </w:r>
          </w:p>
          <w:p w14:paraId="02B0EC0C" w14:textId="77777777" w:rsidR="001505E5" w:rsidRPr="007F7900" w:rsidRDefault="001505E5" w:rsidP="003B77BD">
            <w:pPr>
              <w:pStyle w:val="TableParagraph"/>
              <w:spacing w:before="99"/>
              <w:ind w:left="3"/>
              <w:rPr>
                <w:sz w:val="24"/>
                <w:szCs w:val="24"/>
              </w:rPr>
            </w:pPr>
            <w:r w:rsidRPr="007F7900">
              <w:rPr>
                <w:w w:val="99"/>
                <w:sz w:val="24"/>
                <w:szCs w:val="24"/>
              </w:rPr>
              <w:t>–</w:t>
            </w:r>
          </w:p>
        </w:tc>
        <w:tc>
          <w:tcPr>
            <w:tcW w:w="634" w:type="dxa"/>
          </w:tcPr>
          <w:p w14:paraId="585C4B0B" w14:textId="77777777" w:rsidR="001505E5" w:rsidRPr="007F7900" w:rsidRDefault="001505E5" w:rsidP="003B77BD">
            <w:pPr>
              <w:pStyle w:val="TableParagraph"/>
              <w:spacing w:before="92"/>
              <w:ind w:right="-15"/>
              <w:jc w:val="right"/>
              <w:rPr>
                <w:sz w:val="24"/>
                <w:szCs w:val="24"/>
              </w:rPr>
            </w:pPr>
            <w:r w:rsidRPr="007F7900">
              <w:rPr>
                <w:w w:val="99"/>
                <w:sz w:val="24"/>
                <w:szCs w:val="24"/>
              </w:rPr>
              <w:t>3</w:t>
            </w:r>
          </w:p>
          <w:p w14:paraId="67B7D829" w14:textId="77777777" w:rsidR="001505E5" w:rsidRPr="007F7900" w:rsidRDefault="001505E5" w:rsidP="003B77BD">
            <w:pPr>
              <w:pStyle w:val="TableParagraph"/>
              <w:spacing w:before="99"/>
              <w:ind w:left="2"/>
              <w:rPr>
                <w:sz w:val="24"/>
                <w:szCs w:val="24"/>
              </w:rPr>
            </w:pPr>
            <w:r w:rsidRPr="007F7900">
              <w:rPr>
                <w:w w:val="99"/>
                <w:sz w:val="24"/>
                <w:szCs w:val="24"/>
              </w:rPr>
              <w:t>5</w:t>
            </w:r>
          </w:p>
        </w:tc>
        <w:tc>
          <w:tcPr>
            <w:tcW w:w="634" w:type="dxa"/>
          </w:tcPr>
          <w:p w14:paraId="12EC94B5" w14:textId="77777777" w:rsidR="001505E5" w:rsidRPr="007F7900" w:rsidRDefault="001505E5" w:rsidP="003B77BD">
            <w:pPr>
              <w:pStyle w:val="TableParagraph"/>
              <w:spacing w:before="92"/>
              <w:ind w:right="-15"/>
              <w:jc w:val="right"/>
              <w:rPr>
                <w:sz w:val="24"/>
                <w:szCs w:val="24"/>
              </w:rPr>
            </w:pPr>
            <w:r w:rsidRPr="007F7900">
              <w:rPr>
                <w:w w:val="99"/>
                <w:sz w:val="24"/>
                <w:szCs w:val="24"/>
              </w:rPr>
              <w:t>1</w:t>
            </w:r>
          </w:p>
          <w:p w14:paraId="1911A83E" w14:textId="77777777" w:rsidR="001505E5" w:rsidRPr="007F7900" w:rsidRDefault="001505E5" w:rsidP="003B77BD">
            <w:pPr>
              <w:pStyle w:val="TableParagraph"/>
              <w:spacing w:before="99"/>
              <w:ind w:left="1"/>
              <w:rPr>
                <w:sz w:val="24"/>
                <w:szCs w:val="24"/>
              </w:rPr>
            </w:pPr>
            <w:r w:rsidRPr="007F7900">
              <w:rPr>
                <w:w w:val="99"/>
                <w:sz w:val="24"/>
                <w:szCs w:val="24"/>
              </w:rPr>
              <w:t>5</w:t>
            </w:r>
          </w:p>
        </w:tc>
        <w:tc>
          <w:tcPr>
            <w:tcW w:w="634" w:type="dxa"/>
          </w:tcPr>
          <w:p w14:paraId="557006BF" w14:textId="77777777" w:rsidR="001505E5" w:rsidRPr="007F7900" w:rsidRDefault="001505E5" w:rsidP="003B77BD">
            <w:pPr>
              <w:pStyle w:val="TableParagraph"/>
              <w:spacing w:before="92"/>
              <w:ind w:right="-15"/>
              <w:jc w:val="right"/>
              <w:rPr>
                <w:sz w:val="24"/>
                <w:szCs w:val="24"/>
              </w:rPr>
            </w:pPr>
            <w:r w:rsidRPr="007F7900">
              <w:rPr>
                <w:w w:val="99"/>
                <w:sz w:val="24"/>
                <w:szCs w:val="24"/>
              </w:rPr>
              <w:t>5</w:t>
            </w:r>
          </w:p>
          <w:p w14:paraId="45BFBE61" w14:textId="77777777" w:rsidR="001505E5" w:rsidRPr="007F7900" w:rsidRDefault="001505E5" w:rsidP="003B77BD">
            <w:pPr>
              <w:pStyle w:val="TableParagraph"/>
              <w:spacing w:before="99"/>
              <w:ind w:left="1"/>
              <w:rPr>
                <w:sz w:val="24"/>
                <w:szCs w:val="24"/>
              </w:rPr>
            </w:pPr>
            <w:r w:rsidRPr="007F7900">
              <w:rPr>
                <w:w w:val="99"/>
                <w:sz w:val="24"/>
                <w:szCs w:val="24"/>
              </w:rPr>
              <w:t>–</w:t>
            </w:r>
          </w:p>
        </w:tc>
        <w:tc>
          <w:tcPr>
            <w:tcW w:w="634" w:type="dxa"/>
          </w:tcPr>
          <w:p w14:paraId="67F765C7" w14:textId="77777777" w:rsidR="001505E5" w:rsidRPr="007F7900" w:rsidRDefault="001505E5" w:rsidP="003B77BD">
            <w:pPr>
              <w:pStyle w:val="TableParagraph"/>
              <w:spacing w:before="92"/>
              <w:ind w:right="-15"/>
              <w:jc w:val="right"/>
              <w:rPr>
                <w:sz w:val="24"/>
                <w:szCs w:val="24"/>
              </w:rPr>
            </w:pPr>
            <w:r w:rsidRPr="007F7900">
              <w:rPr>
                <w:w w:val="99"/>
                <w:sz w:val="24"/>
                <w:szCs w:val="24"/>
              </w:rPr>
              <w:t>0</w:t>
            </w:r>
          </w:p>
          <w:p w14:paraId="19087BA1" w14:textId="77777777" w:rsidR="001505E5" w:rsidRPr="007F7900" w:rsidRDefault="001505E5" w:rsidP="003B77BD">
            <w:pPr>
              <w:pStyle w:val="TableParagraph"/>
              <w:spacing w:before="99"/>
              <w:rPr>
                <w:sz w:val="24"/>
                <w:szCs w:val="24"/>
              </w:rPr>
            </w:pPr>
            <w:r w:rsidRPr="007F7900">
              <w:rPr>
                <w:w w:val="99"/>
                <w:sz w:val="24"/>
                <w:szCs w:val="24"/>
              </w:rPr>
              <w:t>–</w:t>
            </w:r>
          </w:p>
        </w:tc>
      </w:tr>
      <w:tr w:rsidR="001505E5" w:rsidRPr="007F7900" w14:paraId="06EC4464" w14:textId="77777777" w:rsidTr="003B77BD">
        <w:trPr>
          <w:trHeight w:val="844"/>
        </w:trPr>
        <w:tc>
          <w:tcPr>
            <w:tcW w:w="634" w:type="dxa"/>
          </w:tcPr>
          <w:p w14:paraId="22782012" w14:textId="77777777" w:rsidR="001505E5" w:rsidRPr="007F7900" w:rsidRDefault="001505E5" w:rsidP="003B77BD">
            <w:pPr>
              <w:pStyle w:val="TableParagraph"/>
              <w:spacing w:before="92"/>
              <w:ind w:right="185"/>
              <w:jc w:val="right"/>
              <w:rPr>
                <w:sz w:val="24"/>
                <w:szCs w:val="24"/>
              </w:rPr>
            </w:pPr>
            <w:r w:rsidRPr="007F7900">
              <w:rPr>
                <w:w w:val="95"/>
                <w:sz w:val="24"/>
                <w:szCs w:val="24"/>
              </w:rPr>
              <w:t>20</w:t>
            </w:r>
          </w:p>
        </w:tc>
        <w:tc>
          <w:tcPr>
            <w:tcW w:w="634" w:type="dxa"/>
          </w:tcPr>
          <w:p w14:paraId="75731FCA" w14:textId="77777777" w:rsidR="001505E5" w:rsidRPr="007F7900" w:rsidRDefault="001505E5" w:rsidP="003B77BD">
            <w:pPr>
              <w:pStyle w:val="TableParagraph"/>
              <w:spacing w:before="92"/>
              <w:ind w:right="-15"/>
              <w:jc w:val="right"/>
              <w:rPr>
                <w:sz w:val="24"/>
                <w:szCs w:val="24"/>
              </w:rPr>
            </w:pPr>
            <w:r w:rsidRPr="007F7900">
              <w:rPr>
                <w:w w:val="99"/>
                <w:sz w:val="24"/>
                <w:szCs w:val="24"/>
              </w:rPr>
              <w:t>3</w:t>
            </w:r>
          </w:p>
          <w:p w14:paraId="5C976CA3" w14:textId="77777777" w:rsidR="001505E5" w:rsidRPr="007F7900" w:rsidRDefault="001505E5" w:rsidP="003B77BD">
            <w:pPr>
              <w:pStyle w:val="TableParagraph"/>
              <w:spacing w:before="99"/>
              <w:ind w:left="3"/>
              <w:rPr>
                <w:sz w:val="24"/>
                <w:szCs w:val="24"/>
              </w:rPr>
            </w:pPr>
            <w:r w:rsidRPr="007F7900">
              <w:rPr>
                <w:w w:val="99"/>
                <w:sz w:val="24"/>
                <w:szCs w:val="24"/>
              </w:rPr>
              <w:t>–</w:t>
            </w:r>
          </w:p>
        </w:tc>
        <w:tc>
          <w:tcPr>
            <w:tcW w:w="634" w:type="dxa"/>
          </w:tcPr>
          <w:p w14:paraId="382F848E" w14:textId="77777777" w:rsidR="001505E5" w:rsidRPr="007F7900" w:rsidRDefault="001505E5" w:rsidP="003B77BD">
            <w:pPr>
              <w:pStyle w:val="TableParagraph"/>
              <w:spacing w:before="92"/>
              <w:ind w:right="-15"/>
              <w:jc w:val="right"/>
              <w:rPr>
                <w:sz w:val="24"/>
                <w:szCs w:val="24"/>
              </w:rPr>
            </w:pPr>
            <w:r w:rsidRPr="007F7900">
              <w:rPr>
                <w:w w:val="99"/>
                <w:sz w:val="24"/>
                <w:szCs w:val="24"/>
              </w:rPr>
              <w:t>2</w:t>
            </w:r>
          </w:p>
          <w:p w14:paraId="11FCFF2D" w14:textId="77777777" w:rsidR="001505E5" w:rsidRPr="007F7900" w:rsidRDefault="001505E5" w:rsidP="003B77BD">
            <w:pPr>
              <w:pStyle w:val="TableParagraph"/>
              <w:spacing w:before="99"/>
              <w:ind w:left="2"/>
              <w:rPr>
                <w:sz w:val="24"/>
                <w:szCs w:val="24"/>
              </w:rPr>
            </w:pPr>
            <w:r w:rsidRPr="007F7900">
              <w:rPr>
                <w:w w:val="99"/>
                <w:sz w:val="24"/>
                <w:szCs w:val="24"/>
              </w:rPr>
              <w:t>–</w:t>
            </w:r>
          </w:p>
        </w:tc>
        <w:tc>
          <w:tcPr>
            <w:tcW w:w="634" w:type="dxa"/>
          </w:tcPr>
          <w:p w14:paraId="31D60EAE" w14:textId="77777777" w:rsidR="001505E5" w:rsidRPr="007F7900" w:rsidRDefault="001505E5" w:rsidP="003B77BD">
            <w:pPr>
              <w:pStyle w:val="TableParagraph"/>
              <w:spacing w:before="92"/>
              <w:ind w:right="-15"/>
              <w:jc w:val="right"/>
              <w:rPr>
                <w:sz w:val="24"/>
                <w:szCs w:val="24"/>
              </w:rPr>
            </w:pPr>
            <w:r w:rsidRPr="007F7900">
              <w:rPr>
                <w:w w:val="99"/>
                <w:sz w:val="24"/>
                <w:szCs w:val="24"/>
              </w:rPr>
              <w:t>4</w:t>
            </w:r>
          </w:p>
          <w:p w14:paraId="7BFDFEED" w14:textId="77777777" w:rsidR="001505E5" w:rsidRPr="007F7900" w:rsidRDefault="001505E5" w:rsidP="003B77BD">
            <w:pPr>
              <w:pStyle w:val="TableParagraph"/>
              <w:spacing w:before="99"/>
              <w:ind w:left="195"/>
              <w:rPr>
                <w:sz w:val="24"/>
                <w:szCs w:val="24"/>
              </w:rPr>
            </w:pPr>
            <w:r w:rsidRPr="007F7900">
              <w:rPr>
                <w:sz w:val="24"/>
                <w:szCs w:val="24"/>
              </w:rPr>
              <w:t>20</w:t>
            </w:r>
          </w:p>
        </w:tc>
        <w:tc>
          <w:tcPr>
            <w:tcW w:w="634" w:type="dxa"/>
          </w:tcPr>
          <w:p w14:paraId="5A29C282" w14:textId="77777777" w:rsidR="001505E5" w:rsidRPr="007F7900" w:rsidRDefault="001505E5" w:rsidP="003B77BD">
            <w:pPr>
              <w:pStyle w:val="TableParagraph"/>
              <w:spacing w:before="92"/>
              <w:ind w:right="-15"/>
              <w:jc w:val="right"/>
              <w:rPr>
                <w:sz w:val="24"/>
                <w:szCs w:val="24"/>
              </w:rPr>
            </w:pPr>
            <w:r w:rsidRPr="007F7900">
              <w:rPr>
                <w:w w:val="99"/>
                <w:sz w:val="24"/>
                <w:szCs w:val="24"/>
              </w:rPr>
              <w:t>4</w:t>
            </w:r>
          </w:p>
          <w:p w14:paraId="0F17CB2C" w14:textId="77777777" w:rsidR="001505E5" w:rsidRPr="007F7900" w:rsidRDefault="001505E5" w:rsidP="003B77BD">
            <w:pPr>
              <w:pStyle w:val="TableParagraph"/>
              <w:spacing w:before="99"/>
              <w:ind w:left="1"/>
              <w:rPr>
                <w:sz w:val="24"/>
                <w:szCs w:val="24"/>
              </w:rPr>
            </w:pPr>
            <w:r w:rsidRPr="007F7900">
              <w:rPr>
                <w:w w:val="99"/>
                <w:sz w:val="24"/>
                <w:szCs w:val="24"/>
              </w:rPr>
              <w:t>–</w:t>
            </w:r>
          </w:p>
        </w:tc>
        <w:tc>
          <w:tcPr>
            <w:tcW w:w="634" w:type="dxa"/>
          </w:tcPr>
          <w:p w14:paraId="1EDA1793" w14:textId="77777777" w:rsidR="001505E5" w:rsidRPr="007F7900" w:rsidRDefault="001505E5" w:rsidP="003B77BD">
            <w:pPr>
              <w:pStyle w:val="TableParagraph"/>
              <w:spacing w:before="92"/>
              <w:ind w:right="-15"/>
              <w:jc w:val="right"/>
              <w:rPr>
                <w:sz w:val="24"/>
                <w:szCs w:val="24"/>
              </w:rPr>
            </w:pPr>
            <w:r w:rsidRPr="007F7900">
              <w:rPr>
                <w:w w:val="99"/>
                <w:sz w:val="24"/>
                <w:szCs w:val="24"/>
              </w:rPr>
              <w:t>0</w:t>
            </w:r>
          </w:p>
          <w:p w14:paraId="2FC72BE9" w14:textId="77777777" w:rsidR="001505E5" w:rsidRPr="007F7900" w:rsidRDefault="001505E5" w:rsidP="003B77BD">
            <w:pPr>
              <w:pStyle w:val="TableParagraph"/>
              <w:spacing w:before="99"/>
              <w:rPr>
                <w:sz w:val="24"/>
                <w:szCs w:val="24"/>
              </w:rPr>
            </w:pPr>
            <w:r w:rsidRPr="007F7900">
              <w:rPr>
                <w:w w:val="99"/>
                <w:sz w:val="24"/>
                <w:szCs w:val="24"/>
              </w:rPr>
              <w:t>–</w:t>
            </w:r>
          </w:p>
        </w:tc>
      </w:tr>
      <w:tr w:rsidR="001505E5" w:rsidRPr="007F7900" w14:paraId="17337C46" w14:textId="77777777" w:rsidTr="003B77BD">
        <w:trPr>
          <w:trHeight w:val="700"/>
        </w:trPr>
        <w:tc>
          <w:tcPr>
            <w:tcW w:w="634" w:type="dxa"/>
          </w:tcPr>
          <w:p w14:paraId="31087364" w14:textId="77777777" w:rsidR="001505E5" w:rsidRPr="007F7900" w:rsidRDefault="001505E5" w:rsidP="003B77BD">
            <w:pPr>
              <w:pStyle w:val="TableParagraph"/>
              <w:spacing w:before="92"/>
              <w:ind w:right="185"/>
              <w:jc w:val="right"/>
              <w:rPr>
                <w:sz w:val="24"/>
                <w:szCs w:val="24"/>
              </w:rPr>
            </w:pPr>
            <w:r w:rsidRPr="007F7900">
              <w:rPr>
                <w:w w:val="95"/>
                <w:sz w:val="24"/>
                <w:szCs w:val="24"/>
              </w:rPr>
              <w:t>50</w:t>
            </w:r>
          </w:p>
        </w:tc>
        <w:tc>
          <w:tcPr>
            <w:tcW w:w="634" w:type="dxa"/>
          </w:tcPr>
          <w:p w14:paraId="2C3F8C9C" w14:textId="77777777" w:rsidR="001505E5" w:rsidRPr="007F7900" w:rsidRDefault="001505E5" w:rsidP="003B77BD">
            <w:pPr>
              <w:pStyle w:val="TableParagraph"/>
              <w:spacing w:before="92"/>
              <w:ind w:right="-15"/>
              <w:jc w:val="right"/>
              <w:rPr>
                <w:sz w:val="24"/>
                <w:szCs w:val="24"/>
              </w:rPr>
            </w:pPr>
            <w:r w:rsidRPr="007F7900">
              <w:rPr>
                <w:w w:val="99"/>
                <w:sz w:val="24"/>
                <w:szCs w:val="24"/>
              </w:rPr>
              <w:t>5</w:t>
            </w:r>
          </w:p>
          <w:p w14:paraId="1D0208E0" w14:textId="77777777" w:rsidR="001505E5" w:rsidRPr="007F7900" w:rsidRDefault="001505E5" w:rsidP="003B77BD">
            <w:pPr>
              <w:pStyle w:val="TableParagraph"/>
              <w:spacing w:before="99" w:line="213" w:lineRule="exact"/>
              <w:ind w:left="3"/>
              <w:rPr>
                <w:sz w:val="24"/>
                <w:szCs w:val="24"/>
              </w:rPr>
            </w:pPr>
            <w:r w:rsidRPr="007F7900">
              <w:rPr>
                <w:w w:val="99"/>
                <w:sz w:val="24"/>
                <w:szCs w:val="24"/>
              </w:rPr>
              <w:t>–</w:t>
            </w:r>
          </w:p>
        </w:tc>
        <w:tc>
          <w:tcPr>
            <w:tcW w:w="634" w:type="dxa"/>
          </w:tcPr>
          <w:p w14:paraId="721B48CC" w14:textId="77777777" w:rsidR="001505E5" w:rsidRPr="007F7900" w:rsidRDefault="001505E5" w:rsidP="003B77BD">
            <w:pPr>
              <w:pStyle w:val="TableParagraph"/>
              <w:spacing w:before="92"/>
              <w:ind w:right="-15"/>
              <w:jc w:val="right"/>
              <w:rPr>
                <w:sz w:val="24"/>
                <w:szCs w:val="24"/>
              </w:rPr>
            </w:pPr>
            <w:r w:rsidRPr="007F7900">
              <w:rPr>
                <w:w w:val="99"/>
                <w:sz w:val="24"/>
                <w:szCs w:val="24"/>
              </w:rPr>
              <w:t>3</w:t>
            </w:r>
          </w:p>
          <w:p w14:paraId="1BC4A8A2" w14:textId="77777777" w:rsidR="001505E5" w:rsidRPr="007F7900" w:rsidRDefault="001505E5" w:rsidP="003B77BD">
            <w:pPr>
              <w:pStyle w:val="TableParagraph"/>
              <w:spacing w:before="99" w:line="213" w:lineRule="exact"/>
              <w:ind w:left="2"/>
              <w:rPr>
                <w:sz w:val="24"/>
                <w:szCs w:val="24"/>
              </w:rPr>
            </w:pPr>
            <w:r w:rsidRPr="007F7900">
              <w:rPr>
                <w:w w:val="99"/>
                <w:sz w:val="24"/>
                <w:szCs w:val="24"/>
              </w:rPr>
              <w:t>–</w:t>
            </w:r>
          </w:p>
        </w:tc>
        <w:tc>
          <w:tcPr>
            <w:tcW w:w="634" w:type="dxa"/>
          </w:tcPr>
          <w:p w14:paraId="6285FF54" w14:textId="77777777" w:rsidR="001505E5" w:rsidRPr="007F7900" w:rsidRDefault="001505E5" w:rsidP="003B77BD">
            <w:pPr>
              <w:pStyle w:val="TableParagraph"/>
              <w:spacing w:before="92"/>
              <w:ind w:right="-15"/>
              <w:jc w:val="right"/>
              <w:rPr>
                <w:sz w:val="24"/>
                <w:szCs w:val="24"/>
              </w:rPr>
            </w:pPr>
            <w:r w:rsidRPr="007F7900">
              <w:rPr>
                <w:w w:val="99"/>
                <w:sz w:val="24"/>
                <w:szCs w:val="24"/>
              </w:rPr>
              <w:t>2</w:t>
            </w:r>
          </w:p>
          <w:p w14:paraId="49A1275C" w14:textId="77777777" w:rsidR="001505E5" w:rsidRPr="007F7900" w:rsidRDefault="001505E5" w:rsidP="003B77BD">
            <w:pPr>
              <w:pStyle w:val="TableParagraph"/>
              <w:spacing w:before="99" w:line="213" w:lineRule="exact"/>
              <w:ind w:left="195"/>
              <w:rPr>
                <w:sz w:val="24"/>
                <w:szCs w:val="24"/>
              </w:rPr>
            </w:pPr>
            <w:r w:rsidRPr="007F7900">
              <w:rPr>
                <w:sz w:val="24"/>
                <w:szCs w:val="24"/>
              </w:rPr>
              <w:t>10</w:t>
            </w:r>
          </w:p>
        </w:tc>
        <w:tc>
          <w:tcPr>
            <w:tcW w:w="634" w:type="dxa"/>
          </w:tcPr>
          <w:p w14:paraId="466FD933" w14:textId="77777777" w:rsidR="001505E5" w:rsidRPr="007F7900" w:rsidRDefault="001505E5" w:rsidP="003B77BD">
            <w:pPr>
              <w:pStyle w:val="TableParagraph"/>
              <w:spacing w:before="92"/>
              <w:ind w:right="-15"/>
              <w:jc w:val="right"/>
              <w:rPr>
                <w:sz w:val="24"/>
                <w:szCs w:val="24"/>
              </w:rPr>
            </w:pPr>
            <w:r w:rsidRPr="007F7900">
              <w:rPr>
                <w:w w:val="99"/>
                <w:sz w:val="24"/>
                <w:szCs w:val="24"/>
              </w:rPr>
              <w:t>6</w:t>
            </w:r>
          </w:p>
          <w:p w14:paraId="4BEC5F21" w14:textId="77777777" w:rsidR="001505E5" w:rsidRPr="007F7900" w:rsidRDefault="001505E5" w:rsidP="003B77BD">
            <w:pPr>
              <w:pStyle w:val="TableParagraph"/>
              <w:spacing w:before="99" w:line="213" w:lineRule="exact"/>
              <w:ind w:left="195"/>
              <w:rPr>
                <w:sz w:val="24"/>
                <w:szCs w:val="24"/>
              </w:rPr>
            </w:pPr>
            <w:r w:rsidRPr="007F7900">
              <w:rPr>
                <w:sz w:val="24"/>
                <w:szCs w:val="24"/>
              </w:rPr>
              <w:t>20</w:t>
            </w:r>
          </w:p>
        </w:tc>
        <w:tc>
          <w:tcPr>
            <w:tcW w:w="634" w:type="dxa"/>
          </w:tcPr>
          <w:p w14:paraId="460A5A84" w14:textId="77777777" w:rsidR="001505E5" w:rsidRPr="007F7900" w:rsidRDefault="001505E5" w:rsidP="003B77BD">
            <w:pPr>
              <w:pStyle w:val="TableParagraph"/>
              <w:spacing w:before="92"/>
              <w:ind w:right="-15"/>
              <w:jc w:val="right"/>
              <w:rPr>
                <w:sz w:val="24"/>
                <w:szCs w:val="24"/>
              </w:rPr>
            </w:pPr>
            <w:r w:rsidRPr="007F7900">
              <w:rPr>
                <w:w w:val="99"/>
                <w:sz w:val="24"/>
                <w:szCs w:val="24"/>
              </w:rPr>
              <w:t>0</w:t>
            </w:r>
          </w:p>
          <w:p w14:paraId="163F5884" w14:textId="77777777" w:rsidR="001505E5" w:rsidRPr="007F7900" w:rsidRDefault="001505E5" w:rsidP="003B77BD">
            <w:pPr>
              <w:pStyle w:val="TableParagraph"/>
              <w:spacing w:before="99" w:line="213" w:lineRule="exact"/>
              <w:ind w:left="194"/>
              <w:rPr>
                <w:sz w:val="24"/>
                <w:szCs w:val="24"/>
              </w:rPr>
            </w:pPr>
            <w:r w:rsidRPr="007F7900">
              <w:rPr>
                <w:sz w:val="24"/>
                <w:szCs w:val="24"/>
              </w:rPr>
              <w:t>20</w:t>
            </w:r>
          </w:p>
        </w:tc>
      </w:tr>
    </w:tbl>
    <w:p w14:paraId="2D334560" w14:textId="77777777" w:rsidR="001505E5" w:rsidRPr="007A5AB0" w:rsidRDefault="001505E5" w:rsidP="001505E5">
      <w:pPr>
        <w:rPr>
          <w:sz w:val="24"/>
        </w:rPr>
      </w:pPr>
    </w:p>
    <w:p w14:paraId="22F93357" w14:textId="77777777" w:rsidR="001505E5" w:rsidRPr="007A5AB0" w:rsidRDefault="001505E5" w:rsidP="001505E5">
      <w:pPr>
        <w:rPr>
          <w:sz w:val="24"/>
        </w:rPr>
      </w:pPr>
      <w:r w:rsidRPr="007A5AB0">
        <w:rPr>
          <w:sz w:val="24"/>
        </w:rPr>
        <w:t>Получен</w:t>
      </w:r>
      <w:r w:rsidRPr="007A5AB0">
        <w:rPr>
          <w:sz w:val="24"/>
        </w:rPr>
        <w:tab/>
        <w:t>начальный</w:t>
      </w:r>
      <w:r w:rsidRPr="007A5AB0">
        <w:rPr>
          <w:sz w:val="24"/>
        </w:rPr>
        <w:tab/>
        <w:t>опорный</w:t>
      </w:r>
      <w:r w:rsidRPr="007A5AB0">
        <w:rPr>
          <w:sz w:val="24"/>
        </w:rPr>
        <w:tab/>
        <w:t>план</w:t>
      </w:r>
      <w:r w:rsidRPr="007A5AB0">
        <w:rPr>
          <w:sz w:val="24"/>
        </w:rPr>
        <w:tab/>
        <w:t>с</w:t>
      </w:r>
      <w:r w:rsidRPr="007A5AB0">
        <w:rPr>
          <w:w w:val="99"/>
          <w:sz w:val="24"/>
        </w:rPr>
        <w:t xml:space="preserve"> </w:t>
      </w:r>
      <w:r w:rsidRPr="007A5AB0">
        <w:rPr>
          <w:sz w:val="24"/>
        </w:rPr>
        <w:t>матрицей перевозок</w:t>
      </w:r>
    </w:p>
    <w:p w14:paraId="4D3364AD" w14:textId="77777777" w:rsidR="001505E5" w:rsidRPr="007A5AB0" w:rsidRDefault="001505E5" w:rsidP="001505E5">
      <w:pPr>
        <w:rPr>
          <w:sz w:val="24"/>
        </w:rPr>
      </w:pPr>
    </w:p>
    <w:p w14:paraId="47AA130B" w14:textId="77777777" w:rsidR="001505E5" w:rsidRPr="007A5AB0" w:rsidRDefault="001505E5" w:rsidP="001505E5">
      <w:pPr>
        <w:jc w:val="center"/>
        <w:rPr>
          <w:sz w:val="24"/>
        </w:rPr>
      </w:pPr>
      <w:r>
        <w:rPr>
          <w:noProof/>
          <w:sz w:val="24"/>
          <w:lang w:eastAsia="ru-RU"/>
        </w:rPr>
        <w:drawing>
          <wp:inline distT="0" distB="0" distL="0" distR="0" wp14:anchorId="017FD07D" wp14:editId="1F6DFD51">
            <wp:extent cx="1924050" cy="1095375"/>
            <wp:effectExtent l="0" t="0" r="0" b="952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924050" cy="1095375"/>
                    </a:xfrm>
                    <a:prstGeom prst="rect">
                      <a:avLst/>
                    </a:prstGeom>
                    <a:noFill/>
                    <a:ln>
                      <a:noFill/>
                    </a:ln>
                  </pic:spPr>
                </pic:pic>
              </a:graphicData>
            </a:graphic>
          </wp:inline>
        </w:drawing>
      </w:r>
    </w:p>
    <w:p w14:paraId="62A970CC" w14:textId="77777777" w:rsidR="001505E5" w:rsidRPr="007A5AB0" w:rsidRDefault="001505E5" w:rsidP="001505E5">
      <w:pPr>
        <w:tabs>
          <w:tab w:val="left" w:pos="7313"/>
        </w:tabs>
        <w:rPr>
          <w:sz w:val="24"/>
        </w:rPr>
      </w:pPr>
      <w:r w:rsidRPr="007A5AB0">
        <w:rPr>
          <w:sz w:val="24"/>
        </w:rPr>
        <w:t xml:space="preserve">(фиктивные поставщики и потребители в матрице перевозок не указываются). По этому плану из пункта А1 завезено 30 ед. груза в В1, 20 – в В2, из А2 завезено 5 ед. груза в В2 и 5 – в В3, из А3 все 20 ед. груза завезены в В3, из А4 завезено 10 ед. груза в В3 и 20 – в В4. То есть 20 ед. груза, «завезённые» в фиктивный пункт В5, на самом деле остались в А4. Затраты по плану Хс-з составляют  </w:t>
      </w:r>
      <w:proofErr w:type="gramStart"/>
      <w:r w:rsidRPr="007A5AB0">
        <w:rPr>
          <w:sz w:val="24"/>
        </w:rPr>
        <w:t>z</w:t>
      </w:r>
      <w:proofErr w:type="gramEnd"/>
      <w:r w:rsidRPr="007A5AB0">
        <w:rPr>
          <w:sz w:val="24"/>
        </w:rPr>
        <w:t>с-з=3</w:t>
      </w:r>
      <w:r w:rsidRPr="007A5AB0">
        <w:rPr>
          <w:rFonts w:ascii="Symbol" w:hAnsi="Symbol"/>
          <w:sz w:val="24"/>
        </w:rPr>
        <w:t></w:t>
      </w:r>
      <w:r w:rsidRPr="007A5AB0">
        <w:rPr>
          <w:sz w:val="24"/>
        </w:rPr>
        <w:t>30+2</w:t>
      </w:r>
      <w:r w:rsidRPr="007A5AB0">
        <w:rPr>
          <w:rFonts w:ascii="Symbol" w:hAnsi="Symbol"/>
          <w:sz w:val="24"/>
        </w:rPr>
        <w:t></w:t>
      </w:r>
      <w:r w:rsidRPr="007A5AB0">
        <w:rPr>
          <w:sz w:val="24"/>
        </w:rPr>
        <w:t>20+3</w:t>
      </w:r>
      <w:r w:rsidRPr="007A5AB0">
        <w:rPr>
          <w:rFonts w:ascii="Symbol" w:hAnsi="Symbol"/>
          <w:sz w:val="24"/>
        </w:rPr>
        <w:t></w:t>
      </w:r>
      <w:r w:rsidRPr="007A5AB0">
        <w:rPr>
          <w:sz w:val="24"/>
        </w:rPr>
        <w:t>5+1</w:t>
      </w:r>
      <w:r w:rsidRPr="007A5AB0">
        <w:rPr>
          <w:rFonts w:ascii="Symbol" w:hAnsi="Symbol"/>
          <w:sz w:val="24"/>
        </w:rPr>
        <w:t></w:t>
      </w:r>
      <w:r w:rsidRPr="007A5AB0">
        <w:rPr>
          <w:sz w:val="24"/>
        </w:rPr>
        <w:t>5+4</w:t>
      </w:r>
      <w:r w:rsidRPr="007A5AB0">
        <w:rPr>
          <w:rFonts w:ascii="Symbol" w:hAnsi="Symbol"/>
          <w:sz w:val="24"/>
        </w:rPr>
        <w:t></w:t>
      </w:r>
      <w:r w:rsidRPr="007A5AB0">
        <w:rPr>
          <w:sz w:val="24"/>
        </w:rPr>
        <w:t>20+2</w:t>
      </w:r>
      <w:r w:rsidRPr="007A5AB0">
        <w:rPr>
          <w:rFonts w:ascii="Symbol" w:hAnsi="Symbol"/>
          <w:sz w:val="24"/>
        </w:rPr>
        <w:t></w:t>
      </w:r>
      <w:r w:rsidRPr="007A5AB0">
        <w:rPr>
          <w:sz w:val="24"/>
        </w:rPr>
        <w:t>10+6</w:t>
      </w:r>
      <w:r w:rsidRPr="007A5AB0">
        <w:rPr>
          <w:rFonts w:ascii="Symbol" w:hAnsi="Symbol"/>
          <w:sz w:val="24"/>
        </w:rPr>
        <w:t></w:t>
      </w:r>
      <w:r w:rsidRPr="007A5AB0">
        <w:rPr>
          <w:sz w:val="24"/>
        </w:rPr>
        <w:t xml:space="preserve">20=370 (ден. ед.).                                         </w:t>
      </w:r>
    </w:p>
    <w:p w14:paraId="19594037" w14:textId="77777777" w:rsidR="001505E5" w:rsidRPr="007A5AB0" w:rsidRDefault="001505E5" w:rsidP="001505E5">
      <w:pPr>
        <w:tabs>
          <w:tab w:val="left" w:pos="7313"/>
        </w:tabs>
        <w:rPr>
          <w:sz w:val="24"/>
        </w:rPr>
      </w:pPr>
      <w:r w:rsidRPr="007A5AB0">
        <w:rPr>
          <w:sz w:val="24"/>
        </w:rPr>
        <w:t xml:space="preserve"> Замечание 1. При использовании МСЗУ на каждом этапе, кроме последнего, закрывалась либо строка (т.е. один из поставщиков), либо столбец (т.е. один из потребителей). Может оказаться, что на некотором (не последнем) шаге будут одновременно закрываться и строка, и столбец. Тогда в одну из соседних ячеек (желательно с меньшим тарифом) необходимо поставить нуль в явном виде. Эта ячейка в дальнейшем считается базисной (вырожденная задача). </w:t>
      </w:r>
    </w:p>
    <w:p w14:paraId="10014C5C" w14:textId="77777777" w:rsidR="001505E5" w:rsidRPr="007A5AB0" w:rsidRDefault="001505E5" w:rsidP="001505E5">
      <w:pPr>
        <w:tabs>
          <w:tab w:val="left" w:pos="7313"/>
        </w:tabs>
        <w:rPr>
          <w:sz w:val="24"/>
        </w:rPr>
      </w:pPr>
      <w:r w:rsidRPr="007A5AB0">
        <w:rPr>
          <w:sz w:val="24"/>
        </w:rPr>
        <w:t xml:space="preserve">Замечание 2. При использовании МСЗУ заполнение таблицы происходит чисто механически слева направо сверху вниз без учёта тарифов перевозок. Поэтому </w:t>
      </w:r>
      <w:r w:rsidRPr="007A5AB0">
        <w:rPr>
          <w:sz w:val="24"/>
        </w:rPr>
        <w:lastRenderedPageBreak/>
        <w:t xml:space="preserve">полученный опорный план обычно далёк от оптимального. В рассматриваемом далее методе – минимальной стоимости (ММС) – порядок заполнения таблицы зависит от тарифов. При построении опорного плана этим методом сначала заполняется ячейка таблицы с минимальной стоимостью (если таковых несколько, то можно начинать с любой из них; обычно по порядку – слева направо сверху вниз). При этом либо удовлетворяется заявка соответствующего потребителя, либо исчерпывается запас поставщика. Далее ячейки заполняются в порядке возрастания стоимостей. </w:t>
      </w:r>
    </w:p>
    <w:p w14:paraId="1CDB18C0" w14:textId="77777777" w:rsidR="001505E5" w:rsidRPr="007A5AB0" w:rsidRDefault="001505E5" w:rsidP="001505E5">
      <w:pPr>
        <w:tabs>
          <w:tab w:val="left" w:pos="7313"/>
        </w:tabs>
        <w:rPr>
          <w:sz w:val="24"/>
        </w:rPr>
      </w:pPr>
      <w:r w:rsidRPr="007A5AB0">
        <w:rPr>
          <w:sz w:val="24"/>
        </w:rPr>
        <w:t xml:space="preserve">Пример 2. Рассмотрим применение ММС на решении той же ТЗ, что в примере 1 (табл. 8.2 и 8.3), и будем поэтапно заполнять табл. 8.3. </w:t>
      </w:r>
    </w:p>
    <w:p w14:paraId="1C51417D" w14:textId="77777777" w:rsidR="001505E5" w:rsidRPr="007A5AB0" w:rsidRDefault="001505E5" w:rsidP="001505E5">
      <w:pPr>
        <w:tabs>
          <w:tab w:val="left" w:pos="7313"/>
        </w:tabs>
        <w:rPr>
          <w:sz w:val="24"/>
        </w:rPr>
      </w:pPr>
      <w:r w:rsidRPr="007A5AB0">
        <w:rPr>
          <w:sz w:val="24"/>
        </w:rPr>
        <w:t xml:space="preserve">  Этап 1. Начинаем, например, с ячейки (1,5), в которой мы имеем одну из минимальных стоимостей перевозки (с15=0): х15=min(а</w:t>
      </w:r>
      <w:proofErr w:type="gramStart"/>
      <w:r w:rsidRPr="007A5AB0">
        <w:rPr>
          <w:sz w:val="24"/>
        </w:rPr>
        <w:t>1</w:t>
      </w:r>
      <w:proofErr w:type="gramEnd"/>
      <w:r w:rsidRPr="007A5AB0">
        <w:rPr>
          <w:sz w:val="24"/>
        </w:rPr>
        <w:t xml:space="preserve">,b5)=min(50,20)=20. Закрыт 5-й столбец. Переходим в соседнюю ячейку (табл.8.5). </w:t>
      </w:r>
    </w:p>
    <w:p w14:paraId="744A13AD" w14:textId="77777777" w:rsidR="001505E5" w:rsidRPr="007A5AB0" w:rsidRDefault="001505E5" w:rsidP="001505E5">
      <w:pPr>
        <w:tabs>
          <w:tab w:val="left" w:pos="7313"/>
        </w:tabs>
        <w:rPr>
          <w:sz w:val="24"/>
        </w:rPr>
      </w:pPr>
      <w:r w:rsidRPr="007A5AB0">
        <w:rPr>
          <w:sz w:val="24"/>
        </w:rPr>
        <w:t xml:space="preserve">Этап 2. Среди оставшихся ячеек заполняем ячейку (1,4), имеющую одну из минимальных стоимостей (с14=1): минимальных стоимостей (с14=1): х14=min(а1b5,b4)=min(30,20)=20. Закрыт 4-й столбец. Переходим в соседнюю ячейку. </w:t>
      </w:r>
    </w:p>
    <w:p w14:paraId="58E1C7B0" w14:textId="77777777" w:rsidR="001505E5" w:rsidRPr="007A5AB0" w:rsidRDefault="001505E5" w:rsidP="001505E5">
      <w:pPr>
        <w:tabs>
          <w:tab w:val="left" w:pos="7313"/>
        </w:tabs>
        <w:rPr>
          <w:sz w:val="24"/>
        </w:rPr>
      </w:pPr>
      <w:r w:rsidRPr="007A5AB0">
        <w:rPr>
          <w:sz w:val="24"/>
        </w:rPr>
        <w:t>Этап 3. Среди оставшихся ячеек заполняем ячейку (2,3), имеющую минимальную стоимость (с23=1): х23=min(а</w:t>
      </w:r>
      <w:proofErr w:type="gramStart"/>
      <w:r w:rsidRPr="007A5AB0">
        <w:rPr>
          <w:sz w:val="24"/>
        </w:rPr>
        <w:t>2</w:t>
      </w:r>
      <w:proofErr w:type="gramEnd"/>
      <w:r w:rsidRPr="007A5AB0">
        <w:rPr>
          <w:sz w:val="24"/>
        </w:rPr>
        <w:t xml:space="preserve">,b3)=min(10,35)=10. Закрыта 2-я строка. Переходим в соседнюю ячейку. </w:t>
      </w:r>
    </w:p>
    <w:p w14:paraId="68B67DE2" w14:textId="77777777" w:rsidR="001505E5" w:rsidRPr="007A5AB0" w:rsidRDefault="001505E5" w:rsidP="001505E5">
      <w:pPr>
        <w:tabs>
          <w:tab w:val="left" w:pos="7313"/>
        </w:tabs>
        <w:rPr>
          <w:sz w:val="24"/>
        </w:rPr>
      </w:pPr>
      <w:r w:rsidRPr="007A5AB0">
        <w:rPr>
          <w:sz w:val="24"/>
        </w:rPr>
        <w:t>Этап 4. Среди оставшихся ячеек одну из минимальных стоимостей имеет ячейка (1,2), с12=2. Поэтому х12=min(а1-b4-b5,b2)=min(10,25)=10. Закрыта 1-я строка. Переходим в соседнюю ячейку).</w:t>
      </w:r>
    </w:p>
    <w:p w14:paraId="3C0823DD" w14:textId="77777777" w:rsidR="001505E5" w:rsidRPr="007A5AB0" w:rsidRDefault="001505E5" w:rsidP="001505E5">
      <w:pPr>
        <w:tabs>
          <w:tab w:val="left" w:pos="7313"/>
        </w:tabs>
        <w:rPr>
          <w:sz w:val="24"/>
        </w:rPr>
      </w:pPr>
      <w:r w:rsidRPr="007A5AB0">
        <w:rPr>
          <w:sz w:val="24"/>
        </w:rPr>
        <w:t xml:space="preserve"> Этап 5. Среди оставшихся ячеек заполняем ячейку (3,2), имеющую одну из минимальных стоимостей (с32=2): х32=min(20,15)=15. Закрыт 2-й столбец. Переходим в соседнюю ячейку. </w:t>
      </w:r>
    </w:p>
    <w:p w14:paraId="1F54AA2E" w14:textId="77777777" w:rsidR="001505E5" w:rsidRPr="007A5AB0" w:rsidRDefault="001505E5" w:rsidP="001505E5">
      <w:pPr>
        <w:tabs>
          <w:tab w:val="left" w:pos="7313"/>
        </w:tabs>
        <w:rPr>
          <w:sz w:val="24"/>
        </w:rPr>
      </w:pPr>
      <w:r w:rsidRPr="007A5AB0">
        <w:rPr>
          <w:sz w:val="24"/>
        </w:rPr>
        <w:t>Этап 6. Среди оставшихся ячеек заполняем ячейку (4,3), имеющую минимальную стоимость (с43=2): х43=min(50,25)=25. Закрыт 3-й столбец.  Переходим в соседнюю ячейку.</w:t>
      </w:r>
    </w:p>
    <w:p w14:paraId="0E1178D6" w14:textId="77777777" w:rsidR="001505E5" w:rsidRPr="007A5AB0" w:rsidRDefault="001505E5" w:rsidP="001505E5">
      <w:pPr>
        <w:tabs>
          <w:tab w:val="left" w:pos="7313"/>
        </w:tabs>
        <w:rPr>
          <w:sz w:val="24"/>
        </w:rPr>
      </w:pPr>
      <w:r w:rsidRPr="007A5AB0">
        <w:rPr>
          <w:sz w:val="24"/>
        </w:rPr>
        <w:t xml:space="preserve"> Этап 7. Среди оставшихся ячеек заполняем ячейку (3,1), имеющую минимальную стоимость (с31=3): х31=min(5,30)=5. Закрыта 3-я строка. Переходим в соседнюю (последнюю) ячейку (4,1). </w:t>
      </w:r>
    </w:p>
    <w:p w14:paraId="4F556037" w14:textId="77777777" w:rsidR="001505E5" w:rsidRPr="007A5AB0" w:rsidRDefault="001505E5" w:rsidP="001505E5">
      <w:pPr>
        <w:tabs>
          <w:tab w:val="left" w:pos="7313"/>
        </w:tabs>
        <w:rPr>
          <w:sz w:val="24"/>
        </w:rPr>
      </w:pPr>
      <w:r w:rsidRPr="007A5AB0">
        <w:rPr>
          <w:sz w:val="24"/>
        </w:rPr>
        <w:t xml:space="preserve">Этап 8. х41=min(25,25)=25. Закрыты  1-й столбец и 4-я строка. Заполнение таблицы закончено. Число заполненных (базисных) клеток равно m+n-1=8 , т.е. действительно </w:t>
      </w:r>
    </w:p>
    <w:p w14:paraId="1958F9D8" w14:textId="77777777" w:rsidR="001505E5" w:rsidRPr="007A5AB0" w:rsidRDefault="001505E5" w:rsidP="001505E5">
      <w:pPr>
        <w:tabs>
          <w:tab w:val="left" w:pos="7313"/>
        </w:tabs>
        <w:rPr>
          <w:sz w:val="24"/>
        </w:rPr>
      </w:pPr>
    </w:p>
    <w:p w14:paraId="0575A179" w14:textId="77777777" w:rsidR="001505E5" w:rsidRPr="007A5AB0" w:rsidRDefault="001505E5" w:rsidP="001505E5">
      <w:pPr>
        <w:tabs>
          <w:tab w:val="left" w:pos="7313"/>
        </w:tabs>
        <w:rPr>
          <w:sz w:val="24"/>
        </w:rPr>
      </w:pPr>
    </w:p>
    <w:p w14:paraId="0CC055CF" w14:textId="77777777" w:rsidR="001505E5" w:rsidRPr="007A5AB0" w:rsidRDefault="001505E5" w:rsidP="001505E5">
      <w:pPr>
        <w:tabs>
          <w:tab w:val="left" w:pos="7313"/>
        </w:tabs>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gridCol w:w="634"/>
        <w:gridCol w:w="634"/>
        <w:gridCol w:w="634"/>
        <w:gridCol w:w="634"/>
        <w:gridCol w:w="634"/>
      </w:tblGrid>
      <w:tr w:rsidR="001505E5" w:rsidRPr="007F7900" w14:paraId="1DEA216F" w14:textId="77777777" w:rsidTr="003B77BD">
        <w:trPr>
          <w:trHeight w:val="681"/>
        </w:trPr>
        <w:tc>
          <w:tcPr>
            <w:tcW w:w="634" w:type="dxa"/>
          </w:tcPr>
          <w:p w14:paraId="49A8982D" w14:textId="77777777" w:rsidR="001505E5" w:rsidRPr="007F7900" w:rsidRDefault="001505E5" w:rsidP="003B77BD">
            <w:pPr>
              <w:pStyle w:val="TableParagraph"/>
              <w:spacing w:line="268" w:lineRule="exact"/>
              <w:ind w:right="-15"/>
              <w:jc w:val="right"/>
              <w:rPr>
                <w:i/>
                <w:sz w:val="24"/>
                <w:szCs w:val="24"/>
              </w:rPr>
            </w:pPr>
            <w:r w:rsidRPr="007F7900">
              <w:rPr>
                <w:i/>
                <w:sz w:val="24"/>
                <w:szCs w:val="24"/>
              </w:rPr>
              <w:lastRenderedPageBreak/>
              <w:t>В</w:t>
            </w:r>
            <w:r w:rsidRPr="007F7900">
              <w:rPr>
                <w:i/>
                <w:sz w:val="24"/>
                <w:szCs w:val="24"/>
                <w:vertAlign w:val="subscript"/>
              </w:rPr>
              <w:t>j</w:t>
            </w:r>
          </w:p>
          <w:p w14:paraId="63E2D61B" w14:textId="77777777" w:rsidR="001505E5" w:rsidRPr="007F7900" w:rsidRDefault="001505E5" w:rsidP="003B77BD">
            <w:pPr>
              <w:pStyle w:val="TableParagraph"/>
              <w:spacing w:before="103"/>
              <w:ind w:left="4"/>
              <w:rPr>
                <w:i/>
                <w:sz w:val="24"/>
                <w:szCs w:val="24"/>
              </w:rPr>
            </w:pPr>
            <w:r w:rsidRPr="007F7900">
              <w:rPr>
                <w:i/>
                <w:sz w:val="24"/>
                <w:szCs w:val="24"/>
              </w:rPr>
              <w:t>А</w:t>
            </w:r>
            <w:r w:rsidRPr="007F7900">
              <w:rPr>
                <w:i/>
                <w:sz w:val="24"/>
                <w:szCs w:val="24"/>
                <w:vertAlign w:val="subscript"/>
              </w:rPr>
              <w:t>i</w:t>
            </w:r>
          </w:p>
        </w:tc>
        <w:tc>
          <w:tcPr>
            <w:tcW w:w="634" w:type="dxa"/>
          </w:tcPr>
          <w:p w14:paraId="103CA8E5" w14:textId="77777777" w:rsidR="001505E5" w:rsidRPr="007F7900" w:rsidRDefault="001505E5" w:rsidP="003B77BD">
            <w:pPr>
              <w:pStyle w:val="TableParagraph"/>
              <w:spacing w:before="92"/>
              <w:ind w:left="196"/>
              <w:rPr>
                <w:sz w:val="24"/>
                <w:szCs w:val="24"/>
              </w:rPr>
            </w:pPr>
            <w:r w:rsidRPr="007F7900">
              <w:rPr>
                <w:sz w:val="24"/>
                <w:szCs w:val="24"/>
              </w:rPr>
              <w:t>30</w:t>
            </w:r>
          </w:p>
        </w:tc>
        <w:tc>
          <w:tcPr>
            <w:tcW w:w="634" w:type="dxa"/>
          </w:tcPr>
          <w:p w14:paraId="02281FEE" w14:textId="77777777" w:rsidR="001505E5" w:rsidRPr="007F7900" w:rsidRDefault="001505E5" w:rsidP="003B77BD">
            <w:pPr>
              <w:pStyle w:val="TableParagraph"/>
              <w:spacing w:before="92"/>
              <w:ind w:left="195"/>
              <w:rPr>
                <w:sz w:val="24"/>
                <w:szCs w:val="24"/>
              </w:rPr>
            </w:pPr>
            <w:r w:rsidRPr="007F7900">
              <w:rPr>
                <w:sz w:val="24"/>
                <w:szCs w:val="24"/>
              </w:rPr>
              <w:t>25</w:t>
            </w:r>
          </w:p>
        </w:tc>
        <w:tc>
          <w:tcPr>
            <w:tcW w:w="634" w:type="dxa"/>
          </w:tcPr>
          <w:p w14:paraId="585D8C8E" w14:textId="77777777" w:rsidR="001505E5" w:rsidRPr="007F7900" w:rsidRDefault="001505E5" w:rsidP="003B77BD">
            <w:pPr>
              <w:pStyle w:val="TableParagraph"/>
              <w:spacing w:before="92"/>
              <w:ind w:left="195"/>
              <w:rPr>
                <w:sz w:val="24"/>
                <w:szCs w:val="24"/>
              </w:rPr>
            </w:pPr>
            <w:r w:rsidRPr="007F7900">
              <w:rPr>
                <w:sz w:val="24"/>
                <w:szCs w:val="24"/>
              </w:rPr>
              <w:t>35</w:t>
            </w:r>
          </w:p>
        </w:tc>
        <w:tc>
          <w:tcPr>
            <w:tcW w:w="634" w:type="dxa"/>
          </w:tcPr>
          <w:p w14:paraId="17E60C0B" w14:textId="77777777" w:rsidR="001505E5" w:rsidRPr="007F7900" w:rsidRDefault="001505E5" w:rsidP="003B77BD">
            <w:pPr>
              <w:pStyle w:val="TableParagraph"/>
              <w:spacing w:before="92"/>
              <w:ind w:left="195"/>
              <w:rPr>
                <w:sz w:val="24"/>
                <w:szCs w:val="24"/>
              </w:rPr>
            </w:pPr>
            <w:r w:rsidRPr="007F7900">
              <w:rPr>
                <w:sz w:val="24"/>
                <w:szCs w:val="24"/>
              </w:rPr>
              <w:t>20</w:t>
            </w:r>
          </w:p>
        </w:tc>
        <w:tc>
          <w:tcPr>
            <w:tcW w:w="634" w:type="dxa"/>
          </w:tcPr>
          <w:p w14:paraId="6F68AE0D" w14:textId="77777777" w:rsidR="001505E5" w:rsidRPr="007F7900" w:rsidRDefault="001505E5" w:rsidP="003B77BD">
            <w:pPr>
              <w:pStyle w:val="TableParagraph"/>
              <w:spacing w:before="92"/>
              <w:ind w:left="194"/>
              <w:rPr>
                <w:sz w:val="24"/>
                <w:szCs w:val="24"/>
              </w:rPr>
            </w:pPr>
            <w:r w:rsidRPr="007F7900">
              <w:rPr>
                <w:sz w:val="24"/>
                <w:szCs w:val="24"/>
              </w:rPr>
              <w:t>20</w:t>
            </w:r>
          </w:p>
        </w:tc>
      </w:tr>
      <w:tr w:rsidR="001505E5" w:rsidRPr="007F7900" w14:paraId="688897CF" w14:textId="77777777" w:rsidTr="003B77BD">
        <w:trPr>
          <w:trHeight w:val="734"/>
        </w:trPr>
        <w:tc>
          <w:tcPr>
            <w:tcW w:w="634" w:type="dxa"/>
          </w:tcPr>
          <w:p w14:paraId="3A116AC7" w14:textId="77777777" w:rsidR="001505E5" w:rsidRPr="007F7900" w:rsidRDefault="001505E5" w:rsidP="003B77BD">
            <w:pPr>
              <w:pStyle w:val="TableParagraph"/>
              <w:spacing w:before="92"/>
              <w:ind w:right="185"/>
              <w:jc w:val="right"/>
              <w:rPr>
                <w:sz w:val="24"/>
                <w:szCs w:val="24"/>
              </w:rPr>
            </w:pPr>
            <w:r w:rsidRPr="007F7900">
              <w:rPr>
                <w:w w:val="95"/>
                <w:sz w:val="24"/>
                <w:szCs w:val="24"/>
              </w:rPr>
              <w:t>50</w:t>
            </w:r>
          </w:p>
        </w:tc>
        <w:tc>
          <w:tcPr>
            <w:tcW w:w="634" w:type="dxa"/>
          </w:tcPr>
          <w:p w14:paraId="493A2AC3" w14:textId="77777777" w:rsidR="001505E5" w:rsidRPr="007F7900" w:rsidRDefault="001505E5" w:rsidP="003B77BD">
            <w:pPr>
              <w:pStyle w:val="TableParagraph"/>
              <w:spacing w:before="92"/>
              <w:ind w:right="-15"/>
              <w:jc w:val="right"/>
              <w:rPr>
                <w:sz w:val="24"/>
                <w:szCs w:val="24"/>
              </w:rPr>
            </w:pPr>
            <w:r w:rsidRPr="007F7900">
              <w:rPr>
                <w:w w:val="99"/>
                <w:sz w:val="24"/>
                <w:szCs w:val="24"/>
              </w:rPr>
              <w:t>3</w:t>
            </w:r>
          </w:p>
          <w:p w14:paraId="578745D8" w14:textId="77777777" w:rsidR="001505E5" w:rsidRPr="007F7900" w:rsidRDefault="001505E5" w:rsidP="003B77BD">
            <w:pPr>
              <w:pStyle w:val="TableParagraph"/>
              <w:spacing w:before="103" w:line="242" w:lineRule="exact"/>
              <w:ind w:left="3"/>
              <w:rPr>
                <w:sz w:val="24"/>
                <w:szCs w:val="24"/>
              </w:rPr>
            </w:pPr>
            <w:r w:rsidRPr="007F7900">
              <w:rPr>
                <w:w w:val="99"/>
                <w:sz w:val="24"/>
                <w:szCs w:val="24"/>
              </w:rPr>
              <w:t>–</w:t>
            </w:r>
          </w:p>
        </w:tc>
        <w:tc>
          <w:tcPr>
            <w:tcW w:w="634" w:type="dxa"/>
          </w:tcPr>
          <w:p w14:paraId="7B8F427C" w14:textId="77777777" w:rsidR="001505E5" w:rsidRPr="007F7900" w:rsidRDefault="001505E5" w:rsidP="003B77BD">
            <w:pPr>
              <w:pStyle w:val="TableParagraph"/>
              <w:spacing w:before="92"/>
              <w:ind w:right="-15"/>
              <w:jc w:val="right"/>
              <w:rPr>
                <w:sz w:val="24"/>
                <w:szCs w:val="24"/>
              </w:rPr>
            </w:pPr>
            <w:r w:rsidRPr="007F7900">
              <w:rPr>
                <w:w w:val="99"/>
                <w:sz w:val="24"/>
                <w:szCs w:val="24"/>
              </w:rPr>
              <w:t>2</w:t>
            </w:r>
          </w:p>
          <w:p w14:paraId="41F69924" w14:textId="77777777" w:rsidR="001505E5" w:rsidRPr="007F7900" w:rsidRDefault="001505E5" w:rsidP="003B77BD">
            <w:pPr>
              <w:pStyle w:val="TableParagraph"/>
              <w:spacing w:before="103" w:line="242" w:lineRule="exact"/>
              <w:ind w:left="195"/>
              <w:rPr>
                <w:sz w:val="24"/>
                <w:szCs w:val="24"/>
              </w:rPr>
            </w:pPr>
            <w:r w:rsidRPr="007F7900">
              <w:rPr>
                <w:sz w:val="24"/>
                <w:szCs w:val="24"/>
              </w:rPr>
              <w:t>10</w:t>
            </w:r>
          </w:p>
        </w:tc>
        <w:tc>
          <w:tcPr>
            <w:tcW w:w="634" w:type="dxa"/>
          </w:tcPr>
          <w:p w14:paraId="2C5DCAED" w14:textId="77777777" w:rsidR="001505E5" w:rsidRPr="007F7900" w:rsidRDefault="001505E5" w:rsidP="003B77BD">
            <w:pPr>
              <w:pStyle w:val="TableParagraph"/>
              <w:spacing w:before="92"/>
              <w:ind w:right="-15"/>
              <w:jc w:val="right"/>
              <w:rPr>
                <w:sz w:val="24"/>
                <w:szCs w:val="24"/>
              </w:rPr>
            </w:pPr>
            <w:r w:rsidRPr="007F7900">
              <w:rPr>
                <w:w w:val="99"/>
                <w:sz w:val="24"/>
                <w:szCs w:val="24"/>
              </w:rPr>
              <w:t>4</w:t>
            </w:r>
          </w:p>
          <w:p w14:paraId="253EBF90" w14:textId="77777777" w:rsidR="001505E5" w:rsidRPr="007F7900" w:rsidRDefault="001505E5" w:rsidP="003B77BD">
            <w:pPr>
              <w:pStyle w:val="TableParagraph"/>
              <w:spacing w:before="103" w:line="242" w:lineRule="exact"/>
              <w:ind w:left="1"/>
              <w:rPr>
                <w:sz w:val="24"/>
                <w:szCs w:val="24"/>
              </w:rPr>
            </w:pPr>
            <w:r w:rsidRPr="007F7900">
              <w:rPr>
                <w:w w:val="99"/>
                <w:sz w:val="24"/>
                <w:szCs w:val="24"/>
              </w:rPr>
              <w:t>–</w:t>
            </w:r>
          </w:p>
        </w:tc>
        <w:tc>
          <w:tcPr>
            <w:tcW w:w="634" w:type="dxa"/>
          </w:tcPr>
          <w:p w14:paraId="7347CC81" w14:textId="77777777" w:rsidR="001505E5" w:rsidRPr="007F7900" w:rsidRDefault="001505E5" w:rsidP="003B77BD">
            <w:pPr>
              <w:pStyle w:val="TableParagraph"/>
              <w:spacing w:before="92"/>
              <w:ind w:right="-15"/>
              <w:jc w:val="right"/>
              <w:rPr>
                <w:sz w:val="24"/>
                <w:szCs w:val="24"/>
              </w:rPr>
            </w:pPr>
            <w:r w:rsidRPr="007F7900">
              <w:rPr>
                <w:w w:val="99"/>
                <w:sz w:val="24"/>
                <w:szCs w:val="24"/>
              </w:rPr>
              <w:t>1</w:t>
            </w:r>
          </w:p>
          <w:p w14:paraId="247D5EDC" w14:textId="77777777" w:rsidR="001505E5" w:rsidRPr="007F7900" w:rsidRDefault="001505E5" w:rsidP="003B77BD">
            <w:pPr>
              <w:pStyle w:val="TableParagraph"/>
              <w:spacing w:before="103" w:line="242" w:lineRule="exact"/>
              <w:ind w:left="195"/>
              <w:rPr>
                <w:sz w:val="24"/>
                <w:szCs w:val="24"/>
              </w:rPr>
            </w:pPr>
            <w:r w:rsidRPr="007F7900">
              <w:rPr>
                <w:sz w:val="24"/>
                <w:szCs w:val="24"/>
              </w:rPr>
              <w:t>20</w:t>
            </w:r>
          </w:p>
        </w:tc>
        <w:tc>
          <w:tcPr>
            <w:tcW w:w="634" w:type="dxa"/>
          </w:tcPr>
          <w:p w14:paraId="78ACEA45" w14:textId="77777777" w:rsidR="001505E5" w:rsidRPr="007F7900" w:rsidRDefault="001505E5" w:rsidP="003B77BD">
            <w:pPr>
              <w:pStyle w:val="TableParagraph"/>
              <w:spacing w:before="92"/>
              <w:ind w:right="-15"/>
              <w:jc w:val="right"/>
              <w:rPr>
                <w:sz w:val="24"/>
                <w:szCs w:val="24"/>
              </w:rPr>
            </w:pPr>
            <w:r w:rsidRPr="007F7900">
              <w:rPr>
                <w:w w:val="99"/>
                <w:sz w:val="24"/>
                <w:szCs w:val="24"/>
              </w:rPr>
              <w:t>0</w:t>
            </w:r>
          </w:p>
          <w:p w14:paraId="1CA45CCB" w14:textId="77777777" w:rsidR="001505E5" w:rsidRPr="007F7900" w:rsidRDefault="001505E5" w:rsidP="003B77BD">
            <w:pPr>
              <w:pStyle w:val="TableParagraph"/>
              <w:spacing w:before="103" w:line="242" w:lineRule="exact"/>
              <w:ind w:left="194"/>
              <w:rPr>
                <w:sz w:val="24"/>
                <w:szCs w:val="24"/>
              </w:rPr>
            </w:pPr>
            <w:r w:rsidRPr="007F7900">
              <w:rPr>
                <w:sz w:val="24"/>
                <w:szCs w:val="24"/>
              </w:rPr>
              <w:t>20</w:t>
            </w:r>
          </w:p>
        </w:tc>
      </w:tr>
      <w:tr w:rsidR="001505E5" w:rsidRPr="007F7900" w14:paraId="5D65B0EB" w14:textId="77777777" w:rsidTr="003B77BD">
        <w:trPr>
          <w:trHeight w:val="830"/>
        </w:trPr>
        <w:tc>
          <w:tcPr>
            <w:tcW w:w="634" w:type="dxa"/>
          </w:tcPr>
          <w:p w14:paraId="5B34C5A7" w14:textId="77777777" w:rsidR="001505E5" w:rsidRPr="007F7900" w:rsidRDefault="001505E5" w:rsidP="003B77BD">
            <w:pPr>
              <w:pStyle w:val="TableParagraph"/>
              <w:spacing w:before="92"/>
              <w:ind w:right="185"/>
              <w:jc w:val="right"/>
              <w:rPr>
                <w:sz w:val="24"/>
                <w:szCs w:val="24"/>
              </w:rPr>
            </w:pPr>
            <w:r w:rsidRPr="007F7900">
              <w:rPr>
                <w:w w:val="95"/>
                <w:sz w:val="24"/>
                <w:szCs w:val="24"/>
              </w:rPr>
              <w:t>10</w:t>
            </w:r>
          </w:p>
        </w:tc>
        <w:tc>
          <w:tcPr>
            <w:tcW w:w="634" w:type="dxa"/>
          </w:tcPr>
          <w:p w14:paraId="128F6F43" w14:textId="77777777" w:rsidR="001505E5" w:rsidRPr="007F7900" w:rsidRDefault="001505E5" w:rsidP="003B77BD">
            <w:pPr>
              <w:pStyle w:val="TableParagraph"/>
              <w:spacing w:before="92"/>
              <w:ind w:right="-15"/>
              <w:jc w:val="right"/>
              <w:rPr>
                <w:sz w:val="24"/>
                <w:szCs w:val="24"/>
              </w:rPr>
            </w:pPr>
            <w:r w:rsidRPr="007F7900">
              <w:rPr>
                <w:w w:val="99"/>
                <w:sz w:val="24"/>
                <w:szCs w:val="24"/>
              </w:rPr>
              <w:t>2</w:t>
            </w:r>
          </w:p>
          <w:p w14:paraId="23AC1DC8" w14:textId="77777777" w:rsidR="001505E5" w:rsidRPr="007F7900" w:rsidRDefault="001505E5" w:rsidP="003B77BD">
            <w:pPr>
              <w:pStyle w:val="TableParagraph"/>
              <w:spacing w:before="99"/>
              <w:ind w:left="3"/>
              <w:rPr>
                <w:sz w:val="24"/>
                <w:szCs w:val="24"/>
              </w:rPr>
            </w:pPr>
            <w:r w:rsidRPr="007F7900">
              <w:rPr>
                <w:w w:val="99"/>
                <w:sz w:val="24"/>
                <w:szCs w:val="24"/>
              </w:rPr>
              <w:t>–</w:t>
            </w:r>
          </w:p>
        </w:tc>
        <w:tc>
          <w:tcPr>
            <w:tcW w:w="634" w:type="dxa"/>
          </w:tcPr>
          <w:p w14:paraId="1CFF3D3A" w14:textId="77777777" w:rsidR="001505E5" w:rsidRPr="007F7900" w:rsidRDefault="001505E5" w:rsidP="003B77BD">
            <w:pPr>
              <w:pStyle w:val="TableParagraph"/>
              <w:spacing w:before="92"/>
              <w:ind w:right="-15"/>
              <w:jc w:val="right"/>
              <w:rPr>
                <w:sz w:val="24"/>
                <w:szCs w:val="24"/>
              </w:rPr>
            </w:pPr>
            <w:r w:rsidRPr="007F7900">
              <w:rPr>
                <w:w w:val="99"/>
                <w:sz w:val="24"/>
                <w:szCs w:val="24"/>
              </w:rPr>
              <w:t>3</w:t>
            </w:r>
          </w:p>
          <w:p w14:paraId="06DC9D0F" w14:textId="77777777" w:rsidR="001505E5" w:rsidRPr="007F7900" w:rsidRDefault="001505E5" w:rsidP="003B77BD">
            <w:pPr>
              <w:pStyle w:val="TableParagraph"/>
              <w:spacing w:before="99"/>
              <w:ind w:left="2"/>
              <w:rPr>
                <w:sz w:val="24"/>
                <w:szCs w:val="24"/>
              </w:rPr>
            </w:pPr>
            <w:r w:rsidRPr="007F7900">
              <w:rPr>
                <w:w w:val="99"/>
                <w:sz w:val="24"/>
                <w:szCs w:val="24"/>
              </w:rPr>
              <w:t>–</w:t>
            </w:r>
          </w:p>
        </w:tc>
        <w:tc>
          <w:tcPr>
            <w:tcW w:w="634" w:type="dxa"/>
          </w:tcPr>
          <w:p w14:paraId="58820AC2" w14:textId="77777777" w:rsidR="001505E5" w:rsidRPr="007F7900" w:rsidRDefault="001505E5" w:rsidP="003B77BD">
            <w:pPr>
              <w:pStyle w:val="TableParagraph"/>
              <w:spacing w:before="92"/>
              <w:ind w:right="-15"/>
              <w:jc w:val="right"/>
              <w:rPr>
                <w:sz w:val="24"/>
                <w:szCs w:val="24"/>
              </w:rPr>
            </w:pPr>
            <w:r w:rsidRPr="007F7900">
              <w:rPr>
                <w:w w:val="99"/>
                <w:sz w:val="24"/>
                <w:szCs w:val="24"/>
              </w:rPr>
              <w:t>1</w:t>
            </w:r>
          </w:p>
          <w:p w14:paraId="0FE3AB2B" w14:textId="77777777" w:rsidR="001505E5" w:rsidRPr="007F7900" w:rsidRDefault="001505E5" w:rsidP="003B77BD">
            <w:pPr>
              <w:pStyle w:val="TableParagraph"/>
              <w:spacing w:before="99"/>
              <w:ind w:left="195"/>
              <w:rPr>
                <w:sz w:val="24"/>
                <w:szCs w:val="24"/>
              </w:rPr>
            </w:pPr>
            <w:r w:rsidRPr="007F7900">
              <w:rPr>
                <w:sz w:val="24"/>
                <w:szCs w:val="24"/>
              </w:rPr>
              <w:t>10</w:t>
            </w:r>
          </w:p>
        </w:tc>
        <w:tc>
          <w:tcPr>
            <w:tcW w:w="634" w:type="dxa"/>
          </w:tcPr>
          <w:p w14:paraId="2C2A394F" w14:textId="77777777" w:rsidR="001505E5" w:rsidRPr="007F7900" w:rsidRDefault="001505E5" w:rsidP="003B77BD">
            <w:pPr>
              <w:pStyle w:val="TableParagraph"/>
              <w:spacing w:before="92"/>
              <w:ind w:right="-15"/>
              <w:jc w:val="right"/>
              <w:rPr>
                <w:sz w:val="24"/>
                <w:szCs w:val="24"/>
              </w:rPr>
            </w:pPr>
            <w:r w:rsidRPr="007F7900">
              <w:rPr>
                <w:w w:val="99"/>
                <w:sz w:val="24"/>
                <w:szCs w:val="24"/>
              </w:rPr>
              <w:t>5</w:t>
            </w:r>
          </w:p>
          <w:p w14:paraId="6AE55760" w14:textId="77777777" w:rsidR="001505E5" w:rsidRPr="007F7900" w:rsidRDefault="001505E5" w:rsidP="003B77BD">
            <w:pPr>
              <w:pStyle w:val="TableParagraph"/>
              <w:spacing w:before="99"/>
              <w:ind w:left="1"/>
              <w:rPr>
                <w:sz w:val="24"/>
                <w:szCs w:val="24"/>
              </w:rPr>
            </w:pPr>
            <w:r w:rsidRPr="007F7900">
              <w:rPr>
                <w:w w:val="99"/>
                <w:sz w:val="24"/>
                <w:szCs w:val="24"/>
              </w:rPr>
              <w:t>–</w:t>
            </w:r>
          </w:p>
        </w:tc>
        <w:tc>
          <w:tcPr>
            <w:tcW w:w="634" w:type="dxa"/>
          </w:tcPr>
          <w:p w14:paraId="7B55E93E" w14:textId="77777777" w:rsidR="001505E5" w:rsidRPr="007F7900" w:rsidRDefault="001505E5" w:rsidP="003B77BD">
            <w:pPr>
              <w:pStyle w:val="TableParagraph"/>
              <w:spacing w:before="92"/>
              <w:ind w:right="-15"/>
              <w:jc w:val="right"/>
              <w:rPr>
                <w:sz w:val="24"/>
                <w:szCs w:val="24"/>
              </w:rPr>
            </w:pPr>
            <w:r w:rsidRPr="007F7900">
              <w:rPr>
                <w:w w:val="99"/>
                <w:sz w:val="24"/>
                <w:szCs w:val="24"/>
              </w:rPr>
              <w:t>0</w:t>
            </w:r>
          </w:p>
          <w:p w14:paraId="29E1FAF7" w14:textId="77777777" w:rsidR="001505E5" w:rsidRPr="007F7900" w:rsidRDefault="001505E5" w:rsidP="003B77BD">
            <w:pPr>
              <w:pStyle w:val="TableParagraph"/>
              <w:spacing w:before="99"/>
              <w:rPr>
                <w:sz w:val="24"/>
                <w:szCs w:val="24"/>
              </w:rPr>
            </w:pPr>
            <w:r w:rsidRPr="007F7900">
              <w:rPr>
                <w:w w:val="99"/>
                <w:sz w:val="24"/>
                <w:szCs w:val="24"/>
              </w:rPr>
              <w:t>–</w:t>
            </w:r>
          </w:p>
        </w:tc>
      </w:tr>
      <w:tr w:rsidR="001505E5" w:rsidRPr="007F7900" w14:paraId="39EF5B43" w14:textId="77777777" w:rsidTr="003B77BD">
        <w:trPr>
          <w:trHeight w:val="839"/>
        </w:trPr>
        <w:tc>
          <w:tcPr>
            <w:tcW w:w="634" w:type="dxa"/>
          </w:tcPr>
          <w:p w14:paraId="21410363" w14:textId="77777777" w:rsidR="001505E5" w:rsidRPr="007F7900" w:rsidRDefault="001505E5" w:rsidP="003B77BD">
            <w:pPr>
              <w:pStyle w:val="TableParagraph"/>
              <w:spacing w:before="92"/>
              <w:ind w:right="185"/>
              <w:jc w:val="right"/>
              <w:rPr>
                <w:sz w:val="24"/>
                <w:szCs w:val="24"/>
              </w:rPr>
            </w:pPr>
            <w:r w:rsidRPr="007F7900">
              <w:rPr>
                <w:w w:val="95"/>
                <w:sz w:val="24"/>
                <w:szCs w:val="24"/>
              </w:rPr>
              <w:t>20</w:t>
            </w:r>
          </w:p>
        </w:tc>
        <w:tc>
          <w:tcPr>
            <w:tcW w:w="634" w:type="dxa"/>
          </w:tcPr>
          <w:p w14:paraId="562BA28A" w14:textId="77777777" w:rsidR="001505E5" w:rsidRPr="007F7900" w:rsidRDefault="001505E5" w:rsidP="003B77BD">
            <w:pPr>
              <w:pStyle w:val="TableParagraph"/>
              <w:spacing w:before="92"/>
              <w:ind w:right="-15"/>
              <w:jc w:val="right"/>
              <w:rPr>
                <w:sz w:val="24"/>
                <w:szCs w:val="24"/>
              </w:rPr>
            </w:pPr>
            <w:r w:rsidRPr="007F7900">
              <w:rPr>
                <w:w w:val="99"/>
                <w:sz w:val="24"/>
                <w:szCs w:val="24"/>
              </w:rPr>
              <w:t>3</w:t>
            </w:r>
          </w:p>
          <w:p w14:paraId="63075D1A" w14:textId="77777777" w:rsidR="001505E5" w:rsidRPr="007F7900" w:rsidRDefault="001505E5" w:rsidP="003B77BD">
            <w:pPr>
              <w:pStyle w:val="TableParagraph"/>
              <w:spacing w:before="99"/>
              <w:ind w:left="3"/>
              <w:rPr>
                <w:sz w:val="24"/>
                <w:szCs w:val="24"/>
              </w:rPr>
            </w:pPr>
            <w:r w:rsidRPr="007F7900">
              <w:rPr>
                <w:w w:val="99"/>
                <w:sz w:val="24"/>
                <w:szCs w:val="24"/>
              </w:rPr>
              <w:t>5</w:t>
            </w:r>
          </w:p>
        </w:tc>
        <w:tc>
          <w:tcPr>
            <w:tcW w:w="634" w:type="dxa"/>
          </w:tcPr>
          <w:p w14:paraId="2C8B8789" w14:textId="77777777" w:rsidR="001505E5" w:rsidRPr="007F7900" w:rsidRDefault="001505E5" w:rsidP="003B77BD">
            <w:pPr>
              <w:pStyle w:val="TableParagraph"/>
              <w:spacing w:before="92"/>
              <w:ind w:right="-15"/>
              <w:jc w:val="right"/>
              <w:rPr>
                <w:sz w:val="24"/>
                <w:szCs w:val="24"/>
              </w:rPr>
            </w:pPr>
            <w:r w:rsidRPr="007F7900">
              <w:rPr>
                <w:w w:val="99"/>
                <w:sz w:val="24"/>
                <w:szCs w:val="24"/>
              </w:rPr>
              <w:t>2</w:t>
            </w:r>
          </w:p>
          <w:p w14:paraId="7FDB6B7B" w14:textId="77777777" w:rsidR="001505E5" w:rsidRPr="007F7900" w:rsidRDefault="001505E5" w:rsidP="003B77BD">
            <w:pPr>
              <w:pStyle w:val="TableParagraph"/>
              <w:spacing w:before="99"/>
              <w:ind w:left="195"/>
              <w:rPr>
                <w:sz w:val="24"/>
                <w:szCs w:val="24"/>
              </w:rPr>
            </w:pPr>
            <w:r w:rsidRPr="007F7900">
              <w:rPr>
                <w:sz w:val="24"/>
                <w:szCs w:val="24"/>
              </w:rPr>
              <w:t>15</w:t>
            </w:r>
          </w:p>
        </w:tc>
        <w:tc>
          <w:tcPr>
            <w:tcW w:w="634" w:type="dxa"/>
          </w:tcPr>
          <w:p w14:paraId="1FB75049" w14:textId="77777777" w:rsidR="001505E5" w:rsidRPr="007F7900" w:rsidRDefault="001505E5" w:rsidP="003B77BD">
            <w:pPr>
              <w:pStyle w:val="TableParagraph"/>
              <w:spacing w:before="92"/>
              <w:ind w:right="-15"/>
              <w:jc w:val="right"/>
              <w:rPr>
                <w:sz w:val="24"/>
                <w:szCs w:val="24"/>
              </w:rPr>
            </w:pPr>
            <w:r w:rsidRPr="007F7900">
              <w:rPr>
                <w:w w:val="99"/>
                <w:sz w:val="24"/>
                <w:szCs w:val="24"/>
              </w:rPr>
              <w:t>4</w:t>
            </w:r>
          </w:p>
          <w:p w14:paraId="568FCB12" w14:textId="77777777" w:rsidR="001505E5" w:rsidRPr="007F7900" w:rsidRDefault="001505E5" w:rsidP="003B77BD">
            <w:pPr>
              <w:pStyle w:val="TableParagraph"/>
              <w:spacing w:before="99"/>
              <w:ind w:left="1"/>
              <w:rPr>
                <w:sz w:val="24"/>
                <w:szCs w:val="24"/>
              </w:rPr>
            </w:pPr>
            <w:r w:rsidRPr="007F7900">
              <w:rPr>
                <w:w w:val="99"/>
                <w:sz w:val="24"/>
                <w:szCs w:val="24"/>
              </w:rPr>
              <w:t>–</w:t>
            </w:r>
          </w:p>
        </w:tc>
        <w:tc>
          <w:tcPr>
            <w:tcW w:w="634" w:type="dxa"/>
          </w:tcPr>
          <w:p w14:paraId="656E6779" w14:textId="77777777" w:rsidR="001505E5" w:rsidRPr="007F7900" w:rsidRDefault="001505E5" w:rsidP="003B77BD">
            <w:pPr>
              <w:pStyle w:val="TableParagraph"/>
              <w:spacing w:before="92"/>
              <w:ind w:right="-15"/>
              <w:jc w:val="right"/>
              <w:rPr>
                <w:sz w:val="24"/>
                <w:szCs w:val="24"/>
              </w:rPr>
            </w:pPr>
            <w:r w:rsidRPr="007F7900">
              <w:rPr>
                <w:w w:val="99"/>
                <w:sz w:val="24"/>
                <w:szCs w:val="24"/>
              </w:rPr>
              <w:t>4</w:t>
            </w:r>
          </w:p>
          <w:p w14:paraId="57848969" w14:textId="77777777" w:rsidR="001505E5" w:rsidRPr="007F7900" w:rsidRDefault="001505E5" w:rsidP="003B77BD">
            <w:pPr>
              <w:pStyle w:val="TableParagraph"/>
              <w:spacing w:before="99"/>
              <w:ind w:left="1"/>
              <w:rPr>
                <w:sz w:val="24"/>
                <w:szCs w:val="24"/>
              </w:rPr>
            </w:pPr>
            <w:r w:rsidRPr="007F7900">
              <w:rPr>
                <w:w w:val="99"/>
                <w:sz w:val="24"/>
                <w:szCs w:val="24"/>
              </w:rPr>
              <w:t>–</w:t>
            </w:r>
          </w:p>
        </w:tc>
        <w:tc>
          <w:tcPr>
            <w:tcW w:w="634" w:type="dxa"/>
          </w:tcPr>
          <w:p w14:paraId="12987609" w14:textId="77777777" w:rsidR="001505E5" w:rsidRPr="007F7900" w:rsidRDefault="001505E5" w:rsidP="003B77BD">
            <w:pPr>
              <w:pStyle w:val="TableParagraph"/>
              <w:spacing w:before="92"/>
              <w:ind w:right="-15"/>
              <w:jc w:val="right"/>
              <w:rPr>
                <w:sz w:val="24"/>
                <w:szCs w:val="24"/>
              </w:rPr>
            </w:pPr>
            <w:r w:rsidRPr="007F7900">
              <w:rPr>
                <w:w w:val="99"/>
                <w:sz w:val="24"/>
                <w:szCs w:val="24"/>
              </w:rPr>
              <w:t>0</w:t>
            </w:r>
          </w:p>
          <w:p w14:paraId="7DF4F887" w14:textId="77777777" w:rsidR="001505E5" w:rsidRPr="007F7900" w:rsidRDefault="001505E5" w:rsidP="003B77BD">
            <w:pPr>
              <w:pStyle w:val="TableParagraph"/>
              <w:spacing w:before="99"/>
              <w:rPr>
                <w:sz w:val="24"/>
                <w:szCs w:val="24"/>
              </w:rPr>
            </w:pPr>
            <w:r w:rsidRPr="007F7900">
              <w:rPr>
                <w:w w:val="99"/>
                <w:sz w:val="24"/>
                <w:szCs w:val="24"/>
              </w:rPr>
              <w:t>–</w:t>
            </w:r>
          </w:p>
        </w:tc>
      </w:tr>
      <w:tr w:rsidR="001505E5" w:rsidRPr="007F7900" w14:paraId="77724199" w14:textId="77777777" w:rsidTr="003B77BD">
        <w:trPr>
          <w:trHeight w:val="1142"/>
        </w:trPr>
        <w:tc>
          <w:tcPr>
            <w:tcW w:w="634" w:type="dxa"/>
          </w:tcPr>
          <w:p w14:paraId="2E8CFBDF" w14:textId="77777777" w:rsidR="001505E5" w:rsidRPr="007F7900" w:rsidRDefault="001505E5" w:rsidP="003B77BD">
            <w:pPr>
              <w:pStyle w:val="TableParagraph"/>
              <w:spacing w:before="92"/>
              <w:ind w:right="185"/>
              <w:jc w:val="right"/>
              <w:rPr>
                <w:sz w:val="24"/>
                <w:szCs w:val="24"/>
              </w:rPr>
            </w:pPr>
            <w:r w:rsidRPr="007F7900">
              <w:rPr>
                <w:w w:val="95"/>
                <w:sz w:val="24"/>
                <w:szCs w:val="24"/>
              </w:rPr>
              <w:t>50</w:t>
            </w:r>
          </w:p>
        </w:tc>
        <w:tc>
          <w:tcPr>
            <w:tcW w:w="634" w:type="dxa"/>
          </w:tcPr>
          <w:p w14:paraId="71A76E61" w14:textId="77777777" w:rsidR="001505E5" w:rsidRPr="007F7900" w:rsidRDefault="001505E5" w:rsidP="003B77BD">
            <w:pPr>
              <w:pStyle w:val="TableParagraph"/>
              <w:spacing w:before="92"/>
              <w:ind w:right="-15"/>
              <w:jc w:val="right"/>
              <w:rPr>
                <w:sz w:val="24"/>
                <w:szCs w:val="24"/>
              </w:rPr>
            </w:pPr>
            <w:r w:rsidRPr="007F7900">
              <w:rPr>
                <w:w w:val="99"/>
                <w:sz w:val="24"/>
                <w:szCs w:val="24"/>
              </w:rPr>
              <w:t>5</w:t>
            </w:r>
          </w:p>
          <w:p w14:paraId="3F426D4F" w14:textId="77777777" w:rsidR="001505E5" w:rsidRPr="007F7900" w:rsidRDefault="001505E5" w:rsidP="003B77BD">
            <w:pPr>
              <w:pStyle w:val="TableParagraph"/>
              <w:spacing w:before="99"/>
              <w:ind w:left="196"/>
              <w:rPr>
                <w:sz w:val="24"/>
                <w:szCs w:val="24"/>
              </w:rPr>
            </w:pPr>
            <w:r w:rsidRPr="007F7900">
              <w:rPr>
                <w:sz w:val="24"/>
                <w:szCs w:val="24"/>
              </w:rPr>
              <w:t>25</w:t>
            </w:r>
          </w:p>
        </w:tc>
        <w:tc>
          <w:tcPr>
            <w:tcW w:w="634" w:type="dxa"/>
          </w:tcPr>
          <w:p w14:paraId="72684317" w14:textId="77777777" w:rsidR="001505E5" w:rsidRPr="007F7900" w:rsidRDefault="001505E5" w:rsidP="003B77BD">
            <w:pPr>
              <w:pStyle w:val="TableParagraph"/>
              <w:spacing w:before="92"/>
              <w:ind w:right="-15"/>
              <w:jc w:val="right"/>
              <w:rPr>
                <w:sz w:val="24"/>
                <w:szCs w:val="24"/>
              </w:rPr>
            </w:pPr>
            <w:r w:rsidRPr="007F7900">
              <w:rPr>
                <w:w w:val="99"/>
                <w:sz w:val="24"/>
                <w:szCs w:val="24"/>
              </w:rPr>
              <w:t>3</w:t>
            </w:r>
          </w:p>
          <w:p w14:paraId="24E2CFEE" w14:textId="77777777" w:rsidR="001505E5" w:rsidRPr="007F7900" w:rsidRDefault="001505E5" w:rsidP="003B77BD">
            <w:pPr>
              <w:pStyle w:val="TableParagraph"/>
              <w:spacing w:before="99"/>
              <w:ind w:left="2"/>
              <w:rPr>
                <w:sz w:val="24"/>
                <w:szCs w:val="24"/>
              </w:rPr>
            </w:pPr>
            <w:r w:rsidRPr="007F7900">
              <w:rPr>
                <w:w w:val="99"/>
                <w:sz w:val="24"/>
                <w:szCs w:val="24"/>
              </w:rPr>
              <w:t>–</w:t>
            </w:r>
          </w:p>
        </w:tc>
        <w:tc>
          <w:tcPr>
            <w:tcW w:w="634" w:type="dxa"/>
          </w:tcPr>
          <w:p w14:paraId="2C4F99A1" w14:textId="77777777" w:rsidR="001505E5" w:rsidRPr="007F7900" w:rsidRDefault="001505E5" w:rsidP="003B77BD">
            <w:pPr>
              <w:pStyle w:val="TableParagraph"/>
              <w:spacing w:before="92"/>
              <w:ind w:right="-15"/>
              <w:jc w:val="right"/>
              <w:rPr>
                <w:sz w:val="24"/>
                <w:szCs w:val="24"/>
              </w:rPr>
            </w:pPr>
            <w:r w:rsidRPr="007F7900">
              <w:rPr>
                <w:w w:val="99"/>
                <w:sz w:val="24"/>
                <w:szCs w:val="24"/>
              </w:rPr>
              <w:t>2</w:t>
            </w:r>
          </w:p>
          <w:p w14:paraId="04C589DD" w14:textId="77777777" w:rsidR="001505E5" w:rsidRPr="007F7900" w:rsidRDefault="001505E5" w:rsidP="003B77BD">
            <w:pPr>
              <w:pStyle w:val="TableParagraph"/>
              <w:spacing w:before="99"/>
              <w:ind w:left="195"/>
              <w:rPr>
                <w:sz w:val="24"/>
                <w:szCs w:val="24"/>
              </w:rPr>
            </w:pPr>
            <w:r w:rsidRPr="007F7900">
              <w:rPr>
                <w:sz w:val="24"/>
                <w:szCs w:val="24"/>
              </w:rPr>
              <w:t>25</w:t>
            </w:r>
          </w:p>
        </w:tc>
        <w:tc>
          <w:tcPr>
            <w:tcW w:w="634" w:type="dxa"/>
          </w:tcPr>
          <w:p w14:paraId="294684A1" w14:textId="77777777" w:rsidR="001505E5" w:rsidRPr="007F7900" w:rsidRDefault="001505E5" w:rsidP="003B77BD">
            <w:pPr>
              <w:pStyle w:val="TableParagraph"/>
              <w:spacing w:before="92"/>
              <w:ind w:right="-15"/>
              <w:jc w:val="right"/>
              <w:rPr>
                <w:sz w:val="24"/>
                <w:szCs w:val="24"/>
              </w:rPr>
            </w:pPr>
            <w:r w:rsidRPr="007F7900">
              <w:rPr>
                <w:w w:val="99"/>
                <w:sz w:val="24"/>
                <w:szCs w:val="24"/>
              </w:rPr>
              <w:t>6</w:t>
            </w:r>
          </w:p>
          <w:p w14:paraId="115AE7D0" w14:textId="77777777" w:rsidR="001505E5" w:rsidRPr="007F7900" w:rsidRDefault="001505E5" w:rsidP="003B77BD">
            <w:pPr>
              <w:pStyle w:val="TableParagraph"/>
              <w:spacing w:before="99"/>
              <w:ind w:left="1"/>
              <w:rPr>
                <w:sz w:val="24"/>
                <w:szCs w:val="24"/>
              </w:rPr>
            </w:pPr>
            <w:r w:rsidRPr="007F7900">
              <w:rPr>
                <w:w w:val="99"/>
                <w:sz w:val="24"/>
                <w:szCs w:val="24"/>
              </w:rPr>
              <w:t>–</w:t>
            </w:r>
          </w:p>
        </w:tc>
        <w:tc>
          <w:tcPr>
            <w:tcW w:w="634" w:type="dxa"/>
          </w:tcPr>
          <w:p w14:paraId="677BC970" w14:textId="77777777" w:rsidR="001505E5" w:rsidRPr="007F7900" w:rsidRDefault="001505E5" w:rsidP="003B77BD">
            <w:pPr>
              <w:pStyle w:val="TableParagraph"/>
              <w:spacing w:before="92"/>
              <w:ind w:right="-15"/>
              <w:jc w:val="right"/>
              <w:rPr>
                <w:sz w:val="24"/>
                <w:szCs w:val="24"/>
              </w:rPr>
            </w:pPr>
            <w:r w:rsidRPr="007F7900">
              <w:rPr>
                <w:w w:val="99"/>
                <w:sz w:val="24"/>
                <w:szCs w:val="24"/>
              </w:rPr>
              <w:t>0</w:t>
            </w:r>
          </w:p>
          <w:p w14:paraId="12EBB458" w14:textId="77777777" w:rsidR="001505E5" w:rsidRPr="007F7900" w:rsidRDefault="001505E5" w:rsidP="003B77BD">
            <w:pPr>
              <w:pStyle w:val="TableParagraph"/>
              <w:spacing w:before="99"/>
              <w:rPr>
                <w:sz w:val="24"/>
                <w:szCs w:val="24"/>
              </w:rPr>
            </w:pPr>
            <w:r w:rsidRPr="007F7900">
              <w:rPr>
                <w:w w:val="99"/>
                <w:sz w:val="24"/>
                <w:szCs w:val="24"/>
              </w:rPr>
              <w:t>–</w:t>
            </w:r>
          </w:p>
        </w:tc>
      </w:tr>
    </w:tbl>
    <w:p w14:paraId="754B7C2C" w14:textId="77777777" w:rsidR="001505E5" w:rsidRPr="007A5AB0" w:rsidRDefault="001505E5" w:rsidP="001505E5">
      <w:pPr>
        <w:tabs>
          <w:tab w:val="left" w:pos="7313"/>
        </w:tabs>
        <w:rPr>
          <w:sz w:val="24"/>
        </w:rPr>
      </w:pPr>
    </w:p>
    <w:p w14:paraId="6BE78BE8" w14:textId="77777777" w:rsidR="001505E5" w:rsidRPr="007A5AB0" w:rsidRDefault="001505E5" w:rsidP="001505E5">
      <w:pPr>
        <w:tabs>
          <w:tab w:val="left" w:pos="1352"/>
        </w:tabs>
        <w:rPr>
          <w:sz w:val="24"/>
        </w:rPr>
      </w:pPr>
      <w:r w:rsidRPr="007A5AB0">
        <w:rPr>
          <w:sz w:val="24"/>
        </w:rPr>
        <w:t>Получен начальный опорный план с матрицей перевозок</w:t>
      </w:r>
    </w:p>
    <w:p w14:paraId="2CEF4116" w14:textId="77777777" w:rsidR="001505E5" w:rsidRPr="007A5AB0" w:rsidRDefault="001505E5" w:rsidP="001505E5">
      <w:pPr>
        <w:tabs>
          <w:tab w:val="left" w:pos="1352"/>
        </w:tabs>
        <w:jc w:val="center"/>
        <w:rPr>
          <w:sz w:val="24"/>
        </w:rPr>
      </w:pPr>
      <w:r>
        <w:rPr>
          <w:noProof/>
          <w:sz w:val="24"/>
          <w:lang w:eastAsia="ru-RU"/>
        </w:rPr>
        <w:drawing>
          <wp:inline distT="0" distB="0" distL="0" distR="0" wp14:anchorId="599BBEDA" wp14:editId="46F59FE7">
            <wp:extent cx="2019300" cy="114300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19">
                      <a:extLst>
                        <a:ext uri="{28A0092B-C50C-407E-A947-70E740481C1C}">
                          <a14:useLocalDpi xmlns:a14="http://schemas.microsoft.com/office/drawing/2010/main" val="0"/>
                        </a:ext>
                      </a:extLst>
                    </a:blip>
                    <a:srcRect t="2710"/>
                    <a:stretch>
                      <a:fillRect/>
                    </a:stretch>
                  </pic:blipFill>
                  <pic:spPr bwMode="auto">
                    <a:xfrm>
                      <a:off x="0" y="0"/>
                      <a:ext cx="2019300" cy="1143000"/>
                    </a:xfrm>
                    <a:prstGeom prst="rect">
                      <a:avLst/>
                    </a:prstGeom>
                    <a:noFill/>
                    <a:ln>
                      <a:noFill/>
                    </a:ln>
                  </pic:spPr>
                </pic:pic>
              </a:graphicData>
            </a:graphic>
          </wp:inline>
        </w:drawing>
      </w:r>
    </w:p>
    <w:p w14:paraId="71A0C1EE" w14:textId="77777777" w:rsidR="001505E5" w:rsidRPr="007A5AB0" w:rsidRDefault="001505E5" w:rsidP="001505E5">
      <w:pPr>
        <w:pStyle w:val="a0"/>
        <w:tabs>
          <w:tab w:val="left" w:pos="9146"/>
        </w:tabs>
        <w:spacing w:before="67"/>
        <w:ind w:left="232" w:right="1130"/>
        <w:rPr>
          <w:sz w:val="24"/>
        </w:rPr>
      </w:pPr>
      <w:r w:rsidRPr="007A5AB0">
        <w:rPr>
          <w:sz w:val="24"/>
        </w:rPr>
        <w:t xml:space="preserve">в </w:t>
      </w:r>
      <w:r w:rsidRPr="007A5AB0">
        <w:rPr>
          <w:i/>
          <w:sz w:val="24"/>
        </w:rPr>
        <w:t>В</w:t>
      </w:r>
      <w:r w:rsidRPr="007A5AB0">
        <w:rPr>
          <w:sz w:val="24"/>
          <w:vertAlign w:val="subscript"/>
        </w:rPr>
        <w:t>1</w:t>
      </w:r>
      <w:r w:rsidRPr="007A5AB0">
        <w:rPr>
          <w:sz w:val="24"/>
        </w:rPr>
        <w:t xml:space="preserve"> и </w:t>
      </w:r>
      <w:r w:rsidRPr="007A5AB0">
        <w:rPr>
          <w:i/>
          <w:sz w:val="24"/>
        </w:rPr>
        <w:t>В</w:t>
      </w:r>
      <w:r w:rsidRPr="007A5AB0">
        <w:rPr>
          <w:sz w:val="24"/>
          <w:vertAlign w:val="subscript"/>
        </w:rPr>
        <w:t>3</w:t>
      </w:r>
      <w:r w:rsidRPr="007A5AB0">
        <w:rPr>
          <w:sz w:val="24"/>
        </w:rPr>
        <w:t xml:space="preserve">. Те 20 ед. груза, «завезённые» в фиктивный пункт </w:t>
      </w:r>
      <w:r w:rsidRPr="007A5AB0">
        <w:rPr>
          <w:i/>
          <w:sz w:val="24"/>
        </w:rPr>
        <w:t>В</w:t>
      </w:r>
      <w:r w:rsidRPr="007A5AB0">
        <w:rPr>
          <w:sz w:val="24"/>
          <w:vertAlign w:val="subscript"/>
        </w:rPr>
        <w:t>5</w:t>
      </w:r>
      <w:r w:rsidRPr="007A5AB0">
        <w:rPr>
          <w:sz w:val="24"/>
        </w:rPr>
        <w:t xml:space="preserve">, на самом деле остались в </w:t>
      </w:r>
      <w:r w:rsidRPr="007A5AB0">
        <w:rPr>
          <w:i/>
          <w:sz w:val="24"/>
        </w:rPr>
        <w:t>А</w:t>
      </w:r>
      <w:r w:rsidRPr="007A5AB0">
        <w:rPr>
          <w:sz w:val="24"/>
          <w:vertAlign w:val="subscript"/>
        </w:rPr>
        <w:t>1</w:t>
      </w:r>
      <w:r w:rsidRPr="007A5AB0">
        <w:rPr>
          <w:sz w:val="24"/>
        </w:rPr>
        <w:t>. Затраты по плану Х</w:t>
      </w:r>
      <w:r w:rsidRPr="007A5AB0">
        <w:rPr>
          <w:i/>
          <w:sz w:val="24"/>
          <w:vertAlign w:val="subscript"/>
        </w:rPr>
        <w:t>м</w:t>
      </w:r>
      <w:proofErr w:type="gramStart"/>
      <w:r w:rsidRPr="007A5AB0">
        <w:rPr>
          <w:i/>
          <w:sz w:val="24"/>
          <w:vertAlign w:val="subscript"/>
        </w:rPr>
        <w:t>.с</w:t>
      </w:r>
      <w:proofErr w:type="gramEnd"/>
      <w:r w:rsidRPr="007A5AB0">
        <w:rPr>
          <w:i/>
          <w:sz w:val="24"/>
          <w:vertAlign w:val="subscript"/>
        </w:rPr>
        <w:t>т</w:t>
      </w:r>
      <w:r w:rsidRPr="007A5AB0">
        <w:rPr>
          <w:i/>
          <w:sz w:val="24"/>
        </w:rPr>
        <w:t xml:space="preserve"> </w:t>
      </w:r>
      <w:r w:rsidRPr="007A5AB0">
        <w:rPr>
          <w:sz w:val="24"/>
        </w:rPr>
        <w:t xml:space="preserve">составляют </w:t>
      </w:r>
      <w:r w:rsidRPr="007A5AB0">
        <w:rPr>
          <w:i/>
          <w:sz w:val="24"/>
        </w:rPr>
        <w:t>z</w:t>
      </w:r>
      <w:r w:rsidRPr="007A5AB0">
        <w:rPr>
          <w:i/>
          <w:sz w:val="24"/>
          <w:vertAlign w:val="subscript"/>
        </w:rPr>
        <w:t>м.ст</w:t>
      </w:r>
      <w:r w:rsidRPr="007A5AB0">
        <w:rPr>
          <w:i/>
          <w:sz w:val="24"/>
        </w:rPr>
        <w:t>=</w:t>
      </w:r>
      <w:r w:rsidRPr="007A5AB0">
        <w:rPr>
          <w:sz w:val="24"/>
        </w:rPr>
        <w:t>2</w:t>
      </w:r>
      <w:r w:rsidRPr="007A5AB0">
        <w:rPr>
          <w:rFonts w:ascii="Symbol" w:hAnsi="Symbol"/>
          <w:sz w:val="24"/>
        </w:rPr>
        <w:t></w:t>
      </w:r>
      <w:r w:rsidRPr="007A5AB0">
        <w:rPr>
          <w:sz w:val="24"/>
        </w:rPr>
        <w:t>10+1</w:t>
      </w:r>
      <w:r w:rsidRPr="007A5AB0">
        <w:rPr>
          <w:rFonts w:ascii="Symbol" w:hAnsi="Symbol"/>
          <w:sz w:val="24"/>
        </w:rPr>
        <w:t></w:t>
      </w:r>
      <w:r w:rsidRPr="007A5AB0">
        <w:rPr>
          <w:sz w:val="24"/>
        </w:rPr>
        <w:t>20+1</w:t>
      </w:r>
      <w:r w:rsidRPr="007A5AB0">
        <w:rPr>
          <w:rFonts w:ascii="Symbol" w:hAnsi="Symbol"/>
          <w:sz w:val="24"/>
        </w:rPr>
        <w:t></w:t>
      </w:r>
      <w:r w:rsidRPr="007A5AB0">
        <w:rPr>
          <w:sz w:val="24"/>
        </w:rPr>
        <w:t>10+3</w:t>
      </w:r>
      <w:r w:rsidRPr="007A5AB0">
        <w:rPr>
          <w:rFonts w:ascii="Symbol" w:hAnsi="Symbol"/>
          <w:sz w:val="24"/>
        </w:rPr>
        <w:t></w:t>
      </w:r>
      <w:r w:rsidRPr="007A5AB0">
        <w:rPr>
          <w:sz w:val="24"/>
        </w:rPr>
        <w:t>5+2</w:t>
      </w:r>
      <w:r w:rsidRPr="007A5AB0">
        <w:rPr>
          <w:rFonts w:ascii="Symbol" w:hAnsi="Symbol"/>
          <w:sz w:val="24"/>
        </w:rPr>
        <w:t></w:t>
      </w:r>
      <w:r w:rsidRPr="007A5AB0">
        <w:rPr>
          <w:sz w:val="24"/>
        </w:rPr>
        <w:t>15+5</w:t>
      </w:r>
      <w:r w:rsidRPr="007A5AB0">
        <w:rPr>
          <w:rFonts w:ascii="Symbol" w:hAnsi="Symbol"/>
          <w:sz w:val="24"/>
        </w:rPr>
        <w:t></w:t>
      </w:r>
      <w:r w:rsidRPr="007A5AB0">
        <w:rPr>
          <w:sz w:val="24"/>
        </w:rPr>
        <w:t>25+2</w:t>
      </w:r>
      <w:r w:rsidRPr="007A5AB0">
        <w:rPr>
          <w:rFonts w:ascii="Symbol" w:hAnsi="Symbol"/>
          <w:sz w:val="24"/>
        </w:rPr>
        <w:t></w:t>
      </w:r>
      <w:r w:rsidRPr="007A5AB0">
        <w:rPr>
          <w:sz w:val="24"/>
        </w:rPr>
        <w:t>25=270 (ден. ед.), что на</w:t>
      </w:r>
      <w:r w:rsidRPr="007A5AB0">
        <w:rPr>
          <w:spacing w:val="-16"/>
          <w:sz w:val="24"/>
        </w:rPr>
        <w:t xml:space="preserve"> </w:t>
      </w:r>
      <w:r w:rsidRPr="007A5AB0">
        <w:rPr>
          <w:sz w:val="24"/>
        </w:rPr>
        <w:t>100 ед.</w:t>
      </w:r>
      <w:r w:rsidRPr="007A5AB0">
        <w:rPr>
          <w:spacing w:val="21"/>
          <w:sz w:val="24"/>
        </w:rPr>
        <w:t xml:space="preserve"> </w:t>
      </w:r>
      <w:r w:rsidRPr="007A5AB0">
        <w:rPr>
          <w:sz w:val="24"/>
        </w:rPr>
        <w:t>меньше,</w:t>
      </w:r>
      <w:r w:rsidRPr="007A5AB0">
        <w:rPr>
          <w:w w:val="99"/>
          <w:sz w:val="24"/>
        </w:rPr>
        <w:t xml:space="preserve"> </w:t>
      </w:r>
      <w:r w:rsidRPr="007A5AB0">
        <w:rPr>
          <w:sz w:val="24"/>
        </w:rPr>
        <w:t>чем</w:t>
      </w:r>
      <w:r w:rsidRPr="007A5AB0">
        <w:rPr>
          <w:spacing w:val="1"/>
          <w:sz w:val="24"/>
        </w:rPr>
        <w:t xml:space="preserve"> </w:t>
      </w:r>
      <w:r w:rsidRPr="007A5AB0">
        <w:rPr>
          <w:sz w:val="24"/>
        </w:rPr>
        <w:t>в</w:t>
      </w:r>
      <w:r w:rsidRPr="007A5AB0">
        <w:rPr>
          <w:spacing w:val="-1"/>
          <w:sz w:val="24"/>
        </w:rPr>
        <w:t xml:space="preserve"> </w:t>
      </w:r>
      <w:r w:rsidRPr="007A5AB0">
        <w:rPr>
          <w:sz w:val="24"/>
        </w:rPr>
        <w:t>МСЗУ.</w:t>
      </w:r>
      <w:r w:rsidRPr="007A5AB0">
        <w:rPr>
          <w:sz w:val="24"/>
        </w:rPr>
        <w:tab/>
        <w:t>●</w:t>
      </w:r>
    </w:p>
    <w:p w14:paraId="3F3CB89A" w14:textId="77777777" w:rsidR="001505E5" w:rsidRPr="007A5AB0" w:rsidRDefault="001505E5" w:rsidP="001505E5">
      <w:pPr>
        <w:pStyle w:val="a0"/>
        <w:spacing w:before="105" w:line="237" w:lineRule="auto"/>
        <w:ind w:left="232" w:right="1125" w:firstLine="710"/>
        <w:rPr>
          <w:sz w:val="24"/>
        </w:rPr>
      </w:pPr>
      <w:r w:rsidRPr="007A5AB0">
        <w:rPr>
          <w:sz w:val="24"/>
        </w:rPr>
        <w:t>Для ММС также справедливо замечание 2 (о нулевом базисном элементе), только здесь изменяется понятие соседней ячейки. Ячейкой, соседней с данной, считается любая открытая ячейка в данной строке и в данном столбце.</w:t>
      </w:r>
    </w:p>
    <w:p w14:paraId="1782D094" w14:textId="77777777" w:rsidR="001505E5" w:rsidRPr="007A5AB0" w:rsidRDefault="001505E5" w:rsidP="00105547">
      <w:pPr>
        <w:pStyle w:val="a4"/>
        <w:widowControl w:val="0"/>
        <w:numPr>
          <w:ilvl w:val="1"/>
          <w:numId w:val="18"/>
        </w:numPr>
        <w:tabs>
          <w:tab w:val="left" w:pos="761"/>
        </w:tabs>
        <w:autoSpaceDE w:val="0"/>
        <w:autoSpaceDN w:val="0"/>
        <w:spacing w:before="107" w:line="240" w:lineRule="auto"/>
        <w:ind w:right="1130" w:firstLine="0"/>
        <w:contextualSpacing w:val="0"/>
        <w:rPr>
          <w:sz w:val="24"/>
          <w:szCs w:val="24"/>
        </w:rPr>
      </w:pPr>
      <w:r w:rsidRPr="007A5AB0">
        <w:rPr>
          <w:b/>
          <w:sz w:val="24"/>
          <w:szCs w:val="24"/>
        </w:rPr>
        <w:t xml:space="preserve">Оптимальный план перевозок – метод потенциалов. </w:t>
      </w:r>
      <w:r w:rsidRPr="007A5AB0">
        <w:rPr>
          <w:sz w:val="24"/>
          <w:szCs w:val="24"/>
        </w:rPr>
        <w:t>При решении ТЗ, как и при решении любой задачи ЛП, осуществляется последовательный переход от одного опорного плана (если оно не оптимально) к другому. Для проверки оптимальности полученного плана воспользуемся теорией двойственности. Составим к ТЗ двойственную задачу и запишем их в табл.</w:t>
      </w:r>
      <w:r w:rsidRPr="007A5AB0">
        <w:rPr>
          <w:spacing w:val="-1"/>
          <w:sz w:val="24"/>
          <w:szCs w:val="24"/>
        </w:rPr>
        <w:t xml:space="preserve"> </w:t>
      </w:r>
      <w:r w:rsidRPr="007A5AB0">
        <w:rPr>
          <w:sz w:val="24"/>
          <w:szCs w:val="24"/>
        </w:rPr>
        <w:t>8.6.</w:t>
      </w:r>
    </w:p>
    <w:p w14:paraId="10886F12" w14:textId="77777777" w:rsidR="001505E5" w:rsidRPr="007A5AB0" w:rsidRDefault="001505E5" w:rsidP="001505E5">
      <w:pPr>
        <w:pStyle w:val="a0"/>
        <w:spacing w:before="8" w:after="1"/>
        <w:rPr>
          <w:sz w:val="24"/>
        </w:rPr>
      </w:pPr>
    </w:p>
    <w:tbl>
      <w:tblPr>
        <w:tblW w:w="0" w:type="auto"/>
        <w:tblInd w:w="2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5"/>
        <w:gridCol w:w="3139"/>
      </w:tblGrid>
      <w:tr w:rsidR="001505E5" w:rsidRPr="007F7900" w14:paraId="1FC4CBEF" w14:textId="77777777" w:rsidTr="003B77BD">
        <w:trPr>
          <w:trHeight w:val="321"/>
        </w:trPr>
        <w:tc>
          <w:tcPr>
            <w:tcW w:w="2755" w:type="dxa"/>
          </w:tcPr>
          <w:p w14:paraId="5D19CCF2" w14:textId="77777777" w:rsidR="001505E5" w:rsidRPr="007F7900" w:rsidRDefault="001505E5" w:rsidP="003B77BD">
            <w:pPr>
              <w:pStyle w:val="TableParagraph"/>
              <w:spacing w:line="301" w:lineRule="exact"/>
              <w:ind w:left="104" w:right="97"/>
              <w:rPr>
                <w:sz w:val="24"/>
                <w:szCs w:val="24"/>
              </w:rPr>
            </w:pPr>
            <w:r w:rsidRPr="007F7900">
              <w:rPr>
                <w:sz w:val="24"/>
                <w:szCs w:val="24"/>
              </w:rPr>
              <w:t>Прямая задача</w:t>
            </w:r>
          </w:p>
        </w:tc>
        <w:tc>
          <w:tcPr>
            <w:tcW w:w="3139" w:type="dxa"/>
          </w:tcPr>
          <w:p w14:paraId="41D83DB9" w14:textId="77777777" w:rsidR="001505E5" w:rsidRPr="007F7900" w:rsidRDefault="001505E5" w:rsidP="003B77BD">
            <w:pPr>
              <w:pStyle w:val="TableParagraph"/>
              <w:spacing w:line="301" w:lineRule="exact"/>
              <w:ind w:left="71" w:right="63"/>
              <w:rPr>
                <w:sz w:val="24"/>
                <w:szCs w:val="24"/>
              </w:rPr>
            </w:pPr>
            <w:r w:rsidRPr="007F7900">
              <w:rPr>
                <w:sz w:val="24"/>
                <w:szCs w:val="24"/>
              </w:rPr>
              <w:t>Двойственная задача</w:t>
            </w:r>
          </w:p>
        </w:tc>
      </w:tr>
      <w:tr w:rsidR="001505E5" w:rsidRPr="007F7900" w14:paraId="345CEBFB" w14:textId="77777777" w:rsidTr="003B77BD">
        <w:trPr>
          <w:trHeight w:val="700"/>
        </w:trPr>
        <w:tc>
          <w:tcPr>
            <w:tcW w:w="2755" w:type="dxa"/>
          </w:tcPr>
          <w:p w14:paraId="5BD04E9D" w14:textId="77777777" w:rsidR="001505E5" w:rsidRPr="007F7900" w:rsidRDefault="001505E5" w:rsidP="003B77BD">
            <w:pPr>
              <w:pStyle w:val="TableParagraph"/>
              <w:tabs>
                <w:tab w:val="left" w:pos="1103"/>
              </w:tabs>
              <w:spacing w:before="27" w:line="115" w:lineRule="exact"/>
              <w:ind w:left="695"/>
              <w:rPr>
                <w:i/>
                <w:sz w:val="24"/>
                <w:szCs w:val="24"/>
                <w:lang w:val="ru-RU"/>
              </w:rPr>
            </w:pPr>
            <w:r w:rsidRPr="007F7900">
              <w:rPr>
                <w:i/>
                <w:sz w:val="24"/>
                <w:szCs w:val="24"/>
              </w:rPr>
              <w:t>m</w:t>
            </w:r>
            <w:r w:rsidRPr="007F7900">
              <w:rPr>
                <w:i/>
                <w:sz w:val="24"/>
                <w:szCs w:val="24"/>
                <w:lang w:val="ru-RU"/>
              </w:rPr>
              <w:tab/>
            </w:r>
            <w:r w:rsidRPr="007F7900">
              <w:rPr>
                <w:i/>
                <w:sz w:val="24"/>
                <w:szCs w:val="24"/>
              </w:rPr>
              <w:t>n</w:t>
            </w:r>
          </w:p>
          <w:p w14:paraId="6164BF1D" w14:textId="77777777" w:rsidR="001505E5" w:rsidRPr="007F7900" w:rsidRDefault="001505E5" w:rsidP="003B77BD">
            <w:pPr>
              <w:pStyle w:val="TableParagraph"/>
              <w:spacing w:line="370" w:lineRule="exact"/>
              <w:ind w:left="287"/>
              <w:rPr>
                <w:sz w:val="24"/>
                <w:szCs w:val="24"/>
                <w:lang w:val="ru-RU"/>
              </w:rPr>
            </w:pPr>
            <w:r w:rsidRPr="007F7900">
              <w:rPr>
                <w:i/>
                <w:spacing w:val="2"/>
                <w:w w:val="99"/>
                <w:sz w:val="24"/>
                <w:szCs w:val="24"/>
              </w:rPr>
              <w:t>z</w:t>
            </w:r>
            <w:r w:rsidRPr="007F7900">
              <w:rPr>
                <w:i/>
                <w:w w:val="99"/>
                <w:sz w:val="24"/>
                <w:szCs w:val="24"/>
                <w:lang w:val="ru-RU"/>
              </w:rPr>
              <w:t>=</w:t>
            </w:r>
            <w:r w:rsidRPr="007F7900">
              <w:rPr>
                <w:i/>
                <w:spacing w:val="-38"/>
                <w:sz w:val="24"/>
                <w:szCs w:val="24"/>
                <w:lang w:val="ru-RU"/>
              </w:rPr>
              <w:t xml:space="preserve"> </w:t>
            </w:r>
            <w:r w:rsidRPr="007F7900">
              <w:rPr>
                <w:rFonts w:ascii="Symbol" w:hAnsi="Symbol"/>
                <w:position w:val="-5"/>
                <w:sz w:val="24"/>
                <w:szCs w:val="24"/>
              </w:rPr>
              <w:t></w:t>
            </w:r>
            <w:r w:rsidRPr="007F7900">
              <w:rPr>
                <w:position w:val="-5"/>
                <w:sz w:val="24"/>
                <w:szCs w:val="24"/>
                <w:lang w:val="ru-RU"/>
              </w:rPr>
              <w:t xml:space="preserve"> </w:t>
            </w:r>
            <w:r w:rsidRPr="007F7900">
              <w:rPr>
                <w:spacing w:val="-44"/>
                <w:position w:val="-5"/>
                <w:sz w:val="24"/>
                <w:szCs w:val="24"/>
                <w:lang w:val="ru-RU"/>
              </w:rPr>
              <w:t xml:space="preserve"> </w:t>
            </w:r>
            <w:r w:rsidRPr="007F7900">
              <w:rPr>
                <w:rFonts w:ascii="Symbol" w:hAnsi="Symbol"/>
                <w:spacing w:val="21"/>
                <w:position w:val="-5"/>
                <w:sz w:val="24"/>
                <w:szCs w:val="24"/>
              </w:rPr>
              <w:t></w:t>
            </w:r>
            <w:r w:rsidRPr="007F7900">
              <w:rPr>
                <w:i/>
                <w:spacing w:val="-2"/>
                <w:sz w:val="24"/>
                <w:szCs w:val="24"/>
              </w:rPr>
              <w:t>c</w:t>
            </w:r>
            <w:r w:rsidRPr="007F7900">
              <w:rPr>
                <w:i/>
                <w:spacing w:val="-1"/>
                <w:w w:val="99"/>
                <w:position w:val="-5"/>
                <w:sz w:val="24"/>
                <w:szCs w:val="24"/>
              </w:rPr>
              <w:t>i</w:t>
            </w:r>
            <w:r w:rsidRPr="007F7900">
              <w:rPr>
                <w:i/>
                <w:w w:val="99"/>
                <w:position w:val="-5"/>
                <w:sz w:val="24"/>
                <w:szCs w:val="24"/>
              </w:rPr>
              <w:t>j</w:t>
            </w:r>
            <w:r w:rsidRPr="007F7900">
              <w:rPr>
                <w:i/>
                <w:spacing w:val="-7"/>
                <w:position w:val="-5"/>
                <w:sz w:val="24"/>
                <w:szCs w:val="24"/>
                <w:lang w:val="ru-RU"/>
              </w:rPr>
              <w:t xml:space="preserve"> </w:t>
            </w:r>
            <w:r w:rsidRPr="007F7900">
              <w:rPr>
                <w:i/>
                <w:spacing w:val="-6"/>
                <w:sz w:val="24"/>
                <w:szCs w:val="24"/>
              </w:rPr>
              <w:t>x</w:t>
            </w:r>
            <w:r w:rsidRPr="007F7900">
              <w:rPr>
                <w:i/>
                <w:spacing w:val="-1"/>
                <w:w w:val="99"/>
                <w:position w:val="-5"/>
                <w:sz w:val="24"/>
                <w:szCs w:val="24"/>
              </w:rPr>
              <w:t>i</w:t>
            </w:r>
            <w:r w:rsidRPr="007F7900">
              <w:rPr>
                <w:i/>
                <w:w w:val="99"/>
                <w:position w:val="-5"/>
                <w:sz w:val="24"/>
                <w:szCs w:val="24"/>
              </w:rPr>
              <w:t>j</w:t>
            </w:r>
            <w:r w:rsidRPr="007F7900">
              <w:rPr>
                <w:i/>
                <w:position w:val="-5"/>
                <w:sz w:val="24"/>
                <w:szCs w:val="24"/>
                <w:lang w:val="ru-RU"/>
              </w:rPr>
              <w:t xml:space="preserve"> </w:t>
            </w:r>
            <w:r w:rsidRPr="007F7900">
              <w:rPr>
                <w:i/>
                <w:spacing w:val="10"/>
                <w:position w:val="-5"/>
                <w:sz w:val="24"/>
                <w:szCs w:val="24"/>
                <w:lang w:val="ru-RU"/>
              </w:rPr>
              <w:t xml:space="preserve"> </w:t>
            </w:r>
            <w:r w:rsidRPr="007F7900">
              <w:rPr>
                <w:rFonts w:ascii="Symbol" w:hAnsi="Symbol"/>
                <w:sz w:val="24"/>
                <w:szCs w:val="24"/>
              </w:rPr>
              <w:t></w:t>
            </w:r>
            <w:r w:rsidRPr="007F7900">
              <w:rPr>
                <w:spacing w:val="-5"/>
                <w:sz w:val="24"/>
                <w:szCs w:val="24"/>
                <w:lang w:val="ru-RU"/>
              </w:rPr>
              <w:t xml:space="preserve"> </w:t>
            </w:r>
            <w:r w:rsidRPr="007F7900">
              <w:rPr>
                <w:spacing w:val="-10"/>
                <w:sz w:val="24"/>
                <w:szCs w:val="24"/>
              </w:rPr>
              <w:t>mi</w:t>
            </w:r>
            <w:r w:rsidRPr="007F7900">
              <w:rPr>
                <w:sz w:val="24"/>
                <w:szCs w:val="24"/>
              </w:rPr>
              <w:t>n</w:t>
            </w:r>
          </w:p>
          <w:p w14:paraId="7104B2D1" w14:textId="77777777" w:rsidR="001505E5" w:rsidRPr="007F7900" w:rsidRDefault="001505E5" w:rsidP="003B77BD">
            <w:pPr>
              <w:pStyle w:val="TableParagraph"/>
              <w:tabs>
                <w:tab w:val="left" w:pos="1060"/>
              </w:tabs>
              <w:spacing w:line="147" w:lineRule="exact"/>
              <w:ind w:left="652"/>
              <w:rPr>
                <w:sz w:val="24"/>
                <w:szCs w:val="24"/>
              </w:rPr>
            </w:pPr>
            <w:r w:rsidRPr="007F7900">
              <w:rPr>
                <w:i/>
                <w:sz w:val="24"/>
                <w:szCs w:val="24"/>
              </w:rPr>
              <w:t>i</w:t>
            </w:r>
            <w:r w:rsidRPr="007F7900">
              <w:rPr>
                <w:i/>
                <w:spacing w:val="-23"/>
                <w:sz w:val="24"/>
                <w:szCs w:val="24"/>
              </w:rPr>
              <w:t xml:space="preserve"> </w:t>
            </w:r>
            <w:r w:rsidRPr="007F7900">
              <w:rPr>
                <w:rFonts w:ascii="Symbol" w:hAnsi="Symbol"/>
                <w:sz w:val="24"/>
                <w:szCs w:val="24"/>
              </w:rPr>
              <w:t></w:t>
            </w:r>
            <w:r w:rsidRPr="007F7900">
              <w:rPr>
                <w:sz w:val="24"/>
                <w:szCs w:val="24"/>
              </w:rPr>
              <w:t>1</w:t>
            </w:r>
            <w:r w:rsidRPr="007F7900">
              <w:rPr>
                <w:sz w:val="24"/>
                <w:szCs w:val="24"/>
              </w:rPr>
              <w:tab/>
            </w:r>
            <w:r w:rsidRPr="007F7900">
              <w:rPr>
                <w:i/>
                <w:sz w:val="24"/>
                <w:szCs w:val="24"/>
              </w:rPr>
              <w:t>j</w:t>
            </w:r>
            <w:r w:rsidRPr="007F7900">
              <w:rPr>
                <w:i/>
                <w:spacing w:val="-17"/>
                <w:sz w:val="24"/>
                <w:szCs w:val="24"/>
              </w:rPr>
              <w:t xml:space="preserve"> </w:t>
            </w:r>
            <w:r w:rsidRPr="007F7900">
              <w:rPr>
                <w:rFonts w:ascii="Symbol" w:hAnsi="Symbol"/>
                <w:spacing w:val="-3"/>
                <w:sz w:val="24"/>
                <w:szCs w:val="24"/>
              </w:rPr>
              <w:t></w:t>
            </w:r>
            <w:r w:rsidRPr="007F7900">
              <w:rPr>
                <w:spacing w:val="-3"/>
                <w:sz w:val="24"/>
                <w:szCs w:val="24"/>
              </w:rPr>
              <w:t>1</w:t>
            </w:r>
          </w:p>
        </w:tc>
        <w:tc>
          <w:tcPr>
            <w:tcW w:w="3139" w:type="dxa"/>
          </w:tcPr>
          <w:p w14:paraId="5C4D02B8" w14:textId="77777777" w:rsidR="001505E5" w:rsidRPr="007F7900" w:rsidRDefault="001505E5" w:rsidP="003B77BD">
            <w:pPr>
              <w:pStyle w:val="TableParagraph"/>
              <w:tabs>
                <w:tab w:val="left" w:pos="1550"/>
              </w:tabs>
              <w:spacing w:before="27" w:line="115" w:lineRule="exact"/>
              <w:ind w:left="676"/>
              <w:rPr>
                <w:i/>
                <w:sz w:val="24"/>
                <w:szCs w:val="24"/>
              </w:rPr>
            </w:pPr>
            <w:r w:rsidRPr="007F7900">
              <w:rPr>
                <w:i/>
                <w:sz w:val="24"/>
                <w:szCs w:val="24"/>
              </w:rPr>
              <w:t>m</w:t>
            </w:r>
            <w:r w:rsidRPr="007F7900">
              <w:rPr>
                <w:i/>
                <w:sz w:val="24"/>
                <w:szCs w:val="24"/>
              </w:rPr>
              <w:tab/>
              <w:t>n</w:t>
            </w:r>
          </w:p>
          <w:p w14:paraId="116E445C" w14:textId="77777777" w:rsidR="001505E5" w:rsidRPr="007F7900" w:rsidRDefault="001505E5" w:rsidP="003B77BD">
            <w:pPr>
              <w:pStyle w:val="TableParagraph"/>
              <w:spacing w:line="370" w:lineRule="exact"/>
              <w:ind w:left="192"/>
              <w:rPr>
                <w:sz w:val="24"/>
                <w:szCs w:val="24"/>
              </w:rPr>
            </w:pPr>
            <w:r w:rsidRPr="007F7900">
              <w:rPr>
                <w:i/>
                <w:spacing w:val="-4"/>
                <w:w w:val="99"/>
                <w:sz w:val="24"/>
                <w:szCs w:val="24"/>
              </w:rPr>
              <w:t>w</w:t>
            </w:r>
            <w:r w:rsidRPr="007F7900">
              <w:rPr>
                <w:i/>
                <w:w w:val="99"/>
                <w:sz w:val="24"/>
                <w:szCs w:val="24"/>
              </w:rPr>
              <w:t>=</w:t>
            </w:r>
            <w:r w:rsidRPr="007F7900">
              <w:rPr>
                <w:i/>
                <w:spacing w:val="-33"/>
                <w:sz w:val="24"/>
                <w:szCs w:val="24"/>
              </w:rPr>
              <w:t xml:space="preserve"> </w:t>
            </w:r>
            <w:r w:rsidRPr="007F7900">
              <w:rPr>
                <w:rFonts w:ascii="Symbol" w:hAnsi="Symbol"/>
                <w:position w:val="-5"/>
                <w:sz w:val="24"/>
                <w:szCs w:val="24"/>
              </w:rPr>
              <w:t></w:t>
            </w:r>
            <w:r w:rsidRPr="007F7900">
              <w:rPr>
                <w:spacing w:val="-59"/>
                <w:position w:val="-5"/>
                <w:sz w:val="24"/>
                <w:szCs w:val="24"/>
              </w:rPr>
              <w:t xml:space="preserve"> </w:t>
            </w:r>
            <w:r w:rsidRPr="007F7900">
              <w:rPr>
                <w:i/>
                <w:spacing w:val="-5"/>
                <w:sz w:val="24"/>
                <w:szCs w:val="24"/>
              </w:rPr>
              <w:t>a</w:t>
            </w:r>
            <w:r w:rsidRPr="007F7900">
              <w:rPr>
                <w:i/>
                <w:spacing w:val="9"/>
                <w:w w:val="99"/>
                <w:position w:val="-5"/>
                <w:sz w:val="24"/>
                <w:szCs w:val="24"/>
              </w:rPr>
              <w:t>i</w:t>
            </w:r>
            <w:r w:rsidRPr="007F7900">
              <w:rPr>
                <w:i/>
                <w:spacing w:val="-1"/>
                <w:sz w:val="24"/>
                <w:szCs w:val="24"/>
              </w:rPr>
              <w:t>u</w:t>
            </w:r>
            <w:r w:rsidRPr="007F7900">
              <w:rPr>
                <w:i/>
                <w:w w:val="99"/>
                <w:position w:val="-5"/>
                <w:sz w:val="24"/>
                <w:szCs w:val="24"/>
              </w:rPr>
              <w:t>i</w:t>
            </w:r>
            <w:r w:rsidRPr="007F7900">
              <w:rPr>
                <w:i/>
                <w:position w:val="-5"/>
                <w:sz w:val="24"/>
                <w:szCs w:val="24"/>
              </w:rPr>
              <w:t xml:space="preserve"> </w:t>
            </w:r>
            <w:r w:rsidRPr="007F7900">
              <w:rPr>
                <w:i/>
                <w:spacing w:val="1"/>
                <w:position w:val="-5"/>
                <w:sz w:val="24"/>
                <w:szCs w:val="24"/>
              </w:rPr>
              <w:t xml:space="preserve"> </w:t>
            </w:r>
            <w:r w:rsidRPr="007F7900">
              <w:rPr>
                <w:rFonts w:ascii="Symbol" w:hAnsi="Symbol"/>
                <w:sz w:val="24"/>
                <w:szCs w:val="24"/>
              </w:rPr>
              <w:t></w:t>
            </w:r>
            <w:r w:rsidRPr="007F7900">
              <w:rPr>
                <w:spacing w:val="-20"/>
                <w:sz w:val="24"/>
                <w:szCs w:val="24"/>
              </w:rPr>
              <w:t xml:space="preserve"> </w:t>
            </w:r>
            <w:r w:rsidRPr="007F7900">
              <w:rPr>
                <w:rFonts w:ascii="Symbol" w:hAnsi="Symbol"/>
                <w:spacing w:val="21"/>
                <w:position w:val="-5"/>
                <w:sz w:val="24"/>
                <w:szCs w:val="24"/>
              </w:rPr>
              <w:t></w:t>
            </w:r>
            <w:r w:rsidRPr="007F7900">
              <w:rPr>
                <w:i/>
                <w:spacing w:val="19"/>
                <w:sz w:val="24"/>
                <w:szCs w:val="24"/>
              </w:rPr>
              <w:t>b</w:t>
            </w:r>
            <w:r w:rsidRPr="007F7900">
              <w:rPr>
                <w:i/>
                <w:w w:val="99"/>
                <w:position w:val="-5"/>
                <w:sz w:val="24"/>
                <w:szCs w:val="24"/>
              </w:rPr>
              <w:t>j</w:t>
            </w:r>
            <w:r w:rsidRPr="007F7900">
              <w:rPr>
                <w:i/>
                <w:spacing w:val="-22"/>
                <w:position w:val="-5"/>
                <w:sz w:val="24"/>
                <w:szCs w:val="24"/>
              </w:rPr>
              <w:t xml:space="preserve"> </w:t>
            </w:r>
            <w:r w:rsidRPr="007F7900">
              <w:rPr>
                <w:i/>
                <w:sz w:val="24"/>
                <w:szCs w:val="24"/>
              </w:rPr>
              <w:t>v</w:t>
            </w:r>
            <w:r w:rsidRPr="007F7900">
              <w:rPr>
                <w:i/>
                <w:spacing w:val="-38"/>
                <w:sz w:val="24"/>
                <w:szCs w:val="24"/>
              </w:rPr>
              <w:t xml:space="preserve"> </w:t>
            </w:r>
            <w:r w:rsidRPr="007F7900">
              <w:rPr>
                <w:i/>
                <w:w w:val="99"/>
                <w:position w:val="-5"/>
                <w:sz w:val="24"/>
                <w:szCs w:val="24"/>
              </w:rPr>
              <w:t>j</w:t>
            </w:r>
            <w:r w:rsidRPr="007F7900">
              <w:rPr>
                <w:i/>
                <w:position w:val="-5"/>
                <w:sz w:val="24"/>
                <w:szCs w:val="24"/>
              </w:rPr>
              <w:t xml:space="preserve">  </w:t>
            </w:r>
            <w:r w:rsidRPr="007F7900">
              <w:rPr>
                <w:i/>
                <w:spacing w:val="-15"/>
                <w:position w:val="-5"/>
                <w:sz w:val="24"/>
                <w:szCs w:val="24"/>
              </w:rPr>
              <w:t xml:space="preserve"> </w:t>
            </w:r>
            <w:r w:rsidRPr="007F7900">
              <w:rPr>
                <w:rFonts w:ascii="Symbol" w:hAnsi="Symbol"/>
                <w:sz w:val="24"/>
                <w:szCs w:val="24"/>
              </w:rPr>
              <w:t></w:t>
            </w:r>
            <w:r w:rsidRPr="007F7900">
              <w:rPr>
                <w:sz w:val="24"/>
                <w:szCs w:val="24"/>
              </w:rPr>
              <w:t xml:space="preserve"> </w:t>
            </w:r>
            <w:r w:rsidRPr="007F7900">
              <w:rPr>
                <w:spacing w:val="-10"/>
                <w:sz w:val="24"/>
                <w:szCs w:val="24"/>
              </w:rPr>
              <w:t>m</w:t>
            </w:r>
            <w:r w:rsidRPr="007F7900">
              <w:rPr>
                <w:spacing w:val="-1"/>
                <w:sz w:val="24"/>
                <w:szCs w:val="24"/>
              </w:rPr>
              <w:t>a</w:t>
            </w:r>
            <w:r w:rsidRPr="007F7900">
              <w:rPr>
                <w:sz w:val="24"/>
                <w:szCs w:val="24"/>
              </w:rPr>
              <w:t>x</w:t>
            </w:r>
          </w:p>
          <w:p w14:paraId="4E412608" w14:textId="77777777" w:rsidR="001505E5" w:rsidRPr="007F7900" w:rsidRDefault="001505E5" w:rsidP="003B77BD">
            <w:pPr>
              <w:pStyle w:val="TableParagraph"/>
              <w:tabs>
                <w:tab w:val="left" w:pos="1511"/>
              </w:tabs>
              <w:spacing w:line="147" w:lineRule="exact"/>
              <w:ind w:left="643"/>
              <w:rPr>
                <w:sz w:val="24"/>
                <w:szCs w:val="24"/>
              </w:rPr>
            </w:pPr>
            <w:r w:rsidRPr="007F7900">
              <w:rPr>
                <w:i/>
                <w:sz w:val="24"/>
                <w:szCs w:val="24"/>
              </w:rPr>
              <w:t>i</w:t>
            </w:r>
            <w:r w:rsidRPr="007F7900">
              <w:rPr>
                <w:rFonts w:ascii="Symbol" w:hAnsi="Symbol"/>
                <w:sz w:val="24"/>
                <w:szCs w:val="24"/>
              </w:rPr>
              <w:t></w:t>
            </w:r>
            <w:r w:rsidRPr="007F7900">
              <w:rPr>
                <w:sz w:val="24"/>
                <w:szCs w:val="24"/>
              </w:rPr>
              <w:t>1</w:t>
            </w:r>
            <w:r w:rsidRPr="007F7900">
              <w:rPr>
                <w:sz w:val="24"/>
                <w:szCs w:val="24"/>
              </w:rPr>
              <w:tab/>
            </w:r>
            <w:r w:rsidRPr="007F7900">
              <w:rPr>
                <w:i/>
                <w:sz w:val="24"/>
                <w:szCs w:val="24"/>
              </w:rPr>
              <w:t>j</w:t>
            </w:r>
            <w:r w:rsidRPr="007F7900">
              <w:rPr>
                <w:rFonts w:ascii="Symbol" w:hAnsi="Symbol"/>
                <w:sz w:val="24"/>
                <w:szCs w:val="24"/>
              </w:rPr>
              <w:t></w:t>
            </w:r>
            <w:r w:rsidRPr="007F7900">
              <w:rPr>
                <w:sz w:val="24"/>
                <w:szCs w:val="24"/>
              </w:rPr>
              <w:t>1</w:t>
            </w:r>
          </w:p>
        </w:tc>
      </w:tr>
      <w:tr w:rsidR="001505E5" w:rsidRPr="007F7900" w14:paraId="2EEF5935" w14:textId="77777777" w:rsidTr="003B77BD">
        <w:trPr>
          <w:trHeight w:val="700"/>
        </w:trPr>
        <w:tc>
          <w:tcPr>
            <w:tcW w:w="2755" w:type="dxa"/>
          </w:tcPr>
          <w:p w14:paraId="6BD5C550" w14:textId="77777777" w:rsidR="001505E5" w:rsidRPr="007F7900" w:rsidRDefault="001505E5" w:rsidP="003B77BD">
            <w:pPr>
              <w:pStyle w:val="TableParagraph"/>
              <w:spacing w:before="27" w:line="115" w:lineRule="exact"/>
              <w:ind w:left="556"/>
              <w:rPr>
                <w:i/>
                <w:sz w:val="24"/>
                <w:szCs w:val="24"/>
              </w:rPr>
            </w:pPr>
            <w:r w:rsidRPr="007F7900">
              <w:rPr>
                <w:i/>
                <w:w w:val="99"/>
                <w:sz w:val="24"/>
                <w:szCs w:val="24"/>
              </w:rPr>
              <w:t>n</w:t>
            </w:r>
          </w:p>
          <w:p w14:paraId="02FF72B2" w14:textId="77777777" w:rsidR="001505E5" w:rsidRPr="007F7900" w:rsidRDefault="001505E5" w:rsidP="003B77BD">
            <w:pPr>
              <w:pStyle w:val="TableParagraph"/>
              <w:spacing w:line="370" w:lineRule="exact"/>
              <w:ind w:left="460"/>
              <w:rPr>
                <w:i/>
                <w:sz w:val="24"/>
                <w:szCs w:val="24"/>
              </w:rPr>
            </w:pPr>
            <w:r w:rsidRPr="007F7900">
              <w:rPr>
                <w:rFonts w:ascii="Symbol" w:hAnsi="Symbol"/>
                <w:position w:val="-5"/>
                <w:sz w:val="24"/>
                <w:szCs w:val="24"/>
              </w:rPr>
              <w:t></w:t>
            </w:r>
            <w:r w:rsidRPr="007F7900">
              <w:rPr>
                <w:position w:val="-5"/>
                <w:sz w:val="24"/>
                <w:szCs w:val="24"/>
              </w:rPr>
              <w:t xml:space="preserve"> </w:t>
            </w:r>
            <w:r w:rsidRPr="007F7900">
              <w:rPr>
                <w:i/>
                <w:sz w:val="24"/>
                <w:szCs w:val="24"/>
              </w:rPr>
              <w:t>x</w:t>
            </w:r>
            <w:r w:rsidRPr="007F7900">
              <w:rPr>
                <w:i/>
                <w:position w:val="-5"/>
                <w:sz w:val="24"/>
                <w:szCs w:val="24"/>
              </w:rPr>
              <w:t xml:space="preserve">ij </w:t>
            </w:r>
            <w:r w:rsidRPr="007F7900">
              <w:rPr>
                <w:rFonts w:ascii="Symbol" w:hAnsi="Symbol"/>
                <w:sz w:val="24"/>
                <w:szCs w:val="24"/>
              </w:rPr>
              <w:t></w:t>
            </w:r>
            <w:r w:rsidRPr="007F7900">
              <w:rPr>
                <w:sz w:val="24"/>
                <w:szCs w:val="24"/>
              </w:rPr>
              <w:t xml:space="preserve"> </w:t>
            </w:r>
            <w:r w:rsidRPr="007F7900">
              <w:rPr>
                <w:i/>
                <w:sz w:val="24"/>
                <w:szCs w:val="24"/>
              </w:rPr>
              <w:t>a</w:t>
            </w:r>
            <w:r w:rsidRPr="007F7900">
              <w:rPr>
                <w:i/>
                <w:position w:val="-5"/>
                <w:sz w:val="24"/>
                <w:szCs w:val="24"/>
              </w:rPr>
              <w:t xml:space="preserve">i </w:t>
            </w:r>
            <w:r w:rsidRPr="007F7900">
              <w:rPr>
                <w:sz w:val="24"/>
                <w:szCs w:val="24"/>
              </w:rPr>
              <w:t xml:space="preserve">, </w:t>
            </w:r>
            <w:r w:rsidRPr="007F7900">
              <w:rPr>
                <w:i/>
                <w:sz w:val="24"/>
                <w:szCs w:val="24"/>
              </w:rPr>
              <w:t xml:space="preserve">i </w:t>
            </w:r>
            <w:r w:rsidRPr="007F7900">
              <w:rPr>
                <w:rFonts w:ascii="Symbol" w:hAnsi="Symbol"/>
                <w:sz w:val="24"/>
                <w:szCs w:val="24"/>
              </w:rPr>
              <w:t></w:t>
            </w:r>
            <w:r w:rsidRPr="007F7900">
              <w:rPr>
                <w:sz w:val="24"/>
                <w:szCs w:val="24"/>
              </w:rPr>
              <w:t xml:space="preserve"> 1 </w:t>
            </w:r>
            <w:r w:rsidRPr="007F7900">
              <w:rPr>
                <w:rFonts w:ascii="Symbol" w:hAnsi="Symbol"/>
                <w:sz w:val="24"/>
                <w:szCs w:val="24"/>
              </w:rPr>
              <w:t></w:t>
            </w:r>
            <w:r w:rsidRPr="007F7900">
              <w:rPr>
                <w:sz w:val="24"/>
                <w:szCs w:val="24"/>
              </w:rPr>
              <w:t xml:space="preserve"> </w:t>
            </w:r>
            <w:r w:rsidRPr="007F7900">
              <w:rPr>
                <w:i/>
                <w:sz w:val="24"/>
                <w:szCs w:val="24"/>
              </w:rPr>
              <w:t>m</w:t>
            </w:r>
          </w:p>
          <w:p w14:paraId="1CDFC80B" w14:textId="77777777" w:rsidR="001505E5" w:rsidRPr="007F7900" w:rsidRDefault="001505E5" w:rsidP="003B77BD">
            <w:pPr>
              <w:pStyle w:val="TableParagraph"/>
              <w:spacing w:line="147" w:lineRule="exact"/>
              <w:ind w:left="508"/>
              <w:rPr>
                <w:sz w:val="24"/>
                <w:szCs w:val="24"/>
              </w:rPr>
            </w:pPr>
            <w:r w:rsidRPr="007F7900">
              <w:rPr>
                <w:i/>
                <w:sz w:val="24"/>
                <w:szCs w:val="24"/>
              </w:rPr>
              <w:t xml:space="preserve">j </w:t>
            </w:r>
            <w:r w:rsidRPr="007F7900">
              <w:rPr>
                <w:rFonts w:ascii="Symbol" w:hAnsi="Symbol"/>
                <w:sz w:val="24"/>
                <w:szCs w:val="24"/>
              </w:rPr>
              <w:t></w:t>
            </w:r>
            <w:r w:rsidRPr="007F7900">
              <w:rPr>
                <w:sz w:val="24"/>
                <w:szCs w:val="24"/>
              </w:rPr>
              <w:t>1</w:t>
            </w:r>
          </w:p>
        </w:tc>
        <w:tc>
          <w:tcPr>
            <w:tcW w:w="3139" w:type="dxa"/>
          </w:tcPr>
          <w:p w14:paraId="500A1C5F" w14:textId="77777777" w:rsidR="001505E5" w:rsidRPr="007F7900" w:rsidRDefault="001505E5" w:rsidP="003B77BD">
            <w:pPr>
              <w:pStyle w:val="TableParagraph"/>
              <w:spacing w:line="330" w:lineRule="exact"/>
              <w:ind w:left="55" w:right="66"/>
              <w:rPr>
                <w:i/>
                <w:sz w:val="24"/>
                <w:szCs w:val="24"/>
                <w:lang w:val="ru-RU"/>
              </w:rPr>
            </w:pPr>
            <w:r w:rsidRPr="007F7900">
              <w:rPr>
                <w:i/>
                <w:sz w:val="24"/>
                <w:szCs w:val="24"/>
              </w:rPr>
              <w:t>u</w:t>
            </w:r>
            <w:r w:rsidRPr="007F7900">
              <w:rPr>
                <w:i/>
                <w:position w:val="-5"/>
                <w:sz w:val="24"/>
                <w:szCs w:val="24"/>
              </w:rPr>
              <w:t>i</w:t>
            </w:r>
            <w:r w:rsidRPr="007F7900">
              <w:rPr>
                <w:i/>
                <w:position w:val="-5"/>
                <w:sz w:val="24"/>
                <w:szCs w:val="24"/>
                <w:lang w:val="ru-RU"/>
              </w:rPr>
              <w:t xml:space="preserve"> </w:t>
            </w:r>
            <w:r w:rsidRPr="007F7900">
              <w:rPr>
                <w:sz w:val="24"/>
                <w:szCs w:val="24"/>
                <w:lang w:val="ru-RU"/>
              </w:rPr>
              <w:t xml:space="preserve">не огр. в знаке, </w:t>
            </w:r>
            <w:r w:rsidRPr="007F7900">
              <w:rPr>
                <w:i/>
                <w:sz w:val="24"/>
                <w:szCs w:val="24"/>
              </w:rPr>
              <w:t>i</w:t>
            </w:r>
            <w:r w:rsidRPr="007F7900">
              <w:rPr>
                <w:i/>
                <w:sz w:val="24"/>
                <w:szCs w:val="24"/>
                <w:lang w:val="ru-RU"/>
              </w:rPr>
              <w:t xml:space="preserve"> </w:t>
            </w:r>
            <w:r w:rsidRPr="007F7900">
              <w:rPr>
                <w:rFonts w:ascii="Symbol" w:hAnsi="Symbol"/>
                <w:sz w:val="24"/>
                <w:szCs w:val="24"/>
              </w:rPr>
              <w:t></w:t>
            </w:r>
            <w:r w:rsidRPr="007F7900">
              <w:rPr>
                <w:sz w:val="24"/>
                <w:szCs w:val="24"/>
                <w:lang w:val="ru-RU"/>
              </w:rPr>
              <w:t xml:space="preserve"> 1 </w:t>
            </w:r>
            <w:r w:rsidRPr="007F7900">
              <w:rPr>
                <w:rFonts w:ascii="Symbol" w:hAnsi="Symbol"/>
                <w:sz w:val="24"/>
                <w:szCs w:val="24"/>
              </w:rPr>
              <w:t></w:t>
            </w:r>
            <w:r w:rsidRPr="007F7900">
              <w:rPr>
                <w:sz w:val="24"/>
                <w:szCs w:val="24"/>
                <w:lang w:val="ru-RU"/>
              </w:rPr>
              <w:t xml:space="preserve"> </w:t>
            </w:r>
            <w:r w:rsidRPr="007F7900">
              <w:rPr>
                <w:i/>
                <w:sz w:val="24"/>
                <w:szCs w:val="24"/>
                <w:lang w:val="ru-RU"/>
              </w:rPr>
              <w:t>т</w:t>
            </w:r>
          </w:p>
        </w:tc>
      </w:tr>
      <w:tr w:rsidR="001505E5" w:rsidRPr="007F7900" w14:paraId="3A9B10AA" w14:textId="77777777" w:rsidTr="003B77BD">
        <w:trPr>
          <w:trHeight w:val="681"/>
        </w:trPr>
        <w:tc>
          <w:tcPr>
            <w:tcW w:w="2755" w:type="dxa"/>
          </w:tcPr>
          <w:p w14:paraId="2F3E00ED" w14:textId="77777777" w:rsidR="001505E5" w:rsidRPr="007F7900" w:rsidRDefault="001505E5" w:rsidP="003B77BD">
            <w:pPr>
              <w:pStyle w:val="TableParagraph"/>
              <w:spacing w:before="27" w:line="112" w:lineRule="exact"/>
              <w:ind w:left="527"/>
              <w:rPr>
                <w:i/>
                <w:sz w:val="24"/>
                <w:szCs w:val="24"/>
              </w:rPr>
            </w:pPr>
            <w:r w:rsidRPr="007F7900">
              <w:rPr>
                <w:i/>
                <w:sz w:val="24"/>
                <w:szCs w:val="24"/>
              </w:rPr>
              <w:lastRenderedPageBreak/>
              <w:t>m</w:t>
            </w:r>
          </w:p>
          <w:p w14:paraId="78B64030" w14:textId="77777777" w:rsidR="001505E5" w:rsidRPr="007F7900" w:rsidRDefault="001505E5" w:rsidP="003B77BD">
            <w:pPr>
              <w:pStyle w:val="TableParagraph"/>
              <w:spacing w:line="370" w:lineRule="exact"/>
              <w:ind w:left="451"/>
              <w:rPr>
                <w:i/>
                <w:sz w:val="24"/>
                <w:szCs w:val="24"/>
              </w:rPr>
            </w:pPr>
            <w:r w:rsidRPr="007F7900">
              <w:rPr>
                <w:rFonts w:ascii="Symbol" w:hAnsi="Symbol"/>
                <w:position w:val="-4"/>
                <w:sz w:val="24"/>
                <w:szCs w:val="24"/>
              </w:rPr>
              <w:t></w:t>
            </w:r>
            <w:r w:rsidRPr="007F7900">
              <w:rPr>
                <w:position w:val="-4"/>
                <w:sz w:val="24"/>
                <w:szCs w:val="24"/>
              </w:rPr>
              <w:t xml:space="preserve"> </w:t>
            </w:r>
            <w:r w:rsidRPr="007F7900">
              <w:rPr>
                <w:i/>
                <w:sz w:val="24"/>
                <w:szCs w:val="24"/>
              </w:rPr>
              <w:t>x</w:t>
            </w:r>
            <w:r w:rsidRPr="007F7900">
              <w:rPr>
                <w:i/>
                <w:position w:val="-5"/>
                <w:sz w:val="24"/>
                <w:szCs w:val="24"/>
              </w:rPr>
              <w:t xml:space="preserve">ij </w:t>
            </w:r>
            <w:r w:rsidRPr="007F7900">
              <w:rPr>
                <w:rFonts w:ascii="Symbol" w:hAnsi="Symbol"/>
                <w:sz w:val="24"/>
                <w:szCs w:val="24"/>
              </w:rPr>
              <w:t></w:t>
            </w:r>
            <w:r w:rsidRPr="007F7900">
              <w:rPr>
                <w:sz w:val="24"/>
                <w:szCs w:val="24"/>
              </w:rPr>
              <w:t xml:space="preserve"> </w:t>
            </w:r>
            <w:r w:rsidRPr="007F7900">
              <w:rPr>
                <w:i/>
                <w:sz w:val="24"/>
                <w:szCs w:val="24"/>
              </w:rPr>
              <w:t>b</w:t>
            </w:r>
            <w:r w:rsidRPr="007F7900">
              <w:rPr>
                <w:i/>
                <w:position w:val="-5"/>
                <w:sz w:val="24"/>
                <w:szCs w:val="24"/>
              </w:rPr>
              <w:t xml:space="preserve">j </w:t>
            </w:r>
            <w:r w:rsidRPr="007F7900">
              <w:rPr>
                <w:sz w:val="24"/>
                <w:szCs w:val="24"/>
              </w:rPr>
              <w:t xml:space="preserve">, </w:t>
            </w:r>
            <w:r w:rsidRPr="007F7900">
              <w:rPr>
                <w:i/>
                <w:sz w:val="24"/>
                <w:szCs w:val="24"/>
              </w:rPr>
              <w:t xml:space="preserve">j </w:t>
            </w:r>
            <w:r w:rsidRPr="007F7900">
              <w:rPr>
                <w:rFonts w:ascii="Symbol" w:hAnsi="Symbol"/>
                <w:sz w:val="24"/>
                <w:szCs w:val="24"/>
              </w:rPr>
              <w:t></w:t>
            </w:r>
            <w:r w:rsidRPr="007F7900">
              <w:rPr>
                <w:sz w:val="24"/>
                <w:szCs w:val="24"/>
              </w:rPr>
              <w:t xml:space="preserve"> 1 </w:t>
            </w:r>
            <w:r w:rsidRPr="007F7900">
              <w:rPr>
                <w:rFonts w:ascii="Symbol" w:hAnsi="Symbol"/>
                <w:sz w:val="24"/>
                <w:szCs w:val="24"/>
              </w:rPr>
              <w:t></w:t>
            </w:r>
            <w:r w:rsidRPr="007F7900">
              <w:rPr>
                <w:sz w:val="24"/>
                <w:szCs w:val="24"/>
              </w:rPr>
              <w:t xml:space="preserve"> </w:t>
            </w:r>
            <w:r w:rsidRPr="007F7900">
              <w:rPr>
                <w:i/>
                <w:sz w:val="24"/>
                <w:szCs w:val="24"/>
              </w:rPr>
              <w:t>n</w:t>
            </w:r>
          </w:p>
          <w:p w14:paraId="02C96535" w14:textId="77777777" w:rsidR="001505E5" w:rsidRPr="007F7900" w:rsidRDefault="001505E5" w:rsidP="003B77BD">
            <w:pPr>
              <w:pStyle w:val="TableParagraph"/>
              <w:spacing w:line="149" w:lineRule="exact"/>
              <w:ind w:left="484"/>
              <w:rPr>
                <w:sz w:val="24"/>
                <w:szCs w:val="24"/>
              </w:rPr>
            </w:pPr>
            <w:r w:rsidRPr="007F7900">
              <w:rPr>
                <w:i/>
                <w:sz w:val="24"/>
                <w:szCs w:val="24"/>
              </w:rPr>
              <w:t xml:space="preserve">i </w:t>
            </w:r>
            <w:r w:rsidRPr="007F7900">
              <w:rPr>
                <w:rFonts w:ascii="Symbol" w:hAnsi="Symbol"/>
                <w:sz w:val="24"/>
                <w:szCs w:val="24"/>
              </w:rPr>
              <w:t></w:t>
            </w:r>
            <w:r w:rsidRPr="007F7900">
              <w:rPr>
                <w:sz w:val="24"/>
                <w:szCs w:val="24"/>
              </w:rPr>
              <w:t>1</w:t>
            </w:r>
          </w:p>
        </w:tc>
        <w:tc>
          <w:tcPr>
            <w:tcW w:w="3139" w:type="dxa"/>
          </w:tcPr>
          <w:p w14:paraId="033C47CC" w14:textId="77777777" w:rsidR="001505E5" w:rsidRPr="007F7900" w:rsidRDefault="001505E5" w:rsidP="003B77BD">
            <w:pPr>
              <w:pStyle w:val="TableParagraph"/>
              <w:spacing w:line="330" w:lineRule="exact"/>
              <w:ind w:left="66" w:right="66"/>
              <w:rPr>
                <w:i/>
                <w:sz w:val="24"/>
                <w:szCs w:val="24"/>
                <w:lang w:val="ru-RU"/>
              </w:rPr>
            </w:pPr>
            <w:r w:rsidRPr="007F7900">
              <w:rPr>
                <w:i/>
                <w:sz w:val="24"/>
                <w:szCs w:val="24"/>
              </w:rPr>
              <w:t>v</w:t>
            </w:r>
            <w:r w:rsidRPr="007F7900">
              <w:rPr>
                <w:i/>
                <w:sz w:val="24"/>
                <w:szCs w:val="24"/>
                <w:lang w:val="ru-RU"/>
              </w:rPr>
              <w:t xml:space="preserve"> </w:t>
            </w:r>
            <w:r w:rsidRPr="007F7900">
              <w:rPr>
                <w:i/>
                <w:position w:val="-5"/>
                <w:sz w:val="24"/>
                <w:szCs w:val="24"/>
              </w:rPr>
              <w:t>j</w:t>
            </w:r>
            <w:r w:rsidRPr="007F7900">
              <w:rPr>
                <w:i/>
                <w:position w:val="-5"/>
                <w:sz w:val="24"/>
                <w:szCs w:val="24"/>
                <w:lang w:val="ru-RU"/>
              </w:rPr>
              <w:t xml:space="preserve"> </w:t>
            </w:r>
            <w:r w:rsidRPr="007F7900">
              <w:rPr>
                <w:sz w:val="24"/>
                <w:szCs w:val="24"/>
                <w:lang w:val="ru-RU"/>
              </w:rPr>
              <w:t xml:space="preserve">не огр. в знаке, </w:t>
            </w:r>
            <w:r w:rsidRPr="007F7900">
              <w:rPr>
                <w:i/>
                <w:sz w:val="24"/>
                <w:szCs w:val="24"/>
              </w:rPr>
              <w:t>j</w:t>
            </w:r>
            <w:r w:rsidRPr="007F7900">
              <w:rPr>
                <w:i/>
                <w:sz w:val="24"/>
                <w:szCs w:val="24"/>
                <w:lang w:val="ru-RU"/>
              </w:rPr>
              <w:t xml:space="preserve"> </w:t>
            </w:r>
            <w:r w:rsidRPr="007F7900">
              <w:rPr>
                <w:rFonts w:ascii="Symbol" w:hAnsi="Symbol"/>
                <w:sz w:val="24"/>
                <w:szCs w:val="24"/>
              </w:rPr>
              <w:t></w:t>
            </w:r>
            <w:r w:rsidRPr="007F7900">
              <w:rPr>
                <w:sz w:val="24"/>
                <w:szCs w:val="24"/>
                <w:lang w:val="ru-RU"/>
              </w:rPr>
              <w:t xml:space="preserve"> 1 </w:t>
            </w:r>
            <w:r w:rsidRPr="007F7900">
              <w:rPr>
                <w:rFonts w:ascii="Symbol" w:hAnsi="Symbol"/>
                <w:sz w:val="24"/>
                <w:szCs w:val="24"/>
              </w:rPr>
              <w:t></w:t>
            </w:r>
            <w:r w:rsidRPr="007F7900">
              <w:rPr>
                <w:sz w:val="24"/>
                <w:szCs w:val="24"/>
                <w:lang w:val="ru-RU"/>
              </w:rPr>
              <w:t xml:space="preserve"> </w:t>
            </w:r>
            <w:r w:rsidRPr="007F7900">
              <w:rPr>
                <w:i/>
                <w:sz w:val="24"/>
                <w:szCs w:val="24"/>
              </w:rPr>
              <w:t>n</w:t>
            </w:r>
          </w:p>
        </w:tc>
      </w:tr>
      <w:tr w:rsidR="001505E5" w:rsidRPr="00690CAC" w14:paraId="0EA41A93" w14:textId="77777777" w:rsidTr="003B77BD">
        <w:trPr>
          <w:trHeight w:val="378"/>
        </w:trPr>
        <w:tc>
          <w:tcPr>
            <w:tcW w:w="2755" w:type="dxa"/>
          </w:tcPr>
          <w:p w14:paraId="69DB1308" w14:textId="77777777" w:rsidR="001505E5" w:rsidRPr="007F7900" w:rsidRDefault="001505E5" w:rsidP="003B77BD">
            <w:pPr>
              <w:pStyle w:val="TableParagraph"/>
              <w:spacing w:line="330" w:lineRule="exact"/>
              <w:ind w:left="106" w:right="97"/>
              <w:rPr>
                <w:i/>
                <w:sz w:val="24"/>
                <w:szCs w:val="24"/>
              </w:rPr>
            </w:pPr>
            <w:r w:rsidRPr="007F7900">
              <w:rPr>
                <w:i/>
                <w:sz w:val="24"/>
                <w:szCs w:val="24"/>
              </w:rPr>
              <w:t>x</w:t>
            </w:r>
            <w:r w:rsidRPr="007F7900">
              <w:rPr>
                <w:i/>
                <w:position w:val="-5"/>
                <w:sz w:val="24"/>
                <w:szCs w:val="24"/>
              </w:rPr>
              <w:t xml:space="preserve">ij </w:t>
            </w:r>
            <w:r w:rsidRPr="007F7900">
              <w:rPr>
                <w:rFonts w:ascii="Symbol" w:hAnsi="Symbol"/>
                <w:sz w:val="24"/>
                <w:szCs w:val="24"/>
              </w:rPr>
              <w:t></w:t>
            </w:r>
            <w:r w:rsidRPr="007F7900">
              <w:rPr>
                <w:sz w:val="24"/>
                <w:szCs w:val="24"/>
              </w:rPr>
              <w:t xml:space="preserve"> 0, </w:t>
            </w:r>
            <w:r w:rsidRPr="007F7900">
              <w:rPr>
                <w:i/>
                <w:sz w:val="24"/>
                <w:szCs w:val="24"/>
              </w:rPr>
              <w:t xml:space="preserve">i </w:t>
            </w:r>
            <w:r w:rsidRPr="007F7900">
              <w:rPr>
                <w:rFonts w:ascii="Symbol" w:hAnsi="Symbol"/>
                <w:sz w:val="24"/>
                <w:szCs w:val="24"/>
              </w:rPr>
              <w:t></w:t>
            </w:r>
            <w:r w:rsidRPr="007F7900">
              <w:rPr>
                <w:sz w:val="24"/>
                <w:szCs w:val="24"/>
              </w:rPr>
              <w:t xml:space="preserve"> 1 </w:t>
            </w:r>
            <w:r w:rsidRPr="007F7900">
              <w:rPr>
                <w:rFonts w:ascii="Symbol" w:hAnsi="Symbol"/>
                <w:sz w:val="24"/>
                <w:szCs w:val="24"/>
              </w:rPr>
              <w:t></w:t>
            </w:r>
            <w:r w:rsidRPr="007F7900">
              <w:rPr>
                <w:sz w:val="24"/>
                <w:szCs w:val="24"/>
              </w:rPr>
              <w:t xml:space="preserve"> </w:t>
            </w:r>
            <w:r w:rsidRPr="007F7900">
              <w:rPr>
                <w:i/>
                <w:sz w:val="24"/>
                <w:szCs w:val="24"/>
              </w:rPr>
              <w:t>m</w:t>
            </w:r>
            <w:r w:rsidRPr="007F7900">
              <w:rPr>
                <w:sz w:val="24"/>
                <w:szCs w:val="24"/>
              </w:rPr>
              <w:t xml:space="preserve">, </w:t>
            </w:r>
            <w:r w:rsidRPr="007F7900">
              <w:rPr>
                <w:i/>
                <w:sz w:val="24"/>
                <w:szCs w:val="24"/>
              </w:rPr>
              <w:t xml:space="preserve">j </w:t>
            </w:r>
            <w:r w:rsidRPr="007F7900">
              <w:rPr>
                <w:rFonts w:ascii="Symbol" w:hAnsi="Symbol"/>
                <w:sz w:val="24"/>
                <w:szCs w:val="24"/>
              </w:rPr>
              <w:t></w:t>
            </w:r>
            <w:r w:rsidRPr="007F7900">
              <w:rPr>
                <w:sz w:val="24"/>
                <w:szCs w:val="24"/>
              </w:rPr>
              <w:t xml:space="preserve"> 1 </w:t>
            </w:r>
            <w:r w:rsidRPr="007F7900">
              <w:rPr>
                <w:rFonts w:ascii="Symbol" w:hAnsi="Symbol"/>
                <w:sz w:val="24"/>
                <w:szCs w:val="24"/>
              </w:rPr>
              <w:t></w:t>
            </w:r>
            <w:r w:rsidRPr="007F7900">
              <w:rPr>
                <w:sz w:val="24"/>
                <w:szCs w:val="24"/>
              </w:rPr>
              <w:t xml:space="preserve"> </w:t>
            </w:r>
            <w:r w:rsidRPr="007F7900">
              <w:rPr>
                <w:i/>
                <w:sz w:val="24"/>
                <w:szCs w:val="24"/>
              </w:rPr>
              <w:t>n</w:t>
            </w:r>
          </w:p>
        </w:tc>
        <w:tc>
          <w:tcPr>
            <w:tcW w:w="3139" w:type="dxa"/>
          </w:tcPr>
          <w:p w14:paraId="147604D5" w14:textId="77777777" w:rsidR="001505E5" w:rsidRPr="007F7900" w:rsidRDefault="001505E5" w:rsidP="003B77BD">
            <w:pPr>
              <w:pStyle w:val="TableParagraph"/>
              <w:spacing w:line="330" w:lineRule="exact"/>
              <w:ind w:left="71" w:right="66"/>
              <w:rPr>
                <w:i/>
                <w:sz w:val="24"/>
                <w:szCs w:val="24"/>
              </w:rPr>
            </w:pPr>
            <w:r w:rsidRPr="007F7900">
              <w:rPr>
                <w:i/>
                <w:sz w:val="24"/>
                <w:szCs w:val="24"/>
              </w:rPr>
              <w:t>u</w:t>
            </w:r>
            <w:r w:rsidRPr="007F7900">
              <w:rPr>
                <w:i/>
                <w:position w:val="-5"/>
                <w:sz w:val="24"/>
                <w:szCs w:val="24"/>
              </w:rPr>
              <w:t xml:space="preserve">i </w:t>
            </w:r>
            <w:r w:rsidRPr="007F7900">
              <w:rPr>
                <w:rFonts w:ascii="Symbol" w:hAnsi="Symbol"/>
                <w:sz w:val="24"/>
                <w:szCs w:val="24"/>
              </w:rPr>
              <w:t></w:t>
            </w:r>
            <w:r w:rsidRPr="007F7900">
              <w:rPr>
                <w:sz w:val="24"/>
                <w:szCs w:val="24"/>
              </w:rPr>
              <w:t xml:space="preserve"> </w:t>
            </w:r>
            <w:r w:rsidRPr="007F7900">
              <w:rPr>
                <w:i/>
                <w:sz w:val="24"/>
                <w:szCs w:val="24"/>
              </w:rPr>
              <w:t xml:space="preserve">v </w:t>
            </w:r>
            <w:r w:rsidRPr="007F7900">
              <w:rPr>
                <w:i/>
                <w:position w:val="-5"/>
                <w:sz w:val="24"/>
                <w:szCs w:val="24"/>
              </w:rPr>
              <w:t xml:space="preserve">j </w:t>
            </w:r>
            <w:r w:rsidRPr="007F7900">
              <w:rPr>
                <w:rFonts w:ascii="Symbol" w:hAnsi="Symbol"/>
                <w:sz w:val="24"/>
                <w:szCs w:val="24"/>
              </w:rPr>
              <w:t></w:t>
            </w:r>
            <w:r w:rsidRPr="007F7900">
              <w:rPr>
                <w:sz w:val="24"/>
                <w:szCs w:val="24"/>
              </w:rPr>
              <w:t xml:space="preserve"> </w:t>
            </w:r>
            <w:r w:rsidRPr="007F7900">
              <w:rPr>
                <w:i/>
                <w:sz w:val="24"/>
                <w:szCs w:val="24"/>
              </w:rPr>
              <w:t>c</w:t>
            </w:r>
            <w:r w:rsidRPr="007F7900">
              <w:rPr>
                <w:i/>
                <w:position w:val="-5"/>
                <w:sz w:val="24"/>
                <w:szCs w:val="24"/>
              </w:rPr>
              <w:t xml:space="preserve">ij </w:t>
            </w:r>
            <w:r w:rsidRPr="007F7900">
              <w:rPr>
                <w:sz w:val="24"/>
                <w:szCs w:val="24"/>
              </w:rPr>
              <w:t xml:space="preserve">, </w:t>
            </w:r>
            <w:r w:rsidRPr="007F7900">
              <w:rPr>
                <w:i/>
                <w:sz w:val="24"/>
                <w:szCs w:val="24"/>
              </w:rPr>
              <w:t xml:space="preserve">i </w:t>
            </w:r>
            <w:r w:rsidRPr="007F7900">
              <w:rPr>
                <w:rFonts w:ascii="Symbol" w:hAnsi="Symbol"/>
                <w:sz w:val="24"/>
                <w:szCs w:val="24"/>
              </w:rPr>
              <w:t></w:t>
            </w:r>
            <w:r w:rsidRPr="007F7900">
              <w:rPr>
                <w:sz w:val="24"/>
                <w:szCs w:val="24"/>
              </w:rPr>
              <w:t xml:space="preserve"> 1 </w:t>
            </w:r>
            <w:r w:rsidRPr="007F7900">
              <w:rPr>
                <w:rFonts w:ascii="Symbol" w:hAnsi="Symbol"/>
                <w:sz w:val="24"/>
                <w:szCs w:val="24"/>
              </w:rPr>
              <w:t></w:t>
            </w:r>
            <w:r w:rsidRPr="007F7900">
              <w:rPr>
                <w:sz w:val="24"/>
                <w:szCs w:val="24"/>
              </w:rPr>
              <w:t xml:space="preserve"> </w:t>
            </w:r>
            <w:r w:rsidRPr="007F7900">
              <w:rPr>
                <w:i/>
                <w:sz w:val="24"/>
                <w:szCs w:val="24"/>
              </w:rPr>
              <w:t>m</w:t>
            </w:r>
            <w:r w:rsidRPr="007F7900">
              <w:rPr>
                <w:sz w:val="24"/>
                <w:szCs w:val="24"/>
              </w:rPr>
              <w:t xml:space="preserve">, </w:t>
            </w:r>
            <w:r w:rsidRPr="007F7900">
              <w:rPr>
                <w:i/>
                <w:sz w:val="24"/>
                <w:szCs w:val="24"/>
              </w:rPr>
              <w:t xml:space="preserve">j </w:t>
            </w:r>
            <w:r w:rsidRPr="007F7900">
              <w:rPr>
                <w:rFonts w:ascii="Symbol" w:hAnsi="Symbol"/>
                <w:sz w:val="24"/>
                <w:szCs w:val="24"/>
              </w:rPr>
              <w:t></w:t>
            </w:r>
            <w:r w:rsidRPr="007F7900">
              <w:rPr>
                <w:sz w:val="24"/>
                <w:szCs w:val="24"/>
              </w:rPr>
              <w:t xml:space="preserve"> 1 </w:t>
            </w:r>
            <w:r w:rsidRPr="007F7900">
              <w:rPr>
                <w:rFonts w:ascii="Symbol" w:hAnsi="Symbol"/>
                <w:sz w:val="24"/>
                <w:szCs w:val="24"/>
              </w:rPr>
              <w:t></w:t>
            </w:r>
            <w:r w:rsidRPr="007F7900">
              <w:rPr>
                <w:sz w:val="24"/>
                <w:szCs w:val="24"/>
              </w:rPr>
              <w:t xml:space="preserve"> </w:t>
            </w:r>
            <w:r w:rsidRPr="007F7900">
              <w:rPr>
                <w:i/>
                <w:sz w:val="24"/>
                <w:szCs w:val="24"/>
              </w:rPr>
              <w:t>n</w:t>
            </w:r>
          </w:p>
        </w:tc>
      </w:tr>
    </w:tbl>
    <w:p w14:paraId="489C3FE9" w14:textId="77777777" w:rsidR="001505E5" w:rsidRPr="007A5AB0" w:rsidRDefault="001505E5" w:rsidP="001505E5">
      <w:pPr>
        <w:pStyle w:val="a0"/>
        <w:spacing w:before="89"/>
        <w:ind w:left="232"/>
        <w:rPr>
          <w:sz w:val="24"/>
        </w:rPr>
      </w:pPr>
      <w:r w:rsidRPr="007A5AB0">
        <w:rPr>
          <w:sz w:val="24"/>
        </w:rPr>
        <w:t>Переменные ДЗ называются:</w:t>
      </w:r>
    </w:p>
    <w:p w14:paraId="2D4CA490" w14:textId="77777777" w:rsidR="001505E5" w:rsidRPr="007A5AB0" w:rsidRDefault="001505E5" w:rsidP="001505E5">
      <w:pPr>
        <w:spacing w:before="104" w:line="309" w:lineRule="auto"/>
        <w:ind w:left="943" w:right="5400"/>
        <w:rPr>
          <w:i/>
          <w:sz w:val="24"/>
        </w:rPr>
      </w:pPr>
      <w:r w:rsidRPr="007A5AB0">
        <w:rPr>
          <w:i/>
          <w:sz w:val="24"/>
        </w:rPr>
        <w:t>u</w:t>
      </w:r>
      <w:r w:rsidRPr="007A5AB0">
        <w:rPr>
          <w:i/>
          <w:sz w:val="24"/>
          <w:vertAlign w:val="subscript"/>
        </w:rPr>
        <w:t>i</w:t>
      </w:r>
      <w:r w:rsidRPr="007A5AB0">
        <w:rPr>
          <w:i/>
          <w:sz w:val="24"/>
        </w:rPr>
        <w:t xml:space="preserve"> – </w:t>
      </w:r>
      <w:r w:rsidRPr="007A5AB0">
        <w:rPr>
          <w:sz w:val="24"/>
        </w:rPr>
        <w:t xml:space="preserve">потенциал поставщика </w:t>
      </w:r>
      <w:r w:rsidRPr="007A5AB0">
        <w:rPr>
          <w:i/>
          <w:sz w:val="24"/>
        </w:rPr>
        <w:t>A</w:t>
      </w:r>
      <w:r w:rsidRPr="007A5AB0">
        <w:rPr>
          <w:i/>
          <w:sz w:val="24"/>
          <w:vertAlign w:val="subscript"/>
        </w:rPr>
        <w:t>i</w:t>
      </w:r>
      <w:r w:rsidRPr="007A5AB0">
        <w:rPr>
          <w:i/>
          <w:sz w:val="24"/>
        </w:rPr>
        <w:t>, i=</w:t>
      </w:r>
      <w:r w:rsidRPr="007A5AB0">
        <w:rPr>
          <w:sz w:val="24"/>
        </w:rPr>
        <w:t>1</w:t>
      </w:r>
      <w:r w:rsidRPr="007A5AB0">
        <w:rPr>
          <w:rFonts w:ascii="Symbol" w:hAnsi="Symbol"/>
          <w:sz w:val="24"/>
        </w:rPr>
        <w:t></w:t>
      </w:r>
      <w:r w:rsidRPr="007A5AB0">
        <w:rPr>
          <w:i/>
          <w:sz w:val="24"/>
        </w:rPr>
        <w:t>m; v</w:t>
      </w:r>
      <w:r w:rsidRPr="007A5AB0">
        <w:rPr>
          <w:i/>
          <w:sz w:val="24"/>
          <w:vertAlign w:val="subscript"/>
        </w:rPr>
        <w:t>j</w:t>
      </w:r>
      <w:r w:rsidRPr="007A5AB0">
        <w:rPr>
          <w:i/>
          <w:sz w:val="24"/>
        </w:rPr>
        <w:t xml:space="preserve"> </w:t>
      </w:r>
      <w:r w:rsidRPr="007A5AB0">
        <w:rPr>
          <w:sz w:val="24"/>
        </w:rPr>
        <w:t xml:space="preserve">– потенциал потребителя </w:t>
      </w:r>
      <w:r w:rsidRPr="007A5AB0">
        <w:rPr>
          <w:i/>
          <w:sz w:val="24"/>
        </w:rPr>
        <w:t>B</w:t>
      </w:r>
      <w:r w:rsidRPr="007A5AB0">
        <w:rPr>
          <w:i/>
          <w:sz w:val="24"/>
          <w:vertAlign w:val="subscript"/>
        </w:rPr>
        <w:t>j</w:t>
      </w:r>
      <w:r w:rsidRPr="007A5AB0">
        <w:rPr>
          <w:i/>
          <w:sz w:val="24"/>
        </w:rPr>
        <w:t>, j=</w:t>
      </w:r>
      <w:r w:rsidRPr="007A5AB0">
        <w:rPr>
          <w:sz w:val="24"/>
        </w:rPr>
        <w:t>1</w:t>
      </w:r>
      <w:r w:rsidRPr="007A5AB0">
        <w:rPr>
          <w:rFonts w:ascii="Symbol" w:hAnsi="Symbol"/>
          <w:sz w:val="24"/>
        </w:rPr>
        <w:t></w:t>
      </w:r>
      <w:r w:rsidRPr="007A5AB0">
        <w:rPr>
          <w:i/>
          <w:sz w:val="24"/>
        </w:rPr>
        <w:t>n.</w:t>
      </w:r>
    </w:p>
    <w:p w14:paraId="7051F6C3" w14:textId="77777777" w:rsidR="001505E5" w:rsidRPr="007A5AB0" w:rsidRDefault="001505E5" w:rsidP="001505E5">
      <w:pPr>
        <w:pStyle w:val="a0"/>
        <w:spacing w:before="4" w:line="235" w:lineRule="auto"/>
        <w:ind w:left="232" w:right="1130"/>
        <w:rPr>
          <w:sz w:val="24"/>
        </w:rPr>
      </w:pPr>
      <w:proofErr w:type="gramStart"/>
      <w:r w:rsidRPr="007A5AB0">
        <w:rPr>
          <w:sz w:val="24"/>
        </w:rPr>
        <w:t>Пользуясь свойством 3 ДЗ сформулируем в терминах</w:t>
      </w:r>
      <w:proofErr w:type="gramEnd"/>
      <w:r w:rsidRPr="007A5AB0">
        <w:rPr>
          <w:sz w:val="24"/>
        </w:rPr>
        <w:t xml:space="preserve"> потенциалов критерий оптимальности плана перевозок.</w:t>
      </w:r>
    </w:p>
    <w:p w14:paraId="13747780" w14:textId="77777777" w:rsidR="001505E5" w:rsidRPr="007A5AB0" w:rsidRDefault="001505E5" w:rsidP="001505E5">
      <w:pPr>
        <w:pStyle w:val="a0"/>
        <w:spacing w:before="113"/>
        <w:ind w:left="232"/>
        <w:rPr>
          <w:sz w:val="24"/>
        </w:rPr>
      </w:pPr>
      <w:r>
        <w:rPr>
          <w:noProof/>
          <w:lang w:eastAsia="ru-RU"/>
        </w:rPr>
        <mc:AlternateContent>
          <mc:Choice Requires="wps">
            <w:drawing>
              <wp:anchor distT="0" distB="0" distL="114300" distR="114300" simplePos="0" relativeHeight="251701248" behindDoc="1" locked="0" layoutInCell="1" allowOverlap="1" wp14:anchorId="580435E3" wp14:editId="34941E8E">
                <wp:simplePos x="0" y="0"/>
                <wp:positionH relativeFrom="page">
                  <wp:posOffset>2685415</wp:posOffset>
                </wp:positionH>
                <wp:positionV relativeFrom="paragraph">
                  <wp:posOffset>195580</wp:posOffset>
                </wp:positionV>
                <wp:extent cx="49530" cy="98425"/>
                <wp:effectExtent l="0" t="0" r="7620" b="15875"/>
                <wp:wrapNone/>
                <wp:docPr id="400" name="Надпись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A4001" w14:textId="77777777" w:rsidR="00910924" w:rsidRDefault="00910924" w:rsidP="001505E5">
                            <w:pPr>
                              <w:spacing w:line="154" w:lineRule="exact"/>
                              <w:rPr>
                                <w:i/>
                                <w:sz w:val="14"/>
                              </w:rPr>
                            </w:pPr>
                            <w:r>
                              <w:rPr>
                                <w:i/>
                                <w:w w:val="95"/>
                                <w:sz w:val="14"/>
                              </w:rPr>
                              <w:t>ij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00" o:spid="_x0000_s1063" type="#_x0000_t202" style="position:absolute;left:0;text-align:left;margin-left:211.45pt;margin-top:15.4pt;width:3.9pt;height:7.7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" filled="f" stroked="f">
                <v:textbox inset="0,0,0,0">
                  <w:txbxContent>
                    <w:p w14:paraId="46AA4001" w14:textId="77777777" w:rsidR="00910924" w:rsidRDefault="00910924" w:rsidP="001505E5">
                      <w:pPr>
                        <w:spacing w:line="154" w:lineRule="exact"/>
                        <w:rPr>
                          <w:i/>
                          <w:sz w:val="14"/>
                        </w:rPr>
                      </w:pPr>
                      <w:r>
                        <w:rPr>
                          <w:i/>
                          <w:w w:val="95"/>
                          <w:sz w:val="14"/>
                        </w:rPr>
                        <w:t>ij</w:t>
                      </w:r>
                    </w:p>
                  </w:txbxContent>
                </v:textbox>
                <w10:wrap anchorx="page"/>
              </v:shape>
            </w:pict>
          </mc:Fallback>
        </mc:AlternateContent>
      </w:r>
      <w:r w:rsidRPr="007A5AB0">
        <w:rPr>
          <w:i/>
          <w:sz w:val="24"/>
        </w:rPr>
        <w:t xml:space="preserve">Теорема </w:t>
      </w:r>
      <w:r w:rsidRPr="007A5AB0">
        <w:rPr>
          <w:sz w:val="24"/>
        </w:rPr>
        <w:t xml:space="preserve">8.2. Пусть </w:t>
      </w:r>
      <w:r w:rsidRPr="007A5AB0">
        <w:rPr>
          <w:i/>
          <w:sz w:val="24"/>
        </w:rPr>
        <w:t>Х</w:t>
      </w:r>
      <w:r w:rsidRPr="007A5AB0">
        <w:rPr>
          <w:b/>
          <w:sz w:val="24"/>
        </w:rPr>
        <w:t>*</w:t>
      </w:r>
      <w:r w:rsidRPr="007A5AB0">
        <w:rPr>
          <w:i/>
          <w:sz w:val="24"/>
        </w:rPr>
        <w:t>=</w:t>
      </w:r>
      <w:proofErr w:type="gramStart"/>
      <w:r w:rsidRPr="007A5AB0">
        <w:rPr>
          <w:sz w:val="24"/>
        </w:rPr>
        <w:t xml:space="preserve">( </w:t>
      </w:r>
      <w:proofErr w:type="gramEnd"/>
      <w:r w:rsidRPr="007A5AB0">
        <w:rPr>
          <w:i/>
          <w:sz w:val="24"/>
        </w:rPr>
        <w:t>x</w:t>
      </w:r>
      <w:r w:rsidRPr="007A5AB0">
        <w:rPr>
          <w:rFonts w:ascii="Symbol" w:hAnsi="Symbol"/>
          <w:position w:val="11"/>
          <w:sz w:val="24"/>
        </w:rPr>
        <w:t></w:t>
      </w:r>
      <w:r w:rsidRPr="007A5AB0">
        <w:rPr>
          <w:position w:val="11"/>
          <w:sz w:val="24"/>
        </w:rPr>
        <w:t xml:space="preserve"> </w:t>
      </w:r>
      <w:r w:rsidRPr="007A5AB0">
        <w:rPr>
          <w:sz w:val="24"/>
        </w:rPr>
        <w:t>) – план перевозок ТЗ. Для того, чтобы этот план был</w:t>
      </w:r>
    </w:p>
    <w:p w14:paraId="76192943" w14:textId="77777777" w:rsidR="001505E5" w:rsidRPr="007A5AB0" w:rsidRDefault="001505E5" w:rsidP="001505E5">
      <w:pPr>
        <w:pStyle w:val="a0"/>
        <w:spacing w:before="76"/>
        <w:ind w:left="232" w:right="1133"/>
        <w:rPr>
          <w:sz w:val="24"/>
        </w:rPr>
      </w:pPr>
      <w:r w:rsidRPr="007A5AB0">
        <w:rPr>
          <w:sz w:val="24"/>
        </w:rPr>
        <w:t xml:space="preserve">оптимальным, необходимо и достаточно, чтобы существовали потенциалы поставщиков </w:t>
      </w:r>
      <w:r w:rsidRPr="007A5AB0">
        <w:rPr>
          <w:i/>
          <w:sz w:val="24"/>
        </w:rPr>
        <w:t>u</w:t>
      </w:r>
      <w:r w:rsidRPr="007A5AB0">
        <w:rPr>
          <w:i/>
          <w:sz w:val="24"/>
          <w:vertAlign w:val="subscript"/>
        </w:rPr>
        <w:t>i</w:t>
      </w:r>
      <w:r w:rsidRPr="007A5AB0">
        <w:rPr>
          <w:i/>
          <w:sz w:val="24"/>
        </w:rPr>
        <w:t>, i=</w:t>
      </w:r>
      <w:r w:rsidRPr="007A5AB0">
        <w:rPr>
          <w:sz w:val="24"/>
        </w:rPr>
        <w:t>1</w:t>
      </w:r>
      <w:r w:rsidRPr="007A5AB0">
        <w:rPr>
          <w:rFonts w:ascii="Symbol" w:hAnsi="Symbol"/>
          <w:sz w:val="24"/>
        </w:rPr>
        <w:t></w:t>
      </w:r>
      <w:r w:rsidRPr="007A5AB0">
        <w:rPr>
          <w:i/>
          <w:sz w:val="24"/>
        </w:rPr>
        <w:t>m</w:t>
      </w:r>
      <w:r w:rsidRPr="007A5AB0">
        <w:rPr>
          <w:sz w:val="24"/>
        </w:rPr>
        <w:t xml:space="preserve">, и потенциалы потребителей </w:t>
      </w:r>
      <w:r w:rsidRPr="007A5AB0">
        <w:rPr>
          <w:i/>
          <w:sz w:val="24"/>
        </w:rPr>
        <w:t>v</w:t>
      </w:r>
      <w:r w:rsidRPr="007A5AB0">
        <w:rPr>
          <w:i/>
          <w:sz w:val="24"/>
          <w:vertAlign w:val="subscript"/>
        </w:rPr>
        <w:t>j</w:t>
      </w:r>
      <w:r w:rsidRPr="007A5AB0">
        <w:rPr>
          <w:i/>
          <w:sz w:val="24"/>
        </w:rPr>
        <w:t>, j=</w:t>
      </w:r>
      <w:r w:rsidRPr="007A5AB0">
        <w:rPr>
          <w:sz w:val="24"/>
        </w:rPr>
        <w:t>1</w:t>
      </w:r>
      <w:r w:rsidRPr="007A5AB0">
        <w:rPr>
          <w:rFonts w:ascii="Symbol" w:hAnsi="Symbol"/>
          <w:sz w:val="24"/>
        </w:rPr>
        <w:t></w:t>
      </w:r>
      <w:r w:rsidRPr="007A5AB0">
        <w:rPr>
          <w:i/>
          <w:sz w:val="24"/>
        </w:rPr>
        <w:t>n</w:t>
      </w:r>
      <w:r w:rsidRPr="007A5AB0">
        <w:rPr>
          <w:sz w:val="24"/>
        </w:rPr>
        <w:t>, удовлетворяющие условиям:</w:t>
      </w:r>
    </w:p>
    <w:p w14:paraId="3E50DF48" w14:textId="77777777" w:rsidR="001505E5" w:rsidRPr="007A5AB0" w:rsidRDefault="001505E5" w:rsidP="00105547">
      <w:pPr>
        <w:pStyle w:val="a4"/>
        <w:widowControl w:val="0"/>
        <w:numPr>
          <w:ilvl w:val="0"/>
          <w:numId w:val="17"/>
        </w:numPr>
        <w:tabs>
          <w:tab w:val="left" w:pos="737"/>
        </w:tabs>
        <w:autoSpaceDE w:val="0"/>
        <w:autoSpaceDN w:val="0"/>
        <w:spacing w:before="98" w:line="240" w:lineRule="auto"/>
        <w:ind w:right="1130" w:firstLine="284"/>
        <w:contextualSpacing w:val="0"/>
        <w:jc w:val="left"/>
        <w:rPr>
          <w:sz w:val="24"/>
          <w:szCs w:val="24"/>
        </w:rPr>
      </w:pPr>
      <w:r w:rsidRPr="007A5AB0">
        <w:rPr>
          <w:sz w:val="24"/>
          <w:szCs w:val="24"/>
        </w:rPr>
        <w:t>сумма потенциалов каждого поставщика и каждого потребителя не превосходит соответствующей стоимости перевозки единицы груза,</w:t>
      </w:r>
      <w:r w:rsidRPr="007A5AB0">
        <w:rPr>
          <w:spacing w:val="2"/>
          <w:sz w:val="24"/>
          <w:szCs w:val="24"/>
        </w:rPr>
        <w:t xml:space="preserve"> </w:t>
      </w:r>
      <w:r w:rsidRPr="007A5AB0">
        <w:rPr>
          <w:sz w:val="24"/>
          <w:szCs w:val="24"/>
        </w:rPr>
        <w:t>т.е.</w:t>
      </w:r>
    </w:p>
    <w:p w14:paraId="3F92B562" w14:textId="77777777" w:rsidR="001505E5" w:rsidRPr="007A5AB0" w:rsidRDefault="001505E5" w:rsidP="001505E5">
      <w:pPr>
        <w:tabs>
          <w:tab w:val="left" w:pos="8356"/>
        </w:tabs>
        <w:spacing w:before="105"/>
        <w:ind w:left="1240"/>
        <w:rPr>
          <w:sz w:val="24"/>
        </w:rPr>
      </w:pPr>
      <w:r w:rsidRPr="007A5AB0">
        <w:rPr>
          <w:i/>
          <w:sz w:val="24"/>
        </w:rPr>
        <w:t>u</w:t>
      </w:r>
      <w:r w:rsidRPr="007A5AB0">
        <w:rPr>
          <w:i/>
          <w:position w:val="-5"/>
          <w:sz w:val="24"/>
        </w:rPr>
        <w:t xml:space="preserve">i </w:t>
      </w:r>
      <w:r w:rsidRPr="007A5AB0">
        <w:rPr>
          <w:i/>
          <w:spacing w:val="5"/>
          <w:position w:val="-5"/>
          <w:sz w:val="24"/>
        </w:rPr>
        <w:t xml:space="preserve"> </w:t>
      </w:r>
      <w:r w:rsidRPr="007A5AB0">
        <w:rPr>
          <w:rFonts w:ascii="Symbol" w:hAnsi="Symbol"/>
          <w:sz w:val="24"/>
        </w:rPr>
        <w:t></w:t>
      </w:r>
      <w:r w:rsidRPr="007A5AB0">
        <w:rPr>
          <w:spacing w:val="-14"/>
          <w:sz w:val="24"/>
        </w:rPr>
        <w:t xml:space="preserve"> </w:t>
      </w:r>
      <w:r w:rsidRPr="007A5AB0">
        <w:rPr>
          <w:i/>
          <w:sz w:val="24"/>
        </w:rPr>
        <w:t>v</w:t>
      </w:r>
      <w:r w:rsidRPr="007A5AB0">
        <w:rPr>
          <w:i/>
          <w:spacing w:val="-37"/>
          <w:sz w:val="24"/>
        </w:rPr>
        <w:t xml:space="preserve"> </w:t>
      </w:r>
      <w:r w:rsidRPr="007A5AB0">
        <w:rPr>
          <w:i/>
          <w:position w:val="-5"/>
          <w:sz w:val="24"/>
        </w:rPr>
        <w:t xml:space="preserve">j </w:t>
      </w:r>
      <w:r w:rsidRPr="007A5AB0">
        <w:rPr>
          <w:i/>
          <w:spacing w:val="16"/>
          <w:position w:val="-5"/>
          <w:sz w:val="24"/>
        </w:rPr>
        <w:t xml:space="preserve"> </w:t>
      </w:r>
      <w:r w:rsidRPr="007A5AB0">
        <w:rPr>
          <w:rFonts w:ascii="Symbol" w:hAnsi="Symbol"/>
          <w:sz w:val="24"/>
        </w:rPr>
        <w:t></w:t>
      </w:r>
      <w:r w:rsidRPr="007A5AB0">
        <w:rPr>
          <w:spacing w:val="-6"/>
          <w:sz w:val="24"/>
        </w:rPr>
        <w:t xml:space="preserve"> </w:t>
      </w:r>
      <w:r w:rsidRPr="007A5AB0">
        <w:rPr>
          <w:i/>
          <w:spacing w:val="-3"/>
          <w:sz w:val="24"/>
        </w:rPr>
        <w:t>c</w:t>
      </w:r>
      <w:r w:rsidRPr="007A5AB0">
        <w:rPr>
          <w:i/>
          <w:spacing w:val="-3"/>
          <w:position w:val="-5"/>
          <w:sz w:val="24"/>
        </w:rPr>
        <w:t>ij</w:t>
      </w:r>
      <w:r w:rsidRPr="007A5AB0">
        <w:rPr>
          <w:i/>
          <w:spacing w:val="-7"/>
          <w:position w:val="-5"/>
          <w:sz w:val="24"/>
        </w:rPr>
        <w:t xml:space="preserve"> </w:t>
      </w:r>
      <w:r w:rsidRPr="007A5AB0">
        <w:rPr>
          <w:sz w:val="24"/>
        </w:rPr>
        <w:t>,</w:t>
      </w:r>
      <w:r w:rsidRPr="007A5AB0">
        <w:rPr>
          <w:spacing w:val="-15"/>
          <w:sz w:val="24"/>
        </w:rPr>
        <w:t xml:space="preserve"> </w:t>
      </w:r>
      <w:r w:rsidRPr="007A5AB0">
        <w:rPr>
          <w:i/>
          <w:sz w:val="24"/>
        </w:rPr>
        <w:t>i</w:t>
      </w:r>
      <w:r w:rsidRPr="007A5AB0">
        <w:rPr>
          <w:i/>
          <w:spacing w:val="3"/>
          <w:sz w:val="24"/>
        </w:rPr>
        <w:t xml:space="preserve"> </w:t>
      </w:r>
      <w:r w:rsidRPr="007A5AB0">
        <w:rPr>
          <w:rFonts w:ascii="Symbol" w:hAnsi="Symbol"/>
          <w:sz w:val="24"/>
        </w:rPr>
        <w:t></w:t>
      </w:r>
      <w:r w:rsidRPr="007A5AB0">
        <w:rPr>
          <w:spacing w:val="-29"/>
          <w:sz w:val="24"/>
        </w:rPr>
        <w:t xml:space="preserve"> </w:t>
      </w:r>
      <w:r w:rsidRPr="007A5AB0">
        <w:rPr>
          <w:sz w:val="24"/>
        </w:rPr>
        <w:t>1</w:t>
      </w:r>
      <w:r w:rsidRPr="007A5AB0">
        <w:rPr>
          <w:spacing w:val="-32"/>
          <w:sz w:val="24"/>
        </w:rPr>
        <w:t xml:space="preserve"> </w:t>
      </w:r>
      <w:r w:rsidRPr="007A5AB0">
        <w:rPr>
          <w:rFonts w:ascii="Symbol" w:hAnsi="Symbol"/>
          <w:sz w:val="24"/>
        </w:rPr>
        <w:t></w:t>
      </w:r>
      <w:r w:rsidRPr="007A5AB0">
        <w:rPr>
          <w:spacing w:val="-19"/>
          <w:sz w:val="24"/>
        </w:rPr>
        <w:t xml:space="preserve"> </w:t>
      </w:r>
      <w:r w:rsidRPr="007A5AB0">
        <w:rPr>
          <w:i/>
          <w:sz w:val="24"/>
        </w:rPr>
        <w:t>m</w:t>
      </w:r>
      <w:r w:rsidRPr="007A5AB0">
        <w:rPr>
          <w:sz w:val="24"/>
        </w:rPr>
        <w:t>,</w:t>
      </w:r>
      <w:r w:rsidRPr="007A5AB0">
        <w:rPr>
          <w:spacing w:val="43"/>
          <w:sz w:val="24"/>
        </w:rPr>
        <w:t xml:space="preserve"> </w:t>
      </w:r>
      <w:r w:rsidRPr="007A5AB0">
        <w:rPr>
          <w:i/>
          <w:sz w:val="24"/>
        </w:rPr>
        <w:t>j</w:t>
      </w:r>
      <w:r w:rsidRPr="007A5AB0">
        <w:rPr>
          <w:i/>
          <w:spacing w:val="7"/>
          <w:sz w:val="24"/>
        </w:rPr>
        <w:t xml:space="preserve"> </w:t>
      </w:r>
      <w:r w:rsidRPr="007A5AB0">
        <w:rPr>
          <w:rFonts w:ascii="Symbol" w:hAnsi="Symbol"/>
          <w:sz w:val="24"/>
        </w:rPr>
        <w:t></w:t>
      </w:r>
      <w:r w:rsidRPr="007A5AB0">
        <w:rPr>
          <w:spacing w:val="-30"/>
          <w:sz w:val="24"/>
        </w:rPr>
        <w:t xml:space="preserve"> </w:t>
      </w:r>
      <w:r w:rsidRPr="007A5AB0">
        <w:rPr>
          <w:sz w:val="24"/>
        </w:rPr>
        <w:t>1</w:t>
      </w:r>
      <w:r w:rsidRPr="007A5AB0">
        <w:rPr>
          <w:spacing w:val="-36"/>
          <w:sz w:val="24"/>
        </w:rPr>
        <w:t xml:space="preserve"> </w:t>
      </w:r>
      <w:r w:rsidRPr="007A5AB0">
        <w:rPr>
          <w:rFonts w:ascii="Symbol" w:hAnsi="Symbol"/>
          <w:sz w:val="24"/>
        </w:rPr>
        <w:t></w:t>
      </w:r>
      <w:r w:rsidRPr="007A5AB0">
        <w:rPr>
          <w:spacing w:val="-14"/>
          <w:sz w:val="24"/>
        </w:rPr>
        <w:t xml:space="preserve"> </w:t>
      </w:r>
      <w:r w:rsidRPr="007A5AB0">
        <w:rPr>
          <w:i/>
          <w:sz w:val="24"/>
        </w:rPr>
        <w:t>n</w:t>
      </w:r>
      <w:proofErr w:type="gramStart"/>
      <w:r w:rsidRPr="007A5AB0">
        <w:rPr>
          <w:i/>
          <w:spacing w:val="-27"/>
          <w:sz w:val="24"/>
        </w:rPr>
        <w:t xml:space="preserve"> </w:t>
      </w:r>
      <w:r w:rsidRPr="007A5AB0">
        <w:rPr>
          <w:i/>
          <w:sz w:val="24"/>
        </w:rPr>
        <w:t>;</w:t>
      </w:r>
      <w:proofErr w:type="gramEnd"/>
      <w:r w:rsidRPr="007A5AB0">
        <w:rPr>
          <w:i/>
          <w:sz w:val="24"/>
        </w:rPr>
        <w:tab/>
      </w:r>
      <w:r w:rsidRPr="007A5AB0">
        <w:rPr>
          <w:sz w:val="24"/>
        </w:rPr>
        <w:t>(8.7)</w:t>
      </w:r>
    </w:p>
    <w:p w14:paraId="7A453D7A" w14:textId="77777777" w:rsidR="001505E5" w:rsidRPr="007A5AB0" w:rsidRDefault="001505E5" w:rsidP="00105547">
      <w:pPr>
        <w:pStyle w:val="a4"/>
        <w:widowControl w:val="0"/>
        <w:numPr>
          <w:ilvl w:val="0"/>
          <w:numId w:val="17"/>
        </w:numPr>
        <w:tabs>
          <w:tab w:val="left" w:pos="742"/>
        </w:tabs>
        <w:autoSpaceDE w:val="0"/>
        <w:autoSpaceDN w:val="0"/>
        <w:spacing w:before="147" w:line="322" w:lineRule="exact"/>
        <w:ind w:left="741" w:hanging="225"/>
        <w:contextualSpacing w:val="0"/>
        <w:jc w:val="left"/>
        <w:rPr>
          <w:i/>
          <w:sz w:val="24"/>
          <w:szCs w:val="24"/>
        </w:rPr>
      </w:pPr>
      <w:r w:rsidRPr="007A5AB0">
        <w:rPr>
          <w:sz w:val="24"/>
          <w:szCs w:val="24"/>
        </w:rPr>
        <w:t xml:space="preserve">если по плану </w:t>
      </w:r>
      <w:r w:rsidRPr="007A5AB0">
        <w:rPr>
          <w:i/>
          <w:sz w:val="24"/>
          <w:szCs w:val="24"/>
        </w:rPr>
        <w:t>Х</w:t>
      </w:r>
      <w:r w:rsidRPr="007A5AB0">
        <w:rPr>
          <w:b/>
          <w:sz w:val="24"/>
          <w:szCs w:val="24"/>
        </w:rPr>
        <w:t xml:space="preserve">* </w:t>
      </w:r>
      <w:r w:rsidRPr="007A5AB0">
        <w:rPr>
          <w:sz w:val="24"/>
          <w:szCs w:val="24"/>
        </w:rPr>
        <w:t xml:space="preserve">имеет место перевозка от поставщика </w:t>
      </w:r>
      <w:r w:rsidRPr="007A5AB0">
        <w:rPr>
          <w:i/>
          <w:sz w:val="24"/>
          <w:szCs w:val="24"/>
        </w:rPr>
        <w:t>A</w:t>
      </w:r>
      <w:r w:rsidRPr="007A5AB0">
        <w:rPr>
          <w:i/>
          <w:sz w:val="24"/>
          <w:szCs w:val="24"/>
          <w:vertAlign w:val="subscript"/>
        </w:rPr>
        <w:t>i</w:t>
      </w:r>
      <w:r w:rsidRPr="007A5AB0">
        <w:rPr>
          <w:i/>
          <w:sz w:val="24"/>
          <w:szCs w:val="24"/>
        </w:rPr>
        <w:t xml:space="preserve"> </w:t>
      </w:r>
      <w:r w:rsidRPr="007A5AB0">
        <w:rPr>
          <w:sz w:val="24"/>
          <w:szCs w:val="24"/>
        </w:rPr>
        <w:t>потребителю</w:t>
      </w:r>
      <w:r w:rsidRPr="007A5AB0">
        <w:rPr>
          <w:spacing w:val="32"/>
          <w:sz w:val="24"/>
          <w:szCs w:val="24"/>
        </w:rPr>
        <w:t xml:space="preserve"> </w:t>
      </w:r>
      <w:r w:rsidRPr="007A5AB0">
        <w:rPr>
          <w:i/>
          <w:sz w:val="24"/>
          <w:szCs w:val="24"/>
        </w:rPr>
        <w:t>B</w:t>
      </w:r>
      <w:r w:rsidRPr="007A5AB0">
        <w:rPr>
          <w:i/>
          <w:sz w:val="24"/>
          <w:szCs w:val="24"/>
          <w:vertAlign w:val="subscript"/>
        </w:rPr>
        <w:t>j</w:t>
      </w:r>
      <w:r w:rsidRPr="007A5AB0">
        <w:rPr>
          <w:i/>
          <w:sz w:val="24"/>
          <w:szCs w:val="24"/>
        </w:rPr>
        <w:t>,</w:t>
      </w:r>
    </w:p>
    <w:p w14:paraId="4D545918" w14:textId="77777777" w:rsidR="001505E5" w:rsidRPr="007A5AB0" w:rsidRDefault="001505E5" w:rsidP="001505E5">
      <w:pPr>
        <w:pStyle w:val="a0"/>
        <w:ind w:left="232"/>
        <w:rPr>
          <w:sz w:val="24"/>
        </w:rPr>
        <w:sectPr w:rsidR="001505E5" w:rsidRPr="007A5AB0" w:rsidSect="00690CAC">
          <w:footerReference w:type="default" r:id="rId420"/>
          <w:pgSz w:w="11900" w:h="16840"/>
          <w:pgMar w:top="1134" w:right="850" w:bottom="1134" w:left="1701" w:header="0" w:footer="0" w:gutter="0"/>
          <w:cols w:space="720"/>
          <w:titlePg/>
          <w:docGrid w:linePitch="381"/>
        </w:sectPr>
      </w:pPr>
      <w:r>
        <w:rPr>
          <w:noProof/>
          <w:lang w:eastAsia="ru-RU"/>
        </w:rPr>
        <mc:AlternateContent>
          <mc:Choice Requires="wps">
            <w:drawing>
              <wp:anchor distT="0" distB="0" distL="114300" distR="114300" simplePos="0" relativeHeight="251699200" behindDoc="1" locked="0" layoutInCell="1" allowOverlap="1" wp14:anchorId="3165064D" wp14:editId="0BAF9437">
                <wp:simplePos x="0" y="0"/>
                <wp:positionH relativeFrom="page">
                  <wp:posOffset>2520950</wp:posOffset>
                </wp:positionH>
                <wp:positionV relativeFrom="paragraph">
                  <wp:posOffset>330835</wp:posOffset>
                </wp:positionV>
                <wp:extent cx="49530" cy="98425"/>
                <wp:effectExtent l="0" t="0" r="7620" b="15875"/>
                <wp:wrapNone/>
                <wp:docPr id="399" name="Надпись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16876" w14:textId="77777777" w:rsidR="00910924" w:rsidRDefault="00910924" w:rsidP="001505E5">
                            <w:pPr>
                              <w:spacing w:line="154" w:lineRule="exact"/>
                              <w:rPr>
                                <w:i/>
                                <w:sz w:val="14"/>
                              </w:rPr>
                            </w:pPr>
                            <w:r>
                              <w:rPr>
                                <w:i/>
                                <w:w w:val="95"/>
                                <w:sz w:val="14"/>
                              </w:rPr>
                              <w:t>ij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99" o:spid="_x0000_s1064" type="#_x0000_t202" style="position:absolute;left:0;text-align:left;margin-left:198.5pt;margin-top:26.05pt;width:3.9pt;height:7.7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" filled="f" stroked="f">
                <v:textbox inset="0,0,0,0">
                  <w:txbxContent>
                    <w:p w14:paraId="48B16876" w14:textId="77777777" w:rsidR="00910924" w:rsidRDefault="00910924" w:rsidP="001505E5">
                      <w:pPr>
                        <w:spacing w:line="154" w:lineRule="exact"/>
                        <w:rPr>
                          <w:i/>
                          <w:sz w:val="14"/>
                        </w:rPr>
                      </w:pPr>
                      <w:r>
                        <w:rPr>
                          <w:i/>
                          <w:w w:val="95"/>
                          <w:sz w:val="14"/>
                        </w:rPr>
                        <w:t>ij</w:t>
                      </w:r>
                    </w:p>
                  </w:txbxContent>
                </v:textbox>
                <w10:wrap anchorx="page"/>
              </v:shape>
            </w:pict>
          </mc:Fallback>
        </mc:AlternateContent>
      </w:r>
      <w:r>
        <w:rPr>
          <w:noProof/>
          <w:lang w:eastAsia="ru-RU"/>
        </w:rPr>
        <mc:AlternateContent>
          <mc:Choice Requires="wps">
            <w:drawing>
              <wp:anchor distT="0" distB="0" distL="114300" distR="114300" simplePos="0" relativeHeight="251671552" behindDoc="0" locked="0" layoutInCell="1" allowOverlap="1" wp14:anchorId="69D5A618" wp14:editId="4451D5B0">
                <wp:simplePos x="0" y="0"/>
                <wp:positionH relativeFrom="page">
                  <wp:posOffset>3185160</wp:posOffset>
                </wp:positionH>
                <wp:positionV relativeFrom="paragraph">
                  <wp:posOffset>330835</wp:posOffset>
                </wp:positionV>
                <wp:extent cx="24765" cy="98425"/>
                <wp:effectExtent l="0" t="0" r="13335" b="15875"/>
                <wp:wrapNone/>
                <wp:docPr id="398" name="Надпись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449F7" w14:textId="77777777" w:rsidR="00910924" w:rsidRDefault="00910924" w:rsidP="001505E5">
                            <w:pPr>
                              <w:spacing w:line="155" w:lineRule="exact"/>
                              <w:rPr>
                                <w:i/>
                                <w:sz w:val="14"/>
                              </w:rPr>
                            </w:pPr>
                            <w:r>
                              <w:rPr>
                                <w:i/>
                                <w:w w:val="99"/>
                                <w:sz w:val="1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98" o:spid="_x0000_s1065" type="#_x0000_t202" style="position:absolute;left:0;text-align:left;margin-left:250.8pt;margin-top:26.05pt;width:1.95pt;height:7.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" filled="f" stroked="f">
                <v:textbox inset="0,0,0,0">
                  <w:txbxContent>
                    <w:p w14:paraId="21C449F7" w14:textId="77777777" w:rsidR="00910924" w:rsidRDefault="00910924" w:rsidP="001505E5">
                      <w:pPr>
                        <w:spacing w:line="155" w:lineRule="exact"/>
                        <w:rPr>
                          <w:i/>
                          <w:sz w:val="14"/>
                        </w:rPr>
                      </w:pPr>
                      <w:r>
                        <w:rPr>
                          <w:i/>
                          <w:w w:val="99"/>
                          <w:sz w:val="14"/>
                        </w:rPr>
                        <w:t>i</w:t>
                      </w:r>
                    </w:p>
                  </w:txbxContent>
                </v:textbox>
                <w10:wrap anchorx="page"/>
              </v:shape>
            </w:pict>
          </mc:Fallback>
        </mc:AlternateContent>
      </w:r>
      <w:r w:rsidRPr="007A5AB0">
        <w:rPr>
          <w:sz w:val="24"/>
        </w:rPr>
        <w:t>то сумма их потенциалов равна соответств</w:t>
      </w:r>
      <w:r>
        <w:rPr>
          <w:sz w:val="24"/>
        </w:rPr>
        <w:t>ующей стоимости перевозки едини-</w:t>
      </w:r>
    </w:p>
    <w:p w14:paraId="37EADD96" w14:textId="77777777" w:rsidR="001505E5" w:rsidRPr="007A5AB0" w:rsidRDefault="001505E5" w:rsidP="001505E5">
      <w:pPr>
        <w:pStyle w:val="a0"/>
        <w:spacing w:before="5"/>
        <w:rPr>
          <w:sz w:val="24"/>
        </w:rPr>
      </w:pPr>
      <w:r w:rsidRPr="007A5AB0">
        <w:rPr>
          <w:sz w:val="24"/>
        </w:rPr>
        <w:lastRenderedPageBreak/>
        <w:t>цы груза, то есть</w:t>
      </w:r>
      <w:r w:rsidRPr="007A5AB0">
        <w:rPr>
          <w:spacing w:val="-11"/>
          <w:sz w:val="24"/>
        </w:rPr>
        <w:t xml:space="preserve"> </w:t>
      </w:r>
      <w:r w:rsidRPr="007A5AB0">
        <w:rPr>
          <w:sz w:val="24"/>
        </w:rPr>
        <w:t>если</w:t>
      </w:r>
    </w:p>
    <w:p w14:paraId="4843A499" w14:textId="77777777" w:rsidR="001505E5" w:rsidRPr="007A5AB0" w:rsidRDefault="001505E5" w:rsidP="001505E5">
      <w:pPr>
        <w:spacing w:before="5"/>
        <w:ind w:left="85"/>
        <w:rPr>
          <w:i/>
          <w:sz w:val="24"/>
        </w:rPr>
      </w:pPr>
      <w:r w:rsidRPr="007A5AB0">
        <w:rPr>
          <w:sz w:val="24"/>
        </w:rPr>
        <w:br w:type="column"/>
      </w:r>
      <w:r w:rsidRPr="007A5AB0">
        <w:rPr>
          <w:i/>
          <w:sz w:val="24"/>
        </w:rPr>
        <w:lastRenderedPageBreak/>
        <w:t>x</w:t>
      </w:r>
      <w:r w:rsidRPr="007A5AB0">
        <w:rPr>
          <w:rFonts w:ascii="Symbol" w:hAnsi="Symbol"/>
          <w:position w:val="11"/>
          <w:sz w:val="24"/>
        </w:rPr>
        <w:t></w:t>
      </w:r>
      <w:r w:rsidRPr="007A5AB0">
        <w:rPr>
          <w:position w:val="11"/>
          <w:sz w:val="24"/>
        </w:rPr>
        <w:t xml:space="preserve"> </w:t>
      </w:r>
      <w:r w:rsidRPr="007A5AB0">
        <w:rPr>
          <w:sz w:val="24"/>
        </w:rPr>
        <w:t xml:space="preserve">&gt;0, то </w:t>
      </w:r>
      <w:r w:rsidRPr="007A5AB0">
        <w:rPr>
          <w:i/>
          <w:sz w:val="24"/>
        </w:rPr>
        <w:t>u</w:t>
      </w:r>
    </w:p>
    <w:p w14:paraId="660E6B01" w14:textId="77777777" w:rsidR="001505E5" w:rsidRPr="007A5AB0" w:rsidRDefault="001505E5" w:rsidP="00105547">
      <w:pPr>
        <w:pStyle w:val="a4"/>
        <w:widowControl w:val="0"/>
        <w:numPr>
          <w:ilvl w:val="0"/>
          <w:numId w:val="19"/>
        </w:numPr>
        <w:tabs>
          <w:tab w:val="left" w:pos="214"/>
        </w:tabs>
        <w:autoSpaceDE w:val="0"/>
        <w:autoSpaceDN w:val="0"/>
        <w:spacing w:before="25" w:line="240" w:lineRule="auto"/>
        <w:ind w:left="214" w:hanging="178"/>
        <w:contextualSpacing w:val="0"/>
        <w:jc w:val="left"/>
        <w:rPr>
          <w:i/>
          <w:sz w:val="24"/>
          <w:szCs w:val="24"/>
        </w:rPr>
      </w:pPr>
      <w:r w:rsidRPr="007A5AB0">
        <w:rPr>
          <w:i/>
          <w:w w:val="99"/>
          <w:sz w:val="24"/>
          <w:szCs w:val="24"/>
        </w:rPr>
        <w:br w:type="column"/>
      </w:r>
      <w:r w:rsidRPr="007A5AB0">
        <w:rPr>
          <w:i/>
          <w:sz w:val="24"/>
          <w:szCs w:val="24"/>
        </w:rPr>
        <w:lastRenderedPageBreak/>
        <w:t>v</w:t>
      </w:r>
      <w:r w:rsidRPr="007A5AB0">
        <w:rPr>
          <w:i/>
          <w:spacing w:val="-33"/>
          <w:sz w:val="24"/>
          <w:szCs w:val="24"/>
        </w:rPr>
        <w:t xml:space="preserve"> </w:t>
      </w:r>
      <w:r w:rsidRPr="007A5AB0">
        <w:rPr>
          <w:i/>
          <w:position w:val="-5"/>
          <w:sz w:val="24"/>
          <w:szCs w:val="24"/>
        </w:rPr>
        <w:t>j</w:t>
      </w:r>
    </w:p>
    <w:p w14:paraId="522BF501" w14:textId="77777777" w:rsidR="001505E5" w:rsidRPr="007A5AB0" w:rsidRDefault="001505E5" w:rsidP="001505E5">
      <w:pPr>
        <w:spacing w:before="25"/>
        <w:ind w:left="45"/>
        <w:rPr>
          <w:sz w:val="24"/>
        </w:rPr>
      </w:pPr>
      <w:r w:rsidRPr="007A5AB0">
        <w:rPr>
          <w:sz w:val="24"/>
        </w:rPr>
        <w:br w:type="column"/>
      </w:r>
      <w:r w:rsidRPr="007A5AB0">
        <w:rPr>
          <w:rFonts w:ascii="Symbol" w:hAnsi="Symbol"/>
          <w:sz w:val="24"/>
        </w:rPr>
        <w:lastRenderedPageBreak/>
        <w:t></w:t>
      </w:r>
      <w:r w:rsidRPr="007A5AB0">
        <w:rPr>
          <w:sz w:val="24"/>
        </w:rPr>
        <w:t xml:space="preserve"> </w:t>
      </w:r>
      <w:r w:rsidRPr="007A5AB0">
        <w:rPr>
          <w:i/>
          <w:sz w:val="24"/>
        </w:rPr>
        <w:t>c</w:t>
      </w:r>
      <w:r w:rsidRPr="007A5AB0">
        <w:rPr>
          <w:i/>
          <w:position w:val="-5"/>
          <w:sz w:val="24"/>
        </w:rPr>
        <w:t xml:space="preserve">ij </w:t>
      </w:r>
      <w:r w:rsidRPr="007A5AB0">
        <w:rPr>
          <w:sz w:val="24"/>
        </w:rPr>
        <w:t>.</w:t>
      </w:r>
    </w:p>
    <w:p w14:paraId="7B6319ED" w14:textId="77777777" w:rsidR="001505E5" w:rsidRPr="007A5AB0" w:rsidRDefault="001505E5" w:rsidP="001505E5">
      <w:pPr>
        <w:rPr>
          <w:sz w:val="24"/>
        </w:rPr>
        <w:sectPr w:rsidR="001505E5" w:rsidRPr="007A5AB0">
          <w:type w:val="continuous"/>
          <w:pgSz w:w="11900" w:h="16840"/>
          <w:pgMar w:top="1600" w:right="0" w:bottom="280" w:left="900" w:header="720" w:footer="720" w:gutter="0"/>
          <w:cols w:num="4" w:space="720" w:equalWidth="0">
            <w:col w:w="2844" w:space="40"/>
            <w:col w:w="1272" w:space="39"/>
            <w:col w:w="388" w:space="39"/>
            <w:col w:w="6378"/>
          </w:cols>
        </w:sectPr>
      </w:pPr>
    </w:p>
    <w:p w14:paraId="23E68EE3" w14:textId="77777777" w:rsidR="001505E5" w:rsidRPr="007A5AB0" w:rsidRDefault="001505E5" w:rsidP="001505E5">
      <w:pPr>
        <w:pStyle w:val="a0"/>
        <w:spacing w:before="150" w:line="237" w:lineRule="auto"/>
        <w:ind w:left="232" w:right="1134" w:firstLine="710"/>
        <w:rPr>
          <w:i/>
          <w:sz w:val="24"/>
        </w:rPr>
      </w:pPr>
      <w:r w:rsidRPr="007A5AB0">
        <w:rPr>
          <w:sz w:val="24"/>
        </w:rPr>
        <w:lastRenderedPageBreak/>
        <w:t>Т.о., чтобы выполнить проверку оптимальности плана перевозок, необходимо для всех занятых ячеек составить систему уравнений относительно потенциалов: </w:t>
      </w:r>
      <w:r w:rsidRPr="007A5AB0">
        <w:rPr>
          <w:i/>
          <w:sz w:val="24"/>
        </w:rPr>
        <w:t>u</w:t>
      </w:r>
      <w:r w:rsidRPr="007A5AB0">
        <w:rPr>
          <w:i/>
          <w:sz w:val="24"/>
          <w:vertAlign w:val="subscript"/>
        </w:rPr>
        <w:t>i</w:t>
      </w:r>
      <w:r w:rsidRPr="007A5AB0">
        <w:rPr>
          <w:i/>
          <w:sz w:val="24"/>
        </w:rPr>
        <w:t>+v</w:t>
      </w:r>
      <w:r w:rsidRPr="007A5AB0">
        <w:rPr>
          <w:i/>
          <w:sz w:val="24"/>
          <w:vertAlign w:val="subscript"/>
        </w:rPr>
        <w:t>j</w:t>
      </w:r>
      <w:r w:rsidRPr="007A5AB0">
        <w:rPr>
          <w:i/>
          <w:sz w:val="24"/>
        </w:rPr>
        <w:t>=с</w:t>
      </w:r>
      <w:r w:rsidRPr="007A5AB0">
        <w:rPr>
          <w:i/>
          <w:sz w:val="24"/>
          <w:vertAlign w:val="subscript"/>
        </w:rPr>
        <w:t>ij</w:t>
      </w:r>
      <w:r w:rsidRPr="007A5AB0">
        <w:rPr>
          <w:i/>
          <w:sz w:val="24"/>
        </w:rPr>
        <w:t>.</w:t>
      </w:r>
    </w:p>
    <w:p w14:paraId="5F04629F" w14:textId="77777777" w:rsidR="001505E5" w:rsidRPr="007A5AB0" w:rsidRDefault="001505E5" w:rsidP="001505E5">
      <w:pPr>
        <w:pStyle w:val="a0"/>
        <w:spacing w:before="150" w:line="237" w:lineRule="auto"/>
        <w:ind w:left="232" w:right="1134" w:firstLine="710"/>
        <w:rPr>
          <w:i/>
          <w:sz w:val="24"/>
        </w:rPr>
      </w:pPr>
    </w:p>
    <w:p w14:paraId="46484487" w14:textId="77777777" w:rsidR="001505E5" w:rsidRPr="007A5AB0" w:rsidRDefault="001505E5" w:rsidP="001505E5">
      <w:pPr>
        <w:pStyle w:val="a0"/>
        <w:spacing w:before="108" w:line="237" w:lineRule="auto"/>
        <w:ind w:left="232" w:right="1134"/>
        <w:rPr>
          <w:sz w:val="24"/>
        </w:rPr>
      </w:pPr>
      <w:r w:rsidRPr="007A5AB0">
        <w:rPr>
          <w:sz w:val="24"/>
        </w:rPr>
        <w:t xml:space="preserve">Т.к. занятых ячеек (а, значит, и уравнений (8.8)) </w:t>
      </w:r>
      <w:r w:rsidRPr="007A5AB0">
        <w:rPr>
          <w:i/>
          <w:sz w:val="24"/>
        </w:rPr>
        <w:t>т</w:t>
      </w:r>
      <w:r w:rsidRPr="007A5AB0">
        <w:rPr>
          <w:sz w:val="24"/>
        </w:rPr>
        <w:t>+</w:t>
      </w:r>
      <w:r w:rsidRPr="007A5AB0">
        <w:rPr>
          <w:i/>
          <w:sz w:val="24"/>
        </w:rPr>
        <w:t>п-</w:t>
      </w:r>
      <w:r>
        <w:rPr>
          <w:sz w:val="24"/>
        </w:rPr>
        <w:t>1, а неизвестных потен</w:t>
      </w:r>
      <w:r w:rsidRPr="007A5AB0">
        <w:rPr>
          <w:sz w:val="24"/>
        </w:rPr>
        <w:t xml:space="preserve">циалов </w:t>
      </w:r>
      <w:r w:rsidRPr="007A5AB0">
        <w:rPr>
          <w:i/>
          <w:sz w:val="24"/>
        </w:rPr>
        <w:t>т</w:t>
      </w:r>
      <w:r w:rsidRPr="007A5AB0">
        <w:rPr>
          <w:sz w:val="24"/>
        </w:rPr>
        <w:t>+</w:t>
      </w:r>
      <w:r w:rsidRPr="007A5AB0">
        <w:rPr>
          <w:i/>
          <w:sz w:val="24"/>
        </w:rPr>
        <w:t>п</w:t>
      </w:r>
      <w:r w:rsidRPr="007A5AB0">
        <w:rPr>
          <w:sz w:val="24"/>
        </w:rPr>
        <w:t xml:space="preserve">. Поэтому одному из неизвестных нужно придать произвольное значение (обычно полагают </w:t>
      </w:r>
      <w:r w:rsidRPr="007A5AB0">
        <w:rPr>
          <w:i/>
          <w:sz w:val="24"/>
        </w:rPr>
        <w:t>u</w:t>
      </w:r>
      <w:r w:rsidRPr="007A5AB0">
        <w:rPr>
          <w:sz w:val="24"/>
          <w:vertAlign w:val="subscript"/>
        </w:rPr>
        <w:t>1</w:t>
      </w:r>
      <w:r w:rsidRPr="007A5AB0">
        <w:rPr>
          <w:sz w:val="24"/>
        </w:rPr>
        <w:t>=0), и тогда остальные потенциалы определяются однозначно. Затем для свободных ячеек проверяются условия (8.7),</w:t>
      </w:r>
      <w:r w:rsidRPr="007A5AB0">
        <w:rPr>
          <w:spacing w:val="2"/>
          <w:sz w:val="24"/>
        </w:rPr>
        <w:t xml:space="preserve"> </w:t>
      </w:r>
      <w:r w:rsidRPr="007A5AB0">
        <w:rPr>
          <w:sz w:val="24"/>
        </w:rPr>
        <w:t>или</w:t>
      </w:r>
    </w:p>
    <w:p w14:paraId="5D79D5EB" w14:textId="77777777" w:rsidR="001505E5" w:rsidRPr="007A5AB0" w:rsidRDefault="001505E5" w:rsidP="001505E5">
      <w:pPr>
        <w:tabs>
          <w:tab w:val="left" w:pos="8168"/>
        </w:tabs>
        <w:spacing w:before="109"/>
        <w:ind w:left="1327"/>
        <w:rPr>
          <w:sz w:val="24"/>
        </w:rPr>
      </w:pPr>
      <w:r w:rsidRPr="007A5AB0">
        <w:rPr>
          <w:rFonts w:ascii="Symbol" w:hAnsi="Symbol"/>
          <w:spacing w:val="-3"/>
          <w:w w:val="99"/>
          <w:sz w:val="24"/>
        </w:rPr>
        <w:t></w:t>
      </w:r>
      <w:r w:rsidRPr="007A5AB0">
        <w:rPr>
          <w:i/>
          <w:spacing w:val="2"/>
          <w:w w:val="104"/>
          <w:sz w:val="24"/>
          <w:vertAlign w:val="subscript"/>
        </w:rPr>
        <w:t>i</w:t>
      </w:r>
      <w:r w:rsidRPr="007A5AB0">
        <w:rPr>
          <w:i/>
          <w:spacing w:val="-3"/>
          <w:w w:val="104"/>
          <w:sz w:val="24"/>
          <w:vertAlign w:val="subscript"/>
        </w:rPr>
        <w:t>j</w:t>
      </w:r>
      <w:r w:rsidRPr="007A5AB0">
        <w:rPr>
          <w:spacing w:val="1"/>
          <w:w w:val="99"/>
          <w:sz w:val="24"/>
        </w:rPr>
        <w:t>=</w:t>
      </w:r>
      <w:r w:rsidRPr="007A5AB0">
        <w:rPr>
          <w:i/>
          <w:w w:val="99"/>
          <w:sz w:val="24"/>
        </w:rPr>
        <w:t>u</w:t>
      </w:r>
      <w:r w:rsidRPr="007A5AB0">
        <w:rPr>
          <w:i/>
          <w:spacing w:val="2"/>
          <w:w w:val="104"/>
          <w:sz w:val="24"/>
          <w:vertAlign w:val="subscript"/>
        </w:rPr>
        <w:t>i</w:t>
      </w:r>
      <w:r w:rsidRPr="007A5AB0">
        <w:rPr>
          <w:i/>
          <w:spacing w:val="-1"/>
          <w:w w:val="99"/>
          <w:sz w:val="24"/>
        </w:rPr>
        <w:t>+</w:t>
      </w:r>
      <w:r w:rsidRPr="007A5AB0">
        <w:rPr>
          <w:i/>
          <w:spacing w:val="1"/>
          <w:w w:val="99"/>
          <w:sz w:val="24"/>
        </w:rPr>
        <w:t>v</w:t>
      </w:r>
      <w:r w:rsidRPr="007A5AB0">
        <w:rPr>
          <w:i/>
          <w:spacing w:val="-3"/>
          <w:w w:val="104"/>
          <w:sz w:val="24"/>
          <w:vertAlign w:val="subscript"/>
        </w:rPr>
        <w:t>j</w:t>
      </w:r>
      <w:r w:rsidRPr="007A5AB0">
        <w:rPr>
          <w:i/>
          <w:spacing w:val="-2"/>
          <w:w w:val="99"/>
          <w:sz w:val="24"/>
        </w:rPr>
        <w:t>-</w:t>
      </w:r>
      <w:r w:rsidRPr="007A5AB0">
        <w:rPr>
          <w:i/>
          <w:spacing w:val="1"/>
          <w:w w:val="99"/>
          <w:sz w:val="24"/>
        </w:rPr>
        <w:t>с</w:t>
      </w:r>
      <w:r w:rsidRPr="007A5AB0">
        <w:rPr>
          <w:i/>
          <w:spacing w:val="2"/>
          <w:w w:val="104"/>
          <w:sz w:val="24"/>
          <w:vertAlign w:val="subscript"/>
        </w:rPr>
        <w:t>i</w:t>
      </w:r>
      <w:r w:rsidRPr="007A5AB0">
        <w:rPr>
          <w:i/>
          <w:spacing w:val="-3"/>
          <w:w w:val="104"/>
          <w:sz w:val="24"/>
          <w:vertAlign w:val="subscript"/>
        </w:rPr>
        <w:t>j</w:t>
      </w:r>
      <w:r w:rsidRPr="007A5AB0">
        <w:rPr>
          <w:i/>
          <w:w w:val="99"/>
          <w:sz w:val="24"/>
        </w:rPr>
        <w:t>≤</w:t>
      </w:r>
      <w:r w:rsidRPr="007A5AB0">
        <w:rPr>
          <w:w w:val="99"/>
          <w:sz w:val="24"/>
        </w:rPr>
        <w:t>0</w:t>
      </w:r>
      <w:r w:rsidRPr="007A5AB0">
        <w:rPr>
          <w:sz w:val="24"/>
        </w:rPr>
        <w:tab/>
      </w:r>
      <w:r w:rsidRPr="007A5AB0">
        <w:rPr>
          <w:spacing w:val="2"/>
          <w:w w:val="99"/>
          <w:sz w:val="24"/>
        </w:rPr>
        <w:t>(</w:t>
      </w:r>
      <w:r w:rsidRPr="007A5AB0">
        <w:rPr>
          <w:w w:val="99"/>
          <w:sz w:val="24"/>
        </w:rPr>
        <w:t>8</w:t>
      </w:r>
      <w:r w:rsidRPr="007A5AB0">
        <w:rPr>
          <w:spacing w:val="2"/>
          <w:w w:val="99"/>
          <w:sz w:val="24"/>
        </w:rPr>
        <w:t>.</w:t>
      </w:r>
      <w:r w:rsidRPr="007A5AB0">
        <w:rPr>
          <w:w w:val="99"/>
          <w:sz w:val="24"/>
        </w:rPr>
        <w:t>7</w:t>
      </w:r>
      <w:r w:rsidRPr="007A5AB0">
        <w:rPr>
          <w:rFonts w:ascii="Symbol" w:hAnsi="Symbol"/>
          <w:spacing w:val="3"/>
          <w:w w:val="24"/>
          <w:sz w:val="24"/>
        </w:rPr>
        <w:t></w:t>
      </w:r>
      <w:r w:rsidRPr="007A5AB0">
        <w:rPr>
          <w:w w:val="99"/>
          <w:sz w:val="24"/>
        </w:rPr>
        <w:t>)</w:t>
      </w:r>
    </w:p>
    <w:p w14:paraId="26108146" w14:textId="77777777" w:rsidR="001505E5" w:rsidRPr="007A5AB0" w:rsidRDefault="001505E5" w:rsidP="001505E5">
      <w:pPr>
        <w:pStyle w:val="a0"/>
        <w:spacing w:before="103"/>
        <w:ind w:left="232" w:right="1131"/>
        <w:rPr>
          <w:sz w:val="24"/>
        </w:rPr>
      </w:pPr>
      <w:r w:rsidRPr="007A5AB0">
        <w:rPr>
          <w:sz w:val="24"/>
        </w:rPr>
        <w:t>(</w:t>
      </w:r>
      <w:r w:rsidRPr="007A5AB0">
        <w:rPr>
          <w:rFonts w:ascii="Symbol" w:hAnsi="Symbol"/>
          <w:sz w:val="24"/>
        </w:rPr>
        <w:t></w:t>
      </w:r>
      <w:r w:rsidRPr="007A5AB0">
        <w:rPr>
          <w:i/>
          <w:sz w:val="24"/>
          <w:vertAlign w:val="subscript"/>
        </w:rPr>
        <w:t>ij</w:t>
      </w:r>
      <w:r w:rsidRPr="007A5AB0">
        <w:rPr>
          <w:i/>
          <w:sz w:val="24"/>
        </w:rPr>
        <w:t xml:space="preserve"> </w:t>
      </w:r>
      <w:r w:rsidRPr="007A5AB0">
        <w:rPr>
          <w:sz w:val="24"/>
        </w:rPr>
        <w:t xml:space="preserve">называется </w:t>
      </w:r>
      <w:r w:rsidRPr="007A5AB0">
        <w:rPr>
          <w:b/>
          <w:sz w:val="24"/>
        </w:rPr>
        <w:t xml:space="preserve">оценкой </w:t>
      </w:r>
      <w:r w:rsidRPr="007A5AB0">
        <w:rPr>
          <w:sz w:val="24"/>
        </w:rPr>
        <w:t xml:space="preserve">соответствующей ячейки). Если все эти неравенства выполняются, то, согласно приведённому выше критерию (теорема 8.2), план </w:t>
      </w:r>
      <w:r w:rsidRPr="007A5AB0">
        <w:rPr>
          <w:w w:val="99"/>
          <w:sz w:val="24"/>
        </w:rPr>
        <w:t>перевозок</w:t>
      </w:r>
      <w:r w:rsidRPr="007A5AB0">
        <w:rPr>
          <w:sz w:val="24"/>
        </w:rPr>
        <w:t xml:space="preserve"> </w:t>
      </w:r>
      <w:r w:rsidRPr="007A5AB0">
        <w:rPr>
          <w:w w:val="99"/>
          <w:sz w:val="24"/>
        </w:rPr>
        <w:t>оптимальный.</w:t>
      </w:r>
      <w:r w:rsidRPr="007A5AB0">
        <w:rPr>
          <w:sz w:val="24"/>
        </w:rPr>
        <w:t xml:space="preserve"> </w:t>
      </w:r>
      <w:r w:rsidRPr="007A5AB0">
        <w:rPr>
          <w:w w:val="99"/>
          <w:sz w:val="24"/>
        </w:rPr>
        <w:t>Если</w:t>
      </w:r>
      <w:r w:rsidRPr="007A5AB0">
        <w:rPr>
          <w:sz w:val="24"/>
        </w:rPr>
        <w:t xml:space="preserve"> </w:t>
      </w:r>
      <w:r w:rsidRPr="007A5AB0">
        <w:rPr>
          <w:w w:val="99"/>
          <w:sz w:val="24"/>
        </w:rPr>
        <w:t>хотя</w:t>
      </w:r>
      <w:r w:rsidRPr="007A5AB0">
        <w:rPr>
          <w:sz w:val="24"/>
        </w:rPr>
        <w:t xml:space="preserve"> </w:t>
      </w:r>
      <w:r w:rsidRPr="007A5AB0">
        <w:rPr>
          <w:w w:val="99"/>
          <w:sz w:val="24"/>
        </w:rPr>
        <w:t>бы</w:t>
      </w:r>
      <w:r w:rsidRPr="007A5AB0">
        <w:rPr>
          <w:sz w:val="24"/>
        </w:rPr>
        <w:t xml:space="preserve"> </w:t>
      </w:r>
      <w:r w:rsidRPr="007A5AB0">
        <w:rPr>
          <w:w w:val="99"/>
          <w:sz w:val="24"/>
        </w:rPr>
        <w:t>одно</w:t>
      </w:r>
      <w:r w:rsidRPr="007A5AB0">
        <w:rPr>
          <w:sz w:val="24"/>
        </w:rPr>
        <w:t xml:space="preserve"> </w:t>
      </w:r>
      <w:r w:rsidRPr="007A5AB0">
        <w:rPr>
          <w:w w:val="99"/>
          <w:sz w:val="24"/>
        </w:rPr>
        <w:t>из</w:t>
      </w:r>
      <w:r w:rsidRPr="007A5AB0">
        <w:rPr>
          <w:sz w:val="24"/>
        </w:rPr>
        <w:t xml:space="preserve"> </w:t>
      </w:r>
      <w:r w:rsidRPr="007A5AB0">
        <w:rPr>
          <w:w w:val="99"/>
          <w:sz w:val="24"/>
        </w:rPr>
        <w:t>неравенств</w:t>
      </w:r>
      <w:r w:rsidRPr="007A5AB0">
        <w:rPr>
          <w:sz w:val="24"/>
        </w:rPr>
        <w:t xml:space="preserve"> </w:t>
      </w:r>
      <w:r w:rsidRPr="007A5AB0">
        <w:rPr>
          <w:w w:val="99"/>
          <w:sz w:val="24"/>
        </w:rPr>
        <w:t>(8.7</w:t>
      </w:r>
      <w:r w:rsidRPr="007A5AB0">
        <w:rPr>
          <w:rFonts w:ascii="Symbol" w:hAnsi="Symbol"/>
          <w:w w:val="24"/>
          <w:sz w:val="24"/>
        </w:rPr>
        <w:t></w:t>
      </w:r>
      <w:r w:rsidRPr="007A5AB0">
        <w:rPr>
          <w:w w:val="99"/>
          <w:sz w:val="24"/>
        </w:rPr>
        <w:t>)</w:t>
      </w:r>
      <w:r w:rsidRPr="007A5AB0">
        <w:rPr>
          <w:sz w:val="24"/>
        </w:rPr>
        <w:t xml:space="preserve"> </w:t>
      </w:r>
      <w:r w:rsidRPr="007A5AB0">
        <w:rPr>
          <w:w w:val="99"/>
          <w:sz w:val="24"/>
        </w:rPr>
        <w:t>не</w:t>
      </w:r>
      <w:r w:rsidRPr="007A5AB0">
        <w:rPr>
          <w:sz w:val="24"/>
        </w:rPr>
        <w:t xml:space="preserve"> </w:t>
      </w:r>
      <w:r>
        <w:rPr>
          <w:w w:val="99"/>
          <w:sz w:val="24"/>
        </w:rPr>
        <w:t>выполняет</w:t>
      </w:r>
      <w:r w:rsidRPr="007A5AB0">
        <w:rPr>
          <w:sz w:val="24"/>
        </w:rPr>
        <w:t xml:space="preserve">ся, то план не является оптимальным. В этом </w:t>
      </w:r>
      <w:r>
        <w:rPr>
          <w:sz w:val="24"/>
        </w:rPr>
        <w:t>случае из свободных ячеек с по</w:t>
      </w:r>
      <w:r w:rsidRPr="007A5AB0">
        <w:rPr>
          <w:sz w:val="24"/>
        </w:rPr>
        <w:t xml:space="preserve">ложительной оценкой выбирается та, </w:t>
      </w:r>
      <w:r w:rsidRPr="007A5AB0">
        <w:rPr>
          <w:sz w:val="24"/>
        </w:rPr>
        <w:lastRenderedPageBreak/>
        <w:t>для к</w:t>
      </w:r>
      <w:r>
        <w:rPr>
          <w:sz w:val="24"/>
        </w:rPr>
        <w:t>оторой эта оценка является наи</w:t>
      </w:r>
      <w:r w:rsidRPr="007A5AB0">
        <w:rPr>
          <w:sz w:val="24"/>
        </w:rPr>
        <w:t>большей. Если наибольших оценок несколько, то выбирается та из ячеек, где меньше тариф.</w:t>
      </w:r>
    </w:p>
    <w:p w14:paraId="623C194B" w14:textId="77777777" w:rsidR="001505E5" w:rsidRPr="007A5AB0" w:rsidRDefault="001505E5" w:rsidP="001505E5">
      <w:pPr>
        <w:pStyle w:val="a0"/>
        <w:spacing w:before="100"/>
        <w:ind w:left="232" w:right="1125" w:firstLine="710"/>
        <w:rPr>
          <w:sz w:val="24"/>
        </w:rPr>
      </w:pPr>
      <w:r>
        <w:rPr>
          <w:noProof/>
          <w:lang w:eastAsia="ru-RU"/>
        </w:rPr>
        <mc:AlternateContent>
          <mc:Choice Requires="wps">
            <w:drawing>
              <wp:anchor distT="0" distB="0" distL="114300" distR="114300" simplePos="0" relativeHeight="251702272" behindDoc="1" locked="0" layoutInCell="1" allowOverlap="1" wp14:anchorId="127F9B27" wp14:editId="446FF551">
                <wp:simplePos x="0" y="0"/>
                <wp:positionH relativeFrom="page">
                  <wp:posOffset>4434840</wp:posOffset>
                </wp:positionH>
                <wp:positionV relativeFrom="paragraph">
                  <wp:posOffset>1619885</wp:posOffset>
                </wp:positionV>
                <wp:extent cx="49530" cy="98425"/>
                <wp:effectExtent l="0" t="0" r="7620" b="15875"/>
                <wp:wrapNone/>
                <wp:docPr id="397" name="Надпись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389C1" w14:textId="77777777" w:rsidR="00910924" w:rsidRDefault="00910924" w:rsidP="001505E5">
                            <w:pPr>
                              <w:spacing w:line="154" w:lineRule="exact"/>
                              <w:rPr>
                                <w:i/>
                                <w:sz w:val="14"/>
                              </w:rPr>
                            </w:pPr>
                            <w:r>
                              <w:rPr>
                                <w:i/>
                                <w:w w:val="95"/>
                                <w:sz w:val="14"/>
                              </w:rPr>
                              <w:t>ij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97" o:spid="_x0000_s1066" type="#_x0000_t202" style="position:absolute;left:0;text-align:left;margin-left:349.2pt;margin-top:127.55pt;width:3.9pt;height:7.7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" filled="f" stroked="f">
                <v:textbox inset="0,0,0,0">
                  <w:txbxContent>
                    <w:p w14:paraId="41C389C1" w14:textId="77777777" w:rsidR="00910924" w:rsidRDefault="00910924" w:rsidP="001505E5">
                      <w:pPr>
                        <w:spacing w:line="154" w:lineRule="exact"/>
                        <w:rPr>
                          <w:i/>
                          <w:sz w:val="14"/>
                        </w:rPr>
                      </w:pPr>
                      <w:r>
                        <w:rPr>
                          <w:i/>
                          <w:w w:val="95"/>
                          <w:sz w:val="14"/>
                        </w:rPr>
                        <w:t>ij</w:t>
                      </w:r>
                    </w:p>
                  </w:txbxContent>
                </v:textbox>
                <w10:wrap anchorx="page"/>
              </v:shape>
            </w:pict>
          </mc:Fallback>
        </mc:AlternateContent>
      </w:r>
      <w:r w:rsidRPr="007A5AB0">
        <w:rPr>
          <w:sz w:val="24"/>
        </w:rPr>
        <w:t>В транспортной таблице для выбранной свободной ячейки проводится замкнутая ломаная прямая, звенья которой ле</w:t>
      </w:r>
      <w:r>
        <w:rPr>
          <w:sz w:val="24"/>
        </w:rPr>
        <w:t>жат только в строках или столб</w:t>
      </w:r>
      <w:r w:rsidRPr="007A5AB0">
        <w:rPr>
          <w:sz w:val="24"/>
        </w:rPr>
        <w:t>цах и соединяют какие-либо две ячейки, а в</w:t>
      </w:r>
      <w:r>
        <w:rPr>
          <w:sz w:val="24"/>
        </w:rPr>
        <w:t>ершины (кроме начальной) распо</w:t>
      </w:r>
      <w:r w:rsidRPr="007A5AB0">
        <w:rPr>
          <w:sz w:val="24"/>
        </w:rPr>
        <w:t xml:space="preserve">ложены в занятых ячейках. Такая ломаная прямая называется </w:t>
      </w:r>
      <w:r w:rsidRPr="007A5AB0">
        <w:rPr>
          <w:b/>
          <w:sz w:val="24"/>
        </w:rPr>
        <w:t xml:space="preserve">циклом. </w:t>
      </w:r>
      <w:r>
        <w:rPr>
          <w:sz w:val="24"/>
        </w:rPr>
        <w:t>Для ка</w:t>
      </w:r>
      <w:r w:rsidRPr="007A5AB0">
        <w:rPr>
          <w:sz w:val="24"/>
        </w:rPr>
        <w:t xml:space="preserve">ждой ячейки можно построить </w:t>
      </w:r>
      <w:r w:rsidRPr="007A5AB0">
        <w:rPr>
          <w:b/>
          <w:sz w:val="24"/>
        </w:rPr>
        <w:t xml:space="preserve">только один </w:t>
      </w:r>
      <w:r>
        <w:rPr>
          <w:sz w:val="24"/>
        </w:rPr>
        <w:t>цикл. Вершинам цикла приписы</w:t>
      </w:r>
      <w:r w:rsidRPr="007A5AB0">
        <w:rPr>
          <w:sz w:val="24"/>
        </w:rPr>
        <w:t xml:space="preserve">ваются чередующиеся знаки, причём свободная ячейка снабжается знаком «+». В ячейках, соответствующих отрицательным вершинам цикла, отыскивается наименьшее значение объёма перевозок, </w:t>
      </w:r>
      <w:r w:rsidRPr="007A5AB0">
        <w:rPr>
          <w:i/>
          <w:sz w:val="24"/>
        </w:rPr>
        <w:t>α</w:t>
      </w:r>
      <w:r w:rsidRPr="007A5AB0">
        <w:rPr>
          <w:sz w:val="24"/>
        </w:rPr>
        <w:t xml:space="preserve">=min </w:t>
      </w:r>
      <w:r w:rsidRPr="007A5AB0">
        <w:rPr>
          <w:i/>
          <w:sz w:val="24"/>
        </w:rPr>
        <w:t>x</w:t>
      </w:r>
      <w:r w:rsidRPr="007A5AB0">
        <w:rPr>
          <w:position w:val="11"/>
          <w:sz w:val="24"/>
        </w:rPr>
        <w:t>(</w:t>
      </w:r>
      <w:r w:rsidRPr="007A5AB0">
        <w:rPr>
          <w:rFonts w:ascii="Symbol" w:hAnsi="Symbol"/>
          <w:position w:val="11"/>
          <w:sz w:val="24"/>
        </w:rPr>
        <w:t></w:t>
      </w:r>
      <w:r w:rsidRPr="007A5AB0">
        <w:rPr>
          <w:position w:val="11"/>
          <w:sz w:val="24"/>
        </w:rPr>
        <w:t xml:space="preserve">) </w:t>
      </w:r>
      <w:r w:rsidRPr="007A5AB0">
        <w:rPr>
          <w:sz w:val="24"/>
        </w:rPr>
        <w:t>, которое перераспределяется</w:t>
      </w:r>
      <w:r>
        <w:rPr>
          <w:sz w:val="24"/>
        </w:rPr>
        <w:t xml:space="preserve"> </w:t>
      </w:r>
      <w:r w:rsidRPr="007A5AB0">
        <w:rPr>
          <w:sz w:val="24"/>
        </w:rPr>
        <w:t>по ячейкам цикла, т.е. прибавляется к переменным в ячейках со знаком «+» и вычитается от переменных в ячейках со знаком «</w:t>
      </w:r>
      <w:proofErr w:type="gramStart"/>
      <w:r w:rsidRPr="007A5AB0">
        <w:rPr>
          <w:sz w:val="24"/>
        </w:rPr>
        <w:t>-»</w:t>
      </w:r>
      <w:proofErr w:type="gramEnd"/>
      <w:r w:rsidRPr="007A5AB0">
        <w:rPr>
          <w:sz w:val="24"/>
        </w:rPr>
        <w:t>. В ячейках, не вошедших в цикл, переменные остаются неизменными. Я</w:t>
      </w:r>
      <w:r>
        <w:rPr>
          <w:sz w:val="24"/>
        </w:rPr>
        <w:t>чейка «-», по которой определя</w:t>
      </w:r>
      <w:r w:rsidRPr="007A5AB0">
        <w:rPr>
          <w:sz w:val="24"/>
        </w:rPr>
        <w:t xml:space="preserve">лась величина </w:t>
      </w:r>
      <w:r w:rsidRPr="007A5AB0">
        <w:rPr>
          <w:i/>
          <w:sz w:val="24"/>
        </w:rPr>
        <w:t xml:space="preserve">α </w:t>
      </w:r>
      <w:r w:rsidRPr="007A5AB0">
        <w:rPr>
          <w:sz w:val="24"/>
        </w:rPr>
        <w:t xml:space="preserve">(для неё </w:t>
      </w:r>
      <w:r w:rsidRPr="007A5AB0">
        <w:rPr>
          <w:i/>
          <w:sz w:val="24"/>
        </w:rPr>
        <w:t>х</w:t>
      </w:r>
      <w:r w:rsidRPr="007A5AB0">
        <w:rPr>
          <w:i/>
          <w:sz w:val="24"/>
          <w:vertAlign w:val="subscript"/>
        </w:rPr>
        <w:t>ij</w:t>
      </w:r>
      <w:r w:rsidRPr="007A5AB0">
        <w:rPr>
          <w:sz w:val="24"/>
        </w:rPr>
        <w:t>=</w:t>
      </w:r>
      <w:r w:rsidRPr="007A5AB0">
        <w:rPr>
          <w:i/>
          <w:sz w:val="24"/>
        </w:rPr>
        <w:t>α</w:t>
      </w:r>
      <w:r w:rsidRPr="007A5AB0">
        <w:rPr>
          <w:sz w:val="24"/>
        </w:rPr>
        <w:t>), остаётся пустой. Если таковых ячеек несколько, то одна из них (желательно с большим тарифом) остаётся пустой, а в остальных проставляются нули.</w:t>
      </w:r>
    </w:p>
    <w:p w14:paraId="36A33B4C" w14:textId="77777777" w:rsidR="001505E5" w:rsidRPr="007A5AB0" w:rsidRDefault="001505E5" w:rsidP="001505E5">
      <w:pPr>
        <w:pStyle w:val="a0"/>
        <w:spacing w:before="104" w:line="235" w:lineRule="auto"/>
        <w:ind w:left="232" w:right="1134" w:firstLine="710"/>
        <w:rPr>
          <w:sz w:val="24"/>
        </w:rPr>
      </w:pPr>
      <w:r>
        <w:rPr>
          <w:noProof/>
          <w:lang w:eastAsia="ru-RU"/>
        </w:rPr>
        <mc:AlternateContent>
          <mc:Choice Requires="wpg">
            <w:drawing>
              <wp:anchor distT="0" distB="0" distL="0" distR="0" simplePos="0" relativeHeight="251672576" behindDoc="0" locked="0" layoutInCell="1" allowOverlap="1" wp14:anchorId="16230F93" wp14:editId="5A194A80">
                <wp:simplePos x="0" y="0"/>
                <wp:positionH relativeFrom="page">
                  <wp:posOffset>1662430</wp:posOffset>
                </wp:positionH>
                <wp:positionV relativeFrom="paragraph">
                  <wp:posOffset>541020</wp:posOffset>
                </wp:positionV>
                <wp:extent cx="1117600" cy="527685"/>
                <wp:effectExtent l="0" t="0" r="25400" b="24765"/>
                <wp:wrapTopAndBottom/>
                <wp:docPr id="392" name="Группа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0" cy="527685"/>
                          <a:chOff x="2618" y="852"/>
                          <a:chExt cx="1760" cy="831"/>
                        </a:xfrm>
                      </wpg:grpSpPr>
                      <wps:wsp>
                        <wps:cNvPr id="393" name="Line 15"/>
                        <wps:cNvCnPr>
                          <a:cxnSpLocks noChangeShapeType="1"/>
                        </wps:cNvCnPr>
                        <wps:spPr bwMode="auto">
                          <a:xfrm>
                            <a:off x="2626" y="859"/>
                            <a:ext cx="1742" cy="1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 name="Line 16"/>
                        <wps:cNvCnPr>
                          <a:cxnSpLocks noChangeShapeType="1"/>
                        </wps:cNvCnPr>
                        <wps:spPr bwMode="auto">
                          <a:xfrm>
                            <a:off x="2645" y="859"/>
                            <a:ext cx="0" cy="816"/>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 name="Line 17"/>
                        <wps:cNvCnPr>
                          <a:cxnSpLocks noChangeShapeType="1"/>
                        </wps:cNvCnPr>
                        <wps:spPr bwMode="auto">
                          <a:xfrm>
                            <a:off x="2645" y="1675"/>
                            <a:ext cx="1733"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 name="Line 18"/>
                        <wps:cNvCnPr>
                          <a:cxnSpLocks noChangeShapeType="1"/>
                        </wps:cNvCnPr>
                        <wps:spPr bwMode="auto">
                          <a:xfrm>
                            <a:off x="4358" y="869"/>
                            <a:ext cx="0" cy="806"/>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D08BC5E" id="Группа 392" o:spid="_x0000_s1026" style="position:absolute;margin-left:130.9pt;margin-top:42.6pt;width:88pt;height:41.55pt;z-index:251672576;mso-wrap-distance-left:0;mso-wrap-distance-right:0;mso-position-horizontal-relative:page" coordorigin="2618,852" coordsize="176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">
                <v:line id="Line 15" o:spid="_x0000_s1027" style="position:absolute;visibility:visible;mso-wrap-style:square" from="2626,859" to="4368,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" strokeweight=".25397mm"/>
                <v:line id="Line 16" o:spid="_x0000_s1028" style="position:absolute;visibility:visible;mso-wrap-style:square" from="2645,859" to="2645,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" strokeweight=".25397mm"/>
                <v:line id="Line 17" o:spid="_x0000_s1029" style="position:absolute;visibility:visible;mso-wrap-style:square" from="2645,1675" to="4378,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" strokeweight=".25397mm"/>
                <v:line id="Line 18" o:spid="_x0000_s1030" style="position:absolute;visibility:visible;mso-wrap-style:square" from="4358,869" to="4358,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" strokeweight=".25397mm"/>
                <w10:wrap type="topAndBottom" anchorx="page"/>
              </v:group>
            </w:pict>
          </mc:Fallback>
        </mc:AlternateContent>
      </w:r>
      <w:r>
        <w:rPr>
          <w:noProof/>
          <w:lang w:eastAsia="ru-RU"/>
        </w:rPr>
        <mc:AlternateContent>
          <mc:Choice Requires="wpg">
            <w:drawing>
              <wp:anchor distT="0" distB="0" distL="0" distR="0" simplePos="0" relativeHeight="251673600" behindDoc="0" locked="0" layoutInCell="1" allowOverlap="1" wp14:anchorId="174BF103" wp14:editId="5769B1C4">
                <wp:simplePos x="0" y="0"/>
                <wp:positionH relativeFrom="page">
                  <wp:posOffset>3014345</wp:posOffset>
                </wp:positionH>
                <wp:positionV relativeFrom="paragraph">
                  <wp:posOffset>547370</wp:posOffset>
                </wp:positionV>
                <wp:extent cx="1193800" cy="624840"/>
                <wp:effectExtent l="0" t="0" r="25400" b="22860"/>
                <wp:wrapTopAndBottom/>
                <wp:docPr id="385" name="Группа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624840"/>
                          <a:chOff x="4747" y="862"/>
                          <a:chExt cx="1880" cy="984"/>
                        </a:xfrm>
                      </wpg:grpSpPr>
                      <wps:wsp>
                        <wps:cNvPr id="386" name="Line 20"/>
                        <wps:cNvCnPr>
                          <a:cxnSpLocks noChangeShapeType="1"/>
                        </wps:cNvCnPr>
                        <wps:spPr bwMode="auto">
                          <a:xfrm>
                            <a:off x="4747" y="869"/>
                            <a:ext cx="989"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Line 21"/>
                        <wps:cNvCnPr>
                          <a:cxnSpLocks noChangeShapeType="1"/>
                        </wps:cNvCnPr>
                        <wps:spPr bwMode="auto">
                          <a:xfrm>
                            <a:off x="5717" y="1349"/>
                            <a:ext cx="902" cy="1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Line 22"/>
                        <wps:cNvCnPr>
                          <a:cxnSpLocks noChangeShapeType="1"/>
                        </wps:cNvCnPr>
                        <wps:spPr bwMode="auto">
                          <a:xfrm>
                            <a:off x="6605" y="1368"/>
                            <a:ext cx="14" cy="456"/>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 name="Line 23"/>
                        <wps:cNvCnPr>
                          <a:cxnSpLocks noChangeShapeType="1"/>
                        </wps:cNvCnPr>
                        <wps:spPr bwMode="auto">
                          <a:xfrm>
                            <a:off x="5726" y="869"/>
                            <a:ext cx="0" cy="49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 name="Line 24"/>
                        <wps:cNvCnPr>
                          <a:cxnSpLocks noChangeShapeType="1"/>
                        </wps:cNvCnPr>
                        <wps:spPr bwMode="auto">
                          <a:xfrm>
                            <a:off x="4757" y="869"/>
                            <a:ext cx="0" cy="946"/>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 name="Line 25"/>
                        <wps:cNvCnPr>
                          <a:cxnSpLocks noChangeShapeType="1"/>
                        </wps:cNvCnPr>
                        <wps:spPr bwMode="auto">
                          <a:xfrm>
                            <a:off x="4757" y="1815"/>
                            <a:ext cx="1848" cy="24"/>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16CE1A6" id="Группа 385" o:spid="_x0000_s1026" style="position:absolute;margin-left:237.35pt;margin-top:43.1pt;width:94pt;height:49.2pt;z-index:251673600;mso-wrap-distance-left:0;mso-wrap-distance-right:0;mso-position-horizontal-relative:page" coordorigin="4747,862" coordsize="1880,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">
                <v:line id="Line 20" o:spid="_x0000_s1027" style="position:absolute;visibility:visible;mso-wrap-style:square" from="4747,869" to="5736,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" strokeweight=".25397mm"/>
                <v:line id="Line 21" o:spid="_x0000_s1028" style="position:absolute;visibility:visible;mso-wrap-style:square" from="5717,1349" to="6619,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" strokeweight=".25397mm"/>
                <v:line id="Line 22" o:spid="_x0000_s1029" style="position:absolute;visibility:visible;mso-wrap-style:square" from="6605,1368" to="6619,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" strokeweight=".25397mm"/>
                <v:line id="Line 23" o:spid="_x0000_s1030" style="position:absolute;visibility:visible;mso-wrap-style:square" from="5726,869" to="5726,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" strokeweight=".25397mm"/>
                <v:line id="Line 24" o:spid="_x0000_s1031" style="position:absolute;visibility:visible;mso-wrap-style:square" from="4757,869" to="4757,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" strokeweight=".25397mm"/>
                <v:line id="Line 25" o:spid="_x0000_s1032" style="position:absolute;visibility:visible;mso-wrap-style:square" from="4757,1815" to="6605,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" strokeweight=".25397mm"/>
                <w10:wrap type="topAndBottom" anchorx="page"/>
              </v:group>
            </w:pict>
          </mc:Fallback>
        </mc:AlternateContent>
      </w:r>
      <w:r>
        <w:rPr>
          <w:noProof/>
          <w:lang w:eastAsia="ru-RU"/>
        </w:rPr>
        <mc:AlternateContent>
          <mc:Choice Requires="wpg">
            <w:drawing>
              <wp:anchor distT="0" distB="0" distL="0" distR="0" simplePos="0" relativeHeight="251674624" behindDoc="0" locked="0" layoutInCell="1" allowOverlap="1" wp14:anchorId="0CD59674" wp14:editId="78F9A958">
                <wp:simplePos x="0" y="0"/>
                <wp:positionH relativeFrom="page">
                  <wp:posOffset>4545965</wp:posOffset>
                </wp:positionH>
                <wp:positionV relativeFrom="paragraph">
                  <wp:posOffset>541020</wp:posOffset>
                </wp:positionV>
                <wp:extent cx="1350645" cy="585470"/>
                <wp:effectExtent l="0" t="0" r="40005" b="24130"/>
                <wp:wrapTopAndBottom/>
                <wp:docPr id="378" name="Группа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585470"/>
                          <a:chOff x="7159" y="852"/>
                          <a:chExt cx="2127" cy="922"/>
                        </a:xfrm>
                      </wpg:grpSpPr>
                      <wps:wsp>
                        <wps:cNvPr id="379" name="Line 27"/>
                        <wps:cNvCnPr>
                          <a:cxnSpLocks noChangeShapeType="1"/>
                        </wps:cNvCnPr>
                        <wps:spPr bwMode="auto">
                          <a:xfrm>
                            <a:off x="7166" y="859"/>
                            <a:ext cx="1071" cy="1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 name="Line 28"/>
                        <wps:cNvCnPr>
                          <a:cxnSpLocks noChangeShapeType="1"/>
                        </wps:cNvCnPr>
                        <wps:spPr bwMode="auto">
                          <a:xfrm>
                            <a:off x="8227" y="869"/>
                            <a:ext cx="0" cy="888"/>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 name="Line 29"/>
                        <wps:cNvCnPr>
                          <a:cxnSpLocks noChangeShapeType="1"/>
                        </wps:cNvCnPr>
                        <wps:spPr bwMode="auto">
                          <a:xfrm>
                            <a:off x="7176" y="859"/>
                            <a:ext cx="10" cy="456"/>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 name="Line 30"/>
                        <wps:cNvCnPr>
                          <a:cxnSpLocks noChangeShapeType="1"/>
                        </wps:cNvCnPr>
                        <wps:spPr bwMode="auto">
                          <a:xfrm>
                            <a:off x="7176" y="1306"/>
                            <a:ext cx="2102" cy="9"/>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 name="Line 31"/>
                        <wps:cNvCnPr>
                          <a:cxnSpLocks noChangeShapeType="1"/>
                        </wps:cNvCnPr>
                        <wps:spPr bwMode="auto">
                          <a:xfrm>
                            <a:off x="9269" y="1306"/>
                            <a:ext cx="0" cy="441"/>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 name="Line 32"/>
                        <wps:cNvCnPr>
                          <a:cxnSpLocks noChangeShapeType="1"/>
                        </wps:cNvCnPr>
                        <wps:spPr bwMode="auto">
                          <a:xfrm>
                            <a:off x="8218" y="1757"/>
                            <a:ext cx="1051" cy="1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AB4FF1A" id="Группа 378" o:spid="_x0000_s1026" style="position:absolute;margin-left:357.95pt;margin-top:42.6pt;width:106.35pt;height:46.1pt;z-index:251674624;mso-wrap-distance-left:0;mso-wrap-distance-right:0;mso-position-horizontal-relative:page" coordorigin="7159,852" coordsize="212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">
                <v:line id="Line 27" o:spid="_x0000_s1027" style="position:absolute;visibility:visible;mso-wrap-style:square" from="7166,859" to="8237,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" strokeweight=".25397mm"/>
                <v:line id="Line 28" o:spid="_x0000_s1028" style="position:absolute;visibility:visible;mso-wrap-style:square" from="8227,869" to="8227,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" strokeweight=".25397mm"/>
                <v:line id="Line 29" o:spid="_x0000_s1029" style="position:absolute;visibility:visible;mso-wrap-style:square" from="7176,859" to="7186,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" strokeweight=".25397mm"/>
                <v:line id="Line 30" o:spid="_x0000_s1030" style="position:absolute;visibility:visible;mso-wrap-style:square" from="7176,1306" to="9278,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" strokeweight=".25397mm"/>
                <v:line id="Line 31" o:spid="_x0000_s1031" style="position:absolute;visibility:visible;mso-wrap-style:square" from="9269,1306" to="9269,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" strokeweight=".25397mm"/>
                <v:line id="Line 32" o:spid="_x0000_s1032" style="position:absolute;visibility:visible;mso-wrap-style:square" from="8218,1757" to="9269,1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" strokeweight=".25397mm"/>
                <w10:wrap type="topAndBottom" anchorx="page"/>
              </v:group>
            </w:pict>
          </mc:Fallback>
        </mc:AlternateContent>
      </w:r>
      <w:r w:rsidRPr="007A5AB0">
        <w:rPr>
          <w:sz w:val="24"/>
        </w:rPr>
        <w:t>В результате перераспределения перевозок по циклу получается новый план с меньшими затратами. Примеры некоторых циклов показаны на рис. 8.1.</w:t>
      </w:r>
    </w:p>
    <w:p w14:paraId="2F269F6A" w14:textId="77777777" w:rsidR="001505E5" w:rsidRPr="007A5AB0" w:rsidRDefault="001505E5" w:rsidP="001505E5">
      <w:pPr>
        <w:spacing w:before="75"/>
        <w:ind w:left="3160"/>
        <w:rPr>
          <w:sz w:val="24"/>
        </w:rPr>
      </w:pPr>
      <w:r w:rsidRPr="007A5AB0">
        <w:rPr>
          <w:b/>
          <w:sz w:val="24"/>
        </w:rPr>
        <w:t>Рис.8.1</w:t>
      </w:r>
      <w:r w:rsidRPr="007A5AB0">
        <w:rPr>
          <w:sz w:val="24"/>
        </w:rPr>
        <w:t>. Примеры некоторых циклов</w:t>
      </w:r>
    </w:p>
    <w:p w14:paraId="77BE5FF3" w14:textId="77777777" w:rsidR="001505E5" w:rsidRPr="007A5AB0" w:rsidRDefault="001505E5" w:rsidP="001505E5">
      <w:pPr>
        <w:pStyle w:val="a0"/>
        <w:spacing w:before="102" w:line="237" w:lineRule="auto"/>
        <w:ind w:left="232" w:right="1129" w:firstLine="710"/>
        <w:rPr>
          <w:sz w:val="24"/>
        </w:rPr>
      </w:pPr>
      <w:r w:rsidRPr="007A5AB0">
        <w:rPr>
          <w:sz w:val="24"/>
        </w:rPr>
        <w:t>В новом плане вновь определяются по</w:t>
      </w:r>
      <w:r>
        <w:rPr>
          <w:sz w:val="24"/>
        </w:rPr>
        <w:t>тенциалы поставщиков и потреби</w:t>
      </w:r>
      <w:r w:rsidRPr="007A5AB0">
        <w:rPr>
          <w:sz w:val="24"/>
        </w:rPr>
        <w:t>телей, и производится проверка плана на оптимальность. Когда среди оценок не окажется больше отрицательных, полученный план будет оптимальным.</w:t>
      </w:r>
    </w:p>
    <w:p w14:paraId="5D73E131" w14:textId="77777777" w:rsidR="001505E5" w:rsidRPr="007A5AB0" w:rsidRDefault="001505E5" w:rsidP="001505E5">
      <w:pPr>
        <w:spacing w:before="112" w:line="235" w:lineRule="auto"/>
        <w:ind w:left="232" w:right="1127" w:firstLine="710"/>
        <w:rPr>
          <w:sz w:val="24"/>
        </w:rPr>
      </w:pPr>
      <w:r w:rsidRPr="007A5AB0">
        <w:rPr>
          <w:sz w:val="24"/>
        </w:rPr>
        <w:t xml:space="preserve">Т.о., </w:t>
      </w:r>
      <w:r w:rsidRPr="007A5AB0">
        <w:rPr>
          <w:b/>
          <w:sz w:val="24"/>
        </w:rPr>
        <w:t xml:space="preserve">алгоритм решения ТЗ </w:t>
      </w:r>
      <w:r w:rsidRPr="007A5AB0">
        <w:rPr>
          <w:sz w:val="24"/>
        </w:rPr>
        <w:t>методом потенциалов состоит из следующих этапов:</w:t>
      </w:r>
    </w:p>
    <w:p w14:paraId="4192EEA4" w14:textId="77777777" w:rsidR="001505E5" w:rsidRPr="007A5AB0" w:rsidRDefault="001505E5" w:rsidP="001505E5">
      <w:pPr>
        <w:pStyle w:val="a0"/>
        <w:spacing w:before="103"/>
        <w:ind w:left="515"/>
        <w:rPr>
          <w:sz w:val="24"/>
        </w:rPr>
      </w:pPr>
      <w:r w:rsidRPr="007A5AB0">
        <w:rPr>
          <w:i/>
          <w:sz w:val="24"/>
        </w:rPr>
        <w:t xml:space="preserve">Этап </w:t>
      </w:r>
      <w:r w:rsidRPr="007A5AB0">
        <w:rPr>
          <w:sz w:val="24"/>
        </w:rPr>
        <w:t>1. Составление начального плана перевозок.</w:t>
      </w:r>
    </w:p>
    <w:p w14:paraId="3CD9DB40" w14:textId="77777777" w:rsidR="001505E5" w:rsidRPr="007A5AB0" w:rsidRDefault="001505E5" w:rsidP="001505E5">
      <w:pPr>
        <w:rPr>
          <w:sz w:val="24"/>
        </w:rPr>
        <w:sectPr w:rsidR="001505E5" w:rsidRPr="007A5AB0" w:rsidSect="003B77BD">
          <w:type w:val="continuous"/>
          <w:pgSz w:w="11900" w:h="16840"/>
          <w:pgMar w:top="1060" w:right="0" w:bottom="980" w:left="900" w:header="0" w:footer="0" w:gutter="0"/>
          <w:cols w:space="720"/>
        </w:sectPr>
      </w:pPr>
    </w:p>
    <w:p w14:paraId="0CBCFFA5" w14:textId="77777777" w:rsidR="001505E5" w:rsidRPr="007A5AB0" w:rsidRDefault="001505E5" w:rsidP="001505E5">
      <w:pPr>
        <w:pStyle w:val="a0"/>
        <w:spacing w:before="70" w:line="237" w:lineRule="auto"/>
        <w:ind w:left="232" w:right="1132" w:firstLine="283"/>
        <w:rPr>
          <w:sz w:val="24"/>
        </w:rPr>
      </w:pPr>
      <w:r w:rsidRPr="007A5AB0">
        <w:rPr>
          <w:i/>
          <w:sz w:val="24"/>
        </w:rPr>
        <w:lastRenderedPageBreak/>
        <w:t xml:space="preserve">Этап </w:t>
      </w:r>
      <w:r w:rsidRPr="007A5AB0">
        <w:rPr>
          <w:sz w:val="24"/>
        </w:rPr>
        <w:t>2. Вычисление потенциалов поставщиков и потребителей; проверка оптимальности плана перевозок. Если план оптимальный, то задача решена; иначе следует переход к этапу 3.</w:t>
      </w:r>
    </w:p>
    <w:p w14:paraId="49A804CE" w14:textId="77777777" w:rsidR="001505E5" w:rsidRPr="007A5AB0" w:rsidRDefault="001505E5" w:rsidP="001505E5">
      <w:pPr>
        <w:pStyle w:val="a0"/>
        <w:spacing w:before="109" w:line="237" w:lineRule="auto"/>
        <w:ind w:left="232" w:right="1130" w:firstLine="283"/>
        <w:rPr>
          <w:sz w:val="24"/>
        </w:rPr>
      </w:pPr>
      <w:r w:rsidRPr="007A5AB0">
        <w:rPr>
          <w:i/>
          <w:sz w:val="24"/>
        </w:rPr>
        <w:t xml:space="preserve">Этап </w:t>
      </w:r>
      <w:r w:rsidRPr="007A5AB0">
        <w:rPr>
          <w:sz w:val="24"/>
        </w:rPr>
        <w:t>3. Построение нового (улучшенного) плана перевозок, для которого транспортные затраты меньше или, по крайне</w:t>
      </w:r>
      <w:r>
        <w:rPr>
          <w:sz w:val="24"/>
        </w:rPr>
        <w:t>й мере, равны затратам для пре</w:t>
      </w:r>
      <w:r w:rsidRPr="007A5AB0">
        <w:rPr>
          <w:sz w:val="24"/>
        </w:rPr>
        <w:t>дыдущего плана. Далее следует переход к этапу 2.</w:t>
      </w:r>
    </w:p>
    <w:p w14:paraId="4DCD1E97" w14:textId="77777777" w:rsidR="001505E5" w:rsidRPr="007A5AB0" w:rsidRDefault="001505E5" w:rsidP="001505E5">
      <w:pPr>
        <w:pStyle w:val="a0"/>
        <w:spacing w:before="112" w:line="235" w:lineRule="auto"/>
        <w:ind w:left="232" w:right="1134"/>
        <w:rPr>
          <w:sz w:val="24"/>
        </w:rPr>
      </w:pPr>
      <w:r w:rsidRPr="007A5AB0">
        <w:rPr>
          <w:i/>
          <w:sz w:val="24"/>
        </w:rPr>
        <w:t xml:space="preserve">Пример </w:t>
      </w:r>
      <w:r w:rsidRPr="007A5AB0">
        <w:rPr>
          <w:sz w:val="24"/>
        </w:rPr>
        <w:t>3. Рассмотрим применение метода п</w:t>
      </w:r>
      <w:r>
        <w:rPr>
          <w:sz w:val="24"/>
        </w:rPr>
        <w:t>отенциалов для нахождения опти</w:t>
      </w:r>
      <w:r w:rsidRPr="007A5AB0">
        <w:rPr>
          <w:sz w:val="24"/>
        </w:rPr>
        <w:t>мального плана ТЗ, опорный план которой найден ММС (таблица 8.5).</w:t>
      </w:r>
    </w:p>
    <w:p w14:paraId="511B52D5" w14:textId="77777777" w:rsidR="001505E5" w:rsidRPr="007A5AB0" w:rsidRDefault="001505E5" w:rsidP="00105547">
      <w:pPr>
        <w:pStyle w:val="a4"/>
        <w:widowControl w:val="0"/>
        <w:numPr>
          <w:ilvl w:val="0"/>
          <w:numId w:val="20"/>
        </w:numPr>
        <w:tabs>
          <w:tab w:val="left" w:pos="507"/>
        </w:tabs>
        <w:autoSpaceDE w:val="0"/>
        <w:autoSpaceDN w:val="0"/>
        <w:spacing w:before="113" w:line="235" w:lineRule="auto"/>
        <w:ind w:right="1127" w:firstLine="0"/>
        <w:contextualSpacing w:val="0"/>
        <w:rPr>
          <w:sz w:val="24"/>
          <w:szCs w:val="24"/>
        </w:rPr>
      </w:pPr>
      <w:r w:rsidRPr="007A5AB0">
        <w:rPr>
          <w:sz w:val="24"/>
          <w:szCs w:val="24"/>
        </w:rPr>
        <w:t xml:space="preserve">Для определения потенциалов составляем систему уравнений (для </w:t>
      </w:r>
      <w:r w:rsidRPr="007A5AB0">
        <w:rPr>
          <w:b/>
          <w:sz w:val="24"/>
          <w:szCs w:val="24"/>
        </w:rPr>
        <w:t>занятых ячеек</w:t>
      </w:r>
      <w:r w:rsidRPr="007A5AB0">
        <w:rPr>
          <w:sz w:val="24"/>
          <w:szCs w:val="24"/>
        </w:rPr>
        <w:t>)</w:t>
      </w:r>
    </w:p>
    <w:p w14:paraId="20459643" w14:textId="77777777" w:rsidR="001505E5" w:rsidRPr="007A5AB0" w:rsidRDefault="001505E5" w:rsidP="001505E5">
      <w:pPr>
        <w:spacing w:before="103"/>
        <w:ind w:left="924"/>
        <w:rPr>
          <w:sz w:val="24"/>
          <w:lang w:val="en-US"/>
        </w:rPr>
      </w:pPr>
      <w:r w:rsidRPr="007A5AB0">
        <w:rPr>
          <w:i/>
          <w:sz w:val="24"/>
          <w:lang w:val="en-US"/>
        </w:rPr>
        <w:t>u</w:t>
      </w:r>
      <w:r w:rsidRPr="007A5AB0">
        <w:rPr>
          <w:sz w:val="24"/>
          <w:vertAlign w:val="subscript"/>
          <w:lang w:val="en-US"/>
        </w:rPr>
        <w:t>1</w:t>
      </w:r>
      <w:r w:rsidRPr="007A5AB0">
        <w:rPr>
          <w:sz w:val="24"/>
          <w:lang w:val="en-US"/>
        </w:rPr>
        <w:t>+</w:t>
      </w:r>
      <w:r w:rsidRPr="007A5AB0">
        <w:rPr>
          <w:i/>
          <w:sz w:val="24"/>
          <w:lang w:val="en-US"/>
        </w:rPr>
        <w:t>v</w:t>
      </w:r>
      <w:r w:rsidRPr="007A5AB0">
        <w:rPr>
          <w:sz w:val="24"/>
          <w:vertAlign w:val="subscript"/>
          <w:lang w:val="en-US"/>
        </w:rPr>
        <w:t>2</w:t>
      </w:r>
      <w:r w:rsidRPr="007A5AB0">
        <w:rPr>
          <w:sz w:val="24"/>
          <w:lang w:val="en-US"/>
        </w:rPr>
        <w:t xml:space="preserve">=2, </w:t>
      </w:r>
      <w:r w:rsidRPr="007A5AB0">
        <w:rPr>
          <w:i/>
          <w:sz w:val="24"/>
          <w:lang w:val="en-US"/>
        </w:rPr>
        <w:t>u</w:t>
      </w:r>
      <w:r w:rsidRPr="007A5AB0">
        <w:rPr>
          <w:sz w:val="24"/>
          <w:vertAlign w:val="subscript"/>
          <w:lang w:val="en-US"/>
        </w:rPr>
        <w:t>1</w:t>
      </w:r>
      <w:r w:rsidRPr="007A5AB0">
        <w:rPr>
          <w:sz w:val="24"/>
          <w:lang w:val="en-US"/>
        </w:rPr>
        <w:t>+</w:t>
      </w:r>
      <w:r w:rsidRPr="007A5AB0">
        <w:rPr>
          <w:i/>
          <w:sz w:val="24"/>
          <w:lang w:val="en-US"/>
        </w:rPr>
        <w:t>v</w:t>
      </w:r>
      <w:r w:rsidRPr="007A5AB0">
        <w:rPr>
          <w:sz w:val="24"/>
          <w:vertAlign w:val="subscript"/>
          <w:lang w:val="en-US"/>
        </w:rPr>
        <w:t>4</w:t>
      </w:r>
      <w:r w:rsidRPr="007A5AB0">
        <w:rPr>
          <w:sz w:val="24"/>
          <w:lang w:val="en-US"/>
        </w:rPr>
        <w:t xml:space="preserve">=1, </w:t>
      </w:r>
      <w:r w:rsidRPr="007A5AB0">
        <w:rPr>
          <w:i/>
          <w:sz w:val="24"/>
          <w:lang w:val="en-US"/>
        </w:rPr>
        <w:t>u</w:t>
      </w:r>
      <w:r w:rsidRPr="007A5AB0">
        <w:rPr>
          <w:sz w:val="24"/>
          <w:vertAlign w:val="subscript"/>
          <w:lang w:val="en-US"/>
        </w:rPr>
        <w:t>1</w:t>
      </w:r>
      <w:r w:rsidRPr="007A5AB0">
        <w:rPr>
          <w:sz w:val="24"/>
          <w:lang w:val="en-US"/>
        </w:rPr>
        <w:t>+</w:t>
      </w:r>
      <w:r w:rsidRPr="007A5AB0">
        <w:rPr>
          <w:i/>
          <w:sz w:val="24"/>
          <w:lang w:val="en-US"/>
        </w:rPr>
        <w:t>v</w:t>
      </w:r>
      <w:r w:rsidRPr="007A5AB0">
        <w:rPr>
          <w:sz w:val="24"/>
          <w:vertAlign w:val="subscript"/>
          <w:lang w:val="en-US"/>
        </w:rPr>
        <w:t>5</w:t>
      </w:r>
      <w:r w:rsidRPr="007A5AB0">
        <w:rPr>
          <w:sz w:val="24"/>
          <w:lang w:val="en-US"/>
        </w:rPr>
        <w:t xml:space="preserve">=0, </w:t>
      </w:r>
      <w:r w:rsidRPr="007A5AB0">
        <w:rPr>
          <w:i/>
          <w:sz w:val="24"/>
          <w:lang w:val="en-US"/>
        </w:rPr>
        <w:t>u</w:t>
      </w:r>
      <w:r w:rsidRPr="007A5AB0">
        <w:rPr>
          <w:sz w:val="24"/>
          <w:vertAlign w:val="subscript"/>
          <w:lang w:val="en-US"/>
        </w:rPr>
        <w:t>2</w:t>
      </w:r>
      <w:r w:rsidRPr="007A5AB0">
        <w:rPr>
          <w:sz w:val="24"/>
          <w:lang w:val="en-US"/>
        </w:rPr>
        <w:t>+</w:t>
      </w:r>
      <w:r w:rsidRPr="007A5AB0">
        <w:rPr>
          <w:i/>
          <w:sz w:val="24"/>
          <w:lang w:val="en-US"/>
        </w:rPr>
        <w:t>v</w:t>
      </w:r>
      <w:r w:rsidRPr="007A5AB0">
        <w:rPr>
          <w:sz w:val="24"/>
          <w:vertAlign w:val="subscript"/>
          <w:lang w:val="en-US"/>
        </w:rPr>
        <w:t>3</w:t>
      </w:r>
      <w:r w:rsidRPr="007A5AB0">
        <w:rPr>
          <w:sz w:val="24"/>
          <w:lang w:val="en-US"/>
        </w:rPr>
        <w:t xml:space="preserve">=1, </w:t>
      </w:r>
      <w:r w:rsidRPr="007A5AB0">
        <w:rPr>
          <w:i/>
          <w:sz w:val="24"/>
          <w:lang w:val="en-US"/>
        </w:rPr>
        <w:t>u</w:t>
      </w:r>
      <w:r w:rsidRPr="007A5AB0">
        <w:rPr>
          <w:sz w:val="24"/>
          <w:vertAlign w:val="subscript"/>
          <w:lang w:val="en-US"/>
        </w:rPr>
        <w:t>3</w:t>
      </w:r>
      <w:r w:rsidRPr="007A5AB0">
        <w:rPr>
          <w:sz w:val="24"/>
          <w:lang w:val="en-US"/>
        </w:rPr>
        <w:t>+</w:t>
      </w:r>
      <w:r w:rsidRPr="007A5AB0">
        <w:rPr>
          <w:i/>
          <w:sz w:val="24"/>
          <w:lang w:val="en-US"/>
        </w:rPr>
        <w:t>v</w:t>
      </w:r>
      <w:r w:rsidRPr="007A5AB0">
        <w:rPr>
          <w:sz w:val="24"/>
          <w:vertAlign w:val="subscript"/>
          <w:lang w:val="en-US"/>
        </w:rPr>
        <w:t>1</w:t>
      </w:r>
      <w:r w:rsidRPr="007A5AB0">
        <w:rPr>
          <w:sz w:val="24"/>
          <w:lang w:val="en-US"/>
        </w:rPr>
        <w:t xml:space="preserve">=3, </w:t>
      </w:r>
      <w:r w:rsidRPr="007A5AB0">
        <w:rPr>
          <w:i/>
          <w:sz w:val="24"/>
          <w:lang w:val="en-US"/>
        </w:rPr>
        <w:t>u</w:t>
      </w:r>
      <w:r w:rsidRPr="007A5AB0">
        <w:rPr>
          <w:sz w:val="24"/>
          <w:vertAlign w:val="subscript"/>
          <w:lang w:val="en-US"/>
        </w:rPr>
        <w:t>3</w:t>
      </w:r>
      <w:r w:rsidRPr="007A5AB0">
        <w:rPr>
          <w:sz w:val="24"/>
          <w:lang w:val="en-US"/>
        </w:rPr>
        <w:t>+</w:t>
      </w:r>
      <w:r w:rsidRPr="007A5AB0">
        <w:rPr>
          <w:i/>
          <w:sz w:val="24"/>
          <w:lang w:val="en-US"/>
        </w:rPr>
        <w:t>v</w:t>
      </w:r>
      <w:r w:rsidRPr="007A5AB0">
        <w:rPr>
          <w:sz w:val="24"/>
          <w:vertAlign w:val="subscript"/>
          <w:lang w:val="en-US"/>
        </w:rPr>
        <w:t>2</w:t>
      </w:r>
      <w:r w:rsidRPr="007A5AB0">
        <w:rPr>
          <w:sz w:val="24"/>
          <w:lang w:val="en-US"/>
        </w:rPr>
        <w:t xml:space="preserve">=2, </w:t>
      </w:r>
      <w:r w:rsidRPr="007A5AB0">
        <w:rPr>
          <w:i/>
          <w:sz w:val="24"/>
          <w:lang w:val="en-US"/>
        </w:rPr>
        <w:t>u</w:t>
      </w:r>
      <w:r w:rsidRPr="007A5AB0">
        <w:rPr>
          <w:sz w:val="24"/>
          <w:vertAlign w:val="subscript"/>
          <w:lang w:val="en-US"/>
        </w:rPr>
        <w:t>4</w:t>
      </w:r>
      <w:r w:rsidRPr="007A5AB0">
        <w:rPr>
          <w:sz w:val="24"/>
          <w:lang w:val="en-US"/>
        </w:rPr>
        <w:t>+</w:t>
      </w:r>
      <w:r w:rsidRPr="007A5AB0">
        <w:rPr>
          <w:i/>
          <w:sz w:val="24"/>
          <w:lang w:val="en-US"/>
        </w:rPr>
        <w:t>v</w:t>
      </w:r>
      <w:r w:rsidRPr="007A5AB0">
        <w:rPr>
          <w:sz w:val="24"/>
          <w:vertAlign w:val="subscript"/>
          <w:lang w:val="en-US"/>
        </w:rPr>
        <w:t>1</w:t>
      </w:r>
      <w:r w:rsidRPr="007A5AB0">
        <w:rPr>
          <w:sz w:val="24"/>
          <w:lang w:val="en-US"/>
        </w:rPr>
        <w:t xml:space="preserve">=5, </w:t>
      </w:r>
      <w:r w:rsidRPr="007A5AB0">
        <w:rPr>
          <w:i/>
          <w:sz w:val="24"/>
          <w:lang w:val="en-US"/>
        </w:rPr>
        <w:t>u</w:t>
      </w:r>
      <w:r w:rsidRPr="007A5AB0">
        <w:rPr>
          <w:sz w:val="24"/>
          <w:vertAlign w:val="subscript"/>
          <w:lang w:val="en-US"/>
        </w:rPr>
        <w:t>4</w:t>
      </w:r>
      <w:r w:rsidRPr="007A5AB0">
        <w:rPr>
          <w:sz w:val="24"/>
          <w:lang w:val="en-US"/>
        </w:rPr>
        <w:t>+</w:t>
      </w:r>
      <w:r w:rsidRPr="007A5AB0">
        <w:rPr>
          <w:i/>
          <w:sz w:val="24"/>
          <w:lang w:val="en-US"/>
        </w:rPr>
        <w:t>v</w:t>
      </w:r>
      <w:r w:rsidRPr="007A5AB0">
        <w:rPr>
          <w:sz w:val="24"/>
          <w:vertAlign w:val="subscript"/>
          <w:lang w:val="en-US"/>
        </w:rPr>
        <w:t>3</w:t>
      </w:r>
      <w:r w:rsidRPr="007A5AB0">
        <w:rPr>
          <w:sz w:val="24"/>
          <w:lang w:val="en-US"/>
        </w:rPr>
        <w:t>=2.</w:t>
      </w:r>
    </w:p>
    <w:p w14:paraId="28A25CDC" w14:textId="77777777" w:rsidR="001505E5" w:rsidRPr="007A5AB0" w:rsidRDefault="001505E5" w:rsidP="001505E5">
      <w:pPr>
        <w:pStyle w:val="a0"/>
        <w:spacing w:before="100"/>
        <w:ind w:left="232"/>
        <w:rPr>
          <w:sz w:val="24"/>
        </w:rPr>
      </w:pPr>
      <w:r w:rsidRPr="007A5AB0">
        <w:rPr>
          <w:sz w:val="24"/>
        </w:rPr>
        <w:t xml:space="preserve">Полагая </w:t>
      </w:r>
      <w:r w:rsidRPr="007A5AB0">
        <w:rPr>
          <w:i/>
          <w:sz w:val="24"/>
        </w:rPr>
        <w:t>u</w:t>
      </w:r>
      <w:r w:rsidRPr="007A5AB0">
        <w:rPr>
          <w:sz w:val="24"/>
          <w:vertAlign w:val="subscript"/>
        </w:rPr>
        <w:t>1</w:t>
      </w:r>
      <w:r w:rsidRPr="007A5AB0">
        <w:rPr>
          <w:sz w:val="24"/>
        </w:rPr>
        <w:t xml:space="preserve">=0, находим </w:t>
      </w:r>
      <w:r w:rsidRPr="007A5AB0">
        <w:rPr>
          <w:i/>
          <w:sz w:val="24"/>
        </w:rPr>
        <w:t>v</w:t>
      </w:r>
      <w:r w:rsidRPr="007A5AB0">
        <w:rPr>
          <w:sz w:val="24"/>
          <w:vertAlign w:val="subscript"/>
        </w:rPr>
        <w:t>2</w:t>
      </w:r>
      <w:r w:rsidRPr="007A5AB0">
        <w:rPr>
          <w:sz w:val="24"/>
        </w:rPr>
        <w:t xml:space="preserve">=2, </w:t>
      </w:r>
      <w:r w:rsidRPr="007A5AB0">
        <w:rPr>
          <w:i/>
          <w:sz w:val="24"/>
        </w:rPr>
        <w:t>v</w:t>
      </w:r>
      <w:r w:rsidRPr="007A5AB0">
        <w:rPr>
          <w:sz w:val="24"/>
          <w:vertAlign w:val="subscript"/>
        </w:rPr>
        <w:t>4</w:t>
      </w:r>
      <w:r w:rsidRPr="007A5AB0">
        <w:rPr>
          <w:sz w:val="24"/>
        </w:rPr>
        <w:t xml:space="preserve">=1, </w:t>
      </w:r>
      <w:r w:rsidRPr="007A5AB0">
        <w:rPr>
          <w:i/>
          <w:sz w:val="24"/>
        </w:rPr>
        <w:t>v</w:t>
      </w:r>
      <w:r w:rsidRPr="007A5AB0">
        <w:rPr>
          <w:sz w:val="24"/>
          <w:vertAlign w:val="subscript"/>
        </w:rPr>
        <w:t>5</w:t>
      </w:r>
      <w:r w:rsidRPr="007A5AB0">
        <w:rPr>
          <w:sz w:val="24"/>
        </w:rPr>
        <w:t xml:space="preserve">=0, </w:t>
      </w:r>
      <w:r w:rsidRPr="007A5AB0">
        <w:rPr>
          <w:i/>
          <w:sz w:val="24"/>
        </w:rPr>
        <w:t>u</w:t>
      </w:r>
      <w:r w:rsidRPr="007A5AB0">
        <w:rPr>
          <w:sz w:val="24"/>
          <w:vertAlign w:val="subscript"/>
        </w:rPr>
        <w:t>3</w:t>
      </w:r>
      <w:r w:rsidRPr="007A5AB0">
        <w:rPr>
          <w:sz w:val="24"/>
        </w:rPr>
        <w:t xml:space="preserve">=0, </w:t>
      </w:r>
      <w:r w:rsidRPr="007A5AB0">
        <w:rPr>
          <w:i/>
          <w:sz w:val="24"/>
        </w:rPr>
        <w:t>v</w:t>
      </w:r>
      <w:r w:rsidRPr="007A5AB0">
        <w:rPr>
          <w:sz w:val="24"/>
          <w:vertAlign w:val="subscript"/>
        </w:rPr>
        <w:t>1</w:t>
      </w:r>
      <w:r w:rsidRPr="007A5AB0">
        <w:rPr>
          <w:sz w:val="24"/>
        </w:rPr>
        <w:t xml:space="preserve">=3, </w:t>
      </w:r>
      <w:r w:rsidRPr="007A5AB0">
        <w:rPr>
          <w:i/>
          <w:sz w:val="24"/>
        </w:rPr>
        <w:t>u</w:t>
      </w:r>
      <w:r w:rsidRPr="007A5AB0">
        <w:rPr>
          <w:sz w:val="24"/>
          <w:vertAlign w:val="subscript"/>
        </w:rPr>
        <w:t>4</w:t>
      </w:r>
      <w:r w:rsidRPr="007A5AB0">
        <w:rPr>
          <w:sz w:val="24"/>
        </w:rPr>
        <w:t xml:space="preserve">=2, </w:t>
      </w:r>
      <w:r w:rsidRPr="007A5AB0">
        <w:rPr>
          <w:i/>
          <w:sz w:val="24"/>
        </w:rPr>
        <w:t>v</w:t>
      </w:r>
      <w:r w:rsidRPr="007A5AB0">
        <w:rPr>
          <w:sz w:val="24"/>
          <w:vertAlign w:val="subscript"/>
        </w:rPr>
        <w:t>3</w:t>
      </w:r>
      <w:r w:rsidRPr="007A5AB0">
        <w:rPr>
          <w:sz w:val="24"/>
        </w:rPr>
        <w:t xml:space="preserve">=0, </w:t>
      </w:r>
      <w:r w:rsidRPr="007A5AB0">
        <w:rPr>
          <w:i/>
          <w:sz w:val="24"/>
        </w:rPr>
        <w:t>u</w:t>
      </w:r>
      <w:r w:rsidRPr="007A5AB0">
        <w:rPr>
          <w:sz w:val="24"/>
          <w:vertAlign w:val="subscript"/>
        </w:rPr>
        <w:t>2</w:t>
      </w:r>
      <w:r w:rsidRPr="007A5AB0">
        <w:rPr>
          <w:sz w:val="24"/>
        </w:rPr>
        <w:t>=1.</w:t>
      </w:r>
    </w:p>
    <w:p w14:paraId="77D13990" w14:textId="77777777" w:rsidR="001505E5" w:rsidRPr="007A5AB0" w:rsidRDefault="001505E5" w:rsidP="001505E5">
      <w:pPr>
        <w:pStyle w:val="a0"/>
        <w:spacing w:before="105"/>
        <w:ind w:left="232" w:right="1130"/>
        <w:rPr>
          <w:sz w:val="24"/>
        </w:rPr>
      </w:pPr>
      <w:r w:rsidRPr="007A5AB0">
        <w:rPr>
          <w:sz w:val="24"/>
        </w:rPr>
        <w:lastRenderedPageBreak/>
        <w:t xml:space="preserve">Потенциалы проставлены в таблицу (столбец </w:t>
      </w:r>
      <w:r w:rsidRPr="007A5AB0">
        <w:rPr>
          <w:i/>
          <w:sz w:val="24"/>
        </w:rPr>
        <w:t>u</w:t>
      </w:r>
      <w:r w:rsidRPr="007A5AB0">
        <w:rPr>
          <w:i/>
          <w:sz w:val="24"/>
          <w:vertAlign w:val="subscript"/>
        </w:rPr>
        <w:t>i</w:t>
      </w:r>
      <w:r w:rsidRPr="007A5AB0">
        <w:rPr>
          <w:i/>
          <w:sz w:val="24"/>
        </w:rPr>
        <w:t xml:space="preserve"> </w:t>
      </w:r>
      <w:r w:rsidRPr="007A5AB0">
        <w:rPr>
          <w:sz w:val="24"/>
        </w:rPr>
        <w:t xml:space="preserve">и строка </w:t>
      </w:r>
      <w:r w:rsidRPr="007A5AB0">
        <w:rPr>
          <w:i/>
          <w:sz w:val="24"/>
        </w:rPr>
        <w:t>v</w:t>
      </w:r>
      <w:r w:rsidRPr="007A5AB0">
        <w:rPr>
          <w:i/>
          <w:sz w:val="24"/>
          <w:vertAlign w:val="subscript"/>
        </w:rPr>
        <w:t>j</w:t>
      </w:r>
      <w:r w:rsidRPr="007A5AB0">
        <w:rPr>
          <w:sz w:val="24"/>
        </w:rPr>
        <w:t>), которую мы об</w:t>
      </w:r>
      <w:proofErr w:type="gramStart"/>
      <w:r w:rsidRPr="007A5AB0">
        <w:rPr>
          <w:sz w:val="24"/>
        </w:rPr>
        <w:t>о-</w:t>
      </w:r>
      <w:proofErr w:type="gramEnd"/>
      <w:r w:rsidRPr="007A5AB0">
        <w:rPr>
          <w:sz w:val="24"/>
        </w:rPr>
        <w:t xml:space="preserve"> значим «Итерация 0». Потенциалы можно выч</w:t>
      </w:r>
      <w:r>
        <w:rPr>
          <w:sz w:val="24"/>
        </w:rPr>
        <w:t>ислять и непосредственно в таб</w:t>
      </w:r>
      <w:r w:rsidRPr="007A5AB0">
        <w:rPr>
          <w:sz w:val="24"/>
        </w:rPr>
        <w:t>лице, не выписывая систему уравнений. Если</w:t>
      </w:r>
      <w:r>
        <w:rPr>
          <w:sz w:val="24"/>
        </w:rPr>
        <w:t xml:space="preserve"> известны потенциал и тариф за</w:t>
      </w:r>
      <w:r w:rsidRPr="007A5AB0">
        <w:rPr>
          <w:sz w:val="24"/>
        </w:rPr>
        <w:t xml:space="preserve">нятой ячейки, то из соотношения </w:t>
      </w:r>
      <w:r w:rsidRPr="007A5AB0">
        <w:rPr>
          <w:i/>
          <w:sz w:val="24"/>
        </w:rPr>
        <w:t>u</w:t>
      </w:r>
      <w:r w:rsidRPr="007A5AB0">
        <w:rPr>
          <w:i/>
          <w:sz w:val="24"/>
          <w:vertAlign w:val="subscript"/>
        </w:rPr>
        <w:t>i</w:t>
      </w:r>
      <w:r w:rsidRPr="007A5AB0">
        <w:rPr>
          <w:i/>
          <w:sz w:val="24"/>
        </w:rPr>
        <w:t>+v</w:t>
      </w:r>
      <w:r w:rsidRPr="007A5AB0">
        <w:rPr>
          <w:i/>
          <w:sz w:val="24"/>
          <w:vertAlign w:val="subscript"/>
        </w:rPr>
        <w:t>j</w:t>
      </w:r>
      <w:r w:rsidRPr="007A5AB0">
        <w:rPr>
          <w:i/>
          <w:sz w:val="24"/>
        </w:rPr>
        <w:t>=с</w:t>
      </w:r>
      <w:r w:rsidRPr="007A5AB0">
        <w:rPr>
          <w:i/>
          <w:sz w:val="24"/>
          <w:vertAlign w:val="subscript"/>
        </w:rPr>
        <w:t>ij</w:t>
      </w:r>
      <w:r w:rsidRPr="007A5AB0">
        <w:rPr>
          <w:i/>
          <w:sz w:val="24"/>
        </w:rPr>
        <w:t xml:space="preserve"> </w:t>
      </w:r>
      <w:r w:rsidRPr="007A5AB0">
        <w:rPr>
          <w:sz w:val="24"/>
        </w:rPr>
        <w:t>л</w:t>
      </w:r>
      <w:r>
        <w:rPr>
          <w:sz w:val="24"/>
        </w:rPr>
        <w:t>егко определить неизвестный по</w:t>
      </w:r>
      <w:r w:rsidRPr="007A5AB0">
        <w:rPr>
          <w:sz w:val="24"/>
        </w:rPr>
        <w:t>тенциал (из суммы вычесть известное слагаемое).</w:t>
      </w:r>
    </w:p>
    <w:p w14:paraId="309A3AC1" w14:textId="77777777" w:rsidR="001505E5" w:rsidRPr="007A5AB0" w:rsidRDefault="001505E5" w:rsidP="001505E5">
      <w:pPr>
        <w:spacing w:before="99"/>
        <w:ind w:left="943"/>
        <w:rPr>
          <w:sz w:val="24"/>
        </w:rPr>
      </w:pPr>
      <w:r w:rsidRPr="007A5AB0">
        <w:rPr>
          <w:sz w:val="24"/>
        </w:rPr>
        <w:t xml:space="preserve">Определим оценки </w:t>
      </w:r>
      <w:r w:rsidRPr="007A5AB0">
        <w:rPr>
          <w:b/>
          <w:sz w:val="24"/>
        </w:rPr>
        <w:t xml:space="preserve">свободных ячеек </w:t>
      </w:r>
      <w:r w:rsidRPr="007A5AB0">
        <w:rPr>
          <w:sz w:val="24"/>
        </w:rPr>
        <w:t>(</w:t>
      </w:r>
      <w:r w:rsidRPr="007A5AB0">
        <w:rPr>
          <w:rFonts w:ascii="Symbol" w:hAnsi="Symbol"/>
          <w:sz w:val="24"/>
        </w:rPr>
        <w:t></w:t>
      </w:r>
      <w:r w:rsidRPr="007A5AB0">
        <w:rPr>
          <w:i/>
          <w:sz w:val="24"/>
          <w:vertAlign w:val="subscript"/>
        </w:rPr>
        <w:t>ij</w:t>
      </w:r>
      <w:r w:rsidRPr="007A5AB0">
        <w:rPr>
          <w:sz w:val="24"/>
        </w:rPr>
        <w:t>=</w:t>
      </w:r>
      <w:r w:rsidRPr="007A5AB0">
        <w:rPr>
          <w:i/>
          <w:sz w:val="24"/>
        </w:rPr>
        <w:t>u</w:t>
      </w:r>
      <w:r w:rsidRPr="007A5AB0">
        <w:rPr>
          <w:i/>
          <w:sz w:val="24"/>
          <w:vertAlign w:val="subscript"/>
        </w:rPr>
        <w:t>i</w:t>
      </w:r>
      <w:r w:rsidRPr="007A5AB0">
        <w:rPr>
          <w:sz w:val="24"/>
        </w:rPr>
        <w:t>+</w:t>
      </w:r>
      <w:r w:rsidRPr="007A5AB0">
        <w:rPr>
          <w:i/>
          <w:sz w:val="24"/>
        </w:rPr>
        <w:t>v</w:t>
      </w:r>
      <w:r w:rsidRPr="007A5AB0">
        <w:rPr>
          <w:i/>
          <w:sz w:val="24"/>
          <w:vertAlign w:val="subscript"/>
        </w:rPr>
        <w:t>j</w:t>
      </w:r>
      <w:r w:rsidRPr="007A5AB0">
        <w:rPr>
          <w:sz w:val="24"/>
        </w:rPr>
        <w:t>-</w:t>
      </w:r>
      <w:r w:rsidRPr="007A5AB0">
        <w:rPr>
          <w:i/>
          <w:sz w:val="24"/>
        </w:rPr>
        <w:t>с</w:t>
      </w:r>
      <w:r w:rsidRPr="007A5AB0">
        <w:rPr>
          <w:i/>
          <w:sz w:val="24"/>
          <w:vertAlign w:val="subscript"/>
        </w:rPr>
        <w:t>ij</w:t>
      </w:r>
      <w:r w:rsidRPr="007A5AB0">
        <w:rPr>
          <w:sz w:val="24"/>
        </w:rPr>
        <w:t>):</w:t>
      </w:r>
    </w:p>
    <w:p w14:paraId="27CCD841" w14:textId="77777777" w:rsidR="001505E5" w:rsidRPr="007A5AB0" w:rsidRDefault="001505E5" w:rsidP="001505E5">
      <w:pPr>
        <w:pStyle w:val="a0"/>
        <w:spacing w:before="106" w:line="237" w:lineRule="auto"/>
        <w:ind w:left="367" w:right="1269"/>
        <w:jc w:val="center"/>
        <w:rPr>
          <w:sz w:val="24"/>
        </w:rPr>
      </w:pPr>
      <w:r w:rsidRPr="007A5AB0">
        <w:rPr>
          <w:rFonts w:ascii="Symbol" w:hAnsi="Symbol"/>
          <w:sz w:val="24"/>
        </w:rPr>
        <w:t></w:t>
      </w:r>
      <w:r w:rsidRPr="007A5AB0">
        <w:rPr>
          <w:sz w:val="24"/>
          <w:vertAlign w:val="subscript"/>
        </w:rPr>
        <w:t>11</w:t>
      </w:r>
      <w:r w:rsidRPr="007A5AB0">
        <w:rPr>
          <w:sz w:val="24"/>
        </w:rPr>
        <w:t xml:space="preserve">=0+3-3=0, </w:t>
      </w:r>
      <w:r w:rsidRPr="007A5AB0">
        <w:rPr>
          <w:rFonts w:ascii="Symbol" w:hAnsi="Symbol"/>
          <w:sz w:val="24"/>
        </w:rPr>
        <w:t></w:t>
      </w:r>
      <w:r w:rsidRPr="007A5AB0">
        <w:rPr>
          <w:sz w:val="24"/>
          <w:vertAlign w:val="subscript"/>
        </w:rPr>
        <w:t>13</w:t>
      </w:r>
      <w:r w:rsidRPr="007A5AB0">
        <w:rPr>
          <w:sz w:val="24"/>
        </w:rPr>
        <w:t xml:space="preserve">=0+0-4=-4, </w:t>
      </w:r>
      <w:r w:rsidRPr="007A5AB0">
        <w:rPr>
          <w:rFonts w:ascii="Symbol" w:hAnsi="Symbol"/>
          <w:sz w:val="24"/>
        </w:rPr>
        <w:t></w:t>
      </w:r>
      <w:r w:rsidRPr="007A5AB0">
        <w:rPr>
          <w:sz w:val="24"/>
          <w:vertAlign w:val="subscript"/>
        </w:rPr>
        <w:t>21</w:t>
      </w:r>
      <w:r w:rsidRPr="007A5AB0">
        <w:rPr>
          <w:sz w:val="24"/>
        </w:rPr>
        <w:t xml:space="preserve">=1+3-2=2, </w:t>
      </w:r>
      <w:r w:rsidRPr="007A5AB0">
        <w:rPr>
          <w:rFonts w:ascii="Symbol" w:hAnsi="Symbol"/>
          <w:sz w:val="24"/>
        </w:rPr>
        <w:t></w:t>
      </w:r>
      <w:r w:rsidRPr="007A5AB0">
        <w:rPr>
          <w:sz w:val="24"/>
          <w:vertAlign w:val="subscript"/>
        </w:rPr>
        <w:t>22</w:t>
      </w:r>
      <w:r w:rsidRPr="007A5AB0">
        <w:rPr>
          <w:sz w:val="24"/>
        </w:rPr>
        <w:t xml:space="preserve">=1+2-3=0, </w:t>
      </w:r>
      <w:r w:rsidRPr="007A5AB0">
        <w:rPr>
          <w:rFonts w:ascii="Symbol" w:hAnsi="Symbol"/>
          <w:sz w:val="24"/>
        </w:rPr>
        <w:t></w:t>
      </w:r>
      <w:r w:rsidRPr="007A5AB0">
        <w:rPr>
          <w:sz w:val="24"/>
          <w:vertAlign w:val="subscript"/>
        </w:rPr>
        <w:t>24</w:t>
      </w:r>
      <w:r w:rsidRPr="007A5AB0">
        <w:rPr>
          <w:sz w:val="24"/>
        </w:rPr>
        <w:t xml:space="preserve">=1+1-5=-3, </w:t>
      </w:r>
      <w:r w:rsidRPr="007A5AB0">
        <w:rPr>
          <w:rFonts w:ascii="Symbol" w:hAnsi="Symbol"/>
          <w:sz w:val="24"/>
        </w:rPr>
        <w:t></w:t>
      </w:r>
      <w:r w:rsidRPr="007A5AB0">
        <w:rPr>
          <w:sz w:val="24"/>
          <w:vertAlign w:val="subscript"/>
        </w:rPr>
        <w:t>25</w:t>
      </w:r>
      <w:r w:rsidRPr="007A5AB0">
        <w:rPr>
          <w:sz w:val="24"/>
        </w:rPr>
        <w:t xml:space="preserve">=1+1- 5=-3, </w:t>
      </w:r>
      <w:r w:rsidRPr="007A5AB0">
        <w:rPr>
          <w:rFonts w:ascii="Symbol" w:hAnsi="Symbol"/>
          <w:sz w:val="24"/>
        </w:rPr>
        <w:t></w:t>
      </w:r>
      <w:r w:rsidRPr="007A5AB0">
        <w:rPr>
          <w:sz w:val="24"/>
          <w:vertAlign w:val="subscript"/>
        </w:rPr>
        <w:t>33</w:t>
      </w:r>
      <w:r w:rsidRPr="007A5AB0">
        <w:rPr>
          <w:sz w:val="24"/>
        </w:rPr>
        <w:t xml:space="preserve">=0+0-4=-4, </w:t>
      </w:r>
      <w:r w:rsidRPr="007A5AB0">
        <w:rPr>
          <w:rFonts w:ascii="Symbol" w:hAnsi="Symbol"/>
          <w:sz w:val="24"/>
        </w:rPr>
        <w:t></w:t>
      </w:r>
      <w:r w:rsidRPr="007A5AB0">
        <w:rPr>
          <w:sz w:val="24"/>
          <w:vertAlign w:val="subscript"/>
        </w:rPr>
        <w:t>34</w:t>
      </w:r>
      <w:r w:rsidRPr="007A5AB0">
        <w:rPr>
          <w:sz w:val="24"/>
        </w:rPr>
        <w:t xml:space="preserve">=0+1-4=-3, </w:t>
      </w:r>
      <w:r w:rsidRPr="007A5AB0">
        <w:rPr>
          <w:rFonts w:ascii="Symbol" w:hAnsi="Symbol"/>
          <w:sz w:val="24"/>
        </w:rPr>
        <w:t></w:t>
      </w:r>
      <w:r w:rsidRPr="007A5AB0">
        <w:rPr>
          <w:sz w:val="24"/>
          <w:vertAlign w:val="subscript"/>
        </w:rPr>
        <w:t>35</w:t>
      </w:r>
      <w:r w:rsidRPr="007A5AB0">
        <w:rPr>
          <w:sz w:val="24"/>
        </w:rPr>
        <w:t xml:space="preserve">=0+0-0=0, </w:t>
      </w:r>
      <w:r w:rsidRPr="007A5AB0">
        <w:rPr>
          <w:rFonts w:ascii="Symbol" w:hAnsi="Symbol"/>
          <w:sz w:val="24"/>
        </w:rPr>
        <w:t></w:t>
      </w:r>
      <w:r w:rsidRPr="007A5AB0">
        <w:rPr>
          <w:sz w:val="24"/>
          <w:vertAlign w:val="subscript"/>
        </w:rPr>
        <w:t>42</w:t>
      </w:r>
      <w:r w:rsidRPr="007A5AB0">
        <w:rPr>
          <w:sz w:val="24"/>
        </w:rPr>
        <w:t xml:space="preserve">=2+2-3=1, </w:t>
      </w:r>
      <w:r w:rsidRPr="007A5AB0">
        <w:rPr>
          <w:rFonts w:ascii="Symbol" w:hAnsi="Symbol"/>
          <w:sz w:val="24"/>
        </w:rPr>
        <w:t></w:t>
      </w:r>
      <w:r w:rsidRPr="007A5AB0">
        <w:rPr>
          <w:sz w:val="24"/>
          <w:vertAlign w:val="subscript"/>
        </w:rPr>
        <w:t>44</w:t>
      </w:r>
      <w:r w:rsidRPr="007A5AB0">
        <w:rPr>
          <w:sz w:val="24"/>
        </w:rPr>
        <w:t>=2+1-6=-3,</w:t>
      </w:r>
    </w:p>
    <w:p w14:paraId="7890FCCB" w14:textId="77777777" w:rsidR="001505E5" w:rsidRPr="007A5AB0" w:rsidRDefault="001505E5" w:rsidP="001505E5">
      <w:pPr>
        <w:pStyle w:val="a0"/>
        <w:spacing w:before="4"/>
        <w:ind w:left="13" w:right="909"/>
        <w:jc w:val="center"/>
        <w:rPr>
          <w:sz w:val="24"/>
        </w:rPr>
      </w:pPr>
      <w:r w:rsidRPr="007A5AB0">
        <w:rPr>
          <w:rFonts w:ascii="Symbol" w:hAnsi="Symbol"/>
          <w:sz w:val="24"/>
        </w:rPr>
        <w:t></w:t>
      </w:r>
      <w:r w:rsidRPr="007A5AB0">
        <w:rPr>
          <w:sz w:val="24"/>
          <w:vertAlign w:val="subscript"/>
        </w:rPr>
        <w:t>45</w:t>
      </w:r>
      <w:r w:rsidRPr="007A5AB0">
        <w:rPr>
          <w:sz w:val="24"/>
        </w:rPr>
        <w:t>=2+0-0=2.</w:t>
      </w:r>
    </w:p>
    <w:p w14:paraId="6D3EE703" w14:textId="77777777" w:rsidR="001505E5" w:rsidRPr="007A5AB0" w:rsidRDefault="001505E5" w:rsidP="001505E5">
      <w:pPr>
        <w:pStyle w:val="a0"/>
        <w:spacing w:before="100"/>
        <w:ind w:left="232" w:right="1130"/>
        <w:rPr>
          <w:sz w:val="24"/>
        </w:rPr>
      </w:pPr>
      <w:r w:rsidRPr="007A5AB0">
        <w:rPr>
          <w:sz w:val="24"/>
        </w:rPr>
        <w:t xml:space="preserve">Далее оценки будем также вычислять непосредственно в таблице, помещая их в левом нижнем углу каждой свободной ячейки. </w:t>
      </w:r>
      <w:r>
        <w:rPr>
          <w:sz w:val="24"/>
        </w:rPr>
        <w:t>Так как среди оценок есть поло</w:t>
      </w:r>
      <w:r w:rsidRPr="007A5AB0">
        <w:rPr>
          <w:sz w:val="24"/>
        </w:rPr>
        <w:t xml:space="preserve">жительные, то план </w:t>
      </w:r>
      <w:r w:rsidRPr="007A5AB0">
        <w:rPr>
          <w:i/>
          <w:sz w:val="24"/>
        </w:rPr>
        <w:t>Х</w:t>
      </w:r>
      <w:r w:rsidRPr="007A5AB0">
        <w:rPr>
          <w:sz w:val="24"/>
          <w:vertAlign w:val="subscript"/>
        </w:rPr>
        <w:t>0</w:t>
      </w:r>
      <w:r w:rsidRPr="007A5AB0">
        <w:rPr>
          <w:sz w:val="24"/>
        </w:rPr>
        <w:t>=</w:t>
      </w:r>
      <w:r w:rsidRPr="007A5AB0">
        <w:rPr>
          <w:i/>
          <w:sz w:val="24"/>
        </w:rPr>
        <w:t>Х</w:t>
      </w:r>
      <w:r w:rsidRPr="007A5AB0">
        <w:rPr>
          <w:i/>
          <w:sz w:val="24"/>
          <w:vertAlign w:val="subscript"/>
        </w:rPr>
        <w:t>м.ст</w:t>
      </w:r>
      <w:r w:rsidRPr="007A5AB0">
        <w:rPr>
          <w:i/>
          <w:sz w:val="24"/>
        </w:rPr>
        <w:t xml:space="preserve"> </w:t>
      </w:r>
      <w:r w:rsidRPr="007A5AB0">
        <w:rPr>
          <w:sz w:val="24"/>
        </w:rPr>
        <w:t xml:space="preserve">не является оптимальным. Перейдём к этапу 3 – улучшению плана </w:t>
      </w:r>
      <w:r w:rsidRPr="007A5AB0">
        <w:rPr>
          <w:i/>
          <w:sz w:val="24"/>
        </w:rPr>
        <w:t>Х</w:t>
      </w:r>
      <w:r w:rsidRPr="007A5AB0">
        <w:rPr>
          <w:sz w:val="24"/>
          <w:vertAlign w:val="subscript"/>
        </w:rPr>
        <w:t>0</w:t>
      </w:r>
      <w:r w:rsidRPr="007A5AB0">
        <w:rPr>
          <w:sz w:val="24"/>
        </w:rPr>
        <w:t>. Для этого выберем ячей</w:t>
      </w:r>
      <w:r>
        <w:rPr>
          <w:sz w:val="24"/>
        </w:rPr>
        <w:t>ку (4,5) (она имеет одну из наи</w:t>
      </w:r>
      <w:r w:rsidRPr="007A5AB0">
        <w:rPr>
          <w:sz w:val="24"/>
        </w:rPr>
        <w:t>больших положительных оценок (2) и меньший тариф, чем ячейка (2,1) с той же оценкой). Из этой ячейки проводим цикл (табл.2). В цикл войдут ячейки (4,5) (отмечается знаком «+»), (1,5) (отмечается знаком «-»), (1,2) (отмечается знаком</w:t>
      </w:r>
    </w:p>
    <w:p w14:paraId="21315441" w14:textId="77777777" w:rsidR="001505E5" w:rsidRPr="007A5AB0" w:rsidRDefault="001505E5" w:rsidP="001505E5">
      <w:pPr>
        <w:pStyle w:val="a0"/>
        <w:ind w:left="232" w:right="1130"/>
        <w:rPr>
          <w:sz w:val="24"/>
        </w:rPr>
      </w:pPr>
      <w:r>
        <w:rPr>
          <w:noProof/>
          <w:lang w:eastAsia="ru-RU"/>
        </w:rPr>
        <mc:AlternateContent>
          <mc:Choice Requires="wpg">
            <w:drawing>
              <wp:anchor distT="0" distB="0" distL="0" distR="0" simplePos="0" relativeHeight="251675648" behindDoc="0" locked="0" layoutInCell="1" allowOverlap="1" wp14:anchorId="1CE28091" wp14:editId="386B0E39">
                <wp:simplePos x="0" y="0"/>
                <wp:positionH relativeFrom="page">
                  <wp:posOffset>646430</wp:posOffset>
                </wp:positionH>
                <wp:positionV relativeFrom="paragraph">
                  <wp:posOffset>683895</wp:posOffset>
                </wp:positionV>
                <wp:extent cx="5852160" cy="2944495"/>
                <wp:effectExtent l="0" t="0" r="15240" b="27305"/>
                <wp:wrapTopAndBottom/>
                <wp:docPr id="175" name="Группа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2944495"/>
                          <a:chOff x="1018" y="1077"/>
                          <a:chExt cx="9216" cy="4637"/>
                        </a:xfrm>
                      </wpg:grpSpPr>
                      <wps:wsp>
                        <wps:cNvPr id="176" name="Line 34"/>
                        <wps:cNvCnPr>
                          <a:cxnSpLocks noChangeShapeType="1"/>
                        </wps:cNvCnPr>
                        <wps:spPr bwMode="auto">
                          <a:xfrm>
                            <a:off x="1142" y="1092"/>
                            <a:ext cx="42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35"/>
                        <wps:cNvCnPr>
                          <a:cxnSpLocks noChangeShapeType="1"/>
                        </wps:cNvCnPr>
                        <wps:spPr bwMode="auto">
                          <a:xfrm>
                            <a:off x="1142" y="1620"/>
                            <a:ext cx="4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36"/>
                        <wps:cNvCnPr>
                          <a:cxnSpLocks noChangeShapeType="1"/>
                        </wps:cNvCnPr>
                        <wps:spPr bwMode="auto">
                          <a:xfrm>
                            <a:off x="1142" y="3741"/>
                            <a:ext cx="4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37"/>
                        <wps:cNvCnPr>
                          <a:cxnSpLocks noChangeShapeType="1"/>
                        </wps:cNvCnPr>
                        <wps:spPr bwMode="auto">
                          <a:xfrm>
                            <a:off x="1138" y="1087"/>
                            <a:ext cx="0" cy="314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38"/>
                        <wps:cNvCnPr>
                          <a:cxnSpLocks noChangeShapeType="1"/>
                        </wps:cNvCnPr>
                        <wps:spPr bwMode="auto">
                          <a:xfrm>
                            <a:off x="1142" y="4226"/>
                            <a:ext cx="4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39"/>
                        <wps:cNvCnPr>
                          <a:cxnSpLocks noChangeShapeType="1"/>
                        </wps:cNvCnPr>
                        <wps:spPr bwMode="auto">
                          <a:xfrm>
                            <a:off x="1574" y="2484"/>
                            <a:ext cx="6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40"/>
                        <wps:cNvCnPr>
                          <a:cxnSpLocks noChangeShapeType="1"/>
                        </wps:cNvCnPr>
                        <wps:spPr bwMode="auto">
                          <a:xfrm>
                            <a:off x="1570" y="1615"/>
                            <a:ext cx="0" cy="26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41"/>
                        <wps:cNvCnPr>
                          <a:cxnSpLocks noChangeShapeType="1"/>
                        </wps:cNvCnPr>
                        <wps:spPr bwMode="auto">
                          <a:xfrm>
                            <a:off x="1574" y="4226"/>
                            <a:ext cx="6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42"/>
                        <wps:cNvCnPr>
                          <a:cxnSpLocks noChangeShapeType="1"/>
                        </wps:cNvCnPr>
                        <wps:spPr bwMode="auto">
                          <a:xfrm>
                            <a:off x="2280" y="3741"/>
                            <a:ext cx="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43"/>
                        <wps:cNvCnPr>
                          <a:cxnSpLocks noChangeShapeType="1"/>
                        </wps:cNvCnPr>
                        <wps:spPr bwMode="auto">
                          <a:xfrm>
                            <a:off x="2275" y="1615"/>
                            <a:ext cx="0" cy="26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44"/>
                        <wps:cNvCnPr>
                          <a:cxnSpLocks noChangeShapeType="1"/>
                        </wps:cNvCnPr>
                        <wps:spPr bwMode="auto">
                          <a:xfrm>
                            <a:off x="2280" y="4226"/>
                            <a:ext cx="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Line 45"/>
                        <wps:cNvCnPr>
                          <a:cxnSpLocks noChangeShapeType="1"/>
                        </wps:cNvCnPr>
                        <wps:spPr bwMode="auto">
                          <a:xfrm>
                            <a:off x="2990" y="2484"/>
                            <a:ext cx="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Line 46"/>
                        <wps:cNvCnPr>
                          <a:cxnSpLocks noChangeShapeType="1"/>
                        </wps:cNvCnPr>
                        <wps:spPr bwMode="auto">
                          <a:xfrm>
                            <a:off x="3701" y="2484"/>
                            <a:ext cx="6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47"/>
                        <wps:cNvCnPr>
                          <a:cxnSpLocks noChangeShapeType="1"/>
                        </wps:cNvCnPr>
                        <wps:spPr bwMode="auto">
                          <a:xfrm>
                            <a:off x="4406" y="2484"/>
                            <a:ext cx="5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48"/>
                        <wps:cNvCnPr>
                          <a:cxnSpLocks noChangeShapeType="1"/>
                        </wps:cNvCnPr>
                        <wps:spPr bwMode="auto">
                          <a:xfrm>
                            <a:off x="4978" y="2484"/>
                            <a:ext cx="4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Line 49"/>
                        <wps:cNvCnPr>
                          <a:cxnSpLocks noChangeShapeType="1"/>
                        </wps:cNvCnPr>
                        <wps:spPr bwMode="auto">
                          <a:xfrm>
                            <a:off x="2986" y="1615"/>
                            <a:ext cx="0" cy="26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Line 50"/>
                        <wps:cNvCnPr>
                          <a:cxnSpLocks noChangeShapeType="1"/>
                        </wps:cNvCnPr>
                        <wps:spPr bwMode="auto">
                          <a:xfrm>
                            <a:off x="2990" y="4226"/>
                            <a:ext cx="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51"/>
                        <wps:cNvCnPr>
                          <a:cxnSpLocks noChangeShapeType="1"/>
                        </wps:cNvCnPr>
                        <wps:spPr bwMode="auto">
                          <a:xfrm>
                            <a:off x="3696" y="1615"/>
                            <a:ext cx="0" cy="26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Line 52"/>
                        <wps:cNvCnPr>
                          <a:cxnSpLocks noChangeShapeType="1"/>
                        </wps:cNvCnPr>
                        <wps:spPr bwMode="auto">
                          <a:xfrm>
                            <a:off x="3701" y="4226"/>
                            <a:ext cx="6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Line 53"/>
                        <wps:cNvCnPr>
                          <a:cxnSpLocks noChangeShapeType="1"/>
                        </wps:cNvCnPr>
                        <wps:spPr bwMode="auto">
                          <a:xfrm>
                            <a:off x="4406" y="3741"/>
                            <a:ext cx="5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54"/>
                        <wps:cNvCnPr>
                          <a:cxnSpLocks noChangeShapeType="1"/>
                        </wps:cNvCnPr>
                        <wps:spPr bwMode="auto">
                          <a:xfrm>
                            <a:off x="4978" y="3741"/>
                            <a:ext cx="4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55"/>
                        <wps:cNvCnPr>
                          <a:cxnSpLocks noChangeShapeType="1"/>
                        </wps:cNvCnPr>
                        <wps:spPr bwMode="auto">
                          <a:xfrm>
                            <a:off x="4402" y="1615"/>
                            <a:ext cx="0" cy="26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56"/>
                        <wps:cNvCnPr>
                          <a:cxnSpLocks noChangeShapeType="1"/>
                        </wps:cNvCnPr>
                        <wps:spPr bwMode="auto">
                          <a:xfrm>
                            <a:off x="4406" y="4226"/>
                            <a:ext cx="5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Line 57"/>
                        <wps:cNvCnPr>
                          <a:cxnSpLocks noChangeShapeType="1"/>
                        </wps:cNvCnPr>
                        <wps:spPr bwMode="auto">
                          <a:xfrm>
                            <a:off x="4973" y="1615"/>
                            <a:ext cx="0" cy="26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Line 58"/>
                        <wps:cNvCnPr>
                          <a:cxnSpLocks noChangeShapeType="1"/>
                        </wps:cNvCnPr>
                        <wps:spPr bwMode="auto">
                          <a:xfrm>
                            <a:off x="4978" y="4226"/>
                            <a:ext cx="4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59"/>
                        <wps:cNvCnPr>
                          <a:cxnSpLocks noChangeShapeType="1"/>
                        </wps:cNvCnPr>
                        <wps:spPr bwMode="auto">
                          <a:xfrm>
                            <a:off x="5395" y="1087"/>
                            <a:ext cx="0" cy="314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Line 60"/>
                        <wps:cNvCnPr>
                          <a:cxnSpLocks noChangeShapeType="1"/>
                        </wps:cNvCnPr>
                        <wps:spPr bwMode="auto">
                          <a:xfrm>
                            <a:off x="1027" y="1082"/>
                            <a:ext cx="447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Line 61"/>
                        <wps:cNvCnPr>
                          <a:cxnSpLocks noChangeShapeType="1"/>
                        </wps:cNvCnPr>
                        <wps:spPr bwMode="auto">
                          <a:xfrm>
                            <a:off x="5626" y="1092"/>
                            <a:ext cx="424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62"/>
                        <wps:cNvCnPr>
                          <a:cxnSpLocks noChangeShapeType="1"/>
                        </wps:cNvCnPr>
                        <wps:spPr bwMode="auto">
                          <a:xfrm>
                            <a:off x="5626" y="1620"/>
                            <a:ext cx="4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1" name="Picture 63"/>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6057" y="3727"/>
                            <a:ext cx="101"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64"/>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6158" y="3727"/>
                            <a:ext cx="596"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Line 65"/>
                        <wps:cNvCnPr>
                          <a:cxnSpLocks noChangeShapeType="1"/>
                        </wps:cNvCnPr>
                        <wps:spPr bwMode="auto">
                          <a:xfrm>
                            <a:off x="5626" y="3722"/>
                            <a:ext cx="4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Line 66"/>
                        <wps:cNvCnPr>
                          <a:cxnSpLocks noChangeShapeType="1"/>
                        </wps:cNvCnPr>
                        <wps:spPr bwMode="auto">
                          <a:xfrm>
                            <a:off x="6058" y="3722"/>
                            <a:ext cx="6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Line 67"/>
                        <wps:cNvCnPr>
                          <a:cxnSpLocks noChangeShapeType="1"/>
                        </wps:cNvCnPr>
                        <wps:spPr bwMode="auto">
                          <a:xfrm>
                            <a:off x="6763" y="3722"/>
                            <a:ext cx="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68"/>
                        <wps:cNvCnPr>
                          <a:cxnSpLocks noChangeShapeType="1"/>
                        </wps:cNvCnPr>
                        <wps:spPr bwMode="auto">
                          <a:xfrm>
                            <a:off x="7474" y="3722"/>
                            <a:ext cx="7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69"/>
                        <wps:cNvCnPr>
                          <a:cxnSpLocks noChangeShapeType="1"/>
                        </wps:cNvCnPr>
                        <wps:spPr bwMode="auto">
                          <a:xfrm>
                            <a:off x="8184" y="3722"/>
                            <a:ext cx="6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70"/>
                        <wps:cNvCnPr>
                          <a:cxnSpLocks noChangeShapeType="1"/>
                        </wps:cNvCnPr>
                        <wps:spPr bwMode="auto">
                          <a:xfrm>
                            <a:off x="8890" y="3722"/>
                            <a:ext cx="5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Line 71"/>
                        <wps:cNvCnPr>
                          <a:cxnSpLocks noChangeShapeType="1"/>
                        </wps:cNvCnPr>
                        <wps:spPr bwMode="auto">
                          <a:xfrm>
                            <a:off x="9461" y="3722"/>
                            <a:ext cx="41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Line 72"/>
                        <wps:cNvCnPr>
                          <a:cxnSpLocks noChangeShapeType="1"/>
                        </wps:cNvCnPr>
                        <wps:spPr bwMode="auto">
                          <a:xfrm>
                            <a:off x="5621" y="1087"/>
                            <a:ext cx="0" cy="34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Line 73"/>
                        <wps:cNvCnPr>
                          <a:cxnSpLocks noChangeShapeType="1"/>
                        </wps:cNvCnPr>
                        <wps:spPr bwMode="auto">
                          <a:xfrm>
                            <a:off x="5626" y="4562"/>
                            <a:ext cx="4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74"/>
                        <wps:cNvCnPr>
                          <a:cxnSpLocks noChangeShapeType="1"/>
                        </wps:cNvCnPr>
                        <wps:spPr bwMode="auto">
                          <a:xfrm>
                            <a:off x="6058" y="2484"/>
                            <a:ext cx="6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75"/>
                        <wps:cNvCnPr>
                          <a:cxnSpLocks noChangeShapeType="1"/>
                        </wps:cNvCnPr>
                        <wps:spPr bwMode="auto">
                          <a:xfrm>
                            <a:off x="6763" y="2484"/>
                            <a:ext cx="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76"/>
                        <wps:cNvCnPr>
                          <a:cxnSpLocks noChangeShapeType="1"/>
                        </wps:cNvCnPr>
                        <wps:spPr bwMode="auto">
                          <a:xfrm>
                            <a:off x="7474" y="2484"/>
                            <a:ext cx="7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77"/>
                        <wps:cNvCnPr>
                          <a:cxnSpLocks noChangeShapeType="1"/>
                        </wps:cNvCnPr>
                        <wps:spPr bwMode="auto">
                          <a:xfrm>
                            <a:off x="8184" y="2484"/>
                            <a:ext cx="6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Line 78"/>
                        <wps:cNvCnPr>
                          <a:cxnSpLocks noChangeShapeType="1"/>
                        </wps:cNvCnPr>
                        <wps:spPr bwMode="auto">
                          <a:xfrm>
                            <a:off x="8890" y="2484"/>
                            <a:ext cx="5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Line 79"/>
                        <wps:cNvCnPr>
                          <a:cxnSpLocks noChangeShapeType="1"/>
                        </wps:cNvCnPr>
                        <wps:spPr bwMode="auto">
                          <a:xfrm>
                            <a:off x="9461" y="2484"/>
                            <a:ext cx="41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80"/>
                        <wps:cNvCnPr>
                          <a:cxnSpLocks noChangeShapeType="1"/>
                        </wps:cNvCnPr>
                        <wps:spPr bwMode="auto">
                          <a:xfrm>
                            <a:off x="6053" y="1615"/>
                            <a:ext cx="0" cy="29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81"/>
                        <wps:cNvCnPr>
                          <a:cxnSpLocks noChangeShapeType="1"/>
                        </wps:cNvCnPr>
                        <wps:spPr bwMode="auto">
                          <a:xfrm>
                            <a:off x="6058" y="4562"/>
                            <a:ext cx="6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82"/>
                        <wps:cNvCnPr>
                          <a:cxnSpLocks noChangeShapeType="1"/>
                        </wps:cNvCnPr>
                        <wps:spPr bwMode="auto">
                          <a:xfrm>
                            <a:off x="6758" y="1615"/>
                            <a:ext cx="0" cy="29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Line 83"/>
                        <wps:cNvCnPr>
                          <a:cxnSpLocks noChangeShapeType="1"/>
                        </wps:cNvCnPr>
                        <wps:spPr bwMode="auto">
                          <a:xfrm>
                            <a:off x="6763" y="4562"/>
                            <a:ext cx="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84"/>
                        <wps:cNvCnPr>
                          <a:cxnSpLocks noChangeShapeType="1"/>
                        </wps:cNvCnPr>
                        <wps:spPr bwMode="auto">
                          <a:xfrm>
                            <a:off x="7469" y="1615"/>
                            <a:ext cx="0" cy="29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85"/>
                        <wps:cNvCnPr>
                          <a:cxnSpLocks noChangeShapeType="1"/>
                        </wps:cNvCnPr>
                        <wps:spPr bwMode="auto">
                          <a:xfrm>
                            <a:off x="7474" y="4562"/>
                            <a:ext cx="7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86"/>
                        <wps:cNvCnPr>
                          <a:cxnSpLocks noChangeShapeType="1"/>
                        </wps:cNvCnPr>
                        <wps:spPr bwMode="auto">
                          <a:xfrm>
                            <a:off x="8179" y="1615"/>
                            <a:ext cx="0" cy="29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Line 87"/>
                        <wps:cNvCnPr>
                          <a:cxnSpLocks noChangeShapeType="1"/>
                        </wps:cNvCnPr>
                        <wps:spPr bwMode="auto">
                          <a:xfrm>
                            <a:off x="8184" y="4562"/>
                            <a:ext cx="6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88"/>
                        <wps:cNvCnPr>
                          <a:cxnSpLocks noChangeShapeType="1"/>
                        </wps:cNvCnPr>
                        <wps:spPr bwMode="auto">
                          <a:xfrm>
                            <a:off x="8885" y="1615"/>
                            <a:ext cx="0" cy="29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Line 89"/>
                        <wps:cNvCnPr>
                          <a:cxnSpLocks noChangeShapeType="1"/>
                        </wps:cNvCnPr>
                        <wps:spPr bwMode="auto">
                          <a:xfrm>
                            <a:off x="8890" y="4562"/>
                            <a:ext cx="5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90"/>
                        <wps:cNvCnPr>
                          <a:cxnSpLocks noChangeShapeType="1"/>
                        </wps:cNvCnPr>
                        <wps:spPr bwMode="auto">
                          <a:xfrm>
                            <a:off x="9456" y="1615"/>
                            <a:ext cx="0" cy="29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91"/>
                        <wps:cNvCnPr>
                          <a:cxnSpLocks noChangeShapeType="1"/>
                        </wps:cNvCnPr>
                        <wps:spPr bwMode="auto">
                          <a:xfrm>
                            <a:off x="9461" y="4562"/>
                            <a:ext cx="41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92"/>
                        <wps:cNvCnPr>
                          <a:cxnSpLocks noChangeShapeType="1"/>
                        </wps:cNvCnPr>
                        <wps:spPr bwMode="auto">
                          <a:xfrm>
                            <a:off x="9878" y="1087"/>
                            <a:ext cx="0" cy="34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Line 93"/>
                        <wps:cNvCnPr>
                          <a:cxnSpLocks noChangeShapeType="1"/>
                        </wps:cNvCnPr>
                        <wps:spPr bwMode="auto">
                          <a:xfrm>
                            <a:off x="5515" y="1082"/>
                            <a:ext cx="44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Line 94"/>
                        <wps:cNvCnPr>
                          <a:cxnSpLocks noChangeShapeType="1"/>
                        </wps:cNvCnPr>
                        <wps:spPr bwMode="auto">
                          <a:xfrm>
                            <a:off x="9998" y="1082"/>
                            <a:ext cx="2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Line 95"/>
                        <wps:cNvCnPr>
                          <a:cxnSpLocks noChangeShapeType="1"/>
                        </wps:cNvCnPr>
                        <wps:spPr bwMode="auto">
                          <a:xfrm>
                            <a:off x="1022" y="1077"/>
                            <a:ext cx="0" cy="35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96"/>
                        <wps:cNvCnPr>
                          <a:cxnSpLocks noChangeShapeType="1"/>
                        </wps:cNvCnPr>
                        <wps:spPr bwMode="auto">
                          <a:xfrm>
                            <a:off x="1027" y="4577"/>
                            <a:ext cx="447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97"/>
                        <wps:cNvCnPr>
                          <a:cxnSpLocks noChangeShapeType="1"/>
                        </wps:cNvCnPr>
                        <wps:spPr bwMode="auto">
                          <a:xfrm>
                            <a:off x="5510" y="1077"/>
                            <a:ext cx="0" cy="35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98"/>
                        <wps:cNvCnPr>
                          <a:cxnSpLocks noChangeShapeType="1"/>
                        </wps:cNvCnPr>
                        <wps:spPr bwMode="auto">
                          <a:xfrm>
                            <a:off x="5515" y="4577"/>
                            <a:ext cx="44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Line 99"/>
                        <wps:cNvCnPr>
                          <a:cxnSpLocks noChangeShapeType="1"/>
                        </wps:cNvCnPr>
                        <wps:spPr bwMode="auto">
                          <a:xfrm>
                            <a:off x="9994" y="1077"/>
                            <a:ext cx="0" cy="35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100"/>
                        <wps:cNvCnPr>
                          <a:cxnSpLocks noChangeShapeType="1"/>
                        </wps:cNvCnPr>
                        <wps:spPr bwMode="auto">
                          <a:xfrm>
                            <a:off x="9998" y="4577"/>
                            <a:ext cx="2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101"/>
                        <wps:cNvCnPr>
                          <a:cxnSpLocks noChangeShapeType="1"/>
                        </wps:cNvCnPr>
                        <wps:spPr bwMode="auto">
                          <a:xfrm>
                            <a:off x="10229" y="1077"/>
                            <a:ext cx="0" cy="35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102"/>
                        <wps:cNvCnPr>
                          <a:cxnSpLocks noChangeShapeType="1"/>
                        </wps:cNvCnPr>
                        <wps:spPr bwMode="auto">
                          <a:xfrm>
                            <a:off x="4963" y="2748"/>
                            <a:ext cx="0"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103"/>
                        <wps:cNvCnPr>
                          <a:cxnSpLocks noChangeShapeType="1"/>
                        </wps:cNvCnPr>
                        <wps:spPr bwMode="auto">
                          <a:xfrm>
                            <a:off x="4963" y="2748"/>
                            <a:ext cx="0" cy="2966"/>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104"/>
                        <wps:cNvCnPr>
                          <a:cxnSpLocks noChangeShapeType="1"/>
                        </wps:cNvCnPr>
                        <wps:spPr bwMode="auto">
                          <a:xfrm>
                            <a:off x="2534" y="2748"/>
                            <a:ext cx="0" cy="2702"/>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Line 105"/>
                        <wps:cNvCnPr>
                          <a:cxnSpLocks noChangeShapeType="1"/>
                        </wps:cNvCnPr>
                        <wps:spPr bwMode="auto">
                          <a:xfrm>
                            <a:off x="9446" y="2949"/>
                            <a:ext cx="0" cy="2765"/>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Line 106"/>
                        <wps:cNvCnPr>
                          <a:cxnSpLocks noChangeShapeType="1"/>
                        </wps:cNvCnPr>
                        <wps:spPr bwMode="auto">
                          <a:xfrm>
                            <a:off x="8040" y="3770"/>
                            <a:ext cx="0"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Line 107"/>
                        <wps:cNvCnPr>
                          <a:cxnSpLocks noChangeShapeType="1"/>
                        </wps:cNvCnPr>
                        <wps:spPr bwMode="auto">
                          <a:xfrm>
                            <a:off x="6274" y="3770"/>
                            <a:ext cx="0" cy="1944"/>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Line 108"/>
                        <wps:cNvCnPr>
                          <a:cxnSpLocks noChangeShapeType="1"/>
                        </wps:cNvCnPr>
                        <wps:spPr bwMode="auto">
                          <a:xfrm>
                            <a:off x="8040" y="3770"/>
                            <a:ext cx="0" cy="1944"/>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Text Box 109"/>
                        <wps:cNvSpPr txBox="1">
                          <a:spLocks noChangeArrowheads="1"/>
                        </wps:cNvSpPr>
                        <wps:spPr bwMode="auto">
                          <a:xfrm>
                            <a:off x="2760" y="2591"/>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16FBF" w14:textId="77777777" w:rsidR="00910924" w:rsidRDefault="00910924" w:rsidP="001505E5">
                              <w:pPr>
                                <w:spacing w:line="266" w:lineRule="exact"/>
                                <w:rPr>
                                  <w:sz w:val="24"/>
                                </w:rPr>
                              </w:pPr>
                              <w:r>
                                <w:rPr>
                                  <w:w w:val="99"/>
                                  <w:sz w:val="24"/>
                                </w:rPr>
                                <w:t>2</w:t>
                              </w:r>
                            </w:p>
                          </w:txbxContent>
                        </wps:txbx>
                        <wps:bodyPr rot="0" vert="horz" wrap="square" lIns="0" tIns="0" rIns="0" bIns="0" anchor="t" anchorCtr="0" upright="1">
                          <a:noAutofit/>
                        </wps:bodyPr>
                      </wps:wsp>
                      <wps:wsp>
                        <wps:cNvPr id="318" name="Text Box 110"/>
                        <wps:cNvSpPr txBox="1">
                          <a:spLocks noChangeArrowheads="1"/>
                        </wps:cNvSpPr>
                        <wps:spPr bwMode="auto">
                          <a:xfrm>
                            <a:off x="2510" y="2965"/>
                            <a:ext cx="260"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A0EC3" w14:textId="77777777" w:rsidR="00910924" w:rsidRDefault="00910924" w:rsidP="001505E5">
                              <w:pPr>
                                <w:spacing w:line="266" w:lineRule="exact"/>
                                <w:rPr>
                                  <w:sz w:val="24"/>
                                </w:rPr>
                              </w:pPr>
                              <w:r>
                                <w:rPr>
                                  <w:sz w:val="24"/>
                                </w:rPr>
                                <w:t>10</w:t>
                              </w:r>
                            </w:p>
                            <w:p w14:paraId="2A752DDA" w14:textId="77777777" w:rsidR="00910924" w:rsidRDefault="00910924" w:rsidP="001505E5">
                              <w:pPr>
                                <w:spacing w:before="105"/>
                                <w:ind w:left="28"/>
                                <w:rPr>
                                  <w:rFonts w:ascii="Symbol" w:hAnsi="Symbol"/>
                                  <w:sz w:val="24"/>
                                </w:rPr>
                              </w:pPr>
                              <w:r>
                                <w:rPr>
                                  <w:rFonts w:ascii="Symbol" w:hAnsi="Symbol"/>
                                  <w:w w:val="99"/>
                                  <w:sz w:val="24"/>
                                </w:rPr>
                                <w:t></w:t>
                              </w:r>
                            </w:p>
                          </w:txbxContent>
                        </wps:txbx>
                        <wps:bodyPr rot="0" vert="horz" wrap="square" lIns="0" tIns="0" rIns="0" bIns="0" anchor="t" anchorCtr="0" upright="1">
                          <a:noAutofit/>
                        </wps:bodyPr>
                      </wps:wsp>
                      <wps:wsp>
                        <wps:cNvPr id="319" name="Text Box 111"/>
                        <wps:cNvSpPr txBox="1">
                          <a:spLocks noChangeArrowheads="1"/>
                        </wps:cNvSpPr>
                        <wps:spPr bwMode="auto">
                          <a:xfrm>
                            <a:off x="9460" y="3736"/>
                            <a:ext cx="413"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67DF3" w14:textId="77777777" w:rsidR="00910924" w:rsidRDefault="00910924" w:rsidP="001505E5">
                              <w:pPr>
                                <w:rPr>
                                  <w:sz w:val="26"/>
                                </w:rPr>
                              </w:pPr>
                            </w:p>
                            <w:p w14:paraId="453A9524" w14:textId="77777777" w:rsidR="00910924" w:rsidRDefault="00910924" w:rsidP="001505E5">
                              <w:pPr>
                                <w:spacing w:before="158"/>
                                <w:ind w:left="100"/>
                                <w:rPr>
                                  <w:sz w:val="24"/>
                                </w:rPr>
                              </w:pPr>
                              <w:r>
                                <w:rPr>
                                  <w:sz w:val="24"/>
                                </w:rPr>
                                <w:t>-1</w:t>
                              </w:r>
                            </w:p>
                          </w:txbxContent>
                        </wps:txbx>
                        <wps:bodyPr rot="0" vert="horz" wrap="square" lIns="0" tIns="0" rIns="0" bIns="0" anchor="t" anchorCtr="0" upright="1">
                          <a:noAutofit/>
                        </wps:bodyPr>
                      </wps:wsp>
                      <wps:wsp>
                        <wps:cNvPr id="320" name="Text Box 112"/>
                        <wps:cNvSpPr txBox="1">
                          <a:spLocks noChangeArrowheads="1"/>
                        </wps:cNvSpPr>
                        <wps:spPr bwMode="auto">
                          <a:xfrm>
                            <a:off x="8889" y="3736"/>
                            <a:ext cx="550"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3426A" w14:textId="77777777" w:rsidR="00910924" w:rsidRDefault="00910924" w:rsidP="001505E5">
                              <w:pPr>
                                <w:spacing w:before="83"/>
                                <w:ind w:left="335"/>
                                <w:rPr>
                                  <w:sz w:val="24"/>
                                </w:rPr>
                              </w:pPr>
                              <w:r>
                                <w:rPr>
                                  <w:w w:val="99"/>
                                  <w:sz w:val="24"/>
                                </w:rPr>
                                <w:t>0</w:t>
                              </w:r>
                            </w:p>
                            <w:p w14:paraId="7FE7CC5F" w14:textId="77777777" w:rsidR="00910924" w:rsidRDefault="00910924" w:rsidP="001505E5">
                              <w:pPr>
                                <w:spacing w:before="98"/>
                                <w:ind w:left="11"/>
                                <w:jc w:val="center"/>
                                <w:rPr>
                                  <w:sz w:val="24"/>
                                </w:rPr>
                              </w:pPr>
                              <w:r>
                                <w:rPr>
                                  <w:w w:val="99"/>
                                  <w:sz w:val="24"/>
                                </w:rPr>
                                <w:t>–</w:t>
                              </w:r>
                            </w:p>
                          </w:txbxContent>
                        </wps:txbx>
                        <wps:bodyPr rot="0" vert="horz" wrap="square" lIns="0" tIns="0" rIns="0" bIns="0" anchor="t" anchorCtr="0" upright="1">
                          <a:noAutofit/>
                        </wps:bodyPr>
                      </wps:wsp>
                      <wps:wsp>
                        <wps:cNvPr id="321" name="Text Box 113"/>
                        <wps:cNvSpPr txBox="1">
                          <a:spLocks noChangeArrowheads="1"/>
                        </wps:cNvSpPr>
                        <wps:spPr bwMode="auto">
                          <a:xfrm>
                            <a:off x="8472" y="4204"/>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7099C" w14:textId="77777777" w:rsidR="00910924" w:rsidRDefault="00910924" w:rsidP="001505E5">
                              <w:pPr>
                                <w:spacing w:line="266" w:lineRule="exact"/>
                                <w:rPr>
                                  <w:sz w:val="24"/>
                                </w:rPr>
                              </w:pPr>
                              <w:r>
                                <w:rPr>
                                  <w:w w:val="99"/>
                                  <w:sz w:val="24"/>
                                </w:rPr>
                                <w:t>–</w:t>
                              </w:r>
                            </w:p>
                          </w:txbxContent>
                        </wps:txbx>
                        <wps:bodyPr rot="0" vert="horz" wrap="square" lIns="0" tIns="0" rIns="0" bIns="0" anchor="t" anchorCtr="0" upright="1">
                          <a:noAutofit/>
                        </wps:bodyPr>
                      </wps:wsp>
                      <wps:wsp>
                        <wps:cNvPr id="322" name="Text Box 114"/>
                        <wps:cNvSpPr txBox="1">
                          <a:spLocks noChangeArrowheads="1"/>
                        </wps:cNvSpPr>
                        <wps:spPr bwMode="auto">
                          <a:xfrm>
                            <a:off x="8659" y="3829"/>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832B7" w14:textId="77777777" w:rsidR="00910924" w:rsidRDefault="00910924" w:rsidP="001505E5">
                              <w:pPr>
                                <w:spacing w:line="266" w:lineRule="exact"/>
                                <w:rPr>
                                  <w:sz w:val="24"/>
                                </w:rPr>
                              </w:pPr>
                              <w:r>
                                <w:rPr>
                                  <w:w w:val="99"/>
                                  <w:sz w:val="24"/>
                                </w:rPr>
                                <w:t>5</w:t>
                              </w:r>
                            </w:p>
                          </w:txbxContent>
                        </wps:txbx>
                        <wps:bodyPr rot="0" vert="horz" wrap="square" lIns="0" tIns="0" rIns="0" bIns="0" anchor="t" anchorCtr="0" upright="1">
                          <a:noAutofit/>
                        </wps:bodyPr>
                      </wps:wsp>
                      <wps:wsp>
                        <wps:cNvPr id="323" name="Text Box 115"/>
                        <wps:cNvSpPr txBox="1">
                          <a:spLocks noChangeArrowheads="1"/>
                        </wps:cNvSpPr>
                        <wps:spPr bwMode="auto">
                          <a:xfrm>
                            <a:off x="8049" y="3736"/>
                            <a:ext cx="125"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A248C" w14:textId="77777777" w:rsidR="00910924" w:rsidRDefault="00910924" w:rsidP="001505E5">
                              <w:pPr>
                                <w:spacing w:before="83"/>
                                <w:ind w:left="-96"/>
                                <w:rPr>
                                  <w:sz w:val="24"/>
                                </w:rPr>
                              </w:pPr>
                              <w:r>
                                <w:rPr>
                                  <w:w w:val="99"/>
                                  <w:sz w:val="24"/>
                                </w:rPr>
                                <w:t>1</w:t>
                              </w:r>
                            </w:p>
                          </w:txbxContent>
                        </wps:txbx>
                        <wps:bodyPr rot="0" vert="horz" wrap="square" lIns="0" tIns="0" rIns="0" bIns="0" anchor="t" anchorCtr="0" upright="1">
                          <a:noAutofit/>
                        </wps:bodyPr>
                      </wps:wsp>
                      <wps:wsp>
                        <wps:cNvPr id="324" name="Text Box 116"/>
                        <wps:cNvSpPr txBox="1">
                          <a:spLocks noChangeArrowheads="1"/>
                        </wps:cNvSpPr>
                        <wps:spPr bwMode="auto">
                          <a:xfrm>
                            <a:off x="7473" y="3741"/>
                            <a:ext cx="557"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6B5F0" w14:textId="77777777" w:rsidR="00910924" w:rsidRDefault="00910924" w:rsidP="001505E5">
                              <w:pPr>
                                <w:rPr>
                                  <w:sz w:val="26"/>
                                </w:rPr>
                              </w:pPr>
                            </w:p>
                            <w:p w14:paraId="499EA9EE" w14:textId="77777777" w:rsidR="00910924" w:rsidRDefault="00910924" w:rsidP="001505E5">
                              <w:pPr>
                                <w:spacing w:before="153"/>
                                <w:ind w:left="230"/>
                                <w:rPr>
                                  <w:sz w:val="24"/>
                                </w:rPr>
                              </w:pPr>
                              <w:r>
                                <w:rPr>
                                  <w:sz w:val="24"/>
                                </w:rPr>
                                <w:t>10</w:t>
                              </w:r>
                            </w:p>
                          </w:txbxContent>
                        </wps:txbx>
                        <wps:bodyPr rot="0" vert="horz" wrap="square" lIns="0" tIns="0" rIns="0" bIns="0" anchor="t" anchorCtr="0" upright="1">
                          <a:noAutofit/>
                        </wps:bodyPr>
                      </wps:wsp>
                      <wps:wsp>
                        <wps:cNvPr id="325" name="Text Box 117"/>
                        <wps:cNvSpPr txBox="1">
                          <a:spLocks noChangeArrowheads="1"/>
                        </wps:cNvSpPr>
                        <wps:spPr bwMode="auto">
                          <a:xfrm>
                            <a:off x="7056" y="4204"/>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31EB5" w14:textId="77777777" w:rsidR="00910924" w:rsidRDefault="00910924" w:rsidP="001505E5">
                              <w:pPr>
                                <w:spacing w:line="266" w:lineRule="exact"/>
                                <w:rPr>
                                  <w:sz w:val="24"/>
                                </w:rPr>
                              </w:pPr>
                              <w:r>
                                <w:rPr>
                                  <w:w w:val="99"/>
                                  <w:sz w:val="24"/>
                                </w:rPr>
                                <w:t>–</w:t>
                              </w:r>
                            </w:p>
                          </w:txbxContent>
                        </wps:txbx>
                        <wps:bodyPr rot="0" vert="horz" wrap="square" lIns="0" tIns="0" rIns="0" bIns="0" anchor="t" anchorCtr="0" upright="1">
                          <a:noAutofit/>
                        </wps:bodyPr>
                      </wps:wsp>
                      <wps:wsp>
                        <wps:cNvPr id="326" name="Text Box 118"/>
                        <wps:cNvSpPr txBox="1">
                          <a:spLocks noChangeArrowheads="1"/>
                        </wps:cNvSpPr>
                        <wps:spPr bwMode="auto">
                          <a:xfrm>
                            <a:off x="7243" y="3829"/>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2A526" w14:textId="77777777" w:rsidR="00910924" w:rsidRDefault="00910924" w:rsidP="001505E5">
                              <w:pPr>
                                <w:spacing w:line="266" w:lineRule="exact"/>
                                <w:rPr>
                                  <w:sz w:val="24"/>
                                </w:rPr>
                              </w:pPr>
                              <w:r>
                                <w:rPr>
                                  <w:w w:val="99"/>
                                  <w:sz w:val="24"/>
                                </w:rPr>
                                <w:t>3</w:t>
                              </w:r>
                            </w:p>
                          </w:txbxContent>
                        </wps:txbx>
                        <wps:bodyPr rot="0" vert="horz" wrap="square" lIns="0" tIns="0" rIns="0" bIns="0" anchor="t" anchorCtr="0" upright="1">
                          <a:noAutofit/>
                        </wps:bodyPr>
                      </wps:wsp>
                      <wps:wsp>
                        <wps:cNvPr id="327" name="Text Box 119"/>
                        <wps:cNvSpPr txBox="1">
                          <a:spLocks noChangeArrowheads="1"/>
                        </wps:cNvSpPr>
                        <wps:spPr bwMode="auto">
                          <a:xfrm>
                            <a:off x="6345" y="4204"/>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168E3" w14:textId="77777777" w:rsidR="00910924" w:rsidRDefault="00910924" w:rsidP="001505E5">
                              <w:pPr>
                                <w:spacing w:line="266" w:lineRule="exact"/>
                                <w:rPr>
                                  <w:sz w:val="24"/>
                                </w:rPr>
                              </w:pPr>
                              <w:r>
                                <w:rPr>
                                  <w:w w:val="99"/>
                                  <w:sz w:val="24"/>
                                </w:rPr>
                                <w:t>–</w:t>
                              </w:r>
                            </w:p>
                          </w:txbxContent>
                        </wps:txbx>
                        <wps:bodyPr rot="0" vert="horz" wrap="square" lIns="0" tIns="0" rIns="0" bIns="0" anchor="t" anchorCtr="0" upright="1">
                          <a:noAutofit/>
                        </wps:bodyPr>
                      </wps:wsp>
                      <wps:wsp>
                        <wps:cNvPr id="328" name="Text Box 120"/>
                        <wps:cNvSpPr txBox="1">
                          <a:spLocks noChangeArrowheads="1"/>
                        </wps:cNvSpPr>
                        <wps:spPr bwMode="auto">
                          <a:xfrm>
                            <a:off x="6532" y="3829"/>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A3591" w14:textId="77777777" w:rsidR="00910924" w:rsidRDefault="00910924" w:rsidP="001505E5">
                              <w:pPr>
                                <w:spacing w:line="266" w:lineRule="exact"/>
                                <w:rPr>
                                  <w:sz w:val="24"/>
                                </w:rPr>
                              </w:pPr>
                              <w:r>
                                <w:rPr>
                                  <w:w w:val="99"/>
                                  <w:sz w:val="24"/>
                                </w:rPr>
                                <w:t>2</w:t>
                              </w:r>
                            </w:p>
                          </w:txbxContent>
                        </wps:txbx>
                        <wps:bodyPr rot="0" vert="horz" wrap="square" lIns="0" tIns="0" rIns="0" bIns="0" anchor="t" anchorCtr="0" upright="1">
                          <a:noAutofit/>
                        </wps:bodyPr>
                      </wps:wsp>
                      <wps:wsp>
                        <wps:cNvPr id="329" name="Text Box 121"/>
                        <wps:cNvSpPr txBox="1">
                          <a:spLocks noChangeArrowheads="1"/>
                        </wps:cNvSpPr>
                        <wps:spPr bwMode="auto">
                          <a:xfrm>
                            <a:off x="5625" y="3736"/>
                            <a:ext cx="423"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AF268" w14:textId="77777777" w:rsidR="00910924" w:rsidRDefault="00910924" w:rsidP="001505E5">
                              <w:pPr>
                                <w:rPr>
                                  <w:sz w:val="26"/>
                                </w:rPr>
                              </w:pPr>
                            </w:p>
                            <w:p w14:paraId="77C24982" w14:textId="77777777" w:rsidR="00910924" w:rsidRDefault="00910924" w:rsidP="001505E5">
                              <w:pPr>
                                <w:spacing w:before="158"/>
                                <w:ind w:left="-1"/>
                                <w:rPr>
                                  <w:sz w:val="24"/>
                                </w:rPr>
                              </w:pPr>
                              <w:r>
                                <w:rPr>
                                  <w:sz w:val="24"/>
                                </w:rPr>
                                <w:t>10</w:t>
                              </w:r>
                            </w:p>
                          </w:txbxContent>
                        </wps:txbx>
                        <wps:bodyPr rot="0" vert="horz" wrap="square" lIns="0" tIns="0" rIns="0" bIns="0" anchor="t" anchorCtr="0" upright="1">
                          <a:noAutofit/>
                        </wps:bodyPr>
                      </wps:wsp>
                      <wps:wsp>
                        <wps:cNvPr id="330" name="Text Box 122"/>
                        <wps:cNvSpPr txBox="1">
                          <a:spLocks noChangeArrowheads="1"/>
                        </wps:cNvSpPr>
                        <wps:spPr bwMode="auto">
                          <a:xfrm>
                            <a:off x="4406" y="3736"/>
                            <a:ext cx="54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55F4C" w14:textId="77777777" w:rsidR="00910924" w:rsidRDefault="00910924" w:rsidP="001505E5">
                              <w:pPr>
                                <w:spacing w:before="102"/>
                                <w:ind w:left="336"/>
                                <w:rPr>
                                  <w:sz w:val="24"/>
                                </w:rPr>
                              </w:pPr>
                              <w:r>
                                <w:rPr>
                                  <w:w w:val="99"/>
                                  <w:sz w:val="24"/>
                                </w:rPr>
                                <w:t>0</w:t>
                              </w:r>
                            </w:p>
                          </w:txbxContent>
                        </wps:txbx>
                        <wps:bodyPr rot="0" vert="horz" wrap="square" lIns="0" tIns="0" rIns="0" bIns="0" anchor="t" anchorCtr="0" upright="1">
                          <a:noAutofit/>
                        </wps:bodyPr>
                      </wps:wsp>
                      <wps:wsp>
                        <wps:cNvPr id="331" name="Text Box 123"/>
                        <wps:cNvSpPr txBox="1">
                          <a:spLocks noChangeArrowheads="1"/>
                        </wps:cNvSpPr>
                        <wps:spPr bwMode="auto">
                          <a:xfrm>
                            <a:off x="3696" y="3731"/>
                            <a:ext cx="706" cy="4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A2DBEF" w14:textId="77777777" w:rsidR="00910924" w:rsidRDefault="00910924" w:rsidP="001505E5">
                              <w:pPr>
                                <w:spacing w:before="102"/>
                                <w:ind w:right="98"/>
                                <w:jc w:val="right"/>
                                <w:rPr>
                                  <w:sz w:val="24"/>
                                </w:rPr>
                              </w:pPr>
                              <w:r>
                                <w:rPr>
                                  <w:w w:val="99"/>
                                  <w:sz w:val="24"/>
                                </w:rPr>
                                <w:t>5</w:t>
                              </w:r>
                            </w:p>
                          </w:txbxContent>
                        </wps:txbx>
                        <wps:bodyPr rot="0" vert="horz" wrap="square" lIns="0" tIns="0" rIns="0" bIns="0" anchor="t" anchorCtr="0" upright="1">
                          <a:noAutofit/>
                        </wps:bodyPr>
                      </wps:wsp>
                      <wps:wsp>
                        <wps:cNvPr id="332" name="Text Box 124"/>
                        <wps:cNvSpPr txBox="1">
                          <a:spLocks noChangeArrowheads="1"/>
                        </wps:cNvSpPr>
                        <wps:spPr bwMode="auto">
                          <a:xfrm>
                            <a:off x="2985" y="3731"/>
                            <a:ext cx="711" cy="4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5B9BF23" w14:textId="77777777" w:rsidR="00910924" w:rsidRDefault="00910924" w:rsidP="001505E5">
                              <w:pPr>
                                <w:spacing w:before="102"/>
                                <w:ind w:right="98"/>
                                <w:jc w:val="right"/>
                                <w:rPr>
                                  <w:sz w:val="24"/>
                                </w:rPr>
                              </w:pPr>
                              <w:r>
                                <w:rPr>
                                  <w:w w:val="99"/>
                                  <w:sz w:val="24"/>
                                </w:rPr>
                                <w:t>1</w:t>
                              </w:r>
                            </w:p>
                          </w:txbxContent>
                        </wps:txbx>
                        <wps:bodyPr rot="0" vert="horz" wrap="square" lIns="0" tIns="0" rIns="0" bIns="0" anchor="t" anchorCtr="0" upright="1">
                          <a:noAutofit/>
                        </wps:bodyPr>
                      </wps:wsp>
                      <wps:wsp>
                        <wps:cNvPr id="333" name="Text Box 125"/>
                        <wps:cNvSpPr txBox="1">
                          <a:spLocks noChangeArrowheads="1"/>
                        </wps:cNvSpPr>
                        <wps:spPr bwMode="auto">
                          <a:xfrm>
                            <a:off x="2544" y="3736"/>
                            <a:ext cx="437"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04DF2" w14:textId="77777777" w:rsidR="00910924" w:rsidRDefault="00910924" w:rsidP="001505E5">
                              <w:pPr>
                                <w:spacing w:before="102"/>
                                <w:ind w:left="216"/>
                                <w:rPr>
                                  <w:sz w:val="24"/>
                                </w:rPr>
                              </w:pPr>
                              <w:r>
                                <w:rPr>
                                  <w:w w:val="99"/>
                                  <w:sz w:val="24"/>
                                </w:rPr>
                                <w:t>3</w:t>
                              </w:r>
                            </w:p>
                          </w:txbxContent>
                        </wps:txbx>
                        <wps:bodyPr rot="0" vert="horz" wrap="square" lIns="0" tIns="0" rIns="0" bIns="0" anchor="t" anchorCtr="0" upright="1">
                          <a:noAutofit/>
                        </wps:bodyPr>
                      </wps:wsp>
                      <wps:wsp>
                        <wps:cNvPr id="334" name="Text Box 126"/>
                        <wps:cNvSpPr txBox="1">
                          <a:spLocks noChangeArrowheads="1"/>
                        </wps:cNvSpPr>
                        <wps:spPr bwMode="auto">
                          <a:xfrm>
                            <a:off x="1569" y="3731"/>
                            <a:ext cx="706" cy="4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20CC87" w14:textId="77777777" w:rsidR="00910924" w:rsidRDefault="00910924" w:rsidP="001505E5">
                              <w:pPr>
                                <w:spacing w:before="102"/>
                                <w:ind w:right="98"/>
                                <w:jc w:val="right"/>
                                <w:rPr>
                                  <w:sz w:val="24"/>
                                </w:rPr>
                              </w:pPr>
                              <w:r>
                                <w:rPr>
                                  <w:w w:val="99"/>
                                  <w:sz w:val="24"/>
                                </w:rPr>
                                <w:t>2</w:t>
                              </w:r>
                            </w:p>
                          </w:txbxContent>
                        </wps:txbx>
                        <wps:bodyPr rot="0" vert="horz" wrap="square" lIns="0" tIns="0" rIns="0" bIns="0" anchor="t" anchorCtr="0" upright="1">
                          <a:noAutofit/>
                        </wps:bodyPr>
                      </wps:wsp>
                      <wps:wsp>
                        <wps:cNvPr id="335" name="Text Box 127"/>
                        <wps:cNvSpPr txBox="1">
                          <a:spLocks noChangeArrowheads="1"/>
                        </wps:cNvSpPr>
                        <wps:spPr bwMode="auto">
                          <a:xfrm>
                            <a:off x="4406" y="2757"/>
                            <a:ext cx="548"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F8979" w14:textId="77777777" w:rsidR="00910924" w:rsidRDefault="00910924" w:rsidP="001505E5">
                              <w:pPr>
                                <w:spacing w:before="198"/>
                                <w:ind w:left="158"/>
                                <w:rPr>
                                  <w:sz w:val="24"/>
                                </w:rPr>
                              </w:pPr>
                              <w:r>
                                <w:rPr>
                                  <w:sz w:val="24"/>
                                </w:rPr>
                                <w:t>20</w:t>
                              </w:r>
                            </w:p>
                            <w:p w14:paraId="0439C299" w14:textId="77777777" w:rsidR="00910924" w:rsidRDefault="00910924" w:rsidP="001505E5">
                              <w:pPr>
                                <w:spacing w:before="98"/>
                                <w:ind w:left="105"/>
                                <w:rPr>
                                  <w:sz w:val="24"/>
                                </w:rPr>
                              </w:pPr>
                              <w:r>
                                <w:rPr>
                                  <w:w w:val="99"/>
                                  <w:sz w:val="24"/>
                                </w:rPr>
                                <w:t>Ө</w:t>
                              </w:r>
                            </w:p>
                          </w:txbxContent>
                        </wps:txbx>
                        <wps:bodyPr rot="0" vert="horz" wrap="square" lIns="0" tIns="0" rIns="0" bIns="0" anchor="t" anchorCtr="0" upright="1">
                          <a:noAutofit/>
                        </wps:bodyPr>
                      </wps:wsp>
                      <wps:wsp>
                        <wps:cNvPr id="336" name="Text Box 128"/>
                        <wps:cNvSpPr txBox="1">
                          <a:spLocks noChangeArrowheads="1"/>
                        </wps:cNvSpPr>
                        <wps:spPr bwMode="auto">
                          <a:xfrm>
                            <a:off x="3700" y="2757"/>
                            <a:ext cx="696"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1766B" w14:textId="77777777" w:rsidR="00910924" w:rsidRDefault="00910924" w:rsidP="001505E5">
                              <w:pPr>
                                <w:spacing w:before="198"/>
                                <w:ind w:left="225"/>
                                <w:rPr>
                                  <w:sz w:val="24"/>
                                </w:rPr>
                              </w:pPr>
                              <w:r>
                                <w:rPr>
                                  <w:sz w:val="24"/>
                                </w:rPr>
                                <w:t>20</w:t>
                              </w:r>
                            </w:p>
                          </w:txbxContent>
                        </wps:txbx>
                        <wps:bodyPr rot="0" vert="horz" wrap="square" lIns="0" tIns="0" rIns="0" bIns="0" anchor="t" anchorCtr="0" upright="1">
                          <a:noAutofit/>
                        </wps:bodyPr>
                      </wps:wsp>
                      <wps:wsp>
                        <wps:cNvPr id="337" name="Text Box 129"/>
                        <wps:cNvSpPr txBox="1">
                          <a:spLocks noChangeArrowheads="1"/>
                        </wps:cNvSpPr>
                        <wps:spPr bwMode="auto">
                          <a:xfrm>
                            <a:off x="2990" y="2757"/>
                            <a:ext cx="701"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0FA1B" w14:textId="77777777" w:rsidR="00910924" w:rsidRDefault="00910924" w:rsidP="001505E5">
                              <w:pPr>
                                <w:spacing w:before="198"/>
                                <w:ind w:left="4"/>
                                <w:jc w:val="center"/>
                                <w:rPr>
                                  <w:sz w:val="24"/>
                                </w:rPr>
                              </w:pPr>
                              <w:r>
                                <w:rPr>
                                  <w:w w:val="99"/>
                                  <w:sz w:val="24"/>
                                </w:rPr>
                                <w:t>–</w:t>
                              </w:r>
                            </w:p>
                            <w:p w14:paraId="50A7879E" w14:textId="77777777" w:rsidR="00910924" w:rsidRDefault="00910924" w:rsidP="001505E5">
                              <w:pPr>
                                <w:spacing w:before="98"/>
                                <w:ind w:left="105"/>
                                <w:rPr>
                                  <w:sz w:val="24"/>
                                </w:rPr>
                              </w:pPr>
                              <w:r>
                                <w:rPr>
                                  <w:sz w:val="24"/>
                                </w:rPr>
                                <w:t>-4</w:t>
                              </w:r>
                            </w:p>
                          </w:txbxContent>
                        </wps:txbx>
                        <wps:bodyPr rot="0" vert="horz" wrap="square" lIns="0" tIns="0" rIns="0" bIns="0" anchor="t" anchorCtr="0" upright="1">
                          <a:noAutofit/>
                        </wps:bodyPr>
                      </wps:wsp>
                      <wps:wsp>
                        <wps:cNvPr id="338" name="Text Box 130"/>
                        <wps:cNvSpPr txBox="1">
                          <a:spLocks noChangeArrowheads="1"/>
                        </wps:cNvSpPr>
                        <wps:spPr bwMode="auto">
                          <a:xfrm>
                            <a:off x="9460" y="2488"/>
                            <a:ext cx="413" cy="1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4284C" w14:textId="77777777" w:rsidR="00910924" w:rsidRDefault="00910924" w:rsidP="001505E5">
                              <w:pPr>
                                <w:rPr>
                                  <w:sz w:val="26"/>
                                </w:rPr>
                              </w:pPr>
                            </w:p>
                            <w:p w14:paraId="54AAAFDE" w14:textId="77777777" w:rsidR="00910924" w:rsidRDefault="00910924" w:rsidP="001505E5">
                              <w:pPr>
                                <w:spacing w:before="168"/>
                                <w:ind w:left="100"/>
                                <w:rPr>
                                  <w:sz w:val="24"/>
                                </w:rPr>
                              </w:pPr>
                              <w:r>
                                <w:rPr>
                                  <w:w w:val="99"/>
                                  <w:sz w:val="24"/>
                                </w:rPr>
                                <w:t>0</w:t>
                              </w:r>
                            </w:p>
                          </w:txbxContent>
                        </wps:txbx>
                        <wps:bodyPr rot="0" vert="horz" wrap="square" lIns="0" tIns="0" rIns="0" bIns="0" anchor="t" anchorCtr="0" upright="1">
                          <a:noAutofit/>
                        </wps:bodyPr>
                      </wps:wsp>
                      <wps:wsp>
                        <wps:cNvPr id="339" name="Text Box 131"/>
                        <wps:cNvSpPr txBox="1">
                          <a:spLocks noChangeArrowheads="1"/>
                        </wps:cNvSpPr>
                        <wps:spPr bwMode="auto">
                          <a:xfrm>
                            <a:off x="8889" y="2488"/>
                            <a:ext cx="550" cy="1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55AA7" w14:textId="77777777" w:rsidR="00910924" w:rsidRDefault="00910924" w:rsidP="001505E5">
                              <w:pPr>
                                <w:spacing w:before="92"/>
                                <w:ind w:left="335"/>
                                <w:rPr>
                                  <w:sz w:val="24"/>
                                </w:rPr>
                              </w:pPr>
                              <w:r>
                                <w:rPr>
                                  <w:w w:val="99"/>
                                  <w:sz w:val="24"/>
                                </w:rPr>
                                <w:t>0</w:t>
                              </w:r>
                            </w:p>
                            <w:p w14:paraId="53B3B473" w14:textId="77777777" w:rsidR="00910924" w:rsidRDefault="00910924" w:rsidP="001505E5">
                              <w:pPr>
                                <w:spacing w:before="99"/>
                                <w:ind w:left="11"/>
                                <w:jc w:val="center"/>
                                <w:rPr>
                                  <w:sz w:val="24"/>
                                </w:rPr>
                              </w:pPr>
                              <w:r>
                                <w:rPr>
                                  <w:w w:val="99"/>
                                  <w:sz w:val="24"/>
                                </w:rPr>
                                <w:t>5</w:t>
                              </w:r>
                            </w:p>
                          </w:txbxContent>
                        </wps:txbx>
                        <wps:bodyPr rot="0" vert="horz" wrap="square" lIns="0" tIns="0" rIns="0" bIns="0" anchor="t" anchorCtr="0" upright="1">
                          <a:noAutofit/>
                        </wps:bodyPr>
                      </wps:wsp>
                      <wps:wsp>
                        <wps:cNvPr id="340" name="Text Box 132"/>
                        <wps:cNvSpPr txBox="1">
                          <a:spLocks noChangeArrowheads="1"/>
                        </wps:cNvSpPr>
                        <wps:spPr bwMode="auto">
                          <a:xfrm>
                            <a:off x="8409" y="2965"/>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3EF6B" w14:textId="77777777" w:rsidR="00910924" w:rsidRDefault="00910924" w:rsidP="001505E5">
                              <w:pPr>
                                <w:spacing w:line="266" w:lineRule="exact"/>
                                <w:rPr>
                                  <w:sz w:val="24"/>
                                </w:rPr>
                              </w:pPr>
                              <w:r>
                                <w:rPr>
                                  <w:sz w:val="24"/>
                                </w:rPr>
                                <w:t>20</w:t>
                              </w:r>
                            </w:p>
                          </w:txbxContent>
                        </wps:txbx>
                        <wps:bodyPr rot="0" vert="horz" wrap="square" lIns="0" tIns="0" rIns="0" bIns="0" anchor="t" anchorCtr="0" upright="1">
                          <a:noAutofit/>
                        </wps:bodyPr>
                      </wps:wsp>
                      <wps:wsp>
                        <wps:cNvPr id="341" name="Text Box 133"/>
                        <wps:cNvSpPr txBox="1">
                          <a:spLocks noChangeArrowheads="1"/>
                        </wps:cNvSpPr>
                        <wps:spPr bwMode="auto">
                          <a:xfrm>
                            <a:off x="8659" y="2591"/>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E52FD" w14:textId="77777777" w:rsidR="00910924" w:rsidRDefault="00910924" w:rsidP="001505E5">
                              <w:pPr>
                                <w:spacing w:line="266" w:lineRule="exact"/>
                                <w:rPr>
                                  <w:sz w:val="24"/>
                                </w:rPr>
                              </w:pPr>
                              <w:r>
                                <w:rPr>
                                  <w:w w:val="99"/>
                                  <w:sz w:val="24"/>
                                </w:rPr>
                                <w:t>1</w:t>
                              </w:r>
                            </w:p>
                          </w:txbxContent>
                        </wps:txbx>
                        <wps:bodyPr rot="0" vert="horz" wrap="square" lIns="0" tIns="0" rIns="0" bIns="0" anchor="t" anchorCtr="0" upright="1">
                          <a:noAutofit/>
                        </wps:bodyPr>
                      </wps:wsp>
                      <wps:wsp>
                        <wps:cNvPr id="342" name="Text Box 134"/>
                        <wps:cNvSpPr txBox="1">
                          <a:spLocks noChangeArrowheads="1"/>
                        </wps:cNvSpPr>
                        <wps:spPr bwMode="auto">
                          <a:xfrm>
                            <a:off x="7579" y="2965"/>
                            <a:ext cx="328"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7FCE9" w14:textId="77777777" w:rsidR="00910924" w:rsidRDefault="00910924" w:rsidP="001505E5">
                              <w:pPr>
                                <w:spacing w:line="266" w:lineRule="exact"/>
                                <w:ind w:left="187"/>
                                <w:rPr>
                                  <w:sz w:val="24"/>
                                </w:rPr>
                              </w:pPr>
                              <w:r>
                                <w:rPr>
                                  <w:w w:val="99"/>
                                  <w:sz w:val="24"/>
                                </w:rPr>
                                <w:t>–</w:t>
                              </w:r>
                            </w:p>
                            <w:p w14:paraId="079E4E64" w14:textId="77777777" w:rsidR="00910924" w:rsidRDefault="00910924" w:rsidP="001505E5">
                              <w:pPr>
                                <w:spacing w:before="98"/>
                                <w:rPr>
                                  <w:sz w:val="24"/>
                                </w:rPr>
                              </w:pPr>
                              <w:r>
                                <w:rPr>
                                  <w:sz w:val="24"/>
                                </w:rPr>
                                <w:t>-2</w:t>
                              </w:r>
                            </w:p>
                          </w:txbxContent>
                        </wps:txbx>
                        <wps:bodyPr rot="0" vert="horz" wrap="square" lIns="0" tIns="0" rIns="0" bIns="0" anchor="t" anchorCtr="0" upright="1">
                          <a:noAutofit/>
                        </wps:bodyPr>
                      </wps:wsp>
                      <wps:wsp>
                        <wps:cNvPr id="343" name="Text Box 135"/>
                        <wps:cNvSpPr txBox="1">
                          <a:spLocks noChangeArrowheads="1"/>
                        </wps:cNvSpPr>
                        <wps:spPr bwMode="auto">
                          <a:xfrm>
                            <a:off x="7953" y="2591"/>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DB54C" w14:textId="77777777" w:rsidR="00910924" w:rsidRDefault="00910924" w:rsidP="001505E5">
                              <w:pPr>
                                <w:spacing w:line="266" w:lineRule="exact"/>
                                <w:rPr>
                                  <w:sz w:val="24"/>
                                </w:rPr>
                              </w:pPr>
                              <w:r>
                                <w:rPr>
                                  <w:w w:val="99"/>
                                  <w:sz w:val="24"/>
                                </w:rPr>
                                <w:t>4</w:t>
                              </w:r>
                            </w:p>
                          </w:txbxContent>
                        </wps:txbx>
                        <wps:bodyPr rot="0" vert="horz" wrap="square" lIns="0" tIns="0" rIns="0" bIns="0" anchor="t" anchorCtr="0" upright="1">
                          <a:noAutofit/>
                        </wps:bodyPr>
                      </wps:wsp>
                      <wps:wsp>
                        <wps:cNvPr id="344" name="Text Box 136"/>
                        <wps:cNvSpPr txBox="1">
                          <a:spLocks noChangeArrowheads="1"/>
                        </wps:cNvSpPr>
                        <wps:spPr bwMode="auto">
                          <a:xfrm>
                            <a:off x="6993" y="2965"/>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E599A" w14:textId="77777777" w:rsidR="00910924" w:rsidRDefault="00910924" w:rsidP="001505E5">
                              <w:pPr>
                                <w:spacing w:line="266" w:lineRule="exact"/>
                                <w:rPr>
                                  <w:sz w:val="24"/>
                                </w:rPr>
                              </w:pPr>
                              <w:r>
                                <w:rPr>
                                  <w:sz w:val="24"/>
                                </w:rPr>
                                <w:t>25</w:t>
                              </w:r>
                            </w:p>
                          </w:txbxContent>
                        </wps:txbx>
                        <wps:bodyPr rot="0" vert="horz" wrap="square" lIns="0" tIns="0" rIns="0" bIns="0" anchor="t" anchorCtr="0" upright="1">
                          <a:noAutofit/>
                        </wps:bodyPr>
                      </wps:wsp>
                      <wps:wsp>
                        <wps:cNvPr id="345" name="Text Box 137"/>
                        <wps:cNvSpPr txBox="1">
                          <a:spLocks noChangeArrowheads="1"/>
                        </wps:cNvSpPr>
                        <wps:spPr bwMode="auto">
                          <a:xfrm>
                            <a:off x="7243" y="2591"/>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77FE7" w14:textId="77777777" w:rsidR="00910924" w:rsidRDefault="00910924" w:rsidP="001505E5">
                              <w:pPr>
                                <w:spacing w:line="266" w:lineRule="exact"/>
                                <w:rPr>
                                  <w:sz w:val="24"/>
                                </w:rPr>
                              </w:pPr>
                              <w:r>
                                <w:rPr>
                                  <w:w w:val="99"/>
                                  <w:sz w:val="24"/>
                                </w:rPr>
                                <w:t>2</w:t>
                              </w:r>
                            </w:p>
                          </w:txbxContent>
                        </wps:txbx>
                        <wps:bodyPr rot="0" vert="horz" wrap="square" lIns="0" tIns="0" rIns="0" bIns="0" anchor="t" anchorCtr="0" upright="1">
                          <a:noAutofit/>
                        </wps:bodyPr>
                      </wps:wsp>
                      <wps:wsp>
                        <wps:cNvPr id="346" name="Text Box 138"/>
                        <wps:cNvSpPr txBox="1">
                          <a:spLocks noChangeArrowheads="1"/>
                        </wps:cNvSpPr>
                        <wps:spPr bwMode="auto">
                          <a:xfrm>
                            <a:off x="6158" y="3340"/>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8F004" w14:textId="77777777" w:rsidR="00910924" w:rsidRDefault="00910924" w:rsidP="001505E5">
                              <w:pPr>
                                <w:spacing w:line="266" w:lineRule="exact"/>
                                <w:rPr>
                                  <w:sz w:val="24"/>
                                </w:rPr>
                              </w:pPr>
                              <w:r>
                                <w:rPr>
                                  <w:w w:val="99"/>
                                  <w:sz w:val="24"/>
                                </w:rPr>
                                <w:t>2</w:t>
                              </w:r>
                            </w:p>
                          </w:txbxContent>
                        </wps:txbx>
                        <wps:bodyPr rot="0" vert="horz" wrap="square" lIns="0" tIns="0" rIns="0" bIns="0" anchor="t" anchorCtr="0" upright="1">
                          <a:noAutofit/>
                        </wps:bodyPr>
                      </wps:wsp>
                      <wps:wsp>
                        <wps:cNvPr id="347" name="Text Box 139"/>
                        <wps:cNvSpPr txBox="1">
                          <a:spLocks noChangeArrowheads="1"/>
                        </wps:cNvSpPr>
                        <wps:spPr bwMode="auto">
                          <a:xfrm>
                            <a:off x="6345" y="2965"/>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928D6" w14:textId="77777777" w:rsidR="00910924" w:rsidRDefault="00910924" w:rsidP="001505E5">
                              <w:pPr>
                                <w:spacing w:line="266" w:lineRule="exact"/>
                                <w:rPr>
                                  <w:sz w:val="24"/>
                                </w:rPr>
                              </w:pPr>
                              <w:r>
                                <w:rPr>
                                  <w:w w:val="99"/>
                                  <w:sz w:val="24"/>
                                </w:rPr>
                                <w:t>–</w:t>
                              </w:r>
                            </w:p>
                          </w:txbxContent>
                        </wps:txbx>
                        <wps:bodyPr rot="0" vert="horz" wrap="square" lIns="0" tIns="0" rIns="0" bIns="0" anchor="t" anchorCtr="0" upright="1">
                          <a:noAutofit/>
                        </wps:bodyPr>
                      </wps:wsp>
                      <wps:wsp>
                        <wps:cNvPr id="348" name="Text Box 140"/>
                        <wps:cNvSpPr txBox="1">
                          <a:spLocks noChangeArrowheads="1"/>
                        </wps:cNvSpPr>
                        <wps:spPr bwMode="auto">
                          <a:xfrm>
                            <a:off x="6532" y="2591"/>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36D51" w14:textId="77777777" w:rsidR="00910924" w:rsidRDefault="00910924" w:rsidP="001505E5">
                              <w:pPr>
                                <w:spacing w:line="266" w:lineRule="exact"/>
                                <w:rPr>
                                  <w:sz w:val="24"/>
                                </w:rPr>
                              </w:pPr>
                              <w:r>
                                <w:rPr>
                                  <w:w w:val="99"/>
                                  <w:sz w:val="24"/>
                                </w:rPr>
                                <w:t>3</w:t>
                              </w:r>
                            </w:p>
                          </w:txbxContent>
                        </wps:txbx>
                        <wps:bodyPr rot="0" vert="horz" wrap="square" lIns="0" tIns="0" rIns="0" bIns="0" anchor="t" anchorCtr="0" upright="1">
                          <a:noAutofit/>
                        </wps:bodyPr>
                      </wps:wsp>
                      <wps:wsp>
                        <wps:cNvPr id="349" name="Text Box 141"/>
                        <wps:cNvSpPr txBox="1">
                          <a:spLocks noChangeArrowheads="1"/>
                        </wps:cNvSpPr>
                        <wps:spPr bwMode="auto">
                          <a:xfrm>
                            <a:off x="5620" y="2483"/>
                            <a:ext cx="432" cy="1248"/>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39A4B3" w14:textId="77777777" w:rsidR="00910924" w:rsidRDefault="00910924" w:rsidP="001505E5">
                              <w:pPr>
                                <w:rPr>
                                  <w:sz w:val="26"/>
                                </w:rPr>
                              </w:pPr>
                            </w:p>
                            <w:p w14:paraId="1E7040DE" w14:textId="77777777" w:rsidR="00910924" w:rsidRDefault="00910924" w:rsidP="001505E5">
                              <w:pPr>
                                <w:spacing w:before="168"/>
                                <w:ind w:left="-1"/>
                                <w:rPr>
                                  <w:sz w:val="24"/>
                                </w:rPr>
                              </w:pPr>
                              <w:r>
                                <w:rPr>
                                  <w:sz w:val="24"/>
                                </w:rPr>
                                <w:t>50</w:t>
                              </w:r>
                            </w:p>
                          </w:txbxContent>
                        </wps:txbx>
                        <wps:bodyPr rot="0" vert="horz" wrap="square" lIns="0" tIns="0" rIns="0" bIns="0" anchor="t" anchorCtr="0" upright="1">
                          <a:noAutofit/>
                        </wps:bodyPr>
                      </wps:wsp>
                      <wps:wsp>
                        <wps:cNvPr id="350" name="Text Box 142"/>
                        <wps:cNvSpPr txBox="1">
                          <a:spLocks noChangeArrowheads="1"/>
                        </wps:cNvSpPr>
                        <wps:spPr bwMode="auto">
                          <a:xfrm>
                            <a:off x="4977" y="2488"/>
                            <a:ext cx="413" cy="1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D612D" w14:textId="77777777" w:rsidR="00910924" w:rsidRDefault="00910924" w:rsidP="001505E5">
                              <w:pPr>
                                <w:rPr>
                                  <w:sz w:val="26"/>
                                </w:rPr>
                              </w:pPr>
                            </w:p>
                            <w:p w14:paraId="0005EFF1" w14:textId="77777777" w:rsidR="00910924" w:rsidRDefault="00910924" w:rsidP="001505E5">
                              <w:pPr>
                                <w:spacing w:before="168"/>
                                <w:ind w:left="100"/>
                                <w:rPr>
                                  <w:sz w:val="24"/>
                                </w:rPr>
                              </w:pPr>
                              <w:r>
                                <w:rPr>
                                  <w:w w:val="99"/>
                                  <w:sz w:val="24"/>
                                </w:rPr>
                                <w:t>0</w:t>
                              </w:r>
                            </w:p>
                          </w:txbxContent>
                        </wps:txbx>
                        <wps:bodyPr rot="0" vert="horz" wrap="square" lIns="0" tIns="0" rIns="0" bIns="0" anchor="t" anchorCtr="0" upright="1">
                          <a:noAutofit/>
                        </wps:bodyPr>
                      </wps:wsp>
                      <wps:wsp>
                        <wps:cNvPr id="351" name="Text Box 143"/>
                        <wps:cNvSpPr txBox="1">
                          <a:spLocks noChangeArrowheads="1"/>
                        </wps:cNvSpPr>
                        <wps:spPr bwMode="auto">
                          <a:xfrm>
                            <a:off x="4406" y="2488"/>
                            <a:ext cx="555"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F0A87" w14:textId="77777777" w:rsidR="00910924" w:rsidRDefault="00910924" w:rsidP="001505E5">
                              <w:pPr>
                                <w:spacing w:before="92" w:line="157" w:lineRule="exact"/>
                                <w:ind w:left="336"/>
                                <w:rPr>
                                  <w:sz w:val="24"/>
                                </w:rPr>
                              </w:pPr>
                              <w:r>
                                <w:rPr>
                                  <w:w w:val="99"/>
                                  <w:sz w:val="24"/>
                                </w:rPr>
                                <w:t>0</w:t>
                              </w:r>
                            </w:p>
                          </w:txbxContent>
                        </wps:txbx>
                        <wps:bodyPr rot="0" vert="horz" wrap="square" lIns="0" tIns="0" rIns="0" bIns="0" anchor="t" anchorCtr="0" upright="1">
                          <a:noAutofit/>
                        </wps:bodyPr>
                      </wps:wsp>
                      <wps:wsp>
                        <wps:cNvPr id="352" name="Text Box 144"/>
                        <wps:cNvSpPr txBox="1">
                          <a:spLocks noChangeArrowheads="1"/>
                        </wps:cNvSpPr>
                        <wps:spPr bwMode="auto">
                          <a:xfrm>
                            <a:off x="3700" y="2488"/>
                            <a:ext cx="696"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0A9A2" w14:textId="77777777" w:rsidR="00910924" w:rsidRDefault="00910924" w:rsidP="001505E5">
                              <w:pPr>
                                <w:spacing w:before="92" w:line="157" w:lineRule="exact"/>
                                <w:ind w:right="98"/>
                                <w:jc w:val="right"/>
                                <w:rPr>
                                  <w:sz w:val="24"/>
                                </w:rPr>
                              </w:pPr>
                              <w:r>
                                <w:rPr>
                                  <w:w w:val="99"/>
                                  <w:sz w:val="24"/>
                                </w:rPr>
                                <w:t>1</w:t>
                              </w:r>
                            </w:p>
                          </w:txbxContent>
                        </wps:txbx>
                        <wps:bodyPr rot="0" vert="horz" wrap="square" lIns="0" tIns="0" rIns="0" bIns="0" anchor="t" anchorCtr="0" upright="1">
                          <a:noAutofit/>
                        </wps:bodyPr>
                      </wps:wsp>
                      <wps:wsp>
                        <wps:cNvPr id="353" name="Text Box 145"/>
                        <wps:cNvSpPr txBox="1">
                          <a:spLocks noChangeArrowheads="1"/>
                        </wps:cNvSpPr>
                        <wps:spPr bwMode="auto">
                          <a:xfrm>
                            <a:off x="2990" y="2488"/>
                            <a:ext cx="701"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760A0" w14:textId="77777777" w:rsidR="00910924" w:rsidRDefault="00910924" w:rsidP="001505E5">
                              <w:pPr>
                                <w:spacing w:before="92" w:line="157" w:lineRule="exact"/>
                                <w:ind w:right="98"/>
                                <w:jc w:val="right"/>
                                <w:rPr>
                                  <w:sz w:val="24"/>
                                </w:rPr>
                              </w:pPr>
                              <w:r>
                                <w:rPr>
                                  <w:w w:val="99"/>
                                  <w:sz w:val="24"/>
                                </w:rPr>
                                <w:t>4</w:t>
                              </w:r>
                            </w:p>
                          </w:txbxContent>
                        </wps:txbx>
                        <wps:bodyPr rot="0" vert="horz" wrap="square" lIns="0" tIns="0" rIns="0" bIns="0" anchor="t" anchorCtr="0" upright="1">
                          <a:noAutofit/>
                        </wps:bodyPr>
                      </wps:wsp>
                      <wps:wsp>
                        <wps:cNvPr id="354" name="Text Box 146"/>
                        <wps:cNvSpPr txBox="1">
                          <a:spLocks noChangeArrowheads="1"/>
                        </wps:cNvSpPr>
                        <wps:spPr bwMode="auto">
                          <a:xfrm>
                            <a:off x="1675" y="3340"/>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2FB7F" w14:textId="77777777" w:rsidR="00910924" w:rsidRDefault="00910924" w:rsidP="001505E5">
                              <w:pPr>
                                <w:spacing w:line="266" w:lineRule="exact"/>
                                <w:rPr>
                                  <w:sz w:val="24"/>
                                </w:rPr>
                              </w:pPr>
                              <w:r>
                                <w:rPr>
                                  <w:w w:val="99"/>
                                  <w:sz w:val="24"/>
                                </w:rPr>
                                <w:t>0</w:t>
                              </w:r>
                            </w:p>
                          </w:txbxContent>
                        </wps:txbx>
                        <wps:bodyPr rot="0" vert="horz" wrap="square" lIns="0" tIns="0" rIns="0" bIns="0" anchor="t" anchorCtr="0" upright="1">
                          <a:noAutofit/>
                        </wps:bodyPr>
                      </wps:wsp>
                      <wps:wsp>
                        <wps:cNvPr id="355" name="Text Box 147"/>
                        <wps:cNvSpPr txBox="1">
                          <a:spLocks noChangeArrowheads="1"/>
                        </wps:cNvSpPr>
                        <wps:spPr bwMode="auto">
                          <a:xfrm>
                            <a:off x="1862" y="2965"/>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EE8D8" w14:textId="77777777" w:rsidR="00910924" w:rsidRDefault="00910924" w:rsidP="001505E5">
                              <w:pPr>
                                <w:spacing w:line="266" w:lineRule="exact"/>
                                <w:rPr>
                                  <w:sz w:val="24"/>
                                </w:rPr>
                              </w:pPr>
                              <w:r>
                                <w:rPr>
                                  <w:w w:val="99"/>
                                  <w:sz w:val="24"/>
                                </w:rPr>
                                <w:t>–</w:t>
                              </w:r>
                            </w:p>
                          </w:txbxContent>
                        </wps:txbx>
                        <wps:bodyPr rot="0" vert="horz" wrap="square" lIns="0" tIns="0" rIns="0" bIns="0" anchor="t" anchorCtr="0" upright="1">
                          <a:noAutofit/>
                        </wps:bodyPr>
                      </wps:wsp>
                      <wps:wsp>
                        <wps:cNvPr id="356" name="Text Box 148"/>
                        <wps:cNvSpPr txBox="1">
                          <a:spLocks noChangeArrowheads="1"/>
                        </wps:cNvSpPr>
                        <wps:spPr bwMode="auto">
                          <a:xfrm>
                            <a:off x="2049" y="2591"/>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3C904" w14:textId="77777777" w:rsidR="00910924" w:rsidRDefault="00910924" w:rsidP="001505E5">
                              <w:pPr>
                                <w:spacing w:line="266" w:lineRule="exact"/>
                                <w:rPr>
                                  <w:sz w:val="24"/>
                                </w:rPr>
                              </w:pPr>
                              <w:r>
                                <w:rPr>
                                  <w:w w:val="99"/>
                                  <w:sz w:val="24"/>
                                </w:rPr>
                                <w:t>3</w:t>
                              </w:r>
                            </w:p>
                          </w:txbxContent>
                        </wps:txbx>
                        <wps:bodyPr rot="0" vert="horz" wrap="square" lIns="0" tIns="0" rIns="0" bIns="0" anchor="t" anchorCtr="0" upright="1">
                          <a:noAutofit/>
                        </wps:bodyPr>
                      </wps:wsp>
                      <wps:wsp>
                        <wps:cNvPr id="357" name="Text Box 149"/>
                        <wps:cNvSpPr txBox="1">
                          <a:spLocks noChangeArrowheads="1"/>
                        </wps:cNvSpPr>
                        <wps:spPr bwMode="auto">
                          <a:xfrm>
                            <a:off x="1137" y="2483"/>
                            <a:ext cx="432" cy="1248"/>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1FE422" w14:textId="77777777" w:rsidR="00910924" w:rsidRDefault="00910924" w:rsidP="001505E5">
                              <w:pPr>
                                <w:rPr>
                                  <w:sz w:val="26"/>
                                </w:rPr>
                              </w:pPr>
                            </w:p>
                            <w:p w14:paraId="4A7FA359" w14:textId="77777777" w:rsidR="00910924" w:rsidRDefault="00910924" w:rsidP="001505E5">
                              <w:pPr>
                                <w:spacing w:before="168"/>
                                <w:ind w:left="-1"/>
                                <w:rPr>
                                  <w:sz w:val="24"/>
                                </w:rPr>
                              </w:pPr>
                              <w:r>
                                <w:rPr>
                                  <w:sz w:val="24"/>
                                </w:rPr>
                                <w:t>50</w:t>
                              </w:r>
                            </w:p>
                          </w:txbxContent>
                        </wps:txbx>
                        <wps:bodyPr rot="0" vert="horz" wrap="square" lIns="0" tIns="0" rIns="0" bIns="0" anchor="t" anchorCtr="0" upright="1">
                          <a:noAutofit/>
                        </wps:bodyPr>
                      </wps:wsp>
                      <wps:wsp>
                        <wps:cNvPr id="358" name="Text Box 150"/>
                        <wps:cNvSpPr txBox="1">
                          <a:spLocks noChangeArrowheads="1"/>
                        </wps:cNvSpPr>
                        <wps:spPr bwMode="auto">
                          <a:xfrm>
                            <a:off x="9450" y="1619"/>
                            <a:ext cx="429" cy="86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F21FF31" w14:textId="77777777" w:rsidR="00910924" w:rsidRDefault="00910924" w:rsidP="001505E5">
                              <w:pPr>
                                <w:spacing w:before="92"/>
                                <w:ind w:left="106"/>
                                <w:rPr>
                                  <w:i/>
                                  <w:sz w:val="24"/>
                                </w:rPr>
                              </w:pPr>
                              <w:r>
                                <w:rPr>
                                  <w:i/>
                                  <w:sz w:val="24"/>
                                </w:rPr>
                                <w:t>u</w:t>
                              </w:r>
                              <w:r>
                                <w:rPr>
                                  <w:i/>
                                  <w:sz w:val="24"/>
                                  <w:vertAlign w:val="subscript"/>
                                </w:rPr>
                                <w:t>i</w:t>
                              </w:r>
                            </w:p>
                          </w:txbxContent>
                        </wps:txbx>
                        <wps:bodyPr rot="0" vert="horz" wrap="square" lIns="0" tIns="0" rIns="0" bIns="0" anchor="t" anchorCtr="0" upright="1">
                          <a:noAutofit/>
                        </wps:bodyPr>
                      </wps:wsp>
                      <wps:wsp>
                        <wps:cNvPr id="359" name="Text Box 151"/>
                        <wps:cNvSpPr txBox="1">
                          <a:spLocks noChangeArrowheads="1"/>
                        </wps:cNvSpPr>
                        <wps:spPr bwMode="auto">
                          <a:xfrm>
                            <a:off x="8884" y="1619"/>
                            <a:ext cx="566" cy="86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DBA11E" w14:textId="77777777" w:rsidR="00910924" w:rsidRDefault="00910924" w:rsidP="001505E5">
                              <w:pPr>
                                <w:spacing w:before="92"/>
                                <w:ind w:left="158"/>
                                <w:rPr>
                                  <w:sz w:val="24"/>
                                </w:rPr>
                              </w:pPr>
                              <w:r>
                                <w:rPr>
                                  <w:sz w:val="24"/>
                                </w:rPr>
                                <w:t>20</w:t>
                              </w:r>
                            </w:p>
                          </w:txbxContent>
                        </wps:txbx>
                        <wps:bodyPr rot="0" vert="horz" wrap="square" lIns="0" tIns="0" rIns="0" bIns="0" anchor="t" anchorCtr="0" upright="1">
                          <a:noAutofit/>
                        </wps:bodyPr>
                      </wps:wsp>
                      <wps:wsp>
                        <wps:cNvPr id="360" name="Text Box 152"/>
                        <wps:cNvSpPr txBox="1">
                          <a:spLocks noChangeArrowheads="1"/>
                        </wps:cNvSpPr>
                        <wps:spPr bwMode="auto">
                          <a:xfrm>
                            <a:off x="8179" y="1619"/>
                            <a:ext cx="706" cy="86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192B36" w14:textId="77777777" w:rsidR="00910924" w:rsidRDefault="00910924" w:rsidP="001505E5">
                              <w:pPr>
                                <w:spacing w:before="92"/>
                                <w:ind w:left="225"/>
                                <w:rPr>
                                  <w:sz w:val="24"/>
                                </w:rPr>
                              </w:pPr>
                              <w:r>
                                <w:rPr>
                                  <w:sz w:val="24"/>
                                </w:rPr>
                                <w:t>20</w:t>
                              </w:r>
                            </w:p>
                          </w:txbxContent>
                        </wps:txbx>
                        <wps:bodyPr rot="0" vert="horz" wrap="square" lIns="0" tIns="0" rIns="0" bIns="0" anchor="t" anchorCtr="0" upright="1">
                          <a:noAutofit/>
                        </wps:bodyPr>
                      </wps:wsp>
                      <wps:wsp>
                        <wps:cNvPr id="361" name="Text Box 153"/>
                        <wps:cNvSpPr txBox="1">
                          <a:spLocks noChangeArrowheads="1"/>
                        </wps:cNvSpPr>
                        <wps:spPr bwMode="auto">
                          <a:xfrm>
                            <a:off x="7468" y="1619"/>
                            <a:ext cx="711" cy="86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CEB5940" w14:textId="77777777" w:rsidR="00910924" w:rsidRDefault="00910924" w:rsidP="001505E5">
                              <w:pPr>
                                <w:spacing w:before="92"/>
                                <w:ind w:left="230"/>
                                <w:rPr>
                                  <w:sz w:val="24"/>
                                </w:rPr>
                              </w:pPr>
                              <w:r>
                                <w:rPr>
                                  <w:sz w:val="24"/>
                                </w:rPr>
                                <w:t>35</w:t>
                              </w:r>
                            </w:p>
                          </w:txbxContent>
                        </wps:txbx>
                        <wps:bodyPr rot="0" vert="horz" wrap="square" lIns="0" tIns="0" rIns="0" bIns="0" anchor="t" anchorCtr="0" upright="1">
                          <a:noAutofit/>
                        </wps:bodyPr>
                      </wps:wsp>
                      <wps:wsp>
                        <wps:cNvPr id="364" name="Text Box 154"/>
                        <wps:cNvSpPr txBox="1">
                          <a:spLocks noChangeArrowheads="1"/>
                        </wps:cNvSpPr>
                        <wps:spPr bwMode="auto">
                          <a:xfrm>
                            <a:off x="6758" y="1619"/>
                            <a:ext cx="711" cy="86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052BD2" w14:textId="77777777" w:rsidR="00910924" w:rsidRDefault="00910924" w:rsidP="001505E5">
                              <w:pPr>
                                <w:spacing w:before="92"/>
                                <w:ind w:left="230"/>
                                <w:rPr>
                                  <w:sz w:val="24"/>
                                </w:rPr>
                              </w:pPr>
                              <w:r>
                                <w:rPr>
                                  <w:sz w:val="24"/>
                                </w:rPr>
                                <w:t>25</w:t>
                              </w:r>
                            </w:p>
                          </w:txbxContent>
                        </wps:txbx>
                        <wps:bodyPr rot="0" vert="horz" wrap="square" lIns="0" tIns="0" rIns="0" bIns="0" anchor="t" anchorCtr="0" upright="1">
                          <a:noAutofit/>
                        </wps:bodyPr>
                      </wps:wsp>
                      <wps:wsp>
                        <wps:cNvPr id="365" name="Text Box 155"/>
                        <wps:cNvSpPr txBox="1">
                          <a:spLocks noChangeArrowheads="1"/>
                        </wps:cNvSpPr>
                        <wps:spPr bwMode="auto">
                          <a:xfrm>
                            <a:off x="6052" y="1619"/>
                            <a:ext cx="706" cy="86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B2E1BC8" w14:textId="77777777" w:rsidR="00910924" w:rsidRDefault="00910924" w:rsidP="001505E5">
                              <w:pPr>
                                <w:spacing w:before="92"/>
                                <w:ind w:left="225"/>
                                <w:rPr>
                                  <w:sz w:val="24"/>
                                </w:rPr>
                              </w:pPr>
                              <w:r>
                                <w:rPr>
                                  <w:sz w:val="24"/>
                                </w:rPr>
                                <w:t>30</w:t>
                              </w:r>
                            </w:p>
                          </w:txbxContent>
                        </wps:txbx>
                        <wps:bodyPr rot="0" vert="horz" wrap="square" lIns="0" tIns="0" rIns="0" bIns="0" anchor="t" anchorCtr="0" upright="1">
                          <a:noAutofit/>
                        </wps:bodyPr>
                      </wps:wsp>
                      <wps:wsp>
                        <wps:cNvPr id="366" name="Text Box 156"/>
                        <wps:cNvSpPr txBox="1">
                          <a:spLocks noChangeArrowheads="1"/>
                        </wps:cNvSpPr>
                        <wps:spPr bwMode="auto">
                          <a:xfrm>
                            <a:off x="5625" y="2106"/>
                            <a:ext cx="213"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C7CF" w14:textId="77777777" w:rsidR="00910924" w:rsidRDefault="00910924" w:rsidP="001505E5">
                              <w:pPr>
                                <w:spacing w:line="266" w:lineRule="exact"/>
                                <w:rPr>
                                  <w:i/>
                                  <w:sz w:val="24"/>
                                </w:rPr>
                              </w:pPr>
                              <w:r>
                                <w:rPr>
                                  <w:i/>
                                  <w:sz w:val="24"/>
                                </w:rPr>
                                <w:t>A</w:t>
                              </w:r>
                              <w:r>
                                <w:rPr>
                                  <w:i/>
                                  <w:sz w:val="24"/>
                                  <w:vertAlign w:val="subscript"/>
                                </w:rPr>
                                <w:t>i</w:t>
                              </w:r>
                            </w:p>
                          </w:txbxContent>
                        </wps:txbx>
                        <wps:bodyPr rot="0" vert="horz" wrap="square" lIns="0" tIns="0" rIns="0" bIns="0" anchor="t" anchorCtr="0" upright="1">
                          <a:noAutofit/>
                        </wps:bodyPr>
                      </wps:wsp>
                      <wps:wsp>
                        <wps:cNvPr id="367" name="Text Box 157"/>
                        <wps:cNvSpPr txBox="1">
                          <a:spLocks noChangeArrowheads="1"/>
                        </wps:cNvSpPr>
                        <wps:spPr bwMode="auto">
                          <a:xfrm>
                            <a:off x="5860" y="1727"/>
                            <a:ext cx="213"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8F29B" w14:textId="77777777" w:rsidR="00910924" w:rsidRDefault="00910924" w:rsidP="001505E5">
                              <w:pPr>
                                <w:spacing w:line="266" w:lineRule="exact"/>
                                <w:rPr>
                                  <w:i/>
                                  <w:sz w:val="24"/>
                                </w:rPr>
                              </w:pPr>
                              <w:r>
                                <w:rPr>
                                  <w:i/>
                                  <w:sz w:val="24"/>
                                </w:rPr>
                                <w:t>B</w:t>
                              </w:r>
                              <w:r>
                                <w:rPr>
                                  <w:i/>
                                  <w:sz w:val="24"/>
                                  <w:vertAlign w:val="subscript"/>
                                </w:rPr>
                                <w:t>j</w:t>
                              </w:r>
                            </w:p>
                          </w:txbxContent>
                        </wps:txbx>
                        <wps:bodyPr rot="0" vert="horz" wrap="square" lIns="0" tIns="0" rIns="0" bIns="0" anchor="t" anchorCtr="0" upright="1">
                          <a:noAutofit/>
                        </wps:bodyPr>
                      </wps:wsp>
                      <wps:wsp>
                        <wps:cNvPr id="368" name="Text Box 158"/>
                        <wps:cNvSpPr txBox="1">
                          <a:spLocks noChangeArrowheads="1"/>
                        </wps:cNvSpPr>
                        <wps:spPr bwMode="auto">
                          <a:xfrm>
                            <a:off x="4965" y="1619"/>
                            <a:ext cx="430" cy="86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AF0CB9" w14:textId="77777777" w:rsidR="00910924" w:rsidRDefault="00910924" w:rsidP="001505E5">
                              <w:pPr>
                                <w:spacing w:before="92"/>
                                <w:ind w:left="107"/>
                                <w:rPr>
                                  <w:i/>
                                  <w:sz w:val="24"/>
                                </w:rPr>
                              </w:pPr>
                              <w:r>
                                <w:rPr>
                                  <w:i/>
                                  <w:sz w:val="24"/>
                                </w:rPr>
                                <w:t>u</w:t>
                              </w:r>
                              <w:r>
                                <w:rPr>
                                  <w:i/>
                                  <w:sz w:val="24"/>
                                  <w:vertAlign w:val="subscript"/>
                                </w:rPr>
                                <w:t>i</w:t>
                              </w:r>
                            </w:p>
                          </w:txbxContent>
                        </wps:txbx>
                        <wps:bodyPr rot="0" vert="horz" wrap="square" lIns="0" tIns="0" rIns="0" bIns="0" anchor="t" anchorCtr="0" upright="1">
                          <a:noAutofit/>
                        </wps:bodyPr>
                      </wps:wsp>
                      <wps:wsp>
                        <wps:cNvPr id="369" name="Text Box 159"/>
                        <wps:cNvSpPr txBox="1">
                          <a:spLocks noChangeArrowheads="1"/>
                        </wps:cNvSpPr>
                        <wps:spPr bwMode="auto">
                          <a:xfrm>
                            <a:off x="4401" y="1619"/>
                            <a:ext cx="564" cy="86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C9F8E7" w14:textId="77777777" w:rsidR="00910924" w:rsidRDefault="00910924" w:rsidP="001505E5">
                              <w:pPr>
                                <w:spacing w:before="92"/>
                                <w:ind w:left="158"/>
                                <w:rPr>
                                  <w:sz w:val="24"/>
                                </w:rPr>
                              </w:pPr>
                              <w:r>
                                <w:rPr>
                                  <w:sz w:val="24"/>
                                </w:rPr>
                                <w:t>20</w:t>
                              </w:r>
                            </w:p>
                          </w:txbxContent>
                        </wps:txbx>
                        <wps:bodyPr rot="0" vert="horz" wrap="square" lIns="0" tIns="0" rIns="0" bIns="0" anchor="t" anchorCtr="0" upright="1">
                          <a:noAutofit/>
                        </wps:bodyPr>
                      </wps:wsp>
                      <wps:wsp>
                        <wps:cNvPr id="370" name="Text Box 160"/>
                        <wps:cNvSpPr txBox="1">
                          <a:spLocks noChangeArrowheads="1"/>
                        </wps:cNvSpPr>
                        <wps:spPr bwMode="auto">
                          <a:xfrm>
                            <a:off x="3696" y="1619"/>
                            <a:ext cx="706" cy="86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DA3EE8" w14:textId="77777777" w:rsidR="00910924" w:rsidRDefault="00910924" w:rsidP="001505E5">
                              <w:pPr>
                                <w:spacing w:before="92"/>
                                <w:ind w:left="225"/>
                                <w:rPr>
                                  <w:sz w:val="24"/>
                                </w:rPr>
                              </w:pPr>
                              <w:r>
                                <w:rPr>
                                  <w:sz w:val="24"/>
                                </w:rPr>
                                <w:t>20</w:t>
                              </w:r>
                            </w:p>
                          </w:txbxContent>
                        </wps:txbx>
                        <wps:bodyPr rot="0" vert="horz" wrap="square" lIns="0" tIns="0" rIns="0" bIns="0" anchor="t" anchorCtr="0" upright="1">
                          <a:noAutofit/>
                        </wps:bodyPr>
                      </wps:wsp>
                      <wps:wsp>
                        <wps:cNvPr id="371" name="Text Box 161"/>
                        <wps:cNvSpPr txBox="1">
                          <a:spLocks noChangeArrowheads="1"/>
                        </wps:cNvSpPr>
                        <wps:spPr bwMode="auto">
                          <a:xfrm>
                            <a:off x="2985" y="1619"/>
                            <a:ext cx="711" cy="86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8CEA8C" w14:textId="77777777" w:rsidR="00910924" w:rsidRDefault="00910924" w:rsidP="001505E5">
                              <w:pPr>
                                <w:spacing w:before="92"/>
                                <w:ind w:left="230"/>
                                <w:rPr>
                                  <w:sz w:val="24"/>
                                </w:rPr>
                              </w:pPr>
                            </w:p>
                          </w:txbxContent>
                        </wps:txbx>
                        <wps:bodyPr rot="0" vert="horz" wrap="square" lIns="0" tIns="0" rIns="0" bIns="0" anchor="t" anchorCtr="0" upright="1">
                          <a:noAutofit/>
                        </wps:bodyPr>
                      </wps:wsp>
                      <wps:wsp>
                        <wps:cNvPr id="372" name="Text Box 162"/>
                        <wps:cNvSpPr txBox="1">
                          <a:spLocks noChangeArrowheads="1"/>
                        </wps:cNvSpPr>
                        <wps:spPr bwMode="auto">
                          <a:xfrm>
                            <a:off x="2275" y="1619"/>
                            <a:ext cx="711" cy="86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59C512B" w14:textId="77777777" w:rsidR="00910924" w:rsidRDefault="00910924" w:rsidP="001505E5">
                              <w:pPr>
                                <w:spacing w:before="92"/>
                                <w:ind w:left="230"/>
                                <w:rPr>
                                  <w:sz w:val="24"/>
                                </w:rPr>
                              </w:pPr>
                              <w:r>
                                <w:rPr>
                                  <w:sz w:val="24"/>
                                </w:rPr>
                                <w:t>25</w:t>
                              </w:r>
                            </w:p>
                          </w:txbxContent>
                        </wps:txbx>
                        <wps:bodyPr rot="0" vert="horz" wrap="square" lIns="0" tIns="0" rIns="0" bIns="0" anchor="t" anchorCtr="0" upright="1">
                          <a:noAutofit/>
                        </wps:bodyPr>
                      </wps:wsp>
                      <wps:wsp>
                        <wps:cNvPr id="373" name="Text Box 163"/>
                        <wps:cNvSpPr txBox="1">
                          <a:spLocks noChangeArrowheads="1"/>
                        </wps:cNvSpPr>
                        <wps:spPr bwMode="auto">
                          <a:xfrm>
                            <a:off x="1569" y="1619"/>
                            <a:ext cx="706" cy="86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BE842C2" w14:textId="77777777" w:rsidR="00910924" w:rsidRDefault="00910924" w:rsidP="001505E5">
                              <w:pPr>
                                <w:spacing w:before="92"/>
                                <w:ind w:left="225"/>
                                <w:rPr>
                                  <w:sz w:val="24"/>
                                </w:rPr>
                              </w:pPr>
                              <w:r>
                                <w:rPr>
                                  <w:sz w:val="24"/>
                                </w:rPr>
                                <w:t>30</w:t>
                              </w:r>
                            </w:p>
                          </w:txbxContent>
                        </wps:txbx>
                        <wps:bodyPr rot="0" vert="horz" wrap="square" lIns="0" tIns="0" rIns="0" bIns="0" anchor="t" anchorCtr="0" upright="1">
                          <a:noAutofit/>
                        </wps:bodyPr>
                      </wps:wsp>
                      <wps:wsp>
                        <wps:cNvPr id="374" name="Text Box 164"/>
                        <wps:cNvSpPr txBox="1">
                          <a:spLocks noChangeArrowheads="1"/>
                        </wps:cNvSpPr>
                        <wps:spPr bwMode="auto">
                          <a:xfrm>
                            <a:off x="1142" y="2106"/>
                            <a:ext cx="213"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F25C1" w14:textId="77777777" w:rsidR="00910924" w:rsidRDefault="00910924" w:rsidP="001505E5">
                              <w:pPr>
                                <w:spacing w:line="266" w:lineRule="exact"/>
                                <w:rPr>
                                  <w:i/>
                                  <w:sz w:val="24"/>
                                </w:rPr>
                              </w:pPr>
                              <w:r>
                                <w:rPr>
                                  <w:i/>
                                  <w:sz w:val="24"/>
                                </w:rPr>
                                <w:t>A</w:t>
                              </w:r>
                              <w:r>
                                <w:rPr>
                                  <w:i/>
                                  <w:sz w:val="24"/>
                                  <w:vertAlign w:val="subscript"/>
                                </w:rPr>
                                <w:t>i</w:t>
                              </w:r>
                            </w:p>
                          </w:txbxContent>
                        </wps:txbx>
                        <wps:bodyPr rot="0" vert="horz" wrap="square" lIns="0" tIns="0" rIns="0" bIns="0" anchor="t" anchorCtr="0" upright="1">
                          <a:noAutofit/>
                        </wps:bodyPr>
                      </wps:wsp>
                      <wps:wsp>
                        <wps:cNvPr id="375" name="Text Box 165"/>
                        <wps:cNvSpPr txBox="1">
                          <a:spLocks noChangeArrowheads="1"/>
                        </wps:cNvSpPr>
                        <wps:spPr bwMode="auto">
                          <a:xfrm>
                            <a:off x="1377" y="1727"/>
                            <a:ext cx="213"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90CD7" w14:textId="77777777" w:rsidR="00910924" w:rsidRDefault="00910924" w:rsidP="001505E5">
                              <w:pPr>
                                <w:spacing w:line="266" w:lineRule="exact"/>
                                <w:rPr>
                                  <w:i/>
                                  <w:sz w:val="24"/>
                                </w:rPr>
                              </w:pPr>
                              <w:r>
                                <w:rPr>
                                  <w:i/>
                                  <w:sz w:val="24"/>
                                </w:rPr>
                                <w:t>B</w:t>
                              </w:r>
                              <w:r>
                                <w:rPr>
                                  <w:i/>
                                  <w:sz w:val="24"/>
                                  <w:vertAlign w:val="subscript"/>
                                </w:rPr>
                                <w:t>j</w:t>
                              </w:r>
                            </w:p>
                          </w:txbxContent>
                        </wps:txbx>
                        <wps:bodyPr rot="0" vert="horz" wrap="square" lIns="0" tIns="0" rIns="0" bIns="0" anchor="t" anchorCtr="0" upright="1">
                          <a:noAutofit/>
                        </wps:bodyPr>
                      </wps:wsp>
                      <wps:wsp>
                        <wps:cNvPr id="376" name="Text Box 166"/>
                        <wps:cNvSpPr txBox="1">
                          <a:spLocks noChangeArrowheads="1"/>
                        </wps:cNvSpPr>
                        <wps:spPr bwMode="auto">
                          <a:xfrm>
                            <a:off x="5625" y="1096"/>
                            <a:ext cx="4248"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59F10" w14:textId="77777777" w:rsidR="00910924" w:rsidRDefault="00910924" w:rsidP="001505E5">
                              <w:pPr>
                                <w:spacing w:before="89"/>
                                <w:ind w:left="2822"/>
                              </w:pPr>
                              <w:r>
                                <w:rPr>
                                  <w:i/>
                                </w:rPr>
                                <w:t>Итерация</w:t>
                              </w:r>
                              <w:r>
                                <w:rPr>
                                  <w:i/>
                                  <w:spacing w:val="-5"/>
                                </w:rPr>
                                <w:t xml:space="preserve"> </w:t>
                              </w:r>
                              <w:r>
                                <w:t>1</w:t>
                              </w:r>
                            </w:p>
                          </w:txbxContent>
                        </wps:txbx>
                        <wps:bodyPr rot="0" vert="horz" wrap="square" lIns="0" tIns="0" rIns="0" bIns="0" anchor="t" anchorCtr="0" upright="1">
                          <a:noAutofit/>
                        </wps:bodyPr>
                      </wps:wsp>
                      <wps:wsp>
                        <wps:cNvPr id="377" name="Text Box 167"/>
                        <wps:cNvSpPr txBox="1">
                          <a:spLocks noChangeArrowheads="1"/>
                        </wps:cNvSpPr>
                        <wps:spPr bwMode="auto">
                          <a:xfrm>
                            <a:off x="1142" y="1096"/>
                            <a:ext cx="4248"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609BD" w14:textId="77777777" w:rsidR="00910924" w:rsidRDefault="00910924" w:rsidP="001505E5">
                              <w:pPr>
                                <w:spacing w:before="89"/>
                                <w:ind w:left="2822"/>
                              </w:pPr>
                              <w:r>
                                <w:rPr>
                                  <w:i/>
                                </w:rPr>
                                <w:t>Итерация</w:t>
                              </w:r>
                              <w:r>
                                <w:rPr>
                                  <w:i/>
                                  <w:spacing w:val="-5"/>
                                </w:rPr>
                                <w:t xml:space="preserve"> </w:t>
                              </w:r>
                              <w: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5" o:spid="_x0000_s1067" style="position:absolute;left:0;text-align:left;margin-left:50.9pt;margin-top:53.85pt;width:460.8pt;height:231.85pt;z-index:251675648;mso-wrap-distance-left:0;mso-wrap-distance-right:0;mso-position-horizontal-relative:page;mso-position-vertical-relative:text" coordorigin="1018,1077" coordsize="9216,4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">
                <v:line id="Line 34" o:spid="_x0000_s1068" style="position:absolute;visibility:visible;mso-wrap-style:square" from="1142,1092" to="5390,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Er8IAAADcAAAADwAAAGRycy9kb3ducmV2LnhtbERPyWrDMBC9B/oPYgq9JXJziIMbJbSB&#10;LOBTFmiPgzS1TK2RsVTb+fuqEMhtHm+d1WZ0jeipC7VnBa+zDASx9qbmSsH1spsuQYSIbLDxTApu&#10;FGCzfpqssDB+4BP151iJFMKhQAU2xraQMmhLDsPMt8SJ+/adw5hgV0nT4ZDCXSPnWbaQDmtODRZb&#10;2lrSP+dfp6A/lF99mXvUh8/yw+rdvs6HvVIvz+P7G4hIY3yI7+6jSfPzB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HEr8IAAADcAAAADwAAAAAAAAAAAAAA&#10;AAChAgAAZHJzL2Rvd25yZXYueG1sUEsFBgAAAAAEAAQA+QAAAJADAAAAAA==&#10;" strokeweight=".48pt"/>
                <v:line id="Line 35" o:spid="_x0000_s1069" style="position:absolute;visibility:visible;mso-wrap-style:square" from="1142,1620" to="1565,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1hNMIAAADcAAAADwAAAGRycy9kb3ducmV2LnhtbERPyWrDMBC9F/oPYgq51XJziIsTJbSF&#10;LOBTk0JzHKSJZWKNjKXYzt9XhUJv83jrrDaTa8VAfWg8K3jJchDE2puGawVfp+3zK4gQkQ22nknB&#10;nQJs1o8PKyyNH/mThmOsRQrhUKICG2NXShm0JYch8x1x4i6+dxgT7GtpehxTuGvlPM8X0mHDqcFi&#10;Rx+W9PV4cwqGfXUeqsKj3n9X71Zvd00x7pSaPU1vSxCRpvgv/nMfTJpfFP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1hNMIAAADcAAAADwAAAAAAAAAAAAAA&#10;AAChAgAAZHJzL2Rvd25yZXYueG1sUEsFBgAAAAAEAAQA+QAAAJADAAAAAA==&#10;" strokeweight=".48pt"/>
                <v:line id="Line 36" o:spid="_x0000_s1070" style="position:absolute;visibility:visible;mso-wrap-style:square" from="1142,3741" to="1565,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L1RsQAAADcAAAADwAAAGRycy9kb3ducmV2LnhtbESPQU/DMAyF70j7D5EncWPpOFDULZsY&#10;0jaknhhIcLQSr6lonKoJbfn3+IDEzdZ7fu/zdj+HTo00pDaygfWqAEVso2u5MfD+drx7BJUyssMu&#10;Mhn4oQT73eJmi5WLE7/SeMmNkhBOFRrwOfeV1sl6CphWsScW7RqHgFnWodFuwEnCQ6fvi+JBB2xZ&#10;Gjz29OzJfl2+g4HxXH+OdRnRnj/qg7fHU1tOJ2Nul/PTBlSmOf+b/65fnOCXQiv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4vVGxAAAANwAAAAPAAAAAAAAAAAA&#10;AAAAAKECAABkcnMvZG93bnJldi54bWxQSwUGAAAAAAQABAD5AAAAkgMAAAAA&#10;" strokeweight=".48pt"/>
                <v:line id="Line 37" o:spid="_x0000_s1071" style="position:absolute;visibility:visible;mso-wrap-style:square" from="1138,1087" to="1138,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5Q3cIAAADcAAAADwAAAGRycy9kb3ducmV2LnhtbERPyWrDMBC9F/oPYgq9NXJ6qBs3SkgC&#10;WcCnJoX2OEhTy9QaGUu1nb+PAoHc5vHWmS9H14ieulB7VjCdZCCItTc1Vwq+TtuXdxAhIhtsPJOC&#10;MwVYLh4f5lgYP/An9cdYiRTCoUAFNsa2kDJoSw7DxLfEifv1ncOYYFdJ0+GQwl0jX7PsTTqsOTVY&#10;bGljSf8d/52Cfl/+9GXuUe+/y7XV212dDzulnp/G1QeISGO8i2/ug0nz8xlcn0kXy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5Q3cIAAADcAAAADwAAAAAAAAAAAAAA&#10;AAChAgAAZHJzL2Rvd25yZXYueG1sUEsFBgAAAAAEAAQA+QAAAJADAAAAAA==&#10;" strokeweight=".48pt"/>
                <v:line id="Line 38" o:spid="_x0000_s1072" style="position:absolute;visibility:visible;mso-wrap-style:square" from="1142,4226" to="1565,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JZ8UAAADcAAAADwAAAGRycy9kb3ducmV2LnhtbESPQWvDMAyF74P+B6PBbquzHdaS1S1b&#10;oe0gp7WF7ihsNQ6N5RB7Sfbvp8NgN4n39N6n1WYKrRqoT01kA0/zAhSxja7h2sD5tHtcgkoZ2WEb&#10;mQz8UILNena3wtLFkT9pOOZaSQinEg34nLtS62Q9BUzz2BGLdo19wCxrX2vX4yjhodXPRfGiAzYs&#10;DR472nqyt+N3MDAcqq+hWkS0h0v17u1u3yzGvTEP99PbK6hMU/43/11/OMFfCr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GJZ8UAAADcAAAADwAAAAAAAAAA&#10;AAAAAAChAgAAZHJzL2Rvd25yZXYueG1sUEsFBgAAAAAEAAQA+QAAAJMDAAAAAA==&#10;" strokeweight=".48pt"/>
                <v:line id="Line 39" o:spid="_x0000_s1073" style="position:absolute;visibility:visible;mso-wrap-style:square" from="1574,2484" to="2270,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0s/MIAAADcAAAADwAAAGRycy9kb3ducmV2LnhtbERPS2sCMRC+C/0PYQreNGsPVbZG0YIP&#10;2FO10B6HZNwsbibLJt1d/70RhN7m43vOcj24WnTUhsqzgtk0A0Gsvam4VPB93k0WIEJENlh7JgU3&#10;CrBevYyWmBvf8xd1p1iKFMIhRwU2xiaXMmhLDsPUN8SJu/jWYUywLaVpsU/hrpZvWfYuHVacGiw2&#10;9GlJX09/TkF3KH67Yu5RH36KrdW7fTXv90qNX4fNB4hIQ/wXP91Hk+YvZvB4Jl0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A0s/MIAAADcAAAADwAAAAAAAAAAAAAA&#10;AAChAgAAZHJzL2Rvd25yZXYueG1sUEsFBgAAAAAEAAQA+QAAAJADAAAAAA==&#10;" strokeweight=".48pt"/>
                <v:line id="Line 40" o:spid="_x0000_s1074" style="position:absolute;visibility:visible;mso-wrap-style:square" from="1570,1615" to="1570,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yi8IAAADcAAAADwAAAGRycy9kb3ducmV2LnhtbERPS2sCMRC+F/ofwgjealYPKlujtAUf&#10;sKdqoT0OybhZ3EyWTdxd/70RhN7m43vOajO4WnTUhsqzgukkA0Gsvam4VPBz2r4tQYSIbLD2TApu&#10;FGCzfn1ZYW58z9/UHWMpUgiHHBXYGJtcyqAtOQwT3xAn7uxbhzHBtpSmxT6Fu1rOsmwuHVacGiw2&#10;9GVJX45Xp6DbF39dsfCo97/Fp9XbXbXod0qNR8PHO4hIQ/wXP90Hk+YvZ/B4Jl0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yi8IAAADcAAAADwAAAAAAAAAAAAAA&#10;AAChAgAAZHJzL2Rvd25yZXYueG1sUEsFBgAAAAAEAAQA+QAAAJADAAAAAA==&#10;" strokeweight=".48pt"/>
                <v:line id="Line 41" o:spid="_x0000_s1075" style="position:absolute;visibility:visible;mso-wrap-style:square" from="1574,4226" to="2270,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MXEMIAAADcAAAADwAAAGRycy9kb3ducmV2LnhtbERPS2sCMRC+F/wPYQRvNWuF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MXEMIAAADcAAAADwAAAAAAAAAAAAAA&#10;AAChAgAAZHJzL2Rvd25yZXYueG1sUEsFBgAAAAAEAAQA+QAAAJADAAAAAA==&#10;" strokeweight=".48pt"/>
                <v:line id="Line 42" o:spid="_x0000_s1076" style="position:absolute;visibility:visible;mso-wrap-style:square" from="2280,3741" to="2981,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ZMIAAADcAAAADwAAAGRycy9kb3ducmV2LnhtbERPS2sCMRC+F/wPYQRvNWuR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PZMIAAADcAAAADwAAAAAAAAAAAAAA&#10;AAChAgAAZHJzL2Rvd25yZXYueG1sUEsFBgAAAAAEAAQA+QAAAJADAAAAAA==&#10;" strokeweight=".48pt"/>
                <v:line id="Line 43" o:spid="_x0000_s1077" style="position:absolute;visibility:visible;mso-wrap-style:square" from="2275,1615" to="2275,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0iMEAAADcAAAADwAAAGRycy9kb3ducmV2LnhtbERPTWsCMRC9F/ofwgjealYPKlujtAW1&#10;sCe10B6HZNwsbibLJu6u/74RBG/zeJ+z2gyuFh21ofKsYDrJQBBrbyouFfyctm9LECEiG6w9k4Ib&#10;BdisX19WmBvf84G6YyxFCuGQowIbY5NLGbQlh2HiG+LEnX3rMCbYltK02KdwV8tZls2lw4pTg8WG&#10;vizpy/HqFHT74q8rFh71/rf4tHq7qxb9TqnxaPh4BxFpiE/xw/1t0vzlHO7PpAv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5LSIwQAAANwAAAAPAAAAAAAAAAAAAAAA&#10;AKECAABkcnMvZG93bnJldi54bWxQSwUGAAAAAAQABAD5AAAAjwMAAAAA&#10;" strokeweight=".48pt"/>
                <v:line id="Line 44" o:spid="_x0000_s1078" style="position:absolute;visibility:visible;mso-wrap-style:square" from="2280,4226" to="2981,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gRE8IAAADcAAAADwAAAGRycy9kb3ducmV2LnhtbERPTWvCQBC9C/0PyxS86aYejKSu0gpq&#10;ISdtoT0Ou9NsaHY2ZNck/vuuIHibx/uc9XZ0jeipC7VnBS/zDASx9qbmSsHX5362AhEissHGMym4&#10;UoDt5mmyxsL4gU/Un2MlUgiHAhXYGNtCyqAtOQxz3xIn7td3DmOCXSVNh0MKd41cZNlSOqw5NVhs&#10;aWdJ/50vTkF/LH/6Mveoj9/lu9X7Q50PB6Wmz+PbK4hIY3yI7+4Pk+avcrg9ky6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gRE8IAAADcAAAADwAAAAAAAAAAAAAA&#10;AAChAgAAZHJzL2Rvd25yZXYueG1sUEsFBgAAAAAEAAQA+QAAAJADAAAAAA==&#10;" strokeweight=".48pt"/>
                <v:line id="Line 45" o:spid="_x0000_s1079" style="position:absolute;visibility:visible;mso-wrap-style:square" from="2990,2484" to="3691,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FYcUAAADcAAAADwAAAGRycy9kb3ducmV2LnhtbESPQWvDMAyF74P+B6PBbquzHdaS1S1b&#10;oe0gp7WF7ihsNQ6N5RB7Sfbvp8NgN4n39N6n1WYKrRqoT01kA0/zAhSxja7h2sD5tHtcgkoZ2WEb&#10;mQz8UILNena3wtLFkT9pOOZaSQinEg34nLtS62Q9BUzz2BGLdo19wCxrX2vX4yjhodXPRfGiAzYs&#10;DR472nqyt+N3MDAcqq+hWkS0h0v17u1u3yzGvTEP99PbK6hMU/43/11/OMFfCq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eFYcUAAADcAAAADwAAAAAAAAAA&#10;AAAAAAChAgAAZHJzL2Rvd25yZXYueG1sUEsFBgAAAAAEAAQA+QAAAJMDAAAAAA==&#10;" strokeweight=".48pt"/>
                <v:line id="Line 46" o:spid="_x0000_s1080" style="position:absolute;visibility:visible;mso-wrap-style:square" from="3701,2484" to="4397,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sg+sIAAADcAAAADwAAAGRycy9kb3ducmV2LnhtbERPTWsCMRC9F/wPYQq91Ww9VF2NUgW1&#10;sKeqoMchGTdLN5Nlk+5u/30jCL3N433Ocj24WnTUhsqzgrdxBoJYe1NxqeB82r3OQISIbLD2TAp+&#10;KcB6NXpaYm58z1/UHWMpUgiHHBXYGJtcyqAtOQxj3xAn7uZbhzHBtpSmxT6Fu1pOsuxdOqw4NVhs&#10;aGtJfx9/nILuUFy7YupRHy7Fxurdvpr2e6VenoePBYhIQ/wXP9yfJs2fzeH+TLp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sg+sIAAADcAAAADwAAAAAAAAAAAAAA&#10;AAChAgAAZHJzL2Rvd25yZXYueG1sUEsFBgAAAAAEAAQA+QAAAJADAAAAAA==&#10;" strokeweight=".48pt"/>
                <v:line id="Line 47" o:spid="_x0000_s1081" style="position:absolute;visibility:visible;mso-wrap-style:square" from="4406,2484" to="4968,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fusUAAADcAAAADwAAAGRycy9kb3ducmV2LnhtbESPQU/DMAyF70j8h8iTuLF0HBjrlk2A&#10;tA2pJ7ZJcLQSr6lonKoJbfn3+IDEzdZ7fu/zZjeFVg3UpyaygcW8AEVso2u4NnA57++fQKWM7LCN&#10;TAZ+KMFue3uzwdLFkd9pOOVaSQinEg34nLtS62Q9BUzz2BGLdo19wCxrX2vX4yjhodUPRfGoAzYs&#10;DR47evVkv07fwcBwrD6HahnRHj+qF2/3h2Y5Hoy5m03Pa1CZpvxv/rt+c4K/En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gfusUAAADcAAAADwAAAAAAAAAA&#10;AAAAAAChAgAAZHJzL2Rvd25yZXYueG1sUEsFBgAAAAAEAAQA+QAAAJMDAAAAAA==&#10;" strokeweight=".48pt"/>
                <v:line id="Line 48" o:spid="_x0000_s1082" style="position:absolute;visibility:visible;mso-wrap-style:square" from="4978,2484" to="5390,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S6IcIAAADcAAAADwAAAGRycy9kb3ducmV2LnhtbERPS2sCMRC+C/0PYQq9adYeat0apQo+&#10;YE9VoT0OyXSzdDNZNunu+u+NIHibj+85i9XgatFRGyrPCqaTDASx9qbiUsH5tB2/gwgR2WDtmRRc&#10;KMBq+TRaYG58z1/UHWMpUgiHHBXYGJtcyqAtOQwT3xAn7te3DmOCbSlNi30Kd7V8zbI36bDi1GCx&#10;oY0l/Xf8dwq6ffHTFTOPev9drK3e7qpZv1Pq5Xn4/AARaYgP8d19MGn+fAq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S6IcIAAADcAAAADwAAAAAAAAAAAAAA&#10;AAChAgAAZHJzL2Rvd25yZXYueG1sUEsFBgAAAAAEAAQA+QAAAJADAAAAAA==&#10;" strokeweight=".48pt"/>
                <v:line id="Line 49" o:spid="_x0000_s1083" style="position:absolute;visibility:visible;mso-wrap-style:square" from="2986,1615" to="2986,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5s8UAAADcAAAADwAAAGRycy9kb3ducmV2LnhtbESPS2vDMBCE74X+B7GF3ho5gTxwo4Qk&#10;kAf41KTQHhdpa5laK2Mptvvvo0Cgx2Fmvm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H5s8UAAADcAAAADwAAAAAAAAAA&#10;AAAAAAChAgAAZHJzL2Rvd25yZXYueG1sUEsFBgAAAAAEAAQA+QAAAJMDAAAAAA==&#10;" strokeweight=".48pt"/>
                <v:line id="Line 50" o:spid="_x0000_s1084" style="position:absolute;visibility:visible;mso-wrap-style:square" from="2990,4226" to="3691,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1cKMQAAADcAAAADwAAAGRycy9kb3ducmV2LnhtbESPQWvCQBSE7wX/w/IKvdVNhTY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7VwoxAAAANwAAAAPAAAAAAAAAAAA&#10;AAAAAKECAABkcnMvZG93bnJldi54bWxQSwUGAAAAAAQABAD5AAAAkgMAAAAA&#10;" strokeweight=".48pt"/>
                <v:line id="Line 51" o:spid="_x0000_s1085" style="position:absolute;visibility:visible;mso-wrap-style:square" from="3696,1615" to="3696,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LIWsEAAADcAAAADwAAAGRycy9kb3ducmV2LnhtbERPz2vCMBS+D/wfwhO8zVRhc1SjqKAO&#10;epoT9PhInk2xeSlN1tb/fjkMdvz4fq82g6tFR22oPCuYTTMQxNqbiksFl+/D6weIEJEN1p5JwZMC&#10;bNajlxXmxvf8Rd05liKFcMhRgY2xyaUM2pLDMPUNceLuvnUYE2xLaVrsU7ir5TzL3qXDilODxYb2&#10;lvTj/OMUdKfi1hULj/p0LXZWH47Voj8qNRkP2yWISEP8F/+5P42C+Vt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cshawQAAANwAAAAPAAAAAAAAAAAAAAAA&#10;AKECAABkcnMvZG93bnJldi54bWxQSwUGAAAAAAQABAD5AAAAjwMAAAAA&#10;" strokeweight=".48pt"/>
                <v:line id="Line 52" o:spid="_x0000_s1086" style="position:absolute;visibility:visible;mso-wrap-style:square" from="3701,4226" to="4397,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5twcUAAADcAAAADwAAAGRycy9kb3ducmV2LnhtbESPQWsCMRSE7wX/Q3hCbzWroL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5twcUAAADcAAAADwAAAAAAAAAA&#10;AAAAAAChAgAAZHJzL2Rvd25yZXYueG1sUEsFBgAAAAAEAAQA+QAAAJMDAAAAAA==&#10;" strokeweight=".48pt"/>
                <v:line id="Line 53" o:spid="_x0000_s1087" style="position:absolute;visibility:visible;mso-wrap-style:square" from="4406,3741" to="4968,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gO4cEAAADcAAAADwAAAGRycy9kb3ducmV2LnhtbERPy4rCMBTdC/MP4Q7MTtNxoVKN4gz4&#10;gK50BnR5Sa5NsbkpTabt/L1ZCC4P573aDK4WHbWh8qzgc5KBINbeVFwq+P3ZjRcgQkQ2WHsmBf8U&#10;YLN+G60wN77nE3XnWIoUwiFHBTbGJpcyaEsOw8Q3xIm7+dZhTLAtpWmxT+GultMsm0mHFacGiw19&#10;W9L3859T0B2Ka1fMPerDpfiyerev5v1eqY/3YbsEEWmIL/HTfTQKpr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A7hwQAAANwAAAAPAAAAAAAAAAAAAAAA&#10;AKECAABkcnMvZG93bnJldi54bWxQSwUGAAAAAAQABAD5AAAAjwMAAAAA&#10;" strokeweight=".48pt"/>
                <v:line id="Line 54" o:spid="_x0000_s1088" style="position:absolute;visibility:visible;mso-wrap-style:square" from="4978,3741" to="5390,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resQAAADcAAAADwAAAGRycy9kb3ducmV2LnhtbESPT2sCMRTE7wW/Q3hCbzWrBy2rUVTw&#10;D+yptqDHR/LcLG5elk26u377plDocZiZ3zCrzeBq0VEbKs8KppMMBLH2puJSwdfn4e0dRIjIBmvP&#10;pOBJATbr0csKc+N7/qDuEkuRIBxyVGBjbHIpg7bkMEx8Q5y8u28dxiTbUpoW+wR3tZxl2Vw6rDgt&#10;WGxob0k/Lt9OQXcqbl2x8KhP12Jn9eFYLfqjUq/jYbsEEWmI/+G/9tkomM2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JKt6xAAAANwAAAAPAAAAAAAAAAAA&#10;AAAAAKECAABkcnMvZG93bnJldi54bWxQSwUGAAAAAAQABAD5AAAAkgMAAAAA&#10;" strokeweight=".48pt"/>
                <v:line id="Line 55" o:spid="_x0000_s1089" style="position:absolute;visibility:visible;mso-wrap-style:square" from="4402,1615" to="4402,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1DcQAAADcAAAADwAAAGRycy9kb3ducmV2LnhtbESPQWvCQBSE70L/w/IK3nTTHFRSV2kL&#10;aiEntdAeH7vPbDD7NmTXJP333YLgcZiZb5j1dnSN6KkLtWcFL/MMBLH2puZKwdd5N1uBCBHZYOOZ&#10;FPxSgO3mabLGwviBj9SfYiUShEOBCmyMbSFl0JYchrlviZN38Z3DmGRXSdPhkOCukXmWLaTDmtOC&#10;xZY+LOnr6eYU9Ifypy+XHvXhu3y3erevl8Neqenz+PYKItIYH+F7+9MoyBc5/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jUNxAAAANwAAAAPAAAAAAAAAAAA&#10;AAAAAKECAABkcnMvZG93bnJldi54bWxQSwUGAAAAAAQABAD5AAAAkgMAAAAA&#10;" strokeweight=".48pt"/>
                <v:line id="Line 56" o:spid="_x0000_s1090" style="position:absolute;visibility:visible;mso-wrap-style:square" from="4406,4226" to="4968,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MI4sUAAADcAAAADwAAAGRycy9kb3ducmV2LnhtbESPT2sCMRTE74V+h/AKvdWsIipbo6jg&#10;H9hTtdAeH8nrZunmZdnE3e23N4LQ4zAzv2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MI4sUAAADcAAAADwAAAAAAAAAA&#10;AAAAAAChAgAAZHJzL2Rvd25yZXYueG1sUEsFBgAAAAAEAAQA+QAAAJMDAAAAAA==&#10;" strokeweight=".48pt"/>
                <v:line id="Line 57" o:spid="_x0000_s1091" style="position:absolute;visibility:visible;mso-wrap-style:square" from="4973,1615" to="4973,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ecUAAADcAAAADwAAAGRycy9kb3ducmV2LnhtbESPS2vDMBCE74X+B7GF3ho5gTxwo4Qk&#10;kAf41KTQHhdpa5laK2Mptvvvo0Cgx2Fmvm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ecUAAADcAAAADwAAAAAAAAAA&#10;AAAAAAChAgAAZHJzL2Rvd25yZXYueG1sUEsFBgAAAAAEAAQA+QAAAJMDAAAAAA==&#10;" strokeweight=".48pt"/>
                <v:line id="Line 58" o:spid="_x0000_s1092" style="position:absolute;visibility:visible;mso-wrap-style:square" from="4978,4226" to="5390,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0zDsQAAADcAAAADwAAAGRycy9kb3ducmV2LnhtbESPwWrDMBBE74X+g9hCb7XcHJziRAlJ&#10;IUnBpyaF5rhIG8vEWhlLtd2/jwKFHoeZecMs15NrxUB9aDwreM1yEMTam4ZrBV+n3csbiBCRDbae&#10;ScEvBVivHh+WWBo/8icNx1iLBOFQogIbY1dKGbQlhyHzHXHyLr53GJPsa2l6HBPctXKW54V02HBa&#10;sNjRuyV9Pf44BcOhOg/V3KM+fFdbq3f7Zj7ulXp+mjYLEJGm+B/+a38YBbOigP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TMOxAAAANwAAAAPAAAAAAAAAAAA&#10;AAAAAKECAABkcnMvZG93bnJldi54bWxQSwUGAAAAAAQABAD5AAAAkgMAAAAA&#10;" strokeweight=".48pt"/>
                <v:line id="Line 59" o:spid="_x0000_s1093" style="position:absolute;visibility:visible;mso-wrap-style:square" from="5395,1087" to="5395,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GWlcQAAADcAAAADwAAAGRycy9kb3ducmV2LnhtbESPQWvCQBSE74X+h+UVequbejASXUUL&#10;aiGnaqEeH7vPbDD7NmS3SfrvXaHgcZiZb5jlenSN6KkLtWcF75MMBLH2puZKwfdp9zYHESKywcYz&#10;KfijAOvV89MSC+MH/qL+GCuRIBwKVGBjbAspg7bkMEx8S5y8i+8cxiS7SpoOhwR3jZxm2Uw6rDkt&#10;WGzpw5K+Hn+dgv5Qnvsy96gPP+XW6t2+zoe9Uq8v42YBItIYH+H/9qdRMJ3l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ZaVxAAAANwAAAAPAAAAAAAAAAAA&#10;AAAAAKECAABkcnMvZG93bnJldi54bWxQSwUGAAAAAAQABAD5AAAAkgMAAAAA&#10;" strokeweight=".48pt"/>
                <v:line id="Line 60" o:spid="_x0000_s1094" style="position:absolute;visibility:visible;mso-wrap-style:square" from="1027,1082" to="5506,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4C58EAAADcAAAADwAAAGRycy9kb3ducmV2LnhtbERPy4rCMBTdC/MP4Q7MTtNxoVKN4gz4&#10;gK50BnR5Sa5NsbkpTabt/L1ZCC4P573aDK4WHbWh8qzgc5KBINbeVFwq+P3ZjRcgQkQ2WHsmBf8U&#10;YLN+G60wN77nE3XnWIoUwiFHBTbGJpcyaEsOw8Q3xIm7+dZhTLAtpWmxT+GultMsm0mHFacGiw19&#10;W9L3859T0B2Ka1fMPerDpfiyerev5v1eqY/3YbsEEWmIL/HTfTQKpr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HgLnwQAAANwAAAAPAAAAAAAAAAAAAAAA&#10;AKECAABkcnMvZG93bnJldi54bWxQSwUGAAAAAAQABAD5AAAAjwMAAAAA&#10;" strokeweight=".48pt"/>
                <v:line id="Line 61" o:spid="_x0000_s1095" style="position:absolute;visibility:visible;mso-wrap-style:square" from="5626,1092" to="9874,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KnfMUAAADcAAAADwAAAGRycy9kb3ducmV2LnhtbESPzWrDMBCE74W+g9hCb42cHJLGjRKS&#10;QH7ApzqF9rhIW8vUWhlLtd23rwKBHIeZ+YZZbUbXiJ66UHtWMJ1kIIi1NzVXCj4uh5dXECEiG2w8&#10;k4I/CrBZPz6sMDd+4Hfqy1iJBOGQowIbY5tLGbQlh2HiW+LkffvOYUyyq6TpcEhw18hZls2lw5rT&#10;gsWW9pb0T/nrFPSn4qsvFh716bPYWX041ovhqNTz07h9AxFpjPfwrX02CmbzJ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KnfMUAAADcAAAADwAAAAAAAAAA&#10;AAAAAAChAgAAZHJzL2Rvd25yZXYueG1sUEsFBgAAAAAEAAQA+QAAAJMDAAAAAA==&#10;" strokeweight=".48pt"/>
                <v:line id="Line 62" o:spid="_x0000_s1096" style="position:absolute;visibility:visible;mso-wrap-style:square" from="5626,1620" to="6048,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YPMEAAADcAAAADwAAAGRycy9kb3ducmV2LnhtbERPTWvCMBi+D/wP4RW8zVQP6+iMooIf&#10;0NNUcMeX5F1T1rwpTdbWf28Ogx0fnu/VZnSN6KkLtWcFi3kGglh7U3Ol4HY9vL6DCBHZYOOZFDwo&#10;wGY9eVlhYfzAn9RfYiVSCIcCFdgY20LKoC05DHPfEifu23cOY4JdJU2HQwp3jVxm2Zt0WHNqsNjS&#10;3pL+ufw6Bf2p/OrL3KM+3cud1YdjnQ9HpWbTcfsBItIY/8V/7rNRsMz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sZg8wQAAANwAAAAPAAAAAAAAAAAAAAAA&#10;AKECAABkcnMvZG93bnJldi54bWxQSwUGAAAAAAQABAD5AAAAjwMAAAAA&#10;" strokeweight=".48pt"/>
                <v:shape id="Picture 63" o:spid="_x0000_s1097" type="#_x0000_t75" style="position:absolute;left:6057;top:3727;width:101;height: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P77LFAAAA3AAAAA8AAABkcnMvZG93bnJldi54bWxEj91qAjEUhO8F3yEcwbuadQWVrVFEKBRa&#10;BH/QXp5uTjeLm5OwSXXbp2+EgpfDzHzDLFadbcSV2lA7VjAeZSCIS6drrhQcDy9PcxAhImtsHJOC&#10;HwqwWvZ7Cyy0u/GOrvtYiQThUKACE6MvpAylIYth5Dxx8r5cazEm2VZSt3hLcNvIPMum0mLNacGg&#10;p42h8rL/tgp89JP52+ldfjqz29Rbzj9+z7lSw0G3fgYRqYuP8H/7VSvIZ2O4n0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D++yxQAAANwAAAAPAAAAAAAAAAAAAAAA&#10;AJ8CAABkcnMvZG93bnJldi54bWxQSwUGAAAAAAQABAD3AAAAkQMAAAAA&#10;">
                  <v:imagedata r:id="rId423" o:title=""/>
                </v:shape>
                <v:shape id="Picture 64" o:spid="_x0000_s1098" type="#_x0000_t75" style="position:absolute;left:6158;top:3727;width:596;height: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HKfTEAAAA3AAAAA8AAABkcnMvZG93bnJldi54bWxEj0+LwjAUxO8LfofwBG9rag/uWo0iwoKs&#10;p/Xv9dk8m2LzUpto67ffLAh7HGbmN8xs0dlKPKjxpWMFo2ECgjh3uuRCwX739f4JwgdkjZVjUvAk&#10;D4t5722GmXYt/9BjGwoRIewzVGBCqDMpfW7Ioh+6mjh6F9dYDFE2hdQNthFuK5kmyVhaLDkuGKxp&#10;ZSi/bu9Wwe34TffLbfMM5/VpcjRtNb7ag1KDfrecggjUhf/wq73WCtKPFP7OxCM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HKfTEAAAA3AAAAA8AAAAAAAAAAAAAAAAA&#10;nwIAAGRycy9kb3ducmV2LnhtbFBLBQYAAAAABAAEAPcAAACQAwAAAAA=&#10;">
                  <v:imagedata r:id="rId424" o:title=""/>
                </v:shape>
                <v:line id="Line 65" o:spid="_x0000_s1099" style="position:absolute;visibility:visible;mso-wrap-style:square" from="5626,3722" to="6048,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MGS8QAAADcAAAADwAAAGRycy9kb3ducmV2LnhtbESPQWvCQBSE7wX/w/IKvdVNLTQluooW&#10;1EJOakGPj91nNph9G7LbJP333ULB4zAz3zCL1ega0VMXas8KXqYZCGLtTc2Vgq/T9vkdRIjIBhvP&#10;pOCHAqyWk4cFFsYPfKD+GCuRIBwKVGBjbAspg7bkMEx9S5y8q+8cxiS7SpoOhwR3jZxl2Zt0WHNa&#10;sNjShyV9O347Bf2+vPRl7lHvz+XG6u2uzoedUk+P43oOItIY7+H/9qdRMMt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YwZLxAAAANwAAAAPAAAAAAAAAAAA&#10;AAAAAKECAABkcnMvZG93bnJldi54bWxQSwUGAAAAAAQABAD5AAAAkgMAAAAA&#10;" strokeweight=".48pt"/>
                <v:line id="Line 66" o:spid="_x0000_s1100" style="position:absolute;visibility:visible;mso-wrap-style:square" from="6058,3722" to="6754,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eP8QAAADcAAAADwAAAGRycy9kb3ducmV2LnhtbESPQWvCQBSE7wX/w/IKvdVNpTQluooW&#10;1EJOakGPj91nNph9G7LbJP333ULB4zAz3zCL1ega0VMXas8KXqYZCGLtTc2Vgq/T9vkdRIjIBhvP&#10;pOCHAqyWk4cFFsYPfKD+GCuRIBwKVGBjbAspg7bkMEx9S5y8q+8cxiS7SpoOhwR3jZxl2Zt0WHNa&#10;sNjShyV9O347Bf2+vPRl7lHvz+XG6u2uzoedUk+P43oOItIY7+H/9qdRMMt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p4/xAAAANwAAAAPAAAAAAAAAAAA&#10;AAAAAKECAABkcnMvZG93bnJldi54bWxQSwUGAAAAAAQABAD5AAAAkgMAAAAA&#10;" strokeweight=".48pt"/>
                <v:line id="Line 67" o:spid="_x0000_s1101" style="position:absolute;visibility:visible;mso-wrap-style:square" from="6763,3722" to="7464,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Y7pMQAAADcAAAADwAAAGRycy9kb3ducmV2LnhtbESPQWvCQBSE7wX/w/IKvdVNhTYluooW&#10;1EJOakGPj91nNph9G7LbJP333ULB4zAz3zCL1ega0VMXas8KXqYZCGLtTc2Vgq/T9vkdRIjIBhvP&#10;pOCHAqyWk4cFFsYPfKD+GCuRIBwKVGBjbAspg7bkMEx9S5y8q+8cxiS7SpoOhwR3jZxl2Zt0WHNa&#10;sNjShyV9O347Bf2+vPRl7lHvz+XG6u2uzoedUk+P43oOItIY7+H/9qdRMMt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xjukxAAAANwAAAAPAAAAAAAAAAAA&#10;AAAAAKECAABkcnMvZG93bnJldi54bWxQSwUGAAAAAAQABAD5AAAAkgMAAAAA&#10;" strokeweight=".48pt"/>
                <v:line id="Line 68" o:spid="_x0000_s1102" style="position:absolute;visibility:visible;mso-wrap-style:square" from="7474,3722" to="8174,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l08QAAADcAAAADwAAAGRycy9kb3ducmV2LnhtbESPQWvCQBSE74X+h+UVequbejASXUUL&#10;aiGnaqEeH7vPbDD7NmS3SfrvXaHgcZiZb5jlenSN6KkLtWcF75MMBLH2puZKwfdp9zYHESKywcYz&#10;KfijAOvV89MSC+MH/qL+GCuRIBwKVGBjbAspg7bkMEx8S5y8i+8cxiS7SpoOhwR3jZxm2Uw6rDkt&#10;WGzpw5K+Hn+dgv5Qnvsy96gPP+XW6t2+zoe9Uq8v42YBItIYH+H/9qdRMM1n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KXTxAAAANwAAAAPAAAAAAAAAAAA&#10;AAAAAKECAABkcnMvZG93bnJldi54bWxQSwUGAAAAAAQABAD5AAAAkgMAAAAA&#10;" strokeweight=".48pt"/>
                <v:line id="Line 69" o:spid="_x0000_s1103" style="position:absolute;visibility:visible;mso-wrap-style:square" from="8184,3722" to="8880,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gASMQAAADcAAAADwAAAGRycy9kb3ducmV2LnhtbESPS2vDMBCE74H+B7GF3BK5OcTBjRLa&#10;Qh7gUx7QHhdpa5laK2OptvPvq0Igx2FmvmHW29E1oqcu1J4VvMwzEMTam5orBdfLbrYCESKywcYz&#10;KbhRgO3mabLGwviBT9SfYyUShEOBCmyMbSFl0JYchrlviZP37TuHMcmukqbDIcFdIxdZtpQOa04L&#10;Flv6sKR/zr9OQX8ov/oy96gPn+W71bt9nQ97pabP49sriEhjfITv7aNRsMhz+D+Tj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ABIxAAAANwAAAAPAAAAAAAAAAAA&#10;AAAAAKECAABkcnMvZG93bnJldi54bWxQSwUGAAAAAAQABAD5AAAAkgMAAAAA&#10;" strokeweight=".48pt"/>
                <v:line id="Line 70" o:spid="_x0000_s1104" style="position:absolute;visibility:visible;mso-wrap-style:square" from="8890,3722" to="945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eUOsEAAADcAAAADwAAAGRycy9kb3ducmV2LnhtbERPTWvCMBi+D/wP4RW8zVQP6+iMooIf&#10;0NNUcMeX5F1T1rwpTdbWf28Ogx0fnu/VZnSN6KkLtWcFi3kGglh7U3Ol4HY9vL6DCBHZYOOZFDwo&#10;wGY9eVlhYfzAn9RfYiVSCIcCFdgY20LKoC05DHPfEifu23cOY4JdJU2HQwp3jVxm2Zt0WHNqsNjS&#10;3pL+ufw6Bf2p/OrL3KM+3cud1YdjnQ9HpWbTcfsBItIY/8V/7rNRsMzT2n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5Q6wQAAANwAAAAPAAAAAAAAAAAAAAAA&#10;AKECAABkcnMvZG93bnJldi54bWxQSwUGAAAAAAQABAD5AAAAjwMAAAAA&#10;" strokeweight=".48pt"/>
                <v:line id="Line 71" o:spid="_x0000_s1105" style="position:absolute;visibility:visible;mso-wrap-style:square" from="9461,3722" to="9874,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xocUAAADcAAAADwAAAGRycy9kb3ducmV2LnhtbESPzWrDMBCE74G8g9hCboncHOLWiRKa&#10;Qn7ApyaF9rhIG8vUWhlLtd23rwKFHoeZ+YbZ7EbXiJ66UHtW8LjIQBBrb2quFLxfD/MnECEiG2w8&#10;k4IfCrDbTicbLIwf+I36S6xEgnAoUIGNsS2kDNqSw7DwLXHybr5zGJPsKmk6HBLcNXKZZSvpsOa0&#10;YLGlV0v66/LtFPSn8rMvc4/69FHurT4c63w4KjV7GF/WICKN8T/81z4bBcv8Ge5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xocUAAADcAAAADwAAAAAAAAAA&#10;AAAAAAChAgAAZHJzL2Rvd25yZXYueG1sUEsFBgAAAAAEAAQA+QAAAJMDAAAAAA==&#10;" strokeweight=".48pt"/>
                <v:line id="Line 72" o:spid="_x0000_s1106" style="position:absolute;visibility:visible;mso-wrap-style:square" from="5621,1087" to="5621,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oG8AAAADcAAAADwAAAGRycy9kb3ducmV2LnhtbERPz2vCMBS+D/wfwhO8zVQPKtUoKqiD&#10;nuYGenwkz6bYvJQmtt1/vxwGO358vze7wdWiozZUnhXMphkIYu1NxaWC76/T+wpEiMgGa8+k4IcC&#10;7Lajtw3mxvf8Sd01liKFcMhRgY2xyaUM2pLDMPUNceIevnUYE2xLaVrsU7ir5TzLFtJhxanBYkNH&#10;S/p5fTkF3aW4d8XSo77cioPVp3O17M9KTcbDfg0i0hD/xX/uD6Ngvkrz05l0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xk6BvAAAAA3AAAAA8AAAAAAAAAAAAAAAAA&#10;oQIAAGRycy9kb3ducmV2LnhtbFBLBQYAAAAABAAEAPkAAACOAwAAAAA=&#10;" strokeweight=".48pt"/>
                <v:line id="Line 73" o:spid="_x0000_s1107" style="position:absolute;visibility:visible;mso-wrap-style:square" from="5626,4562" to="6048,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NgMQAAADcAAAADwAAAGRycy9kb3ducmV2LnhtbESPT2sCMRTE74LfITyhN83qocpqlCr4&#10;B/ZUW2iPj+S5Wbp5WTbp7vbbG0HocZiZ3zCb3eBq0VEbKs8K5rMMBLH2puJSwefHcboCESKywdoz&#10;KfijALvteLTB3Pie36m7xlIkCIccFdgYm1zKoC05DDPfECfv5luHMcm2lKbFPsFdLRdZ9iodVpwW&#10;LDZ0sKR/rr9OQXcuvrti6VGfv4q91cdTtexPSr1Mhrc1iEhD/A8/2xejYLGaw+NMOg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E2AxAAAANwAAAAPAAAAAAAAAAAA&#10;AAAAAKECAABkcnMvZG93bnJldi54bWxQSwUGAAAAAAQABAD5AAAAkgMAAAAA&#10;" strokeweight=".48pt"/>
                <v:line id="Line 74" o:spid="_x0000_s1108" style="position:absolute;visibility:visible;mso-wrap-style:square" from="6058,2484" to="6754,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T98QAAADcAAAADwAAAGRycy9kb3ducmV2LnhtbESPzWrDMBCE74W8g9hAb40cH5rgRAlt&#10;ID/gU5NCc1ykjWVirYyl2u7bR4VCj8PMfMOst6NrRE9dqD0rmM8yEMTam5orBZ+X/csSRIjIBhvP&#10;pOCHAmw3k6c1FsYP/EH9OVYiQTgUqMDG2BZSBm3JYZj5ljh5N985jEl2lTQdDgnuGpln2at0WHNa&#10;sNjSzpK+n7+dgv5YXvty4VEfv8p3q/eHejEclHqejm8rEJHG+B/+a5+MgnyZw++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tP3xAAAANwAAAAPAAAAAAAAAAAA&#10;AAAAAKECAABkcnMvZG93bnJldi54bWxQSwUGAAAAAAQABAD5AAAAkgMAAAAA&#10;" strokeweight=".48pt"/>
                <v:line id="Line 75" o:spid="_x0000_s1109" style="position:absolute;visibility:visible;mso-wrap-style:square" from="6763,2484" to="7464,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2bMQAAADcAAAADwAAAGRycy9kb3ducmV2LnhtbESPQWsCMRSE7wX/Q3iF3mq2Fqq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nZsxAAAANwAAAAPAAAAAAAAAAAA&#10;AAAAAKECAABkcnMvZG93bnJldi54bWxQSwUGAAAAAAQABAD5AAAAkgMAAAAA&#10;" strokeweight=".48pt"/>
                <v:line id="Line 76" o:spid="_x0000_s1110" style="position:absolute;visibility:visible;mso-wrap-style:square" from="7474,2484" to="8174,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uGMQAAADcAAAADwAAAGRycy9kb3ducmV2LnhtbESPQWsCMRSE7wX/Q3iF3mq2Uqq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4YxAAAANwAAAAPAAAAAAAAAAAA&#10;AAAAAKECAABkcnMvZG93bnJldi54bWxQSwUGAAAAAAQABAD5AAAAkgMAAAAA&#10;" strokeweight=".48pt"/>
                <v:line id="Line 77" o:spid="_x0000_s1111" style="position:absolute;visibility:visible;mso-wrap-style:square" from="8184,2484" to="8880,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Lg8QAAADcAAAADwAAAGRycy9kb3ducmV2LnhtbESPQWsCMRSE7wX/Q3iF3mq2Qqu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E0uDxAAAANwAAAAPAAAAAAAAAAAA&#10;AAAAAKECAABkcnMvZG93bnJldi54bWxQSwUGAAAAAAQABAD5AAAAkgMAAAAA&#10;" strokeweight=".48pt"/>
                <v:line id="Line 78" o:spid="_x0000_s1112" style="position:absolute;visibility:visible;mso-wrap-style:square" from="8890,2484" to="9451,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V9MQAAADcAAAADwAAAGRycy9kb3ducmV2LnhtbESPT2sCMRTE7wW/Q3iCt5rVg8pqlFpQ&#10;C3vyD7THR/LcLN28LJt0d/32TaHgcZiZ3zCb3eBq0VEbKs8KZtMMBLH2puJSwe16eF2BCBHZYO2Z&#10;FDwowG47etlgbnzPZ+ousRQJwiFHBTbGJpcyaEsOw9Q3xMm7+9ZhTLItpWmxT3BXy3mWLaTDitOC&#10;xYbeLenvy49T0J2Kr65YetSnz2Jv9eFYLfujUpPx8LYGEWmIz/B/+8MomK8W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dX0xAAAANwAAAAPAAAAAAAAAAAA&#10;AAAAAKECAABkcnMvZG93bnJldi54bWxQSwUGAAAAAAQABAD5AAAAkgMAAAAA&#10;" strokeweight=".48pt"/>
                <v:line id="Line 79" o:spid="_x0000_s1113" style="position:absolute;visibility:visible;mso-wrap-style:square" from="9461,2484" to="9874,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1wb8QAAADcAAAADwAAAGRycy9kb3ducmV2LnhtbESPzWrDMBCE74W8g9hAb42cHOrgRAlt&#10;ID/gU5NCc1ykjWVirYyl2u7bR4VCj8PMfMOst6NrRE9dqD0rmM8yEMTam5orBZ+X/csSRIjIBhvP&#10;pOCHAmw3k6c1FsYP/EH9OVYiQTgUqMDG2BZSBm3JYZj5ljh5N985jEl2lTQdDgnuGrnIslfpsOa0&#10;YLGlnSV9P387Bf2xvPZl7lEfv8p3q/eHOh8OSj1Px7cViEhj/A//tU9GwWKZw++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jXBvxAAAANwAAAAPAAAAAAAAAAAA&#10;AAAAAKECAABkcnMvZG93bnJldi54bWxQSwUGAAAAAAQABAD5AAAAkgMAAAAA&#10;" strokeweight=".48pt"/>
                <v:line id="Line 80" o:spid="_x0000_s1114" style="position:absolute;visibility:visible;mso-wrap-style:square" from="6053,1615" to="6053,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kHcAAAADcAAAADwAAAGRycy9kb3ducmV2LnhtbERPz2vCMBS+D/wfwhO8zVQPKtUoKqiD&#10;nuYGenwkz6bYvJQmtt1/vxwGO358vze7wdWiozZUnhXMphkIYu1NxaWC76/T+wpEiMgGa8+k4IcC&#10;7Lajtw3mxvf8Sd01liKFcMhRgY2xyaUM2pLDMPUNceIevnUYE2xLaVrsU7ir5TzLFtJhxanBYkNH&#10;S/p5fTkF3aW4d8XSo77cioPVp3O17M9KTcbDfg0i0hD/xX/uD6Ngvkpr05l0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S5B3AAAAA3AAAAA8AAAAAAAAAAAAAAAAA&#10;oQIAAGRycy9kb3ducmV2LnhtbFBLBQYAAAAABAAEAPkAAACOAwAAAAA=&#10;" strokeweight=".48pt"/>
                <v:line id="Line 81" o:spid="_x0000_s1115" style="position:absolute;visibility:visible;mso-wrap-style:square" from="6058,4562" to="6754,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5BhsUAAADcAAAADwAAAGRycy9kb3ducmV2LnhtbESPS2vDMBCE74X+B7GF3ho5OeThRglJ&#10;IA/wqUmhPS7S1jK1VsZSbPffR4FAj8PMfMMs14OrRUdtqDwrGI8yEMTam4pLBZ+X/dscRIjIBmvP&#10;pOCPAqxXz09LzI3v+YO6cyxFgnDIUYGNscmlDNqSwzDyDXHyfnzrMCbZltK02Ce4q+Uky6bSYcVp&#10;wWJDO0v693x1Crpj8d0VM4/6+FVsrd4fqll/UOr1Zdi8g4g0xP/wo30yCibzB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5BhsUAAADcAAAADwAAAAAAAAAA&#10;AAAAAAChAgAAZHJzL2Rvd25yZXYueG1sUEsFBgAAAAAEAAQA+QAAAJMDAAAAAA==&#10;" strokeweight=".48pt"/>
                <v:line id="Line 82" o:spid="_x0000_s1116" style="position:absolute;visibility:visible;mso-wrap-style:square" from="6758,1615" to="6758,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1+xsEAAADcAAAADwAAAGRycy9kb3ducmV2LnhtbERPTWvCMBi+D/wP4RV2m6ke5laNooIf&#10;0NOcoMeX5LUpNm9Kk7XdvzeHwY4Pz/dyPbhadNSGyrOC6SQDQay9qbhUcPnev32ACBHZYO2ZFPxS&#10;gPVq9LLE3Piev6g7x1KkEA45KrAxNrmUQVtyGCa+IU7c3bcOY4JtKU2LfQp3tZxl2bt0WHFqsNjQ&#10;zpJ+nH+cgu5Y3Lpi7lEfr8XW6v2hmvcHpV7Hw2YBItIQ/8V/7pNRMPtM8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vX7GwQAAANwAAAAPAAAAAAAAAAAAAAAA&#10;AKECAABkcnMvZG93bnJldi54bWxQSwUGAAAAAAQABAD5AAAAjwMAAAAA&#10;" strokeweight=".48pt"/>
                <v:line id="Line 83" o:spid="_x0000_s1117" style="position:absolute;visibility:visible;mso-wrap-style:square" from="6763,4562" to="7464,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HbXcQAAADcAAAADwAAAGRycy9kb3ducmV2LnhtbESPQWsCMRSE74L/IbyCN83qQe1qlFpQ&#10;C3vSFurxkTw3i5uXZZPubv99Uyj0OMzMN8x2P7hadNSGyrOC+SwDQay9qbhU8PF+nK5BhIhssPZM&#10;Cr4pwH43Hm0xN77nC3XXWIoE4ZCjAhtjk0sZtCWHYeYb4uTdfeswJtmW0rTYJ7ir5SLLltJhxWnB&#10;YkOvlvTj+uUUdOfi1hUrj/r8WRysPp6qVX9SavI0vGxARBrif/iv/WYULJ7n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8dtdxAAAANwAAAAPAAAAAAAAAAAA&#10;AAAAAKECAABkcnMvZG93bnJldi54bWxQSwUGAAAAAAQABAD5AAAAkgMAAAAA&#10;" strokeweight=".48pt"/>
                <v:line id="Line 84" o:spid="_x0000_s1118" style="position:absolute;visibility:visible;mso-wrap-style:square" from="7469,1615" to="7469,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FKsQAAADcAAAADwAAAGRycy9kb3ducmV2LnhtbESPQWvCQBSE7wX/w/IK3uqmOWgbXaUK&#10;aiGnaqE9Pnaf2dDs25Bdk/TfdwuCx2FmvmFWm9E1oqcu1J4VPM8yEMTam5orBZ/n/dMLiBCRDTae&#10;ScEvBdisJw8rLIwf+IP6U6xEgnAoUIGNsS2kDNqSwzDzLXHyLr5zGJPsKmk6HBLcNTLPsrl0WHNa&#10;sNjSzpL+OV2dgv5YfvflwqM+fpVbq/eHejEclJo+jm9LEJHGeA/f2u9GQf6aw/+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0UqxAAAANwAAAAPAAAAAAAAAAAA&#10;AAAAAKECAABkcnMvZG93bnJldi54bWxQSwUGAAAAAAQABAD5AAAAkgMAAAAA&#10;" strokeweight=".48pt"/>
                <v:line id="Line 85" o:spid="_x0000_s1119" style="position:absolute;visibility:visible;mso-wrap-style:square" from="7474,4562" to="8174,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scUAAADcAAAADwAAAGRycy9kb3ducmV2LnhtbESPQWsCMRSE7wX/Q3hCbzWrgr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gscUAAADcAAAADwAAAAAAAAAA&#10;AAAAAAChAgAAZHJzL2Rvd25yZXYueG1sUEsFBgAAAAAEAAQA+QAAAJMDAAAAAA==&#10;" strokeweight=".48pt"/>
                <v:line id="Line 86" o:spid="_x0000_s1120" style="position:absolute;visibility:visible;mso-wrap-style:square" from="8179,1615" to="8179,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4xcUAAADcAAAADwAAAGRycy9kb3ducmV2LnhtbESPQWsCMRSE7wX/Q3hCbzWriL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4xcUAAADcAAAADwAAAAAAAAAA&#10;AAAAAAChAgAAZHJzL2Rvd25yZXYueG1sUEsFBgAAAAAEAAQA+QAAAJMDAAAAAA==&#10;" strokeweight=".48pt"/>
                <v:line id="Line 87" o:spid="_x0000_s1121" style="position:absolute;visibility:visible;mso-wrap-style:square" from="8184,4562" to="8880,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rdXsUAAADcAAAADwAAAGRycy9kb3ducmV2LnhtbESPQWsCMRSE7wX/Q3hCbzWroL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rdXsUAAADcAAAADwAAAAAAAAAA&#10;AAAAAAChAgAAZHJzL2Rvd25yZXYueG1sUEsFBgAAAAAEAAQA+QAAAJMDAAAAAA==&#10;" strokeweight=".48pt"/>
                <v:line id="Line 88" o:spid="_x0000_s1122" style="position:absolute;visibility:visible;mso-wrap-style:square" from="8885,1615" to="8885,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DKcUAAADcAAAADwAAAGRycy9kb3ducmV2LnhtbESPzWrDMBCE74W+g9hCb42cHJLGjRKS&#10;QH7ApzqF9rhIW8vUWhlLtd23rwKBHIeZ+YZZbUbXiJ66UHtWMJ1kIIi1NzVXCj4uh5dXECEiG2w8&#10;k4I/CrBZPz6sMDd+4Hfqy1iJBOGQowIbY5tLGbQlh2HiW+LkffvOYUyyq6TpcEhw18hZls2lw5rT&#10;gsWW9pb0T/nrFPSn4qsvFh716bPYWX041ovhqNTz07h9AxFpjPfwrX02CmbLO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hDKcUAAADcAAAADwAAAAAAAAAA&#10;AAAAAAChAgAAZHJzL2Rvd25yZXYueG1sUEsFBgAAAAAEAAQA+QAAAJMDAAAAAA==&#10;" strokeweight=".48pt"/>
                <v:line id="Line 89" o:spid="_x0000_s1123" style="position:absolute;visibility:visible;mso-wrap-style:square" from="8890,4562" to="9451,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TmssUAAADcAAAADwAAAGRycy9kb3ducmV2LnhtbESPzWrDMBCE74G8g9hCboncHOLWiRKa&#10;Qn7ApyaF9rhIG8vUWhlLtd23rwKFHoeZ+YbZ7EbXiJ66UHtW8LjIQBBrb2quFLxfD/MnECEiG2w8&#10;k4IfCrDbTicbLIwf+I36S6xEgnAoUIGNsS2kDNqSw7DwLXHybr5zGJPsKmk6HBLcNXKZZSvpsOa0&#10;YLGlV0v66/LtFPSn8rMvc4/69FHurT4c63w4KjV7GF/WICKN8T/81z4bBcvnHO5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TmssUAAADcAAAADwAAAAAAAAAA&#10;AAAAAAChAgAAZHJzL2Rvd25yZXYueG1sUEsFBgAAAAAEAAQA+QAAAJMDAAAAAA==&#10;" strokeweight=".48pt"/>
                <v:line id="Line 90" o:spid="_x0000_s1124" style="position:absolute;visibility:visible;mso-wrap-style:square" from="9456,1615" to="9456,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tywMEAAADcAAAADwAAAGRycy9kb3ducmV2LnhtbERPTWvCMBi+D/wP4RV2m6ke5laNooIf&#10;0NOcoMeX5LUpNm9Kk7XdvzeHwY4Pz/dyPbhadNSGyrOC6SQDQay9qbhUcPnev32ACBHZYO2ZFPxS&#10;gPVq9LLE3Piev6g7x1KkEA45KrAxNrmUQVtyGCa+IU7c3bcOY4JtKU2LfQp3tZxl2bt0WHFqsNjQ&#10;zpJ+nH+cgu5Y3Lpi7lEfr8XW6v2hmvcHpV7Hw2YBItIQ/8V/7pNRMPtMa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y3LAwQAAANwAAAAPAAAAAAAAAAAAAAAA&#10;AKECAABkcnMvZG93bnJldi54bWxQSwUGAAAAAAQABAD5AAAAjwMAAAAA&#10;" strokeweight=".48pt"/>
                <v:line id="Line 91" o:spid="_x0000_s1125" style="position:absolute;visibility:visible;mso-wrap-style:square" from="9461,4562" to="9874,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XW8QAAADcAAAADwAAAGRycy9kb3ducmV2LnhtbESPQWsCMRSE7wX/Q3iCt5rVg9atUaqg&#10;FvZUW9DjI3ndLN28LJu4u/33TUHwOMzMN8x6O7hadNSGyrOC2TQDQay9qbhU8PV5eH4BESKywdoz&#10;KfilANvN6GmNufE9f1B3jqVIEA45KrAxNrmUQVtyGKa+IU7et28dxiTbUpoW+wR3tZxn2UI6rDgt&#10;WGxob0n/nG9OQXcqrl2x9KhPl2Jn9eFYLfujUpPx8PYKItIQH+F7+90omK9W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9dbxAAAANwAAAAPAAAAAAAAAAAA&#10;AAAAAKECAABkcnMvZG93bnJldi54bWxQSwUGAAAAAAQABAD5AAAAkgMAAAAA&#10;" strokeweight=".48pt"/>
                <v:line id="Line 92" o:spid="_x0000_s1126" style="position:absolute;visibility:visible;mso-wrap-style:square" from="9878,1087" to="9878,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bk3MEAAADcAAAADwAAAGRycy9kb3ducmV2LnhtbERPz2vCMBS+D/wfwhO8zdQNplSj6EAd&#10;9DQV9PhInk2xeSlN1tb/fjkMdvz4fq82g6tFR22oPCuYTTMQxNqbiksFl/P+dQEiRGSDtWdS8KQA&#10;m/XoZYW58T1/U3eKpUghHHJUYGNscimDtuQwTH1DnLi7bx3GBNtSmhb7FO5q+ZZlH9JhxanBYkOf&#10;lvTj9OMUdMfi1hVzj/p4LXZW7w/VvD8oNRkP2yWISEP8F/+5v4yC9yzNT2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VuTcwQAAANwAAAAPAAAAAAAAAAAAAAAA&#10;AKECAABkcnMvZG93bnJldi54bWxQSwUGAAAAAAQABAD5AAAAjwMAAAAA&#10;" strokeweight=".48pt"/>
                <v:line id="Line 93" o:spid="_x0000_s1127" style="position:absolute;visibility:visible;mso-wrap-style:square" from="5515,1082" to="9989,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BR8QAAADcAAAADwAAAGRycy9kb3ducmV2LnhtbESPQWsCMRSE70L/Q3iF3jSrhVq2RqmC&#10;WtiTWmiPj+R1s3Tzsmzi7vrvjSB4HGbmG2axGlwtOmpD5VnBdJKBINbeVFwq+D5tx+8gQkQ2WHsm&#10;BRcKsFo+jRaYG9/zgbpjLEWCcMhRgY2xyaUM2pLDMPENcfL+fOswJtmW0rTYJ7ir5SzL3qTDitOC&#10;xYY2lvT/8ewUdPvityvmHvX+p1hbvd1V836n1Mvz8PkBItIQH+F7+8soeM2m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kFHxAAAANwAAAAPAAAAAAAAAAAA&#10;AAAAAKECAABkcnMvZG93bnJldi54bWxQSwUGAAAAAAQABAD5AAAAkgMAAAAA&#10;" strokeweight=".48pt"/>
                <v:line id="Line 94" o:spid="_x0000_s1128" style="position:absolute;visibility:visible;mso-wrap-style:square" from="9998,1082" to="10224,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jfMMUAAADcAAAADwAAAGRycy9kb3ducmV2LnhtbESPzWrDMBCE74G8g9hCb4ncFJLgRglN&#10;ID/gU51Ae1ykrWVqrYyl2O7bV4VCj8PMfMNsdqNrRE9dqD0reJpnIIi1NzVXCm7X42wNIkRkg41n&#10;UvBNAXbb6WSDufEDv1FfxkokCIccFdgY21zKoC05DHPfEifv03cOY5JdJU2HQ4K7Ri6ybCkd1pwW&#10;LLZ0sKS/yrtT0J+Lj75YedTn92Jv9fFUr4aTUo8P4+sLiEhj/A//tS9GwXO2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jfMMUAAADcAAAADwAAAAAAAAAA&#10;AAAAAAChAgAAZHJzL2Rvd25yZXYueG1sUEsFBgAAAAAEAAQA+QAAAJMDAAAAAA==&#10;" strokeweight=".48pt"/>
                <v:line id="Line 95" o:spid="_x0000_s1129" style="position:absolute;visibility:visible;mso-wrap-style:square" from="1022,1077" to="1022,4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R6q8QAAADcAAAADwAAAGRycy9kb3ducmV2LnhtbESPT2sCMRTE74LfIbxCb5qtQpWtUaqg&#10;FvbkH2iPj+R1s3TzsmzS3e23bwTB4zAzv2FWm8HVoqM2VJ4VvEwzEMTam4pLBdfLfrIEESKywdoz&#10;KfijAJv1eLTC3PieT9SdYykShEOOCmyMTS5l0JYchqlviJP37VuHMcm2lKbFPsFdLWdZ9iodVpwW&#10;LDa0s6R/zr9OQXcsvrpi4VEfP4ut1ftDtegPSj0/De9vICIN8RG+tz+Mgnk2h9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hHqrxAAAANwAAAAPAAAAAAAAAAAA&#10;AAAAAKECAABkcnMvZG93bnJldi54bWxQSwUGAAAAAAQABAD5AAAAkgMAAAAA&#10;" strokeweight=".48pt"/>
                <v:line id="Line 96" o:spid="_x0000_s1130" style="position:absolute;visibility:visible;mso-wrap-style:square" from="1027,4577" to="5506,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3i38QAAADcAAAADwAAAGRycy9kb3ducmV2LnhtbESPQWsCMRSE7wX/Q3iCt5ptlVpWo7QF&#10;tbCn2oIeH8lzs3Tzsmzi7vrvTaHgcZiZb5jVZnC16KgNlWcFT9MMBLH2puJSwc/39vEVRIjIBmvP&#10;pOBKATbr0cMKc+N7/qLuEEuRIBxyVGBjbHIpg7bkMEx9Q5y8s28dxiTbUpoW+wR3tXzOshfpsOK0&#10;YLGhD0v693BxCrp9ceqKhUe9PxbvVm931aLfKTUZD29LEJGGeA//tz+Nglk2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eLfxAAAANwAAAAPAAAAAAAAAAAA&#10;AAAAAKECAABkcnMvZG93bnJldi54bWxQSwUGAAAAAAQABAD5AAAAkgMAAAAA&#10;" strokeweight=".48pt"/>
                <v:line id="Line 97" o:spid="_x0000_s1131" style="position:absolute;visibility:visible;mso-wrap-style:square" from="5510,1077" to="5510,4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HRMQAAADcAAAADwAAAGRycy9kb3ducmV2LnhtbESPQWsCMRSE7wX/Q3iCt5ptxVpWo7QF&#10;tbCn2oIeH8lzs3Tzsmzi7vrvTaHgcZiZb5jVZnC16KgNlWcFT9MMBLH2puJSwc/39vEVRIjIBmvP&#10;pOBKATbr0cMKc+N7/qLuEEuRIBxyVGBjbHIpg7bkMEx9Q5y8s28dxiTbUpoW+wR3tXzOshfpsOK0&#10;YLGhD0v693BxCrp9ceqKhUe9PxbvVm931aLfKTUZD29LEJGGeA//tz+Nglk2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UdExAAAANwAAAAPAAAAAAAAAAAA&#10;AAAAAKECAABkcnMvZG93bnJldi54bWxQSwUGAAAAAAQABAD5AAAAkgMAAAAA&#10;" strokeweight=".48pt"/>
                <v:line id="Line 98" o:spid="_x0000_s1132" style="position:absolute;visibility:visible;mso-wrap-style:square" from="5515,4577" to="9989,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ZM8QAAADcAAAADwAAAGRycy9kb3ducmV2LnhtbESPQWsCMRSE7wX/Q3iF3mq2FlRWo1RB&#10;LeypKujxkTw3Szcvyybd3f77RhB6HGbmG2a5HlwtOmpD5VnB2zgDQay9qbhUcD7tXucgQkQ2WHsm&#10;Bb8UYL0aPS0xN77nL+qOsRQJwiFHBTbGJpcyaEsOw9g3xMm7+dZhTLItpWmxT3BXy0mWTaXDitOC&#10;xYa2lvT38ccp6A7FtStmHvXhUmys3u2rWb9X6uV5+FiAiDTE//Cj/WkUvGdT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89kzxAAAANwAAAAPAAAAAAAAAAAA&#10;AAAAAKECAABkcnMvZG93bnJldi54bWxQSwUGAAAAAAQABAD5AAAAkgMAAAAA&#10;" strokeweight=".48pt"/>
                <v:line id="Line 99" o:spid="_x0000_s1133" style="position:absolute;visibility:visible;mso-wrap-style:square" from="9994,1077" to="9994,4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98qMQAAADcAAAADwAAAGRycy9kb3ducmV2LnhtbESPzWrDMBCE74G8g9hAb4ncFuLgRglN&#10;ID/gU5NCe1ykrWVqrYyl2u7bV4FAj8PMfMOst6NrRE9dqD0reFxkIIi1NzVXCt6vh/kKRIjIBhvP&#10;pOCXAmw308kaC+MHfqP+EiuRIBwKVGBjbAspg7bkMCx8S5y8L985jEl2lTQdDgnuGvmUZUvpsOa0&#10;YLGlvSX9fflxCvpT+dmXuUd9+ih3Vh+OdT4clXqYja8vICKN8T98b5+Ngucs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v3yoxAAAANwAAAAPAAAAAAAAAAAA&#10;AAAAAKECAABkcnMvZG93bnJldi54bWxQSwUGAAAAAAQABAD5AAAAkgMAAAAA&#10;" strokeweight=".48pt"/>
                <v:line id="Line 100" o:spid="_x0000_s1134" style="position:absolute;visibility:visible;mso-wrap-style:square" from="9998,4577" to="10224,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o2sEAAADcAAAADwAAAGRycy9kb3ducmV2LnhtbERPz2vCMBS+D/wfwhO8zdQNplSj6EAd&#10;9DQV9PhInk2xeSlN1tb/fjkMdvz4fq82g6tFR22oPCuYTTMQxNqbiksFl/P+dQEiRGSDtWdS8KQA&#10;m/XoZYW58T1/U3eKpUghHHJUYGNscimDtuQwTH1DnLi7bx3GBNtSmhb7FO5q+ZZlH9JhxanBYkOf&#10;lvTj9OMUdMfi1hVzj/p4LXZW7w/VvD8oNRkP2yWISEP8F/+5v4yC9y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IOjawQAAANwAAAAPAAAAAAAAAAAAAAAA&#10;AKECAABkcnMvZG93bnJldi54bWxQSwUGAAAAAAQABAD5AAAAjwMAAAAA&#10;" strokeweight=".48pt"/>
                <v:line id="Line 101" o:spid="_x0000_s1135" style="position:absolute;visibility:visible;mso-wrap-style:square" from="10229,1077" to="10229,4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xNQcQAAADcAAAADwAAAGRycy9kb3ducmV2LnhtbESPQWsCMRSE7wX/Q3iCt5ptBW1Xo7QF&#10;tbAnbUGPj+S5Wbp5WTZxd/33plDocZiZb5jVZnC16KgNlWcFT9MMBLH2puJSwffX9vEFRIjIBmvP&#10;pOBGATbr0cMKc+N7PlB3jKVIEA45KrAxNrmUQVtyGKa+IU7exbcOY5JtKU2LfYK7Wj5n2Vw6rDgt&#10;WGzow5L+OV6dgm5fnLti4VHvT8W71dtdteh3Sk3Gw9sSRKQh/of/2p9GwSx7hd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bE1BxAAAANwAAAAPAAAAAAAAAAAA&#10;AAAAAKECAABkcnMvZG93bnJldi54bWxQSwUGAAAAAAQABAD5AAAAkgMAAAAA&#10;" strokeweight=".48pt"/>
                <v:line id="Line 102" o:spid="_x0000_s1136" style="position:absolute;visibility:visible;mso-wrap-style:square" from="4963,2748" to="4963,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yW8AAAADcAAAADwAAAGRycy9kb3ducmV2LnhtbERPz2vCMBS+D/Y/hDfwMjStgyG1qWwO&#10;0dOYbt4fybMpa15KE9v635vDYMeP73e5mVwrBupD41lBvshAEGtvGq4V/Hzv5isQISIbbD2TghsF&#10;2FSPDyUWxo98pOEUa5FCOBSowMbYFVIGbclhWPiOOHEX3zuMCfa1ND2OKdy1cpllr9Jhw6nBYkdb&#10;S/r3dHUK9Nf7/ow15bT78HY86M/tEJ6Vmj1Nb2sQkab4L/5zH4yClzzNT2fSEZD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BM8lvAAAAA3AAAAA8AAAAAAAAAAAAAAAAA&#10;oQIAAGRycy9kb3ducmV2LnhtbFBLBQYAAAAABAAEAPkAAACOAwAAAAA=&#10;" strokeweight=".33864mm"/>
                <v:line id="Line 103" o:spid="_x0000_s1137" style="position:absolute;visibility:visible;mso-wrap-style:square" from="4963,2748" to="4963,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BXwMMAAADcAAAADwAAAGRycy9kb3ducmV2LnhtbESPzWrDMBCE74W8g9hALiWRnUIJTpSQ&#10;pITmVJq/+yJtLBNrZSzVdt++KhR6HGbmG2a1GVwtOmpD5VlBPstAEGtvKi4VXC+H6QJEiMgGa8+k&#10;4JsCbNajpxUWxvd8ou4cS5EgHApUYGNsCimDtuQwzHxDnLy7bx3GJNtSmhb7BHe1nGfZq3RYcVqw&#10;2NDekn6cv5wC/bl7v2FJOR3evO2P+mPfhWelJuNhuwQRaYj/4b/20Sh4yXP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AV8DDAAAA3AAAAA8AAAAAAAAAAAAA&#10;AAAAoQIAAGRycy9kb3ducmV2LnhtbFBLBQYAAAAABAAEAPkAAACRAwAAAAA=&#10;" strokeweight=".33864mm"/>
                <v:line id="Line 104" o:spid="_x0000_s1138" style="position:absolute;visibility:visible;mso-wrap-style:square" from="2534,2748" to="2534,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LJt8MAAADcAAAADwAAAGRycy9kb3ducmV2LnhtbESPT2sCMRTE7wW/Q3hCL0Wza6GU1SjW&#10;IvUkrX/uj+S5Wdy8LJt0d/vtG0HwOMzMb5jFanC16KgNlWcF+TQDQay9qbhUcDpuJ+8gQkQ2WHsm&#10;BX8UYLUcPS2wML7nH+oOsRQJwqFABTbGppAyaEsOw9Q3xMm7+NZhTLItpWmxT3BXy1mWvUmHFacF&#10;iw1tLOnr4dcp0N8fX2csKaftp7f9Tu83XXhR6nk8rOcgIg3xEb63d0bBaz6D25l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ybfDAAAA3AAAAA8AAAAAAAAAAAAA&#10;AAAAoQIAAGRycy9kb3ducmV2LnhtbFBLBQYAAAAABAAEAPkAAACRAwAAAAA=&#10;" strokeweight=".33864mm"/>
                <v:line id="Line 105" o:spid="_x0000_s1139" style="position:absolute;visibility:visible;mso-wrap-style:square" from="9446,2949" to="9446,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PN1sMAAADcAAAADwAAAGRycy9kb3ducmV2LnhtbESPQYvCMBSE74L/ITzBm6bVRaQaRQRZ&#10;96Cw6kFvj+bZFpuXkmS166/fCAseh5lvhpkvW1OLOzlfWVaQDhMQxLnVFRcKTsfNYArCB2SNtWVS&#10;8EselotuZ46Ztg/+pvshFCKWsM9QQRlCk0np85IM+qFtiKN3tc5giNIVUjt8xHJTy1GSTKTBiuNC&#10;iQ2tS8pvhx+j4Eu3zuzC7fLpJ6N0un9+ROqsVL/XrmYgArXhHf6nt1rBOB3D60w8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TzdbDAAAA3AAAAA8AAAAAAAAAAAAA&#10;AAAAoQIAAGRycy9kb3ducmV2LnhtbFBLBQYAAAAABAAEAPkAAACRAwAAAAA=&#10;" strokeweight=".25397mm"/>
                <v:line id="Line 106" o:spid="_x0000_s1140" style="position:absolute;visibility:visible;mso-wrap-style:square" from="8040,3770" to="8040,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f0WMMAAADcAAAADwAAAGRycy9kb3ducmV2LnhtbESPQWsCMRSE7wX/Q3gFL6VmV0spW6NY&#10;RfQkrdX7I3ndLN28LJt0d/33RhB6HGbmG2a+HFwtOmpD5VlBPslAEGtvKi4VnL63z28gQkQ2WHsm&#10;BRcKsFyMHuZYGN/zF3XHWIoE4VCgAhtjU0gZtCWHYeIb4uT9+NZhTLItpWmxT3BXy2mWvUqHFacF&#10;iw2tLenf459ToD8/dmcsKaftxtt+rw/rLjwpNX4cVu8gIg3xP3xv742CWf4CtzPpCM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39FjDAAAA3AAAAA8AAAAAAAAAAAAA&#10;AAAAoQIAAGRycy9kb3ducmV2LnhtbFBLBQYAAAAABAAEAPkAAACRAwAAAAA=&#10;" strokeweight=".33864mm"/>
                <v:line id="Line 107" o:spid="_x0000_s1141" style="position:absolute;visibility:visible;mso-wrap-style:square" from="6274,3770" to="6274,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tRw8MAAADcAAAADwAAAGRycy9kb3ducmV2LnhtbESPQWsCMRSE7wX/Q3gFL6VmV2kpW6NY&#10;RfQkrdX7I3ndLN28LJt0d/33RhB6HGbmG2a+HFwtOmpD5VlBPslAEGtvKi4VnL63z28gQkQ2WHsm&#10;BRcKsFyMHuZYGN/zF3XHWIoE4VCgAhtjU0gZtCWHYeIb4uT9+NZhTLItpWmxT3BXy2mWvUqHFacF&#10;iw2tLenf459ToD8/dmcsKaftxtt+rw/rLjwpNX4cVu8gIg3xP3xv742CWf4CtzPpCM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7UcPDAAAA3AAAAA8AAAAAAAAAAAAA&#10;AAAAoQIAAGRycy9kb3ducmV2LnhtbFBLBQYAAAAABAAEAPkAAACRAwAAAAA=&#10;" strokeweight=".33864mm"/>
                <v:line id="Line 108" o:spid="_x0000_s1142" style="position:absolute;visibility:visible;mso-wrap-style:square" from="8040,3770" to="8040,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nPtMMAAADcAAAADwAAAGRycy9kb3ducmV2LnhtbESPT2sCMRTE74LfITyhF9HsVpCyGsVa&#10;pJ5K65/7I3luFjcvyybd3X77Rij0OMzMb5j1dnC16KgNlWcF+TwDQay9qbhUcDkfZi8gQkQ2WHsm&#10;BT8UYLsZj9ZYGN/zF3WnWIoE4VCgAhtjU0gZtCWHYe4b4uTdfOswJtmW0rTYJ7ir5XOWLaXDitOC&#10;xYb2lvT99O0U6M/X9yuWlNPhzdv+qD/2XZgq9TQZdisQkYb4H/5rH42CRb6Ex5l0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pz7TDAAAA3AAAAA8AAAAAAAAAAAAA&#10;AAAAoQIAAGRycy9kb3ducmV2LnhtbFBLBQYAAAAABAAEAPkAAACRAwAAAAA=&#10;" strokeweight=".33864mm"/>
                <v:shape id="Text Box 109" o:spid="_x0000_s1143" type="#_x0000_t202" style="position:absolute;left:2760;top:2591;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14:paraId="60816FBF" w14:textId="77777777" w:rsidR="00910924" w:rsidRDefault="00910924" w:rsidP="001505E5">
                        <w:pPr>
                          <w:spacing w:line="266" w:lineRule="exact"/>
                          <w:rPr>
                            <w:sz w:val="24"/>
                          </w:rPr>
                        </w:pPr>
                        <w:r>
                          <w:rPr>
                            <w:w w:val="99"/>
                            <w:sz w:val="24"/>
                          </w:rPr>
                          <w:t>2</w:t>
                        </w:r>
                      </w:p>
                    </w:txbxContent>
                  </v:textbox>
                </v:shape>
                <v:shape id="Text Box 110" o:spid="_x0000_s1144" type="#_x0000_t202" style="position:absolute;left:2510;top:2965;width:260;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14:paraId="4ADA0EC3" w14:textId="77777777" w:rsidR="00910924" w:rsidRDefault="00910924" w:rsidP="001505E5">
                        <w:pPr>
                          <w:spacing w:line="266" w:lineRule="exact"/>
                          <w:rPr>
                            <w:sz w:val="24"/>
                          </w:rPr>
                        </w:pPr>
                        <w:r>
                          <w:rPr>
                            <w:sz w:val="24"/>
                          </w:rPr>
                          <w:t>10</w:t>
                        </w:r>
                      </w:p>
                      <w:p w14:paraId="2A752DDA" w14:textId="77777777" w:rsidR="00910924" w:rsidRDefault="00910924" w:rsidP="001505E5">
                        <w:pPr>
                          <w:spacing w:before="105"/>
                          <w:ind w:left="28"/>
                          <w:rPr>
                            <w:rFonts w:ascii="Symbol" w:hAnsi="Symbol"/>
                            <w:sz w:val="24"/>
                          </w:rPr>
                        </w:pPr>
                        <w:r>
                          <w:rPr>
                            <w:rFonts w:ascii="Symbol" w:hAnsi="Symbol"/>
                            <w:w w:val="99"/>
                            <w:sz w:val="24"/>
                          </w:rPr>
                          <w:t></w:t>
                        </w:r>
                      </w:p>
                    </w:txbxContent>
                  </v:textbox>
                </v:shape>
                <v:shape id="Text Box 111" o:spid="_x0000_s1145" type="#_x0000_t202" style="position:absolute;left:9460;top:3736;width:413;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14:paraId="23A67DF3" w14:textId="77777777" w:rsidR="00910924" w:rsidRDefault="00910924" w:rsidP="001505E5">
                        <w:pPr>
                          <w:rPr>
                            <w:sz w:val="26"/>
                          </w:rPr>
                        </w:pPr>
                      </w:p>
                      <w:p w14:paraId="453A9524" w14:textId="77777777" w:rsidR="00910924" w:rsidRDefault="00910924" w:rsidP="001505E5">
                        <w:pPr>
                          <w:spacing w:before="158"/>
                          <w:ind w:left="100"/>
                          <w:rPr>
                            <w:sz w:val="24"/>
                          </w:rPr>
                        </w:pPr>
                        <w:r>
                          <w:rPr>
                            <w:sz w:val="24"/>
                          </w:rPr>
                          <w:t>-1</w:t>
                        </w:r>
                      </w:p>
                    </w:txbxContent>
                  </v:textbox>
                </v:shape>
                <v:shape id="Text Box 112" o:spid="_x0000_s1146" type="#_x0000_t202" style="position:absolute;left:8889;top:3736;width:55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14:paraId="6A13426A" w14:textId="77777777" w:rsidR="00910924" w:rsidRDefault="00910924" w:rsidP="001505E5">
                        <w:pPr>
                          <w:spacing w:before="83"/>
                          <w:ind w:left="335"/>
                          <w:rPr>
                            <w:sz w:val="24"/>
                          </w:rPr>
                        </w:pPr>
                        <w:r>
                          <w:rPr>
                            <w:w w:val="99"/>
                            <w:sz w:val="24"/>
                          </w:rPr>
                          <w:t>0</w:t>
                        </w:r>
                      </w:p>
                      <w:p w14:paraId="7FE7CC5F" w14:textId="77777777" w:rsidR="00910924" w:rsidRDefault="00910924" w:rsidP="001505E5">
                        <w:pPr>
                          <w:spacing w:before="98"/>
                          <w:ind w:left="11"/>
                          <w:jc w:val="center"/>
                          <w:rPr>
                            <w:sz w:val="24"/>
                          </w:rPr>
                        </w:pPr>
                        <w:r>
                          <w:rPr>
                            <w:w w:val="99"/>
                            <w:sz w:val="24"/>
                          </w:rPr>
                          <w:t>–</w:t>
                        </w:r>
                      </w:p>
                    </w:txbxContent>
                  </v:textbox>
                </v:shape>
                <v:shape id="Text Box 113" o:spid="_x0000_s1147" type="#_x0000_t202" style="position:absolute;left:8472;top:4204;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14:paraId="42A7099C" w14:textId="77777777" w:rsidR="00910924" w:rsidRDefault="00910924" w:rsidP="001505E5">
                        <w:pPr>
                          <w:spacing w:line="266" w:lineRule="exact"/>
                          <w:rPr>
                            <w:sz w:val="24"/>
                          </w:rPr>
                        </w:pPr>
                        <w:r>
                          <w:rPr>
                            <w:w w:val="99"/>
                            <w:sz w:val="24"/>
                          </w:rPr>
                          <w:t>–</w:t>
                        </w:r>
                      </w:p>
                    </w:txbxContent>
                  </v:textbox>
                </v:shape>
                <v:shape id="Text Box 114" o:spid="_x0000_s1148" type="#_x0000_t202" style="position:absolute;left:8659;top:3829;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14:paraId="333832B7" w14:textId="77777777" w:rsidR="00910924" w:rsidRDefault="00910924" w:rsidP="001505E5">
                        <w:pPr>
                          <w:spacing w:line="266" w:lineRule="exact"/>
                          <w:rPr>
                            <w:sz w:val="24"/>
                          </w:rPr>
                        </w:pPr>
                        <w:r>
                          <w:rPr>
                            <w:w w:val="99"/>
                            <w:sz w:val="24"/>
                          </w:rPr>
                          <w:t>5</w:t>
                        </w:r>
                      </w:p>
                    </w:txbxContent>
                  </v:textbox>
                </v:shape>
                <v:shape id="Text Box 115" o:spid="_x0000_s1149" type="#_x0000_t202" style="position:absolute;left:8049;top:3736;width:125;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14:paraId="72FA248C" w14:textId="77777777" w:rsidR="00910924" w:rsidRDefault="00910924" w:rsidP="001505E5">
                        <w:pPr>
                          <w:spacing w:before="83"/>
                          <w:ind w:left="-96"/>
                          <w:rPr>
                            <w:sz w:val="24"/>
                          </w:rPr>
                        </w:pPr>
                        <w:r>
                          <w:rPr>
                            <w:w w:val="99"/>
                            <w:sz w:val="24"/>
                          </w:rPr>
                          <w:t>1</w:t>
                        </w:r>
                      </w:p>
                    </w:txbxContent>
                  </v:textbox>
                </v:shape>
                <v:shape id="Text Box 116" o:spid="_x0000_s1150" type="#_x0000_t202" style="position:absolute;left:7473;top:3741;width:557;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14:paraId="4FA6B5F0" w14:textId="77777777" w:rsidR="00910924" w:rsidRDefault="00910924" w:rsidP="001505E5">
                        <w:pPr>
                          <w:rPr>
                            <w:sz w:val="26"/>
                          </w:rPr>
                        </w:pPr>
                      </w:p>
                      <w:p w14:paraId="499EA9EE" w14:textId="77777777" w:rsidR="00910924" w:rsidRDefault="00910924" w:rsidP="001505E5">
                        <w:pPr>
                          <w:spacing w:before="153"/>
                          <w:ind w:left="230"/>
                          <w:rPr>
                            <w:sz w:val="24"/>
                          </w:rPr>
                        </w:pPr>
                        <w:r>
                          <w:rPr>
                            <w:sz w:val="24"/>
                          </w:rPr>
                          <w:t>10</w:t>
                        </w:r>
                      </w:p>
                    </w:txbxContent>
                  </v:textbox>
                </v:shape>
                <v:shape id="Text Box 117" o:spid="_x0000_s1151" type="#_x0000_t202" style="position:absolute;left:7056;top:4204;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p w14:paraId="36D31EB5" w14:textId="77777777" w:rsidR="00910924" w:rsidRDefault="00910924" w:rsidP="001505E5">
                        <w:pPr>
                          <w:spacing w:line="266" w:lineRule="exact"/>
                          <w:rPr>
                            <w:sz w:val="24"/>
                          </w:rPr>
                        </w:pPr>
                        <w:r>
                          <w:rPr>
                            <w:w w:val="99"/>
                            <w:sz w:val="24"/>
                          </w:rPr>
                          <w:t>–</w:t>
                        </w:r>
                      </w:p>
                    </w:txbxContent>
                  </v:textbox>
                </v:shape>
                <v:shape id="Text Box 118" o:spid="_x0000_s1152" type="#_x0000_t202" style="position:absolute;left:7243;top:3829;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14:paraId="2EF2A526" w14:textId="77777777" w:rsidR="00910924" w:rsidRDefault="00910924" w:rsidP="001505E5">
                        <w:pPr>
                          <w:spacing w:line="266" w:lineRule="exact"/>
                          <w:rPr>
                            <w:sz w:val="24"/>
                          </w:rPr>
                        </w:pPr>
                        <w:r>
                          <w:rPr>
                            <w:w w:val="99"/>
                            <w:sz w:val="24"/>
                          </w:rPr>
                          <w:t>3</w:t>
                        </w:r>
                      </w:p>
                    </w:txbxContent>
                  </v:textbox>
                </v:shape>
                <v:shape id="Text Box 119" o:spid="_x0000_s1153" type="#_x0000_t202" style="position:absolute;left:6345;top:4204;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14:paraId="489168E3" w14:textId="77777777" w:rsidR="00910924" w:rsidRDefault="00910924" w:rsidP="001505E5">
                        <w:pPr>
                          <w:spacing w:line="266" w:lineRule="exact"/>
                          <w:rPr>
                            <w:sz w:val="24"/>
                          </w:rPr>
                        </w:pPr>
                        <w:r>
                          <w:rPr>
                            <w:w w:val="99"/>
                            <w:sz w:val="24"/>
                          </w:rPr>
                          <w:t>–</w:t>
                        </w:r>
                      </w:p>
                    </w:txbxContent>
                  </v:textbox>
                </v:shape>
                <v:shape id="Text Box 120" o:spid="_x0000_s1154" type="#_x0000_t202" style="position:absolute;left:6532;top:3829;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14:paraId="5B8A3591" w14:textId="77777777" w:rsidR="00910924" w:rsidRDefault="00910924" w:rsidP="001505E5">
                        <w:pPr>
                          <w:spacing w:line="266" w:lineRule="exact"/>
                          <w:rPr>
                            <w:sz w:val="24"/>
                          </w:rPr>
                        </w:pPr>
                        <w:r>
                          <w:rPr>
                            <w:w w:val="99"/>
                            <w:sz w:val="24"/>
                          </w:rPr>
                          <w:t>2</w:t>
                        </w:r>
                      </w:p>
                    </w:txbxContent>
                  </v:textbox>
                </v:shape>
                <v:shape id="Text Box 121" o:spid="_x0000_s1155" type="#_x0000_t202" style="position:absolute;left:5625;top:3736;width:423;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14:paraId="0FCAF268" w14:textId="77777777" w:rsidR="00910924" w:rsidRDefault="00910924" w:rsidP="001505E5">
                        <w:pPr>
                          <w:rPr>
                            <w:sz w:val="26"/>
                          </w:rPr>
                        </w:pPr>
                      </w:p>
                      <w:p w14:paraId="77C24982" w14:textId="77777777" w:rsidR="00910924" w:rsidRDefault="00910924" w:rsidP="001505E5">
                        <w:pPr>
                          <w:spacing w:before="158"/>
                          <w:ind w:left="-1"/>
                          <w:rPr>
                            <w:sz w:val="24"/>
                          </w:rPr>
                        </w:pPr>
                        <w:r>
                          <w:rPr>
                            <w:sz w:val="24"/>
                          </w:rPr>
                          <w:t>10</w:t>
                        </w:r>
                      </w:p>
                    </w:txbxContent>
                  </v:textbox>
                </v:shape>
                <v:shape id="Text Box 122" o:spid="_x0000_s1156" type="#_x0000_t202" style="position:absolute;left:4406;top:3736;width:548;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14:paraId="35155F4C" w14:textId="77777777" w:rsidR="00910924" w:rsidRDefault="00910924" w:rsidP="001505E5">
                        <w:pPr>
                          <w:spacing w:before="102"/>
                          <w:ind w:left="336"/>
                          <w:rPr>
                            <w:sz w:val="24"/>
                          </w:rPr>
                        </w:pPr>
                        <w:r>
                          <w:rPr>
                            <w:w w:val="99"/>
                            <w:sz w:val="24"/>
                          </w:rPr>
                          <w:t>0</w:t>
                        </w:r>
                      </w:p>
                    </w:txbxContent>
                  </v:textbox>
                </v:shape>
                <v:shape id="Text Box 123" o:spid="_x0000_s1157" type="#_x0000_t202" style="position:absolute;left:3696;top:3731;width:706;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MLsIA&#10;AADcAAAADwAAAGRycy9kb3ducmV2LnhtbESP0YrCMBRE3xf8h3AF39a0KxWpxiKiIPsgVP2AS3Nt&#10;q81NabK2/r1ZEHwcZuYMs8oG04gHda62rCCeRiCIC6trLhVczvvvBQjnkTU2lknBkxxk69HXClNt&#10;e87pcfKlCBB2KSqovG9TKV1RkUE3tS1x8K62M+iD7EqpO+wD3DTyJ4rm0mDNYaHClrYVFffTn1FA&#10;+a22dr/o89aXl1+3S5LdMVFqMh42SxCeBv8Jv9sHrWA2i+H/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IwuwgAAANwAAAAPAAAAAAAAAAAAAAAAAJgCAABkcnMvZG93&#10;bnJldi54bWxQSwUGAAAAAAQABAD1AAAAhwMAAAAA&#10;" filled="f" strokeweight=".48pt">
                  <v:textbox inset="0,0,0,0">
                    <w:txbxContent>
                      <w:p w14:paraId="60A2DBEF" w14:textId="77777777" w:rsidR="00910924" w:rsidRDefault="00910924" w:rsidP="001505E5">
                        <w:pPr>
                          <w:spacing w:before="102"/>
                          <w:ind w:right="98"/>
                          <w:jc w:val="right"/>
                          <w:rPr>
                            <w:sz w:val="24"/>
                          </w:rPr>
                        </w:pPr>
                        <w:r>
                          <w:rPr>
                            <w:w w:val="99"/>
                            <w:sz w:val="24"/>
                          </w:rPr>
                          <w:t>5</w:t>
                        </w:r>
                      </w:p>
                    </w:txbxContent>
                  </v:textbox>
                </v:shape>
                <v:shape id="Text Box 124" o:spid="_x0000_s1158" type="#_x0000_t202" style="position:absolute;left:2985;top:3731;width:711;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oSWcIA&#10;AADcAAAADwAAAGRycy9kb3ducmV2LnhtbESP0YrCMBRE3xf8h3AF39bUSkWqsYgoyD4sVP2AS3Nt&#10;q81NaaKtf28WFnwcZuYMs84G04gnda62rGA2jUAQF1bXXCq4nA/fSxDOI2tsLJOCFznINqOvNaba&#10;9pzT8+RLESDsUlRQed+mUrqiIoNualvi4F1tZ9AH2ZVSd9gHuGlkHEULabDmsFBhS7uKivvpYRRQ&#10;fqutPSz7vPXl5cftk2T/myg1GQ/bFQhPg/+E/9tHrWA+j+HvTDgC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hJZwgAAANwAAAAPAAAAAAAAAAAAAAAAAJgCAABkcnMvZG93&#10;bnJldi54bWxQSwUGAAAAAAQABAD1AAAAhwMAAAAA&#10;" filled="f" strokeweight=".48pt">
                  <v:textbox inset="0,0,0,0">
                    <w:txbxContent>
                      <w:p w14:paraId="35B9BF23" w14:textId="77777777" w:rsidR="00910924" w:rsidRDefault="00910924" w:rsidP="001505E5">
                        <w:pPr>
                          <w:spacing w:before="102"/>
                          <w:ind w:right="98"/>
                          <w:jc w:val="right"/>
                          <w:rPr>
                            <w:sz w:val="24"/>
                          </w:rPr>
                        </w:pPr>
                        <w:r>
                          <w:rPr>
                            <w:w w:val="99"/>
                            <w:sz w:val="24"/>
                          </w:rPr>
                          <w:t>1</w:t>
                        </w:r>
                      </w:p>
                    </w:txbxContent>
                  </v:textbox>
                </v:shape>
                <v:shape id="Text Box 125" o:spid="_x0000_s1159" type="#_x0000_t202" style="position:absolute;left:2544;top:3736;width:437;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inset="0,0,0,0">
                    <w:txbxContent>
                      <w:p w14:paraId="71A04DF2" w14:textId="77777777" w:rsidR="00910924" w:rsidRDefault="00910924" w:rsidP="001505E5">
                        <w:pPr>
                          <w:spacing w:before="102"/>
                          <w:ind w:left="216"/>
                          <w:rPr>
                            <w:sz w:val="24"/>
                          </w:rPr>
                        </w:pPr>
                        <w:r>
                          <w:rPr>
                            <w:w w:val="99"/>
                            <w:sz w:val="24"/>
                          </w:rPr>
                          <w:t>3</w:t>
                        </w:r>
                      </w:p>
                    </w:txbxContent>
                  </v:textbox>
                </v:shape>
                <v:shape id="Text Box 126" o:spid="_x0000_s1160" type="#_x0000_t202" style="position:absolute;left:1569;top:3731;width:706;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8vtsIA&#10;AADcAAAADwAAAGRycy9kb3ducmV2LnhtbESP0YrCMBRE3xf8h3AF39ZU3YpUo4goyD4IVT/g0lzb&#10;anNTmmjr3xtB8HGYmTPMYtWZSjyocaVlBaNhBII4s7rkXMH5tPudgXAeWWNlmRQ8ycFq2ftZYKJt&#10;yyk9jj4XAcIuQQWF93UipcsKMuiGtiYO3sU2Bn2QTS51g22Am0qOo2gqDZYcFgqsaVNQdjvejQJK&#10;r6W1u1mb1j4//7ttHG8PsVKDfreeg/DU+W/4095rBZPJH7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2wgAAANwAAAAPAAAAAAAAAAAAAAAAAJgCAABkcnMvZG93&#10;bnJldi54bWxQSwUGAAAAAAQABAD1AAAAhwMAAAAA&#10;" filled="f" strokeweight=".48pt">
                  <v:textbox inset="0,0,0,0">
                    <w:txbxContent>
                      <w:p w14:paraId="4D20CC87" w14:textId="77777777" w:rsidR="00910924" w:rsidRDefault="00910924" w:rsidP="001505E5">
                        <w:pPr>
                          <w:spacing w:before="102"/>
                          <w:ind w:right="98"/>
                          <w:jc w:val="right"/>
                          <w:rPr>
                            <w:sz w:val="24"/>
                          </w:rPr>
                        </w:pPr>
                        <w:r>
                          <w:rPr>
                            <w:w w:val="99"/>
                            <w:sz w:val="24"/>
                          </w:rPr>
                          <w:t>2</w:t>
                        </w:r>
                      </w:p>
                    </w:txbxContent>
                  </v:textbox>
                </v:shape>
                <v:shape id="Text Box 127" o:spid="_x0000_s1161" type="#_x0000_t202" style="position:absolute;left:4406;top:2757;width:548;height: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WK8UA&#10;AADcAAAADwAAAGRycy9kb3ducmV2LnhtbESPQWvCQBSE74X+h+UVvNVNK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YrxQAAANwAAAAPAAAAAAAAAAAAAAAAAJgCAABkcnMv&#10;ZG93bnJldi54bWxQSwUGAAAAAAQABAD1AAAAigMAAAAA&#10;" filled="f" stroked="f">
                  <v:textbox inset="0,0,0,0">
                    <w:txbxContent>
                      <w:p w14:paraId="57AF8979" w14:textId="77777777" w:rsidR="00910924" w:rsidRDefault="00910924" w:rsidP="001505E5">
                        <w:pPr>
                          <w:spacing w:before="198"/>
                          <w:ind w:left="158"/>
                          <w:rPr>
                            <w:sz w:val="24"/>
                          </w:rPr>
                        </w:pPr>
                        <w:r>
                          <w:rPr>
                            <w:sz w:val="24"/>
                          </w:rPr>
                          <w:t>20</w:t>
                        </w:r>
                      </w:p>
                      <w:p w14:paraId="0439C299" w14:textId="77777777" w:rsidR="00910924" w:rsidRDefault="00910924" w:rsidP="001505E5">
                        <w:pPr>
                          <w:spacing w:before="98"/>
                          <w:ind w:left="105"/>
                          <w:rPr>
                            <w:sz w:val="24"/>
                          </w:rPr>
                        </w:pPr>
                        <w:r>
                          <w:rPr>
                            <w:w w:val="99"/>
                            <w:sz w:val="24"/>
                          </w:rPr>
                          <w:t>Ө</w:t>
                        </w:r>
                      </w:p>
                    </w:txbxContent>
                  </v:textbox>
                </v:shape>
                <v:shape id="Text Box 128" o:spid="_x0000_s1162" type="#_x0000_t202" style="position:absolute;left:3700;top:2757;width:696;height: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14:paraId="7551766B" w14:textId="77777777" w:rsidR="00910924" w:rsidRDefault="00910924" w:rsidP="001505E5">
                        <w:pPr>
                          <w:spacing w:before="198"/>
                          <w:ind w:left="225"/>
                          <w:rPr>
                            <w:sz w:val="24"/>
                          </w:rPr>
                        </w:pPr>
                        <w:r>
                          <w:rPr>
                            <w:sz w:val="24"/>
                          </w:rPr>
                          <w:t>20</w:t>
                        </w:r>
                      </w:p>
                    </w:txbxContent>
                  </v:textbox>
                </v:shape>
                <v:shape id="Text Box 129" o:spid="_x0000_s1163" type="#_x0000_t202" style="position:absolute;left:2990;top:2757;width:701;height: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14:paraId="0EA0FA1B" w14:textId="77777777" w:rsidR="00910924" w:rsidRDefault="00910924" w:rsidP="001505E5">
                        <w:pPr>
                          <w:spacing w:before="198"/>
                          <w:ind w:left="4"/>
                          <w:jc w:val="center"/>
                          <w:rPr>
                            <w:sz w:val="24"/>
                          </w:rPr>
                        </w:pPr>
                        <w:r>
                          <w:rPr>
                            <w:w w:val="99"/>
                            <w:sz w:val="24"/>
                          </w:rPr>
                          <w:t>–</w:t>
                        </w:r>
                      </w:p>
                      <w:p w14:paraId="50A7879E" w14:textId="77777777" w:rsidR="00910924" w:rsidRDefault="00910924" w:rsidP="001505E5">
                        <w:pPr>
                          <w:spacing w:before="98"/>
                          <w:ind w:left="105"/>
                          <w:rPr>
                            <w:sz w:val="24"/>
                          </w:rPr>
                        </w:pPr>
                        <w:r>
                          <w:rPr>
                            <w:sz w:val="24"/>
                          </w:rPr>
                          <w:t>-4</w:t>
                        </w:r>
                      </w:p>
                    </w:txbxContent>
                  </v:textbox>
                </v:shape>
                <v:shape id="Text Box 130" o:spid="_x0000_s1164" type="#_x0000_t202" style="position:absolute;left:9460;top:2488;width:413;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tcMA&#10;AADcAAAADwAAAGRycy9kb3ducmV2LnhtbERPz2vCMBS+D/wfwhO8zdQJ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tcMAAADcAAAADwAAAAAAAAAAAAAAAACYAgAAZHJzL2Rv&#10;d25yZXYueG1sUEsFBgAAAAAEAAQA9QAAAIgDAAAAAA==&#10;" filled="f" stroked="f">
                  <v:textbox inset="0,0,0,0">
                    <w:txbxContent>
                      <w:p w14:paraId="20A4284C" w14:textId="77777777" w:rsidR="00910924" w:rsidRDefault="00910924" w:rsidP="001505E5">
                        <w:pPr>
                          <w:rPr>
                            <w:sz w:val="26"/>
                          </w:rPr>
                        </w:pPr>
                      </w:p>
                      <w:p w14:paraId="54AAAFDE" w14:textId="77777777" w:rsidR="00910924" w:rsidRDefault="00910924" w:rsidP="001505E5">
                        <w:pPr>
                          <w:spacing w:before="168"/>
                          <w:ind w:left="100"/>
                          <w:rPr>
                            <w:sz w:val="24"/>
                          </w:rPr>
                        </w:pPr>
                        <w:r>
                          <w:rPr>
                            <w:w w:val="99"/>
                            <w:sz w:val="24"/>
                          </w:rPr>
                          <w:t>0</w:t>
                        </w:r>
                      </w:p>
                    </w:txbxContent>
                  </v:textbox>
                </v:shape>
                <v:shape id="Text Box 131" o:spid="_x0000_s1165" type="#_x0000_t202" style="position:absolute;left:8889;top:2488;width:550;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LsQA&#10;AADcAAAADwAAAGRycy9kb3ducmV2LnhtbESPQWvCQBSE74L/YXlCb7pRQT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XC7EAAAA3AAAAA8AAAAAAAAAAAAAAAAAmAIAAGRycy9k&#10;b3ducmV2LnhtbFBLBQYAAAAABAAEAPUAAACJAwAAAAA=&#10;" filled="f" stroked="f">
                  <v:textbox inset="0,0,0,0">
                    <w:txbxContent>
                      <w:p w14:paraId="64455AA7" w14:textId="77777777" w:rsidR="00910924" w:rsidRDefault="00910924" w:rsidP="001505E5">
                        <w:pPr>
                          <w:spacing w:before="92"/>
                          <w:ind w:left="335"/>
                          <w:rPr>
                            <w:sz w:val="24"/>
                          </w:rPr>
                        </w:pPr>
                        <w:r>
                          <w:rPr>
                            <w:w w:val="99"/>
                            <w:sz w:val="24"/>
                          </w:rPr>
                          <w:t>0</w:t>
                        </w:r>
                      </w:p>
                      <w:p w14:paraId="53B3B473" w14:textId="77777777" w:rsidR="00910924" w:rsidRDefault="00910924" w:rsidP="001505E5">
                        <w:pPr>
                          <w:spacing w:before="99"/>
                          <w:ind w:left="11"/>
                          <w:jc w:val="center"/>
                          <w:rPr>
                            <w:sz w:val="24"/>
                          </w:rPr>
                        </w:pPr>
                        <w:r>
                          <w:rPr>
                            <w:w w:val="99"/>
                            <w:sz w:val="24"/>
                          </w:rPr>
                          <w:t>5</w:t>
                        </w:r>
                      </w:p>
                    </w:txbxContent>
                  </v:textbox>
                </v:shape>
                <v:shape id="Text Box 132" o:spid="_x0000_s1166" type="#_x0000_t202" style="position:absolute;left:8409;top:2965;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filled="f" stroked="f">
                  <v:textbox inset="0,0,0,0">
                    <w:txbxContent>
                      <w:p w14:paraId="1C93EF6B" w14:textId="77777777" w:rsidR="00910924" w:rsidRDefault="00910924" w:rsidP="001505E5">
                        <w:pPr>
                          <w:spacing w:line="266" w:lineRule="exact"/>
                          <w:rPr>
                            <w:sz w:val="24"/>
                          </w:rPr>
                        </w:pPr>
                        <w:r>
                          <w:rPr>
                            <w:sz w:val="24"/>
                          </w:rPr>
                          <w:t>20</w:t>
                        </w:r>
                      </w:p>
                    </w:txbxContent>
                  </v:textbox>
                </v:shape>
                <v:shape id="Text Box 133" o:spid="_x0000_s1167" type="#_x0000_t202" style="position:absolute;left:8659;top:2591;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14:paraId="31BE52FD" w14:textId="77777777" w:rsidR="00910924" w:rsidRDefault="00910924" w:rsidP="001505E5">
                        <w:pPr>
                          <w:spacing w:line="266" w:lineRule="exact"/>
                          <w:rPr>
                            <w:sz w:val="24"/>
                          </w:rPr>
                        </w:pPr>
                        <w:r>
                          <w:rPr>
                            <w:w w:val="99"/>
                            <w:sz w:val="24"/>
                          </w:rPr>
                          <w:t>1</w:t>
                        </w:r>
                      </w:p>
                    </w:txbxContent>
                  </v:textbox>
                </v:shape>
                <v:shape id="Text Box 134" o:spid="_x0000_s1168" type="#_x0000_t202" style="position:absolute;left:7579;top:2965;width:328;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14:paraId="40A7FCE9" w14:textId="77777777" w:rsidR="00910924" w:rsidRDefault="00910924" w:rsidP="001505E5">
                        <w:pPr>
                          <w:spacing w:line="266" w:lineRule="exact"/>
                          <w:ind w:left="187"/>
                          <w:rPr>
                            <w:sz w:val="24"/>
                          </w:rPr>
                        </w:pPr>
                        <w:r>
                          <w:rPr>
                            <w:w w:val="99"/>
                            <w:sz w:val="24"/>
                          </w:rPr>
                          <w:t>–</w:t>
                        </w:r>
                      </w:p>
                      <w:p w14:paraId="079E4E64" w14:textId="77777777" w:rsidR="00910924" w:rsidRDefault="00910924" w:rsidP="001505E5">
                        <w:pPr>
                          <w:spacing w:before="98"/>
                          <w:rPr>
                            <w:sz w:val="24"/>
                          </w:rPr>
                        </w:pPr>
                        <w:r>
                          <w:rPr>
                            <w:sz w:val="24"/>
                          </w:rPr>
                          <w:t>-2</w:t>
                        </w:r>
                      </w:p>
                    </w:txbxContent>
                  </v:textbox>
                </v:shape>
                <v:shape id="Text Box 135" o:spid="_x0000_s1169" type="#_x0000_t202" style="position:absolute;left:7953;top:2591;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14:paraId="1B5DB54C" w14:textId="77777777" w:rsidR="00910924" w:rsidRDefault="00910924" w:rsidP="001505E5">
                        <w:pPr>
                          <w:spacing w:line="266" w:lineRule="exact"/>
                          <w:rPr>
                            <w:sz w:val="24"/>
                          </w:rPr>
                        </w:pPr>
                        <w:r>
                          <w:rPr>
                            <w:w w:val="99"/>
                            <w:sz w:val="24"/>
                          </w:rPr>
                          <w:t>4</w:t>
                        </w:r>
                      </w:p>
                    </w:txbxContent>
                  </v:textbox>
                </v:shape>
                <v:shape id="Text Box 136" o:spid="_x0000_s1170" type="#_x0000_t202" style="position:absolute;left:6993;top:2965;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zcYA&#10;AADcAAAADwAAAGRycy9kb3ducmV2LnhtbESPQWvCQBSE74X+h+UVvNVNq4h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AzcYAAADcAAAADwAAAAAAAAAAAAAAAACYAgAAZHJz&#10;L2Rvd25yZXYueG1sUEsFBgAAAAAEAAQA9QAAAIsDAAAAAA==&#10;" filled="f" stroked="f">
                  <v:textbox inset="0,0,0,0">
                    <w:txbxContent>
                      <w:p w14:paraId="3EDE599A" w14:textId="77777777" w:rsidR="00910924" w:rsidRDefault="00910924" w:rsidP="001505E5">
                        <w:pPr>
                          <w:spacing w:line="266" w:lineRule="exact"/>
                          <w:rPr>
                            <w:sz w:val="24"/>
                          </w:rPr>
                        </w:pPr>
                        <w:r>
                          <w:rPr>
                            <w:sz w:val="24"/>
                          </w:rPr>
                          <w:t>25</w:t>
                        </w:r>
                      </w:p>
                    </w:txbxContent>
                  </v:textbox>
                </v:shape>
                <v:shape id="Text Box 137" o:spid="_x0000_s1171" type="#_x0000_t202" style="position:absolute;left:7243;top:2591;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14:paraId="35D77FE7" w14:textId="77777777" w:rsidR="00910924" w:rsidRDefault="00910924" w:rsidP="001505E5">
                        <w:pPr>
                          <w:spacing w:line="266" w:lineRule="exact"/>
                          <w:rPr>
                            <w:sz w:val="24"/>
                          </w:rPr>
                        </w:pPr>
                        <w:r>
                          <w:rPr>
                            <w:w w:val="99"/>
                            <w:sz w:val="24"/>
                          </w:rPr>
                          <w:t>2</w:t>
                        </w:r>
                      </w:p>
                    </w:txbxContent>
                  </v:textbox>
                </v:shape>
                <v:shape id="Text Box 138" o:spid="_x0000_s1172" type="#_x0000_t202" style="position:absolute;left:6158;top:3340;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14:paraId="24C8F004" w14:textId="77777777" w:rsidR="00910924" w:rsidRDefault="00910924" w:rsidP="001505E5">
                        <w:pPr>
                          <w:spacing w:line="266" w:lineRule="exact"/>
                          <w:rPr>
                            <w:sz w:val="24"/>
                          </w:rPr>
                        </w:pPr>
                        <w:r>
                          <w:rPr>
                            <w:w w:val="99"/>
                            <w:sz w:val="24"/>
                          </w:rPr>
                          <w:t>2</w:t>
                        </w:r>
                      </w:p>
                    </w:txbxContent>
                  </v:textbox>
                </v:shape>
                <v:shape id="Text Box 139" o:spid="_x0000_s1173" type="#_x0000_t202" style="position:absolute;left:6345;top:2965;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14:paraId="35F928D6" w14:textId="77777777" w:rsidR="00910924" w:rsidRDefault="00910924" w:rsidP="001505E5">
                        <w:pPr>
                          <w:spacing w:line="266" w:lineRule="exact"/>
                          <w:rPr>
                            <w:sz w:val="24"/>
                          </w:rPr>
                        </w:pPr>
                        <w:r>
                          <w:rPr>
                            <w:w w:val="99"/>
                            <w:sz w:val="24"/>
                          </w:rPr>
                          <w:t>–</w:t>
                        </w:r>
                      </w:p>
                    </w:txbxContent>
                  </v:textbox>
                </v:shape>
                <v:shape id="Text Box 140" o:spid="_x0000_s1174" type="#_x0000_t202" style="position:absolute;left:6532;top:2591;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14:paraId="50736D51" w14:textId="77777777" w:rsidR="00910924" w:rsidRDefault="00910924" w:rsidP="001505E5">
                        <w:pPr>
                          <w:spacing w:line="266" w:lineRule="exact"/>
                          <w:rPr>
                            <w:sz w:val="24"/>
                          </w:rPr>
                        </w:pPr>
                        <w:r>
                          <w:rPr>
                            <w:w w:val="99"/>
                            <w:sz w:val="24"/>
                          </w:rPr>
                          <w:t>3</w:t>
                        </w:r>
                      </w:p>
                    </w:txbxContent>
                  </v:textbox>
                </v:shape>
                <v:shape id="Text Box 141" o:spid="_x0000_s1175" type="#_x0000_t202" style="position:absolute;left:5620;top:2483;width:43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zVcQA&#10;AADcAAAADwAAAGRycy9kb3ducmV2LnhtbESP0WrCQBRE3wv+w3KFvtWNrZEYXUVKhOJDIZoPuGSv&#10;Sdrs3ZDdJunfdwWhj8PMnGF2h8m0YqDeNZYVLBcRCOLS6oYrBcX19JKAcB5ZY2uZFPySg8N+9rTD&#10;VNuRcxouvhIBwi5FBbX3XSqlK2sy6Ba2Iw7ezfYGfZB9JXWPY4CbVr5G0VoabDgs1NjRe03l9+XH&#10;KKD8q7H2lIx556vi7LI4zj5jpZ7n03ELwtPk/8OP9odW8LbawP1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o81XEAAAA3AAAAA8AAAAAAAAAAAAAAAAAmAIAAGRycy9k&#10;b3ducmV2LnhtbFBLBQYAAAAABAAEAPUAAACJAwAAAAA=&#10;" filled="f" strokeweight=".48pt">
                  <v:textbox inset="0,0,0,0">
                    <w:txbxContent>
                      <w:p w14:paraId="6039A4B3" w14:textId="77777777" w:rsidR="00910924" w:rsidRDefault="00910924" w:rsidP="001505E5">
                        <w:pPr>
                          <w:rPr>
                            <w:sz w:val="26"/>
                          </w:rPr>
                        </w:pPr>
                      </w:p>
                      <w:p w14:paraId="1E7040DE" w14:textId="77777777" w:rsidR="00910924" w:rsidRDefault="00910924" w:rsidP="001505E5">
                        <w:pPr>
                          <w:spacing w:before="168"/>
                          <w:ind w:left="-1"/>
                          <w:rPr>
                            <w:sz w:val="24"/>
                          </w:rPr>
                        </w:pPr>
                        <w:r>
                          <w:rPr>
                            <w:sz w:val="24"/>
                          </w:rPr>
                          <w:t>50</w:t>
                        </w:r>
                      </w:p>
                    </w:txbxContent>
                  </v:textbox>
                </v:shape>
                <v:shape id="Text Box 142" o:spid="_x0000_s1176" type="#_x0000_t202" style="position:absolute;left:4977;top:2488;width:413;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14:paraId="577D612D" w14:textId="77777777" w:rsidR="00910924" w:rsidRDefault="00910924" w:rsidP="001505E5">
                        <w:pPr>
                          <w:rPr>
                            <w:sz w:val="26"/>
                          </w:rPr>
                        </w:pPr>
                      </w:p>
                      <w:p w14:paraId="0005EFF1" w14:textId="77777777" w:rsidR="00910924" w:rsidRDefault="00910924" w:rsidP="001505E5">
                        <w:pPr>
                          <w:spacing w:before="168"/>
                          <w:ind w:left="100"/>
                          <w:rPr>
                            <w:sz w:val="24"/>
                          </w:rPr>
                        </w:pPr>
                        <w:r>
                          <w:rPr>
                            <w:w w:val="99"/>
                            <w:sz w:val="24"/>
                          </w:rPr>
                          <w:t>0</w:t>
                        </w:r>
                      </w:p>
                    </w:txbxContent>
                  </v:textbox>
                </v:shape>
                <v:shape id="Text Box 143" o:spid="_x0000_s1177" type="#_x0000_t202" style="position:absolute;left:4406;top:2488;width:55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14:paraId="6FCF0A87" w14:textId="77777777" w:rsidR="00910924" w:rsidRDefault="00910924" w:rsidP="001505E5">
                        <w:pPr>
                          <w:spacing w:before="92" w:line="157" w:lineRule="exact"/>
                          <w:ind w:left="336"/>
                          <w:rPr>
                            <w:sz w:val="24"/>
                          </w:rPr>
                        </w:pPr>
                        <w:r>
                          <w:rPr>
                            <w:w w:val="99"/>
                            <w:sz w:val="24"/>
                          </w:rPr>
                          <w:t>0</w:t>
                        </w:r>
                      </w:p>
                    </w:txbxContent>
                  </v:textbox>
                </v:shape>
                <v:shape id="Text Box 144" o:spid="_x0000_s1178" type="#_x0000_t202" style="position:absolute;left:3700;top:2488;width:696;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14:paraId="7C40A9A2" w14:textId="77777777" w:rsidR="00910924" w:rsidRDefault="00910924" w:rsidP="001505E5">
                        <w:pPr>
                          <w:spacing w:before="92" w:line="157" w:lineRule="exact"/>
                          <w:ind w:right="98"/>
                          <w:jc w:val="right"/>
                          <w:rPr>
                            <w:sz w:val="24"/>
                          </w:rPr>
                        </w:pPr>
                        <w:r>
                          <w:rPr>
                            <w:w w:val="99"/>
                            <w:sz w:val="24"/>
                          </w:rPr>
                          <w:t>1</w:t>
                        </w:r>
                      </w:p>
                    </w:txbxContent>
                  </v:textbox>
                </v:shape>
                <v:shape id="Text Box 145" o:spid="_x0000_s1179" type="#_x0000_t202" style="position:absolute;left:2990;top:2488;width:701;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14:paraId="633760A0" w14:textId="77777777" w:rsidR="00910924" w:rsidRDefault="00910924" w:rsidP="001505E5">
                        <w:pPr>
                          <w:spacing w:before="92" w:line="157" w:lineRule="exact"/>
                          <w:ind w:right="98"/>
                          <w:jc w:val="right"/>
                          <w:rPr>
                            <w:sz w:val="24"/>
                          </w:rPr>
                        </w:pPr>
                        <w:r>
                          <w:rPr>
                            <w:w w:val="99"/>
                            <w:sz w:val="24"/>
                          </w:rPr>
                          <w:t>4</w:t>
                        </w:r>
                      </w:p>
                    </w:txbxContent>
                  </v:textbox>
                </v:shape>
                <v:shape id="Text Box 146" o:spid="_x0000_s1180" type="#_x0000_t202" style="position:absolute;left:1675;top:3340;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14:paraId="5752FB7F" w14:textId="77777777" w:rsidR="00910924" w:rsidRDefault="00910924" w:rsidP="001505E5">
                        <w:pPr>
                          <w:spacing w:line="266" w:lineRule="exact"/>
                          <w:rPr>
                            <w:sz w:val="24"/>
                          </w:rPr>
                        </w:pPr>
                        <w:r>
                          <w:rPr>
                            <w:w w:val="99"/>
                            <w:sz w:val="24"/>
                          </w:rPr>
                          <w:t>0</w:t>
                        </w:r>
                      </w:p>
                    </w:txbxContent>
                  </v:textbox>
                </v:shape>
                <v:shape id="Text Box 147" o:spid="_x0000_s1181" type="#_x0000_t202" style="position:absolute;left:1862;top:2965;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14:paraId="4AFEE8D8" w14:textId="77777777" w:rsidR="00910924" w:rsidRDefault="00910924" w:rsidP="001505E5">
                        <w:pPr>
                          <w:spacing w:line="266" w:lineRule="exact"/>
                          <w:rPr>
                            <w:sz w:val="24"/>
                          </w:rPr>
                        </w:pPr>
                        <w:r>
                          <w:rPr>
                            <w:w w:val="99"/>
                            <w:sz w:val="24"/>
                          </w:rPr>
                          <w:t>–</w:t>
                        </w:r>
                      </w:p>
                    </w:txbxContent>
                  </v:textbox>
                </v:shape>
                <v:shape id="Text Box 148" o:spid="_x0000_s1182" type="#_x0000_t202" style="position:absolute;left:2049;top:2591;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14:paraId="5C33C904" w14:textId="77777777" w:rsidR="00910924" w:rsidRDefault="00910924" w:rsidP="001505E5">
                        <w:pPr>
                          <w:spacing w:line="266" w:lineRule="exact"/>
                          <w:rPr>
                            <w:sz w:val="24"/>
                          </w:rPr>
                        </w:pPr>
                        <w:r>
                          <w:rPr>
                            <w:w w:val="99"/>
                            <w:sz w:val="24"/>
                          </w:rPr>
                          <w:t>3</w:t>
                        </w:r>
                      </w:p>
                    </w:txbxContent>
                  </v:textbox>
                </v:shape>
                <v:shape id="Text Box 149" o:spid="_x0000_s1183" type="#_x0000_t202" style="position:absolute;left:1137;top:2483;width:43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UYcIA&#10;AADcAAAADwAAAGRycy9kb3ducmV2LnhtbESP0YrCMBRE3xf8h3AF39ZUpatUo4goiA9C1Q+4NNe2&#10;2tyUJtr690YQ9nGYmTPMYtWZSjypcaVlBaNhBII4s7rkXMHlvPudgXAeWWNlmRS8yMFq2ftZYKJt&#10;yyk9Tz4XAcIuQQWF93UipcsKMuiGtiYO3tU2Bn2QTS51g22Am0qOo+hPGiw5LBRY06ag7H56GAWU&#10;3kprd7M2rX1+ObhtHG+PsVKDfreeg/DU+f/wt73XCibxFD5nw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lRhwgAAANwAAAAPAAAAAAAAAAAAAAAAAJgCAABkcnMvZG93&#10;bnJldi54bWxQSwUGAAAAAAQABAD1AAAAhwMAAAAA&#10;" filled="f" strokeweight=".48pt">
                  <v:textbox inset="0,0,0,0">
                    <w:txbxContent>
                      <w:p w14:paraId="081FE422" w14:textId="77777777" w:rsidR="00910924" w:rsidRDefault="00910924" w:rsidP="001505E5">
                        <w:pPr>
                          <w:rPr>
                            <w:sz w:val="26"/>
                          </w:rPr>
                        </w:pPr>
                      </w:p>
                      <w:p w14:paraId="4A7FA359" w14:textId="77777777" w:rsidR="00910924" w:rsidRDefault="00910924" w:rsidP="001505E5">
                        <w:pPr>
                          <w:spacing w:before="168"/>
                          <w:ind w:left="-1"/>
                          <w:rPr>
                            <w:sz w:val="24"/>
                          </w:rPr>
                        </w:pPr>
                        <w:r>
                          <w:rPr>
                            <w:sz w:val="24"/>
                          </w:rPr>
                          <w:t>50</w:t>
                        </w:r>
                      </w:p>
                    </w:txbxContent>
                  </v:textbox>
                </v:shape>
                <v:shape id="Text Box 150" o:spid="_x0000_s1184" type="#_x0000_t202" style="position:absolute;left:9450;top:1619;width:429;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AE70A&#10;AADcAAAADwAAAGRycy9kb3ducmV2LnhtbERPSwrCMBDdC94hjOBOU5WKVKOIKIgLoeoBhmZsq82k&#10;NNHW25uF4PLx/qtNZyrxpsaVlhVMxhEI4szqknMFt+thtADhPLLGyjIp+JCDzbrfW2GibcspvS8+&#10;FyGEXYIKCu/rREqXFWTQjW1NHLi7bQz6AJtc6gbbEG4qOY2iuTRYcmgosKZdQdnz8jIKKH2U1h4W&#10;bVr7/HZy+zjen2OlhoNuuwThqfN/8c991ApmcVgbzoQj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3AE70AAADcAAAADwAAAAAAAAAAAAAAAACYAgAAZHJzL2Rvd25yZXYu&#10;eG1sUEsFBgAAAAAEAAQA9QAAAIIDAAAAAA==&#10;" filled="f" strokeweight=".48pt">
                  <v:textbox inset="0,0,0,0">
                    <w:txbxContent>
                      <w:p w14:paraId="2F21FF31" w14:textId="77777777" w:rsidR="00910924" w:rsidRDefault="00910924" w:rsidP="001505E5">
                        <w:pPr>
                          <w:spacing w:before="92"/>
                          <w:ind w:left="106"/>
                          <w:rPr>
                            <w:i/>
                            <w:sz w:val="24"/>
                          </w:rPr>
                        </w:pPr>
                        <w:r>
                          <w:rPr>
                            <w:i/>
                            <w:sz w:val="24"/>
                          </w:rPr>
                          <w:t>u</w:t>
                        </w:r>
                        <w:r>
                          <w:rPr>
                            <w:i/>
                            <w:sz w:val="24"/>
                            <w:vertAlign w:val="subscript"/>
                          </w:rPr>
                          <w:t>i</w:t>
                        </w:r>
                      </w:p>
                    </w:txbxContent>
                  </v:textbox>
                </v:shape>
                <v:shape id="Text Box 151" o:spid="_x0000_s1185" type="#_x0000_t202" style="position:absolute;left:8884;top:1619;width:56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liMIA&#10;AADcAAAADwAAAGRycy9kb3ducmV2LnhtbESP0YrCMBRE3xf8h3AF39ZUpYtWo4goiA9C1Q+4NNe2&#10;2tyUJtr690YQ9nGYmTPMYtWZSjypcaVlBaNhBII4s7rkXMHlvPudgnAeWWNlmRS8yMFq2ftZYKJt&#10;yyk9Tz4XAcIuQQWF93UipcsKMuiGtiYO3tU2Bn2QTS51g22Am0qOo+hPGiw5LBRY06ag7H56GAWU&#10;3kprd9M2rX1+ObhtHG+PsVKDfreeg/DU+f/wt73XCibxDD5nw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WWIwgAAANwAAAAPAAAAAAAAAAAAAAAAAJgCAABkcnMvZG93&#10;bnJldi54bWxQSwUGAAAAAAQABAD1AAAAhwMAAAAA&#10;" filled="f" strokeweight=".48pt">
                  <v:textbox inset="0,0,0,0">
                    <w:txbxContent>
                      <w:p w14:paraId="47DBA11E" w14:textId="77777777" w:rsidR="00910924" w:rsidRDefault="00910924" w:rsidP="001505E5">
                        <w:pPr>
                          <w:spacing w:before="92"/>
                          <w:ind w:left="158"/>
                          <w:rPr>
                            <w:sz w:val="24"/>
                          </w:rPr>
                        </w:pPr>
                        <w:r>
                          <w:rPr>
                            <w:sz w:val="24"/>
                          </w:rPr>
                          <w:t>20</w:t>
                        </w:r>
                      </w:p>
                    </w:txbxContent>
                  </v:textbox>
                </v:shape>
                <v:shape id="Text Box 152" o:spid="_x0000_s1186" type="#_x0000_t202" style="position:absolute;left:8179;top:1619;width:70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qL0A&#10;AADcAAAADwAAAGRycy9kb3ducmV2LnhtbERPSwrCMBDdC94hjOBOU5WKVKOIKIgLoeoBhmZsq82k&#10;NNHW25uF4PLx/qtNZyrxpsaVlhVMxhEI4szqknMFt+thtADhPLLGyjIp+JCDzbrfW2GibcspvS8+&#10;FyGEXYIKCu/rREqXFWTQjW1NHLi7bQz6AJtc6gbbEG4qOY2iuTRYcmgosKZdQdnz8jIKKH2U1h4W&#10;bVr7/HZy+zjen2OlhoNuuwThqfN/8c991Apm8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cGqL0AAADcAAAADwAAAAAAAAAAAAAAAACYAgAAZHJzL2Rvd25yZXYu&#10;eG1sUEsFBgAAAAAEAAQA9QAAAIIDAAAAAA==&#10;" filled="f" strokeweight=".48pt">
                  <v:textbox inset="0,0,0,0">
                    <w:txbxContent>
                      <w:p w14:paraId="36192B36" w14:textId="77777777" w:rsidR="00910924" w:rsidRDefault="00910924" w:rsidP="001505E5">
                        <w:pPr>
                          <w:spacing w:before="92"/>
                          <w:ind w:left="225"/>
                          <w:rPr>
                            <w:sz w:val="24"/>
                          </w:rPr>
                        </w:pPr>
                        <w:r>
                          <w:rPr>
                            <w:sz w:val="24"/>
                          </w:rPr>
                          <w:t>20</w:t>
                        </w:r>
                      </w:p>
                    </w:txbxContent>
                  </v:textbox>
                </v:shape>
                <v:shape id="Text Box 153" o:spid="_x0000_s1187" type="#_x0000_t202" style="position:absolute;left:7468;top:1619;width:711;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jM8MA&#10;AADcAAAADwAAAGRycy9kb3ducmV2LnhtbESP0YrCMBRE3xf2H8IVfFvTKpVSjUUWBfFhoeoHXJpr&#10;293mpjTR1r83C4KPw8ycYdb5aFpxp941lhXEswgEcWl1w5WCy3n/lYJwHllja5kUPMhBvvn8WGOm&#10;7cAF3U++EgHCLkMFtfddJqUrazLoZrYjDt7V9gZ9kH0ldY9DgJtWzqNoKQ02HBZq7Oi7pvLvdDMK&#10;qPhtrN2nQ9H56nJ0uyTZ/SRKTSfjdgXC0+jf4Vf7oBUsljH8nw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ujM8MAAADcAAAADwAAAAAAAAAAAAAAAACYAgAAZHJzL2Rv&#10;d25yZXYueG1sUEsFBgAAAAAEAAQA9QAAAIgDAAAAAA==&#10;" filled="f" strokeweight=".48pt">
                  <v:textbox inset="0,0,0,0">
                    <w:txbxContent>
                      <w:p w14:paraId="2CEB5940" w14:textId="77777777" w:rsidR="00910924" w:rsidRDefault="00910924" w:rsidP="001505E5">
                        <w:pPr>
                          <w:spacing w:before="92"/>
                          <w:ind w:left="230"/>
                          <w:rPr>
                            <w:sz w:val="24"/>
                          </w:rPr>
                        </w:pPr>
                        <w:r>
                          <w:rPr>
                            <w:sz w:val="24"/>
                          </w:rPr>
                          <w:t>35</w:t>
                        </w:r>
                      </w:p>
                    </w:txbxContent>
                  </v:textbox>
                </v:shape>
                <v:shape id="Text Box 154" o:spid="_x0000_s1188" type="#_x0000_t202" style="position:absolute;left:6758;top:1619;width:711;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Aq8QA&#10;AADcAAAADwAAAGRycy9kb3ducmV2LnhtbESP0WqDQBRE3wv5h+UG+tasSaoEm1VCMFD6UNDkAy7u&#10;rdq6d8XdqP37bqHQx2FmzjDHfDG9mGh0nWUF200Egri2uuNGwe16eTqAcB5ZY2+ZFHyTgzxbPRwx&#10;1XbmkqbKNyJA2KWooPV+SKV0dUsG3cYOxMH7sKNBH+TYSD3iHOCml7soSqTBjsNCiwOdW6q/qrtR&#10;QOVnZ+3lMJeDb25vrojj4j1W6nG9nF5AeFr8f/iv/aoV7JNn+D0Tjo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cAKvEAAAA3AAAAA8AAAAAAAAAAAAAAAAAmAIAAGRycy9k&#10;b3ducmV2LnhtbFBLBQYAAAAABAAEAPUAAACJAwAAAAA=&#10;" filled="f" strokeweight=".48pt">
                  <v:textbox inset="0,0,0,0">
                    <w:txbxContent>
                      <w:p w14:paraId="34052BD2" w14:textId="77777777" w:rsidR="00910924" w:rsidRDefault="00910924" w:rsidP="001505E5">
                        <w:pPr>
                          <w:spacing w:before="92"/>
                          <w:ind w:left="230"/>
                          <w:rPr>
                            <w:sz w:val="24"/>
                          </w:rPr>
                        </w:pPr>
                        <w:r>
                          <w:rPr>
                            <w:sz w:val="24"/>
                          </w:rPr>
                          <w:t>25</w:t>
                        </w:r>
                      </w:p>
                    </w:txbxContent>
                  </v:textbox>
                </v:shape>
                <v:shape id="Text Box 155" o:spid="_x0000_s1189" type="#_x0000_t202" style="position:absolute;left:6052;top:1619;width:70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ClMMQA&#10;AADcAAAADwAAAGRycy9kb3ducmV2LnhtbESP0WqDQBRE3wv5h+UW8tasbVDEZBNCiBDyUNDkAy7u&#10;rdq4d8Xdqvn7bKHQx2FmzjDb/Ww6MdLgWssK3lcRCOLK6pZrBbdr/paCcB5ZY2eZFDzIwX63eNli&#10;pu3EBY2lr0WAsMtQQeN9n0npqoYMupXtiYP3ZQeDPsihlnrAKcBNJz+iKJEGWw4LDfZ0bKi6lz9G&#10;ARXfrbV5OhW9r28Xd4rj02es1PJ1PmxAeJr9f/ivfdYK1kkMv2fCEZ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QpTDEAAAA3AAAAA8AAAAAAAAAAAAAAAAAmAIAAGRycy9k&#10;b3ducmV2LnhtbFBLBQYAAAAABAAEAPUAAACJAwAAAAA=&#10;" filled="f" strokeweight=".48pt">
                  <v:textbox inset="0,0,0,0">
                    <w:txbxContent>
                      <w:p w14:paraId="4B2E1BC8" w14:textId="77777777" w:rsidR="00910924" w:rsidRDefault="00910924" w:rsidP="001505E5">
                        <w:pPr>
                          <w:spacing w:before="92"/>
                          <w:ind w:left="225"/>
                          <w:rPr>
                            <w:sz w:val="24"/>
                          </w:rPr>
                        </w:pPr>
                        <w:r>
                          <w:rPr>
                            <w:sz w:val="24"/>
                          </w:rPr>
                          <w:t>30</w:t>
                        </w:r>
                      </w:p>
                    </w:txbxContent>
                  </v:textbox>
                </v:shape>
                <v:shape id="Text Box 156" o:spid="_x0000_s1190" type="#_x0000_t202" style="position:absolute;left:5625;top:2106;width:213;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14:paraId="0C49C7CF" w14:textId="77777777" w:rsidR="00910924" w:rsidRDefault="00910924" w:rsidP="001505E5">
                        <w:pPr>
                          <w:spacing w:line="266" w:lineRule="exact"/>
                          <w:rPr>
                            <w:i/>
                            <w:sz w:val="24"/>
                          </w:rPr>
                        </w:pPr>
                        <w:r>
                          <w:rPr>
                            <w:i/>
                            <w:sz w:val="24"/>
                          </w:rPr>
                          <w:t>A</w:t>
                        </w:r>
                        <w:r>
                          <w:rPr>
                            <w:i/>
                            <w:sz w:val="24"/>
                            <w:vertAlign w:val="subscript"/>
                          </w:rPr>
                          <w:t>i</w:t>
                        </w:r>
                      </w:p>
                    </w:txbxContent>
                  </v:textbox>
                </v:shape>
                <v:shape id="Text Box 157" o:spid="_x0000_s1191" type="#_x0000_t202" style="position:absolute;left:5860;top:1727;width:213;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C2sUA&#10;AADcAAAADwAAAGRycy9kb3ducmV2LnhtbESPQWvCQBSE74L/YXmF3nRTC6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ELaxQAAANwAAAAPAAAAAAAAAAAAAAAAAJgCAABkcnMv&#10;ZG93bnJldi54bWxQSwUGAAAAAAQABAD1AAAAigMAAAAA&#10;" filled="f" stroked="f">
                  <v:textbox inset="0,0,0,0">
                    <w:txbxContent>
                      <w:p w14:paraId="1138F29B" w14:textId="77777777" w:rsidR="00910924" w:rsidRDefault="00910924" w:rsidP="001505E5">
                        <w:pPr>
                          <w:spacing w:line="266" w:lineRule="exact"/>
                          <w:rPr>
                            <w:i/>
                            <w:sz w:val="24"/>
                          </w:rPr>
                        </w:pPr>
                        <w:r>
                          <w:rPr>
                            <w:i/>
                            <w:sz w:val="24"/>
                          </w:rPr>
                          <w:t>B</w:t>
                        </w:r>
                        <w:r>
                          <w:rPr>
                            <w:i/>
                            <w:sz w:val="24"/>
                            <w:vertAlign w:val="subscript"/>
                          </w:rPr>
                          <w:t>j</w:t>
                        </w:r>
                      </w:p>
                    </w:txbxContent>
                  </v:textbox>
                </v:shape>
                <v:shape id="Text Box 158" o:spid="_x0000_s1192" type="#_x0000_t202" style="position:absolute;left:4965;top:1619;width:43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Krr0A&#10;AADcAAAADwAAAGRycy9kb3ducmV2LnhtbERPSwrCMBDdC94hjOBOU5WKVKOIKIgLoeoBhmZsq82k&#10;NNHW25uF4PLx/qtNZyrxpsaVlhVMxhEI4szqknMFt+thtADhPLLGyjIp+JCDzbrfW2GibcspvS8+&#10;FyGEXYIKCu/rREqXFWTQjW1NHLi7bQz6AJtc6gbbEG4qOY2iuTRYcmgosKZdQdnz8jIKKH2U1h4W&#10;bVr7/HZy+zjen2OlhoNuuwThqfN/8c991Apm8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ZEKrr0AAADcAAAADwAAAAAAAAAAAAAAAACYAgAAZHJzL2Rvd25yZXYu&#10;eG1sUEsFBgAAAAAEAAQA9QAAAIIDAAAAAA==&#10;" filled="f" strokeweight=".48pt">
                  <v:textbox inset="0,0,0,0">
                    <w:txbxContent>
                      <w:p w14:paraId="6AAF0CB9" w14:textId="77777777" w:rsidR="00910924" w:rsidRDefault="00910924" w:rsidP="001505E5">
                        <w:pPr>
                          <w:spacing w:before="92"/>
                          <w:ind w:left="107"/>
                          <w:rPr>
                            <w:i/>
                            <w:sz w:val="24"/>
                          </w:rPr>
                        </w:pPr>
                        <w:r>
                          <w:rPr>
                            <w:i/>
                            <w:sz w:val="24"/>
                          </w:rPr>
                          <w:t>u</w:t>
                        </w:r>
                        <w:r>
                          <w:rPr>
                            <w:i/>
                            <w:sz w:val="24"/>
                            <w:vertAlign w:val="subscript"/>
                          </w:rPr>
                          <w:t>i</w:t>
                        </w:r>
                      </w:p>
                    </w:txbxContent>
                  </v:textbox>
                </v:shape>
                <v:shape id="Text Box 159" o:spid="_x0000_s1193" type="#_x0000_t202" style="position:absolute;left:4401;top:1619;width:5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2vNcMA&#10;AADcAAAADwAAAGRycy9kb3ducmV2LnhtbESP0YrCMBRE3wX/IVzBN01XqWi3qYgoiA8LVT/g0lzb&#10;7jY3pYm2/r1ZWNjHYWbOMOl2MI14Uudqywo+5hEI4sLqmksFt+txtgbhPLLGxjIpeJGDbTYepZho&#10;23NOz4svRYCwS1BB5X2bSOmKigy6uW2Jg3e3nUEfZFdK3WEf4KaRiyhaSYM1h4UKW9pXVPxcHkYB&#10;5d+1tcd1n7e+vJ3dIY4PX7FS08mw+wThafD/4b/2SStYrjbweyYcAZ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2vNcMAAADcAAAADwAAAAAAAAAAAAAAAACYAgAAZHJzL2Rv&#10;d25yZXYueG1sUEsFBgAAAAAEAAQA9QAAAIgDAAAAAA==&#10;" filled="f" strokeweight=".48pt">
                  <v:textbox inset="0,0,0,0">
                    <w:txbxContent>
                      <w:p w14:paraId="76C9F8E7" w14:textId="77777777" w:rsidR="00910924" w:rsidRDefault="00910924" w:rsidP="001505E5">
                        <w:pPr>
                          <w:spacing w:before="92"/>
                          <w:ind w:left="158"/>
                          <w:rPr>
                            <w:sz w:val="24"/>
                          </w:rPr>
                        </w:pPr>
                        <w:r>
                          <w:rPr>
                            <w:sz w:val="24"/>
                          </w:rPr>
                          <w:t>20</w:t>
                        </w:r>
                      </w:p>
                    </w:txbxContent>
                  </v:textbox>
                </v:shape>
                <v:shape id="Text Box 160" o:spid="_x0000_s1194" type="#_x0000_t202" style="position:absolute;left:3696;top:1619;width:70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6QdcEA&#10;AADcAAAADwAAAGRycy9kb3ducmV2LnhtbERP3WqDMBS+H+wdwhnsbo3bcC22UUqxMHox0PYBDuZU&#10;7cyJJJm6t28uBrv8+P53xWIGMZHzvWUFr6sEBHFjdc+tgsv5+LIB4QOyxsEyKfglD0X++LDDTNuZ&#10;K5rq0IoYwj5DBV0IYyalbzoy6Fd2JI7c1TqDIULXSu1wjuFmkG9J8iEN9hwbOhzp0FHzXf8YBVTd&#10;emuPm7kaQ3s5+TJNy69UqeenZb8FEWgJ/+I/96dW8L6O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kHXBAAAA3AAAAA8AAAAAAAAAAAAAAAAAmAIAAGRycy9kb3du&#10;cmV2LnhtbFBLBQYAAAAABAAEAPUAAACGAwAAAAA=&#10;" filled="f" strokeweight=".48pt">
                  <v:textbox inset="0,0,0,0">
                    <w:txbxContent>
                      <w:p w14:paraId="71DA3EE8" w14:textId="77777777" w:rsidR="00910924" w:rsidRDefault="00910924" w:rsidP="001505E5">
                        <w:pPr>
                          <w:spacing w:before="92"/>
                          <w:ind w:left="225"/>
                          <w:rPr>
                            <w:sz w:val="24"/>
                          </w:rPr>
                        </w:pPr>
                        <w:r>
                          <w:rPr>
                            <w:sz w:val="24"/>
                          </w:rPr>
                          <w:t>20</w:t>
                        </w:r>
                      </w:p>
                    </w:txbxContent>
                  </v:textbox>
                </v:shape>
                <v:shape id="Text Box 161" o:spid="_x0000_s1195" type="#_x0000_t202" style="position:absolute;left:2985;top:1619;width:711;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17sQA&#10;AADcAAAADwAAAGRycy9kb3ducmV2LnhtbESP0WqDQBRE3wv5h+UG+lbXtNgG4xpCMRD6UNDkAy7u&#10;rZq4d8Xdqv37bKHQx2FmzjDZfjG9mGh0nWUFmygGQVxb3XGj4HI+Pm1BOI+ssbdMCn7IwT5fPWSY&#10;ajtzSVPlGxEg7FJU0Ho/pFK6uiWDLrIDcfC+7GjQBzk2Uo84B7jp5XMcv0qDHYeFFgd6b6m+Vd9G&#10;AZXXztrjdi4H31w+XJEkxWei1ON6OexAeFr8f/ivfdIKXt428HsmHA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yNe7EAAAA3AAAAA8AAAAAAAAAAAAAAAAAmAIAAGRycy9k&#10;b3ducmV2LnhtbFBLBQYAAAAABAAEAPUAAACJAwAAAAA=&#10;" filled="f" strokeweight=".48pt">
                  <v:textbox inset="0,0,0,0">
                    <w:txbxContent>
                      <w:p w14:paraId="588CEA8C" w14:textId="77777777" w:rsidR="00910924" w:rsidRDefault="00910924" w:rsidP="001505E5">
                        <w:pPr>
                          <w:spacing w:before="92"/>
                          <w:ind w:left="230"/>
                          <w:rPr>
                            <w:sz w:val="24"/>
                          </w:rPr>
                        </w:pPr>
                      </w:p>
                    </w:txbxContent>
                  </v:textbox>
                </v:shape>
                <v:shape id="Text Box 162" o:spid="_x0000_s1196" type="#_x0000_t202" style="position:absolute;left:2275;top:1619;width:711;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rmcQA&#10;AADcAAAADwAAAGRycy9kb3ducmV2LnhtbESP0WqDQBRE3wP5h+UG+pastZgG6yohGCh9KJjkAy7u&#10;rdq6d8Xdqv37bqGQx2FmzjBZsZheTDS6zrKCx10Egri2uuNGwe163h5AOI+ssbdMCn7IQZGvVxmm&#10;2s5c0XTxjQgQdikqaL0fUild3ZJBt7MDcfA+7GjQBzk2Uo84B7jpZRxFe2mw47DQ4kCnluqvy7dR&#10;QNVnZ+35MFeDb25vrkyS8j1R6mGzHF9AeFr8PfzfftUKnp5j+DsTjo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gq5nEAAAA3AAAAA8AAAAAAAAAAAAAAAAAmAIAAGRycy9k&#10;b3ducmV2LnhtbFBLBQYAAAAABAAEAPUAAACJAwAAAAA=&#10;" filled="f" strokeweight=".48pt">
                  <v:textbox inset="0,0,0,0">
                    <w:txbxContent>
                      <w:p w14:paraId="259C512B" w14:textId="77777777" w:rsidR="00910924" w:rsidRDefault="00910924" w:rsidP="001505E5">
                        <w:pPr>
                          <w:spacing w:before="92"/>
                          <w:ind w:left="230"/>
                          <w:rPr>
                            <w:sz w:val="24"/>
                          </w:rPr>
                        </w:pPr>
                        <w:r>
                          <w:rPr>
                            <w:sz w:val="24"/>
                          </w:rPr>
                          <w:t>25</w:t>
                        </w:r>
                      </w:p>
                    </w:txbxContent>
                  </v:textbox>
                </v:shape>
                <v:shape id="Text Box 163" o:spid="_x0000_s1197" type="#_x0000_t202" style="position:absolute;left:1569;top:1619;width:70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OAsQA&#10;AADcAAAADwAAAGRycy9kb3ducmV2LnhtbESP0WqDQBRE3wP5h+UG+hbXVkyDdQ0hJFD6UNDkAy7u&#10;rdq6d8Xdqv37bqGQx2FmzjD5YTG9mGh0nWUFj1EMgri2uuNGwe162e5BOI+ssbdMCn7IwaFYr3LM&#10;tJ25pKnyjQgQdhkqaL0fMild3ZJBF9mBOHgfdjTogxwbqUecA9z08imOd9Jgx2GhxYFOLdVf1bdR&#10;QOVnZ+1lP5eDb25v7pym5/dUqYfNcnwB4Wnx9/B/+1UrSJ4T+DsTj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sDgLEAAAA3AAAAA8AAAAAAAAAAAAAAAAAmAIAAGRycy9k&#10;b3ducmV2LnhtbFBLBQYAAAAABAAEAPUAAACJAwAAAAA=&#10;" filled="f" strokeweight=".48pt">
                  <v:textbox inset="0,0,0,0">
                    <w:txbxContent>
                      <w:p w14:paraId="2BE842C2" w14:textId="77777777" w:rsidR="00910924" w:rsidRDefault="00910924" w:rsidP="001505E5">
                        <w:pPr>
                          <w:spacing w:before="92"/>
                          <w:ind w:left="225"/>
                          <w:rPr>
                            <w:sz w:val="24"/>
                          </w:rPr>
                        </w:pPr>
                        <w:r>
                          <w:rPr>
                            <w:sz w:val="24"/>
                          </w:rPr>
                          <w:t>30</w:t>
                        </w:r>
                      </w:p>
                    </w:txbxContent>
                  </v:textbox>
                </v:shape>
                <v:shape id="Text Box 164" o:spid="_x0000_s1198" type="#_x0000_t202" style="position:absolute;left:1142;top:2106;width:213;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14:paraId="5F6F25C1" w14:textId="77777777" w:rsidR="00910924" w:rsidRDefault="00910924" w:rsidP="001505E5">
                        <w:pPr>
                          <w:spacing w:line="266" w:lineRule="exact"/>
                          <w:rPr>
                            <w:i/>
                            <w:sz w:val="24"/>
                          </w:rPr>
                        </w:pPr>
                        <w:r>
                          <w:rPr>
                            <w:i/>
                            <w:sz w:val="24"/>
                          </w:rPr>
                          <w:t>A</w:t>
                        </w:r>
                        <w:r>
                          <w:rPr>
                            <w:i/>
                            <w:sz w:val="24"/>
                            <w:vertAlign w:val="subscript"/>
                          </w:rPr>
                          <w:t>i</w:t>
                        </w:r>
                      </w:p>
                    </w:txbxContent>
                  </v:textbox>
                </v:shape>
                <v:shape id="Text Box 165" o:spid="_x0000_s1199" type="#_x0000_t202" style="position:absolute;left:1377;top:1727;width:213;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14:paraId="48A90CD7" w14:textId="77777777" w:rsidR="00910924" w:rsidRDefault="00910924" w:rsidP="001505E5">
                        <w:pPr>
                          <w:spacing w:line="266" w:lineRule="exact"/>
                          <w:rPr>
                            <w:i/>
                            <w:sz w:val="24"/>
                          </w:rPr>
                        </w:pPr>
                        <w:r>
                          <w:rPr>
                            <w:i/>
                            <w:sz w:val="24"/>
                          </w:rPr>
                          <w:t>B</w:t>
                        </w:r>
                        <w:r>
                          <w:rPr>
                            <w:i/>
                            <w:sz w:val="24"/>
                            <w:vertAlign w:val="subscript"/>
                          </w:rPr>
                          <w:t>j</w:t>
                        </w:r>
                      </w:p>
                    </w:txbxContent>
                  </v:textbox>
                </v:shape>
                <v:shape id="Text Box 166" o:spid="_x0000_s1200" type="#_x0000_t202" style="position:absolute;left:5625;top:1096;width:4248;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14:paraId="7B059F10" w14:textId="77777777" w:rsidR="00910924" w:rsidRDefault="00910924" w:rsidP="001505E5">
                        <w:pPr>
                          <w:spacing w:before="89"/>
                          <w:ind w:left="2822"/>
                        </w:pPr>
                        <w:r>
                          <w:rPr>
                            <w:i/>
                          </w:rPr>
                          <w:t>Итерация</w:t>
                        </w:r>
                        <w:r>
                          <w:rPr>
                            <w:i/>
                            <w:spacing w:val="-5"/>
                          </w:rPr>
                          <w:t xml:space="preserve"> </w:t>
                        </w:r>
                        <w:r>
                          <w:t>1</w:t>
                        </w:r>
                      </w:p>
                    </w:txbxContent>
                  </v:textbox>
                </v:shape>
                <v:shape id="Text Box 167" o:spid="_x0000_s1201" type="#_x0000_t202" style="position:absolute;left:1142;top:1096;width:4248;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14:paraId="182609BD" w14:textId="77777777" w:rsidR="00910924" w:rsidRDefault="00910924" w:rsidP="001505E5">
                        <w:pPr>
                          <w:spacing w:before="89"/>
                          <w:ind w:left="2822"/>
                        </w:pPr>
                        <w:r>
                          <w:rPr>
                            <w:i/>
                          </w:rPr>
                          <w:t>Итерация</w:t>
                        </w:r>
                        <w:r>
                          <w:rPr>
                            <w:i/>
                            <w:spacing w:val="-5"/>
                          </w:rPr>
                          <w:t xml:space="preserve"> </w:t>
                        </w:r>
                        <w:r>
                          <w:t>0</w:t>
                        </w:r>
                      </w:p>
                    </w:txbxContent>
                  </v:textbox>
                </v:shape>
                <w10:wrap type="topAndBottom" anchorx="page"/>
              </v:group>
            </w:pict>
          </mc:Fallback>
        </mc:AlternateContent>
      </w:r>
      <w:r w:rsidRPr="007A5AB0">
        <w:rPr>
          <w:sz w:val="24"/>
        </w:rPr>
        <w:t>«+»), (3,2) (отмечается знаком «-»), (3,1) (отмечае</w:t>
      </w:r>
      <w:r>
        <w:rPr>
          <w:sz w:val="24"/>
        </w:rPr>
        <w:t>тся знаком «+»), (4,1) (отмеча</w:t>
      </w:r>
      <w:r w:rsidRPr="007A5AB0">
        <w:rPr>
          <w:sz w:val="24"/>
        </w:rPr>
        <w:t>ется знаком «-»). Наименьшее значение груза, стоящее в вершинах цикла со знаком «-»,</w:t>
      </w:r>
    </w:p>
    <w:p w14:paraId="7C7A0652" w14:textId="77777777" w:rsidR="001505E5" w:rsidRPr="007A5AB0" w:rsidRDefault="001505E5" w:rsidP="001505E5">
      <w:pPr>
        <w:pStyle w:val="a0"/>
        <w:spacing w:before="150" w:line="237" w:lineRule="auto"/>
        <w:ind w:left="232" w:right="1134" w:firstLine="710"/>
        <w:rPr>
          <w:sz w:val="24"/>
        </w:rPr>
        <w:sectPr w:rsidR="001505E5" w:rsidRPr="007A5AB0">
          <w:type w:val="continuous"/>
          <w:pgSz w:w="11900" w:h="16840"/>
          <w:pgMar w:top="1600" w:right="0" w:bottom="280" w:left="900" w:header="720" w:footer="720" w:gutter="0"/>
          <w:cols w:space="720"/>
        </w:sectPr>
      </w:pPr>
      <w:r>
        <w:rPr>
          <w:noProof/>
          <w:lang w:eastAsia="ru-RU"/>
        </w:rPr>
        <mc:AlternateContent>
          <mc:Choice Requires="wpg">
            <w:drawing>
              <wp:anchor distT="0" distB="0" distL="114300" distR="114300" simplePos="0" relativeHeight="251703296" behindDoc="1" locked="0" layoutInCell="1" allowOverlap="1" wp14:anchorId="7E0D687C" wp14:editId="636E5DB2">
                <wp:simplePos x="0" y="0"/>
                <wp:positionH relativeFrom="page">
                  <wp:posOffset>631825</wp:posOffset>
                </wp:positionH>
                <wp:positionV relativeFrom="paragraph">
                  <wp:posOffset>2310130</wp:posOffset>
                </wp:positionV>
                <wp:extent cx="5852160" cy="2407920"/>
                <wp:effectExtent l="3175" t="9525" r="2540" b="11430"/>
                <wp:wrapNone/>
                <wp:docPr id="98" name="Группа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2407920"/>
                          <a:chOff x="1018" y="-3794"/>
                          <a:chExt cx="9216" cy="3792"/>
                        </a:xfrm>
                      </wpg:grpSpPr>
                      <wps:wsp>
                        <wps:cNvPr id="99" name="AutoShape 170"/>
                        <wps:cNvSpPr>
                          <a:spLocks/>
                        </wps:cNvSpPr>
                        <wps:spPr bwMode="auto">
                          <a:xfrm>
                            <a:off x="1142" y="-3780"/>
                            <a:ext cx="4248" cy="764"/>
                          </a:xfrm>
                          <a:custGeom>
                            <a:avLst/>
                            <a:gdLst>
                              <a:gd name="T0" fmla="*/ 0 w 4248"/>
                              <a:gd name="T1" fmla="*/ -3780 h 764"/>
                              <a:gd name="T2" fmla="*/ 423 w 4248"/>
                              <a:gd name="T3" fmla="*/ -3780 h 764"/>
                              <a:gd name="T4" fmla="*/ 432 w 4248"/>
                              <a:gd name="T5" fmla="*/ -3780 h 764"/>
                              <a:gd name="T6" fmla="*/ 1128 w 4248"/>
                              <a:gd name="T7" fmla="*/ -3780 h 764"/>
                              <a:gd name="T8" fmla="*/ 1138 w 4248"/>
                              <a:gd name="T9" fmla="*/ -3780 h 764"/>
                              <a:gd name="T10" fmla="*/ 1839 w 4248"/>
                              <a:gd name="T11" fmla="*/ -3780 h 764"/>
                              <a:gd name="T12" fmla="*/ 1848 w 4248"/>
                              <a:gd name="T13" fmla="*/ -3780 h 764"/>
                              <a:gd name="T14" fmla="*/ 2549 w 4248"/>
                              <a:gd name="T15" fmla="*/ -3780 h 764"/>
                              <a:gd name="T16" fmla="*/ 2559 w 4248"/>
                              <a:gd name="T17" fmla="*/ -3780 h 764"/>
                              <a:gd name="T18" fmla="*/ 3255 w 4248"/>
                              <a:gd name="T19" fmla="*/ -3780 h 764"/>
                              <a:gd name="T20" fmla="*/ 3264 w 4248"/>
                              <a:gd name="T21" fmla="*/ -3780 h 764"/>
                              <a:gd name="T22" fmla="*/ 3826 w 4248"/>
                              <a:gd name="T23" fmla="*/ -3780 h 764"/>
                              <a:gd name="T24" fmla="*/ 3836 w 4248"/>
                              <a:gd name="T25" fmla="*/ -3780 h 764"/>
                              <a:gd name="T26" fmla="*/ 4248 w 4248"/>
                              <a:gd name="T27" fmla="*/ -3780 h 764"/>
                              <a:gd name="T28" fmla="*/ 0 w 4248"/>
                              <a:gd name="T29" fmla="*/ -3016 h 764"/>
                              <a:gd name="T30" fmla="*/ 423 w 4248"/>
                              <a:gd name="T31" fmla="*/ -3016 h 764"/>
                              <a:gd name="T32" fmla="*/ 432 w 4248"/>
                              <a:gd name="T33" fmla="*/ -3016 h 764"/>
                              <a:gd name="T34" fmla="*/ 1128 w 4248"/>
                              <a:gd name="T35" fmla="*/ -3016 h 764"/>
                              <a:gd name="T36" fmla="*/ 1138 w 4248"/>
                              <a:gd name="T37" fmla="*/ -3016 h 764"/>
                              <a:gd name="T38" fmla="*/ 1839 w 4248"/>
                              <a:gd name="T39" fmla="*/ -3016 h 764"/>
                              <a:gd name="T40" fmla="*/ 1848 w 4248"/>
                              <a:gd name="T41" fmla="*/ -3016 h 764"/>
                              <a:gd name="T42" fmla="*/ 2549 w 4248"/>
                              <a:gd name="T43" fmla="*/ -3016 h 764"/>
                              <a:gd name="T44" fmla="*/ 2559 w 4248"/>
                              <a:gd name="T45" fmla="*/ -3016 h 764"/>
                              <a:gd name="T46" fmla="*/ 3255 w 4248"/>
                              <a:gd name="T47" fmla="*/ -3016 h 764"/>
                              <a:gd name="T48" fmla="*/ 3264 w 4248"/>
                              <a:gd name="T49" fmla="*/ -3016 h 764"/>
                              <a:gd name="T50" fmla="*/ 3826 w 4248"/>
                              <a:gd name="T51" fmla="*/ -3016 h 764"/>
                              <a:gd name="T52" fmla="*/ 3836 w 4248"/>
                              <a:gd name="T53" fmla="*/ -3016 h 764"/>
                              <a:gd name="T54" fmla="*/ 4248 w 4248"/>
                              <a:gd name="T55" fmla="*/ -3016 h 76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3163 w 4248"/>
                              <a:gd name="T85" fmla="*/ 3163 h 764"/>
                              <a:gd name="T86" fmla="*/ 18437 w 4248"/>
                              <a:gd name="T87" fmla="*/ 18437 h 764"/>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4248" h="764">
                                <a:moveTo>
                                  <a:pt x="0" y="0"/>
                                </a:moveTo>
                                <a:lnTo>
                                  <a:pt x="423" y="0"/>
                                </a:lnTo>
                                <a:moveTo>
                                  <a:pt x="432" y="0"/>
                                </a:moveTo>
                                <a:lnTo>
                                  <a:pt x="1128" y="0"/>
                                </a:lnTo>
                                <a:moveTo>
                                  <a:pt x="1138" y="0"/>
                                </a:moveTo>
                                <a:lnTo>
                                  <a:pt x="1839" y="0"/>
                                </a:lnTo>
                                <a:moveTo>
                                  <a:pt x="1848" y="0"/>
                                </a:moveTo>
                                <a:lnTo>
                                  <a:pt x="2549" y="0"/>
                                </a:lnTo>
                                <a:moveTo>
                                  <a:pt x="2559" y="0"/>
                                </a:moveTo>
                                <a:lnTo>
                                  <a:pt x="3255" y="0"/>
                                </a:lnTo>
                                <a:moveTo>
                                  <a:pt x="3264" y="0"/>
                                </a:moveTo>
                                <a:lnTo>
                                  <a:pt x="3826" y="0"/>
                                </a:lnTo>
                                <a:moveTo>
                                  <a:pt x="3836" y="0"/>
                                </a:moveTo>
                                <a:lnTo>
                                  <a:pt x="4248" y="0"/>
                                </a:lnTo>
                                <a:moveTo>
                                  <a:pt x="0" y="764"/>
                                </a:moveTo>
                                <a:lnTo>
                                  <a:pt x="423" y="764"/>
                                </a:lnTo>
                                <a:moveTo>
                                  <a:pt x="432" y="764"/>
                                </a:moveTo>
                                <a:lnTo>
                                  <a:pt x="1128" y="764"/>
                                </a:lnTo>
                                <a:moveTo>
                                  <a:pt x="1138" y="764"/>
                                </a:moveTo>
                                <a:lnTo>
                                  <a:pt x="1839" y="764"/>
                                </a:lnTo>
                                <a:moveTo>
                                  <a:pt x="1848" y="764"/>
                                </a:moveTo>
                                <a:lnTo>
                                  <a:pt x="2549" y="764"/>
                                </a:lnTo>
                                <a:moveTo>
                                  <a:pt x="2559" y="764"/>
                                </a:moveTo>
                                <a:lnTo>
                                  <a:pt x="3255" y="764"/>
                                </a:lnTo>
                                <a:moveTo>
                                  <a:pt x="3264" y="764"/>
                                </a:moveTo>
                                <a:lnTo>
                                  <a:pt x="3826" y="764"/>
                                </a:lnTo>
                                <a:moveTo>
                                  <a:pt x="3836" y="764"/>
                                </a:moveTo>
                                <a:lnTo>
                                  <a:pt x="4248" y="76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 name="Picture 171"/>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4406" y="-1754"/>
                            <a:ext cx="562" cy="1244"/>
                          </a:xfrm>
                          <a:prstGeom prst="rect">
                            <a:avLst/>
                          </a:prstGeom>
                          <a:noFill/>
                          <a:extLst>
                            <a:ext uri="{909E8E84-426E-40DD-AFC4-6F175D3DCCD1}">
                              <a14:hiddenFill xmlns:a14="http://schemas.microsoft.com/office/drawing/2010/main">
                                <a:solidFill>
                                  <a:srgbClr val="FFFFFF"/>
                                </a:solidFill>
                              </a14:hiddenFill>
                            </a:ext>
                          </a:extLst>
                        </pic:spPr>
                      </pic:pic>
                      <wps:wsp>
                        <wps:cNvPr id="101" name="AutoShape 172"/>
                        <wps:cNvSpPr>
                          <a:spLocks/>
                        </wps:cNvSpPr>
                        <wps:spPr bwMode="auto">
                          <a:xfrm>
                            <a:off x="1142" y="-1759"/>
                            <a:ext cx="4248" cy="1253"/>
                          </a:xfrm>
                          <a:custGeom>
                            <a:avLst/>
                            <a:gdLst>
                              <a:gd name="T0" fmla="*/ 0 w 4248"/>
                              <a:gd name="T1" fmla="*/ -506 h 1253"/>
                              <a:gd name="T2" fmla="*/ 423 w 4248"/>
                              <a:gd name="T3" fmla="*/ -506 h 1253"/>
                              <a:gd name="T4" fmla="*/ 432 w 4248"/>
                              <a:gd name="T5" fmla="*/ -506 h 1253"/>
                              <a:gd name="T6" fmla="*/ 1128 w 4248"/>
                              <a:gd name="T7" fmla="*/ -506 h 1253"/>
                              <a:gd name="T8" fmla="*/ 1138 w 4248"/>
                              <a:gd name="T9" fmla="*/ -506 h 1253"/>
                              <a:gd name="T10" fmla="*/ 1839 w 4248"/>
                              <a:gd name="T11" fmla="*/ -506 h 1253"/>
                              <a:gd name="T12" fmla="*/ 1848 w 4248"/>
                              <a:gd name="T13" fmla="*/ -506 h 1253"/>
                              <a:gd name="T14" fmla="*/ 2549 w 4248"/>
                              <a:gd name="T15" fmla="*/ -506 h 1253"/>
                              <a:gd name="T16" fmla="*/ 2559 w 4248"/>
                              <a:gd name="T17" fmla="*/ -506 h 1253"/>
                              <a:gd name="T18" fmla="*/ 3255 w 4248"/>
                              <a:gd name="T19" fmla="*/ -506 h 1253"/>
                              <a:gd name="T20" fmla="*/ 3264 w 4248"/>
                              <a:gd name="T21" fmla="*/ -506 h 1253"/>
                              <a:gd name="T22" fmla="*/ 3826 w 4248"/>
                              <a:gd name="T23" fmla="*/ -506 h 1253"/>
                              <a:gd name="T24" fmla="*/ 3836 w 4248"/>
                              <a:gd name="T25" fmla="*/ -506 h 1253"/>
                              <a:gd name="T26" fmla="*/ 4248 w 4248"/>
                              <a:gd name="T27" fmla="*/ -506 h 1253"/>
                              <a:gd name="T28" fmla="*/ 0 w 4248"/>
                              <a:gd name="T29" fmla="*/ -1759 h 1253"/>
                              <a:gd name="T30" fmla="*/ 423 w 4248"/>
                              <a:gd name="T31" fmla="*/ -1759 h 1253"/>
                              <a:gd name="T32" fmla="*/ 432 w 4248"/>
                              <a:gd name="T33" fmla="*/ -1759 h 1253"/>
                              <a:gd name="T34" fmla="*/ 1128 w 4248"/>
                              <a:gd name="T35" fmla="*/ -1759 h 125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3163 w 4248"/>
                              <a:gd name="T55" fmla="*/ 3163 h 1253"/>
                              <a:gd name="T56" fmla="*/ 18437 w 4248"/>
                              <a:gd name="T57" fmla="*/ 18437 h 125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4248" h="1253">
                                <a:moveTo>
                                  <a:pt x="0" y="1253"/>
                                </a:moveTo>
                                <a:lnTo>
                                  <a:pt x="423" y="1253"/>
                                </a:lnTo>
                                <a:moveTo>
                                  <a:pt x="432" y="1253"/>
                                </a:moveTo>
                                <a:lnTo>
                                  <a:pt x="1128" y="1253"/>
                                </a:lnTo>
                                <a:moveTo>
                                  <a:pt x="1138" y="1253"/>
                                </a:moveTo>
                                <a:lnTo>
                                  <a:pt x="1839" y="1253"/>
                                </a:lnTo>
                                <a:moveTo>
                                  <a:pt x="1848" y="1253"/>
                                </a:moveTo>
                                <a:lnTo>
                                  <a:pt x="2549" y="1253"/>
                                </a:lnTo>
                                <a:moveTo>
                                  <a:pt x="2559" y="1253"/>
                                </a:moveTo>
                                <a:lnTo>
                                  <a:pt x="3255" y="1253"/>
                                </a:lnTo>
                                <a:moveTo>
                                  <a:pt x="3264" y="1253"/>
                                </a:moveTo>
                                <a:lnTo>
                                  <a:pt x="3826" y="1253"/>
                                </a:lnTo>
                                <a:moveTo>
                                  <a:pt x="3836" y="1253"/>
                                </a:moveTo>
                                <a:lnTo>
                                  <a:pt x="4248" y="1253"/>
                                </a:lnTo>
                                <a:moveTo>
                                  <a:pt x="0" y="0"/>
                                </a:moveTo>
                                <a:lnTo>
                                  <a:pt x="423" y="0"/>
                                </a:lnTo>
                                <a:moveTo>
                                  <a:pt x="432" y="0"/>
                                </a:moveTo>
                                <a:lnTo>
                                  <a:pt x="112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173"/>
                        <wps:cNvCnPr>
                          <a:cxnSpLocks noChangeShapeType="1"/>
                        </wps:cNvCnPr>
                        <wps:spPr bwMode="auto">
                          <a:xfrm>
                            <a:off x="1138" y="-3784"/>
                            <a:ext cx="0" cy="376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 name="Line 174"/>
                        <wps:cNvCnPr>
                          <a:cxnSpLocks noChangeShapeType="1"/>
                        </wps:cNvCnPr>
                        <wps:spPr bwMode="auto">
                          <a:xfrm>
                            <a:off x="1142" y="-19"/>
                            <a:ext cx="423"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04" name="Line 175"/>
                        <wps:cNvCnPr>
                          <a:cxnSpLocks noChangeShapeType="1"/>
                        </wps:cNvCnPr>
                        <wps:spPr bwMode="auto">
                          <a:xfrm>
                            <a:off x="1570" y="-3784"/>
                            <a:ext cx="0" cy="376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5" name="Line 176"/>
                        <wps:cNvCnPr>
                          <a:cxnSpLocks noChangeShapeType="1"/>
                        </wps:cNvCnPr>
                        <wps:spPr bwMode="auto">
                          <a:xfrm>
                            <a:off x="1574" y="-19"/>
                            <a:ext cx="696"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177"/>
                        <wps:cNvSpPr>
                          <a:spLocks/>
                        </wps:cNvSpPr>
                        <wps:spPr bwMode="auto">
                          <a:xfrm>
                            <a:off x="2275" y="-3785"/>
                            <a:ext cx="3116" cy="3768"/>
                          </a:xfrm>
                          <a:custGeom>
                            <a:avLst/>
                            <a:gdLst>
                              <a:gd name="T0" fmla="*/ 5 w 3116"/>
                              <a:gd name="T1" fmla="*/ -1759 h 3768"/>
                              <a:gd name="T2" fmla="*/ 706 w 3116"/>
                              <a:gd name="T3" fmla="*/ -1759 h 3768"/>
                              <a:gd name="T4" fmla="*/ 715 w 3116"/>
                              <a:gd name="T5" fmla="*/ -1759 h 3768"/>
                              <a:gd name="T6" fmla="*/ 1416 w 3116"/>
                              <a:gd name="T7" fmla="*/ -1759 h 3768"/>
                              <a:gd name="T8" fmla="*/ 1426 w 3116"/>
                              <a:gd name="T9" fmla="*/ -1759 h 3768"/>
                              <a:gd name="T10" fmla="*/ 2122 w 3116"/>
                              <a:gd name="T11" fmla="*/ -1759 h 3768"/>
                              <a:gd name="T12" fmla="*/ 2131 w 3116"/>
                              <a:gd name="T13" fmla="*/ -1759 h 3768"/>
                              <a:gd name="T14" fmla="*/ 2693 w 3116"/>
                              <a:gd name="T15" fmla="*/ -1759 h 3768"/>
                              <a:gd name="T16" fmla="*/ 2703 w 3116"/>
                              <a:gd name="T17" fmla="*/ -1759 h 3768"/>
                              <a:gd name="T18" fmla="*/ 3115 w 3116"/>
                              <a:gd name="T19" fmla="*/ -1759 h 3768"/>
                              <a:gd name="T20" fmla="*/ 0 w 3116"/>
                              <a:gd name="T21" fmla="*/ -3784 h 3768"/>
                              <a:gd name="T22" fmla="*/ 0 w 3116"/>
                              <a:gd name="T23" fmla="*/ -16 h 376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3163 w 3116"/>
                              <a:gd name="T37" fmla="*/ 3163 h 3768"/>
                              <a:gd name="T38" fmla="*/ 18437 w 3116"/>
                              <a:gd name="T39" fmla="*/ 18437 h 376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3116" h="3768">
                                <a:moveTo>
                                  <a:pt x="5" y="2025"/>
                                </a:moveTo>
                                <a:lnTo>
                                  <a:pt x="706" y="2025"/>
                                </a:lnTo>
                                <a:moveTo>
                                  <a:pt x="715" y="2025"/>
                                </a:moveTo>
                                <a:lnTo>
                                  <a:pt x="1416" y="2025"/>
                                </a:lnTo>
                                <a:moveTo>
                                  <a:pt x="1426" y="2025"/>
                                </a:moveTo>
                                <a:lnTo>
                                  <a:pt x="2122" y="2025"/>
                                </a:lnTo>
                                <a:moveTo>
                                  <a:pt x="2131" y="2025"/>
                                </a:moveTo>
                                <a:lnTo>
                                  <a:pt x="2693" y="2025"/>
                                </a:lnTo>
                                <a:moveTo>
                                  <a:pt x="2703" y="2025"/>
                                </a:moveTo>
                                <a:lnTo>
                                  <a:pt x="3115" y="2025"/>
                                </a:lnTo>
                                <a:moveTo>
                                  <a:pt x="0" y="0"/>
                                </a:moveTo>
                                <a:lnTo>
                                  <a:pt x="0" y="376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Line 178"/>
                        <wps:cNvCnPr>
                          <a:cxnSpLocks noChangeShapeType="1"/>
                        </wps:cNvCnPr>
                        <wps:spPr bwMode="auto">
                          <a:xfrm>
                            <a:off x="2280" y="-19"/>
                            <a:ext cx="701"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08" name="Line 179"/>
                        <wps:cNvCnPr>
                          <a:cxnSpLocks noChangeShapeType="1"/>
                        </wps:cNvCnPr>
                        <wps:spPr bwMode="auto">
                          <a:xfrm>
                            <a:off x="2986" y="-3784"/>
                            <a:ext cx="0" cy="376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 name="Line 180"/>
                        <wps:cNvCnPr>
                          <a:cxnSpLocks noChangeShapeType="1"/>
                        </wps:cNvCnPr>
                        <wps:spPr bwMode="auto">
                          <a:xfrm>
                            <a:off x="2990" y="-19"/>
                            <a:ext cx="701"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10" name="Line 181"/>
                        <wps:cNvCnPr>
                          <a:cxnSpLocks noChangeShapeType="1"/>
                        </wps:cNvCnPr>
                        <wps:spPr bwMode="auto">
                          <a:xfrm>
                            <a:off x="3696" y="-3784"/>
                            <a:ext cx="0" cy="376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 name="Line 182"/>
                        <wps:cNvCnPr>
                          <a:cxnSpLocks noChangeShapeType="1"/>
                        </wps:cNvCnPr>
                        <wps:spPr bwMode="auto">
                          <a:xfrm>
                            <a:off x="3701" y="-19"/>
                            <a:ext cx="696"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12" name="Line 183"/>
                        <wps:cNvCnPr>
                          <a:cxnSpLocks noChangeShapeType="1"/>
                        </wps:cNvCnPr>
                        <wps:spPr bwMode="auto">
                          <a:xfrm>
                            <a:off x="4402" y="-3784"/>
                            <a:ext cx="0" cy="376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 name="Line 184"/>
                        <wps:cNvCnPr>
                          <a:cxnSpLocks noChangeShapeType="1"/>
                        </wps:cNvCnPr>
                        <wps:spPr bwMode="auto">
                          <a:xfrm>
                            <a:off x="4406" y="-19"/>
                            <a:ext cx="562"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14" name="Line 185"/>
                        <wps:cNvCnPr>
                          <a:cxnSpLocks noChangeShapeType="1"/>
                        </wps:cNvCnPr>
                        <wps:spPr bwMode="auto">
                          <a:xfrm>
                            <a:off x="4973" y="-3784"/>
                            <a:ext cx="0" cy="376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 name="Line 186"/>
                        <wps:cNvCnPr>
                          <a:cxnSpLocks noChangeShapeType="1"/>
                        </wps:cNvCnPr>
                        <wps:spPr bwMode="auto">
                          <a:xfrm>
                            <a:off x="4978" y="-19"/>
                            <a:ext cx="412"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187"/>
                        <wps:cNvSpPr>
                          <a:spLocks/>
                        </wps:cNvSpPr>
                        <wps:spPr bwMode="auto">
                          <a:xfrm>
                            <a:off x="1027" y="-3790"/>
                            <a:ext cx="4479" cy="3773"/>
                          </a:xfrm>
                          <a:custGeom>
                            <a:avLst/>
                            <a:gdLst>
                              <a:gd name="T0" fmla="*/ 4368 w 4479"/>
                              <a:gd name="T1" fmla="*/ -3784 h 3773"/>
                              <a:gd name="T2" fmla="*/ 4368 w 4479"/>
                              <a:gd name="T3" fmla="*/ -16 h 3773"/>
                              <a:gd name="T4" fmla="*/ 0 w 4479"/>
                              <a:gd name="T5" fmla="*/ -3789 h 3773"/>
                              <a:gd name="T6" fmla="*/ 4479 w 4479"/>
                              <a:gd name="T7" fmla="*/ -3789 h 3773"/>
                              <a:gd name="T8" fmla="*/ 0 60000 65536"/>
                              <a:gd name="T9" fmla="*/ 0 60000 65536"/>
                              <a:gd name="T10" fmla="*/ 0 60000 65536"/>
                              <a:gd name="T11" fmla="*/ 0 60000 65536"/>
                              <a:gd name="T12" fmla="*/ 3163 w 4479"/>
                              <a:gd name="T13" fmla="*/ 3163 h 3773"/>
                              <a:gd name="T14" fmla="*/ 18437 w 4479"/>
                              <a:gd name="T15" fmla="*/ 18437 h 3773"/>
                            </a:gdLst>
                            <a:ahLst/>
                            <a:cxnLst>
                              <a:cxn ang="T8">
                                <a:pos x="T0" y="T1"/>
                              </a:cxn>
                              <a:cxn ang="T9">
                                <a:pos x="T2" y="T3"/>
                              </a:cxn>
                              <a:cxn ang="T10">
                                <a:pos x="T4" y="T5"/>
                              </a:cxn>
                              <a:cxn ang="T11">
                                <a:pos x="T6" y="T7"/>
                              </a:cxn>
                            </a:cxnLst>
                            <a:rect l="T12" t="T13" r="T14" b="T15"/>
                            <a:pathLst>
                              <a:path w="4479" h="3773">
                                <a:moveTo>
                                  <a:pt x="4368" y="5"/>
                                </a:moveTo>
                                <a:lnTo>
                                  <a:pt x="4368" y="3773"/>
                                </a:lnTo>
                                <a:moveTo>
                                  <a:pt x="0" y="0"/>
                                </a:moveTo>
                                <a:lnTo>
                                  <a:pt x="447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 name="Picture 188"/>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6057" y="-3775"/>
                            <a:ext cx="101"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189"/>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6158" y="-3775"/>
                            <a:ext cx="596" cy="394"/>
                          </a:xfrm>
                          <a:prstGeom prst="rect">
                            <a:avLst/>
                          </a:prstGeom>
                          <a:noFill/>
                          <a:extLst>
                            <a:ext uri="{909E8E84-426E-40DD-AFC4-6F175D3DCCD1}">
                              <a14:hiddenFill xmlns:a14="http://schemas.microsoft.com/office/drawing/2010/main">
                                <a:solidFill>
                                  <a:srgbClr val="FFFFFF"/>
                                </a:solidFill>
                              </a14:hiddenFill>
                            </a:ext>
                          </a:extLst>
                        </pic:spPr>
                      </pic:pic>
                      <wps:wsp>
                        <wps:cNvPr id="119" name="AutoShape 190"/>
                        <wps:cNvSpPr>
                          <a:spLocks/>
                        </wps:cNvSpPr>
                        <wps:spPr bwMode="auto">
                          <a:xfrm>
                            <a:off x="5515" y="-3790"/>
                            <a:ext cx="4709" cy="3399"/>
                          </a:xfrm>
                          <a:custGeom>
                            <a:avLst/>
                            <a:gdLst>
                              <a:gd name="T0" fmla="*/ 533 w 4709"/>
                              <a:gd name="T1" fmla="*/ -3780 h 3399"/>
                              <a:gd name="T2" fmla="*/ 1239 w 4709"/>
                              <a:gd name="T3" fmla="*/ -3780 h 3399"/>
                              <a:gd name="T4" fmla="*/ 1949 w 4709"/>
                              <a:gd name="T5" fmla="*/ -3780 h 3399"/>
                              <a:gd name="T6" fmla="*/ 2659 w 4709"/>
                              <a:gd name="T7" fmla="*/ -3780 h 3399"/>
                              <a:gd name="T8" fmla="*/ 3365 w 4709"/>
                              <a:gd name="T9" fmla="*/ -3780 h 3399"/>
                              <a:gd name="T10" fmla="*/ 3936 w 4709"/>
                              <a:gd name="T11" fmla="*/ -3780 h 3399"/>
                              <a:gd name="T12" fmla="*/ 4359 w 4709"/>
                              <a:gd name="T13" fmla="*/ -3780 h 3399"/>
                              <a:gd name="T14" fmla="*/ 533 w 4709"/>
                              <a:gd name="T15" fmla="*/ -3376 h 3399"/>
                              <a:gd name="T16" fmla="*/ 1239 w 4709"/>
                              <a:gd name="T17" fmla="*/ -3376 h 3399"/>
                              <a:gd name="T18" fmla="*/ 1949 w 4709"/>
                              <a:gd name="T19" fmla="*/ -3376 h 3399"/>
                              <a:gd name="T20" fmla="*/ 2659 w 4709"/>
                              <a:gd name="T21" fmla="*/ -3376 h 3399"/>
                              <a:gd name="T22" fmla="*/ 3365 w 4709"/>
                              <a:gd name="T23" fmla="*/ -3376 h 3399"/>
                              <a:gd name="T24" fmla="*/ 3936 w 4709"/>
                              <a:gd name="T25" fmla="*/ -3376 h 3399"/>
                              <a:gd name="T26" fmla="*/ 4359 w 4709"/>
                              <a:gd name="T27" fmla="*/ -3376 h 3399"/>
                              <a:gd name="T28" fmla="*/ 533 w 4709"/>
                              <a:gd name="T29" fmla="*/ -880 h 3399"/>
                              <a:gd name="T30" fmla="*/ 1239 w 4709"/>
                              <a:gd name="T31" fmla="*/ -880 h 3399"/>
                              <a:gd name="T32" fmla="*/ 1949 w 4709"/>
                              <a:gd name="T33" fmla="*/ -880 h 3399"/>
                              <a:gd name="T34" fmla="*/ 2659 w 4709"/>
                              <a:gd name="T35" fmla="*/ -880 h 3399"/>
                              <a:gd name="T36" fmla="*/ 3365 w 4709"/>
                              <a:gd name="T37" fmla="*/ -880 h 3399"/>
                              <a:gd name="T38" fmla="*/ 3936 w 4709"/>
                              <a:gd name="T39" fmla="*/ -880 h 3399"/>
                              <a:gd name="T40" fmla="*/ 4359 w 4709"/>
                              <a:gd name="T41" fmla="*/ -880 h 3399"/>
                              <a:gd name="T42" fmla="*/ 106 w 4709"/>
                              <a:gd name="T43" fmla="*/ -391 h 3399"/>
                              <a:gd name="T44" fmla="*/ 533 w 4709"/>
                              <a:gd name="T45" fmla="*/ -396 h 3399"/>
                              <a:gd name="T46" fmla="*/ 538 w 4709"/>
                              <a:gd name="T47" fmla="*/ -391 h 3399"/>
                              <a:gd name="T48" fmla="*/ 1239 w 4709"/>
                              <a:gd name="T49" fmla="*/ -396 h 3399"/>
                              <a:gd name="T50" fmla="*/ 1243 w 4709"/>
                              <a:gd name="T51" fmla="*/ -391 h 3399"/>
                              <a:gd name="T52" fmla="*/ 1949 w 4709"/>
                              <a:gd name="T53" fmla="*/ -396 h 3399"/>
                              <a:gd name="T54" fmla="*/ 1954 w 4709"/>
                              <a:gd name="T55" fmla="*/ -391 h 3399"/>
                              <a:gd name="T56" fmla="*/ 2659 w 4709"/>
                              <a:gd name="T57" fmla="*/ -396 h 3399"/>
                              <a:gd name="T58" fmla="*/ 2664 w 4709"/>
                              <a:gd name="T59" fmla="*/ -391 h 3399"/>
                              <a:gd name="T60" fmla="*/ 3365 w 4709"/>
                              <a:gd name="T61" fmla="*/ -396 h 3399"/>
                              <a:gd name="T62" fmla="*/ 3370 w 4709"/>
                              <a:gd name="T63" fmla="*/ -391 h 3399"/>
                              <a:gd name="T64" fmla="*/ 3936 w 4709"/>
                              <a:gd name="T65" fmla="*/ -396 h 3399"/>
                              <a:gd name="T66" fmla="*/ 3941 w 4709"/>
                              <a:gd name="T67" fmla="*/ -391 h 3399"/>
                              <a:gd name="T68" fmla="*/ 4359 w 4709"/>
                              <a:gd name="T69" fmla="*/ -396 h 3399"/>
                              <a:gd name="T70" fmla="*/ 4363 w 4709"/>
                              <a:gd name="T71" fmla="*/ -391 h 3399"/>
                              <a:gd name="T72" fmla="*/ 4474 w 4709"/>
                              <a:gd name="T73" fmla="*/ -3789 h 3399"/>
                              <a:gd name="T74" fmla="*/ 4709 w 4709"/>
                              <a:gd name="T75" fmla="*/ -3789 h 3399"/>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3163 w 4709"/>
                              <a:gd name="T115" fmla="*/ 3163 h 3399"/>
                              <a:gd name="T116" fmla="*/ 18437 w 4709"/>
                              <a:gd name="T117" fmla="*/ 18437 h 3399"/>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4709" h="3399">
                                <a:moveTo>
                                  <a:pt x="111" y="9"/>
                                </a:moveTo>
                                <a:lnTo>
                                  <a:pt x="533" y="9"/>
                                </a:lnTo>
                                <a:moveTo>
                                  <a:pt x="543" y="9"/>
                                </a:moveTo>
                                <a:lnTo>
                                  <a:pt x="1239" y="9"/>
                                </a:lnTo>
                                <a:moveTo>
                                  <a:pt x="1248" y="9"/>
                                </a:moveTo>
                                <a:lnTo>
                                  <a:pt x="1949" y="9"/>
                                </a:lnTo>
                                <a:moveTo>
                                  <a:pt x="1959" y="9"/>
                                </a:moveTo>
                                <a:lnTo>
                                  <a:pt x="2659" y="9"/>
                                </a:lnTo>
                                <a:moveTo>
                                  <a:pt x="2669" y="9"/>
                                </a:moveTo>
                                <a:lnTo>
                                  <a:pt x="3365" y="9"/>
                                </a:lnTo>
                                <a:moveTo>
                                  <a:pt x="3375" y="9"/>
                                </a:moveTo>
                                <a:lnTo>
                                  <a:pt x="3936" y="9"/>
                                </a:lnTo>
                                <a:moveTo>
                                  <a:pt x="3946" y="9"/>
                                </a:moveTo>
                                <a:lnTo>
                                  <a:pt x="4359" y="9"/>
                                </a:lnTo>
                                <a:moveTo>
                                  <a:pt x="111" y="413"/>
                                </a:moveTo>
                                <a:lnTo>
                                  <a:pt x="533" y="413"/>
                                </a:lnTo>
                                <a:moveTo>
                                  <a:pt x="543" y="413"/>
                                </a:moveTo>
                                <a:lnTo>
                                  <a:pt x="1239" y="413"/>
                                </a:lnTo>
                                <a:moveTo>
                                  <a:pt x="1248" y="413"/>
                                </a:moveTo>
                                <a:lnTo>
                                  <a:pt x="1949" y="413"/>
                                </a:lnTo>
                                <a:moveTo>
                                  <a:pt x="1959" y="413"/>
                                </a:moveTo>
                                <a:lnTo>
                                  <a:pt x="2659" y="413"/>
                                </a:lnTo>
                                <a:moveTo>
                                  <a:pt x="2669" y="413"/>
                                </a:moveTo>
                                <a:lnTo>
                                  <a:pt x="3365" y="413"/>
                                </a:lnTo>
                                <a:moveTo>
                                  <a:pt x="3375" y="413"/>
                                </a:moveTo>
                                <a:lnTo>
                                  <a:pt x="3936" y="413"/>
                                </a:lnTo>
                                <a:moveTo>
                                  <a:pt x="3946" y="413"/>
                                </a:moveTo>
                                <a:lnTo>
                                  <a:pt x="4359" y="413"/>
                                </a:lnTo>
                                <a:moveTo>
                                  <a:pt x="111" y="2909"/>
                                </a:moveTo>
                                <a:lnTo>
                                  <a:pt x="533" y="2909"/>
                                </a:lnTo>
                                <a:moveTo>
                                  <a:pt x="543" y="2909"/>
                                </a:moveTo>
                                <a:lnTo>
                                  <a:pt x="1239" y="2909"/>
                                </a:lnTo>
                                <a:moveTo>
                                  <a:pt x="1248" y="2909"/>
                                </a:moveTo>
                                <a:lnTo>
                                  <a:pt x="1949" y="2909"/>
                                </a:lnTo>
                                <a:moveTo>
                                  <a:pt x="1959" y="2909"/>
                                </a:moveTo>
                                <a:lnTo>
                                  <a:pt x="2659" y="2909"/>
                                </a:lnTo>
                                <a:moveTo>
                                  <a:pt x="2669" y="2909"/>
                                </a:moveTo>
                                <a:lnTo>
                                  <a:pt x="3365" y="2909"/>
                                </a:lnTo>
                                <a:moveTo>
                                  <a:pt x="3375" y="2909"/>
                                </a:moveTo>
                                <a:lnTo>
                                  <a:pt x="3936" y="2909"/>
                                </a:lnTo>
                                <a:moveTo>
                                  <a:pt x="3946" y="2909"/>
                                </a:moveTo>
                                <a:lnTo>
                                  <a:pt x="4359" y="2909"/>
                                </a:lnTo>
                                <a:moveTo>
                                  <a:pt x="106" y="5"/>
                                </a:moveTo>
                                <a:lnTo>
                                  <a:pt x="106" y="3398"/>
                                </a:lnTo>
                                <a:moveTo>
                                  <a:pt x="111" y="3393"/>
                                </a:moveTo>
                                <a:lnTo>
                                  <a:pt x="533" y="3393"/>
                                </a:lnTo>
                                <a:moveTo>
                                  <a:pt x="538" y="5"/>
                                </a:moveTo>
                                <a:lnTo>
                                  <a:pt x="538" y="3398"/>
                                </a:lnTo>
                                <a:moveTo>
                                  <a:pt x="543" y="3393"/>
                                </a:moveTo>
                                <a:lnTo>
                                  <a:pt x="1239" y="3393"/>
                                </a:lnTo>
                                <a:moveTo>
                                  <a:pt x="1243" y="5"/>
                                </a:moveTo>
                                <a:lnTo>
                                  <a:pt x="1243" y="3398"/>
                                </a:lnTo>
                                <a:moveTo>
                                  <a:pt x="1248" y="3393"/>
                                </a:moveTo>
                                <a:lnTo>
                                  <a:pt x="1949" y="3393"/>
                                </a:lnTo>
                                <a:moveTo>
                                  <a:pt x="1954" y="5"/>
                                </a:moveTo>
                                <a:lnTo>
                                  <a:pt x="1954" y="3398"/>
                                </a:lnTo>
                                <a:moveTo>
                                  <a:pt x="1959" y="3393"/>
                                </a:moveTo>
                                <a:lnTo>
                                  <a:pt x="2659" y="3393"/>
                                </a:lnTo>
                                <a:moveTo>
                                  <a:pt x="2664" y="5"/>
                                </a:moveTo>
                                <a:lnTo>
                                  <a:pt x="2664" y="3398"/>
                                </a:lnTo>
                                <a:moveTo>
                                  <a:pt x="2669" y="3393"/>
                                </a:moveTo>
                                <a:lnTo>
                                  <a:pt x="3365" y="3393"/>
                                </a:lnTo>
                                <a:moveTo>
                                  <a:pt x="3370" y="5"/>
                                </a:moveTo>
                                <a:lnTo>
                                  <a:pt x="3370" y="3398"/>
                                </a:lnTo>
                                <a:moveTo>
                                  <a:pt x="3375" y="3393"/>
                                </a:moveTo>
                                <a:lnTo>
                                  <a:pt x="3936" y="3393"/>
                                </a:lnTo>
                                <a:moveTo>
                                  <a:pt x="3941" y="5"/>
                                </a:moveTo>
                                <a:lnTo>
                                  <a:pt x="3941" y="3398"/>
                                </a:lnTo>
                                <a:moveTo>
                                  <a:pt x="3946" y="3393"/>
                                </a:moveTo>
                                <a:lnTo>
                                  <a:pt x="4359" y="3393"/>
                                </a:lnTo>
                                <a:moveTo>
                                  <a:pt x="4363" y="5"/>
                                </a:moveTo>
                                <a:lnTo>
                                  <a:pt x="4363" y="3398"/>
                                </a:lnTo>
                                <a:moveTo>
                                  <a:pt x="0" y="0"/>
                                </a:moveTo>
                                <a:lnTo>
                                  <a:pt x="4474" y="0"/>
                                </a:lnTo>
                                <a:moveTo>
                                  <a:pt x="4483" y="0"/>
                                </a:moveTo>
                                <a:lnTo>
                                  <a:pt x="47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Line 191"/>
                        <wps:cNvCnPr>
                          <a:cxnSpLocks noChangeShapeType="1"/>
                        </wps:cNvCnPr>
                        <wps:spPr bwMode="auto">
                          <a:xfrm>
                            <a:off x="1022" y="-3794"/>
                            <a:ext cx="0" cy="379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192"/>
                        <wps:cNvSpPr>
                          <a:spLocks/>
                        </wps:cNvSpPr>
                        <wps:spPr bwMode="auto">
                          <a:xfrm>
                            <a:off x="1027" y="-3794"/>
                            <a:ext cx="9202" cy="3792"/>
                          </a:xfrm>
                          <a:custGeom>
                            <a:avLst/>
                            <a:gdLst>
                              <a:gd name="T0" fmla="*/ 0 w 9202"/>
                              <a:gd name="T1" fmla="*/ -7 h 3792"/>
                              <a:gd name="T2" fmla="*/ 4479 w 9202"/>
                              <a:gd name="T3" fmla="*/ -7 h 3792"/>
                              <a:gd name="T4" fmla="*/ 4483 w 9202"/>
                              <a:gd name="T5" fmla="*/ -3794 h 3792"/>
                              <a:gd name="T6" fmla="*/ 4483 w 9202"/>
                              <a:gd name="T7" fmla="*/ -2 h 3792"/>
                              <a:gd name="T8" fmla="*/ 4488 w 9202"/>
                              <a:gd name="T9" fmla="*/ -7 h 3792"/>
                              <a:gd name="T10" fmla="*/ 8962 w 9202"/>
                              <a:gd name="T11" fmla="*/ -7 h 3792"/>
                              <a:gd name="T12" fmla="*/ 8967 w 9202"/>
                              <a:gd name="T13" fmla="*/ -3794 h 3792"/>
                              <a:gd name="T14" fmla="*/ 8967 w 9202"/>
                              <a:gd name="T15" fmla="*/ -2 h 3792"/>
                              <a:gd name="T16" fmla="*/ 8971 w 9202"/>
                              <a:gd name="T17" fmla="*/ -7 h 3792"/>
                              <a:gd name="T18" fmla="*/ 9197 w 9202"/>
                              <a:gd name="T19" fmla="*/ -7 h 3792"/>
                              <a:gd name="T20" fmla="*/ 9202 w 9202"/>
                              <a:gd name="T21" fmla="*/ -3794 h 3792"/>
                              <a:gd name="T22" fmla="*/ 9202 w 9202"/>
                              <a:gd name="T23" fmla="*/ -2 h 379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3163 w 9202"/>
                              <a:gd name="T37" fmla="*/ 3163 h 3792"/>
                              <a:gd name="T38" fmla="*/ 18437 w 9202"/>
                              <a:gd name="T39" fmla="*/ 18437 h 3792"/>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9202" h="3792">
                                <a:moveTo>
                                  <a:pt x="0" y="3787"/>
                                </a:moveTo>
                                <a:lnTo>
                                  <a:pt x="4479" y="3787"/>
                                </a:lnTo>
                                <a:moveTo>
                                  <a:pt x="4483" y="0"/>
                                </a:moveTo>
                                <a:lnTo>
                                  <a:pt x="4483" y="3792"/>
                                </a:lnTo>
                                <a:moveTo>
                                  <a:pt x="4488" y="3787"/>
                                </a:moveTo>
                                <a:lnTo>
                                  <a:pt x="8962" y="3787"/>
                                </a:lnTo>
                                <a:moveTo>
                                  <a:pt x="8967" y="0"/>
                                </a:moveTo>
                                <a:lnTo>
                                  <a:pt x="8967" y="3792"/>
                                </a:lnTo>
                                <a:moveTo>
                                  <a:pt x="8971" y="3787"/>
                                </a:moveTo>
                                <a:lnTo>
                                  <a:pt x="9197" y="3787"/>
                                </a:lnTo>
                                <a:moveTo>
                                  <a:pt x="9202" y="0"/>
                                </a:moveTo>
                                <a:lnTo>
                                  <a:pt x="9202" y="379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AutoShape 193"/>
                        <wps:cNvSpPr>
                          <a:spLocks/>
                        </wps:cNvSpPr>
                        <wps:spPr bwMode="auto">
                          <a:xfrm>
                            <a:off x="1790" y="-2546"/>
                            <a:ext cx="6250" cy="1844"/>
                          </a:xfrm>
                          <a:custGeom>
                            <a:avLst/>
                            <a:gdLst>
                              <a:gd name="T0" fmla="*/ 744 w 6250"/>
                              <a:gd name="T1" fmla="*/ -2546 h 1844"/>
                              <a:gd name="T2" fmla="*/ 0 w 6250"/>
                              <a:gd name="T3" fmla="*/ -2546 h 1844"/>
                              <a:gd name="T4" fmla="*/ 0 w 6250"/>
                              <a:gd name="T5" fmla="*/ -2546 h 1844"/>
                              <a:gd name="T6" fmla="*/ 0 w 6250"/>
                              <a:gd name="T7" fmla="*/ -703 h 1844"/>
                              <a:gd name="T8" fmla="*/ 3173 w 6250"/>
                              <a:gd name="T9" fmla="*/ -703 h 1844"/>
                              <a:gd name="T10" fmla="*/ 0 w 6250"/>
                              <a:gd name="T11" fmla="*/ -703 h 1844"/>
                              <a:gd name="T12" fmla="*/ 6250 w 6250"/>
                              <a:gd name="T13" fmla="*/ -1082 h 1844"/>
                              <a:gd name="T14" fmla="*/ 4484 w 6250"/>
                              <a:gd name="T15" fmla="*/ -1082 h 1844"/>
                              <a:gd name="T16" fmla="*/ 0 60000 65536"/>
                              <a:gd name="T17" fmla="*/ 0 60000 65536"/>
                              <a:gd name="T18" fmla="*/ 0 60000 65536"/>
                              <a:gd name="T19" fmla="*/ 0 60000 65536"/>
                              <a:gd name="T20" fmla="*/ 0 60000 65536"/>
                              <a:gd name="T21" fmla="*/ 0 60000 65536"/>
                              <a:gd name="T22" fmla="*/ 0 60000 65536"/>
                              <a:gd name="T23" fmla="*/ 0 60000 65536"/>
                              <a:gd name="T24" fmla="*/ 3163 w 6250"/>
                              <a:gd name="T25" fmla="*/ 3163 h 1844"/>
                              <a:gd name="T26" fmla="*/ 18437 w 6250"/>
                              <a:gd name="T27" fmla="*/ 18437 h 184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250" h="1844">
                                <a:moveTo>
                                  <a:pt x="744" y="0"/>
                                </a:moveTo>
                                <a:lnTo>
                                  <a:pt x="0" y="0"/>
                                </a:lnTo>
                                <a:moveTo>
                                  <a:pt x="0" y="0"/>
                                </a:moveTo>
                                <a:lnTo>
                                  <a:pt x="0" y="1843"/>
                                </a:lnTo>
                                <a:moveTo>
                                  <a:pt x="3173" y="1843"/>
                                </a:moveTo>
                                <a:lnTo>
                                  <a:pt x="0" y="1843"/>
                                </a:lnTo>
                                <a:moveTo>
                                  <a:pt x="6250" y="1464"/>
                                </a:moveTo>
                                <a:lnTo>
                                  <a:pt x="4484" y="1464"/>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Text Box 194"/>
                        <wps:cNvSpPr txBox="1">
                          <a:spLocks noChangeArrowheads="1"/>
                        </wps:cNvSpPr>
                        <wps:spPr bwMode="auto">
                          <a:xfrm>
                            <a:off x="1142" y="-3773"/>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73CB5" w14:textId="77777777" w:rsidR="00910924" w:rsidRDefault="00910924" w:rsidP="001505E5">
                              <w:pPr>
                                <w:spacing w:line="266" w:lineRule="exact"/>
                                <w:rPr>
                                  <w:sz w:val="24"/>
                                </w:rPr>
                              </w:pPr>
                              <w:r>
                                <w:rPr>
                                  <w:sz w:val="24"/>
                                </w:rPr>
                                <w:t>10</w:t>
                              </w:r>
                            </w:p>
                          </w:txbxContent>
                        </wps:txbx>
                        <wps:bodyPr rot="0" vert="horz" wrap="square" lIns="0" tIns="0" rIns="0" bIns="0" anchor="t" anchorCtr="0" upright="1">
                          <a:noAutofit/>
                        </wps:bodyPr>
                      </wps:wsp>
                      <wps:wsp>
                        <wps:cNvPr id="124" name="Text Box 195"/>
                        <wps:cNvSpPr txBox="1">
                          <a:spLocks noChangeArrowheads="1"/>
                        </wps:cNvSpPr>
                        <wps:spPr bwMode="auto">
                          <a:xfrm>
                            <a:off x="1862" y="-3773"/>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6C665" w14:textId="77777777" w:rsidR="00910924" w:rsidRDefault="00910924" w:rsidP="001505E5">
                              <w:pPr>
                                <w:spacing w:line="266" w:lineRule="exact"/>
                                <w:rPr>
                                  <w:sz w:val="24"/>
                                </w:rPr>
                              </w:pPr>
                              <w:r>
                                <w:rPr>
                                  <w:w w:val="99"/>
                                  <w:sz w:val="24"/>
                                </w:rPr>
                                <w:t>–</w:t>
                              </w:r>
                            </w:p>
                          </w:txbxContent>
                        </wps:txbx>
                        <wps:bodyPr rot="0" vert="horz" wrap="square" lIns="0" tIns="0" rIns="0" bIns="0" anchor="t" anchorCtr="0" upright="1">
                          <a:noAutofit/>
                        </wps:bodyPr>
                      </wps:wsp>
                      <wps:wsp>
                        <wps:cNvPr id="125" name="Text Box 196"/>
                        <wps:cNvSpPr txBox="1">
                          <a:spLocks noChangeArrowheads="1"/>
                        </wps:cNvSpPr>
                        <wps:spPr bwMode="auto">
                          <a:xfrm>
                            <a:off x="2572" y="-3773"/>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72CFE" w14:textId="77777777" w:rsidR="00910924" w:rsidRDefault="00910924" w:rsidP="001505E5">
                              <w:pPr>
                                <w:spacing w:line="266" w:lineRule="exact"/>
                                <w:rPr>
                                  <w:sz w:val="24"/>
                                </w:rPr>
                              </w:pPr>
                              <w:r>
                                <w:rPr>
                                  <w:w w:val="99"/>
                                  <w:sz w:val="24"/>
                                </w:rPr>
                                <w:t>–</w:t>
                              </w:r>
                            </w:p>
                          </w:txbxContent>
                        </wps:txbx>
                        <wps:bodyPr rot="0" vert="horz" wrap="square" lIns="0" tIns="0" rIns="0" bIns="0" anchor="t" anchorCtr="0" upright="1">
                          <a:noAutofit/>
                        </wps:bodyPr>
                      </wps:wsp>
                      <wps:wsp>
                        <wps:cNvPr id="126" name="Text Box 197"/>
                        <wps:cNvSpPr txBox="1">
                          <a:spLocks noChangeArrowheads="1"/>
                        </wps:cNvSpPr>
                        <wps:spPr bwMode="auto">
                          <a:xfrm>
                            <a:off x="3220" y="-3773"/>
                            <a:ext cx="908"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A4B4C" w14:textId="77777777" w:rsidR="00910924" w:rsidRDefault="00910924" w:rsidP="001505E5">
                              <w:pPr>
                                <w:tabs>
                                  <w:tab w:val="left" w:pos="767"/>
                                </w:tabs>
                                <w:spacing w:line="266" w:lineRule="exact"/>
                                <w:rPr>
                                  <w:sz w:val="24"/>
                                </w:rPr>
                              </w:pPr>
                              <w:r>
                                <w:rPr>
                                  <w:sz w:val="24"/>
                                </w:rPr>
                                <w:t>10</w:t>
                              </w:r>
                              <w:r>
                                <w:rPr>
                                  <w:sz w:val="24"/>
                                </w:rPr>
                                <w:tab/>
                                <w:t>–</w:t>
                              </w:r>
                            </w:p>
                            <w:p w14:paraId="3EA74B4C" w14:textId="77777777" w:rsidR="00910924" w:rsidRDefault="00910924" w:rsidP="001505E5">
                              <w:pPr>
                                <w:spacing w:before="103"/>
                                <w:ind w:left="580"/>
                                <w:rPr>
                                  <w:sz w:val="24"/>
                                </w:rPr>
                              </w:pPr>
                              <w:r>
                                <w:rPr>
                                  <w:sz w:val="24"/>
                                </w:rPr>
                                <w:t>-3</w:t>
                              </w:r>
                            </w:p>
                          </w:txbxContent>
                        </wps:txbx>
                        <wps:bodyPr rot="0" vert="horz" wrap="square" lIns="0" tIns="0" rIns="0" bIns="0" anchor="t" anchorCtr="0" upright="1">
                          <a:noAutofit/>
                        </wps:bodyPr>
                      </wps:wsp>
                      <wps:wsp>
                        <wps:cNvPr id="127" name="Text Box 198"/>
                        <wps:cNvSpPr txBox="1">
                          <a:spLocks noChangeArrowheads="1"/>
                        </wps:cNvSpPr>
                        <wps:spPr bwMode="auto">
                          <a:xfrm>
                            <a:off x="3283" y="-2535"/>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3D1E5" w14:textId="77777777" w:rsidR="00910924" w:rsidRDefault="00910924" w:rsidP="001505E5">
                              <w:pPr>
                                <w:spacing w:line="266" w:lineRule="exact"/>
                                <w:rPr>
                                  <w:sz w:val="24"/>
                                </w:rPr>
                              </w:pPr>
                              <w:r>
                                <w:rPr>
                                  <w:w w:val="99"/>
                                  <w:sz w:val="24"/>
                                </w:rPr>
                                <w:t>–</w:t>
                              </w:r>
                            </w:p>
                          </w:txbxContent>
                        </wps:txbx>
                        <wps:bodyPr rot="0" vert="horz" wrap="square" lIns="0" tIns="0" rIns="0" bIns="0" anchor="t" anchorCtr="0" upright="1">
                          <a:noAutofit/>
                        </wps:bodyPr>
                      </wps:wsp>
                      <wps:wsp>
                        <wps:cNvPr id="128" name="Text Box 199"/>
                        <wps:cNvSpPr txBox="1">
                          <a:spLocks noChangeArrowheads="1"/>
                        </wps:cNvSpPr>
                        <wps:spPr bwMode="auto">
                          <a:xfrm>
                            <a:off x="3988" y="-2535"/>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B4B86" w14:textId="77777777" w:rsidR="00910924" w:rsidRDefault="00910924" w:rsidP="001505E5">
                              <w:pPr>
                                <w:spacing w:line="266" w:lineRule="exact"/>
                                <w:rPr>
                                  <w:sz w:val="24"/>
                                </w:rPr>
                              </w:pPr>
                              <w:r>
                                <w:rPr>
                                  <w:w w:val="99"/>
                                  <w:sz w:val="24"/>
                                </w:rPr>
                                <w:t>–</w:t>
                              </w:r>
                            </w:p>
                          </w:txbxContent>
                        </wps:txbx>
                        <wps:bodyPr rot="0" vert="horz" wrap="square" lIns="0" tIns="0" rIns="0" bIns="0" anchor="t" anchorCtr="0" upright="1">
                          <a:noAutofit/>
                        </wps:bodyPr>
                      </wps:wsp>
                      <wps:wsp>
                        <wps:cNvPr id="129" name="Text Box 200"/>
                        <wps:cNvSpPr txBox="1">
                          <a:spLocks noChangeArrowheads="1"/>
                        </wps:cNvSpPr>
                        <wps:spPr bwMode="auto">
                          <a:xfrm>
                            <a:off x="4512" y="-3773"/>
                            <a:ext cx="371"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11A06" w14:textId="77777777" w:rsidR="00910924" w:rsidRDefault="00910924" w:rsidP="001505E5">
                              <w:pPr>
                                <w:spacing w:line="328" w:lineRule="auto"/>
                                <w:ind w:right="116" w:firstLine="115"/>
                                <w:rPr>
                                  <w:sz w:val="24"/>
                                </w:rPr>
                              </w:pPr>
                              <w:r>
                                <w:rPr>
                                  <w:sz w:val="24"/>
                                </w:rPr>
                                <w:t>– 1</w:t>
                              </w:r>
                            </w:p>
                            <w:p w14:paraId="67B02C2C" w14:textId="77777777" w:rsidR="00910924" w:rsidRDefault="00910924" w:rsidP="001505E5">
                              <w:pPr>
                                <w:spacing w:before="97"/>
                                <w:ind w:left="230"/>
                                <w:rPr>
                                  <w:sz w:val="24"/>
                                </w:rPr>
                              </w:pPr>
                              <w:r>
                                <w:rPr>
                                  <w:w w:val="99"/>
                                  <w:sz w:val="24"/>
                                </w:rPr>
                                <w:t>0</w:t>
                              </w:r>
                            </w:p>
                            <w:p w14:paraId="6C9B8593" w14:textId="77777777" w:rsidR="00910924" w:rsidRDefault="00910924" w:rsidP="001505E5">
                              <w:pPr>
                                <w:spacing w:before="99"/>
                                <w:ind w:left="115"/>
                                <w:rPr>
                                  <w:sz w:val="24"/>
                                </w:rPr>
                              </w:pPr>
                              <w:r>
                                <w:rPr>
                                  <w:w w:val="99"/>
                                  <w:sz w:val="24"/>
                                </w:rPr>
                                <w:t>–</w:t>
                              </w:r>
                            </w:p>
                          </w:txbxContent>
                        </wps:txbx>
                        <wps:bodyPr rot="0" vert="horz" wrap="square" lIns="0" tIns="0" rIns="0" bIns="0" anchor="t" anchorCtr="0" upright="1">
                          <a:noAutofit/>
                        </wps:bodyPr>
                      </wps:wsp>
                      <wps:wsp>
                        <wps:cNvPr id="130" name="Text Box 201"/>
                        <wps:cNvSpPr txBox="1">
                          <a:spLocks noChangeArrowheads="1"/>
                        </wps:cNvSpPr>
                        <wps:spPr bwMode="auto">
                          <a:xfrm>
                            <a:off x="5078" y="-3773"/>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0ADF4" w14:textId="77777777" w:rsidR="00910924" w:rsidRDefault="00910924" w:rsidP="001505E5">
                              <w:pPr>
                                <w:spacing w:line="266" w:lineRule="exact"/>
                                <w:rPr>
                                  <w:sz w:val="24"/>
                                </w:rPr>
                              </w:pPr>
                              <w:r>
                                <w:rPr>
                                  <w:w w:val="99"/>
                                  <w:sz w:val="24"/>
                                </w:rPr>
                                <w:t>1</w:t>
                              </w:r>
                            </w:p>
                          </w:txbxContent>
                        </wps:txbx>
                        <wps:bodyPr rot="0" vert="horz" wrap="square" lIns="0" tIns="0" rIns="0" bIns="0" anchor="t" anchorCtr="0" upright="1">
                          <a:noAutofit/>
                        </wps:bodyPr>
                      </wps:wsp>
                      <wps:wsp>
                        <wps:cNvPr id="131" name="Text Box 202"/>
                        <wps:cNvSpPr txBox="1">
                          <a:spLocks noChangeArrowheads="1"/>
                        </wps:cNvSpPr>
                        <wps:spPr bwMode="auto">
                          <a:xfrm>
                            <a:off x="6158" y="-3781"/>
                            <a:ext cx="932"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9F6F8" w14:textId="77777777" w:rsidR="00910924" w:rsidRDefault="00910924" w:rsidP="001505E5">
                              <w:pPr>
                                <w:tabs>
                                  <w:tab w:val="left" w:pos="710"/>
                                </w:tabs>
                                <w:spacing w:line="294" w:lineRule="exact"/>
                                <w:rPr>
                                  <w:sz w:val="24"/>
                                </w:rPr>
                              </w:pPr>
                              <w:r>
                                <w:rPr>
                                  <w:sz w:val="24"/>
                                </w:rPr>
                                <w:t>2</w:t>
                              </w:r>
                              <w:r>
                                <w:rPr>
                                  <w:spacing w:val="1"/>
                                  <w:sz w:val="24"/>
                                </w:rPr>
                                <w:t xml:space="preserve"> </w:t>
                              </w:r>
                              <w:r>
                                <w:rPr>
                                  <w:rFonts w:ascii="Symbol" w:hAnsi="Symbol"/>
                                  <w:sz w:val="24"/>
                                </w:rPr>
                                <w:t></w:t>
                              </w:r>
                              <w:r>
                                <w:rPr>
                                  <w:sz w:val="24"/>
                                </w:rPr>
                                <w:tab/>
                              </w:r>
                              <w:r>
                                <w:rPr>
                                  <w:position w:val="2"/>
                                  <w:sz w:val="24"/>
                                </w:rPr>
                                <w:t>-2</w:t>
                              </w:r>
                            </w:p>
                          </w:txbxContent>
                        </wps:txbx>
                        <wps:bodyPr rot="0" vert="horz" wrap="square" lIns="0" tIns="0" rIns="0" bIns="0" anchor="t" anchorCtr="0" upright="1">
                          <a:noAutofit/>
                        </wps:bodyPr>
                      </wps:wsp>
                      <wps:wsp>
                        <wps:cNvPr id="132" name="Text Box 203"/>
                        <wps:cNvSpPr txBox="1">
                          <a:spLocks noChangeArrowheads="1"/>
                        </wps:cNvSpPr>
                        <wps:spPr bwMode="auto">
                          <a:xfrm>
                            <a:off x="7579" y="-3773"/>
                            <a:ext cx="19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ACDF8" w14:textId="77777777" w:rsidR="00910924" w:rsidRDefault="00910924" w:rsidP="001505E5">
                              <w:pPr>
                                <w:spacing w:line="266" w:lineRule="exact"/>
                                <w:rPr>
                                  <w:sz w:val="24"/>
                                </w:rPr>
                              </w:pPr>
                              <w:r>
                                <w:rPr>
                                  <w:w w:val="99"/>
                                  <w:sz w:val="24"/>
                                </w:rPr>
                                <w:t>Ө</w:t>
                              </w:r>
                            </w:p>
                          </w:txbxContent>
                        </wps:txbx>
                        <wps:bodyPr rot="0" vert="horz" wrap="square" lIns="0" tIns="0" rIns="0" bIns="0" anchor="t" anchorCtr="0" upright="1">
                          <a:noAutofit/>
                        </wps:bodyPr>
                      </wps:wsp>
                      <wps:wsp>
                        <wps:cNvPr id="133" name="Text Box 204"/>
                        <wps:cNvSpPr txBox="1">
                          <a:spLocks noChangeArrowheads="1"/>
                        </wps:cNvSpPr>
                        <wps:spPr bwMode="auto">
                          <a:xfrm>
                            <a:off x="8284" y="-3773"/>
                            <a:ext cx="22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1BACC" w14:textId="77777777" w:rsidR="00910924" w:rsidRDefault="00910924" w:rsidP="001505E5">
                              <w:pPr>
                                <w:spacing w:line="266" w:lineRule="exact"/>
                                <w:rPr>
                                  <w:sz w:val="24"/>
                                </w:rPr>
                              </w:pPr>
                              <w:r>
                                <w:rPr>
                                  <w:sz w:val="24"/>
                                </w:rPr>
                                <w:t>-5</w:t>
                              </w:r>
                            </w:p>
                          </w:txbxContent>
                        </wps:txbx>
                        <wps:bodyPr rot="0" vert="horz" wrap="square" lIns="0" tIns="0" rIns="0" bIns="0" anchor="t" anchorCtr="0" upright="1">
                          <a:noAutofit/>
                        </wps:bodyPr>
                      </wps:wsp>
                      <wps:wsp>
                        <wps:cNvPr id="134" name="Text Box 205"/>
                        <wps:cNvSpPr txBox="1">
                          <a:spLocks noChangeArrowheads="1"/>
                        </wps:cNvSpPr>
                        <wps:spPr bwMode="auto">
                          <a:xfrm>
                            <a:off x="8995" y="-3773"/>
                            <a:ext cx="22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28CA3" w14:textId="77777777" w:rsidR="00910924" w:rsidRDefault="00910924" w:rsidP="001505E5">
                              <w:pPr>
                                <w:spacing w:line="266" w:lineRule="exact"/>
                                <w:rPr>
                                  <w:sz w:val="24"/>
                                </w:rPr>
                              </w:pPr>
                              <w:r>
                                <w:rPr>
                                  <w:sz w:val="24"/>
                                </w:rPr>
                                <w:t>-1</w:t>
                              </w:r>
                            </w:p>
                          </w:txbxContent>
                        </wps:txbx>
                        <wps:bodyPr rot="0" vert="horz" wrap="square" lIns="0" tIns="0" rIns="0" bIns="0" anchor="t" anchorCtr="0" upright="1">
                          <a:noAutofit/>
                        </wps:bodyPr>
                      </wps:wsp>
                      <wps:wsp>
                        <wps:cNvPr id="135" name="Text Box 206"/>
                        <wps:cNvSpPr txBox="1">
                          <a:spLocks noChangeArrowheads="1"/>
                        </wps:cNvSpPr>
                        <wps:spPr bwMode="auto">
                          <a:xfrm>
                            <a:off x="1675" y="-3394"/>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EEF77" w14:textId="77777777" w:rsidR="00910924" w:rsidRDefault="00910924" w:rsidP="001505E5">
                              <w:pPr>
                                <w:spacing w:line="266" w:lineRule="exact"/>
                                <w:rPr>
                                  <w:sz w:val="24"/>
                                </w:rPr>
                              </w:pPr>
                              <w:r>
                                <w:rPr>
                                  <w:w w:val="99"/>
                                  <w:sz w:val="24"/>
                                </w:rPr>
                                <w:t>2</w:t>
                              </w:r>
                            </w:p>
                          </w:txbxContent>
                        </wps:txbx>
                        <wps:bodyPr rot="0" vert="horz" wrap="square" lIns="0" tIns="0" rIns="0" bIns="0" anchor="t" anchorCtr="0" upright="1">
                          <a:noAutofit/>
                        </wps:bodyPr>
                      </wps:wsp>
                      <wps:wsp>
                        <wps:cNvPr id="136" name="Text Box 207"/>
                        <wps:cNvSpPr txBox="1">
                          <a:spLocks noChangeArrowheads="1"/>
                        </wps:cNvSpPr>
                        <wps:spPr bwMode="auto">
                          <a:xfrm>
                            <a:off x="2385" y="-3394"/>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3A574" w14:textId="77777777" w:rsidR="00910924" w:rsidRDefault="00910924" w:rsidP="001505E5">
                              <w:pPr>
                                <w:spacing w:line="266" w:lineRule="exact"/>
                                <w:rPr>
                                  <w:sz w:val="24"/>
                                </w:rPr>
                              </w:pPr>
                              <w:r>
                                <w:rPr>
                                  <w:w w:val="99"/>
                                  <w:sz w:val="24"/>
                                </w:rPr>
                                <w:t>0</w:t>
                              </w:r>
                            </w:p>
                          </w:txbxContent>
                        </wps:txbx>
                        <wps:bodyPr rot="0" vert="horz" wrap="square" lIns="0" tIns="0" rIns="0" bIns="0" anchor="t" anchorCtr="0" upright="1">
                          <a:noAutofit/>
                        </wps:bodyPr>
                      </wps:wsp>
                      <wps:wsp>
                        <wps:cNvPr id="137" name="Text Box 208"/>
                        <wps:cNvSpPr txBox="1">
                          <a:spLocks noChangeArrowheads="1"/>
                        </wps:cNvSpPr>
                        <wps:spPr bwMode="auto">
                          <a:xfrm>
                            <a:off x="6532" y="-3269"/>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F66C6" w14:textId="77777777" w:rsidR="00910924" w:rsidRDefault="00910924" w:rsidP="001505E5">
                              <w:pPr>
                                <w:spacing w:line="266" w:lineRule="exact"/>
                                <w:rPr>
                                  <w:sz w:val="24"/>
                                </w:rPr>
                              </w:pPr>
                              <w:r>
                                <w:rPr>
                                  <w:w w:val="99"/>
                                  <w:sz w:val="24"/>
                                </w:rPr>
                                <w:t>3</w:t>
                              </w:r>
                            </w:p>
                          </w:txbxContent>
                        </wps:txbx>
                        <wps:bodyPr rot="0" vert="horz" wrap="square" lIns="0" tIns="0" rIns="0" bIns="0" anchor="t" anchorCtr="0" upright="1">
                          <a:noAutofit/>
                        </wps:bodyPr>
                      </wps:wsp>
                      <wps:wsp>
                        <wps:cNvPr id="138" name="Text Box 209"/>
                        <wps:cNvSpPr txBox="1">
                          <a:spLocks noChangeArrowheads="1"/>
                        </wps:cNvSpPr>
                        <wps:spPr bwMode="auto">
                          <a:xfrm>
                            <a:off x="7243" y="-3269"/>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99D12" w14:textId="77777777" w:rsidR="00910924" w:rsidRDefault="00910924" w:rsidP="001505E5">
                              <w:pPr>
                                <w:spacing w:line="266" w:lineRule="exact"/>
                                <w:rPr>
                                  <w:sz w:val="24"/>
                                </w:rPr>
                              </w:pPr>
                              <w:r>
                                <w:rPr>
                                  <w:w w:val="99"/>
                                  <w:sz w:val="24"/>
                                </w:rPr>
                                <w:t>2</w:t>
                              </w:r>
                            </w:p>
                          </w:txbxContent>
                        </wps:txbx>
                        <wps:bodyPr rot="0" vert="horz" wrap="square" lIns="0" tIns="0" rIns="0" bIns="0" anchor="t" anchorCtr="0" upright="1">
                          <a:noAutofit/>
                        </wps:bodyPr>
                      </wps:wsp>
                      <wps:wsp>
                        <wps:cNvPr id="139" name="Text Box 210"/>
                        <wps:cNvSpPr txBox="1">
                          <a:spLocks noChangeArrowheads="1"/>
                        </wps:cNvSpPr>
                        <wps:spPr bwMode="auto">
                          <a:xfrm>
                            <a:off x="7953" y="-3269"/>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DD846" w14:textId="77777777" w:rsidR="00910924" w:rsidRDefault="00910924" w:rsidP="001505E5">
                              <w:pPr>
                                <w:spacing w:line="266" w:lineRule="exact"/>
                                <w:rPr>
                                  <w:sz w:val="24"/>
                                </w:rPr>
                              </w:pPr>
                              <w:r>
                                <w:rPr>
                                  <w:w w:val="99"/>
                                  <w:sz w:val="24"/>
                                </w:rPr>
                                <w:t>4</w:t>
                              </w:r>
                            </w:p>
                          </w:txbxContent>
                        </wps:txbx>
                        <wps:bodyPr rot="0" vert="horz" wrap="square" lIns="0" tIns="0" rIns="0" bIns="0" anchor="t" anchorCtr="0" upright="1">
                          <a:noAutofit/>
                        </wps:bodyPr>
                      </wps:wsp>
                      <wps:wsp>
                        <wps:cNvPr id="140" name="Text Box 211"/>
                        <wps:cNvSpPr txBox="1">
                          <a:spLocks noChangeArrowheads="1"/>
                        </wps:cNvSpPr>
                        <wps:spPr bwMode="auto">
                          <a:xfrm>
                            <a:off x="8659" y="-3269"/>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8A86A" w14:textId="77777777" w:rsidR="00910924" w:rsidRDefault="00910924" w:rsidP="001505E5">
                              <w:pPr>
                                <w:spacing w:line="266" w:lineRule="exact"/>
                                <w:rPr>
                                  <w:sz w:val="24"/>
                                </w:rPr>
                              </w:pPr>
                              <w:r>
                                <w:rPr>
                                  <w:w w:val="99"/>
                                  <w:sz w:val="24"/>
                                </w:rPr>
                                <w:t>4</w:t>
                              </w:r>
                            </w:p>
                          </w:txbxContent>
                        </wps:txbx>
                        <wps:bodyPr rot="0" vert="horz" wrap="square" lIns="0" tIns="0" rIns="0" bIns="0" anchor="t" anchorCtr="0" upright="1">
                          <a:noAutofit/>
                        </wps:bodyPr>
                      </wps:wsp>
                      <wps:wsp>
                        <wps:cNvPr id="141" name="Text Box 212"/>
                        <wps:cNvSpPr txBox="1">
                          <a:spLocks noChangeArrowheads="1"/>
                        </wps:cNvSpPr>
                        <wps:spPr bwMode="auto">
                          <a:xfrm>
                            <a:off x="2049" y="-2909"/>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D7C15" w14:textId="77777777" w:rsidR="00910924" w:rsidRDefault="00910924" w:rsidP="001505E5">
                              <w:pPr>
                                <w:spacing w:line="266" w:lineRule="exact"/>
                                <w:rPr>
                                  <w:sz w:val="24"/>
                                </w:rPr>
                              </w:pPr>
                              <w:r>
                                <w:rPr>
                                  <w:w w:val="99"/>
                                  <w:sz w:val="24"/>
                                </w:rPr>
                                <w:t>3</w:t>
                              </w:r>
                            </w:p>
                          </w:txbxContent>
                        </wps:txbx>
                        <wps:bodyPr rot="0" vert="horz" wrap="square" lIns="0" tIns="0" rIns="0" bIns="0" anchor="t" anchorCtr="0" upright="1">
                          <a:noAutofit/>
                        </wps:bodyPr>
                      </wps:wsp>
                      <wps:wsp>
                        <wps:cNvPr id="142" name="Text Box 213"/>
                        <wps:cNvSpPr txBox="1">
                          <a:spLocks noChangeArrowheads="1"/>
                        </wps:cNvSpPr>
                        <wps:spPr bwMode="auto">
                          <a:xfrm>
                            <a:off x="2760" y="-2909"/>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8E70E" w14:textId="77777777" w:rsidR="00910924" w:rsidRDefault="00910924" w:rsidP="001505E5">
                              <w:pPr>
                                <w:spacing w:line="266" w:lineRule="exact"/>
                                <w:rPr>
                                  <w:sz w:val="24"/>
                                </w:rPr>
                              </w:pPr>
                              <w:r>
                                <w:rPr>
                                  <w:w w:val="99"/>
                                  <w:sz w:val="24"/>
                                </w:rPr>
                                <w:t>2</w:t>
                              </w:r>
                            </w:p>
                          </w:txbxContent>
                        </wps:txbx>
                        <wps:bodyPr rot="0" vert="horz" wrap="square" lIns="0" tIns="0" rIns="0" bIns="0" anchor="t" anchorCtr="0" upright="1">
                          <a:noAutofit/>
                        </wps:bodyPr>
                      </wps:wsp>
                      <wps:wsp>
                        <wps:cNvPr id="143" name="Text Box 214"/>
                        <wps:cNvSpPr txBox="1">
                          <a:spLocks noChangeArrowheads="1"/>
                        </wps:cNvSpPr>
                        <wps:spPr bwMode="auto">
                          <a:xfrm>
                            <a:off x="3470" y="-2909"/>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D469B" w14:textId="77777777" w:rsidR="00910924" w:rsidRDefault="00910924" w:rsidP="001505E5">
                              <w:pPr>
                                <w:spacing w:line="266" w:lineRule="exact"/>
                                <w:rPr>
                                  <w:sz w:val="24"/>
                                </w:rPr>
                              </w:pPr>
                              <w:r>
                                <w:rPr>
                                  <w:w w:val="99"/>
                                  <w:sz w:val="24"/>
                                </w:rPr>
                                <w:t>4</w:t>
                              </w:r>
                            </w:p>
                          </w:txbxContent>
                        </wps:txbx>
                        <wps:bodyPr rot="0" vert="horz" wrap="square" lIns="0" tIns="0" rIns="0" bIns="0" anchor="t" anchorCtr="0" upright="1">
                          <a:noAutofit/>
                        </wps:bodyPr>
                      </wps:wsp>
                      <wps:wsp>
                        <wps:cNvPr id="144" name="Text Box 215"/>
                        <wps:cNvSpPr txBox="1">
                          <a:spLocks noChangeArrowheads="1"/>
                        </wps:cNvSpPr>
                        <wps:spPr bwMode="auto">
                          <a:xfrm>
                            <a:off x="4176" y="-2909"/>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D3AC8" w14:textId="77777777" w:rsidR="00910924" w:rsidRDefault="00910924" w:rsidP="001505E5">
                              <w:pPr>
                                <w:spacing w:line="266" w:lineRule="exact"/>
                                <w:rPr>
                                  <w:sz w:val="24"/>
                                </w:rPr>
                              </w:pPr>
                              <w:r>
                                <w:rPr>
                                  <w:w w:val="99"/>
                                  <w:sz w:val="24"/>
                                </w:rPr>
                                <w:t>4</w:t>
                              </w:r>
                            </w:p>
                          </w:txbxContent>
                        </wps:txbx>
                        <wps:bodyPr rot="0" vert="horz" wrap="square" lIns="0" tIns="0" rIns="0" bIns="0" anchor="t" anchorCtr="0" upright="1">
                          <a:noAutofit/>
                        </wps:bodyPr>
                      </wps:wsp>
                      <wps:wsp>
                        <wps:cNvPr id="145" name="Text Box 216"/>
                        <wps:cNvSpPr txBox="1">
                          <a:spLocks noChangeArrowheads="1"/>
                        </wps:cNvSpPr>
                        <wps:spPr bwMode="auto">
                          <a:xfrm>
                            <a:off x="5625" y="-2890"/>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4F63A" w14:textId="77777777" w:rsidR="00910924" w:rsidRDefault="00910924" w:rsidP="001505E5">
                              <w:pPr>
                                <w:spacing w:line="266" w:lineRule="exact"/>
                                <w:rPr>
                                  <w:sz w:val="24"/>
                                </w:rPr>
                              </w:pPr>
                              <w:r>
                                <w:rPr>
                                  <w:sz w:val="24"/>
                                </w:rPr>
                                <w:t>20</w:t>
                              </w:r>
                            </w:p>
                          </w:txbxContent>
                        </wps:txbx>
                        <wps:bodyPr rot="0" vert="horz" wrap="square" lIns="0" tIns="0" rIns="0" bIns="0" anchor="t" anchorCtr="0" upright="1">
                          <a:noAutofit/>
                        </wps:bodyPr>
                      </wps:wsp>
                      <wps:wsp>
                        <wps:cNvPr id="146" name="Text Box 217"/>
                        <wps:cNvSpPr txBox="1">
                          <a:spLocks noChangeArrowheads="1"/>
                        </wps:cNvSpPr>
                        <wps:spPr bwMode="auto">
                          <a:xfrm>
                            <a:off x="6283" y="-2890"/>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6789B" w14:textId="77777777" w:rsidR="00910924" w:rsidRDefault="00910924" w:rsidP="001505E5">
                              <w:pPr>
                                <w:spacing w:line="266" w:lineRule="exact"/>
                                <w:rPr>
                                  <w:sz w:val="24"/>
                                </w:rPr>
                              </w:pPr>
                              <w:r>
                                <w:rPr>
                                  <w:sz w:val="24"/>
                                </w:rPr>
                                <w:t>20</w:t>
                              </w:r>
                            </w:p>
                          </w:txbxContent>
                        </wps:txbx>
                        <wps:bodyPr rot="0" vert="horz" wrap="square" lIns="0" tIns="0" rIns="0" bIns="0" anchor="t" anchorCtr="0" upright="1">
                          <a:noAutofit/>
                        </wps:bodyPr>
                      </wps:wsp>
                      <wps:wsp>
                        <wps:cNvPr id="147" name="Text Box 218"/>
                        <wps:cNvSpPr txBox="1">
                          <a:spLocks noChangeArrowheads="1"/>
                        </wps:cNvSpPr>
                        <wps:spPr bwMode="auto">
                          <a:xfrm>
                            <a:off x="5078" y="-2535"/>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6D0DD" w14:textId="77777777" w:rsidR="00910924" w:rsidRDefault="00910924" w:rsidP="001505E5">
                              <w:pPr>
                                <w:spacing w:line="266" w:lineRule="exact"/>
                                <w:rPr>
                                  <w:sz w:val="24"/>
                                </w:rPr>
                              </w:pPr>
                              <w:r>
                                <w:rPr>
                                  <w:w w:val="99"/>
                                  <w:sz w:val="24"/>
                                </w:rPr>
                                <w:t>0</w:t>
                              </w:r>
                            </w:p>
                          </w:txbxContent>
                        </wps:txbx>
                        <wps:bodyPr rot="0" vert="horz" wrap="square" lIns="0" tIns="0" rIns="0" bIns="0" anchor="t" anchorCtr="0" upright="1">
                          <a:noAutofit/>
                        </wps:bodyPr>
                      </wps:wsp>
                      <wps:wsp>
                        <wps:cNvPr id="148" name="Text Box 219"/>
                        <wps:cNvSpPr txBox="1">
                          <a:spLocks noChangeArrowheads="1"/>
                        </wps:cNvSpPr>
                        <wps:spPr bwMode="auto">
                          <a:xfrm>
                            <a:off x="6868" y="-2890"/>
                            <a:ext cx="328"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38F20" w14:textId="77777777" w:rsidR="00910924" w:rsidRDefault="00910924" w:rsidP="001505E5">
                              <w:pPr>
                                <w:spacing w:line="266" w:lineRule="exact"/>
                                <w:ind w:left="187"/>
                                <w:rPr>
                                  <w:sz w:val="24"/>
                                </w:rPr>
                              </w:pPr>
                              <w:r>
                                <w:rPr>
                                  <w:w w:val="99"/>
                                  <w:sz w:val="24"/>
                                </w:rPr>
                                <w:t>–</w:t>
                              </w:r>
                            </w:p>
                            <w:p w14:paraId="29469E4F" w14:textId="77777777" w:rsidR="00910924" w:rsidRDefault="00910924" w:rsidP="001505E5">
                              <w:pPr>
                                <w:spacing w:before="98"/>
                                <w:rPr>
                                  <w:sz w:val="24"/>
                                </w:rPr>
                              </w:pPr>
                              <w:r>
                                <w:rPr>
                                  <w:sz w:val="24"/>
                                </w:rPr>
                                <w:t>-2</w:t>
                              </w:r>
                            </w:p>
                          </w:txbxContent>
                        </wps:txbx>
                        <wps:bodyPr rot="0" vert="horz" wrap="square" lIns="0" tIns="0" rIns="0" bIns="0" anchor="t" anchorCtr="0" upright="1">
                          <a:noAutofit/>
                        </wps:bodyPr>
                      </wps:wsp>
                      <wps:wsp>
                        <wps:cNvPr id="149" name="Text Box 220"/>
                        <wps:cNvSpPr txBox="1">
                          <a:spLocks noChangeArrowheads="1"/>
                        </wps:cNvSpPr>
                        <wps:spPr bwMode="auto">
                          <a:xfrm>
                            <a:off x="7579" y="-2890"/>
                            <a:ext cx="328"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F60C8" w14:textId="77777777" w:rsidR="00910924" w:rsidRDefault="00910924" w:rsidP="001505E5">
                              <w:pPr>
                                <w:spacing w:line="266" w:lineRule="exact"/>
                                <w:ind w:left="187"/>
                                <w:rPr>
                                  <w:sz w:val="24"/>
                                </w:rPr>
                              </w:pPr>
                              <w:r>
                                <w:rPr>
                                  <w:w w:val="99"/>
                                  <w:sz w:val="24"/>
                                </w:rPr>
                                <w:t>–</w:t>
                              </w:r>
                            </w:p>
                            <w:p w14:paraId="0B009DBE" w14:textId="77777777" w:rsidR="00910924" w:rsidRDefault="00910924" w:rsidP="001505E5">
                              <w:pPr>
                                <w:spacing w:before="98"/>
                                <w:rPr>
                                  <w:sz w:val="24"/>
                                </w:rPr>
                              </w:pPr>
                              <w:r>
                                <w:rPr>
                                  <w:sz w:val="24"/>
                                </w:rPr>
                                <w:t>-4</w:t>
                              </w:r>
                            </w:p>
                          </w:txbxContent>
                        </wps:txbx>
                        <wps:bodyPr rot="0" vert="horz" wrap="square" lIns="0" tIns="0" rIns="0" bIns="0" anchor="t" anchorCtr="0" upright="1">
                          <a:noAutofit/>
                        </wps:bodyPr>
                      </wps:wsp>
                      <wps:wsp>
                        <wps:cNvPr id="150" name="Text Box 221"/>
                        <wps:cNvSpPr txBox="1">
                          <a:spLocks noChangeArrowheads="1"/>
                        </wps:cNvSpPr>
                        <wps:spPr bwMode="auto">
                          <a:xfrm>
                            <a:off x="8284" y="-2890"/>
                            <a:ext cx="328"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8E1E0" w14:textId="77777777" w:rsidR="00910924" w:rsidRDefault="00910924" w:rsidP="001505E5">
                              <w:pPr>
                                <w:spacing w:line="266" w:lineRule="exact"/>
                                <w:ind w:left="187"/>
                                <w:rPr>
                                  <w:sz w:val="24"/>
                                </w:rPr>
                              </w:pPr>
                              <w:r>
                                <w:rPr>
                                  <w:w w:val="99"/>
                                  <w:sz w:val="24"/>
                                </w:rPr>
                                <w:t>–</w:t>
                              </w:r>
                            </w:p>
                            <w:p w14:paraId="19BE27EB" w14:textId="77777777" w:rsidR="00910924" w:rsidRDefault="00910924" w:rsidP="001505E5">
                              <w:pPr>
                                <w:spacing w:before="98"/>
                                <w:rPr>
                                  <w:sz w:val="24"/>
                                </w:rPr>
                              </w:pPr>
                              <w:r>
                                <w:rPr>
                                  <w:sz w:val="24"/>
                                </w:rPr>
                                <w:t>-5</w:t>
                              </w:r>
                            </w:p>
                          </w:txbxContent>
                        </wps:txbx>
                        <wps:bodyPr rot="0" vert="horz" wrap="square" lIns="0" tIns="0" rIns="0" bIns="0" anchor="t" anchorCtr="0" upright="1">
                          <a:noAutofit/>
                        </wps:bodyPr>
                      </wps:wsp>
                      <wps:wsp>
                        <wps:cNvPr id="151" name="Text Box 222"/>
                        <wps:cNvSpPr txBox="1">
                          <a:spLocks noChangeArrowheads="1"/>
                        </wps:cNvSpPr>
                        <wps:spPr bwMode="auto">
                          <a:xfrm>
                            <a:off x="8995" y="-3269"/>
                            <a:ext cx="371"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2137F" w14:textId="77777777" w:rsidR="00910924" w:rsidRDefault="00910924" w:rsidP="001505E5">
                              <w:pPr>
                                <w:spacing w:line="266" w:lineRule="exact"/>
                                <w:ind w:left="230"/>
                                <w:rPr>
                                  <w:sz w:val="24"/>
                                </w:rPr>
                              </w:pPr>
                              <w:r>
                                <w:rPr>
                                  <w:w w:val="99"/>
                                  <w:sz w:val="24"/>
                                </w:rPr>
                                <w:t>0</w:t>
                              </w:r>
                            </w:p>
                            <w:p w14:paraId="1272BBDE" w14:textId="77777777" w:rsidR="00910924" w:rsidRDefault="00910924" w:rsidP="001505E5">
                              <w:pPr>
                                <w:spacing w:before="103"/>
                                <w:ind w:right="18"/>
                                <w:jc w:val="center"/>
                                <w:rPr>
                                  <w:sz w:val="24"/>
                                </w:rPr>
                              </w:pPr>
                              <w:r>
                                <w:rPr>
                                  <w:w w:val="99"/>
                                  <w:sz w:val="24"/>
                                </w:rPr>
                                <w:t>–</w:t>
                              </w:r>
                            </w:p>
                            <w:p w14:paraId="569DE720" w14:textId="77777777" w:rsidR="00910924" w:rsidRDefault="00910924" w:rsidP="001505E5">
                              <w:pPr>
                                <w:spacing w:before="98"/>
                                <w:ind w:right="166"/>
                                <w:jc w:val="center"/>
                                <w:rPr>
                                  <w:sz w:val="24"/>
                                </w:rPr>
                              </w:pPr>
                              <w:r>
                                <w:rPr>
                                  <w:sz w:val="24"/>
                                </w:rPr>
                                <w:t>-2</w:t>
                              </w:r>
                            </w:p>
                          </w:txbxContent>
                        </wps:txbx>
                        <wps:bodyPr rot="0" vert="horz" wrap="square" lIns="0" tIns="0" rIns="0" bIns="0" anchor="t" anchorCtr="0" upright="1">
                          <a:noAutofit/>
                        </wps:bodyPr>
                      </wps:wsp>
                      <wps:wsp>
                        <wps:cNvPr id="152" name="Text Box 223"/>
                        <wps:cNvSpPr txBox="1">
                          <a:spLocks noChangeArrowheads="1"/>
                        </wps:cNvSpPr>
                        <wps:spPr bwMode="auto">
                          <a:xfrm>
                            <a:off x="9561" y="-2890"/>
                            <a:ext cx="22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1A4FF" w14:textId="77777777" w:rsidR="00910924" w:rsidRDefault="00910924" w:rsidP="001505E5">
                              <w:pPr>
                                <w:spacing w:line="266" w:lineRule="exact"/>
                                <w:rPr>
                                  <w:sz w:val="24"/>
                                </w:rPr>
                              </w:pPr>
                              <w:r>
                                <w:rPr>
                                  <w:sz w:val="24"/>
                                </w:rPr>
                                <w:t>-2</w:t>
                              </w:r>
                            </w:p>
                          </w:txbxContent>
                        </wps:txbx>
                        <wps:bodyPr rot="0" vert="horz" wrap="square" lIns="0" tIns="0" rIns="0" bIns="0" anchor="t" anchorCtr="0" upright="1">
                          <a:noAutofit/>
                        </wps:bodyPr>
                      </wps:wsp>
                      <wps:wsp>
                        <wps:cNvPr id="153" name="Text Box 224"/>
                        <wps:cNvSpPr txBox="1">
                          <a:spLocks noChangeArrowheads="1"/>
                        </wps:cNvSpPr>
                        <wps:spPr bwMode="auto">
                          <a:xfrm>
                            <a:off x="1142" y="-2535"/>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BF6E6" w14:textId="77777777" w:rsidR="00910924" w:rsidRDefault="00910924" w:rsidP="001505E5">
                              <w:pPr>
                                <w:spacing w:line="266" w:lineRule="exact"/>
                                <w:rPr>
                                  <w:sz w:val="24"/>
                                </w:rPr>
                              </w:pPr>
                              <w:r>
                                <w:rPr>
                                  <w:sz w:val="24"/>
                                </w:rPr>
                                <w:t>20</w:t>
                              </w:r>
                            </w:p>
                          </w:txbxContent>
                        </wps:txbx>
                        <wps:bodyPr rot="0" vert="horz" wrap="square" lIns="0" tIns="0" rIns="0" bIns="0" anchor="t" anchorCtr="0" upright="1">
                          <a:noAutofit/>
                        </wps:bodyPr>
                      </wps:wsp>
                      <wps:wsp>
                        <wps:cNvPr id="154" name="Text Box 225"/>
                        <wps:cNvSpPr txBox="1">
                          <a:spLocks noChangeArrowheads="1"/>
                        </wps:cNvSpPr>
                        <wps:spPr bwMode="auto">
                          <a:xfrm>
                            <a:off x="1828" y="-2535"/>
                            <a:ext cx="205"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000B2" w14:textId="77777777" w:rsidR="00910924" w:rsidRDefault="00910924" w:rsidP="001505E5">
                              <w:pPr>
                                <w:spacing w:line="266" w:lineRule="exact"/>
                                <w:ind w:left="33"/>
                                <w:rPr>
                                  <w:sz w:val="24"/>
                                </w:rPr>
                              </w:pPr>
                              <w:r>
                                <w:rPr>
                                  <w:w w:val="99"/>
                                  <w:sz w:val="24"/>
                                </w:rPr>
                                <w:t>5</w:t>
                              </w:r>
                            </w:p>
                            <w:p w14:paraId="5707817B" w14:textId="77777777" w:rsidR="00910924" w:rsidRDefault="00910924" w:rsidP="001505E5">
                              <w:pPr>
                                <w:spacing w:before="105"/>
                                <w:rPr>
                                  <w:rFonts w:ascii="Symbol" w:hAnsi="Symbol"/>
                                  <w:sz w:val="24"/>
                                </w:rPr>
                              </w:pPr>
                              <w:r>
                                <w:rPr>
                                  <w:rFonts w:ascii="Symbol" w:hAnsi="Symbol"/>
                                  <w:w w:val="99"/>
                                  <w:sz w:val="24"/>
                                </w:rPr>
                                <w:t></w:t>
                              </w:r>
                            </w:p>
                          </w:txbxContent>
                        </wps:txbx>
                        <wps:bodyPr rot="0" vert="horz" wrap="square" lIns="0" tIns="0" rIns="0" bIns="0" anchor="t" anchorCtr="0" upright="1">
                          <a:noAutofit/>
                        </wps:bodyPr>
                      </wps:wsp>
                      <wps:wsp>
                        <wps:cNvPr id="155" name="Text Box 226"/>
                        <wps:cNvSpPr txBox="1">
                          <a:spLocks noChangeArrowheads="1"/>
                        </wps:cNvSpPr>
                        <wps:spPr bwMode="auto">
                          <a:xfrm>
                            <a:off x="2510" y="-2535"/>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BAE7C" w14:textId="77777777" w:rsidR="00910924" w:rsidRDefault="00910924" w:rsidP="001505E5">
                              <w:pPr>
                                <w:spacing w:line="266" w:lineRule="exact"/>
                                <w:rPr>
                                  <w:sz w:val="24"/>
                                </w:rPr>
                              </w:pPr>
                              <w:r>
                                <w:rPr>
                                  <w:sz w:val="24"/>
                                </w:rPr>
                                <w:t>15</w:t>
                              </w:r>
                            </w:p>
                          </w:txbxContent>
                        </wps:txbx>
                        <wps:bodyPr rot="0" vert="horz" wrap="square" lIns="0" tIns="0" rIns="0" bIns="0" anchor="t" anchorCtr="0" upright="1">
                          <a:noAutofit/>
                        </wps:bodyPr>
                      </wps:wsp>
                      <wps:wsp>
                        <wps:cNvPr id="156" name="Text Box 227"/>
                        <wps:cNvSpPr txBox="1">
                          <a:spLocks noChangeArrowheads="1"/>
                        </wps:cNvSpPr>
                        <wps:spPr bwMode="auto">
                          <a:xfrm>
                            <a:off x="1142" y="-1277"/>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EA74B" w14:textId="77777777" w:rsidR="00910924" w:rsidRDefault="00910924" w:rsidP="001505E5">
                              <w:pPr>
                                <w:spacing w:line="266" w:lineRule="exact"/>
                                <w:rPr>
                                  <w:sz w:val="24"/>
                                </w:rPr>
                              </w:pPr>
                              <w:r>
                                <w:rPr>
                                  <w:sz w:val="24"/>
                                </w:rPr>
                                <w:t>50</w:t>
                              </w:r>
                            </w:p>
                          </w:txbxContent>
                        </wps:txbx>
                        <wps:bodyPr rot="0" vert="horz" wrap="square" lIns="0" tIns="0" rIns="0" bIns="0" anchor="t" anchorCtr="0" upright="1">
                          <a:noAutofit/>
                        </wps:bodyPr>
                      </wps:wsp>
                      <wps:wsp>
                        <wps:cNvPr id="157" name="Text Box 228"/>
                        <wps:cNvSpPr txBox="1">
                          <a:spLocks noChangeArrowheads="1"/>
                        </wps:cNvSpPr>
                        <wps:spPr bwMode="auto">
                          <a:xfrm>
                            <a:off x="1800" y="-1277"/>
                            <a:ext cx="260"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EB07F" w14:textId="77777777" w:rsidR="00910924" w:rsidRDefault="00910924" w:rsidP="001505E5">
                              <w:pPr>
                                <w:spacing w:line="266" w:lineRule="exact"/>
                                <w:rPr>
                                  <w:sz w:val="24"/>
                                </w:rPr>
                              </w:pPr>
                              <w:r>
                                <w:rPr>
                                  <w:sz w:val="24"/>
                                </w:rPr>
                                <w:t>25</w:t>
                              </w:r>
                            </w:p>
                            <w:p w14:paraId="1475C325" w14:textId="77777777" w:rsidR="00910924" w:rsidRDefault="00910924" w:rsidP="001505E5">
                              <w:pPr>
                                <w:spacing w:before="98"/>
                                <w:ind w:left="33"/>
                                <w:rPr>
                                  <w:sz w:val="24"/>
                                </w:rPr>
                              </w:pPr>
                              <w:r>
                                <w:rPr>
                                  <w:w w:val="99"/>
                                  <w:sz w:val="24"/>
                                </w:rPr>
                                <w:t>Ө</w:t>
                              </w:r>
                            </w:p>
                          </w:txbxContent>
                        </wps:txbx>
                        <wps:bodyPr rot="0" vert="horz" wrap="square" lIns="0" tIns="0" rIns="0" bIns="0" anchor="t" anchorCtr="0" upright="1">
                          <a:noAutofit/>
                        </wps:bodyPr>
                      </wps:wsp>
                      <wps:wsp>
                        <wps:cNvPr id="158" name="Text Box 229"/>
                        <wps:cNvSpPr txBox="1">
                          <a:spLocks noChangeArrowheads="1"/>
                        </wps:cNvSpPr>
                        <wps:spPr bwMode="auto">
                          <a:xfrm>
                            <a:off x="2572" y="-1277"/>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C15D0" w14:textId="77777777" w:rsidR="00910924" w:rsidRDefault="00910924" w:rsidP="001505E5">
                              <w:pPr>
                                <w:spacing w:line="266" w:lineRule="exact"/>
                                <w:rPr>
                                  <w:sz w:val="24"/>
                                </w:rPr>
                              </w:pPr>
                              <w:r>
                                <w:rPr>
                                  <w:w w:val="99"/>
                                  <w:sz w:val="24"/>
                                </w:rPr>
                                <w:t>–</w:t>
                              </w:r>
                            </w:p>
                          </w:txbxContent>
                        </wps:txbx>
                        <wps:bodyPr rot="0" vert="horz" wrap="square" lIns="0" tIns="0" rIns="0" bIns="0" anchor="t" anchorCtr="0" upright="1">
                          <a:noAutofit/>
                        </wps:bodyPr>
                      </wps:wsp>
                      <wps:wsp>
                        <wps:cNvPr id="159" name="Text Box 230"/>
                        <wps:cNvSpPr txBox="1">
                          <a:spLocks noChangeArrowheads="1"/>
                        </wps:cNvSpPr>
                        <wps:spPr bwMode="auto">
                          <a:xfrm>
                            <a:off x="3220" y="-1277"/>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9BEBD" w14:textId="77777777" w:rsidR="00910924" w:rsidRDefault="00910924" w:rsidP="001505E5">
                              <w:pPr>
                                <w:spacing w:line="266" w:lineRule="exact"/>
                                <w:rPr>
                                  <w:sz w:val="24"/>
                                </w:rPr>
                              </w:pPr>
                              <w:r>
                                <w:rPr>
                                  <w:sz w:val="24"/>
                                </w:rPr>
                                <w:t>25</w:t>
                              </w:r>
                            </w:p>
                          </w:txbxContent>
                        </wps:txbx>
                        <wps:bodyPr rot="0" vert="horz" wrap="square" lIns="0" tIns="0" rIns="0" bIns="0" anchor="t" anchorCtr="0" upright="1">
                          <a:noAutofit/>
                        </wps:bodyPr>
                      </wps:wsp>
                      <wps:wsp>
                        <wps:cNvPr id="160" name="Text Box 231"/>
                        <wps:cNvSpPr txBox="1">
                          <a:spLocks noChangeArrowheads="1"/>
                        </wps:cNvSpPr>
                        <wps:spPr bwMode="auto">
                          <a:xfrm>
                            <a:off x="3801" y="-1277"/>
                            <a:ext cx="328"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50B15" w14:textId="77777777" w:rsidR="00910924" w:rsidRDefault="00910924" w:rsidP="001505E5">
                              <w:pPr>
                                <w:spacing w:line="266" w:lineRule="exact"/>
                                <w:ind w:left="187"/>
                                <w:rPr>
                                  <w:sz w:val="24"/>
                                </w:rPr>
                              </w:pPr>
                              <w:r>
                                <w:rPr>
                                  <w:w w:val="99"/>
                                  <w:sz w:val="24"/>
                                </w:rPr>
                                <w:t>–</w:t>
                              </w:r>
                            </w:p>
                            <w:p w14:paraId="5C46CE23" w14:textId="77777777" w:rsidR="00910924" w:rsidRDefault="00910924" w:rsidP="001505E5">
                              <w:pPr>
                                <w:spacing w:before="98"/>
                                <w:rPr>
                                  <w:sz w:val="24"/>
                                </w:rPr>
                              </w:pPr>
                              <w:r>
                                <w:rPr>
                                  <w:sz w:val="24"/>
                                </w:rPr>
                                <w:t>-3</w:t>
                              </w:r>
                            </w:p>
                          </w:txbxContent>
                        </wps:txbx>
                        <wps:bodyPr rot="0" vert="horz" wrap="square" lIns="0" tIns="0" rIns="0" bIns="0" anchor="t" anchorCtr="0" upright="1">
                          <a:noAutofit/>
                        </wps:bodyPr>
                      </wps:wsp>
                      <wps:wsp>
                        <wps:cNvPr id="161" name="Text Box 232"/>
                        <wps:cNvSpPr txBox="1">
                          <a:spLocks noChangeArrowheads="1"/>
                        </wps:cNvSpPr>
                        <wps:spPr bwMode="auto">
                          <a:xfrm>
                            <a:off x="4622" y="-1277"/>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03C9F" w14:textId="77777777" w:rsidR="00910924" w:rsidRDefault="00910924" w:rsidP="001505E5">
                              <w:pPr>
                                <w:spacing w:line="266" w:lineRule="exact"/>
                                <w:rPr>
                                  <w:sz w:val="24"/>
                                </w:rPr>
                              </w:pPr>
                              <w:r>
                                <w:rPr>
                                  <w:w w:val="99"/>
                                  <w:sz w:val="24"/>
                                </w:rPr>
                                <w:t>–</w:t>
                              </w:r>
                            </w:p>
                          </w:txbxContent>
                        </wps:txbx>
                        <wps:bodyPr rot="0" vert="horz" wrap="square" lIns="0" tIns="0" rIns="0" bIns="0" anchor="t" anchorCtr="0" upright="1">
                          <a:noAutofit/>
                        </wps:bodyPr>
                      </wps:wsp>
                      <wps:wsp>
                        <wps:cNvPr id="162" name="Text Box 233"/>
                        <wps:cNvSpPr txBox="1">
                          <a:spLocks noChangeArrowheads="1"/>
                        </wps:cNvSpPr>
                        <wps:spPr bwMode="auto">
                          <a:xfrm>
                            <a:off x="6316" y="-1277"/>
                            <a:ext cx="880"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EB219" w14:textId="77777777" w:rsidR="00910924" w:rsidRDefault="00910924" w:rsidP="001505E5">
                              <w:pPr>
                                <w:tabs>
                                  <w:tab w:val="left" w:pos="551"/>
                                </w:tabs>
                                <w:spacing w:line="266" w:lineRule="exact"/>
                                <w:rPr>
                                  <w:sz w:val="24"/>
                                </w:rPr>
                              </w:pPr>
                              <w:r>
                                <w:rPr>
                                  <w:sz w:val="24"/>
                                </w:rPr>
                                <w:t>Ө</w:t>
                              </w:r>
                              <w:r>
                                <w:rPr>
                                  <w:sz w:val="24"/>
                                </w:rPr>
                                <w:tab/>
                                <w:t>-1</w:t>
                              </w:r>
                            </w:p>
                            <w:p w14:paraId="666345B1" w14:textId="77777777" w:rsidR="00910924" w:rsidRDefault="00910924" w:rsidP="001505E5">
                              <w:pPr>
                                <w:tabs>
                                  <w:tab w:val="left" w:pos="739"/>
                                </w:tabs>
                                <w:spacing w:before="228"/>
                                <w:ind w:left="28"/>
                                <w:rPr>
                                  <w:sz w:val="24"/>
                                </w:rPr>
                              </w:pPr>
                              <w:r>
                                <w:rPr>
                                  <w:sz w:val="24"/>
                                </w:rPr>
                                <w:t>5</w:t>
                              </w:r>
                              <w:r>
                                <w:rPr>
                                  <w:sz w:val="24"/>
                                </w:rPr>
                                <w:tab/>
                                <w:t>2</w:t>
                              </w:r>
                            </w:p>
                          </w:txbxContent>
                        </wps:txbx>
                        <wps:bodyPr rot="0" vert="horz" wrap="square" lIns="0" tIns="0" rIns="0" bIns="0" anchor="t" anchorCtr="0" upright="1">
                          <a:noAutofit/>
                        </wps:bodyPr>
                      </wps:wsp>
                      <wps:wsp>
                        <wps:cNvPr id="163" name="Text Box 234"/>
                        <wps:cNvSpPr txBox="1">
                          <a:spLocks noChangeArrowheads="1"/>
                        </wps:cNvSpPr>
                        <wps:spPr bwMode="auto">
                          <a:xfrm>
                            <a:off x="7732" y="-1281"/>
                            <a:ext cx="205"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DA21F" w14:textId="77777777" w:rsidR="00910924" w:rsidRDefault="00910924" w:rsidP="001505E5">
                              <w:pPr>
                                <w:rPr>
                                  <w:rFonts w:ascii="Symbol" w:hAnsi="Symbol"/>
                                  <w:sz w:val="24"/>
                                </w:rPr>
                              </w:pPr>
                              <w:r>
                                <w:rPr>
                                  <w:rFonts w:ascii="Symbol" w:hAnsi="Symbol"/>
                                  <w:w w:val="99"/>
                                  <w:sz w:val="24"/>
                                </w:rPr>
                                <w:t></w:t>
                              </w:r>
                            </w:p>
                            <w:p w14:paraId="14F181B7" w14:textId="77777777" w:rsidR="00910924" w:rsidRDefault="00910924" w:rsidP="001505E5">
                              <w:pPr>
                                <w:spacing w:before="203"/>
                                <w:ind w:left="33"/>
                                <w:rPr>
                                  <w:sz w:val="24"/>
                                </w:rPr>
                              </w:pPr>
                              <w:r>
                                <w:rPr>
                                  <w:w w:val="99"/>
                                  <w:sz w:val="24"/>
                                </w:rPr>
                                <w:t>2</w:t>
                              </w:r>
                            </w:p>
                          </w:txbxContent>
                        </wps:txbx>
                        <wps:bodyPr rot="0" vert="horz" wrap="square" lIns="0" tIns="0" rIns="0" bIns="0" anchor="t" anchorCtr="0" upright="1">
                          <a:noAutofit/>
                        </wps:bodyPr>
                      </wps:wsp>
                      <wps:wsp>
                        <wps:cNvPr id="164" name="Text Box 235"/>
                        <wps:cNvSpPr txBox="1">
                          <a:spLocks noChangeArrowheads="1"/>
                        </wps:cNvSpPr>
                        <wps:spPr bwMode="auto">
                          <a:xfrm>
                            <a:off x="8284" y="-1277"/>
                            <a:ext cx="22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8C4E5" w14:textId="77777777" w:rsidR="00910924" w:rsidRDefault="00910924" w:rsidP="001505E5">
                              <w:pPr>
                                <w:spacing w:line="266" w:lineRule="exact"/>
                                <w:rPr>
                                  <w:sz w:val="24"/>
                                </w:rPr>
                              </w:pPr>
                              <w:r>
                                <w:rPr>
                                  <w:sz w:val="24"/>
                                </w:rPr>
                                <w:t>-5</w:t>
                              </w:r>
                            </w:p>
                          </w:txbxContent>
                        </wps:txbx>
                        <wps:bodyPr rot="0" vert="horz" wrap="square" lIns="0" tIns="0" rIns="0" bIns="0" anchor="t" anchorCtr="0" upright="1">
                          <a:noAutofit/>
                        </wps:bodyPr>
                      </wps:wsp>
                      <wps:wsp>
                        <wps:cNvPr id="165" name="Text Box 236"/>
                        <wps:cNvSpPr txBox="1">
                          <a:spLocks noChangeArrowheads="1"/>
                        </wps:cNvSpPr>
                        <wps:spPr bwMode="auto">
                          <a:xfrm>
                            <a:off x="2385" y="-903"/>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BCD34" w14:textId="77777777" w:rsidR="00910924" w:rsidRDefault="00910924" w:rsidP="001505E5">
                              <w:pPr>
                                <w:spacing w:line="266" w:lineRule="exact"/>
                                <w:rPr>
                                  <w:sz w:val="24"/>
                                </w:rPr>
                              </w:pPr>
                              <w:r>
                                <w:rPr>
                                  <w:w w:val="99"/>
                                  <w:sz w:val="24"/>
                                </w:rPr>
                                <w:t>1</w:t>
                              </w:r>
                            </w:p>
                          </w:txbxContent>
                        </wps:txbx>
                        <wps:bodyPr rot="0" vert="horz" wrap="square" lIns="0" tIns="0" rIns="0" bIns="0" anchor="t" anchorCtr="0" upright="1">
                          <a:noAutofit/>
                        </wps:bodyPr>
                      </wps:wsp>
                      <wps:wsp>
                        <wps:cNvPr id="166" name="Text Box 237"/>
                        <wps:cNvSpPr txBox="1">
                          <a:spLocks noChangeArrowheads="1"/>
                        </wps:cNvSpPr>
                        <wps:spPr bwMode="auto">
                          <a:xfrm>
                            <a:off x="4406" y="-911"/>
                            <a:ext cx="387"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75C4D" w14:textId="77777777" w:rsidR="00910924" w:rsidRDefault="00910924" w:rsidP="001505E5">
                              <w:pPr>
                                <w:ind w:right="18"/>
                                <w:jc w:val="center"/>
                                <w:rPr>
                                  <w:rFonts w:ascii="Symbol" w:hAnsi="Symbol"/>
                                  <w:sz w:val="24"/>
                                </w:rPr>
                              </w:pPr>
                              <w:r>
                                <w:rPr>
                                  <w:sz w:val="24"/>
                                </w:rPr>
                                <w:t xml:space="preserve">2 </w:t>
                              </w:r>
                              <w:r>
                                <w:rPr>
                                  <w:rFonts w:ascii="Symbol" w:hAnsi="Symbol"/>
                                  <w:sz w:val="24"/>
                                </w:rPr>
                                <w:t></w:t>
                              </w:r>
                            </w:p>
                            <w:p w14:paraId="2CCCBDAE" w14:textId="77777777" w:rsidR="00910924" w:rsidRDefault="00910924" w:rsidP="001505E5">
                              <w:pPr>
                                <w:spacing w:before="208"/>
                                <w:ind w:left="174"/>
                                <w:jc w:val="center"/>
                                <w:rPr>
                                  <w:sz w:val="24"/>
                                </w:rPr>
                              </w:pPr>
                              <w:r>
                                <w:rPr>
                                  <w:w w:val="99"/>
                                  <w:sz w:val="24"/>
                                </w:rPr>
                                <w:t>0</w:t>
                              </w:r>
                            </w:p>
                          </w:txbxContent>
                        </wps:txbx>
                        <wps:bodyPr rot="0" vert="horz" wrap="square" lIns="0" tIns="0" rIns="0" bIns="0" anchor="t" anchorCtr="0" upright="1">
                          <a:noAutofit/>
                        </wps:bodyPr>
                      </wps:wsp>
                      <wps:wsp>
                        <wps:cNvPr id="167" name="Text Box 238"/>
                        <wps:cNvSpPr txBox="1">
                          <a:spLocks noChangeArrowheads="1"/>
                        </wps:cNvSpPr>
                        <wps:spPr bwMode="auto">
                          <a:xfrm>
                            <a:off x="5625" y="-773"/>
                            <a:ext cx="170"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02DA6" w14:textId="77777777" w:rsidR="00910924" w:rsidRDefault="00910924" w:rsidP="001505E5">
                              <w:pPr>
                                <w:spacing w:line="266" w:lineRule="exact"/>
                                <w:rPr>
                                  <w:i/>
                                  <w:sz w:val="24"/>
                                </w:rPr>
                              </w:pPr>
                              <w:r>
                                <w:rPr>
                                  <w:i/>
                                  <w:sz w:val="24"/>
                                </w:rPr>
                                <w:t>v</w:t>
                              </w:r>
                              <w:r>
                                <w:rPr>
                                  <w:i/>
                                  <w:sz w:val="24"/>
                                  <w:vertAlign w:val="subscript"/>
                                </w:rPr>
                                <w:t>j</w:t>
                              </w:r>
                            </w:p>
                          </w:txbxContent>
                        </wps:txbx>
                        <wps:bodyPr rot="0" vert="horz" wrap="square" lIns="0" tIns="0" rIns="0" bIns="0" anchor="t" anchorCtr="0" upright="1">
                          <a:noAutofit/>
                        </wps:bodyPr>
                      </wps:wsp>
                      <wps:wsp>
                        <wps:cNvPr id="168" name="Text Box 239"/>
                        <wps:cNvSpPr txBox="1">
                          <a:spLocks noChangeArrowheads="1"/>
                        </wps:cNvSpPr>
                        <wps:spPr bwMode="auto">
                          <a:xfrm>
                            <a:off x="8472" y="-773"/>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B1037" w14:textId="77777777" w:rsidR="00910924" w:rsidRDefault="00910924" w:rsidP="001505E5">
                              <w:pPr>
                                <w:spacing w:line="266" w:lineRule="exact"/>
                                <w:rPr>
                                  <w:sz w:val="24"/>
                                </w:rPr>
                              </w:pPr>
                              <w:r>
                                <w:rPr>
                                  <w:w w:val="99"/>
                                  <w:sz w:val="24"/>
                                </w:rPr>
                                <w:t>1</w:t>
                              </w:r>
                            </w:p>
                          </w:txbxContent>
                        </wps:txbx>
                        <wps:bodyPr rot="0" vert="horz" wrap="square" lIns="0" tIns="0" rIns="0" bIns="0" anchor="t" anchorCtr="0" upright="1">
                          <a:noAutofit/>
                        </wps:bodyPr>
                      </wps:wsp>
                      <wps:wsp>
                        <wps:cNvPr id="169" name="Text Box 240"/>
                        <wps:cNvSpPr txBox="1">
                          <a:spLocks noChangeArrowheads="1"/>
                        </wps:cNvSpPr>
                        <wps:spPr bwMode="auto">
                          <a:xfrm>
                            <a:off x="9110" y="-773"/>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EAE2E" w14:textId="77777777" w:rsidR="00910924" w:rsidRDefault="00910924" w:rsidP="001505E5">
                              <w:pPr>
                                <w:spacing w:line="266" w:lineRule="exact"/>
                                <w:rPr>
                                  <w:sz w:val="24"/>
                                </w:rPr>
                              </w:pPr>
                              <w:r>
                                <w:rPr>
                                  <w:w w:val="99"/>
                                  <w:sz w:val="24"/>
                                </w:rPr>
                                <w:t>0</w:t>
                              </w:r>
                            </w:p>
                          </w:txbxContent>
                        </wps:txbx>
                        <wps:bodyPr rot="0" vert="horz" wrap="square" lIns="0" tIns="0" rIns="0" bIns="0" anchor="t" anchorCtr="0" upright="1">
                          <a:noAutofit/>
                        </wps:bodyPr>
                      </wps:wsp>
                      <wps:wsp>
                        <wps:cNvPr id="170" name="Text Box 241"/>
                        <wps:cNvSpPr txBox="1">
                          <a:spLocks noChangeArrowheads="1"/>
                        </wps:cNvSpPr>
                        <wps:spPr bwMode="auto">
                          <a:xfrm>
                            <a:off x="1142" y="-399"/>
                            <a:ext cx="170"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FBB29" w14:textId="77777777" w:rsidR="00910924" w:rsidRDefault="00910924" w:rsidP="001505E5">
                              <w:pPr>
                                <w:spacing w:line="266" w:lineRule="exact"/>
                                <w:rPr>
                                  <w:i/>
                                  <w:sz w:val="24"/>
                                </w:rPr>
                              </w:pPr>
                              <w:r>
                                <w:rPr>
                                  <w:i/>
                                  <w:sz w:val="24"/>
                                </w:rPr>
                                <w:t>v</w:t>
                              </w:r>
                              <w:r>
                                <w:rPr>
                                  <w:i/>
                                  <w:sz w:val="24"/>
                                  <w:vertAlign w:val="subscript"/>
                                </w:rPr>
                                <w:t>j</w:t>
                              </w:r>
                            </w:p>
                          </w:txbxContent>
                        </wps:txbx>
                        <wps:bodyPr rot="0" vert="horz" wrap="square" lIns="0" tIns="0" rIns="0" bIns="0" anchor="t" anchorCtr="0" upright="1">
                          <a:noAutofit/>
                        </wps:bodyPr>
                      </wps:wsp>
                      <wps:wsp>
                        <wps:cNvPr id="171" name="Text Box 242"/>
                        <wps:cNvSpPr txBox="1">
                          <a:spLocks noChangeArrowheads="1"/>
                        </wps:cNvSpPr>
                        <wps:spPr bwMode="auto">
                          <a:xfrm>
                            <a:off x="1862" y="-399"/>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FB389" w14:textId="77777777" w:rsidR="00910924" w:rsidRDefault="00910924" w:rsidP="001505E5">
                              <w:pPr>
                                <w:spacing w:line="266" w:lineRule="exact"/>
                                <w:rPr>
                                  <w:sz w:val="24"/>
                                </w:rPr>
                              </w:pPr>
                              <w:r>
                                <w:rPr>
                                  <w:w w:val="99"/>
                                  <w:sz w:val="24"/>
                                </w:rPr>
                                <w:t>3</w:t>
                              </w:r>
                            </w:p>
                          </w:txbxContent>
                        </wps:txbx>
                        <wps:bodyPr rot="0" vert="horz" wrap="square" lIns="0" tIns="0" rIns="0" bIns="0" anchor="t" anchorCtr="0" upright="1">
                          <a:noAutofit/>
                        </wps:bodyPr>
                      </wps:wsp>
                      <wps:wsp>
                        <wps:cNvPr id="172" name="Text Box 243"/>
                        <wps:cNvSpPr txBox="1">
                          <a:spLocks noChangeArrowheads="1"/>
                        </wps:cNvSpPr>
                        <wps:spPr bwMode="auto">
                          <a:xfrm>
                            <a:off x="2572" y="-399"/>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597D4" w14:textId="77777777" w:rsidR="00910924" w:rsidRDefault="00910924" w:rsidP="001505E5">
                              <w:pPr>
                                <w:spacing w:line="266" w:lineRule="exact"/>
                                <w:rPr>
                                  <w:sz w:val="24"/>
                                </w:rPr>
                              </w:pPr>
                              <w:r>
                                <w:rPr>
                                  <w:w w:val="99"/>
                                  <w:sz w:val="24"/>
                                </w:rPr>
                                <w:t>2</w:t>
                              </w:r>
                            </w:p>
                          </w:txbxContent>
                        </wps:txbx>
                        <wps:bodyPr rot="0" vert="horz" wrap="square" lIns="0" tIns="0" rIns="0" bIns="0" anchor="t" anchorCtr="0" upright="1">
                          <a:noAutofit/>
                        </wps:bodyPr>
                      </wps:wsp>
                      <wps:wsp>
                        <wps:cNvPr id="173" name="Text Box 244"/>
                        <wps:cNvSpPr txBox="1">
                          <a:spLocks noChangeArrowheads="1"/>
                        </wps:cNvSpPr>
                        <wps:spPr bwMode="auto">
                          <a:xfrm>
                            <a:off x="3283" y="-399"/>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8B86B" w14:textId="77777777" w:rsidR="00910924" w:rsidRDefault="00910924" w:rsidP="001505E5">
                              <w:pPr>
                                <w:spacing w:line="266" w:lineRule="exact"/>
                                <w:rPr>
                                  <w:sz w:val="24"/>
                                </w:rPr>
                              </w:pPr>
                              <w:r>
                                <w:rPr>
                                  <w:w w:val="99"/>
                                  <w:sz w:val="24"/>
                                </w:rPr>
                                <w:t>0</w:t>
                              </w:r>
                            </w:p>
                          </w:txbxContent>
                        </wps:txbx>
                        <wps:bodyPr rot="0" vert="horz" wrap="square" lIns="0" tIns="0" rIns="0" bIns="0" anchor="t" anchorCtr="0" upright="1">
                          <a:noAutofit/>
                        </wps:bodyPr>
                      </wps:wsp>
                      <wps:wsp>
                        <wps:cNvPr id="174" name="Text Box 245"/>
                        <wps:cNvSpPr txBox="1">
                          <a:spLocks noChangeArrowheads="1"/>
                        </wps:cNvSpPr>
                        <wps:spPr bwMode="auto">
                          <a:xfrm>
                            <a:off x="3988" y="-399"/>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EC6C2" w14:textId="77777777" w:rsidR="00910924" w:rsidRDefault="00910924" w:rsidP="001505E5">
                              <w:pPr>
                                <w:spacing w:line="266" w:lineRule="exact"/>
                                <w:rPr>
                                  <w:sz w:val="24"/>
                                </w:rPr>
                              </w:pPr>
                              <w:r>
                                <w:rPr>
                                  <w:w w:val="99"/>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8" o:spid="_x0000_s1202" style="position:absolute;left:0;text-align:left;margin-left:49.75pt;margin-top:181.9pt;width:460.8pt;height:189.6pt;z-index:-251613184;mso-position-horizontal-relative:page;mso-position-vertical-relative:text" coordorigin="1018,-3794" coordsize="9216,3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">
                <v:shape id="AutoShape 170" o:spid="_x0000_s1203" style="position:absolute;left:1142;top:-3780;width:4248;height:764;visibility:visible;mso-wrap-style:square;v-text-anchor:top" coordsize="4248,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jXMUA&#10;AADbAAAADwAAAGRycy9kb3ducmV2LnhtbESPQWvCQBSE74L/YXlCL1I3CpomdRUrCkUopVF6fmRf&#10;s6HZt2l2q/HfuwWhx2FmvmGW69424kydrx0rmE4SEMSl0zVXCk7H/eMTCB+QNTaOScGVPKxXw8ES&#10;c+0u/EHnIlQiQtjnqMCE0OZS+tKQRT9xLXH0vlxnMUTZVVJ3eIlw28hZkiykxZrjgsGWtobK7+LX&#10;Kvg5pG/XYrF72b+P583BpJ+ZTa1SD6N+8wwiUB/+w/f2q1aQZfD3Jf4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eNcxQAAANsAAAAPAAAAAAAAAAAAAAAAAJgCAABkcnMv&#10;ZG93bnJldi54bWxQSwUGAAAAAAQABAD1AAAAigMAAAAA&#10;" path="m,l423,t9,l1128,t10,l1839,t9,l2549,t10,l3255,t9,l3826,t10,l4248,m,764r423,m432,764r696,m1138,764r701,m1848,764r701,m2559,764r696,m3264,764r562,m3836,764r412,e" filled="f" strokeweight=".48pt">
                  <v:path arrowok="t" o:connecttype="custom" o:connectlocs="0,-3780;423,-3780;432,-3780;1128,-3780;1138,-3780;1839,-3780;1848,-3780;2549,-3780;2559,-3780;3255,-3780;3264,-3780;3826,-3780;3836,-3780;4248,-3780;0,-3016;423,-3016;432,-3016;1128,-3016;1138,-3016;1839,-3016;1848,-3016;2549,-3016;2559,-3016;3255,-3016;3264,-3016;3826,-3016;3836,-3016;4248,-3016" o:connectangles="0,0,0,0,0,0,0,0,0,0,0,0,0,0,0,0,0,0,0,0,0,0,0,0,0,0,0,0" textboxrect="3163,3163,18437,18437"/>
                </v:shape>
                <v:shape id="Picture 171" o:spid="_x0000_s1204" type="#_x0000_t75" style="position:absolute;left:4406;top:-1754;width:562;height:1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CTGvEAAAA3AAAAA8AAABkcnMvZG93bnJldi54bWxEj0FLw0AQhe+C/2EZoTe7sYdWYrelFAKK&#10;B9tU8Dpkx2w0Oxt2t2n01zuHgrcZ3pv3vllvJ9+rkWLqAht4mBegiJtgO24NvJ+q+0dQKSNb7AOT&#10;gR9KsN3c3qyxtOHCRxrr3CoJ4VSiAZfzUGqdGkce0zwMxKJ9hugxyxpbbSNeJNz3elEUS+2xY2lw&#10;ONDeUfNdn72BKupD/nhdfe1/X9yuYhqptm/GzO6m3ROoTFP+N1+vn63gF4Ivz8gEev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CTGvEAAAA3AAAAA8AAAAAAAAAAAAAAAAA&#10;nwIAAGRycy9kb3ducmV2LnhtbFBLBQYAAAAABAAEAPcAAACQAwAAAAA=&#10;">
                  <v:imagedata r:id="rId428" o:title=""/>
                </v:shape>
                <v:shape id="AutoShape 172" o:spid="_x0000_s1205" style="position:absolute;left:1142;top:-1759;width:4248;height:1253;visibility:visible;mso-wrap-style:square;v-text-anchor:top" coordsize="4248,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A1MEA&#10;AADcAAAADwAAAGRycy9kb3ducmV2LnhtbERP32vCMBB+F/Y/hBvsTdPKUKnGIgOZ7EFY1fejOdti&#10;c8mSaLv/fhkM9nYf38/blKPpxYN86CwryGcZCOLa6o4bBefTfroCESKyxt4yKfimAOX2abLBQtuB&#10;P+lRxUakEA4FKmhjdIWUoW7JYJhZR5y4q/UGY4K+kdrjkMJNL+dZtpAGO04NLTp6a6m+VXejYOn8&#10;+fCF3cWdSC+r96Md5h+vSr08j7s1iEhj/Bf/uQ86zc9y+H0mXS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rQNTBAAAA3AAAAA8AAAAAAAAAAAAAAAAAmAIAAGRycy9kb3du&#10;cmV2LnhtbFBLBQYAAAAABAAEAPUAAACGAwAAAAA=&#10;" path="m,1253r423,m432,1253r696,m1138,1253r701,m1848,1253r701,m2559,1253r696,m3264,1253r562,m3836,1253r412,m,l423,t9,l1128,e" filled="f" strokeweight=".48pt">
                  <v:path arrowok="t" o:connecttype="custom" o:connectlocs="0,-506;423,-506;432,-506;1128,-506;1138,-506;1839,-506;1848,-506;2549,-506;2559,-506;3255,-506;3264,-506;3826,-506;3836,-506;4248,-506;0,-1759;423,-1759;432,-1759;1128,-1759" o:connectangles="0,0,0,0,0,0,0,0,0,0,0,0,0,0,0,0,0,0" textboxrect="3163,3163,18437,18437"/>
                </v:shape>
                <v:line id="Line 173" o:spid="_x0000_s1206" style="position:absolute;visibility:visible;mso-wrap-style:square" from="1138,-3784" to="11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x0cEAAADcAAAADwAAAGRycy9kb3ducmV2LnhtbERPTWsCMRC9F/wPYQRvNasHLatRVFAL&#10;e6ot6HFIxs3iZrJs4u723zeFQm/zeJ+z3g6uFh21ofKsYDbNQBBrbyouFXx9Hl/fQISIbLD2TAq+&#10;KcB2M3pZY258zx/UXWIpUgiHHBXYGJtcyqAtOQxT3xAn7u5bhzHBtpSmxT6Fu1rOs2whHVacGiw2&#10;dLCkH5enU9Cdi1tXLD3q87XYW308Vcv+pNRkPOxWICIN8V/85343aX42h99n0gV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DLHRwQAAANwAAAAPAAAAAAAAAAAAAAAA&#10;AKECAABkcnMvZG93bnJldi54bWxQSwUGAAAAAAQABAD5AAAAjwMAAAAA&#10;" strokeweight=".48pt"/>
                <v:line id="Line 174" o:spid="_x0000_s1207" style="position:absolute;visibility:visible;mso-wrap-style:square" from="1142,-19" to="156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jFKsEAAADcAAAADwAAAGRycy9kb3ducmV2LnhtbESPQWvCQBCF7wX/wzKCt7qxgkh0FREi&#10;2lttex+yYzaanQ3ZrYn/3ikUenvDvPnevPV28I26UxfrwAZm0wwUcRlszZWBr8/idQkqJmSLTWAy&#10;8KAI283oZY25DT1/0P2cKiUQjjkacCm1udaxdOQxTkNLLLtL6DwmGbtK2w57gftGv2XZQnusWRIc&#10;trR3VN7OP14oS7doToegv9/7/rorfCHxM2Mm42G3ApVoSP/mv+ujlfezOfyWEQV68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6MUqwQAAANwAAAAPAAAAAAAAAAAAAAAA&#10;AKECAABkcnMvZG93bnJldi54bWxQSwUGAAAAAAQABAD5AAAAjwMAAAAA&#10;" strokeweight=".24pt"/>
                <v:line id="Line 175" o:spid="_x0000_s1208" style="position:absolute;visibility:visible;mso-wrap-style:square" from="1570,-3784" to="15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mMPsIAAADcAAAADwAAAGRycy9kb3ducmV2LnhtbERP32vCMBB+H/g/hBP2NlPH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mMPsIAAADcAAAADwAAAAAAAAAAAAAA&#10;AAChAgAAZHJzL2Rvd25yZXYueG1sUEsFBgAAAAAEAAQA+QAAAJADAAAAAA==&#10;" strokeweight=".48pt"/>
                <v:line id="Line 176" o:spid="_x0000_s1209" style="position:absolute;visibility:visible;mso-wrap-style:square" from="1574,-19" to="227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34xcEAAADcAAAADwAAAGRycy9kb3ducmV2LnhtbESPQWvCQBCF7wX/wzKCt7qxoEh0FREi&#10;2lttex+yYzaanQ3ZrYn/3ikUenvDvPnevPV28I26UxfrwAZm0wwUcRlszZWBr8/idQkqJmSLTWAy&#10;8KAI283oZY25DT1/0P2cKiUQjjkacCm1udaxdOQxTkNLLLtL6DwmGbtK2w57gftGv2XZQnusWRIc&#10;trR3VN7OP14oS7doToegv9/7/rorfCHxM2Mm42G3ApVoSP/mv+ujlfezOfyWEQV68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TfjFwQAAANwAAAAPAAAAAAAAAAAAAAAA&#10;AKECAABkcnMvZG93bnJldi54bWxQSwUGAAAAAAQABAD5AAAAjwMAAAAA&#10;" strokeweight=".24pt"/>
                <v:shape id="AutoShape 177" o:spid="_x0000_s1210" style="position:absolute;left:2275;top:-3785;width:3116;height:3768;visibility:visible;mso-wrap-style:square;v-text-anchor:top" coordsize="3116,3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gIgL8A&#10;AADcAAAADwAAAGRycy9kb3ducmV2LnhtbERPy6rCMBDdC/5DGMGNaKpwfVSjiFJ048LHBwzN2Fab&#10;SWmi1r83FwR3czjPWawaU4on1a6wrGA4iEAQp1YXnCm4nJP+FITzyBpLy6TgTQ5Wy3ZrgbG2Lz7S&#10;8+QzEULYxagg976KpXRpTgbdwFbEgbva2qAPsM6krvEVwk0pR1E0lgYLDg05VrTJKb2fHkYB7m67&#10;y63HzWNrDzM9/EsmhU+U6naa9RyEp8b/xF/3Xof50Rj+nwkX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CAiAvwAAANwAAAAPAAAAAAAAAAAAAAAAAJgCAABkcnMvZG93bnJl&#10;di54bWxQSwUGAAAAAAQABAD1AAAAhAMAAAAA&#10;" path="m5,2025r701,m715,2025r701,m1426,2025r696,m2131,2025r562,m2703,2025r412,m,l,3768e" filled="f" strokeweight=".48pt">
                  <v:path arrowok="t" o:connecttype="custom" o:connectlocs="5,-1759;706,-1759;715,-1759;1416,-1759;1426,-1759;2122,-1759;2131,-1759;2693,-1759;2703,-1759;3115,-1759;0,-3784;0,-16" o:connectangles="0,0,0,0,0,0,0,0,0,0,0,0" textboxrect="3163,3163,18437,18437"/>
                </v:shape>
                <v:line id="Line 178" o:spid="_x0000_s1211" style="position:absolute;visibility:visible;mso-wrap-style:square" from="2280,-19" to="298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PDKcEAAADcAAAADwAAAGRycy9kb3ducmV2LnhtbESPQW/CMAyF75P4D5GRuI2UHRgqBISQ&#10;ioDb2Ha3GtMUGqdqMlr+PZ40abdn+fl7fqvN4Bt1py7WgQ3Mphko4jLYmisDX5/F6wJUTMgWm8Bk&#10;4EERNuvRywpzG3r+oPs5VUogHHM04FJqc61j6chjnIaWWHaX0HlMMnaVth32AveNfsuyufZYsyQ4&#10;bGnnqLydf7xQFm7eHPdBf5/6/rotfCHxM2Mm42G7BJVoSP/mv+uDlfezd/gtIwr0+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08MpwQAAANwAAAAPAAAAAAAAAAAAAAAA&#10;AKECAABkcnMvZG93bnJldi54bWxQSwUGAAAAAAQABAD5AAAAjwMAAAAA&#10;" strokeweight=".24pt"/>
                <v:line id="Line 179" o:spid="_x0000_s1212" style="position:absolute;visibility:visible;mso-wrap-style:square" from="2986,-3784" to="298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GO8QAAADcAAAADwAAAGRycy9kb3ducmV2LnhtbESPQWvDMAyF74P+B6PCbqvTHtaR1S1r&#10;oe0gp3WD9ihsLQ6L5RB7Sfbvp8NgN4n39N6nzW4KrRqoT01kA8tFAYrYRtdwbeDj/fjwBCplZIdt&#10;ZDLwQwl229ndBksXR36j4ZJrJSGcSjTgc+5KrZP1FDAtYkcs2mfsA2ZZ+1q7HkcJD61eFcWjDtiw&#10;NHjs6ODJfl2+g4HhXN2Gah3Rnq/V3tvjqVmPJ2Pu59PLM6hMU/43/12/OsEvhF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IY7xAAAANwAAAAPAAAAAAAAAAAA&#10;AAAAAKECAABkcnMvZG93bnJldi54bWxQSwUGAAAAAAQABAD5AAAAkgMAAAAA&#10;" strokeweight=".48pt"/>
                <v:line id="Line 180" o:spid="_x0000_s1213" style="position:absolute;visibility:visible;mso-wrap-style:square" from="2990,-19" to="369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DywMEAAADcAAAADwAAAGRycy9kb3ducmV2LnhtbESPQW/CMAyF75P4D5GRdhspOyBWCAgh&#10;FQG3se1uNaYpNE7VZLT793gSErdn+fl7fsv14Bt1oy7WgQ1MJxko4jLYmisD31/F2xxUTMgWm8Bk&#10;4I8irFejlyXmNvT8SbdTqpRAOOZowKXU5lrH0pHHOAktsezOofOYZOwqbTvsBe4b/Z5lM+2xZklw&#10;2NLWUXk9/XqhzN2sOeyC/jn2/WVT+ELip8a8jofNAlSiIT3Nj+u9lfezD/gvIwr0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APLAwQAAANwAAAAPAAAAAAAAAAAAAAAA&#10;AKECAABkcnMvZG93bnJldi54bWxQSwUGAAAAAAQABAD5AAAAjwMAAAAA&#10;" strokeweight=".24pt"/>
                <v:line id="Line 181" o:spid="_x0000_s1214" style="position:absolute;visibility:visible;mso-wrap-style:square" from="3696,-3784" to="369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sc4MUAAADcAAAADwAAAGRycy9kb3ducmV2LnhtbESPT2vDMAzF74N9B6PBbqvTHtaR1S1b&#10;oX8gp7WD7ShsNQ6N5RB7Sfbtq8NgN4n39N5Pq80UWjVQn5rIBuazAhSxja7h2sDneff0AiplZIdt&#10;ZDLwSwk26/u7FZYujvxBwynXSkI4lWjA59yVWifrKWCaxY5YtEvsA2ZZ+1q7HkcJD61eFMWzDtiw&#10;NHjsaOvJXk8/wcBwqL6HahnRHr6qd293+2Y57o15fJjeXkFlmvK/+e/66AR/LvjyjE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sc4MUAAADcAAAADwAAAAAAAAAA&#10;AAAAAAChAgAAZHJzL2Rvd25yZXYueG1sUEsFBgAAAAAEAAQA+QAAAJMDAAAAAA==&#10;" strokeweight=".48pt"/>
                <v:line id="Line 182" o:spid="_x0000_s1215" style="position:absolute;visibility:visible;mso-wrap-style:square" from="3701,-19" to="43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9oG8EAAADcAAAADwAAAGRycy9kb3ducmV2LnhtbESPT2vDMAzF74N9B6PCbquTHUpJ65ZS&#10;yNh667+7iNU4WyyH2GvSbz8VCr09oaff01uuR9+qK/WxCWwgn2agiKtgG64NnI7l+xxUTMgW28Bk&#10;4EYR1qvXlyUWNgy8p+sh1UogHAs04FLqCq1j5chjnIaOWHaX0HtMMva1tj0OAvet/siymfbYsCQ4&#10;7GjrqPo9/HmhzN2s/f4M+rwbhp9N6UuJz415m4ybBahEY3qaH9dfVt7Pc7iXEQV6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r2gbwQAAANwAAAAPAAAAAAAAAAAAAAAA&#10;AKECAABkcnMvZG93bnJldi54bWxQSwUGAAAAAAQABAD5AAAAjwMAAAAA&#10;" strokeweight=".24pt"/>
                <v:line id="Line 183" o:spid="_x0000_s1216" style="position:absolute;visibility:visible;mso-wrap-style:square" from="4402,-3784" to="440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UnDMIAAADcAAAADwAAAGRycy9kb3ducmV2LnhtbERPS2sCMRC+F/wPYQRvNasHLVujqOAD&#10;9lQV7HFIppulm8myibvrv28Khd7m43vOajO4WnTUhsqzgtk0A0Gsvam4VHC7Hl7fQISIbLD2TAqe&#10;FGCzHr2sMDe+5w/qLrEUKYRDjgpsjE0uZdCWHIapb4gT9+VbhzHBtpSmxT6Fu1rOs2whHVacGiw2&#10;tLekvy8Pp6A7FZ9dsfSoT/diZ/XhWC37o1KT8bB9BxFpiP/iP/fZpPmzO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UnDMIAAADcAAAADwAAAAAAAAAAAAAA&#10;AAChAgAAZHJzL2Rvd25yZXYueG1sUEsFBgAAAAAEAAQA+QAAAJADAAAAAA==&#10;" strokeweight=".48pt"/>
                <v:line id="Line 184" o:spid="_x0000_s1217" style="position:absolute;visibility:visible;mso-wrap-style:square" from="4406,-19" to="49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FT98IAAADcAAAADwAAAGRycy9kb3ducmV2LnhtbESPQWvCQBCF74L/YZmCN92kgkjqKlKI&#10;tN6q7X3ITrNps7MhuzXx3ztCwdsb5s335m12o2/VhfrYBDaQLzJQxFWwDdcGPs/lfA0qJmSLbWAy&#10;cKUIu+10ssHChoE/6HJKtRIIxwINuJS6QutYOfIYF6Ejlt136D0mGfta2x4HgftWP2fZSntsWBIc&#10;dvTqqPo9/XmhrN2qfT8E/XUchp996UuJz42ZPY37F1CJxvQw/1+/WXk/X8K9jCjQ2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FT98IAAADcAAAADwAAAAAAAAAAAAAA&#10;AAChAgAAZHJzL2Rvd25yZXYueG1sUEsFBgAAAAAEAAQA+QAAAJADAAAAAA==&#10;" strokeweight=".24pt"/>
                <v:line id="Line 185" o:spid="_x0000_s1218" style="position:absolute;visibility:visible;mso-wrap-style:square" from="4973,-3784" to="497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a48IAAADcAAAADwAAAGRycy9kb3ducmV2LnhtbERP32vCMBB+F/Y/hBvsTVNl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Aa48IAAADcAAAADwAAAAAAAAAAAAAA&#10;AAChAgAAZHJzL2Rvd25yZXYueG1sUEsFBgAAAAAEAAQA+QAAAJADAAAAAA==&#10;" strokeweight=".48pt"/>
                <v:line id="Line 186" o:spid="_x0000_s1219" style="position:absolute;visibility:visible;mso-wrap-style:square" from="4978,-19" to="53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RuGMIAAADcAAAADwAAAGRycy9kb3ducmV2LnhtbESPQWvCQBCF74L/YZmCN92koEjqKlKI&#10;tN6q7X3ITrNps7MhuzXx3ztCwdsb5s335m12o2/VhfrYBDaQLzJQxFWwDdcGPs/lfA0qJmSLbWAy&#10;cKUIu+10ssHChoE/6HJKtRIIxwINuJS6QutYOfIYF6Ejlt136D0mGfta2x4HgftWP2fZSntsWBIc&#10;dvTqqPo9/XmhrN2qfT8E/XUchp996UuJz42ZPY37F1CJxvQw/1+/WXk/X8K9jCjQ2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RuGMIAAADcAAAADwAAAAAAAAAAAAAA&#10;AAChAgAAZHJzL2Rvd25yZXYueG1sUEsFBgAAAAAEAAQA+QAAAJADAAAAAA==&#10;" strokeweight=".24pt"/>
                <v:shape id="AutoShape 187" o:spid="_x0000_s1220" style="position:absolute;left:1027;top:-3790;width:4479;height:3773;visibility:visible;mso-wrap-style:square;v-text-anchor:top" coordsize="4479,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4kMMIA&#10;AADcAAAADwAAAGRycy9kb3ducmV2LnhtbERP3WrCMBS+F/YO4Qi707RjuNEZRQZjuxCxdQ9waI5N&#10;1+SkNFnt3t4Iwu7Ox/d71tvJWTHSEFrPCvJlBoK49rrlRsH36WPxCiJEZI3WMyn4owDbzcNsjYX2&#10;Fy5prGIjUgiHAhWYGPtCylAbchiWvidO3NkPDmOCQyP1gJcU7qx8yrKVdNhyajDY07uhuqt+nYLO&#10;nF9Kvc8/x6M9yPKni8+V1Uo9zqfdG4hIU/wX391fOs3PV3B7Jl0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iQwwgAAANwAAAAPAAAAAAAAAAAAAAAAAJgCAABkcnMvZG93&#10;bnJldi54bWxQSwUGAAAAAAQABAD1AAAAhwMAAAAA&#10;" path="m4368,5r,3768m,l4479,e" filled="f" strokeweight=".48pt">
                  <v:path arrowok="t" o:connecttype="custom" o:connectlocs="4368,-3784;4368,-16;0,-3789;4479,-3789" o:connectangles="0,0,0,0" textboxrect="3163,3163,18437,18437"/>
                </v:shape>
                <v:shape id="Picture 188" o:spid="_x0000_s1221" type="#_x0000_t75" style="position:absolute;left:6057;top:-3775;width:101;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0sTfDAAAA3AAAAA8AAABkcnMvZG93bnJldi54bWxET01rwkAQvQv+h2UEL1I3UbGSukpRFA9e&#10;1NLzkJ0mwexsurvG2F/fFQq9zeN9znLdmVq05HxlWUE6TkAQ51ZXXCj4uOxeFiB8QNZYWyYFD/Kw&#10;XvV7S8y0vfOJ2nMoRAxhn6GCMoQmk9LnJRn0Y9sQR+7LOoMhQldI7fAew00tJ0kylwYrjg0lNrQp&#10;Kb+eb0bBLW2nP4/9YnS6Ht2nm+8vxex7q9Rw0L2/gQjUhX/xn/ug4/z0FZ7PxAv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SxN8MAAADcAAAADwAAAAAAAAAAAAAAAACf&#10;AgAAZHJzL2Rvd25yZXYueG1sUEsFBgAAAAAEAAQA9wAAAI8DAAAAAA==&#10;">
                  <v:imagedata r:id="rId429" o:title=""/>
                </v:shape>
                <v:shape id="Picture 189" o:spid="_x0000_s1222" type="#_x0000_t75" style="position:absolute;left:6158;top:-3775;width:596;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dpGXEAAAA3AAAAA8AAABkcnMvZG93bnJldi54bWxEj09vwjAMxe+T+A6RkbiNtBwY6ghoICEh&#10;TvyZxNVrvLascaokQPn28wGJm633/N7P82XvWnWjEBvPBvJxBoq49LbhysD3afM+AxUTssXWMxl4&#10;UITlYvA2x8L6Ox/odkyVkhCOBRqoU+oKrWNZk8M49h2xaL8+OEyyhkrbgHcJd62eZNlUO2xYGmrs&#10;aF1T+Xe8OgMrlzb7/GenV2532X5MD+eQXc7GjIb91yeoRH16mZ/XWyv4udDKMzKBXv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dpGXEAAAA3AAAAA8AAAAAAAAAAAAAAAAA&#10;nwIAAGRycy9kb3ducmV2LnhtbFBLBQYAAAAABAAEAPcAAACQAwAAAAA=&#10;">
                  <v:imagedata r:id="rId430" o:title=""/>
                </v:shape>
                <v:shape id="AutoShape 190" o:spid="_x0000_s1223" style="position:absolute;left:5515;top:-3790;width:4709;height:3399;visibility:visible;mso-wrap-style:square;v-text-anchor:top" coordsize="4709,3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iq8MA&#10;AADcAAAADwAAAGRycy9kb3ducmV2LnhtbERPTWvCQBC9C/0PyxR6KbpJwaLRVUpBkd7UQHscsmM2&#10;mp0N2TXG/npXELzN433OfNnbWnTU+sqxgnSUgCAunK64VJDvV8MJCB+QNdaOScGVPCwXL4M5Ztpd&#10;eEvdLpQihrDPUIEJocmk9IUhi37kGuLIHVxrMUTYllK3eInhtpYfSfIpLVYcGww29G2oOO3OVsH6&#10;Nz3mlf4bm3G9yqd5enj/+e+Uenvtv2YgAvXhKX64NzrOT6dwfyZ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Ciq8MAAADcAAAADwAAAAAAAAAAAAAAAACYAgAAZHJzL2Rv&#10;d25yZXYueG1sUEsFBgAAAAAEAAQA9QAAAIgDAAAAAA==&#10;" path="m111,9r422,m543,9r696,m1248,9r701,m1959,9r700,m2669,9r696,m3375,9r561,m3946,9r413,m111,413r422,m543,413r696,m1248,413r701,m1959,413r700,m2669,413r696,m3375,413r561,m3946,413r413,m111,2909r422,m543,2909r696,m1248,2909r701,m1959,2909r700,m2669,2909r696,m3375,2909r561,m3946,2909r413,m106,5r,3393m111,3393r422,m538,5r,3393m543,3393r696,m1243,5r,3393m1248,3393r701,m1954,5r,3393m1959,3393r700,m2664,5r,3393m2669,3393r696,m3370,5r,3393m3375,3393r561,m3941,5r,3393m3946,3393r413,m4363,5r,3393m,l4474,t9,l4709,e" filled="f" strokeweight=".48pt">
                  <v:path arrowok="t" o:connecttype="custom" o:connectlocs="533,-3780;1239,-3780;1949,-3780;2659,-3780;3365,-3780;3936,-3780;4359,-3780;533,-3376;1239,-3376;1949,-3376;2659,-3376;3365,-3376;3936,-3376;4359,-3376;533,-880;1239,-880;1949,-880;2659,-880;3365,-880;3936,-880;4359,-880;106,-391;533,-396;538,-391;1239,-396;1243,-391;1949,-396;1954,-391;2659,-396;2664,-391;3365,-396;3370,-391;3936,-396;3941,-391;4359,-396;4363,-391;4474,-3789;4709,-3789" o:connectangles="0,0,0,0,0,0,0,0,0,0,0,0,0,0,0,0,0,0,0,0,0,0,0,0,0,0,0,0,0,0,0,0,0,0,0,0,0,0" textboxrect="3163,3163,18437,18437"/>
                </v:shape>
                <v:line id="Line 191" o:spid="_x0000_s1224" style="position:absolute;visibility:visible;mso-wrap-style:square" from="1022,-3794" to="10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WXcUAAADcAAAADwAAAGRycy9kb3ducmV2LnhtbESPQWvDMAyF74P+B6PBbquzHtaR1S1b&#10;oe0gp7WF7ihsNQ6N5RB7Sfbvp8NgN4n39N6n1WYKrRqoT01kA0/zAhSxja7h2sD5tHt8AZUyssM2&#10;Mhn4oQSb9exuhaWLI3/ScMy1khBOJRrwOXel1sl6CpjmsSMW7Rr7gFnWvtaux1HCQ6sXRfGs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fWXcUAAADcAAAADwAAAAAAAAAA&#10;AAAAAAChAgAAZHJzL2Rvd25yZXYueG1sUEsFBgAAAAAEAAQA+QAAAJMDAAAAAA==&#10;" strokeweight=".48pt"/>
                <v:shape id="AutoShape 192" o:spid="_x0000_s1225" style="position:absolute;left:1027;top:-3794;width:9202;height:3792;visibility:visible;mso-wrap-style:square;v-text-anchor:top" coordsize="9202,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WeMAA&#10;AADcAAAADwAAAGRycy9kb3ducmV2LnhtbERPS2uEMBC+F/ofwhT2UmpcC6VYo0ihsKeFqoceBzNV&#10;qZmIiY/995vCwt7m43tOVuxmFCvNbrCs4BjFIIhbqwfuFDT118s7COeRNY6WScGFHBT540OGqbYb&#10;f9Na+U6EEHYpKui9n1IpXduTQRfZiThwv3Y26AOcO6ln3EK4GWUSx2/S4MChoceJPntq/6rFKKjK&#10;02vVbE7an/NzvSCt5dBIpQ5Pe/kBwtPu7+Kb+6TD/OQI/8+EC2R+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xWeMAAAADcAAAADwAAAAAAAAAAAAAAAACYAgAAZHJzL2Rvd25y&#10;ZXYueG1sUEsFBgAAAAAEAAQA9QAAAIUDAAAAAA==&#10;" path="m,3787r4479,m4483,r,3792m4488,3787r4474,m8967,r,3792m8971,3787r226,m9202,r,3792e" filled="f" strokeweight=".48pt">
                  <v:path arrowok="t" o:connecttype="custom" o:connectlocs="0,-7;4479,-7;4483,-3794;4483,-2;4488,-7;8962,-7;8967,-3794;8967,-2;8971,-7;9197,-7;9202,-3794;9202,-2" o:connectangles="0,0,0,0,0,0,0,0,0,0,0,0" textboxrect="3163,3163,18437,18437"/>
                </v:shape>
                <v:shape id="AutoShape 193" o:spid="_x0000_s1226" style="position:absolute;left:1790;top:-2546;width:6250;height:1844;visibility:visible;mso-wrap-style:square;v-text-anchor:top" coordsize="6250,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rDMUA&#10;AADcAAAADwAAAGRycy9kb3ducmV2LnhtbESPwWrDMBBE74X8g9hCLiWR64MpTpTQBkx8aUPifMBi&#10;bSxTa2Us1Xb79VUh0NsuM/N2drufbSdGGnzrWMHzOgFBXDvdcqPgWhWrFxA+IGvsHJOCb/Kw3y0e&#10;tphrN/GZxktoRISwz1GBCaHPpfS1IYt+7XriqN3cYDHEdWikHnCKcNvJNEkyabHleMFgTwdD9efl&#10;y0ZK9ZMVRyP59PQ+l6WpzvhxfVNq+Ti/bkAEmsO/+Z4udayfpvD3TJx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WsMxQAAANwAAAAPAAAAAAAAAAAAAAAAAJgCAABkcnMv&#10;ZG93bnJldi54bWxQSwUGAAAAAAQABAD1AAAAigMAAAAA&#10;" path="m744,l,m,l,1843t3173,l,1843m6250,1464r-1766,e" filled="f" strokeweight=".33864mm">
                  <v:path arrowok="t" o:connecttype="custom" o:connectlocs="744,-2546;0,-2546;0,-2546;0,-703;3173,-703;0,-703;6250,-1082;4484,-1082" o:connectangles="0,0,0,0,0,0,0,0" textboxrect="3163,3163,18437,18437"/>
                </v:shape>
                <v:shape id="Text Box 194" o:spid="_x0000_s1227" type="#_x0000_t202" style="position:absolute;left:1142;top:-3773;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14:paraId="50373CB5" w14:textId="77777777" w:rsidR="00910924" w:rsidRDefault="00910924" w:rsidP="001505E5">
                        <w:pPr>
                          <w:spacing w:line="266" w:lineRule="exact"/>
                          <w:rPr>
                            <w:sz w:val="24"/>
                          </w:rPr>
                        </w:pPr>
                        <w:r>
                          <w:rPr>
                            <w:sz w:val="24"/>
                          </w:rPr>
                          <w:t>10</w:t>
                        </w:r>
                      </w:p>
                    </w:txbxContent>
                  </v:textbox>
                </v:shape>
                <v:shape id="Text Box 195" o:spid="_x0000_s1228" type="#_x0000_t202" style="position:absolute;left:1862;top:-3773;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14:paraId="6E96C665" w14:textId="77777777" w:rsidR="00910924" w:rsidRDefault="00910924" w:rsidP="001505E5">
                        <w:pPr>
                          <w:spacing w:line="266" w:lineRule="exact"/>
                          <w:rPr>
                            <w:sz w:val="24"/>
                          </w:rPr>
                        </w:pPr>
                        <w:r>
                          <w:rPr>
                            <w:w w:val="99"/>
                            <w:sz w:val="24"/>
                          </w:rPr>
                          <w:t>–</w:t>
                        </w:r>
                      </w:p>
                    </w:txbxContent>
                  </v:textbox>
                </v:shape>
                <v:shape id="Text Box 196" o:spid="_x0000_s1229" type="#_x0000_t202" style="position:absolute;left:2572;top:-3773;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14:paraId="00872CFE" w14:textId="77777777" w:rsidR="00910924" w:rsidRDefault="00910924" w:rsidP="001505E5">
                        <w:pPr>
                          <w:spacing w:line="266" w:lineRule="exact"/>
                          <w:rPr>
                            <w:sz w:val="24"/>
                          </w:rPr>
                        </w:pPr>
                        <w:r>
                          <w:rPr>
                            <w:w w:val="99"/>
                            <w:sz w:val="24"/>
                          </w:rPr>
                          <w:t>–</w:t>
                        </w:r>
                      </w:p>
                    </w:txbxContent>
                  </v:textbox>
                </v:shape>
                <v:shape id="Text Box 197" o:spid="_x0000_s1230" type="#_x0000_t202" style="position:absolute;left:3220;top:-3773;width:908;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14:paraId="107A4B4C" w14:textId="77777777" w:rsidR="00910924" w:rsidRDefault="00910924" w:rsidP="001505E5">
                        <w:pPr>
                          <w:tabs>
                            <w:tab w:val="left" w:pos="767"/>
                          </w:tabs>
                          <w:spacing w:line="266" w:lineRule="exact"/>
                          <w:rPr>
                            <w:sz w:val="24"/>
                          </w:rPr>
                        </w:pPr>
                        <w:r>
                          <w:rPr>
                            <w:sz w:val="24"/>
                          </w:rPr>
                          <w:t>10</w:t>
                        </w:r>
                        <w:r>
                          <w:rPr>
                            <w:sz w:val="24"/>
                          </w:rPr>
                          <w:tab/>
                          <w:t>–</w:t>
                        </w:r>
                      </w:p>
                      <w:p w14:paraId="3EA74B4C" w14:textId="77777777" w:rsidR="00910924" w:rsidRDefault="00910924" w:rsidP="001505E5">
                        <w:pPr>
                          <w:spacing w:before="103"/>
                          <w:ind w:left="580"/>
                          <w:rPr>
                            <w:sz w:val="24"/>
                          </w:rPr>
                        </w:pPr>
                        <w:r>
                          <w:rPr>
                            <w:sz w:val="24"/>
                          </w:rPr>
                          <w:t>-3</w:t>
                        </w:r>
                      </w:p>
                    </w:txbxContent>
                  </v:textbox>
                </v:shape>
                <v:shape id="Text Box 198" o:spid="_x0000_s1231" type="#_x0000_t202" style="position:absolute;left:3283;top:-2535;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14:paraId="3293D1E5" w14:textId="77777777" w:rsidR="00910924" w:rsidRDefault="00910924" w:rsidP="001505E5">
                        <w:pPr>
                          <w:spacing w:line="266" w:lineRule="exact"/>
                          <w:rPr>
                            <w:sz w:val="24"/>
                          </w:rPr>
                        </w:pPr>
                        <w:r>
                          <w:rPr>
                            <w:w w:val="99"/>
                            <w:sz w:val="24"/>
                          </w:rPr>
                          <w:t>–</w:t>
                        </w:r>
                      </w:p>
                    </w:txbxContent>
                  </v:textbox>
                </v:shape>
                <v:shape id="Text Box 199" o:spid="_x0000_s1232" type="#_x0000_t202" style="position:absolute;left:3988;top:-2535;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14:paraId="3DDB4B86" w14:textId="77777777" w:rsidR="00910924" w:rsidRDefault="00910924" w:rsidP="001505E5">
                        <w:pPr>
                          <w:spacing w:line="266" w:lineRule="exact"/>
                          <w:rPr>
                            <w:sz w:val="24"/>
                          </w:rPr>
                        </w:pPr>
                        <w:r>
                          <w:rPr>
                            <w:w w:val="99"/>
                            <w:sz w:val="24"/>
                          </w:rPr>
                          <w:t>–</w:t>
                        </w:r>
                      </w:p>
                    </w:txbxContent>
                  </v:textbox>
                </v:shape>
                <v:shape id="Text Box 200" o:spid="_x0000_s1233" type="#_x0000_t202" style="position:absolute;left:4512;top:-3773;width:371;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14:paraId="45E11A06" w14:textId="77777777" w:rsidR="00910924" w:rsidRDefault="00910924" w:rsidP="001505E5">
                        <w:pPr>
                          <w:spacing w:line="328" w:lineRule="auto"/>
                          <w:ind w:right="116" w:firstLine="115"/>
                          <w:rPr>
                            <w:sz w:val="24"/>
                          </w:rPr>
                        </w:pPr>
                        <w:r>
                          <w:rPr>
                            <w:sz w:val="24"/>
                          </w:rPr>
                          <w:t>– 1</w:t>
                        </w:r>
                      </w:p>
                      <w:p w14:paraId="67B02C2C" w14:textId="77777777" w:rsidR="00910924" w:rsidRDefault="00910924" w:rsidP="001505E5">
                        <w:pPr>
                          <w:spacing w:before="97"/>
                          <w:ind w:left="230"/>
                          <w:rPr>
                            <w:sz w:val="24"/>
                          </w:rPr>
                        </w:pPr>
                        <w:r>
                          <w:rPr>
                            <w:w w:val="99"/>
                            <w:sz w:val="24"/>
                          </w:rPr>
                          <w:t>0</w:t>
                        </w:r>
                      </w:p>
                      <w:p w14:paraId="6C9B8593" w14:textId="77777777" w:rsidR="00910924" w:rsidRDefault="00910924" w:rsidP="001505E5">
                        <w:pPr>
                          <w:spacing w:before="99"/>
                          <w:ind w:left="115"/>
                          <w:rPr>
                            <w:sz w:val="24"/>
                          </w:rPr>
                        </w:pPr>
                        <w:r>
                          <w:rPr>
                            <w:w w:val="99"/>
                            <w:sz w:val="24"/>
                          </w:rPr>
                          <w:t>–</w:t>
                        </w:r>
                      </w:p>
                    </w:txbxContent>
                  </v:textbox>
                </v:shape>
                <v:shape id="Text Box 201" o:spid="_x0000_s1234" type="#_x0000_t202" style="position:absolute;left:5078;top:-3773;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14:paraId="7890ADF4" w14:textId="77777777" w:rsidR="00910924" w:rsidRDefault="00910924" w:rsidP="001505E5">
                        <w:pPr>
                          <w:spacing w:line="266" w:lineRule="exact"/>
                          <w:rPr>
                            <w:sz w:val="24"/>
                          </w:rPr>
                        </w:pPr>
                        <w:r>
                          <w:rPr>
                            <w:w w:val="99"/>
                            <w:sz w:val="24"/>
                          </w:rPr>
                          <w:t>1</w:t>
                        </w:r>
                      </w:p>
                    </w:txbxContent>
                  </v:textbox>
                </v:shape>
                <v:shape id="Text Box 202" o:spid="_x0000_s1235" type="#_x0000_t202" style="position:absolute;left:6158;top:-3781;width:932;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14:paraId="63B9F6F8" w14:textId="77777777" w:rsidR="00910924" w:rsidRDefault="00910924" w:rsidP="001505E5">
                        <w:pPr>
                          <w:tabs>
                            <w:tab w:val="left" w:pos="710"/>
                          </w:tabs>
                          <w:spacing w:line="294" w:lineRule="exact"/>
                          <w:rPr>
                            <w:sz w:val="24"/>
                          </w:rPr>
                        </w:pPr>
                        <w:r>
                          <w:rPr>
                            <w:sz w:val="24"/>
                          </w:rPr>
                          <w:t>2</w:t>
                        </w:r>
                        <w:r>
                          <w:rPr>
                            <w:spacing w:val="1"/>
                            <w:sz w:val="24"/>
                          </w:rPr>
                          <w:t xml:space="preserve"> </w:t>
                        </w:r>
                        <w:r>
                          <w:rPr>
                            <w:rFonts w:ascii="Symbol" w:hAnsi="Symbol"/>
                            <w:sz w:val="24"/>
                          </w:rPr>
                          <w:t></w:t>
                        </w:r>
                        <w:r>
                          <w:rPr>
                            <w:sz w:val="24"/>
                          </w:rPr>
                          <w:tab/>
                        </w:r>
                        <w:r>
                          <w:rPr>
                            <w:position w:val="2"/>
                            <w:sz w:val="24"/>
                          </w:rPr>
                          <w:t>-2</w:t>
                        </w:r>
                      </w:p>
                    </w:txbxContent>
                  </v:textbox>
                </v:shape>
                <v:shape id="Text Box 203" o:spid="_x0000_s1236" type="#_x0000_t202" style="position:absolute;left:7579;top:-3773;width:19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14:paraId="0EBACDF8" w14:textId="77777777" w:rsidR="00910924" w:rsidRDefault="00910924" w:rsidP="001505E5">
                        <w:pPr>
                          <w:spacing w:line="266" w:lineRule="exact"/>
                          <w:rPr>
                            <w:sz w:val="24"/>
                          </w:rPr>
                        </w:pPr>
                        <w:r>
                          <w:rPr>
                            <w:w w:val="99"/>
                            <w:sz w:val="24"/>
                          </w:rPr>
                          <w:t>Ө</w:t>
                        </w:r>
                      </w:p>
                    </w:txbxContent>
                  </v:textbox>
                </v:shape>
                <v:shape id="Text Box 204" o:spid="_x0000_s1237" type="#_x0000_t202" style="position:absolute;left:8284;top:-3773;width:22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14:paraId="4F31BACC" w14:textId="77777777" w:rsidR="00910924" w:rsidRDefault="00910924" w:rsidP="001505E5">
                        <w:pPr>
                          <w:spacing w:line="266" w:lineRule="exact"/>
                          <w:rPr>
                            <w:sz w:val="24"/>
                          </w:rPr>
                        </w:pPr>
                        <w:r>
                          <w:rPr>
                            <w:sz w:val="24"/>
                          </w:rPr>
                          <w:t>-5</w:t>
                        </w:r>
                      </w:p>
                    </w:txbxContent>
                  </v:textbox>
                </v:shape>
                <v:shape id="Text Box 205" o:spid="_x0000_s1238" type="#_x0000_t202" style="position:absolute;left:8995;top:-3773;width:22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14:paraId="18528CA3" w14:textId="77777777" w:rsidR="00910924" w:rsidRDefault="00910924" w:rsidP="001505E5">
                        <w:pPr>
                          <w:spacing w:line="266" w:lineRule="exact"/>
                          <w:rPr>
                            <w:sz w:val="24"/>
                          </w:rPr>
                        </w:pPr>
                        <w:r>
                          <w:rPr>
                            <w:sz w:val="24"/>
                          </w:rPr>
                          <w:t>-1</w:t>
                        </w:r>
                      </w:p>
                    </w:txbxContent>
                  </v:textbox>
                </v:shape>
                <v:shape id="Text Box 206" o:spid="_x0000_s1239" type="#_x0000_t202" style="position:absolute;left:1675;top:-3394;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14:paraId="7D1EEF77" w14:textId="77777777" w:rsidR="00910924" w:rsidRDefault="00910924" w:rsidP="001505E5">
                        <w:pPr>
                          <w:spacing w:line="266" w:lineRule="exact"/>
                          <w:rPr>
                            <w:sz w:val="24"/>
                          </w:rPr>
                        </w:pPr>
                        <w:r>
                          <w:rPr>
                            <w:w w:val="99"/>
                            <w:sz w:val="24"/>
                          </w:rPr>
                          <w:t>2</w:t>
                        </w:r>
                      </w:p>
                    </w:txbxContent>
                  </v:textbox>
                </v:shape>
                <v:shape id="Text Box 207" o:spid="_x0000_s1240" type="#_x0000_t202" style="position:absolute;left:2385;top:-3394;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14:paraId="6A13A574" w14:textId="77777777" w:rsidR="00910924" w:rsidRDefault="00910924" w:rsidP="001505E5">
                        <w:pPr>
                          <w:spacing w:line="266" w:lineRule="exact"/>
                          <w:rPr>
                            <w:sz w:val="24"/>
                          </w:rPr>
                        </w:pPr>
                        <w:r>
                          <w:rPr>
                            <w:w w:val="99"/>
                            <w:sz w:val="24"/>
                          </w:rPr>
                          <w:t>0</w:t>
                        </w:r>
                      </w:p>
                    </w:txbxContent>
                  </v:textbox>
                </v:shape>
                <v:shape id="Text Box 208" o:spid="_x0000_s1241" type="#_x0000_t202" style="position:absolute;left:6532;top:-3269;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14:paraId="5A4F66C6" w14:textId="77777777" w:rsidR="00910924" w:rsidRDefault="00910924" w:rsidP="001505E5">
                        <w:pPr>
                          <w:spacing w:line="266" w:lineRule="exact"/>
                          <w:rPr>
                            <w:sz w:val="24"/>
                          </w:rPr>
                        </w:pPr>
                        <w:r>
                          <w:rPr>
                            <w:w w:val="99"/>
                            <w:sz w:val="24"/>
                          </w:rPr>
                          <w:t>3</w:t>
                        </w:r>
                      </w:p>
                    </w:txbxContent>
                  </v:textbox>
                </v:shape>
                <v:shape id="Text Box 209" o:spid="_x0000_s1242" type="#_x0000_t202" style="position:absolute;left:7243;top:-3269;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14:paraId="6A199D12" w14:textId="77777777" w:rsidR="00910924" w:rsidRDefault="00910924" w:rsidP="001505E5">
                        <w:pPr>
                          <w:spacing w:line="266" w:lineRule="exact"/>
                          <w:rPr>
                            <w:sz w:val="24"/>
                          </w:rPr>
                        </w:pPr>
                        <w:r>
                          <w:rPr>
                            <w:w w:val="99"/>
                            <w:sz w:val="24"/>
                          </w:rPr>
                          <w:t>2</w:t>
                        </w:r>
                      </w:p>
                    </w:txbxContent>
                  </v:textbox>
                </v:shape>
                <v:shape id="Text Box 210" o:spid="_x0000_s1243" type="#_x0000_t202" style="position:absolute;left:7953;top:-3269;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14:paraId="1E6DD846" w14:textId="77777777" w:rsidR="00910924" w:rsidRDefault="00910924" w:rsidP="001505E5">
                        <w:pPr>
                          <w:spacing w:line="266" w:lineRule="exact"/>
                          <w:rPr>
                            <w:sz w:val="24"/>
                          </w:rPr>
                        </w:pPr>
                        <w:r>
                          <w:rPr>
                            <w:w w:val="99"/>
                            <w:sz w:val="24"/>
                          </w:rPr>
                          <w:t>4</w:t>
                        </w:r>
                      </w:p>
                    </w:txbxContent>
                  </v:textbox>
                </v:shape>
                <v:shape id="Text Box 211" o:spid="_x0000_s1244" type="#_x0000_t202" style="position:absolute;left:8659;top:-3269;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14:paraId="0D18A86A" w14:textId="77777777" w:rsidR="00910924" w:rsidRDefault="00910924" w:rsidP="001505E5">
                        <w:pPr>
                          <w:spacing w:line="266" w:lineRule="exact"/>
                          <w:rPr>
                            <w:sz w:val="24"/>
                          </w:rPr>
                        </w:pPr>
                        <w:r>
                          <w:rPr>
                            <w:w w:val="99"/>
                            <w:sz w:val="24"/>
                          </w:rPr>
                          <w:t>4</w:t>
                        </w:r>
                      </w:p>
                    </w:txbxContent>
                  </v:textbox>
                </v:shape>
                <v:shape id="Text Box 212" o:spid="_x0000_s1245" type="#_x0000_t202" style="position:absolute;left:2049;top:-2909;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14:paraId="0A0D7C15" w14:textId="77777777" w:rsidR="00910924" w:rsidRDefault="00910924" w:rsidP="001505E5">
                        <w:pPr>
                          <w:spacing w:line="266" w:lineRule="exact"/>
                          <w:rPr>
                            <w:sz w:val="24"/>
                          </w:rPr>
                        </w:pPr>
                        <w:r>
                          <w:rPr>
                            <w:w w:val="99"/>
                            <w:sz w:val="24"/>
                          </w:rPr>
                          <w:t>3</w:t>
                        </w:r>
                      </w:p>
                    </w:txbxContent>
                  </v:textbox>
                </v:shape>
                <v:shape id="Text Box 213" o:spid="_x0000_s1246" type="#_x0000_t202" style="position:absolute;left:2760;top:-2909;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14:paraId="2508E70E" w14:textId="77777777" w:rsidR="00910924" w:rsidRDefault="00910924" w:rsidP="001505E5">
                        <w:pPr>
                          <w:spacing w:line="266" w:lineRule="exact"/>
                          <w:rPr>
                            <w:sz w:val="24"/>
                          </w:rPr>
                        </w:pPr>
                        <w:r>
                          <w:rPr>
                            <w:w w:val="99"/>
                            <w:sz w:val="24"/>
                          </w:rPr>
                          <w:t>2</w:t>
                        </w:r>
                      </w:p>
                    </w:txbxContent>
                  </v:textbox>
                </v:shape>
                <v:shape id="Text Box 214" o:spid="_x0000_s1247" type="#_x0000_t202" style="position:absolute;left:3470;top:-2909;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14:paraId="239D469B" w14:textId="77777777" w:rsidR="00910924" w:rsidRDefault="00910924" w:rsidP="001505E5">
                        <w:pPr>
                          <w:spacing w:line="266" w:lineRule="exact"/>
                          <w:rPr>
                            <w:sz w:val="24"/>
                          </w:rPr>
                        </w:pPr>
                        <w:r>
                          <w:rPr>
                            <w:w w:val="99"/>
                            <w:sz w:val="24"/>
                          </w:rPr>
                          <w:t>4</w:t>
                        </w:r>
                      </w:p>
                    </w:txbxContent>
                  </v:textbox>
                </v:shape>
                <v:shape id="Text Box 215" o:spid="_x0000_s1248" type="#_x0000_t202" style="position:absolute;left:4176;top:-2909;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14:paraId="19FD3AC8" w14:textId="77777777" w:rsidR="00910924" w:rsidRDefault="00910924" w:rsidP="001505E5">
                        <w:pPr>
                          <w:spacing w:line="266" w:lineRule="exact"/>
                          <w:rPr>
                            <w:sz w:val="24"/>
                          </w:rPr>
                        </w:pPr>
                        <w:r>
                          <w:rPr>
                            <w:w w:val="99"/>
                            <w:sz w:val="24"/>
                          </w:rPr>
                          <w:t>4</w:t>
                        </w:r>
                      </w:p>
                    </w:txbxContent>
                  </v:textbox>
                </v:shape>
                <v:shape id="Text Box 216" o:spid="_x0000_s1249" type="#_x0000_t202" style="position:absolute;left:5625;top:-2890;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14:paraId="7034F63A" w14:textId="77777777" w:rsidR="00910924" w:rsidRDefault="00910924" w:rsidP="001505E5">
                        <w:pPr>
                          <w:spacing w:line="266" w:lineRule="exact"/>
                          <w:rPr>
                            <w:sz w:val="24"/>
                          </w:rPr>
                        </w:pPr>
                        <w:r>
                          <w:rPr>
                            <w:sz w:val="24"/>
                          </w:rPr>
                          <w:t>20</w:t>
                        </w:r>
                      </w:p>
                    </w:txbxContent>
                  </v:textbox>
                </v:shape>
                <v:shape id="Text Box 217" o:spid="_x0000_s1250" type="#_x0000_t202" style="position:absolute;left:6283;top:-2890;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14:paraId="6846789B" w14:textId="77777777" w:rsidR="00910924" w:rsidRDefault="00910924" w:rsidP="001505E5">
                        <w:pPr>
                          <w:spacing w:line="266" w:lineRule="exact"/>
                          <w:rPr>
                            <w:sz w:val="24"/>
                          </w:rPr>
                        </w:pPr>
                        <w:r>
                          <w:rPr>
                            <w:sz w:val="24"/>
                          </w:rPr>
                          <w:t>20</w:t>
                        </w:r>
                      </w:p>
                    </w:txbxContent>
                  </v:textbox>
                </v:shape>
                <v:shape id="Text Box 218" o:spid="_x0000_s1251" type="#_x0000_t202" style="position:absolute;left:5078;top:-2535;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14:paraId="4156D0DD" w14:textId="77777777" w:rsidR="00910924" w:rsidRDefault="00910924" w:rsidP="001505E5">
                        <w:pPr>
                          <w:spacing w:line="266" w:lineRule="exact"/>
                          <w:rPr>
                            <w:sz w:val="24"/>
                          </w:rPr>
                        </w:pPr>
                        <w:r>
                          <w:rPr>
                            <w:w w:val="99"/>
                            <w:sz w:val="24"/>
                          </w:rPr>
                          <w:t>0</w:t>
                        </w:r>
                      </w:p>
                    </w:txbxContent>
                  </v:textbox>
                </v:shape>
                <v:shape id="Text Box 219" o:spid="_x0000_s1252" type="#_x0000_t202" style="position:absolute;left:6868;top:-2890;width:328;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14:paraId="61738F20" w14:textId="77777777" w:rsidR="00910924" w:rsidRDefault="00910924" w:rsidP="001505E5">
                        <w:pPr>
                          <w:spacing w:line="266" w:lineRule="exact"/>
                          <w:ind w:left="187"/>
                          <w:rPr>
                            <w:sz w:val="24"/>
                          </w:rPr>
                        </w:pPr>
                        <w:r>
                          <w:rPr>
                            <w:w w:val="99"/>
                            <w:sz w:val="24"/>
                          </w:rPr>
                          <w:t>–</w:t>
                        </w:r>
                      </w:p>
                      <w:p w14:paraId="29469E4F" w14:textId="77777777" w:rsidR="00910924" w:rsidRDefault="00910924" w:rsidP="001505E5">
                        <w:pPr>
                          <w:spacing w:before="98"/>
                          <w:rPr>
                            <w:sz w:val="24"/>
                          </w:rPr>
                        </w:pPr>
                        <w:r>
                          <w:rPr>
                            <w:sz w:val="24"/>
                          </w:rPr>
                          <w:t>-2</w:t>
                        </w:r>
                      </w:p>
                    </w:txbxContent>
                  </v:textbox>
                </v:shape>
                <v:shape id="Text Box 220" o:spid="_x0000_s1253" type="#_x0000_t202" style="position:absolute;left:7579;top:-2890;width:328;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14:paraId="0A0F60C8" w14:textId="77777777" w:rsidR="00910924" w:rsidRDefault="00910924" w:rsidP="001505E5">
                        <w:pPr>
                          <w:spacing w:line="266" w:lineRule="exact"/>
                          <w:ind w:left="187"/>
                          <w:rPr>
                            <w:sz w:val="24"/>
                          </w:rPr>
                        </w:pPr>
                        <w:r>
                          <w:rPr>
                            <w:w w:val="99"/>
                            <w:sz w:val="24"/>
                          </w:rPr>
                          <w:t>–</w:t>
                        </w:r>
                      </w:p>
                      <w:p w14:paraId="0B009DBE" w14:textId="77777777" w:rsidR="00910924" w:rsidRDefault="00910924" w:rsidP="001505E5">
                        <w:pPr>
                          <w:spacing w:before="98"/>
                          <w:rPr>
                            <w:sz w:val="24"/>
                          </w:rPr>
                        </w:pPr>
                        <w:r>
                          <w:rPr>
                            <w:sz w:val="24"/>
                          </w:rPr>
                          <w:t>-4</w:t>
                        </w:r>
                      </w:p>
                    </w:txbxContent>
                  </v:textbox>
                </v:shape>
                <v:shape id="Text Box 221" o:spid="_x0000_s1254" type="#_x0000_t202" style="position:absolute;left:8284;top:-2890;width:328;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14:paraId="52B8E1E0" w14:textId="77777777" w:rsidR="00910924" w:rsidRDefault="00910924" w:rsidP="001505E5">
                        <w:pPr>
                          <w:spacing w:line="266" w:lineRule="exact"/>
                          <w:ind w:left="187"/>
                          <w:rPr>
                            <w:sz w:val="24"/>
                          </w:rPr>
                        </w:pPr>
                        <w:r>
                          <w:rPr>
                            <w:w w:val="99"/>
                            <w:sz w:val="24"/>
                          </w:rPr>
                          <w:t>–</w:t>
                        </w:r>
                      </w:p>
                      <w:p w14:paraId="19BE27EB" w14:textId="77777777" w:rsidR="00910924" w:rsidRDefault="00910924" w:rsidP="001505E5">
                        <w:pPr>
                          <w:spacing w:before="98"/>
                          <w:rPr>
                            <w:sz w:val="24"/>
                          </w:rPr>
                        </w:pPr>
                        <w:r>
                          <w:rPr>
                            <w:sz w:val="24"/>
                          </w:rPr>
                          <w:t>-5</w:t>
                        </w:r>
                      </w:p>
                    </w:txbxContent>
                  </v:textbox>
                </v:shape>
                <v:shape id="Text Box 222" o:spid="_x0000_s1255" type="#_x0000_t202" style="position:absolute;left:8995;top:-3269;width:371;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14:paraId="4AC2137F" w14:textId="77777777" w:rsidR="00910924" w:rsidRDefault="00910924" w:rsidP="001505E5">
                        <w:pPr>
                          <w:spacing w:line="266" w:lineRule="exact"/>
                          <w:ind w:left="230"/>
                          <w:rPr>
                            <w:sz w:val="24"/>
                          </w:rPr>
                        </w:pPr>
                        <w:r>
                          <w:rPr>
                            <w:w w:val="99"/>
                            <w:sz w:val="24"/>
                          </w:rPr>
                          <w:t>0</w:t>
                        </w:r>
                      </w:p>
                      <w:p w14:paraId="1272BBDE" w14:textId="77777777" w:rsidR="00910924" w:rsidRDefault="00910924" w:rsidP="001505E5">
                        <w:pPr>
                          <w:spacing w:before="103"/>
                          <w:ind w:right="18"/>
                          <w:jc w:val="center"/>
                          <w:rPr>
                            <w:sz w:val="24"/>
                          </w:rPr>
                        </w:pPr>
                        <w:r>
                          <w:rPr>
                            <w:w w:val="99"/>
                            <w:sz w:val="24"/>
                          </w:rPr>
                          <w:t>–</w:t>
                        </w:r>
                      </w:p>
                      <w:p w14:paraId="569DE720" w14:textId="77777777" w:rsidR="00910924" w:rsidRDefault="00910924" w:rsidP="001505E5">
                        <w:pPr>
                          <w:spacing w:before="98"/>
                          <w:ind w:right="166"/>
                          <w:jc w:val="center"/>
                          <w:rPr>
                            <w:sz w:val="24"/>
                          </w:rPr>
                        </w:pPr>
                        <w:r>
                          <w:rPr>
                            <w:sz w:val="24"/>
                          </w:rPr>
                          <w:t>-2</w:t>
                        </w:r>
                      </w:p>
                    </w:txbxContent>
                  </v:textbox>
                </v:shape>
                <v:shape id="Text Box 223" o:spid="_x0000_s1256" type="#_x0000_t202" style="position:absolute;left:9561;top:-2890;width:22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14:paraId="7C51A4FF" w14:textId="77777777" w:rsidR="00910924" w:rsidRDefault="00910924" w:rsidP="001505E5">
                        <w:pPr>
                          <w:spacing w:line="266" w:lineRule="exact"/>
                          <w:rPr>
                            <w:sz w:val="24"/>
                          </w:rPr>
                        </w:pPr>
                        <w:r>
                          <w:rPr>
                            <w:sz w:val="24"/>
                          </w:rPr>
                          <w:t>-2</w:t>
                        </w:r>
                      </w:p>
                    </w:txbxContent>
                  </v:textbox>
                </v:shape>
                <v:shape id="Text Box 224" o:spid="_x0000_s1257" type="#_x0000_t202" style="position:absolute;left:1142;top:-2535;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14:paraId="533BF6E6" w14:textId="77777777" w:rsidR="00910924" w:rsidRDefault="00910924" w:rsidP="001505E5">
                        <w:pPr>
                          <w:spacing w:line="266" w:lineRule="exact"/>
                          <w:rPr>
                            <w:sz w:val="24"/>
                          </w:rPr>
                        </w:pPr>
                        <w:r>
                          <w:rPr>
                            <w:sz w:val="24"/>
                          </w:rPr>
                          <w:t>20</w:t>
                        </w:r>
                      </w:p>
                    </w:txbxContent>
                  </v:textbox>
                </v:shape>
                <v:shape id="Text Box 225" o:spid="_x0000_s1258" type="#_x0000_t202" style="position:absolute;left:1828;top:-2535;width:205;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14:paraId="2D6000B2" w14:textId="77777777" w:rsidR="00910924" w:rsidRDefault="00910924" w:rsidP="001505E5">
                        <w:pPr>
                          <w:spacing w:line="266" w:lineRule="exact"/>
                          <w:ind w:left="33"/>
                          <w:rPr>
                            <w:sz w:val="24"/>
                          </w:rPr>
                        </w:pPr>
                        <w:r>
                          <w:rPr>
                            <w:w w:val="99"/>
                            <w:sz w:val="24"/>
                          </w:rPr>
                          <w:t>5</w:t>
                        </w:r>
                      </w:p>
                      <w:p w14:paraId="5707817B" w14:textId="77777777" w:rsidR="00910924" w:rsidRDefault="00910924" w:rsidP="001505E5">
                        <w:pPr>
                          <w:spacing w:before="105"/>
                          <w:rPr>
                            <w:rFonts w:ascii="Symbol" w:hAnsi="Symbol"/>
                            <w:sz w:val="24"/>
                          </w:rPr>
                        </w:pPr>
                        <w:r>
                          <w:rPr>
                            <w:rFonts w:ascii="Symbol" w:hAnsi="Symbol"/>
                            <w:w w:val="99"/>
                            <w:sz w:val="24"/>
                          </w:rPr>
                          <w:t></w:t>
                        </w:r>
                      </w:p>
                    </w:txbxContent>
                  </v:textbox>
                </v:shape>
                <v:shape id="Text Box 226" o:spid="_x0000_s1259" type="#_x0000_t202" style="position:absolute;left:2510;top:-2535;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14:paraId="3BDBAE7C" w14:textId="77777777" w:rsidR="00910924" w:rsidRDefault="00910924" w:rsidP="001505E5">
                        <w:pPr>
                          <w:spacing w:line="266" w:lineRule="exact"/>
                          <w:rPr>
                            <w:sz w:val="24"/>
                          </w:rPr>
                        </w:pPr>
                        <w:r>
                          <w:rPr>
                            <w:sz w:val="24"/>
                          </w:rPr>
                          <w:t>15</w:t>
                        </w:r>
                      </w:p>
                    </w:txbxContent>
                  </v:textbox>
                </v:shape>
                <v:shape id="Text Box 227" o:spid="_x0000_s1260" type="#_x0000_t202" style="position:absolute;left:1142;top:-1277;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14:paraId="211EA74B" w14:textId="77777777" w:rsidR="00910924" w:rsidRDefault="00910924" w:rsidP="001505E5">
                        <w:pPr>
                          <w:spacing w:line="266" w:lineRule="exact"/>
                          <w:rPr>
                            <w:sz w:val="24"/>
                          </w:rPr>
                        </w:pPr>
                        <w:r>
                          <w:rPr>
                            <w:sz w:val="24"/>
                          </w:rPr>
                          <w:t>50</w:t>
                        </w:r>
                      </w:p>
                    </w:txbxContent>
                  </v:textbox>
                </v:shape>
                <v:shape id="Text Box 228" o:spid="_x0000_s1261" type="#_x0000_t202" style="position:absolute;left:1800;top:-1277;width:260;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14:paraId="3F6EB07F" w14:textId="77777777" w:rsidR="00910924" w:rsidRDefault="00910924" w:rsidP="001505E5">
                        <w:pPr>
                          <w:spacing w:line="266" w:lineRule="exact"/>
                          <w:rPr>
                            <w:sz w:val="24"/>
                          </w:rPr>
                        </w:pPr>
                        <w:r>
                          <w:rPr>
                            <w:sz w:val="24"/>
                          </w:rPr>
                          <w:t>25</w:t>
                        </w:r>
                      </w:p>
                      <w:p w14:paraId="1475C325" w14:textId="77777777" w:rsidR="00910924" w:rsidRDefault="00910924" w:rsidP="001505E5">
                        <w:pPr>
                          <w:spacing w:before="98"/>
                          <w:ind w:left="33"/>
                          <w:rPr>
                            <w:sz w:val="24"/>
                          </w:rPr>
                        </w:pPr>
                        <w:r>
                          <w:rPr>
                            <w:w w:val="99"/>
                            <w:sz w:val="24"/>
                          </w:rPr>
                          <w:t>Ө</w:t>
                        </w:r>
                      </w:p>
                    </w:txbxContent>
                  </v:textbox>
                </v:shape>
                <v:shape id="Text Box 229" o:spid="_x0000_s1262" type="#_x0000_t202" style="position:absolute;left:2572;top:-1277;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14:paraId="236C15D0" w14:textId="77777777" w:rsidR="00910924" w:rsidRDefault="00910924" w:rsidP="001505E5">
                        <w:pPr>
                          <w:spacing w:line="266" w:lineRule="exact"/>
                          <w:rPr>
                            <w:sz w:val="24"/>
                          </w:rPr>
                        </w:pPr>
                        <w:r>
                          <w:rPr>
                            <w:w w:val="99"/>
                            <w:sz w:val="24"/>
                          </w:rPr>
                          <w:t>–</w:t>
                        </w:r>
                      </w:p>
                    </w:txbxContent>
                  </v:textbox>
                </v:shape>
                <v:shape id="Text Box 230" o:spid="_x0000_s1263" type="#_x0000_t202" style="position:absolute;left:3220;top:-1277;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14:paraId="47D9BEBD" w14:textId="77777777" w:rsidR="00910924" w:rsidRDefault="00910924" w:rsidP="001505E5">
                        <w:pPr>
                          <w:spacing w:line="266" w:lineRule="exact"/>
                          <w:rPr>
                            <w:sz w:val="24"/>
                          </w:rPr>
                        </w:pPr>
                        <w:r>
                          <w:rPr>
                            <w:sz w:val="24"/>
                          </w:rPr>
                          <w:t>25</w:t>
                        </w:r>
                      </w:p>
                    </w:txbxContent>
                  </v:textbox>
                </v:shape>
                <v:shape id="Text Box 231" o:spid="_x0000_s1264" type="#_x0000_t202" style="position:absolute;left:3801;top:-1277;width:328;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14:paraId="02C50B15" w14:textId="77777777" w:rsidR="00910924" w:rsidRDefault="00910924" w:rsidP="001505E5">
                        <w:pPr>
                          <w:spacing w:line="266" w:lineRule="exact"/>
                          <w:ind w:left="187"/>
                          <w:rPr>
                            <w:sz w:val="24"/>
                          </w:rPr>
                        </w:pPr>
                        <w:r>
                          <w:rPr>
                            <w:w w:val="99"/>
                            <w:sz w:val="24"/>
                          </w:rPr>
                          <w:t>–</w:t>
                        </w:r>
                      </w:p>
                      <w:p w14:paraId="5C46CE23" w14:textId="77777777" w:rsidR="00910924" w:rsidRDefault="00910924" w:rsidP="001505E5">
                        <w:pPr>
                          <w:spacing w:before="98"/>
                          <w:rPr>
                            <w:sz w:val="24"/>
                          </w:rPr>
                        </w:pPr>
                        <w:r>
                          <w:rPr>
                            <w:sz w:val="24"/>
                          </w:rPr>
                          <w:t>-3</w:t>
                        </w:r>
                      </w:p>
                    </w:txbxContent>
                  </v:textbox>
                </v:shape>
                <v:shape id="Text Box 232" o:spid="_x0000_s1265" type="#_x0000_t202" style="position:absolute;left:4622;top:-1277;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14:paraId="0F903C9F" w14:textId="77777777" w:rsidR="00910924" w:rsidRDefault="00910924" w:rsidP="001505E5">
                        <w:pPr>
                          <w:spacing w:line="266" w:lineRule="exact"/>
                          <w:rPr>
                            <w:sz w:val="24"/>
                          </w:rPr>
                        </w:pPr>
                        <w:r>
                          <w:rPr>
                            <w:w w:val="99"/>
                            <w:sz w:val="24"/>
                          </w:rPr>
                          <w:t>–</w:t>
                        </w:r>
                      </w:p>
                    </w:txbxContent>
                  </v:textbox>
                </v:shape>
                <v:shape id="Text Box 233" o:spid="_x0000_s1266" type="#_x0000_t202" style="position:absolute;left:6316;top:-1277;width:880;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14:paraId="5CDEB219" w14:textId="77777777" w:rsidR="00910924" w:rsidRDefault="00910924" w:rsidP="001505E5">
                        <w:pPr>
                          <w:tabs>
                            <w:tab w:val="left" w:pos="551"/>
                          </w:tabs>
                          <w:spacing w:line="266" w:lineRule="exact"/>
                          <w:rPr>
                            <w:sz w:val="24"/>
                          </w:rPr>
                        </w:pPr>
                        <w:r>
                          <w:rPr>
                            <w:sz w:val="24"/>
                          </w:rPr>
                          <w:t>Ө</w:t>
                        </w:r>
                        <w:r>
                          <w:rPr>
                            <w:sz w:val="24"/>
                          </w:rPr>
                          <w:tab/>
                          <w:t>-1</w:t>
                        </w:r>
                      </w:p>
                      <w:p w14:paraId="666345B1" w14:textId="77777777" w:rsidR="00910924" w:rsidRDefault="00910924" w:rsidP="001505E5">
                        <w:pPr>
                          <w:tabs>
                            <w:tab w:val="left" w:pos="739"/>
                          </w:tabs>
                          <w:spacing w:before="228"/>
                          <w:ind w:left="28"/>
                          <w:rPr>
                            <w:sz w:val="24"/>
                          </w:rPr>
                        </w:pPr>
                        <w:r>
                          <w:rPr>
                            <w:sz w:val="24"/>
                          </w:rPr>
                          <w:t>5</w:t>
                        </w:r>
                        <w:r>
                          <w:rPr>
                            <w:sz w:val="24"/>
                          </w:rPr>
                          <w:tab/>
                          <w:t>2</w:t>
                        </w:r>
                      </w:p>
                    </w:txbxContent>
                  </v:textbox>
                </v:shape>
                <v:shape id="Text Box 234" o:spid="_x0000_s1267" type="#_x0000_t202" style="position:absolute;left:7732;top:-1281;width:205;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14:paraId="7C6DA21F" w14:textId="77777777" w:rsidR="00910924" w:rsidRDefault="00910924" w:rsidP="001505E5">
                        <w:pPr>
                          <w:rPr>
                            <w:rFonts w:ascii="Symbol" w:hAnsi="Symbol"/>
                            <w:sz w:val="24"/>
                          </w:rPr>
                        </w:pPr>
                        <w:r>
                          <w:rPr>
                            <w:rFonts w:ascii="Symbol" w:hAnsi="Symbol"/>
                            <w:w w:val="99"/>
                            <w:sz w:val="24"/>
                          </w:rPr>
                          <w:t></w:t>
                        </w:r>
                      </w:p>
                      <w:p w14:paraId="14F181B7" w14:textId="77777777" w:rsidR="00910924" w:rsidRDefault="00910924" w:rsidP="001505E5">
                        <w:pPr>
                          <w:spacing w:before="203"/>
                          <w:ind w:left="33"/>
                          <w:rPr>
                            <w:sz w:val="24"/>
                          </w:rPr>
                        </w:pPr>
                        <w:r>
                          <w:rPr>
                            <w:w w:val="99"/>
                            <w:sz w:val="24"/>
                          </w:rPr>
                          <w:t>2</w:t>
                        </w:r>
                      </w:p>
                    </w:txbxContent>
                  </v:textbox>
                </v:shape>
                <v:shape id="Text Box 235" o:spid="_x0000_s1268" type="#_x0000_t202" style="position:absolute;left:8284;top:-1277;width:22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14:paraId="6B98C4E5" w14:textId="77777777" w:rsidR="00910924" w:rsidRDefault="00910924" w:rsidP="001505E5">
                        <w:pPr>
                          <w:spacing w:line="266" w:lineRule="exact"/>
                          <w:rPr>
                            <w:sz w:val="24"/>
                          </w:rPr>
                        </w:pPr>
                        <w:r>
                          <w:rPr>
                            <w:sz w:val="24"/>
                          </w:rPr>
                          <w:t>-5</w:t>
                        </w:r>
                      </w:p>
                    </w:txbxContent>
                  </v:textbox>
                </v:shape>
                <v:shape id="Text Box 236" o:spid="_x0000_s1269" type="#_x0000_t202" style="position:absolute;left:2385;top:-903;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14:paraId="004BCD34" w14:textId="77777777" w:rsidR="00910924" w:rsidRDefault="00910924" w:rsidP="001505E5">
                        <w:pPr>
                          <w:spacing w:line="266" w:lineRule="exact"/>
                          <w:rPr>
                            <w:sz w:val="24"/>
                          </w:rPr>
                        </w:pPr>
                        <w:r>
                          <w:rPr>
                            <w:w w:val="99"/>
                            <w:sz w:val="24"/>
                          </w:rPr>
                          <w:t>1</w:t>
                        </w:r>
                      </w:p>
                    </w:txbxContent>
                  </v:textbox>
                </v:shape>
                <v:shape id="Text Box 237" o:spid="_x0000_s1270" type="#_x0000_t202" style="position:absolute;left:4406;top:-911;width:387;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14:paraId="1EE75C4D" w14:textId="77777777" w:rsidR="00910924" w:rsidRDefault="00910924" w:rsidP="001505E5">
                        <w:pPr>
                          <w:ind w:right="18"/>
                          <w:jc w:val="center"/>
                          <w:rPr>
                            <w:rFonts w:ascii="Symbol" w:hAnsi="Symbol"/>
                            <w:sz w:val="24"/>
                          </w:rPr>
                        </w:pPr>
                        <w:r>
                          <w:rPr>
                            <w:sz w:val="24"/>
                          </w:rPr>
                          <w:t xml:space="preserve">2 </w:t>
                        </w:r>
                        <w:r>
                          <w:rPr>
                            <w:rFonts w:ascii="Symbol" w:hAnsi="Symbol"/>
                            <w:sz w:val="24"/>
                          </w:rPr>
                          <w:t></w:t>
                        </w:r>
                      </w:p>
                      <w:p w14:paraId="2CCCBDAE" w14:textId="77777777" w:rsidR="00910924" w:rsidRDefault="00910924" w:rsidP="001505E5">
                        <w:pPr>
                          <w:spacing w:before="208"/>
                          <w:ind w:left="174"/>
                          <w:jc w:val="center"/>
                          <w:rPr>
                            <w:sz w:val="24"/>
                          </w:rPr>
                        </w:pPr>
                        <w:r>
                          <w:rPr>
                            <w:w w:val="99"/>
                            <w:sz w:val="24"/>
                          </w:rPr>
                          <w:t>0</w:t>
                        </w:r>
                      </w:p>
                    </w:txbxContent>
                  </v:textbox>
                </v:shape>
                <v:shape id="Text Box 238" o:spid="_x0000_s1271" type="#_x0000_t202" style="position:absolute;left:5625;top:-773;width:170;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14:paraId="15B02DA6" w14:textId="77777777" w:rsidR="00910924" w:rsidRDefault="00910924" w:rsidP="001505E5">
                        <w:pPr>
                          <w:spacing w:line="266" w:lineRule="exact"/>
                          <w:rPr>
                            <w:i/>
                            <w:sz w:val="24"/>
                          </w:rPr>
                        </w:pPr>
                        <w:r>
                          <w:rPr>
                            <w:i/>
                            <w:sz w:val="24"/>
                          </w:rPr>
                          <w:t>v</w:t>
                        </w:r>
                        <w:r>
                          <w:rPr>
                            <w:i/>
                            <w:sz w:val="24"/>
                            <w:vertAlign w:val="subscript"/>
                          </w:rPr>
                          <w:t>j</w:t>
                        </w:r>
                      </w:p>
                    </w:txbxContent>
                  </v:textbox>
                </v:shape>
                <v:shape id="Text Box 239" o:spid="_x0000_s1272" type="#_x0000_t202" style="position:absolute;left:8472;top:-773;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14:paraId="391B1037" w14:textId="77777777" w:rsidR="00910924" w:rsidRDefault="00910924" w:rsidP="001505E5">
                        <w:pPr>
                          <w:spacing w:line="266" w:lineRule="exact"/>
                          <w:rPr>
                            <w:sz w:val="24"/>
                          </w:rPr>
                        </w:pPr>
                        <w:r>
                          <w:rPr>
                            <w:w w:val="99"/>
                            <w:sz w:val="24"/>
                          </w:rPr>
                          <w:t>1</w:t>
                        </w:r>
                      </w:p>
                    </w:txbxContent>
                  </v:textbox>
                </v:shape>
                <v:shape id="Text Box 240" o:spid="_x0000_s1273" type="#_x0000_t202" style="position:absolute;left:9110;top:-773;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14:paraId="521EAE2E" w14:textId="77777777" w:rsidR="00910924" w:rsidRDefault="00910924" w:rsidP="001505E5">
                        <w:pPr>
                          <w:spacing w:line="266" w:lineRule="exact"/>
                          <w:rPr>
                            <w:sz w:val="24"/>
                          </w:rPr>
                        </w:pPr>
                        <w:r>
                          <w:rPr>
                            <w:w w:val="99"/>
                            <w:sz w:val="24"/>
                          </w:rPr>
                          <w:t>0</w:t>
                        </w:r>
                      </w:p>
                    </w:txbxContent>
                  </v:textbox>
                </v:shape>
                <v:shape id="Text Box 241" o:spid="_x0000_s1274" type="#_x0000_t202" style="position:absolute;left:1142;top:-399;width:170;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14:paraId="51AFBB29" w14:textId="77777777" w:rsidR="00910924" w:rsidRDefault="00910924" w:rsidP="001505E5">
                        <w:pPr>
                          <w:spacing w:line="266" w:lineRule="exact"/>
                          <w:rPr>
                            <w:i/>
                            <w:sz w:val="24"/>
                          </w:rPr>
                        </w:pPr>
                        <w:r>
                          <w:rPr>
                            <w:i/>
                            <w:sz w:val="24"/>
                          </w:rPr>
                          <w:t>v</w:t>
                        </w:r>
                        <w:r>
                          <w:rPr>
                            <w:i/>
                            <w:sz w:val="24"/>
                            <w:vertAlign w:val="subscript"/>
                          </w:rPr>
                          <w:t>j</w:t>
                        </w:r>
                      </w:p>
                    </w:txbxContent>
                  </v:textbox>
                </v:shape>
                <v:shape id="Text Box 242" o:spid="_x0000_s1275" type="#_x0000_t202" style="position:absolute;left:1862;top:-399;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14:paraId="2ADFB389" w14:textId="77777777" w:rsidR="00910924" w:rsidRDefault="00910924" w:rsidP="001505E5">
                        <w:pPr>
                          <w:spacing w:line="266" w:lineRule="exact"/>
                          <w:rPr>
                            <w:sz w:val="24"/>
                          </w:rPr>
                        </w:pPr>
                        <w:r>
                          <w:rPr>
                            <w:w w:val="99"/>
                            <w:sz w:val="24"/>
                          </w:rPr>
                          <w:t>3</w:t>
                        </w:r>
                      </w:p>
                    </w:txbxContent>
                  </v:textbox>
                </v:shape>
                <v:shape id="Text Box 243" o:spid="_x0000_s1276" type="#_x0000_t202" style="position:absolute;left:2572;top:-399;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14:paraId="45E597D4" w14:textId="77777777" w:rsidR="00910924" w:rsidRDefault="00910924" w:rsidP="001505E5">
                        <w:pPr>
                          <w:spacing w:line="266" w:lineRule="exact"/>
                          <w:rPr>
                            <w:sz w:val="24"/>
                          </w:rPr>
                        </w:pPr>
                        <w:r>
                          <w:rPr>
                            <w:w w:val="99"/>
                            <w:sz w:val="24"/>
                          </w:rPr>
                          <w:t>2</w:t>
                        </w:r>
                      </w:p>
                    </w:txbxContent>
                  </v:textbox>
                </v:shape>
                <v:shape id="Text Box 244" o:spid="_x0000_s1277" type="#_x0000_t202" style="position:absolute;left:3283;top:-399;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14:paraId="2758B86B" w14:textId="77777777" w:rsidR="00910924" w:rsidRDefault="00910924" w:rsidP="001505E5">
                        <w:pPr>
                          <w:spacing w:line="266" w:lineRule="exact"/>
                          <w:rPr>
                            <w:sz w:val="24"/>
                          </w:rPr>
                        </w:pPr>
                        <w:r>
                          <w:rPr>
                            <w:w w:val="99"/>
                            <w:sz w:val="24"/>
                          </w:rPr>
                          <w:t>0</w:t>
                        </w:r>
                      </w:p>
                    </w:txbxContent>
                  </v:textbox>
                </v:shape>
                <v:shape id="Text Box 245" o:spid="_x0000_s1278" type="#_x0000_t202" style="position:absolute;left:3988;top:-399;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14:paraId="682EC6C2" w14:textId="77777777" w:rsidR="00910924" w:rsidRDefault="00910924" w:rsidP="001505E5">
                        <w:pPr>
                          <w:spacing w:line="266" w:lineRule="exact"/>
                          <w:rPr>
                            <w:sz w:val="24"/>
                          </w:rPr>
                        </w:pPr>
                        <w:r>
                          <w:rPr>
                            <w:w w:val="99"/>
                            <w:sz w:val="24"/>
                          </w:rPr>
                          <w:t>1</w:t>
                        </w:r>
                      </w:p>
                    </w:txbxContent>
                  </v:textbox>
                </v:shape>
                <w10:wrap anchorx="page"/>
              </v:group>
            </w:pict>
          </mc:Fallback>
        </mc:AlternateContent>
      </w:r>
    </w:p>
    <w:p w14:paraId="70516748" w14:textId="77777777" w:rsidR="001505E5" w:rsidRPr="007A5AB0" w:rsidRDefault="001505E5" w:rsidP="001505E5">
      <w:pPr>
        <w:pStyle w:val="a0"/>
        <w:spacing w:before="87"/>
        <w:rPr>
          <w:sz w:val="24"/>
        </w:rPr>
      </w:pPr>
      <w:r w:rsidRPr="007A5AB0">
        <w:rPr>
          <w:i/>
          <w:sz w:val="24"/>
        </w:rPr>
        <w:lastRenderedPageBreak/>
        <w:t xml:space="preserve">   α</w:t>
      </w:r>
      <w:r w:rsidRPr="007A5AB0">
        <w:rPr>
          <w:sz w:val="24"/>
        </w:rPr>
        <w:t>=min(20,15,25)=15. Это число прибавляется к переменным в ячейках со знаком</w:t>
      </w:r>
    </w:p>
    <w:p w14:paraId="7DF419C8" w14:textId="77777777" w:rsidR="001505E5" w:rsidRPr="007A5AB0" w:rsidRDefault="001505E5" w:rsidP="001505E5">
      <w:pPr>
        <w:pStyle w:val="a0"/>
        <w:spacing w:before="10" w:line="235" w:lineRule="auto"/>
        <w:ind w:left="232" w:right="1186"/>
        <w:rPr>
          <w:sz w:val="24"/>
        </w:rPr>
      </w:pPr>
      <w:r w:rsidRPr="007A5AB0">
        <w:rPr>
          <w:sz w:val="24"/>
        </w:rPr>
        <w:t>«+» и вычитается от переменных в ячейках со знаком «-». В результате получается новый план с меньшими затратами (таблица 3, итерация 1).</w:t>
      </w:r>
    </w:p>
    <w:p w14:paraId="188E0BC3" w14:textId="77777777" w:rsidR="001505E5" w:rsidRPr="007A5AB0" w:rsidRDefault="001505E5" w:rsidP="001505E5">
      <w:pPr>
        <w:pStyle w:val="a0"/>
        <w:spacing w:before="107"/>
        <w:ind w:left="127" w:right="1123"/>
        <w:rPr>
          <w:sz w:val="24"/>
        </w:rPr>
      </w:pPr>
      <w:r w:rsidRPr="007A5AB0">
        <w:rPr>
          <w:sz w:val="24"/>
        </w:rPr>
        <w:t xml:space="preserve">Для нового плана </w:t>
      </w:r>
      <w:r w:rsidRPr="007A5AB0">
        <w:rPr>
          <w:i/>
          <w:sz w:val="24"/>
        </w:rPr>
        <w:t>Х</w:t>
      </w:r>
      <w:r w:rsidRPr="007A5AB0">
        <w:rPr>
          <w:sz w:val="24"/>
          <w:vertAlign w:val="subscript"/>
        </w:rPr>
        <w:t>1</w:t>
      </w:r>
      <w:r w:rsidRPr="007A5AB0">
        <w:rPr>
          <w:sz w:val="24"/>
        </w:rPr>
        <w:t xml:space="preserve"> определяем новые потенциалы и оценки свободных ячеек (итерация 1). Новый план также не оптимален. Перейдём к этапу 3 – улучшению плана </w:t>
      </w:r>
      <w:r w:rsidRPr="007A5AB0">
        <w:rPr>
          <w:i/>
          <w:sz w:val="24"/>
        </w:rPr>
        <w:t>Х</w:t>
      </w:r>
      <w:r w:rsidRPr="007A5AB0">
        <w:rPr>
          <w:sz w:val="24"/>
          <w:vertAlign w:val="subscript"/>
        </w:rPr>
        <w:t>1</w:t>
      </w:r>
      <w:r w:rsidRPr="007A5AB0">
        <w:rPr>
          <w:sz w:val="24"/>
        </w:rPr>
        <w:t>. Для этого выберем ячейку (2,1) (она имеет одну из наибольших положительных оценок (2) и меньший тариф, чем ячейка (1,1) с той же оценкой). Из этой ячейки проводим цикл (табл.3). В цикл войдут ячейки (2,1) (отмечается знаком «+»), (4,1) (знак «-»), (4,3) (знак «+»), (2,3) (знак «</w:t>
      </w:r>
      <w:proofErr w:type="gramStart"/>
      <w:r w:rsidRPr="007A5AB0">
        <w:rPr>
          <w:sz w:val="24"/>
        </w:rPr>
        <w:t>-»</w:t>
      </w:r>
      <w:proofErr w:type="gramEnd"/>
      <w:r w:rsidRPr="007A5AB0">
        <w:rPr>
          <w:sz w:val="24"/>
        </w:rPr>
        <w:t xml:space="preserve">). Наименьшее значение груза, стоящее в двух вершинах цикла со знаком «-», одинаково, </w:t>
      </w:r>
      <w:r w:rsidRPr="007A5AB0">
        <w:rPr>
          <w:i/>
          <w:sz w:val="24"/>
        </w:rPr>
        <w:t>α</w:t>
      </w:r>
      <w:r w:rsidRPr="007A5AB0">
        <w:rPr>
          <w:sz w:val="24"/>
        </w:rPr>
        <w:t xml:space="preserve">=min(10,10)=10. Из базиса должна уйти только одна переменная; пусть это будет переменная </w:t>
      </w:r>
      <w:r w:rsidRPr="007A5AB0">
        <w:rPr>
          <w:i/>
          <w:sz w:val="24"/>
        </w:rPr>
        <w:t>х</w:t>
      </w:r>
      <w:r w:rsidRPr="007A5AB0">
        <w:rPr>
          <w:sz w:val="24"/>
          <w:vertAlign w:val="subscript"/>
        </w:rPr>
        <w:t>41</w:t>
      </w:r>
      <w:r w:rsidRPr="007A5AB0">
        <w:rPr>
          <w:sz w:val="24"/>
        </w:rPr>
        <w:t>=10 (тариф этой ячейки больше). Это число прибавляется к переменным в ячейках со знаком «+» и вычитается от переменных в ячейках со знаком «-». В результате получается новый (вырожденный) план с меньшими затратами (итерация 2).</w:t>
      </w:r>
    </w:p>
    <w:p w14:paraId="1C66064B" w14:textId="77777777" w:rsidR="001505E5" w:rsidRPr="007A5AB0" w:rsidRDefault="001505E5" w:rsidP="001505E5">
      <w:pPr>
        <w:pStyle w:val="a0"/>
        <w:spacing w:before="87"/>
        <w:ind w:left="237" w:right="38"/>
        <w:rPr>
          <w:sz w:val="24"/>
        </w:rPr>
      </w:pPr>
      <w:r w:rsidRPr="007A5AB0">
        <w:rPr>
          <w:sz w:val="24"/>
        </w:rPr>
        <w:t>Для нового плана все оценки неположительные. Следовательно, полученный план</w:t>
      </w:r>
    </w:p>
    <w:tbl>
      <w:tblPr>
        <w:tblpPr w:leftFromText="180" w:rightFromText="180" w:vertAnchor="text" w:horzAnchor="page" w:tblpX="7088" w:tblpY="2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595"/>
        <w:gridCol w:w="595"/>
        <w:gridCol w:w="595"/>
        <w:gridCol w:w="590"/>
        <w:gridCol w:w="595"/>
        <w:gridCol w:w="585"/>
      </w:tblGrid>
      <w:tr w:rsidR="001505E5" w:rsidRPr="007F7900" w14:paraId="1EECDE60" w14:textId="77777777" w:rsidTr="003B77BD">
        <w:trPr>
          <w:trHeight w:val="681"/>
        </w:trPr>
        <w:tc>
          <w:tcPr>
            <w:tcW w:w="590" w:type="dxa"/>
          </w:tcPr>
          <w:p w14:paraId="110C258B" w14:textId="77777777" w:rsidR="001505E5" w:rsidRPr="007F7900" w:rsidRDefault="001505E5" w:rsidP="003B77BD">
            <w:pPr>
              <w:pStyle w:val="TableParagraph"/>
              <w:spacing w:line="267" w:lineRule="exact"/>
              <w:ind w:right="-15"/>
              <w:jc w:val="right"/>
              <w:rPr>
                <w:i/>
                <w:sz w:val="24"/>
                <w:szCs w:val="24"/>
              </w:rPr>
            </w:pPr>
            <w:r w:rsidRPr="007F7900">
              <w:rPr>
                <w:i/>
                <w:sz w:val="24"/>
                <w:szCs w:val="24"/>
              </w:rPr>
              <w:t>В</w:t>
            </w:r>
            <w:r w:rsidRPr="007F7900">
              <w:rPr>
                <w:i/>
                <w:sz w:val="24"/>
                <w:szCs w:val="24"/>
                <w:vertAlign w:val="subscript"/>
              </w:rPr>
              <w:t>j</w:t>
            </w:r>
          </w:p>
          <w:p w14:paraId="1A09051D" w14:textId="77777777" w:rsidR="001505E5" w:rsidRPr="007F7900" w:rsidRDefault="001505E5" w:rsidP="003B77BD">
            <w:pPr>
              <w:pStyle w:val="TableParagraph"/>
              <w:spacing w:line="275" w:lineRule="exact"/>
              <w:ind w:left="4"/>
              <w:rPr>
                <w:i/>
                <w:sz w:val="24"/>
                <w:szCs w:val="24"/>
              </w:rPr>
            </w:pPr>
            <w:r w:rsidRPr="007F7900">
              <w:rPr>
                <w:i/>
                <w:sz w:val="24"/>
                <w:szCs w:val="24"/>
              </w:rPr>
              <w:t>А</w:t>
            </w:r>
            <w:r w:rsidRPr="007F7900">
              <w:rPr>
                <w:i/>
                <w:sz w:val="24"/>
                <w:szCs w:val="24"/>
                <w:vertAlign w:val="subscript"/>
              </w:rPr>
              <w:t>i</w:t>
            </w:r>
          </w:p>
        </w:tc>
        <w:tc>
          <w:tcPr>
            <w:tcW w:w="595" w:type="dxa"/>
          </w:tcPr>
          <w:p w14:paraId="6715E52D" w14:textId="77777777" w:rsidR="001505E5" w:rsidRPr="007F7900" w:rsidRDefault="001505E5" w:rsidP="003B77BD">
            <w:pPr>
              <w:pStyle w:val="TableParagraph"/>
              <w:spacing w:line="268" w:lineRule="exact"/>
              <w:ind w:left="177"/>
              <w:rPr>
                <w:sz w:val="24"/>
                <w:szCs w:val="24"/>
              </w:rPr>
            </w:pPr>
            <w:r w:rsidRPr="007F7900">
              <w:rPr>
                <w:sz w:val="24"/>
                <w:szCs w:val="24"/>
              </w:rPr>
              <w:t>30</w:t>
            </w:r>
          </w:p>
        </w:tc>
        <w:tc>
          <w:tcPr>
            <w:tcW w:w="595" w:type="dxa"/>
          </w:tcPr>
          <w:p w14:paraId="4E05DFAA" w14:textId="77777777" w:rsidR="001505E5" w:rsidRPr="007F7900" w:rsidRDefault="001505E5" w:rsidP="003B77BD">
            <w:pPr>
              <w:pStyle w:val="TableParagraph"/>
              <w:spacing w:line="268" w:lineRule="exact"/>
              <w:ind w:left="177"/>
              <w:rPr>
                <w:sz w:val="24"/>
                <w:szCs w:val="24"/>
              </w:rPr>
            </w:pPr>
            <w:r w:rsidRPr="007F7900">
              <w:rPr>
                <w:sz w:val="24"/>
                <w:szCs w:val="24"/>
              </w:rPr>
              <w:t>25</w:t>
            </w:r>
          </w:p>
        </w:tc>
        <w:tc>
          <w:tcPr>
            <w:tcW w:w="595" w:type="dxa"/>
          </w:tcPr>
          <w:p w14:paraId="52626150" w14:textId="77777777" w:rsidR="001505E5" w:rsidRPr="007F7900" w:rsidRDefault="001505E5" w:rsidP="003B77BD">
            <w:pPr>
              <w:pStyle w:val="TableParagraph"/>
              <w:spacing w:line="268" w:lineRule="exact"/>
              <w:ind w:left="178"/>
              <w:rPr>
                <w:sz w:val="24"/>
                <w:szCs w:val="24"/>
              </w:rPr>
            </w:pPr>
            <w:r w:rsidRPr="007F7900">
              <w:rPr>
                <w:sz w:val="24"/>
                <w:szCs w:val="24"/>
              </w:rPr>
              <w:t>35</w:t>
            </w:r>
          </w:p>
        </w:tc>
        <w:tc>
          <w:tcPr>
            <w:tcW w:w="590" w:type="dxa"/>
          </w:tcPr>
          <w:p w14:paraId="233C0AC3" w14:textId="77777777" w:rsidR="001505E5" w:rsidRPr="007F7900" w:rsidRDefault="001505E5" w:rsidP="003B77BD">
            <w:pPr>
              <w:pStyle w:val="TableParagraph"/>
              <w:spacing w:line="268" w:lineRule="exact"/>
              <w:ind w:left="178"/>
              <w:rPr>
                <w:sz w:val="24"/>
                <w:szCs w:val="24"/>
              </w:rPr>
            </w:pPr>
            <w:r w:rsidRPr="007F7900">
              <w:rPr>
                <w:sz w:val="24"/>
                <w:szCs w:val="24"/>
              </w:rPr>
              <w:t>20</w:t>
            </w:r>
          </w:p>
        </w:tc>
        <w:tc>
          <w:tcPr>
            <w:tcW w:w="595" w:type="dxa"/>
          </w:tcPr>
          <w:p w14:paraId="5175A65E" w14:textId="77777777" w:rsidR="001505E5" w:rsidRPr="007F7900" w:rsidRDefault="001505E5" w:rsidP="003B77BD">
            <w:pPr>
              <w:pStyle w:val="TableParagraph"/>
              <w:spacing w:line="268" w:lineRule="exact"/>
              <w:ind w:left="178"/>
              <w:rPr>
                <w:sz w:val="24"/>
                <w:szCs w:val="24"/>
              </w:rPr>
            </w:pPr>
            <w:r w:rsidRPr="007F7900">
              <w:rPr>
                <w:sz w:val="24"/>
                <w:szCs w:val="24"/>
              </w:rPr>
              <w:t>20</w:t>
            </w:r>
          </w:p>
        </w:tc>
        <w:tc>
          <w:tcPr>
            <w:tcW w:w="585" w:type="dxa"/>
          </w:tcPr>
          <w:p w14:paraId="297C4196" w14:textId="77777777" w:rsidR="001505E5" w:rsidRPr="007F7900" w:rsidRDefault="001505E5" w:rsidP="003B77BD">
            <w:pPr>
              <w:pStyle w:val="TableParagraph"/>
              <w:spacing w:line="268" w:lineRule="exact"/>
              <w:ind w:left="212"/>
              <w:rPr>
                <w:i/>
                <w:sz w:val="24"/>
                <w:szCs w:val="24"/>
              </w:rPr>
            </w:pPr>
            <w:r w:rsidRPr="007F7900">
              <w:rPr>
                <w:i/>
                <w:sz w:val="24"/>
                <w:szCs w:val="24"/>
              </w:rPr>
              <w:t>u</w:t>
            </w:r>
            <w:r w:rsidRPr="007F7900">
              <w:rPr>
                <w:i/>
                <w:sz w:val="24"/>
                <w:szCs w:val="24"/>
                <w:vertAlign w:val="subscript"/>
              </w:rPr>
              <w:t>i</w:t>
            </w:r>
          </w:p>
        </w:tc>
      </w:tr>
      <w:tr w:rsidR="001505E5" w:rsidRPr="007F7900" w14:paraId="515418C5" w14:textId="77777777" w:rsidTr="003B77BD">
        <w:trPr>
          <w:trHeight w:val="274"/>
        </w:trPr>
        <w:tc>
          <w:tcPr>
            <w:tcW w:w="590" w:type="dxa"/>
            <w:tcBorders>
              <w:bottom w:val="nil"/>
            </w:tcBorders>
          </w:tcPr>
          <w:p w14:paraId="001BDC46" w14:textId="77777777" w:rsidR="001505E5" w:rsidRPr="007F7900" w:rsidRDefault="001505E5" w:rsidP="003B77BD">
            <w:pPr>
              <w:pStyle w:val="TableParagraph"/>
              <w:rPr>
                <w:sz w:val="24"/>
                <w:szCs w:val="24"/>
              </w:rPr>
            </w:pPr>
          </w:p>
        </w:tc>
        <w:tc>
          <w:tcPr>
            <w:tcW w:w="595" w:type="dxa"/>
            <w:tcBorders>
              <w:bottom w:val="nil"/>
            </w:tcBorders>
          </w:tcPr>
          <w:p w14:paraId="47DE2346" w14:textId="77777777" w:rsidR="001505E5" w:rsidRPr="007F7900" w:rsidRDefault="001505E5" w:rsidP="003B77BD">
            <w:pPr>
              <w:pStyle w:val="TableParagraph"/>
              <w:spacing w:line="254" w:lineRule="exact"/>
              <w:ind w:right="-15"/>
              <w:jc w:val="right"/>
              <w:rPr>
                <w:sz w:val="24"/>
                <w:szCs w:val="24"/>
              </w:rPr>
            </w:pPr>
            <w:r w:rsidRPr="007F7900">
              <w:rPr>
                <w:w w:val="99"/>
                <w:sz w:val="24"/>
                <w:szCs w:val="24"/>
              </w:rPr>
              <w:t>3</w:t>
            </w:r>
          </w:p>
        </w:tc>
        <w:tc>
          <w:tcPr>
            <w:tcW w:w="595" w:type="dxa"/>
            <w:tcBorders>
              <w:bottom w:val="nil"/>
            </w:tcBorders>
          </w:tcPr>
          <w:p w14:paraId="2FFC16F7" w14:textId="77777777" w:rsidR="001505E5" w:rsidRPr="007F7900" w:rsidRDefault="001505E5" w:rsidP="003B77BD">
            <w:pPr>
              <w:pStyle w:val="TableParagraph"/>
              <w:spacing w:line="254" w:lineRule="exact"/>
              <w:ind w:right="-15"/>
              <w:jc w:val="right"/>
              <w:rPr>
                <w:sz w:val="24"/>
                <w:szCs w:val="24"/>
              </w:rPr>
            </w:pPr>
            <w:r w:rsidRPr="007F7900">
              <w:rPr>
                <w:w w:val="99"/>
                <w:sz w:val="24"/>
                <w:szCs w:val="24"/>
              </w:rPr>
              <w:t>2</w:t>
            </w:r>
          </w:p>
        </w:tc>
        <w:tc>
          <w:tcPr>
            <w:tcW w:w="595" w:type="dxa"/>
            <w:tcBorders>
              <w:bottom w:val="nil"/>
            </w:tcBorders>
          </w:tcPr>
          <w:p w14:paraId="7509BE1F" w14:textId="77777777" w:rsidR="001505E5" w:rsidRPr="007F7900" w:rsidRDefault="001505E5" w:rsidP="003B77BD">
            <w:pPr>
              <w:pStyle w:val="TableParagraph"/>
              <w:spacing w:line="254" w:lineRule="exact"/>
              <w:ind w:right="-15"/>
              <w:jc w:val="right"/>
              <w:rPr>
                <w:sz w:val="24"/>
                <w:szCs w:val="24"/>
              </w:rPr>
            </w:pPr>
            <w:r w:rsidRPr="007F7900">
              <w:rPr>
                <w:w w:val="99"/>
                <w:sz w:val="24"/>
                <w:szCs w:val="24"/>
              </w:rPr>
              <w:t>4</w:t>
            </w:r>
          </w:p>
        </w:tc>
        <w:tc>
          <w:tcPr>
            <w:tcW w:w="590" w:type="dxa"/>
            <w:tcBorders>
              <w:bottom w:val="nil"/>
            </w:tcBorders>
          </w:tcPr>
          <w:p w14:paraId="11CF948A" w14:textId="77777777" w:rsidR="001505E5" w:rsidRPr="007F7900" w:rsidRDefault="001505E5" w:rsidP="003B77BD">
            <w:pPr>
              <w:pStyle w:val="TableParagraph"/>
              <w:spacing w:line="254" w:lineRule="exact"/>
              <w:ind w:right="-15"/>
              <w:jc w:val="right"/>
              <w:rPr>
                <w:sz w:val="24"/>
                <w:szCs w:val="24"/>
              </w:rPr>
            </w:pPr>
            <w:r w:rsidRPr="007F7900">
              <w:rPr>
                <w:w w:val="99"/>
                <w:sz w:val="24"/>
                <w:szCs w:val="24"/>
              </w:rPr>
              <w:t>1</w:t>
            </w:r>
          </w:p>
        </w:tc>
        <w:tc>
          <w:tcPr>
            <w:tcW w:w="595" w:type="dxa"/>
            <w:tcBorders>
              <w:bottom w:val="nil"/>
            </w:tcBorders>
          </w:tcPr>
          <w:p w14:paraId="63822D8D" w14:textId="77777777" w:rsidR="001505E5" w:rsidRPr="007F7900" w:rsidRDefault="001505E5" w:rsidP="003B77BD">
            <w:pPr>
              <w:pStyle w:val="TableParagraph"/>
              <w:spacing w:line="254" w:lineRule="exact"/>
              <w:ind w:right="-15"/>
              <w:jc w:val="right"/>
              <w:rPr>
                <w:sz w:val="24"/>
                <w:szCs w:val="24"/>
              </w:rPr>
            </w:pPr>
            <w:r w:rsidRPr="007F7900">
              <w:rPr>
                <w:w w:val="99"/>
                <w:sz w:val="24"/>
                <w:szCs w:val="24"/>
              </w:rPr>
              <w:t>0</w:t>
            </w:r>
          </w:p>
        </w:tc>
        <w:tc>
          <w:tcPr>
            <w:tcW w:w="585" w:type="dxa"/>
            <w:tcBorders>
              <w:bottom w:val="nil"/>
            </w:tcBorders>
          </w:tcPr>
          <w:p w14:paraId="141A55A3" w14:textId="77777777" w:rsidR="001505E5" w:rsidRPr="007F7900" w:rsidRDefault="001505E5" w:rsidP="003B77BD">
            <w:pPr>
              <w:pStyle w:val="TableParagraph"/>
              <w:rPr>
                <w:sz w:val="24"/>
                <w:szCs w:val="24"/>
              </w:rPr>
            </w:pPr>
          </w:p>
        </w:tc>
      </w:tr>
      <w:tr w:rsidR="001505E5" w:rsidRPr="007F7900" w14:paraId="27277A41" w14:textId="77777777" w:rsidTr="003B77BD">
        <w:trPr>
          <w:trHeight w:val="276"/>
        </w:trPr>
        <w:tc>
          <w:tcPr>
            <w:tcW w:w="590" w:type="dxa"/>
            <w:tcBorders>
              <w:top w:val="nil"/>
              <w:bottom w:val="nil"/>
            </w:tcBorders>
          </w:tcPr>
          <w:p w14:paraId="22470D24" w14:textId="77777777" w:rsidR="001505E5" w:rsidRPr="007F7900" w:rsidRDefault="001505E5" w:rsidP="003B77BD">
            <w:pPr>
              <w:pStyle w:val="TableParagraph"/>
              <w:spacing w:line="256" w:lineRule="exact"/>
              <w:ind w:left="75" w:right="70"/>
              <w:rPr>
                <w:sz w:val="24"/>
                <w:szCs w:val="24"/>
              </w:rPr>
            </w:pPr>
            <w:r w:rsidRPr="007F7900">
              <w:rPr>
                <w:sz w:val="24"/>
                <w:szCs w:val="24"/>
              </w:rPr>
              <w:t>50</w:t>
            </w:r>
          </w:p>
        </w:tc>
        <w:tc>
          <w:tcPr>
            <w:tcW w:w="595" w:type="dxa"/>
            <w:tcBorders>
              <w:top w:val="nil"/>
              <w:bottom w:val="nil"/>
            </w:tcBorders>
          </w:tcPr>
          <w:p w14:paraId="1ACFF42C" w14:textId="77777777" w:rsidR="001505E5" w:rsidRPr="007F7900" w:rsidRDefault="001505E5" w:rsidP="003B77BD">
            <w:pPr>
              <w:pStyle w:val="TableParagraph"/>
              <w:spacing w:line="256" w:lineRule="exact"/>
              <w:ind w:left="5"/>
              <w:rPr>
                <w:sz w:val="24"/>
                <w:szCs w:val="24"/>
              </w:rPr>
            </w:pPr>
            <w:r w:rsidRPr="007F7900">
              <w:rPr>
                <w:w w:val="99"/>
                <w:sz w:val="24"/>
                <w:szCs w:val="24"/>
              </w:rPr>
              <w:t>–</w:t>
            </w:r>
          </w:p>
        </w:tc>
        <w:tc>
          <w:tcPr>
            <w:tcW w:w="595" w:type="dxa"/>
            <w:tcBorders>
              <w:top w:val="nil"/>
              <w:bottom w:val="nil"/>
            </w:tcBorders>
          </w:tcPr>
          <w:p w14:paraId="36D70A83" w14:textId="77777777" w:rsidR="001505E5" w:rsidRPr="007F7900" w:rsidRDefault="001505E5" w:rsidP="003B77BD">
            <w:pPr>
              <w:pStyle w:val="TableParagraph"/>
              <w:spacing w:line="256" w:lineRule="exact"/>
              <w:ind w:left="177"/>
              <w:rPr>
                <w:sz w:val="24"/>
                <w:szCs w:val="24"/>
              </w:rPr>
            </w:pPr>
            <w:r w:rsidRPr="007F7900">
              <w:rPr>
                <w:sz w:val="24"/>
                <w:szCs w:val="24"/>
              </w:rPr>
              <w:t>25</w:t>
            </w:r>
          </w:p>
        </w:tc>
        <w:tc>
          <w:tcPr>
            <w:tcW w:w="595" w:type="dxa"/>
            <w:tcBorders>
              <w:top w:val="nil"/>
              <w:bottom w:val="nil"/>
            </w:tcBorders>
          </w:tcPr>
          <w:p w14:paraId="72BB04DA" w14:textId="77777777" w:rsidR="001505E5" w:rsidRPr="007F7900" w:rsidRDefault="001505E5" w:rsidP="003B77BD">
            <w:pPr>
              <w:pStyle w:val="TableParagraph"/>
              <w:spacing w:line="256" w:lineRule="exact"/>
              <w:ind w:left="6"/>
              <w:rPr>
                <w:sz w:val="24"/>
                <w:szCs w:val="24"/>
              </w:rPr>
            </w:pPr>
            <w:r w:rsidRPr="007F7900">
              <w:rPr>
                <w:w w:val="99"/>
                <w:sz w:val="24"/>
                <w:szCs w:val="24"/>
              </w:rPr>
              <w:t>–</w:t>
            </w:r>
          </w:p>
        </w:tc>
        <w:tc>
          <w:tcPr>
            <w:tcW w:w="590" w:type="dxa"/>
            <w:tcBorders>
              <w:top w:val="nil"/>
              <w:bottom w:val="nil"/>
            </w:tcBorders>
          </w:tcPr>
          <w:p w14:paraId="0BB6010E" w14:textId="77777777" w:rsidR="001505E5" w:rsidRPr="007F7900" w:rsidRDefault="001505E5" w:rsidP="003B77BD">
            <w:pPr>
              <w:pStyle w:val="TableParagraph"/>
              <w:spacing w:line="256" w:lineRule="exact"/>
              <w:ind w:left="178"/>
              <w:rPr>
                <w:sz w:val="24"/>
                <w:szCs w:val="24"/>
              </w:rPr>
            </w:pPr>
            <w:r w:rsidRPr="007F7900">
              <w:rPr>
                <w:sz w:val="24"/>
                <w:szCs w:val="24"/>
              </w:rPr>
              <w:t>20</w:t>
            </w:r>
          </w:p>
        </w:tc>
        <w:tc>
          <w:tcPr>
            <w:tcW w:w="595" w:type="dxa"/>
            <w:tcBorders>
              <w:top w:val="nil"/>
              <w:bottom w:val="nil"/>
            </w:tcBorders>
          </w:tcPr>
          <w:p w14:paraId="60533240" w14:textId="77777777" w:rsidR="001505E5" w:rsidRPr="007F7900" w:rsidRDefault="001505E5" w:rsidP="003B77BD">
            <w:pPr>
              <w:pStyle w:val="TableParagraph"/>
              <w:spacing w:line="256" w:lineRule="exact"/>
              <w:ind w:left="7"/>
              <w:rPr>
                <w:sz w:val="24"/>
                <w:szCs w:val="24"/>
              </w:rPr>
            </w:pPr>
            <w:r w:rsidRPr="007F7900">
              <w:rPr>
                <w:w w:val="99"/>
                <w:sz w:val="24"/>
                <w:szCs w:val="24"/>
              </w:rPr>
              <w:t>5</w:t>
            </w:r>
          </w:p>
        </w:tc>
        <w:tc>
          <w:tcPr>
            <w:tcW w:w="585" w:type="dxa"/>
            <w:tcBorders>
              <w:top w:val="nil"/>
              <w:bottom w:val="nil"/>
            </w:tcBorders>
          </w:tcPr>
          <w:p w14:paraId="72BBBBFB" w14:textId="77777777" w:rsidR="001505E5" w:rsidRPr="007F7900" w:rsidRDefault="001505E5" w:rsidP="003B77BD">
            <w:pPr>
              <w:pStyle w:val="TableParagraph"/>
              <w:spacing w:line="256" w:lineRule="exact"/>
              <w:ind w:left="231"/>
              <w:rPr>
                <w:sz w:val="24"/>
                <w:szCs w:val="24"/>
              </w:rPr>
            </w:pPr>
            <w:r w:rsidRPr="007F7900">
              <w:rPr>
                <w:w w:val="99"/>
                <w:sz w:val="24"/>
                <w:szCs w:val="24"/>
              </w:rPr>
              <w:t>0</w:t>
            </w:r>
          </w:p>
        </w:tc>
      </w:tr>
      <w:tr w:rsidR="001505E5" w:rsidRPr="007F7900" w14:paraId="7B070888" w14:textId="77777777" w:rsidTr="003B77BD">
        <w:trPr>
          <w:trHeight w:val="279"/>
        </w:trPr>
        <w:tc>
          <w:tcPr>
            <w:tcW w:w="590" w:type="dxa"/>
            <w:tcBorders>
              <w:top w:val="nil"/>
            </w:tcBorders>
          </w:tcPr>
          <w:p w14:paraId="3089E302" w14:textId="77777777" w:rsidR="001505E5" w:rsidRPr="007F7900" w:rsidRDefault="001505E5" w:rsidP="003B77BD">
            <w:pPr>
              <w:pStyle w:val="TableParagraph"/>
              <w:rPr>
                <w:sz w:val="24"/>
                <w:szCs w:val="24"/>
              </w:rPr>
            </w:pPr>
          </w:p>
        </w:tc>
        <w:tc>
          <w:tcPr>
            <w:tcW w:w="595" w:type="dxa"/>
            <w:tcBorders>
              <w:top w:val="nil"/>
            </w:tcBorders>
          </w:tcPr>
          <w:p w14:paraId="34D6A3EF" w14:textId="77777777" w:rsidR="001505E5" w:rsidRPr="007F7900" w:rsidRDefault="001505E5" w:rsidP="003B77BD">
            <w:pPr>
              <w:pStyle w:val="TableParagraph"/>
              <w:spacing w:line="260" w:lineRule="exact"/>
              <w:ind w:left="5"/>
              <w:rPr>
                <w:sz w:val="24"/>
                <w:szCs w:val="24"/>
              </w:rPr>
            </w:pPr>
            <w:r w:rsidRPr="007F7900">
              <w:rPr>
                <w:w w:val="99"/>
                <w:sz w:val="24"/>
                <w:szCs w:val="24"/>
              </w:rPr>
              <w:t>0</w:t>
            </w:r>
          </w:p>
        </w:tc>
        <w:tc>
          <w:tcPr>
            <w:tcW w:w="595" w:type="dxa"/>
            <w:tcBorders>
              <w:top w:val="nil"/>
            </w:tcBorders>
          </w:tcPr>
          <w:p w14:paraId="295BEA5B" w14:textId="77777777" w:rsidR="001505E5" w:rsidRPr="007F7900" w:rsidRDefault="001505E5" w:rsidP="003B77BD">
            <w:pPr>
              <w:pStyle w:val="TableParagraph"/>
              <w:rPr>
                <w:sz w:val="24"/>
                <w:szCs w:val="24"/>
              </w:rPr>
            </w:pPr>
          </w:p>
        </w:tc>
        <w:tc>
          <w:tcPr>
            <w:tcW w:w="595" w:type="dxa"/>
            <w:tcBorders>
              <w:top w:val="nil"/>
            </w:tcBorders>
          </w:tcPr>
          <w:p w14:paraId="463A796E" w14:textId="77777777" w:rsidR="001505E5" w:rsidRPr="007F7900" w:rsidRDefault="001505E5" w:rsidP="003B77BD">
            <w:pPr>
              <w:pStyle w:val="TableParagraph"/>
              <w:spacing w:line="260" w:lineRule="exact"/>
              <w:ind w:left="5"/>
              <w:rPr>
                <w:sz w:val="24"/>
                <w:szCs w:val="24"/>
              </w:rPr>
            </w:pPr>
            <w:r w:rsidRPr="007F7900">
              <w:rPr>
                <w:sz w:val="24"/>
                <w:szCs w:val="24"/>
              </w:rPr>
              <w:t>-2</w:t>
            </w:r>
          </w:p>
        </w:tc>
        <w:tc>
          <w:tcPr>
            <w:tcW w:w="590" w:type="dxa"/>
            <w:tcBorders>
              <w:top w:val="nil"/>
            </w:tcBorders>
          </w:tcPr>
          <w:p w14:paraId="4C5138AB" w14:textId="77777777" w:rsidR="001505E5" w:rsidRPr="007F7900" w:rsidRDefault="001505E5" w:rsidP="003B77BD">
            <w:pPr>
              <w:pStyle w:val="TableParagraph"/>
              <w:rPr>
                <w:sz w:val="24"/>
                <w:szCs w:val="24"/>
              </w:rPr>
            </w:pPr>
          </w:p>
        </w:tc>
        <w:tc>
          <w:tcPr>
            <w:tcW w:w="595" w:type="dxa"/>
            <w:tcBorders>
              <w:top w:val="nil"/>
            </w:tcBorders>
          </w:tcPr>
          <w:p w14:paraId="62F7CB71" w14:textId="77777777" w:rsidR="001505E5" w:rsidRPr="007F7900" w:rsidRDefault="001505E5" w:rsidP="003B77BD">
            <w:pPr>
              <w:pStyle w:val="TableParagraph"/>
              <w:rPr>
                <w:sz w:val="24"/>
                <w:szCs w:val="24"/>
              </w:rPr>
            </w:pPr>
          </w:p>
        </w:tc>
        <w:tc>
          <w:tcPr>
            <w:tcW w:w="585" w:type="dxa"/>
            <w:tcBorders>
              <w:top w:val="nil"/>
            </w:tcBorders>
          </w:tcPr>
          <w:p w14:paraId="5744874A" w14:textId="77777777" w:rsidR="001505E5" w:rsidRPr="007F7900" w:rsidRDefault="001505E5" w:rsidP="003B77BD">
            <w:pPr>
              <w:pStyle w:val="TableParagraph"/>
              <w:rPr>
                <w:sz w:val="24"/>
                <w:szCs w:val="24"/>
              </w:rPr>
            </w:pPr>
          </w:p>
        </w:tc>
      </w:tr>
      <w:tr w:rsidR="001505E5" w:rsidRPr="007F7900" w14:paraId="5D466B5B" w14:textId="77777777" w:rsidTr="003B77BD">
        <w:trPr>
          <w:trHeight w:val="271"/>
        </w:trPr>
        <w:tc>
          <w:tcPr>
            <w:tcW w:w="590" w:type="dxa"/>
            <w:tcBorders>
              <w:bottom w:val="nil"/>
            </w:tcBorders>
          </w:tcPr>
          <w:p w14:paraId="57DF43C3" w14:textId="77777777" w:rsidR="001505E5" w:rsidRPr="007F7900" w:rsidRDefault="001505E5" w:rsidP="003B77BD">
            <w:pPr>
              <w:pStyle w:val="TableParagraph"/>
              <w:rPr>
                <w:sz w:val="24"/>
                <w:szCs w:val="24"/>
              </w:rPr>
            </w:pPr>
          </w:p>
        </w:tc>
        <w:tc>
          <w:tcPr>
            <w:tcW w:w="595" w:type="dxa"/>
            <w:tcBorders>
              <w:bottom w:val="nil"/>
            </w:tcBorders>
          </w:tcPr>
          <w:p w14:paraId="2B378182" w14:textId="77777777" w:rsidR="001505E5" w:rsidRPr="007F7900" w:rsidRDefault="001505E5" w:rsidP="003B77BD">
            <w:pPr>
              <w:pStyle w:val="TableParagraph"/>
              <w:spacing w:line="252" w:lineRule="exact"/>
              <w:ind w:right="-15"/>
              <w:jc w:val="right"/>
              <w:rPr>
                <w:sz w:val="24"/>
                <w:szCs w:val="24"/>
              </w:rPr>
            </w:pPr>
            <w:r w:rsidRPr="007F7900">
              <w:rPr>
                <w:w w:val="99"/>
                <w:sz w:val="24"/>
                <w:szCs w:val="24"/>
              </w:rPr>
              <w:t>2</w:t>
            </w:r>
          </w:p>
        </w:tc>
        <w:tc>
          <w:tcPr>
            <w:tcW w:w="595" w:type="dxa"/>
            <w:tcBorders>
              <w:bottom w:val="nil"/>
            </w:tcBorders>
          </w:tcPr>
          <w:p w14:paraId="0B7020C3" w14:textId="77777777" w:rsidR="001505E5" w:rsidRPr="007F7900" w:rsidRDefault="001505E5" w:rsidP="003B77BD">
            <w:pPr>
              <w:pStyle w:val="TableParagraph"/>
              <w:spacing w:line="252" w:lineRule="exact"/>
              <w:ind w:right="-15"/>
              <w:jc w:val="right"/>
              <w:rPr>
                <w:sz w:val="24"/>
                <w:szCs w:val="24"/>
              </w:rPr>
            </w:pPr>
            <w:r w:rsidRPr="007F7900">
              <w:rPr>
                <w:w w:val="99"/>
                <w:sz w:val="24"/>
                <w:szCs w:val="24"/>
              </w:rPr>
              <w:t>3</w:t>
            </w:r>
          </w:p>
        </w:tc>
        <w:tc>
          <w:tcPr>
            <w:tcW w:w="595" w:type="dxa"/>
            <w:tcBorders>
              <w:bottom w:val="nil"/>
            </w:tcBorders>
          </w:tcPr>
          <w:p w14:paraId="67A585B8" w14:textId="77777777" w:rsidR="001505E5" w:rsidRPr="007F7900" w:rsidRDefault="001505E5" w:rsidP="003B77BD">
            <w:pPr>
              <w:pStyle w:val="TableParagraph"/>
              <w:spacing w:line="252" w:lineRule="exact"/>
              <w:ind w:right="-15"/>
              <w:jc w:val="right"/>
              <w:rPr>
                <w:sz w:val="24"/>
                <w:szCs w:val="24"/>
              </w:rPr>
            </w:pPr>
            <w:r w:rsidRPr="007F7900">
              <w:rPr>
                <w:w w:val="99"/>
                <w:sz w:val="24"/>
                <w:szCs w:val="24"/>
              </w:rPr>
              <w:t>1</w:t>
            </w:r>
          </w:p>
        </w:tc>
        <w:tc>
          <w:tcPr>
            <w:tcW w:w="590" w:type="dxa"/>
            <w:tcBorders>
              <w:bottom w:val="nil"/>
            </w:tcBorders>
          </w:tcPr>
          <w:p w14:paraId="5407DC7A" w14:textId="77777777" w:rsidR="001505E5" w:rsidRPr="007F7900" w:rsidRDefault="001505E5" w:rsidP="003B77BD">
            <w:pPr>
              <w:pStyle w:val="TableParagraph"/>
              <w:spacing w:line="252" w:lineRule="exact"/>
              <w:ind w:right="-15"/>
              <w:jc w:val="right"/>
              <w:rPr>
                <w:sz w:val="24"/>
                <w:szCs w:val="24"/>
              </w:rPr>
            </w:pPr>
            <w:r w:rsidRPr="007F7900">
              <w:rPr>
                <w:w w:val="99"/>
                <w:sz w:val="24"/>
                <w:szCs w:val="24"/>
              </w:rPr>
              <w:t>5</w:t>
            </w:r>
          </w:p>
        </w:tc>
        <w:tc>
          <w:tcPr>
            <w:tcW w:w="595" w:type="dxa"/>
            <w:tcBorders>
              <w:bottom w:val="nil"/>
            </w:tcBorders>
          </w:tcPr>
          <w:p w14:paraId="4CA21F18" w14:textId="77777777" w:rsidR="001505E5" w:rsidRPr="007F7900" w:rsidRDefault="001505E5" w:rsidP="003B77BD">
            <w:pPr>
              <w:pStyle w:val="TableParagraph"/>
              <w:spacing w:line="252" w:lineRule="exact"/>
              <w:ind w:right="-15"/>
              <w:jc w:val="right"/>
              <w:rPr>
                <w:sz w:val="24"/>
                <w:szCs w:val="24"/>
              </w:rPr>
            </w:pPr>
            <w:r w:rsidRPr="007F7900">
              <w:rPr>
                <w:w w:val="99"/>
                <w:sz w:val="24"/>
                <w:szCs w:val="24"/>
              </w:rPr>
              <w:t>0</w:t>
            </w:r>
          </w:p>
        </w:tc>
        <w:tc>
          <w:tcPr>
            <w:tcW w:w="585" w:type="dxa"/>
            <w:tcBorders>
              <w:bottom w:val="nil"/>
            </w:tcBorders>
          </w:tcPr>
          <w:p w14:paraId="028FAF58" w14:textId="77777777" w:rsidR="001505E5" w:rsidRPr="007F7900" w:rsidRDefault="001505E5" w:rsidP="003B77BD">
            <w:pPr>
              <w:pStyle w:val="TableParagraph"/>
              <w:rPr>
                <w:sz w:val="24"/>
                <w:szCs w:val="24"/>
              </w:rPr>
            </w:pPr>
          </w:p>
        </w:tc>
      </w:tr>
      <w:tr w:rsidR="001505E5" w:rsidRPr="007F7900" w14:paraId="11BBDED5" w14:textId="77777777" w:rsidTr="003B77BD">
        <w:trPr>
          <w:trHeight w:val="276"/>
        </w:trPr>
        <w:tc>
          <w:tcPr>
            <w:tcW w:w="590" w:type="dxa"/>
            <w:tcBorders>
              <w:top w:val="nil"/>
              <w:bottom w:val="nil"/>
            </w:tcBorders>
          </w:tcPr>
          <w:p w14:paraId="7191583A" w14:textId="77777777" w:rsidR="001505E5" w:rsidRPr="007F7900" w:rsidRDefault="001505E5" w:rsidP="003B77BD">
            <w:pPr>
              <w:pStyle w:val="TableParagraph"/>
              <w:spacing w:line="256" w:lineRule="exact"/>
              <w:ind w:left="75" w:right="70"/>
              <w:rPr>
                <w:sz w:val="24"/>
                <w:szCs w:val="24"/>
              </w:rPr>
            </w:pPr>
            <w:r w:rsidRPr="007F7900">
              <w:rPr>
                <w:sz w:val="24"/>
                <w:szCs w:val="24"/>
              </w:rPr>
              <w:t>10</w:t>
            </w:r>
          </w:p>
        </w:tc>
        <w:tc>
          <w:tcPr>
            <w:tcW w:w="595" w:type="dxa"/>
            <w:tcBorders>
              <w:top w:val="nil"/>
              <w:bottom w:val="nil"/>
            </w:tcBorders>
          </w:tcPr>
          <w:p w14:paraId="6FF29590" w14:textId="77777777" w:rsidR="001505E5" w:rsidRPr="007F7900" w:rsidRDefault="001505E5" w:rsidP="003B77BD">
            <w:pPr>
              <w:pStyle w:val="TableParagraph"/>
              <w:spacing w:line="256" w:lineRule="exact"/>
              <w:ind w:left="177"/>
              <w:rPr>
                <w:sz w:val="24"/>
                <w:szCs w:val="24"/>
              </w:rPr>
            </w:pPr>
            <w:r w:rsidRPr="007F7900">
              <w:rPr>
                <w:sz w:val="24"/>
                <w:szCs w:val="24"/>
              </w:rPr>
              <w:t>10</w:t>
            </w:r>
          </w:p>
        </w:tc>
        <w:tc>
          <w:tcPr>
            <w:tcW w:w="595" w:type="dxa"/>
            <w:tcBorders>
              <w:top w:val="nil"/>
              <w:bottom w:val="nil"/>
            </w:tcBorders>
          </w:tcPr>
          <w:p w14:paraId="4860B61D" w14:textId="77777777" w:rsidR="001505E5" w:rsidRPr="007F7900" w:rsidRDefault="001505E5" w:rsidP="003B77BD">
            <w:pPr>
              <w:pStyle w:val="TableParagraph"/>
              <w:spacing w:line="256" w:lineRule="exact"/>
              <w:ind w:left="6"/>
              <w:rPr>
                <w:sz w:val="24"/>
                <w:szCs w:val="24"/>
              </w:rPr>
            </w:pPr>
            <w:r w:rsidRPr="007F7900">
              <w:rPr>
                <w:w w:val="99"/>
                <w:sz w:val="24"/>
                <w:szCs w:val="24"/>
              </w:rPr>
              <w:t>–</w:t>
            </w:r>
          </w:p>
        </w:tc>
        <w:tc>
          <w:tcPr>
            <w:tcW w:w="595" w:type="dxa"/>
            <w:tcBorders>
              <w:top w:val="nil"/>
              <w:bottom w:val="nil"/>
            </w:tcBorders>
          </w:tcPr>
          <w:p w14:paraId="413759AA" w14:textId="77777777" w:rsidR="001505E5" w:rsidRPr="007F7900" w:rsidRDefault="001505E5" w:rsidP="003B77BD">
            <w:pPr>
              <w:pStyle w:val="TableParagraph"/>
              <w:spacing w:line="256" w:lineRule="exact"/>
              <w:ind w:left="6"/>
              <w:rPr>
                <w:sz w:val="24"/>
                <w:szCs w:val="24"/>
              </w:rPr>
            </w:pPr>
            <w:r w:rsidRPr="007F7900">
              <w:rPr>
                <w:w w:val="99"/>
                <w:sz w:val="24"/>
                <w:szCs w:val="24"/>
              </w:rPr>
              <w:t>0</w:t>
            </w:r>
          </w:p>
        </w:tc>
        <w:tc>
          <w:tcPr>
            <w:tcW w:w="590" w:type="dxa"/>
            <w:tcBorders>
              <w:top w:val="nil"/>
              <w:bottom w:val="nil"/>
            </w:tcBorders>
          </w:tcPr>
          <w:p w14:paraId="0377B484" w14:textId="77777777" w:rsidR="001505E5" w:rsidRPr="007F7900" w:rsidRDefault="001505E5" w:rsidP="003B77BD">
            <w:pPr>
              <w:pStyle w:val="TableParagraph"/>
              <w:spacing w:line="256" w:lineRule="exact"/>
              <w:ind w:left="11"/>
              <w:rPr>
                <w:sz w:val="24"/>
                <w:szCs w:val="24"/>
              </w:rPr>
            </w:pPr>
            <w:r w:rsidRPr="007F7900">
              <w:rPr>
                <w:w w:val="99"/>
                <w:sz w:val="24"/>
                <w:szCs w:val="24"/>
              </w:rPr>
              <w:t>–</w:t>
            </w:r>
          </w:p>
        </w:tc>
        <w:tc>
          <w:tcPr>
            <w:tcW w:w="595" w:type="dxa"/>
            <w:tcBorders>
              <w:top w:val="nil"/>
              <w:bottom w:val="nil"/>
            </w:tcBorders>
          </w:tcPr>
          <w:p w14:paraId="2254D2B1" w14:textId="77777777" w:rsidR="001505E5" w:rsidRPr="007F7900" w:rsidRDefault="001505E5" w:rsidP="003B77BD">
            <w:pPr>
              <w:pStyle w:val="TableParagraph"/>
              <w:spacing w:line="256" w:lineRule="exact"/>
              <w:ind w:left="7"/>
              <w:rPr>
                <w:sz w:val="24"/>
                <w:szCs w:val="24"/>
              </w:rPr>
            </w:pPr>
            <w:r w:rsidRPr="007F7900">
              <w:rPr>
                <w:w w:val="99"/>
                <w:sz w:val="24"/>
                <w:szCs w:val="24"/>
              </w:rPr>
              <w:t>–</w:t>
            </w:r>
          </w:p>
        </w:tc>
        <w:tc>
          <w:tcPr>
            <w:tcW w:w="585" w:type="dxa"/>
            <w:tcBorders>
              <w:top w:val="nil"/>
              <w:bottom w:val="nil"/>
            </w:tcBorders>
          </w:tcPr>
          <w:p w14:paraId="2B23A69F" w14:textId="77777777" w:rsidR="001505E5" w:rsidRPr="007F7900" w:rsidRDefault="001505E5" w:rsidP="003B77BD">
            <w:pPr>
              <w:pStyle w:val="TableParagraph"/>
              <w:spacing w:line="256" w:lineRule="exact"/>
              <w:ind w:left="193"/>
              <w:rPr>
                <w:sz w:val="24"/>
                <w:szCs w:val="24"/>
              </w:rPr>
            </w:pPr>
            <w:r w:rsidRPr="007F7900">
              <w:rPr>
                <w:sz w:val="24"/>
                <w:szCs w:val="24"/>
              </w:rPr>
              <w:t>-1</w:t>
            </w:r>
          </w:p>
        </w:tc>
      </w:tr>
      <w:tr w:rsidR="001505E5" w:rsidRPr="007F7900" w14:paraId="7B6BEADA" w14:textId="77777777" w:rsidTr="003B77BD">
        <w:trPr>
          <w:trHeight w:val="277"/>
        </w:trPr>
        <w:tc>
          <w:tcPr>
            <w:tcW w:w="590" w:type="dxa"/>
            <w:tcBorders>
              <w:top w:val="nil"/>
            </w:tcBorders>
          </w:tcPr>
          <w:p w14:paraId="6F604647" w14:textId="77777777" w:rsidR="001505E5" w:rsidRPr="007F7900" w:rsidRDefault="001505E5" w:rsidP="003B77BD">
            <w:pPr>
              <w:pStyle w:val="TableParagraph"/>
              <w:rPr>
                <w:sz w:val="24"/>
                <w:szCs w:val="24"/>
              </w:rPr>
            </w:pPr>
          </w:p>
        </w:tc>
        <w:tc>
          <w:tcPr>
            <w:tcW w:w="595" w:type="dxa"/>
            <w:tcBorders>
              <w:top w:val="nil"/>
            </w:tcBorders>
          </w:tcPr>
          <w:p w14:paraId="5B74F4C6" w14:textId="77777777" w:rsidR="001505E5" w:rsidRPr="007F7900" w:rsidRDefault="001505E5" w:rsidP="003B77BD">
            <w:pPr>
              <w:pStyle w:val="TableParagraph"/>
              <w:rPr>
                <w:sz w:val="24"/>
                <w:szCs w:val="24"/>
              </w:rPr>
            </w:pPr>
          </w:p>
        </w:tc>
        <w:tc>
          <w:tcPr>
            <w:tcW w:w="595" w:type="dxa"/>
            <w:tcBorders>
              <w:top w:val="nil"/>
            </w:tcBorders>
          </w:tcPr>
          <w:p w14:paraId="30DF27D2" w14:textId="77777777" w:rsidR="001505E5" w:rsidRPr="007F7900" w:rsidRDefault="001505E5" w:rsidP="003B77BD">
            <w:pPr>
              <w:pStyle w:val="TableParagraph"/>
              <w:spacing w:line="258" w:lineRule="exact"/>
              <w:ind w:left="5"/>
              <w:rPr>
                <w:sz w:val="24"/>
                <w:szCs w:val="24"/>
              </w:rPr>
            </w:pPr>
            <w:r w:rsidRPr="007F7900">
              <w:rPr>
                <w:sz w:val="24"/>
                <w:szCs w:val="24"/>
              </w:rPr>
              <w:t>-2</w:t>
            </w:r>
          </w:p>
        </w:tc>
        <w:tc>
          <w:tcPr>
            <w:tcW w:w="595" w:type="dxa"/>
            <w:tcBorders>
              <w:top w:val="nil"/>
            </w:tcBorders>
          </w:tcPr>
          <w:p w14:paraId="7C077F99" w14:textId="77777777" w:rsidR="001505E5" w:rsidRPr="007F7900" w:rsidRDefault="001505E5" w:rsidP="003B77BD">
            <w:pPr>
              <w:pStyle w:val="TableParagraph"/>
              <w:rPr>
                <w:sz w:val="24"/>
                <w:szCs w:val="24"/>
              </w:rPr>
            </w:pPr>
          </w:p>
        </w:tc>
        <w:tc>
          <w:tcPr>
            <w:tcW w:w="590" w:type="dxa"/>
            <w:tcBorders>
              <w:top w:val="nil"/>
            </w:tcBorders>
          </w:tcPr>
          <w:p w14:paraId="46B70864" w14:textId="77777777" w:rsidR="001505E5" w:rsidRPr="007F7900" w:rsidRDefault="001505E5" w:rsidP="003B77BD">
            <w:pPr>
              <w:pStyle w:val="TableParagraph"/>
              <w:spacing w:line="258" w:lineRule="exact"/>
              <w:ind w:left="5"/>
              <w:rPr>
                <w:sz w:val="24"/>
                <w:szCs w:val="24"/>
              </w:rPr>
            </w:pPr>
            <w:r w:rsidRPr="007F7900">
              <w:rPr>
                <w:sz w:val="24"/>
                <w:szCs w:val="24"/>
              </w:rPr>
              <w:t>-5</w:t>
            </w:r>
          </w:p>
        </w:tc>
        <w:tc>
          <w:tcPr>
            <w:tcW w:w="595" w:type="dxa"/>
            <w:tcBorders>
              <w:top w:val="nil"/>
            </w:tcBorders>
          </w:tcPr>
          <w:p w14:paraId="76C9CF3F" w14:textId="77777777" w:rsidR="001505E5" w:rsidRPr="007F7900" w:rsidRDefault="001505E5" w:rsidP="003B77BD">
            <w:pPr>
              <w:pStyle w:val="TableParagraph"/>
              <w:spacing w:line="258" w:lineRule="exact"/>
              <w:ind w:left="6"/>
              <w:rPr>
                <w:sz w:val="24"/>
                <w:szCs w:val="24"/>
              </w:rPr>
            </w:pPr>
            <w:r w:rsidRPr="007F7900">
              <w:rPr>
                <w:sz w:val="24"/>
                <w:szCs w:val="24"/>
              </w:rPr>
              <w:t>-1</w:t>
            </w:r>
          </w:p>
        </w:tc>
        <w:tc>
          <w:tcPr>
            <w:tcW w:w="585" w:type="dxa"/>
            <w:tcBorders>
              <w:top w:val="nil"/>
            </w:tcBorders>
          </w:tcPr>
          <w:p w14:paraId="3720ABCF" w14:textId="77777777" w:rsidR="001505E5" w:rsidRPr="007F7900" w:rsidRDefault="001505E5" w:rsidP="003B77BD">
            <w:pPr>
              <w:pStyle w:val="TableParagraph"/>
              <w:rPr>
                <w:sz w:val="24"/>
                <w:szCs w:val="24"/>
              </w:rPr>
            </w:pPr>
          </w:p>
        </w:tc>
      </w:tr>
      <w:tr w:rsidR="001505E5" w:rsidRPr="007F7900" w14:paraId="1B12C70E" w14:textId="77777777" w:rsidTr="003B77BD">
        <w:trPr>
          <w:trHeight w:val="274"/>
        </w:trPr>
        <w:tc>
          <w:tcPr>
            <w:tcW w:w="590" w:type="dxa"/>
            <w:tcBorders>
              <w:bottom w:val="nil"/>
            </w:tcBorders>
          </w:tcPr>
          <w:p w14:paraId="761DB869" w14:textId="77777777" w:rsidR="001505E5" w:rsidRPr="007F7900" w:rsidRDefault="001505E5" w:rsidP="003B77BD">
            <w:pPr>
              <w:pStyle w:val="TableParagraph"/>
              <w:spacing w:line="254" w:lineRule="exact"/>
              <w:ind w:left="75" w:right="70"/>
              <w:rPr>
                <w:sz w:val="24"/>
                <w:szCs w:val="24"/>
              </w:rPr>
            </w:pPr>
            <w:r w:rsidRPr="007F7900">
              <w:rPr>
                <w:sz w:val="24"/>
                <w:szCs w:val="24"/>
              </w:rPr>
              <w:t>20</w:t>
            </w:r>
          </w:p>
        </w:tc>
        <w:tc>
          <w:tcPr>
            <w:tcW w:w="595" w:type="dxa"/>
            <w:tcBorders>
              <w:bottom w:val="nil"/>
            </w:tcBorders>
          </w:tcPr>
          <w:p w14:paraId="6D3880DD" w14:textId="77777777" w:rsidR="001505E5" w:rsidRPr="007F7900" w:rsidRDefault="001505E5" w:rsidP="003B77BD">
            <w:pPr>
              <w:pStyle w:val="TableParagraph"/>
              <w:spacing w:line="254" w:lineRule="exact"/>
              <w:ind w:right="-15"/>
              <w:jc w:val="right"/>
              <w:rPr>
                <w:sz w:val="24"/>
                <w:szCs w:val="24"/>
              </w:rPr>
            </w:pPr>
            <w:r w:rsidRPr="007F7900">
              <w:rPr>
                <w:w w:val="99"/>
                <w:sz w:val="24"/>
                <w:szCs w:val="24"/>
              </w:rPr>
              <w:t>3</w:t>
            </w:r>
          </w:p>
        </w:tc>
        <w:tc>
          <w:tcPr>
            <w:tcW w:w="595" w:type="dxa"/>
            <w:tcBorders>
              <w:bottom w:val="nil"/>
            </w:tcBorders>
          </w:tcPr>
          <w:p w14:paraId="2BB48DB5" w14:textId="77777777" w:rsidR="001505E5" w:rsidRPr="007F7900" w:rsidRDefault="001505E5" w:rsidP="003B77BD">
            <w:pPr>
              <w:pStyle w:val="TableParagraph"/>
              <w:spacing w:line="254" w:lineRule="exact"/>
              <w:ind w:right="-15"/>
              <w:jc w:val="right"/>
              <w:rPr>
                <w:sz w:val="24"/>
                <w:szCs w:val="24"/>
              </w:rPr>
            </w:pPr>
            <w:r w:rsidRPr="007F7900">
              <w:rPr>
                <w:w w:val="99"/>
                <w:sz w:val="24"/>
                <w:szCs w:val="24"/>
              </w:rPr>
              <w:t>2</w:t>
            </w:r>
          </w:p>
        </w:tc>
        <w:tc>
          <w:tcPr>
            <w:tcW w:w="595" w:type="dxa"/>
            <w:tcBorders>
              <w:bottom w:val="nil"/>
            </w:tcBorders>
          </w:tcPr>
          <w:p w14:paraId="48AD1020" w14:textId="77777777" w:rsidR="001505E5" w:rsidRPr="007F7900" w:rsidRDefault="001505E5" w:rsidP="003B77BD">
            <w:pPr>
              <w:pStyle w:val="TableParagraph"/>
              <w:spacing w:line="254" w:lineRule="exact"/>
              <w:ind w:right="-15"/>
              <w:jc w:val="right"/>
              <w:rPr>
                <w:sz w:val="24"/>
                <w:szCs w:val="24"/>
              </w:rPr>
            </w:pPr>
            <w:r w:rsidRPr="007F7900">
              <w:rPr>
                <w:w w:val="99"/>
                <w:sz w:val="24"/>
                <w:szCs w:val="24"/>
              </w:rPr>
              <w:t>4</w:t>
            </w:r>
          </w:p>
        </w:tc>
        <w:tc>
          <w:tcPr>
            <w:tcW w:w="590" w:type="dxa"/>
            <w:tcBorders>
              <w:bottom w:val="nil"/>
            </w:tcBorders>
          </w:tcPr>
          <w:p w14:paraId="32507E62" w14:textId="77777777" w:rsidR="001505E5" w:rsidRPr="007F7900" w:rsidRDefault="001505E5" w:rsidP="003B77BD">
            <w:pPr>
              <w:pStyle w:val="TableParagraph"/>
              <w:spacing w:line="254" w:lineRule="exact"/>
              <w:ind w:right="-15"/>
              <w:jc w:val="right"/>
              <w:rPr>
                <w:sz w:val="24"/>
                <w:szCs w:val="24"/>
              </w:rPr>
            </w:pPr>
            <w:r w:rsidRPr="007F7900">
              <w:rPr>
                <w:w w:val="99"/>
                <w:sz w:val="24"/>
                <w:szCs w:val="24"/>
              </w:rPr>
              <w:t>4</w:t>
            </w:r>
          </w:p>
        </w:tc>
        <w:tc>
          <w:tcPr>
            <w:tcW w:w="595" w:type="dxa"/>
            <w:tcBorders>
              <w:bottom w:val="nil"/>
            </w:tcBorders>
          </w:tcPr>
          <w:p w14:paraId="550D3883" w14:textId="77777777" w:rsidR="001505E5" w:rsidRPr="007F7900" w:rsidRDefault="001505E5" w:rsidP="003B77BD">
            <w:pPr>
              <w:pStyle w:val="TableParagraph"/>
              <w:spacing w:line="254" w:lineRule="exact"/>
              <w:ind w:right="-15"/>
              <w:jc w:val="right"/>
              <w:rPr>
                <w:sz w:val="24"/>
                <w:szCs w:val="24"/>
              </w:rPr>
            </w:pPr>
            <w:r w:rsidRPr="007F7900">
              <w:rPr>
                <w:w w:val="99"/>
                <w:sz w:val="24"/>
                <w:szCs w:val="24"/>
              </w:rPr>
              <w:t>0</w:t>
            </w:r>
          </w:p>
        </w:tc>
        <w:tc>
          <w:tcPr>
            <w:tcW w:w="585" w:type="dxa"/>
            <w:tcBorders>
              <w:bottom w:val="nil"/>
            </w:tcBorders>
          </w:tcPr>
          <w:p w14:paraId="773DDB4B" w14:textId="77777777" w:rsidR="001505E5" w:rsidRPr="007F7900" w:rsidRDefault="001505E5" w:rsidP="003B77BD">
            <w:pPr>
              <w:pStyle w:val="TableParagraph"/>
              <w:rPr>
                <w:sz w:val="24"/>
                <w:szCs w:val="24"/>
              </w:rPr>
            </w:pPr>
          </w:p>
        </w:tc>
      </w:tr>
      <w:tr w:rsidR="001505E5" w:rsidRPr="007F7900" w14:paraId="4501A860" w14:textId="77777777" w:rsidTr="003B77BD">
        <w:trPr>
          <w:trHeight w:val="276"/>
        </w:trPr>
        <w:tc>
          <w:tcPr>
            <w:tcW w:w="590" w:type="dxa"/>
            <w:tcBorders>
              <w:top w:val="nil"/>
              <w:bottom w:val="nil"/>
            </w:tcBorders>
          </w:tcPr>
          <w:p w14:paraId="3A6B32D6" w14:textId="77777777" w:rsidR="001505E5" w:rsidRPr="007F7900" w:rsidRDefault="001505E5" w:rsidP="003B77BD">
            <w:pPr>
              <w:pStyle w:val="TableParagraph"/>
              <w:rPr>
                <w:sz w:val="24"/>
                <w:szCs w:val="24"/>
              </w:rPr>
            </w:pPr>
          </w:p>
        </w:tc>
        <w:tc>
          <w:tcPr>
            <w:tcW w:w="595" w:type="dxa"/>
            <w:tcBorders>
              <w:top w:val="nil"/>
              <w:bottom w:val="nil"/>
            </w:tcBorders>
          </w:tcPr>
          <w:p w14:paraId="3D8A11E9" w14:textId="77777777" w:rsidR="001505E5" w:rsidRPr="007F7900" w:rsidRDefault="001505E5" w:rsidP="003B77BD">
            <w:pPr>
              <w:pStyle w:val="TableParagraph"/>
              <w:spacing w:line="256" w:lineRule="exact"/>
              <w:ind w:left="177"/>
              <w:rPr>
                <w:sz w:val="24"/>
                <w:szCs w:val="24"/>
              </w:rPr>
            </w:pPr>
            <w:r w:rsidRPr="007F7900">
              <w:rPr>
                <w:sz w:val="24"/>
                <w:szCs w:val="24"/>
              </w:rPr>
              <w:t>20</w:t>
            </w:r>
          </w:p>
        </w:tc>
        <w:tc>
          <w:tcPr>
            <w:tcW w:w="595" w:type="dxa"/>
            <w:tcBorders>
              <w:top w:val="nil"/>
              <w:bottom w:val="nil"/>
            </w:tcBorders>
          </w:tcPr>
          <w:p w14:paraId="74DDED23" w14:textId="77777777" w:rsidR="001505E5" w:rsidRPr="007F7900" w:rsidRDefault="001505E5" w:rsidP="003B77BD">
            <w:pPr>
              <w:pStyle w:val="TableParagraph"/>
              <w:spacing w:line="256" w:lineRule="exact"/>
              <w:ind w:left="6"/>
              <w:rPr>
                <w:sz w:val="24"/>
                <w:szCs w:val="24"/>
              </w:rPr>
            </w:pPr>
            <w:r w:rsidRPr="007F7900">
              <w:rPr>
                <w:w w:val="99"/>
                <w:sz w:val="24"/>
                <w:szCs w:val="24"/>
              </w:rPr>
              <w:t>–</w:t>
            </w:r>
          </w:p>
        </w:tc>
        <w:tc>
          <w:tcPr>
            <w:tcW w:w="595" w:type="dxa"/>
            <w:tcBorders>
              <w:top w:val="nil"/>
              <w:bottom w:val="nil"/>
            </w:tcBorders>
          </w:tcPr>
          <w:p w14:paraId="00DF3B39" w14:textId="77777777" w:rsidR="001505E5" w:rsidRPr="007F7900" w:rsidRDefault="001505E5" w:rsidP="003B77BD">
            <w:pPr>
              <w:pStyle w:val="TableParagraph"/>
              <w:spacing w:line="256" w:lineRule="exact"/>
              <w:ind w:left="6"/>
              <w:rPr>
                <w:sz w:val="24"/>
                <w:szCs w:val="24"/>
              </w:rPr>
            </w:pPr>
            <w:r w:rsidRPr="007F7900">
              <w:rPr>
                <w:w w:val="99"/>
                <w:sz w:val="24"/>
                <w:szCs w:val="24"/>
              </w:rPr>
              <w:t>–</w:t>
            </w:r>
          </w:p>
        </w:tc>
        <w:tc>
          <w:tcPr>
            <w:tcW w:w="590" w:type="dxa"/>
            <w:tcBorders>
              <w:top w:val="nil"/>
              <w:bottom w:val="nil"/>
            </w:tcBorders>
          </w:tcPr>
          <w:p w14:paraId="0EEFB594" w14:textId="77777777" w:rsidR="001505E5" w:rsidRPr="007F7900" w:rsidRDefault="001505E5" w:rsidP="003B77BD">
            <w:pPr>
              <w:pStyle w:val="TableParagraph"/>
              <w:spacing w:line="256" w:lineRule="exact"/>
              <w:ind w:left="11"/>
              <w:rPr>
                <w:sz w:val="24"/>
                <w:szCs w:val="24"/>
              </w:rPr>
            </w:pPr>
            <w:r w:rsidRPr="007F7900">
              <w:rPr>
                <w:w w:val="99"/>
                <w:sz w:val="24"/>
                <w:szCs w:val="24"/>
              </w:rPr>
              <w:t>–</w:t>
            </w:r>
          </w:p>
        </w:tc>
        <w:tc>
          <w:tcPr>
            <w:tcW w:w="595" w:type="dxa"/>
            <w:tcBorders>
              <w:top w:val="nil"/>
              <w:bottom w:val="nil"/>
            </w:tcBorders>
          </w:tcPr>
          <w:p w14:paraId="1D15A744" w14:textId="77777777" w:rsidR="001505E5" w:rsidRPr="007F7900" w:rsidRDefault="001505E5" w:rsidP="003B77BD">
            <w:pPr>
              <w:pStyle w:val="TableParagraph"/>
              <w:spacing w:line="256" w:lineRule="exact"/>
              <w:ind w:left="7"/>
              <w:rPr>
                <w:sz w:val="24"/>
                <w:szCs w:val="24"/>
              </w:rPr>
            </w:pPr>
            <w:r w:rsidRPr="007F7900">
              <w:rPr>
                <w:w w:val="99"/>
                <w:sz w:val="24"/>
                <w:szCs w:val="24"/>
              </w:rPr>
              <w:t>–</w:t>
            </w:r>
          </w:p>
        </w:tc>
        <w:tc>
          <w:tcPr>
            <w:tcW w:w="585" w:type="dxa"/>
            <w:tcBorders>
              <w:top w:val="nil"/>
              <w:bottom w:val="nil"/>
            </w:tcBorders>
          </w:tcPr>
          <w:p w14:paraId="62BE9908" w14:textId="77777777" w:rsidR="001505E5" w:rsidRPr="007F7900" w:rsidRDefault="001505E5" w:rsidP="003B77BD">
            <w:pPr>
              <w:pStyle w:val="TableParagraph"/>
              <w:spacing w:line="256" w:lineRule="exact"/>
              <w:ind w:left="231"/>
              <w:rPr>
                <w:sz w:val="24"/>
                <w:szCs w:val="24"/>
              </w:rPr>
            </w:pPr>
            <w:r w:rsidRPr="007F7900">
              <w:rPr>
                <w:w w:val="99"/>
                <w:sz w:val="24"/>
                <w:szCs w:val="24"/>
              </w:rPr>
              <w:t>0</w:t>
            </w:r>
          </w:p>
        </w:tc>
      </w:tr>
      <w:tr w:rsidR="001505E5" w:rsidRPr="007F7900" w14:paraId="5FED8319" w14:textId="77777777" w:rsidTr="003B77BD">
        <w:trPr>
          <w:trHeight w:val="279"/>
        </w:trPr>
        <w:tc>
          <w:tcPr>
            <w:tcW w:w="590" w:type="dxa"/>
            <w:tcBorders>
              <w:top w:val="nil"/>
            </w:tcBorders>
          </w:tcPr>
          <w:p w14:paraId="6BA55293" w14:textId="77777777" w:rsidR="001505E5" w:rsidRPr="007F7900" w:rsidRDefault="001505E5" w:rsidP="003B77BD">
            <w:pPr>
              <w:pStyle w:val="TableParagraph"/>
              <w:rPr>
                <w:sz w:val="24"/>
                <w:szCs w:val="24"/>
              </w:rPr>
            </w:pPr>
          </w:p>
        </w:tc>
        <w:tc>
          <w:tcPr>
            <w:tcW w:w="595" w:type="dxa"/>
            <w:tcBorders>
              <w:top w:val="nil"/>
            </w:tcBorders>
          </w:tcPr>
          <w:p w14:paraId="405DBA3A" w14:textId="77777777" w:rsidR="001505E5" w:rsidRPr="007F7900" w:rsidRDefault="001505E5" w:rsidP="003B77BD">
            <w:pPr>
              <w:pStyle w:val="TableParagraph"/>
              <w:rPr>
                <w:sz w:val="24"/>
                <w:szCs w:val="24"/>
              </w:rPr>
            </w:pPr>
          </w:p>
        </w:tc>
        <w:tc>
          <w:tcPr>
            <w:tcW w:w="595" w:type="dxa"/>
            <w:tcBorders>
              <w:top w:val="nil"/>
            </w:tcBorders>
          </w:tcPr>
          <w:p w14:paraId="66BE2167" w14:textId="77777777" w:rsidR="001505E5" w:rsidRPr="007F7900" w:rsidRDefault="001505E5" w:rsidP="003B77BD">
            <w:pPr>
              <w:pStyle w:val="TableParagraph"/>
              <w:spacing w:line="260" w:lineRule="exact"/>
              <w:ind w:left="5"/>
              <w:rPr>
                <w:sz w:val="24"/>
                <w:szCs w:val="24"/>
              </w:rPr>
            </w:pPr>
            <w:r w:rsidRPr="007F7900">
              <w:rPr>
                <w:w w:val="99"/>
                <w:sz w:val="24"/>
                <w:szCs w:val="24"/>
              </w:rPr>
              <w:t>0</w:t>
            </w:r>
          </w:p>
        </w:tc>
        <w:tc>
          <w:tcPr>
            <w:tcW w:w="595" w:type="dxa"/>
            <w:tcBorders>
              <w:top w:val="nil"/>
            </w:tcBorders>
          </w:tcPr>
          <w:p w14:paraId="2714608F" w14:textId="77777777" w:rsidR="001505E5" w:rsidRPr="007F7900" w:rsidRDefault="001505E5" w:rsidP="003B77BD">
            <w:pPr>
              <w:pStyle w:val="TableParagraph"/>
              <w:spacing w:line="260" w:lineRule="exact"/>
              <w:ind w:left="5"/>
              <w:rPr>
                <w:sz w:val="24"/>
                <w:szCs w:val="24"/>
              </w:rPr>
            </w:pPr>
            <w:r w:rsidRPr="007F7900">
              <w:rPr>
                <w:sz w:val="24"/>
                <w:szCs w:val="24"/>
              </w:rPr>
              <w:t>-2</w:t>
            </w:r>
          </w:p>
        </w:tc>
        <w:tc>
          <w:tcPr>
            <w:tcW w:w="590" w:type="dxa"/>
            <w:tcBorders>
              <w:top w:val="nil"/>
            </w:tcBorders>
          </w:tcPr>
          <w:p w14:paraId="53C91641" w14:textId="77777777" w:rsidR="001505E5" w:rsidRPr="007F7900" w:rsidRDefault="001505E5" w:rsidP="003B77BD">
            <w:pPr>
              <w:pStyle w:val="TableParagraph"/>
              <w:spacing w:line="260" w:lineRule="exact"/>
              <w:ind w:left="5"/>
              <w:rPr>
                <w:sz w:val="24"/>
                <w:szCs w:val="24"/>
              </w:rPr>
            </w:pPr>
            <w:r w:rsidRPr="007F7900">
              <w:rPr>
                <w:sz w:val="24"/>
                <w:szCs w:val="24"/>
              </w:rPr>
              <w:t>-3</w:t>
            </w:r>
          </w:p>
        </w:tc>
        <w:tc>
          <w:tcPr>
            <w:tcW w:w="595" w:type="dxa"/>
            <w:tcBorders>
              <w:top w:val="nil"/>
            </w:tcBorders>
          </w:tcPr>
          <w:p w14:paraId="6467A051" w14:textId="77777777" w:rsidR="001505E5" w:rsidRPr="007F7900" w:rsidRDefault="001505E5" w:rsidP="003B77BD">
            <w:pPr>
              <w:pStyle w:val="TableParagraph"/>
              <w:spacing w:line="260" w:lineRule="exact"/>
              <w:ind w:left="6"/>
              <w:rPr>
                <w:sz w:val="24"/>
                <w:szCs w:val="24"/>
              </w:rPr>
            </w:pPr>
            <w:r w:rsidRPr="007F7900">
              <w:rPr>
                <w:w w:val="99"/>
                <w:sz w:val="24"/>
                <w:szCs w:val="24"/>
              </w:rPr>
              <w:t>0</w:t>
            </w:r>
          </w:p>
        </w:tc>
        <w:tc>
          <w:tcPr>
            <w:tcW w:w="585" w:type="dxa"/>
            <w:tcBorders>
              <w:top w:val="nil"/>
            </w:tcBorders>
          </w:tcPr>
          <w:p w14:paraId="767E220F" w14:textId="77777777" w:rsidR="001505E5" w:rsidRPr="007F7900" w:rsidRDefault="001505E5" w:rsidP="003B77BD">
            <w:pPr>
              <w:pStyle w:val="TableParagraph"/>
              <w:rPr>
                <w:sz w:val="24"/>
                <w:szCs w:val="24"/>
              </w:rPr>
            </w:pPr>
          </w:p>
        </w:tc>
      </w:tr>
      <w:tr w:rsidR="001505E5" w:rsidRPr="007F7900" w14:paraId="3F5AC0EA" w14:textId="77777777" w:rsidTr="003B77BD">
        <w:trPr>
          <w:trHeight w:val="271"/>
        </w:trPr>
        <w:tc>
          <w:tcPr>
            <w:tcW w:w="590" w:type="dxa"/>
            <w:tcBorders>
              <w:bottom w:val="nil"/>
            </w:tcBorders>
          </w:tcPr>
          <w:p w14:paraId="35CB346B" w14:textId="77777777" w:rsidR="001505E5" w:rsidRPr="007F7900" w:rsidRDefault="001505E5" w:rsidP="003B77BD">
            <w:pPr>
              <w:pStyle w:val="TableParagraph"/>
              <w:spacing w:line="252" w:lineRule="exact"/>
              <w:ind w:left="75" w:right="70"/>
              <w:rPr>
                <w:sz w:val="24"/>
                <w:szCs w:val="24"/>
              </w:rPr>
            </w:pPr>
            <w:r w:rsidRPr="007F7900">
              <w:rPr>
                <w:sz w:val="24"/>
                <w:szCs w:val="24"/>
              </w:rPr>
              <w:t>50</w:t>
            </w:r>
          </w:p>
        </w:tc>
        <w:tc>
          <w:tcPr>
            <w:tcW w:w="595" w:type="dxa"/>
            <w:tcBorders>
              <w:bottom w:val="nil"/>
            </w:tcBorders>
          </w:tcPr>
          <w:p w14:paraId="4FA6BAA5" w14:textId="77777777" w:rsidR="001505E5" w:rsidRPr="007F7900" w:rsidRDefault="001505E5" w:rsidP="003B77BD">
            <w:pPr>
              <w:pStyle w:val="TableParagraph"/>
              <w:spacing w:line="252" w:lineRule="exact"/>
              <w:ind w:right="-15"/>
              <w:jc w:val="right"/>
              <w:rPr>
                <w:sz w:val="24"/>
                <w:szCs w:val="24"/>
              </w:rPr>
            </w:pPr>
            <w:r w:rsidRPr="007F7900">
              <w:rPr>
                <w:w w:val="99"/>
                <w:sz w:val="24"/>
                <w:szCs w:val="24"/>
              </w:rPr>
              <w:t>5</w:t>
            </w:r>
          </w:p>
        </w:tc>
        <w:tc>
          <w:tcPr>
            <w:tcW w:w="595" w:type="dxa"/>
            <w:tcBorders>
              <w:bottom w:val="nil"/>
            </w:tcBorders>
          </w:tcPr>
          <w:p w14:paraId="4A533A9C" w14:textId="77777777" w:rsidR="001505E5" w:rsidRPr="007F7900" w:rsidRDefault="001505E5" w:rsidP="003B77BD">
            <w:pPr>
              <w:pStyle w:val="TableParagraph"/>
              <w:spacing w:line="252" w:lineRule="exact"/>
              <w:ind w:right="-15"/>
              <w:jc w:val="right"/>
              <w:rPr>
                <w:sz w:val="24"/>
                <w:szCs w:val="24"/>
              </w:rPr>
            </w:pPr>
            <w:r w:rsidRPr="007F7900">
              <w:rPr>
                <w:w w:val="99"/>
                <w:sz w:val="24"/>
                <w:szCs w:val="24"/>
              </w:rPr>
              <w:t>3</w:t>
            </w:r>
          </w:p>
        </w:tc>
        <w:tc>
          <w:tcPr>
            <w:tcW w:w="595" w:type="dxa"/>
            <w:tcBorders>
              <w:bottom w:val="nil"/>
            </w:tcBorders>
          </w:tcPr>
          <w:p w14:paraId="75FC575F" w14:textId="77777777" w:rsidR="001505E5" w:rsidRPr="007F7900" w:rsidRDefault="001505E5" w:rsidP="003B77BD">
            <w:pPr>
              <w:pStyle w:val="TableParagraph"/>
              <w:spacing w:line="252" w:lineRule="exact"/>
              <w:ind w:right="-15"/>
              <w:jc w:val="right"/>
              <w:rPr>
                <w:sz w:val="24"/>
                <w:szCs w:val="24"/>
              </w:rPr>
            </w:pPr>
            <w:r w:rsidRPr="007F7900">
              <w:rPr>
                <w:w w:val="99"/>
                <w:sz w:val="24"/>
                <w:szCs w:val="24"/>
              </w:rPr>
              <w:t>2</w:t>
            </w:r>
          </w:p>
        </w:tc>
        <w:tc>
          <w:tcPr>
            <w:tcW w:w="590" w:type="dxa"/>
            <w:tcBorders>
              <w:bottom w:val="nil"/>
            </w:tcBorders>
          </w:tcPr>
          <w:p w14:paraId="6CB0DC82" w14:textId="77777777" w:rsidR="001505E5" w:rsidRPr="007F7900" w:rsidRDefault="001505E5" w:rsidP="003B77BD">
            <w:pPr>
              <w:pStyle w:val="TableParagraph"/>
              <w:spacing w:line="252" w:lineRule="exact"/>
              <w:ind w:right="-15"/>
              <w:jc w:val="right"/>
              <w:rPr>
                <w:sz w:val="24"/>
                <w:szCs w:val="24"/>
              </w:rPr>
            </w:pPr>
            <w:r w:rsidRPr="007F7900">
              <w:rPr>
                <w:w w:val="99"/>
                <w:sz w:val="24"/>
                <w:szCs w:val="24"/>
              </w:rPr>
              <w:t>6</w:t>
            </w:r>
          </w:p>
        </w:tc>
        <w:tc>
          <w:tcPr>
            <w:tcW w:w="595" w:type="dxa"/>
            <w:tcBorders>
              <w:bottom w:val="nil"/>
            </w:tcBorders>
          </w:tcPr>
          <w:p w14:paraId="580850F3" w14:textId="77777777" w:rsidR="001505E5" w:rsidRPr="007F7900" w:rsidRDefault="001505E5" w:rsidP="003B77BD">
            <w:pPr>
              <w:pStyle w:val="TableParagraph"/>
              <w:spacing w:line="252" w:lineRule="exact"/>
              <w:ind w:right="-15"/>
              <w:jc w:val="right"/>
              <w:rPr>
                <w:sz w:val="24"/>
                <w:szCs w:val="24"/>
              </w:rPr>
            </w:pPr>
            <w:r w:rsidRPr="007F7900">
              <w:rPr>
                <w:w w:val="99"/>
                <w:sz w:val="24"/>
                <w:szCs w:val="24"/>
              </w:rPr>
              <w:t>0</w:t>
            </w:r>
          </w:p>
        </w:tc>
        <w:tc>
          <w:tcPr>
            <w:tcW w:w="585" w:type="dxa"/>
            <w:tcBorders>
              <w:bottom w:val="nil"/>
            </w:tcBorders>
          </w:tcPr>
          <w:p w14:paraId="52165F81" w14:textId="77777777" w:rsidR="001505E5" w:rsidRPr="007F7900" w:rsidRDefault="001505E5" w:rsidP="003B77BD">
            <w:pPr>
              <w:pStyle w:val="TableParagraph"/>
              <w:rPr>
                <w:sz w:val="24"/>
                <w:szCs w:val="24"/>
              </w:rPr>
            </w:pPr>
          </w:p>
        </w:tc>
      </w:tr>
      <w:tr w:rsidR="001505E5" w:rsidRPr="007F7900" w14:paraId="37DB3FFE" w14:textId="77777777" w:rsidTr="003B77BD">
        <w:trPr>
          <w:trHeight w:val="275"/>
        </w:trPr>
        <w:tc>
          <w:tcPr>
            <w:tcW w:w="590" w:type="dxa"/>
            <w:tcBorders>
              <w:top w:val="nil"/>
              <w:bottom w:val="nil"/>
            </w:tcBorders>
          </w:tcPr>
          <w:p w14:paraId="17A79DD0" w14:textId="77777777" w:rsidR="001505E5" w:rsidRPr="007F7900" w:rsidRDefault="001505E5" w:rsidP="003B77BD">
            <w:pPr>
              <w:pStyle w:val="TableParagraph"/>
              <w:rPr>
                <w:sz w:val="24"/>
                <w:szCs w:val="24"/>
              </w:rPr>
            </w:pPr>
          </w:p>
        </w:tc>
        <w:tc>
          <w:tcPr>
            <w:tcW w:w="595" w:type="dxa"/>
            <w:tcBorders>
              <w:top w:val="nil"/>
              <w:bottom w:val="nil"/>
            </w:tcBorders>
          </w:tcPr>
          <w:p w14:paraId="145DEF02" w14:textId="77777777" w:rsidR="001505E5" w:rsidRPr="007F7900" w:rsidRDefault="001505E5" w:rsidP="003B77BD">
            <w:pPr>
              <w:pStyle w:val="TableParagraph"/>
              <w:spacing w:line="256" w:lineRule="exact"/>
              <w:ind w:left="5"/>
              <w:rPr>
                <w:sz w:val="24"/>
                <w:szCs w:val="24"/>
              </w:rPr>
            </w:pPr>
            <w:r w:rsidRPr="007F7900">
              <w:rPr>
                <w:w w:val="99"/>
                <w:sz w:val="24"/>
                <w:szCs w:val="24"/>
              </w:rPr>
              <w:t>–</w:t>
            </w:r>
          </w:p>
        </w:tc>
        <w:tc>
          <w:tcPr>
            <w:tcW w:w="595" w:type="dxa"/>
            <w:tcBorders>
              <w:top w:val="nil"/>
              <w:bottom w:val="nil"/>
            </w:tcBorders>
          </w:tcPr>
          <w:p w14:paraId="72A6ED46" w14:textId="77777777" w:rsidR="001505E5" w:rsidRPr="007F7900" w:rsidRDefault="001505E5" w:rsidP="003B77BD">
            <w:pPr>
              <w:pStyle w:val="TableParagraph"/>
              <w:spacing w:line="256" w:lineRule="exact"/>
              <w:ind w:left="6"/>
              <w:rPr>
                <w:sz w:val="24"/>
                <w:szCs w:val="24"/>
              </w:rPr>
            </w:pPr>
            <w:r w:rsidRPr="007F7900">
              <w:rPr>
                <w:w w:val="99"/>
                <w:sz w:val="24"/>
                <w:szCs w:val="24"/>
              </w:rPr>
              <w:t>–</w:t>
            </w:r>
          </w:p>
        </w:tc>
        <w:tc>
          <w:tcPr>
            <w:tcW w:w="595" w:type="dxa"/>
            <w:tcBorders>
              <w:top w:val="nil"/>
              <w:bottom w:val="nil"/>
            </w:tcBorders>
          </w:tcPr>
          <w:p w14:paraId="08E99690" w14:textId="77777777" w:rsidR="001505E5" w:rsidRPr="007F7900" w:rsidRDefault="001505E5" w:rsidP="003B77BD">
            <w:pPr>
              <w:pStyle w:val="TableParagraph"/>
              <w:spacing w:line="256" w:lineRule="exact"/>
              <w:ind w:left="178"/>
              <w:rPr>
                <w:sz w:val="24"/>
                <w:szCs w:val="24"/>
              </w:rPr>
            </w:pPr>
            <w:r w:rsidRPr="007F7900">
              <w:rPr>
                <w:sz w:val="24"/>
                <w:szCs w:val="24"/>
              </w:rPr>
              <w:t>35</w:t>
            </w:r>
          </w:p>
        </w:tc>
        <w:tc>
          <w:tcPr>
            <w:tcW w:w="590" w:type="dxa"/>
            <w:tcBorders>
              <w:top w:val="nil"/>
              <w:bottom w:val="nil"/>
            </w:tcBorders>
          </w:tcPr>
          <w:p w14:paraId="0441B6CE" w14:textId="77777777" w:rsidR="001505E5" w:rsidRPr="007F7900" w:rsidRDefault="001505E5" w:rsidP="003B77BD">
            <w:pPr>
              <w:pStyle w:val="TableParagraph"/>
              <w:spacing w:line="256" w:lineRule="exact"/>
              <w:ind w:left="11"/>
              <w:rPr>
                <w:sz w:val="24"/>
                <w:szCs w:val="24"/>
              </w:rPr>
            </w:pPr>
            <w:r w:rsidRPr="007F7900">
              <w:rPr>
                <w:w w:val="99"/>
                <w:sz w:val="24"/>
                <w:szCs w:val="24"/>
              </w:rPr>
              <w:t>–</w:t>
            </w:r>
          </w:p>
        </w:tc>
        <w:tc>
          <w:tcPr>
            <w:tcW w:w="595" w:type="dxa"/>
            <w:tcBorders>
              <w:top w:val="nil"/>
              <w:bottom w:val="nil"/>
            </w:tcBorders>
          </w:tcPr>
          <w:p w14:paraId="680EC1EB" w14:textId="77777777" w:rsidR="001505E5" w:rsidRPr="007F7900" w:rsidRDefault="001505E5" w:rsidP="003B77BD">
            <w:pPr>
              <w:pStyle w:val="TableParagraph"/>
              <w:spacing w:line="256" w:lineRule="exact"/>
              <w:ind w:left="178"/>
              <w:rPr>
                <w:sz w:val="24"/>
                <w:szCs w:val="24"/>
              </w:rPr>
            </w:pPr>
            <w:r w:rsidRPr="007F7900">
              <w:rPr>
                <w:sz w:val="24"/>
                <w:szCs w:val="24"/>
              </w:rPr>
              <w:t>15</w:t>
            </w:r>
          </w:p>
        </w:tc>
        <w:tc>
          <w:tcPr>
            <w:tcW w:w="585" w:type="dxa"/>
            <w:tcBorders>
              <w:top w:val="nil"/>
              <w:bottom w:val="nil"/>
            </w:tcBorders>
          </w:tcPr>
          <w:p w14:paraId="19324058" w14:textId="77777777" w:rsidR="001505E5" w:rsidRPr="007F7900" w:rsidRDefault="001505E5" w:rsidP="003B77BD">
            <w:pPr>
              <w:pStyle w:val="TableParagraph"/>
              <w:spacing w:line="256" w:lineRule="exact"/>
              <w:ind w:left="231"/>
              <w:rPr>
                <w:sz w:val="24"/>
                <w:szCs w:val="24"/>
              </w:rPr>
            </w:pPr>
            <w:r w:rsidRPr="007F7900">
              <w:rPr>
                <w:w w:val="99"/>
                <w:sz w:val="24"/>
                <w:szCs w:val="24"/>
              </w:rPr>
              <w:t>0</w:t>
            </w:r>
          </w:p>
        </w:tc>
      </w:tr>
      <w:tr w:rsidR="001505E5" w:rsidRPr="007F7900" w14:paraId="6874C5E7" w14:textId="77777777" w:rsidTr="003B77BD">
        <w:trPr>
          <w:trHeight w:val="277"/>
        </w:trPr>
        <w:tc>
          <w:tcPr>
            <w:tcW w:w="590" w:type="dxa"/>
            <w:tcBorders>
              <w:top w:val="nil"/>
            </w:tcBorders>
          </w:tcPr>
          <w:p w14:paraId="7132CCCF" w14:textId="77777777" w:rsidR="001505E5" w:rsidRPr="007F7900" w:rsidRDefault="001505E5" w:rsidP="003B77BD">
            <w:pPr>
              <w:pStyle w:val="TableParagraph"/>
              <w:rPr>
                <w:sz w:val="24"/>
                <w:szCs w:val="24"/>
              </w:rPr>
            </w:pPr>
          </w:p>
        </w:tc>
        <w:tc>
          <w:tcPr>
            <w:tcW w:w="595" w:type="dxa"/>
            <w:tcBorders>
              <w:top w:val="nil"/>
            </w:tcBorders>
          </w:tcPr>
          <w:p w14:paraId="44E823B9" w14:textId="77777777" w:rsidR="001505E5" w:rsidRPr="007F7900" w:rsidRDefault="001505E5" w:rsidP="003B77BD">
            <w:pPr>
              <w:pStyle w:val="TableParagraph"/>
              <w:spacing w:line="258" w:lineRule="exact"/>
              <w:ind w:left="5"/>
              <w:rPr>
                <w:sz w:val="24"/>
                <w:szCs w:val="24"/>
              </w:rPr>
            </w:pPr>
            <w:r w:rsidRPr="007F7900">
              <w:rPr>
                <w:sz w:val="24"/>
                <w:szCs w:val="24"/>
              </w:rPr>
              <w:t>-2</w:t>
            </w:r>
          </w:p>
        </w:tc>
        <w:tc>
          <w:tcPr>
            <w:tcW w:w="595" w:type="dxa"/>
            <w:tcBorders>
              <w:top w:val="nil"/>
            </w:tcBorders>
          </w:tcPr>
          <w:p w14:paraId="18AF5A3C" w14:textId="77777777" w:rsidR="001505E5" w:rsidRPr="007F7900" w:rsidRDefault="001505E5" w:rsidP="003B77BD">
            <w:pPr>
              <w:pStyle w:val="TableParagraph"/>
              <w:spacing w:line="258" w:lineRule="exact"/>
              <w:ind w:left="5"/>
              <w:rPr>
                <w:sz w:val="24"/>
                <w:szCs w:val="24"/>
              </w:rPr>
            </w:pPr>
            <w:r w:rsidRPr="007F7900">
              <w:rPr>
                <w:sz w:val="24"/>
                <w:szCs w:val="24"/>
              </w:rPr>
              <w:t>-1</w:t>
            </w:r>
          </w:p>
        </w:tc>
        <w:tc>
          <w:tcPr>
            <w:tcW w:w="595" w:type="dxa"/>
            <w:tcBorders>
              <w:top w:val="nil"/>
            </w:tcBorders>
          </w:tcPr>
          <w:p w14:paraId="1A256419" w14:textId="77777777" w:rsidR="001505E5" w:rsidRPr="007F7900" w:rsidRDefault="001505E5" w:rsidP="003B77BD">
            <w:pPr>
              <w:pStyle w:val="TableParagraph"/>
              <w:rPr>
                <w:sz w:val="24"/>
                <w:szCs w:val="24"/>
              </w:rPr>
            </w:pPr>
          </w:p>
        </w:tc>
        <w:tc>
          <w:tcPr>
            <w:tcW w:w="590" w:type="dxa"/>
            <w:tcBorders>
              <w:top w:val="nil"/>
            </w:tcBorders>
          </w:tcPr>
          <w:p w14:paraId="277DE4AE" w14:textId="77777777" w:rsidR="001505E5" w:rsidRPr="007F7900" w:rsidRDefault="001505E5" w:rsidP="003B77BD">
            <w:pPr>
              <w:pStyle w:val="TableParagraph"/>
              <w:spacing w:line="258" w:lineRule="exact"/>
              <w:ind w:left="5"/>
              <w:rPr>
                <w:sz w:val="24"/>
                <w:szCs w:val="24"/>
              </w:rPr>
            </w:pPr>
            <w:r w:rsidRPr="007F7900">
              <w:rPr>
                <w:sz w:val="24"/>
                <w:szCs w:val="24"/>
              </w:rPr>
              <w:t>-5</w:t>
            </w:r>
          </w:p>
        </w:tc>
        <w:tc>
          <w:tcPr>
            <w:tcW w:w="595" w:type="dxa"/>
            <w:tcBorders>
              <w:top w:val="nil"/>
            </w:tcBorders>
          </w:tcPr>
          <w:p w14:paraId="23BAB9A2" w14:textId="77777777" w:rsidR="001505E5" w:rsidRPr="007F7900" w:rsidRDefault="001505E5" w:rsidP="003B77BD">
            <w:pPr>
              <w:pStyle w:val="TableParagraph"/>
              <w:rPr>
                <w:sz w:val="24"/>
                <w:szCs w:val="24"/>
              </w:rPr>
            </w:pPr>
          </w:p>
        </w:tc>
        <w:tc>
          <w:tcPr>
            <w:tcW w:w="585" w:type="dxa"/>
            <w:tcBorders>
              <w:top w:val="nil"/>
            </w:tcBorders>
          </w:tcPr>
          <w:p w14:paraId="4D704E32" w14:textId="77777777" w:rsidR="001505E5" w:rsidRPr="007F7900" w:rsidRDefault="001505E5" w:rsidP="003B77BD">
            <w:pPr>
              <w:pStyle w:val="TableParagraph"/>
              <w:rPr>
                <w:sz w:val="24"/>
                <w:szCs w:val="24"/>
              </w:rPr>
            </w:pPr>
          </w:p>
        </w:tc>
      </w:tr>
      <w:tr w:rsidR="001505E5" w:rsidRPr="007F7900" w14:paraId="79A1AE52" w14:textId="77777777" w:rsidTr="003B77BD">
        <w:trPr>
          <w:trHeight w:val="585"/>
        </w:trPr>
        <w:tc>
          <w:tcPr>
            <w:tcW w:w="590" w:type="dxa"/>
          </w:tcPr>
          <w:p w14:paraId="62D924C7" w14:textId="77777777" w:rsidR="001505E5" w:rsidRPr="007F7900" w:rsidRDefault="001505E5" w:rsidP="003B77BD">
            <w:pPr>
              <w:pStyle w:val="TableParagraph"/>
              <w:spacing w:line="268" w:lineRule="exact"/>
              <w:ind w:left="80" w:right="70"/>
              <w:rPr>
                <w:i/>
                <w:sz w:val="24"/>
                <w:szCs w:val="24"/>
              </w:rPr>
            </w:pPr>
            <w:r w:rsidRPr="007F7900">
              <w:rPr>
                <w:i/>
                <w:sz w:val="24"/>
                <w:szCs w:val="24"/>
              </w:rPr>
              <w:t>v</w:t>
            </w:r>
            <w:r w:rsidRPr="007F7900">
              <w:rPr>
                <w:i/>
                <w:sz w:val="24"/>
                <w:szCs w:val="24"/>
                <w:vertAlign w:val="subscript"/>
              </w:rPr>
              <w:t>j</w:t>
            </w:r>
          </w:p>
        </w:tc>
        <w:tc>
          <w:tcPr>
            <w:tcW w:w="595" w:type="dxa"/>
          </w:tcPr>
          <w:p w14:paraId="3F64DBC8" w14:textId="77777777" w:rsidR="001505E5" w:rsidRPr="007F7900" w:rsidRDefault="001505E5" w:rsidP="003B77BD">
            <w:pPr>
              <w:pStyle w:val="TableParagraph"/>
              <w:spacing w:line="268" w:lineRule="exact"/>
              <w:ind w:left="5"/>
              <w:rPr>
                <w:sz w:val="24"/>
                <w:szCs w:val="24"/>
              </w:rPr>
            </w:pPr>
            <w:r w:rsidRPr="007F7900">
              <w:rPr>
                <w:w w:val="99"/>
                <w:sz w:val="24"/>
                <w:szCs w:val="24"/>
              </w:rPr>
              <w:t>3</w:t>
            </w:r>
          </w:p>
        </w:tc>
        <w:tc>
          <w:tcPr>
            <w:tcW w:w="595" w:type="dxa"/>
          </w:tcPr>
          <w:p w14:paraId="1B505A4E" w14:textId="77777777" w:rsidR="001505E5" w:rsidRPr="007F7900" w:rsidRDefault="001505E5" w:rsidP="003B77BD">
            <w:pPr>
              <w:pStyle w:val="TableParagraph"/>
              <w:spacing w:line="268" w:lineRule="exact"/>
              <w:ind w:left="6"/>
              <w:rPr>
                <w:sz w:val="24"/>
                <w:szCs w:val="24"/>
              </w:rPr>
            </w:pPr>
            <w:r w:rsidRPr="007F7900">
              <w:rPr>
                <w:w w:val="99"/>
                <w:sz w:val="24"/>
                <w:szCs w:val="24"/>
              </w:rPr>
              <w:t>2</w:t>
            </w:r>
          </w:p>
        </w:tc>
        <w:tc>
          <w:tcPr>
            <w:tcW w:w="595" w:type="dxa"/>
          </w:tcPr>
          <w:p w14:paraId="74A52339" w14:textId="77777777" w:rsidR="001505E5" w:rsidRPr="007F7900" w:rsidRDefault="001505E5" w:rsidP="003B77BD">
            <w:pPr>
              <w:pStyle w:val="TableParagraph"/>
              <w:spacing w:line="268" w:lineRule="exact"/>
              <w:ind w:left="6"/>
              <w:rPr>
                <w:sz w:val="24"/>
                <w:szCs w:val="24"/>
              </w:rPr>
            </w:pPr>
            <w:r w:rsidRPr="007F7900">
              <w:rPr>
                <w:w w:val="99"/>
                <w:sz w:val="24"/>
                <w:szCs w:val="24"/>
              </w:rPr>
              <w:t>2</w:t>
            </w:r>
          </w:p>
        </w:tc>
        <w:tc>
          <w:tcPr>
            <w:tcW w:w="590" w:type="dxa"/>
          </w:tcPr>
          <w:p w14:paraId="7E452715" w14:textId="77777777" w:rsidR="001505E5" w:rsidRPr="007F7900" w:rsidRDefault="001505E5" w:rsidP="003B77BD">
            <w:pPr>
              <w:pStyle w:val="TableParagraph"/>
              <w:spacing w:line="268" w:lineRule="exact"/>
              <w:ind w:left="11"/>
              <w:rPr>
                <w:sz w:val="24"/>
                <w:szCs w:val="24"/>
              </w:rPr>
            </w:pPr>
            <w:r w:rsidRPr="007F7900">
              <w:rPr>
                <w:w w:val="99"/>
                <w:sz w:val="24"/>
                <w:szCs w:val="24"/>
              </w:rPr>
              <w:t>1</w:t>
            </w:r>
          </w:p>
        </w:tc>
        <w:tc>
          <w:tcPr>
            <w:tcW w:w="595" w:type="dxa"/>
          </w:tcPr>
          <w:p w14:paraId="3DF947B1" w14:textId="77777777" w:rsidR="001505E5" w:rsidRPr="007F7900" w:rsidRDefault="001505E5" w:rsidP="003B77BD">
            <w:pPr>
              <w:pStyle w:val="TableParagraph"/>
              <w:spacing w:line="268" w:lineRule="exact"/>
              <w:ind w:left="7"/>
              <w:rPr>
                <w:sz w:val="24"/>
                <w:szCs w:val="24"/>
              </w:rPr>
            </w:pPr>
            <w:r w:rsidRPr="007F7900">
              <w:rPr>
                <w:w w:val="99"/>
                <w:sz w:val="24"/>
                <w:szCs w:val="24"/>
              </w:rPr>
              <w:t>0</w:t>
            </w:r>
          </w:p>
        </w:tc>
        <w:tc>
          <w:tcPr>
            <w:tcW w:w="585" w:type="dxa"/>
          </w:tcPr>
          <w:p w14:paraId="1F401CE8" w14:textId="77777777" w:rsidR="001505E5" w:rsidRPr="007F7900" w:rsidRDefault="001505E5" w:rsidP="003B77BD">
            <w:pPr>
              <w:pStyle w:val="TableParagraph"/>
              <w:rPr>
                <w:sz w:val="24"/>
                <w:szCs w:val="24"/>
              </w:rPr>
            </w:pPr>
          </w:p>
        </w:tc>
      </w:tr>
    </w:tbl>
    <w:p w14:paraId="4AA968EA" w14:textId="77777777" w:rsidR="001505E5" w:rsidRPr="007A5AB0" w:rsidRDefault="001505E5" w:rsidP="001505E5">
      <w:pPr>
        <w:pStyle w:val="a0"/>
        <w:spacing w:before="107"/>
        <w:ind w:left="127" w:right="1123"/>
        <w:rPr>
          <w:sz w:val="24"/>
        </w:rPr>
      </w:pPr>
      <w:r w:rsidRPr="007A5AB0">
        <w:rPr>
          <w:sz w:val="24"/>
        </w:rPr>
        <w:t xml:space="preserve"> Для нового плана все оценки неположительные. Следовательно, полученный план </w:t>
      </w:r>
    </w:p>
    <w:p w14:paraId="602AACDA" w14:textId="77777777" w:rsidR="001505E5" w:rsidRPr="007A5AB0" w:rsidRDefault="001505E5" w:rsidP="001505E5">
      <w:pPr>
        <w:pStyle w:val="a0"/>
        <w:ind w:left="237" w:right="5612"/>
        <w:rPr>
          <w:sz w:val="24"/>
        </w:rPr>
      </w:pPr>
      <w:r w:rsidRPr="007A5AB0">
        <w:rPr>
          <w:sz w:val="24"/>
        </w:rPr>
        <w:t xml:space="preserve">является оптимальным (фиктивного потребителя в ответе не указываем). Кроме того, план вырожден (базисная переменная </w:t>
      </w:r>
      <w:r w:rsidRPr="007A5AB0">
        <w:rPr>
          <w:i/>
          <w:sz w:val="24"/>
        </w:rPr>
        <w:t>х</w:t>
      </w:r>
      <w:r w:rsidRPr="007A5AB0">
        <w:rPr>
          <w:sz w:val="24"/>
          <w:vertAlign w:val="subscript"/>
        </w:rPr>
        <w:t>23</w:t>
      </w:r>
      <w:r w:rsidRPr="007A5AB0">
        <w:rPr>
          <w:sz w:val="24"/>
        </w:rPr>
        <w:t xml:space="preserve">=0) и альтернативен (некоторые оценки </w:t>
      </w:r>
      <w:r w:rsidRPr="007A5AB0">
        <w:rPr>
          <w:rFonts w:ascii="Symbol" w:hAnsi="Symbol"/>
          <w:sz w:val="24"/>
        </w:rPr>
        <w:t></w:t>
      </w:r>
      <w:r w:rsidRPr="007A5AB0">
        <w:rPr>
          <w:sz w:val="24"/>
          <w:vertAlign w:val="subscript"/>
        </w:rPr>
        <w:t>11</w:t>
      </w:r>
      <w:r w:rsidRPr="007A5AB0">
        <w:rPr>
          <w:sz w:val="24"/>
        </w:rPr>
        <w:t>=</w:t>
      </w:r>
      <w:r w:rsidRPr="007A5AB0">
        <w:rPr>
          <w:rFonts w:ascii="Symbol" w:hAnsi="Symbol"/>
          <w:sz w:val="24"/>
        </w:rPr>
        <w:t></w:t>
      </w:r>
      <w:r w:rsidRPr="007A5AB0">
        <w:rPr>
          <w:sz w:val="24"/>
          <w:vertAlign w:val="subscript"/>
        </w:rPr>
        <w:t>32</w:t>
      </w:r>
      <w:r w:rsidRPr="007A5AB0">
        <w:rPr>
          <w:sz w:val="24"/>
        </w:rPr>
        <w:t>=</w:t>
      </w:r>
      <w:r w:rsidRPr="007A5AB0">
        <w:rPr>
          <w:rFonts w:ascii="Symbol" w:hAnsi="Symbol"/>
          <w:sz w:val="24"/>
        </w:rPr>
        <w:t></w:t>
      </w:r>
      <w:r w:rsidRPr="007A5AB0">
        <w:rPr>
          <w:sz w:val="24"/>
          <w:vertAlign w:val="subscript"/>
        </w:rPr>
        <w:t>34</w:t>
      </w:r>
      <w:r w:rsidRPr="007A5AB0">
        <w:rPr>
          <w:sz w:val="24"/>
        </w:rPr>
        <w:t>=0). При данном плане стоимость перевозок</w:t>
      </w:r>
    </w:p>
    <w:p w14:paraId="60360AD9" w14:textId="77777777" w:rsidR="001505E5" w:rsidRPr="007A5AB0" w:rsidRDefault="001505E5" w:rsidP="001505E5">
      <w:pPr>
        <w:pStyle w:val="a0"/>
        <w:ind w:left="693"/>
        <w:rPr>
          <w:sz w:val="24"/>
        </w:rPr>
      </w:pPr>
      <w:r w:rsidRPr="007A5AB0">
        <w:rPr>
          <w:i/>
          <w:sz w:val="24"/>
        </w:rPr>
        <w:t>z</w:t>
      </w:r>
      <w:r w:rsidRPr="007A5AB0">
        <w:rPr>
          <w:sz w:val="24"/>
          <w:vertAlign w:val="subscript"/>
        </w:rPr>
        <w:t>min</w:t>
      </w:r>
      <w:r w:rsidRPr="007A5AB0">
        <w:rPr>
          <w:i/>
          <w:sz w:val="24"/>
        </w:rPr>
        <w:t>=</w:t>
      </w:r>
      <w:r w:rsidRPr="007A5AB0">
        <w:rPr>
          <w:sz w:val="24"/>
        </w:rPr>
        <w:t>2</w:t>
      </w:r>
      <w:r w:rsidRPr="007A5AB0">
        <w:rPr>
          <w:rFonts w:ascii="Symbol" w:hAnsi="Symbol"/>
          <w:sz w:val="24"/>
        </w:rPr>
        <w:t></w:t>
      </w:r>
      <w:r w:rsidRPr="007A5AB0">
        <w:rPr>
          <w:sz w:val="24"/>
        </w:rPr>
        <w:t>25+1</w:t>
      </w:r>
      <w:r w:rsidRPr="007A5AB0">
        <w:rPr>
          <w:rFonts w:ascii="Symbol" w:hAnsi="Symbol"/>
          <w:sz w:val="24"/>
        </w:rPr>
        <w:t></w:t>
      </w:r>
      <w:r w:rsidRPr="007A5AB0">
        <w:rPr>
          <w:sz w:val="24"/>
        </w:rPr>
        <w:t>20+2</w:t>
      </w:r>
      <w:r w:rsidRPr="007A5AB0">
        <w:rPr>
          <w:rFonts w:ascii="Symbol" w:hAnsi="Symbol"/>
          <w:sz w:val="24"/>
        </w:rPr>
        <w:t></w:t>
      </w:r>
      <w:r w:rsidRPr="007A5AB0">
        <w:rPr>
          <w:sz w:val="24"/>
        </w:rPr>
        <w:t>10+3</w:t>
      </w:r>
      <w:r w:rsidRPr="007A5AB0">
        <w:rPr>
          <w:rFonts w:ascii="Symbol" w:hAnsi="Symbol"/>
          <w:sz w:val="24"/>
        </w:rPr>
        <w:t></w:t>
      </w:r>
      <w:r w:rsidRPr="007A5AB0">
        <w:rPr>
          <w:sz w:val="24"/>
        </w:rPr>
        <w:t>20+2</w:t>
      </w:r>
      <w:r w:rsidRPr="007A5AB0">
        <w:rPr>
          <w:rFonts w:ascii="Symbol" w:hAnsi="Symbol"/>
          <w:sz w:val="24"/>
        </w:rPr>
        <w:t></w:t>
      </w:r>
      <w:r w:rsidRPr="007A5AB0">
        <w:rPr>
          <w:sz w:val="24"/>
        </w:rPr>
        <w:t>35=230 (ден. ед.).</w:t>
      </w:r>
    </w:p>
    <w:p w14:paraId="144B1701" w14:textId="77777777" w:rsidR="001505E5" w:rsidRPr="007A5AB0" w:rsidRDefault="001505E5" w:rsidP="001505E5">
      <w:pPr>
        <w:pStyle w:val="a0"/>
        <w:ind w:left="237" w:right="5612"/>
        <w:rPr>
          <w:sz w:val="24"/>
        </w:rPr>
      </w:pPr>
    </w:p>
    <w:p w14:paraId="1FBE319F" w14:textId="77777777" w:rsidR="001505E5" w:rsidRPr="007A5AB0" w:rsidRDefault="001505E5" w:rsidP="001505E5">
      <w:pPr>
        <w:tabs>
          <w:tab w:val="left" w:pos="1941"/>
        </w:tabs>
        <w:rPr>
          <w:sz w:val="24"/>
        </w:rPr>
      </w:pPr>
      <w:r>
        <w:rPr>
          <w:noProof/>
          <w:sz w:val="24"/>
          <w:lang w:eastAsia="ru-RU"/>
        </w:rPr>
        <w:lastRenderedPageBreak/>
        <w:drawing>
          <wp:inline distT="0" distB="0" distL="0" distR="0" wp14:anchorId="1C0D7139" wp14:editId="4ABD5F57">
            <wp:extent cx="2209800" cy="1190625"/>
            <wp:effectExtent l="0" t="0" r="0" b="952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209800" cy="1190625"/>
                    </a:xfrm>
                    <a:prstGeom prst="rect">
                      <a:avLst/>
                    </a:prstGeom>
                    <a:noFill/>
                    <a:ln>
                      <a:noFill/>
                    </a:ln>
                  </pic:spPr>
                </pic:pic>
              </a:graphicData>
            </a:graphic>
          </wp:inline>
        </w:drawing>
      </w:r>
    </w:p>
    <w:p w14:paraId="5E825356" w14:textId="77777777" w:rsidR="001505E5" w:rsidRPr="007A5AB0" w:rsidRDefault="001505E5" w:rsidP="001505E5">
      <w:pPr>
        <w:rPr>
          <w:sz w:val="24"/>
        </w:rPr>
      </w:pPr>
      <w:r w:rsidRPr="007A5AB0">
        <w:rPr>
          <w:b/>
          <w:sz w:val="24"/>
        </w:rPr>
        <w:t xml:space="preserve">Транспортная задача с усложнениями. </w:t>
      </w:r>
      <w:r w:rsidRPr="007A5AB0">
        <w:rPr>
          <w:sz w:val="24"/>
        </w:rPr>
        <w:t>Часто при решении транспортных задач возникает необходимость введения дополнительных ограничений (условий). Рассмотрим наиболее часто встречающиеся условия, используемые при решении задач транспортного типа.</w:t>
      </w:r>
    </w:p>
    <w:p w14:paraId="48C3FB62" w14:textId="77777777" w:rsidR="001505E5" w:rsidRPr="007A5AB0" w:rsidRDefault="001505E5" w:rsidP="001505E5">
      <w:pPr>
        <w:rPr>
          <w:sz w:val="24"/>
        </w:rPr>
      </w:pPr>
      <w:r w:rsidRPr="007A5AB0">
        <w:rPr>
          <w:b/>
          <w:sz w:val="24"/>
        </w:rPr>
        <w:t xml:space="preserve">Запрет перевозок от </w:t>
      </w:r>
      <w:r w:rsidRPr="007A5AB0">
        <w:rPr>
          <w:b/>
          <w:i/>
          <w:sz w:val="24"/>
          <w:lang w:val="en-US"/>
        </w:rPr>
        <w:t>i</w:t>
      </w:r>
      <w:r w:rsidRPr="007A5AB0">
        <w:rPr>
          <w:b/>
          <w:sz w:val="24"/>
        </w:rPr>
        <w:t xml:space="preserve">-го поставщика к </w:t>
      </w:r>
      <w:r w:rsidRPr="007A5AB0">
        <w:rPr>
          <w:b/>
          <w:i/>
          <w:sz w:val="24"/>
          <w:lang w:val="en-US"/>
        </w:rPr>
        <w:t>j</w:t>
      </w:r>
      <w:r w:rsidRPr="007A5AB0">
        <w:rPr>
          <w:b/>
          <w:i/>
          <w:sz w:val="24"/>
        </w:rPr>
        <w:t>-</w:t>
      </w:r>
      <w:r w:rsidRPr="007A5AB0">
        <w:rPr>
          <w:b/>
          <w:sz w:val="24"/>
        </w:rPr>
        <w:t xml:space="preserve">му потребителю. </w:t>
      </w:r>
      <w:r w:rsidRPr="007A5AB0">
        <w:rPr>
          <w:sz w:val="24"/>
        </w:rPr>
        <w:t xml:space="preserve">Для определения оптимальных планов таких задач предполагают, что тариф перевозки единицы груза из пункта </w:t>
      </w:r>
      <w:r w:rsidRPr="007A5AB0">
        <w:rPr>
          <w:i/>
          <w:sz w:val="24"/>
        </w:rPr>
        <w:t>А</w:t>
      </w:r>
      <w:r w:rsidRPr="007A5AB0">
        <w:rPr>
          <w:i/>
          <w:sz w:val="24"/>
          <w:vertAlign w:val="subscript"/>
          <w:lang w:val="en-US"/>
        </w:rPr>
        <w:t>i</w:t>
      </w:r>
      <w:r w:rsidRPr="007A5AB0">
        <w:rPr>
          <w:i/>
          <w:sz w:val="24"/>
        </w:rPr>
        <w:t xml:space="preserve"> </w:t>
      </w:r>
      <w:r w:rsidRPr="007A5AB0">
        <w:rPr>
          <w:sz w:val="24"/>
        </w:rPr>
        <w:t xml:space="preserve">в пункт </w:t>
      </w:r>
      <w:r w:rsidRPr="007A5AB0">
        <w:rPr>
          <w:i/>
          <w:sz w:val="24"/>
        </w:rPr>
        <w:t>В</w:t>
      </w:r>
      <w:r w:rsidRPr="007A5AB0">
        <w:rPr>
          <w:i/>
          <w:sz w:val="24"/>
          <w:vertAlign w:val="subscript"/>
          <w:lang w:val="en-US"/>
        </w:rPr>
        <w:t>j</w:t>
      </w:r>
      <w:r w:rsidRPr="007A5AB0">
        <w:rPr>
          <w:i/>
          <w:sz w:val="24"/>
        </w:rPr>
        <w:t xml:space="preserve"> </w:t>
      </w:r>
      <w:r w:rsidRPr="007A5AB0">
        <w:rPr>
          <w:sz w:val="24"/>
        </w:rPr>
        <w:t xml:space="preserve">является столь угодно большой величиной </w:t>
      </w:r>
      <w:r w:rsidRPr="007A5AB0">
        <w:rPr>
          <w:i/>
          <w:sz w:val="24"/>
          <w:lang w:val="en-US"/>
        </w:rPr>
        <w:t>M</w:t>
      </w:r>
      <w:r w:rsidRPr="007A5AB0">
        <w:rPr>
          <w:sz w:val="24"/>
        </w:rPr>
        <w:t xml:space="preserve">, и при этом условии известными методами находят решение новой транспортной задачи. При таком предположении исключается возможность при оптимальном плане ТЗ перевозить грузы из </w:t>
      </w:r>
      <w:r w:rsidRPr="007A5AB0">
        <w:rPr>
          <w:i/>
          <w:sz w:val="24"/>
        </w:rPr>
        <w:t>А</w:t>
      </w:r>
      <w:r w:rsidRPr="007A5AB0">
        <w:rPr>
          <w:i/>
          <w:sz w:val="24"/>
          <w:vertAlign w:val="subscript"/>
          <w:lang w:val="en-US"/>
        </w:rPr>
        <w:t>i</w:t>
      </w:r>
      <w:r w:rsidRPr="007A5AB0">
        <w:rPr>
          <w:i/>
          <w:sz w:val="24"/>
        </w:rPr>
        <w:t xml:space="preserve"> </w:t>
      </w:r>
      <w:r w:rsidRPr="007A5AB0">
        <w:rPr>
          <w:sz w:val="24"/>
        </w:rPr>
        <w:t xml:space="preserve">в </w:t>
      </w:r>
      <w:r w:rsidRPr="007A5AB0">
        <w:rPr>
          <w:i/>
          <w:sz w:val="24"/>
        </w:rPr>
        <w:t>В</w:t>
      </w:r>
      <w:r w:rsidRPr="007A5AB0">
        <w:rPr>
          <w:i/>
          <w:sz w:val="24"/>
          <w:vertAlign w:val="subscript"/>
          <w:lang w:val="en-US"/>
        </w:rPr>
        <w:t>j</w:t>
      </w:r>
      <w:r w:rsidRPr="007A5AB0">
        <w:rPr>
          <w:sz w:val="24"/>
        </w:rPr>
        <w:t xml:space="preserve">. Такой подход к нахождению решения ТЗ называется </w:t>
      </w:r>
      <w:r w:rsidRPr="007A5AB0">
        <w:rPr>
          <w:b/>
          <w:sz w:val="24"/>
        </w:rPr>
        <w:t xml:space="preserve">запрещением перевозок </w:t>
      </w:r>
      <w:r w:rsidRPr="007A5AB0">
        <w:rPr>
          <w:sz w:val="24"/>
        </w:rPr>
        <w:t>или б</w:t>
      </w:r>
      <w:r w:rsidRPr="007A5AB0">
        <w:rPr>
          <w:b/>
          <w:sz w:val="24"/>
        </w:rPr>
        <w:t xml:space="preserve">локированием </w:t>
      </w:r>
      <w:r w:rsidRPr="007A5AB0">
        <w:rPr>
          <w:sz w:val="24"/>
        </w:rPr>
        <w:t>соответствующей клетки таблицы данных задачи.</w:t>
      </w:r>
    </w:p>
    <w:p w14:paraId="218FC315" w14:textId="77777777" w:rsidR="001505E5" w:rsidRPr="007A5AB0" w:rsidRDefault="001505E5" w:rsidP="001505E5">
      <w:pPr>
        <w:rPr>
          <w:sz w:val="24"/>
        </w:rPr>
      </w:pPr>
      <w:r w:rsidRPr="007A5AB0">
        <w:rPr>
          <w:b/>
          <w:sz w:val="24"/>
        </w:rPr>
        <w:t xml:space="preserve">Фиксированная поставка. </w:t>
      </w:r>
      <w:r w:rsidRPr="007A5AB0">
        <w:rPr>
          <w:sz w:val="24"/>
        </w:rPr>
        <w:t xml:space="preserve">В отдельных ТЗ дополнительным условием является обеспечение перевозки по соответствующим маршрутам </w:t>
      </w:r>
      <w:r w:rsidRPr="007A5AB0">
        <w:rPr>
          <w:b/>
          <w:sz w:val="24"/>
        </w:rPr>
        <w:t>определенного количества груза</w:t>
      </w:r>
      <w:r w:rsidRPr="007A5AB0">
        <w:rPr>
          <w:sz w:val="24"/>
        </w:rPr>
        <w:t xml:space="preserve">. Пусть, например, из пункта </w:t>
      </w:r>
      <w:r w:rsidRPr="007A5AB0">
        <w:rPr>
          <w:i/>
          <w:sz w:val="24"/>
        </w:rPr>
        <w:t>А</w:t>
      </w:r>
      <w:r w:rsidRPr="007A5AB0">
        <w:rPr>
          <w:i/>
          <w:sz w:val="24"/>
          <w:vertAlign w:val="subscript"/>
          <w:lang w:val="en-US"/>
        </w:rPr>
        <w:t>i</w:t>
      </w:r>
      <w:r w:rsidRPr="007A5AB0">
        <w:rPr>
          <w:i/>
          <w:sz w:val="24"/>
        </w:rPr>
        <w:t xml:space="preserve"> </w:t>
      </w:r>
      <w:r w:rsidRPr="007A5AB0">
        <w:rPr>
          <w:sz w:val="24"/>
        </w:rPr>
        <w:t xml:space="preserve">в пункт </w:t>
      </w:r>
      <w:r w:rsidRPr="007A5AB0">
        <w:rPr>
          <w:i/>
          <w:sz w:val="24"/>
        </w:rPr>
        <w:t>В</w:t>
      </w:r>
      <w:r w:rsidRPr="007A5AB0">
        <w:rPr>
          <w:i/>
          <w:sz w:val="24"/>
          <w:vertAlign w:val="subscript"/>
          <w:lang w:val="en-US"/>
        </w:rPr>
        <w:t>j</w:t>
      </w:r>
      <w:r w:rsidRPr="007A5AB0">
        <w:rPr>
          <w:i/>
          <w:sz w:val="24"/>
        </w:rPr>
        <w:t xml:space="preserve"> </w:t>
      </w:r>
      <w:r w:rsidRPr="007A5AB0">
        <w:rPr>
          <w:sz w:val="24"/>
        </w:rPr>
        <w:t xml:space="preserve">требуется обязательно перевезти </w:t>
      </w:r>
      <w:r w:rsidRPr="007A5AB0">
        <w:rPr>
          <w:i/>
          <w:sz w:val="24"/>
          <w:lang w:val="en-US"/>
        </w:rPr>
        <w:t>α</w:t>
      </w:r>
      <w:r w:rsidRPr="007A5AB0">
        <w:rPr>
          <w:i/>
          <w:sz w:val="24"/>
          <w:vertAlign w:val="subscript"/>
          <w:lang w:val="en-US"/>
        </w:rPr>
        <w:t>ij</w:t>
      </w:r>
      <w:r w:rsidRPr="007A5AB0">
        <w:rPr>
          <w:i/>
          <w:sz w:val="24"/>
        </w:rPr>
        <w:t xml:space="preserve"> </w:t>
      </w:r>
      <w:r w:rsidRPr="007A5AB0">
        <w:rPr>
          <w:sz w:val="24"/>
        </w:rPr>
        <w:t>ед</w:t>
      </w:r>
      <w:proofErr w:type="gramStart"/>
      <w:r w:rsidRPr="007A5AB0">
        <w:rPr>
          <w:sz w:val="24"/>
        </w:rPr>
        <w:t>.г</w:t>
      </w:r>
      <w:proofErr w:type="gramEnd"/>
      <w:r w:rsidRPr="007A5AB0">
        <w:rPr>
          <w:sz w:val="24"/>
        </w:rPr>
        <w:t xml:space="preserve">руза. Тогда в ячейку таблицы данных ТЗ, находящуюся на пересечении строки </w:t>
      </w:r>
      <w:r w:rsidRPr="007A5AB0">
        <w:rPr>
          <w:i/>
          <w:sz w:val="24"/>
        </w:rPr>
        <w:t>А</w:t>
      </w:r>
      <w:r w:rsidRPr="007A5AB0">
        <w:rPr>
          <w:i/>
          <w:sz w:val="24"/>
          <w:vertAlign w:val="subscript"/>
          <w:lang w:val="en-US"/>
        </w:rPr>
        <w:t>i</w:t>
      </w:r>
      <w:r w:rsidRPr="007A5AB0">
        <w:rPr>
          <w:i/>
          <w:sz w:val="24"/>
        </w:rPr>
        <w:t xml:space="preserve"> </w:t>
      </w:r>
      <w:r w:rsidRPr="007A5AB0">
        <w:rPr>
          <w:sz w:val="24"/>
        </w:rPr>
        <w:t xml:space="preserve">и столбца </w:t>
      </w:r>
      <w:r w:rsidRPr="007A5AB0">
        <w:rPr>
          <w:i/>
          <w:sz w:val="24"/>
        </w:rPr>
        <w:t>В</w:t>
      </w:r>
      <w:r w:rsidRPr="007A5AB0">
        <w:rPr>
          <w:i/>
          <w:sz w:val="24"/>
          <w:vertAlign w:val="subscript"/>
          <w:lang w:val="en-US"/>
        </w:rPr>
        <w:t>j</w:t>
      </w:r>
      <w:r w:rsidRPr="007A5AB0">
        <w:rPr>
          <w:sz w:val="24"/>
        </w:rPr>
        <w:t xml:space="preserve">, записывают указанное число </w:t>
      </w:r>
      <w:r w:rsidRPr="007A5AB0">
        <w:rPr>
          <w:i/>
          <w:sz w:val="24"/>
          <w:lang w:val="en-US"/>
        </w:rPr>
        <w:t>α</w:t>
      </w:r>
      <w:r w:rsidRPr="007A5AB0">
        <w:rPr>
          <w:i/>
          <w:sz w:val="24"/>
          <w:vertAlign w:val="subscript"/>
          <w:lang w:val="en-US"/>
        </w:rPr>
        <w:t>ij</w:t>
      </w:r>
      <w:r w:rsidRPr="007A5AB0">
        <w:rPr>
          <w:i/>
          <w:sz w:val="24"/>
        </w:rPr>
        <w:t xml:space="preserve"> </w:t>
      </w:r>
      <w:r w:rsidRPr="007A5AB0">
        <w:rPr>
          <w:sz w:val="24"/>
        </w:rPr>
        <w:t xml:space="preserve">и в дальнейшем эту ячейку считают свободной со сколь угодно большим тарифом перевозок </w:t>
      </w:r>
      <w:r w:rsidRPr="007A5AB0">
        <w:rPr>
          <w:i/>
          <w:sz w:val="24"/>
        </w:rPr>
        <w:t>М</w:t>
      </w:r>
      <w:r w:rsidRPr="007A5AB0">
        <w:rPr>
          <w:sz w:val="24"/>
        </w:rPr>
        <w:t>. Для полученной таким образом новой ТЗ находят оптимальный план, который определяет оптимальный план исходной задачи.</w:t>
      </w:r>
    </w:p>
    <w:p w14:paraId="233BC65C" w14:textId="77777777" w:rsidR="001505E5" w:rsidRPr="007A5AB0" w:rsidRDefault="001505E5" w:rsidP="001505E5">
      <w:pPr>
        <w:rPr>
          <w:i/>
          <w:sz w:val="24"/>
        </w:rPr>
      </w:pPr>
      <w:r w:rsidRPr="007A5AB0">
        <w:rPr>
          <w:b/>
          <w:sz w:val="24"/>
        </w:rPr>
        <w:t xml:space="preserve">Нижние границы на поставки. </w:t>
      </w:r>
      <w:r w:rsidRPr="007A5AB0">
        <w:rPr>
          <w:sz w:val="24"/>
        </w:rPr>
        <w:t xml:space="preserve">Иногда требуется найти решение ТЗ, при котором из пункта </w:t>
      </w:r>
      <w:r w:rsidRPr="007A5AB0">
        <w:rPr>
          <w:i/>
          <w:sz w:val="24"/>
        </w:rPr>
        <w:t>А</w:t>
      </w:r>
      <w:r w:rsidRPr="007A5AB0">
        <w:rPr>
          <w:i/>
          <w:sz w:val="24"/>
          <w:vertAlign w:val="subscript"/>
          <w:lang w:val="en-US"/>
        </w:rPr>
        <w:t>i</w:t>
      </w:r>
      <w:r w:rsidRPr="007A5AB0">
        <w:rPr>
          <w:i/>
          <w:sz w:val="24"/>
        </w:rPr>
        <w:t xml:space="preserve"> </w:t>
      </w:r>
      <w:r w:rsidRPr="007A5AB0">
        <w:rPr>
          <w:sz w:val="24"/>
        </w:rPr>
        <w:t xml:space="preserve">в пункт </w:t>
      </w:r>
      <w:r w:rsidRPr="007A5AB0">
        <w:rPr>
          <w:i/>
          <w:sz w:val="24"/>
        </w:rPr>
        <w:t>В</w:t>
      </w:r>
      <w:r w:rsidRPr="007A5AB0">
        <w:rPr>
          <w:i/>
          <w:sz w:val="24"/>
          <w:vertAlign w:val="subscript"/>
          <w:lang w:val="en-US"/>
        </w:rPr>
        <w:t>j</w:t>
      </w:r>
      <w:r w:rsidRPr="007A5AB0">
        <w:rPr>
          <w:i/>
          <w:sz w:val="24"/>
        </w:rPr>
        <w:t xml:space="preserve"> </w:t>
      </w:r>
      <w:r w:rsidRPr="007A5AB0">
        <w:rPr>
          <w:sz w:val="24"/>
        </w:rPr>
        <w:t xml:space="preserve">должно быть завезено </w:t>
      </w:r>
      <w:r w:rsidRPr="007A5AB0">
        <w:rPr>
          <w:b/>
          <w:sz w:val="24"/>
        </w:rPr>
        <w:t xml:space="preserve">не менее заданного количества груза </w:t>
      </w:r>
      <w:r w:rsidRPr="007A5AB0">
        <w:rPr>
          <w:b/>
          <w:i/>
          <w:sz w:val="24"/>
          <w:lang w:val="en-US"/>
        </w:rPr>
        <w:t>α</w:t>
      </w:r>
      <w:r w:rsidRPr="007A5AB0">
        <w:rPr>
          <w:b/>
          <w:i/>
          <w:sz w:val="24"/>
          <w:vertAlign w:val="subscript"/>
          <w:lang w:val="en-US"/>
        </w:rPr>
        <w:t>ij</w:t>
      </w:r>
      <w:r w:rsidRPr="007A5AB0">
        <w:rPr>
          <w:b/>
          <w:i/>
          <w:sz w:val="24"/>
        </w:rPr>
        <w:t xml:space="preserve">. </w:t>
      </w:r>
      <w:r w:rsidRPr="007A5AB0">
        <w:rPr>
          <w:sz w:val="24"/>
        </w:rPr>
        <w:t xml:space="preserve">Для определения оптимального плана такой задачи считают, что запасы пункта </w:t>
      </w:r>
      <w:r w:rsidRPr="007A5AB0">
        <w:rPr>
          <w:i/>
          <w:sz w:val="24"/>
        </w:rPr>
        <w:t>А</w:t>
      </w:r>
      <w:r w:rsidRPr="007A5AB0">
        <w:rPr>
          <w:i/>
          <w:sz w:val="24"/>
          <w:vertAlign w:val="subscript"/>
          <w:lang w:val="en-US"/>
        </w:rPr>
        <w:t>i</w:t>
      </w:r>
      <w:r w:rsidRPr="007A5AB0">
        <w:rPr>
          <w:i/>
          <w:sz w:val="24"/>
        </w:rPr>
        <w:t xml:space="preserve"> </w:t>
      </w:r>
      <w:r w:rsidRPr="007A5AB0">
        <w:rPr>
          <w:sz w:val="24"/>
        </w:rPr>
        <w:t xml:space="preserve">и потребности пункта </w:t>
      </w:r>
      <w:r w:rsidRPr="007A5AB0">
        <w:rPr>
          <w:i/>
          <w:sz w:val="24"/>
        </w:rPr>
        <w:t>В</w:t>
      </w:r>
      <w:r w:rsidRPr="007A5AB0">
        <w:rPr>
          <w:i/>
          <w:sz w:val="24"/>
          <w:vertAlign w:val="subscript"/>
          <w:lang w:val="en-US"/>
        </w:rPr>
        <w:t>j</w:t>
      </w:r>
      <w:r w:rsidRPr="007A5AB0">
        <w:rPr>
          <w:i/>
          <w:sz w:val="24"/>
        </w:rPr>
        <w:t xml:space="preserve"> </w:t>
      </w:r>
      <w:r w:rsidRPr="007A5AB0">
        <w:rPr>
          <w:sz w:val="24"/>
        </w:rPr>
        <w:t xml:space="preserve">меньше фактических на </w:t>
      </w:r>
      <w:r w:rsidRPr="007A5AB0">
        <w:rPr>
          <w:i/>
          <w:sz w:val="24"/>
          <w:lang w:val="en-US"/>
        </w:rPr>
        <w:t>α</w:t>
      </w:r>
      <w:r w:rsidRPr="007A5AB0">
        <w:rPr>
          <w:i/>
          <w:sz w:val="24"/>
          <w:vertAlign w:val="subscript"/>
          <w:lang w:val="en-US"/>
        </w:rPr>
        <w:t>ij</w:t>
      </w:r>
      <w:r w:rsidRPr="007A5AB0">
        <w:rPr>
          <w:i/>
          <w:sz w:val="24"/>
        </w:rPr>
        <w:t xml:space="preserve"> </w:t>
      </w:r>
      <w:r w:rsidRPr="007A5AB0">
        <w:rPr>
          <w:sz w:val="24"/>
        </w:rPr>
        <w:t xml:space="preserve">ед. Далее находят оптимальный план новой ТЗ, на основании которого и определяют решение исходной задачи. После этого к значению переменной </w:t>
      </w:r>
      <w:r w:rsidRPr="007A5AB0">
        <w:rPr>
          <w:i/>
          <w:sz w:val="24"/>
        </w:rPr>
        <w:t>х</w:t>
      </w:r>
      <w:r w:rsidRPr="007A5AB0">
        <w:rPr>
          <w:i/>
          <w:sz w:val="24"/>
          <w:vertAlign w:val="subscript"/>
          <w:lang w:val="en-US"/>
        </w:rPr>
        <w:t>ij</w:t>
      </w:r>
      <w:r w:rsidRPr="007A5AB0">
        <w:rPr>
          <w:i/>
          <w:sz w:val="24"/>
        </w:rPr>
        <w:t xml:space="preserve"> </w:t>
      </w:r>
      <w:r w:rsidRPr="007A5AB0">
        <w:rPr>
          <w:sz w:val="24"/>
        </w:rPr>
        <w:t xml:space="preserve">добавляют </w:t>
      </w:r>
      <w:r w:rsidRPr="007A5AB0">
        <w:rPr>
          <w:i/>
          <w:sz w:val="24"/>
          <w:lang w:val="en-US"/>
        </w:rPr>
        <w:t>α</w:t>
      </w:r>
      <w:r w:rsidRPr="007A5AB0">
        <w:rPr>
          <w:i/>
          <w:sz w:val="24"/>
          <w:vertAlign w:val="subscript"/>
          <w:lang w:val="en-US"/>
        </w:rPr>
        <w:t>ij</w:t>
      </w:r>
      <w:r w:rsidRPr="007A5AB0">
        <w:rPr>
          <w:i/>
          <w:sz w:val="24"/>
        </w:rPr>
        <w:t>.</w:t>
      </w:r>
    </w:p>
    <w:p w14:paraId="47358712" w14:textId="77777777" w:rsidR="001505E5" w:rsidRPr="007A5AB0" w:rsidRDefault="001505E5" w:rsidP="001505E5">
      <w:pPr>
        <w:pStyle w:val="a0"/>
        <w:ind w:right="1128"/>
        <w:rPr>
          <w:sz w:val="24"/>
        </w:rPr>
      </w:pPr>
      <w:r>
        <w:rPr>
          <w:noProof/>
          <w:lang w:eastAsia="ru-RU"/>
        </w:rPr>
        <w:drawing>
          <wp:anchor distT="0" distB="0" distL="114300" distR="114300" simplePos="0" relativeHeight="251668480" behindDoc="0" locked="0" layoutInCell="1" allowOverlap="1" wp14:anchorId="5DFF58F5" wp14:editId="28048C5E">
            <wp:simplePos x="0" y="0"/>
            <wp:positionH relativeFrom="column">
              <wp:posOffset>635</wp:posOffset>
            </wp:positionH>
            <wp:positionV relativeFrom="paragraph">
              <wp:posOffset>1057275</wp:posOffset>
            </wp:positionV>
            <wp:extent cx="2667000" cy="723900"/>
            <wp:effectExtent l="0" t="0" r="0" b="0"/>
            <wp:wrapSquare wrapText="bothSides"/>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667000" cy="723900"/>
                    </a:xfrm>
                    <a:prstGeom prst="rect">
                      <a:avLst/>
                    </a:prstGeom>
                    <a:noFill/>
                  </pic:spPr>
                </pic:pic>
              </a:graphicData>
            </a:graphic>
            <wp14:sizeRelH relativeFrom="page">
              <wp14:pctWidth>0</wp14:pctWidth>
            </wp14:sizeRelH>
            <wp14:sizeRelV relativeFrom="page">
              <wp14:pctHeight>0</wp14:pctHeight>
            </wp14:sizeRelV>
          </wp:anchor>
        </w:drawing>
      </w:r>
      <w:r w:rsidRPr="007A5AB0">
        <w:rPr>
          <w:b/>
          <w:sz w:val="24"/>
        </w:rPr>
        <w:t xml:space="preserve">Верхние границы на поставки. </w:t>
      </w:r>
      <w:r w:rsidRPr="007A5AB0">
        <w:rPr>
          <w:sz w:val="24"/>
        </w:rPr>
        <w:t>В нек</w:t>
      </w:r>
      <w:r>
        <w:rPr>
          <w:sz w:val="24"/>
        </w:rPr>
        <w:t>оторых ТЗ требуется найти опти</w:t>
      </w:r>
      <w:r w:rsidRPr="007A5AB0">
        <w:rPr>
          <w:sz w:val="24"/>
        </w:rPr>
        <w:t xml:space="preserve">мальный план перевозки при условии, что из пункта отправления </w:t>
      </w:r>
      <w:r w:rsidRPr="007A5AB0">
        <w:rPr>
          <w:i/>
          <w:sz w:val="24"/>
        </w:rPr>
        <w:t>А</w:t>
      </w:r>
      <w:r w:rsidRPr="007A5AB0">
        <w:rPr>
          <w:i/>
          <w:sz w:val="24"/>
          <w:vertAlign w:val="subscript"/>
        </w:rPr>
        <w:t>i</w:t>
      </w:r>
      <w:r w:rsidRPr="007A5AB0">
        <w:rPr>
          <w:i/>
          <w:sz w:val="24"/>
        </w:rPr>
        <w:t xml:space="preserve"> </w:t>
      </w:r>
      <w:r w:rsidRPr="007A5AB0">
        <w:rPr>
          <w:sz w:val="24"/>
        </w:rPr>
        <w:t xml:space="preserve">в пункт </w:t>
      </w:r>
      <w:r w:rsidRPr="007A5AB0">
        <w:rPr>
          <w:i/>
          <w:sz w:val="24"/>
        </w:rPr>
        <w:t>В</w:t>
      </w:r>
      <w:r w:rsidRPr="007A5AB0">
        <w:rPr>
          <w:i/>
          <w:sz w:val="24"/>
          <w:vertAlign w:val="subscript"/>
        </w:rPr>
        <w:t>j</w:t>
      </w:r>
      <w:r w:rsidRPr="007A5AB0">
        <w:rPr>
          <w:i/>
          <w:sz w:val="24"/>
        </w:rPr>
        <w:t xml:space="preserve"> </w:t>
      </w:r>
      <w:r w:rsidRPr="007A5AB0">
        <w:rPr>
          <w:sz w:val="24"/>
        </w:rPr>
        <w:t xml:space="preserve">перевозится </w:t>
      </w:r>
      <w:r w:rsidRPr="007A5AB0">
        <w:rPr>
          <w:b/>
          <w:sz w:val="24"/>
        </w:rPr>
        <w:t xml:space="preserve">не более чем </w:t>
      </w:r>
      <w:r w:rsidRPr="007A5AB0">
        <w:rPr>
          <w:b/>
          <w:i/>
          <w:sz w:val="24"/>
        </w:rPr>
        <w:t>α</w:t>
      </w:r>
      <w:r w:rsidRPr="007A5AB0">
        <w:rPr>
          <w:b/>
          <w:i/>
          <w:sz w:val="24"/>
          <w:vertAlign w:val="subscript"/>
        </w:rPr>
        <w:t>ij</w:t>
      </w:r>
      <w:r w:rsidRPr="007A5AB0">
        <w:rPr>
          <w:b/>
          <w:i/>
          <w:sz w:val="24"/>
        </w:rPr>
        <w:t xml:space="preserve"> </w:t>
      </w:r>
      <w:r w:rsidRPr="007A5AB0">
        <w:rPr>
          <w:b/>
          <w:sz w:val="24"/>
        </w:rPr>
        <w:t>единиц груза</w:t>
      </w:r>
      <w:r w:rsidRPr="007A5AB0">
        <w:rPr>
          <w:sz w:val="24"/>
        </w:rPr>
        <w:t xml:space="preserve">, т.е. </w:t>
      </w:r>
      <w:r w:rsidRPr="007A5AB0">
        <w:rPr>
          <w:i/>
          <w:sz w:val="24"/>
        </w:rPr>
        <w:t>x</w:t>
      </w:r>
      <w:r w:rsidRPr="007A5AB0">
        <w:rPr>
          <w:i/>
          <w:sz w:val="24"/>
          <w:vertAlign w:val="subscript"/>
        </w:rPr>
        <w:t>ij</w:t>
      </w:r>
      <w:r w:rsidRPr="007A5AB0">
        <w:rPr>
          <w:i/>
          <w:sz w:val="24"/>
        </w:rPr>
        <w:t>≤α</w:t>
      </w:r>
      <w:r w:rsidRPr="007A5AB0">
        <w:rPr>
          <w:i/>
          <w:sz w:val="24"/>
          <w:vertAlign w:val="subscript"/>
        </w:rPr>
        <w:t>ij</w:t>
      </w:r>
      <w:r w:rsidRPr="007A5AB0">
        <w:rPr>
          <w:i/>
          <w:sz w:val="24"/>
        </w:rPr>
        <w:t xml:space="preserve">. </w:t>
      </w:r>
      <w:r w:rsidRPr="007A5AB0">
        <w:rPr>
          <w:sz w:val="24"/>
        </w:rPr>
        <w:t xml:space="preserve">Для сведения условия задачи к разрешимому типу поставщика </w:t>
      </w:r>
      <w:r w:rsidRPr="007A5AB0">
        <w:rPr>
          <w:i/>
          <w:sz w:val="24"/>
        </w:rPr>
        <w:t>А</w:t>
      </w:r>
      <w:r w:rsidRPr="007A5AB0">
        <w:rPr>
          <w:i/>
          <w:sz w:val="24"/>
          <w:vertAlign w:val="subscript"/>
        </w:rPr>
        <w:t>i</w:t>
      </w:r>
      <w:r w:rsidRPr="007A5AB0">
        <w:rPr>
          <w:i/>
          <w:sz w:val="24"/>
        </w:rPr>
        <w:t xml:space="preserve"> </w:t>
      </w:r>
      <w:r w:rsidRPr="007A5AB0">
        <w:rPr>
          <w:sz w:val="24"/>
        </w:rPr>
        <w:t xml:space="preserve">или потребителя </w:t>
      </w:r>
      <w:r w:rsidRPr="007A5AB0">
        <w:rPr>
          <w:i/>
          <w:sz w:val="24"/>
        </w:rPr>
        <w:t>В</w:t>
      </w:r>
      <w:r w:rsidRPr="007A5AB0">
        <w:rPr>
          <w:i/>
          <w:sz w:val="24"/>
          <w:vertAlign w:val="subscript"/>
        </w:rPr>
        <w:t>j</w:t>
      </w:r>
      <w:r w:rsidRPr="007A5AB0">
        <w:rPr>
          <w:i/>
          <w:sz w:val="24"/>
        </w:rPr>
        <w:t xml:space="preserve"> </w:t>
      </w:r>
      <w:r w:rsidRPr="007A5AB0">
        <w:rPr>
          <w:sz w:val="24"/>
        </w:rPr>
        <w:t xml:space="preserve">(либо того, либо другого) делят на две </w:t>
      </w:r>
      <w:r w:rsidRPr="007A5AB0">
        <w:rPr>
          <w:sz w:val="24"/>
        </w:rPr>
        <w:lastRenderedPageBreak/>
        <w:t xml:space="preserve">части, как бы на два самостоятельных поставщика </w:t>
      </w:r>
      <w:r>
        <w:rPr>
          <w:noProof/>
          <w:lang w:eastAsia="ru-RU"/>
        </w:rPr>
        <mc:AlternateContent>
          <mc:Choice Requires="wps">
            <w:drawing>
              <wp:anchor distT="0" distB="0" distL="114300" distR="114300" simplePos="0" relativeHeight="251667456" behindDoc="0" locked="0" layoutInCell="1" allowOverlap="1" wp14:anchorId="5189B210" wp14:editId="2A80E755">
                <wp:simplePos x="0" y="0"/>
                <wp:positionH relativeFrom="page">
                  <wp:posOffset>1130935</wp:posOffset>
                </wp:positionH>
                <wp:positionV relativeFrom="paragraph">
                  <wp:posOffset>68580</wp:posOffset>
                </wp:positionV>
                <wp:extent cx="93345" cy="168910"/>
                <wp:effectExtent l="0" t="0" r="1905" b="2540"/>
                <wp:wrapNone/>
                <wp:docPr id="263" name="Надпись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DE3BC" w14:textId="77777777" w:rsidR="00910924" w:rsidRDefault="00910924" w:rsidP="001505E5">
                            <w:pPr>
                              <w:spacing w:line="266" w:lineRule="exact"/>
                              <w:rPr>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63" o:spid="_x0000_s1279" type="#_x0000_t202" style="position:absolute;left:0;text-align:left;margin-left:89.05pt;margin-top:5.4pt;width:7.35pt;height:13.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" filled="f" stroked="f">
                <v:textbox inset="0,0,0,0">
                  <w:txbxContent>
                    <w:p w14:paraId="418DE3BC" w14:textId="77777777" w:rsidR="00910924" w:rsidRDefault="00910924" w:rsidP="001505E5">
                      <w:pPr>
                        <w:spacing w:line="266" w:lineRule="exact"/>
                        <w:rPr>
                          <w:i/>
                          <w:sz w:val="24"/>
                        </w:rPr>
                      </w:pPr>
                    </w:p>
                  </w:txbxContent>
                </v:textbox>
                <w10:wrap anchorx="page"/>
              </v:shape>
            </w:pict>
          </mc:Fallback>
        </mc:AlternateContent>
      </w:r>
      <w:r>
        <w:rPr>
          <w:noProof/>
          <w:lang w:eastAsia="ru-RU"/>
        </w:rPr>
        <mc:AlternateContent>
          <mc:Choice Requires="wps">
            <w:drawing>
              <wp:anchor distT="0" distB="0" distL="114300" distR="114300" simplePos="0" relativeHeight="251676672" behindDoc="1" locked="0" layoutInCell="1" allowOverlap="1" wp14:anchorId="2E37615A" wp14:editId="1D9E7963">
                <wp:simplePos x="0" y="0"/>
                <wp:positionH relativeFrom="page">
                  <wp:posOffset>2377440</wp:posOffset>
                </wp:positionH>
                <wp:positionV relativeFrom="paragraph">
                  <wp:posOffset>68580</wp:posOffset>
                </wp:positionV>
                <wp:extent cx="93345" cy="168910"/>
                <wp:effectExtent l="0" t="0" r="1905" b="2540"/>
                <wp:wrapNone/>
                <wp:docPr id="185" name="Надпись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AEC75" w14:textId="77777777" w:rsidR="00910924" w:rsidRDefault="00910924" w:rsidP="001505E5">
                            <w:pPr>
                              <w:spacing w:line="266" w:lineRule="exact"/>
                              <w:rPr>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85" o:spid="_x0000_s1280" type="#_x0000_t202" style="position:absolute;left:0;text-align:left;margin-left:187.2pt;margin-top:5.4pt;width:7.35pt;height:13.3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" filled="f" stroked="f">
                <v:textbox inset="0,0,0,0">
                  <w:txbxContent>
                    <w:p w14:paraId="26FAEC75" w14:textId="77777777" w:rsidR="00910924" w:rsidRDefault="00910924" w:rsidP="001505E5">
                      <w:pPr>
                        <w:spacing w:line="266" w:lineRule="exact"/>
                        <w:rPr>
                          <w:i/>
                          <w:sz w:val="24"/>
                        </w:rPr>
                      </w:pPr>
                    </w:p>
                  </w:txbxContent>
                </v:textbox>
                <w10:wrap anchorx="page"/>
              </v:shape>
            </w:pict>
          </mc:Fallback>
        </mc:AlternateContent>
      </w:r>
      <w:r w:rsidRPr="007A5AB0">
        <w:rPr>
          <w:sz w:val="24"/>
        </w:rPr>
        <w:t xml:space="preserve">потребителя). При этом мощности этих условно самостоятельных поставщиков будут  равны:  </w:t>
      </w:r>
      <w:r w:rsidRPr="007A5AB0">
        <w:rPr>
          <w:i/>
          <w:sz w:val="24"/>
        </w:rPr>
        <w:t>А</w:t>
      </w:r>
      <w:r w:rsidRPr="007A5AB0">
        <w:rPr>
          <w:sz w:val="24"/>
        </w:rPr>
        <w:t>′ =</w:t>
      </w:r>
      <w:r w:rsidRPr="007A5AB0">
        <w:rPr>
          <w:i/>
          <w:sz w:val="24"/>
        </w:rPr>
        <w:t xml:space="preserve">α </w:t>
      </w:r>
      <w:r w:rsidRPr="007A5AB0">
        <w:rPr>
          <w:sz w:val="24"/>
        </w:rPr>
        <w:t xml:space="preserve">и </w:t>
      </w:r>
      <w:r w:rsidRPr="007A5AB0">
        <w:rPr>
          <w:i/>
          <w:sz w:val="24"/>
        </w:rPr>
        <w:t>А</w:t>
      </w:r>
      <w:r w:rsidRPr="007A5AB0">
        <w:rPr>
          <w:sz w:val="24"/>
        </w:rPr>
        <w:t xml:space="preserve">′′ </w:t>
      </w:r>
      <w:r w:rsidRPr="007A5AB0">
        <w:rPr>
          <w:spacing w:val="3"/>
          <w:sz w:val="24"/>
        </w:rPr>
        <w:t>=</w:t>
      </w:r>
      <w:r w:rsidRPr="007A5AB0">
        <w:rPr>
          <w:i/>
          <w:spacing w:val="3"/>
          <w:sz w:val="24"/>
        </w:rPr>
        <w:t xml:space="preserve">А </w:t>
      </w:r>
      <w:r w:rsidRPr="007A5AB0">
        <w:rPr>
          <w:sz w:val="24"/>
        </w:rPr>
        <w:t>-</w:t>
      </w:r>
      <w:r w:rsidRPr="007A5AB0">
        <w:rPr>
          <w:i/>
          <w:sz w:val="24"/>
        </w:rPr>
        <w:t xml:space="preserve">α </w:t>
      </w:r>
      <w:r w:rsidRPr="007A5AB0">
        <w:rPr>
          <w:sz w:val="24"/>
        </w:rPr>
        <w:t>. Затраты на</w:t>
      </w:r>
      <w:r w:rsidRPr="007A5AB0">
        <w:rPr>
          <w:spacing w:val="35"/>
          <w:sz w:val="24"/>
        </w:rPr>
        <w:t xml:space="preserve"> </w:t>
      </w:r>
      <w:r w:rsidRPr="007A5AB0">
        <w:rPr>
          <w:sz w:val="24"/>
        </w:rPr>
        <w:t>поставку продукции от поставщика</w:t>
      </w:r>
      <w:proofErr w:type="gramStart"/>
      <w:r w:rsidRPr="007A5AB0">
        <w:rPr>
          <w:sz w:val="24"/>
        </w:rPr>
        <w:t xml:space="preserve"> </w:t>
      </w:r>
      <w:r w:rsidRPr="007A5AB0">
        <w:rPr>
          <w:i/>
          <w:spacing w:val="-3"/>
          <w:sz w:val="24"/>
        </w:rPr>
        <w:t>А</w:t>
      </w:r>
      <w:proofErr w:type="gramEnd"/>
      <w:r w:rsidRPr="007A5AB0">
        <w:rPr>
          <w:spacing w:val="-3"/>
          <w:sz w:val="24"/>
        </w:rPr>
        <w:t>′</w:t>
      </w:r>
      <w:r w:rsidRPr="007A5AB0">
        <w:rPr>
          <w:i/>
          <w:spacing w:val="-3"/>
          <w:sz w:val="24"/>
          <w:vertAlign w:val="subscript"/>
        </w:rPr>
        <w:t>i</w:t>
      </w:r>
      <w:r w:rsidRPr="007A5AB0">
        <w:rPr>
          <w:i/>
          <w:spacing w:val="-3"/>
          <w:sz w:val="24"/>
        </w:rPr>
        <w:t xml:space="preserve"> </w:t>
      </w:r>
      <w:r w:rsidRPr="007A5AB0">
        <w:rPr>
          <w:sz w:val="24"/>
        </w:rPr>
        <w:t xml:space="preserve">к </w:t>
      </w:r>
      <w:r w:rsidRPr="007A5AB0">
        <w:rPr>
          <w:i/>
          <w:sz w:val="24"/>
        </w:rPr>
        <w:t>В</w:t>
      </w:r>
      <w:r w:rsidRPr="007A5AB0">
        <w:rPr>
          <w:i/>
          <w:sz w:val="24"/>
          <w:vertAlign w:val="subscript"/>
        </w:rPr>
        <w:t>j</w:t>
      </w:r>
      <w:r w:rsidRPr="007A5AB0">
        <w:rPr>
          <w:i/>
          <w:sz w:val="24"/>
        </w:rPr>
        <w:t xml:space="preserve"> </w:t>
      </w:r>
      <w:r w:rsidRPr="007A5AB0">
        <w:rPr>
          <w:sz w:val="24"/>
        </w:rPr>
        <w:t>и другим</w:t>
      </w:r>
      <w:r w:rsidRPr="007A5AB0">
        <w:rPr>
          <w:spacing w:val="55"/>
          <w:sz w:val="24"/>
        </w:rPr>
        <w:t xml:space="preserve"> </w:t>
      </w:r>
      <w:r w:rsidRPr="007A5AB0">
        <w:rPr>
          <w:sz w:val="24"/>
        </w:rPr>
        <w:t xml:space="preserve">потребителям принимаются равными затратам, заданным в </w:t>
      </w:r>
    </w:p>
    <w:p w14:paraId="6B8B9A99" w14:textId="77777777" w:rsidR="001505E5" w:rsidRDefault="001505E5" w:rsidP="001505E5">
      <w:pPr>
        <w:pStyle w:val="a0"/>
        <w:ind w:left="232" w:right="1128"/>
        <w:rPr>
          <w:sz w:val="24"/>
        </w:rPr>
      </w:pPr>
    </w:p>
    <w:p w14:paraId="65B6D059" w14:textId="77777777" w:rsidR="001505E5" w:rsidRPr="007A5AB0" w:rsidRDefault="001505E5" w:rsidP="001505E5">
      <w:pPr>
        <w:pStyle w:val="a0"/>
        <w:ind w:right="1128"/>
        <w:rPr>
          <w:sz w:val="24"/>
        </w:rPr>
      </w:pPr>
      <w:r>
        <w:rPr>
          <w:noProof/>
          <w:lang w:eastAsia="ru-RU"/>
        </w:rPr>
        <w:drawing>
          <wp:anchor distT="0" distB="0" distL="114300" distR="114300" simplePos="0" relativeHeight="251677696" behindDoc="1" locked="0" layoutInCell="1" allowOverlap="1" wp14:anchorId="63A38D93" wp14:editId="147B2C9A">
            <wp:simplePos x="0" y="0"/>
            <wp:positionH relativeFrom="column">
              <wp:posOffset>1256030</wp:posOffset>
            </wp:positionH>
            <wp:positionV relativeFrom="paragraph">
              <wp:posOffset>469900</wp:posOffset>
            </wp:positionV>
            <wp:extent cx="784225" cy="254000"/>
            <wp:effectExtent l="0" t="0" r="0"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784225" cy="254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3840" behindDoc="1" locked="0" layoutInCell="1" allowOverlap="1" wp14:anchorId="546ACE82" wp14:editId="208144C5">
            <wp:simplePos x="0" y="0"/>
            <wp:positionH relativeFrom="column">
              <wp:posOffset>4389120</wp:posOffset>
            </wp:positionH>
            <wp:positionV relativeFrom="paragraph">
              <wp:posOffset>828040</wp:posOffset>
            </wp:positionV>
            <wp:extent cx="696595" cy="294005"/>
            <wp:effectExtent l="0" t="0" r="8255" b="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696595" cy="294005"/>
                    </a:xfrm>
                    <a:prstGeom prst="rect">
                      <a:avLst/>
                    </a:prstGeom>
                    <a:noFill/>
                  </pic:spPr>
                </pic:pic>
              </a:graphicData>
            </a:graphic>
            <wp14:sizeRelH relativeFrom="page">
              <wp14:pctWidth>0</wp14:pctWidth>
            </wp14:sizeRelH>
            <wp14:sizeRelV relativeFrom="page">
              <wp14:pctHeight>0</wp14:pctHeight>
            </wp14:sizeRelV>
          </wp:anchor>
        </w:drawing>
      </w:r>
      <w:r w:rsidRPr="007A5AB0">
        <w:rPr>
          <w:sz w:val="24"/>
        </w:rPr>
        <w:t xml:space="preserve">матрице </w:t>
      </w:r>
      <w:r w:rsidRPr="007A5AB0">
        <w:rPr>
          <w:b/>
          <w:sz w:val="24"/>
        </w:rPr>
        <w:t>C</w:t>
      </w:r>
      <w:r w:rsidRPr="007A5AB0">
        <w:rPr>
          <w:sz w:val="24"/>
        </w:rPr>
        <w:t>=(</w:t>
      </w:r>
      <w:proofErr w:type="gramStart"/>
      <w:r w:rsidRPr="007A5AB0">
        <w:rPr>
          <w:i/>
          <w:sz w:val="24"/>
        </w:rPr>
        <w:t>с</w:t>
      </w:r>
      <w:proofErr w:type="gramEnd"/>
      <w:r w:rsidRPr="007A5AB0">
        <w:rPr>
          <w:i/>
          <w:sz w:val="24"/>
          <w:vertAlign w:val="subscript"/>
        </w:rPr>
        <w:t>ij</w:t>
      </w:r>
      <w:r w:rsidRPr="007A5AB0">
        <w:rPr>
          <w:sz w:val="24"/>
        </w:rPr>
        <w:t>)</w:t>
      </w:r>
      <w:r w:rsidRPr="007A5AB0">
        <w:rPr>
          <w:i/>
          <w:sz w:val="24"/>
          <w:vertAlign w:val="subscript"/>
        </w:rPr>
        <w:t>m</w:t>
      </w:r>
      <w:r w:rsidRPr="007A5AB0">
        <w:rPr>
          <w:sz w:val="24"/>
          <w:vertAlign w:val="subscript"/>
        </w:rPr>
        <w:t>x</w:t>
      </w:r>
      <w:r w:rsidRPr="007A5AB0">
        <w:rPr>
          <w:i/>
          <w:sz w:val="24"/>
          <w:vertAlign w:val="subscript"/>
        </w:rPr>
        <w:t>n</w:t>
      </w:r>
      <w:r w:rsidRPr="007A5AB0">
        <w:rPr>
          <w:i/>
          <w:sz w:val="24"/>
        </w:rPr>
        <w:t xml:space="preserve">. </w:t>
      </w:r>
      <w:r w:rsidRPr="007A5AB0">
        <w:rPr>
          <w:sz w:val="24"/>
        </w:rPr>
        <w:t xml:space="preserve">Затраты </w:t>
      </w:r>
      <w:r w:rsidRPr="007A5AB0">
        <w:rPr>
          <w:i/>
          <w:sz w:val="24"/>
        </w:rPr>
        <w:t>с</w:t>
      </w:r>
      <w:r w:rsidRPr="007A5AB0">
        <w:rPr>
          <w:sz w:val="24"/>
        </w:rPr>
        <w:t>′′</w:t>
      </w:r>
      <w:r w:rsidRPr="007A5AB0">
        <w:rPr>
          <w:i/>
          <w:sz w:val="24"/>
          <w:vertAlign w:val="subscript"/>
        </w:rPr>
        <w:t>ij</w:t>
      </w:r>
      <w:r w:rsidRPr="007A5AB0">
        <w:rPr>
          <w:i/>
          <w:sz w:val="24"/>
        </w:rPr>
        <w:t xml:space="preserve"> </w:t>
      </w:r>
      <w:r w:rsidRPr="007A5AB0">
        <w:rPr>
          <w:sz w:val="24"/>
        </w:rPr>
        <w:t xml:space="preserve">на поставку продукции от поставщика </w:t>
      </w:r>
      <w:r w:rsidRPr="007A5AB0">
        <w:rPr>
          <w:i/>
          <w:sz w:val="24"/>
        </w:rPr>
        <w:t>А</w:t>
      </w:r>
      <w:r w:rsidRPr="007A5AB0">
        <w:rPr>
          <w:sz w:val="24"/>
        </w:rPr>
        <w:t>′′</w:t>
      </w:r>
      <w:r w:rsidRPr="007A5AB0">
        <w:rPr>
          <w:i/>
          <w:sz w:val="24"/>
          <w:vertAlign w:val="subscript"/>
        </w:rPr>
        <w:t>i</w:t>
      </w:r>
      <w:r w:rsidRPr="007A5AB0">
        <w:rPr>
          <w:i/>
          <w:sz w:val="24"/>
        </w:rPr>
        <w:t xml:space="preserve"> </w:t>
      </w:r>
      <w:r w:rsidRPr="007A5AB0">
        <w:rPr>
          <w:sz w:val="24"/>
        </w:rPr>
        <w:t xml:space="preserve">к </w:t>
      </w:r>
      <w:r w:rsidRPr="007A5AB0">
        <w:rPr>
          <w:i/>
          <w:spacing w:val="-6"/>
          <w:sz w:val="24"/>
        </w:rPr>
        <w:t>В</w:t>
      </w:r>
      <w:r w:rsidRPr="007A5AB0">
        <w:rPr>
          <w:i/>
          <w:spacing w:val="-6"/>
          <w:sz w:val="24"/>
          <w:vertAlign w:val="subscript"/>
        </w:rPr>
        <w:t>j</w:t>
      </w:r>
      <w:r w:rsidRPr="007A5AB0">
        <w:rPr>
          <w:i/>
          <w:spacing w:val="-6"/>
          <w:sz w:val="24"/>
        </w:rPr>
        <w:t xml:space="preserve"> </w:t>
      </w:r>
      <w:r w:rsidRPr="007A5AB0">
        <w:rPr>
          <w:sz w:val="24"/>
        </w:rPr>
        <w:t xml:space="preserve">принимаются равными </w:t>
      </w:r>
      <w:r w:rsidRPr="007A5AB0">
        <w:rPr>
          <w:i/>
          <w:sz w:val="24"/>
        </w:rPr>
        <w:t>с</w:t>
      </w:r>
      <w:r w:rsidRPr="007A5AB0">
        <w:rPr>
          <w:sz w:val="24"/>
        </w:rPr>
        <w:t>′′</w:t>
      </w:r>
      <w:r w:rsidRPr="007A5AB0">
        <w:rPr>
          <w:i/>
          <w:sz w:val="24"/>
          <w:vertAlign w:val="subscript"/>
        </w:rPr>
        <w:t>ij</w:t>
      </w:r>
      <w:r w:rsidRPr="007A5AB0">
        <w:rPr>
          <w:sz w:val="24"/>
        </w:rPr>
        <w:t>=</w:t>
      </w:r>
      <w:r w:rsidRPr="007A5AB0">
        <w:rPr>
          <w:i/>
          <w:sz w:val="24"/>
        </w:rPr>
        <w:t>М</w:t>
      </w:r>
      <w:r w:rsidRPr="007A5AB0">
        <w:rPr>
          <w:sz w:val="24"/>
        </w:rPr>
        <w:t xml:space="preserve">, где </w:t>
      </w:r>
      <w:r w:rsidRPr="007A5AB0">
        <w:rPr>
          <w:i/>
          <w:sz w:val="24"/>
        </w:rPr>
        <w:t xml:space="preserve">М </w:t>
      </w:r>
      <w:r w:rsidRPr="007A5AB0">
        <w:rPr>
          <w:sz w:val="24"/>
        </w:rPr>
        <w:t xml:space="preserve">– сколь угодно большое число. Затраты на поставку от </w:t>
      </w:r>
      <w:r w:rsidRPr="007A5AB0">
        <w:rPr>
          <w:i/>
          <w:sz w:val="24"/>
        </w:rPr>
        <w:t>А</w:t>
      </w:r>
      <w:r w:rsidRPr="007A5AB0">
        <w:rPr>
          <w:sz w:val="24"/>
        </w:rPr>
        <w:t>′′</w:t>
      </w:r>
      <w:r w:rsidRPr="007A5AB0">
        <w:rPr>
          <w:i/>
          <w:sz w:val="24"/>
          <w:vertAlign w:val="subscript"/>
        </w:rPr>
        <w:t>i</w:t>
      </w:r>
      <w:r w:rsidRPr="007A5AB0">
        <w:rPr>
          <w:i/>
          <w:sz w:val="24"/>
        </w:rPr>
        <w:t xml:space="preserve"> </w:t>
      </w:r>
      <w:r w:rsidRPr="007A5AB0">
        <w:rPr>
          <w:sz w:val="24"/>
        </w:rPr>
        <w:t xml:space="preserve">к другим потребителям (помимо </w:t>
      </w:r>
      <w:r w:rsidRPr="007A5AB0">
        <w:rPr>
          <w:i/>
          <w:sz w:val="24"/>
        </w:rPr>
        <w:t>В</w:t>
      </w:r>
      <w:r w:rsidRPr="007A5AB0">
        <w:rPr>
          <w:i/>
          <w:sz w:val="24"/>
          <w:vertAlign w:val="subscript"/>
        </w:rPr>
        <w:t>j</w:t>
      </w:r>
      <w:r w:rsidRPr="007A5AB0">
        <w:rPr>
          <w:sz w:val="24"/>
        </w:rPr>
        <w:t>) принимаются равными з</w:t>
      </w:r>
      <w:proofErr w:type="gramStart"/>
      <w:r w:rsidRPr="007A5AB0">
        <w:rPr>
          <w:sz w:val="24"/>
        </w:rPr>
        <w:t>а-</w:t>
      </w:r>
      <w:proofErr w:type="gramEnd"/>
      <w:r w:rsidRPr="007A5AB0">
        <w:rPr>
          <w:sz w:val="24"/>
        </w:rPr>
        <w:t xml:space="preserve"> данным</w:t>
      </w:r>
      <w:r w:rsidRPr="007A5AB0">
        <w:rPr>
          <w:spacing w:val="54"/>
          <w:sz w:val="24"/>
        </w:rPr>
        <w:t xml:space="preserve"> </w:t>
      </w:r>
      <w:r w:rsidRPr="007A5AB0">
        <w:rPr>
          <w:sz w:val="24"/>
        </w:rPr>
        <w:t>в</w:t>
      </w:r>
      <w:r w:rsidRPr="007A5AB0">
        <w:rPr>
          <w:spacing w:val="52"/>
          <w:sz w:val="24"/>
        </w:rPr>
        <w:t xml:space="preserve"> </w:t>
      </w:r>
      <w:r w:rsidRPr="007A5AB0">
        <w:rPr>
          <w:sz w:val="24"/>
        </w:rPr>
        <w:t>матрице</w:t>
      </w:r>
      <w:r w:rsidRPr="007A5AB0">
        <w:rPr>
          <w:b/>
          <w:sz w:val="24"/>
        </w:rPr>
        <w:t xml:space="preserve"> </w:t>
      </w:r>
      <w:r w:rsidRPr="007A5AB0">
        <w:rPr>
          <w:sz w:val="24"/>
        </w:rPr>
        <w:t xml:space="preserve">             Подобный прием обеспечивает положение, при котором переменная</w:t>
      </w:r>
      <w:r w:rsidRPr="007A5AB0">
        <w:rPr>
          <w:sz w:val="24"/>
        </w:rPr>
        <w:tab/>
        <w:t xml:space="preserve">     в решении задачи непременно будет равна нулю, в то время как переменная      может принимать любое значение от нуля               </w:t>
      </w:r>
      <w:r w:rsidRPr="007A5AB0">
        <w:rPr>
          <w:i/>
          <w:sz w:val="24"/>
        </w:rPr>
        <w:t>≤α</w:t>
      </w:r>
      <w:r w:rsidRPr="007A5AB0">
        <w:rPr>
          <w:i/>
          <w:sz w:val="24"/>
          <w:vertAlign w:val="subscript"/>
        </w:rPr>
        <w:t>i</w:t>
      </w:r>
      <w:r w:rsidRPr="007A5AB0">
        <w:rPr>
          <w:sz w:val="24"/>
          <w:vertAlign w:val="subscript"/>
        </w:rPr>
        <w:t>j</w:t>
      </w:r>
    </w:p>
    <w:p w14:paraId="3163CE69" w14:textId="77777777" w:rsidR="001505E5" w:rsidRDefault="001505E5" w:rsidP="001505E5">
      <w:pPr>
        <w:pStyle w:val="a0"/>
        <w:ind w:left="232" w:right="1128"/>
        <w:rPr>
          <w:sz w:val="24"/>
        </w:rPr>
      </w:pPr>
      <w:r>
        <w:rPr>
          <w:noProof/>
          <w:lang w:eastAsia="ru-RU"/>
        </w:rPr>
        <w:drawing>
          <wp:anchor distT="0" distB="0" distL="114300" distR="114300" simplePos="0" relativeHeight="251682816" behindDoc="1" locked="0" layoutInCell="1" allowOverlap="1" wp14:anchorId="1A37F07E" wp14:editId="6F11CAB7">
            <wp:simplePos x="0" y="0"/>
            <wp:positionH relativeFrom="column">
              <wp:posOffset>946785</wp:posOffset>
            </wp:positionH>
            <wp:positionV relativeFrom="paragraph">
              <wp:posOffset>187960</wp:posOffset>
            </wp:positionV>
            <wp:extent cx="691515" cy="246380"/>
            <wp:effectExtent l="0" t="0" r="0" b="127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691515" cy="246380"/>
                    </a:xfrm>
                    <a:prstGeom prst="rect">
                      <a:avLst/>
                    </a:prstGeom>
                    <a:noFill/>
                  </pic:spPr>
                </pic:pic>
              </a:graphicData>
            </a:graphic>
            <wp14:sizeRelH relativeFrom="page">
              <wp14:pctWidth>0</wp14:pctWidth>
            </wp14:sizeRelH>
            <wp14:sizeRelV relativeFrom="page">
              <wp14:pctHeight>0</wp14:pctHeight>
            </wp14:sizeRelV>
          </wp:anchor>
        </w:drawing>
      </w:r>
      <w:r w:rsidRPr="007A5AB0">
        <w:rPr>
          <w:sz w:val="24"/>
        </w:rPr>
        <w:t xml:space="preserve"> После получения оптимального решения соответствующие переменные поставщиков                (или потребителей</w:t>
      </w:r>
      <w:proofErr w:type="gramStart"/>
      <w:r w:rsidRPr="007A5AB0">
        <w:rPr>
          <w:sz w:val="24"/>
        </w:rPr>
        <w:t xml:space="preserve"> </w:t>
      </w:r>
      <w:r w:rsidRPr="007A5AB0">
        <w:rPr>
          <w:i/>
          <w:sz w:val="24"/>
        </w:rPr>
        <w:t>В</w:t>
      </w:r>
      <w:proofErr w:type="gramEnd"/>
      <w:r w:rsidRPr="007A5AB0">
        <w:rPr>
          <w:sz w:val="24"/>
        </w:rPr>
        <w:t>′</w:t>
      </w:r>
      <w:r w:rsidRPr="007A5AB0">
        <w:rPr>
          <w:i/>
          <w:sz w:val="24"/>
          <w:vertAlign w:val="subscript"/>
        </w:rPr>
        <w:t>i</w:t>
      </w:r>
      <w:r w:rsidRPr="007A5AB0">
        <w:rPr>
          <w:i/>
          <w:sz w:val="24"/>
        </w:rPr>
        <w:t xml:space="preserve"> </w:t>
      </w:r>
      <w:r w:rsidRPr="007A5AB0">
        <w:rPr>
          <w:sz w:val="24"/>
        </w:rPr>
        <w:t xml:space="preserve">и </w:t>
      </w:r>
      <w:r w:rsidRPr="007A5AB0">
        <w:rPr>
          <w:i/>
          <w:sz w:val="24"/>
        </w:rPr>
        <w:t>В</w:t>
      </w:r>
      <w:r w:rsidRPr="007A5AB0">
        <w:rPr>
          <w:sz w:val="24"/>
        </w:rPr>
        <w:t>′′</w:t>
      </w:r>
      <w:r w:rsidRPr="007A5AB0">
        <w:rPr>
          <w:i/>
          <w:sz w:val="24"/>
          <w:vertAlign w:val="subscript"/>
        </w:rPr>
        <w:t>i</w:t>
      </w:r>
      <w:r w:rsidRPr="007A5AB0">
        <w:rPr>
          <w:sz w:val="24"/>
        </w:rPr>
        <w:t>) складываются.</w:t>
      </w:r>
    </w:p>
    <w:tbl>
      <w:tblPr>
        <w:tblpPr w:leftFromText="180" w:rightFromText="180" w:vertAnchor="text" w:horzAnchor="page" w:tblpX="8491" w:tblpY="21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
        <w:gridCol w:w="389"/>
        <w:gridCol w:w="384"/>
        <w:gridCol w:w="389"/>
        <w:gridCol w:w="384"/>
      </w:tblGrid>
      <w:tr w:rsidR="001505E5" w:rsidRPr="007F7900" w14:paraId="070EDC69" w14:textId="77777777" w:rsidTr="003B77BD">
        <w:trPr>
          <w:trHeight w:val="647"/>
        </w:trPr>
        <w:tc>
          <w:tcPr>
            <w:tcW w:w="384" w:type="dxa"/>
          </w:tcPr>
          <w:p w14:paraId="5CF25115" w14:textId="77777777" w:rsidR="001505E5" w:rsidRPr="007F7900" w:rsidRDefault="001505E5" w:rsidP="003B77BD">
            <w:pPr>
              <w:pStyle w:val="TableParagraph"/>
              <w:spacing w:line="315" w:lineRule="exact"/>
              <w:ind w:left="148"/>
              <w:rPr>
                <w:i/>
                <w:sz w:val="24"/>
                <w:szCs w:val="24"/>
              </w:rPr>
            </w:pPr>
            <w:r w:rsidRPr="007F7900">
              <w:rPr>
                <w:i/>
                <w:sz w:val="24"/>
                <w:szCs w:val="24"/>
              </w:rPr>
              <w:t>В</w:t>
            </w:r>
            <w:r w:rsidRPr="007F7900">
              <w:rPr>
                <w:i/>
                <w:sz w:val="24"/>
                <w:szCs w:val="24"/>
                <w:vertAlign w:val="subscript"/>
              </w:rPr>
              <w:t>j</w:t>
            </w:r>
          </w:p>
          <w:p w14:paraId="571D82A5" w14:textId="77777777" w:rsidR="001505E5" w:rsidRPr="007F7900" w:rsidRDefault="001505E5" w:rsidP="003B77BD">
            <w:pPr>
              <w:pStyle w:val="TableParagraph"/>
              <w:spacing w:before="4" w:line="308" w:lineRule="exact"/>
              <w:ind w:left="4"/>
              <w:rPr>
                <w:i/>
                <w:sz w:val="24"/>
                <w:szCs w:val="24"/>
              </w:rPr>
            </w:pPr>
            <w:r w:rsidRPr="007F7900">
              <w:rPr>
                <w:i/>
                <w:sz w:val="24"/>
                <w:szCs w:val="24"/>
              </w:rPr>
              <w:t>А</w:t>
            </w:r>
            <w:r w:rsidRPr="007F7900">
              <w:rPr>
                <w:i/>
                <w:sz w:val="24"/>
                <w:szCs w:val="24"/>
                <w:vertAlign w:val="subscript"/>
              </w:rPr>
              <w:t>i</w:t>
            </w:r>
          </w:p>
        </w:tc>
        <w:tc>
          <w:tcPr>
            <w:tcW w:w="389" w:type="dxa"/>
          </w:tcPr>
          <w:p w14:paraId="2229E2FD" w14:textId="77777777" w:rsidR="001505E5" w:rsidRPr="007F7900" w:rsidRDefault="001505E5" w:rsidP="003B77BD">
            <w:pPr>
              <w:pStyle w:val="TableParagraph"/>
              <w:spacing w:line="315" w:lineRule="exact"/>
              <w:ind w:left="4"/>
              <w:rPr>
                <w:sz w:val="24"/>
                <w:szCs w:val="24"/>
              </w:rPr>
            </w:pPr>
            <w:r w:rsidRPr="007F7900">
              <w:rPr>
                <w:sz w:val="24"/>
                <w:szCs w:val="24"/>
              </w:rPr>
              <w:t>50</w:t>
            </w:r>
          </w:p>
        </w:tc>
        <w:tc>
          <w:tcPr>
            <w:tcW w:w="384" w:type="dxa"/>
          </w:tcPr>
          <w:p w14:paraId="3BF5BEBB" w14:textId="77777777" w:rsidR="001505E5" w:rsidRPr="007F7900" w:rsidRDefault="001505E5" w:rsidP="003B77BD">
            <w:pPr>
              <w:pStyle w:val="TableParagraph"/>
              <w:spacing w:line="315" w:lineRule="exact"/>
              <w:ind w:left="4"/>
              <w:rPr>
                <w:sz w:val="24"/>
                <w:szCs w:val="24"/>
              </w:rPr>
            </w:pPr>
            <w:r w:rsidRPr="007F7900">
              <w:rPr>
                <w:sz w:val="24"/>
                <w:szCs w:val="24"/>
              </w:rPr>
              <w:t>80</w:t>
            </w:r>
          </w:p>
        </w:tc>
        <w:tc>
          <w:tcPr>
            <w:tcW w:w="389" w:type="dxa"/>
          </w:tcPr>
          <w:p w14:paraId="5DA2D5F6" w14:textId="77777777" w:rsidR="001505E5" w:rsidRPr="007F7900" w:rsidRDefault="001505E5" w:rsidP="003B77BD">
            <w:pPr>
              <w:pStyle w:val="TableParagraph"/>
              <w:spacing w:line="315" w:lineRule="exact"/>
              <w:ind w:left="4"/>
              <w:rPr>
                <w:sz w:val="24"/>
                <w:szCs w:val="24"/>
              </w:rPr>
            </w:pPr>
            <w:r w:rsidRPr="007F7900">
              <w:rPr>
                <w:sz w:val="24"/>
                <w:szCs w:val="24"/>
              </w:rPr>
              <w:t>30</w:t>
            </w:r>
          </w:p>
        </w:tc>
        <w:tc>
          <w:tcPr>
            <w:tcW w:w="384" w:type="dxa"/>
          </w:tcPr>
          <w:p w14:paraId="4AF729E4" w14:textId="77777777" w:rsidR="001505E5" w:rsidRPr="007F7900" w:rsidRDefault="001505E5" w:rsidP="003B77BD">
            <w:pPr>
              <w:pStyle w:val="TableParagraph"/>
              <w:spacing w:line="315" w:lineRule="exact"/>
              <w:ind w:left="4"/>
              <w:rPr>
                <w:sz w:val="24"/>
                <w:szCs w:val="24"/>
              </w:rPr>
            </w:pPr>
            <w:r w:rsidRPr="007F7900">
              <w:rPr>
                <w:sz w:val="24"/>
                <w:szCs w:val="24"/>
              </w:rPr>
              <w:t>60</w:t>
            </w:r>
          </w:p>
        </w:tc>
      </w:tr>
      <w:tr w:rsidR="001505E5" w:rsidRPr="007F7900" w14:paraId="0AA6AE5A" w14:textId="77777777" w:rsidTr="003B77BD">
        <w:trPr>
          <w:trHeight w:val="321"/>
        </w:trPr>
        <w:tc>
          <w:tcPr>
            <w:tcW w:w="384" w:type="dxa"/>
          </w:tcPr>
          <w:p w14:paraId="602A4DAF" w14:textId="77777777" w:rsidR="001505E5" w:rsidRPr="007F7900" w:rsidRDefault="001505E5" w:rsidP="003B77BD">
            <w:pPr>
              <w:pStyle w:val="TableParagraph"/>
              <w:spacing w:line="301" w:lineRule="exact"/>
              <w:ind w:left="4"/>
              <w:rPr>
                <w:sz w:val="24"/>
                <w:szCs w:val="24"/>
              </w:rPr>
            </w:pPr>
            <w:r w:rsidRPr="007F7900">
              <w:rPr>
                <w:sz w:val="24"/>
                <w:szCs w:val="24"/>
              </w:rPr>
              <w:t>65</w:t>
            </w:r>
          </w:p>
        </w:tc>
        <w:tc>
          <w:tcPr>
            <w:tcW w:w="389" w:type="dxa"/>
          </w:tcPr>
          <w:p w14:paraId="51F30C7D" w14:textId="77777777" w:rsidR="001505E5" w:rsidRPr="007F7900" w:rsidRDefault="001505E5" w:rsidP="003B77BD">
            <w:pPr>
              <w:pStyle w:val="TableParagraph"/>
              <w:spacing w:line="301" w:lineRule="exact"/>
              <w:ind w:left="4"/>
              <w:rPr>
                <w:sz w:val="24"/>
                <w:szCs w:val="24"/>
              </w:rPr>
            </w:pPr>
            <w:r w:rsidRPr="007F7900">
              <w:rPr>
                <w:w w:val="99"/>
                <w:sz w:val="24"/>
                <w:szCs w:val="24"/>
              </w:rPr>
              <w:t>3</w:t>
            </w:r>
          </w:p>
        </w:tc>
        <w:tc>
          <w:tcPr>
            <w:tcW w:w="384" w:type="dxa"/>
          </w:tcPr>
          <w:p w14:paraId="7432F00C" w14:textId="77777777" w:rsidR="001505E5" w:rsidRPr="007F7900" w:rsidRDefault="001505E5" w:rsidP="003B77BD">
            <w:pPr>
              <w:pStyle w:val="TableParagraph"/>
              <w:spacing w:line="301" w:lineRule="exact"/>
              <w:ind w:left="4"/>
              <w:rPr>
                <w:sz w:val="24"/>
                <w:szCs w:val="24"/>
              </w:rPr>
            </w:pPr>
            <w:r w:rsidRPr="007F7900">
              <w:rPr>
                <w:w w:val="99"/>
                <w:sz w:val="24"/>
                <w:szCs w:val="24"/>
              </w:rPr>
              <w:t>5</w:t>
            </w:r>
          </w:p>
        </w:tc>
        <w:tc>
          <w:tcPr>
            <w:tcW w:w="389" w:type="dxa"/>
          </w:tcPr>
          <w:p w14:paraId="612FF7FD" w14:textId="77777777" w:rsidR="001505E5" w:rsidRPr="007F7900" w:rsidRDefault="001505E5" w:rsidP="003B77BD">
            <w:pPr>
              <w:pStyle w:val="TableParagraph"/>
              <w:spacing w:line="301" w:lineRule="exact"/>
              <w:ind w:left="4"/>
              <w:rPr>
                <w:sz w:val="24"/>
                <w:szCs w:val="24"/>
              </w:rPr>
            </w:pPr>
            <w:r w:rsidRPr="007F7900">
              <w:rPr>
                <w:w w:val="99"/>
                <w:sz w:val="24"/>
                <w:szCs w:val="24"/>
              </w:rPr>
              <w:t>4</w:t>
            </w:r>
          </w:p>
        </w:tc>
        <w:tc>
          <w:tcPr>
            <w:tcW w:w="384" w:type="dxa"/>
          </w:tcPr>
          <w:p w14:paraId="08499A07" w14:textId="77777777" w:rsidR="001505E5" w:rsidRPr="007F7900" w:rsidRDefault="001505E5" w:rsidP="003B77BD">
            <w:pPr>
              <w:pStyle w:val="TableParagraph"/>
              <w:spacing w:line="301" w:lineRule="exact"/>
              <w:ind w:left="4"/>
              <w:rPr>
                <w:sz w:val="24"/>
                <w:szCs w:val="24"/>
              </w:rPr>
            </w:pPr>
            <w:r w:rsidRPr="007F7900">
              <w:rPr>
                <w:w w:val="99"/>
                <w:sz w:val="24"/>
                <w:szCs w:val="24"/>
              </w:rPr>
              <w:t>1</w:t>
            </w:r>
          </w:p>
        </w:tc>
      </w:tr>
      <w:tr w:rsidR="001505E5" w:rsidRPr="007F7900" w14:paraId="105EB32B" w14:textId="77777777" w:rsidTr="003B77BD">
        <w:trPr>
          <w:trHeight w:val="321"/>
        </w:trPr>
        <w:tc>
          <w:tcPr>
            <w:tcW w:w="384" w:type="dxa"/>
          </w:tcPr>
          <w:p w14:paraId="377B61D3" w14:textId="77777777" w:rsidR="001505E5" w:rsidRPr="007F7900" w:rsidRDefault="001505E5" w:rsidP="003B77BD">
            <w:pPr>
              <w:pStyle w:val="TableParagraph"/>
              <w:spacing w:line="301" w:lineRule="exact"/>
              <w:ind w:left="4"/>
              <w:rPr>
                <w:sz w:val="24"/>
                <w:szCs w:val="24"/>
              </w:rPr>
            </w:pPr>
            <w:r w:rsidRPr="007F7900">
              <w:rPr>
                <w:sz w:val="24"/>
                <w:szCs w:val="24"/>
              </w:rPr>
              <w:t>85</w:t>
            </w:r>
          </w:p>
        </w:tc>
        <w:tc>
          <w:tcPr>
            <w:tcW w:w="389" w:type="dxa"/>
          </w:tcPr>
          <w:p w14:paraId="1364BF29" w14:textId="77777777" w:rsidR="001505E5" w:rsidRPr="007F7900" w:rsidRDefault="001505E5" w:rsidP="003B77BD">
            <w:pPr>
              <w:pStyle w:val="TableParagraph"/>
              <w:spacing w:line="301" w:lineRule="exact"/>
              <w:ind w:left="4"/>
              <w:rPr>
                <w:sz w:val="24"/>
                <w:szCs w:val="24"/>
              </w:rPr>
            </w:pPr>
            <w:r w:rsidRPr="007F7900">
              <w:rPr>
                <w:w w:val="99"/>
                <w:sz w:val="24"/>
                <w:szCs w:val="24"/>
              </w:rPr>
              <w:t>4</w:t>
            </w:r>
          </w:p>
        </w:tc>
        <w:tc>
          <w:tcPr>
            <w:tcW w:w="384" w:type="dxa"/>
          </w:tcPr>
          <w:p w14:paraId="1B0643C4" w14:textId="77777777" w:rsidR="001505E5" w:rsidRPr="007F7900" w:rsidRDefault="001505E5" w:rsidP="003B77BD">
            <w:pPr>
              <w:pStyle w:val="TableParagraph"/>
              <w:spacing w:line="301" w:lineRule="exact"/>
              <w:ind w:left="4"/>
              <w:rPr>
                <w:sz w:val="24"/>
                <w:szCs w:val="24"/>
              </w:rPr>
            </w:pPr>
            <w:r w:rsidRPr="007F7900">
              <w:rPr>
                <w:w w:val="99"/>
                <w:sz w:val="24"/>
                <w:szCs w:val="24"/>
              </w:rPr>
              <w:t>5</w:t>
            </w:r>
          </w:p>
        </w:tc>
        <w:tc>
          <w:tcPr>
            <w:tcW w:w="389" w:type="dxa"/>
          </w:tcPr>
          <w:p w14:paraId="5A626EB3" w14:textId="77777777" w:rsidR="001505E5" w:rsidRPr="007F7900" w:rsidRDefault="001505E5" w:rsidP="003B77BD">
            <w:pPr>
              <w:pStyle w:val="TableParagraph"/>
              <w:spacing w:line="301" w:lineRule="exact"/>
              <w:ind w:left="4"/>
              <w:rPr>
                <w:sz w:val="24"/>
                <w:szCs w:val="24"/>
              </w:rPr>
            </w:pPr>
            <w:r w:rsidRPr="007F7900">
              <w:rPr>
                <w:w w:val="99"/>
                <w:sz w:val="24"/>
                <w:szCs w:val="24"/>
              </w:rPr>
              <w:t>6</w:t>
            </w:r>
          </w:p>
        </w:tc>
        <w:tc>
          <w:tcPr>
            <w:tcW w:w="384" w:type="dxa"/>
          </w:tcPr>
          <w:p w14:paraId="0D3DA139" w14:textId="77777777" w:rsidR="001505E5" w:rsidRPr="007F7900" w:rsidRDefault="001505E5" w:rsidP="003B77BD">
            <w:pPr>
              <w:pStyle w:val="TableParagraph"/>
              <w:spacing w:line="301" w:lineRule="exact"/>
              <w:ind w:left="4"/>
              <w:rPr>
                <w:sz w:val="24"/>
                <w:szCs w:val="24"/>
              </w:rPr>
            </w:pPr>
            <w:r w:rsidRPr="007F7900">
              <w:rPr>
                <w:w w:val="99"/>
                <w:sz w:val="24"/>
                <w:szCs w:val="24"/>
              </w:rPr>
              <w:t>2</w:t>
            </w:r>
          </w:p>
        </w:tc>
      </w:tr>
      <w:tr w:rsidR="001505E5" w:rsidRPr="007F7900" w14:paraId="7EE82F4E" w14:textId="77777777" w:rsidTr="003B77BD">
        <w:trPr>
          <w:trHeight w:val="321"/>
        </w:trPr>
        <w:tc>
          <w:tcPr>
            <w:tcW w:w="384" w:type="dxa"/>
            <w:tcBorders>
              <w:bottom w:val="single" w:sz="4" w:space="0" w:color="auto"/>
            </w:tcBorders>
          </w:tcPr>
          <w:p w14:paraId="1C0C3996" w14:textId="77777777" w:rsidR="001505E5" w:rsidRPr="007F7900" w:rsidRDefault="001505E5" w:rsidP="003B77BD">
            <w:pPr>
              <w:pStyle w:val="TableParagraph"/>
              <w:spacing w:line="301" w:lineRule="exact"/>
              <w:ind w:left="4"/>
              <w:rPr>
                <w:sz w:val="24"/>
                <w:szCs w:val="24"/>
              </w:rPr>
            </w:pPr>
            <w:r w:rsidRPr="007F7900">
              <w:rPr>
                <w:sz w:val="24"/>
                <w:szCs w:val="24"/>
              </w:rPr>
              <w:t>70</w:t>
            </w:r>
          </w:p>
        </w:tc>
        <w:tc>
          <w:tcPr>
            <w:tcW w:w="389" w:type="dxa"/>
            <w:tcBorders>
              <w:bottom w:val="single" w:sz="4" w:space="0" w:color="auto"/>
            </w:tcBorders>
          </w:tcPr>
          <w:p w14:paraId="1C09F57A" w14:textId="77777777" w:rsidR="001505E5" w:rsidRPr="007F7900" w:rsidRDefault="001505E5" w:rsidP="003B77BD">
            <w:pPr>
              <w:pStyle w:val="TableParagraph"/>
              <w:spacing w:line="301" w:lineRule="exact"/>
              <w:ind w:left="4"/>
              <w:rPr>
                <w:sz w:val="24"/>
                <w:szCs w:val="24"/>
              </w:rPr>
            </w:pPr>
            <w:r w:rsidRPr="007F7900">
              <w:rPr>
                <w:w w:val="99"/>
                <w:sz w:val="24"/>
                <w:szCs w:val="24"/>
              </w:rPr>
              <w:t>5</w:t>
            </w:r>
          </w:p>
        </w:tc>
        <w:tc>
          <w:tcPr>
            <w:tcW w:w="384" w:type="dxa"/>
            <w:tcBorders>
              <w:bottom w:val="single" w:sz="4" w:space="0" w:color="auto"/>
            </w:tcBorders>
          </w:tcPr>
          <w:p w14:paraId="451B15D2" w14:textId="77777777" w:rsidR="001505E5" w:rsidRPr="007F7900" w:rsidRDefault="001505E5" w:rsidP="003B77BD">
            <w:pPr>
              <w:pStyle w:val="TableParagraph"/>
              <w:spacing w:line="301" w:lineRule="exact"/>
              <w:ind w:left="4"/>
              <w:rPr>
                <w:sz w:val="24"/>
                <w:szCs w:val="24"/>
              </w:rPr>
            </w:pPr>
            <w:r w:rsidRPr="007F7900">
              <w:rPr>
                <w:w w:val="99"/>
                <w:sz w:val="24"/>
                <w:szCs w:val="24"/>
              </w:rPr>
              <w:t>1</w:t>
            </w:r>
          </w:p>
        </w:tc>
        <w:tc>
          <w:tcPr>
            <w:tcW w:w="389" w:type="dxa"/>
            <w:tcBorders>
              <w:bottom w:val="single" w:sz="4" w:space="0" w:color="auto"/>
            </w:tcBorders>
          </w:tcPr>
          <w:p w14:paraId="3B210496" w14:textId="77777777" w:rsidR="001505E5" w:rsidRPr="007F7900" w:rsidRDefault="001505E5" w:rsidP="003B77BD">
            <w:pPr>
              <w:pStyle w:val="TableParagraph"/>
              <w:spacing w:line="301" w:lineRule="exact"/>
              <w:ind w:left="4"/>
              <w:rPr>
                <w:sz w:val="24"/>
                <w:szCs w:val="24"/>
              </w:rPr>
            </w:pPr>
            <w:r w:rsidRPr="007F7900">
              <w:rPr>
                <w:w w:val="99"/>
                <w:sz w:val="24"/>
                <w:szCs w:val="24"/>
              </w:rPr>
              <w:t>3</w:t>
            </w:r>
          </w:p>
        </w:tc>
        <w:tc>
          <w:tcPr>
            <w:tcW w:w="384" w:type="dxa"/>
            <w:tcBorders>
              <w:bottom w:val="single" w:sz="4" w:space="0" w:color="auto"/>
            </w:tcBorders>
          </w:tcPr>
          <w:p w14:paraId="7CB9CC86" w14:textId="77777777" w:rsidR="001505E5" w:rsidRPr="007F7900" w:rsidRDefault="001505E5" w:rsidP="003B77BD">
            <w:pPr>
              <w:pStyle w:val="TableParagraph"/>
              <w:spacing w:line="301" w:lineRule="exact"/>
              <w:ind w:left="4"/>
              <w:rPr>
                <w:sz w:val="24"/>
                <w:szCs w:val="24"/>
              </w:rPr>
            </w:pPr>
            <w:r w:rsidRPr="007F7900">
              <w:rPr>
                <w:w w:val="99"/>
                <w:sz w:val="24"/>
                <w:szCs w:val="24"/>
              </w:rPr>
              <w:t>3</w:t>
            </w:r>
          </w:p>
        </w:tc>
      </w:tr>
      <w:tr w:rsidR="001505E5" w:rsidRPr="007F7900" w14:paraId="3D16D86F" w14:textId="77777777" w:rsidTr="003B77BD">
        <w:trPr>
          <w:trHeight w:val="321"/>
        </w:trPr>
        <w:tc>
          <w:tcPr>
            <w:tcW w:w="1930" w:type="dxa"/>
            <w:gridSpan w:val="5"/>
            <w:tcBorders>
              <w:top w:val="single" w:sz="4" w:space="0" w:color="auto"/>
              <w:left w:val="nil"/>
              <w:bottom w:val="nil"/>
              <w:right w:val="nil"/>
            </w:tcBorders>
          </w:tcPr>
          <w:p w14:paraId="2C6BC2A4" w14:textId="77777777" w:rsidR="001505E5" w:rsidRPr="007F7900" w:rsidRDefault="001505E5" w:rsidP="003B77BD">
            <w:pPr>
              <w:pStyle w:val="TableParagraph"/>
              <w:spacing w:line="301" w:lineRule="exact"/>
              <w:ind w:left="4"/>
              <w:rPr>
                <w:w w:val="99"/>
                <w:sz w:val="24"/>
                <w:szCs w:val="24"/>
              </w:rPr>
            </w:pPr>
            <w:r w:rsidRPr="007F7900">
              <w:rPr>
                <w:i/>
                <w:sz w:val="24"/>
                <w:szCs w:val="24"/>
              </w:rPr>
              <w:t xml:space="preserve">Таблица </w:t>
            </w:r>
            <w:r w:rsidRPr="007F7900">
              <w:rPr>
                <w:sz w:val="24"/>
                <w:szCs w:val="24"/>
              </w:rPr>
              <w:t>8.7</w:t>
            </w:r>
          </w:p>
        </w:tc>
      </w:tr>
    </w:tbl>
    <w:p w14:paraId="3079DF69" w14:textId="77777777" w:rsidR="001505E5" w:rsidRPr="007A5AB0" w:rsidRDefault="001505E5" w:rsidP="001505E5">
      <w:pPr>
        <w:tabs>
          <w:tab w:val="left" w:pos="842"/>
        </w:tabs>
        <w:spacing w:before="95"/>
        <w:ind w:right="1130"/>
        <w:rPr>
          <w:sz w:val="24"/>
        </w:rPr>
      </w:pPr>
      <w:r w:rsidRPr="007A5AB0">
        <w:rPr>
          <w:b/>
          <w:sz w:val="24"/>
        </w:rPr>
        <w:t xml:space="preserve"> Условия полного ввоза-вывоза. </w:t>
      </w:r>
      <w:r w:rsidRPr="007A5AB0">
        <w:rPr>
          <w:sz w:val="24"/>
        </w:rPr>
        <w:t xml:space="preserve">Аналогично решается задача в случае, если может возникнуть требование полного вывоза груза из отдельных пунктов отправления или полного удовлетворения заявок некоторых потребителей. Например, пусть в задаче требуется вывезти груз от поставщика </w:t>
      </w:r>
      <w:r w:rsidRPr="007A5AB0">
        <w:rPr>
          <w:i/>
          <w:sz w:val="24"/>
        </w:rPr>
        <w:t>А</w:t>
      </w:r>
      <w:r w:rsidRPr="007A5AB0">
        <w:rPr>
          <w:i/>
          <w:sz w:val="24"/>
          <w:vertAlign w:val="subscript"/>
        </w:rPr>
        <w:t>i</w:t>
      </w:r>
      <w:r w:rsidRPr="007A5AB0">
        <w:rPr>
          <w:i/>
          <w:sz w:val="24"/>
        </w:rPr>
        <w:t xml:space="preserve"> </w:t>
      </w:r>
      <w:r w:rsidRPr="007A5AB0">
        <w:rPr>
          <w:sz w:val="24"/>
        </w:rPr>
        <w:t xml:space="preserve">полностью. Это означает, что следует назначить очень высокую стоимость </w:t>
      </w:r>
      <w:r w:rsidRPr="007A5AB0">
        <w:rPr>
          <w:i/>
          <w:sz w:val="24"/>
        </w:rPr>
        <w:t xml:space="preserve">М </w:t>
      </w:r>
      <w:r w:rsidRPr="007A5AB0">
        <w:rPr>
          <w:sz w:val="24"/>
        </w:rPr>
        <w:t xml:space="preserve">перевозки от поставщика </w:t>
      </w:r>
      <w:r w:rsidRPr="007A5AB0">
        <w:rPr>
          <w:i/>
          <w:sz w:val="24"/>
        </w:rPr>
        <w:t>А</w:t>
      </w:r>
      <w:r w:rsidRPr="007A5AB0">
        <w:rPr>
          <w:i/>
          <w:sz w:val="24"/>
          <w:vertAlign w:val="subscript"/>
        </w:rPr>
        <w:t>i</w:t>
      </w:r>
      <w:r w:rsidRPr="007A5AB0">
        <w:rPr>
          <w:i/>
          <w:sz w:val="24"/>
        </w:rPr>
        <w:t xml:space="preserve"> </w:t>
      </w:r>
      <w:r w:rsidRPr="007A5AB0">
        <w:rPr>
          <w:sz w:val="24"/>
        </w:rPr>
        <w:t xml:space="preserve">в фиктивный пункт назначения. В случае требования полного удовлетворения заявок, например, некоторого потребителя </w:t>
      </w:r>
      <w:r w:rsidRPr="007A5AB0">
        <w:rPr>
          <w:i/>
          <w:sz w:val="24"/>
        </w:rPr>
        <w:t>B</w:t>
      </w:r>
      <w:r w:rsidRPr="007A5AB0">
        <w:rPr>
          <w:i/>
          <w:sz w:val="24"/>
          <w:vertAlign w:val="subscript"/>
        </w:rPr>
        <w:t>j</w:t>
      </w:r>
      <w:r w:rsidRPr="007A5AB0">
        <w:rPr>
          <w:i/>
          <w:sz w:val="24"/>
        </w:rPr>
        <w:t xml:space="preserve">, </w:t>
      </w:r>
      <w:r w:rsidRPr="007A5AB0">
        <w:rPr>
          <w:sz w:val="24"/>
        </w:rPr>
        <w:t xml:space="preserve">следует назначить очень высокую стоимость </w:t>
      </w:r>
      <w:r w:rsidRPr="007A5AB0">
        <w:rPr>
          <w:i/>
          <w:sz w:val="24"/>
        </w:rPr>
        <w:t xml:space="preserve">М </w:t>
      </w:r>
      <w:r w:rsidRPr="007A5AB0">
        <w:rPr>
          <w:sz w:val="24"/>
        </w:rPr>
        <w:t xml:space="preserve">перевозки от фиктивного поставщика </w:t>
      </w:r>
      <w:r w:rsidRPr="007A5AB0">
        <w:rPr>
          <w:i/>
          <w:sz w:val="24"/>
        </w:rPr>
        <w:t>А</w:t>
      </w:r>
      <w:r w:rsidRPr="007A5AB0">
        <w:rPr>
          <w:i/>
          <w:sz w:val="24"/>
          <w:vertAlign w:val="subscript"/>
        </w:rPr>
        <w:t>i</w:t>
      </w:r>
      <w:r w:rsidRPr="007A5AB0">
        <w:rPr>
          <w:i/>
          <w:sz w:val="24"/>
        </w:rPr>
        <w:t xml:space="preserve"> </w:t>
      </w:r>
      <w:r w:rsidRPr="007A5AB0">
        <w:rPr>
          <w:sz w:val="24"/>
        </w:rPr>
        <w:t>потребителю</w:t>
      </w:r>
      <w:r w:rsidRPr="007A5AB0">
        <w:rPr>
          <w:spacing w:val="4"/>
          <w:sz w:val="24"/>
        </w:rPr>
        <w:t xml:space="preserve"> </w:t>
      </w:r>
      <w:r w:rsidRPr="007A5AB0">
        <w:rPr>
          <w:i/>
          <w:sz w:val="24"/>
        </w:rPr>
        <w:t>B</w:t>
      </w:r>
      <w:r w:rsidRPr="007A5AB0">
        <w:rPr>
          <w:i/>
          <w:sz w:val="24"/>
          <w:vertAlign w:val="subscript"/>
        </w:rPr>
        <w:t>j</w:t>
      </w:r>
      <w:r w:rsidRPr="007A5AB0">
        <w:rPr>
          <w:sz w:val="24"/>
        </w:rPr>
        <w:t>.</w:t>
      </w:r>
    </w:p>
    <w:p w14:paraId="4E7C84C1" w14:textId="77777777" w:rsidR="001505E5" w:rsidRPr="007A5AB0" w:rsidRDefault="001505E5" w:rsidP="001505E5">
      <w:pPr>
        <w:pStyle w:val="a0"/>
        <w:spacing w:before="102"/>
        <w:ind w:left="232" w:firstLine="720"/>
        <w:rPr>
          <w:sz w:val="24"/>
        </w:rPr>
      </w:pPr>
      <w:r w:rsidRPr="007A5AB0">
        <w:rPr>
          <w:sz w:val="24"/>
        </w:rPr>
        <w:t>Усложнения типа полного ввоза-вывоза возможны лишь для открытых ТЗ.</w:t>
      </w:r>
    </w:p>
    <w:p w14:paraId="19FDB024" w14:textId="77777777" w:rsidR="001505E5" w:rsidRPr="007A5AB0" w:rsidRDefault="001505E5" w:rsidP="001505E5">
      <w:pPr>
        <w:pStyle w:val="a0"/>
        <w:ind w:left="232" w:right="1128"/>
        <w:rPr>
          <w:sz w:val="24"/>
        </w:rPr>
      </w:pPr>
      <w:r w:rsidRPr="007A5AB0">
        <w:rPr>
          <w:i/>
          <w:sz w:val="24"/>
        </w:rPr>
        <w:t xml:space="preserve">Пример </w:t>
      </w:r>
      <w:r w:rsidRPr="007A5AB0">
        <w:rPr>
          <w:sz w:val="24"/>
        </w:rPr>
        <w:t xml:space="preserve">4. Найдем решение ТЗ, исходные данные которой приведены в табл.8.7 с учетом того, что из пункта </w:t>
      </w:r>
      <w:r w:rsidRPr="007A5AB0">
        <w:rPr>
          <w:i/>
          <w:sz w:val="24"/>
        </w:rPr>
        <w:t>А</w:t>
      </w:r>
      <w:r w:rsidRPr="007A5AB0">
        <w:rPr>
          <w:sz w:val="24"/>
          <w:vertAlign w:val="subscript"/>
        </w:rPr>
        <w:t>1</w:t>
      </w:r>
      <w:r w:rsidRPr="007A5AB0">
        <w:rPr>
          <w:sz w:val="24"/>
        </w:rPr>
        <w:t xml:space="preserve"> в пункт </w:t>
      </w:r>
      <w:r w:rsidRPr="007A5AB0">
        <w:rPr>
          <w:i/>
          <w:sz w:val="24"/>
        </w:rPr>
        <w:t>В</w:t>
      </w:r>
      <w:r w:rsidRPr="007A5AB0">
        <w:rPr>
          <w:sz w:val="24"/>
          <w:vertAlign w:val="subscript"/>
        </w:rPr>
        <w:t>1</w:t>
      </w:r>
      <w:r w:rsidRPr="007A5AB0">
        <w:rPr>
          <w:sz w:val="24"/>
        </w:rPr>
        <w:t xml:space="preserve"> перевозки не могут быть осуществлены, а из пункта </w:t>
      </w:r>
      <w:r w:rsidRPr="007A5AB0">
        <w:rPr>
          <w:i/>
          <w:sz w:val="24"/>
        </w:rPr>
        <w:t>А</w:t>
      </w:r>
      <w:r w:rsidRPr="007A5AB0">
        <w:rPr>
          <w:sz w:val="24"/>
          <w:vertAlign w:val="subscript"/>
        </w:rPr>
        <w:t>3</w:t>
      </w:r>
      <w:r w:rsidRPr="007A5AB0">
        <w:rPr>
          <w:sz w:val="24"/>
        </w:rPr>
        <w:t xml:space="preserve"> в пункт </w:t>
      </w:r>
      <w:r w:rsidRPr="007A5AB0">
        <w:rPr>
          <w:i/>
          <w:sz w:val="24"/>
        </w:rPr>
        <w:t>В</w:t>
      </w:r>
      <w:r w:rsidRPr="007A5AB0">
        <w:rPr>
          <w:sz w:val="24"/>
          <w:vertAlign w:val="subscript"/>
        </w:rPr>
        <w:t>1</w:t>
      </w:r>
      <w:r w:rsidRPr="007A5AB0">
        <w:rPr>
          <w:sz w:val="24"/>
        </w:rPr>
        <w:t xml:space="preserve"> будет завезено 10 ед.</w:t>
      </w:r>
      <w:r w:rsidRPr="007A5AB0">
        <w:rPr>
          <w:spacing w:val="5"/>
          <w:sz w:val="24"/>
        </w:rPr>
        <w:t xml:space="preserve"> </w:t>
      </w:r>
      <w:r w:rsidRPr="007A5AB0">
        <w:rPr>
          <w:sz w:val="24"/>
        </w:rPr>
        <w:t>груза</w:t>
      </w:r>
    </w:p>
    <w:p w14:paraId="345B0841" w14:textId="77777777" w:rsidR="001505E5" w:rsidRPr="007A5AB0" w:rsidRDefault="001505E5" w:rsidP="001505E5">
      <w:pPr>
        <w:pStyle w:val="a0"/>
        <w:ind w:left="232" w:right="1128"/>
        <w:rPr>
          <w:sz w:val="24"/>
        </w:rPr>
      </w:pPr>
    </w:p>
    <w:p w14:paraId="235881C7" w14:textId="77777777" w:rsidR="001505E5" w:rsidRPr="007A5AB0" w:rsidRDefault="001505E5" w:rsidP="001505E5">
      <w:pPr>
        <w:pStyle w:val="a0"/>
        <w:ind w:left="232" w:right="1128"/>
        <w:rPr>
          <w:sz w:val="24"/>
        </w:rPr>
      </w:pPr>
      <w:r w:rsidRPr="007A5AB0">
        <w:rPr>
          <w:sz w:val="24"/>
        </w:rPr>
        <w:t xml:space="preserve">Так как из </w:t>
      </w:r>
      <w:r w:rsidRPr="007A5AB0">
        <w:rPr>
          <w:i/>
          <w:sz w:val="24"/>
        </w:rPr>
        <w:t>А</w:t>
      </w:r>
      <w:r w:rsidRPr="007A5AB0">
        <w:rPr>
          <w:sz w:val="24"/>
          <w:vertAlign w:val="subscript"/>
        </w:rPr>
        <w:t>1</w:t>
      </w:r>
      <w:r w:rsidRPr="007A5AB0">
        <w:rPr>
          <w:sz w:val="24"/>
        </w:rPr>
        <w:t xml:space="preserve"> в </w:t>
      </w:r>
      <w:r w:rsidRPr="007A5AB0">
        <w:rPr>
          <w:i/>
          <w:sz w:val="24"/>
        </w:rPr>
        <w:t>В</w:t>
      </w:r>
      <w:r w:rsidRPr="007A5AB0">
        <w:rPr>
          <w:sz w:val="24"/>
          <w:vertAlign w:val="subscript"/>
        </w:rPr>
        <w:t>1</w:t>
      </w:r>
      <w:r w:rsidRPr="007A5AB0">
        <w:rPr>
          <w:sz w:val="24"/>
        </w:rPr>
        <w:t xml:space="preserve"> перевозки не могут быть осуществлены, то в ячейке (1,1) тариф считаем равными некоторому сколь угодно большому числу </w:t>
      </w:r>
      <w:r w:rsidRPr="007A5AB0">
        <w:rPr>
          <w:i/>
          <w:sz w:val="24"/>
        </w:rPr>
        <w:t>М</w:t>
      </w:r>
      <w:r w:rsidRPr="007A5AB0">
        <w:rPr>
          <w:sz w:val="24"/>
        </w:rPr>
        <w:t xml:space="preserve">. </w:t>
      </w:r>
      <w:r w:rsidRPr="007A5AB0">
        <w:rPr>
          <w:sz w:val="24"/>
        </w:rPr>
        <w:lastRenderedPageBreak/>
        <w:t xml:space="preserve">Полагаем равным этому же числу и тариф для ячейки (3,1). Одновременно в эту клетку помещаем число 10, так как по условию из </w:t>
      </w:r>
      <w:r w:rsidRPr="007A5AB0">
        <w:rPr>
          <w:i/>
          <w:sz w:val="24"/>
        </w:rPr>
        <w:t>А</w:t>
      </w:r>
      <w:r w:rsidRPr="007A5AB0">
        <w:rPr>
          <w:sz w:val="24"/>
          <w:vertAlign w:val="subscript"/>
        </w:rPr>
        <w:t>3</w:t>
      </w:r>
      <w:r w:rsidRPr="007A5AB0">
        <w:rPr>
          <w:sz w:val="24"/>
        </w:rPr>
        <w:t xml:space="preserve"> в </w:t>
      </w:r>
      <w:r w:rsidRPr="007A5AB0">
        <w:rPr>
          <w:i/>
          <w:sz w:val="24"/>
        </w:rPr>
        <w:t>В</w:t>
      </w:r>
      <w:r w:rsidRPr="007A5AB0">
        <w:rPr>
          <w:sz w:val="24"/>
          <w:vertAlign w:val="subscript"/>
        </w:rPr>
        <w:t>1</w:t>
      </w:r>
      <w:r w:rsidRPr="007A5AB0">
        <w:rPr>
          <w:sz w:val="24"/>
        </w:rPr>
        <w:t xml:space="preserve"> нужно завезти 10 единиц груза. В дальнейшем ячейку (3,1) считаем свободной, со сколь угодно большим тарифом </w:t>
      </w:r>
      <w:r w:rsidRPr="007A5AB0">
        <w:rPr>
          <w:i/>
          <w:sz w:val="24"/>
        </w:rPr>
        <w:t>М</w:t>
      </w:r>
      <w:r w:rsidRPr="007A5AB0">
        <w:rPr>
          <w:sz w:val="24"/>
        </w:rPr>
        <w:t>. Находим опорный план методом наименьшей стоимости и проверяем его на</w:t>
      </w:r>
      <w:r w:rsidRPr="007A5AB0">
        <w:rPr>
          <w:spacing w:val="5"/>
          <w:sz w:val="24"/>
        </w:rPr>
        <w:t xml:space="preserve"> </w:t>
      </w:r>
      <w:r w:rsidRPr="007A5AB0">
        <w:rPr>
          <w:sz w:val="24"/>
        </w:rPr>
        <w:t>оптимальность</w:t>
      </w:r>
    </w:p>
    <w:p w14:paraId="157772CE" w14:textId="77777777" w:rsidR="001505E5" w:rsidRPr="007A5AB0" w:rsidRDefault="001505E5" w:rsidP="001505E5">
      <w:pPr>
        <w:pStyle w:val="a0"/>
        <w:ind w:left="232" w:right="1128"/>
        <w:rPr>
          <w:sz w:val="24"/>
        </w:rPr>
      </w:pPr>
    </w:p>
    <w:p w14:paraId="227C1591" w14:textId="77777777" w:rsidR="001505E5" w:rsidRPr="007A5AB0" w:rsidRDefault="001505E5" w:rsidP="001505E5">
      <w:pPr>
        <w:pStyle w:val="a0"/>
        <w:spacing w:before="11"/>
        <w:rPr>
          <w:rFonts w:ascii="Symbol" w:hAnsi="Symbol"/>
          <w:sz w:val="24"/>
        </w:rPr>
      </w:pPr>
      <w:r>
        <w:rPr>
          <w:noProof/>
          <w:sz w:val="24"/>
          <w:lang w:eastAsia="ru-RU"/>
        </w:rPr>
        <w:drawing>
          <wp:inline distT="0" distB="0" distL="0" distR="0" wp14:anchorId="189AD07C" wp14:editId="063CDE39">
            <wp:extent cx="5905500" cy="3743325"/>
            <wp:effectExtent l="0" t="0" r="0" b="952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905500" cy="3743325"/>
                    </a:xfrm>
                    <a:prstGeom prst="rect">
                      <a:avLst/>
                    </a:prstGeom>
                    <a:noFill/>
                    <a:ln>
                      <a:noFill/>
                    </a:ln>
                  </pic:spPr>
                </pic:pic>
              </a:graphicData>
            </a:graphic>
          </wp:inline>
        </w:drawing>
      </w:r>
    </w:p>
    <w:p w14:paraId="0D540F28" w14:textId="77777777" w:rsidR="001505E5" w:rsidRPr="007A5AB0" w:rsidRDefault="001505E5" w:rsidP="001505E5">
      <w:pPr>
        <w:rPr>
          <w:rFonts w:ascii="Symbol" w:hAnsi="Symbol"/>
          <w:sz w:val="24"/>
        </w:rPr>
        <w:sectPr w:rsidR="001505E5" w:rsidRPr="007A5AB0" w:rsidSect="003B77BD">
          <w:pgSz w:w="11900" w:h="16840"/>
          <w:pgMar w:top="1134" w:right="850" w:bottom="1134" w:left="1701" w:header="720" w:footer="720" w:gutter="0"/>
          <w:cols w:space="720"/>
          <w:docGrid w:linePitch="381"/>
        </w:sectPr>
      </w:pPr>
    </w:p>
    <w:p w14:paraId="6CD61CD6" w14:textId="77777777" w:rsidR="001505E5" w:rsidRPr="007A5AB0" w:rsidRDefault="001505E5" w:rsidP="001505E5">
      <w:pPr>
        <w:pStyle w:val="a0"/>
        <w:spacing w:before="244" w:line="321" w:lineRule="exact"/>
        <w:ind w:left="943"/>
        <w:rPr>
          <w:sz w:val="24"/>
        </w:rPr>
      </w:pPr>
      <w:r w:rsidRPr="007A5AB0">
        <w:rPr>
          <w:sz w:val="24"/>
        </w:rPr>
        <w:lastRenderedPageBreak/>
        <w:t>При этом общая стоимость перевозок</w:t>
      </w:r>
    </w:p>
    <w:tbl>
      <w:tblPr>
        <w:tblpPr w:leftFromText="180" w:rightFromText="180" w:vertAnchor="text" w:horzAnchor="page" w:tblpX="9445"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
        <w:gridCol w:w="389"/>
        <w:gridCol w:w="384"/>
        <w:gridCol w:w="389"/>
        <w:gridCol w:w="384"/>
      </w:tblGrid>
      <w:tr w:rsidR="001505E5" w:rsidRPr="007F7900" w14:paraId="3EEF9C2D" w14:textId="77777777" w:rsidTr="003B77BD">
        <w:trPr>
          <w:trHeight w:val="945"/>
        </w:trPr>
        <w:tc>
          <w:tcPr>
            <w:tcW w:w="384" w:type="dxa"/>
          </w:tcPr>
          <w:p w14:paraId="6D1D3D7E" w14:textId="77777777" w:rsidR="001505E5" w:rsidRPr="007F7900" w:rsidRDefault="001505E5" w:rsidP="003B77BD">
            <w:pPr>
              <w:pStyle w:val="TableParagraph"/>
              <w:spacing w:before="12" w:line="422" w:lineRule="exact"/>
              <w:ind w:left="4" w:right="-18" w:firstLine="144"/>
              <w:rPr>
                <w:i/>
                <w:sz w:val="24"/>
                <w:szCs w:val="24"/>
              </w:rPr>
            </w:pPr>
            <w:r w:rsidRPr="007F7900">
              <w:rPr>
                <w:i/>
                <w:sz w:val="24"/>
                <w:szCs w:val="24"/>
              </w:rPr>
              <w:t>В</w:t>
            </w:r>
            <w:r w:rsidRPr="007F7900">
              <w:rPr>
                <w:i/>
                <w:sz w:val="24"/>
                <w:szCs w:val="24"/>
                <w:vertAlign w:val="subscript"/>
              </w:rPr>
              <w:t>j</w:t>
            </w:r>
            <w:r w:rsidRPr="007F7900">
              <w:rPr>
                <w:i/>
                <w:sz w:val="24"/>
                <w:szCs w:val="24"/>
              </w:rPr>
              <w:t xml:space="preserve"> А</w:t>
            </w:r>
            <w:r w:rsidRPr="007F7900">
              <w:rPr>
                <w:i/>
                <w:sz w:val="24"/>
                <w:szCs w:val="24"/>
                <w:vertAlign w:val="subscript"/>
              </w:rPr>
              <w:t>i</w:t>
            </w:r>
          </w:p>
        </w:tc>
        <w:tc>
          <w:tcPr>
            <w:tcW w:w="389" w:type="dxa"/>
          </w:tcPr>
          <w:p w14:paraId="15CCFF71" w14:textId="77777777" w:rsidR="001505E5" w:rsidRPr="007F7900" w:rsidRDefault="001505E5" w:rsidP="003B77BD">
            <w:pPr>
              <w:pStyle w:val="TableParagraph"/>
              <w:spacing w:before="88"/>
              <w:ind w:left="4"/>
              <w:rPr>
                <w:sz w:val="24"/>
                <w:szCs w:val="24"/>
              </w:rPr>
            </w:pPr>
            <w:r w:rsidRPr="007F7900">
              <w:rPr>
                <w:sz w:val="24"/>
                <w:szCs w:val="24"/>
              </w:rPr>
              <w:t>50</w:t>
            </w:r>
          </w:p>
        </w:tc>
        <w:tc>
          <w:tcPr>
            <w:tcW w:w="384" w:type="dxa"/>
          </w:tcPr>
          <w:p w14:paraId="74703E7B" w14:textId="77777777" w:rsidR="001505E5" w:rsidRPr="007F7900" w:rsidRDefault="001505E5" w:rsidP="003B77BD">
            <w:pPr>
              <w:pStyle w:val="TableParagraph"/>
              <w:spacing w:before="88"/>
              <w:ind w:left="4"/>
              <w:rPr>
                <w:sz w:val="24"/>
                <w:szCs w:val="24"/>
              </w:rPr>
            </w:pPr>
            <w:r w:rsidRPr="007F7900">
              <w:rPr>
                <w:sz w:val="24"/>
                <w:szCs w:val="24"/>
              </w:rPr>
              <w:t>80</w:t>
            </w:r>
          </w:p>
        </w:tc>
        <w:tc>
          <w:tcPr>
            <w:tcW w:w="389" w:type="dxa"/>
          </w:tcPr>
          <w:p w14:paraId="1119E9E0" w14:textId="77777777" w:rsidR="001505E5" w:rsidRPr="007F7900" w:rsidRDefault="001505E5" w:rsidP="003B77BD">
            <w:pPr>
              <w:pStyle w:val="TableParagraph"/>
              <w:spacing w:before="88"/>
              <w:ind w:left="4"/>
              <w:rPr>
                <w:sz w:val="24"/>
                <w:szCs w:val="24"/>
              </w:rPr>
            </w:pPr>
            <w:r w:rsidRPr="007F7900">
              <w:rPr>
                <w:sz w:val="24"/>
                <w:szCs w:val="24"/>
              </w:rPr>
              <w:t>30</w:t>
            </w:r>
          </w:p>
        </w:tc>
        <w:tc>
          <w:tcPr>
            <w:tcW w:w="384" w:type="dxa"/>
          </w:tcPr>
          <w:p w14:paraId="2A2DED26" w14:textId="77777777" w:rsidR="001505E5" w:rsidRPr="007F7900" w:rsidRDefault="001505E5" w:rsidP="003B77BD">
            <w:pPr>
              <w:pStyle w:val="TableParagraph"/>
              <w:spacing w:before="88"/>
              <w:ind w:left="4"/>
              <w:rPr>
                <w:sz w:val="24"/>
                <w:szCs w:val="24"/>
              </w:rPr>
            </w:pPr>
            <w:r w:rsidRPr="007F7900">
              <w:rPr>
                <w:sz w:val="24"/>
                <w:szCs w:val="24"/>
              </w:rPr>
              <w:t>60</w:t>
            </w:r>
          </w:p>
        </w:tc>
      </w:tr>
      <w:tr w:rsidR="001505E5" w:rsidRPr="007F7900" w14:paraId="38905AE8" w14:textId="77777777" w:rsidTr="003B77BD">
        <w:trPr>
          <w:trHeight w:val="522"/>
        </w:trPr>
        <w:tc>
          <w:tcPr>
            <w:tcW w:w="384" w:type="dxa"/>
          </w:tcPr>
          <w:p w14:paraId="09474E3B" w14:textId="77777777" w:rsidR="001505E5" w:rsidRPr="007F7900" w:rsidRDefault="001505E5" w:rsidP="003B77BD">
            <w:pPr>
              <w:pStyle w:val="TableParagraph"/>
              <w:spacing w:before="88"/>
              <w:ind w:left="4"/>
              <w:rPr>
                <w:sz w:val="24"/>
                <w:szCs w:val="24"/>
              </w:rPr>
            </w:pPr>
            <w:r w:rsidRPr="007F7900">
              <w:rPr>
                <w:sz w:val="24"/>
                <w:szCs w:val="24"/>
              </w:rPr>
              <w:t>65</w:t>
            </w:r>
          </w:p>
        </w:tc>
        <w:tc>
          <w:tcPr>
            <w:tcW w:w="389" w:type="dxa"/>
          </w:tcPr>
          <w:p w14:paraId="0F90E5C8" w14:textId="77777777" w:rsidR="001505E5" w:rsidRPr="007F7900" w:rsidRDefault="001505E5" w:rsidP="003B77BD">
            <w:pPr>
              <w:pStyle w:val="TableParagraph"/>
              <w:spacing w:before="88"/>
              <w:ind w:left="4"/>
              <w:rPr>
                <w:sz w:val="24"/>
                <w:szCs w:val="24"/>
              </w:rPr>
            </w:pPr>
            <w:r w:rsidRPr="007F7900">
              <w:rPr>
                <w:w w:val="99"/>
                <w:sz w:val="24"/>
                <w:szCs w:val="24"/>
              </w:rPr>
              <w:t>3</w:t>
            </w:r>
          </w:p>
        </w:tc>
        <w:tc>
          <w:tcPr>
            <w:tcW w:w="384" w:type="dxa"/>
          </w:tcPr>
          <w:p w14:paraId="44CBF3E9" w14:textId="77777777" w:rsidR="001505E5" w:rsidRPr="007F7900" w:rsidRDefault="001505E5" w:rsidP="003B77BD">
            <w:pPr>
              <w:pStyle w:val="TableParagraph"/>
              <w:spacing w:before="88"/>
              <w:ind w:left="4"/>
              <w:rPr>
                <w:sz w:val="24"/>
                <w:szCs w:val="24"/>
              </w:rPr>
            </w:pPr>
            <w:r w:rsidRPr="007F7900">
              <w:rPr>
                <w:w w:val="99"/>
                <w:sz w:val="24"/>
                <w:szCs w:val="24"/>
              </w:rPr>
              <w:t>5</w:t>
            </w:r>
          </w:p>
        </w:tc>
        <w:tc>
          <w:tcPr>
            <w:tcW w:w="389" w:type="dxa"/>
          </w:tcPr>
          <w:p w14:paraId="5F590BB5" w14:textId="77777777" w:rsidR="001505E5" w:rsidRPr="007F7900" w:rsidRDefault="001505E5" w:rsidP="003B77BD">
            <w:pPr>
              <w:pStyle w:val="TableParagraph"/>
              <w:spacing w:before="88"/>
              <w:ind w:left="4"/>
              <w:rPr>
                <w:sz w:val="24"/>
                <w:szCs w:val="24"/>
              </w:rPr>
            </w:pPr>
            <w:r w:rsidRPr="007F7900">
              <w:rPr>
                <w:w w:val="99"/>
                <w:sz w:val="24"/>
                <w:szCs w:val="24"/>
              </w:rPr>
              <w:t>5</w:t>
            </w:r>
          </w:p>
        </w:tc>
        <w:tc>
          <w:tcPr>
            <w:tcW w:w="384" w:type="dxa"/>
          </w:tcPr>
          <w:p w14:paraId="76230554" w14:textId="77777777" w:rsidR="001505E5" w:rsidRPr="007F7900" w:rsidRDefault="001505E5" w:rsidP="003B77BD">
            <w:pPr>
              <w:pStyle w:val="TableParagraph"/>
              <w:spacing w:before="88"/>
              <w:ind w:left="4"/>
              <w:rPr>
                <w:sz w:val="24"/>
                <w:szCs w:val="24"/>
              </w:rPr>
            </w:pPr>
            <w:r w:rsidRPr="007F7900">
              <w:rPr>
                <w:w w:val="99"/>
                <w:sz w:val="24"/>
                <w:szCs w:val="24"/>
              </w:rPr>
              <w:t>1</w:t>
            </w:r>
          </w:p>
        </w:tc>
      </w:tr>
      <w:tr w:rsidR="001505E5" w:rsidRPr="007F7900" w14:paraId="51EE4ECD" w14:textId="77777777" w:rsidTr="003B77BD">
        <w:trPr>
          <w:trHeight w:val="522"/>
        </w:trPr>
        <w:tc>
          <w:tcPr>
            <w:tcW w:w="384" w:type="dxa"/>
          </w:tcPr>
          <w:p w14:paraId="14FC45A2" w14:textId="77777777" w:rsidR="001505E5" w:rsidRPr="007F7900" w:rsidRDefault="001505E5" w:rsidP="003B77BD">
            <w:pPr>
              <w:pStyle w:val="TableParagraph"/>
              <w:spacing w:before="88"/>
              <w:ind w:left="4"/>
              <w:rPr>
                <w:sz w:val="24"/>
                <w:szCs w:val="24"/>
              </w:rPr>
            </w:pPr>
            <w:r w:rsidRPr="007F7900">
              <w:rPr>
                <w:sz w:val="24"/>
                <w:szCs w:val="24"/>
              </w:rPr>
              <w:t>85</w:t>
            </w:r>
          </w:p>
        </w:tc>
        <w:tc>
          <w:tcPr>
            <w:tcW w:w="389" w:type="dxa"/>
          </w:tcPr>
          <w:p w14:paraId="2D08190A" w14:textId="77777777" w:rsidR="001505E5" w:rsidRPr="007F7900" w:rsidRDefault="001505E5" w:rsidP="003B77BD">
            <w:pPr>
              <w:pStyle w:val="TableParagraph"/>
              <w:spacing w:before="88"/>
              <w:ind w:left="4"/>
              <w:rPr>
                <w:sz w:val="24"/>
                <w:szCs w:val="24"/>
              </w:rPr>
            </w:pPr>
            <w:r w:rsidRPr="007F7900">
              <w:rPr>
                <w:w w:val="99"/>
                <w:sz w:val="24"/>
                <w:szCs w:val="24"/>
              </w:rPr>
              <w:t>4</w:t>
            </w:r>
          </w:p>
        </w:tc>
        <w:tc>
          <w:tcPr>
            <w:tcW w:w="384" w:type="dxa"/>
          </w:tcPr>
          <w:p w14:paraId="2AB56F86" w14:textId="77777777" w:rsidR="001505E5" w:rsidRPr="007F7900" w:rsidRDefault="001505E5" w:rsidP="003B77BD">
            <w:pPr>
              <w:pStyle w:val="TableParagraph"/>
              <w:spacing w:before="88"/>
              <w:ind w:left="4"/>
              <w:rPr>
                <w:sz w:val="24"/>
                <w:szCs w:val="24"/>
              </w:rPr>
            </w:pPr>
            <w:r w:rsidRPr="007F7900">
              <w:rPr>
                <w:w w:val="99"/>
                <w:sz w:val="24"/>
                <w:szCs w:val="24"/>
              </w:rPr>
              <w:t>5</w:t>
            </w:r>
          </w:p>
        </w:tc>
        <w:tc>
          <w:tcPr>
            <w:tcW w:w="389" w:type="dxa"/>
          </w:tcPr>
          <w:p w14:paraId="0D8427D2" w14:textId="77777777" w:rsidR="001505E5" w:rsidRPr="007F7900" w:rsidRDefault="001505E5" w:rsidP="003B77BD">
            <w:pPr>
              <w:pStyle w:val="TableParagraph"/>
              <w:spacing w:before="88"/>
              <w:ind w:left="4"/>
              <w:rPr>
                <w:sz w:val="24"/>
                <w:szCs w:val="24"/>
              </w:rPr>
            </w:pPr>
            <w:r w:rsidRPr="007F7900">
              <w:rPr>
                <w:w w:val="99"/>
                <w:sz w:val="24"/>
                <w:szCs w:val="24"/>
              </w:rPr>
              <w:t>6</w:t>
            </w:r>
          </w:p>
        </w:tc>
        <w:tc>
          <w:tcPr>
            <w:tcW w:w="384" w:type="dxa"/>
          </w:tcPr>
          <w:p w14:paraId="21F86959" w14:textId="77777777" w:rsidR="001505E5" w:rsidRPr="007F7900" w:rsidRDefault="001505E5" w:rsidP="003B77BD">
            <w:pPr>
              <w:pStyle w:val="TableParagraph"/>
              <w:spacing w:before="88"/>
              <w:ind w:left="4"/>
              <w:rPr>
                <w:sz w:val="24"/>
                <w:szCs w:val="24"/>
              </w:rPr>
            </w:pPr>
            <w:r w:rsidRPr="007F7900">
              <w:rPr>
                <w:w w:val="99"/>
                <w:sz w:val="24"/>
                <w:szCs w:val="24"/>
              </w:rPr>
              <w:t>2</w:t>
            </w:r>
          </w:p>
        </w:tc>
      </w:tr>
      <w:tr w:rsidR="001505E5" w:rsidRPr="007F7900" w14:paraId="43454C6A" w14:textId="77777777" w:rsidTr="003B77BD">
        <w:trPr>
          <w:trHeight w:val="522"/>
        </w:trPr>
        <w:tc>
          <w:tcPr>
            <w:tcW w:w="384" w:type="dxa"/>
            <w:tcBorders>
              <w:bottom w:val="single" w:sz="4" w:space="0" w:color="auto"/>
            </w:tcBorders>
          </w:tcPr>
          <w:p w14:paraId="3E51F5A6" w14:textId="77777777" w:rsidR="001505E5" w:rsidRPr="007F7900" w:rsidRDefault="001505E5" w:rsidP="003B77BD">
            <w:pPr>
              <w:pStyle w:val="TableParagraph"/>
              <w:spacing w:before="88"/>
              <w:ind w:left="4"/>
              <w:rPr>
                <w:sz w:val="24"/>
                <w:szCs w:val="24"/>
              </w:rPr>
            </w:pPr>
            <w:r w:rsidRPr="007F7900">
              <w:rPr>
                <w:sz w:val="24"/>
                <w:szCs w:val="24"/>
              </w:rPr>
              <w:t>70</w:t>
            </w:r>
          </w:p>
        </w:tc>
        <w:tc>
          <w:tcPr>
            <w:tcW w:w="389" w:type="dxa"/>
            <w:tcBorders>
              <w:bottom w:val="single" w:sz="4" w:space="0" w:color="auto"/>
            </w:tcBorders>
          </w:tcPr>
          <w:p w14:paraId="6949BFB6" w14:textId="77777777" w:rsidR="001505E5" w:rsidRPr="007F7900" w:rsidRDefault="001505E5" w:rsidP="003B77BD">
            <w:pPr>
              <w:pStyle w:val="TableParagraph"/>
              <w:spacing w:before="88"/>
              <w:ind w:left="4"/>
              <w:rPr>
                <w:sz w:val="24"/>
                <w:szCs w:val="24"/>
              </w:rPr>
            </w:pPr>
            <w:r w:rsidRPr="007F7900">
              <w:rPr>
                <w:w w:val="99"/>
                <w:sz w:val="24"/>
                <w:szCs w:val="24"/>
              </w:rPr>
              <w:t>5</w:t>
            </w:r>
          </w:p>
        </w:tc>
        <w:tc>
          <w:tcPr>
            <w:tcW w:w="384" w:type="dxa"/>
            <w:tcBorders>
              <w:bottom w:val="single" w:sz="4" w:space="0" w:color="auto"/>
            </w:tcBorders>
          </w:tcPr>
          <w:p w14:paraId="4D4CA439" w14:textId="77777777" w:rsidR="001505E5" w:rsidRPr="007F7900" w:rsidRDefault="001505E5" w:rsidP="003B77BD">
            <w:pPr>
              <w:pStyle w:val="TableParagraph"/>
              <w:spacing w:before="88"/>
              <w:ind w:left="4"/>
              <w:rPr>
                <w:sz w:val="24"/>
                <w:szCs w:val="24"/>
              </w:rPr>
            </w:pPr>
            <w:r w:rsidRPr="007F7900">
              <w:rPr>
                <w:w w:val="99"/>
                <w:sz w:val="24"/>
                <w:szCs w:val="24"/>
              </w:rPr>
              <w:t>1</w:t>
            </w:r>
          </w:p>
        </w:tc>
        <w:tc>
          <w:tcPr>
            <w:tcW w:w="389" w:type="dxa"/>
            <w:tcBorders>
              <w:bottom w:val="single" w:sz="4" w:space="0" w:color="auto"/>
            </w:tcBorders>
          </w:tcPr>
          <w:p w14:paraId="10450942" w14:textId="77777777" w:rsidR="001505E5" w:rsidRPr="007F7900" w:rsidRDefault="001505E5" w:rsidP="003B77BD">
            <w:pPr>
              <w:pStyle w:val="TableParagraph"/>
              <w:spacing w:before="88"/>
              <w:ind w:left="4"/>
              <w:rPr>
                <w:sz w:val="24"/>
                <w:szCs w:val="24"/>
              </w:rPr>
            </w:pPr>
            <w:r w:rsidRPr="007F7900">
              <w:rPr>
                <w:w w:val="99"/>
                <w:sz w:val="24"/>
                <w:szCs w:val="24"/>
              </w:rPr>
              <w:t>3</w:t>
            </w:r>
          </w:p>
        </w:tc>
        <w:tc>
          <w:tcPr>
            <w:tcW w:w="384" w:type="dxa"/>
            <w:tcBorders>
              <w:bottom w:val="single" w:sz="4" w:space="0" w:color="auto"/>
            </w:tcBorders>
          </w:tcPr>
          <w:p w14:paraId="4380E7B1" w14:textId="77777777" w:rsidR="001505E5" w:rsidRPr="007F7900" w:rsidRDefault="001505E5" w:rsidP="003B77BD">
            <w:pPr>
              <w:pStyle w:val="TableParagraph"/>
              <w:spacing w:before="88"/>
              <w:ind w:left="4"/>
              <w:rPr>
                <w:sz w:val="24"/>
                <w:szCs w:val="24"/>
              </w:rPr>
            </w:pPr>
            <w:r w:rsidRPr="007F7900">
              <w:rPr>
                <w:w w:val="99"/>
                <w:sz w:val="24"/>
                <w:szCs w:val="24"/>
              </w:rPr>
              <w:t>3</w:t>
            </w:r>
          </w:p>
        </w:tc>
      </w:tr>
      <w:tr w:rsidR="001505E5" w:rsidRPr="007F7900" w14:paraId="663F2847" w14:textId="77777777" w:rsidTr="003B77BD">
        <w:trPr>
          <w:trHeight w:val="522"/>
        </w:trPr>
        <w:tc>
          <w:tcPr>
            <w:tcW w:w="1930" w:type="dxa"/>
            <w:gridSpan w:val="5"/>
            <w:tcBorders>
              <w:top w:val="single" w:sz="4" w:space="0" w:color="auto"/>
              <w:left w:val="nil"/>
              <w:bottom w:val="nil"/>
              <w:right w:val="nil"/>
            </w:tcBorders>
          </w:tcPr>
          <w:p w14:paraId="5491538D" w14:textId="77777777" w:rsidR="001505E5" w:rsidRPr="007F7900" w:rsidRDefault="001505E5" w:rsidP="003B77BD">
            <w:pPr>
              <w:pStyle w:val="TableParagraph"/>
              <w:spacing w:before="88"/>
              <w:ind w:left="4"/>
              <w:rPr>
                <w:w w:val="99"/>
                <w:sz w:val="24"/>
                <w:szCs w:val="24"/>
              </w:rPr>
            </w:pPr>
            <w:r w:rsidRPr="007F7900">
              <w:rPr>
                <w:i/>
                <w:sz w:val="24"/>
                <w:szCs w:val="24"/>
                <w:lang w:val="ru-RU"/>
              </w:rPr>
              <w:t xml:space="preserve">Таблица </w:t>
            </w:r>
            <w:r w:rsidRPr="007F7900">
              <w:rPr>
                <w:sz w:val="24"/>
                <w:szCs w:val="24"/>
                <w:lang w:val="ru-RU"/>
              </w:rPr>
              <w:t>8.8</w:t>
            </w:r>
          </w:p>
        </w:tc>
      </w:tr>
    </w:tbl>
    <w:p w14:paraId="1FF926C1" w14:textId="77777777" w:rsidR="001505E5" w:rsidRPr="007A5AB0" w:rsidRDefault="001505E5" w:rsidP="001505E5">
      <w:pPr>
        <w:pStyle w:val="a0"/>
        <w:spacing w:line="342" w:lineRule="exact"/>
        <w:ind w:left="405"/>
        <w:rPr>
          <w:sz w:val="24"/>
        </w:rPr>
      </w:pPr>
      <w:r w:rsidRPr="007A5AB0">
        <w:rPr>
          <w:i/>
          <w:sz w:val="24"/>
        </w:rPr>
        <w:t>z*</w:t>
      </w:r>
      <w:r w:rsidRPr="007A5AB0">
        <w:rPr>
          <w:sz w:val="24"/>
        </w:rPr>
        <w:t>=4</w:t>
      </w:r>
      <w:r w:rsidRPr="007A5AB0">
        <w:rPr>
          <w:rFonts w:ascii="Symbol" w:hAnsi="Symbol"/>
          <w:sz w:val="24"/>
        </w:rPr>
        <w:t></w:t>
      </w:r>
      <w:r w:rsidRPr="007A5AB0">
        <w:rPr>
          <w:sz w:val="24"/>
        </w:rPr>
        <w:t>30+1</w:t>
      </w:r>
      <w:r w:rsidRPr="007A5AB0">
        <w:rPr>
          <w:rFonts w:ascii="Symbol" w:hAnsi="Symbol"/>
          <w:sz w:val="24"/>
        </w:rPr>
        <w:t></w:t>
      </w:r>
      <w:r w:rsidRPr="007A5AB0">
        <w:rPr>
          <w:sz w:val="24"/>
        </w:rPr>
        <w:t>35+4</w:t>
      </w:r>
      <w:r w:rsidRPr="007A5AB0">
        <w:rPr>
          <w:rFonts w:ascii="Symbol" w:hAnsi="Symbol"/>
          <w:sz w:val="24"/>
        </w:rPr>
        <w:t></w:t>
      </w:r>
      <w:r w:rsidRPr="007A5AB0">
        <w:rPr>
          <w:sz w:val="24"/>
        </w:rPr>
        <w:t>40+5</w:t>
      </w:r>
      <w:r w:rsidRPr="007A5AB0">
        <w:rPr>
          <w:rFonts w:ascii="Symbol" w:hAnsi="Symbol"/>
          <w:sz w:val="24"/>
        </w:rPr>
        <w:t></w:t>
      </w:r>
      <w:r w:rsidRPr="007A5AB0">
        <w:rPr>
          <w:sz w:val="24"/>
        </w:rPr>
        <w:t>20+2</w:t>
      </w:r>
      <w:r w:rsidRPr="007A5AB0">
        <w:rPr>
          <w:rFonts w:ascii="Symbol" w:hAnsi="Symbol"/>
          <w:sz w:val="24"/>
        </w:rPr>
        <w:t></w:t>
      </w:r>
      <w:r w:rsidRPr="007A5AB0">
        <w:rPr>
          <w:sz w:val="24"/>
        </w:rPr>
        <w:t>25+5</w:t>
      </w:r>
      <w:r w:rsidRPr="007A5AB0">
        <w:rPr>
          <w:rFonts w:ascii="Symbol" w:hAnsi="Symbol"/>
          <w:sz w:val="24"/>
        </w:rPr>
        <w:t></w:t>
      </w:r>
      <w:r w:rsidRPr="007A5AB0">
        <w:rPr>
          <w:sz w:val="24"/>
        </w:rPr>
        <w:t>10+1</w:t>
      </w:r>
      <w:r w:rsidRPr="007A5AB0">
        <w:rPr>
          <w:rFonts w:ascii="Symbol" w:hAnsi="Symbol"/>
          <w:sz w:val="24"/>
        </w:rPr>
        <w:t></w:t>
      </w:r>
      <w:r w:rsidRPr="007A5AB0">
        <w:rPr>
          <w:sz w:val="24"/>
        </w:rPr>
        <w:t>60=575 ден. ед.</w:t>
      </w:r>
    </w:p>
    <w:p w14:paraId="3450705D" w14:textId="77777777" w:rsidR="001505E5" w:rsidRPr="007A5AB0" w:rsidRDefault="001505E5" w:rsidP="001505E5">
      <w:pPr>
        <w:pStyle w:val="a0"/>
        <w:tabs>
          <w:tab w:val="left" w:pos="7173"/>
        </w:tabs>
        <w:spacing w:before="3"/>
        <w:ind w:left="232"/>
        <w:rPr>
          <w:rFonts w:ascii="Wingdings" w:hAnsi="Wingdings"/>
          <w:sz w:val="24"/>
        </w:rPr>
      </w:pPr>
      <w:r w:rsidRPr="007A5AB0">
        <w:rPr>
          <w:sz w:val="24"/>
        </w:rPr>
        <w:t>является</w:t>
      </w:r>
      <w:r w:rsidRPr="007A5AB0">
        <w:rPr>
          <w:spacing w:val="-2"/>
          <w:sz w:val="24"/>
        </w:rPr>
        <w:t xml:space="preserve"> </w:t>
      </w:r>
      <w:r w:rsidRPr="007A5AB0">
        <w:rPr>
          <w:sz w:val="24"/>
        </w:rPr>
        <w:t>минимальной.</w:t>
      </w:r>
    </w:p>
    <w:p w14:paraId="0CF366BF" w14:textId="77777777" w:rsidR="001505E5" w:rsidRPr="007A5AB0" w:rsidRDefault="001505E5" w:rsidP="001505E5">
      <w:pPr>
        <w:pStyle w:val="a0"/>
        <w:spacing w:before="96"/>
        <w:ind w:left="232" w:right="38"/>
        <w:rPr>
          <w:sz w:val="24"/>
        </w:rPr>
      </w:pPr>
      <w:r w:rsidRPr="007A5AB0">
        <w:rPr>
          <w:i/>
          <w:sz w:val="24"/>
        </w:rPr>
        <w:t xml:space="preserve">Пример </w:t>
      </w:r>
      <w:r w:rsidRPr="007A5AB0">
        <w:rPr>
          <w:sz w:val="24"/>
        </w:rPr>
        <w:t xml:space="preserve">5. Найдем решение ТЗ, исходные данные которой приведены в табл.8.8 с учетом того, что из пункта </w:t>
      </w:r>
      <w:r w:rsidRPr="007A5AB0">
        <w:rPr>
          <w:i/>
          <w:sz w:val="24"/>
        </w:rPr>
        <w:t>А</w:t>
      </w:r>
      <w:r w:rsidRPr="007A5AB0">
        <w:rPr>
          <w:sz w:val="24"/>
          <w:vertAlign w:val="subscript"/>
        </w:rPr>
        <w:t>2</w:t>
      </w:r>
      <w:r w:rsidRPr="007A5AB0">
        <w:rPr>
          <w:sz w:val="24"/>
        </w:rPr>
        <w:t xml:space="preserve"> в пункт </w:t>
      </w:r>
      <w:r w:rsidRPr="007A5AB0">
        <w:rPr>
          <w:i/>
          <w:sz w:val="24"/>
        </w:rPr>
        <w:t>В</w:t>
      </w:r>
      <w:r w:rsidRPr="007A5AB0">
        <w:rPr>
          <w:sz w:val="24"/>
          <w:vertAlign w:val="subscript"/>
        </w:rPr>
        <w:t>4</w:t>
      </w:r>
      <w:r w:rsidRPr="007A5AB0">
        <w:rPr>
          <w:sz w:val="24"/>
        </w:rPr>
        <w:t xml:space="preserve"> завезти не менее 5 ед. груза, а из </w:t>
      </w:r>
      <w:r w:rsidRPr="007A5AB0">
        <w:rPr>
          <w:i/>
          <w:sz w:val="24"/>
        </w:rPr>
        <w:t>А</w:t>
      </w:r>
      <w:r w:rsidRPr="007A5AB0">
        <w:rPr>
          <w:sz w:val="24"/>
          <w:vertAlign w:val="subscript"/>
        </w:rPr>
        <w:t>2</w:t>
      </w:r>
      <w:r w:rsidRPr="007A5AB0">
        <w:rPr>
          <w:sz w:val="24"/>
        </w:rPr>
        <w:t xml:space="preserve"> в </w:t>
      </w:r>
      <w:r w:rsidRPr="007A5AB0">
        <w:rPr>
          <w:i/>
          <w:sz w:val="24"/>
        </w:rPr>
        <w:t>В</w:t>
      </w:r>
      <w:r w:rsidRPr="007A5AB0">
        <w:rPr>
          <w:sz w:val="24"/>
          <w:vertAlign w:val="subscript"/>
        </w:rPr>
        <w:t>1</w:t>
      </w:r>
      <w:r w:rsidRPr="007A5AB0">
        <w:rPr>
          <w:sz w:val="24"/>
        </w:rPr>
        <w:t xml:space="preserve"> – не более 30 ед.</w:t>
      </w:r>
      <w:r w:rsidRPr="007A5AB0">
        <w:rPr>
          <w:spacing w:val="4"/>
          <w:sz w:val="24"/>
        </w:rPr>
        <w:t xml:space="preserve"> </w:t>
      </w:r>
      <w:r w:rsidRPr="007A5AB0">
        <w:rPr>
          <w:sz w:val="24"/>
        </w:rPr>
        <w:t>груза.</w:t>
      </w:r>
    </w:p>
    <w:p w14:paraId="70B96162" w14:textId="77777777" w:rsidR="001505E5" w:rsidRPr="007A5AB0" w:rsidRDefault="001505E5" w:rsidP="001505E5">
      <w:pPr>
        <w:pStyle w:val="a4"/>
        <w:tabs>
          <w:tab w:val="left" w:pos="473"/>
        </w:tabs>
        <w:spacing w:before="99"/>
        <w:ind w:left="472"/>
        <w:rPr>
          <w:sz w:val="24"/>
          <w:szCs w:val="24"/>
        </w:rPr>
      </w:pPr>
      <w:r w:rsidRPr="007A5AB0">
        <w:rPr>
          <w:sz w:val="24"/>
          <w:szCs w:val="24"/>
        </w:rPr>
        <w:t xml:space="preserve">Так как из </w:t>
      </w:r>
      <w:r w:rsidRPr="007A5AB0">
        <w:rPr>
          <w:i/>
          <w:sz w:val="24"/>
          <w:szCs w:val="24"/>
        </w:rPr>
        <w:t>А</w:t>
      </w:r>
      <w:r w:rsidRPr="007A5AB0">
        <w:rPr>
          <w:sz w:val="24"/>
          <w:szCs w:val="24"/>
          <w:vertAlign w:val="subscript"/>
        </w:rPr>
        <w:t>2</w:t>
      </w:r>
      <w:r w:rsidRPr="007A5AB0">
        <w:rPr>
          <w:sz w:val="24"/>
          <w:szCs w:val="24"/>
        </w:rPr>
        <w:t xml:space="preserve"> в </w:t>
      </w:r>
      <w:r w:rsidRPr="007A5AB0">
        <w:rPr>
          <w:i/>
          <w:sz w:val="24"/>
          <w:szCs w:val="24"/>
        </w:rPr>
        <w:t>В</w:t>
      </w:r>
      <w:r w:rsidRPr="007A5AB0">
        <w:rPr>
          <w:sz w:val="24"/>
          <w:szCs w:val="24"/>
          <w:vertAlign w:val="subscript"/>
        </w:rPr>
        <w:t>4</w:t>
      </w:r>
      <w:r w:rsidRPr="007A5AB0">
        <w:rPr>
          <w:sz w:val="24"/>
          <w:szCs w:val="24"/>
        </w:rPr>
        <w:t xml:space="preserve"> необходимо завезти не менее 5</w:t>
      </w:r>
      <w:r w:rsidRPr="007A5AB0">
        <w:rPr>
          <w:spacing w:val="-1"/>
          <w:sz w:val="24"/>
          <w:szCs w:val="24"/>
        </w:rPr>
        <w:t xml:space="preserve"> </w:t>
      </w:r>
      <w:r w:rsidRPr="007A5AB0">
        <w:rPr>
          <w:sz w:val="24"/>
          <w:szCs w:val="24"/>
        </w:rPr>
        <w:t>ед.</w:t>
      </w:r>
    </w:p>
    <w:p w14:paraId="12D9EF0E" w14:textId="77777777" w:rsidR="001505E5" w:rsidRPr="007A5AB0" w:rsidRDefault="001505E5" w:rsidP="001505E5">
      <w:pPr>
        <w:pStyle w:val="a4"/>
        <w:tabs>
          <w:tab w:val="left" w:pos="473"/>
        </w:tabs>
        <w:spacing w:before="99"/>
        <w:ind w:left="472"/>
        <w:rPr>
          <w:sz w:val="24"/>
          <w:szCs w:val="24"/>
        </w:rPr>
      </w:pPr>
    </w:p>
    <w:p w14:paraId="4DB4A8B4" w14:textId="77777777" w:rsidR="001505E5" w:rsidRPr="007A5AB0" w:rsidRDefault="001505E5" w:rsidP="001505E5">
      <w:pPr>
        <w:pStyle w:val="a4"/>
        <w:tabs>
          <w:tab w:val="left" w:pos="473"/>
        </w:tabs>
        <w:spacing w:before="99"/>
        <w:ind w:left="472"/>
        <w:rPr>
          <w:sz w:val="24"/>
          <w:szCs w:val="24"/>
        </w:rPr>
      </w:pPr>
    </w:p>
    <w:p w14:paraId="26B8D935" w14:textId="77777777" w:rsidR="001505E5" w:rsidRPr="007A5AB0" w:rsidRDefault="001505E5" w:rsidP="001505E5">
      <w:pPr>
        <w:pStyle w:val="a4"/>
        <w:tabs>
          <w:tab w:val="left" w:pos="473"/>
        </w:tabs>
        <w:spacing w:before="99"/>
        <w:ind w:left="472"/>
        <w:rPr>
          <w:sz w:val="24"/>
          <w:szCs w:val="24"/>
        </w:rPr>
      </w:pPr>
    </w:p>
    <w:p w14:paraId="1C719B9A" w14:textId="77777777" w:rsidR="001505E5" w:rsidRPr="007A5AB0" w:rsidRDefault="001505E5" w:rsidP="001505E5">
      <w:pPr>
        <w:pStyle w:val="a0"/>
        <w:spacing w:before="250" w:after="2"/>
        <w:ind w:left="232"/>
        <w:rPr>
          <w:sz w:val="24"/>
        </w:rPr>
      </w:pPr>
      <w:r w:rsidRPr="007A5AB0">
        <w:rPr>
          <w:sz w:val="24"/>
        </w:rPr>
        <w:t>груза, то запасы этих пунктов отправления и назначения считаем меньшими</w:t>
      </w:r>
    </w:p>
    <w:p w14:paraId="4D6B1226" w14:textId="77777777" w:rsidR="001505E5" w:rsidRPr="007A5AB0" w:rsidRDefault="001505E5" w:rsidP="001505E5">
      <w:pPr>
        <w:tabs>
          <w:tab w:val="left" w:pos="4519"/>
        </w:tabs>
        <w:ind w:left="117"/>
        <w:rPr>
          <w:sz w:val="24"/>
        </w:rPr>
      </w:pPr>
      <w:r>
        <w:rPr>
          <w:noProof/>
          <w:lang w:eastAsia="ru-RU"/>
        </w:rPr>
        <mc:AlternateContent>
          <mc:Choice Requires="wps">
            <w:drawing>
              <wp:anchor distT="0" distB="0" distL="114300" distR="114300" simplePos="0" relativeHeight="251697152" behindDoc="1" locked="0" layoutInCell="1" allowOverlap="1" wp14:anchorId="6825D485" wp14:editId="0E56EBC7">
                <wp:simplePos x="0" y="0"/>
                <wp:positionH relativeFrom="column">
                  <wp:posOffset>2894330</wp:posOffset>
                </wp:positionH>
                <wp:positionV relativeFrom="paragraph">
                  <wp:posOffset>4152265</wp:posOffset>
                </wp:positionV>
                <wp:extent cx="3136900" cy="344805"/>
                <wp:effectExtent l="0" t="0" r="6350" b="17145"/>
                <wp:wrapNone/>
                <wp:docPr id="362" name="Надпись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850"/>
                              <w:gridCol w:w="711"/>
                              <w:gridCol w:w="706"/>
                              <w:gridCol w:w="711"/>
                              <w:gridCol w:w="711"/>
                              <w:gridCol w:w="677"/>
                            </w:tblGrid>
                            <w:tr w:rsidR="00910924" w:rsidRPr="007F7900" w14:paraId="67A7A3AD" w14:textId="77777777" w:rsidTr="003B77BD">
                              <w:trPr>
                                <w:trHeight w:val="522"/>
                              </w:trPr>
                              <w:tc>
                                <w:tcPr>
                                  <w:tcW w:w="562" w:type="dxa"/>
                                </w:tcPr>
                                <w:p w14:paraId="629F194D" w14:textId="77777777" w:rsidR="00910924" w:rsidRPr="007F7900" w:rsidRDefault="00910924" w:rsidP="003B77BD">
                                  <w:pPr>
                                    <w:pStyle w:val="TableParagraph"/>
                                    <w:spacing w:before="83"/>
                                    <w:ind w:left="110"/>
                                    <w:rPr>
                                      <w:i/>
                                      <w:sz w:val="28"/>
                                    </w:rPr>
                                  </w:pPr>
                                  <w:r w:rsidRPr="007F7900">
                                    <w:rPr>
                                      <w:i/>
                                      <w:sz w:val="28"/>
                                    </w:rPr>
                                    <w:t>v</w:t>
                                  </w:r>
                                  <w:r w:rsidRPr="007F7900">
                                    <w:rPr>
                                      <w:i/>
                                      <w:sz w:val="28"/>
                                      <w:vertAlign w:val="subscript"/>
                                    </w:rPr>
                                    <w:t>j</w:t>
                                  </w:r>
                                </w:p>
                              </w:tc>
                              <w:tc>
                                <w:tcPr>
                                  <w:tcW w:w="850" w:type="dxa"/>
                                </w:tcPr>
                                <w:p w14:paraId="0C9A81F5" w14:textId="77777777" w:rsidR="00910924" w:rsidRPr="007F7900" w:rsidRDefault="00910924" w:rsidP="003B77BD">
                                  <w:pPr>
                                    <w:pStyle w:val="TableParagraph"/>
                                    <w:spacing w:before="83"/>
                                    <w:ind w:left="105"/>
                                    <w:rPr>
                                      <w:i/>
                                      <w:sz w:val="28"/>
                                    </w:rPr>
                                  </w:pPr>
                                  <w:r w:rsidRPr="007F7900">
                                    <w:rPr>
                                      <w:sz w:val="28"/>
                                    </w:rPr>
                                    <w:t>7</w:t>
                                  </w:r>
                                  <w:r w:rsidRPr="007F7900">
                                    <w:rPr>
                                      <w:i/>
                                      <w:sz w:val="28"/>
                                    </w:rPr>
                                    <w:t>-М</w:t>
                                  </w:r>
                                </w:p>
                              </w:tc>
                              <w:tc>
                                <w:tcPr>
                                  <w:tcW w:w="711" w:type="dxa"/>
                                </w:tcPr>
                                <w:p w14:paraId="1E785C76" w14:textId="77777777" w:rsidR="00910924" w:rsidRPr="007F7900" w:rsidRDefault="00910924" w:rsidP="003B77BD">
                                  <w:pPr>
                                    <w:pStyle w:val="TableParagraph"/>
                                    <w:spacing w:before="83"/>
                                    <w:ind w:left="104"/>
                                    <w:rPr>
                                      <w:i/>
                                      <w:sz w:val="28"/>
                                    </w:rPr>
                                  </w:pPr>
                                  <w:r w:rsidRPr="007F7900">
                                    <w:rPr>
                                      <w:sz w:val="28"/>
                                    </w:rPr>
                                    <w:t>8</w:t>
                                  </w:r>
                                  <w:r w:rsidRPr="007F7900">
                                    <w:rPr>
                                      <w:i/>
                                      <w:sz w:val="28"/>
                                    </w:rPr>
                                    <w:t>-М</w:t>
                                  </w:r>
                                </w:p>
                              </w:tc>
                              <w:tc>
                                <w:tcPr>
                                  <w:tcW w:w="706" w:type="dxa"/>
                                </w:tcPr>
                                <w:p w14:paraId="0A7FE726" w14:textId="77777777" w:rsidR="00910924" w:rsidRPr="007F7900" w:rsidRDefault="00910924" w:rsidP="003B77BD">
                                  <w:pPr>
                                    <w:pStyle w:val="TableParagraph"/>
                                    <w:spacing w:before="83"/>
                                    <w:ind w:left="103"/>
                                    <w:rPr>
                                      <w:i/>
                                      <w:sz w:val="28"/>
                                    </w:rPr>
                                  </w:pPr>
                                  <w:r w:rsidRPr="007F7900">
                                    <w:rPr>
                                      <w:sz w:val="28"/>
                                    </w:rPr>
                                    <w:t>9</w:t>
                                  </w:r>
                                  <w:r w:rsidRPr="007F7900">
                                    <w:rPr>
                                      <w:i/>
                                      <w:sz w:val="28"/>
                                    </w:rPr>
                                    <w:t>-М</w:t>
                                  </w:r>
                                </w:p>
                              </w:tc>
                              <w:tc>
                                <w:tcPr>
                                  <w:tcW w:w="711" w:type="dxa"/>
                                </w:tcPr>
                                <w:p w14:paraId="67D34CD5" w14:textId="77777777" w:rsidR="00910924" w:rsidRPr="007F7900" w:rsidRDefault="00910924" w:rsidP="003B77BD">
                                  <w:pPr>
                                    <w:pStyle w:val="TableParagraph"/>
                                    <w:spacing w:before="83"/>
                                    <w:ind w:left="108"/>
                                    <w:rPr>
                                      <w:sz w:val="28"/>
                                    </w:rPr>
                                  </w:pPr>
                                  <w:r w:rsidRPr="007F7900">
                                    <w:rPr>
                                      <w:w w:val="99"/>
                                      <w:sz w:val="28"/>
                                    </w:rPr>
                                    <w:t>1</w:t>
                                  </w:r>
                                </w:p>
                              </w:tc>
                              <w:tc>
                                <w:tcPr>
                                  <w:tcW w:w="711" w:type="dxa"/>
                                </w:tcPr>
                                <w:p w14:paraId="303771C7" w14:textId="77777777" w:rsidR="00910924" w:rsidRPr="007F7900" w:rsidRDefault="00910924" w:rsidP="003B77BD">
                                  <w:pPr>
                                    <w:pStyle w:val="TableParagraph"/>
                                    <w:spacing w:before="83"/>
                                    <w:ind w:left="107"/>
                                    <w:rPr>
                                      <w:sz w:val="28"/>
                                    </w:rPr>
                                  </w:pPr>
                                  <w:r w:rsidRPr="007F7900">
                                    <w:rPr>
                                      <w:w w:val="99"/>
                                      <w:sz w:val="28"/>
                                    </w:rPr>
                                    <w:t>3</w:t>
                                  </w:r>
                                </w:p>
                              </w:tc>
                              <w:tc>
                                <w:tcPr>
                                  <w:tcW w:w="677" w:type="dxa"/>
                                </w:tcPr>
                                <w:p w14:paraId="5A14B66F" w14:textId="77777777" w:rsidR="00910924" w:rsidRPr="007F7900" w:rsidRDefault="00910924">
                                  <w:pPr>
                                    <w:pStyle w:val="TableParagraph"/>
                                    <w:rPr>
                                      <w:sz w:val="26"/>
                                    </w:rPr>
                                  </w:pPr>
                                </w:p>
                              </w:tc>
                            </w:tr>
                          </w:tbl>
                          <w:p w14:paraId="253F1E82" w14:textId="77777777" w:rsidR="00910924" w:rsidRDefault="00910924" w:rsidP="001505E5">
                            <w:pPr>
                              <w:pStyle w:val="a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62" o:spid="_x0000_s1281" type="#_x0000_t202" style="position:absolute;left:0;text-align:left;margin-left:227.9pt;margin-top:326.95pt;width:247pt;height:27.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850"/>
                        <w:gridCol w:w="711"/>
                        <w:gridCol w:w="706"/>
                        <w:gridCol w:w="711"/>
                        <w:gridCol w:w="711"/>
                        <w:gridCol w:w="677"/>
                      </w:tblGrid>
                      <w:tr w:rsidR="00910924" w:rsidRPr="007F7900" w14:paraId="67A7A3AD" w14:textId="77777777" w:rsidTr="003B77BD">
                        <w:trPr>
                          <w:trHeight w:val="522"/>
                        </w:trPr>
                        <w:tc>
                          <w:tcPr>
                            <w:tcW w:w="562" w:type="dxa"/>
                          </w:tcPr>
                          <w:p w14:paraId="629F194D" w14:textId="77777777" w:rsidR="00910924" w:rsidRPr="007F7900" w:rsidRDefault="00910924" w:rsidP="003B77BD">
                            <w:pPr>
                              <w:pStyle w:val="TableParagraph"/>
                              <w:spacing w:before="83"/>
                              <w:ind w:left="110"/>
                              <w:rPr>
                                <w:i/>
                                <w:sz w:val="28"/>
                              </w:rPr>
                            </w:pPr>
                            <w:r w:rsidRPr="007F7900">
                              <w:rPr>
                                <w:i/>
                                <w:sz w:val="28"/>
                              </w:rPr>
                              <w:t>v</w:t>
                            </w:r>
                            <w:r w:rsidRPr="007F7900">
                              <w:rPr>
                                <w:i/>
                                <w:sz w:val="28"/>
                                <w:vertAlign w:val="subscript"/>
                              </w:rPr>
                              <w:t>j</w:t>
                            </w:r>
                          </w:p>
                        </w:tc>
                        <w:tc>
                          <w:tcPr>
                            <w:tcW w:w="850" w:type="dxa"/>
                          </w:tcPr>
                          <w:p w14:paraId="0C9A81F5" w14:textId="77777777" w:rsidR="00910924" w:rsidRPr="007F7900" w:rsidRDefault="00910924" w:rsidP="003B77BD">
                            <w:pPr>
                              <w:pStyle w:val="TableParagraph"/>
                              <w:spacing w:before="83"/>
                              <w:ind w:left="105"/>
                              <w:rPr>
                                <w:i/>
                                <w:sz w:val="28"/>
                              </w:rPr>
                            </w:pPr>
                            <w:r w:rsidRPr="007F7900">
                              <w:rPr>
                                <w:sz w:val="28"/>
                              </w:rPr>
                              <w:t>7</w:t>
                            </w:r>
                            <w:r w:rsidRPr="007F7900">
                              <w:rPr>
                                <w:i/>
                                <w:sz w:val="28"/>
                              </w:rPr>
                              <w:t>-М</w:t>
                            </w:r>
                          </w:p>
                        </w:tc>
                        <w:tc>
                          <w:tcPr>
                            <w:tcW w:w="711" w:type="dxa"/>
                          </w:tcPr>
                          <w:p w14:paraId="1E785C76" w14:textId="77777777" w:rsidR="00910924" w:rsidRPr="007F7900" w:rsidRDefault="00910924" w:rsidP="003B77BD">
                            <w:pPr>
                              <w:pStyle w:val="TableParagraph"/>
                              <w:spacing w:before="83"/>
                              <w:ind w:left="104"/>
                              <w:rPr>
                                <w:i/>
                                <w:sz w:val="28"/>
                              </w:rPr>
                            </w:pPr>
                            <w:r w:rsidRPr="007F7900">
                              <w:rPr>
                                <w:sz w:val="28"/>
                              </w:rPr>
                              <w:t>8</w:t>
                            </w:r>
                            <w:r w:rsidRPr="007F7900">
                              <w:rPr>
                                <w:i/>
                                <w:sz w:val="28"/>
                              </w:rPr>
                              <w:t>-М</w:t>
                            </w:r>
                          </w:p>
                        </w:tc>
                        <w:tc>
                          <w:tcPr>
                            <w:tcW w:w="706" w:type="dxa"/>
                          </w:tcPr>
                          <w:p w14:paraId="0A7FE726" w14:textId="77777777" w:rsidR="00910924" w:rsidRPr="007F7900" w:rsidRDefault="00910924" w:rsidP="003B77BD">
                            <w:pPr>
                              <w:pStyle w:val="TableParagraph"/>
                              <w:spacing w:before="83"/>
                              <w:ind w:left="103"/>
                              <w:rPr>
                                <w:i/>
                                <w:sz w:val="28"/>
                              </w:rPr>
                            </w:pPr>
                            <w:r w:rsidRPr="007F7900">
                              <w:rPr>
                                <w:sz w:val="28"/>
                              </w:rPr>
                              <w:t>9</w:t>
                            </w:r>
                            <w:r w:rsidRPr="007F7900">
                              <w:rPr>
                                <w:i/>
                                <w:sz w:val="28"/>
                              </w:rPr>
                              <w:t>-М</w:t>
                            </w:r>
                          </w:p>
                        </w:tc>
                        <w:tc>
                          <w:tcPr>
                            <w:tcW w:w="711" w:type="dxa"/>
                          </w:tcPr>
                          <w:p w14:paraId="67D34CD5" w14:textId="77777777" w:rsidR="00910924" w:rsidRPr="007F7900" w:rsidRDefault="00910924" w:rsidP="003B77BD">
                            <w:pPr>
                              <w:pStyle w:val="TableParagraph"/>
                              <w:spacing w:before="83"/>
                              <w:ind w:left="108"/>
                              <w:rPr>
                                <w:sz w:val="28"/>
                              </w:rPr>
                            </w:pPr>
                            <w:r w:rsidRPr="007F7900">
                              <w:rPr>
                                <w:w w:val="99"/>
                                <w:sz w:val="28"/>
                              </w:rPr>
                              <w:t>1</w:t>
                            </w:r>
                          </w:p>
                        </w:tc>
                        <w:tc>
                          <w:tcPr>
                            <w:tcW w:w="711" w:type="dxa"/>
                          </w:tcPr>
                          <w:p w14:paraId="303771C7" w14:textId="77777777" w:rsidR="00910924" w:rsidRPr="007F7900" w:rsidRDefault="00910924" w:rsidP="003B77BD">
                            <w:pPr>
                              <w:pStyle w:val="TableParagraph"/>
                              <w:spacing w:before="83"/>
                              <w:ind w:left="107"/>
                              <w:rPr>
                                <w:sz w:val="28"/>
                              </w:rPr>
                            </w:pPr>
                            <w:r w:rsidRPr="007F7900">
                              <w:rPr>
                                <w:w w:val="99"/>
                                <w:sz w:val="28"/>
                              </w:rPr>
                              <w:t>3</w:t>
                            </w:r>
                          </w:p>
                        </w:tc>
                        <w:tc>
                          <w:tcPr>
                            <w:tcW w:w="677" w:type="dxa"/>
                          </w:tcPr>
                          <w:p w14:paraId="5A14B66F" w14:textId="77777777" w:rsidR="00910924" w:rsidRPr="007F7900" w:rsidRDefault="00910924">
                            <w:pPr>
                              <w:pStyle w:val="TableParagraph"/>
                              <w:rPr>
                                <w:sz w:val="26"/>
                              </w:rPr>
                            </w:pPr>
                          </w:p>
                        </w:tc>
                      </w:tr>
                    </w:tbl>
                    <w:p w14:paraId="253F1E82" w14:textId="77777777" w:rsidR="00910924" w:rsidRDefault="00910924" w:rsidP="001505E5">
                      <w:pPr>
                        <w:pStyle w:val="a0"/>
                      </w:pPr>
                    </w:p>
                  </w:txbxContent>
                </v:textbox>
              </v:shape>
            </w:pict>
          </mc:Fallback>
        </mc:AlternateContent>
      </w:r>
      <w:r>
        <w:rPr>
          <w:noProof/>
          <w:lang w:eastAsia="ru-RU"/>
        </w:rPr>
        <mc:AlternateContent>
          <mc:Choice Requires="wps">
            <w:drawing>
              <wp:anchor distT="0" distB="0" distL="114300" distR="114300" simplePos="0" relativeHeight="251691008" behindDoc="1" locked="0" layoutInCell="1" allowOverlap="1" wp14:anchorId="379FF5A1" wp14:editId="0E9EEE25">
                <wp:simplePos x="0" y="0"/>
                <wp:positionH relativeFrom="column">
                  <wp:posOffset>76835</wp:posOffset>
                </wp:positionH>
                <wp:positionV relativeFrom="paragraph">
                  <wp:posOffset>4130675</wp:posOffset>
                </wp:positionV>
                <wp:extent cx="2654935" cy="344805"/>
                <wp:effectExtent l="0" t="0" r="12065" b="17145"/>
                <wp:wrapNone/>
                <wp:docPr id="363" name="Надпись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
                              <w:gridCol w:w="615"/>
                              <w:gridCol w:w="577"/>
                              <w:gridCol w:w="611"/>
                              <w:gridCol w:w="577"/>
                              <w:gridCol w:w="793"/>
                              <w:gridCol w:w="419"/>
                            </w:tblGrid>
                            <w:tr w:rsidR="00910924" w:rsidRPr="007F7900" w14:paraId="06A4CB70" w14:textId="77777777" w:rsidTr="003B77BD">
                              <w:trPr>
                                <w:trHeight w:val="522"/>
                              </w:trPr>
                              <w:tc>
                                <w:tcPr>
                                  <w:tcW w:w="581" w:type="dxa"/>
                                </w:tcPr>
                                <w:p w14:paraId="785DD82B" w14:textId="77777777" w:rsidR="00910924" w:rsidRPr="007F7900" w:rsidRDefault="00910924" w:rsidP="003B77BD">
                                  <w:pPr>
                                    <w:pStyle w:val="TableParagraph"/>
                                    <w:spacing w:before="83"/>
                                    <w:ind w:left="110"/>
                                    <w:rPr>
                                      <w:i/>
                                      <w:sz w:val="28"/>
                                    </w:rPr>
                                  </w:pPr>
                                  <w:r w:rsidRPr="007F7900">
                                    <w:rPr>
                                      <w:i/>
                                      <w:sz w:val="28"/>
                                    </w:rPr>
                                    <w:t>v</w:t>
                                  </w:r>
                                  <w:r w:rsidRPr="007F7900">
                                    <w:rPr>
                                      <w:i/>
                                      <w:sz w:val="28"/>
                                      <w:vertAlign w:val="subscript"/>
                                    </w:rPr>
                                    <w:t>j</w:t>
                                  </w:r>
                                </w:p>
                              </w:tc>
                              <w:tc>
                                <w:tcPr>
                                  <w:tcW w:w="615" w:type="dxa"/>
                                </w:tcPr>
                                <w:p w14:paraId="433AE8DA" w14:textId="77777777" w:rsidR="00910924" w:rsidRPr="007F7900" w:rsidRDefault="00910924" w:rsidP="003B77BD">
                                  <w:pPr>
                                    <w:pStyle w:val="TableParagraph"/>
                                    <w:spacing w:before="83"/>
                                    <w:ind w:left="4"/>
                                    <w:rPr>
                                      <w:sz w:val="28"/>
                                    </w:rPr>
                                  </w:pPr>
                                  <w:r w:rsidRPr="007F7900">
                                    <w:rPr>
                                      <w:w w:val="99"/>
                                      <w:sz w:val="28"/>
                                    </w:rPr>
                                    <w:t>3</w:t>
                                  </w:r>
                                </w:p>
                              </w:tc>
                              <w:tc>
                                <w:tcPr>
                                  <w:tcW w:w="577" w:type="dxa"/>
                                </w:tcPr>
                                <w:p w14:paraId="4603C28B" w14:textId="77777777" w:rsidR="00910924" w:rsidRPr="007F7900" w:rsidRDefault="00910924" w:rsidP="003B77BD">
                                  <w:pPr>
                                    <w:pStyle w:val="TableParagraph"/>
                                    <w:spacing w:before="83"/>
                                    <w:ind w:left="104"/>
                                    <w:rPr>
                                      <w:sz w:val="28"/>
                                    </w:rPr>
                                  </w:pPr>
                                  <w:r w:rsidRPr="007F7900">
                                    <w:rPr>
                                      <w:w w:val="99"/>
                                      <w:sz w:val="28"/>
                                    </w:rPr>
                                    <w:t>4</w:t>
                                  </w:r>
                                </w:p>
                              </w:tc>
                              <w:tc>
                                <w:tcPr>
                                  <w:tcW w:w="611" w:type="dxa"/>
                                </w:tcPr>
                                <w:p w14:paraId="194B360D" w14:textId="77777777" w:rsidR="00910924" w:rsidRPr="007F7900" w:rsidRDefault="00910924" w:rsidP="003B77BD">
                                  <w:pPr>
                                    <w:pStyle w:val="TableParagraph"/>
                                    <w:spacing w:before="83"/>
                                    <w:ind w:left="103"/>
                                    <w:rPr>
                                      <w:sz w:val="28"/>
                                    </w:rPr>
                                  </w:pPr>
                                  <w:r w:rsidRPr="007F7900">
                                    <w:rPr>
                                      <w:w w:val="99"/>
                                      <w:sz w:val="28"/>
                                    </w:rPr>
                                    <w:t>5</w:t>
                                  </w:r>
                                </w:p>
                              </w:tc>
                              <w:tc>
                                <w:tcPr>
                                  <w:tcW w:w="577" w:type="dxa"/>
                                </w:tcPr>
                                <w:p w14:paraId="7565453F" w14:textId="77777777" w:rsidR="00910924" w:rsidRPr="007F7900" w:rsidRDefault="00910924" w:rsidP="003B77BD">
                                  <w:pPr>
                                    <w:pStyle w:val="TableParagraph"/>
                                    <w:spacing w:before="83"/>
                                    <w:ind w:left="102"/>
                                    <w:rPr>
                                      <w:sz w:val="28"/>
                                    </w:rPr>
                                  </w:pPr>
                                  <w:r w:rsidRPr="007F7900">
                                    <w:rPr>
                                      <w:w w:val="99"/>
                                      <w:sz w:val="28"/>
                                    </w:rPr>
                                    <w:t>1</w:t>
                                  </w:r>
                                </w:p>
                              </w:tc>
                              <w:tc>
                                <w:tcPr>
                                  <w:tcW w:w="793" w:type="dxa"/>
                                </w:tcPr>
                                <w:p w14:paraId="491E6863" w14:textId="77777777" w:rsidR="00910924" w:rsidRPr="007F7900" w:rsidRDefault="00910924" w:rsidP="003B77BD">
                                  <w:pPr>
                                    <w:pStyle w:val="TableParagraph"/>
                                    <w:spacing w:before="83"/>
                                    <w:ind w:left="101"/>
                                    <w:rPr>
                                      <w:sz w:val="28"/>
                                    </w:rPr>
                                  </w:pPr>
                                  <w:r w:rsidRPr="007F7900">
                                    <w:rPr>
                                      <w:i/>
                                      <w:sz w:val="28"/>
                                    </w:rPr>
                                    <w:t>М-</w:t>
                                  </w:r>
                                  <w:r w:rsidRPr="007F7900">
                                    <w:rPr>
                                      <w:sz w:val="28"/>
                                    </w:rPr>
                                    <w:t>1</w:t>
                                  </w:r>
                                </w:p>
                              </w:tc>
                              <w:tc>
                                <w:tcPr>
                                  <w:tcW w:w="419" w:type="dxa"/>
                                </w:tcPr>
                                <w:p w14:paraId="2E978A63" w14:textId="77777777" w:rsidR="00910924" w:rsidRPr="007F7900" w:rsidRDefault="00910924">
                                  <w:pPr>
                                    <w:pStyle w:val="TableParagraph"/>
                                    <w:rPr>
                                      <w:sz w:val="26"/>
                                    </w:rPr>
                                  </w:pPr>
                                </w:p>
                              </w:tc>
                            </w:tr>
                          </w:tbl>
                          <w:p w14:paraId="7B1D487F" w14:textId="77777777" w:rsidR="00910924" w:rsidRDefault="00910924" w:rsidP="001505E5">
                            <w:pPr>
                              <w:pStyle w:val="a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63" o:spid="_x0000_s1282" type="#_x0000_t202" style="position:absolute;left:0;text-align:left;margin-left:6.05pt;margin-top:325.25pt;width:209.05pt;height:27.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
                        <w:gridCol w:w="615"/>
                        <w:gridCol w:w="577"/>
                        <w:gridCol w:w="611"/>
                        <w:gridCol w:w="577"/>
                        <w:gridCol w:w="793"/>
                        <w:gridCol w:w="419"/>
                      </w:tblGrid>
                      <w:tr w:rsidR="00910924" w:rsidRPr="007F7900" w14:paraId="06A4CB70" w14:textId="77777777" w:rsidTr="003B77BD">
                        <w:trPr>
                          <w:trHeight w:val="522"/>
                        </w:trPr>
                        <w:tc>
                          <w:tcPr>
                            <w:tcW w:w="581" w:type="dxa"/>
                          </w:tcPr>
                          <w:p w14:paraId="785DD82B" w14:textId="77777777" w:rsidR="00910924" w:rsidRPr="007F7900" w:rsidRDefault="00910924" w:rsidP="003B77BD">
                            <w:pPr>
                              <w:pStyle w:val="TableParagraph"/>
                              <w:spacing w:before="83"/>
                              <w:ind w:left="110"/>
                              <w:rPr>
                                <w:i/>
                                <w:sz w:val="28"/>
                              </w:rPr>
                            </w:pPr>
                            <w:r w:rsidRPr="007F7900">
                              <w:rPr>
                                <w:i/>
                                <w:sz w:val="28"/>
                              </w:rPr>
                              <w:t>v</w:t>
                            </w:r>
                            <w:r w:rsidRPr="007F7900">
                              <w:rPr>
                                <w:i/>
                                <w:sz w:val="28"/>
                                <w:vertAlign w:val="subscript"/>
                              </w:rPr>
                              <w:t>j</w:t>
                            </w:r>
                          </w:p>
                        </w:tc>
                        <w:tc>
                          <w:tcPr>
                            <w:tcW w:w="615" w:type="dxa"/>
                          </w:tcPr>
                          <w:p w14:paraId="433AE8DA" w14:textId="77777777" w:rsidR="00910924" w:rsidRPr="007F7900" w:rsidRDefault="00910924" w:rsidP="003B77BD">
                            <w:pPr>
                              <w:pStyle w:val="TableParagraph"/>
                              <w:spacing w:before="83"/>
                              <w:ind w:left="4"/>
                              <w:rPr>
                                <w:sz w:val="28"/>
                              </w:rPr>
                            </w:pPr>
                            <w:r w:rsidRPr="007F7900">
                              <w:rPr>
                                <w:w w:val="99"/>
                                <w:sz w:val="28"/>
                              </w:rPr>
                              <w:t>3</w:t>
                            </w:r>
                          </w:p>
                        </w:tc>
                        <w:tc>
                          <w:tcPr>
                            <w:tcW w:w="577" w:type="dxa"/>
                          </w:tcPr>
                          <w:p w14:paraId="4603C28B" w14:textId="77777777" w:rsidR="00910924" w:rsidRPr="007F7900" w:rsidRDefault="00910924" w:rsidP="003B77BD">
                            <w:pPr>
                              <w:pStyle w:val="TableParagraph"/>
                              <w:spacing w:before="83"/>
                              <w:ind w:left="104"/>
                              <w:rPr>
                                <w:sz w:val="28"/>
                              </w:rPr>
                            </w:pPr>
                            <w:r w:rsidRPr="007F7900">
                              <w:rPr>
                                <w:w w:val="99"/>
                                <w:sz w:val="28"/>
                              </w:rPr>
                              <w:t>4</w:t>
                            </w:r>
                          </w:p>
                        </w:tc>
                        <w:tc>
                          <w:tcPr>
                            <w:tcW w:w="611" w:type="dxa"/>
                          </w:tcPr>
                          <w:p w14:paraId="194B360D" w14:textId="77777777" w:rsidR="00910924" w:rsidRPr="007F7900" w:rsidRDefault="00910924" w:rsidP="003B77BD">
                            <w:pPr>
                              <w:pStyle w:val="TableParagraph"/>
                              <w:spacing w:before="83"/>
                              <w:ind w:left="103"/>
                              <w:rPr>
                                <w:sz w:val="28"/>
                              </w:rPr>
                            </w:pPr>
                            <w:r w:rsidRPr="007F7900">
                              <w:rPr>
                                <w:w w:val="99"/>
                                <w:sz w:val="28"/>
                              </w:rPr>
                              <w:t>5</w:t>
                            </w:r>
                          </w:p>
                        </w:tc>
                        <w:tc>
                          <w:tcPr>
                            <w:tcW w:w="577" w:type="dxa"/>
                          </w:tcPr>
                          <w:p w14:paraId="7565453F" w14:textId="77777777" w:rsidR="00910924" w:rsidRPr="007F7900" w:rsidRDefault="00910924" w:rsidP="003B77BD">
                            <w:pPr>
                              <w:pStyle w:val="TableParagraph"/>
                              <w:spacing w:before="83"/>
                              <w:ind w:left="102"/>
                              <w:rPr>
                                <w:sz w:val="28"/>
                              </w:rPr>
                            </w:pPr>
                            <w:r w:rsidRPr="007F7900">
                              <w:rPr>
                                <w:w w:val="99"/>
                                <w:sz w:val="28"/>
                              </w:rPr>
                              <w:t>1</w:t>
                            </w:r>
                          </w:p>
                        </w:tc>
                        <w:tc>
                          <w:tcPr>
                            <w:tcW w:w="793" w:type="dxa"/>
                          </w:tcPr>
                          <w:p w14:paraId="491E6863" w14:textId="77777777" w:rsidR="00910924" w:rsidRPr="007F7900" w:rsidRDefault="00910924" w:rsidP="003B77BD">
                            <w:pPr>
                              <w:pStyle w:val="TableParagraph"/>
                              <w:spacing w:before="83"/>
                              <w:ind w:left="101"/>
                              <w:rPr>
                                <w:sz w:val="28"/>
                              </w:rPr>
                            </w:pPr>
                            <w:r w:rsidRPr="007F7900">
                              <w:rPr>
                                <w:i/>
                                <w:sz w:val="28"/>
                              </w:rPr>
                              <w:t>М-</w:t>
                            </w:r>
                            <w:r w:rsidRPr="007F7900">
                              <w:rPr>
                                <w:sz w:val="28"/>
                              </w:rPr>
                              <w:t>1</w:t>
                            </w:r>
                          </w:p>
                        </w:tc>
                        <w:tc>
                          <w:tcPr>
                            <w:tcW w:w="419" w:type="dxa"/>
                          </w:tcPr>
                          <w:p w14:paraId="2E978A63" w14:textId="77777777" w:rsidR="00910924" w:rsidRPr="007F7900" w:rsidRDefault="00910924">
                            <w:pPr>
                              <w:pStyle w:val="TableParagraph"/>
                              <w:rPr>
                                <w:sz w:val="26"/>
                              </w:rPr>
                            </w:pPr>
                          </w:p>
                        </w:tc>
                      </w:tr>
                    </w:tbl>
                    <w:p w14:paraId="7B1D487F" w14:textId="77777777" w:rsidR="00910924" w:rsidRDefault="00910924" w:rsidP="001505E5">
                      <w:pPr>
                        <w:pStyle w:val="a0"/>
                      </w:pPr>
                    </w:p>
                  </w:txbxContent>
                </v:textbox>
              </v:shape>
            </w:pict>
          </mc:Fallback>
        </mc:AlternateContent>
      </w:r>
      <w:r>
        <w:rPr>
          <w:noProof/>
          <w:sz w:val="24"/>
          <w:lang w:eastAsia="ru-RU"/>
        </w:rPr>
        <mc:AlternateContent>
          <mc:Choice Requires="wps">
            <w:drawing>
              <wp:inline distT="0" distB="0" distL="0" distR="0" wp14:anchorId="0222ADF4" wp14:editId="07781913">
                <wp:extent cx="2654935" cy="4127500"/>
                <wp:effectExtent l="0" t="0" r="4445" b="0"/>
                <wp:docPr id="93" name="Надпись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12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
                              <w:gridCol w:w="106"/>
                              <w:gridCol w:w="509"/>
                              <w:gridCol w:w="576"/>
                              <w:gridCol w:w="610"/>
                              <w:gridCol w:w="576"/>
                              <w:gridCol w:w="499"/>
                              <w:gridCol w:w="293"/>
                              <w:gridCol w:w="418"/>
                            </w:tblGrid>
                            <w:tr w:rsidR="00910924" w:rsidRPr="007F7900" w14:paraId="1AA5F784" w14:textId="77777777" w:rsidTr="003B77BD">
                              <w:trPr>
                                <w:trHeight w:val="522"/>
                              </w:trPr>
                              <w:tc>
                                <w:tcPr>
                                  <w:tcW w:w="4168" w:type="dxa"/>
                                  <w:gridSpan w:val="9"/>
                                </w:tcPr>
                                <w:p w14:paraId="37C1A364" w14:textId="77777777" w:rsidR="00910924" w:rsidRPr="007F7900" w:rsidRDefault="00910924" w:rsidP="003B77BD">
                                  <w:pPr>
                                    <w:pStyle w:val="TableParagraph"/>
                                    <w:spacing w:before="88"/>
                                    <w:ind w:left="2630"/>
                                    <w:rPr>
                                      <w:sz w:val="28"/>
                                    </w:rPr>
                                  </w:pPr>
                                  <w:r w:rsidRPr="007F7900">
                                    <w:rPr>
                                      <w:i/>
                                      <w:sz w:val="28"/>
                                    </w:rPr>
                                    <w:t xml:space="preserve">Итерация </w:t>
                                  </w:r>
                                  <w:r w:rsidRPr="007F7900">
                                    <w:rPr>
                                      <w:sz w:val="28"/>
                                    </w:rPr>
                                    <w:t>0</w:t>
                                  </w:r>
                                </w:p>
                              </w:tc>
                            </w:tr>
                            <w:tr w:rsidR="00910924" w:rsidRPr="007F7900" w14:paraId="5547C57B" w14:textId="77777777" w:rsidTr="003B77BD">
                              <w:trPr>
                                <w:trHeight w:val="966"/>
                              </w:trPr>
                              <w:tc>
                                <w:tcPr>
                                  <w:tcW w:w="581" w:type="dxa"/>
                                </w:tcPr>
                                <w:p w14:paraId="6C1541AA" w14:textId="77777777" w:rsidR="00910924" w:rsidRPr="007F7900" w:rsidRDefault="00910924" w:rsidP="003B77BD">
                                  <w:pPr>
                                    <w:pStyle w:val="TableParagraph"/>
                                    <w:spacing w:before="88"/>
                                    <w:ind w:left="354" w:right="-15"/>
                                    <w:rPr>
                                      <w:i/>
                                      <w:sz w:val="28"/>
                                    </w:rPr>
                                  </w:pPr>
                                  <w:r w:rsidRPr="007F7900">
                                    <w:rPr>
                                      <w:i/>
                                      <w:sz w:val="28"/>
                                    </w:rPr>
                                    <w:t>В</w:t>
                                  </w:r>
                                  <w:r w:rsidRPr="007F7900">
                                    <w:rPr>
                                      <w:i/>
                                      <w:sz w:val="28"/>
                                      <w:vertAlign w:val="subscript"/>
                                    </w:rPr>
                                    <w:t>j</w:t>
                                  </w:r>
                                </w:p>
                                <w:p w14:paraId="0685183D" w14:textId="77777777" w:rsidR="00910924" w:rsidRPr="007F7900" w:rsidRDefault="00910924" w:rsidP="003B77BD">
                                  <w:pPr>
                                    <w:pStyle w:val="TableParagraph"/>
                                    <w:spacing w:before="101"/>
                                    <w:ind w:left="4"/>
                                    <w:rPr>
                                      <w:i/>
                                      <w:sz w:val="28"/>
                                    </w:rPr>
                                  </w:pPr>
                                  <w:r w:rsidRPr="007F7900">
                                    <w:rPr>
                                      <w:i/>
                                      <w:sz w:val="28"/>
                                    </w:rPr>
                                    <w:t>А</w:t>
                                  </w:r>
                                  <w:r w:rsidRPr="007F7900">
                                    <w:rPr>
                                      <w:i/>
                                      <w:sz w:val="28"/>
                                      <w:vertAlign w:val="subscript"/>
                                    </w:rPr>
                                    <w:t>i</w:t>
                                  </w:r>
                                </w:p>
                              </w:tc>
                              <w:tc>
                                <w:tcPr>
                                  <w:tcW w:w="615" w:type="dxa"/>
                                  <w:gridSpan w:val="2"/>
                                  <w:tcBorders>
                                    <w:bottom w:val="thickThinMediumGap" w:sz="2" w:space="0" w:color="000000"/>
                                  </w:tcBorders>
                                </w:tcPr>
                                <w:p w14:paraId="3AFF8AD7" w14:textId="77777777" w:rsidR="00910924" w:rsidRPr="007F7900" w:rsidRDefault="00910924" w:rsidP="003B77BD">
                                  <w:pPr>
                                    <w:pStyle w:val="TableParagraph"/>
                                    <w:spacing w:before="88"/>
                                    <w:ind w:left="105"/>
                                    <w:rPr>
                                      <w:sz w:val="28"/>
                                    </w:rPr>
                                  </w:pPr>
                                  <w:r w:rsidRPr="007F7900">
                                    <w:rPr>
                                      <w:sz w:val="28"/>
                                    </w:rPr>
                                    <w:t>30</w:t>
                                  </w:r>
                                </w:p>
                              </w:tc>
                              <w:tc>
                                <w:tcPr>
                                  <w:tcW w:w="576" w:type="dxa"/>
                                  <w:tcBorders>
                                    <w:bottom w:val="thickThinMediumGap" w:sz="2" w:space="0" w:color="000000"/>
                                  </w:tcBorders>
                                </w:tcPr>
                                <w:p w14:paraId="787E3A29" w14:textId="77777777" w:rsidR="00910924" w:rsidRPr="007F7900" w:rsidRDefault="00910924" w:rsidP="003B77BD">
                                  <w:pPr>
                                    <w:pStyle w:val="TableParagraph"/>
                                    <w:spacing w:before="88"/>
                                    <w:ind w:left="104"/>
                                    <w:rPr>
                                      <w:sz w:val="28"/>
                                    </w:rPr>
                                  </w:pPr>
                                  <w:r w:rsidRPr="007F7900">
                                    <w:rPr>
                                      <w:sz w:val="28"/>
                                    </w:rPr>
                                    <w:t>80</w:t>
                                  </w:r>
                                </w:p>
                              </w:tc>
                              <w:tc>
                                <w:tcPr>
                                  <w:tcW w:w="610" w:type="dxa"/>
                                  <w:tcBorders>
                                    <w:bottom w:val="thickThinMediumGap" w:sz="2" w:space="0" w:color="000000"/>
                                  </w:tcBorders>
                                </w:tcPr>
                                <w:p w14:paraId="1D8A31DB" w14:textId="77777777" w:rsidR="00910924" w:rsidRPr="007F7900" w:rsidRDefault="00910924" w:rsidP="003B77BD">
                                  <w:pPr>
                                    <w:pStyle w:val="TableParagraph"/>
                                    <w:spacing w:before="88"/>
                                    <w:ind w:left="104"/>
                                    <w:rPr>
                                      <w:sz w:val="28"/>
                                    </w:rPr>
                                  </w:pPr>
                                  <w:r w:rsidRPr="007F7900">
                                    <w:rPr>
                                      <w:sz w:val="28"/>
                                    </w:rPr>
                                    <w:t>30</w:t>
                                  </w:r>
                                </w:p>
                              </w:tc>
                              <w:tc>
                                <w:tcPr>
                                  <w:tcW w:w="576" w:type="dxa"/>
                                  <w:tcBorders>
                                    <w:bottom w:val="thickThinMediumGap" w:sz="2" w:space="0" w:color="000000"/>
                                  </w:tcBorders>
                                </w:tcPr>
                                <w:p w14:paraId="59A754E1" w14:textId="77777777" w:rsidR="00910924" w:rsidRPr="007F7900" w:rsidRDefault="00910924" w:rsidP="003B77BD">
                                  <w:pPr>
                                    <w:pStyle w:val="TableParagraph"/>
                                    <w:spacing w:before="88"/>
                                    <w:ind w:left="104"/>
                                    <w:rPr>
                                      <w:sz w:val="28"/>
                                    </w:rPr>
                                  </w:pPr>
                                  <w:r w:rsidRPr="007F7900">
                                    <w:rPr>
                                      <w:sz w:val="28"/>
                                    </w:rPr>
                                    <w:t>55</w:t>
                                  </w:r>
                                </w:p>
                              </w:tc>
                              <w:tc>
                                <w:tcPr>
                                  <w:tcW w:w="792" w:type="dxa"/>
                                  <w:gridSpan w:val="2"/>
                                </w:tcPr>
                                <w:p w14:paraId="03703008" w14:textId="77777777" w:rsidR="00910924" w:rsidRPr="007F7900" w:rsidRDefault="00910924" w:rsidP="003B77BD">
                                  <w:pPr>
                                    <w:pStyle w:val="TableParagraph"/>
                                    <w:spacing w:before="88"/>
                                    <w:ind w:left="104"/>
                                    <w:rPr>
                                      <w:sz w:val="28"/>
                                    </w:rPr>
                                  </w:pPr>
                                  <w:r w:rsidRPr="007F7900">
                                    <w:rPr>
                                      <w:sz w:val="28"/>
                                    </w:rPr>
                                    <w:t>20</w:t>
                                  </w:r>
                                </w:p>
                              </w:tc>
                              <w:tc>
                                <w:tcPr>
                                  <w:tcW w:w="418" w:type="dxa"/>
                                </w:tcPr>
                                <w:p w14:paraId="01EF52CA" w14:textId="77777777" w:rsidR="00910924" w:rsidRPr="007F7900" w:rsidRDefault="00910924" w:rsidP="003B77BD">
                                  <w:pPr>
                                    <w:pStyle w:val="TableParagraph"/>
                                    <w:spacing w:before="88"/>
                                    <w:ind w:left="108"/>
                                    <w:rPr>
                                      <w:i/>
                                      <w:sz w:val="28"/>
                                    </w:rPr>
                                  </w:pPr>
                                  <w:r w:rsidRPr="007F7900">
                                    <w:rPr>
                                      <w:i/>
                                      <w:sz w:val="28"/>
                                    </w:rPr>
                                    <w:t>u</w:t>
                                  </w:r>
                                  <w:r w:rsidRPr="007F7900">
                                    <w:rPr>
                                      <w:i/>
                                      <w:sz w:val="28"/>
                                      <w:vertAlign w:val="subscript"/>
                                    </w:rPr>
                                    <w:t>i</w:t>
                                  </w:r>
                                </w:p>
                              </w:tc>
                            </w:tr>
                            <w:tr w:rsidR="00910924" w:rsidRPr="007F7900" w14:paraId="655B7253" w14:textId="77777777" w:rsidTr="003B77BD">
                              <w:trPr>
                                <w:trHeight w:val="1600"/>
                              </w:trPr>
                              <w:tc>
                                <w:tcPr>
                                  <w:tcW w:w="581" w:type="dxa"/>
                                  <w:vMerge w:val="restart"/>
                                </w:tcPr>
                                <w:p w14:paraId="3D6FDF12" w14:textId="77777777" w:rsidR="00910924" w:rsidRPr="007F7900" w:rsidRDefault="00910924" w:rsidP="003B77BD">
                                  <w:pPr>
                                    <w:pStyle w:val="TableParagraph"/>
                                    <w:spacing w:before="5"/>
                                    <w:rPr>
                                      <w:sz w:val="41"/>
                                    </w:rPr>
                                  </w:pPr>
                                </w:p>
                                <w:p w14:paraId="07CD88CA" w14:textId="77777777" w:rsidR="00910924" w:rsidRPr="007F7900" w:rsidRDefault="00910924" w:rsidP="003B77BD">
                                  <w:pPr>
                                    <w:pStyle w:val="TableParagraph"/>
                                    <w:spacing w:before="1"/>
                                    <w:ind w:left="110"/>
                                    <w:rPr>
                                      <w:sz w:val="28"/>
                                    </w:rPr>
                                  </w:pPr>
                                  <w:r w:rsidRPr="007F7900">
                                    <w:rPr>
                                      <w:sz w:val="28"/>
                                    </w:rPr>
                                    <w:t>65</w:t>
                                  </w:r>
                                </w:p>
                              </w:tc>
                              <w:tc>
                                <w:tcPr>
                                  <w:tcW w:w="106" w:type="dxa"/>
                                  <w:tcBorders>
                                    <w:bottom w:val="nil"/>
                                    <w:right w:val="single" w:sz="6" w:space="0" w:color="000000"/>
                                  </w:tcBorders>
                                </w:tcPr>
                                <w:p w14:paraId="7305594A" w14:textId="77777777" w:rsidR="00910924" w:rsidRPr="007F7900" w:rsidRDefault="00910924" w:rsidP="003B77BD">
                                  <w:pPr>
                                    <w:pStyle w:val="TableParagraph"/>
                                    <w:spacing w:before="5"/>
                                    <w:rPr>
                                      <w:sz w:val="41"/>
                                    </w:rPr>
                                  </w:pPr>
                                </w:p>
                                <w:p w14:paraId="2F3F56A8" w14:textId="77777777" w:rsidR="00910924" w:rsidRPr="007F7900" w:rsidRDefault="00910924" w:rsidP="003B77BD">
                                  <w:pPr>
                                    <w:pStyle w:val="TableParagraph"/>
                                    <w:spacing w:before="1"/>
                                    <w:ind w:left="4" w:right="-58"/>
                                    <w:rPr>
                                      <w:sz w:val="28"/>
                                    </w:rPr>
                                  </w:pPr>
                                  <w:r w:rsidRPr="007F7900">
                                    <w:rPr>
                                      <w:w w:val="99"/>
                                      <w:sz w:val="28"/>
                                    </w:rPr>
                                    <w:t>1</w:t>
                                  </w:r>
                                </w:p>
                              </w:tc>
                              <w:tc>
                                <w:tcPr>
                                  <w:tcW w:w="509" w:type="dxa"/>
                                  <w:tcBorders>
                                    <w:top w:val="thinThickMediumGap" w:sz="2" w:space="0" w:color="000000"/>
                                    <w:left w:val="single" w:sz="6" w:space="0" w:color="000000"/>
                                    <w:bottom w:val="single" w:sz="6" w:space="0" w:color="000000"/>
                                  </w:tcBorders>
                                </w:tcPr>
                                <w:p w14:paraId="2BEC3EBA" w14:textId="77777777" w:rsidR="00910924" w:rsidRPr="007F7900" w:rsidRDefault="00910924" w:rsidP="003B77BD">
                                  <w:pPr>
                                    <w:pStyle w:val="TableParagraph"/>
                                    <w:spacing w:before="55"/>
                                    <w:ind w:left="111"/>
                                    <w:rPr>
                                      <w:sz w:val="28"/>
                                    </w:rPr>
                                  </w:pPr>
                                  <w:r w:rsidRPr="007F7900">
                                    <w:rPr>
                                      <w:w w:val="99"/>
                                      <w:sz w:val="28"/>
                                    </w:rPr>
                                    <w:t>3</w:t>
                                  </w:r>
                                </w:p>
                                <w:p w14:paraId="212F3B4A" w14:textId="77777777" w:rsidR="00910924" w:rsidRPr="007F7900" w:rsidRDefault="00910924" w:rsidP="003B77BD">
                                  <w:pPr>
                                    <w:pStyle w:val="TableParagraph"/>
                                    <w:spacing w:before="100"/>
                                    <w:ind w:right="285"/>
                                    <w:rPr>
                                      <w:sz w:val="28"/>
                                    </w:rPr>
                                  </w:pPr>
                                  <w:r w:rsidRPr="007F7900">
                                    <w:rPr>
                                      <w:w w:val="99"/>
                                      <w:sz w:val="28"/>
                                    </w:rPr>
                                    <w:t>0</w:t>
                                  </w:r>
                                </w:p>
                                <w:p w14:paraId="2C0257EE" w14:textId="77777777" w:rsidR="00910924" w:rsidRPr="007F7900" w:rsidRDefault="00910924" w:rsidP="003B77BD">
                                  <w:pPr>
                                    <w:pStyle w:val="TableParagraph"/>
                                    <w:spacing w:before="203"/>
                                    <w:ind w:left="-105" w:right="375"/>
                                    <w:rPr>
                                      <w:rFonts w:ascii="DejaVu Sans" w:hAnsi="DejaVu Sans"/>
                                      <w:sz w:val="28"/>
                                    </w:rPr>
                                  </w:pPr>
                                  <w:r w:rsidRPr="007F7900">
                                    <w:rPr>
                                      <w:rFonts w:ascii="MS Gothic" w:eastAsia="MS Gothic" w:hAnsi="MS Gothic" w:cs="MS Gothic" w:hint="eastAsia"/>
                                      <w:w w:val="94"/>
                                      <w:sz w:val="28"/>
                                    </w:rPr>
                                    <w:t>⊖</w:t>
                                  </w:r>
                                </w:p>
                              </w:tc>
                              <w:tc>
                                <w:tcPr>
                                  <w:tcW w:w="576" w:type="dxa"/>
                                  <w:tcBorders>
                                    <w:top w:val="thinThickMediumGap" w:sz="2" w:space="0" w:color="000000"/>
                                    <w:bottom w:val="single" w:sz="6" w:space="0" w:color="000000"/>
                                  </w:tcBorders>
                                </w:tcPr>
                                <w:p w14:paraId="70F41B53" w14:textId="77777777" w:rsidR="00910924" w:rsidRPr="007F7900" w:rsidRDefault="00910924" w:rsidP="003B77BD">
                                  <w:pPr>
                                    <w:pStyle w:val="TableParagraph"/>
                                    <w:spacing w:before="55"/>
                                    <w:ind w:left="325"/>
                                    <w:rPr>
                                      <w:sz w:val="28"/>
                                    </w:rPr>
                                  </w:pPr>
                                  <w:r w:rsidRPr="007F7900">
                                    <w:rPr>
                                      <w:w w:val="99"/>
                                      <w:sz w:val="28"/>
                                    </w:rPr>
                                    <w:t>5</w:t>
                                  </w:r>
                                </w:p>
                                <w:p w14:paraId="5FC9457F" w14:textId="77777777" w:rsidR="00910924" w:rsidRPr="007F7900" w:rsidRDefault="00910924">
                                  <w:pPr>
                                    <w:pStyle w:val="TableParagraph"/>
                                    <w:rPr>
                                      <w:sz w:val="30"/>
                                    </w:rPr>
                                  </w:pPr>
                                </w:p>
                                <w:p w14:paraId="477C0D33" w14:textId="77777777" w:rsidR="00910924" w:rsidRPr="007F7900" w:rsidRDefault="00910924" w:rsidP="003B77BD">
                                  <w:pPr>
                                    <w:pStyle w:val="TableParagraph"/>
                                    <w:spacing w:before="178"/>
                                    <w:ind w:left="8"/>
                                    <w:rPr>
                                      <w:sz w:val="28"/>
                                    </w:rPr>
                                  </w:pPr>
                                  <w:r w:rsidRPr="007F7900">
                                    <w:rPr>
                                      <w:sz w:val="28"/>
                                    </w:rPr>
                                    <w:t>-1</w:t>
                                  </w:r>
                                </w:p>
                              </w:tc>
                              <w:tc>
                                <w:tcPr>
                                  <w:tcW w:w="610" w:type="dxa"/>
                                  <w:tcBorders>
                                    <w:top w:val="thinThickMediumGap" w:sz="2" w:space="0" w:color="000000"/>
                                    <w:bottom w:val="single" w:sz="6" w:space="0" w:color="000000"/>
                                  </w:tcBorders>
                                </w:tcPr>
                                <w:p w14:paraId="7D13453A" w14:textId="77777777" w:rsidR="00910924" w:rsidRPr="007F7900" w:rsidRDefault="00910924" w:rsidP="003B77BD">
                                  <w:pPr>
                                    <w:pStyle w:val="TableParagraph"/>
                                    <w:spacing w:before="55"/>
                                    <w:ind w:right="-15"/>
                                    <w:jc w:val="right"/>
                                    <w:rPr>
                                      <w:sz w:val="28"/>
                                    </w:rPr>
                                  </w:pPr>
                                  <w:r w:rsidRPr="007F7900">
                                    <w:rPr>
                                      <w:w w:val="99"/>
                                      <w:sz w:val="28"/>
                                    </w:rPr>
                                    <w:t>5</w:t>
                                  </w:r>
                                </w:p>
                                <w:p w14:paraId="6753AAE5" w14:textId="77777777" w:rsidR="00910924" w:rsidRPr="007F7900" w:rsidRDefault="00910924">
                                  <w:pPr>
                                    <w:pStyle w:val="TableParagraph"/>
                                    <w:rPr>
                                      <w:sz w:val="30"/>
                                    </w:rPr>
                                  </w:pPr>
                                </w:p>
                                <w:p w14:paraId="0FCFF188" w14:textId="77777777" w:rsidR="00910924" w:rsidRPr="007F7900" w:rsidRDefault="00910924" w:rsidP="003B77BD">
                                  <w:pPr>
                                    <w:pStyle w:val="TableParagraph"/>
                                    <w:spacing w:before="178"/>
                                    <w:ind w:left="3"/>
                                    <w:rPr>
                                      <w:sz w:val="28"/>
                                    </w:rPr>
                                  </w:pPr>
                                  <w:r w:rsidRPr="007F7900">
                                    <w:rPr>
                                      <w:w w:val="99"/>
                                      <w:sz w:val="28"/>
                                    </w:rPr>
                                    <w:t>0</w:t>
                                  </w:r>
                                </w:p>
                              </w:tc>
                              <w:tc>
                                <w:tcPr>
                                  <w:tcW w:w="576" w:type="dxa"/>
                                  <w:tcBorders>
                                    <w:top w:val="thinThickMediumGap" w:sz="2" w:space="0" w:color="000000"/>
                                    <w:bottom w:val="single" w:sz="6" w:space="0" w:color="000000"/>
                                  </w:tcBorders>
                                </w:tcPr>
                                <w:p w14:paraId="377195D2" w14:textId="77777777" w:rsidR="00910924" w:rsidRPr="007F7900" w:rsidRDefault="00910924" w:rsidP="003B77BD">
                                  <w:pPr>
                                    <w:pStyle w:val="TableParagraph"/>
                                    <w:spacing w:before="55"/>
                                    <w:ind w:left="324"/>
                                    <w:rPr>
                                      <w:sz w:val="28"/>
                                    </w:rPr>
                                  </w:pPr>
                                  <w:r w:rsidRPr="007F7900">
                                    <w:rPr>
                                      <w:w w:val="99"/>
                                      <w:sz w:val="28"/>
                                    </w:rPr>
                                    <w:t>1</w:t>
                                  </w:r>
                                </w:p>
                                <w:p w14:paraId="1B8D6199" w14:textId="77777777" w:rsidR="00910924" w:rsidRPr="007F7900" w:rsidRDefault="00910924" w:rsidP="003B77BD">
                                  <w:pPr>
                                    <w:pStyle w:val="TableParagraph"/>
                                    <w:spacing w:before="100"/>
                                    <w:ind w:left="104"/>
                                    <w:rPr>
                                      <w:sz w:val="28"/>
                                    </w:rPr>
                                  </w:pPr>
                                  <w:r w:rsidRPr="007F7900">
                                    <w:rPr>
                                      <w:sz w:val="28"/>
                                    </w:rPr>
                                    <w:t>55</w:t>
                                  </w:r>
                                </w:p>
                              </w:tc>
                              <w:tc>
                                <w:tcPr>
                                  <w:tcW w:w="499" w:type="dxa"/>
                                  <w:tcBorders>
                                    <w:top w:val="thinThickMediumGap" w:sz="2" w:space="0" w:color="000000"/>
                                    <w:bottom w:val="single" w:sz="6" w:space="0" w:color="000000"/>
                                    <w:right w:val="single" w:sz="6" w:space="0" w:color="000000"/>
                                  </w:tcBorders>
                                  <w:shd w:val="clear" w:color="auto" w:fill="EDEBE0"/>
                                </w:tcPr>
                                <w:p w14:paraId="19E5E8ED" w14:textId="77777777" w:rsidR="00910924" w:rsidRPr="007F7900" w:rsidRDefault="00910924">
                                  <w:pPr>
                                    <w:pStyle w:val="TableParagraph"/>
                                    <w:rPr>
                                      <w:sz w:val="30"/>
                                    </w:rPr>
                                  </w:pPr>
                                </w:p>
                                <w:p w14:paraId="2425845F" w14:textId="77777777" w:rsidR="00910924" w:rsidRPr="007F7900" w:rsidRDefault="00910924">
                                  <w:pPr>
                                    <w:pStyle w:val="TableParagraph"/>
                                    <w:rPr>
                                      <w:sz w:val="30"/>
                                    </w:rPr>
                                  </w:pPr>
                                </w:p>
                                <w:p w14:paraId="4E53F3CC" w14:textId="77777777" w:rsidR="00910924" w:rsidRPr="007F7900" w:rsidRDefault="00910924" w:rsidP="003B77BD">
                                  <w:pPr>
                                    <w:pStyle w:val="TableParagraph"/>
                                    <w:spacing w:before="229"/>
                                    <w:ind w:left="17"/>
                                    <w:rPr>
                                      <w:sz w:val="28"/>
                                    </w:rPr>
                                  </w:pPr>
                                  <w:r w:rsidRPr="007F7900">
                                    <w:rPr>
                                      <w:i/>
                                      <w:w w:val="95"/>
                                      <w:sz w:val="28"/>
                                    </w:rPr>
                                    <w:t>М-</w:t>
                                  </w:r>
                                  <w:r w:rsidRPr="007F7900">
                                    <w:rPr>
                                      <w:w w:val="95"/>
                                      <w:sz w:val="28"/>
                                    </w:rPr>
                                    <w:t>4</w:t>
                                  </w:r>
                                </w:p>
                              </w:tc>
                              <w:tc>
                                <w:tcPr>
                                  <w:tcW w:w="293" w:type="dxa"/>
                                  <w:tcBorders>
                                    <w:left w:val="single" w:sz="6" w:space="0" w:color="000000"/>
                                    <w:bottom w:val="nil"/>
                                  </w:tcBorders>
                                  <w:shd w:val="clear" w:color="auto" w:fill="EDEBE0"/>
                                </w:tcPr>
                                <w:p w14:paraId="05BCB74C" w14:textId="77777777" w:rsidR="00910924" w:rsidRPr="007F7900" w:rsidRDefault="00910924" w:rsidP="003B77BD">
                                  <w:pPr>
                                    <w:pStyle w:val="TableParagraph"/>
                                    <w:spacing w:before="59"/>
                                    <w:ind w:left="-172"/>
                                    <w:rPr>
                                      <w:sz w:val="28"/>
                                    </w:rPr>
                                  </w:pPr>
                                  <w:r w:rsidRPr="007F7900">
                                    <w:rPr>
                                      <w:rFonts w:ascii="Symbol" w:hAnsi="Symbol"/>
                                      <w:sz w:val="28"/>
                                    </w:rPr>
                                    <w:t></w:t>
                                  </w:r>
                                  <w:r w:rsidRPr="007F7900">
                                    <w:rPr>
                                      <w:sz w:val="28"/>
                                    </w:rPr>
                                    <w:t>3</w:t>
                                  </w:r>
                                </w:p>
                              </w:tc>
                              <w:tc>
                                <w:tcPr>
                                  <w:tcW w:w="418" w:type="dxa"/>
                                  <w:vMerge w:val="restart"/>
                                </w:tcPr>
                                <w:p w14:paraId="33D09E73" w14:textId="77777777" w:rsidR="00910924" w:rsidRPr="007F7900" w:rsidRDefault="00910924" w:rsidP="003B77BD">
                                  <w:pPr>
                                    <w:pStyle w:val="TableParagraph"/>
                                    <w:spacing w:before="55"/>
                                    <w:ind w:left="108"/>
                                    <w:rPr>
                                      <w:sz w:val="28"/>
                                    </w:rPr>
                                  </w:pPr>
                                  <w:r w:rsidRPr="007F7900">
                                    <w:rPr>
                                      <w:w w:val="99"/>
                                      <w:sz w:val="28"/>
                                    </w:rPr>
                                    <w:t>0</w:t>
                                  </w:r>
                                </w:p>
                              </w:tc>
                            </w:tr>
                            <w:tr w:rsidR="00910924" w:rsidRPr="007F7900" w14:paraId="27C31AA7" w14:textId="77777777" w:rsidTr="003B77BD">
                              <w:trPr>
                                <w:trHeight w:val="203"/>
                              </w:trPr>
                              <w:tc>
                                <w:tcPr>
                                  <w:tcW w:w="581" w:type="dxa"/>
                                  <w:vMerge/>
                                  <w:tcBorders>
                                    <w:top w:val="nil"/>
                                  </w:tcBorders>
                                </w:tcPr>
                                <w:p w14:paraId="003DBE1C" w14:textId="77777777" w:rsidR="00910924" w:rsidRPr="007F7900" w:rsidRDefault="00910924" w:rsidP="003B77BD">
                                  <w:pPr>
                                    <w:widowControl w:val="0"/>
                                    <w:autoSpaceDE w:val="0"/>
                                    <w:autoSpaceDN w:val="0"/>
                                    <w:spacing w:line="240" w:lineRule="auto"/>
                                    <w:rPr>
                                      <w:sz w:val="2"/>
                                      <w:szCs w:val="2"/>
                                      <w:lang w:val="en-US"/>
                                    </w:rPr>
                                  </w:pPr>
                                </w:p>
                              </w:tc>
                              <w:tc>
                                <w:tcPr>
                                  <w:tcW w:w="615" w:type="dxa"/>
                                  <w:gridSpan w:val="2"/>
                                  <w:tcBorders>
                                    <w:top w:val="single" w:sz="6" w:space="0" w:color="000000"/>
                                  </w:tcBorders>
                                </w:tcPr>
                                <w:p w14:paraId="5BB2F77C" w14:textId="77777777" w:rsidR="00910924" w:rsidRPr="007F7900" w:rsidRDefault="00910924">
                                  <w:pPr>
                                    <w:pStyle w:val="TableParagraph"/>
                                    <w:rPr>
                                      <w:sz w:val="14"/>
                                    </w:rPr>
                                  </w:pPr>
                                </w:p>
                              </w:tc>
                              <w:tc>
                                <w:tcPr>
                                  <w:tcW w:w="576" w:type="dxa"/>
                                  <w:tcBorders>
                                    <w:top w:val="single" w:sz="6" w:space="0" w:color="000000"/>
                                  </w:tcBorders>
                                </w:tcPr>
                                <w:p w14:paraId="7BCD3C8B" w14:textId="77777777" w:rsidR="00910924" w:rsidRPr="007F7900" w:rsidRDefault="00910924">
                                  <w:pPr>
                                    <w:pStyle w:val="TableParagraph"/>
                                    <w:rPr>
                                      <w:sz w:val="14"/>
                                    </w:rPr>
                                  </w:pPr>
                                </w:p>
                              </w:tc>
                              <w:tc>
                                <w:tcPr>
                                  <w:tcW w:w="610" w:type="dxa"/>
                                  <w:tcBorders>
                                    <w:top w:val="single" w:sz="6" w:space="0" w:color="000000"/>
                                  </w:tcBorders>
                                </w:tcPr>
                                <w:p w14:paraId="0B988953" w14:textId="77777777" w:rsidR="00910924" w:rsidRPr="007F7900" w:rsidRDefault="00910924">
                                  <w:pPr>
                                    <w:pStyle w:val="TableParagraph"/>
                                    <w:rPr>
                                      <w:sz w:val="14"/>
                                    </w:rPr>
                                  </w:pPr>
                                </w:p>
                              </w:tc>
                              <w:tc>
                                <w:tcPr>
                                  <w:tcW w:w="576" w:type="dxa"/>
                                  <w:tcBorders>
                                    <w:top w:val="single" w:sz="6" w:space="0" w:color="000000"/>
                                  </w:tcBorders>
                                </w:tcPr>
                                <w:p w14:paraId="75D8ED1F" w14:textId="77777777" w:rsidR="00910924" w:rsidRPr="007F7900" w:rsidRDefault="00910924">
                                  <w:pPr>
                                    <w:pStyle w:val="TableParagraph"/>
                                    <w:rPr>
                                      <w:sz w:val="14"/>
                                    </w:rPr>
                                  </w:pPr>
                                </w:p>
                              </w:tc>
                              <w:tc>
                                <w:tcPr>
                                  <w:tcW w:w="792" w:type="dxa"/>
                                  <w:gridSpan w:val="2"/>
                                  <w:tcBorders>
                                    <w:top w:val="nil"/>
                                  </w:tcBorders>
                                  <w:shd w:val="clear" w:color="auto" w:fill="EDEBE0"/>
                                </w:tcPr>
                                <w:p w14:paraId="1E0DB267" w14:textId="77777777" w:rsidR="00910924" w:rsidRPr="007F7900" w:rsidRDefault="00910924">
                                  <w:pPr>
                                    <w:pStyle w:val="TableParagraph"/>
                                    <w:rPr>
                                      <w:sz w:val="14"/>
                                    </w:rPr>
                                  </w:pPr>
                                </w:p>
                              </w:tc>
                              <w:tc>
                                <w:tcPr>
                                  <w:tcW w:w="418" w:type="dxa"/>
                                  <w:vMerge/>
                                  <w:tcBorders>
                                    <w:top w:val="nil"/>
                                  </w:tcBorders>
                                </w:tcPr>
                                <w:p w14:paraId="0E81E1E1" w14:textId="77777777" w:rsidR="00910924" w:rsidRPr="007F7900" w:rsidRDefault="00910924" w:rsidP="003B77BD">
                                  <w:pPr>
                                    <w:widowControl w:val="0"/>
                                    <w:autoSpaceDE w:val="0"/>
                                    <w:autoSpaceDN w:val="0"/>
                                    <w:spacing w:line="240" w:lineRule="auto"/>
                                    <w:rPr>
                                      <w:sz w:val="2"/>
                                      <w:szCs w:val="2"/>
                                      <w:lang w:val="en-US"/>
                                    </w:rPr>
                                  </w:pPr>
                                </w:p>
                              </w:tc>
                            </w:tr>
                            <w:tr w:rsidR="00910924" w:rsidRPr="007F7900" w14:paraId="61CE4F81" w14:textId="77777777" w:rsidTr="003B77BD">
                              <w:trPr>
                                <w:trHeight w:val="1756"/>
                              </w:trPr>
                              <w:tc>
                                <w:tcPr>
                                  <w:tcW w:w="581" w:type="dxa"/>
                                </w:tcPr>
                                <w:p w14:paraId="02E24F10" w14:textId="77777777" w:rsidR="00910924" w:rsidRPr="007F7900" w:rsidRDefault="00910924" w:rsidP="003B77BD">
                                  <w:pPr>
                                    <w:pStyle w:val="TableParagraph"/>
                                    <w:spacing w:before="5"/>
                                    <w:rPr>
                                      <w:sz w:val="44"/>
                                    </w:rPr>
                                  </w:pPr>
                                </w:p>
                                <w:p w14:paraId="3EFFDCD9" w14:textId="77777777" w:rsidR="00910924" w:rsidRPr="007F7900" w:rsidRDefault="00910924" w:rsidP="003B77BD">
                                  <w:pPr>
                                    <w:pStyle w:val="TableParagraph"/>
                                    <w:ind w:left="110"/>
                                    <w:rPr>
                                      <w:sz w:val="28"/>
                                    </w:rPr>
                                  </w:pPr>
                                  <w:r w:rsidRPr="007F7900">
                                    <w:rPr>
                                      <w:sz w:val="28"/>
                                    </w:rPr>
                                    <w:t>80</w:t>
                                  </w:r>
                                </w:p>
                              </w:tc>
                              <w:tc>
                                <w:tcPr>
                                  <w:tcW w:w="615" w:type="dxa"/>
                                  <w:gridSpan w:val="2"/>
                                </w:tcPr>
                                <w:p w14:paraId="78C847F9" w14:textId="77777777" w:rsidR="00910924" w:rsidRPr="007F7900" w:rsidRDefault="00910924" w:rsidP="003B77BD">
                                  <w:pPr>
                                    <w:pStyle w:val="TableParagraph"/>
                                    <w:spacing w:before="92"/>
                                    <w:ind w:left="4"/>
                                    <w:rPr>
                                      <w:sz w:val="28"/>
                                    </w:rPr>
                                  </w:pPr>
                                  <w:r w:rsidRPr="007F7900">
                                    <w:rPr>
                                      <w:rFonts w:ascii="Symbol" w:hAnsi="Symbol"/>
                                      <w:sz w:val="28"/>
                                    </w:rPr>
                                    <w:t></w:t>
                                  </w:r>
                                  <w:r w:rsidRPr="007F7900">
                                    <w:rPr>
                                      <w:sz w:val="28"/>
                                    </w:rPr>
                                    <w:t xml:space="preserve"> 4</w:t>
                                  </w:r>
                                </w:p>
                                <w:p w14:paraId="367E15D1" w14:textId="77777777" w:rsidR="00910924" w:rsidRPr="007F7900" w:rsidRDefault="00910924" w:rsidP="003B77BD">
                                  <w:pPr>
                                    <w:pStyle w:val="TableParagraph"/>
                                    <w:spacing w:before="95"/>
                                    <w:ind w:left="4"/>
                                    <w:rPr>
                                      <w:sz w:val="28"/>
                                    </w:rPr>
                                  </w:pPr>
                                  <w:r w:rsidRPr="007F7900">
                                    <w:rPr>
                                      <w:sz w:val="28"/>
                                    </w:rPr>
                                    <w:t>20</w:t>
                                  </w:r>
                                </w:p>
                              </w:tc>
                              <w:tc>
                                <w:tcPr>
                                  <w:tcW w:w="576" w:type="dxa"/>
                                </w:tcPr>
                                <w:p w14:paraId="1E17BE3B" w14:textId="77777777" w:rsidR="00910924" w:rsidRPr="007F7900" w:rsidRDefault="00910924" w:rsidP="003B77BD">
                                  <w:pPr>
                                    <w:pStyle w:val="TableParagraph"/>
                                    <w:spacing w:before="88"/>
                                    <w:ind w:left="325"/>
                                    <w:rPr>
                                      <w:sz w:val="28"/>
                                    </w:rPr>
                                  </w:pPr>
                                  <w:r w:rsidRPr="007F7900">
                                    <w:rPr>
                                      <w:w w:val="99"/>
                                      <w:sz w:val="28"/>
                                    </w:rPr>
                                    <w:t>5</w:t>
                                  </w:r>
                                </w:p>
                                <w:p w14:paraId="0FE9A5F8" w14:textId="77777777" w:rsidR="00910924" w:rsidRPr="007F7900" w:rsidRDefault="00910924" w:rsidP="003B77BD">
                                  <w:pPr>
                                    <w:pStyle w:val="TableParagraph"/>
                                    <w:spacing w:before="101"/>
                                    <w:ind w:left="104"/>
                                    <w:rPr>
                                      <w:sz w:val="28"/>
                                    </w:rPr>
                                  </w:pPr>
                                  <w:r w:rsidRPr="007F7900">
                                    <w:rPr>
                                      <w:sz w:val="28"/>
                                    </w:rPr>
                                    <w:t>10</w:t>
                                  </w:r>
                                </w:p>
                              </w:tc>
                              <w:tc>
                                <w:tcPr>
                                  <w:tcW w:w="610" w:type="dxa"/>
                                </w:tcPr>
                                <w:p w14:paraId="1190C7FB" w14:textId="77777777" w:rsidR="00910924" w:rsidRPr="007F7900" w:rsidRDefault="00910924" w:rsidP="003B77BD">
                                  <w:pPr>
                                    <w:pStyle w:val="TableParagraph"/>
                                    <w:spacing w:before="88"/>
                                    <w:ind w:left="358"/>
                                    <w:rPr>
                                      <w:sz w:val="28"/>
                                    </w:rPr>
                                  </w:pPr>
                                  <w:r w:rsidRPr="007F7900">
                                    <w:rPr>
                                      <w:w w:val="99"/>
                                      <w:sz w:val="28"/>
                                    </w:rPr>
                                    <w:t>6</w:t>
                                  </w:r>
                                </w:p>
                                <w:p w14:paraId="7A549417" w14:textId="77777777" w:rsidR="00910924" w:rsidRPr="007F7900" w:rsidRDefault="00910924" w:rsidP="003B77BD">
                                  <w:pPr>
                                    <w:pStyle w:val="TableParagraph"/>
                                    <w:spacing w:before="101"/>
                                    <w:ind w:left="104"/>
                                    <w:rPr>
                                      <w:sz w:val="28"/>
                                    </w:rPr>
                                  </w:pPr>
                                  <w:r w:rsidRPr="007F7900">
                                    <w:rPr>
                                      <w:sz w:val="28"/>
                                    </w:rPr>
                                    <w:t>30</w:t>
                                  </w:r>
                                </w:p>
                              </w:tc>
                              <w:tc>
                                <w:tcPr>
                                  <w:tcW w:w="576" w:type="dxa"/>
                                </w:tcPr>
                                <w:p w14:paraId="19C22122" w14:textId="77777777" w:rsidR="00910924" w:rsidRPr="007F7900" w:rsidRDefault="00910924" w:rsidP="003B77BD">
                                  <w:pPr>
                                    <w:pStyle w:val="TableParagraph"/>
                                    <w:spacing w:before="88"/>
                                    <w:ind w:left="324"/>
                                    <w:rPr>
                                      <w:sz w:val="28"/>
                                    </w:rPr>
                                  </w:pPr>
                                  <w:r w:rsidRPr="007F7900">
                                    <w:rPr>
                                      <w:w w:val="99"/>
                                      <w:sz w:val="28"/>
                                    </w:rPr>
                                    <w:t>2</w:t>
                                  </w:r>
                                </w:p>
                                <w:p w14:paraId="477DC2AF" w14:textId="77777777" w:rsidR="00910924" w:rsidRPr="007F7900" w:rsidRDefault="00910924">
                                  <w:pPr>
                                    <w:pStyle w:val="TableParagraph"/>
                                    <w:rPr>
                                      <w:sz w:val="30"/>
                                    </w:rPr>
                                  </w:pPr>
                                </w:p>
                                <w:p w14:paraId="3EA2894B" w14:textId="77777777" w:rsidR="00910924" w:rsidRPr="007F7900" w:rsidRDefault="00910924" w:rsidP="003B77BD">
                                  <w:pPr>
                                    <w:pStyle w:val="TableParagraph"/>
                                    <w:spacing w:before="178"/>
                                    <w:ind w:left="27"/>
                                    <w:rPr>
                                      <w:sz w:val="28"/>
                                    </w:rPr>
                                  </w:pPr>
                                  <w:r w:rsidRPr="007F7900">
                                    <w:rPr>
                                      <w:w w:val="99"/>
                                      <w:sz w:val="28"/>
                                    </w:rPr>
                                    <w:t>0</w:t>
                                  </w:r>
                                </w:p>
                              </w:tc>
                              <w:tc>
                                <w:tcPr>
                                  <w:tcW w:w="792" w:type="dxa"/>
                                  <w:gridSpan w:val="2"/>
                                </w:tcPr>
                                <w:p w14:paraId="7C79D44A" w14:textId="77777777" w:rsidR="00910924" w:rsidRPr="007F7900" w:rsidRDefault="00910924" w:rsidP="003B77BD">
                                  <w:pPr>
                                    <w:pStyle w:val="TableParagraph"/>
                                    <w:spacing w:before="3"/>
                                    <w:rPr>
                                      <w:sz w:val="27"/>
                                    </w:rPr>
                                  </w:pPr>
                                </w:p>
                                <w:p w14:paraId="68D2171D" w14:textId="77777777" w:rsidR="00910924" w:rsidRPr="007F7900" w:rsidRDefault="00910924" w:rsidP="003B77BD">
                                  <w:pPr>
                                    <w:pStyle w:val="TableParagraph"/>
                                    <w:spacing w:before="1"/>
                                    <w:ind w:left="3"/>
                                    <w:rPr>
                                      <w:i/>
                                      <w:sz w:val="28"/>
                                    </w:rPr>
                                  </w:pPr>
                                  <w:r w:rsidRPr="007F7900">
                                    <w:rPr>
                                      <w:i/>
                                      <w:w w:val="99"/>
                                      <w:sz w:val="28"/>
                                    </w:rPr>
                                    <w:t>М</w:t>
                                  </w:r>
                                </w:p>
                                <w:p w14:paraId="5ECD93AB" w14:textId="77777777" w:rsidR="00910924" w:rsidRPr="007F7900" w:rsidRDefault="00910924" w:rsidP="003B77BD">
                                  <w:pPr>
                                    <w:pStyle w:val="TableParagraph"/>
                                    <w:spacing w:before="95"/>
                                    <w:ind w:left="104"/>
                                    <w:rPr>
                                      <w:sz w:val="28"/>
                                    </w:rPr>
                                  </w:pPr>
                                  <w:r w:rsidRPr="007F7900">
                                    <w:rPr>
                                      <w:sz w:val="28"/>
                                    </w:rPr>
                                    <w:t>20</w:t>
                                  </w:r>
                                </w:p>
                                <w:p w14:paraId="0FA6E2B0" w14:textId="77777777" w:rsidR="00910924" w:rsidRPr="007F7900" w:rsidRDefault="00910924" w:rsidP="003B77BD">
                                  <w:pPr>
                                    <w:pStyle w:val="TableParagraph"/>
                                    <w:spacing w:before="203"/>
                                    <w:ind w:left="104"/>
                                    <w:rPr>
                                      <w:rFonts w:ascii="DejaVu Sans" w:hAnsi="DejaVu Sans"/>
                                      <w:sz w:val="28"/>
                                    </w:rPr>
                                  </w:pPr>
                                  <w:r w:rsidRPr="007F7900">
                                    <w:rPr>
                                      <w:rFonts w:ascii="MS Gothic" w:eastAsia="MS Gothic" w:hAnsi="MS Gothic" w:cs="MS Gothic" w:hint="eastAsia"/>
                                      <w:w w:val="94"/>
                                      <w:sz w:val="28"/>
                                    </w:rPr>
                                    <w:t>⊖</w:t>
                                  </w:r>
                                </w:p>
                              </w:tc>
                              <w:tc>
                                <w:tcPr>
                                  <w:tcW w:w="418" w:type="dxa"/>
                                </w:tcPr>
                                <w:p w14:paraId="10532C11" w14:textId="77777777" w:rsidR="00910924" w:rsidRPr="007F7900" w:rsidRDefault="00910924" w:rsidP="003B77BD">
                                  <w:pPr>
                                    <w:pStyle w:val="TableParagraph"/>
                                    <w:spacing w:before="88"/>
                                    <w:ind w:left="108"/>
                                    <w:rPr>
                                      <w:sz w:val="28"/>
                                    </w:rPr>
                                  </w:pPr>
                                  <w:r w:rsidRPr="007F7900">
                                    <w:rPr>
                                      <w:w w:val="99"/>
                                      <w:sz w:val="28"/>
                                    </w:rPr>
                                    <w:t>1</w:t>
                                  </w:r>
                                </w:p>
                              </w:tc>
                            </w:tr>
                            <w:tr w:rsidR="00910924" w:rsidRPr="007F7900" w14:paraId="6EFADA2D" w14:textId="77777777" w:rsidTr="003B77BD">
                              <w:trPr>
                                <w:trHeight w:val="1362"/>
                              </w:trPr>
                              <w:tc>
                                <w:tcPr>
                                  <w:tcW w:w="581" w:type="dxa"/>
                                </w:tcPr>
                                <w:p w14:paraId="42CD0512" w14:textId="77777777" w:rsidR="00910924" w:rsidRPr="007F7900" w:rsidRDefault="00910924">
                                  <w:pPr>
                                    <w:pStyle w:val="TableParagraph"/>
                                    <w:rPr>
                                      <w:sz w:val="44"/>
                                    </w:rPr>
                                  </w:pPr>
                                </w:p>
                                <w:p w14:paraId="4E484B05" w14:textId="77777777" w:rsidR="00910924" w:rsidRPr="007F7900" w:rsidRDefault="00910924" w:rsidP="003B77BD">
                                  <w:pPr>
                                    <w:pStyle w:val="TableParagraph"/>
                                    <w:ind w:left="110"/>
                                    <w:rPr>
                                      <w:sz w:val="28"/>
                                    </w:rPr>
                                  </w:pPr>
                                  <w:r w:rsidRPr="007F7900">
                                    <w:rPr>
                                      <w:sz w:val="28"/>
                                    </w:rPr>
                                    <w:t>70</w:t>
                                  </w:r>
                                </w:p>
                              </w:tc>
                              <w:tc>
                                <w:tcPr>
                                  <w:tcW w:w="615" w:type="dxa"/>
                                  <w:gridSpan w:val="2"/>
                                </w:tcPr>
                                <w:p w14:paraId="4672E398" w14:textId="77777777" w:rsidR="00910924" w:rsidRPr="007F7900" w:rsidRDefault="00910924" w:rsidP="003B77BD">
                                  <w:pPr>
                                    <w:pStyle w:val="TableParagraph"/>
                                    <w:spacing w:before="88"/>
                                    <w:ind w:right="-15"/>
                                    <w:jc w:val="right"/>
                                    <w:rPr>
                                      <w:sz w:val="28"/>
                                    </w:rPr>
                                  </w:pPr>
                                  <w:r w:rsidRPr="007F7900">
                                    <w:rPr>
                                      <w:w w:val="99"/>
                                      <w:sz w:val="28"/>
                                    </w:rPr>
                                    <w:t>5</w:t>
                                  </w:r>
                                </w:p>
                                <w:p w14:paraId="409223D2" w14:textId="77777777" w:rsidR="00910924" w:rsidRPr="007F7900" w:rsidRDefault="00910924" w:rsidP="003B77BD">
                                  <w:pPr>
                                    <w:pStyle w:val="TableParagraph"/>
                                    <w:spacing w:before="96"/>
                                    <w:ind w:left="4"/>
                                    <w:rPr>
                                      <w:sz w:val="28"/>
                                    </w:rPr>
                                  </w:pPr>
                                  <w:r w:rsidRPr="007F7900">
                                    <w:rPr>
                                      <w:sz w:val="28"/>
                                    </w:rPr>
                                    <w:t>-5</w:t>
                                  </w:r>
                                </w:p>
                              </w:tc>
                              <w:tc>
                                <w:tcPr>
                                  <w:tcW w:w="576" w:type="dxa"/>
                                </w:tcPr>
                                <w:p w14:paraId="417514D1" w14:textId="77777777" w:rsidR="00910924" w:rsidRPr="007F7900" w:rsidRDefault="00910924" w:rsidP="003B77BD">
                                  <w:pPr>
                                    <w:pStyle w:val="TableParagraph"/>
                                    <w:spacing w:before="88"/>
                                    <w:ind w:left="325"/>
                                    <w:rPr>
                                      <w:sz w:val="28"/>
                                    </w:rPr>
                                  </w:pPr>
                                  <w:r w:rsidRPr="007F7900">
                                    <w:rPr>
                                      <w:w w:val="99"/>
                                      <w:sz w:val="28"/>
                                    </w:rPr>
                                    <w:t>1</w:t>
                                  </w:r>
                                </w:p>
                                <w:p w14:paraId="43AC747C" w14:textId="77777777" w:rsidR="00910924" w:rsidRPr="007F7900" w:rsidRDefault="00910924" w:rsidP="003B77BD">
                                  <w:pPr>
                                    <w:pStyle w:val="TableParagraph"/>
                                    <w:spacing w:before="96"/>
                                    <w:ind w:left="104"/>
                                    <w:rPr>
                                      <w:sz w:val="28"/>
                                    </w:rPr>
                                  </w:pPr>
                                  <w:r w:rsidRPr="007F7900">
                                    <w:rPr>
                                      <w:sz w:val="28"/>
                                    </w:rPr>
                                    <w:t>70</w:t>
                                  </w:r>
                                </w:p>
                              </w:tc>
                              <w:tc>
                                <w:tcPr>
                                  <w:tcW w:w="610" w:type="dxa"/>
                                </w:tcPr>
                                <w:p w14:paraId="49FD9BBA" w14:textId="77777777" w:rsidR="00910924" w:rsidRPr="007F7900" w:rsidRDefault="00910924" w:rsidP="003B77BD">
                                  <w:pPr>
                                    <w:pStyle w:val="TableParagraph"/>
                                    <w:spacing w:before="88"/>
                                    <w:ind w:left="358"/>
                                    <w:rPr>
                                      <w:sz w:val="28"/>
                                    </w:rPr>
                                  </w:pPr>
                                  <w:r w:rsidRPr="007F7900">
                                    <w:rPr>
                                      <w:w w:val="99"/>
                                      <w:sz w:val="28"/>
                                    </w:rPr>
                                    <w:t>3</w:t>
                                  </w:r>
                                </w:p>
                                <w:p w14:paraId="214C10E1" w14:textId="77777777" w:rsidR="00910924" w:rsidRPr="007F7900" w:rsidRDefault="00910924">
                                  <w:pPr>
                                    <w:pStyle w:val="TableParagraph"/>
                                    <w:rPr>
                                      <w:sz w:val="30"/>
                                    </w:rPr>
                                  </w:pPr>
                                </w:p>
                                <w:p w14:paraId="7E304733" w14:textId="77777777" w:rsidR="00910924" w:rsidRPr="007F7900" w:rsidRDefault="00910924" w:rsidP="003B77BD">
                                  <w:pPr>
                                    <w:pStyle w:val="TableParagraph"/>
                                    <w:spacing w:before="174"/>
                                    <w:ind w:left="-11"/>
                                    <w:rPr>
                                      <w:sz w:val="28"/>
                                    </w:rPr>
                                  </w:pPr>
                                  <w:r w:rsidRPr="007F7900">
                                    <w:rPr>
                                      <w:sz w:val="28"/>
                                    </w:rPr>
                                    <w:t>-1</w:t>
                                  </w:r>
                                </w:p>
                              </w:tc>
                              <w:tc>
                                <w:tcPr>
                                  <w:tcW w:w="576" w:type="dxa"/>
                                </w:tcPr>
                                <w:p w14:paraId="1D2869F6" w14:textId="77777777" w:rsidR="00910924" w:rsidRPr="007F7900" w:rsidRDefault="00910924" w:rsidP="003B77BD">
                                  <w:pPr>
                                    <w:pStyle w:val="TableParagraph"/>
                                    <w:spacing w:before="88"/>
                                    <w:ind w:left="324"/>
                                    <w:rPr>
                                      <w:sz w:val="28"/>
                                    </w:rPr>
                                  </w:pPr>
                                  <w:r w:rsidRPr="007F7900">
                                    <w:rPr>
                                      <w:w w:val="99"/>
                                      <w:sz w:val="28"/>
                                    </w:rPr>
                                    <w:t>3</w:t>
                                  </w:r>
                                </w:p>
                                <w:p w14:paraId="3275D4B7" w14:textId="77777777" w:rsidR="00910924" w:rsidRPr="007F7900" w:rsidRDefault="00910924">
                                  <w:pPr>
                                    <w:pStyle w:val="TableParagraph"/>
                                    <w:rPr>
                                      <w:sz w:val="30"/>
                                    </w:rPr>
                                  </w:pPr>
                                </w:p>
                                <w:p w14:paraId="6D6E3BDB" w14:textId="77777777" w:rsidR="00910924" w:rsidRPr="007F7900" w:rsidRDefault="00910924" w:rsidP="003B77BD">
                                  <w:pPr>
                                    <w:pStyle w:val="TableParagraph"/>
                                    <w:spacing w:before="174"/>
                                    <w:ind w:left="-21"/>
                                    <w:rPr>
                                      <w:sz w:val="28"/>
                                    </w:rPr>
                                  </w:pPr>
                                  <w:r w:rsidRPr="007F7900">
                                    <w:rPr>
                                      <w:sz w:val="28"/>
                                    </w:rPr>
                                    <w:t>-5</w:t>
                                  </w:r>
                                </w:p>
                              </w:tc>
                              <w:tc>
                                <w:tcPr>
                                  <w:tcW w:w="792" w:type="dxa"/>
                                  <w:gridSpan w:val="2"/>
                                </w:tcPr>
                                <w:p w14:paraId="38FB366C" w14:textId="77777777" w:rsidR="00910924" w:rsidRPr="007F7900" w:rsidRDefault="00910924" w:rsidP="003B77BD">
                                  <w:pPr>
                                    <w:pStyle w:val="TableParagraph"/>
                                    <w:spacing w:before="88"/>
                                    <w:ind w:right="95"/>
                                    <w:jc w:val="right"/>
                                    <w:rPr>
                                      <w:sz w:val="28"/>
                                    </w:rPr>
                                  </w:pPr>
                                  <w:r w:rsidRPr="007F7900">
                                    <w:rPr>
                                      <w:w w:val="99"/>
                                      <w:sz w:val="28"/>
                                    </w:rPr>
                                    <w:t>5</w:t>
                                  </w:r>
                                </w:p>
                                <w:p w14:paraId="18639C70" w14:textId="77777777" w:rsidR="00910924" w:rsidRPr="007F7900" w:rsidRDefault="00910924">
                                  <w:pPr>
                                    <w:pStyle w:val="TableParagraph"/>
                                    <w:rPr>
                                      <w:sz w:val="30"/>
                                    </w:rPr>
                                  </w:pPr>
                                </w:p>
                                <w:p w14:paraId="407527F0" w14:textId="77777777" w:rsidR="00910924" w:rsidRPr="007F7900" w:rsidRDefault="00910924" w:rsidP="003B77BD">
                                  <w:pPr>
                                    <w:pStyle w:val="TableParagraph"/>
                                    <w:spacing w:before="174"/>
                                    <w:ind w:left="17"/>
                                    <w:rPr>
                                      <w:sz w:val="28"/>
                                    </w:rPr>
                                  </w:pPr>
                                  <w:r w:rsidRPr="007F7900">
                                    <w:rPr>
                                      <w:i/>
                                      <w:sz w:val="28"/>
                                    </w:rPr>
                                    <w:t>М-</w:t>
                                  </w:r>
                                  <w:r w:rsidRPr="007F7900">
                                    <w:rPr>
                                      <w:sz w:val="28"/>
                                    </w:rPr>
                                    <w:t>9</w:t>
                                  </w:r>
                                </w:p>
                              </w:tc>
                              <w:tc>
                                <w:tcPr>
                                  <w:tcW w:w="418" w:type="dxa"/>
                                </w:tcPr>
                                <w:p w14:paraId="698A0551" w14:textId="77777777" w:rsidR="00910924" w:rsidRPr="007F7900" w:rsidRDefault="00910924" w:rsidP="003B77BD">
                                  <w:pPr>
                                    <w:pStyle w:val="TableParagraph"/>
                                    <w:spacing w:before="88"/>
                                    <w:ind w:left="108" w:right="140"/>
                                    <w:rPr>
                                      <w:sz w:val="28"/>
                                    </w:rPr>
                                  </w:pPr>
                                  <w:r w:rsidRPr="007F7900">
                                    <w:rPr>
                                      <w:sz w:val="28"/>
                                    </w:rPr>
                                    <w:t>- 3</w:t>
                                  </w:r>
                                </w:p>
                              </w:tc>
                            </w:tr>
                          </w:tbl>
                          <w:p w14:paraId="2890E3D0" w14:textId="77777777" w:rsidR="00910924" w:rsidRDefault="00910924" w:rsidP="001505E5">
                            <w:pPr>
                              <w:pStyle w:val="a0"/>
                            </w:pPr>
                          </w:p>
                        </w:txbxContent>
                      </wps:txbx>
                      <wps:bodyPr rot="0" vert="horz" wrap="square" lIns="0" tIns="0" rIns="0" bIns="0" anchor="t" anchorCtr="0" upright="1">
                        <a:noAutofit/>
                      </wps:bodyPr>
                    </wps:wsp>
                  </a:graphicData>
                </a:graphic>
              </wp:inline>
            </w:drawing>
          </mc:Choice>
          <mc:Fallback>
            <w:pict>
              <v:shape id="Надпись 93" o:spid="_x0000_s1283" type="#_x0000_t202" style="width:209.05pt;height: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
                        <w:gridCol w:w="106"/>
                        <w:gridCol w:w="509"/>
                        <w:gridCol w:w="576"/>
                        <w:gridCol w:w="610"/>
                        <w:gridCol w:w="576"/>
                        <w:gridCol w:w="499"/>
                        <w:gridCol w:w="293"/>
                        <w:gridCol w:w="418"/>
                      </w:tblGrid>
                      <w:tr w:rsidR="00910924" w:rsidRPr="007F7900" w14:paraId="1AA5F784" w14:textId="77777777" w:rsidTr="003B77BD">
                        <w:trPr>
                          <w:trHeight w:val="522"/>
                        </w:trPr>
                        <w:tc>
                          <w:tcPr>
                            <w:tcW w:w="4168" w:type="dxa"/>
                            <w:gridSpan w:val="9"/>
                          </w:tcPr>
                          <w:p w14:paraId="37C1A364" w14:textId="77777777" w:rsidR="00910924" w:rsidRPr="007F7900" w:rsidRDefault="00910924" w:rsidP="003B77BD">
                            <w:pPr>
                              <w:pStyle w:val="TableParagraph"/>
                              <w:spacing w:before="88"/>
                              <w:ind w:left="2630"/>
                              <w:rPr>
                                <w:sz w:val="28"/>
                              </w:rPr>
                            </w:pPr>
                            <w:r w:rsidRPr="007F7900">
                              <w:rPr>
                                <w:i/>
                                <w:sz w:val="28"/>
                              </w:rPr>
                              <w:t xml:space="preserve">Итерация </w:t>
                            </w:r>
                            <w:r w:rsidRPr="007F7900">
                              <w:rPr>
                                <w:sz w:val="28"/>
                              </w:rPr>
                              <w:t>0</w:t>
                            </w:r>
                          </w:p>
                        </w:tc>
                      </w:tr>
                      <w:tr w:rsidR="00910924" w:rsidRPr="007F7900" w14:paraId="5547C57B" w14:textId="77777777" w:rsidTr="003B77BD">
                        <w:trPr>
                          <w:trHeight w:val="966"/>
                        </w:trPr>
                        <w:tc>
                          <w:tcPr>
                            <w:tcW w:w="581" w:type="dxa"/>
                          </w:tcPr>
                          <w:p w14:paraId="6C1541AA" w14:textId="77777777" w:rsidR="00910924" w:rsidRPr="007F7900" w:rsidRDefault="00910924" w:rsidP="003B77BD">
                            <w:pPr>
                              <w:pStyle w:val="TableParagraph"/>
                              <w:spacing w:before="88"/>
                              <w:ind w:left="354" w:right="-15"/>
                              <w:rPr>
                                <w:i/>
                                <w:sz w:val="28"/>
                              </w:rPr>
                            </w:pPr>
                            <w:r w:rsidRPr="007F7900">
                              <w:rPr>
                                <w:i/>
                                <w:sz w:val="28"/>
                              </w:rPr>
                              <w:t>В</w:t>
                            </w:r>
                            <w:r w:rsidRPr="007F7900">
                              <w:rPr>
                                <w:i/>
                                <w:sz w:val="28"/>
                                <w:vertAlign w:val="subscript"/>
                              </w:rPr>
                              <w:t>j</w:t>
                            </w:r>
                          </w:p>
                          <w:p w14:paraId="0685183D" w14:textId="77777777" w:rsidR="00910924" w:rsidRPr="007F7900" w:rsidRDefault="00910924" w:rsidP="003B77BD">
                            <w:pPr>
                              <w:pStyle w:val="TableParagraph"/>
                              <w:spacing w:before="101"/>
                              <w:ind w:left="4"/>
                              <w:rPr>
                                <w:i/>
                                <w:sz w:val="28"/>
                              </w:rPr>
                            </w:pPr>
                            <w:r w:rsidRPr="007F7900">
                              <w:rPr>
                                <w:i/>
                                <w:sz w:val="28"/>
                              </w:rPr>
                              <w:t>А</w:t>
                            </w:r>
                            <w:r w:rsidRPr="007F7900">
                              <w:rPr>
                                <w:i/>
                                <w:sz w:val="28"/>
                                <w:vertAlign w:val="subscript"/>
                              </w:rPr>
                              <w:t>i</w:t>
                            </w:r>
                          </w:p>
                        </w:tc>
                        <w:tc>
                          <w:tcPr>
                            <w:tcW w:w="615" w:type="dxa"/>
                            <w:gridSpan w:val="2"/>
                            <w:tcBorders>
                              <w:bottom w:val="thickThinMediumGap" w:sz="2" w:space="0" w:color="000000"/>
                            </w:tcBorders>
                          </w:tcPr>
                          <w:p w14:paraId="3AFF8AD7" w14:textId="77777777" w:rsidR="00910924" w:rsidRPr="007F7900" w:rsidRDefault="00910924" w:rsidP="003B77BD">
                            <w:pPr>
                              <w:pStyle w:val="TableParagraph"/>
                              <w:spacing w:before="88"/>
                              <w:ind w:left="105"/>
                              <w:rPr>
                                <w:sz w:val="28"/>
                              </w:rPr>
                            </w:pPr>
                            <w:r w:rsidRPr="007F7900">
                              <w:rPr>
                                <w:sz w:val="28"/>
                              </w:rPr>
                              <w:t>30</w:t>
                            </w:r>
                          </w:p>
                        </w:tc>
                        <w:tc>
                          <w:tcPr>
                            <w:tcW w:w="576" w:type="dxa"/>
                            <w:tcBorders>
                              <w:bottom w:val="thickThinMediumGap" w:sz="2" w:space="0" w:color="000000"/>
                            </w:tcBorders>
                          </w:tcPr>
                          <w:p w14:paraId="787E3A29" w14:textId="77777777" w:rsidR="00910924" w:rsidRPr="007F7900" w:rsidRDefault="00910924" w:rsidP="003B77BD">
                            <w:pPr>
                              <w:pStyle w:val="TableParagraph"/>
                              <w:spacing w:before="88"/>
                              <w:ind w:left="104"/>
                              <w:rPr>
                                <w:sz w:val="28"/>
                              </w:rPr>
                            </w:pPr>
                            <w:r w:rsidRPr="007F7900">
                              <w:rPr>
                                <w:sz w:val="28"/>
                              </w:rPr>
                              <w:t>80</w:t>
                            </w:r>
                          </w:p>
                        </w:tc>
                        <w:tc>
                          <w:tcPr>
                            <w:tcW w:w="610" w:type="dxa"/>
                            <w:tcBorders>
                              <w:bottom w:val="thickThinMediumGap" w:sz="2" w:space="0" w:color="000000"/>
                            </w:tcBorders>
                          </w:tcPr>
                          <w:p w14:paraId="1D8A31DB" w14:textId="77777777" w:rsidR="00910924" w:rsidRPr="007F7900" w:rsidRDefault="00910924" w:rsidP="003B77BD">
                            <w:pPr>
                              <w:pStyle w:val="TableParagraph"/>
                              <w:spacing w:before="88"/>
                              <w:ind w:left="104"/>
                              <w:rPr>
                                <w:sz w:val="28"/>
                              </w:rPr>
                            </w:pPr>
                            <w:r w:rsidRPr="007F7900">
                              <w:rPr>
                                <w:sz w:val="28"/>
                              </w:rPr>
                              <w:t>30</w:t>
                            </w:r>
                          </w:p>
                        </w:tc>
                        <w:tc>
                          <w:tcPr>
                            <w:tcW w:w="576" w:type="dxa"/>
                            <w:tcBorders>
                              <w:bottom w:val="thickThinMediumGap" w:sz="2" w:space="0" w:color="000000"/>
                            </w:tcBorders>
                          </w:tcPr>
                          <w:p w14:paraId="59A754E1" w14:textId="77777777" w:rsidR="00910924" w:rsidRPr="007F7900" w:rsidRDefault="00910924" w:rsidP="003B77BD">
                            <w:pPr>
                              <w:pStyle w:val="TableParagraph"/>
                              <w:spacing w:before="88"/>
                              <w:ind w:left="104"/>
                              <w:rPr>
                                <w:sz w:val="28"/>
                              </w:rPr>
                            </w:pPr>
                            <w:r w:rsidRPr="007F7900">
                              <w:rPr>
                                <w:sz w:val="28"/>
                              </w:rPr>
                              <w:t>55</w:t>
                            </w:r>
                          </w:p>
                        </w:tc>
                        <w:tc>
                          <w:tcPr>
                            <w:tcW w:w="792" w:type="dxa"/>
                            <w:gridSpan w:val="2"/>
                          </w:tcPr>
                          <w:p w14:paraId="03703008" w14:textId="77777777" w:rsidR="00910924" w:rsidRPr="007F7900" w:rsidRDefault="00910924" w:rsidP="003B77BD">
                            <w:pPr>
                              <w:pStyle w:val="TableParagraph"/>
                              <w:spacing w:before="88"/>
                              <w:ind w:left="104"/>
                              <w:rPr>
                                <w:sz w:val="28"/>
                              </w:rPr>
                            </w:pPr>
                            <w:r w:rsidRPr="007F7900">
                              <w:rPr>
                                <w:sz w:val="28"/>
                              </w:rPr>
                              <w:t>20</w:t>
                            </w:r>
                          </w:p>
                        </w:tc>
                        <w:tc>
                          <w:tcPr>
                            <w:tcW w:w="418" w:type="dxa"/>
                          </w:tcPr>
                          <w:p w14:paraId="01EF52CA" w14:textId="77777777" w:rsidR="00910924" w:rsidRPr="007F7900" w:rsidRDefault="00910924" w:rsidP="003B77BD">
                            <w:pPr>
                              <w:pStyle w:val="TableParagraph"/>
                              <w:spacing w:before="88"/>
                              <w:ind w:left="108"/>
                              <w:rPr>
                                <w:i/>
                                <w:sz w:val="28"/>
                              </w:rPr>
                            </w:pPr>
                            <w:r w:rsidRPr="007F7900">
                              <w:rPr>
                                <w:i/>
                                <w:sz w:val="28"/>
                              </w:rPr>
                              <w:t>u</w:t>
                            </w:r>
                            <w:r w:rsidRPr="007F7900">
                              <w:rPr>
                                <w:i/>
                                <w:sz w:val="28"/>
                                <w:vertAlign w:val="subscript"/>
                              </w:rPr>
                              <w:t>i</w:t>
                            </w:r>
                          </w:p>
                        </w:tc>
                      </w:tr>
                      <w:tr w:rsidR="00910924" w:rsidRPr="007F7900" w14:paraId="655B7253" w14:textId="77777777" w:rsidTr="003B77BD">
                        <w:trPr>
                          <w:trHeight w:val="1600"/>
                        </w:trPr>
                        <w:tc>
                          <w:tcPr>
                            <w:tcW w:w="581" w:type="dxa"/>
                            <w:vMerge w:val="restart"/>
                          </w:tcPr>
                          <w:p w14:paraId="3D6FDF12" w14:textId="77777777" w:rsidR="00910924" w:rsidRPr="007F7900" w:rsidRDefault="00910924" w:rsidP="003B77BD">
                            <w:pPr>
                              <w:pStyle w:val="TableParagraph"/>
                              <w:spacing w:before="5"/>
                              <w:rPr>
                                <w:sz w:val="41"/>
                              </w:rPr>
                            </w:pPr>
                          </w:p>
                          <w:p w14:paraId="07CD88CA" w14:textId="77777777" w:rsidR="00910924" w:rsidRPr="007F7900" w:rsidRDefault="00910924" w:rsidP="003B77BD">
                            <w:pPr>
                              <w:pStyle w:val="TableParagraph"/>
                              <w:spacing w:before="1"/>
                              <w:ind w:left="110"/>
                              <w:rPr>
                                <w:sz w:val="28"/>
                              </w:rPr>
                            </w:pPr>
                            <w:r w:rsidRPr="007F7900">
                              <w:rPr>
                                <w:sz w:val="28"/>
                              </w:rPr>
                              <w:t>65</w:t>
                            </w:r>
                          </w:p>
                        </w:tc>
                        <w:tc>
                          <w:tcPr>
                            <w:tcW w:w="106" w:type="dxa"/>
                            <w:tcBorders>
                              <w:bottom w:val="nil"/>
                              <w:right w:val="single" w:sz="6" w:space="0" w:color="000000"/>
                            </w:tcBorders>
                          </w:tcPr>
                          <w:p w14:paraId="7305594A" w14:textId="77777777" w:rsidR="00910924" w:rsidRPr="007F7900" w:rsidRDefault="00910924" w:rsidP="003B77BD">
                            <w:pPr>
                              <w:pStyle w:val="TableParagraph"/>
                              <w:spacing w:before="5"/>
                              <w:rPr>
                                <w:sz w:val="41"/>
                              </w:rPr>
                            </w:pPr>
                          </w:p>
                          <w:p w14:paraId="2F3F56A8" w14:textId="77777777" w:rsidR="00910924" w:rsidRPr="007F7900" w:rsidRDefault="00910924" w:rsidP="003B77BD">
                            <w:pPr>
                              <w:pStyle w:val="TableParagraph"/>
                              <w:spacing w:before="1"/>
                              <w:ind w:left="4" w:right="-58"/>
                              <w:rPr>
                                <w:sz w:val="28"/>
                              </w:rPr>
                            </w:pPr>
                            <w:r w:rsidRPr="007F7900">
                              <w:rPr>
                                <w:w w:val="99"/>
                                <w:sz w:val="28"/>
                              </w:rPr>
                              <w:t>1</w:t>
                            </w:r>
                          </w:p>
                        </w:tc>
                        <w:tc>
                          <w:tcPr>
                            <w:tcW w:w="509" w:type="dxa"/>
                            <w:tcBorders>
                              <w:top w:val="thinThickMediumGap" w:sz="2" w:space="0" w:color="000000"/>
                              <w:left w:val="single" w:sz="6" w:space="0" w:color="000000"/>
                              <w:bottom w:val="single" w:sz="6" w:space="0" w:color="000000"/>
                            </w:tcBorders>
                          </w:tcPr>
                          <w:p w14:paraId="2BEC3EBA" w14:textId="77777777" w:rsidR="00910924" w:rsidRPr="007F7900" w:rsidRDefault="00910924" w:rsidP="003B77BD">
                            <w:pPr>
                              <w:pStyle w:val="TableParagraph"/>
                              <w:spacing w:before="55"/>
                              <w:ind w:left="111"/>
                              <w:rPr>
                                <w:sz w:val="28"/>
                              </w:rPr>
                            </w:pPr>
                            <w:r w:rsidRPr="007F7900">
                              <w:rPr>
                                <w:w w:val="99"/>
                                <w:sz w:val="28"/>
                              </w:rPr>
                              <w:t>3</w:t>
                            </w:r>
                          </w:p>
                          <w:p w14:paraId="212F3B4A" w14:textId="77777777" w:rsidR="00910924" w:rsidRPr="007F7900" w:rsidRDefault="00910924" w:rsidP="003B77BD">
                            <w:pPr>
                              <w:pStyle w:val="TableParagraph"/>
                              <w:spacing w:before="100"/>
                              <w:ind w:right="285"/>
                              <w:rPr>
                                <w:sz w:val="28"/>
                              </w:rPr>
                            </w:pPr>
                            <w:r w:rsidRPr="007F7900">
                              <w:rPr>
                                <w:w w:val="99"/>
                                <w:sz w:val="28"/>
                              </w:rPr>
                              <w:t>0</w:t>
                            </w:r>
                          </w:p>
                          <w:p w14:paraId="2C0257EE" w14:textId="77777777" w:rsidR="00910924" w:rsidRPr="007F7900" w:rsidRDefault="00910924" w:rsidP="003B77BD">
                            <w:pPr>
                              <w:pStyle w:val="TableParagraph"/>
                              <w:spacing w:before="203"/>
                              <w:ind w:left="-105" w:right="375"/>
                              <w:rPr>
                                <w:rFonts w:ascii="DejaVu Sans" w:hAnsi="DejaVu Sans"/>
                                <w:sz w:val="28"/>
                              </w:rPr>
                            </w:pPr>
                            <w:r w:rsidRPr="007F7900">
                              <w:rPr>
                                <w:rFonts w:ascii="MS Gothic" w:eastAsia="MS Gothic" w:hAnsi="MS Gothic" w:cs="MS Gothic" w:hint="eastAsia"/>
                                <w:w w:val="94"/>
                                <w:sz w:val="28"/>
                              </w:rPr>
                              <w:t>⊖</w:t>
                            </w:r>
                          </w:p>
                        </w:tc>
                        <w:tc>
                          <w:tcPr>
                            <w:tcW w:w="576" w:type="dxa"/>
                            <w:tcBorders>
                              <w:top w:val="thinThickMediumGap" w:sz="2" w:space="0" w:color="000000"/>
                              <w:bottom w:val="single" w:sz="6" w:space="0" w:color="000000"/>
                            </w:tcBorders>
                          </w:tcPr>
                          <w:p w14:paraId="70F41B53" w14:textId="77777777" w:rsidR="00910924" w:rsidRPr="007F7900" w:rsidRDefault="00910924" w:rsidP="003B77BD">
                            <w:pPr>
                              <w:pStyle w:val="TableParagraph"/>
                              <w:spacing w:before="55"/>
                              <w:ind w:left="325"/>
                              <w:rPr>
                                <w:sz w:val="28"/>
                              </w:rPr>
                            </w:pPr>
                            <w:r w:rsidRPr="007F7900">
                              <w:rPr>
                                <w:w w:val="99"/>
                                <w:sz w:val="28"/>
                              </w:rPr>
                              <w:t>5</w:t>
                            </w:r>
                          </w:p>
                          <w:p w14:paraId="5FC9457F" w14:textId="77777777" w:rsidR="00910924" w:rsidRPr="007F7900" w:rsidRDefault="00910924">
                            <w:pPr>
                              <w:pStyle w:val="TableParagraph"/>
                              <w:rPr>
                                <w:sz w:val="30"/>
                              </w:rPr>
                            </w:pPr>
                          </w:p>
                          <w:p w14:paraId="477C0D33" w14:textId="77777777" w:rsidR="00910924" w:rsidRPr="007F7900" w:rsidRDefault="00910924" w:rsidP="003B77BD">
                            <w:pPr>
                              <w:pStyle w:val="TableParagraph"/>
                              <w:spacing w:before="178"/>
                              <w:ind w:left="8"/>
                              <w:rPr>
                                <w:sz w:val="28"/>
                              </w:rPr>
                            </w:pPr>
                            <w:r w:rsidRPr="007F7900">
                              <w:rPr>
                                <w:sz w:val="28"/>
                              </w:rPr>
                              <w:t>-1</w:t>
                            </w:r>
                          </w:p>
                        </w:tc>
                        <w:tc>
                          <w:tcPr>
                            <w:tcW w:w="610" w:type="dxa"/>
                            <w:tcBorders>
                              <w:top w:val="thinThickMediumGap" w:sz="2" w:space="0" w:color="000000"/>
                              <w:bottom w:val="single" w:sz="6" w:space="0" w:color="000000"/>
                            </w:tcBorders>
                          </w:tcPr>
                          <w:p w14:paraId="7D13453A" w14:textId="77777777" w:rsidR="00910924" w:rsidRPr="007F7900" w:rsidRDefault="00910924" w:rsidP="003B77BD">
                            <w:pPr>
                              <w:pStyle w:val="TableParagraph"/>
                              <w:spacing w:before="55"/>
                              <w:ind w:right="-15"/>
                              <w:jc w:val="right"/>
                              <w:rPr>
                                <w:sz w:val="28"/>
                              </w:rPr>
                            </w:pPr>
                            <w:r w:rsidRPr="007F7900">
                              <w:rPr>
                                <w:w w:val="99"/>
                                <w:sz w:val="28"/>
                              </w:rPr>
                              <w:t>5</w:t>
                            </w:r>
                          </w:p>
                          <w:p w14:paraId="6753AAE5" w14:textId="77777777" w:rsidR="00910924" w:rsidRPr="007F7900" w:rsidRDefault="00910924">
                            <w:pPr>
                              <w:pStyle w:val="TableParagraph"/>
                              <w:rPr>
                                <w:sz w:val="30"/>
                              </w:rPr>
                            </w:pPr>
                          </w:p>
                          <w:p w14:paraId="0FCFF188" w14:textId="77777777" w:rsidR="00910924" w:rsidRPr="007F7900" w:rsidRDefault="00910924" w:rsidP="003B77BD">
                            <w:pPr>
                              <w:pStyle w:val="TableParagraph"/>
                              <w:spacing w:before="178"/>
                              <w:ind w:left="3"/>
                              <w:rPr>
                                <w:sz w:val="28"/>
                              </w:rPr>
                            </w:pPr>
                            <w:r w:rsidRPr="007F7900">
                              <w:rPr>
                                <w:w w:val="99"/>
                                <w:sz w:val="28"/>
                              </w:rPr>
                              <w:t>0</w:t>
                            </w:r>
                          </w:p>
                        </w:tc>
                        <w:tc>
                          <w:tcPr>
                            <w:tcW w:w="576" w:type="dxa"/>
                            <w:tcBorders>
                              <w:top w:val="thinThickMediumGap" w:sz="2" w:space="0" w:color="000000"/>
                              <w:bottom w:val="single" w:sz="6" w:space="0" w:color="000000"/>
                            </w:tcBorders>
                          </w:tcPr>
                          <w:p w14:paraId="377195D2" w14:textId="77777777" w:rsidR="00910924" w:rsidRPr="007F7900" w:rsidRDefault="00910924" w:rsidP="003B77BD">
                            <w:pPr>
                              <w:pStyle w:val="TableParagraph"/>
                              <w:spacing w:before="55"/>
                              <w:ind w:left="324"/>
                              <w:rPr>
                                <w:sz w:val="28"/>
                              </w:rPr>
                            </w:pPr>
                            <w:r w:rsidRPr="007F7900">
                              <w:rPr>
                                <w:w w:val="99"/>
                                <w:sz w:val="28"/>
                              </w:rPr>
                              <w:t>1</w:t>
                            </w:r>
                          </w:p>
                          <w:p w14:paraId="1B8D6199" w14:textId="77777777" w:rsidR="00910924" w:rsidRPr="007F7900" w:rsidRDefault="00910924" w:rsidP="003B77BD">
                            <w:pPr>
                              <w:pStyle w:val="TableParagraph"/>
                              <w:spacing w:before="100"/>
                              <w:ind w:left="104"/>
                              <w:rPr>
                                <w:sz w:val="28"/>
                              </w:rPr>
                            </w:pPr>
                            <w:r w:rsidRPr="007F7900">
                              <w:rPr>
                                <w:sz w:val="28"/>
                              </w:rPr>
                              <w:t>55</w:t>
                            </w:r>
                          </w:p>
                        </w:tc>
                        <w:tc>
                          <w:tcPr>
                            <w:tcW w:w="499" w:type="dxa"/>
                            <w:tcBorders>
                              <w:top w:val="thinThickMediumGap" w:sz="2" w:space="0" w:color="000000"/>
                              <w:bottom w:val="single" w:sz="6" w:space="0" w:color="000000"/>
                              <w:right w:val="single" w:sz="6" w:space="0" w:color="000000"/>
                            </w:tcBorders>
                            <w:shd w:val="clear" w:color="auto" w:fill="EDEBE0"/>
                          </w:tcPr>
                          <w:p w14:paraId="19E5E8ED" w14:textId="77777777" w:rsidR="00910924" w:rsidRPr="007F7900" w:rsidRDefault="00910924">
                            <w:pPr>
                              <w:pStyle w:val="TableParagraph"/>
                              <w:rPr>
                                <w:sz w:val="30"/>
                              </w:rPr>
                            </w:pPr>
                          </w:p>
                          <w:p w14:paraId="2425845F" w14:textId="77777777" w:rsidR="00910924" w:rsidRPr="007F7900" w:rsidRDefault="00910924">
                            <w:pPr>
                              <w:pStyle w:val="TableParagraph"/>
                              <w:rPr>
                                <w:sz w:val="30"/>
                              </w:rPr>
                            </w:pPr>
                          </w:p>
                          <w:p w14:paraId="4E53F3CC" w14:textId="77777777" w:rsidR="00910924" w:rsidRPr="007F7900" w:rsidRDefault="00910924" w:rsidP="003B77BD">
                            <w:pPr>
                              <w:pStyle w:val="TableParagraph"/>
                              <w:spacing w:before="229"/>
                              <w:ind w:left="17"/>
                              <w:rPr>
                                <w:sz w:val="28"/>
                              </w:rPr>
                            </w:pPr>
                            <w:r w:rsidRPr="007F7900">
                              <w:rPr>
                                <w:i/>
                                <w:w w:val="95"/>
                                <w:sz w:val="28"/>
                              </w:rPr>
                              <w:t>М-</w:t>
                            </w:r>
                            <w:r w:rsidRPr="007F7900">
                              <w:rPr>
                                <w:w w:val="95"/>
                                <w:sz w:val="28"/>
                              </w:rPr>
                              <w:t>4</w:t>
                            </w:r>
                          </w:p>
                        </w:tc>
                        <w:tc>
                          <w:tcPr>
                            <w:tcW w:w="293" w:type="dxa"/>
                            <w:tcBorders>
                              <w:left w:val="single" w:sz="6" w:space="0" w:color="000000"/>
                              <w:bottom w:val="nil"/>
                            </w:tcBorders>
                            <w:shd w:val="clear" w:color="auto" w:fill="EDEBE0"/>
                          </w:tcPr>
                          <w:p w14:paraId="05BCB74C" w14:textId="77777777" w:rsidR="00910924" w:rsidRPr="007F7900" w:rsidRDefault="00910924" w:rsidP="003B77BD">
                            <w:pPr>
                              <w:pStyle w:val="TableParagraph"/>
                              <w:spacing w:before="59"/>
                              <w:ind w:left="-172"/>
                              <w:rPr>
                                <w:sz w:val="28"/>
                              </w:rPr>
                            </w:pPr>
                            <w:r w:rsidRPr="007F7900">
                              <w:rPr>
                                <w:rFonts w:ascii="Symbol" w:hAnsi="Symbol"/>
                                <w:sz w:val="28"/>
                              </w:rPr>
                              <w:t></w:t>
                            </w:r>
                            <w:r w:rsidRPr="007F7900">
                              <w:rPr>
                                <w:sz w:val="28"/>
                              </w:rPr>
                              <w:t>3</w:t>
                            </w:r>
                          </w:p>
                        </w:tc>
                        <w:tc>
                          <w:tcPr>
                            <w:tcW w:w="418" w:type="dxa"/>
                            <w:vMerge w:val="restart"/>
                          </w:tcPr>
                          <w:p w14:paraId="33D09E73" w14:textId="77777777" w:rsidR="00910924" w:rsidRPr="007F7900" w:rsidRDefault="00910924" w:rsidP="003B77BD">
                            <w:pPr>
                              <w:pStyle w:val="TableParagraph"/>
                              <w:spacing w:before="55"/>
                              <w:ind w:left="108"/>
                              <w:rPr>
                                <w:sz w:val="28"/>
                              </w:rPr>
                            </w:pPr>
                            <w:r w:rsidRPr="007F7900">
                              <w:rPr>
                                <w:w w:val="99"/>
                                <w:sz w:val="28"/>
                              </w:rPr>
                              <w:t>0</w:t>
                            </w:r>
                          </w:p>
                        </w:tc>
                      </w:tr>
                      <w:tr w:rsidR="00910924" w:rsidRPr="007F7900" w14:paraId="27C31AA7" w14:textId="77777777" w:rsidTr="003B77BD">
                        <w:trPr>
                          <w:trHeight w:val="203"/>
                        </w:trPr>
                        <w:tc>
                          <w:tcPr>
                            <w:tcW w:w="581" w:type="dxa"/>
                            <w:vMerge/>
                            <w:tcBorders>
                              <w:top w:val="nil"/>
                            </w:tcBorders>
                          </w:tcPr>
                          <w:p w14:paraId="003DBE1C" w14:textId="77777777" w:rsidR="00910924" w:rsidRPr="007F7900" w:rsidRDefault="00910924" w:rsidP="003B77BD">
                            <w:pPr>
                              <w:widowControl w:val="0"/>
                              <w:autoSpaceDE w:val="0"/>
                              <w:autoSpaceDN w:val="0"/>
                              <w:spacing w:line="240" w:lineRule="auto"/>
                              <w:rPr>
                                <w:sz w:val="2"/>
                                <w:szCs w:val="2"/>
                                <w:lang w:val="en-US"/>
                              </w:rPr>
                            </w:pPr>
                          </w:p>
                        </w:tc>
                        <w:tc>
                          <w:tcPr>
                            <w:tcW w:w="615" w:type="dxa"/>
                            <w:gridSpan w:val="2"/>
                            <w:tcBorders>
                              <w:top w:val="single" w:sz="6" w:space="0" w:color="000000"/>
                            </w:tcBorders>
                          </w:tcPr>
                          <w:p w14:paraId="5BB2F77C" w14:textId="77777777" w:rsidR="00910924" w:rsidRPr="007F7900" w:rsidRDefault="00910924">
                            <w:pPr>
                              <w:pStyle w:val="TableParagraph"/>
                              <w:rPr>
                                <w:sz w:val="14"/>
                              </w:rPr>
                            </w:pPr>
                          </w:p>
                        </w:tc>
                        <w:tc>
                          <w:tcPr>
                            <w:tcW w:w="576" w:type="dxa"/>
                            <w:tcBorders>
                              <w:top w:val="single" w:sz="6" w:space="0" w:color="000000"/>
                            </w:tcBorders>
                          </w:tcPr>
                          <w:p w14:paraId="7BCD3C8B" w14:textId="77777777" w:rsidR="00910924" w:rsidRPr="007F7900" w:rsidRDefault="00910924">
                            <w:pPr>
                              <w:pStyle w:val="TableParagraph"/>
                              <w:rPr>
                                <w:sz w:val="14"/>
                              </w:rPr>
                            </w:pPr>
                          </w:p>
                        </w:tc>
                        <w:tc>
                          <w:tcPr>
                            <w:tcW w:w="610" w:type="dxa"/>
                            <w:tcBorders>
                              <w:top w:val="single" w:sz="6" w:space="0" w:color="000000"/>
                            </w:tcBorders>
                          </w:tcPr>
                          <w:p w14:paraId="0B988953" w14:textId="77777777" w:rsidR="00910924" w:rsidRPr="007F7900" w:rsidRDefault="00910924">
                            <w:pPr>
                              <w:pStyle w:val="TableParagraph"/>
                              <w:rPr>
                                <w:sz w:val="14"/>
                              </w:rPr>
                            </w:pPr>
                          </w:p>
                        </w:tc>
                        <w:tc>
                          <w:tcPr>
                            <w:tcW w:w="576" w:type="dxa"/>
                            <w:tcBorders>
                              <w:top w:val="single" w:sz="6" w:space="0" w:color="000000"/>
                            </w:tcBorders>
                          </w:tcPr>
                          <w:p w14:paraId="75D8ED1F" w14:textId="77777777" w:rsidR="00910924" w:rsidRPr="007F7900" w:rsidRDefault="00910924">
                            <w:pPr>
                              <w:pStyle w:val="TableParagraph"/>
                              <w:rPr>
                                <w:sz w:val="14"/>
                              </w:rPr>
                            </w:pPr>
                          </w:p>
                        </w:tc>
                        <w:tc>
                          <w:tcPr>
                            <w:tcW w:w="792" w:type="dxa"/>
                            <w:gridSpan w:val="2"/>
                            <w:tcBorders>
                              <w:top w:val="nil"/>
                            </w:tcBorders>
                            <w:shd w:val="clear" w:color="auto" w:fill="EDEBE0"/>
                          </w:tcPr>
                          <w:p w14:paraId="1E0DB267" w14:textId="77777777" w:rsidR="00910924" w:rsidRPr="007F7900" w:rsidRDefault="00910924">
                            <w:pPr>
                              <w:pStyle w:val="TableParagraph"/>
                              <w:rPr>
                                <w:sz w:val="14"/>
                              </w:rPr>
                            </w:pPr>
                          </w:p>
                        </w:tc>
                        <w:tc>
                          <w:tcPr>
                            <w:tcW w:w="418" w:type="dxa"/>
                            <w:vMerge/>
                            <w:tcBorders>
                              <w:top w:val="nil"/>
                            </w:tcBorders>
                          </w:tcPr>
                          <w:p w14:paraId="0E81E1E1" w14:textId="77777777" w:rsidR="00910924" w:rsidRPr="007F7900" w:rsidRDefault="00910924" w:rsidP="003B77BD">
                            <w:pPr>
                              <w:widowControl w:val="0"/>
                              <w:autoSpaceDE w:val="0"/>
                              <w:autoSpaceDN w:val="0"/>
                              <w:spacing w:line="240" w:lineRule="auto"/>
                              <w:rPr>
                                <w:sz w:val="2"/>
                                <w:szCs w:val="2"/>
                                <w:lang w:val="en-US"/>
                              </w:rPr>
                            </w:pPr>
                          </w:p>
                        </w:tc>
                      </w:tr>
                      <w:tr w:rsidR="00910924" w:rsidRPr="007F7900" w14:paraId="61CE4F81" w14:textId="77777777" w:rsidTr="003B77BD">
                        <w:trPr>
                          <w:trHeight w:val="1756"/>
                        </w:trPr>
                        <w:tc>
                          <w:tcPr>
                            <w:tcW w:w="581" w:type="dxa"/>
                          </w:tcPr>
                          <w:p w14:paraId="02E24F10" w14:textId="77777777" w:rsidR="00910924" w:rsidRPr="007F7900" w:rsidRDefault="00910924" w:rsidP="003B77BD">
                            <w:pPr>
                              <w:pStyle w:val="TableParagraph"/>
                              <w:spacing w:before="5"/>
                              <w:rPr>
                                <w:sz w:val="44"/>
                              </w:rPr>
                            </w:pPr>
                          </w:p>
                          <w:p w14:paraId="3EFFDCD9" w14:textId="77777777" w:rsidR="00910924" w:rsidRPr="007F7900" w:rsidRDefault="00910924" w:rsidP="003B77BD">
                            <w:pPr>
                              <w:pStyle w:val="TableParagraph"/>
                              <w:ind w:left="110"/>
                              <w:rPr>
                                <w:sz w:val="28"/>
                              </w:rPr>
                            </w:pPr>
                            <w:r w:rsidRPr="007F7900">
                              <w:rPr>
                                <w:sz w:val="28"/>
                              </w:rPr>
                              <w:t>80</w:t>
                            </w:r>
                          </w:p>
                        </w:tc>
                        <w:tc>
                          <w:tcPr>
                            <w:tcW w:w="615" w:type="dxa"/>
                            <w:gridSpan w:val="2"/>
                          </w:tcPr>
                          <w:p w14:paraId="78C847F9" w14:textId="77777777" w:rsidR="00910924" w:rsidRPr="007F7900" w:rsidRDefault="00910924" w:rsidP="003B77BD">
                            <w:pPr>
                              <w:pStyle w:val="TableParagraph"/>
                              <w:spacing w:before="92"/>
                              <w:ind w:left="4"/>
                              <w:rPr>
                                <w:sz w:val="28"/>
                              </w:rPr>
                            </w:pPr>
                            <w:r w:rsidRPr="007F7900">
                              <w:rPr>
                                <w:rFonts w:ascii="Symbol" w:hAnsi="Symbol"/>
                                <w:sz w:val="28"/>
                              </w:rPr>
                              <w:t></w:t>
                            </w:r>
                            <w:r w:rsidRPr="007F7900">
                              <w:rPr>
                                <w:sz w:val="28"/>
                              </w:rPr>
                              <w:t xml:space="preserve"> 4</w:t>
                            </w:r>
                          </w:p>
                          <w:p w14:paraId="367E15D1" w14:textId="77777777" w:rsidR="00910924" w:rsidRPr="007F7900" w:rsidRDefault="00910924" w:rsidP="003B77BD">
                            <w:pPr>
                              <w:pStyle w:val="TableParagraph"/>
                              <w:spacing w:before="95"/>
                              <w:ind w:left="4"/>
                              <w:rPr>
                                <w:sz w:val="28"/>
                              </w:rPr>
                            </w:pPr>
                            <w:r w:rsidRPr="007F7900">
                              <w:rPr>
                                <w:sz w:val="28"/>
                              </w:rPr>
                              <w:t>20</w:t>
                            </w:r>
                          </w:p>
                        </w:tc>
                        <w:tc>
                          <w:tcPr>
                            <w:tcW w:w="576" w:type="dxa"/>
                          </w:tcPr>
                          <w:p w14:paraId="1E17BE3B" w14:textId="77777777" w:rsidR="00910924" w:rsidRPr="007F7900" w:rsidRDefault="00910924" w:rsidP="003B77BD">
                            <w:pPr>
                              <w:pStyle w:val="TableParagraph"/>
                              <w:spacing w:before="88"/>
                              <w:ind w:left="325"/>
                              <w:rPr>
                                <w:sz w:val="28"/>
                              </w:rPr>
                            </w:pPr>
                            <w:r w:rsidRPr="007F7900">
                              <w:rPr>
                                <w:w w:val="99"/>
                                <w:sz w:val="28"/>
                              </w:rPr>
                              <w:t>5</w:t>
                            </w:r>
                          </w:p>
                          <w:p w14:paraId="0FE9A5F8" w14:textId="77777777" w:rsidR="00910924" w:rsidRPr="007F7900" w:rsidRDefault="00910924" w:rsidP="003B77BD">
                            <w:pPr>
                              <w:pStyle w:val="TableParagraph"/>
                              <w:spacing w:before="101"/>
                              <w:ind w:left="104"/>
                              <w:rPr>
                                <w:sz w:val="28"/>
                              </w:rPr>
                            </w:pPr>
                            <w:r w:rsidRPr="007F7900">
                              <w:rPr>
                                <w:sz w:val="28"/>
                              </w:rPr>
                              <w:t>10</w:t>
                            </w:r>
                          </w:p>
                        </w:tc>
                        <w:tc>
                          <w:tcPr>
                            <w:tcW w:w="610" w:type="dxa"/>
                          </w:tcPr>
                          <w:p w14:paraId="1190C7FB" w14:textId="77777777" w:rsidR="00910924" w:rsidRPr="007F7900" w:rsidRDefault="00910924" w:rsidP="003B77BD">
                            <w:pPr>
                              <w:pStyle w:val="TableParagraph"/>
                              <w:spacing w:before="88"/>
                              <w:ind w:left="358"/>
                              <w:rPr>
                                <w:sz w:val="28"/>
                              </w:rPr>
                            </w:pPr>
                            <w:r w:rsidRPr="007F7900">
                              <w:rPr>
                                <w:w w:val="99"/>
                                <w:sz w:val="28"/>
                              </w:rPr>
                              <w:t>6</w:t>
                            </w:r>
                          </w:p>
                          <w:p w14:paraId="7A549417" w14:textId="77777777" w:rsidR="00910924" w:rsidRPr="007F7900" w:rsidRDefault="00910924" w:rsidP="003B77BD">
                            <w:pPr>
                              <w:pStyle w:val="TableParagraph"/>
                              <w:spacing w:before="101"/>
                              <w:ind w:left="104"/>
                              <w:rPr>
                                <w:sz w:val="28"/>
                              </w:rPr>
                            </w:pPr>
                            <w:r w:rsidRPr="007F7900">
                              <w:rPr>
                                <w:sz w:val="28"/>
                              </w:rPr>
                              <w:t>30</w:t>
                            </w:r>
                          </w:p>
                        </w:tc>
                        <w:tc>
                          <w:tcPr>
                            <w:tcW w:w="576" w:type="dxa"/>
                          </w:tcPr>
                          <w:p w14:paraId="19C22122" w14:textId="77777777" w:rsidR="00910924" w:rsidRPr="007F7900" w:rsidRDefault="00910924" w:rsidP="003B77BD">
                            <w:pPr>
                              <w:pStyle w:val="TableParagraph"/>
                              <w:spacing w:before="88"/>
                              <w:ind w:left="324"/>
                              <w:rPr>
                                <w:sz w:val="28"/>
                              </w:rPr>
                            </w:pPr>
                            <w:r w:rsidRPr="007F7900">
                              <w:rPr>
                                <w:w w:val="99"/>
                                <w:sz w:val="28"/>
                              </w:rPr>
                              <w:t>2</w:t>
                            </w:r>
                          </w:p>
                          <w:p w14:paraId="477DC2AF" w14:textId="77777777" w:rsidR="00910924" w:rsidRPr="007F7900" w:rsidRDefault="00910924">
                            <w:pPr>
                              <w:pStyle w:val="TableParagraph"/>
                              <w:rPr>
                                <w:sz w:val="30"/>
                              </w:rPr>
                            </w:pPr>
                          </w:p>
                          <w:p w14:paraId="3EA2894B" w14:textId="77777777" w:rsidR="00910924" w:rsidRPr="007F7900" w:rsidRDefault="00910924" w:rsidP="003B77BD">
                            <w:pPr>
                              <w:pStyle w:val="TableParagraph"/>
                              <w:spacing w:before="178"/>
                              <w:ind w:left="27"/>
                              <w:rPr>
                                <w:sz w:val="28"/>
                              </w:rPr>
                            </w:pPr>
                            <w:r w:rsidRPr="007F7900">
                              <w:rPr>
                                <w:w w:val="99"/>
                                <w:sz w:val="28"/>
                              </w:rPr>
                              <w:t>0</w:t>
                            </w:r>
                          </w:p>
                        </w:tc>
                        <w:tc>
                          <w:tcPr>
                            <w:tcW w:w="792" w:type="dxa"/>
                            <w:gridSpan w:val="2"/>
                          </w:tcPr>
                          <w:p w14:paraId="7C79D44A" w14:textId="77777777" w:rsidR="00910924" w:rsidRPr="007F7900" w:rsidRDefault="00910924" w:rsidP="003B77BD">
                            <w:pPr>
                              <w:pStyle w:val="TableParagraph"/>
                              <w:spacing w:before="3"/>
                              <w:rPr>
                                <w:sz w:val="27"/>
                              </w:rPr>
                            </w:pPr>
                          </w:p>
                          <w:p w14:paraId="68D2171D" w14:textId="77777777" w:rsidR="00910924" w:rsidRPr="007F7900" w:rsidRDefault="00910924" w:rsidP="003B77BD">
                            <w:pPr>
                              <w:pStyle w:val="TableParagraph"/>
                              <w:spacing w:before="1"/>
                              <w:ind w:left="3"/>
                              <w:rPr>
                                <w:i/>
                                <w:sz w:val="28"/>
                              </w:rPr>
                            </w:pPr>
                            <w:r w:rsidRPr="007F7900">
                              <w:rPr>
                                <w:i/>
                                <w:w w:val="99"/>
                                <w:sz w:val="28"/>
                              </w:rPr>
                              <w:t>М</w:t>
                            </w:r>
                          </w:p>
                          <w:p w14:paraId="5ECD93AB" w14:textId="77777777" w:rsidR="00910924" w:rsidRPr="007F7900" w:rsidRDefault="00910924" w:rsidP="003B77BD">
                            <w:pPr>
                              <w:pStyle w:val="TableParagraph"/>
                              <w:spacing w:before="95"/>
                              <w:ind w:left="104"/>
                              <w:rPr>
                                <w:sz w:val="28"/>
                              </w:rPr>
                            </w:pPr>
                            <w:r w:rsidRPr="007F7900">
                              <w:rPr>
                                <w:sz w:val="28"/>
                              </w:rPr>
                              <w:t>20</w:t>
                            </w:r>
                          </w:p>
                          <w:p w14:paraId="0FA6E2B0" w14:textId="77777777" w:rsidR="00910924" w:rsidRPr="007F7900" w:rsidRDefault="00910924" w:rsidP="003B77BD">
                            <w:pPr>
                              <w:pStyle w:val="TableParagraph"/>
                              <w:spacing w:before="203"/>
                              <w:ind w:left="104"/>
                              <w:rPr>
                                <w:rFonts w:ascii="DejaVu Sans" w:hAnsi="DejaVu Sans"/>
                                <w:sz w:val="28"/>
                              </w:rPr>
                            </w:pPr>
                            <w:r w:rsidRPr="007F7900">
                              <w:rPr>
                                <w:rFonts w:ascii="MS Gothic" w:eastAsia="MS Gothic" w:hAnsi="MS Gothic" w:cs="MS Gothic" w:hint="eastAsia"/>
                                <w:w w:val="94"/>
                                <w:sz w:val="28"/>
                              </w:rPr>
                              <w:t>⊖</w:t>
                            </w:r>
                          </w:p>
                        </w:tc>
                        <w:tc>
                          <w:tcPr>
                            <w:tcW w:w="418" w:type="dxa"/>
                          </w:tcPr>
                          <w:p w14:paraId="10532C11" w14:textId="77777777" w:rsidR="00910924" w:rsidRPr="007F7900" w:rsidRDefault="00910924" w:rsidP="003B77BD">
                            <w:pPr>
                              <w:pStyle w:val="TableParagraph"/>
                              <w:spacing w:before="88"/>
                              <w:ind w:left="108"/>
                              <w:rPr>
                                <w:sz w:val="28"/>
                              </w:rPr>
                            </w:pPr>
                            <w:r w:rsidRPr="007F7900">
                              <w:rPr>
                                <w:w w:val="99"/>
                                <w:sz w:val="28"/>
                              </w:rPr>
                              <w:t>1</w:t>
                            </w:r>
                          </w:p>
                        </w:tc>
                      </w:tr>
                      <w:tr w:rsidR="00910924" w:rsidRPr="007F7900" w14:paraId="6EFADA2D" w14:textId="77777777" w:rsidTr="003B77BD">
                        <w:trPr>
                          <w:trHeight w:val="1362"/>
                        </w:trPr>
                        <w:tc>
                          <w:tcPr>
                            <w:tcW w:w="581" w:type="dxa"/>
                          </w:tcPr>
                          <w:p w14:paraId="42CD0512" w14:textId="77777777" w:rsidR="00910924" w:rsidRPr="007F7900" w:rsidRDefault="00910924">
                            <w:pPr>
                              <w:pStyle w:val="TableParagraph"/>
                              <w:rPr>
                                <w:sz w:val="44"/>
                              </w:rPr>
                            </w:pPr>
                          </w:p>
                          <w:p w14:paraId="4E484B05" w14:textId="77777777" w:rsidR="00910924" w:rsidRPr="007F7900" w:rsidRDefault="00910924" w:rsidP="003B77BD">
                            <w:pPr>
                              <w:pStyle w:val="TableParagraph"/>
                              <w:ind w:left="110"/>
                              <w:rPr>
                                <w:sz w:val="28"/>
                              </w:rPr>
                            </w:pPr>
                            <w:r w:rsidRPr="007F7900">
                              <w:rPr>
                                <w:sz w:val="28"/>
                              </w:rPr>
                              <w:t>70</w:t>
                            </w:r>
                          </w:p>
                        </w:tc>
                        <w:tc>
                          <w:tcPr>
                            <w:tcW w:w="615" w:type="dxa"/>
                            <w:gridSpan w:val="2"/>
                          </w:tcPr>
                          <w:p w14:paraId="4672E398" w14:textId="77777777" w:rsidR="00910924" w:rsidRPr="007F7900" w:rsidRDefault="00910924" w:rsidP="003B77BD">
                            <w:pPr>
                              <w:pStyle w:val="TableParagraph"/>
                              <w:spacing w:before="88"/>
                              <w:ind w:right="-15"/>
                              <w:jc w:val="right"/>
                              <w:rPr>
                                <w:sz w:val="28"/>
                              </w:rPr>
                            </w:pPr>
                            <w:r w:rsidRPr="007F7900">
                              <w:rPr>
                                <w:w w:val="99"/>
                                <w:sz w:val="28"/>
                              </w:rPr>
                              <w:t>5</w:t>
                            </w:r>
                          </w:p>
                          <w:p w14:paraId="409223D2" w14:textId="77777777" w:rsidR="00910924" w:rsidRPr="007F7900" w:rsidRDefault="00910924" w:rsidP="003B77BD">
                            <w:pPr>
                              <w:pStyle w:val="TableParagraph"/>
                              <w:spacing w:before="96"/>
                              <w:ind w:left="4"/>
                              <w:rPr>
                                <w:sz w:val="28"/>
                              </w:rPr>
                            </w:pPr>
                            <w:r w:rsidRPr="007F7900">
                              <w:rPr>
                                <w:sz w:val="28"/>
                              </w:rPr>
                              <w:t>-5</w:t>
                            </w:r>
                          </w:p>
                        </w:tc>
                        <w:tc>
                          <w:tcPr>
                            <w:tcW w:w="576" w:type="dxa"/>
                          </w:tcPr>
                          <w:p w14:paraId="417514D1" w14:textId="77777777" w:rsidR="00910924" w:rsidRPr="007F7900" w:rsidRDefault="00910924" w:rsidP="003B77BD">
                            <w:pPr>
                              <w:pStyle w:val="TableParagraph"/>
                              <w:spacing w:before="88"/>
                              <w:ind w:left="325"/>
                              <w:rPr>
                                <w:sz w:val="28"/>
                              </w:rPr>
                            </w:pPr>
                            <w:r w:rsidRPr="007F7900">
                              <w:rPr>
                                <w:w w:val="99"/>
                                <w:sz w:val="28"/>
                              </w:rPr>
                              <w:t>1</w:t>
                            </w:r>
                          </w:p>
                          <w:p w14:paraId="43AC747C" w14:textId="77777777" w:rsidR="00910924" w:rsidRPr="007F7900" w:rsidRDefault="00910924" w:rsidP="003B77BD">
                            <w:pPr>
                              <w:pStyle w:val="TableParagraph"/>
                              <w:spacing w:before="96"/>
                              <w:ind w:left="104"/>
                              <w:rPr>
                                <w:sz w:val="28"/>
                              </w:rPr>
                            </w:pPr>
                            <w:r w:rsidRPr="007F7900">
                              <w:rPr>
                                <w:sz w:val="28"/>
                              </w:rPr>
                              <w:t>70</w:t>
                            </w:r>
                          </w:p>
                        </w:tc>
                        <w:tc>
                          <w:tcPr>
                            <w:tcW w:w="610" w:type="dxa"/>
                          </w:tcPr>
                          <w:p w14:paraId="49FD9BBA" w14:textId="77777777" w:rsidR="00910924" w:rsidRPr="007F7900" w:rsidRDefault="00910924" w:rsidP="003B77BD">
                            <w:pPr>
                              <w:pStyle w:val="TableParagraph"/>
                              <w:spacing w:before="88"/>
                              <w:ind w:left="358"/>
                              <w:rPr>
                                <w:sz w:val="28"/>
                              </w:rPr>
                            </w:pPr>
                            <w:r w:rsidRPr="007F7900">
                              <w:rPr>
                                <w:w w:val="99"/>
                                <w:sz w:val="28"/>
                              </w:rPr>
                              <w:t>3</w:t>
                            </w:r>
                          </w:p>
                          <w:p w14:paraId="214C10E1" w14:textId="77777777" w:rsidR="00910924" w:rsidRPr="007F7900" w:rsidRDefault="00910924">
                            <w:pPr>
                              <w:pStyle w:val="TableParagraph"/>
                              <w:rPr>
                                <w:sz w:val="30"/>
                              </w:rPr>
                            </w:pPr>
                          </w:p>
                          <w:p w14:paraId="7E304733" w14:textId="77777777" w:rsidR="00910924" w:rsidRPr="007F7900" w:rsidRDefault="00910924" w:rsidP="003B77BD">
                            <w:pPr>
                              <w:pStyle w:val="TableParagraph"/>
                              <w:spacing w:before="174"/>
                              <w:ind w:left="-11"/>
                              <w:rPr>
                                <w:sz w:val="28"/>
                              </w:rPr>
                            </w:pPr>
                            <w:r w:rsidRPr="007F7900">
                              <w:rPr>
                                <w:sz w:val="28"/>
                              </w:rPr>
                              <w:t>-1</w:t>
                            </w:r>
                          </w:p>
                        </w:tc>
                        <w:tc>
                          <w:tcPr>
                            <w:tcW w:w="576" w:type="dxa"/>
                          </w:tcPr>
                          <w:p w14:paraId="1D2869F6" w14:textId="77777777" w:rsidR="00910924" w:rsidRPr="007F7900" w:rsidRDefault="00910924" w:rsidP="003B77BD">
                            <w:pPr>
                              <w:pStyle w:val="TableParagraph"/>
                              <w:spacing w:before="88"/>
                              <w:ind w:left="324"/>
                              <w:rPr>
                                <w:sz w:val="28"/>
                              </w:rPr>
                            </w:pPr>
                            <w:r w:rsidRPr="007F7900">
                              <w:rPr>
                                <w:w w:val="99"/>
                                <w:sz w:val="28"/>
                              </w:rPr>
                              <w:t>3</w:t>
                            </w:r>
                          </w:p>
                          <w:p w14:paraId="3275D4B7" w14:textId="77777777" w:rsidR="00910924" w:rsidRPr="007F7900" w:rsidRDefault="00910924">
                            <w:pPr>
                              <w:pStyle w:val="TableParagraph"/>
                              <w:rPr>
                                <w:sz w:val="30"/>
                              </w:rPr>
                            </w:pPr>
                          </w:p>
                          <w:p w14:paraId="6D6E3BDB" w14:textId="77777777" w:rsidR="00910924" w:rsidRPr="007F7900" w:rsidRDefault="00910924" w:rsidP="003B77BD">
                            <w:pPr>
                              <w:pStyle w:val="TableParagraph"/>
                              <w:spacing w:before="174"/>
                              <w:ind w:left="-21"/>
                              <w:rPr>
                                <w:sz w:val="28"/>
                              </w:rPr>
                            </w:pPr>
                            <w:r w:rsidRPr="007F7900">
                              <w:rPr>
                                <w:sz w:val="28"/>
                              </w:rPr>
                              <w:t>-5</w:t>
                            </w:r>
                          </w:p>
                        </w:tc>
                        <w:tc>
                          <w:tcPr>
                            <w:tcW w:w="792" w:type="dxa"/>
                            <w:gridSpan w:val="2"/>
                          </w:tcPr>
                          <w:p w14:paraId="38FB366C" w14:textId="77777777" w:rsidR="00910924" w:rsidRPr="007F7900" w:rsidRDefault="00910924" w:rsidP="003B77BD">
                            <w:pPr>
                              <w:pStyle w:val="TableParagraph"/>
                              <w:spacing w:before="88"/>
                              <w:ind w:right="95"/>
                              <w:jc w:val="right"/>
                              <w:rPr>
                                <w:sz w:val="28"/>
                              </w:rPr>
                            </w:pPr>
                            <w:r w:rsidRPr="007F7900">
                              <w:rPr>
                                <w:w w:val="99"/>
                                <w:sz w:val="28"/>
                              </w:rPr>
                              <w:t>5</w:t>
                            </w:r>
                          </w:p>
                          <w:p w14:paraId="18639C70" w14:textId="77777777" w:rsidR="00910924" w:rsidRPr="007F7900" w:rsidRDefault="00910924">
                            <w:pPr>
                              <w:pStyle w:val="TableParagraph"/>
                              <w:rPr>
                                <w:sz w:val="30"/>
                              </w:rPr>
                            </w:pPr>
                          </w:p>
                          <w:p w14:paraId="407527F0" w14:textId="77777777" w:rsidR="00910924" w:rsidRPr="007F7900" w:rsidRDefault="00910924" w:rsidP="003B77BD">
                            <w:pPr>
                              <w:pStyle w:val="TableParagraph"/>
                              <w:spacing w:before="174"/>
                              <w:ind w:left="17"/>
                              <w:rPr>
                                <w:sz w:val="28"/>
                              </w:rPr>
                            </w:pPr>
                            <w:r w:rsidRPr="007F7900">
                              <w:rPr>
                                <w:i/>
                                <w:sz w:val="28"/>
                              </w:rPr>
                              <w:t>М-</w:t>
                            </w:r>
                            <w:r w:rsidRPr="007F7900">
                              <w:rPr>
                                <w:sz w:val="28"/>
                              </w:rPr>
                              <w:t>9</w:t>
                            </w:r>
                          </w:p>
                        </w:tc>
                        <w:tc>
                          <w:tcPr>
                            <w:tcW w:w="418" w:type="dxa"/>
                          </w:tcPr>
                          <w:p w14:paraId="698A0551" w14:textId="77777777" w:rsidR="00910924" w:rsidRPr="007F7900" w:rsidRDefault="00910924" w:rsidP="003B77BD">
                            <w:pPr>
                              <w:pStyle w:val="TableParagraph"/>
                              <w:spacing w:before="88"/>
                              <w:ind w:left="108" w:right="140"/>
                              <w:rPr>
                                <w:sz w:val="28"/>
                              </w:rPr>
                            </w:pPr>
                            <w:r w:rsidRPr="007F7900">
                              <w:rPr>
                                <w:sz w:val="28"/>
                              </w:rPr>
                              <w:t>- 3</w:t>
                            </w:r>
                          </w:p>
                        </w:tc>
                      </w:tr>
                    </w:tbl>
                    <w:p w14:paraId="2890E3D0" w14:textId="77777777" w:rsidR="00910924" w:rsidRDefault="00910924" w:rsidP="001505E5">
                      <w:pPr>
                        <w:pStyle w:val="a0"/>
                      </w:pPr>
                    </w:p>
                  </w:txbxContent>
                </v:textbox>
                <w10:anchorlock/>
              </v:shape>
            </w:pict>
          </mc:Fallback>
        </mc:AlternateContent>
      </w:r>
      <w:r w:rsidRPr="007A5AB0">
        <w:rPr>
          <w:sz w:val="24"/>
        </w:rPr>
        <w:tab/>
      </w:r>
      <w:r>
        <w:rPr>
          <w:noProof/>
          <w:sz w:val="24"/>
          <w:lang w:eastAsia="ru-RU"/>
        </w:rPr>
        <mc:AlternateContent>
          <mc:Choice Requires="wpg">
            <w:drawing>
              <wp:inline distT="0" distB="0" distL="0" distR="0" wp14:anchorId="2566A08F" wp14:editId="6D2A5053">
                <wp:extent cx="3133725" cy="4127500"/>
                <wp:effectExtent l="2540" t="11430" r="6985" b="4445"/>
                <wp:docPr id="43"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3725" cy="4127500"/>
                          <a:chOff x="0" y="0"/>
                          <a:chExt cx="4935" cy="6500"/>
                        </a:xfrm>
                      </wpg:grpSpPr>
                      <wps:wsp>
                        <wps:cNvPr id="58" name="Line 103"/>
                        <wps:cNvCnPr>
                          <a:cxnSpLocks noChangeShapeType="1"/>
                        </wps:cNvCnPr>
                        <wps:spPr bwMode="auto">
                          <a:xfrm>
                            <a:off x="10" y="538"/>
                            <a:ext cx="5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 name="Line 104"/>
                        <wps:cNvCnPr>
                          <a:cxnSpLocks noChangeShapeType="1"/>
                        </wps:cNvCnPr>
                        <wps:spPr bwMode="auto">
                          <a:xfrm>
                            <a:off x="5" y="0"/>
                            <a:ext cx="0" cy="649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 name="Line 105"/>
                        <wps:cNvCnPr>
                          <a:cxnSpLocks noChangeShapeType="1"/>
                        </wps:cNvCnPr>
                        <wps:spPr bwMode="auto">
                          <a:xfrm>
                            <a:off x="571" y="1493"/>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 name="Line 106"/>
                        <wps:cNvCnPr>
                          <a:cxnSpLocks noChangeShapeType="1"/>
                        </wps:cNvCnPr>
                        <wps:spPr bwMode="auto">
                          <a:xfrm>
                            <a:off x="1421" y="1493"/>
                            <a:ext cx="70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 name="Line 107"/>
                        <wps:cNvCnPr>
                          <a:cxnSpLocks noChangeShapeType="1"/>
                        </wps:cNvCnPr>
                        <wps:spPr bwMode="auto">
                          <a:xfrm>
                            <a:off x="2131" y="1493"/>
                            <a:ext cx="6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 name="Line 108"/>
                        <wps:cNvCnPr>
                          <a:cxnSpLocks noChangeShapeType="1"/>
                        </wps:cNvCnPr>
                        <wps:spPr bwMode="auto">
                          <a:xfrm>
                            <a:off x="2837" y="5094"/>
                            <a:ext cx="701" cy="0"/>
                          </a:xfrm>
                          <a:prstGeom prst="line">
                            <a:avLst/>
                          </a:prstGeom>
                          <a:noFill/>
                          <a:ln w="30480">
                            <a:solidFill>
                              <a:srgbClr val="EDEBE0"/>
                            </a:solidFill>
                            <a:round/>
                            <a:headEnd/>
                            <a:tailEnd/>
                          </a:ln>
                          <a:extLst>
                            <a:ext uri="{909E8E84-426E-40DD-AFC4-6F175D3DCCD1}">
                              <a14:hiddenFill xmlns:a14="http://schemas.microsoft.com/office/drawing/2010/main">
                                <a:noFill/>
                              </a14:hiddenFill>
                            </a:ext>
                          </a:extLst>
                        </wps:spPr>
                        <wps:bodyPr/>
                      </wps:wsp>
                      <wps:wsp>
                        <wps:cNvPr id="64" name="Line 109"/>
                        <wps:cNvCnPr>
                          <a:cxnSpLocks noChangeShapeType="1"/>
                        </wps:cNvCnPr>
                        <wps:spPr bwMode="auto">
                          <a:xfrm>
                            <a:off x="2890" y="3360"/>
                            <a:ext cx="0" cy="1710"/>
                          </a:xfrm>
                          <a:prstGeom prst="line">
                            <a:avLst/>
                          </a:prstGeom>
                          <a:noFill/>
                          <a:ln w="67056">
                            <a:solidFill>
                              <a:srgbClr val="EDEBE0"/>
                            </a:solidFill>
                            <a:round/>
                            <a:headEnd/>
                            <a:tailEnd/>
                          </a:ln>
                          <a:extLst>
                            <a:ext uri="{909E8E84-426E-40DD-AFC4-6F175D3DCCD1}">
                              <a14:hiddenFill xmlns:a14="http://schemas.microsoft.com/office/drawing/2010/main">
                                <a:noFill/>
                              </a14:hiddenFill>
                            </a:ext>
                          </a:extLst>
                        </wps:spPr>
                        <wps:bodyPr/>
                      </wps:wsp>
                      <wps:wsp>
                        <wps:cNvPr id="65" name="Rectangle 110"/>
                        <wps:cNvSpPr>
                          <a:spLocks noChangeArrowheads="1"/>
                        </wps:cNvSpPr>
                        <wps:spPr bwMode="auto">
                          <a:xfrm>
                            <a:off x="2942" y="3360"/>
                            <a:ext cx="495" cy="447"/>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111"/>
                        <wps:cNvSpPr>
                          <a:spLocks noChangeArrowheads="1"/>
                        </wps:cNvSpPr>
                        <wps:spPr bwMode="auto">
                          <a:xfrm>
                            <a:off x="2942" y="3806"/>
                            <a:ext cx="495" cy="418"/>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112"/>
                        <wps:cNvSpPr>
                          <a:spLocks noChangeArrowheads="1"/>
                        </wps:cNvSpPr>
                        <wps:spPr bwMode="auto">
                          <a:xfrm>
                            <a:off x="2942" y="4224"/>
                            <a:ext cx="495" cy="423"/>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113"/>
                        <wps:cNvSpPr>
                          <a:spLocks noChangeArrowheads="1"/>
                        </wps:cNvSpPr>
                        <wps:spPr bwMode="auto">
                          <a:xfrm>
                            <a:off x="2942" y="4646"/>
                            <a:ext cx="495" cy="423"/>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114"/>
                        <wps:cNvCnPr>
                          <a:cxnSpLocks noChangeShapeType="1"/>
                        </wps:cNvCnPr>
                        <wps:spPr bwMode="auto">
                          <a:xfrm>
                            <a:off x="1421" y="3355"/>
                            <a:ext cx="70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 name="Line 115"/>
                        <wps:cNvCnPr>
                          <a:cxnSpLocks noChangeShapeType="1"/>
                        </wps:cNvCnPr>
                        <wps:spPr bwMode="auto">
                          <a:xfrm>
                            <a:off x="2131" y="3355"/>
                            <a:ext cx="6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1" name="Line 116"/>
                        <wps:cNvCnPr>
                          <a:cxnSpLocks noChangeShapeType="1"/>
                        </wps:cNvCnPr>
                        <wps:spPr bwMode="auto">
                          <a:xfrm>
                            <a:off x="2837" y="3355"/>
                            <a:ext cx="70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 name="Line 117"/>
                        <wps:cNvCnPr>
                          <a:cxnSpLocks noChangeShapeType="1"/>
                        </wps:cNvCnPr>
                        <wps:spPr bwMode="auto">
                          <a:xfrm>
                            <a:off x="571" y="5122"/>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 name="Line 118"/>
                        <wps:cNvCnPr>
                          <a:cxnSpLocks noChangeShapeType="1"/>
                        </wps:cNvCnPr>
                        <wps:spPr bwMode="auto">
                          <a:xfrm>
                            <a:off x="1421" y="5122"/>
                            <a:ext cx="70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 name="Line 119"/>
                        <wps:cNvCnPr>
                          <a:cxnSpLocks noChangeShapeType="1"/>
                        </wps:cNvCnPr>
                        <wps:spPr bwMode="auto">
                          <a:xfrm>
                            <a:off x="2131" y="5122"/>
                            <a:ext cx="6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 name="Line 120"/>
                        <wps:cNvCnPr>
                          <a:cxnSpLocks noChangeShapeType="1"/>
                        </wps:cNvCnPr>
                        <wps:spPr bwMode="auto">
                          <a:xfrm>
                            <a:off x="2837" y="5122"/>
                            <a:ext cx="70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 name="Line 121"/>
                        <wps:cNvCnPr>
                          <a:cxnSpLocks noChangeShapeType="1"/>
                        </wps:cNvCnPr>
                        <wps:spPr bwMode="auto">
                          <a:xfrm>
                            <a:off x="3547" y="5122"/>
                            <a:ext cx="70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 name="Line 122"/>
                        <wps:cNvCnPr>
                          <a:cxnSpLocks noChangeShapeType="1"/>
                        </wps:cNvCnPr>
                        <wps:spPr bwMode="auto">
                          <a:xfrm>
                            <a:off x="566" y="533"/>
                            <a:ext cx="0" cy="596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 name="Line 123"/>
                        <wps:cNvCnPr>
                          <a:cxnSpLocks noChangeShapeType="1"/>
                        </wps:cNvCnPr>
                        <wps:spPr bwMode="auto">
                          <a:xfrm>
                            <a:off x="571" y="6494"/>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 name="Line 124"/>
                        <wps:cNvCnPr>
                          <a:cxnSpLocks noChangeShapeType="1"/>
                        </wps:cNvCnPr>
                        <wps:spPr bwMode="auto">
                          <a:xfrm>
                            <a:off x="1416" y="533"/>
                            <a:ext cx="0" cy="596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 name="Line 125"/>
                        <wps:cNvCnPr>
                          <a:cxnSpLocks noChangeShapeType="1"/>
                        </wps:cNvCnPr>
                        <wps:spPr bwMode="auto">
                          <a:xfrm>
                            <a:off x="1421" y="6494"/>
                            <a:ext cx="70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 name="Line 126"/>
                        <wps:cNvCnPr>
                          <a:cxnSpLocks noChangeShapeType="1"/>
                        </wps:cNvCnPr>
                        <wps:spPr bwMode="auto">
                          <a:xfrm>
                            <a:off x="2126" y="533"/>
                            <a:ext cx="0" cy="596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 name="Line 127"/>
                        <wps:cNvCnPr>
                          <a:cxnSpLocks noChangeShapeType="1"/>
                        </wps:cNvCnPr>
                        <wps:spPr bwMode="auto">
                          <a:xfrm>
                            <a:off x="2131" y="6494"/>
                            <a:ext cx="6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 name="Line 128"/>
                        <wps:cNvCnPr>
                          <a:cxnSpLocks noChangeShapeType="1"/>
                        </wps:cNvCnPr>
                        <wps:spPr bwMode="auto">
                          <a:xfrm>
                            <a:off x="2832" y="533"/>
                            <a:ext cx="0" cy="596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5" name="Line 129"/>
                        <wps:cNvCnPr>
                          <a:cxnSpLocks noChangeShapeType="1"/>
                        </wps:cNvCnPr>
                        <wps:spPr bwMode="auto">
                          <a:xfrm>
                            <a:off x="2837" y="6494"/>
                            <a:ext cx="70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 name="Line 130"/>
                        <wps:cNvCnPr>
                          <a:cxnSpLocks noChangeShapeType="1"/>
                        </wps:cNvCnPr>
                        <wps:spPr bwMode="auto">
                          <a:xfrm>
                            <a:off x="3542" y="533"/>
                            <a:ext cx="0" cy="596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7" name="Line 131"/>
                        <wps:cNvCnPr>
                          <a:cxnSpLocks noChangeShapeType="1"/>
                        </wps:cNvCnPr>
                        <wps:spPr bwMode="auto">
                          <a:xfrm>
                            <a:off x="3547" y="6494"/>
                            <a:ext cx="70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8" name="Line 132"/>
                        <wps:cNvCnPr>
                          <a:cxnSpLocks noChangeShapeType="1"/>
                        </wps:cNvCnPr>
                        <wps:spPr bwMode="auto">
                          <a:xfrm>
                            <a:off x="4258" y="1493"/>
                            <a:ext cx="6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9" name="Line 133"/>
                        <wps:cNvCnPr>
                          <a:cxnSpLocks noChangeShapeType="1"/>
                        </wps:cNvCnPr>
                        <wps:spPr bwMode="auto">
                          <a:xfrm>
                            <a:off x="4253" y="533"/>
                            <a:ext cx="0" cy="596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 name="Line 134"/>
                        <wps:cNvCnPr>
                          <a:cxnSpLocks noChangeShapeType="1"/>
                        </wps:cNvCnPr>
                        <wps:spPr bwMode="auto">
                          <a:xfrm>
                            <a:off x="4930" y="0"/>
                            <a:ext cx="0" cy="649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135"/>
                        <wps:cNvSpPr>
                          <a:spLocks noChangeArrowheads="1"/>
                        </wps:cNvSpPr>
                        <wps:spPr bwMode="auto">
                          <a:xfrm>
                            <a:off x="2942" y="1545"/>
                            <a:ext cx="1196" cy="1594"/>
                          </a:xfrm>
                          <a:prstGeom prst="rect">
                            <a:avLst/>
                          </a:prstGeom>
                          <a:noFill/>
                          <a:ln w="914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136"/>
                        <wps:cNvSpPr>
                          <a:spLocks noChangeArrowheads="1"/>
                        </wps:cNvSpPr>
                        <wps:spPr bwMode="auto">
                          <a:xfrm>
                            <a:off x="2942" y="1545"/>
                            <a:ext cx="1196" cy="1594"/>
                          </a:xfrm>
                          <a:prstGeom prst="rect">
                            <a:avLst/>
                          </a:prstGeom>
                          <a:noFill/>
                          <a:ln w="914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Text Box 137"/>
                        <wps:cNvSpPr txBox="1">
                          <a:spLocks noChangeArrowheads="1"/>
                        </wps:cNvSpPr>
                        <wps:spPr bwMode="auto">
                          <a:xfrm>
                            <a:off x="1166" y="1599"/>
                            <a:ext cx="16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D130A" w14:textId="77777777" w:rsidR="00910924" w:rsidRDefault="00910924" w:rsidP="001505E5">
                              <w:pPr>
                                <w:spacing w:line="308" w:lineRule="exact"/>
                              </w:pPr>
                              <w:r>
                                <w:rPr>
                                  <w:w w:val="99"/>
                                </w:rPr>
                                <w:t>3</w:t>
                              </w:r>
                            </w:p>
                          </w:txbxContent>
                        </wps:txbx>
                        <wps:bodyPr rot="0" vert="horz" wrap="square" lIns="0" tIns="0" rIns="0" bIns="0" anchor="t" anchorCtr="0" upright="1">
                          <a:noAutofit/>
                        </wps:bodyPr>
                      </wps:wsp>
                      <wps:wsp>
                        <wps:cNvPr id="420" name="Text Box 138"/>
                        <wps:cNvSpPr txBox="1">
                          <a:spLocks noChangeArrowheads="1"/>
                        </wps:cNvSpPr>
                        <wps:spPr bwMode="auto">
                          <a:xfrm>
                            <a:off x="1876" y="1599"/>
                            <a:ext cx="16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EB849" w14:textId="77777777" w:rsidR="00910924" w:rsidRDefault="00910924" w:rsidP="001505E5">
                              <w:pPr>
                                <w:spacing w:line="308" w:lineRule="exact"/>
                              </w:pPr>
                              <w:r>
                                <w:rPr>
                                  <w:w w:val="99"/>
                                </w:rPr>
                                <w:t>5</w:t>
                              </w:r>
                            </w:p>
                          </w:txbxContent>
                        </wps:txbx>
                        <wps:bodyPr rot="0" vert="horz" wrap="square" lIns="0" tIns="0" rIns="0" bIns="0" anchor="t" anchorCtr="0" upright="1">
                          <a:noAutofit/>
                        </wps:bodyPr>
                      </wps:wsp>
                      <wps:wsp>
                        <wps:cNvPr id="421" name="Text Box 139"/>
                        <wps:cNvSpPr txBox="1">
                          <a:spLocks noChangeArrowheads="1"/>
                        </wps:cNvSpPr>
                        <wps:spPr bwMode="auto">
                          <a:xfrm>
                            <a:off x="532" y="2444"/>
                            <a:ext cx="1332"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27E68" w14:textId="77777777" w:rsidR="00910924" w:rsidRDefault="00910924" w:rsidP="001505E5">
                              <w:pPr>
                                <w:tabs>
                                  <w:tab w:val="left" w:pos="849"/>
                                </w:tabs>
                                <w:spacing w:line="308" w:lineRule="exact"/>
                                <w:rPr>
                                  <w:i/>
                                </w:rPr>
                              </w:pPr>
                              <w:r>
                                <w:t>4</w:t>
                              </w:r>
                              <w:r>
                                <w:rPr>
                                  <w:i/>
                                </w:rPr>
                                <w:t>-М</w:t>
                              </w:r>
                              <w:r>
                                <w:rPr>
                                  <w:i/>
                                </w:rPr>
                                <w:tab/>
                              </w:r>
                              <w:r>
                                <w:t>3</w:t>
                              </w:r>
                              <w:r>
                                <w:rPr>
                                  <w:i/>
                                </w:rPr>
                                <w:t>-М</w:t>
                              </w:r>
                            </w:p>
                          </w:txbxContent>
                        </wps:txbx>
                        <wps:bodyPr rot="0" vert="horz" wrap="square" lIns="0" tIns="0" rIns="0" bIns="0" anchor="t" anchorCtr="0" upright="1">
                          <a:noAutofit/>
                        </wps:bodyPr>
                      </wps:wsp>
                      <wps:wsp>
                        <wps:cNvPr id="422" name="Text Box 140"/>
                        <wps:cNvSpPr txBox="1">
                          <a:spLocks noChangeArrowheads="1"/>
                        </wps:cNvSpPr>
                        <wps:spPr bwMode="auto">
                          <a:xfrm>
                            <a:off x="4252" y="5121"/>
                            <a:ext cx="677" cy="1373"/>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25B8CD" w14:textId="77777777" w:rsidR="00910924" w:rsidRDefault="00910924" w:rsidP="001505E5">
                              <w:pPr>
                                <w:spacing w:before="92"/>
                                <w:ind w:left="100"/>
                                <w:rPr>
                                  <w:sz w:val="24"/>
                                </w:rPr>
                              </w:pPr>
                              <w:r>
                                <w:rPr>
                                  <w:i/>
                                  <w:sz w:val="24"/>
                                </w:rPr>
                                <w:t>М-</w:t>
                              </w:r>
                              <w:r>
                                <w:rPr>
                                  <w:sz w:val="24"/>
                                </w:rPr>
                                <w:t>7</w:t>
                              </w:r>
                            </w:p>
                          </w:txbxContent>
                        </wps:txbx>
                        <wps:bodyPr rot="0" vert="horz" wrap="square" lIns="0" tIns="0" rIns="0" bIns="0" anchor="t" anchorCtr="0" upright="1">
                          <a:noAutofit/>
                        </wps:bodyPr>
                      </wps:wsp>
                      <wps:wsp>
                        <wps:cNvPr id="423" name="Text Box 141"/>
                        <wps:cNvSpPr txBox="1">
                          <a:spLocks noChangeArrowheads="1"/>
                        </wps:cNvSpPr>
                        <wps:spPr bwMode="auto">
                          <a:xfrm>
                            <a:off x="3513" y="6068"/>
                            <a:ext cx="48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302E9" w14:textId="77777777" w:rsidR="00910924" w:rsidRDefault="00910924" w:rsidP="001505E5">
                              <w:pPr>
                                <w:spacing w:line="308" w:lineRule="exact"/>
                              </w:pPr>
                              <w:r>
                                <w:rPr>
                                  <w:i/>
                                </w:rPr>
                                <w:t>М-</w:t>
                              </w:r>
                              <w:r>
                                <w:t>9</w:t>
                              </w:r>
                            </w:p>
                          </w:txbxContent>
                        </wps:txbx>
                        <wps:bodyPr rot="0" vert="horz" wrap="square" lIns="0" tIns="0" rIns="0" bIns="0" anchor="t" anchorCtr="0" upright="1">
                          <a:noAutofit/>
                        </wps:bodyPr>
                      </wps:wsp>
                      <wps:wsp>
                        <wps:cNvPr id="424" name="Text Box 142"/>
                        <wps:cNvSpPr txBox="1">
                          <a:spLocks noChangeArrowheads="1"/>
                        </wps:cNvSpPr>
                        <wps:spPr bwMode="auto">
                          <a:xfrm>
                            <a:off x="4008" y="5228"/>
                            <a:ext cx="16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F407D" w14:textId="77777777" w:rsidR="00910924" w:rsidRDefault="00910924" w:rsidP="001505E5">
                              <w:pPr>
                                <w:spacing w:line="308" w:lineRule="exact"/>
                              </w:pPr>
                              <w:r>
                                <w:rPr>
                                  <w:w w:val="99"/>
                                </w:rPr>
                                <w:t>5</w:t>
                              </w:r>
                            </w:p>
                          </w:txbxContent>
                        </wps:txbx>
                        <wps:bodyPr rot="0" vert="horz" wrap="square" lIns="0" tIns="0" rIns="0" bIns="0" anchor="t" anchorCtr="0" upright="1">
                          <a:noAutofit/>
                        </wps:bodyPr>
                      </wps:wsp>
                      <wps:wsp>
                        <wps:cNvPr id="425" name="Text Box 143"/>
                        <wps:cNvSpPr txBox="1">
                          <a:spLocks noChangeArrowheads="1"/>
                        </wps:cNvSpPr>
                        <wps:spPr bwMode="auto">
                          <a:xfrm>
                            <a:off x="2803" y="6068"/>
                            <a:ext cx="48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6B95E" w14:textId="77777777" w:rsidR="00910924" w:rsidRDefault="00910924" w:rsidP="001505E5">
                              <w:pPr>
                                <w:spacing w:line="308" w:lineRule="exact"/>
                              </w:pPr>
                              <w:r>
                                <w:rPr>
                                  <w:i/>
                                </w:rPr>
                                <w:t>М-</w:t>
                              </w:r>
                              <w:r>
                                <w:t>9</w:t>
                              </w:r>
                            </w:p>
                          </w:txbxContent>
                        </wps:txbx>
                        <wps:bodyPr rot="0" vert="horz" wrap="square" lIns="0" tIns="0" rIns="0" bIns="0" anchor="t" anchorCtr="0" upright="1">
                          <a:noAutofit/>
                        </wps:bodyPr>
                      </wps:wsp>
                      <wps:wsp>
                        <wps:cNvPr id="426" name="Text Box 144"/>
                        <wps:cNvSpPr txBox="1">
                          <a:spLocks noChangeArrowheads="1"/>
                        </wps:cNvSpPr>
                        <wps:spPr bwMode="auto">
                          <a:xfrm>
                            <a:off x="3297" y="5228"/>
                            <a:ext cx="16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07FCE" w14:textId="77777777" w:rsidR="00910924" w:rsidRDefault="00910924" w:rsidP="001505E5">
                              <w:pPr>
                                <w:spacing w:line="308" w:lineRule="exact"/>
                              </w:pPr>
                              <w:r>
                                <w:rPr>
                                  <w:w w:val="99"/>
                                </w:rPr>
                                <w:t>3</w:t>
                              </w:r>
                            </w:p>
                          </w:txbxContent>
                        </wps:txbx>
                        <wps:bodyPr rot="0" vert="horz" wrap="square" lIns="0" tIns="0" rIns="0" bIns="0" anchor="t" anchorCtr="0" upright="1">
                          <a:noAutofit/>
                        </wps:bodyPr>
                      </wps:wsp>
                      <wps:wsp>
                        <wps:cNvPr id="427" name="Text Box 145"/>
                        <wps:cNvSpPr txBox="1">
                          <a:spLocks noChangeArrowheads="1"/>
                        </wps:cNvSpPr>
                        <wps:spPr bwMode="auto">
                          <a:xfrm>
                            <a:off x="2092" y="6068"/>
                            <a:ext cx="25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2D548" w14:textId="77777777" w:rsidR="00910924" w:rsidRDefault="00910924" w:rsidP="001505E5">
                              <w:pPr>
                                <w:spacing w:line="308" w:lineRule="exact"/>
                              </w:pPr>
                              <w:r>
                                <w:t>-1</w:t>
                              </w:r>
                            </w:p>
                          </w:txbxContent>
                        </wps:txbx>
                        <wps:bodyPr rot="0" vert="horz" wrap="square" lIns="0" tIns="0" rIns="0" bIns="0" anchor="t" anchorCtr="0" upright="1">
                          <a:noAutofit/>
                        </wps:bodyPr>
                      </wps:wsp>
                      <wps:wsp>
                        <wps:cNvPr id="428" name="Text Box 146"/>
                        <wps:cNvSpPr txBox="1">
                          <a:spLocks noChangeArrowheads="1"/>
                        </wps:cNvSpPr>
                        <wps:spPr bwMode="auto">
                          <a:xfrm>
                            <a:off x="2587" y="5228"/>
                            <a:ext cx="16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3E1CF" w14:textId="77777777" w:rsidR="00910924" w:rsidRDefault="00910924" w:rsidP="001505E5">
                              <w:pPr>
                                <w:spacing w:line="308" w:lineRule="exact"/>
                              </w:pPr>
                              <w:r>
                                <w:rPr>
                                  <w:w w:val="99"/>
                                </w:rPr>
                                <w:t>3</w:t>
                              </w:r>
                            </w:p>
                          </w:txbxContent>
                        </wps:txbx>
                        <wps:bodyPr rot="0" vert="horz" wrap="square" lIns="0" tIns="0" rIns="0" bIns="0" anchor="t" anchorCtr="0" upright="1">
                          <a:noAutofit/>
                        </wps:bodyPr>
                      </wps:wsp>
                      <wps:wsp>
                        <wps:cNvPr id="429" name="Text Box 147"/>
                        <wps:cNvSpPr txBox="1">
                          <a:spLocks noChangeArrowheads="1"/>
                        </wps:cNvSpPr>
                        <wps:spPr bwMode="auto">
                          <a:xfrm>
                            <a:off x="1521" y="5646"/>
                            <a:ext cx="29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FB1DA" w14:textId="77777777" w:rsidR="00910924" w:rsidRDefault="00910924" w:rsidP="001505E5">
                              <w:pPr>
                                <w:spacing w:line="308" w:lineRule="exact"/>
                              </w:pPr>
                              <w:r>
                                <w:t>70</w:t>
                              </w:r>
                            </w:p>
                          </w:txbxContent>
                        </wps:txbx>
                        <wps:bodyPr rot="0" vert="horz" wrap="square" lIns="0" tIns="0" rIns="0" bIns="0" anchor="t" anchorCtr="0" upright="1">
                          <a:noAutofit/>
                        </wps:bodyPr>
                      </wps:wsp>
                      <wps:wsp>
                        <wps:cNvPr id="430" name="Text Box 148"/>
                        <wps:cNvSpPr txBox="1">
                          <a:spLocks noChangeArrowheads="1"/>
                        </wps:cNvSpPr>
                        <wps:spPr bwMode="auto">
                          <a:xfrm>
                            <a:off x="1876" y="5228"/>
                            <a:ext cx="16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5781A" w14:textId="77777777" w:rsidR="00910924" w:rsidRDefault="00910924" w:rsidP="001505E5">
                              <w:pPr>
                                <w:spacing w:line="308" w:lineRule="exact"/>
                              </w:pPr>
                              <w:r>
                                <w:rPr>
                                  <w:w w:val="99"/>
                                </w:rPr>
                                <w:t>1</w:t>
                              </w:r>
                            </w:p>
                          </w:txbxContent>
                        </wps:txbx>
                        <wps:bodyPr rot="0" vert="horz" wrap="square" lIns="0" tIns="0" rIns="0" bIns="0" anchor="t" anchorCtr="0" upright="1">
                          <a:noAutofit/>
                        </wps:bodyPr>
                      </wps:wsp>
                      <wps:wsp>
                        <wps:cNvPr id="431" name="Text Box 149"/>
                        <wps:cNvSpPr txBox="1">
                          <a:spLocks noChangeArrowheads="1"/>
                        </wps:cNvSpPr>
                        <wps:spPr bwMode="auto">
                          <a:xfrm>
                            <a:off x="532" y="6068"/>
                            <a:ext cx="25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B3AFD" w14:textId="77777777" w:rsidR="00910924" w:rsidRDefault="00910924" w:rsidP="001505E5">
                              <w:pPr>
                                <w:spacing w:line="308" w:lineRule="exact"/>
                              </w:pPr>
                              <w:r>
                                <w:t>-5</w:t>
                              </w:r>
                            </w:p>
                          </w:txbxContent>
                        </wps:txbx>
                        <wps:bodyPr rot="0" vert="horz" wrap="square" lIns="0" tIns="0" rIns="0" bIns="0" anchor="t" anchorCtr="0" upright="1">
                          <a:noAutofit/>
                        </wps:bodyPr>
                      </wps:wsp>
                      <wps:wsp>
                        <wps:cNvPr id="432" name="Text Box 150"/>
                        <wps:cNvSpPr txBox="1">
                          <a:spLocks noChangeArrowheads="1"/>
                        </wps:cNvSpPr>
                        <wps:spPr bwMode="auto">
                          <a:xfrm>
                            <a:off x="1166" y="5228"/>
                            <a:ext cx="16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D4B9F" w14:textId="77777777" w:rsidR="00910924" w:rsidRDefault="00910924" w:rsidP="001505E5">
                              <w:pPr>
                                <w:spacing w:line="308" w:lineRule="exact"/>
                              </w:pPr>
                              <w:r>
                                <w:rPr>
                                  <w:w w:val="99"/>
                                </w:rPr>
                                <w:t>5</w:t>
                              </w:r>
                            </w:p>
                          </w:txbxContent>
                        </wps:txbx>
                        <wps:bodyPr rot="0" vert="horz" wrap="square" lIns="0" tIns="0" rIns="0" bIns="0" anchor="t" anchorCtr="0" upright="1">
                          <a:noAutofit/>
                        </wps:bodyPr>
                      </wps:wsp>
                      <wps:wsp>
                        <wps:cNvPr id="433" name="Text Box 151"/>
                        <wps:cNvSpPr txBox="1">
                          <a:spLocks noChangeArrowheads="1"/>
                        </wps:cNvSpPr>
                        <wps:spPr bwMode="auto">
                          <a:xfrm>
                            <a:off x="4" y="5121"/>
                            <a:ext cx="562" cy="1373"/>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C4A4EE" w14:textId="77777777" w:rsidR="00910924" w:rsidRDefault="00910924" w:rsidP="001505E5">
                              <w:pPr>
                                <w:rPr>
                                  <w:sz w:val="44"/>
                                </w:rPr>
                              </w:pPr>
                            </w:p>
                            <w:p w14:paraId="33F80126" w14:textId="77777777" w:rsidR="00910924" w:rsidRDefault="00910924" w:rsidP="001505E5">
                              <w:pPr>
                                <w:ind w:left="105"/>
                              </w:pPr>
                              <w:r>
                                <w:t>70</w:t>
                              </w:r>
                            </w:p>
                          </w:txbxContent>
                        </wps:txbx>
                        <wps:bodyPr rot="0" vert="horz" wrap="square" lIns="0" tIns="0" rIns="0" bIns="0" anchor="t" anchorCtr="0" upright="1">
                          <a:noAutofit/>
                        </wps:bodyPr>
                      </wps:wsp>
                      <wps:wsp>
                        <wps:cNvPr id="434" name="Text Box 152"/>
                        <wps:cNvSpPr txBox="1">
                          <a:spLocks noChangeArrowheads="1"/>
                        </wps:cNvSpPr>
                        <wps:spPr bwMode="auto">
                          <a:xfrm>
                            <a:off x="4252" y="3355"/>
                            <a:ext cx="677" cy="176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05AA1D" w14:textId="77777777" w:rsidR="00910924" w:rsidRDefault="00910924" w:rsidP="001505E5">
                              <w:pPr>
                                <w:spacing w:before="89" w:line="322" w:lineRule="exact"/>
                                <w:ind w:left="100"/>
                                <w:rPr>
                                  <w:i/>
                                </w:rPr>
                              </w:pPr>
                              <w:r>
                                <w:rPr>
                                  <w:i/>
                                </w:rPr>
                                <w:t>М-</w:t>
                              </w:r>
                            </w:p>
                            <w:p w14:paraId="555C0E73" w14:textId="77777777" w:rsidR="00910924" w:rsidRDefault="00910924" w:rsidP="001505E5">
                              <w:pPr>
                                <w:ind w:left="100"/>
                              </w:pPr>
                              <w:r>
                                <w:rPr>
                                  <w:w w:val="99"/>
                                </w:rPr>
                                <w:t>3</w:t>
                              </w:r>
                            </w:p>
                          </w:txbxContent>
                        </wps:txbx>
                        <wps:bodyPr rot="0" vert="horz" wrap="square" lIns="0" tIns="0" rIns="0" bIns="0" anchor="t" anchorCtr="0" upright="1">
                          <a:noAutofit/>
                        </wps:bodyPr>
                      </wps:wsp>
                      <wps:wsp>
                        <wps:cNvPr id="435" name="Text Box 153"/>
                        <wps:cNvSpPr txBox="1">
                          <a:spLocks noChangeArrowheads="1"/>
                        </wps:cNvSpPr>
                        <wps:spPr bwMode="auto">
                          <a:xfrm>
                            <a:off x="3542" y="3355"/>
                            <a:ext cx="711" cy="176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CA3E33" w14:textId="77777777" w:rsidR="00910924" w:rsidRDefault="00910924" w:rsidP="001505E5">
                              <w:pPr>
                                <w:spacing w:before="11"/>
                                <w:rPr>
                                  <w:sz w:val="41"/>
                                </w:rPr>
                              </w:pPr>
                            </w:p>
                            <w:p w14:paraId="3EC1080A" w14:textId="77777777" w:rsidR="00910924" w:rsidRDefault="00910924" w:rsidP="001505E5">
                              <w:pPr>
                                <w:ind w:left="273"/>
                                <w:rPr>
                                  <w:i/>
                                </w:rPr>
                              </w:pPr>
                              <w:r>
                                <w:rPr>
                                  <w:i/>
                                  <w:w w:val="99"/>
                                </w:rPr>
                                <w:t>М</w:t>
                              </w:r>
                            </w:p>
                            <w:p w14:paraId="0E5E357D" w14:textId="77777777" w:rsidR="00910924" w:rsidRDefault="00910924" w:rsidP="001505E5">
                              <w:pPr>
                                <w:spacing w:before="95"/>
                                <w:ind w:left="105"/>
                              </w:pPr>
                              <w:r>
                                <w:t>10</w:t>
                              </w:r>
                            </w:p>
                          </w:txbxContent>
                        </wps:txbx>
                        <wps:bodyPr rot="0" vert="horz" wrap="square" lIns="0" tIns="0" rIns="0" bIns="0" anchor="t" anchorCtr="0" upright="1">
                          <a:noAutofit/>
                        </wps:bodyPr>
                      </wps:wsp>
                      <wps:wsp>
                        <wps:cNvPr id="436" name="Text Box 154"/>
                        <wps:cNvSpPr txBox="1">
                          <a:spLocks noChangeArrowheads="1"/>
                        </wps:cNvSpPr>
                        <wps:spPr bwMode="auto">
                          <a:xfrm>
                            <a:off x="2803" y="4647"/>
                            <a:ext cx="48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11B5E" w14:textId="77777777" w:rsidR="00910924" w:rsidRDefault="00910924" w:rsidP="001505E5">
                              <w:pPr>
                                <w:spacing w:line="308" w:lineRule="exact"/>
                              </w:pPr>
                              <w:r>
                                <w:rPr>
                                  <w:i/>
                                </w:rPr>
                                <w:t>М-</w:t>
                              </w:r>
                              <w:r>
                                <w:t>4</w:t>
                              </w:r>
                            </w:p>
                          </w:txbxContent>
                        </wps:txbx>
                        <wps:bodyPr rot="0" vert="horz" wrap="square" lIns="0" tIns="0" rIns="0" bIns="0" anchor="t" anchorCtr="0" upright="1">
                          <a:noAutofit/>
                        </wps:bodyPr>
                      </wps:wsp>
                      <wps:wsp>
                        <wps:cNvPr id="437" name="Text Box 155"/>
                        <wps:cNvSpPr txBox="1">
                          <a:spLocks noChangeArrowheads="1"/>
                        </wps:cNvSpPr>
                        <wps:spPr bwMode="auto">
                          <a:xfrm>
                            <a:off x="3220" y="3459"/>
                            <a:ext cx="236"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8D671" w14:textId="77777777" w:rsidR="00910924" w:rsidRDefault="00910924" w:rsidP="001505E5">
                              <w:pPr>
                                <w:spacing w:line="338" w:lineRule="exact"/>
                                <w:rPr>
                                  <w:rFonts w:ascii="Symbol" w:hAnsi="Symbol"/>
                                </w:rPr>
                              </w:pPr>
                              <w:r>
                                <w:rPr>
                                  <w:rFonts w:ascii="Symbol" w:hAnsi="Symbol"/>
                                  <w:w w:val="99"/>
                                </w:rPr>
                                <w:t></w:t>
                              </w:r>
                            </w:p>
                            <w:p w14:paraId="5C079CFE" w14:textId="77777777" w:rsidR="00910924" w:rsidRDefault="00910924" w:rsidP="001505E5">
                              <w:pPr>
                                <w:spacing w:line="319" w:lineRule="exact"/>
                                <w:ind w:left="76"/>
                              </w:pPr>
                              <w:r>
                                <w:rPr>
                                  <w:w w:val="99"/>
                                </w:rPr>
                                <w:t>2</w:t>
                              </w:r>
                            </w:p>
                          </w:txbxContent>
                        </wps:txbx>
                        <wps:bodyPr rot="0" vert="horz" wrap="square" lIns="0" tIns="0" rIns="0" bIns="0" anchor="t" anchorCtr="0" upright="1">
                          <a:noAutofit/>
                        </wps:bodyPr>
                      </wps:wsp>
                      <wps:wsp>
                        <wps:cNvPr id="438" name="Text Box 156"/>
                        <wps:cNvSpPr txBox="1">
                          <a:spLocks noChangeArrowheads="1"/>
                        </wps:cNvSpPr>
                        <wps:spPr bwMode="auto">
                          <a:xfrm>
                            <a:off x="2232" y="3884"/>
                            <a:ext cx="29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3CFA2" w14:textId="77777777" w:rsidR="00910924" w:rsidRDefault="00910924" w:rsidP="001505E5">
                              <w:pPr>
                                <w:spacing w:line="308" w:lineRule="exact"/>
                              </w:pPr>
                              <w:r>
                                <w:t>30</w:t>
                              </w:r>
                            </w:p>
                          </w:txbxContent>
                        </wps:txbx>
                        <wps:bodyPr rot="0" vert="horz" wrap="square" lIns="0" tIns="0" rIns="0" bIns="0" anchor="t" anchorCtr="0" upright="1">
                          <a:noAutofit/>
                        </wps:bodyPr>
                      </wps:wsp>
                      <wps:wsp>
                        <wps:cNvPr id="439" name="Text Box 157"/>
                        <wps:cNvSpPr txBox="1">
                          <a:spLocks noChangeArrowheads="1"/>
                        </wps:cNvSpPr>
                        <wps:spPr bwMode="auto">
                          <a:xfrm>
                            <a:off x="2587" y="3462"/>
                            <a:ext cx="16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758B2" w14:textId="77777777" w:rsidR="00910924" w:rsidRDefault="00910924" w:rsidP="001505E5">
                              <w:pPr>
                                <w:spacing w:line="308" w:lineRule="exact"/>
                              </w:pPr>
                              <w:r>
                                <w:rPr>
                                  <w:w w:val="99"/>
                                </w:rPr>
                                <w:t>6</w:t>
                              </w:r>
                            </w:p>
                          </w:txbxContent>
                        </wps:txbx>
                        <wps:bodyPr rot="0" vert="horz" wrap="square" lIns="0" tIns="0" rIns="0" bIns="0" anchor="t" anchorCtr="0" upright="1">
                          <a:noAutofit/>
                        </wps:bodyPr>
                      </wps:wsp>
                      <wps:wsp>
                        <wps:cNvPr id="440" name="Text Box 158"/>
                        <wps:cNvSpPr txBox="1">
                          <a:spLocks noChangeArrowheads="1"/>
                        </wps:cNvSpPr>
                        <wps:spPr bwMode="auto">
                          <a:xfrm>
                            <a:off x="1521" y="3884"/>
                            <a:ext cx="29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5E213" w14:textId="77777777" w:rsidR="00910924" w:rsidRDefault="00910924" w:rsidP="001505E5">
                              <w:pPr>
                                <w:spacing w:line="308" w:lineRule="exact"/>
                              </w:pPr>
                              <w:r>
                                <w:t>10</w:t>
                              </w:r>
                            </w:p>
                          </w:txbxContent>
                        </wps:txbx>
                        <wps:bodyPr rot="0" vert="horz" wrap="square" lIns="0" tIns="0" rIns="0" bIns="0" anchor="t" anchorCtr="0" upright="1">
                          <a:noAutofit/>
                        </wps:bodyPr>
                      </wps:wsp>
                      <wps:wsp>
                        <wps:cNvPr id="441" name="Text Box 159"/>
                        <wps:cNvSpPr txBox="1">
                          <a:spLocks noChangeArrowheads="1"/>
                        </wps:cNvSpPr>
                        <wps:spPr bwMode="auto">
                          <a:xfrm>
                            <a:off x="1876" y="3462"/>
                            <a:ext cx="16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7C82D" w14:textId="77777777" w:rsidR="00910924" w:rsidRDefault="00910924" w:rsidP="001505E5">
                              <w:pPr>
                                <w:spacing w:line="308" w:lineRule="exact"/>
                              </w:pPr>
                              <w:r>
                                <w:rPr>
                                  <w:w w:val="99"/>
                                </w:rPr>
                                <w:t>5</w:t>
                              </w:r>
                            </w:p>
                          </w:txbxContent>
                        </wps:txbx>
                        <wps:bodyPr rot="0" vert="horz" wrap="square" lIns="0" tIns="0" rIns="0" bIns="0" anchor="t" anchorCtr="0" upright="1">
                          <a:noAutofit/>
                        </wps:bodyPr>
                      </wps:wsp>
                      <wps:wsp>
                        <wps:cNvPr id="442" name="Text Box 160"/>
                        <wps:cNvSpPr txBox="1">
                          <a:spLocks noChangeArrowheads="1"/>
                        </wps:cNvSpPr>
                        <wps:spPr bwMode="auto">
                          <a:xfrm>
                            <a:off x="566" y="3355"/>
                            <a:ext cx="850" cy="176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4F9B2B" w14:textId="77777777" w:rsidR="00910924" w:rsidRDefault="00910924" w:rsidP="001505E5">
                              <w:pPr>
                                <w:spacing w:before="8"/>
                                <w:rPr>
                                  <w:sz w:val="35"/>
                                </w:rPr>
                              </w:pPr>
                            </w:p>
                            <w:p w14:paraId="090072E7" w14:textId="77777777" w:rsidR="00910924" w:rsidRDefault="00910924" w:rsidP="001505E5">
                              <w:pPr>
                                <w:ind w:left="100"/>
                              </w:pPr>
                              <w:r>
                                <w:t>30</w:t>
                              </w:r>
                            </w:p>
                          </w:txbxContent>
                        </wps:txbx>
                        <wps:bodyPr rot="0" vert="horz" wrap="square" lIns="0" tIns="0" rIns="0" bIns="0" anchor="t" anchorCtr="0" upright="1">
                          <a:noAutofit/>
                        </wps:bodyPr>
                      </wps:wsp>
                      <wps:wsp>
                        <wps:cNvPr id="443" name="Text Box 161"/>
                        <wps:cNvSpPr txBox="1">
                          <a:spLocks noChangeArrowheads="1"/>
                        </wps:cNvSpPr>
                        <wps:spPr bwMode="auto">
                          <a:xfrm>
                            <a:off x="4" y="3355"/>
                            <a:ext cx="562" cy="176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2699A0" w14:textId="77777777" w:rsidR="00910924" w:rsidRDefault="00910924" w:rsidP="001505E5">
                              <w:pPr>
                                <w:spacing w:before="5"/>
                                <w:rPr>
                                  <w:sz w:val="44"/>
                                </w:rPr>
                              </w:pPr>
                            </w:p>
                            <w:p w14:paraId="07E09015" w14:textId="77777777" w:rsidR="00910924" w:rsidRDefault="00910924" w:rsidP="001505E5">
                              <w:pPr>
                                <w:ind w:left="105"/>
                              </w:pPr>
                              <w:r>
                                <w:t>80</w:t>
                              </w:r>
                            </w:p>
                          </w:txbxContent>
                        </wps:txbx>
                        <wps:bodyPr rot="0" vert="horz" wrap="square" lIns="0" tIns="0" rIns="0" bIns="0" anchor="t" anchorCtr="0" upright="1">
                          <a:noAutofit/>
                        </wps:bodyPr>
                      </wps:wsp>
                      <wps:wsp>
                        <wps:cNvPr id="444" name="Text Box 162"/>
                        <wps:cNvSpPr txBox="1">
                          <a:spLocks noChangeArrowheads="1"/>
                        </wps:cNvSpPr>
                        <wps:spPr bwMode="auto">
                          <a:xfrm>
                            <a:off x="4358" y="1599"/>
                            <a:ext cx="16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51C9B" w14:textId="77777777" w:rsidR="00910924" w:rsidRDefault="00910924" w:rsidP="001505E5">
                              <w:pPr>
                                <w:spacing w:line="308" w:lineRule="exact"/>
                              </w:pPr>
                              <w:r>
                                <w:rPr>
                                  <w:w w:val="99"/>
                                </w:rPr>
                                <w:t>0</w:t>
                              </w:r>
                            </w:p>
                          </w:txbxContent>
                        </wps:txbx>
                        <wps:bodyPr rot="0" vert="horz" wrap="square" lIns="0" tIns="0" rIns="0" bIns="0" anchor="t" anchorCtr="0" upright="1">
                          <a:noAutofit/>
                        </wps:bodyPr>
                      </wps:wsp>
                      <wps:wsp>
                        <wps:cNvPr id="445" name="Text Box 163"/>
                        <wps:cNvSpPr txBox="1">
                          <a:spLocks noChangeArrowheads="1"/>
                        </wps:cNvSpPr>
                        <wps:spPr bwMode="auto">
                          <a:xfrm>
                            <a:off x="3652" y="2363"/>
                            <a:ext cx="29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8D82C" w14:textId="77777777" w:rsidR="00910924" w:rsidRDefault="00910924" w:rsidP="001505E5">
                              <w:pPr>
                                <w:spacing w:line="308" w:lineRule="exact"/>
                              </w:pPr>
                              <w:r>
                                <w:t>10</w:t>
                              </w:r>
                            </w:p>
                          </w:txbxContent>
                        </wps:txbx>
                        <wps:bodyPr rot="0" vert="horz" wrap="square" lIns="0" tIns="0" rIns="0" bIns="0" anchor="t" anchorCtr="0" upright="1">
                          <a:noAutofit/>
                        </wps:bodyPr>
                      </wps:wsp>
                      <wps:wsp>
                        <wps:cNvPr id="446" name="Text Box 164"/>
                        <wps:cNvSpPr txBox="1">
                          <a:spLocks noChangeArrowheads="1"/>
                        </wps:cNvSpPr>
                        <wps:spPr bwMode="auto">
                          <a:xfrm>
                            <a:off x="3931" y="1596"/>
                            <a:ext cx="23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F0BE6" w14:textId="77777777" w:rsidR="00910924" w:rsidRDefault="00910924" w:rsidP="001505E5">
                              <w:pPr>
                                <w:spacing w:line="336" w:lineRule="exact"/>
                                <w:rPr>
                                  <w:rFonts w:ascii="Symbol" w:hAnsi="Symbol"/>
                                </w:rPr>
                              </w:pPr>
                              <w:r>
                                <w:rPr>
                                  <w:rFonts w:ascii="Symbol" w:hAnsi="Symbol"/>
                                  <w:w w:val="99"/>
                                </w:rPr>
                                <w:t></w:t>
                              </w:r>
                            </w:p>
                            <w:p w14:paraId="53485CAE" w14:textId="77777777" w:rsidR="00910924" w:rsidRDefault="00910924" w:rsidP="001505E5">
                              <w:pPr>
                                <w:spacing w:line="316" w:lineRule="exact"/>
                                <w:ind w:left="76"/>
                              </w:pPr>
                              <w:r>
                                <w:rPr>
                                  <w:w w:val="99"/>
                                </w:rPr>
                                <w:t>3</w:t>
                              </w:r>
                            </w:p>
                          </w:txbxContent>
                        </wps:txbx>
                        <wps:bodyPr rot="0" vert="horz" wrap="square" lIns="0" tIns="0" rIns="0" bIns="0" anchor="t" anchorCtr="0" upright="1">
                          <a:noAutofit/>
                        </wps:bodyPr>
                      </wps:wsp>
                      <wps:wsp>
                        <wps:cNvPr id="447" name="Text Box 165"/>
                        <wps:cNvSpPr txBox="1">
                          <a:spLocks noChangeArrowheads="1"/>
                        </wps:cNvSpPr>
                        <wps:spPr bwMode="auto">
                          <a:xfrm>
                            <a:off x="2949" y="1497"/>
                            <a:ext cx="588" cy="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D133F" w14:textId="77777777" w:rsidR="00910924" w:rsidRDefault="00910924" w:rsidP="001505E5">
                              <w:pPr>
                                <w:spacing w:before="191"/>
                                <w:ind w:left="266"/>
                                <w:rPr>
                                  <w:rFonts w:ascii="DejaVu Sans" w:hAnsi="DejaVu Sans"/>
                                </w:rPr>
                              </w:pPr>
                              <w:r>
                                <w:rPr>
                                  <w:rFonts w:ascii="MS Gothic" w:eastAsia="MS Gothic" w:hAnsi="MS Gothic" w:cs="MS Gothic" w:hint="eastAsia"/>
                                  <w:w w:val="94"/>
                                </w:rPr>
                                <w:t>⊖</w:t>
                              </w:r>
                            </w:p>
                            <w:p w14:paraId="118816D4" w14:textId="77777777" w:rsidR="00910924" w:rsidRDefault="00910924" w:rsidP="001505E5">
                              <w:pPr>
                                <w:spacing w:before="57"/>
                                <w:ind w:left="348"/>
                              </w:pPr>
                              <w:r>
                                <w:rPr>
                                  <w:w w:val="99"/>
                                </w:rPr>
                                <w:t>1</w:t>
                              </w:r>
                            </w:p>
                            <w:p w14:paraId="2CE08CAC" w14:textId="77777777" w:rsidR="00910924" w:rsidRDefault="00910924" w:rsidP="001505E5">
                              <w:pPr>
                                <w:spacing w:before="100"/>
                                <w:ind w:left="-8"/>
                              </w:pPr>
                              <w:r>
                                <w:t>55</w:t>
                              </w:r>
                            </w:p>
                          </w:txbxContent>
                        </wps:txbx>
                        <wps:bodyPr rot="0" vert="horz" wrap="square" lIns="0" tIns="0" rIns="0" bIns="0" anchor="t" anchorCtr="0" upright="1">
                          <a:noAutofit/>
                        </wps:bodyPr>
                      </wps:wsp>
                      <wps:wsp>
                        <wps:cNvPr id="448" name="Text Box 166"/>
                        <wps:cNvSpPr txBox="1">
                          <a:spLocks noChangeArrowheads="1"/>
                        </wps:cNvSpPr>
                        <wps:spPr bwMode="auto">
                          <a:xfrm>
                            <a:off x="2092" y="2444"/>
                            <a:ext cx="4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90B71" w14:textId="77777777" w:rsidR="00910924" w:rsidRDefault="00910924" w:rsidP="001505E5">
                              <w:pPr>
                                <w:spacing w:line="308" w:lineRule="exact"/>
                                <w:rPr>
                                  <w:i/>
                                </w:rPr>
                              </w:pPr>
                              <w:r>
                                <w:t>4</w:t>
                              </w:r>
                              <w:r>
                                <w:rPr>
                                  <w:i/>
                                </w:rPr>
                                <w:t>-М</w:t>
                              </w:r>
                            </w:p>
                          </w:txbxContent>
                        </wps:txbx>
                        <wps:bodyPr rot="0" vert="horz" wrap="square" lIns="0" tIns="0" rIns="0" bIns="0" anchor="t" anchorCtr="0" upright="1">
                          <a:noAutofit/>
                        </wps:bodyPr>
                      </wps:wsp>
                      <wps:wsp>
                        <wps:cNvPr id="449" name="Text Box 167"/>
                        <wps:cNvSpPr txBox="1">
                          <a:spLocks noChangeArrowheads="1"/>
                        </wps:cNvSpPr>
                        <wps:spPr bwMode="auto">
                          <a:xfrm>
                            <a:off x="2587" y="1599"/>
                            <a:ext cx="16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AC2CA" w14:textId="77777777" w:rsidR="00910924" w:rsidRDefault="00910924" w:rsidP="001505E5">
                              <w:pPr>
                                <w:spacing w:line="308" w:lineRule="exact"/>
                              </w:pPr>
                              <w:r>
                                <w:rPr>
                                  <w:w w:val="99"/>
                                </w:rPr>
                                <w:t>5</w:t>
                              </w:r>
                            </w:p>
                          </w:txbxContent>
                        </wps:txbx>
                        <wps:bodyPr rot="0" vert="horz" wrap="square" lIns="0" tIns="0" rIns="0" bIns="0" anchor="t" anchorCtr="0" upright="1">
                          <a:noAutofit/>
                        </wps:bodyPr>
                      </wps:wsp>
                      <wps:wsp>
                        <wps:cNvPr id="450" name="Text Box 168"/>
                        <wps:cNvSpPr txBox="1">
                          <a:spLocks noChangeArrowheads="1"/>
                        </wps:cNvSpPr>
                        <wps:spPr bwMode="auto">
                          <a:xfrm>
                            <a:off x="4" y="1492"/>
                            <a:ext cx="562" cy="1863"/>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7C0824" w14:textId="77777777" w:rsidR="00910924" w:rsidRDefault="00910924" w:rsidP="001505E5">
                              <w:pPr>
                                <w:spacing w:before="5"/>
                                <w:rPr>
                                  <w:sz w:val="44"/>
                                </w:rPr>
                              </w:pPr>
                            </w:p>
                            <w:p w14:paraId="72512305" w14:textId="77777777" w:rsidR="00910924" w:rsidRDefault="00910924" w:rsidP="001505E5">
                              <w:pPr>
                                <w:ind w:left="105"/>
                              </w:pPr>
                              <w:r>
                                <w:t>65</w:t>
                              </w:r>
                            </w:p>
                          </w:txbxContent>
                        </wps:txbx>
                        <wps:bodyPr rot="0" vert="horz" wrap="square" lIns="0" tIns="0" rIns="0" bIns="0" anchor="t" anchorCtr="0" upright="1">
                          <a:noAutofit/>
                        </wps:bodyPr>
                      </wps:wsp>
                      <wps:wsp>
                        <wps:cNvPr id="451" name="Text Box 169"/>
                        <wps:cNvSpPr txBox="1">
                          <a:spLocks noChangeArrowheads="1"/>
                        </wps:cNvSpPr>
                        <wps:spPr bwMode="auto">
                          <a:xfrm>
                            <a:off x="4252" y="537"/>
                            <a:ext cx="677" cy="95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4F1839" w14:textId="77777777" w:rsidR="00910924" w:rsidRDefault="00910924" w:rsidP="001505E5">
                              <w:pPr>
                                <w:spacing w:before="89"/>
                                <w:ind w:left="100"/>
                                <w:rPr>
                                  <w:i/>
                                </w:rPr>
                              </w:pPr>
                              <w:r>
                                <w:rPr>
                                  <w:i/>
                                </w:rPr>
                                <w:t>u</w:t>
                              </w:r>
                              <w:r>
                                <w:rPr>
                                  <w:i/>
                                  <w:vertAlign w:val="subscript"/>
                                </w:rPr>
                                <w:t>i</w:t>
                              </w:r>
                            </w:p>
                          </w:txbxContent>
                        </wps:txbx>
                        <wps:bodyPr rot="0" vert="horz" wrap="square" lIns="0" tIns="0" rIns="0" bIns="0" anchor="t" anchorCtr="0" upright="1">
                          <a:noAutofit/>
                        </wps:bodyPr>
                      </wps:wsp>
                      <wps:wsp>
                        <wps:cNvPr id="452" name="Text Box 170"/>
                        <wps:cNvSpPr txBox="1">
                          <a:spLocks noChangeArrowheads="1"/>
                        </wps:cNvSpPr>
                        <wps:spPr bwMode="auto">
                          <a:xfrm>
                            <a:off x="3542" y="537"/>
                            <a:ext cx="711" cy="95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FEB625" w14:textId="77777777" w:rsidR="00910924" w:rsidRDefault="00910924" w:rsidP="001505E5">
                              <w:pPr>
                                <w:spacing w:before="89"/>
                                <w:ind w:left="105"/>
                              </w:pPr>
                              <w:r>
                                <w:t>20</w:t>
                              </w:r>
                            </w:p>
                          </w:txbxContent>
                        </wps:txbx>
                        <wps:bodyPr rot="0" vert="horz" wrap="square" lIns="0" tIns="0" rIns="0" bIns="0" anchor="t" anchorCtr="0" upright="1">
                          <a:noAutofit/>
                        </wps:bodyPr>
                      </wps:wsp>
                      <wps:wsp>
                        <wps:cNvPr id="453" name="Text Box 171"/>
                        <wps:cNvSpPr txBox="1">
                          <a:spLocks noChangeArrowheads="1"/>
                        </wps:cNvSpPr>
                        <wps:spPr bwMode="auto">
                          <a:xfrm>
                            <a:off x="2832" y="537"/>
                            <a:ext cx="711" cy="95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806BE7" w14:textId="77777777" w:rsidR="00910924" w:rsidRDefault="00910924" w:rsidP="001505E5">
                              <w:pPr>
                                <w:spacing w:before="89"/>
                                <w:ind w:left="105"/>
                              </w:pPr>
                              <w:r>
                                <w:t>55</w:t>
                              </w:r>
                            </w:p>
                          </w:txbxContent>
                        </wps:txbx>
                        <wps:bodyPr rot="0" vert="horz" wrap="square" lIns="0" tIns="0" rIns="0" bIns="0" anchor="t" anchorCtr="0" upright="1">
                          <a:noAutofit/>
                        </wps:bodyPr>
                      </wps:wsp>
                      <wps:wsp>
                        <wps:cNvPr id="454" name="Text Box 172"/>
                        <wps:cNvSpPr txBox="1">
                          <a:spLocks noChangeArrowheads="1"/>
                        </wps:cNvSpPr>
                        <wps:spPr bwMode="auto">
                          <a:xfrm>
                            <a:off x="2126" y="537"/>
                            <a:ext cx="706" cy="95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E8590A" w14:textId="77777777" w:rsidR="00910924" w:rsidRDefault="00910924" w:rsidP="001505E5">
                              <w:pPr>
                                <w:spacing w:before="89"/>
                                <w:ind w:left="100"/>
                              </w:pPr>
                              <w:r>
                                <w:t>30</w:t>
                              </w:r>
                            </w:p>
                          </w:txbxContent>
                        </wps:txbx>
                        <wps:bodyPr rot="0" vert="horz" wrap="square" lIns="0" tIns="0" rIns="0" bIns="0" anchor="t" anchorCtr="0" upright="1">
                          <a:noAutofit/>
                        </wps:bodyPr>
                      </wps:wsp>
                      <wps:wsp>
                        <wps:cNvPr id="455" name="Text Box 173"/>
                        <wps:cNvSpPr txBox="1">
                          <a:spLocks noChangeArrowheads="1"/>
                        </wps:cNvSpPr>
                        <wps:spPr bwMode="auto">
                          <a:xfrm>
                            <a:off x="1416" y="537"/>
                            <a:ext cx="711" cy="95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B10981" w14:textId="77777777" w:rsidR="00910924" w:rsidRDefault="00910924" w:rsidP="001505E5">
                              <w:pPr>
                                <w:spacing w:before="89"/>
                                <w:ind w:left="100"/>
                              </w:pPr>
                              <w:r>
                                <w:t>80</w:t>
                              </w:r>
                            </w:p>
                          </w:txbxContent>
                        </wps:txbx>
                        <wps:bodyPr rot="0" vert="horz" wrap="square" lIns="0" tIns="0" rIns="0" bIns="0" anchor="t" anchorCtr="0" upright="1">
                          <a:noAutofit/>
                        </wps:bodyPr>
                      </wps:wsp>
                      <wps:wsp>
                        <wps:cNvPr id="456" name="Text Box 174"/>
                        <wps:cNvSpPr txBox="1">
                          <a:spLocks noChangeArrowheads="1"/>
                        </wps:cNvSpPr>
                        <wps:spPr bwMode="auto">
                          <a:xfrm>
                            <a:off x="566" y="537"/>
                            <a:ext cx="850" cy="95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E27C2B" w14:textId="77777777" w:rsidR="00910924" w:rsidRDefault="00910924" w:rsidP="001505E5">
                              <w:pPr>
                                <w:spacing w:before="89"/>
                                <w:ind w:left="100"/>
                              </w:pPr>
                              <w:r>
                                <w:t>30</w:t>
                              </w:r>
                            </w:p>
                          </w:txbxContent>
                        </wps:txbx>
                        <wps:bodyPr rot="0" vert="horz" wrap="square" lIns="0" tIns="0" rIns="0" bIns="0" anchor="t" anchorCtr="0" upright="1">
                          <a:noAutofit/>
                        </wps:bodyPr>
                      </wps:wsp>
                      <wps:wsp>
                        <wps:cNvPr id="457" name="Text Box 175"/>
                        <wps:cNvSpPr txBox="1">
                          <a:spLocks noChangeArrowheads="1"/>
                        </wps:cNvSpPr>
                        <wps:spPr bwMode="auto">
                          <a:xfrm>
                            <a:off x="0" y="1067"/>
                            <a:ext cx="239"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E99EF" w14:textId="77777777" w:rsidR="00910924" w:rsidRDefault="00910924" w:rsidP="001505E5">
                              <w:pPr>
                                <w:spacing w:line="309" w:lineRule="exact"/>
                                <w:rPr>
                                  <w:i/>
                                </w:rPr>
                              </w:pPr>
                              <w:r>
                                <w:rPr>
                                  <w:i/>
                                </w:rPr>
                                <w:t>А</w:t>
                              </w:r>
                              <w:r>
                                <w:rPr>
                                  <w:i/>
                                  <w:vertAlign w:val="subscript"/>
                                </w:rPr>
                                <w:t>i</w:t>
                              </w:r>
                            </w:p>
                          </w:txbxContent>
                        </wps:txbx>
                        <wps:bodyPr rot="0" vert="horz" wrap="square" lIns="0" tIns="0" rIns="0" bIns="0" anchor="t" anchorCtr="0" upright="1">
                          <a:noAutofit/>
                        </wps:bodyPr>
                      </wps:wsp>
                      <wps:wsp>
                        <wps:cNvPr id="458" name="Text Box 176"/>
                        <wps:cNvSpPr txBox="1">
                          <a:spLocks noChangeArrowheads="1"/>
                        </wps:cNvSpPr>
                        <wps:spPr bwMode="auto">
                          <a:xfrm>
                            <a:off x="244" y="644"/>
                            <a:ext cx="239"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18142" w14:textId="77777777" w:rsidR="00910924" w:rsidRDefault="00910924" w:rsidP="001505E5">
                              <w:pPr>
                                <w:spacing w:line="309" w:lineRule="exact"/>
                                <w:rPr>
                                  <w:i/>
                                </w:rPr>
                              </w:pPr>
                              <w:r>
                                <w:rPr>
                                  <w:i/>
                                </w:rPr>
                                <w:t>В</w:t>
                              </w:r>
                              <w:r>
                                <w:rPr>
                                  <w:i/>
                                  <w:vertAlign w:val="subscript"/>
                                </w:rPr>
                                <w:t>j</w:t>
                              </w:r>
                            </w:p>
                          </w:txbxContent>
                        </wps:txbx>
                        <wps:bodyPr rot="0" vert="horz" wrap="square" lIns="0" tIns="0" rIns="0" bIns="0" anchor="t" anchorCtr="0" upright="1">
                          <a:noAutofit/>
                        </wps:bodyPr>
                      </wps:wsp>
                      <wps:wsp>
                        <wps:cNvPr id="459" name="Text Box 177"/>
                        <wps:cNvSpPr txBox="1">
                          <a:spLocks noChangeArrowheads="1"/>
                        </wps:cNvSpPr>
                        <wps:spPr bwMode="auto">
                          <a:xfrm>
                            <a:off x="4" y="4"/>
                            <a:ext cx="4925" cy="533"/>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D62A3B" w14:textId="77777777" w:rsidR="00910924" w:rsidRDefault="00910924" w:rsidP="001505E5">
                              <w:pPr>
                                <w:spacing w:before="89"/>
                                <w:ind w:right="103"/>
                                <w:jc w:val="right"/>
                              </w:pPr>
                              <w:r>
                                <w:rPr>
                                  <w:i/>
                                  <w:w w:val="95"/>
                                </w:rPr>
                                <w:t>Итерация</w:t>
                              </w:r>
                              <w:r>
                                <w:rPr>
                                  <w:w w:val="95"/>
                                </w:rPr>
                                <w:t>1</w:t>
                              </w:r>
                            </w:p>
                          </w:txbxContent>
                        </wps:txbx>
                        <wps:bodyPr rot="0" vert="horz" wrap="square" lIns="0" tIns="0" rIns="0" bIns="0" anchor="t" anchorCtr="0" upright="1">
                          <a:noAutofit/>
                        </wps:bodyPr>
                      </wps:wsp>
                    </wpg:wgp>
                  </a:graphicData>
                </a:graphic>
              </wp:inline>
            </w:drawing>
          </mc:Choice>
          <mc:Fallback>
            <w:pict>
              <v:group id="Группа 43" o:spid="_x0000_s1284" style="width:246.75pt;height:325pt;mso-position-horizontal-relative:char;mso-position-vertical-relative:line" coordsize="4935,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">
                <v:line id="Line 103" o:spid="_x0000_s1285" style="position:absolute;visibility:visible;mso-wrap-style:square" from="10,538" to="56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ep8AAAADbAAAADwAAAGRycy9kb3ducmV2LnhtbERPz2vCMBS+D/wfwhO8zdTB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T3qfAAAAA2wAAAA8AAAAAAAAAAAAAAAAA&#10;oQIAAGRycy9kb3ducmV2LnhtbFBLBQYAAAAABAAEAPkAAACOAwAAAAA=&#10;" strokeweight=".48pt"/>
                <v:line id="Line 104" o:spid="_x0000_s1286" style="position:absolute;visibility:visible;mso-wrap-style:square" from="5,0" to="5,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97PMQAAADbAAAADwAAAGRycy9kb3ducmV2LnhtbESPQWsCMRSE74L/ITzBm2ZbU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3s8xAAAANsAAAAPAAAAAAAAAAAA&#10;AAAAAKECAABkcnMvZG93bnJldi54bWxQSwUGAAAAAAQABAD5AAAAkgMAAAAA&#10;" strokeweight=".48pt"/>
                <v:line id="Line 105" o:spid="_x0000_s1287" style="position:absolute;visibility:visible;mso-wrap-style:square" from="571,1493" to="141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YHMEAAADbAAAADwAAAGRycy9kb3ducmV2LnhtbERPu2rDMBTdC/kHcQvdGrkdkuBGMW3A&#10;ScBTHpCOF+nGMrGujKXa7t9HQ6Hj4bzXxeRaMVAfGs8K3uYZCGLtTcO1gsu5fF2BCBHZYOuZFPxS&#10;gGIze1pjbvzIRxpOsRYphEOOCmyMXS5l0JYchrnviBN3873DmGBfS9PjmMJdK9+zbCEdNpwaLHa0&#10;taTvpx+nYNhX30O19Kj31+rL6nLXLMedUi/P0+cHiEhT/Bf/uQ9GwSKtT1/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RgcwQAAANsAAAAPAAAAAAAAAAAAAAAA&#10;AKECAABkcnMvZG93bnJldi54bWxQSwUGAAAAAAQABAD5AAAAjwMAAAAA&#10;" strokeweight=".48pt"/>
                <v:line id="Line 106" o:spid="_x0000_s1288" style="position:absolute;visibility:visible;mso-wrap-style:square" from="1421,1493" to="2122,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W9h8MAAADbAAAADwAAAGRycy9kb3ducmV2LnhtbESPT2sCMRTE70K/Q3iF3jRrDypbo2jB&#10;P7AntdAeH8nrZunmZdmku+u3N4LgcZiZ3zDL9eBq0VEbKs8KppMMBLH2puJSwddlN16ACBHZYO2Z&#10;FFwpwHr1MlpibnzPJ+rOsRQJwiFHBTbGJpcyaEsOw8Q3xMn79a3DmGRbStNin+Culu9ZNpMOK04L&#10;Fhv6tKT/zv9OQXcofrpi7lEfvout1bt9Ne/3Sr29DpsPEJGG+Aw/2kejYDaF+5f0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FvYfDAAAA2wAAAA8AAAAAAAAAAAAA&#10;AAAAoQIAAGRycy9kb3ducmV2LnhtbFBLBQYAAAAABAAEAPkAAACRAwAAAAA=&#10;" strokeweight=".48pt"/>
                <v:line id="Line 107" o:spid="_x0000_s1289" style="position:absolute;visibility:visible;mso-wrap-style:square" from="2131,1493" to="2827,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j8MMAAADbAAAADwAAAGRycy9kb3ducmV2LnhtbESPT2sCMRTE70K/Q3gFb5qtBy2rUdqC&#10;f2BPaqEeH8lzs7h5WTZxd/32TUHocZiZ3zCrzeBq0VEbKs8K3qYZCGLtTcWlgu/zdvIOIkRkg7Vn&#10;UvCgAJv1y2iFufE9H6k7xVIkCIccFdgYm1zKoC05DFPfECfv6luHMcm2lKbFPsFdLWdZNpcOK04L&#10;Fhv6sqRvp7tT0O2LS1csPOr9T/Fp9XZXLfqdUuPX4WMJItIQ/8PP9sEomM/g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XI/DDAAAA2wAAAA8AAAAAAAAAAAAA&#10;AAAAoQIAAGRycy9kb3ducmV2LnhtbFBLBQYAAAAABAAEAPkAAACRAwAAAAA=&#10;" strokeweight=".48pt"/>
                <v:line id="Line 108" o:spid="_x0000_s1290" style="position:absolute;visibility:visible;mso-wrap-style:square" from="2837,5094" to="3538,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y6sEAAADbAAAADwAAAGRycy9kb3ducmV2LnhtbESPQYvCMBSE7wv+h/AEL4umKitSjSKK&#10;IHiyCl4fzbMtNi+1ibX6640g7HGYmW+Y+bI1pWiodoVlBcNBBII4tbrgTMHpuO1PQTiPrLG0TAqe&#10;5GC56PzMMdb2wQdqEp+JAGEXo4Lc+yqW0qU5GXQDWxEH72Jrgz7IOpO6xkeAm1KOomgiDRYcFnKs&#10;aJ1Tek3uRsGxOSeN3Kf8N/W/RTS8vbYlbZTqddvVDISn1v+Hv+2dVjAZw+dL+AF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LqwQAAANsAAAAPAAAAAAAAAAAAAAAA&#10;AKECAABkcnMvZG93bnJldi54bWxQSwUGAAAAAAQABAD5AAAAjwMAAAAA&#10;" strokecolor="#edebe0" strokeweight="2.4pt"/>
                <v:line id="Line 109" o:spid="_x0000_s1291" style="position:absolute;visibility:visible;mso-wrap-style:square" from="2890,3360" to="2890,5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h1O8IAAADbAAAADwAAAGRycy9kb3ducmV2LnhtbESPQWsCMRSE74L/ITyhN83aqpStUUSo&#10;KJ5cbc+PzXN3cfMSkrhu/30jFHocZuYbZrnuTSs68qGxrGA6yUAQl1Y3XCm4nD/H7yBCRNbYWiYF&#10;PxRgvRoOlphr++ATdUWsRIJwyFFBHaPLpQxlTQbDxDri5F2tNxiT9JXUHh8Jblr5mmULabDhtFCj&#10;o21N5a24GwWz4/cX7V3xdjjSrrOZmftN55R6GfWbDxCR+vgf/mvvtYLFDJ5f0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zh1O8IAAADbAAAADwAAAAAAAAAAAAAA&#10;AAChAgAAZHJzL2Rvd25yZXYueG1sUEsFBgAAAAAEAAQA+QAAAJADAAAAAA==&#10;" strokecolor="#edebe0" strokeweight="5.28pt"/>
                <v:rect id="Rectangle 110" o:spid="_x0000_s1292" style="position:absolute;left:2942;top:3360;width:49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nncMA&#10;AADbAAAADwAAAGRycy9kb3ducmV2LnhtbESP0WoCMRRE3wv+Q7iCbzWr0kVXo4gi9KFFVv2Ay+a6&#10;WdzcLEnUbb++KRT6OMzMGWa16W0rHuRD41jBZJyBIK6cbrhWcDkfXucgQkTW2DomBV8UYLMevKyw&#10;0O7JJT1OsRYJwqFABSbGrpAyVIYshrHriJN3dd5iTNLXUnt8Jrht5TTLcmmx4bRgsKOdoep2ulsF&#10;+4/Fce4/v30/ydk3s2M5y7xRajTst0sQkfr4H/5rv2sF+Rv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knncMAAADbAAAADwAAAAAAAAAAAAAAAACYAgAAZHJzL2Rv&#10;d25yZXYueG1sUEsFBgAAAAAEAAQA9QAAAIgDAAAAAA==&#10;" fillcolor="#edebe0" stroked="f"/>
                <v:rect id="Rectangle 111" o:spid="_x0000_s1293" style="position:absolute;left:2942;top:3806;width:495;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6sMA&#10;AADbAAAADwAAAGRycy9kb3ducmV2LnhtbESPwWrDMBBE74X8g9hAb42cGozrRAkhpdBDi3GaD1is&#10;jWVirYykJk6+vioUehxm5g2z3k52EBfyoXesYLnIQBC3TvfcKTh+vT2VIEJE1jg4JgU3CrDdzB7W&#10;WGl35YYuh9iJBOFQoQIT41hJGVpDFsPCjcTJOzlvMSbpO6k9XhPcDvI5ywppsee0YHCkvaH2fPi2&#10;Cl4/XurSf979tCzY93nd5Jk3Sj3Op90KRKQp/of/2u9aQVHA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56sMAAADbAAAADwAAAAAAAAAAAAAAAACYAgAAZHJzL2Rv&#10;d25yZXYueG1sUEsFBgAAAAAEAAQA9QAAAIgDAAAAAA==&#10;" fillcolor="#edebe0" stroked="f"/>
                <v:rect id="Rectangle 112" o:spid="_x0000_s1294" style="position:absolute;left:2942;top:4224;width:495;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cccMA&#10;AADbAAAADwAAAGRycy9kb3ducmV2LnhtbESP3WoCMRSE7wu+QziCdzVrhVVXo0hF6EWL+PMAh81x&#10;s7g5WZKoW5/eFApeDjPzDbNYdbYRN/KhdqxgNMxAEJdO11wpOB2371MQISJrbByTgl8KsFr23hZY&#10;aHfnPd0OsRIJwqFABSbGtpAylIYshqFriZN3dt5iTNJXUnu8J7ht5EeW5dJizWnBYEufhsrL4WoV&#10;bL5nu6n/efhulLOvx7v9OPNGqUG/W89BROriK/zf/tIK8gn8fU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ccccMAAADbAAAADwAAAAAAAAAAAAAAAACYAgAAZHJzL2Rv&#10;d25yZXYueG1sUEsFBgAAAAAEAAQA9QAAAIgDAAAAAA==&#10;" fillcolor="#edebe0" stroked="f"/>
                <v:rect id="Rectangle 113" o:spid="_x0000_s1295" style="position:absolute;left:2942;top:4646;width:495;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iIA78A&#10;AADbAAAADwAAAGRycy9kb3ducmV2LnhtbERPzYrCMBC+C/sOYRa8aapCcatRZJeFPShi3QcYmrEp&#10;NpOSRK0+vTkIHj++/+W6t624kg+NYwWTcQaCuHK64VrB//F3NAcRIrLG1jEpuFOA9epjsMRCuxsf&#10;6FrGWqQQDgUqMDF2hZShMmQxjF1HnLiT8xZjgr6W2uMthdtWTrMslxYbTg0GO/o2VJ3Li1Xws/3a&#10;z/3u4ftJzr6Z7Q+zzBulhp/9ZgEiUh/f4pf7TyvI09j0Jf0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IgDvwAAANsAAAAPAAAAAAAAAAAAAAAAAJgCAABkcnMvZG93bnJl&#10;di54bWxQSwUGAAAAAAQABAD1AAAAhAMAAAAA&#10;" fillcolor="#edebe0" stroked="f"/>
                <v:line id="Line 114" o:spid="_x0000_s1296" style="position:absolute;visibility:visible;mso-wrap-style:square" from="1421,3355" to="2122,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gcQAAADbAAAADwAAAGRycy9kb3ducmV2LnhtbESPS2vDMBCE74X8B7GF3hq5PeThRglN&#10;IQ/wKU6gPS7S1jK1VsZSbfffV4FAjsPMfMOsNqNrRE9dqD0reJlmIIi1NzVXCi7n3fMCRIjIBhvP&#10;pOCPAmzWk4cV5sYPfKK+jJVIEA45KrAxtrmUQVtyGKa+JU7et+8cxiS7SpoOhwR3jXzNspl0WHNa&#10;sNjShyX9U/46Bf2h+OqLuUd9+Cy2Vu/29XzYK/X0OL6/gYg0xnv41j4aBbMl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7GBxAAAANsAAAAPAAAAAAAAAAAA&#10;AAAAAKECAABkcnMvZG93bnJldi54bWxQSwUGAAAAAAQABAD5AAAAkgMAAAAA&#10;" strokeweight=".48pt"/>
                <v:line id="Line 115" o:spid="_x0000_s1297" style="position:absolute;visibility:visible;mso-wrap-style:square" from="2131,3355" to="2827,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COwcAAAADbAAAADwAAAGRycy9kb3ducmV2LnhtbERPz2vCMBS+D/wfwhO8zdQd7KhG0YE6&#10;6GluoMdH8myKzUtpYlv/++Uw2PHj+73ejq4RPXWh9qxgMc9AEGtvaq4U/HwfXt9BhIhssPFMCp4U&#10;YLuZvKyxMH7gL+rPsRIphEOBCmyMbSFl0JYchrlviRN3853DmGBXSdPhkMJdI9+ybCkd1pwaLLb0&#10;YUnfzw+noD+V177MPerTpdxbfTjW+XBUajYddysQkcb4L/5zfxoFeVqf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QjsHAAAAA2wAAAA8AAAAAAAAAAAAAAAAA&#10;oQIAAGRycy9kb3ducmV2LnhtbFBLBQYAAAAABAAEAPkAAACOAwAAAAA=&#10;" strokeweight=".48pt"/>
                <v:line id="Line 116" o:spid="_x0000_s1298" style="position:absolute;visibility:visible;mso-wrap-style:square" from="2837,3355" to="3538,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rWsMAAADbAAAADwAAAGRycy9kb3ducmV2LnhtbESPQWvCQBSE74L/YXmCN93Ygympq1RB&#10;LeSkLejxsfuaDc2+Ddltkv77bkHocZiZb5jNbnSN6KkLtWcFq2UGglh7U3Ol4OP9uHgGESKywcYz&#10;KfihALvtdLLBwviBL9RfYyUShEOBCmyMbSFl0JYchqVviZP36TuHMcmukqbDIcFdI5+ybC0d1pwW&#10;LLZ0sKS/rt9OQX8u732Ze9TnW7m3+niq8+Gk1Hw2vr6AiDTG//Cj/WYU5Cv4+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cK1rDAAAA2wAAAA8AAAAAAAAAAAAA&#10;AAAAoQIAAGRycy9kb3ducmV2LnhtbFBLBQYAAAAABAAEAPkAAACRAwAAAAA=&#10;" strokeweight=".48pt"/>
                <v:line id="Line 117" o:spid="_x0000_s1299" style="position:absolute;visibility:visible;mso-wrap-style:square" from="571,5122" to="1411,5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61LcMAAADbAAAADwAAAGRycy9kb3ducmV2LnhtbESPzWrDMBCE74G8g9hAb4ncHOrgRglt&#10;IEnBp/xAe1ykrWVqrYyl2O7bV4VAjsPMfMOst6NrRE9dqD0reF5kIIi1NzVXCq6X/XwFIkRkg41n&#10;UvBLAbab6WSNhfEDn6g/x0okCIcCFdgY20LKoC05DAvfEifv23cOY5JdJU2HQ4K7Ri6z7EU6rDkt&#10;WGxpZ0n/nG9OQX8sv/oy96iPn+W71ftDnQ8HpZ5m49sriEhjfITv7Q+jIF/C/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OtS3DAAAA2wAAAA8AAAAAAAAAAAAA&#10;AAAAoQIAAGRycy9kb3ducmV2LnhtbFBLBQYAAAAABAAEAPkAAACRAwAAAAA=&#10;" strokeweight=".48pt"/>
                <v:line id="Line 118" o:spid="_x0000_s1300" style="position:absolute;visibility:visible;mso-wrap-style:square" from="1421,5122" to="2122,5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IwsQAAADbAAAADwAAAGRycy9kb3ducmV2LnhtbESPzWrDMBCE74G8g9hAb4ncU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4jCxAAAANsAAAAPAAAAAAAAAAAA&#10;AAAAAKECAABkcnMvZG93bnJldi54bWxQSwUGAAAAAAQABAD5AAAAkgMAAAAA&#10;" strokeweight=".48pt"/>
                <v:line id="Line 119" o:spid="_x0000_s1301" style="position:absolute;visibility:visible;mso-wrap-style:square" from="2131,5122" to="2827,5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WcQAAADbAAAADwAAAGRycy9kb3ducmV2LnhtbESPzWrDMBCE74G8g9hAb4ncQuP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y1ZxAAAANsAAAAPAAAAAAAAAAAA&#10;AAAAAKECAABkcnMvZG93bnJldi54bWxQSwUGAAAAAAQABAD5AAAAkgMAAAAA&#10;" strokeweight=".48pt"/>
                <v:line id="Line 120" o:spid="_x0000_s1302" style="position:absolute;visibility:visible;mso-wrap-style:square" from="2837,5122" to="3538,5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zLsMAAADbAAAADwAAAGRycy9kb3ducmV2LnhtbESPS2vDMBCE74H+B7GF3hK5OcTBjRLa&#10;QB7gUx7QHhdpa5laK2OptvPvq0Igx2FmvmFWm9E1oqcu1J4VvM4yEMTam5orBdfLbroEESKywcYz&#10;KbhRgM36abLCwviBT9SfYyUShEOBCmyMbSFl0JYchplviZP37TuHMcmukqbDIcFdI+dZtpAOa04L&#10;FlvaWtI/51+noD+UX32Ze9SHz/LD6t2+zoe9Ui/P4/sbiEhjfITv7aNRkC/g/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1sy7DAAAA2wAAAA8AAAAAAAAAAAAA&#10;AAAAoQIAAGRycy9kb3ducmV2LnhtbFBLBQYAAAAABAAEAPkAAACRAwAAAAA=&#10;" strokeweight=".48pt"/>
                <v:line id="Line 121" o:spid="_x0000_s1303" style="position:absolute;visibility:visible;mso-wrap-style:square" from="3547,5122" to="4248,5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WtcMAAADbAAAADwAAAGRycy9kb3ducmV2LnhtbESPzWrDMBCE74G+g9hCboncHuLgRglt&#10;IT/gU5JCe1ykrWVqrYyl2s7bR4FAjsPMfMOsNqNrRE9dqD0reJlnIIi1NzVXCr7O29kSRIjIBhvP&#10;pOBCATbrp8kKC+MHPlJ/ipVIEA4FKrAxtoWUQVtyGOa+JU7er+8cxiS7SpoOhwR3jXzNsoV0WHNa&#10;sNjSpyX9d/p3Cvp9+dOXuUe9/y4/rN7u6nzYKTV9Ht/fQEQa4yN8bx+MgjyH25f0A+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5FrXDAAAA2wAAAA8AAAAAAAAAAAAA&#10;AAAAoQIAAGRycy9kb3ducmV2LnhtbFBLBQYAAAAABAAEAPkAAACRAwAAAAA=&#10;" strokeweight=".48pt"/>
                <v:line id="Line 122" o:spid="_x0000_s1304" style="position:absolute;visibility:visible;mso-wrap-style:square" from="566,533" to="566,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aCx8AAAADbAAAADwAAAGRycy9kb3ducmV2LnhtbERPz2vCMBS+D/wfwhO8zdQd7KhG0YE6&#10;6GluoMdH8myKzUtpYlv/++Uw2PHj+73ejq4RPXWh9qxgMc9AEGtvaq4U/HwfXt9BhIhssPFMCp4U&#10;YLuZvKyxMH7gL+rPsRIphEOBCmyMbSFl0JYchrlviRN3853DmGBXSdPhkMJdI9+ybCkd1pwaLLb0&#10;YUnfzw+noD+V177MPerTpdxbfTjW+XBUajYddysQkcb4L/5zfxoFeRqb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mgsfAAAAA2wAAAA8AAAAAAAAAAAAAAAAA&#10;oQIAAGRycy9kb3ducmV2LnhtbFBLBQYAAAAABAAEAPkAAACOAwAAAAA=&#10;" strokeweight=".48pt"/>
                <v:line id="Line 123" o:spid="_x0000_s1305" style="position:absolute;visibility:visible;mso-wrap-style:square" from="571,6494" to="1411,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onXMQAAADbAAAADwAAAGRycy9kb3ducmV2LnhtbESPzWrDMBCE74W+g9hCb42cHurGjRKS&#10;QH7ApyaF9rhIW8vUWhlLtZ23jwKBHIeZ+YaZL0fXiJ66UHtWMJ1kIIi1NzVXCr5O25d3ECEiG2w8&#10;k4IzBVguHh/mWBg/8Cf1x1iJBOFQoAIbY1tIGbQlh2HiW+Lk/frOYUyyq6TpcEhw18jXLHuTDmtO&#10;CxZb2ljSf8d/p6Dflz99mXvU++9ybfV2V+fDTqnnp3H1ASLSGO/hW/tgFOQz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dcxAAAANsAAAAPAAAAAAAAAAAA&#10;AAAAAKECAABkcnMvZG93bnJldi54bWxQSwUGAAAAAAQABAD5AAAAkgMAAAAA&#10;" strokeweight=".48pt"/>
                <v:line id="Line 124" o:spid="_x0000_s1306" style="position:absolute;visibility:visible;mso-wrap-style:square" from="1416,533" to="1416,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X+5sAAAADbAAAADwAAAGRycy9kb3ducmV2LnhtbERPz2vCMBS+D/wfwhO8zdQdVKpRVFAH&#10;PU0FPT6SZ1NsXkqTtd1/vxwGO358v9fbwdWiozZUnhXMphkIYu1NxaWC2/X4vgQRIrLB2jMp+KEA&#10;283obY258T1/UXeJpUghHHJUYGNscimDtuQwTH1DnLinbx3GBNtSmhb7FO5q+ZFlc+mw4tRgsaGD&#10;Jf26fDsF3bl4dMXCoz7fi73Vx1O16E9KTcbDbgUi0hD/xX/uT6Ngmdan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F/ubAAAAA2wAAAA8AAAAAAAAAAAAAAAAA&#10;oQIAAGRycy9kb3ducmV2LnhtbFBLBQYAAAAABAAEAPkAAACOAwAAAAA=&#10;" strokeweight=".48pt"/>
                <v:line id="Line 125" o:spid="_x0000_s1307" style="position:absolute;visibility:visible;mso-wrap-style:square" from="1421,6494" to="2122,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bfcMAAADbAAAADwAAAGRycy9kb3ducmV2LnhtbESPT2sCMRTE70K/Q3gFb5q1hypbo2jB&#10;P7CnaqE9PpLnZnHzsmzS3fXbG0HocZiZ3zDL9eBq0VEbKs8KZtMMBLH2puJSwfd5N1mACBHZYO2Z&#10;FNwowHr1MlpibnzPX9SdYikShEOOCmyMTS5l0JYchqlviJN38a3DmGRbStNin+Culm9Z9i4dVpwW&#10;LDb0aUlfT39OQXcofrti7lEffoqt1bt9Ne/3So1fh80HiEhD/A8/20ejYDGDx5f0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JW33DAAAA2wAAAA8AAAAAAAAAAAAA&#10;AAAAoQIAAGRycy9kb3ducmV2LnhtbFBLBQYAAAAABAAEAPkAAACRAwAAAAA=&#10;" strokeweight=".48pt"/>
                <v:line id="Line 126" o:spid="_x0000_s1308" style="position:absolute;visibility:visible;mso-wrap-style:square" from="2126,533" to="2126,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FCsMAAADbAAAADwAAAGRycy9kb3ducmV2LnhtbESPT2sCMRTE74V+h/AEbzWrB5WtUdqC&#10;f2BP1UJ7fCTPzeLmZdnE3fXbG0HocZiZ3zCrzeBq0VEbKs8KppMMBLH2puJSwc9p+7YEESKywdoz&#10;KbhRgM369WWFufE9f1N3jKVIEA45KrAxNrmUQVtyGCa+IU7e2bcOY5JtKU2LfYK7Ws6ybC4dVpwW&#10;LDb0ZUlfjlenoNsXf12x8Kj3v8Wn1dtdteh3So1Hw8c7iEhD/A8/2wejYDmDx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xQrDAAAA2wAAAA8AAAAAAAAAAAAA&#10;AAAAoQIAAGRycy9kb3ducmV2LnhtbFBLBQYAAAAABAAEAPkAAACRAwAAAAA=&#10;" strokeweight=".48pt"/>
                <v:line id="Line 127" o:spid="_x0000_s1309" style="position:absolute;visibility:visible;mso-wrap-style:square" from="2131,6494" to="2827,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dgkcQAAADbAAAADwAAAGRycy9kb3ducmV2LnhtbESPT2sCMRTE7wW/Q3iCt5q1Qp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2CRxAAAANsAAAAPAAAAAAAAAAAA&#10;AAAAAKECAABkcnMvZG93bnJldi54bWxQSwUGAAAAAAQABAD5AAAAkgMAAAAA&#10;" strokeweight=".48pt"/>
                <v:line id="Line 128" o:spid="_x0000_s1310" style="position:absolute;visibility:visible;mso-wrap-style:square" from="2832,533" to="2832,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745cQAAADbAAAADwAAAGRycy9kb3ducmV2LnhtbESPT2sCMRTE7wW/Q3iCt5q1S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vjlxAAAANsAAAAPAAAAAAAAAAAA&#10;AAAAAKECAABkcnMvZG93bnJldi54bWxQSwUGAAAAAAQABAD5AAAAkgMAAAAA&#10;" strokeweight=".48pt"/>
                <v:line id="Line 129" o:spid="_x0000_s1311" style="position:absolute;visibility:visible;mso-wrap-style:square" from="2837,6494" to="3538,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dfsQAAADbAAAADwAAAGRycy9kb3ducmV2LnhtbESPT2sCMRTE7wW/Q3iCt5q1Y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l1+xAAAANsAAAAPAAAAAAAAAAAA&#10;AAAAAKECAABkcnMvZG93bnJldi54bWxQSwUGAAAAAAQABAD5AAAAkgMAAAAA&#10;" strokeweight=".48pt"/>
                <v:line id="Line 130" o:spid="_x0000_s1312" style="position:absolute;visibility:visible;mso-wrap-style:square" from="3542,533" to="3542,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DCcMAAADbAAAADwAAAGRycy9kb3ducmV2LnhtbESPQWsCMRSE74X+h/AEbzWrB5WtUdqC&#10;WtiTWmiPj+S5Wdy8LJu4u/77RhA8DjPzDbPaDK4WHbWh8qxgOslAEGtvKi4V/Jy2b0sQISIbrD2T&#10;ghsF2KxfX1aYG9/zgbpjLEWCcMhRgY2xyaUM2pLDMPENcfLOvnUYk2xLaVrsE9zVcpZlc+mw4rRg&#10;saEvS/pyvDoF3b7464qFR73/LT6t3u6qRb9TajwaPt5BRBriM/xofxsFyzncv6Q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gwwnDAAAA2wAAAA8AAAAAAAAAAAAA&#10;AAAAoQIAAGRycy9kb3ducmV2LnhtbFBLBQYAAAAABAAEAPkAAACRAwAAAAA=&#10;" strokeweight=".48pt"/>
                <v:line id="Line 131" o:spid="_x0000_s1313" style="position:absolute;visibility:visible;mso-wrap-style:square" from="3547,6494" to="4248,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xmksMAAADbAAAADwAAAGRycy9kb3ducmV2LnhtbESPQWvCQBSE70L/w/IK3nRTD0ZSV2kF&#10;tZCTttAeH7uv2dDs25Bdk/jvu4LgcZiZb5j1dnSN6KkLtWcFL/MMBLH2puZKwdfnfrYCESKywcYz&#10;KbhSgO3mabLGwviBT9SfYyUShEOBCmyMbSFl0JYchrlviZP36zuHMcmukqbDIcFdIxdZtpQOa04L&#10;FlvaWdJ/54tT0B/Ln77MPerjd/lu9f5Q58NBqenz+PYKItIYH+F7+8MoWOVw+5J+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sZpLDAAAA2wAAAA8AAAAAAAAAAAAA&#10;AAAAoQIAAGRycy9kb3ducmV2LnhtbFBLBQYAAAAABAAEAPkAAACRAwAAAAA=&#10;" strokeweight=".48pt"/>
                <v:line id="Line 132" o:spid="_x0000_s1314" style="position:absolute;visibility:visible;mso-wrap-style:square" from="4258,1493" to="4925,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y4MAAAADbAAAADwAAAGRycy9kb3ducmV2LnhtbERPz2vCMBS+D/wfwhO8zdQdVKpRVFAH&#10;PU0FPT6SZ1NsXkqTtd1/vxwGO358v9fbwdWiozZUnhXMphkIYu1NxaWC2/X4vgQRIrLB2jMp+KEA&#10;283obY258T1/UXeJpUghHHJUYGNscimDtuQwTH1DnLinbx3GBNtSmhb7FO5q+ZFlc+mw4tRgsaGD&#10;Jf26fDsF3bl4dMXCoz7fi73Vx1O16E9KTcbDbgUi0hD/xX/uT6Ngmcam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z8uDAAAAA2wAAAA8AAAAAAAAAAAAAAAAA&#10;oQIAAGRycy9kb3ducmV2LnhtbFBLBQYAAAAABAAEAPkAAACOAwAAAAA=&#10;" strokeweight=".48pt"/>
                <v:line id="Line 133" o:spid="_x0000_s1315" style="position:absolute;visibility:visible;mso-wrap-style:square" from="4253,533" to="4253,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9Xe8MAAADbAAAADwAAAGRycy9kb3ducmV2LnhtbESPQWsCMRSE7wX/Q3iF3mq2HqquRqmC&#10;WthTVdDjI3lulm5elk26u/33jSD0OMzMN8xyPbhadNSGyrOCt3EGglh7U3Gp4Hzavc5AhIhssPZM&#10;Cn4pwHo1elpibnzPX9QdYykShEOOCmyMTS5l0JYchrFviJN3863DmGRbStNin+CulpMse5cOK04L&#10;FhvaWtLfxx+noDsU166YetSHS7Gxerevpv1eqZfn4WMBItIQ/8OP9qdRMJvD/Uv6A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V3vDAAAA2wAAAA8AAAAAAAAAAAAA&#10;AAAAoQIAAGRycy9kb3ducmV2LnhtbFBLBQYAAAAABAAEAPkAAACRAwAAAAA=&#10;" strokeweight=".48pt"/>
                <v:line id="Line 134" o:spid="_x0000_s1316" style="position:absolute;visibility:visible;mso-wrap-style:square" from="4930,0" to="4930,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xoO8EAAADbAAAADwAAAGRycy9kb3ducmV2LnhtbERPu2rDMBTdC/0HcQPdGjkdmsSJYtqC&#10;k4KnPKAdL9KNZWpdGUu13b+vhkDGw3lvi8m1YqA+NJ4VLOYZCGLtTcO1gsu5fF6BCBHZYOuZFPxR&#10;gGL3+LDF3PiRjzScYi1SCIccFdgYu1zKoC05DHPfESfu6nuHMcG+lqbHMYW7Vr5k2at02HBqsNjR&#10;hyX9c/p1CoZD9T1US4/68FW9W13um+W4V+ppNr1tQESa4l18c38aBeu0Pn1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nGg7wQAAANsAAAAPAAAAAAAAAAAAAAAA&#10;AKECAABkcnMvZG93bnJldi54bWxQSwUGAAAAAAQABAD5AAAAjwMAAAAA&#10;" strokeweight=".48pt"/>
                <v:rect id="Rectangle 135" o:spid="_x0000_s1317" style="position:absolute;left:2942;top:1545;width:1196;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tosUA&#10;AADbAAAADwAAAGRycy9kb3ducmV2LnhtbESPQWvCQBSE7wX/w/KE3nSTCkVTVylC0fZgW00P3p7Z&#10;1ySYfRt21xj/fVcQehxm5htmvuxNIzpyvrasIB0nIIgLq2suFeT7t9EUhA/IGhvLpOBKHpaLwcMc&#10;M20v/E3dLpQiQthnqKAKoc2k9EVFBv3YtsTR+7XOYIjSlVI7vES4aeRTkjxLgzXHhQpbWlVUnHZn&#10;o+A97yZrez66r9Nk9cG4/ck/D6lSj8P+9QVEoD78h+/tjVYwS+H2Jf4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W2ixQAAANsAAAAPAAAAAAAAAAAAAAAAAJgCAABkcnMv&#10;ZG93bnJldi54bWxQSwUGAAAAAAQABAD1AAAAigMAAAAA&#10;" filled="f" strokeweight=".25397mm"/>
                <v:rect id="Rectangle 136" o:spid="_x0000_s1318" style="position:absolute;left:2942;top:1545;width:1196;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Pz1cUA&#10;AADbAAAADwAAAGRycy9kb3ducmV2LnhtbESPQWvCQBSE7wX/w/KE3nSjgrTRVUSQth7U2vTg7TX7&#10;mgSzb8PuGuO/dwtCj8PMfMPMl52pRUvOV5YVjIYJCOLc6ooLBdnXZvACwgdkjbVlUnAjD8tF72mO&#10;qbZX/qT2GAoRIexTVFCG0KRS+rwkg35oG+Lo/VpnMETpCqkdXiPc1HKcJFNpsOK4UGJD65Ly8/Fi&#10;FHxk7eTNXn7c4TxZbxl339n+NFLqud+tZiACdeE//Gi/awWvY/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PVxQAAANsAAAAPAAAAAAAAAAAAAAAAAJgCAABkcnMv&#10;ZG93bnJldi54bWxQSwUGAAAAAAQABAD1AAAAigMAAAAA&#10;" filled="f" strokeweight=".25397mm"/>
                <v:shape id="Text Box 137" o:spid="_x0000_s1319" type="#_x0000_t202" style="position:absolute;left:1166;top:1599;width:16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14:paraId="30AD130A" w14:textId="77777777" w:rsidR="00910924" w:rsidRDefault="00910924" w:rsidP="001505E5">
                        <w:pPr>
                          <w:spacing w:line="308" w:lineRule="exact"/>
                        </w:pPr>
                        <w:r>
                          <w:rPr>
                            <w:w w:val="99"/>
                          </w:rPr>
                          <w:t>3</w:t>
                        </w:r>
                      </w:p>
                    </w:txbxContent>
                  </v:textbox>
                </v:shape>
                <v:shape id="Text Box 138" o:spid="_x0000_s1320" type="#_x0000_t202" style="position:absolute;left:1876;top:1599;width:16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14:paraId="3C0EB849" w14:textId="77777777" w:rsidR="00910924" w:rsidRDefault="00910924" w:rsidP="001505E5">
                        <w:pPr>
                          <w:spacing w:line="308" w:lineRule="exact"/>
                        </w:pPr>
                        <w:r>
                          <w:rPr>
                            <w:w w:val="99"/>
                          </w:rPr>
                          <w:t>5</w:t>
                        </w:r>
                      </w:p>
                    </w:txbxContent>
                  </v:textbox>
                </v:shape>
                <v:shape id="Text Box 139" o:spid="_x0000_s1321" type="#_x0000_t202" style="position:absolute;left:532;top:2444;width:1332;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14:paraId="47527E68" w14:textId="77777777" w:rsidR="00910924" w:rsidRDefault="00910924" w:rsidP="001505E5">
                        <w:pPr>
                          <w:tabs>
                            <w:tab w:val="left" w:pos="849"/>
                          </w:tabs>
                          <w:spacing w:line="308" w:lineRule="exact"/>
                          <w:rPr>
                            <w:i/>
                          </w:rPr>
                        </w:pPr>
                        <w:r>
                          <w:t>4</w:t>
                        </w:r>
                        <w:r>
                          <w:rPr>
                            <w:i/>
                          </w:rPr>
                          <w:t>-М</w:t>
                        </w:r>
                        <w:r>
                          <w:rPr>
                            <w:i/>
                          </w:rPr>
                          <w:tab/>
                        </w:r>
                        <w:r>
                          <w:t>3</w:t>
                        </w:r>
                        <w:r>
                          <w:rPr>
                            <w:i/>
                          </w:rPr>
                          <w:t>-М</w:t>
                        </w:r>
                      </w:p>
                    </w:txbxContent>
                  </v:textbox>
                </v:shape>
                <v:shape id="Text Box 140" o:spid="_x0000_s1322" type="#_x0000_t202" style="position:absolute;left:4252;top:5121;width:677;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J4cMA&#10;AADcAAAADwAAAGRycy9kb3ducmV2LnhtbESP0YrCMBRE3xf8h3AF39bUYkWqaRFRWPZhoeoHXJpr&#10;W21uSpO19e/NwoKPw8ycYbb5aFrxoN41lhUs5hEI4tLqhisFl/Pxcw3CeWSNrWVS8CQHeTb52GKq&#10;7cAFPU6+EgHCLkUFtfddKqUrazLo5rYjDt7V9gZ9kH0ldY9DgJtWxlG0kgYbDgs1drSvqbyffo0C&#10;Km6Ntcf1UHS+uny7Q5IcfhKlZtNxtwHhafTv8H/7SytYxjH8nQlHQG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lJ4cMAAADcAAAADwAAAAAAAAAAAAAAAACYAgAAZHJzL2Rv&#10;d25yZXYueG1sUEsFBgAAAAAEAAQA9QAAAIgDAAAAAA==&#10;" filled="f" strokeweight=".48pt">
                  <v:textbox inset="0,0,0,0">
                    <w:txbxContent>
                      <w:p w14:paraId="1425B8CD" w14:textId="77777777" w:rsidR="00910924" w:rsidRDefault="00910924" w:rsidP="001505E5">
                        <w:pPr>
                          <w:spacing w:before="92"/>
                          <w:ind w:left="100"/>
                          <w:rPr>
                            <w:sz w:val="24"/>
                          </w:rPr>
                        </w:pPr>
                        <w:r>
                          <w:rPr>
                            <w:i/>
                            <w:sz w:val="24"/>
                          </w:rPr>
                          <w:t>М-</w:t>
                        </w:r>
                        <w:r>
                          <w:rPr>
                            <w:sz w:val="24"/>
                          </w:rPr>
                          <w:t>7</w:t>
                        </w:r>
                      </w:p>
                    </w:txbxContent>
                  </v:textbox>
                </v:shape>
                <v:shape id="Text Box 141" o:spid="_x0000_s1323" type="#_x0000_t202" style="position:absolute;left:3513;top:6068;width:48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14:paraId="5FB302E9" w14:textId="77777777" w:rsidR="00910924" w:rsidRDefault="00910924" w:rsidP="001505E5">
                        <w:pPr>
                          <w:spacing w:line="308" w:lineRule="exact"/>
                        </w:pPr>
                        <w:r>
                          <w:rPr>
                            <w:i/>
                          </w:rPr>
                          <w:t>М-</w:t>
                        </w:r>
                        <w:r>
                          <w:t>9</w:t>
                        </w:r>
                      </w:p>
                    </w:txbxContent>
                  </v:textbox>
                </v:shape>
                <v:shape id="Text Box 142" o:spid="_x0000_s1324" type="#_x0000_t202" style="position:absolute;left:4008;top:5228;width:16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14:paraId="606F407D" w14:textId="77777777" w:rsidR="00910924" w:rsidRDefault="00910924" w:rsidP="001505E5">
                        <w:pPr>
                          <w:spacing w:line="308" w:lineRule="exact"/>
                        </w:pPr>
                        <w:r>
                          <w:rPr>
                            <w:w w:val="99"/>
                          </w:rPr>
                          <w:t>5</w:t>
                        </w:r>
                      </w:p>
                    </w:txbxContent>
                  </v:textbox>
                </v:shape>
                <v:shape id="Text Box 143" o:spid="_x0000_s1325" type="#_x0000_t202" style="position:absolute;left:2803;top:6068;width:48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14:paraId="40B6B95E" w14:textId="77777777" w:rsidR="00910924" w:rsidRDefault="00910924" w:rsidP="001505E5">
                        <w:pPr>
                          <w:spacing w:line="308" w:lineRule="exact"/>
                        </w:pPr>
                        <w:r>
                          <w:rPr>
                            <w:i/>
                          </w:rPr>
                          <w:t>М-</w:t>
                        </w:r>
                        <w:r>
                          <w:t>9</w:t>
                        </w:r>
                      </w:p>
                    </w:txbxContent>
                  </v:textbox>
                </v:shape>
                <v:shape id="Text Box 144" o:spid="_x0000_s1326" type="#_x0000_t202" style="position:absolute;left:3297;top:5228;width:16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14:paraId="31E07FCE" w14:textId="77777777" w:rsidR="00910924" w:rsidRDefault="00910924" w:rsidP="001505E5">
                        <w:pPr>
                          <w:spacing w:line="308" w:lineRule="exact"/>
                        </w:pPr>
                        <w:r>
                          <w:rPr>
                            <w:w w:val="99"/>
                          </w:rPr>
                          <w:t>3</w:t>
                        </w:r>
                      </w:p>
                    </w:txbxContent>
                  </v:textbox>
                </v:shape>
                <v:shape id="Text Box 145" o:spid="_x0000_s1327" type="#_x0000_t202" style="position:absolute;left:2092;top:6068;width:25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14:paraId="1EB2D548" w14:textId="77777777" w:rsidR="00910924" w:rsidRDefault="00910924" w:rsidP="001505E5">
                        <w:pPr>
                          <w:spacing w:line="308" w:lineRule="exact"/>
                        </w:pPr>
                        <w:r>
                          <w:t>-1</w:t>
                        </w:r>
                      </w:p>
                    </w:txbxContent>
                  </v:textbox>
                </v:shape>
                <v:shape id="Text Box 146" o:spid="_x0000_s1328" type="#_x0000_t202" style="position:absolute;left:2587;top:5228;width:16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iDcEA&#10;AADcAAAADwAAAGRycy9kb3ducmV2LnhtbERPTYvCMBC9L/gfwgje1lQR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og3BAAAA3AAAAA8AAAAAAAAAAAAAAAAAmAIAAGRycy9kb3du&#10;cmV2LnhtbFBLBQYAAAAABAAEAPUAAACGAwAAAAA=&#10;" filled="f" stroked="f">
                  <v:textbox inset="0,0,0,0">
                    <w:txbxContent>
                      <w:p w14:paraId="7E63E1CF" w14:textId="77777777" w:rsidR="00910924" w:rsidRDefault="00910924" w:rsidP="001505E5">
                        <w:pPr>
                          <w:spacing w:line="308" w:lineRule="exact"/>
                        </w:pPr>
                        <w:r>
                          <w:rPr>
                            <w:w w:val="99"/>
                          </w:rPr>
                          <w:t>3</w:t>
                        </w:r>
                      </w:p>
                    </w:txbxContent>
                  </v:textbox>
                </v:shape>
                <v:shape id="Text Box 147" o:spid="_x0000_s1329" type="#_x0000_t202" style="position:absolute;left:1521;top:5646;width:299;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14:paraId="5C2FB1DA" w14:textId="77777777" w:rsidR="00910924" w:rsidRDefault="00910924" w:rsidP="001505E5">
                        <w:pPr>
                          <w:spacing w:line="308" w:lineRule="exact"/>
                        </w:pPr>
                        <w:r>
                          <w:t>70</w:t>
                        </w:r>
                      </w:p>
                    </w:txbxContent>
                  </v:textbox>
                </v:shape>
                <v:shape id="Text Box 148" o:spid="_x0000_s1330" type="#_x0000_t202" style="position:absolute;left:1876;top:5228;width:16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1sIA&#10;AADcAAAADwAAAGRycy9kb3ducmV2LnhtbERPz2vCMBS+D/Y/hDfwNlM3kV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DjWwgAAANwAAAAPAAAAAAAAAAAAAAAAAJgCAABkcnMvZG93&#10;bnJldi54bWxQSwUGAAAAAAQABAD1AAAAhwMAAAAA&#10;" filled="f" stroked="f">
                  <v:textbox inset="0,0,0,0">
                    <w:txbxContent>
                      <w:p w14:paraId="64F5781A" w14:textId="77777777" w:rsidR="00910924" w:rsidRDefault="00910924" w:rsidP="001505E5">
                        <w:pPr>
                          <w:spacing w:line="308" w:lineRule="exact"/>
                        </w:pPr>
                        <w:r>
                          <w:rPr>
                            <w:w w:val="99"/>
                          </w:rPr>
                          <w:t>1</w:t>
                        </w:r>
                      </w:p>
                    </w:txbxContent>
                  </v:textbox>
                </v:shape>
                <v:shape id="Text Box 149" o:spid="_x0000_s1331" type="#_x0000_t202" style="position:absolute;left:532;top:6068;width:25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14:paraId="730B3AFD" w14:textId="77777777" w:rsidR="00910924" w:rsidRDefault="00910924" w:rsidP="001505E5">
                        <w:pPr>
                          <w:spacing w:line="308" w:lineRule="exact"/>
                        </w:pPr>
                        <w:r>
                          <w:t>-5</w:t>
                        </w:r>
                      </w:p>
                    </w:txbxContent>
                  </v:textbox>
                </v:shape>
                <v:shape id="Text Box 150" o:spid="_x0000_s1332" type="#_x0000_t202" style="position:absolute;left:1166;top:5228;width:16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14:paraId="6FDD4B9F" w14:textId="77777777" w:rsidR="00910924" w:rsidRDefault="00910924" w:rsidP="001505E5">
                        <w:pPr>
                          <w:spacing w:line="308" w:lineRule="exact"/>
                        </w:pPr>
                        <w:r>
                          <w:rPr>
                            <w:w w:val="99"/>
                          </w:rPr>
                          <w:t>5</w:t>
                        </w:r>
                      </w:p>
                    </w:txbxContent>
                  </v:textbox>
                </v:shape>
                <v:shape id="Text Box 151" o:spid="_x0000_s1333" type="#_x0000_t202" style="position:absolute;left:4;top:5121;width:562;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6p8IA&#10;AADcAAAADwAAAGRycy9kb3ducmV2LnhtbESP0YrCMBRE3xf8h3AF39ZU3YpUo4goyD4IVT/g0lzb&#10;anNTmmjr3xtB8HGYmTPMYtWZSjyocaVlBaNhBII4s7rkXMH5tPudgXAeWWNlmRQ8ycFq2ftZYKJt&#10;yyk9jj4XAcIuQQWF93UipcsKMuiGtiYO3sU2Bn2QTS51g22Am0qOo2gqDZYcFgqsaVNQdjvejQJK&#10;r6W1u1mb1j4//7ttHG8PsVKDfreeg/DU+W/4095rBX+TC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HqnwgAAANwAAAAPAAAAAAAAAAAAAAAAAJgCAABkcnMvZG93&#10;bnJldi54bWxQSwUGAAAAAAQABAD1AAAAhwMAAAAA&#10;" filled="f" strokeweight=".48pt">
                  <v:textbox inset="0,0,0,0">
                    <w:txbxContent>
                      <w:p w14:paraId="15C4A4EE" w14:textId="77777777" w:rsidR="00910924" w:rsidRDefault="00910924" w:rsidP="001505E5">
                        <w:pPr>
                          <w:rPr>
                            <w:sz w:val="44"/>
                          </w:rPr>
                        </w:pPr>
                      </w:p>
                      <w:p w14:paraId="33F80126" w14:textId="77777777" w:rsidR="00910924" w:rsidRDefault="00910924" w:rsidP="001505E5">
                        <w:pPr>
                          <w:ind w:left="105"/>
                        </w:pPr>
                        <w:r>
                          <w:t>70</w:t>
                        </w:r>
                      </w:p>
                    </w:txbxContent>
                  </v:textbox>
                </v:shape>
                <v:shape id="Text Box 152" o:spid="_x0000_s1334" type="#_x0000_t202" style="position:absolute;left:4252;top:3355;width:677;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i08QA&#10;AADcAAAADwAAAGRycy9kb3ducmV2LnhtbESP0WqDQBRE3wP5h+UG+hbXtrEE6xpCiFDyUNDkAy7u&#10;rdq6d8Xdqv37bKHQx2FmzjDZYTG9mGh0nWUFj1EMgri2uuNGwe1abPcgnEfW2FsmBT/k4JCvVxmm&#10;2s5c0lT5RgQIuxQVtN4PqZSubsmgi+xAHLwPOxr0QY6N1CPOAW56+RTHL9Jgx2GhxYFOLdVf1bdR&#10;QOVnZ22xn8vBN7eLOyfJ+T1R6mGzHF9BeFr8f/iv/aYV7J538HsmHA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4tPEAAAA3AAAAA8AAAAAAAAAAAAAAAAAmAIAAGRycy9k&#10;b3ducmV2LnhtbFBLBQYAAAAABAAEAPUAAACJAwAAAAA=&#10;" filled="f" strokeweight=".48pt">
                  <v:textbox inset="0,0,0,0">
                    <w:txbxContent>
                      <w:p w14:paraId="5505AA1D" w14:textId="77777777" w:rsidR="00910924" w:rsidRDefault="00910924" w:rsidP="001505E5">
                        <w:pPr>
                          <w:spacing w:before="89" w:line="322" w:lineRule="exact"/>
                          <w:ind w:left="100"/>
                          <w:rPr>
                            <w:i/>
                          </w:rPr>
                        </w:pPr>
                        <w:r>
                          <w:rPr>
                            <w:i/>
                          </w:rPr>
                          <w:t>М-</w:t>
                        </w:r>
                      </w:p>
                      <w:p w14:paraId="555C0E73" w14:textId="77777777" w:rsidR="00910924" w:rsidRDefault="00910924" w:rsidP="001505E5">
                        <w:pPr>
                          <w:ind w:left="100"/>
                        </w:pPr>
                        <w:r>
                          <w:rPr>
                            <w:w w:val="99"/>
                          </w:rPr>
                          <w:t>3</w:t>
                        </w:r>
                      </w:p>
                    </w:txbxContent>
                  </v:textbox>
                </v:shape>
                <v:shape id="Text Box 153" o:spid="_x0000_s1335" type="#_x0000_t202" style="position:absolute;left:3542;top:3355;width:711;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HSMQA&#10;AADcAAAADwAAAGRycy9kb3ducmV2LnhtbESP0WqDQBRE3wP5h+UG+hbXtLEE6xpCiVDyUNDmAy7u&#10;rZq4d8Xdqv37bqHQx2FmzjDZcTG9mGh0nWUFuygGQVxb3XGj4PpRbA8gnEfW2FsmBd/k4JivVxmm&#10;2s5c0lT5RgQIuxQVtN4PqZSubsmgi+xAHLxPOxr0QY6N1CPOAW56+RjHz9Jgx2GhxYFeW6rv1ZdR&#10;QOWts7Y4zOXgm+vFnZPk/J4o9bBZTi8gPC3+P/zXftMK9k8J/J4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JR0jEAAAA3AAAAA8AAAAAAAAAAAAAAAAAmAIAAGRycy9k&#10;b3ducmV2LnhtbFBLBQYAAAAABAAEAPUAAACJAwAAAAA=&#10;" filled="f" strokeweight=".48pt">
                  <v:textbox inset="0,0,0,0">
                    <w:txbxContent>
                      <w:p w14:paraId="59CA3E33" w14:textId="77777777" w:rsidR="00910924" w:rsidRDefault="00910924" w:rsidP="001505E5">
                        <w:pPr>
                          <w:spacing w:before="11"/>
                          <w:rPr>
                            <w:sz w:val="41"/>
                          </w:rPr>
                        </w:pPr>
                      </w:p>
                      <w:p w14:paraId="3EC1080A" w14:textId="77777777" w:rsidR="00910924" w:rsidRDefault="00910924" w:rsidP="001505E5">
                        <w:pPr>
                          <w:ind w:left="273"/>
                          <w:rPr>
                            <w:i/>
                          </w:rPr>
                        </w:pPr>
                        <w:r>
                          <w:rPr>
                            <w:i/>
                            <w:w w:val="99"/>
                          </w:rPr>
                          <w:t>М</w:t>
                        </w:r>
                      </w:p>
                      <w:p w14:paraId="0E5E357D" w14:textId="77777777" w:rsidR="00910924" w:rsidRDefault="00910924" w:rsidP="001505E5">
                        <w:pPr>
                          <w:spacing w:before="95"/>
                          <w:ind w:left="105"/>
                        </w:pPr>
                        <w:r>
                          <w:t>10</w:t>
                        </w:r>
                      </w:p>
                    </w:txbxContent>
                  </v:textbox>
                </v:shape>
                <v:shape id="Text Box 154" o:spid="_x0000_s1336" type="#_x0000_t202" style="position:absolute;left:2803;top:4647;width:48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v:textbox inset="0,0,0,0">
                    <w:txbxContent>
                      <w:p w14:paraId="7E711B5E" w14:textId="77777777" w:rsidR="00910924" w:rsidRDefault="00910924" w:rsidP="001505E5">
                        <w:pPr>
                          <w:spacing w:line="308" w:lineRule="exact"/>
                        </w:pPr>
                        <w:r>
                          <w:rPr>
                            <w:i/>
                          </w:rPr>
                          <w:t>М-</w:t>
                        </w:r>
                        <w:r>
                          <w:t>4</w:t>
                        </w:r>
                      </w:p>
                    </w:txbxContent>
                  </v:textbox>
                </v:shape>
                <v:shape id="Text Box 155" o:spid="_x0000_s1337" type="#_x0000_t202" style="position:absolute;left:3220;top:3459;width:236;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p w14:paraId="66B8D671" w14:textId="77777777" w:rsidR="00910924" w:rsidRDefault="00910924" w:rsidP="001505E5">
                        <w:pPr>
                          <w:spacing w:line="338" w:lineRule="exact"/>
                          <w:rPr>
                            <w:rFonts w:ascii="Symbol" w:hAnsi="Symbol"/>
                          </w:rPr>
                        </w:pPr>
                        <w:r>
                          <w:rPr>
                            <w:rFonts w:ascii="Symbol" w:hAnsi="Symbol"/>
                            <w:w w:val="99"/>
                          </w:rPr>
                          <w:t></w:t>
                        </w:r>
                      </w:p>
                      <w:p w14:paraId="5C079CFE" w14:textId="77777777" w:rsidR="00910924" w:rsidRDefault="00910924" w:rsidP="001505E5">
                        <w:pPr>
                          <w:spacing w:line="319" w:lineRule="exact"/>
                          <w:ind w:left="76"/>
                        </w:pPr>
                        <w:r>
                          <w:rPr>
                            <w:w w:val="99"/>
                          </w:rPr>
                          <w:t>2</w:t>
                        </w:r>
                      </w:p>
                    </w:txbxContent>
                  </v:textbox>
                </v:shape>
                <v:shape id="Text Box 156" o:spid="_x0000_s1338" type="#_x0000_t202" style="position:absolute;left:2232;top:3884;width:299;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14:paraId="5193CFA2" w14:textId="77777777" w:rsidR="00910924" w:rsidRDefault="00910924" w:rsidP="001505E5">
                        <w:pPr>
                          <w:spacing w:line="308" w:lineRule="exact"/>
                        </w:pPr>
                        <w:r>
                          <w:t>30</w:t>
                        </w:r>
                      </w:p>
                    </w:txbxContent>
                  </v:textbox>
                </v:shape>
                <v:shape id="Text Box 157" o:spid="_x0000_s1339" type="#_x0000_t202" style="position:absolute;left:2587;top:3462;width:16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p w14:paraId="1B9758B2" w14:textId="77777777" w:rsidR="00910924" w:rsidRDefault="00910924" w:rsidP="001505E5">
                        <w:pPr>
                          <w:spacing w:line="308" w:lineRule="exact"/>
                        </w:pPr>
                        <w:r>
                          <w:rPr>
                            <w:w w:val="99"/>
                          </w:rPr>
                          <w:t>6</w:t>
                        </w:r>
                      </w:p>
                    </w:txbxContent>
                  </v:textbox>
                </v:shape>
                <v:shape id="Text Box 158" o:spid="_x0000_s1340" type="#_x0000_t202" style="position:absolute;left:1521;top:3884;width:299;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p w14:paraId="5F85E213" w14:textId="77777777" w:rsidR="00910924" w:rsidRDefault="00910924" w:rsidP="001505E5">
                        <w:pPr>
                          <w:spacing w:line="308" w:lineRule="exact"/>
                        </w:pPr>
                        <w:r>
                          <w:t>10</w:t>
                        </w:r>
                      </w:p>
                    </w:txbxContent>
                  </v:textbox>
                </v:shape>
                <v:shape id="Text Box 159" o:spid="_x0000_s1341" type="#_x0000_t202" style="position:absolute;left:1876;top:3462;width:16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inset="0,0,0,0">
                    <w:txbxContent>
                      <w:p w14:paraId="3CE7C82D" w14:textId="77777777" w:rsidR="00910924" w:rsidRDefault="00910924" w:rsidP="001505E5">
                        <w:pPr>
                          <w:spacing w:line="308" w:lineRule="exact"/>
                        </w:pPr>
                        <w:r>
                          <w:rPr>
                            <w:w w:val="99"/>
                          </w:rPr>
                          <w:t>5</w:t>
                        </w:r>
                      </w:p>
                    </w:txbxContent>
                  </v:textbox>
                </v:shape>
                <v:shape id="Text Box 160" o:spid="_x0000_s1342" type="#_x0000_t202" style="position:absolute;left:566;top:3355;width:850;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asQcIA&#10;AADcAAAADwAAAGRycy9kb3ducmV2LnhtbESP0YrCMBRE3xf8h3AF39bUYkWqsYgoyD4sVP2AS3Nt&#10;q81NaaKtf28WFnwcZuYMs84G04gnda62rGA2jUAQF1bXXCq4nA/fSxDOI2tsLJOCFznINqOvNaba&#10;9pzT8+RLESDsUlRQed+mUrqiIoNualvi4F1tZ9AH2ZVSd9gHuGlkHEULabDmsFBhS7uKivvpYRRQ&#10;fqutPSz7vPXl5cftk2T/myg1GQ/bFQhPg/+E/9tHrWA+j+HvTDgC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ZqxBwgAAANwAAAAPAAAAAAAAAAAAAAAAAJgCAABkcnMvZG93&#10;bnJldi54bWxQSwUGAAAAAAQABAD1AAAAhwMAAAAA&#10;" filled="f" strokeweight=".48pt">
                  <v:textbox inset="0,0,0,0">
                    <w:txbxContent>
                      <w:p w14:paraId="004F9B2B" w14:textId="77777777" w:rsidR="00910924" w:rsidRDefault="00910924" w:rsidP="001505E5">
                        <w:pPr>
                          <w:spacing w:before="8"/>
                          <w:rPr>
                            <w:sz w:val="35"/>
                          </w:rPr>
                        </w:pPr>
                      </w:p>
                      <w:p w14:paraId="090072E7" w14:textId="77777777" w:rsidR="00910924" w:rsidRDefault="00910924" w:rsidP="001505E5">
                        <w:pPr>
                          <w:ind w:left="100"/>
                        </w:pPr>
                        <w:r>
                          <w:t>30</w:t>
                        </w:r>
                      </w:p>
                    </w:txbxContent>
                  </v:textbox>
                </v:shape>
                <v:shape id="Text Box 161" o:spid="_x0000_s1343" type="#_x0000_t202" style="position:absolute;left:4;top:3355;width:562;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J2sQA&#10;AADcAAAADwAAAGRycy9kb3ducmV2LnhtbESP0WqDQBRE3wP5h+UG+hbXtrEE6xpCiFDyUNDkAy7u&#10;rdq6d8Xdqv37bKHQx2FmzjDZYTG9mGh0nWUFj1EMgri2uuNGwe1abPcgnEfW2FsmBT/k4JCvVxmm&#10;2s5c0lT5RgQIuxQVtN4PqZSubsmgi+xAHLwPOxr0QY6N1CPOAW56+RTHL9Jgx2GhxYFOLdVf1bdR&#10;QOVnZ22xn8vBN7eLOyfJ+T1R6mGzHF9BeFr8f/iv/aYV7HbP8HsmHA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qCdrEAAAA3AAAAA8AAAAAAAAAAAAAAAAAmAIAAGRycy9k&#10;b3ducmV2LnhtbFBLBQYAAAAABAAEAPUAAACJAwAAAAA=&#10;" filled="f" strokeweight=".48pt">
                  <v:textbox inset="0,0,0,0">
                    <w:txbxContent>
                      <w:p w14:paraId="742699A0" w14:textId="77777777" w:rsidR="00910924" w:rsidRDefault="00910924" w:rsidP="001505E5">
                        <w:pPr>
                          <w:spacing w:before="5"/>
                          <w:rPr>
                            <w:sz w:val="44"/>
                          </w:rPr>
                        </w:pPr>
                      </w:p>
                      <w:p w14:paraId="07E09015" w14:textId="77777777" w:rsidR="00910924" w:rsidRDefault="00910924" w:rsidP="001505E5">
                        <w:pPr>
                          <w:ind w:left="105"/>
                        </w:pPr>
                        <w:r>
                          <w:t>80</w:t>
                        </w:r>
                      </w:p>
                    </w:txbxContent>
                  </v:textbox>
                </v:shape>
                <v:shape id="Text Box 162" o:spid="_x0000_s1344" type="#_x0000_t202" style="position:absolute;left:4358;top:1599;width:16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NqMUA&#10;AADcAAAADwAAAGRycy9kb3ducmV2LnhtbESPQWvCQBSE7wX/w/IEb3VjC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U2oxQAAANwAAAAPAAAAAAAAAAAAAAAAAJgCAABkcnMv&#10;ZG93bnJldi54bWxQSwUGAAAAAAQABAD1AAAAigMAAAAA&#10;" filled="f" stroked="f">
                  <v:textbox inset="0,0,0,0">
                    <w:txbxContent>
                      <w:p w14:paraId="31651C9B" w14:textId="77777777" w:rsidR="00910924" w:rsidRDefault="00910924" w:rsidP="001505E5">
                        <w:pPr>
                          <w:spacing w:line="308" w:lineRule="exact"/>
                        </w:pPr>
                        <w:r>
                          <w:rPr>
                            <w:w w:val="99"/>
                          </w:rPr>
                          <w:t>0</w:t>
                        </w:r>
                      </w:p>
                    </w:txbxContent>
                  </v:textbox>
                </v:shape>
                <v:shape id="Text Box 163" o:spid="_x0000_s1345" type="#_x0000_t202" style="position:absolute;left:3652;top:2363;width:299;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oM8UA&#10;AADcAAAADwAAAGRycy9kb3ducmV2LnhtbESPQWvCQBSE74X+h+UVvNVNi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egzxQAAANwAAAAPAAAAAAAAAAAAAAAAAJgCAABkcnMv&#10;ZG93bnJldi54bWxQSwUGAAAAAAQABAD1AAAAigMAAAAA&#10;" filled="f" stroked="f">
                  <v:textbox inset="0,0,0,0">
                    <w:txbxContent>
                      <w:p w14:paraId="2268D82C" w14:textId="77777777" w:rsidR="00910924" w:rsidRDefault="00910924" w:rsidP="001505E5">
                        <w:pPr>
                          <w:spacing w:line="308" w:lineRule="exact"/>
                        </w:pPr>
                        <w:r>
                          <w:t>10</w:t>
                        </w:r>
                      </w:p>
                    </w:txbxContent>
                  </v:textbox>
                </v:shape>
                <v:shape id="Text Box 164" o:spid="_x0000_s1346" type="#_x0000_t202" style="position:absolute;left:3931;top:1596;width:236;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14:paraId="630F0BE6" w14:textId="77777777" w:rsidR="00910924" w:rsidRDefault="00910924" w:rsidP="001505E5">
                        <w:pPr>
                          <w:spacing w:line="336" w:lineRule="exact"/>
                          <w:rPr>
                            <w:rFonts w:ascii="Symbol" w:hAnsi="Symbol"/>
                          </w:rPr>
                        </w:pPr>
                        <w:r>
                          <w:rPr>
                            <w:rFonts w:ascii="Symbol" w:hAnsi="Symbol"/>
                            <w:w w:val="99"/>
                          </w:rPr>
                          <w:t></w:t>
                        </w:r>
                      </w:p>
                      <w:p w14:paraId="53485CAE" w14:textId="77777777" w:rsidR="00910924" w:rsidRDefault="00910924" w:rsidP="001505E5">
                        <w:pPr>
                          <w:spacing w:line="316" w:lineRule="exact"/>
                          <w:ind w:left="76"/>
                        </w:pPr>
                        <w:r>
                          <w:rPr>
                            <w:w w:val="99"/>
                          </w:rPr>
                          <w:t>3</w:t>
                        </w:r>
                      </w:p>
                    </w:txbxContent>
                  </v:textbox>
                </v:shape>
                <v:shape id="Text Box 165" o:spid="_x0000_s1347" type="#_x0000_t202" style="position:absolute;left:2949;top:1497;width:588;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14:paraId="366D133F" w14:textId="77777777" w:rsidR="00910924" w:rsidRDefault="00910924" w:rsidP="001505E5">
                        <w:pPr>
                          <w:spacing w:before="191"/>
                          <w:ind w:left="266"/>
                          <w:rPr>
                            <w:rFonts w:ascii="DejaVu Sans" w:hAnsi="DejaVu Sans"/>
                          </w:rPr>
                        </w:pPr>
                        <w:r>
                          <w:rPr>
                            <w:rFonts w:ascii="MS Gothic" w:eastAsia="MS Gothic" w:hAnsi="MS Gothic" w:cs="MS Gothic" w:hint="eastAsia"/>
                            <w:w w:val="94"/>
                          </w:rPr>
                          <w:t>⊖</w:t>
                        </w:r>
                      </w:p>
                      <w:p w14:paraId="118816D4" w14:textId="77777777" w:rsidR="00910924" w:rsidRDefault="00910924" w:rsidP="001505E5">
                        <w:pPr>
                          <w:spacing w:before="57"/>
                          <w:ind w:left="348"/>
                        </w:pPr>
                        <w:r>
                          <w:rPr>
                            <w:w w:val="99"/>
                          </w:rPr>
                          <w:t>1</w:t>
                        </w:r>
                      </w:p>
                      <w:p w14:paraId="2CE08CAC" w14:textId="77777777" w:rsidR="00910924" w:rsidRDefault="00910924" w:rsidP="001505E5">
                        <w:pPr>
                          <w:spacing w:before="100"/>
                          <w:ind w:left="-8"/>
                        </w:pPr>
                        <w:r>
                          <w:t>55</w:t>
                        </w:r>
                      </w:p>
                    </w:txbxContent>
                  </v:textbox>
                </v:shape>
                <v:shape id="Text Box 166" o:spid="_x0000_s1348" type="#_x0000_t202" style="position:absolute;left:2092;top:2444;width:4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14:paraId="28F90B71" w14:textId="77777777" w:rsidR="00910924" w:rsidRDefault="00910924" w:rsidP="001505E5">
                        <w:pPr>
                          <w:spacing w:line="308" w:lineRule="exact"/>
                          <w:rPr>
                            <w:i/>
                          </w:rPr>
                        </w:pPr>
                        <w:r>
                          <w:t>4</w:t>
                        </w:r>
                        <w:r>
                          <w:rPr>
                            <w:i/>
                          </w:rPr>
                          <w:t>-М</w:t>
                        </w:r>
                      </w:p>
                    </w:txbxContent>
                  </v:textbox>
                </v:shape>
                <v:shape id="Text Box 167" o:spid="_x0000_s1349" type="#_x0000_t202" style="position:absolute;left:2587;top:1599;width:16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14:paraId="1BFAC2CA" w14:textId="77777777" w:rsidR="00910924" w:rsidRDefault="00910924" w:rsidP="001505E5">
                        <w:pPr>
                          <w:spacing w:line="308" w:lineRule="exact"/>
                        </w:pPr>
                        <w:r>
                          <w:rPr>
                            <w:w w:val="99"/>
                          </w:rPr>
                          <w:t>5</w:t>
                        </w:r>
                      </w:p>
                    </w:txbxContent>
                  </v:textbox>
                </v:shape>
                <v:shape id="Text Box 168" o:spid="_x0000_s1350" type="#_x0000_t202" style="position:absolute;left:4;top:1492;width:562;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BcL0A&#10;AADcAAAADwAAAGRycy9kb3ducmV2LnhtbERPSwrCMBDdC94hjOBOU8WKVKOIKIgLoeoBhmZsq82k&#10;NNHW25uF4PLx/qtNZyrxpsaVlhVMxhEI4szqknMFt+thtADhPLLGyjIp+JCDzbrfW2GibcspvS8+&#10;FyGEXYIKCu/rREqXFWTQjW1NHLi7bQz6AJtc6gbbEG4qOY2iuTRYcmgosKZdQdnz8jIKKH2U1h4W&#10;bVr7/HZy+zjen2OlhoNuuwThqfN/8c991ApmcZgfzoQj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SEBcL0AAADcAAAADwAAAAAAAAAAAAAAAACYAgAAZHJzL2Rvd25yZXYu&#10;eG1sUEsFBgAAAAAEAAQA9QAAAIIDAAAAAA==&#10;" filled="f" strokeweight=".48pt">
                  <v:textbox inset="0,0,0,0">
                    <w:txbxContent>
                      <w:p w14:paraId="357C0824" w14:textId="77777777" w:rsidR="00910924" w:rsidRDefault="00910924" w:rsidP="001505E5">
                        <w:pPr>
                          <w:spacing w:before="5"/>
                          <w:rPr>
                            <w:sz w:val="44"/>
                          </w:rPr>
                        </w:pPr>
                      </w:p>
                      <w:p w14:paraId="72512305" w14:textId="77777777" w:rsidR="00910924" w:rsidRDefault="00910924" w:rsidP="001505E5">
                        <w:pPr>
                          <w:ind w:left="105"/>
                        </w:pPr>
                        <w:r>
                          <w:t>65</w:t>
                        </w:r>
                      </w:p>
                    </w:txbxContent>
                  </v:textbox>
                </v:shape>
                <v:shape id="Text Box 169" o:spid="_x0000_s1351" type="#_x0000_t202" style="position:absolute;left:4252;top:537;width:677;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k68AA&#10;AADcAAAADwAAAGRycy9kb3ducmV2LnhtbESPwcrCMBCE74LvEFbwpqliRapRRBTkPwhVH2Bp1rba&#10;bEoTbX1784PgcZiZb5jVpjOVeFHjSssKJuMIBHFmdcm5guvlMFqAcB5ZY2WZFLzJwWbd760w0bbl&#10;lF5nn4sAYZeggsL7OpHSZQUZdGNbEwfvZhuDPsgml7rBNsBNJadRNJcGSw4LBda0Kyh7nJ9GAaX3&#10;0trDok1rn1//3D6O96dYqeGg2y5BeOr8L/xtH7WCWTyB/zPhCM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2k68AAAADcAAAADwAAAAAAAAAAAAAAAACYAgAAZHJzL2Rvd25y&#10;ZXYueG1sUEsFBgAAAAAEAAQA9QAAAIUDAAAAAA==&#10;" filled="f" strokeweight=".48pt">
                  <v:textbox inset="0,0,0,0">
                    <w:txbxContent>
                      <w:p w14:paraId="3B4F1839" w14:textId="77777777" w:rsidR="00910924" w:rsidRDefault="00910924" w:rsidP="001505E5">
                        <w:pPr>
                          <w:spacing w:before="89"/>
                          <w:ind w:left="100"/>
                          <w:rPr>
                            <w:i/>
                          </w:rPr>
                        </w:pPr>
                        <w:r>
                          <w:rPr>
                            <w:i/>
                          </w:rPr>
                          <w:t>u</w:t>
                        </w:r>
                        <w:r>
                          <w:rPr>
                            <w:i/>
                            <w:vertAlign w:val="subscript"/>
                          </w:rPr>
                          <w:t>i</w:t>
                        </w:r>
                      </w:p>
                    </w:txbxContent>
                  </v:textbox>
                </v:shape>
                <v:shape id="Text Box 170" o:spid="_x0000_s1352" type="#_x0000_t202" style="position:absolute;left:3542;top:537;width:711;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86nMEA&#10;AADcAAAADwAAAGRycy9kb3ducmV2LnhtbESP0YrCMBRE3xf8h3AF39ZUsVKqUUQUZB+Eqh9waa5t&#10;tbkpTbT1782C4OMwM2eY5bo3tXhS6yrLCibjCARxbnXFhYLLef+bgHAeWWNtmRS8yMF6NfhZYqpt&#10;xxk9T74QAcIuRQWl900qpctLMujGtiEO3tW2Bn2QbSF1i12Am1pOo2guDVYcFkpsaFtSfj89jALK&#10;bpW1+6TLGl9c/twujnfHWKnRsN8sQHjq/Tf8aR+0glk8hf8z4Qj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OpzBAAAA3AAAAA8AAAAAAAAAAAAAAAAAmAIAAGRycy9kb3du&#10;cmV2LnhtbFBLBQYAAAAABAAEAPUAAACGAwAAAAA=&#10;" filled="f" strokeweight=".48pt">
                  <v:textbox inset="0,0,0,0">
                    <w:txbxContent>
                      <w:p w14:paraId="79FEB625" w14:textId="77777777" w:rsidR="00910924" w:rsidRDefault="00910924" w:rsidP="001505E5">
                        <w:pPr>
                          <w:spacing w:before="89"/>
                          <w:ind w:left="105"/>
                        </w:pPr>
                        <w:r>
                          <w:t>20</w:t>
                        </w:r>
                      </w:p>
                    </w:txbxContent>
                  </v:textbox>
                </v:shape>
                <v:shape id="Text Box 171" o:spid="_x0000_s1353" type="#_x0000_t202" style="position:absolute;left:2832;top:537;width:711;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fB8QA&#10;AADcAAAADwAAAGRycy9kb3ducmV2LnhtbESP0WqDQBRE3wP5h+UG+hbXtLEE6xpCiVDyUNDmAy7u&#10;rZq4d8Xdqv37bqHQx2FmzjDZcTG9mGh0nWUFuygGQVxb3XGj4PpRbA8gnEfW2FsmBd/k4JivVxmm&#10;2s5c0lT5RgQIuxQVtN4PqZSubsmgi+xAHLxPOxr0QY6N1CPOAW56+RjHz9Jgx2GhxYFeW6rv1ZdR&#10;QOWts7Y4zOXgm+vFnZPk/J4o9bBZTi8gPC3+P/zXftMK9skT/J4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znwfEAAAA3AAAAA8AAAAAAAAAAAAAAAAAmAIAAGRycy9k&#10;b3ducmV2LnhtbFBLBQYAAAAABAAEAPUAAACJAwAAAAA=&#10;" filled="f" strokeweight=".48pt">
                  <v:textbox inset="0,0,0,0">
                    <w:txbxContent>
                      <w:p w14:paraId="4E806BE7" w14:textId="77777777" w:rsidR="00910924" w:rsidRDefault="00910924" w:rsidP="001505E5">
                        <w:pPr>
                          <w:spacing w:before="89"/>
                          <w:ind w:left="105"/>
                        </w:pPr>
                        <w:r>
                          <w:t>55</w:t>
                        </w:r>
                      </w:p>
                    </w:txbxContent>
                  </v:textbox>
                </v:shape>
                <v:shape id="Text Box 172" o:spid="_x0000_s1354" type="#_x0000_t202" style="position:absolute;left:2126;top:537;width:706;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Hc8MA&#10;AADcAAAADwAAAGRycy9kb3ducmV2LnhtbESP0WqDQBRE3wv5h+UW8tasLVqCyUZCUAh9KGjyARf3&#10;Vm3cu+Ju1fx9tlDo4zAzZ5h9tpheTDS6zrKC100Egri2uuNGwfVSvGxBOI+ssbdMCu7kIDusnvaY&#10;ajtzSVPlGxEg7FJU0Ho/pFK6uiWDbmMH4uB92dGgD3JspB5xDnDTy7coepcGOw4LLQ50aqm+VT9G&#10;AZXfnbXFdi4H31w/XJ4k+Wei1Pp5Oe5AeFr8f/ivfdYK4iSG3zPhCM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oHc8MAAADcAAAADwAAAAAAAAAAAAAAAACYAgAAZHJzL2Rv&#10;d25yZXYueG1sUEsFBgAAAAAEAAQA9QAAAIgDAAAAAA==&#10;" filled="f" strokeweight=".48pt">
                  <v:textbox inset="0,0,0,0">
                    <w:txbxContent>
                      <w:p w14:paraId="4BE8590A" w14:textId="77777777" w:rsidR="00910924" w:rsidRDefault="00910924" w:rsidP="001505E5">
                        <w:pPr>
                          <w:spacing w:before="89"/>
                          <w:ind w:left="100"/>
                        </w:pPr>
                        <w:r>
                          <w:t>30</w:t>
                        </w:r>
                      </w:p>
                    </w:txbxContent>
                  </v:textbox>
                </v:shape>
                <v:shape id="Text Box 173" o:spid="_x0000_s1355" type="#_x0000_t202" style="position:absolute;left:1416;top:537;width:711;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i6MMA&#10;AADcAAAADwAAAGRycy9kb3ducmV2LnhtbESPwWrDMBBE74X+g9hCb7XcUgXjRgmlxBByKDjxByzW&#10;1nZirYyl2O7fV4FCjsPMvGHW28X2YqLRd441vCYpCOLamY4bDdWpeMlA+IBssHdMGn7Jw3bz+LDG&#10;3LiZS5qOoRERwj5HDW0IQy6lr1uy6BM3EEfvx40WQ5RjI82Ic4TbXr6l6Upa7DgutDjQV0v15Xi1&#10;Gqg8d84V2VwOoakOfqfU7ltp/fy0fH6ACLSEe/i/vTca3pWC2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ai6MMAAADcAAAADwAAAAAAAAAAAAAAAACYAgAAZHJzL2Rv&#10;d25yZXYueG1sUEsFBgAAAAAEAAQA9QAAAIgDAAAAAA==&#10;" filled="f" strokeweight=".48pt">
                  <v:textbox inset="0,0,0,0">
                    <w:txbxContent>
                      <w:p w14:paraId="1AB10981" w14:textId="77777777" w:rsidR="00910924" w:rsidRDefault="00910924" w:rsidP="001505E5">
                        <w:pPr>
                          <w:spacing w:before="89"/>
                          <w:ind w:left="100"/>
                        </w:pPr>
                        <w:r>
                          <w:t>80</w:t>
                        </w:r>
                      </w:p>
                    </w:txbxContent>
                  </v:textbox>
                </v:shape>
                <v:shape id="Text Box 174" o:spid="_x0000_s1356" type="#_x0000_t202" style="position:absolute;left:566;top:537;width:85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8n8QA&#10;AADcAAAADwAAAGRycy9kb3ducmV2LnhtbESP0WqDQBRE3wv5h+UW8tasLVHEZBNCiBDyUNDkAy7u&#10;rdq4d8Xdqvn7bKHQx2FmzjDb/Ww6MdLgWssK3lcRCOLK6pZrBbdr/paCcB5ZY2eZFDzIwX63eNli&#10;pu3EBY2lr0WAsMtQQeN9n0npqoYMupXtiYP3ZQeDPsihlnrAKcBNJz+iKJEGWw4LDfZ0bKi6lz9G&#10;ARXfrbV5OhW9r28Xd4rj02es1PJ1PmxAeJr9f/ivfdYK1nECv2fCEZ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EPJ/EAAAA3AAAAA8AAAAAAAAAAAAAAAAAmAIAAGRycy9k&#10;b3ducmV2LnhtbFBLBQYAAAAABAAEAPUAAACJAwAAAAA=&#10;" filled="f" strokeweight=".48pt">
                  <v:textbox inset="0,0,0,0">
                    <w:txbxContent>
                      <w:p w14:paraId="15E27C2B" w14:textId="77777777" w:rsidR="00910924" w:rsidRDefault="00910924" w:rsidP="001505E5">
                        <w:pPr>
                          <w:spacing w:before="89"/>
                          <w:ind w:left="100"/>
                        </w:pPr>
                        <w:r>
                          <w:t>30</w:t>
                        </w:r>
                      </w:p>
                    </w:txbxContent>
                  </v:textbox>
                </v:shape>
                <v:shape id="Text Box 175" o:spid="_x0000_s1357" type="#_x0000_t202" style="position:absolute;top:1067;width:239;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14:paraId="33FE99EF" w14:textId="77777777" w:rsidR="00910924" w:rsidRDefault="00910924" w:rsidP="001505E5">
                        <w:pPr>
                          <w:spacing w:line="309" w:lineRule="exact"/>
                          <w:rPr>
                            <w:i/>
                          </w:rPr>
                        </w:pPr>
                        <w:r>
                          <w:rPr>
                            <w:i/>
                          </w:rPr>
                          <w:t>А</w:t>
                        </w:r>
                        <w:r>
                          <w:rPr>
                            <w:i/>
                            <w:vertAlign w:val="subscript"/>
                          </w:rPr>
                          <w:t>i</w:t>
                        </w:r>
                      </w:p>
                    </w:txbxContent>
                  </v:textbox>
                </v:shape>
                <v:shape id="Text Box 176" o:spid="_x0000_s1358" type="#_x0000_t202" style="position:absolute;left:244;top:644;width:239;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14:paraId="21818142" w14:textId="77777777" w:rsidR="00910924" w:rsidRDefault="00910924" w:rsidP="001505E5">
                        <w:pPr>
                          <w:spacing w:line="309" w:lineRule="exact"/>
                          <w:rPr>
                            <w:i/>
                          </w:rPr>
                        </w:pPr>
                        <w:r>
                          <w:rPr>
                            <w:i/>
                          </w:rPr>
                          <w:t>В</w:t>
                        </w:r>
                        <w:r>
                          <w:rPr>
                            <w:i/>
                            <w:vertAlign w:val="subscript"/>
                          </w:rPr>
                          <w:t>j</w:t>
                        </w:r>
                      </w:p>
                    </w:txbxContent>
                  </v:textbox>
                </v:shape>
                <v:shape id="Text Box 177" o:spid="_x0000_s1359" type="#_x0000_t202" style="position:absolute;left:4;top:4;width:4925;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o7cIA&#10;AADcAAAADwAAAGRycy9kb3ducmV2LnhtbESP0YrCMBRE3xf8h3AF39ZUsYtWo4goiA9C1Q+4NNe2&#10;2tyUJtr690YQ9nGYmTPMYtWZSjypcaVlBaNhBII4s7rkXMHlvPudgnAeWWNlmRS8yMFq2ftZYKJt&#10;yyk9Tz4XAcIuQQWF93UipcsKMuiGtiYO3tU2Bn2QTS51g22Am0qOo+hPGiw5LBRY06ag7H56GAWU&#10;3kprd9M2rX1+ObhtHG+PsVKDfreeg/DU+f/wt73XCibxDD5nw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6jtwgAAANwAAAAPAAAAAAAAAAAAAAAAAJgCAABkcnMvZG93&#10;bnJldi54bWxQSwUGAAAAAAQABAD1AAAAhwMAAAAA&#10;" filled="f" strokeweight=".48pt">
                  <v:textbox inset="0,0,0,0">
                    <w:txbxContent>
                      <w:p w14:paraId="77D62A3B" w14:textId="77777777" w:rsidR="00910924" w:rsidRDefault="00910924" w:rsidP="001505E5">
                        <w:pPr>
                          <w:spacing w:before="89"/>
                          <w:ind w:right="103"/>
                          <w:jc w:val="right"/>
                        </w:pPr>
                        <w:r>
                          <w:rPr>
                            <w:i/>
                            <w:w w:val="95"/>
                          </w:rPr>
                          <w:t>Итерация</w:t>
                        </w:r>
                        <w:r>
                          <w:rPr>
                            <w:w w:val="95"/>
                          </w:rPr>
                          <w:t>1</w:t>
                        </w:r>
                      </w:p>
                    </w:txbxContent>
                  </v:textbox>
                </v:shape>
                <w10:anchorlock/>
              </v:group>
            </w:pict>
          </mc:Fallback>
        </mc:AlternateContent>
      </w:r>
    </w:p>
    <w:p w14:paraId="1FA42648" w14:textId="77777777" w:rsidR="001505E5" w:rsidRPr="007A5AB0" w:rsidRDefault="001505E5" w:rsidP="001505E5">
      <w:pPr>
        <w:rPr>
          <w:sz w:val="24"/>
        </w:rPr>
      </w:pPr>
    </w:p>
    <w:p w14:paraId="775D4FE6" w14:textId="77777777" w:rsidR="001505E5" w:rsidRPr="007A5AB0" w:rsidRDefault="001505E5" w:rsidP="001505E5">
      <w:pPr>
        <w:rPr>
          <w:sz w:val="24"/>
        </w:rPr>
      </w:pPr>
    </w:p>
    <w:p w14:paraId="51CF3027" w14:textId="77777777" w:rsidR="001505E5" w:rsidRPr="007A5AB0" w:rsidRDefault="001505E5" w:rsidP="001505E5">
      <w:pPr>
        <w:tabs>
          <w:tab w:val="left" w:pos="6547"/>
        </w:tabs>
        <w:rPr>
          <w:sz w:val="24"/>
        </w:rPr>
      </w:pPr>
      <w:r w:rsidRPr="007A5AB0">
        <w:rPr>
          <w:sz w:val="24"/>
        </w:rPr>
        <w:tab/>
      </w:r>
    </w:p>
    <w:p w14:paraId="14771CEA" w14:textId="77777777" w:rsidR="001505E5" w:rsidRPr="007A5AB0" w:rsidRDefault="001505E5" w:rsidP="001505E5">
      <w:pPr>
        <w:tabs>
          <w:tab w:val="left" w:pos="6547"/>
        </w:tabs>
        <w:rPr>
          <w:sz w:val="24"/>
        </w:rPr>
        <w:sectPr w:rsidR="001505E5" w:rsidRPr="007A5AB0" w:rsidSect="003B77BD">
          <w:pgSz w:w="11900" w:h="16840"/>
          <w:pgMar w:top="1600" w:right="0" w:bottom="280" w:left="900" w:header="720" w:footer="720" w:gutter="0"/>
          <w:cols w:space="720"/>
        </w:sectPr>
      </w:pPr>
      <w:r w:rsidRPr="007A5AB0">
        <w:rPr>
          <w:sz w:val="24"/>
        </w:rPr>
        <w:tab/>
      </w:r>
    </w:p>
    <w:p w14:paraId="389D0131" w14:textId="77777777" w:rsidR="001505E5" w:rsidRPr="007A5AB0" w:rsidRDefault="001505E5" w:rsidP="001505E5">
      <w:pPr>
        <w:tabs>
          <w:tab w:val="left" w:pos="4519"/>
        </w:tabs>
        <w:rPr>
          <w:sz w:val="24"/>
        </w:rPr>
      </w:pPr>
      <w:r w:rsidRPr="007A5AB0">
        <w:rPr>
          <w:sz w:val="24"/>
        </w:rPr>
        <w:lastRenderedPageBreak/>
        <w:tab/>
      </w:r>
    </w:p>
    <w:p w14:paraId="7A4399E0" w14:textId="77777777" w:rsidR="001505E5" w:rsidRPr="007A5AB0" w:rsidRDefault="001505E5" w:rsidP="001505E5">
      <w:pPr>
        <w:pStyle w:val="a0"/>
        <w:ind w:left="232" w:right="1129"/>
        <w:rPr>
          <w:sz w:val="24"/>
        </w:rPr>
      </w:pPr>
      <w:r w:rsidRPr="007A5AB0">
        <w:rPr>
          <w:sz w:val="24"/>
        </w:rPr>
        <w:t xml:space="preserve">на 5 ед. Кроме того, поскольку из </w:t>
      </w:r>
      <w:r w:rsidRPr="007A5AB0">
        <w:rPr>
          <w:i/>
          <w:sz w:val="24"/>
        </w:rPr>
        <w:t>А</w:t>
      </w:r>
      <w:r w:rsidRPr="007A5AB0">
        <w:rPr>
          <w:sz w:val="24"/>
          <w:vertAlign w:val="subscript"/>
        </w:rPr>
        <w:t>2</w:t>
      </w:r>
      <w:r w:rsidRPr="007A5AB0">
        <w:rPr>
          <w:sz w:val="24"/>
        </w:rPr>
        <w:t xml:space="preserve"> в </w:t>
      </w:r>
      <w:r w:rsidRPr="007A5AB0">
        <w:rPr>
          <w:i/>
          <w:sz w:val="24"/>
        </w:rPr>
        <w:t>В</w:t>
      </w:r>
      <w:r w:rsidRPr="007A5AB0">
        <w:rPr>
          <w:sz w:val="24"/>
          <w:vertAlign w:val="subscript"/>
        </w:rPr>
        <w:t>1</w:t>
      </w:r>
      <w:r w:rsidRPr="007A5AB0">
        <w:rPr>
          <w:sz w:val="24"/>
        </w:rPr>
        <w:t xml:space="preserve"> необходимо завезти не более 30 ед. груза, то пункт назначения </w:t>
      </w:r>
      <w:r w:rsidRPr="007A5AB0">
        <w:rPr>
          <w:i/>
          <w:sz w:val="24"/>
        </w:rPr>
        <w:t>В</w:t>
      </w:r>
      <w:r w:rsidRPr="007A5AB0">
        <w:rPr>
          <w:sz w:val="24"/>
          <w:vertAlign w:val="subscript"/>
        </w:rPr>
        <w:t>1</w:t>
      </w:r>
      <w:r w:rsidRPr="007A5AB0">
        <w:rPr>
          <w:sz w:val="24"/>
        </w:rPr>
        <w:t xml:space="preserve"> разобьём на два пункта: потребности </w:t>
      </w:r>
      <w:r w:rsidRPr="007A5AB0">
        <w:rPr>
          <w:i/>
          <w:sz w:val="24"/>
        </w:rPr>
        <w:t>В</w:t>
      </w:r>
      <w:r w:rsidRPr="007A5AB0">
        <w:rPr>
          <w:sz w:val="24"/>
          <w:vertAlign w:val="subscript"/>
        </w:rPr>
        <w:t>1</w:t>
      </w:r>
      <w:r w:rsidRPr="007A5AB0">
        <w:rPr>
          <w:sz w:val="24"/>
        </w:rPr>
        <w:t xml:space="preserve"> теперь считаем равными 30 ед. и рассмотрим дополнительный</w:t>
      </w:r>
    </w:p>
    <w:p w14:paraId="0E7327DB" w14:textId="77777777" w:rsidR="001505E5" w:rsidRPr="007A5AB0" w:rsidRDefault="001505E5" w:rsidP="001505E5">
      <w:pPr>
        <w:rPr>
          <w:sz w:val="24"/>
        </w:rPr>
      </w:pPr>
      <w:r>
        <w:rPr>
          <w:noProof/>
          <w:lang w:eastAsia="ru-RU"/>
        </w:rPr>
        <w:drawing>
          <wp:anchor distT="0" distB="0" distL="114300" distR="114300" simplePos="0" relativeHeight="251669504" behindDoc="0" locked="0" layoutInCell="1" allowOverlap="1" wp14:anchorId="0B586E90" wp14:editId="5A96437B">
            <wp:simplePos x="0" y="0"/>
            <wp:positionH relativeFrom="column">
              <wp:posOffset>635</wp:posOffset>
            </wp:positionH>
            <wp:positionV relativeFrom="paragraph">
              <wp:posOffset>234950</wp:posOffset>
            </wp:positionV>
            <wp:extent cx="3067050" cy="3819525"/>
            <wp:effectExtent l="0" t="0" r="0" b="9525"/>
            <wp:wrapSquare wrapText="bothSides"/>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3067050" cy="3819525"/>
                    </a:xfrm>
                    <a:prstGeom prst="rect">
                      <a:avLst/>
                    </a:prstGeom>
                    <a:noFill/>
                  </pic:spPr>
                </pic:pic>
              </a:graphicData>
            </a:graphic>
            <wp14:sizeRelH relativeFrom="page">
              <wp14:pctWidth>0</wp14:pctWidth>
            </wp14:sizeRelH>
            <wp14:sizeRelV relativeFrom="page">
              <wp14:pctHeight>0</wp14:pctHeight>
            </wp14:sizeRelV>
          </wp:anchor>
        </w:drawing>
      </w:r>
    </w:p>
    <w:p w14:paraId="72CCAB3C" w14:textId="77777777" w:rsidR="001505E5" w:rsidRPr="007A5AB0" w:rsidRDefault="001505E5" w:rsidP="001505E5">
      <w:pPr>
        <w:rPr>
          <w:rFonts w:eastAsia="TimesNewRomanPSMT"/>
          <w:sz w:val="24"/>
        </w:rPr>
      </w:pPr>
      <w:r w:rsidRPr="007A5AB0">
        <w:rPr>
          <w:rFonts w:eastAsia="TimesNewRomanPSMT"/>
          <w:sz w:val="24"/>
        </w:rPr>
        <w:t xml:space="preserve">пункт В′′1 с потребностями, равными 50-30=20 ед. В столбце В′′1 записываем тарифы, помещённые в ячейках столбца В1, за исключением ячейки (2,1′′). В этой ячейке тариф полагаем равным некоторому сколь угодно большому числу М. Решение задачи методом потенциалов приведено в таблицах итер. 0–2. Как видно из итер. 3, исходная ТЗ имеет оптимальный план </w:t>
      </w:r>
    </w:p>
    <w:p w14:paraId="30D22338" w14:textId="77777777" w:rsidR="001505E5" w:rsidRPr="007A5AB0" w:rsidRDefault="001505E5" w:rsidP="001505E5">
      <w:pPr>
        <w:rPr>
          <w:rFonts w:eastAsia="TimesNewRomanPSMT"/>
          <w:sz w:val="24"/>
        </w:rPr>
      </w:pPr>
      <w:r>
        <w:rPr>
          <w:noProof/>
          <w:sz w:val="24"/>
          <w:lang w:eastAsia="ru-RU"/>
        </w:rPr>
        <w:drawing>
          <wp:inline distT="0" distB="0" distL="0" distR="0" wp14:anchorId="51A7B63A" wp14:editId="2A06A22B">
            <wp:extent cx="2019300" cy="752475"/>
            <wp:effectExtent l="0" t="0" r="0" b="9525"/>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2019300" cy="752475"/>
                    </a:xfrm>
                    <a:prstGeom prst="rect">
                      <a:avLst/>
                    </a:prstGeom>
                    <a:noFill/>
                    <a:ln>
                      <a:noFill/>
                    </a:ln>
                  </pic:spPr>
                </pic:pic>
              </a:graphicData>
            </a:graphic>
          </wp:inline>
        </w:drawing>
      </w:r>
    </w:p>
    <w:p w14:paraId="089DF017" w14:textId="77777777" w:rsidR="001505E5" w:rsidRPr="007A5AB0" w:rsidRDefault="001505E5" w:rsidP="001505E5">
      <w:pPr>
        <w:rPr>
          <w:rFonts w:eastAsia="TimesNewRomanPSMT"/>
          <w:sz w:val="24"/>
        </w:rPr>
      </w:pPr>
      <w:r w:rsidRPr="007A5AB0">
        <w:rPr>
          <w:rFonts w:eastAsia="TimesNewRomanPSMT"/>
          <w:sz w:val="24"/>
        </w:rPr>
        <w:t>Мы сложили соответствующие переменные столбцов В1 и</w:t>
      </w:r>
      <w:proofErr w:type="gramStart"/>
      <w:r w:rsidRPr="007A5AB0">
        <w:rPr>
          <w:rFonts w:eastAsia="TimesNewRomanPSMT"/>
          <w:sz w:val="24"/>
        </w:rPr>
        <w:t xml:space="preserve"> В</w:t>
      </w:r>
      <w:proofErr w:type="gramEnd"/>
      <w:r w:rsidRPr="007A5AB0">
        <w:rPr>
          <w:rFonts w:eastAsia="TimesNewRomanPSMT"/>
          <w:sz w:val="24"/>
        </w:rPr>
        <w:t xml:space="preserve">′′1 и добавили 5 ед. груза в  ячейку (2,4) исходя из дополнительных условий задачи. При этом общая стоимость перевозок  </w:t>
      </w:r>
    </w:p>
    <w:p w14:paraId="2E10668B" w14:textId="77777777" w:rsidR="001505E5" w:rsidRPr="007A5AB0" w:rsidRDefault="001505E5" w:rsidP="001505E5">
      <w:pPr>
        <w:jc w:val="center"/>
        <w:rPr>
          <w:rFonts w:eastAsia="TimesNewRomanPSMT"/>
          <w:sz w:val="24"/>
        </w:rPr>
      </w:pPr>
      <w:r w:rsidRPr="007A5AB0">
        <w:rPr>
          <w:rFonts w:eastAsia="TimesNewRomanPSMT"/>
          <w:sz w:val="24"/>
        </w:rPr>
        <w:t>z*=3</w:t>
      </w:r>
      <w:r w:rsidRPr="007A5AB0">
        <w:rPr>
          <w:rFonts w:ascii="Symbol" w:eastAsia="TimesNewRomanPSMT" w:hAnsi="Symbol"/>
          <w:sz w:val="24"/>
        </w:rPr>
        <w:t></w:t>
      </w:r>
      <w:r w:rsidRPr="007A5AB0">
        <w:rPr>
          <w:rFonts w:eastAsia="TimesNewRomanPSMT"/>
          <w:sz w:val="24"/>
        </w:rPr>
        <w:t>20+1</w:t>
      </w:r>
      <w:r w:rsidRPr="007A5AB0">
        <w:rPr>
          <w:rFonts w:ascii="Symbol" w:eastAsia="TimesNewRomanPSMT" w:hAnsi="Symbol"/>
          <w:sz w:val="24"/>
        </w:rPr>
        <w:t></w:t>
      </w:r>
      <w:r w:rsidRPr="007A5AB0">
        <w:rPr>
          <w:rFonts w:eastAsia="TimesNewRomanPSMT"/>
          <w:sz w:val="24"/>
        </w:rPr>
        <w:t>45+4</w:t>
      </w:r>
      <w:r w:rsidRPr="007A5AB0">
        <w:rPr>
          <w:rFonts w:ascii="Symbol" w:eastAsia="TimesNewRomanPSMT" w:hAnsi="Symbol"/>
          <w:sz w:val="24"/>
        </w:rPr>
        <w:t></w:t>
      </w:r>
      <w:r w:rsidRPr="007A5AB0">
        <w:rPr>
          <w:rFonts w:eastAsia="TimesNewRomanPSMT"/>
          <w:sz w:val="24"/>
        </w:rPr>
        <w:t>30+5</w:t>
      </w:r>
      <w:r w:rsidRPr="007A5AB0">
        <w:rPr>
          <w:rFonts w:ascii="Symbol" w:eastAsia="TimesNewRomanPSMT" w:hAnsi="Symbol"/>
          <w:sz w:val="24"/>
        </w:rPr>
        <w:t></w:t>
      </w:r>
      <w:r w:rsidRPr="007A5AB0">
        <w:rPr>
          <w:rFonts w:eastAsia="TimesNewRomanPSMT"/>
          <w:sz w:val="24"/>
        </w:rPr>
        <w:t>10+6</w:t>
      </w:r>
      <w:r w:rsidRPr="007A5AB0">
        <w:rPr>
          <w:rFonts w:ascii="Symbol" w:eastAsia="TimesNewRomanPSMT" w:hAnsi="Symbol"/>
          <w:sz w:val="24"/>
        </w:rPr>
        <w:t></w:t>
      </w:r>
      <w:r w:rsidRPr="007A5AB0">
        <w:rPr>
          <w:rFonts w:eastAsia="TimesNewRomanPSMT"/>
          <w:sz w:val="24"/>
        </w:rPr>
        <w:t>30+2</w:t>
      </w:r>
      <w:r w:rsidRPr="007A5AB0">
        <w:rPr>
          <w:rFonts w:ascii="Symbol" w:eastAsia="TimesNewRomanPSMT" w:hAnsi="Symbol"/>
          <w:sz w:val="24"/>
        </w:rPr>
        <w:t></w:t>
      </w:r>
      <w:r w:rsidRPr="007A5AB0">
        <w:rPr>
          <w:rFonts w:eastAsia="TimesNewRomanPSMT"/>
          <w:sz w:val="24"/>
        </w:rPr>
        <w:t>15+1</w:t>
      </w:r>
      <w:r w:rsidRPr="007A5AB0">
        <w:rPr>
          <w:rFonts w:ascii="Symbol" w:eastAsia="TimesNewRomanPSMT" w:hAnsi="Symbol"/>
          <w:sz w:val="24"/>
        </w:rPr>
        <w:t></w:t>
      </w:r>
      <w:r w:rsidRPr="007A5AB0">
        <w:rPr>
          <w:rFonts w:eastAsia="TimesNewRomanPSMT"/>
          <w:sz w:val="24"/>
        </w:rPr>
        <w:t xml:space="preserve">70=555 ден. Ед </w:t>
      </w:r>
    </w:p>
    <w:p w14:paraId="463AA136" w14:textId="77777777" w:rsidR="001505E5" w:rsidRPr="007A5AB0" w:rsidRDefault="001505E5" w:rsidP="001505E5">
      <w:pPr>
        <w:rPr>
          <w:rFonts w:eastAsia="TimesNewRomanPSMT"/>
          <w:sz w:val="24"/>
        </w:rPr>
      </w:pPr>
      <w:r w:rsidRPr="007A5AB0">
        <w:rPr>
          <w:rFonts w:eastAsia="TimesNewRomanPSMT"/>
          <w:sz w:val="24"/>
        </w:rPr>
        <w:t>является минимальной.</w:t>
      </w:r>
    </w:p>
    <w:p w14:paraId="52476FBB" w14:textId="77777777" w:rsidR="001505E5" w:rsidRPr="007A5AB0" w:rsidRDefault="001505E5" w:rsidP="001505E5">
      <w:pPr>
        <w:tabs>
          <w:tab w:val="left" w:pos="526"/>
          <w:tab w:val="center" w:pos="2440"/>
        </w:tabs>
        <w:rPr>
          <w:noProof/>
          <w:sz w:val="24"/>
          <w:lang w:eastAsia="ru-RU"/>
        </w:rPr>
      </w:pPr>
      <w:r>
        <w:rPr>
          <w:noProof/>
          <w:lang w:eastAsia="ru-RU"/>
        </w:rPr>
        <w:drawing>
          <wp:anchor distT="0" distB="0" distL="114300" distR="114300" simplePos="0" relativeHeight="251670528" behindDoc="0" locked="0" layoutInCell="1" allowOverlap="1" wp14:anchorId="5B880FF4" wp14:editId="0DD8F6A9">
            <wp:simplePos x="0" y="0"/>
            <wp:positionH relativeFrom="column">
              <wp:posOffset>3213100</wp:posOffset>
            </wp:positionH>
            <wp:positionV relativeFrom="paragraph">
              <wp:posOffset>12700</wp:posOffset>
            </wp:positionV>
            <wp:extent cx="2724150" cy="1590675"/>
            <wp:effectExtent l="0" t="0" r="0" b="9525"/>
            <wp:wrapSquare wrapText="bothSides"/>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2724150" cy="1590675"/>
                    </a:xfrm>
                    <a:prstGeom prst="rect">
                      <a:avLst/>
                    </a:prstGeom>
                    <a:noFill/>
                  </pic:spPr>
                </pic:pic>
              </a:graphicData>
            </a:graphic>
            <wp14:sizeRelH relativeFrom="page">
              <wp14:pctWidth>0</wp14:pctWidth>
            </wp14:sizeRelH>
            <wp14:sizeRelV relativeFrom="page">
              <wp14:pctHeight>0</wp14:pctHeight>
            </wp14:sizeRelV>
          </wp:anchor>
        </w:drawing>
      </w:r>
      <w:r w:rsidRPr="007A5AB0">
        <w:rPr>
          <w:rFonts w:eastAsia="TimesNewRomanPSMT"/>
          <w:sz w:val="24"/>
        </w:rPr>
        <w:tab/>
        <w:t>Пример 6. Пусть требуется найти решение ТЗ, исходные данные которой приведены в табл., причём потребности В2 и В4 должны быть полностью удовлетворены</w:t>
      </w:r>
      <w:r w:rsidRPr="007A5AB0">
        <w:rPr>
          <w:sz w:val="24"/>
        </w:rPr>
        <w:t xml:space="preserve"> </w:t>
      </w:r>
      <w:r w:rsidRPr="007A5AB0">
        <w:rPr>
          <w:rFonts w:eastAsia="TimesNewRomanPSMT"/>
          <w:sz w:val="24"/>
        </w:rPr>
        <w:t>Задача открытая, так как</w:t>
      </w:r>
      <w:r w:rsidRPr="007A5AB0">
        <w:rPr>
          <w:noProof/>
          <w:sz w:val="24"/>
          <w:lang w:eastAsia="ru-RU"/>
        </w:rPr>
        <w:t xml:space="preserve"> </w:t>
      </w:r>
      <w:r>
        <w:rPr>
          <w:noProof/>
          <w:sz w:val="24"/>
          <w:lang w:eastAsia="ru-RU"/>
        </w:rPr>
        <w:drawing>
          <wp:inline distT="0" distB="0" distL="0" distR="0" wp14:anchorId="577B5DE7" wp14:editId="32CE3CB6">
            <wp:extent cx="1447800" cy="485775"/>
            <wp:effectExtent l="0" t="0" r="0" b="952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447800" cy="485775"/>
                    </a:xfrm>
                    <a:prstGeom prst="rect">
                      <a:avLst/>
                    </a:prstGeom>
                    <a:noFill/>
                    <a:ln>
                      <a:noFill/>
                    </a:ln>
                  </pic:spPr>
                </pic:pic>
              </a:graphicData>
            </a:graphic>
          </wp:inline>
        </w:drawing>
      </w:r>
      <w:r w:rsidRPr="007A5AB0">
        <w:rPr>
          <w:noProof/>
          <w:sz w:val="24"/>
          <w:lang w:eastAsia="ru-RU"/>
        </w:rPr>
        <w:t xml:space="preserve"> Вводим фиктивного поставщика, его мощность а</w:t>
      </w:r>
      <w:r w:rsidRPr="007A5AB0">
        <w:rPr>
          <w:noProof/>
          <w:sz w:val="24"/>
          <w:vertAlign w:val="subscript"/>
          <w:lang w:eastAsia="ru-RU"/>
        </w:rPr>
        <w:t>4</w:t>
      </w:r>
      <w:r w:rsidRPr="007A5AB0">
        <w:rPr>
          <w:noProof/>
          <w:sz w:val="24"/>
          <w:lang w:eastAsia="ru-RU"/>
        </w:rPr>
        <w:t>=12. Так как потребности В</w:t>
      </w:r>
      <w:r w:rsidRPr="007A5AB0">
        <w:rPr>
          <w:noProof/>
          <w:sz w:val="24"/>
          <w:vertAlign w:val="subscript"/>
          <w:lang w:eastAsia="ru-RU"/>
        </w:rPr>
        <w:t>2</w:t>
      </w:r>
      <w:r w:rsidRPr="007A5AB0">
        <w:rPr>
          <w:noProof/>
          <w:sz w:val="24"/>
          <w:lang w:eastAsia="ru-RU"/>
        </w:rPr>
        <w:t xml:space="preserve"> и В</w:t>
      </w:r>
      <w:r w:rsidRPr="007A5AB0">
        <w:rPr>
          <w:noProof/>
          <w:sz w:val="24"/>
          <w:vertAlign w:val="subscript"/>
          <w:lang w:eastAsia="ru-RU"/>
        </w:rPr>
        <w:t>4</w:t>
      </w:r>
      <w:r w:rsidRPr="007A5AB0">
        <w:rPr>
          <w:noProof/>
          <w:sz w:val="24"/>
          <w:lang w:eastAsia="ru-RU"/>
        </w:rPr>
        <w:t xml:space="preserve"> должны быть полностью удовлетворены, то следует назначить очень высокую стоимость М перевозки в В</w:t>
      </w:r>
      <w:r w:rsidRPr="007A5AB0">
        <w:rPr>
          <w:noProof/>
          <w:sz w:val="24"/>
          <w:vertAlign w:val="subscript"/>
          <w:lang w:eastAsia="ru-RU"/>
        </w:rPr>
        <w:t>2</w:t>
      </w:r>
      <w:r w:rsidRPr="007A5AB0">
        <w:rPr>
          <w:noProof/>
          <w:sz w:val="24"/>
          <w:lang w:eastAsia="ru-RU"/>
        </w:rPr>
        <w:t xml:space="preserve"> и В</w:t>
      </w:r>
      <w:r w:rsidRPr="007A5AB0">
        <w:rPr>
          <w:noProof/>
          <w:sz w:val="24"/>
          <w:vertAlign w:val="subscript"/>
          <w:lang w:eastAsia="ru-RU"/>
        </w:rPr>
        <w:t>4</w:t>
      </w:r>
      <w:r w:rsidRPr="007A5AB0">
        <w:rPr>
          <w:noProof/>
          <w:sz w:val="24"/>
          <w:lang w:eastAsia="ru-RU"/>
        </w:rPr>
        <w:t xml:space="preserve"> отфиктивного поставщика.  </w:t>
      </w:r>
    </w:p>
    <w:p w14:paraId="19962DFB" w14:textId="77777777" w:rsidR="001505E5" w:rsidRDefault="001505E5" w:rsidP="001505E5">
      <w:pPr>
        <w:tabs>
          <w:tab w:val="left" w:pos="526"/>
          <w:tab w:val="center" w:pos="2440"/>
        </w:tabs>
        <w:rPr>
          <w:noProof/>
          <w:sz w:val="24"/>
          <w:lang w:eastAsia="ru-RU"/>
        </w:rPr>
      </w:pPr>
    </w:p>
    <w:p w14:paraId="316EAFE1" w14:textId="77777777" w:rsidR="001505E5" w:rsidRDefault="001505E5" w:rsidP="001505E5">
      <w:pPr>
        <w:tabs>
          <w:tab w:val="left" w:pos="526"/>
          <w:tab w:val="center" w:pos="2440"/>
        </w:tabs>
        <w:rPr>
          <w:noProof/>
          <w:sz w:val="24"/>
          <w:lang w:eastAsia="ru-RU"/>
        </w:rPr>
      </w:pPr>
    </w:p>
    <w:p w14:paraId="7E5E1F54" w14:textId="77777777" w:rsidR="001505E5" w:rsidRPr="007A5AB0" w:rsidRDefault="001505E5" w:rsidP="001505E5">
      <w:pPr>
        <w:tabs>
          <w:tab w:val="left" w:pos="526"/>
          <w:tab w:val="center" w:pos="2440"/>
        </w:tabs>
        <w:rPr>
          <w:noProof/>
          <w:sz w:val="24"/>
          <w:lang w:eastAsia="ru-RU"/>
        </w:rPr>
      </w:pPr>
    </w:p>
    <w:p w14:paraId="7BE4DC7D" w14:textId="77777777" w:rsidR="001505E5" w:rsidRPr="007A5AB0" w:rsidRDefault="001505E5" w:rsidP="001505E5">
      <w:pPr>
        <w:tabs>
          <w:tab w:val="left" w:pos="526"/>
          <w:tab w:val="center" w:pos="2440"/>
        </w:tabs>
        <w:rPr>
          <w:noProof/>
          <w:sz w:val="24"/>
          <w:lang w:eastAsia="ru-RU"/>
        </w:rPr>
      </w:pPr>
      <w:r w:rsidRPr="007A5AB0">
        <w:rPr>
          <w:noProof/>
          <w:sz w:val="24"/>
          <w:lang w:eastAsia="ru-RU"/>
        </w:rPr>
        <w:t>Решение имеет вид:</w:t>
      </w:r>
    </w:p>
    <w:p w14:paraId="15EB94BC" w14:textId="77777777" w:rsidR="001505E5" w:rsidRPr="007A5AB0" w:rsidRDefault="001505E5" w:rsidP="001505E5">
      <w:pPr>
        <w:tabs>
          <w:tab w:val="left" w:pos="526"/>
          <w:tab w:val="center" w:pos="2440"/>
        </w:tabs>
        <w:rPr>
          <w:noProof/>
          <w:sz w:val="24"/>
          <w:lang w:eastAsia="ru-RU"/>
        </w:rPr>
      </w:pPr>
      <w:r>
        <w:rPr>
          <w:noProof/>
          <w:sz w:val="24"/>
          <w:lang w:eastAsia="ru-RU"/>
        </w:rPr>
        <w:lastRenderedPageBreak/>
        <w:drawing>
          <wp:inline distT="0" distB="0" distL="0" distR="0" wp14:anchorId="2CFBEB22" wp14:editId="57784919">
            <wp:extent cx="5905500" cy="480060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5905500" cy="4800600"/>
                    </a:xfrm>
                    <a:prstGeom prst="rect">
                      <a:avLst/>
                    </a:prstGeom>
                    <a:noFill/>
                    <a:ln>
                      <a:noFill/>
                    </a:ln>
                  </pic:spPr>
                </pic:pic>
              </a:graphicData>
            </a:graphic>
          </wp:inline>
        </w:drawing>
      </w:r>
    </w:p>
    <w:p w14:paraId="09B5A460" w14:textId="77777777" w:rsidR="001505E5" w:rsidRPr="007A5AB0" w:rsidRDefault="001505E5" w:rsidP="001505E5">
      <w:pPr>
        <w:tabs>
          <w:tab w:val="left" w:pos="526"/>
          <w:tab w:val="center" w:pos="2440"/>
        </w:tabs>
        <w:rPr>
          <w:noProof/>
          <w:sz w:val="24"/>
          <w:lang w:eastAsia="ru-RU"/>
        </w:rPr>
      </w:pPr>
      <w:r w:rsidRPr="007A5AB0">
        <w:rPr>
          <w:noProof/>
          <w:sz w:val="24"/>
          <w:lang w:eastAsia="ru-RU"/>
        </w:rPr>
        <w:t>В оптимальном плане фиктивную строку не записывают:</w:t>
      </w:r>
    </w:p>
    <w:p w14:paraId="186FB392" w14:textId="77777777" w:rsidR="001505E5" w:rsidRPr="007A5AB0" w:rsidRDefault="001505E5" w:rsidP="001505E5">
      <w:pPr>
        <w:tabs>
          <w:tab w:val="left" w:pos="526"/>
          <w:tab w:val="center" w:pos="2440"/>
        </w:tabs>
        <w:jc w:val="center"/>
        <w:rPr>
          <w:noProof/>
          <w:sz w:val="24"/>
          <w:lang w:eastAsia="ru-RU"/>
        </w:rPr>
      </w:pPr>
      <w:r>
        <w:rPr>
          <w:noProof/>
          <w:sz w:val="24"/>
          <w:lang w:eastAsia="ru-RU"/>
        </w:rPr>
        <w:drawing>
          <wp:inline distT="0" distB="0" distL="0" distR="0" wp14:anchorId="3C992471" wp14:editId="5A17CD27">
            <wp:extent cx="1457325" cy="666750"/>
            <wp:effectExtent l="0" t="0" r="9525"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pic:cNvPicPr>
                      <a:picLocks noChangeAspect="1" noChangeArrowheads="1"/>
                    </pic:cNvPicPr>
                  </pic:nvPicPr>
                  <pic:blipFill>
                    <a:blip r:embed="rId442">
                      <a:extLst>
                        <a:ext uri="{28A0092B-C50C-407E-A947-70E740481C1C}">
                          <a14:useLocalDpi xmlns:a14="http://schemas.microsoft.com/office/drawing/2010/main" val="0"/>
                        </a:ext>
                      </a:extLst>
                    </a:blip>
                    <a:srcRect t="3290"/>
                    <a:stretch>
                      <a:fillRect/>
                    </a:stretch>
                  </pic:blipFill>
                  <pic:spPr bwMode="auto">
                    <a:xfrm>
                      <a:off x="0" y="0"/>
                      <a:ext cx="1457325" cy="666750"/>
                    </a:xfrm>
                    <a:prstGeom prst="rect">
                      <a:avLst/>
                    </a:prstGeom>
                    <a:noFill/>
                    <a:ln>
                      <a:noFill/>
                    </a:ln>
                  </pic:spPr>
                </pic:pic>
              </a:graphicData>
            </a:graphic>
          </wp:inline>
        </w:drawing>
      </w:r>
    </w:p>
    <w:p w14:paraId="1048A077" w14:textId="77777777" w:rsidR="001505E5" w:rsidRPr="007A5AB0" w:rsidRDefault="001505E5" w:rsidP="001505E5">
      <w:pPr>
        <w:tabs>
          <w:tab w:val="left" w:pos="526"/>
          <w:tab w:val="center" w:pos="2440"/>
        </w:tabs>
        <w:rPr>
          <w:noProof/>
          <w:sz w:val="24"/>
          <w:lang w:eastAsia="ru-RU"/>
        </w:rPr>
      </w:pPr>
      <w:r w:rsidRPr="007A5AB0">
        <w:rPr>
          <w:noProof/>
          <w:sz w:val="24"/>
          <w:lang w:eastAsia="ru-RU"/>
        </w:rPr>
        <w:t>Стоимость перевозок при этом составила z*=265 ден. ед. Оптимальная стоимость перевозок выше, чем в таком же примере без дополнительных условий, но она минимальна при выполнении дополнительных условий. Недополучат груз потребители В</w:t>
      </w:r>
      <w:r w:rsidRPr="007A5AB0">
        <w:rPr>
          <w:noProof/>
          <w:sz w:val="24"/>
          <w:vertAlign w:val="subscript"/>
          <w:lang w:eastAsia="ru-RU"/>
        </w:rPr>
        <w:t>1</w:t>
      </w:r>
      <w:r w:rsidRPr="007A5AB0">
        <w:rPr>
          <w:noProof/>
          <w:sz w:val="24"/>
          <w:lang w:eastAsia="ru-RU"/>
        </w:rPr>
        <w:t xml:space="preserve"> и В</w:t>
      </w:r>
      <w:r w:rsidRPr="007A5AB0">
        <w:rPr>
          <w:noProof/>
          <w:sz w:val="24"/>
          <w:vertAlign w:val="subscript"/>
          <w:lang w:eastAsia="ru-RU"/>
        </w:rPr>
        <w:t>3</w:t>
      </w:r>
      <w:r w:rsidRPr="007A5AB0">
        <w:rPr>
          <w:noProof/>
          <w:sz w:val="24"/>
          <w:lang w:eastAsia="ru-RU"/>
        </w:rPr>
        <w:t xml:space="preserve"> в количествах 4 и 8 ед. соответственно.</w:t>
      </w:r>
    </w:p>
    <w:p w14:paraId="4D40A017" w14:textId="77777777" w:rsidR="001505E5" w:rsidRPr="00D626D6" w:rsidRDefault="001505E5" w:rsidP="001505E5">
      <w:pPr>
        <w:tabs>
          <w:tab w:val="left" w:pos="526"/>
          <w:tab w:val="center" w:pos="2440"/>
        </w:tabs>
        <w:jc w:val="center"/>
        <w:rPr>
          <w:b/>
          <w:bCs/>
          <w:noProof/>
          <w:sz w:val="24"/>
          <w:lang w:eastAsia="ru-RU"/>
        </w:rPr>
      </w:pPr>
      <w:r>
        <w:rPr>
          <w:b/>
          <w:bCs/>
          <w:noProof/>
          <w:sz w:val="24"/>
          <w:lang w:eastAsia="ru-RU"/>
        </w:rPr>
        <w:t>Задания</w:t>
      </w:r>
      <w:r w:rsidRPr="00D626D6">
        <w:rPr>
          <w:b/>
          <w:bCs/>
          <w:noProof/>
          <w:sz w:val="24"/>
          <w:lang w:eastAsia="ru-RU"/>
        </w:rPr>
        <w:t xml:space="preserve"> для практического занятия</w:t>
      </w:r>
      <w:r>
        <w:rPr>
          <w:b/>
          <w:bCs/>
          <w:noProof/>
          <w:sz w:val="24"/>
          <w:lang w:eastAsia="ru-RU"/>
        </w:rPr>
        <w:t>:</w:t>
      </w:r>
    </w:p>
    <w:p w14:paraId="434A684C" w14:textId="77777777" w:rsidR="001505E5" w:rsidRPr="007A5AB0" w:rsidRDefault="001505E5" w:rsidP="001505E5">
      <w:pPr>
        <w:tabs>
          <w:tab w:val="left" w:pos="526"/>
          <w:tab w:val="center" w:pos="2440"/>
        </w:tabs>
        <w:rPr>
          <w:noProof/>
          <w:sz w:val="24"/>
          <w:lang w:eastAsia="ru-RU"/>
        </w:rPr>
      </w:pPr>
      <w:r w:rsidRPr="00D626D6">
        <w:rPr>
          <w:b/>
          <w:bCs/>
          <w:noProof/>
          <w:sz w:val="24"/>
          <w:lang w:eastAsia="ru-RU"/>
        </w:rPr>
        <w:t>Задание 1.</w:t>
      </w:r>
      <w:r w:rsidRPr="007A5AB0">
        <w:rPr>
          <w:noProof/>
          <w:sz w:val="24"/>
          <w:lang w:eastAsia="ru-RU"/>
        </w:rPr>
        <w:t>В №№ 8.1–8.92 решить транспортную задачу, заданную распределительной таблицей, т. е. найти опорный план методами СЗУ и МС, а затем оптимальный план методом потенциалов</w:t>
      </w:r>
    </w:p>
    <w:p w14:paraId="18901290" w14:textId="77777777" w:rsidR="001505E5" w:rsidRDefault="001505E5" w:rsidP="001505E5">
      <w:pPr>
        <w:tabs>
          <w:tab w:val="left" w:pos="526"/>
          <w:tab w:val="center" w:pos="2440"/>
        </w:tabs>
        <w:rPr>
          <w:noProof/>
          <w:sz w:val="24"/>
          <w:lang w:eastAsia="ru-RU"/>
        </w:rPr>
      </w:pPr>
      <w:r w:rsidRPr="007A5AB0">
        <w:rPr>
          <w:noProof/>
          <w:sz w:val="24"/>
          <w:lang w:eastAsia="ru-RU"/>
        </w:rPr>
        <w:tab/>
        <w:t>В таблицах жирным шрифтом выделены номера задач, в первом столбце представлены возможности пунктов отправления, в первой строке – потребности пунктов назначения, в остальных ячейках – тарифы перевозок</w:t>
      </w:r>
    </w:p>
    <w:p w14:paraId="6A24E7D1" w14:textId="77777777" w:rsidR="001505E5" w:rsidRPr="007A5AB0" w:rsidRDefault="001505E5" w:rsidP="001505E5">
      <w:pPr>
        <w:tabs>
          <w:tab w:val="left" w:pos="526"/>
          <w:tab w:val="center" w:pos="2440"/>
        </w:tabs>
        <w:rPr>
          <w:noProof/>
          <w:sz w:val="24"/>
          <w:lang w:eastAsia="ru-RU"/>
        </w:rPr>
      </w:pPr>
    </w:p>
    <w:tbl>
      <w:tblPr>
        <w:tblW w:w="0" w:type="auto"/>
        <w:tblLook w:val="00A0" w:firstRow="1" w:lastRow="0" w:firstColumn="1" w:lastColumn="0" w:noHBand="0" w:noVBand="0"/>
      </w:tblPr>
      <w:tblGrid>
        <w:gridCol w:w="2653"/>
        <w:gridCol w:w="2542"/>
        <w:gridCol w:w="2393"/>
        <w:gridCol w:w="2553"/>
      </w:tblGrid>
      <w:tr w:rsidR="001505E5" w:rsidRPr="007F7900" w14:paraId="04446DE0" w14:textId="77777777" w:rsidTr="003B77BD">
        <w:tc>
          <w:tcPr>
            <w:tcW w:w="2392"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8"/>
              <w:gridCol w:w="346"/>
              <w:gridCol w:w="418"/>
              <w:gridCol w:w="466"/>
              <w:gridCol w:w="418"/>
            </w:tblGrid>
            <w:tr w:rsidR="001505E5" w:rsidRPr="007F7900" w14:paraId="2033262B" w14:textId="77777777" w:rsidTr="003B77BD">
              <w:trPr>
                <w:trHeight w:val="522"/>
              </w:trPr>
              <w:tc>
                <w:tcPr>
                  <w:tcW w:w="538" w:type="dxa"/>
                  <w:tcBorders>
                    <w:top w:val="single" w:sz="4" w:space="0" w:color="000000"/>
                    <w:left w:val="single" w:sz="4" w:space="0" w:color="000000"/>
                    <w:bottom w:val="single" w:sz="4" w:space="0" w:color="000000"/>
                    <w:right w:val="single" w:sz="4" w:space="0" w:color="000000"/>
                  </w:tcBorders>
                </w:tcPr>
                <w:p w14:paraId="24DE1E09" w14:textId="77777777" w:rsidR="001505E5" w:rsidRPr="007F7900" w:rsidRDefault="001505E5" w:rsidP="003B77BD">
                  <w:pPr>
                    <w:pStyle w:val="TableParagraph"/>
                    <w:spacing w:before="16"/>
                    <w:ind w:left="4"/>
                    <w:rPr>
                      <w:b/>
                      <w:sz w:val="24"/>
                      <w:szCs w:val="24"/>
                    </w:rPr>
                  </w:pPr>
                  <w:r w:rsidRPr="007F7900">
                    <w:rPr>
                      <w:b/>
                      <w:w w:val="99"/>
                      <w:sz w:val="24"/>
                      <w:szCs w:val="24"/>
                    </w:rPr>
                    <w:lastRenderedPageBreak/>
                    <w:t>1</w:t>
                  </w:r>
                </w:p>
              </w:tc>
              <w:tc>
                <w:tcPr>
                  <w:tcW w:w="346" w:type="dxa"/>
                  <w:tcBorders>
                    <w:top w:val="single" w:sz="4" w:space="0" w:color="000000"/>
                    <w:left w:val="single" w:sz="4" w:space="0" w:color="000000"/>
                    <w:bottom w:val="single" w:sz="4" w:space="0" w:color="000000"/>
                    <w:right w:val="single" w:sz="4" w:space="0" w:color="000000"/>
                  </w:tcBorders>
                </w:tcPr>
                <w:p w14:paraId="78330254" w14:textId="77777777" w:rsidR="001505E5" w:rsidRPr="007F7900" w:rsidRDefault="001505E5" w:rsidP="003B77BD">
                  <w:pPr>
                    <w:pStyle w:val="TableParagraph"/>
                    <w:spacing w:before="11"/>
                    <w:ind w:left="-1" w:right="94"/>
                    <w:jc w:val="right"/>
                    <w:rPr>
                      <w:sz w:val="24"/>
                      <w:szCs w:val="24"/>
                    </w:rPr>
                  </w:pPr>
                  <w:r w:rsidRPr="007F7900">
                    <w:rPr>
                      <w:w w:val="95"/>
                      <w:sz w:val="24"/>
                      <w:szCs w:val="24"/>
                    </w:rPr>
                    <w:t>30</w:t>
                  </w:r>
                </w:p>
              </w:tc>
              <w:tc>
                <w:tcPr>
                  <w:tcW w:w="418" w:type="dxa"/>
                  <w:tcBorders>
                    <w:top w:val="single" w:sz="4" w:space="0" w:color="000000"/>
                    <w:left w:val="single" w:sz="4" w:space="0" w:color="000000"/>
                    <w:bottom w:val="single" w:sz="4" w:space="0" w:color="000000"/>
                    <w:right w:val="single" w:sz="4" w:space="0" w:color="000000"/>
                  </w:tcBorders>
                </w:tcPr>
                <w:p w14:paraId="57ED4028" w14:textId="77777777" w:rsidR="001505E5" w:rsidRPr="007F7900" w:rsidRDefault="001505E5" w:rsidP="003B77BD">
                  <w:pPr>
                    <w:pStyle w:val="TableParagraph"/>
                    <w:spacing w:before="11"/>
                    <w:ind w:right="162"/>
                    <w:jc w:val="right"/>
                    <w:rPr>
                      <w:sz w:val="24"/>
                      <w:szCs w:val="24"/>
                    </w:rPr>
                  </w:pPr>
                  <w:r w:rsidRPr="007F7900">
                    <w:rPr>
                      <w:w w:val="95"/>
                      <w:sz w:val="24"/>
                      <w:szCs w:val="24"/>
                    </w:rPr>
                    <w:t>20</w:t>
                  </w:r>
                </w:p>
              </w:tc>
              <w:tc>
                <w:tcPr>
                  <w:tcW w:w="466" w:type="dxa"/>
                  <w:tcBorders>
                    <w:top w:val="single" w:sz="4" w:space="0" w:color="000000"/>
                    <w:left w:val="single" w:sz="4" w:space="0" w:color="000000"/>
                    <w:bottom w:val="single" w:sz="4" w:space="0" w:color="000000"/>
                    <w:right w:val="single" w:sz="4" w:space="0" w:color="000000"/>
                  </w:tcBorders>
                </w:tcPr>
                <w:p w14:paraId="43C3313F" w14:textId="77777777" w:rsidR="001505E5" w:rsidRPr="007F7900" w:rsidRDefault="001505E5" w:rsidP="003B77BD">
                  <w:pPr>
                    <w:pStyle w:val="TableParagraph"/>
                    <w:spacing w:before="11"/>
                    <w:ind w:right="105"/>
                    <w:jc w:val="right"/>
                    <w:rPr>
                      <w:sz w:val="24"/>
                      <w:szCs w:val="24"/>
                    </w:rPr>
                  </w:pPr>
                  <w:r w:rsidRPr="007F7900">
                    <w:rPr>
                      <w:w w:val="95"/>
                      <w:sz w:val="24"/>
                      <w:szCs w:val="24"/>
                    </w:rPr>
                    <w:t>60</w:t>
                  </w:r>
                </w:p>
              </w:tc>
              <w:tc>
                <w:tcPr>
                  <w:tcW w:w="418" w:type="dxa"/>
                  <w:tcBorders>
                    <w:top w:val="single" w:sz="4" w:space="0" w:color="000000"/>
                    <w:left w:val="single" w:sz="4" w:space="0" w:color="000000"/>
                    <w:bottom w:val="single" w:sz="4" w:space="0" w:color="000000"/>
                    <w:right w:val="single" w:sz="4" w:space="0" w:color="000000"/>
                  </w:tcBorders>
                </w:tcPr>
                <w:p w14:paraId="32451B40" w14:textId="77777777" w:rsidR="001505E5" w:rsidRPr="007F7900" w:rsidRDefault="001505E5" w:rsidP="003B77BD">
                  <w:pPr>
                    <w:pStyle w:val="TableParagraph"/>
                    <w:spacing w:before="11"/>
                    <w:ind w:right="110"/>
                    <w:jc w:val="right"/>
                    <w:rPr>
                      <w:sz w:val="24"/>
                      <w:szCs w:val="24"/>
                    </w:rPr>
                  </w:pPr>
                  <w:r w:rsidRPr="007F7900">
                    <w:rPr>
                      <w:w w:val="95"/>
                      <w:sz w:val="24"/>
                      <w:szCs w:val="24"/>
                    </w:rPr>
                    <w:t>15</w:t>
                  </w:r>
                </w:p>
              </w:tc>
            </w:tr>
            <w:tr w:rsidR="001505E5" w:rsidRPr="007F7900" w14:paraId="3AD124EC" w14:textId="77777777" w:rsidTr="003B77BD">
              <w:trPr>
                <w:trHeight w:val="441"/>
              </w:trPr>
              <w:tc>
                <w:tcPr>
                  <w:tcW w:w="538" w:type="dxa"/>
                  <w:tcBorders>
                    <w:top w:val="single" w:sz="4" w:space="0" w:color="000000"/>
                    <w:left w:val="single" w:sz="4" w:space="0" w:color="000000"/>
                    <w:bottom w:val="single" w:sz="4" w:space="0" w:color="000000"/>
                    <w:right w:val="single" w:sz="4" w:space="0" w:color="000000"/>
                  </w:tcBorders>
                </w:tcPr>
                <w:p w14:paraId="654BF0C6" w14:textId="77777777" w:rsidR="001505E5" w:rsidRPr="007F7900" w:rsidRDefault="001505E5" w:rsidP="003B77BD">
                  <w:pPr>
                    <w:pStyle w:val="TableParagraph"/>
                    <w:spacing w:before="11"/>
                    <w:ind w:left="17" w:right="8"/>
                    <w:rPr>
                      <w:sz w:val="24"/>
                      <w:szCs w:val="24"/>
                    </w:rPr>
                  </w:pPr>
                  <w:r w:rsidRPr="007F7900">
                    <w:rPr>
                      <w:sz w:val="24"/>
                      <w:szCs w:val="24"/>
                    </w:rPr>
                    <w:t>20</w:t>
                  </w:r>
                </w:p>
              </w:tc>
              <w:tc>
                <w:tcPr>
                  <w:tcW w:w="346" w:type="dxa"/>
                  <w:tcBorders>
                    <w:top w:val="single" w:sz="4" w:space="0" w:color="000000"/>
                    <w:left w:val="single" w:sz="4" w:space="0" w:color="000000"/>
                    <w:bottom w:val="single" w:sz="4" w:space="0" w:color="000000"/>
                    <w:right w:val="single" w:sz="4" w:space="0" w:color="000000"/>
                  </w:tcBorders>
                </w:tcPr>
                <w:p w14:paraId="2D60BBC4" w14:textId="77777777" w:rsidR="001505E5" w:rsidRPr="007F7900" w:rsidRDefault="001505E5" w:rsidP="003B77BD">
                  <w:pPr>
                    <w:pStyle w:val="TableParagraph"/>
                    <w:spacing w:before="11"/>
                    <w:ind w:right="104"/>
                    <w:jc w:val="right"/>
                    <w:rPr>
                      <w:sz w:val="24"/>
                      <w:szCs w:val="24"/>
                    </w:rPr>
                  </w:pPr>
                  <w:r w:rsidRPr="007F7900">
                    <w:rPr>
                      <w:w w:val="99"/>
                      <w:sz w:val="24"/>
                      <w:szCs w:val="24"/>
                    </w:rPr>
                    <w:t>1</w:t>
                  </w:r>
                </w:p>
              </w:tc>
              <w:tc>
                <w:tcPr>
                  <w:tcW w:w="418" w:type="dxa"/>
                  <w:tcBorders>
                    <w:top w:val="single" w:sz="4" w:space="0" w:color="000000"/>
                    <w:left w:val="single" w:sz="4" w:space="0" w:color="000000"/>
                    <w:bottom w:val="single" w:sz="4" w:space="0" w:color="000000"/>
                    <w:right w:val="single" w:sz="4" w:space="0" w:color="000000"/>
                  </w:tcBorders>
                </w:tcPr>
                <w:p w14:paraId="73100DE4" w14:textId="77777777" w:rsidR="001505E5" w:rsidRPr="007F7900" w:rsidRDefault="001505E5" w:rsidP="003B77BD">
                  <w:pPr>
                    <w:pStyle w:val="TableParagraph"/>
                    <w:spacing w:before="11"/>
                    <w:ind w:right="138"/>
                    <w:jc w:val="right"/>
                    <w:rPr>
                      <w:sz w:val="24"/>
                      <w:szCs w:val="24"/>
                    </w:rPr>
                  </w:pPr>
                  <w:r w:rsidRPr="007F7900">
                    <w:rPr>
                      <w:w w:val="99"/>
                      <w:sz w:val="24"/>
                      <w:szCs w:val="24"/>
                    </w:rPr>
                    <w:t>3</w:t>
                  </w:r>
                </w:p>
              </w:tc>
              <w:tc>
                <w:tcPr>
                  <w:tcW w:w="466" w:type="dxa"/>
                  <w:tcBorders>
                    <w:top w:val="single" w:sz="4" w:space="0" w:color="000000"/>
                    <w:left w:val="single" w:sz="4" w:space="0" w:color="000000"/>
                    <w:bottom w:val="single" w:sz="4" w:space="0" w:color="000000"/>
                    <w:right w:val="single" w:sz="4" w:space="0" w:color="000000"/>
                  </w:tcBorders>
                </w:tcPr>
                <w:p w14:paraId="49F1CCCD" w14:textId="77777777" w:rsidR="001505E5" w:rsidRPr="007F7900" w:rsidRDefault="001505E5" w:rsidP="003B77BD">
                  <w:pPr>
                    <w:pStyle w:val="TableParagraph"/>
                    <w:spacing w:before="11"/>
                    <w:ind w:right="167"/>
                    <w:jc w:val="right"/>
                    <w:rPr>
                      <w:sz w:val="24"/>
                      <w:szCs w:val="24"/>
                    </w:rPr>
                  </w:pPr>
                  <w:r w:rsidRPr="007F7900">
                    <w:rPr>
                      <w:w w:val="99"/>
                      <w:sz w:val="24"/>
                      <w:szCs w:val="24"/>
                    </w:rPr>
                    <w:t>4</w:t>
                  </w:r>
                </w:p>
              </w:tc>
              <w:tc>
                <w:tcPr>
                  <w:tcW w:w="418" w:type="dxa"/>
                  <w:tcBorders>
                    <w:top w:val="single" w:sz="4" w:space="0" w:color="000000"/>
                    <w:left w:val="single" w:sz="4" w:space="0" w:color="000000"/>
                    <w:bottom w:val="single" w:sz="4" w:space="0" w:color="000000"/>
                    <w:right w:val="single" w:sz="4" w:space="0" w:color="000000"/>
                  </w:tcBorders>
                </w:tcPr>
                <w:p w14:paraId="5C4AC0BE" w14:textId="77777777" w:rsidR="001505E5" w:rsidRPr="007F7900" w:rsidRDefault="001505E5" w:rsidP="003B77BD">
                  <w:pPr>
                    <w:pStyle w:val="TableParagraph"/>
                    <w:spacing w:before="11"/>
                    <w:ind w:right="139"/>
                    <w:jc w:val="right"/>
                    <w:rPr>
                      <w:sz w:val="24"/>
                      <w:szCs w:val="24"/>
                    </w:rPr>
                  </w:pPr>
                  <w:r w:rsidRPr="007F7900">
                    <w:rPr>
                      <w:w w:val="99"/>
                      <w:sz w:val="24"/>
                      <w:szCs w:val="24"/>
                    </w:rPr>
                    <w:t>5</w:t>
                  </w:r>
                </w:p>
              </w:tc>
            </w:tr>
            <w:tr w:rsidR="001505E5" w:rsidRPr="007F7900" w14:paraId="10EB550F" w14:textId="77777777" w:rsidTr="003B77BD">
              <w:trPr>
                <w:trHeight w:val="445"/>
              </w:trPr>
              <w:tc>
                <w:tcPr>
                  <w:tcW w:w="538" w:type="dxa"/>
                  <w:tcBorders>
                    <w:top w:val="single" w:sz="4" w:space="0" w:color="000000"/>
                    <w:left w:val="single" w:sz="4" w:space="0" w:color="000000"/>
                    <w:bottom w:val="single" w:sz="4" w:space="0" w:color="000000"/>
                    <w:right w:val="single" w:sz="4" w:space="0" w:color="000000"/>
                  </w:tcBorders>
                </w:tcPr>
                <w:p w14:paraId="04823ACB" w14:textId="77777777" w:rsidR="001505E5" w:rsidRPr="007F7900" w:rsidRDefault="001505E5" w:rsidP="003B77BD">
                  <w:pPr>
                    <w:pStyle w:val="TableParagraph"/>
                    <w:spacing w:before="11"/>
                    <w:ind w:left="17" w:right="8"/>
                    <w:rPr>
                      <w:sz w:val="24"/>
                      <w:szCs w:val="24"/>
                    </w:rPr>
                  </w:pPr>
                  <w:r w:rsidRPr="007F7900">
                    <w:rPr>
                      <w:sz w:val="24"/>
                      <w:szCs w:val="24"/>
                    </w:rPr>
                    <w:t>30</w:t>
                  </w:r>
                </w:p>
              </w:tc>
              <w:tc>
                <w:tcPr>
                  <w:tcW w:w="346" w:type="dxa"/>
                  <w:tcBorders>
                    <w:top w:val="single" w:sz="4" w:space="0" w:color="000000"/>
                    <w:left w:val="single" w:sz="4" w:space="0" w:color="000000"/>
                    <w:bottom w:val="single" w:sz="4" w:space="0" w:color="000000"/>
                    <w:right w:val="single" w:sz="4" w:space="0" w:color="000000"/>
                  </w:tcBorders>
                </w:tcPr>
                <w:p w14:paraId="1316350C" w14:textId="77777777" w:rsidR="001505E5" w:rsidRPr="007F7900" w:rsidRDefault="001505E5" w:rsidP="003B77BD">
                  <w:pPr>
                    <w:pStyle w:val="TableParagraph"/>
                    <w:spacing w:before="11"/>
                    <w:ind w:right="104"/>
                    <w:jc w:val="right"/>
                    <w:rPr>
                      <w:sz w:val="24"/>
                      <w:szCs w:val="24"/>
                    </w:rPr>
                  </w:pPr>
                  <w:r w:rsidRPr="007F7900">
                    <w:rPr>
                      <w:w w:val="99"/>
                      <w:sz w:val="24"/>
                      <w:szCs w:val="24"/>
                    </w:rPr>
                    <w:t>5</w:t>
                  </w:r>
                </w:p>
              </w:tc>
              <w:tc>
                <w:tcPr>
                  <w:tcW w:w="418" w:type="dxa"/>
                  <w:tcBorders>
                    <w:top w:val="single" w:sz="4" w:space="0" w:color="000000"/>
                    <w:left w:val="single" w:sz="4" w:space="0" w:color="000000"/>
                    <w:bottom w:val="single" w:sz="4" w:space="0" w:color="000000"/>
                    <w:right w:val="single" w:sz="4" w:space="0" w:color="000000"/>
                  </w:tcBorders>
                </w:tcPr>
                <w:p w14:paraId="55FDC2C8" w14:textId="77777777" w:rsidR="001505E5" w:rsidRPr="007F7900" w:rsidRDefault="001505E5" w:rsidP="003B77BD">
                  <w:pPr>
                    <w:pStyle w:val="TableParagraph"/>
                    <w:spacing w:before="11"/>
                    <w:ind w:right="138"/>
                    <w:jc w:val="right"/>
                    <w:rPr>
                      <w:sz w:val="24"/>
                      <w:szCs w:val="24"/>
                    </w:rPr>
                  </w:pPr>
                  <w:r w:rsidRPr="007F7900">
                    <w:rPr>
                      <w:w w:val="99"/>
                      <w:sz w:val="24"/>
                      <w:szCs w:val="24"/>
                    </w:rPr>
                    <w:t>2</w:t>
                  </w:r>
                </w:p>
              </w:tc>
              <w:tc>
                <w:tcPr>
                  <w:tcW w:w="466" w:type="dxa"/>
                  <w:tcBorders>
                    <w:top w:val="single" w:sz="4" w:space="0" w:color="000000"/>
                    <w:left w:val="single" w:sz="4" w:space="0" w:color="000000"/>
                    <w:bottom w:val="single" w:sz="4" w:space="0" w:color="000000"/>
                    <w:right w:val="single" w:sz="4" w:space="0" w:color="000000"/>
                  </w:tcBorders>
                </w:tcPr>
                <w:p w14:paraId="0326600E" w14:textId="77777777" w:rsidR="001505E5" w:rsidRPr="007F7900" w:rsidRDefault="001505E5" w:rsidP="003B77BD">
                  <w:pPr>
                    <w:pStyle w:val="TableParagraph"/>
                    <w:spacing w:before="11"/>
                    <w:ind w:right="105"/>
                    <w:jc w:val="right"/>
                    <w:rPr>
                      <w:sz w:val="24"/>
                      <w:szCs w:val="24"/>
                    </w:rPr>
                  </w:pPr>
                  <w:r w:rsidRPr="007F7900">
                    <w:rPr>
                      <w:w w:val="95"/>
                      <w:sz w:val="24"/>
                      <w:szCs w:val="24"/>
                    </w:rPr>
                    <w:t>10</w:t>
                  </w:r>
                </w:p>
              </w:tc>
              <w:tc>
                <w:tcPr>
                  <w:tcW w:w="418" w:type="dxa"/>
                  <w:tcBorders>
                    <w:top w:val="single" w:sz="4" w:space="0" w:color="000000"/>
                    <w:left w:val="single" w:sz="4" w:space="0" w:color="000000"/>
                    <w:bottom w:val="single" w:sz="4" w:space="0" w:color="000000"/>
                    <w:right w:val="single" w:sz="4" w:space="0" w:color="000000"/>
                  </w:tcBorders>
                </w:tcPr>
                <w:p w14:paraId="723FB40D" w14:textId="77777777" w:rsidR="001505E5" w:rsidRPr="007F7900" w:rsidRDefault="001505E5" w:rsidP="003B77BD">
                  <w:pPr>
                    <w:pStyle w:val="TableParagraph"/>
                    <w:spacing w:before="11"/>
                    <w:ind w:right="139"/>
                    <w:jc w:val="right"/>
                    <w:rPr>
                      <w:sz w:val="24"/>
                      <w:szCs w:val="24"/>
                    </w:rPr>
                  </w:pPr>
                  <w:r w:rsidRPr="007F7900">
                    <w:rPr>
                      <w:w w:val="99"/>
                      <w:sz w:val="24"/>
                      <w:szCs w:val="24"/>
                    </w:rPr>
                    <w:t>3</w:t>
                  </w:r>
                </w:p>
              </w:tc>
            </w:tr>
            <w:tr w:rsidR="001505E5" w:rsidRPr="007F7900" w14:paraId="2491D0CA" w14:textId="77777777" w:rsidTr="003B77BD">
              <w:trPr>
                <w:trHeight w:val="441"/>
              </w:trPr>
              <w:tc>
                <w:tcPr>
                  <w:tcW w:w="538" w:type="dxa"/>
                  <w:tcBorders>
                    <w:top w:val="single" w:sz="4" w:space="0" w:color="000000"/>
                    <w:left w:val="single" w:sz="4" w:space="0" w:color="000000"/>
                    <w:bottom w:val="single" w:sz="4" w:space="0" w:color="000000"/>
                    <w:right w:val="single" w:sz="4" w:space="0" w:color="000000"/>
                  </w:tcBorders>
                </w:tcPr>
                <w:p w14:paraId="2F2ACE15" w14:textId="77777777" w:rsidR="001505E5" w:rsidRPr="007F7900" w:rsidRDefault="001505E5" w:rsidP="003B77BD">
                  <w:pPr>
                    <w:pStyle w:val="TableParagraph"/>
                    <w:spacing w:before="11"/>
                    <w:ind w:left="17" w:right="8"/>
                    <w:rPr>
                      <w:sz w:val="24"/>
                      <w:szCs w:val="24"/>
                    </w:rPr>
                  </w:pPr>
                  <w:r w:rsidRPr="007F7900">
                    <w:rPr>
                      <w:sz w:val="24"/>
                      <w:szCs w:val="24"/>
                    </w:rPr>
                    <w:t>50</w:t>
                  </w:r>
                </w:p>
              </w:tc>
              <w:tc>
                <w:tcPr>
                  <w:tcW w:w="346" w:type="dxa"/>
                  <w:tcBorders>
                    <w:top w:val="single" w:sz="4" w:space="0" w:color="000000"/>
                    <w:left w:val="single" w:sz="4" w:space="0" w:color="000000"/>
                    <w:bottom w:val="single" w:sz="4" w:space="0" w:color="000000"/>
                    <w:right w:val="single" w:sz="4" w:space="0" w:color="000000"/>
                  </w:tcBorders>
                </w:tcPr>
                <w:p w14:paraId="1830C6DC" w14:textId="77777777" w:rsidR="001505E5" w:rsidRPr="007F7900" w:rsidRDefault="001505E5" w:rsidP="003B77BD">
                  <w:pPr>
                    <w:pStyle w:val="TableParagraph"/>
                    <w:spacing w:before="11"/>
                    <w:ind w:right="104"/>
                    <w:jc w:val="right"/>
                    <w:rPr>
                      <w:sz w:val="24"/>
                      <w:szCs w:val="24"/>
                    </w:rPr>
                  </w:pPr>
                  <w:r w:rsidRPr="007F7900">
                    <w:rPr>
                      <w:w w:val="99"/>
                      <w:sz w:val="24"/>
                      <w:szCs w:val="24"/>
                    </w:rPr>
                    <w:t>3</w:t>
                  </w:r>
                </w:p>
              </w:tc>
              <w:tc>
                <w:tcPr>
                  <w:tcW w:w="418" w:type="dxa"/>
                  <w:tcBorders>
                    <w:top w:val="single" w:sz="4" w:space="0" w:color="000000"/>
                    <w:left w:val="single" w:sz="4" w:space="0" w:color="000000"/>
                    <w:bottom w:val="single" w:sz="4" w:space="0" w:color="000000"/>
                    <w:right w:val="single" w:sz="4" w:space="0" w:color="000000"/>
                  </w:tcBorders>
                </w:tcPr>
                <w:p w14:paraId="2249A77C" w14:textId="77777777" w:rsidR="001505E5" w:rsidRPr="007F7900" w:rsidRDefault="001505E5" w:rsidP="003B77BD">
                  <w:pPr>
                    <w:pStyle w:val="TableParagraph"/>
                    <w:spacing w:before="11"/>
                    <w:ind w:right="138"/>
                    <w:jc w:val="right"/>
                    <w:rPr>
                      <w:sz w:val="24"/>
                      <w:szCs w:val="24"/>
                    </w:rPr>
                  </w:pPr>
                  <w:r w:rsidRPr="007F7900">
                    <w:rPr>
                      <w:w w:val="99"/>
                      <w:sz w:val="24"/>
                      <w:szCs w:val="24"/>
                    </w:rPr>
                    <w:t>2</w:t>
                  </w:r>
                </w:p>
              </w:tc>
              <w:tc>
                <w:tcPr>
                  <w:tcW w:w="466" w:type="dxa"/>
                  <w:tcBorders>
                    <w:top w:val="single" w:sz="4" w:space="0" w:color="000000"/>
                    <w:left w:val="single" w:sz="4" w:space="0" w:color="000000"/>
                    <w:bottom w:val="single" w:sz="4" w:space="0" w:color="000000"/>
                    <w:right w:val="single" w:sz="4" w:space="0" w:color="000000"/>
                  </w:tcBorders>
                </w:tcPr>
                <w:p w14:paraId="7EAB1769" w14:textId="77777777" w:rsidR="001505E5" w:rsidRPr="007F7900" w:rsidRDefault="001505E5" w:rsidP="003B77BD">
                  <w:pPr>
                    <w:pStyle w:val="TableParagraph"/>
                    <w:spacing w:before="11"/>
                    <w:ind w:right="167"/>
                    <w:jc w:val="right"/>
                    <w:rPr>
                      <w:sz w:val="24"/>
                      <w:szCs w:val="24"/>
                    </w:rPr>
                  </w:pPr>
                  <w:r w:rsidRPr="007F7900">
                    <w:rPr>
                      <w:w w:val="99"/>
                      <w:sz w:val="24"/>
                      <w:szCs w:val="24"/>
                    </w:rPr>
                    <w:t>1</w:t>
                  </w:r>
                </w:p>
              </w:tc>
              <w:tc>
                <w:tcPr>
                  <w:tcW w:w="418" w:type="dxa"/>
                  <w:tcBorders>
                    <w:top w:val="single" w:sz="4" w:space="0" w:color="000000"/>
                    <w:left w:val="single" w:sz="4" w:space="0" w:color="000000"/>
                    <w:bottom w:val="single" w:sz="4" w:space="0" w:color="000000"/>
                    <w:right w:val="single" w:sz="4" w:space="0" w:color="000000"/>
                  </w:tcBorders>
                </w:tcPr>
                <w:p w14:paraId="04AE0F69" w14:textId="77777777" w:rsidR="001505E5" w:rsidRPr="007F7900" w:rsidRDefault="001505E5" w:rsidP="003B77BD">
                  <w:pPr>
                    <w:pStyle w:val="TableParagraph"/>
                    <w:spacing w:before="11"/>
                    <w:ind w:right="139"/>
                    <w:jc w:val="right"/>
                    <w:rPr>
                      <w:sz w:val="24"/>
                      <w:szCs w:val="24"/>
                    </w:rPr>
                  </w:pPr>
                  <w:r w:rsidRPr="007F7900">
                    <w:rPr>
                      <w:w w:val="99"/>
                      <w:sz w:val="24"/>
                      <w:szCs w:val="24"/>
                    </w:rPr>
                    <w:t>4</w:t>
                  </w:r>
                </w:p>
              </w:tc>
            </w:tr>
            <w:tr w:rsidR="001505E5" w:rsidRPr="007F7900" w14:paraId="261088CC" w14:textId="77777777" w:rsidTr="003B77BD">
              <w:trPr>
                <w:trHeight w:val="441"/>
              </w:trPr>
              <w:tc>
                <w:tcPr>
                  <w:tcW w:w="538" w:type="dxa"/>
                  <w:tcBorders>
                    <w:top w:val="single" w:sz="4" w:space="0" w:color="000000"/>
                    <w:left w:val="single" w:sz="4" w:space="0" w:color="000000"/>
                    <w:bottom w:val="single" w:sz="4" w:space="0" w:color="000000"/>
                    <w:right w:val="single" w:sz="4" w:space="0" w:color="000000"/>
                  </w:tcBorders>
                </w:tcPr>
                <w:p w14:paraId="09039E37" w14:textId="77777777" w:rsidR="001505E5" w:rsidRPr="007F7900" w:rsidRDefault="001505E5" w:rsidP="003B77BD">
                  <w:pPr>
                    <w:pStyle w:val="TableParagraph"/>
                    <w:spacing w:before="11"/>
                    <w:ind w:left="17" w:right="8"/>
                    <w:rPr>
                      <w:sz w:val="24"/>
                      <w:szCs w:val="24"/>
                    </w:rPr>
                  </w:pPr>
                  <w:r w:rsidRPr="007F7900">
                    <w:rPr>
                      <w:sz w:val="24"/>
                      <w:szCs w:val="24"/>
                    </w:rPr>
                    <w:t>20</w:t>
                  </w:r>
                </w:p>
              </w:tc>
              <w:tc>
                <w:tcPr>
                  <w:tcW w:w="346" w:type="dxa"/>
                  <w:tcBorders>
                    <w:top w:val="single" w:sz="4" w:space="0" w:color="000000"/>
                    <w:left w:val="single" w:sz="4" w:space="0" w:color="000000"/>
                    <w:bottom w:val="single" w:sz="4" w:space="0" w:color="000000"/>
                    <w:right w:val="single" w:sz="4" w:space="0" w:color="000000"/>
                  </w:tcBorders>
                </w:tcPr>
                <w:p w14:paraId="6AD96CBC" w14:textId="77777777" w:rsidR="001505E5" w:rsidRPr="007F7900" w:rsidRDefault="001505E5" w:rsidP="003B77BD">
                  <w:pPr>
                    <w:pStyle w:val="TableParagraph"/>
                    <w:spacing w:before="11"/>
                    <w:ind w:right="104"/>
                    <w:jc w:val="right"/>
                    <w:rPr>
                      <w:sz w:val="24"/>
                      <w:szCs w:val="24"/>
                    </w:rPr>
                  </w:pPr>
                  <w:r w:rsidRPr="007F7900">
                    <w:rPr>
                      <w:w w:val="99"/>
                      <w:sz w:val="24"/>
                      <w:szCs w:val="24"/>
                    </w:rPr>
                    <w:t>6</w:t>
                  </w:r>
                </w:p>
              </w:tc>
              <w:tc>
                <w:tcPr>
                  <w:tcW w:w="418" w:type="dxa"/>
                  <w:tcBorders>
                    <w:top w:val="single" w:sz="4" w:space="0" w:color="000000"/>
                    <w:left w:val="single" w:sz="4" w:space="0" w:color="000000"/>
                    <w:bottom w:val="single" w:sz="4" w:space="0" w:color="000000"/>
                    <w:right w:val="single" w:sz="4" w:space="0" w:color="000000"/>
                  </w:tcBorders>
                </w:tcPr>
                <w:p w14:paraId="322D5073" w14:textId="77777777" w:rsidR="001505E5" w:rsidRPr="007F7900" w:rsidRDefault="001505E5" w:rsidP="003B77BD">
                  <w:pPr>
                    <w:pStyle w:val="TableParagraph"/>
                    <w:spacing w:before="11"/>
                    <w:ind w:right="138"/>
                    <w:jc w:val="right"/>
                    <w:rPr>
                      <w:sz w:val="24"/>
                      <w:szCs w:val="24"/>
                    </w:rPr>
                  </w:pPr>
                  <w:r w:rsidRPr="007F7900">
                    <w:rPr>
                      <w:w w:val="99"/>
                      <w:sz w:val="24"/>
                      <w:szCs w:val="24"/>
                    </w:rPr>
                    <w:t>4</w:t>
                  </w:r>
                </w:p>
              </w:tc>
              <w:tc>
                <w:tcPr>
                  <w:tcW w:w="466" w:type="dxa"/>
                  <w:tcBorders>
                    <w:top w:val="single" w:sz="4" w:space="0" w:color="000000"/>
                    <w:left w:val="single" w:sz="4" w:space="0" w:color="000000"/>
                    <w:bottom w:val="single" w:sz="4" w:space="0" w:color="000000"/>
                    <w:right w:val="single" w:sz="4" w:space="0" w:color="000000"/>
                  </w:tcBorders>
                </w:tcPr>
                <w:p w14:paraId="0F7411D7" w14:textId="77777777" w:rsidR="001505E5" w:rsidRPr="007F7900" w:rsidRDefault="001505E5" w:rsidP="003B77BD">
                  <w:pPr>
                    <w:pStyle w:val="TableParagraph"/>
                    <w:spacing w:before="11"/>
                    <w:ind w:right="167"/>
                    <w:jc w:val="right"/>
                    <w:rPr>
                      <w:sz w:val="24"/>
                      <w:szCs w:val="24"/>
                    </w:rPr>
                  </w:pPr>
                  <w:r w:rsidRPr="007F7900">
                    <w:rPr>
                      <w:w w:val="99"/>
                      <w:sz w:val="24"/>
                      <w:szCs w:val="24"/>
                    </w:rPr>
                    <w:t>2</w:t>
                  </w:r>
                </w:p>
              </w:tc>
              <w:tc>
                <w:tcPr>
                  <w:tcW w:w="418" w:type="dxa"/>
                  <w:tcBorders>
                    <w:top w:val="single" w:sz="4" w:space="0" w:color="000000"/>
                    <w:left w:val="single" w:sz="4" w:space="0" w:color="000000"/>
                    <w:bottom w:val="single" w:sz="4" w:space="0" w:color="000000"/>
                    <w:right w:val="single" w:sz="4" w:space="0" w:color="000000"/>
                  </w:tcBorders>
                </w:tcPr>
                <w:p w14:paraId="72DD1236" w14:textId="77777777" w:rsidR="001505E5" w:rsidRPr="007F7900" w:rsidRDefault="001505E5" w:rsidP="003B77BD">
                  <w:pPr>
                    <w:pStyle w:val="TableParagraph"/>
                    <w:spacing w:before="11"/>
                    <w:ind w:right="139"/>
                    <w:jc w:val="right"/>
                    <w:rPr>
                      <w:sz w:val="24"/>
                      <w:szCs w:val="24"/>
                    </w:rPr>
                  </w:pPr>
                  <w:r w:rsidRPr="007F7900">
                    <w:rPr>
                      <w:w w:val="99"/>
                      <w:sz w:val="24"/>
                      <w:szCs w:val="24"/>
                    </w:rPr>
                    <w:t>6</w:t>
                  </w:r>
                </w:p>
              </w:tc>
            </w:tr>
          </w:tbl>
          <w:p w14:paraId="635CB23B" w14:textId="77777777" w:rsidR="001505E5" w:rsidRPr="007F7900" w:rsidRDefault="001505E5" w:rsidP="003B77BD">
            <w:pPr>
              <w:tabs>
                <w:tab w:val="left" w:pos="526"/>
                <w:tab w:val="center" w:pos="2440"/>
              </w:tabs>
              <w:spacing w:line="240" w:lineRule="auto"/>
              <w:rPr>
                <w:noProof/>
                <w:sz w:val="24"/>
                <w:lang w:eastAsia="ru-RU"/>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30"/>
              <w:gridCol w:w="436"/>
              <w:gridCol w:w="444"/>
              <w:gridCol w:w="420"/>
              <w:gridCol w:w="437"/>
            </w:tblGrid>
            <w:tr w:rsidR="001505E5" w:rsidRPr="007F7900" w14:paraId="24711F91" w14:textId="77777777" w:rsidTr="003B77BD">
              <w:trPr>
                <w:trHeight w:val="522"/>
              </w:trPr>
              <w:tc>
                <w:tcPr>
                  <w:tcW w:w="430" w:type="dxa"/>
                  <w:tcBorders>
                    <w:top w:val="single" w:sz="4" w:space="0" w:color="000000"/>
                    <w:left w:val="single" w:sz="4" w:space="0" w:color="000000"/>
                    <w:bottom w:val="single" w:sz="4" w:space="0" w:color="000000"/>
                    <w:right w:val="single" w:sz="4" w:space="0" w:color="000000"/>
                  </w:tcBorders>
                </w:tcPr>
                <w:p w14:paraId="762E5D25" w14:textId="77777777" w:rsidR="001505E5" w:rsidRPr="007F7900" w:rsidRDefault="001505E5" w:rsidP="003B77BD">
                  <w:pPr>
                    <w:pStyle w:val="TableParagraph"/>
                    <w:spacing w:before="16"/>
                    <w:ind w:right="156"/>
                    <w:jc w:val="right"/>
                    <w:rPr>
                      <w:b/>
                      <w:sz w:val="24"/>
                      <w:szCs w:val="24"/>
                    </w:rPr>
                  </w:pPr>
                  <w:r w:rsidRPr="007F7900">
                    <w:rPr>
                      <w:b/>
                      <w:w w:val="99"/>
                      <w:sz w:val="24"/>
                      <w:szCs w:val="24"/>
                    </w:rPr>
                    <w:t>2</w:t>
                  </w:r>
                </w:p>
              </w:tc>
              <w:tc>
                <w:tcPr>
                  <w:tcW w:w="436" w:type="dxa"/>
                  <w:tcBorders>
                    <w:top w:val="single" w:sz="4" w:space="0" w:color="000000"/>
                    <w:left w:val="single" w:sz="4" w:space="0" w:color="000000"/>
                    <w:bottom w:val="single" w:sz="4" w:space="0" w:color="000000"/>
                    <w:right w:val="single" w:sz="4" w:space="0" w:color="000000"/>
                  </w:tcBorders>
                </w:tcPr>
                <w:p w14:paraId="6BB83ADE" w14:textId="77777777" w:rsidR="001505E5" w:rsidRPr="007F7900" w:rsidRDefault="001505E5" w:rsidP="003B77BD">
                  <w:pPr>
                    <w:pStyle w:val="TableParagraph"/>
                    <w:spacing w:before="11"/>
                    <w:ind w:left="109"/>
                    <w:rPr>
                      <w:sz w:val="24"/>
                      <w:szCs w:val="24"/>
                    </w:rPr>
                  </w:pPr>
                  <w:r w:rsidRPr="007F7900">
                    <w:rPr>
                      <w:sz w:val="24"/>
                      <w:szCs w:val="24"/>
                    </w:rPr>
                    <w:t>40</w:t>
                  </w:r>
                </w:p>
              </w:tc>
              <w:tc>
                <w:tcPr>
                  <w:tcW w:w="444" w:type="dxa"/>
                  <w:tcBorders>
                    <w:top w:val="single" w:sz="4" w:space="0" w:color="000000"/>
                    <w:left w:val="single" w:sz="4" w:space="0" w:color="000000"/>
                    <w:bottom w:val="single" w:sz="4" w:space="0" w:color="000000"/>
                    <w:right w:val="single" w:sz="4" w:space="0" w:color="000000"/>
                  </w:tcBorders>
                </w:tcPr>
                <w:p w14:paraId="15B73C2E" w14:textId="77777777" w:rsidR="001505E5" w:rsidRPr="007F7900" w:rsidRDefault="001505E5" w:rsidP="003B77BD">
                  <w:pPr>
                    <w:pStyle w:val="TableParagraph"/>
                    <w:spacing w:before="11"/>
                    <w:ind w:left="79" w:right="72"/>
                    <w:rPr>
                      <w:sz w:val="24"/>
                      <w:szCs w:val="24"/>
                    </w:rPr>
                  </w:pPr>
                  <w:r w:rsidRPr="007F7900">
                    <w:rPr>
                      <w:sz w:val="24"/>
                      <w:szCs w:val="24"/>
                    </w:rPr>
                    <w:t>30</w:t>
                  </w:r>
                </w:p>
              </w:tc>
              <w:tc>
                <w:tcPr>
                  <w:tcW w:w="420" w:type="dxa"/>
                  <w:tcBorders>
                    <w:top w:val="single" w:sz="4" w:space="0" w:color="000000"/>
                    <w:left w:val="single" w:sz="4" w:space="0" w:color="000000"/>
                    <w:bottom w:val="single" w:sz="4" w:space="0" w:color="000000"/>
                    <w:right w:val="single" w:sz="4" w:space="0" w:color="000000"/>
                  </w:tcBorders>
                </w:tcPr>
                <w:p w14:paraId="318C68FC" w14:textId="77777777" w:rsidR="001505E5" w:rsidRPr="007F7900" w:rsidRDefault="001505E5" w:rsidP="003B77BD">
                  <w:pPr>
                    <w:pStyle w:val="TableParagraph"/>
                    <w:spacing w:before="11"/>
                    <w:ind w:left="33" w:right="22"/>
                    <w:rPr>
                      <w:sz w:val="24"/>
                      <w:szCs w:val="24"/>
                    </w:rPr>
                  </w:pPr>
                  <w:r w:rsidRPr="007F7900">
                    <w:rPr>
                      <w:sz w:val="24"/>
                      <w:szCs w:val="24"/>
                    </w:rPr>
                    <w:t>20</w:t>
                  </w:r>
                </w:p>
              </w:tc>
              <w:tc>
                <w:tcPr>
                  <w:tcW w:w="437" w:type="dxa"/>
                  <w:tcBorders>
                    <w:top w:val="single" w:sz="4" w:space="0" w:color="000000"/>
                    <w:left w:val="single" w:sz="4" w:space="0" w:color="000000"/>
                    <w:bottom w:val="single" w:sz="4" w:space="0" w:color="000000"/>
                    <w:right w:val="single" w:sz="4" w:space="0" w:color="000000"/>
                  </w:tcBorders>
                </w:tcPr>
                <w:p w14:paraId="72A44ED4" w14:textId="77777777" w:rsidR="001505E5" w:rsidRPr="007F7900" w:rsidRDefault="001505E5" w:rsidP="003B77BD">
                  <w:pPr>
                    <w:pStyle w:val="TableParagraph"/>
                    <w:spacing w:before="11"/>
                    <w:ind w:left="113"/>
                    <w:rPr>
                      <w:sz w:val="24"/>
                      <w:szCs w:val="24"/>
                    </w:rPr>
                  </w:pPr>
                  <w:r w:rsidRPr="007F7900">
                    <w:rPr>
                      <w:sz w:val="24"/>
                      <w:szCs w:val="24"/>
                    </w:rPr>
                    <w:t>20</w:t>
                  </w:r>
                </w:p>
              </w:tc>
            </w:tr>
            <w:tr w:rsidR="001505E5" w:rsidRPr="007F7900" w14:paraId="102DFC95" w14:textId="77777777" w:rsidTr="003B77BD">
              <w:trPr>
                <w:trHeight w:val="441"/>
              </w:trPr>
              <w:tc>
                <w:tcPr>
                  <w:tcW w:w="430" w:type="dxa"/>
                  <w:tcBorders>
                    <w:top w:val="single" w:sz="4" w:space="0" w:color="000000"/>
                    <w:left w:val="single" w:sz="4" w:space="0" w:color="000000"/>
                    <w:bottom w:val="single" w:sz="4" w:space="0" w:color="000000"/>
                    <w:right w:val="single" w:sz="4" w:space="0" w:color="000000"/>
                  </w:tcBorders>
                </w:tcPr>
                <w:p w14:paraId="22D4BD97" w14:textId="77777777" w:rsidR="001505E5" w:rsidRPr="007F7900" w:rsidRDefault="001505E5" w:rsidP="003B77BD">
                  <w:pPr>
                    <w:pStyle w:val="TableParagraph"/>
                    <w:spacing w:before="11"/>
                    <w:ind w:right="103"/>
                    <w:jc w:val="right"/>
                    <w:rPr>
                      <w:sz w:val="24"/>
                      <w:szCs w:val="24"/>
                    </w:rPr>
                  </w:pPr>
                  <w:r w:rsidRPr="007F7900">
                    <w:rPr>
                      <w:w w:val="95"/>
                      <w:sz w:val="24"/>
                      <w:szCs w:val="24"/>
                    </w:rPr>
                    <w:t>20</w:t>
                  </w:r>
                </w:p>
              </w:tc>
              <w:tc>
                <w:tcPr>
                  <w:tcW w:w="436" w:type="dxa"/>
                  <w:tcBorders>
                    <w:top w:val="single" w:sz="4" w:space="0" w:color="000000"/>
                    <w:left w:val="single" w:sz="4" w:space="0" w:color="000000"/>
                    <w:bottom w:val="single" w:sz="4" w:space="0" w:color="000000"/>
                    <w:right w:val="single" w:sz="4" w:space="0" w:color="000000"/>
                  </w:tcBorders>
                </w:tcPr>
                <w:p w14:paraId="567A215F" w14:textId="77777777" w:rsidR="001505E5" w:rsidRPr="007F7900" w:rsidRDefault="001505E5" w:rsidP="003B77BD">
                  <w:pPr>
                    <w:pStyle w:val="TableParagraph"/>
                    <w:spacing w:before="11"/>
                    <w:ind w:left="167"/>
                    <w:rPr>
                      <w:sz w:val="24"/>
                      <w:szCs w:val="24"/>
                    </w:rPr>
                  </w:pPr>
                  <w:r w:rsidRPr="007F7900">
                    <w:rPr>
                      <w:w w:val="99"/>
                      <w:sz w:val="24"/>
                      <w:szCs w:val="24"/>
                    </w:rPr>
                    <w:t>2</w:t>
                  </w:r>
                </w:p>
              </w:tc>
              <w:tc>
                <w:tcPr>
                  <w:tcW w:w="444" w:type="dxa"/>
                  <w:tcBorders>
                    <w:top w:val="single" w:sz="4" w:space="0" w:color="000000"/>
                    <w:left w:val="single" w:sz="4" w:space="0" w:color="000000"/>
                    <w:bottom w:val="single" w:sz="4" w:space="0" w:color="000000"/>
                    <w:right w:val="single" w:sz="4" w:space="0" w:color="000000"/>
                  </w:tcBorders>
                </w:tcPr>
                <w:p w14:paraId="265F1959" w14:textId="77777777" w:rsidR="001505E5" w:rsidRPr="007F7900" w:rsidRDefault="001505E5" w:rsidP="003B77BD">
                  <w:pPr>
                    <w:pStyle w:val="TableParagraph"/>
                    <w:spacing w:before="11"/>
                    <w:ind w:left="2"/>
                    <w:rPr>
                      <w:sz w:val="24"/>
                      <w:szCs w:val="24"/>
                    </w:rPr>
                  </w:pPr>
                  <w:r w:rsidRPr="007F7900">
                    <w:rPr>
                      <w:w w:val="99"/>
                      <w:sz w:val="24"/>
                      <w:szCs w:val="24"/>
                    </w:rPr>
                    <w:t>7</w:t>
                  </w:r>
                </w:p>
              </w:tc>
              <w:tc>
                <w:tcPr>
                  <w:tcW w:w="420" w:type="dxa"/>
                  <w:tcBorders>
                    <w:top w:val="single" w:sz="4" w:space="0" w:color="000000"/>
                    <w:left w:val="single" w:sz="4" w:space="0" w:color="000000"/>
                    <w:bottom w:val="single" w:sz="4" w:space="0" w:color="000000"/>
                    <w:right w:val="single" w:sz="4" w:space="0" w:color="000000"/>
                  </w:tcBorders>
                </w:tcPr>
                <w:p w14:paraId="295C2B06" w14:textId="77777777" w:rsidR="001505E5" w:rsidRPr="007F7900" w:rsidRDefault="001505E5" w:rsidP="003B77BD">
                  <w:pPr>
                    <w:pStyle w:val="TableParagraph"/>
                    <w:spacing w:before="11"/>
                    <w:ind w:left="7"/>
                    <w:rPr>
                      <w:sz w:val="24"/>
                      <w:szCs w:val="24"/>
                    </w:rPr>
                  </w:pPr>
                  <w:r w:rsidRPr="007F7900">
                    <w:rPr>
                      <w:w w:val="99"/>
                      <w:sz w:val="24"/>
                      <w:szCs w:val="24"/>
                    </w:rPr>
                    <w:t>7</w:t>
                  </w:r>
                </w:p>
              </w:tc>
              <w:tc>
                <w:tcPr>
                  <w:tcW w:w="437" w:type="dxa"/>
                  <w:tcBorders>
                    <w:top w:val="single" w:sz="4" w:space="0" w:color="000000"/>
                    <w:left w:val="single" w:sz="4" w:space="0" w:color="000000"/>
                    <w:bottom w:val="single" w:sz="4" w:space="0" w:color="000000"/>
                    <w:right w:val="single" w:sz="4" w:space="0" w:color="000000"/>
                  </w:tcBorders>
                </w:tcPr>
                <w:p w14:paraId="4FEB47CA" w14:textId="77777777" w:rsidR="001505E5" w:rsidRPr="007F7900" w:rsidRDefault="001505E5" w:rsidP="003B77BD">
                  <w:pPr>
                    <w:pStyle w:val="TableParagraph"/>
                    <w:spacing w:before="11"/>
                    <w:ind w:left="171"/>
                    <w:rPr>
                      <w:sz w:val="24"/>
                      <w:szCs w:val="24"/>
                    </w:rPr>
                  </w:pPr>
                  <w:r w:rsidRPr="007F7900">
                    <w:rPr>
                      <w:w w:val="99"/>
                      <w:sz w:val="24"/>
                      <w:szCs w:val="24"/>
                    </w:rPr>
                    <w:t>6</w:t>
                  </w:r>
                </w:p>
              </w:tc>
            </w:tr>
            <w:tr w:rsidR="001505E5" w:rsidRPr="007F7900" w14:paraId="75161DA7" w14:textId="77777777" w:rsidTr="003B77BD">
              <w:trPr>
                <w:trHeight w:val="445"/>
              </w:trPr>
              <w:tc>
                <w:tcPr>
                  <w:tcW w:w="430" w:type="dxa"/>
                  <w:tcBorders>
                    <w:top w:val="single" w:sz="4" w:space="0" w:color="000000"/>
                    <w:left w:val="single" w:sz="4" w:space="0" w:color="000000"/>
                    <w:bottom w:val="single" w:sz="4" w:space="0" w:color="000000"/>
                    <w:right w:val="single" w:sz="4" w:space="0" w:color="000000"/>
                  </w:tcBorders>
                </w:tcPr>
                <w:p w14:paraId="4F3F9EB2" w14:textId="77777777" w:rsidR="001505E5" w:rsidRPr="007F7900" w:rsidRDefault="001505E5" w:rsidP="003B77BD">
                  <w:pPr>
                    <w:pStyle w:val="TableParagraph"/>
                    <w:spacing w:before="11"/>
                    <w:ind w:right="103"/>
                    <w:jc w:val="right"/>
                    <w:rPr>
                      <w:sz w:val="24"/>
                      <w:szCs w:val="24"/>
                    </w:rPr>
                  </w:pPr>
                  <w:r w:rsidRPr="007F7900">
                    <w:rPr>
                      <w:w w:val="95"/>
                      <w:sz w:val="24"/>
                      <w:szCs w:val="24"/>
                    </w:rPr>
                    <w:t>50</w:t>
                  </w:r>
                </w:p>
              </w:tc>
              <w:tc>
                <w:tcPr>
                  <w:tcW w:w="436" w:type="dxa"/>
                  <w:tcBorders>
                    <w:top w:val="single" w:sz="4" w:space="0" w:color="000000"/>
                    <w:left w:val="single" w:sz="4" w:space="0" w:color="000000"/>
                    <w:bottom w:val="single" w:sz="4" w:space="0" w:color="000000"/>
                    <w:right w:val="single" w:sz="4" w:space="0" w:color="000000"/>
                  </w:tcBorders>
                </w:tcPr>
                <w:p w14:paraId="56B7DFD7" w14:textId="77777777" w:rsidR="001505E5" w:rsidRPr="007F7900" w:rsidRDefault="001505E5" w:rsidP="003B77BD">
                  <w:pPr>
                    <w:pStyle w:val="TableParagraph"/>
                    <w:spacing w:before="11"/>
                    <w:ind w:left="167"/>
                    <w:rPr>
                      <w:sz w:val="24"/>
                      <w:szCs w:val="24"/>
                    </w:rPr>
                  </w:pPr>
                  <w:r w:rsidRPr="007F7900">
                    <w:rPr>
                      <w:w w:val="99"/>
                      <w:sz w:val="24"/>
                      <w:szCs w:val="24"/>
                    </w:rPr>
                    <w:t>1</w:t>
                  </w:r>
                </w:p>
              </w:tc>
              <w:tc>
                <w:tcPr>
                  <w:tcW w:w="444" w:type="dxa"/>
                  <w:tcBorders>
                    <w:top w:val="single" w:sz="4" w:space="0" w:color="000000"/>
                    <w:left w:val="single" w:sz="4" w:space="0" w:color="000000"/>
                    <w:bottom w:val="single" w:sz="4" w:space="0" w:color="000000"/>
                    <w:right w:val="single" w:sz="4" w:space="0" w:color="000000"/>
                  </w:tcBorders>
                </w:tcPr>
                <w:p w14:paraId="67131864" w14:textId="77777777" w:rsidR="001505E5" w:rsidRPr="007F7900" w:rsidRDefault="001505E5" w:rsidP="003B77BD">
                  <w:pPr>
                    <w:pStyle w:val="TableParagraph"/>
                    <w:spacing w:before="11"/>
                    <w:ind w:left="2"/>
                    <w:rPr>
                      <w:sz w:val="24"/>
                      <w:szCs w:val="24"/>
                    </w:rPr>
                  </w:pPr>
                  <w:r w:rsidRPr="007F7900">
                    <w:rPr>
                      <w:w w:val="99"/>
                      <w:sz w:val="24"/>
                      <w:szCs w:val="24"/>
                    </w:rPr>
                    <w:t>1</w:t>
                  </w:r>
                </w:p>
              </w:tc>
              <w:tc>
                <w:tcPr>
                  <w:tcW w:w="420" w:type="dxa"/>
                  <w:tcBorders>
                    <w:top w:val="single" w:sz="4" w:space="0" w:color="000000"/>
                    <w:left w:val="single" w:sz="4" w:space="0" w:color="000000"/>
                    <w:bottom w:val="single" w:sz="4" w:space="0" w:color="000000"/>
                    <w:right w:val="single" w:sz="4" w:space="0" w:color="000000"/>
                  </w:tcBorders>
                </w:tcPr>
                <w:p w14:paraId="629B93A3" w14:textId="77777777" w:rsidR="001505E5" w:rsidRPr="007F7900" w:rsidRDefault="001505E5" w:rsidP="003B77BD">
                  <w:pPr>
                    <w:pStyle w:val="TableParagraph"/>
                    <w:spacing w:before="11"/>
                    <w:ind w:left="7"/>
                    <w:rPr>
                      <w:sz w:val="24"/>
                      <w:szCs w:val="24"/>
                    </w:rPr>
                  </w:pPr>
                  <w:r w:rsidRPr="007F7900">
                    <w:rPr>
                      <w:w w:val="99"/>
                      <w:sz w:val="24"/>
                      <w:szCs w:val="24"/>
                    </w:rPr>
                    <w:t>1</w:t>
                  </w:r>
                </w:p>
              </w:tc>
              <w:tc>
                <w:tcPr>
                  <w:tcW w:w="437" w:type="dxa"/>
                  <w:tcBorders>
                    <w:top w:val="single" w:sz="4" w:space="0" w:color="000000"/>
                    <w:left w:val="single" w:sz="4" w:space="0" w:color="000000"/>
                    <w:bottom w:val="single" w:sz="4" w:space="0" w:color="000000"/>
                    <w:right w:val="single" w:sz="4" w:space="0" w:color="000000"/>
                  </w:tcBorders>
                </w:tcPr>
                <w:p w14:paraId="057BAFDB" w14:textId="77777777" w:rsidR="001505E5" w:rsidRPr="007F7900" w:rsidRDefault="001505E5" w:rsidP="003B77BD">
                  <w:pPr>
                    <w:pStyle w:val="TableParagraph"/>
                    <w:spacing w:before="11"/>
                    <w:ind w:left="171"/>
                    <w:rPr>
                      <w:sz w:val="24"/>
                      <w:szCs w:val="24"/>
                    </w:rPr>
                  </w:pPr>
                  <w:r w:rsidRPr="007F7900">
                    <w:rPr>
                      <w:w w:val="99"/>
                      <w:sz w:val="24"/>
                      <w:szCs w:val="24"/>
                    </w:rPr>
                    <w:t>2</w:t>
                  </w:r>
                </w:p>
              </w:tc>
            </w:tr>
            <w:tr w:rsidR="001505E5" w:rsidRPr="007F7900" w14:paraId="3E778E2C" w14:textId="77777777" w:rsidTr="003B77BD">
              <w:trPr>
                <w:trHeight w:val="441"/>
              </w:trPr>
              <w:tc>
                <w:tcPr>
                  <w:tcW w:w="430" w:type="dxa"/>
                  <w:tcBorders>
                    <w:top w:val="single" w:sz="4" w:space="0" w:color="000000"/>
                    <w:left w:val="single" w:sz="4" w:space="0" w:color="000000"/>
                    <w:bottom w:val="single" w:sz="4" w:space="0" w:color="000000"/>
                    <w:right w:val="single" w:sz="4" w:space="0" w:color="000000"/>
                  </w:tcBorders>
                </w:tcPr>
                <w:p w14:paraId="6C7C793D" w14:textId="77777777" w:rsidR="001505E5" w:rsidRPr="007F7900" w:rsidRDefault="001505E5" w:rsidP="003B77BD">
                  <w:pPr>
                    <w:pStyle w:val="TableParagraph"/>
                    <w:spacing w:before="11"/>
                    <w:ind w:right="103"/>
                    <w:jc w:val="right"/>
                    <w:rPr>
                      <w:sz w:val="24"/>
                      <w:szCs w:val="24"/>
                    </w:rPr>
                  </w:pPr>
                  <w:r w:rsidRPr="007F7900">
                    <w:rPr>
                      <w:w w:val="95"/>
                      <w:sz w:val="24"/>
                      <w:szCs w:val="24"/>
                    </w:rPr>
                    <w:t>10</w:t>
                  </w:r>
                </w:p>
              </w:tc>
              <w:tc>
                <w:tcPr>
                  <w:tcW w:w="436" w:type="dxa"/>
                  <w:tcBorders>
                    <w:top w:val="single" w:sz="4" w:space="0" w:color="000000"/>
                    <w:left w:val="single" w:sz="4" w:space="0" w:color="000000"/>
                    <w:bottom w:val="single" w:sz="4" w:space="0" w:color="000000"/>
                    <w:right w:val="single" w:sz="4" w:space="0" w:color="000000"/>
                  </w:tcBorders>
                </w:tcPr>
                <w:p w14:paraId="7E4416D0" w14:textId="77777777" w:rsidR="001505E5" w:rsidRPr="007F7900" w:rsidRDefault="001505E5" w:rsidP="003B77BD">
                  <w:pPr>
                    <w:pStyle w:val="TableParagraph"/>
                    <w:spacing w:before="11"/>
                    <w:ind w:left="167"/>
                    <w:rPr>
                      <w:sz w:val="24"/>
                      <w:szCs w:val="24"/>
                    </w:rPr>
                  </w:pPr>
                  <w:r w:rsidRPr="007F7900">
                    <w:rPr>
                      <w:w w:val="99"/>
                      <w:sz w:val="24"/>
                      <w:szCs w:val="24"/>
                    </w:rPr>
                    <w:t>5</w:t>
                  </w:r>
                </w:p>
              </w:tc>
              <w:tc>
                <w:tcPr>
                  <w:tcW w:w="444" w:type="dxa"/>
                  <w:tcBorders>
                    <w:top w:val="single" w:sz="4" w:space="0" w:color="000000"/>
                    <w:left w:val="single" w:sz="4" w:space="0" w:color="000000"/>
                    <w:bottom w:val="single" w:sz="4" w:space="0" w:color="000000"/>
                    <w:right w:val="single" w:sz="4" w:space="0" w:color="000000"/>
                  </w:tcBorders>
                </w:tcPr>
                <w:p w14:paraId="152C1AEF" w14:textId="77777777" w:rsidR="001505E5" w:rsidRPr="007F7900" w:rsidRDefault="001505E5" w:rsidP="003B77BD">
                  <w:pPr>
                    <w:pStyle w:val="TableParagraph"/>
                    <w:spacing w:before="11"/>
                    <w:ind w:left="2"/>
                    <w:rPr>
                      <w:sz w:val="24"/>
                      <w:szCs w:val="24"/>
                    </w:rPr>
                  </w:pPr>
                  <w:r w:rsidRPr="007F7900">
                    <w:rPr>
                      <w:w w:val="99"/>
                      <w:sz w:val="24"/>
                      <w:szCs w:val="24"/>
                    </w:rPr>
                    <w:t>5</w:t>
                  </w:r>
                </w:p>
              </w:tc>
              <w:tc>
                <w:tcPr>
                  <w:tcW w:w="420" w:type="dxa"/>
                  <w:tcBorders>
                    <w:top w:val="single" w:sz="4" w:space="0" w:color="000000"/>
                    <w:left w:val="single" w:sz="4" w:space="0" w:color="000000"/>
                    <w:bottom w:val="single" w:sz="4" w:space="0" w:color="000000"/>
                    <w:right w:val="single" w:sz="4" w:space="0" w:color="000000"/>
                  </w:tcBorders>
                </w:tcPr>
                <w:p w14:paraId="5811EF8E" w14:textId="77777777" w:rsidR="001505E5" w:rsidRPr="007F7900" w:rsidRDefault="001505E5" w:rsidP="003B77BD">
                  <w:pPr>
                    <w:pStyle w:val="TableParagraph"/>
                    <w:spacing w:before="11"/>
                    <w:ind w:left="7"/>
                    <w:rPr>
                      <w:sz w:val="24"/>
                      <w:szCs w:val="24"/>
                    </w:rPr>
                  </w:pPr>
                  <w:r w:rsidRPr="007F7900">
                    <w:rPr>
                      <w:w w:val="99"/>
                      <w:sz w:val="24"/>
                      <w:szCs w:val="24"/>
                    </w:rPr>
                    <w:t>3</w:t>
                  </w:r>
                </w:p>
              </w:tc>
              <w:tc>
                <w:tcPr>
                  <w:tcW w:w="437" w:type="dxa"/>
                  <w:tcBorders>
                    <w:top w:val="single" w:sz="4" w:space="0" w:color="000000"/>
                    <w:left w:val="single" w:sz="4" w:space="0" w:color="000000"/>
                    <w:bottom w:val="single" w:sz="4" w:space="0" w:color="000000"/>
                    <w:right w:val="single" w:sz="4" w:space="0" w:color="000000"/>
                  </w:tcBorders>
                </w:tcPr>
                <w:p w14:paraId="43200549" w14:textId="77777777" w:rsidR="001505E5" w:rsidRPr="007F7900" w:rsidRDefault="001505E5" w:rsidP="003B77BD">
                  <w:pPr>
                    <w:pStyle w:val="TableParagraph"/>
                    <w:spacing w:before="11"/>
                    <w:ind w:left="171"/>
                    <w:rPr>
                      <w:sz w:val="24"/>
                      <w:szCs w:val="24"/>
                    </w:rPr>
                  </w:pPr>
                  <w:r w:rsidRPr="007F7900">
                    <w:rPr>
                      <w:w w:val="99"/>
                      <w:sz w:val="24"/>
                      <w:szCs w:val="24"/>
                    </w:rPr>
                    <w:t>1</w:t>
                  </w:r>
                </w:p>
              </w:tc>
            </w:tr>
            <w:tr w:rsidR="001505E5" w:rsidRPr="007F7900" w14:paraId="5C43D90B" w14:textId="77777777" w:rsidTr="003B77BD">
              <w:trPr>
                <w:trHeight w:val="441"/>
              </w:trPr>
              <w:tc>
                <w:tcPr>
                  <w:tcW w:w="430" w:type="dxa"/>
                  <w:tcBorders>
                    <w:top w:val="single" w:sz="4" w:space="0" w:color="000000"/>
                    <w:left w:val="single" w:sz="4" w:space="0" w:color="000000"/>
                    <w:bottom w:val="single" w:sz="4" w:space="0" w:color="000000"/>
                    <w:right w:val="single" w:sz="4" w:space="0" w:color="000000"/>
                  </w:tcBorders>
                </w:tcPr>
                <w:p w14:paraId="0B9600DC" w14:textId="77777777" w:rsidR="001505E5" w:rsidRPr="007F7900" w:rsidRDefault="001505E5" w:rsidP="003B77BD">
                  <w:pPr>
                    <w:pStyle w:val="TableParagraph"/>
                    <w:spacing w:before="11"/>
                    <w:ind w:right="103"/>
                    <w:jc w:val="right"/>
                    <w:rPr>
                      <w:sz w:val="24"/>
                      <w:szCs w:val="24"/>
                    </w:rPr>
                  </w:pPr>
                  <w:r w:rsidRPr="007F7900">
                    <w:rPr>
                      <w:w w:val="95"/>
                      <w:sz w:val="24"/>
                      <w:szCs w:val="24"/>
                    </w:rPr>
                    <w:t>20</w:t>
                  </w:r>
                </w:p>
              </w:tc>
              <w:tc>
                <w:tcPr>
                  <w:tcW w:w="436" w:type="dxa"/>
                  <w:tcBorders>
                    <w:top w:val="single" w:sz="4" w:space="0" w:color="000000"/>
                    <w:left w:val="single" w:sz="4" w:space="0" w:color="000000"/>
                    <w:bottom w:val="single" w:sz="4" w:space="0" w:color="000000"/>
                    <w:right w:val="single" w:sz="4" w:space="0" w:color="000000"/>
                  </w:tcBorders>
                </w:tcPr>
                <w:p w14:paraId="14ABA75B" w14:textId="77777777" w:rsidR="001505E5" w:rsidRPr="007F7900" w:rsidRDefault="001505E5" w:rsidP="003B77BD">
                  <w:pPr>
                    <w:pStyle w:val="TableParagraph"/>
                    <w:spacing w:before="11"/>
                    <w:ind w:left="167"/>
                    <w:rPr>
                      <w:sz w:val="24"/>
                      <w:szCs w:val="24"/>
                    </w:rPr>
                  </w:pPr>
                  <w:r w:rsidRPr="007F7900">
                    <w:rPr>
                      <w:w w:val="99"/>
                      <w:sz w:val="24"/>
                      <w:szCs w:val="24"/>
                    </w:rPr>
                    <w:t>2</w:t>
                  </w:r>
                </w:p>
              </w:tc>
              <w:tc>
                <w:tcPr>
                  <w:tcW w:w="444" w:type="dxa"/>
                  <w:tcBorders>
                    <w:top w:val="single" w:sz="4" w:space="0" w:color="000000"/>
                    <w:left w:val="single" w:sz="4" w:space="0" w:color="000000"/>
                    <w:bottom w:val="single" w:sz="4" w:space="0" w:color="000000"/>
                    <w:right w:val="single" w:sz="4" w:space="0" w:color="000000"/>
                  </w:tcBorders>
                </w:tcPr>
                <w:p w14:paraId="184000B6" w14:textId="77777777" w:rsidR="001505E5" w:rsidRPr="007F7900" w:rsidRDefault="001505E5" w:rsidP="003B77BD">
                  <w:pPr>
                    <w:pStyle w:val="TableParagraph"/>
                    <w:spacing w:before="11"/>
                    <w:ind w:left="2"/>
                    <w:rPr>
                      <w:sz w:val="24"/>
                      <w:szCs w:val="24"/>
                    </w:rPr>
                  </w:pPr>
                  <w:r w:rsidRPr="007F7900">
                    <w:rPr>
                      <w:w w:val="99"/>
                      <w:sz w:val="24"/>
                      <w:szCs w:val="24"/>
                    </w:rPr>
                    <w:t>8</w:t>
                  </w:r>
                </w:p>
              </w:tc>
              <w:tc>
                <w:tcPr>
                  <w:tcW w:w="420" w:type="dxa"/>
                  <w:tcBorders>
                    <w:top w:val="single" w:sz="4" w:space="0" w:color="000000"/>
                    <w:left w:val="single" w:sz="4" w:space="0" w:color="000000"/>
                    <w:bottom w:val="single" w:sz="4" w:space="0" w:color="000000"/>
                    <w:right w:val="single" w:sz="4" w:space="0" w:color="000000"/>
                  </w:tcBorders>
                </w:tcPr>
                <w:p w14:paraId="6A6817DD" w14:textId="77777777" w:rsidR="001505E5" w:rsidRPr="007F7900" w:rsidRDefault="001505E5" w:rsidP="003B77BD">
                  <w:pPr>
                    <w:pStyle w:val="TableParagraph"/>
                    <w:spacing w:before="11"/>
                    <w:ind w:left="7"/>
                    <w:rPr>
                      <w:sz w:val="24"/>
                      <w:szCs w:val="24"/>
                    </w:rPr>
                  </w:pPr>
                  <w:r w:rsidRPr="007F7900">
                    <w:rPr>
                      <w:w w:val="99"/>
                      <w:sz w:val="24"/>
                      <w:szCs w:val="24"/>
                    </w:rPr>
                    <w:t>1</w:t>
                  </w:r>
                </w:p>
              </w:tc>
              <w:tc>
                <w:tcPr>
                  <w:tcW w:w="437" w:type="dxa"/>
                  <w:tcBorders>
                    <w:top w:val="single" w:sz="4" w:space="0" w:color="000000"/>
                    <w:left w:val="single" w:sz="4" w:space="0" w:color="000000"/>
                    <w:bottom w:val="single" w:sz="4" w:space="0" w:color="000000"/>
                    <w:right w:val="single" w:sz="4" w:space="0" w:color="000000"/>
                  </w:tcBorders>
                </w:tcPr>
                <w:p w14:paraId="366859A5" w14:textId="77777777" w:rsidR="001505E5" w:rsidRPr="007F7900" w:rsidRDefault="001505E5" w:rsidP="003B77BD">
                  <w:pPr>
                    <w:pStyle w:val="TableParagraph"/>
                    <w:spacing w:before="11"/>
                    <w:ind w:left="171"/>
                    <w:rPr>
                      <w:sz w:val="24"/>
                      <w:szCs w:val="24"/>
                    </w:rPr>
                  </w:pPr>
                  <w:r w:rsidRPr="007F7900">
                    <w:rPr>
                      <w:w w:val="99"/>
                      <w:sz w:val="24"/>
                      <w:szCs w:val="24"/>
                    </w:rPr>
                    <w:t>4</w:t>
                  </w:r>
                </w:p>
              </w:tc>
            </w:tr>
            <w:tr w:rsidR="001505E5" w:rsidRPr="007F7900" w14:paraId="3479A358" w14:textId="77777777" w:rsidTr="003B77BD">
              <w:trPr>
                <w:trHeight w:val="441"/>
              </w:trPr>
              <w:tc>
                <w:tcPr>
                  <w:tcW w:w="430" w:type="dxa"/>
                  <w:tcBorders>
                    <w:top w:val="single" w:sz="4" w:space="0" w:color="000000"/>
                    <w:left w:val="single" w:sz="4" w:space="0" w:color="000000"/>
                    <w:bottom w:val="single" w:sz="4" w:space="0" w:color="000000"/>
                    <w:right w:val="single" w:sz="4" w:space="0" w:color="000000"/>
                  </w:tcBorders>
                </w:tcPr>
                <w:p w14:paraId="31EA6D7D" w14:textId="77777777" w:rsidR="001505E5" w:rsidRPr="007F7900" w:rsidRDefault="001505E5" w:rsidP="003B77BD">
                  <w:pPr>
                    <w:pStyle w:val="TableParagraph"/>
                    <w:spacing w:before="5"/>
                    <w:ind w:left="110"/>
                    <w:rPr>
                      <w:sz w:val="24"/>
                      <w:szCs w:val="24"/>
                    </w:rPr>
                  </w:pPr>
                  <w:r w:rsidRPr="007F7900">
                    <w:rPr>
                      <w:sz w:val="24"/>
                      <w:szCs w:val="24"/>
                    </w:rPr>
                    <w:t>17</w:t>
                  </w:r>
                </w:p>
              </w:tc>
              <w:tc>
                <w:tcPr>
                  <w:tcW w:w="436" w:type="dxa"/>
                  <w:tcBorders>
                    <w:top w:val="single" w:sz="4" w:space="0" w:color="000000"/>
                    <w:left w:val="single" w:sz="4" w:space="0" w:color="000000"/>
                    <w:bottom w:val="single" w:sz="4" w:space="0" w:color="000000"/>
                    <w:right w:val="single" w:sz="4" w:space="0" w:color="000000"/>
                  </w:tcBorders>
                </w:tcPr>
                <w:p w14:paraId="09771CDF" w14:textId="77777777" w:rsidR="001505E5" w:rsidRPr="007F7900" w:rsidRDefault="001505E5" w:rsidP="003B77BD">
                  <w:pPr>
                    <w:pStyle w:val="TableParagraph"/>
                    <w:spacing w:before="5"/>
                    <w:ind w:right="1"/>
                    <w:rPr>
                      <w:sz w:val="24"/>
                      <w:szCs w:val="24"/>
                    </w:rPr>
                  </w:pPr>
                  <w:r w:rsidRPr="007F7900">
                    <w:rPr>
                      <w:w w:val="99"/>
                      <w:sz w:val="24"/>
                      <w:szCs w:val="24"/>
                    </w:rPr>
                    <w:t>3</w:t>
                  </w:r>
                </w:p>
              </w:tc>
              <w:tc>
                <w:tcPr>
                  <w:tcW w:w="444" w:type="dxa"/>
                  <w:tcBorders>
                    <w:top w:val="single" w:sz="4" w:space="0" w:color="000000"/>
                    <w:left w:val="single" w:sz="4" w:space="0" w:color="000000"/>
                    <w:bottom w:val="single" w:sz="4" w:space="0" w:color="000000"/>
                    <w:right w:val="single" w:sz="4" w:space="0" w:color="000000"/>
                  </w:tcBorders>
                </w:tcPr>
                <w:p w14:paraId="399B3CED" w14:textId="77777777" w:rsidR="001505E5" w:rsidRPr="007F7900" w:rsidRDefault="001505E5" w:rsidP="003B77BD">
                  <w:pPr>
                    <w:pStyle w:val="TableParagraph"/>
                    <w:spacing w:before="5"/>
                    <w:ind w:left="2"/>
                    <w:rPr>
                      <w:sz w:val="24"/>
                      <w:szCs w:val="24"/>
                    </w:rPr>
                  </w:pPr>
                  <w:r w:rsidRPr="007F7900">
                    <w:rPr>
                      <w:w w:val="99"/>
                      <w:sz w:val="24"/>
                      <w:szCs w:val="24"/>
                    </w:rPr>
                    <w:t>2</w:t>
                  </w:r>
                </w:p>
              </w:tc>
              <w:tc>
                <w:tcPr>
                  <w:tcW w:w="420" w:type="dxa"/>
                  <w:tcBorders>
                    <w:top w:val="single" w:sz="4" w:space="0" w:color="000000"/>
                    <w:left w:val="single" w:sz="4" w:space="0" w:color="000000"/>
                    <w:bottom w:val="single" w:sz="4" w:space="0" w:color="000000"/>
                    <w:right w:val="single" w:sz="4" w:space="0" w:color="000000"/>
                  </w:tcBorders>
                </w:tcPr>
                <w:p w14:paraId="137D267E" w14:textId="77777777" w:rsidR="001505E5" w:rsidRPr="007F7900" w:rsidRDefault="001505E5" w:rsidP="003B77BD">
                  <w:pPr>
                    <w:pStyle w:val="TableParagraph"/>
                    <w:spacing w:before="5"/>
                    <w:ind w:left="7"/>
                    <w:rPr>
                      <w:sz w:val="24"/>
                      <w:szCs w:val="24"/>
                    </w:rPr>
                  </w:pPr>
                  <w:r w:rsidRPr="007F7900">
                    <w:rPr>
                      <w:w w:val="99"/>
                      <w:sz w:val="24"/>
                      <w:szCs w:val="24"/>
                    </w:rPr>
                    <w:t>1</w:t>
                  </w:r>
                </w:p>
              </w:tc>
              <w:tc>
                <w:tcPr>
                  <w:tcW w:w="437" w:type="dxa"/>
                  <w:tcBorders>
                    <w:top w:val="single" w:sz="4" w:space="0" w:color="000000"/>
                    <w:left w:val="single" w:sz="4" w:space="0" w:color="000000"/>
                    <w:bottom w:val="single" w:sz="4" w:space="0" w:color="000000"/>
                    <w:right w:val="single" w:sz="4" w:space="0" w:color="000000"/>
                  </w:tcBorders>
                </w:tcPr>
                <w:p w14:paraId="433A73CF" w14:textId="77777777" w:rsidR="001505E5" w:rsidRPr="007F7900" w:rsidRDefault="001505E5" w:rsidP="003B77BD">
                  <w:pPr>
                    <w:pStyle w:val="TableParagraph"/>
                    <w:spacing w:before="5"/>
                    <w:ind w:left="6"/>
                    <w:rPr>
                      <w:sz w:val="24"/>
                      <w:szCs w:val="24"/>
                    </w:rPr>
                  </w:pPr>
                  <w:r w:rsidRPr="007F7900">
                    <w:rPr>
                      <w:w w:val="99"/>
                      <w:sz w:val="24"/>
                      <w:szCs w:val="24"/>
                    </w:rPr>
                    <w:t>5</w:t>
                  </w:r>
                </w:p>
              </w:tc>
            </w:tr>
          </w:tbl>
          <w:p w14:paraId="397C23F6" w14:textId="77777777" w:rsidR="001505E5" w:rsidRPr="007F7900" w:rsidRDefault="001505E5" w:rsidP="003B77BD">
            <w:pPr>
              <w:tabs>
                <w:tab w:val="left" w:pos="526"/>
                <w:tab w:val="center" w:pos="2440"/>
              </w:tabs>
              <w:spacing w:line="240" w:lineRule="auto"/>
              <w:rPr>
                <w:noProof/>
                <w:sz w:val="24"/>
                <w:lang w:eastAsia="ru-RU"/>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35"/>
              <w:gridCol w:w="441"/>
              <w:gridCol w:w="426"/>
              <w:gridCol w:w="426"/>
              <w:gridCol w:w="439"/>
            </w:tblGrid>
            <w:tr w:rsidR="001505E5" w:rsidRPr="007F7900" w14:paraId="42F39112" w14:textId="77777777" w:rsidTr="003B77BD">
              <w:trPr>
                <w:trHeight w:val="522"/>
              </w:trPr>
              <w:tc>
                <w:tcPr>
                  <w:tcW w:w="466" w:type="dxa"/>
                  <w:tcBorders>
                    <w:top w:val="single" w:sz="4" w:space="0" w:color="000000"/>
                    <w:left w:val="single" w:sz="4" w:space="0" w:color="000000"/>
                    <w:bottom w:val="single" w:sz="4" w:space="0" w:color="000000"/>
                    <w:right w:val="single" w:sz="4" w:space="0" w:color="000000"/>
                  </w:tcBorders>
                </w:tcPr>
                <w:p w14:paraId="6A7C68A9" w14:textId="77777777" w:rsidR="001505E5" w:rsidRPr="007F7900" w:rsidRDefault="001505E5" w:rsidP="003B77BD">
                  <w:pPr>
                    <w:pStyle w:val="TableParagraph"/>
                    <w:spacing w:before="16"/>
                    <w:ind w:right="151"/>
                    <w:jc w:val="right"/>
                    <w:rPr>
                      <w:b/>
                      <w:sz w:val="24"/>
                      <w:szCs w:val="24"/>
                    </w:rPr>
                  </w:pPr>
                  <w:r w:rsidRPr="007F7900">
                    <w:rPr>
                      <w:b/>
                      <w:w w:val="99"/>
                      <w:sz w:val="24"/>
                      <w:szCs w:val="24"/>
                    </w:rPr>
                    <w:t>3</w:t>
                  </w:r>
                </w:p>
              </w:tc>
              <w:tc>
                <w:tcPr>
                  <w:tcW w:w="466" w:type="dxa"/>
                  <w:tcBorders>
                    <w:top w:val="single" w:sz="4" w:space="0" w:color="000000"/>
                    <w:left w:val="single" w:sz="4" w:space="0" w:color="000000"/>
                    <w:bottom w:val="single" w:sz="4" w:space="0" w:color="000000"/>
                    <w:right w:val="single" w:sz="4" w:space="0" w:color="000000"/>
                  </w:tcBorders>
                </w:tcPr>
                <w:p w14:paraId="41C8027F" w14:textId="77777777" w:rsidR="001505E5" w:rsidRPr="007F7900" w:rsidRDefault="001505E5" w:rsidP="003B77BD">
                  <w:pPr>
                    <w:pStyle w:val="TableParagraph"/>
                    <w:spacing w:before="11"/>
                    <w:ind w:left="114"/>
                    <w:rPr>
                      <w:sz w:val="24"/>
                      <w:szCs w:val="24"/>
                    </w:rPr>
                  </w:pPr>
                  <w:r w:rsidRPr="007F7900">
                    <w:rPr>
                      <w:sz w:val="24"/>
                      <w:szCs w:val="24"/>
                    </w:rPr>
                    <w:t>16</w:t>
                  </w:r>
                </w:p>
              </w:tc>
              <w:tc>
                <w:tcPr>
                  <w:tcW w:w="466" w:type="dxa"/>
                  <w:tcBorders>
                    <w:top w:val="single" w:sz="4" w:space="0" w:color="000000"/>
                    <w:left w:val="single" w:sz="4" w:space="0" w:color="000000"/>
                    <w:bottom w:val="single" w:sz="4" w:space="0" w:color="000000"/>
                    <w:right w:val="single" w:sz="4" w:space="0" w:color="000000"/>
                  </w:tcBorders>
                </w:tcPr>
                <w:p w14:paraId="31149994" w14:textId="77777777" w:rsidR="001505E5" w:rsidRPr="007F7900" w:rsidRDefault="001505E5" w:rsidP="003B77BD">
                  <w:pPr>
                    <w:pStyle w:val="TableParagraph"/>
                    <w:spacing w:before="11"/>
                    <w:ind w:left="34" w:right="22"/>
                    <w:rPr>
                      <w:sz w:val="24"/>
                      <w:szCs w:val="24"/>
                    </w:rPr>
                  </w:pPr>
                  <w:r w:rsidRPr="007F7900">
                    <w:rPr>
                      <w:sz w:val="24"/>
                      <w:szCs w:val="24"/>
                    </w:rPr>
                    <w:t>30</w:t>
                  </w:r>
                </w:p>
              </w:tc>
              <w:tc>
                <w:tcPr>
                  <w:tcW w:w="466" w:type="dxa"/>
                  <w:tcBorders>
                    <w:top w:val="single" w:sz="4" w:space="0" w:color="000000"/>
                    <w:left w:val="single" w:sz="4" w:space="0" w:color="000000"/>
                    <w:bottom w:val="single" w:sz="4" w:space="0" w:color="000000"/>
                    <w:right w:val="single" w:sz="4" w:space="0" w:color="000000"/>
                  </w:tcBorders>
                </w:tcPr>
                <w:p w14:paraId="7E549BA1" w14:textId="77777777" w:rsidR="001505E5" w:rsidRPr="007F7900" w:rsidRDefault="001505E5" w:rsidP="003B77BD">
                  <w:pPr>
                    <w:pStyle w:val="TableParagraph"/>
                    <w:spacing w:before="11"/>
                    <w:ind w:left="33" w:right="22"/>
                    <w:rPr>
                      <w:sz w:val="24"/>
                      <w:szCs w:val="24"/>
                    </w:rPr>
                  </w:pPr>
                  <w:r w:rsidRPr="007F7900">
                    <w:rPr>
                      <w:sz w:val="24"/>
                      <w:szCs w:val="24"/>
                    </w:rPr>
                    <w:t>80</w:t>
                  </w:r>
                </w:p>
              </w:tc>
              <w:tc>
                <w:tcPr>
                  <w:tcW w:w="466" w:type="dxa"/>
                  <w:tcBorders>
                    <w:top w:val="single" w:sz="4" w:space="0" w:color="000000"/>
                    <w:left w:val="single" w:sz="4" w:space="0" w:color="000000"/>
                    <w:bottom w:val="single" w:sz="4" w:space="0" w:color="000000"/>
                    <w:right w:val="single" w:sz="4" w:space="0" w:color="000000"/>
                  </w:tcBorders>
                </w:tcPr>
                <w:p w14:paraId="0EE359AA" w14:textId="77777777" w:rsidR="001505E5" w:rsidRPr="007F7900" w:rsidRDefault="001505E5" w:rsidP="003B77BD">
                  <w:pPr>
                    <w:pStyle w:val="TableParagraph"/>
                    <w:spacing w:before="11"/>
                    <w:ind w:left="108"/>
                    <w:rPr>
                      <w:sz w:val="24"/>
                      <w:szCs w:val="24"/>
                    </w:rPr>
                  </w:pPr>
                  <w:r w:rsidRPr="007F7900">
                    <w:rPr>
                      <w:sz w:val="24"/>
                      <w:szCs w:val="24"/>
                    </w:rPr>
                    <w:t>20</w:t>
                  </w:r>
                </w:p>
              </w:tc>
            </w:tr>
            <w:tr w:rsidR="001505E5" w:rsidRPr="007F7900" w14:paraId="3AA41EB0" w14:textId="77777777" w:rsidTr="003B77BD">
              <w:trPr>
                <w:trHeight w:val="441"/>
              </w:trPr>
              <w:tc>
                <w:tcPr>
                  <w:tcW w:w="466" w:type="dxa"/>
                  <w:tcBorders>
                    <w:top w:val="single" w:sz="4" w:space="0" w:color="000000"/>
                    <w:left w:val="single" w:sz="4" w:space="0" w:color="000000"/>
                    <w:bottom w:val="single" w:sz="4" w:space="0" w:color="000000"/>
                    <w:right w:val="single" w:sz="4" w:space="0" w:color="000000"/>
                  </w:tcBorders>
                </w:tcPr>
                <w:p w14:paraId="15112FDD" w14:textId="77777777" w:rsidR="001505E5" w:rsidRPr="007F7900" w:rsidRDefault="001505E5" w:rsidP="003B77BD">
                  <w:pPr>
                    <w:pStyle w:val="TableParagraph"/>
                    <w:spacing w:before="11"/>
                    <w:ind w:right="99"/>
                    <w:jc w:val="right"/>
                    <w:rPr>
                      <w:sz w:val="24"/>
                      <w:szCs w:val="24"/>
                    </w:rPr>
                  </w:pPr>
                  <w:r w:rsidRPr="007F7900">
                    <w:rPr>
                      <w:w w:val="95"/>
                      <w:sz w:val="24"/>
                      <w:szCs w:val="24"/>
                    </w:rPr>
                    <w:t>20</w:t>
                  </w:r>
                </w:p>
              </w:tc>
              <w:tc>
                <w:tcPr>
                  <w:tcW w:w="466" w:type="dxa"/>
                  <w:tcBorders>
                    <w:top w:val="single" w:sz="4" w:space="0" w:color="000000"/>
                    <w:left w:val="single" w:sz="4" w:space="0" w:color="000000"/>
                    <w:bottom w:val="single" w:sz="4" w:space="0" w:color="000000"/>
                    <w:right w:val="single" w:sz="4" w:space="0" w:color="000000"/>
                  </w:tcBorders>
                </w:tcPr>
                <w:p w14:paraId="4F660055" w14:textId="77777777" w:rsidR="001505E5" w:rsidRPr="007F7900" w:rsidRDefault="001505E5" w:rsidP="003B77BD">
                  <w:pPr>
                    <w:pStyle w:val="TableParagraph"/>
                    <w:spacing w:before="11"/>
                    <w:ind w:left="172"/>
                    <w:rPr>
                      <w:sz w:val="24"/>
                      <w:szCs w:val="24"/>
                    </w:rPr>
                  </w:pPr>
                  <w:r w:rsidRPr="007F7900">
                    <w:rPr>
                      <w:w w:val="99"/>
                      <w:sz w:val="24"/>
                      <w:szCs w:val="24"/>
                    </w:rPr>
                    <w:t>6</w:t>
                  </w:r>
                </w:p>
              </w:tc>
              <w:tc>
                <w:tcPr>
                  <w:tcW w:w="466" w:type="dxa"/>
                  <w:tcBorders>
                    <w:top w:val="single" w:sz="4" w:space="0" w:color="000000"/>
                    <w:left w:val="single" w:sz="4" w:space="0" w:color="000000"/>
                    <w:bottom w:val="single" w:sz="4" w:space="0" w:color="000000"/>
                    <w:right w:val="single" w:sz="4" w:space="0" w:color="000000"/>
                  </w:tcBorders>
                </w:tcPr>
                <w:p w14:paraId="1727AEEC" w14:textId="77777777" w:rsidR="001505E5" w:rsidRPr="007F7900" w:rsidRDefault="001505E5" w:rsidP="003B77BD">
                  <w:pPr>
                    <w:pStyle w:val="TableParagraph"/>
                    <w:spacing w:before="11"/>
                    <w:ind w:left="7"/>
                    <w:rPr>
                      <w:sz w:val="24"/>
                      <w:szCs w:val="24"/>
                    </w:rPr>
                  </w:pPr>
                  <w:r w:rsidRPr="007F7900">
                    <w:rPr>
                      <w:w w:val="99"/>
                      <w:sz w:val="24"/>
                      <w:szCs w:val="24"/>
                    </w:rPr>
                    <w:t>3</w:t>
                  </w:r>
                </w:p>
              </w:tc>
              <w:tc>
                <w:tcPr>
                  <w:tcW w:w="466" w:type="dxa"/>
                  <w:tcBorders>
                    <w:top w:val="single" w:sz="4" w:space="0" w:color="000000"/>
                    <w:left w:val="single" w:sz="4" w:space="0" w:color="000000"/>
                    <w:bottom w:val="single" w:sz="4" w:space="0" w:color="000000"/>
                    <w:right w:val="single" w:sz="4" w:space="0" w:color="000000"/>
                  </w:tcBorders>
                </w:tcPr>
                <w:p w14:paraId="686E58BE" w14:textId="77777777" w:rsidR="001505E5" w:rsidRPr="007F7900" w:rsidRDefault="001505E5" w:rsidP="003B77BD">
                  <w:pPr>
                    <w:pStyle w:val="TableParagraph"/>
                    <w:spacing w:before="11"/>
                    <w:ind w:left="6"/>
                    <w:rPr>
                      <w:sz w:val="24"/>
                      <w:szCs w:val="24"/>
                    </w:rPr>
                  </w:pPr>
                  <w:r w:rsidRPr="007F7900">
                    <w:rPr>
                      <w:w w:val="99"/>
                      <w:sz w:val="24"/>
                      <w:szCs w:val="24"/>
                    </w:rPr>
                    <w:t>4</w:t>
                  </w:r>
                </w:p>
              </w:tc>
              <w:tc>
                <w:tcPr>
                  <w:tcW w:w="466" w:type="dxa"/>
                  <w:tcBorders>
                    <w:top w:val="single" w:sz="4" w:space="0" w:color="000000"/>
                    <w:left w:val="single" w:sz="4" w:space="0" w:color="000000"/>
                    <w:bottom w:val="single" w:sz="4" w:space="0" w:color="000000"/>
                    <w:right w:val="single" w:sz="4" w:space="0" w:color="000000"/>
                  </w:tcBorders>
                </w:tcPr>
                <w:p w14:paraId="6C4F5606" w14:textId="77777777" w:rsidR="001505E5" w:rsidRPr="007F7900" w:rsidRDefault="001505E5" w:rsidP="003B77BD">
                  <w:pPr>
                    <w:pStyle w:val="TableParagraph"/>
                    <w:spacing w:before="11"/>
                    <w:ind w:left="166"/>
                    <w:rPr>
                      <w:sz w:val="24"/>
                      <w:szCs w:val="24"/>
                    </w:rPr>
                  </w:pPr>
                  <w:r w:rsidRPr="007F7900">
                    <w:rPr>
                      <w:w w:val="99"/>
                      <w:sz w:val="24"/>
                      <w:szCs w:val="24"/>
                    </w:rPr>
                    <w:t>5</w:t>
                  </w:r>
                </w:p>
              </w:tc>
            </w:tr>
            <w:tr w:rsidR="001505E5" w:rsidRPr="007F7900" w14:paraId="00916CFD" w14:textId="77777777" w:rsidTr="003B77BD">
              <w:trPr>
                <w:trHeight w:val="445"/>
              </w:trPr>
              <w:tc>
                <w:tcPr>
                  <w:tcW w:w="466" w:type="dxa"/>
                  <w:tcBorders>
                    <w:top w:val="single" w:sz="4" w:space="0" w:color="000000"/>
                    <w:left w:val="single" w:sz="4" w:space="0" w:color="000000"/>
                    <w:bottom w:val="single" w:sz="4" w:space="0" w:color="000000"/>
                    <w:right w:val="single" w:sz="4" w:space="0" w:color="000000"/>
                  </w:tcBorders>
                </w:tcPr>
                <w:p w14:paraId="453A1F2D" w14:textId="77777777" w:rsidR="001505E5" w:rsidRPr="007F7900" w:rsidRDefault="001505E5" w:rsidP="003B77BD">
                  <w:pPr>
                    <w:pStyle w:val="TableParagraph"/>
                    <w:spacing w:before="11"/>
                    <w:ind w:right="99"/>
                    <w:jc w:val="right"/>
                    <w:rPr>
                      <w:sz w:val="24"/>
                      <w:szCs w:val="24"/>
                    </w:rPr>
                  </w:pPr>
                  <w:r w:rsidRPr="007F7900">
                    <w:rPr>
                      <w:w w:val="95"/>
                      <w:sz w:val="24"/>
                      <w:szCs w:val="24"/>
                    </w:rPr>
                    <w:t>70</w:t>
                  </w:r>
                </w:p>
              </w:tc>
              <w:tc>
                <w:tcPr>
                  <w:tcW w:w="466" w:type="dxa"/>
                  <w:tcBorders>
                    <w:top w:val="single" w:sz="4" w:space="0" w:color="000000"/>
                    <w:left w:val="single" w:sz="4" w:space="0" w:color="000000"/>
                    <w:bottom w:val="single" w:sz="4" w:space="0" w:color="000000"/>
                    <w:right w:val="single" w:sz="4" w:space="0" w:color="000000"/>
                  </w:tcBorders>
                </w:tcPr>
                <w:p w14:paraId="61CAE7FF" w14:textId="77777777" w:rsidR="001505E5" w:rsidRPr="007F7900" w:rsidRDefault="001505E5" w:rsidP="003B77BD">
                  <w:pPr>
                    <w:pStyle w:val="TableParagraph"/>
                    <w:spacing w:before="11"/>
                    <w:ind w:left="172"/>
                    <w:rPr>
                      <w:sz w:val="24"/>
                      <w:szCs w:val="24"/>
                    </w:rPr>
                  </w:pPr>
                  <w:r w:rsidRPr="007F7900">
                    <w:rPr>
                      <w:w w:val="99"/>
                      <w:sz w:val="24"/>
                      <w:szCs w:val="24"/>
                    </w:rPr>
                    <w:t>5</w:t>
                  </w:r>
                </w:p>
              </w:tc>
              <w:tc>
                <w:tcPr>
                  <w:tcW w:w="466" w:type="dxa"/>
                  <w:tcBorders>
                    <w:top w:val="single" w:sz="4" w:space="0" w:color="000000"/>
                    <w:left w:val="single" w:sz="4" w:space="0" w:color="000000"/>
                    <w:bottom w:val="single" w:sz="4" w:space="0" w:color="000000"/>
                    <w:right w:val="single" w:sz="4" w:space="0" w:color="000000"/>
                  </w:tcBorders>
                </w:tcPr>
                <w:p w14:paraId="40331BFF" w14:textId="77777777" w:rsidR="001505E5" w:rsidRPr="007F7900" w:rsidRDefault="001505E5" w:rsidP="003B77BD">
                  <w:pPr>
                    <w:pStyle w:val="TableParagraph"/>
                    <w:spacing w:before="11"/>
                    <w:ind w:left="7"/>
                    <w:rPr>
                      <w:sz w:val="24"/>
                      <w:szCs w:val="24"/>
                    </w:rPr>
                  </w:pPr>
                  <w:r w:rsidRPr="007F7900">
                    <w:rPr>
                      <w:w w:val="99"/>
                      <w:sz w:val="24"/>
                      <w:szCs w:val="24"/>
                    </w:rPr>
                    <w:t>2</w:t>
                  </w:r>
                </w:p>
              </w:tc>
              <w:tc>
                <w:tcPr>
                  <w:tcW w:w="466" w:type="dxa"/>
                  <w:tcBorders>
                    <w:top w:val="single" w:sz="4" w:space="0" w:color="000000"/>
                    <w:left w:val="single" w:sz="4" w:space="0" w:color="000000"/>
                    <w:bottom w:val="single" w:sz="4" w:space="0" w:color="000000"/>
                    <w:right w:val="single" w:sz="4" w:space="0" w:color="000000"/>
                  </w:tcBorders>
                </w:tcPr>
                <w:p w14:paraId="03C5D0DE" w14:textId="77777777" w:rsidR="001505E5" w:rsidRPr="007F7900" w:rsidRDefault="001505E5" w:rsidP="003B77BD">
                  <w:pPr>
                    <w:pStyle w:val="TableParagraph"/>
                    <w:spacing w:before="11"/>
                    <w:ind w:left="6"/>
                    <w:rPr>
                      <w:sz w:val="24"/>
                      <w:szCs w:val="24"/>
                    </w:rPr>
                  </w:pPr>
                  <w:r w:rsidRPr="007F7900">
                    <w:rPr>
                      <w:w w:val="99"/>
                      <w:sz w:val="24"/>
                      <w:szCs w:val="24"/>
                    </w:rPr>
                    <w:t>3</w:t>
                  </w:r>
                </w:p>
              </w:tc>
              <w:tc>
                <w:tcPr>
                  <w:tcW w:w="466" w:type="dxa"/>
                  <w:tcBorders>
                    <w:top w:val="single" w:sz="4" w:space="0" w:color="000000"/>
                    <w:left w:val="single" w:sz="4" w:space="0" w:color="000000"/>
                    <w:bottom w:val="single" w:sz="4" w:space="0" w:color="000000"/>
                    <w:right w:val="single" w:sz="4" w:space="0" w:color="000000"/>
                  </w:tcBorders>
                </w:tcPr>
                <w:p w14:paraId="56EA9636" w14:textId="77777777" w:rsidR="001505E5" w:rsidRPr="007F7900" w:rsidRDefault="001505E5" w:rsidP="003B77BD">
                  <w:pPr>
                    <w:pStyle w:val="TableParagraph"/>
                    <w:spacing w:before="11"/>
                    <w:ind w:left="166"/>
                    <w:rPr>
                      <w:sz w:val="24"/>
                      <w:szCs w:val="24"/>
                    </w:rPr>
                  </w:pPr>
                  <w:r w:rsidRPr="007F7900">
                    <w:rPr>
                      <w:w w:val="99"/>
                      <w:sz w:val="24"/>
                      <w:szCs w:val="24"/>
                    </w:rPr>
                    <w:t>3</w:t>
                  </w:r>
                </w:p>
              </w:tc>
            </w:tr>
            <w:tr w:rsidR="001505E5" w:rsidRPr="007F7900" w14:paraId="234E2499" w14:textId="77777777" w:rsidTr="003B77BD">
              <w:trPr>
                <w:trHeight w:val="441"/>
              </w:trPr>
              <w:tc>
                <w:tcPr>
                  <w:tcW w:w="466" w:type="dxa"/>
                  <w:tcBorders>
                    <w:top w:val="single" w:sz="4" w:space="0" w:color="000000"/>
                    <w:left w:val="single" w:sz="4" w:space="0" w:color="000000"/>
                    <w:bottom w:val="single" w:sz="4" w:space="0" w:color="000000"/>
                    <w:right w:val="single" w:sz="4" w:space="0" w:color="000000"/>
                  </w:tcBorders>
                </w:tcPr>
                <w:p w14:paraId="660ED171" w14:textId="77777777" w:rsidR="001505E5" w:rsidRPr="007F7900" w:rsidRDefault="001505E5" w:rsidP="003B77BD">
                  <w:pPr>
                    <w:pStyle w:val="TableParagraph"/>
                    <w:spacing w:before="11"/>
                    <w:ind w:right="99"/>
                    <w:jc w:val="right"/>
                    <w:rPr>
                      <w:sz w:val="24"/>
                      <w:szCs w:val="24"/>
                    </w:rPr>
                  </w:pPr>
                  <w:r w:rsidRPr="007F7900">
                    <w:rPr>
                      <w:w w:val="95"/>
                      <w:sz w:val="24"/>
                      <w:szCs w:val="24"/>
                    </w:rPr>
                    <w:t>50</w:t>
                  </w:r>
                </w:p>
              </w:tc>
              <w:tc>
                <w:tcPr>
                  <w:tcW w:w="466" w:type="dxa"/>
                  <w:tcBorders>
                    <w:top w:val="single" w:sz="4" w:space="0" w:color="000000"/>
                    <w:left w:val="single" w:sz="4" w:space="0" w:color="000000"/>
                    <w:bottom w:val="single" w:sz="4" w:space="0" w:color="000000"/>
                    <w:right w:val="single" w:sz="4" w:space="0" w:color="000000"/>
                  </w:tcBorders>
                </w:tcPr>
                <w:p w14:paraId="6185CA58" w14:textId="77777777" w:rsidR="001505E5" w:rsidRPr="007F7900" w:rsidRDefault="001505E5" w:rsidP="003B77BD">
                  <w:pPr>
                    <w:pStyle w:val="TableParagraph"/>
                    <w:spacing w:before="11"/>
                    <w:ind w:left="172"/>
                    <w:rPr>
                      <w:sz w:val="24"/>
                      <w:szCs w:val="24"/>
                    </w:rPr>
                  </w:pPr>
                  <w:r w:rsidRPr="007F7900">
                    <w:rPr>
                      <w:w w:val="99"/>
                      <w:sz w:val="24"/>
                      <w:szCs w:val="24"/>
                    </w:rPr>
                    <w:t>3</w:t>
                  </w:r>
                </w:p>
              </w:tc>
              <w:tc>
                <w:tcPr>
                  <w:tcW w:w="466" w:type="dxa"/>
                  <w:tcBorders>
                    <w:top w:val="single" w:sz="4" w:space="0" w:color="000000"/>
                    <w:left w:val="single" w:sz="4" w:space="0" w:color="000000"/>
                    <w:bottom w:val="single" w:sz="4" w:space="0" w:color="000000"/>
                    <w:right w:val="single" w:sz="4" w:space="0" w:color="000000"/>
                  </w:tcBorders>
                </w:tcPr>
                <w:p w14:paraId="64B085A8" w14:textId="77777777" w:rsidR="001505E5" w:rsidRPr="007F7900" w:rsidRDefault="001505E5" w:rsidP="003B77BD">
                  <w:pPr>
                    <w:pStyle w:val="TableParagraph"/>
                    <w:spacing w:before="11"/>
                    <w:ind w:left="7"/>
                    <w:rPr>
                      <w:sz w:val="24"/>
                      <w:szCs w:val="24"/>
                    </w:rPr>
                  </w:pPr>
                  <w:r w:rsidRPr="007F7900">
                    <w:rPr>
                      <w:w w:val="99"/>
                      <w:sz w:val="24"/>
                      <w:szCs w:val="24"/>
                    </w:rPr>
                    <w:t>4</w:t>
                  </w:r>
                </w:p>
              </w:tc>
              <w:tc>
                <w:tcPr>
                  <w:tcW w:w="466" w:type="dxa"/>
                  <w:tcBorders>
                    <w:top w:val="single" w:sz="4" w:space="0" w:color="000000"/>
                    <w:left w:val="single" w:sz="4" w:space="0" w:color="000000"/>
                    <w:bottom w:val="single" w:sz="4" w:space="0" w:color="000000"/>
                    <w:right w:val="single" w:sz="4" w:space="0" w:color="000000"/>
                  </w:tcBorders>
                </w:tcPr>
                <w:p w14:paraId="63046940" w14:textId="77777777" w:rsidR="001505E5" w:rsidRPr="007F7900" w:rsidRDefault="001505E5" w:rsidP="003B77BD">
                  <w:pPr>
                    <w:pStyle w:val="TableParagraph"/>
                    <w:spacing w:before="11"/>
                    <w:ind w:left="6"/>
                    <w:rPr>
                      <w:sz w:val="24"/>
                      <w:szCs w:val="24"/>
                    </w:rPr>
                  </w:pPr>
                  <w:r w:rsidRPr="007F7900">
                    <w:rPr>
                      <w:w w:val="99"/>
                      <w:sz w:val="24"/>
                      <w:szCs w:val="24"/>
                    </w:rPr>
                    <w:t>2</w:t>
                  </w:r>
                </w:p>
              </w:tc>
              <w:tc>
                <w:tcPr>
                  <w:tcW w:w="466" w:type="dxa"/>
                  <w:tcBorders>
                    <w:top w:val="single" w:sz="4" w:space="0" w:color="000000"/>
                    <w:left w:val="single" w:sz="4" w:space="0" w:color="000000"/>
                    <w:bottom w:val="single" w:sz="4" w:space="0" w:color="000000"/>
                    <w:right w:val="single" w:sz="4" w:space="0" w:color="000000"/>
                  </w:tcBorders>
                </w:tcPr>
                <w:p w14:paraId="3B46B9AE" w14:textId="77777777" w:rsidR="001505E5" w:rsidRPr="007F7900" w:rsidRDefault="001505E5" w:rsidP="003B77BD">
                  <w:pPr>
                    <w:pStyle w:val="TableParagraph"/>
                    <w:spacing w:before="11"/>
                    <w:ind w:left="166"/>
                    <w:rPr>
                      <w:sz w:val="24"/>
                      <w:szCs w:val="24"/>
                    </w:rPr>
                  </w:pPr>
                  <w:r w:rsidRPr="007F7900">
                    <w:rPr>
                      <w:w w:val="99"/>
                      <w:sz w:val="24"/>
                      <w:szCs w:val="24"/>
                    </w:rPr>
                    <w:t>4</w:t>
                  </w:r>
                </w:p>
              </w:tc>
            </w:tr>
            <w:tr w:rsidR="001505E5" w:rsidRPr="007F7900" w14:paraId="7FA170C3" w14:textId="77777777" w:rsidTr="003B77BD">
              <w:trPr>
                <w:trHeight w:val="441"/>
              </w:trPr>
              <w:tc>
                <w:tcPr>
                  <w:tcW w:w="466" w:type="dxa"/>
                  <w:tcBorders>
                    <w:top w:val="single" w:sz="4" w:space="0" w:color="000000"/>
                    <w:left w:val="single" w:sz="4" w:space="0" w:color="000000"/>
                    <w:bottom w:val="single" w:sz="4" w:space="0" w:color="000000"/>
                    <w:right w:val="single" w:sz="4" w:space="0" w:color="000000"/>
                  </w:tcBorders>
                </w:tcPr>
                <w:p w14:paraId="07DEDA00" w14:textId="77777777" w:rsidR="001505E5" w:rsidRPr="007F7900" w:rsidRDefault="001505E5" w:rsidP="003B77BD">
                  <w:pPr>
                    <w:pStyle w:val="TableParagraph"/>
                    <w:spacing w:before="11"/>
                    <w:ind w:right="99"/>
                    <w:jc w:val="right"/>
                    <w:rPr>
                      <w:sz w:val="24"/>
                      <w:szCs w:val="24"/>
                    </w:rPr>
                  </w:pPr>
                  <w:r w:rsidRPr="007F7900">
                    <w:rPr>
                      <w:w w:val="95"/>
                      <w:sz w:val="24"/>
                      <w:szCs w:val="24"/>
                    </w:rPr>
                    <w:t>30</w:t>
                  </w:r>
                </w:p>
              </w:tc>
              <w:tc>
                <w:tcPr>
                  <w:tcW w:w="466" w:type="dxa"/>
                  <w:tcBorders>
                    <w:top w:val="single" w:sz="4" w:space="0" w:color="000000"/>
                    <w:left w:val="single" w:sz="4" w:space="0" w:color="000000"/>
                    <w:bottom w:val="single" w:sz="4" w:space="0" w:color="000000"/>
                    <w:right w:val="single" w:sz="4" w:space="0" w:color="000000"/>
                  </w:tcBorders>
                </w:tcPr>
                <w:p w14:paraId="0B5DF25E" w14:textId="77777777" w:rsidR="001505E5" w:rsidRPr="007F7900" w:rsidRDefault="001505E5" w:rsidP="003B77BD">
                  <w:pPr>
                    <w:pStyle w:val="TableParagraph"/>
                    <w:spacing w:before="11"/>
                    <w:ind w:left="172"/>
                    <w:rPr>
                      <w:sz w:val="24"/>
                      <w:szCs w:val="24"/>
                    </w:rPr>
                  </w:pPr>
                  <w:r w:rsidRPr="007F7900">
                    <w:rPr>
                      <w:w w:val="99"/>
                      <w:sz w:val="24"/>
                      <w:szCs w:val="24"/>
                    </w:rPr>
                    <w:t>5</w:t>
                  </w:r>
                </w:p>
              </w:tc>
              <w:tc>
                <w:tcPr>
                  <w:tcW w:w="466" w:type="dxa"/>
                  <w:tcBorders>
                    <w:top w:val="single" w:sz="4" w:space="0" w:color="000000"/>
                    <w:left w:val="single" w:sz="4" w:space="0" w:color="000000"/>
                    <w:bottom w:val="single" w:sz="4" w:space="0" w:color="000000"/>
                    <w:right w:val="single" w:sz="4" w:space="0" w:color="000000"/>
                  </w:tcBorders>
                </w:tcPr>
                <w:p w14:paraId="2E27B4C0" w14:textId="77777777" w:rsidR="001505E5" w:rsidRPr="007F7900" w:rsidRDefault="001505E5" w:rsidP="003B77BD">
                  <w:pPr>
                    <w:pStyle w:val="TableParagraph"/>
                    <w:spacing w:before="11"/>
                    <w:ind w:left="7"/>
                    <w:rPr>
                      <w:sz w:val="24"/>
                      <w:szCs w:val="24"/>
                    </w:rPr>
                  </w:pPr>
                  <w:r w:rsidRPr="007F7900">
                    <w:rPr>
                      <w:w w:val="99"/>
                      <w:sz w:val="24"/>
                      <w:szCs w:val="24"/>
                    </w:rPr>
                    <w:t>6</w:t>
                  </w:r>
                </w:p>
              </w:tc>
              <w:tc>
                <w:tcPr>
                  <w:tcW w:w="466" w:type="dxa"/>
                  <w:tcBorders>
                    <w:top w:val="single" w:sz="4" w:space="0" w:color="000000"/>
                    <w:left w:val="single" w:sz="4" w:space="0" w:color="000000"/>
                    <w:bottom w:val="single" w:sz="4" w:space="0" w:color="000000"/>
                    <w:right w:val="single" w:sz="4" w:space="0" w:color="000000"/>
                  </w:tcBorders>
                </w:tcPr>
                <w:p w14:paraId="444DF0DB" w14:textId="77777777" w:rsidR="001505E5" w:rsidRPr="007F7900" w:rsidRDefault="001505E5" w:rsidP="003B77BD">
                  <w:pPr>
                    <w:pStyle w:val="TableParagraph"/>
                    <w:spacing w:before="11"/>
                    <w:ind w:left="6"/>
                    <w:rPr>
                      <w:sz w:val="24"/>
                      <w:szCs w:val="24"/>
                    </w:rPr>
                  </w:pPr>
                  <w:r w:rsidRPr="007F7900">
                    <w:rPr>
                      <w:w w:val="99"/>
                      <w:sz w:val="24"/>
                      <w:szCs w:val="24"/>
                    </w:rPr>
                    <w:t>2</w:t>
                  </w:r>
                </w:p>
              </w:tc>
              <w:tc>
                <w:tcPr>
                  <w:tcW w:w="466" w:type="dxa"/>
                  <w:tcBorders>
                    <w:top w:val="single" w:sz="4" w:space="0" w:color="000000"/>
                    <w:left w:val="single" w:sz="4" w:space="0" w:color="000000"/>
                    <w:bottom w:val="single" w:sz="4" w:space="0" w:color="000000"/>
                    <w:right w:val="single" w:sz="4" w:space="0" w:color="000000"/>
                  </w:tcBorders>
                </w:tcPr>
                <w:p w14:paraId="7D1DE9DB" w14:textId="77777777" w:rsidR="001505E5" w:rsidRPr="007F7900" w:rsidRDefault="001505E5" w:rsidP="003B77BD">
                  <w:pPr>
                    <w:pStyle w:val="TableParagraph"/>
                    <w:spacing w:before="11"/>
                    <w:ind w:left="166"/>
                    <w:rPr>
                      <w:sz w:val="24"/>
                      <w:szCs w:val="24"/>
                    </w:rPr>
                  </w:pPr>
                  <w:r w:rsidRPr="007F7900">
                    <w:rPr>
                      <w:w w:val="99"/>
                      <w:sz w:val="24"/>
                      <w:szCs w:val="24"/>
                    </w:rPr>
                    <w:t>7</w:t>
                  </w:r>
                </w:p>
              </w:tc>
            </w:tr>
          </w:tbl>
          <w:p w14:paraId="6F6FF2EE" w14:textId="77777777" w:rsidR="001505E5" w:rsidRPr="007F7900" w:rsidRDefault="001505E5" w:rsidP="003B77BD">
            <w:pPr>
              <w:tabs>
                <w:tab w:val="left" w:pos="526"/>
                <w:tab w:val="center" w:pos="2440"/>
              </w:tabs>
              <w:spacing w:line="240" w:lineRule="auto"/>
              <w:rPr>
                <w:noProof/>
                <w:sz w:val="24"/>
                <w:lang w:eastAsia="ru-RU"/>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31"/>
              <w:gridCol w:w="436"/>
              <w:gridCol w:w="436"/>
              <w:gridCol w:w="427"/>
              <w:gridCol w:w="437"/>
            </w:tblGrid>
            <w:tr w:rsidR="001505E5" w:rsidRPr="007F7900" w14:paraId="178AE8FD" w14:textId="77777777" w:rsidTr="003B77BD">
              <w:trPr>
                <w:trHeight w:val="522"/>
              </w:trPr>
              <w:tc>
                <w:tcPr>
                  <w:tcW w:w="431" w:type="dxa"/>
                  <w:tcBorders>
                    <w:top w:val="single" w:sz="4" w:space="0" w:color="000000"/>
                    <w:left w:val="single" w:sz="4" w:space="0" w:color="000000"/>
                    <w:bottom w:val="single" w:sz="4" w:space="0" w:color="000000"/>
                    <w:right w:val="single" w:sz="4" w:space="0" w:color="000000"/>
                  </w:tcBorders>
                </w:tcPr>
                <w:p w14:paraId="34C78BAC" w14:textId="77777777" w:rsidR="001505E5" w:rsidRPr="007F7900" w:rsidRDefault="001505E5" w:rsidP="003B77BD">
                  <w:pPr>
                    <w:pStyle w:val="TableParagraph"/>
                    <w:spacing w:before="16"/>
                    <w:ind w:right="156"/>
                    <w:jc w:val="right"/>
                    <w:rPr>
                      <w:b/>
                      <w:sz w:val="24"/>
                      <w:szCs w:val="24"/>
                    </w:rPr>
                  </w:pPr>
                  <w:r w:rsidRPr="007F7900">
                    <w:rPr>
                      <w:b/>
                      <w:w w:val="99"/>
                      <w:sz w:val="24"/>
                      <w:szCs w:val="24"/>
                    </w:rPr>
                    <w:t>4</w:t>
                  </w:r>
                </w:p>
              </w:tc>
              <w:tc>
                <w:tcPr>
                  <w:tcW w:w="436" w:type="dxa"/>
                  <w:tcBorders>
                    <w:top w:val="single" w:sz="4" w:space="0" w:color="000000"/>
                    <w:left w:val="single" w:sz="4" w:space="0" w:color="000000"/>
                    <w:bottom w:val="single" w:sz="4" w:space="0" w:color="000000"/>
                    <w:right w:val="single" w:sz="4" w:space="0" w:color="000000"/>
                  </w:tcBorders>
                </w:tcPr>
                <w:p w14:paraId="66461F06" w14:textId="77777777" w:rsidR="001505E5" w:rsidRPr="007F7900" w:rsidRDefault="001505E5" w:rsidP="003B77BD">
                  <w:pPr>
                    <w:pStyle w:val="TableParagraph"/>
                    <w:spacing w:before="11"/>
                    <w:ind w:left="109"/>
                    <w:rPr>
                      <w:sz w:val="24"/>
                      <w:szCs w:val="24"/>
                    </w:rPr>
                  </w:pPr>
                  <w:r w:rsidRPr="007F7900">
                    <w:rPr>
                      <w:sz w:val="24"/>
                      <w:szCs w:val="24"/>
                    </w:rPr>
                    <w:t>20</w:t>
                  </w:r>
                </w:p>
              </w:tc>
              <w:tc>
                <w:tcPr>
                  <w:tcW w:w="436" w:type="dxa"/>
                  <w:tcBorders>
                    <w:top w:val="single" w:sz="4" w:space="0" w:color="000000"/>
                    <w:left w:val="single" w:sz="4" w:space="0" w:color="000000"/>
                    <w:bottom w:val="single" w:sz="4" w:space="0" w:color="000000"/>
                    <w:right w:val="single" w:sz="4" w:space="0" w:color="000000"/>
                  </w:tcBorders>
                </w:tcPr>
                <w:p w14:paraId="2B210558" w14:textId="77777777" w:rsidR="001505E5" w:rsidRPr="007F7900" w:rsidRDefault="001505E5" w:rsidP="003B77BD">
                  <w:pPr>
                    <w:pStyle w:val="TableParagraph"/>
                    <w:spacing w:before="11"/>
                    <w:ind w:left="109"/>
                    <w:rPr>
                      <w:sz w:val="24"/>
                      <w:szCs w:val="24"/>
                    </w:rPr>
                  </w:pPr>
                  <w:r w:rsidRPr="007F7900">
                    <w:rPr>
                      <w:sz w:val="24"/>
                      <w:szCs w:val="24"/>
                    </w:rPr>
                    <w:t>40</w:t>
                  </w:r>
                </w:p>
              </w:tc>
              <w:tc>
                <w:tcPr>
                  <w:tcW w:w="427" w:type="dxa"/>
                  <w:tcBorders>
                    <w:top w:val="single" w:sz="4" w:space="0" w:color="000000"/>
                    <w:left w:val="single" w:sz="4" w:space="0" w:color="000000"/>
                    <w:bottom w:val="single" w:sz="4" w:space="0" w:color="000000"/>
                    <w:right w:val="single" w:sz="4" w:space="0" w:color="000000"/>
                  </w:tcBorders>
                </w:tcPr>
                <w:p w14:paraId="2CD6C47B" w14:textId="77777777" w:rsidR="001505E5" w:rsidRPr="007F7900" w:rsidRDefault="001505E5" w:rsidP="003B77BD">
                  <w:pPr>
                    <w:pStyle w:val="TableParagraph"/>
                    <w:spacing w:before="11"/>
                    <w:ind w:right="100"/>
                    <w:jc w:val="right"/>
                    <w:rPr>
                      <w:sz w:val="24"/>
                      <w:szCs w:val="24"/>
                    </w:rPr>
                  </w:pPr>
                  <w:r w:rsidRPr="007F7900">
                    <w:rPr>
                      <w:w w:val="95"/>
                      <w:sz w:val="24"/>
                      <w:szCs w:val="24"/>
                    </w:rPr>
                    <w:t>30</w:t>
                  </w:r>
                </w:p>
              </w:tc>
              <w:tc>
                <w:tcPr>
                  <w:tcW w:w="437" w:type="dxa"/>
                  <w:tcBorders>
                    <w:top w:val="single" w:sz="4" w:space="0" w:color="000000"/>
                    <w:left w:val="single" w:sz="4" w:space="0" w:color="000000"/>
                    <w:bottom w:val="single" w:sz="4" w:space="0" w:color="000000"/>
                    <w:right w:val="single" w:sz="4" w:space="0" w:color="000000"/>
                  </w:tcBorders>
                </w:tcPr>
                <w:p w14:paraId="463C6F69" w14:textId="77777777" w:rsidR="001505E5" w:rsidRPr="007F7900" w:rsidRDefault="001505E5" w:rsidP="003B77BD">
                  <w:pPr>
                    <w:pStyle w:val="TableParagraph"/>
                    <w:spacing w:before="11"/>
                    <w:ind w:left="113"/>
                    <w:rPr>
                      <w:sz w:val="24"/>
                      <w:szCs w:val="24"/>
                    </w:rPr>
                  </w:pPr>
                  <w:r w:rsidRPr="007F7900">
                    <w:rPr>
                      <w:sz w:val="24"/>
                      <w:szCs w:val="24"/>
                    </w:rPr>
                    <w:t>20</w:t>
                  </w:r>
                </w:p>
              </w:tc>
            </w:tr>
            <w:tr w:rsidR="001505E5" w:rsidRPr="007F7900" w14:paraId="309C8902" w14:textId="77777777" w:rsidTr="003B77BD">
              <w:trPr>
                <w:trHeight w:val="441"/>
              </w:trPr>
              <w:tc>
                <w:tcPr>
                  <w:tcW w:w="431" w:type="dxa"/>
                  <w:tcBorders>
                    <w:top w:val="single" w:sz="4" w:space="0" w:color="000000"/>
                    <w:left w:val="single" w:sz="4" w:space="0" w:color="000000"/>
                    <w:bottom w:val="single" w:sz="4" w:space="0" w:color="000000"/>
                    <w:right w:val="single" w:sz="4" w:space="0" w:color="000000"/>
                  </w:tcBorders>
                </w:tcPr>
                <w:p w14:paraId="4718DD38" w14:textId="77777777" w:rsidR="001505E5" w:rsidRPr="007F7900" w:rsidRDefault="001505E5" w:rsidP="003B77BD">
                  <w:pPr>
                    <w:pStyle w:val="TableParagraph"/>
                    <w:spacing w:before="11"/>
                    <w:ind w:right="103"/>
                    <w:jc w:val="right"/>
                    <w:rPr>
                      <w:sz w:val="24"/>
                      <w:szCs w:val="24"/>
                    </w:rPr>
                  </w:pPr>
                  <w:r w:rsidRPr="007F7900">
                    <w:rPr>
                      <w:w w:val="95"/>
                      <w:sz w:val="24"/>
                      <w:szCs w:val="24"/>
                    </w:rPr>
                    <w:t>30</w:t>
                  </w:r>
                </w:p>
              </w:tc>
              <w:tc>
                <w:tcPr>
                  <w:tcW w:w="436" w:type="dxa"/>
                  <w:tcBorders>
                    <w:top w:val="single" w:sz="4" w:space="0" w:color="000000"/>
                    <w:left w:val="single" w:sz="4" w:space="0" w:color="000000"/>
                    <w:bottom w:val="single" w:sz="4" w:space="0" w:color="000000"/>
                    <w:right w:val="single" w:sz="4" w:space="0" w:color="000000"/>
                  </w:tcBorders>
                </w:tcPr>
                <w:p w14:paraId="1FEB86BC" w14:textId="77777777" w:rsidR="001505E5" w:rsidRPr="007F7900" w:rsidRDefault="001505E5" w:rsidP="003B77BD">
                  <w:pPr>
                    <w:pStyle w:val="TableParagraph"/>
                    <w:spacing w:before="11"/>
                    <w:ind w:left="167"/>
                    <w:rPr>
                      <w:sz w:val="24"/>
                      <w:szCs w:val="24"/>
                    </w:rPr>
                  </w:pPr>
                  <w:r w:rsidRPr="007F7900">
                    <w:rPr>
                      <w:w w:val="99"/>
                      <w:sz w:val="24"/>
                      <w:szCs w:val="24"/>
                    </w:rPr>
                    <w:t>5</w:t>
                  </w:r>
                </w:p>
              </w:tc>
              <w:tc>
                <w:tcPr>
                  <w:tcW w:w="436" w:type="dxa"/>
                  <w:tcBorders>
                    <w:top w:val="single" w:sz="4" w:space="0" w:color="000000"/>
                    <w:left w:val="single" w:sz="4" w:space="0" w:color="000000"/>
                    <w:bottom w:val="single" w:sz="4" w:space="0" w:color="000000"/>
                    <w:right w:val="single" w:sz="4" w:space="0" w:color="000000"/>
                  </w:tcBorders>
                </w:tcPr>
                <w:p w14:paraId="299CA886" w14:textId="77777777" w:rsidR="001505E5" w:rsidRPr="007F7900" w:rsidRDefault="001505E5" w:rsidP="003B77BD">
                  <w:pPr>
                    <w:pStyle w:val="TableParagraph"/>
                    <w:spacing w:before="11"/>
                    <w:ind w:left="166"/>
                    <w:rPr>
                      <w:sz w:val="24"/>
                      <w:szCs w:val="24"/>
                    </w:rPr>
                  </w:pPr>
                  <w:r w:rsidRPr="007F7900">
                    <w:rPr>
                      <w:w w:val="99"/>
                      <w:sz w:val="24"/>
                      <w:szCs w:val="24"/>
                    </w:rPr>
                    <w:t>1</w:t>
                  </w:r>
                </w:p>
              </w:tc>
              <w:tc>
                <w:tcPr>
                  <w:tcW w:w="427" w:type="dxa"/>
                  <w:tcBorders>
                    <w:top w:val="single" w:sz="4" w:space="0" w:color="000000"/>
                    <w:left w:val="single" w:sz="4" w:space="0" w:color="000000"/>
                    <w:bottom w:val="single" w:sz="4" w:space="0" w:color="000000"/>
                    <w:right w:val="single" w:sz="4" w:space="0" w:color="000000"/>
                  </w:tcBorders>
                </w:tcPr>
                <w:p w14:paraId="79F9E86E" w14:textId="77777777" w:rsidR="001505E5" w:rsidRPr="007F7900" w:rsidRDefault="001505E5" w:rsidP="003B77BD">
                  <w:pPr>
                    <w:pStyle w:val="TableParagraph"/>
                    <w:spacing w:before="11"/>
                    <w:ind w:right="162"/>
                    <w:jc w:val="right"/>
                    <w:rPr>
                      <w:sz w:val="24"/>
                      <w:szCs w:val="24"/>
                    </w:rPr>
                  </w:pPr>
                  <w:r w:rsidRPr="007F7900">
                    <w:rPr>
                      <w:w w:val="99"/>
                      <w:sz w:val="24"/>
                      <w:szCs w:val="24"/>
                    </w:rPr>
                    <w:t>7</w:t>
                  </w:r>
                </w:p>
              </w:tc>
              <w:tc>
                <w:tcPr>
                  <w:tcW w:w="437" w:type="dxa"/>
                  <w:tcBorders>
                    <w:top w:val="single" w:sz="4" w:space="0" w:color="000000"/>
                    <w:left w:val="single" w:sz="4" w:space="0" w:color="000000"/>
                    <w:bottom w:val="single" w:sz="4" w:space="0" w:color="000000"/>
                    <w:right w:val="single" w:sz="4" w:space="0" w:color="000000"/>
                  </w:tcBorders>
                </w:tcPr>
                <w:p w14:paraId="0356B64E" w14:textId="77777777" w:rsidR="001505E5" w:rsidRPr="007F7900" w:rsidRDefault="001505E5" w:rsidP="003B77BD">
                  <w:pPr>
                    <w:pStyle w:val="TableParagraph"/>
                    <w:spacing w:before="11"/>
                    <w:ind w:left="171"/>
                    <w:rPr>
                      <w:sz w:val="24"/>
                      <w:szCs w:val="24"/>
                    </w:rPr>
                  </w:pPr>
                  <w:r w:rsidRPr="007F7900">
                    <w:rPr>
                      <w:w w:val="99"/>
                      <w:sz w:val="24"/>
                      <w:szCs w:val="24"/>
                    </w:rPr>
                    <w:t>6</w:t>
                  </w:r>
                </w:p>
              </w:tc>
            </w:tr>
            <w:tr w:rsidR="001505E5" w:rsidRPr="007F7900" w14:paraId="223C2F65" w14:textId="77777777" w:rsidTr="003B77BD">
              <w:trPr>
                <w:trHeight w:val="445"/>
              </w:trPr>
              <w:tc>
                <w:tcPr>
                  <w:tcW w:w="431" w:type="dxa"/>
                  <w:tcBorders>
                    <w:top w:val="single" w:sz="4" w:space="0" w:color="000000"/>
                    <w:left w:val="single" w:sz="4" w:space="0" w:color="000000"/>
                    <w:bottom w:val="single" w:sz="4" w:space="0" w:color="000000"/>
                    <w:right w:val="single" w:sz="4" w:space="0" w:color="000000"/>
                  </w:tcBorders>
                </w:tcPr>
                <w:p w14:paraId="0040CDD3" w14:textId="77777777" w:rsidR="001505E5" w:rsidRPr="007F7900" w:rsidRDefault="001505E5" w:rsidP="003B77BD">
                  <w:pPr>
                    <w:pStyle w:val="TableParagraph"/>
                    <w:spacing w:before="11"/>
                    <w:ind w:right="103"/>
                    <w:jc w:val="right"/>
                    <w:rPr>
                      <w:sz w:val="24"/>
                      <w:szCs w:val="24"/>
                    </w:rPr>
                  </w:pPr>
                  <w:r w:rsidRPr="007F7900">
                    <w:rPr>
                      <w:w w:val="95"/>
                      <w:sz w:val="24"/>
                      <w:szCs w:val="24"/>
                    </w:rPr>
                    <w:t>40</w:t>
                  </w:r>
                </w:p>
              </w:tc>
              <w:tc>
                <w:tcPr>
                  <w:tcW w:w="436" w:type="dxa"/>
                  <w:tcBorders>
                    <w:top w:val="single" w:sz="4" w:space="0" w:color="000000"/>
                    <w:left w:val="single" w:sz="4" w:space="0" w:color="000000"/>
                    <w:bottom w:val="single" w:sz="4" w:space="0" w:color="000000"/>
                    <w:right w:val="single" w:sz="4" w:space="0" w:color="000000"/>
                  </w:tcBorders>
                </w:tcPr>
                <w:p w14:paraId="5124BEB0" w14:textId="77777777" w:rsidR="001505E5" w:rsidRPr="007F7900" w:rsidRDefault="001505E5" w:rsidP="003B77BD">
                  <w:pPr>
                    <w:pStyle w:val="TableParagraph"/>
                    <w:spacing w:before="11"/>
                    <w:ind w:left="167"/>
                    <w:rPr>
                      <w:sz w:val="24"/>
                      <w:szCs w:val="24"/>
                    </w:rPr>
                  </w:pPr>
                  <w:r w:rsidRPr="007F7900">
                    <w:rPr>
                      <w:w w:val="99"/>
                      <w:sz w:val="24"/>
                      <w:szCs w:val="24"/>
                    </w:rPr>
                    <w:t>1</w:t>
                  </w:r>
                </w:p>
              </w:tc>
              <w:tc>
                <w:tcPr>
                  <w:tcW w:w="436" w:type="dxa"/>
                  <w:tcBorders>
                    <w:top w:val="single" w:sz="4" w:space="0" w:color="000000"/>
                    <w:left w:val="single" w:sz="4" w:space="0" w:color="000000"/>
                    <w:bottom w:val="single" w:sz="4" w:space="0" w:color="000000"/>
                    <w:right w:val="single" w:sz="4" w:space="0" w:color="000000"/>
                  </w:tcBorders>
                </w:tcPr>
                <w:p w14:paraId="09B45822" w14:textId="77777777" w:rsidR="001505E5" w:rsidRPr="007F7900" w:rsidRDefault="001505E5" w:rsidP="003B77BD">
                  <w:pPr>
                    <w:pStyle w:val="TableParagraph"/>
                    <w:spacing w:before="11"/>
                    <w:ind w:left="166"/>
                    <w:rPr>
                      <w:sz w:val="24"/>
                      <w:szCs w:val="24"/>
                    </w:rPr>
                  </w:pPr>
                  <w:r w:rsidRPr="007F7900">
                    <w:rPr>
                      <w:w w:val="99"/>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66A5CB51" w14:textId="77777777" w:rsidR="001505E5" w:rsidRPr="007F7900" w:rsidRDefault="001505E5" w:rsidP="003B77BD">
                  <w:pPr>
                    <w:pStyle w:val="TableParagraph"/>
                    <w:spacing w:before="11"/>
                    <w:ind w:right="162"/>
                    <w:jc w:val="right"/>
                    <w:rPr>
                      <w:sz w:val="24"/>
                      <w:szCs w:val="24"/>
                    </w:rPr>
                  </w:pPr>
                  <w:r w:rsidRPr="007F7900">
                    <w:rPr>
                      <w:w w:val="99"/>
                      <w:sz w:val="24"/>
                      <w:szCs w:val="24"/>
                    </w:rPr>
                    <w:t>8</w:t>
                  </w:r>
                </w:p>
              </w:tc>
              <w:tc>
                <w:tcPr>
                  <w:tcW w:w="437" w:type="dxa"/>
                  <w:tcBorders>
                    <w:top w:val="single" w:sz="4" w:space="0" w:color="000000"/>
                    <w:left w:val="single" w:sz="4" w:space="0" w:color="000000"/>
                    <w:bottom w:val="single" w:sz="4" w:space="0" w:color="000000"/>
                    <w:right w:val="single" w:sz="4" w:space="0" w:color="000000"/>
                  </w:tcBorders>
                </w:tcPr>
                <w:p w14:paraId="0175E0C2" w14:textId="77777777" w:rsidR="001505E5" w:rsidRPr="007F7900" w:rsidRDefault="001505E5" w:rsidP="003B77BD">
                  <w:pPr>
                    <w:pStyle w:val="TableParagraph"/>
                    <w:spacing w:before="11"/>
                    <w:ind w:left="171"/>
                    <w:rPr>
                      <w:sz w:val="24"/>
                      <w:szCs w:val="24"/>
                    </w:rPr>
                  </w:pPr>
                  <w:r w:rsidRPr="007F7900">
                    <w:rPr>
                      <w:w w:val="99"/>
                      <w:sz w:val="24"/>
                      <w:szCs w:val="24"/>
                    </w:rPr>
                    <w:t>1</w:t>
                  </w:r>
                </w:p>
              </w:tc>
            </w:tr>
            <w:tr w:rsidR="001505E5" w:rsidRPr="007F7900" w14:paraId="4B2D95DF" w14:textId="77777777" w:rsidTr="003B77BD">
              <w:trPr>
                <w:trHeight w:val="441"/>
              </w:trPr>
              <w:tc>
                <w:tcPr>
                  <w:tcW w:w="431" w:type="dxa"/>
                  <w:tcBorders>
                    <w:top w:val="single" w:sz="4" w:space="0" w:color="000000"/>
                    <w:left w:val="single" w:sz="4" w:space="0" w:color="000000"/>
                    <w:bottom w:val="single" w:sz="4" w:space="0" w:color="000000"/>
                    <w:right w:val="single" w:sz="4" w:space="0" w:color="000000"/>
                  </w:tcBorders>
                </w:tcPr>
                <w:p w14:paraId="79F30304" w14:textId="77777777" w:rsidR="001505E5" w:rsidRPr="007F7900" w:rsidRDefault="001505E5" w:rsidP="003B77BD">
                  <w:pPr>
                    <w:pStyle w:val="TableParagraph"/>
                    <w:spacing w:before="11"/>
                    <w:ind w:right="103"/>
                    <w:jc w:val="right"/>
                    <w:rPr>
                      <w:sz w:val="24"/>
                      <w:szCs w:val="24"/>
                    </w:rPr>
                  </w:pPr>
                  <w:r w:rsidRPr="007F7900">
                    <w:rPr>
                      <w:w w:val="95"/>
                      <w:sz w:val="24"/>
                      <w:szCs w:val="24"/>
                    </w:rPr>
                    <w:t>10</w:t>
                  </w:r>
                </w:p>
              </w:tc>
              <w:tc>
                <w:tcPr>
                  <w:tcW w:w="436" w:type="dxa"/>
                  <w:tcBorders>
                    <w:top w:val="single" w:sz="4" w:space="0" w:color="000000"/>
                    <w:left w:val="single" w:sz="4" w:space="0" w:color="000000"/>
                    <w:bottom w:val="single" w:sz="4" w:space="0" w:color="000000"/>
                    <w:right w:val="single" w:sz="4" w:space="0" w:color="000000"/>
                  </w:tcBorders>
                </w:tcPr>
                <w:p w14:paraId="7AC7A72C" w14:textId="77777777" w:rsidR="001505E5" w:rsidRPr="007F7900" w:rsidRDefault="001505E5" w:rsidP="003B77BD">
                  <w:pPr>
                    <w:pStyle w:val="TableParagraph"/>
                    <w:spacing w:before="11"/>
                    <w:ind w:left="167"/>
                    <w:rPr>
                      <w:sz w:val="24"/>
                      <w:szCs w:val="24"/>
                    </w:rPr>
                  </w:pPr>
                  <w:r w:rsidRPr="007F7900">
                    <w:rPr>
                      <w:w w:val="99"/>
                      <w:sz w:val="24"/>
                      <w:szCs w:val="24"/>
                    </w:rPr>
                    <w:t>5</w:t>
                  </w:r>
                </w:p>
              </w:tc>
              <w:tc>
                <w:tcPr>
                  <w:tcW w:w="436" w:type="dxa"/>
                  <w:tcBorders>
                    <w:top w:val="single" w:sz="4" w:space="0" w:color="000000"/>
                    <w:left w:val="single" w:sz="4" w:space="0" w:color="000000"/>
                    <w:bottom w:val="single" w:sz="4" w:space="0" w:color="000000"/>
                    <w:right w:val="single" w:sz="4" w:space="0" w:color="000000"/>
                  </w:tcBorders>
                </w:tcPr>
                <w:p w14:paraId="58654F2D" w14:textId="77777777" w:rsidR="001505E5" w:rsidRPr="007F7900" w:rsidRDefault="001505E5" w:rsidP="003B77BD">
                  <w:pPr>
                    <w:pStyle w:val="TableParagraph"/>
                    <w:spacing w:before="11"/>
                    <w:ind w:left="166"/>
                    <w:rPr>
                      <w:sz w:val="24"/>
                      <w:szCs w:val="24"/>
                    </w:rPr>
                  </w:pPr>
                  <w:r w:rsidRPr="007F7900">
                    <w:rPr>
                      <w:w w:val="99"/>
                      <w:sz w:val="24"/>
                      <w:szCs w:val="24"/>
                    </w:rPr>
                    <w:t>6</w:t>
                  </w:r>
                </w:p>
              </w:tc>
              <w:tc>
                <w:tcPr>
                  <w:tcW w:w="427" w:type="dxa"/>
                  <w:tcBorders>
                    <w:top w:val="single" w:sz="4" w:space="0" w:color="000000"/>
                    <w:left w:val="single" w:sz="4" w:space="0" w:color="000000"/>
                    <w:bottom w:val="single" w:sz="4" w:space="0" w:color="000000"/>
                    <w:right w:val="single" w:sz="4" w:space="0" w:color="000000"/>
                  </w:tcBorders>
                </w:tcPr>
                <w:p w14:paraId="419B457E" w14:textId="77777777" w:rsidR="001505E5" w:rsidRPr="007F7900" w:rsidRDefault="001505E5" w:rsidP="003B77BD">
                  <w:pPr>
                    <w:pStyle w:val="TableParagraph"/>
                    <w:spacing w:before="11"/>
                    <w:ind w:right="162"/>
                    <w:jc w:val="right"/>
                    <w:rPr>
                      <w:sz w:val="24"/>
                      <w:szCs w:val="24"/>
                    </w:rPr>
                  </w:pPr>
                  <w:r w:rsidRPr="007F7900">
                    <w:rPr>
                      <w:w w:val="99"/>
                      <w:sz w:val="24"/>
                      <w:szCs w:val="24"/>
                    </w:rPr>
                    <w:t>3</w:t>
                  </w:r>
                </w:p>
              </w:tc>
              <w:tc>
                <w:tcPr>
                  <w:tcW w:w="437" w:type="dxa"/>
                  <w:tcBorders>
                    <w:top w:val="single" w:sz="4" w:space="0" w:color="000000"/>
                    <w:left w:val="single" w:sz="4" w:space="0" w:color="000000"/>
                    <w:bottom w:val="single" w:sz="4" w:space="0" w:color="000000"/>
                    <w:right w:val="single" w:sz="4" w:space="0" w:color="000000"/>
                  </w:tcBorders>
                </w:tcPr>
                <w:p w14:paraId="7CC5CBEF" w14:textId="77777777" w:rsidR="001505E5" w:rsidRPr="007F7900" w:rsidRDefault="001505E5" w:rsidP="003B77BD">
                  <w:pPr>
                    <w:pStyle w:val="TableParagraph"/>
                    <w:spacing w:before="11"/>
                    <w:ind w:left="171"/>
                    <w:rPr>
                      <w:sz w:val="24"/>
                      <w:szCs w:val="24"/>
                    </w:rPr>
                  </w:pPr>
                  <w:r w:rsidRPr="007F7900">
                    <w:rPr>
                      <w:w w:val="99"/>
                      <w:sz w:val="24"/>
                      <w:szCs w:val="24"/>
                    </w:rPr>
                    <w:t>3</w:t>
                  </w:r>
                </w:p>
              </w:tc>
            </w:tr>
            <w:tr w:rsidR="001505E5" w:rsidRPr="007F7900" w14:paraId="38A797E2" w14:textId="77777777" w:rsidTr="003B77BD">
              <w:trPr>
                <w:trHeight w:val="441"/>
              </w:trPr>
              <w:tc>
                <w:tcPr>
                  <w:tcW w:w="431" w:type="dxa"/>
                  <w:tcBorders>
                    <w:top w:val="single" w:sz="4" w:space="0" w:color="000000"/>
                    <w:left w:val="single" w:sz="4" w:space="0" w:color="000000"/>
                    <w:bottom w:val="single" w:sz="4" w:space="0" w:color="000000"/>
                    <w:right w:val="single" w:sz="4" w:space="0" w:color="000000"/>
                  </w:tcBorders>
                </w:tcPr>
                <w:p w14:paraId="2EDB6434" w14:textId="77777777" w:rsidR="001505E5" w:rsidRPr="007F7900" w:rsidRDefault="001505E5" w:rsidP="003B77BD">
                  <w:pPr>
                    <w:pStyle w:val="TableParagraph"/>
                    <w:spacing w:before="11"/>
                    <w:ind w:right="103"/>
                    <w:jc w:val="right"/>
                    <w:rPr>
                      <w:sz w:val="24"/>
                      <w:szCs w:val="24"/>
                    </w:rPr>
                  </w:pPr>
                  <w:r w:rsidRPr="007F7900">
                    <w:rPr>
                      <w:w w:val="95"/>
                      <w:sz w:val="24"/>
                      <w:szCs w:val="24"/>
                    </w:rPr>
                    <w:t>18</w:t>
                  </w:r>
                </w:p>
              </w:tc>
              <w:tc>
                <w:tcPr>
                  <w:tcW w:w="436" w:type="dxa"/>
                  <w:tcBorders>
                    <w:top w:val="single" w:sz="4" w:space="0" w:color="000000"/>
                    <w:left w:val="single" w:sz="4" w:space="0" w:color="000000"/>
                    <w:bottom w:val="single" w:sz="4" w:space="0" w:color="000000"/>
                    <w:right w:val="single" w:sz="4" w:space="0" w:color="000000"/>
                  </w:tcBorders>
                </w:tcPr>
                <w:p w14:paraId="319FF0B7" w14:textId="77777777" w:rsidR="001505E5" w:rsidRPr="007F7900" w:rsidRDefault="001505E5" w:rsidP="003B77BD">
                  <w:pPr>
                    <w:pStyle w:val="TableParagraph"/>
                    <w:spacing w:before="11"/>
                    <w:ind w:left="167"/>
                    <w:rPr>
                      <w:sz w:val="24"/>
                      <w:szCs w:val="24"/>
                    </w:rPr>
                  </w:pPr>
                  <w:r w:rsidRPr="007F7900">
                    <w:rPr>
                      <w:w w:val="99"/>
                      <w:sz w:val="24"/>
                      <w:szCs w:val="24"/>
                    </w:rPr>
                    <w:t>2</w:t>
                  </w:r>
                </w:p>
              </w:tc>
              <w:tc>
                <w:tcPr>
                  <w:tcW w:w="436" w:type="dxa"/>
                  <w:tcBorders>
                    <w:top w:val="single" w:sz="4" w:space="0" w:color="000000"/>
                    <w:left w:val="single" w:sz="4" w:space="0" w:color="000000"/>
                    <w:bottom w:val="single" w:sz="4" w:space="0" w:color="000000"/>
                    <w:right w:val="single" w:sz="4" w:space="0" w:color="000000"/>
                  </w:tcBorders>
                </w:tcPr>
                <w:p w14:paraId="5FE25D71" w14:textId="77777777" w:rsidR="001505E5" w:rsidRPr="007F7900" w:rsidRDefault="001505E5" w:rsidP="003B77BD">
                  <w:pPr>
                    <w:pStyle w:val="TableParagraph"/>
                    <w:spacing w:before="11"/>
                    <w:ind w:left="166"/>
                    <w:rPr>
                      <w:sz w:val="24"/>
                      <w:szCs w:val="24"/>
                    </w:rPr>
                  </w:pPr>
                  <w:r w:rsidRPr="007F7900">
                    <w:rPr>
                      <w:w w:val="99"/>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0A27A467" w14:textId="77777777" w:rsidR="001505E5" w:rsidRPr="007F7900" w:rsidRDefault="001505E5" w:rsidP="003B77BD">
                  <w:pPr>
                    <w:pStyle w:val="TableParagraph"/>
                    <w:spacing w:before="11"/>
                    <w:ind w:right="162"/>
                    <w:jc w:val="right"/>
                    <w:rPr>
                      <w:sz w:val="24"/>
                      <w:szCs w:val="24"/>
                    </w:rPr>
                  </w:pPr>
                  <w:r w:rsidRPr="007F7900">
                    <w:rPr>
                      <w:w w:val="99"/>
                      <w:sz w:val="24"/>
                      <w:szCs w:val="24"/>
                    </w:rPr>
                    <w:t>1</w:t>
                  </w:r>
                </w:p>
              </w:tc>
              <w:tc>
                <w:tcPr>
                  <w:tcW w:w="437" w:type="dxa"/>
                  <w:tcBorders>
                    <w:top w:val="single" w:sz="4" w:space="0" w:color="000000"/>
                    <w:left w:val="single" w:sz="4" w:space="0" w:color="000000"/>
                    <w:bottom w:val="single" w:sz="4" w:space="0" w:color="000000"/>
                    <w:right w:val="single" w:sz="4" w:space="0" w:color="000000"/>
                  </w:tcBorders>
                </w:tcPr>
                <w:p w14:paraId="2DDAA98F" w14:textId="77777777" w:rsidR="001505E5" w:rsidRPr="007F7900" w:rsidRDefault="001505E5" w:rsidP="003B77BD">
                  <w:pPr>
                    <w:pStyle w:val="TableParagraph"/>
                    <w:spacing w:before="11"/>
                    <w:ind w:left="171"/>
                    <w:rPr>
                      <w:sz w:val="24"/>
                      <w:szCs w:val="24"/>
                    </w:rPr>
                  </w:pPr>
                  <w:r w:rsidRPr="007F7900">
                    <w:rPr>
                      <w:w w:val="99"/>
                      <w:sz w:val="24"/>
                      <w:szCs w:val="24"/>
                    </w:rPr>
                    <w:t>4</w:t>
                  </w:r>
                </w:p>
              </w:tc>
            </w:tr>
            <w:tr w:rsidR="001505E5" w:rsidRPr="007F7900" w14:paraId="09EB9CE2" w14:textId="77777777" w:rsidTr="003B77BD">
              <w:trPr>
                <w:trHeight w:val="441"/>
              </w:trPr>
              <w:tc>
                <w:tcPr>
                  <w:tcW w:w="431" w:type="dxa"/>
                  <w:tcBorders>
                    <w:top w:val="single" w:sz="4" w:space="0" w:color="000000"/>
                    <w:left w:val="single" w:sz="4" w:space="0" w:color="000000"/>
                    <w:bottom w:val="single" w:sz="4" w:space="0" w:color="000000"/>
                    <w:right w:val="single" w:sz="4" w:space="0" w:color="000000"/>
                  </w:tcBorders>
                </w:tcPr>
                <w:p w14:paraId="107A9724" w14:textId="77777777" w:rsidR="001505E5" w:rsidRPr="007F7900" w:rsidRDefault="001505E5" w:rsidP="003B77BD">
                  <w:pPr>
                    <w:pStyle w:val="TableParagraph"/>
                    <w:spacing w:before="5"/>
                    <w:ind w:left="110"/>
                    <w:rPr>
                      <w:sz w:val="24"/>
                      <w:szCs w:val="24"/>
                    </w:rPr>
                  </w:pPr>
                  <w:r w:rsidRPr="007F7900">
                    <w:rPr>
                      <w:sz w:val="24"/>
                      <w:szCs w:val="24"/>
                    </w:rPr>
                    <w:t>10</w:t>
                  </w:r>
                </w:p>
              </w:tc>
              <w:tc>
                <w:tcPr>
                  <w:tcW w:w="436" w:type="dxa"/>
                  <w:tcBorders>
                    <w:top w:val="single" w:sz="4" w:space="0" w:color="000000"/>
                    <w:left w:val="single" w:sz="4" w:space="0" w:color="000000"/>
                    <w:bottom w:val="single" w:sz="4" w:space="0" w:color="000000"/>
                    <w:right w:val="single" w:sz="4" w:space="0" w:color="000000"/>
                  </w:tcBorders>
                </w:tcPr>
                <w:p w14:paraId="4A04F1FB" w14:textId="77777777" w:rsidR="001505E5" w:rsidRPr="007F7900" w:rsidRDefault="001505E5" w:rsidP="003B77BD">
                  <w:pPr>
                    <w:pStyle w:val="TableParagraph"/>
                    <w:spacing w:before="5"/>
                    <w:ind w:right="1"/>
                    <w:rPr>
                      <w:sz w:val="24"/>
                      <w:szCs w:val="24"/>
                    </w:rPr>
                  </w:pPr>
                  <w:r w:rsidRPr="007F7900">
                    <w:rPr>
                      <w:w w:val="99"/>
                      <w:sz w:val="24"/>
                      <w:szCs w:val="24"/>
                    </w:rPr>
                    <w:t>3</w:t>
                  </w:r>
                </w:p>
              </w:tc>
              <w:tc>
                <w:tcPr>
                  <w:tcW w:w="436" w:type="dxa"/>
                  <w:tcBorders>
                    <w:top w:val="single" w:sz="4" w:space="0" w:color="000000"/>
                    <w:left w:val="single" w:sz="4" w:space="0" w:color="000000"/>
                    <w:bottom w:val="single" w:sz="4" w:space="0" w:color="000000"/>
                    <w:right w:val="single" w:sz="4" w:space="0" w:color="000000"/>
                  </w:tcBorders>
                </w:tcPr>
                <w:p w14:paraId="3AC402F9" w14:textId="77777777" w:rsidR="001505E5" w:rsidRPr="007F7900" w:rsidRDefault="001505E5" w:rsidP="003B77BD">
                  <w:pPr>
                    <w:pStyle w:val="TableParagraph"/>
                    <w:spacing w:before="5"/>
                    <w:rPr>
                      <w:sz w:val="24"/>
                      <w:szCs w:val="24"/>
                    </w:rPr>
                  </w:pPr>
                  <w:r w:rsidRPr="007F7900">
                    <w:rPr>
                      <w:w w:val="99"/>
                      <w:sz w:val="24"/>
                      <w:szCs w:val="24"/>
                    </w:rPr>
                    <w:t>7</w:t>
                  </w:r>
                </w:p>
              </w:tc>
              <w:tc>
                <w:tcPr>
                  <w:tcW w:w="427" w:type="dxa"/>
                  <w:tcBorders>
                    <w:top w:val="single" w:sz="4" w:space="0" w:color="000000"/>
                    <w:left w:val="single" w:sz="4" w:space="0" w:color="000000"/>
                    <w:bottom w:val="single" w:sz="4" w:space="0" w:color="000000"/>
                    <w:right w:val="single" w:sz="4" w:space="0" w:color="000000"/>
                  </w:tcBorders>
                </w:tcPr>
                <w:p w14:paraId="0CB2EDAA" w14:textId="77777777" w:rsidR="001505E5" w:rsidRPr="007F7900" w:rsidRDefault="001505E5" w:rsidP="003B77BD">
                  <w:pPr>
                    <w:pStyle w:val="TableParagraph"/>
                    <w:spacing w:before="5"/>
                    <w:ind w:left="2"/>
                    <w:rPr>
                      <w:sz w:val="24"/>
                      <w:szCs w:val="24"/>
                    </w:rPr>
                  </w:pPr>
                  <w:r w:rsidRPr="007F7900">
                    <w:rPr>
                      <w:w w:val="99"/>
                      <w:sz w:val="24"/>
                      <w:szCs w:val="24"/>
                    </w:rPr>
                    <w:t>9</w:t>
                  </w:r>
                </w:p>
              </w:tc>
              <w:tc>
                <w:tcPr>
                  <w:tcW w:w="437" w:type="dxa"/>
                  <w:tcBorders>
                    <w:top w:val="single" w:sz="4" w:space="0" w:color="000000"/>
                    <w:left w:val="single" w:sz="4" w:space="0" w:color="000000"/>
                    <w:bottom w:val="single" w:sz="4" w:space="0" w:color="000000"/>
                    <w:right w:val="single" w:sz="4" w:space="0" w:color="000000"/>
                  </w:tcBorders>
                </w:tcPr>
                <w:p w14:paraId="4754591E" w14:textId="77777777" w:rsidR="001505E5" w:rsidRPr="007F7900" w:rsidRDefault="001505E5" w:rsidP="003B77BD">
                  <w:pPr>
                    <w:pStyle w:val="TableParagraph"/>
                    <w:spacing w:before="5"/>
                    <w:ind w:left="6"/>
                    <w:rPr>
                      <w:sz w:val="24"/>
                      <w:szCs w:val="24"/>
                    </w:rPr>
                  </w:pPr>
                  <w:r w:rsidRPr="007F7900">
                    <w:rPr>
                      <w:w w:val="99"/>
                      <w:sz w:val="24"/>
                      <w:szCs w:val="24"/>
                    </w:rPr>
                    <w:t>1</w:t>
                  </w:r>
                </w:p>
              </w:tc>
            </w:tr>
          </w:tbl>
          <w:p w14:paraId="2EEE3A6F" w14:textId="77777777" w:rsidR="001505E5" w:rsidRPr="007F7900" w:rsidRDefault="001505E5" w:rsidP="003B77BD">
            <w:pPr>
              <w:tabs>
                <w:tab w:val="left" w:pos="526"/>
                <w:tab w:val="center" w:pos="2440"/>
              </w:tabs>
              <w:spacing w:line="240" w:lineRule="auto"/>
              <w:rPr>
                <w:noProof/>
                <w:sz w:val="24"/>
                <w:lang w:eastAsia="ru-RU"/>
              </w:rPr>
            </w:pPr>
          </w:p>
        </w:tc>
      </w:tr>
      <w:tr w:rsidR="001505E5" w:rsidRPr="007F7900" w14:paraId="04768E53" w14:textId="77777777" w:rsidTr="003B77BD">
        <w:tc>
          <w:tcPr>
            <w:tcW w:w="2392"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1"/>
              <w:gridCol w:w="461"/>
              <w:gridCol w:w="456"/>
              <w:gridCol w:w="461"/>
              <w:gridCol w:w="456"/>
            </w:tblGrid>
            <w:tr w:rsidR="001505E5" w:rsidRPr="007F7900" w14:paraId="65E987C6" w14:textId="77777777" w:rsidTr="003B77BD">
              <w:trPr>
                <w:trHeight w:val="522"/>
              </w:trPr>
              <w:tc>
                <w:tcPr>
                  <w:tcW w:w="461" w:type="dxa"/>
                  <w:tcBorders>
                    <w:top w:val="single" w:sz="4" w:space="0" w:color="000000"/>
                    <w:left w:val="single" w:sz="4" w:space="0" w:color="000000"/>
                    <w:bottom w:val="single" w:sz="4" w:space="0" w:color="000000"/>
                    <w:right w:val="single" w:sz="4" w:space="0" w:color="000000"/>
                  </w:tcBorders>
                </w:tcPr>
                <w:p w14:paraId="5037CAAB" w14:textId="77777777" w:rsidR="001505E5" w:rsidRPr="007F7900" w:rsidRDefault="001505E5" w:rsidP="003B77BD">
                  <w:pPr>
                    <w:pStyle w:val="TableParagraph"/>
                    <w:spacing w:before="12"/>
                    <w:ind w:left="153"/>
                    <w:rPr>
                      <w:b/>
                      <w:sz w:val="24"/>
                      <w:szCs w:val="24"/>
                    </w:rPr>
                  </w:pPr>
                  <w:r w:rsidRPr="007F7900">
                    <w:rPr>
                      <w:b/>
                      <w:sz w:val="24"/>
                      <w:szCs w:val="24"/>
                    </w:rPr>
                    <w:t>5</w:t>
                  </w:r>
                </w:p>
              </w:tc>
              <w:tc>
                <w:tcPr>
                  <w:tcW w:w="461" w:type="dxa"/>
                  <w:tcBorders>
                    <w:top w:val="single" w:sz="4" w:space="0" w:color="000000"/>
                    <w:left w:val="single" w:sz="4" w:space="0" w:color="000000"/>
                    <w:bottom w:val="single" w:sz="4" w:space="0" w:color="000000"/>
                    <w:right w:val="single" w:sz="4" w:space="0" w:color="000000"/>
                  </w:tcBorders>
                </w:tcPr>
                <w:p w14:paraId="0766E6FA" w14:textId="77777777" w:rsidR="001505E5" w:rsidRPr="007F7900" w:rsidRDefault="001505E5" w:rsidP="003B77BD">
                  <w:pPr>
                    <w:pStyle w:val="TableParagraph"/>
                    <w:spacing w:before="11"/>
                    <w:ind w:right="99"/>
                    <w:jc w:val="right"/>
                    <w:rPr>
                      <w:sz w:val="24"/>
                      <w:szCs w:val="24"/>
                    </w:rPr>
                  </w:pPr>
                  <w:r w:rsidRPr="007F7900">
                    <w:rPr>
                      <w:w w:val="95"/>
                      <w:sz w:val="24"/>
                      <w:szCs w:val="24"/>
                    </w:rPr>
                    <w:t>50</w:t>
                  </w:r>
                </w:p>
              </w:tc>
              <w:tc>
                <w:tcPr>
                  <w:tcW w:w="456" w:type="dxa"/>
                  <w:tcBorders>
                    <w:top w:val="single" w:sz="4" w:space="0" w:color="000000"/>
                    <w:left w:val="single" w:sz="4" w:space="0" w:color="000000"/>
                    <w:bottom w:val="single" w:sz="4" w:space="0" w:color="000000"/>
                    <w:right w:val="single" w:sz="4" w:space="0" w:color="000000"/>
                  </w:tcBorders>
                </w:tcPr>
                <w:p w14:paraId="11B7CB08" w14:textId="77777777" w:rsidR="001505E5" w:rsidRPr="007F7900" w:rsidRDefault="001505E5" w:rsidP="003B77BD">
                  <w:pPr>
                    <w:pStyle w:val="TableParagraph"/>
                    <w:spacing w:before="11"/>
                    <w:ind w:left="105"/>
                    <w:rPr>
                      <w:sz w:val="24"/>
                      <w:szCs w:val="24"/>
                    </w:rPr>
                  </w:pPr>
                  <w:r w:rsidRPr="007F7900">
                    <w:rPr>
                      <w:sz w:val="24"/>
                      <w:szCs w:val="24"/>
                    </w:rPr>
                    <w:t>10</w:t>
                  </w:r>
                </w:p>
              </w:tc>
              <w:tc>
                <w:tcPr>
                  <w:tcW w:w="461" w:type="dxa"/>
                  <w:tcBorders>
                    <w:top w:val="single" w:sz="4" w:space="0" w:color="000000"/>
                    <w:left w:val="single" w:sz="4" w:space="0" w:color="000000"/>
                    <w:bottom w:val="single" w:sz="4" w:space="0" w:color="000000"/>
                    <w:right w:val="single" w:sz="4" w:space="0" w:color="000000"/>
                  </w:tcBorders>
                </w:tcPr>
                <w:p w14:paraId="52F4ACF3" w14:textId="77777777" w:rsidR="001505E5" w:rsidRPr="007F7900" w:rsidRDefault="001505E5" w:rsidP="003B77BD">
                  <w:pPr>
                    <w:pStyle w:val="TableParagraph"/>
                    <w:spacing w:before="11"/>
                    <w:ind w:right="99"/>
                    <w:jc w:val="right"/>
                    <w:rPr>
                      <w:sz w:val="24"/>
                      <w:szCs w:val="24"/>
                    </w:rPr>
                  </w:pPr>
                  <w:r w:rsidRPr="007F7900">
                    <w:rPr>
                      <w:w w:val="95"/>
                      <w:sz w:val="24"/>
                      <w:szCs w:val="24"/>
                    </w:rPr>
                    <w:t>35</w:t>
                  </w:r>
                </w:p>
              </w:tc>
              <w:tc>
                <w:tcPr>
                  <w:tcW w:w="456" w:type="dxa"/>
                  <w:tcBorders>
                    <w:top w:val="single" w:sz="4" w:space="0" w:color="000000"/>
                    <w:left w:val="single" w:sz="4" w:space="0" w:color="000000"/>
                    <w:bottom w:val="single" w:sz="4" w:space="0" w:color="000000"/>
                    <w:right w:val="single" w:sz="4" w:space="0" w:color="000000"/>
                  </w:tcBorders>
                </w:tcPr>
                <w:p w14:paraId="0F9BC537" w14:textId="77777777" w:rsidR="001505E5" w:rsidRPr="007F7900" w:rsidRDefault="001505E5" w:rsidP="003B77BD">
                  <w:pPr>
                    <w:pStyle w:val="TableParagraph"/>
                    <w:spacing w:before="11"/>
                    <w:ind w:left="4" w:right="1"/>
                    <w:rPr>
                      <w:sz w:val="24"/>
                      <w:szCs w:val="24"/>
                    </w:rPr>
                  </w:pPr>
                  <w:r w:rsidRPr="007F7900">
                    <w:rPr>
                      <w:sz w:val="24"/>
                      <w:szCs w:val="24"/>
                    </w:rPr>
                    <w:t>10</w:t>
                  </w:r>
                </w:p>
              </w:tc>
            </w:tr>
            <w:tr w:rsidR="001505E5" w:rsidRPr="007F7900" w14:paraId="6D708A87" w14:textId="77777777" w:rsidTr="003B77BD">
              <w:trPr>
                <w:trHeight w:val="441"/>
              </w:trPr>
              <w:tc>
                <w:tcPr>
                  <w:tcW w:w="461" w:type="dxa"/>
                  <w:tcBorders>
                    <w:top w:val="single" w:sz="4" w:space="0" w:color="000000"/>
                    <w:left w:val="single" w:sz="4" w:space="0" w:color="000000"/>
                    <w:bottom w:val="single" w:sz="4" w:space="0" w:color="000000"/>
                    <w:right w:val="single" w:sz="4" w:space="0" w:color="000000"/>
                  </w:tcBorders>
                </w:tcPr>
                <w:p w14:paraId="4B0AAAFE" w14:textId="77777777" w:rsidR="001505E5" w:rsidRPr="007F7900" w:rsidRDefault="001505E5" w:rsidP="003B77BD">
                  <w:pPr>
                    <w:pStyle w:val="TableParagraph"/>
                    <w:spacing w:before="11"/>
                    <w:ind w:left="110"/>
                    <w:rPr>
                      <w:sz w:val="24"/>
                      <w:szCs w:val="24"/>
                    </w:rPr>
                  </w:pPr>
                  <w:r w:rsidRPr="007F7900">
                    <w:rPr>
                      <w:sz w:val="24"/>
                      <w:szCs w:val="24"/>
                    </w:rPr>
                    <w:t>40</w:t>
                  </w:r>
                </w:p>
              </w:tc>
              <w:tc>
                <w:tcPr>
                  <w:tcW w:w="461" w:type="dxa"/>
                  <w:tcBorders>
                    <w:top w:val="single" w:sz="4" w:space="0" w:color="000000"/>
                    <w:left w:val="single" w:sz="4" w:space="0" w:color="000000"/>
                    <w:bottom w:val="single" w:sz="4" w:space="0" w:color="000000"/>
                    <w:right w:val="single" w:sz="4" w:space="0" w:color="000000"/>
                  </w:tcBorders>
                </w:tcPr>
                <w:p w14:paraId="734EB9F9" w14:textId="77777777" w:rsidR="001505E5" w:rsidRPr="007F7900" w:rsidRDefault="001505E5" w:rsidP="003B77BD">
                  <w:pPr>
                    <w:pStyle w:val="TableParagraph"/>
                    <w:spacing w:before="11"/>
                    <w:ind w:right="156"/>
                    <w:jc w:val="right"/>
                    <w:rPr>
                      <w:sz w:val="24"/>
                      <w:szCs w:val="24"/>
                    </w:rPr>
                  </w:pPr>
                  <w:r w:rsidRPr="007F7900">
                    <w:rPr>
                      <w:w w:val="99"/>
                      <w:sz w:val="24"/>
                      <w:szCs w:val="24"/>
                    </w:rPr>
                    <w:t>3</w:t>
                  </w:r>
                </w:p>
              </w:tc>
              <w:tc>
                <w:tcPr>
                  <w:tcW w:w="456" w:type="dxa"/>
                  <w:tcBorders>
                    <w:top w:val="single" w:sz="4" w:space="0" w:color="000000"/>
                    <w:left w:val="single" w:sz="4" w:space="0" w:color="000000"/>
                    <w:bottom w:val="single" w:sz="4" w:space="0" w:color="000000"/>
                    <w:right w:val="single" w:sz="4" w:space="0" w:color="000000"/>
                  </w:tcBorders>
                </w:tcPr>
                <w:p w14:paraId="2E416E48" w14:textId="77777777" w:rsidR="001505E5" w:rsidRPr="007F7900" w:rsidRDefault="001505E5" w:rsidP="003B77BD">
                  <w:pPr>
                    <w:pStyle w:val="TableParagraph"/>
                    <w:spacing w:before="11"/>
                    <w:ind w:left="162"/>
                    <w:rPr>
                      <w:sz w:val="24"/>
                      <w:szCs w:val="24"/>
                    </w:rPr>
                  </w:pPr>
                  <w:r w:rsidRPr="007F7900">
                    <w:rPr>
                      <w:w w:val="99"/>
                      <w:sz w:val="24"/>
                      <w:szCs w:val="24"/>
                    </w:rPr>
                    <w:t>9</w:t>
                  </w:r>
                </w:p>
              </w:tc>
              <w:tc>
                <w:tcPr>
                  <w:tcW w:w="461" w:type="dxa"/>
                  <w:tcBorders>
                    <w:top w:val="single" w:sz="4" w:space="0" w:color="000000"/>
                    <w:left w:val="single" w:sz="4" w:space="0" w:color="000000"/>
                    <w:bottom w:val="single" w:sz="4" w:space="0" w:color="000000"/>
                    <w:right w:val="single" w:sz="4" w:space="0" w:color="000000"/>
                  </w:tcBorders>
                </w:tcPr>
                <w:p w14:paraId="1F309E7E" w14:textId="77777777" w:rsidR="001505E5" w:rsidRPr="007F7900" w:rsidRDefault="001505E5" w:rsidP="003B77BD">
                  <w:pPr>
                    <w:pStyle w:val="TableParagraph"/>
                    <w:spacing w:before="11"/>
                    <w:ind w:right="161"/>
                    <w:jc w:val="right"/>
                    <w:rPr>
                      <w:sz w:val="24"/>
                      <w:szCs w:val="24"/>
                    </w:rPr>
                  </w:pPr>
                  <w:r w:rsidRPr="007F7900">
                    <w:rPr>
                      <w:w w:val="99"/>
                      <w:sz w:val="24"/>
                      <w:szCs w:val="24"/>
                    </w:rPr>
                    <w:t>4</w:t>
                  </w:r>
                </w:p>
              </w:tc>
              <w:tc>
                <w:tcPr>
                  <w:tcW w:w="456" w:type="dxa"/>
                  <w:tcBorders>
                    <w:top w:val="single" w:sz="4" w:space="0" w:color="000000"/>
                    <w:left w:val="single" w:sz="4" w:space="0" w:color="000000"/>
                    <w:bottom w:val="single" w:sz="4" w:space="0" w:color="000000"/>
                    <w:right w:val="single" w:sz="4" w:space="0" w:color="000000"/>
                  </w:tcBorders>
                </w:tcPr>
                <w:p w14:paraId="273D158D" w14:textId="77777777" w:rsidR="001505E5" w:rsidRPr="007F7900" w:rsidRDefault="001505E5" w:rsidP="003B77BD">
                  <w:pPr>
                    <w:pStyle w:val="TableParagraph"/>
                    <w:spacing w:before="11"/>
                    <w:ind w:right="1"/>
                    <w:rPr>
                      <w:sz w:val="24"/>
                      <w:szCs w:val="24"/>
                    </w:rPr>
                  </w:pPr>
                  <w:r w:rsidRPr="007F7900">
                    <w:rPr>
                      <w:w w:val="99"/>
                      <w:sz w:val="24"/>
                      <w:szCs w:val="24"/>
                    </w:rPr>
                    <w:t>5</w:t>
                  </w:r>
                </w:p>
              </w:tc>
            </w:tr>
            <w:tr w:rsidR="001505E5" w:rsidRPr="007F7900" w14:paraId="2DF7A1AB" w14:textId="77777777" w:rsidTr="003B77BD">
              <w:trPr>
                <w:trHeight w:val="441"/>
              </w:trPr>
              <w:tc>
                <w:tcPr>
                  <w:tcW w:w="461" w:type="dxa"/>
                  <w:tcBorders>
                    <w:top w:val="single" w:sz="4" w:space="0" w:color="000000"/>
                    <w:left w:val="single" w:sz="4" w:space="0" w:color="000000"/>
                    <w:bottom w:val="single" w:sz="4" w:space="0" w:color="000000"/>
                    <w:right w:val="single" w:sz="4" w:space="0" w:color="000000"/>
                  </w:tcBorders>
                </w:tcPr>
                <w:p w14:paraId="117F41C0" w14:textId="77777777" w:rsidR="001505E5" w:rsidRPr="007F7900" w:rsidRDefault="001505E5" w:rsidP="003B77BD">
                  <w:pPr>
                    <w:pStyle w:val="TableParagraph"/>
                    <w:spacing w:before="11"/>
                    <w:ind w:left="110"/>
                    <w:rPr>
                      <w:sz w:val="24"/>
                      <w:szCs w:val="24"/>
                    </w:rPr>
                  </w:pPr>
                  <w:r w:rsidRPr="007F7900">
                    <w:rPr>
                      <w:sz w:val="24"/>
                      <w:szCs w:val="24"/>
                    </w:rPr>
                    <w:t>10</w:t>
                  </w:r>
                </w:p>
              </w:tc>
              <w:tc>
                <w:tcPr>
                  <w:tcW w:w="461" w:type="dxa"/>
                  <w:tcBorders>
                    <w:top w:val="single" w:sz="4" w:space="0" w:color="000000"/>
                    <w:left w:val="single" w:sz="4" w:space="0" w:color="000000"/>
                    <w:bottom w:val="single" w:sz="4" w:space="0" w:color="000000"/>
                    <w:right w:val="single" w:sz="4" w:space="0" w:color="000000"/>
                  </w:tcBorders>
                </w:tcPr>
                <w:p w14:paraId="5A0A1B05" w14:textId="77777777" w:rsidR="001505E5" w:rsidRPr="007F7900" w:rsidRDefault="001505E5" w:rsidP="003B77BD">
                  <w:pPr>
                    <w:pStyle w:val="TableParagraph"/>
                    <w:spacing w:before="11"/>
                    <w:ind w:right="156"/>
                    <w:jc w:val="right"/>
                    <w:rPr>
                      <w:sz w:val="24"/>
                      <w:szCs w:val="24"/>
                    </w:rPr>
                  </w:pPr>
                  <w:r w:rsidRPr="007F7900">
                    <w:rPr>
                      <w:w w:val="99"/>
                      <w:sz w:val="24"/>
                      <w:szCs w:val="24"/>
                    </w:rPr>
                    <w:t>1</w:t>
                  </w:r>
                </w:p>
              </w:tc>
              <w:tc>
                <w:tcPr>
                  <w:tcW w:w="456" w:type="dxa"/>
                  <w:tcBorders>
                    <w:top w:val="single" w:sz="4" w:space="0" w:color="000000"/>
                    <w:left w:val="single" w:sz="4" w:space="0" w:color="000000"/>
                    <w:bottom w:val="single" w:sz="4" w:space="0" w:color="000000"/>
                    <w:right w:val="single" w:sz="4" w:space="0" w:color="000000"/>
                  </w:tcBorders>
                </w:tcPr>
                <w:p w14:paraId="50BB7877" w14:textId="77777777" w:rsidR="001505E5" w:rsidRPr="007F7900" w:rsidRDefault="001505E5" w:rsidP="003B77BD">
                  <w:pPr>
                    <w:pStyle w:val="TableParagraph"/>
                    <w:spacing w:before="11"/>
                    <w:ind w:left="162"/>
                    <w:rPr>
                      <w:sz w:val="24"/>
                      <w:szCs w:val="24"/>
                    </w:rPr>
                  </w:pPr>
                  <w:r w:rsidRPr="007F7900">
                    <w:rPr>
                      <w:w w:val="99"/>
                      <w:sz w:val="24"/>
                      <w:szCs w:val="24"/>
                    </w:rPr>
                    <w:t>8</w:t>
                  </w:r>
                </w:p>
              </w:tc>
              <w:tc>
                <w:tcPr>
                  <w:tcW w:w="461" w:type="dxa"/>
                  <w:tcBorders>
                    <w:top w:val="single" w:sz="4" w:space="0" w:color="000000"/>
                    <w:left w:val="single" w:sz="4" w:space="0" w:color="000000"/>
                    <w:bottom w:val="single" w:sz="4" w:space="0" w:color="000000"/>
                    <w:right w:val="single" w:sz="4" w:space="0" w:color="000000"/>
                  </w:tcBorders>
                </w:tcPr>
                <w:p w14:paraId="43094B6A" w14:textId="77777777" w:rsidR="001505E5" w:rsidRPr="007F7900" w:rsidRDefault="001505E5" w:rsidP="003B77BD">
                  <w:pPr>
                    <w:pStyle w:val="TableParagraph"/>
                    <w:spacing w:before="11"/>
                    <w:ind w:right="161"/>
                    <w:jc w:val="right"/>
                    <w:rPr>
                      <w:sz w:val="24"/>
                      <w:szCs w:val="24"/>
                    </w:rPr>
                  </w:pPr>
                  <w:r w:rsidRPr="007F7900">
                    <w:rPr>
                      <w:w w:val="99"/>
                      <w:sz w:val="24"/>
                      <w:szCs w:val="24"/>
                    </w:rPr>
                    <w:t>5</w:t>
                  </w:r>
                </w:p>
              </w:tc>
              <w:tc>
                <w:tcPr>
                  <w:tcW w:w="456" w:type="dxa"/>
                  <w:tcBorders>
                    <w:top w:val="single" w:sz="4" w:space="0" w:color="000000"/>
                    <w:left w:val="single" w:sz="4" w:space="0" w:color="000000"/>
                    <w:bottom w:val="single" w:sz="4" w:space="0" w:color="000000"/>
                    <w:right w:val="single" w:sz="4" w:space="0" w:color="000000"/>
                  </w:tcBorders>
                </w:tcPr>
                <w:p w14:paraId="569F07B5" w14:textId="77777777" w:rsidR="001505E5" w:rsidRPr="007F7900" w:rsidRDefault="001505E5" w:rsidP="003B77BD">
                  <w:pPr>
                    <w:pStyle w:val="TableParagraph"/>
                    <w:spacing w:before="11"/>
                    <w:ind w:right="1"/>
                    <w:rPr>
                      <w:sz w:val="24"/>
                      <w:szCs w:val="24"/>
                    </w:rPr>
                  </w:pPr>
                  <w:r w:rsidRPr="007F7900">
                    <w:rPr>
                      <w:w w:val="99"/>
                      <w:sz w:val="24"/>
                      <w:szCs w:val="24"/>
                    </w:rPr>
                    <w:t>3</w:t>
                  </w:r>
                </w:p>
              </w:tc>
            </w:tr>
            <w:tr w:rsidR="001505E5" w:rsidRPr="007F7900" w14:paraId="5325B705" w14:textId="77777777" w:rsidTr="003B77BD">
              <w:trPr>
                <w:trHeight w:val="441"/>
              </w:trPr>
              <w:tc>
                <w:tcPr>
                  <w:tcW w:w="461" w:type="dxa"/>
                  <w:tcBorders>
                    <w:top w:val="single" w:sz="4" w:space="0" w:color="000000"/>
                    <w:left w:val="single" w:sz="4" w:space="0" w:color="000000"/>
                    <w:bottom w:val="single" w:sz="4" w:space="0" w:color="000000"/>
                    <w:right w:val="single" w:sz="4" w:space="0" w:color="000000"/>
                  </w:tcBorders>
                </w:tcPr>
                <w:p w14:paraId="1001DAB7" w14:textId="77777777" w:rsidR="001505E5" w:rsidRPr="007F7900" w:rsidRDefault="001505E5" w:rsidP="003B77BD">
                  <w:pPr>
                    <w:pStyle w:val="TableParagraph"/>
                    <w:spacing w:before="11"/>
                    <w:ind w:left="110"/>
                    <w:rPr>
                      <w:sz w:val="24"/>
                      <w:szCs w:val="24"/>
                    </w:rPr>
                  </w:pPr>
                  <w:r w:rsidRPr="007F7900">
                    <w:rPr>
                      <w:sz w:val="24"/>
                      <w:szCs w:val="24"/>
                    </w:rPr>
                    <w:t>30</w:t>
                  </w:r>
                </w:p>
              </w:tc>
              <w:tc>
                <w:tcPr>
                  <w:tcW w:w="461" w:type="dxa"/>
                  <w:tcBorders>
                    <w:top w:val="single" w:sz="4" w:space="0" w:color="000000"/>
                    <w:left w:val="single" w:sz="4" w:space="0" w:color="000000"/>
                    <w:bottom w:val="single" w:sz="4" w:space="0" w:color="000000"/>
                    <w:right w:val="single" w:sz="4" w:space="0" w:color="000000"/>
                  </w:tcBorders>
                </w:tcPr>
                <w:p w14:paraId="32305DCC" w14:textId="77777777" w:rsidR="001505E5" w:rsidRPr="007F7900" w:rsidRDefault="001505E5" w:rsidP="003B77BD">
                  <w:pPr>
                    <w:pStyle w:val="TableParagraph"/>
                    <w:spacing w:before="11"/>
                    <w:ind w:right="156"/>
                    <w:jc w:val="right"/>
                    <w:rPr>
                      <w:sz w:val="24"/>
                      <w:szCs w:val="24"/>
                    </w:rPr>
                  </w:pPr>
                  <w:r w:rsidRPr="007F7900">
                    <w:rPr>
                      <w:w w:val="99"/>
                      <w:sz w:val="24"/>
                      <w:szCs w:val="24"/>
                    </w:rPr>
                    <w:t>7</w:t>
                  </w:r>
                </w:p>
              </w:tc>
              <w:tc>
                <w:tcPr>
                  <w:tcW w:w="456" w:type="dxa"/>
                  <w:tcBorders>
                    <w:top w:val="single" w:sz="4" w:space="0" w:color="000000"/>
                    <w:left w:val="single" w:sz="4" w:space="0" w:color="000000"/>
                    <w:bottom w:val="single" w:sz="4" w:space="0" w:color="000000"/>
                    <w:right w:val="single" w:sz="4" w:space="0" w:color="000000"/>
                  </w:tcBorders>
                </w:tcPr>
                <w:p w14:paraId="048B213F" w14:textId="77777777" w:rsidR="001505E5" w:rsidRPr="007F7900" w:rsidRDefault="001505E5" w:rsidP="003B77BD">
                  <w:pPr>
                    <w:pStyle w:val="TableParagraph"/>
                    <w:spacing w:before="11"/>
                    <w:ind w:left="162"/>
                    <w:rPr>
                      <w:sz w:val="24"/>
                      <w:szCs w:val="24"/>
                    </w:rPr>
                  </w:pPr>
                  <w:r w:rsidRPr="007F7900">
                    <w:rPr>
                      <w:w w:val="99"/>
                      <w:sz w:val="24"/>
                      <w:szCs w:val="24"/>
                    </w:rPr>
                    <w:t>2</w:t>
                  </w:r>
                </w:p>
              </w:tc>
              <w:tc>
                <w:tcPr>
                  <w:tcW w:w="461" w:type="dxa"/>
                  <w:tcBorders>
                    <w:top w:val="single" w:sz="4" w:space="0" w:color="000000"/>
                    <w:left w:val="single" w:sz="4" w:space="0" w:color="000000"/>
                    <w:bottom w:val="single" w:sz="4" w:space="0" w:color="000000"/>
                    <w:right w:val="single" w:sz="4" w:space="0" w:color="000000"/>
                  </w:tcBorders>
                </w:tcPr>
                <w:p w14:paraId="688721F6" w14:textId="77777777" w:rsidR="001505E5" w:rsidRPr="007F7900" w:rsidRDefault="001505E5" w:rsidP="003B77BD">
                  <w:pPr>
                    <w:pStyle w:val="TableParagraph"/>
                    <w:spacing w:before="11"/>
                    <w:ind w:right="161"/>
                    <w:jc w:val="right"/>
                    <w:rPr>
                      <w:sz w:val="24"/>
                      <w:szCs w:val="24"/>
                    </w:rPr>
                  </w:pPr>
                  <w:r w:rsidRPr="007F7900">
                    <w:rPr>
                      <w:w w:val="99"/>
                      <w:sz w:val="24"/>
                      <w:szCs w:val="24"/>
                    </w:rPr>
                    <w:t>1</w:t>
                  </w:r>
                </w:p>
              </w:tc>
              <w:tc>
                <w:tcPr>
                  <w:tcW w:w="456" w:type="dxa"/>
                  <w:tcBorders>
                    <w:top w:val="single" w:sz="4" w:space="0" w:color="000000"/>
                    <w:left w:val="single" w:sz="4" w:space="0" w:color="000000"/>
                    <w:bottom w:val="single" w:sz="4" w:space="0" w:color="000000"/>
                    <w:right w:val="single" w:sz="4" w:space="0" w:color="000000"/>
                  </w:tcBorders>
                </w:tcPr>
                <w:p w14:paraId="232EBD6D" w14:textId="77777777" w:rsidR="001505E5" w:rsidRPr="007F7900" w:rsidRDefault="001505E5" w:rsidP="003B77BD">
                  <w:pPr>
                    <w:pStyle w:val="TableParagraph"/>
                    <w:spacing w:before="11"/>
                    <w:ind w:right="1"/>
                    <w:rPr>
                      <w:sz w:val="24"/>
                      <w:szCs w:val="24"/>
                    </w:rPr>
                  </w:pPr>
                  <w:r w:rsidRPr="007F7900">
                    <w:rPr>
                      <w:w w:val="99"/>
                      <w:sz w:val="24"/>
                      <w:szCs w:val="24"/>
                    </w:rPr>
                    <w:t>4</w:t>
                  </w:r>
                </w:p>
              </w:tc>
            </w:tr>
            <w:tr w:rsidR="001505E5" w:rsidRPr="007F7900" w14:paraId="4E6C463E" w14:textId="77777777" w:rsidTr="003B77BD">
              <w:trPr>
                <w:trHeight w:val="446"/>
              </w:trPr>
              <w:tc>
                <w:tcPr>
                  <w:tcW w:w="461" w:type="dxa"/>
                  <w:tcBorders>
                    <w:top w:val="single" w:sz="4" w:space="0" w:color="000000"/>
                    <w:left w:val="single" w:sz="4" w:space="0" w:color="000000"/>
                    <w:bottom w:val="single" w:sz="4" w:space="0" w:color="000000"/>
                    <w:right w:val="single" w:sz="4" w:space="0" w:color="000000"/>
                  </w:tcBorders>
                </w:tcPr>
                <w:p w14:paraId="68EB0C09" w14:textId="77777777" w:rsidR="001505E5" w:rsidRPr="007F7900" w:rsidRDefault="001505E5" w:rsidP="003B77BD">
                  <w:pPr>
                    <w:pStyle w:val="TableParagraph"/>
                    <w:spacing w:before="11"/>
                    <w:ind w:left="110"/>
                    <w:rPr>
                      <w:sz w:val="24"/>
                      <w:szCs w:val="24"/>
                    </w:rPr>
                  </w:pPr>
                  <w:r w:rsidRPr="007F7900">
                    <w:rPr>
                      <w:sz w:val="24"/>
                      <w:szCs w:val="24"/>
                    </w:rPr>
                    <w:t>20</w:t>
                  </w:r>
                </w:p>
              </w:tc>
              <w:tc>
                <w:tcPr>
                  <w:tcW w:w="461" w:type="dxa"/>
                  <w:tcBorders>
                    <w:top w:val="single" w:sz="4" w:space="0" w:color="000000"/>
                    <w:left w:val="single" w:sz="4" w:space="0" w:color="000000"/>
                    <w:bottom w:val="single" w:sz="4" w:space="0" w:color="000000"/>
                    <w:right w:val="single" w:sz="4" w:space="0" w:color="000000"/>
                  </w:tcBorders>
                </w:tcPr>
                <w:p w14:paraId="1C39B194" w14:textId="77777777" w:rsidR="001505E5" w:rsidRPr="007F7900" w:rsidRDefault="001505E5" w:rsidP="003B77BD">
                  <w:pPr>
                    <w:pStyle w:val="TableParagraph"/>
                    <w:spacing w:before="11"/>
                    <w:ind w:right="156"/>
                    <w:jc w:val="right"/>
                    <w:rPr>
                      <w:sz w:val="24"/>
                      <w:szCs w:val="24"/>
                    </w:rPr>
                  </w:pPr>
                  <w:r w:rsidRPr="007F7900">
                    <w:rPr>
                      <w:w w:val="99"/>
                      <w:sz w:val="24"/>
                      <w:szCs w:val="24"/>
                    </w:rPr>
                    <w:t>2</w:t>
                  </w:r>
                </w:p>
              </w:tc>
              <w:tc>
                <w:tcPr>
                  <w:tcW w:w="456" w:type="dxa"/>
                  <w:tcBorders>
                    <w:top w:val="single" w:sz="4" w:space="0" w:color="000000"/>
                    <w:left w:val="single" w:sz="4" w:space="0" w:color="000000"/>
                    <w:bottom w:val="single" w:sz="4" w:space="0" w:color="000000"/>
                    <w:right w:val="single" w:sz="4" w:space="0" w:color="000000"/>
                  </w:tcBorders>
                </w:tcPr>
                <w:p w14:paraId="6C5E3B5A" w14:textId="77777777" w:rsidR="001505E5" w:rsidRPr="007F7900" w:rsidRDefault="001505E5" w:rsidP="003B77BD">
                  <w:pPr>
                    <w:pStyle w:val="TableParagraph"/>
                    <w:spacing w:before="11"/>
                    <w:ind w:left="162"/>
                    <w:rPr>
                      <w:sz w:val="24"/>
                      <w:szCs w:val="24"/>
                    </w:rPr>
                  </w:pPr>
                  <w:r w:rsidRPr="007F7900">
                    <w:rPr>
                      <w:w w:val="99"/>
                      <w:sz w:val="24"/>
                      <w:szCs w:val="24"/>
                    </w:rPr>
                    <w:t>4</w:t>
                  </w:r>
                </w:p>
              </w:tc>
              <w:tc>
                <w:tcPr>
                  <w:tcW w:w="461" w:type="dxa"/>
                  <w:tcBorders>
                    <w:top w:val="single" w:sz="4" w:space="0" w:color="000000"/>
                    <w:left w:val="single" w:sz="4" w:space="0" w:color="000000"/>
                    <w:bottom w:val="single" w:sz="4" w:space="0" w:color="000000"/>
                    <w:right w:val="single" w:sz="4" w:space="0" w:color="000000"/>
                  </w:tcBorders>
                </w:tcPr>
                <w:p w14:paraId="7617DB8F" w14:textId="77777777" w:rsidR="001505E5" w:rsidRPr="007F7900" w:rsidRDefault="001505E5" w:rsidP="003B77BD">
                  <w:pPr>
                    <w:pStyle w:val="TableParagraph"/>
                    <w:spacing w:before="11"/>
                    <w:ind w:right="99"/>
                    <w:jc w:val="right"/>
                    <w:rPr>
                      <w:sz w:val="24"/>
                      <w:szCs w:val="24"/>
                    </w:rPr>
                  </w:pPr>
                  <w:r w:rsidRPr="007F7900">
                    <w:rPr>
                      <w:w w:val="95"/>
                      <w:sz w:val="24"/>
                      <w:szCs w:val="24"/>
                    </w:rPr>
                    <w:t>10</w:t>
                  </w:r>
                </w:p>
              </w:tc>
              <w:tc>
                <w:tcPr>
                  <w:tcW w:w="456" w:type="dxa"/>
                  <w:tcBorders>
                    <w:top w:val="single" w:sz="4" w:space="0" w:color="000000"/>
                    <w:left w:val="single" w:sz="4" w:space="0" w:color="000000"/>
                    <w:bottom w:val="single" w:sz="4" w:space="0" w:color="000000"/>
                    <w:right w:val="single" w:sz="4" w:space="0" w:color="000000"/>
                  </w:tcBorders>
                </w:tcPr>
                <w:p w14:paraId="0C4F047F" w14:textId="77777777" w:rsidR="001505E5" w:rsidRPr="007F7900" w:rsidRDefault="001505E5" w:rsidP="003B77BD">
                  <w:pPr>
                    <w:pStyle w:val="TableParagraph"/>
                    <w:spacing w:before="11"/>
                    <w:ind w:right="1"/>
                    <w:rPr>
                      <w:sz w:val="24"/>
                      <w:szCs w:val="24"/>
                    </w:rPr>
                  </w:pPr>
                  <w:r w:rsidRPr="007F7900">
                    <w:rPr>
                      <w:w w:val="99"/>
                      <w:sz w:val="24"/>
                      <w:szCs w:val="24"/>
                    </w:rPr>
                    <w:t>6</w:t>
                  </w:r>
                </w:p>
              </w:tc>
            </w:tr>
          </w:tbl>
          <w:p w14:paraId="2ACF84A7" w14:textId="77777777" w:rsidR="001505E5" w:rsidRPr="007F7900" w:rsidRDefault="001505E5" w:rsidP="003B77BD">
            <w:pPr>
              <w:tabs>
                <w:tab w:val="left" w:pos="526"/>
                <w:tab w:val="center" w:pos="2440"/>
              </w:tabs>
              <w:spacing w:line="240" w:lineRule="auto"/>
              <w:rPr>
                <w:noProof/>
                <w:sz w:val="24"/>
                <w:lang w:eastAsia="ru-RU"/>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1"/>
              <w:gridCol w:w="456"/>
              <w:gridCol w:w="461"/>
              <w:gridCol w:w="456"/>
              <w:gridCol w:w="456"/>
            </w:tblGrid>
            <w:tr w:rsidR="001505E5" w:rsidRPr="007F7900" w14:paraId="321DE736" w14:textId="77777777" w:rsidTr="003B77BD">
              <w:trPr>
                <w:trHeight w:val="522"/>
              </w:trPr>
              <w:tc>
                <w:tcPr>
                  <w:tcW w:w="461" w:type="dxa"/>
                  <w:tcBorders>
                    <w:top w:val="single" w:sz="4" w:space="0" w:color="000000"/>
                    <w:left w:val="single" w:sz="4" w:space="0" w:color="000000"/>
                    <w:bottom w:val="single" w:sz="4" w:space="0" w:color="000000"/>
                    <w:right w:val="single" w:sz="4" w:space="0" w:color="000000"/>
                  </w:tcBorders>
                </w:tcPr>
                <w:p w14:paraId="7620C31F" w14:textId="77777777" w:rsidR="001505E5" w:rsidRPr="007F7900" w:rsidRDefault="001505E5" w:rsidP="003B77BD">
                  <w:pPr>
                    <w:pStyle w:val="TableParagraph"/>
                    <w:spacing w:before="12"/>
                    <w:ind w:left="6"/>
                    <w:rPr>
                      <w:b/>
                      <w:sz w:val="24"/>
                      <w:szCs w:val="24"/>
                    </w:rPr>
                  </w:pPr>
                  <w:r w:rsidRPr="007F7900">
                    <w:rPr>
                      <w:b/>
                      <w:sz w:val="24"/>
                      <w:szCs w:val="24"/>
                    </w:rPr>
                    <w:t>6</w:t>
                  </w:r>
                </w:p>
              </w:tc>
              <w:tc>
                <w:tcPr>
                  <w:tcW w:w="456" w:type="dxa"/>
                  <w:tcBorders>
                    <w:top w:val="single" w:sz="4" w:space="0" w:color="000000"/>
                    <w:left w:val="single" w:sz="4" w:space="0" w:color="000000"/>
                    <w:bottom w:val="single" w:sz="4" w:space="0" w:color="000000"/>
                    <w:right w:val="single" w:sz="4" w:space="0" w:color="000000"/>
                  </w:tcBorders>
                </w:tcPr>
                <w:p w14:paraId="61EA6EE6" w14:textId="77777777" w:rsidR="001505E5" w:rsidRPr="007F7900" w:rsidRDefault="001505E5" w:rsidP="003B77BD">
                  <w:pPr>
                    <w:pStyle w:val="TableParagraph"/>
                    <w:spacing w:before="11"/>
                    <w:ind w:right="98"/>
                    <w:jc w:val="right"/>
                    <w:rPr>
                      <w:sz w:val="24"/>
                      <w:szCs w:val="24"/>
                    </w:rPr>
                  </w:pPr>
                  <w:r w:rsidRPr="007F7900">
                    <w:rPr>
                      <w:w w:val="95"/>
                      <w:sz w:val="24"/>
                      <w:szCs w:val="24"/>
                    </w:rPr>
                    <w:t>50</w:t>
                  </w:r>
                </w:p>
              </w:tc>
              <w:tc>
                <w:tcPr>
                  <w:tcW w:w="461" w:type="dxa"/>
                  <w:tcBorders>
                    <w:top w:val="single" w:sz="4" w:space="0" w:color="000000"/>
                    <w:left w:val="single" w:sz="4" w:space="0" w:color="000000"/>
                    <w:bottom w:val="single" w:sz="4" w:space="0" w:color="000000"/>
                    <w:right w:val="single" w:sz="4" w:space="0" w:color="000000"/>
                  </w:tcBorders>
                </w:tcPr>
                <w:p w14:paraId="79AD6A75" w14:textId="77777777" w:rsidR="001505E5" w:rsidRPr="007F7900" w:rsidRDefault="001505E5" w:rsidP="003B77BD">
                  <w:pPr>
                    <w:pStyle w:val="TableParagraph"/>
                    <w:spacing w:before="11"/>
                    <w:ind w:left="109"/>
                    <w:rPr>
                      <w:sz w:val="24"/>
                      <w:szCs w:val="24"/>
                    </w:rPr>
                  </w:pPr>
                  <w:r w:rsidRPr="007F7900">
                    <w:rPr>
                      <w:sz w:val="24"/>
                      <w:szCs w:val="24"/>
                    </w:rPr>
                    <w:t>30</w:t>
                  </w:r>
                </w:p>
              </w:tc>
              <w:tc>
                <w:tcPr>
                  <w:tcW w:w="456" w:type="dxa"/>
                  <w:tcBorders>
                    <w:top w:val="single" w:sz="4" w:space="0" w:color="000000"/>
                    <w:left w:val="single" w:sz="4" w:space="0" w:color="000000"/>
                    <w:bottom w:val="single" w:sz="4" w:space="0" w:color="000000"/>
                    <w:right w:val="single" w:sz="4" w:space="0" w:color="000000"/>
                  </w:tcBorders>
                </w:tcPr>
                <w:p w14:paraId="0CDA02D8" w14:textId="77777777" w:rsidR="001505E5" w:rsidRPr="007F7900" w:rsidRDefault="001505E5" w:rsidP="003B77BD">
                  <w:pPr>
                    <w:pStyle w:val="TableParagraph"/>
                    <w:spacing w:before="11"/>
                    <w:ind w:right="99"/>
                    <w:jc w:val="right"/>
                    <w:rPr>
                      <w:sz w:val="24"/>
                      <w:szCs w:val="24"/>
                    </w:rPr>
                  </w:pPr>
                  <w:r w:rsidRPr="007F7900">
                    <w:rPr>
                      <w:w w:val="95"/>
                      <w:sz w:val="24"/>
                      <w:szCs w:val="24"/>
                    </w:rPr>
                    <w:t>20</w:t>
                  </w:r>
                </w:p>
              </w:tc>
              <w:tc>
                <w:tcPr>
                  <w:tcW w:w="456" w:type="dxa"/>
                  <w:tcBorders>
                    <w:top w:val="single" w:sz="4" w:space="0" w:color="000000"/>
                    <w:left w:val="single" w:sz="4" w:space="0" w:color="000000"/>
                    <w:bottom w:val="single" w:sz="4" w:space="0" w:color="000000"/>
                    <w:right w:val="single" w:sz="4" w:space="0" w:color="000000"/>
                  </w:tcBorders>
                </w:tcPr>
                <w:p w14:paraId="22ABC128" w14:textId="77777777" w:rsidR="001505E5" w:rsidRPr="007F7900" w:rsidRDefault="001505E5" w:rsidP="003B77BD">
                  <w:pPr>
                    <w:pStyle w:val="TableParagraph"/>
                    <w:spacing w:before="11"/>
                    <w:ind w:left="109"/>
                    <w:rPr>
                      <w:sz w:val="24"/>
                      <w:szCs w:val="24"/>
                    </w:rPr>
                  </w:pPr>
                  <w:r w:rsidRPr="007F7900">
                    <w:rPr>
                      <w:sz w:val="24"/>
                      <w:szCs w:val="24"/>
                    </w:rPr>
                    <w:t>20</w:t>
                  </w:r>
                </w:p>
              </w:tc>
            </w:tr>
            <w:tr w:rsidR="001505E5" w:rsidRPr="007F7900" w14:paraId="382C1126" w14:textId="77777777" w:rsidTr="003B77BD">
              <w:trPr>
                <w:trHeight w:val="441"/>
              </w:trPr>
              <w:tc>
                <w:tcPr>
                  <w:tcW w:w="461" w:type="dxa"/>
                  <w:tcBorders>
                    <w:top w:val="single" w:sz="4" w:space="0" w:color="000000"/>
                    <w:left w:val="single" w:sz="4" w:space="0" w:color="000000"/>
                    <w:bottom w:val="single" w:sz="4" w:space="0" w:color="000000"/>
                    <w:right w:val="single" w:sz="4" w:space="0" w:color="000000"/>
                  </w:tcBorders>
                </w:tcPr>
                <w:p w14:paraId="403BC7A0" w14:textId="77777777" w:rsidR="001505E5" w:rsidRPr="007F7900" w:rsidRDefault="001505E5" w:rsidP="003B77BD">
                  <w:pPr>
                    <w:pStyle w:val="TableParagraph"/>
                    <w:spacing w:before="11"/>
                    <w:ind w:left="81" w:right="72"/>
                    <w:rPr>
                      <w:sz w:val="24"/>
                      <w:szCs w:val="24"/>
                    </w:rPr>
                  </w:pPr>
                  <w:r w:rsidRPr="007F7900">
                    <w:rPr>
                      <w:sz w:val="24"/>
                      <w:szCs w:val="24"/>
                    </w:rPr>
                    <w:t>20</w:t>
                  </w:r>
                </w:p>
              </w:tc>
              <w:tc>
                <w:tcPr>
                  <w:tcW w:w="456" w:type="dxa"/>
                  <w:tcBorders>
                    <w:top w:val="single" w:sz="4" w:space="0" w:color="000000"/>
                    <w:left w:val="single" w:sz="4" w:space="0" w:color="000000"/>
                    <w:bottom w:val="single" w:sz="4" w:space="0" w:color="000000"/>
                    <w:right w:val="single" w:sz="4" w:space="0" w:color="000000"/>
                  </w:tcBorders>
                </w:tcPr>
                <w:p w14:paraId="50662A21" w14:textId="77777777" w:rsidR="001505E5" w:rsidRPr="007F7900" w:rsidRDefault="001505E5" w:rsidP="003B77BD">
                  <w:pPr>
                    <w:pStyle w:val="TableParagraph"/>
                    <w:spacing w:before="11"/>
                    <w:ind w:right="161"/>
                    <w:jc w:val="right"/>
                    <w:rPr>
                      <w:sz w:val="24"/>
                      <w:szCs w:val="24"/>
                    </w:rPr>
                  </w:pPr>
                  <w:r w:rsidRPr="007F7900">
                    <w:rPr>
                      <w:w w:val="99"/>
                      <w:sz w:val="24"/>
                      <w:szCs w:val="24"/>
                    </w:rPr>
                    <w:t>6</w:t>
                  </w:r>
                </w:p>
              </w:tc>
              <w:tc>
                <w:tcPr>
                  <w:tcW w:w="461" w:type="dxa"/>
                  <w:tcBorders>
                    <w:top w:val="single" w:sz="4" w:space="0" w:color="000000"/>
                    <w:left w:val="single" w:sz="4" w:space="0" w:color="000000"/>
                    <w:bottom w:val="single" w:sz="4" w:space="0" w:color="000000"/>
                    <w:right w:val="single" w:sz="4" w:space="0" w:color="000000"/>
                  </w:tcBorders>
                </w:tcPr>
                <w:p w14:paraId="7A6B0821" w14:textId="77777777" w:rsidR="001505E5" w:rsidRPr="007F7900" w:rsidRDefault="001505E5" w:rsidP="003B77BD">
                  <w:pPr>
                    <w:pStyle w:val="TableParagraph"/>
                    <w:spacing w:before="11"/>
                    <w:ind w:left="167"/>
                    <w:rPr>
                      <w:sz w:val="24"/>
                      <w:szCs w:val="24"/>
                    </w:rPr>
                  </w:pPr>
                  <w:r w:rsidRPr="007F7900">
                    <w:rPr>
                      <w:w w:val="99"/>
                      <w:sz w:val="24"/>
                      <w:szCs w:val="24"/>
                    </w:rPr>
                    <w:t>1</w:t>
                  </w:r>
                </w:p>
              </w:tc>
              <w:tc>
                <w:tcPr>
                  <w:tcW w:w="456" w:type="dxa"/>
                  <w:tcBorders>
                    <w:top w:val="single" w:sz="4" w:space="0" w:color="000000"/>
                    <w:left w:val="single" w:sz="4" w:space="0" w:color="000000"/>
                    <w:bottom w:val="single" w:sz="4" w:space="0" w:color="000000"/>
                    <w:right w:val="single" w:sz="4" w:space="0" w:color="000000"/>
                  </w:tcBorders>
                </w:tcPr>
                <w:p w14:paraId="7723D983" w14:textId="77777777" w:rsidR="001505E5" w:rsidRPr="007F7900" w:rsidRDefault="001505E5" w:rsidP="003B77BD">
                  <w:pPr>
                    <w:pStyle w:val="TableParagraph"/>
                    <w:spacing w:before="11"/>
                    <w:ind w:right="161"/>
                    <w:jc w:val="right"/>
                    <w:rPr>
                      <w:sz w:val="24"/>
                      <w:szCs w:val="24"/>
                    </w:rPr>
                  </w:pPr>
                  <w:r w:rsidRPr="007F7900">
                    <w:rPr>
                      <w:w w:val="99"/>
                      <w:sz w:val="24"/>
                      <w:szCs w:val="24"/>
                    </w:rPr>
                    <w:t>3</w:t>
                  </w:r>
                </w:p>
              </w:tc>
              <w:tc>
                <w:tcPr>
                  <w:tcW w:w="456" w:type="dxa"/>
                  <w:tcBorders>
                    <w:top w:val="single" w:sz="4" w:space="0" w:color="000000"/>
                    <w:left w:val="single" w:sz="4" w:space="0" w:color="000000"/>
                    <w:bottom w:val="single" w:sz="4" w:space="0" w:color="000000"/>
                    <w:right w:val="single" w:sz="4" w:space="0" w:color="000000"/>
                  </w:tcBorders>
                </w:tcPr>
                <w:p w14:paraId="355C7CCA" w14:textId="77777777" w:rsidR="001505E5" w:rsidRPr="007F7900" w:rsidRDefault="001505E5" w:rsidP="003B77BD">
                  <w:pPr>
                    <w:pStyle w:val="TableParagraph"/>
                    <w:spacing w:before="11"/>
                    <w:ind w:left="167"/>
                    <w:rPr>
                      <w:sz w:val="24"/>
                      <w:szCs w:val="24"/>
                    </w:rPr>
                  </w:pPr>
                  <w:r w:rsidRPr="007F7900">
                    <w:rPr>
                      <w:w w:val="99"/>
                      <w:sz w:val="24"/>
                      <w:szCs w:val="24"/>
                    </w:rPr>
                    <w:t>1</w:t>
                  </w:r>
                </w:p>
              </w:tc>
            </w:tr>
            <w:tr w:rsidR="001505E5" w:rsidRPr="007F7900" w14:paraId="1D612747" w14:textId="77777777" w:rsidTr="003B77BD">
              <w:trPr>
                <w:trHeight w:val="441"/>
              </w:trPr>
              <w:tc>
                <w:tcPr>
                  <w:tcW w:w="461" w:type="dxa"/>
                  <w:tcBorders>
                    <w:top w:val="single" w:sz="4" w:space="0" w:color="000000"/>
                    <w:left w:val="single" w:sz="4" w:space="0" w:color="000000"/>
                    <w:bottom w:val="single" w:sz="4" w:space="0" w:color="000000"/>
                    <w:right w:val="single" w:sz="4" w:space="0" w:color="000000"/>
                  </w:tcBorders>
                </w:tcPr>
                <w:p w14:paraId="0D9AA863" w14:textId="77777777" w:rsidR="001505E5" w:rsidRPr="007F7900" w:rsidRDefault="001505E5" w:rsidP="003B77BD">
                  <w:pPr>
                    <w:pStyle w:val="TableParagraph"/>
                    <w:spacing w:before="11"/>
                    <w:ind w:left="81" w:right="72"/>
                    <w:rPr>
                      <w:sz w:val="24"/>
                      <w:szCs w:val="24"/>
                    </w:rPr>
                  </w:pPr>
                  <w:r w:rsidRPr="007F7900">
                    <w:rPr>
                      <w:sz w:val="24"/>
                      <w:szCs w:val="24"/>
                    </w:rPr>
                    <w:t>30</w:t>
                  </w:r>
                </w:p>
              </w:tc>
              <w:tc>
                <w:tcPr>
                  <w:tcW w:w="456" w:type="dxa"/>
                  <w:tcBorders>
                    <w:top w:val="single" w:sz="4" w:space="0" w:color="000000"/>
                    <w:left w:val="single" w:sz="4" w:space="0" w:color="000000"/>
                    <w:bottom w:val="single" w:sz="4" w:space="0" w:color="000000"/>
                    <w:right w:val="single" w:sz="4" w:space="0" w:color="000000"/>
                  </w:tcBorders>
                </w:tcPr>
                <w:p w14:paraId="013A9FAE" w14:textId="77777777" w:rsidR="001505E5" w:rsidRPr="007F7900" w:rsidRDefault="001505E5" w:rsidP="003B77BD">
                  <w:pPr>
                    <w:pStyle w:val="TableParagraph"/>
                    <w:spacing w:before="11"/>
                    <w:ind w:right="161"/>
                    <w:jc w:val="right"/>
                    <w:rPr>
                      <w:sz w:val="24"/>
                      <w:szCs w:val="24"/>
                    </w:rPr>
                  </w:pPr>
                  <w:r w:rsidRPr="007F7900">
                    <w:rPr>
                      <w:w w:val="99"/>
                      <w:sz w:val="24"/>
                      <w:szCs w:val="24"/>
                    </w:rPr>
                    <w:t>3</w:t>
                  </w:r>
                </w:p>
              </w:tc>
              <w:tc>
                <w:tcPr>
                  <w:tcW w:w="461" w:type="dxa"/>
                  <w:tcBorders>
                    <w:top w:val="single" w:sz="4" w:space="0" w:color="000000"/>
                    <w:left w:val="single" w:sz="4" w:space="0" w:color="000000"/>
                    <w:bottom w:val="single" w:sz="4" w:space="0" w:color="000000"/>
                    <w:right w:val="single" w:sz="4" w:space="0" w:color="000000"/>
                  </w:tcBorders>
                </w:tcPr>
                <w:p w14:paraId="410C9527" w14:textId="77777777" w:rsidR="001505E5" w:rsidRPr="007F7900" w:rsidRDefault="001505E5" w:rsidP="003B77BD">
                  <w:pPr>
                    <w:pStyle w:val="TableParagraph"/>
                    <w:spacing w:before="11"/>
                    <w:ind w:left="167"/>
                    <w:rPr>
                      <w:sz w:val="24"/>
                      <w:szCs w:val="24"/>
                    </w:rPr>
                  </w:pPr>
                  <w:r w:rsidRPr="007F7900">
                    <w:rPr>
                      <w:w w:val="99"/>
                      <w:sz w:val="24"/>
                      <w:szCs w:val="24"/>
                    </w:rPr>
                    <w:t>4</w:t>
                  </w:r>
                </w:p>
              </w:tc>
              <w:tc>
                <w:tcPr>
                  <w:tcW w:w="456" w:type="dxa"/>
                  <w:tcBorders>
                    <w:top w:val="single" w:sz="4" w:space="0" w:color="000000"/>
                    <w:left w:val="single" w:sz="4" w:space="0" w:color="000000"/>
                    <w:bottom w:val="single" w:sz="4" w:space="0" w:color="000000"/>
                    <w:right w:val="single" w:sz="4" w:space="0" w:color="000000"/>
                  </w:tcBorders>
                </w:tcPr>
                <w:p w14:paraId="1AC2C2D4" w14:textId="77777777" w:rsidR="001505E5" w:rsidRPr="007F7900" w:rsidRDefault="001505E5" w:rsidP="003B77BD">
                  <w:pPr>
                    <w:pStyle w:val="TableParagraph"/>
                    <w:spacing w:before="11"/>
                    <w:ind w:right="161"/>
                    <w:jc w:val="right"/>
                    <w:rPr>
                      <w:sz w:val="24"/>
                      <w:szCs w:val="24"/>
                    </w:rPr>
                  </w:pPr>
                  <w:r w:rsidRPr="007F7900">
                    <w:rPr>
                      <w:w w:val="99"/>
                      <w:sz w:val="24"/>
                      <w:szCs w:val="24"/>
                    </w:rPr>
                    <w:t>5</w:t>
                  </w:r>
                </w:p>
              </w:tc>
              <w:tc>
                <w:tcPr>
                  <w:tcW w:w="456" w:type="dxa"/>
                  <w:tcBorders>
                    <w:top w:val="single" w:sz="4" w:space="0" w:color="000000"/>
                    <w:left w:val="single" w:sz="4" w:space="0" w:color="000000"/>
                    <w:bottom w:val="single" w:sz="4" w:space="0" w:color="000000"/>
                    <w:right w:val="single" w:sz="4" w:space="0" w:color="000000"/>
                  </w:tcBorders>
                </w:tcPr>
                <w:p w14:paraId="3CB8ECCC" w14:textId="77777777" w:rsidR="001505E5" w:rsidRPr="007F7900" w:rsidRDefault="001505E5" w:rsidP="003B77BD">
                  <w:pPr>
                    <w:pStyle w:val="TableParagraph"/>
                    <w:spacing w:before="11"/>
                    <w:ind w:left="167"/>
                    <w:rPr>
                      <w:sz w:val="24"/>
                      <w:szCs w:val="24"/>
                    </w:rPr>
                  </w:pPr>
                  <w:r w:rsidRPr="007F7900">
                    <w:rPr>
                      <w:w w:val="99"/>
                      <w:sz w:val="24"/>
                      <w:szCs w:val="24"/>
                    </w:rPr>
                    <w:t>8</w:t>
                  </w:r>
                </w:p>
              </w:tc>
            </w:tr>
            <w:tr w:rsidR="001505E5" w:rsidRPr="007F7900" w14:paraId="0C499D97" w14:textId="77777777" w:rsidTr="003B77BD">
              <w:trPr>
                <w:trHeight w:val="441"/>
              </w:trPr>
              <w:tc>
                <w:tcPr>
                  <w:tcW w:w="461" w:type="dxa"/>
                  <w:tcBorders>
                    <w:top w:val="single" w:sz="4" w:space="0" w:color="000000"/>
                    <w:left w:val="single" w:sz="4" w:space="0" w:color="000000"/>
                    <w:bottom w:val="single" w:sz="4" w:space="0" w:color="000000"/>
                    <w:right w:val="single" w:sz="4" w:space="0" w:color="000000"/>
                  </w:tcBorders>
                </w:tcPr>
                <w:p w14:paraId="332C881D" w14:textId="77777777" w:rsidR="001505E5" w:rsidRPr="007F7900" w:rsidRDefault="001505E5" w:rsidP="003B77BD">
                  <w:pPr>
                    <w:pStyle w:val="TableParagraph"/>
                    <w:spacing w:before="11"/>
                    <w:ind w:left="81" w:right="72"/>
                    <w:rPr>
                      <w:sz w:val="24"/>
                      <w:szCs w:val="24"/>
                    </w:rPr>
                  </w:pPr>
                  <w:r w:rsidRPr="007F7900">
                    <w:rPr>
                      <w:sz w:val="24"/>
                      <w:szCs w:val="24"/>
                    </w:rPr>
                    <w:t>20</w:t>
                  </w:r>
                </w:p>
              </w:tc>
              <w:tc>
                <w:tcPr>
                  <w:tcW w:w="456" w:type="dxa"/>
                  <w:tcBorders>
                    <w:top w:val="single" w:sz="4" w:space="0" w:color="000000"/>
                    <w:left w:val="single" w:sz="4" w:space="0" w:color="000000"/>
                    <w:bottom w:val="single" w:sz="4" w:space="0" w:color="000000"/>
                    <w:right w:val="single" w:sz="4" w:space="0" w:color="000000"/>
                  </w:tcBorders>
                </w:tcPr>
                <w:p w14:paraId="4E6E98A6" w14:textId="77777777" w:rsidR="001505E5" w:rsidRPr="007F7900" w:rsidRDefault="001505E5" w:rsidP="003B77BD">
                  <w:pPr>
                    <w:pStyle w:val="TableParagraph"/>
                    <w:spacing w:before="11"/>
                    <w:ind w:right="161"/>
                    <w:jc w:val="right"/>
                    <w:rPr>
                      <w:sz w:val="24"/>
                      <w:szCs w:val="24"/>
                    </w:rPr>
                  </w:pPr>
                  <w:r w:rsidRPr="007F7900">
                    <w:rPr>
                      <w:w w:val="99"/>
                      <w:sz w:val="24"/>
                      <w:szCs w:val="24"/>
                    </w:rPr>
                    <w:t>5</w:t>
                  </w:r>
                </w:p>
              </w:tc>
              <w:tc>
                <w:tcPr>
                  <w:tcW w:w="461" w:type="dxa"/>
                  <w:tcBorders>
                    <w:top w:val="single" w:sz="4" w:space="0" w:color="000000"/>
                    <w:left w:val="single" w:sz="4" w:space="0" w:color="000000"/>
                    <w:bottom w:val="single" w:sz="4" w:space="0" w:color="000000"/>
                    <w:right w:val="single" w:sz="4" w:space="0" w:color="000000"/>
                  </w:tcBorders>
                </w:tcPr>
                <w:p w14:paraId="03E30986" w14:textId="77777777" w:rsidR="001505E5" w:rsidRPr="007F7900" w:rsidRDefault="001505E5" w:rsidP="003B77BD">
                  <w:pPr>
                    <w:pStyle w:val="TableParagraph"/>
                    <w:spacing w:before="11"/>
                    <w:ind w:left="167"/>
                    <w:rPr>
                      <w:sz w:val="24"/>
                      <w:szCs w:val="24"/>
                    </w:rPr>
                  </w:pPr>
                  <w:r w:rsidRPr="007F7900">
                    <w:rPr>
                      <w:w w:val="99"/>
                      <w:sz w:val="24"/>
                      <w:szCs w:val="24"/>
                    </w:rPr>
                    <w:t>9</w:t>
                  </w:r>
                </w:p>
              </w:tc>
              <w:tc>
                <w:tcPr>
                  <w:tcW w:w="456" w:type="dxa"/>
                  <w:tcBorders>
                    <w:top w:val="single" w:sz="4" w:space="0" w:color="000000"/>
                    <w:left w:val="single" w:sz="4" w:space="0" w:color="000000"/>
                    <w:bottom w:val="single" w:sz="4" w:space="0" w:color="000000"/>
                    <w:right w:val="single" w:sz="4" w:space="0" w:color="000000"/>
                  </w:tcBorders>
                </w:tcPr>
                <w:p w14:paraId="37F11EC4" w14:textId="77777777" w:rsidR="001505E5" w:rsidRPr="007F7900" w:rsidRDefault="001505E5" w:rsidP="003B77BD">
                  <w:pPr>
                    <w:pStyle w:val="TableParagraph"/>
                    <w:spacing w:before="11"/>
                    <w:ind w:right="161"/>
                    <w:jc w:val="right"/>
                    <w:rPr>
                      <w:sz w:val="24"/>
                      <w:szCs w:val="24"/>
                    </w:rPr>
                  </w:pPr>
                  <w:r w:rsidRPr="007F7900">
                    <w:rPr>
                      <w:w w:val="99"/>
                      <w:sz w:val="24"/>
                      <w:szCs w:val="24"/>
                    </w:rPr>
                    <w:t>3</w:t>
                  </w:r>
                </w:p>
              </w:tc>
              <w:tc>
                <w:tcPr>
                  <w:tcW w:w="456" w:type="dxa"/>
                  <w:tcBorders>
                    <w:top w:val="single" w:sz="4" w:space="0" w:color="000000"/>
                    <w:left w:val="single" w:sz="4" w:space="0" w:color="000000"/>
                    <w:bottom w:val="single" w:sz="4" w:space="0" w:color="000000"/>
                    <w:right w:val="single" w:sz="4" w:space="0" w:color="000000"/>
                  </w:tcBorders>
                </w:tcPr>
                <w:p w14:paraId="38360AD0" w14:textId="77777777" w:rsidR="001505E5" w:rsidRPr="007F7900" w:rsidRDefault="001505E5" w:rsidP="003B77BD">
                  <w:pPr>
                    <w:pStyle w:val="TableParagraph"/>
                    <w:spacing w:before="11"/>
                    <w:ind w:left="167"/>
                    <w:rPr>
                      <w:sz w:val="24"/>
                      <w:szCs w:val="24"/>
                    </w:rPr>
                  </w:pPr>
                  <w:r w:rsidRPr="007F7900">
                    <w:rPr>
                      <w:w w:val="99"/>
                      <w:sz w:val="24"/>
                      <w:szCs w:val="24"/>
                    </w:rPr>
                    <w:t>2</w:t>
                  </w:r>
                </w:p>
              </w:tc>
            </w:tr>
            <w:tr w:rsidR="001505E5" w:rsidRPr="007F7900" w14:paraId="4E855D7A" w14:textId="77777777" w:rsidTr="003B77BD">
              <w:trPr>
                <w:trHeight w:val="446"/>
              </w:trPr>
              <w:tc>
                <w:tcPr>
                  <w:tcW w:w="461" w:type="dxa"/>
                  <w:tcBorders>
                    <w:top w:val="single" w:sz="4" w:space="0" w:color="000000"/>
                    <w:left w:val="single" w:sz="4" w:space="0" w:color="000000"/>
                    <w:bottom w:val="single" w:sz="4" w:space="0" w:color="000000"/>
                    <w:right w:val="single" w:sz="4" w:space="0" w:color="000000"/>
                  </w:tcBorders>
                </w:tcPr>
                <w:p w14:paraId="7F2F5D07" w14:textId="77777777" w:rsidR="001505E5" w:rsidRPr="007F7900" w:rsidRDefault="001505E5" w:rsidP="003B77BD">
                  <w:pPr>
                    <w:pStyle w:val="TableParagraph"/>
                    <w:spacing w:before="11"/>
                    <w:ind w:left="81" w:right="72"/>
                    <w:rPr>
                      <w:sz w:val="24"/>
                      <w:szCs w:val="24"/>
                    </w:rPr>
                  </w:pPr>
                  <w:r w:rsidRPr="007F7900">
                    <w:rPr>
                      <w:sz w:val="24"/>
                      <w:szCs w:val="24"/>
                    </w:rPr>
                    <w:t>20</w:t>
                  </w:r>
                </w:p>
              </w:tc>
              <w:tc>
                <w:tcPr>
                  <w:tcW w:w="456" w:type="dxa"/>
                  <w:tcBorders>
                    <w:top w:val="single" w:sz="4" w:space="0" w:color="000000"/>
                    <w:left w:val="single" w:sz="4" w:space="0" w:color="000000"/>
                    <w:bottom w:val="single" w:sz="4" w:space="0" w:color="000000"/>
                    <w:right w:val="single" w:sz="4" w:space="0" w:color="000000"/>
                  </w:tcBorders>
                </w:tcPr>
                <w:p w14:paraId="5710D811" w14:textId="77777777" w:rsidR="001505E5" w:rsidRPr="007F7900" w:rsidRDefault="001505E5" w:rsidP="003B77BD">
                  <w:pPr>
                    <w:pStyle w:val="TableParagraph"/>
                    <w:spacing w:before="11"/>
                    <w:ind w:right="161"/>
                    <w:jc w:val="right"/>
                    <w:rPr>
                      <w:sz w:val="24"/>
                      <w:szCs w:val="24"/>
                    </w:rPr>
                  </w:pPr>
                  <w:r w:rsidRPr="007F7900">
                    <w:rPr>
                      <w:w w:val="99"/>
                      <w:sz w:val="24"/>
                      <w:szCs w:val="24"/>
                    </w:rPr>
                    <w:t>2</w:t>
                  </w:r>
                </w:p>
              </w:tc>
              <w:tc>
                <w:tcPr>
                  <w:tcW w:w="461" w:type="dxa"/>
                  <w:tcBorders>
                    <w:top w:val="single" w:sz="4" w:space="0" w:color="000000"/>
                    <w:left w:val="single" w:sz="4" w:space="0" w:color="000000"/>
                    <w:bottom w:val="single" w:sz="4" w:space="0" w:color="000000"/>
                    <w:right w:val="single" w:sz="4" w:space="0" w:color="000000"/>
                  </w:tcBorders>
                </w:tcPr>
                <w:p w14:paraId="3C3DEE33" w14:textId="77777777" w:rsidR="001505E5" w:rsidRPr="007F7900" w:rsidRDefault="001505E5" w:rsidP="003B77BD">
                  <w:pPr>
                    <w:pStyle w:val="TableParagraph"/>
                    <w:spacing w:before="11"/>
                    <w:ind w:left="167"/>
                    <w:rPr>
                      <w:sz w:val="24"/>
                      <w:szCs w:val="24"/>
                    </w:rPr>
                  </w:pPr>
                  <w:r w:rsidRPr="007F7900">
                    <w:rPr>
                      <w:w w:val="99"/>
                      <w:sz w:val="24"/>
                      <w:szCs w:val="24"/>
                    </w:rPr>
                    <w:t>4</w:t>
                  </w:r>
                </w:p>
              </w:tc>
              <w:tc>
                <w:tcPr>
                  <w:tcW w:w="456" w:type="dxa"/>
                  <w:tcBorders>
                    <w:top w:val="single" w:sz="4" w:space="0" w:color="000000"/>
                    <w:left w:val="single" w:sz="4" w:space="0" w:color="000000"/>
                    <w:bottom w:val="single" w:sz="4" w:space="0" w:color="000000"/>
                    <w:right w:val="single" w:sz="4" w:space="0" w:color="000000"/>
                  </w:tcBorders>
                </w:tcPr>
                <w:p w14:paraId="2EE7F531" w14:textId="77777777" w:rsidR="001505E5" w:rsidRPr="007F7900" w:rsidRDefault="001505E5" w:rsidP="003B77BD">
                  <w:pPr>
                    <w:pStyle w:val="TableParagraph"/>
                    <w:spacing w:before="11"/>
                    <w:ind w:right="161"/>
                    <w:jc w:val="right"/>
                    <w:rPr>
                      <w:sz w:val="24"/>
                      <w:szCs w:val="24"/>
                    </w:rPr>
                  </w:pPr>
                  <w:r w:rsidRPr="007F7900">
                    <w:rPr>
                      <w:w w:val="99"/>
                      <w:sz w:val="24"/>
                      <w:szCs w:val="24"/>
                    </w:rPr>
                    <w:t>8</w:t>
                  </w:r>
                </w:p>
              </w:tc>
              <w:tc>
                <w:tcPr>
                  <w:tcW w:w="456" w:type="dxa"/>
                  <w:tcBorders>
                    <w:top w:val="single" w:sz="4" w:space="0" w:color="000000"/>
                    <w:left w:val="single" w:sz="4" w:space="0" w:color="000000"/>
                    <w:bottom w:val="single" w:sz="4" w:space="0" w:color="000000"/>
                    <w:right w:val="single" w:sz="4" w:space="0" w:color="000000"/>
                  </w:tcBorders>
                </w:tcPr>
                <w:p w14:paraId="13B62A67" w14:textId="77777777" w:rsidR="001505E5" w:rsidRPr="007F7900" w:rsidRDefault="001505E5" w:rsidP="003B77BD">
                  <w:pPr>
                    <w:pStyle w:val="TableParagraph"/>
                    <w:spacing w:before="11"/>
                    <w:ind w:left="167"/>
                    <w:rPr>
                      <w:sz w:val="24"/>
                      <w:szCs w:val="24"/>
                    </w:rPr>
                  </w:pPr>
                  <w:r w:rsidRPr="007F7900">
                    <w:rPr>
                      <w:w w:val="99"/>
                      <w:sz w:val="24"/>
                      <w:szCs w:val="24"/>
                    </w:rPr>
                    <w:t>4</w:t>
                  </w:r>
                </w:p>
              </w:tc>
            </w:tr>
            <w:tr w:rsidR="001505E5" w:rsidRPr="007F7900" w14:paraId="0D5F43BA" w14:textId="77777777" w:rsidTr="003B77BD">
              <w:trPr>
                <w:trHeight w:val="441"/>
              </w:trPr>
              <w:tc>
                <w:tcPr>
                  <w:tcW w:w="461" w:type="dxa"/>
                  <w:tcBorders>
                    <w:top w:val="single" w:sz="4" w:space="0" w:color="000000"/>
                    <w:left w:val="single" w:sz="4" w:space="0" w:color="000000"/>
                    <w:bottom w:val="single" w:sz="4" w:space="0" w:color="000000"/>
                    <w:right w:val="single" w:sz="4" w:space="0" w:color="000000"/>
                  </w:tcBorders>
                </w:tcPr>
                <w:p w14:paraId="6D5FE3AA" w14:textId="77777777" w:rsidR="001505E5" w:rsidRPr="007F7900" w:rsidRDefault="001505E5" w:rsidP="003B77BD">
                  <w:pPr>
                    <w:pStyle w:val="TableParagraph"/>
                    <w:spacing w:before="11"/>
                    <w:ind w:left="81" w:right="72"/>
                    <w:rPr>
                      <w:sz w:val="24"/>
                      <w:szCs w:val="24"/>
                    </w:rPr>
                  </w:pPr>
                  <w:r w:rsidRPr="007F7900">
                    <w:rPr>
                      <w:sz w:val="24"/>
                      <w:szCs w:val="24"/>
                    </w:rPr>
                    <w:t>17</w:t>
                  </w:r>
                </w:p>
              </w:tc>
              <w:tc>
                <w:tcPr>
                  <w:tcW w:w="456" w:type="dxa"/>
                  <w:tcBorders>
                    <w:top w:val="single" w:sz="4" w:space="0" w:color="000000"/>
                    <w:left w:val="single" w:sz="4" w:space="0" w:color="000000"/>
                    <w:bottom w:val="single" w:sz="4" w:space="0" w:color="000000"/>
                    <w:right w:val="single" w:sz="4" w:space="0" w:color="000000"/>
                  </w:tcBorders>
                </w:tcPr>
                <w:p w14:paraId="12ADE281" w14:textId="77777777" w:rsidR="001505E5" w:rsidRPr="007F7900" w:rsidRDefault="001505E5" w:rsidP="003B77BD">
                  <w:pPr>
                    <w:pStyle w:val="TableParagraph"/>
                    <w:spacing w:before="11"/>
                    <w:ind w:right="161"/>
                    <w:jc w:val="right"/>
                    <w:rPr>
                      <w:sz w:val="24"/>
                      <w:szCs w:val="24"/>
                    </w:rPr>
                  </w:pPr>
                  <w:r w:rsidRPr="007F7900">
                    <w:rPr>
                      <w:w w:val="99"/>
                      <w:sz w:val="24"/>
                      <w:szCs w:val="24"/>
                    </w:rPr>
                    <w:t>3</w:t>
                  </w:r>
                </w:p>
              </w:tc>
              <w:tc>
                <w:tcPr>
                  <w:tcW w:w="461" w:type="dxa"/>
                  <w:tcBorders>
                    <w:top w:val="single" w:sz="4" w:space="0" w:color="000000"/>
                    <w:left w:val="single" w:sz="4" w:space="0" w:color="000000"/>
                    <w:bottom w:val="single" w:sz="4" w:space="0" w:color="000000"/>
                    <w:right w:val="single" w:sz="4" w:space="0" w:color="000000"/>
                  </w:tcBorders>
                </w:tcPr>
                <w:p w14:paraId="33D71826" w14:textId="77777777" w:rsidR="001505E5" w:rsidRPr="007F7900" w:rsidRDefault="001505E5" w:rsidP="003B77BD">
                  <w:pPr>
                    <w:pStyle w:val="TableParagraph"/>
                    <w:spacing w:before="11"/>
                    <w:ind w:left="167"/>
                    <w:rPr>
                      <w:sz w:val="24"/>
                      <w:szCs w:val="24"/>
                    </w:rPr>
                  </w:pPr>
                  <w:r w:rsidRPr="007F7900">
                    <w:rPr>
                      <w:w w:val="99"/>
                      <w:sz w:val="24"/>
                      <w:szCs w:val="24"/>
                    </w:rPr>
                    <w:t>2</w:t>
                  </w:r>
                </w:p>
              </w:tc>
              <w:tc>
                <w:tcPr>
                  <w:tcW w:w="456" w:type="dxa"/>
                  <w:tcBorders>
                    <w:top w:val="single" w:sz="4" w:space="0" w:color="000000"/>
                    <w:left w:val="single" w:sz="4" w:space="0" w:color="000000"/>
                    <w:bottom w:val="single" w:sz="4" w:space="0" w:color="000000"/>
                    <w:right w:val="single" w:sz="4" w:space="0" w:color="000000"/>
                  </w:tcBorders>
                </w:tcPr>
                <w:p w14:paraId="5DC646DD" w14:textId="77777777" w:rsidR="001505E5" w:rsidRPr="007F7900" w:rsidRDefault="001505E5" w:rsidP="003B77BD">
                  <w:pPr>
                    <w:pStyle w:val="TableParagraph"/>
                    <w:spacing w:before="11"/>
                    <w:ind w:right="161"/>
                    <w:jc w:val="right"/>
                    <w:rPr>
                      <w:sz w:val="24"/>
                      <w:szCs w:val="24"/>
                    </w:rPr>
                  </w:pPr>
                  <w:r w:rsidRPr="007F7900">
                    <w:rPr>
                      <w:w w:val="99"/>
                      <w:sz w:val="24"/>
                      <w:szCs w:val="24"/>
                    </w:rPr>
                    <w:t>1</w:t>
                  </w:r>
                </w:p>
              </w:tc>
              <w:tc>
                <w:tcPr>
                  <w:tcW w:w="456" w:type="dxa"/>
                  <w:tcBorders>
                    <w:top w:val="single" w:sz="4" w:space="0" w:color="000000"/>
                    <w:left w:val="single" w:sz="4" w:space="0" w:color="000000"/>
                    <w:bottom w:val="single" w:sz="4" w:space="0" w:color="000000"/>
                    <w:right w:val="single" w:sz="4" w:space="0" w:color="000000"/>
                  </w:tcBorders>
                </w:tcPr>
                <w:p w14:paraId="1A997D0E" w14:textId="77777777" w:rsidR="001505E5" w:rsidRPr="007F7900" w:rsidRDefault="001505E5" w:rsidP="003B77BD">
                  <w:pPr>
                    <w:pStyle w:val="TableParagraph"/>
                    <w:spacing w:before="11"/>
                    <w:ind w:left="167"/>
                    <w:rPr>
                      <w:sz w:val="24"/>
                      <w:szCs w:val="24"/>
                    </w:rPr>
                  </w:pPr>
                  <w:r w:rsidRPr="007F7900">
                    <w:rPr>
                      <w:w w:val="99"/>
                      <w:sz w:val="24"/>
                      <w:szCs w:val="24"/>
                    </w:rPr>
                    <w:t>5</w:t>
                  </w:r>
                </w:p>
              </w:tc>
            </w:tr>
          </w:tbl>
          <w:p w14:paraId="1AB5EE8B" w14:textId="77777777" w:rsidR="001505E5" w:rsidRPr="007F7900" w:rsidRDefault="001505E5" w:rsidP="003B77BD">
            <w:pPr>
              <w:tabs>
                <w:tab w:val="left" w:pos="526"/>
                <w:tab w:val="center" w:pos="2440"/>
              </w:tabs>
              <w:spacing w:line="240" w:lineRule="auto"/>
              <w:rPr>
                <w:noProof/>
                <w:sz w:val="24"/>
                <w:lang w:eastAsia="ru-RU"/>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34"/>
              <w:gridCol w:w="448"/>
              <w:gridCol w:w="412"/>
              <w:gridCol w:w="439"/>
              <w:gridCol w:w="434"/>
            </w:tblGrid>
            <w:tr w:rsidR="001505E5" w:rsidRPr="007F7900" w14:paraId="16D9ACB0" w14:textId="77777777" w:rsidTr="003B77BD">
              <w:trPr>
                <w:trHeight w:val="522"/>
              </w:trPr>
              <w:tc>
                <w:tcPr>
                  <w:tcW w:w="456" w:type="dxa"/>
                  <w:tcBorders>
                    <w:top w:val="single" w:sz="4" w:space="0" w:color="000000"/>
                    <w:left w:val="single" w:sz="4" w:space="0" w:color="000000"/>
                    <w:bottom w:val="single" w:sz="4" w:space="0" w:color="000000"/>
                    <w:right w:val="single" w:sz="4" w:space="0" w:color="000000"/>
                  </w:tcBorders>
                </w:tcPr>
                <w:p w14:paraId="508D1845" w14:textId="77777777" w:rsidR="001505E5" w:rsidRPr="007F7900" w:rsidRDefault="001505E5" w:rsidP="003B77BD">
                  <w:pPr>
                    <w:pStyle w:val="TableParagraph"/>
                    <w:spacing w:before="12"/>
                    <w:ind w:left="148"/>
                    <w:rPr>
                      <w:b/>
                      <w:sz w:val="24"/>
                      <w:szCs w:val="24"/>
                    </w:rPr>
                  </w:pPr>
                  <w:r w:rsidRPr="007F7900">
                    <w:rPr>
                      <w:b/>
                      <w:sz w:val="24"/>
                      <w:szCs w:val="24"/>
                    </w:rPr>
                    <w:t>7</w:t>
                  </w:r>
                </w:p>
              </w:tc>
              <w:tc>
                <w:tcPr>
                  <w:tcW w:w="461" w:type="dxa"/>
                  <w:tcBorders>
                    <w:top w:val="single" w:sz="4" w:space="0" w:color="000000"/>
                    <w:left w:val="single" w:sz="4" w:space="0" w:color="000000"/>
                    <w:bottom w:val="single" w:sz="4" w:space="0" w:color="000000"/>
                    <w:right w:val="single" w:sz="4" w:space="0" w:color="000000"/>
                  </w:tcBorders>
                </w:tcPr>
                <w:p w14:paraId="4FE8FDBC" w14:textId="77777777" w:rsidR="001505E5" w:rsidRPr="007F7900" w:rsidRDefault="001505E5" w:rsidP="003B77BD">
                  <w:pPr>
                    <w:pStyle w:val="TableParagraph"/>
                    <w:spacing w:before="11"/>
                    <w:ind w:left="81" w:right="72"/>
                    <w:rPr>
                      <w:sz w:val="24"/>
                      <w:szCs w:val="24"/>
                    </w:rPr>
                  </w:pPr>
                  <w:r w:rsidRPr="007F7900">
                    <w:rPr>
                      <w:sz w:val="24"/>
                      <w:szCs w:val="24"/>
                    </w:rPr>
                    <w:t>20</w:t>
                  </w:r>
                </w:p>
              </w:tc>
              <w:tc>
                <w:tcPr>
                  <w:tcW w:w="456" w:type="dxa"/>
                  <w:tcBorders>
                    <w:top w:val="single" w:sz="4" w:space="0" w:color="000000"/>
                    <w:left w:val="single" w:sz="4" w:space="0" w:color="000000"/>
                    <w:bottom w:val="single" w:sz="4" w:space="0" w:color="000000"/>
                    <w:right w:val="single" w:sz="4" w:space="0" w:color="000000"/>
                  </w:tcBorders>
                </w:tcPr>
                <w:p w14:paraId="385AFA00" w14:textId="77777777" w:rsidR="001505E5" w:rsidRPr="007F7900" w:rsidRDefault="001505E5" w:rsidP="003B77BD">
                  <w:pPr>
                    <w:pStyle w:val="TableParagraph"/>
                    <w:spacing w:before="11"/>
                    <w:ind w:left="5" w:right="1"/>
                    <w:rPr>
                      <w:sz w:val="24"/>
                      <w:szCs w:val="24"/>
                    </w:rPr>
                  </w:pPr>
                  <w:r w:rsidRPr="007F7900">
                    <w:rPr>
                      <w:sz w:val="24"/>
                      <w:szCs w:val="24"/>
                    </w:rPr>
                    <w:t>50</w:t>
                  </w:r>
                </w:p>
              </w:tc>
              <w:tc>
                <w:tcPr>
                  <w:tcW w:w="461" w:type="dxa"/>
                  <w:tcBorders>
                    <w:top w:val="single" w:sz="4" w:space="0" w:color="000000"/>
                    <w:left w:val="single" w:sz="4" w:space="0" w:color="000000"/>
                    <w:bottom w:val="single" w:sz="4" w:space="0" w:color="000000"/>
                    <w:right w:val="single" w:sz="4" w:space="0" w:color="000000"/>
                  </w:tcBorders>
                </w:tcPr>
                <w:p w14:paraId="1535B0A3" w14:textId="77777777" w:rsidR="001505E5" w:rsidRPr="007F7900" w:rsidRDefault="001505E5" w:rsidP="003B77BD">
                  <w:pPr>
                    <w:pStyle w:val="TableParagraph"/>
                    <w:spacing w:before="11"/>
                    <w:ind w:left="110"/>
                    <w:rPr>
                      <w:sz w:val="24"/>
                      <w:szCs w:val="24"/>
                    </w:rPr>
                  </w:pPr>
                  <w:r w:rsidRPr="007F7900">
                    <w:rPr>
                      <w:sz w:val="24"/>
                      <w:szCs w:val="24"/>
                    </w:rPr>
                    <w:t>20</w:t>
                  </w:r>
                </w:p>
              </w:tc>
              <w:tc>
                <w:tcPr>
                  <w:tcW w:w="456" w:type="dxa"/>
                  <w:tcBorders>
                    <w:top w:val="single" w:sz="4" w:space="0" w:color="000000"/>
                    <w:left w:val="single" w:sz="4" w:space="0" w:color="000000"/>
                    <w:bottom w:val="single" w:sz="4" w:space="0" w:color="000000"/>
                    <w:right w:val="single" w:sz="4" w:space="0" w:color="000000"/>
                  </w:tcBorders>
                </w:tcPr>
                <w:p w14:paraId="47C62080" w14:textId="77777777" w:rsidR="001505E5" w:rsidRPr="007F7900" w:rsidRDefault="001505E5" w:rsidP="003B77BD">
                  <w:pPr>
                    <w:pStyle w:val="TableParagraph"/>
                    <w:spacing w:before="11"/>
                    <w:ind w:left="105"/>
                    <w:rPr>
                      <w:sz w:val="24"/>
                      <w:szCs w:val="24"/>
                    </w:rPr>
                  </w:pPr>
                  <w:r w:rsidRPr="007F7900">
                    <w:rPr>
                      <w:sz w:val="24"/>
                      <w:szCs w:val="24"/>
                    </w:rPr>
                    <w:t>35</w:t>
                  </w:r>
                </w:p>
              </w:tc>
            </w:tr>
            <w:tr w:rsidR="001505E5" w:rsidRPr="007F7900" w14:paraId="6BC1B1B3" w14:textId="77777777" w:rsidTr="003B77BD">
              <w:trPr>
                <w:trHeight w:val="441"/>
              </w:trPr>
              <w:tc>
                <w:tcPr>
                  <w:tcW w:w="456" w:type="dxa"/>
                  <w:tcBorders>
                    <w:top w:val="single" w:sz="4" w:space="0" w:color="000000"/>
                    <w:left w:val="single" w:sz="4" w:space="0" w:color="000000"/>
                    <w:bottom w:val="single" w:sz="4" w:space="0" w:color="000000"/>
                    <w:right w:val="single" w:sz="4" w:space="0" w:color="000000"/>
                  </w:tcBorders>
                </w:tcPr>
                <w:p w14:paraId="37C29BC7" w14:textId="77777777" w:rsidR="001505E5" w:rsidRPr="007F7900" w:rsidRDefault="001505E5" w:rsidP="003B77BD">
                  <w:pPr>
                    <w:pStyle w:val="TableParagraph"/>
                    <w:spacing w:before="11"/>
                    <w:ind w:left="105"/>
                    <w:rPr>
                      <w:sz w:val="24"/>
                      <w:szCs w:val="24"/>
                    </w:rPr>
                  </w:pPr>
                  <w:r w:rsidRPr="007F7900">
                    <w:rPr>
                      <w:sz w:val="24"/>
                      <w:szCs w:val="24"/>
                    </w:rPr>
                    <w:t>30</w:t>
                  </w:r>
                </w:p>
              </w:tc>
              <w:tc>
                <w:tcPr>
                  <w:tcW w:w="461" w:type="dxa"/>
                  <w:tcBorders>
                    <w:top w:val="single" w:sz="4" w:space="0" w:color="000000"/>
                    <w:left w:val="single" w:sz="4" w:space="0" w:color="000000"/>
                    <w:bottom w:val="single" w:sz="4" w:space="0" w:color="000000"/>
                    <w:right w:val="single" w:sz="4" w:space="0" w:color="000000"/>
                  </w:tcBorders>
                </w:tcPr>
                <w:p w14:paraId="3FDEF1D7" w14:textId="77777777" w:rsidR="001505E5" w:rsidRPr="007F7900" w:rsidRDefault="001505E5" w:rsidP="003B77BD">
                  <w:pPr>
                    <w:pStyle w:val="TableParagraph"/>
                    <w:spacing w:before="11"/>
                    <w:ind w:left="4"/>
                    <w:rPr>
                      <w:sz w:val="24"/>
                      <w:szCs w:val="24"/>
                    </w:rPr>
                  </w:pPr>
                  <w:r w:rsidRPr="007F7900">
                    <w:rPr>
                      <w:w w:val="99"/>
                      <w:sz w:val="24"/>
                      <w:szCs w:val="24"/>
                    </w:rPr>
                    <w:t>5</w:t>
                  </w:r>
                </w:p>
              </w:tc>
              <w:tc>
                <w:tcPr>
                  <w:tcW w:w="456" w:type="dxa"/>
                  <w:tcBorders>
                    <w:top w:val="single" w:sz="4" w:space="0" w:color="000000"/>
                    <w:left w:val="single" w:sz="4" w:space="0" w:color="000000"/>
                    <w:bottom w:val="single" w:sz="4" w:space="0" w:color="000000"/>
                    <w:right w:val="single" w:sz="4" w:space="0" w:color="000000"/>
                  </w:tcBorders>
                </w:tcPr>
                <w:p w14:paraId="66F0A90F" w14:textId="77777777" w:rsidR="001505E5" w:rsidRPr="007F7900" w:rsidRDefault="001505E5" w:rsidP="003B77BD">
                  <w:pPr>
                    <w:pStyle w:val="TableParagraph"/>
                    <w:spacing w:before="11"/>
                    <w:rPr>
                      <w:sz w:val="24"/>
                      <w:szCs w:val="24"/>
                    </w:rPr>
                  </w:pPr>
                  <w:r w:rsidRPr="007F7900">
                    <w:rPr>
                      <w:w w:val="99"/>
                      <w:sz w:val="24"/>
                      <w:szCs w:val="24"/>
                    </w:rPr>
                    <w:t>9</w:t>
                  </w:r>
                </w:p>
              </w:tc>
              <w:tc>
                <w:tcPr>
                  <w:tcW w:w="461" w:type="dxa"/>
                  <w:tcBorders>
                    <w:top w:val="single" w:sz="4" w:space="0" w:color="000000"/>
                    <w:left w:val="single" w:sz="4" w:space="0" w:color="000000"/>
                    <w:bottom w:val="single" w:sz="4" w:space="0" w:color="000000"/>
                    <w:right w:val="single" w:sz="4" w:space="0" w:color="000000"/>
                  </w:tcBorders>
                </w:tcPr>
                <w:p w14:paraId="39928A21" w14:textId="77777777" w:rsidR="001505E5" w:rsidRPr="007F7900" w:rsidRDefault="001505E5" w:rsidP="003B77BD">
                  <w:pPr>
                    <w:pStyle w:val="TableParagraph"/>
                    <w:spacing w:before="11"/>
                    <w:ind w:left="167"/>
                    <w:rPr>
                      <w:sz w:val="24"/>
                      <w:szCs w:val="24"/>
                    </w:rPr>
                  </w:pPr>
                  <w:r w:rsidRPr="007F7900">
                    <w:rPr>
                      <w:w w:val="99"/>
                      <w:sz w:val="24"/>
                      <w:szCs w:val="24"/>
                    </w:rPr>
                    <w:t>4</w:t>
                  </w:r>
                </w:p>
              </w:tc>
              <w:tc>
                <w:tcPr>
                  <w:tcW w:w="456" w:type="dxa"/>
                  <w:tcBorders>
                    <w:top w:val="single" w:sz="4" w:space="0" w:color="000000"/>
                    <w:left w:val="single" w:sz="4" w:space="0" w:color="000000"/>
                    <w:bottom w:val="single" w:sz="4" w:space="0" w:color="000000"/>
                    <w:right w:val="single" w:sz="4" w:space="0" w:color="000000"/>
                  </w:tcBorders>
                </w:tcPr>
                <w:p w14:paraId="45C9DA1F" w14:textId="77777777" w:rsidR="001505E5" w:rsidRPr="007F7900" w:rsidRDefault="001505E5" w:rsidP="003B77BD">
                  <w:pPr>
                    <w:pStyle w:val="TableParagraph"/>
                    <w:spacing w:before="11"/>
                    <w:ind w:left="162"/>
                    <w:rPr>
                      <w:sz w:val="24"/>
                      <w:szCs w:val="24"/>
                    </w:rPr>
                  </w:pPr>
                  <w:r w:rsidRPr="007F7900">
                    <w:rPr>
                      <w:w w:val="99"/>
                      <w:sz w:val="24"/>
                      <w:szCs w:val="24"/>
                    </w:rPr>
                    <w:t>5</w:t>
                  </w:r>
                </w:p>
              </w:tc>
            </w:tr>
            <w:tr w:rsidR="001505E5" w:rsidRPr="007F7900" w14:paraId="5144A1F0" w14:textId="77777777" w:rsidTr="003B77BD">
              <w:trPr>
                <w:trHeight w:val="441"/>
              </w:trPr>
              <w:tc>
                <w:tcPr>
                  <w:tcW w:w="456" w:type="dxa"/>
                  <w:tcBorders>
                    <w:top w:val="single" w:sz="4" w:space="0" w:color="000000"/>
                    <w:left w:val="single" w:sz="4" w:space="0" w:color="000000"/>
                    <w:bottom w:val="single" w:sz="4" w:space="0" w:color="000000"/>
                    <w:right w:val="single" w:sz="4" w:space="0" w:color="000000"/>
                  </w:tcBorders>
                </w:tcPr>
                <w:p w14:paraId="00CB0316" w14:textId="77777777" w:rsidR="001505E5" w:rsidRPr="007F7900" w:rsidRDefault="001505E5" w:rsidP="003B77BD">
                  <w:pPr>
                    <w:pStyle w:val="TableParagraph"/>
                    <w:spacing w:before="11"/>
                    <w:ind w:left="105"/>
                    <w:rPr>
                      <w:sz w:val="24"/>
                      <w:szCs w:val="24"/>
                    </w:rPr>
                  </w:pPr>
                  <w:r w:rsidRPr="007F7900">
                    <w:rPr>
                      <w:sz w:val="24"/>
                      <w:szCs w:val="24"/>
                    </w:rPr>
                    <w:t>20</w:t>
                  </w:r>
                </w:p>
              </w:tc>
              <w:tc>
                <w:tcPr>
                  <w:tcW w:w="461" w:type="dxa"/>
                  <w:tcBorders>
                    <w:top w:val="single" w:sz="4" w:space="0" w:color="000000"/>
                    <w:left w:val="single" w:sz="4" w:space="0" w:color="000000"/>
                    <w:bottom w:val="single" w:sz="4" w:space="0" w:color="000000"/>
                    <w:right w:val="single" w:sz="4" w:space="0" w:color="000000"/>
                  </w:tcBorders>
                </w:tcPr>
                <w:p w14:paraId="07421B91" w14:textId="77777777" w:rsidR="001505E5" w:rsidRPr="007F7900" w:rsidRDefault="001505E5" w:rsidP="003B77BD">
                  <w:pPr>
                    <w:pStyle w:val="TableParagraph"/>
                    <w:spacing w:before="11"/>
                    <w:ind w:left="4"/>
                    <w:rPr>
                      <w:sz w:val="24"/>
                      <w:szCs w:val="24"/>
                    </w:rPr>
                  </w:pPr>
                  <w:r w:rsidRPr="007F7900">
                    <w:rPr>
                      <w:w w:val="99"/>
                      <w:sz w:val="24"/>
                      <w:szCs w:val="24"/>
                    </w:rPr>
                    <w:t>1</w:t>
                  </w:r>
                </w:p>
              </w:tc>
              <w:tc>
                <w:tcPr>
                  <w:tcW w:w="456" w:type="dxa"/>
                  <w:tcBorders>
                    <w:top w:val="single" w:sz="4" w:space="0" w:color="000000"/>
                    <w:left w:val="single" w:sz="4" w:space="0" w:color="000000"/>
                    <w:bottom w:val="single" w:sz="4" w:space="0" w:color="000000"/>
                    <w:right w:val="single" w:sz="4" w:space="0" w:color="000000"/>
                  </w:tcBorders>
                </w:tcPr>
                <w:p w14:paraId="0E28427A" w14:textId="77777777" w:rsidR="001505E5" w:rsidRPr="007F7900" w:rsidRDefault="001505E5" w:rsidP="003B77BD">
                  <w:pPr>
                    <w:pStyle w:val="TableParagraph"/>
                    <w:spacing w:before="11"/>
                    <w:rPr>
                      <w:sz w:val="24"/>
                      <w:szCs w:val="24"/>
                    </w:rPr>
                  </w:pPr>
                  <w:r w:rsidRPr="007F7900">
                    <w:rPr>
                      <w:w w:val="99"/>
                      <w:sz w:val="24"/>
                      <w:szCs w:val="24"/>
                    </w:rPr>
                    <w:t>5</w:t>
                  </w:r>
                </w:p>
              </w:tc>
              <w:tc>
                <w:tcPr>
                  <w:tcW w:w="461" w:type="dxa"/>
                  <w:tcBorders>
                    <w:top w:val="single" w:sz="4" w:space="0" w:color="000000"/>
                    <w:left w:val="single" w:sz="4" w:space="0" w:color="000000"/>
                    <w:bottom w:val="single" w:sz="4" w:space="0" w:color="000000"/>
                    <w:right w:val="single" w:sz="4" w:space="0" w:color="000000"/>
                  </w:tcBorders>
                </w:tcPr>
                <w:p w14:paraId="398AF529" w14:textId="77777777" w:rsidR="001505E5" w:rsidRPr="007F7900" w:rsidRDefault="001505E5" w:rsidP="003B77BD">
                  <w:pPr>
                    <w:pStyle w:val="TableParagraph"/>
                    <w:spacing w:before="11"/>
                    <w:ind w:left="167"/>
                    <w:rPr>
                      <w:sz w:val="24"/>
                      <w:szCs w:val="24"/>
                    </w:rPr>
                  </w:pPr>
                  <w:r w:rsidRPr="007F7900">
                    <w:rPr>
                      <w:w w:val="99"/>
                      <w:sz w:val="24"/>
                      <w:szCs w:val="24"/>
                    </w:rPr>
                    <w:t>5</w:t>
                  </w:r>
                </w:p>
              </w:tc>
              <w:tc>
                <w:tcPr>
                  <w:tcW w:w="456" w:type="dxa"/>
                  <w:tcBorders>
                    <w:top w:val="single" w:sz="4" w:space="0" w:color="000000"/>
                    <w:left w:val="single" w:sz="4" w:space="0" w:color="000000"/>
                    <w:bottom w:val="single" w:sz="4" w:space="0" w:color="000000"/>
                    <w:right w:val="single" w:sz="4" w:space="0" w:color="000000"/>
                  </w:tcBorders>
                </w:tcPr>
                <w:p w14:paraId="22EBF5E2" w14:textId="77777777" w:rsidR="001505E5" w:rsidRPr="007F7900" w:rsidRDefault="001505E5" w:rsidP="003B77BD">
                  <w:pPr>
                    <w:pStyle w:val="TableParagraph"/>
                    <w:spacing w:before="11"/>
                    <w:ind w:left="162"/>
                    <w:rPr>
                      <w:sz w:val="24"/>
                      <w:szCs w:val="24"/>
                    </w:rPr>
                  </w:pPr>
                  <w:r w:rsidRPr="007F7900">
                    <w:rPr>
                      <w:w w:val="99"/>
                      <w:sz w:val="24"/>
                      <w:szCs w:val="24"/>
                    </w:rPr>
                    <w:t>6</w:t>
                  </w:r>
                </w:p>
              </w:tc>
            </w:tr>
            <w:tr w:rsidR="001505E5" w:rsidRPr="007F7900" w14:paraId="791F785C" w14:textId="77777777" w:rsidTr="003B77BD">
              <w:trPr>
                <w:trHeight w:val="441"/>
              </w:trPr>
              <w:tc>
                <w:tcPr>
                  <w:tcW w:w="456" w:type="dxa"/>
                  <w:tcBorders>
                    <w:top w:val="single" w:sz="4" w:space="0" w:color="000000"/>
                    <w:left w:val="single" w:sz="4" w:space="0" w:color="000000"/>
                    <w:bottom w:val="single" w:sz="4" w:space="0" w:color="000000"/>
                    <w:right w:val="single" w:sz="4" w:space="0" w:color="000000"/>
                  </w:tcBorders>
                </w:tcPr>
                <w:p w14:paraId="51054EED" w14:textId="77777777" w:rsidR="001505E5" w:rsidRPr="007F7900" w:rsidRDefault="001505E5" w:rsidP="003B77BD">
                  <w:pPr>
                    <w:pStyle w:val="TableParagraph"/>
                    <w:spacing w:before="11"/>
                    <w:ind w:left="105"/>
                    <w:rPr>
                      <w:sz w:val="24"/>
                      <w:szCs w:val="24"/>
                    </w:rPr>
                  </w:pPr>
                  <w:r w:rsidRPr="007F7900">
                    <w:rPr>
                      <w:sz w:val="24"/>
                      <w:szCs w:val="24"/>
                    </w:rPr>
                    <w:t>30</w:t>
                  </w:r>
                </w:p>
              </w:tc>
              <w:tc>
                <w:tcPr>
                  <w:tcW w:w="461" w:type="dxa"/>
                  <w:tcBorders>
                    <w:top w:val="single" w:sz="4" w:space="0" w:color="000000"/>
                    <w:left w:val="single" w:sz="4" w:space="0" w:color="000000"/>
                    <w:bottom w:val="single" w:sz="4" w:space="0" w:color="000000"/>
                    <w:right w:val="single" w:sz="4" w:space="0" w:color="000000"/>
                  </w:tcBorders>
                </w:tcPr>
                <w:p w14:paraId="53B1B2A9" w14:textId="77777777" w:rsidR="001505E5" w:rsidRPr="007F7900" w:rsidRDefault="001505E5" w:rsidP="003B77BD">
                  <w:pPr>
                    <w:pStyle w:val="TableParagraph"/>
                    <w:spacing w:before="11"/>
                    <w:ind w:left="4"/>
                    <w:rPr>
                      <w:sz w:val="24"/>
                      <w:szCs w:val="24"/>
                    </w:rPr>
                  </w:pPr>
                  <w:r w:rsidRPr="007F7900">
                    <w:rPr>
                      <w:w w:val="99"/>
                      <w:sz w:val="24"/>
                      <w:szCs w:val="24"/>
                    </w:rPr>
                    <w:t>2</w:t>
                  </w:r>
                </w:p>
              </w:tc>
              <w:tc>
                <w:tcPr>
                  <w:tcW w:w="456" w:type="dxa"/>
                  <w:tcBorders>
                    <w:top w:val="single" w:sz="4" w:space="0" w:color="000000"/>
                    <w:left w:val="single" w:sz="4" w:space="0" w:color="000000"/>
                    <w:bottom w:val="single" w:sz="4" w:space="0" w:color="000000"/>
                    <w:right w:val="single" w:sz="4" w:space="0" w:color="000000"/>
                  </w:tcBorders>
                </w:tcPr>
                <w:p w14:paraId="631FF20E" w14:textId="77777777" w:rsidR="001505E5" w:rsidRPr="007F7900" w:rsidRDefault="001505E5" w:rsidP="003B77BD">
                  <w:pPr>
                    <w:pStyle w:val="TableParagraph"/>
                    <w:spacing w:before="11"/>
                    <w:rPr>
                      <w:sz w:val="24"/>
                      <w:szCs w:val="24"/>
                    </w:rPr>
                  </w:pPr>
                  <w:r w:rsidRPr="007F7900">
                    <w:rPr>
                      <w:w w:val="99"/>
                      <w:sz w:val="24"/>
                      <w:szCs w:val="24"/>
                    </w:rPr>
                    <w:t>2</w:t>
                  </w:r>
                </w:p>
              </w:tc>
              <w:tc>
                <w:tcPr>
                  <w:tcW w:w="461" w:type="dxa"/>
                  <w:tcBorders>
                    <w:top w:val="single" w:sz="4" w:space="0" w:color="000000"/>
                    <w:left w:val="single" w:sz="4" w:space="0" w:color="000000"/>
                    <w:bottom w:val="single" w:sz="4" w:space="0" w:color="000000"/>
                    <w:right w:val="single" w:sz="4" w:space="0" w:color="000000"/>
                  </w:tcBorders>
                </w:tcPr>
                <w:p w14:paraId="5B95FC2B" w14:textId="77777777" w:rsidR="001505E5" w:rsidRPr="007F7900" w:rsidRDefault="001505E5" w:rsidP="003B77BD">
                  <w:pPr>
                    <w:pStyle w:val="TableParagraph"/>
                    <w:spacing w:before="11"/>
                    <w:ind w:left="110"/>
                    <w:rPr>
                      <w:sz w:val="24"/>
                      <w:szCs w:val="24"/>
                    </w:rPr>
                  </w:pPr>
                  <w:r w:rsidRPr="007F7900">
                    <w:rPr>
                      <w:sz w:val="24"/>
                      <w:szCs w:val="24"/>
                    </w:rPr>
                    <w:t>10</w:t>
                  </w:r>
                </w:p>
              </w:tc>
              <w:tc>
                <w:tcPr>
                  <w:tcW w:w="456" w:type="dxa"/>
                  <w:tcBorders>
                    <w:top w:val="single" w:sz="4" w:space="0" w:color="000000"/>
                    <w:left w:val="single" w:sz="4" w:space="0" w:color="000000"/>
                    <w:bottom w:val="single" w:sz="4" w:space="0" w:color="000000"/>
                    <w:right w:val="single" w:sz="4" w:space="0" w:color="000000"/>
                  </w:tcBorders>
                </w:tcPr>
                <w:p w14:paraId="23F7EBD8" w14:textId="77777777" w:rsidR="001505E5" w:rsidRPr="007F7900" w:rsidRDefault="001505E5" w:rsidP="003B77BD">
                  <w:pPr>
                    <w:pStyle w:val="TableParagraph"/>
                    <w:spacing w:before="11"/>
                    <w:ind w:left="162"/>
                    <w:rPr>
                      <w:sz w:val="24"/>
                      <w:szCs w:val="24"/>
                    </w:rPr>
                  </w:pPr>
                  <w:r w:rsidRPr="007F7900">
                    <w:rPr>
                      <w:w w:val="99"/>
                      <w:sz w:val="24"/>
                      <w:szCs w:val="24"/>
                    </w:rPr>
                    <w:t>4</w:t>
                  </w:r>
                </w:p>
              </w:tc>
            </w:tr>
            <w:tr w:rsidR="001505E5" w:rsidRPr="007F7900" w14:paraId="310DB67C" w14:textId="77777777" w:rsidTr="003B77BD">
              <w:trPr>
                <w:trHeight w:val="446"/>
              </w:trPr>
              <w:tc>
                <w:tcPr>
                  <w:tcW w:w="456" w:type="dxa"/>
                  <w:tcBorders>
                    <w:top w:val="single" w:sz="4" w:space="0" w:color="000000"/>
                    <w:left w:val="single" w:sz="4" w:space="0" w:color="000000"/>
                    <w:bottom w:val="single" w:sz="4" w:space="0" w:color="000000"/>
                    <w:right w:val="single" w:sz="4" w:space="0" w:color="000000"/>
                  </w:tcBorders>
                </w:tcPr>
                <w:p w14:paraId="475958C8" w14:textId="77777777" w:rsidR="001505E5" w:rsidRPr="007F7900" w:rsidRDefault="001505E5" w:rsidP="003B77BD">
                  <w:pPr>
                    <w:pStyle w:val="TableParagraph"/>
                    <w:spacing w:before="11"/>
                    <w:ind w:left="105"/>
                    <w:rPr>
                      <w:sz w:val="24"/>
                      <w:szCs w:val="24"/>
                    </w:rPr>
                  </w:pPr>
                  <w:r w:rsidRPr="007F7900">
                    <w:rPr>
                      <w:sz w:val="24"/>
                      <w:szCs w:val="24"/>
                    </w:rPr>
                    <w:t>40</w:t>
                  </w:r>
                </w:p>
              </w:tc>
              <w:tc>
                <w:tcPr>
                  <w:tcW w:w="461" w:type="dxa"/>
                  <w:tcBorders>
                    <w:top w:val="single" w:sz="4" w:space="0" w:color="000000"/>
                    <w:left w:val="single" w:sz="4" w:space="0" w:color="000000"/>
                    <w:bottom w:val="single" w:sz="4" w:space="0" w:color="000000"/>
                    <w:right w:val="single" w:sz="4" w:space="0" w:color="000000"/>
                  </w:tcBorders>
                </w:tcPr>
                <w:p w14:paraId="49AFD822" w14:textId="77777777" w:rsidR="001505E5" w:rsidRPr="007F7900" w:rsidRDefault="001505E5" w:rsidP="003B77BD">
                  <w:pPr>
                    <w:pStyle w:val="TableParagraph"/>
                    <w:spacing w:before="11"/>
                    <w:ind w:left="4"/>
                    <w:rPr>
                      <w:sz w:val="24"/>
                      <w:szCs w:val="24"/>
                    </w:rPr>
                  </w:pPr>
                  <w:r w:rsidRPr="007F7900">
                    <w:rPr>
                      <w:w w:val="99"/>
                      <w:sz w:val="24"/>
                      <w:szCs w:val="24"/>
                    </w:rPr>
                    <w:t>3</w:t>
                  </w:r>
                </w:p>
              </w:tc>
              <w:tc>
                <w:tcPr>
                  <w:tcW w:w="456" w:type="dxa"/>
                  <w:tcBorders>
                    <w:top w:val="single" w:sz="4" w:space="0" w:color="000000"/>
                    <w:left w:val="single" w:sz="4" w:space="0" w:color="000000"/>
                    <w:bottom w:val="single" w:sz="4" w:space="0" w:color="000000"/>
                    <w:right w:val="single" w:sz="4" w:space="0" w:color="000000"/>
                  </w:tcBorders>
                </w:tcPr>
                <w:p w14:paraId="7A036445" w14:textId="77777777" w:rsidR="001505E5" w:rsidRPr="007F7900" w:rsidRDefault="001505E5" w:rsidP="003B77BD">
                  <w:pPr>
                    <w:pStyle w:val="TableParagraph"/>
                    <w:spacing w:before="11"/>
                    <w:rPr>
                      <w:sz w:val="24"/>
                      <w:szCs w:val="24"/>
                    </w:rPr>
                  </w:pPr>
                  <w:r w:rsidRPr="007F7900">
                    <w:rPr>
                      <w:w w:val="99"/>
                      <w:sz w:val="24"/>
                      <w:szCs w:val="24"/>
                    </w:rPr>
                    <w:t>7</w:t>
                  </w:r>
                </w:p>
              </w:tc>
              <w:tc>
                <w:tcPr>
                  <w:tcW w:w="461" w:type="dxa"/>
                  <w:tcBorders>
                    <w:top w:val="single" w:sz="4" w:space="0" w:color="000000"/>
                    <w:left w:val="single" w:sz="4" w:space="0" w:color="000000"/>
                    <w:bottom w:val="single" w:sz="4" w:space="0" w:color="000000"/>
                    <w:right w:val="single" w:sz="4" w:space="0" w:color="000000"/>
                  </w:tcBorders>
                </w:tcPr>
                <w:p w14:paraId="6F2A95B0" w14:textId="77777777" w:rsidR="001505E5" w:rsidRPr="007F7900" w:rsidRDefault="001505E5" w:rsidP="003B77BD">
                  <w:pPr>
                    <w:pStyle w:val="TableParagraph"/>
                    <w:spacing w:before="11"/>
                    <w:ind w:left="167"/>
                    <w:rPr>
                      <w:sz w:val="24"/>
                      <w:szCs w:val="24"/>
                    </w:rPr>
                  </w:pPr>
                  <w:r w:rsidRPr="007F7900">
                    <w:rPr>
                      <w:w w:val="99"/>
                      <w:sz w:val="24"/>
                      <w:szCs w:val="24"/>
                    </w:rPr>
                    <w:t>2</w:t>
                  </w:r>
                </w:p>
              </w:tc>
              <w:tc>
                <w:tcPr>
                  <w:tcW w:w="456" w:type="dxa"/>
                  <w:tcBorders>
                    <w:top w:val="single" w:sz="4" w:space="0" w:color="000000"/>
                    <w:left w:val="single" w:sz="4" w:space="0" w:color="000000"/>
                    <w:bottom w:val="single" w:sz="4" w:space="0" w:color="000000"/>
                    <w:right w:val="single" w:sz="4" w:space="0" w:color="000000"/>
                  </w:tcBorders>
                </w:tcPr>
                <w:p w14:paraId="4FBD6D0F" w14:textId="77777777" w:rsidR="001505E5" w:rsidRPr="007F7900" w:rsidRDefault="001505E5" w:rsidP="003B77BD">
                  <w:pPr>
                    <w:pStyle w:val="TableParagraph"/>
                    <w:spacing w:before="11"/>
                    <w:ind w:left="162"/>
                    <w:rPr>
                      <w:sz w:val="24"/>
                      <w:szCs w:val="24"/>
                    </w:rPr>
                  </w:pPr>
                  <w:r w:rsidRPr="007F7900">
                    <w:rPr>
                      <w:w w:val="99"/>
                      <w:sz w:val="24"/>
                      <w:szCs w:val="24"/>
                    </w:rPr>
                    <w:t>6</w:t>
                  </w:r>
                </w:p>
              </w:tc>
            </w:tr>
          </w:tbl>
          <w:p w14:paraId="761E8B4F" w14:textId="77777777" w:rsidR="001505E5" w:rsidRPr="007F7900" w:rsidRDefault="001505E5" w:rsidP="003B77BD">
            <w:pPr>
              <w:tabs>
                <w:tab w:val="left" w:pos="526"/>
                <w:tab w:val="center" w:pos="2440"/>
              </w:tabs>
              <w:spacing w:line="240" w:lineRule="auto"/>
              <w:rPr>
                <w:noProof/>
                <w:sz w:val="24"/>
                <w:lang w:eastAsia="ru-RU"/>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1"/>
              <w:gridCol w:w="456"/>
              <w:gridCol w:w="461"/>
              <w:gridCol w:w="456"/>
              <w:gridCol w:w="456"/>
            </w:tblGrid>
            <w:tr w:rsidR="001505E5" w:rsidRPr="007F7900" w14:paraId="0B235A0B" w14:textId="77777777" w:rsidTr="003B77BD">
              <w:trPr>
                <w:trHeight w:val="522"/>
              </w:trPr>
              <w:tc>
                <w:tcPr>
                  <w:tcW w:w="461" w:type="dxa"/>
                  <w:tcBorders>
                    <w:top w:val="single" w:sz="4" w:space="0" w:color="000000"/>
                    <w:left w:val="single" w:sz="4" w:space="0" w:color="000000"/>
                    <w:bottom w:val="single" w:sz="4" w:space="0" w:color="000000"/>
                    <w:right w:val="single" w:sz="4" w:space="0" w:color="000000"/>
                  </w:tcBorders>
                </w:tcPr>
                <w:p w14:paraId="0CD354DB" w14:textId="77777777" w:rsidR="001505E5" w:rsidRPr="007F7900" w:rsidRDefault="001505E5" w:rsidP="003B77BD">
                  <w:pPr>
                    <w:pStyle w:val="TableParagraph"/>
                    <w:spacing w:before="12"/>
                    <w:ind w:right="144"/>
                    <w:jc w:val="right"/>
                    <w:rPr>
                      <w:b/>
                      <w:sz w:val="24"/>
                      <w:szCs w:val="24"/>
                    </w:rPr>
                  </w:pPr>
                  <w:r w:rsidRPr="007F7900">
                    <w:rPr>
                      <w:b/>
                      <w:sz w:val="24"/>
                      <w:szCs w:val="24"/>
                    </w:rPr>
                    <w:t>8</w:t>
                  </w:r>
                </w:p>
              </w:tc>
              <w:tc>
                <w:tcPr>
                  <w:tcW w:w="456" w:type="dxa"/>
                  <w:tcBorders>
                    <w:top w:val="single" w:sz="4" w:space="0" w:color="000000"/>
                    <w:left w:val="single" w:sz="4" w:space="0" w:color="000000"/>
                    <w:bottom w:val="single" w:sz="4" w:space="0" w:color="000000"/>
                    <w:right w:val="single" w:sz="4" w:space="0" w:color="000000"/>
                  </w:tcBorders>
                </w:tcPr>
                <w:p w14:paraId="226B127A" w14:textId="77777777" w:rsidR="001505E5" w:rsidRPr="007F7900" w:rsidRDefault="001505E5" w:rsidP="003B77BD">
                  <w:pPr>
                    <w:pStyle w:val="TableParagraph"/>
                    <w:spacing w:before="11"/>
                    <w:ind w:left="105"/>
                    <w:rPr>
                      <w:sz w:val="24"/>
                      <w:szCs w:val="24"/>
                    </w:rPr>
                  </w:pPr>
                  <w:r w:rsidRPr="007F7900">
                    <w:rPr>
                      <w:sz w:val="24"/>
                      <w:szCs w:val="24"/>
                    </w:rPr>
                    <w:t>30</w:t>
                  </w:r>
                </w:p>
              </w:tc>
              <w:tc>
                <w:tcPr>
                  <w:tcW w:w="461" w:type="dxa"/>
                  <w:tcBorders>
                    <w:top w:val="single" w:sz="4" w:space="0" w:color="000000"/>
                    <w:left w:val="single" w:sz="4" w:space="0" w:color="000000"/>
                    <w:bottom w:val="single" w:sz="4" w:space="0" w:color="000000"/>
                    <w:right w:val="single" w:sz="4" w:space="0" w:color="000000"/>
                  </w:tcBorders>
                </w:tcPr>
                <w:p w14:paraId="00B09FA7" w14:textId="77777777" w:rsidR="001505E5" w:rsidRPr="007F7900" w:rsidRDefault="001505E5" w:rsidP="003B77BD">
                  <w:pPr>
                    <w:pStyle w:val="TableParagraph"/>
                    <w:spacing w:before="11"/>
                    <w:ind w:right="99"/>
                    <w:jc w:val="right"/>
                    <w:rPr>
                      <w:sz w:val="24"/>
                      <w:szCs w:val="24"/>
                    </w:rPr>
                  </w:pPr>
                  <w:r w:rsidRPr="007F7900">
                    <w:rPr>
                      <w:w w:val="95"/>
                      <w:sz w:val="24"/>
                      <w:szCs w:val="24"/>
                    </w:rPr>
                    <w:t>40</w:t>
                  </w:r>
                </w:p>
              </w:tc>
              <w:tc>
                <w:tcPr>
                  <w:tcW w:w="456" w:type="dxa"/>
                  <w:tcBorders>
                    <w:top w:val="single" w:sz="4" w:space="0" w:color="000000"/>
                    <w:left w:val="single" w:sz="4" w:space="0" w:color="000000"/>
                    <w:bottom w:val="single" w:sz="4" w:space="0" w:color="000000"/>
                    <w:right w:val="single" w:sz="4" w:space="0" w:color="000000"/>
                  </w:tcBorders>
                </w:tcPr>
                <w:p w14:paraId="12E9682B" w14:textId="77777777" w:rsidR="001505E5" w:rsidRPr="007F7900" w:rsidRDefault="001505E5" w:rsidP="003B77BD">
                  <w:pPr>
                    <w:pStyle w:val="TableParagraph"/>
                    <w:spacing w:before="11"/>
                    <w:ind w:left="105"/>
                    <w:rPr>
                      <w:sz w:val="24"/>
                      <w:szCs w:val="24"/>
                    </w:rPr>
                  </w:pPr>
                  <w:r w:rsidRPr="007F7900">
                    <w:rPr>
                      <w:sz w:val="24"/>
                      <w:szCs w:val="24"/>
                    </w:rPr>
                    <w:t>50</w:t>
                  </w:r>
                </w:p>
              </w:tc>
              <w:tc>
                <w:tcPr>
                  <w:tcW w:w="456" w:type="dxa"/>
                  <w:tcBorders>
                    <w:top w:val="single" w:sz="4" w:space="0" w:color="000000"/>
                    <w:left w:val="single" w:sz="4" w:space="0" w:color="000000"/>
                    <w:bottom w:val="single" w:sz="4" w:space="0" w:color="000000"/>
                    <w:right w:val="single" w:sz="4" w:space="0" w:color="000000"/>
                  </w:tcBorders>
                </w:tcPr>
                <w:p w14:paraId="1F4DEA54" w14:textId="77777777" w:rsidR="001505E5" w:rsidRPr="007F7900" w:rsidRDefault="001505E5" w:rsidP="003B77BD">
                  <w:pPr>
                    <w:pStyle w:val="TableParagraph"/>
                    <w:spacing w:before="11"/>
                    <w:ind w:right="99"/>
                    <w:jc w:val="right"/>
                    <w:rPr>
                      <w:sz w:val="24"/>
                      <w:szCs w:val="24"/>
                    </w:rPr>
                  </w:pPr>
                  <w:r w:rsidRPr="007F7900">
                    <w:rPr>
                      <w:w w:val="95"/>
                      <w:sz w:val="24"/>
                      <w:szCs w:val="24"/>
                    </w:rPr>
                    <w:t>10</w:t>
                  </w:r>
                </w:p>
              </w:tc>
            </w:tr>
            <w:tr w:rsidR="001505E5" w:rsidRPr="007F7900" w14:paraId="3A52B91D" w14:textId="77777777" w:rsidTr="003B77BD">
              <w:trPr>
                <w:trHeight w:val="441"/>
              </w:trPr>
              <w:tc>
                <w:tcPr>
                  <w:tcW w:w="461" w:type="dxa"/>
                  <w:tcBorders>
                    <w:top w:val="single" w:sz="4" w:space="0" w:color="000000"/>
                    <w:left w:val="single" w:sz="4" w:space="0" w:color="000000"/>
                    <w:bottom w:val="single" w:sz="4" w:space="0" w:color="000000"/>
                    <w:right w:val="single" w:sz="4" w:space="0" w:color="000000"/>
                  </w:tcBorders>
                </w:tcPr>
                <w:p w14:paraId="664218B2" w14:textId="77777777" w:rsidR="001505E5" w:rsidRPr="007F7900" w:rsidRDefault="001505E5" w:rsidP="003B77BD">
                  <w:pPr>
                    <w:pStyle w:val="TableParagraph"/>
                    <w:spacing w:before="11"/>
                    <w:ind w:right="98"/>
                    <w:jc w:val="right"/>
                    <w:rPr>
                      <w:sz w:val="24"/>
                      <w:szCs w:val="24"/>
                    </w:rPr>
                  </w:pPr>
                  <w:r w:rsidRPr="007F7900">
                    <w:rPr>
                      <w:w w:val="95"/>
                      <w:sz w:val="24"/>
                      <w:szCs w:val="24"/>
                    </w:rPr>
                    <w:t>30</w:t>
                  </w:r>
                </w:p>
              </w:tc>
              <w:tc>
                <w:tcPr>
                  <w:tcW w:w="456" w:type="dxa"/>
                  <w:tcBorders>
                    <w:top w:val="single" w:sz="4" w:space="0" w:color="000000"/>
                    <w:left w:val="single" w:sz="4" w:space="0" w:color="000000"/>
                    <w:bottom w:val="single" w:sz="4" w:space="0" w:color="000000"/>
                    <w:right w:val="single" w:sz="4" w:space="0" w:color="000000"/>
                  </w:tcBorders>
                </w:tcPr>
                <w:p w14:paraId="10BA4BCE" w14:textId="77777777" w:rsidR="001505E5" w:rsidRPr="007F7900" w:rsidRDefault="001505E5" w:rsidP="003B77BD">
                  <w:pPr>
                    <w:pStyle w:val="TableParagraph"/>
                    <w:spacing w:before="11"/>
                    <w:ind w:left="162"/>
                    <w:rPr>
                      <w:sz w:val="24"/>
                      <w:szCs w:val="24"/>
                    </w:rPr>
                  </w:pPr>
                  <w:r w:rsidRPr="007F7900">
                    <w:rPr>
                      <w:w w:val="99"/>
                      <w:sz w:val="24"/>
                      <w:szCs w:val="24"/>
                    </w:rPr>
                    <w:t>7</w:t>
                  </w:r>
                </w:p>
              </w:tc>
              <w:tc>
                <w:tcPr>
                  <w:tcW w:w="461" w:type="dxa"/>
                  <w:tcBorders>
                    <w:top w:val="single" w:sz="4" w:space="0" w:color="000000"/>
                    <w:left w:val="single" w:sz="4" w:space="0" w:color="000000"/>
                    <w:bottom w:val="single" w:sz="4" w:space="0" w:color="000000"/>
                    <w:right w:val="single" w:sz="4" w:space="0" w:color="000000"/>
                  </w:tcBorders>
                </w:tcPr>
                <w:p w14:paraId="55FAE59E" w14:textId="77777777" w:rsidR="001505E5" w:rsidRPr="007F7900" w:rsidRDefault="001505E5" w:rsidP="003B77BD">
                  <w:pPr>
                    <w:pStyle w:val="TableParagraph"/>
                    <w:spacing w:before="11"/>
                    <w:ind w:right="161"/>
                    <w:jc w:val="right"/>
                    <w:rPr>
                      <w:sz w:val="24"/>
                      <w:szCs w:val="24"/>
                    </w:rPr>
                  </w:pPr>
                  <w:r w:rsidRPr="007F7900">
                    <w:rPr>
                      <w:w w:val="99"/>
                      <w:sz w:val="24"/>
                      <w:szCs w:val="24"/>
                    </w:rPr>
                    <w:t>1</w:t>
                  </w:r>
                </w:p>
              </w:tc>
              <w:tc>
                <w:tcPr>
                  <w:tcW w:w="456" w:type="dxa"/>
                  <w:tcBorders>
                    <w:top w:val="single" w:sz="4" w:space="0" w:color="000000"/>
                    <w:left w:val="single" w:sz="4" w:space="0" w:color="000000"/>
                    <w:bottom w:val="single" w:sz="4" w:space="0" w:color="000000"/>
                    <w:right w:val="single" w:sz="4" w:space="0" w:color="000000"/>
                  </w:tcBorders>
                </w:tcPr>
                <w:p w14:paraId="1547B8B1" w14:textId="77777777" w:rsidR="001505E5" w:rsidRPr="007F7900" w:rsidRDefault="001505E5" w:rsidP="003B77BD">
                  <w:pPr>
                    <w:pStyle w:val="TableParagraph"/>
                    <w:spacing w:before="11"/>
                    <w:ind w:left="162"/>
                    <w:rPr>
                      <w:sz w:val="24"/>
                      <w:szCs w:val="24"/>
                    </w:rPr>
                  </w:pPr>
                  <w:r w:rsidRPr="007F7900">
                    <w:rPr>
                      <w:w w:val="99"/>
                      <w:sz w:val="24"/>
                      <w:szCs w:val="24"/>
                    </w:rPr>
                    <w:t>3</w:t>
                  </w:r>
                </w:p>
              </w:tc>
              <w:tc>
                <w:tcPr>
                  <w:tcW w:w="456" w:type="dxa"/>
                  <w:tcBorders>
                    <w:top w:val="single" w:sz="4" w:space="0" w:color="000000"/>
                    <w:left w:val="single" w:sz="4" w:space="0" w:color="000000"/>
                    <w:bottom w:val="single" w:sz="4" w:space="0" w:color="000000"/>
                    <w:right w:val="single" w:sz="4" w:space="0" w:color="000000"/>
                  </w:tcBorders>
                </w:tcPr>
                <w:p w14:paraId="7B850D0D" w14:textId="77777777" w:rsidR="001505E5" w:rsidRPr="007F7900" w:rsidRDefault="001505E5" w:rsidP="003B77BD">
                  <w:pPr>
                    <w:pStyle w:val="TableParagraph"/>
                    <w:spacing w:before="11"/>
                    <w:ind w:right="161"/>
                    <w:jc w:val="right"/>
                    <w:rPr>
                      <w:sz w:val="24"/>
                      <w:szCs w:val="24"/>
                    </w:rPr>
                  </w:pPr>
                  <w:r w:rsidRPr="007F7900">
                    <w:rPr>
                      <w:w w:val="99"/>
                      <w:sz w:val="24"/>
                      <w:szCs w:val="24"/>
                    </w:rPr>
                    <w:t>2</w:t>
                  </w:r>
                </w:p>
              </w:tc>
            </w:tr>
            <w:tr w:rsidR="001505E5" w:rsidRPr="007F7900" w14:paraId="1E61C07C" w14:textId="77777777" w:rsidTr="003B77BD">
              <w:trPr>
                <w:trHeight w:val="441"/>
              </w:trPr>
              <w:tc>
                <w:tcPr>
                  <w:tcW w:w="461" w:type="dxa"/>
                  <w:tcBorders>
                    <w:top w:val="single" w:sz="4" w:space="0" w:color="000000"/>
                    <w:left w:val="single" w:sz="4" w:space="0" w:color="000000"/>
                    <w:bottom w:val="single" w:sz="4" w:space="0" w:color="000000"/>
                    <w:right w:val="single" w:sz="4" w:space="0" w:color="000000"/>
                  </w:tcBorders>
                </w:tcPr>
                <w:p w14:paraId="12945E16" w14:textId="77777777" w:rsidR="001505E5" w:rsidRPr="007F7900" w:rsidRDefault="001505E5" w:rsidP="003B77BD">
                  <w:pPr>
                    <w:pStyle w:val="TableParagraph"/>
                    <w:spacing w:before="11"/>
                    <w:ind w:right="98"/>
                    <w:jc w:val="right"/>
                    <w:rPr>
                      <w:sz w:val="24"/>
                      <w:szCs w:val="24"/>
                    </w:rPr>
                  </w:pPr>
                  <w:r w:rsidRPr="007F7900">
                    <w:rPr>
                      <w:w w:val="95"/>
                      <w:sz w:val="24"/>
                      <w:szCs w:val="24"/>
                    </w:rPr>
                    <w:t>20</w:t>
                  </w:r>
                </w:p>
              </w:tc>
              <w:tc>
                <w:tcPr>
                  <w:tcW w:w="456" w:type="dxa"/>
                  <w:tcBorders>
                    <w:top w:val="single" w:sz="4" w:space="0" w:color="000000"/>
                    <w:left w:val="single" w:sz="4" w:space="0" w:color="000000"/>
                    <w:bottom w:val="single" w:sz="4" w:space="0" w:color="000000"/>
                    <w:right w:val="single" w:sz="4" w:space="0" w:color="000000"/>
                  </w:tcBorders>
                </w:tcPr>
                <w:p w14:paraId="60EA2F95" w14:textId="77777777" w:rsidR="001505E5" w:rsidRPr="007F7900" w:rsidRDefault="001505E5" w:rsidP="003B77BD">
                  <w:pPr>
                    <w:pStyle w:val="TableParagraph"/>
                    <w:spacing w:before="11"/>
                    <w:ind w:left="162"/>
                    <w:rPr>
                      <w:sz w:val="24"/>
                      <w:szCs w:val="24"/>
                    </w:rPr>
                  </w:pPr>
                  <w:r w:rsidRPr="007F7900">
                    <w:rPr>
                      <w:w w:val="99"/>
                      <w:sz w:val="24"/>
                      <w:szCs w:val="24"/>
                    </w:rPr>
                    <w:t>8</w:t>
                  </w:r>
                </w:p>
              </w:tc>
              <w:tc>
                <w:tcPr>
                  <w:tcW w:w="461" w:type="dxa"/>
                  <w:tcBorders>
                    <w:top w:val="single" w:sz="4" w:space="0" w:color="000000"/>
                    <w:left w:val="single" w:sz="4" w:space="0" w:color="000000"/>
                    <w:bottom w:val="single" w:sz="4" w:space="0" w:color="000000"/>
                    <w:right w:val="single" w:sz="4" w:space="0" w:color="000000"/>
                  </w:tcBorders>
                </w:tcPr>
                <w:p w14:paraId="13304CCF" w14:textId="77777777" w:rsidR="001505E5" w:rsidRPr="007F7900" w:rsidRDefault="001505E5" w:rsidP="003B77BD">
                  <w:pPr>
                    <w:pStyle w:val="TableParagraph"/>
                    <w:spacing w:before="11"/>
                    <w:ind w:right="161"/>
                    <w:jc w:val="right"/>
                    <w:rPr>
                      <w:sz w:val="24"/>
                      <w:szCs w:val="24"/>
                    </w:rPr>
                  </w:pPr>
                  <w:r w:rsidRPr="007F7900">
                    <w:rPr>
                      <w:w w:val="99"/>
                      <w:sz w:val="24"/>
                      <w:szCs w:val="24"/>
                    </w:rPr>
                    <w:t>4</w:t>
                  </w:r>
                </w:p>
              </w:tc>
              <w:tc>
                <w:tcPr>
                  <w:tcW w:w="456" w:type="dxa"/>
                  <w:tcBorders>
                    <w:top w:val="single" w:sz="4" w:space="0" w:color="000000"/>
                    <w:left w:val="single" w:sz="4" w:space="0" w:color="000000"/>
                    <w:bottom w:val="single" w:sz="4" w:space="0" w:color="000000"/>
                    <w:right w:val="single" w:sz="4" w:space="0" w:color="000000"/>
                  </w:tcBorders>
                </w:tcPr>
                <w:p w14:paraId="3EFF6755" w14:textId="77777777" w:rsidR="001505E5" w:rsidRPr="007F7900" w:rsidRDefault="001505E5" w:rsidP="003B77BD">
                  <w:pPr>
                    <w:pStyle w:val="TableParagraph"/>
                    <w:spacing w:before="11"/>
                    <w:ind w:left="162"/>
                    <w:rPr>
                      <w:sz w:val="24"/>
                      <w:szCs w:val="24"/>
                    </w:rPr>
                  </w:pPr>
                  <w:r w:rsidRPr="007F7900">
                    <w:rPr>
                      <w:w w:val="99"/>
                      <w:sz w:val="24"/>
                      <w:szCs w:val="24"/>
                    </w:rPr>
                    <w:t>5</w:t>
                  </w:r>
                </w:p>
              </w:tc>
              <w:tc>
                <w:tcPr>
                  <w:tcW w:w="456" w:type="dxa"/>
                  <w:tcBorders>
                    <w:top w:val="single" w:sz="4" w:space="0" w:color="000000"/>
                    <w:left w:val="single" w:sz="4" w:space="0" w:color="000000"/>
                    <w:bottom w:val="single" w:sz="4" w:space="0" w:color="000000"/>
                    <w:right w:val="single" w:sz="4" w:space="0" w:color="000000"/>
                  </w:tcBorders>
                </w:tcPr>
                <w:p w14:paraId="672C0251" w14:textId="77777777" w:rsidR="001505E5" w:rsidRPr="007F7900" w:rsidRDefault="001505E5" w:rsidP="003B77BD">
                  <w:pPr>
                    <w:pStyle w:val="TableParagraph"/>
                    <w:spacing w:before="11"/>
                    <w:ind w:right="161"/>
                    <w:jc w:val="right"/>
                    <w:rPr>
                      <w:sz w:val="24"/>
                      <w:szCs w:val="24"/>
                    </w:rPr>
                  </w:pPr>
                  <w:r w:rsidRPr="007F7900">
                    <w:rPr>
                      <w:w w:val="99"/>
                      <w:sz w:val="24"/>
                      <w:szCs w:val="24"/>
                    </w:rPr>
                    <w:t>8</w:t>
                  </w:r>
                </w:p>
              </w:tc>
            </w:tr>
            <w:tr w:rsidR="001505E5" w:rsidRPr="007F7900" w14:paraId="119180E3" w14:textId="77777777" w:rsidTr="003B77BD">
              <w:trPr>
                <w:trHeight w:val="441"/>
              </w:trPr>
              <w:tc>
                <w:tcPr>
                  <w:tcW w:w="461" w:type="dxa"/>
                  <w:tcBorders>
                    <w:top w:val="single" w:sz="4" w:space="0" w:color="000000"/>
                    <w:left w:val="single" w:sz="4" w:space="0" w:color="000000"/>
                    <w:bottom w:val="single" w:sz="4" w:space="0" w:color="000000"/>
                    <w:right w:val="single" w:sz="4" w:space="0" w:color="000000"/>
                  </w:tcBorders>
                </w:tcPr>
                <w:p w14:paraId="27220D78" w14:textId="77777777" w:rsidR="001505E5" w:rsidRPr="007F7900" w:rsidRDefault="001505E5" w:rsidP="003B77BD">
                  <w:pPr>
                    <w:pStyle w:val="TableParagraph"/>
                    <w:spacing w:before="11"/>
                    <w:ind w:right="98"/>
                    <w:jc w:val="right"/>
                    <w:rPr>
                      <w:sz w:val="24"/>
                      <w:szCs w:val="24"/>
                    </w:rPr>
                  </w:pPr>
                  <w:r w:rsidRPr="007F7900">
                    <w:rPr>
                      <w:w w:val="95"/>
                      <w:sz w:val="24"/>
                      <w:szCs w:val="24"/>
                    </w:rPr>
                    <w:t>10</w:t>
                  </w:r>
                </w:p>
              </w:tc>
              <w:tc>
                <w:tcPr>
                  <w:tcW w:w="456" w:type="dxa"/>
                  <w:tcBorders>
                    <w:top w:val="single" w:sz="4" w:space="0" w:color="000000"/>
                    <w:left w:val="single" w:sz="4" w:space="0" w:color="000000"/>
                    <w:bottom w:val="single" w:sz="4" w:space="0" w:color="000000"/>
                    <w:right w:val="single" w:sz="4" w:space="0" w:color="000000"/>
                  </w:tcBorders>
                </w:tcPr>
                <w:p w14:paraId="606B85D0" w14:textId="77777777" w:rsidR="001505E5" w:rsidRPr="007F7900" w:rsidRDefault="001505E5" w:rsidP="003B77BD">
                  <w:pPr>
                    <w:pStyle w:val="TableParagraph"/>
                    <w:spacing w:before="11"/>
                    <w:ind w:left="162"/>
                    <w:rPr>
                      <w:sz w:val="24"/>
                      <w:szCs w:val="24"/>
                    </w:rPr>
                  </w:pPr>
                  <w:r w:rsidRPr="007F7900">
                    <w:rPr>
                      <w:w w:val="99"/>
                      <w:sz w:val="24"/>
                      <w:szCs w:val="24"/>
                    </w:rPr>
                    <w:t>5</w:t>
                  </w:r>
                </w:p>
              </w:tc>
              <w:tc>
                <w:tcPr>
                  <w:tcW w:w="461" w:type="dxa"/>
                  <w:tcBorders>
                    <w:top w:val="single" w:sz="4" w:space="0" w:color="000000"/>
                    <w:left w:val="single" w:sz="4" w:space="0" w:color="000000"/>
                    <w:bottom w:val="single" w:sz="4" w:space="0" w:color="000000"/>
                    <w:right w:val="single" w:sz="4" w:space="0" w:color="000000"/>
                  </w:tcBorders>
                </w:tcPr>
                <w:p w14:paraId="17F978DF" w14:textId="77777777" w:rsidR="001505E5" w:rsidRPr="007F7900" w:rsidRDefault="001505E5" w:rsidP="003B77BD">
                  <w:pPr>
                    <w:pStyle w:val="TableParagraph"/>
                    <w:spacing w:before="11"/>
                    <w:ind w:right="161"/>
                    <w:jc w:val="right"/>
                    <w:rPr>
                      <w:sz w:val="24"/>
                      <w:szCs w:val="24"/>
                    </w:rPr>
                  </w:pPr>
                  <w:r w:rsidRPr="007F7900">
                    <w:rPr>
                      <w:w w:val="99"/>
                      <w:sz w:val="24"/>
                      <w:szCs w:val="24"/>
                    </w:rPr>
                    <w:t>2</w:t>
                  </w:r>
                </w:p>
              </w:tc>
              <w:tc>
                <w:tcPr>
                  <w:tcW w:w="456" w:type="dxa"/>
                  <w:tcBorders>
                    <w:top w:val="single" w:sz="4" w:space="0" w:color="000000"/>
                    <w:left w:val="single" w:sz="4" w:space="0" w:color="000000"/>
                    <w:bottom w:val="single" w:sz="4" w:space="0" w:color="000000"/>
                    <w:right w:val="single" w:sz="4" w:space="0" w:color="000000"/>
                  </w:tcBorders>
                </w:tcPr>
                <w:p w14:paraId="589EC399" w14:textId="77777777" w:rsidR="001505E5" w:rsidRPr="007F7900" w:rsidRDefault="001505E5" w:rsidP="003B77BD">
                  <w:pPr>
                    <w:pStyle w:val="TableParagraph"/>
                    <w:spacing w:before="11"/>
                    <w:ind w:left="162"/>
                    <w:rPr>
                      <w:sz w:val="24"/>
                      <w:szCs w:val="24"/>
                    </w:rPr>
                  </w:pPr>
                  <w:r w:rsidRPr="007F7900">
                    <w:rPr>
                      <w:w w:val="99"/>
                      <w:sz w:val="24"/>
                      <w:szCs w:val="24"/>
                    </w:rPr>
                    <w:t>3</w:t>
                  </w:r>
                </w:p>
              </w:tc>
              <w:tc>
                <w:tcPr>
                  <w:tcW w:w="456" w:type="dxa"/>
                  <w:tcBorders>
                    <w:top w:val="single" w:sz="4" w:space="0" w:color="000000"/>
                    <w:left w:val="single" w:sz="4" w:space="0" w:color="000000"/>
                    <w:bottom w:val="single" w:sz="4" w:space="0" w:color="000000"/>
                    <w:right w:val="single" w:sz="4" w:space="0" w:color="000000"/>
                  </w:tcBorders>
                </w:tcPr>
                <w:p w14:paraId="5DC2B473" w14:textId="77777777" w:rsidR="001505E5" w:rsidRPr="007F7900" w:rsidRDefault="001505E5" w:rsidP="003B77BD">
                  <w:pPr>
                    <w:pStyle w:val="TableParagraph"/>
                    <w:spacing w:before="11"/>
                    <w:ind w:right="161"/>
                    <w:jc w:val="right"/>
                    <w:rPr>
                      <w:sz w:val="24"/>
                      <w:szCs w:val="24"/>
                    </w:rPr>
                  </w:pPr>
                  <w:r w:rsidRPr="007F7900">
                    <w:rPr>
                      <w:w w:val="99"/>
                      <w:sz w:val="24"/>
                      <w:szCs w:val="24"/>
                    </w:rPr>
                    <w:t>7</w:t>
                  </w:r>
                </w:p>
              </w:tc>
            </w:tr>
            <w:tr w:rsidR="001505E5" w:rsidRPr="007F7900" w14:paraId="4FCB17A8" w14:textId="77777777" w:rsidTr="003B77BD">
              <w:trPr>
                <w:trHeight w:val="446"/>
              </w:trPr>
              <w:tc>
                <w:tcPr>
                  <w:tcW w:w="461" w:type="dxa"/>
                  <w:tcBorders>
                    <w:top w:val="single" w:sz="4" w:space="0" w:color="000000"/>
                    <w:left w:val="single" w:sz="4" w:space="0" w:color="000000"/>
                    <w:bottom w:val="single" w:sz="4" w:space="0" w:color="000000"/>
                    <w:right w:val="single" w:sz="4" w:space="0" w:color="000000"/>
                  </w:tcBorders>
                </w:tcPr>
                <w:p w14:paraId="160A4787" w14:textId="77777777" w:rsidR="001505E5" w:rsidRPr="007F7900" w:rsidRDefault="001505E5" w:rsidP="003B77BD">
                  <w:pPr>
                    <w:pStyle w:val="TableParagraph"/>
                    <w:spacing w:before="11"/>
                    <w:ind w:right="98"/>
                    <w:jc w:val="right"/>
                    <w:rPr>
                      <w:sz w:val="24"/>
                      <w:szCs w:val="24"/>
                    </w:rPr>
                  </w:pPr>
                  <w:r w:rsidRPr="007F7900">
                    <w:rPr>
                      <w:w w:val="95"/>
                      <w:sz w:val="24"/>
                      <w:szCs w:val="24"/>
                    </w:rPr>
                    <w:t>27</w:t>
                  </w:r>
                </w:p>
              </w:tc>
              <w:tc>
                <w:tcPr>
                  <w:tcW w:w="456" w:type="dxa"/>
                  <w:tcBorders>
                    <w:top w:val="single" w:sz="4" w:space="0" w:color="000000"/>
                    <w:left w:val="single" w:sz="4" w:space="0" w:color="000000"/>
                    <w:bottom w:val="single" w:sz="4" w:space="0" w:color="000000"/>
                    <w:right w:val="single" w:sz="4" w:space="0" w:color="000000"/>
                  </w:tcBorders>
                </w:tcPr>
                <w:p w14:paraId="2366CF53" w14:textId="77777777" w:rsidR="001505E5" w:rsidRPr="007F7900" w:rsidRDefault="001505E5" w:rsidP="003B77BD">
                  <w:pPr>
                    <w:pStyle w:val="TableParagraph"/>
                    <w:spacing w:before="11"/>
                    <w:ind w:left="162"/>
                    <w:rPr>
                      <w:sz w:val="24"/>
                      <w:szCs w:val="24"/>
                    </w:rPr>
                  </w:pPr>
                  <w:r w:rsidRPr="007F7900">
                    <w:rPr>
                      <w:w w:val="99"/>
                      <w:sz w:val="24"/>
                      <w:szCs w:val="24"/>
                    </w:rPr>
                    <w:t>5</w:t>
                  </w:r>
                </w:p>
              </w:tc>
              <w:tc>
                <w:tcPr>
                  <w:tcW w:w="461" w:type="dxa"/>
                  <w:tcBorders>
                    <w:top w:val="single" w:sz="4" w:space="0" w:color="000000"/>
                    <w:left w:val="single" w:sz="4" w:space="0" w:color="000000"/>
                    <w:bottom w:val="single" w:sz="4" w:space="0" w:color="000000"/>
                    <w:right w:val="single" w:sz="4" w:space="0" w:color="000000"/>
                  </w:tcBorders>
                </w:tcPr>
                <w:p w14:paraId="3A2C6F5B" w14:textId="77777777" w:rsidR="001505E5" w:rsidRPr="007F7900" w:rsidRDefault="001505E5" w:rsidP="003B77BD">
                  <w:pPr>
                    <w:pStyle w:val="TableParagraph"/>
                    <w:spacing w:before="11"/>
                    <w:ind w:right="161"/>
                    <w:jc w:val="right"/>
                    <w:rPr>
                      <w:sz w:val="24"/>
                      <w:szCs w:val="24"/>
                    </w:rPr>
                  </w:pPr>
                  <w:r w:rsidRPr="007F7900">
                    <w:rPr>
                      <w:w w:val="99"/>
                      <w:sz w:val="24"/>
                      <w:szCs w:val="24"/>
                    </w:rPr>
                    <w:t>6</w:t>
                  </w:r>
                </w:p>
              </w:tc>
              <w:tc>
                <w:tcPr>
                  <w:tcW w:w="456" w:type="dxa"/>
                  <w:tcBorders>
                    <w:top w:val="single" w:sz="4" w:space="0" w:color="000000"/>
                    <w:left w:val="single" w:sz="4" w:space="0" w:color="000000"/>
                    <w:bottom w:val="single" w:sz="4" w:space="0" w:color="000000"/>
                    <w:right w:val="single" w:sz="4" w:space="0" w:color="000000"/>
                  </w:tcBorders>
                </w:tcPr>
                <w:p w14:paraId="55B8C57B" w14:textId="77777777" w:rsidR="001505E5" w:rsidRPr="007F7900" w:rsidRDefault="001505E5" w:rsidP="003B77BD">
                  <w:pPr>
                    <w:pStyle w:val="TableParagraph"/>
                    <w:spacing w:before="11"/>
                    <w:ind w:left="162"/>
                    <w:rPr>
                      <w:sz w:val="24"/>
                      <w:szCs w:val="24"/>
                    </w:rPr>
                  </w:pPr>
                  <w:r w:rsidRPr="007F7900">
                    <w:rPr>
                      <w:w w:val="99"/>
                      <w:sz w:val="24"/>
                      <w:szCs w:val="24"/>
                    </w:rPr>
                    <w:t>8</w:t>
                  </w:r>
                </w:p>
              </w:tc>
              <w:tc>
                <w:tcPr>
                  <w:tcW w:w="456" w:type="dxa"/>
                  <w:tcBorders>
                    <w:top w:val="single" w:sz="4" w:space="0" w:color="000000"/>
                    <w:left w:val="single" w:sz="4" w:space="0" w:color="000000"/>
                    <w:bottom w:val="single" w:sz="4" w:space="0" w:color="000000"/>
                    <w:right w:val="single" w:sz="4" w:space="0" w:color="000000"/>
                  </w:tcBorders>
                </w:tcPr>
                <w:p w14:paraId="2C7CEE34" w14:textId="77777777" w:rsidR="001505E5" w:rsidRPr="007F7900" w:rsidRDefault="001505E5" w:rsidP="003B77BD">
                  <w:pPr>
                    <w:pStyle w:val="TableParagraph"/>
                    <w:spacing w:before="11"/>
                    <w:ind w:right="161"/>
                    <w:jc w:val="right"/>
                    <w:rPr>
                      <w:sz w:val="24"/>
                      <w:szCs w:val="24"/>
                    </w:rPr>
                  </w:pPr>
                  <w:r w:rsidRPr="007F7900">
                    <w:rPr>
                      <w:w w:val="99"/>
                      <w:sz w:val="24"/>
                      <w:szCs w:val="24"/>
                    </w:rPr>
                    <w:t>4</w:t>
                  </w:r>
                </w:p>
              </w:tc>
            </w:tr>
            <w:tr w:rsidR="001505E5" w:rsidRPr="007F7900" w14:paraId="2D34CE2D" w14:textId="77777777" w:rsidTr="003B77BD">
              <w:trPr>
                <w:trHeight w:val="441"/>
              </w:trPr>
              <w:tc>
                <w:tcPr>
                  <w:tcW w:w="461" w:type="dxa"/>
                  <w:tcBorders>
                    <w:top w:val="single" w:sz="4" w:space="0" w:color="000000"/>
                    <w:left w:val="single" w:sz="4" w:space="0" w:color="000000"/>
                    <w:bottom w:val="single" w:sz="4" w:space="0" w:color="000000"/>
                    <w:right w:val="single" w:sz="4" w:space="0" w:color="000000"/>
                  </w:tcBorders>
                </w:tcPr>
                <w:p w14:paraId="3D576EE9" w14:textId="77777777" w:rsidR="001505E5" w:rsidRPr="007F7900" w:rsidRDefault="001505E5" w:rsidP="003B77BD">
                  <w:pPr>
                    <w:pStyle w:val="TableParagraph"/>
                    <w:spacing w:before="11"/>
                    <w:ind w:right="98"/>
                    <w:jc w:val="right"/>
                    <w:rPr>
                      <w:sz w:val="24"/>
                      <w:szCs w:val="24"/>
                    </w:rPr>
                  </w:pPr>
                  <w:r w:rsidRPr="007F7900">
                    <w:rPr>
                      <w:w w:val="95"/>
                      <w:sz w:val="24"/>
                      <w:szCs w:val="24"/>
                    </w:rPr>
                    <w:t>30</w:t>
                  </w:r>
                </w:p>
              </w:tc>
              <w:tc>
                <w:tcPr>
                  <w:tcW w:w="456" w:type="dxa"/>
                  <w:tcBorders>
                    <w:top w:val="single" w:sz="4" w:space="0" w:color="000000"/>
                    <w:left w:val="single" w:sz="4" w:space="0" w:color="000000"/>
                    <w:bottom w:val="single" w:sz="4" w:space="0" w:color="000000"/>
                    <w:right w:val="single" w:sz="4" w:space="0" w:color="000000"/>
                  </w:tcBorders>
                </w:tcPr>
                <w:p w14:paraId="5E46A32E" w14:textId="77777777" w:rsidR="001505E5" w:rsidRPr="007F7900" w:rsidRDefault="001505E5" w:rsidP="003B77BD">
                  <w:pPr>
                    <w:pStyle w:val="TableParagraph"/>
                    <w:spacing w:before="11"/>
                    <w:ind w:left="162"/>
                    <w:rPr>
                      <w:sz w:val="24"/>
                      <w:szCs w:val="24"/>
                    </w:rPr>
                  </w:pPr>
                  <w:r w:rsidRPr="007F7900">
                    <w:rPr>
                      <w:w w:val="99"/>
                      <w:sz w:val="24"/>
                      <w:szCs w:val="24"/>
                    </w:rPr>
                    <w:t>1</w:t>
                  </w:r>
                </w:p>
              </w:tc>
              <w:tc>
                <w:tcPr>
                  <w:tcW w:w="461" w:type="dxa"/>
                  <w:tcBorders>
                    <w:top w:val="single" w:sz="4" w:space="0" w:color="000000"/>
                    <w:left w:val="single" w:sz="4" w:space="0" w:color="000000"/>
                    <w:bottom w:val="single" w:sz="4" w:space="0" w:color="000000"/>
                    <w:right w:val="single" w:sz="4" w:space="0" w:color="000000"/>
                  </w:tcBorders>
                </w:tcPr>
                <w:p w14:paraId="56EF00F0" w14:textId="77777777" w:rsidR="001505E5" w:rsidRPr="007F7900" w:rsidRDefault="001505E5" w:rsidP="003B77BD">
                  <w:pPr>
                    <w:pStyle w:val="TableParagraph"/>
                    <w:spacing w:before="11"/>
                    <w:ind w:right="161"/>
                    <w:jc w:val="right"/>
                    <w:rPr>
                      <w:sz w:val="24"/>
                      <w:szCs w:val="24"/>
                    </w:rPr>
                  </w:pPr>
                  <w:r w:rsidRPr="007F7900">
                    <w:rPr>
                      <w:w w:val="99"/>
                      <w:sz w:val="24"/>
                      <w:szCs w:val="24"/>
                    </w:rPr>
                    <w:t>9</w:t>
                  </w:r>
                </w:p>
              </w:tc>
              <w:tc>
                <w:tcPr>
                  <w:tcW w:w="456" w:type="dxa"/>
                  <w:tcBorders>
                    <w:top w:val="single" w:sz="4" w:space="0" w:color="000000"/>
                    <w:left w:val="single" w:sz="4" w:space="0" w:color="000000"/>
                    <w:bottom w:val="single" w:sz="4" w:space="0" w:color="000000"/>
                    <w:right w:val="single" w:sz="4" w:space="0" w:color="000000"/>
                  </w:tcBorders>
                </w:tcPr>
                <w:p w14:paraId="2A03E03D" w14:textId="77777777" w:rsidR="001505E5" w:rsidRPr="007F7900" w:rsidRDefault="001505E5" w:rsidP="003B77BD">
                  <w:pPr>
                    <w:pStyle w:val="TableParagraph"/>
                    <w:spacing w:before="11"/>
                    <w:ind w:left="162"/>
                    <w:rPr>
                      <w:sz w:val="24"/>
                      <w:szCs w:val="24"/>
                    </w:rPr>
                  </w:pPr>
                  <w:r w:rsidRPr="007F7900">
                    <w:rPr>
                      <w:w w:val="99"/>
                      <w:sz w:val="24"/>
                      <w:szCs w:val="24"/>
                    </w:rPr>
                    <w:t>7</w:t>
                  </w:r>
                </w:p>
              </w:tc>
              <w:tc>
                <w:tcPr>
                  <w:tcW w:w="456" w:type="dxa"/>
                  <w:tcBorders>
                    <w:top w:val="single" w:sz="4" w:space="0" w:color="000000"/>
                    <w:left w:val="single" w:sz="4" w:space="0" w:color="000000"/>
                    <w:bottom w:val="single" w:sz="4" w:space="0" w:color="000000"/>
                    <w:right w:val="single" w:sz="4" w:space="0" w:color="000000"/>
                  </w:tcBorders>
                </w:tcPr>
                <w:p w14:paraId="71BE50F5" w14:textId="77777777" w:rsidR="001505E5" w:rsidRPr="007F7900" w:rsidRDefault="001505E5" w:rsidP="003B77BD">
                  <w:pPr>
                    <w:pStyle w:val="TableParagraph"/>
                    <w:spacing w:before="11"/>
                    <w:ind w:right="161"/>
                    <w:jc w:val="right"/>
                    <w:rPr>
                      <w:sz w:val="24"/>
                      <w:szCs w:val="24"/>
                    </w:rPr>
                  </w:pPr>
                  <w:r w:rsidRPr="007F7900">
                    <w:rPr>
                      <w:w w:val="99"/>
                      <w:sz w:val="24"/>
                      <w:szCs w:val="24"/>
                    </w:rPr>
                    <w:t>5</w:t>
                  </w:r>
                </w:p>
              </w:tc>
            </w:tr>
          </w:tbl>
          <w:p w14:paraId="5DD661E6" w14:textId="77777777" w:rsidR="001505E5" w:rsidRPr="007F7900" w:rsidRDefault="001505E5" w:rsidP="003B77BD">
            <w:pPr>
              <w:tabs>
                <w:tab w:val="left" w:pos="526"/>
                <w:tab w:val="center" w:pos="2440"/>
              </w:tabs>
              <w:spacing w:line="240" w:lineRule="auto"/>
              <w:rPr>
                <w:noProof/>
                <w:sz w:val="24"/>
                <w:lang w:eastAsia="ru-RU"/>
              </w:rPr>
            </w:pPr>
          </w:p>
        </w:tc>
      </w:tr>
      <w:tr w:rsidR="001505E5" w:rsidRPr="007F7900" w14:paraId="785F3D22" w14:textId="77777777" w:rsidTr="003B77BD">
        <w:trPr>
          <w:trHeight w:val="3263"/>
        </w:trPr>
        <w:tc>
          <w:tcPr>
            <w:tcW w:w="2392"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6"/>
              <w:gridCol w:w="456"/>
              <w:gridCol w:w="456"/>
              <w:gridCol w:w="442"/>
              <w:gridCol w:w="456"/>
            </w:tblGrid>
            <w:tr w:rsidR="001505E5" w:rsidRPr="007F7900" w14:paraId="6A7D3FF4" w14:textId="77777777" w:rsidTr="003B77BD">
              <w:trPr>
                <w:trHeight w:val="522"/>
              </w:trPr>
              <w:tc>
                <w:tcPr>
                  <w:tcW w:w="456" w:type="dxa"/>
                  <w:tcBorders>
                    <w:top w:val="single" w:sz="4" w:space="0" w:color="000000"/>
                    <w:left w:val="single" w:sz="4" w:space="0" w:color="000000"/>
                    <w:bottom w:val="single" w:sz="4" w:space="0" w:color="000000"/>
                    <w:right w:val="single" w:sz="4" w:space="0" w:color="000000"/>
                  </w:tcBorders>
                </w:tcPr>
                <w:p w14:paraId="533EAA7E" w14:textId="77777777" w:rsidR="001505E5" w:rsidRPr="007F7900" w:rsidRDefault="001505E5" w:rsidP="003B77BD">
                  <w:pPr>
                    <w:pStyle w:val="TableParagraph"/>
                    <w:spacing w:before="12"/>
                    <w:ind w:right="101"/>
                    <w:jc w:val="right"/>
                    <w:rPr>
                      <w:b/>
                      <w:sz w:val="24"/>
                      <w:szCs w:val="24"/>
                    </w:rPr>
                  </w:pPr>
                  <w:r w:rsidRPr="007F7900">
                    <w:rPr>
                      <w:b/>
                      <w:sz w:val="24"/>
                      <w:szCs w:val="24"/>
                    </w:rPr>
                    <w:t>9</w:t>
                  </w:r>
                </w:p>
              </w:tc>
              <w:tc>
                <w:tcPr>
                  <w:tcW w:w="456" w:type="dxa"/>
                  <w:tcBorders>
                    <w:top w:val="single" w:sz="4" w:space="0" w:color="000000"/>
                    <w:left w:val="single" w:sz="4" w:space="0" w:color="000000"/>
                    <w:bottom w:val="single" w:sz="4" w:space="0" w:color="000000"/>
                    <w:right w:val="single" w:sz="4" w:space="0" w:color="000000"/>
                  </w:tcBorders>
                </w:tcPr>
                <w:p w14:paraId="261F8149" w14:textId="77777777" w:rsidR="001505E5" w:rsidRPr="007F7900" w:rsidRDefault="001505E5" w:rsidP="003B77BD">
                  <w:pPr>
                    <w:pStyle w:val="TableParagraph"/>
                    <w:spacing w:before="7"/>
                    <w:ind w:left="94" w:right="1"/>
                    <w:rPr>
                      <w:sz w:val="24"/>
                      <w:szCs w:val="24"/>
                    </w:rPr>
                  </w:pPr>
                  <w:r w:rsidRPr="007F7900">
                    <w:rPr>
                      <w:sz w:val="24"/>
                      <w:szCs w:val="24"/>
                    </w:rPr>
                    <w:t>40</w:t>
                  </w:r>
                </w:p>
              </w:tc>
              <w:tc>
                <w:tcPr>
                  <w:tcW w:w="456" w:type="dxa"/>
                  <w:tcBorders>
                    <w:top w:val="single" w:sz="4" w:space="0" w:color="000000"/>
                    <w:left w:val="single" w:sz="4" w:space="0" w:color="000000"/>
                    <w:bottom w:val="single" w:sz="4" w:space="0" w:color="000000"/>
                    <w:right w:val="single" w:sz="4" w:space="0" w:color="000000"/>
                  </w:tcBorders>
                </w:tcPr>
                <w:p w14:paraId="21AF9B5F" w14:textId="77777777" w:rsidR="001505E5" w:rsidRPr="007F7900" w:rsidRDefault="001505E5" w:rsidP="003B77BD">
                  <w:pPr>
                    <w:pStyle w:val="TableParagraph"/>
                    <w:spacing w:before="7"/>
                    <w:ind w:left="119"/>
                    <w:rPr>
                      <w:sz w:val="24"/>
                      <w:szCs w:val="24"/>
                    </w:rPr>
                  </w:pPr>
                  <w:r w:rsidRPr="007F7900">
                    <w:rPr>
                      <w:sz w:val="24"/>
                      <w:szCs w:val="24"/>
                    </w:rPr>
                    <w:t>30</w:t>
                  </w:r>
                </w:p>
              </w:tc>
              <w:tc>
                <w:tcPr>
                  <w:tcW w:w="442" w:type="dxa"/>
                  <w:tcBorders>
                    <w:top w:val="single" w:sz="4" w:space="0" w:color="000000"/>
                    <w:left w:val="single" w:sz="4" w:space="0" w:color="000000"/>
                    <w:bottom w:val="single" w:sz="4" w:space="0" w:color="000000"/>
                    <w:right w:val="single" w:sz="4" w:space="0" w:color="000000"/>
                  </w:tcBorders>
                </w:tcPr>
                <w:p w14:paraId="68E85AC9" w14:textId="77777777" w:rsidR="001505E5" w:rsidRPr="007F7900" w:rsidRDefault="001505E5" w:rsidP="003B77BD">
                  <w:pPr>
                    <w:pStyle w:val="TableParagraph"/>
                    <w:spacing w:before="7"/>
                    <w:ind w:left="124"/>
                    <w:rPr>
                      <w:sz w:val="24"/>
                      <w:szCs w:val="24"/>
                    </w:rPr>
                  </w:pPr>
                  <w:r w:rsidRPr="007F7900">
                    <w:rPr>
                      <w:sz w:val="24"/>
                      <w:szCs w:val="24"/>
                    </w:rPr>
                    <w:t>30</w:t>
                  </w:r>
                </w:p>
              </w:tc>
              <w:tc>
                <w:tcPr>
                  <w:tcW w:w="456" w:type="dxa"/>
                  <w:tcBorders>
                    <w:top w:val="single" w:sz="4" w:space="0" w:color="000000"/>
                    <w:left w:val="single" w:sz="4" w:space="0" w:color="000000"/>
                    <w:bottom w:val="single" w:sz="4" w:space="0" w:color="000000"/>
                    <w:right w:val="single" w:sz="4" w:space="0" w:color="000000"/>
                  </w:tcBorders>
                </w:tcPr>
                <w:p w14:paraId="34EFB19A" w14:textId="77777777" w:rsidR="001505E5" w:rsidRPr="007F7900" w:rsidRDefault="001505E5" w:rsidP="003B77BD">
                  <w:pPr>
                    <w:pStyle w:val="TableParagraph"/>
                    <w:spacing w:before="7"/>
                    <w:ind w:left="129"/>
                    <w:rPr>
                      <w:sz w:val="24"/>
                      <w:szCs w:val="24"/>
                    </w:rPr>
                  </w:pPr>
                  <w:r w:rsidRPr="007F7900">
                    <w:rPr>
                      <w:sz w:val="24"/>
                      <w:szCs w:val="24"/>
                    </w:rPr>
                    <w:t>42</w:t>
                  </w:r>
                </w:p>
              </w:tc>
            </w:tr>
            <w:tr w:rsidR="001505E5" w:rsidRPr="007F7900" w14:paraId="34D5E088" w14:textId="77777777" w:rsidTr="003B77BD">
              <w:trPr>
                <w:trHeight w:val="522"/>
              </w:trPr>
              <w:tc>
                <w:tcPr>
                  <w:tcW w:w="456" w:type="dxa"/>
                  <w:tcBorders>
                    <w:top w:val="single" w:sz="4" w:space="0" w:color="000000"/>
                    <w:left w:val="single" w:sz="4" w:space="0" w:color="000000"/>
                    <w:bottom w:val="single" w:sz="4" w:space="0" w:color="000000"/>
                    <w:right w:val="single" w:sz="4" w:space="0" w:color="000000"/>
                  </w:tcBorders>
                </w:tcPr>
                <w:p w14:paraId="620B59C4" w14:textId="77777777" w:rsidR="001505E5" w:rsidRPr="007F7900" w:rsidRDefault="001505E5" w:rsidP="003B77BD">
                  <w:pPr>
                    <w:pStyle w:val="TableParagraph"/>
                    <w:spacing w:before="7"/>
                    <w:ind w:right="67"/>
                    <w:jc w:val="right"/>
                    <w:rPr>
                      <w:sz w:val="24"/>
                      <w:szCs w:val="24"/>
                    </w:rPr>
                  </w:pPr>
                  <w:r w:rsidRPr="007F7900">
                    <w:rPr>
                      <w:sz w:val="24"/>
                      <w:szCs w:val="24"/>
                    </w:rPr>
                    <w:t>20</w:t>
                  </w:r>
                </w:p>
              </w:tc>
              <w:tc>
                <w:tcPr>
                  <w:tcW w:w="456" w:type="dxa"/>
                  <w:tcBorders>
                    <w:top w:val="single" w:sz="4" w:space="0" w:color="000000"/>
                    <w:left w:val="single" w:sz="4" w:space="0" w:color="000000"/>
                    <w:bottom w:val="single" w:sz="4" w:space="0" w:color="000000"/>
                    <w:right w:val="single" w:sz="4" w:space="0" w:color="000000"/>
                  </w:tcBorders>
                </w:tcPr>
                <w:p w14:paraId="687FA425" w14:textId="77777777" w:rsidR="001505E5" w:rsidRPr="007F7900" w:rsidRDefault="001505E5" w:rsidP="003B77BD">
                  <w:pPr>
                    <w:pStyle w:val="TableParagraph"/>
                    <w:spacing w:before="7"/>
                    <w:ind w:left="2"/>
                    <w:rPr>
                      <w:sz w:val="24"/>
                      <w:szCs w:val="24"/>
                    </w:rPr>
                  </w:pPr>
                  <w:r w:rsidRPr="007F7900">
                    <w:rPr>
                      <w:sz w:val="24"/>
                      <w:szCs w:val="24"/>
                    </w:rPr>
                    <w:t>7</w:t>
                  </w:r>
                </w:p>
              </w:tc>
              <w:tc>
                <w:tcPr>
                  <w:tcW w:w="456" w:type="dxa"/>
                  <w:tcBorders>
                    <w:top w:val="single" w:sz="4" w:space="0" w:color="000000"/>
                    <w:left w:val="single" w:sz="4" w:space="0" w:color="000000"/>
                    <w:bottom w:val="single" w:sz="4" w:space="0" w:color="000000"/>
                    <w:right w:val="single" w:sz="4" w:space="0" w:color="000000"/>
                  </w:tcBorders>
                </w:tcPr>
                <w:p w14:paraId="03C90785" w14:textId="77777777" w:rsidR="001505E5" w:rsidRPr="007F7900" w:rsidRDefault="001505E5" w:rsidP="003B77BD">
                  <w:pPr>
                    <w:pStyle w:val="TableParagraph"/>
                    <w:spacing w:before="7"/>
                    <w:ind w:left="148"/>
                    <w:rPr>
                      <w:sz w:val="24"/>
                      <w:szCs w:val="24"/>
                    </w:rPr>
                  </w:pPr>
                  <w:r w:rsidRPr="007F7900">
                    <w:rPr>
                      <w:sz w:val="24"/>
                      <w:szCs w:val="24"/>
                    </w:rPr>
                    <w:t>9</w:t>
                  </w:r>
                </w:p>
              </w:tc>
              <w:tc>
                <w:tcPr>
                  <w:tcW w:w="442" w:type="dxa"/>
                  <w:tcBorders>
                    <w:top w:val="single" w:sz="4" w:space="0" w:color="000000"/>
                    <w:left w:val="single" w:sz="4" w:space="0" w:color="000000"/>
                    <w:bottom w:val="single" w:sz="4" w:space="0" w:color="000000"/>
                    <w:right w:val="single" w:sz="4" w:space="0" w:color="000000"/>
                  </w:tcBorders>
                </w:tcPr>
                <w:p w14:paraId="52323841" w14:textId="77777777" w:rsidR="001505E5" w:rsidRPr="007F7900" w:rsidRDefault="001505E5" w:rsidP="003B77BD">
                  <w:pPr>
                    <w:pStyle w:val="TableParagraph"/>
                    <w:spacing w:before="7"/>
                    <w:ind w:left="143"/>
                    <w:rPr>
                      <w:sz w:val="24"/>
                      <w:szCs w:val="24"/>
                    </w:rPr>
                  </w:pPr>
                  <w:r w:rsidRPr="007F7900">
                    <w:rPr>
                      <w:sz w:val="24"/>
                      <w:szCs w:val="24"/>
                    </w:rPr>
                    <w:t>1</w:t>
                  </w:r>
                </w:p>
              </w:tc>
              <w:tc>
                <w:tcPr>
                  <w:tcW w:w="456" w:type="dxa"/>
                  <w:tcBorders>
                    <w:top w:val="single" w:sz="4" w:space="0" w:color="000000"/>
                    <w:left w:val="single" w:sz="4" w:space="0" w:color="000000"/>
                    <w:bottom w:val="single" w:sz="4" w:space="0" w:color="000000"/>
                    <w:right w:val="single" w:sz="4" w:space="0" w:color="000000"/>
                  </w:tcBorders>
                </w:tcPr>
                <w:p w14:paraId="6BA505A1" w14:textId="77777777" w:rsidR="001505E5" w:rsidRPr="007F7900" w:rsidRDefault="001505E5" w:rsidP="003B77BD">
                  <w:pPr>
                    <w:pStyle w:val="TableParagraph"/>
                    <w:spacing w:before="7"/>
                    <w:ind w:left="148"/>
                    <w:rPr>
                      <w:sz w:val="24"/>
                      <w:szCs w:val="24"/>
                    </w:rPr>
                  </w:pPr>
                  <w:r w:rsidRPr="007F7900">
                    <w:rPr>
                      <w:sz w:val="24"/>
                      <w:szCs w:val="24"/>
                    </w:rPr>
                    <w:t>5</w:t>
                  </w:r>
                </w:p>
              </w:tc>
            </w:tr>
            <w:tr w:rsidR="001505E5" w:rsidRPr="007F7900" w14:paraId="3D4914F9" w14:textId="77777777" w:rsidTr="003B77BD">
              <w:trPr>
                <w:trHeight w:val="522"/>
              </w:trPr>
              <w:tc>
                <w:tcPr>
                  <w:tcW w:w="456" w:type="dxa"/>
                  <w:tcBorders>
                    <w:top w:val="single" w:sz="4" w:space="0" w:color="000000"/>
                    <w:left w:val="single" w:sz="4" w:space="0" w:color="000000"/>
                    <w:bottom w:val="single" w:sz="4" w:space="0" w:color="000000"/>
                    <w:right w:val="single" w:sz="4" w:space="0" w:color="000000"/>
                  </w:tcBorders>
                </w:tcPr>
                <w:p w14:paraId="0C13A2BE" w14:textId="77777777" w:rsidR="001505E5" w:rsidRPr="007F7900" w:rsidRDefault="001505E5" w:rsidP="003B77BD">
                  <w:pPr>
                    <w:pStyle w:val="TableParagraph"/>
                    <w:spacing w:before="7"/>
                    <w:ind w:right="67"/>
                    <w:jc w:val="right"/>
                    <w:rPr>
                      <w:sz w:val="24"/>
                      <w:szCs w:val="24"/>
                    </w:rPr>
                  </w:pPr>
                  <w:r w:rsidRPr="007F7900">
                    <w:rPr>
                      <w:sz w:val="24"/>
                      <w:szCs w:val="24"/>
                    </w:rPr>
                    <w:t>30</w:t>
                  </w:r>
                </w:p>
              </w:tc>
              <w:tc>
                <w:tcPr>
                  <w:tcW w:w="456" w:type="dxa"/>
                  <w:tcBorders>
                    <w:top w:val="single" w:sz="4" w:space="0" w:color="000000"/>
                    <w:left w:val="single" w:sz="4" w:space="0" w:color="000000"/>
                    <w:bottom w:val="single" w:sz="4" w:space="0" w:color="000000"/>
                    <w:right w:val="single" w:sz="4" w:space="0" w:color="000000"/>
                  </w:tcBorders>
                </w:tcPr>
                <w:p w14:paraId="685704A0" w14:textId="77777777" w:rsidR="001505E5" w:rsidRPr="007F7900" w:rsidRDefault="001505E5" w:rsidP="003B77BD">
                  <w:pPr>
                    <w:pStyle w:val="TableParagraph"/>
                    <w:spacing w:before="7"/>
                    <w:ind w:left="2"/>
                    <w:rPr>
                      <w:sz w:val="24"/>
                      <w:szCs w:val="24"/>
                    </w:rPr>
                  </w:pPr>
                  <w:r w:rsidRPr="007F7900">
                    <w:rPr>
                      <w:sz w:val="24"/>
                      <w:szCs w:val="24"/>
                    </w:rPr>
                    <w:t>2</w:t>
                  </w:r>
                </w:p>
              </w:tc>
              <w:tc>
                <w:tcPr>
                  <w:tcW w:w="456" w:type="dxa"/>
                  <w:tcBorders>
                    <w:top w:val="single" w:sz="4" w:space="0" w:color="000000"/>
                    <w:left w:val="single" w:sz="4" w:space="0" w:color="000000"/>
                    <w:bottom w:val="single" w:sz="4" w:space="0" w:color="000000"/>
                    <w:right w:val="single" w:sz="4" w:space="0" w:color="000000"/>
                  </w:tcBorders>
                </w:tcPr>
                <w:p w14:paraId="6D595167" w14:textId="77777777" w:rsidR="001505E5" w:rsidRPr="007F7900" w:rsidRDefault="001505E5" w:rsidP="003B77BD">
                  <w:pPr>
                    <w:pStyle w:val="TableParagraph"/>
                    <w:spacing w:before="7"/>
                    <w:ind w:left="148"/>
                    <w:rPr>
                      <w:sz w:val="24"/>
                      <w:szCs w:val="24"/>
                    </w:rPr>
                  </w:pPr>
                  <w:r w:rsidRPr="007F7900">
                    <w:rPr>
                      <w:sz w:val="24"/>
                      <w:szCs w:val="24"/>
                    </w:rPr>
                    <w:t>7</w:t>
                  </w:r>
                </w:p>
              </w:tc>
              <w:tc>
                <w:tcPr>
                  <w:tcW w:w="442" w:type="dxa"/>
                  <w:tcBorders>
                    <w:top w:val="single" w:sz="4" w:space="0" w:color="000000"/>
                    <w:left w:val="single" w:sz="4" w:space="0" w:color="000000"/>
                    <w:bottom w:val="single" w:sz="4" w:space="0" w:color="000000"/>
                    <w:right w:val="single" w:sz="4" w:space="0" w:color="000000"/>
                  </w:tcBorders>
                </w:tcPr>
                <w:p w14:paraId="1694D01C" w14:textId="77777777" w:rsidR="001505E5" w:rsidRPr="007F7900" w:rsidRDefault="001505E5" w:rsidP="003B77BD">
                  <w:pPr>
                    <w:pStyle w:val="TableParagraph"/>
                    <w:spacing w:before="7"/>
                    <w:ind w:left="143"/>
                    <w:rPr>
                      <w:sz w:val="24"/>
                      <w:szCs w:val="24"/>
                    </w:rPr>
                  </w:pPr>
                  <w:r w:rsidRPr="007F7900">
                    <w:rPr>
                      <w:sz w:val="24"/>
                      <w:szCs w:val="24"/>
                    </w:rPr>
                    <w:t>5</w:t>
                  </w:r>
                </w:p>
              </w:tc>
              <w:tc>
                <w:tcPr>
                  <w:tcW w:w="456" w:type="dxa"/>
                  <w:tcBorders>
                    <w:top w:val="single" w:sz="4" w:space="0" w:color="000000"/>
                    <w:left w:val="single" w:sz="4" w:space="0" w:color="000000"/>
                    <w:bottom w:val="single" w:sz="4" w:space="0" w:color="000000"/>
                    <w:right w:val="single" w:sz="4" w:space="0" w:color="000000"/>
                  </w:tcBorders>
                </w:tcPr>
                <w:p w14:paraId="66008707" w14:textId="77777777" w:rsidR="001505E5" w:rsidRPr="007F7900" w:rsidRDefault="001505E5" w:rsidP="003B77BD">
                  <w:pPr>
                    <w:pStyle w:val="TableParagraph"/>
                    <w:spacing w:before="7"/>
                    <w:ind w:left="148"/>
                    <w:rPr>
                      <w:sz w:val="24"/>
                      <w:szCs w:val="24"/>
                    </w:rPr>
                  </w:pPr>
                  <w:r w:rsidRPr="007F7900">
                    <w:rPr>
                      <w:sz w:val="24"/>
                      <w:szCs w:val="24"/>
                    </w:rPr>
                    <w:t>6</w:t>
                  </w:r>
                </w:p>
              </w:tc>
            </w:tr>
            <w:tr w:rsidR="001505E5" w:rsidRPr="007F7900" w14:paraId="39C32E13" w14:textId="77777777" w:rsidTr="003B77BD">
              <w:trPr>
                <w:trHeight w:val="522"/>
              </w:trPr>
              <w:tc>
                <w:tcPr>
                  <w:tcW w:w="456" w:type="dxa"/>
                  <w:tcBorders>
                    <w:top w:val="single" w:sz="4" w:space="0" w:color="000000"/>
                    <w:left w:val="single" w:sz="4" w:space="0" w:color="000000"/>
                    <w:bottom w:val="single" w:sz="4" w:space="0" w:color="000000"/>
                    <w:right w:val="single" w:sz="4" w:space="0" w:color="000000"/>
                  </w:tcBorders>
                </w:tcPr>
                <w:p w14:paraId="37B670D8" w14:textId="77777777" w:rsidR="001505E5" w:rsidRPr="007F7900" w:rsidRDefault="001505E5" w:rsidP="003B77BD">
                  <w:pPr>
                    <w:pStyle w:val="TableParagraph"/>
                    <w:spacing w:before="7"/>
                    <w:ind w:right="67"/>
                    <w:jc w:val="right"/>
                    <w:rPr>
                      <w:sz w:val="24"/>
                      <w:szCs w:val="24"/>
                    </w:rPr>
                  </w:pPr>
                  <w:r w:rsidRPr="007F7900">
                    <w:rPr>
                      <w:sz w:val="24"/>
                      <w:szCs w:val="24"/>
                    </w:rPr>
                    <w:t>40</w:t>
                  </w:r>
                </w:p>
              </w:tc>
              <w:tc>
                <w:tcPr>
                  <w:tcW w:w="456" w:type="dxa"/>
                  <w:tcBorders>
                    <w:top w:val="single" w:sz="4" w:space="0" w:color="000000"/>
                    <w:left w:val="single" w:sz="4" w:space="0" w:color="000000"/>
                    <w:bottom w:val="single" w:sz="4" w:space="0" w:color="000000"/>
                    <w:right w:val="single" w:sz="4" w:space="0" w:color="000000"/>
                  </w:tcBorders>
                </w:tcPr>
                <w:p w14:paraId="6D13E6E2" w14:textId="77777777" w:rsidR="001505E5" w:rsidRPr="007F7900" w:rsidRDefault="001505E5" w:rsidP="003B77BD">
                  <w:pPr>
                    <w:pStyle w:val="TableParagraph"/>
                    <w:spacing w:before="7"/>
                    <w:ind w:left="2"/>
                    <w:rPr>
                      <w:sz w:val="24"/>
                      <w:szCs w:val="24"/>
                    </w:rPr>
                  </w:pPr>
                  <w:r w:rsidRPr="007F7900">
                    <w:rPr>
                      <w:sz w:val="24"/>
                      <w:szCs w:val="24"/>
                    </w:rPr>
                    <w:t>3</w:t>
                  </w:r>
                </w:p>
              </w:tc>
              <w:tc>
                <w:tcPr>
                  <w:tcW w:w="456" w:type="dxa"/>
                  <w:tcBorders>
                    <w:top w:val="single" w:sz="4" w:space="0" w:color="000000"/>
                    <w:left w:val="single" w:sz="4" w:space="0" w:color="000000"/>
                    <w:bottom w:val="single" w:sz="4" w:space="0" w:color="000000"/>
                    <w:right w:val="single" w:sz="4" w:space="0" w:color="000000"/>
                  </w:tcBorders>
                </w:tcPr>
                <w:p w14:paraId="2F8D52D4" w14:textId="77777777" w:rsidR="001505E5" w:rsidRPr="007F7900" w:rsidRDefault="001505E5" w:rsidP="003B77BD">
                  <w:pPr>
                    <w:pStyle w:val="TableParagraph"/>
                    <w:spacing w:before="7"/>
                    <w:ind w:left="148"/>
                    <w:rPr>
                      <w:sz w:val="24"/>
                      <w:szCs w:val="24"/>
                    </w:rPr>
                  </w:pPr>
                  <w:r w:rsidRPr="007F7900">
                    <w:rPr>
                      <w:sz w:val="24"/>
                      <w:szCs w:val="24"/>
                    </w:rPr>
                    <w:t>5</w:t>
                  </w:r>
                </w:p>
              </w:tc>
              <w:tc>
                <w:tcPr>
                  <w:tcW w:w="442" w:type="dxa"/>
                  <w:tcBorders>
                    <w:top w:val="single" w:sz="4" w:space="0" w:color="000000"/>
                    <w:left w:val="single" w:sz="4" w:space="0" w:color="000000"/>
                    <w:bottom w:val="single" w:sz="4" w:space="0" w:color="000000"/>
                    <w:right w:val="single" w:sz="4" w:space="0" w:color="000000"/>
                  </w:tcBorders>
                </w:tcPr>
                <w:p w14:paraId="5BAF6A0D" w14:textId="77777777" w:rsidR="001505E5" w:rsidRPr="007F7900" w:rsidRDefault="001505E5" w:rsidP="003B77BD">
                  <w:pPr>
                    <w:pStyle w:val="TableParagraph"/>
                    <w:spacing w:before="7"/>
                    <w:ind w:left="67"/>
                    <w:rPr>
                      <w:sz w:val="24"/>
                      <w:szCs w:val="24"/>
                    </w:rPr>
                  </w:pPr>
                  <w:r w:rsidRPr="007F7900">
                    <w:rPr>
                      <w:sz w:val="24"/>
                      <w:szCs w:val="24"/>
                    </w:rPr>
                    <w:t>10</w:t>
                  </w:r>
                </w:p>
              </w:tc>
              <w:tc>
                <w:tcPr>
                  <w:tcW w:w="456" w:type="dxa"/>
                  <w:tcBorders>
                    <w:top w:val="single" w:sz="4" w:space="0" w:color="000000"/>
                    <w:left w:val="single" w:sz="4" w:space="0" w:color="000000"/>
                    <w:bottom w:val="single" w:sz="4" w:space="0" w:color="000000"/>
                    <w:right w:val="single" w:sz="4" w:space="0" w:color="000000"/>
                  </w:tcBorders>
                </w:tcPr>
                <w:p w14:paraId="73846929" w14:textId="77777777" w:rsidR="001505E5" w:rsidRPr="007F7900" w:rsidRDefault="001505E5" w:rsidP="003B77BD">
                  <w:pPr>
                    <w:pStyle w:val="TableParagraph"/>
                    <w:spacing w:before="7"/>
                    <w:ind w:left="148"/>
                    <w:rPr>
                      <w:sz w:val="24"/>
                      <w:szCs w:val="24"/>
                    </w:rPr>
                  </w:pPr>
                  <w:r w:rsidRPr="007F7900">
                    <w:rPr>
                      <w:sz w:val="24"/>
                      <w:szCs w:val="24"/>
                    </w:rPr>
                    <w:t>8</w:t>
                  </w:r>
                </w:p>
              </w:tc>
            </w:tr>
            <w:tr w:rsidR="001505E5" w:rsidRPr="007F7900" w14:paraId="5F2C1DD3" w14:textId="77777777" w:rsidTr="003B77BD">
              <w:trPr>
                <w:trHeight w:val="522"/>
              </w:trPr>
              <w:tc>
                <w:tcPr>
                  <w:tcW w:w="456" w:type="dxa"/>
                  <w:tcBorders>
                    <w:top w:val="single" w:sz="4" w:space="0" w:color="000000"/>
                    <w:left w:val="single" w:sz="4" w:space="0" w:color="000000"/>
                    <w:bottom w:val="single" w:sz="4" w:space="0" w:color="000000"/>
                    <w:right w:val="single" w:sz="4" w:space="0" w:color="000000"/>
                  </w:tcBorders>
                </w:tcPr>
                <w:p w14:paraId="0FCB6333" w14:textId="77777777" w:rsidR="001505E5" w:rsidRPr="007F7900" w:rsidRDefault="001505E5" w:rsidP="003B77BD">
                  <w:pPr>
                    <w:pStyle w:val="TableParagraph"/>
                    <w:spacing w:before="7"/>
                    <w:ind w:right="67"/>
                    <w:jc w:val="right"/>
                    <w:rPr>
                      <w:sz w:val="24"/>
                      <w:szCs w:val="24"/>
                    </w:rPr>
                  </w:pPr>
                  <w:r w:rsidRPr="007F7900">
                    <w:rPr>
                      <w:sz w:val="24"/>
                      <w:szCs w:val="24"/>
                    </w:rPr>
                    <w:t>30</w:t>
                  </w:r>
                </w:p>
              </w:tc>
              <w:tc>
                <w:tcPr>
                  <w:tcW w:w="456" w:type="dxa"/>
                  <w:tcBorders>
                    <w:top w:val="single" w:sz="4" w:space="0" w:color="000000"/>
                    <w:left w:val="single" w:sz="4" w:space="0" w:color="000000"/>
                    <w:bottom w:val="single" w:sz="4" w:space="0" w:color="000000"/>
                    <w:right w:val="single" w:sz="4" w:space="0" w:color="000000"/>
                  </w:tcBorders>
                </w:tcPr>
                <w:p w14:paraId="08A95C45" w14:textId="77777777" w:rsidR="001505E5" w:rsidRPr="007F7900" w:rsidRDefault="001505E5" w:rsidP="003B77BD">
                  <w:pPr>
                    <w:pStyle w:val="TableParagraph"/>
                    <w:spacing w:before="7"/>
                    <w:ind w:left="2"/>
                    <w:rPr>
                      <w:sz w:val="24"/>
                      <w:szCs w:val="24"/>
                    </w:rPr>
                  </w:pPr>
                  <w:r w:rsidRPr="007F7900">
                    <w:rPr>
                      <w:sz w:val="24"/>
                      <w:szCs w:val="24"/>
                    </w:rPr>
                    <w:t>3</w:t>
                  </w:r>
                </w:p>
              </w:tc>
              <w:tc>
                <w:tcPr>
                  <w:tcW w:w="456" w:type="dxa"/>
                  <w:tcBorders>
                    <w:top w:val="single" w:sz="4" w:space="0" w:color="000000"/>
                    <w:left w:val="single" w:sz="4" w:space="0" w:color="000000"/>
                    <w:bottom w:val="single" w:sz="4" w:space="0" w:color="000000"/>
                    <w:right w:val="single" w:sz="4" w:space="0" w:color="000000"/>
                  </w:tcBorders>
                </w:tcPr>
                <w:p w14:paraId="64457424" w14:textId="77777777" w:rsidR="001505E5" w:rsidRPr="007F7900" w:rsidRDefault="001505E5" w:rsidP="003B77BD">
                  <w:pPr>
                    <w:pStyle w:val="TableParagraph"/>
                    <w:spacing w:before="7"/>
                    <w:ind w:left="148"/>
                    <w:rPr>
                      <w:sz w:val="24"/>
                      <w:szCs w:val="24"/>
                    </w:rPr>
                  </w:pPr>
                  <w:r w:rsidRPr="007F7900">
                    <w:rPr>
                      <w:sz w:val="24"/>
                      <w:szCs w:val="24"/>
                    </w:rPr>
                    <w:t>7</w:t>
                  </w:r>
                </w:p>
              </w:tc>
              <w:tc>
                <w:tcPr>
                  <w:tcW w:w="442" w:type="dxa"/>
                  <w:tcBorders>
                    <w:top w:val="single" w:sz="4" w:space="0" w:color="000000"/>
                    <w:left w:val="single" w:sz="4" w:space="0" w:color="000000"/>
                    <w:bottom w:val="single" w:sz="4" w:space="0" w:color="000000"/>
                    <w:right w:val="single" w:sz="4" w:space="0" w:color="000000"/>
                  </w:tcBorders>
                </w:tcPr>
                <w:p w14:paraId="5785884E" w14:textId="77777777" w:rsidR="001505E5" w:rsidRPr="007F7900" w:rsidRDefault="001505E5" w:rsidP="003B77BD">
                  <w:pPr>
                    <w:pStyle w:val="TableParagraph"/>
                    <w:spacing w:before="7"/>
                    <w:ind w:left="143"/>
                    <w:rPr>
                      <w:sz w:val="24"/>
                      <w:szCs w:val="24"/>
                    </w:rPr>
                  </w:pPr>
                  <w:r w:rsidRPr="007F7900">
                    <w:rPr>
                      <w:sz w:val="24"/>
                      <w:szCs w:val="24"/>
                    </w:rPr>
                    <w:t>4</w:t>
                  </w:r>
                </w:p>
              </w:tc>
              <w:tc>
                <w:tcPr>
                  <w:tcW w:w="456" w:type="dxa"/>
                  <w:tcBorders>
                    <w:top w:val="single" w:sz="4" w:space="0" w:color="000000"/>
                    <w:left w:val="single" w:sz="4" w:space="0" w:color="000000"/>
                    <w:bottom w:val="single" w:sz="4" w:space="0" w:color="000000"/>
                    <w:right w:val="single" w:sz="4" w:space="0" w:color="000000"/>
                  </w:tcBorders>
                </w:tcPr>
                <w:p w14:paraId="38CB0283" w14:textId="77777777" w:rsidR="001505E5" w:rsidRPr="007F7900" w:rsidRDefault="001505E5" w:rsidP="003B77BD">
                  <w:pPr>
                    <w:pStyle w:val="TableParagraph"/>
                    <w:spacing w:before="7"/>
                    <w:ind w:left="148"/>
                    <w:rPr>
                      <w:sz w:val="24"/>
                      <w:szCs w:val="24"/>
                    </w:rPr>
                  </w:pPr>
                  <w:r w:rsidRPr="007F7900">
                    <w:rPr>
                      <w:sz w:val="24"/>
                      <w:szCs w:val="24"/>
                    </w:rPr>
                    <w:t>5</w:t>
                  </w:r>
                </w:p>
              </w:tc>
            </w:tr>
          </w:tbl>
          <w:p w14:paraId="3A81175F" w14:textId="77777777" w:rsidR="001505E5" w:rsidRPr="007F7900" w:rsidRDefault="001505E5" w:rsidP="003B77BD">
            <w:pPr>
              <w:pStyle w:val="TableParagraph"/>
              <w:spacing w:before="12"/>
              <w:ind w:left="153"/>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29"/>
              <w:gridCol w:w="283"/>
              <w:gridCol w:w="451"/>
              <w:gridCol w:w="456"/>
              <w:gridCol w:w="456"/>
            </w:tblGrid>
            <w:tr w:rsidR="001505E5" w:rsidRPr="007F7900" w14:paraId="45C3BAA7" w14:textId="77777777" w:rsidTr="003B77BD">
              <w:trPr>
                <w:trHeight w:val="522"/>
              </w:trPr>
              <w:tc>
                <w:tcPr>
                  <w:tcW w:w="629" w:type="dxa"/>
                  <w:tcBorders>
                    <w:top w:val="single" w:sz="4" w:space="0" w:color="000000"/>
                    <w:left w:val="single" w:sz="4" w:space="0" w:color="000000"/>
                    <w:bottom w:val="single" w:sz="4" w:space="0" w:color="000000"/>
                    <w:right w:val="single" w:sz="4" w:space="0" w:color="000000"/>
                  </w:tcBorders>
                </w:tcPr>
                <w:p w14:paraId="056A6AB0" w14:textId="77777777" w:rsidR="001505E5" w:rsidRPr="007F7900" w:rsidRDefault="001505E5" w:rsidP="003B77BD">
                  <w:pPr>
                    <w:pStyle w:val="TableParagraph"/>
                    <w:spacing w:before="12"/>
                    <w:ind w:left="132"/>
                    <w:rPr>
                      <w:b/>
                      <w:sz w:val="24"/>
                      <w:szCs w:val="24"/>
                    </w:rPr>
                  </w:pPr>
                  <w:r w:rsidRPr="007F7900">
                    <w:rPr>
                      <w:b/>
                      <w:sz w:val="24"/>
                      <w:szCs w:val="24"/>
                    </w:rPr>
                    <w:t>10</w:t>
                  </w:r>
                </w:p>
              </w:tc>
              <w:tc>
                <w:tcPr>
                  <w:tcW w:w="283" w:type="dxa"/>
                  <w:tcBorders>
                    <w:top w:val="single" w:sz="4" w:space="0" w:color="000000"/>
                    <w:left w:val="single" w:sz="4" w:space="0" w:color="000000"/>
                    <w:bottom w:val="single" w:sz="4" w:space="0" w:color="000000"/>
                    <w:right w:val="single" w:sz="4" w:space="0" w:color="000000"/>
                  </w:tcBorders>
                </w:tcPr>
                <w:p w14:paraId="5E8B86E0" w14:textId="77777777" w:rsidR="001505E5" w:rsidRPr="007F7900" w:rsidRDefault="001505E5" w:rsidP="003B77BD">
                  <w:pPr>
                    <w:pStyle w:val="TableParagraph"/>
                    <w:spacing w:before="11"/>
                    <w:ind w:left="18"/>
                    <w:rPr>
                      <w:sz w:val="24"/>
                      <w:szCs w:val="24"/>
                    </w:rPr>
                  </w:pPr>
                  <w:r w:rsidRPr="007F7900">
                    <w:rPr>
                      <w:sz w:val="24"/>
                      <w:szCs w:val="24"/>
                    </w:rPr>
                    <w:t>50</w:t>
                  </w:r>
                </w:p>
              </w:tc>
              <w:tc>
                <w:tcPr>
                  <w:tcW w:w="451" w:type="dxa"/>
                  <w:tcBorders>
                    <w:top w:val="single" w:sz="4" w:space="0" w:color="000000"/>
                    <w:left w:val="single" w:sz="4" w:space="0" w:color="000000"/>
                    <w:bottom w:val="single" w:sz="4" w:space="0" w:color="000000"/>
                    <w:right w:val="single" w:sz="4" w:space="0" w:color="000000"/>
                  </w:tcBorders>
                </w:tcPr>
                <w:p w14:paraId="29C22E45" w14:textId="77777777" w:rsidR="001505E5" w:rsidRPr="007F7900" w:rsidRDefault="001505E5" w:rsidP="003B77BD">
                  <w:pPr>
                    <w:pStyle w:val="TableParagraph"/>
                    <w:spacing w:before="11"/>
                    <w:ind w:left="105"/>
                    <w:rPr>
                      <w:sz w:val="24"/>
                      <w:szCs w:val="24"/>
                    </w:rPr>
                  </w:pPr>
                  <w:r w:rsidRPr="007F7900">
                    <w:rPr>
                      <w:sz w:val="24"/>
                      <w:szCs w:val="24"/>
                    </w:rPr>
                    <w:t>10</w:t>
                  </w:r>
                </w:p>
              </w:tc>
              <w:tc>
                <w:tcPr>
                  <w:tcW w:w="456" w:type="dxa"/>
                  <w:tcBorders>
                    <w:top w:val="single" w:sz="4" w:space="0" w:color="000000"/>
                    <w:left w:val="single" w:sz="4" w:space="0" w:color="000000"/>
                    <w:bottom w:val="single" w:sz="4" w:space="0" w:color="000000"/>
                    <w:right w:val="single" w:sz="4" w:space="0" w:color="000000"/>
                  </w:tcBorders>
                </w:tcPr>
                <w:p w14:paraId="1975E050" w14:textId="77777777" w:rsidR="001505E5" w:rsidRPr="007F7900" w:rsidRDefault="001505E5" w:rsidP="003B77BD">
                  <w:pPr>
                    <w:pStyle w:val="TableParagraph"/>
                    <w:spacing w:before="11"/>
                    <w:ind w:left="6" w:right="1"/>
                    <w:rPr>
                      <w:sz w:val="24"/>
                      <w:szCs w:val="24"/>
                    </w:rPr>
                  </w:pPr>
                  <w:r w:rsidRPr="007F7900">
                    <w:rPr>
                      <w:sz w:val="24"/>
                      <w:szCs w:val="24"/>
                    </w:rPr>
                    <w:t>30</w:t>
                  </w:r>
                </w:p>
              </w:tc>
              <w:tc>
                <w:tcPr>
                  <w:tcW w:w="456" w:type="dxa"/>
                  <w:tcBorders>
                    <w:top w:val="single" w:sz="4" w:space="0" w:color="000000"/>
                    <w:left w:val="single" w:sz="4" w:space="0" w:color="000000"/>
                    <w:bottom w:val="single" w:sz="4" w:space="0" w:color="000000"/>
                    <w:right w:val="single" w:sz="4" w:space="0" w:color="000000"/>
                  </w:tcBorders>
                </w:tcPr>
                <w:p w14:paraId="5A2B2F55" w14:textId="77777777" w:rsidR="001505E5" w:rsidRPr="007F7900" w:rsidRDefault="001505E5" w:rsidP="003B77BD">
                  <w:pPr>
                    <w:pStyle w:val="TableParagraph"/>
                    <w:spacing w:before="11"/>
                    <w:ind w:left="6" w:right="1"/>
                    <w:rPr>
                      <w:sz w:val="24"/>
                      <w:szCs w:val="24"/>
                    </w:rPr>
                  </w:pPr>
                  <w:r w:rsidRPr="007F7900">
                    <w:rPr>
                      <w:sz w:val="24"/>
                      <w:szCs w:val="24"/>
                    </w:rPr>
                    <w:t>10</w:t>
                  </w:r>
                </w:p>
              </w:tc>
            </w:tr>
            <w:tr w:rsidR="001505E5" w:rsidRPr="007F7900" w14:paraId="09FA8C39" w14:textId="77777777" w:rsidTr="003B77BD">
              <w:trPr>
                <w:trHeight w:val="522"/>
              </w:trPr>
              <w:tc>
                <w:tcPr>
                  <w:tcW w:w="629" w:type="dxa"/>
                  <w:tcBorders>
                    <w:top w:val="single" w:sz="4" w:space="0" w:color="000000"/>
                    <w:left w:val="single" w:sz="4" w:space="0" w:color="000000"/>
                    <w:bottom w:val="single" w:sz="4" w:space="0" w:color="000000"/>
                    <w:right w:val="single" w:sz="4" w:space="0" w:color="000000"/>
                  </w:tcBorders>
                </w:tcPr>
                <w:p w14:paraId="00DC6C4B" w14:textId="77777777" w:rsidR="001505E5" w:rsidRPr="007F7900" w:rsidRDefault="001505E5" w:rsidP="003B77BD">
                  <w:pPr>
                    <w:pStyle w:val="TableParagraph"/>
                    <w:spacing w:before="7"/>
                    <w:ind w:left="7"/>
                    <w:rPr>
                      <w:sz w:val="24"/>
                      <w:szCs w:val="24"/>
                    </w:rPr>
                  </w:pPr>
                  <w:r w:rsidRPr="007F7900">
                    <w:rPr>
                      <w:sz w:val="24"/>
                      <w:szCs w:val="24"/>
                    </w:rPr>
                    <w:t>10</w:t>
                  </w:r>
                </w:p>
              </w:tc>
              <w:tc>
                <w:tcPr>
                  <w:tcW w:w="283" w:type="dxa"/>
                  <w:tcBorders>
                    <w:top w:val="single" w:sz="4" w:space="0" w:color="000000"/>
                    <w:left w:val="single" w:sz="4" w:space="0" w:color="000000"/>
                    <w:bottom w:val="single" w:sz="4" w:space="0" w:color="000000"/>
                    <w:right w:val="single" w:sz="4" w:space="0" w:color="000000"/>
                  </w:tcBorders>
                </w:tcPr>
                <w:p w14:paraId="233321A2" w14:textId="77777777" w:rsidR="001505E5" w:rsidRPr="007F7900" w:rsidRDefault="001505E5" w:rsidP="003B77BD">
                  <w:pPr>
                    <w:pStyle w:val="TableParagraph"/>
                    <w:spacing w:before="7"/>
                    <w:ind w:left="62"/>
                    <w:rPr>
                      <w:sz w:val="24"/>
                      <w:szCs w:val="24"/>
                    </w:rPr>
                  </w:pPr>
                  <w:r w:rsidRPr="007F7900">
                    <w:rPr>
                      <w:sz w:val="24"/>
                      <w:szCs w:val="24"/>
                    </w:rPr>
                    <w:t>5</w:t>
                  </w:r>
                </w:p>
              </w:tc>
              <w:tc>
                <w:tcPr>
                  <w:tcW w:w="451" w:type="dxa"/>
                  <w:tcBorders>
                    <w:top w:val="single" w:sz="4" w:space="0" w:color="000000"/>
                    <w:left w:val="single" w:sz="4" w:space="0" w:color="000000"/>
                    <w:bottom w:val="single" w:sz="4" w:space="0" w:color="000000"/>
                    <w:right w:val="single" w:sz="4" w:space="0" w:color="000000"/>
                  </w:tcBorders>
                </w:tcPr>
                <w:p w14:paraId="7B9E1A04" w14:textId="77777777" w:rsidR="001505E5" w:rsidRPr="007F7900" w:rsidRDefault="001505E5" w:rsidP="003B77BD">
                  <w:pPr>
                    <w:pStyle w:val="TableParagraph"/>
                    <w:spacing w:before="7"/>
                    <w:ind w:left="148"/>
                    <w:rPr>
                      <w:sz w:val="24"/>
                      <w:szCs w:val="24"/>
                    </w:rPr>
                  </w:pPr>
                  <w:r w:rsidRPr="007F7900">
                    <w:rPr>
                      <w:sz w:val="24"/>
                      <w:szCs w:val="24"/>
                    </w:rPr>
                    <w:t>9</w:t>
                  </w:r>
                </w:p>
              </w:tc>
              <w:tc>
                <w:tcPr>
                  <w:tcW w:w="456" w:type="dxa"/>
                  <w:tcBorders>
                    <w:top w:val="single" w:sz="4" w:space="0" w:color="000000"/>
                    <w:left w:val="single" w:sz="4" w:space="0" w:color="000000"/>
                    <w:bottom w:val="single" w:sz="4" w:space="0" w:color="000000"/>
                    <w:right w:val="single" w:sz="4" w:space="0" w:color="000000"/>
                  </w:tcBorders>
                </w:tcPr>
                <w:p w14:paraId="7B5912CF" w14:textId="77777777" w:rsidR="001505E5" w:rsidRPr="007F7900" w:rsidRDefault="001505E5" w:rsidP="003B77BD">
                  <w:pPr>
                    <w:pStyle w:val="TableParagraph"/>
                    <w:spacing w:before="7"/>
                    <w:ind w:left="2"/>
                    <w:rPr>
                      <w:sz w:val="24"/>
                      <w:szCs w:val="24"/>
                    </w:rPr>
                  </w:pPr>
                  <w:r w:rsidRPr="007F7900">
                    <w:rPr>
                      <w:sz w:val="24"/>
                      <w:szCs w:val="24"/>
                    </w:rPr>
                    <w:t>3</w:t>
                  </w:r>
                </w:p>
              </w:tc>
              <w:tc>
                <w:tcPr>
                  <w:tcW w:w="456" w:type="dxa"/>
                  <w:tcBorders>
                    <w:top w:val="single" w:sz="4" w:space="0" w:color="000000"/>
                    <w:left w:val="single" w:sz="4" w:space="0" w:color="000000"/>
                    <w:bottom w:val="single" w:sz="4" w:space="0" w:color="000000"/>
                    <w:right w:val="single" w:sz="4" w:space="0" w:color="000000"/>
                  </w:tcBorders>
                </w:tcPr>
                <w:p w14:paraId="23338178" w14:textId="77777777" w:rsidR="001505E5" w:rsidRPr="007F7900" w:rsidRDefault="001505E5" w:rsidP="003B77BD">
                  <w:pPr>
                    <w:pStyle w:val="TableParagraph"/>
                    <w:spacing w:before="7"/>
                    <w:ind w:right="1"/>
                    <w:rPr>
                      <w:sz w:val="24"/>
                      <w:szCs w:val="24"/>
                    </w:rPr>
                  </w:pPr>
                  <w:r w:rsidRPr="007F7900">
                    <w:rPr>
                      <w:sz w:val="24"/>
                      <w:szCs w:val="24"/>
                    </w:rPr>
                    <w:t>10</w:t>
                  </w:r>
                </w:p>
              </w:tc>
            </w:tr>
            <w:tr w:rsidR="001505E5" w:rsidRPr="007F7900" w14:paraId="4DE92684" w14:textId="77777777" w:rsidTr="003B77BD">
              <w:trPr>
                <w:trHeight w:val="522"/>
              </w:trPr>
              <w:tc>
                <w:tcPr>
                  <w:tcW w:w="629" w:type="dxa"/>
                  <w:tcBorders>
                    <w:top w:val="single" w:sz="4" w:space="0" w:color="000000"/>
                    <w:left w:val="single" w:sz="4" w:space="0" w:color="000000"/>
                    <w:bottom w:val="single" w:sz="4" w:space="0" w:color="000000"/>
                    <w:right w:val="single" w:sz="4" w:space="0" w:color="000000"/>
                  </w:tcBorders>
                </w:tcPr>
                <w:p w14:paraId="6BE21FF3" w14:textId="77777777" w:rsidR="001505E5" w:rsidRPr="007F7900" w:rsidRDefault="001505E5" w:rsidP="003B77BD">
                  <w:pPr>
                    <w:pStyle w:val="TableParagraph"/>
                    <w:spacing w:before="7"/>
                    <w:ind w:left="7"/>
                    <w:rPr>
                      <w:sz w:val="24"/>
                      <w:szCs w:val="24"/>
                    </w:rPr>
                  </w:pPr>
                  <w:r w:rsidRPr="007F7900">
                    <w:rPr>
                      <w:sz w:val="24"/>
                      <w:szCs w:val="24"/>
                    </w:rPr>
                    <w:t>30</w:t>
                  </w:r>
                </w:p>
              </w:tc>
              <w:tc>
                <w:tcPr>
                  <w:tcW w:w="283" w:type="dxa"/>
                  <w:tcBorders>
                    <w:top w:val="single" w:sz="4" w:space="0" w:color="000000"/>
                    <w:left w:val="single" w:sz="4" w:space="0" w:color="000000"/>
                    <w:bottom w:val="single" w:sz="4" w:space="0" w:color="000000"/>
                    <w:right w:val="single" w:sz="4" w:space="0" w:color="000000"/>
                  </w:tcBorders>
                </w:tcPr>
                <w:p w14:paraId="5CF0A4C9" w14:textId="77777777" w:rsidR="001505E5" w:rsidRPr="007F7900" w:rsidRDefault="001505E5" w:rsidP="003B77BD">
                  <w:pPr>
                    <w:pStyle w:val="TableParagraph"/>
                    <w:spacing w:before="7"/>
                    <w:ind w:left="62"/>
                    <w:rPr>
                      <w:sz w:val="24"/>
                      <w:szCs w:val="24"/>
                    </w:rPr>
                  </w:pPr>
                  <w:r w:rsidRPr="007F7900">
                    <w:rPr>
                      <w:sz w:val="24"/>
                      <w:szCs w:val="24"/>
                    </w:rPr>
                    <w:t>3</w:t>
                  </w:r>
                </w:p>
              </w:tc>
              <w:tc>
                <w:tcPr>
                  <w:tcW w:w="451" w:type="dxa"/>
                  <w:tcBorders>
                    <w:top w:val="single" w:sz="4" w:space="0" w:color="000000"/>
                    <w:left w:val="single" w:sz="4" w:space="0" w:color="000000"/>
                    <w:bottom w:val="single" w:sz="4" w:space="0" w:color="000000"/>
                    <w:right w:val="single" w:sz="4" w:space="0" w:color="000000"/>
                  </w:tcBorders>
                </w:tcPr>
                <w:p w14:paraId="16EEA86F" w14:textId="77777777" w:rsidR="001505E5" w:rsidRPr="007F7900" w:rsidRDefault="001505E5" w:rsidP="003B77BD">
                  <w:pPr>
                    <w:pStyle w:val="TableParagraph"/>
                    <w:spacing w:before="7"/>
                    <w:ind w:left="71"/>
                    <w:rPr>
                      <w:sz w:val="24"/>
                      <w:szCs w:val="24"/>
                    </w:rPr>
                  </w:pPr>
                  <w:r w:rsidRPr="007F7900">
                    <w:rPr>
                      <w:sz w:val="24"/>
                      <w:szCs w:val="24"/>
                    </w:rPr>
                    <w:t>10</w:t>
                  </w:r>
                </w:p>
              </w:tc>
              <w:tc>
                <w:tcPr>
                  <w:tcW w:w="456" w:type="dxa"/>
                  <w:tcBorders>
                    <w:top w:val="single" w:sz="4" w:space="0" w:color="000000"/>
                    <w:left w:val="single" w:sz="4" w:space="0" w:color="000000"/>
                    <w:bottom w:val="single" w:sz="4" w:space="0" w:color="000000"/>
                    <w:right w:val="single" w:sz="4" w:space="0" w:color="000000"/>
                  </w:tcBorders>
                </w:tcPr>
                <w:p w14:paraId="5CC07600" w14:textId="77777777" w:rsidR="001505E5" w:rsidRPr="007F7900" w:rsidRDefault="001505E5" w:rsidP="003B77BD">
                  <w:pPr>
                    <w:pStyle w:val="TableParagraph"/>
                    <w:spacing w:before="7"/>
                    <w:ind w:left="2"/>
                    <w:rPr>
                      <w:sz w:val="24"/>
                      <w:szCs w:val="24"/>
                    </w:rPr>
                  </w:pPr>
                  <w:r w:rsidRPr="007F7900">
                    <w:rPr>
                      <w:sz w:val="24"/>
                      <w:szCs w:val="24"/>
                    </w:rPr>
                    <w:t>5</w:t>
                  </w:r>
                </w:p>
              </w:tc>
              <w:tc>
                <w:tcPr>
                  <w:tcW w:w="456" w:type="dxa"/>
                  <w:tcBorders>
                    <w:top w:val="single" w:sz="4" w:space="0" w:color="000000"/>
                    <w:left w:val="single" w:sz="4" w:space="0" w:color="000000"/>
                    <w:bottom w:val="single" w:sz="4" w:space="0" w:color="000000"/>
                    <w:right w:val="single" w:sz="4" w:space="0" w:color="000000"/>
                  </w:tcBorders>
                </w:tcPr>
                <w:p w14:paraId="5E7BC95F" w14:textId="77777777" w:rsidR="001505E5" w:rsidRPr="007F7900" w:rsidRDefault="001505E5" w:rsidP="003B77BD">
                  <w:pPr>
                    <w:pStyle w:val="TableParagraph"/>
                    <w:spacing w:before="7"/>
                    <w:ind w:left="2"/>
                    <w:rPr>
                      <w:sz w:val="24"/>
                      <w:szCs w:val="24"/>
                    </w:rPr>
                  </w:pPr>
                  <w:r w:rsidRPr="007F7900">
                    <w:rPr>
                      <w:sz w:val="24"/>
                      <w:szCs w:val="24"/>
                    </w:rPr>
                    <w:t>9</w:t>
                  </w:r>
                </w:p>
              </w:tc>
            </w:tr>
            <w:tr w:rsidR="001505E5" w:rsidRPr="007F7900" w14:paraId="2CEC14F1" w14:textId="77777777" w:rsidTr="003B77BD">
              <w:trPr>
                <w:trHeight w:val="522"/>
              </w:trPr>
              <w:tc>
                <w:tcPr>
                  <w:tcW w:w="629" w:type="dxa"/>
                  <w:tcBorders>
                    <w:top w:val="single" w:sz="4" w:space="0" w:color="000000"/>
                    <w:left w:val="single" w:sz="4" w:space="0" w:color="000000"/>
                    <w:bottom w:val="single" w:sz="4" w:space="0" w:color="000000"/>
                    <w:right w:val="single" w:sz="4" w:space="0" w:color="000000"/>
                  </w:tcBorders>
                </w:tcPr>
                <w:p w14:paraId="04776A1A" w14:textId="77777777" w:rsidR="001505E5" w:rsidRPr="007F7900" w:rsidRDefault="001505E5" w:rsidP="003B77BD">
                  <w:pPr>
                    <w:pStyle w:val="TableParagraph"/>
                    <w:spacing w:before="7"/>
                    <w:ind w:left="7"/>
                    <w:rPr>
                      <w:sz w:val="24"/>
                      <w:szCs w:val="24"/>
                    </w:rPr>
                  </w:pPr>
                  <w:r w:rsidRPr="007F7900">
                    <w:rPr>
                      <w:sz w:val="24"/>
                      <w:szCs w:val="24"/>
                    </w:rPr>
                    <w:t>20</w:t>
                  </w:r>
                </w:p>
              </w:tc>
              <w:tc>
                <w:tcPr>
                  <w:tcW w:w="283" w:type="dxa"/>
                  <w:tcBorders>
                    <w:top w:val="single" w:sz="4" w:space="0" w:color="000000"/>
                    <w:left w:val="single" w:sz="4" w:space="0" w:color="000000"/>
                    <w:bottom w:val="single" w:sz="4" w:space="0" w:color="000000"/>
                    <w:right w:val="single" w:sz="4" w:space="0" w:color="000000"/>
                  </w:tcBorders>
                </w:tcPr>
                <w:p w14:paraId="742E1A3E" w14:textId="77777777" w:rsidR="001505E5" w:rsidRPr="007F7900" w:rsidRDefault="001505E5" w:rsidP="003B77BD">
                  <w:pPr>
                    <w:pStyle w:val="TableParagraph"/>
                    <w:spacing w:before="7"/>
                    <w:ind w:left="62"/>
                    <w:rPr>
                      <w:sz w:val="24"/>
                      <w:szCs w:val="24"/>
                    </w:rPr>
                  </w:pPr>
                  <w:r w:rsidRPr="007F7900">
                    <w:rPr>
                      <w:sz w:val="24"/>
                      <w:szCs w:val="24"/>
                    </w:rPr>
                    <w:t>7</w:t>
                  </w:r>
                </w:p>
              </w:tc>
              <w:tc>
                <w:tcPr>
                  <w:tcW w:w="451" w:type="dxa"/>
                  <w:tcBorders>
                    <w:top w:val="single" w:sz="4" w:space="0" w:color="000000"/>
                    <w:left w:val="single" w:sz="4" w:space="0" w:color="000000"/>
                    <w:bottom w:val="single" w:sz="4" w:space="0" w:color="000000"/>
                    <w:right w:val="single" w:sz="4" w:space="0" w:color="000000"/>
                  </w:tcBorders>
                </w:tcPr>
                <w:p w14:paraId="27B1C292" w14:textId="77777777" w:rsidR="001505E5" w:rsidRPr="007F7900" w:rsidRDefault="001505E5" w:rsidP="003B77BD">
                  <w:pPr>
                    <w:pStyle w:val="TableParagraph"/>
                    <w:spacing w:before="7"/>
                    <w:ind w:left="148"/>
                    <w:rPr>
                      <w:sz w:val="24"/>
                      <w:szCs w:val="24"/>
                    </w:rPr>
                  </w:pPr>
                  <w:r w:rsidRPr="007F7900">
                    <w:rPr>
                      <w:sz w:val="24"/>
                      <w:szCs w:val="24"/>
                    </w:rPr>
                    <w:t>2</w:t>
                  </w:r>
                </w:p>
              </w:tc>
              <w:tc>
                <w:tcPr>
                  <w:tcW w:w="456" w:type="dxa"/>
                  <w:tcBorders>
                    <w:top w:val="single" w:sz="4" w:space="0" w:color="000000"/>
                    <w:left w:val="single" w:sz="4" w:space="0" w:color="000000"/>
                    <w:bottom w:val="single" w:sz="4" w:space="0" w:color="000000"/>
                    <w:right w:val="single" w:sz="4" w:space="0" w:color="000000"/>
                  </w:tcBorders>
                </w:tcPr>
                <w:p w14:paraId="6982333A" w14:textId="77777777" w:rsidR="001505E5" w:rsidRPr="007F7900" w:rsidRDefault="001505E5" w:rsidP="003B77BD">
                  <w:pPr>
                    <w:pStyle w:val="TableParagraph"/>
                    <w:spacing w:before="7"/>
                    <w:ind w:left="2"/>
                    <w:rPr>
                      <w:sz w:val="24"/>
                      <w:szCs w:val="24"/>
                    </w:rPr>
                  </w:pPr>
                  <w:r w:rsidRPr="007F7900">
                    <w:rPr>
                      <w:sz w:val="24"/>
                      <w:szCs w:val="24"/>
                    </w:rPr>
                    <w:t>3</w:t>
                  </w:r>
                </w:p>
              </w:tc>
              <w:tc>
                <w:tcPr>
                  <w:tcW w:w="456" w:type="dxa"/>
                  <w:tcBorders>
                    <w:top w:val="single" w:sz="4" w:space="0" w:color="000000"/>
                    <w:left w:val="single" w:sz="4" w:space="0" w:color="000000"/>
                    <w:bottom w:val="single" w:sz="4" w:space="0" w:color="000000"/>
                    <w:right w:val="single" w:sz="4" w:space="0" w:color="000000"/>
                  </w:tcBorders>
                </w:tcPr>
                <w:p w14:paraId="42F43041" w14:textId="77777777" w:rsidR="001505E5" w:rsidRPr="007F7900" w:rsidRDefault="001505E5" w:rsidP="003B77BD">
                  <w:pPr>
                    <w:pStyle w:val="TableParagraph"/>
                    <w:spacing w:before="7"/>
                    <w:ind w:left="2"/>
                    <w:rPr>
                      <w:sz w:val="24"/>
                      <w:szCs w:val="24"/>
                    </w:rPr>
                  </w:pPr>
                  <w:r w:rsidRPr="007F7900">
                    <w:rPr>
                      <w:sz w:val="24"/>
                      <w:szCs w:val="24"/>
                    </w:rPr>
                    <w:t>8</w:t>
                  </w:r>
                </w:p>
              </w:tc>
            </w:tr>
            <w:tr w:rsidR="001505E5" w:rsidRPr="007F7900" w14:paraId="32158595" w14:textId="77777777" w:rsidTr="003B77BD">
              <w:trPr>
                <w:trHeight w:val="522"/>
              </w:trPr>
              <w:tc>
                <w:tcPr>
                  <w:tcW w:w="629" w:type="dxa"/>
                  <w:tcBorders>
                    <w:top w:val="single" w:sz="4" w:space="0" w:color="000000"/>
                    <w:left w:val="single" w:sz="4" w:space="0" w:color="000000"/>
                    <w:bottom w:val="single" w:sz="4" w:space="0" w:color="000000"/>
                    <w:right w:val="single" w:sz="4" w:space="0" w:color="000000"/>
                  </w:tcBorders>
                </w:tcPr>
                <w:p w14:paraId="77EC2788" w14:textId="77777777" w:rsidR="001505E5" w:rsidRPr="007F7900" w:rsidRDefault="001505E5" w:rsidP="003B77BD">
                  <w:pPr>
                    <w:pStyle w:val="TableParagraph"/>
                    <w:spacing w:before="7"/>
                    <w:ind w:left="7"/>
                    <w:rPr>
                      <w:sz w:val="24"/>
                      <w:szCs w:val="24"/>
                    </w:rPr>
                  </w:pPr>
                  <w:r w:rsidRPr="007F7900">
                    <w:rPr>
                      <w:sz w:val="24"/>
                      <w:szCs w:val="24"/>
                    </w:rPr>
                    <w:t>32</w:t>
                  </w:r>
                </w:p>
              </w:tc>
              <w:tc>
                <w:tcPr>
                  <w:tcW w:w="283" w:type="dxa"/>
                  <w:tcBorders>
                    <w:top w:val="single" w:sz="4" w:space="0" w:color="000000"/>
                    <w:left w:val="single" w:sz="4" w:space="0" w:color="000000"/>
                    <w:bottom w:val="single" w:sz="4" w:space="0" w:color="000000"/>
                    <w:right w:val="single" w:sz="4" w:space="0" w:color="000000"/>
                  </w:tcBorders>
                </w:tcPr>
                <w:p w14:paraId="39B57F46" w14:textId="77777777" w:rsidR="001505E5" w:rsidRPr="007F7900" w:rsidRDefault="001505E5" w:rsidP="003B77BD">
                  <w:pPr>
                    <w:pStyle w:val="TableParagraph"/>
                    <w:spacing w:before="7"/>
                    <w:ind w:left="62"/>
                    <w:rPr>
                      <w:sz w:val="24"/>
                      <w:szCs w:val="24"/>
                    </w:rPr>
                  </w:pPr>
                  <w:r w:rsidRPr="007F7900">
                    <w:rPr>
                      <w:sz w:val="24"/>
                      <w:szCs w:val="24"/>
                    </w:rPr>
                    <w:t>8</w:t>
                  </w:r>
                </w:p>
              </w:tc>
              <w:tc>
                <w:tcPr>
                  <w:tcW w:w="451" w:type="dxa"/>
                  <w:tcBorders>
                    <w:top w:val="single" w:sz="4" w:space="0" w:color="000000"/>
                    <w:left w:val="single" w:sz="4" w:space="0" w:color="000000"/>
                    <w:bottom w:val="single" w:sz="4" w:space="0" w:color="000000"/>
                    <w:right w:val="single" w:sz="4" w:space="0" w:color="000000"/>
                  </w:tcBorders>
                </w:tcPr>
                <w:p w14:paraId="02E06571" w14:textId="77777777" w:rsidR="001505E5" w:rsidRPr="007F7900" w:rsidRDefault="001505E5" w:rsidP="003B77BD">
                  <w:pPr>
                    <w:pStyle w:val="TableParagraph"/>
                    <w:spacing w:before="7"/>
                    <w:ind w:left="148"/>
                    <w:rPr>
                      <w:sz w:val="24"/>
                      <w:szCs w:val="24"/>
                    </w:rPr>
                  </w:pPr>
                  <w:r w:rsidRPr="007F7900">
                    <w:rPr>
                      <w:sz w:val="24"/>
                      <w:szCs w:val="24"/>
                    </w:rPr>
                    <w:t>5</w:t>
                  </w:r>
                </w:p>
              </w:tc>
              <w:tc>
                <w:tcPr>
                  <w:tcW w:w="456" w:type="dxa"/>
                  <w:tcBorders>
                    <w:top w:val="single" w:sz="4" w:space="0" w:color="000000"/>
                    <w:left w:val="single" w:sz="4" w:space="0" w:color="000000"/>
                    <w:bottom w:val="single" w:sz="4" w:space="0" w:color="000000"/>
                    <w:right w:val="single" w:sz="4" w:space="0" w:color="000000"/>
                  </w:tcBorders>
                </w:tcPr>
                <w:p w14:paraId="75A05EB0" w14:textId="77777777" w:rsidR="001505E5" w:rsidRPr="007F7900" w:rsidRDefault="001505E5" w:rsidP="003B77BD">
                  <w:pPr>
                    <w:pStyle w:val="TableParagraph"/>
                    <w:spacing w:before="7"/>
                    <w:ind w:right="1"/>
                    <w:rPr>
                      <w:sz w:val="24"/>
                      <w:szCs w:val="24"/>
                    </w:rPr>
                  </w:pPr>
                  <w:r w:rsidRPr="007F7900">
                    <w:rPr>
                      <w:sz w:val="24"/>
                      <w:szCs w:val="24"/>
                    </w:rPr>
                    <w:t>11</w:t>
                  </w:r>
                </w:p>
              </w:tc>
              <w:tc>
                <w:tcPr>
                  <w:tcW w:w="456" w:type="dxa"/>
                  <w:tcBorders>
                    <w:top w:val="single" w:sz="4" w:space="0" w:color="000000"/>
                    <w:left w:val="single" w:sz="4" w:space="0" w:color="000000"/>
                    <w:bottom w:val="single" w:sz="4" w:space="0" w:color="000000"/>
                    <w:right w:val="single" w:sz="4" w:space="0" w:color="000000"/>
                  </w:tcBorders>
                </w:tcPr>
                <w:p w14:paraId="245D8073" w14:textId="77777777" w:rsidR="001505E5" w:rsidRPr="007F7900" w:rsidRDefault="001505E5" w:rsidP="003B77BD">
                  <w:pPr>
                    <w:pStyle w:val="TableParagraph"/>
                    <w:spacing w:before="7"/>
                    <w:ind w:left="2"/>
                    <w:rPr>
                      <w:sz w:val="24"/>
                      <w:szCs w:val="24"/>
                    </w:rPr>
                  </w:pPr>
                  <w:r w:rsidRPr="007F7900">
                    <w:rPr>
                      <w:sz w:val="24"/>
                      <w:szCs w:val="24"/>
                    </w:rPr>
                    <w:t>2</w:t>
                  </w:r>
                </w:p>
              </w:tc>
            </w:tr>
            <w:tr w:rsidR="001505E5" w:rsidRPr="007F7900" w14:paraId="5C88B3E6" w14:textId="77777777" w:rsidTr="003B77BD">
              <w:trPr>
                <w:trHeight w:val="522"/>
              </w:trPr>
              <w:tc>
                <w:tcPr>
                  <w:tcW w:w="629" w:type="dxa"/>
                  <w:tcBorders>
                    <w:top w:val="single" w:sz="4" w:space="0" w:color="000000"/>
                    <w:left w:val="single" w:sz="4" w:space="0" w:color="000000"/>
                    <w:bottom w:val="single" w:sz="4" w:space="0" w:color="000000"/>
                    <w:right w:val="single" w:sz="4" w:space="0" w:color="000000"/>
                  </w:tcBorders>
                </w:tcPr>
                <w:p w14:paraId="7EB27BBE" w14:textId="77777777" w:rsidR="001505E5" w:rsidRPr="007F7900" w:rsidRDefault="001505E5" w:rsidP="003B77BD">
                  <w:pPr>
                    <w:pStyle w:val="TableParagraph"/>
                    <w:spacing w:before="7"/>
                    <w:ind w:left="7"/>
                    <w:rPr>
                      <w:sz w:val="24"/>
                      <w:szCs w:val="24"/>
                    </w:rPr>
                  </w:pPr>
                  <w:r w:rsidRPr="007F7900">
                    <w:rPr>
                      <w:sz w:val="24"/>
                      <w:szCs w:val="24"/>
                    </w:rPr>
                    <w:t>20</w:t>
                  </w:r>
                </w:p>
              </w:tc>
              <w:tc>
                <w:tcPr>
                  <w:tcW w:w="283" w:type="dxa"/>
                  <w:tcBorders>
                    <w:top w:val="single" w:sz="4" w:space="0" w:color="000000"/>
                    <w:left w:val="single" w:sz="4" w:space="0" w:color="000000"/>
                    <w:bottom w:val="single" w:sz="4" w:space="0" w:color="000000"/>
                    <w:right w:val="single" w:sz="4" w:space="0" w:color="000000"/>
                  </w:tcBorders>
                </w:tcPr>
                <w:p w14:paraId="20422754" w14:textId="77777777" w:rsidR="001505E5" w:rsidRPr="007F7900" w:rsidRDefault="001505E5" w:rsidP="003B77BD">
                  <w:pPr>
                    <w:pStyle w:val="TableParagraph"/>
                    <w:spacing w:before="7"/>
                    <w:ind w:left="62"/>
                    <w:rPr>
                      <w:sz w:val="24"/>
                      <w:szCs w:val="24"/>
                    </w:rPr>
                  </w:pPr>
                  <w:r w:rsidRPr="007F7900">
                    <w:rPr>
                      <w:sz w:val="24"/>
                      <w:szCs w:val="24"/>
                    </w:rPr>
                    <w:t>5</w:t>
                  </w:r>
                </w:p>
              </w:tc>
              <w:tc>
                <w:tcPr>
                  <w:tcW w:w="451" w:type="dxa"/>
                  <w:tcBorders>
                    <w:top w:val="single" w:sz="4" w:space="0" w:color="000000"/>
                    <w:left w:val="single" w:sz="4" w:space="0" w:color="000000"/>
                    <w:bottom w:val="single" w:sz="4" w:space="0" w:color="000000"/>
                    <w:right w:val="single" w:sz="4" w:space="0" w:color="000000"/>
                  </w:tcBorders>
                </w:tcPr>
                <w:p w14:paraId="24EB8C5F" w14:textId="77777777" w:rsidR="001505E5" w:rsidRPr="007F7900" w:rsidRDefault="001505E5" w:rsidP="003B77BD">
                  <w:pPr>
                    <w:pStyle w:val="TableParagraph"/>
                    <w:spacing w:before="7"/>
                    <w:ind w:left="148"/>
                    <w:rPr>
                      <w:sz w:val="24"/>
                      <w:szCs w:val="24"/>
                    </w:rPr>
                  </w:pPr>
                  <w:r w:rsidRPr="007F7900">
                    <w:rPr>
                      <w:sz w:val="24"/>
                      <w:szCs w:val="24"/>
                    </w:rPr>
                    <w:t>9</w:t>
                  </w:r>
                </w:p>
              </w:tc>
              <w:tc>
                <w:tcPr>
                  <w:tcW w:w="456" w:type="dxa"/>
                  <w:tcBorders>
                    <w:top w:val="single" w:sz="4" w:space="0" w:color="000000"/>
                    <w:left w:val="single" w:sz="4" w:space="0" w:color="000000"/>
                    <w:bottom w:val="single" w:sz="4" w:space="0" w:color="000000"/>
                    <w:right w:val="single" w:sz="4" w:space="0" w:color="000000"/>
                  </w:tcBorders>
                </w:tcPr>
                <w:p w14:paraId="7B74DD98" w14:textId="77777777" w:rsidR="001505E5" w:rsidRPr="007F7900" w:rsidRDefault="001505E5" w:rsidP="003B77BD">
                  <w:pPr>
                    <w:pStyle w:val="TableParagraph"/>
                    <w:spacing w:before="7"/>
                    <w:ind w:right="1"/>
                    <w:rPr>
                      <w:sz w:val="24"/>
                      <w:szCs w:val="24"/>
                    </w:rPr>
                  </w:pPr>
                  <w:r w:rsidRPr="007F7900">
                    <w:rPr>
                      <w:sz w:val="24"/>
                      <w:szCs w:val="24"/>
                    </w:rPr>
                    <w:t>10</w:t>
                  </w:r>
                </w:p>
              </w:tc>
              <w:tc>
                <w:tcPr>
                  <w:tcW w:w="456" w:type="dxa"/>
                  <w:tcBorders>
                    <w:top w:val="single" w:sz="4" w:space="0" w:color="000000"/>
                    <w:left w:val="single" w:sz="4" w:space="0" w:color="000000"/>
                    <w:bottom w:val="single" w:sz="4" w:space="0" w:color="000000"/>
                    <w:right w:val="single" w:sz="4" w:space="0" w:color="000000"/>
                  </w:tcBorders>
                </w:tcPr>
                <w:p w14:paraId="4D65FC31" w14:textId="77777777" w:rsidR="001505E5" w:rsidRPr="007F7900" w:rsidRDefault="001505E5" w:rsidP="003B77BD">
                  <w:pPr>
                    <w:pStyle w:val="TableParagraph"/>
                    <w:spacing w:before="7"/>
                    <w:ind w:left="2"/>
                    <w:rPr>
                      <w:sz w:val="24"/>
                      <w:szCs w:val="24"/>
                    </w:rPr>
                  </w:pPr>
                  <w:r w:rsidRPr="007F7900">
                    <w:rPr>
                      <w:sz w:val="24"/>
                      <w:szCs w:val="24"/>
                    </w:rPr>
                    <w:t>5</w:t>
                  </w:r>
                </w:p>
              </w:tc>
            </w:tr>
          </w:tbl>
          <w:p w14:paraId="036A5F11" w14:textId="77777777" w:rsidR="001505E5" w:rsidRPr="007F7900" w:rsidRDefault="001505E5" w:rsidP="003B77BD">
            <w:pPr>
              <w:pStyle w:val="TableParagraph"/>
              <w:spacing w:before="12"/>
              <w:ind w:left="6"/>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30"/>
              <w:gridCol w:w="435"/>
              <w:gridCol w:w="435"/>
              <w:gridCol w:w="432"/>
              <w:gridCol w:w="435"/>
            </w:tblGrid>
            <w:tr w:rsidR="001505E5" w:rsidRPr="007F7900" w14:paraId="1BB787DC" w14:textId="77777777" w:rsidTr="003B77BD">
              <w:trPr>
                <w:trHeight w:val="522"/>
              </w:trPr>
              <w:tc>
                <w:tcPr>
                  <w:tcW w:w="451" w:type="dxa"/>
                  <w:tcBorders>
                    <w:top w:val="single" w:sz="4" w:space="0" w:color="000000"/>
                    <w:left w:val="single" w:sz="4" w:space="0" w:color="000000"/>
                    <w:bottom w:val="single" w:sz="4" w:space="0" w:color="000000"/>
                    <w:right w:val="single" w:sz="4" w:space="0" w:color="000000"/>
                  </w:tcBorders>
                </w:tcPr>
                <w:p w14:paraId="22CDC0DB" w14:textId="77777777" w:rsidR="001505E5" w:rsidRPr="007F7900" w:rsidRDefault="001505E5" w:rsidP="003B77BD">
                  <w:pPr>
                    <w:pStyle w:val="TableParagraph"/>
                    <w:spacing w:before="12"/>
                    <w:ind w:left="2"/>
                    <w:rPr>
                      <w:b/>
                      <w:sz w:val="24"/>
                      <w:szCs w:val="24"/>
                    </w:rPr>
                  </w:pPr>
                  <w:r w:rsidRPr="007F7900">
                    <w:rPr>
                      <w:b/>
                      <w:sz w:val="24"/>
                      <w:szCs w:val="24"/>
                    </w:rPr>
                    <w:t>11</w:t>
                  </w:r>
                </w:p>
              </w:tc>
              <w:tc>
                <w:tcPr>
                  <w:tcW w:w="456" w:type="dxa"/>
                  <w:tcBorders>
                    <w:top w:val="single" w:sz="4" w:space="0" w:color="000000"/>
                    <w:left w:val="single" w:sz="4" w:space="0" w:color="000000"/>
                    <w:bottom w:val="single" w:sz="4" w:space="0" w:color="000000"/>
                    <w:right w:val="single" w:sz="4" w:space="0" w:color="000000"/>
                  </w:tcBorders>
                </w:tcPr>
                <w:p w14:paraId="4A6C5571" w14:textId="77777777" w:rsidR="001505E5" w:rsidRPr="007F7900" w:rsidRDefault="001505E5" w:rsidP="003B77BD">
                  <w:pPr>
                    <w:pStyle w:val="TableParagraph"/>
                    <w:spacing w:before="11"/>
                    <w:ind w:left="1" w:right="1"/>
                    <w:rPr>
                      <w:sz w:val="24"/>
                      <w:szCs w:val="24"/>
                    </w:rPr>
                  </w:pPr>
                  <w:r w:rsidRPr="007F7900">
                    <w:rPr>
                      <w:sz w:val="24"/>
                      <w:szCs w:val="24"/>
                    </w:rPr>
                    <w:t>100</w:t>
                  </w:r>
                </w:p>
              </w:tc>
              <w:tc>
                <w:tcPr>
                  <w:tcW w:w="456" w:type="dxa"/>
                  <w:tcBorders>
                    <w:top w:val="single" w:sz="4" w:space="0" w:color="000000"/>
                    <w:left w:val="single" w:sz="4" w:space="0" w:color="000000"/>
                    <w:bottom w:val="single" w:sz="4" w:space="0" w:color="000000"/>
                    <w:right w:val="single" w:sz="4" w:space="0" w:color="000000"/>
                  </w:tcBorders>
                </w:tcPr>
                <w:p w14:paraId="3916BF9F" w14:textId="77777777" w:rsidR="001505E5" w:rsidRPr="007F7900" w:rsidRDefault="001505E5" w:rsidP="003B77BD">
                  <w:pPr>
                    <w:pStyle w:val="TableParagraph"/>
                    <w:spacing w:before="11"/>
                    <w:ind w:left="1" w:right="1"/>
                    <w:rPr>
                      <w:sz w:val="24"/>
                      <w:szCs w:val="24"/>
                    </w:rPr>
                  </w:pPr>
                  <w:r w:rsidRPr="007F7900">
                    <w:rPr>
                      <w:sz w:val="24"/>
                      <w:szCs w:val="24"/>
                    </w:rPr>
                    <w:t>200</w:t>
                  </w:r>
                </w:p>
              </w:tc>
              <w:tc>
                <w:tcPr>
                  <w:tcW w:w="451" w:type="dxa"/>
                  <w:tcBorders>
                    <w:top w:val="single" w:sz="4" w:space="0" w:color="000000"/>
                    <w:left w:val="single" w:sz="4" w:space="0" w:color="000000"/>
                    <w:bottom w:val="single" w:sz="4" w:space="0" w:color="000000"/>
                    <w:right w:val="single" w:sz="4" w:space="0" w:color="000000"/>
                  </w:tcBorders>
                </w:tcPr>
                <w:p w14:paraId="38C1FBFF" w14:textId="77777777" w:rsidR="001505E5" w:rsidRPr="007F7900" w:rsidRDefault="001505E5" w:rsidP="003B77BD">
                  <w:pPr>
                    <w:pStyle w:val="TableParagraph"/>
                    <w:spacing w:before="11"/>
                    <w:ind w:left="5"/>
                    <w:rPr>
                      <w:sz w:val="24"/>
                      <w:szCs w:val="24"/>
                    </w:rPr>
                  </w:pPr>
                  <w:r w:rsidRPr="007F7900">
                    <w:rPr>
                      <w:sz w:val="24"/>
                      <w:szCs w:val="24"/>
                    </w:rPr>
                    <w:t>200</w:t>
                  </w:r>
                </w:p>
              </w:tc>
              <w:tc>
                <w:tcPr>
                  <w:tcW w:w="456" w:type="dxa"/>
                  <w:tcBorders>
                    <w:top w:val="single" w:sz="4" w:space="0" w:color="000000"/>
                    <w:left w:val="single" w:sz="4" w:space="0" w:color="000000"/>
                    <w:bottom w:val="single" w:sz="4" w:space="0" w:color="000000"/>
                    <w:right w:val="single" w:sz="4" w:space="0" w:color="000000"/>
                  </w:tcBorders>
                </w:tcPr>
                <w:p w14:paraId="04ED3930" w14:textId="77777777" w:rsidR="001505E5" w:rsidRPr="007F7900" w:rsidRDefault="001505E5" w:rsidP="003B77BD">
                  <w:pPr>
                    <w:pStyle w:val="TableParagraph"/>
                    <w:spacing w:before="11"/>
                    <w:ind w:left="1" w:right="1"/>
                    <w:rPr>
                      <w:sz w:val="24"/>
                      <w:szCs w:val="24"/>
                    </w:rPr>
                  </w:pPr>
                  <w:r w:rsidRPr="007F7900">
                    <w:rPr>
                      <w:sz w:val="24"/>
                      <w:szCs w:val="24"/>
                    </w:rPr>
                    <w:t>300</w:t>
                  </w:r>
                </w:p>
              </w:tc>
            </w:tr>
            <w:tr w:rsidR="001505E5" w:rsidRPr="007F7900" w14:paraId="1DD84AE0" w14:textId="77777777" w:rsidTr="003B77BD">
              <w:trPr>
                <w:trHeight w:val="522"/>
              </w:trPr>
              <w:tc>
                <w:tcPr>
                  <w:tcW w:w="451" w:type="dxa"/>
                  <w:tcBorders>
                    <w:top w:val="single" w:sz="4" w:space="0" w:color="000000"/>
                    <w:left w:val="single" w:sz="4" w:space="0" w:color="000000"/>
                    <w:bottom w:val="single" w:sz="4" w:space="0" w:color="000000"/>
                    <w:right w:val="single" w:sz="4" w:space="0" w:color="000000"/>
                  </w:tcBorders>
                </w:tcPr>
                <w:p w14:paraId="6AE3B6D8" w14:textId="77777777" w:rsidR="001505E5" w:rsidRPr="007F7900" w:rsidRDefault="001505E5" w:rsidP="003B77BD">
                  <w:pPr>
                    <w:pStyle w:val="TableParagraph"/>
                    <w:spacing w:before="11"/>
                    <w:ind w:left="4"/>
                    <w:rPr>
                      <w:sz w:val="24"/>
                      <w:szCs w:val="24"/>
                    </w:rPr>
                  </w:pPr>
                  <w:r w:rsidRPr="007F7900">
                    <w:rPr>
                      <w:sz w:val="24"/>
                      <w:szCs w:val="24"/>
                    </w:rPr>
                    <w:t>100</w:t>
                  </w:r>
                </w:p>
              </w:tc>
              <w:tc>
                <w:tcPr>
                  <w:tcW w:w="456" w:type="dxa"/>
                  <w:tcBorders>
                    <w:top w:val="single" w:sz="4" w:space="0" w:color="000000"/>
                    <w:left w:val="single" w:sz="4" w:space="0" w:color="000000"/>
                    <w:bottom w:val="single" w:sz="4" w:space="0" w:color="000000"/>
                    <w:right w:val="single" w:sz="4" w:space="0" w:color="000000"/>
                  </w:tcBorders>
                </w:tcPr>
                <w:p w14:paraId="3CEA77F3" w14:textId="77777777" w:rsidR="001505E5" w:rsidRPr="007F7900" w:rsidRDefault="001505E5" w:rsidP="003B77BD">
                  <w:pPr>
                    <w:pStyle w:val="TableParagraph"/>
                    <w:spacing w:before="7"/>
                    <w:ind w:left="2"/>
                    <w:rPr>
                      <w:sz w:val="24"/>
                      <w:szCs w:val="24"/>
                    </w:rPr>
                  </w:pPr>
                  <w:r w:rsidRPr="007F7900">
                    <w:rPr>
                      <w:sz w:val="24"/>
                      <w:szCs w:val="24"/>
                    </w:rPr>
                    <w:t>1</w:t>
                  </w:r>
                </w:p>
              </w:tc>
              <w:tc>
                <w:tcPr>
                  <w:tcW w:w="456" w:type="dxa"/>
                  <w:tcBorders>
                    <w:top w:val="single" w:sz="4" w:space="0" w:color="000000"/>
                    <w:left w:val="single" w:sz="4" w:space="0" w:color="000000"/>
                    <w:bottom w:val="single" w:sz="4" w:space="0" w:color="000000"/>
                    <w:right w:val="single" w:sz="4" w:space="0" w:color="000000"/>
                  </w:tcBorders>
                </w:tcPr>
                <w:p w14:paraId="0A088C4F" w14:textId="77777777" w:rsidR="001505E5" w:rsidRPr="007F7900" w:rsidRDefault="001505E5" w:rsidP="003B77BD">
                  <w:pPr>
                    <w:pStyle w:val="TableParagraph"/>
                    <w:spacing w:before="7"/>
                    <w:ind w:left="2"/>
                    <w:rPr>
                      <w:sz w:val="24"/>
                      <w:szCs w:val="24"/>
                    </w:rPr>
                  </w:pPr>
                  <w:r w:rsidRPr="007F7900">
                    <w:rPr>
                      <w:sz w:val="24"/>
                      <w:szCs w:val="24"/>
                    </w:rPr>
                    <w:t>3</w:t>
                  </w:r>
                </w:p>
              </w:tc>
              <w:tc>
                <w:tcPr>
                  <w:tcW w:w="451" w:type="dxa"/>
                  <w:tcBorders>
                    <w:top w:val="single" w:sz="4" w:space="0" w:color="000000"/>
                    <w:left w:val="single" w:sz="4" w:space="0" w:color="000000"/>
                    <w:bottom w:val="single" w:sz="4" w:space="0" w:color="000000"/>
                    <w:right w:val="single" w:sz="4" w:space="0" w:color="000000"/>
                  </w:tcBorders>
                </w:tcPr>
                <w:p w14:paraId="04FB5CD0" w14:textId="77777777" w:rsidR="001505E5" w:rsidRPr="007F7900" w:rsidRDefault="001505E5" w:rsidP="003B77BD">
                  <w:pPr>
                    <w:pStyle w:val="TableParagraph"/>
                    <w:spacing w:before="7"/>
                    <w:ind w:left="7"/>
                    <w:rPr>
                      <w:sz w:val="24"/>
                      <w:szCs w:val="24"/>
                    </w:rPr>
                  </w:pPr>
                  <w:r w:rsidRPr="007F7900">
                    <w:rPr>
                      <w:sz w:val="24"/>
                      <w:szCs w:val="24"/>
                    </w:rPr>
                    <w:t>4</w:t>
                  </w:r>
                </w:p>
              </w:tc>
              <w:tc>
                <w:tcPr>
                  <w:tcW w:w="456" w:type="dxa"/>
                  <w:tcBorders>
                    <w:top w:val="single" w:sz="4" w:space="0" w:color="000000"/>
                    <w:left w:val="single" w:sz="4" w:space="0" w:color="000000"/>
                    <w:bottom w:val="single" w:sz="4" w:space="0" w:color="000000"/>
                    <w:right w:val="single" w:sz="4" w:space="0" w:color="000000"/>
                  </w:tcBorders>
                </w:tcPr>
                <w:p w14:paraId="3A244E30" w14:textId="77777777" w:rsidR="001505E5" w:rsidRPr="007F7900" w:rsidRDefault="001505E5" w:rsidP="003B77BD">
                  <w:pPr>
                    <w:pStyle w:val="TableParagraph"/>
                    <w:spacing w:before="7"/>
                    <w:ind w:left="3"/>
                    <w:rPr>
                      <w:sz w:val="24"/>
                      <w:szCs w:val="24"/>
                    </w:rPr>
                  </w:pPr>
                  <w:r w:rsidRPr="007F7900">
                    <w:rPr>
                      <w:sz w:val="24"/>
                      <w:szCs w:val="24"/>
                    </w:rPr>
                    <w:t>1</w:t>
                  </w:r>
                </w:p>
              </w:tc>
            </w:tr>
            <w:tr w:rsidR="001505E5" w:rsidRPr="007F7900" w14:paraId="41A4C9FF" w14:textId="77777777" w:rsidTr="003B77BD">
              <w:trPr>
                <w:trHeight w:val="522"/>
              </w:trPr>
              <w:tc>
                <w:tcPr>
                  <w:tcW w:w="451" w:type="dxa"/>
                  <w:tcBorders>
                    <w:top w:val="single" w:sz="4" w:space="0" w:color="000000"/>
                    <w:left w:val="single" w:sz="4" w:space="0" w:color="000000"/>
                    <w:bottom w:val="single" w:sz="4" w:space="0" w:color="000000"/>
                    <w:right w:val="single" w:sz="4" w:space="0" w:color="000000"/>
                  </w:tcBorders>
                </w:tcPr>
                <w:p w14:paraId="0DBD3923" w14:textId="77777777" w:rsidR="001505E5" w:rsidRPr="007F7900" w:rsidRDefault="001505E5" w:rsidP="003B77BD">
                  <w:pPr>
                    <w:pStyle w:val="TableParagraph"/>
                    <w:spacing w:before="11"/>
                    <w:ind w:left="4"/>
                    <w:rPr>
                      <w:sz w:val="24"/>
                      <w:szCs w:val="24"/>
                    </w:rPr>
                  </w:pPr>
                  <w:r w:rsidRPr="007F7900">
                    <w:rPr>
                      <w:sz w:val="24"/>
                      <w:szCs w:val="24"/>
                    </w:rPr>
                    <w:t>200</w:t>
                  </w:r>
                </w:p>
              </w:tc>
              <w:tc>
                <w:tcPr>
                  <w:tcW w:w="456" w:type="dxa"/>
                  <w:tcBorders>
                    <w:top w:val="single" w:sz="4" w:space="0" w:color="000000"/>
                    <w:left w:val="single" w:sz="4" w:space="0" w:color="000000"/>
                    <w:bottom w:val="single" w:sz="4" w:space="0" w:color="000000"/>
                    <w:right w:val="single" w:sz="4" w:space="0" w:color="000000"/>
                  </w:tcBorders>
                </w:tcPr>
                <w:p w14:paraId="2F45AB50" w14:textId="77777777" w:rsidR="001505E5" w:rsidRPr="007F7900" w:rsidRDefault="001505E5" w:rsidP="003B77BD">
                  <w:pPr>
                    <w:pStyle w:val="TableParagraph"/>
                    <w:spacing w:before="7"/>
                    <w:ind w:left="2"/>
                    <w:rPr>
                      <w:sz w:val="24"/>
                      <w:szCs w:val="24"/>
                    </w:rPr>
                  </w:pPr>
                  <w:r w:rsidRPr="007F7900">
                    <w:rPr>
                      <w:sz w:val="24"/>
                      <w:szCs w:val="24"/>
                    </w:rPr>
                    <w:t>5</w:t>
                  </w:r>
                </w:p>
              </w:tc>
              <w:tc>
                <w:tcPr>
                  <w:tcW w:w="456" w:type="dxa"/>
                  <w:tcBorders>
                    <w:top w:val="single" w:sz="4" w:space="0" w:color="000000"/>
                    <w:left w:val="single" w:sz="4" w:space="0" w:color="000000"/>
                    <w:bottom w:val="single" w:sz="4" w:space="0" w:color="000000"/>
                    <w:right w:val="single" w:sz="4" w:space="0" w:color="000000"/>
                  </w:tcBorders>
                </w:tcPr>
                <w:p w14:paraId="1EC9ED5D" w14:textId="77777777" w:rsidR="001505E5" w:rsidRPr="007F7900" w:rsidRDefault="001505E5" w:rsidP="003B77BD">
                  <w:pPr>
                    <w:pStyle w:val="TableParagraph"/>
                    <w:spacing w:before="7"/>
                    <w:ind w:left="2"/>
                    <w:rPr>
                      <w:sz w:val="24"/>
                      <w:szCs w:val="24"/>
                    </w:rPr>
                  </w:pPr>
                  <w:r w:rsidRPr="007F7900">
                    <w:rPr>
                      <w:sz w:val="24"/>
                      <w:szCs w:val="24"/>
                    </w:rPr>
                    <w:t>2</w:t>
                  </w:r>
                </w:p>
              </w:tc>
              <w:tc>
                <w:tcPr>
                  <w:tcW w:w="451" w:type="dxa"/>
                  <w:tcBorders>
                    <w:top w:val="single" w:sz="4" w:space="0" w:color="000000"/>
                    <w:left w:val="single" w:sz="4" w:space="0" w:color="000000"/>
                    <w:bottom w:val="single" w:sz="4" w:space="0" w:color="000000"/>
                    <w:right w:val="single" w:sz="4" w:space="0" w:color="000000"/>
                  </w:tcBorders>
                </w:tcPr>
                <w:p w14:paraId="43A3BF55" w14:textId="77777777" w:rsidR="001505E5" w:rsidRPr="007F7900" w:rsidRDefault="001505E5" w:rsidP="003B77BD">
                  <w:pPr>
                    <w:pStyle w:val="TableParagraph"/>
                    <w:spacing w:before="7"/>
                    <w:ind w:left="7"/>
                    <w:rPr>
                      <w:sz w:val="24"/>
                      <w:szCs w:val="24"/>
                    </w:rPr>
                  </w:pPr>
                  <w:r w:rsidRPr="007F7900">
                    <w:rPr>
                      <w:sz w:val="24"/>
                      <w:szCs w:val="24"/>
                    </w:rPr>
                    <w:t>2</w:t>
                  </w:r>
                </w:p>
              </w:tc>
              <w:tc>
                <w:tcPr>
                  <w:tcW w:w="456" w:type="dxa"/>
                  <w:tcBorders>
                    <w:top w:val="single" w:sz="4" w:space="0" w:color="000000"/>
                    <w:left w:val="single" w:sz="4" w:space="0" w:color="000000"/>
                    <w:bottom w:val="single" w:sz="4" w:space="0" w:color="000000"/>
                    <w:right w:val="single" w:sz="4" w:space="0" w:color="000000"/>
                  </w:tcBorders>
                </w:tcPr>
                <w:p w14:paraId="7BF002B5" w14:textId="77777777" w:rsidR="001505E5" w:rsidRPr="007F7900" w:rsidRDefault="001505E5" w:rsidP="003B77BD">
                  <w:pPr>
                    <w:pStyle w:val="TableParagraph"/>
                    <w:spacing w:before="7"/>
                    <w:ind w:left="3"/>
                    <w:rPr>
                      <w:sz w:val="24"/>
                      <w:szCs w:val="24"/>
                    </w:rPr>
                  </w:pPr>
                  <w:r w:rsidRPr="007F7900">
                    <w:rPr>
                      <w:sz w:val="24"/>
                      <w:szCs w:val="24"/>
                    </w:rPr>
                    <w:t>7</w:t>
                  </w:r>
                </w:p>
              </w:tc>
            </w:tr>
            <w:tr w:rsidR="001505E5" w:rsidRPr="007F7900" w14:paraId="26D50616" w14:textId="77777777" w:rsidTr="003B77BD">
              <w:trPr>
                <w:trHeight w:val="522"/>
              </w:trPr>
              <w:tc>
                <w:tcPr>
                  <w:tcW w:w="451" w:type="dxa"/>
                  <w:tcBorders>
                    <w:top w:val="single" w:sz="4" w:space="0" w:color="000000"/>
                    <w:left w:val="single" w:sz="4" w:space="0" w:color="000000"/>
                    <w:bottom w:val="single" w:sz="4" w:space="0" w:color="000000"/>
                    <w:right w:val="single" w:sz="4" w:space="0" w:color="000000"/>
                  </w:tcBorders>
                </w:tcPr>
                <w:p w14:paraId="69E6195F" w14:textId="77777777" w:rsidR="001505E5" w:rsidRPr="007F7900" w:rsidRDefault="001505E5" w:rsidP="003B77BD">
                  <w:pPr>
                    <w:pStyle w:val="TableParagraph"/>
                    <w:spacing w:before="11"/>
                    <w:ind w:left="4"/>
                    <w:rPr>
                      <w:sz w:val="24"/>
                      <w:szCs w:val="24"/>
                    </w:rPr>
                  </w:pPr>
                  <w:r w:rsidRPr="007F7900">
                    <w:rPr>
                      <w:sz w:val="24"/>
                      <w:szCs w:val="24"/>
                    </w:rPr>
                    <w:t>400</w:t>
                  </w:r>
                </w:p>
              </w:tc>
              <w:tc>
                <w:tcPr>
                  <w:tcW w:w="456" w:type="dxa"/>
                  <w:tcBorders>
                    <w:top w:val="single" w:sz="4" w:space="0" w:color="000000"/>
                    <w:left w:val="single" w:sz="4" w:space="0" w:color="000000"/>
                    <w:bottom w:val="single" w:sz="4" w:space="0" w:color="000000"/>
                    <w:right w:val="single" w:sz="4" w:space="0" w:color="000000"/>
                  </w:tcBorders>
                </w:tcPr>
                <w:p w14:paraId="3B683445" w14:textId="77777777" w:rsidR="001505E5" w:rsidRPr="007F7900" w:rsidRDefault="001505E5" w:rsidP="003B77BD">
                  <w:pPr>
                    <w:pStyle w:val="TableParagraph"/>
                    <w:spacing w:before="7"/>
                    <w:ind w:left="2"/>
                    <w:rPr>
                      <w:sz w:val="24"/>
                      <w:szCs w:val="24"/>
                    </w:rPr>
                  </w:pPr>
                  <w:r w:rsidRPr="007F7900">
                    <w:rPr>
                      <w:sz w:val="24"/>
                      <w:szCs w:val="24"/>
                    </w:rPr>
                    <w:t>4</w:t>
                  </w:r>
                </w:p>
              </w:tc>
              <w:tc>
                <w:tcPr>
                  <w:tcW w:w="456" w:type="dxa"/>
                  <w:tcBorders>
                    <w:top w:val="single" w:sz="4" w:space="0" w:color="000000"/>
                    <w:left w:val="single" w:sz="4" w:space="0" w:color="000000"/>
                    <w:bottom w:val="single" w:sz="4" w:space="0" w:color="000000"/>
                    <w:right w:val="single" w:sz="4" w:space="0" w:color="000000"/>
                  </w:tcBorders>
                </w:tcPr>
                <w:p w14:paraId="27A9FDFB" w14:textId="77777777" w:rsidR="001505E5" w:rsidRPr="007F7900" w:rsidRDefault="001505E5" w:rsidP="003B77BD">
                  <w:pPr>
                    <w:pStyle w:val="TableParagraph"/>
                    <w:spacing w:before="7"/>
                    <w:ind w:left="2"/>
                    <w:rPr>
                      <w:sz w:val="24"/>
                      <w:szCs w:val="24"/>
                    </w:rPr>
                  </w:pPr>
                  <w:r w:rsidRPr="007F7900">
                    <w:rPr>
                      <w:sz w:val="24"/>
                      <w:szCs w:val="24"/>
                    </w:rPr>
                    <w:t>4</w:t>
                  </w:r>
                </w:p>
              </w:tc>
              <w:tc>
                <w:tcPr>
                  <w:tcW w:w="451" w:type="dxa"/>
                  <w:tcBorders>
                    <w:top w:val="single" w:sz="4" w:space="0" w:color="000000"/>
                    <w:left w:val="single" w:sz="4" w:space="0" w:color="000000"/>
                    <w:bottom w:val="single" w:sz="4" w:space="0" w:color="000000"/>
                    <w:right w:val="single" w:sz="4" w:space="0" w:color="000000"/>
                  </w:tcBorders>
                </w:tcPr>
                <w:p w14:paraId="3F814187" w14:textId="77777777" w:rsidR="001505E5" w:rsidRPr="007F7900" w:rsidRDefault="001505E5" w:rsidP="003B77BD">
                  <w:pPr>
                    <w:pStyle w:val="TableParagraph"/>
                    <w:spacing w:before="7"/>
                    <w:ind w:left="7"/>
                    <w:rPr>
                      <w:sz w:val="24"/>
                      <w:szCs w:val="24"/>
                    </w:rPr>
                  </w:pPr>
                  <w:r w:rsidRPr="007F7900">
                    <w:rPr>
                      <w:sz w:val="24"/>
                      <w:szCs w:val="24"/>
                    </w:rPr>
                    <w:t>3</w:t>
                  </w:r>
                </w:p>
              </w:tc>
              <w:tc>
                <w:tcPr>
                  <w:tcW w:w="456" w:type="dxa"/>
                  <w:tcBorders>
                    <w:top w:val="single" w:sz="4" w:space="0" w:color="000000"/>
                    <w:left w:val="single" w:sz="4" w:space="0" w:color="000000"/>
                    <w:bottom w:val="single" w:sz="4" w:space="0" w:color="000000"/>
                    <w:right w:val="single" w:sz="4" w:space="0" w:color="000000"/>
                  </w:tcBorders>
                </w:tcPr>
                <w:p w14:paraId="5CBBAC7C" w14:textId="77777777" w:rsidR="001505E5" w:rsidRPr="007F7900" w:rsidRDefault="001505E5" w:rsidP="003B77BD">
                  <w:pPr>
                    <w:pStyle w:val="TableParagraph"/>
                    <w:spacing w:before="7"/>
                    <w:ind w:left="3"/>
                    <w:rPr>
                      <w:sz w:val="24"/>
                      <w:szCs w:val="24"/>
                    </w:rPr>
                  </w:pPr>
                  <w:r w:rsidRPr="007F7900">
                    <w:rPr>
                      <w:sz w:val="24"/>
                      <w:szCs w:val="24"/>
                    </w:rPr>
                    <w:t>6</w:t>
                  </w:r>
                </w:p>
              </w:tc>
            </w:tr>
            <w:tr w:rsidR="001505E5" w:rsidRPr="007F7900" w14:paraId="67D1E08E" w14:textId="77777777" w:rsidTr="003B77BD">
              <w:trPr>
                <w:trHeight w:val="522"/>
              </w:trPr>
              <w:tc>
                <w:tcPr>
                  <w:tcW w:w="451" w:type="dxa"/>
                  <w:tcBorders>
                    <w:top w:val="single" w:sz="4" w:space="0" w:color="000000"/>
                    <w:left w:val="single" w:sz="4" w:space="0" w:color="000000"/>
                    <w:bottom w:val="single" w:sz="4" w:space="0" w:color="000000"/>
                    <w:right w:val="single" w:sz="4" w:space="0" w:color="000000"/>
                  </w:tcBorders>
                </w:tcPr>
                <w:p w14:paraId="55574931" w14:textId="77777777" w:rsidR="001505E5" w:rsidRPr="007F7900" w:rsidRDefault="001505E5" w:rsidP="003B77BD">
                  <w:pPr>
                    <w:pStyle w:val="TableParagraph"/>
                    <w:spacing w:before="11"/>
                    <w:ind w:left="4"/>
                    <w:rPr>
                      <w:sz w:val="24"/>
                      <w:szCs w:val="24"/>
                    </w:rPr>
                  </w:pPr>
                  <w:r w:rsidRPr="007F7900">
                    <w:rPr>
                      <w:sz w:val="24"/>
                      <w:szCs w:val="24"/>
                    </w:rPr>
                    <w:t>200</w:t>
                  </w:r>
                </w:p>
              </w:tc>
              <w:tc>
                <w:tcPr>
                  <w:tcW w:w="456" w:type="dxa"/>
                  <w:tcBorders>
                    <w:top w:val="single" w:sz="4" w:space="0" w:color="000000"/>
                    <w:left w:val="single" w:sz="4" w:space="0" w:color="000000"/>
                    <w:bottom w:val="single" w:sz="4" w:space="0" w:color="000000"/>
                    <w:right w:val="single" w:sz="4" w:space="0" w:color="000000"/>
                  </w:tcBorders>
                </w:tcPr>
                <w:p w14:paraId="109FB66B" w14:textId="77777777" w:rsidR="001505E5" w:rsidRPr="007F7900" w:rsidRDefault="001505E5" w:rsidP="003B77BD">
                  <w:pPr>
                    <w:pStyle w:val="TableParagraph"/>
                    <w:spacing w:before="7"/>
                    <w:ind w:left="2"/>
                    <w:rPr>
                      <w:sz w:val="24"/>
                      <w:szCs w:val="24"/>
                    </w:rPr>
                  </w:pPr>
                  <w:r w:rsidRPr="007F7900">
                    <w:rPr>
                      <w:sz w:val="24"/>
                      <w:szCs w:val="24"/>
                    </w:rPr>
                    <w:t>7</w:t>
                  </w:r>
                </w:p>
              </w:tc>
              <w:tc>
                <w:tcPr>
                  <w:tcW w:w="456" w:type="dxa"/>
                  <w:tcBorders>
                    <w:top w:val="single" w:sz="4" w:space="0" w:color="000000"/>
                    <w:left w:val="single" w:sz="4" w:space="0" w:color="000000"/>
                    <w:bottom w:val="single" w:sz="4" w:space="0" w:color="000000"/>
                    <w:right w:val="single" w:sz="4" w:space="0" w:color="000000"/>
                  </w:tcBorders>
                </w:tcPr>
                <w:p w14:paraId="5A25E3A3" w14:textId="77777777" w:rsidR="001505E5" w:rsidRPr="007F7900" w:rsidRDefault="001505E5" w:rsidP="003B77BD">
                  <w:pPr>
                    <w:pStyle w:val="TableParagraph"/>
                    <w:spacing w:before="7"/>
                    <w:ind w:left="2"/>
                    <w:rPr>
                      <w:sz w:val="24"/>
                      <w:szCs w:val="24"/>
                    </w:rPr>
                  </w:pPr>
                  <w:r w:rsidRPr="007F7900">
                    <w:rPr>
                      <w:sz w:val="24"/>
                      <w:szCs w:val="24"/>
                    </w:rPr>
                    <w:t>2</w:t>
                  </w:r>
                </w:p>
              </w:tc>
              <w:tc>
                <w:tcPr>
                  <w:tcW w:w="451" w:type="dxa"/>
                  <w:tcBorders>
                    <w:top w:val="single" w:sz="4" w:space="0" w:color="000000"/>
                    <w:left w:val="single" w:sz="4" w:space="0" w:color="000000"/>
                    <w:bottom w:val="single" w:sz="4" w:space="0" w:color="000000"/>
                    <w:right w:val="single" w:sz="4" w:space="0" w:color="000000"/>
                  </w:tcBorders>
                </w:tcPr>
                <w:p w14:paraId="7A9AC9F7" w14:textId="77777777" w:rsidR="001505E5" w:rsidRPr="007F7900" w:rsidRDefault="001505E5" w:rsidP="003B77BD">
                  <w:pPr>
                    <w:pStyle w:val="TableParagraph"/>
                    <w:spacing w:before="7"/>
                    <w:ind w:left="7"/>
                    <w:rPr>
                      <w:sz w:val="24"/>
                      <w:szCs w:val="24"/>
                    </w:rPr>
                  </w:pPr>
                  <w:r w:rsidRPr="007F7900">
                    <w:rPr>
                      <w:sz w:val="24"/>
                      <w:szCs w:val="24"/>
                    </w:rPr>
                    <w:t>5</w:t>
                  </w:r>
                </w:p>
              </w:tc>
              <w:tc>
                <w:tcPr>
                  <w:tcW w:w="456" w:type="dxa"/>
                  <w:tcBorders>
                    <w:top w:val="single" w:sz="4" w:space="0" w:color="000000"/>
                    <w:left w:val="single" w:sz="4" w:space="0" w:color="000000"/>
                    <w:bottom w:val="single" w:sz="4" w:space="0" w:color="000000"/>
                    <w:right w:val="single" w:sz="4" w:space="0" w:color="000000"/>
                  </w:tcBorders>
                </w:tcPr>
                <w:p w14:paraId="1F42FC33" w14:textId="77777777" w:rsidR="001505E5" w:rsidRPr="007F7900" w:rsidRDefault="001505E5" w:rsidP="003B77BD">
                  <w:pPr>
                    <w:pStyle w:val="TableParagraph"/>
                    <w:spacing w:before="7"/>
                    <w:ind w:left="3"/>
                    <w:rPr>
                      <w:sz w:val="24"/>
                      <w:szCs w:val="24"/>
                    </w:rPr>
                  </w:pPr>
                  <w:r w:rsidRPr="007F7900">
                    <w:rPr>
                      <w:sz w:val="24"/>
                      <w:szCs w:val="24"/>
                    </w:rPr>
                    <w:t>3</w:t>
                  </w:r>
                </w:p>
              </w:tc>
            </w:tr>
          </w:tbl>
          <w:p w14:paraId="79A091FB" w14:textId="77777777" w:rsidR="001505E5" w:rsidRPr="007F7900" w:rsidRDefault="001505E5" w:rsidP="003B77BD">
            <w:pPr>
              <w:pStyle w:val="TableParagraph"/>
              <w:spacing w:before="12"/>
              <w:ind w:left="148"/>
              <w:rPr>
                <w:b/>
                <w:sz w:val="24"/>
                <w:szCs w:val="24"/>
              </w:rPr>
            </w:pPr>
          </w:p>
          <w:p w14:paraId="200D47B1" w14:textId="77777777" w:rsidR="001505E5" w:rsidRPr="007F7900" w:rsidRDefault="001505E5" w:rsidP="003B77BD">
            <w:pPr>
              <w:spacing w:line="240" w:lineRule="auto"/>
              <w:rPr>
                <w:sz w:val="24"/>
                <w:lang w:val="en-US"/>
              </w:rPr>
            </w:pPr>
          </w:p>
          <w:p w14:paraId="38840E5E" w14:textId="77777777" w:rsidR="001505E5" w:rsidRPr="007F7900" w:rsidRDefault="001505E5" w:rsidP="003B77BD">
            <w:pPr>
              <w:spacing w:line="240" w:lineRule="auto"/>
              <w:jc w:val="center"/>
              <w:rPr>
                <w:sz w:val="24"/>
                <w:lang w:val="en-US"/>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6"/>
              <w:gridCol w:w="451"/>
              <w:gridCol w:w="456"/>
              <w:gridCol w:w="451"/>
              <w:gridCol w:w="456"/>
            </w:tblGrid>
            <w:tr w:rsidR="001505E5" w:rsidRPr="007F7900" w14:paraId="0E5F2353" w14:textId="77777777" w:rsidTr="003B77BD">
              <w:trPr>
                <w:trHeight w:val="522"/>
              </w:trPr>
              <w:tc>
                <w:tcPr>
                  <w:tcW w:w="456" w:type="dxa"/>
                  <w:tcBorders>
                    <w:top w:val="single" w:sz="4" w:space="0" w:color="000000"/>
                    <w:left w:val="single" w:sz="4" w:space="0" w:color="000000"/>
                    <w:bottom w:val="single" w:sz="4" w:space="0" w:color="000000"/>
                    <w:right w:val="single" w:sz="4" w:space="0" w:color="000000"/>
                  </w:tcBorders>
                </w:tcPr>
                <w:p w14:paraId="3D280769" w14:textId="77777777" w:rsidR="001505E5" w:rsidRPr="007F7900" w:rsidRDefault="001505E5" w:rsidP="003B77BD">
                  <w:pPr>
                    <w:pStyle w:val="TableParagraph"/>
                    <w:spacing w:before="12"/>
                    <w:ind w:left="1" w:right="1"/>
                    <w:rPr>
                      <w:b/>
                      <w:sz w:val="24"/>
                      <w:szCs w:val="24"/>
                    </w:rPr>
                  </w:pPr>
                  <w:r w:rsidRPr="007F7900">
                    <w:rPr>
                      <w:b/>
                      <w:sz w:val="24"/>
                      <w:szCs w:val="24"/>
                    </w:rPr>
                    <w:t>12</w:t>
                  </w:r>
                </w:p>
              </w:tc>
              <w:tc>
                <w:tcPr>
                  <w:tcW w:w="451" w:type="dxa"/>
                  <w:tcBorders>
                    <w:top w:val="single" w:sz="4" w:space="0" w:color="000000"/>
                    <w:left w:val="single" w:sz="4" w:space="0" w:color="000000"/>
                    <w:bottom w:val="single" w:sz="4" w:space="0" w:color="000000"/>
                    <w:right w:val="single" w:sz="4" w:space="0" w:color="000000"/>
                  </w:tcBorders>
                </w:tcPr>
                <w:p w14:paraId="43B12A20" w14:textId="77777777" w:rsidR="001505E5" w:rsidRPr="007F7900" w:rsidRDefault="001505E5" w:rsidP="003B77BD">
                  <w:pPr>
                    <w:pStyle w:val="TableParagraph"/>
                    <w:spacing w:before="11"/>
                    <w:ind w:left="4"/>
                    <w:rPr>
                      <w:sz w:val="24"/>
                      <w:szCs w:val="24"/>
                    </w:rPr>
                  </w:pPr>
                  <w:r w:rsidRPr="007F7900">
                    <w:rPr>
                      <w:sz w:val="24"/>
                      <w:szCs w:val="24"/>
                    </w:rPr>
                    <w:t>200</w:t>
                  </w:r>
                </w:p>
              </w:tc>
              <w:tc>
                <w:tcPr>
                  <w:tcW w:w="456" w:type="dxa"/>
                  <w:tcBorders>
                    <w:top w:val="single" w:sz="4" w:space="0" w:color="000000"/>
                    <w:left w:val="single" w:sz="4" w:space="0" w:color="000000"/>
                    <w:bottom w:val="single" w:sz="4" w:space="0" w:color="000000"/>
                    <w:right w:val="single" w:sz="4" w:space="0" w:color="000000"/>
                  </w:tcBorders>
                </w:tcPr>
                <w:p w14:paraId="7EA9E570" w14:textId="77777777" w:rsidR="001505E5" w:rsidRPr="007F7900" w:rsidRDefault="001505E5" w:rsidP="003B77BD">
                  <w:pPr>
                    <w:pStyle w:val="TableParagraph"/>
                    <w:spacing w:before="11"/>
                    <w:ind w:left="1" w:right="1"/>
                    <w:rPr>
                      <w:sz w:val="24"/>
                      <w:szCs w:val="24"/>
                    </w:rPr>
                  </w:pPr>
                  <w:r w:rsidRPr="007F7900">
                    <w:rPr>
                      <w:sz w:val="24"/>
                      <w:szCs w:val="24"/>
                    </w:rPr>
                    <w:t>400</w:t>
                  </w:r>
                </w:p>
              </w:tc>
              <w:tc>
                <w:tcPr>
                  <w:tcW w:w="451" w:type="dxa"/>
                  <w:tcBorders>
                    <w:top w:val="single" w:sz="4" w:space="0" w:color="000000"/>
                    <w:left w:val="single" w:sz="4" w:space="0" w:color="000000"/>
                    <w:bottom w:val="single" w:sz="4" w:space="0" w:color="000000"/>
                    <w:right w:val="single" w:sz="4" w:space="0" w:color="000000"/>
                  </w:tcBorders>
                </w:tcPr>
                <w:p w14:paraId="56D3F565" w14:textId="77777777" w:rsidR="001505E5" w:rsidRPr="007F7900" w:rsidRDefault="001505E5" w:rsidP="003B77BD">
                  <w:pPr>
                    <w:pStyle w:val="TableParagraph"/>
                    <w:spacing w:before="11"/>
                    <w:ind w:left="5"/>
                    <w:rPr>
                      <w:sz w:val="24"/>
                      <w:szCs w:val="24"/>
                    </w:rPr>
                  </w:pPr>
                  <w:r w:rsidRPr="007F7900">
                    <w:rPr>
                      <w:sz w:val="24"/>
                      <w:szCs w:val="24"/>
                    </w:rPr>
                    <w:t>400</w:t>
                  </w:r>
                </w:p>
              </w:tc>
              <w:tc>
                <w:tcPr>
                  <w:tcW w:w="456" w:type="dxa"/>
                  <w:tcBorders>
                    <w:top w:val="single" w:sz="4" w:space="0" w:color="000000"/>
                    <w:left w:val="single" w:sz="4" w:space="0" w:color="000000"/>
                    <w:bottom w:val="single" w:sz="4" w:space="0" w:color="000000"/>
                    <w:right w:val="single" w:sz="4" w:space="0" w:color="000000"/>
                  </w:tcBorders>
                </w:tcPr>
                <w:p w14:paraId="1C79F956" w14:textId="77777777" w:rsidR="001505E5" w:rsidRPr="007F7900" w:rsidRDefault="001505E5" w:rsidP="003B77BD">
                  <w:pPr>
                    <w:pStyle w:val="TableParagraph"/>
                    <w:spacing w:before="11"/>
                    <w:ind w:left="1" w:right="1"/>
                    <w:rPr>
                      <w:sz w:val="24"/>
                      <w:szCs w:val="24"/>
                    </w:rPr>
                  </w:pPr>
                  <w:r w:rsidRPr="007F7900">
                    <w:rPr>
                      <w:sz w:val="24"/>
                      <w:szCs w:val="24"/>
                    </w:rPr>
                    <w:t>800</w:t>
                  </w:r>
                </w:p>
              </w:tc>
            </w:tr>
            <w:tr w:rsidR="001505E5" w:rsidRPr="007F7900" w14:paraId="75C11DDE" w14:textId="77777777" w:rsidTr="003B77BD">
              <w:trPr>
                <w:trHeight w:val="522"/>
              </w:trPr>
              <w:tc>
                <w:tcPr>
                  <w:tcW w:w="456" w:type="dxa"/>
                  <w:tcBorders>
                    <w:top w:val="single" w:sz="4" w:space="0" w:color="000000"/>
                    <w:left w:val="single" w:sz="4" w:space="0" w:color="000000"/>
                    <w:bottom w:val="single" w:sz="4" w:space="0" w:color="000000"/>
                    <w:right w:val="single" w:sz="4" w:space="0" w:color="000000"/>
                  </w:tcBorders>
                </w:tcPr>
                <w:p w14:paraId="72DADAC6" w14:textId="77777777" w:rsidR="001505E5" w:rsidRPr="007F7900" w:rsidRDefault="001505E5" w:rsidP="003B77BD">
                  <w:pPr>
                    <w:pStyle w:val="TableParagraph"/>
                    <w:spacing w:before="11"/>
                    <w:ind w:left="1" w:right="1"/>
                    <w:rPr>
                      <w:sz w:val="24"/>
                      <w:szCs w:val="24"/>
                    </w:rPr>
                  </w:pPr>
                  <w:r w:rsidRPr="007F7900">
                    <w:rPr>
                      <w:sz w:val="24"/>
                      <w:szCs w:val="24"/>
                    </w:rPr>
                    <w:t>200</w:t>
                  </w:r>
                </w:p>
              </w:tc>
              <w:tc>
                <w:tcPr>
                  <w:tcW w:w="451" w:type="dxa"/>
                  <w:tcBorders>
                    <w:top w:val="single" w:sz="4" w:space="0" w:color="000000"/>
                    <w:left w:val="single" w:sz="4" w:space="0" w:color="000000"/>
                    <w:bottom w:val="single" w:sz="4" w:space="0" w:color="000000"/>
                    <w:right w:val="single" w:sz="4" w:space="0" w:color="000000"/>
                  </w:tcBorders>
                </w:tcPr>
                <w:p w14:paraId="5107E3E7" w14:textId="77777777" w:rsidR="001505E5" w:rsidRPr="007F7900" w:rsidRDefault="001505E5" w:rsidP="003B77BD">
                  <w:pPr>
                    <w:pStyle w:val="TableParagraph"/>
                    <w:spacing w:before="7"/>
                    <w:ind w:left="7"/>
                    <w:rPr>
                      <w:sz w:val="24"/>
                      <w:szCs w:val="24"/>
                    </w:rPr>
                  </w:pPr>
                  <w:r w:rsidRPr="007F7900">
                    <w:rPr>
                      <w:sz w:val="24"/>
                      <w:szCs w:val="24"/>
                    </w:rPr>
                    <w:t>1</w:t>
                  </w:r>
                </w:p>
              </w:tc>
              <w:tc>
                <w:tcPr>
                  <w:tcW w:w="456" w:type="dxa"/>
                  <w:tcBorders>
                    <w:top w:val="single" w:sz="4" w:space="0" w:color="000000"/>
                    <w:left w:val="single" w:sz="4" w:space="0" w:color="000000"/>
                    <w:bottom w:val="single" w:sz="4" w:space="0" w:color="000000"/>
                    <w:right w:val="single" w:sz="4" w:space="0" w:color="000000"/>
                  </w:tcBorders>
                </w:tcPr>
                <w:p w14:paraId="36BEE611" w14:textId="77777777" w:rsidR="001505E5" w:rsidRPr="007F7900" w:rsidRDefault="001505E5" w:rsidP="003B77BD">
                  <w:pPr>
                    <w:pStyle w:val="TableParagraph"/>
                    <w:spacing w:before="7"/>
                    <w:ind w:left="2"/>
                    <w:rPr>
                      <w:sz w:val="24"/>
                      <w:szCs w:val="24"/>
                    </w:rPr>
                  </w:pPr>
                  <w:r w:rsidRPr="007F7900">
                    <w:rPr>
                      <w:sz w:val="24"/>
                      <w:szCs w:val="24"/>
                    </w:rPr>
                    <w:t>6</w:t>
                  </w:r>
                </w:p>
              </w:tc>
              <w:tc>
                <w:tcPr>
                  <w:tcW w:w="451" w:type="dxa"/>
                  <w:tcBorders>
                    <w:top w:val="single" w:sz="4" w:space="0" w:color="000000"/>
                    <w:left w:val="single" w:sz="4" w:space="0" w:color="000000"/>
                    <w:bottom w:val="single" w:sz="4" w:space="0" w:color="000000"/>
                    <w:right w:val="single" w:sz="4" w:space="0" w:color="000000"/>
                  </w:tcBorders>
                </w:tcPr>
                <w:p w14:paraId="548CE926" w14:textId="77777777" w:rsidR="001505E5" w:rsidRPr="007F7900" w:rsidRDefault="001505E5" w:rsidP="003B77BD">
                  <w:pPr>
                    <w:pStyle w:val="TableParagraph"/>
                    <w:spacing w:before="7"/>
                    <w:ind w:left="7"/>
                    <w:rPr>
                      <w:sz w:val="24"/>
                      <w:szCs w:val="24"/>
                    </w:rPr>
                  </w:pPr>
                  <w:r w:rsidRPr="007F7900">
                    <w:rPr>
                      <w:sz w:val="24"/>
                      <w:szCs w:val="24"/>
                    </w:rPr>
                    <w:t>9</w:t>
                  </w:r>
                </w:p>
              </w:tc>
              <w:tc>
                <w:tcPr>
                  <w:tcW w:w="456" w:type="dxa"/>
                  <w:tcBorders>
                    <w:top w:val="single" w:sz="4" w:space="0" w:color="000000"/>
                    <w:left w:val="single" w:sz="4" w:space="0" w:color="000000"/>
                    <w:bottom w:val="single" w:sz="4" w:space="0" w:color="000000"/>
                    <w:right w:val="single" w:sz="4" w:space="0" w:color="000000"/>
                  </w:tcBorders>
                </w:tcPr>
                <w:p w14:paraId="3CD941E1" w14:textId="77777777" w:rsidR="001505E5" w:rsidRPr="007F7900" w:rsidRDefault="001505E5" w:rsidP="003B77BD">
                  <w:pPr>
                    <w:pStyle w:val="TableParagraph"/>
                    <w:spacing w:before="7"/>
                    <w:ind w:left="3"/>
                    <w:rPr>
                      <w:sz w:val="24"/>
                      <w:szCs w:val="24"/>
                    </w:rPr>
                  </w:pPr>
                  <w:r w:rsidRPr="007F7900">
                    <w:rPr>
                      <w:sz w:val="24"/>
                      <w:szCs w:val="24"/>
                    </w:rPr>
                    <w:t>3</w:t>
                  </w:r>
                </w:p>
              </w:tc>
            </w:tr>
            <w:tr w:rsidR="001505E5" w:rsidRPr="007F7900" w14:paraId="70871D67" w14:textId="77777777" w:rsidTr="003B77BD">
              <w:trPr>
                <w:trHeight w:val="522"/>
              </w:trPr>
              <w:tc>
                <w:tcPr>
                  <w:tcW w:w="456" w:type="dxa"/>
                  <w:tcBorders>
                    <w:top w:val="single" w:sz="4" w:space="0" w:color="000000"/>
                    <w:left w:val="single" w:sz="4" w:space="0" w:color="000000"/>
                    <w:bottom w:val="single" w:sz="4" w:space="0" w:color="000000"/>
                    <w:right w:val="single" w:sz="4" w:space="0" w:color="000000"/>
                  </w:tcBorders>
                </w:tcPr>
                <w:p w14:paraId="0CA3B248" w14:textId="77777777" w:rsidR="001505E5" w:rsidRPr="007F7900" w:rsidRDefault="001505E5" w:rsidP="003B77BD">
                  <w:pPr>
                    <w:pStyle w:val="TableParagraph"/>
                    <w:spacing w:before="11"/>
                    <w:ind w:left="1" w:right="1"/>
                    <w:rPr>
                      <w:sz w:val="24"/>
                      <w:szCs w:val="24"/>
                    </w:rPr>
                  </w:pPr>
                  <w:r w:rsidRPr="007F7900">
                    <w:rPr>
                      <w:sz w:val="24"/>
                      <w:szCs w:val="24"/>
                    </w:rPr>
                    <w:t>400</w:t>
                  </w:r>
                </w:p>
              </w:tc>
              <w:tc>
                <w:tcPr>
                  <w:tcW w:w="451" w:type="dxa"/>
                  <w:tcBorders>
                    <w:top w:val="single" w:sz="4" w:space="0" w:color="000000"/>
                    <w:left w:val="single" w:sz="4" w:space="0" w:color="000000"/>
                    <w:bottom w:val="single" w:sz="4" w:space="0" w:color="000000"/>
                    <w:right w:val="single" w:sz="4" w:space="0" w:color="000000"/>
                  </w:tcBorders>
                </w:tcPr>
                <w:p w14:paraId="7EFB2588" w14:textId="77777777" w:rsidR="001505E5" w:rsidRPr="007F7900" w:rsidRDefault="001505E5" w:rsidP="003B77BD">
                  <w:pPr>
                    <w:pStyle w:val="TableParagraph"/>
                    <w:spacing w:before="7"/>
                    <w:ind w:left="7"/>
                    <w:rPr>
                      <w:sz w:val="24"/>
                      <w:szCs w:val="24"/>
                    </w:rPr>
                  </w:pPr>
                  <w:r w:rsidRPr="007F7900">
                    <w:rPr>
                      <w:sz w:val="24"/>
                      <w:szCs w:val="24"/>
                    </w:rPr>
                    <w:t>3</w:t>
                  </w:r>
                </w:p>
              </w:tc>
              <w:tc>
                <w:tcPr>
                  <w:tcW w:w="456" w:type="dxa"/>
                  <w:tcBorders>
                    <w:top w:val="single" w:sz="4" w:space="0" w:color="000000"/>
                    <w:left w:val="single" w:sz="4" w:space="0" w:color="000000"/>
                    <w:bottom w:val="single" w:sz="4" w:space="0" w:color="000000"/>
                    <w:right w:val="single" w:sz="4" w:space="0" w:color="000000"/>
                  </w:tcBorders>
                </w:tcPr>
                <w:p w14:paraId="03DBC726" w14:textId="77777777" w:rsidR="001505E5" w:rsidRPr="007F7900" w:rsidRDefault="001505E5" w:rsidP="003B77BD">
                  <w:pPr>
                    <w:pStyle w:val="TableParagraph"/>
                    <w:spacing w:before="7"/>
                    <w:ind w:left="2"/>
                    <w:rPr>
                      <w:sz w:val="24"/>
                      <w:szCs w:val="24"/>
                    </w:rPr>
                  </w:pPr>
                  <w:r w:rsidRPr="007F7900">
                    <w:rPr>
                      <w:sz w:val="24"/>
                      <w:szCs w:val="24"/>
                    </w:rPr>
                    <w:t>2</w:t>
                  </w:r>
                </w:p>
              </w:tc>
              <w:tc>
                <w:tcPr>
                  <w:tcW w:w="451" w:type="dxa"/>
                  <w:tcBorders>
                    <w:top w:val="single" w:sz="4" w:space="0" w:color="000000"/>
                    <w:left w:val="single" w:sz="4" w:space="0" w:color="000000"/>
                    <w:bottom w:val="single" w:sz="4" w:space="0" w:color="000000"/>
                    <w:right w:val="single" w:sz="4" w:space="0" w:color="000000"/>
                  </w:tcBorders>
                </w:tcPr>
                <w:p w14:paraId="2173B048" w14:textId="77777777" w:rsidR="001505E5" w:rsidRPr="007F7900" w:rsidRDefault="001505E5" w:rsidP="003B77BD">
                  <w:pPr>
                    <w:pStyle w:val="TableParagraph"/>
                    <w:spacing w:before="7"/>
                    <w:ind w:left="7"/>
                    <w:rPr>
                      <w:sz w:val="24"/>
                      <w:szCs w:val="24"/>
                    </w:rPr>
                  </w:pPr>
                  <w:r w:rsidRPr="007F7900">
                    <w:rPr>
                      <w:sz w:val="24"/>
                      <w:szCs w:val="24"/>
                    </w:rPr>
                    <w:t>2</w:t>
                  </w:r>
                </w:p>
              </w:tc>
              <w:tc>
                <w:tcPr>
                  <w:tcW w:w="456" w:type="dxa"/>
                  <w:tcBorders>
                    <w:top w:val="single" w:sz="4" w:space="0" w:color="000000"/>
                    <w:left w:val="single" w:sz="4" w:space="0" w:color="000000"/>
                    <w:bottom w:val="single" w:sz="4" w:space="0" w:color="000000"/>
                    <w:right w:val="single" w:sz="4" w:space="0" w:color="000000"/>
                  </w:tcBorders>
                </w:tcPr>
                <w:p w14:paraId="6E3E8BD3" w14:textId="77777777" w:rsidR="001505E5" w:rsidRPr="007F7900" w:rsidRDefault="001505E5" w:rsidP="003B77BD">
                  <w:pPr>
                    <w:pStyle w:val="TableParagraph"/>
                    <w:spacing w:before="7"/>
                    <w:ind w:left="3"/>
                    <w:rPr>
                      <w:sz w:val="24"/>
                      <w:szCs w:val="24"/>
                    </w:rPr>
                  </w:pPr>
                  <w:r w:rsidRPr="007F7900">
                    <w:rPr>
                      <w:sz w:val="24"/>
                      <w:szCs w:val="24"/>
                    </w:rPr>
                    <w:t>4</w:t>
                  </w:r>
                </w:p>
              </w:tc>
            </w:tr>
            <w:tr w:rsidR="001505E5" w:rsidRPr="007F7900" w14:paraId="64987BFB" w14:textId="77777777" w:rsidTr="003B77BD">
              <w:trPr>
                <w:trHeight w:val="522"/>
              </w:trPr>
              <w:tc>
                <w:tcPr>
                  <w:tcW w:w="456" w:type="dxa"/>
                  <w:tcBorders>
                    <w:top w:val="single" w:sz="4" w:space="0" w:color="000000"/>
                    <w:left w:val="single" w:sz="4" w:space="0" w:color="000000"/>
                    <w:bottom w:val="single" w:sz="4" w:space="0" w:color="000000"/>
                    <w:right w:val="single" w:sz="4" w:space="0" w:color="000000"/>
                  </w:tcBorders>
                </w:tcPr>
                <w:p w14:paraId="0A7FED16" w14:textId="77777777" w:rsidR="001505E5" w:rsidRPr="007F7900" w:rsidRDefault="001505E5" w:rsidP="003B77BD">
                  <w:pPr>
                    <w:pStyle w:val="TableParagraph"/>
                    <w:spacing w:before="11"/>
                    <w:ind w:left="1" w:right="1"/>
                    <w:rPr>
                      <w:sz w:val="24"/>
                      <w:szCs w:val="24"/>
                    </w:rPr>
                  </w:pPr>
                  <w:r w:rsidRPr="007F7900">
                    <w:rPr>
                      <w:sz w:val="24"/>
                      <w:szCs w:val="24"/>
                    </w:rPr>
                    <w:t>600</w:t>
                  </w:r>
                </w:p>
              </w:tc>
              <w:tc>
                <w:tcPr>
                  <w:tcW w:w="451" w:type="dxa"/>
                  <w:tcBorders>
                    <w:top w:val="single" w:sz="4" w:space="0" w:color="000000"/>
                    <w:left w:val="single" w:sz="4" w:space="0" w:color="000000"/>
                    <w:bottom w:val="single" w:sz="4" w:space="0" w:color="000000"/>
                    <w:right w:val="single" w:sz="4" w:space="0" w:color="000000"/>
                  </w:tcBorders>
                </w:tcPr>
                <w:p w14:paraId="68B7116C" w14:textId="77777777" w:rsidR="001505E5" w:rsidRPr="007F7900" w:rsidRDefault="001505E5" w:rsidP="003B77BD">
                  <w:pPr>
                    <w:pStyle w:val="TableParagraph"/>
                    <w:spacing w:before="7"/>
                    <w:ind w:left="7"/>
                    <w:rPr>
                      <w:sz w:val="24"/>
                      <w:szCs w:val="24"/>
                    </w:rPr>
                  </w:pPr>
                  <w:r w:rsidRPr="007F7900">
                    <w:rPr>
                      <w:sz w:val="24"/>
                      <w:szCs w:val="24"/>
                    </w:rPr>
                    <w:t>4</w:t>
                  </w:r>
                </w:p>
              </w:tc>
              <w:tc>
                <w:tcPr>
                  <w:tcW w:w="456" w:type="dxa"/>
                  <w:tcBorders>
                    <w:top w:val="single" w:sz="4" w:space="0" w:color="000000"/>
                    <w:left w:val="single" w:sz="4" w:space="0" w:color="000000"/>
                    <w:bottom w:val="single" w:sz="4" w:space="0" w:color="000000"/>
                    <w:right w:val="single" w:sz="4" w:space="0" w:color="000000"/>
                  </w:tcBorders>
                </w:tcPr>
                <w:p w14:paraId="5224516C" w14:textId="77777777" w:rsidR="001505E5" w:rsidRPr="007F7900" w:rsidRDefault="001505E5" w:rsidP="003B77BD">
                  <w:pPr>
                    <w:pStyle w:val="TableParagraph"/>
                    <w:spacing w:before="7"/>
                    <w:ind w:left="2"/>
                    <w:rPr>
                      <w:sz w:val="24"/>
                      <w:szCs w:val="24"/>
                    </w:rPr>
                  </w:pPr>
                  <w:r w:rsidRPr="007F7900">
                    <w:rPr>
                      <w:sz w:val="24"/>
                      <w:szCs w:val="24"/>
                    </w:rPr>
                    <w:t>5</w:t>
                  </w:r>
                </w:p>
              </w:tc>
              <w:tc>
                <w:tcPr>
                  <w:tcW w:w="451" w:type="dxa"/>
                  <w:tcBorders>
                    <w:top w:val="single" w:sz="4" w:space="0" w:color="000000"/>
                    <w:left w:val="single" w:sz="4" w:space="0" w:color="000000"/>
                    <w:bottom w:val="single" w:sz="4" w:space="0" w:color="000000"/>
                    <w:right w:val="single" w:sz="4" w:space="0" w:color="000000"/>
                  </w:tcBorders>
                </w:tcPr>
                <w:p w14:paraId="5654795F" w14:textId="77777777" w:rsidR="001505E5" w:rsidRPr="007F7900" w:rsidRDefault="001505E5" w:rsidP="003B77BD">
                  <w:pPr>
                    <w:pStyle w:val="TableParagraph"/>
                    <w:spacing w:before="7"/>
                    <w:ind w:left="7"/>
                    <w:rPr>
                      <w:sz w:val="24"/>
                      <w:szCs w:val="24"/>
                    </w:rPr>
                  </w:pPr>
                  <w:r w:rsidRPr="007F7900">
                    <w:rPr>
                      <w:sz w:val="24"/>
                      <w:szCs w:val="24"/>
                    </w:rPr>
                    <w:t>4</w:t>
                  </w:r>
                </w:p>
              </w:tc>
              <w:tc>
                <w:tcPr>
                  <w:tcW w:w="456" w:type="dxa"/>
                  <w:tcBorders>
                    <w:top w:val="single" w:sz="4" w:space="0" w:color="000000"/>
                    <w:left w:val="single" w:sz="4" w:space="0" w:color="000000"/>
                    <w:bottom w:val="single" w:sz="4" w:space="0" w:color="000000"/>
                    <w:right w:val="single" w:sz="4" w:space="0" w:color="000000"/>
                  </w:tcBorders>
                </w:tcPr>
                <w:p w14:paraId="01C102E3" w14:textId="77777777" w:rsidR="001505E5" w:rsidRPr="007F7900" w:rsidRDefault="001505E5" w:rsidP="003B77BD">
                  <w:pPr>
                    <w:pStyle w:val="TableParagraph"/>
                    <w:spacing w:before="7"/>
                    <w:ind w:left="3"/>
                    <w:rPr>
                      <w:sz w:val="24"/>
                      <w:szCs w:val="24"/>
                    </w:rPr>
                  </w:pPr>
                  <w:r w:rsidRPr="007F7900">
                    <w:rPr>
                      <w:sz w:val="24"/>
                      <w:szCs w:val="24"/>
                    </w:rPr>
                    <w:t>7</w:t>
                  </w:r>
                </w:p>
              </w:tc>
            </w:tr>
            <w:tr w:rsidR="001505E5" w:rsidRPr="007F7900" w14:paraId="793DD3C2" w14:textId="77777777" w:rsidTr="003B77BD">
              <w:trPr>
                <w:trHeight w:val="522"/>
              </w:trPr>
              <w:tc>
                <w:tcPr>
                  <w:tcW w:w="456" w:type="dxa"/>
                  <w:tcBorders>
                    <w:top w:val="single" w:sz="4" w:space="0" w:color="000000"/>
                    <w:left w:val="single" w:sz="4" w:space="0" w:color="000000"/>
                    <w:bottom w:val="single" w:sz="4" w:space="0" w:color="000000"/>
                    <w:right w:val="single" w:sz="4" w:space="0" w:color="000000"/>
                  </w:tcBorders>
                </w:tcPr>
                <w:p w14:paraId="48D92AE5" w14:textId="77777777" w:rsidR="001505E5" w:rsidRPr="007F7900" w:rsidRDefault="001505E5" w:rsidP="003B77BD">
                  <w:pPr>
                    <w:pStyle w:val="TableParagraph"/>
                    <w:spacing w:before="11"/>
                    <w:ind w:left="1" w:right="1"/>
                    <w:rPr>
                      <w:sz w:val="24"/>
                      <w:szCs w:val="24"/>
                    </w:rPr>
                  </w:pPr>
                  <w:r w:rsidRPr="007F7900">
                    <w:rPr>
                      <w:sz w:val="24"/>
                      <w:szCs w:val="24"/>
                    </w:rPr>
                    <w:t>200</w:t>
                  </w:r>
                </w:p>
              </w:tc>
              <w:tc>
                <w:tcPr>
                  <w:tcW w:w="451" w:type="dxa"/>
                  <w:tcBorders>
                    <w:top w:val="single" w:sz="4" w:space="0" w:color="000000"/>
                    <w:left w:val="single" w:sz="4" w:space="0" w:color="000000"/>
                    <w:bottom w:val="single" w:sz="4" w:space="0" w:color="000000"/>
                    <w:right w:val="single" w:sz="4" w:space="0" w:color="000000"/>
                  </w:tcBorders>
                </w:tcPr>
                <w:p w14:paraId="4E4F7473" w14:textId="77777777" w:rsidR="001505E5" w:rsidRPr="007F7900" w:rsidRDefault="001505E5" w:rsidP="003B77BD">
                  <w:pPr>
                    <w:pStyle w:val="TableParagraph"/>
                    <w:spacing w:before="7"/>
                    <w:ind w:left="7"/>
                    <w:rPr>
                      <w:sz w:val="24"/>
                      <w:szCs w:val="24"/>
                    </w:rPr>
                  </w:pPr>
                  <w:r w:rsidRPr="007F7900">
                    <w:rPr>
                      <w:sz w:val="24"/>
                      <w:szCs w:val="24"/>
                    </w:rPr>
                    <w:t>1</w:t>
                  </w:r>
                </w:p>
              </w:tc>
              <w:tc>
                <w:tcPr>
                  <w:tcW w:w="456" w:type="dxa"/>
                  <w:tcBorders>
                    <w:top w:val="single" w:sz="4" w:space="0" w:color="000000"/>
                    <w:left w:val="single" w:sz="4" w:space="0" w:color="000000"/>
                    <w:bottom w:val="single" w:sz="4" w:space="0" w:color="000000"/>
                    <w:right w:val="single" w:sz="4" w:space="0" w:color="000000"/>
                  </w:tcBorders>
                </w:tcPr>
                <w:p w14:paraId="593330C6" w14:textId="77777777" w:rsidR="001505E5" w:rsidRPr="007F7900" w:rsidRDefault="001505E5" w:rsidP="003B77BD">
                  <w:pPr>
                    <w:pStyle w:val="TableParagraph"/>
                    <w:spacing w:before="7"/>
                    <w:ind w:left="2"/>
                    <w:rPr>
                      <w:sz w:val="24"/>
                      <w:szCs w:val="24"/>
                    </w:rPr>
                  </w:pPr>
                  <w:r w:rsidRPr="007F7900">
                    <w:rPr>
                      <w:sz w:val="24"/>
                      <w:szCs w:val="24"/>
                    </w:rPr>
                    <w:t>4</w:t>
                  </w:r>
                </w:p>
              </w:tc>
              <w:tc>
                <w:tcPr>
                  <w:tcW w:w="451" w:type="dxa"/>
                  <w:tcBorders>
                    <w:top w:val="single" w:sz="4" w:space="0" w:color="000000"/>
                    <w:left w:val="single" w:sz="4" w:space="0" w:color="000000"/>
                    <w:bottom w:val="single" w:sz="4" w:space="0" w:color="000000"/>
                    <w:right w:val="single" w:sz="4" w:space="0" w:color="000000"/>
                  </w:tcBorders>
                </w:tcPr>
                <w:p w14:paraId="1BE30355" w14:textId="77777777" w:rsidR="001505E5" w:rsidRPr="007F7900" w:rsidRDefault="001505E5" w:rsidP="003B77BD">
                  <w:pPr>
                    <w:pStyle w:val="TableParagraph"/>
                    <w:spacing w:before="7"/>
                    <w:ind w:left="7"/>
                    <w:rPr>
                      <w:sz w:val="24"/>
                      <w:szCs w:val="24"/>
                    </w:rPr>
                  </w:pPr>
                  <w:r w:rsidRPr="007F7900">
                    <w:rPr>
                      <w:sz w:val="24"/>
                      <w:szCs w:val="24"/>
                    </w:rPr>
                    <w:t>3</w:t>
                  </w:r>
                </w:p>
              </w:tc>
              <w:tc>
                <w:tcPr>
                  <w:tcW w:w="456" w:type="dxa"/>
                  <w:tcBorders>
                    <w:top w:val="single" w:sz="4" w:space="0" w:color="000000"/>
                    <w:left w:val="single" w:sz="4" w:space="0" w:color="000000"/>
                    <w:bottom w:val="single" w:sz="4" w:space="0" w:color="000000"/>
                    <w:right w:val="single" w:sz="4" w:space="0" w:color="000000"/>
                  </w:tcBorders>
                </w:tcPr>
                <w:p w14:paraId="6F03A0D4" w14:textId="77777777" w:rsidR="001505E5" w:rsidRPr="007F7900" w:rsidRDefault="001505E5" w:rsidP="003B77BD">
                  <w:pPr>
                    <w:pStyle w:val="TableParagraph"/>
                    <w:spacing w:before="7"/>
                    <w:ind w:left="3"/>
                    <w:rPr>
                      <w:sz w:val="24"/>
                      <w:szCs w:val="24"/>
                    </w:rPr>
                  </w:pPr>
                  <w:r w:rsidRPr="007F7900">
                    <w:rPr>
                      <w:sz w:val="24"/>
                      <w:szCs w:val="24"/>
                    </w:rPr>
                    <w:t>9</w:t>
                  </w:r>
                </w:p>
              </w:tc>
            </w:tr>
          </w:tbl>
          <w:p w14:paraId="53F1A54C" w14:textId="77777777" w:rsidR="001505E5" w:rsidRPr="007F7900" w:rsidRDefault="001505E5" w:rsidP="003B77BD">
            <w:pPr>
              <w:pStyle w:val="TableParagraph"/>
              <w:spacing w:before="12"/>
              <w:ind w:right="144"/>
              <w:jc w:val="right"/>
              <w:rPr>
                <w:b/>
                <w:sz w:val="24"/>
                <w:szCs w:val="24"/>
              </w:rPr>
            </w:pPr>
          </w:p>
        </w:tc>
      </w:tr>
      <w:tr w:rsidR="001505E5" w:rsidRPr="007F7900" w14:paraId="4B5CB035" w14:textId="77777777" w:rsidTr="003B77BD">
        <w:tc>
          <w:tcPr>
            <w:tcW w:w="2392"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6"/>
              <w:gridCol w:w="456"/>
              <w:gridCol w:w="456"/>
              <w:gridCol w:w="442"/>
              <w:gridCol w:w="456"/>
            </w:tblGrid>
            <w:tr w:rsidR="001505E5" w:rsidRPr="007F7900" w14:paraId="435288BB" w14:textId="77777777" w:rsidTr="003B77BD">
              <w:trPr>
                <w:trHeight w:val="522"/>
              </w:trPr>
              <w:tc>
                <w:tcPr>
                  <w:tcW w:w="456" w:type="dxa"/>
                  <w:tcBorders>
                    <w:top w:val="single" w:sz="4" w:space="0" w:color="000000"/>
                    <w:left w:val="single" w:sz="4" w:space="0" w:color="000000"/>
                    <w:bottom w:val="single" w:sz="4" w:space="0" w:color="000000"/>
                    <w:right w:val="single" w:sz="4" w:space="0" w:color="000000"/>
                  </w:tcBorders>
                </w:tcPr>
                <w:p w14:paraId="78B92A19" w14:textId="77777777" w:rsidR="001505E5" w:rsidRPr="007F7900" w:rsidRDefault="001505E5" w:rsidP="003B77BD">
                  <w:pPr>
                    <w:pStyle w:val="TableParagraph"/>
                    <w:spacing w:before="12"/>
                    <w:ind w:left="94" w:right="1"/>
                    <w:rPr>
                      <w:b/>
                      <w:sz w:val="24"/>
                      <w:szCs w:val="24"/>
                    </w:rPr>
                  </w:pPr>
                  <w:r w:rsidRPr="007F7900">
                    <w:rPr>
                      <w:b/>
                      <w:sz w:val="24"/>
                      <w:szCs w:val="24"/>
                    </w:rPr>
                    <w:t>13</w:t>
                  </w:r>
                </w:p>
              </w:tc>
              <w:tc>
                <w:tcPr>
                  <w:tcW w:w="456" w:type="dxa"/>
                  <w:tcBorders>
                    <w:top w:val="single" w:sz="4" w:space="0" w:color="000000"/>
                    <w:left w:val="single" w:sz="4" w:space="0" w:color="000000"/>
                    <w:bottom w:val="single" w:sz="4" w:space="0" w:color="000000"/>
                    <w:right w:val="single" w:sz="4" w:space="0" w:color="000000"/>
                  </w:tcBorders>
                </w:tcPr>
                <w:p w14:paraId="7290FEE2" w14:textId="77777777" w:rsidR="001505E5" w:rsidRPr="007F7900" w:rsidRDefault="001505E5" w:rsidP="003B77BD">
                  <w:pPr>
                    <w:pStyle w:val="TableParagraph"/>
                    <w:spacing w:before="11"/>
                    <w:ind w:left="91" w:right="-15"/>
                    <w:rPr>
                      <w:sz w:val="24"/>
                      <w:szCs w:val="24"/>
                    </w:rPr>
                  </w:pPr>
                  <w:r w:rsidRPr="007F7900">
                    <w:rPr>
                      <w:sz w:val="24"/>
                      <w:szCs w:val="24"/>
                    </w:rPr>
                    <w:t>300</w:t>
                  </w:r>
                </w:p>
              </w:tc>
              <w:tc>
                <w:tcPr>
                  <w:tcW w:w="456" w:type="dxa"/>
                  <w:tcBorders>
                    <w:top w:val="single" w:sz="4" w:space="0" w:color="000000"/>
                    <w:left w:val="single" w:sz="4" w:space="0" w:color="000000"/>
                    <w:bottom w:val="single" w:sz="4" w:space="0" w:color="000000"/>
                    <w:right w:val="single" w:sz="4" w:space="0" w:color="000000"/>
                  </w:tcBorders>
                </w:tcPr>
                <w:p w14:paraId="3F8F2368" w14:textId="77777777" w:rsidR="001505E5" w:rsidRPr="007F7900" w:rsidRDefault="001505E5" w:rsidP="003B77BD">
                  <w:pPr>
                    <w:pStyle w:val="TableParagraph"/>
                    <w:spacing w:before="11"/>
                    <w:ind w:left="91" w:right="-15"/>
                    <w:rPr>
                      <w:sz w:val="24"/>
                      <w:szCs w:val="24"/>
                    </w:rPr>
                  </w:pPr>
                  <w:r w:rsidRPr="007F7900">
                    <w:rPr>
                      <w:sz w:val="24"/>
                      <w:szCs w:val="24"/>
                    </w:rPr>
                    <w:t>200</w:t>
                  </w:r>
                </w:p>
              </w:tc>
              <w:tc>
                <w:tcPr>
                  <w:tcW w:w="442" w:type="dxa"/>
                  <w:tcBorders>
                    <w:top w:val="single" w:sz="4" w:space="0" w:color="000000"/>
                    <w:left w:val="single" w:sz="4" w:space="0" w:color="000000"/>
                    <w:bottom w:val="single" w:sz="4" w:space="0" w:color="000000"/>
                    <w:right w:val="single" w:sz="4" w:space="0" w:color="000000"/>
                  </w:tcBorders>
                </w:tcPr>
                <w:p w14:paraId="714E17A2" w14:textId="77777777" w:rsidR="001505E5" w:rsidRPr="007F7900" w:rsidRDefault="001505E5" w:rsidP="003B77BD">
                  <w:pPr>
                    <w:pStyle w:val="TableParagraph"/>
                    <w:spacing w:before="11"/>
                    <w:ind w:left="95" w:right="-29"/>
                    <w:rPr>
                      <w:sz w:val="24"/>
                      <w:szCs w:val="24"/>
                    </w:rPr>
                  </w:pPr>
                  <w:r w:rsidRPr="007F7900">
                    <w:rPr>
                      <w:sz w:val="24"/>
                      <w:szCs w:val="24"/>
                    </w:rPr>
                    <w:t>300</w:t>
                  </w:r>
                </w:p>
              </w:tc>
              <w:tc>
                <w:tcPr>
                  <w:tcW w:w="456" w:type="dxa"/>
                  <w:tcBorders>
                    <w:top w:val="single" w:sz="4" w:space="0" w:color="000000"/>
                    <w:left w:val="single" w:sz="4" w:space="0" w:color="000000"/>
                    <w:bottom w:val="single" w:sz="4" w:space="0" w:color="000000"/>
                    <w:right w:val="single" w:sz="4" w:space="0" w:color="000000"/>
                  </w:tcBorders>
                </w:tcPr>
                <w:p w14:paraId="5BED8D4C" w14:textId="77777777" w:rsidR="001505E5" w:rsidRPr="007F7900" w:rsidRDefault="001505E5" w:rsidP="003B77BD">
                  <w:pPr>
                    <w:pStyle w:val="TableParagraph"/>
                    <w:spacing w:before="11"/>
                    <w:ind w:left="100" w:right="-15"/>
                    <w:rPr>
                      <w:sz w:val="24"/>
                      <w:szCs w:val="24"/>
                    </w:rPr>
                  </w:pPr>
                  <w:r w:rsidRPr="007F7900">
                    <w:rPr>
                      <w:sz w:val="24"/>
                      <w:szCs w:val="24"/>
                    </w:rPr>
                    <w:t>100</w:t>
                  </w:r>
                </w:p>
              </w:tc>
            </w:tr>
            <w:tr w:rsidR="001505E5" w:rsidRPr="007F7900" w14:paraId="3CA42F2A" w14:textId="77777777" w:rsidTr="003B77BD">
              <w:trPr>
                <w:trHeight w:val="522"/>
              </w:trPr>
              <w:tc>
                <w:tcPr>
                  <w:tcW w:w="456" w:type="dxa"/>
                  <w:tcBorders>
                    <w:top w:val="single" w:sz="4" w:space="0" w:color="000000"/>
                    <w:left w:val="single" w:sz="4" w:space="0" w:color="000000"/>
                    <w:bottom w:val="single" w:sz="4" w:space="0" w:color="000000"/>
                    <w:right w:val="single" w:sz="4" w:space="0" w:color="000000"/>
                  </w:tcBorders>
                </w:tcPr>
                <w:p w14:paraId="50544BE5" w14:textId="77777777" w:rsidR="001505E5" w:rsidRPr="007F7900" w:rsidRDefault="001505E5" w:rsidP="003B77BD">
                  <w:pPr>
                    <w:pStyle w:val="TableParagraph"/>
                    <w:spacing w:before="11"/>
                    <w:ind w:left="10" w:right="1"/>
                    <w:rPr>
                      <w:sz w:val="24"/>
                      <w:szCs w:val="24"/>
                    </w:rPr>
                  </w:pPr>
                  <w:r w:rsidRPr="007F7900">
                    <w:rPr>
                      <w:sz w:val="24"/>
                      <w:szCs w:val="24"/>
                    </w:rPr>
                    <w:t>300</w:t>
                  </w:r>
                </w:p>
              </w:tc>
              <w:tc>
                <w:tcPr>
                  <w:tcW w:w="456" w:type="dxa"/>
                  <w:tcBorders>
                    <w:top w:val="single" w:sz="4" w:space="0" w:color="000000"/>
                    <w:left w:val="single" w:sz="4" w:space="0" w:color="000000"/>
                    <w:bottom w:val="single" w:sz="4" w:space="0" w:color="000000"/>
                    <w:right w:val="single" w:sz="4" w:space="0" w:color="000000"/>
                  </w:tcBorders>
                </w:tcPr>
                <w:p w14:paraId="4CF0617D" w14:textId="77777777" w:rsidR="001505E5" w:rsidRPr="007F7900" w:rsidRDefault="001505E5" w:rsidP="003B77BD">
                  <w:pPr>
                    <w:pStyle w:val="TableParagraph"/>
                    <w:spacing w:before="7"/>
                    <w:ind w:left="2"/>
                    <w:rPr>
                      <w:sz w:val="24"/>
                      <w:szCs w:val="24"/>
                    </w:rPr>
                  </w:pPr>
                  <w:r w:rsidRPr="007F7900">
                    <w:rPr>
                      <w:sz w:val="24"/>
                      <w:szCs w:val="24"/>
                    </w:rPr>
                    <w:t>3</w:t>
                  </w:r>
                </w:p>
              </w:tc>
              <w:tc>
                <w:tcPr>
                  <w:tcW w:w="456" w:type="dxa"/>
                  <w:tcBorders>
                    <w:top w:val="single" w:sz="4" w:space="0" w:color="000000"/>
                    <w:left w:val="single" w:sz="4" w:space="0" w:color="000000"/>
                    <w:bottom w:val="single" w:sz="4" w:space="0" w:color="000000"/>
                    <w:right w:val="single" w:sz="4" w:space="0" w:color="000000"/>
                  </w:tcBorders>
                </w:tcPr>
                <w:p w14:paraId="3CD8D552" w14:textId="77777777" w:rsidR="001505E5" w:rsidRPr="007F7900" w:rsidRDefault="001505E5" w:rsidP="003B77BD">
                  <w:pPr>
                    <w:pStyle w:val="TableParagraph"/>
                    <w:spacing w:before="7"/>
                    <w:ind w:left="148"/>
                    <w:rPr>
                      <w:sz w:val="24"/>
                      <w:szCs w:val="24"/>
                    </w:rPr>
                  </w:pPr>
                  <w:r w:rsidRPr="007F7900">
                    <w:rPr>
                      <w:sz w:val="24"/>
                      <w:szCs w:val="24"/>
                    </w:rPr>
                    <w:t>4</w:t>
                  </w:r>
                </w:p>
              </w:tc>
              <w:tc>
                <w:tcPr>
                  <w:tcW w:w="442" w:type="dxa"/>
                  <w:tcBorders>
                    <w:top w:val="single" w:sz="4" w:space="0" w:color="000000"/>
                    <w:left w:val="single" w:sz="4" w:space="0" w:color="000000"/>
                    <w:bottom w:val="single" w:sz="4" w:space="0" w:color="000000"/>
                    <w:right w:val="single" w:sz="4" w:space="0" w:color="000000"/>
                  </w:tcBorders>
                </w:tcPr>
                <w:p w14:paraId="657C8D9E" w14:textId="77777777" w:rsidR="001505E5" w:rsidRPr="007F7900" w:rsidRDefault="001505E5" w:rsidP="003B77BD">
                  <w:pPr>
                    <w:pStyle w:val="TableParagraph"/>
                    <w:spacing w:before="7"/>
                    <w:ind w:left="143"/>
                    <w:rPr>
                      <w:sz w:val="24"/>
                      <w:szCs w:val="24"/>
                    </w:rPr>
                  </w:pPr>
                  <w:r w:rsidRPr="007F7900">
                    <w:rPr>
                      <w:sz w:val="24"/>
                      <w:szCs w:val="24"/>
                    </w:rPr>
                    <w:t>3</w:t>
                  </w:r>
                </w:p>
              </w:tc>
              <w:tc>
                <w:tcPr>
                  <w:tcW w:w="456" w:type="dxa"/>
                  <w:tcBorders>
                    <w:top w:val="single" w:sz="4" w:space="0" w:color="000000"/>
                    <w:left w:val="single" w:sz="4" w:space="0" w:color="000000"/>
                    <w:bottom w:val="single" w:sz="4" w:space="0" w:color="000000"/>
                    <w:right w:val="single" w:sz="4" w:space="0" w:color="000000"/>
                  </w:tcBorders>
                </w:tcPr>
                <w:p w14:paraId="7651D6A3" w14:textId="77777777" w:rsidR="001505E5" w:rsidRPr="007F7900" w:rsidRDefault="001505E5" w:rsidP="003B77BD">
                  <w:pPr>
                    <w:pStyle w:val="TableParagraph"/>
                    <w:spacing w:before="7"/>
                    <w:ind w:left="1"/>
                    <w:rPr>
                      <w:sz w:val="24"/>
                      <w:szCs w:val="24"/>
                    </w:rPr>
                  </w:pPr>
                  <w:r w:rsidRPr="007F7900">
                    <w:rPr>
                      <w:sz w:val="24"/>
                      <w:szCs w:val="24"/>
                    </w:rPr>
                    <w:t>1</w:t>
                  </w:r>
                </w:p>
              </w:tc>
            </w:tr>
            <w:tr w:rsidR="001505E5" w:rsidRPr="007F7900" w14:paraId="5E9DFCC2" w14:textId="77777777" w:rsidTr="003B77BD">
              <w:trPr>
                <w:trHeight w:val="522"/>
              </w:trPr>
              <w:tc>
                <w:tcPr>
                  <w:tcW w:w="456" w:type="dxa"/>
                  <w:tcBorders>
                    <w:top w:val="single" w:sz="4" w:space="0" w:color="000000"/>
                    <w:left w:val="single" w:sz="4" w:space="0" w:color="000000"/>
                    <w:bottom w:val="single" w:sz="4" w:space="0" w:color="000000"/>
                    <w:right w:val="single" w:sz="4" w:space="0" w:color="000000"/>
                  </w:tcBorders>
                </w:tcPr>
                <w:p w14:paraId="01B23328" w14:textId="77777777" w:rsidR="001505E5" w:rsidRPr="007F7900" w:rsidRDefault="001505E5" w:rsidP="003B77BD">
                  <w:pPr>
                    <w:pStyle w:val="TableParagraph"/>
                    <w:spacing w:before="11"/>
                    <w:ind w:left="10" w:right="1"/>
                    <w:rPr>
                      <w:sz w:val="24"/>
                      <w:szCs w:val="24"/>
                    </w:rPr>
                  </w:pPr>
                  <w:r w:rsidRPr="007F7900">
                    <w:rPr>
                      <w:sz w:val="24"/>
                      <w:szCs w:val="24"/>
                    </w:rPr>
                    <w:t>200</w:t>
                  </w:r>
                </w:p>
              </w:tc>
              <w:tc>
                <w:tcPr>
                  <w:tcW w:w="456" w:type="dxa"/>
                  <w:tcBorders>
                    <w:top w:val="single" w:sz="4" w:space="0" w:color="000000"/>
                    <w:left w:val="single" w:sz="4" w:space="0" w:color="000000"/>
                    <w:bottom w:val="single" w:sz="4" w:space="0" w:color="000000"/>
                    <w:right w:val="single" w:sz="4" w:space="0" w:color="000000"/>
                  </w:tcBorders>
                </w:tcPr>
                <w:p w14:paraId="2C61314A" w14:textId="77777777" w:rsidR="001505E5" w:rsidRPr="007F7900" w:rsidRDefault="001505E5" w:rsidP="003B77BD">
                  <w:pPr>
                    <w:pStyle w:val="TableParagraph"/>
                    <w:spacing w:before="7"/>
                    <w:ind w:left="2"/>
                    <w:rPr>
                      <w:sz w:val="24"/>
                      <w:szCs w:val="24"/>
                    </w:rPr>
                  </w:pPr>
                  <w:r w:rsidRPr="007F7900">
                    <w:rPr>
                      <w:sz w:val="24"/>
                      <w:szCs w:val="24"/>
                    </w:rPr>
                    <w:t>2</w:t>
                  </w:r>
                </w:p>
              </w:tc>
              <w:tc>
                <w:tcPr>
                  <w:tcW w:w="456" w:type="dxa"/>
                  <w:tcBorders>
                    <w:top w:val="single" w:sz="4" w:space="0" w:color="000000"/>
                    <w:left w:val="single" w:sz="4" w:space="0" w:color="000000"/>
                    <w:bottom w:val="single" w:sz="4" w:space="0" w:color="000000"/>
                    <w:right w:val="single" w:sz="4" w:space="0" w:color="000000"/>
                  </w:tcBorders>
                </w:tcPr>
                <w:p w14:paraId="27ACC0B9" w14:textId="77777777" w:rsidR="001505E5" w:rsidRPr="007F7900" w:rsidRDefault="001505E5" w:rsidP="003B77BD">
                  <w:pPr>
                    <w:pStyle w:val="TableParagraph"/>
                    <w:spacing w:before="7"/>
                    <w:ind w:left="148"/>
                    <w:rPr>
                      <w:sz w:val="24"/>
                      <w:szCs w:val="24"/>
                    </w:rPr>
                  </w:pPr>
                  <w:r w:rsidRPr="007F7900">
                    <w:rPr>
                      <w:sz w:val="24"/>
                      <w:szCs w:val="24"/>
                    </w:rPr>
                    <w:t>3</w:t>
                  </w:r>
                </w:p>
              </w:tc>
              <w:tc>
                <w:tcPr>
                  <w:tcW w:w="442" w:type="dxa"/>
                  <w:tcBorders>
                    <w:top w:val="single" w:sz="4" w:space="0" w:color="000000"/>
                    <w:left w:val="single" w:sz="4" w:space="0" w:color="000000"/>
                    <w:bottom w:val="single" w:sz="4" w:space="0" w:color="000000"/>
                    <w:right w:val="single" w:sz="4" w:space="0" w:color="000000"/>
                  </w:tcBorders>
                </w:tcPr>
                <w:p w14:paraId="296A45B6" w14:textId="77777777" w:rsidR="001505E5" w:rsidRPr="007F7900" w:rsidRDefault="001505E5" w:rsidP="003B77BD">
                  <w:pPr>
                    <w:pStyle w:val="TableParagraph"/>
                    <w:spacing w:before="7"/>
                    <w:ind w:left="143"/>
                    <w:rPr>
                      <w:sz w:val="24"/>
                      <w:szCs w:val="24"/>
                    </w:rPr>
                  </w:pPr>
                  <w:r w:rsidRPr="007F7900">
                    <w:rPr>
                      <w:sz w:val="24"/>
                      <w:szCs w:val="24"/>
                    </w:rPr>
                    <w:t>5</w:t>
                  </w:r>
                </w:p>
              </w:tc>
              <w:tc>
                <w:tcPr>
                  <w:tcW w:w="456" w:type="dxa"/>
                  <w:tcBorders>
                    <w:top w:val="single" w:sz="4" w:space="0" w:color="000000"/>
                    <w:left w:val="single" w:sz="4" w:space="0" w:color="000000"/>
                    <w:bottom w:val="single" w:sz="4" w:space="0" w:color="000000"/>
                    <w:right w:val="single" w:sz="4" w:space="0" w:color="000000"/>
                  </w:tcBorders>
                </w:tcPr>
                <w:p w14:paraId="6D011C0C" w14:textId="77777777" w:rsidR="001505E5" w:rsidRPr="007F7900" w:rsidRDefault="001505E5" w:rsidP="003B77BD">
                  <w:pPr>
                    <w:pStyle w:val="TableParagraph"/>
                    <w:spacing w:before="7"/>
                    <w:ind w:left="1"/>
                    <w:rPr>
                      <w:sz w:val="24"/>
                      <w:szCs w:val="24"/>
                    </w:rPr>
                  </w:pPr>
                  <w:r w:rsidRPr="007F7900">
                    <w:rPr>
                      <w:sz w:val="24"/>
                      <w:szCs w:val="24"/>
                    </w:rPr>
                    <w:t>6</w:t>
                  </w:r>
                </w:p>
              </w:tc>
            </w:tr>
            <w:tr w:rsidR="001505E5" w:rsidRPr="007F7900" w14:paraId="618E3A45" w14:textId="77777777" w:rsidTr="003B77BD">
              <w:trPr>
                <w:trHeight w:val="522"/>
              </w:trPr>
              <w:tc>
                <w:tcPr>
                  <w:tcW w:w="456" w:type="dxa"/>
                  <w:tcBorders>
                    <w:top w:val="single" w:sz="4" w:space="0" w:color="000000"/>
                    <w:left w:val="single" w:sz="4" w:space="0" w:color="000000"/>
                    <w:bottom w:val="single" w:sz="4" w:space="0" w:color="000000"/>
                    <w:right w:val="single" w:sz="4" w:space="0" w:color="000000"/>
                  </w:tcBorders>
                </w:tcPr>
                <w:p w14:paraId="6DF676D1" w14:textId="77777777" w:rsidR="001505E5" w:rsidRPr="007F7900" w:rsidRDefault="001505E5" w:rsidP="003B77BD">
                  <w:pPr>
                    <w:pStyle w:val="TableParagraph"/>
                    <w:spacing w:before="11"/>
                    <w:ind w:left="10" w:right="1"/>
                    <w:rPr>
                      <w:sz w:val="24"/>
                      <w:szCs w:val="24"/>
                    </w:rPr>
                  </w:pPr>
                  <w:r w:rsidRPr="007F7900">
                    <w:rPr>
                      <w:sz w:val="24"/>
                      <w:szCs w:val="24"/>
                    </w:rPr>
                    <w:t>100</w:t>
                  </w:r>
                </w:p>
              </w:tc>
              <w:tc>
                <w:tcPr>
                  <w:tcW w:w="456" w:type="dxa"/>
                  <w:tcBorders>
                    <w:top w:val="single" w:sz="4" w:space="0" w:color="000000"/>
                    <w:left w:val="single" w:sz="4" w:space="0" w:color="000000"/>
                    <w:bottom w:val="single" w:sz="4" w:space="0" w:color="000000"/>
                    <w:right w:val="single" w:sz="4" w:space="0" w:color="000000"/>
                  </w:tcBorders>
                </w:tcPr>
                <w:p w14:paraId="23390FB0" w14:textId="77777777" w:rsidR="001505E5" w:rsidRPr="007F7900" w:rsidRDefault="001505E5" w:rsidP="003B77BD">
                  <w:pPr>
                    <w:pStyle w:val="TableParagraph"/>
                    <w:spacing w:before="7"/>
                    <w:ind w:left="2"/>
                    <w:rPr>
                      <w:sz w:val="24"/>
                      <w:szCs w:val="24"/>
                    </w:rPr>
                  </w:pPr>
                  <w:r w:rsidRPr="007F7900">
                    <w:rPr>
                      <w:sz w:val="24"/>
                      <w:szCs w:val="24"/>
                    </w:rPr>
                    <w:t>1</w:t>
                  </w:r>
                </w:p>
              </w:tc>
              <w:tc>
                <w:tcPr>
                  <w:tcW w:w="456" w:type="dxa"/>
                  <w:tcBorders>
                    <w:top w:val="single" w:sz="4" w:space="0" w:color="000000"/>
                    <w:left w:val="single" w:sz="4" w:space="0" w:color="000000"/>
                    <w:bottom w:val="single" w:sz="4" w:space="0" w:color="000000"/>
                    <w:right w:val="single" w:sz="4" w:space="0" w:color="000000"/>
                  </w:tcBorders>
                </w:tcPr>
                <w:p w14:paraId="5F1B8BCE" w14:textId="77777777" w:rsidR="001505E5" w:rsidRPr="007F7900" w:rsidRDefault="001505E5" w:rsidP="003B77BD">
                  <w:pPr>
                    <w:pStyle w:val="TableParagraph"/>
                    <w:spacing w:before="7"/>
                    <w:ind w:left="148"/>
                    <w:rPr>
                      <w:sz w:val="24"/>
                      <w:szCs w:val="24"/>
                    </w:rPr>
                  </w:pPr>
                  <w:r w:rsidRPr="007F7900">
                    <w:rPr>
                      <w:sz w:val="24"/>
                      <w:szCs w:val="24"/>
                    </w:rPr>
                    <w:t>2</w:t>
                  </w:r>
                </w:p>
              </w:tc>
              <w:tc>
                <w:tcPr>
                  <w:tcW w:w="442" w:type="dxa"/>
                  <w:tcBorders>
                    <w:top w:val="single" w:sz="4" w:space="0" w:color="000000"/>
                    <w:left w:val="single" w:sz="4" w:space="0" w:color="000000"/>
                    <w:bottom w:val="single" w:sz="4" w:space="0" w:color="000000"/>
                    <w:right w:val="single" w:sz="4" w:space="0" w:color="000000"/>
                  </w:tcBorders>
                </w:tcPr>
                <w:p w14:paraId="3ECF58DE" w14:textId="77777777" w:rsidR="001505E5" w:rsidRPr="007F7900" w:rsidRDefault="001505E5" w:rsidP="003B77BD">
                  <w:pPr>
                    <w:pStyle w:val="TableParagraph"/>
                    <w:spacing w:before="7"/>
                    <w:ind w:left="143"/>
                    <w:rPr>
                      <w:sz w:val="24"/>
                      <w:szCs w:val="24"/>
                    </w:rPr>
                  </w:pPr>
                  <w:r w:rsidRPr="007F7900">
                    <w:rPr>
                      <w:sz w:val="24"/>
                      <w:szCs w:val="24"/>
                    </w:rPr>
                    <w:t>3</w:t>
                  </w:r>
                </w:p>
              </w:tc>
              <w:tc>
                <w:tcPr>
                  <w:tcW w:w="456" w:type="dxa"/>
                  <w:tcBorders>
                    <w:top w:val="single" w:sz="4" w:space="0" w:color="000000"/>
                    <w:left w:val="single" w:sz="4" w:space="0" w:color="000000"/>
                    <w:bottom w:val="single" w:sz="4" w:space="0" w:color="000000"/>
                    <w:right w:val="single" w:sz="4" w:space="0" w:color="000000"/>
                  </w:tcBorders>
                </w:tcPr>
                <w:p w14:paraId="3391203B" w14:textId="77777777" w:rsidR="001505E5" w:rsidRPr="007F7900" w:rsidRDefault="001505E5" w:rsidP="003B77BD">
                  <w:pPr>
                    <w:pStyle w:val="TableParagraph"/>
                    <w:spacing w:before="7"/>
                    <w:ind w:left="1"/>
                    <w:rPr>
                      <w:sz w:val="24"/>
                      <w:szCs w:val="24"/>
                    </w:rPr>
                  </w:pPr>
                  <w:r w:rsidRPr="007F7900">
                    <w:rPr>
                      <w:sz w:val="24"/>
                      <w:szCs w:val="24"/>
                    </w:rPr>
                    <w:t>3</w:t>
                  </w:r>
                </w:p>
              </w:tc>
            </w:tr>
            <w:tr w:rsidR="001505E5" w:rsidRPr="007F7900" w14:paraId="3C3D68BD" w14:textId="77777777" w:rsidTr="003B77BD">
              <w:trPr>
                <w:trHeight w:val="522"/>
              </w:trPr>
              <w:tc>
                <w:tcPr>
                  <w:tcW w:w="456" w:type="dxa"/>
                  <w:tcBorders>
                    <w:top w:val="single" w:sz="4" w:space="0" w:color="000000"/>
                    <w:left w:val="single" w:sz="4" w:space="0" w:color="000000"/>
                    <w:bottom w:val="single" w:sz="4" w:space="0" w:color="000000"/>
                    <w:right w:val="single" w:sz="4" w:space="0" w:color="000000"/>
                  </w:tcBorders>
                </w:tcPr>
                <w:p w14:paraId="285E43CE" w14:textId="77777777" w:rsidR="001505E5" w:rsidRPr="007F7900" w:rsidRDefault="001505E5" w:rsidP="003B77BD">
                  <w:pPr>
                    <w:pStyle w:val="TableParagraph"/>
                    <w:spacing w:before="11"/>
                    <w:ind w:left="10" w:right="1"/>
                    <w:rPr>
                      <w:sz w:val="24"/>
                      <w:szCs w:val="24"/>
                    </w:rPr>
                  </w:pPr>
                  <w:r w:rsidRPr="007F7900">
                    <w:rPr>
                      <w:sz w:val="24"/>
                      <w:szCs w:val="24"/>
                    </w:rPr>
                    <w:t>200</w:t>
                  </w:r>
                </w:p>
              </w:tc>
              <w:tc>
                <w:tcPr>
                  <w:tcW w:w="456" w:type="dxa"/>
                  <w:tcBorders>
                    <w:top w:val="single" w:sz="4" w:space="0" w:color="000000"/>
                    <w:left w:val="single" w:sz="4" w:space="0" w:color="000000"/>
                    <w:bottom w:val="single" w:sz="4" w:space="0" w:color="000000"/>
                    <w:right w:val="single" w:sz="4" w:space="0" w:color="000000"/>
                  </w:tcBorders>
                </w:tcPr>
                <w:p w14:paraId="435C0E67" w14:textId="77777777" w:rsidR="001505E5" w:rsidRPr="007F7900" w:rsidRDefault="001505E5" w:rsidP="003B77BD">
                  <w:pPr>
                    <w:pStyle w:val="TableParagraph"/>
                    <w:spacing w:before="7"/>
                    <w:ind w:left="2"/>
                    <w:rPr>
                      <w:sz w:val="24"/>
                      <w:szCs w:val="24"/>
                    </w:rPr>
                  </w:pPr>
                  <w:r w:rsidRPr="007F7900">
                    <w:rPr>
                      <w:sz w:val="24"/>
                      <w:szCs w:val="24"/>
                    </w:rPr>
                    <w:t>4</w:t>
                  </w:r>
                </w:p>
              </w:tc>
              <w:tc>
                <w:tcPr>
                  <w:tcW w:w="456" w:type="dxa"/>
                  <w:tcBorders>
                    <w:top w:val="single" w:sz="4" w:space="0" w:color="000000"/>
                    <w:left w:val="single" w:sz="4" w:space="0" w:color="000000"/>
                    <w:bottom w:val="single" w:sz="4" w:space="0" w:color="000000"/>
                    <w:right w:val="single" w:sz="4" w:space="0" w:color="000000"/>
                  </w:tcBorders>
                </w:tcPr>
                <w:p w14:paraId="3DA153B8" w14:textId="77777777" w:rsidR="001505E5" w:rsidRPr="007F7900" w:rsidRDefault="001505E5" w:rsidP="003B77BD">
                  <w:pPr>
                    <w:pStyle w:val="TableParagraph"/>
                    <w:spacing w:before="7"/>
                    <w:ind w:left="148"/>
                    <w:rPr>
                      <w:sz w:val="24"/>
                      <w:szCs w:val="24"/>
                    </w:rPr>
                  </w:pPr>
                  <w:r w:rsidRPr="007F7900">
                    <w:rPr>
                      <w:sz w:val="24"/>
                      <w:szCs w:val="24"/>
                    </w:rPr>
                    <w:t>5</w:t>
                  </w:r>
                </w:p>
              </w:tc>
              <w:tc>
                <w:tcPr>
                  <w:tcW w:w="442" w:type="dxa"/>
                  <w:tcBorders>
                    <w:top w:val="single" w:sz="4" w:space="0" w:color="000000"/>
                    <w:left w:val="single" w:sz="4" w:space="0" w:color="000000"/>
                    <w:bottom w:val="single" w:sz="4" w:space="0" w:color="000000"/>
                    <w:right w:val="single" w:sz="4" w:space="0" w:color="000000"/>
                  </w:tcBorders>
                </w:tcPr>
                <w:p w14:paraId="71158C90" w14:textId="77777777" w:rsidR="001505E5" w:rsidRPr="007F7900" w:rsidRDefault="001505E5" w:rsidP="003B77BD">
                  <w:pPr>
                    <w:pStyle w:val="TableParagraph"/>
                    <w:spacing w:before="7"/>
                    <w:ind w:left="143"/>
                    <w:rPr>
                      <w:sz w:val="24"/>
                      <w:szCs w:val="24"/>
                    </w:rPr>
                  </w:pPr>
                  <w:r w:rsidRPr="007F7900">
                    <w:rPr>
                      <w:sz w:val="24"/>
                      <w:szCs w:val="24"/>
                    </w:rPr>
                    <w:t>7</w:t>
                  </w:r>
                </w:p>
              </w:tc>
              <w:tc>
                <w:tcPr>
                  <w:tcW w:w="456" w:type="dxa"/>
                  <w:tcBorders>
                    <w:top w:val="single" w:sz="4" w:space="0" w:color="000000"/>
                    <w:left w:val="single" w:sz="4" w:space="0" w:color="000000"/>
                    <w:bottom w:val="single" w:sz="4" w:space="0" w:color="000000"/>
                    <w:right w:val="single" w:sz="4" w:space="0" w:color="000000"/>
                  </w:tcBorders>
                </w:tcPr>
                <w:p w14:paraId="62BE5E88" w14:textId="77777777" w:rsidR="001505E5" w:rsidRPr="007F7900" w:rsidRDefault="001505E5" w:rsidP="003B77BD">
                  <w:pPr>
                    <w:pStyle w:val="TableParagraph"/>
                    <w:spacing w:before="7"/>
                    <w:ind w:left="1"/>
                    <w:rPr>
                      <w:sz w:val="24"/>
                      <w:szCs w:val="24"/>
                    </w:rPr>
                  </w:pPr>
                  <w:r w:rsidRPr="007F7900">
                    <w:rPr>
                      <w:sz w:val="24"/>
                      <w:szCs w:val="24"/>
                    </w:rPr>
                    <w:t>9</w:t>
                  </w:r>
                </w:p>
              </w:tc>
            </w:tr>
          </w:tbl>
          <w:p w14:paraId="1AE7F2A1" w14:textId="77777777" w:rsidR="001505E5" w:rsidRPr="007F7900" w:rsidRDefault="001505E5" w:rsidP="003B77BD">
            <w:pPr>
              <w:pStyle w:val="TableParagraph"/>
              <w:spacing w:before="12"/>
              <w:ind w:right="101"/>
              <w:jc w:val="right"/>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3"/>
              <w:gridCol w:w="379"/>
              <w:gridCol w:w="451"/>
              <w:gridCol w:w="456"/>
              <w:gridCol w:w="456"/>
            </w:tblGrid>
            <w:tr w:rsidR="001505E5" w:rsidRPr="007F7900" w14:paraId="449B24E2" w14:textId="77777777" w:rsidTr="003B77BD">
              <w:trPr>
                <w:trHeight w:val="522"/>
              </w:trPr>
              <w:tc>
                <w:tcPr>
                  <w:tcW w:w="533" w:type="dxa"/>
                  <w:tcBorders>
                    <w:top w:val="single" w:sz="4" w:space="0" w:color="000000"/>
                    <w:left w:val="single" w:sz="4" w:space="0" w:color="000000"/>
                    <w:bottom w:val="single" w:sz="4" w:space="0" w:color="000000"/>
                    <w:right w:val="single" w:sz="4" w:space="0" w:color="000000"/>
                  </w:tcBorders>
                </w:tcPr>
                <w:p w14:paraId="4F53C768" w14:textId="77777777" w:rsidR="001505E5" w:rsidRPr="007F7900" w:rsidRDefault="001505E5" w:rsidP="003B77BD">
                  <w:pPr>
                    <w:pStyle w:val="TableParagraph"/>
                    <w:spacing w:before="12"/>
                    <w:ind w:left="144" w:right="13"/>
                    <w:rPr>
                      <w:b/>
                      <w:sz w:val="24"/>
                      <w:szCs w:val="24"/>
                    </w:rPr>
                  </w:pPr>
                  <w:r w:rsidRPr="007F7900">
                    <w:rPr>
                      <w:b/>
                      <w:sz w:val="24"/>
                      <w:szCs w:val="24"/>
                    </w:rPr>
                    <w:t>14</w:t>
                  </w:r>
                </w:p>
              </w:tc>
              <w:tc>
                <w:tcPr>
                  <w:tcW w:w="379" w:type="dxa"/>
                  <w:tcBorders>
                    <w:top w:val="single" w:sz="4" w:space="0" w:color="000000"/>
                    <w:left w:val="single" w:sz="4" w:space="0" w:color="000000"/>
                    <w:bottom w:val="single" w:sz="4" w:space="0" w:color="000000"/>
                    <w:right w:val="single" w:sz="4" w:space="0" w:color="000000"/>
                  </w:tcBorders>
                </w:tcPr>
                <w:p w14:paraId="5C15AE1B" w14:textId="77777777" w:rsidR="001505E5" w:rsidRPr="007F7900" w:rsidRDefault="001505E5" w:rsidP="003B77BD">
                  <w:pPr>
                    <w:pStyle w:val="TableParagraph"/>
                    <w:spacing w:before="11"/>
                    <w:rPr>
                      <w:sz w:val="24"/>
                      <w:szCs w:val="24"/>
                    </w:rPr>
                  </w:pPr>
                  <w:r w:rsidRPr="007F7900">
                    <w:rPr>
                      <w:sz w:val="24"/>
                      <w:szCs w:val="24"/>
                    </w:rPr>
                    <w:t>200</w:t>
                  </w:r>
                </w:p>
              </w:tc>
              <w:tc>
                <w:tcPr>
                  <w:tcW w:w="451" w:type="dxa"/>
                  <w:tcBorders>
                    <w:top w:val="single" w:sz="4" w:space="0" w:color="000000"/>
                    <w:left w:val="single" w:sz="4" w:space="0" w:color="000000"/>
                    <w:bottom w:val="single" w:sz="4" w:space="0" w:color="000000"/>
                    <w:right w:val="single" w:sz="4" w:space="0" w:color="000000"/>
                  </w:tcBorders>
                </w:tcPr>
                <w:p w14:paraId="46C52D08" w14:textId="77777777" w:rsidR="001505E5" w:rsidRPr="007F7900" w:rsidRDefault="001505E5" w:rsidP="003B77BD">
                  <w:pPr>
                    <w:pStyle w:val="TableParagraph"/>
                    <w:spacing w:before="11"/>
                    <w:ind w:left="4"/>
                    <w:rPr>
                      <w:sz w:val="24"/>
                      <w:szCs w:val="24"/>
                    </w:rPr>
                  </w:pPr>
                  <w:r w:rsidRPr="007F7900">
                    <w:rPr>
                      <w:sz w:val="24"/>
                      <w:szCs w:val="24"/>
                    </w:rPr>
                    <w:t>300</w:t>
                  </w:r>
                </w:p>
              </w:tc>
              <w:tc>
                <w:tcPr>
                  <w:tcW w:w="456" w:type="dxa"/>
                  <w:tcBorders>
                    <w:top w:val="single" w:sz="4" w:space="0" w:color="000000"/>
                    <w:left w:val="single" w:sz="4" w:space="0" w:color="000000"/>
                    <w:bottom w:val="single" w:sz="4" w:space="0" w:color="000000"/>
                    <w:right w:val="single" w:sz="4" w:space="0" w:color="000000"/>
                  </w:tcBorders>
                </w:tcPr>
                <w:p w14:paraId="155D62FA" w14:textId="77777777" w:rsidR="001505E5" w:rsidRPr="007F7900" w:rsidRDefault="001505E5" w:rsidP="003B77BD">
                  <w:pPr>
                    <w:pStyle w:val="TableParagraph"/>
                    <w:spacing w:before="11"/>
                    <w:ind w:left="1" w:right="1"/>
                    <w:rPr>
                      <w:sz w:val="24"/>
                      <w:szCs w:val="24"/>
                    </w:rPr>
                  </w:pPr>
                  <w:r w:rsidRPr="007F7900">
                    <w:rPr>
                      <w:sz w:val="24"/>
                      <w:szCs w:val="24"/>
                    </w:rPr>
                    <w:t>400</w:t>
                  </w:r>
                </w:p>
              </w:tc>
              <w:tc>
                <w:tcPr>
                  <w:tcW w:w="456" w:type="dxa"/>
                  <w:tcBorders>
                    <w:top w:val="single" w:sz="4" w:space="0" w:color="000000"/>
                    <w:left w:val="single" w:sz="4" w:space="0" w:color="000000"/>
                    <w:bottom w:val="single" w:sz="4" w:space="0" w:color="000000"/>
                    <w:right w:val="single" w:sz="4" w:space="0" w:color="000000"/>
                  </w:tcBorders>
                </w:tcPr>
                <w:p w14:paraId="3AAAC6D8" w14:textId="77777777" w:rsidR="001505E5" w:rsidRPr="007F7900" w:rsidRDefault="001505E5" w:rsidP="003B77BD">
                  <w:pPr>
                    <w:pStyle w:val="TableParagraph"/>
                    <w:spacing w:before="11"/>
                    <w:ind w:left="1" w:right="1"/>
                    <w:rPr>
                      <w:sz w:val="24"/>
                      <w:szCs w:val="24"/>
                    </w:rPr>
                  </w:pPr>
                  <w:r w:rsidRPr="007F7900">
                    <w:rPr>
                      <w:sz w:val="24"/>
                      <w:szCs w:val="24"/>
                    </w:rPr>
                    <w:t>200</w:t>
                  </w:r>
                </w:p>
              </w:tc>
            </w:tr>
            <w:tr w:rsidR="001505E5" w:rsidRPr="007F7900" w14:paraId="269AB31A" w14:textId="77777777" w:rsidTr="003B77BD">
              <w:trPr>
                <w:trHeight w:val="522"/>
              </w:trPr>
              <w:tc>
                <w:tcPr>
                  <w:tcW w:w="533" w:type="dxa"/>
                  <w:tcBorders>
                    <w:top w:val="single" w:sz="4" w:space="0" w:color="000000"/>
                    <w:left w:val="single" w:sz="4" w:space="0" w:color="000000"/>
                    <w:bottom w:val="single" w:sz="4" w:space="0" w:color="000000"/>
                    <w:right w:val="single" w:sz="4" w:space="0" w:color="000000"/>
                  </w:tcBorders>
                </w:tcPr>
                <w:p w14:paraId="0EE2D8D5" w14:textId="77777777" w:rsidR="001505E5" w:rsidRPr="007F7900" w:rsidRDefault="001505E5" w:rsidP="003B77BD">
                  <w:pPr>
                    <w:pStyle w:val="TableParagraph"/>
                    <w:spacing w:before="7"/>
                    <w:ind w:left="20" w:right="13"/>
                    <w:rPr>
                      <w:sz w:val="24"/>
                      <w:szCs w:val="24"/>
                    </w:rPr>
                  </w:pPr>
                  <w:r w:rsidRPr="007F7900">
                    <w:rPr>
                      <w:sz w:val="24"/>
                      <w:szCs w:val="24"/>
                    </w:rPr>
                    <w:t>200</w:t>
                  </w:r>
                </w:p>
              </w:tc>
              <w:tc>
                <w:tcPr>
                  <w:tcW w:w="379" w:type="dxa"/>
                  <w:tcBorders>
                    <w:top w:val="single" w:sz="4" w:space="0" w:color="000000"/>
                    <w:left w:val="single" w:sz="4" w:space="0" w:color="000000"/>
                    <w:bottom w:val="single" w:sz="4" w:space="0" w:color="000000"/>
                    <w:right w:val="single" w:sz="4" w:space="0" w:color="000000"/>
                  </w:tcBorders>
                </w:tcPr>
                <w:p w14:paraId="2FA517FB" w14:textId="77777777" w:rsidR="001505E5" w:rsidRPr="007F7900" w:rsidRDefault="001505E5" w:rsidP="003B77BD">
                  <w:pPr>
                    <w:pStyle w:val="TableParagraph"/>
                    <w:spacing w:before="7"/>
                    <w:ind w:left="2"/>
                    <w:rPr>
                      <w:sz w:val="24"/>
                      <w:szCs w:val="24"/>
                    </w:rPr>
                  </w:pPr>
                  <w:r w:rsidRPr="007F7900">
                    <w:rPr>
                      <w:sz w:val="24"/>
                      <w:szCs w:val="24"/>
                    </w:rPr>
                    <w:t>1</w:t>
                  </w:r>
                </w:p>
              </w:tc>
              <w:tc>
                <w:tcPr>
                  <w:tcW w:w="451" w:type="dxa"/>
                  <w:tcBorders>
                    <w:top w:val="single" w:sz="4" w:space="0" w:color="000000"/>
                    <w:left w:val="single" w:sz="4" w:space="0" w:color="000000"/>
                    <w:bottom w:val="single" w:sz="4" w:space="0" w:color="000000"/>
                    <w:right w:val="single" w:sz="4" w:space="0" w:color="000000"/>
                  </w:tcBorders>
                </w:tcPr>
                <w:p w14:paraId="6B95BF4A" w14:textId="77777777" w:rsidR="001505E5" w:rsidRPr="007F7900" w:rsidRDefault="001505E5" w:rsidP="003B77BD">
                  <w:pPr>
                    <w:pStyle w:val="TableParagraph"/>
                    <w:spacing w:before="7"/>
                    <w:ind w:left="7"/>
                    <w:rPr>
                      <w:sz w:val="24"/>
                      <w:szCs w:val="24"/>
                    </w:rPr>
                  </w:pPr>
                  <w:r w:rsidRPr="007F7900">
                    <w:rPr>
                      <w:sz w:val="24"/>
                      <w:szCs w:val="24"/>
                    </w:rPr>
                    <w:t>3</w:t>
                  </w:r>
                </w:p>
              </w:tc>
              <w:tc>
                <w:tcPr>
                  <w:tcW w:w="456" w:type="dxa"/>
                  <w:tcBorders>
                    <w:top w:val="single" w:sz="4" w:space="0" w:color="000000"/>
                    <w:left w:val="single" w:sz="4" w:space="0" w:color="000000"/>
                    <w:bottom w:val="single" w:sz="4" w:space="0" w:color="000000"/>
                    <w:right w:val="single" w:sz="4" w:space="0" w:color="000000"/>
                  </w:tcBorders>
                </w:tcPr>
                <w:p w14:paraId="6AD8622E" w14:textId="77777777" w:rsidR="001505E5" w:rsidRPr="007F7900" w:rsidRDefault="001505E5" w:rsidP="003B77BD">
                  <w:pPr>
                    <w:pStyle w:val="TableParagraph"/>
                    <w:spacing w:before="7"/>
                    <w:ind w:left="2"/>
                    <w:rPr>
                      <w:sz w:val="24"/>
                      <w:szCs w:val="24"/>
                    </w:rPr>
                  </w:pPr>
                  <w:r w:rsidRPr="007F7900">
                    <w:rPr>
                      <w:sz w:val="24"/>
                      <w:szCs w:val="24"/>
                    </w:rPr>
                    <w:t>4</w:t>
                  </w:r>
                </w:p>
              </w:tc>
              <w:tc>
                <w:tcPr>
                  <w:tcW w:w="456" w:type="dxa"/>
                  <w:tcBorders>
                    <w:top w:val="single" w:sz="4" w:space="0" w:color="000000"/>
                    <w:left w:val="single" w:sz="4" w:space="0" w:color="000000"/>
                    <w:bottom w:val="single" w:sz="4" w:space="0" w:color="000000"/>
                    <w:right w:val="single" w:sz="4" w:space="0" w:color="000000"/>
                  </w:tcBorders>
                </w:tcPr>
                <w:p w14:paraId="0A3B78EC" w14:textId="77777777" w:rsidR="001505E5" w:rsidRPr="007F7900" w:rsidRDefault="001505E5" w:rsidP="003B77BD">
                  <w:pPr>
                    <w:pStyle w:val="TableParagraph"/>
                    <w:spacing w:before="7"/>
                    <w:ind w:left="2"/>
                    <w:rPr>
                      <w:sz w:val="24"/>
                      <w:szCs w:val="24"/>
                    </w:rPr>
                  </w:pPr>
                  <w:r w:rsidRPr="007F7900">
                    <w:rPr>
                      <w:sz w:val="24"/>
                      <w:szCs w:val="24"/>
                    </w:rPr>
                    <w:t>2</w:t>
                  </w:r>
                </w:p>
              </w:tc>
            </w:tr>
            <w:tr w:rsidR="001505E5" w:rsidRPr="007F7900" w14:paraId="022A82E9" w14:textId="77777777" w:rsidTr="003B77BD">
              <w:trPr>
                <w:trHeight w:val="522"/>
              </w:trPr>
              <w:tc>
                <w:tcPr>
                  <w:tcW w:w="533" w:type="dxa"/>
                  <w:tcBorders>
                    <w:top w:val="single" w:sz="4" w:space="0" w:color="000000"/>
                    <w:left w:val="single" w:sz="4" w:space="0" w:color="000000"/>
                    <w:bottom w:val="single" w:sz="4" w:space="0" w:color="000000"/>
                    <w:right w:val="single" w:sz="4" w:space="0" w:color="000000"/>
                  </w:tcBorders>
                </w:tcPr>
                <w:p w14:paraId="17D5BD39" w14:textId="77777777" w:rsidR="001505E5" w:rsidRPr="007F7900" w:rsidRDefault="001505E5" w:rsidP="003B77BD">
                  <w:pPr>
                    <w:pStyle w:val="TableParagraph"/>
                    <w:spacing w:before="7"/>
                    <w:ind w:left="20" w:right="13"/>
                    <w:rPr>
                      <w:sz w:val="24"/>
                      <w:szCs w:val="24"/>
                    </w:rPr>
                  </w:pPr>
                  <w:r w:rsidRPr="007F7900">
                    <w:rPr>
                      <w:sz w:val="24"/>
                      <w:szCs w:val="24"/>
                    </w:rPr>
                    <w:t>200</w:t>
                  </w:r>
                </w:p>
              </w:tc>
              <w:tc>
                <w:tcPr>
                  <w:tcW w:w="379" w:type="dxa"/>
                  <w:tcBorders>
                    <w:top w:val="single" w:sz="4" w:space="0" w:color="000000"/>
                    <w:left w:val="single" w:sz="4" w:space="0" w:color="000000"/>
                    <w:bottom w:val="single" w:sz="4" w:space="0" w:color="000000"/>
                    <w:right w:val="single" w:sz="4" w:space="0" w:color="000000"/>
                  </w:tcBorders>
                </w:tcPr>
                <w:p w14:paraId="7DC8DFD6" w14:textId="77777777" w:rsidR="001505E5" w:rsidRPr="007F7900" w:rsidRDefault="001505E5" w:rsidP="003B77BD">
                  <w:pPr>
                    <w:pStyle w:val="TableParagraph"/>
                    <w:spacing w:before="7"/>
                    <w:ind w:left="2"/>
                    <w:rPr>
                      <w:sz w:val="24"/>
                      <w:szCs w:val="24"/>
                    </w:rPr>
                  </w:pPr>
                  <w:r w:rsidRPr="007F7900">
                    <w:rPr>
                      <w:sz w:val="24"/>
                      <w:szCs w:val="24"/>
                    </w:rPr>
                    <w:t>1</w:t>
                  </w:r>
                </w:p>
              </w:tc>
              <w:tc>
                <w:tcPr>
                  <w:tcW w:w="451" w:type="dxa"/>
                  <w:tcBorders>
                    <w:top w:val="single" w:sz="4" w:space="0" w:color="000000"/>
                    <w:left w:val="single" w:sz="4" w:space="0" w:color="000000"/>
                    <w:bottom w:val="single" w:sz="4" w:space="0" w:color="000000"/>
                    <w:right w:val="single" w:sz="4" w:space="0" w:color="000000"/>
                  </w:tcBorders>
                </w:tcPr>
                <w:p w14:paraId="1E40146C" w14:textId="77777777" w:rsidR="001505E5" w:rsidRPr="007F7900" w:rsidRDefault="001505E5" w:rsidP="003B77BD">
                  <w:pPr>
                    <w:pStyle w:val="TableParagraph"/>
                    <w:spacing w:before="7"/>
                    <w:ind w:left="7"/>
                    <w:rPr>
                      <w:sz w:val="24"/>
                      <w:szCs w:val="24"/>
                    </w:rPr>
                  </w:pPr>
                  <w:r w:rsidRPr="007F7900">
                    <w:rPr>
                      <w:sz w:val="24"/>
                      <w:szCs w:val="24"/>
                    </w:rPr>
                    <w:t>2</w:t>
                  </w:r>
                </w:p>
              </w:tc>
              <w:tc>
                <w:tcPr>
                  <w:tcW w:w="456" w:type="dxa"/>
                  <w:tcBorders>
                    <w:top w:val="single" w:sz="4" w:space="0" w:color="000000"/>
                    <w:left w:val="single" w:sz="4" w:space="0" w:color="000000"/>
                    <w:bottom w:val="single" w:sz="4" w:space="0" w:color="000000"/>
                    <w:right w:val="single" w:sz="4" w:space="0" w:color="000000"/>
                  </w:tcBorders>
                </w:tcPr>
                <w:p w14:paraId="1B5C3A7E" w14:textId="77777777" w:rsidR="001505E5" w:rsidRPr="007F7900" w:rsidRDefault="001505E5" w:rsidP="003B77BD">
                  <w:pPr>
                    <w:pStyle w:val="TableParagraph"/>
                    <w:spacing w:before="7"/>
                    <w:ind w:left="2"/>
                    <w:rPr>
                      <w:sz w:val="24"/>
                      <w:szCs w:val="24"/>
                    </w:rPr>
                  </w:pPr>
                  <w:r w:rsidRPr="007F7900">
                    <w:rPr>
                      <w:sz w:val="24"/>
                      <w:szCs w:val="24"/>
                    </w:rPr>
                    <w:t>4</w:t>
                  </w:r>
                </w:p>
              </w:tc>
              <w:tc>
                <w:tcPr>
                  <w:tcW w:w="456" w:type="dxa"/>
                  <w:tcBorders>
                    <w:top w:val="single" w:sz="4" w:space="0" w:color="000000"/>
                    <w:left w:val="single" w:sz="4" w:space="0" w:color="000000"/>
                    <w:bottom w:val="single" w:sz="4" w:space="0" w:color="000000"/>
                    <w:right w:val="single" w:sz="4" w:space="0" w:color="000000"/>
                  </w:tcBorders>
                </w:tcPr>
                <w:p w14:paraId="3C3CC3A6" w14:textId="77777777" w:rsidR="001505E5" w:rsidRPr="007F7900" w:rsidRDefault="001505E5" w:rsidP="003B77BD">
                  <w:pPr>
                    <w:pStyle w:val="TableParagraph"/>
                    <w:spacing w:before="7"/>
                    <w:ind w:left="2"/>
                    <w:rPr>
                      <w:sz w:val="24"/>
                      <w:szCs w:val="24"/>
                    </w:rPr>
                  </w:pPr>
                  <w:r w:rsidRPr="007F7900">
                    <w:rPr>
                      <w:sz w:val="24"/>
                      <w:szCs w:val="24"/>
                    </w:rPr>
                    <w:t>1</w:t>
                  </w:r>
                </w:p>
              </w:tc>
            </w:tr>
            <w:tr w:rsidR="001505E5" w:rsidRPr="007F7900" w14:paraId="773FD5C2" w14:textId="77777777" w:rsidTr="003B77BD">
              <w:trPr>
                <w:trHeight w:val="522"/>
              </w:trPr>
              <w:tc>
                <w:tcPr>
                  <w:tcW w:w="533" w:type="dxa"/>
                  <w:tcBorders>
                    <w:top w:val="single" w:sz="4" w:space="0" w:color="000000"/>
                    <w:left w:val="single" w:sz="4" w:space="0" w:color="000000"/>
                    <w:bottom w:val="single" w:sz="4" w:space="0" w:color="000000"/>
                    <w:right w:val="single" w:sz="4" w:space="0" w:color="000000"/>
                  </w:tcBorders>
                </w:tcPr>
                <w:p w14:paraId="33ECE2B0" w14:textId="77777777" w:rsidR="001505E5" w:rsidRPr="007F7900" w:rsidRDefault="001505E5" w:rsidP="003B77BD">
                  <w:pPr>
                    <w:pStyle w:val="TableParagraph"/>
                    <w:spacing w:before="7"/>
                    <w:ind w:left="20" w:right="13"/>
                    <w:rPr>
                      <w:sz w:val="24"/>
                      <w:szCs w:val="24"/>
                    </w:rPr>
                  </w:pPr>
                  <w:r w:rsidRPr="007F7900">
                    <w:rPr>
                      <w:sz w:val="24"/>
                      <w:szCs w:val="24"/>
                    </w:rPr>
                    <w:t>300</w:t>
                  </w:r>
                </w:p>
              </w:tc>
              <w:tc>
                <w:tcPr>
                  <w:tcW w:w="379" w:type="dxa"/>
                  <w:tcBorders>
                    <w:top w:val="single" w:sz="4" w:space="0" w:color="000000"/>
                    <w:left w:val="single" w:sz="4" w:space="0" w:color="000000"/>
                    <w:bottom w:val="single" w:sz="4" w:space="0" w:color="000000"/>
                    <w:right w:val="single" w:sz="4" w:space="0" w:color="000000"/>
                  </w:tcBorders>
                </w:tcPr>
                <w:p w14:paraId="21C13CB4" w14:textId="77777777" w:rsidR="001505E5" w:rsidRPr="007F7900" w:rsidRDefault="001505E5" w:rsidP="003B77BD">
                  <w:pPr>
                    <w:pStyle w:val="TableParagraph"/>
                    <w:spacing w:before="7"/>
                    <w:ind w:left="2"/>
                    <w:rPr>
                      <w:sz w:val="24"/>
                      <w:szCs w:val="24"/>
                    </w:rPr>
                  </w:pPr>
                  <w:r w:rsidRPr="007F7900">
                    <w:rPr>
                      <w:sz w:val="24"/>
                      <w:szCs w:val="24"/>
                    </w:rPr>
                    <w:t>3</w:t>
                  </w:r>
                </w:p>
              </w:tc>
              <w:tc>
                <w:tcPr>
                  <w:tcW w:w="451" w:type="dxa"/>
                  <w:tcBorders>
                    <w:top w:val="single" w:sz="4" w:space="0" w:color="000000"/>
                    <w:left w:val="single" w:sz="4" w:space="0" w:color="000000"/>
                    <w:bottom w:val="single" w:sz="4" w:space="0" w:color="000000"/>
                    <w:right w:val="single" w:sz="4" w:space="0" w:color="000000"/>
                  </w:tcBorders>
                </w:tcPr>
                <w:p w14:paraId="0D4289CE" w14:textId="77777777" w:rsidR="001505E5" w:rsidRPr="007F7900" w:rsidRDefault="001505E5" w:rsidP="003B77BD">
                  <w:pPr>
                    <w:pStyle w:val="TableParagraph"/>
                    <w:spacing w:before="7"/>
                    <w:ind w:left="7"/>
                    <w:rPr>
                      <w:sz w:val="24"/>
                      <w:szCs w:val="24"/>
                    </w:rPr>
                  </w:pPr>
                  <w:r w:rsidRPr="007F7900">
                    <w:rPr>
                      <w:sz w:val="24"/>
                      <w:szCs w:val="24"/>
                    </w:rPr>
                    <w:t>4</w:t>
                  </w:r>
                </w:p>
              </w:tc>
              <w:tc>
                <w:tcPr>
                  <w:tcW w:w="456" w:type="dxa"/>
                  <w:tcBorders>
                    <w:top w:val="single" w:sz="4" w:space="0" w:color="000000"/>
                    <w:left w:val="single" w:sz="4" w:space="0" w:color="000000"/>
                    <w:bottom w:val="single" w:sz="4" w:space="0" w:color="000000"/>
                    <w:right w:val="single" w:sz="4" w:space="0" w:color="000000"/>
                  </w:tcBorders>
                </w:tcPr>
                <w:p w14:paraId="4CAD5118" w14:textId="77777777" w:rsidR="001505E5" w:rsidRPr="007F7900" w:rsidRDefault="001505E5" w:rsidP="003B77BD">
                  <w:pPr>
                    <w:pStyle w:val="TableParagraph"/>
                    <w:spacing w:before="7"/>
                    <w:ind w:left="2"/>
                    <w:rPr>
                      <w:sz w:val="24"/>
                      <w:szCs w:val="24"/>
                    </w:rPr>
                  </w:pPr>
                  <w:r w:rsidRPr="007F7900">
                    <w:rPr>
                      <w:sz w:val="24"/>
                      <w:szCs w:val="24"/>
                    </w:rPr>
                    <w:t>5</w:t>
                  </w:r>
                </w:p>
              </w:tc>
              <w:tc>
                <w:tcPr>
                  <w:tcW w:w="456" w:type="dxa"/>
                  <w:tcBorders>
                    <w:top w:val="single" w:sz="4" w:space="0" w:color="000000"/>
                    <w:left w:val="single" w:sz="4" w:space="0" w:color="000000"/>
                    <w:bottom w:val="single" w:sz="4" w:space="0" w:color="000000"/>
                    <w:right w:val="single" w:sz="4" w:space="0" w:color="000000"/>
                  </w:tcBorders>
                </w:tcPr>
                <w:p w14:paraId="300CD478" w14:textId="77777777" w:rsidR="001505E5" w:rsidRPr="007F7900" w:rsidRDefault="001505E5" w:rsidP="003B77BD">
                  <w:pPr>
                    <w:pStyle w:val="TableParagraph"/>
                    <w:spacing w:before="7"/>
                    <w:ind w:left="2"/>
                    <w:rPr>
                      <w:sz w:val="24"/>
                      <w:szCs w:val="24"/>
                    </w:rPr>
                  </w:pPr>
                  <w:r w:rsidRPr="007F7900">
                    <w:rPr>
                      <w:sz w:val="24"/>
                      <w:szCs w:val="24"/>
                    </w:rPr>
                    <w:t>9</w:t>
                  </w:r>
                </w:p>
              </w:tc>
            </w:tr>
            <w:tr w:rsidR="001505E5" w:rsidRPr="007F7900" w14:paraId="140C83E4" w14:textId="77777777" w:rsidTr="003B77BD">
              <w:trPr>
                <w:trHeight w:val="522"/>
              </w:trPr>
              <w:tc>
                <w:tcPr>
                  <w:tcW w:w="533" w:type="dxa"/>
                  <w:tcBorders>
                    <w:top w:val="single" w:sz="4" w:space="0" w:color="000000"/>
                    <w:left w:val="single" w:sz="4" w:space="0" w:color="000000"/>
                    <w:bottom w:val="single" w:sz="4" w:space="0" w:color="000000"/>
                    <w:right w:val="single" w:sz="4" w:space="0" w:color="000000"/>
                  </w:tcBorders>
                </w:tcPr>
                <w:p w14:paraId="66F86F55" w14:textId="77777777" w:rsidR="001505E5" w:rsidRPr="007F7900" w:rsidRDefault="001505E5" w:rsidP="003B77BD">
                  <w:pPr>
                    <w:pStyle w:val="TableParagraph"/>
                    <w:spacing w:before="7"/>
                    <w:ind w:left="20" w:right="13"/>
                    <w:rPr>
                      <w:sz w:val="24"/>
                      <w:szCs w:val="24"/>
                    </w:rPr>
                  </w:pPr>
                  <w:r w:rsidRPr="007F7900">
                    <w:rPr>
                      <w:sz w:val="24"/>
                      <w:szCs w:val="24"/>
                    </w:rPr>
                    <w:t>300</w:t>
                  </w:r>
                </w:p>
              </w:tc>
              <w:tc>
                <w:tcPr>
                  <w:tcW w:w="379" w:type="dxa"/>
                  <w:tcBorders>
                    <w:top w:val="single" w:sz="4" w:space="0" w:color="000000"/>
                    <w:left w:val="single" w:sz="4" w:space="0" w:color="000000"/>
                    <w:bottom w:val="single" w:sz="4" w:space="0" w:color="000000"/>
                    <w:right w:val="single" w:sz="4" w:space="0" w:color="000000"/>
                  </w:tcBorders>
                </w:tcPr>
                <w:p w14:paraId="63D3F375" w14:textId="77777777" w:rsidR="001505E5" w:rsidRPr="007F7900" w:rsidRDefault="001505E5" w:rsidP="003B77BD">
                  <w:pPr>
                    <w:pStyle w:val="TableParagraph"/>
                    <w:spacing w:before="7"/>
                    <w:ind w:left="2"/>
                    <w:rPr>
                      <w:sz w:val="24"/>
                      <w:szCs w:val="24"/>
                    </w:rPr>
                  </w:pPr>
                  <w:r w:rsidRPr="007F7900">
                    <w:rPr>
                      <w:sz w:val="24"/>
                      <w:szCs w:val="24"/>
                    </w:rPr>
                    <w:t>6</w:t>
                  </w:r>
                </w:p>
              </w:tc>
              <w:tc>
                <w:tcPr>
                  <w:tcW w:w="451" w:type="dxa"/>
                  <w:tcBorders>
                    <w:top w:val="single" w:sz="4" w:space="0" w:color="000000"/>
                    <w:left w:val="single" w:sz="4" w:space="0" w:color="000000"/>
                    <w:bottom w:val="single" w:sz="4" w:space="0" w:color="000000"/>
                    <w:right w:val="single" w:sz="4" w:space="0" w:color="000000"/>
                  </w:tcBorders>
                </w:tcPr>
                <w:p w14:paraId="552FB8B4" w14:textId="77777777" w:rsidR="001505E5" w:rsidRPr="007F7900" w:rsidRDefault="001505E5" w:rsidP="003B77BD">
                  <w:pPr>
                    <w:pStyle w:val="TableParagraph"/>
                    <w:spacing w:before="7"/>
                    <w:ind w:left="7"/>
                    <w:rPr>
                      <w:sz w:val="24"/>
                      <w:szCs w:val="24"/>
                    </w:rPr>
                  </w:pPr>
                  <w:r w:rsidRPr="007F7900">
                    <w:rPr>
                      <w:sz w:val="24"/>
                      <w:szCs w:val="24"/>
                    </w:rPr>
                    <w:t>3</w:t>
                  </w:r>
                </w:p>
              </w:tc>
              <w:tc>
                <w:tcPr>
                  <w:tcW w:w="456" w:type="dxa"/>
                  <w:tcBorders>
                    <w:top w:val="single" w:sz="4" w:space="0" w:color="000000"/>
                    <w:left w:val="single" w:sz="4" w:space="0" w:color="000000"/>
                    <w:bottom w:val="single" w:sz="4" w:space="0" w:color="000000"/>
                    <w:right w:val="single" w:sz="4" w:space="0" w:color="000000"/>
                  </w:tcBorders>
                </w:tcPr>
                <w:p w14:paraId="22CDAC22" w14:textId="77777777" w:rsidR="001505E5" w:rsidRPr="007F7900" w:rsidRDefault="001505E5" w:rsidP="003B77BD">
                  <w:pPr>
                    <w:pStyle w:val="TableParagraph"/>
                    <w:spacing w:before="7"/>
                    <w:ind w:left="2"/>
                    <w:rPr>
                      <w:sz w:val="24"/>
                      <w:szCs w:val="24"/>
                    </w:rPr>
                  </w:pPr>
                  <w:r w:rsidRPr="007F7900">
                    <w:rPr>
                      <w:sz w:val="24"/>
                      <w:szCs w:val="24"/>
                    </w:rPr>
                    <w:t>7</w:t>
                  </w:r>
                </w:p>
              </w:tc>
              <w:tc>
                <w:tcPr>
                  <w:tcW w:w="456" w:type="dxa"/>
                  <w:tcBorders>
                    <w:top w:val="single" w:sz="4" w:space="0" w:color="000000"/>
                    <w:left w:val="single" w:sz="4" w:space="0" w:color="000000"/>
                    <w:bottom w:val="single" w:sz="4" w:space="0" w:color="000000"/>
                    <w:right w:val="single" w:sz="4" w:space="0" w:color="000000"/>
                  </w:tcBorders>
                </w:tcPr>
                <w:p w14:paraId="4751468E" w14:textId="77777777" w:rsidR="001505E5" w:rsidRPr="007F7900" w:rsidRDefault="001505E5" w:rsidP="003B77BD">
                  <w:pPr>
                    <w:pStyle w:val="TableParagraph"/>
                    <w:spacing w:before="7"/>
                    <w:ind w:left="2"/>
                    <w:rPr>
                      <w:sz w:val="24"/>
                      <w:szCs w:val="24"/>
                    </w:rPr>
                  </w:pPr>
                  <w:r w:rsidRPr="007F7900">
                    <w:rPr>
                      <w:sz w:val="24"/>
                      <w:szCs w:val="24"/>
                    </w:rPr>
                    <w:t>6</w:t>
                  </w:r>
                </w:p>
              </w:tc>
            </w:tr>
          </w:tbl>
          <w:p w14:paraId="3F2C6E30" w14:textId="77777777" w:rsidR="001505E5" w:rsidRPr="007F7900" w:rsidRDefault="001505E5" w:rsidP="003B77BD">
            <w:pPr>
              <w:pStyle w:val="TableParagraph"/>
              <w:spacing w:before="12"/>
              <w:ind w:left="132"/>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5"/>
              <w:gridCol w:w="316"/>
              <w:gridCol w:w="421"/>
              <w:gridCol w:w="282"/>
              <w:gridCol w:w="421"/>
              <w:gridCol w:w="282"/>
            </w:tblGrid>
            <w:tr w:rsidR="001505E5" w:rsidRPr="007F7900" w14:paraId="0AF7B31D" w14:textId="77777777" w:rsidTr="003B77BD">
              <w:trPr>
                <w:trHeight w:val="522"/>
              </w:trPr>
              <w:tc>
                <w:tcPr>
                  <w:tcW w:w="451" w:type="dxa"/>
                  <w:tcBorders>
                    <w:top w:val="single" w:sz="4" w:space="0" w:color="000000"/>
                    <w:left w:val="single" w:sz="4" w:space="0" w:color="000000"/>
                    <w:bottom w:val="single" w:sz="4" w:space="0" w:color="000000"/>
                    <w:right w:val="single" w:sz="4" w:space="0" w:color="000000"/>
                  </w:tcBorders>
                </w:tcPr>
                <w:p w14:paraId="268BEF4C" w14:textId="77777777" w:rsidR="001505E5" w:rsidRPr="007F7900" w:rsidRDefault="001505E5" w:rsidP="003B77BD">
                  <w:pPr>
                    <w:pStyle w:val="TableParagraph"/>
                    <w:spacing w:before="12"/>
                    <w:ind w:left="2"/>
                    <w:rPr>
                      <w:b/>
                      <w:sz w:val="24"/>
                      <w:szCs w:val="24"/>
                    </w:rPr>
                  </w:pPr>
                  <w:r w:rsidRPr="007F7900">
                    <w:rPr>
                      <w:b/>
                      <w:sz w:val="24"/>
                      <w:szCs w:val="24"/>
                    </w:rPr>
                    <w:t>15</w:t>
                  </w:r>
                </w:p>
              </w:tc>
              <w:tc>
                <w:tcPr>
                  <w:tcW w:w="317" w:type="dxa"/>
                  <w:tcBorders>
                    <w:top w:val="single" w:sz="4" w:space="0" w:color="000000"/>
                    <w:left w:val="single" w:sz="4" w:space="0" w:color="000000"/>
                    <w:bottom w:val="single" w:sz="4" w:space="0" w:color="000000"/>
                    <w:right w:val="single" w:sz="4" w:space="0" w:color="000000"/>
                  </w:tcBorders>
                </w:tcPr>
                <w:p w14:paraId="6167F180" w14:textId="77777777" w:rsidR="001505E5" w:rsidRPr="007F7900" w:rsidRDefault="001505E5" w:rsidP="003B77BD">
                  <w:pPr>
                    <w:pStyle w:val="TableParagraph"/>
                    <w:spacing w:before="11"/>
                    <w:ind w:left="38"/>
                    <w:rPr>
                      <w:sz w:val="24"/>
                      <w:szCs w:val="24"/>
                    </w:rPr>
                  </w:pPr>
                  <w:r w:rsidRPr="007F7900">
                    <w:rPr>
                      <w:sz w:val="24"/>
                      <w:szCs w:val="24"/>
                    </w:rPr>
                    <w:t>10</w:t>
                  </w:r>
                </w:p>
              </w:tc>
              <w:tc>
                <w:tcPr>
                  <w:tcW w:w="427" w:type="dxa"/>
                  <w:tcBorders>
                    <w:top w:val="single" w:sz="4" w:space="0" w:color="000000"/>
                    <w:left w:val="single" w:sz="4" w:space="0" w:color="000000"/>
                    <w:bottom w:val="single" w:sz="4" w:space="0" w:color="000000"/>
                    <w:right w:val="single" w:sz="4" w:space="0" w:color="000000"/>
                  </w:tcBorders>
                </w:tcPr>
                <w:p w14:paraId="6BA8B2DC" w14:textId="77777777" w:rsidR="001505E5" w:rsidRPr="007F7900" w:rsidRDefault="001505E5" w:rsidP="003B77BD">
                  <w:pPr>
                    <w:pStyle w:val="TableParagraph"/>
                    <w:spacing w:before="11"/>
                    <w:ind w:left="7" w:right="3"/>
                    <w:rPr>
                      <w:sz w:val="24"/>
                      <w:szCs w:val="24"/>
                    </w:rPr>
                  </w:pPr>
                  <w:r w:rsidRPr="007F7900">
                    <w:rPr>
                      <w:sz w:val="24"/>
                      <w:szCs w:val="24"/>
                    </w:rPr>
                    <w:t>15</w:t>
                  </w:r>
                </w:p>
              </w:tc>
              <w:tc>
                <w:tcPr>
                  <w:tcW w:w="283" w:type="dxa"/>
                  <w:tcBorders>
                    <w:top w:val="single" w:sz="4" w:space="0" w:color="000000"/>
                    <w:left w:val="single" w:sz="4" w:space="0" w:color="000000"/>
                    <w:bottom w:val="single" w:sz="4" w:space="0" w:color="000000"/>
                    <w:right w:val="single" w:sz="4" w:space="0" w:color="000000"/>
                  </w:tcBorders>
                </w:tcPr>
                <w:p w14:paraId="41E28953" w14:textId="77777777" w:rsidR="001505E5" w:rsidRPr="007F7900" w:rsidRDefault="001505E5" w:rsidP="003B77BD">
                  <w:pPr>
                    <w:pStyle w:val="TableParagraph"/>
                    <w:spacing w:before="11"/>
                    <w:ind w:left="5"/>
                    <w:rPr>
                      <w:sz w:val="24"/>
                      <w:szCs w:val="24"/>
                    </w:rPr>
                  </w:pPr>
                  <w:r w:rsidRPr="007F7900">
                    <w:rPr>
                      <w:sz w:val="24"/>
                      <w:szCs w:val="24"/>
                    </w:rPr>
                    <w:t>15</w:t>
                  </w:r>
                </w:p>
              </w:tc>
              <w:tc>
                <w:tcPr>
                  <w:tcW w:w="427" w:type="dxa"/>
                  <w:tcBorders>
                    <w:top w:val="single" w:sz="4" w:space="0" w:color="000000"/>
                    <w:left w:val="single" w:sz="4" w:space="0" w:color="000000"/>
                    <w:bottom w:val="single" w:sz="4" w:space="0" w:color="000000"/>
                    <w:right w:val="single" w:sz="4" w:space="0" w:color="000000"/>
                  </w:tcBorders>
                </w:tcPr>
                <w:p w14:paraId="2ABB021B" w14:textId="77777777" w:rsidR="001505E5" w:rsidRPr="007F7900" w:rsidRDefault="001505E5" w:rsidP="003B77BD">
                  <w:pPr>
                    <w:pStyle w:val="TableParagraph"/>
                    <w:spacing w:before="11"/>
                    <w:ind w:left="8" w:right="3"/>
                    <w:rPr>
                      <w:sz w:val="24"/>
                      <w:szCs w:val="24"/>
                    </w:rPr>
                  </w:pPr>
                  <w:r w:rsidRPr="007F7900">
                    <w:rPr>
                      <w:sz w:val="24"/>
                      <w:szCs w:val="24"/>
                    </w:rPr>
                    <w:t>10</w:t>
                  </w:r>
                </w:p>
              </w:tc>
              <w:tc>
                <w:tcPr>
                  <w:tcW w:w="283" w:type="dxa"/>
                  <w:tcBorders>
                    <w:top w:val="single" w:sz="4" w:space="0" w:color="000000"/>
                    <w:left w:val="single" w:sz="4" w:space="0" w:color="000000"/>
                    <w:bottom w:val="single" w:sz="4" w:space="0" w:color="000000"/>
                    <w:right w:val="single" w:sz="4" w:space="0" w:color="000000"/>
                  </w:tcBorders>
                </w:tcPr>
                <w:p w14:paraId="634C8E30" w14:textId="77777777" w:rsidR="001505E5" w:rsidRPr="007F7900" w:rsidRDefault="001505E5" w:rsidP="003B77BD">
                  <w:pPr>
                    <w:pStyle w:val="TableParagraph"/>
                    <w:spacing w:before="11"/>
                    <w:ind w:right="11"/>
                    <w:jc w:val="right"/>
                    <w:rPr>
                      <w:sz w:val="24"/>
                      <w:szCs w:val="24"/>
                    </w:rPr>
                  </w:pPr>
                  <w:r w:rsidRPr="007F7900">
                    <w:rPr>
                      <w:w w:val="95"/>
                      <w:sz w:val="24"/>
                      <w:szCs w:val="24"/>
                    </w:rPr>
                    <w:t>10</w:t>
                  </w:r>
                </w:p>
              </w:tc>
            </w:tr>
            <w:tr w:rsidR="001505E5" w:rsidRPr="007F7900" w14:paraId="5E2D5E33" w14:textId="77777777" w:rsidTr="003B77BD">
              <w:trPr>
                <w:trHeight w:val="522"/>
              </w:trPr>
              <w:tc>
                <w:tcPr>
                  <w:tcW w:w="451" w:type="dxa"/>
                  <w:tcBorders>
                    <w:top w:val="single" w:sz="4" w:space="0" w:color="000000"/>
                    <w:left w:val="single" w:sz="4" w:space="0" w:color="000000"/>
                    <w:bottom w:val="single" w:sz="4" w:space="0" w:color="000000"/>
                    <w:right w:val="single" w:sz="4" w:space="0" w:color="000000"/>
                  </w:tcBorders>
                </w:tcPr>
                <w:p w14:paraId="5B9F13AF" w14:textId="77777777" w:rsidR="001505E5" w:rsidRPr="007F7900" w:rsidRDefault="001505E5" w:rsidP="003B77BD">
                  <w:pPr>
                    <w:pStyle w:val="TableParagraph"/>
                    <w:spacing w:before="7"/>
                    <w:ind w:left="7"/>
                    <w:rPr>
                      <w:sz w:val="24"/>
                      <w:szCs w:val="24"/>
                    </w:rPr>
                  </w:pPr>
                  <w:r w:rsidRPr="007F7900">
                    <w:rPr>
                      <w:sz w:val="24"/>
                      <w:szCs w:val="24"/>
                    </w:rPr>
                    <w:t>5</w:t>
                  </w:r>
                </w:p>
              </w:tc>
              <w:tc>
                <w:tcPr>
                  <w:tcW w:w="317" w:type="dxa"/>
                  <w:tcBorders>
                    <w:top w:val="single" w:sz="4" w:space="0" w:color="000000"/>
                    <w:left w:val="single" w:sz="4" w:space="0" w:color="000000"/>
                    <w:bottom w:val="single" w:sz="4" w:space="0" w:color="000000"/>
                    <w:right w:val="single" w:sz="4" w:space="0" w:color="000000"/>
                  </w:tcBorders>
                </w:tcPr>
                <w:p w14:paraId="00C30A9A" w14:textId="77777777" w:rsidR="001505E5" w:rsidRPr="007F7900" w:rsidRDefault="001505E5" w:rsidP="003B77BD">
                  <w:pPr>
                    <w:pStyle w:val="TableParagraph"/>
                    <w:spacing w:before="7"/>
                    <w:ind w:left="81"/>
                    <w:rPr>
                      <w:sz w:val="24"/>
                      <w:szCs w:val="24"/>
                    </w:rPr>
                  </w:pPr>
                  <w:r w:rsidRPr="007F7900">
                    <w:rPr>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557A6A3F" w14:textId="77777777" w:rsidR="001505E5" w:rsidRPr="007F7900" w:rsidRDefault="001505E5" w:rsidP="003B77BD">
                  <w:pPr>
                    <w:pStyle w:val="TableParagraph"/>
                    <w:spacing w:before="7"/>
                    <w:ind w:left="2"/>
                    <w:rPr>
                      <w:sz w:val="24"/>
                      <w:szCs w:val="24"/>
                    </w:rPr>
                  </w:pPr>
                  <w:r w:rsidRPr="007F7900">
                    <w:rPr>
                      <w:sz w:val="24"/>
                      <w:szCs w:val="24"/>
                    </w:rPr>
                    <w:t>4</w:t>
                  </w:r>
                </w:p>
              </w:tc>
              <w:tc>
                <w:tcPr>
                  <w:tcW w:w="283" w:type="dxa"/>
                  <w:tcBorders>
                    <w:top w:val="single" w:sz="4" w:space="0" w:color="000000"/>
                    <w:left w:val="single" w:sz="4" w:space="0" w:color="000000"/>
                    <w:bottom w:val="single" w:sz="4" w:space="0" w:color="000000"/>
                    <w:right w:val="single" w:sz="4" w:space="0" w:color="000000"/>
                  </w:tcBorders>
                </w:tcPr>
                <w:p w14:paraId="544AC47C" w14:textId="77777777" w:rsidR="001505E5" w:rsidRPr="007F7900" w:rsidRDefault="001505E5" w:rsidP="003B77BD">
                  <w:pPr>
                    <w:pStyle w:val="TableParagraph"/>
                    <w:spacing w:before="7"/>
                    <w:ind w:left="2"/>
                    <w:rPr>
                      <w:sz w:val="24"/>
                      <w:szCs w:val="24"/>
                    </w:rPr>
                  </w:pPr>
                  <w:r w:rsidRPr="007F7900">
                    <w:rPr>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5360A6EE" w14:textId="77777777" w:rsidR="001505E5" w:rsidRPr="007F7900" w:rsidRDefault="001505E5" w:rsidP="003B77BD">
                  <w:pPr>
                    <w:pStyle w:val="TableParagraph"/>
                    <w:spacing w:before="7"/>
                    <w:ind w:left="3"/>
                    <w:rPr>
                      <w:sz w:val="24"/>
                      <w:szCs w:val="24"/>
                    </w:rPr>
                  </w:pPr>
                  <w:r w:rsidRPr="007F7900">
                    <w:rPr>
                      <w:sz w:val="24"/>
                      <w:szCs w:val="24"/>
                    </w:rPr>
                    <w:t>4</w:t>
                  </w:r>
                </w:p>
              </w:tc>
              <w:tc>
                <w:tcPr>
                  <w:tcW w:w="283" w:type="dxa"/>
                  <w:tcBorders>
                    <w:top w:val="single" w:sz="4" w:space="0" w:color="000000"/>
                    <w:left w:val="single" w:sz="4" w:space="0" w:color="000000"/>
                    <w:bottom w:val="single" w:sz="4" w:space="0" w:color="000000"/>
                    <w:right w:val="single" w:sz="4" w:space="0" w:color="000000"/>
                  </w:tcBorders>
                </w:tcPr>
                <w:p w14:paraId="3DF0E927" w14:textId="77777777" w:rsidR="001505E5" w:rsidRPr="007F7900" w:rsidRDefault="001505E5" w:rsidP="003B77BD">
                  <w:pPr>
                    <w:pStyle w:val="TableParagraph"/>
                    <w:spacing w:before="7"/>
                    <w:ind w:right="57"/>
                    <w:jc w:val="right"/>
                    <w:rPr>
                      <w:sz w:val="24"/>
                      <w:szCs w:val="24"/>
                    </w:rPr>
                  </w:pPr>
                  <w:r w:rsidRPr="007F7900">
                    <w:rPr>
                      <w:sz w:val="24"/>
                      <w:szCs w:val="24"/>
                    </w:rPr>
                    <w:t>6</w:t>
                  </w:r>
                </w:p>
              </w:tc>
            </w:tr>
            <w:tr w:rsidR="001505E5" w:rsidRPr="007F7900" w14:paraId="0A62C731" w14:textId="77777777" w:rsidTr="003B77BD">
              <w:trPr>
                <w:trHeight w:val="522"/>
              </w:trPr>
              <w:tc>
                <w:tcPr>
                  <w:tcW w:w="451" w:type="dxa"/>
                  <w:tcBorders>
                    <w:top w:val="single" w:sz="4" w:space="0" w:color="000000"/>
                    <w:left w:val="single" w:sz="4" w:space="0" w:color="000000"/>
                    <w:bottom w:val="single" w:sz="4" w:space="0" w:color="000000"/>
                    <w:right w:val="single" w:sz="4" w:space="0" w:color="000000"/>
                  </w:tcBorders>
                </w:tcPr>
                <w:p w14:paraId="0D83ACFD" w14:textId="77777777" w:rsidR="001505E5" w:rsidRPr="007F7900" w:rsidRDefault="001505E5" w:rsidP="003B77BD">
                  <w:pPr>
                    <w:pStyle w:val="TableParagraph"/>
                    <w:spacing w:before="7"/>
                    <w:ind w:left="2"/>
                    <w:rPr>
                      <w:sz w:val="24"/>
                      <w:szCs w:val="24"/>
                    </w:rPr>
                  </w:pPr>
                  <w:r w:rsidRPr="007F7900">
                    <w:rPr>
                      <w:sz w:val="24"/>
                      <w:szCs w:val="24"/>
                    </w:rPr>
                    <w:t>10</w:t>
                  </w:r>
                </w:p>
              </w:tc>
              <w:tc>
                <w:tcPr>
                  <w:tcW w:w="317" w:type="dxa"/>
                  <w:tcBorders>
                    <w:top w:val="single" w:sz="4" w:space="0" w:color="000000"/>
                    <w:left w:val="single" w:sz="4" w:space="0" w:color="000000"/>
                    <w:bottom w:val="single" w:sz="4" w:space="0" w:color="000000"/>
                    <w:right w:val="single" w:sz="4" w:space="0" w:color="000000"/>
                  </w:tcBorders>
                </w:tcPr>
                <w:p w14:paraId="0F900CF3" w14:textId="77777777" w:rsidR="001505E5" w:rsidRPr="007F7900" w:rsidRDefault="001505E5" w:rsidP="003B77BD">
                  <w:pPr>
                    <w:pStyle w:val="TableParagraph"/>
                    <w:spacing w:before="7"/>
                    <w:ind w:left="81"/>
                    <w:rPr>
                      <w:sz w:val="24"/>
                      <w:szCs w:val="24"/>
                    </w:rPr>
                  </w:pPr>
                  <w:r w:rsidRPr="007F7900">
                    <w:rPr>
                      <w:sz w:val="24"/>
                      <w:szCs w:val="24"/>
                    </w:rPr>
                    <w:t>1</w:t>
                  </w:r>
                </w:p>
              </w:tc>
              <w:tc>
                <w:tcPr>
                  <w:tcW w:w="427" w:type="dxa"/>
                  <w:tcBorders>
                    <w:top w:val="single" w:sz="4" w:space="0" w:color="000000"/>
                    <w:left w:val="single" w:sz="4" w:space="0" w:color="000000"/>
                    <w:bottom w:val="single" w:sz="4" w:space="0" w:color="000000"/>
                    <w:right w:val="single" w:sz="4" w:space="0" w:color="000000"/>
                  </w:tcBorders>
                </w:tcPr>
                <w:p w14:paraId="244D921B" w14:textId="77777777" w:rsidR="001505E5" w:rsidRPr="007F7900" w:rsidRDefault="001505E5" w:rsidP="003B77BD">
                  <w:pPr>
                    <w:pStyle w:val="TableParagraph"/>
                    <w:spacing w:before="7"/>
                    <w:ind w:left="2"/>
                    <w:rPr>
                      <w:sz w:val="24"/>
                      <w:szCs w:val="24"/>
                    </w:rPr>
                  </w:pPr>
                  <w:r w:rsidRPr="007F7900">
                    <w:rPr>
                      <w:sz w:val="24"/>
                      <w:szCs w:val="24"/>
                    </w:rPr>
                    <w:t>5</w:t>
                  </w:r>
                </w:p>
              </w:tc>
              <w:tc>
                <w:tcPr>
                  <w:tcW w:w="283" w:type="dxa"/>
                  <w:tcBorders>
                    <w:top w:val="single" w:sz="4" w:space="0" w:color="000000"/>
                    <w:left w:val="single" w:sz="4" w:space="0" w:color="000000"/>
                    <w:bottom w:val="single" w:sz="4" w:space="0" w:color="000000"/>
                    <w:right w:val="single" w:sz="4" w:space="0" w:color="000000"/>
                  </w:tcBorders>
                </w:tcPr>
                <w:p w14:paraId="4EEAE8C1" w14:textId="77777777" w:rsidR="001505E5" w:rsidRPr="007F7900" w:rsidRDefault="001505E5" w:rsidP="003B77BD">
                  <w:pPr>
                    <w:pStyle w:val="TableParagraph"/>
                    <w:spacing w:before="7"/>
                    <w:ind w:left="2"/>
                    <w:rPr>
                      <w:sz w:val="24"/>
                      <w:szCs w:val="24"/>
                    </w:rPr>
                  </w:pPr>
                  <w:r w:rsidRPr="007F7900">
                    <w:rPr>
                      <w:sz w:val="24"/>
                      <w:szCs w:val="24"/>
                    </w:rPr>
                    <w:t>7</w:t>
                  </w:r>
                </w:p>
              </w:tc>
              <w:tc>
                <w:tcPr>
                  <w:tcW w:w="427" w:type="dxa"/>
                  <w:tcBorders>
                    <w:top w:val="single" w:sz="4" w:space="0" w:color="000000"/>
                    <w:left w:val="single" w:sz="4" w:space="0" w:color="000000"/>
                    <w:bottom w:val="single" w:sz="4" w:space="0" w:color="000000"/>
                    <w:right w:val="single" w:sz="4" w:space="0" w:color="000000"/>
                  </w:tcBorders>
                </w:tcPr>
                <w:p w14:paraId="24F010E0" w14:textId="77777777" w:rsidR="001505E5" w:rsidRPr="007F7900" w:rsidRDefault="001505E5" w:rsidP="003B77BD">
                  <w:pPr>
                    <w:pStyle w:val="TableParagraph"/>
                    <w:spacing w:before="7"/>
                    <w:ind w:left="3"/>
                    <w:rPr>
                      <w:sz w:val="24"/>
                      <w:szCs w:val="24"/>
                    </w:rPr>
                  </w:pPr>
                  <w:r w:rsidRPr="007F7900">
                    <w:rPr>
                      <w:sz w:val="24"/>
                      <w:szCs w:val="24"/>
                    </w:rPr>
                    <w:t>1</w:t>
                  </w:r>
                </w:p>
              </w:tc>
              <w:tc>
                <w:tcPr>
                  <w:tcW w:w="283" w:type="dxa"/>
                  <w:tcBorders>
                    <w:top w:val="single" w:sz="4" w:space="0" w:color="000000"/>
                    <w:left w:val="single" w:sz="4" w:space="0" w:color="000000"/>
                    <w:bottom w:val="single" w:sz="4" w:space="0" w:color="000000"/>
                    <w:right w:val="single" w:sz="4" w:space="0" w:color="000000"/>
                  </w:tcBorders>
                </w:tcPr>
                <w:p w14:paraId="28C43645" w14:textId="77777777" w:rsidR="001505E5" w:rsidRPr="007F7900" w:rsidRDefault="001505E5" w:rsidP="003B77BD">
                  <w:pPr>
                    <w:pStyle w:val="TableParagraph"/>
                    <w:spacing w:before="7"/>
                    <w:ind w:right="57"/>
                    <w:jc w:val="right"/>
                    <w:rPr>
                      <w:sz w:val="24"/>
                      <w:szCs w:val="24"/>
                    </w:rPr>
                  </w:pPr>
                  <w:r w:rsidRPr="007F7900">
                    <w:rPr>
                      <w:sz w:val="24"/>
                      <w:szCs w:val="24"/>
                    </w:rPr>
                    <w:t>5</w:t>
                  </w:r>
                </w:p>
              </w:tc>
            </w:tr>
            <w:tr w:rsidR="001505E5" w:rsidRPr="007F7900" w14:paraId="1DE27BA3" w14:textId="77777777" w:rsidTr="003B77BD">
              <w:trPr>
                <w:trHeight w:val="522"/>
              </w:trPr>
              <w:tc>
                <w:tcPr>
                  <w:tcW w:w="451" w:type="dxa"/>
                  <w:tcBorders>
                    <w:top w:val="single" w:sz="4" w:space="0" w:color="000000"/>
                    <w:left w:val="single" w:sz="4" w:space="0" w:color="000000"/>
                    <w:bottom w:val="single" w:sz="4" w:space="0" w:color="000000"/>
                    <w:right w:val="single" w:sz="4" w:space="0" w:color="000000"/>
                  </w:tcBorders>
                </w:tcPr>
                <w:p w14:paraId="0A805947" w14:textId="77777777" w:rsidR="001505E5" w:rsidRPr="007F7900" w:rsidRDefault="001505E5" w:rsidP="003B77BD">
                  <w:pPr>
                    <w:pStyle w:val="TableParagraph"/>
                    <w:spacing w:before="7"/>
                    <w:ind w:left="2"/>
                    <w:rPr>
                      <w:sz w:val="24"/>
                      <w:szCs w:val="24"/>
                    </w:rPr>
                  </w:pPr>
                  <w:r w:rsidRPr="007F7900">
                    <w:rPr>
                      <w:sz w:val="24"/>
                      <w:szCs w:val="24"/>
                    </w:rPr>
                    <w:t>15</w:t>
                  </w:r>
                </w:p>
              </w:tc>
              <w:tc>
                <w:tcPr>
                  <w:tcW w:w="317" w:type="dxa"/>
                  <w:tcBorders>
                    <w:top w:val="single" w:sz="4" w:space="0" w:color="000000"/>
                    <w:left w:val="single" w:sz="4" w:space="0" w:color="000000"/>
                    <w:bottom w:val="single" w:sz="4" w:space="0" w:color="000000"/>
                    <w:right w:val="single" w:sz="4" w:space="0" w:color="000000"/>
                  </w:tcBorders>
                </w:tcPr>
                <w:p w14:paraId="78EDAE4A" w14:textId="77777777" w:rsidR="001505E5" w:rsidRPr="007F7900" w:rsidRDefault="001505E5" w:rsidP="003B77BD">
                  <w:pPr>
                    <w:pStyle w:val="TableParagraph"/>
                    <w:spacing w:before="7"/>
                    <w:ind w:left="81"/>
                    <w:rPr>
                      <w:sz w:val="24"/>
                      <w:szCs w:val="24"/>
                    </w:rPr>
                  </w:pPr>
                  <w:r w:rsidRPr="007F7900">
                    <w:rPr>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5144413F" w14:textId="77777777" w:rsidR="001505E5" w:rsidRPr="007F7900" w:rsidRDefault="001505E5" w:rsidP="003B77BD">
                  <w:pPr>
                    <w:pStyle w:val="TableParagraph"/>
                    <w:spacing w:before="7"/>
                    <w:ind w:left="2"/>
                    <w:rPr>
                      <w:sz w:val="24"/>
                      <w:szCs w:val="24"/>
                    </w:rPr>
                  </w:pPr>
                  <w:r w:rsidRPr="007F7900">
                    <w:rPr>
                      <w:sz w:val="24"/>
                      <w:szCs w:val="24"/>
                    </w:rPr>
                    <w:t>6</w:t>
                  </w:r>
                </w:p>
              </w:tc>
              <w:tc>
                <w:tcPr>
                  <w:tcW w:w="283" w:type="dxa"/>
                  <w:tcBorders>
                    <w:top w:val="single" w:sz="4" w:space="0" w:color="000000"/>
                    <w:left w:val="single" w:sz="4" w:space="0" w:color="000000"/>
                    <w:bottom w:val="single" w:sz="4" w:space="0" w:color="000000"/>
                    <w:right w:val="single" w:sz="4" w:space="0" w:color="000000"/>
                  </w:tcBorders>
                </w:tcPr>
                <w:p w14:paraId="4287EB2C" w14:textId="77777777" w:rsidR="001505E5" w:rsidRPr="007F7900" w:rsidRDefault="001505E5" w:rsidP="003B77BD">
                  <w:pPr>
                    <w:pStyle w:val="TableParagraph"/>
                    <w:spacing w:before="7"/>
                    <w:ind w:left="2"/>
                    <w:rPr>
                      <w:sz w:val="24"/>
                      <w:szCs w:val="24"/>
                    </w:rPr>
                  </w:pPr>
                  <w:r w:rsidRPr="007F7900">
                    <w:rPr>
                      <w:sz w:val="24"/>
                      <w:szCs w:val="24"/>
                    </w:rPr>
                    <w:t>6</w:t>
                  </w:r>
                </w:p>
              </w:tc>
              <w:tc>
                <w:tcPr>
                  <w:tcW w:w="427" w:type="dxa"/>
                  <w:tcBorders>
                    <w:top w:val="single" w:sz="4" w:space="0" w:color="000000"/>
                    <w:left w:val="single" w:sz="4" w:space="0" w:color="000000"/>
                    <w:bottom w:val="single" w:sz="4" w:space="0" w:color="000000"/>
                    <w:right w:val="single" w:sz="4" w:space="0" w:color="000000"/>
                  </w:tcBorders>
                </w:tcPr>
                <w:p w14:paraId="7355D64A" w14:textId="77777777" w:rsidR="001505E5" w:rsidRPr="007F7900" w:rsidRDefault="001505E5" w:rsidP="003B77BD">
                  <w:pPr>
                    <w:pStyle w:val="TableParagraph"/>
                    <w:spacing w:before="7"/>
                    <w:ind w:left="3"/>
                    <w:rPr>
                      <w:sz w:val="24"/>
                      <w:szCs w:val="24"/>
                    </w:rPr>
                  </w:pPr>
                  <w:r w:rsidRPr="007F7900">
                    <w:rPr>
                      <w:sz w:val="24"/>
                      <w:szCs w:val="24"/>
                    </w:rPr>
                    <w:t>3</w:t>
                  </w:r>
                </w:p>
              </w:tc>
              <w:tc>
                <w:tcPr>
                  <w:tcW w:w="283" w:type="dxa"/>
                  <w:tcBorders>
                    <w:top w:val="single" w:sz="4" w:space="0" w:color="000000"/>
                    <w:left w:val="single" w:sz="4" w:space="0" w:color="000000"/>
                    <w:bottom w:val="single" w:sz="4" w:space="0" w:color="000000"/>
                    <w:right w:val="single" w:sz="4" w:space="0" w:color="000000"/>
                  </w:tcBorders>
                </w:tcPr>
                <w:p w14:paraId="3F0AD6E2" w14:textId="77777777" w:rsidR="001505E5" w:rsidRPr="007F7900" w:rsidRDefault="001505E5" w:rsidP="003B77BD">
                  <w:pPr>
                    <w:pStyle w:val="TableParagraph"/>
                    <w:spacing w:before="7"/>
                    <w:ind w:right="57"/>
                    <w:jc w:val="right"/>
                    <w:rPr>
                      <w:sz w:val="24"/>
                      <w:szCs w:val="24"/>
                    </w:rPr>
                  </w:pPr>
                  <w:r w:rsidRPr="007F7900">
                    <w:rPr>
                      <w:sz w:val="24"/>
                      <w:szCs w:val="24"/>
                    </w:rPr>
                    <w:t>4</w:t>
                  </w:r>
                </w:p>
              </w:tc>
            </w:tr>
            <w:tr w:rsidR="001505E5" w:rsidRPr="007F7900" w14:paraId="0A108F56" w14:textId="77777777" w:rsidTr="003B77BD">
              <w:trPr>
                <w:trHeight w:val="522"/>
              </w:trPr>
              <w:tc>
                <w:tcPr>
                  <w:tcW w:w="451" w:type="dxa"/>
                  <w:tcBorders>
                    <w:top w:val="single" w:sz="4" w:space="0" w:color="000000"/>
                    <w:left w:val="single" w:sz="4" w:space="0" w:color="000000"/>
                    <w:bottom w:val="single" w:sz="4" w:space="0" w:color="000000"/>
                    <w:right w:val="single" w:sz="4" w:space="0" w:color="000000"/>
                  </w:tcBorders>
                </w:tcPr>
                <w:p w14:paraId="14ADE666" w14:textId="77777777" w:rsidR="001505E5" w:rsidRPr="007F7900" w:rsidRDefault="001505E5" w:rsidP="003B77BD">
                  <w:pPr>
                    <w:pStyle w:val="TableParagraph"/>
                    <w:spacing w:before="7"/>
                    <w:ind w:left="2"/>
                    <w:rPr>
                      <w:sz w:val="24"/>
                      <w:szCs w:val="24"/>
                    </w:rPr>
                  </w:pPr>
                  <w:r w:rsidRPr="007F7900">
                    <w:rPr>
                      <w:sz w:val="24"/>
                      <w:szCs w:val="24"/>
                    </w:rPr>
                    <w:t>10</w:t>
                  </w:r>
                </w:p>
              </w:tc>
              <w:tc>
                <w:tcPr>
                  <w:tcW w:w="317" w:type="dxa"/>
                  <w:tcBorders>
                    <w:top w:val="single" w:sz="4" w:space="0" w:color="000000"/>
                    <w:left w:val="single" w:sz="4" w:space="0" w:color="000000"/>
                    <w:bottom w:val="single" w:sz="4" w:space="0" w:color="000000"/>
                    <w:right w:val="single" w:sz="4" w:space="0" w:color="000000"/>
                  </w:tcBorders>
                </w:tcPr>
                <w:p w14:paraId="6E6C83C9" w14:textId="77777777" w:rsidR="001505E5" w:rsidRPr="007F7900" w:rsidRDefault="001505E5" w:rsidP="003B77BD">
                  <w:pPr>
                    <w:pStyle w:val="TableParagraph"/>
                    <w:spacing w:before="7"/>
                    <w:ind w:left="81"/>
                    <w:rPr>
                      <w:sz w:val="24"/>
                      <w:szCs w:val="24"/>
                    </w:rPr>
                  </w:pPr>
                  <w:r w:rsidRPr="007F7900">
                    <w:rPr>
                      <w:sz w:val="24"/>
                      <w:szCs w:val="24"/>
                    </w:rPr>
                    <w:t>2</w:t>
                  </w:r>
                </w:p>
              </w:tc>
              <w:tc>
                <w:tcPr>
                  <w:tcW w:w="427" w:type="dxa"/>
                  <w:tcBorders>
                    <w:top w:val="single" w:sz="4" w:space="0" w:color="000000"/>
                    <w:left w:val="single" w:sz="4" w:space="0" w:color="000000"/>
                    <w:bottom w:val="single" w:sz="4" w:space="0" w:color="000000"/>
                    <w:right w:val="single" w:sz="4" w:space="0" w:color="000000"/>
                  </w:tcBorders>
                </w:tcPr>
                <w:p w14:paraId="5408A0B7" w14:textId="77777777" w:rsidR="001505E5" w:rsidRPr="007F7900" w:rsidRDefault="001505E5" w:rsidP="003B77BD">
                  <w:pPr>
                    <w:pStyle w:val="TableParagraph"/>
                    <w:spacing w:before="7"/>
                    <w:ind w:left="2"/>
                    <w:rPr>
                      <w:sz w:val="24"/>
                      <w:szCs w:val="24"/>
                    </w:rPr>
                  </w:pPr>
                  <w:r w:rsidRPr="007F7900">
                    <w:rPr>
                      <w:sz w:val="24"/>
                      <w:szCs w:val="24"/>
                    </w:rPr>
                    <w:t>7</w:t>
                  </w:r>
                </w:p>
              </w:tc>
              <w:tc>
                <w:tcPr>
                  <w:tcW w:w="283" w:type="dxa"/>
                  <w:tcBorders>
                    <w:top w:val="single" w:sz="4" w:space="0" w:color="000000"/>
                    <w:left w:val="single" w:sz="4" w:space="0" w:color="000000"/>
                    <w:bottom w:val="single" w:sz="4" w:space="0" w:color="000000"/>
                    <w:right w:val="single" w:sz="4" w:space="0" w:color="000000"/>
                  </w:tcBorders>
                </w:tcPr>
                <w:p w14:paraId="6A0A7F7E" w14:textId="77777777" w:rsidR="001505E5" w:rsidRPr="007F7900" w:rsidRDefault="001505E5" w:rsidP="003B77BD">
                  <w:pPr>
                    <w:pStyle w:val="TableParagraph"/>
                    <w:spacing w:before="7"/>
                    <w:ind w:left="2"/>
                    <w:rPr>
                      <w:sz w:val="24"/>
                      <w:szCs w:val="24"/>
                    </w:rPr>
                  </w:pPr>
                  <w:r w:rsidRPr="007F7900">
                    <w:rPr>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2FC9FE02" w14:textId="77777777" w:rsidR="001505E5" w:rsidRPr="007F7900" w:rsidRDefault="001505E5" w:rsidP="003B77BD">
                  <w:pPr>
                    <w:pStyle w:val="TableParagraph"/>
                    <w:spacing w:before="7"/>
                    <w:ind w:left="3"/>
                    <w:rPr>
                      <w:sz w:val="24"/>
                      <w:szCs w:val="24"/>
                    </w:rPr>
                  </w:pPr>
                  <w:r w:rsidRPr="007F7900">
                    <w:rPr>
                      <w:sz w:val="24"/>
                      <w:szCs w:val="24"/>
                    </w:rPr>
                    <w:t>7</w:t>
                  </w:r>
                </w:p>
              </w:tc>
              <w:tc>
                <w:tcPr>
                  <w:tcW w:w="283" w:type="dxa"/>
                  <w:tcBorders>
                    <w:top w:val="single" w:sz="4" w:space="0" w:color="000000"/>
                    <w:left w:val="single" w:sz="4" w:space="0" w:color="000000"/>
                    <w:bottom w:val="single" w:sz="4" w:space="0" w:color="000000"/>
                    <w:right w:val="single" w:sz="4" w:space="0" w:color="000000"/>
                  </w:tcBorders>
                </w:tcPr>
                <w:p w14:paraId="73226884" w14:textId="77777777" w:rsidR="001505E5" w:rsidRPr="007F7900" w:rsidRDefault="001505E5" w:rsidP="003B77BD">
                  <w:pPr>
                    <w:pStyle w:val="TableParagraph"/>
                    <w:spacing w:before="7"/>
                    <w:ind w:right="57"/>
                    <w:jc w:val="right"/>
                    <w:rPr>
                      <w:sz w:val="24"/>
                      <w:szCs w:val="24"/>
                    </w:rPr>
                  </w:pPr>
                  <w:r w:rsidRPr="007F7900">
                    <w:rPr>
                      <w:sz w:val="24"/>
                      <w:szCs w:val="24"/>
                    </w:rPr>
                    <w:t>2</w:t>
                  </w:r>
                </w:p>
              </w:tc>
            </w:tr>
          </w:tbl>
          <w:p w14:paraId="385781A0" w14:textId="77777777" w:rsidR="001505E5" w:rsidRPr="007F7900" w:rsidRDefault="001505E5" w:rsidP="003B77BD">
            <w:pPr>
              <w:pStyle w:val="TableParagraph"/>
              <w:spacing w:before="12"/>
              <w:ind w:left="2"/>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13"/>
              <w:gridCol w:w="412"/>
              <w:gridCol w:w="406"/>
              <w:gridCol w:w="406"/>
              <w:gridCol w:w="409"/>
              <w:gridCol w:w="281"/>
            </w:tblGrid>
            <w:tr w:rsidR="001505E5" w:rsidRPr="007F7900" w14:paraId="26014DCE" w14:textId="77777777" w:rsidTr="003B77BD">
              <w:trPr>
                <w:trHeight w:val="522"/>
              </w:trPr>
              <w:tc>
                <w:tcPr>
                  <w:tcW w:w="427" w:type="dxa"/>
                  <w:tcBorders>
                    <w:top w:val="single" w:sz="4" w:space="0" w:color="000000"/>
                    <w:left w:val="single" w:sz="4" w:space="0" w:color="000000"/>
                    <w:bottom w:val="single" w:sz="4" w:space="0" w:color="000000"/>
                    <w:right w:val="single" w:sz="4" w:space="0" w:color="000000"/>
                  </w:tcBorders>
                </w:tcPr>
                <w:p w14:paraId="1014B77C" w14:textId="77777777" w:rsidR="001505E5" w:rsidRPr="007F7900" w:rsidRDefault="001505E5" w:rsidP="003B77BD">
                  <w:pPr>
                    <w:pStyle w:val="TableParagraph"/>
                    <w:spacing w:before="12"/>
                    <w:ind w:left="57"/>
                    <w:rPr>
                      <w:b/>
                      <w:sz w:val="24"/>
                      <w:szCs w:val="24"/>
                    </w:rPr>
                  </w:pPr>
                  <w:r w:rsidRPr="007F7900">
                    <w:rPr>
                      <w:b/>
                      <w:sz w:val="24"/>
                      <w:szCs w:val="24"/>
                    </w:rPr>
                    <w:t>16</w:t>
                  </w:r>
                </w:p>
              </w:tc>
              <w:tc>
                <w:tcPr>
                  <w:tcW w:w="422" w:type="dxa"/>
                  <w:tcBorders>
                    <w:top w:val="single" w:sz="4" w:space="0" w:color="000000"/>
                    <w:left w:val="single" w:sz="4" w:space="0" w:color="000000"/>
                    <w:bottom w:val="single" w:sz="4" w:space="0" w:color="000000"/>
                    <w:right w:val="single" w:sz="4" w:space="0" w:color="000000"/>
                  </w:tcBorders>
                </w:tcPr>
                <w:p w14:paraId="05CFDA28" w14:textId="77777777" w:rsidR="001505E5" w:rsidRPr="007F7900" w:rsidRDefault="001505E5" w:rsidP="003B77BD">
                  <w:pPr>
                    <w:pStyle w:val="TableParagraph"/>
                    <w:spacing w:before="11"/>
                    <w:ind w:left="91"/>
                    <w:rPr>
                      <w:sz w:val="24"/>
                      <w:szCs w:val="24"/>
                    </w:rPr>
                  </w:pPr>
                  <w:r w:rsidRPr="007F7900">
                    <w:rPr>
                      <w:sz w:val="24"/>
                      <w:szCs w:val="24"/>
                    </w:rPr>
                    <w:t>30</w:t>
                  </w:r>
                </w:p>
              </w:tc>
              <w:tc>
                <w:tcPr>
                  <w:tcW w:w="427" w:type="dxa"/>
                  <w:tcBorders>
                    <w:top w:val="single" w:sz="4" w:space="0" w:color="000000"/>
                    <w:left w:val="single" w:sz="4" w:space="0" w:color="000000"/>
                    <w:bottom w:val="single" w:sz="4" w:space="0" w:color="000000"/>
                    <w:right w:val="single" w:sz="4" w:space="0" w:color="000000"/>
                  </w:tcBorders>
                </w:tcPr>
                <w:p w14:paraId="11F0D64C" w14:textId="77777777" w:rsidR="001505E5" w:rsidRPr="007F7900" w:rsidRDefault="001505E5" w:rsidP="003B77BD">
                  <w:pPr>
                    <w:pStyle w:val="TableParagraph"/>
                    <w:spacing w:before="11"/>
                    <w:ind w:left="9" w:right="3"/>
                    <w:rPr>
                      <w:sz w:val="24"/>
                      <w:szCs w:val="24"/>
                    </w:rPr>
                  </w:pPr>
                  <w:r w:rsidRPr="007F7900">
                    <w:rPr>
                      <w:sz w:val="24"/>
                      <w:szCs w:val="24"/>
                    </w:rPr>
                    <w:t>90</w:t>
                  </w:r>
                </w:p>
              </w:tc>
              <w:tc>
                <w:tcPr>
                  <w:tcW w:w="427" w:type="dxa"/>
                  <w:tcBorders>
                    <w:top w:val="single" w:sz="4" w:space="0" w:color="000000"/>
                    <w:left w:val="single" w:sz="4" w:space="0" w:color="000000"/>
                    <w:bottom w:val="single" w:sz="4" w:space="0" w:color="000000"/>
                    <w:right w:val="single" w:sz="4" w:space="0" w:color="000000"/>
                  </w:tcBorders>
                </w:tcPr>
                <w:p w14:paraId="5F59EA10" w14:textId="77777777" w:rsidR="001505E5" w:rsidRPr="007F7900" w:rsidRDefault="001505E5" w:rsidP="003B77BD">
                  <w:pPr>
                    <w:pStyle w:val="TableParagraph"/>
                    <w:spacing w:before="11"/>
                    <w:ind w:left="9" w:right="3"/>
                    <w:rPr>
                      <w:sz w:val="24"/>
                      <w:szCs w:val="24"/>
                    </w:rPr>
                  </w:pPr>
                  <w:r w:rsidRPr="007F7900">
                    <w:rPr>
                      <w:sz w:val="24"/>
                      <w:szCs w:val="24"/>
                    </w:rPr>
                    <w:t>60</w:t>
                  </w:r>
                </w:p>
              </w:tc>
              <w:tc>
                <w:tcPr>
                  <w:tcW w:w="422" w:type="dxa"/>
                  <w:tcBorders>
                    <w:top w:val="single" w:sz="4" w:space="0" w:color="000000"/>
                    <w:left w:val="single" w:sz="4" w:space="0" w:color="000000"/>
                    <w:bottom w:val="single" w:sz="4" w:space="0" w:color="000000"/>
                    <w:right w:val="single" w:sz="4" w:space="0" w:color="000000"/>
                  </w:tcBorders>
                </w:tcPr>
                <w:p w14:paraId="17755A75" w14:textId="77777777" w:rsidR="001505E5" w:rsidRPr="007F7900" w:rsidRDefault="001505E5" w:rsidP="003B77BD">
                  <w:pPr>
                    <w:pStyle w:val="TableParagraph"/>
                    <w:spacing w:before="11"/>
                    <w:ind w:right="78"/>
                    <w:jc w:val="right"/>
                    <w:rPr>
                      <w:sz w:val="24"/>
                      <w:szCs w:val="24"/>
                    </w:rPr>
                  </w:pPr>
                  <w:r w:rsidRPr="007F7900">
                    <w:rPr>
                      <w:w w:val="95"/>
                      <w:sz w:val="24"/>
                      <w:szCs w:val="24"/>
                    </w:rPr>
                    <w:t>90</w:t>
                  </w:r>
                </w:p>
              </w:tc>
              <w:tc>
                <w:tcPr>
                  <w:tcW w:w="283" w:type="dxa"/>
                  <w:tcBorders>
                    <w:top w:val="single" w:sz="4" w:space="0" w:color="000000"/>
                    <w:left w:val="single" w:sz="4" w:space="0" w:color="000000"/>
                    <w:bottom w:val="single" w:sz="4" w:space="0" w:color="000000"/>
                    <w:right w:val="single" w:sz="4" w:space="0" w:color="000000"/>
                  </w:tcBorders>
                </w:tcPr>
                <w:p w14:paraId="0C1BEA89" w14:textId="77777777" w:rsidR="001505E5" w:rsidRPr="007F7900" w:rsidRDefault="001505E5" w:rsidP="003B77BD">
                  <w:pPr>
                    <w:pStyle w:val="TableParagraph"/>
                    <w:spacing w:before="11"/>
                    <w:ind w:left="20"/>
                    <w:rPr>
                      <w:sz w:val="24"/>
                      <w:szCs w:val="24"/>
                    </w:rPr>
                  </w:pPr>
                  <w:r w:rsidRPr="007F7900">
                    <w:rPr>
                      <w:sz w:val="24"/>
                      <w:szCs w:val="24"/>
                    </w:rPr>
                    <w:t>30</w:t>
                  </w:r>
                </w:p>
              </w:tc>
            </w:tr>
            <w:tr w:rsidR="001505E5" w:rsidRPr="007F7900" w14:paraId="5CF8EC94" w14:textId="77777777" w:rsidTr="003B77BD">
              <w:trPr>
                <w:trHeight w:val="522"/>
              </w:trPr>
              <w:tc>
                <w:tcPr>
                  <w:tcW w:w="427" w:type="dxa"/>
                  <w:tcBorders>
                    <w:top w:val="single" w:sz="4" w:space="0" w:color="000000"/>
                    <w:left w:val="single" w:sz="4" w:space="0" w:color="000000"/>
                    <w:bottom w:val="single" w:sz="4" w:space="0" w:color="000000"/>
                    <w:right w:val="single" w:sz="4" w:space="0" w:color="000000"/>
                  </w:tcBorders>
                </w:tcPr>
                <w:p w14:paraId="1B12AEFB" w14:textId="77777777" w:rsidR="001505E5" w:rsidRPr="007F7900" w:rsidRDefault="001505E5" w:rsidP="003B77BD">
                  <w:pPr>
                    <w:pStyle w:val="TableParagraph"/>
                    <w:spacing w:before="7"/>
                    <w:ind w:left="57"/>
                    <w:rPr>
                      <w:sz w:val="24"/>
                      <w:szCs w:val="24"/>
                    </w:rPr>
                  </w:pPr>
                  <w:r w:rsidRPr="007F7900">
                    <w:rPr>
                      <w:sz w:val="24"/>
                      <w:szCs w:val="24"/>
                    </w:rPr>
                    <w:t>30</w:t>
                  </w:r>
                </w:p>
              </w:tc>
              <w:tc>
                <w:tcPr>
                  <w:tcW w:w="422" w:type="dxa"/>
                  <w:tcBorders>
                    <w:top w:val="single" w:sz="4" w:space="0" w:color="000000"/>
                    <w:left w:val="single" w:sz="4" w:space="0" w:color="000000"/>
                    <w:bottom w:val="single" w:sz="4" w:space="0" w:color="000000"/>
                    <w:right w:val="single" w:sz="4" w:space="0" w:color="000000"/>
                  </w:tcBorders>
                </w:tcPr>
                <w:p w14:paraId="36CF902D" w14:textId="77777777" w:rsidR="001505E5" w:rsidRPr="007F7900" w:rsidRDefault="001505E5" w:rsidP="003B77BD">
                  <w:pPr>
                    <w:pStyle w:val="TableParagraph"/>
                    <w:spacing w:before="7"/>
                    <w:ind w:left="134"/>
                    <w:rPr>
                      <w:sz w:val="24"/>
                      <w:szCs w:val="24"/>
                    </w:rPr>
                  </w:pPr>
                  <w:r w:rsidRPr="007F7900">
                    <w:rPr>
                      <w:sz w:val="24"/>
                      <w:szCs w:val="24"/>
                    </w:rPr>
                    <w:t>1</w:t>
                  </w:r>
                </w:p>
              </w:tc>
              <w:tc>
                <w:tcPr>
                  <w:tcW w:w="427" w:type="dxa"/>
                  <w:tcBorders>
                    <w:top w:val="single" w:sz="4" w:space="0" w:color="000000"/>
                    <w:left w:val="single" w:sz="4" w:space="0" w:color="000000"/>
                    <w:bottom w:val="single" w:sz="4" w:space="0" w:color="000000"/>
                    <w:right w:val="single" w:sz="4" w:space="0" w:color="000000"/>
                  </w:tcBorders>
                </w:tcPr>
                <w:p w14:paraId="53DAE2A4" w14:textId="77777777" w:rsidR="001505E5" w:rsidRPr="007F7900" w:rsidRDefault="001505E5" w:rsidP="003B77BD">
                  <w:pPr>
                    <w:pStyle w:val="TableParagraph"/>
                    <w:spacing w:before="7"/>
                    <w:ind w:left="3"/>
                    <w:rPr>
                      <w:sz w:val="24"/>
                      <w:szCs w:val="24"/>
                    </w:rPr>
                  </w:pPr>
                  <w:r w:rsidRPr="007F7900">
                    <w:rPr>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0F3594AF" w14:textId="77777777" w:rsidR="001505E5" w:rsidRPr="007F7900" w:rsidRDefault="001505E5" w:rsidP="003B77BD">
                  <w:pPr>
                    <w:pStyle w:val="TableParagraph"/>
                    <w:spacing w:before="7"/>
                    <w:ind w:left="4"/>
                    <w:rPr>
                      <w:sz w:val="24"/>
                      <w:szCs w:val="24"/>
                    </w:rPr>
                  </w:pPr>
                  <w:r w:rsidRPr="007F7900">
                    <w:rPr>
                      <w:sz w:val="24"/>
                      <w:szCs w:val="24"/>
                    </w:rPr>
                    <w:t>4</w:t>
                  </w:r>
                </w:p>
              </w:tc>
              <w:tc>
                <w:tcPr>
                  <w:tcW w:w="422" w:type="dxa"/>
                  <w:tcBorders>
                    <w:top w:val="single" w:sz="4" w:space="0" w:color="000000"/>
                    <w:left w:val="single" w:sz="4" w:space="0" w:color="000000"/>
                    <w:bottom w:val="single" w:sz="4" w:space="0" w:color="000000"/>
                    <w:right w:val="single" w:sz="4" w:space="0" w:color="000000"/>
                  </w:tcBorders>
                </w:tcPr>
                <w:p w14:paraId="1595AEA8" w14:textId="77777777" w:rsidR="001505E5" w:rsidRPr="007F7900" w:rsidRDefault="001505E5" w:rsidP="003B77BD">
                  <w:pPr>
                    <w:pStyle w:val="TableParagraph"/>
                    <w:spacing w:before="7"/>
                    <w:ind w:right="123"/>
                    <w:jc w:val="right"/>
                    <w:rPr>
                      <w:sz w:val="24"/>
                      <w:szCs w:val="24"/>
                    </w:rPr>
                  </w:pPr>
                  <w:r w:rsidRPr="007F7900">
                    <w:rPr>
                      <w:sz w:val="24"/>
                      <w:szCs w:val="24"/>
                    </w:rPr>
                    <w:t>3</w:t>
                  </w:r>
                </w:p>
              </w:tc>
              <w:tc>
                <w:tcPr>
                  <w:tcW w:w="283" w:type="dxa"/>
                  <w:tcBorders>
                    <w:top w:val="single" w:sz="4" w:space="0" w:color="000000"/>
                    <w:left w:val="single" w:sz="4" w:space="0" w:color="000000"/>
                    <w:bottom w:val="single" w:sz="4" w:space="0" w:color="000000"/>
                    <w:right w:val="single" w:sz="4" w:space="0" w:color="000000"/>
                  </w:tcBorders>
                </w:tcPr>
                <w:p w14:paraId="2A5A1589" w14:textId="77777777" w:rsidR="001505E5" w:rsidRPr="007F7900" w:rsidRDefault="001505E5" w:rsidP="003B77BD">
                  <w:pPr>
                    <w:pStyle w:val="TableParagraph"/>
                    <w:spacing w:before="7"/>
                    <w:ind w:left="63"/>
                    <w:rPr>
                      <w:sz w:val="24"/>
                      <w:szCs w:val="24"/>
                    </w:rPr>
                  </w:pPr>
                  <w:r w:rsidRPr="007F7900">
                    <w:rPr>
                      <w:sz w:val="24"/>
                      <w:szCs w:val="24"/>
                    </w:rPr>
                    <w:t>1</w:t>
                  </w:r>
                </w:p>
              </w:tc>
            </w:tr>
            <w:tr w:rsidR="001505E5" w:rsidRPr="007F7900" w14:paraId="682AF0CF" w14:textId="77777777" w:rsidTr="003B77BD">
              <w:trPr>
                <w:trHeight w:val="522"/>
              </w:trPr>
              <w:tc>
                <w:tcPr>
                  <w:tcW w:w="427" w:type="dxa"/>
                  <w:tcBorders>
                    <w:top w:val="single" w:sz="4" w:space="0" w:color="000000"/>
                    <w:left w:val="single" w:sz="4" w:space="0" w:color="000000"/>
                    <w:bottom w:val="single" w:sz="4" w:space="0" w:color="000000"/>
                    <w:right w:val="single" w:sz="4" w:space="0" w:color="000000"/>
                  </w:tcBorders>
                </w:tcPr>
                <w:p w14:paraId="5498D25D" w14:textId="77777777" w:rsidR="001505E5" w:rsidRPr="007F7900" w:rsidRDefault="001505E5" w:rsidP="003B77BD">
                  <w:pPr>
                    <w:pStyle w:val="TableParagraph"/>
                    <w:spacing w:before="7"/>
                    <w:ind w:left="57"/>
                    <w:rPr>
                      <w:sz w:val="24"/>
                      <w:szCs w:val="24"/>
                    </w:rPr>
                  </w:pPr>
                  <w:r w:rsidRPr="007F7900">
                    <w:rPr>
                      <w:sz w:val="24"/>
                      <w:szCs w:val="24"/>
                    </w:rPr>
                    <w:t>60</w:t>
                  </w:r>
                </w:p>
              </w:tc>
              <w:tc>
                <w:tcPr>
                  <w:tcW w:w="422" w:type="dxa"/>
                  <w:tcBorders>
                    <w:top w:val="single" w:sz="4" w:space="0" w:color="000000"/>
                    <w:left w:val="single" w:sz="4" w:space="0" w:color="000000"/>
                    <w:bottom w:val="single" w:sz="4" w:space="0" w:color="000000"/>
                    <w:right w:val="single" w:sz="4" w:space="0" w:color="000000"/>
                  </w:tcBorders>
                </w:tcPr>
                <w:p w14:paraId="05CB2982" w14:textId="77777777" w:rsidR="001505E5" w:rsidRPr="007F7900" w:rsidRDefault="001505E5" w:rsidP="003B77BD">
                  <w:pPr>
                    <w:pStyle w:val="TableParagraph"/>
                    <w:spacing w:before="7"/>
                    <w:ind w:left="134"/>
                    <w:rPr>
                      <w:sz w:val="24"/>
                      <w:szCs w:val="24"/>
                    </w:rPr>
                  </w:pPr>
                  <w:r w:rsidRPr="007F7900">
                    <w:rPr>
                      <w:sz w:val="24"/>
                      <w:szCs w:val="24"/>
                    </w:rPr>
                    <w:t>9</w:t>
                  </w:r>
                </w:p>
              </w:tc>
              <w:tc>
                <w:tcPr>
                  <w:tcW w:w="427" w:type="dxa"/>
                  <w:tcBorders>
                    <w:top w:val="single" w:sz="4" w:space="0" w:color="000000"/>
                    <w:left w:val="single" w:sz="4" w:space="0" w:color="000000"/>
                    <w:bottom w:val="single" w:sz="4" w:space="0" w:color="000000"/>
                    <w:right w:val="single" w:sz="4" w:space="0" w:color="000000"/>
                  </w:tcBorders>
                </w:tcPr>
                <w:p w14:paraId="5E040D08" w14:textId="77777777" w:rsidR="001505E5" w:rsidRPr="007F7900" w:rsidRDefault="001505E5" w:rsidP="003B77BD">
                  <w:pPr>
                    <w:pStyle w:val="TableParagraph"/>
                    <w:spacing w:before="7"/>
                    <w:ind w:left="3"/>
                    <w:rPr>
                      <w:sz w:val="24"/>
                      <w:szCs w:val="24"/>
                    </w:rPr>
                  </w:pPr>
                  <w:r w:rsidRPr="007F7900">
                    <w:rPr>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5C74DD92" w14:textId="77777777" w:rsidR="001505E5" w:rsidRPr="007F7900" w:rsidRDefault="001505E5" w:rsidP="003B77BD">
                  <w:pPr>
                    <w:pStyle w:val="TableParagraph"/>
                    <w:spacing w:before="7"/>
                    <w:ind w:left="4"/>
                    <w:rPr>
                      <w:sz w:val="24"/>
                      <w:szCs w:val="24"/>
                    </w:rPr>
                  </w:pPr>
                  <w:r w:rsidRPr="007F7900">
                    <w:rPr>
                      <w:sz w:val="24"/>
                      <w:szCs w:val="24"/>
                    </w:rPr>
                    <w:t>2</w:t>
                  </w:r>
                </w:p>
              </w:tc>
              <w:tc>
                <w:tcPr>
                  <w:tcW w:w="422" w:type="dxa"/>
                  <w:tcBorders>
                    <w:top w:val="single" w:sz="4" w:space="0" w:color="000000"/>
                    <w:left w:val="single" w:sz="4" w:space="0" w:color="000000"/>
                    <w:bottom w:val="single" w:sz="4" w:space="0" w:color="000000"/>
                    <w:right w:val="single" w:sz="4" w:space="0" w:color="000000"/>
                  </w:tcBorders>
                </w:tcPr>
                <w:p w14:paraId="0A6518F0" w14:textId="77777777" w:rsidR="001505E5" w:rsidRPr="007F7900" w:rsidRDefault="001505E5" w:rsidP="003B77BD">
                  <w:pPr>
                    <w:pStyle w:val="TableParagraph"/>
                    <w:spacing w:before="7"/>
                    <w:ind w:right="123"/>
                    <w:jc w:val="right"/>
                    <w:rPr>
                      <w:sz w:val="24"/>
                      <w:szCs w:val="24"/>
                    </w:rPr>
                  </w:pPr>
                  <w:r w:rsidRPr="007F7900">
                    <w:rPr>
                      <w:sz w:val="24"/>
                      <w:szCs w:val="24"/>
                    </w:rPr>
                    <w:t>4</w:t>
                  </w:r>
                </w:p>
              </w:tc>
              <w:tc>
                <w:tcPr>
                  <w:tcW w:w="283" w:type="dxa"/>
                  <w:tcBorders>
                    <w:top w:val="single" w:sz="4" w:space="0" w:color="000000"/>
                    <w:left w:val="single" w:sz="4" w:space="0" w:color="000000"/>
                    <w:bottom w:val="single" w:sz="4" w:space="0" w:color="000000"/>
                    <w:right w:val="single" w:sz="4" w:space="0" w:color="000000"/>
                  </w:tcBorders>
                </w:tcPr>
                <w:p w14:paraId="637A5C11" w14:textId="77777777" w:rsidR="001505E5" w:rsidRPr="007F7900" w:rsidRDefault="001505E5" w:rsidP="003B77BD">
                  <w:pPr>
                    <w:pStyle w:val="TableParagraph"/>
                    <w:spacing w:before="7"/>
                    <w:ind w:left="63"/>
                    <w:rPr>
                      <w:sz w:val="24"/>
                      <w:szCs w:val="24"/>
                    </w:rPr>
                  </w:pPr>
                  <w:r w:rsidRPr="007F7900">
                    <w:rPr>
                      <w:sz w:val="24"/>
                      <w:szCs w:val="24"/>
                    </w:rPr>
                    <w:t>8</w:t>
                  </w:r>
                </w:p>
              </w:tc>
            </w:tr>
            <w:tr w:rsidR="001505E5" w:rsidRPr="007F7900" w14:paraId="446D4321" w14:textId="77777777" w:rsidTr="003B77BD">
              <w:trPr>
                <w:trHeight w:val="522"/>
              </w:trPr>
              <w:tc>
                <w:tcPr>
                  <w:tcW w:w="427" w:type="dxa"/>
                  <w:tcBorders>
                    <w:top w:val="single" w:sz="4" w:space="0" w:color="000000"/>
                    <w:left w:val="single" w:sz="4" w:space="0" w:color="000000"/>
                    <w:bottom w:val="single" w:sz="4" w:space="0" w:color="000000"/>
                    <w:right w:val="single" w:sz="4" w:space="0" w:color="000000"/>
                  </w:tcBorders>
                </w:tcPr>
                <w:p w14:paraId="52651FF9" w14:textId="77777777" w:rsidR="001505E5" w:rsidRPr="007F7900" w:rsidRDefault="001505E5" w:rsidP="003B77BD">
                  <w:pPr>
                    <w:pStyle w:val="TableParagraph"/>
                    <w:spacing w:before="7"/>
                    <w:ind w:left="57"/>
                    <w:rPr>
                      <w:sz w:val="24"/>
                      <w:szCs w:val="24"/>
                    </w:rPr>
                  </w:pPr>
                  <w:r w:rsidRPr="007F7900">
                    <w:rPr>
                      <w:sz w:val="24"/>
                      <w:szCs w:val="24"/>
                    </w:rPr>
                    <w:t>90</w:t>
                  </w:r>
                </w:p>
              </w:tc>
              <w:tc>
                <w:tcPr>
                  <w:tcW w:w="422" w:type="dxa"/>
                  <w:tcBorders>
                    <w:top w:val="single" w:sz="4" w:space="0" w:color="000000"/>
                    <w:left w:val="single" w:sz="4" w:space="0" w:color="000000"/>
                    <w:bottom w:val="single" w:sz="4" w:space="0" w:color="000000"/>
                    <w:right w:val="single" w:sz="4" w:space="0" w:color="000000"/>
                  </w:tcBorders>
                </w:tcPr>
                <w:p w14:paraId="0C886715" w14:textId="77777777" w:rsidR="001505E5" w:rsidRPr="007F7900" w:rsidRDefault="001505E5" w:rsidP="003B77BD">
                  <w:pPr>
                    <w:pStyle w:val="TableParagraph"/>
                    <w:spacing w:before="7"/>
                    <w:ind w:left="134"/>
                    <w:rPr>
                      <w:sz w:val="24"/>
                      <w:szCs w:val="24"/>
                    </w:rPr>
                  </w:pPr>
                  <w:r w:rsidRPr="007F7900">
                    <w:rPr>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67E73903" w14:textId="77777777" w:rsidR="001505E5" w:rsidRPr="007F7900" w:rsidRDefault="001505E5" w:rsidP="003B77BD">
                  <w:pPr>
                    <w:pStyle w:val="TableParagraph"/>
                    <w:spacing w:before="7"/>
                    <w:ind w:left="3"/>
                    <w:rPr>
                      <w:sz w:val="24"/>
                      <w:szCs w:val="24"/>
                    </w:rPr>
                  </w:pPr>
                  <w:r w:rsidRPr="007F7900">
                    <w:rPr>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2C83249F" w14:textId="77777777" w:rsidR="001505E5" w:rsidRPr="007F7900" w:rsidRDefault="001505E5" w:rsidP="003B77BD">
                  <w:pPr>
                    <w:pStyle w:val="TableParagraph"/>
                    <w:spacing w:before="7"/>
                    <w:ind w:left="4"/>
                    <w:rPr>
                      <w:sz w:val="24"/>
                      <w:szCs w:val="24"/>
                    </w:rPr>
                  </w:pPr>
                  <w:r w:rsidRPr="007F7900">
                    <w:rPr>
                      <w:sz w:val="24"/>
                      <w:szCs w:val="24"/>
                    </w:rPr>
                    <w:t>7</w:t>
                  </w:r>
                </w:p>
              </w:tc>
              <w:tc>
                <w:tcPr>
                  <w:tcW w:w="422" w:type="dxa"/>
                  <w:tcBorders>
                    <w:top w:val="single" w:sz="4" w:space="0" w:color="000000"/>
                    <w:left w:val="single" w:sz="4" w:space="0" w:color="000000"/>
                    <w:bottom w:val="single" w:sz="4" w:space="0" w:color="000000"/>
                    <w:right w:val="single" w:sz="4" w:space="0" w:color="000000"/>
                  </w:tcBorders>
                </w:tcPr>
                <w:p w14:paraId="3E20BD41" w14:textId="77777777" w:rsidR="001505E5" w:rsidRPr="007F7900" w:rsidRDefault="001505E5" w:rsidP="003B77BD">
                  <w:pPr>
                    <w:pStyle w:val="TableParagraph"/>
                    <w:spacing w:before="7"/>
                    <w:ind w:right="123"/>
                    <w:jc w:val="right"/>
                    <w:rPr>
                      <w:sz w:val="24"/>
                      <w:szCs w:val="24"/>
                    </w:rPr>
                  </w:pPr>
                  <w:r w:rsidRPr="007F7900">
                    <w:rPr>
                      <w:sz w:val="24"/>
                      <w:szCs w:val="24"/>
                    </w:rPr>
                    <w:t>4</w:t>
                  </w:r>
                </w:p>
              </w:tc>
              <w:tc>
                <w:tcPr>
                  <w:tcW w:w="283" w:type="dxa"/>
                  <w:tcBorders>
                    <w:top w:val="single" w:sz="4" w:space="0" w:color="000000"/>
                    <w:left w:val="single" w:sz="4" w:space="0" w:color="000000"/>
                    <w:bottom w:val="single" w:sz="4" w:space="0" w:color="000000"/>
                    <w:right w:val="single" w:sz="4" w:space="0" w:color="000000"/>
                  </w:tcBorders>
                </w:tcPr>
                <w:p w14:paraId="09094A1F" w14:textId="77777777" w:rsidR="001505E5" w:rsidRPr="007F7900" w:rsidRDefault="001505E5" w:rsidP="003B77BD">
                  <w:pPr>
                    <w:pStyle w:val="TableParagraph"/>
                    <w:spacing w:before="7"/>
                    <w:ind w:left="63"/>
                    <w:rPr>
                      <w:sz w:val="24"/>
                      <w:szCs w:val="24"/>
                    </w:rPr>
                  </w:pPr>
                  <w:r w:rsidRPr="007F7900">
                    <w:rPr>
                      <w:sz w:val="24"/>
                      <w:szCs w:val="24"/>
                    </w:rPr>
                    <w:t>3</w:t>
                  </w:r>
                </w:p>
              </w:tc>
            </w:tr>
            <w:tr w:rsidR="001505E5" w:rsidRPr="007F7900" w14:paraId="2661F94D" w14:textId="77777777" w:rsidTr="003B77BD">
              <w:trPr>
                <w:trHeight w:val="522"/>
              </w:trPr>
              <w:tc>
                <w:tcPr>
                  <w:tcW w:w="427" w:type="dxa"/>
                  <w:tcBorders>
                    <w:top w:val="single" w:sz="4" w:space="0" w:color="000000"/>
                    <w:left w:val="single" w:sz="4" w:space="0" w:color="000000"/>
                    <w:bottom w:val="single" w:sz="4" w:space="0" w:color="000000"/>
                    <w:right w:val="single" w:sz="4" w:space="0" w:color="000000"/>
                  </w:tcBorders>
                </w:tcPr>
                <w:p w14:paraId="2EB527D9" w14:textId="77777777" w:rsidR="001505E5" w:rsidRPr="007F7900" w:rsidRDefault="001505E5" w:rsidP="003B77BD">
                  <w:pPr>
                    <w:pStyle w:val="TableParagraph"/>
                    <w:spacing w:before="7"/>
                    <w:ind w:left="57"/>
                    <w:rPr>
                      <w:sz w:val="24"/>
                      <w:szCs w:val="24"/>
                    </w:rPr>
                  </w:pPr>
                  <w:r w:rsidRPr="007F7900">
                    <w:rPr>
                      <w:sz w:val="24"/>
                      <w:szCs w:val="24"/>
                    </w:rPr>
                    <w:t>60</w:t>
                  </w:r>
                </w:p>
              </w:tc>
              <w:tc>
                <w:tcPr>
                  <w:tcW w:w="422" w:type="dxa"/>
                  <w:tcBorders>
                    <w:top w:val="single" w:sz="4" w:space="0" w:color="000000"/>
                    <w:left w:val="single" w:sz="4" w:space="0" w:color="000000"/>
                    <w:bottom w:val="single" w:sz="4" w:space="0" w:color="000000"/>
                    <w:right w:val="single" w:sz="4" w:space="0" w:color="000000"/>
                  </w:tcBorders>
                </w:tcPr>
                <w:p w14:paraId="76C68805" w14:textId="77777777" w:rsidR="001505E5" w:rsidRPr="007F7900" w:rsidRDefault="001505E5" w:rsidP="003B77BD">
                  <w:pPr>
                    <w:pStyle w:val="TableParagraph"/>
                    <w:spacing w:before="7"/>
                    <w:ind w:left="134"/>
                    <w:rPr>
                      <w:sz w:val="24"/>
                      <w:szCs w:val="24"/>
                    </w:rPr>
                  </w:pPr>
                  <w:r w:rsidRPr="007F7900">
                    <w:rPr>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395D2001" w14:textId="77777777" w:rsidR="001505E5" w:rsidRPr="007F7900" w:rsidRDefault="001505E5" w:rsidP="003B77BD">
                  <w:pPr>
                    <w:pStyle w:val="TableParagraph"/>
                    <w:spacing w:before="7"/>
                    <w:ind w:left="3"/>
                    <w:rPr>
                      <w:sz w:val="24"/>
                      <w:szCs w:val="24"/>
                    </w:rPr>
                  </w:pPr>
                  <w:r w:rsidRPr="007F7900">
                    <w:rPr>
                      <w:sz w:val="24"/>
                      <w:szCs w:val="24"/>
                    </w:rPr>
                    <w:t>7</w:t>
                  </w:r>
                </w:p>
              </w:tc>
              <w:tc>
                <w:tcPr>
                  <w:tcW w:w="427" w:type="dxa"/>
                  <w:tcBorders>
                    <w:top w:val="single" w:sz="4" w:space="0" w:color="000000"/>
                    <w:left w:val="single" w:sz="4" w:space="0" w:color="000000"/>
                    <w:bottom w:val="single" w:sz="4" w:space="0" w:color="000000"/>
                    <w:right w:val="single" w:sz="4" w:space="0" w:color="000000"/>
                  </w:tcBorders>
                </w:tcPr>
                <w:p w14:paraId="44A18753" w14:textId="77777777" w:rsidR="001505E5" w:rsidRPr="007F7900" w:rsidRDefault="001505E5" w:rsidP="003B77BD">
                  <w:pPr>
                    <w:pStyle w:val="TableParagraph"/>
                    <w:spacing w:before="7"/>
                    <w:ind w:left="4"/>
                    <w:rPr>
                      <w:sz w:val="24"/>
                      <w:szCs w:val="24"/>
                    </w:rPr>
                  </w:pPr>
                  <w:r w:rsidRPr="007F7900">
                    <w:rPr>
                      <w:sz w:val="24"/>
                      <w:szCs w:val="24"/>
                    </w:rPr>
                    <w:t>2</w:t>
                  </w:r>
                </w:p>
              </w:tc>
              <w:tc>
                <w:tcPr>
                  <w:tcW w:w="422" w:type="dxa"/>
                  <w:tcBorders>
                    <w:top w:val="single" w:sz="4" w:space="0" w:color="000000"/>
                    <w:left w:val="single" w:sz="4" w:space="0" w:color="000000"/>
                    <w:bottom w:val="single" w:sz="4" w:space="0" w:color="000000"/>
                    <w:right w:val="single" w:sz="4" w:space="0" w:color="000000"/>
                  </w:tcBorders>
                </w:tcPr>
                <w:p w14:paraId="03D16781" w14:textId="77777777" w:rsidR="001505E5" w:rsidRPr="007F7900" w:rsidRDefault="001505E5" w:rsidP="003B77BD">
                  <w:pPr>
                    <w:pStyle w:val="TableParagraph"/>
                    <w:spacing w:before="7"/>
                    <w:ind w:right="123"/>
                    <w:jc w:val="right"/>
                    <w:rPr>
                      <w:sz w:val="24"/>
                      <w:szCs w:val="24"/>
                    </w:rPr>
                  </w:pPr>
                  <w:r w:rsidRPr="007F7900">
                    <w:rPr>
                      <w:sz w:val="24"/>
                      <w:szCs w:val="24"/>
                    </w:rPr>
                    <w:t>6</w:t>
                  </w:r>
                </w:p>
              </w:tc>
              <w:tc>
                <w:tcPr>
                  <w:tcW w:w="283" w:type="dxa"/>
                  <w:tcBorders>
                    <w:top w:val="single" w:sz="4" w:space="0" w:color="000000"/>
                    <w:left w:val="single" w:sz="4" w:space="0" w:color="000000"/>
                    <w:bottom w:val="single" w:sz="4" w:space="0" w:color="000000"/>
                    <w:right w:val="single" w:sz="4" w:space="0" w:color="000000"/>
                  </w:tcBorders>
                </w:tcPr>
                <w:p w14:paraId="137C6601" w14:textId="77777777" w:rsidR="001505E5" w:rsidRPr="007F7900" w:rsidRDefault="001505E5" w:rsidP="003B77BD">
                  <w:pPr>
                    <w:pStyle w:val="TableParagraph"/>
                    <w:spacing w:before="7"/>
                    <w:ind w:left="63"/>
                    <w:rPr>
                      <w:sz w:val="24"/>
                      <w:szCs w:val="24"/>
                    </w:rPr>
                  </w:pPr>
                  <w:r w:rsidRPr="007F7900">
                    <w:rPr>
                      <w:sz w:val="24"/>
                      <w:szCs w:val="24"/>
                    </w:rPr>
                    <w:t>6</w:t>
                  </w:r>
                </w:p>
              </w:tc>
            </w:tr>
          </w:tbl>
          <w:p w14:paraId="17A5B6A6" w14:textId="77777777" w:rsidR="001505E5" w:rsidRPr="007F7900" w:rsidRDefault="001505E5" w:rsidP="003B77BD">
            <w:pPr>
              <w:pStyle w:val="TableParagraph"/>
              <w:spacing w:before="12"/>
              <w:ind w:left="1" w:right="1"/>
              <w:rPr>
                <w:b/>
                <w:sz w:val="24"/>
                <w:szCs w:val="24"/>
              </w:rPr>
            </w:pPr>
          </w:p>
        </w:tc>
      </w:tr>
      <w:tr w:rsidR="001505E5" w:rsidRPr="007F7900" w14:paraId="624ACDFF" w14:textId="77777777" w:rsidTr="003B77BD">
        <w:tc>
          <w:tcPr>
            <w:tcW w:w="2392" w:type="dxa"/>
          </w:tcPr>
          <w:p w14:paraId="3DE0BA0B" w14:textId="77777777" w:rsidR="001505E5" w:rsidRPr="007F7900" w:rsidRDefault="001505E5" w:rsidP="003B77BD">
            <w:pPr>
              <w:pStyle w:val="TableParagraph"/>
              <w:spacing w:before="12"/>
              <w:ind w:left="94" w:right="1"/>
              <w:rPr>
                <w:b/>
                <w:sz w:val="24"/>
                <w:szCs w:val="24"/>
              </w:rPr>
            </w:pPr>
          </w:p>
        </w:tc>
        <w:tc>
          <w:tcPr>
            <w:tcW w:w="2393" w:type="dxa"/>
          </w:tcPr>
          <w:p w14:paraId="714E1B33" w14:textId="77777777" w:rsidR="001505E5" w:rsidRPr="007F7900" w:rsidRDefault="001505E5" w:rsidP="003B77BD">
            <w:pPr>
              <w:pStyle w:val="TableParagraph"/>
              <w:spacing w:before="12"/>
              <w:ind w:left="144" w:right="13"/>
              <w:rPr>
                <w:b/>
                <w:sz w:val="24"/>
                <w:szCs w:val="24"/>
              </w:rPr>
            </w:pPr>
          </w:p>
        </w:tc>
        <w:tc>
          <w:tcPr>
            <w:tcW w:w="2393" w:type="dxa"/>
          </w:tcPr>
          <w:p w14:paraId="5C76603F" w14:textId="77777777" w:rsidR="001505E5" w:rsidRPr="007F7900" w:rsidRDefault="001505E5" w:rsidP="003B77BD">
            <w:pPr>
              <w:pStyle w:val="TableParagraph"/>
              <w:spacing w:before="12"/>
              <w:ind w:left="2"/>
              <w:rPr>
                <w:b/>
                <w:sz w:val="24"/>
                <w:szCs w:val="24"/>
              </w:rPr>
            </w:pPr>
          </w:p>
        </w:tc>
        <w:tc>
          <w:tcPr>
            <w:tcW w:w="2393" w:type="dxa"/>
          </w:tcPr>
          <w:p w14:paraId="4457404E" w14:textId="77777777" w:rsidR="001505E5" w:rsidRPr="007F7900" w:rsidRDefault="001505E5" w:rsidP="003B77BD">
            <w:pPr>
              <w:pStyle w:val="TableParagraph"/>
              <w:spacing w:before="12"/>
              <w:ind w:left="57"/>
              <w:rPr>
                <w:b/>
                <w:sz w:val="24"/>
                <w:szCs w:val="24"/>
              </w:rPr>
            </w:pPr>
          </w:p>
        </w:tc>
      </w:tr>
      <w:tr w:rsidR="001505E5" w:rsidRPr="007F7900" w14:paraId="0D0780E6" w14:textId="77777777" w:rsidTr="003B77BD">
        <w:tc>
          <w:tcPr>
            <w:tcW w:w="2392" w:type="dxa"/>
          </w:tcPr>
          <w:p w14:paraId="6ACD8B6C" w14:textId="77777777" w:rsidR="001505E5" w:rsidRPr="007F7900" w:rsidRDefault="001505E5" w:rsidP="003B77BD">
            <w:pPr>
              <w:pStyle w:val="TableParagraph"/>
              <w:spacing w:before="12"/>
              <w:ind w:left="94" w:right="1"/>
              <w:rPr>
                <w:b/>
                <w:sz w:val="24"/>
                <w:szCs w:val="24"/>
              </w:rPr>
            </w:pPr>
          </w:p>
        </w:tc>
        <w:tc>
          <w:tcPr>
            <w:tcW w:w="2393" w:type="dxa"/>
          </w:tcPr>
          <w:p w14:paraId="6A6A9BA1" w14:textId="77777777" w:rsidR="001505E5" w:rsidRPr="007F7900" w:rsidRDefault="001505E5" w:rsidP="003B77BD">
            <w:pPr>
              <w:pStyle w:val="TableParagraph"/>
              <w:spacing w:before="12"/>
              <w:ind w:left="144" w:right="13"/>
              <w:rPr>
                <w:b/>
                <w:sz w:val="24"/>
                <w:szCs w:val="24"/>
              </w:rPr>
            </w:pPr>
          </w:p>
        </w:tc>
        <w:tc>
          <w:tcPr>
            <w:tcW w:w="2393" w:type="dxa"/>
          </w:tcPr>
          <w:p w14:paraId="16E150D3" w14:textId="77777777" w:rsidR="001505E5" w:rsidRPr="007F7900" w:rsidRDefault="001505E5" w:rsidP="003B77BD">
            <w:pPr>
              <w:pStyle w:val="TableParagraph"/>
              <w:spacing w:before="12"/>
              <w:ind w:left="2"/>
              <w:rPr>
                <w:b/>
                <w:sz w:val="24"/>
                <w:szCs w:val="24"/>
              </w:rPr>
            </w:pPr>
          </w:p>
        </w:tc>
        <w:tc>
          <w:tcPr>
            <w:tcW w:w="2393" w:type="dxa"/>
          </w:tcPr>
          <w:p w14:paraId="5CE66041" w14:textId="77777777" w:rsidR="001505E5" w:rsidRPr="007F7900" w:rsidRDefault="001505E5" w:rsidP="003B77BD">
            <w:pPr>
              <w:pStyle w:val="TableParagraph"/>
              <w:spacing w:before="12"/>
              <w:ind w:left="57"/>
              <w:rPr>
                <w:b/>
                <w:sz w:val="24"/>
                <w:szCs w:val="24"/>
              </w:rPr>
            </w:pPr>
          </w:p>
        </w:tc>
      </w:tr>
      <w:tr w:rsidR="001505E5" w:rsidRPr="007F7900" w14:paraId="1E7213A6" w14:textId="77777777" w:rsidTr="003B77BD">
        <w:tc>
          <w:tcPr>
            <w:tcW w:w="2392" w:type="dxa"/>
          </w:tcPr>
          <w:p w14:paraId="73E89E84" w14:textId="77777777" w:rsidR="001505E5" w:rsidRPr="007F7900" w:rsidRDefault="001505E5" w:rsidP="003B77BD">
            <w:pPr>
              <w:pStyle w:val="TableParagraph"/>
              <w:spacing w:before="12"/>
              <w:ind w:left="94" w:right="1"/>
              <w:rPr>
                <w:b/>
                <w:sz w:val="24"/>
                <w:szCs w:val="24"/>
              </w:rPr>
            </w:pPr>
          </w:p>
        </w:tc>
        <w:tc>
          <w:tcPr>
            <w:tcW w:w="2393" w:type="dxa"/>
          </w:tcPr>
          <w:p w14:paraId="3E16192D" w14:textId="77777777" w:rsidR="001505E5" w:rsidRPr="007F7900" w:rsidRDefault="001505E5" w:rsidP="003B77BD">
            <w:pPr>
              <w:pStyle w:val="TableParagraph"/>
              <w:spacing w:before="12"/>
              <w:ind w:left="144" w:right="13"/>
              <w:rPr>
                <w:b/>
                <w:sz w:val="24"/>
                <w:szCs w:val="24"/>
              </w:rPr>
            </w:pPr>
          </w:p>
        </w:tc>
        <w:tc>
          <w:tcPr>
            <w:tcW w:w="2393" w:type="dxa"/>
          </w:tcPr>
          <w:p w14:paraId="70D0AA7D" w14:textId="77777777" w:rsidR="001505E5" w:rsidRPr="007F7900" w:rsidRDefault="001505E5" w:rsidP="003B77BD">
            <w:pPr>
              <w:pStyle w:val="TableParagraph"/>
              <w:spacing w:before="12"/>
              <w:ind w:left="2"/>
              <w:rPr>
                <w:b/>
                <w:sz w:val="24"/>
                <w:szCs w:val="24"/>
              </w:rPr>
            </w:pPr>
          </w:p>
        </w:tc>
        <w:tc>
          <w:tcPr>
            <w:tcW w:w="2393" w:type="dxa"/>
          </w:tcPr>
          <w:p w14:paraId="102960C5" w14:textId="77777777" w:rsidR="001505E5" w:rsidRPr="007F7900" w:rsidRDefault="001505E5" w:rsidP="003B77BD">
            <w:pPr>
              <w:pStyle w:val="TableParagraph"/>
              <w:spacing w:before="12"/>
              <w:ind w:left="57"/>
              <w:rPr>
                <w:b/>
                <w:sz w:val="24"/>
                <w:szCs w:val="24"/>
              </w:rPr>
            </w:pPr>
          </w:p>
        </w:tc>
      </w:tr>
      <w:tr w:rsidR="001505E5" w:rsidRPr="007F7900" w14:paraId="584BC727" w14:textId="77777777" w:rsidTr="003B77BD">
        <w:tc>
          <w:tcPr>
            <w:tcW w:w="2392" w:type="dxa"/>
          </w:tcPr>
          <w:p w14:paraId="196895FB" w14:textId="77777777" w:rsidR="001505E5" w:rsidRPr="007F7900" w:rsidRDefault="001505E5" w:rsidP="003B77BD">
            <w:pPr>
              <w:pStyle w:val="TableParagraph"/>
              <w:spacing w:before="12"/>
              <w:ind w:left="94" w:right="1"/>
              <w:rPr>
                <w:b/>
                <w:sz w:val="24"/>
                <w:szCs w:val="24"/>
              </w:rPr>
            </w:pPr>
            <w:r>
              <w:rPr>
                <w:noProof/>
                <w:sz w:val="24"/>
                <w:szCs w:val="24"/>
                <w:lang w:val="ru-RU" w:eastAsia="ru-RU"/>
              </w:rPr>
              <w:drawing>
                <wp:inline distT="0" distB="0" distL="0" distR="0" wp14:anchorId="5E2643A8" wp14:editId="7CFE72D9">
                  <wp:extent cx="1485900" cy="179070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485900" cy="1790700"/>
                          </a:xfrm>
                          <a:prstGeom prst="rect">
                            <a:avLst/>
                          </a:prstGeom>
                          <a:noFill/>
                          <a:ln>
                            <a:noFill/>
                          </a:ln>
                        </pic:spPr>
                      </pic:pic>
                    </a:graphicData>
                  </a:graphic>
                </wp:inline>
              </w:drawing>
            </w: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48"/>
              <w:gridCol w:w="380"/>
              <w:gridCol w:w="457"/>
              <w:gridCol w:w="452"/>
              <w:gridCol w:w="457"/>
            </w:tblGrid>
            <w:tr w:rsidR="001505E5" w:rsidRPr="007F7900" w14:paraId="3B1DFDD8" w14:textId="77777777" w:rsidTr="003B77BD">
              <w:trPr>
                <w:trHeight w:val="522"/>
              </w:trPr>
              <w:tc>
                <w:tcPr>
                  <w:tcW w:w="548" w:type="dxa"/>
                  <w:tcBorders>
                    <w:top w:val="single" w:sz="4" w:space="0" w:color="000000"/>
                    <w:left w:val="double" w:sz="2" w:space="0" w:color="000000"/>
                    <w:bottom w:val="single" w:sz="4" w:space="0" w:color="000000"/>
                    <w:right w:val="single" w:sz="4" w:space="0" w:color="000000"/>
                  </w:tcBorders>
                </w:tcPr>
                <w:p w14:paraId="5C4E8D62" w14:textId="77777777" w:rsidR="001505E5" w:rsidRPr="007F7900" w:rsidRDefault="001505E5" w:rsidP="003B77BD">
                  <w:pPr>
                    <w:pStyle w:val="TableParagraph"/>
                    <w:spacing w:before="16"/>
                    <w:ind w:left="151" w:right="8"/>
                    <w:rPr>
                      <w:b/>
                      <w:sz w:val="24"/>
                      <w:szCs w:val="24"/>
                    </w:rPr>
                  </w:pPr>
                  <w:r w:rsidRPr="007F7900">
                    <w:rPr>
                      <w:b/>
                      <w:sz w:val="24"/>
                      <w:szCs w:val="24"/>
                    </w:rPr>
                    <w:t>18</w:t>
                  </w:r>
                </w:p>
              </w:tc>
              <w:tc>
                <w:tcPr>
                  <w:tcW w:w="380" w:type="dxa"/>
                  <w:tcBorders>
                    <w:top w:val="single" w:sz="4" w:space="0" w:color="000000"/>
                    <w:left w:val="single" w:sz="4" w:space="0" w:color="000000"/>
                    <w:bottom w:val="single" w:sz="4" w:space="0" w:color="000000"/>
                    <w:right w:val="single" w:sz="4" w:space="0" w:color="000000"/>
                  </w:tcBorders>
                </w:tcPr>
                <w:p w14:paraId="4C92C237" w14:textId="77777777" w:rsidR="001505E5" w:rsidRPr="007F7900" w:rsidRDefault="001505E5" w:rsidP="003B77BD">
                  <w:pPr>
                    <w:pStyle w:val="TableParagraph"/>
                    <w:spacing w:before="11"/>
                    <w:ind w:right="1"/>
                    <w:rPr>
                      <w:sz w:val="24"/>
                      <w:szCs w:val="24"/>
                    </w:rPr>
                  </w:pPr>
                  <w:r w:rsidRPr="007F7900">
                    <w:rPr>
                      <w:sz w:val="24"/>
                      <w:szCs w:val="24"/>
                    </w:rPr>
                    <w:t>200</w:t>
                  </w:r>
                </w:p>
              </w:tc>
              <w:tc>
                <w:tcPr>
                  <w:tcW w:w="457" w:type="dxa"/>
                  <w:tcBorders>
                    <w:top w:val="single" w:sz="4" w:space="0" w:color="000000"/>
                    <w:left w:val="single" w:sz="4" w:space="0" w:color="000000"/>
                    <w:bottom w:val="single" w:sz="4" w:space="0" w:color="000000"/>
                    <w:right w:val="single" w:sz="4" w:space="0" w:color="000000"/>
                  </w:tcBorders>
                </w:tcPr>
                <w:p w14:paraId="35319B1D" w14:textId="77777777" w:rsidR="001505E5" w:rsidRPr="007F7900" w:rsidRDefault="001505E5" w:rsidP="003B77BD">
                  <w:pPr>
                    <w:pStyle w:val="TableParagraph"/>
                    <w:spacing w:before="11"/>
                    <w:ind w:left="21" w:right="22"/>
                    <w:rPr>
                      <w:sz w:val="24"/>
                      <w:szCs w:val="24"/>
                    </w:rPr>
                  </w:pPr>
                  <w:r w:rsidRPr="007F7900">
                    <w:rPr>
                      <w:sz w:val="24"/>
                      <w:szCs w:val="24"/>
                    </w:rPr>
                    <w:t>200</w:t>
                  </w:r>
                </w:p>
              </w:tc>
              <w:tc>
                <w:tcPr>
                  <w:tcW w:w="452" w:type="dxa"/>
                  <w:tcBorders>
                    <w:top w:val="single" w:sz="4" w:space="0" w:color="000000"/>
                    <w:left w:val="single" w:sz="4" w:space="0" w:color="000000"/>
                    <w:bottom w:val="single" w:sz="4" w:space="0" w:color="000000"/>
                    <w:right w:val="single" w:sz="4" w:space="0" w:color="000000"/>
                  </w:tcBorders>
                </w:tcPr>
                <w:p w14:paraId="4B1866ED" w14:textId="77777777" w:rsidR="001505E5" w:rsidRPr="007F7900" w:rsidRDefault="001505E5" w:rsidP="003B77BD">
                  <w:pPr>
                    <w:pStyle w:val="TableParagraph"/>
                    <w:spacing w:before="11"/>
                    <w:ind w:left="21" w:right="21"/>
                    <w:rPr>
                      <w:sz w:val="24"/>
                      <w:szCs w:val="24"/>
                    </w:rPr>
                  </w:pPr>
                  <w:r w:rsidRPr="007F7900">
                    <w:rPr>
                      <w:sz w:val="24"/>
                      <w:szCs w:val="24"/>
                    </w:rPr>
                    <w:t>100</w:t>
                  </w:r>
                </w:p>
              </w:tc>
              <w:tc>
                <w:tcPr>
                  <w:tcW w:w="457" w:type="dxa"/>
                  <w:tcBorders>
                    <w:top w:val="single" w:sz="4" w:space="0" w:color="000000"/>
                    <w:left w:val="single" w:sz="4" w:space="0" w:color="000000"/>
                    <w:bottom w:val="single" w:sz="4" w:space="0" w:color="000000"/>
                    <w:right w:val="single" w:sz="4" w:space="0" w:color="000000"/>
                  </w:tcBorders>
                </w:tcPr>
                <w:p w14:paraId="02315F34" w14:textId="77777777" w:rsidR="001505E5" w:rsidRPr="007F7900" w:rsidRDefault="001505E5" w:rsidP="003B77BD">
                  <w:pPr>
                    <w:pStyle w:val="TableParagraph"/>
                    <w:spacing w:before="11"/>
                    <w:ind w:left="19" w:right="24"/>
                    <w:rPr>
                      <w:sz w:val="24"/>
                      <w:szCs w:val="24"/>
                    </w:rPr>
                  </w:pPr>
                  <w:r w:rsidRPr="007F7900">
                    <w:rPr>
                      <w:sz w:val="24"/>
                      <w:szCs w:val="24"/>
                    </w:rPr>
                    <w:t>200</w:t>
                  </w:r>
                </w:p>
              </w:tc>
            </w:tr>
            <w:tr w:rsidR="001505E5" w:rsidRPr="007F7900" w14:paraId="4AC68972" w14:textId="77777777" w:rsidTr="003B77BD">
              <w:trPr>
                <w:trHeight w:val="522"/>
              </w:trPr>
              <w:tc>
                <w:tcPr>
                  <w:tcW w:w="548" w:type="dxa"/>
                  <w:tcBorders>
                    <w:top w:val="single" w:sz="4" w:space="0" w:color="000000"/>
                    <w:left w:val="double" w:sz="2" w:space="0" w:color="000000"/>
                    <w:bottom w:val="single" w:sz="4" w:space="0" w:color="000000"/>
                    <w:right w:val="single" w:sz="4" w:space="0" w:color="000000"/>
                  </w:tcBorders>
                </w:tcPr>
                <w:p w14:paraId="08A02AE8" w14:textId="77777777" w:rsidR="001505E5" w:rsidRPr="007F7900" w:rsidRDefault="001505E5" w:rsidP="003B77BD">
                  <w:pPr>
                    <w:pStyle w:val="TableParagraph"/>
                    <w:spacing w:before="7"/>
                    <w:ind w:left="29" w:right="8"/>
                    <w:rPr>
                      <w:sz w:val="24"/>
                      <w:szCs w:val="24"/>
                    </w:rPr>
                  </w:pPr>
                  <w:r w:rsidRPr="007F7900">
                    <w:rPr>
                      <w:sz w:val="24"/>
                      <w:szCs w:val="24"/>
                    </w:rPr>
                    <w:t>200</w:t>
                  </w:r>
                </w:p>
              </w:tc>
              <w:tc>
                <w:tcPr>
                  <w:tcW w:w="380" w:type="dxa"/>
                  <w:tcBorders>
                    <w:top w:val="single" w:sz="4" w:space="0" w:color="000000"/>
                    <w:left w:val="single" w:sz="4" w:space="0" w:color="000000"/>
                    <w:bottom w:val="single" w:sz="4" w:space="0" w:color="000000"/>
                    <w:right w:val="single" w:sz="4" w:space="0" w:color="000000"/>
                  </w:tcBorders>
                </w:tcPr>
                <w:p w14:paraId="039AABD3" w14:textId="77777777" w:rsidR="001505E5" w:rsidRPr="007F7900" w:rsidRDefault="001505E5" w:rsidP="003B77BD">
                  <w:pPr>
                    <w:pStyle w:val="TableParagraph"/>
                    <w:spacing w:before="7"/>
                    <w:rPr>
                      <w:sz w:val="24"/>
                      <w:szCs w:val="24"/>
                    </w:rPr>
                  </w:pPr>
                  <w:r w:rsidRPr="007F7900">
                    <w:rPr>
                      <w:sz w:val="24"/>
                      <w:szCs w:val="24"/>
                    </w:rPr>
                    <w:t>5</w:t>
                  </w:r>
                </w:p>
              </w:tc>
              <w:tc>
                <w:tcPr>
                  <w:tcW w:w="457" w:type="dxa"/>
                  <w:tcBorders>
                    <w:top w:val="single" w:sz="4" w:space="0" w:color="000000"/>
                    <w:left w:val="single" w:sz="4" w:space="0" w:color="000000"/>
                    <w:bottom w:val="single" w:sz="4" w:space="0" w:color="000000"/>
                    <w:right w:val="single" w:sz="4" w:space="0" w:color="000000"/>
                  </w:tcBorders>
                </w:tcPr>
                <w:p w14:paraId="5FBE7134" w14:textId="77777777" w:rsidR="001505E5" w:rsidRPr="007F7900" w:rsidRDefault="001505E5" w:rsidP="003B77BD">
                  <w:pPr>
                    <w:pStyle w:val="TableParagraph"/>
                    <w:spacing w:before="7"/>
                    <w:ind w:right="1"/>
                    <w:rPr>
                      <w:sz w:val="24"/>
                      <w:szCs w:val="24"/>
                    </w:rPr>
                  </w:pPr>
                  <w:r w:rsidRPr="007F7900">
                    <w:rPr>
                      <w:sz w:val="24"/>
                      <w:szCs w:val="24"/>
                    </w:rPr>
                    <w:t>2</w:t>
                  </w:r>
                </w:p>
              </w:tc>
              <w:tc>
                <w:tcPr>
                  <w:tcW w:w="452" w:type="dxa"/>
                  <w:tcBorders>
                    <w:top w:val="single" w:sz="4" w:space="0" w:color="000000"/>
                    <w:left w:val="single" w:sz="4" w:space="0" w:color="000000"/>
                    <w:bottom w:val="single" w:sz="4" w:space="0" w:color="000000"/>
                    <w:right w:val="single" w:sz="4" w:space="0" w:color="000000"/>
                  </w:tcBorders>
                </w:tcPr>
                <w:p w14:paraId="2809B088" w14:textId="77777777" w:rsidR="001505E5" w:rsidRPr="007F7900" w:rsidRDefault="001505E5" w:rsidP="003B77BD">
                  <w:pPr>
                    <w:pStyle w:val="TableParagraph"/>
                    <w:spacing w:before="7"/>
                    <w:ind w:left="1"/>
                    <w:rPr>
                      <w:sz w:val="24"/>
                      <w:szCs w:val="24"/>
                    </w:rPr>
                  </w:pPr>
                  <w:r w:rsidRPr="007F7900">
                    <w:rPr>
                      <w:sz w:val="24"/>
                      <w:szCs w:val="24"/>
                    </w:rPr>
                    <w:t>1</w:t>
                  </w:r>
                </w:p>
              </w:tc>
              <w:tc>
                <w:tcPr>
                  <w:tcW w:w="457" w:type="dxa"/>
                  <w:tcBorders>
                    <w:top w:val="single" w:sz="4" w:space="0" w:color="000000"/>
                    <w:left w:val="single" w:sz="4" w:space="0" w:color="000000"/>
                    <w:bottom w:val="single" w:sz="4" w:space="0" w:color="000000"/>
                    <w:right w:val="single" w:sz="4" w:space="0" w:color="000000"/>
                  </w:tcBorders>
                </w:tcPr>
                <w:p w14:paraId="16C626AD" w14:textId="77777777" w:rsidR="001505E5" w:rsidRPr="007F7900" w:rsidRDefault="001505E5" w:rsidP="003B77BD">
                  <w:pPr>
                    <w:pStyle w:val="TableParagraph"/>
                    <w:spacing w:before="7"/>
                    <w:ind w:right="2"/>
                    <w:rPr>
                      <w:sz w:val="24"/>
                      <w:szCs w:val="24"/>
                    </w:rPr>
                  </w:pPr>
                  <w:r w:rsidRPr="007F7900">
                    <w:rPr>
                      <w:sz w:val="24"/>
                      <w:szCs w:val="24"/>
                    </w:rPr>
                    <w:t>1</w:t>
                  </w:r>
                </w:p>
              </w:tc>
            </w:tr>
            <w:tr w:rsidR="001505E5" w:rsidRPr="007F7900" w14:paraId="334DF644" w14:textId="77777777" w:rsidTr="003B77BD">
              <w:trPr>
                <w:trHeight w:val="522"/>
              </w:trPr>
              <w:tc>
                <w:tcPr>
                  <w:tcW w:w="548" w:type="dxa"/>
                  <w:tcBorders>
                    <w:top w:val="single" w:sz="4" w:space="0" w:color="000000"/>
                    <w:left w:val="double" w:sz="2" w:space="0" w:color="000000"/>
                    <w:bottom w:val="single" w:sz="4" w:space="0" w:color="000000"/>
                    <w:right w:val="single" w:sz="4" w:space="0" w:color="000000"/>
                  </w:tcBorders>
                </w:tcPr>
                <w:p w14:paraId="3D93C902" w14:textId="77777777" w:rsidR="001505E5" w:rsidRPr="007F7900" w:rsidRDefault="001505E5" w:rsidP="003B77BD">
                  <w:pPr>
                    <w:pStyle w:val="TableParagraph"/>
                    <w:spacing w:before="7"/>
                    <w:ind w:left="29" w:right="8"/>
                    <w:rPr>
                      <w:sz w:val="24"/>
                      <w:szCs w:val="24"/>
                    </w:rPr>
                  </w:pPr>
                  <w:r w:rsidRPr="007F7900">
                    <w:rPr>
                      <w:sz w:val="24"/>
                      <w:szCs w:val="24"/>
                    </w:rPr>
                    <w:t>300</w:t>
                  </w:r>
                </w:p>
              </w:tc>
              <w:tc>
                <w:tcPr>
                  <w:tcW w:w="380" w:type="dxa"/>
                  <w:tcBorders>
                    <w:top w:val="single" w:sz="4" w:space="0" w:color="000000"/>
                    <w:left w:val="single" w:sz="4" w:space="0" w:color="000000"/>
                    <w:bottom w:val="single" w:sz="4" w:space="0" w:color="000000"/>
                    <w:right w:val="single" w:sz="4" w:space="0" w:color="000000"/>
                  </w:tcBorders>
                </w:tcPr>
                <w:p w14:paraId="69932F76" w14:textId="77777777" w:rsidR="001505E5" w:rsidRPr="007F7900" w:rsidRDefault="001505E5" w:rsidP="003B77BD">
                  <w:pPr>
                    <w:pStyle w:val="TableParagraph"/>
                    <w:spacing w:before="7"/>
                    <w:rPr>
                      <w:sz w:val="24"/>
                      <w:szCs w:val="24"/>
                    </w:rPr>
                  </w:pPr>
                  <w:r w:rsidRPr="007F7900">
                    <w:rPr>
                      <w:sz w:val="24"/>
                      <w:szCs w:val="24"/>
                    </w:rPr>
                    <w:t>1</w:t>
                  </w:r>
                </w:p>
              </w:tc>
              <w:tc>
                <w:tcPr>
                  <w:tcW w:w="457" w:type="dxa"/>
                  <w:tcBorders>
                    <w:top w:val="single" w:sz="4" w:space="0" w:color="000000"/>
                    <w:left w:val="single" w:sz="4" w:space="0" w:color="000000"/>
                    <w:bottom w:val="single" w:sz="4" w:space="0" w:color="000000"/>
                    <w:right w:val="single" w:sz="4" w:space="0" w:color="000000"/>
                  </w:tcBorders>
                </w:tcPr>
                <w:p w14:paraId="4E90A49F" w14:textId="77777777" w:rsidR="001505E5" w:rsidRPr="007F7900" w:rsidRDefault="001505E5" w:rsidP="003B77BD">
                  <w:pPr>
                    <w:pStyle w:val="TableParagraph"/>
                    <w:spacing w:before="7"/>
                    <w:ind w:right="1"/>
                    <w:rPr>
                      <w:sz w:val="24"/>
                      <w:szCs w:val="24"/>
                    </w:rPr>
                  </w:pPr>
                  <w:r w:rsidRPr="007F7900">
                    <w:rPr>
                      <w:sz w:val="24"/>
                      <w:szCs w:val="24"/>
                    </w:rPr>
                    <w:t>3</w:t>
                  </w:r>
                </w:p>
              </w:tc>
              <w:tc>
                <w:tcPr>
                  <w:tcW w:w="452" w:type="dxa"/>
                  <w:tcBorders>
                    <w:top w:val="single" w:sz="4" w:space="0" w:color="000000"/>
                    <w:left w:val="single" w:sz="4" w:space="0" w:color="000000"/>
                    <w:bottom w:val="single" w:sz="4" w:space="0" w:color="000000"/>
                    <w:right w:val="single" w:sz="4" w:space="0" w:color="000000"/>
                  </w:tcBorders>
                </w:tcPr>
                <w:p w14:paraId="1E08510A" w14:textId="77777777" w:rsidR="001505E5" w:rsidRPr="007F7900" w:rsidRDefault="001505E5" w:rsidP="003B77BD">
                  <w:pPr>
                    <w:pStyle w:val="TableParagraph"/>
                    <w:spacing w:before="7"/>
                    <w:ind w:left="1"/>
                    <w:rPr>
                      <w:sz w:val="24"/>
                      <w:szCs w:val="24"/>
                    </w:rPr>
                  </w:pPr>
                  <w:r w:rsidRPr="007F7900">
                    <w:rPr>
                      <w:sz w:val="24"/>
                      <w:szCs w:val="24"/>
                    </w:rPr>
                    <w:t>4</w:t>
                  </w:r>
                </w:p>
              </w:tc>
              <w:tc>
                <w:tcPr>
                  <w:tcW w:w="457" w:type="dxa"/>
                  <w:tcBorders>
                    <w:top w:val="single" w:sz="4" w:space="0" w:color="000000"/>
                    <w:left w:val="single" w:sz="4" w:space="0" w:color="000000"/>
                    <w:bottom w:val="single" w:sz="4" w:space="0" w:color="000000"/>
                    <w:right w:val="single" w:sz="4" w:space="0" w:color="000000"/>
                  </w:tcBorders>
                </w:tcPr>
                <w:p w14:paraId="4019A7FA" w14:textId="77777777" w:rsidR="001505E5" w:rsidRPr="007F7900" w:rsidRDefault="001505E5" w:rsidP="003B77BD">
                  <w:pPr>
                    <w:pStyle w:val="TableParagraph"/>
                    <w:spacing w:before="7"/>
                    <w:ind w:right="2"/>
                    <w:rPr>
                      <w:sz w:val="24"/>
                      <w:szCs w:val="24"/>
                    </w:rPr>
                  </w:pPr>
                  <w:r w:rsidRPr="007F7900">
                    <w:rPr>
                      <w:sz w:val="24"/>
                      <w:szCs w:val="24"/>
                    </w:rPr>
                    <w:t>4</w:t>
                  </w:r>
                </w:p>
              </w:tc>
            </w:tr>
            <w:tr w:rsidR="001505E5" w:rsidRPr="007F7900" w14:paraId="57E0E0A1" w14:textId="77777777" w:rsidTr="003B77BD">
              <w:trPr>
                <w:trHeight w:val="522"/>
              </w:trPr>
              <w:tc>
                <w:tcPr>
                  <w:tcW w:w="548" w:type="dxa"/>
                  <w:tcBorders>
                    <w:top w:val="single" w:sz="4" w:space="0" w:color="000000"/>
                    <w:left w:val="double" w:sz="2" w:space="0" w:color="000000"/>
                    <w:bottom w:val="single" w:sz="4" w:space="0" w:color="000000"/>
                    <w:right w:val="single" w:sz="4" w:space="0" w:color="000000"/>
                  </w:tcBorders>
                </w:tcPr>
                <w:p w14:paraId="50ED5D61" w14:textId="77777777" w:rsidR="001505E5" w:rsidRPr="007F7900" w:rsidRDefault="001505E5" w:rsidP="003B77BD">
                  <w:pPr>
                    <w:pStyle w:val="TableParagraph"/>
                    <w:spacing w:before="7"/>
                    <w:ind w:left="29" w:right="8"/>
                    <w:rPr>
                      <w:sz w:val="24"/>
                      <w:szCs w:val="24"/>
                    </w:rPr>
                  </w:pPr>
                  <w:r w:rsidRPr="007F7900">
                    <w:rPr>
                      <w:sz w:val="24"/>
                      <w:szCs w:val="24"/>
                    </w:rPr>
                    <w:t>200</w:t>
                  </w:r>
                </w:p>
              </w:tc>
              <w:tc>
                <w:tcPr>
                  <w:tcW w:w="380" w:type="dxa"/>
                  <w:tcBorders>
                    <w:top w:val="single" w:sz="4" w:space="0" w:color="000000"/>
                    <w:left w:val="single" w:sz="4" w:space="0" w:color="000000"/>
                    <w:bottom w:val="single" w:sz="4" w:space="0" w:color="000000"/>
                    <w:right w:val="single" w:sz="4" w:space="0" w:color="000000"/>
                  </w:tcBorders>
                </w:tcPr>
                <w:p w14:paraId="3D242170" w14:textId="77777777" w:rsidR="001505E5" w:rsidRPr="007F7900" w:rsidRDefault="001505E5" w:rsidP="003B77BD">
                  <w:pPr>
                    <w:pStyle w:val="TableParagraph"/>
                    <w:spacing w:before="7"/>
                    <w:rPr>
                      <w:sz w:val="24"/>
                      <w:szCs w:val="24"/>
                    </w:rPr>
                  </w:pPr>
                  <w:r w:rsidRPr="007F7900">
                    <w:rPr>
                      <w:sz w:val="24"/>
                      <w:szCs w:val="24"/>
                    </w:rPr>
                    <w:t>4</w:t>
                  </w:r>
                </w:p>
              </w:tc>
              <w:tc>
                <w:tcPr>
                  <w:tcW w:w="457" w:type="dxa"/>
                  <w:tcBorders>
                    <w:top w:val="single" w:sz="4" w:space="0" w:color="000000"/>
                    <w:left w:val="single" w:sz="4" w:space="0" w:color="000000"/>
                    <w:bottom w:val="single" w:sz="4" w:space="0" w:color="000000"/>
                    <w:right w:val="single" w:sz="4" w:space="0" w:color="000000"/>
                  </w:tcBorders>
                </w:tcPr>
                <w:p w14:paraId="2E239F4E" w14:textId="77777777" w:rsidR="001505E5" w:rsidRPr="007F7900" w:rsidRDefault="001505E5" w:rsidP="003B77BD">
                  <w:pPr>
                    <w:pStyle w:val="TableParagraph"/>
                    <w:spacing w:before="7"/>
                    <w:ind w:right="1"/>
                    <w:rPr>
                      <w:sz w:val="24"/>
                      <w:szCs w:val="24"/>
                    </w:rPr>
                  </w:pPr>
                  <w:r w:rsidRPr="007F7900">
                    <w:rPr>
                      <w:sz w:val="24"/>
                      <w:szCs w:val="24"/>
                    </w:rPr>
                    <w:t>2</w:t>
                  </w:r>
                </w:p>
              </w:tc>
              <w:tc>
                <w:tcPr>
                  <w:tcW w:w="452" w:type="dxa"/>
                  <w:tcBorders>
                    <w:top w:val="single" w:sz="4" w:space="0" w:color="000000"/>
                    <w:left w:val="single" w:sz="4" w:space="0" w:color="000000"/>
                    <w:bottom w:val="single" w:sz="4" w:space="0" w:color="000000"/>
                    <w:right w:val="single" w:sz="4" w:space="0" w:color="000000"/>
                  </w:tcBorders>
                </w:tcPr>
                <w:p w14:paraId="27A3301B" w14:textId="77777777" w:rsidR="001505E5" w:rsidRPr="007F7900" w:rsidRDefault="001505E5" w:rsidP="003B77BD">
                  <w:pPr>
                    <w:pStyle w:val="TableParagraph"/>
                    <w:spacing w:before="7"/>
                    <w:ind w:left="1"/>
                    <w:rPr>
                      <w:sz w:val="24"/>
                      <w:szCs w:val="24"/>
                    </w:rPr>
                  </w:pPr>
                  <w:r w:rsidRPr="007F7900">
                    <w:rPr>
                      <w:sz w:val="24"/>
                      <w:szCs w:val="24"/>
                    </w:rPr>
                    <w:t>3</w:t>
                  </w:r>
                </w:p>
              </w:tc>
              <w:tc>
                <w:tcPr>
                  <w:tcW w:w="457" w:type="dxa"/>
                  <w:tcBorders>
                    <w:top w:val="single" w:sz="4" w:space="0" w:color="000000"/>
                    <w:left w:val="single" w:sz="4" w:space="0" w:color="000000"/>
                    <w:bottom w:val="single" w:sz="4" w:space="0" w:color="000000"/>
                    <w:right w:val="single" w:sz="4" w:space="0" w:color="000000"/>
                  </w:tcBorders>
                </w:tcPr>
                <w:p w14:paraId="3A793B33" w14:textId="77777777" w:rsidR="001505E5" w:rsidRPr="007F7900" w:rsidRDefault="001505E5" w:rsidP="003B77BD">
                  <w:pPr>
                    <w:pStyle w:val="TableParagraph"/>
                    <w:spacing w:before="7"/>
                    <w:ind w:right="2"/>
                    <w:rPr>
                      <w:sz w:val="24"/>
                      <w:szCs w:val="24"/>
                    </w:rPr>
                  </w:pPr>
                  <w:r w:rsidRPr="007F7900">
                    <w:rPr>
                      <w:sz w:val="24"/>
                      <w:szCs w:val="24"/>
                    </w:rPr>
                    <w:t>1</w:t>
                  </w:r>
                </w:p>
              </w:tc>
            </w:tr>
            <w:tr w:rsidR="001505E5" w:rsidRPr="007F7900" w14:paraId="7FB4FC2A" w14:textId="77777777" w:rsidTr="003B77BD">
              <w:trPr>
                <w:trHeight w:val="522"/>
              </w:trPr>
              <w:tc>
                <w:tcPr>
                  <w:tcW w:w="548" w:type="dxa"/>
                  <w:tcBorders>
                    <w:top w:val="single" w:sz="4" w:space="0" w:color="000000"/>
                    <w:left w:val="double" w:sz="2" w:space="0" w:color="000000"/>
                    <w:bottom w:val="single" w:sz="4" w:space="0" w:color="000000"/>
                    <w:right w:val="single" w:sz="4" w:space="0" w:color="000000"/>
                  </w:tcBorders>
                </w:tcPr>
                <w:p w14:paraId="691656CE" w14:textId="77777777" w:rsidR="001505E5" w:rsidRPr="007F7900" w:rsidRDefault="001505E5" w:rsidP="003B77BD">
                  <w:pPr>
                    <w:pStyle w:val="TableParagraph"/>
                    <w:spacing w:before="7"/>
                    <w:ind w:left="29" w:right="8"/>
                    <w:rPr>
                      <w:sz w:val="24"/>
                      <w:szCs w:val="24"/>
                    </w:rPr>
                  </w:pPr>
                  <w:r w:rsidRPr="007F7900">
                    <w:rPr>
                      <w:sz w:val="24"/>
                      <w:szCs w:val="24"/>
                    </w:rPr>
                    <w:t>200</w:t>
                  </w:r>
                </w:p>
              </w:tc>
              <w:tc>
                <w:tcPr>
                  <w:tcW w:w="380" w:type="dxa"/>
                  <w:tcBorders>
                    <w:top w:val="single" w:sz="4" w:space="0" w:color="000000"/>
                    <w:left w:val="single" w:sz="4" w:space="0" w:color="000000"/>
                    <w:bottom w:val="single" w:sz="4" w:space="0" w:color="000000"/>
                    <w:right w:val="single" w:sz="4" w:space="0" w:color="000000"/>
                  </w:tcBorders>
                </w:tcPr>
                <w:p w14:paraId="190D0045" w14:textId="77777777" w:rsidR="001505E5" w:rsidRPr="007F7900" w:rsidRDefault="001505E5" w:rsidP="003B77BD">
                  <w:pPr>
                    <w:pStyle w:val="TableParagraph"/>
                    <w:spacing w:before="7"/>
                    <w:rPr>
                      <w:sz w:val="24"/>
                      <w:szCs w:val="24"/>
                    </w:rPr>
                  </w:pPr>
                  <w:r w:rsidRPr="007F7900">
                    <w:rPr>
                      <w:sz w:val="24"/>
                      <w:szCs w:val="24"/>
                    </w:rPr>
                    <w:t>4</w:t>
                  </w:r>
                </w:p>
              </w:tc>
              <w:tc>
                <w:tcPr>
                  <w:tcW w:w="457" w:type="dxa"/>
                  <w:tcBorders>
                    <w:top w:val="single" w:sz="4" w:space="0" w:color="000000"/>
                    <w:left w:val="single" w:sz="4" w:space="0" w:color="000000"/>
                    <w:bottom w:val="single" w:sz="4" w:space="0" w:color="000000"/>
                    <w:right w:val="single" w:sz="4" w:space="0" w:color="000000"/>
                  </w:tcBorders>
                </w:tcPr>
                <w:p w14:paraId="22D00BF8" w14:textId="77777777" w:rsidR="001505E5" w:rsidRPr="007F7900" w:rsidRDefault="001505E5" w:rsidP="003B77BD">
                  <w:pPr>
                    <w:pStyle w:val="TableParagraph"/>
                    <w:spacing w:before="7"/>
                    <w:ind w:right="1"/>
                    <w:rPr>
                      <w:sz w:val="24"/>
                      <w:szCs w:val="24"/>
                    </w:rPr>
                  </w:pPr>
                  <w:r w:rsidRPr="007F7900">
                    <w:rPr>
                      <w:sz w:val="24"/>
                      <w:szCs w:val="24"/>
                    </w:rPr>
                    <w:t>3</w:t>
                  </w:r>
                </w:p>
              </w:tc>
              <w:tc>
                <w:tcPr>
                  <w:tcW w:w="452" w:type="dxa"/>
                  <w:tcBorders>
                    <w:top w:val="single" w:sz="4" w:space="0" w:color="000000"/>
                    <w:left w:val="single" w:sz="4" w:space="0" w:color="000000"/>
                    <w:bottom w:val="single" w:sz="4" w:space="0" w:color="000000"/>
                    <w:right w:val="single" w:sz="4" w:space="0" w:color="000000"/>
                  </w:tcBorders>
                </w:tcPr>
                <w:p w14:paraId="2267E5B6" w14:textId="77777777" w:rsidR="001505E5" w:rsidRPr="007F7900" w:rsidRDefault="001505E5" w:rsidP="003B77BD">
                  <w:pPr>
                    <w:pStyle w:val="TableParagraph"/>
                    <w:spacing w:before="7"/>
                    <w:ind w:left="1"/>
                    <w:rPr>
                      <w:sz w:val="24"/>
                      <w:szCs w:val="24"/>
                    </w:rPr>
                  </w:pPr>
                  <w:r w:rsidRPr="007F7900">
                    <w:rPr>
                      <w:sz w:val="24"/>
                      <w:szCs w:val="24"/>
                    </w:rPr>
                    <w:t>5</w:t>
                  </w:r>
                </w:p>
              </w:tc>
              <w:tc>
                <w:tcPr>
                  <w:tcW w:w="457" w:type="dxa"/>
                  <w:tcBorders>
                    <w:top w:val="single" w:sz="4" w:space="0" w:color="000000"/>
                    <w:left w:val="single" w:sz="4" w:space="0" w:color="000000"/>
                    <w:bottom w:val="single" w:sz="4" w:space="0" w:color="000000"/>
                    <w:right w:val="single" w:sz="4" w:space="0" w:color="000000"/>
                  </w:tcBorders>
                </w:tcPr>
                <w:p w14:paraId="06E44EF0" w14:textId="77777777" w:rsidR="001505E5" w:rsidRPr="007F7900" w:rsidRDefault="001505E5" w:rsidP="003B77BD">
                  <w:pPr>
                    <w:pStyle w:val="TableParagraph"/>
                    <w:spacing w:before="7"/>
                    <w:ind w:right="2"/>
                    <w:rPr>
                      <w:sz w:val="24"/>
                      <w:szCs w:val="24"/>
                    </w:rPr>
                  </w:pPr>
                  <w:r w:rsidRPr="007F7900">
                    <w:rPr>
                      <w:sz w:val="24"/>
                      <w:szCs w:val="24"/>
                    </w:rPr>
                    <w:t>2</w:t>
                  </w:r>
                </w:p>
              </w:tc>
            </w:tr>
            <w:tr w:rsidR="001505E5" w:rsidRPr="007F7900" w14:paraId="39C3BE30" w14:textId="77777777" w:rsidTr="003B77BD">
              <w:trPr>
                <w:trHeight w:val="522"/>
              </w:trPr>
              <w:tc>
                <w:tcPr>
                  <w:tcW w:w="548" w:type="dxa"/>
                  <w:tcBorders>
                    <w:top w:val="single" w:sz="4" w:space="0" w:color="000000"/>
                    <w:left w:val="double" w:sz="2" w:space="0" w:color="000000"/>
                    <w:bottom w:val="single" w:sz="4" w:space="0" w:color="000000"/>
                    <w:right w:val="single" w:sz="4" w:space="0" w:color="000000"/>
                  </w:tcBorders>
                </w:tcPr>
                <w:p w14:paraId="5D3AD330" w14:textId="77777777" w:rsidR="001505E5" w:rsidRPr="007F7900" w:rsidRDefault="001505E5" w:rsidP="003B77BD">
                  <w:pPr>
                    <w:pStyle w:val="TableParagraph"/>
                    <w:spacing w:before="7"/>
                    <w:ind w:left="29" w:right="8"/>
                    <w:rPr>
                      <w:sz w:val="24"/>
                      <w:szCs w:val="24"/>
                    </w:rPr>
                  </w:pPr>
                  <w:r w:rsidRPr="007F7900">
                    <w:rPr>
                      <w:sz w:val="24"/>
                      <w:szCs w:val="24"/>
                    </w:rPr>
                    <w:t>100</w:t>
                  </w:r>
                </w:p>
              </w:tc>
              <w:tc>
                <w:tcPr>
                  <w:tcW w:w="380" w:type="dxa"/>
                  <w:tcBorders>
                    <w:top w:val="single" w:sz="4" w:space="0" w:color="000000"/>
                    <w:left w:val="single" w:sz="4" w:space="0" w:color="000000"/>
                    <w:bottom w:val="single" w:sz="4" w:space="0" w:color="000000"/>
                    <w:right w:val="single" w:sz="4" w:space="0" w:color="000000"/>
                  </w:tcBorders>
                </w:tcPr>
                <w:p w14:paraId="34C4C310" w14:textId="77777777" w:rsidR="001505E5" w:rsidRPr="007F7900" w:rsidRDefault="001505E5" w:rsidP="003B77BD">
                  <w:pPr>
                    <w:pStyle w:val="TableParagraph"/>
                    <w:spacing w:before="7"/>
                    <w:rPr>
                      <w:sz w:val="24"/>
                      <w:szCs w:val="24"/>
                    </w:rPr>
                  </w:pPr>
                  <w:r w:rsidRPr="007F7900">
                    <w:rPr>
                      <w:sz w:val="24"/>
                      <w:szCs w:val="24"/>
                    </w:rPr>
                    <w:t>3</w:t>
                  </w:r>
                </w:p>
              </w:tc>
              <w:tc>
                <w:tcPr>
                  <w:tcW w:w="457" w:type="dxa"/>
                  <w:tcBorders>
                    <w:top w:val="single" w:sz="4" w:space="0" w:color="000000"/>
                    <w:left w:val="single" w:sz="4" w:space="0" w:color="000000"/>
                    <w:bottom w:val="single" w:sz="4" w:space="0" w:color="000000"/>
                    <w:right w:val="single" w:sz="4" w:space="0" w:color="000000"/>
                  </w:tcBorders>
                </w:tcPr>
                <w:p w14:paraId="7B7C027E" w14:textId="77777777" w:rsidR="001505E5" w:rsidRPr="007F7900" w:rsidRDefault="001505E5" w:rsidP="003B77BD">
                  <w:pPr>
                    <w:pStyle w:val="TableParagraph"/>
                    <w:spacing w:before="7"/>
                    <w:ind w:right="1"/>
                    <w:rPr>
                      <w:sz w:val="24"/>
                      <w:szCs w:val="24"/>
                    </w:rPr>
                  </w:pPr>
                  <w:r w:rsidRPr="007F7900">
                    <w:rPr>
                      <w:sz w:val="24"/>
                      <w:szCs w:val="24"/>
                    </w:rPr>
                    <w:t>2</w:t>
                  </w:r>
                </w:p>
              </w:tc>
              <w:tc>
                <w:tcPr>
                  <w:tcW w:w="452" w:type="dxa"/>
                  <w:tcBorders>
                    <w:top w:val="single" w:sz="4" w:space="0" w:color="000000"/>
                    <w:left w:val="single" w:sz="4" w:space="0" w:color="000000"/>
                    <w:bottom w:val="single" w:sz="4" w:space="0" w:color="000000"/>
                    <w:right w:val="single" w:sz="4" w:space="0" w:color="000000"/>
                  </w:tcBorders>
                </w:tcPr>
                <w:p w14:paraId="5F789920" w14:textId="77777777" w:rsidR="001505E5" w:rsidRPr="007F7900" w:rsidRDefault="001505E5" w:rsidP="003B77BD">
                  <w:pPr>
                    <w:pStyle w:val="TableParagraph"/>
                    <w:spacing w:before="7"/>
                    <w:ind w:left="1"/>
                    <w:rPr>
                      <w:sz w:val="24"/>
                      <w:szCs w:val="24"/>
                    </w:rPr>
                  </w:pPr>
                  <w:r w:rsidRPr="007F7900">
                    <w:rPr>
                      <w:sz w:val="24"/>
                      <w:szCs w:val="24"/>
                    </w:rPr>
                    <w:t>4</w:t>
                  </w:r>
                </w:p>
              </w:tc>
              <w:tc>
                <w:tcPr>
                  <w:tcW w:w="457" w:type="dxa"/>
                  <w:tcBorders>
                    <w:top w:val="single" w:sz="4" w:space="0" w:color="000000"/>
                    <w:left w:val="single" w:sz="4" w:space="0" w:color="000000"/>
                    <w:bottom w:val="single" w:sz="4" w:space="0" w:color="000000"/>
                    <w:right w:val="single" w:sz="4" w:space="0" w:color="000000"/>
                  </w:tcBorders>
                </w:tcPr>
                <w:p w14:paraId="30975C7C" w14:textId="77777777" w:rsidR="001505E5" w:rsidRPr="007F7900" w:rsidRDefault="001505E5" w:rsidP="003B77BD">
                  <w:pPr>
                    <w:pStyle w:val="TableParagraph"/>
                    <w:spacing w:before="7"/>
                    <w:ind w:right="2"/>
                    <w:rPr>
                      <w:sz w:val="24"/>
                      <w:szCs w:val="24"/>
                    </w:rPr>
                  </w:pPr>
                  <w:r w:rsidRPr="007F7900">
                    <w:rPr>
                      <w:sz w:val="24"/>
                      <w:szCs w:val="24"/>
                    </w:rPr>
                    <w:t>2</w:t>
                  </w:r>
                </w:p>
              </w:tc>
            </w:tr>
          </w:tbl>
          <w:p w14:paraId="256419AC" w14:textId="77777777" w:rsidR="001505E5" w:rsidRPr="007F7900" w:rsidRDefault="001505E5" w:rsidP="003B77BD">
            <w:pPr>
              <w:pStyle w:val="TableParagraph"/>
              <w:spacing w:before="12"/>
              <w:ind w:left="144" w:right="13"/>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7"/>
              <w:gridCol w:w="313"/>
              <w:gridCol w:w="417"/>
              <w:gridCol w:w="283"/>
              <w:gridCol w:w="424"/>
              <w:gridCol w:w="283"/>
            </w:tblGrid>
            <w:tr w:rsidR="001505E5" w:rsidRPr="007F7900" w14:paraId="25D6289F" w14:textId="77777777" w:rsidTr="003B77BD">
              <w:trPr>
                <w:trHeight w:val="522"/>
              </w:trPr>
              <w:tc>
                <w:tcPr>
                  <w:tcW w:w="456" w:type="dxa"/>
                  <w:tcBorders>
                    <w:top w:val="single" w:sz="4" w:space="0" w:color="000000"/>
                    <w:left w:val="single" w:sz="4" w:space="0" w:color="000000"/>
                    <w:bottom w:val="single" w:sz="4" w:space="0" w:color="000000"/>
                    <w:right w:val="single" w:sz="4" w:space="0" w:color="000000"/>
                  </w:tcBorders>
                </w:tcPr>
                <w:p w14:paraId="0C3993FC" w14:textId="77777777" w:rsidR="001505E5" w:rsidRPr="007F7900" w:rsidRDefault="001505E5" w:rsidP="003B77BD">
                  <w:pPr>
                    <w:pStyle w:val="TableParagraph"/>
                    <w:spacing w:before="12"/>
                    <w:ind w:left="1" w:right="1"/>
                    <w:rPr>
                      <w:b/>
                      <w:sz w:val="24"/>
                      <w:szCs w:val="24"/>
                    </w:rPr>
                  </w:pPr>
                  <w:r w:rsidRPr="007F7900">
                    <w:rPr>
                      <w:b/>
                      <w:sz w:val="24"/>
                      <w:szCs w:val="24"/>
                    </w:rPr>
                    <w:t>19</w:t>
                  </w:r>
                </w:p>
              </w:tc>
              <w:tc>
                <w:tcPr>
                  <w:tcW w:w="317" w:type="dxa"/>
                  <w:tcBorders>
                    <w:top w:val="single" w:sz="4" w:space="0" w:color="000000"/>
                    <w:left w:val="single" w:sz="4" w:space="0" w:color="000000"/>
                    <w:bottom w:val="single" w:sz="4" w:space="0" w:color="000000"/>
                    <w:right w:val="single" w:sz="4" w:space="0" w:color="000000"/>
                  </w:tcBorders>
                </w:tcPr>
                <w:p w14:paraId="17EEDC61" w14:textId="77777777" w:rsidR="001505E5" w:rsidRPr="007F7900" w:rsidRDefault="001505E5" w:rsidP="003B77BD">
                  <w:pPr>
                    <w:pStyle w:val="TableParagraph"/>
                    <w:spacing w:before="7"/>
                    <w:ind w:left="81"/>
                    <w:rPr>
                      <w:sz w:val="24"/>
                      <w:szCs w:val="24"/>
                    </w:rPr>
                  </w:pPr>
                  <w:r w:rsidRPr="007F7900">
                    <w:rPr>
                      <w:sz w:val="24"/>
                      <w:szCs w:val="24"/>
                    </w:rPr>
                    <w:t>5</w:t>
                  </w:r>
                </w:p>
              </w:tc>
              <w:tc>
                <w:tcPr>
                  <w:tcW w:w="423" w:type="dxa"/>
                  <w:tcBorders>
                    <w:top w:val="single" w:sz="4" w:space="0" w:color="000000"/>
                    <w:left w:val="single" w:sz="4" w:space="0" w:color="000000"/>
                    <w:bottom w:val="single" w:sz="4" w:space="0" w:color="000000"/>
                    <w:right w:val="single" w:sz="4" w:space="0" w:color="000000"/>
                  </w:tcBorders>
                </w:tcPr>
                <w:p w14:paraId="418920B2" w14:textId="77777777" w:rsidR="001505E5" w:rsidRPr="007F7900" w:rsidRDefault="001505E5" w:rsidP="003B77BD">
                  <w:pPr>
                    <w:pStyle w:val="TableParagraph"/>
                    <w:spacing w:before="7"/>
                    <w:ind w:left="17" w:right="6"/>
                    <w:rPr>
                      <w:sz w:val="24"/>
                      <w:szCs w:val="24"/>
                    </w:rPr>
                  </w:pPr>
                  <w:r w:rsidRPr="007F7900">
                    <w:rPr>
                      <w:sz w:val="24"/>
                      <w:szCs w:val="24"/>
                    </w:rPr>
                    <w:t>10</w:t>
                  </w:r>
                </w:p>
              </w:tc>
              <w:tc>
                <w:tcPr>
                  <w:tcW w:w="284" w:type="dxa"/>
                  <w:tcBorders>
                    <w:top w:val="single" w:sz="4" w:space="0" w:color="000000"/>
                    <w:left w:val="single" w:sz="4" w:space="0" w:color="000000"/>
                    <w:bottom w:val="single" w:sz="4" w:space="0" w:color="000000"/>
                    <w:right w:val="single" w:sz="4" w:space="0" w:color="000000"/>
                  </w:tcBorders>
                </w:tcPr>
                <w:p w14:paraId="44B833FD" w14:textId="77777777" w:rsidR="001505E5" w:rsidRPr="007F7900" w:rsidRDefault="001505E5" w:rsidP="003B77BD">
                  <w:pPr>
                    <w:pStyle w:val="TableParagraph"/>
                    <w:spacing w:before="11"/>
                    <w:ind w:left="2"/>
                    <w:rPr>
                      <w:sz w:val="24"/>
                      <w:szCs w:val="24"/>
                    </w:rPr>
                  </w:pPr>
                  <w:r w:rsidRPr="007F7900">
                    <w:rPr>
                      <w:sz w:val="24"/>
                      <w:szCs w:val="24"/>
                    </w:rPr>
                    <w:t>15</w:t>
                  </w:r>
                </w:p>
              </w:tc>
              <w:tc>
                <w:tcPr>
                  <w:tcW w:w="428" w:type="dxa"/>
                  <w:tcBorders>
                    <w:top w:val="single" w:sz="4" w:space="0" w:color="000000"/>
                    <w:left w:val="single" w:sz="4" w:space="0" w:color="000000"/>
                    <w:bottom w:val="single" w:sz="4" w:space="0" w:color="000000"/>
                    <w:right w:val="single" w:sz="4" w:space="0" w:color="000000"/>
                  </w:tcBorders>
                </w:tcPr>
                <w:p w14:paraId="69AF5D41" w14:textId="77777777" w:rsidR="001505E5" w:rsidRPr="007F7900" w:rsidRDefault="001505E5" w:rsidP="003B77BD">
                  <w:pPr>
                    <w:pStyle w:val="TableParagraph"/>
                    <w:spacing w:before="7"/>
                    <w:ind w:left="37" w:right="41"/>
                    <w:rPr>
                      <w:sz w:val="24"/>
                      <w:szCs w:val="24"/>
                    </w:rPr>
                  </w:pPr>
                  <w:r w:rsidRPr="007F7900">
                    <w:rPr>
                      <w:sz w:val="24"/>
                      <w:szCs w:val="24"/>
                    </w:rPr>
                    <w:t>15</w:t>
                  </w:r>
                </w:p>
              </w:tc>
              <w:tc>
                <w:tcPr>
                  <w:tcW w:w="284" w:type="dxa"/>
                  <w:tcBorders>
                    <w:top w:val="single" w:sz="4" w:space="0" w:color="000000"/>
                    <w:left w:val="single" w:sz="4" w:space="0" w:color="000000"/>
                    <w:bottom w:val="single" w:sz="4" w:space="0" w:color="000000"/>
                    <w:right w:val="single" w:sz="4" w:space="0" w:color="000000"/>
                  </w:tcBorders>
                </w:tcPr>
                <w:p w14:paraId="0799797B" w14:textId="77777777" w:rsidR="001505E5" w:rsidRPr="007F7900" w:rsidRDefault="001505E5" w:rsidP="003B77BD">
                  <w:pPr>
                    <w:pStyle w:val="TableParagraph"/>
                    <w:spacing w:before="11"/>
                    <w:ind w:left="16"/>
                    <w:rPr>
                      <w:sz w:val="24"/>
                      <w:szCs w:val="24"/>
                    </w:rPr>
                  </w:pPr>
                  <w:r w:rsidRPr="007F7900">
                    <w:rPr>
                      <w:sz w:val="24"/>
                      <w:szCs w:val="24"/>
                    </w:rPr>
                    <w:t>15</w:t>
                  </w:r>
                </w:p>
              </w:tc>
            </w:tr>
            <w:tr w:rsidR="001505E5" w:rsidRPr="007F7900" w14:paraId="7C6A295A" w14:textId="77777777" w:rsidTr="003B77BD">
              <w:trPr>
                <w:trHeight w:val="522"/>
              </w:trPr>
              <w:tc>
                <w:tcPr>
                  <w:tcW w:w="456" w:type="dxa"/>
                  <w:tcBorders>
                    <w:top w:val="single" w:sz="4" w:space="0" w:color="000000"/>
                    <w:left w:val="single" w:sz="4" w:space="0" w:color="000000"/>
                    <w:bottom w:val="single" w:sz="4" w:space="0" w:color="000000"/>
                    <w:right w:val="single" w:sz="4" w:space="0" w:color="000000"/>
                  </w:tcBorders>
                </w:tcPr>
                <w:p w14:paraId="23E1136F" w14:textId="77777777" w:rsidR="001505E5" w:rsidRPr="007F7900" w:rsidRDefault="001505E5" w:rsidP="003B77BD">
                  <w:pPr>
                    <w:pStyle w:val="TableParagraph"/>
                    <w:spacing w:before="7"/>
                    <w:ind w:left="1" w:right="1"/>
                    <w:rPr>
                      <w:sz w:val="24"/>
                      <w:szCs w:val="24"/>
                    </w:rPr>
                  </w:pPr>
                  <w:r w:rsidRPr="007F7900">
                    <w:rPr>
                      <w:sz w:val="24"/>
                      <w:szCs w:val="24"/>
                    </w:rPr>
                    <w:t>10</w:t>
                  </w:r>
                </w:p>
              </w:tc>
              <w:tc>
                <w:tcPr>
                  <w:tcW w:w="317" w:type="dxa"/>
                  <w:tcBorders>
                    <w:top w:val="single" w:sz="4" w:space="0" w:color="000000"/>
                    <w:left w:val="single" w:sz="4" w:space="0" w:color="000000"/>
                    <w:bottom w:val="single" w:sz="4" w:space="0" w:color="000000"/>
                    <w:right w:val="single" w:sz="4" w:space="0" w:color="000000"/>
                  </w:tcBorders>
                </w:tcPr>
                <w:p w14:paraId="0CB36198" w14:textId="77777777" w:rsidR="001505E5" w:rsidRPr="007F7900" w:rsidRDefault="001505E5" w:rsidP="003B77BD">
                  <w:pPr>
                    <w:pStyle w:val="TableParagraph"/>
                    <w:spacing w:before="7"/>
                    <w:ind w:left="81"/>
                    <w:rPr>
                      <w:sz w:val="24"/>
                      <w:szCs w:val="24"/>
                    </w:rPr>
                  </w:pPr>
                  <w:r w:rsidRPr="007F7900">
                    <w:rPr>
                      <w:sz w:val="24"/>
                      <w:szCs w:val="24"/>
                    </w:rPr>
                    <w:t>2</w:t>
                  </w:r>
                </w:p>
              </w:tc>
              <w:tc>
                <w:tcPr>
                  <w:tcW w:w="423" w:type="dxa"/>
                  <w:tcBorders>
                    <w:top w:val="single" w:sz="4" w:space="0" w:color="000000"/>
                    <w:left w:val="single" w:sz="4" w:space="0" w:color="000000"/>
                    <w:bottom w:val="single" w:sz="4" w:space="0" w:color="000000"/>
                    <w:right w:val="single" w:sz="4" w:space="0" w:color="000000"/>
                  </w:tcBorders>
                </w:tcPr>
                <w:p w14:paraId="58B3B6A5" w14:textId="77777777" w:rsidR="001505E5" w:rsidRPr="007F7900" w:rsidRDefault="001505E5" w:rsidP="003B77BD">
                  <w:pPr>
                    <w:pStyle w:val="TableParagraph"/>
                    <w:spacing w:before="7"/>
                    <w:ind w:left="6"/>
                    <w:rPr>
                      <w:sz w:val="24"/>
                      <w:szCs w:val="24"/>
                    </w:rPr>
                  </w:pPr>
                  <w:r w:rsidRPr="007F7900">
                    <w:rPr>
                      <w:sz w:val="24"/>
                      <w:szCs w:val="24"/>
                    </w:rPr>
                    <w:t>1</w:t>
                  </w:r>
                </w:p>
              </w:tc>
              <w:tc>
                <w:tcPr>
                  <w:tcW w:w="284" w:type="dxa"/>
                  <w:tcBorders>
                    <w:top w:val="single" w:sz="4" w:space="0" w:color="000000"/>
                    <w:left w:val="single" w:sz="4" w:space="0" w:color="000000"/>
                    <w:bottom w:val="single" w:sz="4" w:space="0" w:color="000000"/>
                    <w:right w:val="single" w:sz="4" w:space="0" w:color="000000"/>
                  </w:tcBorders>
                </w:tcPr>
                <w:p w14:paraId="0172BB27" w14:textId="77777777" w:rsidR="001505E5" w:rsidRPr="007F7900" w:rsidRDefault="001505E5" w:rsidP="003B77BD">
                  <w:pPr>
                    <w:pStyle w:val="TableParagraph"/>
                    <w:spacing w:before="7"/>
                    <w:rPr>
                      <w:sz w:val="24"/>
                      <w:szCs w:val="24"/>
                    </w:rPr>
                  </w:pPr>
                  <w:r w:rsidRPr="007F7900">
                    <w:rPr>
                      <w:sz w:val="24"/>
                      <w:szCs w:val="24"/>
                    </w:rPr>
                    <w:t>3</w:t>
                  </w:r>
                </w:p>
              </w:tc>
              <w:tc>
                <w:tcPr>
                  <w:tcW w:w="428" w:type="dxa"/>
                  <w:tcBorders>
                    <w:top w:val="single" w:sz="4" w:space="0" w:color="000000"/>
                    <w:left w:val="single" w:sz="4" w:space="0" w:color="000000"/>
                    <w:bottom w:val="single" w:sz="4" w:space="0" w:color="000000"/>
                    <w:right w:val="single" w:sz="4" w:space="0" w:color="000000"/>
                  </w:tcBorders>
                </w:tcPr>
                <w:p w14:paraId="2982672A" w14:textId="77777777" w:rsidR="001505E5" w:rsidRPr="007F7900" w:rsidRDefault="001505E5" w:rsidP="003B77BD">
                  <w:pPr>
                    <w:pStyle w:val="TableParagraph"/>
                    <w:spacing w:before="7"/>
                    <w:ind w:right="1"/>
                    <w:rPr>
                      <w:sz w:val="24"/>
                      <w:szCs w:val="24"/>
                    </w:rPr>
                  </w:pPr>
                  <w:r w:rsidRPr="007F7900">
                    <w:rPr>
                      <w:sz w:val="24"/>
                      <w:szCs w:val="24"/>
                    </w:rPr>
                    <w:t>5</w:t>
                  </w:r>
                </w:p>
              </w:tc>
              <w:tc>
                <w:tcPr>
                  <w:tcW w:w="284" w:type="dxa"/>
                  <w:tcBorders>
                    <w:top w:val="single" w:sz="4" w:space="0" w:color="000000"/>
                    <w:left w:val="single" w:sz="4" w:space="0" w:color="000000"/>
                    <w:bottom w:val="single" w:sz="4" w:space="0" w:color="000000"/>
                    <w:right w:val="single" w:sz="4" w:space="0" w:color="000000"/>
                  </w:tcBorders>
                </w:tcPr>
                <w:p w14:paraId="0ABC7F3E" w14:textId="77777777" w:rsidR="001505E5" w:rsidRPr="007F7900" w:rsidRDefault="001505E5" w:rsidP="003B77BD">
                  <w:pPr>
                    <w:pStyle w:val="TableParagraph"/>
                    <w:spacing w:before="7"/>
                    <w:ind w:left="59"/>
                    <w:rPr>
                      <w:sz w:val="24"/>
                      <w:szCs w:val="24"/>
                    </w:rPr>
                  </w:pPr>
                  <w:r w:rsidRPr="007F7900">
                    <w:rPr>
                      <w:sz w:val="24"/>
                      <w:szCs w:val="24"/>
                    </w:rPr>
                    <w:t>7</w:t>
                  </w:r>
                </w:p>
              </w:tc>
            </w:tr>
            <w:tr w:rsidR="001505E5" w:rsidRPr="007F7900" w14:paraId="645AD4C8" w14:textId="77777777" w:rsidTr="003B77BD">
              <w:trPr>
                <w:trHeight w:val="522"/>
              </w:trPr>
              <w:tc>
                <w:tcPr>
                  <w:tcW w:w="456" w:type="dxa"/>
                  <w:tcBorders>
                    <w:top w:val="single" w:sz="4" w:space="0" w:color="000000"/>
                    <w:left w:val="single" w:sz="4" w:space="0" w:color="000000"/>
                    <w:bottom w:val="single" w:sz="4" w:space="0" w:color="000000"/>
                    <w:right w:val="single" w:sz="4" w:space="0" w:color="000000"/>
                  </w:tcBorders>
                </w:tcPr>
                <w:p w14:paraId="0FC15041" w14:textId="77777777" w:rsidR="001505E5" w:rsidRPr="007F7900" w:rsidRDefault="001505E5" w:rsidP="003B77BD">
                  <w:pPr>
                    <w:pStyle w:val="TableParagraph"/>
                    <w:spacing w:before="7"/>
                    <w:ind w:left="2"/>
                    <w:rPr>
                      <w:sz w:val="24"/>
                      <w:szCs w:val="24"/>
                    </w:rPr>
                  </w:pPr>
                  <w:r w:rsidRPr="007F7900">
                    <w:rPr>
                      <w:sz w:val="24"/>
                      <w:szCs w:val="24"/>
                    </w:rPr>
                    <w:t>5</w:t>
                  </w:r>
                </w:p>
              </w:tc>
              <w:tc>
                <w:tcPr>
                  <w:tcW w:w="317" w:type="dxa"/>
                  <w:tcBorders>
                    <w:top w:val="single" w:sz="4" w:space="0" w:color="000000"/>
                    <w:left w:val="single" w:sz="4" w:space="0" w:color="000000"/>
                    <w:bottom w:val="single" w:sz="4" w:space="0" w:color="000000"/>
                    <w:right w:val="single" w:sz="4" w:space="0" w:color="000000"/>
                  </w:tcBorders>
                </w:tcPr>
                <w:p w14:paraId="063094B9" w14:textId="77777777" w:rsidR="001505E5" w:rsidRPr="007F7900" w:rsidRDefault="001505E5" w:rsidP="003B77BD">
                  <w:pPr>
                    <w:pStyle w:val="TableParagraph"/>
                    <w:spacing w:before="7"/>
                    <w:ind w:left="81"/>
                    <w:rPr>
                      <w:sz w:val="24"/>
                      <w:szCs w:val="24"/>
                    </w:rPr>
                  </w:pPr>
                  <w:r w:rsidRPr="007F7900">
                    <w:rPr>
                      <w:sz w:val="24"/>
                      <w:szCs w:val="24"/>
                    </w:rPr>
                    <w:t>4</w:t>
                  </w:r>
                </w:p>
              </w:tc>
              <w:tc>
                <w:tcPr>
                  <w:tcW w:w="423" w:type="dxa"/>
                  <w:tcBorders>
                    <w:top w:val="single" w:sz="4" w:space="0" w:color="000000"/>
                    <w:left w:val="single" w:sz="4" w:space="0" w:color="000000"/>
                    <w:bottom w:val="single" w:sz="4" w:space="0" w:color="000000"/>
                    <w:right w:val="single" w:sz="4" w:space="0" w:color="000000"/>
                  </w:tcBorders>
                </w:tcPr>
                <w:p w14:paraId="10C63F26" w14:textId="77777777" w:rsidR="001505E5" w:rsidRPr="007F7900" w:rsidRDefault="001505E5" w:rsidP="003B77BD">
                  <w:pPr>
                    <w:pStyle w:val="TableParagraph"/>
                    <w:spacing w:before="7"/>
                    <w:ind w:left="6"/>
                    <w:rPr>
                      <w:sz w:val="24"/>
                      <w:szCs w:val="24"/>
                    </w:rPr>
                  </w:pPr>
                  <w:r w:rsidRPr="007F7900">
                    <w:rPr>
                      <w:sz w:val="24"/>
                      <w:szCs w:val="24"/>
                    </w:rPr>
                    <w:t>3</w:t>
                  </w:r>
                </w:p>
              </w:tc>
              <w:tc>
                <w:tcPr>
                  <w:tcW w:w="284" w:type="dxa"/>
                  <w:tcBorders>
                    <w:top w:val="single" w:sz="4" w:space="0" w:color="000000"/>
                    <w:left w:val="single" w:sz="4" w:space="0" w:color="000000"/>
                    <w:bottom w:val="single" w:sz="4" w:space="0" w:color="000000"/>
                    <w:right w:val="single" w:sz="4" w:space="0" w:color="000000"/>
                  </w:tcBorders>
                </w:tcPr>
                <w:p w14:paraId="2071424A" w14:textId="77777777" w:rsidR="001505E5" w:rsidRPr="007F7900" w:rsidRDefault="001505E5" w:rsidP="003B77BD">
                  <w:pPr>
                    <w:pStyle w:val="TableParagraph"/>
                    <w:spacing w:before="7"/>
                    <w:rPr>
                      <w:sz w:val="24"/>
                      <w:szCs w:val="24"/>
                    </w:rPr>
                  </w:pPr>
                  <w:r w:rsidRPr="007F7900">
                    <w:rPr>
                      <w:sz w:val="24"/>
                      <w:szCs w:val="24"/>
                    </w:rPr>
                    <w:t>4</w:t>
                  </w:r>
                </w:p>
              </w:tc>
              <w:tc>
                <w:tcPr>
                  <w:tcW w:w="428" w:type="dxa"/>
                  <w:tcBorders>
                    <w:top w:val="single" w:sz="4" w:space="0" w:color="000000"/>
                    <w:left w:val="single" w:sz="4" w:space="0" w:color="000000"/>
                    <w:bottom w:val="single" w:sz="4" w:space="0" w:color="000000"/>
                    <w:right w:val="single" w:sz="4" w:space="0" w:color="000000"/>
                  </w:tcBorders>
                </w:tcPr>
                <w:p w14:paraId="3408CE2D" w14:textId="77777777" w:rsidR="001505E5" w:rsidRPr="007F7900" w:rsidRDefault="001505E5" w:rsidP="003B77BD">
                  <w:pPr>
                    <w:pStyle w:val="TableParagraph"/>
                    <w:spacing w:before="7"/>
                    <w:ind w:right="1"/>
                    <w:rPr>
                      <w:sz w:val="24"/>
                      <w:szCs w:val="24"/>
                    </w:rPr>
                  </w:pPr>
                  <w:r w:rsidRPr="007F7900">
                    <w:rPr>
                      <w:sz w:val="24"/>
                      <w:szCs w:val="24"/>
                    </w:rPr>
                    <w:t>4</w:t>
                  </w:r>
                </w:p>
              </w:tc>
              <w:tc>
                <w:tcPr>
                  <w:tcW w:w="284" w:type="dxa"/>
                  <w:tcBorders>
                    <w:top w:val="single" w:sz="4" w:space="0" w:color="000000"/>
                    <w:left w:val="single" w:sz="4" w:space="0" w:color="000000"/>
                    <w:bottom w:val="single" w:sz="4" w:space="0" w:color="000000"/>
                    <w:right w:val="single" w:sz="4" w:space="0" w:color="000000"/>
                  </w:tcBorders>
                </w:tcPr>
                <w:p w14:paraId="50DA5E27" w14:textId="77777777" w:rsidR="001505E5" w:rsidRPr="007F7900" w:rsidRDefault="001505E5" w:rsidP="003B77BD">
                  <w:pPr>
                    <w:pStyle w:val="TableParagraph"/>
                    <w:spacing w:before="7"/>
                    <w:ind w:left="59"/>
                    <w:rPr>
                      <w:sz w:val="24"/>
                      <w:szCs w:val="24"/>
                    </w:rPr>
                  </w:pPr>
                  <w:r w:rsidRPr="007F7900">
                    <w:rPr>
                      <w:sz w:val="24"/>
                      <w:szCs w:val="24"/>
                    </w:rPr>
                    <w:t>3</w:t>
                  </w:r>
                </w:p>
              </w:tc>
            </w:tr>
            <w:tr w:rsidR="001505E5" w:rsidRPr="007F7900" w14:paraId="556A77E0" w14:textId="77777777" w:rsidTr="003B77BD">
              <w:trPr>
                <w:trHeight w:val="522"/>
              </w:trPr>
              <w:tc>
                <w:tcPr>
                  <w:tcW w:w="456" w:type="dxa"/>
                  <w:tcBorders>
                    <w:top w:val="single" w:sz="4" w:space="0" w:color="000000"/>
                    <w:left w:val="single" w:sz="4" w:space="0" w:color="000000"/>
                    <w:bottom w:val="single" w:sz="4" w:space="0" w:color="000000"/>
                    <w:right w:val="single" w:sz="4" w:space="0" w:color="000000"/>
                  </w:tcBorders>
                </w:tcPr>
                <w:p w14:paraId="0BA1FBF7" w14:textId="77777777" w:rsidR="001505E5" w:rsidRPr="007F7900" w:rsidRDefault="001505E5" w:rsidP="003B77BD">
                  <w:pPr>
                    <w:pStyle w:val="TableParagraph"/>
                    <w:spacing w:before="7"/>
                    <w:ind w:left="2"/>
                    <w:rPr>
                      <w:sz w:val="24"/>
                      <w:szCs w:val="24"/>
                    </w:rPr>
                  </w:pPr>
                  <w:r w:rsidRPr="007F7900">
                    <w:rPr>
                      <w:sz w:val="24"/>
                      <w:szCs w:val="24"/>
                    </w:rPr>
                    <w:t>5</w:t>
                  </w:r>
                </w:p>
              </w:tc>
              <w:tc>
                <w:tcPr>
                  <w:tcW w:w="317" w:type="dxa"/>
                  <w:tcBorders>
                    <w:top w:val="single" w:sz="4" w:space="0" w:color="000000"/>
                    <w:left w:val="single" w:sz="4" w:space="0" w:color="000000"/>
                    <w:bottom w:val="single" w:sz="4" w:space="0" w:color="000000"/>
                    <w:right w:val="single" w:sz="4" w:space="0" w:color="000000"/>
                  </w:tcBorders>
                </w:tcPr>
                <w:p w14:paraId="604BD725" w14:textId="77777777" w:rsidR="001505E5" w:rsidRPr="007F7900" w:rsidRDefault="001505E5" w:rsidP="003B77BD">
                  <w:pPr>
                    <w:pStyle w:val="TableParagraph"/>
                    <w:spacing w:before="7"/>
                    <w:ind w:left="81"/>
                    <w:rPr>
                      <w:sz w:val="24"/>
                      <w:szCs w:val="24"/>
                    </w:rPr>
                  </w:pPr>
                  <w:r w:rsidRPr="007F7900">
                    <w:rPr>
                      <w:sz w:val="24"/>
                      <w:szCs w:val="24"/>
                    </w:rPr>
                    <w:t>5</w:t>
                  </w:r>
                </w:p>
              </w:tc>
              <w:tc>
                <w:tcPr>
                  <w:tcW w:w="423" w:type="dxa"/>
                  <w:tcBorders>
                    <w:top w:val="single" w:sz="4" w:space="0" w:color="000000"/>
                    <w:left w:val="single" w:sz="4" w:space="0" w:color="000000"/>
                    <w:bottom w:val="single" w:sz="4" w:space="0" w:color="000000"/>
                    <w:right w:val="single" w:sz="4" w:space="0" w:color="000000"/>
                  </w:tcBorders>
                </w:tcPr>
                <w:p w14:paraId="58898AEB" w14:textId="77777777" w:rsidR="001505E5" w:rsidRPr="007F7900" w:rsidRDefault="001505E5" w:rsidP="003B77BD">
                  <w:pPr>
                    <w:pStyle w:val="TableParagraph"/>
                    <w:spacing w:before="7"/>
                    <w:ind w:left="6"/>
                    <w:rPr>
                      <w:sz w:val="24"/>
                      <w:szCs w:val="24"/>
                    </w:rPr>
                  </w:pPr>
                  <w:r w:rsidRPr="007F7900">
                    <w:rPr>
                      <w:sz w:val="24"/>
                      <w:szCs w:val="24"/>
                    </w:rPr>
                    <w:t>2</w:t>
                  </w:r>
                </w:p>
              </w:tc>
              <w:tc>
                <w:tcPr>
                  <w:tcW w:w="284" w:type="dxa"/>
                  <w:tcBorders>
                    <w:top w:val="single" w:sz="4" w:space="0" w:color="000000"/>
                    <w:left w:val="single" w:sz="4" w:space="0" w:color="000000"/>
                    <w:bottom w:val="single" w:sz="4" w:space="0" w:color="000000"/>
                    <w:right w:val="single" w:sz="4" w:space="0" w:color="000000"/>
                  </w:tcBorders>
                </w:tcPr>
                <w:p w14:paraId="2FA34977" w14:textId="77777777" w:rsidR="001505E5" w:rsidRPr="007F7900" w:rsidRDefault="001505E5" w:rsidP="003B77BD">
                  <w:pPr>
                    <w:pStyle w:val="TableParagraph"/>
                    <w:spacing w:before="7"/>
                    <w:rPr>
                      <w:sz w:val="24"/>
                      <w:szCs w:val="24"/>
                    </w:rPr>
                  </w:pPr>
                  <w:r w:rsidRPr="007F7900">
                    <w:rPr>
                      <w:sz w:val="24"/>
                      <w:szCs w:val="24"/>
                    </w:rPr>
                    <w:t>3</w:t>
                  </w:r>
                </w:p>
              </w:tc>
              <w:tc>
                <w:tcPr>
                  <w:tcW w:w="428" w:type="dxa"/>
                  <w:tcBorders>
                    <w:top w:val="single" w:sz="4" w:space="0" w:color="000000"/>
                    <w:left w:val="single" w:sz="4" w:space="0" w:color="000000"/>
                    <w:bottom w:val="single" w:sz="4" w:space="0" w:color="000000"/>
                    <w:right w:val="single" w:sz="4" w:space="0" w:color="000000"/>
                  </w:tcBorders>
                </w:tcPr>
                <w:p w14:paraId="264629E2" w14:textId="77777777" w:rsidR="001505E5" w:rsidRPr="007F7900" w:rsidRDefault="001505E5" w:rsidP="003B77BD">
                  <w:pPr>
                    <w:pStyle w:val="TableParagraph"/>
                    <w:spacing w:before="7"/>
                    <w:ind w:right="1"/>
                    <w:rPr>
                      <w:sz w:val="24"/>
                      <w:szCs w:val="24"/>
                    </w:rPr>
                  </w:pPr>
                  <w:r w:rsidRPr="007F7900">
                    <w:rPr>
                      <w:sz w:val="24"/>
                      <w:szCs w:val="24"/>
                    </w:rPr>
                    <w:t>6</w:t>
                  </w:r>
                </w:p>
              </w:tc>
              <w:tc>
                <w:tcPr>
                  <w:tcW w:w="284" w:type="dxa"/>
                  <w:tcBorders>
                    <w:top w:val="single" w:sz="4" w:space="0" w:color="000000"/>
                    <w:left w:val="single" w:sz="4" w:space="0" w:color="000000"/>
                    <w:bottom w:val="single" w:sz="4" w:space="0" w:color="000000"/>
                    <w:right w:val="single" w:sz="4" w:space="0" w:color="000000"/>
                  </w:tcBorders>
                </w:tcPr>
                <w:p w14:paraId="6CC179CC" w14:textId="77777777" w:rsidR="001505E5" w:rsidRPr="007F7900" w:rsidRDefault="001505E5" w:rsidP="003B77BD">
                  <w:pPr>
                    <w:pStyle w:val="TableParagraph"/>
                    <w:spacing w:before="7"/>
                    <w:ind w:left="59"/>
                    <w:rPr>
                      <w:sz w:val="24"/>
                      <w:szCs w:val="24"/>
                    </w:rPr>
                  </w:pPr>
                  <w:r w:rsidRPr="007F7900">
                    <w:rPr>
                      <w:sz w:val="24"/>
                      <w:szCs w:val="24"/>
                    </w:rPr>
                    <w:t>2</w:t>
                  </w:r>
                </w:p>
              </w:tc>
            </w:tr>
            <w:tr w:rsidR="001505E5" w:rsidRPr="007F7900" w14:paraId="47E970D6" w14:textId="77777777" w:rsidTr="003B77BD">
              <w:trPr>
                <w:trHeight w:val="522"/>
              </w:trPr>
              <w:tc>
                <w:tcPr>
                  <w:tcW w:w="456" w:type="dxa"/>
                  <w:tcBorders>
                    <w:top w:val="single" w:sz="4" w:space="0" w:color="000000"/>
                    <w:left w:val="single" w:sz="4" w:space="0" w:color="000000"/>
                    <w:bottom w:val="single" w:sz="4" w:space="0" w:color="000000"/>
                    <w:right w:val="single" w:sz="4" w:space="0" w:color="000000"/>
                  </w:tcBorders>
                </w:tcPr>
                <w:p w14:paraId="7085B473" w14:textId="77777777" w:rsidR="001505E5" w:rsidRPr="007F7900" w:rsidRDefault="001505E5" w:rsidP="003B77BD">
                  <w:pPr>
                    <w:pStyle w:val="TableParagraph"/>
                    <w:spacing w:before="7"/>
                    <w:ind w:left="1" w:right="1"/>
                    <w:rPr>
                      <w:sz w:val="24"/>
                      <w:szCs w:val="24"/>
                    </w:rPr>
                  </w:pPr>
                  <w:r w:rsidRPr="007F7900">
                    <w:rPr>
                      <w:sz w:val="24"/>
                      <w:szCs w:val="24"/>
                    </w:rPr>
                    <w:t>10</w:t>
                  </w:r>
                </w:p>
              </w:tc>
              <w:tc>
                <w:tcPr>
                  <w:tcW w:w="317" w:type="dxa"/>
                  <w:tcBorders>
                    <w:top w:val="single" w:sz="4" w:space="0" w:color="000000"/>
                    <w:left w:val="single" w:sz="4" w:space="0" w:color="000000"/>
                    <w:bottom w:val="single" w:sz="4" w:space="0" w:color="000000"/>
                    <w:right w:val="single" w:sz="4" w:space="0" w:color="000000"/>
                  </w:tcBorders>
                </w:tcPr>
                <w:p w14:paraId="54688514" w14:textId="77777777" w:rsidR="001505E5" w:rsidRPr="007F7900" w:rsidRDefault="001505E5" w:rsidP="003B77BD">
                  <w:pPr>
                    <w:pStyle w:val="TableParagraph"/>
                    <w:spacing w:before="7"/>
                    <w:ind w:left="81"/>
                    <w:rPr>
                      <w:sz w:val="24"/>
                      <w:szCs w:val="24"/>
                    </w:rPr>
                  </w:pPr>
                  <w:r w:rsidRPr="007F7900">
                    <w:rPr>
                      <w:sz w:val="24"/>
                      <w:szCs w:val="24"/>
                    </w:rPr>
                    <w:t>3</w:t>
                  </w:r>
                </w:p>
              </w:tc>
              <w:tc>
                <w:tcPr>
                  <w:tcW w:w="423" w:type="dxa"/>
                  <w:tcBorders>
                    <w:top w:val="single" w:sz="4" w:space="0" w:color="000000"/>
                    <w:left w:val="single" w:sz="4" w:space="0" w:color="000000"/>
                    <w:bottom w:val="single" w:sz="4" w:space="0" w:color="000000"/>
                    <w:right w:val="single" w:sz="4" w:space="0" w:color="000000"/>
                  </w:tcBorders>
                </w:tcPr>
                <w:p w14:paraId="48C64049" w14:textId="77777777" w:rsidR="001505E5" w:rsidRPr="007F7900" w:rsidRDefault="001505E5" w:rsidP="003B77BD">
                  <w:pPr>
                    <w:pStyle w:val="TableParagraph"/>
                    <w:spacing w:before="7"/>
                    <w:ind w:left="6"/>
                    <w:rPr>
                      <w:sz w:val="24"/>
                      <w:szCs w:val="24"/>
                    </w:rPr>
                  </w:pPr>
                  <w:r w:rsidRPr="007F7900">
                    <w:rPr>
                      <w:sz w:val="24"/>
                      <w:szCs w:val="24"/>
                    </w:rPr>
                    <w:t>6</w:t>
                  </w:r>
                </w:p>
              </w:tc>
              <w:tc>
                <w:tcPr>
                  <w:tcW w:w="284" w:type="dxa"/>
                  <w:tcBorders>
                    <w:top w:val="single" w:sz="4" w:space="0" w:color="000000"/>
                    <w:left w:val="single" w:sz="4" w:space="0" w:color="000000"/>
                    <w:bottom w:val="single" w:sz="4" w:space="0" w:color="000000"/>
                    <w:right w:val="single" w:sz="4" w:space="0" w:color="000000"/>
                  </w:tcBorders>
                </w:tcPr>
                <w:p w14:paraId="789CF932" w14:textId="77777777" w:rsidR="001505E5" w:rsidRPr="007F7900" w:rsidRDefault="001505E5" w:rsidP="003B77BD">
                  <w:pPr>
                    <w:pStyle w:val="TableParagraph"/>
                    <w:spacing w:before="7"/>
                    <w:rPr>
                      <w:sz w:val="24"/>
                      <w:szCs w:val="24"/>
                    </w:rPr>
                  </w:pPr>
                  <w:r w:rsidRPr="007F7900">
                    <w:rPr>
                      <w:sz w:val="24"/>
                      <w:szCs w:val="24"/>
                    </w:rPr>
                    <w:t>5</w:t>
                  </w:r>
                </w:p>
              </w:tc>
              <w:tc>
                <w:tcPr>
                  <w:tcW w:w="428" w:type="dxa"/>
                  <w:tcBorders>
                    <w:top w:val="single" w:sz="4" w:space="0" w:color="000000"/>
                    <w:left w:val="single" w:sz="4" w:space="0" w:color="000000"/>
                    <w:bottom w:val="single" w:sz="4" w:space="0" w:color="000000"/>
                    <w:right w:val="single" w:sz="4" w:space="0" w:color="000000"/>
                  </w:tcBorders>
                </w:tcPr>
                <w:p w14:paraId="3910FAB6" w14:textId="77777777" w:rsidR="001505E5" w:rsidRPr="007F7900" w:rsidRDefault="001505E5" w:rsidP="003B77BD">
                  <w:pPr>
                    <w:pStyle w:val="TableParagraph"/>
                    <w:spacing w:before="7"/>
                    <w:ind w:right="1"/>
                    <w:rPr>
                      <w:sz w:val="24"/>
                      <w:szCs w:val="24"/>
                    </w:rPr>
                  </w:pPr>
                  <w:r w:rsidRPr="007F7900">
                    <w:rPr>
                      <w:sz w:val="24"/>
                      <w:szCs w:val="24"/>
                    </w:rPr>
                    <w:t>2</w:t>
                  </w:r>
                </w:p>
              </w:tc>
              <w:tc>
                <w:tcPr>
                  <w:tcW w:w="284" w:type="dxa"/>
                  <w:tcBorders>
                    <w:top w:val="single" w:sz="4" w:space="0" w:color="000000"/>
                    <w:left w:val="single" w:sz="4" w:space="0" w:color="000000"/>
                    <w:bottom w:val="single" w:sz="4" w:space="0" w:color="000000"/>
                    <w:right w:val="single" w:sz="4" w:space="0" w:color="000000"/>
                  </w:tcBorders>
                </w:tcPr>
                <w:p w14:paraId="5B6EE238" w14:textId="77777777" w:rsidR="001505E5" w:rsidRPr="007F7900" w:rsidRDefault="001505E5" w:rsidP="003B77BD">
                  <w:pPr>
                    <w:pStyle w:val="TableParagraph"/>
                    <w:spacing w:before="7"/>
                    <w:ind w:left="59"/>
                    <w:rPr>
                      <w:sz w:val="24"/>
                      <w:szCs w:val="24"/>
                    </w:rPr>
                  </w:pPr>
                  <w:r w:rsidRPr="007F7900">
                    <w:rPr>
                      <w:sz w:val="24"/>
                      <w:szCs w:val="24"/>
                    </w:rPr>
                    <w:t>4</w:t>
                  </w:r>
                </w:p>
              </w:tc>
            </w:tr>
            <w:tr w:rsidR="001505E5" w:rsidRPr="007F7900" w14:paraId="772A141D" w14:textId="77777777" w:rsidTr="003B77BD">
              <w:trPr>
                <w:trHeight w:val="522"/>
              </w:trPr>
              <w:tc>
                <w:tcPr>
                  <w:tcW w:w="456" w:type="dxa"/>
                  <w:tcBorders>
                    <w:top w:val="single" w:sz="4" w:space="0" w:color="000000"/>
                    <w:left w:val="single" w:sz="4" w:space="0" w:color="000000"/>
                    <w:bottom w:val="single" w:sz="4" w:space="0" w:color="000000"/>
                    <w:right w:val="single" w:sz="4" w:space="0" w:color="000000"/>
                  </w:tcBorders>
                </w:tcPr>
                <w:p w14:paraId="619A8A32" w14:textId="77777777" w:rsidR="001505E5" w:rsidRPr="007F7900" w:rsidRDefault="001505E5" w:rsidP="003B77BD">
                  <w:pPr>
                    <w:pStyle w:val="TableParagraph"/>
                    <w:spacing w:before="7"/>
                    <w:ind w:left="1" w:right="1"/>
                    <w:rPr>
                      <w:sz w:val="24"/>
                      <w:szCs w:val="24"/>
                    </w:rPr>
                  </w:pPr>
                  <w:r w:rsidRPr="007F7900">
                    <w:rPr>
                      <w:sz w:val="24"/>
                      <w:szCs w:val="24"/>
                    </w:rPr>
                    <w:t>15</w:t>
                  </w:r>
                </w:p>
              </w:tc>
              <w:tc>
                <w:tcPr>
                  <w:tcW w:w="317" w:type="dxa"/>
                  <w:tcBorders>
                    <w:top w:val="single" w:sz="4" w:space="0" w:color="000000"/>
                    <w:left w:val="single" w:sz="4" w:space="0" w:color="000000"/>
                    <w:bottom w:val="single" w:sz="4" w:space="0" w:color="000000"/>
                    <w:right w:val="single" w:sz="4" w:space="0" w:color="000000"/>
                  </w:tcBorders>
                </w:tcPr>
                <w:p w14:paraId="00B492CF" w14:textId="77777777" w:rsidR="001505E5" w:rsidRPr="007F7900" w:rsidRDefault="001505E5" w:rsidP="003B77BD">
                  <w:pPr>
                    <w:pStyle w:val="TableParagraph"/>
                    <w:spacing w:before="7"/>
                    <w:ind w:left="81"/>
                    <w:rPr>
                      <w:sz w:val="24"/>
                      <w:szCs w:val="24"/>
                    </w:rPr>
                  </w:pPr>
                  <w:r w:rsidRPr="007F7900">
                    <w:rPr>
                      <w:sz w:val="24"/>
                      <w:szCs w:val="24"/>
                    </w:rPr>
                    <w:t>1</w:t>
                  </w:r>
                </w:p>
              </w:tc>
              <w:tc>
                <w:tcPr>
                  <w:tcW w:w="423" w:type="dxa"/>
                  <w:tcBorders>
                    <w:top w:val="single" w:sz="4" w:space="0" w:color="000000"/>
                    <w:left w:val="single" w:sz="4" w:space="0" w:color="000000"/>
                    <w:bottom w:val="single" w:sz="4" w:space="0" w:color="000000"/>
                    <w:right w:val="single" w:sz="4" w:space="0" w:color="000000"/>
                  </w:tcBorders>
                </w:tcPr>
                <w:p w14:paraId="2A70BF3B" w14:textId="77777777" w:rsidR="001505E5" w:rsidRPr="007F7900" w:rsidRDefault="001505E5" w:rsidP="003B77BD">
                  <w:pPr>
                    <w:pStyle w:val="TableParagraph"/>
                    <w:spacing w:before="7"/>
                    <w:ind w:left="6"/>
                    <w:rPr>
                      <w:sz w:val="24"/>
                      <w:szCs w:val="24"/>
                    </w:rPr>
                  </w:pPr>
                  <w:r w:rsidRPr="007F7900">
                    <w:rPr>
                      <w:sz w:val="24"/>
                      <w:szCs w:val="24"/>
                    </w:rPr>
                    <w:t>9</w:t>
                  </w:r>
                </w:p>
              </w:tc>
              <w:tc>
                <w:tcPr>
                  <w:tcW w:w="284" w:type="dxa"/>
                  <w:tcBorders>
                    <w:top w:val="single" w:sz="4" w:space="0" w:color="000000"/>
                    <w:left w:val="single" w:sz="4" w:space="0" w:color="000000"/>
                    <w:bottom w:val="single" w:sz="4" w:space="0" w:color="000000"/>
                    <w:right w:val="single" w:sz="4" w:space="0" w:color="000000"/>
                  </w:tcBorders>
                </w:tcPr>
                <w:p w14:paraId="4264FE78" w14:textId="77777777" w:rsidR="001505E5" w:rsidRPr="007F7900" w:rsidRDefault="001505E5" w:rsidP="003B77BD">
                  <w:pPr>
                    <w:pStyle w:val="TableParagraph"/>
                    <w:spacing w:before="7"/>
                    <w:rPr>
                      <w:sz w:val="24"/>
                      <w:szCs w:val="24"/>
                    </w:rPr>
                  </w:pPr>
                  <w:r w:rsidRPr="007F7900">
                    <w:rPr>
                      <w:sz w:val="24"/>
                      <w:szCs w:val="24"/>
                    </w:rPr>
                    <w:t>7</w:t>
                  </w:r>
                </w:p>
              </w:tc>
              <w:tc>
                <w:tcPr>
                  <w:tcW w:w="428" w:type="dxa"/>
                  <w:tcBorders>
                    <w:top w:val="single" w:sz="4" w:space="0" w:color="000000"/>
                    <w:left w:val="single" w:sz="4" w:space="0" w:color="000000"/>
                    <w:bottom w:val="single" w:sz="4" w:space="0" w:color="000000"/>
                    <w:right w:val="single" w:sz="4" w:space="0" w:color="000000"/>
                  </w:tcBorders>
                </w:tcPr>
                <w:p w14:paraId="3783243D" w14:textId="77777777" w:rsidR="001505E5" w:rsidRPr="007F7900" w:rsidRDefault="001505E5" w:rsidP="003B77BD">
                  <w:pPr>
                    <w:pStyle w:val="TableParagraph"/>
                    <w:spacing w:before="7"/>
                    <w:ind w:right="1"/>
                    <w:rPr>
                      <w:sz w:val="24"/>
                      <w:szCs w:val="24"/>
                    </w:rPr>
                  </w:pPr>
                  <w:r w:rsidRPr="007F7900">
                    <w:rPr>
                      <w:sz w:val="24"/>
                      <w:szCs w:val="24"/>
                    </w:rPr>
                    <w:t>3</w:t>
                  </w:r>
                </w:p>
              </w:tc>
              <w:tc>
                <w:tcPr>
                  <w:tcW w:w="284" w:type="dxa"/>
                  <w:tcBorders>
                    <w:top w:val="single" w:sz="4" w:space="0" w:color="000000"/>
                    <w:left w:val="single" w:sz="4" w:space="0" w:color="000000"/>
                    <w:bottom w:val="single" w:sz="4" w:space="0" w:color="000000"/>
                    <w:right w:val="single" w:sz="4" w:space="0" w:color="000000"/>
                  </w:tcBorders>
                </w:tcPr>
                <w:p w14:paraId="3D1203D7" w14:textId="77777777" w:rsidR="001505E5" w:rsidRPr="007F7900" w:rsidRDefault="001505E5" w:rsidP="003B77BD">
                  <w:pPr>
                    <w:pStyle w:val="TableParagraph"/>
                    <w:spacing w:before="7"/>
                    <w:ind w:left="59"/>
                    <w:rPr>
                      <w:sz w:val="24"/>
                      <w:szCs w:val="24"/>
                    </w:rPr>
                  </w:pPr>
                  <w:r w:rsidRPr="007F7900">
                    <w:rPr>
                      <w:sz w:val="24"/>
                      <w:szCs w:val="24"/>
                    </w:rPr>
                    <w:t>4</w:t>
                  </w:r>
                </w:p>
              </w:tc>
            </w:tr>
          </w:tbl>
          <w:p w14:paraId="2452818A" w14:textId="77777777" w:rsidR="001505E5" w:rsidRPr="007F7900" w:rsidRDefault="001505E5" w:rsidP="003B77BD">
            <w:pPr>
              <w:pStyle w:val="TableParagraph"/>
              <w:spacing w:before="12"/>
              <w:ind w:left="2"/>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06"/>
              <w:gridCol w:w="412"/>
              <w:gridCol w:w="408"/>
              <w:gridCol w:w="412"/>
              <w:gridCol w:w="407"/>
              <w:gridCol w:w="282"/>
            </w:tblGrid>
            <w:tr w:rsidR="001505E5" w:rsidRPr="007F7900" w14:paraId="075B28D4" w14:textId="77777777" w:rsidTr="003B77BD">
              <w:trPr>
                <w:trHeight w:val="522"/>
              </w:trPr>
              <w:tc>
                <w:tcPr>
                  <w:tcW w:w="422" w:type="dxa"/>
                  <w:tcBorders>
                    <w:top w:val="single" w:sz="4" w:space="0" w:color="000000"/>
                    <w:left w:val="single" w:sz="4" w:space="0" w:color="000000"/>
                    <w:bottom w:val="single" w:sz="4" w:space="0" w:color="000000"/>
                    <w:right w:val="single" w:sz="4" w:space="0" w:color="000000"/>
                  </w:tcBorders>
                </w:tcPr>
                <w:p w14:paraId="0C405F48" w14:textId="77777777" w:rsidR="001505E5" w:rsidRPr="007F7900" w:rsidRDefault="001505E5" w:rsidP="003B77BD">
                  <w:pPr>
                    <w:pStyle w:val="TableParagraph"/>
                    <w:spacing w:before="12"/>
                    <w:ind w:left="3"/>
                    <w:rPr>
                      <w:b/>
                      <w:sz w:val="24"/>
                      <w:szCs w:val="24"/>
                    </w:rPr>
                  </w:pPr>
                  <w:r w:rsidRPr="007F7900">
                    <w:rPr>
                      <w:b/>
                      <w:sz w:val="24"/>
                      <w:szCs w:val="24"/>
                    </w:rPr>
                    <w:t>20</w:t>
                  </w:r>
                </w:p>
              </w:tc>
              <w:tc>
                <w:tcPr>
                  <w:tcW w:w="427" w:type="dxa"/>
                  <w:tcBorders>
                    <w:top w:val="single" w:sz="4" w:space="0" w:color="000000"/>
                    <w:left w:val="single" w:sz="4" w:space="0" w:color="000000"/>
                    <w:bottom w:val="single" w:sz="4" w:space="0" w:color="000000"/>
                    <w:right w:val="single" w:sz="4" w:space="0" w:color="000000"/>
                  </w:tcBorders>
                </w:tcPr>
                <w:p w14:paraId="1C93FFF6" w14:textId="77777777" w:rsidR="001505E5" w:rsidRPr="007F7900" w:rsidRDefault="001505E5" w:rsidP="003B77BD">
                  <w:pPr>
                    <w:pStyle w:val="TableParagraph"/>
                    <w:spacing w:before="7"/>
                    <w:ind w:left="3"/>
                    <w:rPr>
                      <w:sz w:val="24"/>
                      <w:szCs w:val="24"/>
                    </w:rPr>
                  </w:pPr>
                  <w:r w:rsidRPr="007F7900">
                    <w:rPr>
                      <w:sz w:val="24"/>
                      <w:szCs w:val="24"/>
                    </w:rPr>
                    <w:t>5</w:t>
                  </w:r>
                </w:p>
              </w:tc>
              <w:tc>
                <w:tcPr>
                  <w:tcW w:w="422" w:type="dxa"/>
                  <w:tcBorders>
                    <w:top w:val="single" w:sz="4" w:space="0" w:color="000000"/>
                    <w:left w:val="single" w:sz="4" w:space="0" w:color="000000"/>
                    <w:bottom w:val="single" w:sz="4" w:space="0" w:color="000000"/>
                    <w:right w:val="single" w:sz="4" w:space="0" w:color="000000"/>
                  </w:tcBorders>
                </w:tcPr>
                <w:p w14:paraId="74CF39AF" w14:textId="77777777" w:rsidR="001505E5" w:rsidRPr="007F7900" w:rsidRDefault="001505E5" w:rsidP="003B77BD">
                  <w:pPr>
                    <w:pStyle w:val="TableParagraph"/>
                    <w:spacing w:before="7"/>
                    <w:ind w:left="134"/>
                    <w:rPr>
                      <w:sz w:val="24"/>
                      <w:szCs w:val="24"/>
                    </w:rPr>
                  </w:pPr>
                  <w:r w:rsidRPr="007F7900">
                    <w:rPr>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4CE4ED0D" w14:textId="77777777" w:rsidR="001505E5" w:rsidRPr="007F7900" w:rsidRDefault="001505E5" w:rsidP="003B77BD">
                  <w:pPr>
                    <w:pStyle w:val="TableParagraph"/>
                    <w:spacing w:before="7"/>
                    <w:ind w:left="9"/>
                    <w:rPr>
                      <w:sz w:val="24"/>
                      <w:szCs w:val="24"/>
                    </w:rPr>
                  </w:pPr>
                  <w:r w:rsidRPr="007F7900">
                    <w:rPr>
                      <w:sz w:val="24"/>
                      <w:szCs w:val="24"/>
                    </w:rPr>
                    <w:t>10</w:t>
                  </w:r>
                </w:p>
              </w:tc>
              <w:tc>
                <w:tcPr>
                  <w:tcW w:w="422" w:type="dxa"/>
                  <w:tcBorders>
                    <w:top w:val="single" w:sz="4" w:space="0" w:color="000000"/>
                    <w:left w:val="single" w:sz="4" w:space="0" w:color="000000"/>
                    <w:bottom w:val="single" w:sz="4" w:space="0" w:color="000000"/>
                    <w:right w:val="single" w:sz="4" w:space="0" w:color="000000"/>
                  </w:tcBorders>
                </w:tcPr>
                <w:p w14:paraId="0566FCF1" w14:textId="77777777" w:rsidR="001505E5" w:rsidRPr="007F7900" w:rsidRDefault="001505E5" w:rsidP="003B77BD">
                  <w:pPr>
                    <w:pStyle w:val="TableParagraph"/>
                    <w:spacing w:before="7"/>
                    <w:ind w:left="5"/>
                    <w:rPr>
                      <w:sz w:val="24"/>
                      <w:szCs w:val="24"/>
                    </w:rPr>
                  </w:pPr>
                  <w:r w:rsidRPr="007F7900">
                    <w:rPr>
                      <w:sz w:val="24"/>
                      <w:szCs w:val="24"/>
                    </w:rPr>
                    <w:t>10</w:t>
                  </w:r>
                </w:p>
              </w:tc>
              <w:tc>
                <w:tcPr>
                  <w:tcW w:w="283" w:type="dxa"/>
                  <w:tcBorders>
                    <w:top w:val="single" w:sz="4" w:space="0" w:color="000000"/>
                    <w:left w:val="single" w:sz="4" w:space="0" w:color="000000"/>
                    <w:bottom w:val="single" w:sz="4" w:space="0" w:color="000000"/>
                    <w:right w:val="single" w:sz="4" w:space="0" w:color="000000"/>
                  </w:tcBorders>
                </w:tcPr>
                <w:p w14:paraId="5B026EA2" w14:textId="77777777" w:rsidR="001505E5" w:rsidRPr="007F7900" w:rsidRDefault="001505E5" w:rsidP="003B77BD">
                  <w:pPr>
                    <w:pStyle w:val="TableParagraph"/>
                    <w:spacing w:before="7"/>
                    <w:ind w:left="63"/>
                    <w:rPr>
                      <w:sz w:val="24"/>
                      <w:szCs w:val="24"/>
                    </w:rPr>
                  </w:pPr>
                  <w:r w:rsidRPr="007F7900">
                    <w:rPr>
                      <w:sz w:val="24"/>
                      <w:szCs w:val="24"/>
                    </w:rPr>
                    <w:t>5</w:t>
                  </w:r>
                </w:p>
              </w:tc>
            </w:tr>
            <w:tr w:rsidR="001505E5" w:rsidRPr="007F7900" w14:paraId="3D53C0B9" w14:textId="77777777" w:rsidTr="003B77BD">
              <w:trPr>
                <w:trHeight w:val="522"/>
              </w:trPr>
              <w:tc>
                <w:tcPr>
                  <w:tcW w:w="422" w:type="dxa"/>
                  <w:tcBorders>
                    <w:top w:val="single" w:sz="4" w:space="0" w:color="000000"/>
                    <w:left w:val="single" w:sz="4" w:space="0" w:color="000000"/>
                    <w:bottom w:val="single" w:sz="4" w:space="0" w:color="000000"/>
                    <w:right w:val="single" w:sz="4" w:space="0" w:color="000000"/>
                  </w:tcBorders>
                </w:tcPr>
                <w:p w14:paraId="4F39F6AD" w14:textId="77777777" w:rsidR="001505E5" w:rsidRPr="007F7900" w:rsidRDefault="001505E5" w:rsidP="003B77BD">
                  <w:pPr>
                    <w:pStyle w:val="TableParagraph"/>
                    <w:spacing w:before="7"/>
                    <w:ind w:left="7"/>
                    <w:rPr>
                      <w:sz w:val="24"/>
                      <w:szCs w:val="24"/>
                    </w:rPr>
                  </w:pPr>
                  <w:r w:rsidRPr="007F7900">
                    <w:rPr>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7DB92462" w14:textId="77777777" w:rsidR="001505E5" w:rsidRPr="007F7900" w:rsidRDefault="001505E5" w:rsidP="003B77BD">
                  <w:pPr>
                    <w:pStyle w:val="TableParagraph"/>
                    <w:spacing w:before="7"/>
                    <w:ind w:left="3"/>
                    <w:rPr>
                      <w:sz w:val="24"/>
                      <w:szCs w:val="24"/>
                    </w:rPr>
                  </w:pPr>
                  <w:r w:rsidRPr="007F7900">
                    <w:rPr>
                      <w:sz w:val="24"/>
                      <w:szCs w:val="24"/>
                    </w:rPr>
                    <w:t>3</w:t>
                  </w:r>
                </w:p>
              </w:tc>
              <w:tc>
                <w:tcPr>
                  <w:tcW w:w="422" w:type="dxa"/>
                  <w:tcBorders>
                    <w:top w:val="single" w:sz="4" w:space="0" w:color="000000"/>
                    <w:left w:val="single" w:sz="4" w:space="0" w:color="000000"/>
                    <w:bottom w:val="single" w:sz="4" w:space="0" w:color="000000"/>
                    <w:right w:val="single" w:sz="4" w:space="0" w:color="000000"/>
                  </w:tcBorders>
                </w:tcPr>
                <w:p w14:paraId="42B5C620" w14:textId="77777777" w:rsidR="001505E5" w:rsidRPr="007F7900" w:rsidRDefault="001505E5" w:rsidP="003B77BD">
                  <w:pPr>
                    <w:pStyle w:val="TableParagraph"/>
                    <w:spacing w:before="7"/>
                    <w:ind w:left="134"/>
                    <w:rPr>
                      <w:sz w:val="24"/>
                      <w:szCs w:val="24"/>
                    </w:rPr>
                  </w:pPr>
                  <w:r w:rsidRPr="007F7900">
                    <w:rPr>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527EA3A6" w14:textId="77777777" w:rsidR="001505E5" w:rsidRPr="007F7900" w:rsidRDefault="001505E5" w:rsidP="003B77BD">
                  <w:pPr>
                    <w:pStyle w:val="TableParagraph"/>
                    <w:spacing w:before="7"/>
                    <w:ind w:left="4"/>
                    <w:rPr>
                      <w:sz w:val="24"/>
                      <w:szCs w:val="24"/>
                    </w:rPr>
                  </w:pPr>
                  <w:r w:rsidRPr="007F7900">
                    <w:rPr>
                      <w:sz w:val="24"/>
                      <w:szCs w:val="24"/>
                    </w:rPr>
                    <w:t>6</w:t>
                  </w:r>
                </w:p>
              </w:tc>
              <w:tc>
                <w:tcPr>
                  <w:tcW w:w="422" w:type="dxa"/>
                  <w:tcBorders>
                    <w:top w:val="single" w:sz="4" w:space="0" w:color="000000"/>
                    <w:left w:val="single" w:sz="4" w:space="0" w:color="000000"/>
                    <w:bottom w:val="single" w:sz="4" w:space="0" w:color="000000"/>
                    <w:right w:val="single" w:sz="4" w:space="0" w:color="000000"/>
                  </w:tcBorders>
                </w:tcPr>
                <w:p w14:paraId="5F58F1F7" w14:textId="77777777" w:rsidR="001505E5" w:rsidRPr="007F7900" w:rsidRDefault="001505E5" w:rsidP="003B77BD">
                  <w:pPr>
                    <w:pStyle w:val="TableParagraph"/>
                    <w:spacing w:before="7"/>
                    <w:ind w:left="9"/>
                    <w:rPr>
                      <w:sz w:val="24"/>
                      <w:szCs w:val="24"/>
                    </w:rPr>
                  </w:pPr>
                  <w:r w:rsidRPr="007F7900">
                    <w:rPr>
                      <w:sz w:val="24"/>
                      <w:szCs w:val="24"/>
                    </w:rPr>
                    <w:t>5</w:t>
                  </w:r>
                </w:p>
              </w:tc>
              <w:tc>
                <w:tcPr>
                  <w:tcW w:w="283" w:type="dxa"/>
                  <w:tcBorders>
                    <w:top w:val="single" w:sz="4" w:space="0" w:color="000000"/>
                    <w:left w:val="single" w:sz="4" w:space="0" w:color="000000"/>
                    <w:bottom w:val="single" w:sz="4" w:space="0" w:color="000000"/>
                    <w:right w:val="single" w:sz="4" w:space="0" w:color="000000"/>
                  </w:tcBorders>
                </w:tcPr>
                <w:p w14:paraId="724788B0" w14:textId="77777777" w:rsidR="001505E5" w:rsidRPr="007F7900" w:rsidRDefault="001505E5" w:rsidP="003B77BD">
                  <w:pPr>
                    <w:pStyle w:val="TableParagraph"/>
                    <w:spacing w:before="11"/>
                    <w:ind w:left="20"/>
                    <w:rPr>
                      <w:sz w:val="24"/>
                      <w:szCs w:val="24"/>
                    </w:rPr>
                  </w:pPr>
                  <w:r w:rsidRPr="007F7900">
                    <w:rPr>
                      <w:sz w:val="24"/>
                      <w:szCs w:val="24"/>
                    </w:rPr>
                    <w:t>13</w:t>
                  </w:r>
                </w:p>
              </w:tc>
            </w:tr>
            <w:tr w:rsidR="001505E5" w:rsidRPr="007F7900" w14:paraId="0B82D4FA" w14:textId="77777777" w:rsidTr="003B77BD">
              <w:trPr>
                <w:trHeight w:val="522"/>
              </w:trPr>
              <w:tc>
                <w:tcPr>
                  <w:tcW w:w="422" w:type="dxa"/>
                  <w:tcBorders>
                    <w:top w:val="single" w:sz="4" w:space="0" w:color="000000"/>
                    <w:left w:val="single" w:sz="4" w:space="0" w:color="000000"/>
                    <w:bottom w:val="single" w:sz="4" w:space="0" w:color="000000"/>
                    <w:right w:val="single" w:sz="4" w:space="0" w:color="000000"/>
                  </w:tcBorders>
                </w:tcPr>
                <w:p w14:paraId="51154B8D" w14:textId="77777777" w:rsidR="001505E5" w:rsidRPr="007F7900" w:rsidRDefault="001505E5" w:rsidP="003B77BD">
                  <w:pPr>
                    <w:pStyle w:val="TableParagraph"/>
                    <w:spacing w:before="7"/>
                    <w:ind w:left="7"/>
                    <w:rPr>
                      <w:sz w:val="24"/>
                      <w:szCs w:val="24"/>
                    </w:rPr>
                  </w:pPr>
                  <w:r w:rsidRPr="007F7900">
                    <w:rPr>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390051F7" w14:textId="77777777" w:rsidR="001505E5" w:rsidRPr="007F7900" w:rsidRDefault="001505E5" w:rsidP="003B77BD">
                  <w:pPr>
                    <w:pStyle w:val="TableParagraph"/>
                    <w:spacing w:before="7"/>
                    <w:ind w:left="3"/>
                    <w:rPr>
                      <w:sz w:val="24"/>
                      <w:szCs w:val="24"/>
                    </w:rPr>
                  </w:pPr>
                  <w:r w:rsidRPr="007F7900">
                    <w:rPr>
                      <w:sz w:val="24"/>
                      <w:szCs w:val="24"/>
                    </w:rPr>
                    <w:t>6</w:t>
                  </w:r>
                </w:p>
              </w:tc>
              <w:tc>
                <w:tcPr>
                  <w:tcW w:w="422" w:type="dxa"/>
                  <w:tcBorders>
                    <w:top w:val="single" w:sz="4" w:space="0" w:color="000000"/>
                    <w:left w:val="single" w:sz="4" w:space="0" w:color="000000"/>
                    <w:bottom w:val="single" w:sz="4" w:space="0" w:color="000000"/>
                    <w:right w:val="single" w:sz="4" w:space="0" w:color="000000"/>
                  </w:tcBorders>
                </w:tcPr>
                <w:p w14:paraId="5C55403A" w14:textId="77777777" w:rsidR="001505E5" w:rsidRPr="007F7900" w:rsidRDefault="001505E5" w:rsidP="003B77BD">
                  <w:pPr>
                    <w:pStyle w:val="TableParagraph"/>
                    <w:spacing w:before="7"/>
                    <w:ind w:left="134"/>
                    <w:rPr>
                      <w:sz w:val="24"/>
                      <w:szCs w:val="24"/>
                    </w:rPr>
                  </w:pPr>
                  <w:r w:rsidRPr="007F7900">
                    <w:rPr>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4D8DE68F" w14:textId="77777777" w:rsidR="001505E5" w:rsidRPr="007F7900" w:rsidRDefault="001505E5" w:rsidP="003B77BD">
                  <w:pPr>
                    <w:pStyle w:val="TableParagraph"/>
                    <w:spacing w:before="7"/>
                    <w:ind w:left="4"/>
                    <w:rPr>
                      <w:sz w:val="24"/>
                      <w:szCs w:val="24"/>
                    </w:rPr>
                  </w:pPr>
                  <w:r w:rsidRPr="007F7900">
                    <w:rPr>
                      <w:sz w:val="24"/>
                      <w:szCs w:val="24"/>
                    </w:rPr>
                    <w:t>7</w:t>
                  </w:r>
                </w:p>
              </w:tc>
              <w:tc>
                <w:tcPr>
                  <w:tcW w:w="422" w:type="dxa"/>
                  <w:tcBorders>
                    <w:top w:val="single" w:sz="4" w:space="0" w:color="000000"/>
                    <w:left w:val="single" w:sz="4" w:space="0" w:color="000000"/>
                    <w:bottom w:val="single" w:sz="4" w:space="0" w:color="000000"/>
                    <w:right w:val="single" w:sz="4" w:space="0" w:color="000000"/>
                  </w:tcBorders>
                </w:tcPr>
                <w:p w14:paraId="57D2CE98" w14:textId="77777777" w:rsidR="001505E5" w:rsidRPr="007F7900" w:rsidRDefault="001505E5" w:rsidP="003B77BD">
                  <w:pPr>
                    <w:pStyle w:val="TableParagraph"/>
                    <w:spacing w:before="7"/>
                    <w:ind w:left="9"/>
                    <w:rPr>
                      <w:sz w:val="24"/>
                      <w:szCs w:val="24"/>
                    </w:rPr>
                  </w:pPr>
                  <w:r w:rsidRPr="007F7900">
                    <w:rPr>
                      <w:sz w:val="24"/>
                      <w:szCs w:val="24"/>
                    </w:rPr>
                    <w:t>6</w:t>
                  </w:r>
                </w:p>
              </w:tc>
              <w:tc>
                <w:tcPr>
                  <w:tcW w:w="283" w:type="dxa"/>
                  <w:tcBorders>
                    <w:top w:val="single" w:sz="4" w:space="0" w:color="000000"/>
                    <w:left w:val="single" w:sz="4" w:space="0" w:color="000000"/>
                    <w:bottom w:val="single" w:sz="4" w:space="0" w:color="000000"/>
                    <w:right w:val="single" w:sz="4" w:space="0" w:color="000000"/>
                  </w:tcBorders>
                </w:tcPr>
                <w:p w14:paraId="4D4C8478" w14:textId="77777777" w:rsidR="001505E5" w:rsidRPr="007F7900" w:rsidRDefault="001505E5" w:rsidP="003B77BD">
                  <w:pPr>
                    <w:pStyle w:val="TableParagraph"/>
                    <w:spacing w:before="11"/>
                    <w:ind w:left="20"/>
                    <w:rPr>
                      <w:sz w:val="24"/>
                      <w:szCs w:val="24"/>
                    </w:rPr>
                  </w:pPr>
                  <w:r w:rsidRPr="007F7900">
                    <w:rPr>
                      <w:sz w:val="24"/>
                      <w:szCs w:val="24"/>
                    </w:rPr>
                    <w:t>10</w:t>
                  </w:r>
                </w:p>
              </w:tc>
            </w:tr>
            <w:tr w:rsidR="001505E5" w:rsidRPr="007F7900" w14:paraId="3C0B446E" w14:textId="77777777" w:rsidTr="003B77BD">
              <w:trPr>
                <w:trHeight w:val="522"/>
              </w:trPr>
              <w:tc>
                <w:tcPr>
                  <w:tcW w:w="422" w:type="dxa"/>
                  <w:tcBorders>
                    <w:top w:val="single" w:sz="4" w:space="0" w:color="000000"/>
                    <w:left w:val="single" w:sz="4" w:space="0" w:color="000000"/>
                    <w:bottom w:val="single" w:sz="4" w:space="0" w:color="000000"/>
                    <w:right w:val="single" w:sz="4" w:space="0" w:color="000000"/>
                  </w:tcBorders>
                </w:tcPr>
                <w:p w14:paraId="35312515" w14:textId="77777777" w:rsidR="001505E5" w:rsidRPr="007F7900" w:rsidRDefault="001505E5" w:rsidP="003B77BD">
                  <w:pPr>
                    <w:pStyle w:val="TableParagraph"/>
                    <w:spacing w:before="7"/>
                    <w:ind w:left="3"/>
                    <w:rPr>
                      <w:sz w:val="24"/>
                      <w:szCs w:val="24"/>
                    </w:rPr>
                  </w:pPr>
                  <w:r w:rsidRPr="007F7900">
                    <w:rPr>
                      <w:sz w:val="24"/>
                      <w:szCs w:val="24"/>
                    </w:rPr>
                    <w:t>10</w:t>
                  </w:r>
                </w:p>
              </w:tc>
              <w:tc>
                <w:tcPr>
                  <w:tcW w:w="427" w:type="dxa"/>
                  <w:tcBorders>
                    <w:top w:val="single" w:sz="4" w:space="0" w:color="000000"/>
                    <w:left w:val="single" w:sz="4" w:space="0" w:color="000000"/>
                    <w:bottom w:val="single" w:sz="4" w:space="0" w:color="000000"/>
                    <w:right w:val="single" w:sz="4" w:space="0" w:color="000000"/>
                  </w:tcBorders>
                </w:tcPr>
                <w:p w14:paraId="39685B30" w14:textId="77777777" w:rsidR="001505E5" w:rsidRPr="007F7900" w:rsidRDefault="001505E5" w:rsidP="003B77BD">
                  <w:pPr>
                    <w:pStyle w:val="TableParagraph"/>
                    <w:spacing w:before="7"/>
                    <w:ind w:left="2" w:right="3"/>
                    <w:rPr>
                      <w:sz w:val="24"/>
                      <w:szCs w:val="24"/>
                    </w:rPr>
                  </w:pPr>
                  <w:r w:rsidRPr="007F7900">
                    <w:rPr>
                      <w:sz w:val="24"/>
                      <w:szCs w:val="24"/>
                    </w:rPr>
                    <w:t>10</w:t>
                  </w:r>
                </w:p>
              </w:tc>
              <w:tc>
                <w:tcPr>
                  <w:tcW w:w="422" w:type="dxa"/>
                  <w:tcBorders>
                    <w:top w:val="single" w:sz="4" w:space="0" w:color="000000"/>
                    <w:left w:val="single" w:sz="4" w:space="0" w:color="000000"/>
                    <w:bottom w:val="single" w:sz="4" w:space="0" w:color="000000"/>
                    <w:right w:val="single" w:sz="4" w:space="0" w:color="000000"/>
                  </w:tcBorders>
                </w:tcPr>
                <w:p w14:paraId="737F21FE" w14:textId="77777777" w:rsidR="001505E5" w:rsidRPr="007F7900" w:rsidRDefault="001505E5" w:rsidP="003B77BD">
                  <w:pPr>
                    <w:pStyle w:val="TableParagraph"/>
                    <w:spacing w:before="7"/>
                    <w:ind w:left="134"/>
                    <w:rPr>
                      <w:sz w:val="24"/>
                      <w:szCs w:val="24"/>
                    </w:rPr>
                  </w:pPr>
                  <w:r w:rsidRPr="007F7900">
                    <w:rPr>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6F47FA24" w14:textId="77777777" w:rsidR="001505E5" w:rsidRPr="007F7900" w:rsidRDefault="001505E5" w:rsidP="003B77BD">
                  <w:pPr>
                    <w:pStyle w:val="TableParagraph"/>
                    <w:spacing w:before="7"/>
                    <w:ind w:left="4"/>
                    <w:rPr>
                      <w:sz w:val="24"/>
                      <w:szCs w:val="24"/>
                    </w:rPr>
                  </w:pPr>
                  <w:r w:rsidRPr="007F7900">
                    <w:rPr>
                      <w:sz w:val="24"/>
                      <w:szCs w:val="24"/>
                    </w:rPr>
                    <w:t>2</w:t>
                  </w:r>
                </w:p>
              </w:tc>
              <w:tc>
                <w:tcPr>
                  <w:tcW w:w="422" w:type="dxa"/>
                  <w:tcBorders>
                    <w:top w:val="single" w:sz="4" w:space="0" w:color="000000"/>
                    <w:left w:val="single" w:sz="4" w:space="0" w:color="000000"/>
                    <w:bottom w:val="single" w:sz="4" w:space="0" w:color="000000"/>
                    <w:right w:val="single" w:sz="4" w:space="0" w:color="000000"/>
                  </w:tcBorders>
                </w:tcPr>
                <w:p w14:paraId="3754346F" w14:textId="77777777" w:rsidR="001505E5" w:rsidRPr="007F7900" w:rsidRDefault="001505E5" w:rsidP="003B77BD">
                  <w:pPr>
                    <w:pStyle w:val="TableParagraph"/>
                    <w:spacing w:before="7"/>
                    <w:ind w:left="9"/>
                    <w:rPr>
                      <w:sz w:val="24"/>
                      <w:szCs w:val="24"/>
                    </w:rPr>
                  </w:pPr>
                  <w:r w:rsidRPr="007F7900">
                    <w:rPr>
                      <w:sz w:val="24"/>
                      <w:szCs w:val="24"/>
                    </w:rPr>
                    <w:t>2</w:t>
                  </w:r>
                </w:p>
              </w:tc>
              <w:tc>
                <w:tcPr>
                  <w:tcW w:w="283" w:type="dxa"/>
                  <w:tcBorders>
                    <w:top w:val="single" w:sz="4" w:space="0" w:color="000000"/>
                    <w:left w:val="single" w:sz="4" w:space="0" w:color="000000"/>
                    <w:bottom w:val="single" w:sz="4" w:space="0" w:color="000000"/>
                    <w:right w:val="single" w:sz="4" w:space="0" w:color="000000"/>
                  </w:tcBorders>
                </w:tcPr>
                <w:p w14:paraId="346C5BD2" w14:textId="77777777" w:rsidR="001505E5" w:rsidRPr="007F7900" w:rsidRDefault="001505E5" w:rsidP="003B77BD">
                  <w:pPr>
                    <w:pStyle w:val="TableParagraph"/>
                    <w:spacing w:before="7"/>
                    <w:ind w:left="63"/>
                    <w:rPr>
                      <w:sz w:val="24"/>
                      <w:szCs w:val="24"/>
                    </w:rPr>
                  </w:pPr>
                  <w:r w:rsidRPr="007F7900">
                    <w:rPr>
                      <w:sz w:val="24"/>
                      <w:szCs w:val="24"/>
                    </w:rPr>
                    <w:t>6</w:t>
                  </w:r>
                </w:p>
              </w:tc>
            </w:tr>
            <w:tr w:rsidR="001505E5" w:rsidRPr="007F7900" w14:paraId="15559B00" w14:textId="77777777" w:rsidTr="003B77BD">
              <w:trPr>
                <w:trHeight w:val="522"/>
              </w:trPr>
              <w:tc>
                <w:tcPr>
                  <w:tcW w:w="422" w:type="dxa"/>
                  <w:tcBorders>
                    <w:top w:val="single" w:sz="4" w:space="0" w:color="000000"/>
                    <w:left w:val="single" w:sz="4" w:space="0" w:color="000000"/>
                    <w:bottom w:val="single" w:sz="4" w:space="0" w:color="000000"/>
                    <w:right w:val="single" w:sz="4" w:space="0" w:color="000000"/>
                  </w:tcBorders>
                </w:tcPr>
                <w:p w14:paraId="174D1232" w14:textId="77777777" w:rsidR="001505E5" w:rsidRPr="007F7900" w:rsidRDefault="001505E5" w:rsidP="003B77BD">
                  <w:pPr>
                    <w:pStyle w:val="TableParagraph"/>
                    <w:spacing w:before="7"/>
                    <w:ind w:left="3"/>
                    <w:rPr>
                      <w:sz w:val="24"/>
                      <w:szCs w:val="24"/>
                    </w:rPr>
                  </w:pPr>
                  <w:r w:rsidRPr="007F7900">
                    <w:rPr>
                      <w:sz w:val="24"/>
                      <w:szCs w:val="24"/>
                    </w:rPr>
                    <w:t>15</w:t>
                  </w:r>
                </w:p>
              </w:tc>
              <w:tc>
                <w:tcPr>
                  <w:tcW w:w="427" w:type="dxa"/>
                  <w:tcBorders>
                    <w:top w:val="single" w:sz="4" w:space="0" w:color="000000"/>
                    <w:left w:val="single" w:sz="4" w:space="0" w:color="000000"/>
                    <w:bottom w:val="single" w:sz="4" w:space="0" w:color="000000"/>
                    <w:right w:val="single" w:sz="4" w:space="0" w:color="000000"/>
                  </w:tcBorders>
                </w:tcPr>
                <w:p w14:paraId="02BFC0AA" w14:textId="77777777" w:rsidR="001505E5" w:rsidRPr="007F7900" w:rsidRDefault="001505E5" w:rsidP="003B77BD">
                  <w:pPr>
                    <w:pStyle w:val="TableParagraph"/>
                    <w:spacing w:before="7"/>
                    <w:ind w:left="3"/>
                    <w:rPr>
                      <w:sz w:val="24"/>
                      <w:szCs w:val="24"/>
                    </w:rPr>
                  </w:pPr>
                  <w:r w:rsidRPr="007F7900">
                    <w:rPr>
                      <w:sz w:val="24"/>
                      <w:szCs w:val="24"/>
                    </w:rPr>
                    <w:t>9</w:t>
                  </w:r>
                </w:p>
              </w:tc>
              <w:tc>
                <w:tcPr>
                  <w:tcW w:w="422" w:type="dxa"/>
                  <w:tcBorders>
                    <w:top w:val="single" w:sz="4" w:space="0" w:color="000000"/>
                    <w:left w:val="single" w:sz="4" w:space="0" w:color="000000"/>
                    <w:bottom w:val="single" w:sz="4" w:space="0" w:color="000000"/>
                    <w:right w:val="single" w:sz="4" w:space="0" w:color="000000"/>
                  </w:tcBorders>
                </w:tcPr>
                <w:p w14:paraId="114EEB97" w14:textId="77777777" w:rsidR="001505E5" w:rsidRPr="007F7900" w:rsidRDefault="001505E5" w:rsidP="003B77BD">
                  <w:pPr>
                    <w:pStyle w:val="TableParagraph"/>
                    <w:spacing w:before="7"/>
                    <w:ind w:left="134"/>
                    <w:rPr>
                      <w:sz w:val="24"/>
                      <w:szCs w:val="24"/>
                    </w:rPr>
                  </w:pPr>
                  <w:r w:rsidRPr="007F7900">
                    <w:rPr>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1BB0AB52" w14:textId="77777777" w:rsidR="001505E5" w:rsidRPr="007F7900" w:rsidRDefault="001505E5" w:rsidP="003B77BD">
                  <w:pPr>
                    <w:pStyle w:val="TableParagraph"/>
                    <w:spacing w:before="7"/>
                    <w:ind w:left="4"/>
                    <w:rPr>
                      <w:sz w:val="24"/>
                      <w:szCs w:val="24"/>
                    </w:rPr>
                  </w:pPr>
                  <w:r w:rsidRPr="007F7900">
                    <w:rPr>
                      <w:sz w:val="24"/>
                      <w:szCs w:val="24"/>
                    </w:rPr>
                    <w:t>4</w:t>
                  </w:r>
                </w:p>
              </w:tc>
              <w:tc>
                <w:tcPr>
                  <w:tcW w:w="422" w:type="dxa"/>
                  <w:tcBorders>
                    <w:top w:val="single" w:sz="4" w:space="0" w:color="000000"/>
                    <w:left w:val="single" w:sz="4" w:space="0" w:color="000000"/>
                    <w:bottom w:val="single" w:sz="4" w:space="0" w:color="000000"/>
                    <w:right w:val="single" w:sz="4" w:space="0" w:color="000000"/>
                  </w:tcBorders>
                </w:tcPr>
                <w:p w14:paraId="63A91A64" w14:textId="77777777" w:rsidR="001505E5" w:rsidRPr="007F7900" w:rsidRDefault="001505E5" w:rsidP="003B77BD">
                  <w:pPr>
                    <w:pStyle w:val="TableParagraph"/>
                    <w:spacing w:before="7"/>
                    <w:ind w:left="9"/>
                    <w:rPr>
                      <w:sz w:val="24"/>
                      <w:szCs w:val="24"/>
                    </w:rPr>
                  </w:pPr>
                  <w:r w:rsidRPr="007F7900">
                    <w:rPr>
                      <w:sz w:val="24"/>
                      <w:szCs w:val="24"/>
                    </w:rPr>
                    <w:t>9</w:t>
                  </w:r>
                </w:p>
              </w:tc>
              <w:tc>
                <w:tcPr>
                  <w:tcW w:w="283" w:type="dxa"/>
                  <w:tcBorders>
                    <w:top w:val="single" w:sz="4" w:space="0" w:color="000000"/>
                    <w:left w:val="single" w:sz="4" w:space="0" w:color="000000"/>
                    <w:bottom w:val="single" w:sz="4" w:space="0" w:color="000000"/>
                    <w:right w:val="single" w:sz="4" w:space="0" w:color="000000"/>
                  </w:tcBorders>
                </w:tcPr>
                <w:p w14:paraId="6966519B" w14:textId="77777777" w:rsidR="001505E5" w:rsidRPr="007F7900" w:rsidRDefault="001505E5" w:rsidP="003B77BD">
                  <w:pPr>
                    <w:pStyle w:val="TableParagraph"/>
                    <w:spacing w:before="7"/>
                    <w:ind w:left="63"/>
                    <w:rPr>
                      <w:sz w:val="24"/>
                      <w:szCs w:val="24"/>
                    </w:rPr>
                  </w:pPr>
                  <w:r w:rsidRPr="007F7900">
                    <w:rPr>
                      <w:sz w:val="24"/>
                      <w:szCs w:val="24"/>
                    </w:rPr>
                    <w:t>5</w:t>
                  </w:r>
                </w:p>
              </w:tc>
            </w:tr>
            <w:tr w:rsidR="001505E5" w:rsidRPr="007F7900" w14:paraId="513ADA32" w14:textId="77777777" w:rsidTr="003B77BD">
              <w:trPr>
                <w:trHeight w:val="522"/>
              </w:trPr>
              <w:tc>
                <w:tcPr>
                  <w:tcW w:w="422" w:type="dxa"/>
                  <w:tcBorders>
                    <w:top w:val="single" w:sz="4" w:space="0" w:color="000000"/>
                    <w:left w:val="single" w:sz="4" w:space="0" w:color="000000"/>
                    <w:bottom w:val="single" w:sz="4" w:space="0" w:color="000000"/>
                    <w:right w:val="single" w:sz="4" w:space="0" w:color="000000"/>
                  </w:tcBorders>
                </w:tcPr>
                <w:p w14:paraId="102813DD" w14:textId="77777777" w:rsidR="001505E5" w:rsidRPr="007F7900" w:rsidRDefault="001505E5" w:rsidP="003B77BD">
                  <w:pPr>
                    <w:pStyle w:val="TableParagraph"/>
                    <w:spacing w:before="7"/>
                    <w:ind w:left="3"/>
                    <w:rPr>
                      <w:sz w:val="24"/>
                      <w:szCs w:val="24"/>
                    </w:rPr>
                  </w:pPr>
                  <w:r w:rsidRPr="007F7900">
                    <w:rPr>
                      <w:sz w:val="24"/>
                      <w:szCs w:val="24"/>
                    </w:rPr>
                    <w:t>10</w:t>
                  </w:r>
                </w:p>
              </w:tc>
              <w:tc>
                <w:tcPr>
                  <w:tcW w:w="427" w:type="dxa"/>
                  <w:tcBorders>
                    <w:top w:val="single" w:sz="4" w:space="0" w:color="000000"/>
                    <w:left w:val="single" w:sz="4" w:space="0" w:color="000000"/>
                    <w:bottom w:val="single" w:sz="4" w:space="0" w:color="000000"/>
                    <w:right w:val="single" w:sz="4" w:space="0" w:color="000000"/>
                  </w:tcBorders>
                </w:tcPr>
                <w:p w14:paraId="6C8EB5FC" w14:textId="77777777" w:rsidR="001505E5" w:rsidRPr="007F7900" w:rsidRDefault="001505E5" w:rsidP="003B77BD">
                  <w:pPr>
                    <w:pStyle w:val="TableParagraph"/>
                    <w:spacing w:before="7"/>
                    <w:ind w:left="3"/>
                    <w:rPr>
                      <w:sz w:val="24"/>
                      <w:szCs w:val="24"/>
                    </w:rPr>
                  </w:pPr>
                  <w:r w:rsidRPr="007F7900">
                    <w:rPr>
                      <w:sz w:val="24"/>
                      <w:szCs w:val="24"/>
                    </w:rPr>
                    <w:t>4</w:t>
                  </w:r>
                </w:p>
              </w:tc>
              <w:tc>
                <w:tcPr>
                  <w:tcW w:w="422" w:type="dxa"/>
                  <w:tcBorders>
                    <w:top w:val="single" w:sz="4" w:space="0" w:color="000000"/>
                    <w:left w:val="single" w:sz="4" w:space="0" w:color="000000"/>
                    <w:bottom w:val="single" w:sz="4" w:space="0" w:color="000000"/>
                    <w:right w:val="single" w:sz="4" w:space="0" w:color="000000"/>
                  </w:tcBorders>
                </w:tcPr>
                <w:p w14:paraId="39E8874C" w14:textId="77777777" w:rsidR="001505E5" w:rsidRPr="007F7900" w:rsidRDefault="001505E5" w:rsidP="003B77BD">
                  <w:pPr>
                    <w:pStyle w:val="TableParagraph"/>
                    <w:spacing w:before="7"/>
                    <w:ind w:left="134"/>
                    <w:rPr>
                      <w:sz w:val="24"/>
                      <w:szCs w:val="24"/>
                    </w:rPr>
                  </w:pPr>
                  <w:r w:rsidRPr="007F7900">
                    <w:rPr>
                      <w:sz w:val="24"/>
                      <w:szCs w:val="24"/>
                    </w:rPr>
                    <w:t>6</w:t>
                  </w:r>
                </w:p>
              </w:tc>
              <w:tc>
                <w:tcPr>
                  <w:tcW w:w="427" w:type="dxa"/>
                  <w:tcBorders>
                    <w:top w:val="single" w:sz="4" w:space="0" w:color="000000"/>
                    <w:left w:val="single" w:sz="4" w:space="0" w:color="000000"/>
                    <w:bottom w:val="single" w:sz="4" w:space="0" w:color="000000"/>
                    <w:right w:val="single" w:sz="4" w:space="0" w:color="000000"/>
                  </w:tcBorders>
                </w:tcPr>
                <w:p w14:paraId="289B471A" w14:textId="77777777" w:rsidR="001505E5" w:rsidRPr="007F7900" w:rsidRDefault="001505E5" w:rsidP="003B77BD">
                  <w:pPr>
                    <w:pStyle w:val="TableParagraph"/>
                    <w:spacing w:before="7"/>
                    <w:ind w:left="4"/>
                    <w:rPr>
                      <w:sz w:val="24"/>
                      <w:szCs w:val="24"/>
                    </w:rPr>
                  </w:pPr>
                  <w:r w:rsidRPr="007F7900">
                    <w:rPr>
                      <w:sz w:val="24"/>
                      <w:szCs w:val="24"/>
                    </w:rPr>
                    <w:t>2</w:t>
                  </w:r>
                </w:p>
              </w:tc>
              <w:tc>
                <w:tcPr>
                  <w:tcW w:w="422" w:type="dxa"/>
                  <w:tcBorders>
                    <w:top w:val="single" w:sz="4" w:space="0" w:color="000000"/>
                    <w:left w:val="single" w:sz="4" w:space="0" w:color="000000"/>
                    <w:bottom w:val="single" w:sz="4" w:space="0" w:color="000000"/>
                    <w:right w:val="single" w:sz="4" w:space="0" w:color="000000"/>
                  </w:tcBorders>
                </w:tcPr>
                <w:p w14:paraId="680377C6" w14:textId="77777777" w:rsidR="001505E5" w:rsidRPr="007F7900" w:rsidRDefault="001505E5" w:rsidP="003B77BD">
                  <w:pPr>
                    <w:pStyle w:val="TableParagraph"/>
                    <w:spacing w:before="7"/>
                    <w:ind w:left="9"/>
                    <w:rPr>
                      <w:sz w:val="24"/>
                      <w:szCs w:val="24"/>
                    </w:rPr>
                  </w:pPr>
                  <w:r w:rsidRPr="007F7900">
                    <w:rPr>
                      <w:sz w:val="24"/>
                      <w:szCs w:val="24"/>
                    </w:rPr>
                    <w:t>3</w:t>
                  </w:r>
                </w:p>
              </w:tc>
              <w:tc>
                <w:tcPr>
                  <w:tcW w:w="283" w:type="dxa"/>
                  <w:tcBorders>
                    <w:top w:val="single" w:sz="4" w:space="0" w:color="000000"/>
                    <w:left w:val="single" w:sz="4" w:space="0" w:color="000000"/>
                    <w:bottom w:val="single" w:sz="4" w:space="0" w:color="000000"/>
                    <w:right w:val="single" w:sz="4" w:space="0" w:color="000000"/>
                  </w:tcBorders>
                </w:tcPr>
                <w:p w14:paraId="6816E422" w14:textId="77777777" w:rsidR="001505E5" w:rsidRPr="007F7900" w:rsidRDefault="001505E5" w:rsidP="003B77BD">
                  <w:pPr>
                    <w:pStyle w:val="TableParagraph"/>
                    <w:spacing w:before="7"/>
                    <w:ind w:left="63"/>
                    <w:rPr>
                      <w:sz w:val="24"/>
                      <w:szCs w:val="24"/>
                    </w:rPr>
                  </w:pPr>
                  <w:r w:rsidRPr="007F7900">
                    <w:rPr>
                      <w:sz w:val="24"/>
                      <w:szCs w:val="24"/>
                    </w:rPr>
                    <w:t>4</w:t>
                  </w:r>
                </w:p>
              </w:tc>
            </w:tr>
          </w:tbl>
          <w:p w14:paraId="59D194F1" w14:textId="77777777" w:rsidR="001505E5" w:rsidRPr="007F7900" w:rsidRDefault="001505E5" w:rsidP="003B77BD">
            <w:pPr>
              <w:pStyle w:val="TableParagraph"/>
              <w:spacing w:before="12"/>
              <w:ind w:left="57"/>
              <w:rPr>
                <w:b/>
                <w:sz w:val="24"/>
                <w:szCs w:val="24"/>
              </w:rPr>
            </w:pPr>
          </w:p>
        </w:tc>
      </w:tr>
      <w:tr w:rsidR="001505E5" w:rsidRPr="007F7900" w14:paraId="5B9FEAD2" w14:textId="77777777" w:rsidTr="003B77BD">
        <w:tc>
          <w:tcPr>
            <w:tcW w:w="2392"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92"/>
              <w:gridCol w:w="388"/>
              <w:gridCol w:w="388"/>
              <w:gridCol w:w="465"/>
              <w:gridCol w:w="413"/>
              <w:gridCol w:w="381"/>
            </w:tblGrid>
            <w:tr w:rsidR="001505E5" w:rsidRPr="007F7900" w14:paraId="4625747A" w14:textId="77777777" w:rsidTr="003B77BD">
              <w:trPr>
                <w:trHeight w:val="441"/>
              </w:trPr>
              <w:tc>
                <w:tcPr>
                  <w:tcW w:w="432" w:type="dxa"/>
                  <w:tcBorders>
                    <w:top w:val="single" w:sz="4" w:space="0" w:color="000000"/>
                    <w:left w:val="single" w:sz="4" w:space="0" w:color="000000"/>
                    <w:bottom w:val="single" w:sz="4" w:space="0" w:color="000000"/>
                    <w:right w:val="single" w:sz="4" w:space="0" w:color="000000"/>
                  </w:tcBorders>
                </w:tcPr>
                <w:p w14:paraId="6E2408B1" w14:textId="77777777" w:rsidR="001505E5" w:rsidRPr="007F7900" w:rsidRDefault="001505E5" w:rsidP="003B77BD">
                  <w:pPr>
                    <w:pStyle w:val="TableParagraph"/>
                    <w:spacing w:before="15"/>
                    <w:ind w:left="104" w:right="9"/>
                    <w:rPr>
                      <w:b/>
                      <w:sz w:val="24"/>
                      <w:szCs w:val="24"/>
                    </w:rPr>
                  </w:pPr>
                  <w:r w:rsidRPr="007F7900">
                    <w:rPr>
                      <w:b/>
                      <w:sz w:val="24"/>
                      <w:szCs w:val="24"/>
                    </w:rPr>
                    <w:lastRenderedPageBreak/>
                    <w:t>21</w:t>
                  </w:r>
                </w:p>
              </w:tc>
              <w:tc>
                <w:tcPr>
                  <w:tcW w:w="398" w:type="dxa"/>
                  <w:tcBorders>
                    <w:top w:val="single" w:sz="4" w:space="0" w:color="000000"/>
                    <w:left w:val="single" w:sz="4" w:space="0" w:color="000000"/>
                    <w:bottom w:val="single" w:sz="4" w:space="0" w:color="000000"/>
                    <w:right w:val="single" w:sz="4" w:space="0" w:color="000000"/>
                  </w:tcBorders>
                </w:tcPr>
                <w:p w14:paraId="776E7338" w14:textId="77777777" w:rsidR="001505E5" w:rsidRPr="007F7900" w:rsidRDefault="001505E5" w:rsidP="003B77BD">
                  <w:pPr>
                    <w:pStyle w:val="TableParagraph"/>
                    <w:spacing w:before="11"/>
                    <w:ind w:left="62" w:right="-44"/>
                    <w:rPr>
                      <w:sz w:val="24"/>
                      <w:szCs w:val="24"/>
                    </w:rPr>
                  </w:pPr>
                  <w:r w:rsidRPr="007F7900">
                    <w:rPr>
                      <w:sz w:val="24"/>
                      <w:szCs w:val="24"/>
                    </w:rPr>
                    <w:t>100</w:t>
                  </w:r>
                </w:p>
              </w:tc>
              <w:tc>
                <w:tcPr>
                  <w:tcW w:w="398" w:type="dxa"/>
                  <w:tcBorders>
                    <w:top w:val="single" w:sz="4" w:space="0" w:color="000000"/>
                    <w:left w:val="single" w:sz="4" w:space="0" w:color="000000"/>
                    <w:bottom w:val="single" w:sz="4" w:space="0" w:color="000000"/>
                    <w:right w:val="single" w:sz="4" w:space="0" w:color="000000"/>
                  </w:tcBorders>
                </w:tcPr>
                <w:p w14:paraId="63473489" w14:textId="77777777" w:rsidR="001505E5" w:rsidRPr="007F7900" w:rsidRDefault="001505E5" w:rsidP="003B77BD">
                  <w:pPr>
                    <w:pStyle w:val="TableParagraph"/>
                    <w:spacing w:before="11"/>
                    <w:ind w:left="62" w:right="-44"/>
                    <w:rPr>
                      <w:sz w:val="24"/>
                      <w:szCs w:val="24"/>
                    </w:rPr>
                  </w:pPr>
                  <w:r w:rsidRPr="007F7900">
                    <w:rPr>
                      <w:sz w:val="24"/>
                      <w:szCs w:val="24"/>
                    </w:rPr>
                    <w:t>200</w:t>
                  </w:r>
                </w:p>
              </w:tc>
              <w:tc>
                <w:tcPr>
                  <w:tcW w:w="475" w:type="dxa"/>
                  <w:tcBorders>
                    <w:top w:val="single" w:sz="4" w:space="0" w:color="000000"/>
                    <w:left w:val="single" w:sz="4" w:space="0" w:color="000000"/>
                    <w:bottom w:val="single" w:sz="4" w:space="0" w:color="000000"/>
                    <w:right w:val="single" w:sz="4" w:space="0" w:color="000000"/>
                  </w:tcBorders>
                </w:tcPr>
                <w:p w14:paraId="3DB75C16" w14:textId="77777777" w:rsidR="001505E5" w:rsidRPr="007F7900" w:rsidRDefault="001505E5" w:rsidP="003B77BD">
                  <w:pPr>
                    <w:pStyle w:val="TableParagraph"/>
                    <w:spacing w:before="11"/>
                    <w:ind w:left="110" w:right="-15"/>
                    <w:rPr>
                      <w:sz w:val="24"/>
                      <w:szCs w:val="24"/>
                    </w:rPr>
                  </w:pPr>
                  <w:r w:rsidRPr="007F7900">
                    <w:rPr>
                      <w:sz w:val="24"/>
                      <w:szCs w:val="24"/>
                    </w:rPr>
                    <w:t>200</w:t>
                  </w:r>
                </w:p>
              </w:tc>
              <w:tc>
                <w:tcPr>
                  <w:tcW w:w="427" w:type="dxa"/>
                  <w:tcBorders>
                    <w:top w:val="single" w:sz="4" w:space="0" w:color="000000"/>
                    <w:left w:val="single" w:sz="4" w:space="0" w:color="000000"/>
                    <w:bottom w:val="single" w:sz="4" w:space="0" w:color="000000"/>
                    <w:right w:val="single" w:sz="4" w:space="0" w:color="000000"/>
                  </w:tcBorders>
                </w:tcPr>
                <w:p w14:paraId="3E549C8C" w14:textId="77777777" w:rsidR="001505E5" w:rsidRPr="007F7900" w:rsidRDefault="001505E5" w:rsidP="003B77BD">
                  <w:pPr>
                    <w:pStyle w:val="TableParagraph"/>
                    <w:spacing w:before="11"/>
                    <w:ind w:left="87" w:right="-44"/>
                    <w:rPr>
                      <w:sz w:val="24"/>
                      <w:szCs w:val="24"/>
                    </w:rPr>
                  </w:pPr>
                  <w:r w:rsidRPr="007F7900">
                    <w:rPr>
                      <w:sz w:val="24"/>
                      <w:szCs w:val="24"/>
                    </w:rPr>
                    <w:t>100</w:t>
                  </w:r>
                </w:p>
              </w:tc>
              <w:tc>
                <w:tcPr>
                  <w:tcW w:w="408" w:type="dxa"/>
                  <w:tcBorders>
                    <w:top w:val="single" w:sz="4" w:space="0" w:color="000000"/>
                    <w:left w:val="single" w:sz="4" w:space="0" w:color="000000"/>
                    <w:bottom w:val="single" w:sz="4" w:space="0" w:color="000000"/>
                    <w:right w:val="single" w:sz="4" w:space="0" w:color="000000"/>
                  </w:tcBorders>
                </w:tcPr>
                <w:p w14:paraId="4F06778E" w14:textId="77777777" w:rsidR="001505E5" w:rsidRPr="007F7900" w:rsidRDefault="001505E5" w:rsidP="003B77BD">
                  <w:pPr>
                    <w:pStyle w:val="TableParagraph"/>
                    <w:spacing w:before="11"/>
                    <w:ind w:left="11"/>
                    <w:rPr>
                      <w:sz w:val="24"/>
                      <w:szCs w:val="24"/>
                    </w:rPr>
                  </w:pPr>
                  <w:r w:rsidRPr="007F7900">
                    <w:rPr>
                      <w:sz w:val="24"/>
                      <w:szCs w:val="24"/>
                    </w:rPr>
                    <w:t>200</w:t>
                  </w:r>
                </w:p>
              </w:tc>
            </w:tr>
            <w:tr w:rsidR="001505E5" w:rsidRPr="007F7900" w14:paraId="6CAE39A9" w14:textId="77777777" w:rsidTr="003B77BD">
              <w:trPr>
                <w:trHeight w:val="441"/>
              </w:trPr>
              <w:tc>
                <w:tcPr>
                  <w:tcW w:w="432" w:type="dxa"/>
                  <w:tcBorders>
                    <w:top w:val="single" w:sz="4" w:space="0" w:color="000000"/>
                    <w:left w:val="single" w:sz="4" w:space="0" w:color="000000"/>
                    <w:bottom w:val="single" w:sz="4" w:space="0" w:color="000000"/>
                    <w:right w:val="single" w:sz="4" w:space="0" w:color="000000"/>
                  </w:tcBorders>
                </w:tcPr>
                <w:p w14:paraId="25F249C2" w14:textId="77777777" w:rsidR="001505E5" w:rsidRPr="007F7900" w:rsidRDefault="001505E5" w:rsidP="003B77BD">
                  <w:pPr>
                    <w:pStyle w:val="TableParagraph"/>
                    <w:spacing w:before="11"/>
                    <w:ind w:left="13" w:right="9"/>
                    <w:rPr>
                      <w:sz w:val="24"/>
                      <w:szCs w:val="24"/>
                    </w:rPr>
                  </w:pPr>
                  <w:r w:rsidRPr="007F7900">
                    <w:rPr>
                      <w:sz w:val="24"/>
                      <w:szCs w:val="24"/>
                    </w:rPr>
                    <w:t>100</w:t>
                  </w:r>
                </w:p>
              </w:tc>
              <w:tc>
                <w:tcPr>
                  <w:tcW w:w="398" w:type="dxa"/>
                  <w:tcBorders>
                    <w:top w:val="single" w:sz="4" w:space="0" w:color="000000"/>
                    <w:left w:val="single" w:sz="4" w:space="0" w:color="000000"/>
                    <w:bottom w:val="single" w:sz="4" w:space="0" w:color="000000"/>
                    <w:right w:val="single" w:sz="4" w:space="0" w:color="000000"/>
                  </w:tcBorders>
                </w:tcPr>
                <w:p w14:paraId="5B045E5B" w14:textId="77777777" w:rsidR="001505E5" w:rsidRPr="007F7900" w:rsidRDefault="001505E5" w:rsidP="003B77BD">
                  <w:pPr>
                    <w:pStyle w:val="TableParagraph"/>
                    <w:spacing w:before="11"/>
                    <w:ind w:left="138"/>
                    <w:rPr>
                      <w:sz w:val="24"/>
                      <w:szCs w:val="24"/>
                    </w:rPr>
                  </w:pPr>
                  <w:r w:rsidRPr="007F7900">
                    <w:rPr>
                      <w:w w:val="99"/>
                      <w:sz w:val="24"/>
                      <w:szCs w:val="24"/>
                    </w:rPr>
                    <w:t>2</w:t>
                  </w:r>
                </w:p>
              </w:tc>
              <w:tc>
                <w:tcPr>
                  <w:tcW w:w="398" w:type="dxa"/>
                  <w:tcBorders>
                    <w:top w:val="single" w:sz="4" w:space="0" w:color="000000"/>
                    <w:left w:val="single" w:sz="4" w:space="0" w:color="000000"/>
                    <w:bottom w:val="single" w:sz="4" w:space="0" w:color="000000"/>
                    <w:right w:val="single" w:sz="4" w:space="0" w:color="000000"/>
                  </w:tcBorders>
                </w:tcPr>
                <w:p w14:paraId="51A4C2D1" w14:textId="77777777" w:rsidR="001505E5" w:rsidRPr="007F7900" w:rsidRDefault="001505E5" w:rsidP="003B77BD">
                  <w:pPr>
                    <w:pStyle w:val="TableParagraph"/>
                    <w:spacing w:before="11"/>
                    <w:ind w:left="139"/>
                    <w:rPr>
                      <w:sz w:val="24"/>
                      <w:szCs w:val="24"/>
                    </w:rPr>
                  </w:pPr>
                  <w:r w:rsidRPr="007F7900">
                    <w:rPr>
                      <w:w w:val="99"/>
                      <w:sz w:val="24"/>
                      <w:szCs w:val="24"/>
                    </w:rPr>
                    <w:t>3</w:t>
                  </w:r>
                </w:p>
              </w:tc>
              <w:tc>
                <w:tcPr>
                  <w:tcW w:w="475" w:type="dxa"/>
                  <w:tcBorders>
                    <w:top w:val="single" w:sz="4" w:space="0" w:color="000000"/>
                    <w:left w:val="single" w:sz="4" w:space="0" w:color="000000"/>
                    <w:bottom w:val="single" w:sz="4" w:space="0" w:color="000000"/>
                    <w:right w:val="single" w:sz="4" w:space="0" w:color="000000"/>
                  </w:tcBorders>
                </w:tcPr>
                <w:p w14:paraId="38D2AC22" w14:textId="77777777" w:rsidR="001505E5" w:rsidRPr="007F7900" w:rsidRDefault="001505E5" w:rsidP="003B77BD">
                  <w:pPr>
                    <w:pStyle w:val="TableParagraph"/>
                    <w:spacing w:before="11"/>
                    <w:ind w:left="11"/>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052276E3" w14:textId="77777777" w:rsidR="001505E5" w:rsidRPr="007F7900" w:rsidRDefault="001505E5" w:rsidP="003B77BD">
                  <w:pPr>
                    <w:pStyle w:val="TableParagraph"/>
                    <w:spacing w:before="11"/>
                    <w:ind w:left="11"/>
                    <w:rPr>
                      <w:sz w:val="24"/>
                      <w:szCs w:val="24"/>
                    </w:rPr>
                  </w:pPr>
                  <w:r w:rsidRPr="007F7900">
                    <w:rPr>
                      <w:w w:val="99"/>
                      <w:sz w:val="24"/>
                      <w:szCs w:val="24"/>
                    </w:rPr>
                    <w:t>2</w:t>
                  </w:r>
                </w:p>
              </w:tc>
              <w:tc>
                <w:tcPr>
                  <w:tcW w:w="408" w:type="dxa"/>
                  <w:tcBorders>
                    <w:top w:val="single" w:sz="4" w:space="0" w:color="000000"/>
                    <w:left w:val="single" w:sz="4" w:space="0" w:color="000000"/>
                    <w:bottom w:val="single" w:sz="4" w:space="0" w:color="000000"/>
                    <w:right w:val="single" w:sz="4" w:space="0" w:color="000000"/>
                  </w:tcBorders>
                </w:tcPr>
                <w:p w14:paraId="16379079" w14:textId="77777777" w:rsidR="001505E5" w:rsidRPr="007F7900" w:rsidRDefault="001505E5" w:rsidP="003B77BD">
                  <w:pPr>
                    <w:pStyle w:val="TableParagraph"/>
                    <w:spacing w:before="11"/>
                    <w:ind w:left="11"/>
                    <w:rPr>
                      <w:sz w:val="24"/>
                      <w:szCs w:val="24"/>
                    </w:rPr>
                  </w:pPr>
                  <w:r w:rsidRPr="007F7900">
                    <w:rPr>
                      <w:w w:val="99"/>
                      <w:sz w:val="24"/>
                      <w:szCs w:val="24"/>
                    </w:rPr>
                    <w:t>5</w:t>
                  </w:r>
                </w:p>
              </w:tc>
            </w:tr>
            <w:tr w:rsidR="001505E5" w:rsidRPr="007F7900" w14:paraId="316FB91F" w14:textId="77777777" w:rsidTr="003B77BD">
              <w:trPr>
                <w:trHeight w:val="441"/>
              </w:trPr>
              <w:tc>
                <w:tcPr>
                  <w:tcW w:w="432" w:type="dxa"/>
                  <w:tcBorders>
                    <w:top w:val="single" w:sz="4" w:space="0" w:color="000000"/>
                    <w:left w:val="single" w:sz="4" w:space="0" w:color="000000"/>
                    <w:bottom w:val="single" w:sz="4" w:space="0" w:color="000000"/>
                    <w:right w:val="single" w:sz="4" w:space="0" w:color="000000"/>
                  </w:tcBorders>
                </w:tcPr>
                <w:p w14:paraId="72E70213" w14:textId="77777777" w:rsidR="001505E5" w:rsidRPr="007F7900" w:rsidRDefault="001505E5" w:rsidP="003B77BD">
                  <w:pPr>
                    <w:pStyle w:val="TableParagraph"/>
                    <w:spacing w:before="11"/>
                    <w:ind w:left="13" w:right="9"/>
                    <w:rPr>
                      <w:sz w:val="24"/>
                      <w:szCs w:val="24"/>
                    </w:rPr>
                  </w:pPr>
                  <w:r w:rsidRPr="007F7900">
                    <w:rPr>
                      <w:sz w:val="24"/>
                      <w:szCs w:val="24"/>
                    </w:rPr>
                    <w:t>200</w:t>
                  </w:r>
                </w:p>
              </w:tc>
              <w:tc>
                <w:tcPr>
                  <w:tcW w:w="398" w:type="dxa"/>
                  <w:tcBorders>
                    <w:top w:val="single" w:sz="4" w:space="0" w:color="000000"/>
                    <w:left w:val="single" w:sz="4" w:space="0" w:color="000000"/>
                    <w:bottom w:val="single" w:sz="4" w:space="0" w:color="000000"/>
                    <w:right w:val="single" w:sz="4" w:space="0" w:color="000000"/>
                  </w:tcBorders>
                </w:tcPr>
                <w:p w14:paraId="23479282" w14:textId="77777777" w:rsidR="001505E5" w:rsidRPr="007F7900" w:rsidRDefault="001505E5" w:rsidP="003B77BD">
                  <w:pPr>
                    <w:pStyle w:val="TableParagraph"/>
                    <w:spacing w:before="11"/>
                    <w:ind w:left="138"/>
                    <w:rPr>
                      <w:sz w:val="24"/>
                      <w:szCs w:val="24"/>
                    </w:rPr>
                  </w:pPr>
                  <w:r w:rsidRPr="007F7900">
                    <w:rPr>
                      <w:w w:val="99"/>
                      <w:sz w:val="24"/>
                      <w:szCs w:val="24"/>
                    </w:rPr>
                    <w:t>3</w:t>
                  </w:r>
                </w:p>
              </w:tc>
              <w:tc>
                <w:tcPr>
                  <w:tcW w:w="398" w:type="dxa"/>
                  <w:tcBorders>
                    <w:top w:val="single" w:sz="4" w:space="0" w:color="000000"/>
                    <w:left w:val="single" w:sz="4" w:space="0" w:color="000000"/>
                    <w:bottom w:val="single" w:sz="4" w:space="0" w:color="000000"/>
                    <w:right w:val="single" w:sz="4" w:space="0" w:color="000000"/>
                  </w:tcBorders>
                </w:tcPr>
                <w:p w14:paraId="0BCC4598" w14:textId="77777777" w:rsidR="001505E5" w:rsidRPr="007F7900" w:rsidRDefault="001505E5" w:rsidP="003B77BD">
                  <w:pPr>
                    <w:pStyle w:val="TableParagraph"/>
                    <w:spacing w:before="11"/>
                    <w:ind w:left="139"/>
                    <w:rPr>
                      <w:sz w:val="24"/>
                      <w:szCs w:val="24"/>
                    </w:rPr>
                  </w:pPr>
                  <w:r w:rsidRPr="007F7900">
                    <w:rPr>
                      <w:w w:val="99"/>
                      <w:sz w:val="24"/>
                      <w:szCs w:val="24"/>
                    </w:rPr>
                    <w:t>1</w:t>
                  </w:r>
                </w:p>
              </w:tc>
              <w:tc>
                <w:tcPr>
                  <w:tcW w:w="475" w:type="dxa"/>
                  <w:tcBorders>
                    <w:top w:val="single" w:sz="4" w:space="0" w:color="000000"/>
                    <w:left w:val="single" w:sz="4" w:space="0" w:color="000000"/>
                    <w:bottom w:val="single" w:sz="4" w:space="0" w:color="000000"/>
                    <w:right w:val="single" w:sz="4" w:space="0" w:color="000000"/>
                  </w:tcBorders>
                </w:tcPr>
                <w:p w14:paraId="36968CD2" w14:textId="77777777" w:rsidR="001505E5" w:rsidRPr="007F7900" w:rsidRDefault="001505E5" w:rsidP="003B77BD">
                  <w:pPr>
                    <w:pStyle w:val="TableParagraph"/>
                    <w:spacing w:before="11"/>
                    <w:ind w:left="11"/>
                    <w:rPr>
                      <w:sz w:val="24"/>
                      <w:szCs w:val="24"/>
                    </w:rPr>
                  </w:pPr>
                  <w:r w:rsidRPr="007F7900">
                    <w:rPr>
                      <w:w w:val="99"/>
                      <w:sz w:val="24"/>
                      <w:szCs w:val="24"/>
                    </w:rPr>
                    <w:t>1</w:t>
                  </w:r>
                </w:p>
              </w:tc>
              <w:tc>
                <w:tcPr>
                  <w:tcW w:w="427" w:type="dxa"/>
                  <w:tcBorders>
                    <w:top w:val="single" w:sz="4" w:space="0" w:color="000000"/>
                    <w:left w:val="single" w:sz="4" w:space="0" w:color="000000"/>
                    <w:bottom w:val="single" w:sz="4" w:space="0" w:color="000000"/>
                    <w:right w:val="single" w:sz="4" w:space="0" w:color="000000"/>
                  </w:tcBorders>
                </w:tcPr>
                <w:p w14:paraId="48A51B65" w14:textId="77777777" w:rsidR="001505E5" w:rsidRPr="007F7900" w:rsidRDefault="001505E5" w:rsidP="003B77BD">
                  <w:pPr>
                    <w:pStyle w:val="TableParagraph"/>
                    <w:spacing w:before="11"/>
                    <w:ind w:left="11"/>
                    <w:rPr>
                      <w:sz w:val="24"/>
                      <w:szCs w:val="24"/>
                    </w:rPr>
                  </w:pPr>
                  <w:r w:rsidRPr="007F7900">
                    <w:rPr>
                      <w:w w:val="99"/>
                      <w:sz w:val="24"/>
                      <w:szCs w:val="24"/>
                    </w:rPr>
                    <w:t>3</w:t>
                  </w:r>
                </w:p>
              </w:tc>
              <w:tc>
                <w:tcPr>
                  <w:tcW w:w="408" w:type="dxa"/>
                  <w:tcBorders>
                    <w:top w:val="single" w:sz="4" w:space="0" w:color="000000"/>
                    <w:left w:val="single" w:sz="4" w:space="0" w:color="000000"/>
                    <w:bottom w:val="single" w:sz="4" w:space="0" w:color="000000"/>
                    <w:right w:val="single" w:sz="4" w:space="0" w:color="000000"/>
                  </w:tcBorders>
                </w:tcPr>
                <w:p w14:paraId="0118D9FF" w14:textId="77777777" w:rsidR="001505E5" w:rsidRPr="007F7900" w:rsidRDefault="001505E5" w:rsidP="003B77BD">
                  <w:pPr>
                    <w:pStyle w:val="TableParagraph"/>
                    <w:spacing w:before="11"/>
                    <w:ind w:left="11"/>
                    <w:rPr>
                      <w:sz w:val="24"/>
                      <w:szCs w:val="24"/>
                    </w:rPr>
                  </w:pPr>
                  <w:r w:rsidRPr="007F7900">
                    <w:rPr>
                      <w:w w:val="99"/>
                      <w:sz w:val="24"/>
                      <w:szCs w:val="24"/>
                    </w:rPr>
                    <w:t>1</w:t>
                  </w:r>
                </w:p>
              </w:tc>
            </w:tr>
            <w:tr w:rsidR="001505E5" w:rsidRPr="007F7900" w14:paraId="4A59B9F9" w14:textId="77777777" w:rsidTr="003B77BD">
              <w:trPr>
                <w:trHeight w:val="445"/>
              </w:trPr>
              <w:tc>
                <w:tcPr>
                  <w:tcW w:w="432" w:type="dxa"/>
                  <w:tcBorders>
                    <w:top w:val="single" w:sz="4" w:space="0" w:color="000000"/>
                    <w:left w:val="single" w:sz="4" w:space="0" w:color="000000"/>
                    <w:bottom w:val="single" w:sz="4" w:space="0" w:color="000000"/>
                    <w:right w:val="single" w:sz="4" w:space="0" w:color="000000"/>
                  </w:tcBorders>
                </w:tcPr>
                <w:p w14:paraId="261D978E" w14:textId="77777777" w:rsidR="001505E5" w:rsidRPr="007F7900" w:rsidRDefault="001505E5" w:rsidP="003B77BD">
                  <w:pPr>
                    <w:pStyle w:val="TableParagraph"/>
                    <w:spacing w:before="11"/>
                    <w:ind w:left="13" w:right="9"/>
                    <w:rPr>
                      <w:sz w:val="24"/>
                      <w:szCs w:val="24"/>
                    </w:rPr>
                  </w:pPr>
                  <w:r w:rsidRPr="007F7900">
                    <w:rPr>
                      <w:sz w:val="24"/>
                      <w:szCs w:val="24"/>
                    </w:rPr>
                    <w:t>300</w:t>
                  </w:r>
                </w:p>
              </w:tc>
              <w:tc>
                <w:tcPr>
                  <w:tcW w:w="398" w:type="dxa"/>
                  <w:tcBorders>
                    <w:top w:val="single" w:sz="4" w:space="0" w:color="000000"/>
                    <w:left w:val="single" w:sz="4" w:space="0" w:color="000000"/>
                    <w:bottom w:val="single" w:sz="4" w:space="0" w:color="000000"/>
                    <w:right w:val="single" w:sz="4" w:space="0" w:color="000000"/>
                  </w:tcBorders>
                </w:tcPr>
                <w:p w14:paraId="584BF7E4" w14:textId="77777777" w:rsidR="001505E5" w:rsidRPr="007F7900" w:rsidRDefault="001505E5" w:rsidP="003B77BD">
                  <w:pPr>
                    <w:pStyle w:val="TableParagraph"/>
                    <w:spacing w:before="11"/>
                    <w:ind w:left="138"/>
                    <w:rPr>
                      <w:sz w:val="24"/>
                      <w:szCs w:val="24"/>
                    </w:rPr>
                  </w:pPr>
                  <w:r w:rsidRPr="007F7900">
                    <w:rPr>
                      <w:w w:val="99"/>
                      <w:sz w:val="24"/>
                      <w:szCs w:val="24"/>
                    </w:rPr>
                    <w:t>4</w:t>
                  </w:r>
                </w:p>
              </w:tc>
              <w:tc>
                <w:tcPr>
                  <w:tcW w:w="398" w:type="dxa"/>
                  <w:tcBorders>
                    <w:top w:val="single" w:sz="4" w:space="0" w:color="000000"/>
                    <w:left w:val="single" w:sz="4" w:space="0" w:color="000000"/>
                    <w:bottom w:val="single" w:sz="4" w:space="0" w:color="000000"/>
                    <w:right w:val="single" w:sz="4" w:space="0" w:color="000000"/>
                  </w:tcBorders>
                </w:tcPr>
                <w:p w14:paraId="7571CB17" w14:textId="77777777" w:rsidR="001505E5" w:rsidRPr="007F7900" w:rsidRDefault="001505E5" w:rsidP="003B77BD">
                  <w:pPr>
                    <w:pStyle w:val="TableParagraph"/>
                    <w:spacing w:before="11"/>
                    <w:ind w:left="139"/>
                    <w:rPr>
                      <w:sz w:val="24"/>
                      <w:szCs w:val="24"/>
                    </w:rPr>
                  </w:pPr>
                  <w:r w:rsidRPr="007F7900">
                    <w:rPr>
                      <w:w w:val="99"/>
                      <w:sz w:val="24"/>
                      <w:szCs w:val="24"/>
                    </w:rPr>
                    <w:t>3</w:t>
                  </w:r>
                </w:p>
              </w:tc>
              <w:tc>
                <w:tcPr>
                  <w:tcW w:w="475" w:type="dxa"/>
                  <w:tcBorders>
                    <w:top w:val="single" w:sz="4" w:space="0" w:color="000000"/>
                    <w:left w:val="single" w:sz="4" w:space="0" w:color="000000"/>
                    <w:bottom w:val="single" w:sz="4" w:space="0" w:color="000000"/>
                    <w:right w:val="single" w:sz="4" w:space="0" w:color="000000"/>
                  </w:tcBorders>
                </w:tcPr>
                <w:p w14:paraId="29893109" w14:textId="77777777" w:rsidR="001505E5" w:rsidRPr="007F7900" w:rsidRDefault="001505E5" w:rsidP="003B77BD">
                  <w:pPr>
                    <w:pStyle w:val="TableParagraph"/>
                    <w:spacing w:before="11"/>
                    <w:ind w:left="11"/>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0F2AED88" w14:textId="77777777" w:rsidR="001505E5" w:rsidRPr="007F7900" w:rsidRDefault="001505E5" w:rsidP="003B77BD">
                  <w:pPr>
                    <w:pStyle w:val="TableParagraph"/>
                    <w:spacing w:before="11"/>
                    <w:ind w:left="11"/>
                    <w:rPr>
                      <w:sz w:val="24"/>
                      <w:szCs w:val="24"/>
                    </w:rPr>
                  </w:pPr>
                  <w:r w:rsidRPr="007F7900">
                    <w:rPr>
                      <w:w w:val="99"/>
                      <w:sz w:val="24"/>
                      <w:szCs w:val="24"/>
                    </w:rPr>
                    <w:t>5</w:t>
                  </w:r>
                </w:p>
              </w:tc>
              <w:tc>
                <w:tcPr>
                  <w:tcW w:w="408" w:type="dxa"/>
                  <w:tcBorders>
                    <w:top w:val="single" w:sz="4" w:space="0" w:color="000000"/>
                    <w:left w:val="single" w:sz="4" w:space="0" w:color="000000"/>
                    <w:bottom w:val="single" w:sz="4" w:space="0" w:color="000000"/>
                    <w:right w:val="single" w:sz="4" w:space="0" w:color="000000"/>
                  </w:tcBorders>
                </w:tcPr>
                <w:p w14:paraId="7CE723EA" w14:textId="77777777" w:rsidR="001505E5" w:rsidRPr="007F7900" w:rsidRDefault="001505E5" w:rsidP="003B77BD">
                  <w:pPr>
                    <w:pStyle w:val="TableParagraph"/>
                    <w:spacing w:before="11"/>
                    <w:ind w:left="11"/>
                    <w:rPr>
                      <w:sz w:val="24"/>
                      <w:szCs w:val="24"/>
                    </w:rPr>
                  </w:pPr>
                  <w:r w:rsidRPr="007F7900">
                    <w:rPr>
                      <w:w w:val="99"/>
                      <w:sz w:val="24"/>
                      <w:szCs w:val="24"/>
                    </w:rPr>
                    <w:t>4</w:t>
                  </w:r>
                </w:p>
              </w:tc>
            </w:tr>
            <w:tr w:rsidR="001505E5" w:rsidRPr="007F7900" w14:paraId="0B158063" w14:textId="77777777" w:rsidTr="003B77BD">
              <w:trPr>
                <w:trHeight w:val="441"/>
              </w:trPr>
              <w:tc>
                <w:tcPr>
                  <w:tcW w:w="432" w:type="dxa"/>
                  <w:tcBorders>
                    <w:top w:val="single" w:sz="4" w:space="0" w:color="000000"/>
                    <w:left w:val="single" w:sz="4" w:space="0" w:color="000000"/>
                    <w:bottom w:val="single" w:sz="4" w:space="0" w:color="000000"/>
                    <w:right w:val="single" w:sz="4" w:space="0" w:color="000000"/>
                  </w:tcBorders>
                </w:tcPr>
                <w:p w14:paraId="6F4069EF" w14:textId="77777777" w:rsidR="001505E5" w:rsidRPr="007F7900" w:rsidRDefault="001505E5" w:rsidP="003B77BD">
                  <w:pPr>
                    <w:pStyle w:val="TableParagraph"/>
                    <w:spacing w:before="11"/>
                    <w:ind w:left="13" w:right="9"/>
                    <w:rPr>
                      <w:sz w:val="24"/>
                      <w:szCs w:val="24"/>
                    </w:rPr>
                  </w:pPr>
                  <w:r w:rsidRPr="007F7900">
                    <w:rPr>
                      <w:sz w:val="24"/>
                      <w:szCs w:val="24"/>
                    </w:rPr>
                    <w:t>200</w:t>
                  </w:r>
                </w:p>
              </w:tc>
              <w:tc>
                <w:tcPr>
                  <w:tcW w:w="398" w:type="dxa"/>
                  <w:tcBorders>
                    <w:top w:val="single" w:sz="4" w:space="0" w:color="000000"/>
                    <w:left w:val="single" w:sz="4" w:space="0" w:color="000000"/>
                    <w:bottom w:val="single" w:sz="4" w:space="0" w:color="000000"/>
                    <w:right w:val="single" w:sz="4" w:space="0" w:color="000000"/>
                  </w:tcBorders>
                </w:tcPr>
                <w:p w14:paraId="152CE5EB" w14:textId="77777777" w:rsidR="001505E5" w:rsidRPr="007F7900" w:rsidRDefault="001505E5" w:rsidP="003B77BD">
                  <w:pPr>
                    <w:pStyle w:val="TableParagraph"/>
                    <w:spacing w:before="11"/>
                    <w:ind w:left="138"/>
                    <w:rPr>
                      <w:sz w:val="24"/>
                      <w:szCs w:val="24"/>
                    </w:rPr>
                  </w:pPr>
                  <w:r w:rsidRPr="007F7900">
                    <w:rPr>
                      <w:w w:val="99"/>
                      <w:sz w:val="24"/>
                      <w:szCs w:val="24"/>
                    </w:rPr>
                    <w:t>5</w:t>
                  </w:r>
                </w:p>
              </w:tc>
              <w:tc>
                <w:tcPr>
                  <w:tcW w:w="398" w:type="dxa"/>
                  <w:tcBorders>
                    <w:top w:val="single" w:sz="4" w:space="0" w:color="000000"/>
                    <w:left w:val="single" w:sz="4" w:space="0" w:color="000000"/>
                    <w:bottom w:val="single" w:sz="4" w:space="0" w:color="000000"/>
                    <w:right w:val="single" w:sz="4" w:space="0" w:color="000000"/>
                  </w:tcBorders>
                </w:tcPr>
                <w:p w14:paraId="767D3804" w14:textId="77777777" w:rsidR="001505E5" w:rsidRPr="007F7900" w:rsidRDefault="001505E5" w:rsidP="003B77BD">
                  <w:pPr>
                    <w:pStyle w:val="TableParagraph"/>
                    <w:spacing w:before="11"/>
                    <w:ind w:left="139"/>
                    <w:rPr>
                      <w:sz w:val="24"/>
                      <w:szCs w:val="24"/>
                    </w:rPr>
                  </w:pPr>
                  <w:r w:rsidRPr="007F7900">
                    <w:rPr>
                      <w:w w:val="99"/>
                      <w:sz w:val="24"/>
                      <w:szCs w:val="24"/>
                    </w:rPr>
                    <w:t>1</w:t>
                  </w:r>
                </w:p>
              </w:tc>
              <w:tc>
                <w:tcPr>
                  <w:tcW w:w="475" w:type="dxa"/>
                  <w:tcBorders>
                    <w:top w:val="single" w:sz="4" w:space="0" w:color="000000"/>
                    <w:left w:val="single" w:sz="4" w:space="0" w:color="000000"/>
                    <w:bottom w:val="single" w:sz="4" w:space="0" w:color="000000"/>
                    <w:right w:val="single" w:sz="4" w:space="0" w:color="000000"/>
                  </w:tcBorders>
                </w:tcPr>
                <w:p w14:paraId="3CDAF4E1" w14:textId="77777777" w:rsidR="001505E5" w:rsidRPr="007F7900" w:rsidRDefault="001505E5" w:rsidP="003B77BD">
                  <w:pPr>
                    <w:pStyle w:val="TableParagraph"/>
                    <w:spacing w:before="11"/>
                    <w:ind w:left="11"/>
                    <w:rPr>
                      <w:sz w:val="24"/>
                      <w:szCs w:val="24"/>
                    </w:rPr>
                  </w:pPr>
                  <w:r w:rsidRPr="007F7900">
                    <w:rPr>
                      <w:w w:val="99"/>
                      <w:sz w:val="24"/>
                      <w:szCs w:val="24"/>
                    </w:rPr>
                    <w:t>2</w:t>
                  </w:r>
                </w:p>
              </w:tc>
              <w:tc>
                <w:tcPr>
                  <w:tcW w:w="427" w:type="dxa"/>
                  <w:tcBorders>
                    <w:top w:val="single" w:sz="4" w:space="0" w:color="000000"/>
                    <w:left w:val="single" w:sz="4" w:space="0" w:color="000000"/>
                    <w:bottom w:val="single" w:sz="4" w:space="0" w:color="000000"/>
                    <w:right w:val="single" w:sz="4" w:space="0" w:color="000000"/>
                  </w:tcBorders>
                </w:tcPr>
                <w:p w14:paraId="36F1264B" w14:textId="77777777" w:rsidR="001505E5" w:rsidRPr="007F7900" w:rsidRDefault="001505E5" w:rsidP="003B77BD">
                  <w:pPr>
                    <w:pStyle w:val="TableParagraph"/>
                    <w:spacing w:before="11"/>
                    <w:ind w:left="11"/>
                    <w:rPr>
                      <w:sz w:val="24"/>
                      <w:szCs w:val="24"/>
                    </w:rPr>
                  </w:pPr>
                  <w:r w:rsidRPr="007F7900">
                    <w:rPr>
                      <w:w w:val="99"/>
                      <w:sz w:val="24"/>
                      <w:szCs w:val="24"/>
                    </w:rPr>
                    <w:t>6</w:t>
                  </w:r>
                </w:p>
              </w:tc>
              <w:tc>
                <w:tcPr>
                  <w:tcW w:w="408" w:type="dxa"/>
                  <w:tcBorders>
                    <w:top w:val="single" w:sz="4" w:space="0" w:color="000000"/>
                    <w:left w:val="single" w:sz="4" w:space="0" w:color="000000"/>
                    <w:bottom w:val="single" w:sz="4" w:space="0" w:color="000000"/>
                    <w:right w:val="single" w:sz="4" w:space="0" w:color="000000"/>
                  </w:tcBorders>
                </w:tcPr>
                <w:p w14:paraId="5C56DAD2" w14:textId="77777777" w:rsidR="001505E5" w:rsidRPr="007F7900" w:rsidRDefault="001505E5" w:rsidP="003B77BD">
                  <w:pPr>
                    <w:pStyle w:val="TableParagraph"/>
                    <w:spacing w:before="11"/>
                    <w:ind w:left="11"/>
                    <w:rPr>
                      <w:sz w:val="24"/>
                      <w:szCs w:val="24"/>
                    </w:rPr>
                  </w:pPr>
                  <w:r w:rsidRPr="007F7900">
                    <w:rPr>
                      <w:w w:val="99"/>
                      <w:sz w:val="24"/>
                      <w:szCs w:val="24"/>
                    </w:rPr>
                    <w:t>7</w:t>
                  </w:r>
                </w:p>
              </w:tc>
            </w:tr>
            <w:tr w:rsidR="001505E5" w:rsidRPr="007F7900" w14:paraId="16EA6D09" w14:textId="77777777" w:rsidTr="003B77BD">
              <w:trPr>
                <w:trHeight w:val="441"/>
              </w:trPr>
              <w:tc>
                <w:tcPr>
                  <w:tcW w:w="432" w:type="dxa"/>
                  <w:tcBorders>
                    <w:top w:val="single" w:sz="4" w:space="0" w:color="000000"/>
                    <w:left w:val="single" w:sz="4" w:space="0" w:color="000000"/>
                    <w:bottom w:val="single" w:sz="4" w:space="0" w:color="000000"/>
                    <w:right w:val="single" w:sz="4" w:space="0" w:color="000000"/>
                  </w:tcBorders>
                </w:tcPr>
                <w:p w14:paraId="52EAFE20" w14:textId="77777777" w:rsidR="001505E5" w:rsidRPr="007F7900" w:rsidRDefault="001505E5" w:rsidP="003B77BD">
                  <w:pPr>
                    <w:pStyle w:val="TableParagraph"/>
                    <w:spacing w:before="11"/>
                    <w:ind w:left="13" w:right="9"/>
                    <w:rPr>
                      <w:sz w:val="24"/>
                      <w:szCs w:val="24"/>
                    </w:rPr>
                  </w:pPr>
                  <w:r w:rsidRPr="007F7900">
                    <w:rPr>
                      <w:sz w:val="24"/>
                      <w:szCs w:val="24"/>
                    </w:rPr>
                    <w:t>100</w:t>
                  </w:r>
                </w:p>
              </w:tc>
              <w:tc>
                <w:tcPr>
                  <w:tcW w:w="398" w:type="dxa"/>
                  <w:tcBorders>
                    <w:top w:val="single" w:sz="4" w:space="0" w:color="000000"/>
                    <w:left w:val="single" w:sz="4" w:space="0" w:color="000000"/>
                    <w:bottom w:val="single" w:sz="4" w:space="0" w:color="000000"/>
                    <w:right w:val="single" w:sz="4" w:space="0" w:color="000000"/>
                  </w:tcBorders>
                </w:tcPr>
                <w:p w14:paraId="1C23F941" w14:textId="77777777" w:rsidR="001505E5" w:rsidRPr="007F7900" w:rsidRDefault="001505E5" w:rsidP="003B77BD">
                  <w:pPr>
                    <w:pStyle w:val="TableParagraph"/>
                    <w:spacing w:before="11"/>
                    <w:ind w:left="138"/>
                    <w:rPr>
                      <w:sz w:val="24"/>
                      <w:szCs w:val="24"/>
                    </w:rPr>
                  </w:pPr>
                  <w:r w:rsidRPr="007F7900">
                    <w:rPr>
                      <w:w w:val="99"/>
                      <w:sz w:val="24"/>
                      <w:szCs w:val="24"/>
                    </w:rPr>
                    <w:t>2</w:t>
                  </w:r>
                </w:p>
              </w:tc>
              <w:tc>
                <w:tcPr>
                  <w:tcW w:w="398" w:type="dxa"/>
                  <w:tcBorders>
                    <w:top w:val="single" w:sz="4" w:space="0" w:color="000000"/>
                    <w:left w:val="single" w:sz="4" w:space="0" w:color="000000"/>
                    <w:bottom w:val="single" w:sz="4" w:space="0" w:color="000000"/>
                    <w:right w:val="single" w:sz="4" w:space="0" w:color="000000"/>
                  </w:tcBorders>
                </w:tcPr>
                <w:p w14:paraId="2B1DEE1C" w14:textId="77777777" w:rsidR="001505E5" w:rsidRPr="007F7900" w:rsidRDefault="001505E5" w:rsidP="003B77BD">
                  <w:pPr>
                    <w:pStyle w:val="TableParagraph"/>
                    <w:spacing w:before="11"/>
                    <w:ind w:left="139"/>
                    <w:rPr>
                      <w:sz w:val="24"/>
                      <w:szCs w:val="24"/>
                    </w:rPr>
                  </w:pPr>
                  <w:r w:rsidRPr="007F7900">
                    <w:rPr>
                      <w:w w:val="99"/>
                      <w:sz w:val="24"/>
                      <w:szCs w:val="24"/>
                    </w:rPr>
                    <w:t>9</w:t>
                  </w:r>
                </w:p>
              </w:tc>
              <w:tc>
                <w:tcPr>
                  <w:tcW w:w="475" w:type="dxa"/>
                  <w:tcBorders>
                    <w:top w:val="single" w:sz="4" w:space="0" w:color="000000"/>
                    <w:left w:val="single" w:sz="4" w:space="0" w:color="000000"/>
                    <w:bottom w:val="single" w:sz="4" w:space="0" w:color="000000"/>
                    <w:right w:val="single" w:sz="4" w:space="0" w:color="000000"/>
                  </w:tcBorders>
                </w:tcPr>
                <w:p w14:paraId="36446431" w14:textId="77777777" w:rsidR="001505E5" w:rsidRPr="007F7900" w:rsidRDefault="001505E5" w:rsidP="003B77BD">
                  <w:pPr>
                    <w:pStyle w:val="TableParagraph"/>
                    <w:spacing w:before="11"/>
                    <w:ind w:left="11"/>
                    <w:rPr>
                      <w:sz w:val="24"/>
                      <w:szCs w:val="24"/>
                    </w:rPr>
                  </w:pPr>
                  <w:r w:rsidRPr="007F7900">
                    <w:rPr>
                      <w:w w:val="99"/>
                      <w:sz w:val="24"/>
                      <w:szCs w:val="24"/>
                    </w:rPr>
                    <w:t>8</w:t>
                  </w:r>
                </w:p>
              </w:tc>
              <w:tc>
                <w:tcPr>
                  <w:tcW w:w="427" w:type="dxa"/>
                  <w:tcBorders>
                    <w:top w:val="single" w:sz="4" w:space="0" w:color="000000"/>
                    <w:left w:val="single" w:sz="4" w:space="0" w:color="000000"/>
                    <w:bottom w:val="single" w:sz="4" w:space="0" w:color="000000"/>
                    <w:right w:val="single" w:sz="4" w:space="0" w:color="000000"/>
                  </w:tcBorders>
                </w:tcPr>
                <w:p w14:paraId="78C4723B" w14:textId="77777777" w:rsidR="001505E5" w:rsidRPr="007F7900" w:rsidRDefault="001505E5" w:rsidP="003B77BD">
                  <w:pPr>
                    <w:pStyle w:val="TableParagraph"/>
                    <w:spacing w:before="11"/>
                    <w:ind w:left="11"/>
                    <w:rPr>
                      <w:sz w:val="24"/>
                      <w:szCs w:val="24"/>
                    </w:rPr>
                  </w:pPr>
                  <w:r w:rsidRPr="007F7900">
                    <w:rPr>
                      <w:w w:val="99"/>
                      <w:sz w:val="24"/>
                      <w:szCs w:val="24"/>
                    </w:rPr>
                    <w:t>7</w:t>
                  </w:r>
                </w:p>
              </w:tc>
              <w:tc>
                <w:tcPr>
                  <w:tcW w:w="408" w:type="dxa"/>
                  <w:tcBorders>
                    <w:top w:val="single" w:sz="4" w:space="0" w:color="000000"/>
                    <w:left w:val="single" w:sz="4" w:space="0" w:color="000000"/>
                    <w:bottom w:val="single" w:sz="4" w:space="0" w:color="000000"/>
                    <w:right w:val="single" w:sz="4" w:space="0" w:color="000000"/>
                  </w:tcBorders>
                </w:tcPr>
                <w:p w14:paraId="235F37BF" w14:textId="77777777" w:rsidR="001505E5" w:rsidRPr="007F7900" w:rsidRDefault="001505E5" w:rsidP="003B77BD">
                  <w:pPr>
                    <w:pStyle w:val="TableParagraph"/>
                    <w:spacing w:before="11"/>
                    <w:ind w:left="11"/>
                    <w:rPr>
                      <w:sz w:val="24"/>
                      <w:szCs w:val="24"/>
                    </w:rPr>
                  </w:pPr>
                  <w:r w:rsidRPr="007F7900">
                    <w:rPr>
                      <w:w w:val="99"/>
                      <w:sz w:val="24"/>
                      <w:szCs w:val="24"/>
                    </w:rPr>
                    <w:t>6</w:t>
                  </w:r>
                </w:p>
              </w:tc>
            </w:tr>
          </w:tbl>
          <w:p w14:paraId="3A65B328" w14:textId="77777777" w:rsidR="001505E5" w:rsidRPr="007F7900" w:rsidRDefault="001505E5" w:rsidP="003B77BD">
            <w:pPr>
              <w:pStyle w:val="TableParagraph"/>
              <w:spacing w:before="12"/>
              <w:ind w:left="94" w:right="1"/>
              <w:rPr>
                <w:noProof/>
                <w:sz w:val="24"/>
                <w:szCs w:val="24"/>
                <w:lang w:eastAsia="ru-RU"/>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6"/>
              <w:gridCol w:w="283"/>
              <w:gridCol w:w="283"/>
              <w:gridCol w:w="283"/>
              <w:gridCol w:w="427"/>
              <w:gridCol w:w="278"/>
            </w:tblGrid>
            <w:tr w:rsidR="001505E5" w:rsidRPr="007F7900" w14:paraId="74E2A04E"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6A96EAE8" w14:textId="77777777" w:rsidR="001505E5" w:rsidRPr="007F7900" w:rsidRDefault="001505E5" w:rsidP="003B77BD">
                  <w:pPr>
                    <w:pStyle w:val="TableParagraph"/>
                    <w:spacing w:before="15"/>
                    <w:ind w:left="225"/>
                    <w:rPr>
                      <w:b/>
                      <w:sz w:val="24"/>
                      <w:szCs w:val="24"/>
                    </w:rPr>
                  </w:pPr>
                  <w:r w:rsidRPr="007F7900">
                    <w:rPr>
                      <w:b/>
                      <w:sz w:val="24"/>
                      <w:szCs w:val="24"/>
                    </w:rPr>
                    <w:t>22</w:t>
                  </w:r>
                </w:p>
              </w:tc>
              <w:tc>
                <w:tcPr>
                  <w:tcW w:w="283" w:type="dxa"/>
                  <w:tcBorders>
                    <w:top w:val="single" w:sz="4" w:space="0" w:color="000000"/>
                    <w:left w:val="single" w:sz="4" w:space="0" w:color="000000"/>
                    <w:bottom w:val="single" w:sz="4" w:space="0" w:color="000000"/>
                    <w:right w:val="single" w:sz="4" w:space="0" w:color="000000"/>
                  </w:tcBorders>
                </w:tcPr>
                <w:p w14:paraId="3ABEBD45" w14:textId="77777777" w:rsidR="001505E5" w:rsidRPr="007F7900" w:rsidRDefault="001505E5" w:rsidP="003B77BD">
                  <w:pPr>
                    <w:pStyle w:val="TableParagraph"/>
                    <w:spacing w:before="11"/>
                    <w:ind w:left="5"/>
                    <w:rPr>
                      <w:sz w:val="24"/>
                      <w:szCs w:val="24"/>
                    </w:rPr>
                  </w:pPr>
                  <w:r w:rsidRPr="007F7900">
                    <w:rPr>
                      <w:sz w:val="24"/>
                      <w:szCs w:val="24"/>
                    </w:rPr>
                    <w:t>10</w:t>
                  </w:r>
                </w:p>
              </w:tc>
              <w:tc>
                <w:tcPr>
                  <w:tcW w:w="283" w:type="dxa"/>
                  <w:tcBorders>
                    <w:top w:val="single" w:sz="4" w:space="0" w:color="000000"/>
                    <w:left w:val="single" w:sz="4" w:space="0" w:color="000000"/>
                    <w:bottom w:val="single" w:sz="4" w:space="0" w:color="000000"/>
                    <w:right w:val="single" w:sz="4" w:space="0" w:color="000000"/>
                  </w:tcBorders>
                </w:tcPr>
                <w:p w14:paraId="426FC4A0" w14:textId="77777777" w:rsidR="001505E5" w:rsidRPr="007F7900" w:rsidRDefault="001505E5" w:rsidP="003B77BD">
                  <w:pPr>
                    <w:pStyle w:val="TableParagraph"/>
                    <w:spacing w:before="11"/>
                    <w:ind w:right="11"/>
                    <w:jc w:val="right"/>
                    <w:rPr>
                      <w:sz w:val="24"/>
                      <w:szCs w:val="24"/>
                    </w:rPr>
                  </w:pPr>
                  <w:r w:rsidRPr="007F7900">
                    <w:rPr>
                      <w:w w:val="95"/>
                      <w:sz w:val="24"/>
                      <w:szCs w:val="24"/>
                    </w:rPr>
                    <w:t>30</w:t>
                  </w:r>
                </w:p>
              </w:tc>
              <w:tc>
                <w:tcPr>
                  <w:tcW w:w="283" w:type="dxa"/>
                  <w:tcBorders>
                    <w:top w:val="single" w:sz="4" w:space="0" w:color="000000"/>
                    <w:left w:val="single" w:sz="4" w:space="0" w:color="000000"/>
                    <w:bottom w:val="single" w:sz="4" w:space="0" w:color="000000"/>
                    <w:right w:val="single" w:sz="4" w:space="0" w:color="000000"/>
                  </w:tcBorders>
                </w:tcPr>
                <w:p w14:paraId="54D70FAE" w14:textId="77777777" w:rsidR="001505E5" w:rsidRPr="007F7900" w:rsidRDefault="001505E5" w:rsidP="003B77BD">
                  <w:pPr>
                    <w:pStyle w:val="TableParagraph"/>
                    <w:spacing w:before="11"/>
                    <w:ind w:right="11"/>
                    <w:jc w:val="right"/>
                    <w:rPr>
                      <w:sz w:val="24"/>
                      <w:szCs w:val="24"/>
                    </w:rPr>
                  </w:pPr>
                  <w:r w:rsidRPr="007F7900">
                    <w:rPr>
                      <w:w w:val="95"/>
                      <w:sz w:val="24"/>
                      <w:szCs w:val="24"/>
                    </w:rPr>
                    <w:t>30</w:t>
                  </w:r>
                </w:p>
              </w:tc>
              <w:tc>
                <w:tcPr>
                  <w:tcW w:w="427" w:type="dxa"/>
                  <w:tcBorders>
                    <w:top w:val="single" w:sz="4" w:space="0" w:color="000000"/>
                    <w:left w:val="single" w:sz="4" w:space="0" w:color="000000"/>
                    <w:bottom w:val="single" w:sz="4" w:space="0" w:color="000000"/>
                    <w:right w:val="single" w:sz="4" w:space="0" w:color="000000"/>
                  </w:tcBorders>
                </w:tcPr>
                <w:p w14:paraId="59817315" w14:textId="77777777" w:rsidR="001505E5" w:rsidRPr="007F7900" w:rsidRDefault="001505E5" w:rsidP="003B77BD">
                  <w:pPr>
                    <w:pStyle w:val="TableParagraph"/>
                    <w:spacing w:before="11"/>
                    <w:ind w:left="9" w:right="3"/>
                    <w:rPr>
                      <w:sz w:val="24"/>
                      <w:szCs w:val="24"/>
                    </w:rPr>
                  </w:pPr>
                  <w:r w:rsidRPr="007F7900">
                    <w:rPr>
                      <w:sz w:val="24"/>
                      <w:szCs w:val="24"/>
                    </w:rPr>
                    <w:t>30</w:t>
                  </w:r>
                </w:p>
              </w:tc>
              <w:tc>
                <w:tcPr>
                  <w:tcW w:w="278" w:type="dxa"/>
                  <w:tcBorders>
                    <w:top w:val="single" w:sz="4" w:space="0" w:color="000000"/>
                    <w:left w:val="single" w:sz="4" w:space="0" w:color="000000"/>
                    <w:bottom w:val="single" w:sz="4" w:space="0" w:color="000000"/>
                    <w:right w:val="single" w:sz="4" w:space="0" w:color="000000"/>
                  </w:tcBorders>
                </w:tcPr>
                <w:p w14:paraId="5628C38B" w14:textId="77777777" w:rsidR="001505E5" w:rsidRPr="007F7900" w:rsidRDefault="001505E5" w:rsidP="003B77BD">
                  <w:pPr>
                    <w:pStyle w:val="TableParagraph"/>
                    <w:spacing w:before="11"/>
                    <w:ind w:left="20"/>
                    <w:rPr>
                      <w:sz w:val="24"/>
                      <w:szCs w:val="24"/>
                    </w:rPr>
                  </w:pPr>
                  <w:r w:rsidRPr="007F7900">
                    <w:rPr>
                      <w:sz w:val="24"/>
                      <w:szCs w:val="24"/>
                    </w:rPr>
                    <w:t>40</w:t>
                  </w:r>
                </w:p>
              </w:tc>
            </w:tr>
            <w:tr w:rsidR="001505E5" w:rsidRPr="007F7900" w14:paraId="67825997"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352CD75C" w14:textId="77777777" w:rsidR="001505E5" w:rsidRPr="007F7900" w:rsidRDefault="001505E5" w:rsidP="003B77BD">
                  <w:pPr>
                    <w:pStyle w:val="TableParagraph"/>
                    <w:spacing w:before="11"/>
                    <w:ind w:left="162"/>
                    <w:rPr>
                      <w:sz w:val="24"/>
                      <w:szCs w:val="24"/>
                    </w:rPr>
                  </w:pPr>
                  <w:r w:rsidRPr="007F7900">
                    <w:rPr>
                      <w:sz w:val="24"/>
                      <w:szCs w:val="24"/>
                    </w:rPr>
                    <w:t>10</w:t>
                  </w:r>
                </w:p>
              </w:tc>
              <w:tc>
                <w:tcPr>
                  <w:tcW w:w="283" w:type="dxa"/>
                  <w:tcBorders>
                    <w:top w:val="single" w:sz="4" w:space="0" w:color="000000"/>
                    <w:left w:val="single" w:sz="4" w:space="0" w:color="000000"/>
                    <w:bottom w:val="single" w:sz="4" w:space="0" w:color="000000"/>
                    <w:right w:val="single" w:sz="4" w:space="0" w:color="000000"/>
                  </w:tcBorders>
                </w:tcPr>
                <w:p w14:paraId="144EA430" w14:textId="77777777" w:rsidR="001505E5" w:rsidRPr="007F7900" w:rsidRDefault="001505E5" w:rsidP="003B77BD">
                  <w:pPr>
                    <w:pStyle w:val="TableParagraph"/>
                    <w:spacing w:before="11"/>
                    <w:ind w:left="10"/>
                    <w:rPr>
                      <w:sz w:val="24"/>
                      <w:szCs w:val="24"/>
                    </w:rPr>
                  </w:pPr>
                  <w:r w:rsidRPr="007F7900">
                    <w:rPr>
                      <w:w w:val="99"/>
                      <w:sz w:val="24"/>
                      <w:szCs w:val="24"/>
                    </w:rPr>
                    <w:t>3</w:t>
                  </w:r>
                </w:p>
              </w:tc>
              <w:tc>
                <w:tcPr>
                  <w:tcW w:w="283" w:type="dxa"/>
                  <w:tcBorders>
                    <w:top w:val="single" w:sz="4" w:space="0" w:color="000000"/>
                    <w:left w:val="single" w:sz="4" w:space="0" w:color="000000"/>
                    <w:bottom w:val="single" w:sz="4" w:space="0" w:color="000000"/>
                    <w:right w:val="single" w:sz="4" w:space="0" w:color="000000"/>
                  </w:tcBorders>
                </w:tcPr>
                <w:p w14:paraId="27FD8F05" w14:textId="77777777" w:rsidR="001505E5" w:rsidRPr="007F7900" w:rsidRDefault="001505E5" w:rsidP="003B77BD">
                  <w:pPr>
                    <w:pStyle w:val="TableParagraph"/>
                    <w:spacing w:before="11"/>
                    <w:ind w:right="69"/>
                    <w:jc w:val="right"/>
                    <w:rPr>
                      <w:sz w:val="24"/>
                      <w:szCs w:val="24"/>
                    </w:rPr>
                  </w:pPr>
                  <w:r w:rsidRPr="007F7900">
                    <w:rPr>
                      <w:w w:val="99"/>
                      <w:sz w:val="24"/>
                      <w:szCs w:val="24"/>
                    </w:rPr>
                    <w:t>1</w:t>
                  </w:r>
                </w:p>
              </w:tc>
              <w:tc>
                <w:tcPr>
                  <w:tcW w:w="283" w:type="dxa"/>
                  <w:tcBorders>
                    <w:top w:val="single" w:sz="4" w:space="0" w:color="000000"/>
                    <w:left w:val="single" w:sz="4" w:space="0" w:color="000000"/>
                    <w:bottom w:val="single" w:sz="4" w:space="0" w:color="000000"/>
                    <w:right w:val="single" w:sz="4" w:space="0" w:color="000000"/>
                  </w:tcBorders>
                </w:tcPr>
                <w:p w14:paraId="45647487" w14:textId="77777777" w:rsidR="001505E5" w:rsidRPr="007F7900" w:rsidRDefault="001505E5" w:rsidP="003B77BD">
                  <w:pPr>
                    <w:pStyle w:val="TableParagraph"/>
                    <w:spacing w:before="11"/>
                    <w:ind w:right="68"/>
                    <w:jc w:val="right"/>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39D74459" w14:textId="77777777" w:rsidR="001505E5" w:rsidRPr="007F7900" w:rsidRDefault="001505E5" w:rsidP="003B77BD">
                  <w:pPr>
                    <w:pStyle w:val="TableParagraph"/>
                    <w:spacing w:before="11"/>
                    <w:ind w:left="11"/>
                    <w:rPr>
                      <w:sz w:val="24"/>
                      <w:szCs w:val="24"/>
                    </w:rPr>
                  </w:pPr>
                  <w:r w:rsidRPr="007F7900">
                    <w:rPr>
                      <w:w w:val="99"/>
                      <w:sz w:val="24"/>
                      <w:szCs w:val="24"/>
                    </w:rPr>
                    <w:t>4</w:t>
                  </w:r>
                </w:p>
              </w:tc>
              <w:tc>
                <w:tcPr>
                  <w:tcW w:w="278" w:type="dxa"/>
                  <w:tcBorders>
                    <w:top w:val="single" w:sz="4" w:space="0" w:color="000000"/>
                    <w:left w:val="single" w:sz="4" w:space="0" w:color="000000"/>
                    <w:bottom w:val="single" w:sz="4" w:space="0" w:color="000000"/>
                    <w:right w:val="single" w:sz="4" w:space="0" w:color="000000"/>
                  </w:tcBorders>
                </w:tcPr>
                <w:p w14:paraId="1265D3FD" w14:textId="77777777" w:rsidR="001505E5" w:rsidRPr="007F7900" w:rsidRDefault="001505E5" w:rsidP="003B77BD">
                  <w:pPr>
                    <w:pStyle w:val="TableParagraph"/>
                    <w:spacing w:before="11"/>
                    <w:ind w:left="82"/>
                    <w:rPr>
                      <w:sz w:val="24"/>
                      <w:szCs w:val="24"/>
                    </w:rPr>
                  </w:pPr>
                  <w:r w:rsidRPr="007F7900">
                    <w:rPr>
                      <w:w w:val="99"/>
                      <w:sz w:val="24"/>
                      <w:szCs w:val="24"/>
                    </w:rPr>
                    <w:t>3</w:t>
                  </w:r>
                </w:p>
              </w:tc>
            </w:tr>
            <w:tr w:rsidR="001505E5" w:rsidRPr="007F7900" w14:paraId="118E7FC5"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0EB3D70A" w14:textId="77777777" w:rsidR="001505E5" w:rsidRPr="007F7900" w:rsidRDefault="001505E5" w:rsidP="003B77BD">
                  <w:pPr>
                    <w:pStyle w:val="TableParagraph"/>
                    <w:spacing w:before="11"/>
                    <w:ind w:left="162"/>
                    <w:rPr>
                      <w:sz w:val="24"/>
                      <w:szCs w:val="24"/>
                    </w:rPr>
                  </w:pPr>
                  <w:r w:rsidRPr="007F7900">
                    <w:rPr>
                      <w:sz w:val="24"/>
                      <w:szCs w:val="24"/>
                    </w:rPr>
                    <w:t>30</w:t>
                  </w:r>
                </w:p>
              </w:tc>
              <w:tc>
                <w:tcPr>
                  <w:tcW w:w="283" w:type="dxa"/>
                  <w:tcBorders>
                    <w:top w:val="single" w:sz="4" w:space="0" w:color="000000"/>
                    <w:left w:val="single" w:sz="4" w:space="0" w:color="000000"/>
                    <w:bottom w:val="single" w:sz="4" w:space="0" w:color="000000"/>
                    <w:right w:val="single" w:sz="4" w:space="0" w:color="000000"/>
                  </w:tcBorders>
                </w:tcPr>
                <w:p w14:paraId="244D64AA" w14:textId="77777777" w:rsidR="001505E5" w:rsidRPr="007F7900" w:rsidRDefault="001505E5" w:rsidP="003B77BD">
                  <w:pPr>
                    <w:pStyle w:val="TableParagraph"/>
                    <w:spacing w:before="11"/>
                    <w:ind w:left="10"/>
                    <w:rPr>
                      <w:sz w:val="24"/>
                      <w:szCs w:val="24"/>
                    </w:rPr>
                  </w:pPr>
                  <w:r w:rsidRPr="007F7900">
                    <w:rPr>
                      <w:w w:val="99"/>
                      <w:sz w:val="24"/>
                      <w:szCs w:val="24"/>
                    </w:rPr>
                    <w:t>5</w:t>
                  </w:r>
                </w:p>
              </w:tc>
              <w:tc>
                <w:tcPr>
                  <w:tcW w:w="283" w:type="dxa"/>
                  <w:tcBorders>
                    <w:top w:val="single" w:sz="4" w:space="0" w:color="000000"/>
                    <w:left w:val="single" w:sz="4" w:space="0" w:color="000000"/>
                    <w:bottom w:val="single" w:sz="4" w:space="0" w:color="000000"/>
                    <w:right w:val="single" w:sz="4" w:space="0" w:color="000000"/>
                  </w:tcBorders>
                </w:tcPr>
                <w:p w14:paraId="481B92EB" w14:textId="77777777" w:rsidR="001505E5" w:rsidRPr="007F7900" w:rsidRDefault="001505E5" w:rsidP="003B77BD">
                  <w:pPr>
                    <w:pStyle w:val="TableParagraph"/>
                    <w:spacing w:before="11"/>
                    <w:ind w:right="69"/>
                    <w:jc w:val="right"/>
                    <w:rPr>
                      <w:sz w:val="24"/>
                      <w:szCs w:val="24"/>
                    </w:rPr>
                  </w:pPr>
                  <w:r w:rsidRPr="007F7900">
                    <w:rPr>
                      <w:w w:val="99"/>
                      <w:sz w:val="24"/>
                      <w:szCs w:val="24"/>
                    </w:rPr>
                    <w:t>1</w:t>
                  </w:r>
                </w:p>
              </w:tc>
              <w:tc>
                <w:tcPr>
                  <w:tcW w:w="283" w:type="dxa"/>
                  <w:tcBorders>
                    <w:top w:val="single" w:sz="4" w:space="0" w:color="000000"/>
                    <w:left w:val="single" w:sz="4" w:space="0" w:color="000000"/>
                    <w:bottom w:val="single" w:sz="4" w:space="0" w:color="000000"/>
                    <w:right w:val="single" w:sz="4" w:space="0" w:color="000000"/>
                  </w:tcBorders>
                </w:tcPr>
                <w:p w14:paraId="64E00DF2" w14:textId="77777777" w:rsidR="001505E5" w:rsidRPr="007F7900" w:rsidRDefault="001505E5" w:rsidP="003B77BD">
                  <w:pPr>
                    <w:pStyle w:val="TableParagraph"/>
                    <w:spacing w:before="11"/>
                    <w:ind w:right="68"/>
                    <w:jc w:val="right"/>
                    <w:rPr>
                      <w:sz w:val="24"/>
                      <w:szCs w:val="24"/>
                    </w:rPr>
                  </w:pPr>
                  <w:r w:rsidRPr="007F7900">
                    <w:rPr>
                      <w:w w:val="99"/>
                      <w:sz w:val="24"/>
                      <w:szCs w:val="24"/>
                    </w:rPr>
                    <w:t>2</w:t>
                  </w:r>
                </w:p>
              </w:tc>
              <w:tc>
                <w:tcPr>
                  <w:tcW w:w="427" w:type="dxa"/>
                  <w:tcBorders>
                    <w:top w:val="single" w:sz="4" w:space="0" w:color="000000"/>
                    <w:left w:val="single" w:sz="4" w:space="0" w:color="000000"/>
                    <w:bottom w:val="single" w:sz="4" w:space="0" w:color="000000"/>
                    <w:right w:val="single" w:sz="4" w:space="0" w:color="000000"/>
                  </w:tcBorders>
                </w:tcPr>
                <w:p w14:paraId="0283EF2F" w14:textId="77777777" w:rsidR="001505E5" w:rsidRPr="007F7900" w:rsidRDefault="001505E5" w:rsidP="003B77BD">
                  <w:pPr>
                    <w:pStyle w:val="TableParagraph"/>
                    <w:spacing w:before="11"/>
                    <w:ind w:left="11"/>
                    <w:rPr>
                      <w:sz w:val="24"/>
                      <w:szCs w:val="24"/>
                    </w:rPr>
                  </w:pPr>
                  <w:r w:rsidRPr="007F7900">
                    <w:rPr>
                      <w:w w:val="99"/>
                      <w:sz w:val="24"/>
                      <w:szCs w:val="24"/>
                    </w:rPr>
                    <w:t>2</w:t>
                  </w:r>
                </w:p>
              </w:tc>
              <w:tc>
                <w:tcPr>
                  <w:tcW w:w="278" w:type="dxa"/>
                  <w:tcBorders>
                    <w:top w:val="single" w:sz="4" w:space="0" w:color="000000"/>
                    <w:left w:val="single" w:sz="4" w:space="0" w:color="000000"/>
                    <w:bottom w:val="single" w:sz="4" w:space="0" w:color="000000"/>
                    <w:right w:val="single" w:sz="4" w:space="0" w:color="000000"/>
                  </w:tcBorders>
                </w:tcPr>
                <w:p w14:paraId="1A7B91A1" w14:textId="77777777" w:rsidR="001505E5" w:rsidRPr="007F7900" w:rsidRDefault="001505E5" w:rsidP="003B77BD">
                  <w:pPr>
                    <w:pStyle w:val="TableParagraph"/>
                    <w:spacing w:before="11"/>
                    <w:ind w:left="82"/>
                    <w:rPr>
                      <w:sz w:val="24"/>
                      <w:szCs w:val="24"/>
                    </w:rPr>
                  </w:pPr>
                  <w:r w:rsidRPr="007F7900">
                    <w:rPr>
                      <w:w w:val="99"/>
                      <w:sz w:val="24"/>
                      <w:szCs w:val="24"/>
                    </w:rPr>
                    <w:t>6</w:t>
                  </w:r>
                </w:p>
              </w:tc>
            </w:tr>
            <w:tr w:rsidR="001505E5" w:rsidRPr="007F7900" w14:paraId="29675569" w14:textId="77777777" w:rsidTr="003B77BD">
              <w:trPr>
                <w:trHeight w:val="445"/>
              </w:trPr>
              <w:tc>
                <w:tcPr>
                  <w:tcW w:w="566" w:type="dxa"/>
                  <w:tcBorders>
                    <w:top w:val="single" w:sz="4" w:space="0" w:color="000000"/>
                    <w:left w:val="single" w:sz="4" w:space="0" w:color="000000"/>
                    <w:bottom w:val="single" w:sz="4" w:space="0" w:color="000000"/>
                    <w:right w:val="single" w:sz="4" w:space="0" w:color="000000"/>
                  </w:tcBorders>
                </w:tcPr>
                <w:p w14:paraId="22C86E7A" w14:textId="77777777" w:rsidR="001505E5" w:rsidRPr="007F7900" w:rsidRDefault="001505E5" w:rsidP="003B77BD">
                  <w:pPr>
                    <w:pStyle w:val="TableParagraph"/>
                    <w:spacing w:before="11"/>
                    <w:ind w:left="162"/>
                    <w:rPr>
                      <w:sz w:val="24"/>
                      <w:szCs w:val="24"/>
                    </w:rPr>
                  </w:pPr>
                  <w:r w:rsidRPr="007F7900">
                    <w:rPr>
                      <w:sz w:val="24"/>
                      <w:szCs w:val="24"/>
                    </w:rPr>
                    <w:t>60</w:t>
                  </w:r>
                </w:p>
              </w:tc>
              <w:tc>
                <w:tcPr>
                  <w:tcW w:w="283" w:type="dxa"/>
                  <w:tcBorders>
                    <w:top w:val="single" w:sz="4" w:space="0" w:color="000000"/>
                    <w:left w:val="single" w:sz="4" w:space="0" w:color="000000"/>
                    <w:bottom w:val="single" w:sz="4" w:space="0" w:color="000000"/>
                    <w:right w:val="single" w:sz="4" w:space="0" w:color="000000"/>
                  </w:tcBorders>
                </w:tcPr>
                <w:p w14:paraId="7E4303DA" w14:textId="77777777" w:rsidR="001505E5" w:rsidRPr="007F7900" w:rsidRDefault="001505E5" w:rsidP="003B77BD">
                  <w:pPr>
                    <w:pStyle w:val="TableParagraph"/>
                    <w:spacing w:before="11"/>
                    <w:ind w:left="10"/>
                    <w:rPr>
                      <w:sz w:val="24"/>
                      <w:szCs w:val="24"/>
                    </w:rPr>
                  </w:pPr>
                  <w:r w:rsidRPr="007F7900">
                    <w:rPr>
                      <w:w w:val="99"/>
                      <w:sz w:val="24"/>
                      <w:szCs w:val="24"/>
                    </w:rPr>
                    <w:t>2</w:t>
                  </w:r>
                </w:p>
              </w:tc>
              <w:tc>
                <w:tcPr>
                  <w:tcW w:w="283" w:type="dxa"/>
                  <w:tcBorders>
                    <w:top w:val="single" w:sz="4" w:space="0" w:color="000000"/>
                    <w:left w:val="single" w:sz="4" w:space="0" w:color="000000"/>
                    <w:bottom w:val="single" w:sz="4" w:space="0" w:color="000000"/>
                    <w:right w:val="single" w:sz="4" w:space="0" w:color="000000"/>
                  </w:tcBorders>
                </w:tcPr>
                <w:p w14:paraId="6BF7B19D" w14:textId="77777777" w:rsidR="001505E5" w:rsidRPr="007F7900" w:rsidRDefault="001505E5" w:rsidP="003B77BD">
                  <w:pPr>
                    <w:pStyle w:val="TableParagraph"/>
                    <w:spacing w:before="11"/>
                    <w:ind w:right="69"/>
                    <w:jc w:val="right"/>
                    <w:rPr>
                      <w:sz w:val="24"/>
                      <w:szCs w:val="24"/>
                    </w:rPr>
                  </w:pPr>
                  <w:r w:rsidRPr="007F7900">
                    <w:rPr>
                      <w:w w:val="99"/>
                      <w:sz w:val="24"/>
                      <w:szCs w:val="24"/>
                    </w:rPr>
                    <w:t>3</w:t>
                  </w:r>
                </w:p>
              </w:tc>
              <w:tc>
                <w:tcPr>
                  <w:tcW w:w="283" w:type="dxa"/>
                  <w:tcBorders>
                    <w:top w:val="single" w:sz="4" w:space="0" w:color="000000"/>
                    <w:left w:val="single" w:sz="4" w:space="0" w:color="000000"/>
                    <w:bottom w:val="single" w:sz="4" w:space="0" w:color="000000"/>
                    <w:right w:val="single" w:sz="4" w:space="0" w:color="000000"/>
                  </w:tcBorders>
                </w:tcPr>
                <w:p w14:paraId="1865B1C6" w14:textId="77777777" w:rsidR="001505E5" w:rsidRPr="007F7900" w:rsidRDefault="001505E5" w:rsidP="003B77BD">
                  <w:pPr>
                    <w:pStyle w:val="TableParagraph"/>
                    <w:spacing w:before="11"/>
                    <w:ind w:right="68"/>
                    <w:jc w:val="right"/>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1061B566" w14:textId="77777777" w:rsidR="001505E5" w:rsidRPr="007F7900" w:rsidRDefault="001505E5" w:rsidP="003B77BD">
                  <w:pPr>
                    <w:pStyle w:val="TableParagraph"/>
                    <w:spacing w:before="11"/>
                    <w:ind w:left="11"/>
                    <w:rPr>
                      <w:sz w:val="24"/>
                      <w:szCs w:val="24"/>
                    </w:rPr>
                  </w:pPr>
                  <w:r w:rsidRPr="007F7900">
                    <w:rPr>
                      <w:w w:val="99"/>
                      <w:sz w:val="24"/>
                      <w:szCs w:val="24"/>
                    </w:rPr>
                    <w:t>1</w:t>
                  </w:r>
                </w:p>
              </w:tc>
              <w:tc>
                <w:tcPr>
                  <w:tcW w:w="278" w:type="dxa"/>
                  <w:tcBorders>
                    <w:top w:val="single" w:sz="4" w:space="0" w:color="000000"/>
                    <w:left w:val="single" w:sz="4" w:space="0" w:color="000000"/>
                    <w:bottom w:val="single" w:sz="4" w:space="0" w:color="000000"/>
                    <w:right w:val="single" w:sz="4" w:space="0" w:color="000000"/>
                  </w:tcBorders>
                </w:tcPr>
                <w:p w14:paraId="0F78D3F0" w14:textId="77777777" w:rsidR="001505E5" w:rsidRPr="007F7900" w:rsidRDefault="001505E5" w:rsidP="003B77BD">
                  <w:pPr>
                    <w:pStyle w:val="TableParagraph"/>
                    <w:spacing w:before="11"/>
                    <w:ind w:left="82"/>
                    <w:rPr>
                      <w:sz w:val="24"/>
                      <w:szCs w:val="24"/>
                    </w:rPr>
                  </w:pPr>
                  <w:r w:rsidRPr="007F7900">
                    <w:rPr>
                      <w:w w:val="99"/>
                      <w:sz w:val="24"/>
                      <w:szCs w:val="24"/>
                    </w:rPr>
                    <w:t>1</w:t>
                  </w:r>
                </w:p>
              </w:tc>
            </w:tr>
            <w:tr w:rsidR="001505E5" w:rsidRPr="007F7900" w14:paraId="604DF3E0"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7C4471F6" w14:textId="77777777" w:rsidR="001505E5" w:rsidRPr="007F7900" w:rsidRDefault="001505E5" w:rsidP="003B77BD">
                  <w:pPr>
                    <w:pStyle w:val="TableParagraph"/>
                    <w:spacing w:before="11"/>
                    <w:ind w:left="162"/>
                    <w:rPr>
                      <w:sz w:val="24"/>
                      <w:szCs w:val="24"/>
                    </w:rPr>
                  </w:pPr>
                  <w:r w:rsidRPr="007F7900">
                    <w:rPr>
                      <w:sz w:val="24"/>
                      <w:szCs w:val="24"/>
                    </w:rPr>
                    <w:t>10</w:t>
                  </w:r>
                </w:p>
              </w:tc>
              <w:tc>
                <w:tcPr>
                  <w:tcW w:w="283" w:type="dxa"/>
                  <w:tcBorders>
                    <w:top w:val="single" w:sz="4" w:space="0" w:color="000000"/>
                    <w:left w:val="single" w:sz="4" w:space="0" w:color="000000"/>
                    <w:bottom w:val="single" w:sz="4" w:space="0" w:color="000000"/>
                    <w:right w:val="single" w:sz="4" w:space="0" w:color="000000"/>
                  </w:tcBorders>
                </w:tcPr>
                <w:p w14:paraId="68D4DBE2" w14:textId="77777777" w:rsidR="001505E5" w:rsidRPr="007F7900" w:rsidRDefault="001505E5" w:rsidP="003B77BD">
                  <w:pPr>
                    <w:pStyle w:val="TableParagraph"/>
                    <w:spacing w:before="11"/>
                    <w:ind w:left="10"/>
                    <w:rPr>
                      <w:sz w:val="24"/>
                      <w:szCs w:val="24"/>
                    </w:rPr>
                  </w:pPr>
                  <w:r w:rsidRPr="007F7900">
                    <w:rPr>
                      <w:w w:val="99"/>
                      <w:sz w:val="24"/>
                      <w:szCs w:val="24"/>
                    </w:rPr>
                    <w:t>6</w:t>
                  </w:r>
                </w:p>
              </w:tc>
              <w:tc>
                <w:tcPr>
                  <w:tcW w:w="283" w:type="dxa"/>
                  <w:tcBorders>
                    <w:top w:val="single" w:sz="4" w:space="0" w:color="000000"/>
                    <w:left w:val="single" w:sz="4" w:space="0" w:color="000000"/>
                    <w:bottom w:val="single" w:sz="4" w:space="0" w:color="000000"/>
                    <w:right w:val="single" w:sz="4" w:space="0" w:color="000000"/>
                  </w:tcBorders>
                </w:tcPr>
                <w:p w14:paraId="49044E22" w14:textId="77777777" w:rsidR="001505E5" w:rsidRPr="007F7900" w:rsidRDefault="001505E5" w:rsidP="003B77BD">
                  <w:pPr>
                    <w:pStyle w:val="TableParagraph"/>
                    <w:spacing w:before="11"/>
                    <w:ind w:right="69"/>
                    <w:jc w:val="right"/>
                    <w:rPr>
                      <w:sz w:val="24"/>
                      <w:szCs w:val="24"/>
                    </w:rPr>
                  </w:pPr>
                  <w:r w:rsidRPr="007F7900">
                    <w:rPr>
                      <w:w w:val="99"/>
                      <w:sz w:val="24"/>
                      <w:szCs w:val="24"/>
                    </w:rPr>
                    <w:t>2</w:t>
                  </w:r>
                </w:p>
              </w:tc>
              <w:tc>
                <w:tcPr>
                  <w:tcW w:w="283" w:type="dxa"/>
                  <w:tcBorders>
                    <w:top w:val="single" w:sz="4" w:space="0" w:color="000000"/>
                    <w:left w:val="single" w:sz="4" w:space="0" w:color="000000"/>
                    <w:bottom w:val="single" w:sz="4" w:space="0" w:color="000000"/>
                    <w:right w:val="single" w:sz="4" w:space="0" w:color="000000"/>
                  </w:tcBorders>
                </w:tcPr>
                <w:p w14:paraId="453650CF" w14:textId="77777777" w:rsidR="001505E5" w:rsidRPr="007F7900" w:rsidRDefault="001505E5" w:rsidP="003B77BD">
                  <w:pPr>
                    <w:pStyle w:val="TableParagraph"/>
                    <w:spacing w:before="11"/>
                    <w:ind w:right="68"/>
                    <w:jc w:val="right"/>
                    <w:rPr>
                      <w:sz w:val="24"/>
                      <w:szCs w:val="24"/>
                    </w:rPr>
                  </w:pPr>
                  <w:r w:rsidRPr="007F7900">
                    <w:rPr>
                      <w:w w:val="99"/>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4FC6E299" w14:textId="77777777" w:rsidR="001505E5" w:rsidRPr="007F7900" w:rsidRDefault="001505E5" w:rsidP="003B77BD">
                  <w:pPr>
                    <w:pStyle w:val="TableParagraph"/>
                    <w:spacing w:before="11"/>
                    <w:ind w:left="11"/>
                    <w:rPr>
                      <w:sz w:val="24"/>
                      <w:szCs w:val="24"/>
                    </w:rPr>
                  </w:pPr>
                  <w:r w:rsidRPr="007F7900">
                    <w:rPr>
                      <w:w w:val="99"/>
                      <w:sz w:val="24"/>
                      <w:szCs w:val="24"/>
                    </w:rPr>
                    <w:t>3</w:t>
                  </w:r>
                </w:p>
              </w:tc>
              <w:tc>
                <w:tcPr>
                  <w:tcW w:w="278" w:type="dxa"/>
                  <w:tcBorders>
                    <w:top w:val="single" w:sz="4" w:space="0" w:color="000000"/>
                    <w:left w:val="single" w:sz="4" w:space="0" w:color="000000"/>
                    <w:bottom w:val="single" w:sz="4" w:space="0" w:color="000000"/>
                    <w:right w:val="single" w:sz="4" w:space="0" w:color="000000"/>
                  </w:tcBorders>
                </w:tcPr>
                <w:p w14:paraId="1BEFF9C6" w14:textId="77777777" w:rsidR="001505E5" w:rsidRPr="007F7900" w:rsidRDefault="001505E5" w:rsidP="003B77BD">
                  <w:pPr>
                    <w:pStyle w:val="TableParagraph"/>
                    <w:spacing w:before="11"/>
                    <w:ind w:left="82"/>
                    <w:rPr>
                      <w:sz w:val="24"/>
                      <w:szCs w:val="24"/>
                    </w:rPr>
                  </w:pPr>
                  <w:r w:rsidRPr="007F7900">
                    <w:rPr>
                      <w:w w:val="99"/>
                      <w:sz w:val="24"/>
                      <w:szCs w:val="24"/>
                    </w:rPr>
                    <w:t>2</w:t>
                  </w:r>
                </w:p>
              </w:tc>
            </w:tr>
            <w:tr w:rsidR="001505E5" w:rsidRPr="007F7900" w14:paraId="469C2562"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2991B523" w14:textId="77777777" w:rsidR="001505E5" w:rsidRPr="007F7900" w:rsidRDefault="001505E5" w:rsidP="003B77BD">
                  <w:pPr>
                    <w:pStyle w:val="TableParagraph"/>
                    <w:spacing w:before="11"/>
                    <w:ind w:left="162"/>
                    <w:rPr>
                      <w:sz w:val="24"/>
                      <w:szCs w:val="24"/>
                    </w:rPr>
                  </w:pPr>
                  <w:r w:rsidRPr="007F7900">
                    <w:rPr>
                      <w:sz w:val="24"/>
                      <w:szCs w:val="24"/>
                    </w:rPr>
                    <w:t>60</w:t>
                  </w:r>
                </w:p>
              </w:tc>
              <w:tc>
                <w:tcPr>
                  <w:tcW w:w="283" w:type="dxa"/>
                  <w:tcBorders>
                    <w:top w:val="single" w:sz="4" w:space="0" w:color="000000"/>
                    <w:left w:val="single" w:sz="4" w:space="0" w:color="000000"/>
                    <w:bottom w:val="single" w:sz="4" w:space="0" w:color="000000"/>
                    <w:right w:val="single" w:sz="4" w:space="0" w:color="000000"/>
                  </w:tcBorders>
                </w:tcPr>
                <w:p w14:paraId="55DED49C" w14:textId="77777777" w:rsidR="001505E5" w:rsidRPr="007F7900" w:rsidRDefault="001505E5" w:rsidP="003B77BD">
                  <w:pPr>
                    <w:pStyle w:val="TableParagraph"/>
                    <w:spacing w:before="11"/>
                    <w:ind w:left="10"/>
                    <w:rPr>
                      <w:sz w:val="24"/>
                      <w:szCs w:val="24"/>
                    </w:rPr>
                  </w:pPr>
                  <w:r w:rsidRPr="007F7900">
                    <w:rPr>
                      <w:w w:val="99"/>
                      <w:sz w:val="24"/>
                      <w:szCs w:val="24"/>
                    </w:rPr>
                    <w:t>3</w:t>
                  </w:r>
                </w:p>
              </w:tc>
              <w:tc>
                <w:tcPr>
                  <w:tcW w:w="283" w:type="dxa"/>
                  <w:tcBorders>
                    <w:top w:val="single" w:sz="4" w:space="0" w:color="000000"/>
                    <w:left w:val="single" w:sz="4" w:space="0" w:color="000000"/>
                    <w:bottom w:val="single" w:sz="4" w:space="0" w:color="000000"/>
                    <w:right w:val="single" w:sz="4" w:space="0" w:color="000000"/>
                  </w:tcBorders>
                </w:tcPr>
                <w:p w14:paraId="608F36CB" w14:textId="77777777" w:rsidR="001505E5" w:rsidRPr="007F7900" w:rsidRDefault="001505E5" w:rsidP="003B77BD">
                  <w:pPr>
                    <w:pStyle w:val="TableParagraph"/>
                    <w:spacing w:before="11"/>
                    <w:ind w:right="69"/>
                    <w:jc w:val="right"/>
                    <w:rPr>
                      <w:sz w:val="24"/>
                      <w:szCs w:val="24"/>
                    </w:rPr>
                  </w:pPr>
                  <w:r w:rsidRPr="007F7900">
                    <w:rPr>
                      <w:w w:val="99"/>
                      <w:sz w:val="24"/>
                      <w:szCs w:val="24"/>
                    </w:rPr>
                    <w:t>7</w:t>
                  </w:r>
                </w:p>
              </w:tc>
              <w:tc>
                <w:tcPr>
                  <w:tcW w:w="283" w:type="dxa"/>
                  <w:tcBorders>
                    <w:top w:val="single" w:sz="4" w:space="0" w:color="000000"/>
                    <w:left w:val="single" w:sz="4" w:space="0" w:color="000000"/>
                    <w:bottom w:val="single" w:sz="4" w:space="0" w:color="000000"/>
                    <w:right w:val="single" w:sz="4" w:space="0" w:color="000000"/>
                  </w:tcBorders>
                </w:tcPr>
                <w:p w14:paraId="7135E694" w14:textId="77777777" w:rsidR="001505E5" w:rsidRPr="007F7900" w:rsidRDefault="001505E5" w:rsidP="003B77BD">
                  <w:pPr>
                    <w:pStyle w:val="TableParagraph"/>
                    <w:spacing w:before="11"/>
                    <w:ind w:right="68"/>
                    <w:jc w:val="right"/>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3BDBBDFE" w14:textId="77777777" w:rsidR="001505E5" w:rsidRPr="007F7900" w:rsidRDefault="001505E5" w:rsidP="003B77BD">
                  <w:pPr>
                    <w:pStyle w:val="TableParagraph"/>
                    <w:spacing w:before="11"/>
                    <w:ind w:left="11"/>
                    <w:rPr>
                      <w:sz w:val="24"/>
                      <w:szCs w:val="24"/>
                    </w:rPr>
                  </w:pPr>
                  <w:r w:rsidRPr="007F7900">
                    <w:rPr>
                      <w:w w:val="99"/>
                      <w:sz w:val="24"/>
                      <w:szCs w:val="24"/>
                    </w:rPr>
                    <w:t>4</w:t>
                  </w:r>
                </w:p>
              </w:tc>
              <w:tc>
                <w:tcPr>
                  <w:tcW w:w="278" w:type="dxa"/>
                  <w:tcBorders>
                    <w:top w:val="single" w:sz="4" w:space="0" w:color="000000"/>
                    <w:left w:val="single" w:sz="4" w:space="0" w:color="000000"/>
                    <w:bottom w:val="single" w:sz="4" w:space="0" w:color="000000"/>
                    <w:right w:val="single" w:sz="4" w:space="0" w:color="000000"/>
                  </w:tcBorders>
                </w:tcPr>
                <w:p w14:paraId="7814876C" w14:textId="77777777" w:rsidR="001505E5" w:rsidRPr="007F7900" w:rsidRDefault="001505E5" w:rsidP="003B77BD">
                  <w:pPr>
                    <w:pStyle w:val="TableParagraph"/>
                    <w:spacing w:before="11"/>
                    <w:ind w:left="82"/>
                    <w:rPr>
                      <w:sz w:val="24"/>
                      <w:szCs w:val="24"/>
                    </w:rPr>
                  </w:pPr>
                  <w:r w:rsidRPr="007F7900">
                    <w:rPr>
                      <w:w w:val="99"/>
                      <w:sz w:val="24"/>
                      <w:szCs w:val="24"/>
                    </w:rPr>
                    <w:t>1</w:t>
                  </w:r>
                </w:p>
              </w:tc>
            </w:tr>
          </w:tbl>
          <w:p w14:paraId="6F52F0D9" w14:textId="77777777" w:rsidR="001505E5" w:rsidRPr="007F7900" w:rsidRDefault="001505E5" w:rsidP="003B77BD">
            <w:pPr>
              <w:pStyle w:val="TableParagraph"/>
              <w:spacing w:before="16"/>
              <w:ind w:left="151" w:right="8"/>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19"/>
              <w:gridCol w:w="279"/>
              <w:gridCol w:w="281"/>
              <w:gridCol w:w="401"/>
              <w:gridCol w:w="405"/>
              <w:gridCol w:w="282"/>
            </w:tblGrid>
            <w:tr w:rsidR="001505E5" w:rsidRPr="007F7900" w14:paraId="781647BC"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5BEEA346" w14:textId="77777777" w:rsidR="001505E5" w:rsidRPr="007F7900" w:rsidRDefault="001505E5" w:rsidP="003B77BD">
                  <w:pPr>
                    <w:pStyle w:val="TableParagraph"/>
                    <w:spacing w:before="15"/>
                    <w:ind w:left="16" w:right="7"/>
                    <w:rPr>
                      <w:b/>
                      <w:sz w:val="24"/>
                      <w:szCs w:val="24"/>
                    </w:rPr>
                  </w:pPr>
                  <w:r w:rsidRPr="007F7900">
                    <w:rPr>
                      <w:b/>
                      <w:sz w:val="24"/>
                      <w:szCs w:val="24"/>
                    </w:rPr>
                    <w:t>23</w:t>
                  </w:r>
                </w:p>
              </w:tc>
              <w:tc>
                <w:tcPr>
                  <w:tcW w:w="283" w:type="dxa"/>
                  <w:tcBorders>
                    <w:top w:val="single" w:sz="4" w:space="0" w:color="000000"/>
                    <w:left w:val="single" w:sz="4" w:space="0" w:color="000000"/>
                    <w:bottom w:val="single" w:sz="4" w:space="0" w:color="000000"/>
                    <w:right w:val="single" w:sz="4" w:space="0" w:color="000000"/>
                  </w:tcBorders>
                </w:tcPr>
                <w:p w14:paraId="6CFAAABD" w14:textId="77777777" w:rsidR="001505E5" w:rsidRPr="007F7900" w:rsidRDefault="001505E5" w:rsidP="003B77BD">
                  <w:pPr>
                    <w:pStyle w:val="TableParagraph"/>
                    <w:spacing w:before="11"/>
                    <w:ind w:left="5"/>
                    <w:rPr>
                      <w:sz w:val="24"/>
                      <w:szCs w:val="24"/>
                    </w:rPr>
                  </w:pPr>
                  <w:r w:rsidRPr="007F7900">
                    <w:rPr>
                      <w:sz w:val="24"/>
                      <w:szCs w:val="24"/>
                    </w:rPr>
                    <w:t>20</w:t>
                  </w:r>
                </w:p>
              </w:tc>
              <w:tc>
                <w:tcPr>
                  <w:tcW w:w="283" w:type="dxa"/>
                  <w:tcBorders>
                    <w:top w:val="single" w:sz="4" w:space="0" w:color="000000"/>
                    <w:left w:val="single" w:sz="4" w:space="0" w:color="000000"/>
                    <w:bottom w:val="single" w:sz="4" w:space="0" w:color="000000"/>
                    <w:right w:val="single" w:sz="4" w:space="0" w:color="000000"/>
                  </w:tcBorders>
                </w:tcPr>
                <w:p w14:paraId="67750D98" w14:textId="77777777" w:rsidR="001505E5" w:rsidRPr="007F7900" w:rsidRDefault="001505E5" w:rsidP="003B77BD">
                  <w:pPr>
                    <w:pStyle w:val="TableParagraph"/>
                    <w:spacing w:before="11"/>
                    <w:ind w:left="19"/>
                    <w:rPr>
                      <w:sz w:val="24"/>
                      <w:szCs w:val="24"/>
                    </w:rPr>
                  </w:pPr>
                  <w:r w:rsidRPr="007F7900">
                    <w:rPr>
                      <w:sz w:val="24"/>
                      <w:szCs w:val="24"/>
                    </w:rPr>
                    <w:t>20</w:t>
                  </w:r>
                </w:p>
              </w:tc>
              <w:tc>
                <w:tcPr>
                  <w:tcW w:w="427" w:type="dxa"/>
                  <w:tcBorders>
                    <w:top w:val="single" w:sz="4" w:space="0" w:color="000000"/>
                    <w:left w:val="single" w:sz="4" w:space="0" w:color="000000"/>
                    <w:bottom w:val="single" w:sz="4" w:space="0" w:color="000000"/>
                    <w:right w:val="single" w:sz="4" w:space="0" w:color="000000"/>
                  </w:tcBorders>
                </w:tcPr>
                <w:p w14:paraId="109760A8" w14:textId="77777777" w:rsidR="001505E5" w:rsidRPr="007F7900" w:rsidRDefault="001505E5" w:rsidP="003B77BD">
                  <w:pPr>
                    <w:pStyle w:val="TableParagraph"/>
                    <w:spacing w:before="11"/>
                    <w:ind w:left="9" w:right="3"/>
                    <w:rPr>
                      <w:sz w:val="24"/>
                      <w:szCs w:val="24"/>
                    </w:rPr>
                  </w:pPr>
                  <w:r w:rsidRPr="007F7900">
                    <w:rPr>
                      <w:sz w:val="24"/>
                      <w:szCs w:val="24"/>
                    </w:rPr>
                    <w:t>40</w:t>
                  </w:r>
                </w:p>
              </w:tc>
              <w:tc>
                <w:tcPr>
                  <w:tcW w:w="422" w:type="dxa"/>
                  <w:tcBorders>
                    <w:top w:val="single" w:sz="4" w:space="0" w:color="000000"/>
                    <w:left w:val="single" w:sz="4" w:space="0" w:color="000000"/>
                    <w:bottom w:val="single" w:sz="4" w:space="0" w:color="000000"/>
                    <w:right w:val="single" w:sz="4" w:space="0" w:color="000000"/>
                  </w:tcBorders>
                </w:tcPr>
                <w:p w14:paraId="1A63B7BE" w14:textId="77777777" w:rsidR="001505E5" w:rsidRPr="007F7900" w:rsidRDefault="001505E5" w:rsidP="003B77BD">
                  <w:pPr>
                    <w:pStyle w:val="TableParagraph"/>
                    <w:spacing w:before="11"/>
                    <w:ind w:right="78"/>
                    <w:jc w:val="right"/>
                    <w:rPr>
                      <w:sz w:val="24"/>
                      <w:szCs w:val="24"/>
                    </w:rPr>
                  </w:pPr>
                  <w:r w:rsidRPr="007F7900">
                    <w:rPr>
                      <w:w w:val="95"/>
                      <w:sz w:val="24"/>
                      <w:szCs w:val="24"/>
                    </w:rPr>
                    <w:t>40</w:t>
                  </w:r>
                </w:p>
              </w:tc>
              <w:tc>
                <w:tcPr>
                  <w:tcW w:w="288" w:type="dxa"/>
                  <w:tcBorders>
                    <w:top w:val="single" w:sz="4" w:space="0" w:color="000000"/>
                    <w:left w:val="single" w:sz="4" w:space="0" w:color="000000"/>
                    <w:bottom w:val="single" w:sz="4" w:space="0" w:color="000000"/>
                    <w:right w:val="single" w:sz="4" w:space="0" w:color="000000"/>
                  </w:tcBorders>
                </w:tcPr>
                <w:p w14:paraId="7E8CBC07" w14:textId="77777777" w:rsidR="001505E5" w:rsidRPr="007F7900" w:rsidRDefault="001505E5" w:rsidP="003B77BD">
                  <w:pPr>
                    <w:pStyle w:val="TableParagraph"/>
                    <w:spacing w:before="11"/>
                    <w:ind w:right="15"/>
                    <w:jc w:val="right"/>
                    <w:rPr>
                      <w:sz w:val="24"/>
                      <w:szCs w:val="24"/>
                    </w:rPr>
                  </w:pPr>
                  <w:r w:rsidRPr="007F7900">
                    <w:rPr>
                      <w:w w:val="95"/>
                      <w:sz w:val="24"/>
                      <w:szCs w:val="24"/>
                    </w:rPr>
                    <w:t>40</w:t>
                  </w:r>
                </w:p>
              </w:tc>
            </w:tr>
            <w:tr w:rsidR="001505E5" w:rsidRPr="007F7900" w14:paraId="49285370"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09CAE66B" w14:textId="77777777" w:rsidR="001505E5" w:rsidRPr="007F7900" w:rsidRDefault="001505E5" w:rsidP="003B77BD">
                  <w:pPr>
                    <w:pStyle w:val="TableParagraph"/>
                    <w:spacing w:before="11"/>
                    <w:ind w:left="16" w:right="7"/>
                    <w:rPr>
                      <w:sz w:val="24"/>
                      <w:szCs w:val="24"/>
                    </w:rPr>
                  </w:pPr>
                  <w:r w:rsidRPr="007F7900">
                    <w:rPr>
                      <w:sz w:val="24"/>
                      <w:szCs w:val="24"/>
                    </w:rPr>
                    <w:t>20</w:t>
                  </w:r>
                </w:p>
              </w:tc>
              <w:tc>
                <w:tcPr>
                  <w:tcW w:w="283" w:type="dxa"/>
                  <w:tcBorders>
                    <w:top w:val="single" w:sz="4" w:space="0" w:color="000000"/>
                    <w:left w:val="single" w:sz="4" w:space="0" w:color="000000"/>
                    <w:bottom w:val="single" w:sz="4" w:space="0" w:color="000000"/>
                    <w:right w:val="single" w:sz="4" w:space="0" w:color="000000"/>
                  </w:tcBorders>
                </w:tcPr>
                <w:p w14:paraId="47F658BC" w14:textId="77777777" w:rsidR="001505E5" w:rsidRPr="007F7900" w:rsidRDefault="001505E5" w:rsidP="003B77BD">
                  <w:pPr>
                    <w:pStyle w:val="TableParagraph"/>
                    <w:spacing w:before="11"/>
                    <w:ind w:left="10"/>
                    <w:rPr>
                      <w:sz w:val="24"/>
                      <w:szCs w:val="24"/>
                    </w:rPr>
                  </w:pPr>
                  <w:r w:rsidRPr="007F7900">
                    <w:rPr>
                      <w:w w:val="99"/>
                      <w:sz w:val="24"/>
                      <w:szCs w:val="24"/>
                    </w:rPr>
                    <w:t>4</w:t>
                  </w:r>
                </w:p>
              </w:tc>
              <w:tc>
                <w:tcPr>
                  <w:tcW w:w="283" w:type="dxa"/>
                  <w:tcBorders>
                    <w:top w:val="single" w:sz="4" w:space="0" w:color="000000"/>
                    <w:left w:val="single" w:sz="4" w:space="0" w:color="000000"/>
                    <w:bottom w:val="single" w:sz="4" w:space="0" w:color="000000"/>
                    <w:right w:val="single" w:sz="4" w:space="0" w:color="000000"/>
                  </w:tcBorders>
                </w:tcPr>
                <w:p w14:paraId="50B6F12C" w14:textId="77777777" w:rsidR="001505E5" w:rsidRPr="007F7900" w:rsidRDefault="001505E5" w:rsidP="003B77BD">
                  <w:pPr>
                    <w:pStyle w:val="TableParagraph"/>
                    <w:spacing w:before="11"/>
                    <w:ind w:left="82"/>
                    <w:rPr>
                      <w:sz w:val="24"/>
                      <w:szCs w:val="24"/>
                    </w:rPr>
                  </w:pPr>
                  <w:r w:rsidRPr="007F7900">
                    <w:rPr>
                      <w:w w:val="99"/>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154F0CC3" w14:textId="77777777" w:rsidR="001505E5" w:rsidRPr="007F7900" w:rsidRDefault="001505E5" w:rsidP="003B77BD">
                  <w:pPr>
                    <w:pStyle w:val="TableParagraph"/>
                    <w:spacing w:before="11"/>
                    <w:ind w:left="1"/>
                    <w:rPr>
                      <w:sz w:val="24"/>
                      <w:szCs w:val="24"/>
                    </w:rPr>
                  </w:pPr>
                  <w:r w:rsidRPr="007F7900">
                    <w:rPr>
                      <w:w w:val="99"/>
                      <w:sz w:val="24"/>
                      <w:szCs w:val="24"/>
                    </w:rPr>
                    <w:t>2</w:t>
                  </w:r>
                </w:p>
              </w:tc>
              <w:tc>
                <w:tcPr>
                  <w:tcW w:w="422" w:type="dxa"/>
                  <w:tcBorders>
                    <w:top w:val="single" w:sz="4" w:space="0" w:color="000000"/>
                    <w:left w:val="single" w:sz="4" w:space="0" w:color="000000"/>
                    <w:bottom w:val="single" w:sz="4" w:space="0" w:color="000000"/>
                    <w:right w:val="single" w:sz="4" w:space="0" w:color="000000"/>
                  </w:tcBorders>
                </w:tcPr>
                <w:p w14:paraId="14A95E46" w14:textId="77777777" w:rsidR="001505E5" w:rsidRPr="007F7900" w:rsidRDefault="001505E5" w:rsidP="003B77BD">
                  <w:pPr>
                    <w:pStyle w:val="TableParagraph"/>
                    <w:spacing w:before="11"/>
                    <w:ind w:right="140"/>
                    <w:jc w:val="right"/>
                    <w:rPr>
                      <w:sz w:val="24"/>
                      <w:szCs w:val="24"/>
                    </w:rPr>
                  </w:pPr>
                  <w:r w:rsidRPr="007F7900">
                    <w:rPr>
                      <w:w w:val="99"/>
                      <w:sz w:val="24"/>
                      <w:szCs w:val="24"/>
                    </w:rPr>
                    <w:t>4</w:t>
                  </w:r>
                </w:p>
              </w:tc>
              <w:tc>
                <w:tcPr>
                  <w:tcW w:w="288" w:type="dxa"/>
                  <w:tcBorders>
                    <w:top w:val="single" w:sz="4" w:space="0" w:color="000000"/>
                    <w:left w:val="single" w:sz="4" w:space="0" w:color="000000"/>
                    <w:bottom w:val="single" w:sz="4" w:space="0" w:color="000000"/>
                    <w:right w:val="single" w:sz="4" w:space="0" w:color="000000"/>
                  </w:tcBorders>
                </w:tcPr>
                <w:p w14:paraId="40925735" w14:textId="77777777" w:rsidR="001505E5" w:rsidRPr="007F7900" w:rsidRDefault="001505E5" w:rsidP="003B77BD">
                  <w:pPr>
                    <w:pStyle w:val="TableParagraph"/>
                    <w:spacing w:before="11"/>
                    <w:ind w:right="73"/>
                    <w:jc w:val="right"/>
                    <w:rPr>
                      <w:sz w:val="24"/>
                      <w:szCs w:val="24"/>
                    </w:rPr>
                  </w:pPr>
                  <w:r w:rsidRPr="007F7900">
                    <w:rPr>
                      <w:w w:val="99"/>
                      <w:sz w:val="24"/>
                      <w:szCs w:val="24"/>
                    </w:rPr>
                    <w:t>3</w:t>
                  </w:r>
                </w:p>
              </w:tc>
            </w:tr>
            <w:tr w:rsidR="001505E5" w:rsidRPr="007F7900" w14:paraId="36CF13BA"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2B15B898" w14:textId="77777777" w:rsidR="001505E5" w:rsidRPr="007F7900" w:rsidRDefault="001505E5" w:rsidP="003B77BD">
                  <w:pPr>
                    <w:pStyle w:val="TableParagraph"/>
                    <w:spacing w:before="11"/>
                    <w:ind w:left="16" w:right="7"/>
                    <w:rPr>
                      <w:sz w:val="24"/>
                      <w:szCs w:val="24"/>
                    </w:rPr>
                  </w:pPr>
                  <w:r w:rsidRPr="007F7900">
                    <w:rPr>
                      <w:sz w:val="24"/>
                      <w:szCs w:val="24"/>
                    </w:rPr>
                    <w:t>40</w:t>
                  </w:r>
                </w:p>
              </w:tc>
              <w:tc>
                <w:tcPr>
                  <w:tcW w:w="283" w:type="dxa"/>
                  <w:tcBorders>
                    <w:top w:val="single" w:sz="4" w:space="0" w:color="000000"/>
                    <w:left w:val="single" w:sz="4" w:space="0" w:color="000000"/>
                    <w:bottom w:val="single" w:sz="4" w:space="0" w:color="000000"/>
                    <w:right w:val="single" w:sz="4" w:space="0" w:color="000000"/>
                  </w:tcBorders>
                </w:tcPr>
                <w:p w14:paraId="7B576EF0" w14:textId="77777777" w:rsidR="001505E5" w:rsidRPr="007F7900" w:rsidRDefault="001505E5" w:rsidP="003B77BD">
                  <w:pPr>
                    <w:pStyle w:val="TableParagraph"/>
                    <w:spacing w:before="11"/>
                    <w:ind w:left="10"/>
                    <w:rPr>
                      <w:sz w:val="24"/>
                      <w:szCs w:val="24"/>
                    </w:rPr>
                  </w:pPr>
                  <w:r w:rsidRPr="007F7900">
                    <w:rPr>
                      <w:w w:val="99"/>
                      <w:sz w:val="24"/>
                      <w:szCs w:val="24"/>
                    </w:rPr>
                    <w:t>3</w:t>
                  </w:r>
                </w:p>
              </w:tc>
              <w:tc>
                <w:tcPr>
                  <w:tcW w:w="283" w:type="dxa"/>
                  <w:tcBorders>
                    <w:top w:val="single" w:sz="4" w:space="0" w:color="000000"/>
                    <w:left w:val="single" w:sz="4" w:space="0" w:color="000000"/>
                    <w:bottom w:val="single" w:sz="4" w:space="0" w:color="000000"/>
                    <w:right w:val="single" w:sz="4" w:space="0" w:color="000000"/>
                  </w:tcBorders>
                </w:tcPr>
                <w:p w14:paraId="6447F794" w14:textId="77777777" w:rsidR="001505E5" w:rsidRPr="007F7900" w:rsidRDefault="001505E5" w:rsidP="003B77BD">
                  <w:pPr>
                    <w:pStyle w:val="TableParagraph"/>
                    <w:spacing w:before="11"/>
                    <w:ind w:left="82"/>
                    <w:rPr>
                      <w:sz w:val="24"/>
                      <w:szCs w:val="24"/>
                    </w:rPr>
                  </w:pPr>
                  <w:r w:rsidRPr="007F7900">
                    <w:rPr>
                      <w:w w:val="99"/>
                      <w:sz w:val="24"/>
                      <w:szCs w:val="24"/>
                    </w:rPr>
                    <w:t>1</w:t>
                  </w:r>
                </w:p>
              </w:tc>
              <w:tc>
                <w:tcPr>
                  <w:tcW w:w="427" w:type="dxa"/>
                  <w:tcBorders>
                    <w:top w:val="single" w:sz="4" w:space="0" w:color="000000"/>
                    <w:left w:val="single" w:sz="4" w:space="0" w:color="000000"/>
                    <w:bottom w:val="single" w:sz="4" w:space="0" w:color="000000"/>
                    <w:right w:val="single" w:sz="4" w:space="0" w:color="000000"/>
                  </w:tcBorders>
                </w:tcPr>
                <w:p w14:paraId="37F1D57D" w14:textId="77777777" w:rsidR="001505E5" w:rsidRPr="007F7900" w:rsidRDefault="001505E5" w:rsidP="003B77BD">
                  <w:pPr>
                    <w:pStyle w:val="TableParagraph"/>
                    <w:spacing w:before="11"/>
                    <w:ind w:left="1"/>
                    <w:rPr>
                      <w:sz w:val="24"/>
                      <w:szCs w:val="24"/>
                    </w:rPr>
                  </w:pPr>
                  <w:r w:rsidRPr="007F7900">
                    <w:rPr>
                      <w:w w:val="99"/>
                      <w:sz w:val="24"/>
                      <w:szCs w:val="24"/>
                    </w:rPr>
                    <w:t>3</w:t>
                  </w:r>
                </w:p>
              </w:tc>
              <w:tc>
                <w:tcPr>
                  <w:tcW w:w="422" w:type="dxa"/>
                  <w:tcBorders>
                    <w:top w:val="single" w:sz="4" w:space="0" w:color="000000"/>
                    <w:left w:val="single" w:sz="4" w:space="0" w:color="000000"/>
                    <w:bottom w:val="single" w:sz="4" w:space="0" w:color="000000"/>
                    <w:right w:val="single" w:sz="4" w:space="0" w:color="000000"/>
                  </w:tcBorders>
                </w:tcPr>
                <w:p w14:paraId="5397E564" w14:textId="77777777" w:rsidR="001505E5" w:rsidRPr="007F7900" w:rsidRDefault="001505E5" w:rsidP="003B77BD">
                  <w:pPr>
                    <w:pStyle w:val="TableParagraph"/>
                    <w:spacing w:before="11"/>
                    <w:ind w:right="140"/>
                    <w:jc w:val="right"/>
                    <w:rPr>
                      <w:sz w:val="24"/>
                      <w:szCs w:val="24"/>
                    </w:rPr>
                  </w:pPr>
                  <w:r w:rsidRPr="007F7900">
                    <w:rPr>
                      <w:w w:val="99"/>
                      <w:sz w:val="24"/>
                      <w:szCs w:val="24"/>
                    </w:rPr>
                    <w:t>5</w:t>
                  </w:r>
                </w:p>
              </w:tc>
              <w:tc>
                <w:tcPr>
                  <w:tcW w:w="288" w:type="dxa"/>
                  <w:tcBorders>
                    <w:top w:val="single" w:sz="4" w:space="0" w:color="000000"/>
                    <w:left w:val="single" w:sz="4" w:space="0" w:color="000000"/>
                    <w:bottom w:val="single" w:sz="4" w:space="0" w:color="000000"/>
                    <w:right w:val="single" w:sz="4" w:space="0" w:color="000000"/>
                  </w:tcBorders>
                </w:tcPr>
                <w:p w14:paraId="05480406" w14:textId="77777777" w:rsidR="001505E5" w:rsidRPr="007F7900" w:rsidRDefault="001505E5" w:rsidP="003B77BD">
                  <w:pPr>
                    <w:pStyle w:val="TableParagraph"/>
                    <w:spacing w:before="11"/>
                    <w:ind w:right="73"/>
                    <w:jc w:val="right"/>
                    <w:rPr>
                      <w:sz w:val="24"/>
                      <w:szCs w:val="24"/>
                    </w:rPr>
                  </w:pPr>
                  <w:r w:rsidRPr="007F7900">
                    <w:rPr>
                      <w:w w:val="99"/>
                      <w:sz w:val="24"/>
                      <w:szCs w:val="24"/>
                    </w:rPr>
                    <w:t>2</w:t>
                  </w:r>
                </w:p>
              </w:tc>
            </w:tr>
            <w:tr w:rsidR="001505E5" w:rsidRPr="007F7900" w14:paraId="3A18DAF6" w14:textId="77777777" w:rsidTr="003B77BD">
              <w:trPr>
                <w:trHeight w:val="445"/>
              </w:trPr>
              <w:tc>
                <w:tcPr>
                  <w:tcW w:w="566" w:type="dxa"/>
                  <w:tcBorders>
                    <w:top w:val="single" w:sz="4" w:space="0" w:color="000000"/>
                    <w:left w:val="single" w:sz="4" w:space="0" w:color="000000"/>
                    <w:bottom w:val="single" w:sz="4" w:space="0" w:color="000000"/>
                    <w:right w:val="single" w:sz="4" w:space="0" w:color="000000"/>
                  </w:tcBorders>
                </w:tcPr>
                <w:p w14:paraId="41348D3A" w14:textId="77777777" w:rsidR="001505E5" w:rsidRPr="007F7900" w:rsidRDefault="001505E5" w:rsidP="003B77BD">
                  <w:pPr>
                    <w:pStyle w:val="TableParagraph"/>
                    <w:spacing w:before="11"/>
                    <w:ind w:left="16" w:right="7"/>
                    <w:rPr>
                      <w:sz w:val="24"/>
                      <w:szCs w:val="24"/>
                    </w:rPr>
                  </w:pPr>
                  <w:r w:rsidRPr="007F7900">
                    <w:rPr>
                      <w:sz w:val="24"/>
                      <w:szCs w:val="24"/>
                    </w:rPr>
                    <w:t>80</w:t>
                  </w:r>
                </w:p>
              </w:tc>
              <w:tc>
                <w:tcPr>
                  <w:tcW w:w="283" w:type="dxa"/>
                  <w:tcBorders>
                    <w:top w:val="single" w:sz="4" w:space="0" w:color="000000"/>
                    <w:left w:val="single" w:sz="4" w:space="0" w:color="000000"/>
                    <w:bottom w:val="single" w:sz="4" w:space="0" w:color="000000"/>
                    <w:right w:val="single" w:sz="4" w:space="0" w:color="000000"/>
                  </w:tcBorders>
                </w:tcPr>
                <w:p w14:paraId="181ACEED" w14:textId="77777777" w:rsidR="001505E5" w:rsidRPr="007F7900" w:rsidRDefault="001505E5" w:rsidP="003B77BD">
                  <w:pPr>
                    <w:pStyle w:val="TableParagraph"/>
                    <w:spacing w:before="11"/>
                    <w:ind w:left="10"/>
                    <w:rPr>
                      <w:sz w:val="24"/>
                      <w:szCs w:val="24"/>
                    </w:rPr>
                  </w:pPr>
                  <w:r w:rsidRPr="007F7900">
                    <w:rPr>
                      <w:w w:val="99"/>
                      <w:sz w:val="24"/>
                      <w:szCs w:val="24"/>
                    </w:rPr>
                    <w:t>2</w:t>
                  </w:r>
                </w:p>
              </w:tc>
              <w:tc>
                <w:tcPr>
                  <w:tcW w:w="283" w:type="dxa"/>
                  <w:tcBorders>
                    <w:top w:val="single" w:sz="4" w:space="0" w:color="000000"/>
                    <w:left w:val="single" w:sz="4" w:space="0" w:color="000000"/>
                    <w:bottom w:val="single" w:sz="4" w:space="0" w:color="000000"/>
                    <w:right w:val="single" w:sz="4" w:space="0" w:color="000000"/>
                  </w:tcBorders>
                </w:tcPr>
                <w:p w14:paraId="5781204E" w14:textId="77777777" w:rsidR="001505E5" w:rsidRPr="007F7900" w:rsidRDefault="001505E5" w:rsidP="003B77BD">
                  <w:pPr>
                    <w:pStyle w:val="TableParagraph"/>
                    <w:spacing w:before="11"/>
                    <w:ind w:left="82"/>
                    <w:rPr>
                      <w:sz w:val="24"/>
                      <w:szCs w:val="24"/>
                    </w:rPr>
                  </w:pPr>
                  <w:r w:rsidRPr="007F7900">
                    <w:rPr>
                      <w:w w:val="99"/>
                      <w:sz w:val="24"/>
                      <w:szCs w:val="24"/>
                    </w:rPr>
                    <w:t>7</w:t>
                  </w:r>
                </w:p>
              </w:tc>
              <w:tc>
                <w:tcPr>
                  <w:tcW w:w="427" w:type="dxa"/>
                  <w:tcBorders>
                    <w:top w:val="single" w:sz="4" w:space="0" w:color="000000"/>
                    <w:left w:val="single" w:sz="4" w:space="0" w:color="000000"/>
                    <w:bottom w:val="single" w:sz="4" w:space="0" w:color="000000"/>
                    <w:right w:val="single" w:sz="4" w:space="0" w:color="000000"/>
                  </w:tcBorders>
                </w:tcPr>
                <w:p w14:paraId="0FC131BF" w14:textId="77777777" w:rsidR="001505E5" w:rsidRPr="007F7900" w:rsidRDefault="001505E5" w:rsidP="003B77BD">
                  <w:pPr>
                    <w:pStyle w:val="TableParagraph"/>
                    <w:spacing w:before="11"/>
                    <w:ind w:left="1"/>
                    <w:rPr>
                      <w:sz w:val="24"/>
                      <w:szCs w:val="24"/>
                    </w:rPr>
                  </w:pPr>
                  <w:r w:rsidRPr="007F7900">
                    <w:rPr>
                      <w:w w:val="99"/>
                      <w:sz w:val="24"/>
                      <w:szCs w:val="24"/>
                    </w:rPr>
                    <w:t>6</w:t>
                  </w:r>
                </w:p>
              </w:tc>
              <w:tc>
                <w:tcPr>
                  <w:tcW w:w="422" w:type="dxa"/>
                  <w:tcBorders>
                    <w:top w:val="single" w:sz="4" w:space="0" w:color="000000"/>
                    <w:left w:val="single" w:sz="4" w:space="0" w:color="000000"/>
                    <w:bottom w:val="single" w:sz="4" w:space="0" w:color="000000"/>
                    <w:right w:val="single" w:sz="4" w:space="0" w:color="000000"/>
                  </w:tcBorders>
                </w:tcPr>
                <w:p w14:paraId="019E24F6" w14:textId="77777777" w:rsidR="001505E5" w:rsidRPr="007F7900" w:rsidRDefault="001505E5" w:rsidP="003B77BD">
                  <w:pPr>
                    <w:pStyle w:val="TableParagraph"/>
                    <w:spacing w:before="11"/>
                    <w:ind w:right="140"/>
                    <w:jc w:val="right"/>
                    <w:rPr>
                      <w:sz w:val="24"/>
                      <w:szCs w:val="24"/>
                    </w:rPr>
                  </w:pPr>
                  <w:r w:rsidRPr="007F7900">
                    <w:rPr>
                      <w:w w:val="99"/>
                      <w:sz w:val="24"/>
                      <w:szCs w:val="24"/>
                    </w:rPr>
                    <w:t>8</w:t>
                  </w:r>
                </w:p>
              </w:tc>
              <w:tc>
                <w:tcPr>
                  <w:tcW w:w="288" w:type="dxa"/>
                  <w:tcBorders>
                    <w:top w:val="single" w:sz="4" w:space="0" w:color="000000"/>
                    <w:left w:val="single" w:sz="4" w:space="0" w:color="000000"/>
                    <w:bottom w:val="single" w:sz="4" w:space="0" w:color="000000"/>
                    <w:right w:val="single" w:sz="4" w:space="0" w:color="000000"/>
                  </w:tcBorders>
                </w:tcPr>
                <w:p w14:paraId="2AFCAA2A" w14:textId="77777777" w:rsidR="001505E5" w:rsidRPr="007F7900" w:rsidRDefault="001505E5" w:rsidP="003B77BD">
                  <w:pPr>
                    <w:pStyle w:val="TableParagraph"/>
                    <w:spacing w:before="11"/>
                    <w:ind w:right="73"/>
                    <w:jc w:val="right"/>
                    <w:rPr>
                      <w:sz w:val="24"/>
                      <w:szCs w:val="24"/>
                    </w:rPr>
                  </w:pPr>
                  <w:r w:rsidRPr="007F7900">
                    <w:rPr>
                      <w:w w:val="99"/>
                      <w:sz w:val="24"/>
                      <w:szCs w:val="24"/>
                    </w:rPr>
                    <w:t>6</w:t>
                  </w:r>
                </w:p>
              </w:tc>
            </w:tr>
            <w:tr w:rsidR="001505E5" w:rsidRPr="007F7900" w14:paraId="06EAD260"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6694DC34" w14:textId="77777777" w:rsidR="001505E5" w:rsidRPr="007F7900" w:rsidRDefault="001505E5" w:rsidP="003B77BD">
                  <w:pPr>
                    <w:pStyle w:val="TableParagraph"/>
                    <w:spacing w:before="11"/>
                    <w:ind w:left="16" w:right="7"/>
                    <w:rPr>
                      <w:sz w:val="24"/>
                      <w:szCs w:val="24"/>
                    </w:rPr>
                  </w:pPr>
                  <w:r w:rsidRPr="007F7900">
                    <w:rPr>
                      <w:sz w:val="24"/>
                      <w:szCs w:val="24"/>
                    </w:rPr>
                    <w:t>40</w:t>
                  </w:r>
                </w:p>
              </w:tc>
              <w:tc>
                <w:tcPr>
                  <w:tcW w:w="283" w:type="dxa"/>
                  <w:tcBorders>
                    <w:top w:val="single" w:sz="4" w:space="0" w:color="000000"/>
                    <w:left w:val="single" w:sz="4" w:space="0" w:color="000000"/>
                    <w:bottom w:val="single" w:sz="4" w:space="0" w:color="000000"/>
                    <w:right w:val="single" w:sz="4" w:space="0" w:color="000000"/>
                  </w:tcBorders>
                </w:tcPr>
                <w:p w14:paraId="77D0AE53" w14:textId="77777777" w:rsidR="001505E5" w:rsidRPr="007F7900" w:rsidRDefault="001505E5" w:rsidP="003B77BD">
                  <w:pPr>
                    <w:pStyle w:val="TableParagraph"/>
                    <w:spacing w:before="11"/>
                    <w:ind w:left="10"/>
                    <w:rPr>
                      <w:sz w:val="24"/>
                      <w:szCs w:val="24"/>
                    </w:rPr>
                  </w:pPr>
                  <w:r w:rsidRPr="007F7900">
                    <w:rPr>
                      <w:w w:val="99"/>
                      <w:sz w:val="24"/>
                      <w:szCs w:val="24"/>
                    </w:rPr>
                    <w:t>3</w:t>
                  </w:r>
                </w:p>
              </w:tc>
              <w:tc>
                <w:tcPr>
                  <w:tcW w:w="283" w:type="dxa"/>
                  <w:tcBorders>
                    <w:top w:val="single" w:sz="4" w:space="0" w:color="000000"/>
                    <w:left w:val="single" w:sz="4" w:space="0" w:color="000000"/>
                    <w:bottom w:val="single" w:sz="4" w:space="0" w:color="000000"/>
                    <w:right w:val="single" w:sz="4" w:space="0" w:color="000000"/>
                  </w:tcBorders>
                </w:tcPr>
                <w:p w14:paraId="1BBC9486" w14:textId="77777777" w:rsidR="001505E5" w:rsidRPr="007F7900" w:rsidRDefault="001505E5" w:rsidP="003B77BD">
                  <w:pPr>
                    <w:pStyle w:val="TableParagraph"/>
                    <w:spacing w:before="11"/>
                    <w:ind w:left="82"/>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2C9AA196" w14:textId="77777777" w:rsidR="001505E5" w:rsidRPr="007F7900" w:rsidRDefault="001505E5" w:rsidP="003B77BD">
                  <w:pPr>
                    <w:pStyle w:val="TableParagraph"/>
                    <w:spacing w:before="11"/>
                    <w:ind w:left="1"/>
                    <w:rPr>
                      <w:sz w:val="24"/>
                      <w:szCs w:val="24"/>
                    </w:rPr>
                  </w:pPr>
                  <w:r w:rsidRPr="007F7900">
                    <w:rPr>
                      <w:w w:val="99"/>
                      <w:sz w:val="24"/>
                      <w:szCs w:val="24"/>
                    </w:rPr>
                    <w:t>1</w:t>
                  </w:r>
                </w:p>
              </w:tc>
              <w:tc>
                <w:tcPr>
                  <w:tcW w:w="422" w:type="dxa"/>
                  <w:tcBorders>
                    <w:top w:val="single" w:sz="4" w:space="0" w:color="000000"/>
                    <w:left w:val="single" w:sz="4" w:space="0" w:color="000000"/>
                    <w:bottom w:val="single" w:sz="4" w:space="0" w:color="000000"/>
                    <w:right w:val="single" w:sz="4" w:space="0" w:color="000000"/>
                  </w:tcBorders>
                </w:tcPr>
                <w:p w14:paraId="4335C737" w14:textId="77777777" w:rsidR="001505E5" w:rsidRPr="007F7900" w:rsidRDefault="001505E5" w:rsidP="003B77BD">
                  <w:pPr>
                    <w:pStyle w:val="TableParagraph"/>
                    <w:spacing w:before="11"/>
                    <w:ind w:right="140"/>
                    <w:jc w:val="right"/>
                    <w:rPr>
                      <w:sz w:val="24"/>
                      <w:szCs w:val="24"/>
                    </w:rPr>
                  </w:pPr>
                  <w:r w:rsidRPr="007F7900">
                    <w:rPr>
                      <w:w w:val="99"/>
                      <w:sz w:val="24"/>
                      <w:szCs w:val="24"/>
                    </w:rPr>
                    <w:t>4</w:t>
                  </w:r>
                </w:p>
              </w:tc>
              <w:tc>
                <w:tcPr>
                  <w:tcW w:w="288" w:type="dxa"/>
                  <w:tcBorders>
                    <w:top w:val="single" w:sz="4" w:space="0" w:color="000000"/>
                    <w:left w:val="single" w:sz="4" w:space="0" w:color="000000"/>
                    <w:bottom w:val="single" w:sz="4" w:space="0" w:color="000000"/>
                    <w:right w:val="single" w:sz="4" w:space="0" w:color="000000"/>
                  </w:tcBorders>
                </w:tcPr>
                <w:p w14:paraId="01286D04" w14:textId="77777777" w:rsidR="001505E5" w:rsidRPr="007F7900" w:rsidRDefault="001505E5" w:rsidP="003B77BD">
                  <w:pPr>
                    <w:pStyle w:val="TableParagraph"/>
                    <w:spacing w:before="11"/>
                    <w:ind w:right="73"/>
                    <w:jc w:val="right"/>
                    <w:rPr>
                      <w:sz w:val="24"/>
                      <w:szCs w:val="24"/>
                    </w:rPr>
                  </w:pPr>
                  <w:r w:rsidRPr="007F7900">
                    <w:rPr>
                      <w:w w:val="99"/>
                      <w:sz w:val="24"/>
                      <w:szCs w:val="24"/>
                    </w:rPr>
                    <w:t>9</w:t>
                  </w:r>
                </w:p>
              </w:tc>
            </w:tr>
            <w:tr w:rsidR="001505E5" w:rsidRPr="007F7900" w14:paraId="661C0906"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79956EE3" w14:textId="77777777" w:rsidR="001505E5" w:rsidRPr="007F7900" w:rsidRDefault="001505E5" w:rsidP="003B77BD">
                  <w:pPr>
                    <w:pStyle w:val="TableParagraph"/>
                    <w:spacing w:before="11"/>
                    <w:ind w:left="16" w:right="7"/>
                    <w:rPr>
                      <w:sz w:val="24"/>
                      <w:szCs w:val="24"/>
                    </w:rPr>
                  </w:pPr>
                  <w:r w:rsidRPr="007F7900">
                    <w:rPr>
                      <w:sz w:val="24"/>
                      <w:szCs w:val="24"/>
                    </w:rPr>
                    <w:t>20</w:t>
                  </w:r>
                </w:p>
              </w:tc>
              <w:tc>
                <w:tcPr>
                  <w:tcW w:w="283" w:type="dxa"/>
                  <w:tcBorders>
                    <w:top w:val="single" w:sz="4" w:space="0" w:color="000000"/>
                    <w:left w:val="single" w:sz="4" w:space="0" w:color="000000"/>
                    <w:bottom w:val="single" w:sz="4" w:space="0" w:color="000000"/>
                    <w:right w:val="single" w:sz="4" w:space="0" w:color="000000"/>
                  </w:tcBorders>
                </w:tcPr>
                <w:p w14:paraId="74CBE0C7" w14:textId="77777777" w:rsidR="001505E5" w:rsidRPr="007F7900" w:rsidRDefault="001505E5" w:rsidP="003B77BD">
                  <w:pPr>
                    <w:pStyle w:val="TableParagraph"/>
                    <w:spacing w:before="11"/>
                    <w:ind w:left="10"/>
                    <w:rPr>
                      <w:sz w:val="24"/>
                      <w:szCs w:val="24"/>
                    </w:rPr>
                  </w:pPr>
                  <w:r w:rsidRPr="007F7900">
                    <w:rPr>
                      <w:w w:val="99"/>
                      <w:sz w:val="24"/>
                      <w:szCs w:val="24"/>
                    </w:rPr>
                    <w:t>1</w:t>
                  </w:r>
                </w:p>
              </w:tc>
              <w:tc>
                <w:tcPr>
                  <w:tcW w:w="283" w:type="dxa"/>
                  <w:tcBorders>
                    <w:top w:val="single" w:sz="4" w:space="0" w:color="000000"/>
                    <w:left w:val="single" w:sz="4" w:space="0" w:color="000000"/>
                    <w:bottom w:val="single" w:sz="4" w:space="0" w:color="000000"/>
                    <w:right w:val="single" w:sz="4" w:space="0" w:color="000000"/>
                  </w:tcBorders>
                </w:tcPr>
                <w:p w14:paraId="4C7B2083" w14:textId="77777777" w:rsidR="001505E5" w:rsidRPr="007F7900" w:rsidRDefault="001505E5" w:rsidP="003B77BD">
                  <w:pPr>
                    <w:pStyle w:val="TableParagraph"/>
                    <w:spacing w:before="11"/>
                    <w:ind w:left="82"/>
                    <w:rPr>
                      <w:sz w:val="24"/>
                      <w:szCs w:val="24"/>
                    </w:rPr>
                  </w:pPr>
                  <w:r w:rsidRPr="007F7900">
                    <w:rPr>
                      <w:w w:val="99"/>
                      <w:sz w:val="24"/>
                      <w:szCs w:val="24"/>
                    </w:rPr>
                    <w:t>6</w:t>
                  </w:r>
                </w:p>
              </w:tc>
              <w:tc>
                <w:tcPr>
                  <w:tcW w:w="427" w:type="dxa"/>
                  <w:tcBorders>
                    <w:top w:val="single" w:sz="4" w:space="0" w:color="000000"/>
                    <w:left w:val="single" w:sz="4" w:space="0" w:color="000000"/>
                    <w:bottom w:val="single" w:sz="4" w:space="0" w:color="000000"/>
                    <w:right w:val="single" w:sz="4" w:space="0" w:color="000000"/>
                  </w:tcBorders>
                </w:tcPr>
                <w:p w14:paraId="2A9B22EC" w14:textId="77777777" w:rsidR="001505E5" w:rsidRPr="007F7900" w:rsidRDefault="001505E5" w:rsidP="003B77BD">
                  <w:pPr>
                    <w:pStyle w:val="TableParagraph"/>
                    <w:spacing w:before="11"/>
                    <w:ind w:left="1"/>
                    <w:rPr>
                      <w:sz w:val="24"/>
                      <w:szCs w:val="24"/>
                    </w:rPr>
                  </w:pPr>
                  <w:r w:rsidRPr="007F7900">
                    <w:rPr>
                      <w:w w:val="99"/>
                      <w:sz w:val="24"/>
                      <w:szCs w:val="24"/>
                    </w:rPr>
                    <w:t>9</w:t>
                  </w:r>
                </w:p>
              </w:tc>
              <w:tc>
                <w:tcPr>
                  <w:tcW w:w="422" w:type="dxa"/>
                  <w:tcBorders>
                    <w:top w:val="single" w:sz="4" w:space="0" w:color="000000"/>
                    <w:left w:val="single" w:sz="4" w:space="0" w:color="000000"/>
                    <w:bottom w:val="single" w:sz="4" w:space="0" w:color="000000"/>
                    <w:right w:val="single" w:sz="4" w:space="0" w:color="000000"/>
                  </w:tcBorders>
                </w:tcPr>
                <w:p w14:paraId="1C978FB4" w14:textId="77777777" w:rsidR="001505E5" w:rsidRPr="007F7900" w:rsidRDefault="001505E5" w:rsidP="003B77BD">
                  <w:pPr>
                    <w:pStyle w:val="TableParagraph"/>
                    <w:spacing w:before="11"/>
                    <w:ind w:right="140"/>
                    <w:jc w:val="right"/>
                    <w:rPr>
                      <w:sz w:val="24"/>
                      <w:szCs w:val="24"/>
                    </w:rPr>
                  </w:pPr>
                  <w:r w:rsidRPr="007F7900">
                    <w:rPr>
                      <w:w w:val="99"/>
                      <w:sz w:val="24"/>
                      <w:szCs w:val="24"/>
                    </w:rPr>
                    <w:t>2</w:t>
                  </w:r>
                </w:p>
              </w:tc>
              <w:tc>
                <w:tcPr>
                  <w:tcW w:w="288" w:type="dxa"/>
                  <w:tcBorders>
                    <w:top w:val="single" w:sz="4" w:space="0" w:color="000000"/>
                    <w:left w:val="single" w:sz="4" w:space="0" w:color="000000"/>
                    <w:bottom w:val="single" w:sz="4" w:space="0" w:color="000000"/>
                    <w:right w:val="single" w:sz="4" w:space="0" w:color="000000"/>
                  </w:tcBorders>
                </w:tcPr>
                <w:p w14:paraId="7D70A94E" w14:textId="77777777" w:rsidR="001505E5" w:rsidRPr="007F7900" w:rsidRDefault="001505E5" w:rsidP="003B77BD">
                  <w:pPr>
                    <w:pStyle w:val="TableParagraph"/>
                    <w:spacing w:before="11"/>
                    <w:ind w:right="73"/>
                    <w:jc w:val="right"/>
                    <w:rPr>
                      <w:sz w:val="24"/>
                      <w:szCs w:val="24"/>
                    </w:rPr>
                  </w:pPr>
                  <w:r w:rsidRPr="007F7900">
                    <w:rPr>
                      <w:w w:val="99"/>
                      <w:sz w:val="24"/>
                      <w:szCs w:val="24"/>
                    </w:rPr>
                    <w:t>7</w:t>
                  </w:r>
                </w:p>
              </w:tc>
            </w:tr>
          </w:tbl>
          <w:p w14:paraId="5C931667" w14:textId="77777777" w:rsidR="001505E5" w:rsidRPr="007F7900" w:rsidRDefault="001505E5" w:rsidP="003B77BD">
            <w:pPr>
              <w:pStyle w:val="TableParagraph"/>
              <w:spacing w:before="12"/>
              <w:ind w:left="1" w:right="1"/>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70"/>
              <w:gridCol w:w="375"/>
              <w:gridCol w:w="377"/>
              <w:gridCol w:w="385"/>
              <w:gridCol w:w="377"/>
              <w:gridCol w:w="443"/>
            </w:tblGrid>
            <w:tr w:rsidR="001505E5" w:rsidRPr="007F7900" w14:paraId="264697B8"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11CF447D" w14:textId="77777777" w:rsidR="001505E5" w:rsidRPr="007F7900" w:rsidRDefault="001505E5" w:rsidP="003B77BD">
                  <w:pPr>
                    <w:pStyle w:val="TableParagraph"/>
                    <w:spacing w:before="15"/>
                    <w:ind w:left="7" w:right="3"/>
                    <w:rPr>
                      <w:b/>
                      <w:sz w:val="24"/>
                      <w:szCs w:val="24"/>
                    </w:rPr>
                  </w:pPr>
                  <w:r w:rsidRPr="007F7900">
                    <w:rPr>
                      <w:b/>
                      <w:sz w:val="24"/>
                      <w:szCs w:val="24"/>
                    </w:rPr>
                    <w:t>24</w:t>
                  </w:r>
                </w:p>
              </w:tc>
              <w:tc>
                <w:tcPr>
                  <w:tcW w:w="422" w:type="dxa"/>
                  <w:tcBorders>
                    <w:top w:val="single" w:sz="4" w:space="0" w:color="000000"/>
                    <w:left w:val="single" w:sz="4" w:space="0" w:color="000000"/>
                    <w:bottom w:val="single" w:sz="4" w:space="0" w:color="000000"/>
                    <w:right w:val="single" w:sz="4" w:space="0" w:color="000000"/>
                  </w:tcBorders>
                </w:tcPr>
                <w:p w14:paraId="5783256F" w14:textId="77777777" w:rsidR="001505E5" w:rsidRPr="007F7900" w:rsidRDefault="001505E5" w:rsidP="003B77BD">
                  <w:pPr>
                    <w:pStyle w:val="TableParagraph"/>
                    <w:spacing w:before="11"/>
                    <w:ind w:left="5"/>
                    <w:rPr>
                      <w:sz w:val="24"/>
                      <w:szCs w:val="24"/>
                    </w:rPr>
                  </w:pPr>
                  <w:r w:rsidRPr="007F7900">
                    <w:rPr>
                      <w:sz w:val="24"/>
                      <w:szCs w:val="24"/>
                    </w:rPr>
                    <w:t>200</w:t>
                  </w:r>
                </w:p>
              </w:tc>
              <w:tc>
                <w:tcPr>
                  <w:tcW w:w="427" w:type="dxa"/>
                  <w:tcBorders>
                    <w:top w:val="single" w:sz="4" w:space="0" w:color="000000"/>
                    <w:left w:val="single" w:sz="4" w:space="0" w:color="000000"/>
                    <w:bottom w:val="single" w:sz="4" w:space="0" w:color="000000"/>
                    <w:right w:val="single" w:sz="4" w:space="0" w:color="000000"/>
                  </w:tcBorders>
                </w:tcPr>
                <w:p w14:paraId="5D3FEBBD" w14:textId="77777777" w:rsidR="001505E5" w:rsidRPr="007F7900" w:rsidRDefault="001505E5" w:rsidP="003B77BD">
                  <w:pPr>
                    <w:pStyle w:val="TableParagraph"/>
                    <w:spacing w:before="11"/>
                    <w:ind w:left="4" w:right="3"/>
                    <w:rPr>
                      <w:sz w:val="24"/>
                      <w:szCs w:val="24"/>
                    </w:rPr>
                  </w:pPr>
                  <w:r w:rsidRPr="007F7900">
                    <w:rPr>
                      <w:sz w:val="24"/>
                      <w:szCs w:val="24"/>
                    </w:rPr>
                    <w:t>400</w:t>
                  </w:r>
                </w:p>
              </w:tc>
              <w:tc>
                <w:tcPr>
                  <w:tcW w:w="427" w:type="dxa"/>
                  <w:tcBorders>
                    <w:top w:val="single" w:sz="4" w:space="0" w:color="000000"/>
                    <w:left w:val="single" w:sz="4" w:space="0" w:color="000000"/>
                    <w:bottom w:val="single" w:sz="4" w:space="0" w:color="000000"/>
                    <w:right w:val="single" w:sz="4" w:space="0" w:color="000000"/>
                  </w:tcBorders>
                </w:tcPr>
                <w:p w14:paraId="78439862" w14:textId="77777777" w:rsidR="001505E5" w:rsidRPr="007F7900" w:rsidRDefault="001505E5" w:rsidP="003B77BD">
                  <w:pPr>
                    <w:pStyle w:val="TableParagraph"/>
                    <w:spacing w:before="11"/>
                    <w:ind w:left="13" w:right="2"/>
                    <w:rPr>
                      <w:sz w:val="24"/>
                      <w:szCs w:val="24"/>
                    </w:rPr>
                  </w:pPr>
                  <w:r w:rsidRPr="007F7900">
                    <w:rPr>
                      <w:sz w:val="24"/>
                      <w:szCs w:val="24"/>
                    </w:rPr>
                    <w:t>100</w:t>
                  </w:r>
                </w:p>
              </w:tc>
              <w:tc>
                <w:tcPr>
                  <w:tcW w:w="422" w:type="dxa"/>
                  <w:tcBorders>
                    <w:top w:val="single" w:sz="4" w:space="0" w:color="000000"/>
                    <w:left w:val="single" w:sz="4" w:space="0" w:color="000000"/>
                    <w:bottom w:val="single" w:sz="4" w:space="0" w:color="000000"/>
                    <w:right w:val="single" w:sz="4" w:space="0" w:color="000000"/>
                  </w:tcBorders>
                </w:tcPr>
                <w:p w14:paraId="5439E8ED" w14:textId="77777777" w:rsidR="001505E5" w:rsidRPr="007F7900" w:rsidRDefault="001505E5" w:rsidP="003B77BD">
                  <w:pPr>
                    <w:pStyle w:val="TableParagraph"/>
                    <w:spacing w:before="11"/>
                    <w:ind w:left="7"/>
                    <w:rPr>
                      <w:sz w:val="24"/>
                      <w:szCs w:val="24"/>
                    </w:rPr>
                  </w:pPr>
                  <w:r w:rsidRPr="007F7900">
                    <w:rPr>
                      <w:sz w:val="24"/>
                      <w:szCs w:val="24"/>
                    </w:rPr>
                    <w:t>200</w:t>
                  </w:r>
                </w:p>
              </w:tc>
              <w:tc>
                <w:tcPr>
                  <w:tcW w:w="484" w:type="dxa"/>
                  <w:tcBorders>
                    <w:top w:val="single" w:sz="4" w:space="0" w:color="000000"/>
                    <w:left w:val="single" w:sz="4" w:space="0" w:color="000000"/>
                    <w:bottom w:val="single" w:sz="4" w:space="0" w:color="000000"/>
                    <w:right w:val="single" w:sz="4" w:space="0" w:color="000000"/>
                  </w:tcBorders>
                </w:tcPr>
                <w:p w14:paraId="4CA9B9B8" w14:textId="77777777" w:rsidR="001505E5" w:rsidRPr="007F7900" w:rsidRDefault="001505E5" w:rsidP="003B77BD">
                  <w:pPr>
                    <w:pStyle w:val="TableParagraph"/>
                    <w:spacing w:before="11"/>
                    <w:ind w:left="43" w:right="30"/>
                    <w:rPr>
                      <w:sz w:val="24"/>
                      <w:szCs w:val="24"/>
                    </w:rPr>
                  </w:pPr>
                  <w:r w:rsidRPr="007F7900">
                    <w:rPr>
                      <w:sz w:val="24"/>
                      <w:szCs w:val="24"/>
                    </w:rPr>
                    <w:t>100</w:t>
                  </w:r>
                </w:p>
              </w:tc>
            </w:tr>
            <w:tr w:rsidR="001505E5" w:rsidRPr="007F7900" w14:paraId="28FB9AFE"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7D373971" w14:textId="77777777" w:rsidR="001505E5" w:rsidRPr="007F7900" w:rsidRDefault="001505E5" w:rsidP="003B77BD">
                  <w:pPr>
                    <w:pStyle w:val="TableParagraph"/>
                    <w:spacing w:before="11"/>
                    <w:rPr>
                      <w:sz w:val="24"/>
                      <w:szCs w:val="24"/>
                    </w:rPr>
                  </w:pPr>
                  <w:r w:rsidRPr="007F7900">
                    <w:rPr>
                      <w:sz w:val="24"/>
                      <w:szCs w:val="24"/>
                    </w:rPr>
                    <w:t>200</w:t>
                  </w:r>
                </w:p>
              </w:tc>
              <w:tc>
                <w:tcPr>
                  <w:tcW w:w="422" w:type="dxa"/>
                  <w:tcBorders>
                    <w:top w:val="single" w:sz="4" w:space="0" w:color="000000"/>
                    <w:left w:val="single" w:sz="4" w:space="0" w:color="000000"/>
                    <w:bottom w:val="single" w:sz="4" w:space="0" w:color="000000"/>
                    <w:right w:val="single" w:sz="4" w:space="0" w:color="000000"/>
                  </w:tcBorders>
                </w:tcPr>
                <w:p w14:paraId="4AA3AED1" w14:textId="77777777" w:rsidR="001505E5" w:rsidRPr="007F7900" w:rsidRDefault="001505E5" w:rsidP="003B77BD">
                  <w:pPr>
                    <w:pStyle w:val="TableParagraph"/>
                    <w:spacing w:before="11"/>
                    <w:ind w:left="5"/>
                    <w:rPr>
                      <w:sz w:val="24"/>
                      <w:szCs w:val="24"/>
                    </w:rPr>
                  </w:pPr>
                  <w:r w:rsidRPr="007F7900">
                    <w:rPr>
                      <w:w w:val="99"/>
                      <w:sz w:val="24"/>
                      <w:szCs w:val="24"/>
                    </w:rPr>
                    <w:t>1</w:t>
                  </w:r>
                </w:p>
              </w:tc>
              <w:tc>
                <w:tcPr>
                  <w:tcW w:w="427" w:type="dxa"/>
                  <w:tcBorders>
                    <w:top w:val="single" w:sz="4" w:space="0" w:color="000000"/>
                    <w:left w:val="single" w:sz="4" w:space="0" w:color="000000"/>
                    <w:bottom w:val="single" w:sz="4" w:space="0" w:color="000000"/>
                    <w:right w:val="single" w:sz="4" w:space="0" w:color="000000"/>
                  </w:tcBorders>
                </w:tcPr>
                <w:p w14:paraId="0476710E" w14:textId="77777777" w:rsidR="001505E5" w:rsidRPr="007F7900" w:rsidRDefault="001505E5" w:rsidP="003B77BD">
                  <w:pPr>
                    <w:pStyle w:val="TableParagraph"/>
                    <w:spacing w:before="11"/>
                    <w:ind w:left="1"/>
                    <w:rPr>
                      <w:sz w:val="24"/>
                      <w:szCs w:val="24"/>
                    </w:rPr>
                  </w:pPr>
                  <w:r w:rsidRPr="007F7900">
                    <w:rPr>
                      <w:w w:val="99"/>
                      <w:sz w:val="24"/>
                      <w:szCs w:val="24"/>
                    </w:rPr>
                    <w:t>7</w:t>
                  </w:r>
                </w:p>
              </w:tc>
              <w:tc>
                <w:tcPr>
                  <w:tcW w:w="427" w:type="dxa"/>
                  <w:tcBorders>
                    <w:top w:val="single" w:sz="4" w:space="0" w:color="000000"/>
                    <w:left w:val="single" w:sz="4" w:space="0" w:color="000000"/>
                    <w:bottom w:val="single" w:sz="4" w:space="0" w:color="000000"/>
                    <w:right w:val="single" w:sz="4" w:space="0" w:color="000000"/>
                  </w:tcBorders>
                </w:tcPr>
                <w:p w14:paraId="4EDBD37E" w14:textId="77777777" w:rsidR="001505E5" w:rsidRPr="007F7900" w:rsidRDefault="001505E5" w:rsidP="003B77BD">
                  <w:pPr>
                    <w:pStyle w:val="TableParagraph"/>
                    <w:spacing w:before="11"/>
                    <w:ind w:left="9" w:right="3"/>
                    <w:rPr>
                      <w:sz w:val="24"/>
                      <w:szCs w:val="24"/>
                    </w:rPr>
                  </w:pPr>
                  <w:r w:rsidRPr="007F7900">
                    <w:rPr>
                      <w:sz w:val="24"/>
                      <w:szCs w:val="24"/>
                    </w:rPr>
                    <w:t>12</w:t>
                  </w:r>
                </w:p>
              </w:tc>
              <w:tc>
                <w:tcPr>
                  <w:tcW w:w="422" w:type="dxa"/>
                  <w:tcBorders>
                    <w:top w:val="single" w:sz="4" w:space="0" w:color="000000"/>
                    <w:left w:val="single" w:sz="4" w:space="0" w:color="000000"/>
                    <w:bottom w:val="single" w:sz="4" w:space="0" w:color="000000"/>
                    <w:right w:val="single" w:sz="4" w:space="0" w:color="000000"/>
                  </w:tcBorders>
                </w:tcPr>
                <w:p w14:paraId="624D6575" w14:textId="77777777" w:rsidR="001505E5" w:rsidRPr="007F7900" w:rsidRDefault="001505E5" w:rsidP="003B77BD">
                  <w:pPr>
                    <w:pStyle w:val="TableParagraph"/>
                    <w:spacing w:before="11"/>
                    <w:ind w:left="7"/>
                    <w:rPr>
                      <w:sz w:val="24"/>
                      <w:szCs w:val="24"/>
                    </w:rPr>
                  </w:pPr>
                  <w:r w:rsidRPr="007F7900">
                    <w:rPr>
                      <w:w w:val="99"/>
                      <w:sz w:val="24"/>
                      <w:szCs w:val="24"/>
                    </w:rPr>
                    <w:t>2</w:t>
                  </w:r>
                </w:p>
              </w:tc>
              <w:tc>
                <w:tcPr>
                  <w:tcW w:w="484" w:type="dxa"/>
                  <w:tcBorders>
                    <w:top w:val="single" w:sz="4" w:space="0" w:color="000000"/>
                    <w:left w:val="single" w:sz="4" w:space="0" w:color="000000"/>
                    <w:bottom w:val="single" w:sz="4" w:space="0" w:color="000000"/>
                    <w:right w:val="single" w:sz="4" w:space="0" w:color="000000"/>
                  </w:tcBorders>
                </w:tcPr>
                <w:p w14:paraId="4E3A2DCB" w14:textId="77777777" w:rsidR="001505E5" w:rsidRPr="007F7900" w:rsidRDefault="001505E5" w:rsidP="003B77BD">
                  <w:pPr>
                    <w:pStyle w:val="TableParagraph"/>
                    <w:spacing w:before="11"/>
                    <w:ind w:left="13"/>
                    <w:rPr>
                      <w:sz w:val="24"/>
                      <w:szCs w:val="24"/>
                    </w:rPr>
                  </w:pPr>
                  <w:r w:rsidRPr="007F7900">
                    <w:rPr>
                      <w:w w:val="99"/>
                      <w:sz w:val="24"/>
                      <w:szCs w:val="24"/>
                    </w:rPr>
                    <w:t>5</w:t>
                  </w:r>
                </w:p>
              </w:tc>
            </w:tr>
            <w:tr w:rsidR="001505E5" w:rsidRPr="007F7900" w14:paraId="1A940D67"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5775B85F" w14:textId="77777777" w:rsidR="001505E5" w:rsidRPr="007F7900" w:rsidRDefault="001505E5" w:rsidP="003B77BD">
                  <w:pPr>
                    <w:pStyle w:val="TableParagraph"/>
                    <w:spacing w:before="11"/>
                    <w:rPr>
                      <w:sz w:val="24"/>
                      <w:szCs w:val="24"/>
                    </w:rPr>
                  </w:pPr>
                  <w:r w:rsidRPr="007F7900">
                    <w:rPr>
                      <w:sz w:val="24"/>
                      <w:szCs w:val="24"/>
                    </w:rPr>
                    <w:t>100</w:t>
                  </w:r>
                </w:p>
              </w:tc>
              <w:tc>
                <w:tcPr>
                  <w:tcW w:w="422" w:type="dxa"/>
                  <w:tcBorders>
                    <w:top w:val="single" w:sz="4" w:space="0" w:color="000000"/>
                    <w:left w:val="single" w:sz="4" w:space="0" w:color="000000"/>
                    <w:bottom w:val="single" w:sz="4" w:space="0" w:color="000000"/>
                    <w:right w:val="single" w:sz="4" w:space="0" w:color="000000"/>
                  </w:tcBorders>
                </w:tcPr>
                <w:p w14:paraId="5A2EF3E5" w14:textId="77777777" w:rsidR="001505E5" w:rsidRPr="007F7900" w:rsidRDefault="001505E5" w:rsidP="003B77BD">
                  <w:pPr>
                    <w:pStyle w:val="TableParagraph"/>
                    <w:spacing w:before="11"/>
                    <w:ind w:left="5"/>
                    <w:rPr>
                      <w:sz w:val="24"/>
                      <w:szCs w:val="24"/>
                    </w:rPr>
                  </w:pPr>
                  <w:r w:rsidRPr="007F7900">
                    <w:rPr>
                      <w:w w:val="99"/>
                      <w:sz w:val="24"/>
                      <w:szCs w:val="24"/>
                    </w:rPr>
                    <w:t>2</w:t>
                  </w:r>
                </w:p>
              </w:tc>
              <w:tc>
                <w:tcPr>
                  <w:tcW w:w="427" w:type="dxa"/>
                  <w:tcBorders>
                    <w:top w:val="single" w:sz="4" w:space="0" w:color="000000"/>
                    <w:left w:val="single" w:sz="4" w:space="0" w:color="000000"/>
                    <w:bottom w:val="single" w:sz="4" w:space="0" w:color="000000"/>
                    <w:right w:val="single" w:sz="4" w:space="0" w:color="000000"/>
                  </w:tcBorders>
                </w:tcPr>
                <w:p w14:paraId="564F7ACC" w14:textId="77777777" w:rsidR="001505E5" w:rsidRPr="007F7900" w:rsidRDefault="001505E5" w:rsidP="003B77BD">
                  <w:pPr>
                    <w:pStyle w:val="TableParagraph"/>
                    <w:spacing w:before="11"/>
                    <w:ind w:left="1"/>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4226BF72" w14:textId="77777777" w:rsidR="001505E5" w:rsidRPr="007F7900" w:rsidRDefault="001505E5" w:rsidP="003B77BD">
                  <w:pPr>
                    <w:pStyle w:val="TableParagraph"/>
                    <w:spacing w:before="11"/>
                    <w:ind w:left="11"/>
                    <w:rPr>
                      <w:sz w:val="24"/>
                      <w:szCs w:val="24"/>
                    </w:rPr>
                  </w:pPr>
                  <w:r w:rsidRPr="007F7900">
                    <w:rPr>
                      <w:w w:val="99"/>
                      <w:sz w:val="24"/>
                      <w:szCs w:val="24"/>
                    </w:rPr>
                    <w:t>8</w:t>
                  </w:r>
                </w:p>
              </w:tc>
              <w:tc>
                <w:tcPr>
                  <w:tcW w:w="422" w:type="dxa"/>
                  <w:tcBorders>
                    <w:top w:val="single" w:sz="4" w:space="0" w:color="000000"/>
                    <w:left w:val="single" w:sz="4" w:space="0" w:color="000000"/>
                    <w:bottom w:val="single" w:sz="4" w:space="0" w:color="000000"/>
                    <w:right w:val="single" w:sz="4" w:space="0" w:color="000000"/>
                  </w:tcBorders>
                </w:tcPr>
                <w:p w14:paraId="638B625C" w14:textId="77777777" w:rsidR="001505E5" w:rsidRPr="007F7900" w:rsidRDefault="001505E5" w:rsidP="003B77BD">
                  <w:pPr>
                    <w:pStyle w:val="TableParagraph"/>
                    <w:spacing w:before="11"/>
                    <w:ind w:left="7"/>
                    <w:rPr>
                      <w:sz w:val="24"/>
                      <w:szCs w:val="24"/>
                    </w:rPr>
                  </w:pPr>
                  <w:r w:rsidRPr="007F7900">
                    <w:rPr>
                      <w:w w:val="99"/>
                      <w:sz w:val="24"/>
                      <w:szCs w:val="24"/>
                    </w:rPr>
                    <w:t>4</w:t>
                  </w:r>
                </w:p>
              </w:tc>
              <w:tc>
                <w:tcPr>
                  <w:tcW w:w="484" w:type="dxa"/>
                  <w:tcBorders>
                    <w:top w:val="single" w:sz="4" w:space="0" w:color="000000"/>
                    <w:left w:val="single" w:sz="4" w:space="0" w:color="000000"/>
                    <w:bottom w:val="single" w:sz="4" w:space="0" w:color="000000"/>
                    <w:right w:val="single" w:sz="4" w:space="0" w:color="000000"/>
                  </w:tcBorders>
                </w:tcPr>
                <w:p w14:paraId="75495D7A" w14:textId="77777777" w:rsidR="001505E5" w:rsidRPr="007F7900" w:rsidRDefault="001505E5" w:rsidP="003B77BD">
                  <w:pPr>
                    <w:pStyle w:val="TableParagraph"/>
                    <w:spacing w:before="11"/>
                    <w:ind w:left="13"/>
                    <w:rPr>
                      <w:sz w:val="24"/>
                      <w:szCs w:val="24"/>
                    </w:rPr>
                  </w:pPr>
                  <w:r w:rsidRPr="007F7900">
                    <w:rPr>
                      <w:w w:val="99"/>
                      <w:sz w:val="24"/>
                      <w:szCs w:val="24"/>
                    </w:rPr>
                    <w:t>7</w:t>
                  </w:r>
                </w:p>
              </w:tc>
            </w:tr>
            <w:tr w:rsidR="001505E5" w:rsidRPr="007F7900" w14:paraId="5222B07F" w14:textId="77777777" w:rsidTr="003B77BD">
              <w:trPr>
                <w:trHeight w:val="445"/>
              </w:trPr>
              <w:tc>
                <w:tcPr>
                  <w:tcW w:w="427" w:type="dxa"/>
                  <w:tcBorders>
                    <w:top w:val="single" w:sz="4" w:space="0" w:color="000000"/>
                    <w:left w:val="single" w:sz="4" w:space="0" w:color="000000"/>
                    <w:bottom w:val="single" w:sz="4" w:space="0" w:color="000000"/>
                    <w:right w:val="single" w:sz="4" w:space="0" w:color="000000"/>
                  </w:tcBorders>
                </w:tcPr>
                <w:p w14:paraId="3CD2FA77" w14:textId="77777777" w:rsidR="001505E5" w:rsidRPr="007F7900" w:rsidRDefault="001505E5" w:rsidP="003B77BD">
                  <w:pPr>
                    <w:pStyle w:val="TableParagraph"/>
                    <w:spacing w:before="11"/>
                    <w:rPr>
                      <w:sz w:val="24"/>
                      <w:szCs w:val="24"/>
                    </w:rPr>
                  </w:pPr>
                  <w:r w:rsidRPr="007F7900">
                    <w:rPr>
                      <w:sz w:val="24"/>
                      <w:szCs w:val="24"/>
                    </w:rPr>
                    <w:t>200</w:t>
                  </w:r>
                </w:p>
              </w:tc>
              <w:tc>
                <w:tcPr>
                  <w:tcW w:w="422" w:type="dxa"/>
                  <w:tcBorders>
                    <w:top w:val="single" w:sz="4" w:space="0" w:color="000000"/>
                    <w:left w:val="single" w:sz="4" w:space="0" w:color="000000"/>
                    <w:bottom w:val="single" w:sz="4" w:space="0" w:color="000000"/>
                    <w:right w:val="single" w:sz="4" w:space="0" w:color="000000"/>
                  </w:tcBorders>
                </w:tcPr>
                <w:p w14:paraId="04DF7D1A" w14:textId="77777777" w:rsidR="001505E5" w:rsidRPr="007F7900" w:rsidRDefault="001505E5" w:rsidP="003B77BD">
                  <w:pPr>
                    <w:pStyle w:val="TableParagraph"/>
                    <w:spacing w:before="11"/>
                    <w:ind w:left="5"/>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0CCF0812" w14:textId="77777777" w:rsidR="001505E5" w:rsidRPr="007F7900" w:rsidRDefault="001505E5" w:rsidP="003B77BD">
                  <w:pPr>
                    <w:pStyle w:val="TableParagraph"/>
                    <w:spacing w:before="11"/>
                    <w:ind w:left="1"/>
                    <w:rPr>
                      <w:sz w:val="24"/>
                      <w:szCs w:val="24"/>
                    </w:rPr>
                  </w:pPr>
                  <w:r w:rsidRPr="007F7900">
                    <w:rPr>
                      <w:w w:val="99"/>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7D7541CC" w14:textId="77777777" w:rsidR="001505E5" w:rsidRPr="007F7900" w:rsidRDefault="001505E5" w:rsidP="003B77BD">
                  <w:pPr>
                    <w:pStyle w:val="TableParagraph"/>
                    <w:spacing w:before="11"/>
                    <w:ind w:left="11"/>
                    <w:rPr>
                      <w:sz w:val="24"/>
                      <w:szCs w:val="24"/>
                    </w:rPr>
                  </w:pPr>
                  <w:r w:rsidRPr="007F7900">
                    <w:rPr>
                      <w:w w:val="99"/>
                      <w:sz w:val="24"/>
                      <w:szCs w:val="24"/>
                    </w:rPr>
                    <w:t>4</w:t>
                  </w:r>
                </w:p>
              </w:tc>
              <w:tc>
                <w:tcPr>
                  <w:tcW w:w="422" w:type="dxa"/>
                  <w:tcBorders>
                    <w:top w:val="single" w:sz="4" w:space="0" w:color="000000"/>
                    <w:left w:val="single" w:sz="4" w:space="0" w:color="000000"/>
                    <w:bottom w:val="single" w:sz="4" w:space="0" w:color="000000"/>
                    <w:right w:val="single" w:sz="4" w:space="0" w:color="000000"/>
                  </w:tcBorders>
                </w:tcPr>
                <w:p w14:paraId="166A3635" w14:textId="77777777" w:rsidR="001505E5" w:rsidRPr="007F7900" w:rsidRDefault="001505E5" w:rsidP="003B77BD">
                  <w:pPr>
                    <w:pStyle w:val="TableParagraph"/>
                    <w:spacing w:before="11"/>
                    <w:ind w:left="7"/>
                    <w:rPr>
                      <w:sz w:val="24"/>
                      <w:szCs w:val="24"/>
                    </w:rPr>
                  </w:pPr>
                  <w:r w:rsidRPr="007F7900">
                    <w:rPr>
                      <w:w w:val="99"/>
                      <w:sz w:val="24"/>
                      <w:szCs w:val="24"/>
                    </w:rPr>
                    <w:t>6</w:t>
                  </w:r>
                </w:p>
              </w:tc>
              <w:tc>
                <w:tcPr>
                  <w:tcW w:w="484" w:type="dxa"/>
                  <w:tcBorders>
                    <w:top w:val="single" w:sz="4" w:space="0" w:color="000000"/>
                    <w:left w:val="single" w:sz="4" w:space="0" w:color="000000"/>
                    <w:bottom w:val="single" w:sz="4" w:space="0" w:color="000000"/>
                    <w:right w:val="single" w:sz="4" w:space="0" w:color="000000"/>
                  </w:tcBorders>
                </w:tcPr>
                <w:p w14:paraId="03AE55EA" w14:textId="77777777" w:rsidR="001505E5" w:rsidRPr="007F7900" w:rsidRDefault="001505E5" w:rsidP="003B77BD">
                  <w:pPr>
                    <w:pStyle w:val="TableParagraph"/>
                    <w:spacing w:before="11"/>
                    <w:ind w:left="13"/>
                    <w:rPr>
                      <w:sz w:val="24"/>
                      <w:szCs w:val="24"/>
                    </w:rPr>
                  </w:pPr>
                  <w:r w:rsidRPr="007F7900">
                    <w:rPr>
                      <w:w w:val="99"/>
                      <w:sz w:val="24"/>
                      <w:szCs w:val="24"/>
                    </w:rPr>
                    <w:t>9</w:t>
                  </w:r>
                </w:p>
              </w:tc>
            </w:tr>
            <w:tr w:rsidR="001505E5" w:rsidRPr="007F7900" w14:paraId="7BDC3024"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17D9E4B6" w14:textId="77777777" w:rsidR="001505E5" w:rsidRPr="007F7900" w:rsidRDefault="001505E5" w:rsidP="003B77BD">
                  <w:pPr>
                    <w:pStyle w:val="TableParagraph"/>
                    <w:spacing w:before="11"/>
                    <w:rPr>
                      <w:sz w:val="24"/>
                      <w:szCs w:val="24"/>
                    </w:rPr>
                  </w:pPr>
                  <w:r w:rsidRPr="007F7900">
                    <w:rPr>
                      <w:sz w:val="24"/>
                      <w:szCs w:val="24"/>
                    </w:rPr>
                    <w:t>400</w:t>
                  </w:r>
                </w:p>
              </w:tc>
              <w:tc>
                <w:tcPr>
                  <w:tcW w:w="422" w:type="dxa"/>
                  <w:tcBorders>
                    <w:top w:val="single" w:sz="4" w:space="0" w:color="000000"/>
                    <w:left w:val="single" w:sz="4" w:space="0" w:color="000000"/>
                    <w:bottom w:val="single" w:sz="4" w:space="0" w:color="000000"/>
                    <w:right w:val="single" w:sz="4" w:space="0" w:color="000000"/>
                  </w:tcBorders>
                </w:tcPr>
                <w:p w14:paraId="1D27D52A" w14:textId="77777777" w:rsidR="001505E5" w:rsidRPr="007F7900" w:rsidRDefault="001505E5" w:rsidP="003B77BD">
                  <w:pPr>
                    <w:pStyle w:val="TableParagraph"/>
                    <w:spacing w:before="11"/>
                    <w:ind w:left="5"/>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1C2964D5" w14:textId="77777777" w:rsidR="001505E5" w:rsidRPr="007F7900" w:rsidRDefault="001505E5" w:rsidP="003B77BD">
                  <w:pPr>
                    <w:pStyle w:val="TableParagraph"/>
                    <w:spacing w:before="11"/>
                    <w:ind w:left="1"/>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7B0DF82C" w14:textId="77777777" w:rsidR="001505E5" w:rsidRPr="007F7900" w:rsidRDefault="001505E5" w:rsidP="003B77BD">
                  <w:pPr>
                    <w:pStyle w:val="TableParagraph"/>
                    <w:spacing w:before="11"/>
                    <w:ind w:left="11"/>
                    <w:rPr>
                      <w:sz w:val="24"/>
                      <w:szCs w:val="24"/>
                    </w:rPr>
                  </w:pPr>
                  <w:r w:rsidRPr="007F7900">
                    <w:rPr>
                      <w:w w:val="99"/>
                      <w:sz w:val="24"/>
                      <w:szCs w:val="24"/>
                    </w:rPr>
                    <w:t>3</w:t>
                  </w:r>
                </w:p>
              </w:tc>
              <w:tc>
                <w:tcPr>
                  <w:tcW w:w="422" w:type="dxa"/>
                  <w:tcBorders>
                    <w:top w:val="single" w:sz="4" w:space="0" w:color="000000"/>
                    <w:left w:val="single" w:sz="4" w:space="0" w:color="000000"/>
                    <w:bottom w:val="single" w:sz="4" w:space="0" w:color="000000"/>
                    <w:right w:val="single" w:sz="4" w:space="0" w:color="000000"/>
                  </w:tcBorders>
                </w:tcPr>
                <w:p w14:paraId="61F6A40C" w14:textId="77777777" w:rsidR="001505E5" w:rsidRPr="007F7900" w:rsidRDefault="001505E5" w:rsidP="003B77BD">
                  <w:pPr>
                    <w:pStyle w:val="TableParagraph"/>
                    <w:spacing w:before="11"/>
                    <w:ind w:left="7"/>
                    <w:rPr>
                      <w:sz w:val="24"/>
                      <w:szCs w:val="24"/>
                    </w:rPr>
                  </w:pPr>
                  <w:r w:rsidRPr="007F7900">
                    <w:rPr>
                      <w:w w:val="99"/>
                      <w:sz w:val="24"/>
                      <w:szCs w:val="24"/>
                    </w:rPr>
                    <w:t>8</w:t>
                  </w:r>
                </w:p>
              </w:tc>
              <w:tc>
                <w:tcPr>
                  <w:tcW w:w="484" w:type="dxa"/>
                  <w:tcBorders>
                    <w:top w:val="single" w:sz="4" w:space="0" w:color="000000"/>
                    <w:left w:val="single" w:sz="4" w:space="0" w:color="000000"/>
                    <w:bottom w:val="single" w:sz="4" w:space="0" w:color="000000"/>
                    <w:right w:val="single" w:sz="4" w:space="0" w:color="000000"/>
                  </w:tcBorders>
                </w:tcPr>
                <w:p w14:paraId="4E004822" w14:textId="77777777" w:rsidR="001505E5" w:rsidRPr="007F7900" w:rsidRDefault="001505E5" w:rsidP="003B77BD">
                  <w:pPr>
                    <w:pStyle w:val="TableParagraph"/>
                    <w:spacing w:before="11"/>
                    <w:ind w:left="13"/>
                    <w:rPr>
                      <w:sz w:val="24"/>
                      <w:szCs w:val="24"/>
                    </w:rPr>
                  </w:pPr>
                  <w:r w:rsidRPr="007F7900">
                    <w:rPr>
                      <w:w w:val="99"/>
                      <w:sz w:val="24"/>
                      <w:szCs w:val="24"/>
                    </w:rPr>
                    <w:t>2</w:t>
                  </w:r>
                </w:p>
              </w:tc>
            </w:tr>
            <w:tr w:rsidR="001505E5" w:rsidRPr="007F7900" w14:paraId="11EA9FCE"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492FD594" w14:textId="77777777" w:rsidR="001505E5" w:rsidRPr="007F7900" w:rsidRDefault="001505E5" w:rsidP="003B77BD">
                  <w:pPr>
                    <w:pStyle w:val="TableParagraph"/>
                    <w:spacing w:before="11"/>
                    <w:rPr>
                      <w:sz w:val="24"/>
                      <w:szCs w:val="24"/>
                    </w:rPr>
                  </w:pPr>
                  <w:r w:rsidRPr="007F7900">
                    <w:rPr>
                      <w:sz w:val="24"/>
                      <w:szCs w:val="24"/>
                    </w:rPr>
                    <w:t>400</w:t>
                  </w:r>
                </w:p>
              </w:tc>
              <w:tc>
                <w:tcPr>
                  <w:tcW w:w="422" w:type="dxa"/>
                  <w:tcBorders>
                    <w:top w:val="single" w:sz="4" w:space="0" w:color="000000"/>
                    <w:left w:val="single" w:sz="4" w:space="0" w:color="000000"/>
                    <w:bottom w:val="single" w:sz="4" w:space="0" w:color="000000"/>
                    <w:right w:val="single" w:sz="4" w:space="0" w:color="000000"/>
                  </w:tcBorders>
                </w:tcPr>
                <w:p w14:paraId="4B217C63" w14:textId="77777777" w:rsidR="001505E5" w:rsidRPr="007F7900" w:rsidRDefault="001505E5" w:rsidP="003B77BD">
                  <w:pPr>
                    <w:pStyle w:val="TableParagraph"/>
                    <w:spacing w:before="11"/>
                    <w:ind w:left="5"/>
                    <w:rPr>
                      <w:sz w:val="24"/>
                      <w:szCs w:val="24"/>
                    </w:rPr>
                  </w:pPr>
                  <w:r w:rsidRPr="007F7900">
                    <w:rPr>
                      <w:w w:val="99"/>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5EADB1D6" w14:textId="77777777" w:rsidR="001505E5" w:rsidRPr="007F7900" w:rsidRDefault="001505E5" w:rsidP="003B77BD">
                  <w:pPr>
                    <w:pStyle w:val="TableParagraph"/>
                    <w:spacing w:before="11"/>
                    <w:ind w:left="1"/>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488C50B5" w14:textId="77777777" w:rsidR="001505E5" w:rsidRPr="007F7900" w:rsidRDefault="001505E5" w:rsidP="003B77BD">
                  <w:pPr>
                    <w:pStyle w:val="TableParagraph"/>
                    <w:spacing w:before="11"/>
                    <w:ind w:left="11"/>
                    <w:rPr>
                      <w:sz w:val="24"/>
                      <w:szCs w:val="24"/>
                    </w:rPr>
                  </w:pPr>
                  <w:r w:rsidRPr="007F7900">
                    <w:rPr>
                      <w:w w:val="99"/>
                      <w:sz w:val="24"/>
                      <w:szCs w:val="24"/>
                    </w:rPr>
                    <w:t>7</w:t>
                  </w:r>
                </w:p>
              </w:tc>
              <w:tc>
                <w:tcPr>
                  <w:tcW w:w="422" w:type="dxa"/>
                  <w:tcBorders>
                    <w:top w:val="single" w:sz="4" w:space="0" w:color="000000"/>
                    <w:left w:val="single" w:sz="4" w:space="0" w:color="000000"/>
                    <w:bottom w:val="single" w:sz="4" w:space="0" w:color="000000"/>
                    <w:right w:val="single" w:sz="4" w:space="0" w:color="000000"/>
                  </w:tcBorders>
                </w:tcPr>
                <w:p w14:paraId="4A011428" w14:textId="77777777" w:rsidR="001505E5" w:rsidRPr="007F7900" w:rsidRDefault="001505E5" w:rsidP="003B77BD">
                  <w:pPr>
                    <w:pStyle w:val="TableParagraph"/>
                    <w:spacing w:before="11"/>
                    <w:ind w:left="11"/>
                    <w:rPr>
                      <w:sz w:val="24"/>
                      <w:szCs w:val="24"/>
                    </w:rPr>
                  </w:pPr>
                  <w:r w:rsidRPr="007F7900">
                    <w:rPr>
                      <w:sz w:val="24"/>
                      <w:szCs w:val="24"/>
                    </w:rPr>
                    <w:t>10</w:t>
                  </w:r>
                </w:p>
              </w:tc>
              <w:tc>
                <w:tcPr>
                  <w:tcW w:w="484" w:type="dxa"/>
                  <w:tcBorders>
                    <w:top w:val="single" w:sz="4" w:space="0" w:color="000000"/>
                    <w:left w:val="single" w:sz="4" w:space="0" w:color="000000"/>
                    <w:bottom w:val="single" w:sz="4" w:space="0" w:color="000000"/>
                    <w:right w:val="single" w:sz="4" w:space="0" w:color="000000"/>
                  </w:tcBorders>
                </w:tcPr>
                <w:p w14:paraId="266F2BA8" w14:textId="77777777" w:rsidR="001505E5" w:rsidRPr="007F7900" w:rsidRDefault="001505E5" w:rsidP="003B77BD">
                  <w:pPr>
                    <w:pStyle w:val="TableParagraph"/>
                    <w:spacing w:before="11"/>
                    <w:ind w:left="13"/>
                    <w:rPr>
                      <w:sz w:val="24"/>
                      <w:szCs w:val="24"/>
                    </w:rPr>
                  </w:pPr>
                  <w:r w:rsidRPr="007F7900">
                    <w:rPr>
                      <w:w w:val="99"/>
                      <w:sz w:val="24"/>
                      <w:szCs w:val="24"/>
                    </w:rPr>
                    <w:t>1</w:t>
                  </w:r>
                </w:p>
              </w:tc>
            </w:tr>
          </w:tbl>
          <w:p w14:paraId="71015828" w14:textId="77777777" w:rsidR="001505E5" w:rsidRPr="007F7900" w:rsidRDefault="001505E5" w:rsidP="003B77BD">
            <w:pPr>
              <w:pStyle w:val="TableParagraph"/>
              <w:spacing w:before="12"/>
              <w:ind w:left="3"/>
              <w:rPr>
                <w:b/>
                <w:sz w:val="24"/>
                <w:szCs w:val="24"/>
              </w:rPr>
            </w:pPr>
          </w:p>
        </w:tc>
      </w:tr>
      <w:tr w:rsidR="001505E5" w:rsidRPr="007F7900" w14:paraId="073DD0ED" w14:textId="77777777" w:rsidTr="003B77BD">
        <w:tc>
          <w:tcPr>
            <w:tcW w:w="2392"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32"/>
              <w:gridCol w:w="398"/>
              <w:gridCol w:w="398"/>
              <w:gridCol w:w="398"/>
              <w:gridCol w:w="398"/>
            </w:tblGrid>
            <w:tr w:rsidR="001505E5" w:rsidRPr="007F7900" w14:paraId="24B3880D" w14:textId="77777777" w:rsidTr="003B77BD">
              <w:trPr>
                <w:trHeight w:val="441"/>
              </w:trPr>
              <w:tc>
                <w:tcPr>
                  <w:tcW w:w="432" w:type="dxa"/>
                  <w:tcBorders>
                    <w:top w:val="single" w:sz="4" w:space="0" w:color="000000"/>
                    <w:left w:val="single" w:sz="4" w:space="0" w:color="000000"/>
                    <w:bottom w:val="single" w:sz="4" w:space="0" w:color="000000"/>
                    <w:right w:val="single" w:sz="4" w:space="0" w:color="000000"/>
                  </w:tcBorders>
                </w:tcPr>
                <w:p w14:paraId="21005089" w14:textId="77777777" w:rsidR="001505E5" w:rsidRPr="007F7900" w:rsidRDefault="001505E5" w:rsidP="003B77BD">
                  <w:pPr>
                    <w:pStyle w:val="TableParagraph"/>
                    <w:spacing w:before="15"/>
                    <w:ind w:left="139"/>
                    <w:rPr>
                      <w:b/>
                      <w:sz w:val="24"/>
                      <w:szCs w:val="24"/>
                    </w:rPr>
                  </w:pPr>
                  <w:r w:rsidRPr="007F7900">
                    <w:rPr>
                      <w:b/>
                      <w:sz w:val="24"/>
                      <w:szCs w:val="24"/>
                    </w:rPr>
                    <w:t>25</w:t>
                  </w:r>
                </w:p>
              </w:tc>
              <w:tc>
                <w:tcPr>
                  <w:tcW w:w="398" w:type="dxa"/>
                  <w:tcBorders>
                    <w:top w:val="single" w:sz="4" w:space="0" w:color="000000"/>
                    <w:left w:val="single" w:sz="4" w:space="0" w:color="000000"/>
                    <w:bottom w:val="single" w:sz="4" w:space="0" w:color="000000"/>
                    <w:right w:val="single" w:sz="4" w:space="0" w:color="000000"/>
                  </w:tcBorders>
                </w:tcPr>
                <w:p w14:paraId="241E4DDF" w14:textId="77777777" w:rsidR="001505E5" w:rsidRPr="007F7900" w:rsidRDefault="001505E5" w:rsidP="003B77BD">
                  <w:pPr>
                    <w:pStyle w:val="TableParagraph"/>
                    <w:spacing w:before="11"/>
                    <w:ind w:left="119"/>
                    <w:rPr>
                      <w:sz w:val="24"/>
                      <w:szCs w:val="24"/>
                    </w:rPr>
                  </w:pPr>
                  <w:r w:rsidRPr="007F7900">
                    <w:rPr>
                      <w:sz w:val="24"/>
                      <w:szCs w:val="24"/>
                    </w:rPr>
                    <w:t>50</w:t>
                  </w:r>
                </w:p>
              </w:tc>
              <w:tc>
                <w:tcPr>
                  <w:tcW w:w="398" w:type="dxa"/>
                  <w:tcBorders>
                    <w:top w:val="single" w:sz="4" w:space="0" w:color="000000"/>
                    <w:left w:val="single" w:sz="4" w:space="0" w:color="000000"/>
                    <w:bottom w:val="single" w:sz="4" w:space="0" w:color="000000"/>
                    <w:right w:val="single" w:sz="4" w:space="0" w:color="000000"/>
                  </w:tcBorders>
                </w:tcPr>
                <w:p w14:paraId="399E1D08" w14:textId="77777777" w:rsidR="001505E5" w:rsidRPr="007F7900" w:rsidRDefault="001505E5" w:rsidP="003B77BD">
                  <w:pPr>
                    <w:pStyle w:val="TableParagraph"/>
                    <w:spacing w:before="11"/>
                    <w:ind w:left="125"/>
                    <w:rPr>
                      <w:sz w:val="24"/>
                      <w:szCs w:val="24"/>
                    </w:rPr>
                  </w:pPr>
                  <w:r w:rsidRPr="007F7900">
                    <w:rPr>
                      <w:sz w:val="24"/>
                      <w:szCs w:val="24"/>
                    </w:rPr>
                    <w:t>25</w:t>
                  </w:r>
                </w:p>
              </w:tc>
              <w:tc>
                <w:tcPr>
                  <w:tcW w:w="398" w:type="dxa"/>
                  <w:tcBorders>
                    <w:top w:val="single" w:sz="4" w:space="0" w:color="000000"/>
                    <w:left w:val="single" w:sz="4" w:space="0" w:color="000000"/>
                    <w:bottom w:val="single" w:sz="4" w:space="0" w:color="000000"/>
                    <w:right w:val="single" w:sz="4" w:space="0" w:color="000000"/>
                  </w:tcBorders>
                </w:tcPr>
                <w:p w14:paraId="01CC9E84" w14:textId="77777777" w:rsidR="001505E5" w:rsidRPr="007F7900" w:rsidRDefault="001505E5" w:rsidP="003B77BD">
                  <w:pPr>
                    <w:pStyle w:val="TableParagraph"/>
                    <w:spacing w:before="11"/>
                    <w:ind w:left="135"/>
                    <w:rPr>
                      <w:sz w:val="24"/>
                      <w:szCs w:val="24"/>
                    </w:rPr>
                  </w:pPr>
                  <w:r w:rsidRPr="007F7900">
                    <w:rPr>
                      <w:sz w:val="24"/>
                      <w:szCs w:val="24"/>
                    </w:rPr>
                    <w:t>50</w:t>
                  </w:r>
                </w:p>
              </w:tc>
              <w:tc>
                <w:tcPr>
                  <w:tcW w:w="398" w:type="dxa"/>
                  <w:tcBorders>
                    <w:top w:val="single" w:sz="4" w:space="0" w:color="000000"/>
                    <w:left w:val="single" w:sz="4" w:space="0" w:color="000000"/>
                    <w:bottom w:val="single" w:sz="4" w:space="0" w:color="000000"/>
                    <w:right w:val="single" w:sz="4" w:space="0" w:color="000000"/>
                  </w:tcBorders>
                </w:tcPr>
                <w:p w14:paraId="21E9E2EE" w14:textId="77777777" w:rsidR="001505E5" w:rsidRPr="007F7900" w:rsidRDefault="001505E5" w:rsidP="003B77BD">
                  <w:pPr>
                    <w:pStyle w:val="TableParagraph"/>
                    <w:spacing w:before="11"/>
                    <w:ind w:left="135"/>
                    <w:rPr>
                      <w:sz w:val="24"/>
                      <w:szCs w:val="24"/>
                    </w:rPr>
                  </w:pPr>
                  <w:r w:rsidRPr="007F7900">
                    <w:rPr>
                      <w:sz w:val="24"/>
                      <w:szCs w:val="24"/>
                    </w:rPr>
                    <w:t>75</w:t>
                  </w:r>
                </w:p>
              </w:tc>
            </w:tr>
            <w:tr w:rsidR="001505E5" w:rsidRPr="007F7900" w14:paraId="30192FF4" w14:textId="77777777" w:rsidTr="003B77BD">
              <w:trPr>
                <w:trHeight w:val="441"/>
              </w:trPr>
              <w:tc>
                <w:tcPr>
                  <w:tcW w:w="432" w:type="dxa"/>
                  <w:tcBorders>
                    <w:top w:val="single" w:sz="4" w:space="0" w:color="000000"/>
                    <w:left w:val="single" w:sz="4" w:space="0" w:color="000000"/>
                    <w:bottom w:val="single" w:sz="4" w:space="0" w:color="000000"/>
                    <w:right w:val="single" w:sz="4" w:space="0" w:color="000000"/>
                  </w:tcBorders>
                </w:tcPr>
                <w:p w14:paraId="16771F0F" w14:textId="77777777" w:rsidR="001505E5" w:rsidRPr="007F7900" w:rsidRDefault="001505E5" w:rsidP="003B77BD">
                  <w:pPr>
                    <w:pStyle w:val="TableParagraph"/>
                    <w:spacing w:before="11"/>
                    <w:ind w:left="95"/>
                    <w:rPr>
                      <w:sz w:val="24"/>
                      <w:szCs w:val="24"/>
                    </w:rPr>
                  </w:pPr>
                  <w:r w:rsidRPr="007F7900">
                    <w:rPr>
                      <w:sz w:val="24"/>
                      <w:szCs w:val="24"/>
                    </w:rPr>
                    <w:t>25</w:t>
                  </w:r>
                </w:p>
              </w:tc>
              <w:tc>
                <w:tcPr>
                  <w:tcW w:w="398" w:type="dxa"/>
                  <w:tcBorders>
                    <w:top w:val="single" w:sz="4" w:space="0" w:color="000000"/>
                    <w:left w:val="single" w:sz="4" w:space="0" w:color="000000"/>
                    <w:bottom w:val="single" w:sz="4" w:space="0" w:color="000000"/>
                    <w:right w:val="single" w:sz="4" w:space="0" w:color="000000"/>
                  </w:tcBorders>
                </w:tcPr>
                <w:p w14:paraId="72EF4F19" w14:textId="77777777" w:rsidR="001505E5" w:rsidRPr="007F7900" w:rsidRDefault="001505E5" w:rsidP="003B77BD">
                  <w:pPr>
                    <w:pStyle w:val="TableParagraph"/>
                    <w:spacing w:before="11"/>
                    <w:ind w:left="138"/>
                    <w:rPr>
                      <w:sz w:val="24"/>
                      <w:szCs w:val="24"/>
                    </w:rPr>
                  </w:pPr>
                  <w:r w:rsidRPr="007F7900">
                    <w:rPr>
                      <w:w w:val="99"/>
                      <w:sz w:val="24"/>
                      <w:szCs w:val="24"/>
                    </w:rPr>
                    <w:t>3</w:t>
                  </w:r>
                </w:p>
              </w:tc>
              <w:tc>
                <w:tcPr>
                  <w:tcW w:w="398" w:type="dxa"/>
                  <w:tcBorders>
                    <w:top w:val="single" w:sz="4" w:space="0" w:color="000000"/>
                    <w:left w:val="single" w:sz="4" w:space="0" w:color="000000"/>
                    <w:bottom w:val="single" w:sz="4" w:space="0" w:color="000000"/>
                    <w:right w:val="single" w:sz="4" w:space="0" w:color="000000"/>
                  </w:tcBorders>
                </w:tcPr>
                <w:p w14:paraId="61BA6B50" w14:textId="77777777" w:rsidR="001505E5" w:rsidRPr="007F7900" w:rsidRDefault="001505E5" w:rsidP="003B77BD">
                  <w:pPr>
                    <w:pStyle w:val="TableParagraph"/>
                    <w:spacing w:before="11"/>
                    <w:ind w:left="139"/>
                    <w:rPr>
                      <w:sz w:val="24"/>
                      <w:szCs w:val="24"/>
                    </w:rPr>
                  </w:pPr>
                  <w:r w:rsidRPr="007F7900">
                    <w:rPr>
                      <w:w w:val="99"/>
                      <w:sz w:val="24"/>
                      <w:szCs w:val="24"/>
                    </w:rPr>
                    <w:t>1</w:t>
                  </w:r>
                </w:p>
              </w:tc>
              <w:tc>
                <w:tcPr>
                  <w:tcW w:w="398" w:type="dxa"/>
                  <w:tcBorders>
                    <w:top w:val="single" w:sz="4" w:space="0" w:color="000000"/>
                    <w:left w:val="single" w:sz="4" w:space="0" w:color="000000"/>
                    <w:bottom w:val="single" w:sz="4" w:space="0" w:color="000000"/>
                    <w:right w:val="single" w:sz="4" w:space="0" w:color="000000"/>
                  </w:tcBorders>
                </w:tcPr>
                <w:p w14:paraId="47B3D85E" w14:textId="77777777" w:rsidR="001505E5" w:rsidRPr="007F7900" w:rsidRDefault="001505E5" w:rsidP="003B77BD">
                  <w:pPr>
                    <w:pStyle w:val="TableParagraph"/>
                    <w:spacing w:before="11"/>
                    <w:ind w:left="139"/>
                    <w:rPr>
                      <w:sz w:val="24"/>
                      <w:szCs w:val="24"/>
                    </w:rPr>
                  </w:pPr>
                  <w:r w:rsidRPr="007F7900">
                    <w:rPr>
                      <w:w w:val="99"/>
                      <w:sz w:val="24"/>
                      <w:szCs w:val="24"/>
                    </w:rPr>
                    <w:t>8</w:t>
                  </w:r>
                </w:p>
              </w:tc>
              <w:tc>
                <w:tcPr>
                  <w:tcW w:w="398" w:type="dxa"/>
                  <w:tcBorders>
                    <w:top w:val="single" w:sz="4" w:space="0" w:color="000000"/>
                    <w:left w:val="single" w:sz="4" w:space="0" w:color="000000"/>
                    <w:bottom w:val="single" w:sz="4" w:space="0" w:color="000000"/>
                    <w:right w:val="single" w:sz="4" w:space="0" w:color="000000"/>
                  </w:tcBorders>
                </w:tcPr>
                <w:p w14:paraId="59807519" w14:textId="77777777" w:rsidR="001505E5" w:rsidRPr="007F7900" w:rsidRDefault="001505E5" w:rsidP="003B77BD">
                  <w:pPr>
                    <w:pStyle w:val="TableParagraph"/>
                    <w:spacing w:before="11"/>
                    <w:ind w:left="140"/>
                    <w:rPr>
                      <w:sz w:val="24"/>
                      <w:szCs w:val="24"/>
                    </w:rPr>
                  </w:pPr>
                  <w:r w:rsidRPr="007F7900">
                    <w:rPr>
                      <w:w w:val="99"/>
                      <w:sz w:val="24"/>
                      <w:szCs w:val="24"/>
                    </w:rPr>
                    <w:t>1</w:t>
                  </w:r>
                </w:p>
              </w:tc>
            </w:tr>
            <w:tr w:rsidR="001505E5" w:rsidRPr="007F7900" w14:paraId="24C6FDB4" w14:textId="77777777" w:rsidTr="003B77BD">
              <w:trPr>
                <w:trHeight w:val="445"/>
              </w:trPr>
              <w:tc>
                <w:tcPr>
                  <w:tcW w:w="432" w:type="dxa"/>
                  <w:tcBorders>
                    <w:top w:val="single" w:sz="4" w:space="0" w:color="000000"/>
                    <w:left w:val="single" w:sz="4" w:space="0" w:color="000000"/>
                    <w:bottom w:val="single" w:sz="4" w:space="0" w:color="000000"/>
                    <w:right w:val="single" w:sz="4" w:space="0" w:color="000000"/>
                  </w:tcBorders>
                </w:tcPr>
                <w:p w14:paraId="51515E62" w14:textId="77777777" w:rsidR="001505E5" w:rsidRPr="007F7900" w:rsidRDefault="001505E5" w:rsidP="003B77BD">
                  <w:pPr>
                    <w:pStyle w:val="TableParagraph"/>
                    <w:spacing w:before="11"/>
                    <w:ind w:left="95"/>
                    <w:rPr>
                      <w:sz w:val="24"/>
                      <w:szCs w:val="24"/>
                    </w:rPr>
                  </w:pPr>
                  <w:r w:rsidRPr="007F7900">
                    <w:rPr>
                      <w:sz w:val="24"/>
                      <w:szCs w:val="24"/>
                    </w:rPr>
                    <w:t>50</w:t>
                  </w:r>
                </w:p>
              </w:tc>
              <w:tc>
                <w:tcPr>
                  <w:tcW w:w="398" w:type="dxa"/>
                  <w:tcBorders>
                    <w:top w:val="single" w:sz="4" w:space="0" w:color="000000"/>
                    <w:left w:val="single" w:sz="4" w:space="0" w:color="000000"/>
                    <w:bottom w:val="single" w:sz="4" w:space="0" w:color="000000"/>
                    <w:right w:val="single" w:sz="4" w:space="0" w:color="000000"/>
                  </w:tcBorders>
                </w:tcPr>
                <w:p w14:paraId="399EBF07" w14:textId="77777777" w:rsidR="001505E5" w:rsidRPr="007F7900" w:rsidRDefault="001505E5" w:rsidP="003B77BD">
                  <w:pPr>
                    <w:pStyle w:val="TableParagraph"/>
                    <w:spacing w:before="11"/>
                    <w:ind w:left="138"/>
                    <w:rPr>
                      <w:sz w:val="24"/>
                      <w:szCs w:val="24"/>
                    </w:rPr>
                  </w:pPr>
                  <w:r w:rsidRPr="007F7900">
                    <w:rPr>
                      <w:w w:val="99"/>
                      <w:sz w:val="24"/>
                      <w:szCs w:val="24"/>
                    </w:rPr>
                    <w:t>2</w:t>
                  </w:r>
                </w:p>
              </w:tc>
              <w:tc>
                <w:tcPr>
                  <w:tcW w:w="398" w:type="dxa"/>
                  <w:tcBorders>
                    <w:top w:val="single" w:sz="4" w:space="0" w:color="000000"/>
                    <w:left w:val="single" w:sz="4" w:space="0" w:color="000000"/>
                    <w:bottom w:val="single" w:sz="4" w:space="0" w:color="000000"/>
                    <w:right w:val="single" w:sz="4" w:space="0" w:color="000000"/>
                  </w:tcBorders>
                </w:tcPr>
                <w:p w14:paraId="1A1338D3" w14:textId="77777777" w:rsidR="001505E5" w:rsidRPr="007F7900" w:rsidRDefault="001505E5" w:rsidP="003B77BD">
                  <w:pPr>
                    <w:pStyle w:val="TableParagraph"/>
                    <w:spacing w:before="11"/>
                    <w:ind w:left="139"/>
                    <w:rPr>
                      <w:sz w:val="24"/>
                      <w:szCs w:val="24"/>
                    </w:rPr>
                  </w:pPr>
                  <w:r w:rsidRPr="007F7900">
                    <w:rPr>
                      <w:w w:val="99"/>
                      <w:sz w:val="24"/>
                      <w:szCs w:val="24"/>
                    </w:rPr>
                    <w:t>5</w:t>
                  </w:r>
                </w:p>
              </w:tc>
              <w:tc>
                <w:tcPr>
                  <w:tcW w:w="398" w:type="dxa"/>
                  <w:tcBorders>
                    <w:top w:val="single" w:sz="4" w:space="0" w:color="000000"/>
                    <w:left w:val="single" w:sz="4" w:space="0" w:color="000000"/>
                    <w:bottom w:val="single" w:sz="4" w:space="0" w:color="000000"/>
                    <w:right w:val="single" w:sz="4" w:space="0" w:color="000000"/>
                  </w:tcBorders>
                </w:tcPr>
                <w:p w14:paraId="6E77C2DA" w14:textId="77777777" w:rsidR="001505E5" w:rsidRPr="007F7900" w:rsidRDefault="001505E5" w:rsidP="003B77BD">
                  <w:pPr>
                    <w:pStyle w:val="TableParagraph"/>
                    <w:spacing w:before="11"/>
                    <w:ind w:left="139"/>
                    <w:rPr>
                      <w:sz w:val="24"/>
                      <w:szCs w:val="24"/>
                    </w:rPr>
                  </w:pPr>
                  <w:r w:rsidRPr="007F7900">
                    <w:rPr>
                      <w:w w:val="99"/>
                      <w:sz w:val="24"/>
                      <w:szCs w:val="24"/>
                    </w:rPr>
                    <w:t>2</w:t>
                  </w:r>
                </w:p>
              </w:tc>
              <w:tc>
                <w:tcPr>
                  <w:tcW w:w="398" w:type="dxa"/>
                  <w:tcBorders>
                    <w:top w:val="single" w:sz="4" w:space="0" w:color="000000"/>
                    <w:left w:val="single" w:sz="4" w:space="0" w:color="000000"/>
                    <w:bottom w:val="single" w:sz="4" w:space="0" w:color="000000"/>
                    <w:right w:val="single" w:sz="4" w:space="0" w:color="000000"/>
                  </w:tcBorders>
                </w:tcPr>
                <w:p w14:paraId="037B1AFD" w14:textId="77777777" w:rsidR="001505E5" w:rsidRPr="007F7900" w:rsidRDefault="001505E5" w:rsidP="003B77BD">
                  <w:pPr>
                    <w:pStyle w:val="TableParagraph"/>
                    <w:spacing w:before="11"/>
                    <w:ind w:left="140"/>
                    <w:rPr>
                      <w:sz w:val="24"/>
                      <w:szCs w:val="24"/>
                    </w:rPr>
                  </w:pPr>
                  <w:r w:rsidRPr="007F7900">
                    <w:rPr>
                      <w:w w:val="99"/>
                      <w:sz w:val="24"/>
                      <w:szCs w:val="24"/>
                    </w:rPr>
                    <w:t>3</w:t>
                  </w:r>
                </w:p>
              </w:tc>
            </w:tr>
            <w:tr w:rsidR="001505E5" w:rsidRPr="007F7900" w14:paraId="416D87A0" w14:textId="77777777" w:rsidTr="003B77BD">
              <w:trPr>
                <w:trHeight w:val="441"/>
              </w:trPr>
              <w:tc>
                <w:tcPr>
                  <w:tcW w:w="432" w:type="dxa"/>
                  <w:tcBorders>
                    <w:top w:val="single" w:sz="4" w:space="0" w:color="000000"/>
                    <w:left w:val="single" w:sz="4" w:space="0" w:color="000000"/>
                    <w:bottom w:val="single" w:sz="4" w:space="0" w:color="000000"/>
                    <w:right w:val="single" w:sz="4" w:space="0" w:color="000000"/>
                  </w:tcBorders>
                </w:tcPr>
                <w:p w14:paraId="00FFB929" w14:textId="77777777" w:rsidR="001505E5" w:rsidRPr="007F7900" w:rsidRDefault="001505E5" w:rsidP="003B77BD">
                  <w:pPr>
                    <w:pStyle w:val="TableParagraph"/>
                    <w:spacing w:before="11"/>
                    <w:ind w:left="95"/>
                    <w:rPr>
                      <w:sz w:val="24"/>
                      <w:szCs w:val="24"/>
                    </w:rPr>
                  </w:pPr>
                  <w:r w:rsidRPr="007F7900">
                    <w:rPr>
                      <w:sz w:val="24"/>
                      <w:szCs w:val="24"/>
                    </w:rPr>
                    <w:t>75</w:t>
                  </w:r>
                </w:p>
              </w:tc>
              <w:tc>
                <w:tcPr>
                  <w:tcW w:w="398" w:type="dxa"/>
                  <w:tcBorders>
                    <w:top w:val="single" w:sz="4" w:space="0" w:color="000000"/>
                    <w:left w:val="single" w:sz="4" w:space="0" w:color="000000"/>
                    <w:bottom w:val="single" w:sz="4" w:space="0" w:color="000000"/>
                    <w:right w:val="single" w:sz="4" w:space="0" w:color="000000"/>
                  </w:tcBorders>
                </w:tcPr>
                <w:p w14:paraId="6D6F1A68" w14:textId="77777777" w:rsidR="001505E5" w:rsidRPr="007F7900" w:rsidRDefault="001505E5" w:rsidP="003B77BD">
                  <w:pPr>
                    <w:pStyle w:val="TableParagraph"/>
                    <w:spacing w:before="11"/>
                    <w:ind w:left="138"/>
                    <w:rPr>
                      <w:sz w:val="24"/>
                      <w:szCs w:val="24"/>
                    </w:rPr>
                  </w:pPr>
                  <w:r w:rsidRPr="007F7900">
                    <w:rPr>
                      <w:w w:val="99"/>
                      <w:sz w:val="24"/>
                      <w:szCs w:val="24"/>
                    </w:rPr>
                    <w:t>9</w:t>
                  </w:r>
                </w:p>
              </w:tc>
              <w:tc>
                <w:tcPr>
                  <w:tcW w:w="398" w:type="dxa"/>
                  <w:tcBorders>
                    <w:top w:val="single" w:sz="4" w:space="0" w:color="000000"/>
                    <w:left w:val="single" w:sz="4" w:space="0" w:color="000000"/>
                    <w:bottom w:val="single" w:sz="4" w:space="0" w:color="000000"/>
                    <w:right w:val="single" w:sz="4" w:space="0" w:color="000000"/>
                  </w:tcBorders>
                </w:tcPr>
                <w:p w14:paraId="5A54F0AE" w14:textId="77777777" w:rsidR="001505E5" w:rsidRPr="007F7900" w:rsidRDefault="001505E5" w:rsidP="003B77BD">
                  <w:pPr>
                    <w:pStyle w:val="TableParagraph"/>
                    <w:spacing w:before="11"/>
                    <w:ind w:left="139"/>
                    <w:rPr>
                      <w:sz w:val="24"/>
                      <w:szCs w:val="24"/>
                    </w:rPr>
                  </w:pPr>
                  <w:r w:rsidRPr="007F7900">
                    <w:rPr>
                      <w:w w:val="99"/>
                      <w:sz w:val="24"/>
                      <w:szCs w:val="24"/>
                    </w:rPr>
                    <w:t>4</w:t>
                  </w:r>
                </w:p>
              </w:tc>
              <w:tc>
                <w:tcPr>
                  <w:tcW w:w="398" w:type="dxa"/>
                  <w:tcBorders>
                    <w:top w:val="single" w:sz="4" w:space="0" w:color="000000"/>
                    <w:left w:val="single" w:sz="4" w:space="0" w:color="000000"/>
                    <w:bottom w:val="single" w:sz="4" w:space="0" w:color="000000"/>
                    <w:right w:val="single" w:sz="4" w:space="0" w:color="000000"/>
                  </w:tcBorders>
                </w:tcPr>
                <w:p w14:paraId="07A233FB" w14:textId="77777777" w:rsidR="001505E5" w:rsidRPr="007F7900" w:rsidRDefault="001505E5" w:rsidP="003B77BD">
                  <w:pPr>
                    <w:pStyle w:val="TableParagraph"/>
                    <w:spacing w:before="11"/>
                    <w:ind w:left="139"/>
                    <w:rPr>
                      <w:sz w:val="24"/>
                      <w:szCs w:val="24"/>
                    </w:rPr>
                  </w:pPr>
                  <w:r w:rsidRPr="007F7900">
                    <w:rPr>
                      <w:w w:val="99"/>
                      <w:sz w:val="24"/>
                      <w:szCs w:val="24"/>
                    </w:rPr>
                    <w:t>6</w:t>
                  </w:r>
                </w:p>
              </w:tc>
              <w:tc>
                <w:tcPr>
                  <w:tcW w:w="398" w:type="dxa"/>
                  <w:tcBorders>
                    <w:top w:val="single" w:sz="4" w:space="0" w:color="000000"/>
                    <w:left w:val="single" w:sz="4" w:space="0" w:color="000000"/>
                    <w:bottom w:val="single" w:sz="4" w:space="0" w:color="000000"/>
                    <w:right w:val="single" w:sz="4" w:space="0" w:color="000000"/>
                  </w:tcBorders>
                </w:tcPr>
                <w:p w14:paraId="74B0E5D1" w14:textId="77777777" w:rsidR="001505E5" w:rsidRPr="007F7900" w:rsidRDefault="001505E5" w:rsidP="003B77BD">
                  <w:pPr>
                    <w:pStyle w:val="TableParagraph"/>
                    <w:spacing w:before="11"/>
                    <w:ind w:left="140"/>
                    <w:rPr>
                      <w:sz w:val="24"/>
                      <w:szCs w:val="24"/>
                    </w:rPr>
                  </w:pPr>
                  <w:r w:rsidRPr="007F7900">
                    <w:rPr>
                      <w:w w:val="99"/>
                      <w:sz w:val="24"/>
                      <w:szCs w:val="24"/>
                    </w:rPr>
                    <w:t>5</w:t>
                  </w:r>
                </w:p>
              </w:tc>
            </w:tr>
            <w:tr w:rsidR="001505E5" w:rsidRPr="007F7900" w14:paraId="17780108" w14:textId="77777777" w:rsidTr="003B77BD">
              <w:trPr>
                <w:trHeight w:val="441"/>
              </w:trPr>
              <w:tc>
                <w:tcPr>
                  <w:tcW w:w="432" w:type="dxa"/>
                  <w:tcBorders>
                    <w:top w:val="single" w:sz="4" w:space="0" w:color="000000"/>
                    <w:left w:val="single" w:sz="4" w:space="0" w:color="000000"/>
                    <w:bottom w:val="single" w:sz="4" w:space="0" w:color="000000"/>
                    <w:right w:val="single" w:sz="4" w:space="0" w:color="000000"/>
                  </w:tcBorders>
                </w:tcPr>
                <w:p w14:paraId="21F8D2FA" w14:textId="77777777" w:rsidR="001505E5" w:rsidRPr="007F7900" w:rsidRDefault="001505E5" w:rsidP="003B77BD">
                  <w:pPr>
                    <w:pStyle w:val="TableParagraph"/>
                    <w:spacing w:before="11"/>
                    <w:ind w:left="95"/>
                    <w:rPr>
                      <w:sz w:val="24"/>
                      <w:szCs w:val="24"/>
                    </w:rPr>
                  </w:pPr>
                  <w:r w:rsidRPr="007F7900">
                    <w:rPr>
                      <w:sz w:val="24"/>
                      <w:szCs w:val="24"/>
                    </w:rPr>
                    <w:t>25</w:t>
                  </w:r>
                </w:p>
              </w:tc>
              <w:tc>
                <w:tcPr>
                  <w:tcW w:w="398" w:type="dxa"/>
                  <w:tcBorders>
                    <w:top w:val="single" w:sz="4" w:space="0" w:color="000000"/>
                    <w:left w:val="single" w:sz="4" w:space="0" w:color="000000"/>
                    <w:bottom w:val="single" w:sz="4" w:space="0" w:color="000000"/>
                    <w:right w:val="single" w:sz="4" w:space="0" w:color="000000"/>
                  </w:tcBorders>
                </w:tcPr>
                <w:p w14:paraId="61C29018" w14:textId="77777777" w:rsidR="001505E5" w:rsidRPr="007F7900" w:rsidRDefault="001505E5" w:rsidP="003B77BD">
                  <w:pPr>
                    <w:pStyle w:val="TableParagraph"/>
                    <w:spacing w:before="11"/>
                    <w:ind w:left="138"/>
                    <w:rPr>
                      <w:sz w:val="24"/>
                      <w:szCs w:val="24"/>
                    </w:rPr>
                  </w:pPr>
                  <w:r w:rsidRPr="007F7900">
                    <w:rPr>
                      <w:w w:val="99"/>
                      <w:sz w:val="24"/>
                      <w:szCs w:val="24"/>
                    </w:rPr>
                    <w:t>7</w:t>
                  </w:r>
                </w:p>
              </w:tc>
              <w:tc>
                <w:tcPr>
                  <w:tcW w:w="398" w:type="dxa"/>
                  <w:tcBorders>
                    <w:top w:val="single" w:sz="4" w:space="0" w:color="000000"/>
                    <w:left w:val="single" w:sz="4" w:space="0" w:color="000000"/>
                    <w:bottom w:val="single" w:sz="4" w:space="0" w:color="000000"/>
                    <w:right w:val="single" w:sz="4" w:space="0" w:color="000000"/>
                  </w:tcBorders>
                </w:tcPr>
                <w:p w14:paraId="001EC94E" w14:textId="77777777" w:rsidR="001505E5" w:rsidRPr="007F7900" w:rsidRDefault="001505E5" w:rsidP="003B77BD">
                  <w:pPr>
                    <w:pStyle w:val="TableParagraph"/>
                    <w:spacing w:before="11"/>
                    <w:ind w:left="139"/>
                    <w:rPr>
                      <w:sz w:val="24"/>
                      <w:szCs w:val="24"/>
                    </w:rPr>
                  </w:pPr>
                  <w:r w:rsidRPr="007F7900">
                    <w:rPr>
                      <w:w w:val="99"/>
                      <w:sz w:val="24"/>
                      <w:szCs w:val="24"/>
                    </w:rPr>
                    <w:t>3</w:t>
                  </w:r>
                </w:p>
              </w:tc>
              <w:tc>
                <w:tcPr>
                  <w:tcW w:w="398" w:type="dxa"/>
                  <w:tcBorders>
                    <w:top w:val="single" w:sz="4" w:space="0" w:color="000000"/>
                    <w:left w:val="single" w:sz="4" w:space="0" w:color="000000"/>
                    <w:bottom w:val="single" w:sz="4" w:space="0" w:color="000000"/>
                    <w:right w:val="single" w:sz="4" w:space="0" w:color="000000"/>
                  </w:tcBorders>
                </w:tcPr>
                <w:p w14:paraId="381D6DFC" w14:textId="77777777" w:rsidR="001505E5" w:rsidRPr="007F7900" w:rsidRDefault="001505E5" w:rsidP="003B77BD">
                  <w:pPr>
                    <w:pStyle w:val="TableParagraph"/>
                    <w:spacing w:before="11"/>
                    <w:ind w:left="77"/>
                    <w:rPr>
                      <w:sz w:val="24"/>
                      <w:szCs w:val="24"/>
                    </w:rPr>
                  </w:pPr>
                  <w:r w:rsidRPr="007F7900">
                    <w:rPr>
                      <w:sz w:val="24"/>
                      <w:szCs w:val="24"/>
                    </w:rPr>
                    <w:t>10</w:t>
                  </w:r>
                </w:p>
              </w:tc>
              <w:tc>
                <w:tcPr>
                  <w:tcW w:w="398" w:type="dxa"/>
                  <w:tcBorders>
                    <w:top w:val="single" w:sz="4" w:space="0" w:color="000000"/>
                    <w:left w:val="single" w:sz="4" w:space="0" w:color="000000"/>
                    <w:bottom w:val="single" w:sz="4" w:space="0" w:color="000000"/>
                    <w:right w:val="single" w:sz="4" w:space="0" w:color="000000"/>
                  </w:tcBorders>
                </w:tcPr>
                <w:p w14:paraId="5C111C50" w14:textId="77777777" w:rsidR="001505E5" w:rsidRPr="007F7900" w:rsidRDefault="001505E5" w:rsidP="003B77BD">
                  <w:pPr>
                    <w:pStyle w:val="TableParagraph"/>
                    <w:spacing w:before="11"/>
                    <w:ind w:left="140"/>
                    <w:rPr>
                      <w:sz w:val="24"/>
                      <w:szCs w:val="24"/>
                    </w:rPr>
                  </w:pPr>
                  <w:r w:rsidRPr="007F7900">
                    <w:rPr>
                      <w:w w:val="99"/>
                      <w:sz w:val="24"/>
                      <w:szCs w:val="24"/>
                    </w:rPr>
                    <w:t>3</w:t>
                  </w:r>
                </w:p>
              </w:tc>
            </w:tr>
            <w:tr w:rsidR="001505E5" w:rsidRPr="007F7900" w14:paraId="09E8FCB0" w14:textId="77777777" w:rsidTr="003B77BD">
              <w:trPr>
                <w:trHeight w:val="441"/>
              </w:trPr>
              <w:tc>
                <w:tcPr>
                  <w:tcW w:w="432" w:type="dxa"/>
                  <w:tcBorders>
                    <w:top w:val="single" w:sz="4" w:space="0" w:color="000000"/>
                    <w:left w:val="single" w:sz="4" w:space="0" w:color="000000"/>
                    <w:bottom w:val="single" w:sz="4" w:space="0" w:color="000000"/>
                    <w:right w:val="single" w:sz="4" w:space="0" w:color="000000"/>
                  </w:tcBorders>
                </w:tcPr>
                <w:p w14:paraId="71CC4CD2" w14:textId="77777777" w:rsidR="001505E5" w:rsidRPr="007F7900" w:rsidRDefault="001505E5" w:rsidP="003B77BD">
                  <w:pPr>
                    <w:pStyle w:val="TableParagraph"/>
                    <w:spacing w:before="11"/>
                    <w:ind w:left="95"/>
                    <w:rPr>
                      <w:sz w:val="24"/>
                      <w:szCs w:val="24"/>
                    </w:rPr>
                  </w:pPr>
                  <w:r w:rsidRPr="007F7900">
                    <w:rPr>
                      <w:sz w:val="24"/>
                      <w:szCs w:val="24"/>
                    </w:rPr>
                    <w:t>75</w:t>
                  </w:r>
                </w:p>
              </w:tc>
              <w:tc>
                <w:tcPr>
                  <w:tcW w:w="398" w:type="dxa"/>
                  <w:tcBorders>
                    <w:top w:val="single" w:sz="4" w:space="0" w:color="000000"/>
                    <w:left w:val="single" w:sz="4" w:space="0" w:color="000000"/>
                    <w:bottom w:val="single" w:sz="4" w:space="0" w:color="000000"/>
                    <w:right w:val="single" w:sz="4" w:space="0" w:color="000000"/>
                  </w:tcBorders>
                </w:tcPr>
                <w:p w14:paraId="45AC07FA" w14:textId="77777777" w:rsidR="001505E5" w:rsidRPr="007F7900" w:rsidRDefault="001505E5" w:rsidP="003B77BD">
                  <w:pPr>
                    <w:pStyle w:val="TableParagraph"/>
                    <w:spacing w:before="11"/>
                    <w:ind w:left="138"/>
                    <w:rPr>
                      <w:sz w:val="24"/>
                      <w:szCs w:val="24"/>
                    </w:rPr>
                  </w:pPr>
                  <w:r w:rsidRPr="007F7900">
                    <w:rPr>
                      <w:w w:val="99"/>
                      <w:sz w:val="24"/>
                      <w:szCs w:val="24"/>
                    </w:rPr>
                    <w:t>4</w:t>
                  </w:r>
                </w:p>
              </w:tc>
              <w:tc>
                <w:tcPr>
                  <w:tcW w:w="398" w:type="dxa"/>
                  <w:tcBorders>
                    <w:top w:val="single" w:sz="4" w:space="0" w:color="000000"/>
                    <w:left w:val="single" w:sz="4" w:space="0" w:color="000000"/>
                    <w:bottom w:val="single" w:sz="4" w:space="0" w:color="000000"/>
                    <w:right w:val="single" w:sz="4" w:space="0" w:color="000000"/>
                  </w:tcBorders>
                </w:tcPr>
                <w:p w14:paraId="73BAED0A" w14:textId="77777777" w:rsidR="001505E5" w:rsidRPr="007F7900" w:rsidRDefault="001505E5" w:rsidP="003B77BD">
                  <w:pPr>
                    <w:pStyle w:val="TableParagraph"/>
                    <w:spacing w:before="11"/>
                    <w:ind w:left="139"/>
                    <w:rPr>
                      <w:sz w:val="24"/>
                      <w:szCs w:val="24"/>
                    </w:rPr>
                  </w:pPr>
                  <w:r w:rsidRPr="007F7900">
                    <w:rPr>
                      <w:w w:val="99"/>
                      <w:sz w:val="24"/>
                      <w:szCs w:val="24"/>
                    </w:rPr>
                    <w:t>6</w:t>
                  </w:r>
                </w:p>
              </w:tc>
              <w:tc>
                <w:tcPr>
                  <w:tcW w:w="398" w:type="dxa"/>
                  <w:tcBorders>
                    <w:top w:val="single" w:sz="4" w:space="0" w:color="000000"/>
                    <w:left w:val="single" w:sz="4" w:space="0" w:color="000000"/>
                    <w:bottom w:val="single" w:sz="4" w:space="0" w:color="000000"/>
                    <w:right w:val="single" w:sz="4" w:space="0" w:color="000000"/>
                  </w:tcBorders>
                </w:tcPr>
                <w:p w14:paraId="65249610" w14:textId="77777777" w:rsidR="001505E5" w:rsidRPr="007F7900" w:rsidRDefault="001505E5" w:rsidP="003B77BD">
                  <w:pPr>
                    <w:pStyle w:val="TableParagraph"/>
                    <w:spacing w:before="11"/>
                    <w:ind w:left="139"/>
                    <w:rPr>
                      <w:sz w:val="24"/>
                      <w:szCs w:val="24"/>
                    </w:rPr>
                  </w:pPr>
                  <w:r w:rsidRPr="007F7900">
                    <w:rPr>
                      <w:w w:val="99"/>
                      <w:sz w:val="24"/>
                      <w:szCs w:val="24"/>
                    </w:rPr>
                    <w:t>7</w:t>
                  </w:r>
                </w:p>
              </w:tc>
              <w:tc>
                <w:tcPr>
                  <w:tcW w:w="398" w:type="dxa"/>
                  <w:tcBorders>
                    <w:top w:val="single" w:sz="4" w:space="0" w:color="000000"/>
                    <w:left w:val="single" w:sz="4" w:space="0" w:color="000000"/>
                    <w:bottom w:val="single" w:sz="4" w:space="0" w:color="000000"/>
                    <w:right w:val="single" w:sz="4" w:space="0" w:color="000000"/>
                  </w:tcBorders>
                </w:tcPr>
                <w:p w14:paraId="479DC059" w14:textId="77777777" w:rsidR="001505E5" w:rsidRPr="007F7900" w:rsidRDefault="001505E5" w:rsidP="003B77BD">
                  <w:pPr>
                    <w:pStyle w:val="TableParagraph"/>
                    <w:spacing w:before="11"/>
                    <w:ind w:left="140"/>
                    <w:rPr>
                      <w:sz w:val="24"/>
                      <w:szCs w:val="24"/>
                    </w:rPr>
                  </w:pPr>
                  <w:r w:rsidRPr="007F7900">
                    <w:rPr>
                      <w:w w:val="99"/>
                      <w:sz w:val="24"/>
                      <w:szCs w:val="24"/>
                    </w:rPr>
                    <w:t>4</w:t>
                  </w:r>
                </w:p>
              </w:tc>
            </w:tr>
          </w:tbl>
          <w:p w14:paraId="4A32A40F" w14:textId="77777777" w:rsidR="001505E5" w:rsidRPr="007F7900" w:rsidRDefault="001505E5" w:rsidP="003B77BD">
            <w:pPr>
              <w:pStyle w:val="TableParagraph"/>
              <w:spacing w:before="15"/>
              <w:ind w:left="104" w:right="9"/>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6"/>
              <w:gridCol w:w="283"/>
              <w:gridCol w:w="283"/>
              <w:gridCol w:w="283"/>
              <w:gridCol w:w="427"/>
              <w:gridCol w:w="283"/>
            </w:tblGrid>
            <w:tr w:rsidR="001505E5" w:rsidRPr="007F7900" w14:paraId="5A5B4239"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13CCAF2A" w14:textId="77777777" w:rsidR="001505E5" w:rsidRPr="007F7900" w:rsidRDefault="001505E5" w:rsidP="003B77BD">
                  <w:pPr>
                    <w:pStyle w:val="TableParagraph"/>
                    <w:spacing w:before="15"/>
                    <w:ind w:left="141" w:right="7"/>
                    <w:rPr>
                      <w:b/>
                      <w:sz w:val="24"/>
                      <w:szCs w:val="24"/>
                    </w:rPr>
                  </w:pPr>
                  <w:r w:rsidRPr="007F7900">
                    <w:rPr>
                      <w:b/>
                      <w:sz w:val="24"/>
                      <w:szCs w:val="24"/>
                    </w:rPr>
                    <w:t>26</w:t>
                  </w:r>
                </w:p>
              </w:tc>
              <w:tc>
                <w:tcPr>
                  <w:tcW w:w="283" w:type="dxa"/>
                  <w:tcBorders>
                    <w:top w:val="single" w:sz="4" w:space="0" w:color="000000"/>
                    <w:left w:val="single" w:sz="4" w:space="0" w:color="000000"/>
                    <w:bottom w:val="single" w:sz="4" w:space="0" w:color="000000"/>
                    <w:right w:val="single" w:sz="4" w:space="0" w:color="000000"/>
                  </w:tcBorders>
                </w:tcPr>
                <w:p w14:paraId="2E689E53" w14:textId="77777777" w:rsidR="001505E5" w:rsidRPr="007F7900" w:rsidRDefault="001505E5" w:rsidP="003B77BD">
                  <w:pPr>
                    <w:pStyle w:val="TableParagraph"/>
                    <w:spacing w:before="11"/>
                    <w:ind w:right="11"/>
                    <w:jc w:val="right"/>
                    <w:rPr>
                      <w:sz w:val="24"/>
                      <w:szCs w:val="24"/>
                    </w:rPr>
                  </w:pPr>
                  <w:r w:rsidRPr="007F7900">
                    <w:rPr>
                      <w:w w:val="95"/>
                      <w:sz w:val="24"/>
                      <w:szCs w:val="24"/>
                    </w:rPr>
                    <w:t>20</w:t>
                  </w:r>
                </w:p>
              </w:tc>
              <w:tc>
                <w:tcPr>
                  <w:tcW w:w="283" w:type="dxa"/>
                  <w:tcBorders>
                    <w:top w:val="single" w:sz="4" w:space="0" w:color="000000"/>
                    <w:left w:val="single" w:sz="4" w:space="0" w:color="000000"/>
                    <w:bottom w:val="single" w:sz="4" w:space="0" w:color="000000"/>
                    <w:right w:val="single" w:sz="4" w:space="0" w:color="000000"/>
                  </w:tcBorders>
                </w:tcPr>
                <w:p w14:paraId="7E8E953D" w14:textId="77777777" w:rsidR="001505E5" w:rsidRPr="007F7900" w:rsidRDefault="001505E5" w:rsidP="003B77BD">
                  <w:pPr>
                    <w:pStyle w:val="TableParagraph"/>
                    <w:spacing w:before="11"/>
                    <w:ind w:right="11"/>
                    <w:jc w:val="right"/>
                    <w:rPr>
                      <w:sz w:val="24"/>
                      <w:szCs w:val="24"/>
                    </w:rPr>
                  </w:pPr>
                  <w:r w:rsidRPr="007F7900">
                    <w:rPr>
                      <w:w w:val="95"/>
                      <w:sz w:val="24"/>
                      <w:szCs w:val="24"/>
                    </w:rPr>
                    <w:t>30</w:t>
                  </w:r>
                </w:p>
              </w:tc>
              <w:tc>
                <w:tcPr>
                  <w:tcW w:w="283" w:type="dxa"/>
                  <w:tcBorders>
                    <w:top w:val="single" w:sz="4" w:space="0" w:color="000000"/>
                    <w:left w:val="single" w:sz="4" w:space="0" w:color="000000"/>
                    <w:bottom w:val="single" w:sz="4" w:space="0" w:color="000000"/>
                    <w:right w:val="single" w:sz="4" w:space="0" w:color="000000"/>
                  </w:tcBorders>
                </w:tcPr>
                <w:p w14:paraId="3F00431D" w14:textId="77777777" w:rsidR="001505E5" w:rsidRPr="007F7900" w:rsidRDefault="001505E5" w:rsidP="003B77BD">
                  <w:pPr>
                    <w:pStyle w:val="TableParagraph"/>
                    <w:spacing w:before="11"/>
                    <w:ind w:right="11"/>
                    <w:jc w:val="right"/>
                    <w:rPr>
                      <w:sz w:val="24"/>
                      <w:szCs w:val="24"/>
                    </w:rPr>
                  </w:pPr>
                  <w:r w:rsidRPr="007F7900">
                    <w:rPr>
                      <w:w w:val="95"/>
                      <w:sz w:val="24"/>
                      <w:szCs w:val="24"/>
                    </w:rPr>
                    <w:t>20</w:t>
                  </w:r>
                </w:p>
              </w:tc>
              <w:tc>
                <w:tcPr>
                  <w:tcW w:w="427" w:type="dxa"/>
                  <w:tcBorders>
                    <w:top w:val="single" w:sz="4" w:space="0" w:color="000000"/>
                    <w:left w:val="single" w:sz="4" w:space="0" w:color="000000"/>
                    <w:bottom w:val="single" w:sz="4" w:space="0" w:color="000000"/>
                    <w:right w:val="single" w:sz="4" w:space="0" w:color="000000"/>
                  </w:tcBorders>
                </w:tcPr>
                <w:p w14:paraId="081B966A" w14:textId="77777777" w:rsidR="001505E5" w:rsidRPr="007F7900" w:rsidRDefault="001505E5" w:rsidP="003B77BD">
                  <w:pPr>
                    <w:pStyle w:val="TableParagraph"/>
                    <w:spacing w:before="11"/>
                    <w:ind w:right="83"/>
                    <w:jc w:val="right"/>
                    <w:rPr>
                      <w:sz w:val="24"/>
                      <w:szCs w:val="24"/>
                    </w:rPr>
                  </w:pPr>
                  <w:r w:rsidRPr="007F7900">
                    <w:rPr>
                      <w:w w:val="95"/>
                      <w:sz w:val="24"/>
                      <w:szCs w:val="24"/>
                    </w:rPr>
                    <w:t>20</w:t>
                  </w:r>
                </w:p>
              </w:tc>
              <w:tc>
                <w:tcPr>
                  <w:tcW w:w="283" w:type="dxa"/>
                  <w:tcBorders>
                    <w:top w:val="single" w:sz="4" w:space="0" w:color="000000"/>
                    <w:left w:val="single" w:sz="4" w:space="0" w:color="000000"/>
                    <w:bottom w:val="single" w:sz="4" w:space="0" w:color="000000"/>
                    <w:right w:val="single" w:sz="4" w:space="0" w:color="000000"/>
                  </w:tcBorders>
                </w:tcPr>
                <w:p w14:paraId="2566230C" w14:textId="77777777" w:rsidR="001505E5" w:rsidRPr="007F7900" w:rsidRDefault="001505E5" w:rsidP="003B77BD">
                  <w:pPr>
                    <w:pStyle w:val="TableParagraph"/>
                    <w:spacing w:before="11"/>
                    <w:ind w:right="10"/>
                    <w:jc w:val="right"/>
                    <w:rPr>
                      <w:sz w:val="24"/>
                      <w:szCs w:val="24"/>
                    </w:rPr>
                  </w:pPr>
                  <w:r w:rsidRPr="007F7900">
                    <w:rPr>
                      <w:w w:val="95"/>
                      <w:sz w:val="24"/>
                      <w:szCs w:val="24"/>
                    </w:rPr>
                    <w:t>10</w:t>
                  </w:r>
                </w:p>
              </w:tc>
            </w:tr>
            <w:tr w:rsidR="001505E5" w:rsidRPr="007F7900" w14:paraId="32473AA4"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7A086DC1" w14:textId="77777777" w:rsidR="001505E5" w:rsidRPr="007F7900" w:rsidRDefault="001505E5" w:rsidP="003B77BD">
                  <w:pPr>
                    <w:pStyle w:val="TableParagraph"/>
                    <w:spacing w:before="11"/>
                    <w:ind w:left="16" w:right="7"/>
                    <w:rPr>
                      <w:sz w:val="24"/>
                      <w:szCs w:val="24"/>
                    </w:rPr>
                  </w:pPr>
                  <w:r w:rsidRPr="007F7900">
                    <w:rPr>
                      <w:sz w:val="24"/>
                      <w:szCs w:val="24"/>
                    </w:rPr>
                    <w:t>20</w:t>
                  </w:r>
                </w:p>
              </w:tc>
              <w:tc>
                <w:tcPr>
                  <w:tcW w:w="283" w:type="dxa"/>
                  <w:tcBorders>
                    <w:top w:val="single" w:sz="4" w:space="0" w:color="000000"/>
                    <w:left w:val="single" w:sz="4" w:space="0" w:color="000000"/>
                    <w:bottom w:val="single" w:sz="4" w:space="0" w:color="000000"/>
                    <w:right w:val="single" w:sz="4" w:space="0" w:color="000000"/>
                  </w:tcBorders>
                </w:tcPr>
                <w:p w14:paraId="30677848" w14:textId="77777777" w:rsidR="001505E5" w:rsidRPr="007F7900" w:rsidRDefault="001505E5" w:rsidP="003B77BD">
                  <w:pPr>
                    <w:pStyle w:val="TableParagraph"/>
                    <w:spacing w:before="11"/>
                    <w:ind w:right="69"/>
                    <w:jc w:val="right"/>
                    <w:rPr>
                      <w:sz w:val="24"/>
                      <w:szCs w:val="24"/>
                    </w:rPr>
                  </w:pPr>
                  <w:r w:rsidRPr="007F7900">
                    <w:rPr>
                      <w:w w:val="99"/>
                      <w:sz w:val="24"/>
                      <w:szCs w:val="24"/>
                    </w:rPr>
                    <w:t>1</w:t>
                  </w:r>
                </w:p>
              </w:tc>
              <w:tc>
                <w:tcPr>
                  <w:tcW w:w="283" w:type="dxa"/>
                  <w:tcBorders>
                    <w:top w:val="single" w:sz="4" w:space="0" w:color="000000"/>
                    <w:left w:val="single" w:sz="4" w:space="0" w:color="000000"/>
                    <w:bottom w:val="single" w:sz="4" w:space="0" w:color="000000"/>
                    <w:right w:val="single" w:sz="4" w:space="0" w:color="000000"/>
                  </w:tcBorders>
                </w:tcPr>
                <w:p w14:paraId="0C7E1CAE" w14:textId="77777777" w:rsidR="001505E5" w:rsidRPr="007F7900" w:rsidRDefault="001505E5" w:rsidP="003B77BD">
                  <w:pPr>
                    <w:pStyle w:val="TableParagraph"/>
                    <w:spacing w:before="11"/>
                    <w:ind w:right="69"/>
                    <w:jc w:val="right"/>
                    <w:rPr>
                      <w:sz w:val="24"/>
                      <w:szCs w:val="24"/>
                    </w:rPr>
                  </w:pPr>
                  <w:r w:rsidRPr="007F7900">
                    <w:rPr>
                      <w:w w:val="99"/>
                      <w:sz w:val="24"/>
                      <w:szCs w:val="24"/>
                    </w:rPr>
                    <w:t>5</w:t>
                  </w:r>
                </w:p>
              </w:tc>
              <w:tc>
                <w:tcPr>
                  <w:tcW w:w="283" w:type="dxa"/>
                  <w:tcBorders>
                    <w:top w:val="single" w:sz="4" w:space="0" w:color="000000"/>
                    <w:left w:val="single" w:sz="4" w:space="0" w:color="000000"/>
                    <w:bottom w:val="single" w:sz="4" w:space="0" w:color="000000"/>
                    <w:right w:val="single" w:sz="4" w:space="0" w:color="000000"/>
                  </w:tcBorders>
                </w:tcPr>
                <w:p w14:paraId="5D1EED5E" w14:textId="77777777" w:rsidR="001505E5" w:rsidRPr="007F7900" w:rsidRDefault="001505E5" w:rsidP="003B77BD">
                  <w:pPr>
                    <w:pStyle w:val="TableParagraph"/>
                    <w:spacing w:before="11"/>
                    <w:ind w:right="68"/>
                    <w:jc w:val="right"/>
                    <w:rPr>
                      <w:sz w:val="24"/>
                      <w:szCs w:val="24"/>
                    </w:rPr>
                  </w:pPr>
                  <w:r w:rsidRPr="007F7900">
                    <w:rPr>
                      <w:w w:val="99"/>
                      <w:sz w:val="24"/>
                      <w:szCs w:val="24"/>
                    </w:rPr>
                    <w:t>1</w:t>
                  </w:r>
                </w:p>
              </w:tc>
              <w:tc>
                <w:tcPr>
                  <w:tcW w:w="427" w:type="dxa"/>
                  <w:tcBorders>
                    <w:top w:val="single" w:sz="4" w:space="0" w:color="000000"/>
                    <w:left w:val="single" w:sz="4" w:space="0" w:color="000000"/>
                    <w:bottom w:val="single" w:sz="4" w:space="0" w:color="000000"/>
                    <w:right w:val="single" w:sz="4" w:space="0" w:color="000000"/>
                  </w:tcBorders>
                </w:tcPr>
                <w:p w14:paraId="068504CC" w14:textId="77777777" w:rsidR="001505E5" w:rsidRPr="007F7900" w:rsidRDefault="001505E5" w:rsidP="003B77BD">
                  <w:pPr>
                    <w:pStyle w:val="TableParagraph"/>
                    <w:spacing w:before="11"/>
                    <w:ind w:right="140"/>
                    <w:jc w:val="right"/>
                    <w:rPr>
                      <w:sz w:val="24"/>
                      <w:szCs w:val="24"/>
                    </w:rPr>
                  </w:pPr>
                  <w:r w:rsidRPr="007F7900">
                    <w:rPr>
                      <w:w w:val="99"/>
                      <w:sz w:val="24"/>
                      <w:szCs w:val="24"/>
                    </w:rPr>
                    <w:t>1</w:t>
                  </w:r>
                </w:p>
              </w:tc>
              <w:tc>
                <w:tcPr>
                  <w:tcW w:w="283" w:type="dxa"/>
                  <w:tcBorders>
                    <w:top w:val="single" w:sz="4" w:space="0" w:color="000000"/>
                    <w:left w:val="single" w:sz="4" w:space="0" w:color="000000"/>
                    <w:bottom w:val="single" w:sz="4" w:space="0" w:color="000000"/>
                    <w:right w:val="single" w:sz="4" w:space="0" w:color="000000"/>
                  </w:tcBorders>
                </w:tcPr>
                <w:p w14:paraId="3815AAD3" w14:textId="77777777" w:rsidR="001505E5" w:rsidRPr="007F7900" w:rsidRDefault="001505E5" w:rsidP="003B77BD">
                  <w:pPr>
                    <w:pStyle w:val="TableParagraph"/>
                    <w:spacing w:before="11"/>
                    <w:ind w:right="68"/>
                    <w:jc w:val="right"/>
                    <w:rPr>
                      <w:sz w:val="24"/>
                      <w:szCs w:val="24"/>
                    </w:rPr>
                  </w:pPr>
                  <w:r w:rsidRPr="007F7900">
                    <w:rPr>
                      <w:w w:val="99"/>
                      <w:sz w:val="24"/>
                      <w:szCs w:val="24"/>
                    </w:rPr>
                    <w:t>5</w:t>
                  </w:r>
                </w:p>
              </w:tc>
            </w:tr>
            <w:tr w:rsidR="001505E5" w:rsidRPr="007F7900" w14:paraId="7E950CF4" w14:textId="77777777" w:rsidTr="003B77BD">
              <w:trPr>
                <w:trHeight w:val="445"/>
              </w:trPr>
              <w:tc>
                <w:tcPr>
                  <w:tcW w:w="566" w:type="dxa"/>
                  <w:tcBorders>
                    <w:top w:val="single" w:sz="4" w:space="0" w:color="000000"/>
                    <w:left w:val="single" w:sz="4" w:space="0" w:color="000000"/>
                    <w:bottom w:val="single" w:sz="4" w:space="0" w:color="000000"/>
                    <w:right w:val="single" w:sz="4" w:space="0" w:color="000000"/>
                  </w:tcBorders>
                </w:tcPr>
                <w:p w14:paraId="71A1852F" w14:textId="77777777" w:rsidR="001505E5" w:rsidRPr="007F7900" w:rsidRDefault="001505E5" w:rsidP="003B77BD">
                  <w:pPr>
                    <w:pStyle w:val="TableParagraph"/>
                    <w:spacing w:before="11"/>
                    <w:ind w:left="16" w:right="7"/>
                    <w:rPr>
                      <w:sz w:val="24"/>
                      <w:szCs w:val="24"/>
                    </w:rPr>
                  </w:pPr>
                  <w:r w:rsidRPr="007F7900">
                    <w:rPr>
                      <w:sz w:val="24"/>
                      <w:szCs w:val="24"/>
                    </w:rPr>
                    <w:t>30</w:t>
                  </w:r>
                </w:p>
              </w:tc>
              <w:tc>
                <w:tcPr>
                  <w:tcW w:w="283" w:type="dxa"/>
                  <w:tcBorders>
                    <w:top w:val="single" w:sz="4" w:space="0" w:color="000000"/>
                    <w:left w:val="single" w:sz="4" w:space="0" w:color="000000"/>
                    <w:bottom w:val="single" w:sz="4" w:space="0" w:color="000000"/>
                    <w:right w:val="single" w:sz="4" w:space="0" w:color="000000"/>
                  </w:tcBorders>
                </w:tcPr>
                <w:p w14:paraId="5C7F5395" w14:textId="77777777" w:rsidR="001505E5" w:rsidRPr="007F7900" w:rsidRDefault="001505E5" w:rsidP="003B77BD">
                  <w:pPr>
                    <w:pStyle w:val="TableParagraph"/>
                    <w:spacing w:before="11"/>
                    <w:ind w:right="69"/>
                    <w:jc w:val="right"/>
                    <w:rPr>
                      <w:sz w:val="24"/>
                      <w:szCs w:val="24"/>
                    </w:rPr>
                  </w:pPr>
                  <w:r w:rsidRPr="007F7900">
                    <w:rPr>
                      <w:w w:val="99"/>
                      <w:sz w:val="24"/>
                      <w:szCs w:val="24"/>
                    </w:rPr>
                    <w:t>4</w:t>
                  </w:r>
                </w:p>
              </w:tc>
              <w:tc>
                <w:tcPr>
                  <w:tcW w:w="283" w:type="dxa"/>
                  <w:tcBorders>
                    <w:top w:val="single" w:sz="4" w:space="0" w:color="000000"/>
                    <w:left w:val="single" w:sz="4" w:space="0" w:color="000000"/>
                    <w:bottom w:val="single" w:sz="4" w:space="0" w:color="000000"/>
                    <w:right w:val="single" w:sz="4" w:space="0" w:color="000000"/>
                  </w:tcBorders>
                </w:tcPr>
                <w:p w14:paraId="1BB6708B" w14:textId="77777777" w:rsidR="001505E5" w:rsidRPr="007F7900" w:rsidRDefault="001505E5" w:rsidP="003B77BD">
                  <w:pPr>
                    <w:pStyle w:val="TableParagraph"/>
                    <w:spacing w:before="11"/>
                    <w:ind w:right="69"/>
                    <w:jc w:val="right"/>
                    <w:rPr>
                      <w:sz w:val="24"/>
                      <w:szCs w:val="24"/>
                    </w:rPr>
                  </w:pPr>
                  <w:r w:rsidRPr="007F7900">
                    <w:rPr>
                      <w:w w:val="99"/>
                      <w:sz w:val="24"/>
                      <w:szCs w:val="24"/>
                    </w:rPr>
                    <w:t>2</w:t>
                  </w:r>
                </w:p>
              </w:tc>
              <w:tc>
                <w:tcPr>
                  <w:tcW w:w="283" w:type="dxa"/>
                  <w:tcBorders>
                    <w:top w:val="single" w:sz="4" w:space="0" w:color="000000"/>
                    <w:left w:val="single" w:sz="4" w:space="0" w:color="000000"/>
                    <w:bottom w:val="single" w:sz="4" w:space="0" w:color="000000"/>
                    <w:right w:val="single" w:sz="4" w:space="0" w:color="000000"/>
                  </w:tcBorders>
                </w:tcPr>
                <w:p w14:paraId="4108502D" w14:textId="77777777" w:rsidR="001505E5" w:rsidRPr="007F7900" w:rsidRDefault="001505E5" w:rsidP="003B77BD">
                  <w:pPr>
                    <w:pStyle w:val="TableParagraph"/>
                    <w:spacing w:before="11"/>
                    <w:ind w:right="68"/>
                    <w:jc w:val="right"/>
                    <w:rPr>
                      <w:sz w:val="24"/>
                      <w:szCs w:val="24"/>
                    </w:rPr>
                  </w:pPr>
                  <w:r w:rsidRPr="007F7900">
                    <w:rPr>
                      <w:w w:val="99"/>
                      <w:sz w:val="24"/>
                      <w:szCs w:val="24"/>
                    </w:rPr>
                    <w:t>6</w:t>
                  </w:r>
                </w:p>
              </w:tc>
              <w:tc>
                <w:tcPr>
                  <w:tcW w:w="427" w:type="dxa"/>
                  <w:tcBorders>
                    <w:top w:val="single" w:sz="4" w:space="0" w:color="000000"/>
                    <w:left w:val="single" w:sz="4" w:space="0" w:color="000000"/>
                    <w:bottom w:val="single" w:sz="4" w:space="0" w:color="000000"/>
                    <w:right w:val="single" w:sz="4" w:space="0" w:color="000000"/>
                  </w:tcBorders>
                </w:tcPr>
                <w:p w14:paraId="76F8935B" w14:textId="77777777" w:rsidR="001505E5" w:rsidRPr="007F7900" w:rsidRDefault="001505E5" w:rsidP="003B77BD">
                  <w:pPr>
                    <w:pStyle w:val="TableParagraph"/>
                    <w:spacing w:before="11"/>
                    <w:ind w:right="140"/>
                    <w:jc w:val="right"/>
                    <w:rPr>
                      <w:sz w:val="24"/>
                      <w:szCs w:val="24"/>
                    </w:rPr>
                  </w:pPr>
                  <w:r w:rsidRPr="007F7900">
                    <w:rPr>
                      <w:w w:val="99"/>
                      <w:sz w:val="24"/>
                      <w:szCs w:val="24"/>
                    </w:rPr>
                    <w:t>7</w:t>
                  </w:r>
                </w:p>
              </w:tc>
              <w:tc>
                <w:tcPr>
                  <w:tcW w:w="283" w:type="dxa"/>
                  <w:tcBorders>
                    <w:top w:val="single" w:sz="4" w:space="0" w:color="000000"/>
                    <w:left w:val="single" w:sz="4" w:space="0" w:color="000000"/>
                    <w:bottom w:val="single" w:sz="4" w:space="0" w:color="000000"/>
                    <w:right w:val="single" w:sz="4" w:space="0" w:color="000000"/>
                  </w:tcBorders>
                </w:tcPr>
                <w:p w14:paraId="3939EF10" w14:textId="77777777" w:rsidR="001505E5" w:rsidRPr="007F7900" w:rsidRDefault="001505E5" w:rsidP="003B77BD">
                  <w:pPr>
                    <w:pStyle w:val="TableParagraph"/>
                    <w:spacing w:before="11"/>
                    <w:ind w:right="68"/>
                    <w:jc w:val="right"/>
                    <w:rPr>
                      <w:sz w:val="24"/>
                      <w:szCs w:val="24"/>
                    </w:rPr>
                  </w:pPr>
                  <w:r w:rsidRPr="007F7900">
                    <w:rPr>
                      <w:w w:val="99"/>
                      <w:sz w:val="24"/>
                      <w:szCs w:val="24"/>
                    </w:rPr>
                    <w:t>9</w:t>
                  </w:r>
                </w:p>
              </w:tc>
            </w:tr>
            <w:tr w:rsidR="001505E5" w:rsidRPr="007F7900" w14:paraId="05D7D7A8"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371EEC2B" w14:textId="77777777" w:rsidR="001505E5" w:rsidRPr="007F7900" w:rsidRDefault="001505E5" w:rsidP="003B77BD">
                  <w:pPr>
                    <w:pStyle w:val="TableParagraph"/>
                    <w:spacing w:before="11"/>
                    <w:ind w:left="16" w:right="7"/>
                    <w:rPr>
                      <w:sz w:val="24"/>
                      <w:szCs w:val="24"/>
                    </w:rPr>
                  </w:pPr>
                  <w:r w:rsidRPr="007F7900">
                    <w:rPr>
                      <w:sz w:val="24"/>
                      <w:szCs w:val="24"/>
                    </w:rPr>
                    <w:t>10</w:t>
                  </w:r>
                </w:p>
              </w:tc>
              <w:tc>
                <w:tcPr>
                  <w:tcW w:w="283" w:type="dxa"/>
                  <w:tcBorders>
                    <w:top w:val="single" w:sz="4" w:space="0" w:color="000000"/>
                    <w:left w:val="single" w:sz="4" w:space="0" w:color="000000"/>
                    <w:bottom w:val="single" w:sz="4" w:space="0" w:color="000000"/>
                    <w:right w:val="single" w:sz="4" w:space="0" w:color="000000"/>
                  </w:tcBorders>
                </w:tcPr>
                <w:p w14:paraId="38570D75" w14:textId="77777777" w:rsidR="001505E5" w:rsidRPr="007F7900" w:rsidRDefault="001505E5" w:rsidP="003B77BD">
                  <w:pPr>
                    <w:pStyle w:val="TableParagraph"/>
                    <w:spacing w:before="11"/>
                    <w:ind w:right="69"/>
                    <w:jc w:val="right"/>
                    <w:rPr>
                      <w:sz w:val="24"/>
                      <w:szCs w:val="24"/>
                    </w:rPr>
                  </w:pPr>
                  <w:r w:rsidRPr="007F7900">
                    <w:rPr>
                      <w:w w:val="99"/>
                      <w:sz w:val="24"/>
                      <w:szCs w:val="24"/>
                    </w:rPr>
                    <w:t>3</w:t>
                  </w:r>
                </w:p>
              </w:tc>
              <w:tc>
                <w:tcPr>
                  <w:tcW w:w="283" w:type="dxa"/>
                  <w:tcBorders>
                    <w:top w:val="single" w:sz="4" w:space="0" w:color="000000"/>
                    <w:left w:val="single" w:sz="4" w:space="0" w:color="000000"/>
                    <w:bottom w:val="single" w:sz="4" w:space="0" w:color="000000"/>
                    <w:right w:val="single" w:sz="4" w:space="0" w:color="000000"/>
                  </w:tcBorders>
                </w:tcPr>
                <w:p w14:paraId="7EAC0131" w14:textId="77777777" w:rsidR="001505E5" w:rsidRPr="007F7900" w:rsidRDefault="001505E5" w:rsidP="003B77BD">
                  <w:pPr>
                    <w:pStyle w:val="TableParagraph"/>
                    <w:spacing w:before="11"/>
                    <w:ind w:right="69"/>
                    <w:jc w:val="right"/>
                    <w:rPr>
                      <w:sz w:val="24"/>
                      <w:szCs w:val="24"/>
                    </w:rPr>
                  </w:pPr>
                  <w:r w:rsidRPr="007F7900">
                    <w:rPr>
                      <w:w w:val="99"/>
                      <w:sz w:val="24"/>
                      <w:szCs w:val="24"/>
                    </w:rPr>
                    <w:t>4</w:t>
                  </w:r>
                </w:p>
              </w:tc>
              <w:tc>
                <w:tcPr>
                  <w:tcW w:w="283" w:type="dxa"/>
                  <w:tcBorders>
                    <w:top w:val="single" w:sz="4" w:space="0" w:color="000000"/>
                    <w:left w:val="single" w:sz="4" w:space="0" w:color="000000"/>
                    <w:bottom w:val="single" w:sz="4" w:space="0" w:color="000000"/>
                    <w:right w:val="single" w:sz="4" w:space="0" w:color="000000"/>
                  </w:tcBorders>
                </w:tcPr>
                <w:p w14:paraId="27B69DC7" w14:textId="77777777" w:rsidR="001505E5" w:rsidRPr="007F7900" w:rsidRDefault="001505E5" w:rsidP="003B77BD">
                  <w:pPr>
                    <w:pStyle w:val="TableParagraph"/>
                    <w:spacing w:before="11"/>
                    <w:ind w:right="68"/>
                    <w:jc w:val="right"/>
                    <w:rPr>
                      <w:sz w:val="24"/>
                      <w:szCs w:val="24"/>
                    </w:rPr>
                  </w:pPr>
                  <w:r w:rsidRPr="007F7900">
                    <w:rPr>
                      <w:w w:val="99"/>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23CFA134" w14:textId="77777777" w:rsidR="001505E5" w:rsidRPr="007F7900" w:rsidRDefault="001505E5" w:rsidP="003B77BD">
                  <w:pPr>
                    <w:pStyle w:val="TableParagraph"/>
                    <w:spacing w:before="11"/>
                    <w:ind w:right="140"/>
                    <w:jc w:val="right"/>
                    <w:rPr>
                      <w:sz w:val="24"/>
                      <w:szCs w:val="24"/>
                    </w:rPr>
                  </w:pPr>
                  <w:r w:rsidRPr="007F7900">
                    <w:rPr>
                      <w:w w:val="99"/>
                      <w:sz w:val="24"/>
                      <w:szCs w:val="24"/>
                    </w:rPr>
                    <w:t>6</w:t>
                  </w:r>
                </w:p>
              </w:tc>
              <w:tc>
                <w:tcPr>
                  <w:tcW w:w="283" w:type="dxa"/>
                  <w:tcBorders>
                    <w:top w:val="single" w:sz="4" w:space="0" w:color="000000"/>
                    <w:left w:val="single" w:sz="4" w:space="0" w:color="000000"/>
                    <w:bottom w:val="single" w:sz="4" w:space="0" w:color="000000"/>
                    <w:right w:val="single" w:sz="4" w:space="0" w:color="000000"/>
                  </w:tcBorders>
                </w:tcPr>
                <w:p w14:paraId="6F680D6C" w14:textId="77777777" w:rsidR="001505E5" w:rsidRPr="007F7900" w:rsidRDefault="001505E5" w:rsidP="003B77BD">
                  <w:pPr>
                    <w:pStyle w:val="TableParagraph"/>
                    <w:spacing w:before="11"/>
                    <w:ind w:right="68"/>
                    <w:jc w:val="right"/>
                    <w:rPr>
                      <w:sz w:val="24"/>
                      <w:szCs w:val="24"/>
                    </w:rPr>
                  </w:pPr>
                  <w:r w:rsidRPr="007F7900">
                    <w:rPr>
                      <w:w w:val="99"/>
                      <w:sz w:val="24"/>
                      <w:szCs w:val="24"/>
                    </w:rPr>
                    <w:t>5</w:t>
                  </w:r>
                </w:p>
              </w:tc>
            </w:tr>
            <w:tr w:rsidR="001505E5" w:rsidRPr="007F7900" w14:paraId="6FC25C63"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4478FF67" w14:textId="77777777" w:rsidR="001505E5" w:rsidRPr="007F7900" w:rsidRDefault="001505E5" w:rsidP="003B77BD">
                  <w:pPr>
                    <w:pStyle w:val="TableParagraph"/>
                    <w:spacing w:before="11"/>
                    <w:ind w:left="16" w:right="7"/>
                    <w:rPr>
                      <w:sz w:val="24"/>
                      <w:szCs w:val="24"/>
                    </w:rPr>
                  </w:pPr>
                  <w:r w:rsidRPr="007F7900">
                    <w:rPr>
                      <w:sz w:val="24"/>
                      <w:szCs w:val="24"/>
                    </w:rPr>
                    <w:t>30</w:t>
                  </w:r>
                </w:p>
              </w:tc>
              <w:tc>
                <w:tcPr>
                  <w:tcW w:w="283" w:type="dxa"/>
                  <w:tcBorders>
                    <w:top w:val="single" w:sz="4" w:space="0" w:color="000000"/>
                    <w:left w:val="single" w:sz="4" w:space="0" w:color="000000"/>
                    <w:bottom w:val="single" w:sz="4" w:space="0" w:color="000000"/>
                    <w:right w:val="single" w:sz="4" w:space="0" w:color="000000"/>
                  </w:tcBorders>
                </w:tcPr>
                <w:p w14:paraId="70EAF52C" w14:textId="77777777" w:rsidR="001505E5" w:rsidRPr="007F7900" w:rsidRDefault="001505E5" w:rsidP="003B77BD">
                  <w:pPr>
                    <w:pStyle w:val="TableParagraph"/>
                    <w:spacing w:before="11"/>
                    <w:ind w:right="69"/>
                    <w:jc w:val="right"/>
                    <w:rPr>
                      <w:sz w:val="24"/>
                      <w:szCs w:val="24"/>
                    </w:rPr>
                  </w:pPr>
                  <w:r w:rsidRPr="007F7900">
                    <w:rPr>
                      <w:w w:val="99"/>
                      <w:sz w:val="24"/>
                      <w:szCs w:val="24"/>
                    </w:rPr>
                    <w:t>4</w:t>
                  </w:r>
                </w:p>
              </w:tc>
              <w:tc>
                <w:tcPr>
                  <w:tcW w:w="283" w:type="dxa"/>
                  <w:tcBorders>
                    <w:top w:val="single" w:sz="4" w:space="0" w:color="000000"/>
                    <w:left w:val="single" w:sz="4" w:space="0" w:color="000000"/>
                    <w:bottom w:val="single" w:sz="4" w:space="0" w:color="000000"/>
                    <w:right w:val="single" w:sz="4" w:space="0" w:color="000000"/>
                  </w:tcBorders>
                </w:tcPr>
                <w:p w14:paraId="00CC8243" w14:textId="77777777" w:rsidR="001505E5" w:rsidRPr="007F7900" w:rsidRDefault="001505E5" w:rsidP="003B77BD">
                  <w:pPr>
                    <w:pStyle w:val="TableParagraph"/>
                    <w:spacing w:before="11"/>
                    <w:ind w:right="69"/>
                    <w:jc w:val="right"/>
                    <w:rPr>
                      <w:sz w:val="24"/>
                      <w:szCs w:val="24"/>
                    </w:rPr>
                  </w:pPr>
                  <w:r w:rsidRPr="007F7900">
                    <w:rPr>
                      <w:w w:val="99"/>
                      <w:sz w:val="24"/>
                      <w:szCs w:val="24"/>
                    </w:rPr>
                    <w:t>2</w:t>
                  </w:r>
                </w:p>
              </w:tc>
              <w:tc>
                <w:tcPr>
                  <w:tcW w:w="283" w:type="dxa"/>
                  <w:tcBorders>
                    <w:top w:val="single" w:sz="4" w:space="0" w:color="000000"/>
                    <w:left w:val="single" w:sz="4" w:space="0" w:color="000000"/>
                    <w:bottom w:val="single" w:sz="4" w:space="0" w:color="000000"/>
                    <w:right w:val="single" w:sz="4" w:space="0" w:color="000000"/>
                  </w:tcBorders>
                </w:tcPr>
                <w:p w14:paraId="40ADFFC2" w14:textId="77777777" w:rsidR="001505E5" w:rsidRPr="007F7900" w:rsidRDefault="001505E5" w:rsidP="003B77BD">
                  <w:pPr>
                    <w:pStyle w:val="TableParagraph"/>
                    <w:spacing w:before="11"/>
                    <w:ind w:right="68"/>
                    <w:jc w:val="right"/>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6E3990E3" w14:textId="77777777" w:rsidR="001505E5" w:rsidRPr="007F7900" w:rsidRDefault="001505E5" w:rsidP="003B77BD">
                  <w:pPr>
                    <w:pStyle w:val="TableParagraph"/>
                    <w:spacing w:before="11"/>
                    <w:ind w:right="140"/>
                    <w:jc w:val="right"/>
                    <w:rPr>
                      <w:sz w:val="24"/>
                      <w:szCs w:val="24"/>
                    </w:rPr>
                  </w:pPr>
                  <w:r w:rsidRPr="007F7900">
                    <w:rPr>
                      <w:w w:val="99"/>
                      <w:sz w:val="24"/>
                      <w:szCs w:val="24"/>
                    </w:rPr>
                    <w:t>3</w:t>
                  </w:r>
                </w:p>
              </w:tc>
              <w:tc>
                <w:tcPr>
                  <w:tcW w:w="283" w:type="dxa"/>
                  <w:tcBorders>
                    <w:top w:val="single" w:sz="4" w:space="0" w:color="000000"/>
                    <w:left w:val="single" w:sz="4" w:space="0" w:color="000000"/>
                    <w:bottom w:val="single" w:sz="4" w:space="0" w:color="000000"/>
                    <w:right w:val="single" w:sz="4" w:space="0" w:color="000000"/>
                  </w:tcBorders>
                </w:tcPr>
                <w:p w14:paraId="317850D9" w14:textId="77777777" w:rsidR="001505E5" w:rsidRPr="007F7900" w:rsidRDefault="001505E5" w:rsidP="003B77BD">
                  <w:pPr>
                    <w:pStyle w:val="TableParagraph"/>
                    <w:spacing w:before="11"/>
                    <w:ind w:right="68"/>
                    <w:jc w:val="right"/>
                    <w:rPr>
                      <w:sz w:val="24"/>
                      <w:szCs w:val="24"/>
                    </w:rPr>
                  </w:pPr>
                  <w:r w:rsidRPr="007F7900">
                    <w:rPr>
                      <w:w w:val="99"/>
                      <w:sz w:val="24"/>
                      <w:szCs w:val="24"/>
                    </w:rPr>
                    <w:t>6</w:t>
                  </w:r>
                </w:p>
              </w:tc>
            </w:tr>
            <w:tr w:rsidR="001505E5" w:rsidRPr="007F7900" w14:paraId="73846A3C"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0E5F2DB7" w14:textId="77777777" w:rsidR="001505E5" w:rsidRPr="007F7900" w:rsidRDefault="001505E5" w:rsidP="003B77BD">
                  <w:pPr>
                    <w:pStyle w:val="TableParagraph"/>
                    <w:spacing w:before="11"/>
                    <w:ind w:left="16" w:right="7"/>
                    <w:rPr>
                      <w:sz w:val="24"/>
                      <w:szCs w:val="24"/>
                    </w:rPr>
                  </w:pPr>
                  <w:r w:rsidRPr="007F7900">
                    <w:rPr>
                      <w:sz w:val="24"/>
                      <w:szCs w:val="24"/>
                    </w:rPr>
                    <w:t>30</w:t>
                  </w:r>
                </w:p>
              </w:tc>
              <w:tc>
                <w:tcPr>
                  <w:tcW w:w="283" w:type="dxa"/>
                  <w:tcBorders>
                    <w:top w:val="single" w:sz="4" w:space="0" w:color="000000"/>
                    <w:left w:val="single" w:sz="4" w:space="0" w:color="000000"/>
                    <w:bottom w:val="single" w:sz="4" w:space="0" w:color="000000"/>
                    <w:right w:val="single" w:sz="4" w:space="0" w:color="000000"/>
                  </w:tcBorders>
                </w:tcPr>
                <w:p w14:paraId="746980BF" w14:textId="77777777" w:rsidR="001505E5" w:rsidRPr="007F7900" w:rsidRDefault="001505E5" w:rsidP="003B77BD">
                  <w:pPr>
                    <w:pStyle w:val="TableParagraph"/>
                    <w:spacing w:before="11"/>
                    <w:ind w:right="69"/>
                    <w:jc w:val="right"/>
                    <w:rPr>
                      <w:sz w:val="24"/>
                      <w:szCs w:val="24"/>
                    </w:rPr>
                  </w:pPr>
                  <w:r w:rsidRPr="007F7900">
                    <w:rPr>
                      <w:w w:val="99"/>
                      <w:sz w:val="24"/>
                      <w:szCs w:val="24"/>
                    </w:rPr>
                    <w:t>6</w:t>
                  </w:r>
                </w:p>
              </w:tc>
              <w:tc>
                <w:tcPr>
                  <w:tcW w:w="283" w:type="dxa"/>
                  <w:tcBorders>
                    <w:top w:val="single" w:sz="4" w:space="0" w:color="000000"/>
                    <w:left w:val="single" w:sz="4" w:space="0" w:color="000000"/>
                    <w:bottom w:val="single" w:sz="4" w:space="0" w:color="000000"/>
                    <w:right w:val="single" w:sz="4" w:space="0" w:color="000000"/>
                  </w:tcBorders>
                </w:tcPr>
                <w:p w14:paraId="0E7D133B" w14:textId="77777777" w:rsidR="001505E5" w:rsidRPr="007F7900" w:rsidRDefault="001505E5" w:rsidP="003B77BD">
                  <w:pPr>
                    <w:pStyle w:val="TableParagraph"/>
                    <w:spacing w:before="11"/>
                    <w:ind w:right="69"/>
                    <w:jc w:val="right"/>
                    <w:rPr>
                      <w:sz w:val="24"/>
                      <w:szCs w:val="24"/>
                    </w:rPr>
                  </w:pPr>
                  <w:r w:rsidRPr="007F7900">
                    <w:rPr>
                      <w:w w:val="99"/>
                      <w:sz w:val="24"/>
                      <w:szCs w:val="24"/>
                    </w:rPr>
                    <w:t>2</w:t>
                  </w:r>
                </w:p>
              </w:tc>
              <w:tc>
                <w:tcPr>
                  <w:tcW w:w="283" w:type="dxa"/>
                  <w:tcBorders>
                    <w:top w:val="single" w:sz="4" w:space="0" w:color="000000"/>
                    <w:left w:val="single" w:sz="4" w:space="0" w:color="000000"/>
                    <w:bottom w:val="single" w:sz="4" w:space="0" w:color="000000"/>
                    <w:right w:val="single" w:sz="4" w:space="0" w:color="000000"/>
                  </w:tcBorders>
                </w:tcPr>
                <w:p w14:paraId="6F576B03" w14:textId="77777777" w:rsidR="001505E5" w:rsidRPr="007F7900" w:rsidRDefault="001505E5" w:rsidP="003B77BD">
                  <w:pPr>
                    <w:pStyle w:val="TableParagraph"/>
                    <w:spacing w:before="11"/>
                    <w:ind w:right="68"/>
                    <w:jc w:val="right"/>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07B15538" w14:textId="77777777" w:rsidR="001505E5" w:rsidRPr="007F7900" w:rsidRDefault="001505E5" w:rsidP="003B77BD">
                  <w:pPr>
                    <w:pStyle w:val="TableParagraph"/>
                    <w:spacing w:before="11"/>
                    <w:ind w:right="140"/>
                    <w:jc w:val="right"/>
                    <w:rPr>
                      <w:sz w:val="24"/>
                      <w:szCs w:val="24"/>
                    </w:rPr>
                  </w:pPr>
                  <w:r w:rsidRPr="007F7900">
                    <w:rPr>
                      <w:w w:val="99"/>
                      <w:sz w:val="24"/>
                      <w:szCs w:val="24"/>
                    </w:rPr>
                    <w:t>5</w:t>
                  </w:r>
                </w:p>
              </w:tc>
              <w:tc>
                <w:tcPr>
                  <w:tcW w:w="283" w:type="dxa"/>
                  <w:tcBorders>
                    <w:top w:val="single" w:sz="4" w:space="0" w:color="000000"/>
                    <w:left w:val="single" w:sz="4" w:space="0" w:color="000000"/>
                    <w:bottom w:val="single" w:sz="4" w:space="0" w:color="000000"/>
                    <w:right w:val="single" w:sz="4" w:space="0" w:color="000000"/>
                  </w:tcBorders>
                </w:tcPr>
                <w:p w14:paraId="391EF406" w14:textId="77777777" w:rsidR="001505E5" w:rsidRPr="007F7900" w:rsidRDefault="001505E5" w:rsidP="003B77BD">
                  <w:pPr>
                    <w:pStyle w:val="TableParagraph"/>
                    <w:spacing w:before="11"/>
                    <w:ind w:right="68"/>
                    <w:jc w:val="right"/>
                    <w:rPr>
                      <w:sz w:val="24"/>
                      <w:szCs w:val="24"/>
                    </w:rPr>
                  </w:pPr>
                  <w:r w:rsidRPr="007F7900">
                    <w:rPr>
                      <w:w w:val="99"/>
                      <w:sz w:val="24"/>
                      <w:szCs w:val="24"/>
                    </w:rPr>
                    <w:t>4</w:t>
                  </w:r>
                </w:p>
              </w:tc>
            </w:tr>
          </w:tbl>
          <w:p w14:paraId="39EC7AC1" w14:textId="77777777" w:rsidR="001505E5" w:rsidRPr="007F7900" w:rsidRDefault="001505E5" w:rsidP="003B77BD">
            <w:pPr>
              <w:pStyle w:val="TableParagraph"/>
              <w:spacing w:before="15"/>
              <w:ind w:left="225"/>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08"/>
              <w:gridCol w:w="442"/>
              <w:gridCol w:w="408"/>
              <w:gridCol w:w="427"/>
              <w:gridCol w:w="427"/>
            </w:tblGrid>
            <w:tr w:rsidR="001505E5" w:rsidRPr="007F7900" w14:paraId="1CA54058" w14:textId="77777777" w:rsidTr="003B77BD">
              <w:trPr>
                <w:trHeight w:val="441"/>
              </w:trPr>
              <w:tc>
                <w:tcPr>
                  <w:tcW w:w="408" w:type="dxa"/>
                  <w:tcBorders>
                    <w:top w:val="single" w:sz="4" w:space="0" w:color="000000"/>
                    <w:left w:val="single" w:sz="4" w:space="0" w:color="000000"/>
                    <w:bottom w:val="single" w:sz="4" w:space="0" w:color="000000"/>
                    <w:right w:val="single" w:sz="4" w:space="0" w:color="000000"/>
                  </w:tcBorders>
                </w:tcPr>
                <w:p w14:paraId="402E1ACD" w14:textId="77777777" w:rsidR="001505E5" w:rsidRPr="007F7900" w:rsidRDefault="001505E5" w:rsidP="003B77BD">
                  <w:pPr>
                    <w:pStyle w:val="TableParagraph"/>
                    <w:spacing w:before="15"/>
                    <w:ind w:left="81"/>
                    <w:rPr>
                      <w:b/>
                      <w:sz w:val="24"/>
                      <w:szCs w:val="24"/>
                    </w:rPr>
                  </w:pPr>
                  <w:r w:rsidRPr="007F7900">
                    <w:rPr>
                      <w:b/>
                      <w:sz w:val="24"/>
                      <w:szCs w:val="24"/>
                    </w:rPr>
                    <w:t>27</w:t>
                  </w:r>
                </w:p>
              </w:tc>
              <w:tc>
                <w:tcPr>
                  <w:tcW w:w="442" w:type="dxa"/>
                  <w:tcBorders>
                    <w:top w:val="single" w:sz="4" w:space="0" w:color="000000"/>
                    <w:left w:val="single" w:sz="4" w:space="0" w:color="000000"/>
                    <w:bottom w:val="single" w:sz="4" w:space="0" w:color="000000"/>
                    <w:right w:val="single" w:sz="4" w:space="0" w:color="000000"/>
                  </w:tcBorders>
                </w:tcPr>
                <w:p w14:paraId="43C6F866" w14:textId="77777777" w:rsidR="001505E5" w:rsidRPr="007F7900" w:rsidRDefault="001505E5" w:rsidP="003B77BD">
                  <w:pPr>
                    <w:pStyle w:val="TableParagraph"/>
                    <w:spacing w:before="11"/>
                    <w:ind w:left="18" w:right="14"/>
                    <w:rPr>
                      <w:sz w:val="24"/>
                      <w:szCs w:val="24"/>
                    </w:rPr>
                  </w:pPr>
                  <w:r w:rsidRPr="007F7900">
                    <w:rPr>
                      <w:sz w:val="24"/>
                      <w:szCs w:val="24"/>
                    </w:rPr>
                    <w:t>150</w:t>
                  </w:r>
                </w:p>
              </w:tc>
              <w:tc>
                <w:tcPr>
                  <w:tcW w:w="408" w:type="dxa"/>
                  <w:tcBorders>
                    <w:top w:val="single" w:sz="4" w:space="0" w:color="000000"/>
                    <w:left w:val="single" w:sz="4" w:space="0" w:color="000000"/>
                    <w:bottom w:val="single" w:sz="4" w:space="0" w:color="000000"/>
                    <w:right w:val="single" w:sz="4" w:space="0" w:color="000000"/>
                  </w:tcBorders>
                </w:tcPr>
                <w:p w14:paraId="4334374C" w14:textId="77777777" w:rsidR="001505E5" w:rsidRPr="007F7900" w:rsidRDefault="001505E5" w:rsidP="003B77BD">
                  <w:pPr>
                    <w:pStyle w:val="TableParagraph"/>
                    <w:spacing w:before="11"/>
                    <w:ind w:left="8"/>
                    <w:rPr>
                      <w:sz w:val="24"/>
                      <w:szCs w:val="24"/>
                    </w:rPr>
                  </w:pPr>
                  <w:r w:rsidRPr="007F7900">
                    <w:rPr>
                      <w:sz w:val="24"/>
                      <w:szCs w:val="24"/>
                    </w:rPr>
                    <w:t>200</w:t>
                  </w:r>
                </w:p>
              </w:tc>
              <w:tc>
                <w:tcPr>
                  <w:tcW w:w="427" w:type="dxa"/>
                  <w:tcBorders>
                    <w:top w:val="single" w:sz="4" w:space="0" w:color="000000"/>
                    <w:left w:val="single" w:sz="4" w:space="0" w:color="000000"/>
                    <w:bottom w:val="single" w:sz="4" w:space="0" w:color="000000"/>
                    <w:right w:val="single" w:sz="4" w:space="0" w:color="000000"/>
                  </w:tcBorders>
                </w:tcPr>
                <w:p w14:paraId="453A3B12" w14:textId="77777777" w:rsidR="001505E5" w:rsidRPr="007F7900" w:rsidRDefault="001505E5" w:rsidP="003B77BD">
                  <w:pPr>
                    <w:pStyle w:val="TableParagraph"/>
                    <w:spacing w:before="11"/>
                    <w:ind w:right="22"/>
                    <w:jc w:val="right"/>
                    <w:rPr>
                      <w:sz w:val="24"/>
                      <w:szCs w:val="24"/>
                    </w:rPr>
                  </w:pPr>
                  <w:r w:rsidRPr="007F7900">
                    <w:rPr>
                      <w:w w:val="95"/>
                      <w:sz w:val="24"/>
                      <w:szCs w:val="24"/>
                    </w:rPr>
                    <w:t>300</w:t>
                  </w:r>
                </w:p>
              </w:tc>
              <w:tc>
                <w:tcPr>
                  <w:tcW w:w="427" w:type="dxa"/>
                  <w:tcBorders>
                    <w:top w:val="single" w:sz="4" w:space="0" w:color="000000"/>
                    <w:left w:val="single" w:sz="4" w:space="0" w:color="000000"/>
                    <w:bottom w:val="single" w:sz="4" w:space="0" w:color="000000"/>
                    <w:right w:val="single" w:sz="4" w:space="0" w:color="000000"/>
                  </w:tcBorders>
                </w:tcPr>
                <w:p w14:paraId="65F900EC" w14:textId="77777777" w:rsidR="001505E5" w:rsidRPr="007F7900" w:rsidRDefault="001505E5" w:rsidP="003B77BD">
                  <w:pPr>
                    <w:pStyle w:val="TableParagraph"/>
                    <w:spacing w:before="11"/>
                    <w:rPr>
                      <w:sz w:val="24"/>
                      <w:szCs w:val="24"/>
                    </w:rPr>
                  </w:pPr>
                  <w:r w:rsidRPr="007F7900">
                    <w:rPr>
                      <w:sz w:val="24"/>
                      <w:szCs w:val="24"/>
                    </w:rPr>
                    <w:t>400</w:t>
                  </w:r>
                </w:p>
              </w:tc>
            </w:tr>
            <w:tr w:rsidR="001505E5" w:rsidRPr="007F7900" w14:paraId="78F7B7AB" w14:textId="77777777" w:rsidTr="003B77BD">
              <w:trPr>
                <w:trHeight w:val="441"/>
              </w:trPr>
              <w:tc>
                <w:tcPr>
                  <w:tcW w:w="408" w:type="dxa"/>
                  <w:tcBorders>
                    <w:top w:val="single" w:sz="4" w:space="0" w:color="000000"/>
                    <w:left w:val="single" w:sz="4" w:space="0" w:color="000000"/>
                    <w:bottom w:val="single" w:sz="4" w:space="0" w:color="000000"/>
                    <w:right w:val="single" w:sz="4" w:space="0" w:color="000000"/>
                  </w:tcBorders>
                </w:tcPr>
                <w:p w14:paraId="0AA224F2" w14:textId="77777777" w:rsidR="001505E5" w:rsidRPr="007F7900" w:rsidRDefault="001505E5" w:rsidP="003B77BD">
                  <w:pPr>
                    <w:pStyle w:val="TableParagraph"/>
                    <w:spacing w:before="11"/>
                    <w:ind w:left="23"/>
                    <w:rPr>
                      <w:sz w:val="24"/>
                      <w:szCs w:val="24"/>
                    </w:rPr>
                  </w:pPr>
                  <w:r w:rsidRPr="007F7900">
                    <w:rPr>
                      <w:sz w:val="24"/>
                      <w:szCs w:val="24"/>
                    </w:rPr>
                    <w:t>150</w:t>
                  </w:r>
                </w:p>
              </w:tc>
              <w:tc>
                <w:tcPr>
                  <w:tcW w:w="442" w:type="dxa"/>
                  <w:tcBorders>
                    <w:top w:val="single" w:sz="4" w:space="0" w:color="000000"/>
                    <w:left w:val="single" w:sz="4" w:space="0" w:color="000000"/>
                    <w:bottom w:val="single" w:sz="4" w:space="0" w:color="000000"/>
                    <w:right w:val="single" w:sz="4" w:space="0" w:color="000000"/>
                  </w:tcBorders>
                </w:tcPr>
                <w:p w14:paraId="09701B81" w14:textId="77777777" w:rsidR="001505E5" w:rsidRPr="007F7900" w:rsidRDefault="001505E5" w:rsidP="003B77BD">
                  <w:pPr>
                    <w:pStyle w:val="TableParagraph"/>
                    <w:spacing w:before="11"/>
                    <w:ind w:left="4"/>
                    <w:rPr>
                      <w:sz w:val="24"/>
                      <w:szCs w:val="24"/>
                    </w:rPr>
                  </w:pPr>
                  <w:r w:rsidRPr="007F7900">
                    <w:rPr>
                      <w:w w:val="99"/>
                      <w:sz w:val="24"/>
                      <w:szCs w:val="24"/>
                    </w:rPr>
                    <w:t>1</w:t>
                  </w:r>
                </w:p>
              </w:tc>
              <w:tc>
                <w:tcPr>
                  <w:tcW w:w="408" w:type="dxa"/>
                  <w:tcBorders>
                    <w:top w:val="single" w:sz="4" w:space="0" w:color="000000"/>
                    <w:left w:val="single" w:sz="4" w:space="0" w:color="000000"/>
                    <w:bottom w:val="single" w:sz="4" w:space="0" w:color="000000"/>
                    <w:right w:val="single" w:sz="4" w:space="0" w:color="000000"/>
                  </w:tcBorders>
                </w:tcPr>
                <w:p w14:paraId="2CDBD132" w14:textId="77777777" w:rsidR="001505E5" w:rsidRPr="007F7900" w:rsidRDefault="001505E5" w:rsidP="003B77BD">
                  <w:pPr>
                    <w:pStyle w:val="TableParagraph"/>
                    <w:spacing w:before="11"/>
                    <w:ind w:left="8"/>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07F540E3" w14:textId="77777777" w:rsidR="001505E5" w:rsidRPr="007F7900" w:rsidRDefault="001505E5" w:rsidP="003B77BD">
                  <w:pPr>
                    <w:pStyle w:val="TableParagraph"/>
                    <w:spacing w:before="11"/>
                    <w:ind w:left="8"/>
                    <w:rPr>
                      <w:sz w:val="24"/>
                      <w:szCs w:val="24"/>
                    </w:rPr>
                  </w:pPr>
                  <w:r w:rsidRPr="007F7900">
                    <w:rPr>
                      <w:w w:val="99"/>
                      <w:sz w:val="24"/>
                      <w:szCs w:val="24"/>
                    </w:rPr>
                    <w:t>7</w:t>
                  </w:r>
                </w:p>
              </w:tc>
              <w:tc>
                <w:tcPr>
                  <w:tcW w:w="427" w:type="dxa"/>
                  <w:tcBorders>
                    <w:top w:val="single" w:sz="4" w:space="0" w:color="000000"/>
                    <w:left w:val="single" w:sz="4" w:space="0" w:color="000000"/>
                    <w:bottom w:val="single" w:sz="4" w:space="0" w:color="000000"/>
                    <w:right w:val="single" w:sz="4" w:space="0" w:color="000000"/>
                  </w:tcBorders>
                </w:tcPr>
                <w:p w14:paraId="66C6F025" w14:textId="77777777" w:rsidR="001505E5" w:rsidRPr="007F7900" w:rsidRDefault="001505E5" w:rsidP="003B77BD">
                  <w:pPr>
                    <w:pStyle w:val="TableParagraph"/>
                    <w:spacing w:before="11"/>
                    <w:rPr>
                      <w:sz w:val="24"/>
                      <w:szCs w:val="24"/>
                    </w:rPr>
                  </w:pPr>
                  <w:r w:rsidRPr="007F7900">
                    <w:rPr>
                      <w:w w:val="99"/>
                      <w:sz w:val="24"/>
                      <w:szCs w:val="24"/>
                    </w:rPr>
                    <w:t>2</w:t>
                  </w:r>
                </w:p>
              </w:tc>
            </w:tr>
            <w:tr w:rsidR="001505E5" w:rsidRPr="007F7900" w14:paraId="488B5A69" w14:textId="77777777" w:rsidTr="003B77BD">
              <w:trPr>
                <w:trHeight w:val="445"/>
              </w:trPr>
              <w:tc>
                <w:tcPr>
                  <w:tcW w:w="408" w:type="dxa"/>
                  <w:tcBorders>
                    <w:top w:val="single" w:sz="4" w:space="0" w:color="000000"/>
                    <w:left w:val="single" w:sz="4" w:space="0" w:color="000000"/>
                    <w:bottom w:val="single" w:sz="4" w:space="0" w:color="000000"/>
                    <w:right w:val="single" w:sz="4" w:space="0" w:color="000000"/>
                  </w:tcBorders>
                </w:tcPr>
                <w:p w14:paraId="524E2177" w14:textId="77777777" w:rsidR="001505E5" w:rsidRPr="007F7900" w:rsidRDefault="001505E5" w:rsidP="003B77BD">
                  <w:pPr>
                    <w:pStyle w:val="TableParagraph"/>
                    <w:spacing w:before="11"/>
                    <w:ind w:left="23"/>
                    <w:rPr>
                      <w:sz w:val="24"/>
                      <w:szCs w:val="24"/>
                    </w:rPr>
                  </w:pPr>
                  <w:r w:rsidRPr="007F7900">
                    <w:rPr>
                      <w:sz w:val="24"/>
                      <w:szCs w:val="24"/>
                    </w:rPr>
                    <w:t>300</w:t>
                  </w:r>
                </w:p>
              </w:tc>
              <w:tc>
                <w:tcPr>
                  <w:tcW w:w="442" w:type="dxa"/>
                  <w:tcBorders>
                    <w:top w:val="single" w:sz="4" w:space="0" w:color="000000"/>
                    <w:left w:val="single" w:sz="4" w:space="0" w:color="000000"/>
                    <w:bottom w:val="single" w:sz="4" w:space="0" w:color="000000"/>
                    <w:right w:val="single" w:sz="4" w:space="0" w:color="000000"/>
                  </w:tcBorders>
                </w:tcPr>
                <w:p w14:paraId="1A66C64C" w14:textId="77777777" w:rsidR="001505E5" w:rsidRPr="007F7900" w:rsidRDefault="001505E5" w:rsidP="003B77BD">
                  <w:pPr>
                    <w:pStyle w:val="TableParagraph"/>
                    <w:spacing w:before="11"/>
                    <w:ind w:left="4"/>
                    <w:rPr>
                      <w:sz w:val="24"/>
                      <w:szCs w:val="24"/>
                    </w:rPr>
                  </w:pPr>
                  <w:r w:rsidRPr="007F7900">
                    <w:rPr>
                      <w:w w:val="99"/>
                      <w:sz w:val="24"/>
                      <w:szCs w:val="24"/>
                    </w:rPr>
                    <w:t>3</w:t>
                  </w:r>
                </w:p>
              </w:tc>
              <w:tc>
                <w:tcPr>
                  <w:tcW w:w="408" w:type="dxa"/>
                  <w:tcBorders>
                    <w:top w:val="single" w:sz="4" w:space="0" w:color="000000"/>
                    <w:left w:val="single" w:sz="4" w:space="0" w:color="000000"/>
                    <w:bottom w:val="single" w:sz="4" w:space="0" w:color="000000"/>
                    <w:right w:val="single" w:sz="4" w:space="0" w:color="000000"/>
                  </w:tcBorders>
                </w:tcPr>
                <w:p w14:paraId="73D212F2" w14:textId="77777777" w:rsidR="001505E5" w:rsidRPr="007F7900" w:rsidRDefault="001505E5" w:rsidP="003B77BD">
                  <w:pPr>
                    <w:pStyle w:val="TableParagraph"/>
                    <w:spacing w:before="11"/>
                    <w:ind w:left="8"/>
                    <w:rPr>
                      <w:sz w:val="24"/>
                      <w:szCs w:val="24"/>
                    </w:rPr>
                  </w:pPr>
                  <w:r w:rsidRPr="007F7900">
                    <w:rPr>
                      <w:w w:val="99"/>
                      <w:sz w:val="24"/>
                      <w:szCs w:val="24"/>
                    </w:rPr>
                    <w:t>6</w:t>
                  </w:r>
                </w:p>
              </w:tc>
              <w:tc>
                <w:tcPr>
                  <w:tcW w:w="427" w:type="dxa"/>
                  <w:tcBorders>
                    <w:top w:val="single" w:sz="4" w:space="0" w:color="000000"/>
                    <w:left w:val="single" w:sz="4" w:space="0" w:color="000000"/>
                    <w:bottom w:val="single" w:sz="4" w:space="0" w:color="000000"/>
                    <w:right w:val="single" w:sz="4" w:space="0" w:color="000000"/>
                  </w:tcBorders>
                </w:tcPr>
                <w:p w14:paraId="5D2DB6BD" w14:textId="77777777" w:rsidR="001505E5" w:rsidRPr="007F7900" w:rsidRDefault="001505E5" w:rsidP="003B77BD">
                  <w:pPr>
                    <w:pStyle w:val="TableParagraph"/>
                    <w:spacing w:before="11"/>
                    <w:ind w:left="8"/>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3DC84EFF" w14:textId="77777777" w:rsidR="001505E5" w:rsidRPr="007F7900" w:rsidRDefault="001505E5" w:rsidP="003B77BD">
                  <w:pPr>
                    <w:pStyle w:val="TableParagraph"/>
                    <w:spacing w:before="11"/>
                    <w:rPr>
                      <w:sz w:val="24"/>
                      <w:szCs w:val="24"/>
                    </w:rPr>
                  </w:pPr>
                  <w:r w:rsidRPr="007F7900">
                    <w:rPr>
                      <w:w w:val="99"/>
                      <w:sz w:val="24"/>
                      <w:szCs w:val="24"/>
                    </w:rPr>
                    <w:t>9</w:t>
                  </w:r>
                </w:p>
              </w:tc>
            </w:tr>
            <w:tr w:rsidR="001505E5" w:rsidRPr="007F7900" w14:paraId="1208514C" w14:textId="77777777" w:rsidTr="003B77BD">
              <w:trPr>
                <w:trHeight w:val="441"/>
              </w:trPr>
              <w:tc>
                <w:tcPr>
                  <w:tcW w:w="408" w:type="dxa"/>
                  <w:tcBorders>
                    <w:top w:val="single" w:sz="4" w:space="0" w:color="000000"/>
                    <w:left w:val="single" w:sz="4" w:space="0" w:color="000000"/>
                    <w:bottom w:val="single" w:sz="4" w:space="0" w:color="000000"/>
                    <w:right w:val="single" w:sz="4" w:space="0" w:color="000000"/>
                  </w:tcBorders>
                </w:tcPr>
                <w:p w14:paraId="25185CD1" w14:textId="77777777" w:rsidR="001505E5" w:rsidRPr="007F7900" w:rsidRDefault="001505E5" w:rsidP="003B77BD">
                  <w:pPr>
                    <w:pStyle w:val="TableParagraph"/>
                    <w:spacing w:before="11"/>
                    <w:ind w:left="23"/>
                    <w:rPr>
                      <w:sz w:val="24"/>
                      <w:szCs w:val="24"/>
                    </w:rPr>
                  </w:pPr>
                  <w:r w:rsidRPr="007F7900">
                    <w:rPr>
                      <w:sz w:val="24"/>
                      <w:szCs w:val="24"/>
                    </w:rPr>
                    <w:t>250</w:t>
                  </w:r>
                </w:p>
              </w:tc>
              <w:tc>
                <w:tcPr>
                  <w:tcW w:w="442" w:type="dxa"/>
                  <w:tcBorders>
                    <w:top w:val="single" w:sz="4" w:space="0" w:color="000000"/>
                    <w:left w:val="single" w:sz="4" w:space="0" w:color="000000"/>
                    <w:bottom w:val="single" w:sz="4" w:space="0" w:color="000000"/>
                    <w:right w:val="single" w:sz="4" w:space="0" w:color="000000"/>
                  </w:tcBorders>
                </w:tcPr>
                <w:p w14:paraId="32AD7C44" w14:textId="77777777" w:rsidR="001505E5" w:rsidRPr="007F7900" w:rsidRDefault="001505E5" w:rsidP="003B77BD">
                  <w:pPr>
                    <w:pStyle w:val="TableParagraph"/>
                    <w:spacing w:before="11"/>
                    <w:ind w:left="4"/>
                    <w:rPr>
                      <w:sz w:val="24"/>
                      <w:szCs w:val="24"/>
                    </w:rPr>
                  </w:pPr>
                  <w:r w:rsidRPr="007F7900">
                    <w:rPr>
                      <w:w w:val="99"/>
                      <w:sz w:val="24"/>
                      <w:szCs w:val="24"/>
                    </w:rPr>
                    <w:t>4</w:t>
                  </w:r>
                </w:p>
              </w:tc>
              <w:tc>
                <w:tcPr>
                  <w:tcW w:w="408" w:type="dxa"/>
                  <w:tcBorders>
                    <w:top w:val="single" w:sz="4" w:space="0" w:color="000000"/>
                    <w:left w:val="single" w:sz="4" w:space="0" w:color="000000"/>
                    <w:bottom w:val="single" w:sz="4" w:space="0" w:color="000000"/>
                    <w:right w:val="single" w:sz="4" w:space="0" w:color="000000"/>
                  </w:tcBorders>
                </w:tcPr>
                <w:p w14:paraId="44851B56" w14:textId="77777777" w:rsidR="001505E5" w:rsidRPr="007F7900" w:rsidRDefault="001505E5" w:rsidP="003B77BD">
                  <w:pPr>
                    <w:pStyle w:val="TableParagraph"/>
                    <w:spacing w:before="11"/>
                    <w:ind w:left="8"/>
                    <w:rPr>
                      <w:sz w:val="24"/>
                      <w:szCs w:val="24"/>
                    </w:rPr>
                  </w:pPr>
                  <w:r w:rsidRPr="007F7900">
                    <w:rPr>
                      <w:w w:val="99"/>
                      <w:sz w:val="24"/>
                      <w:szCs w:val="24"/>
                    </w:rPr>
                    <w:t>8</w:t>
                  </w:r>
                </w:p>
              </w:tc>
              <w:tc>
                <w:tcPr>
                  <w:tcW w:w="427" w:type="dxa"/>
                  <w:tcBorders>
                    <w:top w:val="single" w:sz="4" w:space="0" w:color="000000"/>
                    <w:left w:val="single" w:sz="4" w:space="0" w:color="000000"/>
                    <w:bottom w:val="single" w:sz="4" w:space="0" w:color="000000"/>
                    <w:right w:val="single" w:sz="4" w:space="0" w:color="000000"/>
                  </w:tcBorders>
                </w:tcPr>
                <w:p w14:paraId="41769BE4" w14:textId="77777777" w:rsidR="001505E5" w:rsidRPr="007F7900" w:rsidRDefault="001505E5" w:rsidP="003B77BD">
                  <w:pPr>
                    <w:pStyle w:val="TableParagraph"/>
                    <w:spacing w:before="11"/>
                    <w:ind w:right="84"/>
                    <w:jc w:val="right"/>
                    <w:rPr>
                      <w:sz w:val="24"/>
                      <w:szCs w:val="24"/>
                    </w:rPr>
                  </w:pPr>
                  <w:r w:rsidRPr="007F7900">
                    <w:rPr>
                      <w:w w:val="95"/>
                      <w:sz w:val="24"/>
                      <w:szCs w:val="24"/>
                    </w:rPr>
                    <w:t>12</w:t>
                  </w:r>
                </w:p>
              </w:tc>
              <w:tc>
                <w:tcPr>
                  <w:tcW w:w="427" w:type="dxa"/>
                  <w:tcBorders>
                    <w:top w:val="single" w:sz="4" w:space="0" w:color="000000"/>
                    <w:left w:val="single" w:sz="4" w:space="0" w:color="000000"/>
                    <w:bottom w:val="single" w:sz="4" w:space="0" w:color="000000"/>
                    <w:right w:val="single" w:sz="4" w:space="0" w:color="000000"/>
                  </w:tcBorders>
                </w:tcPr>
                <w:p w14:paraId="7E475802" w14:textId="77777777" w:rsidR="001505E5" w:rsidRPr="007F7900" w:rsidRDefault="001505E5" w:rsidP="003B77BD">
                  <w:pPr>
                    <w:pStyle w:val="TableParagraph"/>
                    <w:spacing w:before="11"/>
                    <w:rPr>
                      <w:sz w:val="24"/>
                      <w:szCs w:val="24"/>
                    </w:rPr>
                  </w:pPr>
                  <w:r w:rsidRPr="007F7900">
                    <w:rPr>
                      <w:w w:val="99"/>
                      <w:sz w:val="24"/>
                      <w:szCs w:val="24"/>
                    </w:rPr>
                    <w:t>2</w:t>
                  </w:r>
                </w:p>
              </w:tc>
            </w:tr>
            <w:tr w:rsidR="001505E5" w:rsidRPr="007F7900" w14:paraId="72A8FCF8" w14:textId="77777777" w:rsidTr="003B77BD">
              <w:trPr>
                <w:trHeight w:val="441"/>
              </w:trPr>
              <w:tc>
                <w:tcPr>
                  <w:tcW w:w="408" w:type="dxa"/>
                  <w:tcBorders>
                    <w:top w:val="single" w:sz="4" w:space="0" w:color="000000"/>
                    <w:left w:val="single" w:sz="4" w:space="0" w:color="000000"/>
                    <w:bottom w:val="single" w:sz="4" w:space="0" w:color="000000"/>
                    <w:right w:val="single" w:sz="4" w:space="0" w:color="000000"/>
                  </w:tcBorders>
                </w:tcPr>
                <w:p w14:paraId="64237ACB" w14:textId="77777777" w:rsidR="001505E5" w:rsidRPr="007F7900" w:rsidRDefault="001505E5" w:rsidP="003B77BD">
                  <w:pPr>
                    <w:pStyle w:val="TableParagraph"/>
                    <w:spacing w:before="11"/>
                    <w:ind w:left="23"/>
                    <w:rPr>
                      <w:sz w:val="24"/>
                      <w:szCs w:val="24"/>
                    </w:rPr>
                  </w:pPr>
                  <w:r w:rsidRPr="007F7900">
                    <w:rPr>
                      <w:sz w:val="24"/>
                      <w:szCs w:val="24"/>
                    </w:rPr>
                    <w:t>150</w:t>
                  </w:r>
                </w:p>
              </w:tc>
              <w:tc>
                <w:tcPr>
                  <w:tcW w:w="442" w:type="dxa"/>
                  <w:tcBorders>
                    <w:top w:val="single" w:sz="4" w:space="0" w:color="000000"/>
                    <w:left w:val="single" w:sz="4" w:space="0" w:color="000000"/>
                    <w:bottom w:val="single" w:sz="4" w:space="0" w:color="000000"/>
                    <w:right w:val="single" w:sz="4" w:space="0" w:color="000000"/>
                  </w:tcBorders>
                </w:tcPr>
                <w:p w14:paraId="402AA1B3" w14:textId="77777777" w:rsidR="001505E5" w:rsidRPr="007F7900" w:rsidRDefault="001505E5" w:rsidP="003B77BD">
                  <w:pPr>
                    <w:pStyle w:val="TableParagraph"/>
                    <w:spacing w:before="11"/>
                    <w:ind w:left="4"/>
                    <w:rPr>
                      <w:sz w:val="24"/>
                      <w:szCs w:val="24"/>
                    </w:rPr>
                  </w:pPr>
                  <w:r w:rsidRPr="007F7900">
                    <w:rPr>
                      <w:w w:val="99"/>
                      <w:sz w:val="24"/>
                      <w:szCs w:val="24"/>
                    </w:rPr>
                    <w:t>1</w:t>
                  </w:r>
                </w:p>
              </w:tc>
              <w:tc>
                <w:tcPr>
                  <w:tcW w:w="408" w:type="dxa"/>
                  <w:tcBorders>
                    <w:top w:val="single" w:sz="4" w:space="0" w:color="000000"/>
                    <w:left w:val="single" w:sz="4" w:space="0" w:color="000000"/>
                    <w:bottom w:val="single" w:sz="4" w:space="0" w:color="000000"/>
                    <w:right w:val="single" w:sz="4" w:space="0" w:color="000000"/>
                  </w:tcBorders>
                </w:tcPr>
                <w:p w14:paraId="3E8A35B5" w14:textId="77777777" w:rsidR="001505E5" w:rsidRPr="007F7900" w:rsidRDefault="001505E5" w:rsidP="003B77BD">
                  <w:pPr>
                    <w:pStyle w:val="TableParagraph"/>
                    <w:spacing w:before="11"/>
                    <w:ind w:left="8"/>
                    <w:rPr>
                      <w:sz w:val="24"/>
                      <w:szCs w:val="24"/>
                    </w:rPr>
                  </w:pPr>
                  <w:r w:rsidRPr="007F7900">
                    <w:rPr>
                      <w:w w:val="99"/>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573B26E3" w14:textId="77777777" w:rsidR="001505E5" w:rsidRPr="007F7900" w:rsidRDefault="001505E5" w:rsidP="003B77BD">
                  <w:pPr>
                    <w:pStyle w:val="TableParagraph"/>
                    <w:spacing w:before="11"/>
                    <w:ind w:left="8"/>
                    <w:rPr>
                      <w:sz w:val="24"/>
                      <w:szCs w:val="24"/>
                    </w:rPr>
                  </w:pPr>
                  <w:r w:rsidRPr="007F7900">
                    <w:rPr>
                      <w:w w:val="99"/>
                      <w:sz w:val="24"/>
                      <w:szCs w:val="24"/>
                    </w:rPr>
                    <w:t>9</w:t>
                  </w:r>
                </w:p>
              </w:tc>
              <w:tc>
                <w:tcPr>
                  <w:tcW w:w="427" w:type="dxa"/>
                  <w:tcBorders>
                    <w:top w:val="single" w:sz="4" w:space="0" w:color="000000"/>
                    <w:left w:val="single" w:sz="4" w:space="0" w:color="000000"/>
                    <w:bottom w:val="single" w:sz="4" w:space="0" w:color="000000"/>
                    <w:right w:val="single" w:sz="4" w:space="0" w:color="000000"/>
                  </w:tcBorders>
                </w:tcPr>
                <w:p w14:paraId="134FACE8" w14:textId="77777777" w:rsidR="001505E5" w:rsidRPr="007F7900" w:rsidRDefault="001505E5" w:rsidP="003B77BD">
                  <w:pPr>
                    <w:pStyle w:val="TableParagraph"/>
                    <w:spacing w:before="11"/>
                    <w:ind w:left="7" w:right="3"/>
                    <w:rPr>
                      <w:sz w:val="24"/>
                      <w:szCs w:val="24"/>
                    </w:rPr>
                  </w:pPr>
                  <w:r w:rsidRPr="007F7900">
                    <w:rPr>
                      <w:sz w:val="24"/>
                      <w:szCs w:val="24"/>
                    </w:rPr>
                    <w:t>13</w:t>
                  </w:r>
                </w:p>
              </w:tc>
            </w:tr>
          </w:tbl>
          <w:p w14:paraId="57FDBB3D" w14:textId="77777777" w:rsidR="001505E5" w:rsidRPr="007F7900" w:rsidRDefault="001505E5" w:rsidP="003B77BD">
            <w:pPr>
              <w:pStyle w:val="TableParagraph"/>
              <w:spacing w:before="15"/>
              <w:ind w:left="16" w:right="7"/>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36"/>
              <w:gridCol w:w="375"/>
              <w:gridCol w:w="353"/>
              <w:gridCol w:w="350"/>
              <w:gridCol w:w="462"/>
              <w:gridCol w:w="351"/>
            </w:tblGrid>
            <w:tr w:rsidR="001505E5" w:rsidRPr="007F7900" w14:paraId="0420EAB9"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3C050AD2" w14:textId="77777777" w:rsidR="001505E5" w:rsidRPr="007F7900" w:rsidRDefault="001505E5" w:rsidP="003B77BD">
                  <w:pPr>
                    <w:pStyle w:val="TableParagraph"/>
                    <w:spacing w:before="15"/>
                    <w:ind w:left="16" w:right="7"/>
                    <w:rPr>
                      <w:b/>
                      <w:sz w:val="24"/>
                      <w:szCs w:val="24"/>
                    </w:rPr>
                  </w:pPr>
                  <w:r w:rsidRPr="007F7900">
                    <w:rPr>
                      <w:b/>
                      <w:sz w:val="24"/>
                      <w:szCs w:val="24"/>
                    </w:rPr>
                    <w:t>28</w:t>
                  </w:r>
                </w:p>
              </w:tc>
              <w:tc>
                <w:tcPr>
                  <w:tcW w:w="422" w:type="dxa"/>
                  <w:tcBorders>
                    <w:top w:val="single" w:sz="4" w:space="0" w:color="000000"/>
                    <w:left w:val="single" w:sz="4" w:space="0" w:color="000000"/>
                    <w:bottom w:val="single" w:sz="4" w:space="0" w:color="000000"/>
                    <w:right w:val="single" w:sz="4" w:space="0" w:color="000000"/>
                  </w:tcBorders>
                </w:tcPr>
                <w:p w14:paraId="287CF734" w14:textId="77777777" w:rsidR="001505E5" w:rsidRPr="007F7900" w:rsidRDefault="001505E5" w:rsidP="003B77BD">
                  <w:pPr>
                    <w:pStyle w:val="TableParagraph"/>
                    <w:spacing w:before="11"/>
                    <w:ind w:right="78"/>
                    <w:jc w:val="right"/>
                    <w:rPr>
                      <w:sz w:val="24"/>
                      <w:szCs w:val="24"/>
                    </w:rPr>
                  </w:pPr>
                  <w:r w:rsidRPr="007F7900">
                    <w:rPr>
                      <w:w w:val="95"/>
                      <w:sz w:val="24"/>
                      <w:szCs w:val="24"/>
                    </w:rPr>
                    <w:t>40</w:t>
                  </w:r>
                </w:p>
              </w:tc>
              <w:tc>
                <w:tcPr>
                  <w:tcW w:w="427" w:type="dxa"/>
                  <w:tcBorders>
                    <w:top w:val="single" w:sz="4" w:space="0" w:color="000000"/>
                    <w:left w:val="single" w:sz="4" w:space="0" w:color="000000"/>
                    <w:bottom w:val="single" w:sz="4" w:space="0" w:color="000000"/>
                    <w:right w:val="single" w:sz="4" w:space="0" w:color="000000"/>
                  </w:tcBorders>
                </w:tcPr>
                <w:p w14:paraId="5D24425B" w14:textId="77777777" w:rsidR="001505E5" w:rsidRPr="007F7900" w:rsidRDefault="001505E5" w:rsidP="003B77BD">
                  <w:pPr>
                    <w:pStyle w:val="TableParagraph"/>
                    <w:spacing w:before="11"/>
                    <w:ind w:left="9" w:right="3"/>
                    <w:rPr>
                      <w:sz w:val="24"/>
                      <w:szCs w:val="24"/>
                    </w:rPr>
                  </w:pPr>
                  <w:r w:rsidRPr="007F7900">
                    <w:rPr>
                      <w:sz w:val="24"/>
                      <w:szCs w:val="24"/>
                    </w:rPr>
                    <w:t>60</w:t>
                  </w:r>
                </w:p>
              </w:tc>
              <w:tc>
                <w:tcPr>
                  <w:tcW w:w="422" w:type="dxa"/>
                  <w:tcBorders>
                    <w:top w:val="single" w:sz="4" w:space="0" w:color="000000"/>
                    <w:left w:val="single" w:sz="4" w:space="0" w:color="000000"/>
                    <w:bottom w:val="single" w:sz="4" w:space="0" w:color="000000"/>
                    <w:right w:val="single" w:sz="4" w:space="0" w:color="000000"/>
                  </w:tcBorders>
                </w:tcPr>
                <w:p w14:paraId="53128D4D" w14:textId="77777777" w:rsidR="001505E5" w:rsidRPr="007F7900" w:rsidRDefault="001505E5" w:rsidP="003B77BD">
                  <w:pPr>
                    <w:pStyle w:val="TableParagraph"/>
                    <w:spacing w:before="11"/>
                    <w:ind w:left="11"/>
                    <w:rPr>
                      <w:sz w:val="24"/>
                      <w:szCs w:val="24"/>
                    </w:rPr>
                  </w:pPr>
                  <w:r w:rsidRPr="007F7900">
                    <w:rPr>
                      <w:sz w:val="24"/>
                      <w:szCs w:val="24"/>
                    </w:rPr>
                    <w:t>40</w:t>
                  </w:r>
                </w:p>
              </w:tc>
              <w:tc>
                <w:tcPr>
                  <w:tcW w:w="571" w:type="dxa"/>
                  <w:tcBorders>
                    <w:top w:val="single" w:sz="4" w:space="0" w:color="000000"/>
                    <w:left w:val="single" w:sz="4" w:space="0" w:color="000000"/>
                    <w:bottom w:val="single" w:sz="4" w:space="0" w:color="000000"/>
                    <w:right w:val="single" w:sz="4" w:space="0" w:color="000000"/>
                  </w:tcBorders>
                </w:tcPr>
                <w:p w14:paraId="09C3A090" w14:textId="77777777" w:rsidR="001505E5" w:rsidRPr="007F7900" w:rsidRDefault="001505E5" w:rsidP="003B77BD">
                  <w:pPr>
                    <w:pStyle w:val="TableParagraph"/>
                    <w:spacing w:before="11"/>
                    <w:ind w:left="42" w:right="35"/>
                    <w:rPr>
                      <w:sz w:val="24"/>
                      <w:szCs w:val="24"/>
                    </w:rPr>
                  </w:pPr>
                  <w:r w:rsidRPr="007F7900">
                    <w:rPr>
                      <w:sz w:val="24"/>
                      <w:szCs w:val="24"/>
                    </w:rPr>
                    <w:t>60</w:t>
                  </w:r>
                </w:p>
              </w:tc>
              <w:tc>
                <w:tcPr>
                  <w:tcW w:w="422" w:type="dxa"/>
                  <w:tcBorders>
                    <w:top w:val="single" w:sz="4" w:space="0" w:color="000000"/>
                    <w:left w:val="single" w:sz="4" w:space="0" w:color="000000"/>
                    <w:bottom w:val="single" w:sz="4" w:space="0" w:color="000000"/>
                    <w:right w:val="single" w:sz="4" w:space="0" w:color="000000"/>
                  </w:tcBorders>
                </w:tcPr>
                <w:p w14:paraId="30F362C5" w14:textId="77777777" w:rsidR="001505E5" w:rsidRPr="007F7900" w:rsidRDefault="001505E5" w:rsidP="003B77BD">
                  <w:pPr>
                    <w:pStyle w:val="TableParagraph"/>
                    <w:spacing w:before="11"/>
                    <w:ind w:left="13"/>
                    <w:rPr>
                      <w:sz w:val="24"/>
                      <w:szCs w:val="24"/>
                    </w:rPr>
                  </w:pPr>
                  <w:r w:rsidRPr="007F7900">
                    <w:rPr>
                      <w:sz w:val="24"/>
                      <w:szCs w:val="24"/>
                    </w:rPr>
                    <w:t>20</w:t>
                  </w:r>
                </w:p>
              </w:tc>
            </w:tr>
            <w:tr w:rsidR="001505E5" w:rsidRPr="007F7900" w14:paraId="483C2D61"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7DD975CC" w14:textId="77777777" w:rsidR="001505E5" w:rsidRPr="007F7900" w:rsidRDefault="001505E5" w:rsidP="003B77BD">
                  <w:pPr>
                    <w:pStyle w:val="TableParagraph"/>
                    <w:spacing w:before="11"/>
                    <w:ind w:left="16" w:right="7"/>
                    <w:rPr>
                      <w:sz w:val="24"/>
                      <w:szCs w:val="24"/>
                    </w:rPr>
                  </w:pPr>
                  <w:r w:rsidRPr="007F7900">
                    <w:rPr>
                      <w:sz w:val="24"/>
                      <w:szCs w:val="24"/>
                    </w:rPr>
                    <w:t>20</w:t>
                  </w:r>
                </w:p>
              </w:tc>
              <w:tc>
                <w:tcPr>
                  <w:tcW w:w="422" w:type="dxa"/>
                  <w:tcBorders>
                    <w:top w:val="single" w:sz="4" w:space="0" w:color="000000"/>
                    <w:left w:val="single" w:sz="4" w:space="0" w:color="000000"/>
                    <w:bottom w:val="single" w:sz="4" w:space="0" w:color="000000"/>
                    <w:right w:val="single" w:sz="4" w:space="0" w:color="000000"/>
                  </w:tcBorders>
                </w:tcPr>
                <w:p w14:paraId="1A8914F6" w14:textId="77777777" w:rsidR="001505E5" w:rsidRPr="007F7900" w:rsidRDefault="001505E5" w:rsidP="003B77BD">
                  <w:pPr>
                    <w:pStyle w:val="TableParagraph"/>
                    <w:spacing w:before="11"/>
                    <w:ind w:right="136"/>
                    <w:jc w:val="right"/>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17F5F2F8" w14:textId="77777777" w:rsidR="001505E5" w:rsidRPr="007F7900" w:rsidRDefault="001505E5" w:rsidP="003B77BD">
                  <w:pPr>
                    <w:pStyle w:val="TableParagraph"/>
                    <w:spacing w:before="11"/>
                    <w:ind w:left="1"/>
                    <w:rPr>
                      <w:sz w:val="24"/>
                      <w:szCs w:val="24"/>
                    </w:rPr>
                  </w:pPr>
                  <w:r w:rsidRPr="007F7900">
                    <w:rPr>
                      <w:w w:val="99"/>
                      <w:sz w:val="24"/>
                      <w:szCs w:val="24"/>
                    </w:rPr>
                    <w:t>3</w:t>
                  </w:r>
                </w:p>
              </w:tc>
              <w:tc>
                <w:tcPr>
                  <w:tcW w:w="422" w:type="dxa"/>
                  <w:tcBorders>
                    <w:top w:val="single" w:sz="4" w:space="0" w:color="000000"/>
                    <w:left w:val="single" w:sz="4" w:space="0" w:color="000000"/>
                    <w:bottom w:val="single" w:sz="4" w:space="0" w:color="000000"/>
                    <w:right w:val="single" w:sz="4" w:space="0" w:color="000000"/>
                  </w:tcBorders>
                </w:tcPr>
                <w:p w14:paraId="5176C027" w14:textId="77777777" w:rsidR="001505E5" w:rsidRPr="007F7900" w:rsidRDefault="001505E5" w:rsidP="003B77BD">
                  <w:pPr>
                    <w:pStyle w:val="TableParagraph"/>
                    <w:spacing w:before="11"/>
                    <w:ind w:left="7"/>
                    <w:rPr>
                      <w:sz w:val="24"/>
                      <w:szCs w:val="24"/>
                    </w:rPr>
                  </w:pPr>
                  <w:r w:rsidRPr="007F7900">
                    <w:rPr>
                      <w:w w:val="99"/>
                      <w:sz w:val="24"/>
                      <w:szCs w:val="24"/>
                    </w:rPr>
                    <w:t>4</w:t>
                  </w:r>
                </w:p>
              </w:tc>
              <w:tc>
                <w:tcPr>
                  <w:tcW w:w="571" w:type="dxa"/>
                  <w:tcBorders>
                    <w:top w:val="single" w:sz="4" w:space="0" w:color="000000"/>
                    <w:left w:val="single" w:sz="4" w:space="0" w:color="000000"/>
                    <w:bottom w:val="single" w:sz="4" w:space="0" w:color="000000"/>
                    <w:right w:val="single" w:sz="4" w:space="0" w:color="000000"/>
                  </w:tcBorders>
                </w:tcPr>
                <w:p w14:paraId="53B66A83" w14:textId="77777777" w:rsidR="001505E5" w:rsidRPr="007F7900" w:rsidRDefault="001505E5" w:rsidP="003B77BD">
                  <w:pPr>
                    <w:pStyle w:val="TableParagraph"/>
                    <w:spacing w:before="11"/>
                    <w:ind w:left="2"/>
                    <w:rPr>
                      <w:sz w:val="24"/>
                      <w:szCs w:val="24"/>
                    </w:rPr>
                  </w:pPr>
                  <w:r w:rsidRPr="007F7900">
                    <w:rPr>
                      <w:w w:val="99"/>
                      <w:sz w:val="24"/>
                      <w:szCs w:val="24"/>
                    </w:rPr>
                    <w:t>2</w:t>
                  </w:r>
                </w:p>
              </w:tc>
              <w:tc>
                <w:tcPr>
                  <w:tcW w:w="422" w:type="dxa"/>
                  <w:tcBorders>
                    <w:top w:val="single" w:sz="4" w:space="0" w:color="000000"/>
                    <w:left w:val="single" w:sz="4" w:space="0" w:color="000000"/>
                    <w:bottom w:val="single" w:sz="4" w:space="0" w:color="000000"/>
                    <w:right w:val="single" w:sz="4" w:space="0" w:color="000000"/>
                  </w:tcBorders>
                </w:tcPr>
                <w:p w14:paraId="18211555" w14:textId="77777777" w:rsidR="001505E5" w:rsidRPr="007F7900" w:rsidRDefault="001505E5" w:rsidP="003B77BD">
                  <w:pPr>
                    <w:pStyle w:val="TableParagraph"/>
                    <w:spacing w:before="11"/>
                    <w:ind w:left="8"/>
                    <w:rPr>
                      <w:sz w:val="24"/>
                      <w:szCs w:val="24"/>
                    </w:rPr>
                  </w:pPr>
                  <w:r w:rsidRPr="007F7900">
                    <w:rPr>
                      <w:w w:val="99"/>
                      <w:sz w:val="24"/>
                      <w:szCs w:val="24"/>
                    </w:rPr>
                    <w:t>3</w:t>
                  </w:r>
                </w:p>
              </w:tc>
            </w:tr>
            <w:tr w:rsidR="001505E5" w:rsidRPr="007F7900" w14:paraId="399F501D" w14:textId="77777777" w:rsidTr="003B77BD">
              <w:trPr>
                <w:trHeight w:val="445"/>
              </w:trPr>
              <w:tc>
                <w:tcPr>
                  <w:tcW w:w="566" w:type="dxa"/>
                  <w:tcBorders>
                    <w:top w:val="single" w:sz="4" w:space="0" w:color="000000"/>
                    <w:left w:val="single" w:sz="4" w:space="0" w:color="000000"/>
                    <w:bottom w:val="single" w:sz="4" w:space="0" w:color="000000"/>
                    <w:right w:val="single" w:sz="4" w:space="0" w:color="000000"/>
                  </w:tcBorders>
                </w:tcPr>
                <w:p w14:paraId="47A5B15D" w14:textId="77777777" w:rsidR="001505E5" w:rsidRPr="007F7900" w:rsidRDefault="001505E5" w:rsidP="003B77BD">
                  <w:pPr>
                    <w:pStyle w:val="TableParagraph"/>
                    <w:spacing w:before="11"/>
                    <w:ind w:left="16" w:right="7"/>
                    <w:rPr>
                      <w:sz w:val="24"/>
                      <w:szCs w:val="24"/>
                    </w:rPr>
                  </w:pPr>
                  <w:r w:rsidRPr="007F7900">
                    <w:rPr>
                      <w:sz w:val="24"/>
                      <w:szCs w:val="24"/>
                    </w:rPr>
                    <w:t>40</w:t>
                  </w:r>
                </w:p>
              </w:tc>
              <w:tc>
                <w:tcPr>
                  <w:tcW w:w="422" w:type="dxa"/>
                  <w:tcBorders>
                    <w:top w:val="single" w:sz="4" w:space="0" w:color="000000"/>
                    <w:left w:val="single" w:sz="4" w:space="0" w:color="000000"/>
                    <w:bottom w:val="single" w:sz="4" w:space="0" w:color="000000"/>
                    <w:right w:val="single" w:sz="4" w:space="0" w:color="000000"/>
                  </w:tcBorders>
                </w:tcPr>
                <w:p w14:paraId="3A920F6F" w14:textId="77777777" w:rsidR="001505E5" w:rsidRPr="007F7900" w:rsidRDefault="001505E5" w:rsidP="003B77BD">
                  <w:pPr>
                    <w:pStyle w:val="TableParagraph"/>
                    <w:spacing w:before="11"/>
                    <w:ind w:right="136"/>
                    <w:jc w:val="right"/>
                    <w:rPr>
                      <w:sz w:val="24"/>
                      <w:szCs w:val="24"/>
                    </w:rPr>
                  </w:pPr>
                  <w:r w:rsidRPr="007F7900">
                    <w:rPr>
                      <w:w w:val="99"/>
                      <w:sz w:val="24"/>
                      <w:szCs w:val="24"/>
                    </w:rPr>
                    <w:t>1</w:t>
                  </w:r>
                </w:p>
              </w:tc>
              <w:tc>
                <w:tcPr>
                  <w:tcW w:w="427" w:type="dxa"/>
                  <w:tcBorders>
                    <w:top w:val="single" w:sz="4" w:space="0" w:color="000000"/>
                    <w:left w:val="single" w:sz="4" w:space="0" w:color="000000"/>
                    <w:bottom w:val="single" w:sz="4" w:space="0" w:color="000000"/>
                    <w:right w:val="single" w:sz="4" w:space="0" w:color="000000"/>
                  </w:tcBorders>
                </w:tcPr>
                <w:p w14:paraId="1066D637" w14:textId="77777777" w:rsidR="001505E5" w:rsidRPr="007F7900" w:rsidRDefault="001505E5" w:rsidP="003B77BD">
                  <w:pPr>
                    <w:pStyle w:val="TableParagraph"/>
                    <w:spacing w:before="11"/>
                    <w:ind w:left="1"/>
                    <w:rPr>
                      <w:sz w:val="24"/>
                      <w:szCs w:val="24"/>
                    </w:rPr>
                  </w:pPr>
                  <w:r w:rsidRPr="007F7900">
                    <w:rPr>
                      <w:w w:val="99"/>
                      <w:sz w:val="24"/>
                      <w:szCs w:val="24"/>
                    </w:rPr>
                    <w:t>2</w:t>
                  </w:r>
                </w:p>
              </w:tc>
              <w:tc>
                <w:tcPr>
                  <w:tcW w:w="422" w:type="dxa"/>
                  <w:tcBorders>
                    <w:top w:val="single" w:sz="4" w:space="0" w:color="000000"/>
                    <w:left w:val="single" w:sz="4" w:space="0" w:color="000000"/>
                    <w:bottom w:val="single" w:sz="4" w:space="0" w:color="000000"/>
                    <w:right w:val="single" w:sz="4" w:space="0" w:color="000000"/>
                  </w:tcBorders>
                </w:tcPr>
                <w:p w14:paraId="5434BAFF" w14:textId="77777777" w:rsidR="001505E5" w:rsidRPr="007F7900" w:rsidRDefault="001505E5" w:rsidP="003B77BD">
                  <w:pPr>
                    <w:pStyle w:val="TableParagraph"/>
                    <w:spacing w:before="11"/>
                    <w:ind w:left="7"/>
                    <w:rPr>
                      <w:sz w:val="24"/>
                      <w:szCs w:val="24"/>
                    </w:rPr>
                  </w:pPr>
                  <w:r w:rsidRPr="007F7900">
                    <w:rPr>
                      <w:w w:val="99"/>
                      <w:sz w:val="24"/>
                      <w:szCs w:val="24"/>
                    </w:rPr>
                    <w:t>1</w:t>
                  </w:r>
                </w:p>
              </w:tc>
              <w:tc>
                <w:tcPr>
                  <w:tcW w:w="571" w:type="dxa"/>
                  <w:tcBorders>
                    <w:top w:val="single" w:sz="4" w:space="0" w:color="000000"/>
                    <w:left w:val="single" w:sz="4" w:space="0" w:color="000000"/>
                    <w:bottom w:val="single" w:sz="4" w:space="0" w:color="000000"/>
                    <w:right w:val="single" w:sz="4" w:space="0" w:color="000000"/>
                  </w:tcBorders>
                </w:tcPr>
                <w:p w14:paraId="05F69943" w14:textId="77777777" w:rsidR="001505E5" w:rsidRPr="007F7900" w:rsidRDefault="001505E5" w:rsidP="003B77BD">
                  <w:pPr>
                    <w:pStyle w:val="TableParagraph"/>
                    <w:spacing w:before="11"/>
                    <w:ind w:left="2"/>
                    <w:rPr>
                      <w:sz w:val="24"/>
                      <w:szCs w:val="24"/>
                    </w:rPr>
                  </w:pPr>
                  <w:r w:rsidRPr="007F7900">
                    <w:rPr>
                      <w:w w:val="99"/>
                      <w:sz w:val="24"/>
                      <w:szCs w:val="24"/>
                    </w:rPr>
                    <w:t>5</w:t>
                  </w:r>
                </w:p>
              </w:tc>
              <w:tc>
                <w:tcPr>
                  <w:tcW w:w="422" w:type="dxa"/>
                  <w:tcBorders>
                    <w:top w:val="single" w:sz="4" w:space="0" w:color="000000"/>
                    <w:left w:val="single" w:sz="4" w:space="0" w:color="000000"/>
                    <w:bottom w:val="single" w:sz="4" w:space="0" w:color="000000"/>
                    <w:right w:val="single" w:sz="4" w:space="0" w:color="000000"/>
                  </w:tcBorders>
                </w:tcPr>
                <w:p w14:paraId="606263E6" w14:textId="77777777" w:rsidR="001505E5" w:rsidRPr="007F7900" w:rsidRDefault="001505E5" w:rsidP="003B77BD">
                  <w:pPr>
                    <w:pStyle w:val="TableParagraph"/>
                    <w:spacing w:before="11"/>
                    <w:ind w:left="8"/>
                    <w:rPr>
                      <w:sz w:val="24"/>
                      <w:szCs w:val="24"/>
                    </w:rPr>
                  </w:pPr>
                  <w:r w:rsidRPr="007F7900">
                    <w:rPr>
                      <w:w w:val="99"/>
                      <w:sz w:val="24"/>
                      <w:szCs w:val="24"/>
                    </w:rPr>
                    <w:t>3</w:t>
                  </w:r>
                </w:p>
              </w:tc>
            </w:tr>
            <w:tr w:rsidR="001505E5" w:rsidRPr="007F7900" w14:paraId="4E26DBC5"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2FD12F0B" w14:textId="77777777" w:rsidR="001505E5" w:rsidRPr="007F7900" w:rsidRDefault="001505E5" w:rsidP="003B77BD">
                  <w:pPr>
                    <w:pStyle w:val="TableParagraph"/>
                    <w:spacing w:before="11"/>
                    <w:ind w:left="16" w:right="7"/>
                    <w:rPr>
                      <w:sz w:val="24"/>
                      <w:szCs w:val="24"/>
                    </w:rPr>
                  </w:pPr>
                  <w:r w:rsidRPr="007F7900">
                    <w:rPr>
                      <w:sz w:val="24"/>
                      <w:szCs w:val="24"/>
                    </w:rPr>
                    <w:t>60</w:t>
                  </w:r>
                </w:p>
              </w:tc>
              <w:tc>
                <w:tcPr>
                  <w:tcW w:w="422" w:type="dxa"/>
                  <w:tcBorders>
                    <w:top w:val="single" w:sz="4" w:space="0" w:color="000000"/>
                    <w:left w:val="single" w:sz="4" w:space="0" w:color="000000"/>
                    <w:bottom w:val="single" w:sz="4" w:space="0" w:color="000000"/>
                    <w:right w:val="single" w:sz="4" w:space="0" w:color="000000"/>
                  </w:tcBorders>
                </w:tcPr>
                <w:p w14:paraId="07068FEB" w14:textId="77777777" w:rsidR="001505E5" w:rsidRPr="007F7900" w:rsidRDefault="001505E5" w:rsidP="003B77BD">
                  <w:pPr>
                    <w:pStyle w:val="TableParagraph"/>
                    <w:spacing w:before="11"/>
                    <w:ind w:right="136"/>
                    <w:jc w:val="right"/>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21CBD276" w14:textId="77777777" w:rsidR="001505E5" w:rsidRPr="007F7900" w:rsidRDefault="001505E5" w:rsidP="003B77BD">
                  <w:pPr>
                    <w:pStyle w:val="TableParagraph"/>
                    <w:spacing w:before="11"/>
                    <w:ind w:left="1"/>
                    <w:rPr>
                      <w:sz w:val="24"/>
                      <w:szCs w:val="24"/>
                    </w:rPr>
                  </w:pPr>
                  <w:r w:rsidRPr="007F7900">
                    <w:rPr>
                      <w:w w:val="99"/>
                      <w:sz w:val="24"/>
                      <w:szCs w:val="24"/>
                    </w:rPr>
                    <w:t>8</w:t>
                  </w:r>
                </w:p>
              </w:tc>
              <w:tc>
                <w:tcPr>
                  <w:tcW w:w="422" w:type="dxa"/>
                  <w:tcBorders>
                    <w:top w:val="single" w:sz="4" w:space="0" w:color="000000"/>
                    <w:left w:val="single" w:sz="4" w:space="0" w:color="000000"/>
                    <w:bottom w:val="single" w:sz="4" w:space="0" w:color="000000"/>
                    <w:right w:val="single" w:sz="4" w:space="0" w:color="000000"/>
                  </w:tcBorders>
                </w:tcPr>
                <w:p w14:paraId="2355B32A" w14:textId="77777777" w:rsidR="001505E5" w:rsidRPr="007F7900" w:rsidRDefault="001505E5" w:rsidP="003B77BD">
                  <w:pPr>
                    <w:pStyle w:val="TableParagraph"/>
                    <w:spacing w:before="11"/>
                    <w:ind w:left="7"/>
                    <w:rPr>
                      <w:sz w:val="24"/>
                      <w:szCs w:val="24"/>
                    </w:rPr>
                  </w:pPr>
                  <w:r w:rsidRPr="007F7900">
                    <w:rPr>
                      <w:w w:val="99"/>
                      <w:sz w:val="24"/>
                      <w:szCs w:val="24"/>
                    </w:rPr>
                    <w:t>2</w:t>
                  </w:r>
                </w:p>
              </w:tc>
              <w:tc>
                <w:tcPr>
                  <w:tcW w:w="571" w:type="dxa"/>
                  <w:tcBorders>
                    <w:top w:val="single" w:sz="4" w:space="0" w:color="000000"/>
                    <w:left w:val="single" w:sz="4" w:space="0" w:color="000000"/>
                    <w:bottom w:val="single" w:sz="4" w:space="0" w:color="000000"/>
                    <w:right w:val="single" w:sz="4" w:space="0" w:color="000000"/>
                  </w:tcBorders>
                </w:tcPr>
                <w:p w14:paraId="29C711E0" w14:textId="77777777" w:rsidR="001505E5" w:rsidRPr="007F7900" w:rsidRDefault="001505E5" w:rsidP="003B77BD">
                  <w:pPr>
                    <w:pStyle w:val="TableParagraph"/>
                    <w:spacing w:before="11"/>
                    <w:ind w:left="2"/>
                    <w:rPr>
                      <w:sz w:val="24"/>
                      <w:szCs w:val="24"/>
                    </w:rPr>
                  </w:pPr>
                  <w:r w:rsidRPr="007F7900">
                    <w:rPr>
                      <w:w w:val="99"/>
                      <w:sz w:val="24"/>
                      <w:szCs w:val="24"/>
                    </w:rPr>
                    <w:t>9</w:t>
                  </w:r>
                </w:p>
              </w:tc>
              <w:tc>
                <w:tcPr>
                  <w:tcW w:w="422" w:type="dxa"/>
                  <w:tcBorders>
                    <w:top w:val="single" w:sz="4" w:space="0" w:color="000000"/>
                    <w:left w:val="single" w:sz="4" w:space="0" w:color="000000"/>
                    <w:bottom w:val="single" w:sz="4" w:space="0" w:color="000000"/>
                    <w:right w:val="single" w:sz="4" w:space="0" w:color="000000"/>
                  </w:tcBorders>
                </w:tcPr>
                <w:p w14:paraId="55057A04" w14:textId="77777777" w:rsidR="001505E5" w:rsidRPr="007F7900" w:rsidRDefault="001505E5" w:rsidP="003B77BD">
                  <w:pPr>
                    <w:pStyle w:val="TableParagraph"/>
                    <w:spacing w:before="11"/>
                    <w:ind w:left="13"/>
                    <w:rPr>
                      <w:sz w:val="24"/>
                      <w:szCs w:val="24"/>
                    </w:rPr>
                  </w:pPr>
                  <w:r w:rsidRPr="007F7900">
                    <w:rPr>
                      <w:sz w:val="24"/>
                      <w:szCs w:val="24"/>
                    </w:rPr>
                    <w:t>12</w:t>
                  </w:r>
                </w:p>
              </w:tc>
            </w:tr>
            <w:tr w:rsidR="001505E5" w:rsidRPr="007F7900" w14:paraId="58DF267D"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43C9F91F" w14:textId="77777777" w:rsidR="001505E5" w:rsidRPr="007F7900" w:rsidRDefault="001505E5" w:rsidP="003B77BD">
                  <w:pPr>
                    <w:pStyle w:val="TableParagraph"/>
                    <w:spacing w:before="11"/>
                    <w:ind w:left="16" w:right="7"/>
                    <w:rPr>
                      <w:sz w:val="24"/>
                      <w:szCs w:val="24"/>
                    </w:rPr>
                  </w:pPr>
                  <w:r w:rsidRPr="007F7900">
                    <w:rPr>
                      <w:sz w:val="24"/>
                      <w:szCs w:val="24"/>
                    </w:rPr>
                    <w:t>40</w:t>
                  </w:r>
                </w:p>
              </w:tc>
              <w:tc>
                <w:tcPr>
                  <w:tcW w:w="422" w:type="dxa"/>
                  <w:tcBorders>
                    <w:top w:val="single" w:sz="4" w:space="0" w:color="000000"/>
                    <w:left w:val="single" w:sz="4" w:space="0" w:color="000000"/>
                    <w:bottom w:val="single" w:sz="4" w:space="0" w:color="000000"/>
                    <w:right w:val="single" w:sz="4" w:space="0" w:color="000000"/>
                  </w:tcBorders>
                </w:tcPr>
                <w:p w14:paraId="3666EAF6" w14:textId="77777777" w:rsidR="001505E5" w:rsidRPr="007F7900" w:rsidRDefault="001505E5" w:rsidP="003B77BD">
                  <w:pPr>
                    <w:pStyle w:val="TableParagraph"/>
                    <w:spacing w:before="11"/>
                    <w:ind w:right="136"/>
                    <w:jc w:val="right"/>
                    <w:rPr>
                      <w:sz w:val="24"/>
                      <w:szCs w:val="24"/>
                    </w:rPr>
                  </w:pPr>
                  <w:r w:rsidRPr="007F7900">
                    <w:rPr>
                      <w:w w:val="99"/>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2550AAE6" w14:textId="77777777" w:rsidR="001505E5" w:rsidRPr="007F7900" w:rsidRDefault="001505E5" w:rsidP="003B77BD">
                  <w:pPr>
                    <w:pStyle w:val="TableParagraph"/>
                    <w:spacing w:before="11"/>
                    <w:ind w:left="1"/>
                    <w:rPr>
                      <w:sz w:val="24"/>
                      <w:szCs w:val="24"/>
                    </w:rPr>
                  </w:pPr>
                  <w:r w:rsidRPr="007F7900">
                    <w:rPr>
                      <w:w w:val="99"/>
                      <w:sz w:val="24"/>
                      <w:szCs w:val="24"/>
                    </w:rPr>
                    <w:t>7</w:t>
                  </w:r>
                </w:p>
              </w:tc>
              <w:tc>
                <w:tcPr>
                  <w:tcW w:w="422" w:type="dxa"/>
                  <w:tcBorders>
                    <w:top w:val="single" w:sz="4" w:space="0" w:color="000000"/>
                    <w:left w:val="single" w:sz="4" w:space="0" w:color="000000"/>
                    <w:bottom w:val="single" w:sz="4" w:space="0" w:color="000000"/>
                    <w:right w:val="single" w:sz="4" w:space="0" w:color="000000"/>
                  </w:tcBorders>
                </w:tcPr>
                <w:p w14:paraId="22B8F0A1" w14:textId="77777777" w:rsidR="001505E5" w:rsidRPr="007F7900" w:rsidRDefault="001505E5" w:rsidP="003B77BD">
                  <w:pPr>
                    <w:pStyle w:val="TableParagraph"/>
                    <w:spacing w:before="11"/>
                    <w:ind w:left="7"/>
                    <w:rPr>
                      <w:sz w:val="24"/>
                      <w:szCs w:val="24"/>
                    </w:rPr>
                  </w:pPr>
                  <w:r w:rsidRPr="007F7900">
                    <w:rPr>
                      <w:w w:val="99"/>
                      <w:sz w:val="24"/>
                      <w:szCs w:val="24"/>
                    </w:rPr>
                    <w:t>1</w:t>
                  </w:r>
                </w:p>
              </w:tc>
              <w:tc>
                <w:tcPr>
                  <w:tcW w:w="571" w:type="dxa"/>
                  <w:tcBorders>
                    <w:top w:val="single" w:sz="4" w:space="0" w:color="000000"/>
                    <w:left w:val="single" w:sz="4" w:space="0" w:color="000000"/>
                    <w:bottom w:val="single" w:sz="4" w:space="0" w:color="000000"/>
                    <w:right w:val="single" w:sz="4" w:space="0" w:color="000000"/>
                  </w:tcBorders>
                </w:tcPr>
                <w:p w14:paraId="2BF4175F" w14:textId="77777777" w:rsidR="001505E5" w:rsidRPr="007F7900" w:rsidRDefault="001505E5" w:rsidP="003B77BD">
                  <w:pPr>
                    <w:pStyle w:val="TableParagraph"/>
                    <w:spacing w:before="11"/>
                    <w:ind w:left="2"/>
                    <w:rPr>
                      <w:sz w:val="24"/>
                      <w:szCs w:val="24"/>
                    </w:rPr>
                  </w:pPr>
                  <w:r w:rsidRPr="007F7900">
                    <w:rPr>
                      <w:w w:val="99"/>
                      <w:sz w:val="24"/>
                      <w:szCs w:val="24"/>
                    </w:rPr>
                    <w:t>3</w:t>
                  </w:r>
                </w:p>
              </w:tc>
              <w:tc>
                <w:tcPr>
                  <w:tcW w:w="422" w:type="dxa"/>
                  <w:tcBorders>
                    <w:top w:val="single" w:sz="4" w:space="0" w:color="000000"/>
                    <w:left w:val="single" w:sz="4" w:space="0" w:color="000000"/>
                    <w:bottom w:val="single" w:sz="4" w:space="0" w:color="000000"/>
                    <w:right w:val="single" w:sz="4" w:space="0" w:color="000000"/>
                  </w:tcBorders>
                </w:tcPr>
                <w:p w14:paraId="4E316AE8" w14:textId="77777777" w:rsidR="001505E5" w:rsidRPr="007F7900" w:rsidRDefault="001505E5" w:rsidP="003B77BD">
                  <w:pPr>
                    <w:pStyle w:val="TableParagraph"/>
                    <w:spacing w:before="11"/>
                    <w:ind w:left="8"/>
                    <w:rPr>
                      <w:sz w:val="24"/>
                      <w:szCs w:val="24"/>
                    </w:rPr>
                  </w:pPr>
                  <w:r w:rsidRPr="007F7900">
                    <w:rPr>
                      <w:w w:val="99"/>
                      <w:sz w:val="24"/>
                      <w:szCs w:val="24"/>
                    </w:rPr>
                    <w:t>6</w:t>
                  </w:r>
                </w:p>
              </w:tc>
            </w:tr>
          </w:tbl>
          <w:p w14:paraId="03D46BF2" w14:textId="77777777" w:rsidR="001505E5" w:rsidRPr="007F7900" w:rsidRDefault="001505E5" w:rsidP="003B77BD">
            <w:pPr>
              <w:pStyle w:val="TableParagraph"/>
              <w:spacing w:before="15"/>
              <w:ind w:left="7" w:right="3"/>
              <w:rPr>
                <w:b/>
                <w:sz w:val="24"/>
                <w:szCs w:val="24"/>
              </w:rPr>
            </w:pPr>
          </w:p>
        </w:tc>
      </w:tr>
      <w:tr w:rsidR="001505E5" w:rsidRPr="007F7900" w14:paraId="342B6994" w14:textId="77777777" w:rsidTr="003B77BD">
        <w:tc>
          <w:tcPr>
            <w:tcW w:w="2392"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2"/>
              <w:gridCol w:w="413"/>
              <w:gridCol w:w="427"/>
              <w:gridCol w:w="422"/>
              <w:gridCol w:w="427"/>
            </w:tblGrid>
            <w:tr w:rsidR="001505E5" w:rsidRPr="007F7900" w14:paraId="18176CBD" w14:textId="77777777" w:rsidTr="003B77BD">
              <w:trPr>
                <w:trHeight w:val="446"/>
              </w:trPr>
              <w:tc>
                <w:tcPr>
                  <w:tcW w:w="442" w:type="dxa"/>
                  <w:tcBorders>
                    <w:top w:val="single" w:sz="4" w:space="0" w:color="000000"/>
                    <w:left w:val="single" w:sz="4" w:space="0" w:color="000000"/>
                    <w:bottom w:val="single" w:sz="4" w:space="0" w:color="000000"/>
                    <w:right w:val="single" w:sz="4" w:space="0" w:color="000000"/>
                  </w:tcBorders>
                </w:tcPr>
                <w:p w14:paraId="6984B570" w14:textId="77777777" w:rsidR="001505E5" w:rsidRPr="007F7900" w:rsidRDefault="001505E5" w:rsidP="003B77BD">
                  <w:pPr>
                    <w:pStyle w:val="TableParagraph"/>
                    <w:spacing w:before="15"/>
                    <w:ind w:left="109" w:right="14"/>
                    <w:rPr>
                      <w:b/>
                      <w:sz w:val="24"/>
                      <w:szCs w:val="24"/>
                    </w:rPr>
                  </w:pPr>
                  <w:r w:rsidRPr="007F7900">
                    <w:rPr>
                      <w:b/>
                      <w:sz w:val="24"/>
                      <w:szCs w:val="24"/>
                    </w:rPr>
                    <w:t>29</w:t>
                  </w:r>
                </w:p>
              </w:tc>
              <w:tc>
                <w:tcPr>
                  <w:tcW w:w="413" w:type="dxa"/>
                  <w:tcBorders>
                    <w:top w:val="single" w:sz="4" w:space="0" w:color="000000"/>
                    <w:left w:val="single" w:sz="4" w:space="0" w:color="000000"/>
                    <w:bottom w:val="single" w:sz="4" w:space="0" w:color="000000"/>
                    <w:right w:val="single" w:sz="4" w:space="0" w:color="000000"/>
                  </w:tcBorders>
                </w:tcPr>
                <w:p w14:paraId="23318360" w14:textId="77777777" w:rsidR="001505E5" w:rsidRPr="007F7900" w:rsidRDefault="001505E5" w:rsidP="003B77BD">
                  <w:pPr>
                    <w:pStyle w:val="TableParagraph"/>
                    <w:spacing w:before="11"/>
                    <w:ind w:left="66" w:right="-29"/>
                    <w:rPr>
                      <w:sz w:val="24"/>
                      <w:szCs w:val="24"/>
                    </w:rPr>
                  </w:pPr>
                  <w:r w:rsidRPr="007F7900">
                    <w:rPr>
                      <w:sz w:val="24"/>
                      <w:szCs w:val="24"/>
                    </w:rPr>
                    <w:t>300</w:t>
                  </w:r>
                </w:p>
              </w:tc>
              <w:tc>
                <w:tcPr>
                  <w:tcW w:w="427" w:type="dxa"/>
                  <w:tcBorders>
                    <w:top w:val="single" w:sz="4" w:space="0" w:color="000000"/>
                    <w:left w:val="single" w:sz="4" w:space="0" w:color="000000"/>
                    <w:bottom w:val="single" w:sz="4" w:space="0" w:color="000000"/>
                    <w:right w:val="single" w:sz="4" w:space="0" w:color="000000"/>
                  </w:tcBorders>
                </w:tcPr>
                <w:p w14:paraId="3D89ACC0" w14:textId="77777777" w:rsidR="001505E5" w:rsidRPr="007F7900" w:rsidRDefault="001505E5" w:rsidP="003B77BD">
                  <w:pPr>
                    <w:pStyle w:val="TableParagraph"/>
                    <w:spacing w:before="11"/>
                    <w:ind w:left="75" w:right="-29"/>
                    <w:rPr>
                      <w:sz w:val="24"/>
                      <w:szCs w:val="24"/>
                    </w:rPr>
                  </w:pPr>
                  <w:r w:rsidRPr="007F7900">
                    <w:rPr>
                      <w:sz w:val="24"/>
                      <w:szCs w:val="24"/>
                    </w:rPr>
                    <w:t>150</w:t>
                  </w:r>
                </w:p>
              </w:tc>
              <w:tc>
                <w:tcPr>
                  <w:tcW w:w="422" w:type="dxa"/>
                  <w:tcBorders>
                    <w:top w:val="single" w:sz="4" w:space="0" w:color="000000"/>
                    <w:left w:val="single" w:sz="4" w:space="0" w:color="000000"/>
                    <w:bottom w:val="single" w:sz="4" w:space="0" w:color="000000"/>
                    <w:right w:val="single" w:sz="4" w:space="0" w:color="000000"/>
                  </w:tcBorders>
                </w:tcPr>
                <w:p w14:paraId="65B52866" w14:textId="77777777" w:rsidR="001505E5" w:rsidRPr="007F7900" w:rsidRDefault="001505E5" w:rsidP="003B77BD">
                  <w:pPr>
                    <w:pStyle w:val="TableParagraph"/>
                    <w:spacing w:before="11"/>
                    <w:ind w:left="85" w:right="-44"/>
                    <w:rPr>
                      <w:sz w:val="24"/>
                      <w:szCs w:val="24"/>
                    </w:rPr>
                  </w:pPr>
                  <w:r w:rsidRPr="007F7900">
                    <w:rPr>
                      <w:sz w:val="24"/>
                      <w:szCs w:val="24"/>
                    </w:rPr>
                    <w:t>300</w:t>
                  </w:r>
                </w:p>
              </w:tc>
              <w:tc>
                <w:tcPr>
                  <w:tcW w:w="427" w:type="dxa"/>
                  <w:tcBorders>
                    <w:top w:val="single" w:sz="4" w:space="0" w:color="000000"/>
                    <w:left w:val="single" w:sz="4" w:space="0" w:color="000000"/>
                    <w:bottom w:val="single" w:sz="4" w:space="0" w:color="000000"/>
                    <w:right w:val="single" w:sz="4" w:space="0" w:color="000000"/>
                  </w:tcBorders>
                </w:tcPr>
                <w:p w14:paraId="71DBCB69" w14:textId="77777777" w:rsidR="001505E5" w:rsidRPr="007F7900" w:rsidRDefault="001505E5" w:rsidP="003B77BD">
                  <w:pPr>
                    <w:pStyle w:val="TableParagraph"/>
                    <w:spacing w:before="11"/>
                    <w:ind w:left="86" w:right="-44"/>
                    <w:rPr>
                      <w:sz w:val="24"/>
                      <w:szCs w:val="24"/>
                    </w:rPr>
                  </w:pPr>
                  <w:r w:rsidRPr="007F7900">
                    <w:rPr>
                      <w:sz w:val="24"/>
                      <w:szCs w:val="24"/>
                    </w:rPr>
                    <w:t>150</w:t>
                  </w:r>
                </w:p>
              </w:tc>
            </w:tr>
            <w:tr w:rsidR="001505E5" w:rsidRPr="007F7900" w14:paraId="5AC505D1"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55B35039" w14:textId="77777777" w:rsidR="001505E5" w:rsidRPr="007F7900" w:rsidRDefault="001505E5" w:rsidP="003B77BD">
                  <w:pPr>
                    <w:pStyle w:val="TableParagraph"/>
                    <w:spacing w:before="11"/>
                    <w:ind w:left="18" w:right="14"/>
                    <w:rPr>
                      <w:sz w:val="24"/>
                      <w:szCs w:val="24"/>
                    </w:rPr>
                  </w:pPr>
                  <w:r w:rsidRPr="007F7900">
                    <w:rPr>
                      <w:sz w:val="24"/>
                      <w:szCs w:val="24"/>
                    </w:rPr>
                    <w:t>150</w:t>
                  </w:r>
                </w:p>
              </w:tc>
              <w:tc>
                <w:tcPr>
                  <w:tcW w:w="413" w:type="dxa"/>
                  <w:tcBorders>
                    <w:top w:val="single" w:sz="4" w:space="0" w:color="000000"/>
                    <w:left w:val="single" w:sz="4" w:space="0" w:color="000000"/>
                    <w:bottom w:val="single" w:sz="4" w:space="0" w:color="000000"/>
                    <w:right w:val="single" w:sz="4" w:space="0" w:color="000000"/>
                  </w:tcBorders>
                </w:tcPr>
                <w:p w14:paraId="5B197212" w14:textId="77777777" w:rsidR="001505E5" w:rsidRPr="007F7900" w:rsidRDefault="001505E5" w:rsidP="003B77BD">
                  <w:pPr>
                    <w:pStyle w:val="TableParagraph"/>
                    <w:spacing w:before="11"/>
                    <w:ind w:left="3"/>
                    <w:rPr>
                      <w:sz w:val="24"/>
                      <w:szCs w:val="24"/>
                    </w:rPr>
                  </w:pPr>
                  <w:r w:rsidRPr="007F7900">
                    <w:rPr>
                      <w:w w:val="99"/>
                      <w:sz w:val="24"/>
                      <w:szCs w:val="24"/>
                    </w:rPr>
                    <w:t>2</w:t>
                  </w:r>
                </w:p>
              </w:tc>
              <w:tc>
                <w:tcPr>
                  <w:tcW w:w="427" w:type="dxa"/>
                  <w:tcBorders>
                    <w:top w:val="single" w:sz="4" w:space="0" w:color="000000"/>
                    <w:left w:val="single" w:sz="4" w:space="0" w:color="000000"/>
                    <w:bottom w:val="single" w:sz="4" w:space="0" w:color="000000"/>
                    <w:right w:val="single" w:sz="4" w:space="0" w:color="000000"/>
                  </w:tcBorders>
                </w:tcPr>
                <w:p w14:paraId="7A3A14CC" w14:textId="77777777" w:rsidR="001505E5" w:rsidRPr="007F7900" w:rsidRDefault="001505E5" w:rsidP="003B77BD">
                  <w:pPr>
                    <w:pStyle w:val="TableParagraph"/>
                    <w:spacing w:before="11"/>
                    <w:ind w:left="8"/>
                    <w:rPr>
                      <w:sz w:val="24"/>
                      <w:szCs w:val="24"/>
                    </w:rPr>
                  </w:pPr>
                  <w:r w:rsidRPr="007F7900">
                    <w:rPr>
                      <w:w w:val="99"/>
                      <w:sz w:val="24"/>
                      <w:szCs w:val="24"/>
                    </w:rPr>
                    <w:t>1</w:t>
                  </w:r>
                </w:p>
              </w:tc>
              <w:tc>
                <w:tcPr>
                  <w:tcW w:w="422" w:type="dxa"/>
                  <w:tcBorders>
                    <w:top w:val="single" w:sz="4" w:space="0" w:color="000000"/>
                    <w:left w:val="single" w:sz="4" w:space="0" w:color="000000"/>
                    <w:bottom w:val="single" w:sz="4" w:space="0" w:color="000000"/>
                    <w:right w:val="single" w:sz="4" w:space="0" w:color="000000"/>
                  </w:tcBorders>
                </w:tcPr>
                <w:p w14:paraId="213CC468" w14:textId="77777777" w:rsidR="001505E5" w:rsidRPr="007F7900" w:rsidRDefault="001505E5" w:rsidP="003B77BD">
                  <w:pPr>
                    <w:pStyle w:val="TableParagraph"/>
                    <w:spacing w:before="11"/>
                    <w:ind w:left="148"/>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33478BA5" w14:textId="77777777" w:rsidR="001505E5" w:rsidRPr="007F7900" w:rsidRDefault="001505E5" w:rsidP="003B77BD">
                  <w:pPr>
                    <w:pStyle w:val="TableParagraph"/>
                    <w:spacing w:before="11"/>
                    <w:ind w:left="9"/>
                    <w:rPr>
                      <w:sz w:val="24"/>
                      <w:szCs w:val="24"/>
                    </w:rPr>
                  </w:pPr>
                  <w:r w:rsidRPr="007F7900">
                    <w:rPr>
                      <w:w w:val="99"/>
                      <w:sz w:val="24"/>
                      <w:szCs w:val="24"/>
                    </w:rPr>
                    <w:t>1</w:t>
                  </w:r>
                </w:p>
              </w:tc>
            </w:tr>
            <w:tr w:rsidR="001505E5" w:rsidRPr="007F7900" w14:paraId="0B7CECF3"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537D0AB3" w14:textId="77777777" w:rsidR="001505E5" w:rsidRPr="007F7900" w:rsidRDefault="001505E5" w:rsidP="003B77BD">
                  <w:pPr>
                    <w:pStyle w:val="TableParagraph"/>
                    <w:spacing w:before="11"/>
                    <w:ind w:left="18" w:right="14"/>
                    <w:rPr>
                      <w:sz w:val="24"/>
                      <w:szCs w:val="24"/>
                    </w:rPr>
                  </w:pPr>
                  <w:r w:rsidRPr="007F7900">
                    <w:rPr>
                      <w:sz w:val="24"/>
                      <w:szCs w:val="24"/>
                    </w:rPr>
                    <w:t>250</w:t>
                  </w:r>
                </w:p>
              </w:tc>
              <w:tc>
                <w:tcPr>
                  <w:tcW w:w="413" w:type="dxa"/>
                  <w:tcBorders>
                    <w:top w:val="single" w:sz="4" w:space="0" w:color="000000"/>
                    <w:left w:val="single" w:sz="4" w:space="0" w:color="000000"/>
                    <w:bottom w:val="single" w:sz="4" w:space="0" w:color="000000"/>
                    <w:right w:val="single" w:sz="4" w:space="0" w:color="000000"/>
                  </w:tcBorders>
                </w:tcPr>
                <w:p w14:paraId="7F1064D1" w14:textId="77777777" w:rsidR="001505E5" w:rsidRPr="007F7900" w:rsidRDefault="001505E5" w:rsidP="003B77BD">
                  <w:pPr>
                    <w:pStyle w:val="TableParagraph"/>
                    <w:spacing w:before="11"/>
                    <w:ind w:left="3"/>
                    <w:rPr>
                      <w:sz w:val="24"/>
                      <w:szCs w:val="24"/>
                    </w:rPr>
                  </w:pPr>
                  <w:r w:rsidRPr="007F7900">
                    <w:rPr>
                      <w:w w:val="99"/>
                      <w:sz w:val="24"/>
                      <w:szCs w:val="24"/>
                    </w:rPr>
                    <w:t>8</w:t>
                  </w:r>
                </w:p>
              </w:tc>
              <w:tc>
                <w:tcPr>
                  <w:tcW w:w="427" w:type="dxa"/>
                  <w:tcBorders>
                    <w:top w:val="single" w:sz="4" w:space="0" w:color="000000"/>
                    <w:left w:val="single" w:sz="4" w:space="0" w:color="000000"/>
                    <w:bottom w:val="single" w:sz="4" w:space="0" w:color="000000"/>
                    <w:right w:val="single" w:sz="4" w:space="0" w:color="000000"/>
                  </w:tcBorders>
                </w:tcPr>
                <w:p w14:paraId="32F8A66E" w14:textId="77777777" w:rsidR="001505E5" w:rsidRPr="007F7900" w:rsidRDefault="001505E5" w:rsidP="003B77BD">
                  <w:pPr>
                    <w:pStyle w:val="TableParagraph"/>
                    <w:spacing w:before="11"/>
                    <w:ind w:left="8"/>
                    <w:rPr>
                      <w:sz w:val="24"/>
                      <w:szCs w:val="24"/>
                    </w:rPr>
                  </w:pPr>
                  <w:r w:rsidRPr="007F7900">
                    <w:rPr>
                      <w:w w:val="99"/>
                      <w:sz w:val="24"/>
                      <w:szCs w:val="24"/>
                    </w:rPr>
                    <w:t>3</w:t>
                  </w:r>
                </w:p>
              </w:tc>
              <w:tc>
                <w:tcPr>
                  <w:tcW w:w="422" w:type="dxa"/>
                  <w:tcBorders>
                    <w:top w:val="single" w:sz="4" w:space="0" w:color="000000"/>
                    <w:left w:val="single" w:sz="4" w:space="0" w:color="000000"/>
                    <w:bottom w:val="single" w:sz="4" w:space="0" w:color="000000"/>
                    <w:right w:val="single" w:sz="4" w:space="0" w:color="000000"/>
                  </w:tcBorders>
                </w:tcPr>
                <w:p w14:paraId="08159139" w14:textId="77777777" w:rsidR="001505E5" w:rsidRPr="007F7900" w:rsidRDefault="001505E5" w:rsidP="003B77BD">
                  <w:pPr>
                    <w:pStyle w:val="TableParagraph"/>
                    <w:spacing w:before="11"/>
                    <w:ind w:left="148"/>
                    <w:rPr>
                      <w:sz w:val="24"/>
                      <w:szCs w:val="24"/>
                    </w:rPr>
                  </w:pPr>
                  <w:r w:rsidRPr="007F7900">
                    <w:rPr>
                      <w:w w:val="99"/>
                      <w:sz w:val="24"/>
                      <w:szCs w:val="24"/>
                    </w:rPr>
                    <w:t>7</w:t>
                  </w:r>
                </w:p>
              </w:tc>
              <w:tc>
                <w:tcPr>
                  <w:tcW w:w="427" w:type="dxa"/>
                  <w:tcBorders>
                    <w:top w:val="single" w:sz="4" w:space="0" w:color="000000"/>
                    <w:left w:val="single" w:sz="4" w:space="0" w:color="000000"/>
                    <w:bottom w:val="single" w:sz="4" w:space="0" w:color="000000"/>
                    <w:right w:val="single" w:sz="4" w:space="0" w:color="000000"/>
                  </w:tcBorders>
                </w:tcPr>
                <w:p w14:paraId="3E70E138" w14:textId="77777777" w:rsidR="001505E5" w:rsidRPr="007F7900" w:rsidRDefault="001505E5" w:rsidP="003B77BD">
                  <w:pPr>
                    <w:pStyle w:val="TableParagraph"/>
                    <w:spacing w:before="11"/>
                    <w:ind w:left="9"/>
                    <w:rPr>
                      <w:sz w:val="24"/>
                      <w:szCs w:val="24"/>
                    </w:rPr>
                  </w:pPr>
                  <w:r w:rsidRPr="007F7900">
                    <w:rPr>
                      <w:w w:val="99"/>
                      <w:sz w:val="24"/>
                      <w:szCs w:val="24"/>
                    </w:rPr>
                    <w:t>4</w:t>
                  </w:r>
                </w:p>
              </w:tc>
            </w:tr>
            <w:tr w:rsidR="001505E5" w:rsidRPr="007F7900" w14:paraId="7125025B"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529AE451" w14:textId="77777777" w:rsidR="001505E5" w:rsidRPr="007F7900" w:rsidRDefault="001505E5" w:rsidP="003B77BD">
                  <w:pPr>
                    <w:pStyle w:val="TableParagraph"/>
                    <w:spacing w:before="11"/>
                    <w:ind w:left="18" w:right="14"/>
                    <w:rPr>
                      <w:sz w:val="24"/>
                      <w:szCs w:val="24"/>
                    </w:rPr>
                  </w:pPr>
                  <w:r w:rsidRPr="007F7900">
                    <w:rPr>
                      <w:sz w:val="24"/>
                      <w:szCs w:val="24"/>
                    </w:rPr>
                    <w:t>250</w:t>
                  </w:r>
                </w:p>
              </w:tc>
              <w:tc>
                <w:tcPr>
                  <w:tcW w:w="413" w:type="dxa"/>
                  <w:tcBorders>
                    <w:top w:val="single" w:sz="4" w:space="0" w:color="000000"/>
                    <w:left w:val="single" w:sz="4" w:space="0" w:color="000000"/>
                    <w:bottom w:val="single" w:sz="4" w:space="0" w:color="000000"/>
                    <w:right w:val="single" w:sz="4" w:space="0" w:color="000000"/>
                  </w:tcBorders>
                </w:tcPr>
                <w:p w14:paraId="1B35E08E" w14:textId="77777777" w:rsidR="001505E5" w:rsidRPr="007F7900" w:rsidRDefault="001505E5" w:rsidP="003B77BD">
                  <w:pPr>
                    <w:pStyle w:val="TableParagraph"/>
                    <w:spacing w:before="11"/>
                    <w:ind w:left="3"/>
                    <w:rPr>
                      <w:sz w:val="24"/>
                      <w:szCs w:val="24"/>
                    </w:rPr>
                  </w:pPr>
                  <w:r w:rsidRPr="007F7900">
                    <w:rPr>
                      <w:w w:val="99"/>
                      <w:sz w:val="24"/>
                      <w:szCs w:val="24"/>
                    </w:rPr>
                    <w:t>6</w:t>
                  </w:r>
                </w:p>
              </w:tc>
              <w:tc>
                <w:tcPr>
                  <w:tcW w:w="427" w:type="dxa"/>
                  <w:tcBorders>
                    <w:top w:val="single" w:sz="4" w:space="0" w:color="000000"/>
                    <w:left w:val="single" w:sz="4" w:space="0" w:color="000000"/>
                    <w:bottom w:val="single" w:sz="4" w:space="0" w:color="000000"/>
                    <w:right w:val="single" w:sz="4" w:space="0" w:color="000000"/>
                  </w:tcBorders>
                </w:tcPr>
                <w:p w14:paraId="7CF454FD" w14:textId="77777777" w:rsidR="001505E5" w:rsidRPr="007F7900" w:rsidRDefault="001505E5" w:rsidP="003B77BD">
                  <w:pPr>
                    <w:pStyle w:val="TableParagraph"/>
                    <w:spacing w:before="11"/>
                    <w:ind w:left="8"/>
                    <w:rPr>
                      <w:sz w:val="24"/>
                      <w:szCs w:val="24"/>
                    </w:rPr>
                  </w:pPr>
                  <w:r w:rsidRPr="007F7900">
                    <w:rPr>
                      <w:w w:val="99"/>
                      <w:sz w:val="24"/>
                      <w:szCs w:val="24"/>
                    </w:rPr>
                    <w:t>4</w:t>
                  </w:r>
                </w:p>
              </w:tc>
              <w:tc>
                <w:tcPr>
                  <w:tcW w:w="422" w:type="dxa"/>
                  <w:tcBorders>
                    <w:top w:val="single" w:sz="4" w:space="0" w:color="000000"/>
                    <w:left w:val="single" w:sz="4" w:space="0" w:color="000000"/>
                    <w:bottom w:val="single" w:sz="4" w:space="0" w:color="000000"/>
                    <w:right w:val="single" w:sz="4" w:space="0" w:color="000000"/>
                  </w:tcBorders>
                </w:tcPr>
                <w:p w14:paraId="446D70F6" w14:textId="77777777" w:rsidR="001505E5" w:rsidRPr="007F7900" w:rsidRDefault="001505E5" w:rsidP="003B77BD">
                  <w:pPr>
                    <w:pStyle w:val="TableParagraph"/>
                    <w:spacing w:before="11"/>
                    <w:ind w:left="148"/>
                    <w:rPr>
                      <w:sz w:val="24"/>
                      <w:szCs w:val="24"/>
                    </w:rPr>
                  </w:pPr>
                  <w:r w:rsidRPr="007F7900">
                    <w:rPr>
                      <w:w w:val="99"/>
                      <w:sz w:val="24"/>
                      <w:szCs w:val="24"/>
                    </w:rPr>
                    <w:t>9</w:t>
                  </w:r>
                </w:p>
              </w:tc>
              <w:tc>
                <w:tcPr>
                  <w:tcW w:w="427" w:type="dxa"/>
                  <w:tcBorders>
                    <w:top w:val="single" w:sz="4" w:space="0" w:color="000000"/>
                    <w:left w:val="single" w:sz="4" w:space="0" w:color="000000"/>
                    <w:bottom w:val="single" w:sz="4" w:space="0" w:color="000000"/>
                    <w:right w:val="single" w:sz="4" w:space="0" w:color="000000"/>
                  </w:tcBorders>
                </w:tcPr>
                <w:p w14:paraId="35935B5E" w14:textId="77777777" w:rsidR="001505E5" w:rsidRPr="007F7900" w:rsidRDefault="001505E5" w:rsidP="003B77BD">
                  <w:pPr>
                    <w:pStyle w:val="TableParagraph"/>
                    <w:spacing w:before="11"/>
                    <w:ind w:left="9"/>
                    <w:rPr>
                      <w:sz w:val="24"/>
                      <w:szCs w:val="24"/>
                    </w:rPr>
                  </w:pPr>
                  <w:r w:rsidRPr="007F7900">
                    <w:rPr>
                      <w:w w:val="99"/>
                      <w:sz w:val="24"/>
                      <w:szCs w:val="24"/>
                    </w:rPr>
                    <w:t>3</w:t>
                  </w:r>
                </w:p>
              </w:tc>
            </w:tr>
            <w:tr w:rsidR="001505E5" w:rsidRPr="007F7900" w14:paraId="06551D47"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33D85BC3" w14:textId="77777777" w:rsidR="001505E5" w:rsidRPr="007F7900" w:rsidRDefault="001505E5" w:rsidP="003B77BD">
                  <w:pPr>
                    <w:pStyle w:val="TableParagraph"/>
                    <w:spacing w:before="11"/>
                    <w:ind w:left="18" w:right="14"/>
                    <w:rPr>
                      <w:sz w:val="24"/>
                      <w:szCs w:val="24"/>
                    </w:rPr>
                  </w:pPr>
                  <w:r w:rsidRPr="007F7900">
                    <w:rPr>
                      <w:sz w:val="24"/>
                      <w:szCs w:val="24"/>
                    </w:rPr>
                    <w:t>150</w:t>
                  </w:r>
                </w:p>
              </w:tc>
              <w:tc>
                <w:tcPr>
                  <w:tcW w:w="413" w:type="dxa"/>
                  <w:tcBorders>
                    <w:top w:val="single" w:sz="4" w:space="0" w:color="000000"/>
                    <w:left w:val="single" w:sz="4" w:space="0" w:color="000000"/>
                    <w:bottom w:val="single" w:sz="4" w:space="0" w:color="000000"/>
                    <w:right w:val="single" w:sz="4" w:space="0" w:color="000000"/>
                  </w:tcBorders>
                </w:tcPr>
                <w:p w14:paraId="0E4527AD" w14:textId="77777777" w:rsidR="001505E5" w:rsidRPr="007F7900" w:rsidRDefault="001505E5" w:rsidP="003B77BD">
                  <w:pPr>
                    <w:pStyle w:val="TableParagraph"/>
                    <w:spacing w:before="11"/>
                    <w:ind w:left="3"/>
                    <w:rPr>
                      <w:sz w:val="24"/>
                      <w:szCs w:val="24"/>
                    </w:rPr>
                  </w:pPr>
                  <w:r w:rsidRPr="007F7900">
                    <w:rPr>
                      <w:w w:val="99"/>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0E0FD78A" w14:textId="77777777" w:rsidR="001505E5" w:rsidRPr="007F7900" w:rsidRDefault="001505E5" w:rsidP="003B77BD">
                  <w:pPr>
                    <w:pStyle w:val="TableParagraph"/>
                    <w:spacing w:before="11"/>
                    <w:ind w:left="8"/>
                    <w:rPr>
                      <w:sz w:val="24"/>
                      <w:szCs w:val="24"/>
                    </w:rPr>
                  </w:pPr>
                  <w:r w:rsidRPr="007F7900">
                    <w:rPr>
                      <w:w w:val="99"/>
                      <w:sz w:val="24"/>
                      <w:szCs w:val="24"/>
                    </w:rPr>
                    <w:t>2</w:t>
                  </w:r>
                </w:p>
              </w:tc>
              <w:tc>
                <w:tcPr>
                  <w:tcW w:w="422" w:type="dxa"/>
                  <w:tcBorders>
                    <w:top w:val="single" w:sz="4" w:space="0" w:color="000000"/>
                    <w:left w:val="single" w:sz="4" w:space="0" w:color="000000"/>
                    <w:bottom w:val="single" w:sz="4" w:space="0" w:color="000000"/>
                    <w:right w:val="single" w:sz="4" w:space="0" w:color="000000"/>
                  </w:tcBorders>
                </w:tcPr>
                <w:p w14:paraId="10CC8BBF" w14:textId="77777777" w:rsidR="001505E5" w:rsidRPr="007F7900" w:rsidRDefault="001505E5" w:rsidP="003B77BD">
                  <w:pPr>
                    <w:pStyle w:val="TableParagraph"/>
                    <w:spacing w:before="11"/>
                    <w:ind w:left="148"/>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1219E439" w14:textId="77777777" w:rsidR="001505E5" w:rsidRPr="007F7900" w:rsidRDefault="001505E5" w:rsidP="003B77BD">
                  <w:pPr>
                    <w:pStyle w:val="TableParagraph"/>
                    <w:spacing w:before="11"/>
                    <w:ind w:left="9"/>
                    <w:rPr>
                      <w:sz w:val="24"/>
                      <w:szCs w:val="24"/>
                    </w:rPr>
                  </w:pPr>
                  <w:r w:rsidRPr="007F7900">
                    <w:rPr>
                      <w:w w:val="99"/>
                      <w:sz w:val="24"/>
                      <w:szCs w:val="24"/>
                    </w:rPr>
                    <w:t>2</w:t>
                  </w:r>
                </w:p>
              </w:tc>
            </w:tr>
          </w:tbl>
          <w:p w14:paraId="0A50D39C" w14:textId="77777777" w:rsidR="001505E5" w:rsidRPr="007F7900" w:rsidRDefault="001505E5" w:rsidP="003B77BD">
            <w:pPr>
              <w:pStyle w:val="TableParagraph"/>
              <w:spacing w:before="15"/>
              <w:ind w:left="139"/>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1"/>
              <w:gridCol w:w="372"/>
              <w:gridCol w:w="380"/>
              <w:gridCol w:w="370"/>
              <w:gridCol w:w="374"/>
              <w:gridCol w:w="379"/>
            </w:tblGrid>
            <w:tr w:rsidR="001505E5" w:rsidRPr="007F7900" w14:paraId="49EEB610" w14:textId="77777777" w:rsidTr="003B77BD">
              <w:trPr>
                <w:trHeight w:val="446"/>
              </w:trPr>
              <w:tc>
                <w:tcPr>
                  <w:tcW w:w="562" w:type="dxa"/>
                  <w:tcBorders>
                    <w:top w:val="single" w:sz="4" w:space="0" w:color="000000"/>
                    <w:left w:val="single" w:sz="4" w:space="0" w:color="000000"/>
                    <w:bottom w:val="single" w:sz="4" w:space="0" w:color="000000"/>
                    <w:right w:val="single" w:sz="4" w:space="0" w:color="000000"/>
                  </w:tcBorders>
                </w:tcPr>
                <w:p w14:paraId="59D2BE98" w14:textId="77777777" w:rsidR="001505E5" w:rsidRPr="007F7900" w:rsidRDefault="001505E5" w:rsidP="003B77BD">
                  <w:pPr>
                    <w:pStyle w:val="TableParagraph"/>
                    <w:spacing w:before="15"/>
                    <w:ind w:right="84"/>
                    <w:jc w:val="right"/>
                    <w:rPr>
                      <w:b/>
                      <w:sz w:val="24"/>
                      <w:szCs w:val="24"/>
                    </w:rPr>
                  </w:pPr>
                  <w:r w:rsidRPr="007F7900">
                    <w:rPr>
                      <w:b/>
                      <w:w w:val="95"/>
                      <w:sz w:val="24"/>
                      <w:szCs w:val="24"/>
                    </w:rPr>
                    <w:t>30</w:t>
                  </w:r>
                </w:p>
              </w:tc>
              <w:tc>
                <w:tcPr>
                  <w:tcW w:w="456" w:type="dxa"/>
                  <w:tcBorders>
                    <w:top w:val="single" w:sz="4" w:space="0" w:color="000000"/>
                    <w:left w:val="single" w:sz="4" w:space="0" w:color="000000"/>
                    <w:bottom w:val="single" w:sz="4" w:space="0" w:color="000000"/>
                    <w:right w:val="single" w:sz="4" w:space="0" w:color="000000"/>
                  </w:tcBorders>
                </w:tcPr>
                <w:p w14:paraId="04E6AC88" w14:textId="77777777" w:rsidR="001505E5" w:rsidRPr="007F7900" w:rsidRDefault="001505E5" w:rsidP="003B77BD">
                  <w:pPr>
                    <w:pStyle w:val="TableParagraph"/>
                    <w:spacing w:before="11"/>
                    <w:ind w:left="1" w:right="1"/>
                    <w:rPr>
                      <w:sz w:val="24"/>
                      <w:szCs w:val="24"/>
                    </w:rPr>
                  </w:pPr>
                  <w:r w:rsidRPr="007F7900">
                    <w:rPr>
                      <w:sz w:val="24"/>
                      <w:szCs w:val="24"/>
                    </w:rPr>
                    <w:t>200</w:t>
                  </w:r>
                </w:p>
              </w:tc>
              <w:tc>
                <w:tcPr>
                  <w:tcW w:w="456" w:type="dxa"/>
                  <w:tcBorders>
                    <w:top w:val="single" w:sz="4" w:space="0" w:color="000000"/>
                    <w:left w:val="single" w:sz="4" w:space="0" w:color="000000"/>
                    <w:bottom w:val="single" w:sz="4" w:space="0" w:color="000000"/>
                    <w:right w:val="single" w:sz="4" w:space="0" w:color="000000"/>
                  </w:tcBorders>
                </w:tcPr>
                <w:p w14:paraId="207592AF" w14:textId="77777777" w:rsidR="001505E5" w:rsidRPr="007F7900" w:rsidRDefault="001505E5" w:rsidP="003B77BD">
                  <w:pPr>
                    <w:pStyle w:val="TableParagraph"/>
                    <w:spacing w:before="11"/>
                    <w:ind w:left="9" w:right="1"/>
                    <w:rPr>
                      <w:sz w:val="24"/>
                      <w:szCs w:val="24"/>
                    </w:rPr>
                  </w:pPr>
                  <w:r w:rsidRPr="007F7900">
                    <w:rPr>
                      <w:sz w:val="24"/>
                      <w:szCs w:val="24"/>
                    </w:rPr>
                    <w:t>300</w:t>
                  </w:r>
                </w:p>
              </w:tc>
              <w:tc>
                <w:tcPr>
                  <w:tcW w:w="427" w:type="dxa"/>
                  <w:tcBorders>
                    <w:top w:val="single" w:sz="4" w:space="0" w:color="000000"/>
                    <w:left w:val="single" w:sz="4" w:space="0" w:color="000000"/>
                    <w:bottom w:val="single" w:sz="4" w:space="0" w:color="000000"/>
                    <w:right w:val="single" w:sz="4" w:space="0" w:color="000000"/>
                  </w:tcBorders>
                </w:tcPr>
                <w:p w14:paraId="5988FCAB" w14:textId="77777777" w:rsidR="001505E5" w:rsidRPr="007F7900" w:rsidRDefault="001505E5" w:rsidP="003B77BD">
                  <w:pPr>
                    <w:pStyle w:val="TableParagraph"/>
                    <w:spacing w:before="11"/>
                    <w:rPr>
                      <w:sz w:val="24"/>
                      <w:szCs w:val="24"/>
                    </w:rPr>
                  </w:pPr>
                  <w:r w:rsidRPr="007F7900">
                    <w:rPr>
                      <w:sz w:val="24"/>
                      <w:szCs w:val="24"/>
                    </w:rPr>
                    <w:t>200</w:t>
                  </w:r>
                </w:p>
              </w:tc>
              <w:tc>
                <w:tcPr>
                  <w:tcW w:w="422" w:type="dxa"/>
                  <w:tcBorders>
                    <w:top w:val="single" w:sz="4" w:space="0" w:color="000000"/>
                    <w:left w:val="single" w:sz="4" w:space="0" w:color="000000"/>
                    <w:bottom w:val="single" w:sz="4" w:space="0" w:color="000000"/>
                    <w:right w:val="single" w:sz="4" w:space="0" w:color="000000"/>
                  </w:tcBorders>
                </w:tcPr>
                <w:p w14:paraId="775215B1" w14:textId="77777777" w:rsidR="001505E5" w:rsidRPr="007F7900" w:rsidRDefault="001505E5" w:rsidP="003B77BD">
                  <w:pPr>
                    <w:pStyle w:val="TableParagraph"/>
                    <w:spacing w:before="11"/>
                    <w:ind w:left="4"/>
                    <w:rPr>
                      <w:sz w:val="24"/>
                      <w:szCs w:val="24"/>
                    </w:rPr>
                  </w:pPr>
                  <w:r w:rsidRPr="007F7900">
                    <w:rPr>
                      <w:sz w:val="24"/>
                      <w:szCs w:val="24"/>
                    </w:rPr>
                    <w:t>300</w:t>
                  </w:r>
                </w:p>
              </w:tc>
              <w:tc>
                <w:tcPr>
                  <w:tcW w:w="408" w:type="dxa"/>
                  <w:tcBorders>
                    <w:top w:val="single" w:sz="4" w:space="0" w:color="000000"/>
                    <w:left w:val="single" w:sz="4" w:space="0" w:color="000000"/>
                    <w:bottom w:val="single" w:sz="4" w:space="0" w:color="000000"/>
                    <w:right w:val="single" w:sz="4" w:space="0" w:color="000000"/>
                  </w:tcBorders>
                </w:tcPr>
                <w:p w14:paraId="231724E2" w14:textId="77777777" w:rsidR="001505E5" w:rsidRPr="007F7900" w:rsidRDefault="001505E5" w:rsidP="003B77BD">
                  <w:pPr>
                    <w:pStyle w:val="TableParagraph"/>
                    <w:spacing w:before="11"/>
                    <w:ind w:left="9"/>
                    <w:rPr>
                      <w:sz w:val="24"/>
                      <w:szCs w:val="24"/>
                    </w:rPr>
                  </w:pPr>
                  <w:r w:rsidRPr="007F7900">
                    <w:rPr>
                      <w:sz w:val="24"/>
                      <w:szCs w:val="24"/>
                    </w:rPr>
                    <w:t>100</w:t>
                  </w:r>
                </w:p>
              </w:tc>
            </w:tr>
            <w:tr w:rsidR="001505E5" w:rsidRPr="007F7900" w14:paraId="7D5B7384" w14:textId="77777777" w:rsidTr="003B77BD">
              <w:trPr>
                <w:trHeight w:val="441"/>
              </w:trPr>
              <w:tc>
                <w:tcPr>
                  <w:tcW w:w="562" w:type="dxa"/>
                  <w:tcBorders>
                    <w:top w:val="single" w:sz="4" w:space="0" w:color="000000"/>
                    <w:left w:val="single" w:sz="4" w:space="0" w:color="000000"/>
                    <w:bottom w:val="single" w:sz="4" w:space="0" w:color="000000"/>
                    <w:right w:val="single" w:sz="4" w:space="0" w:color="000000"/>
                  </w:tcBorders>
                </w:tcPr>
                <w:p w14:paraId="65CB53FC" w14:textId="77777777" w:rsidR="001505E5" w:rsidRPr="007F7900" w:rsidRDefault="001505E5" w:rsidP="003B77BD">
                  <w:pPr>
                    <w:pStyle w:val="TableParagraph"/>
                    <w:spacing w:before="11"/>
                    <w:ind w:right="89"/>
                    <w:jc w:val="right"/>
                    <w:rPr>
                      <w:sz w:val="24"/>
                      <w:szCs w:val="24"/>
                    </w:rPr>
                  </w:pPr>
                  <w:r w:rsidRPr="007F7900">
                    <w:rPr>
                      <w:w w:val="95"/>
                      <w:sz w:val="24"/>
                      <w:szCs w:val="24"/>
                    </w:rPr>
                    <w:t>100</w:t>
                  </w:r>
                </w:p>
              </w:tc>
              <w:tc>
                <w:tcPr>
                  <w:tcW w:w="456" w:type="dxa"/>
                  <w:tcBorders>
                    <w:top w:val="single" w:sz="4" w:space="0" w:color="000000"/>
                    <w:left w:val="single" w:sz="4" w:space="0" w:color="000000"/>
                    <w:bottom w:val="single" w:sz="4" w:space="0" w:color="000000"/>
                    <w:right w:val="single" w:sz="4" w:space="0" w:color="000000"/>
                  </w:tcBorders>
                </w:tcPr>
                <w:p w14:paraId="4461D206" w14:textId="77777777" w:rsidR="001505E5" w:rsidRPr="007F7900" w:rsidRDefault="001505E5" w:rsidP="003B77BD">
                  <w:pPr>
                    <w:pStyle w:val="TableParagraph"/>
                    <w:spacing w:before="11"/>
                    <w:rPr>
                      <w:sz w:val="24"/>
                      <w:szCs w:val="24"/>
                    </w:rPr>
                  </w:pPr>
                  <w:r w:rsidRPr="007F7900">
                    <w:rPr>
                      <w:w w:val="99"/>
                      <w:sz w:val="24"/>
                      <w:szCs w:val="24"/>
                    </w:rPr>
                    <w:t>2</w:t>
                  </w:r>
                </w:p>
              </w:tc>
              <w:tc>
                <w:tcPr>
                  <w:tcW w:w="456" w:type="dxa"/>
                  <w:tcBorders>
                    <w:top w:val="single" w:sz="4" w:space="0" w:color="000000"/>
                    <w:left w:val="single" w:sz="4" w:space="0" w:color="000000"/>
                    <w:bottom w:val="single" w:sz="4" w:space="0" w:color="000000"/>
                    <w:right w:val="single" w:sz="4" w:space="0" w:color="000000"/>
                  </w:tcBorders>
                </w:tcPr>
                <w:p w14:paraId="77C30419" w14:textId="77777777" w:rsidR="001505E5" w:rsidRPr="007F7900" w:rsidRDefault="001505E5" w:rsidP="003B77BD">
                  <w:pPr>
                    <w:pStyle w:val="TableParagraph"/>
                    <w:spacing w:before="11"/>
                    <w:ind w:left="8"/>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0F811DB5" w14:textId="77777777" w:rsidR="001505E5" w:rsidRPr="007F7900" w:rsidRDefault="001505E5" w:rsidP="003B77BD">
                  <w:pPr>
                    <w:pStyle w:val="TableParagraph"/>
                    <w:spacing w:before="11"/>
                    <w:rPr>
                      <w:sz w:val="24"/>
                      <w:szCs w:val="24"/>
                    </w:rPr>
                  </w:pPr>
                  <w:r w:rsidRPr="007F7900">
                    <w:rPr>
                      <w:w w:val="99"/>
                      <w:sz w:val="24"/>
                      <w:szCs w:val="24"/>
                    </w:rPr>
                    <w:t>4</w:t>
                  </w:r>
                </w:p>
              </w:tc>
              <w:tc>
                <w:tcPr>
                  <w:tcW w:w="422" w:type="dxa"/>
                  <w:tcBorders>
                    <w:top w:val="single" w:sz="4" w:space="0" w:color="000000"/>
                    <w:left w:val="single" w:sz="4" w:space="0" w:color="000000"/>
                    <w:bottom w:val="single" w:sz="4" w:space="0" w:color="000000"/>
                    <w:right w:val="single" w:sz="4" w:space="0" w:color="000000"/>
                  </w:tcBorders>
                </w:tcPr>
                <w:p w14:paraId="675D6E83" w14:textId="77777777" w:rsidR="001505E5" w:rsidRPr="007F7900" w:rsidRDefault="001505E5" w:rsidP="003B77BD">
                  <w:pPr>
                    <w:pStyle w:val="TableParagraph"/>
                    <w:spacing w:before="11"/>
                    <w:ind w:left="4"/>
                    <w:rPr>
                      <w:sz w:val="24"/>
                      <w:szCs w:val="24"/>
                    </w:rPr>
                  </w:pPr>
                  <w:r w:rsidRPr="007F7900">
                    <w:rPr>
                      <w:w w:val="99"/>
                      <w:sz w:val="24"/>
                      <w:szCs w:val="24"/>
                    </w:rPr>
                    <w:t>5</w:t>
                  </w:r>
                </w:p>
              </w:tc>
              <w:tc>
                <w:tcPr>
                  <w:tcW w:w="408" w:type="dxa"/>
                  <w:tcBorders>
                    <w:top w:val="single" w:sz="4" w:space="0" w:color="000000"/>
                    <w:left w:val="single" w:sz="4" w:space="0" w:color="000000"/>
                    <w:bottom w:val="single" w:sz="4" w:space="0" w:color="000000"/>
                    <w:right w:val="single" w:sz="4" w:space="0" w:color="000000"/>
                  </w:tcBorders>
                </w:tcPr>
                <w:p w14:paraId="0665758E" w14:textId="77777777" w:rsidR="001505E5" w:rsidRPr="007F7900" w:rsidRDefault="001505E5" w:rsidP="003B77BD">
                  <w:pPr>
                    <w:pStyle w:val="TableParagraph"/>
                    <w:spacing w:before="11"/>
                    <w:ind w:left="9"/>
                    <w:rPr>
                      <w:sz w:val="24"/>
                      <w:szCs w:val="24"/>
                    </w:rPr>
                  </w:pPr>
                  <w:r w:rsidRPr="007F7900">
                    <w:rPr>
                      <w:w w:val="99"/>
                      <w:sz w:val="24"/>
                      <w:szCs w:val="24"/>
                    </w:rPr>
                    <w:t>1</w:t>
                  </w:r>
                </w:p>
              </w:tc>
            </w:tr>
            <w:tr w:rsidR="001505E5" w:rsidRPr="007F7900" w14:paraId="08BF497D" w14:textId="77777777" w:rsidTr="003B77BD">
              <w:trPr>
                <w:trHeight w:val="441"/>
              </w:trPr>
              <w:tc>
                <w:tcPr>
                  <w:tcW w:w="562" w:type="dxa"/>
                  <w:tcBorders>
                    <w:top w:val="single" w:sz="4" w:space="0" w:color="000000"/>
                    <w:left w:val="single" w:sz="4" w:space="0" w:color="000000"/>
                    <w:bottom w:val="single" w:sz="4" w:space="0" w:color="000000"/>
                    <w:right w:val="single" w:sz="4" w:space="0" w:color="000000"/>
                  </w:tcBorders>
                </w:tcPr>
                <w:p w14:paraId="386B923A" w14:textId="77777777" w:rsidR="001505E5" w:rsidRPr="007F7900" w:rsidRDefault="001505E5" w:rsidP="003B77BD">
                  <w:pPr>
                    <w:pStyle w:val="TableParagraph"/>
                    <w:spacing w:before="11"/>
                    <w:ind w:right="89"/>
                    <w:jc w:val="right"/>
                    <w:rPr>
                      <w:sz w:val="24"/>
                      <w:szCs w:val="24"/>
                    </w:rPr>
                  </w:pPr>
                  <w:r w:rsidRPr="007F7900">
                    <w:rPr>
                      <w:w w:val="95"/>
                      <w:sz w:val="24"/>
                      <w:szCs w:val="24"/>
                    </w:rPr>
                    <w:t>200</w:t>
                  </w:r>
                </w:p>
              </w:tc>
              <w:tc>
                <w:tcPr>
                  <w:tcW w:w="456" w:type="dxa"/>
                  <w:tcBorders>
                    <w:top w:val="single" w:sz="4" w:space="0" w:color="000000"/>
                    <w:left w:val="single" w:sz="4" w:space="0" w:color="000000"/>
                    <w:bottom w:val="single" w:sz="4" w:space="0" w:color="000000"/>
                    <w:right w:val="single" w:sz="4" w:space="0" w:color="000000"/>
                  </w:tcBorders>
                </w:tcPr>
                <w:p w14:paraId="11D59DE7" w14:textId="77777777" w:rsidR="001505E5" w:rsidRPr="007F7900" w:rsidRDefault="001505E5" w:rsidP="003B77BD">
                  <w:pPr>
                    <w:pStyle w:val="TableParagraph"/>
                    <w:spacing w:before="11"/>
                    <w:rPr>
                      <w:sz w:val="24"/>
                      <w:szCs w:val="24"/>
                    </w:rPr>
                  </w:pPr>
                  <w:r w:rsidRPr="007F7900">
                    <w:rPr>
                      <w:w w:val="99"/>
                      <w:sz w:val="24"/>
                      <w:szCs w:val="24"/>
                    </w:rPr>
                    <w:t>2</w:t>
                  </w:r>
                </w:p>
              </w:tc>
              <w:tc>
                <w:tcPr>
                  <w:tcW w:w="456" w:type="dxa"/>
                  <w:tcBorders>
                    <w:top w:val="single" w:sz="4" w:space="0" w:color="000000"/>
                    <w:left w:val="single" w:sz="4" w:space="0" w:color="000000"/>
                    <w:bottom w:val="single" w:sz="4" w:space="0" w:color="000000"/>
                    <w:right w:val="single" w:sz="4" w:space="0" w:color="000000"/>
                  </w:tcBorders>
                </w:tcPr>
                <w:p w14:paraId="4B1770CC" w14:textId="77777777" w:rsidR="001505E5" w:rsidRPr="007F7900" w:rsidRDefault="001505E5" w:rsidP="003B77BD">
                  <w:pPr>
                    <w:pStyle w:val="TableParagraph"/>
                    <w:spacing w:before="11"/>
                    <w:ind w:left="8"/>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5D4F1FB1" w14:textId="77777777" w:rsidR="001505E5" w:rsidRPr="007F7900" w:rsidRDefault="001505E5" w:rsidP="003B77BD">
                  <w:pPr>
                    <w:pStyle w:val="TableParagraph"/>
                    <w:spacing w:before="11"/>
                    <w:rPr>
                      <w:sz w:val="24"/>
                      <w:szCs w:val="24"/>
                    </w:rPr>
                  </w:pPr>
                  <w:r w:rsidRPr="007F7900">
                    <w:rPr>
                      <w:w w:val="99"/>
                      <w:sz w:val="24"/>
                      <w:szCs w:val="24"/>
                    </w:rPr>
                    <w:t>2</w:t>
                  </w:r>
                </w:p>
              </w:tc>
              <w:tc>
                <w:tcPr>
                  <w:tcW w:w="422" w:type="dxa"/>
                  <w:tcBorders>
                    <w:top w:val="single" w:sz="4" w:space="0" w:color="000000"/>
                    <w:left w:val="single" w:sz="4" w:space="0" w:color="000000"/>
                    <w:bottom w:val="single" w:sz="4" w:space="0" w:color="000000"/>
                    <w:right w:val="single" w:sz="4" w:space="0" w:color="000000"/>
                  </w:tcBorders>
                </w:tcPr>
                <w:p w14:paraId="3F7FC47C" w14:textId="77777777" w:rsidR="001505E5" w:rsidRPr="007F7900" w:rsidRDefault="001505E5" w:rsidP="003B77BD">
                  <w:pPr>
                    <w:pStyle w:val="TableParagraph"/>
                    <w:spacing w:before="11"/>
                    <w:ind w:left="4"/>
                    <w:rPr>
                      <w:sz w:val="24"/>
                      <w:szCs w:val="24"/>
                    </w:rPr>
                  </w:pPr>
                  <w:r w:rsidRPr="007F7900">
                    <w:rPr>
                      <w:w w:val="99"/>
                      <w:sz w:val="24"/>
                      <w:szCs w:val="24"/>
                    </w:rPr>
                    <w:t>6</w:t>
                  </w:r>
                </w:p>
              </w:tc>
              <w:tc>
                <w:tcPr>
                  <w:tcW w:w="408" w:type="dxa"/>
                  <w:tcBorders>
                    <w:top w:val="single" w:sz="4" w:space="0" w:color="000000"/>
                    <w:left w:val="single" w:sz="4" w:space="0" w:color="000000"/>
                    <w:bottom w:val="single" w:sz="4" w:space="0" w:color="000000"/>
                    <w:right w:val="single" w:sz="4" w:space="0" w:color="000000"/>
                  </w:tcBorders>
                </w:tcPr>
                <w:p w14:paraId="23A19434" w14:textId="77777777" w:rsidR="001505E5" w:rsidRPr="007F7900" w:rsidRDefault="001505E5" w:rsidP="003B77BD">
                  <w:pPr>
                    <w:pStyle w:val="TableParagraph"/>
                    <w:spacing w:before="11"/>
                    <w:ind w:left="9"/>
                    <w:rPr>
                      <w:sz w:val="24"/>
                      <w:szCs w:val="24"/>
                    </w:rPr>
                  </w:pPr>
                  <w:r w:rsidRPr="007F7900">
                    <w:rPr>
                      <w:w w:val="99"/>
                      <w:sz w:val="24"/>
                      <w:szCs w:val="24"/>
                    </w:rPr>
                    <w:t>7</w:t>
                  </w:r>
                </w:p>
              </w:tc>
            </w:tr>
            <w:tr w:rsidR="001505E5" w:rsidRPr="007F7900" w14:paraId="2EEFACAF" w14:textId="77777777" w:rsidTr="003B77BD">
              <w:trPr>
                <w:trHeight w:val="441"/>
              </w:trPr>
              <w:tc>
                <w:tcPr>
                  <w:tcW w:w="562" w:type="dxa"/>
                  <w:tcBorders>
                    <w:top w:val="single" w:sz="4" w:space="0" w:color="000000"/>
                    <w:left w:val="single" w:sz="4" w:space="0" w:color="000000"/>
                    <w:bottom w:val="single" w:sz="4" w:space="0" w:color="000000"/>
                    <w:right w:val="single" w:sz="4" w:space="0" w:color="000000"/>
                  </w:tcBorders>
                </w:tcPr>
                <w:p w14:paraId="2D72F589" w14:textId="77777777" w:rsidR="001505E5" w:rsidRPr="007F7900" w:rsidRDefault="001505E5" w:rsidP="003B77BD">
                  <w:pPr>
                    <w:pStyle w:val="TableParagraph"/>
                    <w:spacing w:before="11"/>
                    <w:ind w:right="89"/>
                    <w:jc w:val="right"/>
                    <w:rPr>
                      <w:sz w:val="24"/>
                      <w:szCs w:val="24"/>
                    </w:rPr>
                  </w:pPr>
                  <w:r w:rsidRPr="007F7900">
                    <w:rPr>
                      <w:w w:val="95"/>
                      <w:sz w:val="24"/>
                      <w:szCs w:val="24"/>
                    </w:rPr>
                    <w:t>300</w:t>
                  </w:r>
                </w:p>
              </w:tc>
              <w:tc>
                <w:tcPr>
                  <w:tcW w:w="456" w:type="dxa"/>
                  <w:tcBorders>
                    <w:top w:val="single" w:sz="4" w:space="0" w:color="000000"/>
                    <w:left w:val="single" w:sz="4" w:space="0" w:color="000000"/>
                    <w:bottom w:val="single" w:sz="4" w:space="0" w:color="000000"/>
                    <w:right w:val="single" w:sz="4" w:space="0" w:color="000000"/>
                  </w:tcBorders>
                </w:tcPr>
                <w:p w14:paraId="2E425A4B" w14:textId="77777777" w:rsidR="001505E5" w:rsidRPr="007F7900" w:rsidRDefault="001505E5" w:rsidP="003B77BD">
                  <w:pPr>
                    <w:pStyle w:val="TableParagraph"/>
                    <w:spacing w:before="11"/>
                    <w:rPr>
                      <w:sz w:val="24"/>
                      <w:szCs w:val="24"/>
                    </w:rPr>
                  </w:pPr>
                  <w:r w:rsidRPr="007F7900">
                    <w:rPr>
                      <w:w w:val="99"/>
                      <w:sz w:val="24"/>
                      <w:szCs w:val="24"/>
                    </w:rPr>
                    <w:t>6</w:t>
                  </w:r>
                </w:p>
              </w:tc>
              <w:tc>
                <w:tcPr>
                  <w:tcW w:w="456" w:type="dxa"/>
                  <w:tcBorders>
                    <w:top w:val="single" w:sz="4" w:space="0" w:color="000000"/>
                    <w:left w:val="single" w:sz="4" w:space="0" w:color="000000"/>
                    <w:bottom w:val="single" w:sz="4" w:space="0" w:color="000000"/>
                    <w:right w:val="single" w:sz="4" w:space="0" w:color="000000"/>
                  </w:tcBorders>
                </w:tcPr>
                <w:p w14:paraId="428EBAB3" w14:textId="77777777" w:rsidR="001505E5" w:rsidRPr="007F7900" w:rsidRDefault="001505E5" w:rsidP="003B77BD">
                  <w:pPr>
                    <w:pStyle w:val="TableParagraph"/>
                    <w:spacing w:before="11"/>
                    <w:ind w:left="8"/>
                    <w:rPr>
                      <w:sz w:val="24"/>
                      <w:szCs w:val="24"/>
                    </w:rPr>
                  </w:pPr>
                  <w:r w:rsidRPr="007F7900">
                    <w:rPr>
                      <w:w w:val="99"/>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789D3B7E" w14:textId="77777777" w:rsidR="001505E5" w:rsidRPr="007F7900" w:rsidRDefault="001505E5" w:rsidP="003B77BD">
                  <w:pPr>
                    <w:pStyle w:val="TableParagraph"/>
                    <w:spacing w:before="11"/>
                    <w:rPr>
                      <w:sz w:val="24"/>
                      <w:szCs w:val="24"/>
                    </w:rPr>
                  </w:pPr>
                  <w:r w:rsidRPr="007F7900">
                    <w:rPr>
                      <w:w w:val="99"/>
                      <w:sz w:val="24"/>
                      <w:szCs w:val="24"/>
                    </w:rPr>
                    <w:t>4</w:t>
                  </w:r>
                </w:p>
              </w:tc>
              <w:tc>
                <w:tcPr>
                  <w:tcW w:w="422" w:type="dxa"/>
                  <w:tcBorders>
                    <w:top w:val="single" w:sz="4" w:space="0" w:color="000000"/>
                    <w:left w:val="single" w:sz="4" w:space="0" w:color="000000"/>
                    <w:bottom w:val="single" w:sz="4" w:space="0" w:color="000000"/>
                    <w:right w:val="single" w:sz="4" w:space="0" w:color="000000"/>
                  </w:tcBorders>
                </w:tcPr>
                <w:p w14:paraId="43004224" w14:textId="77777777" w:rsidR="001505E5" w:rsidRPr="007F7900" w:rsidRDefault="001505E5" w:rsidP="003B77BD">
                  <w:pPr>
                    <w:pStyle w:val="TableParagraph"/>
                    <w:spacing w:before="11"/>
                    <w:ind w:left="4"/>
                    <w:rPr>
                      <w:sz w:val="24"/>
                      <w:szCs w:val="24"/>
                    </w:rPr>
                  </w:pPr>
                  <w:r w:rsidRPr="007F7900">
                    <w:rPr>
                      <w:w w:val="99"/>
                      <w:sz w:val="24"/>
                      <w:szCs w:val="24"/>
                    </w:rPr>
                    <w:t>5</w:t>
                  </w:r>
                </w:p>
              </w:tc>
              <w:tc>
                <w:tcPr>
                  <w:tcW w:w="408" w:type="dxa"/>
                  <w:tcBorders>
                    <w:top w:val="single" w:sz="4" w:space="0" w:color="000000"/>
                    <w:left w:val="single" w:sz="4" w:space="0" w:color="000000"/>
                    <w:bottom w:val="single" w:sz="4" w:space="0" w:color="000000"/>
                    <w:right w:val="single" w:sz="4" w:space="0" w:color="000000"/>
                  </w:tcBorders>
                </w:tcPr>
                <w:p w14:paraId="7BF6322C" w14:textId="77777777" w:rsidR="001505E5" w:rsidRPr="007F7900" w:rsidRDefault="001505E5" w:rsidP="003B77BD">
                  <w:pPr>
                    <w:pStyle w:val="TableParagraph"/>
                    <w:spacing w:before="11"/>
                    <w:ind w:left="9"/>
                    <w:rPr>
                      <w:sz w:val="24"/>
                      <w:szCs w:val="24"/>
                    </w:rPr>
                  </w:pPr>
                  <w:r w:rsidRPr="007F7900">
                    <w:rPr>
                      <w:w w:val="99"/>
                      <w:sz w:val="24"/>
                      <w:szCs w:val="24"/>
                    </w:rPr>
                    <w:t>4</w:t>
                  </w:r>
                </w:p>
              </w:tc>
            </w:tr>
            <w:tr w:rsidR="001505E5" w:rsidRPr="007F7900" w14:paraId="51F50E69" w14:textId="77777777" w:rsidTr="003B77BD">
              <w:trPr>
                <w:trHeight w:val="441"/>
              </w:trPr>
              <w:tc>
                <w:tcPr>
                  <w:tcW w:w="562" w:type="dxa"/>
                  <w:tcBorders>
                    <w:top w:val="single" w:sz="4" w:space="0" w:color="000000"/>
                    <w:left w:val="single" w:sz="4" w:space="0" w:color="000000"/>
                    <w:bottom w:val="single" w:sz="4" w:space="0" w:color="000000"/>
                    <w:right w:val="single" w:sz="4" w:space="0" w:color="000000"/>
                  </w:tcBorders>
                </w:tcPr>
                <w:p w14:paraId="3BC0823A" w14:textId="77777777" w:rsidR="001505E5" w:rsidRPr="007F7900" w:rsidRDefault="001505E5" w:rsidP="003B77BD">
                  <w:pPr>
                    <w:pStyle w:val="TableParagraph"/>
                    <w:spacing w:before="11"/>
                    <w:ind w:right="89"/>
                    <w:jc w:val="right"/>
                    <w:rPr>
                      <w:sz w:val="24"/>
                      <w:szCs w:val="24"/>
                    </w:rPr>
                  </w:pPr>
                  <w:r w:rsidRPr="007F7900">
                    <w:rPr>
                      <w:w w:val="95"/>
                      <w:sz w:val="24"/>
                      <w:szCs w:val="24"/>
                    </w:rPr>
                    <w:t>400</w:t>
                  </w:r>
                </w:p>
              </w:tc>
              <w:tc>
                <w:tcPr>
                  <w:tcW w:w="456" w:type="dxa"/>
                  <w:tcBorders>
                    <w:top w:val="single" w:sz="4" w:space="0" w:color="000000"/>
                    <w:left w:val="single" w:sz="4" w:space="0" w:color="000000"/>
                    <w:bottom w:val="single" w:sz="4" w:space="0" w:color="000000"/>
                    <w:right w:val="single" w:sz="4" w:space="0" w:color="000000"/>
                  </w:tcBorders>
                </w:tcPr>
                <w:p w14:paraId="6350BDF0" w14:textId="77777777" w:rsidR="001505E5" w:rsidRPr="007F7900" w:rsidRDefault="001505E5" w:rsidP="003B77BD">
                  <w:pPr>
                    <w:pStyle w:val="TableParagraph"/>
                    <w:spacing w:before="11"/>
                    <w:rPr>
                      <w:sz w:val="24"/>
                      <w:szCs w:val="24"/>
                    </w:rPr>
                  </w:pPr>
                  <w:r w:rsidRPr="007F7900">
                    <w:rPr>
                      <w:w w:val="99"/>
                      <w:sz w:val="24"/>
                      <w:szCs w:val="24"/>
                    </w:rPr>
                    <w:t>4</w:t>
                  </w:r>
                </w:p>
              </w:tc>
              <w:tc>
                <w:tcPr>
                  <w:tcW w:w="456" w:type="dxa"/>
                  <w:tcBorders>
                    <w:top w:val="single" w:sz="4" w:space="0" w:color="000000"/>
                    <w:left w:val="single" w:sz="4" w:space="0" w:color="000000"/>
                    <w:bottom w:val="single" w:sz="4" w:space="0" w:color="000000"/>
                    <w:right w:val="single" w:sz="4" w:space="0" w:color="000000"/>
                  </w:tcBorders>
                </w:tcPr>
                <w:p w14:paraId="2B939C58" w14:textId="77777777" w:rsidR="001505E5" w:rsidRPr="007F7900" w:rsidRDefault="001505E5" w:rsidP="003B77BD">
                  <w:pPr>
                    <w:pStyle w:val="TableParagraph"/>
                    <w:spacing w:before="11"/>
                    <w:ind w:left="8"/>
                    <w:rPr>
                      <w:sz w:val="24"/>
                      <w:szCs w:val="24"/>
                    </w:rPr>
                  </w:pPr>
                  <w:r w:rsidRPr="007F7900">
                    <w:rPr>
                      <w:w w:val="99"/>
                      <w:sz w:val="24"/>
                      <w:szCs w:val="24"/>
                    </w:rPr>
                    <w:t>6</w:t>
                  </w:r>
                </w:p>
              </w:tc>
              <w:tc>
                <w:tcPr>
                  <w:tcW w:w="427" w:type="dxa"/>
                  <w:tcBorders>
                    <w:top w:val="single" w:sz="4" w:space="0" w:color="000000"/>
                    <w:left w:val="single" w:sz="4" w:space="0" w:color="000000"/>
                    <w:bottom w:val="single" w:sz="4" w:space="0" w:color="000000"/>
                    <w:right w:val="single" w:sz="4" w:space="0" w:color="000000"/>
                  </w:tcBorders>
                </w:tcPr>
                <w:p w14:paraId="58E1B4FB" w14:textId="77777777" w:rsidR="001505E5" w:rsidRPr="007F7900" w:rsidRDefault="001505E5" w:rsidP="003B77BD">
                  <w:pPr>
                    <w:pStyle w:val="TableParagraph"/>
                    <w:spacing w:before="11"/>
                    <w:rPr>
                      <w:sz w:val="24"/>
                      <w:szCs w:val="24"/>
                    </w:rPr>
                  </w:pPr>
                  <w:r w:rsidRPr="007F7900">
                    <w:rPr>
                      <w:w w:val="99"/>
                      <w:sz w:val="24"/>
                      <w:szCs w:val="24"/>
                    </w:rPr>
                    <w:t>7</w:t>
                  </w:r>
                </w:p>
              </w:tc>
              <w:tc>
                <w:tcPr>
                  <w:tcW w:w="422" w:type="dxa"/>
                  <w:tcBorders>
                    <w:top w:val="single" w:sz="4" w:space="0" w:color="000000"/>
                    <w:left w:val="single" w:sz="4" w:space="0" w:color="000000"/>
                    <w:bottom w:val="single" w:sz="4" w:space="0" w:color="000000"/>
                    <w:right w:val="single" w:sz="4" w:space="0" w:color="000000"/>
                  </w:tcBorders>
                </w:tcPr>
                <w:p w14:paraId="65E8F94B" w14:textId="77777777" w:rsidR="001505E5" w:rsidRPr="007F7900" w:rsidRDefault="001505E5" w:rsidP="003B77BD">
                  <w:pPr>
                    <w:pStyle w:val="TableParagraph"/>
                    <w:spacing w:before="11"/>
                    <w:ind w:left="4"/>
                    <w:rPr>
                      <w:sz w:val="24"/>
                      <w:szCs w:val="24"/>
                    </w:rPr>
                  </w:pPr>
                  <w:r w:rsidRPr="007F7900">
                    <w:rPr>
                      <w:w w:val="99"/>
                      <w:sz w:val="24"/>
                      <w:szCs w:val="24"/>
                    </w:rPr>
                    <w:t>6</w:t>
                  </w:r>
                </w:p>
              </w:tc>
              <w:tc>
                <w:tcPr>
                  <w:tcW w:w="408" w:type="dxa"/>
                  <w:tcBorders>
                    <w:top w:val="single" w:sz="4" w:space="0" w:color="000000"/>
                    <w:left w:val="single" w:sz="4" w:space="0" w:color="000000"/>
                    <w:bottom w:val="single" w:sz="4" w:space="0" w:color="000000"/>
                    <w:right w:val="single" w:sz="4" w:space="0" w:color="000000"/>
                  </w:tcBorders>
                </w:tcPr>
                <w:p w14:paraId="35B0929B" w14:textId="77777777" w:rsidR="001505E5" w:rsidRPr="007F7900" w:rsidRDefault="001505E5" w:rsidP="003B77BD">
                  <w:pPr>
                    <w:pStyle w:val="TableParagraph"/>
                    <w:spacing w:before="11"/>
                    <w:ind w:left="9"/>
                    <w:rPr>
                      <w:sz w:val="24"/>
                      <w:szCs w:val="24"/>
                    </w:rPr>
                  </w:pPr>
                  <w:r w:rsidRPr="007F7900">
                    <w:rPr>
                      <w:w w:val="99"/>
                      <w:sz w:val="24"/>
                      <w:szCs w:val="24"/>
                    </w:rPr>
                    <w:t>9</w:t>
                  </w:r>
                </w:p>
              </w:tc>
            </w:tr>
          </w:tbl>
          <w:p w14:paraId="4136C4A3" w14:textId="77777777" w:rsidR="001505E5" w:rsidRPr="007F7900" w:rsidRDefault="001505E5" w:rsidP="003B77BD">
            <w:pPr>
              <w:pStyle w:val="TableParagraph"/>
              <w:spacing w:before="15"/>
              <w:ind w:left="141" w:right="7"/>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7"/>
              <w:gridCol w:w="422"/>
              <w:gridCol w:w="427"/>
              <w:gridCol w:w="427"/>
              <w:gridCol w:w="422"/>
            </w:tblGrid>
            <w:tr w:rsidR="001505E5" w:rsidRPr="007F7900" w14:paraId="54162727" w14:textId="77777777" w:rsidTr="003B77BD">
              <w:trPr>
                <w:trHeight w:val="446"/>
              </w:trPr>
              <w:tc>
                <w:tcPr>
                  <w:tcW w:w="427" w:type="dxa"/>
                  <w:tcBorders>
                    <w:top w:val="single" w:sz="4" w:space="0" w:color="000000"/>
                    <w:left w:val="single" w:sz="4" w:space="0" w:color="000000"/>
                    <w:bottom w:val="single" w:sz="4" w:space="0" w:color="000000"/>
                    <w:right w:val="single" w:sz="4" w:space="0" w:color="000000"/>
                  </w:tcBorders>
                </w:tcPr>
                <w:p w14:paraId="6D2269AB" w14:textId="77777777" w:rsidR="001505E5" w:rsidRPr="007F7900" w:rsidRDefault="001505E5" w:rsidP="003B77BD">
                  <w:pPr>
                    <w:pStyle w:val="TableParagraph"/>
                    <w:spacing w:before="15"/>
                    <w:ind w:left="7" w:right="3"/>
                    <w:rPr>
                      <w:b/>
                      <w:sz w:val="24"/>
                      <w:szCs w:val="24"/>
                    </w:rPr>
                  </w:pPr>
                  <w:r w:rsidRPr="007F7900">
                    <w:rPr>
                      <w:b/>
                      <w:sz w:val="24"/>
                      <w:szCs w:val="24"/>
                    </w:rPr>
                    <w:t>31</w:t>
                  </w:r>
                </w:p>
              </w:tc>
              <w:tc>
                <w:tcPr>
                  <w:tcW w:w="422" w:type="dxa"/>
                  <w:tcBorders>
                    <w:top w:val="single" w:sz="4" w:space="0" w:color="000000"/>
                    <w:left w:val="single" w:sz="4" w:space="0" w:color="000000"/>
                    <w:bottom w:val="single" w:sz="4" w:space="0" w:color="000000"/>
                    <w:right w:val="single" w:sz="4" w:space="0" w:color="000000"/>
                  </w:tcBorders>
                </w:tcPr>
                <w:p w14:paraId="5C3CB7C3" w14:textId="77777777" w:rsidR="001505E5" w:rsidRPr="007F7900" w:rsidRDefault="001505E5" w:rsidP="003B77BD">
                  <w:pPr>
                    <w:pStyle w:val="TableParagraph"/>
                    <w:spacing w:before="11"/>
                    <w:ind w:right="78"/>
                    <w:jc w:val="right"/>
                    <w:rPr>
                      <w:sz w:val="24"/>
                      <w:szCs w:val="24"/>
                    </w:rPr>
                  </w:pPr>
                  <w:r w:rsidRPr="007F7900">
                    <w:rPr>
                      <w:w w:val="95"/>
                      <w:sz w:val="24"/>
                      <w:szCs w:val="24"/>
                    </w:rPr>
                    <w:t>15</w:t>
                  </w:r>
                </w:p>
              </w:tc>
              <w:tc>
                <w:tcPr>
                  <w:tcW w:w="427" w:type="dxa"/>
                  <w:tcBorders>
                    <w:top w:val="single" w:sz="4" w:space="0" w:color="000000"/>
                    <w:left w:val="single" w:sz="4" w:space="0" w:color="000000"/>
                    <w:bottom w:val="single" w:sz="4" w:space="0" w:color="000000"/>
                    <w:right w:val="single" w:sz="4" w:space="0" w:color="000000"/>
                  </w:tcBorders>
                </w:tcPr>
                <w:p w14:paraId="20628A62" w14:textId="77777777" w:rsidR="001505E5" w:rsidRPr="007F7900" w:rsidRDefault="001505E5" w:rsidP="003B77BD">
                  <w:pPr>
                    <w:pStyle w:val="TableParagraph"/>
                    <w:spacing w:before="11"/>
                    <w:ind w:left="9" w:right="3"/>
                    <w:rPr>
                      <w:sz w:val="24"/>
                      <w:szCs w:val="24"/>
                    </w:rPr>
                  </w:pPr>
                  <w:r w:rsidRPr="007F7900">
                    <w:rPr>
                      <w:sz w:val="24"/>
                      <w:szCs w:val="24"/>
                    </w:rPr>
                    <w:t>25</w:t>
                  </w:r>
                </w:p>
              </w:tc>
              <w:tc>
                <w:tcPr>
                  <w:tcW w:w="427" w:type="dxa"/>
                  <w:tcBorders>
                    <w:top w:val="single" w:sz="4" w:space="0" w:color="000000"/>
                    <w:left w:val="single" w:sz="4" w:space="0" w:color="000000"/>
                    <w:bottom w:val="single" w:sz="4" w:space="0" w:color="000000"/>
                    <w:right w:val="single" w:sz="4" w:space="0" w:color="000000"/>
                  </w:tcBorders>
                </w:tcPr>
                <w:p w14:paraId="7F63A392" w14:textId="77777777" w:rsidR="001505E5" w:rsidRPr="007F7900" w:rsidRDefault="001505E5" w:rsidP="003B77BD">
                  <w:pPr>
                    <w:pStyle w:val="TableParagraph"/>
                    <w:spacing w:before="11"/>
                    <w:ind w:left="1"/>
                    <w:rPr>
                      <w:sz w:val="24"/>
                      <w:szCs w:val="24"/>
                    </w:rPr>
                  </w:pPr>
                  <w:r w:rsidRPr="007F7900">
                    <w:rPr>
                      <w:w w:val="99"/>
                      <w:sz w:val="24"/>
                      <w:szCs w:val="24"/>
                    </w:rPr>
                    <w:t>8</w:t>
                  </w:r>
                </w:p>
              </w:tc>
              <w:tc>
                <w:tcPr>
                  <w:tcW w:w="422" w:type="dxa"/>
                  <w:tcBorders>
                    <w:top w:val="single" w:sz="4" w:space="0" w:color="000000"/>
                    <w:left w:val="single" w:sz="4" w:space="0" w:color="000000"/>
                    <w:bottom w:val="single" w:sz="4" w:space="0" w:color="000000"/>
                    <w:right w:val="single" w:sz="4" w:space="0" w:color="000000"/>
                  </w:tcBorders>
                </w:tcPr>
                <w:p w14:paraId="2C870D4E" w14:textId="77777777" w:rsidR="001505E5" w:rsidRPr="007F7900" w:rsidRDefault="001505E5" w:rsidP="003B77BD">
                  <w:pPr>
                    <w:pStyle w:val="TableParagraph"/>
                    <w:spacing w:before="11"/>
                    <w:ind w:right="78"/>
                    <w:jc w:val="right"/>
                    <w:rPr>
                      <w:sz w:val="24"/>
                      <w:szCs w:val="24"/>
                    </w:rPr>
                  </w:pPr>
                  <w:r w:rsidRPr="007F7900">
                    <w:rPr>
                      <w:w w:val="95"/>
                      <w:sz w:val="24"/>
                      <w:szCs w:val="24"/>
                    </w:rPr>
                    <w:t>12</w:t>
                  </w:r>
                </w:p>
              </w:tc>
            </w:tr>
            <w:tr w:rsidR="001505E5" w:rsidRPr="007F7900" w14:paraId="6DF0BE13"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70E8D762" w14:textId="77777777" w:rsidR="001505E5" w:rsidRPr="007F7900" w:rsidRDefault="001505E5" w:rsidP="003B77BD">
                  <w:pPr>
                    <w:pStyle w:val="TableParagraph"/>
                    <w:spacing w:before="11"/>
                    <w:ind w:left="7" w:right="3"/>
                    <w:rPr>
                      <w:sz w:val="24"/>
                      <w:szCs w:val="24"/>
                    </w:rPr>
                  </w:pPr>
                  <w:r w:rsidRPr="007F7900">
                    <w:rPr>
                      <w:sz w:val="24"/>
                      <w:szCs w:val="24"/>
                    </w:rPr>
                    <w:t>25</w:t>
                  </w:r>
                </w:p>
              </w:tc>
              <w:tc>
                <w:tcPr>
                  <w:tcW w:w="422" w:type="dxa"/>
                  <w:tcBorders>
                    <w:top w:val="single" w:sz="4" w:space="0" w:color="000000"/>
                    <w:left w:val="single" w:sz="4" w:space="0" w:color="000000"/>
                    <w:bottom w:val="single" w:sz="4" w:space="0" w:color="000000"/>
                    <w:right w:val="single" w:sz="4" w:space="0" w:color="000000"/>
                  </w:tcBorders>
                </w:tcPr>
                <w:p w14:paraId="2F9BD119" w14:textId="77777777" w:rsidR="001505E5" w:rsidRPr="007F7900" w:rsidRDefault="001505E5" w:rsidP="003B77BD">
                  <w:pPr>
                    <w:pStyle w:val="TableParagraph"/>
                    <w:spacing w:before="11"/>
                    <w:ind w:right="141"/>
                    <w:jc w:val="right"/>
                    <w:rPr>
                      <w:sz w:val="24"/>
                      <w:szCs w:val="24"/>
                    </w:rPr>
                  </w:pPr>
                  <w:r w:rsidRPr="007F7900">
                    <w:rPr>
                      <w:w w:val="99"/>
                      <w:sz w:val="24"/>
                      <w:szCs w:val="24"/>
                    </w:rPr>
                    <w:t>2</w:t>
                  </w:r>
                </w:p>
              </w:tc>
              <w:tc>
                <w:tcPr>
                  <w:tcW w:w="427" w:type="dxa"/>
                  <w:tcBorders>
                    <w:top w:val="single" w:sz="4" w:space="0" w:color="000000"/>
                    <w:left w:val="single" w:sz="4" w:space="0" w:color="000000"/>
                    <w:bottom w:val="single" w:sz="4" w:space="0" w:color="000000"/>
                    <w:right w:val="single" w:sz="4" w:space="0" w:color="000000"/>
                  </w:tcBorders>
                </w:tcPr>
                <w:p w14:paraId="07B187B9" w14:textId="77777777" w:rsidR="001505E5" w:rsidRPr="007F7900" w:rsidRDefault="001505E5" w:rsidP="003B77BD">
                  <w:pPr>
                    <w:pStyle w:val="TableParagraph"/>
                    <w:spacing w:before="11"/>
                    <w:ind w:left="1"/>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40B07D4D" w14:textId="77777777" w:rsidR="001505E5" w:rsidRPr="007F7900" w:rsidRDefault="001505E5" w:rsidP="003B77BD">
                  <w:pPr>
                    <w:pStyle w:val="TableParagraph"/>
                    <w:spacing w:before="11"/>
                    <w:ind w:left="1"/>
                    <w:rPr>
                      <w:sz w:val="24"/>
                      <w:szCs w:val="24"/>
                    </w:rPr>
                  </w:pPr>
                  <w:r w:rsidRPr="007F7900">
                    <w:rPr>
                      <w:w w:val="99"/>
                      <w:sz w:val="24"/>
                      <w:szCs w:val="24"/>
                    </w:rPr>
                    <w:t>3</w:t>
                  </w:r>
                </w:p>
              </w:tc>
              <w:tc>
                <w:tcPr>
                  <w:tcW w:w="422" w:type="dxa"/>
                  <w:tcBorders>
                    <w:top w:val="single" w:sz="4" w:space="0" w:color="000000"/>
                    <w:left w:val="single" w:sz="4" w:space="0" w:color="000000"/>
                    <w:bottom w:val="single" w:sz="4" w:space="0" w:color="000000"/>
                    <w:right w:val="single" w:sz="4" w:space="0" w:color="000000"/>
                  </w:tcBorders>
                </w:tcPr>
                <w:p w14:paraId="4DC3DC8C" w14:textId="77777777" w:rsidR="001505E5" w:rsidRPr="007F7900" w:rsidRDefault="001505E5" w:rsidP="003B77BD">
                  <w:pPr>
                    <w:pStyle w:val="TableParagraph"/>
                    <w:spacing w:before="11"/>
                    <w:ind w:right="135"/>
                    <w:jc w:val="right"/>
                    <w:rPr>
                      <w:sz w:val="24"/>
                      <w:szCs w:val="24"/>
                    </w:rPr>
                  </w:pPr>
                  <w:r w:rsidRPr="007F7900">
                    <w:rPr>
                      <w:w w:val="99"/>
                      <w:sz w:val="24"/>
                      <w:szCs w:val="24"/>
                    </w:rPr>
                    <w:t>6</w:t>
                  </w:r>
                </w:p>
              </w:tc>
            </w:tr>
            <w:tr w:rsidR="001505E5" w:rsidRPr="007F7900" w14:paraId="78B0DBB0"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47B8C93A" w14:textId="77777777" w:rsidR="001505E5" w:rsidRPr="007F7900" w:rsidRDefault="001505E5" w:rsidP="003B77BD">
                  <w:pPr>
                    <w:pStyle w:val="TableParagraph"/>
                    <w:spacing w:before="11"/>
                    <w:ind w:left="7" w:right="3"/>
                    <w:rPr>
                      <w:sz w:val="24"/>
                      <w:szCs w:val="24"/>
                    </w:rPr>
                  </w:pPr>
                  <w:r w:rsidRPr="007F7900">
                    <w:rPr>
                      <w:sz w:val="24"/>
                      <w:szCs w:val="24"/>
                    </w:rPr>
                    <w:t>18</w:t>
                  </w:r>
                </w:p>
              </w:tc>
              <w:tc>
                <w:tcPr>
                  <w:tcW w:w="422" w:type="dxa"/>
                  <w:tcBorders>
                    <w:top w:val="single" w:sz="4" w:space="0" w:color="000000"/>
                    <w:left w:val="single" w:sz="4" w:space="0" w:color="000000"/>
                    <w:bottom w:val="single" w:sz="4" w:space="0" w:color="000000"/>
                    <w:right w:val="single" w:sz="4" w:space="0" w:color="000000"/>
                  </w:tcBorders>
                </w:tcPr>
                <w:p w14:paraId="170C8652" w14:textId="77777777" w:rsidR="001505E5" w:rsidRPr="007F7900" w:rsidRDefault="001505E5" w:rsidP="003B77BD">
                  <w:pPr>
                    <w:pStyle w:val="TableParagraph"/>
                    <w:spacing w:before="11"/>
                    <w:ind w:right="141"/>
                    <w:jc w:val="right"/>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5689BFDE" w14:textId="77777777" w:rsidR="001505E5" w:rsidRPr="007F7900" w:rsidRDefault="001505E5" w:rsidP="003B77BD">
                  <w:pPr>
                    <w:pStyle w:val="TableParagraph"/>
                    <w:spacing w:before="11"/>
                    <w:ind w:left="1"/>
                    <w:rPr>
                      <w:sz w:val="24"/>
                      <w:szCs w:val="24"/>
                    </w:rPr>
                  </w:pPr>
                  <w:r w:rsidRPr="007F7900">
                    <w:rPr>
                      <w:w w:val="99"/>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7D929DCF" w14:textId="77777777" w:rsidR="001505E5" w:rsidRPr="007F7900" w:rsidRDefault="001505E5" w:rsidP="003B77BD">
                  <w:pPr>
                    <w:pStyle w:val="TableParagraph"/>
                    <w:spacing w:before="11"/>
                    <w:ind w:left="1"/>
                    <w:rPr>
                      <w:sz w:val="24"/>
                      <w:szCs w:val="24"/>
                    </w:rPr>
                  </w:pPr>
                  <w:r w:rsidRPr="007F7900">
                    <w:rPr>
                      <w:w w:val="99"/>
                      <w:sz w:val="24"/>
                      <w:szCs w:val="24"/>
                    </w:rPr>
                    <w:t>7</w:t>
                  </w:r>
                </w:p>
              </w:tc>
              <w:tc>
                <w:tcPr>
                  <w:tcW w:w="422" w:type="dxa"/>
                  <w:tcBorders>
                    <w:top w:val="single" w:sz="4" w:space="0" w:color="000000"/>
                    <w:left w:val="single" w:sz="4" w:space="0" w:color="000000"/>
                    <w:bottom w:val="single" w:sz="4" w:space="0" w:color="000000"/>
                    <w:right w:val="single" w:sz="4" w:space="0" w:color="000000"/>
                  </w:tcBorders>
                </w:tcPr>
                <w:p w14:paraId="7CBCF932" w14:textId="77777777" w:rsidR="001505E5" w:rsidRPr="007F7900" w:rsidRDefault="001505E5" w:rsidP="003B77BD">
                  <w:pPr>
                    <w:pStyle w:val="TableParagraph"/>
                    <w:spacing w:before="11"/>
                    <w:ind w:right="135"/>
                    <w:jc w:val="right"/>
                    <w:rPr>
                      <w:sz w:val="24"/>
                      <w:szCs w:val="24"/>
                    </w:rPr>
                  </w:pPr>
                  <w:r w:rsidRPr="007F7900">
                    <w:rPr>
                      <w:w w:val="99"/>
                      <w:sz w:val="24"/>
                      <w:szCs w:val="24"/>
                    </w:rPr>
                    <w:t>5</w:t>
                  </w:r>
                </w:p>
              </w:tc>
            </w:tr>
            <w:tr w:rsidR="001505E5" w:rsidRPr="007F7900" w14:paraId="741715E4"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33E8D7C3" w14:textId="77777777" w:rsidR="001505E5" w:rsidRPr="007F7900" w:rsidRDefault="001505E5" w:rsidP="003B77BD">
                  <w:pPr>
                    <w:pStyle w:val="TableParagraph"/>
                    <w:spacing w:before="11"/>
                    <w:ind w:left="7" w:right="3"/>
                    <w:rPr>
                      <w:sz w:val="24"/>
                      <w:szCs w:val="24"/>
                    </w:rPr>
                  </w:pPr>
                  <w:r w:rsidRPr="007F7900">
                    <w:rPr>
                      <w:sz w:val="24"/>
                      <w:szCs w:val="24"/>
                    </w:rPr>
                    <w:t>12</w:t>
                  </w:r>
                </w:p>
              </w:tc>
              <w:tc>
                <w:tcPr>
                  <w:tcW w:w="422" w:type="dxa"/>
                  <w:tcBorders>
                    <w:top w:val="single" w:sz="4" w:space="0" w:color="000000"/>
                    <w:left w:val="single" w:sz="4" w:space="0" w:color="000000"/>
                    <w:bottom w:val="single" w:sz="4" w:space="0" w:color="000000"/>
                    <w:right w:val="single" w:sz="4" w:space="0" w:color="000000"/>
                  </w:tcBorders>
                </w:tcPr>
                <w:p w14:paraId="06AA322E" w14:textId="77777777" w:rsidR="001505E5" w:rsidRPr="007F7900" w:rsidRDefault="001505E5" w:rsidP="003B77BD">
                  <w:pPr>
                    <w:pStyle w:val="TableParagraph"/>
                    <w:spacing w:before="11"/>
                    <w:ind w:right="141"/>
                    <w:jc w:val="right"/>
                    <w:rPr>
                      <w:sz w:val="24"/>
                      <w:szCs w:val="24"/>
                    </w:rPr>
                  </w:pPr>
                  <w:r w:rsidRPr="007F7900">
                    <w:rPr>
                      <w:w w:val="99"/>
                      <w:sz w:val="24"/>
                      <w:szCs w:val="24"/>
                    </w:rPr>
                    <w:t>1</w:t>
                  </w:r>
                </w:p>
              </w:tc>
              <w:tc>
                <w:tcPr>
                  <w:tcW w:w="427" w:type="dxa"/>
                  <w:tcBorders>
                    <w:top w:val="single" w:sz="4" w:space="0" w:color="000000"/>
                    <w:left w:val="single" w:sz="4" w:space="0" w:color="000000"/>
                    <w:bottom w:val="single" w:sz="4" w:space="0" w:color="000000"/>
                    <w:right w:val="single" w:sz="4" w:space="0" w:color="000000"/>
                  </w:tcBorders>
                </w:tcPr>
                <w:p w14:paraId="4A53B61F" w14:textId="77777777" w:rsidR="001505E5" w:rsidRPr="007F7900" w:rsidRDefault="001505E5" w:rsidP="003B77BD">
                  <w:pPr>
                    <w:pStyle w:val="TableParagraph"/>
                    <w:spacing w:before="11"/>
                    <w:ind w:left="1"/>
                    <w:rPr>
                      <w:sz w:val="24"/>
                      <w:szCs w:val="24"/>
                    </w:rPr>
                  </w:pPr>
                  <w:r w:rsidRPr="007F7900">
                    <w:rPr>
                      <w:w w:val="99"/>
                      <w:sz w:val="24"/>
                      <w:szCs w:val="24"/>
                    </w:rPr>
                    <w:t>8</w:t>
                  </w:r>
                </w:p>
              </w:tc>
              <w:tc>
                <w:tcPr>
                  <w:tcW w:w="427" w:type="dxa"/>
                  <w:tcBorders>
                    <w:top w:val="single" w:sz="4" w:space="0" w:color="000000"/>
                    <w:left w:val="single" w:sz="4" w:space="0" w:color="000000"/>
                    <w:bottom w:val="single" w:sz="4" w:space="0" w:color="000000"/>
                    <w:right w:val="single" w:sz="4" w:space="0" w:color="000000"/>
                  </w:tcBorders>
                </w:tcPr>
                <w:p w14:paraId="087EB1EF" w14:textId="77777777" w:rsidR="001505E5" w:rsidRPr="007F7900" w:rsidRDefault="001505E5" w:rsidP="003B77BD">
                  <w:pPr>
                    <w:pStyle w:val="TableParagraph"/>
                    <w:spacing w:before="11"/>
                    <w:ind w:left="1"/>
                    <w:rPr>
                      <w:sz w:val="24"/>
                      <w:szCs w:val="24"/>
                    </w:rPr>
                  </w:pPr>
                  <w:r w:rsidRPr="007F7900">
                    <w:rPr>
                      <w:w w:val="99"/>
                      <w:sz w:val="24"/>
                      <w:szCs w:val="24"/>
                    </w:rPr>
                    <w:t>4</w:t>
                  </w:r>
                </w:p>
              </w:tc>
              <w:tc>
                <w:tcPr>
                  <w:tcW w:w="422" w:type="dxa"/>
                  <w:tcBorders>
                    <w:top w:val="single" w:sz="4" w:space="0" w:color="000000"/>
                    <w:left w:val="single" w:sz="4" w:space="0" w:color="000000"/>
                    <w:bottom w:val="single" w:sz="4" w:space="0" w:color="000000"/>
                    <w:right w:val="single" w:sz="4" w:space="0" w:color="000000"/>
                  </w:tcBorders>
                </w:tcPr>
                <w:p w14:paraId="7F7CDC29" w14:textId="77777777" w:rsidR="001505E5" w:rsidRPr="007F7900" w:rsidRDefault="001505E5" w:rsidP="003B77BD">
                  <w:pPr>
                    <w:pStyle w:val="TableParagraph"/>
                    <w:spacing w:before="11"/>
                    <w:ind w:right="135"/>
                    <w:jc w:val="right"/>
                    <w:rPr>
                      <w:sz w:val="24"/>
                      <w:szCs w:val="24"/>
                    </w:rPr>
                  </w:pPr>
                  <w:r w:rsidRPr="007F7900">
                    <w:rPr>
                      <w:w w:val="99"/>
                      <w:sz w:val="24"/>
                      <w:szCs w:val="24"/>
                    </w:rPr>
                    <w:t>5</w:t>
                  </w:r>
                </w:p>
              </w:tc>
            </w:tr>
            <w:tr w:rsidR="001505E5" w:rsidRPr="007F7900" w14:paraId="222C27DA"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34AFB58E" w14:textId="77777777" w:rsidR="001505E5" w:rsidRPr="007F7900" w:rsidRDefault="001505E5" w:rsidP="003B77BD">
                  <w:pPr>
                    <w:pStyle w:val="TableParagraph"/>
                    <w:spacing w:before="11"/>
                    <w:ind w:left="7" w:right="3"/>
                    <w:rPr>
                      <w:sz w:val="24"/>
                      <w:szCs w:val="24"/>
                    </w:rPr>
                  </w:pPr>
                  <w:r w:rsidRPr="007F7900">
                    <w:rPr>
                      <w:sz w:val="24"/>
                      <w:szCs w:val="24"/>
                    </w:rPr>
                    <w:t>15</w:t>
                  </w:r>
                </w:p>
              </w:tc>
              <w:tc>
                <w:tcPr>
                  <w:tcW w:w="422" w:type="dxa"/>
                  <w:tcBorders>
                    <w:top w:val="single" w:sz="4" w:space="0" w:color="000000"/>
                    <w:left w:val="single" w:sz="4" w:space="0" w:color="000000"/>
                    <w:bottom w:val="single" w:sz="4" w:space="0" w:color="000000"/>
                    <w:right w:val="single" w:sz="4" w:space="0" w:color="000000"/>
                  </w:tcBorders>
                </w:tcPr>
                <w:p w14:paraId="53D4C773" w14:textId="77777777" w:rsidR="001505E5" w:rsidRPr="007F7900" w:rsidRDefault="001505E5" w:rsidP="003B77BD">
                  <w:pPr>
                    <w:pStyle w:val="TableParagraph"/>
                    <w:spacing w:before="11"/>
                    <w:ind w:right="141"/>
                    <w:jc w:val="right"/>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24F46FD4" w14:textId="77777777" w:rsidR="001505E5" w:rsidRPr="007F7900" w:rsidRDefault="001505E5" w:rsidP="003B77BD">
                  <w:pPr>
                    <w:pStyle w:val="TableParagraph"/>
                    <w:spacing w:before="11"/>
                    <w:ind w:left="1"/>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5072E4D1" w14:textId="77777777" w:rsidR="001505E5" w:rsidRPr="007F7900" w:rsidRDefault="001505E5" w:rsidP="003B77BD">
                  <w:pPr>
                    <w:pStyle w:val="TableParagraph"/>
                    <w:spacing w:before="11"/>
                    <w:ind w:left="1"/>
                    <w:rPr>
                      <w:sz w:val="24"/>
                      <w:szCs w:val="24"/>
                    </w:rPr>
                  </w:pPr>
                  <w:r w:rsidRPr="007F7900">
                    <w:rPr>
                      <w:w w:val="99"/>
                      <w:sz w:val="24"/>
                      <w:szCs w:val="24"/>
                    </w:rPr>
                    <w:t>2</w:t>
                  </w:r>
                </w:p>
              </w:tc>
              <w:tc>
                <w:tcPr>
                  <w:tcW w:w="422" w:type="dxa"/>
                  <w:tcBorders>
                    <w:top w:val="single" w:sz="4" w:space="0" w:color="000000"/>
                    <w:left w:val="single" w:sz="4" w:space="0" w:color="000000"/>
                    <w:bottom w:val="single" w:sz="4" w:space="0" w:color="000000"/>
                    <w:right w:val="single" w:sz="4" w:space="0" w:color="000000"/>
                  </w:tcBorders>
                </w:tcPr>
                <w:p w14:paraId="62C106BB" w14:textId="77777777" w:rsidR="001505E5" w:rsidRPr="007F7900" w:rsidRDefault="001505E5" w:rsidP="003B77BD">
                  <w:pPr>
                    <w:pStyle w:val="TableParagraph"/>
                    <w:spacing w:before="11"/>
                    <w:ind w:right="135"/>
                    <w:jc w:val="right"/>
                    <w:rPr>
                      <w:sz w:val="24"/>
                      <w:szCs w:val="24"/>
                    </w:rPr>
                  </w:pPr>
                  <w:r w:rsidRPr="007F7900">
                    <w:rPr>
                      <w:w w:val="99"/>
                      <w:sz w:val="24"/>
                      <w:szCs w:val="24"/>
                    </w:rPr>
                    <w:t>8</w:t>
                  </w:r>
                </w:p>
              </w:tc>
            </w:tr>
          </w:tbl>
          <w:p w14:paraId="13018999" w14:textId="77777777" w:rsidR="001505E5" w:rsidRPr="007F7900" w:rsidRDefault="001505E5" w:rsidP="003B77BD">
            <w:pPr>
              <w:pStyle w:val="TableParagraph"/>
              <w:spacing w:before="15"/>
              <w:ind w:left="81"/>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6"/>
              <w:gridCol w:w="427"/>
              <w:gridCol w:w="422"/>
              <w:gridCol w:w="427"/>
              <w:gridCol w:w="417"/>
            </w:tblGrid>
            <w:tr w:rsidR="001505E5" w:rsidRPr="007F7900" w14:paraId="622239A1" w14:textId="77777777" w:rsidTr="003B77BD">
              <w:trPr>
                <w:trHeight w:val="446"/>
              </w:trPr>
              <w:tc>
                <w:tcPr>
                  <w:tcW w:w="566" w:type="dxa"/>
                  <w:tcBorders>
                    <w:top w:val="single" w:sz="4" w:space="0" w:color="000000"/>
                    <w:left w:val="single" w:sz="4" w:space="0" w:color="000000"/>
                    <w:bottom w:val="single" w:sz="4" w:space="0" w:color="000000"/>
                    <w:right w:val="single" w:sz="4" w:space="0" w:color="000000"/>
                  </w:tcBorders>
                </w:tcPr>
                <w:p w14:paraId="3D087D49" w14:textId="77777777" w:rsidR="001505E5" w:rsidRPr="007F7900" w:rsidRDefault="001505E5" w:rsidP="003B77BD">
                  <w:pPr>
                    <w:pStyle w:val="TableParagraph"/>
                    <w:spacing w:before="15"/>
                    <w:ind w:left="16" w:right="7"/>
                    <w:rPr>
                      <w:b/>
                      <w:sz w:val="24"/>
                      <w:szCs w:val="24"/>
                    </w:rPr>
                  </w:pPr>
                  <w:r w:rsidRPr="007F7900">
                    <w:rPr>
                      <w:b/>
                      <w:sz w:val="24"/>
                      <w:szCs w:val="24"/>
                    </w:rPr>
                    <w:t>32</w:t>
                  </w:r>
                </w:p>
              </w:tc>
              <w:tc>
                <w:tcPr>
                  <w:tcW w:w="427" w:type="dxa"/>
                  <w:tcBorders>
                    <w:top w:val="single" w:sz="4" w:space="0" w:color="000000"/>
                    <w:left w:val="single" w:sz="4" w:space="0" w:color="000000"/>
                    <w:bottom w:val="single" w:sz="4" w:space="0" w:color="000000"/>
                    <w:right w:val="single" w:sz="4" w:space="0" w:color="000000"/>
                  </w:tcBorders>
                </w:tcPr>
                <w:p w14:paraId="09BB3709" w14:textId="77777777" w:rsidR="001505E5" w:rsidRPr="007F7900" w:rsidRDefault="001505E5" w:rsidP="003B77BD">
                  <w:pPr>
                    <w:pStyle w:val="TableParagraph"/>
                    <w:spacing w:before="11"/>
                    <w:ind w:left="91"/>
                    <w:rPr>
                      <w:sz w:val="24"/>
                      <w:szCs w:val="24"/>
                    </w:rPr>
                  </w:pPr>
                  <w:r w:rsidRPr="007F7900">
                    <w:rPr>
                      <w:sz w:val="24"/>
                      <w:szCs w:val="24"/>
                    </w:rPr>
                    <w:t>50</w:t>
                  </w:r>
                </w:p>
              </w:tc>
              <w:tc>
                <w:tcPr>
                  <w:tcW w:w="422" w:type="dxa"/>
                  <w:tcBorders>
                    <w:top w:val="single" w:sz="4" w:space="0" w:color="000000"/>
                    <w:left w:val="single" w:sz="4" w:space="0" w:color="000000"/>
                    <w:bottom w:val="single" w:sz="4" w:space="0" w:color="000000"/>
                    <w:right w:val="single" w:sz="4" w:space="0" w:color="000000"/>
                  </w:tcBorders>
                </w:tcPr>
                <w:p w14:paraId="6E3AFBC1" w14:textId="77777777" w:rsidR="001505E5" w:rsidRPr="007F7900" w:rsidRDefault="001505E5" w:rsidP="003B77BD">
                  <w:pPr>
                    <w:pStyle w:val="TableParagraph"/>
                    <w:spacing w:before="11"/>
                    <w:ind w:right="78"/>
                    <w:jc w:val="right"/>
                    <w:rPr>
                      <w:sz w:val="24"/>
                      <w:szCs w:val="24"/>
                    </w:rPr>
                  </w:pPr>
                  <w:r w:rsidRPr="007F7900">
                    <w:rPr>
                      <w:w w:val="95"/>
                      <w:sz w:val="24"/>
                      <w:szCs w:val="24"/>
                    </w:rPr>
                    <w:t>10</w:t>
                  </w:r>
                </w:p>
              </w:tc>
              <w:tc>
                <w:tcPr>
                  <w:tcW w:w="427" w:type="dxa"/>
                  <w:tcBorders>
                    <w:top w:val="single" w:sz="4" w:space="0" w:color="000000"/>
                    <w:left w:val="single" w:sz="4" w:space="0" w:color="000000"/>
                    <w:bottom w:val="single" w:sz="4" w:space="0" w:color="000000"/>
                    <w:right w:val="single" w:sz="4" w:space="0" w:color="000000"/>
                  </w:tcBorders>
                </w:tcPr>
                <w:p w14:paraId="67D910C0" w14:textId="77777777" w:rsidR="001505E5" w:rsidRPr="007F7900" w:rsidRDefault="001505E5" w:rsidP="003B77BD">
                  <w:pPr>
                    <w:pStyle w:val="TableParagraph"/>
                    <w:spacing w:before="11"/>
                    <w:ind w:left="9" w:right="3"/>
                    <w:rPr>
                      <w:sz w:val="24"/>
                      <w:szCs w:val="24"/>
                    </w:rPr>
                  </w:pPr>
                  <w:r w:rsidRPr="007F7900">
                    <w:rPr>
                      <w:sz w:val="24"/>
                      <w:szCs w:val="24"/>
                    </w:rPr>
                    <w:t>20</w:t>
                  </w:r>
                </w:p>
              </w:tc>
              <w:tc>
                <w:tcPr>
                  <w:tcW w:w="417" w:type="dxa"/>
                  <w:tcBorders>
                    <w:top w:val="single" w:sz="4" w:space="0" w:color="000000"/>
                    <w:left w:val="single" w:sz="4" w:space="0" w:color="000000"/>
                    <w:bottom w:val="single" w:sz="4" w:space="0" w:color="000000"/>
                    <w:right w:val="single" w:sz="4" w:space="0" w:color="000000"/>
                  </w:tcBorders>
                </w:tcPr>
                <w:p w14:paraId="0D64767C" w14:textId="77777777" w:rsidR="001505E5" w:rsidRPr="007F7900" w:rsidRDefault="001505E5" w:rsidP="003B77BD">
                  <w:pPr>
                    <w:pStyle w:val="TableParagraph"/>
                    <w:spacing w:before="11"/>
                    <w:ind w:right="77"/>
                    <w:jc w:val="right"/>
                    <w:rPr>
                      <w:sz w:val="24"/>
                      <w:szCs w:val="24"/>
                    </w:rPr>
                  </w:pPr>
                  <w:r w:rsidRPr="007F7900">
                    <w:rPr>
                      <w:w w:val="95"/>
                      <w:sz w:val="24"/>
                      <w:szCs w:val="24"/>
                    </w:rPr>
                    <w:t>30</w:t>
                  </w:r>
                </w:p>
              </w:tc>
            </w:tr>
            <w:tr w:rsidR="001505E5" w:rsidRPr="007F7900" w14:paraId="65BF12B7"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5609B35F" w14:textId="77777777" w:rsidR="001505E5" w:rsidRPr="007F7900" w:rsidRDefault="001505E5" w:rsidP="003B77BD">
                  <w:pPr>
                    <w:pStyle w:val="TableParagraph"/>
                    <w:spacing w:before="11"/>
                    <w:ind w:left="16" w:right="7"/>
                    <w:rPr>
                      <w:sz w:val="24"/>
                      <w:szCs w:val="24"/>
                    </w:rPr>
                  </w:pPr>
                  <w:r w:rsidRPr="007F7900">
                    <w:rPr>
                      <w:sz w:val="24"/>
                      <w:szCs w:val="24"/>
                    </w:rPr>
                    <w:t>30</w:t>
                  </w:r>
                </w:p>
              </w:tc>
              <w:tc>
                <w:tcPr>
                  <w:tcW w:w="427" w:type="dxa"/>
                  <w:tcBorders>
                    <w:top w:val="single" w:sz="4" w:space="0" w:color="000000"/>
                    <w:left w:val="single" w:sz="4" w:space="0" w:color="000000"/>
                    <w:bottom w:val="single" w:sz="4" w:space="0" w:color="000000"/>
                    <w:right w:val="single" w:sz="4" w:space="0" w:color="000000"/>
                  </w:tcBorders>
                </w:tcPr>
                <w:p w14:paraId="4D333434" w14:textId="77777777" w:rsidR="001505E5" w:rsidRPr="007F7900" w:rsidRDefault="001505E5" w:rsidP="003B77BD">
                  <w:pPr>
                    <w:pStyle w:val="TableParagraph"/>
                    <w:spacing w:before="11"/>
                    <w:ind w:left="153"/>
                    <w:rPr>
                      <w:sz w:val="24"/>
                      <w:szCs w:val="24"/>
                    </w:rPr>
                  </w:pPr>
                  <w:r w:rsidRPr="007F7900">
                    <w:rPr>
                      <w:w w:val="99"/>
                      <w:sz w:val="24"/>
                      <w:szCs w:val="24"/>
                    </w:rPr>
                    <w:t>5</w:t>
                  </w:r>
                </w:p>
              </w:tc>
              <w:tc>
                <w:tcPr>
                  <w:tcW w:w="422" w:type="dxa"/>
                  <w:tcBorders>
                    <w:top w:val="single" w:sz="4" w:space="0" w:color="000000"/>
                    <w:left w:val="single" w:sz="4" w:space="0" w:color="000000"/>
                    <w:bottom w:val="single" w:sz="4" w:space="0" w:color="000000"/>
                    <w:right w:val="single" w:sz="4" w:space="0" w:color="000000"/>
                  </w:tcBorders>
                </w:tcPr>
                <w:p w14:paraId="40668FEC" w14:textId="77777777" w:rsidR="001505E5" w:rsidRPr="007F7900" w:rsidRDefault="001505E5" w:rsidP="003B77BD">
                  <w:pPr>
                    <w:pStyle w:val="TableParagraph"/>
                    <w:spacing w:before="11"/>
                    <w:ind w:right="140"/>
                    <w:jc w:val="right"/>
                    <w:rPr>
                      <w:sz w:val="24"/>
                      <w:szCs w:val="24"/>
                    </w:rPr>
                  </w:pPr>
                  <w:r w:rsidRPr="007F7900">
                    <w:rPr>
                      <w:w w:val="99"/>
                      <w:sz w:val="24"/>
                      <w:szCs w:val="24"/>
                    </w:rPr>
                    <w:t>6</w:t>
                  </w:r>
                </w:p>
              </w:tc>
              <w:tc>
                <w:tcPr>
                  <w:tcW w:w="427" w:type="dxa"/>
                  <w:tcBorders>
                    <w:top w:val="single" w:sz="4" w:space="0" w:color="000000"/>
                    <w:left w:val="single" w:sz="4" w:space="0" w:color="000000"/>
                    <w:bottom w:val="single" w:sz="4" w:space="0" w:color="000000"/>
                    <w:right w:val="single" w:sz="4" w:space="0" w:color="000000"/>
                  </w:tcBorders>
                </w:tcPr>
                <w:p w14:paraId="39AC3331" w14:textId="77777777" w:rsidR="001505E5" w:rsidRPr="007F7900" w:rsidRDefault="001505E5" w:rsidP="003B77BD">
                  <w:pPr>
                    <w:pStyle w:val="TableParagraph"/>
                    <w:spacing w:before="11"/>
                    <w:ind w:left="2"/>
                    <w:rPr>
                      <w:sz w:val="24"/>
                      <w:szCs w:val="24"/>
                    </w:rPr>
                  </w:pPr>
                  <w:r w:rsidRPr="007F7900">
                    <w:rPr>
                      <w:w w:val="99"/>
                      <w:sz w:val="24"/>
                      <w:szCs w:val="24"/>
                    </w:rPr>
                    <w:t>1</w:t>
                  </w:r>
                </w:p>
              </w:tc>
              <w:tc>
                <w:tcPr>
                  <w:tcW w:w="417" w:type="dxa"/>
                  <w:tcBorders>
                    <w:top w:val="single" w:sz="4" w:space="0" w:color="000000"/>
                    <w:left w:val="single" w:sz="4" w:space="0" w:color="000000"/>
                    <w:bottom w:val="single" w:sz="4" w:space="0" w:color="000000"/>
                    <w:right w:val="single" w:sz="4" w:space="0" w:color="000000"/>
                  </w:tcBorders>
                </w:tcPr>
                <w:p w14:paraId="1E34AC34" w14:textId="77777777" w:rsidR="001505E5" w:rsidRPr="007F7900" w:rsidRDefault="001505E5" w:rsidP="003B77BD">
                  <w:pPr>
                    <w:pStyle w:val="TableParagraph"/>
                    <w:spacing w:before="11"/>
                    <w:ind w:right="135"/>
                    <w:jc w:val="right"/>
                    <w:rPr>
                      <w:sz w:val="24"/>
                      <w:szCs w:val="24"/>
                    </w:rPr>
                  </w:pPr>
                  <w:r w:rsidRPr="007F7900">
                    <w:rPr>
                      <w:w w:val="99"/>
                      <w:sz w:val="24"/>
                      <w:szCs w:val="24"/>
                    </w:rPr>
                    <w:t>2</w:t>
                  </w:r>
                </w:p>
              </w:tc>
            </w:tr>
            <w:tr w:rsidR="001505E5" w:rsidRPr="007F7900" w14:paraId="09B22DC6"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6E3DEFC9" w14:textId="77777777" w:rsidR="001505E5" w:rsidRPr="007F7900" w:rsidRDefault="001505E5" w:rsidP="003B77BD">
                  <w:pPr>
                    <w:pStyle w:val="TableParagraph"/>
                    <w:spacing w:before="11"/>
                    <w:ind w:left="16" w:right="7"/>
                    <w:rPr>
                      <w:sz w:val="24"/>
                      <w:szCs w:val="24"/>
                    </w:rPr>
                  </w:pPr>
                  <w:r w:rsidRPr="007F7900">
                    <w:rPr>
                      <w:sz w:val="24"/>
                      <w:szCs w:val="24"/>
                    </w:rPr>
                    <w:t>50</w:t>
                  </w:r>
                </w:p>
              </w:tc>
              <w:tc>
                <w:tcPr>
                  <w:tcW w:w="427" w:type="dxa"/>
                  <w:tcBorders>
                    <w:top w:val="single" w:sz="4" w:space="0" w:color="000000"/>
                    <w:left w:val="single" w:sz="4" w:space="0" w:color="000000"/>
                    <w:bottom w:val="single" w:sz="4" w:space="0" w:color="000000"/>
                    <w:right w:val="single" w:sz="4" w:space="0" w:color="000000"/>
                  </w:tcBorders>
                </w:tcPr>
                <w:p w14:paraId="5924F525" w14:textId="77777777" w:rsidR="001505E5" w:rsidRPr="007F7900" w:rsidRDefault="001505E5" w:rsidP="003B77BD">
                  <w:pPr>
                    <w:pStyle w:val="TableParagraph"/>
                    <w:spacing w:before="11"/>
                    <w:ind w:left="153"/>
                    <w:rPr>
                      <w:sz w:val="24"/>
                      <w:szCs w:val="24"/>
                    </w:rPr>
                  </w:pPr>
                  <w:r w:rsidRPr="007F7900">
                    <w:rPr>
                      <w:w w:val="99"/>
                      <w:sz w:val="24"/>
                      <w:szCs w:val="24"/>
                    </w:rPr>
                    <w:t>3</w:t>
                  </w:r>
                </w:p>
              </w:tc>
              <w:tc>
                <w:tcPr>
                  <w:tcW w:w="422" w:type="dxa"/>
                  <w:tcBorders>
                    <w:top w:val="single" w:sz="4" w:space="0" w:color="000000"/>
                    <w:left w:val="single" w:sz="4" w:space="0" w:color="000000"/>
                    <w:bottom w:val="single" w:sz="4" w:space="0" w:color="000000"/>
                    <w:right w:val="single" w:sz="4" w:space="0" w:color="000000"/>
                  </w:tcBorders>
                </w:tcPr>
                <w:p w14:paraId="79DD617B" w14:textId="77777777" w:rsidR="001505E5" w:rsidRPr="007F7900" w:rsidRDefault="001505E5" w:rsidP="003B77BD">
                  <w:pPr>
                    <w:pStyle w:val="TableParagraph"/>
                    <w:spacing w:before="11"/>
                    <w:ind w:right="140"/>
                    <w:jc w:val="right"/>
                    <w:rPr>
                      <w:sz w:val="24"/>
                      <w:szCs w:val="24"/>
                    </w:rPr>
                  </w:pPr>
                  <w:r w:rsidRPr="007F7900">
                    <w:rPr>
                      <w:w w:val="99"/>
                      <w:sz w:val="24"/>
                      <w:szCs w:val="24"/>
                    </w:rPr>
                    <w:t>1</w:t>
                  </w:r>
                </w:p>
              </w:tc>
              <w:tc>
                <w:tcPr>
                  <w:tcW w:w="427" w:type="dxa"/>
                  <w:tcBorders>
                    <w:top w:val="single" w:sz="4" w:space="0" w:color="000000"/>
                    <w:left w:val="single" w:sz="4" w:space="0" w:color="000000"/>
                    <w:bottom w:val="single" w:sz="4" w:space="0" w:color="000000"/>
                    <w:right w:val="single" w:sz="4" w:space="0" w:color="000000"/>
                  </w:tcBorders>
                </w:tcPr>
                <w:p w14:paraId="3CF1B21B" w14:textId="77777777" w:rsidR="001505E5" w:rsidRPr="007F7900" w:rsidRDefault="001505E5" w:rsidP="003B77BD">
                  <w:pPr>
                    <w:pStyle w:val="TableParagraph"/>
                    <w:spacing w:before="11"/>
                    <w:ind w:left="2"/>
                    <w:rPr>
                      <w:sz w:val="24"/>
                      <w:szCs w:val="24"/>
                    </w:rPr>
                  </w:pPr>
                  <w:r w:rsidRPr="007F7900">
                    <w:rPr>
                      <w:w w:val="99"/>
                      <w:sz w:val="24"/>
                      <w:szCs w:val="24"/>
                    </w:rPr>
                    <w:t>5</w:t>
                  </w:r>
                </w:p>
              </w:tc>
              <w:tc>
                <w:tcPr>
                  <w:tcW w:w="417" w:type="dxa"/>
                  <w:tcBorders>
                    <w:top w:val="single" w:sz="4" w:space="0" w:color="000000"/>
                    <w:left w:val="single" w:sz="4" w:space="0" w:color="000000"/>
                    <w:bottom w:val="single" w:sz="4" w:space="0" w:color="000000"/>
                    <w:right w:val="single" w:sz="4" w:space="0" w:color="000000"/>
                  </w:tcBorders>
                </w:tcPr>
                <w:p w14:paraId="1F4A8A8E" w14:textId="77777777" w:rsidR="001505E5" w:rsidRPr="007F7900" w:rsidRDefault="001505E5" w:rsidP="003B77BD">
                  <w:pPr>
                    <w:pStyle w:val="TableParagraph"/>
                    <w:spacing w:before="11"/>
                    <w:ind w:right="135"/>
                    <w:jc w:val="right"/>
                    <w:rPr>
                      <w:sz w:val="24"/>
                      <w:szCs w:val="24"/>
                    </w:rPr>
                  </w:pPr>
                  <w:r w:rsidRPr="007F7900">
                    <w:rPr>
                      <w:w w:val="99"/>
                      <w:sz w:val="24"/>
                      <w:szCs w:val="24"/>
                    </w:rPr>
                    <w:t>2</w:t>
                  </w:r>
                </w:p>
              </w:tc>
            </w:tr>
            <w:tr w:rsidR="001505E5" w:rsidRPr="007F7900" w14:paraId="6860286B"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1392C3A6" w14:textId="77777777" w:rsidR="001505E5" w:rsidRPr="007F7900" w:rsidRDefault="001505E5" w:rsidP="003B77BD">
                  <w:pPr>
                    <w:pStyle w:val="TableParagraph"/>
                    <w:spacing w:before="11"/>
                    <w:ind w:left="16" w:right="7"/>
                    <w:rPr>
                      <w:sz w:val="24"/>
                      <w:szCs w:val="24"/>
                    </w:rPr>
                  </w:pPr>
                  <w:r w:rsidRPr="007F7900">
                    <w:rPr>
                      <w:sz w:val="24"/>
                      <w:szCs w:val="24"/>
                    </w:rPr>
                    <w:t>20</w:t>
                  </w:r>
                </w:p>
              </w:tc>
              <w:tc>
                <w:tcPr>
                  <w:tcW w:w="427" w:type="dxa"/>
                  <w:tcBorders>
                    <w:top w:val="single" w:sz="4" w:space="0" w:color="000000"/>
                    <w:left w:val="single" w:sz="4" w:space="0" w:color="000000"/>
                    <w:bottom w:val="single" w:sz="4" w:space="0" w:color="000000"/>
                    <w:right w:val="single" w:sz="4" w:space="0" w:color="000000"/>
                  </w:tcBorders>
                </w:tcPr>
                <w:p w14:paraId="00686C0F" w14:textId="77777777" w:rsidR="001505E5" w:rsidRPr="007F7900" w:rsidRDefault="001505E5" w:rsidP="003B77BD">
                  <w:pPr>
                    <w:pStyle w:val="TableParagraph"/>
                    <w:spacing w:before="11"/>
                    <w:ind w:left="153"/>
                    <w:rPr>
                      <w:sz w:val="24"/>
                      <w:szCs w:val="24"/>
                    </w:rPr>
                  </w:pPr>
                  <w:r w:rsidRPr="007F7900">
                    <w:rPr>
                      <w:w w:val="99"/>
                      <w:sz w:val="24"/>
                      <w:szCs w:val="24"/>
                    </w:rPr>
                    <w:t>8</w:t>
                  </w:r>
                </w:p>
              </w:tc>
              <w:tc>
                <w:tcPr>
                  <w:tcW w:w="422" w:type="dxa"/>
                  <w:tcBorders>
                    <w:top w:val="single" w:sz="4" w:space="0" w:color="000000"/>
                    <w:left w:val="single" w:sz="4" w:space="0" w:color="000000"/>
                    <w:bottom w:val="single" w:sz="4" w:space="0" w:color="000000"/>
                    <w:right w:val="single" w:sz="4" w:space="0" w:color="000000"/>
                  </w:tcBorders>
                </w:tcPr>
                <w:p w14:paraId="41062A21" w14:textId="77777777" w:rsidR="001505E5" w:rsidRPr="007F7900" w:rsidRDefault="001505E5" w:rsidP="003B77BD">
                  <w:pPr>
                    <w:pStyle w:val="TableParagraph"/>
                    <w:spacing w:before="11"/>
                    <w:ind w:right="140"/>
                    <w:jc w:val="right"/>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248B140D" w14:textId="77777777" w:rsidR="001505E5" w:rsidRPr="007F7900" w:rsidRDefault="001505E5" w:rsidP="003B77BD">
                  <w:pPr>
                    <w:pStyle w:val="TableParagraph"/>
                    <w:spacing w:before="11"/>
                    <w:ind w:left="2"/>
                    <w:rPr>
                      <w:sz w:val="24"/>
                      <w:szCs w:val="24"/>
                    </w:rPr>
                  </w:pPr>
                  <w:r w:rsidRPr="007F7900">
                    <w:rPr>
                      <w:w w:val="99"/>
                      <w:sz w:val="24"/>
                      <w:szCs w:val="24"/>
                    </w:rPr>
                    <w:t>2</w:t>
                  </w:r>
                </w:p>
              </w:tc>
              <w:tc>
                <w:tcPr>
                  <w:tcW w:w="417" w:type="dxa"/>
                  <w:tcBorders>
                    <w:top w:val="single" w:sz="4" w:space="0" w:color="000000"/>
                    <w:left w:val="single" w:sz="4" w:space="0" w:color="000000"/>
                    <w:bottom w:val="single" w:sz="4" w:space="0" w:color="000000"/>
                    <w:right w:val="single" w:sz="4" w:space="0" w:color="000000"/>
                  </w:tcBorders>
                </w:tcPr>
                <w:p w14:paraId="068CF358" w14:textId="77777777" w:rsidR="001505E5" w:rsidRPr="007F7900" w:rsidRDefault="001505E5" w:rsidP="003B77BD">
                  <w:pPr>
                    <w:pStyle w:val="TableParagraph"/>
                    <w:spacing w:before="11"/>
                    <w:ind w:right="135"/>
                    <w:jc w:val="right"/>
                    <w:rPr>
                      <w:sz w:val="24"/>
                      <w:szCs w:val="24"/>
                    </w:rPr>
                  </w:pPr>
                  <w:r w:rsidRPr="007F7900">
                    <w:rPr>
                      <w:w w:val="99"/>
                      <w:sz w:val="24"/>
                      <w:szCs w:val="24"/>
                    </w:rPr>
                    <w:t>5</w:t>
                  </w:r>
                </w:p>
              </w:tc>
            </w:tr>
            <w:tr w:rsidR="001505E5" w:rsidRPr="007F7900" w14:paraId="69BD8935"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4BFB8C94" w14:textId="77777777" w:rsidR="001505E5" w:rsidRPr="007F7900" w:rsidRDefault="001505E5" w:rsidP="003B77BD">
                  <w:pPr>
                    <w:pStyle w:val="TableParagraph"/>
                    <w:spacing w:before="11"/>
                    <w:ind w:left="16" w:right="7"/>
                    <w:rPr>
                      <w:sz w:val="24"/>
                      <w:szCs w:val="24"/>
                    </w:rPr>
                  </w:pPr>
                  <w:r w:rsidRPr="007F7900">
                    <w:rPr>
                      <w:sz w:val="24"/>
                      <w:szCs w:val="24"/>
                    </w:rPr>
                    <w:t>20</w:t>
                  </w:r>
                </w:p>
              </w:tc>
              <w:tc>
                <w:tcPr>
                  <w:tcW w:w="427" w:type="dxa"/>
                  <w:tcBorders>
                    <w:top w:val="single" w:sz="4" w:space="0" w:color="000000"/>
                    <w:left w:val="single" w:sz="4" w:space="0" w:color="000000"/>
                    <w:bottom w:val="single" w:sz="4" w:space="0" w:color="000000"/>
                    <w:right w:val="single" w:sz="4" w:space="0" w:color="000000"/>
                  </w:tcBorders>
                </w:tcPr>
                <w:p w14:paraId="0C4CDF56" w14:textId="77777777" w:rsidR="001505E5" w:rsidRPr="007F7900" w:rsidRDefault="001505E5" w:rsidP="003B77BD">
                  <w:pPr>
                    <w:pStyle w:val="TableParagraph"/>
                    <w:spacing w:before="11"/>
                    <w:ind w:left="153"/>
                    <w:rPr>
                      <w:sz w:val="24"/>
                      <w:szCs w:val="24"/>
                    </w:rPr>
                  </w:pPr>
                  <w:r w:rsidRPr="007F7900">
                    <w:rPr>
                      <w:w w:val="99"/>
                      <w:sz w:val="24"/>
                      <w:szCs w:val="24"/>
                    </w:rPr>
                    <w:t>6</w:t>
                  </w:r>
                </w:p>
              </w:tc>
              <w:tc>
                <w:tcPr>
                  <w:tcW w:w="422" w:type="dxa"/>
                  <w:tcBorders>
                    <w:top w:val="single" w:sz="4" w:space="0" w:color="000000"/>
                    <w:left w:val="single" w:sz="4" w:space="0" w:color="000000"/>
                    <w:bottom w:val="single" w:sz="4" w:space="0" w:color="000000"/>
                    <w:right w:val="single" w:sz="4" w:space="0" w:color="000000"/>
                  </w:tcBorders>
                </w:tcPr>
                <w:p w14:paraId="7C20AA59" w14:textId="77777777" w:rsidR="001505E5" w:rsidRPr="007F7900" w:rsidRDefault="001505E5" w:rsidP="003B77BD">
                  <w:pPr>
                    <w:pStyle w:val="TableParagraph"/>
                    <w:spacing w:before="11"/>
                    <w:ind w:right="140"/>
                    <w:jc w:val="right"/>
                    <w:rPr>
                      <w:sz w:val="24"/>
                      <w:szCs w:val="24"/>
                    </w:rPr>
                  </w:pPr>
                  <w:r w:rsidRPr="007F7900">
                    <w:rPr>
                      <w:w w:val="99"/>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0C341CCF" w14:textId="77777777" w:rsidR="001505E5" w:rsidRPr="007F7900" w:rsidRDefault="001505E5" w:rsidP="003B77BD">
                  <w:pPr>
                    <w:pStyle w:val="TableParagraph"/>
                    <w:spacing w:before="11"/>
                    <w:ind w:left="2"/>
                    <w:rPr>
                      <w:sz w:val="24"/>
                      <w:szCs w:val="24"/>
                    </w:rPr>
                  </w:pPr>
                  <w:r w:rsidRPr="007F7900">
                    <w:rPr>
                      <w:w w:val="99"/>
                      <w:sz w:val="24"/>
                      <w:szCs w:val="24"/>
                    </w:rPr>
                    <w:t>2</w:t>
                  </w:r>
                </w:p>
              </w:tc>
              <w:tc>
                <w:tcPr>
                  <w:tcW w:w="417" w:type="dxa"/>
                  <w:tcBorders>
                    <w:top w:val="single" w:sz="4" w:space="0" w:color="000000"/>
                    <w:left w:val="single" w:sz="4" w:space="0" w:color="000000"/>
                    <w:bottom w:val="single" w:sz="4" w:space="0" w:color="000000"/>
                    <w:right w:val="single" w:sz="4" w:space="0" w:color="000000"/>
                  </w:tcBorders>
                </w:tcPr>
                <w:p w14:paraId="4641EA12" w14:textId="77777777" w:rsidR="001505E5" w:rsidRPr="007F7900" w:rsidRDefault="001505E5" w:rsidP="003B77BD">
                  <w:pPr>
                    <w:pStyle w:val="TableParagraph"/>
                    <w:spacing w:before="11"/>
                    <w:ind w:right="135"/>
                    <w:jc w:val="right"/>
                    <w:rPr>
                      <w:sz w:val="24"/>
                      <w:szCs w:val="24"/>
                    </w:rPr>
                  </w:pPr>
                  <w:r w:rsidRPr="007F7900">
                    <w:rPr>
                      <w:w w:val="99"/>
                      <w:sz w:val="24"/>
                      <w:szCs w:val="24"/>
                    </w:rPr>
                    <w:t>4</w:t>
                  </w:r>
                </w:p>
              </w:tc>
            </w:tr>
          </w:tbl>
          <w:p w14:paraId="274599D6" w14:textId="77777777" w:rsidR="001505E5" w:rsidRPr="007F7900" w:rsidRDefault="001505E5" w:rsidP="003B77BD">
            <w:pPr>
              <w:pStyle w:val="TableParagraph"/>
              <w:spacing w:before="15"/>
              <w:ind w:left="16" w:right="7"/>
              <w:rPr>
                <w:b/>
                <w:sz w:val="24"/>
                <w:szCs w:val="24"/>
              </w:rPr>
            </w:pPr>
          </w:p>
        </w:tc>
      </w:tr>
      <w:tr w:rsidR="001505E5" w:rsidRPr="007F7900" w14:paraId="6A680EA4" w14:textId="77777777" w:rsidTr="003B77BD">
        <w:tc>
          <w:tcPr>
            <w:tcW w:w="2392"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2"/>
              <w:gridCol w:w="408"/>
              <w:gridCol w:w="408"/>
              <w:gridCol w:w="408"/>
              <w:gridCol w:w="408"/>
            </w:tblGrid>
            <w:tr w:rsidR="001505E5" w:rsidRPr="007F7900" w14:paraId="246734F0" w14:textId="77777777" w:rsidTr="003B77BD">
              <w:trPr>
                <w:trHeight w:val="445"/>
              </w:trPr>
              <w:tc>
                <w:tcPr>
                  <w:tcW w:w="442" w:type="dxa"/>
                  <w:tcBorders>
                    <w:top w:val="single" w:sz="4" w:space="0" w:color="000000"/>
                    <w:left w:val="single" w:sz="4" w:space="0" w:color="000000"/>
                    <w:bottom w:val="single" w:sz="4" w:space="0" w:color="000000"/>
                    <w:right w:val="single" w:sz="4" w:space="0" w:color="000000"/>
                  </w:tcBorders>
                </w:tcPr>
                <w:p w14:paraId="007E2D82" w14:textId="77777777" w:rsidR="001505E5" w:rsidRPr="007F7900" w:rsidRDefault="001505E5" w:rsidP="003B77BD">
                  <w:pPr>
                    <w:pStyle w:val="TableParagraph"/>
                    <w:spacing w:before="15"/>
                    <w:ind w:left="143"/>
                    <w:rPr>
                      <w:b/>
                      <w:sz w:val="24"/>
                      <w:szCs w:val="24"/>
                    </w:rPr>
                  </w:pPr>
                  <w:r w:rsidRPr="007F7900">
                    <w:rPr>
                      <w:b/>
                      <w:sz w:val="24"/>
                      <w:szCs w:val="24"/>
                    </w:rPr>
                    <w:t>33</w:t>
                  </w:r>
                </w:p>
              </w:tc>
              <w:tc>
                <w:tcPr>
                  <w:tcW w:w="408" w:type="dxa"/>
                  <w:tcBorders>
                    <w:top w:val="single" w:sz="4" w:space="0" w:color="000000"/>
                    <w:left w:val="single" w:sz="4" w:space="0" w:color="000000"/>
                    <w:bottom w:val="single" w:sz="4" w:space="0" w:color="000000"/>
                    <w:right w:val="single" w:sz="4" w:space="0" w:color="000000"/>
                  </w:tcBorders>
                </w:tcPr>
                <w:p w14:paraId="03A4866F" w14:textId="77777777" w:rsidR="001505E5" w:rsidRPr="007F7900" w:rsidRDefault="001505E5" w:rsidP="003B77BD">
                  <w:pPr>
                    <w:pStyle w:val="TableParagraph"/>
                    <w:spacing w:before="11"/>
                    <w:ind w:left="3"/>
                    <w:rPr>
                      <w:sz w:val="24"/>
                      <w:szCs w:val="24"/>
                    </w:rPr>
                  </w:pPr>
                  <w:r w:rsidRPr="007F7900">
                    <w:rPr>
                      <w:sz w:val="24"/>
                      <w:szCs w:val="24"/>
                    </w:rPr>
                    <w:t>93</w:t>
                  </w:r>
                </w:p>
              </w:tc>
              <w:tc>
                <w:tcPr>
                  <w:tcW w:w="408" w:type="dxa"/>
                  <w:tcBorders>
                    <w:top w:val="single" w:sz="4" w:space="0" w:color="000000"/>
                    <w:left w:val="single" w:sz="4" w:space="0" w:color="000000"/>
                    <w:bottom w:val="single" w:sz="4" w:space="0" w:color="000000"/>
                    <w:right w:val="single" w:sz="4" w:space="0" w:color="000000"/>
                  </w:tcBorders>
                </w:tcPr>
                <w:p w14:paraId="59C5F843" w14:textId="77777777" w:rsidR="001505E5" w:rsidRPr="007F7900" w:rsidRDefault="001505E5" w:rsidP="003B77BD">
                  <w:pPr>
                    <w:pStyle w:val="TableParagraph"/>
                    <w:spacing w:before="11"/>
                    <w:ind w:left="3"/>
                    <w:rPr>
                      <w:sz w:val="24"/>
                      <w:szCs w:val="24"/>
                    </w:rPr>
                  </w:pPr>
                  <w:r w:rsidRPr="007F7900">
                    <w:rPr>
                      <w:sz w:val="24"/>
                      <w:szCs w:val="24"/>
                    </w:rPr>
                    <w:t>77</w:t>
                  </w:r>
                </w:p>
              </w:tc>
              <w:tc>
                <w:tcPr>
                  <w:tcW w:w="408" w:type="dxa"/>
                  <w:tcBorders>
                    <w:top w:val="single" w:sz="4" w:space="0" w:color="000000"/>
                    <w:left w:val="single" w:sz="4" w:space="0" w:color="000000"/>
                    <w:bottom w:val="single" w:sz="4" w:space="0" w:color="000000"/>
                    <w:right w:val="single" w:sz="4" w:space="0" w:color="000000"/>
                  </w:tcBorders>
                </w:tcPr>
                <w:p w14:paraId="1AD2008F" w14:textId="77777777" w:rsidR="001505E5" w:rsidRPr="007F7900" w:rsidRDefault="001505E5" w:rsidP="003B77BD">
                  <w:pPr>
                    <w:pStyle w:val="TableParagraph"/>
                    <w:spacing w:before="11"/>
                    <w:ind w:left="3"/>
                    <w:rPr>
                      <w:sz w:val="24"/>
                      <w:szCs w:val="24"/>
                    </w:rPr>
                  </w:pPr>
                  <w:r w:rsidRPr="007F7900">
                    <w:rPr>
                      <w:sz w:val="24"/>
                      <w:szCs w:val="24"/>
                    </w:rPr>
                    <w:t>56</w:t>
                  </w:r>
                </w:p>
              </w:tc>
              <w:tc>
                <w:tcPr>
                  <w:tcW w:w="408" w:type="dxa"/>
                  <w:tcBorders>
                    <w:top w:val="single" w:sz="4" w:space="0" w:color="000000"/>
                    <w:left w:val="single" w:sz="4" w:space="0" w:color="000000"/>
                    <w:bottom w:val="single" w:sz="4" w:space="0" w:color="000000"/>
                    <w:right w:val="single" w:sz="4" w:space="0" w:color="000000"/>
                  </w:tcBorders>
                </w:tcPr>
                <w:p w14:paraId="056C3CDA" w14:textId="77777777" w:rsidR="001505E5" w:rsidRPr="007F7900" w:rsidRDefault="001505E5" w:rsidP="003B77BD">
                  <w:pPr>
                    <w:pStyle w:val="TableParagraph"/>
                    <w:spacing w:before="11"/>
                    <w:ind w:left="3"/>
                    <w:rPr>
                      <w:sz w:val="24"/>
                      <w:szCs w:val="24"/>
                    </w:rPr>
                  </w:pPr>
                  <w:r w:rsidRPr="007F7900">
                    <w:rPr>
                      <w:sz w:val="24"/>
                      <w:szCs w:val="24"/>
                    </w:rPr>
                    <w:t>94</w:t>
                  </w:r>
                </w:p>
              </w:tc>
            </w:tr>
            <w:tr w:rsidR="001505E5" w:rsidRPr="007F7900" w14:paraId="2608C834"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2666A871" w14:textId="77777777" w:rsidR="001505E5" w:rsidRPr="007F7900" w:rsidRDefault="001505E5" w:rsidP="003B77BD">
                  <w:pPr>
                    <w:pStyle w:val="TableParagraph"/>
                    <w:spacing w:before="11"/>
                    <w:ind w:left="100"/>
                    <w:rPr>
                      <w:sz w:val="24"/>
                      <w:szCs w:val="24"/>
                    </w:rPr>
                  </w:pPr>
                  <w:r w:rsidRPr="007F7900">
                    <w:rPr>
                      <w:sz w:val="24"/>
                      <w:szCs w:val="24"/>
                    </w:rPr>
                    <w:t>77</w:t>
                  </w:r>
                </w:p>
              </w:tc>
              <w:tc>
                <w:tcPr>
                  <w:tcW w:w="408" w:type="dxa"/>
                  <w:tcBorders>
                    <w:top w:val="single" w:sz="4" w:space="0" w:color="000000"/>
                    <w:left w:val="single" w:sz="4" w:space="0" w:color="000000"/>
                    <w:bottom w:val="single" w:sz="4" w:space="0" w:color="000000"/>
                    <w:right w:val="single" w:sz="4" w:space="0" w:color="000000"/>
                  </w:tcBorders>
                </w:tcPr>
                <w:p w14:paraId="4B58B4F1" w14:textId="77777777" w:rsidR="001505E5" w:rsidRPr="007F7900" w:rsidRDefault="001505E5" w:rsidP="003B77BD">
                  <w:pPr>
                    <w:pStyle w:val="TableParagraph"/>
                    <w:spacing w:before="11"/>
                    <w:ind w:left="3"/>
                    <w:rPr>
                      <w:sz w:val="24"/>
                      <w:szCs w:val="24"/>
                    </w:rPr>
                  </w:pPr>
                  <w:r w:rsidRPr="007F7900">
                    <w:rPr>
                      <w:sz w:val="24"/>
                      <w:szCs w:val="24"/>
                    </w:rPr>
                    <w:t>17</w:t>
                  </w:r>
                </w:p>
              </w:tc>
              <w:tc>
                <w:tcPr>
                  <w:tcW w:w="408" w:type="dxa"/>
                  <w:tcBorders>
                    <w:top w:val="single" w:sz="4" w:space="0" w:color="000000"/>
                    <w:left w:val="single" w:sz="4" w:space="0" w:color="000000"/>
                    <w:bottom w:val="single" w:sz="4" w:space="0" w:color="000000"/>
                    <w:right w:val="single" w:sz="4" w:space="0" w:color="000000"/>
                  </w:tcBorders>
                </w:tcPr>
                <w:p w14:paraId="25225CBE" w14:textId="77777777" w:rsidR="001505E5" w:rsidRPr="007F7900" w:rsidRDefault="001505E5" w:rsidP="003B77BD">
                  <w:pPr>
                    <w:pStyle w:val="TableParagraph"/>
                    <w:spacing w:before="11"/>
                    <w:ind w:left="3"/>
                    <w:rPr>
                      <w:sz w:val="24"/>
                      <w:szCs w:val="24"/>
                    </w:rPr>
                  </w:pPr>
                  <w:r w:rsidRPr="007F7900">
                    <w:rPr>
                      <w:sz w:val="24"/>
                      <w:szCs w:val="24"/>
                    </w:rPr>
                    <w:t>15</w:t>
                  </w:r>
                </w:p>
              </w:tc>
              <w:tc>
                <w:tcPr>
                  <w:tcW w:w="408" w:type="dxa"/>
                  <w:tcBorders>
                    <w:top w:val="single" w:sz="4" w:space="0" w:color="000000"/>
                    <w:left w:val="single" w:sz="4" w:space="0" w:color="000000"/>
                    <w:bottom w:val="single" w:sz="4" w:space="0" w:color="000000"/>
                    <w:right w:val="single" w:sz="4" w:space="0" w:color="000000"/>
                  </w:tcBorders>
                </w:tcPr>
                <w:p w14:paraId="324C9AAC" w14:textId="77777777" w:rsidR="001505E5" w:rsidRPr="007F7900" w:rsidRDefault="001505E5" w:rsidP="003B77BD">
                  <w:pPr>
                    <w:pStyle w:val="TableParagraph"/>
                    <w:spacing w:before="11"/>
                    <w:ind w:left="3"/>
                    <w:rPr>
                      <w:sz w:val="24"/>
                      <w:szCs w:val="24"/>
                    </w:rPr>
                  </w:pPr>
                  <w:r w:rsidRPr="007F7900">
                    <w:rPr>
                      <w:sz w:val="24"/>
                      <w:szCs w:val="24"/>
                    </w:rPr>
                    <w:t>10</w:t>
                  </w:r>
                </w:p>
              </w:tc>
              <w:tc>
                <w:tcPr>
                  <w:tcW w:w="408" w:type="dxa"/>
                  <w:tcBorders>
                    <w:top w:val="single" w:sz="4" w:space="0" w:color="000000"/>
                    <w:left w:val="single" w:sz="4" w:space="0" w:color="000000"/>
                    <w:bottom w:val="single" w:sz="4" w:space="0" w:color="000000"/>
                    <w:right w:val="single" w:sz="4" w:space="0" w:color="000000"/>
                  </w:tcBorders>
                </w:tcPr>
                <w:p w14:paraId="3FD6946C" w14:textId="77777777" w:rsidR="001505E5" w:rsidRPr="007F7900" w:rsidRDefault="001505E5" w:rsidP="003B77BD">
                  <w:pPr>
                    <w:pStyle w:val="TableParagraph"/>
                    <w:spacing w:before="11"/>
                    <w:ind w:left="3"/>
                    <w:rPr>
                      <w:sz w:val="24"/>
                      <w:szCs w:val="24"/>
                    </w:rPr>
                  </w:pPr>
                  <w:r w:rsidRPr="007F7900">
                    <w:rPr>
                      <w:sz w:val="24"/>
                      <w:szCs w:val="24"/>
                    </w:rPr>
                    <w:t>14</w:t>
                  </w:r>
                </w:p>
              </w:tc>
            </w:tr>
            <w:tr w:rsidR="001505E5" w:rsidRPr="007F7900" w14:paraId="77E8B522"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39F54BFB" w14:textId="77777777" w:rsidR="001505E5" w:rsidRPr="007F7900" w:rsidRDefault="001505E5" w:rsidP="003B77BD">
                  <w:pPr>
                    <w:pStyle w:val="TableParagraph"/>
                    <w:spacing w:before="11"/>
                    <w:ind w:left="100"/>
                    <w:rPr>
                      <w:sz w:val="24"/>
                      <w:szCs w:val="24"/>
                    </w:rPr>
                  </w:pPr>
                  <w:r w:rsidRPr="007F7900">
                    <w:rPr>
                      <w:sz w:val="24"/>
                      <w:szCs w:val="24"/>
                    </w:rPr>
                    <w:t>93</w:t>
                  </w:r>
                </w:p>
              </w:tc>
              <w:tc>
                <w:tcPr>
                  <w:tcW w:w="408" w:type="dxa"/>
                  <w:tcBorders>
                    <w:top w:val="single" w:sz="4" w:space="0" w:color="000000"/>
                    <w:left w:val="single" w:sz="4" w:space="0" w:color="000000"/>
                    <w:bottom w:val="single" w:sz="4" w:space="0" w:color="000000"/>
                    <w:right w:val="single" w:sz="4" w:space="0" w:color="000000"/>
                  </w:tcBorders>
                </w:tcPr>
                <w:p w14:paraId="1270B4E7" w14:textId="77777777" w:rsidR="001505E5" w:rsidRPr="007F7900" w:rsidRDefault="001505E5" w:rsidP="003B77BD">
                  <w:pPr>
                    <w:pStyle w:val="TableParagraph"/>
                    <w:spacing w:before="11"/>
                    <w:ind w:left="3"/>
                    <w:rPr>
                      <w:sz w:val="24"/>
                      <w:szCs w:val="24"/>
                    </w:rPr>
                  </w:pPr>
                  <w:r w:rsidRPr="007F7900">
                    <w:rPr>
                      <w:sz w:val="24"/>
                      <w:szCs w:val="24"/>
                    </w:rPr>
                    <w:t>14</w:t>
                  </w:r>
                </w:p>
              </w:tc>
              <w:tc>
                <w:tcPr>
                  <w:tcW w:w="408" w:type="dxa"/>
                  <w:tcBorders>
                    <w:top w:val="single" w:sz="4" w:space="0" w:color="000000"/>
                    <w:left w:val="single" w:sz="4" w:space="0" w:color="000000"/>
                    <w:bottom w:val="single" w:sz="4" w:space="0" w:color="000000"/>
                    <w:right w:val="single" w:sz="4" w:space="0" w:color="000000"/>
                  </w:tcBorders>
                </w:tcPr>
                <w:p w14:paraId="08D8B7CC" w14:textId="77777777" w:rsidR="001505E5" w:rsidRPr="007F7900" w:rsidRDefault="001505E5" w:rsidP="003B77BD">
                  <w:pPr>
                    <w:pStyle w:val="TableParagraph"/>
                    <w:spacing w:before="11"/>
                    <w:ind w:left="3"/>
                    <w:rPr>
                      <w:sz w:val="24"/>
                      <w:szCs w:val="24"/>
                    </w:rPr>
                  </w:pPr>
                  <w:r w:rsidRPr="007F7900">
                    <w:rPr>
                      <w:sz w:val="24"/>
                      <w:szCs w:val="24"/>
                    </w:rPr>
                    <w:t>14</w:t>
                  </w:r>
                </w:p>
              </w:tc>
              <w:tc>
                <w:tcPr>
                  <w:tcW w:w="408" w:type="dxa"/>
                  <w:tcBorders>
                    <w:top w:val="single" w:sz="4" w:space="0" w:color="000000"/>
                    <w:left w:val="single" w:sz="4" w:space="0" w:color="000000"/>
                    <w:bottom w:val="single" w:sz="4" w:space="0" w:color="000000"/>
                    <w:right w:val="single" w:sz="4" w:space="0" w:color="000000"/>
                  </w:tcBorders>
                </w:tcPr>
                <w:p w14:paraId="7D0FB139" w14:textId="77777777" w:rsidR="001505E5" w:rsidRPr="007F7900" w:rsidRDefault="001505E5" w:rsidP="003B77BD">
                  <w:pPr>
                    <w:pStyle w:val="TableParagraph"/>
                    <w:spacing w:before="11"/>
                    <w:ind w:left="3"/>
                    <w:rPr>
                      <w:sz w:val="24"/>
                      <w:szCs w:val="24"/>
                    </w:rPr>
                  </w:pPr>
                  <w:r w:rsidRPr="007F7900">
                    <w:rPr>
                      <w:sz w:val="24"/>
                      <w:szCs w:val="24"/>
                    </w:rPr>
                    <w:t>11</w:t>
                  </w:r>
                </w:p>
              </w:tc>
              <w:tc>
                <w:tcPr>
                  <w:tcW w:w="408" w:type="dxa"/>
                  <w:tcBorders>
                    <w:top w:val="single" w:sz="4" w:space="0" w:color="000000"/>
                    <w:left w:val="single" w:sz="4" w:space="0" w:color="000000"/>
                    <w:bottom w:val="single" w:sz="4" w:space="0" w:color="000000"/>
                    <w:right w:val="single" w:sz="4" w:space="0" w:color="000000"/>
                  </w:tcBorders>
                </w:tcPr>
                <w:p w14:paraId="5E0EC6AD" w14:textId="77777777" w:rsidR="001505E5" w:rsidRPr="007F7900" w:rsidRDefault="001505E5" w:rsidP="003B77BD">
                  <w:pPr>
                    <w:pStyle w:val="TableParagraph"/>
                    <w:spacing w:before="11"/>
                    <w:ind w:left="3"/>
                    <w:rPr>
                      <w:sz w:val="24"/>
                      <w:szCs w:val="24"/>
                    </w:rPr>
                  </w:pPr>
                  <w:r w:rsidRPr="007F7900">
                    <w:rPr>
                      <w:sz w:val="24"/>
                      <w:szCs w:val="24"/>
                    </w:rPr>
                    <w:t>13</w:t>
                  </w:r>
                </w:p>
              </w:tc>
            </w:tr>
            <w:tr w:rsidR="001505E5" w:rsidRPr="007F7900" w14:paraId="76482E5B"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3579D4D6" w14:textId="77777777" w:rsidR="001505E5" w:rsidRPr="007F7900" w:rsidRDefault="001505E5" w:rsidP="003B77BD">
                  <w:pPr>
                    <w:pStyle w:val="TableParagraph"/>
                    <w:spacing w:before="11"/>
                    <w:ind w:left="100"/>
                    <w:rPr>
                      <w:sz w:val="24"/>
                      <w:szCs w:val="24"/>
                    </w:rPr>
                  </w:pPr>
                  <w:r w:rsidRPr="007F7900">
                    <w:rPr>
                      <w:sz w:val="24"/>
                      <w:szCs w:val="24"/>
                    </w:rPr>
                    <w:t>66</w:t>
                  </w:r>
                </w:p>
              </w:tc>
              <w:tc>
                <w:tcPr>
                  <w:tcW w:w="408" w:type="dxa"/>
                  <w:tcBorders>
                    <w:top w:val="single" w:sz="4" w:space="0" w:color="000000"/>
                    <w:left w:val="single" w:sz="4" w:space="0" w:color="000000"/>
                    <w:bottom w:val="single" w:sz="4" w:space="0" w:color="000000"/>
                    <w:right w:val="single" w:sz="4" w:space="0" w:color="000000"/>
                  </w:tcBorders>
                </w:tcPr>
                <w:p w14:paraId="1DE6D668" w14:textId="77777777" w:rsidR="001505E5" w:rsidRPr="007F7900" w:rsidRDefault="001505E5" w:rsidP="003B77BD">
                  <w:pPr>
                    <w:pStyle w:val="TableParagraph"/>
                    <w:spacing w:before="11"/>
                    <w:ind w:left="3"/>
                    <w:rPr>
                      <w:sz w:val="24"/>
                      <w:szCs w:val="24"/>
                    </w:rPr>
                  </w:pPr>
                  <w:r w:rsidRPr="007F7900">
                    <w:rPr>
                      <w:sz w:val="24"/>
                      <w:szCs w:val="24"/>
                    </w:rPr>
                    <w:t>18</w:t>
                  </w:r>
                </w:p>
              </w:tc>
              <w:tc>
                <w:tcPr>
                  <w:tcW w:w="408" w:type="dxa"/>
                  <w:tcBorders>
                    <w:top w:val="single" w:sz="4" w:space="0" w:color="000000"/>
                    <w:left w:val="single" w:sz="4" w:space="0" w:color="000000"/>
                    <w:bottom w:val="single" w:sz="4" w:space="0" w:color="000000"/>
                    <w:right w:val="single" w:sz="4" w:space="0" w:color="000000"/>
                  </w:tcBorders>
                </w:tcPr>
                <w:p w14:paraId="3BBC2441" w14:textId="77777777" w:rsidR="001505E5" w:rsidRPr="007F7900" w:rsidRDefault="001505E5" w:rsidP="003B77BD">
                  <w:pPr>
                    <w:pStyle w:val="TableParagraph"/>
                    <w:spacing w:before="11"/>
                    <w:ind w:left="3"/>
                    <w:rPr>
                      <w:sz w:val="24"/>
                      <w:szCs w:val="24"/>
                    </w:rPr>
                  </w:pPr>
                  <w:r w:rsidRPr="007F7900">
                    <w:rPr>
                      <w:sz w:val="24"/>
                      <w:szCs w:val="24"/>
                    </w:rPr>
                    <w:t>16</w:t>
                  </w:r>
                </w:p>
              </w:tc>
              <w:tc>
                <w:tcPr>
                  <w:tcW w:w="408" w:type="dxa"/>
                  <w:tcBorders>
                    <w:top w:val="single" w:sz="4" w:space="0" w:color="000000"/>
                    <w:left w:val="single" w:sz="4" w:space="0" w:color="000000"/>
                    <w:bottom w:val="single" w:sz="4" w:space="0" w:color="000000"/>
                    <w:right w:val="single" w:sz="4" w:space="0" w:color="000000"/>
                  </w:tcBorders>
                </w:tcPr>
                <w:p w14:paraId="3BC7AE9A" w14:textId="77777777" w:rsidR="001505E5" w:rsidRPr="007F7900" w:rsidRDefault="001505E5" w:rsidP="003B77BD">
                  <w:pPr>
                    <w:pStyle w:val="TableParagraph"/>
                    <w:spacing w:before="11"/>
                    <w:ind w:left="3"/>
                    <w:rPr>
                      <w:sz w:val="24"/>
                      <w:szCs w:val="24"/>
                    </w:rPr>
                  </w:pPr>
                  <w:r w:rsidRPr="007F7900">
                    <w:rPr>
                      <w:sz w:val="24"/>
                      <w:szCs w:val="24"/>
                    </w:rPr>
                    <w:t>11</w:t>
                  </w:r>
                </w:p>
              </w:tc>
              <w:tc>
                <w:tcPr>
                  <w:tcW w:w="408" w:type="dxa"/>
                  <w:tcBorders>
                    <w:top w:val="single" w:sz="4" w:space="0" w:color="000000"/>
                    <w:left w:val="single" w:sz="4" w:space="0" w:color="000000"/>
                    <w:bottom w:val="single" w:sz="4" w:space="0" w:color="000000"/>
                    <w:right w:val="single" w:sz="4" w:space="0" w:color="000000"/>
                  </w:tcBorders>
                </w:tcPr>
                <w:p w14:paraId="76820D61" w14:textId="77777777" w:rsidR="001505E5" w:rsidRPr="007F7900" w:rsidRDefault="001505E5" w:rsidP="003B77BD">
                  <w:pPr>
                    <w:pStyle w:val="TableParagraph"/>
                    <w:spacing w:before="11"/>
                    <w:ind w:left="3"/>
                    <w:rPr>
                      <w:sz w:val="24"/>
                      <w:szCs w:val="24"/>
                    </w:rPr>
                  </w:pPr>
                  <w:r w:rsidRPr="007F7900">
                    <w:rPr>
                      <w:sz w:val="24"/>
                      <w:szCs w:val="24"/>
                    </w:rPr>
                    <w:t>15</w:t>
                  </w:r>
                </w:p>
              </w:tc>
            </w:tr>
            <w:tr w:rsidR="001505E5" w:rsidRPr="007F7900" w14:paraId="74E04629"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4A275D75" w14:textId="77777777" w:rsidR="001505E5" w:rsidRPr="007F7900" w:rsidRDefault="001505E5" w:rsidP="003B77BD">
                  <w:pPr>
                    <w:pStyle w:val="TableParagraph"/>
                    <w:spacing w:before="11"/>
                    <w:ind w:left="100"/>
                    <w:rPr>
                      <w:sz w:val="24"/>
                      <w:szCs w:val="24"/>
                    </w:rPr>
                  </w:pPr>
                  <w:r w:rsidRPr="007F7900">
                    <w:rPr>
                      <w:sz w:val="24"/>
                      <w:szCs w:val="24"/>
                    </w:rPr>
                    <w:t>74</w:t>
                  </w:r>
                </w:p>
              </w:tc>
              <w:tc>
                <w:tcPr>
                  <w:tcW w:w="408" w:type="dxa"/>
                  <w:tcBorders>
                    <w:top w:val="single" w:sz="4" w:space="0" w:color="000000"/>
                    <w:left w:val="single" w:sz="4" w:space="0" w:color="000000"/>
                    <w:bottom w:val="single" w:sz="4" w:space="0" w:color="000000"/>
                    <w:right w:val="single" w:sz="4" w:space="0" w:color="000000"/>
                  </w:tcBorders>
                </w:tcPr>
                <w:p w14:paraId="633929D8" w14:textId="77777777" w:rsidR="001505E5" w:rsidRPr="007F7900" w:rsidRDefault="001505E5" w:rsidP="003B77BD">
                  <w:pPr>
                    <w:pStyle w:val="TableParagraph"/>
                    <w:spacing w:before="11"/>
                    <w:ind w:left="3"/>
                    <w:rPr>
                      <w:sz w:val="24"/>
                      <w:szCs w:val="24"/>
                    </w:rPr>
                  </w:pPr>
                  <w:r w:rsidRPr="007F7900">
                    <w:rPr>
                      <w:sz w:val="24"/>
                      <w:szCs w:val="24"/>
                    </w:rPr>
                    <w:t>13</w:t>
                  </w:r>
                </w:p>
              </w:tc>
              <w:tc>
                <w:tcPr>
                  <w:tcW w:w="408" w:type="dxa"/>
                  <w:tcBorders>
                    <w:top w:val="single" w:sz="4" w:space="0" w:color="000000"/>
                    <w:left w:val="single" w:sz="4" w:space="0" w:color="000000"/>
                    <w:bottom w:val="single" w:sz="4" w:space="0" w:color="000000"/>
                    <w:right w:val="single" w:sz="4" w:space="0" w:color="000000"/>
                  </w:tcBorders>
                </w:tcPr>
                <w:p w14:paraId="2307233B" w14:textId="77777777" w:rsidR="001505E5" w:rsidRPr="007F7900" w:rsidRDefault="001505E5" w:rsidP="003B77BD">
                  <w:pPr>
                    <w:pStyle w:val="TableParagraph"/>
                    <w:spacing w:before="11"/>
                    <w:ind w:left="3"/>
                    <w:rPr>
                      <w:sz w:val="24"/>
                      <w:szCs w:val="24"/>
                    </w:rPr>
                  </w:pPr>
                  <w:r w:rsidRPr="007F7900">
                    <w:rPr>
                      <w:sz w:val="24"/>
                      <w:szCs w:val="24"/>
                    </w:rPr>
                    <w:t>12</w:t>
                  </w:r>
                </w:p>
              </w:tc>
              <w:tc>
                <w:tcPr>
                  <w:tcW w:w="408" w:type="dxa"/>
                  <w:tcBorders>
                    <w:top w:val="single" w:sz="4" w:space="0" w:color="000000"/>
                    <w:left w:val="single" w:sz="4" w:space="0" w:color="000000"/>
                    <w:bottom w:val="single" w:sz="4" w:space="0" w:color="000000"/>
                    <w:right w:val="single" w:sz="4" w:space="0" w:color="000000"/>
                  </w:tcBorders>
                </w:tcPr>
                <w:p w14:paraId="63DF4727" w14:textId="77777777" w:rsidR="001505E5" w:rsidRPr="007F7900" w:rsidRDefault="001505E5" w:rsidP="003B77BD">
                  <w:pPr>
                    <w:pStyle w:val="TableParagraph"/>
                    <w:spacing w:before="11"/>
                    <w:ind w:left="3"/>
                    <w:rPr>
                      <w:sz w:val="24"/>
                      <w:szCs w:val="24"/>
                    </w:rPr>
                  </w:pPr>
                  <w:r w:rsidRPr="007F7900">
                    <w:rPr>
                      <w:sz w:val="24"/>
                      <w:szCs w:val="24"/>
                    </w:rPr>
                    <w:t>13</w:t>
                  </w:r>
                </w:p>
              </w:tc>
              <w:tc>
                <w:tcPr>
                  <w:tcW w:w="408" w:type="dxa"/>
                  <w:tcBorders>
                    <w:top w:val="single" w:sz="4" w:space="0" w:color="000000"/>
                    <w:left w:val="single" w:sz="4" w:space="0" w:color="000000"/>
                    <w:bottom w:val="single" w:sz="4" w:space="0" w:color="000000"/>
                    <w:right w:val="single" w:sz="4" w:space="0" w:color="000000"/>
                  </w:tcBorders>
                </w:tcPr>
                <w:p w14:paraId="07B99044" w14:textId="77777777" w:rsidR="001505E5" w:rsidRPr="007F7900" w:rsidRDefault="001505E5" w:rsidP="003B77BD">
                  <w:pPr>
                    <w:pStyle w:val="TableParagraph"/>
                    <w:spacing w:before="11"/>
                    <w:ind w:left="3"/>
                    <w:rPr>
                      <w:sz w:val="24"/>
                      <w:szCs w:val="24"/>
                    </w:rPr>
                  </w:pPr>
                  <w:r w:rsidRPr="007F7900">
                    <w:rPr>
                      <w:sz w:val="24"/>
                      <w:szCs w:val="24"/>
                    </w:rPr>
                    <w:t>13</w:t>
                  </w:r>
                </w:p>
              </w:tc>
            </w:tr>
          </w:tbl>
          <w:p w14:paraId="5AF07B58" w14:textId="77777777" w:rsidR="001505E5" w:rsidRPr="007F7900" w:rsidRDefault="001505E5" w:rsidP="003B77BD">
            <w:pPr>
              <w:pStyle w:val="TableParagraph"/>
              <w:spacing w:before="15"/>
              <w:ind w:left="109" w:right="14"/>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1"/>
              <w:gridCol w:w="500"/>
              <w:gridCol w:w="389"/>
              <w:gridCol w:w="381"/>
              <w:gridCol w:w="515"/>
            </w:tblGrid>
            <w:tr w:rsidR="001505E5" w:rsidRPr="007F7900" w14:paraId="04ED4A8A" w14:textId="77777777" w:rsidTr="003B77BD">
              <w:trPr>
                <w:trHeight w:val="445"/>
              </w:trPr>
              <w:tc>
                <w:tcPr>
                  <w:tcW w:w="566" w:type="dxa"/>
                  <w:tcBorders>
                    <w:top w:val="single" w:sz="4" w:space="0" w:color="000000"/>
                    <w:left w:val="single" w:sz="4" w:space="0" w:color="000000"/>
                    <w:bottom w:val="single" w:sz="4" w:space="0" w:color="000000"/>
                    <w:right w:val="single" w:sz="4" w:space="0" w:color="000000"/>
                  </w:tcBorders>
                </w:tcPr>
                <w:p w14:paraId="56B8C0E6" w14:textId="77777777" w:rsidR="001505E5" w:rsidRPr="007F7900" w:rsidRDefault="001505E5" w:rsidP="003B77BD">
                  <w:pPr>
                    <w:pStyle w:val="TableParagraph"/>
                    <w:spacing w:before="15"/>
                    <w:ind w:left="220"/>
                    <w:rPr>
                      <w:b/>
                      <w:sz w:val="24"/>
                      <w:szCs w:val="24"/>
                    </w:rPr>
                  </w:pPr>
                  <w:r w:rsidRPr="007F7900">
                    <w:rPr>
                      <w:b/>
                      <w:sz w:val="24"/>
                      <w:szCs w:val="24"/>
                    </w:rPr>
                    <w:t>34</w:t>
                  </w:r>
                </w:p>
              </w:tc>
              <w:tc>
                <w:tcPr>
                  <w:tcW w:w="451" w:type="dxa"/>
                  <w:tcBorders>
                    <w:top w:val="single" w:sz="4" w:space="0" w:color="000000"/>
                    <w:left w:val="single" w:sz="4" w:space="0" w:color="000000"/>
                    <w:bottom w:val="single" w:sz="4" w:space="0" w:color="000000"/>
                    <w:right w:val="single" w:sz="4" w:space="0" w:color="000000"/>
                  </w:tcBorders>
                </w:tcPr>
                <w:p w14:paraId="08CD20E8" w14:textId="77777777" w:rsidR="001505E5" w:rsidRPr="007F7900" w:rsidRDefault="001505E5" w:rsidP="003B77BD">
                  <w:pPr>
                    <w:pStyle w:val="TableParagraph"/>
                    <w:spacing w:before="11"/>
                    <w:ind w:left="10"/>
                    <w:rPr>
                      <w:sz w:val="24"/>
                      <w:szCs w:val="24"/>
                    </w:rPr>
                  </w:pPr>
                  <w:r w:rsidRPr="007F7900">
                    <w:rPr>
                      <w:sz w:val="24"/>
                      <w:szCs w:val="24"/>
                    </w:rPr>
                    <w:t>1000</w:t>
                  </w:r>
                </w:p>
              </w:tc>
              <w:tc>
                <w:tcPr>
                  <w:tcW w:w="456" w:type="dxa"/>
                  <w:tcBorders>
                    <w:top w:val="single" w:sz="4" w:space="0" w:color="000000"/>
                    <w:left w:val="single" w:sz="4" w:space="0" w:color="000000"/>
                    <w:bottom w:val="single" w:sz="4" w:space="0" w:color="000000"/>
                    <w:right w:val="single" w:sz="4" w:space="0" w:color="000000"/>
                  </w:tcBorders>
                </w:tcPr>
                <w:p w14:paraId="40742698" w14:textId="77777777" w:rsidR="001505E5" w:rsidRPr="007F7900" w:rsidRDefault="001505E5" w:rsidP="003B77BD">
                  <w:pPr>
                    <w:pStyle w:val="TableParagraph"/>
                    <w:spacing w:before="11"/>
                    <w:ind w:left="11" w:right="1"/>
                    <w:rPr>
                      <w:sz w:val="24"/>
                      <w:szCs w:val="24"/>
                    </w:rPr>
                  </w:pPr>
                  <w:r w:rsidRPr="007F7900">
                    <w:rPr>
                      <w:sz w:val="24"/>
                      <w:szCs w:val="24"/>
                    </w:rPr>
                    <w:t>600</w:t>
                  </w:r>
                </w:p>
              </w:tc>
              <w:tc>
                <w:tcPr>
                  <w:tcW w:w="427" w:type="dxa"/>
                  <w:tcBorders>
                    <w:top w:val="single" w:sz="4" w:space="0" w:color="000000"/>
                    <w:left w:val="single" w:sz="4" w:space="0" w:color="000000"/>
                    <w:bottom w:val="single" w:sz="4" w:space="0" w:color="000000"/>
                    <w:right w:val="single" w:sz="4" w:space="0" w:color="000000"/>
                  </w:tcBorders>
                </w:tcPr>
                <w:p w14:paraId="42F9658B" w14:textId="77777777" w:rsidR="001505E5" w:rsidRPr="007F7900" w:rsidRDefault="001505E5" w:rsidP="003B77BD">
                  <w:pPr>
                    <w:pStyle w:val="TableParagraph"/>
                    <w:spacing w:before="11"/>
                    <w:ind w:right="25"/>
                    <w:jc w:val="right"/>
                    <w:rPr>
                      <w:sz w:val="24"/>
                      <w:szCs w:val="24"/>
                    </w:rPr>
                  </w:pPr>
                  <w:r w:rsidRPr="007F7900">
                    <w:rPr>
                      <w:w w:val="95"/>
                      <w:sz w:val="24"/>
                      <w:szCs w:val="24"/>
                    </w:rPr>
                    <w:t>800</w:t>
                  </w:r>
                </w:p>
              </w:tc>
              <w:tc>
                <w:tcPr>
                  <w:tcW w:w="552" w:type="dxa"/>
                  <w:tcBorders>
                    <w:top w:val="single" w:sz="4" w:space="0" w:color="000000"/>
                    <w:left w:val="single" w:sz="4" w:space="0" w:color="000000"/>
                    <w:bottom w:val="single" w:sz="4" w:space="0" w:color="000000"/>
                    <w:right w:val="single" w:sz="4" w:space="0" w:color="000000"/>
                  </w:tcBorders>
                </w:tcPr>
                <w:p w14:paraId="74B9548B" w14:textId="77777777" w:rsidR="001505E5" w:rsidRPr="007F7900" w:rsidRDefault="001505E5" w:rsidP="003B77BD">
                  <w:pPr>
                    <w:pStyle w:val="TableParagraph"/>
                    <w:spacing w:before="11"/>
                    <w:ind w:left="18" w:right="3"/>
                    <w:rPr>
                      <w:sz w:val="24"/>
                      <w:szCs w:val="24"/>
                    </w:rPr>
                  </w:pPr>
                  <w:r w:rsidRPr="007F7900">
                    <w:rPr>
                      <w:sz w:val="24"/>
                      <w:szCs w:val="24"/>
                    </w:rPr>
                    <w:t>1100</w:t>
                  </w:r>
                </w:p>
              </w:tc>
            </w:tr>
            <w:tr w:rsidR="001505E5" w:rsidRPr="007F7900" w14:paraId="6A8BCA6B"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1E51554B" w14:textId="77777777" w:rsidR="001505E5" w:rsidRPr="007F7900" w:rsidRDefault="001505E5" w:rsidP="003B77BD">
                  <w:pPr>
                    <w:pStyle w:val="TableParagraph"/>
                    <w:spacing w:before="11"/>
                    <w:ind w:left="38"/>
                    <w:rPr>
                      <w:sz w:val="24"/>
                      <w:szCs w:val="24"/>
                    </w:rPr>
                  </w:pPr>
                  <w:r w:rsidRPr="007F7900">
                    <w:rPr>
                      <w:sz w:val="24"/>
                      <w:szCs w:val="24"/>
                    </w:rPr>
                    <w:t>1500</w:t>
                  </w:r>
                </w:p>
              </w:tc>
              <w:tc>
                <w:tcPr>
                  <w:tcW w:w="451" w:type="dxa"/>
                  <w:tcBorders>
                    <w:top w:val="single" w:sz="4" w:space="0" w:color="000000"/>
                    <w:left w:val="single" w:sz="4" w:space="0" w:color="000000"/>
                    <w:bottom w:val="single" w:sz="4" w:space="0" w:color="000000"/>
                    <w:right w:val="single" w:sz="4" w:space="0" w:color="000000"/>
                  </w:tcBorders>
                </w:tcPr>
                <w:p w14:paraId="3141EAD3" w14:textId="77777777" w:rsidR="001505E5" w:rsidRPr="007F7900" w:rsidRDefault="001505E5" w:rsidP="003B77BD">
                  <w:pPr>
                    <w:pStyle w:val="TableParagraph"/>
                    <w:spacing w:before="11"/>
                    <w:ind w:left="10"/>
                    <w:rPr>
                      <w:sz w:val="24"/>
                      <w:szCs w:val="24"/>
                    </w:rPr>
                  </w:pPr>
                  <w:r w:rsidRPr="007F7900">
                    <w:rPr>
                      <w:sz w:val="24"/>
                      <w:szCs w:val="24"/>
                    </w:rPr>
                    <w:t>12</w:t>
                  </w:r>
                </w:p>
              </w:tc>
              <w:tc>
                <w:tcPr>
                  <w:tcW w:w="456" w:type="dxa"/>
                  <w:tcBorders>
                    <w:top w:val="single" w:sz="4" w:space="0" w:color="000000"/>
                    <w:left w:val="single" w:sz="4" w:space="0" w:color="000000"/>
                    <w:bottom w:val="single" w:sz="4" w:space="0" w:color="000000"/>
                    <w:right w:val="single" w:sz="4" w:space="0" w:color="000000"/>
                  </w:tcBorders>
                </w:tcPr>
                <w:p w14:paraId="48DA6C8E" w14:textId="77777777" w:rsidR="001505E5" w:rsidRPr="007F7900" w:rsidRDefault="001505E5" w:rsidP="003B77BD">
                  <w:pPr>
                    <w:pStyle w:val="TableParagraph"/>
                    <w:spacing w:before="11"/>
                    <w:ind w:left="10"/>
                    <w:rPr>
                      <w:sz w:val="24"/>
                      <w:szCs w:val="24"/>
                    </w:rPr>
                  </w:pPr>
                  <w:r w:rsidRPr="007F7900">
                    <w:rPr>
                      <w:w w:val="99"/>
                      <w:sz w:val="24"/>
                      <w:szCs w:val="24"/>
                    </w:rPr>
                    <w:t>9</w:t>
                  </w:r>
                </w:p>
              </w:tc>
              <w:tc>
                <w:tcPr>
                  <w:tcW w:w="427" w:type="dxa"/>
                  <w:tcBorders>
                    <w:top w:val="single" w:sz="4" w:space="0" w:color="000000"/>
                    <w:left w:val="single" w:sz="4" w:space="0" w:color="000000"/>
                    <w:bottom w:val="single" w:sz="4" w:space="0" w:color="000000"/>
                    <w:right w:val="single" w:sz="4" w:space="0" w:color="000000"/>
                  </w:tcBorders>
                </w:tcPr>
                <w:p w14:paraId="7E835D7F" w14:textId="77777777" w:rsidR="001505E5" w:rsidRPr="007F7900" w:rsidRDefault="001505E5" w:rsidP="003B77BD">
                  <w:pPr>
                    <w:pStyle w:val="TableParagraph"/>
                    <w:spacing w:before="11"/>
                    <w:ind w:right="83"/>
                    <w:jc w:val="right"/>
                    <w:rPr>
                      <w:sz w:val="24"/>
                      <w:szCs w:val="24"/>
                    </w:rPr>
                  </w:pPr>
                  <w:r w:rsidRPr="007F7900">
                    <w:rPr>
                      <w:w w:val="95"/>
                      <w:sz w:val="24"/>
                      <w:szCs w:val="24"/>
                    </w:rPr>
                    <w:t>10</w:t>
                  </w:r>
                </w:p>
              </w:tc>
              <w:tc>
                <w:tcPr>
                  <w:tcW w:w="552" w:type="dxa"/>
                  <w:tcBorders>
                    <w:top w:val="single" w:sz="4" w:space="0" w:color="000000"/>
                    <w:left w:val="single" w:sz="4" w:space="0" w:color="000000"/>
                    <w:bottom w:val="single" w:sz="4" w:space="0" w:color="000000"/>
                    <w:right w:val="single" w:sz="4" w:space="0" w:color="000000"/>
                  </w:tcBorders>
                </w:tcPr>
                <w:p w14:paraId="10A6D025" w14:textId="77777777" w:rsidR="001505E5" w:rsidRPr="007F7900" w:rsidRDefault="001505E5" w:rsidP="003B77BD">
                  <w:pPr>
                    <w:pStyle w:val="TableParagraph"/>
                    <w:spacing w:before="11"/>
                    <w:ind w:left="18" w:right="3"/>
                    <w:rPr>
                      <w:sz w:val="24"/>
                      <w:szCs w:val="24"/>
                    </w:rPr>
                  </w:pPr>
                  <w:r w:rsidRPr="007F7900">
                    <w:rPr>
                      <w:sz w:val="24"/>
                      <w:szCs w:val="24"/>
                    </w:rPr>
                    <w:t>13</w:t>
                  </w:r>
                </w:p>
              </w:tc>
            </w:tr>
            <w:tr w:rsidR="001505E5" w:rsidRPr="007F7900" w14:paraId="16D603CD"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0FE166CE" w14:textId="77777777" w:rsidR="001505E5" w:rsidRPr="007F7900" w:rsidRDefault="001505E5" w:rsidP="003B77BD">
                  <w:pPr>
                    <w:pStyle w:val="TableParagraph"/>
                    <w:spacing w:before="11"/>
                    <w:ind w:left="100"/>
                    <w:rPr>
                      <w:sz w:val="24"/>
                      <w:szCs w:val="24"/>
                    </w:rPr>
                  </w:pPr>
                  <w:r w:rsidRPr="007F7900">
                    <w:rPr>
                      <w:sz w:val="24"/>
                      <w:szCs w:val="24"/>
                    </w:rPr>
                    <w:t>500</w:t>
                  </w:r>
                </w:p>
              </w:tc>
              <w:tc>
                <w:tcPr>
                  <w:tcW w:w="451" w:type="dxa"/>
                  <w:tcBorders>
                    <w:top w:val="single" w:sz="4" w:space="0" w:color="000000"/>
                    <w:left w:val="single" w:sz="4" w:space="0" w:color="000000"/>
                    <w:bottom w:val="single" w:sz="4" w:space="0" w:color="000000"/>
                    <w:right w:val="single" w:sz="4" w:space="0" w:color="000000"/>
                  </w:tcBorders>
                </w:tcPr>
                <w:p w14:paraId="5531B0F2" w14:textId="77777777" w:rsidR="001505E5" w:rsidRPr="007F7900" w:rsidRDefault="001505E5" w:rsidP="003B77BD">
                  <w:pPr>
                    <w:pStyle w:val="TableParagraph"/>
                    <w:spacing w:before="11"/>
                    <w:ind w:left="5"/>
                    <w:rPr>
                      <w:sz w:val="24"/>
                      <w:szCs w:val="24"/>
                    </w:rPr>
                  </w:pPr>
                  <w:r w:rsidRPr="007F7900">
                    <w:rPr>
                      <w:w w:val="99"/>
                      <w:sz w:val="24"/>
                      <w:szCs w:val="24"/>
                    </w:rPr>
                    <w:t>9</w:t>
                  </w:r>
                </w:p>
              </w:tc>
              <w:tc>
                <w:tcPr>
                  <w:tcW w:w="456" w:type="dxa"/>
                  <w:tcBorders>
                    <w:top w:val="single" w:sz="4" w:space="0" w:color="000000"/>
                    <w:left w:val="single" w:sz="4" w:space="0" w:color="000000"/>
                    <w:bottom w:val="single" w:sz="4" w:space="0" w:color="000000"/>
                    <w:right w:val="single" w:sz="4" w:space="0" w:color="000000"/>
                  </w:tcBorders>
                </w:tcPr>
                <w:p w14:paraId="6E5E1206" w14:textId="77777777" w:rsidR="001505E5" w:rsidRPr="007F7900" w:rsidRDefault="001505E5" w:rsidP="003B77BD">
                  <w:pPr>
                    <w:pStyle w:val="TableParagraph"/>
                    <w:spacing w:before="11"/>
                    <w:ind w:left="10"/>
                    <w:rPr>
                      <w:sz w:val="24"/>
                      <w:szCs w:val="24"/>
                    </w:rPr>
                  </w:pPr>
                  <w:r w:rsidRPr="007F7900">
                    <w:rPr>
                      <w:w w:val="99"/>
                      <w:sz w:val="24"/>
                      <w:szCs w:val="24"/>
                    </w:rPr>
                    <w:t>8</w:t>
                  </w:r>
                </w:p>
              </w:tc>
              <w:tc>
                <w:tcPr>
                  <w:tcW w:w="427" w:type="dxa"/>
                  <w:tcBorders>
                    <w:top w:val="single" w:sz="4" w:space="0" w:color="000000"/>
                    <w:left w:val="single" w:sz="4" w:space="0" w:color="000000"/>
                    <w:bottom w:val="single" w:sz="4" w:space="0" w:color="000000"/>
                    <w:right w:val="single" w:sz="4" w:space="0" w:color="000000"/>
                  </w:tcBorders>
                </w:tcPr>
                <w:p w14:paraId="29E64F6A" w14:textId="77777777" w:rsidR="001505E5" w:rsidRPr="007F7900" w:rsidRDefault="001505E5" w:rsidP="003B77BD">
                  <w:pPr>
                    <w:pStyle w:val="TableParagraph"/>
                    <w:spacing w:before="11"/>
                    <w:ind w:left="1"/>
                    <w:rPr>
                      <w:sz w:val="24"/>
                      <w:szCs w:val="24"/>
                    </w:rPr>
                  </w:pPr>
                  <w:r w:rsidRPr="007F7900">
                    <w:rPr>
                      <w:w w:val="99"/>
                      <w:sz w:val="24"/>
                      <w:szCs w:val="24"/>
                    </w:rPr>
                    <w:t>9</w:t>
                  </w:r>
                </w:p>
              </w:tc>
              <w:tc>
                <w:tcPr>
                  <w:tcW w:w="552" w:type="dxa"/>
                  <w:tcBorders>
                    <w:top w:val="single" w:sz="4" w:space="0" w:color="000000"/>
                    <w:left w:val="single" w:sz="4" w:space="0" w:color="000000"/>
                    <w:bottom w:val="single" w:sz="4" w:space="0" w:color="000000"/>
                    <w:right w:val="single" w:sz="4" w:space="0" w:color="000000"/>
                  </w:tcBorders>
                </w:tcPr>
                <w:p w14:paraId="03816A41" w14:textId="77777777" w:rsidR="001505E5" w:rsidRPr="007F7900" w:rsidRDefault="001505E5" w:rsidP="003B77BD">
                  <w:pPr>
                    <w:pStyle w:val="TableParagraph"/>
                    <w:spacing w:before="11"/>
                    <w:ind w:left="11"/>
                    <w:rPr>
                      <w:sz w:val="24"/>
                      <w:szCs w:val="24"/>
                    </w:rPr>
                  </w:pPr>
                  <w:r w:rsidRPr="007F7900">
                    <w:rPr>
                      <w:w w:val="99"/>
                      <w:sz w:val="24"/>
                      <w:szCs w:val="24"/>
                    </w:rPr>
                    <w:t>9</w:t>
                  </w:r>
                </w:p>
              </w:tc>
            </w:tr>
            <w:tr w:rsidR="001505E5" w:rsidRPr="007F7900" w14:paraId="1240D7F0"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2B5C8E30" w14:textId="77777777" w:rsidR="001505E5" w:rsidRPr="007F7900" w:rsidRDefault="001505E5" w:rsidP="003B77BD">
                  <w:pPr>
                    <w:pStyle w:val="TableParagraph"/>
                    <w:spacing w:before="11"/>
                    <w:ind w:left="100"/>
                    <w:rPr>
                      <w:sz w:val="24"/>
                      <w:szCs w:val="24"/>
                    </w:rPr>
                  </w:pPr>
                  <w:r w:rsidRPr="007F7900">
                    <w:rPr>
                      <w:sz w:val="24"/>
                      <w:szCs w:val="24"/>
                    </w:rPr>
                    <w:t>700</w:t>
                  </w:r>
                </w:p>
              </w:tc>
              <w:tc>
                <w:tcPr>
                  <w:tcW w:w="451" w:type="dxa"/>
                  <w:tcBorders>
                    <w:top w:val="single" w:sz="4" w:space="0" w:color="000000"/>
                    <w:left w:val="single" w:sz="4" w:space="0" w:color="000000"/>
                    <w:bottom w:val="single" w:sz="4" w:space="0" w:color="000000"/>
                    <w:right w:val="single" w:sz="4" w:space="0" w:color="000000"/>
                  </w:tcBorders>
                </w:tcPr>
                <w:p w14:paraId="18C7A28E" w14:textId="77777777" w:rsidR="001505E5" w:rsidRPr="007F7900" w:rsidRDefault="001505E5" w:rsidP="003B77BD">
                  <w:pPr>
                    <w:pStyle w:val="TableParagraph"/>
                    <w:spacing w:before="11"/>
                    <w:ind w:left="10"/>
                    <w:rPr>
                      <w:sz w:val="24"/>
                      <w:szCs w:val="24"/>
                    </w:rPr>
                  </w:pPr>
                  <w:r w:rsidRPr="007F7900">
                    <w:rPr>
                      <w:sz w:val="24"/>
                      <w:szCs w:val="24"/>
                    </w:rPr>
                    <w:t>15</w:t>
                  </w:r>
                </w:p>
              </w:tc>
              <w:tc>
                <w:tcPr>
                  <w:tcW w:w="456" w:type="dxa"/>
                  <w:tcBorders>
                    <w:top w:val="single" w:sz="4" w:space="0" w:color="000000"/>
                    <w:left w:val="single" w:sz="4" w:space="0" w:color="000000"/>
                    <w:bottom w:val="single" w:sz="4" w:space="0" w:color="000000"/>
                    <w:right w:val="single" w:sz="4" w:space="0" w:color="000000"/>
                  </w:tcBorders>
                </w:tcPr>
                <w:p w14:paraId="3DB3D044" w14:textId="77777777" w:rsidR="001505E5" w:rsidRPr="007F7900" w:rsidRDefault="001505E5" w:rsidP="003B77BD">
                  <w:pPr>
                    <w:pStyle w:val="TableParagraph"/>
                    <w:spacing w:before="11"/>
                    <w:ind w:left="6" w:right="1"/>
                    <w:rPr>
                      <w:sz w:val="24"/>
                      <w:szCs w:val="24"/>
                    </w:rPr>
                  </w:pPr>
                  <w:r w:rsidRPr="007F7900">
                    <w:rPr>
                      <w:sz w:val="24"/>
                      <w:szCs w:val="24"/>
                    </w:rPr>
                    <w:t>10</w:t>
                  </w:r>
                </w:p>
              </w:tc>
              <w:tc>
                <w:tcPr>
                  <w:tcW w:w="427" w:type="dxa"/>
                  <w:tcBorders>
                    <w:top w:val="single" w:sz="4" w:space="0" w:color="000000"/>
                    <w:left w:val="single" w:sz="4" w:space="0" w:color="000000"/>
                    <w:bottom w:val="single" w:sz="4" w:space="0" w:color="000000"/>
                    <w:right w:val="single" w:sz="4" w:space="0" w:color="000000"/>
                  </w:tcBorders>
                </w:tcPr>
                <w:p w14:paraId="3649A0C3" w14:textId="77777777" w:rsidR="001505E5" w:rsidRPr="007F7900" w:rsidRDefault="001505E5" w:rsidP="003B77BD">
                  <w:pPr>
                    <w:pStyle w:val="TableParagraph"/>
                    <w:spacing w:before="11"/>
                    <w:ind w:right="83"/>
                    <w:jc w:val="right"/>
                    <w:rPr>
                      <w:sz w:val="24"/>
                      <w:szCs w:val="24"/>
                    </w:rPr>
                  </w:pPr>
                  <w:r w:rsidRPr="007F7900">
                    <w:rPr>
                      <w:w w:val="95"/>
                      <w:sz w:val="24"/>
                      <w:szCs w:val="24"/>
                    </w:rPr>
                    <w:t>11</w:t>
                  </w:r>
                </w:p>
              </w:tc>
              <w:tc>
                <w:tcPr>
                  <w:tcW w:w="552" w:type="dxa"/>
                  <w:tcBorders>
                    <w:top w:val="single" w:sz="4" w:space="0" w:color="000000"/>
                    <w:left w:val="single" w:sz="4" w:space="0" w:color="000000"/>
                    <w:bottom w:val="single" w:sz="4" w:space="0" w:color="000000"/>
                    <w:right w:val="single" w:sz="4" w:space="0" w:color="000000"/>
                  </w:tcBorders>
                </w:tcPr>
                <w:p w14:paraId="41A92D6F" w14:textId="77777777" w:rsidR="001505E5" w:rsidRPr="007F7900" w:rsidRDefault="001505E5" w:rsidP="003B77BD">
                  <w:pPr>
                    <w:pStyle w:val="TableParagraph"/>
                    <w:spacing w:before="11"/>
                    <w:ind w:left="18" w:right="3"/>
                    <w:rPr>
                      <w:sz w:val="24"/>
                      <w:szCs w:val="24"/>
                    </w:rPr>
                  </w:pPr>
                  <w:r w:rsidRPr="007F7900">
                    <w:rPr>
                      <w:sz w:val="24"/>
                      <w:szCs w:val="24"/>
                    </w:rPr>
                    <w:t>14</w:t>
                  </w:r>
                </w:p>
              </w:tc>
            </w:tr>
            <w:tr w:rsidR="001505E5" w:rsidRPr="007F7900" w14:paraId="222BBF10"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5CA8D925" w14:textId="77777777" w:rsidR="001505E5" w:rsidRPr="007F7900" w:rsidRDefault="001505E5" w:rsidP="003B77BD">
                  <w:pPr>
                    <w:pStyle w:val="TableParagraph"/>
                    <w:spacing w:before="11"/>
                    <w:ind w:left="100"/>
                    <w:rPr>
                      <w:sz w:val="24"/>
                      <w:szCs w:val="24"/>
                    </w:rPr>
                  </w:pPr>
                  <w:r w:rsidRPr="007F7900">
                    <w:rPr>
                      <w:sz w:val="24"/>
                      <w:szCs w:val="24"/>
                    </w:rPr>
                    <w:t>900</w:t>
                  </w:r>
                </w:p>
              </w:tc>
              <w:tc>
                <w:tcPr>
                  <w:tcW w:w="451" w:type="dxa"/>
                  <w:tcBorders>
                    <w:top w:val="single" w:sz="4" w:space="0" w:color="000000"/>
                    <w:left w:val="single" w:sz="4" w:space="0" w:color="000000"/>
                    <w:bottom w:val="single" w:sz="4" w:space="0" w:color="000000"/>
                    <w:right w:val="single" w:sz="4" w:space="0" w:color="000000"/>
                  </w:tcBorders>
                </w:tcPr>
                <w:p w14:paraId="549F3ACE" w14:textId="77777777" w:rsidR="001505E5" w:rsidRPr="007F7900" w:rsidRDefault="001505E5" w:rsidP="003B77BD">
                  <w:pPr>
                    <w:pStyle w:val="TableParagraph"/>
                    <w:spacing w:before="11"/>
                    <w:ind w:left="10"/>
                    <w:rPr>
                      <w:sz w:val="24"/>
                      <w:szCs w:val="24"/>
                    </w:rPr>
                  </w:pPr>
                  <w:r w:rsidRPr="007F7900">
                    <w:rPr>
                      <w:sz w:val="24"/>
                      <w:szCs w:val="24"/>
                    </w:rPr>
                    <w:t>16</w:t>
                  </w:r>
                </w:p>
              </w:tc>
              <w:tc>
                <w:tcPr>
                  <w:tcW w:w="456" w:type="dxa"/>
                  <w:tcBorders>
                    <w:top w:val="single" w:sz="4" w:space="0" w:color="000000"/>
                    <w:left w:val="single" w:sz="4" w:space="0" w:color="000000"/>
                    <w:bottom w:val="single" w:sz="4" w:space="0" w:color="000000"/>
                    <w:right w:val="single" w:sz="4" w:space="0" w:color="000000"/>
                  </w:tcBorders>
                </w:tcPr>
                <w:p w14:paraId="7B9FCCEB" w14:textId="77777777" w:rsidR="001505E5" w:rsidRPr="007F7900" w:rsidRDefault="001505E5" w:rsidP="003B77BD">
                  <w:pPr>
                    <w:pStyle w:val="TableParagraph"/>
                    <w:spacing w:before="11"/>
                    <w:ind w:left="6" w:right="1"/>
                    <w:rPr>
                      <w:sz w:val="24"/>
                      <w:szCs w:val="24"/>
                    </w:rPr>
                  </w:pPr>
                  <w:r w:rsidRPr="007F7900">
                    <w:rPr>
                      <w:sz w:val="24"/>
                      <w:szCs w:val="24"/>
                    </w:rPr>
                    <w:t>10</w:t>
                  </w:r>
                </w:p>
              </w:tc>
              <w:tc>
                <w:tcPr>
                  <w:tcW w:w="427" w:type="dxa"/>
                  <w:tcBorders>
                    <w:top w:val="single" w:sz="4" w:space="0" w:color="000000"/>
                    <w:left w:val="single" w:sz="4" w:space="0" w:color="000000"/>
                    <w:bottom w:val="single" w:sz="4" w:space="0" w:color="000000"/>
                    <w:right w:val="single" w:sz="4" w:space="0" w:color="000000"/>
                  </w:tcBorders>
                </w:tcPr>
                <w:p w14:paraId="3C855CA4" w14:textId="77777777" w:rsidR="001505E5" w:rsidRPr="007F7900" w:rsidRDefault="001505E5" w:rsidP="003B77BD">
                  <w:pPr>
                    <w:pStyle w:val="TableParagraph"/>
                    <w:spacing w:before="11"/>
                    <w:ind w:right="83"/>
                    <w:jc w:val="right"/>
                    <w:rPr>
                      <w:sz w:val="24"/>
                      <w:szCs w:val="24"/>
                    </w:rPr>
                  </w:pPr>
                  <w:r w:rsidRPr="007F7900">
                    <w:rPr>
                      <w:w w:val="95"/>
                      <w:sz w:val="24"/>
                      <w:szCs w:val="24"/>
                    </w:rPr>
                    <w:t>11</w:t>
                  </w:r>
                </w:p>
              </w:tc>
              <w:tc>
                <w:tcPr>
                  <w:tcW w:w="552" w:type="dxa"/>
                  <w:tcBorders>
                    <w:top w:val="single" w:sz="4" w:space="0" w:color="000000"/>
                    <w:left w:val="single" w:sz="4" w:space="0" w:color="000000"/>
                    <w:bottom w:val="single" w:sz="4" w:space="0" w:color="000000"/>
                    <w:right w:val="single" w:sz="4" w:space="0" w:color="000000"/>
                  </w:tcBorders>
                </w:tcPr>
                <w:p w14:paraId="633FD06D" w14:textId="77777777" w:rsidR="001505E5" w:rsidRPr="007F7900" w:rsidRDefault="001505E5" w:rsidP="003B77BD">
                  <w:pPr>
                    <w:pStyle w:val="TableParagraph"/>
                    <w:spacing w:before="11"/>
                    <w:ind w:left="18" w:right="3"/>
                    <w:rPr>
                      <w:sz w:val="24"/>
                      <w:szCs w:val="24"/>
                    </w:rPr>
                  </w:pPr>
                  <w:r w:rsidRPr="007F7900">
                    <w:rPr>
                      <w:sz w:val="24"/>
                      <w:szCs w:val="24"/>
                    </w:rPr>
                    <w:t>17</w:t>
                  </w:r>
                </w:p>
              </w:tc>
            </w:tr>
          </w:tbl>
          <w:p w14:paraId="034D9E03" w14:textId="77777777" w:rsidR="001505E5" w:rsidRPr="007F7900" w:rsidRDefault="001505E5" w:rsidP="003B77BD">
            <w:pPr>
              <w:pStyle w:val="TableParagraph"/>
              <w:spacing w:before="15"/>
              <w:ind w:right="84"/>
              <w:jc w:val="right"/>
              <w:rPr>
                <w:b/>
                <w:w w:val="95"/>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7"/>
              <w:gridCol w:w="422"/>
              <w:gridCol w:w="427"/>
              <w:gridCol w:w="427"/>
              <w:gridCol w:w="422"/>
            </w:tblGrid>
            <w:tr w:rsidR="001505E5" w:rsidRPr="007F7900" w14:paraId="4CD03F3A" w14:textId="77777777" w:rsidTr="003B77BD">
              <w:trPr>
                <w:trHeight w:val="445"/>
              </w:trPr>
              <w:tc>
                <w:tcPr>
                  <w:tcW w:w="427" w:type="dxa"/>
                  <w:tcBorders>
                    <w:top w:val="single" w:sz="4" w:space="0" w:color="000000"/>
                    <w:left w:val="single" w:sz="4" w:space="0" w:color="000000"/>
                    <w:bottom w:val="single" w:sz="4" w:space="0" w:color="000000"/>
                    <w:right w:val="single" w:sz="4" w:space="0" w:color="000000"/>
                  </w:tcBorders>
                </w:tcPr>
                <w:p w14:paraId="53B37A5B" w14:textId="77777777" w:rsidR="001505E5" w:rsidRPr="007F7900" w:rsidRDefault="001505E5" w:rsidP="003B77BD">
                  <w:pPr>
                    <w:pStyle w:val="TableParagraph"/>
                    <w:spacing w:before="15"/>
                    <w:ind w:right="84"/>
                    <w:jc w:val="right"/>
                    <w:rPr>
                      <w:b/>
                      <w:sz w:val="24"/>
                      <w:szCs w:val="24"/>
                    </w:rPr>
                  </w:pPr>
                  <w:r w:rsidRPr="007F7900">
                    <w:rPr>
                      <w:b/>
                      <w:w w:val="95"/>
                      <w:sz w:val="24"/>
                      <w:szCs w:val="24"/>
                    </w:rPr>
                    <w:t>35</w:t>
                  </w:r>
                </w:p>
              </w:tc>
              <w:tc>
                <w:tcPr>
                  <w:tcW w:w="422" w:type="dxa"/>
                  <w:tcBorders>
                    <w:top w:val="single" w:sz="4" w:space="0" w:color="000000"/>
                    <w:left w:val="single" w:sz="4" w:space="0" w:color="000000"/>
                    <w:bottom w:val="single" w:sz="4" w:space="0" w:color="000000"/>
                    <w:right w:val="single" w:sz="4" w:space="0" w:color="000000"/>
                  </w:tcBorders>
                </w:tcPr>
                <w:p w14:paraId="2769E7C7" w14:textId="77777777" w:rsidR="001505E5" w:rsidRPr="007F7900" w:rsidRDefault="001505E5" w:rsidP="003B77BD">
                  <w:pPr>
                    <w:pStyle w:val="TableParagraph"/>
                    <w:spacing w:before="11"/>
                    <w:ind w:left="10"/>
                    <w:rPr>
                      <w:sz w:val="24"/>
                      <w:szCs w:val="24"/>
                    </w:rPr>
                  </w:pPr>
                  <w:r w:rsidRPr="007F7900">
                    <w:rPr>
                      <w:sz w:val="24"/>
                      <w:szCs w:val="24"/>
                    </w:rPr>
                    <w:t>35</w:t>
                  </w:r>
                </w:p>
              </w:tc>
              <w:tc>
                <w:tcPr>
                  <w:tcW w:w="427" w:type="dxa"/>
                  <w:tcBorders>
                    <w:top w:val="single" w:sz="4" w:space="0" w:color="000000"/>
                    <w:left w:val="single" w:sz="4" w:space="0" w:color="000000"/>
                    <w:bottom w:val="single" w:sz="4" w:space="0" w:color="000000"/>
                    <w:right w:val="single" w:sz="4" w:space="0" w:color="000000"/>
                  </w:tcBorders>
                </w:tcPr>
                <w:p w14:paraId="24ED8B4C" w14:textId="77777777" w:rsidR="001505E5" w:rsidRPr="007F7900" w:rsidRDefault="001505E5" w:rsidP="003B77BD">
                  <w:pPr>
                    <w:pStyle w:val="TableParagraph"/>
                    <w:spacing w:before="11"/>
                    <w:ind w:left="9" w:right="3"/>
                    <w:rPr>
                      <w:sz w:val="24"/>
                      <w:szCs w:val="24"/>
                    </w:rPr>
                  </w:pPr>
                  <w:r w:rsidRPr="007F7900">
                    <w:rPr>
                      <w:sz w:val="24"/>
                      <w:szCs w:val="24"/>
                    </w:rPr>
                    <w:t>35</w:t>
                  </w:r>
                </w:p>
              </w:tc>
              <w:tc>
                <w:tcPr>
                  <w:tcW w:w="427" w:type="dxa"/>
                  <w:tcBorders>
                    <w:top w:val="single" w:sz="4" w:space="0" w:color="000000"/>
                    <w:left w:val="single" w:sz="4" w:space="0" w:color="000000"/>
                    <w:bottom w:val="single" w:sz="4" w:space="0" w:color="000000"/>
                    <w:right w:val="single" w:sz="4" w:space="0" w:color="000000"/>
                  </w:tcBorders>
                </w:tcPr>
                <w:p w14:paraId="48059975" w14:textId="77777777" w:rsidR="001505E5" w:rsidRPr="007F7900" w:rsidRDefault="001505E5" w:rsidP="003B77BD">
                  <w:pPr>
                    <w:pStyle w:val="TableParagraph"/>
                    <w:spacing w:before="11"/>
                    <w:ind w:left="9" w:right="3"/>
                    <w:rPr>
                      <w:sz w:val="24"/>
                      <w:szCs w:val="24"/>
                    </w:rPr>
                  </w:pPr>
                  <w:r w:rsidRPr="007F7900">
                    <w:rPr>
                      <w:sz w:val="24"/>
                      <w:szCs w:val="24"/>
                    </w:rPr>
                    <w:t>55</w:t>
                  </w:r>
                </w:p>
              </w:tc>
              <w:tc>
                <w:tcPr>
                  <w:tcW w:w="422" w:type="dxa"/>
                  <w:tcBorders>
                    <w:top w:val="single" w:sz="4" w:space="0" w:color="000000"/>
                    <w:left w:val="single" w:sz="4" w:space="0" w:color="000000"/>
                    <w:bottom w:val="single" w:sz="4" w:space="0" w:color="000000"/>
                    <w:right w:val="single" w:sz="4" w:space="0" w:color="000000"/>
                  </w:tcBorders>
                </w:tcPr>
                <w:p w14:paraId="19DCF5D9" w14:textId="77777777" w:rsidR="001505E5" w:rsidRPr="007F7900" w:rsidRDefault="001505E5" w:rsidP="003B77BD">
                  <w:pPr>
                    <w:pStyle w:val="TableParagraph"/>
                    <w:spacing w:before="11"/>
                    <w:ind w:left="11"/>
                    <w:rPr>
                      <w:sz w:val="24"/>
                      <w:szCs w:val="24"/>
                    </w:rPr>
                  </w:pPr>
                  <w:r w:rsidRPr="007F7900">
                    <w:rPr>
                      <w:sz w:val="24"/>
                      <w:szCs w:val="24"/>
                    </w:rPr>
                    <w:t>82</w:t>
                  </w:r>
                </w:p>
              </w:tc>
            </w:tr>
            <w:tr w:rsidR="001505E5" w:rsidRPr="007F7900" w14:paraId="1030DCE8"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6C167327" w14:textId="77777777" w:rsidR="001505E5" w:rsidRPr="007F7900" w:rsidRDefault="001505E5" w:rsidP="003B77BD">
                  <w:pPr>
                    <w:pStyle w:val="TableParagraph"/>
                    <w:spacing w:before="11"/>
                    <w:ind w:right="84"/>
                    <w:jc w:val="right"/>
                    <w:rPr>
                      <w:sz w:val="24"/>
                      <w:szCs w:val="24"/>
                    </w:rPr>
                  </w:pPr>
                  <w:r w:rsidRPr="007F7900">
                    <w:rPr>
                      <w:w w:val="95"/>
                      <w:sz w:val="24"/>
                      <w:szCs w:val="24"/>
                    </w:rPr>
                    <w:t>40</w:t>
                  </w:r>
                </w:p>
              </w:tc>
              <w:tc>
                <w:tcPr>
                  <w:tcW w:w="422" w:type="dxa"/>
                  <w:tcBorders>
                    <w:top w:val="single" w:sz="4" w:space="0" w:color="000000"/>
                    <w:left w:val="single" w:sz="4" w:space="0" w:color="000000"/>
                    <w:bottom w:val="single" w:sz="4" w:space="0" w:color="000000"/>
                    <w:right w:val="single" w:sz="4" w:space="0" w:color="000000"/>
                  </w:tcBorders>
                </w:tcPr>
                <w:p w14:paraId="344C8C44" w14:textId="77777777" w:rsidR="001505E5" w:rsidRPr="007F7900" w:rsidRDefault="001505E5" w:rsidP="003B77BD">
                  <w:pPr>
                    <w:pStyle w:val="TableParagraph"/>
                    <w:spacing w:before="11"/>
                    <w:ind w:left="10"/>
                    <w:rPr>
                      <w:sz w:val="24"/>
                      <w:szCs w:val="24"/>
                    </w:rPr>
                  </w:pPr>
                  <w:r w:rsidRPr="007F7900">
                    <w:rPr>
                      <w:sz w:val="24"/>
                      <w:szCs w:val="24"/>
                    </w:rPr>
                    <w:t>13</w:t>
                  </w:r>
                </w:p>
              </w:tc>
              <w:tc>
                <w:tcPr>
                  <w:tcW w:w="427" w:type="dxa"/>
                  <w:tcBorders>
                    <w:top w:val="single" w:sz="4" w:space="0" w:color="000000"/>
                    <w:left w:val="single" w:sz="4" w:space="0" w:color="000000"/>
                    <w:bottom w:val="single" w:sz="4" w:space="0" w:color="000000"/>
                    <w:right w:val="single" w:sz="4" w:space="0" w:color="000000"/>
                  </w:tcBorders>
                </w:tcPr>
                <w:p w14:paraId="77ADD229" w14:textId="77777777" w:rsidR="001505E5" w:rsidRPr="007F7900" w:rsidRDefault="001505E5" w:rsidP="003B77BD">
                  <w:pPr>
                    <w:pStyle w:val="TableParagraph"/>
                    <w:spacing w:before="11"/>
                    <w:ind w:left="9" w:right="3"/>
                    <w:rPr>
                      <w:sz w:val="24"/>
                      <w:szCs w:val="24"/>
                    </w:rPr>
                  </w:pPr>
                  <w:r w:rsidRPr="007F7900">
                    <w:rPr>
                      <w:sz w:val="24"/>
                      <w:szCs w:val="24"/>
                    </w:rPr>
                    <w:t>18</w:t>
                  </w:r>
                </w:p>
              </w:tc>
              <w:tc>
                <w:tcPr>
                  <w:tcW w:w="427" w:type="dxa"/>
                  <w:tcBorders>
                    <w:top w:val="single" w:sz="4" w:space="0" w:color="000000"/>
                    <w:left w:val="single" w:sz="4" w:space="0" w:color="000000"/>
                    <w:bottom w:val="single" w:sz="4" w:space="0" w:color="000000"/>
                    <w:right w:val="single" w:sz="4" w:space="0" w:color="000000"/>
                  </w:tcBorders>
                </w:tcPr>
                <w:p w14:paraId="62645758" w14:textId="77777777" w:rsidR="001505E5" w:rsidRPr="007F7900" w:rsidRDefault="001505E5" w:rsidP="003B77BD">
                  <w:pPr>
                    <w:pStyle w:val="TableParagraph"/>
                    <w:spacing w:before="11"/>
                    <w:ind w:left="9" w:right="3"/>
                    <w:rPr>
                      <w:sz w:val="24"/>
                      <w:szCs w:val="24"/>
                    </w:rPr>
                  </w:pPr>
                  <w:r w:rsidRPr="007F7900">
                    <w:rPr>
                      <w:sz w:val="24"/>
                      <w:szCs w:val="24"/>
                    </w:rPr>
                    <w:t>19</w:t>
                  </w:r>
                </w:p>
              </w:tc>
              <w:tc>
                <w:tcPr>
                  <w:tcW w:w="422" w:type="dxa"/>
                  <w:tcBorders>
                    <w:top w:val="single" w:sz="4" w:space="0" w:color="000000"/>
                    <w:left w:val="single" w:sz="4" w:space="0" w:color="000000"/>
                    <w:bottom w:val="single" w:sz="4" w:space="0" w:color="000000"/>
                    <w:right w:val="single" w:sz="4" w:space="0" w:color="000000"/>
                  </w:tcBorders>
                </w:tcPr>
                <w:p w14:paraId="3E77ACE7" w14:textId="77777777" w:rsidR="001505E5" w:rsidRPr="007F7900" w:rsidRDefault="001505E5" w:rsidP="003B77BD">
                  <w:pPr>
                    <w:pStyle w:val="TableParagraph"/>
                    <w:spacing w:before="11"/>
                    <w:ind w:left="11"/>
                    <w:rPr>
                      <w:sz w:val="24"/>
                      <w:szCs w:val="24"/>
                    </w:rPr>
                  </w:pPr>
                  <w:r w:rsidRPr="007F7900">
                    <w:rPr>
                      <w:sz w:val="24"/>
                      <w:szCs w:val="24"/>
                    </w:rPr>
                    <w:t>20</w:t>
                  </w:r>
                </w:p>
              </w:tc>
            </w:tr>
            <w:tr w:rsidR="001505E5" w:rsidRPr="007F7900" w14:paraId="0D02D0D9"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3D977298" w14:textId="77777777" w:rsidR="001505E5" w:rsidRPr="007F7900" w:rsidRDefault="001505E5" w:rsidP="003B77BD">
                  <w:pPr>
                    <w:pStyle w:val="TableParagraph"/>
                    <w:spacing w:before="11"/>
                    <w:ind w:right="84"/>
                    <w:jc w:val="right"/>
                    <w:rPr>
                      <w:sz w:val="24"/>
                      <w:szCs w:val="24"/>
                    </w:rPr>
                  </w:pPr>
                  <w:r w:rsidRPr="007F7900">
                    <w:rPr>
                      <w:w w:val="95"/>
                      <w:sz w:val="24"/>
                      <w:szCs w:val="24"/>
                    </w:rPr>
                    <w:t>50</w:t>
                  </w:r>
                </w:p>
              </w:tc>
              <w:tc>
                <w:tcPr>
                  <w:tcW w:w="422" w:type="dxa"/>
                  <w:tcBorders>
                    <w:top w:val="single" w:sz="4" w:space="0" w:color="000000"/>
                    <w:left w:val="single" w:sz="4" w:space="0" w:color="000000"/>
                    <w:bottom w:val="single" w:sz="4" w:space="0" w:color="000000"/>
                    <w:right w:val="single" w:sz="4" w:space="0" w:color="000000"/>
                  </w:tcBorders>
                </w:tcPr>
                <w:p w14:paraId="7614018A" w14:textId="77777777" w:rsidR="001505E5" w:rsidRPr="007F7900" w:rsidRDefault="001505E5" w:rsidP="003B77BD">
                  <w:pPr>
                    <w:pStyle w:val="TableParagraph"/>
                    <w:spacing w:before="11"/>
                    <w:ind w:left="10"/>
                    <w:rPr>
                      <w:sz w:val="24"/>
                      <w:szCs w:val="24"/>
                    </w:rPr>
                  </w:pPr>
                  <w:r w:rsidRPr="007F7900">
                    <w:rPr>
                      <w:sz w:val="24"/>
                      <w:szCs w:val="24"/>
                    </w:rPr>
                    <w:t>12</w:t>
                  </w:r>
                </w:p>
              </w:tc>
              <w:tc>
                <w:tcPr>
                  <w:tcW w:w="427" w:type="dxa"/>
                  <w:tcBorders>
                    <w:top w:val="single" w:sz="4" w:space="0" w:color="000000"/>
                    <w:left w:val="single" w:sz="4" w:space="0" w:color="000000"/>
                    <w:bottom w:val="single" w:sz="4" w:space="0" w:color="000000"/>
                    <w:right w:val="single" w:sz="4" w:space="0" w:color="000000"/>
                  </w:tcBorders>
                </w:tcPr>
                <w:p w14:paraId="788C008B" w14:textId="77777777" w:rsidR="001505E5" w:rsidRPr="007F7900" w:rsidRDefault="001505E5" w:rsidP="003B77BD">
                  <w:pPr>
                    <w:pStyle w:val="TableParagraph"/>
                    <w:spacing w:before="11"/>
                    <w:ind w:left="9" w:right="3"/>
                    <w:rPr>
                      <w:sz w:val="24"/>
                      <w:szCs w:val="24"/>
                    </w:rPr>
                  </w:pPr>
                  <w:r w:rsidRPr="007F7900">
                    <w:rPr>
                      <w:sz w:val="24"/>
                      <w:szCs w:val="24"/>
                    </w:rPr>
                    <w:t>18</w:t>
                  </w:r>
                </w:p>
              </w:tc>
              <w:tc>
                <w:tcPr>
                  <w:tcW w:w="427" w:type="dxa"/>
                  <w:tcBorders>
                    <w:top w:val="single" w:sz="4" w:space="0" w:color="000000"/>
                    <w:left w:val="single" w:sz="4" w:space="0" w:color="000000"/>
                    <w:bottom w:val="single" w:sz="4" w:space="0" w:color="000000"/>
                    <w:right w:val="single" w:sz="4" w:space="0" w:color="000000"/>
                  </w:tcBorders>
                </w:tcPr>
                <w:p w14:paraId="2DFDC69D" w14:textId="77777777" w:rsidR="001505E5" w:rsidRPr="007F7900" w:rsidRDefault="001505E5" w:rsidP="003B77BD">
                  <w:pPr>
                    <w:pStyle w:val="TableParagraph"/>
                    <w:spacing w:before="11"/>
                    <w:ind w:left="9" w:right="3"/>
                    <w:rPr>
                      <w:sz w:val="24"/>
                      <w:szCs w:val="24"/>
                    </w:rPr>
                  </w:pPr>
                  <w:r w:rsidRPr="007F7900">
                    <w:rPr>
                      <w:sz w:val="24"/>
                      <w:szCs w:val="24"/>
                    </w:rPr>
                    <w:t>20</w:t>
                  </w:r>
                </w:p>
              </w:tc>
              <w:tc>
                <w:tcPr>
                  <w:tcW w:w="422" w:type="dxa"/>
                  <w:tcBorders>
                    <w:top w:val="single" w:sz="4" w:space="0" w:color="000000"/>
                    <w:left w:val="single" w:sz="4" w:space="0" w:color="000000"/>
                    <w:bottom w:val="single" w:sz="4" w:space="0" w:color="000000"/>
                    <w:right w:val="single" w:sz="4" w:space="0" w:color="000000"/>
                  </w:tcBorders>
                </w:tcPr>
                <w:p w14:paraId="7BB94116" w14:textId="77777777" w:rsidR="001505E5" w:rsidRPr="007F7900" w:rsidRDefault="001505E5" w:rsidP="003B77BD">
                  <w:pPr>
                    <w:pStyle w:val="TableParagraph"/>
                    <w:spacing w:before="11"/>
                    <w:ind w:left="11"/>
                    <w:rPr>
                      <w:sz w:val="24"/>
                      <w:szCs w:val="24"/>
                    </w:rPr>
                  </w:pPr>
                  <w:r w:rsidRPr="007F7900">
                    <w:rPr>
                      <w:sz w:val="24"/>
                      <w:szCs w:val="24"/>
                    </w:rPr>
                    <w:t>23</w:t>
                  </w:r>
                </w:p>
              </w:tc>
            </w:tr>
            <w:tr w:rsidR="001505E5" w:rsidRPr="007F7900" w14:paraId="1D0301D2"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4012BF04" w14:textId="77777777" w:rsidR="001505E5" w:rsidRPr="007F7900" w:rsidRDefault="001505E5" w:rsidP="003B77BD">
                  <w:pPr>
                    <w:pStyle w:val="TableParagraph"/>
                    <w:spacing w:before="11"/>
                    <w:ind w:right="84"/>
                    <w:jc w:val="right"/>
                    <w:rPr>
                      <w:sz w:val="24"/>
                      <w:szCs w:val="24"/>
                    </w:rPr>
                  </w:pPr>
                  <w:r w:rsidRPr="007F7900">
                    <w:rPr>
                      <w:w w:val="95"/>
                      <w:sz w:val="24"/>
                      <w:szCs w:val="24"/>
                    </w:rPr>
                    <w:t>60</w:t>
                  </w:r>
                </w:p>
              </w:tc>
              <w:tc>
                <w:tcPr>
                  <w:tcW w:w="422" w:type="dxa"/>
                  <w:tcBorders>
                    <w:top w:val="single" w:sz="4" w:space="0" w:color="000000"/>
                    <w:left w:val="single" w:sz="4" w:space="0" w:color="000000"/>
                    <w:bottom w:val="single" w:sz="4" w:space="0" w:color="000000"/>
                    <w:right w:val="single" w:sz="4" w:space="0" w:color="000000"/>
                  </w:tcBorders>
                </w:tcPr>
                <w:p w14:paraId="2A36E069" w14:textId="77777777" w:rsidR="001505E5" w:rsidRPr="007F7900" w:rsidRDefault="001505E5" w:rsidP="003B77BD">
                  <w:pPr>
                    <w:pStyle w:val="TableParagraph"/>
                    <w:spacing w:before="11"/>
                    <w:ind w:left="10"/>
                    <w:rPr>
                      <w:sz w:val="24"/>
                      <w:szCs w:val="24"/>
                    </w:rPr>
                  </w:pPr>
                  <w:r w:rsidRPr="007F7900">
                    <w:rPr>
                      <w:sz w:val="24"/>
                      <w:szCs w:val="24"/>
                    </w:rPr>
                    <w:t>13</w:t>
                  </w:r>
                </w:p>
              </w:tc>
              <w:tc>
                <w:tcPr>
                  <w:tcW w:w="427" w:type="dxa"/>
                  <w:tcBorders>
                    <w:top w:val="single" w:sz="4" w:space="0" w:color="000000"/>
                    <w:left w:val="single" w:sz="4" w:space="0" w:color="000000"/>
                    <w:bottom w:val="single" w:sz="4" w:space="0" w:color="000000"/>
                    <w:right w:val="single" w:sz="4" w:space="0" w:color="000000"/>
                  </w:tcBorders>
                </w:tcPr>
                <w:p w14:paraId="164BDB76" w14:textId="77777777" w:rsidR="001505E5" w:rsidRPr="007F7900" w:rsidRDefault="001505E5" w:rsidP="003B77BD">
                  <w:pPr>
                    <w:pStyle w:val="TableParagraph"/>
                    <w:spacing w:before="11"/>
                    <w:ind w:left="9" w:right="3"/>
                    <w:rPr>
                      <w:sz w:val="24"/>
                      <w:szCs w:val="24"/>
                    </w:rPr>
                  </w:pPr>
                  <w:r w:rsidRPr="007F7900">
                    <w:rPr>
                      <w:sz w:val="24"/>
                      <w:szCs w:val="24"/>
                    </w:rPr>
                    <w:t>18</w:t>
                  </w:r>
                </w:p>
              </w:tc>
              <w:tc>
                <w:tcPr>
                  <w:tcW w:w="427" w:type="dxa"/>
                  <w:tcBorders>
                    <w:top w:val="single" w:sz="4" w:space="0" w:color="000000"/>
                    <w:left w:val="single" w:sz="4" w:space="0" w:color="000000"/>
                    <w:bottom w:val="single" w:sz="4" w:space="0" w:color="000000"/>
                    <w:right w:val="single" w:sz="4" w:space="0" w:color="000000"/>
                  </w:tcBorders>
                </w:tcPr>
                <w:p w14:paraId="772F03FF" w14:textId="77777777" w:rsidR="001505E5" w:rsidRPr="007F7900" w:rsidRDefault="001505E5" w:rsidP="003B77BD">
                  <w:pPr>
                    <w:pStyle w:val="TableParagraph"/>
                    <w:spacing w:before="11"/>
                    <w:ind w:left="9" w:right="3"/>
                    <w:rPr>
                      <w:sz w:val="24"/>
                      <w:szCs w:val="24"/>
                    </w:rPr>
                  </w:pPr>
                  <w:r w:rsidRPr="007F7900">
                    <w:rPr>
                      <w:sz w:val="24"/>
                      <w:szCs w:val="24"/>
                    </w:rPr>
                    <w:t>18</w:t>
                  </w:r>
                </w:p>
              </w:tc>
              <w:tc>
                <w:tcPr>
                  <w:tcW w:w="422" w:type="dxa"/>
                  <w:tcBorders>
                    <w:top w:val="single" w:sz="4" w:space="0" w:color="000000"/>
                    <w:left w:val="single" w:sz="4" w:space="0" w:color="000000"/>
                    <w:bottom w:val="single" w:sz="4" w:space="0" w:color="000000"/>
                    <w:right w:val="single" w:sz="4" w:space="0" w:color="000000"/>
                  </w:tcBorders>
                </w:tcPr>
                <w:p w14:paraId="61B94E70" w14:textId="77777777" w:rsidR="001505E5" w:rsidRPr="007F7900" w:rsidRDefault="001505E5" w:rsidP="003B77BD">
                  <w:pPr>
                    <w:pStyle w:val="TableParagraph"/>
                    <w:spacing w:before="11"/>
                    <w:ind w:left="11"/>
                    <w:rPr>
                      <w:sz w:val="24"/>
                      <w:szCs w:val="24"/>
                    </w:rPr>
                  </w:pPr>
                  <w:r w:rsidRPr="007F7900">
                    <w:rPr>
                      <w:sz w:val="24"/>
                      <w:szCs w:val="24"/>
                    </w:rPr>
                    <w:t>17</w:t>
                  </w:r>
                </w:p>
              </w:tc>
            </w:tr>
            <w:tr w:rsidR="001505E5" w:rsidRPr="007F7900" w14:paraId="3B3DF074"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176994AE" w14:textId="77777777" w:rsidR="001505E5" w:rsidRPr="007F7900" w:rsidRDefault="001505E5" w:rsidP="003B77BD">
                  <w:pPr>
                    <w:pStyle w:val="TableParagraph"/>
                    <w:spacing w:before="11"/>
                    <w:ind w:right="84"/>
                    <w:jc w:val="right"/>
                    <w:rPr>
                      <w:sz w:val="24"/>
                      <w:szCs w:val="24"/>
                    </w:rPr>
                  </w:pPr>
                  <w:r w:rsidRPr="007F7900">
                    <w:rPr>
                      <w:w w:val="95"/>
                      <w:sz w:val="24"/>
                      <w:szCs w:val="24"/>
                    </w:rPr>
                    <w:t>40</w:t>
                  </w:r>
                </w:p>
              </w:tc>
              <w:tc>
                <w:tcPr>
                  <w:tcW w:w="422" w:type="dxa"/>
                  <w:tcBorders>
                    <w:top w:val="single" w:sz="4" w:space="0" w:color="000000"/>
                    <w:left w:val="single" w:sz="4" w:space="0" w:color="000000"/>
                    <w:bottom w:val="single" w:sz="4" w:space="0" w:color="000000"/>
                    <w:right w:val="single" w:sz="4" w:space="0" w:color="000000"/>
                  </w:tcBorders>
                </w:tcPr>
                <w:p w14:paraId="4879A450" w14:textId="77777777" w:rsidR="001505E5" w:rsidRPr="007F7900" w:rsidRDefault="001505E5" w:rsidP="003B77BD">
                  <w:pPr>
                    <w:pStyle w:val="TableParagraph"/>
                    <w:spacing w:before="11"/>
                    <w:ind w:left="10"/>
                    <w:rPr>
                      <w:sz w:val="24"/>
                      <w:szCs w:val="24"/>
                    </w:rPr>
                  </w:pPr>
                  <w:r w:rsidRPr="007F7900">
                    <w:rPr>
                      <w:sz w:val="24"/>
                      <w:szCs w:val="24"/>
                    </w:rPr>
                    <w:t>13</w:t>
                  </w:r>
                </w:p>
              </w:tc>
              <w:tc>
                <w:tcPr>
                  <w:tcW w:w="427" w:type="dxa"/>
                  <w:tcBorders>
                    <w:top w:val="single" w:sz="4" w:space="0" w:color="000000"/>
                    <w:left w:val="single" w:sz="4" w:space="0" w:color="000000"/>
                    <w:bottom w:val="single" w:sz="4" w:space="0" w:color="000000"/>
                    <w:right w:val="single" w:sz="4" w:space="0" w:color="000000"/>
                  </w:tcBorders>
                </w:tcPr>
                <w:p w14:paraId="7DA16760" w14:textId="77777777" w:rsidR="001505E5" w:rsidRPr="007F7900" w:rsidRDefault="001505E5" w:rsidP="003B77BD">
                  <w:pPr>
                    <w:pStyle w:val="TableParagraph"/>
                    <w:spacing w:before="11"/>
                    <w:ind w:left="9" w:right="3"/>
                    <w:rPr>
                      <w:sz w:val="24"/>
                      <w:szCs w:val="24"/>
                    </w:rPr>
                  </w:pPr>
                  <w:r w:rsidRPr="007F7900">
                    <w:rPr>
                      <w:sz w:val="24"/>
                      <w:szCs w:val="24"/>
                    </w:rPr>
                    <w:t>17</w:t>
                  </w:r>
                </w:p>
              </w:tc>
              <w:tc>
                <w:tcPr>
                  <w:tcW w:w="427" w:type="dxa"/>
                  <w:tcBorders>
                    <w:top w:val="single" w:sz="4" w:space="0" w:color="000000"/>
                    <w:left w:val="single" w:sz="4" w:space="0" w:color="000000"/>
                    <w:bottom w:val="single" w:sz="4" w:space="0" w:color="000000"/>
                    <w:right w:val="single" w:sz="4" w:space="0" w:color="000000"/>
                  </w:tcBorders>
                </w:tcPr>
                <w:p w14:paraId="3407D7AB" w14:textId="77777777" w:rsidR="001505E5" w:rsidRPr="007F7900" w:rsidRDefault="001505E5" w:rsidP="003B77BD">
                  <w:pPr>
                    <w:pStyle w:val="TableParagraph"/>
                    <w:spacing w:before="11"/>
                    <w:ind w:left="9" w:right="3"/>
                    <w:rPr>
                      <w:sz w:val="24"/>
                      <w:szCs w:val="24"/>
                    </w:rPr>
                  </w:pPr>
                  <w:r w:rsidRPr="007F7900">
                    <w:rPr>
                      <w:sz w:val="24"/>
                      <w:szCs w:val="24"/>
                    </w:rPr>
                    <w:t>21</w:t>
                  </w:r>
                </w:p>
              </w:tc>
              <w:tc>
                <w:tcPr>
                  <w:tcW w:w="422" w:type="dxa"/>
                  <w:tcBorders>
                    <w:top w:val="single" w:sz="4" w:space="0" w:color="000000"/>
                    <w:left w:val="single" w:sz="4" w:space="0" w:color="000000"/>
                    <w:bottom w:val="single" w:sz="4" w:space="0" w:color="000000"/>
                    <w:right w:val="single" w:sz="4" w:space="0" w:color="000000"/>
                  </w:tcBorders>
                </w:tcPr>
                <w:p w14:paraId="2BE99676" w14:textId="77777777" w:rsidR="001505E5" w:rsidRPr="007F7900" w:rsidRDefault="001505E5" w:rsidP="003B77BD">
                  <w:pPr>
                    <w:pStyle w:val="TableParagraph"/>
                    <w:spacing w:before="11"/>
                    <w:ind w:left="11"/>
                    <w:rPr>
                      <w:sz w:val="24"/>
                      <w:szCs w:val="24"/>
                    </w:rPr>
                  </w:pPr>
                  <w:r w:rsidRPr="007F7900">
                    <w:rPr>
                      <w:sz w:val="24"/>
                      <w:szCs w:val="24"/>
                    </w:rPr>
                    <w:t>22</w:t>
                  </w:r>
                </w:p>
              </w:tc>
            </w:tr>
          </w:tbl>
          <w:p w14:paraId="523E65D6" w14:textId="77777777" w:rsidR="001505E5" w:rsidRPr="007F7900" w:rsidRDefault="001505E5" w:rsidP="003B77BD">
            <w:pPr>
              <w:pStyle w:val="TableParagraph"/>
              <w:spacing w:before="15"/>
              <w:ind w:left="7" w:right="3"/>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7"/>
              <w:gridCol w:w="422"/>
              <w:gridCol w:w="427"/>
              <w:gridCol w:w="427"/>
              <w:gridCol w:w="566"/>
            </w:tblGrid>
            <w:tr w:rsidR="001505E5" w:rsidRPr="007F7900" w14:paraId="1C6BD6F7" w14:textId="77777777" w:rsidTr="003B77BD">
              <w:trPr>
                <w:trHeight w:val="445"/>
              </w:trPr>
              <w:tc>
                <w:tcPr>
                  <w:tcW w:w="427" w:type="dxa"/>
                  <w:tcBorders>
                    <w:top w:val="single" w:sz="4" w:space="0" w:color="000000"/>
                    <w:left w:val="single" w:sz="4" w:space="0" w:color="000000"/>
                    <w:bottom w:val="single" w:sz="4" w:space="0" w:color="000000"/>
                    <w:right w:val="single" w:sz="4" w:space="0" w:color="000000"/>
                  </w:tcBorders>
                </w:tcPr>
                <w:p w14:paraId="3ED59876" w14:textId="77777777" w:rsidR="001505E5" w:rsidRPr="007F7900" w:rsidRDefault="001505E5" w:rsidP="003B77BD">
                  <w:pPr>
                    <w:pStyle w:val="TableParagraph"/>
                    <w:spacing w:before="15"/>
                    <w:ind w:left="7" w:right="3"/>
                    <w:rPr>
                      <w:b/>
                      <w:sz w:val="24"/>
                      <w:szCs w:val="24"/>
                    </w:rPr>
                  </w:pPr>
                  <w:r w:rsidRPr="007F7900">
                    <w:rPr>
                      <w:b/>
                      <w:sz w:val="24"/>
                      <w:szCs w:val="24"/>
                    </w:rPr>
                    <w:t>36</w:t>
                  </w:r>
                </w:p>
              </w:tc>
              <w:tc>
                <w:tcPr>
                  <w:tcW w:w="422" w:type="dxa"/>
                  <w:tcBorders>
                    <w:top w:val="single" w:sz="4" w:space="0" w:color="000000"/>
                    <w:left w:val="single" w:sz="4" w:space="0" w:color="000000"/>
                    <w:bottom w:val="single" w:sz="4" w:space="0" w:color="000000"/>
                    <w:right w:val="single" w:sz="4" w:space="0" w:color="000000"/>
                  </w:tcBorders>
                </w:tcPr>
                <w:p w14:paraId="2346B8EA" w14:textId="77777777" w:rsidR="001505E5" w:rsidRPr="007F7900" w:rsidRDefault="001505E5" w:rsidP="003B77BD">
                  <w:pPr>
                    <w:pStyle w:val="TableParagraph"/>
                    <w:spacing w:before="11"/>
                    <w:ind w:left="10"/>
                    <w:rPr>
                      <w:sz w:val="24"/>
                      <w:szCs w:val="24"/>
                    </w:rPr>
                  </w:pPr>
                  <w:r w:rsidRPr="007F7900">
                    <w:rPr>
                      <w:sz w:val="24"/>
                      <w:szCs w:val="24"/>
                    </w:rPr>
                    <w:t>45</w:t>
                  </w:r>
                </w:p>
              </w:tc>
              <w:tc>
                <w:tcPr>
                  <w:tcW w:w="427" w:type="dxa"/>
                  <w:tcBorders>
                    <w:top w:val="single" w:sz="4" w:space="0" w:color="000000"/>
                    <w:left w:val="single" w:sz="4" w:space="0" w:color="000000"/>
                    <w:bottom w:val="single" w:sz="4" w:space="0" w:color="000000"/>
                    <w:right w:val="single" w:sz="4" w:space="0" w:color="000000"/>
                  </w:tcBorders>
                </w:tcPr>
                <w:p w14:paraId="6B30BEE0" w14:textId="77777777" w:rsidR="001505E5" w:rsidRPr="007F7900" w:rsidRDefault="001505E5" w:rsidP="003B77BD">
                  <w:pPr>
                    <w:pStyle w:val="TableParagraph"/>
                    <w:spacing w:before="11"/>
                    <w:ind w:left="9" w:right="3"/>
                    <w:rPr>
                      <w:sz w:val="24"/>
                      <w:szCs w:val="24"/>
                    </w:rPr>
                  </w:pPr>
                  <w:r w:rsidRPr="007F7900">
                    <w:rPr>
                      <w:sz w:val="24"/>
                      <w:szCs w:val="24"/>
                    </w:rPr>
                    <w:t>15</w:t>
                  </w:r>
                </w:p>
              </w:tc>
              <w:tc>
                <w:tcPr>
                  <w:tcW w:w="427" w:type="dxa"/>
                  <w:tcBorders>
                    <w:top w:val="single" w:sz="4" w:space="0" w:color="000000"/>
                    <w:left w:val="single" w:sz="4" w:space="0" w:color="000000"/>
                    <w:bottom w:val="single" w:sz="4" w:space="0" w:color="000000"/>
                    <w:right w:val="single" w:sz="4" w:space="0" w:color="000000"/>
                  </w:tcBorders>
                </w:tcPr>
                <w:p w14:paraId="4817775C" w14:textId="77777777" w:rsidR="001505E5" w:rsidRPr="007F7900" w:rsidRDefault="001505E5" w:rsidP="003B77BD">
                  <w:pPr>
                    <w:pStyle w:val="TableParagraph"/>
                    <w:spacing w:before="11"/>
                    <w:ind w:right="83"/>
                    <w:jc w:val="right"/>
                    <w:rPr>
                      <w:sz w:val="24"/>
                      <w:szCs w:val="24"/>
                    </w:rPr>
                  </w:pPr>
                  <w:r w:rsidRPr="007F7900">
                    <w:rPr>
                      <w:w w:val="95"/>
                      <w:sz w:val="24"/>
                      <w:szCs w:val="24"/>
                    </w:rPr>
                    <w:t>25</w:t>
                  </w:r>
                </w:p>
              </w:tc>
              <w:tc>
                <w:tcPr>
                  <w:tcW w:w="566" w:type="dxa"/>
                  <w:tcBorders>
                    <w:top w:val="single" w:sz="4" w:space="0" w:color="000000"/>
                    <w:left w:val="single" w:sz="4" w:space="0" w:color="000000"/>
                    <w:bottom w:val="single" w:sz="4" w:space="0" w:color="000000"/>
                    <w:right w:val="single" w:sz="4" w:space="0" w:color="000000"/>
                  </w:tcBorders>
                </w:tcPr>
                <w:p w14:paraId="474AD21F" w14:textId="77777777" w:rsidR="001505E5" w:rsidRPr="007F7900" w:rsidRDefault="001505E5" w:rsidP="003B77BD">
                  <w:pPr>
                    <w:pStyle w:val="TableParagraph"/>
                    <w:spacing w:before="11"/>
                    <w:ind w:left="18" w:right="7"/>
                    <w:rPr>
                      <w:sz w:val="24"/>
                      <w:szCs w:val="24"/>
                    </w:rPr>
                  </w:pPr>
                  <w:r w:rsidRPr="007F7900">
                    <w:rPr>
                      <w:sz w:val="24"/>
                      <w:szCs w:val="24"/>
                    </w:rPr>
                    <w:t>25</w:t>
                  </w:r>
                </w:p>
              </w:tc>
            </w:tr>
            <w:tr w:rsidR="001505E5" w:rsidRPr="007F7900" w14:paraId="1F219287"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70228430" w14:textId="77777777" w:rsidR="001505E5" w:rsidRPr="007F7900" w:rsidRDefault="001505E5" w:rsidP="003B77BD">
                  <w:pPr>
                    <w:pStyle w:val="TableParagraph"/>
                    <w:spacing w:before="11"/>
                    <w:ind w:left="7" w:right="3"/>
                    <w:rPr>
                      <w:sz w:val="24"/>
                      <w:szCs w:val="24"/>
                    </w:rPr>
                  </w:pPr>
                  <w:r w:rsidRPr="007F7900">
                    <w:rPr>
                      <w:sz w:val="24"/>
                      <w:szCs w:val="24"/>
                    </w:rPr>
                    <w:t>35</w:t>
                  </w:r>
                </w:p>
              </w:tc>
              <w:tc>
                <w:tcPr>
                  <w:tcW w:w="422" w:type="dxa"/>
                  <w:tcBorders>
                    <w:top w:val="single" w:sz="4" w:space="0" w:color="000000"/>
                    <w:left w:val="single" w:sz="4" w:space="0" w:color="000000"/>
                    <w:bottom w:val="single" w:sz="4" w:space="0" w:color="000000"/>
                    <w:right w:val="single" w:sz="4" w:space="0" w:color="000000"/>
                  </w:tcBorders>
                </w:tcPr>
                <w:p w14:paraId="77362A0F" w14:textId="77777777" w:rsidR="001505E5" w:rsidRPr="007F7900" w:rsidRDefault="001505E5" w:rsidP="003B77BD">
                  <w:pPr>
                    <w:pStyle w:val="TableParagraph"/>
                    <w:spacing w:before="11"/>
                    <w:ind w:left="10"/>
                    <w:rPr>
                      <w:sz w:val="24"/>
                      <w:szCs w:val="24"/>
                    </w:rPr>
                  </w:pPr>
                  <w:r w:rsidRPr="007F7900">
                    <w:rPr>
                      <w:sz w:val="24"/>
                      <w:szCs w:val="24"/>
                    </w:rPr>
                    <w:t>13</w:t>
                  </w:r>
                </w:p>
              </w:tc>
              <w:tc>
                <w:tcPr>
                  <w:tcW w:w="427" w:type="dxa"/>
                  <w:tcBorders>
                    <w:top w:val="single" w:sz="4" w:space="0" w:color="000000"/>
                    <w:left w:val="single" w:sz="4" w:space="0" w:color="000000"/>
                    <w:bottom w:val="single" w:sz="4" w:space="0" w:color="000000"/>
                    <w:right w:val="single" w:sz="4" w:space="0" w:color="000000"/>
                  </w:tcBorders>
                </w:tcPr>
                <w:p w14:paraId="73F86EC4" w14:textId="77777777" w:rsidR="001505E5" w:rsidRPr="007F7900" w:rsidRDefault="001505E5" w:rsidP="003B77BD">
                  <w:pPr>
                    <w:pStyle w:val="TableParagraph"/>
                    <w:spacing w:before="11"/>
                    <w:ind w:left="9" w:right="3"/>
                    <w:rPr>
                      <w:sz w:val="24"/>
                      <w:szCs w:val="24"/>
                    </w:rPr>
                  </w:pPr>
                  <w:r w:rsidRPr="007F7900">
                    <w:rPr>
                      <w:sz w:val="24"/>
                      <w:szCs w:val="24"/>
                    </w:rPr>
                    <w:t>18</w:t>
                  </w:r>
                </w:p>
              </w:tc>
              <w:tc>
                <w:tcPr>
                  <w:tcW w:w="427" w:type="dxa"/>
                  <w:tcBorders>
                    <w:top w:val="single" w:sz="4" w:space="0" w:color="000000"/>
                    <w:left w:val="single" w:sz="4" w:space="0" w:color="000000"/>
                    <w:bottom w:val="single" w:sz="4" w:space="0" w:color="000000"/>
                    <w:right w:val="single" w:sz="4" w:space="0" w:color="000000"/>
                  </w:tcBorders>
                </w:tcPr>
                <w:p w14:paraId="1CBE5602" w14:textId="77777777" w:rsidR="001505E5" w:rsidRPr="007F7900" w:rsidRDefault="001505E5" w:rsidP="003B77BD">
                  <w:pPr>
                    <w:pStyle w:val="TableParagraph"/>
                    <w:spacing w:before="11"/>
                    <w:ind w:right="83"/>
                    <w:jc w:val="right"/>
                    <w:rPr>
                      <w:sz w:val="24"/>
                      <w:szCs w:val="24"/>
                    </w:rPr>
                  </w:pPr>
                  <w:r w:rsidRPr="007F7900">
                    <w:rPr>
                      <w:w w:val="95"/>
                      <w:sz w:val="24"/>
                      <w:szCs w:val="24"/>
                    </w:rPr>
                    <w:t>19</w:t>
                  </w:r>
                </w:p>
              </w:tc>
              <w:tc>
                <w:tcPr>
                  <w:tcW w:w="566" w:type="dxa"/>
                  <w:tcBorders>
                    <w:top w:val="single" w:sz="4" w:space="0" w:color="000000"/>
                    <w:left w:val="single" w:sz="4" w:space="0" w:color="000000"/>
                    <w:bottom w:val="single" w:sz="4" w:space="0" w:color="000000"/>
                    <w:right w:val="single" w:sz="4" w:space="0" w:color="000000"/>
                  </w:tcBorders>
                </w:tcPr>
                <w:p w14:paraId="4CF6477E" w14:textId="77777777" w:rsidR="001505E5" w:rsidRPr="007F7900" w:rsidRDefault="001505E5" w:rsidP="003B77BD">
                  <w:pPr>
                    <w:pStyle w:val="TableParagraph"/>
                    <w:spacing w:before="11"/>
                    <w:ind w:left="18" w:right="7"/>
                    <w:rPr>
                      <w:sz w:val="24"/>
                      <w:szCs w:val="24"/>
                    </w:rPr>
                  </w:pPr>
                  <w:r w:rsidRPr="007F7900">
                    <w:rPr>
                      <w:sz w:val="24"/>
                      <w:szCs w:val="24"/>
                    </w:rPr>
                    <w:t>20</w:t>
                  </w:r>
                </w:p>
              </w:tc>
            </w:tr>
            <w:tr w:rsidR="001505E5" w:rsidRPr="007F7900" w14:paraId="70F2D5F3"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65FF1224" w14:textId="77777777" w:rsidR="001505E5" w:rsidRPr="007F7900" w:rsidRDefault="001505E5" w:rsidP="003B77BD">
                  <w:pPr>
                    <w:pStyle w:val="TableParagraph"/>
                    <w:spacing w:before="11"/>
                    <w:ind w:left="7" w:right="3"/>
                    <w:rPr>
                      <w:sz w:val="24"/>
                      <w:szCs w:val="24"/>
                    </w:rPr>
                  </w:pPr>
                  <w:r w:rsidRPr="007F7900">
                    <w:rPr>
                      <w:sz w:val="24"/>
                      <w:szCs w:val="24"/>
                    </w:rPr>
                    <w:t>45</w:t>
                  </w:r>
                </w:p>
              </w:tc>
              <w:tc>
                <w:tcPr>
                  <w:tcW w:w="422" w:type="dxa"/>
                  <w:tcBorders>
                    <w:top w:val="single" w:sz="4" w:space="0" w:color="000000"/>
                    <w:left w:val="single" w:sz="4" w:space="0" w:color="000000"/>
                    <w:bottom w:val="single" w:sz="4" w:space="0" w:color="000000"/>
                    <w:right w:val="single" w:sz="4" w:space="0" w:color="000000"/>
                  </w:tcBorders>
                </w:tcPr>
                <w:p w14:paraId="0567EBC3" w14:textId="77777777" w:rsidR="001505E5" w:rsidRPr="007F7900" w:rsidRDefault="001505E5" w:rsidP="003B77BD">
                  <w:pPr>
                    <w:pStyle w:val="TableParagraph"/>
                    <w:spacing w:before="11"/>
                    <w:ind w:left="10"/>
                    <w:rPr>
                      <w:sz w:val="24"/>
                      <w:szCs w:val="24"/>
                    </w:rPr>
                  </w:pPr>
                  <w:r w:rsidRPr="007F7900">
                    <w:rPr>
                      <w:sz w:val="24"/>
                      <w:szCs w:val="24"/>
                    </w:rPr>
                    <w:t>12</w:t>
                  </w:r>
                </w:p>
              </w:tc>
              <w:tc>
                <w:tcPr>
                  <w:tcW w:w="427" w:type="dxa"/>
                  <w:tcBorders>
                    <w:top w:val="single" w:sz="4" w:space="0" w:color="000000"/>
                    <w:left w:val="single" w:sz="4" w:space="0" w:color="000000"/>
                    <w:bottom w:val="single" w:sz="4" w:space="0" w:color="000000"/>
                    <w:right w:val="single" w:sz="4" w:space="0" w:color="000000"/>
                  </w:tcBorders>
                </w:tcPr>
                <w:p w14:paraId="7ECC54E7" w14:textId="77777777" w:rsidR="001505E5" w:rsidRPr="007F7900" w:rsidRDefault="001505E5" w:rsidP="003B77BD">
                  <w:pPr>
                    <w:pStyle w:val="TableParagraph"/>
                    <w:spacing w:before="11"/>
                    <w:ind w:left="9" w:right="3"/>
                    <w:rPr>
                      <w:sz w:val="24"/>
                      <w:szCs w:val="24"/>
                    </w:rPr>
                  </w:pPr>
                  <w:r w:rsidRPr="007F7900">
                    <w:rPr>
                      <w:sz w:val="24"/>
                      <w:szCs w:val="24"/>
                    </w:rPr>
                    <w:t>18</w:t>
                  </w:r>
                </w:p>
              </w:tc>
              <w:tc>
                <w:tcPr>
                  <w:tcW w:w="427" w:type="dxa"/>
                  <w:tcBorders>
                    <w:top w:val="single" w:sz="4" w:space="0" w:color="000000"/>
                    <w:left w:val="single" w:sz="4" w:space="0" w:color="000000"/>
                    <w:bottom w:val="single" w:sz="4" w:space="0" w:color="000000"/>
                    <w:right w:val="single" w:sz="4" w:space="0" w:color="000000"/>
                  </w:tcBorders>
                </w:tcPr>
                <w:p w14:paraId="7FE2238A" w14:textId="77777777" w:rsidR="001505E5" w:rsidRPr="007F7900" w:rsidRDefault="001505E5" w:rsidP="003B77BD">
                  <w:pPr>
                    <w:pStyle w:val="TableParagraph"/>
                    <w:spacing w:before="11"/>
                    <w:ind w:right="83"/>
                    <w:jc w:val="right"/>
                    <w:rPr>
                      <w:sz w:val="24"/>
                      <w:szCs w:val="24"/>
                    </w:rPr>
                  </w:pPr>
                  <w:r w:rsidRPr="007F7900">
                    <w:rPr>
                      <w:w w:val="95"/>
                      <w:sz w:val="24"/>
                      <w:szCs w:val="24"/>
                    </w:rPr>
                    <w:t>20</w:t>
                  </w:r>
                </w:p>
              </w:tc>
              <w:tc>
                <w:tcPr>
                  <w:tcW w:w="566" w:type="dxa"/>
                  <w:tcBorders>
                    <w:top w:val="single" w:sz="4" w:space="0" w:color="000000"/>
                    <w:left w:val="single" w:sz="4" w:space="0" w:color="000000"/>
                    <w:bottom w:val="single" w:sz="4" w:space="0" w:color="000000"/>
                    <w:right w:val="single" w:sz="4" w:space="0" w:color="000000"/>
                  </w:tcBorders>
                </w:tcPr>
                <w:p w14:paraId="217A6EA1" w14:textId="77777777" w:rsidR="001505E5" w:rsidRPr="007F7900" w:rsidRDefault="001505E5" w:rsidP="003B77BD">
                  <w:pPr>
                    <w:pStyle w:val="TableParagraph"/>
                    <w:spacing w:before="11"/>
                    <w:ind w:left="18" w:right="7"/>
                    <w:rPr>
                      <w:sz w:val="24"/>
                      <w:szCs w:val="24"/>
                    </w:rPr>
                  </w:pPr>
                  <w:r w:rsidRPr="007F7900">
                    <w:rPr>
                      <w:sz w:val="24"/>
                      <w:szCs w:val="24"/>
                    </w:rPr>
                    <w:t>21</w:t>
                  </w:r>
                </w:p>
              </w:tc>
            </w:tr>
            <w:tr w:rsidR="001505E5" w:rsidRPr="007F7900" w14:paraId="332E38D2"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2F06C5B6" w14:textId="77777777" w:rsidR="001505E5" w:rsidRPr="007F7900" w:rsidRDefault="001505E5" w:rsidP="003B77BD">
                  <w:pPr>
                    <w:pStyle w:val="TableParagraph"/>
                    <w:spacing w:before="11"/>
                    <w:ind w:left="7" w:right="3"/>
                    <w:rPr>
                      <w:sz w:val="24"/>
                      <w:szCs w:val="24"/>
                    </w:rPr>
                  </w:pPr>
                  <w:r w:rsidRPr="007F7900">
                    <w:rPr>
                      <w:sz w:val="24"/>
                      <w:szCs w:val="24"/>
                    </w:rPr>
                    <w:t>10</w:t>
                  </w:r>
                </w:p>
              </w:tc>
              <w:tc>
                <w:tcPr>
                  <w:tcW w:w="422" w:type="dxa"/>
                  <w:tcBorders>
                    <w:top w:val="single" w:sz="4" w:space="0" w:color="000000"/>
                    <w:left w:val="single" w:sz="4" w:space="0" w:color="000000"/>
                    <w:bottom w:val="single" w:sz="4" w:space="0" w:color="000000"/>
                    <w:right w:val="single" w:sz="4" w:space="0" w:color="000000"/>
                  </w:tcBorders>
                </w:tcPr>
                <w:p w14:paraId="31DBA977" w14:textId="77777777" w:rsidR="001505E5" w:rsidRPr="007F7900" w:rsidRDefault="001505E5" w:rsidP="003B77BD">
                  <w:pPr>
                    <w:pStyle w:val="TableParagraph"/>
                    <w:spacing w:before="11"/>
                    <w:ind w:left="10"/>
                    <w:rPr>
                      <w:sz w:val="24"/>
                      <w:szCs w:val="24"/>
                    </w:rPr>
                  </w:pPr>
                  <w:r w:rsidRPr="007F7900">
                    <w:rPr>
                      <w:sz w:val="24"/>
                      <w:szCs w:val="24"/>
                    </w:rPr>
                    <w:t>13</w:t>
                  </w:r>
                </w:p>
              </w:tc>
              <w:tc>
                <w:tcPr>
                  <w:tcW w:w="427" w:type="dxa"/>
                  <w:tcBorders>
                    <w:top w:val="single" w:sz="4" w:space="0" w:color="000000"/>
                    <w:left w:val="single" w:sz="4" w:space="0" w:color="000000"/>
                    <w:bottom w:val="single" w:sz="4" w:space="0" w:color="000000"/>
                    <w:right w:val="single" w:sz="4" w:space="0" w:color="000000"/>
                  </w:tcBorders>
                </w:tcPr>
                <w:p w14:paraId="5301059C" w14:textId="77777777" w:rsidR="001505E5" w:rsidRPr="007F7900" w:rsidRDefault="001505E5" w:rsidP="003B77BD">
                  <w:pPr>
                    <w:pStyle w:val="TableParagraph"/>
                    <w:spacing w:before="11"/>
                    <w:ind w:left="9" w:right="3"/>
                    <w:rPr>
                      <w:sz w:val="24"/>
                      <w:szCs w:val="24"/>
                    </w:rPr>
                  </w:pPr>
                  <w:r w:rsidRPr="007F7900">
                    <w:rPr>
                      <w:sz w:val="24"/>
                      <w:szCs w:val="24"/>
                    </w:rPr>
                    <w:t>18</w:t>
                  </w:r>
                </w:p>
              </w:tc>
              <w:tc>
                <w:tcPr>
                  <w:tcW w:w="427" w:type="dxa"/>
                  <w:tcBorders>
                    <w:top w:val="single" w:sz="4" w:space="0" w:color="000000"/>
                    <w:left w:val="single" w:sz="4" w:space="0" w:color="000000"/>
                    <w:bottom w:val="single" w:sz="4" w:space="0" w:color="000000"/>
                    <w:right w:val="single" w:sz="4" w:space="0" w:color="000000"/>
                  </w:tcBorders>
                </w:tcPr>
                <w:p w14:paraId="6941012B" w14:textId="77777777" w:rsidR="001505E5" w:rsidRPr="007F7900" w:rsidRDefault="001505E5" w:rsidP="003B77BD">
                  <w:pPr>
                    <w:pStyle w:val="TableParagraph"/>
                    <w:spacing w:before="11"/>
                    <w:ind w:right="83"/>
                    <w:jc w:val="right"/>
                    <w:rPr>
                      <w:sz w:val="24"/>
                      <w:szCs w:val="24"/>
                    </w:rPr>
                  </w:pPr>
                  <w:r w:rsidRPr="007F7900">
                    <w:rPr>
                      <w:w w:val="95"/>
                      <w:sz w:val="24"/>
                      <w:szCs w:val="24"/>
                    </w:rPr>
                    <w:t>18</w:t>
                  </w:r>
                </w:p>
              </w:tc>
              <w:tc>
                <w:tcPr>
                  <w:tcW w:w="566" w:type="dxa"/>
                  <w:tcBorders>
                    <w:top w:val="single" w:sz="4" w:space="0" w:color="000000"/>
                    <w:left w:val="single" w:sz="4" w:space="0" w:color="000000"/>
                    <w:bottom w:val="single" w:sz="4" w:space="0" w:color="000000"/>
                    <w:right w:val="single" w:sz="4" w:space="0" w:color="000000"/>
                  </w:tcBorders>
                </w:tcPr>
                <w:p w14:paraId="7DD6C41B" w14:textId="77777777" w:rsidR="001505E5" w:rsidRPr="007F7900" w:rsidRDefault="001505E5" w:rsidP="003B77BD">
                  <w:pPr>
                    <w:pStyle w:val="TableParagraph"/>
                    <w:spacing w:before="11"/>
                    <w:ind w:left="18" w:right="7"/>
                    <w:rPr>
                      <w:sz w:val="24"/>
                      <w:szCs w:val="24"/>
                    </w:rPr>
                  </w:pPr>
                  <w:r w:rsidRPr="007F7900">
                    <w:rPr>
                      <w:sz w:val="24"/>
                      <w:szCs w:val="24"/>
                    </w:rPr>
                    <w:t>17</w:t>
                  </w:r>
                </w:p>
              </w:tc>
            </w:tr>
            <w:tr w:rsidR="001505E5" w:rsidRPr="007F7900" w14:paraId="0586EC9F"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0F469141" w14:textId="77777777" w:rsidR="001505E5" w:rsidRPr="007F7900" w:rsidRDefault="001505E5" w:rsidP="003B77BD">
                  <w:pPr>
                    <w:pStyle w:val="TableParagraph"/>
                    <w:spacing w:before="11"/>
                    <w:ind w:left="7" w:right="3"/>
                    <w:rPr>
                      <w:sz w:val="24"/>
                      <w:szCs w:val="24"/>
                    </w:rPr>
                  </w:pPr>
                  <w:r w:rsidRPr="007F7900">
                    <w:rPr>
                      <w:sz w:val="24"/>
                      <w:szCs w:val="24"/>
                    </w:rPr>
                    <w:t>10</w:t>
                  </w:r>
                </w:p>
              </w:tc>
              <w:tc>
                <w:tcPr>
                  <w:tcW w:w="422" w:type="dxa"/>
                  <w:tcBorders>
                    <w:top w:val="single" w:sz="4" w:space="0" w:color="000000"/>
                    <w:left w:val="single" w:sz="4" w:space="0" w:color="000000"/>
                    <w:bottom w:val="single" w:sz="4" w:space="0" w:color="000000"/>
                    <w:right w:val="single" w:sz="4" w:space="0" w:color="000000"/>
                  </w:tcBorders>
                </w:tcPr>
                <w:p w14:paraId="213F3099" w14:textId="77777777" w:rsidR="001505E5" w:rsidRPr="007F7900" w:rsidRDefault="001505E5" w:rsidP="003B77BD">
                  <w:pPr>
                    <w:pStyle w:val="TableParagraph"/>
                    <w:spacing w:before="11"/>
                    <w:ind w:left="10"/>
                    <w:rPr>
                      <w:sz w:val="24"/>
                      <w:szCs w:val="24"/>
                    </w:rPr>
                  </w:pPr>
                  <w:r w:rsidRPr="007F7900">
                    <w:rPr>
                      <w:sz w:val="24"/>
                      <w:szCs w:val="24"/>
                    </w:rPr>
                    <w:t>13</w:t>
                  </w:r>
                </w:p>
              </w:tc>
              <w:tc>
                <w:tcPr>
                  <w:tcW w:w="427" w:type="dxa"/>
                  <w:tcBorders>
                    <w:top w:val="single" w:sz="4" w:space="0" w:color="000000"/>
                    <w:left w:val="single" w:sz="4" w:space="0" w:color="000000"/>
                    <w:bottom w:val="single" w:sz="4" w:space="0" w:color="000000"/>
                    <w:right w:val="single" w:sz="4" w:space="0" w:color="000000"/>
                  </w:tcBorders>
                </w:tcPr>
                <w:p w14:paraId="10382A16" w14:textId="77777777" w:rsidR="001505E5" w:rsidRPr="007F7900" w:rsidRDefault="001505E5" w:rsidP="003B77BD">
                  <w:pPr>
                    <w:pStyle w:val="TableParagraph"/>
                    <w:spacing w:before="11"/>
                    <w:ind w:left="9" w:right="3"/>
                    <w:rPr>
                      <w:sz w:val="24"/>
                      <w:szCs w:val="24"/>
                    </w:rPr>
                  </w:pPr>
                  <w:r w:rsidRPr="007F7900">
                    <w:rPr>
                      <w:sz w:val="24"/>
                      <w:szCs w:val="24"/>
                    </w:rPr>
                    <w:t>17</w:t>
                  </w:r>
                </w:p>
              </w:tc>
              <w:tc>
                <w:tcPr>
                  <w:tcW w:w="427" w:type="dxa"/>
                  <w:tcBorders>
                    <w:top w:val="single" w:sz="4" w:space="0" w:color="000000"/>
                    <w:left w:val="single" w:sz="4" w:space="0" w:color="000000"/>
                    <w:bottom w:val="single" w:sz="4" w:space="0" w:color="000000"/>
                    <w:right w:val="single" w:sz="4" w:space="0" w:color="000000"/>
                  </w:tcBorders>
                </w:tcPr>
                <w:p w14:paraId="55B352ED" w14:textId="77777777" w:rsidR="001505E5" w:rsidRPr="007F7900" w:rsidRDefault="001505E5" w:rsidP="003B77BD">
                  <w:pPr>
                    <w:pStyle w:val="TableParagraph"/>
                    <w:spacing w:before="11"/>
                    <w:ind w:right="83"/>
                    <w:jc w:val="right"/>
                    <w:rPr>
                      <w:sz w:val="24"/>
                      <w:szCs w:val="24"/>
                    </w:rPr>
                  </w:pPr>
                  <w:r w:rsidRPr="007F7900">
                    <w:rPr>
                      <w:w w:val="95"/>
                      <w:sz w:val="24"/>
                      <w:szCs w:val="24"/>
                    </w:rPr>
                    <w:t>18</w:t>
                  </w:r>
                </w:p>
              </w:tc>
              <w:tc>
                <w:tcPr>
                  <w:tcW w:w="566" w:type="dxa"/>
                  <w:tcBorders>
                    <w:top w:val="single" w:sz="4" w:space="0" w:color="000000"/>
                    <w:left w:val="single" w:sz="4" w:space="0" w:color="000000"/>
                    <w:bottom w:val="single" w:sz="4" w:space="0" w:color="000000"/>
                    <w:right w:val="single" w:sz="4" w:space="0" w:color="000000"/>
                  </w:tcBorders>
                </w:tcPr>
                <w:p w14:paraId="5B812C22" w14:textId="77777777" w:rsidR="001505E5" w:rsidRPr="007F7900" w:rsidRDefault="001505E5" w:rsidP="003B77BD">
                  <w:pPr>
                    <w:pStyle w:val="TableParagraph"/>
                    <w:spacing w:before="11"/>
                    <w:ind w:left="18" w:right="7"/>
                    <w:rPr>
                      <w:sz w:val="24"/>
                      <w:szCs w:val="24"/>
                    </w:rPr>
                  </w:pPr>
                  <w:r w:rsidRPr="007F7900">
                    <w:rPr>
                      <w:sz w:val="24"/>
                      <w:szCs w:val="24"/>
                    </w:rPr>
                    <w:t>18</w:t>
                  </w:r>
                </w:p>
              </w:tc>
            </w:tr>
          </w:tbl>
          <w:p w14:paraId="24304231" w14:textId="77777777" w:rsidR="001505E5" w:rsidRPr="007F7900" w:rsidRDefault="001505E5" w:rsidP="003B77BD">
            <w:pPr>
              <w:pStyle w:val="TableParagraph"/>
              <w:spacing w:before="15"/>
              <w:ind w:left="16" w:right="7"/>
              <w:rPr>
                <w:b/>
                <w:sz w:val="24"/>
                <w:szCs w:val="24"/>
              </w:rPr>
            </w:pPr>
          </w:p>
        </w:tc>
      </w:tr>
      <w:tr w:rsidR="001505E5" w:rsidRPr="007F7900" w14:paraId="3AB9A70A" w14:textId="77777777" w:rsidTr="003B77BD">
        <w:tc>
          <w:tcPr>
            <w:tcW w:w="2392" w:type="dxa"/>
          </w:tcPr>
          <w:p w14:paraId="3506964D" w14:textId="77777777" w:rsidR="001505E5" w:rsidRPr="007F7900" w:rsidRDefault="001505E5" w:rsidP="003B77BD">
            <w:pPr>
              <w:pStyle w:val="TableParagraph"/>
              <w:spacing w:before="15"/>
              <w:ind w:left="143"/>
              <w:rPr>
                <w:b/>
                <w:sz w:val="24"/>
                <w:szCs w:val="24"/>
              </w:rPr>
            </w:pPr>
          </w:p>
        </w:tc>
        <w:tc>
          <w:tcPr>
            <w:tcW w:w="2393" w:type="dxa"/>
          </w:tcPr>
          <w:p w14:paraId="58C0D0F4" w14:textId="77777777" w:rsidR="001505E5" w:rsidRPr="007F7900" w:rsidRDefault="001505E5" w:rsidP="003B77BD">
            <w:pPr>
              <w:pStyle w:val="TableParagraph"/>
              <w:spacing w:before="15"/>
              <w:ind w:left="220"/>
              <w:rPr>
                <w:b/>
                <w:sz w:val="24"/>
                <w:szCs w:val="24"/>
              </w:rPr>
            </w:pPr>
          </w:p>
        </w:tc>
        <w:tc>
          <w:tcPr>
            <w:tcW w:w="2393" w:type="dxa"/>
          </w:tcPr>
          <w:p w14:paraId="781CF754" w14:textId="77777777" w:rsidR="001505E5" w:rsidRPr="007F7900" w:rsidRDefault="001505E5" w:rsidP="003B77BD">
            <w:pPr>
              <w:pStyle w:val="TableParagraph"/>
              <w:spacing w:before="15"/>
              <w:ind w:right="84"/>
              <w:jc w:val="right"/>
              <w:rPr>
                <w:b/>
                <w:w w:val="95"/>
                <w:sz w:val="24"/>
                <w:szCs w:val="24"/>
              </w:rPr>
            </w:pPr>
          </w:p>
        </w:tc>
        <w:tc>
          <w:tcPr>
            <w:tcW w:w="2393" w:type="dxa"/>
          </w:tcPr>
          <w:p w14:paraId="0A4957CA" w14:textId="77777777" w:rsidR="001505E5" w:rsidRPr="007F7900" w:rsidRDefault="001505E5" w:rsidP="003B77BD">
            <w:pPr>
              <w:pStyle w:val="TableParagraph"/>
              <w:spacing w:before="15"/>
              <w:ind w:left="7" w:right="3"/>
              <w:rPr>
                <w:b/>
                <w:sz w:val="24"/>
                <w:szCs w:val="24"/>
              </w:rPr>
            </w:pPr>
          </w:p>
        </w:tc>
      </w:tr>
      <w:tr w:rsidR="001505E5" w:rsidRPr="007F7900" w14:paraId="33D0B99E" w14:textId="77777777" w:rsidTr="003B77BD">
        <w:tc>
          <w:tcPr>
            <w:tcW w:w="2392" w:type="dxa"/>
          </w:tcPr>
          <w:p w14:paraId="7F4A0F7C" w14:textId="77777777" w:rsidR="001505E5" w:rsidRPr="007F7900" w:rsidRDefault="001505E5" w:rsidP="003B77BD">
            <w:pPr>
              <w:pStyle w:val="TableParagraph"/>
              <w:spacing w:before="15"/>
              <w:ind w:left="143"/>
              <w:rPr>
                <w:b/>
                <w:sz w:val="24"/>
                <w:szCs w:val="24"/>
              </w:rPr>
            </w:pPr>
          </w:p>
        </w:tc>
        <w:tc>
          <w:tcPr>
            <w:tcW w:w="2393" w:type="dxa"/>
          </w:tcPr>
          <w:p w14:paraId="5740F49E" w14:textId="77777777" w:rsidR="001505E5" w:rsidRPr="007F7900" w:rsidRDefault="001505E5" w:rsidP="003B77BD">
            <w:pPr>
              <w:pStyle w:val="TableParagraph"/>
              <w:spacing w:before="15"/>
              <w:ind w:left="220"/>
              <w:rPr>
                <w:b/>
                <w:sz w:val="24"/>
                <w:szCs w:val="24"/>
              </w:rPr>
            </w:pPr>
          </w:p>
        </w:tc>
        <w:tc>
          <w:tcPr>
            <w:tcW w:w="2393" w:type="dxa"/>
          </w:tcPr>
          <w:p w14:paraId="71F532E1" w14:textId="77777777" w:rsidR="001505E5" w:rsidRPr="007F7900" w:rsidRDefault="001505E5" w:rsidP="003B77BD">
            <w:pPr>
              <w:pStyle w:val="TableParagraph"/>
              <w:spacing w:before="15"/>
              <w:ind w:right="84"/>
              <w:jc w:val="right"/>
              <w:rPr>
                <w:b/>
                <w:w w:val="95"/>
                <w:sz w:val="24"/>
                <w:szCs w:val="24"/>
              </w:rPr>
            </w:pPr>
          </w:p>
        </w:tc>
        <w:tc>
          <w:tcPr>
            <w:tcW w:w="2393" w:type="dxa"/>
          </w:tcPr>
          <w:p w14:paraId="66ADC7A4" w14:textId="77777777" w:rsidR="001505E5" w:rsidRPr="007F7900" w:rsidRDefault="001505E5" w:rsidP="003B77BD">
            <w:pPr>
              <w:pStyle w:val="TableParagraph"/>
              <w:spacing w:before="15"/>
              <w:ind w:left="7" w:right="3"/>
              <w:rPr>
                <w:b/>
                <w:sz w:val="24"/>
                <w:szCs w:val="24"/>
              </w:rPr>
            </w:pPr>
          </w:p>
        </w:tc>
      </w:tr>
      <w:tr w:rsidR="001505E5" w:rsidRPr="007F7900" w14:paraId="27237291" w14:textId="77777777" w:rsidTr="003B77BD">
        <w:tc>
          <w:tcPr>
            <w:tcW w:w="2392" w:type="dxa"/>
          </w:tcPr>
          <w:p w14:paraId="696DB079" w14:textId="77777777" w:rsidR="001505E5" w:rsidRPr="007F7900" w:rsidRDefault="001505E5" w:rsidP="003B77BD">
            <w:pPr>
              <w:pStyle w:val="TableParagraph"/>
              <w:spacing w:before="15"/>
              <w:ind w:left="143"/>
              <w:rPr>
                <w:b/>
                <w:sz w:val="24"/>
                <w:szCs w:val="24"/>
              </w:rPr>
            </w:pPr>
          </w:p>
        </w:tc>
        <w:tc>
          <w:tcPr>
            <w:tcW w:w="2393" w:type="dxa"/>
          </w:tcPr>
          <w:p w14:paraId="3017F623" w14:textId="77777777" w:rsidR="001505E5" w:rsidRPr="007F7900" w:rsidRDefault="001505E5" w:rsidP="003B77BD">
            <w:pPr>
              <w:pStyle w:val="TableParagraph"/>
              <w:spacing w:before="15"/>
              <w:ind w:left="220"/>
              <w:rPr>
                <w:b/>
                <w:sz w:val="24"/>
                <w:szCs w:val="24"/>
              </w:rPr>
            </w:pPr>
          </w:p>
        </w:tc>
        <w:tc>
          <w:tcPr>
            <w:tcW w:w="2393" w:type="dxa"/>
          </w:tcPr>
          <w:p w14:paraId="224A70F0" w14:textId="77777777" w:rsidR="001505E5" w:rsidRPr="007F7900" w:rsidRDefault="001505E5" w:rsidP="003B77BD">
            <w:pPr>
              <w:pStyle w:val="TableParagraph"/>
              <w:spacing w:before="15"/>
              <w:ind w:right="84"/>
              <w:jc w:val="right"/>
              <w:rPr>
                <w:b/>
                <w:w w:val="95"/>
                <w:sz w:val="24"/>
                <w:szCs w:val="24"/>
              </w:rPr>
            </w:pPr>
          </w:p>
        </w:tc>
        <w:tc>
          <w:tcPr>
            <w:tcW w:w="2393" w:type="dxa"/>
          </w:tcPr>
          <w:p w14:paraId="1CDB60F6" w14:textId="77777777" w:rsidR="001505E5" w:rsidRPr="007F7900" w:rsidRDefault="001505E5" w:rsidP="003B77BD">
            <w:pPr>
              <w:pStyle w:val="TableParagraph"/>
              <w:spacing w:before="15"/>
              <w:ind w:left="7" w:right="3"/>
              <w:rPr>
                <w:b/>
                <w:sz w:val="24"/>
                <w:szCs w:val="24"/>
              </w:rPr>
            </w:pPr>
          </w:p>
        </w:tc>
      </w:tr>
      <w:tr w:rsidR="001505E5" w:rsidRPr="007F7900" w14:paraId="2C0A0FD3" w14:textId="77777777" w:rsidTr="003B77BD">
        <w:tc>
          <w:tcPr>
            <w:tcW w:w="2392" w:type="dxa"/>
          </w:tcPr>
          <w:p w14:paraId="15EEFD2B" w14:textId="77777777" w:rsidR="001505E5" w:rsidRPr="007F7900" w:rsidRDefault="001505E5" w:rsidP="003B77BD">
            <w:pPr>
              <w:pStyle w:val="TableParagraph"/>
              <w:spacing w:before="15"/>
              <w:ind w:left="143"/>
              <w:rPr>
                <w:b/>
                <w:sz w:val="24"/>
                <w:szCs w:val="24"/>
              </w:rPr>
            </w:pPr>
          </w:p>
        </w:tc>
        <w:tc>
          <w:tcPr>
            <w:tcW w:w="2393" w:type="dxa"/>
          </w:tcPr>
          <w:p w14:paraId="0C7321F5" w14:textId="77777777" w:rsidR="001505E5" w:rsidRPr="007F7900" w:rsidRDefault="001505E5" w:rsidP="003B77BD">
            <w:pPr>
              <w:pStyle w:val="TableParagraph"/>
              <w:spacing w:before="15"/>
              <w:ind w:left="220"/>
              <w:rPr>
                <w:b/>
                <w:sz w:val="24"/>
                <w:szCs w:val="24"/>
              </w:rPr>
            </w:pPr>
          </w:p>
        </w:tc>
        <w:tc>
          <w:tcPr>
            <w:tcW w:w="2393" w:type="dxa"/>
          </w:tcPr>
          <w:p w14:paraId="37EA647C" w14:textId="77777777" w:rsidR="001505E5" w:rsidRPr="007F7900" w:rsidRDefault="001505E5" w:rsidP="003B77BD">
            <w:pPr>
              <w:pStyle w:val="TableParagraph"/>
              <w:spacing w:before="15"/>
              <w:ind w:right="84"/>
              <w:jc w:val="right"/>
              <w:rPr>
                <w:b/>
                <w:w w:val="95"/>
                <w:sz w:val="24"/>
                <w:szCs w:val="24"/>
              </w:rPr>
            </w:pPr>
          </w:p>
        </w:tc>
        <w:tc>
          <w:tcPr>
            <w:tcW w:w="2393" w:type="dxa"/>
          </w:tcPr>
          <w:p w14:paraId="361DB088" w14:textId="77777777" w:rsidR="001505E5" w:rsidRPr="007F7900" w:rsidRDefault="001505E5" w:rsidP="003B77BD">
            <w:pPr>
              <w:pStyle w:val="TableParagraph"/>
              <w:spacing w:before="15"/>
              <w:ind w:left="7" w:right="3"/>
              <w:rPr>
                <w:b/>
                <w:sz w:val="24"/>
                <w:szCs w:val="24"/>
              </w:rPr>
            </w:pPr>
          </w:p>
        </w:tc>
      </w:tr>
      <w:tr w:rsidR="001505E5" w:rsidRPr="007F7900" w14:paraId="7C269A91" w14:textId="77777777" w:rsidTr="003B77BD">
        <w:tc>
          <w:tcPr>
            <w:tcW w:w="2392" w:type="dxa"/>
          </w:tcPr>
          <w:p w14:paraId="190DD0E5" w14:textId="77777777" w:rsidR="001505E5" w:rsidRPr="007F7900" w:rsidRDefault="001505E5" w:rsidP="003B77BD">
            <w:pPr>
              <w:pStyle w:val="TableParagraph"/>
              <w:spacing w:before="15"/>
              <w:ind w:left="143"/>
              <w:rPr>
                <w:b/>
                <w:sz w:val="24"/>
                <w:szCs w:val="24"/>
              </w:rPr>
            </w:pPr>
          </w:p>
        </w:tc>
        <w:tc>
          <w:tcPr>
            <w:tcW w:w="2393" w:type="dxa"/>
          </w:tcPr>
          <w:p w14:paraId="4213A05B" w14:textId="77777777" w:rsidR="001505E5" w:rsidRPr="007F7900" w:rsidRDefault="001505E5" w:rsidP="003B77BD">
            <w:pPr>
              <w:pStyle w:val="TableParagraph"/>
              <w:spacing w:before="15"/>
              <w:ind w:left="220"/>
              <w:rPr>
                <w:b/>
                <w:sz w:val="24"/>
                <w:szCs w:val="24"/>
              </w:rPr>
            </w:pPr>
          </w:p>
        </w:tc>
        <w:tc>
          <w:tcPr>
            <w:tcW w:w="2393" w:type="dxa"/>
          </w:tcPr>
          <w:p w14:paraId="05FBA19F" w14:textId="77777777" w:rsidR="001505E5" w:rsidRPr="007F7900" w:rsidRDefault="001505E5" w:rsidP="003B77BD">
            <w:pPr>
              <w:pStyle w:val="TableParagraph"/>
              <w:spacing w:before="15"/>
              <w:ind w:right="84"/>
              <w:jc w:val="right"/>
              <w:rPr>
                <w:b/>
                <w:w w:val="95"/>
                <w:sz w:val="24"/>
                <w:szCs w:val="24"/>
              </w:rPr>
            </w:pPr>
          </w:p>
        </w:tc>
        <w:tc>
          <w:tcPr>
            <w:tcW w:w="2393" w:type="dxa"/>
          </w:tcPr>
          <w:p w14:paraId="21740D15" w14:textId="77777777" w:rsidR="001505E5" w:rsidRPr="007F7900" w:rsidRDefault="001505E5" w:rsidP="003B77BD">
            <w:pPr>
              <w:pStyle w:val="TableParagraph"/>
              <w:spacing w:before="15"/>
              <w:ind w:left="7" w:right="3"/>
              <w:rPr>
                <w:b/>
                <w:sz w:val="24"/>
                <w:szCs w:val="24"/>
              </w:rPr>
            </w:pPr>
          </w:p>
        </w:tc>
      </w:tr>
      <w:tr w:rsidR="001505E5" w:rsidRPr="007F7900" w14:paraId="648C4E39" w14:textId="77777777" w:rsidTr="003B77BD">
        <w:tc>
          <w:tcPr>
            <w:tcW w:w="2392"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2"/>
              <w:gridCol w:w="408"/>
              <w:gridCol w:w="408"/>
              <w:gridCol w:w="408"/>
              <w:gridCol w:w="403"/>
            </w:tblGrid>
            <w:tr w:rsidR="001505E5" w:rsidRPr="007F7900" w14:paraId="6E91C11A" w14:textId="77777777" w:rsidTr="003B77BD">
              <w:trPr>
                <w:trHeight w:val="446"/>
              </w:trPr>
              <w:tc>
                <w:tcPr>
                  <w:tcW w:w="442" w:type="dxa"/>
                  <w:tcBorders>
                    <w:top w:val="single" w:sz="4" w:space="0" w:color="000000"/>
                    <w:left w:val="single" w:sz="4" w:space="0" w:color="000000"/>
                    <w:bottom w:val="single" w:sz="4" w:space="0" w:color="000000"/>
                    <w:right w:val="single" w:sz="4" w:space="0" w:color="000000"/>
                  </w:tcBorders>
                </w:tcPr>
                <w:p w14:paraId="7004B8DD" w14:textId="77777777" w:rsidR="001505E5" w:rsidRPr="007F7900" w:rsidRDefault="001505E5" w:rsidP="003B77BD">
                  <w:pPr>
                    <w:pStyle w:val="TableParagraph"/>
                    <w:spacing w:before="15"/>
                    <w:ind w:left="99" w:right="14"/>
                    <w:rPr>
                      <w:b/>
                      <w:sz w:val="24"/>
                      <w:szCs w:val="24"/>
                    </w:rPr>
                  </w:pPr>
                  <w:r w:rsidRPr="007F7900">
                    <w:rPr>
                      <w:b/>
                      <w:sz w:val="24"/>
                      <w:szCs w:val="24"/>
                    </w:rPr>
                    <w:t>37</w:t>
                  </w:r>
                </w:p>
              </w:tc>
              <w:tc>
                <w:tcPr>
                  <w:tcW w:w="408" w:type="dxa"/>
                  <w:tcBorders>
                    <w:top w:val="single" w:sz="4" w:space="0" w:color="000000"/>
                    <w:left w:val="single" w:sz="4" w:space="0" w:color="000000"/>
                    <w:bottom w:val="single" w:sz="4" w:space="0" w:color="000000"/>
                    <w:right w:val="single" w:sz="4" w:space="0" w:color="000000"/>
                  </w:tcBorders>
                </w:tcPr>
                <w:p w14:paraId="0034F0CC" w14:textId="77777777" w:rsidR="001505E5" w:rsidRPr="007F7900" w:rsidRDefault="001505E5" w:rsidP="003B77BD">
                  <w:pPr>
                    <w:pStyle w:val="TableParagraph"/>
                    <w:spacing w:before="11"/>
                    <w:ind w:left="8"/>
                    <w:rPr>
                      <w:sz w:val="24"/>
                      <w:szCs w:val="24"/>
                    </w:rPr>
                  </w:pPr>
                  <w:r w:rsidRPr="007F7900">
                    <w:rPr>
                      <w:sz w:val="24"/>
                      <w:szCs w:val="24"/>
                    </w:rPr>
                    <w:t>120</w:t>
                  </w:r>
                </w:p>
              </w:tc>
              <w:tc>
                <w:tcPr>
                  <w:tcW w:w="408" w:type="dxa"/>
                  <w:tcBorders>
                    <w:top w:val="single" w:sz="4" w:space="0" w:color="000000"/>
                    <w:left w:val="single" w:sz="4" w:space="0" w:color="000000"/>
                    <w:bottom w:val="single" w:sz="4" w:space="0" w:color="000000"/>
                    <w:right w:val="single" w:sz="4" w:space="0" w:color="000000"/>
                  </w:tcBorders>
                </w:tcPr>
                <w:p w14:paraId="0A0674FD" w14:textId="77777777" w:rsidR="001505E5" w:rsidRPr="007F7900" w:rsidRDefault="001505E5" w:rsidP="003B77BD">
                  <w:pPr>
                    <w:pStyle w:val="TableParagraph"/>
                    <w:spacing w:before="11"/>
                    <w:ind w:right="75"/>
                    <w:jc w:val="right"/>
                    <w:rPr>
                      <w:sz w:val="24"/>
                      <w:szCs w:val="24"/>
                    </w:rPr>
                  </w:pPr>
                  <w:r w:rsidRPr="007F7900">
                    <w:rPr>
                      <w:w w:val="95"/>
                      <w:sz w:val="24"/>
                      <w:szCs w:val="24"/>
                    </w:rPr>
                    <w:t>50</w:t>
                  </w:r>
                </w:p>
              </w:tc>
              <w:tc>
                <w:tcPr>
                  <w:tcW w:w="408" w:type="dxa"/>
                  <w:tcBorders>
                    <w:top w:val="single" w:sz="4" w:space="0" w:color="000000"/>
                    <w:left w:val="single" w:sz="4" w:space="0" w:color="000000"/>
                    <w:bottom w:val="single" w:sz="4" w:space="0" w:color="000000"/>
                    <w:right w:val="single" w:sz="4" w:space="0" w:color="000000"/>
                  </w:tcBorders>
                </w:tcPr>
                <w:p w14:paraId="34C2CE33" w14:textId="77777777" w:rsidR="001505E5" w:rsidRPr="007F7900" w:rsidRDefault="001505E5" w:rsidP="003B77BD">
                  <w:pPr>
                    <w:pStyle w:val="TableParagraph"/>
                    <w:spacing w:before="11"/>
                    <w:ind w:left="8"/>
                    <w:rPr>
                      <w:sz w:val="24"/>
                      <w:szCs w:val="24"/>
                    </w:rPr>
                  </w:pPr>
                  <w:r w:rsidRPr="007F7900">
                    <w:rPr>
                      <w:sz w:val="24"/>
                      <w:szCs w:val="24"/>
                    </w:rPr>
                    <w:t>190</w:t>
                  </w:r>
                </w:p>
              </w:tc>
              <w:tc>
                <w:tcPr>
                  <w:tcW w:w="403" w:type="dxa"/>
                  <w:tcBorders>
                    <w:top w:val="single" w:sz="4" w:space="0" w:color="000000"/>
                    <w:left w:val="single" w:sz="4" w:space="0" w:color="000000"/>
                    <w:bottom w:val="single" w:sz="4" w:space="0" w:color="000000"/>
                    <w:right w:val="single" w:sz="4" w:space="0" w:color="000000"/>
                  </w:tcBorders>
                </w:tcPr>
                <w:p w14:paraId="306D5CE6" w14:textId="77777777" w:rsidR="001505E5" w:rsidRPr="007F7900" w:rsidRDefault="001505E5" w:rsidP="003B77BD">
                  <w:pPr>
                    <w:pStyle w:val="TableParagraph"/>
                    <w:spacing w:before="11"/>
                    <w:ind w:left="13"/>
                    <w:rPr>
                      <w:sz w:val="24"/>
                      <w:szCs w:val="24"/>
                    </w:rPr>
                  </w:pPr>
                  <w:r w:rsidRPr="007F7900">
                    <w:rPr>
                      <w:sz w:val="24"/>
                      <w:szCs w:val="24"/>
                    </w:rPr>
                    <w:t>110</w:t>
                  </w:r>
                </w:p>
              </w:tc>
            </w:tr>
            <w:tr w:rsidR="001505E5" w:rsidRPr="007F7900" w14:paraId="133D2A71"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68A9E6F6" w14:textId="77777777" w:rsidR="001505E5" w:rsidRPr="007F7900" w:rsidRDefault="001505E5" w:rsidP="003B77BD">
                  <w:pPr>
                    <w:pStyle w:val="TableParagraph"/>
                    <w:spacing w:before="11"/>
                    <w:ind w:left="18" w:right="14"/>
                    <w:rPr>
                      <w:sz w:val="24"/>
                      <w:szCs w:val="24"/>
                    </w:rPr>
                  </w:pPr>
                  <w:r w:rsidRPr="007F7900">
                    <w:rPr>
                      <w:sz w:val="24"/>
                      <w:szCs w:val="24"/>
                    </w:rPr>
                    <w:t>160</w:t>
                  </w:r>
                </w:p>
              </w:tc>
              <w:tc>
                <w:tcPr>
                  <w:tcW w:w="408" w:type="dxa"/>
                  <w:tcBorders>
                    <w:top w:val="single" w:sz="4" w:space="0" w:color="000000"/>
                    <w:left w:val="single" w:sz="4" w:space="0" w:color="000000"/>
                    <w:bottom w:val="single" w:sz="4" w:space="0" w:color="000000"/>
                    <w:right w:val="single" w:sz="4" w:space="0" w:color="000000"/>
                  </w:tcBorders>
                </w:tcPr>
                <w:p w14:paraId="590E4BCC" w14:textId="77777777" w:rsidR="001505E5" w:rsidRPr="007F7900" w:rsidRDefault="001505E5" w:rsidP="003B77BD">
                  <w:pPr>
                    <w:pStyle w:val="TableParagraph"/>
                    <w:spacing w:before="11"/>
                    <w:ind w:left="8"/>
                    <w:rPr>
                      <w:sz w:val="24"/>
                      <w:szCs w:val="24"/>
                    </w:rPr>
                  </w:pPr>
                  <w:r w:rsidRPr="007F7900">
                    <w:rPr>
                      <w:w w:val="99"/>
                      <w:sz w:val="24"/>
                      <w:szCs w:val="24"/>
                    </w:rPr>
                    <w:t>7</w:t>
                  </w:r>
                </w:p>
              </w:tc>
              <w:tc>
                <w:tcPr>
                  <w:tcW w:w="408" w:type="dxa"/>
                  <w:tcBorders>
                    <w:top w:val="single" w:sz="4" w:space="0" w:color="000000"/>
                    <w:left w:val="single" w:sz="4" w:space="0" w:color="000000"/>
                    <w:bottom w:val="single" w:sz="4" w:space="0" w:color="000000"/>
                    <w:right w:val="single" w:sz="4" w:space="0" w:color="000000"/>
                  </w:tcBorders>
                </w:tcPr>
                <w:p w14:paraId="147EC88C" w14:textId="77777777" w:rsidR="001505E5" w:rsidRPr="007F7900" w:rsidRDefault="001505E5" w:rsidP="003B77BD">
                  <w:pPr>
                    <w:pStyle w:val="TableParagraph"/>
                    <w:spacing w:before="11"/>
                    <w:ind w:right="132"/>
                    <w:jc w:val="right"/>
                    <w:rPr>
                      <w:sz w:val="24"/>
                      <w:szCs w:val="24"/>
                    </w:rPr>
                  </w:pPr>
                  <w:r w:rsidRPr="007F7900">
                    <w:rPr>
                      <w:w w:val="99"/>
                      <w:sz w:val="24"/>
                      <w:szCs w:val="24"/>
                    </w:rPr>
                    <w:t>8</w:t>
                  </w:r>
                </w:p>
              </w:tc>
              <w:tc>
                <w:tcPr>
                  <w:tcW w:w="408" w:type="dxa"/>
                  <w:tcBorders>
                    <w:top w:val="single" w:sz="4" w:space="0" w:color="000000"/>
                    <w:left w:val="single" w:sz="4" w:space="0" w:color="000000"/>
                    <w:bottom w:val="single" w:sz="4" w:space="0" w:color="000000"/>
                    <w:right w:val="single" w:sz="4" w:space="0" w:color="000000"/>
                  </w:tcBorders>
                </w:tcPr>
                <w:p w14:paraId="5EE06ADD" w14:textId="77777777" w:rsidR="001505E5" w:rsidRPr="007F7900" w:rsidRDefault="001505E5" w:rsidP="003B77BD">
                  <w:pPr>
                    <w:pStyle w:val="TableParagraph"/>
                    <w:spacing w:before="11"/>
                    <w:ind w:left="8"/>
                    <w:rPr>
                      <w:sz w:val="24"/>
                      <w:szCs w:val="24"/>
                    </w:rPr>
                  </w:pPr>
                  <w:r w:rsidRPr="007F7900">
                    <w:rPr>
                      <w:w w:val="99"/>
                      <w:sz w:val="24"/>
                      <w:szCs w:val="24"/>
                    </w:rPr>
                    <w:t>1</w:t>
                  </w:r>
                </w:p>
              </w:tc>
              <w:tc>
                <w:tcPr>
                  <w:tcW w:w="403" w:type="dxa"/>
                  <w:tcBorders>
                    <w:top w:val="single" w:sz="4" w:space="0" w:color="000000"/>
                    <w:left w:val="single" w:sz="4" w:space="0" w:color="000000"/>
                    <w:bottom w:val="single" w:sz="4" w:space="0" w:color="000000"/>
                    <w:right w:val="single" w:sz="4" w:space="0" w:color="000000"/>
                  </w:tcBorders>
                </w:tcPr>
                <w:p w14:paraId="62708F7A" w14:textId="77777777" w:rsidR="001505E5" w:rsidRPr="007F7900" w:rsidRDefault="001505E5" w:rsidP="003B77BD">
                  <w:pPr>
                    <w:pStyle w:val="TableParagraph"/>
                    <w:spacing w:before="11"/>
                    <w:ind w:left="13"/>
                    <w:rPr>
                      <w:sz w:val="24"/>
                      <w:szCs w:val="24"/>
                    </w:rPr>
                  </w:pPr>
                  <w:r w:rsidRPr="007F7900">
                    <w:rPr>
                      <w:w w:val="99"/>
                      <w:sz w:val="24"/>
                      <w:szCs w:val="24"/>
                    </w:rPr>
                    <w:t>2</w:t>
                  </w:r>
                </w:p>
              </w:tc>
            </w:tr>
            <w:tr w:rsidR="001505E5" w:rsidRPr="007F7900" w14:paraId="635074FC"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2C91F2D7" w14:textId="77777777" w:rsidR="001505E5" w:rsidRPr="007F7900" w:rsidRDefault="001505E5" w:rsidP="003B77BD">
                  <w:pPr>
                    <w:pStyle w:val="TableParagraph"/>
                    <w:spacing w:before="11"/>
                    <w:ind w:left="18" w:right="14"/>
                    <w:rPr>
                      <w:sz w:val="24"/>
                      <w:szCs w:val="24"/>
                    </w:rPr>
                  </w:pPr>
                  <w:r w:rsidRPr="007F7900">
                    <w:rPr>
                      <w:sz w:val="24"/>
                      <w:szCs w:val="24"/>
                    </w:rPr>
                    <w:t>140</w:t>
                  </w:r>
                </w:p>
              </w:tc>
              <w:tc>
                <w:tcPr>
                  <w:tcW w:w="408" w:type="dxa"/>
                  <w:tcBorders>
                    <w:top w:val="single" w:sz="4" w:space="0" w:color="000000"/>
                    <w:left w:val="single" w:sz="4" w:space="0" w:color="000000"/>
                    <w:bottom w:val="single" w:sz="4" w:space="0" w:color="000000"/>
                    <w:right w:val="single" w:sz="4" w:space="0" w:color="000000"/>
                  </w:tcBorders>
                </w:tcPr>
                <w:p w14:paraId="761DE803" w14:textId="77777777" w:rsidR="001505E5" w:rsidRPr="007F7900" w:rsidRDefault="001505E5" w:rsidP="003B77BD">
                  <w:pPr>
                    <w:pStyle w:val="TableParagraph"/>
                    <w:spacing w:before="11"/>
                    <w:ind w:left="8"/>
                    <w:rPr>
                      <w:sz w:val="24"/>
                      <w:szCs w:val="24"/>
                    </w:rPr>
                  </w:pPr>
                  <w:r w:rsidRPr="007F7900">
                    <w:rPr>
                      <w:w w:val="99"/>
                      <w:sz w:val="24"/>
                      <w:szCs w:val="24"/>
                    </w:rPr>
                    <w:t>4</w:t>
                  </w:r>
                </w:p>
              </w:tc>
              <w:tc>
                <w:tcPr>
                  <w:tcW w:w="408" w:type="dxa"/>
                  <w:tcBorders>
                    <w:top w:val="single" w:sz="4" w:space="0" w:color="000000"/>
                    <w:left w:val="single" w:sz="4" w:space="0" w:color="000000"/>
                    <w:bottom w:val="single" w:sz="4" w:space="0" w:color="000000"/>
                    <w:right w:val="single" w:sz="4" w:space="0" w:color="000000"/>
                  </w:tcBorders>
                </w:tcPr>
                <w:p w14:paraId="745AA6FC" w14:textId="77777777" w:rsidR="001505E5" w:rsidRPr="007F7900" w:rsidRDefault="001505E5" w:rsidP="003B77BD">
                  <w:pPr>
                    <w:pStyle w:val="TableParagraph"/>
                    <w:spacing w:before="11"/>
                    <w:ind w:right="132"/>
                    <w:jc w:val="right"/>
                    <w:rPr>
                      <w:sz w:val="24"/>
                      <w:szCs w:val="24"/>
                    </w:rPr>
                  </w:pPr>
                  <w:r w:rsidRPr="007F7900">
                    <w:rPr>
                      <w:w w:val="99"/>
                      <w:sz w:val="24"/>
                      <w:szCs w:val="24"/>
                    </w:rPr>
                    <w:t>5</w:t>
                  </w:r>
                </w:p>
              </w:tc>
              <w:tc>
                <w:tcPr>
                  <w:tcW w:w="408" w:type="dxa"/>
                  <w:tcBorders>
                    <w:top w:val="single" w:sz="4" w:space="0" w:color="000000"/>
                    <w:left w:val="single" w:sz="4" w:space="0" w:color="000000"/>
                    <w:bottom w:val="single" w:sz="4" w:space="0" w:color="000000"/>
                    <w:right w:val="single" w:sz="4" w:space="0" w:color="000000"/>
                  </w:tcBorders>
                </w:tcPr>
                <w:p w14:paraId="54C500F7" w14:textId="77777777" w:rsidR="001505E5" w:rsidRPr="007F7900" w:rsidRDefault="001505E5" w:rsidP="003B77BD">
                  <w:pPr>
                    <w:pStyle w:val="TableParagraph"/>
                    <w:spacing w:before="11"/>
                    <w:ind w:left="8"/>
                    <w:rPr>
                      <w:sz w:val="24"/>
                      <w:szCs w:val="24"/>
                    </w:rPr>
                  </w:pPr>
                  <w:r w:rsidRPr="007F7900">
                    <w:rPr>
                      <w:w w:val="99"/>
                      <w:sz w:val="24"/>
                      <w:szCs w:val="24"/>
                    </w:rPr>
                    <w:t>9</w:t>
                  </w:r>
                </w:p>
              </w:tc>
              <w:tc>
                <w:tcPr>
                  <w:tcW w:w="403" w:type="dxa"/>
                  <w:tcBorders>
                    <w:top w:val="single" w:sz="4" w:space="0" w:color="000000"/>
                    <w:left w:val="single" w:sz="4" w:space="0" w:color="000000"/>
                    <w:bottom w:val="single" w:sz="4" w:space="0" w:color="000000"/>
                    <w:right w:val="single" w:sz="4" w:space="0" w:color="000000"/>
                  </w:tcBorders>
                </w:tcPr>
                <w:p w14:paraId="24C2E178" w14:textId="77777777" w:rsidR="001505E5" w:rsidRPr="007F7900" w:rsidRDefault="001505E5" w:rsidP="003B77BD">
                  <w:pPr>
                    <w:pStyle w:val="TableParagraph"/>
                    <w:spacing w:before="11"/>
                    <w:ind w:left="13"/>
                    <w:rPr>
                      <w:sz w:val="24"/>
                      <w:szCs w:val="24"/>
                    </w:rPr>
                  </w:pPr>
                  <w:r w:rsidRPr="007F7900">
                    <w:rPr>
                      <w:w w:val="99"/>
                      <w:sz w:val="24"/>
                      <w:szCs w:val="24"/>
                    </w:rPr>
                    <w:t>8</w:t>
                  </w:r>
                </w:p>
              </w:tc>
            </w:tr>
            <w:tr w:rsidR="001505E5" w:rsidRPr="007F7900" w14:paraId="58C1F246"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20A4D0D3" w14:textId="77777777" w:rsidR="001505E5" w:rsidRPr="007F7900" w:rsidRDefault="001505E5" w:rsidP="003B77BD">
                  <w:pPr>
                    <w:pStyle w:val="TableParagraph"/>
                    <w:spacing w:before="11"/>
                    <w:ind w:left="18" w:right="14"/>
                    <w:rPr>
                      <w:sz w:val="24"/>
                      <w:szCs w:val="24"/>
                    </w:rPr>
                  </w:pPr>
                  <w:r w:rsidRPr="007F7900">
                    <w:rPr>
                      <w:sz w:val="24"/>
                      <w:szCs w:val="24"/>
                    </w:rPr>
                    <w:t>170</w:t>
                  </w:r>
                </w:p>
              </w:tc>
              <w:tc>
                <w:tcPr>
                  <w:tcW w:w="408" w:type="dxa"/>
                  <w:tcBorders>
                    <w:top w:val="single" w:sz="4" w:space="0" w:color="000000"/>
                    <w:left w:val="single" w:sz="4" w:space="0" w:color="000000"/>
                    <w:bottom w:val="single" w:sz="4" w:space="0" w:color="000000"/>
                    <w:right w:val="single" w:sz="4" w:space="0" w:color="000000"/>
                  </w:tcBorders>
                </w:tcPr>
                <w:p w14:paraId="6DEBE9FE" w14:textId="77777777" w:rsidR="001505E5" w:rsidRPr="007F7900" w:rsidRDefault="001505E5" w:rsidP="003B77BD">
                  <w:pPr>
                    <w:pStyle w:val="TableParagraph"/>
                    <w:spacing w:before="11"/>
                    <w:ind w:left="8"/>
                    <w:rPr>
                      <w:sz w:val="24"/>
                      <w:szCs w:val="24"/>
                    </w:rPr>
                  </w:pPr>
                  <w:r w:rsidRPr="007F7900">
                    <w:rPr>
                      <w:w w:val="99"/>
                      <w:sz w:val="24"/>
                      <w:szCs w:val="24"/>
                    </w:rPr>
                    <w:t>9</w:t>
                  </w:r>
                </w:p>
              </w:tc>
              <w:tc>
                <w:tcPr>
                  <w:tcW w:w="408" w:type="dxa"/>
                  <w:tcBorders>
                    <w:top w:val="single" w:sz="4" w:space="0" w:color="000000"/>
                    <w:left w:val="single" w:sz="4" w:space="0" w:color="000000"/>
                    <w:bottom w:val="single" w:sz="4" w:space="0" w:color="000000"/>
                    <w:right w:val="single" w:sz="4" w:space="0" w:color="000000"/>
                  </w:tcBorders>
                </w:tcPr>
                <w:p w14:paraId="0E7CB016" w14:textId="77777777" w:rsidR="001505E5" w:rsidRPr="007F7900" w:rsidRDefault="001505E5" w:rsidP="003B77BD">
                  <w:pPr>
                    <w:pStyle w:val="TableParagraph"/>
                    <w:spacing w:before="11"/>
                    <w:ind w:right="132"/>
                    <w:jc w:val="right"/>
                    <w:rPr>
                      <w:sz w:val="24"/>
                      <w:szCs w:val="24"/>
                    </w:rPr>
                  </w:pPr>
                  <w:r w:rsidRPr="007F7900">
                    <w:rPr>
                      <w:w w:val="99"/>
                      <w:sz w:val="24"/>
                      <w:szCs w:val="24"/>
                    </w:rPr>
                    <w:t>2</w:t>
                  </w:r>
                </w:p>
              </w:tc>
              <w:tc>
                <w:tcPr>
                  <w:tcW w:w="408" w:type="dxa"/>
                  <w:tcBorders>
                    <w:top w:val="single" w:sz="4" w:space="0" w:color="000000"/>
                    <w:left w:val="single" w:sz="4" w:space="0" w:color="000000"/>
                    <w:bottom w:val="single" w:sz="4" w:space="0" w:color="000000"/>
                    <w:right w:val="single" w:sz="4" w:space="0" w:color="000000"/>
                  </w:tcBorders>
                </w:tcPr>
                <w:p w14:paraId="607BE460" w14:textId="77777777" w:rsidR="001505E5" w:rsidRPr="007F7900" w:rsidRDefault="001505E5" w:rsidP="003B77BD">
                  <w:pPr>
                    <w:pStyle w:val="TableParagraph"/>
                    <w:spacing w:before="11"/>
                    <w:ind w:left="8"/>
                    <w:rPr>
                      <w:sz w:val="24"/>
                      <w:szCs w:val="24"/>
                    </w:rPr>
                  </w:pPr>
                  <w:r w:rsidRPr="007F7900">
                    <w:rPr>
                      <w:w w:val="99"/>
                      <w:sz w:val="24"/>
                      <w:szCs w:val="24"/>
                    </w:rPr>
                    <w:t>3</w:t>
                  </w:r>
                </w:p>
              </w:tc>
              <w:tc>
                <w:tcPr>
                  <w:tcW w:w="403" w:type="dxa"/>
                  <w:tcBorders>
                    <w:top w:val="single" w:sz="4" w:space="0" w:color="000000"/>
                    <w:left w:val="single" w:sz="4" w:space="0" w:color="000000"/>
                    <w:bottom w:val="single" w:sz="4" w:space="0" w:color="000000"/>
                    <w:right w:val="single" w:sz="4" w:space="0" w:color="000000"/>
                  </w:tcBorders>
                </w:tcPr>
                <w:p w14:paraId="0BF53369" w14:textId="77777777" w:rsidR="001505E5" w:rsidRPr="007F7900" w:rsidRDefault="001505E5" w:rsidP="003B77BD">
                  <w:pPr>
                    <w:pStyle w:val="TableParagraph"/>
                    <w:spacing w:before="11"/>
                    <w:ind w:left="13"/>
                    <w:rPr>
                      <w:sz w:val="24"/>
                      <w:szCs w:val="24"/>
                    </w:rPr>
                  </w:pPr>
                  <w:r w:rsidRPr="007F7900">
                    <w:rPr>
                      <w:w w:val="99"/>
                      <w:sz w:val="24"/>
                      <w:szCs w:val="24"/>
                    </w:rPr>
                    <w:t>6</w:t>
                  </w:r>
                </w:p>
              </w:tc>
            </w:tr>
          </w:tbl>
          <w:p w14:paraId="23784AF0" w14:textId="77777777" w:rsidR="001505E5" w:rsidRPr="007F7900" w:rsidRDefault="001505E5" w:rsidP="003B77BD">
            <w:pPr>
              <w:pStyle w:val="TableParagraph"/>
              <w:spacing w:before="15"/>
              <w:ind w:left="143"/>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7"/>
              <w:gridCol w:w="373"/>
              <w:gridCol w:w="398"/>
              <w:gridCol w:w="376"/>
              <w:gridCol w:w="372"/>
              <w:gridCol w:w="340"/>
            </w:tblGrid>
            <w:tr w:rsidR="001505E5" w:rsidRPr="007F7900" w14:paraId="6157F625" w14:textId="77777777" w:rsidTr="003B77BD">
              <w:trPr>
                <w:trHeight w:val="446"/>
              </w:trPr>
              <w:tc>
                <w:tcPr>
                  <w:tcW w:w="504" w:type="dxa"/>
                  <w:tcBorders>
                    <w:top w:val="single" w:sz="4" w:space="0" w:color="000000"/>
                    <w:left w:val="single" w:sz="4" w:space="0" w:color="000000"/>
                    <w:bottom w:val="single" w:sz="4" w:space="0" w:color="000000"/>
                    <w:right w:val="single" w:sz="4" w:space="0" w:color="000000"/>
                  </w:tcBorders>
                </w:tcPr>
                <w:p w14:paraId="58DF950E" w14:textId="77777777" w:rsidR="001505E5" w:rsidRPr="007F7900" w:rsidRDefault="001505E5" w:rsidP="003B77BD">
                  <w:pPr>
                    <w:pStyle w:val="TableParagraph"/>
                    <w:spacing w:before="15"/>
                    <w:ind w:right="60"/>
                    <w:jc w:val="right"/>
                    <w:rPr>
                      <w:b/>
                      <w:sz w:val="24"/>
                      <w:szCs w:val="24"/>
                    </w:rPr>
                  </w:pPr>
                  <w:r w:rsidRPr="007F7900">
                    <w:rPr>
                      <w:b/>
                      <w:w w:val="95"/>
                      <w:sz w:val="24"/>
                      <w:szCs w:val="24"/>
                    </w:rPr>
                    <w:t>38</w:t>
                  </w:r>
                </w:p>
              </w:tc>
              <w:tc>
                <w:tcPr>
                  <w:tcW w:w="427" w:type="dxa"/>
                  <w:tcBorders>
                    <w:top w:val="single" w:sz="4" w:space="0" w:color="000000"/>
                    <w:left w:val="single" w:sz="4" w:space="0" w:color="000000"/>
                    <w:bottom w:val="single" w:sz="4" w:space="0" w:color="000000"/>
                    <w:right w:val="single" w:sz="4" w:space="0" w:color="000000"/>
                  </w:tcBorders>
                </w:tcPr>
                <w:p w14:paraId="146618F3" w14:textId="77777777" w:rsidR="001505E5" w:rsidRPr="007F7900" w:rsidRDefault="001505E5" w:rsidP="003B77BD">
                  <w:pPr>
                    <w:pStyle w:val="TableParagraph"/>
                    <w:spacing w:before="11"/>
                    <w:ind w:right="84"/>
                    <w:jc w:val="right"/>
                    <w:rPr>
                      <w:sz w:val="24"/>
                      <w:szCs w:val="24"/>
                    </w:rPr>
                  </w:pPr>
                  <w:r w:rsidRPr="007F7900">
                    <w:rPr>
                      <w:w w:val="95"/>
                      <w:sz w:val="24"/>
                      <w:szCs w:val="24"/>
                    </w:rPr>
                    <w:t>70</w:t>
                  </w:r>
                </w:p>
              </w:tc>
              <w:tc>
                <w:tcPr>
                  <w:tcW w:w="422" w:type="dxa"/>
                  <w:tcBorders>
                    <w:top w:val="single" w:sz="4" w:space="0" w:color="000000"/>
                    <w:left w:val="single" w:sz="4" w:space="0" w:color="000000"/>
                    <w:bottom w:val="single" w:sz="4" w:space="0" w:color="000000"/>
                    <w:right w:val="single" w:sz="4" w:space="0" w:color="000000"/>
                  </w:tcBorders>
                </w:tcPr>
                <w:p w14:paraId="2BD7D41B" w14:textId="77777777" w:rsidR="001505E5" w:rsidRPr="007F7900" w:rsidRDefault="001505E5" w:rsidP="003B77BD">
                  <w:pPr>
                    <w:pStyle w:val="TableParagraph"/>
                    <w:spacing w:before="11"/>
                    <w:ind w:left="5"/>
                    <w:rPr>
                      <w:sz w:val="24"/>
                      <w:szCs w:val="24"/>
                    </w:rPr>
                  </w:pPr>
                  <w:r w:rsidRPr="007F7900">
                    <w:rPr>
                      <w:sz w:val="24"/>
                      <w:szCs w:val="24"/>
                    </w:rPr>
                    <w:t>220</w:t>
                  </w:r>
                </w:p>
              </w:tc>
              <w:tc>
                <w:tcPr>
                  <w:tcW w:w="417" w:type="dxa"/>
                  <w:tcBorders>
                    <w:top w:val="single" w:sz="4" w:space="0" w:color="000000"/>
                    <w:left w:val="single" w:sz="4" w:space="0" w:color="000000"/>
                    <w:bottom w:val="single" w:sz="4" w:space="0" w:color="000000"/>
                    <w:right w:val="single" w:sz="4" w:space="0" w:color="000000"/>
                  </w:tcBorders>
                </w:tcPr>
                <w:p w14:paraId="11F0E1A2" w14:textId="77777777" w:rsidR="001505E5" w:rsidRPr="007F7900" w:rsidRDefault="001505E5" w:rsidP="003B77BD">
                  <w:pPr>
                    <w:pStyle w:val="TableParagraph"/>
                    <w:spacing w:before="11"/>
                    <w:ind w:left="86"/>
                    <w:rPr>
                      <w:sz w:val="24"/>
                      <w:szCs w:val="24"/>
                    </w:rPr>
                  </w:pPr>
                  <w:r w:rsidRPr="007F7900">
                    <w:rPr>
                      <w:sz w:val="24"/>
                      <w:szCs w:val="24"/>
                    </w:rPr>
                    <w:t>40</w:t>
                  </w:r>
                </w:p>
              </w:tc>
              <w:tc>
                <w:tcPr>
                  <w:tcW w:w="427" w:type="dxa"/>
                  <w:tcBorders>
                    <w:top w:val="single" w:sz="4" w:space="0" w:color="000000"/>
                    <w:left w:val="single" w:sz="4" w:space="0" w:color="000000"/>
                    <w:bottom w:val="single" w:sz="4" w:space="0" w:color="000000"/>
                    <w:right w:val="single" w:sz="4" w:space="0" w:color="000000"/>
                  </w:tcBorders>
                </w:tcPr>
                <w:p w14:paraId="610CC4D0" w14:textId="77777777" w:rsidR="001505E5" w:rsidRPr="007F7900" w:rsidRDefault="001505E5" w:rsidP="003B77BD">
                  <w:pPr>
                    <w:pStyle w:val="TableParagraph"/>
                    <w:spacing w:before="11"/>
                    <w:ind w:right="82"/>
                    <w:jc w:val="right"/>
                    <w:rPr>
                      <w:sz w:val="24"/>
                      <w:szCs w:val="24"/>
                    </w:rPr>
                  </w:pPr>
                  <w:r w:rsidRPr="007F7900">
                    <w:rPr>
                      <w:w w:val="95"/>
                      <w:sz w:val="24"/>
                      <w:szCs w:val="24"/>
                    </w:rPr>
                    <w:t>30</w:t>
                  </w:r>
                </w:p>
              </w:tc>
              <w:tc>
                <w:tcPr>
                  <w:tcW w:w="422" w:type="dxa"/>
                  <w:tcBorders>
                    <w:top w:val="single" w:sz="4" w:space="0" w:color="000000"/>
                    <w:left w:val="single" w:sz="4" w:space="0" w:color="000000"/>
                    <w:bottom w:val="single" w:sz="4" w:space="0" w:color="000000"/>
                    <w:right w:val="single" w:sz="4" w:space="0" w:color="000000"/>
                  </w:tcBorders>
                </w:tcPr>
                <w:p w14:paraId="41E74BE9" w14:textId="77777777" w:rsidR="001505E5" w:rsidRPr="007F7900" w:rsidRDefault="001505E5" w:rsidP="003B77BD">
                  <w:pPr>
                    <w:pStyle w:val="TableParagraph"/>
                    <w:spacing w:before="11"/>
                    <w:ind w:left="12"/>
                    <w:rPr>
                      <w:sz w:val="24"/>
                      <w:szCs w:val="24"/>
                    </w:rPr>
                  </w:pPr>
                  <w:r w:rsidRPr="007F7900">
                    <w:rPr>
                      <w:sz w:val="24"/>
                      <w:szCs w:val="24"/>
                    </w:rPr>
                    <w:t>60</w:t>
                  </w:r>
                </w:p>
              </w:tc>
            </w:tr>
            <w:tr w:rsidR="001505E5" w:rsidRPr="007F7900" w14:paraId="68557E43" w14:textId="77777777" w:rsidTr="003B77BD">
              <w:trPr>
                <w:trHeight w:val="441"/>
              </w:trPr>
              <w:tc>
                <w:tcPr>
                  <w:tcW w:w="504" w:type="dxa"/>
                  <w:tcBorders>
                    <w:top w:val="single" w:sz="4" w:space="0" w:color="000000"/>
                    <w:left w:val="single" w:sz="4" w:space="0" w:color="000000"/>
                    <w:bottom w:val="single" w:sz="4" w:space="0" w:color="000000"/>
                    <w:right w:val="single" w:sz="4" w:space="0" w:color="000000"/>
                  </w:tcBorders>
                </w:tcPr>
                <w:p w14:paraId="068AD4BE" w14:textId="77777777" w:rsidR="001505E5" w:rsidRPr="007F7900" w:rsidRDefault="001505E5" w:rsidP="003B77BD">
                  <w:pPr>
                    <w:pStyle w:val="TableParagraph"/>
                    <w:spacing w:before="11"/>
                    <w:ind w:right="60"/>
                    <w:jc w:val="right"/>
                    <w:rPr>
                      <w:sz w:val="24"/>
                      <w:szCs w:val="24"/>
                    </w:rPr>
                  </w:pPr>
                  <w:r w:rsidRPr="007F7900">
                    <w:rPr>
                      <w:w w:val="95"/>
                      <w:sz w:val="24"/>
                      <w:szCs w:val="24"/>
                    </w:rPr>
                    <w:t>115</w:t>
                  </w:r>
                </w:p>
              </w:tc>
              <w:tc>
                <w:tcPr>
                  <w:tcW w:w="427" w:type="dxa"/>
                  <w:tcBorders>
                    <w:top w:val="single" w:sz="4" w:space="0" w:color="000000"/>
                    <w:left w:val="single" w:sz="4" w:space="0" w:color="000000"/>
                    <w:bottom w:val="single" w:sz="4" w:space="0" w:color="000000"/>
                    <w:right w:val="single" w:sz="4" w:space="0" w:color="000000"/>
                  </w:tcBorders>
                </w:tcPr>
                <w:p w14:paraId="171034B3" w14:textId="77777777" w:rsidR="001505E5" w:rsidRPr="007F7900" w:rsidRDefault="001505E5" w:rsidP="003B77BD">
                  <w:pPr>
                    <w:pStyle w:val="TableParagraph"/>
                    <w:spacing w:before="11"/>
                    <w:ind w:right="146"/>
                    <w:jc w:val="right"/>
                    <w:rPr>
                      <w:sz w:val="24"/>
                      <w:szCs w:val="24"/>
                    </w:rPr>
                  </w:pPr>
                  <w:r w:rsidRPr="007F7900">
                    <w:rPr>
                      <w:w w:val="99"/>
                      <w:sz w:val="24"/>
                      <w:szCs w:val="24"/>
                    </w:rPr>
                    <w:t>4</w:t>
                  </w:r>
                </w:p>
              </w:tc>
              <w:tc>
                <w:tcPr>
                  <w:tcW w:w="422" w:type="dxa"/>
                  <w:tcBorders>
                    <w:top w:val="single" w:sz="4" w:space="0" w:color="000000"/>
                    <w:left w:val="single" w:sz="4" w:space="0" w:color="000000"/>
                    <w:bottom w:val="single" w:sz="4" w:space="0" w:color="000000"/>
                    <w:right w:val="single" w:sz="4" w:space="0" w:color="000000"/>
                  </w:tcBorders>
                </w:tcPr>
                <w:p w14:paraId="63C268ED" w14:textId="77777777" w:rsidR="001505E5" w:rsidRPr="007F7900" w:rsidRDefault="001505E5" w:rsidP="003B77BD">
                  <w:pPr>
                    <w:pStyle w:val="TableParagraph"/>
                    <w:spacing w:before="11"/>
                    <w:ind w:left="5"/>
                    <w:rPr>
                      <w:sz w:val="24"/>
                      <w:szCs w:val="24"/>
                    </w:rPr>
                  </w:pPr>
                  <w:r w:rsidRPr="007F7900">
                    <w:rPr>
                      <w:w w:val="99"/>
                      <w:sz w:val="24"/>
                      <w:szCs w:val="24"/>
                    </w:rPr>
                    <w:t>5</w:t>
                  </w:r>
                </w:p>
              </w:tc>
              <w:tc>
                <w:tcPr>
                  <w:tcW w:w="417" w:type="dxa"/>
                  <w:tcBorders>
                    <w:top w:val="single" w:sz="4" w:space="0" w:color="000000"/>
                    <w:left w:val="single" w:sz="4" w:space="0" w:color="000000"/>
                    <w:bottom w:val="single" w:sz="4" w:space="0" w:color="000000"/>
                    <w:right w:val="single" w:sz="4" w:space="0" w:color="000000"/>
                  </w:tcBorders>
                </w:tcPr>
                <w:p w14:paraId="34404B41" w14:textId="77777777" w:rsidR="001505E5" w:rsidRPr="007F7900" w:rsidRDefault="001505E5" w:rsidP="003B77BD">
                  <w:pPr>
                    <w:pStyle w:val="TableParagraph"/>
                    <w:spacing w:before="11"/>
                    <w:ind w:left="144"/>
                    <w:rPr>
                      <w:sz w:val="24"/>
                      <w:szCs w:val="24"/>
                    </w:rPr>
                  </w:pPr>
                  <w:r w:rsidRPr="007F7900">
                    <w:rPr>
                      <w:w w:val="99"/>
                      <w:sz w:val="24"/>
                      <w:szCs w:val="24"/>
                    </w:rPr>
                    <w:t>2</w:t>
                  </w:r>
                </w:p>
              </w:tc>
              <w:tc>
                <w:tcPr>
                  <w:tcW w:w="427" w:type="dxa"/>
                  <w:tcBorders>
                    <w:top w:val="single" w:sz="4" w:space="0" w:color="000000"/>
                    <w:left w:val="single" w:sz="4" w:space="0" w:color="000000"/>
                    <w:bottom w:val="single" w:sz="4" w:space="0" w:color="000000"/>
                    <w:right w:val="single" w:sz="4" w:space="0" w:color="000000"/>
                  </w:tcBorders>
                </w:tcPr>
                <w:p w14:paraId="2193B975" w14:textId="77777777" w:rsidR="001505E5" w:rsidRPr="007F7900" w:rsidRDefault="001505E5" w:rsidP="003B77BD">
                  <w:pPr>
                    <w:pStyle w:val="TableParagraph"/>
                    <w:spacing w:before="11"/>
                    <w:ind w:right="140"/>
                    <w:jc w:val="right"/>
                    <w:rPr>
                      <w:sz w:val="24"/>
                      <w:szCs w:val="24"/>
                    </w:rPr>
                  </w:pPr>
                  <w:r w:rsidRPr="007F7900">
                    <w:rPr>
                      <w:w w:val="99"/>
                      <w:sz w:val="24"/>
                      <w:szCs w:val="24"/>
                    </w:rPr>
                    <w:t>8</w:t>
                  </w:r>
                </w:p>
              </w:tc>
              <w:tc>
                <w:tcPr>
                  <w:tcW w:w="422" w:type="dxa"/>
                  <w:tcBorders>
                    <w:top w:val="single" w:sz="4" w:space="0" w:color="000000"/>
                    <w:left w:val="single" w:sz="4" w:space="0" w:color="000000"/>
                    <w:bottom w:val="single" w:sz="4" w:space="0" w:color="000000"/>
                    <w:right w:val="single" w:sz="4" w:space="0" w:color="000000"/>
                  </w:tcBorders>
                </w:tcPr>
                <w:p w14:paraId="3B3E83DD" w14:textId="77777777" w:rsidR="001505E5" w:rsidRPr="007F7900" w:rsidRDefault="001505E5" w:rsidP="003B77BD">
                  <w:pPr>
                    <w:pStyle w:val="TableParagraph"/>
                    <w:spacing w:before="11"/>
                    <w:ind w:left="7"/>
                    <w:rPr>
                      <w:sz w:val="24"/>
                      <w:szCs w:val="24"/>
                    </w:rPr>
                  </w:pPr>
                  <w:r w:rsidRPr="007F7900">
                    <w:rPr>
                      <w:w w:val="99"/>
                      <w:sz w:val="24"/>
                      <w:szCs w:val="24"/>
                    </w:rPr>
                    <w:t>6</w:t>
                  </w:r>
                </w:p>
              </w:tc>
            </w:tr>
            <w:tr w:rsidR="001505E5" w:rsidRPr="007F7900" w14:paraId="0758CF56" w14:textId="77777777" w:rsidTr="003B77BD">
              <w:trPr>
                <w:trHeight w:val="441"/>
              </w:trPr>
              <w:tc>
                <w:tcPr>
                  <w:tcW w:w="504" w:type="dxa"/>
                  <w:tcBorders>
                    <w:top w:val="single" w:sz="4" w:space="0" w:color="000000"/>
                    <w:left w:val="single" w:sz="4" w:space="0" w:color="000000"/>
                    <w:bottom w:val="single" w:sz="4" w:space="0" w:color="000000"/>
                    <w:right w:val="single" w:sz="4" w:space="0" w:color="000000"/>
                  </w:tcBorders>
                </w:tcPr>
                <w:p w14:paraId="32D9CD65" w14:textId="77777777" w:rsidR="001505E5" w:rsidRPr="007F7900" w:rsidRDefault="001505E5" w:rsidP="003B77BD">
                  <w:pPr>
                    <w:pStyle w:val="TableParagraph"/>
                    <w:spacing w:before="11"/>
                    <w:ind w:right="60"/>
                    <w:jc w:val="right"/>
                    <w:rPr>
                      <w:sz w:val="24"/>
                      <w:szCs w:val="24"/>
                    </w:rPr>
                  </w:pPr>
                  <w:r w:rsidRPr="007F7900">
                    <w:rPr>
                      <w:w w:val="95"/>
                      <w:sz w:val="24"/>
                      <w:szCs w:val="24"/>
                    </w:rPr>
                    <w:t>175</w:t>
                  </w:r>
                </w:p>
              </w:tc>
              <w:tc>
                <w:tcPr>
                  <w:tcW w:w="427" w:type="dxa"/>
                  <w:tcBorders>
                    <w:top w:val="single" w:sz="4" w:space="0" w:color="000000"/>
                    <w:left w:val="single" w:sz="4" w:space="0" w:color="000000"/>
                    <w:bottom w:val="single" w:sz="4" w:space="0" w:color="000000"/>
                    <w:right w:val="single" w:sz="4" w:space="0" w:color="000000"/>
                  </w:tcBorders>
                </w:tcPr>
                <w:p w14:paraId="68A97B99" w14:textId="77777777" w:rsidR="001505E5" w:rsidRPr="007F7900" w:rsidRDefault="001505E5" w:rsidP="003B77BD">
                  <w:pPr>
                    <w:pStyle w:val="TableParagraph"/>
                    <w:spacing w:before="11"/>
                    <w:ind w:right="146"/>
                    <w:jc w:val="right"/>
                    <w:rPr>
                      <w:sz w:val="24"/>
                      <w:szCs w:val="24"/>
                    </w:rPr>
                  </w:pPr>
                  <w:r w:rsidRPr="007F7900">
                    <w:rPr>
                      <w:w w:val="99"/>
                      <w:sz w:val="24"/>
                      <w:szCs w:val="24"/>
                    </w:rPr>
                    <w:t>3</w:t>
                  </w:r>
                </w:p>
              </w:tc>
              <w:tc>
                <w:tcPr>
                  <w:tcW w:w="422" w:type="dxa"/>
                  <w:tcBorders>
                    <w:top w:val="single" w:sz="4" w:space="0" w:color="000000"/>
                    <w:left w:val="single" w:sz="4" w:space="0" w:color="000000"/>
                    <w:bottom w:val="single" w:sz="4" w:space="0" w:color="000000"/>
                    <w:right w:val="single" w:sz="4" w:space="0" w:color="000000"/>
                  </w:tcBorders>
                </w:tcPr>
                <w:p w14:paraId="48F7899A" w14:textId="77777777" w:rsidR="001505E5" w:rsidRPr="007F7900" w:rsidRDefault="001505E5" w:rsidP="003B77BD">
                  <w:pPr>
                    <w:pStyle w:val="TableParagraph"/>
                    <w:spacing w:before="11"/>
                    <w:ind w:left="5"/>
                    <w:rPr>
                      <w:sz w:val="24"/>
                      <w:szCs w:val="24"/>
                    </w:rPr>
                  </w:pPr>
                  <w:r w:rsidRPr="007F7900">
                    <w:rPr>
                      <w:w w:val="99"/>
                      <w:sz w:val="24"/>
                      <w:szCs w:val="24"/>
                    </w:rPr>
                    <w:t>1</w:t>
                  </w:r>
                </w:p>
              </w:tc>
              <w:tc>
                <w:tcPr>
                  <w:tcW w:w="417" w:type="dxa"/>
                  <w:tcBorders>
                    <w:top w:val="single" w:sz="4" w:space="0" w:color="000000"/>
                    <w:left w:val="single" w:sz="4" w:space="0" w:color="000000"/>
                    <w:bottom w:val="single" w:sz="4" w:space="0" w:color="000000"/>
                    <w:right w:val="single" w:sz="4" w:space="0" w:color="000000"/>
                  </w:tcBorders>
                </w:tcPr>
                <w:p w14:paraId="5B66BDCC" w14:textId="77777777" w:rsidR="001505E5" w:rsidRPr="007F7900" w:rsidRDefault="001505E5" w:rsidP="003B77BD">
                  <w:pPr>
                    <w:pStyle w:val="TableParagraph"/>
                    <w:spacing w:before="11"/>
                    <w:ind w:left="144"/>
                    <w:rPr>
                      <w:sz w:val="24"/>
                      <w:szCs w:val="24"/>
                    </w:rPr>
                  </w:pPr>
                  <w:r w:rsidRPr="007F7900">
                    <w:rPr>
                      <w:w w:val="99"/>
                      <w:sz w:val="24"/>
                      <w:szCs w:val="24"/>
                    </w:rPr>
                    <w:t>9</w:t>
                  </w:r>
                </w:p>
              </w:tc>
              <w:tc>
                <w:tcPr>
                  <w:tcW w:w="427" w:type="dxa"/>
                  <w:tcBorders>
                    <w:top w:val="single" w:sz="4" w:space="0" w:color="000000"/>
                    <w:left w:val="single" w:sz="4" w:space="0" w:color="000000"/>
                    <w:bottom w:val="single" w:sz="4" w:space="0" w:color="000000"/>
                    <w:right w:val="single" w:sz="4" w:space="0" w:color="000000"/>
                  </w:tcBorders>
                </w:tcPr>
                <w:p w14:paraId="0F8C27AF" w14:textId="77777777" w:rsidR="001505E5" w:rsidRPr="007F7900" w:rsidRDefault="001505E5" w:rsidP="003B77BD">
                  <w:pPr>
                    <w:pStyle w:val="TableParagraph"/>
                    <w:spacing w:before="11"/>
                    <w:ind w:right="140"/>
                    <w:jc w:val="right"/>
                    <w:rPr>
                      <w:sz w:val="24"/>
                      <w:szCs w:val="24"/>
                    </w:rPr>
                  </w:pPr>
                  <w:r w:rsidRPr="007F7900">
                    <w:rPr>
                      <w:w w:val="99"/>
                      <w:sz w:val="24"/>
                      <w:szCs w:val="24"/>
                    </w:rPr>
                    <w:t>7</w:t>
                  </w:r>
                </w:p>
              </w:tc>
              <w:tc>
                <w:tcPr>
                  <w:tcW w:w="422" w:type="dxa"/>
                  <w:tcBorders>
                    <w:top w:val="single" w:sz="4" w:space="0" w:color="000000"/>
                    <w:left w:val="single" w:sz="4" w:space="0" w:color="000000"/>
                    <w:bottom w:val="single" w:sz="4" w:space="0" w:color="000000"/>
                    <w:right w:val="single" w:sz="4" w:space="0" w:color="000000"/>
                  </w:tcBorders>
                </w:tcPr>
                <w:p w14:paraId="0EDB1F9F" w14:textId="77777777" w:rsidR="001505E5" w:rsidRPr="007F7900" w:rsidRDefault="001505E5" w:rsidP="003B77BD">
                  <w:pPr>
                    <w:pStyle w:val="TableParagraph"/>
                    <w:spacing w:before="11"/>
                    <w:ind w:left="7"/>
                    <w:rPr>
                      <w:sz w:val="24"/>
                      <w:szCs w:val="24"/>
                    </w:rPr>
                  </w:pPr>
                  <w:r w:rsidRPr="007F7900">
                    <w:rPr>
                      <w:w w:val="99"/>
                      <w:sz w:val="24"/>
                      <w:szCs w:val="24"/>
                    </w:rPr>
                    <w:t>3</w:t>
                  </w:r>
                </w:p>
              </w:tc>
            </w:tr>
            <w:tr w:rsidR="001505E5" w:rsidRPr="007F7900" w14:paraId="34EC5DB3" w14:textId="77777777" w:rsidTr="003B77BD">
              <w:trPr>
                <w:trHeight w:val="441"/>
              </w:trPr>
              <w:tc>
                <w:tcPr>
                  <w:tcW w:w="504" w:type="dxa"/>
                  <w:tcBorders>
                    <w:top w:val="single" w:sz="4" w:space="0" w:color="000000"/>
                    <w:left w:val="single" w:sz="4" w:space="0" w:color="000000"/>
                    <w:bottom w:val="single" w:sz="4" w:space="0" w:color="000000"/>
                    <w:right w:val="single" w:sz="4" w:space="0" w:color="000000"/>
                  </w:tcBorders>
                </w:tcPr>
                <w:p w14:paraId="7516CF09" w14:textId="77777777" w:rsidR="001505E5" w:rsidRPr="007F7900" w:rsidRDefault="001505E5" w:rsidP="003B77BD">
                  <w:pPr>
                    <w:pStyle w:val="TableParagraph"/>
                    <w:spacing w:before="11"/>
                    <w:ind w:right="60"/>
                    <w:jc w:val="right"/>
                    <w:rPr>
                      <w:sz w:val="24"/>
                      <w:szCs w:val="24"/>
                    </w:rPr>
                  </w:pPr>
                  <w:r w:rsidRPr="007F7900">
                    <w:rPr>
                      <w:w w:val="95"/>
                      <w:sz w:val="24"/>
                      <w:szCs w:val="24"/>
                    </w:rPr>
                    <w:t>130</w:t>
                  </w:r>
                </w:p>
              </w:tc>
              <w:tc>
                <w:tcPr>
                  <w:tcW w:w="427" w:type="dxa"/>
                  <w:tcBorders>
                    <w:top w:val="single" w:sz="4" w:space="0" w:color="000000"/>
                    <w:left w:val="single" w:sz="4" w:space="0" w:color="000000"/>
                    <w:bottom w:val="single" w:sz="4" w:space="0" w:color="000000"/>
                    <w:right w:val="single" w:sz="4" w:space="0" w:color="000000"/>
                  </w:tcBorders>
                </w:tcPr>
                <w:p w14:paraId="07118056" w14:textId="77777777" w:rsidR="001505E5" w:rsidRPr="007F7900" w:rsidRDefault="001505E5" w:rsidP="003B77BD">
                  <w:pPr>
                    <w:pStyle w:val="TableParagraph"/>
                    <w:spacing w:before="11"/>
                    <w:ind w:right="146"/>
                    <w:jc w:val="right"/>
                    <w:rPr>
                      <w:sz w:val="24"/>
                      <w:szCs w:val="24"/>
                    </w:rPr>
                  </w:pPr>
                  <w:r w:rsidRPr="007F7900">
                    <w:rPr>
                      <w:w w:val="99"/>
                      <w:sz w:val="24"/>
                      <w:szCs w:val="24"/>
                    </w:rPr>
                    <w:t>9</w:t>
                  </w:r>
                </w:p>
              </w:tc>
              <w:tc>
                <w:tcPr>
                  <w:tcW w:w="422" w:type="dxa"/>
                  <w:tcBorders>
                    <w:top w:val="single" w:sz="4" w:space="0" w:color="000000"/>
                    <w:left w:val="single" w:sz="4" w:space="0" w:color="000000"/>
                    <w:bottom w:val="single" w:sz="4" w:space="0" w:color="000000"/>
                    <w:right w:val="single" w:sz="4" w:space="0" w:color="000000"/>
                  </w:tcBorders>
                </w:tcPr>
                <w:p w14:paraId="457524A8" w14:textId="77777777" w:rsidR="001505E5" w:rsidRPr="007F7900" w:rsidRDefault="001505E5" w:rsidP="003B77BD">
                  <w:pPr>
                    <w:pStyle w:val="TableParagraph"/>
                    <w:spacing w:before="11"/>
                    <w:ind w:left="5"/>
                    <w:rPr>
                      <w:sz w:val="24"/>
                      <w:szCs w:val="24"/>
                    </w:rPr>
                  </w:pPr>
                  <w:r w:rsidRPr="007F7900">
                    <w:rPr>
                      <w:w w:val="99"/>
                      <w:sz w:val="24"/>
                      <w:szCs w:val="24"/>
                    </w:rPr>
                    <w:t>6</w:t>
                  </w:r>
                </w:p>
              </w:tc>
              <w:tc>
                <w:tcPr>
                  <w:tcW w:w="417" w:type="dxa"/>
                  <w:tcBorders>
                    <w:top w:val="single" w:sz="4" w:space="0" w:color="000000"/>
                    <w:left w:val="single" w:sz="4" w:space="0" w:color="000000"/>
                    <w:bottom w:val="single" w:sz="4" w:space="0" w:color="000000"/>
                    <w:right w:val="single" w:sz="4" w:space="0" w:color="000000"/>
                  </w:tcBorders>
                </w:tcPr>
                <w:p w14:paraId="3A0C0A76" w14:textId="77777777" w:rsidR="001505E5" w:rsidRPr="007F7900" w:rsidRDefault="001505E5" w:rsidP="003B77BD">
                  <w:pPr>
                    <w:pStyle w:val="TableParagraph"/>
                    <w:spacing w:before="11"/>
                    <w:ind w:left="144"/>
                    <w:rPr>
                      <w:sz w:val="24"/>
                      <w:szCs w:val="24"/>
                    </w:rPr>
                  </w:pPr>
                  <w:r w:rsidRPr="007F7900">
                    <w:rPr>
                      <w:w w:val="99"/>
                      <w:sz w:val="24"/>
                      <w:szCs w:val="24"/>
                    </w:rPr>
                    <w:t>7</w:t>
                  </w:r>
                </w:p>
              </w:tc>
              <w:tc>
                <w:tcPr>
                  <w:tcW w:w="427" w:type="dxa"/>
                  <w:tcBorders>
                    <w:top w:val="single" w:sz="4" w:space="0" w:color="000000"/>
                    <w:left w:val="single" w:sz="4" w:space="0" w:color="000000"/>
                    <w:bottom w:val="single" w:sz="4" w:space="0" w:color="000000"/>
                    <w:right w:val="single" w:sz="4" w:space="0" w:color="000000"/>
                  </w:tcBorders>
                </w:tcPr>
                <w:p w14:paraId="7AFA2B01" w14:textId="77777777" w:rsidR="001505E5" w:rsidRPr="007F7900" w:rsidRDefault="001505E5" w:rsidP="003B77BD">
                  <w:pPr>
                    <w:pStyle w:val="TableParagraph"/>
                    <w:spacing w:before="11"/>
                    <w:ind w:right="140"/>
                    <w:jc w:val="right"/>
                    <w:rPr>
                      <w:sz w:val="24"/>
                      <w:szCs w:val="24"/>
                    </w:rPr>
                  </w:pPr>
                  <w:r w:rsidRPr="007F7900">
                    <w:rPr>
                      <w:w w:val="99"/>
                      <w:sz w:val="24"/>
                      <w:szCs w:val="24"/>
                    </w:rPr>
                    <w:t>2</w:t>
                  </w:r>
                </w:p>
              </w:tc>
              <w:tc>
                <w:tcPr>
                  <w:tcW w:w="422" w:type="dxa"/>
                  <w:tcBorders>
                    <w:top w:val="single" w:sz="4" w:space="0" w:color="000000"/>
                    <w:left w:val="single" w:sz="4" w:space="0" w:color="000000"/>
                    <w:bottom w:val="single" w:sz="4" w:space="0" w:color="000000"/>
                    <w:right w:val="single" w:sz="4" w:space="0" w:color="000000"/>
                  </w:tcBorders>
                </w:tcPr>
                <w:p w14:paraId="6A50B2E8" w14:textId="77777777" w:rsidR="001505E5" w:rsidRPr="007F7900" w:rsidRDefault="001505E5" w:rsidP="003B77BD">
                  <w:pPr>
                    <w:pStyle w:val="TableParagraph"/>
                    <w:spacing w:before="11"/>
                    <w:ind w:left="7"/>
                    <w:rPr>
                      <w:sz w:val="24"/>
                      <w:szCs w:val="24"/>
                    </w:rPr>
                  </w:pPr>
                  <w:r w:rsidRPr="007F7900">
                    <w:rPr>
                      <w:w w:val="99"/>
                      <w:sz w:val="24"/>
                      <w:szCs w:val="24"/>
                    </w:rPr>
                    <w:t>1</w:t>
                  </w:r>
                </w:p>
              </w:tc>
            </w:tr>
          </w:tbl>
          <w:p w14:paraId="6AD379AF" w14:textId="77777777" w:rsidR="001505E5" w:rsidRPr="007F7900" w:rsidRDefault="001505E5" w:rsidP="003B77BD">
            <w:pPr>
              <w:pStyle w:val="TableParagraph"/>
              <w:spacing w:before="15"/>
              <w:ind w:left="220"/>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2"/>
              <w:gridCol w:w="427"/>
              <w:gridCol w:w="427"/>
              <w:gridCol w:w="422"/>
              <w:gridCol w:w="427"/>
            </w:tblGrid>
            <w:tr w:rsidR="001505E5" w:rsidRPr="007F7900" w14:paraId="1A570A2D" w14:textId="77777777" w:rsidTr="003B77BD">
              <w:trPr>
                <w:trHeight w:val="446"/>
              </w:trPr>
              <w:tc>
                <w:tcPr>
                  <w:tcW w:w="422" w:type="dxa"/>
                  <w:tcBorders>
                    <w:top w:val="single" w:sz="4" w:space="0" w:color="000000"/>
                    <w:left w:val="single" w:sz="4" w:space="0" w:color="000000"/>
                    <w:bottom w:val="single" w:sz="4" w:space="0" w:color="000000"/>
                    <w:right w:val="single" w:sz="4" w:space="0" w:color="000000"/>
                  </w:tcBorders>
                </w:tcPr>
                <w:p w14:paraId="4DF030B9" w14:textId="77777777" w:rsidR="001505E5" w:rsidRPr="007F7900" w:rsidRDefault="001505E5" w:rsidP="003B77BD">
                  <w:pPr>
                    <w:pStyle w:val="TableParagraph"/>
                    <w:spacing w:before="15"/>
                    <w:ind w:right="79"/>
                    <w:jc w:val="right"/>
                    <w:rPr>
                      <w:b/>
                      <w:sz w:val="24"/>
                      <w:szCs w:val="24"/>
                    </w:rPr>
                  </w:pPr>
                  <w:r w:rsidRPr="007F7900">
                    <w:rPr>
                      <w:b/>
                      <w:w w:val="95"/>
                      <w:sz w:val="24"/>
                      <w:szCs w:val="24"/>
                    </w:rPr>
                    <w:t>39</w:t>
                  </w:r>
                </w:p>
              </w:tc>
              <w:tc>
                <w:tcPr>
                  <w:tcW w:w="427" w:type="dxa"/>
                  <w:tcBorders>
                    <w:top w:val="single" w:sz="4" w:space="0" w:color="000000"/>
                    <w:left w:val="single" w:sz="4" w:space="0" w:color="000000"/>
                    <w:bottom w:val="single" w:sz="4" w:space="0" w:color="000000"/>
                    <w:right w:val="single" w:sz="4" w:space="0" w:color="000000"/>
                  </w:tcBorders>
                </w:tcPr>
                <w:p w14:paraId="128A16AE" w14:textId="77777777" w:rsidR="001505E5" w:rsidRPr="007F7900" w:rsidRDefault="001505E5" w:rsidP="003B77BD">
                  <w:pPr>
                    <w:pStyle w:val="TableParagraph"/>
                    <w:spacing w:before="11"/>
                    <w:ind w:right="83"/>
                    <w:jc w:val="right"/>
                    <w:rPr>
                      <w:sz w:val="24"/>
                      <w:szCs w:val="24"/>
                    </w:rPr>
                  </w:pPr>
                  <w:r w:rsidRPr="007F7900">
                    <w:rPr>
                      <w:w w:val="95"/>
                      <w:sz w:val="24"/>
                      <w:szCs w:val="24"/>
                    </w:rPr>
                    <w:t>30</w:t>
                  </w:r>
                </w:p>
              </w:tc>
              <w:tc>
                <w:tcPr>
                  <w:tcW w:w="427" w:type="dxa"/>
                  <w:tcBorders>
                    <w:top w:val="single" w:sz="4" w:space="0" w:color="000000"/>
                    <w:left w:val="single" w:sz="4" w:space="0" w:color="000000"/>
                    <w:bottom w:val="single" w:sz="4" w:space="0" w:color="000000"/>
                    <w:right w:val="single" w:sz="4" w:space="0" w:color="000000"/>
                  </w:tcBorders>
                </w:tcPr>
                <w:p w14:paraId="5694D326" w14:textId="77777777" w:rsidR="001505E5" w:rsidRPr="007F7900" w:rsidRDefault="001505E5" w:rsidP="003B77BD">
                  <w:pPr>
                    <w:pStyle w:val="TableParagraph"/>
                    <w:spacing w:before="11"/>
                    <w:ind w:left="9" w:right="3"/>
                    <w:rPr>
                      <w:sz w:val="24"/>
                      <w:szCs w:val="24"/>
                    </w:rPr>
                  </w:pPr>
                  <w:r w:rsidRPr="007F7900">
                    <w:rPr>
                      <w:sz w:val="24"/>
                      <w:szCs w:val="24"/>
                    </w:rPr>
                    <w:t>30</w:t>
                  </w:r>
                </w:p>
              </w:tc>
              <w:tc>
                <w:tcPr>
                  <w:tcW w:w="422" w:type="dxa"/>
                  <w:tcBorders>
                    <w:top w:val="single" w:sz="4" w:space="0" w:color="000000"/>
                    <w:left w:val="single" w:sz="4" w:space="0" w:color="000000"/>
                    <w:bottom w:val="single" w:sz="4" w:space="0" w:color="000000"/>
                    <w:right w:val="single" w:sz="4" w:space="0" w:color="000000"/>
                  </w:tcBorders>
                </w:tcPr>
                <w:p w14:paraId="26752CA7" w14:textId="77777777" w:rsidR="001505E5" w:rsidRPr="007F7900" w:rsidRDefault="001505E5" w:rsidP="003B77BD">
                  <w:pPr>
                    <w:pStyle w:val="TableParagraph"/>
                    <w:spacing w:before="11"/>
                    <w:ind w:left="91"/>
                    <w:rPr>
                      <w:sz w:val="24"/>
                      <w:szCs w:val="24"/>
                    </w:rPr>
                  </w:pPr>
                  <w:r w:rsidRPr="007F7900">
                    <w:rPr>
                      <w:sz w:val="24"/>
                      <w:szCs w:val="24"/>
                    </w:rPr>
                    <w:t>10</w:t>
                  </w:r>
                </w:p>
              </w:tc>
              <w:tc>
                <w:tcPr>
                  <w:tcW w:w="427" w:type="dxa"/>
                  <w:tcBorders>
                    <w:top w:val="single" w:sz="4" w:space="0" w:color="000000"/>
                    <w:left w:val="single" w:sz="4" w:space="0" w:color="000000"/>
                    <w:bottom w:val="single" w:sz="4" w:space="0" w:color="000000"/>
                    <w:right w:val="single" w:sz="4" w:space="0" w:color="000000"/>
                  </w:tcBorders>
                </w:tcPr>
                <w:p w14:paraId="783EBFF5" w14:textId="77777777" w:rsidR="001505E5" w:rsidRPr="007F7900" w:rsidRDefault="001505E5" w:rsidP="003B77BD">
                  <w:pPr>
                    <w:pStyle w:val="TableParagraph"/>
                    <w:spacing w:before="11"/>
                    <w:ind w:right="82"/>
                    <w:jc w:val="right"/>
                    <w:rPr>
                      <w:sz w:val="24"/>
                      <w:szCs w:val="24"/>
                    </w:rPr>
                  </w:pPr>
                  <w:r w:rsidRPr="007F7900">
                    <w:rPr>
                      <w:w w:val="95"/>
                      <w:sz w:val="24"/>
                      <w:szCs w:val="24"/>
                    </w:rPr>
                    <w:t>20</w:t>
                  </w:r>
                </w:p>
              </w:tc>
            </w:tr>
            <w:tr w:rsidR="001505E5" w:rsidRPr="007F7900" w14:paraId="42364959" w14:textId="77777777" w:rsidTr="003B77BD">
              <w:trPr>
                <w:trHeight w:val="441"/>
              </w:trPr>
              <w:tc>
                <w:tcPr>
                  <w:tcW w:w="422" w:type="dxa"/>
                  <w:tcBorders>
                    <w:top w:val="single" w:sz="4" w:space="0" w:color="000000"/>
                    <w:left w:val="single" w:sz="4" w:space="0" w:color="000000"/>
                    <w:bottom w:val="single" w:sz="4" w:space="0" w:color="000000"/>
                    <w:right w:val="single" w:sz="4" w:space="0" w:color="000000"/>
                  </w:tcBorders>
                </w:tcPr>
                <w:p w14:paraId="182E10AE" w14:textId="77777777" w:rsidR="001505E5" w:rsidRPr="007F7900" w:rsidRDefault="001505E5" w:rsidP="003B77BD">
                  <w:pPr>
                    <w:pStyle w:val="TableParagraph"/>
                    <w:spacing w:before="11"/>
                    <w:ind w:right="79"/>
                    <w:jc w:val="right"/>
                    <w:rPr>
                      <w:sz w:val="24"/>
                      <w:szCs w:val="24"/>
                    </w:rPr>
                  </w:pPr>
                  <w:r w:rsidRPr="007F7900">
                    <w:rPr>
                      <w:w w:val="95"/>
                      <w:sz w:val="24"/>
                      <w:szCs w:val="24"/>
                    </w:rPr>
                    <w:t>50</w:t>
                  </w:r>
                </w:p>
              </w:tc>
              <w:tc>
                <w:tcPr>
                  <w:tcW w:w="427" w:type="dxa"/>
                  <w:tcBorders>
                    <w:top w:val="single" w:sz="4" w:space="0" w:color="000000"/>
                    <w:left w:val="single" w:sz="4" w:space="0" w:color="000000"/>
                    <w:bottom w:val="single" w:sz="4" w:space="0" w:color="000000"/>
                    <w:right w:val="single" w:sz="4" w:space="0" w:color="000000"/>
                  </w:tcBorders>
                </w:tcPr>
                <w:p w14:paraId="3A429CC2" w14:textId="77777777" w:rsidR="001505E5" w:rsidRPr="007F7900" w:rsidRDefault="001505E5" w:rsidP="003B77BD">
                  <w:pPr>
                    <w:pStyle w:val="TableParagraph"/>
                    <w:spacing w:before="11"/>
                    <w:ind w:right="146"/>
                    <w:jc w:val="right"/>
                    <w:rPr>
                      <w:sz w:val="24"/>
                      <w:szCs w:val="24"/>
                    </w:rPr>
                  </w:pPr>
                  <w:r w:rsidRPr="007F7900">
                    <w:rPr>
                      <w:w w:val="99"/>
                      <w:sz w:val="24"/>
                      <w:szCs w:val="24"/>
                    </w:rPr>
                    <w:t>1</w:t>
                  </w:r>
                </w:p>
              </w:tc>
              <w:tc>
                <w:tcPr>
                  <w:tcW w:w="427" w:type="dxa"/>
                  <w:tcBorders>
                    <w:top w:val="single" w:sz="4" w:space="0" w:color="000000"/>
                    <w:left w:val="single" w:sz="4" w:space="0" w:color="000000"/>
                    <w:bottom w:val="single" w:sz="4" w:space="0" w:color="000000"/>
                    <w:right w:val="single" w:sz="4" w:space="0" w:color="000000"/>
                  </w:tcBorders>
                </w:tcPr>
                <w:p w14:paraId="28848523" w14:textId="77777777" w:rsidR="001505E5" w:rsidRPr="007F7900" w:rsidRDefault="001505E5" w:rsidP="003B77BD">
                  <w:pPr>
                    <w:pStyle w:val="TableParagraph"/>
                    <w:spacing w:before="11"/>
                    <w:ind w:left="10"/>
                    <w:rPr>
                      <w:sz w:val="24"/>
                      <w:szCs w:val="24"/>
                    </w:rPr>
                  </w:pPr>
                  <w:r w:rsidRPr="007F7900">
                    <w:rPr>
                      <w:w w:val="99"/>
                      <w:sz w:val="24"/>
                      <w:szCs w:val="24"/>
                    </w:rPr>
                    <w:t>2</w:t>
                  </w:r>
                </w:p>
              </w:tc>
              <w:tc>
                <w:tcPr>
                  <w:tcW w:w="422" w:type="dxa"/>
                  <w:tcBorders>
                    <w:top w:val="single" w:sz="4" w:space="0" w:color="000000"/>
                    <w:left w:val="single" w:sz="4" w:space="0" w:color="000000"/>
                    <w:bottom w:val="single" w:sz="4" w:space="0" w:color="000000"/>
                    <w:right w:val="single" w:sz="4" w:space="0" w:color="000000"/>
                  </w:tcBorders>
                </w:tcPr>
                <w:p w14:paraId="7EF44E34" w14:textId="77777777" w:rsidR="001505E5" w:rsidRPr="007F7900" w:rsidRDefault="001505E5" w:rsidP="003B77BD">
                  <w:pPr>
                    <w:pStyle w:val="TableParagraph"/>
                    <w:spacing w:before="11"/>
                    <w:ind w:left="149"/>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7D690D75" w14:textId="77777777" w:rsidR="001505E5" w:rsidRPr="007F7900" w:rsidRDefault="001505E5" w:rsidP="003B77BD">
                  <w:pPr>
                    <w:pStyle w:val="TableParagraph"/>
                    <w:spacing w:before="11"/>
                    <w:ind w:right="145"/>
                    <w:jc w:val="right"/>
                    <w:rPr>
                      <w:sz w:val="24"/>
                      <w:szCs w:val="24"/>
                    </w:rPr>
                  </w:pPr>
                  <w:r w:rsidRPr="007F7900">
                    <w:rPr>
                      <w:w w:val="99"/>
                      <w:sz w:val="24"/>
                      <w:szCs w:val="24"/>
                    </w:rPr>
                    <w:t>1</w:t>
                  </w:r>
                </w:p>
              </w:tc>
            </w:tr>
            <w:tr w:rsidR="001505E5" w:rsidRPr="007F7900" w14:paraId="6A365595" w14:textId="77777777" w:rsidTr="003B77BD">
              <w:trPr>
                <w:trHeight w:val="441"/>
              </w:trPr>
              <w:tc>
                <w:tcPr>
                  <w:tcW w:w="422" w:type="dxa"/>
                  <w:tcBorders>
                    <w:top w:val="single" w:sz="4" w:space="0" w:color="000000"/>
                    <w:left w:val="single" w:sz="4" w:space="0" w:color="000000"/>
                    <w:bottom w:val="single" w:sz="4" w:space="0" w:color="000000"/>
                    <w:right w:val="single" w:sz="4" w:space="0" w:color="000000"/>
                  </w:tcBorders>
                </w:tcPr>
                <w:p w14:paraId="37A8C14F" w14:textId="77777777" w:rsidR="001505E5" w:rsidRPr="007F7900" w:rsidRDefault="001505E5" w:rsidP="003B77BD">
                  <w:pPr>
                    <w:pStyle w:val="TableParagraph"/>
                    <w:spacing w:before="11"/>
                    <w:ind w:right="79"/>
                    <w:jc w:val="right"/>
                    <w:rPr>
                      <w:sz w:val="24"/>
                      <w:szCs w:val="24"/>
                    </w:rPr>
                  </w:pPr>
                  <w:r w:rsidRPr="007F7900">
                    <w:rPr>
                      <w:w w:val="95"/>
                      <w:sz w:val="24"/>
                      <w:szCs w:val="24"/>
                    </w:rPr>
                    <w:t>30</w:t>
                  </w:r>
                </w:p>
              </w:tc>
              <w:tc>
                <w:tcPr>
                  <w:tcW w:w="427" w:type="dxa"/>
                  <w:tcBorders>
                    <w:top w:val="single" w:sz="4" w:space="0" w:color="000000"/>
                    <w:left w:val="single" w:sz="4" w:space="0" w:color="000000"/>
                    <w:bottom w:val="single" w:sz="4" w:space="0" w:color="000000"/>
                    <w:right w:val="single" w:sz="4" w:space="0" w:color="000000"/>
                  </w:tcBorders>
                </w:tcPr>
                <w:p w14:paraId="600CD5B4" w14:textId="77777777" w:rsidR="001505E5" w:rsidRPr="007F7900" w:rsidRDefault="001505E5" w:rsidP="003B77BD">
                  <w:pPr>
                    <w:pStyle w:val="TableParagraph"/>
                    <w:spacing w:before="11"/>
                    <w:ind w:right="146"/>
                    <w:jc w:val="right"/>
                    <w:rPr>
                      <w:sz w:val="24"/>
                      <w:szCs w:val="24"/>
                    </w:rPr>
                  </w:pPr>
                  <w:r w:rsidRPr="007F7900">
                    <w:rPr>
                      <w:w w:val="99"/>
                      <w:sz w:val="24"/>
                      <w:szCs w:val="24"/>
                    </w:rPr>
                    <w:t>2</w:t>
                  </w:r>
                </w:p>
              </w:tc>
              <w:tc>
                <w:tcPr>
                  <w:tcW w:w="427" w:type="dxa"/>
                  <w:tcBorders>
                    <w:top w:val="single" w:sz="4" w:space="0" w:color="000000"/>
                    <w:left w:val="single" w:sz="4" w:space="0" w:color="000000"/>
                    <w:bottom w:val="single" w:sz="4" w:space="0" w:color="000000"/>
                    <w:right w:val="single" w:sz="4" w:space="0" w:color="000000"/>
                  </w:tcBorders>
                </w:tcPr>
                <w:p w14:paraId="676F4AB5" w14:textId="77777777" w:rsidR="001505E5" w:rsidRPr="007F7900" w:rsidRDefault="001505E5" w:rsidP="003B77BD">
                  <w:pPr>
                    <w:pStyle w:val="TableParagraph"/>
                    <w:spacing w:before="11"/>
                    <w:ind w:left="10"/>
                    <w:rPr>
                      <w:sz w:val="24"/>
                      <w:szCs w:val="24"/>
                    </w:rPr>
                  </w:pPr>
                  <w:r w:rsidRPr="007F7900">
                    <w:rPr>
                      <w:w w:val="99"/>
                      <w:sz w:val="24"/>
                      <w:szCs w:val="24"/>
                    </w:rPr>
                    <w:t>3</w:t>
                  </w:r>
                </w:p>
              </w:tc>
              <w:tc>
                <w:tcPr>
                  <w:tcW w:w="422" w:type="dxa"/>
                  <w:tcBorders>
                    <w:top w:val="single" w:sz="4" w:space="0" w:color="000000"/>
                    <w:left w:val="single" w:sz="4" w:space="0" w:color="000000"/>
                    <w:bottom w:val="single" w:sz="4" w:space="0" w:color="000000"/>
                    <w:right w:val="single" w:sz="4" w:space="0" w:color="000000"/>
                  </w:tcBorders>
                </w:tcPr>
                <w:p w14:paraId="3391E64F" w14:textId="77777777" w:rsidR="001505E5" w:rsidRPr="007F7900" w:rsidRDefault="001505E5" w:rsidP="003B77BD">
                  <w:pPr>
                    <w:pStyle w:val="TableParagraph"/>
                    <w:spacing w:before="11"/>
                    <w:ind w:left="149"/>
                    <w:rPr>
                      <w:sz w:val="24"/>
                      <w:szCs w:val="24"/>
                    </w:rPr>
                  </w:pPr>
                  <w:r w:rsidRPr="007F7900">
                    <w:rPr>
                      <w:w w:val="99"/>
                      <w:sz w:val="24"/>
                      <w:szCs w:val="24"/>
                    </w:rPr>
                    <w:t>1</w:t>
                  </w:r>
                </w:p>
              </w:tc>
              <w:tc>
                <w:tcPr>
                  <w:tcW w:w="427" w:type="dxa"/>
                  <w:tcBorders>
                    <w:top w:val="single" w:sz="4" w:space="0" w:color="000000"/>
                    <w:left w:val="single" w:sz="4" w:space="0" w:color="000000"/>
                    <w:bottom w:val="single" w:sz="4" w:space="0" w:color="000000"/>
                    <w:right w:val="single" w:sz="4" w:space="0" w:color="000000"/>
                  </w:tcBorders>
                </w:tcPr>
                <w:p w14:paraId="7F3D3565" w14:textId="77777777" w:rsidR="001505E5" w:rsidRPr="007F7900" w:rsidRDefault="001505E5" w:rsidP="003B77BD">
                  <w:pPr>
                    <w:pStyle w:val="TableParagraph"/>
                    <w:spacing w:before="11"/>
                    <w:ind w:right="145"/>
                    <w:jc w:val="right"/>
                    <w:rPr>
                      <w:sz w:val="24"/>
                      <w:szCs w:val="24"/>
                    </w:rPr>
                  </w:pPr>
                  <w:r w:rsidRPr="007F7900">
                    <w:rPr>
                      <w:w w:val="99"/>
                      <w:sz w:val="24"/>
                      <w:szCs w:val="24"/>
                    </w:rPr>
                    <w:t>5</w:t>
                  </w:r>
                </w:p>
              </w:tc>
            </w:tr>
            <w:tr w:rsidR="001505E5" w:rsidRPr="007F7900" w14:paraId="49CA931C" w14:textId="77777777" w:rsidTr="003B77BD">
              <w:trPr>
                <w:trHeight w:val="441"/>
              </w:trPr>
              <w:tc>
                <w:tcPr>
                  <w:tcW w:w="422" w:type="dxa"/>
                  <w:tcBorders>
                    <w:top w:val="single" w:sz="4" w:space="0" w:color="000000"/>
                    <w:left w:val="single" w:sz="4" w:space="0" w:color="000000"/>
                    <w:bottom w:val="single" w:sz="4" w:space="0" w:color="000000"/>
                    <w:right w:val="single" w:sz="4" w:space="0" w:color="000000"/>
                  </w:tcBorders>
                </w:tcPr>
                <w:p w14:paraId="417E1291" w14:textId="77777777" w:rsidR="001505E5" w:rsidRPr="007F7900" w:rsidRDefault="001505E5" w:rsidP="003B77BD">
                  <w:pPr>
                    <w:pStyle w:val="TableParagraph"/>
                    <w:spacing w:before="11"/>
                    <w:ind w:right="79"/>
                    <w:jc w:val="right"/>
                    <w:rPr>
                      <w:sz w:val="24"/>
                      <w:szCs w:val="24"/>
                    </w:rPr>
                  </w:pPr>
                  <w:r w:rsidRPr="007F7900">
                    <w:rPr>
                      <w:w w:val="95"/>
                      <w:sz w:val="24"/>
                      <w:szCs w:val="24"/>
                    </w:rPr>
                    <w:t>10</w:t>
                  </w:r>
                </w:p>
              </w:tc>
              <w:tc>
                <w:tcPr>
                  <w:tcW w:w="427" w:type="dxa"/>
                  <w:tcBorders>
                    <w:top w:val="single" w:sz="4" w:space="0" w:color="000000"/>
                    <w:left w:val="single" w:sz="4" w:space="0" w:color="000000"/>
                    <w:bottom w:val="single" w:sz="4" w:space="0" w:color="000000"/>
                    <w:right w:val="single" w:sz="4" w:space="0" w:color="000000"/>
                  </w:tcBorders>
                </w:tcPr>
                <w:p w14:paraId="1C9B0B8F" w14:textId="77777777" w:rsidR="001505E5" w:rsidRPr="007F7900" w:rsidRDefault="001505E5" w:rsidP="003B77BD">
                  <w:pPr>
                    <w:pStyle w:val="TableParagraph"/>
                    <w:spacing w:before="11"/>
                    <w:ind w:right="146"/>
                    <w:jc w:val="right"/>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03174059" w14:textId="77777777" w:rsidR="001505E5" w:rsidRPr="007F7900" w:rsidRDefault="001505E5" w:rsidP="003B77BD">
                  <w:pPr>
                    <w:pStyle w:val="TableParagraph"/>
                    <w:spacing w:before="11"/>
                    <w:ind w:left="10"/>
                    <w:rPr>
                      <w:sz w:val="24"/>
                      <w:szCs w:val="24"/>
                    </w:rPr>
                  </w:pPr>
                  <w:r w:rsidRPr="007F7900">
                    <w:rPr>
                      <w:w w:val="99"/>
                      <w:sz w:val="24"/>
                      <w:szCs w:val="24"/>
                    </w:rPr>
                    <w:t>2</w:t>
                  </w:r>
                </w:p>
              </w:tc>
              <w:tc>
                <w:tcPr>
                  <w:tcW w:w="422" w:type="dxa"/>
                  <w:tcBorders>
                    <w:top w:val="single" w:sz="4" w:space="0" w:color="000000"/>
                    <w:left w:val="single" w:sz="4" w:space="0" w:color="000000"/>
                    <w:bottom w:val="single" w:sz="4" w:space="0" w:color="000000"/>
                    <w:right w:val="single" w:sz="4" w:space="0" w:color="000000"/>
                  </w:tcBorders>
                </w:tcPr>
                <w:p w14:paraId="2E0C502E" w14:textId="77777777" w:rsidR="001505E5" w:rsidRPr="007F7900" w:rsidRDefault="001505E5" w:rsidP="003B77BD">
                  <w:pPr>
                    <w:pStyle w:val="TableParagraph"/>
                    <w:spacing w:before="11"/>
                    <w:ind w:left="149"/>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296CB0E2" w14:textId="77777777" w:rsidR="001505E5" w:rsidRPr="007F7900" w:rsidRDefault="001505E5" w:rsidP="003B77BD">
                  <w:pPr>
                    <w:pStyle w:val="TableParagraph"/>
                    <w:spacing w:before="11"/>
                    <w:ind w:right="145"/>
                    <w:jc w:val="right"/>
                    <w:rPr>
                      <w:sz w:val="24"/>
                      <w:szCs w:val="24"/>
                    </w:rPr>
                  </w:pPr>
                  <w:r w:rsidRPr="007F7900">
                    <w:rPr>
                      <w:w w:val="99"/>
                      <w:sz w:val="24"/>
                      <w:szCs w:val="24"/>
                    </w:rPr>
                    <w:t>4</w:t>
                  </w:r>
                </w:p>
              </w:tc>
            </w:tr>
          </w:tbl>
          <w:p w14:paraId="7B7A7E2C" w14:textId="77777777" w:rsidR="001505E5" w:rsidRPr="007F7900" w:rsidRDefault="001505E5" w:rsidP="003B77BD">
            <w:pPr>
              <w:pStyle w:val="TableParagraph"/>
              <w:spacing w:before="15"/>
              <w:ind w:right="84"/>
              <w:jc w:val="right"/>
              <w:rPr>
                <w:b/>
                <w:w w:val="95"/>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60"/>
              <w:gridCol w:w="357"/>
              <w:gridCol w:w="384"/>
              <w:gridCol w:w="379"/>
              <w:gridCol w:w="499"/>
            </w:tblGrid>
            <w:tr w:rsidR="001505E5" w:rsidRPr="007F7900" w14:paraId="067E61ED" w14:textId="77777777" w:rsidTr="003B77BD">
              <w:trPr>
                <w:trHeight w:val="446"/>
              </w:trPr>
              <w:tc>
                <w:tcPr>
                  <w:tcW w:w="360" w:type="dxa"/>
                  <w:tcBorders>
                    <w:top w:val="single" w:sz="4" w:space="0" w:color="000000"/>
                    <w:left w:val="single" w:sz="4" w:space="0" w:color="000000"/>
                    <w:bottom w:val="single" w:sz="4" w:space="0" w:color="000000"/>
                    <w:right w:val="single" w:sz="4" w:space="0" w:color="000000"/>
                  </w:tcBorders>
                </w:tcPr>
                <w:p w14:paraId="2547587E" w14:textId="77777777" w:rsidR="001505E5" w:rsidRPr="007F7900" w:rsidRDefault="001505E5" w:rsidP="003B77BD">
                  <w:pPr>
                    <w:pStyle w:val="TableParagraph"/>
                    <w:spacing w:before="15"/>
                    <w:ind w:left="7" w:right="3"/>
                    <w:rPr>
                      <w:b/>
                      <w:sz w:val="24"/>
                      <w:szCs w:val="24"/>
                    </w:rPr>
                  </w:pPr>
                  <w:r w:rsidRPr="007F7900">
                    <w:rPr>
                      <w:b/>
                      <w:sz w:val="24"/>
                      <w:szCs w:val="24"/>
                    </w:rPr>
                    <w:t>40</w:t>
                  </w:r>
                </w:p>
              </w:tc>
              <w:tc>
                <w:tcPr>
                  <w:tcW w:w="357" w:type="dxa"/>
                  <w:tcBorders>
                    <w:top w:val="single" w:sz="4" w:space="0" w:color="000000"/>
                    <w:left w:val="single" w:sz="4" w:space="0" w:color="000000"/>
                    <w:bottom w:val="single" w:sz="4" w:space="0" w:color="000000"/>
                    <w:right w:val="single" w:sz="4" w:space="0" w:color="000000"/>
                  </w:tcBorders>
                </w:tcPr>
                <w:p w14:paraId="3D1AB303" w14:textId="77777777" w:rsidR="001505E5" w:rsidRPr="007F7900" w:rsidRDefault="001505E5" w:rsidP="003B77BD">
                  <w:pPr>
                    <w:pStyle w:val="TableParagraph"/>
                    <w:spacing w:before="11"/>
                    <w:ind w:left="10"/>
                    <w:rPr>
                      <w:sz w:val="24"/>
                      <w:szCs w:val="24"/>
                    </w:rPr>
                  </w:pPr>
                  <w:r w:rsidRPr="007F7900">
                    <w:rPr>
                      <w:sz w:val="24"/>
                      <w:szCs w:val="24"/>
                    </w:rPr>
                    <w:t>20</w:t>
                  </w:r>
                </w:p>
              </w:tc>
              <w:tc>
                <w:tcPr>
                  <w:tcW w:w="384" w:type="dxa"/>
                  <w:tcBorders>
                    <w:top w:val="single" w:sz="4" w:space="0" w:color="000000"/>
                    <w:left w:val="single" w:sz="4" w:space="0" w:color="000000"/>
                    <w:bottom w:val="single" w:sz="4" w:space="0" w:color="000000"/>
                    <w:right w:val="single" w:sz="4" w:space="0" w:color="000000"/>
                  </w:tcBorders>
                </w:tcPr>
                <w:p w14:paraId="445260BE" w14:textId="77777777" w:rsidR="001505E5" w:rsidRPr="007F7900" w:rsidRDefault="001505E5" w:rsidP="003B77BD">
                  <w:pPr>
                    <w:pStyle w:val="TableParagraph"/>
                    <w:spacing w:before="11"/>
                    <w:ind w:right="83"/>
                    <w:jc w:val="right"/>
                    <w:rPr>
                      <w:sz w:val="24"/>
                      <w:szCs w:val="24"/>
                    </w:rPr>
                  </w:pPr>
                  <w:r w:rsidRPr="007F7900">
                    <w:rPr>
                      <w:w w:val="95"/>
                      <w:sz w:val="24"/>
                      <w:szCs w:val="24"/>
                    </w:rPr>
                    <w:t>18</w:t>
                  </w:r>
                </w:p>
              </w:tc>
              <w:tc>
                <w:tcPr>
                  <w:tcW w:w="379" w:type="dxa"/>
                  <w:tcBorders>
                    <w:top w:val="single" w:sz="4" w:space="0" w:color="000000"/>
                    <w:left w:val="single" w:sz="4" w:space="0" w:color="000000"/>
                    <w:bottom w:val="single" w:sz="4" w:space="0" w:color="000000"/>
                    <w:right w:val="single" w:sz="4" w:space="0" w:color="000000"/>
                  </w:tcBorders>
                </w:tcPr>
                <w:p w14:paraId="27562D05" w14:textId="77777777" w:rsidR="001505E5" w:rsidRPr="007F7900" w:rsidRDefault="001505E5" w:rsidP="003B77BD">
                  <w:pPr>
                    <w:pStyle w:val="TableParagraph"/>
                    <w:spacing w:before="11"/>
                    <w:ind w:right="78"/>
                    <w:jc w:val="right"/>
                    <w:rPr>
                      <w:sz w:val="24"/>
                      <w:szCs w:val="24"/>
                    </w:rPr>
                  </w:pPr>
                  <w:r w:rsidRPr="007F7900">
                    <w:rPr>
                      <w:w w:val="95"/>
                      <w:sz w:val="24"/>
                      <w:szCs w:val="24"/>
                    </w:rPr>
                    <w:t>44</w:t>
                  </w:r>
                </w:p>
              </w:tc>
              <w:tc>
                <w:tcPr>
                  <w:tcW w:w="499" w:type="dxa"/>
                  <w:tcBorders>
                    <w:top w:val="single" w:sz="4" w:space="0" w:color="000000"/>
                    <w:left w:val="single" w:sz="4" w:space="0" w:color="000000"/>
                    <w:bottom w:val="single" w:sz="4" w:space="0" w:color="000000"/>
                    <w:right w:val="single" w:sz="4" w:space="0" w:color="000000"/>
                  </w:tcBorders>
                </w:tcPr>
                <w:p w14:paraId="3009E40C" w14:textId="77777777" w:rsidR="001505E5" w:rsidRPr="007F7900" w:rsidRDefault="001505E5" w:rsidP="003B77BD">
                  <w:pPr>
                    <w:pStyle w:val="TableParagraph"/>
                    <w:spacing w:before="11"/>
                    <w:ind w:right="154"/>
                    <w:jc w:val="right"/>
                    <w:rPr>
                      <w:sz w:val="24"/>
                      <w:szCs w:val="24"/>
                    </w:rPr>
                  </w:pPr>
                  <w:r w:rsidRPr="007F7900">
                    <w:rPr>
                      <w:w w:val="95"/>
                      <w:sz w:val="24"/>
                      <w:szCs w:val="24"/>
                    </w:rPr>
                    <w:t>75</w:t>
                  </w:r>
                </w:p>
              </w:tc>
            </w:tr>
            <w:tr w:rsidR="001505E5" w:rsidRPr="007F7900" w14:paraId="6BB2352E" w14:textId="77777777" w:rsidTr="003B77BD">
              <w:trPr>
                <w:trHeight w:val="441"/>
              </w:trPr>
              <w:tc>
                <w:tcPr>
                  <w:tcW w:w="360" w:type="dxa"/>
                  <w:tcBorders>
                    <w:top w:val="single" w:sz="4" w:space="0" w:color="000000"/>
                    <w:left w:val="single" w:sz="4" w:space="0" w:color="000000"/>
                    <w:bottom w:val="single" w:sz="4" w:space="0" w:color="000000"/>
                    <w:right w:val="single" w:sz="4" w:space="0" w:color="000000"/>
                  </w:tcBorders>
                </w:tcPr>
                <w:p w14:paraId="397F721A" w14:textId="77777777" w:rsidR="001505E5" w:rsidRPr="007F7900" w:rsidRDefault="001505E5" w:rsidP="003B77BD">
                  <w:pPr>
                    <w:pStyle w:val="TableParagraph"/>
                    <w:spacing w:before="11"/>
                    <w:ind w:left="7" w:right="3"/>
                    <w:rPr>
                      <w:sz w:val="24"/>
                      <w:szCs w:val="24"/>
                    </w:rPr>
                  </w:pPr>
                  <w:r w:rsidRPr="007F7900">
                    <w:rPr>
                      <w:sz w:val="24"/>
                      <w:szCs w:val="24"/>
                    </w:rPr>
                    <w:t>40</w:t>
                  </w:r>
                </w:p>
              </w:tc>
              <w:tc>
                <w:tcPr>
                  <w:tcW w:w="357" w:type="dxa"/>
                  <w:tcBorders>
                    <w:top w:val="single" w:sz="4" w:space="0" w:color="000000"/>
                    <w:left w:val="single" w:sz="4" w:space="0" w:color="000000"/>
                    <w:bottom w:val="single" w:sz="4" w:space="0" w:color="000000"/>
                    <w:right w:val="single" w:sz="4" w:space="0" w:color="000000"/>
                  </w:tcBorders>
                </w:tcPr>
                <w:p w14:paraId="69492157" w14:textId="77777777" w:rsidR="001505E5" w:rsidRPr="007F7900" w:rsidRDefault="001505E5" w:rsidP="003B77BD">
                  <w:pPr>
                    <w:pStyle w:val="TableParagraph"/>
                    <w:spacing w:before="11"/>
                    <w:ind w:left="5"/>
                    <w:rPr>
                      <w:sz w:val="24"/>
                      <w:szCs w:val="24"/>
                    </w:rPr>
                  </w:pPr>
                  <w:r w:rsidRPr="007F7900">
                    <w:rPr>
                      <w:w w:val="99"/>
                      <w:sz w:val="24"/>
                      <w:szCs w:val="24"/>
                    </w:rPr>
                    <w:t>1</w:t>
                  </w:r>
                </w:p>
              </w:tc>
              <w:tc>
                <w:tcPr>
                  <w:tcW w:w="384" w:type="dxa"/>
                  <w:tcBorders>
                    <w:top w:val="single" w:sz="4" w:space="0" w:color="000000"/>
                    <w:left w:val="single" w:sz="4" w:space="0" w:color="000000"/>
                    <w:bottom w:val="single" w:sz="4" w:space="0" w:color="000000"/>
                    <w:right w:val="single" w:sz="4" w:space="0" w:color="000000"/>
                  </w:tcBorders>
                </w:tcPr>
                <w:p w14:paraId="3590F4E7" w14:textId="77777777" w:rsidR="001505E5" w:rsidRPr="007F7900" w:rsidRDefault="001505E5" w:rsidP="003B77BD">
                  <w:pPr>
                    <w:pStyle w:val="TableParagraph"/>
                    <w:spacing w:before="11"/>
                    <w:ind w:right="145"/>
                    <w:jc w:val="right"/>
                    <w:rPr>
                      <w:sz w:val="24"/>
                      <w:szCs w:val="24"/>
                    </w:rPr>
                  </w:pPr>
                  <w:r w:rsidRPr="007F7900">
                    <w:rPr>
                      <w:w w:val="99"/>
                      <w:sz w:val="24"/>
                      <w:szCs w:val="24"/>
                    </w:rPr>
                    <w:t>7</w:t>
                  </w:r>
                </w:p>
              </w:tc>
              <w:tc>
                <w:tcPr>
                  <w:tcW w:w="379" w:type="dxa"/>
                  <w:tcBorders>
                    <w:top w:val="single" w:sz="4" w:space="0" w:color="000000"/>
                    <w:left w:val="single" w:sz="4" w:space="0" w:color="000000"/>
                    <w:bottom w:val="single" w:sz="4" w:space="0" w:color="000000"/>
                    <w:right w:val="single" w:sz="4" w:space="0" w:color="000000"/>
                  </w:tcBorders>
                </w:tcPr>
                <w:p w14:paraId="151003C8" w14:textId="77777777" w:rsidR="001505E5" w:rsidRPr="007F7900" w:rsidRDefault="001505E5" w:rsidP="003B77BD">
                  <w:pPr>
                    <w:pStyle w:val="TableParagraph"/>
                    <w:spacing w:before="11"/>
                    <w:ind w:right="135"/>
                    <w:jc w:val="right"/>
                    <w:rPr>
                      <w:sz w:val="24"/>
                      <w:szCs w:val="24"/>
                    </w:rPr>
                  </w:pPr>
                  <w:r w:rsidRPr="007F7900">
                    <w:rPr>
                      <w:w w:val="99"/>
                      <w:sz w:val="24"/>
                      <w:szCs w:val="24"/>
                    </w:rPr>
                    <w:t>2</w:t>
                  </w:r>
                </w:p>
              </w:tc>
              <w:tc>
                <w:tcPr>
                  <w:tcW w:w="499" w:type="dxa"/>
                  <w:tcBorders>
                    <w:top w:val="single" w:sz="4" w:space="0" w:color="000000"/>
                    <w:left w:val="single" w:sz="4" w:space="0" w:color="000000"/>
                    <w:bottom w:val="single" w:sz="4" w:space="0" w:color="000000"/>
                    <w:right w:val="single" w:sz="4" w:space="0" w:color="000000"/>
                  </w:tcBorders>
                </w:tcPr>
                <w:p w14:paraId="226DDC89" w14:textId="77777777" w:rsidR="001505E5" w:rsidRPr="007F7900" w:rsidRDefault="001505E5" w:rsidP="003B77BD">
                  <w:pPr>
                    <w:pStyle w:val="TableParagraph"/>
                    <w:spacing w:before="11"/>
                    <w:ind w:right="217"/>
                    <w:jc w:val="right"/>
                    <w:rPr>
                      <w:sz w:val="24"/>
                      <w:szCs w:val="24"/>
                    </w:rPr>
                  </w:pPr>
                  <w:r w:rsidRPr="007F7900">
                    <w:rPr>
                      <w:w w:val="99"/>
                      <w:sz w:val="24"/>
                      <w:szCs w:val="24"/>
                    </w:rPr>
                    <w:t>5</w:t>
                  </w:r>
                </w:p>
              </w:tc>
            </w:tr>
            <w:tr w:rsidR="001505E5" w:rsidRPr="007F7900" w14:paraId="74EAAA20" w14:textId="77777777" w:rsidTr="003B77BD">
              <w:trPr>
                <w:trHeight w:val="441"/>
              </w:trPr>
              <w:tc>
                <w:tcPr>
                  <w:tcW w:w="360" w:type="dxa"/>
                  <w:tcBorders>
                    <w:top w:val="single" w:sz="4" w:space="0" w:color="000000"/>
                    <w:left w:val="single" w:sz="4" w:space="0" w:color="000000"/>
                    <w:bottom w:val="single" w:sz="4" w:space="0" w:color="000000"/>
                    <w:right w:val="single" w:sz="4" w:space="0" w:color="000000"/>
                  </w:tcBorders>
                </w:tcPr>
                <w:p w14:paraId="2EAF1581" w14:textId="77777777" w:rsidR="001505E5" w:rsidRPr="007F7900" w:rsidRDefault="001505E5" w:rsidP="003B77BD">
                  <w:pPr>
                    <w:pStyle w:val="TableParagraph"/>
                    <w:spacing w:before="11"/>
                    <w:ind w:left="7" w:right="3"/>
                    <w:rPr>
                      <w:sz w:val="24"/>
                      <w:szCs w:val="24"/>
                    </w:rPr>
                  </w:pPr>
                  <w:r w:rsidRPr="007F7900">
                    <w:rPr>
                      <w:sz w:val="24"/>
                      <w:szCs w:val="24"/>
                    </w:rPr>
                    <w:t>30</w:t>
                  </w:r>
                </w:p>
              </w:tc>
              <w:tc>
                <w:tcPr>
                  <w:tcW w:w="357" w:type="dxa"/>
                  <w:tcBorders>
                    <w:top w:val="single" w:sz="4" w:space="0" w:color="000000"/>
                    <w:left w:val="single" w:sz="4" w:space="0" w:color="000000"/>
                    <w:bottom w:val="single" w:sz="4" w:space="0" w:color="000000"/>
                    <w:right w:val="single" w:sz="4" w:space="0" w:color="000000"/>
                  </w:tcBorders>
                </w:tcPr>
                <w:p w14:paraId="0DD8D001" w14:textId="77777777" w:rsidR="001505E5" w:rsidRPr="007F7900" w:rsidRDefault="001505E5" w:rsidP="003B77BD">
                  <w:pPr>
                    <w:pStyle w:val="TableParagraph"/>
                    <w:spacing w:before="11"/>
                    <w:ind w:left="5"/>
                    <w:rPr>
                      <w:sz w:val="24"/>
                      <w:szCs w:val="24"/>
                    </w:rPr>
                  </w:pPr>
                  <w:r w:rsidRPr="007F7900">
                    <w:rPr>
                      <w:w w:val="99"/>
                      <w:sz w:val="24"/>
                      <w:szCs w:val="24"/>
                    </w:rPr>
                    <w:t>3</w:t>
                  </w:r>
                </w:p>
              </w:tc>
              <w:tc>
                <w:tcPr>
                  <w:tcW w:w="384" w:type="dxa"/>
                  <w:tcBorders>
                    <w:top w:val="single" w:sz="4" w:space="0" w:color="000000"/>
                    <w:left w:val="single" w:sz="4" w:space="0" w:color="000000"/>
                    <w:bottom w:val="single" w:sz="4" w:space="0" w:color="000000"/>
                    <w:right w:val="single" w:sz="4" w:space="0" w:color="000000"/>
                  </w:tcBorders>
                </w:tcPr>
                <w:p w14:paraId="51B07D8B" w14:textId="77777777" w:rsidR="001505E5" w:rsidRPr="007F7900" w:rsidRDefault="001505E5" w:rsidP="003B77BD">
                  <w:pPr>
                    <w:pStyle w:val="TableParagraph"/>
                    <w:spacing w:before="11"/>
                    <w:ind w:right="145"/>
                    <w:jc w:val="right"/>
                    <w:rPr>
                      <w:sz w:val="24"/>
                      <w:szCs w:val="24"/>
                    </w:rPr>
                  </w:pPr>
                  <w:r w:rsidRPr="007F7900">
                    <w:rPr>
                      <w:w w:val="99"/>
                      <w:sz w:val="24"/>
                      <w:szCs w:val="24"/>
                    </w:rPr>
                    <w:t>8</w:t>
                  </w:r>
                </w:p>
              </w:tc>
              <w:tc>
                <w:tcPr>
                  <w:tcW w:w="379" w:type="dxa"/>
                  <w:tcBorders>
                    <w:top w:val="single" w:sz="4" w:space="0" w:color="000000"/>
                    <w:left w:val="single" w:sz="4" w:space="0" w:color="000000"/>
                    <w:bottom w:val="single" w:sz="4" w:space="0" w:color="000000"/>
                    <w:right w:val="single" w:sz="4" w:space="0" w:color="000000"/>
                  </w:tcBorders>
                </w:tcPr>
                <w:p w14:paraId="7ACD2CC3" w14:textId="77777777" w:rsidR="001505E5" w:rsidRPr="007F7900" w:rsidRDefault="001505E5" w:rsidP="003B77BD">
                  <w:pPr>
                    <w:pStyle w:val="TableParagraph"/>
                    <w:spacing w:before="11"/>
                    <w:ind w:right="135"/>
                    <w:jc w:val="right"/>
                    <w:rPr>
                      <w:sz w:val="24"/>
                      <w:szCs w:val="24"/>
                    </w:rPr>
                  </w:pPr>
                  <w:r w:rsidRPr="007F7900">
                    <w:rPr>
                      <w:w w:val="99"/>
                      <w:sz w:val="24"/>
                      <w:szCs w:val="24"/>
                    </w:rPr>
                    <w:t>4</w:t>
                  </w:r>
                </w:p>
              </w:tc>
              <w:tc>
                <w:tcPr>
                  <w:tcW w:w="499" w:type="dxa"/>
                  <w:tcBorders>
                    <w:top w:val="single" w:sz="4" w:space="0" w:color="000000"/>
                    <w:left w:val="single" w:sz="4" w:space="0" w:color="000000"/>
                    <w:bottom w:val="single" w:sz="4" w:space="0" w:color="000000"/>
                    <w:right w:val="single" w:sz="4" w:space="0" w:color="000000"/>
                  </w:tcBorders>
                </w:tcPr>
                <w:p w14:paraId="2C3B2AEE" w14:textId="77777777" w:rsidR="001505E5" w:rsidRPr="007F7900" w:rsidRDefault="001505E5" w:rsidP="003B77BD">
                  <w:pPr>
                    <w:pStyle w:val="TableParagraph"/>
                    <w:spacing w:before="11"/>
                    <w:ind w:right="217"/>
                    <w:jc w:val="right"/>
                    <w:rPr>
                      <w:sz w:val="24"/>
                      <w:szCs w:val="24"/>
                    </w:rPr>
                  </w:pPr>
                  <w:r w:rsidRPr="007F7900">
                    <w:rPr>
                      <w:w w:val="99"/>
                      <w:sz w:val="24"/>
                      <w:szCs w:val="24"/>
                    </w:rPr>
                    <w:t>1</w:t>
                  </w:r>
                </w:p>
              </w:tc>
            </w:tr>
            <w:tr w:rsidR="001505E5" w:rsidRPr="007F7900" w14:paraId="5D343E35" w14:textId="77777777" w:rsidTr="003B77BD">
              <w:trPr>
                <w:trHeight w:val="441"/>
              </w:trPr>
              <w:tc>
                <w:tcPr>
                  <w:tcW w:w="360" w:type="dxa"/>
                  <w:tcBorders>
                    <w:top w:val="single" w:sz="4" w:space="0" w:color="000000"/>
                    <w:left w:val="single" w:sz="4" w:space="0" w:color="000000"/>
                    <w:bottom w:val="single" w:sz="4" w:space="0" w:color="000000"/>
                    <w:right w:val="single" w:sz="4" w:space="0" w:color="000000"/>
                  </w:tcBorders>
                </w:tcPr>
                <w:p w14:paraId="698D7A45" w14:textId="77777777" w:rsidR="001505E5" w:rsidRPr="007F7900" w:rsidRDefault="001505E5" w:rsidP="003B77BD">
                  <w:pPr>
                    <w:pStyle w:val="TableParagraph"/>
                    <w:spacing w:before="11"/>
                    <w:ind w:left="7" w:right="3"/>
                    <w:rPr>
                      <w:sz w:val="24"/>
                      <w:szCs w:val="24"/>
                    </w:rPr>
                  </w:pPr>
                  <w:r w:rsidRPr="007F7900">
                    <w:rPr>
                      <w:sz w:val="24"/>
                      <w:szCs w:val="24"/>
                    </w:rPr>
                    <w:t>50</w:t>
                  </w:r>
                </w:p>
              </w:tc>
              <w:tc>
                <w:tcPr>
                  <w:tcW w:w="357" w:type="dxa"/>
                  <w:tcBorders>
                    <w:top w:val="single" w:sz="4" w:space="0" w:color="000000"/>
                    <w:left w:val="single" w:sz="4" w:space="0" w:color="000000"/>
                    <w:bottom w:val="single" w:sz="4" w:space="0" w:color="000000"/>
                    <w:right w:val="single" w:sz="4" w:space="0" w:color="000000"/>
                  </w:tcBorders>
                </w:tcPr>
                <w:p w14:paraId="73989197" w14:textId="77777777" w:rsidR="001505E5" w:rsidRPr="007F7900" w:rsidRDefault="001505E5" w:rsidP="003B77BD">
                  <w:pPr>
                    <w:pStyle w:val="TableParagraph"/>
                    <w:spacing w:before="11"/>
                    <w:ind w:left="5"/>
                    <w:rPr>
                      <w:sz w:val="24"/>
                      <w:szCs w:val="24"/>
                    </w:rPr>
                  </w:pPr>
                  <w:r w:rsidRPr="007F7900">
                    <w:rPr>
                      <w:w w:val="99"/>
                      <w:sz w:val="24"/>
                      <w:szCs w:val="24"/>
                    </w:rPr>
                    <w:t>6</w:t>
                  </w:r>
                </w:p>
              </w:tc>
              <w:tc>
                <w:tcPr>
                  <w:tcW w:w="384" w:type="dxa"/>
                  <w:tcBorders>
                    <w:top w:val="single" w:sz="4" w:space="0" w:color="000000"/>
                    <w:left w:val="single" w:sz="4" w:space="0" w:color="000000"/>
                    <w:bottom w:val="single" w:sz="4" w:space="0" w:color="000000"/>
                    <w:right w:val="single" w:sz="4" w:space="0" w:color="000000"/>
                  </w:tcBorders>
                </w:tcPr>
                <w:p w14:paraId="3F16369B" w14:textId="77777777" w:rsidR="001505E5" w:rsidRPr="007F7900" w:rsidRDefault="001505E5" w:rsidP="003B77BD">
                  <w:pPr>
                    <w:pStyle w:val="TableParagraph"/>
                    <w:spacing w:before="11"/>
                    <w:ind w:right="145"/>
                    <w:jc w:val="right"/>
                    <w:rPr>
                      <w:sz w:val="24"/>
                      <w:szCs w:val="24"/>
                    </w:rPr>
                  </w:pPr>
                  <w:r w:rsidRPr="007F7900">
                    <w:rPr>
                      <w:w w:val="99"/>
                      <w:sz w:val="24"/>
                      <w:szCs w:val="24"/>
                    </w:rPr>
                    <w:t>3</w:t>
                  </w:r>
                </w:p>
              </w:tc>
              <w:tc>
                <w:tcPr>
                  <w:tcW w:w="379" w:type="dxa"/>
                  <w:tcBorders>
                    <w:top w:val="single" w:sz="4" w:space="0" w:color="000000"/>
                    <w:left w:val="single" w:sz="4" w:space="0" w:color="000000"/>
                    <w:bottom w:val="single" w:sz="4" w:space="0" w:color="000000"/>
                    <w:right w:val="single" w:sz="4" w:space="0" w:color="000000"/>
                  </w:tcBorders>
                </w:tcPr>
                <w:p w14:paraId="5239AFC0" w14:textId="77777777" w:rsidR="001505E5" w:rsidRPr="007F7900" w:rsidRDefault="001505E5" w:rsidP="003B77BD">
                  <w:pPr>
                    <w:pStyle w:val="TableParagraph"/>
                    <w:spacing w:before="11"/>
                    <w:ind w:right="135"/>
                    <w:jc w:val="right"/>
                    <w:rPr>
                      <w:sz w:val="24"/>
                      <w:szCs w:val="24"/>
                    </w:rPr>
                  </w:pPr>
                  <w:r w:rsidRPr="007F7900">
                    <w:rPr>
                      <w:w w:val="99"/>
                      <w:sz w:val="24"/>
                      <w:szCs w:val="24"/>
                    </w:rPr>
                    <w:t>5</w:t>
                  </w:r>
                </w:p>
              </w:tc>
              <w:tc>
                <w:tcPr>
                  <w:tcW w:w="499" w:type="dxa"/>
                  <w:tcBorders>
                    <w:top w:val="single" w:sz="4" w:space="0" w:color="000000"/>
                    <w:left w:val="single" w:sz="4" w:space="0" w:color="000000"/>
                    <w:bottom w:val="single" w:sz="4" w:space="0" w:color="000000"/>
                    <w:right w:val="single" w:sz="4" w:space="0" w:color="000000"/>
                  </w:tcBorders>
                </w:tcPr>
                <w:p w14:paraId="0A18319E" w14:textId="77777777" w:rsidR="001505E5" w:rsidRPr="007F7900" w:rsidRDefault="001505E5" w:rsidP="003B77BD">
                  <w:pPr>
                    <w:pStyle w:val="TableParagraph"/>
                    <w:spacing w:before="11"/>
                    <w:ind w:right="217"/>
                    <w:jc w:val="right"/>
                    <w:rPr>
                      <w:sz w:val="24"/>
                      <w:szCs w:val="24"/>
                    </w:rPr>
                  </w:pPr>
                  <w:r w:rsidRPr="007F7900">
                    <w:rPr>
                      <w:w w:val="99"/>
                      <w:sz w:val="24"/>
                      <w:szCs w:val="24"/>
                    </w:rPr>
                    <w:t>3</w:t>
                  </w:r>
                </w:p>
              </w:tc>
            </w:tr>
            <w:tr w:rsidR="001505E5" w:rsidRPr="007F7900" w14:paraId="503D24CB" w14:textId="77777777" w:rsidTr="003B77BD">
              <w:trPr>
                <w:trHeight w:val="441"/>
              </w:trPr>
              <w:tc>
                <w:tcPr>
                  <w:tcW w:w="360" w:type="dxa"/>
                  <w:tcBorders>
                    <w:top w:val="single" w:sz="4" w:space="0" w:color="000000"/>
                    <w:left w:val="single" w:sz="4" w:space="0" w:color="000000"/>
                    <w:bottom w:val="single" w:sz="4" w:space="0" w:color="000000"/>
                    <w:right w:val="single" w:sz="4" w:space="0" w:color="000000"/>
                  </w:tcBorders>
                </w:tcPr>
                <w:p w14:paraId="38435FDB" w14:textId="77777777" w:rsidR="001505E5" w:rsidRPr="007F7900" w:rsidRDefault="001505E5" w:rsidP="003B77BD">
                  <w:pPr>
                    <w:pStyle w:val="TableParagraph"/>
                    <w:spacing w:before="5"/>
                    <w:ind w:left="90"/>
                    <w:rPr>
                      <w:sz w:val="24"/>
                      <w:szCs w:val="24"/>
                    </w:rPr>
                  </w:pPr>
                  <w:r w:rsidRPr="007F7900">
                    <w:rPr>
                      <w:sz w:val="24"/>
                      <w:szCs w:val="24"/>
                    </w:rPr>
                    <w:t>14</w:t>
                  </w:r>
                </w:p>
              </w:tc>
              <w:tc>
                <w:tcPr>
                  <w:tcW w:w="357" w:type="dxa"/>
                  <w:tcBorders>
                    <w:top w:val="single" w:sz="4" w:space="0" w:color="000000"/>
                    <w:left w:val="single" w:sz="4" w:space="0" w:color="000000"/>
                    <w:bottom w:val="single" w:sz="4" w:space="0" w:color="000000"/>
                    <w:right w:val="single" w:sz="4" w:space="0" w:color="000000"/>
                  </w:tcBorders>
                </w:tcPr>
                <w:p w14:paraId="0BC11DEB" w14:textId="77777777" w:rsidR="001505E5" w:rsidRPr="007F7900" w:rsidRDefault="001505E5" w:rsidP="003B77BD">
                  <w:pPr>
                    <w:pStyle w:val="TableParagraph"/>
                    <w:spacing w:before="5"/>
                    <w:ind w:left="5"/>
                    <w:rPr>
                      <w:sz w:val="24"/>
                      <w:szCs w:val="24"/>
                    </w:rPr>
                  </w:pPr>
                  <w:r w:rsidRPr="007F7900">
                    <w:rPr>
                      <w:w w:val="99"/>
                      <w:sz w:val="24"/>
                      <w:szCs w:val="24"/>
                    </w:rPr>
                    <w:t>5</w:t>
                  </w:r>
                </w:p>
              </w:tc>
              <w:tc>
                <w:tcPr>
                  <w:tcW w:w="384" w:type="dxa"/>
                  <w:tcBorders>
                    <w:top w:val="single" w:sz="4" w:space="0" w:color="000000"/>
                    <w:left w:val="single" w:sz="4" w:space="0" w:color="000000"/>
                    <w:bottom w:val="single" w:sz="4" w:space="0" w:color="000000"/>
                    <w:right w:val="single" w:sz="4" w:space="0" w:color="000000"/>
                  </w:tcBorders>
                </w:tcPr>
                <w:p w14:paraId="0AA56D2F" w14:textId="77777777" w:rsidR="001505E5" w:rsidRPr="007F7900" w:rsidRDefault="001505E5" w:rsidP="003B77BD">
                  <w:pPr>
                    <w:pStyle w:val="TableParagraph"/>
                    <w:spacing w:before="5"/>
                    <w:ind w:left="1"/>
                    <w:rPr>
                      <w:sz w:val="24"/>
                      <w:szCs w:val="24"/>
                    </w:rPr>
                  </w:pPr>
                  <w:r w:rsidRPr="007F7900">
                    <w:rPr>
                      <w:w w:val="99"/>
                      <w:sz w:val="24"/>
                      <w:szCs w:val="24"/>
                    </w:rPr>
                    <w:t>2</w:t>
                  </w:r>
                </w:p>
              </w:tc>
              <w:tc>
                <w:tcPr>
                  <w:tcW w:w="379" w:type="dxa"/>
                  <w:tcBorders>
                    <w:top w:val="single" w:sz="4" w:space="0" w:color="000000"/>
                    <w:left w:val="single" w:sz="4" w:space="0" w:color="000000"/>
                    <w:bottom w:val="single" w:sz="4" w:space="0" w:color="000000"/>
                    <w:right w:val="single" w:sz="4" w:space="0" w:color="000000"/>
                  </w:tcBorders>
                </w:tcPr>
                <w:p w14:paraId="075A4905" w14:textId="77777777" w:rsidR="001505E5" w:rsidRPr="007F7900" w:rsidRDefault="001505E5" w:rsidP="003B77BD">
                  <w:pPr>
                    <w:pStyle w:val="TableParagraph"/>
                    <w:spacing w:before="5"/>
                    <w:ind w:left="16"/>
                    <w:rPr>
                      <w:sz w:val="24"/>
                      <w:szCs w:val="24"/>
                    </w:rPr>
                  </w:pPr>
                  <w:r w:rsidRPr="007F7900">
                    <w:rPr>
                      <w:w w:val="99"/>
                      <w:sz w:val="24"/>
                      <w:szCs w:val="24"/>
                    </w:rPr>
                    <w:t>1</w:t>
                  </w:r>
                </w:p>
              </w:tc>
              <w:tc>
                <w:tcPr>
                  <w:tcW w:w="499" w:type="dxa"/>
                  <w:tcBorders>
                    <w:top w:val="single" w:sz="4" w:space="0" w:color="000000"/>
                    <w:left w:val="single" w:sz="4" w:space="0" w:color="000000"/>
                    <w:bottom w:val="single" w:sz="4" w:space="0" w:color="000000"/>
                    <w:right w:val="single" w:sz="4" w:space="0" w:color="000000"/>
                  </w:tcBorders>
                </w:tcPr>
                <w:p w14:paraId="2DAFE6FC" w14:textId="77777777" w:rsidR="001505E5" w:rsidRPr="007F7900" w:rsidRDefault="001505E5" w:rsidP="003B77BD">
                  <w:pPr>
                    <w:pStyle w:val="TableParagraph"/>
                    <w:spacing w:before="5"/>
                    <w:ind w:left="2"/>
                    <w:rPr>
                      <w:sz w:val="24"/>
                      <w:szCs w:val="24"/>
                    </w:rPr>
                  </w:pPr>
                  <w:r w:rsidRPr="007F7900">
                    <w:rPr>
                      <w:w w:val="99"/>
                      <w:sz w:val="24"/>
                      <w:szCs w:val="24"/>
                    </w:rPr>
                    <w:t>2</w:t>
                  </w:r>
                </w:p>
              </w:tc>
            </w:tr>
          </w:tbl>
          <w:p w14:paraId="54B95204" w14:textId="77777777" w:rsidR="001505E5" w:rsidRPr="007F7900" w:rsidRDefault="001505E5" w:rsidP="003B77BD">
            <w:pPr>
              <w:pStyle w:val="TableParagraph"/>
              <w:spacing w:before="15"/>
              <w:ind w:left="7" w:right="3"/>
              <w:rPr>
                <w:b/>
                <w:sz w:val="24"/>
                <w:szCs w:val="24"/>
              </w:rPr>
            </w:pPr>
          </w:p>
        </w:tc>
      </w:tr>
      <w:tr w:rsidR="001505E5" w:rsidRPr="007F7900" w14:paraId="116B52EA" w14:textId="77777777" w:rsidTr="003B77BD">
        <w:tc>
          <w:tcPr>
            <w:tcW w:w="2392"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2"/>
              <w:gridCol w:w="408"/>
              <w:gridCol w:w="408"/>
              <w:gridCol w:w="408"/>
              <w:gridCol w:w="408"/>
            </w:tblGrid>
            <w:tr w:rsidR="001505E5" w:rsidRPr="007F7900" w14:paraId="36E6E7AE"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75A1DAB0" w14:textId="77777777" w:rsidR="001505E5" w:rsidRPr="007F7900" w:rsidRDefault="001505E5" w:rsidP="003B77BD">
                  <w:pPr>
                    <w:pStyle w:val="TableParagraph"/>
                    <w:spacing w:before="15"/>
                    <w:ind w:left="143"/>
                    <w:rPr>
                      <w:b/>
                      <w:sz w:val="24"/>
                      <w:szCs w:val="24"/>
                    </w:rPr>
                  </w:pPr>
                  <w:r w:rsidRPr="007F7900">
                    <w:rPr>
                      <w:b/>
                      <w:sz w:val="24"/>
                      <w:szCs w:val="24"/>
                    </w:rPr>
                    <w:lastRenderedPageBreak/>
                    <w:t>41</w:t>
                  </w:r>
                </w:p>
              </w:tc>
              <w:tc>
                <w:tcPr>
                  <w:tcW w:w="408" w:type="dxa"/>
                  <w:tcBorders>
                    <w:top w:val="single" w:sz="4" w:space="0" w:color="000000"/>
                    <w:left w:val="single" w:sz="4" w:space="0" w:color="000000"/>
                    <w:bottom w:val="single" w:sz="4" w:space="0" w:color="000000"/>
                    <w:right w:val="single" w:sz="4" w:space="0" w:color="000000"/>
                  </w:tcBorders>
                </w:tcPr>
                <w:p w14:paraId="5D4F870D" w14:textId="77777777" w:rsidR="001505E5" w:rsidRPr="007F7900" w:rsidRDefault="001505E5" w:rsidP="003B77BD">
                  <w:pPr>
                    <w:pStyle w:val="TableParagraph"/>
                    <w:spacing w:before="11"/>
                    <w:ind w:left="3"/>
                    <w:rPr>
                      <w:sz w:val="24"/>
                      <w:szCs w:val="24"/>
                    </w:rPr>
                  </w:pPr>
                  <w:r w:rsidRPr="007F7900">
                    <w:rPr>
                      <w:sz w:val="24"/>
                      <w:szCs w:val="24"/>
                    </w:rPr>
                    <w:t>70</w:t>
                  </w:r>
                </w:p>
              </w:tc>
              <w:tc>
                <w:tcPr>
                  <w:tcW w:w="408" w:type="dxa"/>
                  <w:tcBorders>
                    <w:top w:val="single" w:sz="4" w:space="0" w:color="000000"/>
                    <w:left w:val="single" w:sz="4" w:space="0" w:color="000000"/>
                    <w:bottom w:val="single" w:sz="4" w:space="0" w:color="000000"/>
                    <w:right w:val="single" w:sz="4" w:space="0" w:color="000000"/>
                  </w:tcBorders>
                </w:tcPr>
                <w:p w14:paraId="4EFCD3F7" w14:textId="77777777" w:rsidR="001505E5" w:rsidRPr="007F7900" w:rsidRDefault="001505E5" w:rsidP="003B77BD">
                  <w:pPr>
                    <w:pStyle w:val="TableParagraph"/>
                    <w:spacing w:before="11"/>
                    <w:ind w:right="132"/>
                    <w:jc w:val="right"/>
                    <w:rPr>
                      <w:sz w:val="24"/>
                      <w:szCs w:val="24"/>
                    </w:rPr>
                  </w:pPr>
                  <w:r w:rsidRPr="007F7900">
                    <w:rPr>
                      <w:w w:val="99"/>
                      <w:sz w:val="24"/>
                      <w:szCs w:val="24"/>
                    </w:rPr>
                    <w:t>5</w:t>
                  </w:r>
                </w:p>
              </w:tc>
              <w:tc>
                <w:tcPr>
                  <w:tcW w:w="408" w:type="dxa"/>
                  <w:tcBorders>
                    <w:top w:val="single" w:sz="4" w:space="0" w:color="000000"/>
                    <w:left w:val="single" w:sz="4" w:space="0" w:color="000000"/>
                    <w:bottom w:val="single" w:sz="4" w:space="0" w:color="000000"/>
                    <w:right w:val="single" w:sz="4" w:space="0" w:color="000000"/>
                  </w:tcBorders>
                </w:tcPr>
                <w:p w14:paraId="545C8731" w14:textId="77777777" w:rsidR="001505E5" w:rsidRPr="007F7900" w:rsidRDefault="001505E5" w:rsidP="003B77BD">
                  <w:pPr>
                    <w:pStyle w:val="TableParagraph"/>
                    <w:spacing w:before="11"/>
                    <w:ind w:right="75"/>
                    <w:jc w:val="right"/>
                    <w:rPr>
                      <w:sz w:val="24"/>
                      <w:szCs w:val="24"/>
                    </w:rPr>
                  </w:pPr>
                  <w:r w:rsidRPr="007F7900">
                    <w:rPr>
                      <w:w w:val="95"/>
                      <w:sz w:val="24"/>
                      <w:szCs w:val="24"/>
                    </w:rPr>
                    <w:t>45</w:t>
                  </w:r>
                </w:p>
              </w:tc>
              <w:tc>
                <w:tcPr>
                  <w:tcW w:w="408" w:type="dxa"/>
                  <w:tcBorders>
                    <w:top w:val="single" w:sz="4" w:space="0" w:color="000000"/>
                    <w:left w:val="single" w:sz="4" w:space="0" w:color="000000"/>
                    <w:bottom w:val="single" w:sz="4" w:space="0" w:color="000000"/>
                    <w:right w:val="single" w:sz="4" w:space="0" w:color="000000"/>
                  </w:tcBorders>
                </w:tcPr>
                <w:p w14:paraId="7CBB422E" w14:textId="77777777" w:rsidR="001505E5" w:rsidRPr="007F7900" w:rsidRDefault="001505E5" w:rsidP="003B77BD">
                  <w:pPr>
                    <w:pStyle w:val="TableParagraph"/>
                    <w:spacing w:before="11"/>
                    <w:ind w:right="75"/>
                    <w:jc w:val="right"/>
                    <w:rPr>
                      <w:sz w:val="24"/>
                      <w:szCs w:val="24"/>
                    </w:rPr>
                  </w:pPr>
                  <w:r w:rsidRPr="007F7900">
                    <w:rPr>
                      <w:w w:val="95"/>
                      <w:sz w:val="24"/>
                      <w:szCs w:val="24"/>
                    </w:rPr>
                    <w:t>70</w:t>
                  </w:r>
                </w:p>
              </w:tc>
            </w:tr>
            <w:tr w:rsidR="001505E5" w:rsidRPr="007F7900" w14:paraId="258ABF2C"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5352D98C" w14:textId="77777777" w:rsidR="001505E5" w:rsidRPr="007F7900" w:rsidRDefault="001505E5" w:rsidP="003B77BD">
                  <w:pPr>
                    <w:pStyle w:val="TableParagraph"/>
                    <w:spacing w:before="11"/>
                    <w:ind w:left="100"/>
                    <w:rPr>
                      <w:sz w:val="24"/>
                      <w:szCs w:val="24"/>
                    </w:rPr>
                  </w:pPr>
                  <w:r w:rsidRPr="007F7900">
                    <w:rPr>
                      <w:sz w:val="24"/>
                      <w:szCs w:val="24"/>
                    </w:rPr>
                    <w:t>60</w:t>
                  </w:r>
                </w:p>
              </w:tc>
              <w:tc>
                <w:tcPr>
                  <w:tcW w:w="408" w:type="dxa"/>
                  <w:tcBorders>
                    <w:top w:val="single" w:sz="4" w:space="0" w:color="000000"/>
                    <w:left w:val="single" w:sz="4" w:space="0" w:color="000000"/>
                    <w:bottom w:val="single" w:sz="4" w:space="0" w:color="000000"/>
                    <w:right w:val="single" w:sz="4" w:space="0" w:color="000000"/>
                  </w:tcBorders>
                </w:tcPr>
                <w:p w14:paraId="2C70B9CF" w14:textId="77777777" w:rsidR="001505E5" w:rsidRPr="007F7900" w:rsidRDefault="001505E5" w:rsidP="003B77BD">
                  <w:pPr>
                    <w:pStyle w:val="TableParagraph"/>
                    <w:spacing w:before="11"/>
                    <w:ind w:left="8"/>
                    <w:rPr>
                      <w:sz w:val="24"/>
                      <w:szCs w:val="24"/>
                    </w:rPr>
                  </w:pPr>
                  <w:r w:rsidRPr="007F7900">
                    <w:rPr>
                      <w:w w:val="99"/>
                      <w:sz w:val="24"/>
                      <w:szCs w:val="24"/>
                    </w:rPr>
                    <w:t>1</w:t>
                  </w:r>
                </w:p>
              </w:tc>
              <w:tc>
                <w:tcPr>
                  <w:tcW w:w="408" w:type="dxa"/>
                  <w:tcBorders>
                    <w:top w:val="single" w:sz="4" w:space="0" w:color="000000"/>
                    <w:left w:val="single" w:sz="4" w:space="0" w:color="000000"/>
                    <w:bottom w:val="single" w:sz="4" w:space="0" w:color="000000"/>
                    <w:right w:val="single" w:sz="4" w:space="0" w:color="000000"/>
                  </w:tcBorders>
                </w:tcPr>
                <w:p w14:paraId="7B950DE4" w14:textId="77777777" w:rsidR="001505E5" w:rsidRPr="007F7900" w:rsidRDefault="001505E5" w:rsidP="003B77BD">
                  <w:pPr>
                    <w:pStyle w:val="TableParagraph"/>
                    <w:spacing w:before="11"/>
                    <w:ind w:right="132"/>
                    <w:jc w:val="right"/>
                    <w:rPr>
                      <w:sz w:val="24"/>
                      <w:szCs w:val="24"/>
                    </w:rPr>
                  </w:pPr>
                  <w:r w:rsidRPr="007F7900">
                    <w:rPr>
                      <w:w w:val="99"/>
                      <w:sz w:val="24"/>
                      <w:szCs w:val="24"/>
                    </w:rPr>
                    <w:t>2</w:t>
                  </w:r>
                </w:p>
              </w:tc>
              <w:tc>
                <w:tcPr>
                  <w:tcW w:w="408" w:type="dxa"/>
                  <w:tcBorders>
                    <w:top w:val="single" w:sz="4" w:space="0" w:color="000000"/>
                    <w:left w:val="single" w:sz="4" w:space="0" w:color="000000"/>
                    <w:bottom w:val="single" w:sz="4" w:space="0" w:color="000000"/>
                    <w:right w:val="single" w:sz="4" w:space="0" w:color="000000"/>
                  </w:tcBorders>
                </w:tcPr>
                <w:p w14:paraId="2042DFE9" w14:textId="77777777" w:rsidR="001505E5" w:rsidRPr="007F7900" w:rsidRDefault="001505E5" w:rsidP="003B77BD">
                  <w:pPr>
                    <w:pStyle w:val="TableParagraph"/>
                    <w:spacing w:before="11"/>
                    <w:ind w:right="132"/>
                    <w:jc w:val="right"/>
                    <w:rPr>
                      <w:sz w:val="24"/>
                      <w:szCs w:val="24"/>
                    </w:rPr>
                  </w:pPr>
                  <w:r w:rsidRPr="007F7900">
                    <w:rPr>
                      <w:w w:val="99"/>
                      <w:sz w:val="24"/>
                      <w:szCs w:val="24"/>
                    </w:rPr>
                    <w:t>9</w:t>
                  </w:r>
                </w:p>
              </w:tc>
              <w:tc>
                <w:tcPr>
                  <w:tcW w:w="408" w:type="dxa"/>
                  <w:tcBorders>
                    <w:top w:val="single" w:sz="4" w:space="0" w:color="000000"/>
                    <w:left w:val="single" w:sz="4" w:space="0" w:color="000000"/>
                    <w:bottom w:val="single" w:sz="4" w:space="0" w:color="000000"/>
                    <w:right w:val="single" w:sz="4" w:space="0" w:color="000000"/>
                  </w:tcBorders>
                </w:tcPr>
                <w:p w14:paraId="4094BFB1" w14:textId="77777777" w:rsidR="001505E5" w:rsidRPr="007F7900" w:rsidRDefault="001505E5" w:rsidP="003B77BD">
                  <w:pPr>
                    <w:pStyle w:val="TableParagraph"/>
                    <w:spacing w:before="11"/>
                    <w:ind w:right="132"/>
                    <w:jc w:val="right"/>
                    <w:rPr>
                      <w:sz w:val="24"/>
                      <w:szCs w:val="24"/>
                    </w:rPr>
                  </w:pPr>
                  <w:r w:rsidRPr="007F7900">
                    <w:rPr>
                      <w:w w:val="99"/>
                      <w:sz w:val="24"/>
                      <w:szCs w:val="24"/>
                    </w:rPr>
                    <w:t>7</w:t>
                  </w:r>
                </w:p>
              </w:tc>
            </w:tr>
            <w:tr w:rsidR="001505E5" w:rsidRPr="007F7900" w14:paraId="2B558E94"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56D4B49A" w14:textId="77777777" w:rsidR="001505E5" w:rsidRPr="007F7900" w:rsidRDefault="001505E5" w:rsidP="003B77BD">
                  <w:pPr>
                    <w:pStyle w:val="TableParagraph"/>
                    <w:spacing w:before="11"/>
                    <w:ind w:left="100"/>
                    <w:rPr>
                      <w:sz w:val="24"/>
                      <w:szCs w:val="24"/>
                    </w:rPr>
                  </w:pPr>
                  <w:r w:rsidRPr="007F7900">
                    <w:rPr>
                      <w:sz w:val="24"/>
                      <w:szCs w:val="24"/>
                    </w:rPr>
                    <w:t>55</w:t>
                  </w:r>
                </w:p>
              </w:tc>
              <w:tc>
                <w:tcPr>
                  <w:tcW w:w="408" w:type="dxa"/>
                  <w:tcBorders>
                    <w:top w:val="single" w:sz="4" w:space="0" w:color="000000"/>
                    <w:left w:val="single" w:sz="4" w:space="0" w:color="000000"/>
                    <w:bottom w:val="single" w:sz="4" w:space="0" w:color="000000"/>
                    <w:right w:val="single" w:sz="4" w:space="0" w:color="000000"/>
                  </w:tcBorders>
                </w:tcPr>
                <w:p w14:paraId="39216BEF" w14:textId="77777777" w:rsidR="001505E5" w:rsidRPr="007F7900" w:rsidRDefault="001505E5" w:rsidP="003B77BD">
                  <w:pPr>
                    <w:pStyle w:val="TableParagraph"/>
                    <w:spacing w:before="11"/>
                    <w:ind w:left="8"/>
                    <w:rPr>
                      <w:sz w:val="24"/>
                      <w:szCs w:val="24"/>
                    </w:rPr>
                  </w:pPr>
                  <w:r w:rsidRPr="007F7900">
                    <w:rPr>
                      <w:w w:val="99"/>
                      <w:sz w:val="24"/>
                      <w:szCs w:val="24"/>
                    </w:rPr>
                    <w:t>3</w:t>
                  </w:r>
                </w:p>
              </w:tc>
              <w:tc>
                <w:tcPr>
                  <w:tcW w:w="408" w:type="dxa"/>
                  <w:tcBorders>
                    <w:top w:val="single" w:sz="4" w:space="0" w:color="000000"/>
                    <w:left w:val="single" w:sz="4" w:space="0" w:color="000000"/>
                    <w:bottom w:val="single" w:sz="4" w:space="0" w:color="000000"/>
                    <w:right w:val="single" w:sz="4" w:space="0" w:color="000000"/>
                  </w:tcBorders>
                </w:tcPr>
                <w:p w14:paraId="5236908E" w14:textId="77777777" w:rsidR="001505E5" w:rsidRPr="007F7900" w:rsidRDefault="001505E5" w:rsidP="003B77BD">
                  <w:pPr>
                    <w:pStyle w:val="TableParagraph"/>
                    <w:spacing w:before="11"/>
                    <w:ind w:right="75"/>
                    <w:jc w:val="right"/>
                    <w:rPr>
                      <w:sz w:val="24"/>
                      <w:szCs w:val="24"/>
                    </w:rPr>
                  </w:pPr>
                  <w:r w:rsidRPr="007F7900">
                    <w:rPr>
                      <w:w w:val="95"/>
                      <w:sz w:val="24"/>
                      <w:szCs w:val="24"/>
                    </w:rPr>
                    <w:t>40</w:t>
                  </w:r>
                </w:p>
              </w:tc>
              <w:tc>
                <w:tcPr>
                  <w:tcW w:w="408" w:type="dxa"/>
                  <w:tcBorders>
                    <w:top w:val="single" w:sz="4" w:space="0" w:color="000000"/>
                    <w:left w:val="single" w:sz="4" w:space="0" w:color="000000"/>
                    <w:bottom w:val="single" w:sz="4" w:space="0" w:color="000000"/>
                    <w:right w:val="single" w:sz="4" w:space="0" w:color="000000"/>
                  </w:tcBorders>
                </w:tcPr>
                <w:p w14:paraId="12548489" w14:textId="77777777" w:rsidR="001505E5" w:rsidRPr="007F7900" w:rsidRDefault="001505E5" w:rsidP="003B77BD">
                  <w:pPr>
                    <w:pStyle w:val="TableParagraph"/>
                    <w:spacing w:before="11"/>
                    <w:ind w:right="75"/>
                    <w:jc w:val="right"/>
                    <w:rPr>
                      <w:sz w:val="24"/>
                      <w:szCs w:val="24"/>
                    </w:rPr>
                  </w:pPr>
                  <w:r w:rsidRPr="007F7900">
                    <w:rPr>
                      <w:w w:val="95"/>
                      <w:sz w:val="24"/>
                      <w:szCs w:val="24"/>
                    </w:rPr>
                    <w:t>15</w:t>
                  </w:r>
                </w:p>
              </w:tc>
              <w:tc>
                <w:tcPr>
                  <w:tcW w:w="408" w:type="dxa"/>
                  <w:tcBorders>
                    <w:top w:val="single" w:sz="4" w:space="0" w:color="000000"/>
                    <w:left w:val="single" w:sz="4" w:space="0" w:color="000000"/>
                    <w:bottom w:val="single" w:sz="4" w:space="0" w:color="000000"/>
                    <w:right w:val="single" w:sz="4" w:space="0" w:color="000000"/>
                  </w:tcBorders>
                </w:tcPr>
                <w:p w14:paraId="4F6D334A" w14:textId="77777777" w:rsidR="001505E5" w:rsidRPr="007F7900" w:rsidRDefault="001505E5" w:rsidP="003B77BD">
                  <w:pPr>
                    <w:pStyle w:val="TableParagraph"/>
                    <w:spacing w:before="11"/>
                    <w:ind w:right="132"/>
                    <w:jc w:val="right"/>
                    <w:rPr>
                      <w:sz w:val="24"/>
                      <w:szCs w:val="24"/>
                    </w:rPr>
                  </w:pPr>
                  <w:r w:rsidRPr="007F7900">
                    <w:rPr>
                      <w:w w:val="99"/>
                      <w:sz w:val="24"/>
                      <w:szCs w:val="24"/>
                    </w:rPr>
                    <w:t>5</w:t>
                  </w:r>
                </w:p>
              </w:tc>
            </w:tr>
            <w:tr w:rsidR="001505E5" w:rsidRPr="007F7900" w14:paraId="1B47F880"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0C4B7E70" w14:textId="77777777" w:rsidR="001505E5" w:rsidRPr="007F7900" w:rsidRDefault="001505E5" w:rsidP="003B77BD">
                  <w:pPr>
                    <w:pStyle w:val="TableParagraph"/>
                    <w:spacing w:before="11"/>
                    <w:ind w:left="100"/>
                    <w:rPr>
                      <w:sz w:val="24"/>
                      <w:szCs w:val="24"/>
                    </w:rPr>
                  </w:pPr>
                  <w:r w:rsidRPr="007F7900">
                    <w:rPr>
                      <w:sz w:val="24"/>
                      <w:szCs w:val="24"/>
                    </w:rPr>
                    <w:t>40</w:t>
                  </w:r>
                </w:p>
              </w:tc>
              <w:tc>
                <w:tcPr>
                  <w:tcW w:w="408" w:type="dxa"/>
                  <w:tcBorders>
                    <w:top w:val="single" w:sz="4" w:space="0" w:color="000000"/>
                    <w:left w:val="single" w:sz="4" w:space="0" w:color="000000"/>
                    <w:bottom w:val="single" w:sz="4" w:space="0" w:color="000000"/>
                    <w:right w:val="single" w:sz="4" w:space="0" w:color="000000"/>
                  </w:tcBorders>
                </w:tcPr>
                <w:p w14:paraId="473E4AC8" w14:textId="77777777" w:rsidR="001505E5" w:rsidRPr="007F7900" w:rsidRDefault="001505E5" w:rsidP="003B77BD">
                  <w:pPr>
                    <w:pStyle w:val="TableParagraph"/>
                    <w:spacing w:before="11"/>
                    <w:ind w:left="8"/>
                    <w:rPr>
                      <w:sz w:val="24"/>
                      <w:szCs w:val="24"/>
                    </w:rPr>
                  </w:pPr>
                  <w:r w:rsidRPr="007F7900">
                    <w:rPr>
                      <w:w w:val="99"/>
                      <w:sz w:val="24"/>
                      <w:szCs w:val="24"/>
                    </w:rPr>
                    <w:t>6</w:t>
                  </w:r>
                </w:p>
              </w:tc>
              <w:tc>
                <w:tcPr>
                  <w:tcW w:w="408" w:type="dxa"/>
                  <w:tcBorders>
                    <w:top w:val="single" w:sz="4" w:space="0" w:color="000000"/>
                    <w:left w:val="single" w:sz="4" w:space="0" w:color="000000"/>
                    <w:bottom w:val="single" w:sz="4" w:space="0" w:color="000000"/>
                    <w:right w:val="single" w:sz="4" w:space="0" w:color="000000"/>
                  </w:tcBorders>
                </w:tcPr>
                <w:p w14:paraId="3BC7A80F" w14:textId="77777777" w:rsidR="001505E5" w:rsidRPr="007F7900" w:rsidRDefault="001505E5" w:rsidP="003B77BD">
                  <w:pPr>
                    <w:pStyle w:val="TableParagraph"/>
                    <w:spacing w:before="11"/>
                    <w:ind w:right="132"/>
                    <w:jc w:val="right"/>
                    <w:rPr>
                      <w:sz w:val="24"/>
                      <w:szCs w:val="24"/>
                    </w:rPr>
                  </w:pPr>
                  <w:r w:rsidRPr="007F7900">
                    <w:rPr>
                      <w:w w:val="99"/>
                      <w:sz w:val="24"/>
                      <w:szCs w:val="24"/>
                    </w:rPr>
                    <w:t>4</w:t>
                  </w:r>
                </w:p>
              </w:tc>
              <w:tc>
                <w:tcPr>
                  <w:tcW w:w="408" w:type="dxa"/>
                  <w:tcBorders>
                    <w:top w:val="single" w:sz="4" w:space="0" w:color="000000"/>
                    <w:left w:val="single" w:sz="4" w:space="0" w:color="000000"/>
                    <w:bottom w:val="single" w:sz="4" w:space="0" w:color="000000"/>
                    <w:right w:val="single" w:sz="4" w:space="0" w:color="000000"/>
                  </w:tcBorders>
                </w:tcPr>
                <w:p w14:paraId="75871346" w14:textId="77777777" w:rsidR="001505E5" w:rsidRPr="007F7900" w:rsidRDefault="001505E5" w:rsidP="003B77BD">
                  <w:pPr>
                    <w:pStyle w:val="TableParagraph"/>
                    <w:spacing w:before="11"/>
                    <w:ind w:right="132"/>
                    <w:jc w:val="right"/>
                    <w:rPr>
                      <w:sz w:val="24"/>
                      <w:szCs w:val="24"/>
                    </w:rPr>
                  </w:pPr>
                  <w:r w:rsidRPr="007F7900">
                    <w:rPr>
                      <w:w w:val="99"/>
                      <w:sz w:val="24"/>
                      <w:szCs w:val="24"/>
                    </w:rPr>
                    <w:t>8</w:t>
                  </w:r>
                </w:p>
              </w:tc>
              <w:tc>
                <w:tcPr>
                  <w:tcW w:w="408" w:type="dxa"/>
                  <w:tcBorders>
                    <w:top w:val="single" w:sz="4" w:space="0" w:color="000000"/>
                    <w:left w:val="single" w:sz="4" w:space="0" w:color="000000"/>
                    <w:bottom w:val="single" w:sz="4" w:space="0" w:color="000000"/>
                    <w:right w:val="single" w:sz="4" w:space="0" w:color="000000"/>
                  </w:tcBorders>
                </w:tcPr>
                <w:p w14:paraId="59FB5DBD" w14:textId="77777777" w:rsidR="001505E5" w:rsidRPr="007F7900" w:rsidRDefault="001505E5" w:rsidP="003B77BD">
                  <w:pPr>
                    <w:pStyle w:val="TableParagraph"/>
                    <w:spacing w:before="11"/>
                    <w:ind w:right="132"/>
                    <w:jc w:val="right"/>
                    <w:rPr>
                      <w:sz w:val="24"/>
                      <w:szCs w:val="24"/>
                    </w:rPr>
                  </w:pPr>
                  <w:r w:rsidRPr="007F7900">
                    <w:rPr>
                      <w:w w:val="99"/>
                      <w:sz w:val="24"/>
                      <w:szCs w:val="24"/>
                    </w:rPr>
                    <w:t>3</w:t>
                  </w:r>
                </w:p>
              </w:tc>
            </w:tr>
            <w:tr w:rsidR="001505E5" w:rsidRPr="007F7900" w14:paraId="1412E7CC" w14:textId="77777777" w:rsidTr="003B77BD">
              <w:trPr>
                <w:trHeight w:val="445"/>
              </w:trPr>
              <w:tc>
                <w:tcPr>
                  <w:tcW w:w="442" w:type="dxa"/>
                  <w:tcBorders>
                    <w:top w:val="single" w:sz="4" w:space="0" w:color="000000"/>
                    <w:left w:val="single" w:sz="4" w:space="0" w:color="000000"/>
                    <w:bottom w:val="single" w:sz="4" w:space="0" w:color="000000"/>
                    <w:right w:val="single" w:sz="4" w:space="0" w:color="000000"/>
                  </w:tcBorders>
                </w:tcPr>
                <w:p w14:paraId="3314FC00" w14:textId="77777777" w:rsidR="001505E5" w:rsidRPr="007F7900" w:rsidRDefault="001505E5" w:rsidP="003B77BD">
                  <w:pPr>
                    <w:pStyle w:val="TableParagraph"/>
                    <w:spacing w:before="11"/>
                    <w:ind w:left="100"/>
                    <w:rPr>
                      <w:sz w:val="24"/>
                      <w:szCs w:val="24"/>
                    </w:rPr>
                  </w:pPr>
                  <w:r w:rsidRPr="007F7900">
                    <w:rPr>
                      <w:sz w:val="24"/>
                      <w:szCs w:val="24"/>
                    </w:rPr>
                    <w:t>85</w:t>
                  </w:r>
                </w:p>
              </w:tc>
              <w:tc>
                <w:tcPr>
                  <w:tcW w:w="408" w:type="dxa"/>
                  <w:tcBorders>
                    <w:top w:val="single" w:sz="4" w:space="0" w:color="000000"/>
                    <w:left w:val="single" w:sz="4" w:space="0" w:color="000000"/>
                    <w:bottom w:val="single" w:sz="4" w:space="0" w:color="000000"/>
                    <w:right w:val="single" w:sz="4" w:space="0" w:color="000000"/>
                  </w:tcBorders>
                </w:tcPr>
                <w:p w14:paraId="47145A00" w14:textId="77777777" w:rsidR="001505E5" w:rsidRPr="007F7900" w:rsidRDefault="001505E5" w:rsidP="003B77BD">
                  <w:pPr>
                    <w:pStyle w:val="TableParagraph"/>
                    <w:spacing w:before="11"/>
                    <w:ind w:left="3"/>
                    <w:rPr>
                      <w:sz w:val="24"/>
                      <w:szCs w:val="24"/>
                    </w:rPr>
                  </w:pPr>
                  <w:r w:rsidRPr="007F7900">
                    <w:rPr>
                      <w:sz w:val="24"/>
                      <w:szCs w:val="24"/>
                    </w:rPr>
                    <w:t>24</w:t>
                  </w:r>
                </w:p>
              </w:tc>
              <w:tc>
                <w:tcPr>
                  <w:tcW w:w="408" w:type="dxa"/>
                  <w:tcBorders>
                    <w:top w:val="single" w:sz="4" w:space="0" w:color="000000"/>
                    <w:left w:val="single" w:sz="4" w:space="0" w:color="000000"/>
                    <w:bottom w:val="single" w:sz="4" w:space="0" w:color="000000"/>
                    <w:right w:val="single" w:sz="4" w:space="0" w:color="000000"/>
                  </w:tcBorders>
                </w:tcPr>
                <w:p w14:paraId="72CD8F35" w14:textId="77777777" w:rsidR="001505E5" w:rsidRPr="007F7900" w:rsidRDefault="001505E5" w:rsidP="003B77BD">
                  <w:pPr>
                    <w:pStyle w:val="TableParagraph"/>
                    <w:spacing w:before="11"/>
                    <w:ind w:right="132"/>
                    <w:jc w:val="right"/>
                    <w:rPr>
                      <w:sz w:val="24"/>
                      <w:szCs w:val="24"/>
                    </w:rPr>
                  </w:pPr>
                  <w:r w:rsidRPr="007F7900">
                    <w:rPr>
                      <w:w w:val="99"/>
                      <w:sz w:val="24"/>
                      <w:szCs w:val="24"/>
                    </w:rPr>
                    <w:t>3</w:t>
                  </w:r>
                </w:p>
              </w:tc>
              <w:tc>
                <w:tcPr>
                  <w:tcW w:w="408" w:type="dxa"/>
                  <w:tcBorders>
                    <w:top w:val="single" w:sz="4" w:space="0" w:color="000000"/>
                    <w:left w:val="single" w:sz="4" w:space="0" w:color="000000"/>
                    <w:bottom w:val="single" w:sz="4" w:space="0" w:color="000000"/>
                    <w:right w:val="single" w:sz="4" w:space="0" w:color="000000"/>
                  </w:tcBorders>
                </w:tcPr>
                <w:p w14:paraId="52FBE2F5" w14:textId="77777777" w:rsidR="001505E5" w:rsidRPr="007F7900" w:rsidRDefault="001505E5" w:rsidP="003B77BD">
                  <w:pPr>
                    <w:pStyle w:val="TableParagraph"/>
                    <w:spacing w:before="11"/>
                    <w:ind w:right="132"/>
                    <w:jc w:val="right"/>
                    <w:rPr>
                      <w:sz w:val="24"/>
                      <w:szCs w:val="24"/>
                    </w:rPr>
                  </w:pPr>
                  <w:r w:rsidRPr="007F7900">
                    <w:rPr>
                      <w:w w:val="99"/>
                      <w:sz w:val="24"/>
                      <w:szCs w:val="24"/>
                    </w:rPr>
                    <w:t>3</w:t>
                  </w:r>
                </w:p>
              </w:tc>
              <w:tc>
                <w:tcPr>
                  <w:tcW w:w="408" w:type="dxa"/>
                  <w:tcBorders>
                    <w:top w:val="single" w:sz="4" w:space="0" w:color="000000"/>
                    <w:left w:val="single" w:sz="4" w:space="0" w:color="000000"/>
                    <w:bottom w:val="single" w:sz="4" w:space="0" w:color="000000"/>
                    <w:right w:val="single" w:sz="4" w:space="0" w:color="000000"/>
                  </w:tcBorders>
                </w:tcPr>
                <w:p w14:paraId="243EB0D7" w14:textId="77777777" w:rsidR="001505E5" w:rsidRPr="007F7900" w:rsidRDefault="001505E5" w:rsidP="003B77BD">
                  <w:pPr>
                    <w:pStyle w:val="TableParagraph"/>
                    <w:spacing w:before="11"/>
                    <w:ind w:right="132"/>
                    <w:jc w:val="right"/>
                    <w:rPr>
                      <w:sz w:val="24"/>
                      <w:szCs w:val="24"/>
                    </w:rPr>
                  </w:pPr>
                  <w:r w:rsidRPr="007F7900">
                    <w:rPr>
                      <w:w w:val="99"/>
                      <w:sz w:val="24"/>
                      <w:szCs w:val="24"/>
                    </w:rPr>
                    <w:t>1</w:t>
                  </w:r>
                </w:p>
              </w:tc>
            </w:tr>
          </w:tbl>
          <w:p w14:paraId="34533FB9" w14:textId="77777777" w:rsidR="001505E5" w:rsidRPr="007F7900" w:rsidRDefault="001505E5" w:rsidP="003B77BD">
            <w:pPr>
              <w:pStyle w:val="TableParagraph"/>
              <w:spacing w:before="15"/>
              <w:ind w:left="143"/>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7"/>
              <w:gridCol w:w="432"/>
              <w:gridCol w:w="440"/>
              <w:gridCol w:w="400"/>
              <w:gridCol w:w="507"/>
            </w:tblGrid>
            <w:tr w:rsidR="001505E5" w:rsidRPr="007F7900" w14:paraId="4706965F"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78C06209" w14:textId="77777777" w:rsidR="001505E5" w:rsidRPr="007F7900" w:rsidRDefault="001505E5" w:rsidP="003B77BD">
                  <w:pPr>
                    <w:pStyle w:val="TableParagraph"/>
                    <w:spacing w:before="15"/>
                    <w:ind w:left="132" w:right="7"/>
                    <w:rPr>
                      <w:b/>
                      <w:sz w:val="24"/>
                      <w:szCs w:val="24"/>
                    </w:rPr>
                  </w:pPr>
                  <w:r w:rsidRPr="007F7900">
                    <w:rPr>
                      <w:b/>
                      <w:sz w:val="24"/>
                      <w:szCs w:val="24"/>
                    </w:rPr>
                    <w:t>42</w:t>
                  </w:r>
                </w:p>
              </w:tc>
              <w:tc>
                <w:tcPr>
                  <w:tcW w:w="451" w:type="dxa"/>
                  <w:tcBorders>
                    <w:top w:val="single" w:sz="4" w:space="0" w:color="000000"/>
                    <w:left w:val="single" w:sz="4" w:space="0" w:color="000000"/>
                    <w:bottom w:val="single" w:sz="4" w:space="0" w:color="000000"/>
                    <w:right w:val="single" w:sz="4" w:space="0" w:color="000000"/>
                  </w:tcBorders>
                </w:tcPr>
                <w:p w14:paraId="077DFE91" w14:textId="77777777" w:rsidR="001505E5" w:rsidRPr="007F7900" w:rsidRDefault="001505E5" w:rsidP="003B77BD">
                  <w:pPr>
                    <w:pStyle w:val="TableParagraph"/>
                    <w:spacing w:before="11"/>
                    <w:ind w:right="93"/>
                    <w:jc w:val="right"/>
                    <w:rPr>
                      <w:sz w:val="24"/>
                      <w:szCs w:val="24"/>
                    </w:rPr>
                  </w:pPr>
                  <w:r w:rsidRPr="007F7900">
                    <w:rPr>
                      <w:w w:val="95"/>
                      <w:sz w:val="24"/>
                      <w:szCs w:val="24"/>
                    </w:rPr>
                    <w:t>46</w:t>
                  </w:r>
                </w:p>
              </w:tc>
              <w:tc>
                <w:tcPr>
                  <w:tcW w:w="456" w:type="dxa"/>
                  <w:tcBorders>
                    <w:top w:val="single" w:sz="4" w:space="0" w:color="000000"/>
                    <w:left w:val="single" w:sz="4" w:space="0" w:color="000000"/>
                    <w:bottom w:val="single" w:sz="4" w:space="0" w:color="000000"/>
                    <w:right w:val="single" w:sz="4" w:space="0" w:color="000000"/>
                  </w:tcBorders>
                </w:tcPr>
                <w:p w14:paraId="079BA791" w14:textId="77777777" w:rsidR="001505E5" w:rsidRPr="007F7900" w:rsidRDefault="001505E5" w:rsidP="003B77BD">
                  <w:pPr>
                    <w:pStyle w:val="TableParagraph"/>
                    <w:spacing w:before="11"/>
                    <w:ind w:left="105"/>
                    <w:rPr>
                      <w:sz w:val="24"/>
                      <w:szCs w:val="24"/>
                    </w:rPr>
                  </w:pPr>
                  <w:r w:rsidRPr="007F7900">
                    <w:rPr>
                      <w:sz w:val="24"/>
                      <w:szCs w:val="24"/>
                    </w:rPr>
                    <w:t>18</w:t>
                  </w:r>
                </w:p>
              </w:tc>
              <w:tc>
                <w:tcPr>
                  <w:tcW w:w="427" w:type="dxa"/>
                  <w:tcBorders>
                    <w:top w:val="single" w:sz="4" w:space="0" w:color="000000"/>
                    <w:left w:val="single" w:sz="4" w:space="0" w:color="000000"/>
                    <w:bottom w:val="single" w:sz="4" w:space="0" w:color="000000"/>
                    <w:right w:val="single" w:sz="4" w:space="0" w:color="000000"/>
                  </w:tcBorders>
                </w:tcPr>
                <w:p w14:paraId="79782390" w14:textId="77777777" w:rsidR="001505E5" w:rsidRPr="007F7900" w:rsidRDefault="001505E5" w:rsidP="003B77BD">
                  <w:pPr>
                    <w:pStyle w:val="TableParagraph"/>
                    <w:spacing w:before="11"/>
                    <w:ind w:left="9" w:right="3"/>
                    <w:rPr>
                      <w:sz w:val="24"/>
                      <w:szCs w:val="24"/>
                    </w:rPr>
                  </w:pPr>
                  <w:r w:rsidRPr="007F7900">
                    <w:rPr>
                      <w:sz w:val="24"/>
                      <w:szCs w:val="24"/>
                    </w:rPr>
                    <w:t>12</w:t>
                  </w:r>
                </w:p>
              </w:tc>
              <w:tc>
                <w:tcPr>
                  <w:tcW w:w="552" w:type="dxa"/>
                  <w:tcBorders>
                    <w:top w:val="single" w:sz="4" w:space="0" w:color="000000"/>
                    <w:left w:val="single" w:sz="4" w:space="0" w:color="000000"/>
                    <w:bottom w:val="single" w:sz="4" w:space="0" w:color="000000"/>
                    <w:right w:val="single" w:sz="4" w:space="0" w:color="000000"/>
                  </w:tcBorders>
                </w:tcPr>
                <w:p w14:paraId="10F94CDE" w14:textId="77777777" w:rsidR="001505E5" w:rsidRPr="007F7900" w:rsidRDefault="001505E5" w:rsidP="003B77BD">
                  <w:pPr>
                    <w:pStyle w:val="TableParagraph"/>
                    <w:spacing w:before="11"/>
                    <w:ind w:left="18" w:right="3"/>
                    <w:rPr>
                      <w:sz w:val="24"/>
                      <w:szCs w:val="24"/>
                    </w:rPr>
                  </w:pPr>
                  <w:r w:rsidRPr="007F7900">
                    <w:rPr>
                      <w:sz w:val="24"/>
                      <w:szCs w:val="24"/>
                    </w:rPr>
                    <w:t>15</w:t>
                  </w:r>
                </w:p>
              </w:tc>
            </w:tr>
            <w:tr w:rsidR="001505E5" w:rsidRPr="007F7900" w14:paraId="54E00401"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62C39D6A" w14:textId="77777777" w:rsidR="001505E5" w:rsidRPr="007F7900" w:rsidRDefault="001505E5" w:rsidP="003B77BD">
                  <w:pPr>
                    <w:pStyle w:val="TableParagraph"/>
                    <w:spacing w:before="11"/>
                    <w:ind w:left="7" w:right="7"/>
                    <w:rPr>
                      <w:sz w:val="24"/>
                      <w:szCs w:val="24"/>
                    </w:rPr>
                  </w:pPr>
                  <w:r w:rsidRPr="007F7900">
                    <w:rPr>
                      <w:sz w:val="24"/>
                      <w:szCs w:val="24"/>
                    </w:rPr>
                    <w:t>20</w:t>
                  </w:r>
                </w:p>
              </w:tc>
              <w:tc>
                <w:tcPr>
                  <w:tcW w:w="451" w:type="dxa"/>
                  <w:tcBorders>
                    <w:top w:val="single" w:sz="4" w:space="0" w:color="000000"/>
                    <w:left w:val="single" w:sz="4" w:space="0" w:color="000000"/>
                    <w:bottom w:val="single" w:sz="4" w:space="0" w:color="000000"/>
                    <w:right w:val="single" w:sz="4" w:space="0" w:color="000000"/>
                  </w:tcBorders>
                </w:tcPr>
                <w:p w14:paraId="057AE2B9" w14:textId="77777777" w:rsidR="001505E5" w:rsidRPr="007F7900" w:rsidRDefault="001505E5" w:rsidP="003B77BD">
                  <w:pPr>
                    <w:pStyle w:val="TableParagraph"/>
                    <w:spacing w:before="11"/>
                    <w:ind w:right="155"/>
                    <w:jc w:val="right"/>
                    <w:rPr>
                      <w:sz w:val="24"/>
                      <w:szCs w:val="24"/>
                    </w:rPr>
                  </w:pPr>
                  <w:r w:rsidRPr="007F7900">
                    <w:rPr>
                      <w:w w:val="99"/>
                      <w:sz w:val="24"/>
                      <w:szCs w:val="24"/>
                    </w:rPr>
                    <w:t>2</w:t>
                  </w:r>
                </w:p>
              </w:tc>
              <w:tc>
                <w:tcPr>
                  <w:tcW w:w="456" w:type="dxa"/>
                  <w:tcBorders>
                    <w:top w:val="single" w:sz="4" w:space="0" w:color="000000"/>
                    <w:left w:val="single" w:sz="4" w:space="0" w:color="000000"/>
                    <w:bottom w:val="single" w:sz="4" w:space="0" w:color="000000"/>
                    <w:right w:val="single" w:sz="4" w:space="0" w:color="000000"/>
                  </w:tcBorders>
                </w:tcPr>
                <w:p w14:paraId="5658864F" w14:textId="77777777" w:rsidR="001505E5" w:rsidRPr="007F7900" w:rsidRDefault="001505E5" w:rsidP="003B77BD">
                  <w:pPr>
                    <w:pStyle w:val="TableParagraph"/>
                    <w:spacing w:before="11"/>
                    <w:ind w:left="168"/>
                    <w:rPr>
                      <w:sz w:val="24"/>
                      <w:szCs w:val="24"/>
                    </w:rPr>
                  </w:pPr>
                  <w:r w:rsidRPr="007F7900">
                    <w:rPr>
                      <w:w w:val="99"/>
                      <w:sz w:val="24"/>
                      <w:szCs w:val="24"/>
                    </w:rPr>
                    <w:t>2</w:t>
                  </w:r>
                </w:p>
              </w:tc>
              <w:tc>
                <w:tcPr>
                  <w:tcW w:w="427" w:type="dxa"/>
                  <w:tcBorders>
                    <w:top w:val="single" w:sz="4" w:space="0" w:color="000000"/>
                    <w:left w:val="single" w:sz="4" w:space="0" w:color="000000"/>
                    <w:bottom w:val="single" w:sz="4" w:space="0" w:color="000000"/>
                    <w:right w:val="single" w:sz="4" w:space="0" w:color="000000"/>
                  </w:tcBorders>
                </w:tcPr>
                <w:p w14:paraId="1D2559E5" w14:textId="77777777" w:rsidR="001505E5" w:rsidRPr="007F7900" w:rsidRDefault="001505E5" w:rsidP="003B77BD">
                  <w:pPr>
                    <w:pStyle w:val="TableParagraph"/>
                    <w:spacing w:before="11"/>
                    <w:ind w:left="1"/>
                    <w:rPr>
                      <w:sz w:val="24"/>
                      <w:szCs w:val="24"/>
                    </w:rPr>
                  </w:pPr>
                  <w:r w:rsidRPr="007F7900">
                    <w:rPr>
                      <w:w w:val="99"/>
                      <w:sz w:val="24"/>
                      <w:szCs w:val="24"/>
                    </w:rPr>
                    <w:t>9</w:t>
                  </w:r>
                </w:p>
              </w:tc>
              <w:tc>
                <w:tcPr>
                  <w:tcW w:w="552" w:type="dxa"/>
                  <w:tcBorders>
                    <w:top w:val="single" w:sz="4" w:space="0" w:color="000000"/>
                    <w:left w:val="single" w:sz="4" w:space="0" w:color="000000"/>
                    <w:bottom w:val="single" w:sz="4" w:space="0" w:color="000000"/>
                    <w:right w:val="single" w:sz="4" w:space="0" w:color="000000"/>
                  </w:tcBorders>
                </w:tcPr>
                <w:p w14:paraId="3CF66DD3" w14:textId="77777777" w:rsidR="001505E5" w:rsidRPr="007F7900" w:rsidRDefault="001505E5" w:rsidP="003B77BD">
                  <w:pPr>
                    <w:pStyle w:val="TableParagraph"/>
                    <w:spacing w:before="11"/>
                    <w:ind w:left="11"/>
                    <w:rPr>
                      <w:sz w:val="24"/>
                      <w:szCs w:val="24"/>
                    </w:rPr>
                  </w:pPr>
                  <w:r w:rsidRPr="007F7900">
                    <w:rPr>
                      <w:w w:val="99"/>
                      <w:sz w:val="24"/>
                      <w:szCs w:val="24"/>
                    </w:rPr>
                    <w:t>7</w:t>
                  </w:r>
                </w:p>
              </w:tc>
            </w:tr>
            <w:tr w:rsidR="001505E5" w:rsidRPr="007F7900" w14:paraId="77CA01BF"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310677BA" w14:textId="77777777" w:rsidR="001505E5" w:rsidRPr="007F7900" w:rsidRDefault="001505E5" w:rsidP="003B77BD">
                  <w:pPr>
                    <w:pStyle w:val="TableParagraph"/>
                    <w:spacing w:before="11"/>
                    <w:ind w:left="7" w:right="7"/>
                    <w:rPr>
                      <w:sz w:val="24"/>
                      <w:szCs w:val="24"/>
                    </w:rPr>
                  </w:pPr>
                  <w:r w:rsidRPr="007F7900">
                    <w:rPr>
                      <w:sz w:val="24"/>
                      <w:szCs w:val="24"/>
                    </w:rPr>
                    <w:t>16</w:t>
                  </w:r>
                </w:p>
              </w:tc>
              <w:tc>
                <w:tcPr>
                  <w:tcW w:w="451" w:type="dxa"/>
                  <w:tcBorders>
                    <w:top w:val="single" w:sz="4" w:space="0" w:color="000000"/>
                    <w:left w:val="single" w:sz="4" w:space="0" w:color="000000"/>
                    <w:bottom w:val="single" w:sz="4" w:space="0" w:color="000000"/>
                    <w:right w:val="single" w:sz="4" w:space="0" w:color="000000"/>
                  </w:tcBorders>
                </w:tcPr>
                <w:p w14:paraId="602BDA7C" w14:textId="77777777" w:rsidR="001505E5" w:rsidRPr="007F7900" w:rsidRDefault="001505E5" w:rsidP="003B77BD">
                  <w:pPr>
                    <w:pStyle w:val="TableParagraph"/>
                    <w:spacing w:before="11"/>
                    <w:ind w:right="155"/>
                    <w:jc w:val="right"/>
                    <w:rPr>
                      <w:sz w:val="24"/>
                      <w:szCs w:val="24"/>
                    </w:rPr>
                  </w:pPr>
                  <w:r w:rsidRPr="007F7900">
                    <w:rPr>
                      <w:w w:val="99"/>
                      <w:sz w:val="24"/>
                      <w:szCs w:val="24"/>
                    </w:rPr>
                    <w:t>3</w:t>
                  </w:r>
                </w:p>
              </w:tc>
              <w:tc>
                <w:tcPr>
                  <w:tcW w:w="456" w:type="dxa"/>
                  <w:tcBorders>
                    <w:top w:val="single" w:sz="4" w:space="0" w:color="000000"/>
                    <w:left w:val="single" w:sz="4" w:space="0" w:color="000000"/>
                    <w:bottom w:val="single" w:sz="4" w:space="0" w:color="000000"/>
                    <w:right w:val="single" w:sz="4" w:space="0" w:color="000000"/>
                  </w:tcBorders>
                </w:tcPr>
                <w:p w14:paraId="0D699E91" w14:textId="77777777" w:rsidR="001505E5" w:rsidRPr="007F7900" w:rsidRDefault="001505E5" w:rsidP="003B77BD">
                  <w:pPr>
                    <w:pStyle w:val="TableParagraph"/>
                    <w:spacing w:before="11"/>
                    <w:ind w:left="168"/>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27F4DA26" w14:textId="77777777" w:rsidR="001505E5" w:rsidRPr="007F7900" w:rsidRDefault="001505E5" w:rsidP="003B77BD">
                  <w:pPr>
                    <w:pStyle w:val="TableParagraph"/>
                    <w:spacing w:before="11"/>
                    <w:ind w:left="1"/>
                    <w:rPr>
                      <w:sz w:val="24"/>
                      <w:szCs w:val="24"/>
                    </w:rPr>
                  </w:pPr>
                  <w:r w:rsidRPr="007F7900">
                    <w:rPr>
                      <w:w w:val="99"/>
                      <w:sz w:val="24"/>
                      <w:szCs w:val="24"/>
                    </w:rPr>
                    <w:t>6</w:t>
                  </w:r>
                </w:p>
              </w:tc>
              <w:tc>
                <w:tcPr>
                  <w:tcW w:w="552" w:type="dxa"/>
                  <w:tcBorders>
                    <w:top w:val="single" w:sz="4" w:space="0" w:color="000000"/>
                    <w:left w:val="single" w:sz="4" w:space="0" w:color="000000"/>
                    <w:bottom w:val="single" w:sz="4" w:space="0" w:color="000000"/>
                    <w:right w:val="single" w:sz="4" w:space="0" w:color="000000"/>
                  </w:tcBorders>
                </w:tcPr>
                <w:p w14:paraId="7761A37E" w14:textId="77777777" w:rsidR="001505E5" w:rsidRPr="007F7900" w:rsidRDefault="001505E5" w:rsidP="003B77BD">
                  <w:pPr>
                    <w:pStyle w:val="TableParagraph"/>
                    <w:spacing w:before="11"/>
                    <w:ind w:left="11"/>
                    <w:rPr>
                      <w:sz w:val="24"/>
                      <w:szCs w:val="24"/>
                    </w:rPr>
                  </w:pPr>
                  <w:r w:rsidRPr="007F7900">
                    <w:rPr>
                      <w:w w:val="99"/>
                      <w:sz w:val="24"/>
                      <w:szCs w:val="24"/>
                    </w:rPr>
                    <w:t>1</w:t>
                  </w:r>
                </w:p>
              </w:tc>
            </w:tr>
            <w:tr w:rsidR="001505E5" w:rsidRPr="007F7900" w14:paraId="08A3030F"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1BB1E8A9" w14:textId="77777777" w:rsidR="001505E5" w:rsidRPr="007F7900" w:rsidRDefault="001505E5" w:rsidP="003B77BD">
                  <w:pPr>
                    <w:pStyle w:val="TableParagraph"/>
                    <w:spacing w:before="11"/>
                    <w:ind w:left="7" w:right="7"/>
                    <w:rPr>
                      <w:sz w:val="24"/>
                      <w:szCs w:val="24"/>
                    </w:rPr>
                  </w:pPr>
                  <w:r w:rsidRPr="007F7900">
                    <w:rPr>
                      <w:sz w:val="24"/>
                      <w:szCs w:val="24"/>
                    </w:rPr>
                    <w:t>14</w:t>
                  </w:r>
                </w:p>
              </w:tc>
              <w:tc>
                <w:tcPr>
                  <w:tcW w:w="451" w:type="dxa"/>
                  <w:tcBorders>
                    <w:top w:val="single" w:sz="4" w:space="0" w:color="000000"/>
                    <w:left w:val="single" w:sz="4" w:space="0" w:color="000000"/>
                    <w:bottom w:val="single" w:sz="4" w:space="0" w:color="000000"/>
                    <w:right w:val="single" w:sz="4" w:space="0" w:color="000000"/>
                  </w:tcBorders>
                </w:tcPr>
                <w:p w14:paraId="13376102" w14:textId="77777777" w:rsidR="001505E5" w:rsidRPr="007F7900" w:rsidRDefault="001505E5" w:rsidP="003B77BD">
                  <w:pPr>
                    <w:pStyle w:val="TableParagraph"/>
                    <w:spacing w:before="11"/>
                    <w:ind w:right="155"/>
                    <w:jc w:val="right"/>
                    <w:rPr>
                      <w:sz w:val="24"/>
                      <w:szCs w:val="24"/>
                    </w:rPr>
                  </w:pPr>
                  <w:r w:rsidRPr="007F7900">
                    <w:rPr>
                      <w:w w:val="99"/>
                      <w:sz w:val="24"/>
                      <w:szCs w:val="24"/>
                    </w:rPr>
                    <w:t>5</w:t>
                  </w:r>
                </w:p>
              </w:tc>
              <w:tc>
                <w:tcPr>
                  <w:tcW w:w="456" w:type="dxa"/>
                  <w:tcBorders>
                    <w:top w:val="single" w:sz="4" w:space="0" w:color="000000"/>
                    <w:left w:val="single" w:sz="4" w:space="0" w:color="000000"/>
                    <w:bottom w:val="single" w:sz="4" w:space="0" w:color="000000"/>
                    <w:right w:val="single" w:sz="4" w:space="0" w:color="000000"/>
                  </w:tcBorders>
                </w:tcPr>
                <w:p w14:paraId="4E913363" w14:textId="77777777" w:rsidR="001505E5" w:rsidRPr="007F7900" w:rsidRDefault="001505E5" w:rsidP="003B77BD">
                  <w:pPr>
                    <w:pStyle w:val="TableParagraph"/>
                    <w:spacing w:before="11"/>
                    <w:ind w:left="168"/>
                    <w:rPr>
                      <w:sz w:val="24"/>
                      <w:szCs w:val="24"/>
                    </w:rPr>
                  </w:pPr>
                  <w:r w:rsidRPr="007F7900">
                    <w:rPr>
                      <w:w w:val="99"/>
                      <w:sz w:val="24"/>
                      <w:szCs w:val="24"/>
                    </w:rPr>
                    <w:t>1</w:t>
                  </w:r>
                </w:p>
              </w:tc>
              <w:tc>
                <w:tcPr>
                  <w:tcW w:w="427" w:type="dxa"/>
                  <w:tcBorders>
                    <w:top w:val="single" w:sz="4" w:space="0" w:color="000000"/>
                    <w:left w:val="single" w:sz="4" w:space="0" w:color="000000"/>
                    <w:bottom w:val="single" w:sz="4" w:space="0" w:color="000000"/>
                    <w:right w:val="single" w:sz="4" w:space="0" w:color="000000"/>
                  </w:tcBorders>
                </w:tcPr>
                <w:p w14:paraId="336D3681" w14:textId="77777777" w:rsidR="001505E5" w:rsidRPr="007F7900" w:rsidRDefault="001505E5" w:rsidP="003B77BD">
                  <w:pPr>
                    <w:pStyle w:val="TableParagraph"/>
                    <w:spacing w:before="11"/>
                    <w:ind w:left="1"/>
                    <w:rPr>
                      <w:sz w:val="24"/>
                      <w:szCs w:val="24"/>
                    </w:rPr>
                  </w:pPr>
                  <w:r w:rsidRPr="007F7900">
                    <w:rPr>
                      <w:w w:val="99"/>
                      <w:sz w:val="24"/>
                      <w:szCs w:val="24"/>
                    </w:rPr>
                    <w:t>2</w:t>
                  </w:r>
                </w:p>
              </w:tc>
              <w:tc>
                <w:tcPr>
                  <w:tcW w:w="552" w:type="dxa"/>
                  <w:tcBorders>
                    <w:top w:val="single" w:sz="4" w:space="0" w:color="000000"/>
                    <w:left w:val="single" w:sz="4" w:space="0" w:color="000000"/>
                    <w:bottom w:val="single" w:sz="4" w:space="0" w:color="000000"/>
                    <w:right w:val="single" w:sz="4" w:space="0" w:color="000000"/>
                  </w:tcBorders>
                </w:tcPr>
                <w:p w14:paraId="7FD0CF06" w14:textId="77777777" w:rsidR="001505E5" w:rsidRPr="007F7900" w:rsidRDefault="001505E5" w:rsidP="003B77BD">
                  <w:pPr>
                    <w:pStyle w:val="TableParagraph"/>
                    <w:spacing w:before="11"/>
                    <w:ind w:left="11"/>
                    <w:rPr>
                      <w:sz w:val="24"/>
                      <w:szCs w:val="24"/>
                    </w:rPr>
                  </w:pPr>
                  <w:r w:rsidRPr="007F7900">
                    <w:rPr>
                      <w:w w:val="99"/>
                      <w:sz w:val="24"/>
                      <w:szCs w:val="24"/>
                    </w:rPr>
                    <w:t>2</w:t>
                  </w:r>
                </w:p>
              </w:tc>
            </w:tr>
            <w:tr w:rsidR="001505E5" w:rsidRPr="007F7900" w14:paraId="5288B7B1" w14:textId="77777777" w:rsidTr="003B77BD">
              <w:trPr>
                <w:trHeight w:val="445"/>
              </w:trPr>
              <w:tc>
                <w:tcPr>
                  <w:tcW w:w="566" w:type="dxa"/>
                  <w:tcBorders>
                    <w:top w:val="single" w:sz="4" w:space="0" w:color="000000"/>
                    <w:left w:val="single" w:sz="4" w:space="0" w:color="000000"/>
                    <w:bottom w:val="single" w:sz="4" w:space="0" w:color="000000"/>
                    <w:right w:val="single" w:sz="4" w:space="0" w:color="000000"/>
                  </w:tcBorders>
                </w:tcPr>
                <w:p w14:paraId="70B8FCE3" w14:textId="77777777" w:rsidR="001505E5" w:rsidRPr="007F7900" w:rsidRDefault="001505E5" w:rsidP="003B77BD">
                  <w:pPr>
                    <w:pStyle w:val="TableParagraph"/>
                    <w:spacing w:before="11"/>
                    <w:ind w:left="7" w:right="7"/>
                    <w:rPr>
                      <w:sz w:val="24"/>
                      <w:szCs w:val="24"/>
                    </w:rPr>
                  </w:pPr>
                  <w:r w:rsidRPr="007F7900">
                    <w:rPr>
                      <w:sz w:val="24"/>
                      <w:szCs w:val="24"/>
                    </w:rPr>
                    <w:t>11</w:t>
                  </w:r>
                </w:p>
              </w:tc>
              <w:tc>
                <w:tcPr>
                  <w:tcW w:w="451" w:type="dxa"/>
                  <w:tcBorders>
                    <w:top w:val="single" w:sz="4" w:space="0" w:color="000000"/>
                    <w:left w:val="single" w:sz="4" w:space="0" w:color="000000"/>
                    <w:bottom w:val="single" w:sz="4" w:space="0" w:color="000000"/>
                    <w:right w:val="single" w:sz="4" w:space="0" w:color="000000"/>
                  </w:tcBorders>
                </w:tcPr>
                <w:p w14:paraId="03CA7147" w14:textId="77777777" w:rsidR="001505E5" w:rsidRPr="007F7900" w:rsidRDefault="001505E5" w:rsidP="003B77BD">
                  <w:pPr>
                    <w:pStyle w:val="TableParagraph"/>
                    <w:spacing w:before="11"/>
                    <w:ind w:right="155"/>
                    <w:jc w:val="right"/>
                    <w:rPr>
                      <w:sz w:val="24"/>
                      <w:szCs w:val="24"/>
                    </w:rPr>
                  </w:pPr>
                  <w:r w:rsidRPr="007F7900">
                    <w:rPr>
                      <w:w w:val="99"/>
                      <w:sz w:val="24"/>
                      <w:szCs w:val="24"/>
                    </w:rPr>
                    <w:t>4</w:t>
                  </w:r>
                </w:p>
              </w:tc>
              <w:tc>
                <w:tcPr>
                  <w:tcW w:w="456" w:type="dxa"/>
                  <w:tcBorders>
                    <w:top w:val="single" w:sz="4" w:space="0" w:color="000000"/>
                    <w:left w:val="single" w:sz="4" w:space="0" w:color="000000"/>
                    <w:bottom w:val="single" w:sz="4" w:space="0" w:color="000000"/>
                    <w:right w:val="single" w:sz="4" w:space="0" w:color="000000"/>
                  </w:tcBorders>
                </w:tcPr>
                <w:p w14:paraId="086857FC" w14:textId="77777777" w:rsidR="001505E5" w:rsidRPr="007F7900" w:rsidRDefault="001505E5" w:rsidP="003B77BD">
                  <w:pPr>
                    <w:pStyle w:val="TableParagraph"/>
                    <w:spacing w:before="11"/>
                    <w:ind w:left="168"/>
                    <w:rPr>
                      <w:sz w:val="24"/>
                      <w:szCs w:val="24"/>
                    </w:rPr>
                  </w:pPr>
                  <w:r w:rsidRPr="007F7900">
                    <w:rPr>
                      <w:w w:val="99"/>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260411F3" w14:textId="77777777" w:rsidR="001505E5" w:rsidRPr="007F7900" w:rsidRDefault="001505E5" w:rsidP="003B77BD">
                  <w:pPr>
                    <w:pStyle w:val="TableParagraph"/>
                    <w:spacing w:before="11"/>
                    <w:ind w:left="1"/>
                    <w:rPr>
                      <w:sz w:val="24"/>
                      <w:szCs w:val="24"/>
                    </w:rPr>
                  </w:pPr>
                  <w:r w:rsidRPr="007F7900">
                    <w:rPr>
                      <w:w w:val="99"/>
                      <w:sz w:val="24"/>
                      <w:szCs w:val="24"/>
                    </w:rPr>
                    <w:t>8</w:t>
                  </w:r>
                </w:p>
              </w:tc>
              <w:tc>
                <w:tcPr>
                  <w:tcW w:w="552" w:type="dxa"/>
                  <w:tcBorders>
                    <w:top w:val="single" w:sz="4" w:space="0" w:color="000000"/>
                    <w:left w:val="single" w:sz="4" w:space="0" w:color="000000"/>
                    <w:bottom w:val="single" w:sz="4" w:space="0" w:color="000000"/>
                    <w:right w:val="single" w:sz="4" w:space="0" w:color="000000"/>
                  </w:tcBorders>
                </w:tcPr>
                <w:p w14:paraId="053161FC" w14:textId="77777777" w:rsidR="001505E5" w:rsidRPr="007F7900" w:rsidRDefault="001505E5" w:rsidP="003B77BD">
                  <w:pPr>
                    <w:pStyle w:val="TableParagraph"/>
                    <w:spacing w:before="11"/>
                    <w:ind w:left="11"/>
                    <w:rPr>
                      <w:sz w:val="24"/>
                      <w:szCs w:val="24"/>
                    </w:rPr>
                  </w:pPr>
                  <w:r w:rsidRPr="007F7900">
                    <w:rPr>
                      <w:w w:val="99"/>
                      <w:sz w:val="24"/>
                      <w:szCs w:val="24"/>
                    </w:rPr>
                    <w:t>1</w:t>
                  </w:r>
                </w:p>
              </w:tc>
            </w:tr>
          </w:tbl>
          <w:p w14:paraId="61FBF583" w14:textId="77777777" w:rsidR="001505E5" w:rsidRPr="007F7900" w:rsidRDefault="001505E5" w:rsidP="003B77BD">
            <w:pPr>
              <w:pStyle w:val="TableParagraph"/>
              <w:spacing w:before="15"/>
              <w:ind w:left="220"/>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7"/>
              <w:gridCol w:w="422"/>
              <w:gridCol w:w="427"/>
              <w:gridCol w:w="427"/>
              <w:gridCol w:w="422"/>
            </w:tblGrid>
            <w:tr w:rsidR="001505E5" w:rsidRPr="007F7900" w14:paraId="25B4E522"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1A06983B" w14:textId="77777777" w:rsidR="001505E5" w:rsidRPr="007F7900" w:rsidRDefault="001505E5" w:rsidP="003B77BD">
                  <w:pPr>
                    <w:pStyle w:val="TableParagraph"/>
                    <w:spacing w:before="15"/>
                    <w:ind w:left="91"/>
                    <w:rPr>
                      <w:b/>
                      <w:sz w:val="24"/>
                      <w:szCs w:val="24"/>
                    </w:rPr>
                  </w:pPr>
                  <w:r w:rsidRPr="007F7900">
                    <w:rPr>
                      <w:b/>
                      <w:sz w:val="24"/>
                      <w:szCs w:val="24"/>
                    </w:rPr>
                    <w:t>43</w:t>
                  </w:r>
                </w:p>
              </w:tc>
              <w:tc>
                <w:tcPr>
                  <w:tcW w:w="422" w:type="dxa"/>
                  <w:tcBorders>
                    <w:top w:val="single" w:sz="4" w:space="0" w:color="000000"/>
                    <w:left w:val="single" w:sz="4" w:space="0" w:color="000000"/>
                    <w:bottom w:val="single" w:sz="4" w:space="0" w:color="000000"/>
                    <w:right w:val="single" w:sz="4" w:space="0" w:color="000000"/>
                  </w:tcBorders>
                </w:tcPr>
                <w:p w14:paraId="0A0AC9A8" w14:textId="77777777" w:rsidR="001505E5" w:rsidRPr="007F7900" w:rsidRDefault="001505E5" w:rsidP="003B77BD">
                  <w:pPr>
                    <w:pStyle w:val="TableParagraph"/>
                    <w:spacing w:before="11"/>
                    <w:ind w:right="78"/>
                    <w:jc w:val="right"/>
                    <w:rPr>
                      <w:sz w:val="24"/>
                      <w:szCs w:val="24"/>
                    </w:rPr>
                  </w:pPr>
                  <w:r w:rsidRPr="007F7900">
                    <w:rPr>
                      <w:w w:val="95"/>
                      <w:sz w:val="24"/>
                      <w:szCs w:val="24"/>
                    </w:rPr>
                    <w:t>10</w:t>
                  </w:r>
                </w:p>
              </w:tc>
              <w:tc>
                <w:tcPr>
                  <w:tcW w:w="427" w:type="dxa"/>
                  <w:tcBorders>
                    <w:top w:val="single" w:sz="4" w:space="0" w:color="000000"/>
                    <w:left w:val="single" w:sz="4" w:space="0" w:color="000000"/>
                    <w:bottom w:val="single" w:sz="4" w:space="0" w:color="000000"/>
                    <w:right w:val="single" w:sz="4" w:space="0" w:color="000000"/>
                  </w:tcBorders>
                </w:tcPr>
                <w:p w14:paraId="5AE6EAAD" w14:textId="77777777" w:rsidR="001505E5" w:rsidRPr="007F7900" w:rsidRDefault="001505E5" w:rsidP="003B77BD">
                  <w:pPr>
                    <w:pStyle w:val="TableParagraph"/>
                    <w:spacing w:before="11"/>
                    <w:ind w:left="9" w:right="3"/>
                    <w:rPr>
                      <w:sz w:val="24"/>
                      <w:szCs w:val="24"/>
                    </w:rPr>
                  </w:pPr>
                  <w:r w:rsidRPr="007F7900">
                    <w:rPr>
                      <w:sz w:val="24"/>
                      <w:szCs w:val="24"/>
                    </w:rPr>
                    <w:t>35</w:t>
                  </w:r>
                </w:p>
              </w:tc>
              <w:tc>
                <w:tcPr>
                  <w:tcW w:w="427" w:type="dxa"/>
                  <w:tcBorders>
                    <w:top w:val="single" w:sz="4" w:space="0" w:color="000000"/>
                    <w:left w:val="single" w:sz="4" w:space="0" w:color="000000"/>
                    <w:bottom w:val="single" w:sz="4" w:space="0" w:color="000000"/>
                    <w:right w:val="single" w:sz="4" w:space="0" w:color="000000"/>
                  </w:tcBorders>
                </w:tcPr>
                <w:p w14:paraId="67C5D4F9" w14:textId="77777777" w:rsidR="001505E5" w:rsidRPr="007F7900" w:rsidRDefault="001505E5" w:rsidP="003B77BD">
                  <w:pPr>
                    <w:pStyle w:val="TableParagraph"/>
                    <w:spacing w:before="11"/>
                    <w:ind w:left="9" w:right="3"/>
                    <w:rPr>
                      <w:sz w:val="24"/>
                      <w:szCs w:val="24"/>
                    </w:rPr>
                  </w:pPr>
                  <w:r w:rsidRPr="007F7900">
                    <w:rPr>
                      <w:sz w:val="24"/>
                      <w:szCs w:val="24"/>
                    </w:rPr>
                    <w:t>15</w:t>
                  </w:r>
                </w:p>
              </w:tc>
              <w:tc>
                <w:tcPr>
                  <w:tcW w:w="422" w:type="dxa"/>
                  <w:tcBorders>
                    <w:top w:val="single" w:sz="4" w:space="0" w:color="000000"/>
                    <w:left w:val="single" w:sz="4" w:space="0" w:color="000000"/>
                    <w:bottom w:val="single" w:sz="4" w:space="0" w:color="000000"/>
                    <w:right w:val="single" w:sz="4" w:space="0" w:color="000000"/>
                  </w:tcBorders>
                </w:tcPr>
                <w:p w14:paraId="2B884467" w14:textId="77777777" w:rsidR="001505E5" w:rsidRPr="007F7900" w:rsidRDefault="001505E5" w:rsidP="003B77BD">
                  <w:pPr>
                    <w:pStyle w:val="TableParagraph"/>
                    <w:spacing w:before="11"/>
                    <w:ind w:right="78"/>
                    <w:jc w:val="right"/>
                    <w:rPr>
                      <w:sz w:val="24"/>
                      <w:szCs w:val="24"/>
                    </w:rPr>
                  </w:pPr>
                  <w:r w:rsidRPr="007F7900">
                    <w:rPr>
                      <w:w w:val="95"/>
                      <w:sz w:val="24"/>
                      <w:szCs w:val="24"/>
                    </w:rPr>
                    <w:t>25</w:t>
                  </w:r>
                </w:p>
              </w:tc>
            </w:tr>
            <w:tr w:rsidR="001505E5" w:rsidRPr="007F7900" w14:paraId="4375B1F5"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27C7084B" w14:textId="77777777" w:rsidR="001505E5" w:rsidRPr="007F7900" w:rsidRDefault="001505E5" w:rsidP="003B77BD">
                  <w:pPr>
                    <w:pStyle w:val="TableParagraph"/>
                    <w:spacing w:before="11"/>
                    <w:ind w:left="91"/>
                    <w:rPr>
                      <w:sz w:val="24"/>
                      <w:szCs w:val="24"/>
                    </w:rPr>
                  </w:pPr>
                  <w:r w:rsidRPr="007F7900">
                    <w:rPr>
                      <w:sz w:val="24"/>
                      <w:szCs w:val="24"/>
                    </w:rPr>
                    <w:t>30</w:t>
                  </w:r>
                </w:p>
              </w:tc>
              <w:tc>
                <w:tcPr>
                  <w:tcW w:w="422" w:type="dxa"/>
                  <w:tcBorders>
                    <w:top w:val="single" w:sz="4" w:space="0" w:color="000000"/>
                    <w:left w:val="single" w:sz="4" w:space="0" w:color="000000"/>
                    <w:bottom w:val="single" w:sz="4" w:space="0" w:color="000000"/>
                    <w:right w:val="single" w:sz="4" w:space="0" w:color="000000"/>
                  </w:tcBorders>
                </w:tcPr>
                <w:p w14:paraId="1995EEE7" w14:textId="77777777" w:rsidR="001505E5" w:rsidRPr="007F7900" w:rsidRDefault="001505E5" w:rsidP="003B77BD">
                  <w:pPr>
                    <w:pStyle w:val="TableParagraph"/>
                    <w:spacing w:before="11"/>
                    <w:ind w:right="141"/>
                    <w:jc w:val="right"/>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27FADC9A" w14:textId="77777777" w:rsidR="001505E5" w:rsidRPr="007F7900" w:rsidRDefault="001505E5" w:rsidP="003B77BD">
                  <w:pPr>
                    <w:pStyle w:val="TableParagraph"/>
                    <w:spacing w:before="11"/>
                    <w:ind w:left="10"/>
                    <w:rPr>
                      <w:sz w:val="24"/>
                      <w:szCs w:val="24"/>
                    </w:rPr>
                  </w:pPr>
                  <w:r w:rsidRPr="007F7900">
                    <w:rPr>
                      <w:w w:val="99"/>
                      <w:sz w:val="24"/>
                      <w:szCs w:val="24"/>
                    </w:rPr>
                    <w:t>7</w:t>
                  </w:r>
                </w:p>
              </w:tc>
              <w:tc>
                <w:tcPr>
                  <w:tcW w:w="427" w:type="dxa"/>
                  <w:tcBorders>
                    <w:top w:val="single" w:sz="4" w:space="0" w:color="000000"/>
                    <w:left w:val="single" w:sz="4" w:space="0" w:color="000000"/>
                    <w:bottom w:val="single" w:sz="4" w:space="0" w:color="000000"/>
                    <w:right w:val="single" w:sz="4" w:space="0" w:color="000000"/>
                  </w:tcBorders>
                </w:tcPr>
                <w:p w14:paraId="5DEDBAC3" w14:textId="77777777" w:rsidR="001505E5" w:rsidRPr="007F7900" w:rsidRDefault="001505E5" w:rsidP="003B77BD">
                  <w:pPr>
                    <w:pStyle w:val="TableParagraph"/>
                    <w:spacing w:before="11"/>
                    <w:ind w:left="1"/>
                    <w:rPr>
                      <w:sz w:val="24"/>
                      <w:szCs w:val="24"/>
                    </w:rPr>
                  </w:pPr>
                  <w:r w:rsidRPr="007F7900">
                    <w:rPr>
                      <w:w w:val="99"/>
                      <w:sz w:val="24"/>
                      <w:szCs w:val="24"/>
                    </w:rPr>
                    <w:t>1</w:t>
                  </w:r>
                </w:p>
              </w:tc>
              <w:tc>
                <w:tcPr>
                  <w:tcW w:w="422" w:type="dxa"/>
                  <w:tcBorders>
                    <w:top w:val="single" w:sz="4" w:space="0" w:color="000000"/>
                    <w:left w:val="single" w:sz="4" w:space="0" w:color="000000"/>
                    <w:bottom w:val="single" w:sz="4" w:space="0" w:color="000000"/>
                    <w:right w:val="single" w:sz="4" w:space="0" w:color="000000"/>
                  </w:tcBorders>
                </w:tcPr>
                <w:p w14:paraId="0422BB3C" w14:textId="77777777" w:rsidR="001505E5" w:rsidRPr="007F7900" w:rsidRDefault="001505E5" w:rsidP="003B77BD">
                  <w:pPr>
                    <w:pStyle w:val="TableParagraph"/>
                    <w:spacing w:before="11"/>
                    <w:ind w:right="140"/>
                    <w:jc w:val="right"/>
                    <w:rPr>
                      <w:sz w:val="24"/>
                      <w:szCs w:val="24"/>
                    </w:rPr>
                  </w:pPr>
                  <w:r w:rsidRPr="007F7900">
                    <w:rPr>
                      <w:w w:val="99"/>
                      <w:sz w:val="24"/>
                      <w:szCs w:val="24"/>
                    </w:rPr>
                    <w:t>5</w:t>
                  </w:r>
                </w:p>
              </w:tc>
            </w:tr>
            <w:tr w:rsidR="001505E5" w:rsidRPr="007F7900" w14:paraId="580A9367"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1538D095" w14:textId="77777777" w:rsidR="001505E5" w:rsidRPr="007F7900" w:rsidRDefault="001505E5" w:rsidP="003B77BD">
                  <w:pPr>
                    <w:pStyle w:val="TableParagraph"/>
                    <w:spacing w:before="11"/>
                    <w:ind w:left="148"/>
                    <w:rPr>
                      <w:sz w:val="24"/>
                      <w:szCs w:val="24"/>
                    </w:rPr>
                  </w:pPr>
                  <w:r w:rsidRPr="007F7900">
                    <w:rPr>
                      <w:w w:val="99"/>
                      <w:sz w:val="24"/>
                      <w:szCs w:val="24"/>
                    </w:rPr>
                    <w:t>5</w:t>
                  </w:r>
                </w:p>
              </w:tc>
              <w:tc>
                <w:tcPr>
                  <w:tcW w:w="422" w:type="dxa"/>
                  <w:tcBorders>
                    <w:top w:val="single" w:sz="4" w:space="0" w:color="000000"/>
                    <w:left w:val="single" w:sz="4" w:space="0" w:color="000000"/>
                    <w:bottom w:val="single" w:sz="4" w:space="0" w:color="000000"/>
                    <w:right w:val="single" w:sz="4" w:space="0" w:color="000000"/>
                  </w:tcBorders>
                </w:tcPr>
                <w:p w14:paraId="3FA6B008" w14:textId="77777777" w:rsidR="001505E5" w:rsidRPr="007F7900" w:rsidRDefault="001505E5" w:rsidP="003B77BD">
                  <w:pPr>
                    <w:pStyle w:val="TableParagraph"/>
                    <w:spacing w:before="11"/>
                    <w:ind w:right="141"/>
                    <w:jc w:val="right"/>
                    <w:rPr>
                      <w:sz w:val="24"/>
                      <w:szCs w:val="24"/>
                    </w:rPr>
                  </w:pPr>
                  <w:r w:rsidRPr="007F7900">
                    <w:rPr>
                      <w:w w:val="99"/>
                      <w:sz w:val="24"/>
                      <w:szCs w:val="24"/>
                    </w:rPr>
                    <w:t>7</w:t>
                  </w:r>
                </w:p>
              </w:tc>
              <w:tc>
                <w:tcPr>
                  <w:tcW w:w="427" w:type="dxa"/>
                  <w:tcBorders>
                    <w:top w:val="single" w:sz="4" w:space="0" w:color="000000"/>
                    <w:left w:val="single" w:sz="4" w:space="0" w:color="000000"/>
                    <w:bottom w:val="single" w:sz="4" w:space="0" w:color="000000"/>
                    <w:right w:val="single" w:sz="4" w:space="0" w:color="000000"/>
                  </w:tcBorders>
                </w:tcPr>
                <w:p w14:paraId="78BBFCD1" w14:textId="77777777" w:rsidR="001505E5" w:rsidRPr="007F7900" w:rsidRDefault="001505E5" w:rsidP="003B77BD">
                  <w:pPr>
                    <w:pStyle w:val="TableParagraph"/>
                    <w:spacing w:before="11"/>
                    <w:ind w:left="10"/>
                    <w:rPr>
                      <w:sz w:val="24"/>
                      <w:szCs w:val="24"/>
                    </w:rPr>
                  </w:pPr>
                  <w:r w:rsidRPr="007F7900">
                    <w:rPr>
                      <w:w w:val="99"/>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5EDEDCED" w14:textId="77777777" w:rsidR="001505E5" w:rsidRPr="007F7900" w:rsidRDefault="001505E5" w:rsidP="003B77BD">
                  <w:pPr>
                    <w:pStyle w:val="TableParagraph"/>
                    <w:spacing w:before="11"/>
                    <w:ind w:left="1"/>
                    <w:rPr>
                      <w:sz w:val="24"/>
                      <w:szCs w:val="24"/>
                    </w:rPr>
                  </w:pPr>
                  <w:r w:rsidRPr="007F7900">
                    <w:rPr>
                      <w:w w:val="99"/>
                      <w:sz w:val="24"/>
                      <w:szCs w:val="24"/>
                    </w:rPr>
                    <w:t>8</w:t>
                  </w:r>
                </w:p>
              </w:tc>
              <w:tc>
                <w:tcPr>
                  <w:tcW w:w="422" w:type="dxa"/>
                  <w:tcBorders>
                    <w:top w:val="single" w:sz="4" w:space="0" w:color="000000"/>
                    <w:left w:val="single" w:sz="4" w:space="0" w:color="000000"/>
                    <w:bottom w:val="single" w:sz="4" w:space="0" w:color="000000"/>
                    <w:right w:val="single" w:sz="4" w:space="0" w:color="000000"/>
                  </w:tcBorders>
                </w:tcPr>
                <w:p w14:paraId="26CE6BCE" w14:textId="77777777" w:rsidR="001505E5" w:rsidRPr="007F7900" w:rsidRDefault="001505E5" w:rsidP="003B77BD">
                  <w:pPr>
                    <w:pStyle w:val="TableParagraph"/>
                    <w:spacing w:before="11"/>
                    <w:ind w:right="140"/>
                    <w:jc w:val="right"/>
                    <w:rPr>
                      <w:sz w:val="24"/>
                      <w:szCs w:val="24"/>
                    </w:rPr>
                  </w:pPr>
                  <w:r w:rsidRPr="007F7900">
                    <w:rPr>
                      <w:w w:val="99"/>
                      <w:sz w:val="24"/>
                      <w:szCs w:val="24"/>
                    </w:rPr>
                    <w:t>6</w:t>
                  </w:r>
                </w:p>
              </w:tc>
            </w:tr>
            <w:tr w:rsidR="001505E5" w:rsidRPr="007F7900" w14:paraId="215A9F57"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28C5C0E5" w14:textId="77777777" w:rsidR="001505E5" w:rsidRPr="007F7900" w:rsidRDefault="001505E5" w:rsidP="003B77BD">
                  <w:pPr>
                    <w:pStyle w:val="TableParagraph"/>
                    <w:spacing w:before="11"/>
                    <w:ind w:left="91"/>
                    <w:rPr>
                      <w:sz w:val="24"/>
                      <w:szCs w:val="24"/>
                    </w:rPr>
                  </w:pPr>
                  <w:r w:rsidRPr="007F7900">
                    <w:rPr>
                      <w:sz w:val="24"/>
                      <w:szCs w:val="24"/>
                    </w:rPr>
                    <w:t>45</w:t>
                  </w:r>
                </w:p>
              </w:tc>
              <w:tc>
                <w:tcPr>
                  <w:tcW w:w="422" w:type="dxa"/>
                  <w:tcBorders>
                    <w:top w:val="single" w:sz="4" w:space="0" w:color="000000"/>
                    <w:left w:val="single" w:sz="4" w:space="0" w:color="000000"/>
                    <w:bottom w:val="single" w:sz="4" w:space="0" w:color="000000"/>
                    <w:right w:val="single" w:sz="4" w:space="0" w:color="000000"/>
                  </w:tcBorders>
                </w:tcPr>
                <w:p w14:paraId="4585C8F0" w14:textId="77777777" w:rsidR="001505E5" w:rsidRPr="007F7900" w:rsidRDefault="001505E5" w:rsidP="003B77BD">
                  <w:pPr>
                    <w:pStyle w:val="TableParagraph"/>
                    <w:spacing w:before="11"/>
                    <w:ind w:right="141"/>
                    <w:jc w:val="right"/>
                    <w:rPr>
                      <w:sz w:val="24"/>
                      <w:szCs w:val="24"/>
                    </w:rPr>
                  </w:pPr>
                  <w:r w:rsidRPr="007F7900">
                    <w:rPr>
                      <w:w w:val="99"/>
                      <w:sz w:val="24"/>
                      <w:szCs w:val="24"/>
                    </w:rPr>
                    <w:t>6</w:t>
                  </w:r>
                </w:p>
              </w:tc>
              <w:tc>
                <w:tcPr>
                  <w:tcW w:w="427" w:type="dxa"/>
                  <w:tcBorders>
                    <w:top w:val="single" w:sz="4" w:space="0" w:color="000000"/>
                    <w:left w:val="single" w:sz="4" w:space="0" w:color="000000"/>
                    <w:bottom w:val="single" w:sz="4" w:space="0" w:color="000000"/>
                    <w:right w:val="single" w:sz="4" w:space="0" w:color="000000"/>
                  </w:tcBorders>
                </w:tcPr>
                <w:p w14:paraId="387A7E6C" w14:textId="77777777" w:rsidR="001505E5" w:rsidRPr="007F7900" w:rsidRDefault="001505E5" w:rsidP="003B77BD">
                  <w:pPr>
                    <w:pStyle w:val="TableParagraph"/>
                    <w:spacing w:before="11"/>
                    <w:ind w:left="10"/>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4E50C9E7" w14:textId="77777777" w:rsidR="001505E5" w:rsidRPr="007F7900" w:rsidRDefault="001505E5" w:rsidP="003B77BD">
                  <w:pPr>
                    <w:pStyle w:val="TableParagraph"/>
                    <w:spacing w:before="11"/>
                    <w:ind w:left="1"/>
                    <w:rPr>
                      <w:sz w:val="24"/>
                      <w:szCs w:val="24"/>
                    </w:rPr>
                  </w:pPr>
                  <w:r w:rsidRPr="007F7900">
                    <w:rPr>
                      <w:w w:val="99"/>
                      <w:sz w:val="24"/>
                      <w:szCs w:val="24"/>
                    </w:rPr>
                    <w:t>8</w:t>
                  </w:r>
                </w:p>
              </w:tc>
              <w:tc>
                <w:tcPr>
                  <w:tcW w:w="422" w:type="dxa"/>
                  <w:tcBorders>
                    <w:top w:val="single" w:sz="4" w:space="0" w:color="000000"/>
                    <w:left w:val="single" w:sz="4" w:space="0" w:color="000000"/>
                    <w:bottom w:val="single" w:sz="4" w:space="0" w:color="000000"/>
                    <w:right w:val="single" w:sz="4" w:space="0" w:color="000000"/>
                  </w:tcBorders>
                </w:tcPr>
                <w:p w14:paraId="0C5E8680" w14:textId="77777777" w:rsidR="001505E5" w:rsidRPr="007F7900" w:rsidRDefault="001505E5" w:rsidP="003B77BD">
                  <w:pPr>
                    <w:pStyle w:val="TableParagraph"/>
                    <w:spacing w:before="11"/>
                    <w:ind w:right="140"/>
                    <w:jc w:val="right"/>
                    <w:rPr>
                      <w:sz w:val="24"/>
                      <w:szCs w:val="24"/>
                    </w:rPr>
                  </w:pPr>
                  <w:r w:rsidRPr="007F7900">
                    <w:rPr>
                      <w:w w:val="99"/>
                      <w:sz w:val="24"/>
                      <w:szCs w:val="24"/>
                    </w:rPr>
                    <w:t>3</w:t>
                  </w:r>
                </w:p>
              </w:tc>
            </w:tr>
            <w:tr w:rsidR="001505E5" w:rsidRPr="007F7900" w14:paraId="056C8138" w14:textId="77777777" w:rsidTr="003B77BD">
              <w:trPr>
                <w:trHeight w:val="445"/>
              </w:trPr>
              <w:tc>
                <w:tcPr>
                  <w:tcW w:w="427" w:type="dxa"/>
                  <w:tcBorders>
                    <w:top w:val="single" w:sz="4" w:space="0" w:color="000000"/>
                    <w:left w:val="single" w:sz="4" w:space="0" w:color="000000"/>
                    <w:bottom w:val="single" w:sz="4" w:space="0" w:color="000000"/>
                    <w:right w:val="single" w:sz="4" w:space="0" w:color="000000"/>
                  </w:tcBorders>
                </w:tcPr>
                <w:p w14:paraId="2C9F80FB" w14:textId="77777777" w:rsidR="001505E5" w:rsidRPr="007F7900" w:rsidRDefault="001505E5" w:rsidP="003B77BD">
                  <w:pPr>
                    <w:pStyle w:val="TableParagraph"/>
                    <w:spacing w:before="11"/>
                    <w:ind w:left="91"/>
                    <w:rPr>
                      <w:sz w:val="24"/>
                      <w:szCs w:val="24"/>
                    </w:rPr>
                  </w:pPr>
                  <w:r w:rsidRPr="007F7900">
                    <w:rPr>
                      <w:sz w:val="24"/>
                      <w:szCs w:val="24"/>
                    </w:rPr>
                    <w:t>70</w:t>
                  </w:r>
                </w:p>
              </w:tc>
              <w:tc>
                <w:tcPr>
                  <w:tcW w:w="422" w:type="dxa"/>
                  <w:tcBorders>
                    <w:top w:val="single" w:sz="4" w:space="0" w:color="000000"/>
                    <w:left w:val="single" w:sz="4" w:space="0" w:color="000000"/>
                    <w:bottom w:val="single" w:sz="4" w:space="0" w:color="000000"/>
                    <w:right w:val="single" w:sz="4" w:space="0" w:color="000000"/>
                  </w:tcBorders>
                </w:tcPr>
                <w:p w14:paraId="7E23F5BF" w14:textId="77777777" w:rsidR="001505E5" w:rsidRPr="007F7900" w:rsidRDefault="001505E5" w:rsidP="003B77BD">
                  <w:pPr>
                    <w:pStyle w:val="TableParagraph"/>
                    <w:spacing w:before="11"/>
                    <w:ind w:right="141"/>
                    <w:jc w:val="right"/>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4497950D" w14:textId="77777777" w:rsidR="001505E5" w:rsidRPr="007F7900" w:rsidRDefault="001505E5" w:rsidP="003B77BD">
                  <w:pPr>
                    <w:pStyle w:val="TableParagraph"/>
                    <w:spacing w:before="11"/>
                    <w:ind w:left="10"/>
                    <w:rPr>
                      <w:sz w:val="24"/>
                      <w:szCs w:val="24"/>
                    </w:rPr>
                  </w:pPr>
                  <w:r w:rsidRPr="007F7900">
                    <w:rPr>
                      <w:w w:val="99"/>
                      <w:sz w:val="24"/>
                      <w:szCs w:val="24"/>
                    </w:rPr>
                    <w:t>1</w:t>
                  </w:r>
                </w:p>
              </w:tc>
              <w:tc>
                <w:tcPr>
                  <w:tcW w:w="427" w:type="dxa"/>
                  <w:tcBorders>
                    <w:top w:val="single" w:sz="4" w:space="0" w:color="000000"/>
                    <w:left w:val="single" w:sz="4" w:space="0" w:color="000000"/>
                    <w:bottom w:val="single" w:sz="4" w:space="0" w:color="000000"/>
                    <w:right w:val="single" w:sz="4" w:space="0" w:color="000000"/>
                  </w:tcBorders>
                </w:tcPr>
                <w:p w14:paraId="063DE686" w14:textId="77777777" w:rsidR="001505E5" w:rsidRPr="007F7900" w:rsidRDefault="001505E5" w:rsidP="003B77BD">
                  <w:pPr>
                    <w:pStyle w:val="TableParagraph"/>
                    <w:spacing w:before="11"/>
                    <w:ind w:left="1"/>
                    <w:rPr>
                      <w:sz w:val="24"/>
                      <w:szCs w:val="24"/>
                    </w:rPr>
                  </w:pPr>
                  <w:r w:rsidRPr="007F7900">
                    <w:rPr>
                      <w:w w:val="99"/>
                      <w:sz w:val="24"/>
                      <w:szCs w:val="24"/>
                    </w:rPr>
                    <w:t>7</w:t>
                  </w:r>
                </w:p>
              </w:tc>
              <w:tc>
                <w:tcPr>
                  <w:tcW w:w="422" w:type="dxa"/>
                  <w:tcBorders>
                    <w:top w:val="single" w:sz="4" w:space="0" w:color="000000"/>
                    <w:left w:val="single" w:sz="4" w:space="0" w:color="000000"/>
                    <w:bottom w:val="single" w:sz="4" w:space="0" w:color="000000"/>
                    <w:right w:val="single" w:sz="4" w:space="0" w:color="000000"/>
                  </w:tcBorders>
                </w:tcPr>
                <w:p w14:paraId="0FC14B25" w14:textId="77777777" w:rsidR="001505E5" w:rsidRPr="007F7900" w:rsidRDefault="001505E5" w:rsidP="003B77BD">
                  <w:pPr>
                    <w:pStyle w:val="TableParagraph"/>
                    <w:spacing w:before="11"/>
                    <w:ind w:right="140"/>
                    <w:jc w:val="right"/>
                    <w:rPr>
                      <w:sz w:val="24"/>
                      <w:szCs w:val="24"/>
                    </w:rPr>
                  </w:pPr>
                  <w:r w:rsidRPr="007F7900">
                    <w:rPr>
                      <w:w w:val="99"/>
                      <w:sz w:val="24"/>
                      <w:szCs w:val="24"/>
                    </w:rPr>
                    <w:t>4</w:t>
                  </w:r>
                </w:p>
              </w:tc>
            </w:tr>
          </w:tbl>
          <w:p w14:paraId="2EA5EC5B" w14:textId="77777777" w:rsidR="001505E5" w:rsidRPr="007F7900" w:rsidRDefault="001505E5" w:rsidP="003B77BD">
            <w:pPr>
              <w:pStyle w:val="TableParagraph"/>
              <w:spacing w:before="15"/>
              <w:ind w:right="84"/>
              <w:jc w:val="right"/>
              <w:rPr>
                <w:b/>
                <w:w w:val="95"/>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7"/>
              <w:gridCol w:w="422"/>
              <w:gridCol w:w="427"/>
              <w:gridCol w:w="427"/>
              <w:gridCol w:w="566"/>
            </w:tblGrid>
            <w:tr w:rsidR="001505E5" w:rsidRPr="007F7900" w14:paraId="45E3BF4D"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2E691C93" w14:textId="77777777" w:rsidR="001505E5" w:rsidRPr="007F7900" w:rsidRDefault="001505E5" w:rsidP="003B77BD">
                  <w:pPr>
                    <w:pStyle w:val="TableParagraph"/>
                    <w:spacing w:before="15"/>
                    <w:ind w:right="84"/>
                    <w:jc w:val="right"/>
                    <w:rPr>
                      <w:b/>
                      <w:sz w:val="24"/>
                      <w:szCs w:val="24"/>
                    </w:rPr>
                  </w:pPr>
                  <w:r w:rsidRPr="007F7900">
                    <w:rPr>
                      <w:b/>
                      <w:w w:val="95"/>
                      <w:sz w:val="24"/>
                      <w:szCs w:val="24"/>
                    </w:rPr>
                    <w:t>44</w:t>
                  </w:r>
                </w:p>
              </w:tc>
              <w:tc>
                <w:tcPr>
                  <w:tcW w:w="422" w:type="dxa"/>
                  <w:tcBorders>
                    <w:top w:val="single" w:sz="4" w:space="0" w:color="000000"/>
                    <w:left w:val="single" w:sz="4" w:space="0" w:color="000000"/>
                    <w:bottom w:val="single" w:sz="4" w:space="0" w:color="000000"/>
                    <w:right w:val="single" w:sz="4" w:space="0" w:color="000000"/>
                  </w:tcBorders>
                </w:tcPr>
                <w:p w14:paraId="117A121D" w14:textId="77777777" w:rsidR="001505E5" w:rsidRPr="007F7900" w:rsidRDefault="001505E5" w:rsidP="003B77BD">
                  <w:pPr>
                    <w:pStyle w:val="TableParagraph"/>
                    <w:spacing w:before="11"/>
                    <w:ind w:left="5"/>
                    <w:rPr>
                      <w:sz w:val="24"/>
                      <w:szCs w:val="24"/>
                    </w:rPr>
                  </w:pPr>
                  <w:r w:rsidRPr="007F7900">
                    <w:rPr>
                      <w:sz w:val="24"/>
                      <w:szCs w:val="24"/>
                    </w:rPr>
                    <w:t>110</w:t>
                  </w:r>
                </w:p>
              </w:tc>
              <w:tc>
                <w:tcPr>
                  <w:tcW w:w="427" w:type="dxa"/>
                  <w:tcBorders>
                    <w:top w:val="single" w:sz="4" w:space="0" w:color="000000"/>
                    <w:left w:val="single" w:sz="4" w:space="0" w:color="000000"/>
                    <w:bottom w:val="single" w:sz="4" w:space="0" w:color="000000"/>
                    <w:right w:val="single" w:sz="4" w:space="0" w:color="000000"/>
                  </w:tcBorders>
                </w:tcPr>
                <w:p w14:paraId="1315ACCB" w14:textId="77777777" w:rsidR="001505E5" w:rsidRPr="007F7900" w:rsidRDefault="001505E5" w:rsidP="003B77BD">
                  <w:pPr>
                    <w:pStyle w:val="TableParagraph"/>
                    <w:spacing w:before="11"/>
                    <w:ind w:left="9" w:right="3"/>
                    <w:rPr>
                      <w:sz w:val="24"/>
                      <w:szCs w:val="24"/>
                    </w:rPr>
                  </w:pPr>
                  <w:r w:rsidRPr="007F7900">
                    <w:rPr>
                      <w:sz w:val="24"/>
                      <w:szCs w:val="24"/>
                    </w:rPr>
                    <w:t>30</w:t>
                  </w:r>
                </w:p>
              </w:tc>
              <w:tc>
                <w:tcPr>
                  <w:tcW w:w="427" w:type="dxa"/>
                  <w:tcBorders>
                    <w:top w:val="single" w:sz="4" w:space="0" w:color="000000"/>
                    <w:left w:val="single" w:sz="4" w:space="0" w:color="000000"/>
                    <w:bottom w:val="single" w:sz="4" w:space="0" w:color="000000"/>
                    <w:right w:val="single" w:sz="4" w:space="0" w:color="000000"/>
                  </w:tcBorders>
                </w:tcPr>
                <w:p w14:paraId="41929B72" w14:textId="77777777" w:rsidR="001505E5" w:rsidRPr="007F7900" w:rsidRDefault="001505E5" w:rsidP="003B77BD">
                  <w:pPr>
                    <w:pStyle w:val="TableParagraph"/>
                    <w:spacing w:before="11"/>
                    <w:ind w:left="91"/>
                    <w:rPr>
                      <w:sz w:val="24"/>
                      <w:szCs w:val="24"/>
                    </w:rPr>
                  </w:pPr>
                  <w:r w:rsidRPr="007F7900">
                    <w:rPr>
                      <w:sz w:val="24"/>
                      <w:szCs w:val="24"/>
                    </w:rPr>
                    <w:t>50</w:t>
                  </w:r>
                </w:p>
              </w:tc>
              <w:tc>
                <w:tcPr>
                  <w:tcW w:w="566" w:type="dxa"/>
                  <w:tcBorders>
                    <w:top w:val="single" w:sz="4" w:space="0" w:color="000000"/>
                    <w:left w:val="single" w:sz="4" w:space="0" w:color="000000"/>
                    <w:bottom w:val="single" w:sz="4" w:space="0" w:color="000000"/>
                    <w:right w:val="single" w:sz="4" w:space="0" w:color="000000"/>
                  </w:tcBorders>
                </w:tcPr>
                <w:p w14:paraId="30624AFE" w14:textId="77777777" w:rsidR="001505E5" w:rsidRPr="007F7900" w:rsidRDefault="001505E5" w:rsidP="003B77BD">
                  <w:pPr>
                    <w:pStyle w:val="TableParagraph"/>
                    <w:spacing w:before="11"/>
                    <w:ind w:left="-13" w:right="150"/>
                    <w:jc w:val="right"/>
                    <w:rPr>
                      <w:sz w:val="24"/>
                      <w:szCs w:val="24"/>
                    </w:rPr>
                  </w:pPr>
                  <w:r w:rsidRPr="007F7900">
                    <w:rPr>
                      <w:w w:val="95"/>
                      <w:sz w:val="24"/>
                      <w:szCs w:val="24"/>
                    </w:rPr>
                    <w:t>90</w:t>
                  </w:r>
                </w:p>
              </w:tc>
            </w:tr>
            <w:tr w:rsidR="001505E5" w:rsidRPr="007F7900" w14:paraId="051E2CAB"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4D2EBC52" w14:textId="77777777" w:rsidR="001505E5" w:rsidRPr="007F7900" w:rsidRDefault="001505E5" w:rsidP="003B77BD">
                  <w:pPr>
                    <w:pStyle w:val="TableParagraph"/>
                    <w:spacing w:before="11"/>
                    <w:ind w:right="26"/>
                    <w:jc w:val="right"/>
                    <w:rPr>
                      <w:sz w:val="24"/>
                      <w:szCs w:val="24"/>
                    </w:rPr>
                  </w:pPr>
                  <w:r w:rsidRPr="007F7900">
                    <w:rPr>
                      <w:w w:val="95"/>
                      <w:sz w:val="24"/>
                      <w:szCs w:val="24"/>
                    </w:rPr>
                    <w:t>130</w:t>
                  </w:r>
                </w:p>
              </w:tc>
              <w:tc>
                <w:tcPr>
                  <w:tcW w:w="422" w:type="dxa"/>
                  <w:tcBorders>
                    <w:top w:val="single" w:sz="4" w:space="0" w:color="000000"/>
                    <w:left w:val="single" w:sz="4" w:space="0" w:color="000000"/>
                    <w:bottom w:val="single" w:sz="4" w:space="0" w:color="000000"/>
                    <w:right w:val="single" w:sz="4" w:space="0" w:color="000000"/>
                  </w:tcBorders>
                </w:tcPr>
                <w:p w14:paraId="14FB7D58" w14:textId="77777777" w:rsidR="001505E5" w:rsidRPr="007F7900" w:rsidRDefault="001505E5" w:rsidP="003B77BD">
                  <w:pPr>
                    <w:pStyle w:val="TableParagraph"/>
                    <w:spacing w:before="11"/>
                    <w:ind w:left="5"/>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0F044D7F" w14:textId="77777777" w:rsidR="001505E5" w:rsidRPr="007F7900" w:rsidRDefault="001505E5" w:rsidP="003B77BD">
                  <w:pPr>
                    <w:pStyle w:val="TableParagraph"/>
                    <w:spacing w:before="11"/>
                    <w:ind w:left="1"/>
                    <w:rPr>
                      <w:sz w:val="24"/>
                      <w:szCs w:val="24"/>
                    </w:rPr>
                  </w:pPr>
                  <w:r w:rsidRPr="007F7900">
                    <w:rPr>
                      <w:w w:val="99"/>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331DC147" w14:textId="77777777" w:rsidR="001505E5" w:rsidRPr="007F7900" w:rsidRDefault="001505E5" w:rsidP="003B77BD">
                  <w:pPr>
                    <w:pStyle w:val="TableParagraph"/>
                    <w:spacing w:before="11"/>
                    <w:ind w:left="154"/>
                    <w:rPr>
                      <w:sz w:val="24"/>
                      <w:szCs w:val="24"/>
                    </w:rPr>
                  </w:pPr>
                  <w:r w:rsidRPr="007F7900">
                    <w:rPr>
                      <w:w w:val="99"/>
                      <w:sz w:val="24"/>
                      <w:szCs w:val="24"/>
                    </w:rPr>
                    <w:t>6</w:t>
                  </w:r>
                </w:p>
              </w:tc>
              <w:tc>
                <w:tcPr>
                  <w:tcW w:w="566" w:type="dxa"/>
                  <w:tcBorders>
                    <w:top w:val="single" w:sz="4" w:space="0" w:color="000000"/>
                    <w:left w:val="single" w:sz="4" w:space="0" w:color="000000"/>
                    <w:bottom w:val="single" w:sz="4" w:space="0" w:color="000000"/>
                    <w:right w:val="single" w:sz="4" w:space="0" w:color="000000"/>
                  </w:tcBorders>
                </w:tcPr>
                <w:p w14:paraId="178C86DB" w14:textId="77777777" w:rsidR="001505E5" w:rsidRPr="007F7900" w:rsidRDefault="001505E5" w:rsidP="003B77BD">
                  <w:pPr>
                    <w:pStyle w:val="TableParagraph"/>
                    <w:spacing w:before="11"/>
                    <w:ind w:right="212"/>
                    <w:jc w:val="right"/>
                    <w:rPr>
                      <w:sz w:val="24"/>
                      <w:szCs w:val="24"/>
                    </w:rPr>
                  </w:pPr>
                  <w:r w:rsidRPr="007F7900">
                    <w:rPr>
                      <w:w w:val="99"/>
                      <w:sz w:val="24"/>
                      <w:szCs w:val="24"/>
                    </w:rPr>
                    <w:t>8</w:t>
                  </w:r>
                </w:p>
              </w:tc>
            </w:tr>
            <w:tr w:rsidR="001505E5" w:rsidRPr="007F7900" w14:paraId="070C46D1"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71A45CEE" w14:textId="77777777" w:rsidR="001505E5" w:rsidRPr="007F7900" w:rsidRDefault="001505E5" w:rsidP="003B77BD">
                  <w:pPr>
                    <w:pStyle w:val="TableParagraph"/>
                    <w:spacing w:before="11"/>
                    <w:ind w:right="84"/>
                    <w:jc w:val="right"/>
                    <w:rPr>
                      <w:sz w:val="24"/>
                      <w:szCs w:val="24"/>
                    </w:rPr>
                  </w:pPr>
                  <w:r w:rsidRPr="007F7900">
                    <w:rPr>
                      <w:w w:val="95"/>
                      <w:sz w:val="24"/>
                      <w:szCs w:val="24"/>
                    </w:rPr>
                    <w:t>90</w:t>
                  </w:r>
                </w:p>
              </w:tc>
              <w:tc>
                <w:tcPr>
                  <w:tcW w:w="422" w:type="dxa"/>
                  <w:tcBorders>
                    <w:top w:val="single" w:sz="4" w:space="0" w:color="000000"/>
                    <w:left w:val="single" w:sz="4" w:space="0" w:color="000000"/>
                    <w:bottom w:val="single" w:sz="4" w:space="0" w:color="000000"/>
                    <w:right w:val="single" w:sz="4" w:space="0" w:color="000000"/>
                  </w:tcBorders>
                </w:tcPr>
                <w:p w14:paraId="498E1B3C" w14:textId="77777777" w:rsidR="001505E5" w:rsidRPr="007F7900" w:rsidRDefault="001505E5" w:rsidP="003B77BD">
                  <w:pPr>
                    <w:pStyle w:val="TableParagraph"/>
                    <w:spacing w:before="11"/>
                    <w:ind w:left="10"/>
                    <w:rPr>
                      <w:sz w:val="24"/>
                      <w:szCs w:val="24"/>
                    </w:rPr>
                  </w:pPr>
                  <w:r w:rsidRPr="007F7900">
                    <w:rPr>
                      <w:sz w:val="24"/>
                      <w:szCs w:val="24"/>
                    </w:rPr>
                    <w:t>10</w:t>
                  </w:r>
                </w:p>
              </w:tc>
              <w:tc>
                <w:tcPr>
                  <w:tcW w:w="427" w:type="dxa"/>
                  <w:tcBorders>
                    <w:top w:val="single" w:sz="4" w:space="0" w:color="000000"/>
                    <w:left w:val="single" w:sz="4" w:space="0" w:color="000000"/>
                    <w:bottom w:val="single" w:sz="4" w:space="0" w:color="000000"/>
                    <w:right w:val="single" w:sz="4" w:space="0" w:color="000000"/>
                  </w:tcBorders>
                </w:tcPr>
                <w:p w14:paraId="6BB7A18A" w14:textId="77777777" w:rsidR="001505E5" w:rsidRPr="007F7900" w:rsidRDefault="001505E5" w:rsidP="003B77BD">
                  <w:pPr>
                    <w:pStyle w:val="TableParagraph"/>
                    <w:spacing w:before="11"/>
                    <w:ind w:left="1"/>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7EBD15AD" w14:textId="77777777" w:rsidR="001505E5" w:rsidRPr="007F7900" w:rsidRDefault="001505E5" w:rsidP="003B77BD">
                  <w:pPr>
                    <w:pStyle w:val="TableParagraph"/>
                    <w:spacing w:before="11"/>
                    <w:ind w:left="154"/>
                    <w:rPr>
                      <w:sz w:val="24"/>
                      <w:szCs w:val="24"/>
                    </w:rPr>
                  </w:pPr>
                  <w:r w:rsidRPr="007F7900">
                    <w:rPr>
                      <w:w w:val="99"/>
                      <w:sz w:val="24"/>
                      <w:szCs w:val="24"/>
                    </w:rPr>
                    <w:t>2</w:t>
                  </w:r>
                </w:p>
              </w:tc>
              <w:tc>
                <w:tcPr>
                  <w:tcW w:w="566" w:type="dxa"/>
                  <w:tcBorders>
                    <w:top w:val="single" w:sz="4" w:space="0" w:color="000000"/>
                    <w:left w:val="single" w:sz="4" w:space="0" w:color="000000"/>
                    <w:bottom w:val="single" w:sz="4" w:space="0" w:color="000000"/>
                    <w:right w:val="single" w:sz="4" w:space="0" w:color="000000"/>
                  </w:tcBorders>
                </w:tcPr>
                <w:p w14:paraId="36F59971" w14:textId="77777777" w:rsidR="001505E5" w:rsidRPr="007F7900" w:rsidRDefault="001505E5" w:rsidP="003B77BD">
                  <w:pPr>
                    <w:pStyle w:val="TableParagraph"/>
                    <w:spacing w:before="11"/>
                    <w:ind w:right="212"/>
                    <w:jc w:val="right"/>
                    <w:rPr>
                      <w:sz w:val="24"/>
                      <w:szCs w:val="24"/>
                    </w:rPr>
                  </w:pPr>
                  <w:r w:rsidRPr="007F7900">
                    <w:rPr>
                      <w:w w:val="99"/>
                      <w:sz w:val="24"/>
                      <w:szCs w:val="24"/>
                    </w:rPr>
                    <w:t>3</w:t>
                  </w:r>
                </w:p>
              </w:tc>
            </w:tr>
            <w:tr w:rsidR="001505E5" w:rsidRPr="007F7900" w14:paraId="4E1A9437"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7D056D54" w14:textId="77777777" w:rsidR="001505E5" w:rsidRPr="007F7900" w:rsidRDefault="001505E5" w:rsidP="003B77BD">
                  <w:pPr>
                    <w:pStyle w:val="TableParagraph"/>
                    <w:spacing w:before="11"/>
                    <w:ind w:right="84"/>
                    <w:jc w:val="right"/>
                    <w:rPr>
                      <w:sz w:val="24"/>
                      <w:szCs w:val="24"/>
                    </w:rPr>
                  </w:pPr>
                  <w:r w:rsidRPr="007F7900">
                    <w:rPr>
                      <w:w w:val="95"/>
                      <w:sz w:val="24"/>
                      <w:szCs w:val="24"/>
                    </w:rPr>
                    <w:t>40</w:t>
                  </w:r>
                </w:p>
              </w:tc>
              <w:tc>
                <w:tcPr>
                  <w:tcW w:w="422" w:type="dxa"/>
                  <w:tcBorders>
                    <w:top w:val="single" w:sz="4" w:space="0" w:color="000000"/>
                    <w:left w:val="single" w:sz="4" w:space="0" w:color="000000"/>
                    <w:bottom w:val="single" w:sz="4" w:space="0" w:color="000000"/>
                    <w:right w:val="single" w:sz="4" w:space="0" w:color="000000"/>
                  </w:tcBorders>
                </w:tcPr>
                <w:p w14:paraId="54403290" w14:textId="77777777" w:rsidR="001505E5" w:rsidRPr="007F7900" w:rsidRDefault="001505E5" w:rsidP="003B77BD">
                  <w:pPr>
                    <w:pStyle w:val="TableParagraph"/>
                    <w:spacing w:before="11"/>
                    <w:ind w:left="5"/>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3DE0B2AD" w14:textId="77777777" w:rsidR="001505E5" w:rsidRPr="007F7900" w:rsidRDefault="001505E5" w:rsidP="003B77BD">
                  <w:pPr>
                    <w:pStyle w:val="TableParagraph"/>
                    <w:spacing w:before="11"/>
                    <w:ind w:left="9" w:right="3"/>
                    <w:rPr>
                      <w:sz w:val="24"/>
                      <w:szCs w:val="24"/>
                    </w:rPr>
                  </w:pPr>
                  <w:r w:rsidRPr="007F7900">
                    <w:rPr>
                      <w:sz w:val="24"/>
                      <w:szCs w:val="24"/>
                    </w:rPr>
                    <w:t>10</w:t>
                  </w:r>
                </w:p>
              </w:tc>
              <w:tc>
                <w:tcPr>
                  <w:tcW w:w="427" w:type="dxa"/>
                  <w:tcBorders>
                    <w:top w:val="single" w:sz="4" w:space="0" w:color="000000"/>
                    <w:left w:val="single" w:sz="4" w:space="0" w:color="000000"/>
                    <w:bottom w:val="single" w:sz="4" w:space="0" w:color="000000"/>
                    <w:right w:val="single" w:sz="4" w:space="0" w:color="000000"/>
                  </w:tcBorders>
                </w:tcPr>
                <w:p w14:paraId="7033740E" w14:textId="77777777" w:rsidR="001505E5" w:rsidRPr="007F7900" w:rsidRDefault="001505E5" w:rsidP="003B77BD">
                  <w:pPr>
                    <w:pStyle w:val="TableParagraph"/>
                    <w:spacing w:before="11"/>
                    <w:ind w:left="154"/>
                    <w:rPr>
                      <w:sz w:val="24"/>
                      <w:szCs w:val="24"/>
                    </w:rPr>
                  </w:pPr>
                  <w:r w:rsidRPr="007F7900">
                    <w:rPr>
                      <w:w w:val="99"/>
                      <w:sz w:val="24"/>
                      <w:szCs w:val="24"/>
                    </w:rPr>
                    <w:t>5</w:t>
                  </w:r>
                </w:p>
              </w:tc>
              <w:tc>
                <w:tcPr>
                  <w:tcW w:w="566" w:type="dxa"/>
                  <w:tcBorders>
                    <w:top w:val="single" w:sz="4" w:space="0" w:color="000000"/>
                    <w:left w:val="single" w:sz="4" w:space="0" w:color="000000"/>
                    <w:bottom w:val="single" w:sz="4" w:space="0" w:color="000000"/>
                    <w:right w:val="single" w:sz="4" w:space="0" w:color="000000"/>
                  </w:tcBorders>
                </w:tcPr>
                <w:p w14:paraId="00F83BCB" w14:textId="77777777" w:rsidR="001505E5" w:rsidRPr="007F7900" w:rsidRDefault="001505E5" w:rsidP="003B77BD">
                  <w:pPr>
                    <w:pStyle w:val="TableParagraph"/>
                    <w:spacing w:before="11"/>
                    <w:ind w:right="212"/>
                    <w:jc w:val="right"/>
                    <w:rPr>
                      <w:sz w:val="24"/>
                      <w:szCs w:val="24"/>
                    </w:rPr>
                  </w:pPr>
                  <w:r w:rsidRPr="007F7900">
                    <w:rPr>
                      <w:w w:val="99"/>
                      <w:sz w:val="24"/>
                      <w:szCs w:val="24"/>
                    </w:rPr>
                    <w:t>1</w:t>
                  </w:r>
                </w:p>
              </w:tc>
            </w:tr>
            <w:tr w:rsidR="001505E5" w:rsidRPr="007F7900" w14:paraId="111209ED" w14:textId="77777777" w:rsidTr="003B77BD">
              <w:trPr>
                <w:trHeight w:val="445"/>
              </w:trPr>
              <w:tc>
                <w:tcPr>
                  <w:tcW w:w="427" w:type="dxa"/>
                  <w:tcBorders>
                    <w:top w:val="single" w:sz="4" w:space="0" w:color="000000"/>
                    <w:left w:val="single" w:sz="4" w:space="0" w:color="000000"/>
                    <w:bottom w:val="single" w:sz="4" w:space="0" w:color="000000"/>
                    <w:right w:val="single" w:sz="4" w:space="0" w:color="000000"/>
                  </w:tcBorders>
                </w:tcPr>
                <w:p w14:paraId="6CB4E808" w14:textId="77777777" w:rsidR="001505E5" w:rsidRPr="007F7900" w:rsidRDefault="001505E5" w:rsidP="003B77BD">
                  <w:pPr>
                    <w:pStyle w:val="TableParagraph"/>
                    <w:spacing w:before="11"/>
                    <w:ind w:right="84"/>
                    <w:jc w:val="right"/>
                    <w:rPr>
                      <w:sz w:val="24"/>
                      <w:szCs w:val="24"/>
                    </w:rPr>
                  </w:pPr>
                  <w:r w:rsidRPr="007F7900">
                    <w:rPr>
                      <w:w w:val="95"/>
                      <w:sz w:val="24"/>
                      <w:szCs w:val="24"/>
                    </w:rPr>
                    <w:t>30</w:t>
                  </w:r>
                </w:p>
              </w:tc>
              <w:tc>
                <w:tcPr>
                  <w:tcW w:w="422" w:type="dxa"/>
                  <w:tcBorders>
                    <w:top w:val="single" w:sz="4" w:space="0" w:color="000000"/>
                    <w:left w:val="single" w:sz="4" w:space="0" w:color="000000"/>
                    <w:bottom w:val="single" w:sz="4" w:space="0" w:color="000000"/>
                    <w:right w:val="single" w:sz="4" w:space="0" w:color="000000"/>
                  </w:tcBorders>
                </w:tcPr>
                <w:p w14:paraId="73366F58" w14:textId="77777777" w:rsidR="001505E5" w:rsidRPr="007F7900" w:rsidRDefault="001505E5" w:rsidP="003B77BD">
                  <w:pPr>
                    <w:pStyle w:val="TableParagraph"/>
                    <w:spacing w:before="11"/>
                    <w:ind w:left="5"/>
                    <w:rPr>
                      <w:sz w:val="24"/>
                      <w:szCs w:val="24"/>
                    </w:rPr>
                  </w:pPr>
                  <w:r w:rsidRPr="007F7900">
                    <w:rPr>
                      <w:w w:val="99"/>
                      <w:sz w:val="24"/>
                      <w:szCs w:val="24"/>
                    </w:rPr>
                    <w:t>2</w:t>
                  </w:r>
                </w:p>
              </w:tc>
              <w:tc>
                <w:tcPr>
                  <w:tcW w:w="427" w:type="dxa"/>
                  <w:tcBorders>
                    <w:top w:val="single" w:sz="4" w:space="0" w:color="000000"/>
                    <w:left w:val="single" w:sz="4" w:space="0" w:color="000000"/>
                    <w:bottom w:val="single" w:sz="4" w:space="0" w:color="000000"/>
                    <w:right w:val="single" w:sz="4" w:space="0" w:color="000000"/>
                  </w:tcBorders>
                </w:tcPr>
                <w:p w14:paraId="0A5A674D" w14:textId="77777777" w:rsidR="001505E5" w:rsidRPr="007F7900" w:rsidRDefault="001505E5" w:rsidP="003B77BD">
                  <w:pPr>
                    <w:pStyle w:val="TableParagraph"/>
                    <w:spacing w:before="11"/>
                    <w:ind w:left="1"/>
                    <w:rPr>
                      <w:sz w:val="24"/>
                      <w:szCs w:val="24"/>
                    </w:rPr>
                  </w:pPr>
                  <w:r w:rsidRPr="007F7900">
                    <w:rPr>
                      <w:w w:val="99"/>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4939B0D7" w14:textId="77777777" w:rsidR="001505E5" w:rsidRPr="007F7900" w:rsidRDefault="001505E5" w:rsidP="003B77BD">
                  <w:pPr>
                    <w:pStyle w:val="TableParagraph"/>
                    <w:spacing w:before="11"/>
                    <w:ind w:left="154"/>
                    <w:rPr>
                      <w:sz w:val="24"/>
                      <w:szCs w:val="24"/>
                    </w:rPr>
                  </w:pPr>
                  <w:r w:rsidRPr="007F7900">
                    <w:rPr>
                      <w:w w:val="99"/>
                      <w:sz w:val="24"/>
                      <w:szCs w:val="24"/>
                    </w:rPr>
                    <w:t>3</w:t>
                  </w:r>
                </w:p>
              </w:tc>
              <w:tc>
                <w:tcPr>
                  <w:tcW w:w="566" w:type="dxa"/>
                  <w:tcBorders>
                    <w:top w:val="single" w:sz="4" w:space="0" w:color="000000"/>
                    <w:left w:val="single" w:sz="4" w:space="0" w:color="000000"/>
                    <w:bottom w:val="single" w:sz="4" w:space="0" w:color="000000"/>
                    <w:right w:val="single" w:sz="4" w:space="0" w:color="000000"/>
                  </w:tcBorders>
                </w:tcPr>
                <w:p w14:paraId="454206F7" w14:textId="77777777" w:rsidR="001505E5" w:rsidRPr="007F7900" w:rsidRDefault="001505E5" w:rsidP="003B77BD">
                  <w:pPr>
                    <w:pStyle w:val="TableParagraph"/>
                    <w:spacing w:before="11"/>
                    <w:ind w:right="212"/>
                    <w:jc w:val="right"/>
                    <w:rPr>
                      <w:sz w:val="24"/>
                      <w:szCs w:val="24"/>
                    </w:rPr>
                  </w:pPr>
                  <w:r w:rsidRPr="007F7900">
                    <w:rPr>
                      <w:w w:val="99"/>
                      <w:sz w:val="24"/>
                      <w:szCs w:val="24"/>
                    </w:rPr>
                    <w:t>4</w:t>
                  </w:r>
                </w:p>
              </w:tc>
            </w:tr>
          </w:tbl>
          <w:p w14:paraId="7C13748D" w14:textId="77777777" w:rsidR="001505E5" w:rsidRPr="007F7900" w:rsidRDefault="001505E5" w:rsidP="003B77BD">
            <w:pPr>
              <w:pStyle w:val="TableParagraph"/>
              <w:spacing w:before="15"/>
              <w:ind w:left="7" w:right="3"/>
              <w:rPr>
                <w:b/>
                <w:sz w:val="24"/>
                <w:szCs w:val="24"/>
              </w:rPr>
            </w:pPr>
          </w:p>
        </w:tc>
      </w:tr>
      <w:tr w:rsidR="001505E5" w:rsidRPr="007F7900" w14:paraId="53B46BB9" w14:textId="77777777" w:rsidTr="003B77BD">
        <w:tc>
          <w:tcPr>
            <w:tcW w:w="2392"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2"/>
              <w:gridCol w:w="442"/>
              <w:gridCol w:w="442"/>
              <w:gridCol w:w="437"/>
              <w:gridCol w:w="442"/>
            </w:tblGrid>
            <w:tr w:rsidR="001505E5" w:rsidRPr="007F7900" w14:paraId="4853BE99"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5D58A110" w14:textId="77777777" w:rsidR="001505E5" w:rsidRPr="007F7900" w:rsidRDefault="001505E5" w:rsidP="003B77BD">
                  <w:pPr>
                    <w:pStyle w:val="TableParagraph"/>
                    <w:spacing w:before="15"/>
                    <w:ind w:left="143"/>
                    <w:rPr>
                      <w:b/>
                      <w:sz w:val="24"/>
                      <w:szCs w:val="24"/>
                    </w:rPr>
                  </w:pPr>
                  <w:r w:rsidRPr="007F7900">
                    <w:rPr>
                      <w:b/>
                      <w:sz w:val="24"/>
                      <w:szCs w:val="24"/>
                    </w:rPr>
                    <w:t>45</w:t>
                  </w:r>
                </w:p>
              </w:tc>
              <w:tc>
                <w:tcPr>
                  <w:tcW w:w="442" w:type="dxa"/>
                  <w:tcBorders>
                    <w:top w:val="single" w:sz="4" w:space="0" w:color="000000"/>
                    <w:left w:val="single" w:sz="4" w:space="0" w:color="000000"/>
                    <w:bottom w:val="single" w:sz="4" w:space="0" w:color="000000"/>
                    <w:right w:val="single" w:sz="4" w:space="0" w:color="000000"/>
                  </w:tcBorders>
                </w:tcPr>
                <w:p w14:paraId="2C27DCA6" w14:textId="77777777" w:rsidR="001505E5" w:rsidRPr="007F7900" w:rsidRDefault="001505E5" w:rsidP="003B77BD">
                  <w:pPr>
                    <w:pStyle w:val="TableParagraph"/>
                    <w:spacing w:before="11"/>
                    <w:ind w:right="89"/>
                    <w:jc w:val="right"/>
                    <w:rPr>
                      <w:sz w:val="24"/>
                      <w:szCs w:val="24"/>
                    </w:rPr>
                  </w:pPr>
                  <w:r w:rsidRPr="007F7900">
                    <w:rPr>
                      <w:w w:val="95"/>
                      <w:sz w:val="24"/>
                      <w:szCs w:val="24"/>
                    </w:rPr>
                    <w:t>25</w:t>
                  </w:r>
                </w:p>
              </w:tc>
              <w:tc>
                <w:tcPr>
                  <w:tcW w:w="442" w:type="dxa"/>
                  <w:tcBorders>
                    <w:top w:val="single" w:sz="4" w:space="0" w:color="000000"/>
                    <w:left w:val="single" w:sz="4" w:space="0" w:color="000000"/>
                    <w:bottom w:val="single" w:sz="4" w:space="0" w:color="000000"/>
                    <w:right w:val="single" w:sz="4" w:space="0" w:color="000000"/>
                  </w:tcBorders>
                </w:tcPr>
                <w:p w14:paraId="10488D1F" w14:textId="77777777" w:rsidR="001505E5" w:rsidRPr="007F7900" w:rsidRDefault="001505E5" w:rsidP="003B77BD">
                  <w:pPr>
                    <w:pStyle w:val="TableParagraph"/>
                    <w:spacing w:before="11"/>
                    <w:ind w:right="90"/>
                    <w:jc w:val="right"/>
                    <w:rPr>
                      <w:sz w:val="24"/>
                      <w:szCs w:val="24"/>
                    </w:rPr>
                  </w:pPr>
                  <w:r w:rsidRPr="007F7900">
                    <w:rPr>
                      <w:w w:val="95"/>
                      <w:sz w:val="24"/>
                      <w:szCs w:val="24"/>
                    </w:rPr>
                    <w:t>30</w:t>
                  </w:r>
                </w:p>
              </w:tc>
              <w:tc>
                <w:tcPr>
                  <w:tcW w:w="437" w:type="dxa"/>
                  <w:tcBorders>
                    <w:top w:val="single" w:sz="4" w:space="0" w:color="000000"/>
                    <w:left w:val="single" w:sz="4" w:space="0" w:color="000000"/>
                    <w:bottom w:val="single" w:sz="4" w:space="0" w:color="000000"/>
                    <w:right w:val="single" w:sz="4" w:space="0" w:color="000000"/>
                  </w:tcBorders>
                </w:tcPr>
                <w:p w14:paraId="4A5A964F" w14:textId="77777777" w:rsidR="001505E5" w:rsidRPr="007F7900" w:rsidRDefault="001505E5" w:rsidP="003B77BD">
                  <w:pPr>
                    <w:pStyle w:val="TableParagraph"/>
                    <w:spacing w:before="11"/>
                    <w:ind w:right="85"/>
                    <w:jc w:val="right"/>
                    <w:rPr>
                      <w:sz w:val="24"/>
                      <w:szCs w:val="24"/>
                    </w:rPr>
                  </w:pPr>
                  <w:r w:rsidRPr="007F7900">
                    <w:rPr>
                      <w:w w:val="95"/>
                      <w:sz w:val="24"/>
                      <w:szCs w:val="24"/>
                    </w:rPr>
                    <w:t>40</w:t>
                  </w:r>
                </w:p>
              </w:tc>
              <w:tc>
                <w:tcPr>
                  <w:tcW w:w="442" w:type="dxa"/>
                  <w:tcBorders>
                    <w:top w:val="single" w:sz="4" w:space="0" w:color="000000"/>
                    <w:left w:val="single" w:sz="4" w:space="0" w:color="000000"/>
                    <w:bottom w:val="single" w:sz="4" w:space="0" w:color="000000"/>
                    <w:right w:val="single" w:sz="4" w:space="0" w:color="000000"/>
                  </w:tcBorders>
                </w:tcPr>
                <w:p w14:paraId="10452972" w14:textId="77777777" w:rsidR="001505E5" w:rsidRPr="007F7900" w:rsidRDefault="001505E5" w:rsidP="003B77BD">
                  <w:pPr>
                    <w:pStyle w:val="TableParagraph"/>
                    <w:spacing w:before="11"/>
                    <w:ind w:right="90"/>
                    <w:jc w:val="right"/>
                    <w:rPr>
                      <w:sz w:val="24"/>
                      <w:szCs w:val="24"/>
                    </w:rPr>
                  </w:pPr>
                  <w:r w:rsidRPr="007F7900">
                    <w:rPr>
                      <w:w w:val="95"/>
                      <w:sz w:val="24"/>
                      <w:szCs w:val="24"/>
                    </w:rPr>
                    <w:t>15</w:t>
                  </w:r>
                </w:p>
              </w:tc>
            </w:tr>
            <w:tr w:rsidR="001505E5" w:rsidRPr="007F7900" w14:paraId="77CFBCF4"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4FC3D8A9" w14:textId="77777777" w:rsidR="001505E5" w:rsidRPr="007F7900" w:rsidRDefault="001505E5" w:rsidP="003B77BD">
                  <w:pPr>
                    <w:pStyle w:val="TableParagraph"/>
                    <w:spacing w:before="11"/>
                    <w:ind w:left="100"/>
                    <w:rPr>
                      <w:sz w:val="24"/>
                      <w:szCs w:val="24"/>
                    </w:rPr>
                  </w:pPr>
                  <w:r w:rsidRPr="007F7900">
                    <w:rPr>
                      <w:sz w:val="24"/>
                      <w:szCs w:val="24"/>
                    </w:rPr>
                    <w:t>20</w:t>
                  </w:r>
                </w:p>
              </w:tc>
              <w:tc>
                <w:tcPr>
                  <w:tcW w:w="442" w:type="dxa"/>
                  <w:tcBorders>
                    <w:top w:val="single" w:sz="4" w:space="0" w:color="000000"/>
                    <w:left w:val="single" w:sz="4" w:space="0" w:color="000000"/>
                    <w:bottom w:val="single" w:sz="4" w:space="0" w:color="000000"/>
                    <w:right w:val="single" w:sz="4" w:space="0" w:color="000000"/>
                  </w:tcBorders>
                </w:tcPr>
                <w:p w14:paraId="275BA682" w14:textId="77777777" w:rsidR="001505E5" w:rsidRPr="007F7900" w:rsidRDefault="001505E5" w:rsidP="003B77BD">
                  <w:pPr>
                    <w:pStyle w:val="TableParagraph"/>
                    <w:spacing w:before="11"/>
                    <w:ind w:right="152"/>
                    <w:jc w:val="right"/>
                    <w:rPr>
                      <w:sz w:val="24"/>
                      <w:szCs w:val="24"/>
                    </w:rPr>
                  </w:pPr>
                  <w:r w:rsidRPr="007F7900">
                    <w:rPr>
                      <w:w w:val="99"/>
                      <w:sz w:val="24"/>
                      <w:szCs w:val="24"/>
                    </w:rPr>
                    <w:t>1</w:t>
                  </w:r>
                </w:p>
              </w:tc>
              <w:tc>
                <w:tcPr>
                  <w:tcW w:w="442" w:type="dxa"/>
                  <w:tcBorders>
                    <w:top w:val="single" w:sz="4" w:space="0" w:color="000000"/>
                    <w:left w:val="single" w:sz="4" w:space="0" w:color="000000"/>
                    <w:bottom w:val="single" w:sz="4" w:space="0" w:color="000000"/>
                    <w:right w:val="single" w:sz="4" w:space="0" w:color="000000"/>
                  </w:tcBorders>
                </w:tcPr>
                <w:p w14:paraId="020F9E46" w14:textId="77777777" w:rsidR="001505E5" w:rsidRPr="007F7900" w:rsidRDefault="001505E5" w:rsidP="003B77BD">
                  <w:pPr>
                    <w:pStyle w:val="TableParagraph"/>
                    <w:spacing w:before="11"/>
                    <w:ind w:right="152"/>
                    <w:jc w:val="right"/>
                    <w:rPr>
                      <w:sz w:val="24"/>
                      <w:szCs w:val="24"/>
                    </w:rPr>
                  </w:pPr>
                  <w:r w:rsidRPr="007F7900">
                    <w:rPr>
                      <w:w w:val="99"/>
                      <w:sz w:val="24"/>
                      <w:szCs w:val="24"/>
                    </w:rPr>
                    <w:t>3</w:t>
                  </w:r>
                </w:p>
              </w:tc>
              <w:tc>
                <w:tcPr>
                  <w:tcW w:w="437" w:type="dxa"/>
                  <w:tcBorders>
                    <w:top w:val="single" w:sz="4" w:space="0" w:color="000000"/>
                    <w:left w:val="single" w:sz="4" w:space="0" w:color="000000"/>
                    <w:bottom w:val="single" w:sz="4" w:space="0" w:color="000000"/>
                    <w:right w:val="single" w:sz="4" w:space="0" w:color="000000"/>
                  </w:tcBorders>
                </w:tcPr>
                <w:p w14:paraId="2C379D20" w14:textId="77777777" w:rsidR="001505E5" w:rsidRPr="007F7900" w:rsidRDefault="001505E5" w:rsidP="003B77BD">
                  <w:pPr>
                    <w:pStyle w:val="TableParagraph"/>
                    <w:spacing w:before="11"/>
                    <w:ind w:right="148"/>
                    <w:jc w:val="right"/>
                    <w:rPr>
                      <w:sz w:val="24"/>
                      <w:szCs w:val="24"/>
                    </w:rPr>
                  </w:pPr>
                  <w:r w:rsidRPr="007F7900">
                    <w:rPr>
                      <w:w w:val="99"/>
                      <w:sz w:val="24"/>
                      <w:szCs w:val="24"/>
                    </w:rPr>
                    <w:t>3</w:t>
                  </w:r>
                </w:p>
              </w:tc>
              <w:tc>
                <w:tcPr>
                  <w:tcW w:w="442" w:type="dxa"/>
                  <w:tcBorders>
                    <w:top w:val="single" w:sz="4" w:space="0" w:color="000000"/>
                    <w:left w:val="single" w:sz="4" w:space="0" w:color="000000"/>
                    <w:bottom w:val="single" w:sz="4" w:space="0" w:color="000000"/>
                    <w:right w:val="single" w:sz="4" w:space="0" w:color="000000"/>
                  </w:tcBorders>
                </w:tcPr>
                <w:p w14:paraId="6C93A938" w14:textId="77777777" w:rsidR="001505E5" w:rsidRPr="007F7900" w:rsidRDefault="001505E5" w:rsidP="003B77BD">
                  <w:pPr>
                    <w:pStyle w:val="TableParagraph"/>
                    <w:spacing w:before="11"/>
                    <w:ind w:right="153"/>
                    <w:jc w:val="right"/>
                    <w:rPr>
                      <w:sz w:val="24"/>
                      <w:szCs w:val="24"/>
                    </w:rPr>
                  </w:pPr>
                  <w:r w:rsidRPr="007F7900">
                    <w:rPr>
                      <w:w w:val="99"/>
                      <w:sz w:val="24"/>
                      <w:szCs w:val="24"/>
                    </w:rPr>
                    <w:t>8</w:t>
                  </w:r>
                </w:p>
              </w:tc>
            </w:tr>
            <w:tr w:rsidR="001505E5" w:rsidRPr="007F7900" w14:paraId="05568731"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7790E754" w14:textId="77777777" w:rsidR="001505E5" w:rsidRPr="007F7900" w:rsidRDefault="001505E5" w:rsidP="003B77BD">
                  <w:pPr>
                    <w:pStyle w:val="TableParagraph"/>
                    <w:spacing w:before="11"/>
                    <w:ind w:left="100"/>
                    <w:rPr>
                      <w:sz w:val="24"/>
                      <w:szCs w:val="24"/>
                    </w:rPr>
                  </w:pPr>
                  <w:r w:rsidRPr="007F7900">
                    <w:rPr>
                      <w:sz w:val="24"/>
                      <w:szCs w:val="24"/>
                    </w:rPr>
                    <w:t>20</w:t>
                  </w:r>
                </w:p>
              </w:tc>
              <w:tc>
                <w:tcPr>
                  <w:tcW w:w="442" w:type="dxa"/>
                  <w:tcBorders>
                    <w:top w:val="single" w:sz="4" w:space="0" w:color="000000"/>
                    <w:left w:val="single" w:sz="4" w:space="0" w:color="000000"/>
                    <w:bottom w:val="single" w:sz="4" w:space="0" w:color="000000"/>
                    <w:right w:val="single" w:sz="4" w:space="0" w:color="000000"/>
                  </w:tcBorders>
                </w:tcPr>
                <w:p w14:paraId="0D078A1D" w14:textId="77777777" w:rsidR="001505E5" w:rsidRPr="007F7900" w:rsidRDefault="001505E5" w:rsidP="003B77BD">
                  <w:pPr>
                    <w:pStyle w:val="TableParagraph"/>
                    <w:spacing w:before="11"/>
                    <w:ind w:right="152"/>
                    <w:jc w:val="right"/>
                    <w:rPr>
                      <w:sz w:val="24"/>
                      <w:szCs w:val="24"/>
                    </w:rPr>
                  </w:pPr>
                  <w:r w:rsidRPr="007F7900">
                    <w:rPr>
                      <w:w w:val="99"/>
                      <w:sz w:val="24"/>
                      <w:szCs w:val="24"/>
                    </w:rPr>
                    <w:t>8</w:t>
                  </w:r>
                </w:p>
              </w:tc>
              <w:tc>
                <w:tcPr>
                  <w:tcW w:w="442" w:type="dxa"/>
                  <w:tcBorders>
                    <w:top w:val="single" w:sz="4" w:space="0" w:color="000000"/>
                    <w:left w:val="single" w:sz="4" w:space="0" w:color="000000"/>
                    <w:bottom w:val="single" w:sz="4" w:space="0" w:color="000000"/>
                    <w:right w:val="single" w:sz="4" w:space="0" w:color="000000"/>
                  </w:tcBorders>
                </w:tcPr>
                <w:p w14:paraId="754A331A" w14:textId="77777777" w:rsidR="001505E5" w:rsidRPr="007F7900" w:rsidRDefault="001505E5" w:rsidP="003B77BD">
                  <w:pPr>
                    <w:pStyle w:val="TableParagraph"/>
                    <w:spacing w:before="11"/>
                    <w:ind w:right="152"/>
                    <w:jc w:val="right"/>
                    <w:rPr>
                      <w:sz w:val="24"/>
                      <w:szCs w:val="24"/>
                    </w:rPr>
                  </w:pPr>
                  <w:r w:rsidRPr="007F7900">
                    <w:rPr>
                      <w:w w:val="99"/>
                      <w:sz w:val="24"/>
                      <w:szCs w:val="24"/>
                    </w:rPr>
                    <w:t>6</w:t>
                  </w:r>
                </w:p>
              </w:tc>
              <w:tc>
                <w:tcPr>
                  <w:tcW w:w="437" w:type="dxa"/>
                  <w:tcBorders>
                    <w:top w:val="single" w:sz="4" w:space="0" w:color="000000"/>
                    <w:left w:val="single" w:sz="4" w:space="0" w:color="000000"/>
                    <w:bottom w:val="single" w:sz="4" w:space="0" w:color="000000"/>
                    <w:right w:val="single" w:sz="4" w:space="0" w:color="000000"/>
                  </w:tcBorders>
                </w:tcPr>
                <w:p w14:paraId="3A9771F8" w14:textId="77777777" w:rsidR="001505E5" w:rsidRPr="007F7900" w:rsidRDefault="001505E5" w:rsidP="003B77BD">
                  <w:pPr>
                    <w:pStyle w:val="TableParagraph"/>
                    <w:spacing w:before="11"/>
                    <w:ind w:right="148"/>
                    <w:jc w:val="right"/>
                    <w:rPr>
                      <w:sz w:val="24"/>
                      <w:szCs w:val="24"/>
                    </w:rPr>
                  </w:pPr>
                  <w:r w:rsidRPr="007F7900">
                    <w:rPr>
                      <w:w w:val="99"/>
                      <w:sz w:val="24"/>
                      <w:szCs w:val="24"/>
                    </w:rPr>
                    <w:t>2</w:t>
                  </w:r>
                </w:p>
              </w:tc>
              <w:tc>
                <w:tcPr>
                  <w:tcW w:w="442" w:type="dxa"/>
                  <w:tcBorders>
                    <w:top w:val="single" w:sz="4" w:space="0" w:color="000000"/>
                    <w:left w:val="single" w:sz="4" w:space="0" w:color="000000"/>
                    <w:bottom w:val="single" w:sz="4" w:space="0" w:color="000000"/>
                    <w:right w:val="single" w:sz="4" w:space="0" w:color="000000"/>
                  </w:tcBorders>
                </w:tcPr>
                <w:p w14:paraId="5EFC04F1" w14:textId="77777777" w:rsidR="001505E5" w:rsidRPr="007F7900" w:rsidRDefault="001505E5" w:rsidP="003B77BD">
                  <w:pPr>
                    <w:pStyle w:val="TableParagraph"/>
                    <w:spacing w:before="11"/>
                    <w:ind w:right="153"/>
                    <w:jc w:val="right"/>
                    <w:rPr>
                      <w:sz w:val="24"/>
                      <w:szCs w:val="24"/>
                    </w:rPr>
                  </w:pPr>
                  <w:r w:rsidRPr="007F7900">
                    <w:rPr>
                      <w:w w:val="99"/>
                      <w:sz w:val="24"/>
                      <w:szCs w:val="24"/>
                    </w:rPr>
                    <w:t>6</w:t>
                  </w:r>
                </w:p>
              </w:tc>
            </w:tr>
            <w:tr w:rsidR="001505E5" w:rsidRPr="007F7900" w14:paraId="4290FE0E"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638D1D05" w14:textId="77777777" w:rsidR="001505E5" w:rsidRPr="007F7900" w:rsidRDefault="001505E5" w:rsidP="003B77BD">
                  <w:pPr>
                    <w:pStyle w:val="TableParagraph"/>
                    <w:spacing w:before="11"/>
                    <w:ind w:left="100"/>
                    <w:rPr>
                      <w:sz w:val="24"/>
                      <w:szCs w:val="24"/>
                    </w:rPr>
                  </w:pPr>
                  <w:r w:rsidRPr="007F7900">
                    <w:rPr>
                      <w:sz w:val="24"/>
                      <w:szCs w:val="24"/>
                    </w:rPr>
                    <w:t>40</w:t>
                  </w:r>
                </w:p>
              </w:tc>
              <w:tc>
                <w:tcPr>
                  <w:tcW w:w="442" w:type="dxa"/>
                  <w:tcBorders>
                    <w:top w:val="single" w:sz="4" w:space="0" w:color="000000"/>
                    <w:left w:val="single" w:sz="4" w:space="0" w:color="000000"/>
                    <w:bottom w:val="single" w:sz="4" w:space="0" w:color="000000"/>
                    <w:right w:val="single" w:sz="4" w:space="0" w:color="000000"/>
                  </w:tcBorders>
                </w:tcPr>
                <w:p w14:paraId="379F27D4" w14:textId="77777777" w:rsidR="001505E5" w:rsidRPr="007F7900" w:rsidRDefault="001505E5" w:rsidP="003B77BD">
                  <w:pPr>
                    <w:pStyle w:val="TableParagraph"/>
                    <w:spacing w:before="11"/>
                    <w:ind w:right="152"/>
                    <w:jc w:val="right"/>
                    <w:rPr>
                      <w:sz w:val="24"/>
                      <w:szCs w:val="24"/>
                    </w:rPr>
                  </w:pPr>
                  <w:r w:rsidRPr="007F7900">
                    <w:rPr>
                      <w:w w:val="99"/>
                      <w:sz w:val="24"/>
                      <w:szCs w:val="24"/>
                    </w:rPr>
                    <w:t>7</w:t>
                  </w:r>
                </w:p>
              </w:tc>
              <w:tc>
                <w:tcPr>
                  <w:tcW w:w="442" w:type="dxa"/>
                  <w:tcBorders>
                    <w:top w:val="single" w:sz="4" w:space="0" w:color="000000"/>
                    <w:left w:val="single" w:sz="4" w:space="0" w:color="000000"/>
                    <w:bottom w:val="single" w:sz="4" w:space="0" w:color="000000"/>
                    <w:right w:val="single" w:sz="4" w:space="0" w:color="000000"/>
                  </w:tcBorders>
                </w:tcPr>
                <w:p w14:paraId="6FC7AFC7" w14:textId="77777777" w:rsidR="001505E5" w:rsidRPr="007F7900" w:rsidRDefault="001505E5" w:rsidP="003B77BD">
                  <w:pPr>
                    <w:pStyle w:val="TableParagraph"/>
                    <w:spacing w:before="11"/>
                    <w:ind w:right="152"/>
                    <w:jc w:val="right"/>
                    <w:rPr>
                      <w:sz w:val="24"/>
                      <w:szCs w:val="24"/>
                    </w:rPr>
                  </w:pPr>
                  <w:r w:rsidRPr="007F7900">
                    <w:rPr>
                      <w:w w:val="99"/>
                      <w:sz w:val="24"/>
                      <w:szCs w:val="24"/>
                    </w:rPr>
                    <w:t>7</w:t>
                  </w:r>
                </w:p>
              </w:tc>
              <w:tc>
                <w:tcPr>
                  <w:tcW w:w="437" w:type="dxa"/>
                  <w:tcBorders>
                    <w:top w:val="single" w:sz="4" w:space="0" w:color="000000"/>
                    <w:left w:val="single" w:sz="4" w:space="0" w:color="000000"/>
                    <w:bottom w:val="single" w:sz="4" w:space="0" w:color="000000"/>
                    <w:right w:val="single" w:sz="4" w:space="0" w:color="000000"/>
                  </w:tcBorders>
                </w:tcPr>
                <w:p w14:paraId="5AAF553C" w14:textId="77777777" w:rsidR="001505E5" w:rsidRPr="007F7900" w:rsidRDefault="001505E5" w:rsidP="003B77BD">
                  <w:pPr>
                    <w:pStyle w:val="TableParagraph"/>
                    <w:spacing w:before="11"/>
                    <w:ind w:right="148"/>
                    <w:jc w:val="right"/>
                    <w:rPr>
                      <w:sz w:val="24"/>
                      <w:szCs w:val="24"/>
                    </w:rPr>
                  </w:pPr>
                  <w:r w:rsidRPr="007F7900">
                    <w:rPr>
                      <w:w w:val="99"/>
                      <w:sz w:val="24"/>
                      <w:szCs w:val="24"/>
                    </w:rPr>
                    <w:t>3</w:t>
                  </w:r>
                </w:p>
              </w:tc>
              <w:tc>
                <w:tcPr>
                  <w:tcW w:w="442" w:type="dxa"/>
                  <w:tcBorders>
                    <w:top w:val="single" w:sz="4" w:space="0" w:color="000000"/>
                    <w:left w:val="single" w:sz="4" w:space="0" w:color="000000"/>
                    <w:bottom w:val="single" w:sz="4" w:space="0" w:color="000000"/>
                    <w:right w:val="single" w:sz="4" w:space="0" w:color="000000"/>
                  </w:tcBorders>
                </w:tcPr>
                <w:p w14:paraId="1365C706" w14:textId="77777777" w:rsidR="001505E5" w:rsidRPr="007F7900" w:rsidRDefault="001505E5" w:rsidP="003B77BD">
                  <w:pPr>
                    <w:pStyle w:val="TableParagraph"/>
                    <w:spacing w:before="11"/>
                    <w:ind w:right="153"/>
                    <w:jc w:val="right"/>
                    <w:rPr>
                      <w:sz w:val="24"/>
                      <w:szCs w:val="24"/>
                    </w:rPr>
                  </w:pPr>
                  <w:r w:rsidRPr="007F7900">
                    <w:rPr>
                      <w:w w:val="99"/>
                      <w:sz w:val="24"/>
                      <w:szCs w:val="24"/>
                    </w:rPr>
                    <w:t>8</w:t>
                  </w:r>
                </w:p>
              </w:tc>
            </w:tr>
            <w:tr w:rsidR="001505E5" w:rsidRPr="007F7900" w14:paraId="7BCABAE6" w14:textId="77777777" w:rsidTr="003B77BD">
              <w:trPr>
                <w:trHeight w:val="446"/>
              </w:trPr>
              <w:tc>
                <w:tcPr>
                  <w:tcW w:w="442" w:type="dxa"/>
                  <w:tcBorders>
                    <w:top w:val="single" w:sz="4" w:space="0" w:color="000000"/>
                    <w:left w:val="single" w:sz="4" w:space="0" w:color="000000"/>
                    <w:bottom w:val="single" w:sz="4" w:space="0" w:color="000000"/>
                    <w:right w:val="single" w:sz="4" w:space="0" w:color="000000"/>
                  </w:tcBorders>
                </w:tcPr>
                <w:p w14:paraId="4F6F46DC" w14:textId="77777777" w:rsidR="001505E5" w:rsidRPr="007F7900" w:rsidRDefault="001505E5" w:rsidP="003B77BD">
                  <w:pPr>
                    <w:pStyle w:val="TableParagraph"/>
                    <w:spacing w:before="11"/>
                    <w:ind w:left="100"/>
                    <w:rPr>
                      <w:sz w:val="24"/>
                      <w:szCs w:val="24"/>
                    </w:rPr>
                  </w:pPr>
                  <w:r w:rsidRPr="007F7900">
                    <w:rPr>
                      <w:sz w:val="24"/>
                      <w:szCs w:val="24"/>
                    </w:rPr>
                    <w:t>45</w:t>
                  </w:r>
                </w:p>
              </w:tc>
              <w:tc>
                <w:tcPr>
                  <w:tcW w:w="442" w:type="dxa"/>
                  <w:tcBorders>
                    <w:top w:val="single" w:sz="4" w:space="0" w:color="000000"/>
                    <w:left w:val="single" w:sz="4" w:space="0" w:color="000000"/>
                    <w:bottom w:val="single" w:sz="4" w:space="0" w:color="000000"/>
                    <w:right w:val="single" w:sz="4" w:space="0" w:color="000000"/>
                  </w:tcBorders>
                </w:tcPr>
                <w:p w14:paraId="7AFE55B6" w14:textId="77777777" w:rsidR="001505E5" w:rsidRPr="007F7900" w:rsidRDefault="001505E5" w:rsidP="003B77BD">
                  <w:pPr>
                    <w:pStyle w:val="TableParagraph"/>
                    <w:spacing w:before="11"/>
                    <w:ind w:right="152"/>
                    <w:jc w:val="right"/>
                    <w:rPr>
                      <w:sz w:val="24"/>
                      <w:szCs w:val="24"/>
                    </w:rPr>
                  </w:pPr>
                  <w:r w:rsidRPr="007F7900">
                    <w:rPr>
                      <w:w w:val="99"/>
                      <w:sz w:val="24"/>
                      <w:szCs w:val="24"/>
                    </w:rPr>
                    <w:t>5</w:t>
                  </w:r>
                </w:p>
              </w:tc>
              <w:tc>
                <w:tcPr>
                  <w:tcW w:w="442" w:type="dxa"/>
                  <w:tcBorders>
                    <w:top w:val="single" w:sz="4" w:space="0" w:color="000000"/>
                    <w:left w:val="single" w:sz="4" w:space="0" w:color="000000"/>
                    <w:bottom w:val="single" w:sz="4" w:space="0" w:color="000000"/>
                    <w:right w:val="single" w:sz="4" w:space="0" w:color="000000"/>
                  </w:tcBorders>
                </w:tcPr>
                <w:p w14:paraId="0A2B279F" w14:textId="77777777" w:rsidR="001505E5" w:rsidRPr="007F7900" w:rsidRDefault="001505E5" w:rsidP="003B77BD">
                  <w:pPr>
                    <w:pStyle w:val="TableParagraph"/>
                    <w:spacing w:before="11"/>
                    <w:ind w:right="152"/>
                    <w:jc w:val="right"/>
                    <w:rPr>
                      <w:sz w:val="24"/>
                      <w:szCs w:val="24"/>
                    </w:rPr>
                  </w:pPr>
                  <w:r w:rsidRPr="007F7900">
                    <w:rPr>
                      <w:w w:val="99"/>
                      <w:sz w:val="24"/>
                      <w:szCs w:val="24"/>
                    </w:rPr>
                    <w:t>2</w:t>
                  </w:r>
                </w:p>
              </w:tc>
              <w:tc>
                <w:tcPr>
                  <w:tcW w:w="437" w:type="dxa"/>
                  <w:tcBorders>
                    <w:top w:val="single" w:sz="4" w:space="0" w:color="000000"/>
                    <w:left w:val="single" w:sz="4" w:space="0" w:color="000000"/>
                    <w:bottom w:val="single" w:sz="4" w:space="0" w:color="000000"/>
                    <w:right w:val="single" w:sz="4" w:space="0" w:color="000000"/>
                  </w:tcBorders>
                </w:tcPr>
                <w:p w14:paraId="349BC605" w14:textId="77777777" w:rsidR="001505E5" w:rsidRPr="007F7900" w:rsidRDefault="001505E5" w:rsidP="003B77BD">
                  <w:pPr>
                    <w:pStyle w:val="TableParagraph"/>
                    <w:spacing w:before="11"/>
                    <w:ind w:right="148"/>
                    <w:jc w:val="right"/>
                    <w:rPr>
                      <w:sz w:val="24"/>
                      <w:szCs w:val="24"/>
                    </w:rPr>
                  </w:pPr>
                  <w:r w:rsidRPr="007F7900">
                    <w:rPr>
                      <w:w w:val="99"/>
                      <w:sz w:val="24"/>
                      <w:szCs w:val="24"/>
                    </w:rPr>
                    <w:t>4</w:t>
                  </w:r>
                </w:p>
              </w:tc>
              <w:tc>
                <w:tcPr>
                  <w:tcW w:w="442" w:type="dxa"/>
                  <w:tcBorders>
                    <w:top w:val="single" w:sz="4" w:space="0" w:color="000000"/>
                    <w:left w:val="single" w:sz="4" w:space="0" w:color="000000"/>
                    <w:bottom w:val="single" w:sz="4" w:space="0" w:color="000000"/>
                    <w:right w:val="single" w:sz="4" w:space="0" w:color="000000"/>
                  </w:tcBorders>
                </w:tcPr>
                <w:p w14:paraId="57087DB0" w14:textId="77777777" w:rsidR="001505E5" w:rsidRPr="007F7900" w:rsidRDefault="001505E5" w:rsidP="003B77BD">
                  <w:pPr>
                    <w:pStyle w:val="TableParagraph"/>
                    <w:spacing w:before="11"/>
                    <w:ind w:right="153"/>
                    <w:jc w:val="right"/>
                    <w:rPr>
                      <w:sz w:val="24"/>
                      <w:szCs w:val="24"/>
                    </w:rPr>
                  </w:pPr>
                  <w:r w:rsidRPr="007F7900">
                    <w:rPr>
                      <w:w w:val="99"/>
                      <w:sz w:val="24"/>
                      <w:szCs w:val="24"/>
                    </w:rPr>
                    <w:t>5</w:t>
                  </w:r>
                </w:p>
              </w:tc>
            </w:tr>
          </w:tbl>
          <w:p w14:paraId="2B711453" w14:textId="77777777" w:rsidR="001505E5" w:rsidRPr="007F7900" w:rsidRDefault="001505E5" w:rsidP="003B77BD">
            <w:pPr>
              <w:pStyle w:val="TableParagraph"/>
              <w:spacing w:before="15"/>
              <w:ind w:left="143"/>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7"/>
              <w:gridCol w:w="459"/>
              <w:gridCol w:w="466"/>
              <w:gridCol w:w="465"/>
              <w:gridCol w:w="459"/>
            </w:tblGrid>
            <w:tr w:rsidR="001505E5" w:rsidRPr="007F7900" w14:paraId="360271F9" w14:textId="77777777" w:rsidTr="003B77BD">
              <w:trPr>
                <w:trHeight w:val="441"/>
              </w:trPr>
              <w:tc>
                <w:tcPr>
                  <w:tcW w:w="562" w:type="dxa"/>
                  <w:tcBorders>
                    <w:top w:val="single" w:sz="4" w:space="0" w:color="000000"/>
                    <w:left w:val="single" w:sz="4" w:space="0" w:color="000000"/>
                    <w:bottom w:val="single" w:sz="4" w:space="0" w:color="000000"/>
                    <w:right w:val="single" w:sz="4" w:space="0" w:color="000000"/>
                  </w:tcBorders>
                </w:tcPr>
                <w:p w14:paraId="2C2576EA" w14:textId="77777777" w:rsidR="001505E5" w:rsidRPr="007F7900" w:rsidRDefault="001505E5" w:rsidP="003B77BD">
                  <w:pPr>
                    <w:pStyle w:val="TableParagraph"/>
                    <w:spacing w:before="15"/>
                    <w:ind w:left="136" w:right="7"/>
                    <w:rPr>
                      <w:b/>
                      <w:sz w:val="24"/>
                      <w:szCs w:val="24"/>
                    </w:rPr>
                  </w:pPr>
                  <w:r w:rsidRPr="007F7900">
                    <w:rPr>
                      <w:b/>
                      <w:sz w:val="24"/>
                      <w:szCs w:val="24"/>
                    </w:rPr>
                    <w:t>46</w:t>
                  </w:r>
                </w:p>
              </w:tc>
              <w:tc>
                <w:tcPr>
                  <w:tcW w:w="567" w:type="dxa"/>
                  <w:tcBorders>
                    <w:top w:val="single" w:sz="4" w:space="0" w:color="000000"/>
                    <w:left w:val="single" w:sz="4" w:space="0" w:color="000000"/>
                    <w:bottom w:val="single" w:sz="4" w:space="0" w:color="000000"/>
                    <w:right w:val="single" w:sz="4" w:space="0" w:color="000000"/>
                  </w:tcBorders>
                </w:tcPr>
                <w:p w14:paraId="344FC2C7" w14:textId="77777777" w:rsidR="001505E5" w:rsidRPr="007F7900" w:rsidRDefault="001505E5" w:rsidP="003B77BD">
                  <w:pPr>
                    <w:pStyle w:val="TableParagraph"/>
                    <w:spacing w:before="11"/>
                    <w:ind w:left="64" w:right="65"/>
                    <w:rPr>
                      <w:sz w:val="24"/>
                      <w:szCs w:val="24"/>
                    </w:rPr>
                  </w:pPr>
                  <w:r w:rsidRPr="007F7900">
                    <w:rPr>
                      <w:sz w:val="24"/>
                      <w:szCs w:val="24"/>
                    </w:rPr>
                    <w:t>20</w:t>
                  </w:r>
                </w:p>
              </w:tc>
              <w:tc>
                <w:tcPr>
                  <w:tcW w:w="562" w:type="dxa"/>
                  <w:tcBorders>
                    <w:top w:val="single" w:sz="4" w:space="0" w:color="000000"/>
                    <w:left w:val="single" w:sz="4" w:space="0" w:color="000000"/>
                    <w:bottom w:val="single" w:sz="4" w:space="0" w:color="000000"/>
                    <w:right w:val="single" w:sz="4" w:space="0" w:color="000000"/>
                  </w:tcBorders>
                </w:tcPr>
                <w:p w14:paraId="72F028FA" w14:textId="77777777" w:rsidR="001505E5" w:rsidRPr="007F7900" w:rsidRDefault="001505E5" w:rsidP="003B77BD">
                  <w:pPr>
                    <w:pStyle w:val="TableParagraph"/>
                    <w:spacing w:before="11"/>
                    <w:ind w:left="73" w:right="71"/>
                    <w:rPr>
                      <w:sz w:val="24"/>
                      <w:szCs w:val="24"/>
                    </w:rPr>
                  </w:pPr>
                  <w:r w:rsidRPr="007F7900">
                    <w:rPr>
                      <w:sz w:val="24"/>
                      <w:szCs w:val="24"/>
                    </w:rPr>
                    <w:t>60</w:t>
                  </w:r>
                </w:p>
              </w:tc>
              <w:tc>
                <w:tcPr>
                  <w:tcW w:w="562" w:type="dxa"/>
                  <w:tcBorders>
                    <w:top w:val="single" w:sz="4" w:space="0" w:color="000000"/>
                    <w:left w:val="single" w:sz="4" w:space="0" w:color="000000"/>
                    <w:bottom w:val="single" w:sz="4" w:space="0" w:color="000000"/>
                    <w:right w:val="single" w:sz="4" w:space="0" w:color="000000"/>
                  </w:tcBorders>
                </w:tcPr>
                <w:p w14:paraId="0260F31D" w14:textId="77777777" w:rsidR="001505E5" w:rsidRPr="007F7900" w:rsidRDefault="001505E5" w:rsidP="003B77BD">
                  <w:pPr>
                    <w:pStyle w:val="TableParagraph"/>
                    <w:spacing w:before="11"/>
                    <w:ind w:left="72" w:right="71"/>
                    <w:rPr>
                      <w:sz w:val="24"/>
                      <w:szCs w:val="24"/>
                    </w:rPr>
                  </w:pPr>
                  <w:r w:rsidRPr="007F7900">
                    <w:rPr>
                      <w:sz w:val="24"/>
                      <w:szCs w:val="24"/>
                    </w:rPr>
                    <w:t>55</w:t>
                  </w:r>
                </w:p>
              </w:tc>
              <w:tc>
                <w:tcPr>
                  <w:tcW w:w="567" w:type="dxa"/>
                  <w:tcBorders>
                    <w:top w:val="single" w:sz="4" w:space="0" w:color="000000"/>
                    <w:left w:val="single" w:sz="4" w:space="0" w:color="000000"/>
                    <w:bottom w:val="single" w:sz="4" w:space="0" w:color="000000"/>
                    <w:right w:val="single" w:sz="4" w:space="0" w:color="000000"/>
                  </w:tcBorders>
                </w:tcPr>
                <w:p w14:paraId="5C5B4F6A" w14:textId="77777777" w:rsidR="001505E5" w:rsidRPr="007F7900" w:rsidRDefault="001505E5" w:rsidP="003B77BD">
                  <w:pPr>
                    <w:pStyle w:val="TableParagraph"/>
                    <w:spacing w:before="11"/>
                    <w:ind w:left="63" w:right="65"/>
                    <w:rPr>
                      <w:sz w:val="24"/>
                      <w:szCs w:val="24"/>
                    </w:rPr>
                  </w:pPr>
                  <w:r w:rsidRPr="007F7900">
                    <w:rPr>
                      <w:sz w:val="24"/>
                      <w:szCs w:val="24"/>
                    </w:rPr>
                    <w:t>45</w:t>
                  </w:r>
                </w:p>
              </w:tc>
            </w:tr>
            <w:tr w:rsidR="001505E5" w:rsidRPr="007F7900" w14:paraId="34CD6D59" w14:textId="77777777" w:rsidTr="003B77BD">
              <w:trPr>
                <w:trHeight w:val="441"/>
              </w:trPr>
              <w:tc>
                <w:tcPr>
                  <w:tcW w:w="562" w:type="dxa"/>
                  <w:tcBorders>
                    <w:top w:val="single" w:sz="4" w:space="0" w:color="000000"/>
                    <w:left w:val="single" w:sz="4" w:space="0" w:color="000000"/>
                    <w:bottom w:val="single" w:sz="4" w:space="0" w:color="000000"/>
                    <w:right w:val="single" w:sz="4" w:space="0" w:color="000000"/>
                  </w:tcBorders>
                </w:tcPr>
                <w:p w14:paraId="16DB2D7C" w14:textId="77777777" w:rsidR="001505E5" w:rsidRPr="007F7900" w:rsidRDefault="001505E5" w:rsidP="003B77BD">
                  <w:pPr>
                    <w:pStyle w:val="TableParagraph"/>
                    <w:spacing w:before="11"/>
                    <w:ind w:left="75" w:right="71"/>
                    <w:rPr>
                      <w:sz w:val="24"/>
                      <w:szCs w:val="24"/>
                    </w:rPr>
                  </w:pPr>
                  <w:r w:rsidRPr="007F7900">
                    <w:rPr>
                      <w:sz w:val="24"/>
                      <w:szCs w:val="24"/>
                    </w:rPr>
                    <w:t>35</w:t>
                  </w:r>
                </w:p>
              </w:tc>
              <w:tc>
                <w:tcPr>
                  <w:tcW w:w="567" w:type="dxa"/>
                  <w:tcBorders>
                    <w:top w:val="single" w:sz="4" w:space="0" w:color="000000"/>
                    <w:left w:val="single" w:sz="4" w:space="0" w:color="000000"/>
                    <w:bottom w:val="single" w:sz="4" w:space="0" w:color="000000"/>
                    <w:right w:val="single" w:sz="4" w:space="0" w:color="000000"/>
                  </w:tcBorders>
                </w:tcPr>
                <w:p w14:paraId="716CA138" w14:textId="77777777" w:rsidR="001505E5" w:rsidRPr="007F7900" w:rsidRDefault="001505E5" w:rsidP="003B77BD">
                  <w:pPr>
                    <w:pStyle w:val="TableParagraph"/>
                    <w:spacing w:before="11"/>
                    <w:ind w:left="3"/>
                    <w:rPr>
                      <w:sz w:val="24"/>
                      <w:szCs w:val="24"/>
                    </w:rPr>
                  </w:pPr>
                  <w:r w:rsidRPr="007F7900">
                    <w:rPr>
                      <w:w w:val="99"/>
                      <w:sz w:val="24"/>
                      <w:szCs w:val="24"/>
                    </w:rPr>
                    <w:t>6</w:t>
                  </w:r>
                </w:p>
              </w:tc>
              <w:tc>
                <w:tcPr>
                  <w:tcW w:w="562" w:type="dxa"/>
                  <w:tcBorders>
                    <w:top w:val="single" w:sz="4" w:space="0" w:color="000000"/>
                    <w:left w:val="single" w:sz="4" w:space="0" w:color="000000"/>
                    <w:bottom w:val="single" w:sz="4" w:space="0" w:color="000000"/>
                    <w:right w:val="single" w:sz="4" w:space="0" w:color="000000"/>
                  </w:tcBorders>
                </w:tcPr>
                <w:p w14:paraId="6F71E3DE" w14:textId="77777777" w:rsidR="001505E5" w:rsidRPr="007F7900" w:rsidRDefault="001505E5" w:rsidP="003B77BD">
                  <w:pPr>
                    <w:pStyle w:val="TableParagraph"/>
                    <w:spacing w:before="11"/>
                    <w:ind w:left="7"/>
                    <w:rPr>
                      <w:sz w:val="24"/>
                      <w:szCs w:val="24"/>
                    </w:rPr>
                  </w:pPr>
                  <w:r w:rsidRPr="007F7900">
                    <w:rPr>
                      <w:w w:val="99"/>
                      <w:sz w:val="24"/>
                      <w:szCs w:val="24"/>
                    </w:rPr>
                    <w:t>1</w:t>
                  </w:r>
                </w:p>
              </w:tc>
              <w:tc>
                <w:tcPr>
                  <w:tcW w:w="562" w:type="dxa"/>
                  <w:tcBorders>
                    <w:top w:val="single" w:sz="4" w:space="0" w:color="000000"/>
                    <w:left w:val="single" w:sz="4" w:space="0" w:color="000000"/>
                    <w:bottom w:val="single" w:sz="4" w:space="0" w:color="000000"/>
                    <w:right w:val="single" w:sz="4" w:space="0" w:color="000000"/>
                  </w:tcBorders>
                </w:tcPr>
                <w:p w14:paraId="7F3FA5AB" w14:textId="77777777" w:rsidR="001505E5" w:rsidRPr="007F7900" w:rsidRDefault="001505E5" w:rsidP="003B77BD">
                  <w:pPr>
                    <w:pStyle w:val="TableParagraph"/>
                    <w:spacing w:before="11"/>
                    <w:ind w:left="6"/>
                    <w:rPr>
                      <w:sz w:val="24"/>
                      <w:szCs w:val="24"/>
                    </w:rPr>
                  </w:pPr>
                  <w:r w:rsidRPr="007F7900">
                    <w:rPr>
                      <w:w w:val="99"/>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14:paraId="47C39239" w14:textId="77777777" w:rsidR="001505E5" w:rsidRPr="007F7900" w:rsidRDefault="001505E5" w:rsidP="003B77BD">
                  <w:pPr>
                    <w:pStyle w:val="TableParagraph"/>
                    <w:spacing w:before="11"/>
                    <w:rPr>
                      <w:sz w:val="24"/>
                      <w:szCs w:val="24"/>
                    </w:rPr>
                  </w:pPr>
                  <w:r w:rsidRPr="007F7900">
                    <w:rPr>
                      <w:w w:val="99"/>
                      <w:sz w:val="24"/>
                      <w:szCs w:val="24"/>
                    </w:rPr>
                    <w:t>5</w:t>
                  </w:r>
                </w:p>
              </w:tc>
            </w:tr>
            <w:tr w:rsidR="001505E5" w:rsidRPr="007F7900" w14:paraId="0B249173" w14:textId="77777777" w:rsidTr="003B77BD">
              <w:trPr>
                <w:trHeight w:val="441"/>
              </w:trPr>
              <w:tc>
                <w:tcPr>
                  <w:tcW w:w="562" w:type="dxa"/>
                  <w:tcBorders>
                    <w:top w:val="single" w:sz="4" w:space="0" w:color="000000"/>
                    <w:left w:val="single" w:sz="4" w:space="0" w:color="000000"/>
                    <w:bottom w:val="single" w:sz="4" w:space="0" w:color="000000"/>
                    <w:right w:val="single" w:sz="4" w:space="0" w:color="000000"/>
                  </w:tcBorders>
                </w:tcPr>
                <w:p w14:paraId="47E8C49A" w14:textId="77777777" w:rsidR="001505E5" w:rsidRPr="007F7900" w:rsidRDefault="001505E5" w:rsidP="003B77BD">
                  <w:pPr>
                    <w:pStyle w:val="TableParagraph"/>
                    <w:spacing w:before="11"/>
                    <w:ind w:left="75" w:right="71"/>
                    <w:rPr>
                      <w:sz w:val="24"/>
                      <w:szCs w:val="24"/>
                    </w:rPr>
                  </w:pPr>
                  <w:r w:rsidRPr="007F7900">
                    <w:rPr>
                      <w:sz w:val="24"/>
                      <w:szCs w:val="24"/>
                    </w:rPr>
                    <w:t>70</w:t>
                  </w:r>
                </w:p>
              </w:tc>
              <w:tc>
                <w:tcPr>
                  <w:tcW w:w="567" w:type="dxa"/>
                  <w:tcBorders>
                    <w:top w:val="single" w:sz="4" w:space="0" w:color="000000"/>
                    <w:left w:val="single" w:sz="4" w:space="0" w:color="000000"/>
                    <w:bottom w:val="single" w:sz="4" w:space="0" w:color="000000"/>
                    <w:right w:val="single" w:sz="4" w:space="0" w:color="000000"/>
                  </w:tcBorders>
                </w:tcPr>
                <w:p w14:paraId="47CB168C" w14:textId="77777777" w:rsidR="001505E5" w:rsidRPr="007F7900" w:rsidRDefault="001505E5" w:rsidP="003B77BD">
                  <w:pPr>
                    <w:pStyle w:val="TableParagraph"/>
                    <w:spacing w:before="11"/>
                    <w:ind w:left="3"/>
                    <w:rPr>
                      <w:sz w:val="24"/>
                      <w:szCs w:val="24"/>
                    </w:rPr>
                  </w:pPr>
                  <w:r w:rsidRPr="007F7900">
                    <w:rPr>
                      <w:w w:val="99"/>
                      <w:sz w:val="24"/>
                      <w:szCs w:val="24"/>
                    </w:rPr>
                    <w:t>3</w:t>
                  </w:r>
                </w:p>
              </w:tc>
              <w:tc>
                <w:tcPr>
                  <w:tcW w:w="562" w:type="dxa"/>
                  <w:tcBorders>
                    <w:top w:val="single" w:sz="4" w:space="0" w:color="000000"/>
                    <w:left w:val="single" w:sz="4" w:space="0" w:color="000000"/>
                    <w:bottom w:val="single" w:sz="4" w:space="0" w:color="000000"/>
                    <w:right w:val="single" w:sz="4" w:space="0" w:color="000000"/>
                  </w:tcBorders>
                </w:tcPr>
                <w:p w14:paraId="552CC117" w14:textId="77777777" w:rsidR="001505E5" w:rsidRPr="007F7900" w:rsidRDefault="001505E5" w:rsidP="003B77BD">
                  <w:pPr>
                    <w:pStyle w:val="TableParagraph"/>
                    <w:spacing w:before="11"/>
                    <w:ind w:left="7"/>
                    <w:rPr>
                      <w:sz w:val="24"/>
                      <w:szCs w:val="24"/>
                    </w:rPr>
                  </w:pPr>
                  <w:r w:rsidRPr="007F7900">
                    <w:rPr>
                      <w:w w:val="99"/>
                      <w:sz w:val="24"/>
                      <w:szCs w:val="24"/>
                    </w:rPr>
                    <w:t>4</w:t>
                  </w:r>
                </w:p>
              </w:tc>
              <w:tc>
                <w:tcPr>
                  <w:tcW w:w="562" w:type="dxa"/>
                  <w:tcBorders>
                    <w:top w:val="single" w:sz="4" w:space="0" w:color="000000"/>
                    <w:left w:val="single" w:sz="4" w:space="0" w:color="000000"/>
                    <w:bottom w:val="single" w:sz="4" w:space="0" w:color="000000"/>
                    <w:right w:val="single" w:sz="4" w:space="0" w:color="000000"/>
                  </w:tcBorders>
                </w:tcPr>
                <w:p w14:paraId="30F86D18" w14:textId="77777777" w:rsidR="001505E5" w:rsidRPr="007F7900" w:rsidRDefault="001505E5" w:rsidP="003B77BD">
                  <w:pPr>
                    <w:pStyle w:val="TableParagraph"/>
                    <w:spacing w:before="11"/>
                    <w:ind w:left="6"/>
                    <w:rPr>
                      <w:sz w:val="24"/>
                      <w:szCs w:val="24"/>
                    </w:rPr>
                  </w:pPr>
                  <w:r w:rsidRPr="007F7900">
                    <w:rPr>
                      <w:w w:val="99"/>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14:paraId="457DEE1C" w14:textId="77777777" w:rsidR="001505E5" w:rsidRPr="007F7900" w:rsidRDefault="001505E5" w:rsidP="003B77BD">
                  <w:pPr>
                    <w:pStyle w:val="TableParagraph"/>
                    <w:spacing w:before="11"/>
                    <w:rPr>
                      <w:sz w:val="24"/>
                      <w:szCs w:val="24"/>
                    </w:rPr>
                  </w:pPr>
                  <w:r w:rsidRPr="007F7900">
                    <w:rPr>
                      <w:w w:val="99"/>
                      <w:sz w:val="24"/>
                      <w:szCs w:val="24"/>
                    </w:rPr>
                    <w:t>8</w:t>
                  </w:r>
                </w:p>
              </w:tc>
            </w:tr>
            <w:tr w:rsidR="001505E5" w:rsidRPr="007F7900" w14:paraId="6647CA5B" w14:textId="77777777" w:rsidTr="003B77BD">
              <w:trPr>
                <w:trHeight w:val="441"/>
              </w:trPr>
              <w:tc>
                <w:tcPr>
                  <w:tcW w:w="562" w:type="dxa"/>
                  <w:tcBorders>
                    <w:top w:val="single" w:sz="4" w:space="0" w:color="000000"/>
                    <w:left w:val="single" w:sz="4" w:space="0" w:color="000000"/>
                    <w:bottom w:val="single" w:sz="4" w:space="0" w:color="000000"/>
                    <w:right w:val="single" w:sz="4" w:space="0" w:color="000000"/>
                  </w:tcBorders>
                </w:tcPr>
                <w:p w14:paraId="14ECA420" w14:textId="77777777" w:rsidR="001505E5" w:rsidRPr="007F7900" w:rsidRDefault="001505E5" w:rsidP="003B77BD">
                  <w:pPr>
                    <w:pStyle w:val="TableParagraph"/>
                    <w:spacing w:before="11"/>
                    <w:ind w:left="75" w:right="71"/>
                    <w:rPr>
                      <w:sz w:val="24"/>
                      <w:szCs w:val="24"/>
                    </w:rPr>
                  </w:pPr>
                  <w:r w:rsidRPr="007F7900">
                    <w:rPr>
                      <w:sz w:val="24"/>
                      <w:szCs w:val="24"/>
                    </w:rPr>
                    <w:t>45</w:t>
                  </w:r>
                </w:p>
              </w:tc>
              <w:tc>
                <w:tcPr>
                  <w:tcW w:w="567" w:type="dxa"/>
                  <w:tcBorders>
                    <w:top w:val="single" w:sz="4" w:space="0" w:color="000000"/>
                    <w:left w:val="single" w:sz="4" w:space="0" w:color="000000"/>
                    <w:bottom w:val="single" w:sz="4" w:space="0" w:color="000000"/>
                    <w:right w:val="single" w:sz="4" w:space="0" w:color="000000"/>
                  </w:tcBorders>
                </w:tcPr>
                <w:p w14:paraId="55610DB4" w14:textId="77777777" w:rsidR="001505E5" w:rsidRPr="007F7900" w:rsidRDefault="001505E5" w:rsidP="003B77BD">
                  <w:pPr>
                    <w:pStyle w:val="TableParagraph"/>
                    <w:spacing w:before="11"/>
                    <w:ind w:left="3"/>
                    <w:rPr>
                      <w:sz w:val="24"/>
                      <w:szCs w:val="24"/>
                    </w:rPr>
                  </w:pPr>
                  <w:r w:rsidRPr="007F7900">
                    <w:rPr>
                      <w:w w:val="99"/>
                      <w:sz w:val="24"/>
                      <w:szCs w:val="24"/>
                    </w:rPr>
                    <w:t>2</w:t>
                  </w:r>
                </w:p>
              </w:tc>
              <w:tc>
                <w:tcPr>
                  <w:tcW w:w="562" w:type="dxa"/>
                  <w:tcBorders>
                    <w:top w:val="single" w:sz="4" w:space="0" w:color="000000"/>
                    <w:left w:val="single" w:sz="4" w:space="0" w:color="000000"/>
                    <w:bottom w:val="single" w:sz="4" w:space="0" w:color="000000"/>
                    <w:right w:val="single" w:sz="4" w:space="0" w:color="000000"/>
                  </w:tcBorders>
                </w:tcPr>
                <w:p w14:paraId="0757A76F" w14:textId="77777777" w:rsidR="001505E5" w:rsidRPr="007F7900" w:rsidRDefault="001505E5" w:rsidP="003B77BD">
                  <w:pPr>
                    <w:pStyle w:val="TableParagraph"/>
                    <w:spacing w:before="11"/>
                    <w:ind w:left="7"/>
                    <w:rPr>
                      <w:sz w:val="24"/>
                      <w:szCs w:val="24"/>
                    </w:rPr>
                  </w:pPr>
                  <w:r w:rsidRPr="007F7900">
                    <w:rPr>
                      <w:w w:val="99"/>
                      <w:sz w:val="24"/>
                      <w:szCs w:val="24"/>
                    </w:rPr>
                    <w:t>5</w:t>
                  </w:r>
                </w:p>
              </w:tc>
              <w:tc>
                <w:tcPr>
                  <w:tcW w:w="562" w:type="dxa"/>
                  <w:tcBorders>
                    <w:top w:val="single" w:sz="4" w:space="0" w:color="000000"/>
                    <w:left w:val="single" w:sz="4" w:space="0" w:color="000000"/>
                    <w:bottom w:val="single" w:sz="4" w:space="0" w:color="000000"/>
                    <w:right w:val="single" w:sz="4" w:space="0" w:color="000000"/>
                  </w:tcBorders>
                </w:tcPr>
                <w:p w14:paraId="48BEF629" w14:textId="77777777" w:rsidR="001505E5" w:rsidRPr="007F7900" w:rsidRDefault="001505E5" w:rsidP="003B77BD">
                  <w:pPr>
                    <w:pStyle w:val="TableParagraph"/>
                    <w:spacing w:before="11"/>
                    <w:ind w:left="6"/>
                    <w:rPr>
                      <w:sz w:val="24"/>
                      <w:szCs w:val="24"/>
                    </w:rPr>
                  </w:pPr>
                  <w:r w:rsidRPr="007F7900">
                    <w:rPr>
                      <w:w w:val="99"/>
                      <w:sz w:val="24"/>
                      <w:szCs w:val="24"/>
                    </w:rPr>
                    <w:t>4</w:t>
                  </w:r>
                </w:p>
              </w:tc>
              <w:tc>
                <w:tcPr>
                  <w:tcW w:w="567" w:type="dxa"/>
                  <w:tcBorders>
                    <w:top w:val="single" w:sz="4" w:space="0" w:color="000000"/>
                    <w:left w:val="single" w:sz="4" w:space="0" w:color="000000"/>
                    <w:bottom w:val="single" w:sz="4" w:space="0" w:color="000000"/>
                    <w:right w:val="single" w:sz="4" w:space="0" w:color="000000"/>
                  </w:tcBorders>
                </w:tcPr>
                <w:p w14:paraId="60F65C82" w14:textId="77777777" w:rsidR="001505E5" w:rsidRPr="007F7900" w:rsidRDefault="001505E5" w:rsidP="003B77BD">
                  <w:pPr>
                    <w:pStyle w:val="TableParagraph"/>
                    <w:spacing w:before="11"/>
                    <w:rPr>
                      <w:sz w:val="24"/>
                      <w:szCs w:val="24"/>
                    </w:rPr>
                  </w:pPr>
                  <w:r w:rsidRPr="007F7900">
                    <w:rPr>
                      <w:w w:val="99"/>
                      <w:sz w:val="24"/>
                      <w:szCs w:val="24"/>
                    </w:rPr>
                    <w:t>3</w:t>
                  </w:r>
                </w:p>
              </w:tc>
            </w:tr>
            <w:tr w:rsidR="001505E5" w:rsidRPr="007F7900" w14:paraId="70E11655" w14:textId="77777777" w:rsidTr="003B77BD">
              <w:trPr>
                <w:trHeight w:val="446"/>
              </w:trPr>
              <w:tc>
                <w:tcPr>
                  <w:tcW w:w="562" w:type="dxa"/>
                  <w:tcBorders>
                    <w:top w:val="single" w:sz="4" w:space="0" w:color="000000"/>
                    <w:left w:val="single" w:sz="4" w:space="0" w:color="000000"/>
                    <w:bottom w:val="single" w:sz="4" w:space="0" w:color="000000"/>
                    <w:right w:val="single" w:sz="4" w:space="0" w:color="000000"/>
                  </w:tcBorders>
                </w:tcPr>
                <w:p w14:paraId="6B2AEACF" w14:textId="77777777" w:rsidR="001505E5" w:rsidRPr="007F7900" w:rsidRDefault="001505E5" w:rsidP="003B77BD">
                  <w:pPr>
                    <w:pStyle w:val="TableParagraph"/>
                    <w:spacing w:before="11"/>
                    <w:ind w:left="75" w:right="71"/>
                    <w:rPr>
                      <w:sz w:val="24"/>
                      <w:szCs w:val="24"/>
                    </w:rPr>
                  </w:pPr>
                  <w:r w:rsidRPr="007F7900">
                    <w:rPr>
                      <w:sz w:val="24"/>
                      <w:szCs w:val="24"/>
                    </w:rPr>
                    <w:t>80</w:t>
                  </w:r>
                </w:p>
              </w:tc>
              <w:tc>
                <w:tcPr>
                  <w:tcW w:w="567" w:type="dxa"/>
                  <w:tcBorders>
                    <w:top w:val="single" w:sz="4" w:space="0" w:color="000000"/>
                    <w:left w:val="single" w:sz="4" w:space="0" w:color="000000"/>
                    <w:bottom w:val="single" w:sz="4" w:space="0" w:color="000000"/>
                    <w:right w:val="single" w:sz="4" w:space="0" w:color="000000"/>
                  </w:tcBorders>
                </w:tcPr>
                <w:p w14:paraId="687EFAA9" w14:textId="77777777" w:rsidR="001505E5" w:rsidRPr="007F7900" w:rsidRDefault="001505E5" w:rsidP="003B77BD">
                  <w:pPr>
                    <w:pStyle w:val="TableParagraph"/>
                    <w:spacing w:before="11"/>
                    <w:ind w:left="3"/>
                    <w:rPr>
                      <w:sz w:val="24"/>
                      <w:szCs w:val="24"/>
                    </w:rPr>
                  </w:pPr>
                  <w:r w:rsidRPr="007F7900">
                    <w:rPr>
                      <w:w w:val="99"/>
                      <w:sz w:val="24"/>
                      <w:szCs w:val="24"/>
                    </w:rPr>
                    <w:t>2</w:t>
                  </w:r>
                </w:p>
              </w:tc>
              <w:tc>
                <w:tcPr>
                  <w:tcW w:w="562" w:type="dxa"/>
                  <w:tcBorders>
                    <w:top w:val="single" w:sz="4" w:space="0" w:color="000000"/>
                    <w:left w:val="single" w:sz="4" w:space="0" w:color="000000"/>
                    <w:bottom w:val="single" w:sz="4" w:space="0" w:color="000000"/>
                    <w:right w:val="single" w:sz="4" w:space="0" w:color="000000"/>
                  </w:tcBorders>
                </w:tcPr>
                <w:p w14:paraId="6A632226" w14:textId="77777777" w:rsidR="001505E5" w:rsidRPr="007F7900" w:rsidRDefault="001505E5" w:rsidP="003B77BD">
                  <w:pPr>
                    <w:pStyle w:val="TableParagraph"/>
                    <w:spacing w:before="11"/>
                    <w:ind w:left="7"/>
                    <w:rPr>
                      <w:sz w:val="24"/>
                      <w:szCs w:val="24"/>
                    </w:rPr>
                  </w:pPr>
                  <w:r w:rsidRPr="007F7900">
                    <w:rPr>
                      <w:w w:val="99"/>
                      <w:sz w:val="24"/>
                      <w:szCs w:val="24"/>
                    </w:rPr>
                    <w:t>7</w:t>
                  </w:r>
                </w:p>
              </w:tc>
              <w:tc>
                <w:tcPr>
                  <w:tcW w:w="562" w:type="dxa"/>
                  <w:tcBorders>
                    <w:top w:val="single" w:sz="4" w:space="0" w:color="000000"/>
                    <w:left w:val="single" w:sz="4" w:space="0" w:color="000000"/>
                    <w:bottom w:val="single" w:sz="4" w:space="0" w:color="000000"/>
                    <w:right w:val="single" w:sz="4" w:space="0" w:color="000000"/>
                  </w:tcBorders>
                </w:tcPr>
                <w:p w14:paraId="7821F633" w14:textId="77777777" w:rsidR="001505E5" w:rsidRPr="007F7900" w:rsidRDefault="001505E5" w:rsidP="003B77BD">
                  <w:pPr>
                    <w:pStyle w:val="TableParagraph"/>
                    <w:spacing w:before="11"/>
                    <w:ind w:left="6"/>
                    <w:rPr>
                      <w:sz w:val="24"/>
                      <w:szCs w:val="24"/>
                    </w:rPr>
                  </w:pPr>
                  <w:r w:rsidRPr="007F7900">
                    <w:rPr>
                      <w:w w:val="99"/>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14:paraId="49EF0008" w14:textId="77777777" w:rsidR="001505E5" w:rsidRPr="007F7900" w:rsidRDefault="001505E5" w:rsidP="003B77BD">
                  <w:pPr>
                    <w:pStyle w:val="TableParagraph"/>
                    <w:spacing w:before="11"/>
                    <w:rPr>
                      <w:sz w:val="24"/>
                      <w:szCs w:val="24"/>
                    </w:rPr>
                  </w:pPr>
                  <w:r w:rsidRPr="007F7900">
                    <w:rPr>
                      <w:w w:val="99"/>
                      <w:sz w:val="24"/>
                      <w:szCs w:val="24"/>
                    </w:rPr>
                    <w:t>6</w:t>
                  </w:r>
                </w:p>
              </w:tc>
            </w:tr>
          </w:tbl>
          <w:p w14:paraId="0622BC82" w14:textId="77777777" w:rsidR="001505E5" w:rsidRPr="007F7900" w:rsidRDefault="001505E5" w:rsidP="003B77BD">
            <w:pPr>
              <w:pStyle w:val="TableParagraph"/>
              <w:spacing w:before="15"/>
              <w:ind w:left="220"/>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7"/>
              <w:gridCol w:w="427"/>
              <w:gridCol w:w="422"/>
              <w:gridCol w:w="427"/>
              <w:gridCol w:w="422"/>
            </w:tblGrid>
            <w:tr w:rsidR="001505E5" w:rsidRPr="007F7900" w14:paraId="13573058"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7DA683FD" w14:textId="77777777" w:rsidR="001505E5" w:rsidRPr="007F7900" w:rsidRDefault="001505E5" w:rsidP="003B77BD">
                  <w:pPr>
                    <w:pStyle w:val="TableParagraph"/>
                    <w:spacing w:before="15"/>
                    <w:ind w:left="94" w:right="3"/>
                    <w:rPr>
                      <w:b/>
                      <w:sz w:val="24"/>
                      <w:szCs w:val="24"/>
                    </w:rPr>
                  </w:pPr>
                  <w:r w:rsidRPr="007F7900">
                    <w:rPr>
                      <w:b/>
                      <w:sz w:val="24"/>
                      <w:szCs w:val="24"/>
                    </w:rPr>
                    <w:t>47</w:t>
                  </w:r>
                </w:p>
              </w:tc>
              <w:tc>
                <w:tcPr>
                  <w:tcW w:w="427" w:type="dxa"/>
                  <w:tcBorders>
                    <w:top w:val="single" w:sz="4" w:space="0" w:color="000000"/>
                    <w:left w:val="single" w:sz="4" w:space="0" w:color="000000"/>
                    <w:bottom w:val="single" w:sz="4" w:space="0" w:color="000000"/>
                    <w:right w:val="single" w:sz="4" w:space="0" w:color="000000"/>
                  </w:tcBorders>
                </w:tcPr>
                <w:p w14:paraId="78228D06" w14:textId="77777777" w:rsidR="001505E5" w:rsidRPr="007F7900" w:rsidRDefault="001505E5" w:rsidP="003B77BD">
                  <w:pPr>
                    <w:pStyle w:val="TableParagraph"/>
                    <w:spacing w:before="11"/>
                    <w:ind w:left="91"/>
                    <w:rPr>
                      <w:sz w:val="24"/>
                      <w:szCs w:val="24"/>
                    </w:rPr>
                  </w:pPr>
                  <w:r w:rsidRPr="007F7900">
                    <w:rPr>
                      <w:sz w:val="24"/>
                      <w:szCs w:val="24"/>
                    </w:rPr>
                    <w:t>35</w:t>
                  </w:r>
                </w:p>
              </w:tc>
              <w:tc>
                <w:tcPr>
                  <w:tcW w:w="422" w:type="dxa"/>
                  <w:tcBorders>
                    <w:top w:val="single" w:sz="4" w:space="0" w:color="000000"/>
                    <w:left w:val="single" w:sz="4" w:space="0" w:color="000000"/>
                    <w:bottom w:val="single" w:sz="4" w:space="0" w:color="000000"/>
                    <w:right w:val="single" w:sz="4" w:space="0" w:color="000000"/>
                  </w:tcBorders>
                </w:tcPr>
                <w:p w14:paraId="608912CB" w14:textId="77777777" w:rsidR="001505E5" w:rsidRPr="007F7900" w:rsidRDefault="001505E5" w:rsidP="003B77BD">
                  <w:pPr>
                    <w:pStyle w:val="TableParagraph"/>
                    <w:spacing w:before="11"/>
                    <w:ind w:left="10"/>
                    <w:rPr>
                      <w:sz w:val="24"/>
                      <w:szCs w:val="24"/>
                    </w:rPr>
                  </w:pPr>
                  <w:r w:rsidRPr="007F7900">
                    <w:rPr>
                      <w:sz w:val="24"/>
                      <w:szCs w:val="24"/>
                    </w:rPr>
                    <w:t>20</w:t>
                  </w:r>
                </w:p>
              </w:tc>
              <w:tc>
                <w:tcPr>
                  <w:tcW w:w="427" w:type="dxa"/>
                  <w:tcBorders>
                    <w:top w:val="single" w:sz="4" w:space="0" w:color="000000"/>
                    <w:left w:val="single" w:sz="4" w:space="0" w:color="000000"/>
                    <w:bottom w:val="single" w:sz="4" w:space="0" w:color="000000"/>
                    <w:right w:val="single" w:sz="4" w:space="0" w:color="000000"/>
                  </w:tcBorders>
                </w:tcPr>
                <w:p w14:paraId="05A2DA14" w14:textId="77777777" w:rsidR="001505E5" w:rsidRPr="007F7900" w:rsidRDefault="001505E5" w:rsidP="003B77BD">
                  <w:pPr>
                    <w:pStyle w:val="TableParagraph"/>
                    <w:spacing w:before="11"/>
                    <w:ind w:left="91"/>
                    <w:rPr>
                      <w:sz w:val="24"/>
                      <w:szCs w:val="24"/>
                    </w:rPr>
                  </w:pPr>
                  <w:r w:rsidRPr="007F7900">
                    <w:rPr>
                      <w:sz w:val="24"/>
                      <w:szCs w:val="24"/>
                    </w:rPr>
                    <w:t>55</w:t>
                  </w:r>
                </w:p>
              </w:tc>
              <w:tc>
                <w:tcPr>
                  <w:tcW w:w="422" w:type="dxa"/>
                  <w:tcBorders>
                    <w:top w:val="single" w:sz="4" w:space="0" w:color="000000"/>
                    <w:left w:val="single" w:sz="4" w:space="0" w:color="000000"/>
                    <w:bottom w:val="single" w:sz="4" w:space="0" w:color="000000"/>
                    <w:right w:val="single" w:sz="4" w:space="0" w:color="000000"/>
                  </w:tcBorders>
                </w:tcPr>
                <w:p w14:paraId="5394ED0F" w14:textId="77777777" w:rsidR="001505E5" w:rsidRPr="007F7900" w:rsidRDefault="001505E5" w:rsidP="003B77BD">
                  <w:pPr>
                    <w:pStyle w:val="TableParagraph"/>
                    <w:spacing w:before="11"/>
                    <w:ind w:right="78"/>
                    <w:jc w:val="right"/>
                    <w:rPr>
                      <w:sz w:val="24"/>
                      <w:szCs w:val="24"/>
                    </w:rPr>
                  </w:pPr>
                  <w:r w:rsidRPr="007F7900">
                    <w:rPr>
                      <w:w w:val="95"/>
                      <w:sz w:val="24"/>
                      <w:szCs w:val="24"/>
                    </w:rPr>
                    <w:t>80</w:t>
                  </w:r>
                </w:p>
              </w:tc>
            </w:tr>
            <w:tr w:rsidR="001505E5" w:rsidRPr="007F7900" w14:paraId="008C6D55"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12E655EC" w14:textId="77777777" w:rsidR="001505E5" w:rsidRPr="007F7900" w:rsidRDefault="001505E5" w:rsidP="003B77BD">
                  <w:pPr>
                    <w:pStyle w:val="TableParagraph"/>
                    <w:spacing w:before="11"/>
                    <w:ind w:left="7" w:right="3"/>
                    <w:rPr>
                      <w:sz w:val="24"/>
                      <w:szCs w:val="24"/>
                    </w:rPr>
                  </w:pPr>
                  <w:r w:rsidRPr="007F7900">
                    <w:rPr>
                      <w:sz w:val="24"/>
                      <w:szCs w:val="24"/>
                    </w:rPr>
                    <w:t>30</w:t>
                  </w:r>
                </w:p>
              </w:tc>
              <w:tc>
                <w:tcPr>
                  <w:tcW w:w="427" w:type="dxa"/>
                  <w:tcBorders>
                    <w:top w:val="single" w:sz="4" w:space="0" w:color="000000"/>
                    <w:left w:val="single" w:sz="4" w:space="0" w:color="000000"/>
                    <w:bottom w:val="single" w:sz="4" w:space="0" w:color="000000"/>
                    <w:right w:val="single" w:sz="4" w:space="0" w:color="000000"/>
                  </w:tcBorders>
                </w:tcPr>
                <w:p w14:paraId="297AE9D2" w14:textId="77777777" w:rsidR="001505E5" w:rsidRPr="007F7900" w:rsidRDefault="001505E5" w:rsidP="003B77BD">
                  <w:pPr>
                    <w:pStyle w:val="TableParagraph"/>
                    <w:spacing w:before="11"/>
                    <w:ind w:left="148"/>
                    <w:rPr>
                      <w:sz w:val="24"/>
                      <w:szCs w:val="24"/>
                    </w:rPr>
                  </w:pPr>
                  <w:r w:rsidRPr="007F7900">
                    <w:rPr>
                      <w:w w:val="99"/>
                      <w:sz w:val="24"/>
                      <w:szCs w:val="24"/>
                    </w:rPr>
                    <w:t>2</w:t>
                  </w:r>
                </w:p>
              </w:tc>
              <w:tc>
                <w:tcPr>
                  <w:tcW w:w="422" w:type="dxa"/>
                  <w:tcBorders>
                    <w:top w:val="single" w:sz="4" w:space="0" w:color="000000"/>
                    <w:left w:val="single" w:sz="4" w:space="0" w:color="000000"/>
                    <w:bottom w:val="single" w:sz="4" w:space="0" w:color="000000"/>
                    <w:right w:val="single" w:sz="4" w:space="0" w:color="000000"/>
                  </w:tcBorders>
                </w:tcPr>
                <w:p w14:paraId="6B68E1C5" w14:textId="77777777" w:rsidR="001505E5" w:rsidRPr="007F7900" w:rsidRDefault="001505E5" w:rsidP="003B77BD">
                  <w:pPr>
                    <w:pStyle w:val="TableParagraph"/>
                    <w:spacing w:before="11"/>
                    <w:ind w:left="5"/>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31AA4385" w14:textId="77777777" w:rsidR="001505E5" w:rsidRPr="007F7900" w:rsidRDefault="001505E5" w:rsidP="003B77BD">
                  <w:pPr>
                    <w:pStyle w:val="TableParagraph"/>
                    <w:spacing w:before="11"/>
                    <w:ind w:left="149"/>
                    <w:rPr>
                      <w:sz w:val="24"/>
                      <w:szCs w:val="24"/>
                    </w:rPr>
                  </w:pPr>
                  <w:r w:rsidRPr="007F7900">
                    <w:rPr>
                      <w:w w:val="99"/>
                      <w:sz w:val="24"/>
                      <w:szCs w:val="24"/>
                    </w:rPr>
                    <w:t>1</w:t>
                  </w:r>
                </w:p>
              </w:tc>
              <w:tc>
                <w:tcPr>
                  <w:tcW w:w="422" w:type="dxa"/>
                  <w:tcBorders>
                    <w:top w:val="single" w:sz="4" w:space="0" w:color="000000"/>
                    <w:left w:val="single" w:sz="4" w:space="0" w:color="000000"/>
                    <w:bottom w:val="single" w:sz="4" w:space="0" w:color="000000"/>
                    <w:right w:val="single" w:sz="4" w:space="0" w:color="000000"/>
                  </w:tcBorders>
                </w:tcPr>
                <w:p w14:paraId="6BED1004" w14:textId="77777777" w:rsidR="001505E5" w:rsidRPr="007F7900" w:rsidRDefault="001505E5" w:rsidP="003B77BD">
                  <w:pPr>
                    <w:pStyle w:val="TableParagraph"/>
                    <w:spacing w:before="11"/>
                    <w:ind w:right="140"/>
                    <w:jc w:val="right"/>
                    <w:rPr>
                      <w:sz w:val="24"/>
                      <w:szCs w:val="24"/>
                    </w:rPr>
                  </w:pPr>
                  <w:r w:rsidRPr="007F7900">
                    <w:rPr>
                      <w:w w:val="99"/>
                      <w:sz w:val="24"/>
                      <w:szCs w:val="24"/>
                    </w:rPr>
                    <w:t>3</w:t>
                  </w:r>
                </w:p>
              </w:tc>
            </w:tr>
            <w:tr w:rsidR="001505E5" w:rsidRPr="007F7900" w14:paraId="5CE4B858"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264AFD5E" w14:textId="77777777" w:rsidR="001505E5" w:rsidRPr="007F7900" w:rsidRDefault="001505E5" w:rsidP="003B77BD">
                  <w:pPr>
                    <w:pStyle w:val="TableParagraph"/>
                    <w:spacing w:before="11"/>
                    <w:ind w:left="7" w:right="3"/>
                    <w:rPr>
                      <w:sz w:val="24"/>
                      <w:szCs w:val="24"/>
                    </w:rPr>
                  </w:pPr>
                  <w:r w:rsidRPr="007F7900">
                    <w:rPr>
                      <w:sz w:val="24"/>
                      <w:szCs w:val="24"/>
                    </w:rPr>
                    <w:t>20</w:t>
                  </w:r>
                </w:p>
              </w:tc>
              <w:tc>
                <w:tcPr>
                  <w:tcW w:w="427" w:type="dxa"/>
                  <w:tcBorders>
                    <w:top w:val="single" w:sz="4" w:space="0" w:color="000000"/>
                    <w:left w:val="single" w:sz="4" w:space="0" w:color="000000"/>
                    <w:bottom w:val="single" w:sz="4" w:space="0" w:color="000000"/>
                    <w:right w:val="single" w:sz="4" w:space="0" w:color="000000"/>
                  </w:tcBorders>
                </w:tcPr>
                <w:p w14:paraId="25E6CE6D" w14:textId="77777777" w:rsidR="001505E5" w:rsidRPr="007F7900" w:rsidRDefault="001505E5" w:rsidP="003B77BD">
                  <w:pPr>
                    <w:pStyle w:val="TableParagraph"/>
                    <w:spacing w:before="11"/>
                    <w:ind w:left="148"/>
                    <w:rPr>
                      <w:sz w:val="24"/>
                      <w:szCs w:val="24"/>
                    </w:rPr>
                  </w:pPr>
                  <w:r w:rsidRPr="007F7900">
                    <w:rPr>
                      <w:w w:val="99"/>
                      <w:sz w:val="24"/>
                      <w:szCs w:val="24"/>
                    </w:rPr>
                    <w:t>5</w:t>
                  </w:r>
                </w:p>
              </w:tc>
              <w:tc>
                <w:tcPr>
                  <w:tcW w:w="422" w:type="dxa"/>
                  <w:tcBorders>
                    <w:top w:val="single" w:sz="4" w:space="0" w:color="000000"/>
                    <w:left w:val="single" w:sz="4" w:space="0" w:color="000000"/>
                    <w:bottom w:val="single" w:sz="4" w:space="0" w:color="000000"/>
                    <w:right w:val="single" w:sz="4" w:space="0" w:color="000000"/>
                  </w:tcBorders>
                </w:tcPr>
                <w:p w14:paraId="2289F152" w14:textId="77777777" w:rsidR="001505E5" w:rsidRPr="007F7900" w:rsidRDefault="001505E5" w:rsidP="003B77BD">
                  <w:pPr>
                    <w:pStyle w:val="TableParagraph"/>
                    <w:spacing w:before="11"/>
                    <w:ind w:left="5"/>
                    <w:rPr>
                      <w:sz w:val="24"/>
                      <w:szCs w:val="24"/>
                    </w:rPr>
                  </w:pPr>
                  <w:r w:rsidRPr="007F7900">
                    <w:rPr>
                      <w:w w:val="99"/>
                      <w:sz w:val="24"/>
                      <w:szCs w:val="24"/>
                    </w:rPr>
                    <w:t>6</w:t>
                  </w:r>
                </w:p>
              </w:tc>
              <w:tc>
                <w:tcPr>
                  <w:tcW w:w="427" w:type="dxa"/>
                  <w:tcBorders>
                    <w:top w:val="single" w:sz="4" w:space="0" w:color="000000"/>
                    <w:left w:val="single" w:sz="4" w:space="0" w:color="000000"/>
                    <w:bottom w:val="single" w:sz="4" w:space="0" w:color="000000"/>
                    <w:right w:val="single" w:sz="4" w:space="0" w:color="000000"/>
                  </w:tcBorders>
                </w:tcPr>
                <w:p w14:paraId="20FB9E16" w14:textId="77777777" w:rsidR="001505E5" w:rsidRPr="007F7900" w:rsidRDefault="001505E5" w:rsidP="003B77BD">
                  <w:pPr>
                    <w:pStyle w:val="TableParagraph"/>
                    <w:spacing w:before="11"/>
                    <w:ind w:left="149"/>
                    <w:rPr>
                      <w:sz w:val="24"/>
                      <w:szCs w:val="24"/>
                    </w:rPr>
                  </w:pPr>
                  <w:r w:rsidRPr="007F7900">
                    <w:rPr>
                      <w:w w:val="99"/>
                      <w:sz w:val="24"/>
                      <w:szCs w:val="24"/>
                    </w:rPr>
                    <w:t>5</w:t>
                  </w:r>
                </w:p>
              </w:tc>
              <w:tc>
                <w:tcPr>
                  <w:tcW w:w="422" w:type="dxa"/>
                  <w:tcBorders>
                    <w:top w:val="single" w:sz="4" w:space="0" w:color="000000"/>
                    <w:left w:val="single" w:sz="4" w:space="0" w:color="000000"/>
                    <w:bottom w:val="single" w:sz="4" w:space="0" w:color="000000"/>
                    <w:right w:val="single" w:sz="4" w:space="0" w:color="000000"/>
                  </w:tcBorders>
                </w:tcPr>
                <w:p w14:paraId="6FEC722A" w14:textId="77777777" w:rsidR="001505E5" w:rsidRPr="007F7900" w:rsidRDefault="001505E5" w:rsidP="003B77BD">
                  <w:pPr>
                    <w:pStyle w:val="TableParagraph"/>
                    <w:spacing w:before="11"/>
                    <w:ind w:right="140"/>
                    <w:jc w:val="right"/>
                    <w:rPr>
                      <w:sz w:val="24"/>
                      <w:szCs w:val="24"/>
                    </w:rPr>
                  </w:pPr>
                  <w:r w:rsidRPr="007F7900">
                    <w:rPr>
                      <w:w w:val="99"/>
                      <w:sz w:val="24"/>
                      <w:szCs w:val="24"/>
                    </w:rPr>
                    <w:t>4</w:t>
                  </w:r>
                </w:p>
              </w:tc>
            </w:tr>
            <w:tr w:rsidR="001505E5" w:rsidRPr="007F7900" w14:paraId="06B8A82C"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4D80EC99" w14:textId="77777777" w:rsidR="001505E5" w:rsidRPr="007F7900" w:rsidRDefault="001505E5" w:rsidP="003B77BD">
                  <w:pPr>
                    <w:pStyle w:val="TableParagraph"/>
                    <w:spacing w:before="11"/>
                    <w:ind w:left="7" w:right="3"/>
                    <w:rPr>
                      <w:sz w:val="24"/>
                      <w:szCs w:val="24"/>
                    </w:rPr>
                  </w:pPr>
                  <w:r w:rsidRPr="007F7900">
                    <w:rPr>
                      <w:sz w:val="24"/>
                      <w:szCs w:val="24"/>
                    </w:rPr>
                    <w:t>40</w:t>
                  </w:r>
                </w:p>
              </w:tc>
              <w:tc>
                <w:tcPr>
                  <w:tcW w:w="427" w:type="dxa"/>
                  <w:tcBorders>
                    <w:top w:val="single" w:sz="4" w:space="0" w:color="000000"/>
                    <w:left w:val="single" w:sz="4" w:space="0" w:color="000000"/>
                    <w:bottom w:val="single" w:sz="4" w:space="0" w:color="000000"/>
                    <w:right w:val="single" w:sz="4" w:space="0" w:color="000000"/>
                  </w:tcBorders>
                </w:tcPr>
                <w:p w14:paraId="6601813F" w14:textId="77777777" w:rsidR="001505E5" w:rsidRPr="007F7900" w:rsidRDefault="001505E5" w:rsidP="003B77BD">
                  <w:pPr>
                    <w:pStyle w:val="TableParagraph"/>
                    <w:spacing w:before="11"/>
                    <w:ind w:left="148"/>
                    <w:rPr>
                      <w:sz w:val="24"/>
                      <w:szCs w:val="24"/>
                    </w:rPr>
                  </w:pPr>
                  <w:r w:rsidRPr="007F7900">
                    <w:rPr>
                      <w:w w:val="99"/>
                      <w:sz w:val="24"/>
                      <w:szCs w:val="24"/>
                    </w:rPr>
                    <w:t>3</w:t>
                  </w:r>
                </w:p>
              </w:tc>
              <w:tc>
                <w:tcPr>
                  <w:tcW w:w="422" w:type="dxa"/>
                  <w:tcBorders>
                    <w:top w:val="single" w:sz="4" w:space="0" w:color="000000"/>
                    <w:left w:val="single" w:sz="4" w:space="0" w:color="000000"/>
                    <w:bottom w:val="single" w:sz="4" w:space="0" w:color="000000"/>
                    <w:right w:val="single" w:sz="4" w:space="0" w:color="000000"/>
                  </w:tcBorders>
                </w:tcPr>
                <w:p w14:paraId="62C83BA8" w14:textId="77777777" w:rsidR="001505E5" w:rsidRPr="007F7900" w:rsidRDefault="001505E5" w:rsidP="003B77BD">
                  <w:pPr>
                    <w:pStyle w:val="TableParagraph"/>
                    <w:spacing w:before="11"/>
                    <w:ind w:left="5"/>
                    <w:rPr>
                      <w:sz w:val="24"/>
                      <w:szCs w:val="24"/>
                    </w:rPr>
                  </w:pPr>
                  <w:r w:rsidRPr="007F7900">
                    <w:rPr>
                      <w:w w:val="99"/>
                      <w:sz w:val="24"/>
                      <w:szCs w:val="24"/>
                    </w:rPr>
                    <w:t>7</w:t>
                  </w:r>
                </w:p>
              </w:tc>
              <w:tc>
                <w:tcPr>
                  <w:tcW w:w="427" w:type="dxa"/>
                  <w:tcBorders>
                    <w:top w:val="single" w:sz="4" w:space="0" w:color="000000"/>
                    <w:left w:val="single" w:sz="4" w:space="0" w:color="000000"/>
                    <w:bottom w:val="single" w:sz="4" w:space="0" w:color="000000"/>
                    <w:right w:val="single" w:sz="4" w:space="0" w:color="000000"/>
                  </w:tcBorders>
                </w:tcPr>
                <w:p w14:paraId="36A579D8" w14:textId="77777777" w:rsidR="001505E5" w:rsidRPr="007F7900" w:rsidRDefault="001505E5" w:rsidP="003B77BD">
                  <w:pPr>
                    <w:pStyle w:val="TableParagraph"/>
                    <w:spacing w:before="11"/>
                    <w:ind w:left="149"/>
                    <w:rPr>
                      <w:sz w:val="24"/>
                      <w:szCs w:val="24"/>
                    </w:rPr>
                  </w:pPr>
                  <w:r w:rsidRPr="007F7900">
                    <w:rPr>
                      <w:w w:val="99"/>
                      <w:sz w:val="24"/>
                      <w:szCs w:val="24"/>
                    </w:rPr>
                    <w:t>9</w:t>
                  </w:r>
                </w:p>
              </w:tc>
              <w:tc>
                <w:tcPr>
                  <w:tcW w:w="422" w:type="dxa"/>
                  <w:tcBorders>
                    <w:top w:val="single" w:sz="4" w:space="0" w:color="000000"/>
                    <w:left w:val="single" w:sz="4" w:space="0" w:color="000000"/>
                    <w:bottom w:val="single" w:sz="4" w:space="0" w:color="000000"/>
                    <w:right w:val="single" w:sz="4" w:space="0" w:color="000000"/>
                  </w:tcBorders>
                </w:tcPr>
                <w:p w14:paraId="054016D5" w14:textId="77777777" w:rsidR="001505E5" w:rsidRPr="007F7900" w:rsidRDefault="001505E5" w:rsidP="003B77BD">
                  <w:pPr>
                    <w:pStyle w:val="TableParagraph"/>
                    <w:spacing w:before="11"/>
                    <w:ind w:right="140"/>
                    <w:jc w:val="right"/>
                    <w:rPr>
                      <w:sz w:val="24"/>
                      <w:szCs w:val="24"/>
                    </w:rPr>
                  </w:pPr>
                  <w:r w:rsidRPr="007F7900">
                    <w:rPr>
                      <w:w w:val="99"/>
                      <w:sz w:val="24"/>
                      <w:szCs w:val="24"/>
                    </w:rPr>
                    <w:t>3</w:t>
                  </w:r>
                </w:p>
              </w:tc>
            </w:tr>
            <w:tr w:rsidR="001505E5" w:rsidRPr="007F7900" w14:paraId="6E50A0F4" w14:textId="77777777" w:rsidTr="003B77BD">
              <w:trPr>
                <w:trHeight w:val="446"/>
              </w:trPr>
              <w:tc>
                <w:tcPr>
                  <w:tcW w:w="427" w:type="dxa"/>
                  <w:tcBorders>
                    <w:top w:val="single" w:sz="4" w:space="0" w:color="000000"/>
                    <w:left w:val="single" w:sz="4" w:space="0" w:color="000000"/>
                    <w:bottom w:val="single" w:sz="4" w:space="0" w:color="000000"/>
                    <w:right w:val="single" w:sz="4" w:space="0" w:color="000000"/>
                  </w:tcBorders>
                </w:tcPr>
                <w:p w14:paraId="75185BB3" w14:textId="77777777" w:rsidR="001505E5" w:rsidRPr="007F7900" w:rsidRDefault="001505E5" w:rsidP="003B77BD">
                  <w:pPr>
                    <w:pStyle w:val="TableParagraph"/>
                    <w:spacing w:before="11"/>
                    <w:ind w:left="7" w:right="3"/>
                    <w:rPr>
                      <w:sz w:val="24"/>
                      <w:szCs w:val="24"/>
                    </w:rPr>
                  </w:pPr>
                  <w:r w:rsidRPr="007F7900">
                    <w:rPr>
                      <w:sz w:val="24"/>
                      <w:szCs w:val="24"/>
                    </w:rPr>
                    <w:t>50</w:t>
                  </w:r>
                </w:p>
              </w:tc>
              <w:tc>
                <w:tcPr>
                  <w:tcW w:w="427" w:type="dxa"/>
                  <w:tcBorders>
                    <w:top w:val="single" w:sz="4" w:space="0" w:color="000000"/>
                    <w:left w:val="single" w:sz="4" w:space="0" w:color="000000"/>
                    <w:bottom w:val="single" w:sz="4" w:space="0" w:color="000000"/>
                    <w:right w:val="single" w:sz="4" w:space="0" w:color="000000"/>
                  </w:tcBorders>
                </w:tcPr>
                <w:p w14:paraId="4282D950" w14:textId="77777777" w:rsidR="001505E5" w:rsidRPr="007F7900" w:rsidRDefault="001505E5" w:rsidP="003B77BD">
                  <w:pPr>
                    <w:pStyle w:val="TableParagraph"/>
                    <w:spacing w:before="11"/>
                    <w:ind w:left="148"/>
                    <w:rPr>
                      <w:sz w:val="24"/>
                      <w:szCs w:val="24"/>
                    </w:rPr>
                  </w:pPr>
                  <w:r w:rsidRPr="007F7900">
                    <w:rPr>
                      <w:w w:val="99"/>
                      <w:sz w:val="24"/>
                      <w:szCs w:val="24"/>
                    </w:rPr>
                    <w:t>1</w:t>
                  </w:r>
                </w:p>
              </w:tc>
              <w:tc>
                <w:tcPr>
                  <w:tcW w:w="422" w:type="dxa"/>
                  <w:tcBorders>
                    <w:top w:val="single" w:sz="4" w:space="0" w:color="000000"/>
                    <w:left w:val="single" w:sz="4" w:space="0" w:color="000000"/>
                    <w:bottom w:val="single" w:sz="4" w:space="0" w:color="000000"/>
                    <w:right w:val="single" w:sz="4" w:space="0" w:color="000000"/>
                  </w:tcBorders>
                </w:tcPr>
                <w:p w14:paraId="30D7B27F" w14:textId="77777777" w:rsidR="001505E5" w:rsidRPr="007F7900" w:rsidRDefault="001505E5" w:rsidP="003B77BD">
                  <w:pPr>
                    <w:pStyle w:val="TableParagraph"/>
                    <w:spacing w:before="11"/>
                    <w:ind w:left="5"/>
                    <w:rPr>
                      <w:sz w:val="24"/>
                      <w:szCs w:val="24"/>
                    </w:rPr>
                  </w:pPr>
                  <w:r w:rsidRPr="007F7900">
                    <w:rPr>
                      <w:w w:val="99"/>
                      <w:sz w:val="24"/>
                      <w:szCs w:val="24"/>
                    </w:rPr>
                    <w:t>2</w:t>
                  </w:r>
                </w:p>
              </w:tc>
              <w:tc>
                <w:tcPr>
                  <w:tcW w:w="427" w:type="dxa"/>
                  <w:tcBorders>
                    <w:top w:val="single" w:sz="4" w:space="0" w:color="000000"/>
                    <w:left w:val="single" w:sz="4" w:space="0" w:color="000000"/>
                    <w:bottom w:val="single" w:sz="4" w:space="0" w:color="000000"/>
                    <w:right w:val="single" w:sz="4" w:space="0" w:color="000000"/>
                  </w:tcBorders>
                </w:tcPr>
                <w:p w14:paraId="5DE78335" w14:textId="77777777" w:rsidR="001505E5" w:rsidRPr="007F7900" w:rsidRDefault="001505E5" w:rsidP="003B77BD">
                  <w:pPr>
                    <w:pStyle w:val="TableParagraph"/>
                    <w:spacing w:before="11"/>
                    <w:ind w:left="149"/>
                    <w:rPr>
                      <w:sz w:val="24"/>
                      <w:szCs w:val="24"/>
                    </w:rPr>
                  </w:pPr>
                  <w:r w:rsidRPr="007F7900">
                    <w:rPr>
                      <w:w w:val="99"/>
                      <w:sz w:val="24"/>
                      <w:szCs w:val="24"/>
                    </w:rPr>
                    <w:t>2</w:t>
                  </w:r>
                </w:p>
              </w:tc>
              <w:tc>
                <w:tcPr>
                  <w:tcW w:w="422" w:type="dxa"/>
                  <w:tcBorders>
                    <w:top w:val="single" w:sz="4" w:space="0" w:color="000000"/>
                    <w:left w:val="single" w:sz="4" w:space="0" w:color="000000"/>
                    <w:bottom w:val="single" w:sz="4" w:space="0" w:color="000000"/>
                    <w:right w:val="single" w:sz="4" w:space="0" w:color="000000"/>
                  </w:tcBorders>
                </w:tcPr>
                <w:p w14:paraId="15A176A0" w14:textId="77777777" w:rsidR="001505E5" w:rsidRPr="007F7900" w:rsidRDefault="001505E5" w:rsidP="003B77BD">
                  <w:pPr>
                    <w:pStyle w:val="TableParagraph"/>
                    <w:spacing w:before="11"/>
                    <w:ind w:right="140"/>
                    <w:jc w:val="right"/>
                    <w:rPr>
                      <w:sz w:val="24"/>
                      <w:szCs w:val="24"/>
                    </w:rPr>
                  </w:pPr>
                  <w:r w:rsidRPr="007F7900">
                    <w:rPr>
                      <w:w w:val="99"/>
                      <w:sz w:val="24"/>
                      <w:szCs w:val="24"/>
                    </w:rPr>
                    <w:t>7</w:t>
                  </w:r>
                </w:p>
              </w:tc>
            </w:tr>
          </w:tbl>
          <w:p w14:paraId="263B9FC3" w14:textId="77777777" w:rsidR="001505E5" w:rsidRPr="007F7900" w:rsidRDefault="001505E5" w:rsidP="003B77BD">
            <w:pPr>
              <w:pStyle w:val="TableParagraph"/>
              <w:spacing w:before="15"/>
              <w:ind w:right="84"/>
              <w:jc w:val="right"/>
              <w:rPr>
                <w:b/>
                <w:w w:val="95"/>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7"/>
              <w:gridCol w:w="422"/>
              <w:gridCol w:w="427"/>
              <w:gridCol w:w="427"/>
              <w:gridCol w:w="422"/>
            </w:tblGrid>
            <w:tr w:rsidR="001505E5" w:rsidRPr="007F7900" w14:paraId="1179ED08"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586CBDB3" w14:textId="77777777" w:rsidR="001505E5" w:rsidRPr="007F7900" w:rsidRDefault="001505E5" w:rsidP="003B77BD">
                  <w:pPr>
                    <w:pStyle w:val="TableParagraph"/>
                    <w:spacing w:before="15"/>
                    <w:ind w:left="95" w:right="-44"/>
                    <w:rPr>
                      <w:b/>
                      <w:sz w:val="24"/>
                      <w:szCs w:val="24"/>
                    </w:rPr>
                  </w:pPr>
                  <w:r w:rsidRPr="007F7900">
                    <w:rPr>
                      <w:b/>
                      <w:sz w:val="24"/>
                      <w:szCs w:val="24"/>
                    </w:rPr>
                    <w:t>48</w:t>
                  </w:r>
                </w:p>
              </w:tc>
              <w:tc>
                <w:tcPr>
                  <w:tcW w:w="422" w:type="dxa"/>
                  <w:tcBorders>
                    <w:top w:val="single" w:sz="4" w:space="0" w:color="000000"/>
                    <w:left w:val="single" w:sz="4" w:space="0" w:color="000000"/>
                    <w:bottom w:val="single" w:sz="4" w:space="0" w:color="000000"/>
                    <w:right w:val="single" w:sz="4" w:space="0" w:color="000000"/>
                  </w:tcBorders>
                </w:tcPr>
                <w:p w14:paraId="5EB66F44" w14:textId="77777777" w:rsidR="001505E5" w:rsidRPr="007F7900" w:rsidRDefault="001505E5" w:rsidP="003B77BD">
                  <w:pPr>
                    <w:pStyle w:val="TableParagraph"/>
                    <w:spacing w:before="11"/>
                    <w:ind w:left="10"/>
                    <w:rPr>
                      <w:sz w:val="24"/>
                      <w:szCs w:val="24"/>
                    </w:rPr>
                  </w:pPr>
                  <w:r w:rsidRPr="007F7900">
                    <w:rPr>
                      <w:sz w:val="24"/>
                      <w:szCs w:val="24"/>
                    </w:rPr>
                    <w:t>70</w:t>
                  </w:r>
                </w:p>
              </w:tc>
              <w:tc>
                <w:tcPr>
                  <w:tcW w:w="427" w:type="dxa"/>
                  <w:tcBorders>
                    <w:top w:val="single" w:sz="4" w:space="0" w:color="000000"/>
                    <w:left w:val="single" w:sz="4" w:space="0" w:color="000000"/>
                    <w:bottom w:val="single" w:sz="4" w:space="0" w:color="000000"/>
                    <w:right w:val="single" w:sz="4" w:space="0" w:color="000000"/>
                  </w:tcBorders>
                </w:tcPr>
                <w:p w14:paraId="17D76B7B" w14:textId="77777777" w:rsidR="001505E5" w:rsidRPr="007F7900" w:rsidRDefault="001505E5" w:rsidP="003B77BD">
                  <w:pPr>
                    <w:pStyle w:val="TableParagraph"/>
                    <w:spacing w:before="11"/>
                    <w:ind w:right="83"/>
                    <w:jc w:val="right"/>
                    <w:rPr>
                      <w:sz w:val="24"/>
                      <w:szCs w:val="24"/>
                    </w:rPr>
                  </w:pPr>
                  <w:r w:rsidRPr="007F7900">
                    <w:rPr>
                      <w:w w:val="95"/>
                      <w:sz w:val="24"/>
                      <w:szCs w:val="24"/>
                    </w:rPr>
                    <w:t>30</w:t>
                  </w:r>
                </w:p>
              </w:tc>
              <w:tc>
                <w:tcPr>
                  <w:tcW w:w="427" w:type="dxa"/>
                  <w:tcBorders>
                    <w:top w:val="single" w:sz="4" w:space="0" w:color="000000"/>
                    <w:left w:val="single" w:sz="4" w:space="0" w:color="000000"/>
                    <w:bottom w:val="single" w:sz="4" w:space="0" w:color="000000"/>
                    <w:right w:val="single" w:sz="4" w:space="0" w:color="000000"/>
                  </w:tcBorders>
                </w:tcPr>
                <w:p w14:paraId="3E43171D" w14:textId="77777777" w:rsidR="001505E5" w:rsidRPr="007F7900" w:rsidRDefault="001505E5" w:rsidP="003B77BD">
                  <w:pPr>
                    <w:pStyle w:val="TableParagraph"/>
                    <w:spacing w:before="11"/>
                    <w:ind w:left="9" w:right="3"/>
                    <w:rPr>
                      <w:sz w:val="24"/>
                      <w:szCs w:val="24"/>
                    </w:rPr>
                  </w:pPr>
                  <w:r w:rsidRPr="007F7900">
                    <w:rPr>
                      <w:sz w:val="24"/>
                      <w:szCs w:val="24"/>
                    </w:rPr>
                    <w:t>40</w:t>
                  </w:r>
                </w:p>
              </w:tc>
              <w:tc>
                <w:tcPr>
                  <w:tcW w:w="422" w:type="dxa"/>
                  <w:tcBorders>
                    <w:top w:val="single" w:sz="4" w:space="0" w:color="000000"/>
                    <w:left w:val="single" w:sz="4" w:space="0" w:color="000000"/>
                    <w:bottom w:val="single" w:sz="4" w:space="0" w:color="000000"/>
                    <w:right w:val="single" w:sz="4" w:space="0" w:color="000000"/>
                  </w:tcBorders>
                </w:tcPr>
                <w:p w14:paraId="2EDA8DAD" w14:textId="77777777" w:rsidR="001505E5" w:rsidRPr="007F7900" w:rsidRDefault="001505E5" w:rsidP="003B77BD">
                  <w:pPr>
                    <w:pStyle w:val="TableParagraph"/>
                    <w:spacing w:before="11"/>
                    <w:ind w:left="11"/>
                    <w:rPr>
                      <w:sz w:val="24"/>
                      <w:szCs w:val="24"/>
                    </w:rPr>
                  </w:pPr>
                  <w:r w:rsidRPr="007F7900">
                    <w:rPr>
                      <w:sz w:val="24"/>
                      <w:szCs w:val="24"/>
                    </w:rPr>
                    <w:t>15</w:t>
                  </w:r>
                </w:p>
              </w:tc>
            </w:tr>
            <w:tr w:rsidR="001505E5" w:rsidRPr="007F7900" w14:paraId="5FBD19F9"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0D8714D1" w14:textId="77777777" w:rsidR="001505E5" w:rsidRPr="007F7900" w:rsidRDefault="001505E5" w:rsidP="003B77BD">
                  <w:pPr>
                    <w:pStyle w:val="TableParagraph"/>
                    <w:spacing w:before="11"/>
                    <w:ind w:left="91"/>
                    <w:rPr>
                      <w:sz w:val="24"/>
                      <w:szCs w:val="24"/>
                    </w:rPr>
                  </w:pPr>
                  <w:r w:rsidRPr="007F7900">
                    <w:rPr>
                      <w:sz w:val="24"/>
                      <w:szCs w:val="24"/>
                    </w:rPr>
                    <w:t>25</w:t>
                  </w:r>
                </w:p>
              </w:tc>
              <w:tc>
                <w:tcPr>
                  <w:tcW w:w="422" w:type="dxa"/>
                  <w:tcBorders>
                    <w:top w:val="single" w:sz="4" w:space="0" w:color="000000"/>
                    <w:left w:val="single" w:sz="4" w:space="0" w:color="000000"/>
                    <w:bottom w:val="single" w:sz="4" w:space="0" w:color="000000"/>
                    <w:right w:val="single" w:sz="4" w:space="0" w:color="000000"/>
                  </w:tcBorders>
                </w:tcPr>
                <w:p w14:paraId="12363F4A" w14:textId="77777777" w:rsidR="001505E5" w:rsidRPr="007F7900" w:rsidRDefault="001505E5" w:rsidP="003B77BD">
                  <w:pPr>
                    <w:pStyle w:val="TableParagraph"/>
                    <w:spacing w:before="11"/>
                    <w:ind w:left="5"/>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4626B78C" w14:textId="77777777" w:rsidR="001505E5" w:rsidRPr="007F7900" w:rsidRDefault="001505E5" w:rsidP="003B77BD">
                  <w:pPr>
                    <w:pStyle w:val="TableParagraph"/>
                    <w:spacing w:before="11"/>
                    <w:ind w:right="83"/>
                    <w:jc w:val="right"/>
                    <w:rPr>
                      <w:sz w:val="24"/>
                      <w:szCs w:val="24"/>
                    </w:rPr>
                  </w:pPr>
                  <w:r w:rsidRPr="007F7900">
                    <w:rPr>
                      <w:w w:val="95"/>
                      <w:sz w:val="24"/>
                      <w:szCs w:val="24"/>
                    </w:rPr>
                    <w:t>11</w:t>
                  </w:r>
                </w:p>
              </w:tc>
              <w:tc>
                <w:tcPr>
                  <w:tcW w:w="427" w:type="dxa"/>
                  <w:tcBorders>
                    <w:top w:val="single" w:sz="4" w:space="0" w:color="000000"/>
                    <w:left w:val="single" w:sz="4" w:space="0" w:color="000000"/>
                    <w:bottom w:val="single" w:sz="4" w:space="0" w:color="000000"/>
                    <w:right w:val="single" w:sz="4" w:space="0" w:color="000000"/>
                  </w:tcBorders>
                </w:tcPr>
                <w:p w14:paraId="565C6281" w14:textId="77777777" w:rsidR="001505E5" w:rsidRPr="007F7900" w:rsidRDefault="001505E5" w:rsidP="003B77BD">
                  <w:pPr>
                    <w:pStyle w:val="TableParagraph"/>
                    <w:spacing w:before="11"/>
                    <w:ind w:left="1"/>
                    <w:rPr>
                      <w:sz w:val="24"/>
                      <w:szCs w:val="24"/>
                    </w:rPr>
                  </w:pPr>
                  <w:r w:rsidRPr="007F7900">
                    <w:rPr>
                      <w:w w:val="99"/>
                      <w:sz w:val="24"/>
                      <w:szCs w:val="24"/>
                    </w:rPr>
                    <w:t>9</w:t>
                  </w:r>
                </w:p>
              </w:tc>
              <w:tc>
                <w:tcPr>
                  <w:tcW w:w="422" w:type="dxa"/>
                  <w:tcBorders>
                    <w:top w:val="single" w:sz="4" w:space="0" w:color="000000"/>
                    <w:left w:val="single" w:sz="4" w:space="0" w:color="000000"/>
                    <w:bottom w:val="single" w:sz="4" w:space="0" w:color="000000"/>
                    <w:right w:val="single" w:sz="4" w:space="0" w:color="000000"/>
                  </w:tcBorders>
                </w:tcPr>
                <w:p w14:paraId="313BD73D" w14:textId="77777777" w:rsidR="001505E5" w:rsidRPr="007F7900" w:rsidRDefault="001505E5" w:rsidP="003B77BD">
                  <w:pPr>
                    <w:pStyle w:val="TableParagraph"/>
                    <w:spacing w:before="11"/>
                    <w:ind w:left="11"/>
                    <w:rPr>
                      <w:sz w:val="24"/>
                      <w:szCs w:val="24"/>
                    </w:rPr>
                  </w:pPr>
                  <w:r w:rsidRPr="007F7900">
                    <w:rPr>
                      <w:sz w:val="24"/>
                      <w:szCs w:val="24"/>
                    </w:rPr>
                    <w:t>10</w:t>
                  </w:r>
                </w:p>
              </w:tc>
            </w:tr>
            <w:tr w:rsidR="001505E5" w:rsidRPr="007F7900" w14:paraId="6D40DBA8"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749A44FD" w14:textId="77777777" w:rsidR="001505E5" w:rsidRPr="007F7900" w:rsidRDefault="001505E5" w:rsidP="003B77BD">
                  <w:pPr>
                    <w:pStyle w:val="TableParagraph"/>
                    <w:spacing w:before="11"/>
                    <w:ind w:left="91"/>
                    <w:rPr>
                      <w:sz w:val="24"/>
                      <w:szCs w:val="24"/>
                    </w:rPr>
                  </w:pPr>
                  <w:r w:rsidRPr="007F7900">
                    <w:rPr>
                      <w:sz w:val="24"/>
                      <w:szCs w:val="24"/>
                    </w:rPr>
                    <w:t>25</w:t>
                  </w:r>
                </w:p>
              </w:tc>
              <w:tc>
                <w:tcPr>
                  <w:tcW w:w="422" w:type="dxa"/>
                  <w:tcBorders>
                    <w:top w:val="single" w:sz="4" w:space="0" w:color="000000"/>
                    <w:left w:val="single" w:sz="4" w:space="0" w:color="000000"/>
                    <w:bottom w:val="single" w:sz="4" w:space="0" w:color="000000"/>
                    <w:right w:val="single" w:sz="4" w:space="0" w:color="000000"/>
                  </w:tcBorders>
                </w:tcPr>
                <w:p w14:paraId="5D558E73" w14:textId="77777777" w:rsidR="001505E5" w:rsidRPr="007F7900" w:rsidRDefault="001505E5" w:rsidP="003B77BD">
                  <w:pPr>
                    <w:pStyle w:val="TableParagraph"/>
                    <w:spacing w:before="11"/>
                    <w:ind w:left="5"/>
                    <w:rPr>
                      <w:sz w:val="24"/>
                      <w:szCs w:val="24"/>
                    </w:rPr>
                  </w:pPr>
                  <w:r w:rsidRPr="007F7900">
                    <w:rPr>
                      <w:w w:val="99"/>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3646CB63" w14:textId="77777777" w:rsidR="001505E5" w:rsidRPr="007F7900" w:rsidRDefault="001505E5" w:rsidP="003B77BD">
                  <w:pPr>
                    <w:pStyle w:val="TableParagraph"/>
                    <w:spacing w:before="11"/>
                    <w:ind w:right="145"/>
                    <w:jc w:val="right"/>
                    <w:rPr>
                      <w:sz w:val="24"/>
                      <w:szCs w:val="24"/>
                    </w:rPr>
                  </w:pPr>
                  <w:r w:rsidRPr="007F7900">
                    <w:rPr>
                      <w:w w:val="99"/>
                      <w:sz w:val="24"/>
                      <w:szCs w:val="24"/>
                    </w:rPr>
                    <w:t>9</w:t>
                  </w:r>
                </w:p>
              </w:tc>
              <w:tc>
                <w:tcPr>
                  <w:tcW w:w="427" w:type="dxa"/>
                  <w:tcBorders>
                    <w:top w:val="single" w:sz="4" w:space="0" w:color="000000"/>
                    <w:left w:val="single" w:sz="4" w:space="0" w:color="000000"/>
                    <w:bottom w:val="single" w:sz="4" w:space="0" w:color="000000"/>
                    <w:right w:val="single" w:sz="4" w:space="0" w:color="000000"/>
                  </w:tcBorders>
                </w:tcPr>
                <w:p w14:paraId="54F5673C" w14:textId="77777777" w:rsidR="001505E5" w:rsidRPr="007F7900" w:rsidRDefault="001505E5" w:rsidP="003B77BD">
                  <w:pPr>
                    <w:pStyle w:val="TableParagraph"/>
                    <w:spacing w:before="11"/>
                    <w:ind w:left="1"/>
                    <w:rPr>
                      <w:sz w:val="24"/>
                      <w:szCs w:val="24"/>
                    </w:rPr>
                  </w:pPr>
                  <w:r w:rsidRPr="007F7900">
                    <w:rPr>
                      <w:w w:val="99"/>
                      <w:sz w:val="24"/>
                      <w:szCs w:val="24"/>
                    </w:rPr>
                    <w:t>8</w:t>
                  </w:r>
                </w:p>
              </w:tc>
              <w:tc>
                <w:tcPr>
                  <w:tcW w:w="422" w:type="dxa"/>
                  <w:tcBorders>
                    <w:top w:val="single" w:sz="4" w:space="0" w:color="000000"/>
                    <w:left w:val="single" w:sz="4" w:space="0" w:color="000000"/>
                    <w:bottom w:val="single" w:sz="4" w:space="0" w:color="000000"/>
                    <w:right w:val="single" w:sz="4" w:space="0" w:color="000000"/>
                  </w:tcBorders>
                </w:tcPr>
                <w:p w14:paraId="65865391" w14:textId="77777777" w:rsidR="001505E5" w:rsidRPr="007F7900" w:rsidRDefault="001505E5" w:rsidP="003B77BD">
                  <w:pPr>
                    <w:pStyle w:val="TableParagraph"/>
                    <w:spacing w:before="11"/>
                    <w:ind w:left="7"/>
                    <w:rPr>
                      <w:sz w:val="24"/>
                      <w:szCs w:val="24"/>
                    </w:rPr>
                  </w:pPr>
                  <w:r w:rsidRPr="007F7900">
                    <w:rPr>
                      <w:w w:val="99"/>
                      <w:sz w:val="24"/>
                      <w:szCs w:val="24"/>
                    </w:rPr>
                    <w:t>4</w:t>
                  </w:r>
                </w:p>
              </w:tc>
            </w:tr>
            <w:tr w:rsidR="001505E5" w:rsidRPr="007F7900" w14:paraId="56C7C20B"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6C37B124" w14:textId="77777777" w:rsidR="001505E5" w:rsidRPr="007F7900" w:rsidRDefault="001505E5" w:rsidP="003B77BD">
                  <w:pPr>
                    <w:pStyle w:val="TableParagraph"/>
                    <w:spacing w:before="11"/>
                    <w:ind w:left="91"/>
                    <w:rPr>
                      <w:sz w:val="24"/>
                      <w:szCs w:val="24"/>
                    </w:rPr>
                  </w:pPr>
                  <w:r w:rsidRPr="007F7900">
                    <w:rPr>
                      <w:sz w:val="24"/>
                      <w:szCs w:val="24"/>
                    </w:rPr>
                    <w:t>20</w:t>
                  </w:r>
                </w:p>
              </w:tc>
              <w:tc>
                <w:tcPr>
                  <w:tcW w:w="422" w:type="dxa"/>
                  <w:tcBorders>
                    <w:top w:val="single" w:sz="4" w:space="0" w:color="000000"/>
                    <w:left w:val="single" w:sz="4" w:space="0" w:color="000000"/>
                    <w:bottom w:val="single" w:sz="4" w:space="0" w:color="000000"/>
                    <w:right w:val="single" w:sz="4" w:space="0" w:color="000000"/>
                  </w:tcBorders>
                </w:tcPr>
                <w:p w14:paraId="2F93AEAF" w14:textId="77777777" w:rsidR="001505E5" w:rsidRPr="007F7900" w:rsidRDefault="001505E5" w:rsidP="003B77BD">
                  <w:pPr>
                    <w:pStyle w:val="TableParagraph"/>
                    <w:spacing w:before="11"/>
                    <w:ind w:left="5"/>
                    <w:rPr>
                      <w:sz w:val="24"/>
                      <w:szCs w:val="24"/>
                    </w:rPr>
                  </w:pPr>
                  <w:r w:rsidRPr="007F7900">
                    <w:rPr>
                      <w:w w:val="99"/>
                      <w:sz w:val="24"/>
                      <w:szCs w:val="24"/>
                    </w:rPr>
                    <w:t>6</w:t>
                  </w:r>
                </w:p>
              </w:tc>
              <w:tc>
                <w:tcPr>
                  <w:tcW w:w="427" w:type="dxa"/>
                  <w:tcBorders>
                    <w:top w:val="single" w:sz="4" w:space="0" w:color="000000"/>
                    <w:left w:val="single" w:sz="4" w:space="0" w:color="000000"/>
                    <w:bottom w:val="single" w:sz="4" w:space="0" w:color="000000"/>
                    <w:right w:val="single" w:sz="4" w:space="0" w:color="000000"/>
                  </w:tcBorders>
                </w:tcPr>
                <w:p w14:paraId="4FA14C1C" w14:textId="77777777" w:rsidR="001505E5" w:rsidRPr="007F7900" w:rsidRDefault="001505E5" w:rsidP="003B77BD">
                  <w:pPr>
                    <w:pStyle w:val="TableParagraph"/>
                    <w:spacing w:before="11"/>
                    <w:ind w:right="83"/>
                    <w:jc w:val="right"/>
                    <w:rPr>
                      <w:sz w:val="24"/>
                      <w:szCs w:val="24"/>
                    </w:rPr>
                  </w:pPr>
                  <w:r w:rsidRPr="007F7900">
                    <w:rPr>
                      <w:w w:val="95"/>
                      <w:sz w:val="24"/>
                      <w:szCs w:val="24"/>
                    </w:rPr>
                    <w:t>18</w:t>
                  </w:r>
                </w:p>
              </w:tc>
              <w:tc>
                <w:tcPr>
                  <w:tcW w:w="427" w:type="dxa"/>
                  <w:tcBorders>
                    <w:top w:val="single" w:sz="4" w:space="0" w:color="000000"/>
                    <w:left w:val="single" w:sz="4" w:space="0" w:color="000000"/>
                    <w:bottom w:val="single" w:sz="4" w:space="0" w:color="000000"/>
                    <w:right w:val="single" w:sz="4" w:space="0" w:color="000000"/>
                  </w:tcBorders>
                </w:tcPr>
                <w:p w14:paraId="79F1B485" w14:textId="77777777" w:rsidR="001505E5" w:rsidRPr="007F7900" w:rsidRDefault="001505E5" w:rsidP="003B77BD">
                  <w:pPr>
                    <w:pStyle w:val="TableParagraph"/>
                    <w:spacing w:before="11"/>
                    <w:ind w:left="9" w:right="3"/>
                    <w:rPr>
                      <w:sz w:val="24"/>
                      <w:szCs w:val="24"/>
                    </w:rPr>
                  </w:pPr>
                  <w:r w:rsidRPr="007F7900">
                    <w:rPr>
                      <w:sz w:val="24"/>
                      <w:szCs w:val="24"/>
                    </w:rPr>
                    <w:t>15</w:t>
                  </w:r>
                </w:p>
              </w:tc>
              <w:tc>
                <w:tcPr>
                  <w:tcW w:w="422" w:type="dxa"/>
                  <w:tcBorders>
                    <w:top w:val="single" w:sz="4" w:space="0" w:color="000000"/>
                    <w:left w:val="single" w:sz="4" w:space="0" w:color="000000"/>
                    <w:bottom w:val="single" w:sz="4" w:space="0" w:color="000000"/>
                    <w:right w:val="single" w:sz="4" w:space="0" w:color="000000"/>
                  </w:tcBorders>
                </w:tcPr>
                <w:p w14:paraId="48A7572A" w14:textId="77777777" w:rsidR="001505E5" w:rsidRPr="007F7900" w:rsidRDefault="001505E5" w:rsidP="003B77BD">
                  <w:pPr>
                    <w:pStyle w:val="TableParagraph"/>
                    <w:spacing w:before="11"/>
                    <w:ind w:left="11"/>
                    <w:rPr>
                      <w:sz w:val="24"/>
                      <w:szCs w:val="24"/>
                    </w:rPr>
                  </w:pPr>
                  <w:r w:rsidRPr="007F7900">
                    <w:rPr>
                      <w:sz w:val="24"/>
                      <w:szCs w:val="24"/>
                    </w:rPr>
                    <w:t>12</w:t>
                  </w:r>
                </w:p>
              </w:tc>
            </w:tr>
            <w:tr w:rsidR="001505E5" w:rsidRPr="007F7900" w14:paraId="0711526F" w14:textId="77777777" w:rsidTr="003B77BD">
              <w:trPr>
                <w:trHeight w:val="446"/>
              </w:trPr>
              <w:tc>
                <w:tcPr>
                  <w:tcW w:w="427" w:type="dxa"/>
                  <w:tcBorders>
                    <w:top w:val="single" w:sz="4" w:space="0" w:color="000000"/>
                    <w:left w:val="single" w:sz="4" w:space="0" w:color="000000"/>
                    <w:bottom w:val="single" w:sz="4" w:space="0" w:color="000000"/>
                    <w:right w:val="single" w:sz="4" w:space="0" w:color="000000"/>
                  </w:tcBorders>
                </w:tcPr>
                <w:p w14:paraId="486C0D64" w14:textId="77777777" w:rsidR="001505E5" w:rsidRPr="007F7900" w:rsidRDefault="001505E5" w:rsidP="003B77BD">
                  <w:pPr>
                    <w:pStyle w:val="TableParagraph"/>
                    <w:spacing w:before="11"/>
                    <w:ind w:left="91"/>
                    <w:rPr>
                      <w:sz w:val="24"/>
                      <w:szCs w:val="24"/>
                    </w:rPr>
                  </w:pPr>
                  <w:r w:rsidRPr="007F7900">
                    <w:rPr>
                      <w:sz w:val="24"/>
                      <w:szCs w:val="24"/>
                    </w:rPr>
                    <w:t>70</w:t>
                  </w:r>
                </w:p>
              </w:tc>
              <w:tc>
                <w:tcPr>
                  <w:tcW w:w="422" w:type="dxa"/>
                  <w:tcBorders>
                    <w:top w:val="single" w:sz="4" w:space="0" w:color="000000"/>
                    <w:left w:val="single" w:sz="4" w:space="0" w:color="000000"/>
                    <w:bottom w:val="single" w:sz="4" w:space="0" w:color="000000"/>
                    <w:right w:val="single" w:sz="4" w:space="0" w:color="000000"/>
                  </w:tcBorders>
                </w:tcPr>
                <w:p w14:paraId="744A96A8" w14:textId="77777777" w:rsidR="001505E5" w:rsidRPr="007F7900" w:rsidRDefault="001505E5" w:rsidP="003B77BD">
                  <w:pPr>
                    <w:pStyle w:val="TableParagraph"/>
                    <w:spacing w:before="11"/>
                    <w:ind w:left="5"/>
                    <w:rPr>
                      <w:sz w:val="24"/>
                      <w:szCs w:val="24"/>
                    </w:rPr>
                  </w:pPr>
                  <w:r w:rsidRPr="007F7900">
                    <w:rPr>
                      <w:w w:val="99"/>
                      <w:sz w:val="24"/>
                      <w:szCs w:val="24"/>
                    </w:rPr>
                    <w:t>7</w:t>
                  </w:r>
                </w:p>
              </w:tc>
              <w:tc>
                <w:tcPr>
                  <w:tcW w:w="427" w:type="dxa"/>
                  <w:tcBorders>
                    <w:top w:val="single" w:sz="4" w:space="0" w:color="000000"/>
                    <w:left w:val="single" w:sz="4" w:space="0" w:color="000000"/>
                    <w:bottom w:val="single" w:sz="4" w:space="0" w:color="000000"/>
                    <w:right w:val="single" w:sz="4" w:space="0" w:color="000000"/>
                  </w:tcBorders>
                </w:tcPr>
                <w:p w14:paraId="6C82A95C" w14:textId="77777777" w:rsidR="001505E5" w:rsidRPr="007F7900" w:rsidRDefault="001505E5" w:rsidP="003B77BD">
                  <w:pPr>
                    <w:pStyle w:val="TableParagraph"/>
                    <w:spacing w:before="11"/>
                    <w:ind w:right="83"/>
                    <w:jc w:val="right"/>
                    <w:rPr>
                      <w:sz w:val="24"/>
                      <w:szCs w:val="24"/>
                    </w:rPr>
                  </w:pPr>
                  <w:r w:rsidRPr="007F7900">
                    <w:rPr>
                      <w:w w:val="95"/>
                      <w:sz w:val="24"/>
                      <w:szCs w:val="24"/>
                    </w:rPr>
                    <w:t>15</w:t>
                  </w:r>
                </w:p>
              </w:tc>
              <w:tc>
                <w:tcPr>
                  <w:tcW w:w="427" w:type="dxa"/>
                  <w:tcBorders>
                    <w:top w:val="single" w:sz="4" w:space="0" w:color="000000"/>
                    <w:left w:val="single" w:sz="4" w:space="0" w:color="000000"/>
                    <w:bottom w:val="single" w:sz="4" w:space="0" w:color="000000"/>
                    <w:right w:val="single" w:sz="4" w:space="0" w:color="000000"/>
                  </w:tcBorders>
                </w:tcPr>
                <w:p w14:paraId="6BA811D9" w14:textId="77777777" w:rsidR="001505E5" w:rsidRPr="007F7900" w:rsidRDefault="001505E5" w:rsidP="003B77BD">
                  <w:pPr>
                    <w:pStyle w:val="TableParagraph"/>
                    <w:spacing w:before="11"/>
                    <w:ind w:left="1"/>
                    <w:rPr>
                      <w:sz w:val="24"/>
                      <w:szCs w:val="24"/>
                    </w:rPr>
                  </w:pPr>
                  <w:r w:rsidRPr="007F7900">
                    <w:rPr>
                      <w:w w:val="99"/>
                      <w:sz w:val="24"/>
                      <w:szCs w:val="24"/>
                    </w:rPr>
                    <w:t>6</w:t>
                  </w:r>
                </w:p>
              </w:tc>
              <w:tc>
                <w:tcPr>
                  <w:tcW w:w="422" w:type="dxa"/>
                  <w:tcBorders>
                    <w:top w:val="single" w:sz="4" w:space="0" w:color="000000"/>
                    <w:left w:val="single" w:sz="4" w:space="0" w:color="000000"/>
                    <w:bottom w:val="single" w:sz="4" w:space="0" w:color="000000"/>
                    <w:right w:val="single" w:sz="4" w:space="0" w:color="000000"/>
                  </w:tcBorders>
                </w:tcPr>
                <w:p w14:paraId="29C1B389" w14:textId="77777777" w:rsidR="001505E5" w:rsidRPr="007F7900" w:rsidRDefault="001505E5" w:rsidP="003B77BD">
                  <w:pPr>
                    <w:pStyle w:val="TableParagraph"/>
                    <w:spacing w:before="11"/>
                    <w:ind w:left="7"/>
                    <w:rPr>
                      <w:sz w:val="24"/>
                      <w:szCs w:val="24"/>
                    </w:rPr>
                  </w:pPr>
                  <w:r w:rsidRPr="007F7900">
                    <w:rPr>
                      <w:w w:val="99"/>
                      <w:sz w:val="24"/>
                      <w:szCs w:val="24"/>
                    </w:rPr>
                    <w:t>7</w:t>
                  </w:r>
                </w:p>
              </w:tc>
            </w:tr>
          </w:tbl>
          <w:p w14:paraId="3E9420A0" w14:textId="77777777" w:rsidR="001505E5" w:rsidRPr="007F7900" w:rsidRDefault="001505E5" w:rsidP="003B77BD">
            <w:pPr>
              <w:pStyle w:val="TableParagraph"/>
              <w:spacing w:before="15"/>
              <w:ind w:left="7" w:right="3"/>
              <w:rPr>
                <w:b/>
                <w:sz w:val="24"/>
                <w:szCs w:val="24"/>
              </w:rPr>
            </w:pPr>
          </w:p>
        </w:tc>
      </w:tr>
      <w:tr w:rsidR="001505E5" w:rsidRPr="007F7900" w14:paraId="647A36F2" w14:textId="77777777" w:rsidTr="003B77BD">
        <w:tc>
          <w:tcPr>
            <w:tcW w:w="2392"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2"/>
              <w:gridCol w:w="408"/>
              <w:gridCol w:w="408"/>
              <w:gridCol w:w="408"/>
              <w:gridCol w:w="408"/>
            </w:tblGrid>
            <w:tr w:rsidR="001505E5" w:rsidRPr="007F7900" w14:paraId="27137A61"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4B956AA1" w14:textId="77777777" w:rsidR="001505E5" w:rsidRPr="007F7900" w:rsidRDefault="001505E5" w:rsidP="003B77BD">
                  <w:pPr>
                    <w:pStyle w:val="TableParagraph"/>
                    <w:spacing w:before="15"/>
                    <w:ind w:left="143"/>
                    <w:rPr>
                      <w:b/>
                      <w:sz w:val="24"/>
                      <w:szCs w:val="24"/>
                    </w:rPr>
                  </w:pPr>
                  <w:r w:rsidRPr="007F7900">
                    <w:rPr>
                      <w:b/>
                      <w:sz w:val="24"/>
                      <w:szCs w:val="24"/>
                    </w:rPr>
                    <w:t>49</w:t>
                  </w:r>
                </w:p>
              </w:tc>
              <w:tc>
                <w:tcPr>
                  <w:tcW w:w="408" w:type="dxa"/>
                  <w:tcBorders>
                    <w:top w:val="single" w:sz="4" w:space="0" w:color="000000"/>
                    <w:left w:val="single" w:sz="4" w:space="0" w:color="000000"/>
                    <w:bottom w:val="single" w:sz="4" w:space="0" w:color="000000"/>
                    <w:right w:val="single" w:sz="4" w:space="0" w:color="000000"/>
                  </w:tcBorders>
                </w:tcPr>
                <w:p w14:paraId="3E2874D6" w14:textId="77777777" w:rsidR="001505E5" w:rsidRPr="007F7900" w:rsidRDefault="001505E5" w:rsidP="003B77BD">
                  <w:pPr>
                    <w:pStyle w:val="TableParagraph"/>
                    <w:spacing w:before="11"/>
                    <w:ind w:left="3"/>
                    <w:rPr>
                      <w:sz w:val="24"/>
                      <w:szCs w:val="24"/>
                    </w:rPr>
                  </w:pPr>
                  <w:r w:rsidRPr="007F7900">
                    <w:rPr>
                      <w:sz w:val="24"/>
                      <w:szCs w:val="24"/>
                    </w:rPr>
                    <w:t>35</w:t>
                  </w:r>
                </w:p>
              </w:tc>
              <w:tc>
                <w:tcPr>
                  <w:tcW w:w="408" w:type="dxa"/>
                  <w:tcBorders>
                    <w:top w:val="single" w:sz="4" w:space="0" w:color="000000"/>
                    <w:left w:val="single" w:sz="4" w:space="0" w:color="000000"/>
                    <w:bottom w:val="single" w:sz="4" w:space="0" w:color="000000"/>
                    <w:right w:val="single" w:sz="4" w:space="0" w:color="000000"/>
                  </w:tcBorders>
                </w:tcPr>
                <w:p w14:paraId="3117011F" w14:textId="77777777" w:rsidR="001505E5" w:rsidRPr="007F7900" w:rsidRDefault="001505E5" w:rsidP="003B77BD">
                  <w:pPr>
                    <w:pStyle w:val="TableParagraph"/>
                    <w:spacing w:before="11"/>
                    <w:ind w:right="75"/>
                    <w:jc w:val="right"/>
                    <w:rPr>
                      <w:sz w:val="24"/>
                      <w:szCs w:val="24"/>
                    </w:rPr>
                  </w:pPr>
                  <w:r w:rsidRPr="007F7900">
                    <w:rPr>
                      <w:w w:val="95"/>
                      <w:sz w:val="24"/>
                      <w:szCs w:val="24"/>
                    </w:rPr>
                    <w:t>80</w:t>
                  </w:r>
                </w:p>
              </w:tc>
              <w:tc>
                <w:tcPr>
                  <w:tcW w:w="408" w:type="dxa"/>
                  <w:tcBorders>
                    <w:top w:val="single" w:sz="4" w:space="0" w:color="000000"/>
                    <w:left w:val="single" w:sz="4" w:space="0" w:color="000000"/>
                    <w:bottom w:val="single" w:sz="4" w:space="0" w:color="000000"/>
                    <w:right w:val="single" w:sz="4" w:space="0" w:color="000000"/>
                  </w:tcBorders>
                </w:tcPr>
                <w:p w14:paraId="5A92D1C2" w14:textId="77777777" w:rsidR="001505E5" w:rsidRPr="007F7900" w:rsidRDefault="001505E5" w:rsidP="003B77BD">
                  <w:pPr>
                    <w:pStyle w:val="TableParagraph"/>
                    <w:spacing w:before="11"/>
                    <w:ind w:right="75"/>
                    <w:jc w:val="right"/>
                    <w:rPr>
                      <w:sz w:val="24"/>
                      <w:szCs w:val="24"/>
                    </w:rPr>
                  </w:pPr>
                  <w:r w:rsidRPr="007F7900">
                    <w:rPr>
                      <w:w w:val="95"/>
                      <w:sz w:val="24"/>
                      <w:szCs w:val="24"/>
                    </w:rPr>
                    <w:t>25</w:t>
                  </w:r>
                </w:p>
              </w:tc>
              <w:tc>
                <w:tcPr>
                  <w:tcW w:w="408" w:type="dxa"/>
                  <w:tcBorders>
                    <w:top w:val="single" w:sz="4" w:space="0" w:color="000000"/>
                    <w:left w:val="single" w:sz="4" w:space="0" w:color="000000"/>
                    <w:bottom w:val="single" w:sz="4" w:space="0" w:color="000000"/>
                    <w:right w:val="single" w:sz="4" w:space="0" w:color="000000"/>
                  </w:tcBorders>
                </w:tcPr>
                <w:p w14:paraId="4D85F4F7" w14:textId="77777777" w:rsidR="001505E5" w:rsidRPr="007F7900" w:rsidRDefault="001505E5" w:rsidP="003B77BD">
                  <w:pPr>
                    <w:pStyle w:val="TableParagraph"/>
                    <w:spacing w:before="11"/>
                    <w:ind w:right="75"/>
                    <w:jc w:val="right"/>
                    <w:rPr>
                      <w:sz w:val="24"/>
                      <w:szCs w:val="24"/>
                    </w:rPr>
                  </w:pPr>
                  <w:r w:rsidRPr="007F7900">
                    <w:rPr>
                      <w:w w:val="95"/>
                      <w:sz w:val="24"/>
                      <w:szCs w:val="24"/>
                    </w:rPr>
                    <w:t>70</w:t>
                  </w:r>
                </w:p>
              </w:tc>
            </w:tr>
            <w:tr w:rsidR="001505E5" w:rsidRPr="007F7900" w14:paraId="571340AD"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314A9C21" w14:textId="77777777" w:rsidR="001505E5" w:rsidRPr="007F7900" w:rsidRDefault="001505E5" w:rsidP="003B77BD">
                  <w:pPr>
                    <w:pStyle w:val="TableParagraph"/>
                    <w:spacing w:before="11"/>
                    <w:ind w:left="100"/>
                    <w:rPr>
                      <w:sz w:val="24"/>
                      <w:szCs w:val="24"/>
                    </w:rPr>
                  </w:pPr>
                  <w:r w:rsidRPr="007F7900">
                    <w:rPr>
                      <w:sz w:val="24"/>
                      <w:szCs w:val="24"/>
                    </w:rPr>
                    <w:t>30</w:t>
                  </w:r>
                </w:p>
              </w:tc>
              <w:tc>
                <w:tcPr>
                  <w:tcW w:w="408" w:type="dxa"/>
                  <w:tcBorders>
                    <w:top w:val="single" w:sz="4" w:space="0" w:color="000000"/>
                    <w:left w:val="single" w:sz="4" w:space="0" w:color="000000"/>
                    <w:bottom w:val="single" w:sz="4" w:space="0" w:color="000000"/>
                    <w:right w:val="single" w:sz="4" w:space="0" w:color="000000"/>
                  </w:tcBorders>
                </w:tcPr>
                <w:p w14:paraId="16545D01" w14:textId="77777777" w:rsidR="001505E5" w:rsidRPr="007F7900" w:rsidRDefault="001505E5" w:rsidP="003B77BD">
                  <w:pPr>
                    <w:pStyle w:val="TableParagraph"/>
                    <w:spacing w:before="11"/>
                    <w:ind w:left="8"/>
                    <w:rPr>
                      <w:sz w:val="24"/>
                      <w:szCs w:val="24"/>
                    </w:rPr>
                  </w:pPr>
                  <w:r w:rsidRPr="007F7900">
                    <w:rPr>
                      <w:w w:val="99"/>
                      <w:sz w:val="24"/>
                      <w:szCs w:val="24"/>
                    </w:rPr>
                    <w:t>1</w:t>
                  </w:r>
                </w:p>
              </w:tc>
              <w:tc>
                <w:tcPr>
                  <w:tcW w:w="408" w:type="dxa"/>
                  <w:tcBorders>
                    <w:top w:val="single" w:sz="4" w:space="0" w:color="000000"/>
                    <w:left w:val="single" w:sz="4" w:space="0" w:color="000000"/>
                    <w:bottom w:val="single" w:sz="4" w:space="0" w:color="000000"/>
                    <w:right w:val="single" w:sz="4" w:space="0" w:color="000000"/>
                  </w:tcBorders>
                </w:tcPr>
                <w:p w14:paraId="3D80BFFD" w14:textId="77777777" w:rsidR="001505E5" w:rsidRPr="007F7900" w:rsidRDefault="001505E5" w:rsidP="003B77BD">
                  <w:pPr>
                    <w:pStyle w:val="TableParagraph"/>
                    <w:spacing w:before="11"/>
                    <w:ind w:right="132"/>
                    <w:jc w:val="right"/>
                    <w:rPr>
                      <w:sz w:val="24"/>
                      <w:szCs w:val="24"/>
                    </w:rPr>
                  </w:pPr>
                  <w:r w:rsidRPr="007F7900">
                    <w:rPr>
                      <w:w w:val="99"/>
                      <w:sz w:val="24"/>
                      <w:szCs w:val="24"/>
                    </w:rPr>
                    <w:t>9</w:t>
                  </w:r>
                </w:p>
              </w:tc>
              <w:tc>
                <w:tcPr>
                  <w:tcW w:w="408" w:type="dxa"/>
                  <w:tcBorders>
                    <w:top w:val="single" w:sz="4" w:space="0" w:color="000000"/>
                    <w:left w:val="single" w:sz="4" w:space="0" w:color="000000"/>
                    <w:bottom w:val="single" w:sz="4" w:space="0" w:color="000000"/>
                    <w:right w:val="single" w:sz="4" w:space="0" w:color="000000"/>
                  </w:tcBorders>
                </w:tcPr>
                <w:p w14:paraId="0F521179" w14:textId="77777777" w:rsidR="001505E5" w:rsidRPr="007F7900" w:rsidRDefault="001505E5" w:rsidP="003B77BD">
                  <w:pPr>
                    <w:pStyle w:val="TableParagraph"/>
                    <w:spacing w:before="11"/>
                    <w:ind w:right="132"/>
                    <w:jc w:val="right"/>
                    <w:rPr>
                      <w:sz w:val="24"/>
                      <w:szCs w:val="24"/>
                    </w:rPr>
                  </w:pPr>
                  <w:r w:rsidRPr="007F7900">
                    <w:rPr>
                      <w:w w:val="99"/>
                      <w:sz w:val="24"/>
                      <w:szCs w:val="24"/>
                    </w:rPr>
                    <w:t>7</w:t>
                  </w:r>
                </w:p>
              </w:tc>
              <w:tc>
                <w:tcPr>
                  <w:tcW w:w="408" w:type="dxa"/>
                  <w:tcBorders>
                    <w:top w:val="single" w:sz="4" w:space="0" w:color="000000"/>
                    <w:left w:val="single" w:sz="4" w:space="0" w:color="000000"/>
                    <w:bottom w:val="single" w:sz="4" w:space="0" w:color="000000"/>
                    <w:right w:val="single" w:sz="4" w:space="0" w:color="000000"/>
                  </w:tcBorders>
                </w:tcPr>
                <w:p w14:paraId="5A750A26" w14:textId="77777777" w:rsidR="001505E5" w:rsidRPr="007F7900" w:rsidRDefault="001505E5" w:rsidP="003B77BD">
                  <w:pPr>
                    <w:pStyle w:val="TableParagraph"/>
                    <w:spacing w:before="11"/>
                    <w:ind w:right="132"/>
                    <w:jc w:val="right"/>
                    <w:rPr>
                      <w:sz w:val="24"/>
                      <w:szCs w:val="24"/>
                    </w:rPr>
                  </w:pPr>
                  <w:r w:rsidRPr="007F7900">
                    <w:rPr>
                      <w:w w:val="99"/>
                      <w:sz w:val="24"/>
                      <w:szCs w:val="24"/>
                    </w:rPr>
                    <w:t>2</w:t>
                  </w:r>
                </w:p>
              </w:tc>
            </w:tr>
            <w:tr w:rsidR="001505E5" w:rsidRPr="007F7900" w14:paraId="13183498"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18A503C4" w14:textId="77777777" w:rsidR="001505E5" w:rsidRPr="007F7900" w:rsidRDefault="001505E5" w:rsidP="003B77BD">
                  <w:pPr>
                    <w:pStyle w:val="TableParagraph"/>
                    <w:spacing w:before="11"/>
                    <w:ind w:left="100"/>
                    <w:rPr>
                      <w:sz w:val="24"/>
                      <w:szCs w:val="24"/>
                    </w:rPr>
                  </w:pPr>
                  <w:r w:rsidRPr="007F7900">
                    <w:rPr>
                      <w:sz w:val="24"/>
                      <w:szCs w:val="24"/>
                    </w:rPr>
                    <w:t>40</w:t>
                  </w:r>
                </w:p>
              </w:tc>
              <w:tc>
                <w:tcPr>
                  <w:tcW w:w="408" w:type="dxa"/>
                  <w:tcBorders>
                    <w:top w:val="single" w:sz="4" w:space="0" w:color="000000"/>
                    <w:left w:val="single" w:sz="4" w:space="0" w:color="000000"/>
                    <w:bottom w:val="single" w:sz="4" w:space="0" w:color="000000"/>
                    <w:right w:val="single" w:sz="4" w:space="0" w:color="000000"/>
                  </w:tcBorders>
                </w:tcPr>
                <w:p w14:paraId="0D8E44A8" w14:textId="77777777" w:rsidR="001505E5" w:rsidRPr="007F7900" w:rsidRDefault="001505E5" w:rsidP="003B77BD">
                  <w:pPr>
                    <w:pStyle w:val="TableParagraph"/>
                    <w:spacing w:before="11"/>
                    <w:ind w:left="8"/>
                    <w:rPr>
                      <w:sz w:val="24"/>
                      <w:szCs w:val="24"/>
                    </w:rPr>
                  </w:pPr>
                  <w:r w:rsidRPr="007F7900">
                    <w:rPr>
                      <w:w w:val="99"/>
                      <w:sz w:val="24"/>
                      <w:szCs w:val="24"/>
                    </w:rPr>
                    <w:t>3</w:t>
                  </w:r>
                </w:p>
              </w:tc>
              <w:tc>
                <w:tcPr>
                  <w:tcW w:w="408" w:type="dxa"/>
                  <w:tcBorders>
                    <w:top w:val="single" w:sz="4" w:space="0" w:color="000000"/>
                    <w:left w:val="single" w:sz="4" w:space="0" w:color="000000"/>
                    <w:bottom w:val="single" w:sz="4" w:space="0" w:color="000000"/>
                    <w:right w:val="single" w:sz="4" w:space="0" w:color="000000"/>
                  </w:tcBorders>
                </w:tcPr>
                <w:p w14:paraId="25EC9B54" w14:textId="77777777" w:rsidR="001505E5" w:rsidRPr="007F7900" w:rsidRDefault="001505E5" w:rsidP="003B77BD">
                  <w:pPr>
                    <w:pStyle w:val="TableParagraph"/>
                    <w:spacing w:before="11"/>
                    <w:ind w:right="132"/>
                    <w:jc w:val="right"/>
                    <w:rPr>
                      <w:sz w:val="24"/>
                      <w:szCs w:val="24"/>
                    </w:rPr>
                  </w:pPr>
                  <w:r w:rsidRPr="007F7900">
                    <w:rPr>
                      <w:w w:val="99"/>
                      <w:sz w:val="24"/>
                      <w:szCs w:val="24"/>
                    </w:rPr>
                    <w:t>1</w:t>
                  </w:r>
                </w:p>
              </w:tc>
              <w:tc>
                <w:tcPr>
                  <w:tcW w:w="408" w:type="dxa"/>
                  <w:tcBorders>
                    <w:top w:val="single" w:sz="4" w:space="0" w:color="000000"/>
                    <w:left w:val="single" w:sz="4" w:space="0" w:color="000000"/>
                    <w:bottom w:val="single" w:sz="4" w:space="0" w:color="000000"/>
                    <w:right w:val="single" w:sz="4" w:space="0" w:color="000000"/>
                  </w:tcBorders>
                </w:tcPr>
                <w:p w14:paraId="010FA522" w14:textId="77777777" w:rsidR="001505E5" w:rsidRPr="007F7900" w:rsidRDefault="001505E5" w:rsidP="003B77BD">
                  <w:pPr>
                    <w:pStyle w:val="TableParagraph"/>
                    <w:spacing w:before="11"/>
                    <w:ind w:right="132"/>
                    <w:jc w:val="right"/>
                    <w:rPr>
                      <w:sz w:val="24"/>
                      <w:szCs w:val="24"/>
                    </w:rPr>
                  </w:pPr>
                  <w:r w:rsidRPr="007F7900">
                    <w:rPr>
                      <w:w w:val="99"/>
                      <w:sz w:val="24"/>
                      <w:szCs w:val="24"/>
                    </w:rPr>
                    <w:t>5</w:t>
                  </w:r>
                </w:p>
              </w:tc>
              <w:tc>
                <w:tcPr>
                  <w:tcW w:w="408" w:type="dxa"/>
                  <w:tcBorders>
                    <w:top w:val="single" w:sz="4" w:space="0" w:color="000000"/>
                    <w:left w:val="single" w:sz="4" w:space="0" w:color="000000"/>
                    <w:bottom w:val="single" w:sz="4" w:space="0" w:color="000000"/>
                    <w:right w:val="single" w:sz="4" w:space="0" w:color="000000"/>
                  </w:tcBorders>
                </w:tcPr>
                <w:p w14:paraId="503EC4FE" w14:textId="77777777" w:rsidR="001505E5" w:rsidRPr="007F7900" w:rsidRDefault="001505E5" w:rsidP="003B77BD">
                  <w:pPr>
                    <w:pStyle w:val="TableParagraph"/>
                    <w:spacing w:before="11"/>
                    <w:ind w:right="132"/>
                    <w:jc w:val="right"/>
                    <w:rPr>
                      <w:sz w:val="24"/>
                      <w:szCs w:val="24"/>
                    </w:rPr>
                  </w:pPr>
                  <w:r w:rsidRPr="007F7900">
                    <w:rPr>
                      <w:w w:val="99"/>
                      <w:sz w:val="24"/>
                      <w:szCs w:val="24"/>
                    </w:rPr>
                    <w:t>5</w:t>
                  </w:r>
                </w:p>
              </w:tc>
            </w:tr>
            <w:tr w:rsidR="001505E5" w:rsidRPr="007F7900" w14:paraId="6425BF9A"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22A674E0" w14:textId="77777777" w:rsidR="001505E5" w:rsidRPr="007F7900" w:rsidRDefault="001505E5" w:rsidP="003B77BD">
                  <w:pPr>
                    <w:pStyle w:val="TableParagraph"/>
                    <w:spacing w:before="11"/>
                    <w:ind w:left="100"/>
                    <w:rPr>
                      <w:sz w:val="24"/>
                      <w:szCs w:val="24"/>
                    </w:rPr>
                  </w:pPr>
                  <w:r w:rsidRPr="007F7900">
                    <w:rPr>
                      <w:sz w:val="24"/>
                      <w:szCs w:val="24"/>
                    </w:rPr>
                    <w:t>70</w:t>
                  </w:r>
                </w:p>
              </w:tc>
              <w:tc>
                <w:tcPr>
                  <w:tcW w:w="408" w:type="dxa"/>
                  <w:tcBorders>
                    <w:top w:val="single" w:sz="4" w:space="0" w:color="000000"/>
                    <w:left w:val="single" w:sz="4" w:space="0" w:color="000000"/>
                    <w:bottom w:val="single" w:sz="4" w:space="0" w:color="000000"/>
                    <w:right w:val="single" w:sz="4" w:space="0" w:color="000000"/>
                  </w:tcBorders>
                </w:tcPr>
                <w:p w14:paraId="66DE7E0E" w14:textId="77777777" w:rsidR="001505E5" w:rsidRPr="007F7900" w:rsidRDefault="001505E5" w:rsidP="003B77BD">
                  <w:pPr>
                    <w:pStyle w:val="TableParagraph"/>
                    <w:spacing w:before="11"/>
                    <w:ind w:left="8"/>
                    <w:rPr>
                      <w:sz w:val="24"/>
                      <w:szCs w:val="24"/>
                    </w:rPr>
                  </w:pPr>
                  <w:r w:rsidRPr="007F7900">
                    <w:rPr>
                      <w:w w:val="99"/>
                      <w:sz w:val="24"/>
                      <w:szCs w:val="24"/>
                    </w:rPr>
                    <w:t>6</w:t>
                  </w:r>
                </w:p>
              </w:tc>
              <w:tc>
                <w:tcPr>
                  <w:tcW w:w="408" w:type="dxa"/>
                  <w:tcBorders>
                    <w:top w:val="single" w:sz="4" w:space="0" w:color="000000"/>
                    <w:left w:val="single" w:sz="4" w:space="0" w:color="000000"/>
                    <w:bottom w:val="single" w:sz="4" w:space="0" w:color="000000"/>
                    <w:right w:val="single" w:sz="4" w:space="0" w:color="000000"/>
                  </w:tcBorders>
                </w:tcPr>
                <w:p w14:paraId="0096C046" w14:textId="77777777" w:rsidR="001505E5" w:rsidRPr="007F7900" w:rsidRDefault="001505E5" w:rsidP="003B77BD">
                  <w:pPr>
                    <w:pStyle w:val="TableParagraph"/>
                    <w:spacing w:before="11"/>
                    <w:ind w:right="132"/>
                    <w:jc w:val="right"/>
                    <w:rPr>
                      <w:sz w:val="24"/>
                      <w:szCs w:val="24"/>
                    </w:rPr>
                  </w:pPr>
                  <w:r w:rsidRPr="007F7900">
                    <w:rPr>
                      <w:w w:val="99"/>
                      <w:sz w:val="24"/>
                      <w:szCs w:val="24"/>
                    </w:rPr>
                    <w:t>8</w:t>
                  </w:r>
                </w:p>
              </w:tc>
              <w:tc>
                <w:tcPr>
                  <w:tcW w:w="408" w:type="dxa"/>
                  <w:tcBorders>
                    <w:top w:val="single" w:sz="4" w:space="0" w:color="000000"/>
                    <w:left w:val="single" w:sz="4" w:space="0" w:color="000000"/>
                    <w:bottom w:val="single" w:sz="4" w:space="0" w:color="000000"/>
                    <w:right w:val="single" w:sz="4" w:space="0" w:color="000000"/>
                  </w:tcBorders>
                </w:tcPr>
                <w:p w14:paraId="325AE119" w14:textId="77777777" w:rsidR="001505E5" w:rsidRPr="007F7900" w:rsidRDefault="001505E5" w:rsidP="003B77BD">
                  <w:pPr>
                    <w:pStyle w:val="TableParagraph"/>
                    <w:spacing w:before="11"/>
                    <w:ind w:right="132"/>
                    <w:jc w:val="right"/>
                    <w:rPr>
                      <w:sz w:val="24"/>
                      <w:szCs w:val="24"/>
                    </w:rPr>
                  </w:pPr>
                  <w:r w:rsidRPr="007F7900">
                    <w:rPr>
                      <w:w w:val="99"/>
                      <w:sz w:val="24"/>
                      <w:szCs w:val="24"/>
                    </w:rPr>
                    <w:t>3</w:t>
                  </w:r>
                </w:p>
              </w:tc>
              <w:tc>
                <w:tcPr>
                  <w:tcW w:w="408" w:type="dxa"/>
                  <w:tcBorders>
                    <w:top w:val="single" w:sz="4" w:space="0" w:color="000000"/>
                    <w:left w:val="single" w:sz="4" w:space="0" w:color="000000"/>
                    <w:bottom w:val="single" w:sz="4" w:space="0" w:color="000000"/>
                    <w:right w:val="single" w:sz="4" w:space="0" w:color="000000"/>
                  </w:tcBorders>
                </w:tcPr>
                <w:p w14:paraId="637A413D" w14:textId="77777777" w:rsidR="001505E5" w:rsidRPr="007F7900" w:rsidRDefault="001505E5" w:rsidP="003B77BD">
                  <w:pPr>
                    <w:pStyle w:val="TableParagraph"/>
                    <w:spacing w:before="11"/>
                    <w:ind w:right="132"/>
                    <w:jc w:val="right"/>
                    <w:rPr>
                      <w:sz w:val="24"/>
                      <w:szCs w:val="24"/>
                    </w:rPr>
                  </w:pPr>
                  <w:r w:rsidRPr="007F7900">
                    <w:rPr>
                      <w:w w:val="99"/>
                      <w:sz w:val="24"/>
                      <w:szCs w:val="24"/>
                    </w:rPr>
                    <w:t>4</w:t>
                  </w:r>
                </w:p>
              </w:tc>
            </w:tr>
            <w:tr w:rsidR="001505E5" w:rsidRPr="007F7900" w14:paraId="4154B53F" w14:textId="77777777" w:rsidTr="003B77BD">
              <w:trPr>
                <w:trHeight w:val="445"/>
              </w:trPr>
              <w:tc>
                <w:tcPr>
                  <w:tcW w:w="442" w:type="dxa"/>
                  <w:tcBorders>
                    <w:top w:val="single" w:sz="4" w:space="0" w:color="000000"/>
                    <w:left w:val="single" w:sz="4" w:space="0" w:color="000000"/>
                    <w:bottom w:val="single" w:sz="4" w:space="0" w:color="000000"/>
                    <w:right w:val="single" w:sz="4" w:space="0" w:color="000000"/>
                  </w:tcBorders>
                </w:tcPr>
                <w:p w14:paraId="17345176" w14:textId="77777777" w:rsidR="001505E5" w:rsidRPr="007F7900" w:rsidRDefault="001505E5" w:rsidP="003B77BD">
                  <w:pPr>
                    <w:pStyle w:val="TableParagraph"/>
                    <w:spacing w:before="11"/>
                    <w:ind w:left="100"/>
                    <w:rPr>
                      <w:sz w:val="24"/>
                      <w:szCs w:val="24"/>
                    </w:rPr>
                  </w:pPr>
                  <w:r w:rsidRPr="007F7900">
                    <w:rPr>
                      <w:sz w:val="24"/>
                      <w:szCs w:val="24"/>
                    </w:rPr>
                    <w:t>60</w:t>
                  </w:r>
                </w:p>
              </w:tc>
              <w:tc>
                <w:tcPr>
                  <w:tcW w:w="408" w:type="dxa"/>
                  <w:tcBorders>
                    <w:top w:val="single" w:sz="4" w:space="0" w:color="000000"/>
                    <w:left w:val="single" w:sz="4" w:space="0" w:color="000000"/>
                    <w:bottom w:val="single" w:sz="4" w:space="0" w:color="000000"/>
                    <w:right w:val="single" w:sz="4" w:space="0" w:color="000000"/>
                  </w:tcBorders>
                </w:tcPr>
                <w:p w14:paraId="4D25DF87" w14:textId="77777777" w:rsidR="001505E5" w:rsidRPr="007F7900" w:rsidRDefault="001505E5" w:rsidP="003B77BD">
                  <w:pPr>
                    <w:pStyle w:val="TableParagraph"/>
                    <w:spacing w:before="11"/>
                    <w:ind w:left="8"/>
                    <w:rPr>
                      <w:sz w:val="24"/>
                      <w:szCs w:val="24"/>
                    </w:rPr>
                  </w:pPr>
                  <w:r w:rsidRPr="007F7900">
                    <w:rPr>
                      <w:w w:val="99"/>
                      <w:sz w:val="24"/>
                      <w:szCs w:val="24"/>
                    </w:rPr>
                    <w:t>2</w:t>
                  </w:r>
                </w:p>
              </w:tc>
              <w:tc>
                <w:tcPr>
                  <w:tcW w:w="408" w:type="dxa"/>
                  <w:tcBorders>
                    <w:top w:val="single" w:sz="4" w:space="0" w:color="000000"/>
                    <w:left w:val="single" w:sz="4" w:space="0" w:color="000000"/>
                    <w:bottom w:val="single" w:sz="4" w:space="0" w:color="000000"/>
                    <w:right w:val="single" w:sz="4" w:space="0" w:color="000000"/>
                  </w:tcBorders>
                </w:tcPr>
                <w:p w14:paraId="40FD18B5" w14:textId="77777777" w:rsidR="001505E5" w:rsidRPr="007F7900" w:rsidRDefault="001505E5" w:rsidP="003B77BD">
                  <w:pPr>
                    <w:pStyle w:val="TableParagraph"/>
                    <w:spacing w:before="11"/>
                    <w:ind w:right="132"/>
                    <w:jc w:val="right"/>
                    <w:rPr>
                      <w:sz w:val="24"/>
                      <w:szCs w:val="24"/>
                    </w:rPr>
                  </w:pPr>
                  <w:r w:rsidRPr="007F7900">
                    <w:rPr>
                      <w:w w:val="99"/>
                      <w:sz w:val="24"/>
                      <w:szCs w:val="24"/>
                    </w:rPr>
                    <w:t>3</w:t>
                  </w:r>
                </w:p>
              </w:tc>
              <w:tc>
                <w:tcPr>
                  <w:tcW w:w="408" w:type="dxa"/>
                  <w:tcBorders>
                    <w:top w:val="single" w:sz="4" w:space="0" w:color="000000"/>
                    <w:left w:val="single" w:sz="4" w:space="0" w:color="000000"/>
                    <w:bottom w:val="single" w:sz="4" w:space="0" w:color="000000"/>
                    <w:right w:val="single" w:sz="4" w:space="0" w:color="000000"/>
                  </w:tcBorders>
                </w:tcPr>
                <w:p w14:paraId="48A9A95A" w14:textId="77777777" w:rsidR="001505E5" w:rsidRPr="007F7900" w:rsidRDefault="001505E5" w:rsidP="003B77BD">
                  <w:pPr>
                    <w:pStyle w:val="TableParagraph"/>
                    <w:spacing w:before="11"/>
                    <w:ind w:right="132"/>
                    <w:jc w:val="right"/>
                    <w:rPr>
                      <w:sz w:val="24"/>
                      <w:szCs w:val="24"/>
                    </w:rPr>
                  </w:pPr>
                  <w:r w:rsidRPr="007F7900">
                    <w:rPr>
                      <w:w w:val="99"/>
                      <w:sz w:val="24"/>
                      <w:szCs w:val="24"/>
                    </w:rPr>
                    <w:t>1</w:t>
                  </w:r>
                </w:p>
              </w:tc>
              <w:tc>
                <w:tcPr>
                  <w:tcW w:w="408" w:type="dxa"/>
                  <w:tcBorders>
                    <w:top w:val="single" w:sz="4" w:space="0" w:color="000000"/>
                    <w:left w:val="single" w:sz="4" w:space="0" w:color="000000"/>
                    <w:bottom w:val="single" w:sz="4" w:space="0" w:color="000000"/>
                    <w:right w:val="single" w:sz="4" w:space="0" w:color="000000"/>
                  </w:tcBorders>
                </w:tcPr>
                <w:p w14:paraId="2FD2B41E" w14:textId="77777777" w:rsidR="001505E5" w:rsidRPr="007F7900" w:rsidRDefault="001505E5" w:rsidP="003B77BD">
                  <w:pPr>
                    <w:pStyle w:val="TableParagraph"/>
                    <w:spacing w:before="11"/>
                    <w:ind w:right="132"/>
                    <w:jc w:val="right"/>
                    <w:rPr>
                      <w:sz w:val="24"/>
                      <w:szCs w:val="24"/>
                    </w:rPr>
                  </w:pPr>
                  <w:r w:rsidRPr="007F7900">
                    <w:rPr>
                      <w:w w:val="99"/>
                      <w:sz w:val="24"/>
                      <w:szCs w:val="24"/>
                    </w:rPr>
                    <w:t>3</w:t>
                  </w:r>
                </w:p>
              </w:tc>
            </w:tr>
          </w:tbl>
          <w:p w14:paraId="69B9FD43" w14:textId="77777777" w:rsidR="001505E5" w:rsidRPr="007F7900" w:rsidRDefault="001505E5" w:rsidP="003B77BD">
            <w:pPr>
              <w:pStyle w:val="TableParagraph"/>
              <w:spacing w:before="15"/>
              <w:ind w:left="143"/>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7"/>
              <w:gridCol w:w="432"/>
              <w:gridCol w:w="440"/>
              <w:gridCol w:w="400"/>
              <w:gridCol w:w="507"/>
            </w:tblGrid>
            <w:tr w:rsidR="001505E5" w:rsidRPr="007F7900" w14:paraId="1BC8D97E"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1F35E934" w14:textId="77777777" w:rsidR="001505E5" w:rsidRPr="007F7900" w:rsidRDefault="001505E5" w:rsidP="003B77BD">
                  <w:pPr>
                    <w:pStyle w:val="TableParagraph"/>
                    <w:spacing w:before="15"/>
                    <w:ind w:left="132" w:right="7"/>
                    <w:rPr>
                      <w:b/>
                      <w:sz w:val="24"/>
                      <w:szCs w:val="24"/>
                    </w:rPr>
                  </w:pPr>
                  <w:r w:rsidRPr="007F7900">
                    <w:rPr>
                      <w:b/>
                      <w:sz w:val="24"/>
                      <w:szCs w:val="24"/>
                    </w:rPr>
                    <w:t>50</w:t>
                  </w:r>
                </w:p>
              </w:tc>
              <w:tc>
                <w:tcPr>
                  <w:tcW w:w="451" w:type="dxa"/>
                  <w:tcBorders>
                    <w:top w:val="single" w:sz="4" w:space="0" w:color="000000"/>
                    <w:left w:val="single" w:sz="4" w:space="0" w:color="000000"/>
                    <w:bottom w:val="single" w:sz="4" w:space="0" w:color="000000"/>
                    <w:right w:val="single" w:sz="4" w:space="0" w:color="000000"/>
                  </w:tcBorders>
                </w:tcPr>
                <w:p w14:paraId="72403F03" w14:textId="77777777" w:rsidR="001505E5" w:rsidRPr="007F7900" w:rsidRDefault="001505E5" w:rsidP="003B77BD">
                  <w:pPr>
                    <w:pStyle w:val="TableParagraph"/>
                    <w:spacing w:before="11"/>
                    <w:ind w:right="93"/>
                    <w:jc w:val="right"/>
                    <w:rPr>
                      <w:sz w:val="24"/>
                      <w:szCs w:val="24"/>
                    </w:rPr>
                  </w:pPr>
                  <w:r w:rsidRPr="007F7900">
                    <w:rPr>
                      <w:w w:val="95"/>
                      <w:sz w:val="24"/>
                      <w:szCs w:val="24"/>
                    </w:rPr>
                    <w:t>25</w:t>
                  </w:r>
                </w:p>
              </w:tc>
              <w:tc>
                <w:tcPr>
                  <w:tcW w:w="456" w:type="dxa"/>
                  <w:tcBorders>
                    <w:top w:val="single" w:sz="4" w:space="0" w:color="000000"/>
                    <w:left w:val="single" w:sz="4" w:space="0" w:color="000000"/>
                    <w:bottom w:val="single" w:sz="4" w:space="0" w:color="000000"/>
                    <w:right w:val="single" w:sz="4" w:space="0" w:color="000000"/>
                  </w:tcBorders>
                </w:tcPr>
                <w:p w14:paraId="25BE4F1A" w14:textId="77777777" w:rsidR="001505E5" w:rsidRPr="007F7900" w:rsidRDefault="001505E5" w:rsidP="003B77BD">
                  <w:pPr>
                    <w:pStyle w:val="TableParagraph"/>
                    <w:spacing w:before="11"/>
                    <w:ind w:left="105"/>
                    <w:rPr>
                      <w:sz w:val="24"/>
                      <w:szCs w:val="24"/>
                    </w:rPr>
                  </w:pPr>
                  <w:r w:rsidRPr="007F7900">
                    <w:rPr>
                      <w:sz w:val="24"/>
                      <w:szCs w:val="24"/>
                    </w:rPr>
                    <w:t>80</w:t>
                  </w:r>
                </w:p>
              </w:tc>
              <w:tc>
                <w:tcPr>
                  <w:tcW w:w="427" w:type="dxa"/>
                  <w:tcBorders>
                    <w:top w:val="single" w:sz="4" w:space="0" w:color="000000"/>
                    <w:left w:val="single" w:sz="4" w:space="0" w:color="000000"/>
                    <w:bottom w:val="single" w:sz="4" w:space="0" w:color="000000"/>
                    <w:right w:val="single" w:sz="4" w:space="0" w:color="000000"/>
                  </w:tcBorders>
                </w:tcPr>
                <w:p w14:paraId="10ED5969" w14:textId="77777777" w:rsidR="001505E5" w:rsidRPr="007F7900" w:rsidRDefault="001505E5" w:rsidP="003B77BD">
                  <w:pPr>
                    <w:pStyle w:val="TableParagraph"/>
                    <w:spacing w:before="11"/>
                    <w:ind w:left="9" w:right="3"/>
                    <w:rPr>
                      <w:sz w:val="24"/>
                      <w:szCs w:val="24"/>
                    </w:rPr>
                  </w:pPr>
                  <w:r w:rsidRPr="007F7900">
                    <w:rPr>
                      <w:sz w:val="24"/>
                      <w:szCs w:val="24"/>
                    </w:rPr>
                    <w:t>40</w:t>
                  </w:r>
                </w:p>
              </w:tc>
              <w:tc>
                <w:tcPr>
                  <w:tcW w:w="552" w:type="dxa"/>
                  <w:tcBorders>
                    <w:top w:val="single" w:sz="4" w:space="0" w:color="000000"/>
                    <w:left w:val="single" w:sz="4" w:space="0" w:color="000000"/>
                    <w:bottom w:val="single" w:sz="4" w:space="0" w:color="000000"/>
                    <w:right w:val="single" w:sz="4" w:space="0" w:color="000000"/>
                  </w:tcBorders>
                </w:tcPr>
                <w:p w14:paraId="7C8BD720" w14:textId="77777777" w:rsidR="001505E5" w:rsidRPr="007F7900" w:rsidRDefault="001505E5" w:rsidP="003B77BD">
                  <w:pPr>
                    <w:pStyle w:val="TableParagraph"/>
                    <w:spacing w:before="11"/>
                    <w:ind w:left="18" w:right="3"/>
                    <w:rPr>
                      <w:sz w:val="24"/>
                      <w:szCs w:val="24"/>
                    </w:rPr>
                  </w:pPr>
                  <w:r w:rsidRPr="007F7900">
                    <w:rPr>
                      <w:sz w:val="24"/>
                      <w:szCs w:val="24"/>
                    </w:rPr>
                    <w:t>15</w:t>
                  </w:r>
                </w:p>
              </w:tc>
            </w:tr>
            <w:tr w:rsidR="001505E5" w:rsidRPr="007F7900" w14:paraId="6C8B76CB"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034C7BC9" w14:textId="77777777" w:rsidR="001505E5" w:rsidRPr="007F7900" w:rsidRDefault="001505E5" w:rsidP="003B77BD">
                  <w:pPr>
                    <w:pStyle w:val="TableParagraph"/>
                    <w:spacing w:before="11"/>
                    <w:ind w:left="7" w:right="7"/>
                    <w:rPr>
                      <w:sz w:val="24"/>
                      <w:szCs w:val="24"/>
                    </w:rPr>
                  </w:pPr>
                  <w:r w:rsidRPr="007F7900">
                    <w:rPr>
                      <w:sz w:val="24"/>
                      <w:szCs w:val="24"/>
                    </w:rPr>
                    <w:t>10</w:t>
                  </w:r>
                </w:p>
              </w:tc>
              <w:tc>
                <w:tcPr>
                  <w:tcW w:w="451" w:type="dxa"/>
                  <w:tcBorders>
                    <w:top w:val="single" w:sz="4" w:space="0" w:color="000000"/>
                    <w:left w:val="single" w:sz="4" w:space="0" w:color="000000"/>
                    <w:bottom w:val="single" w:sz="4" w:space="0" w:color="000000"/>
                    <w:right w:val="single" w:sz="4" w:space="0" w:color="000000"/>
                  </w:tcBorders>
                </w:tcPr>
                <w:p w14:paraId="28358CA9" w14:textId="77777777" w:rsidR="001505E5" w:rsidRPr="007F7900" w:rsidRDefault="001505E5" w:rsidP="003B77BD">
                  <w:pPr>
                    <w:pStyle w:val="TableParagraph"/>
                    <w:spacing w:before="11"/>
                    <w:ind w:right="155"/>
                    <w:jc w:val="right"/>
                    <w:rPr>
                      <w:sz w:val="24"/>
                      <w:szCs w:val="24"/>
                    </w:rPr>
                  </w:pPr>
                  <w:r w:rsidRPr="007F7900">
                    <w:rPr>
                      <w:w w:val="99"/>
                      <w:sz w:val="24"/>
                      <w:szCs w:val="24"/>
                    </w:rPr>
                    <w:t>1</w:t>
                  </w:r>
                </w:p>
              </w:tc>
              <w:tc>
                <w:tcPr>
                  <w:tcW w:w="456" w:type="dxa"/>
                  <w:tcBorders>
                    <w:top w:val="single" w:sz="4" w:space="0" w:color="000000"/>
                    <w:left w:val="single" w:sz="4" w:space="0" w:color="000000"/>
                    <w:bottom w:val="single" w:sz="4" w:space="0" w:color="000000"/>
                    <w:right w:val="single" w:sz="4" w:space="0" w:color="000000"/>
                  </w:tcBorders>
                </w:tcPr>
                <w:p w14:paraId="2962038B" w14:textId="77777777" w:rsidR="001505E5" w:rsidRPr="007F7900" w:rsidRDefault="001505E5" w:rsidP="003B77BD">
                  <w:pPr>
                    <w:pStyle w:val="TableParagraph"/>
                    <w:spacing w:before="11"/>
                    <w:ind w:left="168"/>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302EB54D" w14:textId="77777777" w:rsidR="001505E5" w:rsidRPr="007F7900" w:rsidRDefault="001505E5" w:rsidP="003B77BD">
                  <w:pPr>
                    <w:pStyle w:val="TableParagraph"/>
                    <w:spacing w:before="11"/>
                    <w:ind w:left="1"/>
                    <w:rPr>
                      <w:sz w:val="24"/>
                      <w:szCs w:val="24"/>
                    </w:rPr>
                  </w:pPr>
                  <w:r w:rsidRPr="007F7900">
                    <w:rPr>
                      <w:w w:val="99"/>
                      <w:sz w:val="24"/>
                      <w:szCs w:val="24"/>
                    </w:rPr>
                    <w:t>3</w:t>
                  </w:r>
                </w:p>
              </w:tc>
              <w:tc>
                <w:tcPr>
                  <w:tcW w:w="552" w:type="dxa"/>
                  <w:tcBorders>
                    <w:top w:val="single" w:sz="4" w:space="0" w:color="000000"/>
                    <w:left w:val="single" w:sz="4" w:space="0" w:color="000000"/>
                    <w:bottom w:val="single" w:sz="4" w:space="0" w:color="000000"/>
                    <w:right w:val="single" w:sz="4" w:space="0" w:color="000000"/>
                  </w:tcBorders>
                </w:tcPr>
                <w:p w14:paraId="0AEE2198" w14:textId="77777777" w:rsidR="001505E5" w:rsidRPr="007F7900" w:rsidRDefault="001505E5" w:rsidP="003B77BD">
                  <w:pPr>
                    <w:pStyle w:val="TableParagraph"/>
                    <w:spacing w:before="11"/>
                    <w:ind w:left="11"/>
                    <w:rPr>
                      <w:sz w:val="24"/>
                      <w:szCs w:val="24"/>
                    </w:rPr>
                  </w:pPr>
                  <w:r w:rsidRPr="007F7900">
                    <w:rPr>
                      <w:w w:val="99"/>
                      <w:sz w:val="24"/>
                      <w:szCs w:val="24"/>
                    </w:rPr>
                    <w:t>8</w:t>
                  </w:r>
                </w:p>
              </w:tc>
            </w:tr>
            <w:tr w:rsidR="001505E5" w:rsidRPr="007F7900" w14:paraId="66750583"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3D593AE3" w14:textId="77777777" w:rsidR="001505E5" w:rsidRPr="007F7900" w:rsidRDefault="001505E5" w:rsidP="003B77BD">
                  <w:pPr>
                    <w:pStyle w:val="TableParagraph"/>
                    <w:spacing w:before="11"/>
                    <w:ind w:left="7" w:right="7"/>
                    <w:rPr>
                      <w:sz w:val="24"/>
                      <w:szCs w:val="24"/>
                    </w:rPr>
                  </w:pPr>
                  <w:r w:rsidRPr="007F7900">
                    <w:rPr>
                      <w:sz w:val="24"/>
                      <w:szCs w:val="24"/>
                    </w:rPr>
                    <w:t>20</w:t>
                  </w:r>
                </w:p>
              </w:tc>
              <w:tc>
                <w:tcPr>
                  <w:tcW w:w="451" w:type="dxa"/>
                  <w:tcBorders>
                    <w:top w:val="single" w:sz="4" w:space="0" w:color="000000"/>
                    <w:left w:val="single" w:sz="4" w:space="0" w:color="000000"/>
                    <w:bottom w:val="single" w:sz="4" w:space="0" w:color="000000"/>
                    <w:right w:val="single" w:sz="4" w:space="0" w:color="000000"/>
                  </w:tcBorders>
                </w:tcPr>
                <w:p w14:paraId="2334FB18" w14:textId="77777777" w:rsidR="001505E5" w:rsidRPr="007F7900" w:rsidRDefault="001505E5" w:rsidP="003B77BD">
                  <w:pPr>
                    <w:pStyle w:val="TableParagraph"/>
                    <w:spacing w:before="11"/>
                    <w:ind w:right="155"/>
                    <w:jc w:val="right"/>
                    <w:rPr>
                      <w:sz w:val="24"/>
                      <w:szCs w:val="24"/>
                    </w:rPr>
                  </w:pPr>
                  <w:r w:rsidRPr="007F7900">
                    <w:rPr>
                      <w:w w:val="99"/>
                      <w:sz w:val="24"/>
                      <w:szCs w:val="24"/>
                    </w:rPr>
                    <w:t>8</w:t>
                  </w:r>
                </w:p>
              </w:tc>
              <w:tc>
                <w:tcPr>
                  <w:tcW w:w="456" w:type="dxa"/>
                  <w:tcBorders>
                    <w:top w:val="single" w:sz="4" w:space="0" w:color="000000"/>
                    <w:left w:val="single" w:sz="4" w:space="0" w:color="000000"/>
                    <w:bottom w:val="single" w:sz="4" w:space="0" w:color="000000"/>
                    <w:right w:val="single" w:sz="4" w:space="0" w:color="000000"/>
                  </w:tcBorders>
                </w:tcPr>
                <w:p w14:paraId="42919F63" w14:textId="77777777" w:rsidR="001505E5" w:rsidRPr="007F7900" w:rsidRDefault="001505E5" w:rsidP="003B77BD">
                  <w:pPr>
                    <w:pStyle w:val="TableParagraph"/>
                    <w:spacing w:before="11"/>
                    <w:ind w:left="168"/>
                    <w:rPr>
                      <w:sz w:val="24"/>
                      <w:szCs w:val="24"/>
                    </w:rPr>
                  </w:pPr>
                  <w:r w:rsidRPr="007F7900">
                    <w:rPr>
                      <w:w w:val="99"/>
                      <w:sz w:val="24"/>
                      <w:szCs w:val="24"/>
                    </w:rPr>
                    <w:t>6</w:t>
                  </w:r>
                </w:p>
              </w:tc>
              <w:tc>
                <w:tcPr>
                  <w:tcW w:w="427" w:type="dxa"/>
                  <w:tcBorders>
                    <w:top w:val="single" w:sz="4" w:space="0" w:color="000000"/>
                    <w:left w:val="single" w:sz="4" w:space="0" w:color="000000"/>
                    <w:bottom w:val="single" w:sz="4" w:space="0" w:color="000000"/>
                    <w:right w:val="single" w:sz="4" w:space="0" w:color="000000"/>
                  </w:tcBorders>
                </w:tcPr>
                <w:p w14:paraId="679C605F" w14:textId="77777777" w:rsidR="001505E5" w:rsidRPr="007F7900" w:rsidRDefault="001505E5" w:rsidP="003B77BD">
                  <w:pPr>
                    <w:pStyle w:val="TableParagraph"/>
                    <w:spacing w:before="11"/>
                    <w:ind w:left="1"/>
                    <w:rPr>
                      <w:sz w:val="24"/>
                      <w:szCs w:val="24"/>
                    </w:rPr>
                  </w:pPr>
                  <w:r w:rsidRPr="007F7900">
                    <w:rPr>
                      <w:w w:val="99"/>
                      <w:sz w:val="24"/>
                      <w:szCs w:val="24"/>
                    </w:rPr>
                    <w:t>2</w:t>
                  </w:r>
                </w:p>
              </w:tc>
              <w:tc>
                <w:tcPr>
                  <w:tcW w:w="552" w:type="dxa"/>
                  <w:tcBorders>
                    <w:top w:val="single" w:sz="4" w:space="0" w:color="000000"/>
                    <w:left w:val="single" w:sz="4" w:space="0" w:color="000000"/>
                    <w:bottom w:val="single" w:sz="4" w:space="0" w:color="000000"/>
                    <w:right w:val="single" w:sz="4" w:space="0" w:color="000000"/>
                  </w:tcBorders>
                </w:tcPr>
                <w:p w14:paraId="7529FA52" w14:textId="77777777" w:rsidR="001505E5" w:rsidRPr="007F7900" w:rsidRDefault="001505E5" w:rsidP="003B77BD">
                  <w:pPr>
                    <w:pStyle w:val="TableParagraph"/>
                    <w:spacing w:before="11"/>
                    <w:ind w:left="11"/>
                    <w:rPr>
                      <w:sz w:val="24"/>
                      <w:szCs w:val="24"/>
                    </w:rPr>
                  </w:pPr>
                  <w:r w:rsidRPr="007F7900">
                    <w:rPr>
                      <w:w w:val="99"/>
                      <w:sz w:val="24"/>
                      <w:szCs w:val="24"/>
                    </w:rPr>
                    <w:t>6</w:t>
                  </w:r>
                </w:p>
              </w:tc>
            </w:tr>
            <w:tr w:rsidR="001505E5" w:rsidRPr="007F7900" w14:paraId="530C38B2"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326157D2" w14:textId="77777777" w:rsidR="001505E5" w:rsidRPr="007F7900" w:rsidRDefault="001505E5" w:rsidP="003B77BD">
                  <w:pPr>
                    <w:pStyle w:val="TableParagraph"/>
                    <w:spacing w:before="11"/>
                    <w:ind w:left="7" w:right="7"/>
                    <w:rPr>
                      <w:sz w:val="24"/>
                      <w:szCs w:val="24"/>
                    </w:rPr>
                  </w:pPr>
                  <w:r w:rsidRPr="007F7900">
                    <w:rPr>
                      <w:sz w:val="24"/>
                      <w:szCs w:val="24"/>
                    </w:rPr>
                    <w:t>35</w:t>
                  </w:r>
                </w:p>
              </w:tc>
              <w:tc>
                <w:tcPr>
                  <w:tcW w:w="451" w:type="dxa"/>
                  <w:tcBorders>
                    <w:top w:val="single" w:sz="4" w:space="0" w:color="000000"/>
                    <w:left w:val="single" w:sz="4" w:space="0" w:color="000000"/>
                    <w:bottom w:val="single" w:sz="4" w:space="0" w:color="000000"/>
                    <w:right w:val="single" w:sz="4" w:space="0" w:color="000000"/>
                  </w:tcBorders>
                </w:tcPr>
                <w:p w14:paraId="5B72D5F9" w14:textId="77777777" w:rsidR="001505E5" w:rsidRPr="007F7900" w:rsidRDefault="001505E5" w:rsidP="003B77BD">
                  <w:pPr>
                    <w:pStyle w:val="TableParagraph"/>
                    <w:spacing w:before="11"/>
                    <w:ind w:right="155"/>
                    <w:jc w:val="right"/>
                    <w:rPr>
                      <w:sz w:val="24"/>
                      <w:szCs w:val="24"/>
                    </w:rPr>
                  </w:pPr>
                  <w:r w:rsidRPr="007F7900">
                    <w:rPr>
                      <w:w w:val="99"/>
                      <w:sz w:val="24"/>
                      <w:szCs w:val="24"/>
                    </w:rPr>
                    <w:t>4</w:t>
                  </w:r>
                </w:p>
              </w:tc>
              <w:tc>
                <w:tcPr>
                  <w:tcW w:w="456" w:type="dxa"/>
                  <w:tcBorders>
                    <w:top w:val="single" w:sz="4" w:space="0" w:color="000000"/>
                    <w:left w:val="single" w:sz="4" w:space="0" w:color="000000"/>
                    <w:bottom w:val="single" w:sz="4" w:space="0" w:color="000000"/>
                    <w:right w:val="single" w:sz="4" w:space="0" w:color="000000"/>
                  </w:tcBorders>
                </w:tcPr>
                <w:p w14:paraId="5F87A49F" w14:textId="77777777" w:rsidR="001505E5" w:rsidRPr="007F7900" w:rsidRDefault="001505E5" w:rsidP="003B77BD">
                  <w:pPr>
                    <w:pStyle w:val="TableParagraph"/>
                    <w:spacing w:before="11"/>
                    <w:ind w:left="168"/>
                    <w:rPr>
                      <w:sz w:val="24"/>
                      <w:szCs w:val="24"/>
                    </w:rPr>
                  </w:pPr>
                  <w:r w:rsidRPr="007F7900">
                    <w:rPr>
                      <w:w w:val="99"/>
                      <w:sz w:val="24"/>
                      <w:szCs w:val="24"/>
                    </w:rPr>
                    <w:t>7</w:t>
                  </w:r>
                </w:p>
              </w:tc>
              <w:tc>
                <w:tcPr>
                  <w:tcW w:w="427" w:type="dxa"/>
                  <w:tcBorders>
                    <w:top w:val="single" w:sz="4" w:space="0" w:color="000000"/>
                    <w:left w:val="single" w:sz="4" w:space="0" w:color="000000"/>
                    <w:bottom w:val="single" w:sz="4" w:space="0" w:color="000000"/>
                    <w:right w:val="single" w:sz="4" w:space="0" w:color="000000"/>
                  </w:tcBorders>
                </w:tcPr>
                <w:p w14:paraId="71C34891" w14:textId="77777777" w:rsidR="001505E5" w:rsidRPr="007F7900" w:rsidRDefault="001505E5" w:rsidP="003B77BD">
                  <w:pPr>
                    <w:pStyle w:val="TableParagraph"/>
                    <w:spacing w:before="11"/>
                    <w:ind w:left="1"/>
                    <w:rPr>
                      <w:sz w:val="24"/>
                      <w:szCs w:val="24"/>
                    </w:rPr>
                  </w:pPr>
                  <w:r w:rsidRPr="007F7900">
                    <w:rPr>
                      <w:w w:val="99"/>
                      <w:sz w:val="24"/>
                      <w:szCs w:val="24"/>
                    </w:rPr>
                    <w:t>7</w:t>
                  </w:r>
                </w:p>
              </w:tc>
              <w:tc>
                <w:tcPr>
                  <w:tcW w:w="552" w:type="dxa"/>
                  <w:tcBorders>
                    <w:top w:val="single" w:sz="4" w:space="0" w:color="000000"/>
                    <w:left w:val="single" w:sz="4" w:space="0" w:color="000000"/>
                    <w:bottom w:val="single" w:sz="4" w:space="0" w:color="000000"/>
                    <w:right w:val="single" w:sz="4" w:space="0" w:color="000000"/>
                  </w:tcBorders>
                </w:tcPr>
                <w:p w14:paraId="6BC3D696" w14:textId="77777777" w:rsidR="001505E5" w:rsidRPr="007F7900" w:rsidRDefault="001505E5" w:rsidP="003B77BD">
                  <w:pPr>
                    <w:pStyle w:val="TableParagraph"/>
                    <w:spacing w:before="11"/>
                    <w:ind w:left="11"/>
                    <w:rPr>
                      <w:sz w:val="24"/>
                      <w:szCs w:val="24"/>
                    </w:rPr>
                  </w:pPr>
                  <w:r w:rsidRPr="007F7900">
                    <w:rPr>
                      <w:w w:val="99"/>
                      <w:sz w:val="24"/>
                      <w:szCs w:val="24"/>
                    </w:rPr>
                    <w:t>3</w:t>
                  </w:r>
                </w:p>
              </w:tc>
            </w:tr>
            <w:tr w:rsidR="001505E5" w:rsidRPr="007F7900" w14:paraId="4AF58B8A" w14:textId="77777777" w:rsidTr="003B77BD">
              <w:trPr>
                <w:trHeight w:val="445"/>
              </w:trPr>
              <w:tc>
                <w:tcPr>
                  <w:tcW w:w="566" w:type="dxa"/>
                  <w:tcBorders>
                    <w:top w:val="single" w:sz="4" w:space="0" w:color="000000"/>
                    <w:left w:val="single" w:sz="4" w:space="0" w:color="000000"/>
                    <w:bottom w:val="single" w:sz="4" w:space="0" w:color="000000"/>
                    <w:right w:val="single" w:sz="4" w:space="0" w:color="000000"/>
                  </w:tcBorders>
                </w:tcPr>
                <w:p w14:paraId="16E7D66A" w14:textId="77777777" w:rsidR="001505E5" w:rsidRPr="007F7900" w:rsidRDefault="001505E5" w:rsidP="003B77BD">
                  <w:pPr>
                    <w:pStyle w:val="TableParagraph"/>
                    <w:spacing w:before="11"/>
                    <w:ind w:left="7" w:right="7"/>
                    <w:rPr>
                      <w:sz w:val="24"/>
                      <w:szCs w:val="24"/>
                    </w:rPr>
                  </w:pPr>
                  <w:r w:rsidRPr="007F7900">
                    <w:rPr>
                      <w:sz w:val="24"/>
                      <w:szCs w:val="24"/>
                    </w:rPr>
                    <w:t>45</w:t>
                  </w:r>
                </w:p>
              </w:tc>
              <w:tc>
                <w:tcPr>
                  <w:tcW w:w="451" w:type="dxa"/>
                  <w:tcBorders>
                    <w:top w:val="single" w:sz="4" w:space="0" w:color="000000"/>
                    <w:left w:val="single" w:sz="4" w:space="0" w:color="000000"/>
                    <w:bottom w:val="single" w:sz="4" w:space="0" w:color="000000"/>
                    <w:right w:val="single" w:sz="4" w:space="0" w:color="000000"/>
                  </w:tcBorders>
                </w:tcPr>
                <w:p w14:paraId="57195A80" w14:textId="77777777" w:rsidR="001505E5" w:rsidRPr="007F7900" w:rsidRDefault="001505E5" w:rsidP="003B77BD">
                  <w:pPr>
                    <w:pStyle w:val="TableParagraph"/>
                    <w:spacing w:before="11"/>
                    <w:ind w:right="155"/>
                    <w:jc w:val="right"/>
                    <w:rPr>
                      <w:sz w:val="24"/>
                      <w:szCs w:val="24"/>
                    </w:rPr>
                  </w:pPr>
                  <w:r w:rsidRPr="007F7900">
                    <w:rPr>
                      <w:w w:val="99"/>
                      <w:sz w:val="24"/>
                      <w:szCs w:val="24"/>
                    </w:rPr>
                    <w:t>5</w:t>
                  </w:r>
                </w:p>
              </w:tc>
              <w:tc>
                <w:tcPr>
                  <w:tcW w:w="456" w:type="dxa"/>
                  <w:tcBorders>
                    <w:top w:val="single" w:sz="4" w:space="0" w:color="000000"/>
                    <w:left w:val="single" w:sz="4" w:space="0" w:color="000000"/>
                    <w:bottom w:val="single" w:sz="4" w:space="0" w:color="000000"/>
                    <w:right w:val="single" w:sz="4" w:space="0" w:color="000000"/>
                  </w:tcBorders>
                </w:tcPr>
                <w:p w14:paraId="02B1D0F9" w14:textId="77777777" w:rsidR="001505E5" w:rsidRPr="007F7900" w:rsidRDefault="001505E5" w:rsidP="003B77BD">
                  <w:pPr>
                    <w:pStyle w:val="TableParagraph"/>
                    <w:spacing w:before="11"/>
                    <w:ind w:left="168"/>
                    <w:rPr>
                      <w:sz w:val="24"/>
                      <w:szCs w:val="24"/>
                    </w:rPr>
                  </w:pPr>
                  <w:r w:rsidRPr="007F7900">
                    <w:rPr>
                      <w:w w:val="99"/>
                      <w:sz w:val="24"/>
                      <w:szCs w:val="24"/>
                    </w:rPr>
                    <w:t>2</w:t>
                  </w:r>
                </w:p>
              </w:tc>
              <w:tc>
                <w:tcPr>
                  <w:tcW w:w="427" w:type="dxa"/>
                  <w:tcBorders>
                    <w:top w:val="single" w:sz="4" w:space="0" w:color="000000"/>
                    <w:left w:val="single" w:sz="4" w:space="0" w:color="000000"/>
                    <w:bottom w:val="single" w:sz="4" w:space="0" w:color="000000"/>
                    <w:right w:val="single" w:sz="4" w:space="0" w:color="000000"/>
                  </w:tcBorders>
                </w:tcPr>
                <w:p w14:paraId="7AAA8638" w14:textId="77777777" w:rsidR="001505E5" w:rsidRPr="007F7900" w:rsidRDefault="001505E5" w:rsidP="003B77BD">
                  <w:pPr>
                    <w:pStyle w:val="TableParagraph"/>
                    <w:spacing w:before="11"/>
                    <w:ind w:left="1"/>
                    <w:rPr>
                      <w:sz w:val="24"/>
                      <w:szCs w:val="24"/>
                    </w:rPr>
                  </w:pPr>
                  <w:r w:rsidRPr="007F7900">
                    <w:rPr>
                      <w:w w:val="99"/>
                      <w:sz w:val="24"/>
                      <w:szCs w:val="24"/>
                    </w:rPr>
                    <w:t>4</w:t>
                  </w:r>
                </w:p>
              </w:tc>
              <w:tc>
                <w:tcPr>
                  <w:tcW w:w="552" w:type="dxa"/>
                  <w:tcBorders>
                    <w:top w:val="single" w:sz="4" w:space="0" w:color="000000"/>
                    <w:left w:val="single" w:sz="4" w:space="0" w:color="000000"/>
                    <w:bottom w:val="single" w:sz="4" w:space="0" w:color="000000"/>
                    <w:right w:val="single" w:sz="4" w:space="0" w:color="000000"/>
                  </w:tcBorders>
                </w:tcPr>
                <w:p w14:paraId="7AEC0129" w14:textId="77777777" w:rsidR="001505E5" w:rsidRPr="007F7900" w:rsidRDefault="001505E5" w:rsidP="003B77BD">
                  <w:pPr>
                    <w:pStyle w:val="TableParagraph"/>
                    <w:spacing w:before="11"/>
                    <w:ind w:left="11"/>
                    <w:rPr>
                      <w:sz w:val="24"/>
                      <w:szCs w:val="24"/>
                    </w:rPr>
                  </w:pPr>
                  <w:r w:rsidRPr="007F7900">
                    <w:rPr>
                      <w:w w:val="99"/>
                      <w:sz w:val="24"/>
                      <w:szCs w:val="24"/>
                    </w:rPr>
                    <w:t>5</w:t>
                  </w:r>
                </w:p>
              </w:tc>
            </w:tr>
          </w:tbl>
          <w:p w14:paraId="48F6FA89" w14:textId="77777777" w:rsidR="001505E5" w:rsidRPr="007F7900" w:rsidRDefault="001505E5" w:rsidP="003B77BD">
            <w:pPr>
              <w:pStyle w:val="TableParagraph"/>
              <w:spacing w:before="15"/>
              <w:ind w:left="220"/>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7"/>
              <w:gridCol w:w="422"/>
              <w:gridCol w:w="427"/>
              <w:gridCol w:w="427"/>
              <w:gridCol w:w="422"/>
            </w:tblGrid>
            <w:tr w:rsidR="001505E5" w:rsidRPr="007F7900" w14:paraId="3D856CEC"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45F62599" w14:textId="77777777" w:rsidR="001505E5" w:rsidRPr="007F7900" w:rsidRDefault="001505E5" w:rsidP="003B77BD">
                  <w:pPr>
                    <w:pStyle w:val="TableParagraph"/>
                    <w:spacing w:before="15"/>
                    <w:ind w:right="84"/>
                    <w:jc w:val="right"/>
                    <w:rPr>
                      <w:b/>
                      <w:sz w:val="24"/>
                      <w:szCs w:val="24"/>
                    </w:rPr>
                  </w:pPr>
                  <w:r w:rsidRPr="007F7900">
                    <w:rPr>
                      <w:b/>
                      <w:w w:val="95"/>
                      <w:sz w:val="24"/>
                      <w:szCs w:val="24"/>
                    </w:rPr>
                    <w:t>51</w:t>
                  </w:r>
                </w:p>
              </w:tc>
              <w:tc>
                <w:tcPr>
                  <w:tcW w:w="422" w:type="dxa"/>
                  <w:tcBorders>
                    <w:top w:val="single" w:sz="4" w:space="0" w:color="000000"/>
                    <w:left w:val="single" w:sz="4" w:space="0" w:color="000000"/>
                    <w:bottom w:val="single" w:sz="4" w:space="0" w:color="000000"/>
                    <w:right w:val="single" w:sz="4" w:space="0" w:color="000000"/>
                  </w:tcBorders>
                </w:tcPr>
                <w:p w14:paraId="0F0D3188" w14:textId="77777777" w:rsidR="001505E5" w:rsidRPr="007F7900" w:rsidRDefault="001505E5" w:rsidP="003B77BD">
                  <w:pPr>
                    <w:pStyle w:val="TableParagraph"/>
                    <w:spacing w:before="11"/>
                    <w:ind w:right="78"/>
                    <w:jc w:val="right"/>
                    <w:rPr>
                      <w:sz w:val="24"/>
                      <w:szCs w:val="24"/>
                    </w:rPr>
                  </w:pPr>
                  <w:r w:rsidRPr="007F7900">
                    <w:rPr>
                      <w:w w:val="95"/>
                      <w:sz w:val="24"/>
                      <w:szCs w:val="24"/>
                    </w:rPr>
                    <w:t>70</w:t>
                  </w:r>
                </w:p>
              </w:tc>
              <w:tc>
                <w:tcPr>
                  <w:tcW w:w="427" w:type="dxa"/>
                  <w:tcBorders>
                    <w:top w:val="single" w:sz="4" w:space="0" w:color="000000"/>
                    <w:left w:val="single" w:sz="4" w:space="0" w:color="000000"/>
                    <w:bottom w:val="single" w:sz="4" w:space="0" w:color="000000"/>
                    <w:right w:val="single" w:sz="4" w:space="0" w:color="000000"/>
                  </w:tcBorders>
                </w:tcPr>
                <w:p w14:paraId="0831E4CF" w14:textId="77777777" w:rsidR="001505E5" w:rsidRPr="007F7900" w:rsidRDefault="001505E5" w:rsidP="003B77BD">
                  <w:pPr>
                    <w:pStyle w:val="TableParagraph"/>
                    <w:spacing w:before="11"/>
                    <w:ind w:left="9" w:right="3"/>
                    <w:rPr>
                      <w:sz w:val="24"/>
                      <w:szCs w:val="24"/>
                    </w:rPr>
                  </w:pPr>
                  <w:r w:rsidRPr="007F7900">
                    <w:rPr>
                      <w:sz w:val="24"/>
                      <w:szCs w:val="24"/>
                    </w:rPr>
                    <w:t>15</w:t>
                  </w:r>
                </w:p>
              </w:tc>
              <w:tc>
                <w:tcPr>
                  <w:tcW w:w="427" w:type="dxa"/>
                  <w:tcBorders>
                    <w:top w:val="single" w:sz="4" w:space="0" w:color="000000"/>
                    <w:left w:val="single" w:sz="4" w:space="0" w:color="000000"/>
                    <w:bottom w:val="single" w:sz="4" w:space="0" w:color="000000"/>
                    <w:right w:val="single" w:sz="4" w:space="0" w:color="000000"/>
                  </w:tcBorders>
                </w:tcPr>
                <w:p w14:paraId="7D2387BA" w14:textId="77777777" w:rsidR="001505E5" w:rsidRPr="007F7900" w:rsidRDefault="001505E5" w:rsidP="003B77BD">
                  <w:pPr>
                    <w:pStyle w:val="TableParagraph"/>
                    <w:spacing w:before="11"/>
                    <w:ind w:left="9" w:right="3"/>
                    <w:rPr>
                      <w:sz w:val="24"/>
                      <w:szCs w:val="24"/>
                    </w:rPr>
                  </w:pPr>
                  <w:r w:rsidRPr="007F7900">
                    <w:rPr>
                      <w:sz w:val="24"/>
                      <w:szCs w:val="24"/>
                    </w:rPr>
                    <w:t>45</w:t>
                  </w:r>
                </w:p>
              </w:tc>
              <w:tc>
                <w:tcPr>
                  <w:tcW w:w="422" w:type="dxa"/>
                  <w:tcBorders>
                    <w:top w:val="single" w:sz="4" w:space="0" w:color="000000"/>
                    <w:left w:val="single" w:sz="4" w:space="0" w:color="000000"/>
                    <w:bottom w:val="single" w:sz="4" w:space="0" w:color="000000"/>
                    <w:right w:val="single" w:sz="4" w:space="0" w:color="000000"/>
                  </w:tcBorders>
                </w:tcPr>
                <w:p w14:paraId="571AE30E" w14:textId="77777777" w:rsidR="001505E5" w:rsidRPr="007F7900" w:rsidRDefault="001505E5" w:rsidP="003B77BD">
                  <w:pPr>
                    <w:pStyle w:val="TableParagraph"/>
                    <w:spacing w:before="11"/>
                    <w:ind w:right="78"/>
                    <w:jc w:val="right"/>
                    <w:rPr>
                      <w:sz w:val="24"/>
                      <w:szCs w:val="24"/>
                    </w:rPr>
                  </w:pPr>
                  <w:r w:rsidRPr="007F7900">
                    <w:rPr>
                      <w:w w:val="95"/>
                      <w:sz w:val="24"/>
                      <w:szCs w:val="24"/>
                    </w:rPr>
                    <w:t>70</w:t>
                  </w:r>
                </w:p>
              </w:tc>
            </w:tr>
            <w:tr w:rsidR="001505E5" w:rsidRPr="007F7900" w14:paraId="3349F6B8"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42B07599" w14:textId="77777777" w:rsidR="001505E5" w:rsidRPr="007F7900" w:rsidRDefault="001505E5" w:rsidP="003B77BD">
                  <w:pPr>
                    <w:pStyle w:val="TableParagraph"/>
                    <w:spacing w:before="11"/>
                    <w:ind w:right="84"/>
                    <w:jc w:val="right"/>
                    <w:rPr>
                      <w:sz w:val="24"/>
                      <w:szCs w:val="24"/>
                    </w:rPr>
                  </w:pPr>
                  <w:r w:rsidRPr="007F7900">
                    <w:rPr>
                      <w:w w:val="95"/>
                      <w:sz w:val="24"/>
                      <w:szCs w:val="24"/>
                    </w:rPr>
                    <w:t>60</w:t>
                  </w:r>
                </w:p>
              </w:tc>
              <w:tc>
                <w:tcPr>
                  <w:tcW w:w="422" w:type="dxa"/>
                  <w:tcBorders>
                    <w:top w:val="single" w:sz="4" w:space="0" w:color="000000"/>
                    <w:left w:val="single" w:sz="4" w:space="0" w:color="000000"/>
                    <w:bottom w:val="single" w:sz="4" w:space="0" w:color="000000"/>
                    <w:right w:val="single" w:sz="4" w:space="0" w:color="000000"/>
                  </w:tcBorders>
                </w:tcPr>
                <w:p w14:paraId="069C3C96" w14:textId="77777777" w:rsidR="001505E5" w:rsidRPr="007F7900" w:rsidRDefault="001505E5" w:rsidP="003B77BD">
                  <w:pPr>
                    <w:pStyle w:val="TableParagraph"/>
                    <w:spacing w:before="11"/>
                    <w:ind w:right="141"/>
                    <w:jc w:val="right"/>
                    <w:rPr>
                      <w:sz w:val="24"/>
                      <w:szCs w:val="24"/>
                    </w:rPr>
                  </w:pPr>
                  <w:r w:rsidRPr="007F7900">
                    <w:rPr>
                      <w:w w:val="99"/>
                      <w:sz w:val="24"/>
                      <w:szCs w:val="24"/>
                    </w:rPr>
                    <w:t>1</w:t>
                  </w:r>
                </w:p>
              </w:tc>
              <w:tc>
                <w:tcPr>
                  <w:tcW w:w="427" w:type="dxa"/>
                  <w:tcBorders>
                    <w:top w:val="single" w:sz="4" w:space="0" w:color="000000"/>
                    <w:left w:val="single" w:sz="4" w:space="0" w:color="000000"/>
                    <w:bottom w:val="single" w:sz="4" w:space="0" w:color="000000"/>
                    <w:right w:val="single" w:sz="4" w:space="0" w:color="000000"/>
                  </w:tcBorders>
                </w:tcPr>
                <w:p w14:paraId="32CCFD57" w14:textId="77777777" w:rsidR="001505E5" w:rsidRPr="007F7900" w:rsidRDefault="001505E5" w:rsidP="003B77BD">
                  <w:pPr>
                    <w:pStyle w:val="TableParagraph"/>
                    <w:spacing w:before="11"/>
                    <w:ind w:left="10"/>
                    <w:rPr>
                      <w:sz w:val="24"/>
                      <w:szCs w:val="24"/>
                    </w:rPr>
                  </w:pPr>
                  <w:r w:rsidRPr="007F7900">
                    <w:rPr>
                      <w:w w:val="99"/>
                      <w:sz w:val="24"/>
                      <w:szCs w:val="24"/>
                    </w:rPr>
                    <w:t>2</w:t>
                  </w:r>
                </w:p>
              </w:tc>
              <w:tc>
                <w:tcPr>
                  <w:tcW w:w="427" w:type="dxa"/>
                  <w:tcBorders>
                    <w:top w:val="single" w:sz="4" w:space="0" w:color="000000"/>
                    <w:left w:val="single" w:sz="4" w:space="0" w:color="000000"/>
                    <w:bottom w:val="single" w:sz="4" w:space="0" w:color="000000"/>
                    <w:right w:val="single" w:sz="4" w:space="0" w:color="000000"/>
                  </w:tcBorders>
                </w:tcPr>
                <w:p w14:paraId="7D1FCAF1" w14:textId="77777777" w:rsidR="001505E5" w:rsidRPr="007F7900" w:rsidRDefault="001505E5" w:rsidP="003B77BD">
                  <w:pPr>
                    <w:pStyle w:val="TableParagraph"/>
                    <w:spacing w:before="11"/>
                    <w:ind w:left="1"/>
                    <w:rPr>
                      <w:sz w:val="24"/>
                      <w:szCs w:val="24"/>
                    </w:rPr>
                  </w:pPr>
                  <w:r w:rsidRPr="007F7900">
                    <w:rPr>
                      <w:w w:val="99"/>
                      <w:sz w:val="24"/>
                      <w:szCs w:val="24"/>
                    </w:rPr>
                    <w:t>9</w:t>
                  </w:r>
                </w:p>
              </w:tc>
              <w:tc>
                <w:tcPr>
                  <w:tcW w:w="422" w:type="dxa"/>
                  <w:tcBorders>
                    <w:top w:val="single" w:sz="4" w:space="0" w:color="000000"/>
                    <w:left w:val="single" w:sz="4" w:space="0" w:color="000000"/>
                    <w:bottom w:val="single" w:sz="4" w:space="0" w:color="000000"/>
                    <w:right w:val="single" w:sz="4" w:space="0" w:color="000000"/>
                  </w:tcBorders>
                </w:tcPr>
                <w:p w14:paraId="47B985AC" w14:textId="77777777" w:rsidR="001505E5" w:rsidRPr="007F7900" w:rsidRDefault="001505E5" w:rsidP="003B77BD">
                  <w:pPr>
                    <w:pStyle w:val="TableParagraph"/>
                    <w:spacing w:before="11"/>
                    <w:ind w:right="140"/>
                    <w:jc w:val="right"/>
                    <w:rPr>
                      <w:sz w:val="24"/>
                      <w:szCs w:val="24"/>
                    </w:rPr>
                  </w:pPr>
                  <w:r w:rsidRPr="007F7900">
                    <w:rPr>
                      <w:w w:val="99"/>
                      <w:sz w:val="24"/>
                      <w:szCs w:val="24"/>
                    </w:rPr>
                    <w:t>7</w:t>
                  </w:r>
                </w:p>
              </w:tc>
            </w:tr>
            <w:tr w:rsidR="001505E5" w:rsidRPr="007F7900" w14:paraId="64141478"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378AC583" w14:textId="77777777" w:rsidR="001505E5" w:rsidRPr="007F7900" w:rsidRDefault="001505E5" w:rsidP="003B77BD">
                  <w:pPr>
                    <w:pStyle w:val="TableParagraph"/>
                    <w:spacing w:before="11"/>
                    <w:ind w:right="84"/>
                    <w:jc w:val="right"/>
                    <w:rPr>
                      <w:sz w:val="24"/>
                      <w:szCs w:val="24"/>
                    </w:rPr>
                  </w:pPr>
                  <w:r w:rsidRPr="007F7900">
                    <w:rPr>
                      <w:w w:val="95"/>
                      <w:sz w:val="24"/>
                      <w:szCs w:val="24"/>
                    </w:rPr>
                    <w:t>55</w:t>
                  </w:r>
                </w:p>
              </w:tc>
              <w:tc>
                <w:tcPr>
                  <w:tcW w:w="422" w:type="dxa"/>
                  <w:tcBorders>
                    <w:top w:val="single" w:sz="4" w:space="0" w:color="000000"/>
                    <w:left w:val="single" w:sz="4" w:space="0" w:color="000000"/>
                    <w:bottom w:val="single" w:sz="4" w:space="0" w:color="000000"/>
                    <w:right w:val="single" w:sz="4" w:space="0" w:color="000000"/>
                  </w:tcBorders>
                </w:tcPr>
                <w:p w14:paraId="61C8162B" w14:textId="77777777" w:rsidR="001505E5" w:rsidRPr="007F7900" w:rsidRDefault="001505E5" w:rsidP="003B77BD">
                  <w:pPr>
                    <w:pStyle w:val="TableParagraph"/>
                    <w:spacing w:before="11"/>
                    <w:ind w:right="141"/>
                    <w:jc w:val="right"/>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540758D2" w14:textId="77777777" w:rsidR="001505E5" w:rsidRPr="007F7900" w:rsidRDefault="001505E5" w:rsidP="003B77BD">
                  <w:pPr>
                    <w:pStyle w:val="TableParagraph"/>
                    <w:spacing w:before="11"/>
                    <w:ind w:left="10"/>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38E74B07" w14:textId="77777777" w:rsidR="001505E5" w:rsidRPr="007F7900" w:rsidRDefault="001505E5" w:rsidP="003B77BD">
                  <w:pPr>
                    <w:pStyle w:val="TableParagraph"/>
                    <w:spacing w:before="11"/>
                    <w:ind w:left="1"/>
                    <w:rPr>
                      <w:sz w:val="24"/>
                      <w:szCs w:val="24"/>
                    </w:rPr>
                  </w:pPr>
                  <w:r w:rsidRPr="007F7900">
                    <w:rPr>
                      <w:w w:val="99"/>
                      <w:sz w:val="24"/>
                      <w:szCs w:val="24"/>
                    </w:rPr>
                    <w:t>1</w:t>
                  </w:r>
                </w:p>
              </w:tc>
              <w:tc>
                <w:tcPr>
                  <w:tcW w:w="422" w:type="dxa"/>
                  <w:tcBorders>
                    <w:top w:val="single" w:sz="4" w:space="0" w:color="000000"/>
                    <w:left w:val="single" w:sz="4" w:space="0" w:color="000000"/>
                    <w:bottom w:val="single" w:sz="4" w:space="0" w:color="000000"/>
                    <w:right w:val="single" w:sz="4" w:space="0" w:color="000000"/>
                  </w:tcBorders>
                </w:tcPr>
                <w:p w14:paraId="1C36241C" w14:textId="77777777" w:rsidR="001505E5" w:rsidRPr="007F7900" w:rsidRDefault="001505E5" w:rsidP="003B77BD">
                  <w:pPr>
                    <w:pStyle w:val="TableParagraph"/>
                    <w:spacing w:before="11"/>
                    <w:ind w:right="140"/>
                    <w:jc w:val="right"/>
                    <w:rPr>
                      <w:sz w:val="24"/>
                      <w:szCs w:val="24"/>
                    </w:rPr>
                  </w:pPr>
                  <w:r w:rsidRPr="007F7900">
                    <w:rPr>
                      <w:w w:val="99"/>
                      <w:sz w:val="24"/>
                      <w:szCs w:val="24"/>
                    </w:rPr>
                    <w:t>5</w:t>
                  </w:r>
                </w:p>
              </w:tc>
            </w:tr>
            <w:tr w:rsidR="001505E5" w:rsidRPr="007F7900" w14:paraId="4A2C50F4"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716238AD" w14:textId="77777777" w:rsidR="001505E5" w:rsidRPr="007F7900" w:rsidRDefault="001505E5" w:rsidP="003B77BD">
                  <w:pPr>
                    <w:pStyle w:val="TableParagraph"/>
                    <w:spacing w:before="11"/>
                    <w:ind w:right="84"/>
                    <w:jc w:val="right"/>
                    <w:rPr>
                      <w:sz w:val="24"/>
                      <w:szCs w:val="24"/>
                    </w:rPr>
                  </w:pPr>
                  <w:r w:rsidRPr="007F7900">
                    <w:rPr>
                      <w:w w:val="95"/>
                      <w:sz w:val="24"/>
                      <w:szCs w:val="24"/>
                    </w:rPr>
                    <w:t>40</w:t>
                  </w:r>
                </w:p>
              </w:tc>
              <w:tc>
                <w:tcPr>
                  <w:tcW w:w="422" w:type="dxa"/>
                  <w:tcBorders>
                    <w:top w:val="single" w:sz="4" w:space="0" w:color="000000"/>
                    <w:left w:val="single" w:sz="4" w:space="0" w:color="000000"/>
                    <w:bottom w:val="single" w:sz="4" w:space="0" w:color="000000"/>
                    <w:right w:val="single" w:sz="4" w:space="0" w:color="000000"/>
                  </w:tcBorders>
                </w:tcPr>
                <w:p w14:paraId="60253311" w14:textId="77777777" w:rsidR="001505E5" w:rsidRPr="007F7900" w:rsidRDefault="001505E5" w:rsidP="003B77BD">
                  <w:pPr>
                    <w:pStyle w:val="TableParagraph"/>
                    <w:spacing w:before="11"/>
                    <w:ind w:right="141"/>
                    <w:jc w:val="right"/>
                    <w:rPr>
                      <w:sz w:val="24"/>
                      <w:szCs w:val="24"/>
                    </w:rPr>
                  </w:pPr>
                  <w:r w:rsidRPr="007F7900">
                    <w:rPr>
                      <w:w w:val="99"/>
                      <w:sz w:val="24"/>
                      <w:szCs w:val="24"/>
                    </w:rPr>
                    <w:t>6</w:t>
                  </w:r>
                </w:p>
              </w:tc>
              <w:tc>
                <w:tcPr>
                  <w:tcW w:w="427" w:type="dxa"/>
                  <w:tcBorders>
                    <w:top w:val="single" w:sz="4" w:space="0" w:color="000000"/>
                    <w:left w:val="single" w:sz="4" w:space="0" w:color="000000"/>
                    <w:bottom w:val="single" w:sz="4" w:space="0" w:color="000000"/>
                    <w:right w:val="single" w:sz="4" w:space="0" w:color="000000"/>
                  </w:tcBorders>
                </w:tcPr>
                <w:p w14:paraId="0E24F483" w14:textId="77777777" w:rsidR="001505E5" w:rsidRPr="007F7900" w:rsidRDefault="001505E5" w:rsidP="003B77BD">
                  <w:pPr>
                    <w:pStyle w:val="TableParagraph"/>
                    <w:spacing w:before="11"/>
                    <w:ind w:left="10"/>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3AC4F731" w14:textId="77777777" w:rsidR="001505E5" w:rsidRPr="007F7900" w:rsidRDefault="001505E5" w:rsidP="003B77BD">
                  <w:pPr>
                    <w:pStyle w:val="TableParagraph"/>
                    <w:spacing w:before="11"/>
                    <w:ind w:left="1"/>
                    <w:rPr>
                      <w:sz w:val="24"/>
                      <w:szCs w:val="24"/>
                    </w:rPr>
                  </w:pPr>
                  <w:r w:rsidRPr="007F7900">
                    <w:rPr>
                      <w:w w:val="99"/>
                      <w:sz w:val="24"/>
                      <w:szCs w:val="24"/>
                    </w:rPr>
                    <w:t>8</w:t>
                  </w:r>
                </w:p>
              </w:tc>
              <w:tc>
                <w:tcPr>
                  <w:tcW w:w="422" w:type="dxa"/>
                  <w:tcBorders>
                    <w:top w:val="single" w:sz="4" w:space="0" w:color="000000"/>
                    <w:left w:val="single" w:sz="4" w:space="0" w:color="000000"/>
                    <w:bottom w:val="single" w:sz="4" w:space="0" w:color="000000"/>
                    <w:right w:val="single" w:sz="4" w:space="0" w:color="000000"/>
                  </w:tcBorders>
                </w:tcPr>
                <w:p w14:paraId="314BF615" w14:textId="77777777" w:rsidR="001505E5" w:rsidRPr="007F7900" w:rsidRDefault="001505E5" w:rsidP="003B77BD">
                  <w:pPr>
                    <w:pStyle w:val="TableParagraph"/>
                    <w:spacing w:before="11"/>
                    <w:ind w:right="140"/>
                    <w:jc w:val="right"/>
                    <w:rPr>
                      <w:sz w:val="24"/>
                      <w:szCs w:val="24"/>
                    </w:rPr>
                  </w:pPr>
                  <w:r w:rsidRPr="007F7900">
                    <w:rPr>
                      <w:w w:val="99"/>
                      <w:sz w:val="24"/>
                      <w:szCs w:val="24"/>
                    </w:rPr>
                    <w:t>3</w:t>
                  </w:r>
                </w:p>
              </w:tc>
            </w:tr>
            <w:tr w:rsidR="001505E5" w:rsidRPr="007F7900" w14:paraId="493198EE" w14:textId="77777777" w:rsidTr="003B77BD">
              <w:trPr>
                <w:trHeight w:val="445"/>
              </w:trPr>
              <w:tc>
                <w:tcPr>
                  <w:tcW w:w="427" w:type="dxa"/>
                  <w:tcBorders>
                    <w:top w:val="single" w:sz="4" w:space="0" w:color="000000"/>
                    <w:left w:val="single" w:sz="4" w:space="0" w:color="000000"/>
                    <w:bottom w:val="single" w:sz="4" w:space="0" w:color="000000"/>
                    <w:right w:val="single" w:sz="4" w:space="0" w:color="000000"/>
                  </w:tcBorders>
                </w:tcPr>
                <w:p w14:paraId="212A8BDD" w14:textId="77777777" w:rsidR="001505E5" w:rsidRPr="007F7900" w:rsidRDefault="001505E5" w:rsidP="003B77BD">
                  <w:pPr>
                    <w:pStyle w:val="TableParagraph"/>
                    <w:spacing w:before="11"/>
                    <w:ind w:right="84"/>
                    <w:jc w:val="right"/>
                    <w:rPr>
                      <w:sz w:val="24"/>
                      <w:szCs w:val="24"/>
                    </w:rPr>
                  </w:pPr>
                  <w:r w:rsidRPr="007F7900">
                    <w:rPr>
                      <w:w w:val="95"/>
                      <w:sz w:val="24"/>
                      <w:szCs w:val="24"/>
                    </w:rPr>
                    <w:t>35</w:t>
                  </w:r>
                </w:p>
              </w:tc>
              <w:tc>
                <w:tcPr>
                  <w:tcW w:w="422" w:type="dxa"/>
                  <w:tcBorders>
                    <w:top w:val="single" w:sz="4" w:space="0" w:color="000000"/>
                    <w:left w:val="single" w:sz="4" w:space="0" w:color="000000"/>
                    <w:bottom w:val="single" w:sz="4" w:space="0" w:color="000000"/>
                    <w:right w:val="single" w:sz="4" w:space="0" w:color="000000"/>
                  </w:tcBorders>
                </w:tcPr>
                <w:p w14:paraId="78447459" w14:textId="77777777" w:rsidR="001505E5" w:rsidRPr="007F7900" w:rsidRDefault="001505E5" w:rsidP="003B77BD">
                  <w:pPr>
                    <w:pStyle w:val="TableParagraph"/>
                    <w:spacing w:before="11"/>
                    <w:ind w:right="141"/>
                    <w:jc w:val="right"/>
                    <w:rPr>
                      <w:sz w:val="24"/>
                      <w:szCs w:val="24"/>
                    </w:rPr>
                  </w:pPr>
                  <w:r w:rsidRPr="007F7900">
                    <w:rPr>
                      <w:w w:val="99"/>
                      <w:sz w:val="24"/>
                      <w:szCs w:val="24"/>
                    </w:rPr>
                    <w:t>2</w:t>
                  </w:r>
                </w:p>
              </w:tc>
              <w:tc>
                <w:tcPr>
                  <w:tcW w:w="427" w:type="dxa"/>
                  <w:tcBorders>
                    <w:top w:val="single" w:sz="4" w:space="0" w:color="000000"/>
                    <w:left w:val="single" w:sz="4" w:space="0" w:color="000000"/>
                    <w:bottom w:val="single" w:sz="4" w:space="0" w:color="000000"/>
                    <w:right w:val="single" w:sz="4" w:space="0" w:color="000000"/>
                  </w:tcBorders>
                </w:tcPr>
                <w:p w14:paraId="75307D14" w14:textId="77777777" w:rsidR="001505E5" w:rsidRPr="007F7900" w:rsidRDefault="001505E5" w:rsidP="003B77BD">
                  <w:pPr>
                    <w:pStyle w:val="TableParagraph"/>
                    <w:spacing w:before="11"/>
                    <w:ind w:left="10"/>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603B671E" w14:textId="77777777" w:rsidR="001505E5" w:rsidRPr="007F7900" w:rsidRDefault="001505E5" w:rsidP="003B77BD">
                  <w:pPr>
                    <w:pStyle w:val="TableParagraph"/>
                    <w:spacing w:before="11"/>
                    <w:ind w:left="1"/>
                    <w:rPr>
                      <w:sz w:val="24"/>
                      <w:szCs w:val="24"/>
                    </w:rPr>
                  </w:pPr>
                  <w:r w:rsidRPr="007F7900">
                    <w:rPr>
                      <w:w w:val="99"/>
                      <w:sz w:val="24"/>
                      <w:szCs w:val="24"/>
                    </w:rPr>
                    <w:t>3</w:t>
                  </w:r>
                </w:p>
              </w:tc>
              <w:tc>
                <w:tcPr>
                  <w:tcW w:w="422" w:type="dxa"/>
                  <w:tcBorders>
                    <w:top w:val="single" w:sz="4" w:space="0" w:color="000000"/>
                    <w:left w:val="single" w:sz="4" w:space="0" w:color="000000"/>
                    <w:bottom w:val="single" w:sz="4" w:space="0" w:color="000000"/>
                    <w:right w:val="single" w:sz="4" w:space="0" w:color="000000"/>
                  </w:tcBorders>
                </w:tcPr>
                <w:p w14:paraId="61EFD7AB" w14:textId="77777777" w:rsidR="001505E5" w:rsidRPr="007F7900" w:rsidRDefault="001505E5" w:rsidP="003B77BD">
                  <w:pPr>
                    <w:pStyle w:val="TableParagraph"/>
                    <w:spacing w:before="11"/>
                    <w:ind w:right="140"/>
                    <w:jc w:val="right"/>
                    <w:rPr>
                      <w:sz w:val="24"/>
                      <w:szCs w:val="24"/>
                    </w:rPr>
                  </w:pPr>
                  <w:r w:rsidRPr="007F7900">
                    <w:rPr>
                      <w:w w:val="99"/>
                      <w:sz w:val="24"/>
                      <w:szCs w:val="24"/>
                    </w:rPr>
                    <w:t>1</w:t>
                  </w:r>
                </w:p>
              </w:tc>
            </w:tr>
          </w:tbl>
          <w:p w14:paraId="0EC4CC30" w14:textId="77777777" w:rsidR="001505E5" w:rsidRPr="007F7900" w:rsidRDefault="001505E5" w:rsidP="003B77BD">
            <w:pPr>
              <w:pStyle w:val="TableParagraph"/>
              <w:spacing w:before="15"/>
              <w:ind w:right="84"/>
              <w:jc w:val="right"/>
              <w:rPr>
                <w:b/>
                <w:w w:val="95"/>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7"/>
              <w:gridCol w:w="422"/>
              <w:gridCol w:w="427"/>
              <w:gridCol w:w="427"/>
              <w:gridCol w:w="566"/>
            </w:tblGrid>
            <w:tr w:rsidR="001505E5" w:rsidRPr="007F7900" w14:paraId="13381C83"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2EDA0C3B" w14:textId="77777777" w:rsidR="001505E5" w:rsidRPr="007F7900" w:rsidRDefault="001505E5" w:rsidP="003B77BD">
                  <w:pPr>
                    <w:pStyle w:val="TableParagraph"/>
                    <w:spacing w:before="15"/>
                    <w:ind w:left="7" w:right="3"/>
                    <w:rPr>
                      <w:b/>
                      <w:sz w:val="24"/>
                      <w:szCs w:val="24"/>
                    </w:rPr>
                  </w:pPr>
                  <w:r w:rsidRPr="007F7900">
                    <w:rPr>
                      <w:b/>
                      <w:sz w:val="24"/>
                      <w:szCs w:val="24"/>
                    </w:rPr>
                    <w:t>52</w:t>
                  </w:r>
                </w:p>
              </w:tc>
              <w:tc>
                <w:tcPr>
                  <w:tcW w:w="422" w:type="dxa"/>
                  <w:tcBorders>
                    <w:top w:val="single" w:sz="4" w:space="0" w:color="000000"/>
                    <w:left w:val="single" w:sz="4" w:space="0" w:color="000000"/>
                    <w:bottom w:val="single" w:sz="4" w:space="0" w:color="000000"/>
                    <w:right w:val="single" w:sz="4" w:space="0" w:color="000000"/>
                  </w:tcBorders>
                </w:tcPr>
                <w:p w14:paraId="7E13EF26" w14:textId="77777777" w:rsidR="001505E5" w:rsidRPr="007F7900" w:rsidRDefault="001505E5" w:rsidP="003B77BD">
                  <w:pPr>
                    <w:pStyle w:val="TableParagraph"/>
                    <w:spacing w:before="11"/>
                    <w:ind w:left="91"/>
                    <w:rPr>
                      <w:sz w:val="24"/>
                      <w:szCs w:val="24"/>
                    </w:rPr>
                  </w:pPr>
                  <w:r w:rsidRPr="007F7900">
                    <w:rPr>
                      <w:sz w:val="24"/>
                      <w:szCs w:val="24"/>
                    </w:rPr>
                    <w:t>25</w:t>
                  </w:r>
                </w:p>
              </w:tc>
              <w:tc>
                <w:tcPr>
                  <w:tcW w:w="427" w:type="dxa"/>
                  <w:tcBorders>
                    <w:top w:val="single" w:sz="4" w:space="0" w:color="000000"/>
                    <w:left w:val="single" w:sz="4" w:space="0" w:color="000000"/>
                    <w:bottom w:val="single" w:sz="4" w:space="0" w:color="000000"/>
                    <w:right w:val="single" w:sz="4" w:space="0" w:color="000000"/>
                  </w:tcBorders>
                </w:tcPr>
                <w:p w14:paraId="5DCA7C17" w14:textId="77777777" w:rsidR="001505E5" w:rsidRPr="007F7900" w:rsidRDefault="001505E5" w:rsidP="003B77BD">
                  <w:pPr>
                    <w:pStyle w:val="TableParagraph"/>
                    <w:spacing w:before="11"/>
                    <w:ind w:left="9" w:right="3"/>
                    <w:rPr>
                      <w:sz w:val="24"/>
                      <w:szCs w:val="24"/>
                    </w:rPr>
                  </w:pPr>
                  <w:r w:rsidRPr="007F7900">
                    <w:rPr>
                      <w:sz w:val="24"/>
                      <w:szCs w:val="24"/>
                    </w:rPr>
                    <w:t>30</w:t>
                  </w:r>
                </w:p>
              </w:tc>
              <w:tc>
                <w:tcPr>
                  <w:tcW w:w="427" w:type="dxa"/>
                  <w:tcBorders>
                    <w:top w:val="single" w:sz="4" w:space="0" w:color="000000"/>
                    <w:left w:val="single" w:sz="4" w:space="0" w:color="000000"/>
                    <w:bottom w:val="single" w:sz="4" w:space="0" w:color="000000"/>
                    <w:right w:val="single" w:sz="4" w:space="0" w:color="000000"/>
                  </w:tcBorders>
                </w:tcPr>
                <w:p w14:paraId="3C075ECA" w14:textId="77777777" w:rsidR="001505E5" w:rsidRPr="007F7900" w:rsidRDefault="001505E5" w:rsidP="003B77BD">
                  <w:pPr>
                    <w:pStyle w:val="TableParagraph"/>
                    <w:spacing w:before="11"/>
                    <w:ind w:left="91"/>
                    <w:rPr>
                      <w:sz w:val="24"/>
                      <w:szCs w:val="24"/>
                    </w:rPr>
                  </w:pPr>
                  <w:r w:rsidRPr="007F7900">
                    <w:rPr>
                      <w:sz w:val="24"/>
                      <w:szCs w:val="24"/>
                    </w:rPr>
                    <w:t>40</w:t>
                  </w:r>
                </w:p>
              </w:tc>
              <w:tc>
                <w:tcPr>
                  <w:tcW w:w="566" w:type="dxa"/>
                  <w:tcBorders>
                    <w:top w:val="single" w:sz="4" w:space="0" w:color="000000"/>
                    <w:left w:val="single" w:sz="4" w:space="0" w:color="000000"/>
                    <w:bottom w:val="single" w:sz="4" w:space="0" w:color="000000"/>
                    <w:right w:val="single" w:sz="4" w:space="0" w:color="000000"/>
                  </w:tcBorders>
                </w:tcPr>
                <w:p w14:paraId="01CC3C76" w14:textId="77777777" w:rsidR="001505E5" w:rsidRPr="007F7900" w:rsidRDefault="001505E5" w:rsidP="003B77BD">
                  <w:pPr>
                    <w:pStyle w:val="TableParagraph"/>
                    <w:spacing w:before="11"/>
                    <w:ind w:left="-13" w:right="150"/>
                    <w:jc w:val="right"/>
                    <w:rPr>
                      <w:sz w:val="24"/>
                      <w:szCs w:val="24"/>
                    </w:rPr>
                  </w:pPr>
                  <w:r w:rsidRPr="007F7900">
                    <w:rPr>
                      <w:w w:val="95"/>
                      <w:sz w:val="24"/>
                      <w:szCs w:val="24"/>
                    </w:rPr>
                    <w:t>15</w:t>
                  </w:r>
                </w:p>
              </w:tc>
            </w:tr>
            <w:tr w:rsidR="001505E5" w:rsidRPr="007F7900" w14:paraId="6B46B05C"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6AAA966C" w14:textId="77777777" w:rsidR="001505E5" w:rsidRPr="007F7900" w:rsidRDefault="001505E5" w:rsidP="003B77BD">
                  <w:pPr>
                    <w:pStyle w:val="TableParagraph"/>
                    <w:spacing w:before="11"/>
                    <w:ind w:left="7" w:right="3"/>
                    <w:rPr>
                      <w:sz w:val="24"/>
                      <w:szCs w:val="24"/>
                    </w:rPr>
                  </w:pPr>
                  <w:r w:rsidRPr="007F7900">
                    <w:rPr>
                      <w:sz w:val="24"/>
                      <w:szCs w:val="24"/>
                    </w:rPr>
                    <w:t>20</w:t>
                  </w:r>
                </w:p>
              </w:tc>
              <w:tc>
                <w:tcPr>
                  <w:tcW w:w="422" w:type="dxa"/>
                  <w:tcBorders>
                    <w:top w:val="single" w:sz="4" w:space="0" w:color="000000"/>
                    <w:left w:val="single" w:sz="4" w:space="0" w:color="000000"/>
                    <w:bottom w:val="single" w:sz="4" w:space="0" w:color="000000"/>
                    <w:right w:val="single" w:sz="4" w:space="0" w:color="000000"/>
                  </w:tcBorders>
                </w:tcPr>
                <w:p w14:paraId="2D598CFF" w14:textId="77777777" w:rsidR="001505E5" w:rsidRPr="007F7900" w:rsidRDefault="001505E5" w:rsidP="003B77BD">
                  <w:pPr>
                    <w:pStyle w:val="TableParagraph"/>
                    <w:spacing w:before="11"/>
                    <w:ind w:left="148"/>
                    <w:rPr>
                      <w:sz w:val="24"/>
                      <w:szCs w:val="24"/>
                    </w:rPr>
                  </w:pPr>
                  <w:r w:rsidRPr="007F7900">
                    <w:rPr>
                      <w:w w:val="99"/>
                      <w:sz w:val="24"/>
                      <w:szCs w:val="24"/>
                    </w:rPr>
                    <w:t>1</w:t>
                  </w:r>
                </w:p>
              </w:tc>
              <w:tc>
                <w:tcPr>
                  <w:tcW w:w="427" w:type="dxa"/>
                  <w:tcBorders>
                    <w:top w:val="single" w:sz="4" w:space="0" w:color="000000"/>
                    <w:left w:val="single" w:sz="4" w:space="0" w:color="000000"/>
                    <w:bottom w:val="single" w:sz="4" w:space="0" w:color="000000"/>
                    <w:right w:val="single" w:sz="4" w:space="0" w:color="000000"/>
                  </w:tcBorders>
                </w:tcPr>
                <w:p w14:paraId="5F82CB5B" w14:textId="77777777" w:rsidR="001505E5" w:rsidRPr="007F7900" w:rsidRDefault="001505E5" w:rsidP="003B77BD">
                  <w:pPr>
                    <w:pStyle w:val="TableParagraph"/>
                    <w:spacing w:before="11"/>
                    <w:ind w:left="1"/>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37C04F28" w14:textId="77777777" w:rsidR="001505E5" w:rsidRPr="007F7900" w:rsidRDefault="001505E5" w:rsidP="003B77BD">
                  <w:pPr>
                    <w:pStyle w:val="TableParagraph"/>
                    <w:spacing w:before="11"/>
                    <w:ind w:left="154"/>
                    <w:rPr>
                      <w:sz w:val="24"/>
                      <w:szCs w:val="24"/>
                    </w:rPr>
                  </w:pPr>
                  <w:r w:rsidRPr="007F7900">
                    <w:rPr>
                      <w:w w:val="99"/>
                      <w:sz w:val="24"/>
                      <w:szCs w:val="24"/>
                    </w:rPr>
                    <w:t>3</w:t>
                  </w:r>
                </w:p>
              </w:tc>
              <w:tc>
                <w:tcPr>
                  <w:tcW w:w="566" w:type="dxa"/>
                  <w:tcBorders>
                    <w:top w:val="single" w:sz="4" w:space="0" w:color="000000"/>
                    <w:left w:val="single" w:sz="4" w:space="0" w:color="000000"/>
                    <w:bottom w:val="single" w:sz="4" w:space="0" w:color="000000"/>
                    <w:right w:val="single" w:sz="4" w:space="0" w:color="000000"/>
                  </w:tcBorders>
                </w:tcPr>
                <w:p w14:paraId="67A976FD" w14:textId="77777777" w:rsidR="001505E5" w:rsidRPr="007F7900" w:rsidRDefault="001505E5" w:rsidP="003B77BD">
                  <w:pPr>
                    <w:pStyle w:val="TableParagraph"/>
                    <w:spacing w:before="11"/>
                    <w:ind w:right="212"/>
                    <w:jc w:val="right"/>
                    <w:rPr>
                      <w:sz w:val="24"/>
                      <w:szCs w:val="24"/>
                    </w:rPr>
                  </w:pPr>
                  <w:r w:rsidRPr="007F7900">
                    <w:rPr>
                      <w:w w:val="99"/>
                      <w:sz w:val="24"/>
                      <w:szCs w:val="24"/>
                    </w:rPr>
                    <w:t>8</w:t>
                  </w:r>
                </w:p>
              </w:tc>
            </w:tr>
            <w:tr w:rsidR="001505E5" w:rsidRPr="007F7900" w14:paraId="5956E95A"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11E89B35" w14:textId="77777777" w:rsidR="001505E5" w:rsidRPr="007F7900" w:rsidRDefault="001505E5" w:rsidP="003B77BD">
                  <w:pPr>
                    <w:pStyle w:val="TableParagraph"/>
                    <w:spacing w:before="11"/>
                    <w:ind w:left="7" w:right="3"/>
                    <w:rPr>
                      <w:sz w:val="24"/>
                      <w:szCs w:val="24"/>
                    </w:rPr>
                  </w:pPr>
                  <w:r w:rsidRPr="007F7900">
                    <w:rPr>
                      <w:sz w:val="24"/>
                      <w:szCs w:val="24"/>
                    </w:rPr>
                    <w:t>20</w:t>
                  </w:r>
                </w:p>
              </w:tc>
              <w:tc>
                <w:tcPr>
                  <w:tcW w:w="422" w:type="dxa"/>
                  <w:tcBorders>
                    <w:top w:val="single" w:sz="4" w:space="0" w:color="000000"/>
                    <w:left w:val="single" w:sz="4" w:space="0" w:color="000000"/>
                    <w:bottom w:val="single" w:sz="4" w:space="0" w:color="000000"/>
                    <w:right w:val="single" w:sz="4" w:space="0" w:color="000000"/>
                  </w:tcBorders>
                </w:tcPr>
                <w:p w14:paraId="2396F561" w14:textId="77777777" w:rsidR="001505E5" w:rsidRPr="007F7900" w:rsidRDefault="001505E5" w:rsidP="003B77BD">
                  <w:pPr>
                    <w:pStyle w:val="TableParagraph"/>
                    <w:spacing w:before="11"/>
                    <w:ind w:left="148"/>
                    <w:rPr>
                      <w:sz w:val="24"/>
                      <w:szCs w:val="24"/>
                    </w:rPr>
                  </w:pPr>
                  <w:r w:rsidRPr="007F7900">
                    <w:rPr>
                      <w:w w:val="99"/>
                      <w:sz w:val="24"/>
                      <w:szCs w:val="24"/>
                    </w:rPr>
                    <w:t>8</w:t>
                  </w:r>
                </w:p>
              </w:tc>
              <w:tc>
                <w:tcPr>
                  <w:tcW w:w="427" w:type="dxa"/>
                  <w:tcBorders>
                    <w:top w:val="single" w:sz="4" w:space="0" w:color="000000"/>
                    <w:left w:val="single" w:sz="4" w:space="0" w:color="000000"/>
                    <w:bottom w:val="single" w:sz="4" w:space="0" w:color="000000"/>
                    <w:right w:val="single" w:sz="4" w:space="0" w:color="000000"/>
                  </w:tcBorders>
                </w:tcPr>
                <w:p w14:paraId="71505BC2" w14:textId="77777777" w:rsidR="001505E5" w:rsidRPr="007F7900" w:rsidRDefault="001505E5" w:rsidP="003B77BD">
                  <w:pPr>
                    <w:pStyle w:val="TableParagraph"/>
                    <w:spacing w:before="11"/>
                    <w:ind w:left="1"/>
                    <w:rPr>
                      <w:sz w:val="24"/>
                      <w:szCs w:val="24"/>
                    </w:rPr>
                  </w:pPr>
                  <w:r w:rsidRPr="007F7900">
                    <w:rPr>
                      <w:w w:val="99"/>
                      <w:sz w:val="24"/>
                      <w:szCs w:val="24"/>
                    </w:rPr>
                    <w:t>6</w:t>
                  </w:r>
                </w:p>
              </w:tc>
              <w:tc>
                <w:tcPr>
                  <w:tcW w:w="427" w:type="dxa"/>
                  <w:tcBorders>
                    <w:top w:val="single" w:sz="4" w:space="0" w:color="000000"/>
                    <w:left w:val="single" w:sz="4" w:space="0" w:color="000000"/>
                    <w:bottom w:val="single" w:sz="4" w:space="0" w:color="000000"/>
                    <w:right w:val="single" w:sz="4" w:space="0" w:color="000000"/>
                  </w:tcBorders>
                </w:tcPr>
                <w:p w14:paraId="32DD134B" w14:textId="77777777" w:rsidR="001505E5" w:rsidRPr="007F7900" w:rsidRDefault="001505E5" w:rsidP="003B77BD">
                  <w:pPr>
                    <w:pStyle w:val="TableParagraph"/>
                    <w:spacing w:before="11"/>
                    <w:ind w:left="154"/>
                    <w:rPr>
                      <w:sz w:val="24"/>
                      <w:szCs w:val="24"/>
                    </w:rPr>
                  </w:pPr>
                  <w:r w:rsidRPr="007F7900">
                    <w:rPr>
                      <w:w w:val="99"/>
                      <w:sz w:val="24"/>
                      <w:szCs w:val="24"/>
                    </w:rPr>
                    <w:t>2</w:t>
                  </w:r>
                </w:p>
              </w:tc>
              <w:tc>
                <w:tcPr>
                  <w:tcW w:w="566" w:type="dxa"/>
                  <w:tcBorders>
                    <w:top w:val="single" w:sz="4" w:space="0" w:color="000000"/>
                    <w:left w:val="single" w:sz="4" w:space="0" w:color="000000"/>
                    <w:bottom w:val="single" w:sz="4" w:space="0" w:color="000000"/>
                    <w:right w:val="single" w:sz="4" w:space="0" w:color="000000"/>
                  </w:tcBorders>
                </w:tcPr>
                <w:p w14:paraId="6639FAC9" w14:textId="77777777" w:rsidR="001505E5" w:rsidRPr="007F7900" w:rsidRDefault="001505E5" w:rsidP="003B77BD">
                  <w:pPr>
                    <w:pStyle w:val="TableParagraph"/>
                    <w:spacing w:before="11"/>
                    <w:ind w:right="212"/>
                    <w:jc w:val="right"/>
                    <w:rPr>
                      <w:sz w:val="24"/>
                      <w:szCs w:val="24"/>
                    </w:rPr>
                  </w:pPr>
                  <w:r w:rsidRPr="007F7900">
                    <w:rPr>
                      <w:w w:val="99"/>
                      <w:sz w:val="24"/>
                      <w:szCs w:val="24"/>
                    </w:rPr>
                    <w:t>6</w:t>
                  </w:r>
                </w:p>
              </w:tc>
            </w:tr>
            <w:tr w:rsidR="001505E5" w:rsidRPr="007F7900" w14:paraId="4C6916AB"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764316F5" w14:textId="77777777" w:rsidR="001505E5" w:rsidRPr="007F7900" w:rsidRDefault="001505E5" w:rsidP="003B77BD">
                  <w:pPr>
                    <w:pStyle w:val="TableParagraph"/>
                    <w:spacing w:before="11"/>
                    <w:ind w:left="7" w:right="3"/>
                    <w:rPr>
                      <w:sz w:val="24"/>
                      <w:szCs w:val="24"/>
                    </w:rPr>
                  </w:pPr>
                  <w:r w:rsidRPr="007F7900">
                    <w:rPr>
                      <w:sz w:val="24"/>
                      <w:szCs w:val="24"/>
                    </w:rPr>
                    <w:t>40</w:t>
                  </w:r>
                </w:p>
              </w:tc>
              <w:tc>
                <w:tcPr>
                  <w:tcW w:w="422" w:type="dxa"/>
                  <w:tcBorders>
                    <w:top w:val="single" w:sz="4" w:space="0" w:color="000000"/>
                    <w:left w:val="single" w:sz="4" w:space="0" w:color="000000"/>
                    <w:bottom w:val="single" w:sz="4" w:space="0" w:color="000000"/>
                    <w:right w:val="single" w:sz="4" w:space="0" w:color="000000"/>
                  </w:tcBorders>
                </w:tcPr>
                <w:p w14:paraId="06D4991D" w14:textId="77777777" w:rsidR="001505E5" w:rsidRPr="007F7900" w:rsidRDefault="001505E5" w:rsidP="003B77BD">
                  <w:pPr>
                    <w:pStyle w:val="TableParagraph"/>
                    <w:spacing w:before="11"/>
                    <w:ind w:left="148"/>
                    <w:rPr>
                      <w:sz w:val="24"/>
                      <w:szCs w:val="24"/>
                    </w:rPr>
                  </w:pPr>
                  <w:r w:rsidRPr="007F7900">
                    <w:rPr>
                      <w:w w:val="99"/>
                      <w:sz w:val="24"/>
                      <w:szCs w:val="24"/>
                    </w:rPr>
                    <w:t>7</w:t>
                  </w:r>
                </w:p>
              </w:tc>
              <w:tc>
                <w:tcPr>
                  <w:tcW w:w="427" w:type="dxa"/>
                  <w:tcBorders>
                    <w:top w:val="single" w:sz="4" w:space="0" w:color="000000"/>
                    <w:left w:val="single" w:sz="4" w:space="0" w:color="000000"/>
                    <w:bottom w:val="single" w:sz="4" w:space="0" w:color="000000"/>
                    <w:right w:val="single" w:sz="4" w:space="0" w:color="000000"/>
                  </w:tcBorders>
                </w:tcPr>
                <w:p w14:paraId="2502946D" w14:textId="77777777" w:rsidR="001505E5" w:rsidRPr="007F7900" w:rsidRDefault="001505E5" w:rsidP="003B77BD">
                  <w:pPr>
                    <w:pStyle w:val="TableParagraph"/>
                    <w:spacing w:before="11"/>
                    <w:ind w:left="1"/>
                    <w:rPr>
                      <w:sz w:val="24"/>
                      <w:szCs w:val="24"/>
                    </w:rPr>
                  </w:pPr>
                  <w:r w:rsidRPr="007F7900">
                    <w:rPr>
                      <w:w w:val="99"/>
                      <w:sz w:val="24"/>
                      <w:szCs w:val="24"/>
                    </w:rPr>
                    <w:t>7</w:t>
                  </w:r>
                </w:p>
              </w:tc>
              <w:tc>
                <w:tcPr>
                  <w:tcW w:w="427" w:type="dxa"/>
                  <w:tcBorders>
                    <w:top w:val="single" w:sz="4" w:space="0" w:color="000000"/>
                    <w:left w:val="single" w:sz="4" w:space="0" w:color="000000"/>
                    <w:bottom w:val="single" w:sz="4" w:space="0" w:color="000000"/>
                    <w:right w:val="single" w:sz="4" w:space="0" w:color="000000"/>
                  </w:tcBorders>
                </w:tcPr>
                <w:p w14:paraId="6F04D77C" w14:textId="77777777" w:rsidR="001505E5" w:rsidRPr="007F7900" w:rsidRDefault="001505E5" w:rsidP="003B77BD">
                  <w:pPr>
                    <w:pStyle w:val="TableParagraph"/>
                    <w:spacing w:before="11"/>
                    <w:ind w:left="154"/>
                    <w:rPr>
                      <w:sz w:val="24"/>
                      <w:szCs w:val="24"/>
                    </w:rPr>
                  </w:pPr>
                  <w:r w:rsidRPr="007F7900">
                    <w:rPr>
                      <w:w w:val="99"/>
                      <w:sz w:val="24"/>
                      <w:szCs w:val="24"/>
                    </w:rPr>
                    <w:t>3</w:t>
                  </w:r>
                </w:p>
              </w:tc>
              <w:tc>
                <w:tcPr>
                  <w:tcW w:w="566" w:type="dxa"/>
                  <w:tcBorders>
                    <w:top w:val="single" w:sz="4" w:space="0" w:color="000000"/>
                    <w:left w:val="single" w:sz="4" w:space="0" w:color="000000"/>
                    <w:bottom w:val="single" w:sz="4" w:space="0" w:color="000000"/>
                    <w:right w:val="single" w:sz="4" w:space="0" w:color="000000"/>
                  </w:tcBorders>
                </w:tcPr>
                <w:p w14:paraId="27CBB19A" w14:textId="77777777" w:rsidR="001505E5" w:rsidRPr="007F7900" w:rsidRDefault="001505E5" w:rsidP="003B77BD">
                  <w:pPr>
                    <w:pStyle w:val="TableParagraph"/>
                    <w:spacing w:before="11"/>
                    <w:ind w:right="212"/>
                    <w:jc w:val="right"/>
                    <w:rPr>
                      <w:sz w:val="24"/>
                      <w:szCs w:val="24"/>
                    </w:rPr>
                  </w:pPr>
                  <w:r w:rsidRPr="007F7900">
                    <w:rPr>
                      <w:w w:val="99"/>
                      <w:sz w:val="24"/>
                      <w:szCs w:val="24"/>
                    </w:rPr>
                    <w:t>8</w:t>
                  </w:r>
                </w:p>
              </w:tc>
            </w:tr>
            <w:tr w:rsidR="001505E5" w:rsidRPr="007F7900" w14:paraId="1E849BB5" w14:textId="77777777" w:rsidTr="003B77BD">
              <w:trPr>
                <w:trHeight w:val="445"/>
              </w:trPr>
              <w:tc>
                <w:tcPr>
                  <w:tcW w:w="427" w:type="dxa"/>
                  <w:tcBorders>
                    <w:top w:val="single" w:sz="4" w:space="0" w:color="000000"/>
                    <w:left w:val="single" w:sz="4" w:space="0" w:color="000000"/>
                    <w:bottom w:val="single" w:sz="4" w:space="0" w:color="000000"/>
                    <w:right w:val="single" w:sz="4" w:space="0" w:color="000000"/>
                  </w:tcBorders>
                </w:tcPr>
                <w:p w14:paraId="76978106" w14:textId="77777777" w:rsidR="001505E5" w:rsidRPr="007F7900" w:rsidRDefault="001505E5" w:rsidP="003B77BD">
                  <w:pPr>
                    <w:pStyle w:val="TableParagraph"/>
                    <w:spacing w:before="11"/>
                    <w:ind w:left="7" w:right="3"/>
                    <w:rPr>
                      <w:sz w:val="24"/>
                      <w:szCs w:val="24"/>
                    </w:rPr>
                  </w:pPr>
                  <w:r w:rsidRPr="007F7900">
                    <w:rPr>
                      <w:sz w:val="24"/>
                      <w:szCs w:val="24"/>
                    </w:rPr>
                    <w:t>45</w:t>
                  </w:r>
                </w:p>
              </w:tc>
              <w:tc>
                <w:tcPr>
                  <w:tcW w:w="422" w:type="dxa"/>
                  <w:tcBorders>
                    <w:top w:val="single" w:sz="4" w:space="0" w:color="000000"/>
                    <w:left w:val="single" w:sz="4" w:space="0" w:color="000000"/>
                    <w:bottom w:val="single" w:sz="4" w:space="0" w:color="000000"/>
                    <w:right w:val="single" w:sz="4" w:space="0" w:color="000000"/>
                  </w:tcBorders>
                </w:tcPr>
                <w:p w14:paraId="2D3DBA64" w14:textId="77777777" w:rsidR="001505E5" w:rsidRPr="007F7900" w:rsidRDefault="001505E5" w:rsidP="003B77BD">
                  <w:pPr>
                    <w:pStyle w:val="TableParagraph"/>
                    <w:spacing w:before="11"/>
                    <w:ind w:left="148"/>
                    <w:rPr>
                      <w:sz w:val="24"/>
                      <w:szCs w:val="24"/>
                    </w:rPr>
                  </w:pPr>
                  <w:r w:rsidRPr="007F7900">
                    <w:rPr>
                      <w:w w:val="99"/>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342467DE" w14:textId="77777777" w:rsidR="001505E5" w:rsidRPr="007F7900" w:rsidRDefault="001505E5" w:rsidP="003B77BD">
                  <w:pPr>
                    <w:pStyle w:val="TableParagraph"/>
                    <w:spacing w:before="11"/>
                    <w:ind w:left="1"/>
                    <w:rPr>
                      <w:sz w:val="24"/>
                      <w:szCs w:val="24"/>
                    </w:rPr>
                  </w:pPr>
                  <w:r w:rsidRPr="007F7900">
                    <w:rPr>
                      <w:w w:val="99"/>
                      <w:sz w:val="24"/>
                      <w:szCs w:val="24"/>
                    </w:rPr>
                    <w:t>2</w:t>
                  </w:r>
                </w:p>
              </w:tc>
              <w:tc>
                <w:tcPr>
                  <w:tcW w:w="427" w:type="dxa"/>
                  <w:tcBorders>
                    <w:top w:val="single" w:sz="4" w:space="0" w:color="000000"/>
                    <w:left w:val="single" w:sz="4" w:space="0" w:color="000000"/>
                    <w:bottom w:val="single" w:sz="4" w:space="0" w:color="000000"/>
                    <w:right w:val="single" w:sz="4" w:space="0" w:color="000000"/>
                  </w:tcBorders>
                </w:tcPr>
                <w:p w14:paraId="73B18BCF" w14:textId="77777777" w:rsidR="001505E5" w:rsidRPr="007F7900" w:rsidRDefault="001505E5" w:rsidP="003B77BD">
                  <w:pPr>
                    <w:pStyle w:val="TableParagraph"/>
                    <w:spacing w:before="11"/>
                    <w:ind w:left="154"/>
                    <w:rPr>
                      <w:sz w:val="24"/>
                      <w:szCs w:val="24"/>
                    </w:rPr>
                  </w:pPr>
                  <w:r w:rsidRPr="007F7900">
                    <w:rPr>
                      <w:w w:val="99"/>
                      <w:sz w:val="24"/>
                      <w:szCs w:val="24"/>
                    </w:rPr>
                    <w:t>4</w:t>
                  </w:r>
                </w:p>
              </w:tc>
              <w:tc>
                <w:tcPr>
                  <w:tcW w:w="566" w:type="dxa"/>
                  <w:tcBorders>
                    <w:top w:val="single" w:sz="4" w:space="0" w:color="000000"/>
                    <w:left w:val="single" w:sz="4" w:space="0" w:color="000000"/>
                    <w:bottom w:val="single" w:sz="4" w:space="0" w:color="000000"/>
                    <w:right w:val="single" w:sz="4" w:space="0" w:color="000000"/>
                  </w:tcBorders>
                </w:tcPr>
                <w:p w14:paraId="7D4D6E12" w14:textId="77777777" w:rsidR="001505E5" w:rsidRPr="007F7900" w:rsidRDefault="001505E5" w:rsidP="003B77BD">
                  <w:pPr>
                    <w:pStyle w:val="TableParagraph"/>
                    <w:spacing w:before="11"/>
                    <w:ind w:right="212"/>
                    <w:jc w:val="right"/>
                    <w:rPr>
                      <w:sz w:val="24"/>
                      <w:szCs w:val="24"/>
                    </w:rPr>
                  </w:pPr>
                  <w:r w:rsidRPr="007F7900">
                    <w:rPr>
                      <w:w w:val="99"/>
                      <w:sz w:val="24"/>
                      <w:szCs w:val="24"/>
                    </w:rPr>
                    <w:t>5</w:t>
                  </w:r>
                </w:p>
              </w:tc>
            </w:tr>
          </w:tbl>
          <w:p w14:paraId="60562945" w14:textId="77777777" w:rsidR="001505E5" w:rsidRPr="007F7900" w:rsidRDefault="001505E5" w:rsidP="003B77BD">
            <w:pPr>
              <w:pStyle w:val="TableParagraph"/>
              <w:spacing w:before="15"/>
              <w:ind w:left="7" w:right="3"/>
              <w:rPr>
                <w:b/>
                <w:sz w:val="24"/>
                <w:szCs w:val="24"/>
              </w:rPr>
            </w:pPr>
          </w:p>
        </w:tc>
      </w:tr>
      <w:tr w:rsidR="001505E5" w:rsidRPr="007F7900" w14:paraId="3E95E02A" w14:textId="77777777" w:rsidTr="003B77BD">
        <w:tc>
          <w:tcPr>
            <w:tcW w:w="2392"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2"/>
              <w:gridCol w:w="408"/>
              <w:gridCol w:w="408"/>
              <w:gridCol w:w="408"/>
              <w:gridCol w:w="408"/>
            </w:tblGrid>
            <w:tr w:rsidR="001505E5" w:rsidRPr="007F7900" w14:paraId="75D2B004"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3F9ADDEC" w14:textId="77777777" w:rsidR="001505E5" w:rsidRPr="007F7900" w:rsidRDefault="001505E5" w:rsidP="003B77BD">
                  <w:pPr>
                    <w:pStyle w:val="TableParagraph"/>
                    <w:spacing w:before="15"/>
                    <w:ind w:left="143"/>
                    <w:rPr>
                      <w:b/>
                      <w:sz w:val="24"/>
                      <w:szCs w:val="24"/>
                    </w:rPr>
                  </w:pPr>
                  <w:r w:rsidRPr="007F7900">
                    <w:rPr>
                      <w:b/>
                      <w:sz w:val="24"/>
                      <w:szCs w:val="24"/>
                    </w:rPr>
                    <w:t>53</w:t>
                  </w:r>
                </w:p>
              </w:tc>
              <w:tc>
                <w:tcPr>
                  <w:tcW w:w="408" w:type="dxa"/>
                  <w:tcBorders>
                    <w:top w:val="single" w:sz="4" w:space="0" w:color="000000"/>
                    <w:left w:val="single" w:sz="4" w:space="0" w:color="000000"/>
                    <w:bottom w:val="single" w:sz="4" w:space="0" w:color="000000"/>
                    <w:right w:val="single" w:sz="4" w:space="0" w:color="000000"/>
                  </w:tcBorders>
                </w:tcPr>
                <w:p w14:paraId="334071D0" w14:textId="77777777" w:rsidR="001505E5" w:rsidRPr="007F7900" w:rsidRDefault="001505E5" w:rsidP="003B77BD">
                  <w:pPr>
                    <w:pStyle w:val="TableParagraph"/>
                    <w:spacing w:before="11"/>
                    <w:ind w:left="3"/>
                    <w:rPr>
                      <w:sz w:val="24"/>
                      <w:szCs w:val="24"/>
                    </w:rPr>
                  </w:pPr>
                  <w:r w:rsidRPr="007F7900">
                    <w:rPr>
                      <w:sz w:val="24"/>
                      <w:szCs w:val="24"/>
                    </w:rPr>
                    <w:t>30</w:t>
                  </w:r>
                </w:p>
              </w:tc>
              <w:tc>
                <w:tcPr>
                  <w:tcW w:w="408" w:type="dxa"/>
                  <w:tcBorders>
                    <w:top w:val="single" w:sz="4" w:space="0" w:color="000000"/>
                    <w:left w:val="single" w:sz="4" w:space="0" w:color="000000"/>
                    <w:bottom w:val="single" w:sz="4" w:space="0" w:color="000000"/>
                    <w:right w:val="single" w:sz="4" w:space="0" w:color="000000"/>
                  </w:tcBorders>
                </w:tcPr>
                <w:p w14:paraId="4A5B128D" w14:textId="77777777" w:rsidR="001505E5" w:rsidRPr="007F7900" w:rsidRDefault="001505E5" w:rsidP="003B77BD">
                  <w:pPr>
                    <w:pStyle w:val="TableParagraph"/>
                    <w:spacing w:before="11"/>
                    <w:ind w:right="75"/>
                    <w:jc w:val="right"/>
                    <w:rPr>
                      <w:sz w:val="24"/>
                      <w:szCs w:val="24"/>
                    </w:rPr>
                  </w:pPr>
                  <w:r w:rsidRPr="007F7900">
                    <w:rPr>
                      <w:w w:val="95"/>
                      <w:sz w:val="24"/>
                      <w:szCs w:val="24"/>
                    </w:rPr>
                    <w:t>25</w:t>
                  </w:r>
                </w:p>
              </w:tc>
              <w:tc>
                <w:tcPr>
                  <w:tcW w:w="408" w:type="dxa"/>
                  <w:tcBorders>
                    <w:top w:val="single" w:sz="4" w:space="0" w:color="000000"/>
                    <w:left w:val="single" w:sz="4" w:space="0" w:color="000000"/>
                    <w:bottom w:val="single" w:sz="4" w:space="0" w:color="000000"/>
                    <w:right w:val="single" w:sz="4" w:space="0" w:color="000000"/>
                  </w:tcBorders>
                </w:tcPr>
                <w:p w14:paraId="22E38AD5" w14:textId="77777777" w:rsidR="001505E5" w:rsidRPr="007F7900" w:rsidRDefault="001505E5" w:rsidP="003B77BD">
                  <w:pPr>
                    <w:pStyle w:val="TableParagraph"/>
                    <w:spacing w:before="11"/>
                    <w:ind w:right="75"/>
                    <w:jc w:val="right"/>
                    <w:rPr>
                      <w:sz w:val="24"/>
                      <w:szCs w:val="24"/>
                    </w:rPr>
                  </w:pPr>
                  <w:r w:rsidRPr="007F7900">
                    <w:rPr>
                      <w:w w:val="95"/>
                      <w:sz w:val="24"/>
                      <w:szCs w:val="24"/>
                    </w:rPr>
                    <w:t>35</w:t>
                  </w:r>
                </w:p>
              </w:tc>
              <w:tc>
                <w:tcPr>
                  <w:tcW w:w="408" w:type="dxa"/>
                  <w:tcBorders>
                    <w:top w:val="single" w:sz="4" w:space="0" w:color="000000"/>
                    <w:left w:val="single" w:sz="4" w:space="0" w:color="000000"/>
                    <w:bottom w:val="single" w:sz="4" w:space="0" w:color="000000"/>
                    <w:right w:val="single" w:sz="4" w:space="0" w:color="000000"/>
                  </w:tcBorders>
                </w:tcPr>
                <w:p w14:paraId="0E51DE88" w14:textId="77777777" w:rsidR="001505E5" w:rsidRPr="007F7900" w:rsidRDefault="001505E5" w:rsidP="003B77BD">
                  <w:pPr>
                    <w:pStyle w:val="TableParagraph"/>
                    <w:spacing w:before="11"/>
                    <w:ind w:right="75"/>
                    <w:jc w:val="right"/>
                    <w:rPr>
                      <w:sz w:val="24"/>
                      <w:szCs w:val="24"/>
                    </w:rPr>
                  </w:pPr>
                  <w:r w:rsidRPr="007F7900">
                    <w:rPr>
                      <w:w w:val="95"/>
                      <w:sz w:val="24"/>
                      <w:szCs w:val="24"/>
                    </w:rPr>
                    <w:t>20</w:t>
                  </w:r>
                </w:p>
              </w:tc>
            </w:tr>
            <w:tr w:rsidR="001505E5" w:rsidRPr="007F7900" w14:paraId="6488E949"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2EB77487" w14:textId="77777777" w:rsidR="001505E5" w:rsidRPr="007F7900" w:rsidRDefault="001505E5" w:rsidP="003B77BD">
                  <w:pPr>
                    <w:pStyle w:val="TableParagraph"/>
                    <w:spacing w:before="11"/>
                    <w:ind w:left="100"/>
                    <w:rPr>
                      <w:sz w:val="24"/>
                      <w:szCs w:val="24"/>
                    </w:rPr>
                  </w:pPr>
                  <w:r w:rsidRPr="007F7900">
                    <w:rPr>
                      <w:sz w:val="24"/>
                      <w:szCs w:val="24"/>
                    </w:rPr>
                    <w:t>50</w:t>
                  </w:r>
                </w:p>
              </w:tc>
              <w:tc>
                <w:tcPr>
                  <w:tcW w:w="408" w:type="dxa"/>
                  <w:tcBorders>
                    <w:top w:val="single" w:sz="4" w:space="0" w:color="000000"/>
                    <w:left w:val="single" w:sz="4" w:space="0" w:color="000000"/>
                    <w:bottom w:val="single" w:sz="4" w:space="0" w:color="000000"/>
                    <w:right w:val="single" w:sz="4" w:space="0" w:color="000000"/>
                  </w:tcBorders>
                </w:tcPr>
                <w:p w14:paraId="4EFE283F" w14:textId="77777777" w:rsidR="001505E5" w:rsidRPr="007F7900" w:rsidRDefault="001505E5" w:rsidP="003B77BD">
                  <w:pPr>
                    <w:pStyle w:val="TableParagraph"/>
                    <w:spacing w:before="11"/>
                    <w:ind w:left="8"/>
                    <w:rPr>
                      <w:sz w:val="24"/>
                      <w:szCs w:val="24"/>
                    </w:rPr>
                  </w:pPr>
                  <w:r w:rsidRPr="007F7900">
                    <w:rPr>
                      <w:w w:val="99"/>
                      <w:sz w:val="24"/>
                      <w:szCs w:val="24"/>
                    </w:rPr>
                    <w:t>3</w:t>
                  </w:r>
                </w:p>
              </w:tc>
              <w:tc>
                <w:tcPr>
                  <w:tcW w:w="408" w:type="dxa"/>
                  <w:tcBorders>
                    <w:top w:val="single" w:sz="4" w:space="0" w:color="000000"/>
                    <w:left w:val="single" w:sz="4" w:space="0" w:color="000000"/>
                    <w:bottom w:val="single" w:sz="4" w:space="0" w:color="000000"/>
                    <w:right w:val="single" w:sz="4" w:space="0" w:color="000000"/>
                  </w:tcBorders>
                </w:tcPr>
                <w:p w14:paraId="075AE47D" w14:textId="77777777" w:rsidR="001505E5" w:rsidRPr="007F7900" w:rsidRDefault="001505E5" w:rsidP="003B77BD">
                  <w:pPr>
                    <w:pStyle w:val="TableParagraph"/>
                    <w:spacing w:before="11"/>
                    <w:ind w:right="132"/>
                    <w:jc w:val="right"/>
                    <w:rPr>
                      <w:sz w:val="24"/>
                      <w:szCs w:val="24"/>
                    </w:rPr>
                  </w:pPr>
                  <w:r w:rsidRPr="007F7900">
                    <w:rPr>
                      <w:w w:val="99"/>
                      <w:sz w:val="24"/>
                      <w:szCs w:val="24"/>
                    </w:rPr>
                    <w:t>2</w:t>
                  </w:r>
                </w:p>
              </w:tc>
              <w:tc>
                <w:tcPr>
                  <w:tcW w:w="408" w:type="dxa"/>
                  <w:tcBorders>
                    <w:top w:val="single" w:sz="4" w:space="0" w:color="000000"/>
                    <w:left w:val="single" w:sz="4" w:space="0" w:color="000000"/>
                    <w:bottom w:val="single" w:sz="4" w:space="0" w:color="000000"/>
                    <w:right w:val="single" w:sz="4" w:space="0" w:color="000000"/>
                  </w:tcBorders>
                </w:tcPr>
                <w:p w14:paraId="44FC3C98" w14:textId="77777777" w:rsidR="001505E5" w:rsidRPr="007F7900" w:rsidRDefault="001505E5" w:rsidP="003B77BD">
                  <w:pPr>
                    <w:pStyle w:val="TableParagraph"/>
                    <w:spacing w:before="11"/>
                    <w:ind w:right="132"/>
                    <w:jc w:val="right"/>
                    <w:rPr>
                      <w:sz w:val="24"/>
                      <w:szCs w:val="24"/>
                    </w:rPr>
                  </w:pPr>
                  <w:r w:rsidRPr="007F7900">
                    <w:rPr>
                      <w:w w:val="99"/>
                      <w:sz w:val="24"/>
                      <w:szCs w:val="24"/>
                    </w:rPr>
                    <w:t>4</w:t>
                  </w:r>
                </w:p>
              </w:tc>
              <w:tc>
                <w:tcPr>
                  <w:tcW w:w="408" w:type="dxa"/>
                  <w:tcBorders>
                    <w:top w:val="single" w:sz="4" w:space="0" w:color="000000"/>
                    <w:left w:val="single" w:sz="4" w:space="0" w:color="000000"/>
                    <w:bottom w:val="single" w:sz="4" w:space="0" w:color="000000"/>
                    <w:right w:val="single" w:sz="4" w:space="0" w:color="000000"/>
                  </w:tcBorders>
                </w:tcPr>
                <w:p w14:paraId="1BAD5B01" w14:textId="77777777" w:rsidR="001505E5" w:rsidRPr="007F7900" w:rsidRDefault="001505E5" w:rsidP="003B77BD">
                  <w:pPr>
                    <w:pStyle w:val="TableParagraph"/>
                    <w:spacing w:before="11"/>
                    <w:ind w:right="132"/>
                    <w:jc w:val="right"/>
                    <w:rPr>
                      <w:sz w:val="24"/>
                      <w:szCs w:val="24"/>
                    </w:rPr>
                  </w:pPr>
                  <w:r w:rsidRPr="007F7900">
                    <w:rPr>
                      <w:w w:val="99"/>
                      <w:sz w:val="24"/>
                      <w:szCs w:val="24"/>
                    </w:rPr>
                    <w:t>1</w:t>
                  </w:r>
                </w:p>
              </w:tc>
            </w:tr>
            <w:tr w:rsidR="001505E5" w:rsidRPr="007F7900" w14:paraId="6BDC465E"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736A9100" w14:textId="77777777" w:rsidR="001505E5" w:rsidRPr="007F7900" w:rsidRDefault="001505E5" w:rsidP="003B77BD">
                  <w:pPr>
                    <w:pStyle w:val="TableParagraph"/>
                    <w:spacing w:before="11"/>
                    <w:ind w:left="100"/>
                    <w:rPr>
                      <w:sz w:val="24"/>
                      <w:szCs w:val="24"/>
                    </w:rPr>
                  </w:pPr>
                  <w:r w:rsidRPr="007F7900">
                    <w:rPr>
                      <w:sz w:val="24"/>
                      <w:szCs w:val="24"/>
                    </w:rPr>
                    <w:t>40</w:t>
                  </w:r>
                </w:p>
              </w:tc>
              <w:tc>
                <w:tcPr>
                  <w:tcW w:w="408" w:type="dxa"/>
                  <w:tcBorders>
                    <w:top w:val="single" w:sz="4" w:space="0" w:color="000000"/>
                    <w:left w:val="single" w:sz="4" w:space="0" w:color="000000"/>
                    <w:bottom w:val="single" w:sz="4" w:space="0" w:color="000000"/>
                    <w:right w:val="single" w:sz="4" w:space="0" w:color="000000"/>
                  </w:tcBorders>
                </w:tcPr>
                <w:p w14:paraId="5A499406" w14:textId="77777777" w:rsidR="001505E5" w:rsidRPr="007F7900" w:rsidRDefault="001505E5" w:rsidP="003B77BD">
                  <w:pPr>
                    <w:pStyle w:val="TableParagraph"/>
                    <w:spacing w:before="11"/>
                    <w:ind w:left="8"/>
                    <w:rPr>
                      <w:sz w:val="24"/>
                      <w:szCs w:val="24"/>
                    </w:rPr>
                  </w:pPr>
                  <w:r w:rsidRPr="007F7900">
                    <w:rPr>
                      <w:w w:val="99"/>
                      <w:sz w:val="24"/>
                      <w:szCs w:val="24"/>
                    </w:rPr>
                    <w:t>2</w:t>
                  </w:r>
                </w:p>
              </w:tc>
              <w:tc>
                <w:tcPr>
                  <w:tcW w:w="408" w:type="dxa"/>
                  <w:tcBorders>
                    <w:top w:val="single" w:sz="4" w:space="0" w:color="000000"/>
                    <w:left w:val="single" w:sz="4" w:space="0" w:color="000000"/>
                    <w:bottom w:val="single" w:sz="4" w:space="0" w:color="000000"/>
                    <w:right w:val="single" w:sz="4" w:space="0" w:color="000000"/>
                  </w:tcBorders>
                </w:tcPr>
                <w:p w14:paraId="53C0A117" w14:textId="77777777" w:rsidR="001505E5" w:rsidRPr="007F7900" w:rsidRDefault="001505E5" w:rsidP="003B77BD">
                  <w:pPr>
                    <w:pStyle w:val="TableParagraph"/>
                    <w:spacing w:before="11"/>
                    <w:ind w:right="132"/>
                    <w:jc w:val="right"/>
                    <w:rPr>
                      <w:sz w:val="24"/>
                      <w:szCs w:val="24"/>
                    </w:rPr>
                  </w:pPr>
                  <w:r w:rsidRPr="007F7900">
                    <w:rPr>
                      <w:w w:val="99"/>
                      <w:sz w:val="24"/>
                      <w:szCs w:val="24"/>
                    </w:rPr>
                    <w:t>3</w:t>
                  </w:r>
                </w:p>
              </w:tc>
              <w:tc>
                <w:tcPr>
                  <w:tcW w:w="408" w:type="dxa"/>
                  <w:tcBorders>
                    <w:top w:val="single" w:sz="4" w:space="0" w:color="000000"/>
                    <w:left w:val="single" w:sz="4" w:space="0" w:color="000000"/>
                    <w:bottom w:val="single" w:sz="4" w:space="0" w:color="000000"/>
                    <w:right w:val="single" w:sz="4" w:space="0" w:color="000000"/>
                  </w:tcBorders>
                </w:tcPr>
                <w:p w14:paraId="1FF0D350" w14:textId="77777777" w:rsidR="001505E5" w:rsidRPr="007F7900" w:rsidRDefault="001505E5" w:rsidP="003B77BD">
                  <w:pPr>
                    <w:pStyle w:val="TableParagraph"/>
                    <w:spacing w:before="11"/>
                    <w:ind w:right="132"/>
                    <w:jc w:val="right"/>
                    <w:rPr>
                      <w:sz w:val="24"/>
                      <w:szCs w:val="24"/>
                    </w:rPr>
                  </w:pPr>
                  <w:r w:rsidRPr="007F7900">
                    <w:rPr>
                      <w:w w:val="99"/>
                      <w:sz w:val="24"/>
                      <w:szCs w:val="24"/>
                    </w:rPr>
                    <w:t>1</w:t>
                  </w:r>
                </w:p>
              </w:tc>
              <w:tc>
                <w:tcPr>
                  <w:tcW w:w="408" w:type="dxa"/>
                  <w:tcBorders>
                    <w:top w:val="single" w:sz="4" w:space="0" w:color="000000"/>
                    <w:left w:val="single" w:sz="4" w:space="0" w:color="000000"/>
                    <w:bottom w:val="single" w:sz="4" w:space="0" w:color="000000"/>
                    <w:right w:val="single" w:sz="4" w:space="0" w:color="000000"/>
                  </w:tcBorders>
                </w:tcPr>
                <w:p w14:paraId="74E76360" w14:textId="77777777" w:rsidR="001505E5" w:rsidRPr="007F7900" w:rsidRDefault="001505E5" w:rsidP="003B77BD">
                  <w:pPr>
                    <w:pStyle w:val="TableParagraph"/>
                    <w:spacing w:before="11"/>
                    <w:ind w:right="132"/>
                    <w:jc w:val="right"/>
                    <w:rPr>
                      <w:sz w:val="24"/>
                      <w:szCs w:val="24"/>
                    </w:rPr>
                  </w:pPr>
                  <w:r w:rsidRPr="007F7900">
                    <w:rPr>
                      <w:w w:val="99"/>
                      <w:sz w:val="24"/>
                      <w:szCs w:val="24"/>
                    </w:rPr>
                    <w:t>5</w:t>
                  </w:r>
                </w:p>
              </w:tc>
            </w:tr>
            <w:tr w:rsidR="001505E5" w:rsidRPr="007F7900" w14:paraId="14FA4B73"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7C8484F2" w14:textId="77777777" w:rsidR="001505E5" w:rsidRPr="007F7900" w:rsidRDefault="001505E5" w:rsidP="003B77BD">
                  <w:pPr>
                    <w:pStyle w:val="TableParagraph"/>
                    <w:spacing w:before="11"/>
                    <w:ind w:left="100"/>
                    <w:rPr>
                      <w:sz w:val="24"/>
                      <w:szCs w:val="24"/>
                    </w:rPr>
                  </w:pPr>
                  <w:r w:rsidRPr="007F7900">
                    <w:rPr>
                      <w:sz w:val="24"/>
                      <w:szCs w:val="24"/>
                    </w:rPr>
                    <w:t>20</w:t>
                  </w:r>
                </w:p>
              </w:tc>
              <w:tc>
                <w:tcPr>
                  <w:tcW w:w="408" w:type="dxa"/>
                  <w:tcBorders>
                    <w:top w:val="single" w:sz="4" w:space="0" w:color="000000"/>
                    <w:left w:val="single" w:sz="4" w:space="0" w:color="000000"/>
                    <w:bottom w:val="single" w:sz="4" w:space="0" w:color="000000"/>
                    <w:right w:val="single" w:sz="4" w:space="0" w:color="000000"/>
                  </w:tcBorders>
                </w:tcPr>
                <w:p w14:paraId="02ED4169" w14:textId="77777777" w:rsidR="001505E5" w:rsidRPr="007F7900" w:rsidRDefault="001505E5" w:rsidP="003B77BD">
                  <w:pPr>
                    <w:pStyle w:val="TableParagraph"/>
                    <w:spacing w:before="11"/>
                    <w:ind w:left="8"/>
                    <w:rPr>
                      <w:sz w:val="24"/>
                      <w:szCs w:val="24"/>
                    </w:rPr>
                  </w:pPr>
                  <w:r w:rsidRPr="007F7900">
                    <w:rPr>
                      <w:w w:val="99"/>
                      <w:sz w:val="24"/>
                      <w:szCs w:val="24"/>
                    </w:rPr>
                    <w:t>3</w:t>
                  </w:r>
                </w:p>
              </w:tc>
              <w:tc>
                <w:tcPr>
                  <w:tcW w:w="408" w:type="dxa"/>
                  <w:tcBorders>
                    <w:top w:val="single" w:sz="4" w:space="0" w:color="000000"/>
                    <w:left w:val="single" w:sz="4" w:space="0" w:color="000000"/>
                    <w:bottom w:val="single" w:sz="4" w:space="0" w:color="000000"/>
                    <w:right w:val="single" w:sz="4" w:space="0" w:color="000000"/>
                  </w:tcBorders>
                </w:tcPr>
                <w:p w14:paraId="62F3189B" w14:textId="77777777" w:rsidR="001505E5" w:rsidRPr="007F7900" w:rsidRDefault="001505E5" w:rsidP="003B77BD">
                  <w:pPr>
                    <w:pStyle w:val="TableParagraph"/>
                    <w:spacing w:before="11"/>
                    <w:ind w:right="132"/>
                    <w:jc w:val="right"/>
                    <w:rPr>
                      <w:sz w:val="24"/>
                      <w:szCs w:val="24"/>
                    </w:rPr>
                  </w:pPr>
                  <w:r w:rsidRPr="007F7900">
                    <w:rPr>
                      <w:w w:val="99"/>
                      <w:sz w:val="24"/>
                      <w:szCs w:val="24"/>
                    </w:rPr>
                    <w:t>2</w:t>
                  </w:r>
                </w:p>
              </w:tc>
              <w:tc>
                <w:tcPr>
                  <w:tcW w:w="408" w:type="dxa"/>
                  <w:tcBorders>
                    <w:top w:val="single" w:sz="4" w:space="0" w:color="000000"/>
                    <w:left w:val="single" w:sz="4" w:space="0" w:color="000000"/>
                    <w:bottom w:val="single" w:sz="4" w:space="0" w:color="000000"/>
                    <w:right w:val="single" w:sz="4" w:space="0" w:color="000000"/>
                  </w:tcBorders>
                </w:tcPr>
                <w:p w14:paraId="2303ECBF" w14:textId="77777777" w:rsidR="001505E5" w:rsidRPr="007F7900" w:rsidRDefault="001505E5" w:rsidP="003B77BD">
                  <w:pPr>
                    <w:pStyle w:val="TableParagraph"/>
                    <w:spacing w:before="11"/>
                    <w:ind w:right="132"/>
                    <w:jc w:val="right"/>
                    <w:rPr>
                      <w:sz w:val="24"/>
                      <w:szCs w:val="24"/>
                    </w:rPr>
                  </w:pPr>
                  <w:r w:rsidRPr="007F7900">
                    <w:rPr>
                      <w:w w:val="99"/>
                      <w:sz w:val="24"/>
                      <w:szCs w:val="24"/>
                    </w:rPr>
                    <w:t>4</w:t>
                  </w:r>
                </w:p>
              </w:tc>
              <w:tc>
                <w:tcPr>
                  <w:tcW w:w="408" w:type="dxa"/>
                  <w:tcBorders>
                    <w:top w:val="single" w:sz="4" w:space="0" w:color="000000"/>
                    <w:left w:val="single" w:sz="4" w:space="0" w:color="000000"/>
                    <w:bottom w:val="single" w:sz="4" w:space="0" w:color="000000"/>
                    <w:right w:val="single" w:sz="4" w:space="0" w:color="000000"/>
                  </w:tcBorders>
                </w:tcPr>
                <w:p w14:paraId="689E1E38" w14:textId="77777777" w:rsidR="001505E5" w:rsidRPr="007F7900" w:rsidRDefault="001505E5" w:rsidP="003B77BD">
                  <w:pPr>
                    <w:pStyle w:val="TableParagraph"/>
                    <w:spacing w:before="11"/>
                    <w:ind w:right="132"/>
                    <w:jc w:val="right"/>
                    <w:rPr>
                      <w:sz w:val="24"/>
                      <w:szCs w:val="24"/>
                    </w:rPr>
                  </w:pPr>
                  <w:r w:rsidRPr="007F7900">
                    <w:rPr>
                      <w:w w:val="99"/>
                      <w:sz w:val="24"/>
                      <w:szCs w:val="24"/>
                    </w:rPr>
                    <w:t>4</w:t>
                  </w:r>
                </w:p>
              </w:tc>
            </w:tr>
            <w:tr w:rsidR="001505E5" w:rsidRPr="007F7900" w14:paraId="248DF1B8" w14:textId="77777777" w:rsidTr="003B77BD">
              <w:trPr>
                <w:trHeight w:val="446"/>
              </w:trPr>
              <w:tc>
                <w:tcPr>
                  <w:tcW w:w="442" w:type="dxa"/>
                  <w:tcBorders>
                    <w:top w:val="single" w:sz="4" w:space="0" w:color="000000"/>
                    <w:left w:val="single" w:sz="4" w:space="0" w:color="000000"/>
                    <w:bottom w:val="single" w:sz="4" w:space="0" w:color="000000"/>
                    <w:right w:val="single" w:sz="4" w:space="0" w:color="000000"/>
                  </w:tcBorders>
                </w:tcPr>
                <w:p w14:paraId="612D2CFA" w14:textId="77777777" w:rsidR="001505E5" w:rsidRPr="007F7900" w:rsidRDefault="001505E5" w:rsidP="003B77BD">
                  <w:pPr>
                    <w:pStyle w:val="TableParagraph"/>
                    <w:spacing w:before="11"/>
                    <w:ind w:left="100"/>
                    <w:rPr>
                      <w:sz w:val="24"/>
                      <w:szCs w:val="24"/>
                    </w:rPr>
                  </w:pPr>
                  <w:r w:rsidRPr="007F7900">
                    <w:rPr>
                      <w:sz w:val="24"/>
                      <w:szCs w:val="24"/>
                    </w:rPr>
                    <w:t>50</w:t>
                  </w:r>
                </w:p>
              </w:tc>
              <w:tc>
                <w:tcPr>
                  <w:tcW w:w="408" w:type="dxa"/>
                  <w:tcBorders>
                    <w:top w:val="single" w:sz="4" w:space="0" w:color="000000"/>
                    <w:left w:val="single" w:sz="4" w:space="0" w:color="000000"/>
                    <w:bottom w:val="single" w:sz="4" w:space="0" w:color="000000"/>
                    <w:right w:val="single" w:sz="4" w:space="0" w:color="000000"/>
                  </w:tcBorders>
                </w:tcPr>
                <w:p w14:paraId="1D23677C" w14:textId="77777777" w:rsidR="001505E5" w:rsidRPr="007F7900" w:rsidRDefault="001505E5" w:rsidP="003B77BD">
                  <w:pPr>
                    <w:pStyle w:val="TableParagraph"/>
                    <w:spacing w:before="11"/>
                    <w:ind w:left="8"/>
                    <w:rPr>
                      <w:sz w:val="24"/>
                      <w:szCs w:val="24"/>
                    </w:rPr>
                  </w:pPr>
                  <w:r w:rsidRPr="007F7900">
                    <w:rPr>
                      <w:w w:val="99"/>
                      <w:sz w:val="24"/>
                      <w:szCs w:val="24"/>
                    </w:rPr>
                    <w:t>5</w:t>
                  </w:r>
                </w:p>
              </w:tc>
              <w:tc>
                <w:tcPr>
                  <w:tcW w:w="408" w:type="dxa"/>
                  <w:tcBorders>
                    <w:top w:val="single" w:sz="4" w:space="0" w:color="000000"/>
                    <w:left w:val="single" w:sz="4" w:space="0" w:color="000000"/>
                    <w:bottom w:val="single" w:sz="4" w:space="0" w:color="000000"/>
                    <w:right w:val="single" w:sz="4" w:space="0" w:color="000000"/>
                  </w:tcBorders>
                </w:tcPr>
                <w:p w14:paraId="7245D2C4" w14:textId="77777777" w:rsidR="001505E5" w:rsidRPr="007F7900" w:rsidRDefault="001505E5" w:rsidP="003B77BD">
                  <w:pPr>
                    <w:pStyle w:val="TableParagraph"/>
                    <w:spacing w:before="11"/>
                    <w:ind w:right="132"/>
                    <w:jc w:val="right"/>
                    <w:rPr>
                      <w:sz w:val="24"/>
                      <w:szCs w:val="24"/>
                    </w:rPr>
                  </w:pPr>
                  <w:r w:rsidRPr="007F7900">
                    <w:rPr>
                      <w:w w:val="99"/>
                      <w:sz w:val="24"/>
                      <w:szCs w:val="24"/>
                    </w:rPr>
                    <w:t>3</w:t>
                  </w:r>
                </w:p>
              </w:tc>
              <w:tc>
                <w:tcPr>
                  <w:tcW w:w="408" w:type="dxa"/>
                  <w:tcBorders>
                    <w:top w:val="single" w:sz="4" w:space="0" w:color="000000"/>
                    <w:left w:val="single" w:sz="4" w:space="0" w:color="000000"/>
                    <w:bottom w:val="single" w:sz="4" w:space="0" w:color="000000"/>
                    <w:right w:val="single" w:sz="4" w:space="0" w:color="000000"/>
                  </w:tcBorders>
                </w:tcPr>
                <w:p w14:paraId="7BB3976B" w14:textId="77777777" w:rsidR="001505E5" w:rsidRPr="007F7900" w:rsidRDefault="001505E5" w:rsidP="003B77BD">
                  <w:pPr>
                    <w:pStyle w:val="TableParagraph"/>
                    <w:spacing w:before="11"/>
                    <w:ind w:right="132"/>
                    <w:jc w:val="right"/>
                    <w:rPr>
                      <w:sz w:val="24"/>
                      <w:szCs w:val="24"/>
                    </w:rPr>
                  </w:pPr>
                  <w:r w:rsidRPr="007F7900">
                    <w:rPr>
                      <w:w w:val="99"/>
                      <w:sz w:val="24"/>
                      <w:szCs w:val="24"/>
                    </w:rPr>
                    <w:t>2</w:t>
                  </w:r>
                </w:p>
              </w:tc>
              <w:tc>
                <w:tcPr>
                  <w:tcW w:w="408" w:type="dxa"/>
                  <w:tcBorders>
                    <w:top w:val="single" w:sz="4" w:space="0" w:color="000000"/>
                    <w:left w:val="single" w:sz="4" w:space="0" w:color="000000"/>
                    <w:bottom w:val="single" w:sz="4" w:space="0" w:color="000000"/>
                    <w:right w:val="single" w:sz="4" w:space="0" w:color="000000"/>
                  </w:tcBorders>
                </w:tcPr>
                <w:p w14:paraId="33C4EB91" w14:textId="77777777" w:rsidR="001505E5" w:rsidRPr="007F7900" w:rsidRDefault="001505E5" w:rsidP="003B77BD">
                  <w:pPr>
                    <w:pStyle w:val="TableParagraph"/>
                    <w:spacing w:before="11"/>
                    <w:ind w:right="132"/>
                    <w:jc w:val="right"/>
                    <w:rPr>
                      <w:sz w:val="24"/>
                      <w:szCs w:val="24"/>
                    </w:rPr>
                  </w:pPr>
                  <w:r w:rsidRPr="007F7900">
                    <w:rPr>
                      <w:w w:val="99"/>
                      <w:sz w:val="24"/>
                      <w:szCs w:val="24"/>
                    </w:rPr>
                    <w:t>6</w:t>
                  </w:r>
                </w:p>
              </w:tc>
            </w:tr>
          </w:tbl>
          <w:p w14:paraId="747EE3BA" w14:textId="77777777" w:rsidR="001505E5" w:rsidRPr="007F7900" w:rsidRDefault="001505E5" w:rsidP="003B77BD">
            <w:pPr>
              <w:pStyle w:val="TableParagraph"/>
              <w:spacing w:before="15"/>
              <w:ind w:left="143"/>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7"/>
              <w:gridCol w:w="432"/>
              <w:gridCol w:w="440"/>
              <w:gridCol w:w="400"/>
              <w:gridCol w:w="507"/>
            </w:tblGrid>
            <w:tr w:rsidR="001505E5" w:rsidRPr="007F7900" w14:paraId="0AE38474"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42F34624" w14:textId="77777777" w:rsidR="001505E5" w:rsidRPr="007F7900" w:rsidRDefault="001505E5" w:rsidP="003B77BD">
                  <w:pPr>
                    <w:pStyle w:val="TableParagraph"/>
                    <w:spacing w:before="15"/>
                    <w:ind w:left="132" w:right="7"/>
                    <w:rPr>
                      <w:b/>
                      <w:sz w:val="24"/>
                      <w:szCs w:val="24"/>
                    </w:rPr>
                  </w:pPr>
                  <w:r w:rsidRPr="007F7900">
                    <w:rPr>
                      <w:b/>
                      <w:sz w:val="24"/>
                      <w:szCs w:val="24"/>
                    </w:rPr>
                    <w:t>54</w:t>
                  </w:r>
                </w:p>
              </w:tc>
              <w:tc>
                <w:tcPr>
                  <w:tcW w:w="451" w:type="dxa"/>
                  <w:tcBorders>
                    <w:top w:val="single" w:sz="4" w:space="0" w:color="000000"/>
                    <w:left w:val="single" w:sz="4" w:space="0" w:color="000000"/>
                    <w:bottom w:val="single" w:sz="4" w:space="0" w:color="000000"/>
                    <w:right w:val="single" w:sz="4" w:space="0" w:color="000000"/>
                  </w:tcBorders>
                </w:tcPr>
                <w:p w14:paraId="09D69864" w14:textId="77777777" w:rsidR="001505E5" w:rsidRPr="007F7900" w:rsidRDefault="001505E5" w:rsidP="003B77BD">
                  <w:pPr>
                    <w:pStyle w:val="TableParagraph"/>
                    <w:spacing w:before="11"/>
                    <w:ind w:right="93"/>
                    <w:jc w:val="right"/>
                    <w:rPr>
                      <w:sz w:val="24"/>
                      <w:szCs w:val="24"/>
                    </w:rPr>
                  </w:pPr>
                  <w:r w:rsidRPr="007F7900">
                    <w:rPr>
                      <w:w w:val="95"/>
                      <w:sz w:val="24"/>
                      <w:szCs w:val="24"/>
                    </w:rPr>
                    <w:t>10</w:t>
                  </w:r>
                </w:p>
              </w:tc>
              <w:tc>
                <w:tcPr>
                  <w:tcW w:w="456" w:type="dxa"/>
                  <w:tcBorders>
                    <w:top w:val="single" w:sz="4" w:space="0" w:color="000000"/>
                    <w:left w:val="single" w:sz="4" w:space="0" w:color="000000"/>
                    <w:bottom w:val="single" w:sz="4" w:space="0" w:color="000000"/>
                    <w:right w:val="single" w:sz="4" w:space="0" w:color="000000"/>
                  </w:tcBorders>
                </w:tcPr>
                <w:p w14:paraId="08A0E87B" w14:textId="77777777" w:rsidR="001505E5" w:rsidRPr="007F7900" w:rsidRDefault="001505E5" w:rsidP="003B77BD">
                  <w:pPr>
                    <w:pStyle w:val="TableParagraph"/>
                    <w:spacing w:before="11"/>
                    <w:ind w:left="105"/>
                    <w:rPr>
                      <w:sz w:val="24"/>
                      <w:szCs w:val="24"/>
                    </w:rPr>
                  </w:pPr>
                  <w:r w:rsidRPr="007F7900">
                    <w:rPr>
                      <w:sz w:val="24"/>
                      <w:szCs w:val="24"/>
                    </w:rPr>
                    <w:t>20</w:t>
                  </w:r>
                </w:p>
              </w:tc>
              <w:tc>
                <w:tcPr>
                  <w:tcW w:w="427" w:type="dxa"/>
                  <w:tcBorders>
                    <w:top w:val="single" w:sz="4" w:space="0" w:color="000000"/>
                    <w:left w:val="single" w:sz="4" w:space="0" w:color="000000"/>
                    <w:bottom w:val="single" w:sz="4" w:space="0" w:color="000000"/>
                    <w:right w:val="single" w:sz="4" w:space="0" w:color="000000"/>
                  </w:tcBorders>
                </w:tcPr>
                <w:p w14:paraId="20037A59" w14:textId="77777777" w:rsidR="001505E5" w:rsidRPr="007F7900" w:rsidRDefault="001505E5" w:rsidP="003B77BD">
                  <w:pPr>
                    <w:pStyle w:val="TableParagraph"/>
                    <w:spacing w:before="11"/>
                    <w:ind w:left="9" w:right="3"/>
                    <w:rPr>
                      <w:sz w:val="24"/>
                      <w:szCs w:val="24"/>
                    </w:rPr>
                  </w:pPr>
                  <w:r w:rsidRPr="007F7900">
                    <w:rPr>
                      <w:sz w:val="24"/>
                      <w:szCs w:val="24"/>
                    </w:rPr>
                    <w:t>26</w:t>
                  </w:r>
                </w:p>
              </w:tc>
              <w:tc>
                <w:tcPr>
                  <w:tcW w:w="552" w:type="dxa"/>
                  <w:tcBorders>
                    <w:top w:val="single" w:sz="4" w:space="0" w:color="000000"/>
                    <w:left w:val="single" w:sz="4" w:space="0" w:color="000000"/>
                    <w:bottom w:val="single" w:sz="4" w:space="0" w:color="000000"/>
                    <w:right w:val="single" w:sz="4" w:space="0" w:color="000000"/>
                  </w:tcBorders>
                </w:tcPr>
                <w:p w14:paraId="40795CA2" w14:textId="77777777" w:rsidR="001505E5" w:rsidRPr="007F7900" w:rsidRDefault="001505E5" w:rsidP="003B77BD">
                  <w:pPr>
                    <w:pStyle w:val="TableParagraph"/>
                    <w:spacing w:before="11"/>
                    <w:ind w:left="18" w:right="3"/>
                    <w:rPr>
                      <w:sz w:val="24"/>
                      <w:szCs w:val="24"/>
                    </w:rPr>
                  </w:pPr>
                  <w:r w:rsidRPr="007F7900">
                    <w:rPr>
                      <w:sz w:val="24"/>
                      <w:szCs w:val="24"/>
                    </w:rPr>
                    <w:t>34</w:t>
                  </w:r>
                </w:p>
              </w:tc>
            </w:tr>
            <w:tr w:rsidR="001505E5" w:rsidRPr="007F7900" w14:paraId="3BF2D853"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555D0233" w14:textId="77777777" w:rsidR="001505E5" w:rsidRPr="007F7900" w:rsidRDefault="001505E5" w:rsidP="003B77BD">
                  <w:pPr>
                    <w:pStyle w:val="TableParagraph"/>
                    <w:spacing w:before="11"/>
                    <w:ind w:left="7" w:right="7"/>
                    <w:rPr>
                      <w:sz w:val="24"/>
                      <w:szCs w:val="24"/>
                    </w:rPr>
                  </w:pPr>
                  <w:r w:rsidRPr="007F7900">
                    <w:rPr>
                      <w:sz w:val="24"/>
                      <w:szCs w:val="24"/>
                    </w:rPr>
                    <w:t>24</w:t>
                  </w:r>
                </w:p>
              </w:tc>
              <w:tc>
                <w:tcPr>
                  <w:tcW w:w="451" w:type="dxa"/>
                  <w:tcBorders>
                    <w:top w:val="single" w:sz="4" w:space="0" w:color="000000"/>
                    <w:left w:val="single" w:sz="4" w:space="0" w:color="000000"/>
                    <w:bottom w:val="single" w:sz="4" w:space="0" w:color="000000"/>
                    <w:right w:val="single" w:sz="4" w:space="0" w:color="000000"/>
                  </w:tcBorders>
                </w:tcPr>
                <w:p w14:paraId="6C2A30DF" w14:textId="77777777" w:rsidR="001505E5" w:rsidRPr="007F7900" w:rsidRDefault="001505E5" w:rsidP="003B77BD">
                  <w:pPr>
                    <w:pStyle w:val="TableParagraph"/>
                    <w:spacing w:before="11"/>
                    <w:ind w:right="155"/>
                    <w:jc w:val="right"/>
                    <w:rPr>
                      <w:sz w:val="24"/>
                      <w:szCs w:val="24"/>
                    </w:rPr>
                  </w:pPr>
                  <w:r w:rsidRPr="007F7900">
                    <w:rPr>
                      <w:w w:val="99"/>
                      <w:sz w:val="24"/>
                      <w:szCs w:val="24"/>
                    </w:rPr>
                    <w:t>3</w:t>
                  </w:r>
                </w:p>
              </w:tc>
              <w:tc>
                <w:tcPr>
                  <w:tcW w:w="456" w:type="dxa"/>
                  <w:tcBorders>
                    <w:top w:val="single" w:sz="4" w:space="0" w:color="000000"/>
                    <w:left w:val="single" w:sz="4" w:space="0" w:color="000000"/>
                    <w:bottom w:val="single" w:sz="4" w:space="0" w:color="000000"/>
                    <w:right w:val="single" w:sz="4" w:space="0" w:color="000000"/>
                  </w:tcBorders>
                </w:tcPr>
                <w:p w14:paraId="29A1CCC1" w14:textId="77777777" w:rsidR="001505E5" w:rsidRPr="007F7900" w:rsidRDefault="001505E5" w:rsidP="003B77BD">
                  <w:pPr>
                    <w:pStyle w:val="TableParagraph"/>
                    <w:spacing w:before="11"/>
                    <w:ind w:left="168"/>
                    <w:rPr>
                      <w:sz w:val="24"/>
                      <w:szCs w:val="24"/>
                    </w:rPr>
                  </w:pPr>
                  <w:r w:rsidRPr="007F7900">
                    <w:rPr>
                      <w:w w:val="99"/>
                      <w:sz w:val="24"/>
                      <w:szCs w:val="24"/>
                    </w:rPr>
                    <w:t>1</w:t>
                  </w:r>
                </w:p>
              </w:tc>
              <w:tc>
                <w:tcPr>
                  <w:tcW w:w="427" w:type="dxa"/>
                  <w:tcBorders>
                    <w:top w:val="single" w:sz="4" w:space="0" w:color="000000"/>
                    <w:left w:val="single" w:sz="4" w:space="0" w:color="000000"/>
                    <w:bottom w:val="single" w:sz="4" w:space="0" w:color="000000"/>
                    <w:right w:val="single" w:sz="4" w:space="0" w:color="000000"/>
                  </w:tcBorders>
                </w:tcPr>
                <w:p w14:paraId="3F38D7C3" w14:textId="77777777" w:rsidR="001505E5" w:rsidRPr="007F7900" w:rsidRDefault="001505E5" w:rsidP="003B77BD">
                  <w:pPr>
                    <w:pStyle w:val="TableParagraph"/>
                    <w:spacing w:before="11"/>
                    <w:ind w:left="1"/>
                    <w:rPr>
                      <w:sz w:val="24"/>
                      <w:szCs w:val="24"/>
                    </w:rPr>
                  </w:pPr>
                  <w:r w:rsidRPr="007F7900">
                    <w:rPr>
                      <w:w w:val="99"/>
                      <w:sz w:val="24"/>
                      <w:szCs w:val="24"/>
                    </w:rPr>
                    <w:t>6</w:t>
                  </w:r>
                </w:p>
              </w:tc>
              <w:tc>
                <w:tcPr>
                  <w:tcW w:w="552" w:type="dxa"/>
                  <w:tcBorders>
                    <w:top w:val="single" w:sz="4" w:space="0" w:color="000000"/>
                    <w:left w:val="single" w:sz="4" w:space="0" w:color="000000"/>
                    <w:bottom w:val="single" w:sz="4" w:space="0" w:color="000000"/>
                    <w:right w:val="single" w:sz="4" w:space="0" w:color="000000"/>
                  </w:tcBorders>
                </w:tcPr>
                <w:p w14:paraId="02BA30E8" w14:textId="77777777" w:rsidR="001505E5" w:rsidRPr="007F7900" w:rsidRDefault="001505E5" w:rsidP="003B77BD">
                  <w:pPr>
                    <w:pStyle w:val="TableParagraph"/>
                    <w:spacing w:before="11"/>
                    <w:ind w:left="11"/>
                    <w:rPr>
                      <w:sz w:val="24"/>
                      <w:szCs w:val="24"/>
                    </w:rPr>
                  </w:pPr>
                  <w:r w:rsidRPr="007F7900">
                    <w:rPr>
                      <w:w w:val="99"/>
                      <w:sz w:val="24"/>
                      <w:szCs w:val="24"/>
                    </w:rPr>
                    <w:t>2</w:t>
                  </w:r>
                </w:p>
              </w:tc>
            </w:tr>
            <w:tr w:rsidR="001505E5" w:rsidRPr="007F7900" w14:paraId="516B910F"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6E61A9CA" w14:textId="77777777" w:rsidR="001505E5" w:rsidRPr="007F7900" w:rsidRDefault="001505E5" w:rsidP="003B77BD">
                  <w:pPr>
                    <w:pStyle w:val="TableParagraph"/>
                    <w:spacing w:before="11"/>
                    <w:ind w:left="7" w:right="7"/>
                    <w:rPr>
                      <w:sz w:val="24"/>
                      <w:szCs w:val="24"/>
                    </w:rPr>
                  </w:pPr>
                  <w:r w:rsidRPr="007F7900">
                    <w:rPr>
                      <w:sz w:val="24"/>
                      <w:szCs w:val="24"/>
                    </w:rPr>
                    <w:t>26</w:t>
                  </w:r>
                </w:p>
              </w:tc>
              <w:tc>
                <w:tcPr>
                  <w:tcW w:w="451" w:type="dxa"/>
                  <w:tcBorders>
                    <w:top w:val="single" w:sz="4" w:space="0" w:color="000000"/>
                    <w:left w:val="single" w:sz="4" w:space="0" w:color="000000"/>
                    <w:bottom w:val="single" w:sz="4" w:space="0" w:color="000000"/>
                    <w:right w:val="single" w:sz="4" w:space="0" w:color="000000"/>
                  </w:tcBorders>
                </w:tcPr>
                <w:p w14:paraId="33BB9FB9" w14:textId="77777777" w:rsidR="001505E5" w:rsidRPr="007F7900" w:rsidRDefault="001505E5" w:rsidP="003B77BD">
                  <w:pPr>
                    <w:pStyle w:val="TableParagraph"/>
                    <w:spacing w:before="11"/>
                    <w:ind w:right="155"/>
                    <w:jc w:val="right"/>
                    <w:rPr>
                      <w:sz w:val="24"/>
                      <w:szCs w:val="24"/>
                    </w:rPr>
                  </w:pPr>
                  <w:r w:rsidRPr="007F7900">
                    <w:rPr>
                      <w:w w:val="99"/>
                      <w:sz w:val="24"/>
                      <w:szCs w:val="24"/>
                    </w:rPr>
                    <w:t>5</w:t>
                  </w:r>
                </w:p>
              </w:tc>
              <w:tc>
                <w:tcPr>
                  <w:tcW w:w="456" w:type="dxa"/>
                  <w:tcBorders>
                    <w:top w:val="single" w:sz="4" w:space="0" w:color="000000"/>
                    <w:left w:val="single" w:sz="4" w:space="0" w:color="000000"/>
                    <w:bottom w:val="single" w:sz="4" w:space="0" w:color="000000"/>
                    <w:right w:val="single" w:sz="4" w:space="0" w:color="000000"/>
                  </w:tcBorders>
                </w:tcPr>
                <w:p w14:paraId="3FEB4111" w14:textId="77777777" w:rsidR="001505E5" w:rsidRPr="007F7900" w:rsidRDefault="001505E5" w:rsidP="003B77BD">
                  <w:pPr>
                    <w:pStyle w:val="TableParagraph"/>
                    <w:spacing w:before="11"/>
                    <w:ind w:left="168"/>
                    <w:rPr>
                      <w:sz w:val="24"/>
                      <w:szCs w:val="24"/>
                    </w:rPr>
                  </w:pPr>
                  <w:r w:rsidRPr="007F7900">
                    <w:rPr>
                      <w:w w:val="99"/>
                      <w:sz w:val="24"/>
                      <w:szCs w:val="24"/>
                    </w:rPr>
                    <w:t>6</w:t>
                  </w:r>
                </w:p>
              </w:tc>
              <w:tc>
                <w:tcPr>
                  <w:tcW w:w="427" w:type="dxa"/>
                  <w:tcBorders>
                    <w:top w:val="single" w:sz="4" w:space="0" w:color="000000"/>
                    <w:left w:val="single" w:sz="4" w:space="0" w:color="000000"/>
                    <w:bottom w:val="single" w:sz="4" w:space="0" w:color="000000"/>
                    <w:right w:val="single" w:sz="4" w:space="0" w:color="000000"/>
                  </w:tcBorders>
                </w:tcPr>
                <w:p w14:paraId="3F2C003E" w14:textId="77777777" w:rsidR="001505E5" w:rsidRPr="007F7900" w:rsidRDefault="001505E5" w:rsidP="003B77BD">
                  <w:pPr>
                    <w:pStyle w:val="TableParagraph"/>
                    <w:spacing w:before="11"/>
                    <w:ind w:left="1"/>
                    <w:rPr>
                      <w:sz w:val="24"/>
                      <w:szCs w:val="24"/>
                    </w:rPr>
                  </w:pPr>
                  <w:r w:rsidRPr="007F7900">
                    <w:rPr>
                      <w:w w:val="99"/>
                      <w:sz w:val="24"/>
                      <w:szCs w:val="24"/>
                    </w:rPr>
                    <w:t>7</w:t>
                  </w:r>
                </w:p>
              </w:tc>
              <w:tc>
                <w:tcPr>
                  <w:tcW w:w="552" w:type="dxa"/>
                  <w:tcBorders>
                    <w:top w:val="single" w:sz="4" w:space="0" w:color="000000"/>
                    <w:left w:val="single" w:sz="4" w:space="0" w:color="000000"/>
                    <w:bottom w:val="single" w:sz="4" w:space="0" w:color="000000"/>
                    <w:right w:val="single" w:sz="4" w:space="0" w:color="000000"/>
                  </w:tcBorders>
                </w:tcPr>
                <w:p w14:paraId="161226EA" w14:textId="77777777" w:rsidR="001505E5" w:rsidRPr="007F7900" w:rsidRDefault="001505E5" w:rsidP="003B77BD">
                  <w:pPr>
                    <w:pStyle w:val="TableParagraph"/>
                    <w:spacing w:before="11"/>
                    <w:ind w:left="11"/>
                    <w:rPr>
                      <w:sz w:val="24"/>
                      <w:szCs w:val="24"/>
                    </w:rPr>
                  </w:pPr>
                  <w:r w:rsidRPr="007F7900">
                    <w:rPr>
                      <w:w w:val="99"/>
                      <w:sz w:val="24"/>
                      <w:szCs w:val="24"/>
                    </w:rPr>
                    <w:t>3</w:t>
                  </w:r>
                </w:p>
              </w:tc>
            </w:tr>
            <w:tr w:rsidR="001505E5" w:rsidRPr="007F7900" w14:paraId="4E3AD36B"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26A8D32E" w14:textId="77777777" w:rsidR="001505E5" w:rsidRPr="007F7900" w:rsidRDefault="001505E5" w:rsidP="003B77BD">
                  <w:pPr>
                    <w:pStyle w:val="TableParagraph"/>
                    <w:spacing w:before="11"/>
                    <w:ind w:left="7" w:right="7"/>
                    <w:rPr>
                      <w:sz w:val="24"/>
                      <w:szCs w:val="24"/>
                    </w:rPr>
                  </w:pPr>
                  <w:r w:rsidRPr="007F7900">
                    <w:rPr>
                      <w:sz w:val="24"/>
                      <w:szCs w:val="24"/>
                    </w:rPr>
                    <w:t>15</w:t>
                  </w:r>
                </w:p>
              </w:tc>
              <w:tc>
                <w:tcPr>
                  <w:tcW w:w="451" w:type="dxa"/>
                  <w:tcBorders>
                    <w:top w:val="single" w:sz="4" w:space="0" w:color="000000"/>
                    <w:left w:val="single" w:sz="4" w:space="0" w:color="000000"/>
                    <w:bottom w:val="single" w:sz="4" w:space="0" w:color="000000"/>
                    <w:right w:val="single" w:sz="4" w:space="0" w:color="000000"/>
                  </w:tcBorders>
                </w:tcPr>
                <w:p w14:paraId="35BA4050" w14:textId="77777777" w:rsidR="001505E5" w:rsidRPr="007F7900" w:rsidRDefault="001505E5" w:rsidP="003B77BD">
                  <w:pPr>
                    <w:pStyle w:val="TableParagraph"/>
                    <w:spacing w:before="11"/>
                    <w:ind w:right="155"/>
                    <w:jc w:val="right"/>
                    <w:rPr>
                      <w:sz w:val="24"/>
                      <w:szCs w:val="24"/>
                    </w:rPr>
                  </w:pPr>
                  <w:r w:rsidRPr="007F7900">
                    <w:rPr>
                      <w:w w:val="99"/>
                      <w:sz w:val="24"/>
                      <w:szCs w:val="24"/>
                    </w:rPr>
                    <w:t>2</w:t>
                  </w:r>
                </w:p>
              </w:tc>
              <w:tc>
                <w:tcPr>
                  <w:tcW w:w="456" w:type="dxa"/>
                  <w:tcBorders>
                    <w:top w:val="single" w:sz="4" w:space="0" w:color="000000"/>
                    <w:left w:val="single" w:sz="4" w:space="0" w:color="000000"/>
                    <w:bottom w:val="single" w:sz="4" w:space="0" w:color="000000"/>
                    <w:right w:val="single" w:sz="4" w:space="0" w:color="000000"/>
                  </w:tcBorders>
                </w:tcPr>
                <w:p w14:paraId="4542042B" w14:textId="77777777" w:rsidR="001505E5" w:rsidRPr="007F7900" w:rsidRDefault="001505E5" w:rsidP="003B77BD">
                  <w:pPr>
                    <w:pStyle w:val="TableParagraph"/>
                    <w:spacing w:before="11"/>
                    <w:ind w:left="168"/>
                    <w:rPr>
                      <w:sz w:val="24"/>
                      <w:szCs w:val="24"/>
                    </w:rPr>
                  </w:pPr>
                  <w:r w:rsidRPr="007F7900">
                    <w:rPr>
                      <w:w w:val="99"/>
                      <w:sz w:val="24"/>
                      <w:szCs w:val="24"/>
                    </w:rPr>
                    <w:t>8</w:t>
                  </w:r>
                </w:p>
              </w:tc>
              <w:tc>
                <w:tcPr>
                  <w:tcW w:w="427" w:type="dxa"/>
                  <w:tcBorders>
                    <w:top w:val="single" w:sz="4" w:space="0" w:color="000000"/>
                    <w:left w:val="single" w:sz="4" w:space="0" w:color="000000"/>
                    <w:bottom w:val="single" w:sz="4" w:space="0" w:color="000000"/>
                    <w:right w:val="single" w:sz="4" w:space="0" w:color="000000"/>
                  </w:tcBorders>
                </w:tcPr>
                <w:p w14:paraId="10A6CDED" w14:textId="77777777" w:rsidR="001505E5" w:rsidRPr="007F7900" w:rsidRDefault="001505E5" w:rsidP="003B77BD">
                  <w:pPr>
                    <w:pStyle w:val="TableParagraph"/>
                    <w:spacing w:before="11"/>
                    <w:ind w:left="1"/>
                    <w:rPr>
                      <w:sz w:val="24"/>
                      <w:szCs w:val="24"/>
                    </w:rPr>
                  </w:pPr>
                  <w:r w:rsidRPr="007F7900">
                    <w:rPr>
                      <w:w w:val="99"/>
                      <w:sz w:val="24"/>
                      <w:szCs w:val="24"/>
                    </w:rPr>
                    <w:t>4</w:t>
                  </w:r>
                </w:p>
              </w:tc>
              <w:tc>
                <w:tcPr>
                  <w:tcW w:w="552" w:type="dxa"/>
                  <w:tcBorders>
                    <w:top w:val="single" w:sz="4" w:space="0" w:color="000000"/>
                    <w:left w:val="single" w:sz="4" w:space="0" w:color="000000"/>
                    <w:bottom w:val="single" w:sz="4" w:space="0" w:color="000000"/>
                    <w:right w:val="single" w:sz="4" w:space="0" w:color="000000"/>
                  </w:tcBorders>
                </w:tcPr>
                <w:p w14:paraId="6A36AA94" w14:textId="77777777" w:rsidR="001505E5" w:rsidRPr="007F7900" w:rsidRDefault="001505E5" w:rsidP="003B77BD">
                  <w:pPr>
                    <w:pStyle w:val="TableParagraph"/>
                    <w:spacing w:before="11"/>
                    <w:ind w:left="11"/>
                    <w:rPr>
                      <w:sz w:val="24"/>
                      <w:szCs w:val="24"/>
                    </w:rPr>
                  </w:pPr>
                  <w:r w:rsidRPr="007F7900">
                    <w:rPr>
                      <w:w w:val="99"/>
                      <w:sz w:val="24"/>
                      <w:szCs w:val="24"/>
                    </w:rPr>
                    <w:t>5</w:t>
                  </w:r>
                </w:p>
              </w:tc>
            </w:tr>
            <w:tr w:rsidR="001505E5" w:rsidRPr="007F7900" w14:paraId="5083FC9E" w14:textId="77777777" w:rsidTr="003B77BD">
              <w:trPr>
                <w:trHeight w:val="446"/>
              </w:trPr>
              <w:tc>
                <w:tcPr>
                  <w:tcW w:w="566" w:type="dxa"/>
                  <w:tcBorders>
                    <w:top w:val="single" w:sz="4" w:space="0" w:color="000000"/>
                    <w:left w:val="single" w:sz="4" w:space="0" w:color="000000"/>
                    <w:bottom w:val="single" w:sz="4" w:space="0" w:color="000000"/>
                    <w:right w:val="single" w:sz="4" w:space="0" w:color="000000"/>
                  </w:tcBorders>
                </w:tcPr>
                <w:p w14:paraId="41CDA00A" w14:textId="77777777" w:rsidR="001505E5" w:rsidRPr="007F7900" w:rsidRDefault="001505E5" w:rsidP="003B77BD">
                  <w:pPr>
                    <w:pStyle w:val="TableParagraph"/>
                    <w:spacing w:before="11"/>
                    <w:ind w:left="7" w:right="7"/>
                    <w:rPr>
                      <w:sz w:val="24"/>
                      <w:szCs w:val="24"/>
                    </w:rPr>
                  </w:pPr>
                  <w:r w:rsidRPr="007F7900">
                    <w:rPr>
                      <w:sz w:val="24"/>
                      <w:szCs w:val="24"/>
                    </w:rPr>
                    <w:t>20</w:t>
                  </w:r>
                </w:p>
              </w:tc>
              <w:tc>
                <w:tcPr>
                  <w:tcW w:w="451" w:type="dxa"/>
                  <w:tcBorders>
                    <w:top w:val="single" w:sz="4" w:space="0" w:color="000000"/>
                    <w:left w:val="single" w:sz="4" w:space="0" w:color="000000"/>
                    <w:bottom w:val="single" w:sz="4" w:space="0" w:color="000000"/>
                    <w:right w:val="single" w:sz="4" w:space="0" w:color="000000"/>
                  </w:tcBorders>
                </w:tcPr>
                <w:p w14:paraId="08817641" w14:textId="77777777" w:rsidR="001505E5" w:rsidRPr="007F7900" w:rsidRDefault="001505E5" w:rsidP="003B77BD">
                  <w:pPr>
                    <w:pStyle w:val="TableParagraph"/>
                    <w:spacing w:before="11"/>
                    <w:ind w:right="155"/>
                    <w:jc w:val="right"/>
                    <w:rPr>
                      <w:sz w:val="24"/>
                      <w:szCs w:val="24"/>
                    </w:rPr>
                  </w:pPr>
                  <w:r w:rsidRPr="007F7900">
                    <w:rPr>
                      <w:w w:val="99"/>
                      <w:sz w:val="24"/>
                      <w:szCs w:val="24"/>
                    </w:rPr>
                    <w:t>3</w:t>
                  </w:r>
                </w:p>
              </w:tc>
              <w:tc>
                <w:tcPr>
                  <w:tcW w:w="456" w:type="dxa"/>
                  <w:tcBorders>
                    <w:top w:val="single" w:sz="4" w:space="0" w:color="000000"/>
                    <w:left w:val="single" w:sz="4" w:space="0" w:color="000000"/>
                    <w:bottom w:val="single" w:sz="4" w:space="0" w:color="000000"/>
                    <w:right w:val="single" w:sz="4" w:space="0" w:color="000000"/>
                  </w:tcBorders>
                </w:tcPr>
                <w:p w14:paraId="69A24E30" w14:textId="77777777" w:rsidR="001505E5" w:rsidRPr="007F7900" w:rsidRDefault="001505E5" w:rsidP="003B77BD">
                  <w:pPr>
                    <w:pStyle w:val="TableParagraph"/>
                    <w:spacing w:before="11"/>
                    <w:ind w:left="168"/>
                    <w:rPr>
                      <w:sz w:val="24"/>
                      <w:szCs w:val="24"/>
                    </w:rPr>
                  </w:pPr>
                  <w:r w:rsidRPr="007F7900">
                    <w:rPr>
                      <w:w w:val="99"/>
                      <w:sz w:val="24"/>
                      <w:szCs w:val="24"/>
                    </w:rPr>
                    <w:t>2</w:t>
                  </w:r>
                </w:p>
              </w:tc>
              <w:tc>
                <w:tcPr>
                  <w:tcW w:w="427" w:type="dxa"/>
                  <w:tcBorders>
                    <w:top w:val="single" w:sz="4" w:space="0" w:color="000000"/>
                    <w:left w:val="single" w:sz="4" w:space="0" w:color="000000"/>
                    <w:bottom w:val="single" w:sz="4" w:space="0" w:color="000000"/>
                    <w:right w:val="single" w:sz="4" w:space="0" w:color="000000"/>
                  </w:tcBorders>
                </w:tcPr>
                <w:p w14:paraId="129E7895" w14:textId="77777777" w:rsidR="001505E5" w:rsidRPr="007F7900" w:rsidRDefault="001505E5" w:rsidP="003B77BD">
                  <w:pPr>
                    <w:pStyle w:val="TableParagraph"/>
                    <w:spacing w:before="11"/>
                    <w:ind w:left="1"/>
                    <w:rPr>
                      <w:sz w:val="24"/>
                      <w:szCs w:val="24"/>
                    </w:rPr>
                  </w:pPr>
                  <w:r w:rsidRPr="007F7900">
                    <w:rPr>
                      <w:w w:val="99"/>
                      <w:sz w:val="24"/>
                      <w:szCs w:val="24"/>
                    </w:rPr>
                    <w:t>4</w:t>
                  </w:r>
                </w:p>
              </w:tc>
              <w:tc>
                <w:tcPr>
                  <w:tcW w:w="552" w:type="dxa"/>
                  <w:tcBorders>
                    <w:top w:val="single" w:sz="4" w:space="0" w:color="000000"/>
                    <w:left w:val="single" w:sz="4" w:space="0" w:color="000000"/>
                    <w:bottom w:val="single" w:sz="4" w:space="0" w:color="000000"/>
                    <w:right w:val="single" w:sz="4" w:space="0" w:color="000000"/>
                  </w:tcBorders>
                </w:tcPr>
                <w:p w14:paraId="6484AA3E" w14:textId="77777777" w:rsidR="001505E5" w:rsidRPr="007F7900" w:rsidRDefault="001505E5" w:rsidP="003B77BD">
                  <w:pPr>
                    <w:pStyle w:val="TableParagraph"/>
                    <w:spacing w:before="11"/>
                    <w:ind w:left="11"/>
                    <w:rPr>
                      <w:sz w:val="24"/>
                      <w:szCs w:val="24"/>
                    </w:rPr>
                  </w:pPr>
                  <w:r w:rsidRPr="007F7900">
                    <w:rPr>
                      <w:w w:val="99"/>
                      <w:sz w:val="24"/>
                      <w:szCs w:val="24"/>
                    </w:rPr>
                    <w:t>6</w:t>
                  </w:r>
                </w:p>
              </w:tc>
            </w:tr>
          </w:tbl>
          <w:p w14:paraId="727F090B" w14:textId="77777777" w:rsidR="001505E5" w:rsidRPr="007F7900" w:rsidRDefault="001505E5" w:rsidP="003B77BD">
            <w:pPr>
              <w:pStyle w:val="TableParagraph"/>
              <w:spacing w:before="15"/>
              <w:ind w:left="220"/>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7"/>
              <w:gridCol w:w="422"/>
              <w:gridCol w:w="427"/>
              <w:gridCol w:w="427"/>
              <w:gridCol w:w="422"/>
            </w:tblGrid>
            <w:tr w:rsidR="001505E5" w:rsidRPr="007F7900" w14:paraId="623C8B3B"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0E8AEE6C" w14:textId="77777777" w:rsidR="001505E5" w:rsidRPr="007F7900" w:rsidRDefault="001505E5" w:rsidP="003B77BD">
                  <w:pPr>
                    <w:pStyle w:val="TableParagraph"/>
                    <w:spacing w:before="15"/>
                    <w:ind w:right="84"/>
                    <w:jc w:val="right"/>
                    <w:rPr>
                      <w:b/>
                      <w:sz w:val="24"/>
                      <w:szCs w:val="24"/>
                    </w:rPr>
                  </w:pPr>
                  <w:r w:rsidRPr="007F7900">
                    <w:rPr>
                      <w:b/>
                      <w:w w:val="95"/>
                      <w:sz w:val="24"/>
                      <w:szCs w:val="24"/>
                    </w:rPr>
                    <w:t>55</w:t>
                  </w:r>
                </w:p>
              </w:tc>
              <w:tc>
                <w:tcPr>
                  <w:tcW w:w="422" w:type="dxa"/>
                  <w:tcBorders>
                    <w:top w:val="single" w:sz="4" w:space="0" w:color="000000"/>
                    <w:left w:val="single" w:sz="4" w:space="0" w:color="000000"/>
                    <w:bottom w:val="single" w:sz="4" w:space="0" w:color="000000"/>
                    <w:right w:val="single" w:sz="4" w:space="0" w:color="000000"/>
                  </w:tcBorders>
                </w:tcPr>
                <w:p w14:paraId="02E96FCB" w14:textId="77777777" w:rsidR="001505E5" w:rsidRPr="007F7900" w:rsidRDefault="001505E5" w:rsidP="003B77BD">
                  <w:pPr>
                    <w:pStyle w:val="TableParagraph"/>
                    <w:spacing w:before="11"/>
                    <w:ind w:right="78"/>
                    <w:jc w:val="right"/>
                    <w:rPr>
                      <w:sz w:val="24"/>
                      <w:szCs w:val="24"/>
                    </w:rPr>
                  </w:pPr>
                  <w:r w:rsidRPr="007F7900">
                    <w:rPr>
                      <w:w w:val="95"/>
                      <w:sz w:val="24"/>
                      <w:szCs w:val="24"/>
                    </w:rPr>
                    <w:t>15</w:t>
                  </w:r>
                </w:p>
              </w:tc>
              <w:tc>
                <w:tcPr>
                  <w:tcW w:w="427" w:type="dxa"/>
                  <w:tcBorders>
                    <w:top w:val="single" w:sz="4" w:space="0" w:color="000000"/>
                    <w:left w:val="single" w:sz="4" w:space="0" w:color="000000"/>
                    <w:bottom w:val="single" w:sz="4" w:space="0" w:color="000000"/>
                    <w:right w:val="single" w:sz="4" w:space="0" w:color="000000"/>
                  </w:tcBorders>
                </w:tcPr>
                <w:p w14:paraId="507267F5" w14:textId="77777777" w:rsidR="001505E5" w:rsidRPr="007F7900" w:rsidRDefault="001505E5" w:rsidP="003B77BD">
                  <w:pPr>
                    <w:pStyle w:val="TableParagraph"/>
                    <w:spacing w:before="11"/>
                    <w:ind w:left="9" w:right="3"/>
                    <w:rPr>
                      <w:sz w:val="24"/>
                      <w:szCs w:val="24"/>
                    </w:rPr>
                  </w:pPr>
                  <w:r w:rsidRPr="007F7900">
                    <w:rPr>
                      <w:sz w:val="24"/>
                      <w:szCs w:val="24"/>
                    </w:rPr>
                    <w:t>20</w:t>
                  </w:r>
                </w:p>
              </w:tc>
              <w:tc>
                <w:tcPr>
                  <w:tcW w:w="427" w:type="dxa"/>
                  <w:tcBorders>
                    <w:top w:val="single" w:sz="4" w:space="0" w:color="000000"/>
                    <w:left w:val="single" w:sz="4" w:space="0" w:color="000000"/>
                    <w:bottom w:val="single" w:sz="4" w:space="0" w:color="000000"/>
                    <w:right w:val="single" w:sz="4" w:space="0" w:color="000000"/>
                  </w:tcBorders>
                </w:tcPr>
                <w:p w14:paraId="500AF819" w14:textId="77777777" w:rsidR="001505E5" w:rsidRPr="007F7900" w:rsidRDefault="001505E5" w:rsidP="003B77BD">
                  <w:pPr>
                    <w:pStyle w:val="TableParagraph"/>
                    <w:spacing w:before="11"/>
                    <w:ind w:left="9" w:right="3"/>
                    <w:rPr>
                      <w:sz w:val="24"/>
                      <w:szCs w:val="24"/>
                    </w:rPr>
                  </w:pPr>
                  <w:r w:rsidRPr="007F7900">
                    <w:rPr>
                      <w:sz w:val="24"/>
                      <w:szCs w:val="24"/>
                    </w:rPr>
                    <w:t>34</w:t>
                  </w:r>
                </w:p>
              </w:tc>
              <w:tc>
                <w:tcPr>
                  <w:tcW w:w="422" w:type="dxa"/>
                  <w:tcBorders>
                    <w:top w:val="single" w:sz="4" w:space="0" w:color="000000"/>
                    <w:left w:val="single" w:sz="4" w:space="0" w:color="000000"/>
                    <w:bottom w:val="single" w:sz="4" w:space="0" w:color="000000"/>
                    <w:right w:val="single" w:sz="4" w:space="0" w:color="000000"/>
                  </w:tcBorders>
                </w:tcPr>
                <w:p w14:paraId="4FDCBC9C" w14:textId="77777777" w:rsidR="001505E5" w:rsidRPr="007F7900" w:rsidRDefault="001505E5" w:rsidP="003B77BD">
                  <w:pPr>
                    <w:pStyle w:val="TableParagraph"/>
                    <w:spacing w:before="11"/>
                    <w:ind w:right="78"/>
                    <w:jc w:val="right"/>
                    <w:rPr>
                      <w:sz w:val="24"/>
                      <w:szCs w:val="24"/>
                    </w:rPr>
                  </w:pPr>
                  <w:r w:rsidRPr="007F7900">
                    <w:rPr>
                      <w:w w:val="95"/>
                      <w:sz w:val="24"/>
                      <w:szCs w:val="24"/>
                    </w:rPr>
                    <w:t>16</w:t>
                  </w:r>
                </w:p>
              </w:tc>
            </w:tr>
            <w:tr w:rsidR="001505E5" w:rsidRPr="007F7900" w14:paraId="0130E4C6"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47B6391D" w14:textId="77777777" w:rsidR="001505E5" w:rsidRPr="007F7900" w:rsidRDefault="001505E5" w:rsidP="003B77BD">
                  <w:pPr>
                    <w:pStyle w:val="TableParagraph"/>
                    <w:spacing w:before="11"/>
                    <w:ind w:right="84"/>
                    <w:jc w:val="right"/>
                    <w:rPr>
                      <w:sz w:val="24"/>
                      <w:szCs w:val="24"/>
                    </w:rPr>
                  </w:pPr>
                  <w:r w:rsidRPr="007F7900">
                    <w:rPr>
                      <w:w w:val="95"/>
                      <w:sz w:val="24"/>
                      <w:szCs w:val="24"/>
                    </w:rPr>
                    <w:t>40</w:t>
                  </w:r>
                </w:p>
              </w:tc>
              <w:tc>
                <w:tcPr>
                  <w:tcW w:w="422" w:type="dxa"/>
                  <w:tcBorders>
                    <w:top w:val="single" w:sz="4" w:space="0" w:color="000000"/>
                    <w:left w:val="single" w:sz="4" w:space="0" w:color="000000"/>
                    <w:bottom w:val="single" w:sz="4" w:space="0" w:color="000000"/>
                    <w:right w:val="single" w:sz="4" w:space="0" w:color="000000"/>
                  </w:tcBorders>
                </w:tcPr>
                <w:p w14:paraId="34B9EFD8" w14:textId="77777777" w:rsidR="001505E5" w:rsidRPr="007F7900" w:rsidRDefault="001505E5" w:rsidP="003B77BD">
                  <w:pPr>
                    <w:pStyle w:val="TableParagraph"/>
                    <w:spacing w:before="11"/>
                    <w:ind w:right="141"/>
                    <w:jc w:val="right"/>
                    <w:rPr>
                      <w:sz w:val="24"/>
                      <w:szCs w:val="24"/>
                    </w:rPr>
                  </w:pPr>
                  <w:r w:rsidRPr="007F7900">
                    <w:rPr>
                      <w:w w:val="99"/>
                      <w:sz w:val="24"/>
                      <w:szCs w:val="24"/>
                    </w:rPr>
                    <w:t>2</w:t>
                  </w:r>
                </w:p>
              </w:tc>
              <w:tc>
                <w:tcPr>
                  <w:tcW w:w="427" w:type="dxa"/>
                  <w:tcBorders>
                    <w:top w:val="single" w:sz="4" w:space="0" w:color="000000"/>
                    <w:left w:val="single" w:sz="4" w:space="0" w:color="000000"/>
                    <w:bottom w:val="single" w:sz="4" w:space="0" w:color="000000"/>
                    <w:right w:val="single" w:sz="4" w:space="0" w:color="000000"/>
                  </w:tcBorders>
                </w:tcPr>
                <w:p w14:paraId="5C32F0EE" w14:textId="77777777" w:rsidR="001505E5" w:rsidRPr="007F7900" w:rsidRDefault="001505E5" w:rsidP="003B77BD">
                  <w:pPr>
                    <w:pStyle w:val="TableParagraph"/>
                    <w:spacing w:before="11"/>
                    <w:ind w:left="10"/>
                    <w:rPr>
                      <w:sz w:val="24"/>
                      <w:szCs w:val="24"/>
                    </w:rPr>
                  </w:pPr>
                  <w:r w:rsidRPr="007F7900">
                    <w:rPr>
                      <w:w w:val="99"/>
                      <w:sz w:val="24"/>
                      <w:szCs w:val="24"/>
                    </w:rPr>
                    <w:t>6</w:t>
                  </w:r>
                </w:p>
              </w:tc>
              <w:tc>
                <w:tcPr>
                  <w:tcW w:w="427" w:type="dxa"/>
                  <w:tcBorders>
                    <w:top w:val="single" w:sz="4" w:space="0" w:color="000000"/>
                    <w:left w:val="single" w:sz="4" w:space="0" w:color="000000"/>
                    <w:bottom w:val="single" w:sz="4" w:space="0" w:color="000000"/>
                    <w:right w:val="single" w:sz="4" w:space="0" w:color="000000"/>
                  </w:tcBorders>
                </w:tcPr>
                <w:p w14:paraId="2951D4E5" w14:textId="77777777" w:rsidR="001505E5" w:rsidRPr="007F7900" w:rsidRDefault="001505E5" w:rsidP="003B77BD">
                  <w:pPr>
                    <w:pStyle w:val="TableParagraph"/>
                    <w:spacing w:before="11"/>
                    <w:ind w:left="1"/>
                    <w:rPr>
                      <w:sz w:val="24"/>
                      <w:szCs w:val="24"/>
                    </w:rPr>
                  </w:pPr>
                  <w:r w:rsidRPr="007F7900">
                    <w:rPr>
                      <w:w w:val="99"/>
                      <w:sz w:val="24"/>
                      <w:szCs w:val="24"/>
                    </w:rPr>
                    <w:t>3</w:t>
                  </w:r>
                </w:p>
              </w:tc>
              <w:tc>
                <w:tcPr>
                  <w:tcW w:w="422" w:type="dxa"/>
                  <w:tcBorders>
                    <w:top w:val="single" w:sz="4" w:space="0" w:color="000000"/>
                    <w:left w:val="single" w:sz="4" w:space="0" w:color="000000"/>
                    <w:bottom w:val="single" w:sz="4" w:space="0" w:color="000000"/>
                    <w:right w:val="single" w:sz="4" w:space="0" w:color="000000"/>
                  </w:tcBorders>
                </w:tcPr>
                <w:p w14:paraId="43612763" w14:textId="77777777" w:rsidR="001505E5" w:rsidRPr="007F7900" w:rsidRDefault="001505E5" w:rsidP="003B77BD">
                  <w:pPr>
                    <w:pStyle w:val="TableParagraph"/>
                    <w:spacing w:before="11"/>
                    <w:ind w:right="140"/>
                    <w:jc w:val="right"/>
                    <w:rPr>
                      <w:sz w:val="24"/>
                      <w:szCs w:val="24"/>
                    </w:rPr>
                  </w:pPr>
                  <w:r w:rsidRPr="007F7900">
                    <w:rPr>
                      <w:w w:val="99"/>
                      <w:sz w:val="24"/>
                      <w:szCs w:val="24"/>
                    </w:rPr>
                    <w:t>4</w:t>
                  </w:r>
                </w:p>
              </w:tc>
            </w:tr>
            <w:tr w:rsidR="001505E5" w:rsidRPr="007F7900" w14:paraId="3AC989EE"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4BC5314F" w14:textId="77777777" w:rsidR="001505E5" w:rsidRPr="007F7900" w:rsidRDefault="001505E5" w:rsidP="003B77BD">
                  <w:pPr>
                    <w:pStyle w:val="TableParagraph"/>
                    <w:spacing w:before="11"/>
                    <w:ind w:right="84"/>
                    <w:jc w:val="right"/>
                    <w:rPr>
                      <w:sz w:val="24"/>
                      <w:szCs w:val="24"/>
                    </w:rPr>
                  </w:pPr>
                  <w:r w:rsidRPr="007F7900">
                    <w:rPr>
                      <w:w w:val="95"/>
                      <w:sz w:val="24"/>
                      <w:szCs w:val="24"/>
                    </w:rPr>
                    <w:t>30</w:t>
                  </w:r>
                </w:p>
              </w:tc>
              <w:tc>
                <w:tcPr>
                  <w:tcW w:w="422" w:type="dxa"/>
                  <w:tcBorders>
                    <w:top w:val="single" w:sz="4" w:space="0" w:color="000000"/>
                    <w:left w:val="single" w:sz="4" w:space="0" w:color="000000"/>
                    <w:bottom w:val="single" w:sz="4" w:space="0" w:color="000000"/>
                    <w:right w:val="single" w:sz="4" w:space="0" w:color="000000"/>
                  </w:tcBorders>
                </w:tcPr>
                <w:p w14:paraId="67017213" w14:textId="77777777" w:rsidR="001505E5" w:rsidRPr="007F7900" w:rsidRDefault="001505E5" w:rsidP="003B77BD">
                  <w:pPr>
                    <w:pStyle w:val="TableParagraph"/>
                    <w:spacing w:before="11"/>
                    <w:ind w:right="141"/>
                    <w:jc w:val="right"/>
                    <w:rPr>
                      <w:sz w:val="24"/>
                      <w:szCs w:val="24"/>
                    </w:rPr>
                  </w:pPr>
                  <w:r w:rsidRPr="007F7900">
                    <w:rPr>
                      <w:w w:val="99"/>
                      <w:sz w:val="24"/>
                      <w:szCs w:val="24"/>
                    </w:rPr>
                    <w:t>1</w:t>
                  </w:r>
                </w:p>
              </w:tc>
              <w:tc>
                <w:tcPr>
                  <w:tcW w:w="427" w:type="dxa"/>
                  <w:tcBorders>
                    <w:top w:val="single" w:sz="4" w:space="0" w:color="000000"/>
                    <w:left w:val="single" w:sz="4" w:space="0" w:color="000000"/>
                    <w:bottom w:val="single" w:sz="4" w:space="0" w:color="000000"/>
                    <w:right w:val="single" w:sz="4" w:space="0" w:color="000000"/>
                  </w:tcBorders>
                </w:tcPr>
                <w:p w14:paraId="3D82280E" w14:textId="77777777" w:rsidR="001505E5" w:rsidRPr="007F7900" w:rsidRDefault="001505E5" w:rsidP="003B77BD">
                  <w:pPr>
                    <w:pStyle w:val="TableParagraph"/>
                    <w:spacing w:before="11"/>
                    <w:ind w:left="10"/>
                    <w:rPr>
                      <w:sz w:val="24"/>
                      <w:szCs w:val="24"/>
                    </w:rPr>
                  </w:pPr>
                  <w:r w:rsidRPr="007F7900">
                    <w:rPr>
                      <w:w w:val="99"/>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4547832B" w14:textId="77777777" w:rsidR="001505E5" w:rsidRPr="007F7900" w:rsidRDefault="001505E5" w:rsidP="003B77BD">
                  <w:pPr>
                    <w:pStyle w:val="TableParagraph"/>
                    <w:spacing w:before="11"/>
                    <w:ind w:left="1"/>
                    <w:rPr>
                      <w:sz w:val="24"/>
                      <w:szCs w:val="24"/>
                    </w:rPr>
                  </w:pPr>
                  <w:r w:rsidRPr="007F7900">
                    <w:rPr>
                      <w:w w:val="99"/>
                      <w:sz w:val="24"/>
                      <w:szCs w:val="24"/>
                    </w:rPr>
                    <w:t>6</w:t>
                  </w:r>
                </w:p>
              </w:tc>
              <w:tc>
                <w:tcPr>
                  <w:tcW w:w="422" w:type="dxa"/>
                  <w:tcBorders>
                    <w:top w:val="single" w:sz="4" w:space="0" w:color="000000"/>
                    <w:left w:val="single" w:sz="4" w:space="0" w:color="000000"/>
                    <w:bottom w:val="single" w:sz="4" w:space="0" w:color="000000"/>
                    <w:right w:val="single" w:sz="4" w:space="0" w:color="000000"/>
                  </w:tcBorders>
                </w:tcPr>
                <w:p w14:paraId="637FD98B" w14:textId="77777777" w:rsidR="001505E5" w:rsidRPr="007F7900" w:rsidRDefault="001505E5" w:rsidP="003B77BD">
                  <w:pPr>
                    <w:pStyle w:val="TableParagraph"/>
                    <w:spacing w:before="11"/>
                    <w:ind w:right="140"/>
                    <w:jc w:val="right"/>
                    <w:rPr>
                      <w:sz w:val="24"/>
                      <w:szCs w:val="24"/>
                    </w:rPr>
                  </w:pPr>
                  <w:r w:rsidRPr="007F7900">
                    <w:rPr>
                      <w:w w:val="99"/>
                      <w:sz w:val="24"/>
                      <w:szCs w:val="24"/>
                    </w:rPr>
                    <w:t>9</w:t>
                  </w:r>
                </w:p>
              </w:tc>
            </w:tr>
            <w:tr w:rsidR="001505E5" w:rsidRPr="007F7900" w14:paraId="3706C93D"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60BD4088" w14:textId="77777777" w:rsidR="001505E5" w:rsidRPr="007F7900" w:rsidRDefault="001505E5" w:rsidP="003B77BD">
                  <w:pPr>
                    <w:pStyle w:val="TableParagraph"/>
                    <w:spacing w:before="11"/>
                    <w:ind w:right="84"/>
                    <w:jc w:val="right"/>
                    <w:rPr>
                      <w:sz w:val="24"/>
                      <w:szCs w:val="24"/>
                    </w:rPr>
                  </w:pPr>
                  <w:r w:rsidRPr="007F7900">
                    <w:rPr>
                      <w:w w:val="95"/>
                      <w:sz w:val="24"/>
                      <w:szCs w:val="24"/>
                    </w:rPr>
                    <w:t>35</w:t>
                  </w:r>
                </w:p>
              </w:tc>
              <w:tc>
                <w:tcPr>
                  <w:tcW w:w="422" w:type="dxa"/>
                  <w:tcBorders>
                    <w:top w:val="single" w:sz="4" w:space="0" w:color="000000"/>
                    <w:left w:val="single" w:sz="4" w:space="0" w:color="000000"/>
                    <w:bottom w:val="single" w:sz="4" w:space="0" w:color="000000"/>
                    <w:right w:val="single" w:sz="4" w:space="0" w:color="000000"/>
                  </w:tcBorders>
                </w:tcPr>
                <w:p w14:paraId="57618FC6" w14:textId="77777777" w:rsidR="001505E5" w:rsidRPr="007F7900" w:rsidRDefault="001505E5" w:rsidP="003B77BD">
                  <w:pPr>
                    <w:pStyle w:val="TableParagraph"/>
                    <w:spacing w:before="11"/>
                    <w:ind w:right="141"/>
                    <w:jc w:val="right"/>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54D58E1F" w14:textId="77777777" w:rsidR="001505E5" w:rsidRPr="007F7900" w:rsidRDefault="001505E5" w:rsidP="003B77BD">
                  <w:pPr>
                    <w:pStyle w:val="TableParagraph"/>
                    <w:spacing w:before="11"/>
                    <w:ind w:left="10"/>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1FBA2A62" w14:textId="77777777" w:rsidR="001505E5" w:rsidRPr="007F7900" w:rsidRDefault="001505E5" w:rsidP="003B77BD">
                  <w:pPr>
                    <w:pStyle w:val="TableParagraph"/>
                    <w:spacing w:before="11"/>
                    <w:ind w:left="1"/>
                    <w:rPr>
                      <w:sz w:val="24"/>
                      <w:szCs w:val="24"/>
                    </w:rPr>
                  </w:pPr>
                  <w:r w:rsidRPr="007F7900">
                    <w:rPr>
                      <w:w w:val="99"/>
                      <w:sz w:val="24"/>
                      <w:szCs w:val="24"/>
                    </w:rPr>
                    <w:t>1</w:t>
                  </w:r>
                </w:p>
              </w:tc>
              <w:tc>
                <w:tcPr>
                  <w:tcW w:w="422" w:type="dxa"/>
                  <w:tcBorders>
                    <w:top w:val="single" w:sz="4" w:space="0" w:color="000000"/>
                    <w:left w:val="single" w:sz="4" w:space="0" w:color="000000"/>
                    <w:bottom w:val="single" w:sz="4" w:space="0" w:color="000000"/>
                    <w:right w:val="single" w:sz="4" w:space="0" w:color="000000"/>
                  </w:tcBorders>
                </w:tcPr>
                <w:p w14:paraId="43F8B364" w14:textId="77777777" w:rsidR="001505E5" w:rsidRPr="007F7900" w:rsidRDefault="001505E5" w:rsidP="003B77BD">
                  <w:pPr>
                    <w:pStyle w:val="TableParagraph"/>
                    <w:spacing w:before="11"/>
                    <w:ind w:right="140"/>
                    <w:jc w:val="right"/>
                    <w:rPr>
                      <w:sz w:val="24"/>
                      <w:szCs w:val="24"/>
                    </w:rPr>
                  </w:pPr>
                  <w:r w:rsidRPr="007F7900">
                    <w:rPr>
                      <w:w w:val="99"/>
                      <w:sz w:val="24"/>
                      <w:szCs w:val="24"/>
                    </w:rPr>
                    <w:t>6</w:t>
                  </w:r>
                </w:p>
              </w:tc>
            </w:tr>
            <w:tr w:rsidR="001505E5" w:rsidRPr="007F7900" w14:paraId="66F8E85B" w14:textId="77777777" w:rsidTr="003B77BD">
              <w:trPr>
                <w:trHeight w:val="446"/>
              </w:trPr>
              <w:tc>
                <w:tcPr>
                  <w:tcW w:w="427" w:type="dxa"/>
                  <w:tcBorders>
                    <w:top w:val="single" w:sz="4" w:space="0" w:color="000000"/>
                    <w:left w:val="single" w:sz="4" w:space="0" w:color="000000"/>
                    <w:bottom w:val="single" w:sz="4" w:space="0" w:color="000000"/>
                    <w:right w:val="single" w:sz="4" w:space="0" w:color="000000"/>
                  </w:tcBorders>
                </w:tcPr>
                <w:p w14:paraId="1A62EEB2" w14:textId="77777777" w:rsidR="001505E5" w:rsidRPr="007F7900" w:rsidRDefault="001505E5" w:rsidP="003B77BD">
                  <w:pPr>
                    <w:pStyle w:val="TableParagraph"/>
                    <w:spacing w:before="11"/>
                    <w:ind w:right="84"/>
                    <w:jc w:val="right"/>
                    <w:rPr>
                      <w:sz w:val="24"/>
                      <w:szCs w:val="24"/>
                    </w:rPr>
                  </w:pPr>
                  <w:r w:rsidRPr="007F7900">
                    <w:rPr>
                      <w:w w:val="95"/>
                      <w:sz w:val="24"/>
                      <w:szCs w:val="24"/>
                    </w:rPr>
                    <w:t>50</w:t>
                  </w:r>
                </w:p>
              </w:tc>
              <w:tc>
                <w:tcPr>
                  <w:tcW w:w="422" w:type="dxa"/>
                  <w:tcBorders>
                    <w:top w:val="single" w:sz="4" w:space="0" w:color="000000"/>
                    <w:left w:val="single" w:sz="4" w:space="0" w:color="000000"/>
                    <w:bottom w:val="single" w:sz="4" w:space="0" w:color="000000"/>
                    <w:right w:val="single" w:sz="4" w:space="0" w:color="000000"/>
                  </w:tcBorders>
                </w:tcPr>
                <w:p w14:paraId="606BEBB8" w14:textId="77777777" w:rsidR="001505E5" w:rsidRPr="007F7900" w:rsidRDefault="001505E5" w:rsidP="003B77BD">
                  <w:pPr>
                    <w:pStyle w:val="TableParagraph"/>
                    <w:spacing w:before="11"/>
                    <w:ind w:right="141"/>
                    <w:jc w:val="right"/>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273ECF82" w14:textId="77777777" w:rsidR="001505E5" w:rsidRPr="007F7900" w:rsidRDefault="001505E5" w:rsidP="003B77BD">
                  <w:pPr>
                    <w:pStyle w:val="TableParagraph"/>
                    <w:spacing w:before="11"/>
                    <w:ind w:left="10"/>
                    <w:rPr>
                      <w:sz w:val="24"/>
                      <w:szCs w:val="24"/>
                    </w:rPr>
                  </w:pPr>
                  <w:r w:rsidRPr="007F7900">
                    <w:rPr>
                      <w:w w:val="99"/>
                      <w:sz w:val="24"/>
                      <w:szCs w:val="24"/>
                    </w:rPr>
                    <w:t>7</w:t>
                  </w:r>
                </w:p>
              </w:tc>
              <w:tc>
                <w:tcPr>
                  <w:tcW w:w="427" w:type="dxa"/>
                  <w:tcBorders>
                    <w:top w:val="single" w:sz="4" w:space="0" w:color="000000"/>
                    <w:left w:val="single" w:sz="4" w:space="0" w:color="000000"/>
                    <w:bottom w:val="single" w:sz="4" w:space="0" w:color="000000"/>
                    <w:right w:val="single" w:sz="4" w:space="0" w:color="000000"/>
                  </w:tcBorders>
                </w:tcPr>
                <w:p w14:paraId="2FAB63A7" w14:textId="77777777" w:rsidR="001505E5" w:rsidRPr="007F7900" w:rsidRDefault="001505E5" w:rsidP="003B77BD">
                  <w:pPr>
                    <w:pStyle w:val="TableParagraph"/>
                    <w:spacing w:before="11"/>
                    <w:ind w:left="1"/>
                    <w:rPr>
                      <w:sz w:val="24"/>
                      <w:szCs w:val="24"/>
                    </w:rPr>
                  </w:pPr>
                  <w:r w:rsidRPr="007F7900">
                    <w:rPr>
                      <w:w w:val="99"/>
                      <w:sz w:val="24"/>
                      <w:szCs w:val="24"/>
                    </w:rPr>
                    <w:t>5</w:t>
                  </w:r>
                </w:p>
              </w:tc>
              <w:tc>
                <w:tcPr>
                  <w:tcW w:w="422" w:type="dxa"/>
                  <w:tcBorders>
                    <w:top w:val="single" w:sz="4" w:space="0" w:color="000000"/>
                    <w:left w:val="single" w:sz="4" w:space="0" w:color="000000"/>
                    <w:bottom w:val="single" w:sz="4" w:space="0" w:color="000000"/>
                    <w:right w:val="single" w:sz="4" w:space="0" w:color="000000"/>
                  </w:tcBorders>
                </w:tcPr>
                <w:p w14:paraId="5D1AC4B3" w14:textId="77777777" w:rsidR="001505E5" w:rsidRPr="007F7900" w:rsidRDefault="001505E5" w:rsidP="003B77BD">
                  <w:pPr>
                    <w:pStyle w:val="TableParagraph"/>
                    <w:spacing w:before="11"/>
                    <w:ind w:right="140"/>
                    <w:jc w:val="right"/>
                    <w:rPr>
                      <w:sz w:val="24"/>
                      <w:szCs w:val="24"/>
                    </w:rPr>
                  </w:pPr>
                  <w:r w:rsidRPr="007F7900">
                    <w:rPr>
                      <w:w w:val="99"/>
                      <w:sz w:val="24"/>
                      <w:szCs w:val="24"/>
                    </w:rPr>
                    <w:t>1</w:t>
                  </w:r>
                </w:p>
              </w:tc>
            </w:tr>
          </w:tbl>
          <w:p w14:paraId="75F6E962" w14:textId="77777777" w:rsidR="001505E5" w:rsidRPr="007F7900" w:rsidRDefault="001505E5" w:rsidP="003B77BD">
            <w:pPr>
              <w:pStyle w:val="TableParagraph"/>
              <w:spacing w:before="15"/>
              <w:ind w:right="84"/>
              <w:jc w:val="right"/>
              <w:rPr>
                <w:b/>
                <w:w w:val="95"/>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6"/>
              <w:gridCol w:w="427"/>
              <w:gridCol w:w="422"/>
              <w:gridCol w:w="427"/>
              <w:gridCol w:w="422"/>
            </w:tblGrid>
            <w:tr w:rsidR="001505E5" w:rsidRPr="007F7900" w14:paraId="6F7F854B"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1C645E3F" w14:textId="77777777" w:rsidR="001505E5" w:rsidRPr="007F7900" w:rsidRDefault="001505E5" w:rsidP="003B77BD">
                  <w:pPr>
                    <w:pStyle w:val="TableParagraph"/>
                    <w:spacing w:before="15"/>
                    <w:ind w:left="103" w:right="7"/>
                    <w:rPr>
                      <w:b/>
                      <w:sz w:val="24"/>
                      <w:szCs w:val="24"/>
                    </w:rPr>
                  </w:pPr>
                  <w:r w:rsidRPr="007F7900">
                    <w:rPr>
                      <w:b/>
                      <w:sz w:val="24"/>
                      <w:szCs w:val="24"/>
                    </w:rPr>
                    <w:t>56</w:t>
                  </w:r>
                </w:p>
              </w:tc>
              <w:tc>
                <w:tcPr>
                  <w:tcW w:w="427" w:type="dxa"/>
                  <w:tcBorders>
                    <w:top w:val="single" w:sz="4" w:space="0" w:color="000000"/>
                    <w:left w:val="single" w:sz="4" w:space="0" w:color="000000"/>
                    <w:bottom w:val="single" w:sz="4" w:space="0" w:color="000000"/>
                    <w:right w:val="single" w:sz="4" w:space="0" w:color="000000"/>
                  </w:tcBorders>
                </w:tcPr>
                <w:p w14:paraId="51806449" w14:textId="77777777" w:rsidR="001505E5" w:rsidRPr="007F7900" w:rsidRDefault="001505E5" w:rsidP="003B77BD">
                  <w:pPr>
                    <w:pStyle w:val="TableParagraph"/>
                    <w:spacing w:before="11"/>
                    <w:ind w:left="8" w:right="3"/>
                    <w:rPr>
                      <w:sz w:val="24"/>
                      <w:szCs w:val="24"/>
                    </w:rPr>
                  </w:pPr>
                  <w:r w:rsidRPr="007F7900">
                    <w:rPr>
                      <w:sz w:val="24"/>
                      <w:szCs w:val="24"/>
                    </w:rPr>
                    <w:t>15</w:t>
                  </w:r>
                </w:p>
              </w:tc>
              <w:tc>
                <w:tcPr>
                  <w:tcW w:w="422" w:type="dxa"/>
                  <w:tcBorders>
                    <w:top w:val="single" w:sz="4" w:space="0" w:color="000000"/>
                    <w:left w:val="single" w:sz="4" w:space="0" w:color="000000"/>
                    <w:bottom w:val="single" w:sz="4" w:space="0" w:color="000000"/>
                    <w:right w:val="single" w:sz="4" w:space="0" w:color="000000"/>
                  </w:tcBorders>
                </w:tcPr>
                <w:p w14:paraId="459436B6" w14:textId="77777777" w:rsidR="001505E5" w:rsidRPr="007F7900" w:rsidRDefault="001505E5" w:rsidP="003B77BD">
                  <w:pPr>
                    <w:pStyle w:val="TableParagraph"/>
                    <w:spacing w:before="11"/>
                    <w:ind w:left="11"/>
                    <w:rPr>
                      <w:sz w:val="24"/>
                      <w:szCs w:val="24"/>
                    </w:rPr>
                  </w:pPr>
                  <w:r w:rsidRPr="007F7900">
                    <w:rPr>
                      <w:sz w:val="24"/>
                      <w:szCs w:val="24"/>
                    </w:rPr>
                    <w:t>40</w:t>
                  </w:r>
                </w:p>
              </w:tc>
              <w:tc>
                <w:tcPr>
                  <w:tcW w:w="427" w:type="dxa"/>
                  <w:tcBorders>
                    <w:top w:val="single" w:sz="4" w:space="0" w:color="000000"/>
                    <w:left w:val="single" w:sz="4" w:space="0" w:color="000000"/>
                    <w:bottom w:val="single" w:sz="4" w:space="0" w:color="000000"/>
                    <w:right w:val="single" w:sz="4" w:space="0" w:color="000000"/>
                  </w:tcBorders>
                </w:tcPr>
                <w:p w14:paraId="6203B710" w14:textId="77777777" w:rsidR="001505E5" w:rsidRPr="007F7900" w:rsidRDefault="001505E5" w:rsidP="003B77BD">
                  <w:pPr>
                    <w:pStyle w:val="TableParagraph"/>
                    <w:spacing w:before="11"/>
                    <w:ind w:right="83"/>
                    <w:jc w:val="right"/>
                    <w:rPr>
                      <w:sz w:val="24"/>
                      <w:szCs w:val="24"/>
                    </w:rPr>
                  </w:pPr>
                  <w:r w:rsidRPr="007F7900">
                    <w:rPr>
                      <w:w w:val="95"/>
                      <w:sz w:val="24"/>
                      <w:szCs w:val="24"/>
                    </w:rPr>
                    <w:t>30</w:t>
                  </w:r>
                </w:p>
              </w:tc>
              <w:tc>
                <w:tcPr>
                  <w:tcW w:w="422" w:type="dxa"/>
                  <w:tcBorders>
                    <w:top w:val="single" w:sz="4" w:space="0" w:color="000000"/>
                    <w:left w:val="single" w:sz="4" w:space="0" w:color="000000"/>
                    <w:bottom w:val="single" w:sz="4" w:space="0" w:color="000000"/>
                    <w:right w:val="single" w:sz="4" w:space="0" w:color="000000"/>
                  </w:tcBorders>
                </w:tcPr>
                <w:p w14:paraId="4392BD93" w14:textId="77777777" w:rsidR="001505E5" w:rsidRPr="007F7900" w:rsidRDefault="001505E5" w:rsidP="003B77BD">
                  <w:pPr>
                    <w:pStyle w:val="TableParagraph"/>
                    <w:spacing w:before="11"/>
                    <w:ind w:left="12"/>
                    <w:rPr>
                      <w:sz w:val="24"/>
                      <w:szCs w:val="24"/>
                    </w:rPr>
                  </w:pPr>
                  <w:r w:rsidRPr="007F7900">
                    <w:rPr>
                      <w:sz w:val="24"/>
                      <w:szCs w:val="24"/>
                    </w:rPr>
                    <w:t>15</w:t>
                  </w:r>
                </w:p>
              </w:tc>
            </w:tr>
            <w:tr w:rsidR="001505E5" w:rsidRPr="007F7900" w14:paraId="0B03320A"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0A2986BC" w14:textId="77777777" w:rsidR="001505E5" w:rsidRPr="007F7900" w:rsidRDefault="001505E5" w:rsidP="003B77BD">
                  <w:pPr>
                    <w:pStyle w:val="TableParagraph"/>
                    <w:spacing w:before="11"/>
                    <w:ind w:left="16" w:right="7"/>
                    <w:rPr>
                      <w:sz w:val="24"/>
                      <w:szCs w:val="24"/>
                    </w:rPr>
                  </w:pPr>
                  <w:r w:rsidRPr="007F7900">
                    <w:rPr>
                      <w:sz w:val="24"/>
                      <w:szCs w:val="24"/>
                    </w:rPr>
                    <w:t>40</w:t>
                  </w:r>
                </w:p>
              </w:tc>
              <w:tc>
                <w:tcPr>
                  <w:tcW w:w="427" w:type="dxa"/>
                  <w:tcBorders>
                    <w:top w:val="single" w:sz="4" w:space="0" w:color="000000"/>
                    <w:left w:val="single" w:sz="4" w:space="0" w:color="000000"/>
                    <w:bottom w:val="single" w:sz="4" w:space="0" w:color="000000"/>
                    <w:right w:val="single" w:sz="4" w:space="0" w:color="000000"/>
                  </w:tcBorders>
                </w:tcPr>
                <w:p w14:paraId="762290C4" w14:textId="77777777" w:rsidR="001505E5" w:rsidRPr="007F7900" w:rsidRDefault="001505E5" w:rsidP="003B77BD">
                  <w:pPr>
                    <w:pStyle w:val="TableParagraph"/>
                    <w:spacing w:before="11"/>
                    <w:ind w:left="8" w:right="3"/>
                    <w:rPr>
                      <w:sz w:val="24"/>
                      <w:szCs w:val="24"/>
                    </w:rPr>
                  </w:pPr>
                  <w:r w:rsidRPr="007F7900">
                    <w:rPr>
                      <w:sz w:val="24"/>
                      <w:szCs w:val="24"/>
                    </w:rPr>
                    <w:t>10</w:t>
                  </w:r>
                </w:p>
              </w:tc>
              <w:tc>
                <w:tcPr>
                  <w:tcW w:w="422" w:type="dxa"/>
                  <w:tcBorders>
                    <w:top w:val="single" w:sz="4" w:space="0" w:color="000000"/>
                    <w:left w:val="single" w:sz="4" w:space="0" w:color="000000"/>
                    <w:bottom w:val="single" w:sz="4" w:space="0" w:color="000000"/>
                    <w:right w:val="single" w:sz="4" w:space="0" w:color="000000"/>
                  </w:tcBorders>
                </w:tcPr>
                <w:p w14:paraId="2718B16E" w14:textId="77777777" w:rsidR="001505E5" w:rsidRPr="007F7900" w:rsidRDefault="001505E5" w:rsidP="003B77BD">
                  <w:pPr>
                    <w:pStyle w:val="TableParagraph"/>
                    <w:spacing w:before="11"/>
                    <w:ind w:left="6"/>
                    <w:rPr>
                      <w:sz w:val="24"/>
                      <w:szCs w:val="24"/>
                    </w:rPr>
                  </w:pPr>
                  <w:r w:rsidRPr="007F7900">
                    <w:rPr>
                      <w:w w:val="99"/>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795B971C" w14:textId="77777777" w:rsidR="001505E5" w:rsidRPr="007F7900" w:rsidRDefault="001505E5" w:rsidP="003B77BD">
                  <w:pPr>
                    <w:pStyle w:val="TableParagraph"/>
                    <w:spacing w:before="11"/>
                    <w:ind w:right="145"/>
                    <w:jc w:val="right"/>
                    <w:rPr>
                      <w:sz w:val="24"/>
                      <w:szCs w:val="24"/>
                    </w:rPr>
                  </w:pPr>
                  <w:r w:rsidRPr="007F7900">
                    <w:rPr>
                      <w:w w:val="99"/>
                      <w:sz w:val="24"/>
                      <w:szCs w:val="24"/>
                    </w:rPr>
                    <w:t>7</w:t>
                  </w:r>
                </w:p>
              </w:tc>
              <w:tc>
                <w:tcPr>
                  <w:tcW w:w="422" w:type="dxa"/>
                  <w:tcBorders>
                    <w:top w:val="single" w:sz="4" w:space="0" w:color="000000"/>
                    <w:left w:val="single" w:sz="4" w:space="0" w:color="000000"/>
                    <w:bottom w:val="single" w:sz="4" w:space="0" w:color="000000"/>
                    <w:right w:val="single" w:sz="4" w:space="0" w:color="000000"/>
                  </w:tcBorders>
                </w:tcPr>
                <w:p w14:paraId="49C0F852" w14:textId="77777777" w:rsidR="001505E5" w:rsidRPr="007F7900" w:rsidRDefault="001505E5" w:rsidP="003B77BD">
                  <w:pPr>
                    <w:pStyle w:val="TableParagraph"/>
                    <w:spacing w:before="11"/>
                    <w:ind w:left="7"/>
                    <w:rPr>
                      <w:sz w:val="24"/>
                      <w:szCs w:val="24"/>
                    </w:rPr>
                  </w:pPr>
                  <w:r w:rsidRPr="007F7900">
                    <w:rPr>
                      <w:w w:val="99"/>
                      <w:sz w:val="24"/>
                      <w:szCs w:val="24"/>
                    </w:rPr>
                    <w:t>4</w:t>
                  </w:r>
                </w:p>
              </w:tc>
            </w:tr>
            <w:tr w:rsidR="001505E5" w:rsidRPr="007F7900" w14:paraId="1BDB975A"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14A371B8" w14:textId="77777777" w:rsidR="001505E5" w:rsidRPr="007F7900" w:rsidRDefault="001505E5" w:rsidP="003B77BD">
                  <w:pPr>
                    <w:pStyle w:val="TableParagraph"/>
                    <w:spacing w:before="11"/>
                    <w:ind w:left="16" w:right="7"/>
                    <w:rPr>
                      <w:sz w:val="24"/>
                      <w:szCs w:val="24"/>
                    </w:rPr>
                  </w:pPr>
                  <w:r w:rsidRPr="007F7900">
                    <w:rPr>
                      <w:sz w:val="24"/>
                      <w:szCs w:val="24"/>
                    </w:rPr>
                    <w:t>25</w:t>
                  </w:r>
                </w:p>
              </w:tc>
              <w:tc>
                <w:tcPr>
                  <w:tcW w:w="427" w:type="dxa"/>
                  <w:tcBorders>
                    <w:top w:val="single" w:sz="4" w:space="0" w:color="000000"/>
                    <w:left w:val="single" w:sz="4" w:space="0" w:color="000000"/>
                    <w:bottom w:val="single" w:sz="4" w:space="0" w:color="000000"/>
                    <w:right w:val="single" w:sz="4" w:space="0" w:color="000000"/>
                  </w:tcBorders>
                </w:tcPr>
                <w:p w14:paraId="5D4E4947" w14:textId="77777777" w:rsidR="001505E5" w:rsidRPr="007F7900" w:rsidRDefault="001505E5" w:rsidP="003B77BD">
                  <w:pPr>
                    <w:pStyle w:val="TableParagraph"/>
                    <w:spacing w:before="11"/>
                    <w:rPr>
                      <w:sz w:val="24"/>
                      <w:szCs w:val="24"/>
                    </w:rPr>
                  </w:pPr>
                  <w:r w:rsidRPr="007F7900">
                    <w:rPr>
                      <w:w w:val="99"/>
                      <w:sz w:val="24"/>
                      <w:szCs w:val="24"/>
                    </w:rPr>
                    <w:t>7</w:t>
                  </w:r>
                </w:p>
              </w:tc>
              <w:tc>
                <w:tcPr>
                  <w:tcW w:w="422" w:type="dxa"/>
                  <w:tcBorders>
                    <w:top w:val="single" w:sz="4" w:space="0" w:color="000000"/>
                    <w:left w:val="single" w:sz="4" w:space="0" w:color="000000"/>
                    <w:bottom w:val="single" w:sz="4" w:space="0" w:color="000000"/>
                    <w:right w:val="single" w:sz="4" w:space="0" w:color="000000"/>
                  </w:tcBorders>
                </w:tcPr>
                <w:p w14:paraId="1F5E13CB" w14:textId="77777777" w:rsidR="001505E5" w:rsidRPr="007F7900" w:rsidRDefault="001505E5" w:rsidP="003B77BD">
                  <w:pPr>
                    <w:pStyle w:val="TableParagraph"/>
                    <w:spacing w:before="11"/>
                    <w:ind w:left="6"/>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772A14E8" w14:textId="77777777" w:rsidR="001505E5" w:rsidRPr="007F7900" w:rsidRDefault="001505E5" w:rsidP="003B77BD">
                  <w:pPr>
                    <w:pStyle w:val="TableParagraph"/>
                    <w:spacing w:before="11"/>
                    <w:ind w:right="145"/>
                    <w:jc w:val="right"/>
                    <w:rPr>
                      <w:sz w:val="24"/>
                      <w:szCs w:val="24"/>
                    </w:rPr>
                  </w:pPr>
                  <w:r w:rsidRPr="007F7900">
                    <w:rPr>
                      <w:w w:val="99"/>
                      <w:sz w:val="24"/>
                      <w:szCs w:val="24"/>
                    </w:rPr>
                    <w:t>9</w:t>
                  </w:r>
                </w:p>
              </w:tc>
              <w:tc>
                <w:tcPr>
                  <w:tcW w:w="422" w:type="dxa"/>
                  <w:tcBorders>
                    <w:top w:val="single" w:sz="4" w:space="0" w:color="000000"/>
                    <w:left w:val="single" w:sz="4" w:space="0" w:color="000000"/>
                    <w:bottom w:val="single" w:sz="4" w:space="0" w:color="000000"/>
                    <w:right w:val="single" w:sz="4" w:space="0" w:color="000000"/>
                  </w:tcBorders>
                </w:tcPr>
                <w:p w14:paraId="2470F108" w14:textId="77777777" w:rsidR="001505E5" w:rsidRPr="007F7900" w:rsidRDefault="001505E5" w:rsidP="003B77BD">
                  <w:pPr>
                    <w:pStyle w:val="TableParagraph"/>
                    <w:spacing w:before="11"/>
                    <w:ind w:left="12"/>
                    <w:rPr>
                      <w:sz w:val="24"/>
                      <w:szCs w:val="24"/>
                    </w:rPr>
                  </w:pPr>
                  <w:r w:rsidRPr="007F7900">
                    <w:rPr>
                      <w:sz w:val="24"/>
                      <w:szCs w:val="24"/>
                    </w:rPr>
                    <w:t>10</w:t>
                  </w:r>
                </w:p>
              </w:tc>
            </w:tr>
            <w:tr w:rsidR="001505E5" w:rsidRPr="007F7900" w14:paraId="02D336F6"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524A0A32" w14:textId="77777777" w:rsidR="001505E5" w:rsidRPr="007F7900" w:rsidRDefault="001505E5" w:rsidP="003B77BD">
                  <w:pPr>
                    <w:pStyle w:val="TableParagraph"/>
                    <w:spacing w:before="11"/>
                    <w:ind w:left="16" w:right="7"/>
                    <w:rPr>
                      <w:sz w:val="24"/>
                      <w:szCs w:val="24"/>
                    </w:rPr>
                  </w:pPr>
                  <w:r w:rsidRPr="007F7900">
                    <w:rPr>
                      <w:sz w:val="24"/>
                      <w:szCs w:val="24"/>
                    </w:rPr>
                    <w:t>35</w:t>
                  </w:r>
                </w:p>
              </w:tc>
              <w:tc>
                <w:tcPr>
                  <w:tcW w:w="427" w:type="dxa"/>
                  <w:tcBorders>
                    <w:top w:val="single" w:sz="4" w:space="0" w:color="000000"/>
                    <w:left w:val="single" w:sz="4" w:space="0" w:color="000000"/>
                    <w:bottom w:val="single" w:sz="4" w:space="0" w:color="000000"/>
                    <w:right w:val="single" w:sz="4" w:space="0" w:color="000000"/>
                  </w:tcBorders>
                </w:tcPr>
                <w:p w14:paraId="7D760A56" w14:textId="77777777" w:rsidR="001505E5" w:rsidRPr="007F7900" w:rsidRDefault="001505E5" w:rsidP="003B77BD">
                  <w:pPr>
                    <w:pStyle w:val="TableParagraph"/>
                    <w:spacing w:before="11"/>
                    <w:rPr>
                      <w:sz w:val="24"/>
                      <w:szCs w:val="24"/>
                    </w:rPr>
                  </w:pPr>
                  <w:r w:rsidRPr="007F7900">
                    <w:rPr>
                      <w:w w:val="99"/>
                      <w:sz w:val="24"/>
                      <w:szCs w:val="24"/>
                    </w:rPr>
                    <w:t>6</w:t>
                  </w:r>
                </w:p>
              </w:tc>
              <w:tc>
                <w:tcPr>
                  <w:tcW w:w="422" w:type="dxa"/>
                  <w:tcBorders>
                    <w:top w:val="single" w:sz="4" w:space="0" w:color="000000"/>
                    <w:left w:val="single" w:sz="4" w:space="0" w:color="000000"/>
                    <w:bottom w:val="single" w:sz="4" w:space="0" w:color="000000"/>
                    <w:right w:val="single" w:sz="4" w:space="0" w:color="000000"/>
                  </w:tcBorders>
                </w:tcPr>
                <w:p w14:paraId="34776DD8" w14:textId="77777777" w:rsidR="001505E5" w:rsidRPr="007F7900" w:rsidRDefault="001505E5" w:rsidP="003B77BD">
                  <w:pPr>
                    <w:pStyle w:val="TableParagraph"/>
                    <w:spacing w:before="11"/>
                    <w:ind w:left="11"/>
                    <w:rPr>
                      <w:sz w:val="24"/>
                      <w:szCs w:val="24"/>
                    </w:rPr>
                  </w:pPr>
                  <w:r w:rsidRPr="007F7900">
                    <w:rPr>
                      <w:sz w:val="24"/>
                      <w:szCs w:val="24"/>
                    </w:rPr>
                    <w:t>14</w:t>
                  </w:r>
                </w:p>
              </w:tc>
              <w:tc>
                <w:tcPr>
                  <w:tcW w:w="427" w:type="dxa"/>
                  <w:tcBorders>
                    <w:top w:val="single" w:sz="4" w:space="0" w:color="000000"/>
                    <w:left w:val="single" w:sz="4" w:space="0" w:color="000000"/>
                    <w:bottom w:val="single" w:sz="4" w:space="0" w:color="000000"/>
                    <w:right w:val="single" w:sz="4" w:space="0" w:color="000000"/>
                  </w:tcBorders>
                </w:tcPr>
                <w:p w14:paraId="64BDC0D2" w14:textId="77777777" w:rsidR="001505E5" w:rsidRPr="007F7900" w:rsidRDefault="001505E5" w:rsidP="003B77BD">
                  <w:pPr>
                    <w:pStyle w:val="TableParagraph"/>
                    <w:spacing w:before="11"/>
                    <w:ind w:right="145"/>
                    <w:jc w:val="right"/>
                    <w:rPr>
                      <w:sz w:val="24"/>
                      <w:szCs w:val="24"/>
                    </w:rPr>
                  </w:pPr>
                  <w:r w:rsidRPr="007F7900">
                    <w:rPr>
                      <w:w w:val="99"/>
                      <w:sz w:val="24"/>
                      <w:szCs w:val="24"/>
                    </w:rPr>
                    <w:t>8</w:t>
                  </w:r>
                </w:p>
              </w:tc>
              <w:tc>
                <w:tcPr>
                  <w:tcW w:w="422" w:type="dxa"/>
                  <w:tcBorders>
                    <w:top w:val="single" w:sz="4" w:space="0" w:color="000000"/>
                    <w:left w:val="single" w:sz="4" w:space="0" w:color="000000"/>
                    <w:bottom w:val="single" w:sz="4" w:space="0" w:color="000000"/>
                    <w:right w:val="single" w:sz="4" w:space="0" w:color="000000"/>
                  </w:tcBorders>
                </w:tcPr>
                <w:p w14:paraId="5E9B31D2" w14:textId="77777777" w:rsidR="001505E5" w:rsidRPr="007F7900" w:rsidRDefault="001505E5" w:rsidP="003B77BD">
                  <w:pPr>
                    <w:pStyle w:val="TableParagraph"/>
                    <w:spacing w:before="11"/>
                    <w:ind w:left="7"/>
                    <w:rPr>
                      <w:sz w:val="24"/>
                      <w:szCs w:val="24"/>
                    </w:rPr>
                  </w:pPr>
                  <w:r w:rsidRPr="007F7900">
                    <w:rPr>
                      <w:w w:val="99"/>
                      <w:sz w:val="24"/>
                      <w:szCs w:val="24"/>
                    </w:rPr>
                    <w:t>7</w:t>
                  </w:r>
                </w:p>
              </w:tc>
            </w:tr>
            <w:tr w:rsidR="001505E5" w:rsidRPr="007F7900" w14:paraId="4C2BC1D6" w14:textId="77777777" w:rsidTr="003B77BD">
              <w:trPr>
                <w:trHeight w:val="446"/>
              </w:trPr>
              <w:tc>
                <w:tcPr>
                  <w:tcW w:w="566" w:type="dxa"/>
                  <w:tcBorders>
                    <w:top w:val="single" w:sz="4" w:space="0" w:color="000000"/>
                    <w:left w:val="single" w:sz="4" w:space="0" w:color="000000"/>
                    <w:bottom w:val="single" w:sz="4" w:space="0" w:color="000000"/>
                    <w:right w:val="single" w:sz="4" w:space="0" w:color="000000"/>
                  </w:tcBorders>
                </w:tcPr>
                <w:p w14:paraId="7BF01D88" w14:textId="77777777" w:rsidR="001505E5" w:rsidRPr="007F7900" w:rsidRDefault="001505E5" w:rsidP="003B77BD">
                  <w:pPr>
                    <w:pStyle w:val="TableParagraph"/>
                    <w:spacing w:before="11"/>
                    <w:ind w:left="16" w:right="7"/>
                    <w:rPr>
                      <w:sz w:val="24"/>
                      <w:szCs w:val="24"/>
                    </w:rPr>
                  </w:pPr>
                  <w:r w:rsidRPr="007F7900">
                    <w:rPr>
                      <w:sz w:val="24"/>
                      <w:szCs w:val="24"/>
                    </w:rPr>
                    <w:t>60</w:t>
                  </w:r>
                </w:p>
              </w:tc>
              <w:tc>
                <w:tcPr>
                  <w:tcW w:w="427" w:type="dxa"/>
                  <w:tcBorders>
                    <w:top w:val="single" w:sz="4" w:space="0" w:color="000000"/>
                    <w:left w:val="single" w:sz="4" w:space="0" w:color="000000"/>
                    <w:bottom w:val="single" w:sz="4" w:space="0" w:color="000000"/>
                    <w:right w:val="single" w:sz="4" w:space="0" w:color="000000"/>
                  </w:tcBorders>
                </w:tcPr>
                <w:p w14:paraId="45A9E404" w14:textId="77777777" w:rsidR="001505E5" w:rsidRPr="007F7900" w:rsidRDefault="001505E5" w:rsidP="003B77BD">
                  <w:pPr>
                    <w:pStyle w:val="TableParagraph"/>
                    <w:spacing w:before="11"/>
                    <w:rPr>
                      <w:sz w:val="24"/>
                      <w:szCs w:val="24"/>
                    </w:rPr>
                  </w:pPr>
                  <w:r w:rsidRPr="007F7900">
                    <w:rPr>
                      <w:w w:val="99"/>
                      <w:sz w:val="24"/>
                      <w:szCs w:val="24"/>
                    </w:rPr>
                    <w:t>2</w:t>
                  </w:r>
                </w:p>
              </w:tc>
              <w:tc>
                <w:tcPr>
                  <w:tcW w:w="422" w:type="dxa"/>
                  <w:tcBorders>
                    <w:top w:val="single" w:sz="4" w:space="0" w:color="000000"/>
                    <w:left w:val="single" w:sz="4" w:space="0" w:color="000000"/>
                    <w:bottom w:val="single" w:sz="4" w:space="0" w:color="000000"/>
                    <w:right w:val="single" w:sz="4" w:space="0" w:color="000000"/>
                  </w:tcBorders>
                </w:tcPr>
                <w:p w14:paraId="219D56BB" w14:textId="77777777" w:rsidR="001505E5" w:rsidRPr="007F7900" w:rsidRDefault="001505E5" w:rsidP="003B77BD">
                  <w:pPr>
                    <w:pStyle w:val="TableParagraph"/>
                    <w:spacing w:before="11"/>
                    <w:ind w:left="6"/>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2C14FF47" w14:textId="77777777" w:rsidR="001505E5" w:rsidRPr="007F7900" w:rsidRDefault="001505E5" w:rsidP="003B77BD">
                  <w:pPr>
                    <w:pStyle w:val="TableParagraph"/>
                    <w:spacing w:before="11"/>
                    <w:ind w:right="145"/>
                    <w:jc w:val="right"/>
                    <w:rPr>
                      <w:sz w:val="24"/>
                      <w:szCs w:val="24"/>
                    </w:rPr>
                  </w:pPr>
                  <w:r w:rsidRPr="007F7900">
                    <w:rPr>
                      <w:w w:val="99"/>
                      <w:sz w:val="24"/>
                      <w:szCs w:val="24"/>
                    </w:rPr>
                    <w:t>5</w:t>
                  </w:r>
                </w:p>
              </w:tc>
              <w:tc>
                <w:tcPr>
                  <w:tcW w:w="422" w:type="dxa"/>
                  <w:tcBorders>
                    <w:top w:val="single" w:sz="4" w:space="0" w:color="000000"/>
                    <w:left w:val="single" w:sz="4" w:space="0" w:color="000000"/>
                    <w:bottom w:val="single" w:sz="4" w:space="0" w:color="000000"/>
                    <w:right w:val="single" w:sz="4" w:space="0" w:color="000000"/>
                  </w:tcBorders>
                </w:tcPr>
                <w:p w14:paraId="3C921B3D" w14:textId="77777777" w:rsidR="001505E5" w:rsidRPr="007F7900" w:rsidRDefault="001505E5" w:rsidP="003B77BD">
                  <w:pPr>
                    <w:pStyle w:val="TableParagraph"/>
                    <w:spacing w:before="11"/>
                    <w:ind w:left="7"/>
                    <w:rPr>
                      <w:sz w:val="24"/>
                      <w:szCs w:val="24"/>
                    </w:rPr>
                  </w:pPr>
                  <w:r w:rsidRPr="007F7900">
                    <w:rPr>
                      <w:w w:val="99"/>
                      <w:sz w:val="24"/>
                      <w:szCs w:val="24"/>
                    </w:rPr>
                    <w:t>1</w:t>
                  </w:r>
                </w:p>
              </w:tc>
            </w:tr>
          </w:tbl>
          <w:p w14:paraId="45B7FDF1" w14:textId="77777777" w:rsidR="001505E5" w:rsidRPr="007F7900" w:rsidRDefault="001505E5" w:rsidP="003B77BD">
            <w:pPr>
              <w:pStyle w:val="TableParagraph"/>
              <w:spacing w:before="15"/>
              <w:ind w:left="7" w:right="3"/>
              <w:rPr>
                <w:b/>
                <w:sz w:val="24"/>
                <w:szCs w:val="24"/>
              </w:rPr>
            </w:pPr>
          </w:p>
        </w:tc>
      </w:tr>
      <w:tr w:rsidR="001505E5" w:rsidRPr="007F7900" w14:paraId="24321CFF" w14:textId="77777777" w:rsidTr="003B77BD">
        <w:tc>
          <w:tcPr>
            <w:tcW w:w="2392"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2"/>
              <w:gridCol w:w="408"/>
              <w:gridCol w:w="408"/>
              <w:gridCol w:w="408"/>
              <w:gridCol w:w="408"/>
            </w:tblGrid>
            <w:tr w:rsidR="001505E5" w:rsidRPr="007F7900" w14:paraId="617CF18C"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16C58E64" w14:textId="77777777" w:rsidR="001505E5" w:rsidRPr="007F7900" w:rsidRDefault="001505E5" w:rsidP="003B77BD">
                  <w:pPr>
                    <w:pStyle w:val="TableParagraph"/>
                    <w:spacing w:before="15"/>
                    <w:ind w:left="143"/>
                    <w:rPr>
                      <w:b/>
                      <w:sz w:val="24"/>
                      <w:szCs w:val="24"/>
                    </w:rPr>
                  </w:pPr>
                  <w:r w:rsidRPr="007F7900">
                    <w:rPr>
                      <w:b/>
                      <w:sz w:val="24"/>
                      <w:szCs w:val="24"/>
                    </w:rPr>
                    <w:t>57</w:t>
                  </w:r>
                </w:p>
              </w:tc>
              <w:tc>
                <w:tcPr>
                  <w:tcW w:w="408" w:type="dxa"/>
                  <w:tcBorders>
                    <w:top w:val="single" w:sz="4" w:space="0" w:color="000000"/>
                    <w:left w:val="single" w:sz="4" w:space="0" w:color="000000"/>
                    <w:bottom w:val="single" w:sz="4" w:space="0" w:color="000000"/>
                    <w:right w:val="single" w:sz="4" w:space="0" w:color="000000"/>
                  </w:tcBorders>
                </w:tcPr>
                <w:p w14:paraId="33F451B8" w14:textId="77777777" w:rsidR="001505E5" w:rsidRPr="007F7900" w:rsidRDefault="001505E5" w:rsidP="003B77BD">
                  <w:pPr>
                    <w:pStyle w:val="TableParagraph"/>
                    <w:spacing w:before="11"/>
                    <w:ind w:left="3"/>
                    <w:rPr>
                      <w:sz w:val="24"/>
                      <w:szCs w:val="24"/>
                    </w:rPr>
                  </w:pPr>
                  <w:r w:rsidRPr="007F7900">
                    <w:rPr>
                      <w:sz w:val="24"/>
                      <w:szCs w:val="24"/>
                    </w:rPr>
                    <w:t>16</w:t>
                  </w:r>
                </w:p>
              </w:tc>
              <w:tc>
                <w:tcPr>
                  <w:tcW w:w="408" w:type="dxa"/>
                  <w:tcBorders>
                    <w:top w:val="single" w:sz="4" w:space="0" w:color="000000"/>
                    <w:left w:val="single" w:sz="4" w:space="0" w:color="000000"/>
                    <w:bottom w:val="single" w:sz="4" w:space="0" w:color="000000"/>
                    <w:right w:val="single" w:sz="4" w:space="0" w:color="000000"/>
                  </w:tcBorders>
                </w:tcPr>
                <w:p w14:paraId="3EEFCCF2" w14:textId="77777777" w:rsidR="001505E5" w:rsidRPr="007F7900" w:rsidRDefault="001505E5" w:rsidP="003B77BD">
                  <w:pPr>
                    <w:pStyle w:val="TableParagraph"/>
                    <w:spacing w:before="11"/>
                    <w:ind w:right="75"/>
                    <w:jc w:val="right"/>
                    <w:rPr>
                      <w:sz w:val="24"/>
                      <w:szCs w:val="24"/>
                    </w:rPr>
                  </w:pPr>
                  <w:r w:rsidRPr="007F7900">
                    <w:rPr>
                      <w:w w:val="95"/>
                      <w:sz w:val="24"/>
                      <w:szCs w:val="24"/>
                    </w:rPr>
                    <w:t>18</w:t>
                  </w:r>
                </w:p>
              </w:tc>
              <w:tc>
                <w:tcPr>
                  <w:tcW w:w="408" w:type="dxa"/>
                  <w:tcBorders>
                    <w:top w:val="single" w:sz="4" w:space="0" w:color="000000"/>
                    <w:left w:val="single" w:sz="4" w:space="0" w:color="000000"/>
                    <w:bottom w:val="single" w:sz="4" w:space="0" w:color="000000"/>
                    <w:right w:val="single" w:sz="4" w:space="0" w:color="000000"/>
                  </w:tcBorders>
                </w:tcPr>
                <w:p w14:paraId="1096363C" w14:textId="77777777" w:rsidR="001505E5" w:rsidRPr="007F7900" w:rsidRDefault="001505E5" w:rsidP="003B77BD">
                  <w:pPr>
                    <w:pStyle w:val="TableParagraph"/>
                    <w:spacing w:before="11"/>
                    <w:ind w:right="75"/>
                    <w:jc w:val="right"/>
                    <w:rPr>
                      <w:sz w:val="24"/>
                      <w:szCs w:val="24"/>
                    </w:rPr>
                  </w:pPr>
                  <w:r w:rsidRPr="007F7900">
                    <w:rPr>
                      <w:w w:val="95"/>
                      <w:sz w:val="24"/>
                      <w:szCs w:val="24"/>
                    </w:rPr>
                    <w:t>12</w:t>
                  </w:r>
                </w:p>
              </w:tc>
              <w:tc>
                <w:tcPr>
                  <w:tcW w:w="408" w:type="dxa"/>
                  <w:tcBorders>
                    <w:top w:val="single" w:sz="4" w:space="0" w:color="000000"/>
                    <w:left w:val="single" w:sz="4" w:space="0" w:color="000000"/>
                    <w:bottom w:val="single" w:sz="4" w:space="0" w:color="000000"/>
                    <w:right w:val="single" w:sz="4" w:space="0" w:color="000000"/>
                  </w:tcBorders>
                </w:tcPr>
                <w:p w14:paraId="6DAB58DC" w14:textId="77777777" w:rsidR="001505E5" w:rsidRPr="007F7900" w:rsidRDefault="001505E5" w:rsidP="003B77BD">
                  <w:pPr>
                    <w:pStyle w:val="TableParagraph"/>
                    <w:spacing w:before="11"/>
                    <w:ind w:right="75"/>
                    <w:jc w:val="right"/>
                    <w:rPr>
                      <w:sz w:val="24"/>
                      <w:szCs w:val="24"/>
                    </w:rPr>
                  </w:pPr>
                  <w:r w:rsidRPr="007F7900">
                    <w:rPr>
                      <w:w w:val="95"/>
                      <w:sz w:val="24"/>
                      <w:szCs w:val="24"/>
                    </w:rPr>
                    <w:t>15</w:t>
                  </w:r>
                </w:p>
              </w:tc>
            </w:tr>
            <w:tr w:rsidR="001505E5" w:rsidRPr="007F7900" w14:paraId="2817441F"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114B6AFE" w14:textId="77777777" w:rsidR="001505E5" w:rsidRPr="007F7900" w:rsidRDefault="001505E5" w:rsidP="003B77BD">
                  <w:pPr>
                    <w:pStyle w:val="TableParagraph"/>
                    <w:spacing w:before="11"/>
                    <w:ind w:left="100"/>
                    <w:rPr>
                      <w:sz w:val="24"/>
                      <w:szCs w:val="24"/>
                    </w:rPr>
                  </w:pPr>
                  <w:r w:rsidRPr="007F7900">
                    <w:rPr>
                      <w:sz w:val="24"/>
                      <w:szCs w:val="24"/>
                    </w:rPr>
                    <w:t>20</w:t>
                  </w:r>
                </w:p>
              </w:tc>
              <w:tc>
                <w:tcPr>
                  <w:tcW w:w="408" w:type="dxa"/>
                  <w:tcBorders>
                    <w:top w:val="single" w:sz="4" w:space="0" w:color="000000"/>
                    <w:left w:val="single" w:sz="4" w:space="0" w:color="000000"/>
                    <w:bottom w:val="single" w:sz="4" w:space="0" w:color="000000"/>
                    <w:right w:val="single" w:sz="4" w:space="0" w:color="000000"/>
                  </w:tcBorders>
                </w:tcPr>
                <w:p w14:paraId="155451AA" w14:textId="77777777" w:rsidR="001505E5" w:rsidRPr="007F7900" w:rsidRDefault="001505E5" w:rsidP="003B77BD">
                  <w:pPr>
                    <w:pStyle w:val="TableParagraph"/>
                    <w:spacing w:before="11"/>
                    <w:ind w:left="8"/>
                    <w:rPr>
                      <w:sz w:val="24"/>
                      <w:szCs w:val="24"/>
                    </w:rPr>
                  </w:pPr>
                  <w:r w:rsidRPr="007F7900">
                    <w:rPr>
                      <w:w w:val="99"/>
                      <w:sz w:val="24"/>
                      <w:szCs w:val="24"/>
                    </w:rPr>
                    <w:t>2</w:t>
                  </w:r>
                </w:p>
              </w:tc>
              <w:tc>
                <w:tcPr>
                  <w:tcW w:w="408" w:type="dxa"/>
                  <w:tcBorders>
                    <w:top w:val="single" w:sz="4" w:space="0" w:color="000000"/>
                    <w:left w:val="single" w:sz="4" w:space="0" w:color="000000"/>
                    <w:bottom w:val="single" w:sz="4" w:space="0" w:color="000000"/>
                    <w:right w:val="single" w:sz="4" w:space="0" w:color="000000"/>
                  </w:tcBorders>
                </w:tcPr>
                <w:p w14:paraId="5ECDB3DC" w14:textId="77777777" w:rsidR="001505E5" w:rsidRPr="007F7900" w:rsidRDefault="001505E5" w:rsidP="003B77BD">
                  <w:pPr>
                    <w:pStyle w:val="TableParagraph"/>
                    <w:spacing w:before="11"/>
                    <w:ind w:right="132"/>
                    <w:jc w:val="right"/>
                    <w:rPr>
                      <w:sz w:val="24"/>
                      <w:szCs w:val="24"/>
                    </w:rPr>
                  </w:pPr>
                  <w:r w:rsidRPr="007F7900">
                    <w:rPr>
                      <w:w w:val="99"/>
                      <w:sz w:val="24"/>
                      <w:szCs w:val="24"/>
                    </w:rPr>
                    <w:t>3</w:t>
                  </w:r>
                </w:p>
              </w:tc>
              <w:tc>
                <w:tcPr>
                  <w:tcW w:w="408" w:type="dxa"/>
                  <w:tcBorders>
                    <w:top w:val="single" w:sz="4" w:space="0" w:color="000000"/>
                    <w:left w:val="single" w:sz="4" w:space="0" w:color="000000"/>
                    <w:bottom w:val="single" w:sz="4" w:space="0" w:color="000000"/>
                    <w:right w:val="single" w:sz="4" w:space="0" w:color="000000"/>
                  </w:tcBorders>
                </w:tcPr>
                <w:p w14:paraId="1479D53E" w14:textId="77777777" w:rsidR="001505E5" w:rsidRPr="007F7900" w:rsidRDefault="001505E5" w:rsidP="003B77BD">
                  <w:pPr>
                    <w:pStyle w:val="TableParagraph"/>
                    <w:spacing w:before="11"/>
                    <w:ind w:right="132"/>
                    <w:jc w:val="right"/>
                    <w:rPr>
                      <w:sz w:val="24"/>
                      <w:szCs w:val="24"/>
                    </w:rPr>
                  </w:pPr>
                  <w:r w:rsidRPr="007F7900">
                    <w:rPr>
                      <w:w w:val="99"/>
                      <w:sz w:val="24"/>
                      <w:szCs w:val="24"/>
                    </w:rPr>
                    <w:t>9</w:t>
                  </w:r>
                </w:p>
              </w:tc>
              <w:tc>
                <w:tcPr>
                  <w:tcW w:w="408" w:type="dxa"/>
                  <w:tcBorders>
                    <w:top w:val="single" w:sz="4" w:space="0" w:color="000000"/>
                    <w:left w:val="single" w:sz="4" w:space="0" w:color="000000"/>
                    <w:bottom w:val="single" w:sz="4" w:space="0" w:color="000000"/>
                    <w:right w:val="single" w:sz="4" w:space="0" w:color="000000"/>
                  </w:tcBorders>
                </w:tcPr>
                <w:p w14:paraId="20F66898" w14:textId="77777777" w:rsidR="001505E5" w:rsidRPr="007F7900" w:rsidRDefault="001505E5" w:rsidP="003B77BD">
                  <w:pPr>
                    <w:pStyle w:val="TableParagraph"/>
                    <w:spacing w:before="11"/>
                    <w:ind w:right="132"/>
                    <w:jc w:val="right"/>
                    <w:rPr>
                      <w:sz w:val="24"/>
                      <w:szCs w:val="24"/>
                    </w:rPr>
                  </w:pPr>
                  <w:r w:rsidRPr="007F7900">
                    <w:rPr>
                      <w:w w:val="99"/>
                      <w:sz w:val="24"/>
                      <w:szCs w:val="24"/>
                    </w:rPr>
                    <w:t>7</w:t>
                  </w:r>
                </w:p>
              </w:tc>
            </w:tr>
            <w:tr w:rsidR="001505E5" w:rsidRPr="007F7900" w14:paraId="1D4D6E91"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1F9D15E2" w14:textId="77777777" w:rsidR="001505E5" w:rsidRPr="007F7900" w:rsidRDefault="001505E5" w:rsidP="003B77BD">
                  <w:pPr>
                    <w:pStyle w:val="TableParagraph"/>
                    <w:spacing w:before="11"/>
                    <w:ind w:left="100"/>
                    <w:rPr>
                      <w:sz w:val="24"/>
                      <w:szCs w:val="24"/>
                    </w:rPr>
                  </w:pPr>
                  <w:r w:rsidRPr="007F7900">
                    <w:rPr>
                      <w:sz w:val="24"/>
                      <w:szCs w:val="24"/>
                    </w:rPr>
                    <w:t>16</w:t>
                  </w:r>
                </w:p>
              </w:tc>
              <w:tc>
                <w:tcPr>
                  <w:tcW w:w="408" w:type="dxa"/>
                  <w:tcBorders>
                    <w:top w:val="single" w:sz="4" w:space="0" w:color="000000"/>
                    <w:left w:val="single" w:sz="4" w:space="0" w:color="000000"/>
                    <w:bottom w:val="single" w:sz="4" w:space="0" w:color="000000"/>
                    <w:right w:val="single" w:sz="4" w:space="0" w:color="000000"/>
                  </w:tcBorders>
                </w:tcPr>
                <w:p w14:paraId="685D308D" w14:textId="77777777" w:rsidR="001505E5" w:rsidRPr="007F7900" w:rsidRDefault="001505E5" w:rsidP="003B77BD">
                  <w:pPr>
                    <w:pStyle w:val="TableParagraph"/>
                    <w:spacing w:before="11"/>
                    <w:ind w:left="8"/>
                    <w:rPr>
                      <w:sz w:val="24"/>
                      <w:szCs w:val="24"/>
                    </w:rPr>
                  </w:pPr>
                  <w:r w:rsidRPr="007F7900">
                    <w:rPr>
                      <w:w w:val="99"/>
                      <w:sz w:val="24"/>
                      <w:szCs w:val="24"/>
                    </w:rPr>
                    <w:t>3</w:t>
                  </w:r>
                </w:p>
              </w:tc>
              <w:tc>
                <w:tcPr>
                  <w:tcW w:w="408" w:type="dxa"/>
                  <w:tcBorders>
                    <w:top w:val="single" w:sz="4" w:space="0" w:color="000000"/>
                    <w:left w:val="single" w:sz="4" w:space="0" w:color="000000"/>
                    <w:bottom w:val="single" w:sz="4" w:space="0" w:color="000000"/>
                    <w:right w:val="single" w:sz="4" w:space="0" w:color="000000"/>
                  </w:tcBorders>
                </w:tcPr>
                <w:p w14:paraId="5A1C8CEE" w14:textId="77777777" w:rsidR="001505E5" w:rsidRPr="007F7900" w:rsidRDefault="001505E5" w:rsidP="003B77BD">
                  <w:pPr>
                    <w:pStyle w:val="TableParagraph"/>
                    <w:spacing w:before="11"/>
                    <w:ind w:right="132"/>
                    <w:jc w:val="right"/>
                    <w:rPr>
                      <w:sz w:val="24"/>
                      <w:szCs w:val="24"/>
                    </w:rPr>
                  </w:pPr>
                  <w:r w:rsidRPr="007F7900">
                    <w:rPr>
                      <w:w w:val="99"/>
                      <w:sz w:val="24"/>
                      <w:szCs w:val="24"/>
                    </w:rPr>
                    <w:t>4</w:t>
                  </w:r>
                </w:p>
              </w:tc>
              <w:tc>
                <w:tcPr>
                  <w:tcW w:w="408" w:type="dxa"/>
                  <w:tcBorders>
                    <w:top w:val="single" w:sz="4" w:space="0" w:color="000000"/>
                    <w:left w:val="single" w:sz="4" w:space="0" w:color="000000"/>
                    <w:bottom w:val="single" w:sz="4" w:space="0" w:color="000000"/>
                    <w:right w:val="single" w:sz="4" w:space="0" w:color="000000"/>
                  </w:tcBorders>
                </w:tcPr>
                <w:p w14:paraId="14575C08" w14:textId="77777777" w:rsidR="001505E5" w:rsidRPr="007F7900" w:rsidRDefault="001505E5" w:rsidP="003B77BD">
                  <w:pPr>
                    <w:pStyle w:val="TableParagraph"/>
                    <w:spacing w:before="11"/>
                    <w:ind w:right="132"/>
                    <w:jc w:val="right"/>
                    <w:rPr>
                      <w:sz w:val="24"/>
                      <w:szCs w:val="24"/>
                    </w:rPr>
                  </w:pPr>
                  <w:r w:rsidRPr="007F7900">
                    <w:rPr>
                      <w:w w:val="99"/>
                      <w:sz w:val="24"/>
                      <w:szCs w:val="24"/>
                    </w:rPr>
                    <w:t>6</w:t>
                  </w:r>
                </w:p>
              </w:tc>
              <w:tc>
                <w:tcPr>
                  <w:tcW w:w="408" w:type="dxa"/>
                  <w:tcBorders>
                    <w:top w:val="single" w:sz="4" w:space="0" w:color="000000"/>
                    <w:left w:val="single" w:sz="4" w:space="0" w:color="000000"/>
                    <w:bottom w:val="single" w:sz="4" w:space="0" w:color="000000"/>
                    <w:right w:val="single" w:sz="4" w:space="0" w:color="000000"/>
                  </w:tcBorders>
                </w:tcPr>
                <w:p w14:paraId="76726303" w14:textId="77777777" w:rsidR="001505E5" w:rsidRPr="007F7900" w:rsidRDefault="001505E5" w:rsidP="003B77BD">
                  <w:pPr>
                    <w:pStyle w:val="TableParagraph"/>
                    <w:spacing w:before="11"/>
                    <w:ind w:right="132"/>
                    <w:jc w:val="right"/>
                    <w:rPr>
                      <w:sz w:val="24"/>
                      <w:szCs w:val="24"/>
                    </w:rPr>
                  </w:pPr>
                  <w:r w:rsidRPr="007F7900">
                    <w:rPr>
                      <w:w w:val="99"/>
                      <w:sz w:val="24"/>
                      <w:szCs w:val="24"/>
                    </w:rPr>
                    <w:t>1</w:t>
                  </w:r>
                </w:p>
              </w:tc>
            </w:tr>
            <w:tr w:rsidR="001505E5" w:rsidRPr="007F7900" w14:paraId="5355225F"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3E97698C" w14:textId="77777777" w:rsidR="001505E5" w:rsidRPr="007F7900" w:rsidRDefault="001505E5" w:rsidP="003B77BD">
                  <w:pPr>
                    <w:pStyle w:val="TableParagraph"/>
                    <w:spacing w:before="11"/>
                    <w:ind w:left="100"/>
                    <w:rPr>
                      <w:sz w:val="24"/>
                      <w:szCs w:val="24"/>
                    </w:rPr>
                  </w:pPr>
                  <w:r w:rsidRPr="007F7900">
                    <w:rPr>
                      <w:sz w:val="24"/>
                      <w:szCs w:val="24"/>
                    </w:rPr>
                    <w:t>14</w:t>
                  </w:r>
                </w:p>
              </w:tc>
              <w:tc>
                <w:tcPr>
                  <w:tcW w:w="408" w:type="dxa"/>
                  <w:tcBorders>
                    <w:top w:val="single" w:sz="4" w:space="0" w:color="000000"/>
                    <w:left w:val="single" w:sz="4" w:space="0" w:color="000000"/>
                    <w:bottom w:val="single" w:sz="4" w:space="0" w:color="000000"/>
                    <w:right w:val="single" w:sz="4" w:space="0" w:color="000000"/>
                  </w:tcBorders>
                </w:tcPr>
                <w:p w14:paraId="51B8F487" w14:textId="77777777" w:rsidR="001505E5" w:rsidRPr="007F7900" w:rsidRDefault="001505E5" w:rsidP="003B77BD">
                  <w:pPr>
                    <w:pStyle w:val="TableParagraph"/>
                    <w:spacing w:before="11"/>
                    <w:ind w:left="8"/>
                    <w:rPr>
                      <w:sz w:val="24"/>
                      <w:szCs w:val="24"/>
                    </w:rPr>
                  </w:pPr>
                  <w:r w:rsidRPr="007F7900">
                    <w:rPr>
                      <w:w w:val="99"/>
                      <w:sz w:val="24"/>
                      <w:szCs w:val="24"/>
                    </w:rPr>
                    <w:t>5</w:t>
                  </w:r>
                </w:p>
              </w:tc>
              <w:tc>
                <w:tcPr>
                  <w:tcW w:w="408" w:type="dxa"/>
                  <w:tcBorders>
                    <w:top w:val="single" w:sz="4" w:space="0" w:color="000000"/>
                    <w:left w:val="single" w:sz="4" w:space="0" w:color="000000"/>
                    <w:bottom w:val="single" w:sz="4" w:space="0" w:color="000000"/>
                    <w:right w:val="single" w:sz="4" w:space="0" w:color="000000"/>
                  </w:tcBorders>
                </w:tcPr>
                <w:p w14:paraId="3F89C29F" w14:textId="77777777" w:rsidR="001505E5" w:rsidRPr="007F7900" w:rsidRDefault="001505E5" w:rsidP="003B77BD">
                  <w:pPr>
                    <w:pStyle w:val="TableParagraph"/>
                    <w:spacing w:before="11"/>
                    <w:ind w:right="132"/>
                    <w:jc w:val="right"/>
                    <w:rPr>
                      <w:sz w:val="24"/>
                      <w:szCs w:val="24"/>
                    </w:rPr>
                  </w:pPr>
                  <w:r w:rsidRPr="007F7900">
                    <w:rPr>
                      <w:w w:val="99"/>
                      <w:sz w:val="24"/>
                      <w:szCs w:val="24"/>
                    </w:rPr>
                    <w:t>1</w:t>
                  </w:r>
                </w:p>
              </w:tc>
              <w:tc>
                <w:tcPr>
                  <w:tcW w:w="408" w:type="dxa"/>
                  <w:tcBorders>
                    <w:top w:val="single" w:sz="4" w:space="0" w:color="000000"/>
                    <w:left w:val="single" w:sz="4" w:space="0" w:color="000000"/>
                    <w:bottom w:val="single" w:sz="4" w:space="0" w:color="000000"/>
                    <w:right w:val="single" w:sz="4" w:space="0" w:color="000000"/>
                  </w:tcBorders>
                </w:tcPr>
                <w:p w14:paraId="22FC36F7" w14:textId="77777777" w:rsidR="001505E5" w:rsidRPr="007F7900" w:rsidRDefault="001505E5" w:rsidP="003B77BD">
                  <w:pPr>
                    <w:pStyle w:val="TableParagraph"/>
                    <w:spacing w:before="11"/>
                    <w:ind w:right="132"/>
                    <w:jc w:val="right"/>
                    <w:rPr>
                      <w:sz w:val="24"/>
                      <w:szCs w:val="24"/>
                    </w:rPr>
                  </w:pPr>
                  <w:r w:rsidRPr="007F7900">
                    <w:rPr>
                      <w:w w:val="99"/>
                      <w:sz w:val="24"/>
                      <w:szCs w:val="24"/>
                    </w:rPr>
                    <w:t>2</w:t>
                  </w:r>
                </w:p>
              </w:tc>
              <w:tc>
                <w:tcPr>
                  <w:tcW w:w="408" w:type="dxa"/>
                  <w:tcBorders>
                    <w:top w:val="single" w:sz="4" w:space="0" w:color="000000"/>
                    <w:left w:val="single" w:sz="4" w:space="0" w:color="000000"/>
                    <w:bottom w:val="single" w:sz="4" w:space="0" w:color="000000"/>
                    <w:right w:val="single" w:sz="4" w:space="0" w:color="000000"/>
                  </w:tcBorders>
                </w:tcPr>
                <w:p w14:paraId="40D5561B" w14:textId="77777777" w:rsidR="001505E5" w:rsidRPr="007F7900" w:rsidRDefault="001505E5" w:rsidP="003B77BD">
                  <w:pPr>
                    <w:pStyle w:val="TableParagraph"/>
                    <w:spacing w:before="11"/>
                    <w:ind w:right="132"/>
                    <w:jc w:val="right"/>
                    <w:rPr>
                      <w:sz w:val="24"/>
                      <w:szCs w:val="24"/>
                    </w:rPr>
                  </w:pPr>
                  <w:r w:rsidRPr="007F7900">
                    <w:rPr>
                      <w:w w:val="99"/>
                      <w:sz w:val="24"/>
                      <w:szCs w:val="24"/>
                    </w:rPr>
                    <w:t>2</w:t>
                  </w:r>
                </w:p>
              </w:tc>
            </w:tr>
            <w:tr w:rsidR="001505E5" w:rsidRPr="007F7900" w14:paraId="1CFD6093" w14:textId="77777777" w:rsidTr="003B77BD">
              <w:trPr>
                <w:trHeight w:val="446"/>
              </w:trPr>
              <w:tc>
                <w:tcPr>
                  <w:tcW w:w="442" w:type="dxa"/>
                  <w:tcBorders>
                    <w:top w:val="single" w:sz="4" w:space="0" w:color="000000"/>
                    <w:left w:val="single" w:sz="4" w:space="0" w:color="000000"/>
                    <w:bottom w:val="single" w:sz="4" w:space="0" w:color="000000"/>
                    <w:right w:val="single" w:sz="4" w:space="0" w:color="000000"/>
                  </w:tcBorders>
                </w:tcPr>
                <w:p w14:paraId="04148B2E" w14:textId="77777777" w:rsidR="001505E5" w:rsidRPr="007F7900" w:rsidRDefault="001505E5" w:rsidP="003B77BD">
                  <w:pPr>
                    <w:pStyle w:val="TableParagraph"/>
                    <w:spacing w:before="11"/>
                    <w:ind w:left="100"/>
                    <w:rPr>
                      <w:sz w:val="24"/>
                      <w:szCs w:val="24"/>
                    </w:rPr>
                  </w:pPr>
                  <w:r w:rsidRPr="007F7900">
                    <w:rPr>
                      <w:sz w:val="24"/>
                      <w:szCs w:val="24"/>
                    </w:rPr>
                    <w:t>22</w:t>
                  </w:r>
                </w:p>
              </w:tc>
              <w:tc>
                <w:tcPr>
                  <w:tcW w:w="408" w:type="dxa"/>
                  <w:tcBorders>
                    <w:top w:val="single" w:sz="4" w:space="0" w:color="000000"/>
                    <w:left w:val="single" w:sz="4" w:space="0" w:color="000000"/>
                    <w:bottom w:val="single" w:sz="4" w:space="0" w:color="000000"/>
                    <w:right w:val="single" w:sz="4" w:space="0" w:color="000000"/>
                  </w:tcBorders>
                </w:tcPr>
                <w:p w14:paraId="232C1012" w14:textId="77777777" w:rsidR="001505E5" w:rsidRPr="007F7900" w:rsidRDefault="001505E5" w:rsidP="003B77BD">
                  <w:pPr>
                    <w:pStyle w:val="TableParagraph"/>
                    <w:spacing w:before="11"/>
                    <w:ind w:left="8"/>
                    <w:rPr>
                      <w:sz w:val="24"/>
                      <w:szCs w:val="24"/>
                    </w:rPr>
                  </w:pPr>
                  <w:r w:rsidRPr="007F7900">
                    <w:rPr>
                      <w:w w:val="99"/>
                      <w:sz w:val="24"/>
                      <w:szCs w:val="24"/>
                    </w:rPr>
                    <w:t>4</w:t>
                  </w:r>
                </w:p>
              </w:tc>
              <w:tc>
                <w:tcPr>
                  <w:tcW w:w="408" w:type="dxa"/>
                  <w:tcBorders>
                    <w:top w:val="single" w:sz="4" w:space="0" w:color="000000"/>
                    <w:left w:val="single" w:sz="4" w:space="0" w:color="000000"/>
                    <w:bottom w:val="single" w:sz="4" w:space="0" w:color="000000"/>
                    <w:right w:val="single" w:sz="4" w:space="0" w:color="000000"/>
                  </w:tcBorders>
                </w:tcPr>
                <w:p w14:paraId="6C714A65" w14:textId="77777777" w:rsidR="001505E5" w:rsidRPr="007F7900" w:rsidRDefault="001505E5" w:rsidP="003B77BD">
                  <w:pPr>
                    <w:pStyle w:val="TableParagraph"/>
                    <w:spacing w:before="11"/>
                    <w:ind w:right="132"/>
                    <w:jc w:val="right"/>
                    <w:rPr>
                      <w:sz w:val="24"/>
                      <w:szCs w:val="24"/>
                    </w:rPr>
                  </w:pPr>
                  <w:r w:rsidRPr="007F7900">
                    <w:rPr>
                      <w:w w:val="99"/>
                      <w:sz w:val="24"/>
                      <w:szCs w:val="24"/>
                    </w:rPr>
                    <w:t>5</w:t>
                  </w:r>
                </w:p>
              </w:tc>
              <w:tc>
                <w:tcPr>
                  <w:tcW w:w="408" w:type="dxa"/>
                  <w:tcBorders>
                    <w:top w:val="single" w:sz="4" w:space="0" w:color="000000"/>
                    <w:left w:val="single" w:sz="4" w:space="0" w:color="000000"/>
                    <w:bottom w:val="single" w:sz="4" w:space="0" w:color="000000"/>
                    <w:right w:val="single" w:sz="4" w:space="0" w:color="000000"/>
                  </w:tcBorders>
                </w:tcPr>
                <w:p w14:paraId="513FE5F3" w14:textId="77777777" w:rsidR="001505E5" w:rsidRPr="007F7900" w:rsidRDefault="001505E5" w:rsidP="003B77BD">
                  <w:pPr>
                    <w:pStyle w:val="TableParagraph"/>
                    <w:spacing w:before="11"/>
                    <w:ind w:right="132"/>
                    <w:jc w:val="right"/>
                    <w:rPr>
                      <w:sz w:val="24"/>
                      <w:szCs w:val="24"/>
                    </w:rPr>
                  </w:pPr>
                  <w:r w:rsidRPr="007F7900">
                    <w:rPr>
                      <w:w w:val="99"/>
                      <w:sz w:val="24"/>
                      <w:szCs w:val="24"/>
                    </w:rPr>
                    <w:t>8</w:t>
                  </w:r>
                </w:p>
              </w:tc>
              <w:tc>
                <w:tcPr>
                  <w:tcW w:w="408" w:type="dxa"/>
                  <w:tcBorders>
                    <w:top w:val="single" w:sz="4" w:space="0" w:color="000000"/>
                    <w:left w:val="single" w:sz="4" w:space="0" w:color="000000"/>
                    <w:bottom w:val="single" w:sz="4" w:space="0" w:color="000000"/>
                    <w:right w:val="single" w:sz="4" w:space="0" w:color="000000"/>
                  </w:tcBorders>
                </w:tcPr>
                <w:p w14:paraId="1B656C6D" w14:textId="77777777" w:rsidR="001505E5" w:rsidRPr="007F7900" w:rsidRDefault="001505E5" w:rsidP="003B77BD">
                  <w:pPr>
                    <w:pStyle w:val="TableParagraph"/>
                    <w:spacing w:before="11"/>
                    <w:ind w:right="132"/>
                    <w:jc w:val="right"/>
                    <w:rPr>
                      <w:sz w:val="24"/>
                      <w:szCs w:val="24"/>
                    </w:rPr>
                  </w:pPr>
                  <w:r w:rsidRPr="007F7900">
                    <w:rPr>
                      <w:w w:val="99"/>
                      <w:sz w:val="24"/>
                      <w:szCs w:val="24"/>
                    </w:rPr>
                    <w:t>1</w:t>
                  </w:r>
                </w:p>
              </w:tc>
            </w:tr>
          </w:tbl>
          <w:p w14:paraId="3F6EAC1D" w14:textId="77777777" w:rsidR="001505E5" w:rsidRPr="007F7900" w:rsidRDefault="001505E5" w:rsidP="003B77BD">
            <w:pPr>
              <w:pStyle w:val="TableParagraph"/>
              <w:spacing w:before="15"/>
              <w:ind w:left="143"/>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7"/>
              <w:gridCol w:w="432"/>
              <w:gridCol w:w="440"/>
              <w:gridCol w:w="400"/>
              <w:gridCol w:w="507"/>
            </w:tblGrid>
            <w:tr w:rsidR="001505E5" w:rsidRPr="007F7900" w14:paraId="13009BBF"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13CD9DAB" w14:textId="77777777" w:rsidR="001505E5" w:rsidRPr="007F7900" w:rsidRDefault="001505E5" w:rsidP="003B77BD">
                  <w:pPr>
                    <w:pStyle w:val="TableParagraph"/>
                    <w:spacing w:before="15"/>
                    <w:ind w:left="132" w:right="7"/>
                    <w:rPr>
                      <w:b/>
                      <w:sz w:val="24"/>
                      <w:szCs w:val="24"/>
                    </w:rPr>
                  </w:pPr>
                  <w:r w:rsidRPr="007F7900">
                    <w:rPr>
                      <w:b/>
                      <w:sz w:val="24"/>
                      <w:szCs w:val="24"/>
                    </w:rPr>
                    <w:t>58</w:t>
                  </w:r>
                </w:p>
              </w:tc>
              <w:tc>
                <w:tcPr>
                  <w:tcW w:w="451" w:type="dxa"/>
                  <w:tcBorders>
                    <w:top w:val="single" w:sz="4" w:space="0" w:color="000000"/>
                    <w:left w:val="single" w:sz="4" w:space="0" w:color="000000"/>
                    <w:bottom w:val="single" w:sz="4" w:space="0" w:color="000000"/>
                    <w:right w:val="single" w:sz="4" w:space="0" w:color="000000"/>
                  </w:tcBorders>
                </w:tcPr>
                <w:p w14:paraId="52266763" w14:textId="77777777" w:rsidR="001505E5" w:rsidRPr="007F7900" w:rsidRDefault="001505E5" w:rsidP="003B77BD">
                  <w:pPr>
                    <w:pStyle w:val="TableParagraph"/>
                    <w:spacing w:before="11"/>
                    <w:ind w:right="93"/>
                    <w:jc w:val="right"/>
                    <w:rPr>
                      <w:sz w:val="24"/>
                      <w:szCs w:val="24"/>
                    </w:rPr>
                  </w:pPr>
                  <w:r w:rsidRPr="007F7900">
                    <w:rPr>
                      <w:w w:val="95"/>
                      <w:sz w:val="24"/>
                      <w:szCs w:val="24"/>
                    </w:rPr>
                    <w:t>10</w:t>
                  </w:r>
                </w:p>
              </w:tc>
              <w:tc>
                <w:tcPr>
                  <w:tcW w:w="456" w:type="dxa"/>
                  <w:tcBorders>
                    <w:top w:val="single" w:sz="4" w:space="0" w:color="000000"/>
                    <w:left w:val="single" w:sz="4" w:space="0" w:color="000000"/>
                    <w:bottom w:val="single" w:sz="4" w:space="0" w:color="000000"/>
                    <w:right w:val="single" w:sz="4" w:space="0" w:color="000000"/>
                  </w:tcBorders>
                </w:tcPr>
                <w:p w14:paraId="265918A2" w14:textId="77777777" w:rsidR="001505E5" w:rsidRPr="007F7900" w:rsidRDefault="001505E5" w:rsidP="003B77BD">
                  <w:pPr>
                    <w:pStyle w:val="TableParagraph"/>
                    <w:spacing w:before="11"/>
                    <w:ind w:left="105"/>
                    <w:rPr>
                      <w:sz w:val="24"/>
                      <w:szCs w:val="24"/>
                    </w:rPr>
                  </w:pPr>
                  <w:r w:rsidRPr="007F7900">
                    <w:rPr>
                      <w:sz w:val="24"/>
                      <w:szCs w:val="24"/>
                    </w:rPr>
                    <w:t>40</w:t>
                  </w:r>
                </w:p>
              </w:tc>
              <w:tc>
                <w:tcPr>
                  <w:tcW w:w="427" w:type="dxa"/>
                  <w:tcBorders>
                    <w:top w:val="single" w:sz="4" w:space="0" w:color="000000"/>
                    <w:left w:val="single" w:sz="4" w:space="0" w:color="000000"/>
                    <w:bottom w:val="single" w:sz="4" w:space="0" w:color="000000"/>
                    <w:right w:val="single" w:sz="4" w:space="0" w:color="000000"/>
                  </w:tcBorders>
                </w:tcPr>
                <w:p w14:paraId="4312C642" w14:textId="77777777" w:rsidR="001505E5" w:rsidRPr="007F7900" w:rsidRDefault="001505E5" w:rsidP="003B77BD">
                  <w:pPr>
                    <w:pStyle w:val="TableParagraph"/>
                    <w:spacing w:before="11"/>
                    <w:ind w:left="9" w:right="3"/>
                    <w:rPr>
                      <w:sz w:val="24"/>
                      <w:szCs w:val="24"/>
                    </w:rPr>
                  </w:pPr>
                  <w:r w:rsidRPr="007F7900">
                    <w:rPr>
                      <w:sz w:val="24"/>
                      <w:szCs w:val="24"/>
                    </w:rPr>
                    <w:t>20</w:t>
                  </w:r>
                </w:p>
              </w:tc>
              <w:tc>
                <w:tcPr>
                  <w:tcW w:w="552" w:type="dxa"/>
                  <w:tcBorders>
                    <w:top w:val="single" w:sz="4" w:space="0" w:color="000000"/>
                    <w:left w:val="single" w:sz="4" w:space="0" w:color="000000"/>
                    <w:bottom w:val="single" w:sz="4" w:space="0" w:color="000000"/>
                    <w:right w:val="single" w:sz="4" w:space="0" w:color="000000"/>
                  </w:tcBorders>
                </w:tcPr>
                <w:p w14:paraId="424CAFC9" w14:textId="77777777" w:rsidR="001505E5" w:rsidRPr="007F7900" w:rsidRDefault="001505E5" w:rsidP="003B77BD">
                  <w:pPr>
                    <w:pStyle w:val="TableParagraph"/>
                    <w:spacing w:before="11"/>
                    <w:ind w:left="18" w:right="3"/>
                    <w:rPr>
                      <w:sz w:val="24"/>
                      <w:szCs w:val="24"/>
                    </w:rPr>
                  </w:pPr>
                  <w:r w:rsidRPr="007F7900">
                    <w:rPr>
                      <w:sz w:val="24"/>
                      <w:szCs w:val="24"/>
                    </w:rPr>
                    <w:t>60</w:t>
                  </w:r>
                </w:p>
              </w:tc>
            </w:tr>
            <w:tr w:rsidR="001505E5" w:rsidRPr="007F7900" w14:paraId="5F017158"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1963AD2E" w14:textId="77777777" w:rsidR="001505E5" w:rsidRPr="007F7900" w:rsidRDefault="001505E5" w:rsidP="003B77BD">
                  <w:pPr>
                    <w:pStyle w:val="TableParagraph"/>
                    <w:spacing w:before="11"/>
                    <w:ind w:left="7" w:right="7"/>
                    <w:rPr>
                      <w:sz w:val="24"/>
                      <w:szCs w:val="24"/>
                    </w:rPr>
                  </w:pPr>
                  <w:r w:rsidRPr="007F7900">
                    <w:rPr>
                      <w:sz w:val="24"/>
                      <w:szCs w:val="24"/>
                    </w:rPr>
                    <w:t>70</w:t>
                  </w:r>
                </w:p>
              </w:tc>
              <w:tc>
                <w:tcPr>
                  <w:tcW w:w="451" w:type="dxa"/>
                  <w:tcBorders>
                    <w:top w:val="single" w:sz="4" w:space="0" w:color="000000"/>
                    <w:left w:val="single" w:sz="4" w:space="0" w:color="000000"/>
                    <w:bottom w:val="single" w:sz="4" w:space="0" w:color="000000"/>
                    <w:right w:val="single" w:sz="4" w:space="0" w:color="000000"/>
                  </w:tcBorders>
                </w:tcPr>
                <w:p w14:paraId="1FF7796E" w14:textId="77777777" w:rsidR="001505E5" w:rsidRPr="007F7900" w:rsidRDefault="001505E5" w:rsidP="003B77BD">
                  <w:pPr>
                    <w:pStyle w:val="TableParagraph"/>
                    <w:spacing w:before="11"/>
                    <w:ind w:right="155"/>
                    <w:jc w:val="right"/>
                    <w:rPr>
                      <w:sz w:val="24"/>
                      <w:szCs w:val="24"/>
                    </w:rPr>
                  </w:pPr>
                  <w:r w:rsidRPr="007F7900">
                    <w:rPr>
                      <w:w w:val="99"/>
                      <w:sz w:val="24"/>
                      <w:szCs w:val="24"/>
                    </w:rPr>
                    <w:t>9</w:t>
                  </w:r>
                </w:p>
              </w:tc>
              <w:tc>
                <w:tcPr>
                  <w:tcW w:w="456" w:type="dxa"/>
                  <w:tcBorders>
                    <w:top w:val="single" w:sz="4" w:space="0" w:color="000000"/>
                    <w:left w:val="single" w:sz="4" w:space="0" w:color="000000"/>
                    <w:bottom w:val="single" w:sz="4" w:space="0" w:color="000000"/>
                    <w:right w:val="single" w:sz="4" w:space="0" w:color="000000"/>
                  </w:tcBorders>
                </w:tcPr>
                <w:p w14:paraId="73FA41E1" w14:textId="77777777" w:rsidR="001505E5" w:rsidRPr="007F7900" w:rsidRDefault="001505E5" w:rsidP="003B77BD">
                  <w:pPr>
                    <w:pStyle w:val="TableParagraph"/>
                    <w:spacing w:before="11"/>
                    <w:ind w:left="168"/>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62BE5B88" w14:textId="77777777" w:rsidR="001505E5" w:rsidRPr="007F7900" w:rsidRDefault="001505E5" w:rsidP="003B77BD">
                  <w:pPr>
                    <w:pStyle w:val="TableParagraph"/>
                    <w:spacing w:before="11"/>
                    <w:ind w:left="1"/>
                    <w:rPr>
                      <w:sz w:val="24"/>
                      <w:szCs w:val="24"/>
                    </w:rPr>
                  </w:pPr>
                  <w:r w:rsidRPr="007F7900">
                    <w:rPr>
                      <w:w w:val="99"/>
                      <w:sz w:val="24"/>
                      <w:szCs w:val="24"/>
                    </w:rPr>
                    <w:t>5</w:t>
                  </w:r>
                </w:p>
              </w:tc>
              <w:tc>
                <w:tcPr>
                  <w:tcW w:w="552" w:type="dxa"/>
                  <w:tcBorders>
                    <w:top w:val="single" w:sz="4" w:space="0" w:color="000000"/>
                    <w:left w:val="single" w:sz="4" w:space="0" w:color="000000"/>
                    <w:bottom w:val="single" w:sz="4" w:space="0" w:color="000000"/>
                    <w:right w:val="single" w:sz="4" w:space="0" w:color="000000"/>
                  </w:tcBorders>
                </w:tcPr>
                <w:p w14:paraId="3BCA67EB" w14:textId="77777777" w:rsidR="001505E5" w:rsidRPr="007F7900" w:rsidRDefault="001505E5" w:rsidP="003B77BD">
                  <w:pPr>
                    <w:pStyle w:val="TableParagraph"/>
                    <w:spacing w:before="11"/>
                    <w:ind w:left="11"/>
                    <w:rPr>
                      <w:sz w:val="24"/>
                      <w:szCs w:val="24"/>
                    </w:rPr>
                  </w:pPr>
                  <w:r w:rsidRPr="007F7900">
                    <w:rPr>
                      <w:w w:val="99"/>
                      <w:sz w:val="24"/>
                      <w:szCs w:val="24"/>
                    </w:rPr>
                    <w:t>7</w:t>
                  </w:r>
                </w:p>
              </w:tc>
            </w:tr>
            <w:tr w:rsidR="001505E5" w:rsidRPr="007F7900" w14:paraId="01313320"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5566280A" w14:textId="77777777" w:rsidR="001505E5" w:rsidRPr="007F7900" w:rsidRDefault="001505E5" w:rsidP="003B77BD">
                  <w:pPr>
                    <w:pStyle w:val="TableParagraph"/>
                    <w:spacing w:before="11"/>
                    <w:ind w:left="7" w:right="7"/>
                    <w:rPr>
                      <w:sz w:val="24"/>
                      <w:szCs w:val="24"/>
                    </w:rPr>
                  </w:pPr>
                  <w:r w:rsidRPr="007F7900">
                    <w:rPr>
                      <w:sz w:val="24"/>
                      <w:szCs w:val="24"/>
                    </w:rPr>
                    <w:t>30</w:t>
                  </w:r>
                </w:p>
              </w:tc>
              <w:tc>
                <w:tcPr>
                  <w:tcW w:w="451" w:type="dxa"/>
                  <w:tcBorders>
                    <w:top w:val="single" w:sz="4" w:space="0" w:color="000000"/>
                    <w:left w:val="single" w:sz="4" w:space="0" w:color="000000"/>
                    <w:bottom w:val="single" w:sz="4" w:space="0" w:color="000000"/>
                    <w:right w:val="single" w:sz="4" w:space="0" w:color="000000"/>
                  </w:tcBorders>
                </w:tcPr>
                <w:p w14:paraId="4B1AF720" w14:textId="77777777" w:rsidR="001505E5" w:rsidRPr="007F7900" w:rsidRDefault="001505E5" w:rsidP="003B77BD">
                  <w:pPr>
                    <w:pStyle w:val="TableParagraph"/>
                    <w:spacing w:before="11"/>
                    <w:ind w:right="155"/>
                    <w:jc w:val="right"/>
                    <w:rPr>
                      <w:sz w:val="24"/>
                      <w:szCs w:val="24"/>
                    </w:rPr>
                  </w:pPr>
                  <w:r w:rsidRPr="007F7900">
                    <w:rPr>
                      <w:w w:val="99"/>
                      <w:sz w:val="24"/>
                      <w:szCs w:val="24"/>
                    </w:rPr>
                    <w:t>2</w:t>
                  </w:r>
                </w:p>
              </w:tc>
              <w:tc>
                <w:tcPr>
                  <w:tcW w:w="456" w:type="dxa"/>
                  <w:tcBorders>
                    <w:top w:val="single" w:sz="4" w:space="0" w:color="000000"/>
                    <w:left w:val="single" w:sz="4" w:space="0" w:color="000000"/>
                    <w:bottom w:val="single" w:sz="4" w:space="0" w:color="000000"/>
                    <w:right w:val="single" w:sz="4" w:space="0" w:color="000000"/>
                  </w:tcBorders>
                </w:tcPr>
                <w:p w14:paraId="64876B40" w14:textId="77777777" w:rsidR="001505E5" w:rsidRPr="007F7900" w:rsidRDefault="001505E5" w:rsidP="003B77BD">
                  <w:pPr>
                    <w:pStyle w:val="TableParagraph"/>
                    <w:spacing w:before="11"/>
                    <w:ind w:left="168"/>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3A2A7448" w14:textId="77777777" w:rsidR="001505E5" w:rsidRPr="007F7900" w:rsidRDefault="001505E5" w:rsidP="003B77BD">
                  <w:pPr>
                    <w:pStyle w:val="TableParagraph"/>
                    <w:spacing w:before="11"/>
                    <w:ind w:left="1"/>
                    <w:rPr>
                      <w:sz w:val="24"/>
                      <w:szCs w:val="24"/>
                    </w:rPr>
                  </w:pPr>
                  <w:r w:rsidRPr="007F7900">
                    <w:rPr>
                      <w:w w:val="99"/>
                      <w:sz w:val="24"/>
                      <w:szCs w:val="24"/>
                    </w:rPr>
                    <w:t>7</w:t>
                  </w:r>
                </w:p>
              </w:tc>
              <w:tc>
                <w:tcPr>
                  <w:tcW w:w="552" w:type="dxa"/>
                  <w:tcBorders>
                    <w:top w:val="single" w:sz="4" w:space="0" w:color="000000"/>
                    <w:left w:val="single" w:sz="4" w:space="0" w:color="000000"/>
                    <w:bottom w:val="single" w:sz="4" w:space="0" w:color="000000"/>
                    <w:right w:val="single" w:sz="4" w:space="0" w:color="000000"/>
                  </w:tcBorders>
                </w:tcPr>
                <w:p w14:paraId="09BBB591" w14:textId="77777777" w:rsidR="001505E5" w:rsidRPr="007F7900" w:rsidRDefault="001505E5" w:rsidP="003B77BD">
                  <w:pPr>
                    <w:pStyle w:val="TableParagraph"/>
                    <w:spacing w:before="11"/>
                    <w:ind w:left="11"/>
                    <w:rPr>
                      <w:sz w:val="24"/>
                      <w:szCs w:val="24"/>
                    </w:rPr>
                  </w:pPr>
                  <w:r w:rsidRPr="007F7900">
                    <w:rPr>
                      <w:w w:val="99"/>
                      <w:sz w:val="24"/>
                      <w:szCs w:val="24"/>
                    </w:rPr>
                    <w:t>6</w:t>
                  </w:r>
                </w:p>
              </w:tc>
            </w:tr>
            <w:tr w:rsidR="001505E5" w:rsidRPr="007F7900" w14:paraId="471B0A43"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578315FC" w14:textId="77777777" w:rsidR="001505E5" w:rsidRPr="007F7900" w:rsidRDefault="001505E5" w:rsidP="003B77BD">
                  <w:pPr>
                    <w:pStyle w:val="TableParagraph"/>
                    <w:spacing w:before="11"/>
                    <w:ind w:left="7" w:right="7"/>
                    <w:rPr>
                      <w:sz w:val="24"/>
                      <w:szCs w:val="24"/>
                    </w:rPr>
                  </w:pPr>
                  <w:r w:rsidRPr="007F7900">
                    <w:rPr>
                      <w:sz w:val="24"/>
                      <w:szCs w:val="24"/>
                    </w:rPr>
                    <w:t>50</w:t>
                  </w:r>
                </w:p>
              </w:tc>
              <w:tc>
                <w:tcPr>
                  <w:tcW w:w="451" w:type="dxa"/>
                  <w:tcBorders>
                    <w:top w:val="single" w:sz="4" w:space="0" w:color="000000"/>
                    <w:left w:val="single" w:sz="4" w:space="0" w:color="000000"/>
                    <w:bottom w:val="single" w:sz="4" w:space="0" w:color="000000"/>
                    <w:right w:val="single" w:sz="4" w:space="0" w:color="000000"/>
                  </w:tcBorders>
                </w:tcPr>
                <w:p w14:paraId="5AEF49B3" w14:textId="77777777" w:rsidR="001505E5" w:rsidRPr="007F7900" w:rsidRDefault="001505E5" w:rsidP="003B77BD">
                  <w:pPr>
                    <w:pStyle w:val="TableParagraph"/>
                    <w:spacing w:before="11"/>
                    <w:ind w:right="155"/>
                    <w:jc w:val="right"/>
                    <w:rPr>
                      <w:sz w:val="24"/>
                      <w:szCs w:val="24"/>
                    </w:rPr>
                  </w:pPr>
                  <w:r w:rsidRPr="007F7900">
                    <w:rPr>
                      <w:w w:val="99"/>
                      <w:sz w:val="24"/>
                      <w:szCs w:val="24"/>
                    </w:rPr>
                    <w:t>5</w:t>
                  </w:r>
                </w:p>
              </w:tc>
              <w:tc>
                <w:tcPr>
                  <w:tcW w:w="456" w:type="dxa"/>
                  <w:tcBorders>
                    <w:top w:val="single" w:sz="4" w:space="0" w:color="000000"/>
                    <w:left w:val="single" w:sz="4" w:space="0" w:color="000000"/>
                    <w:bottom w:val="single" w:sz="4" w:space="0" w:color="000000"/>
                    <w:right w:val="single" w:sz="4" w:space="0" w:color="000000"/>
                  </w:tcBorders>
                </w:tcPr>
                <w:p w14:paraId="28EB4593" w14:textId="77777777" w:rsidR="001505E5" w:rsidRPr="007F7900" w:rsidRDefault="001505E5" w:rsidP="003B77BD">
                  <w:pPr>
                    <w:pStyle w:val="TableParagraph"/>
                    <w:spacing w:before="11"/>
                    <w:ind w:left="168"/>
                    <w:rPr>
                      <w:sz w:val="24"/>
                      <w:szCs w:val="24"/>
                    </w:rPr>
                  </w:pPr>
                  <w:r w:rsidRPr="007F7900">
                    <w:rPr>
                      <w:w w:val="99"/>
                      <w:sz w:val="24"/>
                      <w:szCs w:val="24"/>
                    </w:rPr>
                    <w:t>7</w:t>
                  </w:r>
                </w:p>
              </w:tc>
              <w:tc>
                <w:tcPr>
                  <w:tcW w:w="427" w:type="dxa"/>
                  <w:tcBorders>
                    <w:top w:val="single" w:sz="4" w:space="0" w:color="000000"/>
                    <w:left w:val="single" w:sz="4" w:space="0" w:color="000000"/>
                    <w:bottom w:val="single" w:sz="4" w:space="0" w:color="000000"/>
                    <w:right w:val="single" w:sz="4" w:space="0" w:color="000000"/>
                  </w:tcBorders>
                </w:tcPr>
                <w:p w14:paraId="64D8E14E" w14:textId="77777777" w:rsidR="001505E5" w:rsidRPr="007F7900" w:rsidRDefault="001505E5" w:rsidP="003B77BD">
                  <w:pPr>
                    <w:pStyle w:val="TableParagraph"/>
                    <w:spacing w:before="11"/>
                    <w:ind w:left="1"/>
                    <w:rPr>
                      <w:sz w:val="24"/>
                      <w:szCs w:val="24"/>
                    </w:rPr>
                  </w:pPr>
                  <w:r w:rsidRPr="007F7900">
                    <w:rPr>
                      <w:w w:val="99"/>
                      <w:sz w:val="24"/>
                      <w:szCs w:val="24"/>
                    </w:rPr>
                    <w:t>6</w:t>
                  </w:r>
                </w:p>
              </w:tc>
              <w:tc>
                <w:tcPr>
                  <w:tcW w:w="552" w:type="dxa"/>
                  <w:tcBorders>
                    <w:top w:val="single" w:sz="4" w:space="0" w:color="000000"/>
                    <w:left w:val="single" w:sz="4" w:space="0" w:color="000000"/>
                    <w:bottom w:val="single" w:sz="4" w:space="0" w:color="000000"/>
                    <w:right w:val="single" w:sz="4" w:space="0" w:color="000000"/>
                  </w:tcBorders>
                </w:tcPr>
                <w:p w14:paraId="6F48636C" w14:textId="77777777" w:rsidR="001505E5" w:rsidRPr="007F7900" w:rsidRDefault="001505E5" w:rsidP="003B77BD">
                  <w:pPr>
                    <w:pStyle w:val="TableParagraph"/>
                    <w:spacing w:before="11"/>
                    <w:ind w:left="11"/>
                    <w:rPr>
                      <w:sz w:val="24"/>
                      <w:szCs w:val="24"/>
                    </w:rPr>
                  </w:pPr>
                  <w:r w:rsidRPr="007F7900">
                    <w:rPr>
                      <w:w w:val="99"/>
                      <w:sz w:val="24"/>
                      <w:szCs w:val="24"/>
                    </w:rPr>
                    <w:t>2</w:t>
                  </w:r>
                </w:p>
              </w:tc>
            </w:tr>
            <w:tr w:rsidR="001505E5" w:rsidRPr="007F7900" w14:paraId="6D6F3228" w14:textId="77777777" w:rsidTr="003B77BD">
              <w:trPr>
                <w:trHeight w:val="446"/>
              </w:trPr>
              <w:tc>
                <w:tcPr>
                  <w:tcW w:w="566" w:type="dxa"/>
                  <w:tcBorders>
                    <w:top w:val="single" w:sz="4" w:space="0" w:color="000000"/>
                    <w:left w:val="single" w:sz="4" w:space="0" w:color="000000"/>
                    <w:bottom w:val="single" w:sz="4" w:space="0" w:color="000000"/>
                    <w:right w:val="single" w:sz="4" w:space="0" w:color="000000"/>
                  </w:tcBorders>
                </w:tcPr>
                <w:p w14:paraId="7365990F" w14:textId="77777777" w:rsidR="001505E5" w:rsidRPr="007F7900" w:rsidRDefault="001505E5" w:rsidP="003B77BD">
                  <w:pPr>
                    <w:pStyle w:val="TableParagraph"/>
                    <w:spacing w:before="11"/>
                    <w:ind w:left="7" w:right="7"/>
                    <w:rPr>
                      <w:sz w:val="24"/>
                      <w:szCs w:val="24"/>
                    </w:rPr>
                  </w:pPr>
                  <w:r w:rsidRPr="007F7900">
                    <w:rPr>
                      <w:sz w:val="24"/>
                      <w:szCs w:val="24"/>
                    </w:rPr>
                    <w:t>10</w:t>
                  </w:r>
                </w:p>
              </w:tc>
              <w:tc>
                <w:tcPr>
                  <w:tcW w:w="451" w:type="dxa"/>
                  <w:tcBorders>
                    <w:top w:val="single" w:sz="4" w:space="0" w:color="000000"/>
                    <w:left w:val="single" w:sz="4" w:space="0" w:color="000000"/>
                    <w:bottom w:val="single" w:sz="4" w:space="0" w:color="000000"/>
                    <w:right w:val="single" w:sz="4" w:space="0" w:color="000000"/>
                  </w:tcBorders>
                </w:tcPr>
                <w:p w14:paraId="1BADC3CC" w14:textId="77777777" w:rsidR="001505E5" w:rsidRPr="007F7900" w:rsidRDefault="001505E5" w:rsidP="003B77BD">
                  <w:pPr>
                    <w:pStyle w:val="TableParagraph"/>
                    <w:spacing w:before="11"/>
                    <w:ind w:right="155"/>
                    <w:jc w:val="right"/>
                    <w:rPr>
                      <w:sz w:val="24"/>
                      <w:szCs w:val="24"/>
                    </w:rPr>
                  </w:pPr>
                  <w:r w:rsidRPr="007F7900">
                    <w:rPr>
                      <w:w w:val="99"/>
                      <w:sz w:val="24"/>
                      <w:szCs w:val="24"/>
                    </w:rPr>
                    <w:t>1</w:t>
                  </w:r>
                </w:p>
              </w:tc>
              <w:tc>
                <w:tcPr>
                  <w:tcW w:w="456" w:type="dxa"/>
                  <w:tcBorders>
                    <w:top w:val="single" w:sz="4" w:space="0" w:color="000000"/>
                    <w:left w:val="single" w:sz="4" w:space="0" w:color="000000"/>
                    <w:bottom w:val="single" w:sz="4" w:space="0" w:color="000000"/>
                    <w:right w:val="single" w:sz="4" w:space="0" w:color="000000"/>
                  </w:tcBorders>
                </w:tcPr>
                <w:p w14:paraId="743D1996" w14:textId="77777777" w:rsidR="001505E5" w:rsidRPr="007F7900" w:rsidRDefault="001505E5" w:rsidP="003B77BD">
                  <w:pPr>
                    <w:pStyle w:val="TableParagraph"/>
                    <w:spacing w:before="11"/>
                    <w:ind w:left="168"/>
                    <w:rPr>
                      <w:sz w:val="24"/>
                      <w:szCs w:val="24"/>
                    </w:rPr>
                  </w:pPr>
                  <w:r w:rsidRPr="007F7900">
                    <w:rPr>
                      <w:w w:val="99"/>
                      <w:sz w:val="24"/>
                      <w:szCs w:val="24"/>
                    </w:rPr>
                    <w:t>7</w:t>
                  </w:r>
                </w:p>
              </w:tc>
              <w:tc>
                <w:tcPr>
                  <w:tcW w:w="427" w:type="dxa"/>
                  <w:tcBorders>
                    <w:top w:val="single" w:sz="4" w:space="0" w:color="000000"/>
                    <w:left w:val="single" w:sz="4" w:space="0" w:color="000000"/>
                    <w:bottom w:val="single" w:sz="4" w:space="0" w:color="000000"/>
                    <w:right w:val="single" w:sz="4" w:space="0" w:color="000000"/>
                  </w:tcBorders>
                </w:tcPr>
                <w:p w14:paraId="670B7D56" w14:textId="77777777" w:rsidR="001505E5" w:rsidRPr="007F7900" w:rsidRDefault="001505E5" w:rsidP="003B77BD">
                  <w:pPr>
                    <w:pStyle w:val="TableParagraph"/>
                    <w:spacing w:before="11"/>
                    <w:ind w:left="1"/>
                    <w:rPr>
                      <w:sz w:val="24"/>
                      <w:szCs w:val="24"/>
                    </w:rPr>
                  </w:pPr>
                  <w:r w:rsidRPr="007F7900">
                    <w:rPr>
                      <w:w w:val="99"/>
                      <w:sz w:val="24"/>
                      <w:szCs w:val="24"/>
                    </w:rPr>
                    <w:t>4</w:t>
                  </w:r>
                </w:p>
              </w:tc>
              <w:tc>
                <w:tcPr>
                  <w:tcW w:w="552" w:type="dxa"/>
                  <w:tcBorders>
                    <w:top w:val="single" w:sz="4" w:space="0" w:color="000000"/>
                    <w:left w:val="single" w:sz="4" w:space="0" w:color="000000"/>
                    <w:bottom w:val="single" w:sz="4" w:space="0" w:color="000000"/>
                    <w:right w:val="single" w:sz="4" w:space="0" w:color="000000"/>
                  </w:tcBorders>
                </w:tcPr>
                <w:p w14:paraId="3ED4312C" w14:textId="77777777" w:rsidR="001505E5" w:rsidRPr="007F7900" w:rsidRDefault="001505E5" w:rsidP="003B77BD">
                  <w:pPr>
                    <w:pStyle w:val="TableParagraph"/>
                    <w:spacing w:before="11"/>
                    <w:ind w:left="11"/>
                    <w:rPr>
                      <w:sz w:val="24"/>
                      <w:szCs w:val="24"/>
                    </w:rPr>
                  </w:pPr>
                  <w:r w:rsidRPr="007F7900">
                    <w:rPr>
                      <w:w w:val="99"/>
                      <w:sz w:val="24"/>
                      <w:szCs w:val="24"/>
                    </w:rPr>
                    <w:t>2</w:t>
                  </w:r>
                </w:p>
              </w:tc>
            </w:tr>
          </w:tbl>
          <w:p w14:paraId="5DE42C2E" w14:textId="77777777" w:rsidR="001505E5" w:rsidRPr="007F7900" w:rsidRDefault="001505E5" w:rsidP="003B77BD">
            <w:pPr>
              <w:pStyle w:val="TableParagraph"/>
              <w:spacing w:before="15"/>
              <w:ind w:left="220"/>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7"/>
              <w:gridCol w:w="422"/>
              <w:gridCol w:w="427"/>
              <w:gridCol w:w="427"/>
              <w:gridCol w:w="422"/>
            </w:tblGrid>
            <w:tr w:rsidR="001505E5" w:rsidRPr="007F7900" w14:paraId="18008C9F"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157FC019" w14:textId="77777777" w:rsidR="001505E5" w:rsidRPr="007F7900" w:rsidRDefault="001505E5" w:rsidP="003B77BD">
                  <w:pPr>
                    <w:pStyle w:val="TableParagraph"/>
                    <w:spacing w:before="15"/>
                    <w:ind w:right="84"/>
                    <w:jc w:val="right"/>
                    <w:rPr>
                      <w:b/>
                      <w:sz w:val="24"/>
                      <w:szCs w:val="24"/>
                    </w:rPr>
                  </w:pPr>
                  <w:r w:rsidRPr="007F7900">
                    <w:rPr>
                      <w:b/>
                      <w:w w:val="95"/>
                      <w:sz w:val="24"/>
                      <w:szCs w:val="24"/>
                    </w:rPr>
                    <w:t>59</w:t>
                  </w:r>
                </w:p>
              </w:tc>
              <w:tc>
                <w:tcPr>
                  <w:tcW w:w="422" w:type="dxa"/>
                  <w:tcBorders>
                    <w:top w:val="single" w:sz="4" w:space="0" w:color="000000"/>
                    <w:left w:val="single" w:sz="4" w:space="0" w:color="000000"/>
                    <w:bottom w:val="single" w:sz="4" w:space="0" w:color="000000"/>
                    <w:right w:val="single" w:sz="4" w:space="0" w:color="000000"/>
                  </w:tcBorders>
                </w:tcPr>
                <w:p w14:paraId="60F93B53" w14:textId="77777777" w:rsidR="001505E5" w:rsidRPr="007F7900" w:rsidRDefault="001505E5" w:rsidP="003B77BD">
                  <w:pPr>
                    <w:pStyle w:val="TableParagraph"/>
                    <w:spacing w:before="11"/>
                    <w:ind w:right="78"/>
                    <w:jc w:val="right"/>
                    <w:rPr>
                      <w:sz w:val="24"/>
                      <w:szCs w:val="24"/>
                    </w:rPr>
                  </w:pPr>
                  <w:r w:rsidRPr="007F7900">
                    <w:rPr>
                      <w:w w:val="95"/>
                      <w:sz w:val="24"/>
                      <w:szCs w:val="24"/>
                    </w:rPr>
                    <w:t>30</w:t>
                  </w:r>
                </w:p>
              </w:tc>
              <w:tc>
                <w:tcPr>
                  <w:tcW w:w="427" w:type="dxa"/>
                  <w:tcBorders>
                    <w:top w:val="single" w:sz="4" w:space="0" w:color="000000"/>
                    <w:left w:val="single" w:sz="4" w:space="0" w:color="000000"/>
                    <w:bottom w:val="single" w:sz="4" w:space="0" w:color="000000"/>
                    <w:right w:val="single" w:sz="4" w:space="0" w:color="000000"/>
                  </w:tcBorders>
                </w:tcPr>
                <w:p w14:paraId="5465BA7D" w14:textId="77777777" w:rsidR="001505E5" w:rsidRPr="007F7900" w:rsidRDefault="001505E5" w:rsidP="003B77BD">
                  <w:pPr>
                    <w:pStyle w:val="TableParagraph"/>
                    <w:spacing w:before="11"/>
                    <w:ind w:left="9" w:right="3"/>
                    <w:rPr>
                      <w:sz w:val="24"/>
                      <w:szCs w:val="24"/>
                    </w:rPr>
                  </w:pPr>
                  <w:r w:rsidRPr="007F7900">
                    <w:rPr>
                      <w:sz w:val="24"/>
                      <w:szCs w:val="24"/>
                    </w:rPr>
                    <w:t>20</w:t>
                  </w:r>
                </w:p>
              </w:tc>
              <w:tc>
                <w:tcPr>
                  <w:tcW w:w="427" w:type="dxa"/>
                  <w:tcBorders>
                    <w:top w:val="single" w:sz="4" w:space="0" w:color="000000"/>
                    <w:left w:val="single" w:sz="4" w:space="0" w:color="000000"/>
                    <w:bottom w:val="single" w:sz="4" w:space="0" w:color="000000"/>
                    <w:right w:val="single" w:sz="4" w:space="0" w:color="000000"/>
                  </w:tcBorders>
                </w:tcPr>
                <w:p w14:paraId="5DB0375B" w14:textId="77777777" w:rsidR="001505E5" w:rsidRPr="007F7900" w:rsidRDefault="001505E5" w:rsidP="003B77BD">
                  <w:pPr>
                    <w:pStyle w:val="TableParagraph"/>
                    <w:spacing w:before="11"/>
                    <w:ind w:left="9" w:right="3"/>
                    <w:rPr>
                      <w:sz w:val="24"/>
                      <w:szCs w:val="24"/>
                    </w:rPr>
                  </w:pPr>
                  <w:r w:rsidRPr="007F7900">
                    <w:rPr>
                      <w:sz w:val="24"/>
                      <w:szCs w:val="24"/>
                    </w:rPr>
                    <w:t>70</w:t>
                  </w:r>
                </w:p>
              </w:tc>
              <w:tc>
                <w:tcPr>
                  <w:tcW w:w="422" w:type="dxa"/>
                  <w:tcBorders>
                    <w:top w:val="single" w:sz="4" w:space="0" w:color="000000"/>
                    <w:left w:val="single" w:sz="4" w:space="0" w:color="000000"/>
                    <w:bottom w:val="single" w:sz="4" w:space="0" w:color="000000"/>
                    <w:right w:val="single" w:sz="4" w:space="0" w:color="000000"/>
                  </w:tcBorders>
                </w:tcPr>
                <w:p w14:paraId="4C48981E" w14:textId="77777777" w:rsidR="001505E5" w:rsidRPr="007F7900" w:rsidRDefault="001505E5" w:rsidP="003B77BD">
                  <w:pPr>
                    <w:pStyle w:val="TableParagraph"/>
                    <w:spacing w:before="11"/>
                    <w:ind w:right="78"/>
                    <w:jc w:val="right"/>
                    <w:rPr>
                      <w:sz w:val="24"/>
                      <w:szCs w:val="24"/>
                    </w:rPr>
                  </w:pPr>
                  <w:r w:rsidRPr="007F7900">
                    <w:rPr>
                      <w:w w:val="95"/>
                      <w:sz w:val="24"/>
                      <w:szCs w:val="24"/>
                    </w:rPr>
                    <w:t>30</w:t>
                  </w:r>
                </w:p>
              </w:tc>
            </w:tr>
            <w:tr w:rsidR="001505E5" w:rsidRPr="007F7900" w14:paraId="56367235"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681F5B71" w14:textId="77777777" w:rsidR="001505E5" w:rsidRPr="007F7900" w:rsidRDefault="001505E5" w:rsidP="003B77BD">
                  <w:pPr>
                    <w:pStyle w:val="TableParagraph"/>
                    <w:spacing w:before="11"/>
                    <w:ind w:right="84"/>
                    <w:jc w:val="right"/>
                    <w:rPr>
                      <w:sz w:val="24"/>
                      <w:szCs w:val="24"/>
                    </w:rPr>
                  </w:pPr>
                  <w:r w:rsidRPr="007F7900">
                    <w:rPr>
                      <w:w w:val="95"/>
                      <w:sz w:val="24"/>
                      <w:szCs w:val="24"/>
                    </w:rPr>
                    <w:t>60</w:t>
                  </w:r>
                </w:p>
              </w:tc>
              <w:tc>
                <w:tcPr>
                  <w:tcW w:w="422" w:type="dxa"/>
                  <w:tcBorders>
                    <w:top w:val="single" w:sz="4" w:space="0" w:color="000000"/>
                    <w:left w:val="single" w:sz="4" w:space="0" w:color="000000"/>
                    <w:bottom w:val="single" w:sz="4" w:space="0" w:color="000000"/>
                    <w:right w:val="single" w:sz="4" w:space="0" w:color="000000"/>
                  </w:tcBorders>
                </w:tcPr>
                <w:p w14:paraId="1603FA49" w14:textId="77777777" w:rsidR="001505E5" w:rsidRPr="007F7900" w:rsidRDefault="001505E5" w:rsidP="003B77BD">
                  <w:pPr>
                    <w:pStyle w:val="TableParagraph"/>
                    <w:spacing w:before="11"/>
                    <w:ind w:right="141"/>
                    <w:jc w:val="right"/>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31A57C24" w14:textId="77777777" w:rsidR="001505E5" w:rsidRPr="007F7900" w:rsidRDefault="001505E5" w:rsidP="003B77BD">
                  <w:pPr>
                    <w:pStyle w:val="TableParagraph"/>
                    <w:spacing w:before="11"/>
                    <w:ind w:left="10"/>
                    <w:rPr>
                      <w:sz w:val="24"/>
                      <w:szCs w:val="24"/>
                    </w:rPr>
                  </w:pPr>
                  <w:r w:rsidRPr="007F7900">
                    <w:rPr>
                      <w:w w:val="99"/>
                      <w:sz w:val="24"/>
                      <w:szCs w:val="24"/>
                    </w:rPr>
                    <w:t>6</w:t>
                  </w:r>
                </w:p>
              </w:tc>
              <w:tc>
                <w:tcPr>
                  <w:tcW w:w="427" w:type="dxa"/>
                  <w:tcBorders>
                    <w:top w:val="single" w:sz="4" w:space="0" w:color="000000"/>
                    <w:left w:val="single" w:sz="4" w:space="0" w:color="000000"/>
                    <w:bottom w:val="single" w:sz="4" w:space="0" w:color="000000"/>
                    <w:right w:val="single" w:sz="4" w:space="0" w:color="000000"/>
                  </w:tcBorders>
                </w:tcPr>
                <w:p w14:paraId="34983EB4" w14:textId="77777777" w:rsidR="001505E5" w:rsidRPr="007F7900" w:rsidRDefault="001505E5" w:rsidP="003B77BD">
                  <w:pPr>
                    <w:pStyle w:val="TableParagraph"/>
                    <w:spacing w:before="11"/>
                    <w:ind w:left="1"/>
                    <w:rPr>
                      <w:sz w:val="24"/>
                      <w:szCs w:val="24"/>
                    </w:rPr>
                  </w:pPr>
                  <w:r w:rsidRPr="007F7900">
                    <w:rPr>
                      <w:w w:val="99"/>
                      <w:sz w:val="24"/>
                      <w:szCs w:val="24"/>
                    </w:rPr>
                    <w:t>3</w:t>
                  </w:r>
                </w:p>
              </w:tc>
              <w:tc>
                <w:tcPr>
                  <w:tcW w:w="422" w:type="dxa"/>
                  <w:tcBorders>
                    <w:top w:val="single" w:sz="4" w:space="0" w:color="000000"/>
                    <w:left w:val="single" w:sz="4" w:space="0" w:color="000000"/>
                    <w:bottom w:val="single" w:sz="4" w:space="0" w:color="000000"/>
                    <w:right w:val="single" w:sz="4" w:space="0" w:color="000000"/>
                  </w:tcBorders>
                </w:tcPr>
                <w:p w14:paraId="4FAA601F" w14:textId="77777777" w:rsidR="001505E5" w:rsidRPr="007F7900" w:rsidRDefault="001505E5" w:rsidP="003B77BD">
                  <w:pPr>
                    <w:pStyle w:val="TableParagraph"/>
                    <w:spacing w:before="11"/>
                    <w:ind w:right="140"/>
                    <w:jc w:val="right"/>
                    <w:rPr>
                      <w:sz w:val="24"/>
                      <w:szCs w:val="24"/>
                    </w:rPr>
                  </w:pPr>
                  <w:r w:rsidRPr="007F7900">
                    <w:rPr>
                      <w:w w:val="99"/>
                      <w:sz w:val="24"/>
                      <w:szCs w:val="24"/>
                    </w:rPr>
                    <w:t>8</w:t>
                  </w:r>
                </w:p>
              </w:tc>
            </w:tr>
            <w:tr w:rsidR="001505E5" w:rsidRPr="007F7900" w14:paraId="3D05D59B"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01C83925" w14:textId="77777777" w:rsidR="001505E5" w:rsidRPr="007F7900" w:rsidRDefault="001505E5" w:rsidP="003B77BD">
                  <w:pPr>
                    <w:pStyle w:val="TableParagraph"/>
                    <w:spacing w:before="11"/>
                    <w:ind w:right="84"/>
                    <w:jc w:val="right"/>
                    <w:rPr>
                      <w:sz w:val="24"/>
                      <w:szCs w:val="24"/>
                    </w:rPr>
                  </w:pPr>
                  <w:r w:rsidRPr="007F7900">
                    <w:rPr>
                      <w:w w:val="95"/>
                      <w:sz w:val="24"/>
                      <w:szCs w:val="24"/>
                    </w:rPr>
                    <w:t>40</w:t>
                  </w:r>
                </w:p>
              </w:tc>
              <w:tc>
                <w:tcPr>
                  <w:tcW w:w="422" w:type="dxa"/>
                  <w:tcBorders>
                    <w:top w:val="single" w:sz="4" w:space="0" w:color="000000"/>
                    <w:left w:val="single" w:sz="4" w:space="0" w:color="000000"/>
                    <w:bottom w:val="single" w:sz="4" w:space="0" w:color="000000"/>
                    <w:right w:val="single" w:sz="4" w:space="0" w:color="000000"/>
                  </w:tcBorders>
                </w:tcPr>
                <w:p w14:paraId="7944E467" w14:textId="77777777" w:rsidR="001505E5" w:rsidRPr="007F7900" w:rsidRDefault="001505E5" w:rsidP="003B77BD">
                  <w:pPr>
                    <w:pStyle w:val="TableParagraph"/>
                    <w:spacing w:before="11"/>
                    <w:ind w:right="141"/>
                    <w:jc w:val="right"/>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62FB4AD0" w14:textId="77777777" w:rsidR="001505E5" w:rsidRPr="007F7900" w:rsidRDefault="001505E5" w:rsidP="003B77BD">
                  <w:pPr>
                    <w:pStyle w:val="TableParagraph"/>
                    <w:spacing w:before="11"/>
                    <w:ind w:left="10"/>
                    <w:rPr>
                      <w:sz w:val="24"/>
                      <w:szCs w:val="24"/>
                    </w:rPr>
                  </w:pPr>
                  <w:r w:rsidRPr="007F7900">
                    <w:rPr>
                      <w:w w:val="99"/>
                      <w:sz w:val="24"/>
                      <w:szCs w:val="24"/>
                    </w:rPr>
                    <w:t>6</w:t>
                  </w:r>
                </w:p>
              </w:tc>
              <w:tc>
                <w:tcPr>
                  <w:tcW w:w="427" w:type="dxa"/>
                  <w:tcBorders>
                    <w:top w:val="single" w:sz="4" w:space="0" w:color="000000"/>
                    <w:left w:val="single" w:sz="4" w:space="0" w:color="000000"/>
                    <w:bottom w:val="single" w:sz="4" w:space="0" w:color="000000"/>
                    <w:right w:val="single" w:sz="4" w:space="0" w:color="000000"/>
                  </w:tcBorders>
                </w:tcPr>
                <w:p w14:paraId="5D720705" w14:textId="77777777" w:rsidR="001505E5" w:rsidRPr="007F7900" w:rsidRDefault="001505E5" w:rsidP="003B77BD">
                  <w:pPr>
                    <w:pStyle w:val="TableParagraph"/>
                    <w:spacing w:before="11"/>
                    <w:ind w:left="1"/>
                    <w:rPr>
                      <w:sz w:val="24"/>
                      <w:szCs w:val="24"/>
                    </w:rPr>
                  </w:pPr>
                  <w:r w:rsidRPr="007F7900">
                    <w:rPr>
                      <w:w w:val="99"/>
                      <w:sz w:val="24"/>
                      <w:szCs w:val="24"/>
                    </w:rPr>
                    <w:t>7</w:t>
                  </w:r>
                </w:p>
              </w:tc>
              <w:tc>
                <w:tcPr>
                  <w:tcW w:w="422" w:type="dxa"/>
                  <w:tcBorders>
                    <w:top w:val="single" w:sz="4" w:space="0" w:color="000000"/>
                    <w:left w:val="single" w:sz="4" w:space="0" w:color="000000"/>
                    <w:bottom w:val="single" w:sz="4" w:space="0" w:color="000000"/>
                    <w:right w:val="single" w:sz="4" w:space="0" w:color="000000"/>
                  </w:tcBorders>
                </w:tcPr>
                <w:p w14:paraId="7A843583" w14:textId="77777777" w:rsidR="001505E5" w:rsidRPr="007F7900" w:rsidRDefault="001505E5" w:rsidP="003B77BD">
                  <w:pPr>
                    <w:pStyle w:val="TableParagraph"/>
                    <w:spacing w:before="11"/>
                    <w:ind w:right="140"/>
                    <w:jc w:val="right"/>
                    <w:rPr>
                      <w:sz w:val="24"/>
                      <w:szCs w:val="24"/>
                    </w:rPr>
                  </w:pPr>
                  <w:r w:rsidRPr="007F7900">
                    <w:rPr>
                      <w:w w:val="99"/>
                      <w:sz w:val="24"/>
                      <w:szCs w:val="24"/>
                    </w:rPr>
                    <w:t>8</w:t>
                  </w:r>
                </w:p>
              </w:tc>
            </w:tr>
            <w:tr w:rsidR="001505E5" w:rsidRPr="007F7900" w14:paraId="198AAFAF"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23E06E42" w14:textId="77777777" w:rsidR="001505E5" w:rsidRPr="007F7900" w:rsidRDefault="001505E5" w:rsidP="003B77BD">
                  <w:pPr>
                    <w:pStyle w:val="TableParagraph"/>
                    <w:spacing w:before="11"/>
                    <w:ind w:right="84"/>
                    <w:jc w:val="right"/>
                    <w:rPr>
                      <w:sz w:val="24"/>
                      <w:szCs w:val="24"/>
                    </w:rPr>
                  </w:pPr>
                  <w:r w:rsidRPr="007F7900">
                    <w:rPr>
                      <w:w w:val="95"/>
                      <w:sz w:val="24"/>
                      <w:szCs w:val="24"/>
                    </w:rPr>
                    <w:t>30</w:t>
                  </w:r>
                </w:p>
              </w:tc>
              <w:tc>
                <w:tcPr>
                  <w:tcW w:w="422" w:type="dxa"/>
                  <w:tcBorders>
                    <w:top w:val="single" w:sz="4" w:space="0" w:color="000000"/>
                    <w:left w:val="single" w:sz="4" w:space="0" w:color="000000"/>
                    <w:bottom w:val="single" w:sz="4" w:space="0" w:color="000000"/>
                    <w:right w:val="single" w:sz="4" w:space="0" w:color="000000"/>
                  </w:tcBorders>
                </w:tcPr>
                <w:p w14:paraId="73F2905F" w14:textId="77777777" w:rsidR="001505E5" w:rsidRPr="007F7900" w:rsidRDefault="001505E5" w:rsidP="003B77BD">
                  <w:pPr>
                    <w:pStyle w:val="TableParagraph"/>
                    <w:spacing w:before="11"/>
                    <w:ind w:right="141"/>
                    <w:jc w:val="right"/>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3B9987C5" w14:textId="77777777" w:rsidR="001505E5" w:rsidRPr="007F7900" w:rsidRDefault="001505E5" w:rsidP="003B77BD">
                  <w:pPr>
                    <w:pStyle w:val="TableParagraph"/>
                    <w:spacing w:before="11"/>
                    <w:ind w:left="9" w:right="3"/>
                    <w:rPr>
                      <w:sz w:val="24"/>
                      <w:szCs w:val="24"/>
                    </w:rPr>
                  </w:pPr>
                  <w:r w:rsidRPr="007F7900">
                    <w:rPr>
                      <w:sz w:val="24"/>
                      <w:szCs w:val="24"/>
                    </w:rPr>
                    <w:t>15</w:t>
                  </w:r>
                </w:p>
              </w:tc>
              <w:tc>
                <w:tcPr>
                  <w:tcW w:w="427" w:type="dxa"/>
                  <w:tcBorders>
                    <w:top w:val="single" w:sz="4" w:space="0" w:color="000000"/>
                    <w:left w:val="single" w:sz="4" w:space="0" w:color="000000"/>
                    <w:bottom w:val="single" w:sz="4" w:space="0" w:color="000000"/>
                    <w:right w:val="single" w:sz="4" w:space="0" w:color="000000"/>
                  </w:tcBorders>
                </w:tcPr>
                <w:p w14:paraId="0BFA62C4" w14:textId="77777777" w:rsidR="001505E5" w:rsidRPr="007F7900" w:rsidRDefault="001505E5" w:rsidP="003B77BD">
                  <w:pPr>
                    <w:pStyle w:val="TableParagraph"/>
                    <w:spacing w:before="11"/>
                    <w:ind w:left="9" w:right="3"/>
                    <w:rPr>
                      <w:sz w:val="24"/>
                      <w:szCs w:val="24"/>
                    </w:rPr>
                  </w:pPr>
                  <w:r w:rsidRPr="007F7900">
                    <w:rPr>
                      <w:sz w:val="24"/>
                      <w:szCs w:val="24"/>
                    </w:rPr>
                    <w:t>10</w:t>
                  </w:r>
                </w:p>
              </w:tc>
              <w:tc>
                <w:tcPr>
                  <w:tcW w:w="422" w:type="dxa"/>
                  <w:tcBorders>
                    <w:top w:val="single" w:sz="4" w:space="0" w:color="000000"/>
                    <w:left w:val="single" w:sz="4" w:space="0" w:color="000000"/>
                    <w:bottom w:val="single" w:sz="4" w:space="0" w:color="000000"/>
                    <w:right w:val="single" w:sz="4" w:space="0" w:color="000000"/>
                  </w:tcBorders>
                </w:tcPr>
                <w:p w14:paraId="1FABB6A6" w14:textId="77777777" w:rsidR="001505E5" w:rsidRPr="007F7900" w:rsidRDefault="001505E5" w:rsidP="003B77BD">
                  <w:pPr>
                    <w:pStyle w:val="TableParagraph"/>
                    <w:spacing w:before="11"/>
                    <w:ind w:right="78"/>
                    <w:jc w:val="right"/>
                    <w:rPr>
                      <w:sz w:val="24"/>
                      <w:szCs w:val="24"/>
                    </w:rPr>
                  </w:pPr>
                  <w:r w:rsidRPr="007F7900">
                    <w:rPr>
                      <w:w w:val="95"/>
                      <w:sz w:val="24"/>
                      <w:szCs w:val="24"/>
                    </w:rPr>
                    <w:t>12</w:t>
                  </w:r>
                </w:p>
              </w:tc>
            </w:tr>
            <w:tr w:rsidR="001505E5" w:rsidRPr="007F7900" w14:paraId="24C030BB" w14:textId="77777777" w:rsidTr="003B77BD">
              <w:trPr>
                <w:trHeight w:val="446"/>
              </w:trPr>
              <w:tc>
                <w:tcPr>
                  <w:tcW w:w="427" w:type="dxa"/>
                  <w:tcBorders>
                    <w:top w:val="single" w:sz="4" w:space="0" w:color="000000"/>
                    <w:left w:val="single" w:sz="4" w:space="0" w:color="000000"/>
                    <w:bottom w:val="single" w:sz="4" w:space="0" w:color="000000"/>
                    <w:right w:val="single" w:sz="4" w:space="0" w:color="000000"/>
                  </w:tcBorders>
                </w:tcPr>
                <w:p w14:paraId="78829AF2" w14:textId="77777777" w:rsidR="001505E5" w:rsidRPr="007F7900" w:rsidRDefault="001505E5" w:rsidP="003B77BD">
                  <w:pPr>
                    <w:pStyle w:val="TableParagraph"/>
                    <w:spacing w:before="11"/>
                    <w:ind w:right="84"/>
                    <w:jc w:val="right"/>
                    <w:rPr>
                      <w:sz w:val="24"/>
                      <w:szCs w:val="24"/>
                    </w:rPr>
                  </w:pPr>
                  <w:r w:rsidRPr="007F7900">
                    <w:rPr>
                      <w:w w:val="95"/>
                      <w:sz w:val="24"/>
                      <w:szCs w:val="24"/>
                    </w:rPr>
                    <w:t>50</w:t>
                  </w:r>
                </w:p>
              </w:tc>
              <w:tc>
                <w:tcPr>
                  <w:tcW w:w="422" w:type="dxa"/>
                  <w:tcBorders>
                    <w:top w:val="single" w:sz="4" w:space="0" w:color="000000"/>
                    <w:left w:val="single" w:sz="4" w:space="0" w:color="000000"/>
                    <w:bottom w:val="single" w:sz="4" w:space="0" w:color="000000"/>
                    <w:right w:val="single" w:sz="4" w:space="0" w:color="000000"/>
                  </w:tcBorders>
                </w:tcPr>
                <w:p w14:paraId="457F35F7" w14:textId="77777777" w:rsidR="001505E5" w:rsidRPr="007F7900" w:rsidRDefault="001505E5" w:rsidP="003B77BD">
                  <w:pPr>
                    <w:pStyle w:val="TableParagraph"/>
                    <w:spacing w:before="11"/>
                    <w:ind w:right="141"/>
                    <w:jc w:val="right"/>
                    <w:rPr>
                      <w:sz w:val="24"/>
                      <w:szCs w:val="24"/>
                    </w:rPr>
                  </w:pPr>
                  <w:r w:rsidRPr="007F7900">
                    <w:rPr>
                      <w:w w:val="99"/>
                      <w:sz w:val="24"/>
                      <w:szCs w:val="24"/>
                    </w:rPr>
                    <w:t>7</w:t>
                  </w:r>
                </w:p>
              </w:tc>
              <w:tc>
                <w:tcPr>
                  <w:tcW w:w="427" w:type="dxa"/>
                  <w:tcBorders>
                    <w:top w:val="single" w:sz="4" w:space="0" w:color="000000"/>
                    <w:left w:val="single" w:sz="4" w:space="0" w:color="000000"/>
                    <w:bottom w:val="single" w:sz="4" w:space="0" w:color="000000"/>
                    <w:right w:val="single" w:sz="4" w:space="0" w:color="000000"/>
                  </w:tcBorders>
                </w:tcPr>
                <w:p w14:paraId="3C462EE8" w14:textId="77777777" w:rsidR="001505E5" w:rsidRPr="007F7900" w:rsidRDefault="001505E5" w:rsidP="003B77BD">
                  <w:pPr>
                    <w:pStyle w:val="TableParagraph"/>
                    <w:spacing w:before="11"/>
                    <w:ind w:left="10"/>
                    <w:rPr>
                      <w:sz w:val="24"/>
                      <w:szCs w:val="24"/>
                    </w:rPr>
                  </w:pPr>
                  <w:r w:rsidRPr="007F7900">
                    <w:rPr>
                      <w:w w:val="99"/>
                      <w:sz w:val="24"/>
                      <w:szCs w:val="24"/>
                    </w:rPr>
                    <w:t>8</w:t>
                  </w:r>
                </w:p>
              </w:tc>
              <w:tc>
                <w:tcPr>
                  <w:tcW w:w="427" w:type="dxa"/>
                  <w:tcBorders>
                    <w:top w:val="single" w:sz="4" w:space="0" w:color="000000"/>
                    <w:left w:val="single" w:sz="4" w:space="0" w:color="000000"/>
                    <w:bottom w:val="single" w:sz="4" w:space="0" w:color="000000"/>
                    <w:right w:val="single" w:sz="4" w:space="0" w:color="000000"/>
                  </w:tcBorders>
                </w:tcPr>
                <w:p w14:paraId="6B823C84" w14:textId="77777777" w:rsidR="001505E5" w:rsidRPr="007F7900" w:rsidRDefault="001505E5" w:rsidP="003B77BD">
                  <w:pPr>
                    <w:pStyle w:val="TableParagraph"/>
                    <w:spacing w:before="11"/>
                    <w:ind w:left="1"/>
                    <w:rPr>
                      <w:sz w:val="24"/>
                      <w:szCs w:val="24"/>
                    </w:rPr>
                  </w:pPr>
                  <w:r w:rsidRPr="007F7900">
                    <w:rPr>
                      <w:w w:val="99"/>
                      <w:sz w:val="24"/>
                      <w:szCs w:val="24"/>
                    </w:rPr>
                    <w:t>6</w:t>
                  </w:r>
                </w:p>
              </w:tc>
              <w:tc>
                <w:tcPr>
                  <w:tcW w:w="422" w:type="dxa"/>
                  <w:tcBorders>
                    <w:top w:val="single" w:sz="4" w:space="0" w:color="000000"/>
                    <w:left w:val="single" w:sz="4" w:space="0" w:color="000000"/>
                    <w:bottom w:val="single" w:sz="4" w:space="0" w:color="000000"/>
                    <w:right w:val="single" w:sz="4" w:space="0" w:color="000000"/>
                  </w:tcBorders>
                </w:tcPr>
                <w:p w14:paraId="7E5883AB" w14:textId="77777777" w:rsidR="001505E5" w:rsidRPr="007F7900" w:rsidRDefault="001505E5" w:rsidP="003B77BD">
                  <w:pPr>
                    <w:pStyle w:val="TableParagraph"/>
                    <w:spacing w:before="11"/>
                    <w:ind w:right="140"/>
                    <w:jc w:val="right"/>
                    <w:rPr>
                      <w:sz w:val="24"/>
                      <w:szCs w:val="24"/>
                    </w:rPr>
                  </w:pPr>
                  <w:r w:rsidRPr="007F7900">
                    <w:rPr>
                      <w:w w:val="99"/>
                      <w:sz w:val="24"/>
                      <w:szCs w:val="24"/>
                    </w:rPr>
                    <w:t>3</w:t>
                  </w:r>
                </w:p>
              </w:tc>
            </w:tr>
          </w:tbl>
          <w:p w14:paraId="7C1A4847" w14:textId="77777777" w:rsidR="001505E5" w:rsidRPr="007F7900" w:rsidRDefault="001505E5" w:rsidP="003B77BD">
            <w:pPr>
              <w:pStyle w:val="TableParagraph"/>
              <w:spacing w:before="15"/>
              <w:ind w:right="84"/>
              <w:jc w:val="right"/>
              <w:rPr>
                <w:b/>
                <w:w w:val="95"/>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7"/>
              <w:gridCol w:w="422"/>
              <w:gridCol w:w="427"/>
              <w:gridCol w:w="427"/>
              <w:gridCol w:w="566"/>
            </w:tblGrid>
            <w:tr w:rsidR="001505E5" w:rsidRPr="007F7900" w14:paraId="61ACCA2B"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1753BD89" w14:textId="77777777" w:rsidR="001505E5" w:rsidRPr="007F7900" w:rsidRDefault="001505E5" w:rsidP="003B77BD">
                  <w:pPr>
                    <w:pStyle w:val="TableParagraph"/>
                    <w:spacing w:before="15"/>
                    <w:ind w:left="7" w:right="3"/>
                    <w:rPr>
                      <w:b/>
                      <w:sz w:val="24"/>
                      <w:szCs w:val="24"/>
                    </w:rPr>
                  </w:pPr>
                  <w:r w:rsidRPr="007F7900">
                    <w:rPr>
                      <w:b/>
                      <w:sz w:val="24"/>
                      <w:szCs w:val="24"/>
                    </w:rPr>
                    <w:t>60</w:t>
                  </w:r>
                </w:p>
              </w:tc>
              <w:tc>
                <w:tcPr>
                  <w:tcW w:w="422" w:type="dxa"/>
                  <w:tcBorders>
                    <w:top w:val="single" w:sz="4" w:space="0" w:color="000000"/>
                    <w:left w:val="single" w:sz="4" w:space="0" w:color="000000"/>
                    <w:bottom w:val="single" w:sz="4" w:space="0" w:color="000000"/>
                    <w:right w:val="single" w:sz="4" w:space="0" w:color="000000"/>
                  </w:tcBorders>
                </w:tcPr>
                <w:p w14:paraId="029B006C" w14:textId="77777777" w:rsidR="001505E5" w:rsidRPr="007F7900" w:rsidRDefault="001505E5" w:rsidP="003B77BD">
                  <w:pPr>
                    <w:pStyle w:val="TableParagraph"/>
                    <w:spacing w:before="11"/>
                    <w:ind w:left="91"/>
                    <w:rPr>
                      <w:sz w:val="24"/>
                      <w:szCs w:val="24"/>
                    </w:rPr>
                  </w:pPr>
                  <w:r w:rsidRPr="007F7900">
                    <w:rPr>
                      <w:sz w:val="24"/>
                      <w:szCs w:val="24"/>
                    </w:rPr>
                    <w:t>15</w:t>
                  </w:r>
                </w:p>
              </w:tc>
              <w:tc>
                <w:tcPr>
                  <w:tcW w:w="427" w:type="dxa"/>
                  <w:tcBorders>
                    <w:top w:val="single" w:sz="4" w:space="0" w:color="000000"/>
                    <w:left w:val="single" w:sz="4" w:space="0" w:color="000000"/>
                    <w:bottom w:val="single" w:sz="4" w:space="0" w:color="000000"/>
                    <w:right w:val="single" w:sz="4" w:space="0" w:color="000000"/>
                  </w:tcBorders>
                </w:tcPr>
                <w:p w14:paraId="0F6BE5EF" w14:textId="77777777" w:rsidR="001505E5" w:rsidRPr="007F7900" w:rsidRDefault="001505E5" w:rsidP="003B77BD">
                  <w:pPr>
                    <w:pStyle w:val="TableParagraph"/>
                    <w:spacing w:before="11"/>
                    <w:ind w:left="9" w:right="3"/>
                    <w:rPr>
                      <w:sz w:val="24"/>
                      <w:szCs w:val="24"/>
                    </w:rPr>
                  </w:pPr>
                  <w:r w:rsidRPr="007F7900">
                    <w:rPr>
                      <w:sz w:val="24"/>
                      <w:szCs w:val="24"/>
                    </w:rPr>
                    <w:t>15</w:t>
                  </w:r>
                </w:p>
              </w:tc>
              <w:tc>
                <w:tcPr>
                  <w:tcW w:w="427" w:type="dxa"/>
                  <w:tcBorders>
                    <w:top w:val="single" w:sz="4" w:space="0" w:color="000000"/>
                    <w:left w:val="single" w:sz="4" w:space="0" w:color="000000"/>
                    <w:bottom w:val="single" w:sz="4" w:space="0" w:color="000000"/>
                    <w:right w:val="single" w:sz="4" w:space="0" w:color="000000"/>
                  </w:tcBorders>
                </w:tcPr>
                <w:p w14:paraId="3960CC3B" w14:textId="77777777" w:rsidR="001505E5" w:rsidRPr="007F7900" w:rsidRDefault="001505E5" w:rsidP="003B77BD">
                  <w:pPr>
                    <w:pStyle w:val="TableParagraph"/>
                    <w:spacing w:before="11"/>
                    <w:ind w:left="91"/>
                    <w:rPr>
                      <w:sz w:val="24"/>
                      <w:szCs w:val="24"/>
                    </w:rPr>
                  </w:pPr>
                  <w:r w:rsidRPr="007F7900">
                    <w:rPr>
                      <w:sz w:val="24"/>
                      <w:szCs w:val="24"/>
                    </w:rPr>
                    <w:t>40</w:t>
                  </w:r>
                </w:p>
              </w:tc>
              <w:tc>
                <w:tcPr>
                  <w:tcW w:w="566" w:type="dxa"/>
                  <w:tcBorders>
                    <w:top w:val="single" w:sz="4" w:space="0" w:color="000000"/>
                    <w:left w:val="single" w:sz="4" w:space="0" w:color="000000"/>
                    <w:bottom w:val="single" w:sz="4" w:space="0" w:color="000000"/>
                    <w:right w:val="single" w:sz="4" w:space="0" w:color="000000"/>
                  </w:tcBorders>
                </w:tcPr>
                <w:p w14:paraId="5187CC13" w14:textId="77777777" w:rsidR="001505E5" w:rsidRPr="007F7900" w:rsidRDefault="001505E5" w:rsidP="003B77BD">
                  <w:pPr>
                    <w:pStyle w:val="TableParagraph"/>
                    <w:spacing w:before="11"/>
                    <w:ind w:left="-13" w:right="150"/>
                    <w:jc w:val="right"/>
                    <w:rPr>
                      <w:sz w:val="24"/>
                      <w:szCs w:val="24"/>
                    </w:rPr>
                  </w:pPr>
                  <w:r w:rsidRPr="007F7900">
                    <w:rPr>
                      <w:w w:val="95"/>
                      <w:sz w:val="24"/>
                      <w:szCs w:val="24"/>
                    </w:rPr>
                    <w:t>30</w:t>
                  </w:r>
                </w:p>
              </w:tc>
            </w:tr>
            <w:tr w:rsidR="001505E5" w:rsidRPr="007F7900" w14:paraId="1A71CF62"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3CD4C896" w14:textId="77777777" w:rsidR="001505E5" w:rsidRPr="007F7900" w:rsidRDefault="001505E5" w:rsidP="003B77BD">
                  <w:pPr>
                    <w:pStyle w:val="TableParagraph"/>
                    <w:spacing w:before="11"/>
                    <w:ind w:left="7" w:right="3"/>
                    <w:rPr>
                      <w:sz w:val="24"/>
                      <w:szCs w:val="24"/>
                    </w:rPr>
                  </w:pPr>
                  <w:r w:rsidRPr="007F7900">
                    <w:rPr>
                      <w:sz w:val="24"/>
                      <w:szCs w:val="24"/>
                    </w:rPr>
                    <w:t>30</w:t>
                  </w:r>
                </w:p>
              </w:tc>
              <w:tc>
                <w:tcPr>
                  <w:tcW w:w="422" w:type="dxa"/>
                  <w:tcBorders>
                    <w:top w:val="single" w:sz="4" w:space="0" w:color="000000"/>
                    <w:left w:val="single" w:sz="4" w:space="0" w:color="000000"/>
                    <w:bottom w:val="single" w:sz="4" w:space="0" w:color="000000"/>
                    <w:right w:val="single" w:sz="4" w:space="0" w:color="000000"/>
                  </w:tcBorders>
                </w:tcPr>
                <w:p w14:paraId="4A1FEAB9" w14:textId="77777777" w:rsidR="001505E5" w:rsidRPr="007F7900" w:rsidRDefault="001505E5" w:rsidP="003B77BD">
                  <w:pPr>
                    <w:pStyle w:val="TableParagraph"/>
                    <w:spacing w:before="11"/>
                    <w:ind w:left="148"/>
                    <w:rPr>
                      <w:sz w:val="24"/>
                      <w:szCs w:val="24"/>
                    </w:rPr>
                  </w:pPr>
                  <w:r w:rsidRPr="007F7900">
                    <w:rPr>
                      <w:w w:val="99"/>
                      <w:sz w:val="24"/>
                      <w:szCs w:val="24"/>
                    </w:rPr>
                    <w:t>1</w:t>
                  </w:r>
                </w:p>
              </w:tc>
              <w:tc>
                <w:tcPr>
                  <w:tcW w:w="427" w:type="dxa"/>
                  <w:tcBorders>
                    <w:top w:val="single" w:sz="4" w:space="0" w:color="000000"/>
                    <w:left w:val="single" w:sz="4" w:space="0" w:color="000000"/>
                    <w:bottom w:val="single" w:sz="4" w:space="0" w:color="000000"/>
                    <w:right w:val="single" w:sz="4" w:space="0" w:color="000000"/>
                  </w:tcBorders>
                </w:tcPr>
                <w:p w14:paraId="457C98F1" w14:textId="77777777" w:rsidR="001505E5" w:rsidRPr="007F7900" w:rsidRDefault="001505E5" w:rsidP="003B77BD">
                  <w:pPr>
                    <w:pStyle w:val="TableParagraph"/>
                    <w:spacing w:before="11"/>
                    <w:ind w:left="1"/>
                    <w:rPr>
                      <w:sz w:val="24"/>
                      <w:szCs w:val="24"/>
                    </w:rPr>
                  </w:pPr>
                  <w:r w:rsidRPr="007F7900">
                    <w:rPr>
                      <w:w w:val="99"/>
                      <w:sz w:val="24"/>
                      <w:szCs w:val="24"/>
                    </w:rPr>
                    <w:t>8</w:t>
                  </w:r>
                </w:p>
              </w:tc>
              <w:tc>
                <w:tcPr>
                  <w:tcW w:w="427" w:type="dxa"/>
                  <w:tcBorders>
                    <w:top w:val="single" w:sz="4" w:space="0" w:color="000000"/>
                    <w:left w:val="single" w:sz="4" w:space="0" w:color="000000"/>
                    <w:bottom w:val="single" w:sz="4" w:space="0" w:color="000000"/>
                    <w:right w:val="single" w:sz="4" w:space="0" w:color="000000"/>
                  </w:tcBorders>
                </w:tcPr>
                <w:p w14:paraId="5804384E" w14:textId="77777777" w:rsidR="001505E5" w:rsidRPr="007F7900" w:rsidRDefault="001505E5" w:rsidP="003B77BD">
                  <w:pPr>
                    <w:pStyle w:val="TableParagraph"/>
                    <w:spacing w:before="11"/>
                    <w:ind w:left="154"/>
                    <w:rPr>
                      <w:sz w:val="24"/>
                      <w:szCs w:val="24"/>
                    </w:rPr>
                  </w:pPr>
                  <w:r w:rsidRPr="007F7900">
                    <w:rPr>
                      <w:w w:val="99"/>
                      <w:sz w:val="24"/>
                      <w:szCs w:val="24"/>
                    </w:rPr>
                    <w:t>2</w:t>
                  </w:r>
                </w:p>
              </w:tc>
              <w:tc>
                <w:tcPr>
                  <w:tcW w:w="566" w:type="dxa"/>
                  <w:tcBorders>
                    <w:top w:val="single" w:sz="4" w:space="0" w:color="000000"/>
                    <w:left w:val="single" w:sz="4" w:space="0" w:color="000000"/>
                    <w:bottom w:val="single" w:sz="4" w:space="0" w:color="000000"/>
                    <w:right w:val="single" w:sz="4" w:space="0" w:color="000000"/>
                  </w:tcBorders>
                </w:tcPr>
                <w:p w14:paraId="34F0F19C" w14:textId="77777777" w:rsidR="001505E5" w:rsidRPr="007F7900" w:rsidRDefault="001505E5" w:rsidP="003B77BD">
                  <w:pPr>
                    <w:pStyle w:val="TableParagraph"/>
                    <w:spacing w:before="11"/>
                    <w:ind w:right="212"/>
                    <w:jc w:val="right"/>
                    <w:rPr>
                      <w:sz w:val="24"/>
                      <w:szCs w:val="24"/>
                    </w:rPr>
                  </w:pPr>
                  <w:r w:rsidRPr="007F7900">
                    <w:rPr>
                      <w:w w:val="99"/>
                      <w:sz w:val="24"/>
                      <w:szCs w:val="24"/>
                    </w:rPr>
                    <w:t>3</w:t>
                  </w:r>
                </w:p>
              </w:tc>
            </w:tr>
            <w:tr w:rsidR="001505E5" w:rsidRPr="007F7900" w14:paraId="399BC442"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1B2D90AF" w14:textId="77777777" w:rsidR="001505E5" w:rsidRPr="007F7900" w:rsidRDefault="001505E5" w:rsidP="003B77BD">
                  <w:pPr>
                    <w:pStyle w:val="TableParagraph"/>
                    <w:spacing w:before="11"/>
                    <w:ind w:left="7" w:right="3"/>
                    <w:rPr>
                      <w:sz w:val="24"/>
                      <w:szCs w:val="24"/>
                    </w:rPr>
                  </w:pPr>
                  <w:r w:rsidRPr="007F7900">
                    <w:rPr>
                      <w:sz w:val="24"/>
                      <w:szCs w:val="24"/>
                    </w:rPr>
                    <w:t>50</w:t>
                  </w:r>
                </w:p>
              </w:tc>
              <w:tc>
                <w:tcPr>
                  <w:tcW w:w="422" w:type="dxa"/>
                  <w:tcBorders>
                    <w:top w:val="single" w:sz="4" w:space="0" w:color="000000"/>
                    <w:left w:val="single" w:sz="4" w:space="0" w:color="000000"/>
                    <w:bottom w:val="single" w:sz="4" w:space="0" w:color="000000"/>
                    <w:right w:val="single" w:sz="4" w:space="0" w:color="000000"/>
                  </w:tcBorders>
                </w:tcPr>
                <w:p w14:paraId="3E145840" w14:textId="77777777" w:rsidR="001505E5" w:rsidRPr="007F7900" w:rsidRDefault="001505E5" w:rsidP="003B77BD">
                  <w:pPr>
                    <w:pStyle w:val="TableParagraph"/>
                    <w:spacing w:before="11"/>
                    <w:ind w:left="148"/>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2D8A5E73" w14:textId="77777777" w:rsidR="001505E5" w:rsidRPr="007F7900" w:rsidRDefault="001505E5" w:rsidP="003B77BD">
                  <w:pPr>
                    <w:pStyle w:val="TableParagraph"/>
                    <w:spacing w:before="11"/>
                    <w:ind w:left="1"/>
                    <w:rPr>
                      <w:sz w:val="24"/>
                      <w:szCs w:val="24"/>
                    </w:rPr>
                  </w:pPr>
                  <w:r w:rsidRPr="007F7900">
                    <w:rPr>
                      <w:w w:val="99"/>
                      <w:sz w:val="24"/>
                      <w:szCs w:val="24"/>
                    </w:rPr>
                    <w:t>7</w:t>
                  </w:r>
                </w:p>
              </w:tc>
              <w:tc>
                <w:tcPr>
                  <w:tcW w:w="427" w:type="dxa"/>
                  <w:tcBorders>
                    <w:top w:val="single" w:sz="4" w:space="0" w:color="000000"/>
                    <w:left w:val="single" w:sz="4" w:space="0" w:color="000000"/>
                    <w:bottom w:val="single" w:sz="4" w:space="0" w:color="000000"/>
                    <w:right w:val="single" w:sz="4" w:space="0" w:color="000000"/>
                  </w:tcBorders>
                </w:tcPr>
                <w:p w14:paraId="30563B65" w14:textId="77777777" w:rsidR="001505E5" w:rsidRPr="007F7900" w:rsidRDefault="001505E5" w:rsidP="003B77BD">
                  <w:pPr>
                    <w:pStyle w:val="TableParagraph"/>
                    <w:spacing w:before="11"/>
                    <w:ind w:left="154"/>
                    <w:rPr>
                      <w:sz w:val="24"/>
                      <w:szCs w:val="24"/>
                    </w:rPr>
                  </w:pPr>
                  <w:r w:rsidRPr="007F7900">
                    <w:rPr>
                      <w:w w:val="99"/>
                      <w:sz w:val="24"/>
                      <w:szCs w:val="24"/>
                    </w:rPr>
                    <w:t>5</w:t>
                  </w:r>
                </w:p>
              </w:tc>
              <w:tc>
                <w:tcPr>
                  <w:tcW w:w="566" w:type="dxa"/>
                  <w:tcBorders>
                    <w:top w:val="single" w:sz="4" w:space="0" w:color="000000"/>
                    <w:left w:val="single" w:sz="4" w:space="0" w:color="000000"/>
                    <w:bottom w:val="single" w:sz="4" w:space="0" w:color="000000"/>
                    <w:right w:val="single" w:sz="4" w:space="0" w:color="000000"/>
                  </w:tcBorders>
                </w:tcPr>
                <w:p w14:paraId="77314E75" w14:textId="77777777" w:rsidR="001505E5" w:rsidRPr="007F7900" w:rsidRDefault="001505E5" w:rsidP="003B77BD">
                  <w:pPr>
                    <w:pStyle w:val="TableParagraph"/>
                    <w:spacing w:before="11"/>
                    <w:ind w:right="212"/>
                    <w:jc w:val="right"/>
                    <w:rPr>
                      <w:sz w:val="24"/>
                      <w:szCs w:val="24"/>
                    </w:rPr>
                  </w:pPr>
                  <w:r w:rsidRPr="007F7900">
                    <w:rPr>
                      <w:w w:val="99"/>
                      <w:sz w:val="24"/>
                      <w:szCs w:val="24"/>
                    </w:rPr>
                    <w:t>1</w:t>
                  </w:r>
                </w:p>
              </w:tc>
            </w:tr>
            <w:tr w:rsidR="001505E5" w:rsidRPr="007F7900" w14:paraId="3A376749"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27C4E53B" w14:textId="77777777" w:rsidR="001505E5" w:rsidRPr="007F7900" w:rsidRDefault="001505E5" w:rsidP="003B77BD">
                  <w:pPr>
                    <w:pStyle w:val="TableParagraph"/>
                    <w:spacing w:before="11"/>
                    <w:ind w:left="7" w:right="3"/>
                    <w:rPr>
                      <w:sz w:val="24"/>
                      <w:szCs w:val="24"/>
                    </w:rPr>
                  </w:pPr>
                  <w:r w:rsidRPr="007F7900">
                    <w:rPr>
                      <w:sz w:val="24"/>
                      <w:szCs w:val="24"/>
                    </w:rPr>
                    <w:t>20</w:t>
                  </w:r>
                </w:p>
              </w:tc>
              <w:tc>
                <w:tcPr>
                  <w:tcW w:w="422" w:type="dxa"/>
                  <w:tcBorders>
                    <w:top w:val="single" w:sz="4" w:space="0" w:color="000000"/>
                    <w:left w:val="single" w:sz="4" w:space="0" w:color="000000"/>
                    <w:bottom w:val="single" w:sz="4" w:space="0" w:color="000000"/>
                    <w:right w:val="single" w:sz="4" w:space="0" w:color="000000"/>
                  </w:tcBorders>
                </w:tcPr>
                <w:p w14:paraId="479AC653" w14:textId="77777777" w:rsidR="001505E5" w:rsidRPr="007F7900" w:rsidRDefault="001505E5" w:rsidP="003B77BD">
                  <w:pPr>
                    <w:pStyle w:val="TableParagraph"/>
                    <w:spacing w:before="11"/>
                    <w:ind w:left="148"/>
                    <w:rPr>
                      <w:sz w:val="24"/>
                      <w:szCs w:val="24"/>
                    </w:rPr>
                  </w:pPr>
                  <w:r w:rsidRPr="007F7900">
                    <w:rPr>
                      <w:w w:val="99"/>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17B73958" w14:textId="77777777" w:rsidR="001505E5" w:rsidRPr="007F7900" w:rsidRDefault="001505E5" w:rsidP="003B77BD">
                  <w:pPr>
                    <w:pStyle w:val="TableParagraph"/>
                    <w:spacing w:before="11"/>
                    <w:ind w:left="1"/>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6B1F9A9D" w14:textId="77777777" w:rsidR="001505E5" w:rsidRPr="007F7900" w:rsidRDefault="001505E5" w:rsidP="003B77BD">
                  <w:pPr>
                    <w:pStyle w:val="TableParagraph"/>
                    <w:spacing w:before="11"/>
                    <w:ind w:left="154"/>
                    <w:rPr>
                      <w:sz w:val="24"/>
                      <w:szCs w:val="24"/>
                    </w:rPr>
                  </w:pPr>
                  <w:r w:rsidRPr="007F7900">
                    <w:rPr>
                      <w:w w:val="99"/>
                      <w:sz w:val="24"/>
                      <w:szCs w:val="24"/>
                    </w:rPr>
                    <w:t>4</w:t>
                  </w:r>
                </w:p>
              </w:tc>
              <w:tc>
                <w:tcPr>
                  <w:tcW w:w="566" w:type="dxa"/>
                  <w:tcBorders>
                    <w:top w:val="single" w:sz="4" w:space="0" w:color="000000"/>
                    <w:left w:val="single" w:sz="4" w:space="0" w:color="000000"/>
                    <w:bottom w:val="single" w:sz="4" w:space="0" w:color="000000"/>
                    <w:right w:val="single" w:sz="4" w:space="0" w:color="000000"/>
                  </w:tcBorders>
                </w:tcPr>
                <w:p w14:paraId="367B7B56" w14:textId="77777777" w:rsidR="001505E5" w:rsidRPr="007F7900" w:rsidRDefault="001505E5" w:rsidP="003B77BD">
                  <w:pPr>
                    <w:pStyle w:val="TableParagraph"/>
                    <w:spacing w:before="11"/>
                    <w:ind w:right="212"/>
                    <w:jc w:val="right"/>
                    <w:rPr>
                      <w:sz w:val="24"/>
                      <w:szCs w:val="24"/>
                    </w:rPr>
                  </w:pPr>
                  <w:r w:rsidRPr="007F7900">
                    <w:rPr>
                      <w:w w:val="99"/>
                      <w:sz w:val="24"/>
                      <w:szCs w:val="24"/>
                    </w:rPr>
                    <w:t>4</w:t>
                  </w:r>
                </w:p>
              </w:tc>
            </w:tr>
            <w:tr w:rsidR="001505E5" w:rsidRPr="007F7900" w14:paraId="72595680" w14:textId="77777777" w:rsidTr="003B77BD">
              <w:trPr>
                <w:trHeight w:val="446"/>
              </w:trPr>
              <w:tc>
                <w:tcPr>
                  <w:tcW w:w="427" w:type="dxa"/>
                  <w:tcBorders>
                    <w:top w:val="single" w:sz="4" w:space="0" w:color="000000"/>
                    <w:left w:val="single" w:sz="4" w:space="0" w:color="000000"/>
                    <w:bottom w:val="single" w:sz="4" w:space="0" w:color="000000"/>
                    <w:right w:val="single" w:sz="4" w:space="0" w:color="000000"/>
                  </w:tcBorders>
                </w:tcPr>
                <w:p w14:paraId="7A823B93" w14:textId="77777777" w:rsidR="001505E5" w:rsidRPr="007F7900" w:rsidRDefault="001505E5" w:rsidP="003B77BD">
                  <w:pPr>
                    <w:pStyle w:val="TableParagraph"/>
                    <w:spacing w:before="11"/>
                    <w:ind w:left="7" w:right="3"/>
                    <w:rPr>
                      <w:sz w:val="24"/>
                      <w:szCs w:val="24"/>
                    </w:rPr>
                  </w:pPr>
                  <w:r w:rsidRPr="007F7900">
                    <w:rPr>
                      <w:sz w:val="24"/>
                      <w:szCs w:val="24"/>
                    </w:rPr>
                    <w:t>25</w:t>
                  </w:r>
                </w:p>
              </w:tc>
              <w:tc>
                <w:tcPr>
                  <w:tcW w:w="422" w:type="dxa"/>
                  <w:tcBorders>
                    <w:top w:val="single" w:sz="4" w:space="0" w:color="000000"/>
                    <w:left w:val="single" w:sz="4" w:space="0" w:color="000000"/>
                    <w:bottom w:val="single" w:sz="4" w:space="0" w:color="000000"/>
                    <w:right w:val="single" w:sz="4" w:space="0" w:color="000000"/>
                  </w:tcBorders>
                </w:tcPr>
                <w:p w14:paraId="7134715B" w14:textId="77777777" w:rsidR="001505E5" w:rsidRPr="007F7900" w:rsidRDefault="001505E5" w:rsidP="003B77BD">
                  <w:pPr>
                    <w:pStyle w:val="TableParagraph"/>
                    <w:spacing w:before="11"/>
                    <w:ind w:left="148"/>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03EDB31D" w14:textId="77777777" w:rsidR="001505E5" w:rsidRPr="007F7900" w:rsidRDefault="001505E5" w:rsidP="003B77BD">
                  <w:pPr>
                    <w:pStyle w:val="TableParagraph"/>
                    <w:spacing w:before="11"/>
                    <w:ind w:left="1"/>
                    <w:rPr>
                      <w:sz w:val="24"/>
                      <w:szCs w:val="24"/>
                    </w:rPr>
                  </w:pPr>
                  <w:r w:rsidRPr="007F7900">
                    <w:rPr>
                      <w:w w:val="99"/>
                      <w:sz w:val="24"/>
                      <w:szCs w:val="24"/>
                    </w:rPr>
                    <w:t>1</w:t>
                  </w:r>
                </w:p>
              </w:tc>
              <w:tc>
                <w:tcPr>
                  <w:tcW w:w="427" w:type="dxa"/>
                  <w:tcBorders>
                    <w:top w:val="single" w:sz="4" w:space="0" w:color="000000"/>
                    <w:left w:val="single" w:sz="4" w:space="0" w:color="000000"/>
                    <w:bottom w:val="single" w:sz="4" w:space="0" w:color="000000"/>
                    <w:right w:val="single" w:sz="4" w:space="0" w:color="000000"/>
                  </w:tcBorders>
                </w:tcPr>
                <w:p w14:paraId="50FD072C" w14:textId="77777777" w:rsidR="001505E5" w:rsidRPr="007F7900" w:rsidRDefault="001505E5" w:rsidP="003B77BD">
                  <w:pPr>
                    <w:pStyle w:val="TableParagraph"/>
                    <w:spacing w:before="11"/>
                    <w:ind w:left="154"/>
                    <w:rPr>
                      <w:sz w:val="24"/>
                      <w:szCs w:val="24"/>
                    </w:rPr>
                  </w:pPr>
                  <w:r w:rsidRPr="007F7900">
                    <w:rPr>
                      <w:w w:val="99"/>
                      <w:sz w:val="24"/>
                      <w:szCs w:val="24"/>
                    </w:rPr>
                    <w:t>6</w:t>
                  </w:r>
                </w:p>
              </w:tc>
              <w:tc>
                <w:tcPr>
                  <w:tcW w:w="566" w:type="dxa"/>
                  <w:tcBorders>
                    <w:top w:val="single" w:sz="4" w:space="0" w:color="000000"/>
                    <w:left w:val="single" w:sz="4" w:space="0" w:color="000000"/>
                    <w:bottom w:val="single" w:sz="4" w:space="0" w:color="000000"/>
                    <w:right w:val="single" w:sz="4" w:space="0" w:color="000000"/>
                  </w:tcBorders>
                </w:tcPr>
                <w:p w14:paraId="16090033" w14:textId="77777777" w:rsidR="001505E5" w:rsidRPr="007F7900" w:rsidRDefault="001505E5" w:rsidP="003B77BD">
                  <w:pPr>
                    <w:pStyle w:val="TableParagraph"/>
                    <w:spacing w:before="11"/>
                    <w:ind w:left="-13" w:right="150"/>
                    <w:jc w:val="right"/>
                    <w:rPr>
                      <w:sz w:val="24"/>
                      <w:szCs w:val="24"/>
                    </w:rPr>
                  </w:pPr>
                  <w:r w:rsidRPr="007F7900">
                    <w:rPr>
                      <w:w w:val="95"/>
                      <w:sz w:val="24"/>
                      <w:szCs w:val="24"/>
                    </w:rPr>
                    <w:t>10</w:t>
                  </w:r>
                </w:p>
              </w:tc>
            </w:tr>
          </w:tbl>
          <w:p w14:paraId="6858729F" w14:textId="77777777" w:rsidR="001505E5" w:rsidRPr="007F7900" w:rsidRDefault="001505E5" w:rsidP="003B77BD">
            <w:pPr>
              <w:pStyle w:val="TableParagraph"/>
              <w:spacing w:before="15"/>
              <w:ind w:left="7" w:right="3"/>
              <w:rPr>
                <w:b/>
                <w:sz w:val="24"/>
                <w:szCs w:val="24"/>
              </w:rPr>
            </w:pPr>
          </w:p>
        </w:tc>
      </w:tr>
      <w:tr w:rsidR="001505E5" w:rsidRPr="007F7900" w14:paraId="2A7FB7D7" w14:textId="77777777" w:rsidTr="003B77BD">
        <w:tc>
          <w:tcPr>
            <w:tcW w:w="2392" w:type="dxa"/>
          </w:tcPr>
          <w:p w14:paraId="318F374F" w14:textId="77777777" w:rsidR="001505E5" w:rsidRPr="007F7900" w:rsidRDefault="001505E5" w:rsidP="003B77BD">
            <w:pPr>
              <w:pStyle w:val="TableParagraph"/>
              <w:spacing w:before="15"/>
              <w:ind w:left="143"/>
              <w:rPr>
                <w:b/>
                <w:sz w:val="24"/>
                <w:szCs w:val="24"/>
              </w:rPr>
            </w:pPr>
          </w:p>
        </w:tc>
        <w:tc>
          <w:tcPr>
            <w:tcW w:w="2393" w:type="dxa"/>
          </w:tcPr>
          <w:p w14:paraId="5E498EEA" w14:textId="77777777" w:rsidR="001505E5" w:rsidRPr="007F7900" w:rsidRDefault="001505E5" w:rsidP="003B77BD">
            <w:pPr>
              <w:pStyle w:val="TableParagraph"/>
              <w:spacing w:before="15"/>
              <w:ind w:left="220"/>
              <w:rPr>
                <w:b/>
                <w:sz w:val="24"/>
                <w:szCs w:val="24"/>
              </w:rPr>
            </w:pPr>
          </w:p>
        </w:tc>
        <w:tc>
          <w:tcPr>
            <w:tcW w:w="2393" w:type="dxa"/>
          </w:tcPr>
          <w:p w14:paraId="46FC9035" w14:textId="77777777" w:rsidR="001505E5" w:rsidRPr="007F7900" w:rsidRDefault="001505E5" w:rsidP="003B77BD">
            <w:pPr>
              <w:pStyle w:val="TableParagraph"/>
              <w:spacing w:before="15"/>
              <w:ind w:right="84"/>
              <w:jc w:val="right"/>
              <w:rPr>
                <w:b/>
                <w:w w:val="95"/>
                <w:sz w:val="24"/>
                <w:szCs w:val="24"/>
              </w:rPr>
            </w:pPr>
          </w:p>
        </w:tc>
        <w:tc>
          <w:tcPr>
            <w:tcW w:w="2393" w:type="dxa"/>
          </w:tcPr>
          <w:p w14:paraId="62351BFE" w14:textId="77777777" w:rsidR="001505E5" w:rsidRPr="007F7900" w:rsidRDefault="001505E5" w:rsidP="003B77BD">
            <w:pPr>
              <w:pStyle w:val="TableParagraph"/>
              <w:spacing w:before="15"/>
              <w:ind w:left="7" w:right="3"/>
              <w:rPr>
                <w:b/>
                <w:sz w:val="24"/>
                <w:szCs w:val="24"/>
              </w:rPr>
            </w:pPr>
          </w:p>
        </w:tc>
      </w:tr>
      <w:tr w:rsidR="001505E5" w:rsidRPr="007F7900" w14:paraId="632EFBA7" w14:textId="77777777" w:rsidTr="003B77BD">
        <w:tc>
          <w:tcPr>
            <w:tcW w:w="2392" w:type="dxa"/>
          </w:tcPr>
          <w:p w14:paraId="00BC8169" w14:textId="77777777" w:rsidR="001505E5" w:rsidRPr="007F7900" w:rsidRDefault="001505E5" w:rsidP="003B77BD">
            <w:pPr>
              <w:pStyle w:val="TableParagraph"/>
              <w:spacing w:before="15"/>
              <w:ind w:left="143"/>
              <w:rPr>
                <w:b/>
                <w:sz w:val="24"/>
                <w:szCs w:val="24"/>
              </w:rPr>
            </w:pPr>
          </w:p>
        </w:tc>
        <w:tc>
          <w:tcPr>
            <w:tcW w:w="2393" w:type="dxa"/>
          </w:tcPr>
          <w:p w14:paraId="5ABD4580" w14:textId="77777777" w:rsidR="001505E5" w:rsidRPr="007F7900" w:rsidRDefault="001505E5" w:rsidP="003B77BD">
            <w:pPr>
              <w:pStyle w:val="TableParagraph"/>
              <w:spacing w:before="15"/>
              <w:ind w:left="220"/>
              <w:rPr>
                <w:b/>
                <w:sz w:val="24"/>
                <w:szCs w:val="24"/>
              </w:rPr>
            </w:pPr>
          </w:p>
        </w:tc>
        <w:tc>
          <w:tcPr>
            <w:tcW w:w="2393" w:type="dxa"/>
          </w:tcPr>
          <w:p w14:paraId="2A202DB9" w14:textId="77777777" w:rsidR="001505E5" w:rsidRPr="007F7900" w:rsidRDefault="001505E5" w:rsidP="003B77BD">
            <w:pPr>
              <w:pStyle w:val="TableParagraph"/>
              <w:spacing w:before="15"/>
              <w:ind w:right="84"/>
              <w:jc w:val="right"/>
              <w:rPr>
                <w:b/>
                <w:w w:val="95"/>
                <w:sz w:val="24"/>
                <w:szCs w:val="24"/>
              </w:rPr>
            </w:pPr>
          </w:p>
        </w:tc>
        <w:tc>
          <w:tcPr>
            <w:tcW w:w="2393" w:type="dxa"/>
          </w:tcPr>
          <w:p w14:paraId="2F86D891" w14:textId="77777777" w:rsidR="001505E5" w:rsidRPr="007F7900" w:rsidRDefault="001505E5" w:rsidP="003B77BD">
            <w:pPr>
              <w:pStyle w:val="TableParagraph"/>
              <w:spacing w:before="15"/>
              <w:ind w:left="7" w:right="3"/>
              <w:rPr>
                <w:b/>
                <w:sz w:val="24"/>
                <w:szCs w:val="24"/>
              </w:rPr>
            </w:pPr>
          </w:p>
        </w:tc>
      </w:tr>
      <w:tr w:rsidR="001505E5" w:rsidRPr="007F7900" w14:paraId="20F58D22" w14:textId="77777777" w:rsidTr="003B77BD">
        <w:tc>
          <w:tcPr>
            <w:tcW w:w="2392" w:type="dxa"/>
          </w:tcPr>
          <w:p w14:paraId="1C7932BA" w14:textId="77777777" w:rsidR="001505E5" w:rsidRPr="007F7900" w:rsidRDefault="001505E5" w:rsidP="003B77BD">
            <w:pPr>
              <w:pStyle w:val="TableParagraph"/>
              <w:spacing w:before="15"/>
              <w:ind w:left="143"/>
              <w:rPr>
                <w:b/>
                <w:sz w:val="24"/>
                <w:szCs w:val="24"/>
              </w:rPr>
            </w:pPr>
          </w:p>
        </w:tc>
        <w:tc>
          <w:tcPr>
            <w:tcW w:w="2393" w:type="dxa"/>
          </w:tcPr>
          <w:p w14:paraId="709BC31D" w14:textId="77777777" w:rsidR="001505E5" w:rsidRPr="007F7900" w:rsidRDefault="001505E5" w:rsidP="003B77BD">
            <w:pPr>
              <w:pStyle w:val="TableParagraph"/>
              <w:spacing w:before="15"/>
              <w:ind w:left="220"/>
              <w:rPr>
                <w:b/>
                <w:sz w:val="24"/>
                <w:szCs w:val="24"/>
              </w:rPr>
            </w:pPr>
          </w:p>
        </w:tc>
        <w:tc>
          <w:tcPr>
            <w:tcW w:w="2393" w:type="dxa"/>
          </w:tcPr>
          <w:p w14:paraId="22991C8F" w14:textId="77777777" w:rsidR="001505E5" w:rsidRPr="007F7900" w:rsidRDefault="001505E5" w:rsidP="003B77BD">
            <w:pPr>
              <w:pStyle w:val="TableParagraph"/>
              <w:spacing w:before="15"/>
              <w:ind w:right="84"/>
              <w:jc w:val="right"/>
              <w:rPr>
                <w:b/>
                <w:w w:val="95"/>
                <w:sz w:val="24"/>
                <w:szCs w:val="24"/>
              </w:rPr>
            </w:pPr>
          </w:p>
        </w:tc>
        <w:tc>
          <w:tcPr>
            <w:tcW w:w="2393" w:type="dxa"/>
          </w:tcPr>
          <w:p w14:paraId="66E95883" w14:textId="77777777" w:rsidR="001505E5" w:rsidRPr="007F7900" w:rsidRDefault="001505E5" w:rsidP="003B77BD">
            <w:pPr>
              <w:pStyle w:val="TableParagraph"/>
              <w:spacing w:before="15"/>
              <w:ind w:left="7" w:right="3"/>
              <w:rPr>
                <w:b/>
                <w:sz w:val="24"/>
                <w:szCs w:val="24"/>
              </w:rPr>
            </w:pPr>
          </w:p>
        </w:tc>
      </w:tr>
      <w:tr w:rsidR="001505E5" w:rsidRPr="007F7900" w14:paraId="0901B873" w14:textId="77777777" w:rsidTr="003B77BD">
        <w:tc>
          <w:tcPr>
            <w:tcW w:w="2392"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2"/>
              <w:gridCol w:w="408"/>
              <w:gridCol w:w="408"/>
              <w:gridCol w:w="408"/>
              <w:gridCol w:w="408"/>
            </w:tblGrid>
            <w:tr w:rsidR="001505E5" w:rsidRPr="007F7900" w14:paraId="48D16CBA"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07340847" w14:textId="77777777" w:rsidR="001505E5" w:rsidRPr="007F7900" w:rsidRDefault="001505E5" w:rsidP="003B77BD">
                  <w:pPr>
                    <w:pStyle w:val="TableParagraph"/>
                    <w:spacing w:before="9"/>
                    <w:ind w:left="109" w:right="14"/>
                    <w:rPr>
                      <w:b/>
                      <w:sz w:val="24"/>
                      <w:szCs w:val="24"/>
                    </w:rPr>
                  </w:pPr>
                  <w:r w:rsidRPr="007F7900">
                    <w:rPr>
                      <w:b/>
                      <w:sz w:val="24"/>
                      <w:szCs w:val="24"/>
                    </w:rPr>
                    <w:t>61</w:t>
                  </w:r>
                </w:p>
              </w:tc>
              <w:tc>
                <w:tcPr>
                  <w:tcW w:w="408" w:type="dxa"/>
                  <w:tcBorders>
                    <w:top w:val="single" w:sz="4" w:space="0" w:color="000000"/>
                    <w:left w:val="single" w:sz="4" w:space="0" w:color="000000"/>
                    <w:bottom w:val="single" w:sz="4" w:space="0" w:color="000000"/>
                    <w:right w:val="single" w:sz="4" w:space="0" w:color="000000"/>
                  </w:tcBorders>
                </w:tcPr>
                <w:p w14:paraId="722E44BC" w14:textId="77777777" w:rsidR="001505E5" w:rsidRPr="007F7900" w:rsidRDefault="001505E5" w:rsidP="003B77BD">
                  <w:pPr>
                    <w:pStyle w:val="TableParagraph"/>
                    <w:spacing w:before="4"/>
                    <w:ind w:left="3"/>
                    <w:rPr>
                      <w:sz w:val="24"/>
                      <w:szCs w:val="24"/>
                    </w:rPr>
                  </w:pPr>
                  <w:r w:rsidRPr="007F7900">
                    <w:rPr>
                      <w:sz w:val="24"/>
                      <w:szCs w:val="24"/>
                    </w:rPr>
                    <w:t>80</w:t>
                  </w:r>
                </w:p>
              </w:tc>
              <w:tc>
                <w:tcPr>
                  <w:tcW w:w="408" w:type="dxa"/>
                  <w:tcBorders>
                    <w:top w:val="single" w:sz="4" w:space="0" w:color="000000"/>
                    <w:left w:val="single" w:sz="4" w:space="0" w:color="000000"/>
                    <w:bottom w:val="single" w:sz="4" w:space="0" w:color="000000"/>
                    <w:right w:val="single" w:sz="4" w:space="0" w:color="000000"/>
                  </w:tcBorders>
                </w:tcPr>
                <w:p w14:paraId="740FE24B" w14:textId="77777777" w:rsidR="001505E5" w:rsidRPr="007F7900" w:rsidRDefault="001505E5" w:rsidP="003B77BD">
                  <w:pPr>
                    <w:pStyle w:val="TableParagraph"/>
                    <w:spacing w:before="4"/>
                    <w:ind w:left="8"/>
                    <w:rPr>
                      <w:sz w:val="24"/>
                      <w:szCs w:val="24"/>
                    </w:rPr>
                  </w:pPr>
                  <w:r w:rsidRPr="007F7900">
                    <w:rPr>
                      <w:sz w:val="24"/>
                      <w:szCs w:val="24"/>
                    </w:rPr>
                    <w:t>120</w:t>
                  </w:r>
                </w:p>
              </w:tc>
              <w:tc>
                <w:tcPr>
                  <w:tcW w:w="408" w:type="dxa"/>
                  <w:tcBorders>
                    <w:top w:val="single" w:sz="4" w:space="0" w:color="000000"/>
                    <w:left w:val="single" w:sz="4" w:space="0" w:color="000000"/>
                    <w:bottom w:val="single" w:sz="4" w:space="0" w:color="000000"/>
                    <w:right w:val="single" w:sz="4" w:space="0" w:color="000000"/>
                  </w:tcBorders>
                </w:tcPr>
                <w:p w14:paraId="20695D25" w14:textId="77777777" w:rsidR="001505E5" w:rsidRPr="007F7900" w:rsidRDefault="001505E5" w:rsidP="003B77BD">
                  <w:pPr>
                    <w:pStyle w:val="TableParagraph"/>
                    <w:spacing w:before="4"/>
                    <w:ind w:right="75"/>
                    <w:jc w:val="right"/>
                    <w:rPr>
                      <w:sz w:val="24"/>
                      <w:szCs w:val="24"/>
                    </w:rPr>
                  </w:pPr>
                  <w:r w:rsidRPr="007F7900">
                    <w:rPr>
                      <w:w w:val="95"/>
                      <w:sz w:val="24"/>
                      <w:szCs w:val="24"/>
                    </w:rPr>
                    <w:t>60</w:t>
                  </w:r>
                </w:p>
              </w:tc>
              <w:tc>
                <w:tcPr>
                  <w:tcW w:w="408" w:type="dxa"/>
                  <w:tcBorders>
                    <w:top w:val="single" w:sz="4" w:space="0" w:color="000000"/>
                    <w:left w:val="single" w:sz="4" w:space="0" w:color="000000"/>
                    <w:bottom w:val="single" w:sz="4" w:space="0" w:color="000000"/>
                    <w:right w:val="single" w:sz="4" w:space="0" w:color="000000"/>
                  </w:tcBorders>
                </w:tcPr>
                <w:p w14:paraId="05271EB3" w14:textId="77777777" w:rsidR="001505E5" w:rsidRPr="007F7900" w:rsidRDefault="001505E5" w:rsidP="003B77BD">
                  <w:pPr>
                    <w:pStyle w:val="TableParagraph"/>
                    <w:spacing w:before="4"/>
                    <w:ind w:right="75"/>
                    <w:jc w:val="right"/>
                    <w:rPr>
                      <w:sz w:val="24"/>
                      <w:szCs w:val="24"/>
                    </w:rPr>
                  </w:pPr>
                  <w:r w:rsidRPr="007F7900">
                    <w:rPr>
                      <w:w w:val="95"/>
                      <w:sz w:val="24"/>
                      <w:szCs w:val="24"/>
                    </w:rPr>
                    <w:t>40</w:t>
                  </w:r>
                </w:p>
              </w:tc>
            </w:tr>
            <w:tr w:rsidR="001505E5" w:rsidRPr="007F7900" w14:paraId="0CB2B14F"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25450226" w14:textId="77777777" w:rsidR="001505E5" w:rsidRPr="007F7900" w:rsidRDefault="001505E5" w:rsidP="003B77BD">
                  <w:pPr>
                    <w:pStyle w:val="TableParagraph"/>
                    <w:spacing w:before="4"/>
                    <w:ind w:left="18" w:right="9"/>
                    <w:rPr>
                      <w:sz w:val="24"/>
                      <w:szCs w:val="24"/>
                    </w:rPr>
                  </w:pPr>
                  <w:r w:rsidRPr="007F7900">
                    <w:rPr>
                      <w:sz w:val="24"/>
                      <w:szCs w:val="24"/>
                    </w:rPr>
                    <w:t>90</w:t>
                  </w:r>
                </w:p>
              </w:tc>
              <w:tc>
                <w:tcPr>
                  <w:tcW w:w="408" w:type="dxa"/>
                  <w:tcBorders>
                    <w:top w:val="single" w:sz="4" w:space="0" w:color="000000"/>
                    <w:left w:val="single" w:sz="4" w:space="0" w:color="000000"/>
                    <w:bottom w:val="single" w:sz="4" w:space="0" w:color="000000"/>
                    <w:right w:val="single" w:sz="4" w:space="0" w:color="000000"/>
                  </w:tcBorders>
                </w:tcPr>
                <w:p w14:paraId="637038D4" w14:textId="77777777" w:rsidR="001505E5" w:rsidRPr="007F7900" w:rsidRDefault="001505E5" w:rsidP="003B77BD">
                  <w:pPr>
                    <w:pStyle w:val="TableParagraph"/>
                    <w:spacing w:before="4"/>
                    <w:ind w:left="8"/>
                    <w:rPr>
                      <w:sz w:val="24"/>
                      <w:szCs w:val="24"/>
                    </w:rPr>
                  </w:pPr>
                  <w:r w:rsidRPr="007F7900">
                    <w:rPr>
                      <w:w w:val="99"/>
                      <w:sz w:val="24"/>
                      <w:szCs w:val="24"/>
                    </w:rPr>
                    <w:t>4</w:t>
                  </w:r>
                </w:p>
              </w:tc>
              <w:tc>
                <w:tcPr>
                  <w:tcW w:w="408" w:type="dxa"/>
                  <w:tcBorders>
                    <w:top w:val="single" w:sz="4" w:space="0" w:color="000000"/>
                    <w:left w:val="single" w:sz="4" w:space="0" w:color="000000"/>
                    <w:bottom w:val="single" w:sz="4" w:space="0" w:color="000000"/>
                    <w:right w:val="single" w:sz="4" w:space="0" w:color="000000"/>
                  </w:tcBorders>
                </w:tcPr>
                <w:p w14:paraId="634112BA" w14:textId="77777777" w:rsidR="001505E5" w:rsidRPr="007F7900" w:rsidRDefault="001505E5" w:rsidP="003B77BD">
                  <w:pPr>
                    <w:pStyle w:val="TableParagraph"/>
                    <w:spacing w:before="4"/>
                    <w:ind w:left="8"/>
                    <w:rPr>
                      <w:sz w:val="24"/>
                      <w:szCs w:val="24"/>
                    </w:rPr>
                  </w:pPr>
                  <w:r w:rsidRPr="007F7900">
                    <w:rPr>
                      <w:w w:val="99"/>
                      <w:sz w:val="24"/>
                      <w:szCs w:val="24"/>
                    </w:rPr>
                    <w:t>8</w:t>
                  </w:r>
                </w:p>
              </w:tc>
              <w:tc>
                <w:tcPr>
                  <w:tcW w:w="408" w:type="dxa"/>
                  <w:tcBorders>
                    <w:top w:val="single" w:sz="4" w:space="0" w:color="000000"/>
                    <w:left w:val="single" w:sz="4" w:space="0" w:color="000000"/>
                    <w:bottom w:val="single" w:sz="4" w:space="0" w:color="000000"/>
                    <w:right w:val="single" w:sz="4" w:space="0" w:color="000000"/>
                  </w:tcBorders>
                </w:tcPr>
                <w:p w14:paraId="5278511F" w14:textId="77777777" w:rsidR="001505E5" w:rsidRPr="007F7900" w:rsidRDefault="001505E5" w:rsidP="003B77BD">
                  <w:pPr>
                    <w:pStyle w:val="TableParagraph"/>
                    <w:spacing w:before="4"/>
                    <w:ind w:right="132"/>
                    <w:jc w:val="right"/>
                    <w:rPr>
                      <w:sz w:val="24"/>
                      <w:szCs w:val="24"/>
                    </w:rPr>
                  </w:pPr>
                  <w:r w:rsidRPr="007F7900">
                    <w:rPr>
                      <w:w w:val="99"/>
                      <w:sz w:val="24"/>
                      <w:szCs w:val="24"/>
                    </w:rPr>
                    <w:t>7</w:t>
                  </w:r>
                </w:p>
              </w:tc>
              <w:tc>
                <w:tcPr>
                  <w:tcW w:w="408" w:type="dxa"/>
                  <w:tcBorders>
                    <w:top w:val="single" w:sz="4" w:space="0" w:color="000000"/>
                    <w:left w:val="single" w:sz="4" w:space="0" w:color="000000"/>
                    <w:bottom w:val="single" w:sz="4" w:space="0" w:color="000000"/>
                    <w:right w:val="single" w:sz="4" w:space="0" w:color="000000"/>
                  </w:tcBorders>
                </w:tcPr>
                <w:p w14:paraId="6CCCED26" w14:textId="77777777" w:rsidR="001505E5" w:rsidRPr="007F7900" w:rsidRDefault="001505E5" w:rsidP="003B77BD">
                  <w:pPr>
                    <w:pStyle w:val="TableParagraph"/>
                    <w:spacing w:before="4"/>
                    <w:ind w:right="132"/>
                    <w:jc w:val="right"/>
                    <w:rPr>
                      <w:sz w:val="24"/>
                      <w:szCs w:val="24"/>
                    </w:rPr>
                  </w:pPr>
                  <w:r w:rsidRPr="007F7900">
                    <w:rPr>
                      <w:w w:val="99"/>
                      <w:sz w:val="24"/>
                      <w:szCs w:val="24"/>
                    </w:rPr>
                    <w:t>6</w:t>
                  </w:r>
                </w:p>
              </w:tc>
            </w:tr>
            <w:tr w:rsidR="001505E5" w:rsidRPr="007F7900" w14:paraId="55770676"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3E48E9C2" w14:textId="77777777" w:rsidR="001505E5" w:rsidRPr="007F7900" w:rsidRDefault="001505E5" w:rsidP="003B77BD">
                  <w:pPr>
                    <w:pStyle w:val="TableParagraph"/>
                    <w:spacing w:before="4"/>
                    <w:ind w:left="18" w:right="14"/>
                    <w:rPr>
                      <w:sz w:val="24"/>
                      <w:szCs w:val="24"/>
                    </w:rPr>
                  </w:pPr>
                  <w:r w:rsidRPr="007F7900">
                    <w:rPr>
                      <w:sz w:val="24"/>
                      <w:szCs w:val="24"/>
                    </w:rPr>
                    <w:t>100</w:t>
                  </w:r>
                </w:p>
              </w:tc>
              <w:tc>
                <w:tcPr>
                  <w:tcW w:w="408" w:type="dxa"/>
                  <w:tcBorders>
                    <w:top w:val="single" w:sz="4" w:space="0" w:color="000000"/>
                    <w:left w:val="single" w:sz="4" w:space="0" w:color="000000"/>
                    <w:bottom w:val="single" w:sz="4" w:space="0" w:color="000000"/>
                    <w:right w:val="single" w:sz="4" w:space="0" w:color="000000"/>
                  </w:tcBorders>
                </w:tcPr>
                <w:p w14:paraId="0E3C8AF3" w14:textId="77777777" w:rsidR="001505E5" w:rsidRPr="007F7900" w:rsidRDefault="001505E5" w:rsidP="003B77BD">
                  <w:pPr>
                    <w:pStyle w:val="TableParagraph"/>
                    <w:spacing w:before="4"/>
                    <w:ind w:left="8"/>
                    <w:rPr>
                      <w:sz w:val="24"/>
                      <w:szCs w:val="24"/>
                    </w:rPr>
                  </w:pPr>
                  <w:r w:rsidRPr="007F7900">
                    <w:rPr>
                      <w:w w:val="99"/>
                      <w:sz w:val="24"/>
                      <w:szCs w:val="24"/>
                    </w:rPr>
                    <w:t>8</w:t>
                  </w:r>
                </w:p>
              </w:tc>
              <w:tc>
                <w:tcPr>
                  <w:tcW w:w="408" w:type="dxa"/>
                  <w:tcBorders>
                    <w:top w:val="single" w:sz="4" w:space="0" w:color="000000"/>
                    <w:left w:val="single" w:sz="4" w:space="0" w:color="000000"/>
                    <w:bottom w:val="single" w:sz="4" w:space="0" w:color="000000"/>
                    <w:right w:val="single" w:sz="4" w:space="0" w:color="000000"/>
                  </w:tcBorders>
                </w:tcPr>
                <w:p w14:paraId="43AB4D17" w14:textId="77777777" w:rsidR="001505E5" w:rsidRPr="007F7900" w:rsidRDefault="001505E5" w:rsidP="003B77BD">
                  <w:pPr>
                    <w:pStyle w:val="TableParagraph"/>
                    <w:spacing w:before="4"/>
                    <w:ind w:left="8"/>
                    <w:rPr>
                      <w:sz w:val="24"/>
                      <w:szCs w:val="24"/>
                    </w:rPr>
                  </w:pPr>
                  <w:r w:rsidRPr="007F7900">
                    <w:rPr>
                      <w:w w:val="99"/>
                      <w:sz w:val="24"/>
                      <w:szCs w:val="24"/>
                    </w:rPr>
                    <w:t>5</w:t>
                  </w:r>
                </w:p>
              </w:tc>
              <w:tc>
                <w:tcPr>
                  <w:tcW w:w="408" w:type="dxa"/>
                  <w:tcBorders>
                    <w:top w:val="single" w:sz="4" w:space="0" w:color="000000"/>
                    <w:left w:val="single" w:sz="4" w:space="0" w:color="000000"/>
                    <w:bottom w:val="single" w:sz="4" w:space="0" w:color="000000"/>
                    <w:right w:val="single" w:sz="4" w:space="0" w:color="000000"/>
                  </w:tcBorders>
                </w:tcPr>
                <w:p w14:paraId="1DB949C4" w14:textId="77777777" w:rsidR="001505E5" w:rsidRPr="007F7900" w:rsidRDefault="001505E5" w:rsidP="003B77BD">
                  <w:pPr>
                    <w:pStyle w:val="TableParagraph"/>
                    <w:spacing w:before="4"/>
                    <w:ind w:right="132"/>
                    <w:jc w:val="right"/>
                    <w:rPr>
                      <w:sz w:val="24"/>
                      <w:szCs w:val="24"/>
                    </w:rPr>
                  </w:pPr>
                  <w:r w:rsidRPr="007F7900">
                    <w:rPr>
                      <w:w w:val="99"/>
                      <w:sz w:val="24"/>
                      <w:szCs w:val="24"/>
                    </w:rPr>
                    <w:t>3</w:t>
                  </w:r>
                </w:p>
              </w:tc>
              <w:tc>
                <w:tcPr>
                  <w:tcW w:w="408" w:type="dxa"/>
                  <w:tcBorders>
                    <w:top w:val="single" w:sz="4" w:space="0" w:color="000000"/>
                    <w:left w:val="single" w:sz="4" w:space="0" w:color="000000"/>
                    <w:bottom w:val="single" w:sz="4" w:space="0" w:color="000000"/>
                    <w:right w:val="single" w:sz="4" w:space="0" w:color="000000"/>
                  </w:tcBorders>
                </w:tcPr>
                <w:p w14:paraId="684FB8F2" w14:textId="77777777" w:rsidR="001505E5" w:rsidRPr="007F7900" w:rsidRDefault="001505E5" w:rsidP="003B77BD">
                  <w:pPr>
                    <w:pStyle w:val="TableParagraph"/>
                    <w:spacing w:before="4"/>
                    <w:ind w:right="75"/>
                    <w:jc w:val="right"/>
                    <w:rPr>
                      <w:sz w:val="24"/>
                      <w:szCs w:val="24"/>
                    </w:rPr>
                  </w:pPr>
                  <w:r w:rsidRPr="007F7900">
                    <w:rPr>
                      <w:w w:val="95"/>
                      <w:sz w:val="24"/>
                      <w:szCs w:val="24"/>
                    </w:rPr>
                    <w:t>10</w:t>
                  </w:r>
                </w:p>
              </w:tc>
            </w:tr>
            <w:tr w:rsidR="001505E5" w:rsidRPr="007F7900" w14:paraId="4ABF844C"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523FC1F2" w14:textId="77777777" w:rsidR="001505E5" w:rsidRPr="007F7900" w:rsidRDefault="001505E5" w:rsidP="003B77BD">
                  <w:pPr>
                    <w:pStyle w:val="TableParagraph"/>
                    <w:spacing w:before="4"/>
                    <w:ind w:left="18" w:right="9"/>
                    <w:rPr>
                      <w:sz w:val="24"/>
                      <w:szCs w:val="24"/>
                    </w:rPr>
                  </w:pPr>
                  <w:r w:rsidRPr="007F7900">
                    <w:rPr>
                      <w:sz w:val="24"/>
                      <w:szCs w:val="24"/>
                    </w:rPr>
                    <w:t>80</w:t>
                  </w:r>
                </w:p>
              </w:tc>
              <w:tc>
                <w:tcPr>
                  <w:tcW w:w="408" w:type="dxa"/>
                  <w:tcBorders>
                    <w:top w:val="single" w:sz="4" w:space="0" w:color="000000"/>
                    <w:left w:val="single" w:sz="4" w:space="0" w:color="000000"/>
                    <w:bottom w:val="single" w:sz="4" w:space="0" w:color="000000"/>
                    <w:right w:val="single" w:sz="4" w:space="0" w:color="000000"/>
                  </w:tcBorders>
                </w:tcPr>
                <w:p w14:paraId="73003C06" w14:textId="77777777" w:rsidR="001505E5" w:rsidRPr="007F7900" w:rsidRDefault="001505E5" w:rsidP="003B77BD">
                  <w:pPr>
                    <w:pStyle w:val="TableParagraph"/>
                    <w:spacing w:before="4"/>
                    <w:ind w:left="8"/>
                    <w:rPr>
                      <w:sz w:val="24"/>
                      <w:szCs w:val="24"/>
                    </w:rPr>
                  </w:pPr>
                  <w:r w:rsidRPr="007F7900">
                    <w:rPr>
                      <w:w w:val="99"/>
                      <w:sz w:val="24"/>
                      <w:szCs w:val="24"/>
                    </w:rPr>
                    <w:t>4</w:t>
                  </w:r>
                </w:p>
              </w:tc>
              <w:tc>
                <w:tcPr>
                  <w:tcW w:w="408" w:type="dxa"/>
                  <w:tcBorders>
                    <w:top w:val="single" w:sz="4" w:space="0" w:color="000000"/>
                    <w:left w:val="single" w:sz="4" w:space="0" w:color="000000"/>
                    <w:bottom w:val="single" w:sz="4" w:space="0" w:color="000000"/>
                    <w:right w:val="single" w:sz="4" w:space="0" w:color="000000"/>
                  </w:tcBorders>
                </w:tcPr>
                <w:p w14:paraId="6B0BAD96" w14:textId="77777777" w:rsidR="001505E5" w:rsidRPr="007F7900" w:rsidRDefault="001505E5" w:rsidP="003B77BD">
                  <w:pPr>
                    <w:pStyle w:val="TableParagraph"/>
                    <w:spacing w:before="4"/>
                    <w:ind w:left="8"/>
                    <w:rPr>
                      <w:sz w:val="24"/>
                      <w:szCs w:val="24"/>
                    </w:rPr>
                  </w:pPr>
                  <w:r w:rsidRPr="007F7900">
                    <w:rPr>
                      <w:w w:val="99"/>
                      <w:sz w:val="24"/>
                      <w:szCs w:val="24"/>
                    </w:rPr>
                    <w:t>5</w:t>
                  </w:r>
                </w:p>
              </w:tc>
              <w:tc>
                <w:tcPr>
                  <w:tcW w:w="408" w:type="dxa"/>
                  <w:tcBorders>
                    <w:top w:val="single" w:sz="4" w:space="0" w:color="000000"/>
                    <w:left w:val="single" w:sz="4" w:space="0" w:color="000000"/>
                    <w:bottom w:val="single" w:sz="4" w:space="0" w:color="000000"/>
                    <w:right w:val="single" w:sz="4" w:space="0" w:color="000000"/>
                  </w:tcBorders>
                </w:tcPr>
                <w:p w14:paraId="3A0F33A0" w14:textId="77777777" w:rsidR="001505E5" w:rsidRPr="007F7900" w:rsidRDefault="001505E5" w:rsidP="003B77BD">
                  <w:pPr>
                    <w:pStyle w:val="TableParagraph"/>
                    <w:spacing w:before="4"/>
                    <w:ind w:right="132"/>
                    <w:jc w:val="right"/>
                    <w:rPr>
                      <w:sz w:val="24"/>
                      <w:szCs w:val="24"/>
                    </w:rPr>
                  </w:pPr>
                  <w:r w:rsidRPr="007F7900">
                    <w:rPr>
                      <w:w w:val="99"/>
                      <w:sz w:val="24"/>
                      <w:szCs w:val="24"/>
                    </w:rPr>
                    <w:t>4</w:t>
                  </w:r>
                </w:p>
              </w:tc>
              <w:tc>
                <w:tcPr>
                  <w:tcW w:w="408" w:type="dxa"/>
                  <w:tcBorders>
                    <w:top w:val="single" w:sz="4" w:space="0" w:color="000000"/>
                    <w:left w:val="single" w:sz="4" w:space="0" w:color="000000"/>
                    <w:bottom w:val="single" w:sz="4" w:space="0" w:color="000000"/>
                    <w:right w:val="single" w:sz="4" w:space="0" w:color="000000"/>
                  </w:tcBorders>
                </w:tcPr>
                <w:p w14:paraId="743C5CC2" w14:textId="77777777" w:rsidR="001505E5" w:rsidRPr="007F7900" w:rsidRDefault="001505E5" w:rsidP="003B77BD">
                  <w:pPr>
                    <w:pStyle w:val="TableParagraph"/>
                    <w:spacing w:before="4"/>
                    <w:ind w:right="132"/>
                    <w:jc w:val="right"/>
                    <w:rPr>
                      <w:sz w:val="24"/>
                      <w:szCs w:val="24"/>
                    </w:rPr>
                  </w:pPr>
                  <w:r w:rsidRPr="007F7900">
                    <w:rPr>
                      <w:w w:val="99"/>
                      <w:sz w:val="24"/>
                      <w:szCs w:val="24"/>
                    </w:rPr>
                    <w:t>6</w:t>
                  </w:r>
                </w:p>
              </w:tc>
            </w:tr>
            <w:tr w:rsidR="001505E5" w:rsidRPr="007F7900" w14:paraId="27BA98A3"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30434156" w14:textId="77777777" w:rsidR="001505E5" w:rsidRPr="007F7900" w:rsidRDefault="001505E5" w:rsidP="003B77BD">
                  <w:pPr>
                    <w:pStyle w:val="TableParagraph"/>
                    <w:spacing w:before="4"/>
                    <w:ind w:left="18" w:right="9"/>
                    <w:rPr>
                      <w:sz w:val="24"/>
                      <w:szCs w:val="24"/>
                    </w:rPr>
                  </w:pPr>
                  <w:r w:rsidRPr="007F7900">
                    <w:rPr>
                      <w:sz w:val="24"/>
                      <w:szCs w:val="24"/>
                    </w:rPr>
                    <w:t>80</w:t>
                  </w:r>
                </w:p>
              </w:tc>
              <w:tc>
                <w:tcPr>
                  <w:tcW w:w="408" w:type="dxa"/>
                  <w:tcBorders>
                    <w:top w:val="single" w:sz="4" w:space="0" w:color="000000"/>
                    <w:left w:val="single" w:sz="4" w:space="0" w:color="000000"/>
                    <w:bottom w:val="single" w:sz="4" w:space="0" w:color="000000"/>
                    <w:right w:val="single" w:sz="4" w:space="0" w:color="000000"/>
                  </w:tcBorders>
                </w:tcPr>
                <w:p w14:paraId="1F2E3F09" w14:textId="77777777" w:rsidR="001505E5" w:rsidRPr="007F7900" w:rsidRDefault="001505E5" w:rsidP="003B77BD">
                  <w:pPr>
                    <w:pStyle w:val="TableParagraph"/>
                    <w:spacing w:before="4"/>
                    <w:ind w:left="8"/>
                    <w:rPr>
                      <w:sz w:val="24"/>
                      <w:szCs w:val="24"/>
                    </w:rPr>
                  </w:pPr>
                  <w:r w:rsidRPr="007F7900">
                    <w:rPr>
                      <w:w w:val="99"/>
                      <w:sz w:val="24"/>
                      <w:szCs w:val="24"/>
                    </w:rPr>
                    <w:t>4</w:t>
                  </w:r>
                </w:p>
              </w:tc>
              <w:tc>
                <w:tcPr>
                  <w:tcW w:w="408" w:type="dxa"/>
                  <w:tcBorders>
                    <w:top w:val="single" w:sz="4" w:space="0" w:color="000000"/>
                    <w:left w:val="single" w:sz="4" w:space="0" w:color="000000"/>
                    <w:bottom w:val="single" w:sz="4" w:space="0" w:color="000000"/>
                    <w:right w:val="single" w:sz="4" w:space="0" w:color="000000"/>
                  </w:tcBorders>
                </w:tcPr>
                <w:p w14:paraId="4C34F7FD" w14:textId="77777777" w:rsidR="001505E5" w:rsidRPr="007F7900" w:rsidRDefault="001505E5" w:rsidP="003B77BD">
                  <w:pPr>
                    <w:pStyle w:val="TableParagraph"/>
                    <w:spacing w:before="4"/>
                    <w:ind w:left="8"/>
                    <w:rPr>
                      <w:sz w:val="24"/>
                      <w:szCs w:val="24"/>
                    </w:rPr>
                  </w:pPr>
                  <w:r w:rsidRPr="007F7900">
                    <w:rPr>
                      <w:w w:val="99"/>
                      <w:sz w:val="24"/>
                      <w:szCs w:val="24"/>
                    </w:rPr>
                    <w:t>3</w:t>
                  </w:r>
                </w:p>
              </w:tc>
              <w:tc>
                <w:tcPr>
                  <w:tcW w:w="408" w:type="dxa"/>
                  <w:tcBorders>
                    <w:top w:val="single" w:sz="4" w:space="0" w:color="000000"/>
                    <w:left w:val="single" w:sz="4" w:space="0" w:color="000000"/>
                    <w:bottom w:val="single" w:sz="4" w:space="0" w:color="000000"/>
                    <w:right w:val="single" w:sz="4" w:space="0" w:color="000000"/>
                  </w:tcBorders>
                </w:tcPr>
                <w:p w14:paraId="271A75D6" w14:textId="77777777" w:rsidR="001505E5" w:rsidRPr="007F7900" w:rsidRDefault="001505E5" w:rsidP="003B77BD">
                  <w:pPr>
                    <w:pStyle w:val="TableParagraph"/>
                    <w:spacing w:before="4"/>
                    <w:ind w:right="132"/>
                    <w:jc w:val="right"/>
                    <w:rPr>
                      <w:sz w:val="24"/>
                      <w:szCs w:val="24"/>
                    </w:rPr>
                  </w:pPr>
                  <w:r w:rsidRPr="007F7900">
                    <w:rPr>
                      <w:w w:val="99"/>
                      <w:sz w:val="24"/>
                      <w:szCs w:val="24"/>
                    </w:rPr>
                    <w:t>5</w:t>
                  </w:r>
                </w:p>
              </w:tc>
              <w:tc>
                <w:tcPr>
                  <w:tcW w:w="408" w:type="dxa"/>
                  <w:tcBorders>
                    <w:top w:val="single" w:sz="4" w:space="0" w:color="000000"/>
                    <w:left w:val="single" w:sz="4" w:space="0" w:color="000000"/>
                    <w:bottom w:val="single" w:sz="4" w:space="0" w:color="000000"/>
                    <w:right w:val="single" w:sz="4" w:space="0" w:color="000000"/>
                  </w:tcBorders>
                </w:tcPr>
                <w:p w14:paraId="3D274CD0" w14:textId="77777777" w:rsidR="001505E5" w:rsidRPr="007F7900" w:rsidRDefault="001505E5" w:rsidP="003B77BD">
                  <w:pPr>
                    <w:pStyle w:val="TableParagraph"/>
                    <w:spacing w:before="4"/>
                    <w:ind w:right="132"/>
                    <w:jc w:val="right"/>
                    <w:rPr>
                      <w:sz w:val="24"/>
                      <w:szCs w:val="24"/>
                    </w:rPr>
                  </w:pPr>
                  <w:r w:rsidRPr="007F7900">
                    <w:rPr>
                      <w:w w:val="99"/>
                      <w:sz w:val="24"/>
                      <w:szCs w:val="24"/>
                    </w:rPr>
                    <w:t>6</w:t>
                  </w:r>
                </w:p>
              </w:tc>
            </w:tr>
          </w:tbl>
          <w:p w14:paraId="3C7E6D39" w14:textId="77777777" w:rsidR="001505E5" w:rsidRPr="007F7900" w:rsidRDefault="001505E5" w:rsidP="003B77BD">
            <w:pPr>
              <w:pStyle w:val="TableParagraph"/>
              <w:spacing w:before="15"/>
              <w:ind w:left="143"/>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7"/>
              <w:gridCol w:w="432"/>
              <w:gridCol w:w="440"/>
              <w:gridCol w:w="400"/>
              <w:gridCol w:w="507"/>
            </w:tblGrid>
            <w:tr w:rsidR="001505E5" w:rsidRPr="007F7900" w14:paraId="18642BDB"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5930EC89" w14:textId="77777777" w:rsidR="001505E5" w:rsidRPr="007F7900" w:rsidRDefault="001505E5" w:rsidP="003B77BD">
                  <w:pPr>
                    <w:pStyle w:val="TableParagraph"/>
                    <w:spacing w:before="9"/>
                    <w:ind w:left="132" w:right="7"/>
                    <w:rPr>
                      <w:b/>
                      <w:sz w:val="24"/>
                      <w:szCs w:val="24"/>
                    </w:rPr>
                  </w:pPr>
                  <w:r w:rsidRPr="007F7900">
                    <w:rPr>
                      <w:b/>
                      <w:sz w:val="24"/>
                      <w:szCs w:val="24"/>
                    </w:rPr>
                    <w:t>62</w:t>
                  </w:r>
                </w:p>
              </w:tc>
              <w:tc>
                <w:tcPr>
                  <w:tcW w:w="451" w:type="dxa"/>
                  <w:tcBorders>
                    <w:top w:val="single" w:sz="4" w:space="0" w:color="000000"/>
                    <w:left w:val="single" w:sz="4" w:space="0" w:color="000000"/>
                    <w:bottom w:val="single" w:sz="4" w:space="0" w:color="000000"/>
                    <w:right w:val="single" w:sz="4" w:space="0" w:color="000000"/>
                  </w:tcBorders>
                </w:tcPr>
                <w:p w14:paraId="44EF32E3" w14:textId="77777777" w:rsidR="001505E5" w:rsidRPr="007F7900" w:rsidRDefault="001505E5" w:rsidP="003B77BD">
                  <w:pPr>
                    <w:pStyle w:val="TableParagraph"/>
                    <w:spacing w:before="4"/>
                    <w:ind w:right="93"/>
                    <w:jc w:val="right"/>
                    <w:rPr>
                      <w:sz w:val="24"/>
                      <w:szCs w:val="24"/>
                    </w:rPr>
                  </w:pPr>
                  <w:r w:rsidRPr="007F7900">
                    <w:rPr>
                      <w:w w:val="95"/>
                      <w:sz w:val="24"/>
                      <w:szCs w:val="24"/>
                    </w:rPr>
                    <w:t>30</w:t>
                  </w:r>
                </w:p>
              </w:tc>
              <w:tc>
                <w:tcPr>
                  <w:tcW w:w="456" w:type="dxa"/>
                  <w:tcBorders>
                    <w:top w:val="single" w:sz="4" w:space="0" w:color="000000"/>
                    <w:left w:val="single" w:sz="4" w:space="0" w:color="000000"/>
                    <w:bottom w:val="single" w:sz="4" w:space="0" w:color="000000"/>
                    <w:right w:val="single" w:sz="4" w:space="0" w:color="000000"/>
                  </w:tcBorders>
                </w:tcPr>
                <w:p w14:paraId="2780169E" w14:textId="77777777" w:rsidR="001505E5" w:rsidRPr="007F7900" w:rsidRDefault="001505E5" w:rsidP="003B77BD">
                  <w:pPr>
                    <w:pStyle w:val="TableParagraph"/>
                    <w:spacing w:before="4"/>
                    <w:ind w:left="105"/>
                    <w:rPr>
                      <w:sz w:val="24"/>
                      <w:szCs w:val="24"/>
                    </w:rPr>
                  </w:pPr>
                  <w:r w:rsidRPr="007F7900">
                    <w:rPr>
                      <w:sz w:val="24"/>
                      <w:szCs w:val="24"/>
                    </w:rPr>
                    <w:t>30</w:t>
                  </w:r>
                </w:p>
              </w:tc>
              <w:tc>
                <w:tcPr>
                  <w:tcW w:w="427" w:type="dxa"/>
                  <w:tcBorders>
                    <w:top w:val="single" w:sz="4" w:space="0" w:color="000000"/>
                    <w:left w:val="single" w:sz="4" w:space="0" w:color="000000"/>
                    <w:bottom w:val="single" w:sz="4" w:space="0" w:color="000000"/>
                    <w:right w:val="single" w:sz="4" w:space="0" w:color="000000"/>
                  </w:tcBorders>
                </w:tcPr>
                <w:p w14:paraId="77F0714E" w14:textId="77777777" w:rsidR="001505E5" w:rsidRPr="007F7900" w:rsidRDefault="001505E5" w:rsidP="003B77BD">
                  <w:pPr>
                    <w:pStyle w:val="TableParagraph"/>
                    <w:spacing w:before="4"/>
                    <w:ind w:left="9" w:right="3"/>
                    <w:rPr>
                      <w:sz w:val="24"/>
                      <w:szCs w:val="24"/>
                    </w:rPr>
                  </w:pPr>
                  <w:r w:rsidRPr="007F7900">
                    <w:rPr>
                      <w:sz w:val="24"/>
                      <w:szCs w:val="24"/>
                    </w:rPr>
                    <w:t>40</w:t>
                  </w:r>
                </w:p>
              </w:tc>
              <w:tc>
                <w:tcPr>
                  <w:tcW w:w="552" w:type="dxa"/>
                  <w:tcBorders>
                    <w:top w:val="single" w:sz="4" w:space="0" w:color="000000"/>
                    <w:left w:val="single" w:sz="4" w:space="0" w:color="000000"/>
                    <w:bottom w:val="single" w:sz="4" w:space="0" w:color="000000"/>
                    <w:right w:val="single" w:sz="4" w:space="0" w:color="000000"/>
                  </w:tcBorders>
                </w:tcPr>
                <w:p w14:paraId="5E37A93B" w14:textId="77777777" w:rsidR="001505E5" w:rsidRPr="007F7900" w:rsidRDefault="001505E5" w:rsidP="003B77BD">
                  <w:pPr>
                    <w:pStyle w:val="TableParagraph"/>
                    <w:spacing w:before="4"/>
                    <w:ind w:left="18" w:right="3"/>
                    <w:rPr>
                      <w:sz w:val="24"/>
                      <w:szCs w:val="24"/>
                    </w:rPr>
                  </w:pPr>
                  <w:r w:rsidRPr="007F7900">
                    <w:rPr>
                      <w:sz w:val="24"/>
                      <w:szCs w:val="24"/>
                    </w:rPr>
                    <w:t>50</w:t>
                  </w:r>
                </w:p>
              </w:tc>
            </w:tr>
            <w:tr w:rsidR="001505E5" w:rsidRPr="007F7900" w14:paraId="31684191"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55F327DB" w14:textId="77777777" w:rsidR="001505E5" w:rsidRPr="007F7900" w:rsidRDefault="001505E5" w:rsidP="003B77BD">
                  <w:pPr>
                    <w:pStyle w:val="TableParagraph"/>
                    <w:spacing w:before="4"/>
                    <w:ind w:left="7" w:right="7"/>
                    <w:rPr>
                      <w:sz w:val="24"/>
                      <w:szCs w:val="24"/>
                    </w:rPr>
                  </w:pPr>
                  <w:r w:rsidRPr="007F7900">
                    <w:rPr>
                      <w:sz w:val="24"/>
                      <w:szCs w:val="24"/>
                    </w:rPr>
                    <w:t>60</w:t>
                  </w:r>
                </w:p>
              </w:tc>
              <w:tc>
                <w:tcPr>
                  <w:tcW w:w="451" w:type="dxa"/>
                  <w:tcBorders>
                    <w:top w:val="single" w:sz="4" w:space="0" w:color="000000"/>
                    <w:left w:val="single" w:sz="4" w:space="0" w:color="000000"/>
                    <w:bottom w:val="single" w:sz="4" w:space="0" w:color="000000"/>
                    <w:right w:val="single" w:sz="4" w:space="0" w:color="000000"/>
                  </w:tcBorders>
                </w:tcPr>
                <w:p w14:paraId="6C4CD858" w14:textId="77777777" w:rsidR="001505E5" w:rsidRPr="007F7900" w:rsidRDefault="001505E5" w:rsidP="003B77BD">
                  <w:pPr>
                    <w:pStyle w:val="TableParagraph"/>
                    <w:spacing w:before="4"/>
                    <w:ind w:right="155"/>
                    <w:jc w:val="right"/>
                    <w:rPr>
                      <w:sz w:val="24"/>
                      <w:szCs w:val="24"/>
                    </w:rPr>
                  </w:pPr>
                  <w:r w:rsidRPr="007F7900">
                    <w:rPr>
                      <w:w w:val="99"/>
                      <w:sz w:val="24"/>
                      <w:szCs w:val="24"/>
                    </w:rPr>
                    <w:t>4</w:t>
                  </w:r>
                </w:p>
              </w:tc>
              <w:tc>
                <w:tcPr>
                  <w:tcW w:w="456" w:type="dxa"/>
                  <w:tcBorders>
                    <w:top w:val="single" w:sz="4" w:space="0" w:color="000000"/>
                    <w:left w:val="single" w:sz="4" w:space="0" w:color="000000"/>
                    <w:bottom w:val="single" w:sz="4" w:space="0" w:color="000000"/>
                    <w:right w:val="single" w:sz="4" w:space="0" w:color="000000"/>
                  </w:tcBorders>
                </w:tcPr>
                <w:p w14:paraId="5B14955D" w14:textId="77777777" w:rsidR="001505E5" w:rsidRPr="007F7900" w:rsidRDefault="001505E5" w:rsidP="003B77BD">
                  <w:pPr>
                    <w:pStyle w:val="TableParagraph"/>
                    <w:spacing w:before="4"/>
                    <w:ind w:left="168"/>
                    <w:rPr>
                      <w:sz w:val="24"/>
                      <w:szCs w:val="24"/>
                    </w:rPr>
                  </w:pPr>
                  <w:r w:rsidRPr="007F7900">
                    <w:rPr>
                      <w:w w:val="99"/>
                      <w:sz w:val="24"/>
                      <w:szCs w:val="24"/>
                    </w:rPr>
                    <w:t>8</w:t>
                  </w:r>
                </w:p>
              </w:tc>
              <w:tc>
                <w:tcPr>
                  <w:tcW w:w="427" w:type="dxa"/>
                  <w:tcBorders>
                    <w:top w:val="single" w:sz="4" w:space="0" w:color="000000"/>
                    <w:left w:val="single" w:sz="4" w:space="0" w:color="000000"/>
                    <w:bottom w:val="single" w:sz="4" w:space="0" w:color="000000"/>
                    <w:right w:val="single" w:sz="4" w:space="0" w:color="000000"/>
                  </w:tcBorders>
                </w:tcPr>
                <w:p w14:paraId="3FB2F21E" w14:textId="77777777" w:rsidR="001505E5" w:rsidRPr="007F7900" w:rsidRDefault="001505E5" w:rsidP="003B77BD">
                  <w:pPr>
                    <w:pStyle w:val="TableParagraph"/>
                    <w:spacing w:before="4"/>
                    <w:ind w:left="1"/>
                    <w:rPr>
                      <w:sz w:val="24"/>
                      <w:szCs w:val="24"/>
                    </w:rPr>
                  </w:pPr>
                  <w:r w:rsidRPr="007F7900">
                    <w:rPr>
                      <w:w w:val="99"/>
                      <w:sz w:val="24"/>
                      <w:szCs w:val="24"/>
                    </w:rPr>
                    <w:t>5</w:t>
                  </w:r>
                </w:p>
              </w:tc>
              <w:tc>
                <w:tcPr>
                  <w:tcW w:w="552" w:type="dxa"/>
                  <w:tcBorders>
                    <w:top w:val="single" w:sz="4" w:space="0" w:color="000000"/>
                    <w:left w:val="single" w:sz="4" w:space="0" w:color="000000"/>
                    <w:bottom w:val="single" w:sz="4" w:space="0" w:color="000000"/>
                    <w:right w:val="single" w:sz="4" w:space="0" w:color="000000"/>
                  </w:tcBorders>
                </w:tcPr>
                <w:p w14:paraId="4EFF40DD" w14:textId="77777777" w:rsidR="001505E5" w:rsidRPr="007F7900" w:rsidRDefault="001505E5" w:rsidP="003B77BD">
                  <w:pPr>
                    <w:pStyle w:val="TableParagraph"/>
                    <w:spacing w:before="4"/>
                    <w:ind w:left="11"/>
                    <w:rPr>
                      <w:sz w:val="24"/>
                      <w:szCs w:val="24"/>
                    </w:rPr>
                  </w:pPr>
                  <w:r w:rsidRPr="007F7900">
                    <w:rPr>
                      <w:w w:val="99"/>
                      <w:sz w:val="24"/>
                      <w:szCs w:val="24"/>
                    </w:rPr>
                    <w:t>1</w:t>
                  </w:r>
                </w:p>
              </w:tc>
            </w:tr>
            <w:tr w:rsidR="001505E5" w:rsidRPr="007F7900" w14:paraId="697116D4"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07A82501" w14:textId="77777777" w:rsidR="001505E5" w:rsidRPr="007F7900" w:rsidRDefault="001505E5" w:rsidP="003B77BD">
                  <w:pPr>
                    <w:pStyle w:val="TableParagraph"/>
                    <w:spacing w:before="4"/>
                    <w:ind w:left="7" w:right="7"/>
                    <w:rPr>
                      <w:sz w:val="24"/>
                      <w:szCs w:val="24"/>
                    </w:rPr>
                  </w:pPr>
                  <w:r w:rsidRPr="007F7900">
                    <w:rPr>
                      <w:sz w:val="24"/>
                      <w:szCs w:val="24"/>
                    </w:rPr>
                    <w:t>40</w:t>
                  </w:r>
                </w:p>
              </w:tc>
              <w:tc>
                <w:tcPr>
                  <w:tcW w:w="451" w:type="dxa"/>
                  <w:tcBorders>
                    <w:top w:val="single" w:sz="4" w:space="0" w:color="000000"/>
                    <w:left w:val="single" w:sz="4" w:space="0" w:color="000000"/>
                    <w:bottom w:val="single" w:sz="4" w:space="0" w:color="000000"/>
                    <w:right w:val="single" w:sz="4" w:space="0" w:color="000000"/>
                  </w:tcBorders>
                </w:tcPr>
                <w:p w14:paraId="58A05C39" w14:textId="77777777" w:rsidR="001505E5" w:rsidRPr="007F7900" w:rsidRDefault="001505E5" w:rsidP="003B77BD">
                  <w:pPr>
                    <w:pStyle w:val="TableParagraph"/>
                    <w:spacing w:before="4"/>
                    <w:ind w:right="155"/>
                    <w:jc w:val="right"/>
                    <w:rPr>
                      <w:sz w:val="24"/>
                      <w:szCs w:val="24"/>
                    </w:rPr>
                  </w:pPr>
                  <w:r w:rsidRPr="007F7900">
                    <w:rPr>
                      <w:w w:val="99"/>
                      <w:sz w:val="24"/>
                      <w:szCs w:val="24"/>
                    </w:rPr>
                    <w:t>2</w:t>
                  </w:r>
                </w:p>
              </w:tc>
              <w:tc>
                <w:tcPr>
                  <w:tcW w:w="456" w:type="dxa"/>
                  <w:tcBorders>
                    <w:top w:val="single" w:sz="4" w:space="0" w:color="000000"/>
                    <w:left w:val="single" w:sz="4" w:space="0" w:color="000000"/>
                    <w:bottom w:val="single" w:sz="4" w:space="0" w:color="000000"/>
                    <w:right w:val="single" w:sz="4" w:space="0" w:color="000000"/>
                  </w:tcBorders>
                </w:tcPr>
                <w:p w14:paraId="1AFECDC7" w14:textId="77777777" w:rsidR="001505E5" w:rsidRPr="007F7900" w:rsidRDefault="001505E5" w:rsidP="003B77BD">
                  <w:pPr>
                    <w:pStyle w:val="TableParagraph"/>
                    <w:spacing w:before="4"/>
                    <w:ind w:left="168"/>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3C290151" w14:textId="77777777" w:rsidR="001505E5" w:rsidRPr="007F7900" w:rsidRDefault="001505E5" w:rsidP="003B77BD">
                  <w:pPr>
                    <w:pStyle w:val="TableParagraph"/>
                    <w:spacing w:before="4"/>
                    <w:ind w:left="1"/>
                    <w:rPr>
                      <w:sz w:val="24"/>
                      <w:szCs w:val="24"/>
                    </w:rPr>
                  </w:pPr>
                  <w:r w:rsidRPr="007F7900">
                    <w:rPr>
                      <w:w w:val="99"/>
                      <w:sz w:val="24"/>
                      <w:szCs w:val="24"/>
                    </w:rPr>
                    <w:t>6</w:t>
                  </w:r>
                </w:p>
              </w:tc>
              <w:tc>
                <w:tcPr>
                  <w:tcW w:w="552" w:type="dxa"/>
                  <w:tcBorders>
                    <w:top w:val="single" w:sz="4" w:space="0" w:color="000000"/>
                    <w:left w:val="single" w:sz="4" w:space="0" w:color="000000"/>
                    <w:bottom w:val="single" w:sz="4" w:space="0" w:color="000000"/>
                    <w:right w:val="single" w:sz="4" w:space="0" w:color="000000"/>
                  </w:tcBorders>
                </w:tcPr>
                <w:p w14:paraId="0C2458D8" w14:textId="77777777" w:rsidR="001505E5" w:rsidRPr="007F7900" w:rsidRDefault="001505E5" w:rsidP="003B77BD">
                  <w:pPr>
                    <w:pStyle w:val="TableParagraph"/>
                    <w:spacing w:before="4"/>
                    <w:ind w:left="11"/>
                    <w:rPr>
                      <w:sz w:val="24"/>
                      <w:szCs w:val="24"/>
                    </w:rPr>
                  </w:pPr>
                  <w:r w:rsidRPr="007F7900">
                    <w:rPr>
                      <w:w w:val="99"/>
                      <w:sz w:val="24"/>
                      <w:szCs w:val="24"/>
                    </w:rPr>
                    <w:t>4</w:t>
                  </w:r>
                </w:p>
              </w:tc>
            </w:tr>
            <w:tr w:rsidR="001505E5" w:rsidRPr="007F7900" w14:paraId="049F9B52"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3285C458" w14:textId="77777777" w:rsidR="001505E5" w:rsidRPr="007F7900" w:rsidRDefault="001505E5" w:rsidP="003B77BD">
                  <w:pPr>
                    <w:pStyle w:val="TableParagraph"/>
                    <w:spacing w:before="4"/>
                    <w:ind w:left="7" w:right="7"/>
                    <w:rPr>
                      <w:sz w:val="24"/>
                      <w:szCs w:val="24"/>
                    </w:rPr>
                  </w:pPr>
                  <w:r w:rsidRPr="007F7900">
                    <w:rPr>
                      <w:sz w:val="24"/>
                      <w:szCs w:val="24"/>
                    </w:rPr>
                    <w:t>40</w:t>
                  </w:r>
                </w:p>
              </w:tc>
              <w:tc>
                <w:tcPr>
                  <w:tcW w:w="451" w:type="dxa"/>
                  <w:tcBorders>
                    <w:top w:val="single" w:sz="4" w:space="0" w:color="000000"/>
                    <w:left w:val="single" w:sz="4" w:space="0" w:color="000000"/>
                    <w:bottom w:val="single" w:sz="4" w:space="0" w:color="000000"/>
                    <w:right w:val="single" w:sz="4" w:space="0" w:color="000000"/>
                  </w:tcBorders>
                </w:tcPr>
                <w:p w14:paraId="50CA2B13" w14:textId="77777777" w:rsidR="001505E5" w:rsidRPr="007F7900" w:rsidRDefault="001505E5" w:rsidP="003B77BD">
                  <w:pPr>
                    <w:pStyle w:val="TableParagraph"/>
                    <w:spacing w:before="4"/>
                    <w:ind w:right="155"/>
                    <w:jc w:val="right"/>
                    <w:rPr>
                      <w:sz w:val="24"/>
                      <w:szCs w:val="24"/>
                    </w:rPr>
                  </w:pPr>
                  <w:r w:rsidRPr="007F7900">
                    <w:rPr>
                      <w:w w:val="99"/>
                      <w:sz w:val="24"/>
                      <w:szCs w:val="24"/>
                    </w:rPr>
                    <w:t>5</w:t>
                  </w:r>
                </w:p>
              </w:tc>
              <w:tc>
                <w:tcPr>
                  <w:tcW w:w="456" w:type="dxa"/>
                  <w:tcBorders>
                    <w:top w:val="single" w:sz="4" w:space="0" w:color="000000"/>
                    <w:left w:val="single" w:sz="4" w:space="0" w:color="000000"/>
                    <w:bottom w:val="single" w:sz="4" w:space="0" w:color="000000"/>
                    <w:right w:val="single" w:sz="4" w:space="0" w:color="000000"/>
                  </w:tcBorders>
                </w:tcPr>
                <w:p w14:paraId="76E36033" w14:textId="77777777" w:rsidR="001505E5" w:rsidRPr="007F7900" w:rsidRDefault="001505E5" w:rsidP="003B77BD">
                  <w:pPr>
                    <w:pStyle w:val="TableParagraph"/>
                    <w:spacing w:before="4"/>
                    <w:ind w:left="168"/>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0BEE7EBD" w14:textId="77777777" w:rsidR="001505E5" w:rsidRPr="007F7900" w:rsidRDefault="001505E5" w:rsidP="003B77BD">
                  <w:pPr>
                    <w:pStyle w:val="TableParagraph"/>
                    <w:spacing w:before="4"/>
                    <w:ind w:left="1"/>
                    <w:rPr>
                      <w:sz w:val="24"/>
                      <w:szCs w:val="24"/>
                    </w:rPr>
                  </w:pPr>
                  <w:r w:rsidRPr="007F7900">
                    <w:rPr>
                      <w:w w:val="99"/>
                      <w:sz w:val="24"/>
                      <w:szCs w:val="24"/>
                    </w:rPr>
                    <w:t>2</w:t>
                  </w:r>
                </w:p>
              </w:tc>
              <w:tc>
                <w:tcPr>
                  <w:tcW w:w="552" w:type="dxa"/>
                  <w:tcBorders>
                    <w:top w:val="single" w:sz="4" w:space="0" w:color="000000"/>
                    <w:left w:val="single" w:sz="4" w:space="0" w:color="000000"/>
                    <w:bottom w:val="single" w:sz="4" w:space="0" w:color="000000"/>
                    <w:right w:val="single" w:sz="4" w:space="0" w:color="000000"/>
                  </w:tcBorders>
                </w:tcPr>
                <w:p w14:paraId="5780D606" w14:textId="77777777" w:rsidR="001505E5" w:rsidRPr="007F7900" w:rsidRDefault="001505E5" w:rsidP="003B77BD">
                  <w:pPr>
                    <w:pStyle w:val="TableParagraph"/>
                    <w:spacing w:before="4"/>
                    <w:ind w:left="11"/>
                    <w:rPr>
                      <w:sz w:val="24"/>
                      <w:szCs w:val="24"/>
                    </w:rPr>
                  </w:pPr>
                  <w:r w:rsidRPr="007F7900">
                    <w:rPr>
                      <w:w w:val="99"/>
                      <w:sz w:val="24"/>
                      <w:szCs w:val="24"/>
                    </w:rPr>
                    <w:t>3</w:t>
                  </w:r>
                </w:p>
              </w:tc>
            </w:tr>
            <w:tr w:rsidR="001505E5" w:rsidRPr="007F7900" w14:paraId="2714E334"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7A1644EB" w14:textId="77777777" w:rsidR="001505E5" w:rsidRPr="007F7900" w:rsidRDefault="001505E5" w:rsidP="003B77BD">
                  <w:pPr>
                    <w:pStyle w:val="TableParagraph"/>
                    <w:spacing w:before="4"/>
                    <w:ind w:left="7" w:right="7"/>
                    <w:rPr>
                      <w:sz w:val="24"/>
                      <w:szCs w:val="24"/>
                    </w:rPr>
                  </w:pPr>
                  <w:r w:rsidRPr="007F7900">
                    <w:rPr>
                      <w:sz w:val="24"/>
                      <w:szCs w:val="24"/>
                    </w:rPr>
                    <w:t>50</w:t>
                  </w:r>
                </w:p>
              </w:tc>
              <w:tc>
                <w:tcPr>
                  <w:tcW w:w="451" w:type="dxa"/>
                  <w:tcBorders>
                    <w:top w:val="single" w:sz="4" w:space="0" w:color="000000"/>
                    <w:left w:val="single" w:sz="4" w:space="0" w:color="000000"/>
                    <w:bottom w:val="single" w:sz="4" w:space="0" w:color="000000"/>
                    <w:right w:val="single" w:sz="4" w:space="0" w:color="000000"/>
                  </w:tcBorders>
                </w:tcPr>
                <w:p w14:paraId="435EEB0D" w14:textId="77777777" w:rsidR="001505E5" w:rsidRPr="007F7900" w:rsidRDefault="001505E5" w:rsidP="003B77BD">
                  <w:pPr>
                    <w:pStyle w:val="TableParagraph"/>
                    <w:spacing w:before="4"/>
                    <w:ind w:right="155"/>
                    <w:jc w:val="right"/>
                    <w:rPr>
                      <w:sz w:val="24"/>
                      <w:szCs w:val="24"/>
                    </w:rPr>
                  </w:pPr>
                  <w:r w:rsidRPr="007F7900">
                    <w:rPr>
                      <w:w w:val="99"/>
                      <w:sz w:val="24"/>
                      <w:szCs w:val="24"/>
                    </w:rPr>
                    <w:t>1</w:t>
                  </w:r>
                </w:p>
              </w:tc>
              <w:tc>
                <w:tcPr>
                  <w:tcW w:w="456" w:type="dxa"/>
                  <w:tcBorders>
                    <w:top w:val="single" w:sz="4" w:space="0" w:color="000000"/>
                    <w:left w:val="single" w:sz="4" w:space="0" w:color="000000"/>
                    <w:bottom w:val="single" w:sz="4" w:space="0" w:color="000000"/>
                    <w:right w:val="single" w:sz="4" w:space="0" w:color="000000"/>
                  </w:tcBorders>
                </w:tcPr>
                <w:p w14:paraId="2B6C18FB" w14:textId="77777777" w:rsidR="001505E5" w:rsidRPr="007F7900" w:rsidRDefault="001505E5" w:rsidP="003B77BD">
                  <w:pPr>
                    <w:pStyle w:val="TableParagraph"/>
                    <w:spacing w:before="4"/>
                    <w:ind w:left="168"/>
                    <w:rPr>
                      <w:sz w:val="24"/>
                      <w:szCs w:val="24"/>
                    </w:rPr>
                  </w:pPr>
                  <w:r w:rsidRPr="007F7900">
                    <w:rPr>
                      <w:w w:val="99"/>
                      <w:sz w:val="24"/>
                      <w:szCs w:val="24"/>
                    </w:rPr>
                    <w:t>2</w:t>
                  </w:r>
                </w:p>
              </w:tc>
              <w:tc>
                <w:tcPr>
                  <w:tcW w:w="427" w:type="dxa"/>
                  <w:tcBorders>
                    <w:top w:val="single" w:sz="4" w:space="0" w:color="000000"/>
                    <w:left w:val="single" w:sz="4" w:space="0" w:color="000000"/>
                    <w:bottom w:val="single" w:sz="4" w:space="0" w:color="000000"/>
                    <w:right w:val="single" w:sz="4" w:space="0" w:color="000000"/>
                  </w:tcBorders>
                </w:tcPr>
                <w:p w14:paraId="6D07250E" w14:textId="77777777" w:rsidR="001505E5" w:rsidRPr="007F7900" w:rsidRDefault="001505E5" w:rsidP="003B77BD">
                  <w:pPr>
                    <w:pStyle w:val="TableParagraph"/>
                    <w:spacing w:before="4"/>
                    <w:ind w:left="1"/>
                    <w:rPr>
                      <w:sz w:val="24"/>
                      <w:szCs w:val="24"/>
                    </w:rPr>
                  </w:pPr>
                  <w:r w:rsidRPr="007F7900">
                    <w:rPr>
                      <w:w w:val="99"/>
                      <w:sz w:val="24"/>
                      <w:szCs w:val="24"/>
                    </w:rPr>
                    <w:t>1</w:t>
                  </w:r>
                </w:p>
              </w:tc>
              <w:tc>
                <w:tcPr>
                  <w:tcW w:w="552" w:type="dxa"/>
                  <w:tcBorders>
                    <w:top w:val="single" w:sz="4" w:space="0" w:color="000000"/>
                    <w:left w:val="single" w:sz="4" w:space="0" w:color="000000"/>
                    <w:bottom w:val="single" w:sz="4" w:space="0" w:color="000000"/>
                    <w:right w:val="single" w:sz="4" w:space="0" w:color="000000"/>
                  </w:tcBorders>
                </w:tcPr>
                <w:p w14:paraId="46257C0D" w14:textId="77777777" w:rsidR="001505E5" w:rsidRPr="007F7900" w:rsidRDefault="001505E5" w:rsidP="003B77BD">
                  <w:pPr>
                    <w:pStyle w:val="TableParagraph"/>
                    <w:spacing w:before="4"/>
                    <w:ind w:left="11"/>
                    <w:rPr>
                      <w:sz w:val="24"/>
                      <w:szCs w:val="24"/>
                    </w:rPr>
                  </w:pPr>
                  <w:r w:rsidRPr="007F7900">
                    <w:rPr>
                      <w:w w:val="99"/>
                      <w:sz w:val="24"/>
                      <w:szCs w:val="24"/>
                    </w:rPr>
                    <w:t>8</w:t>
                  </w:r>
                </w:p>
              </w:tc>
            </w:tr>
          </w:tbl>
          <w:p w14:paraId="675D0B9E" w14:textId="77777777" w:rsidR="001505E5" w:rsidRPr="007F7900" w:rsidRDefault="001505E5" w:rsidP="003B77BD">
            <w:pPr>
              <w:pStyle w:val="TableParagraph"/>
              <w:spacing w:before="15"/>
              <w:ind w:left="220"/>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7"/>
              <w:gridCol w:w="422"/>
              <w:gridCol w:w="427"/>
              <w:gridCol w:w="427"/>
              <w:gridCol w:w="422"/>
            </w:tblGrid>
            <w:tr w:rsidR="001505E5" w:rsidRPr="007F7900" w14:paraId="6D0E3677"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7793A268" w14:textId="77777777" w:rsidR="001505E5" w:rsidRPr="007F7900" w:rsidRDefault="001505E5" w:rsidP="003B77BD">
                  <w:pPr>
                    <w:pStyle w:val="TableParagraph"/>
                    <w:spacing w:before="9"/>
                    <w:ind w:right="84"/>
                    <w:jc w:val="right"/>
                    <w:rPr>
                      <w:b/>
                      <w:sz w:val="24"/>
                      <w:szCs w:val="24"/>
                    </w:rPr>
                  </w:pPr>
                  <w:r w:rsidRPr="007F7900">
                    <w:rPr>
                      <w:b/>
                      <w:w w:val="95"/>
                      <w:sz w:val="24"/>
                      <w:szCs w:val="24"/>
                    </w:rPr>
                    <w:t>63</w:t>
                  </w:r>
                </w:p>
              </w:tc>
              <w:tc>
                <w:tcPr>
                  <w:tcW w:w="422" w:type="dxa"/>
                  <w:tcBorders>
                    <w:top w:val="single" w:sz="4" w:space="0" w:color="000000"/>
                    <w:left w:val="single" w:sz="4" w:space="0" w:color="000000"/>
                    <w:bottom w:val="single" w:sz="4" w:space="0" w:color="000000"/>
                    <w:right w:val="single" w:sz="4" w:space="0" w:color="000000"/>
                  </w:tcBorders>
                </w:tcPr>
                <w:p w14:paraId="75CA7334" w14:textId="77777777" w:rsidR="001505E5" w:rsidRPr="007F7900" w:rsidRDefault="001505E5" w:rsidP="003B77BD">
                  <w:pPr>
                    <w:pStyle w:val="TableParagraph"/>
                    <w:spacing w:before="4"/>
                    <w:ind w:right="78"/>
                    <w:jc w:val="right"/>
                    <w:rPr>
                      <w:sz w:val="24"/>
                      <w:szCs w:val="24"/>
                    </w:rPr>
                  </w:pPr>
                  <w:r w:rsidRPr="007F7900">
                    <w:rPr>
                      <w:w w:val="95"/>
                      <w:sz w:val="24"/>
                      <w:szCs w:val="24"/>
                    </w:rPr>
                    <w:t>40</w:t>
                  </w:r>
                </w:p>
              </w:tc>
              <w:tc>
                <w:tcPr>
                  <w:tcW w:w="427" w:type="dxa"/>
                  <w:tcBorders>
                    <w:top w:val="single" w:sz="4" w:space="0" w:color="000000"/>
                    <w:left w:val="single" w:sz="4" w:space="0" w:color="000000"/>
                    <w:bottom w:val="single" w:sz="4" w:space="0" w:color="000000"/>
                    <w:right w:val="single" w:sz="4" w:space="0" w:color="000000"/>
                  </w:tcBorders>
                </w:tcPr>
                <w:p w14:paraId="72B282CE" w14:textId="77777777" w:rsidR="001505E5" w:rsidRPr="007F7900" w:rsidRDefault="001505E5" w:rsidP="003B77BD">
                  <w:pPr>
                    <w:pStyle w:val="TableParagraph"/>
                    <w:spacing w:before="4"/>
                    <w:ind w:left="9" w:right="3"/>
                    <w:rPr>
                      <w:sz w:val="24"/>
                      <w:szCs w:val="24"/>
                    </w:rPr>
                  </w:pPr>
                  <w:r w:rsidRPr="007F7900">
                    <w:rPr>
                      <w:sz w:val="24"/>
                      <w:szCs w:val="24"/>
                    </w:rPr>
                    <w:t>40</w:t>
                  </w:r>
                </w:p>
              </w:tc>
              <w:tc>
                <w:tcPr>
                  <w:tcW w:w="427" w:type="dxa"/>
                  <w:tcBorders>
                    <w:top w:val="single" w:sz="4" w:space="0" w:color="000000"/>
                    <w:left w:val="single" w:sz="4" w:space="0" w:color="000000"/>
                    <w:bottom w:val="single" w:sz="4" w:space="0" w:color="000000"/>
                    <w:right w:val="single" w:sz="4" w:space="0" w:color="000000"/>
                  </w:tcBorders>
                </w:tcPr>
                <w:p w14:paraId="45510ED9" w14:textId="77777777" w:rsidR="001505E5" w:rsidRPr="007F7900" w:rsidRDefault="001505E5" w:rsidP="003B77BD">
                  <w:pPr>
                    <w:pStyle w:val="TableParagraph"/>
                    <w:spacing w:before="4"/>
                    <w:ind w:left="9" w:right="3"/>
                    <w:rPr>
                      <w:sz w:val="24"/>
                      <w:szCs w:val="24"/>
                    </w:rPr>
                  </w:pPr>
                  <w:r w:rsidRPr="007F7900">
                    <w:rPr>
                      <w:sz w:val="24"/>
                      <w:szCs w:val="24"/>
                    </w:rPr>
                    <w:t>20</w:t>
                  </w:r>
                </w:p>
              </w:tc>
              <w:tc>
                <w:tcPr>
                  <w:tcW w:w="422" w:type="dxa"/>
                  <w:tcBorders>
                    <w:top w:val="single" w:sz="4" w:space="0" w:color="000000"/>
                    <w:left w:val="single" w:sz="4" w:space="0" w:color="000000"/>
                    <w:bottom w:val="single" w:sz="4" w:space="0" w:color="000000"/>
                    <w:right w:val="single" w:sz="4" w:space="0" w:color="000000"/>
                  </w:tcBorders>
                </w:tcPr>
                <w:p w14:paraId="51B377F8" w14:textId="77777777" w:rsidR="001505E5" w:rsidRPr="007F7900" w:rsidRDefault="001505E5" w:rsidP="003B77BD">
                  <w:pPr>
                    <w:pStyle w:val="TableParagraph"/>
                    <w:spacing w:before="4"/>
                    <w:ind w:right="78"/>
                    <w:jc w:val="right"/>
                    <w:rPr>
                      <w:sz w:val="24"/>
                      <w:szCs w:val="24"/>
                    </w:rPr>
                  </w:pPr>
                  <w:r w:rsidRPr="007F7900">
                    <w:rPr>
                      <w:w w:val="95"/>
                      <w:sz w:val="24"/>
                      <w:szCs w:val="24"/>
                    </w:rPr>
                    <w:t>50</w:t>
                  </w:r>
                </w:p>
              </w:tc>
            </w:tr>
            <w:tr w:rsidR="001505E5" w:rsidRPr="007F7900" w14:paraId="3DFC6380"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554C571C" w14:textId="77777777" w:rsidR="001505E5" w:rsidRPr="007F7900" w:rsidRDefault="001505E5" w:rsidP="003B77BD">
                  <w:pPr>
                    <w:pStyle w:val="TableParagraph"/>
                    <w:spacing w:before="4"/>
                    <w:ind w:right="84"/>
                    <w:jc w:val="right"/>
                    <w:rPr>
                      <w:sz w:val="24"/>
                      <w:szCs w:val="24"/>
                    </w:rPr>
                  </w:pPr>
                  <w:r w:rsidRPr="007F7900">
                    <w:rPr>
                      <w:w w:val="95"/>
                      <w:sz w:val="24"/>
                      <w:szCs w:val="24"/>
                    </w:rPr>
                    <w:t>60</w:t>
                  </w:r>
                </w:p>
              </w:tc>
              <w:tc>
                <w:tcPr>
                  <w:tcW w:w="422" w:type="dxa"/>
                  <w:tcBorders>
                    <w:top w:val="single" w:sz="4" w:space="0" w:color="000000"/>
                    <w:left w:val="single" w:sz="4" w:space="0" w:color="000000"/>
                    <w:bottom w:val="single" w:sz="4" w:space="0" w:color="000000"/>
                    <w:right w:val="single" w:sz="4" w:space="0" w:color="000000"/>
                  </w:tcBorders>
                </w:tcPr>
                <w:p w14:paraId="6CB6ABF4" w14:textId="77777777" w:rsidR="001505E5" w:rsidRPr="007F7900" w:rsidRDefault="001505E5" w:rsidP="003B77BD">
                  <w:pPr>
                    <w:pStyle w:val="TableParagraph"/>
                    <w:spacing w:before="4"/>
                    <w:ind w:right="141"/>
                    <w:jc w:val="right"/>
                    <w:rPr>
                      <w:sz w:val="24"/>
                      <w:szCs w:val="24"/>
                    </w:rPr>
                  </w:pPr>
                  <w:r w:rsidRPr="007F7900">
                    <w:rPr>
                      <w:w w:val="99"/>
                      <w:sz w:val="24"/>
                      <w:szCs w:val="24"/>
                    </w:rPr>
                    <w:t>6</w:t>
                  </w:r>
                </w:p>
              </w:tc>
              <w:tc>
                <w:tcPr>
                  <w:tcW w:w="427" w:type="dxa"/>
                  <w:tcBorders>
                    <w:top w:val="single" w:sz="4" w:space="0" w:color="000000"/>
                    <w:left w:val="single" w:sz="4" w:space="0" w:color="000000"/>
                    <w:bottom w:val="single" w:sz="4" w:space="0" w:color="000000"/>
                    <w:right w:val="single" w:sz="4" w:space="0" w:color="000000"/>
                  </w:tcBorders>
                </w:tcPr>
                <w:p w14:paraId="36EFA73A" w14:textId="77777777" w:rsidR="001505E5" w:rsidRPr="007F7900" w:rsidRDefault="001505E5" w:rsidP="003B77BD">
                  <w:pPr>
                    <w:pStyle w:val="TableParagraph"/>
                    <w:spacing w:before="4"/>
                    <w:ind w:left="10"/>
                    <w:rPr>
                      <w:sz w:val="24"/>
                      <w:szCs w:val="24"/>
                    </w:rPr>
                  </w:pPr>
                  <w:r w:rsidRPr="007F7900">
                    <w:rPr>
                      <w:w w:val="99"/>
                      <w:sz w:val="24"/>
                      <w:szCs w:val="24"/>
                    </w:rPr>
                    <w:t>7</w:t>
                  </w:r>
                </w:p>
              </w:tc>
              <w:tc>
                <w:tcPr>
                  <w:tcW w:w="427" w:type="dxa"/>
                  <w:tcBorders>
                    <w:top w:val="single" w:sz="4" w:space="0" w:color="000000"/>
                    <w:left w:val="single" w:sz="4" w:space="0" w:color="000000"/>
                    <w:bottom w:val="single" w:sz="4" w:space="0" w:color="000000"/>
                    <w:right w:val="single" w:sz="4" w:space="0" w:color="000000"/>
                  </w:tcBorders>
                </w:tcPr>
                <w:p w14:paraId="22EF3204" w14:textId="77777777" w:rsidR="001505E5" w:rsidRPr="007F7900" w:rsidRDefault="001505E5" w:rsidP="003B77BD">
                  <w:pPr>
                    <w:pStyle w:val="TableParagraph"/>
                    <w:spacing w:before="4"/>
                    <w:ind w:left="1"/>
                    <w:rPr>
                      <w:sz w:val="24"/>
                      <w:szCs w:val="24"/>
                    </w:rPr>
                  </w:pPr>
                  <w:r w:rsidRPr="007F7900">
                    <w:rPr>
                      <w:w w:val="99"/>
                      <w:sz w:val="24"/>
                      <w:szCs w:val="24"/>
                    </w:rPr>
                    <w:t>8</w:t>
                  </w:r>
                </w:p>
              </w:tc>
              <w:tc>
                <w:tcPr>
                  <w:tcW w:w="422" w:type="dxa"/>
                  <w:tcBorders>
                    <w:top w:val="single" w:sz="4" w:space="0" w:color="000000"/>
                    <w:left w:val="single" w:sz="4" w:space="0" w:color="000000"/>
                    <w:bottom w:val="single" w:sz="4" w:space="0" w:color="000000"/>
                    <w:right w:val="single" w:sz="4" w:space="0" w:color="000000"/>
                  </w:tcBorders>
                </w:tcPr>
                <w:p w14:paraId="4D5E840A" w14:textId="77777777" w:rsidR="001505E5" w:rsidRPr="007F7900" w:rsidRDefault="001505E5" w:rsidP="003B77BD">
                  <w:pPr>
                    <w:pStyle w:val="TableParagraph"/>
                    <w:spacing w:before="4"/>
                    <w:ind w:right="140"/>
                    <w:jc w:val="right"/>
                    <w:rPr>
                      <w:sz w:val="24"/>
                      <w:szCs w:val="24"/>
                    </w:rPr>
                  </w:pPr>
                  <w:r w:rsidRPr="007F7900">
                    <w:rPr>
                      <w:w w:val="99"/>
                      <w:sz w:val="24"/>
                      <w:szCs w:val="24"/>
                    </w:rPr>
                    <w:t>5</w:t>
                  </w:r>
                </w:p>
              </w:tc>
            </w:tr>
            <w:tr w:rsidR="001505E5" w:rsidRPr="007F7900" w14:paraId="3E1D7658"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1682069C" w14:textId="77777777" w:rsidR="001505E5" w:rsidRPr="007F7900" w:rsidRDefault="001505E5" w:rsidP="003B77BD">
                  <w:pPr>
                    <w:pStyle w:val="TableParagraph"/>
                    <w:spacing w:before="4"/>
                    <w:ind w:right="84"/>
                    <w:jc w:val="right"/>
                    <w:rPr>
                      <w:sz w:val="24"/>
                      <w:szCs w:val="24"/>
                    </w:rPr>
                  </w:pPr>
                  <w:r w:rsidRPr="007F7900">
                    <w:rPr>
                      <w:w w:val="95"/>
                      <w:sz w:val="24"/>
                      <w:szCs w:val="24"/>
                    </w:rPr>
                    <w:t>60</w:t>
                  </w:r>
                </w:p>
              </w:tc>
              <w:tc>
                <w:tcPr>
                  <w:tcW w:w="422" w:type="dxa"/>
                  <w:tcBorders>
                    <w:top w:val="single" w:sz="4" w:space="0" w:color="000000"/>
                    <w:left w:val="single" w:sz="4" w:space="0" w:color="000000"/>
                    <w:bottom w:val="single" w:sz="4" w:space="0" w:color="000000"/>
                    <w:right w:val="single" w:sz="4" w:space="0" w:color="000000"/>
                  </w:tcBorders>
                </w:tcPr>
                <w:p w14:paraId="154451BC" w14:textId="77777777" w:rsidR="001505E5" w:rsidRPr="007F7900" w:rsidRDefault="001505E5" w:rsidP="003B77BD">
                  <w:pPr>
                    <w:pStyle w:val="TableParagraph"/>
                    <w:spacing w:before="4"/>
                    <w:ind w:right="141"/>
                    <w:jc w:val="right"/>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79006293" w14:textId="77777777" w:rsidR="001505E5" w:rsidRPr="007F7900" w:rsidRDefault="001505E5" w:rsidP="003B77BD">
                  <w:pPr>
                    <w:pStyle w:val="TableParagraph"/>
                    <w:spacing w:before="4"/>
                    <w:ind w:left="10"/>
                    <w:rPr>
                      <w:sz w:val="24"/>
                      <w:szCs w:val="24"/>
                    </w:rPr>
                  </w:pPr>
                  <w:r w:rsidRPr="007F7900">
                    <w:rPr>
                      <w:w w:val="99"/>
                      <w:sz w:val="24"/>
                      <w:szCs w:val="24"/>
                    </w:rPr>
                    <w:t>1</w:t>
                  </w:r>
                </w:p>
              </w:tc>
              <w:tc>
                <w:tcPr>
                  <w:tcW w:w="427" w:type="dxa"/>
                  <w:tcBorders>
                    <w:top w:val="single" w:sz="4" w:space="0" w:color="000000"/>
                    <w:left w:val="single" w:sz="4" w:space="0" w:color="000000"/>
                    <w:bottom w:val="single" w:sz="4" w:space="0" w:color="000000"/>
                    <w:right w:val="single" w:sz="4" w:space="0" w:color="000000"/>
                  </w:tcBorders>
                </w:tcPr>
                <w:p w14:paraId="1ED293F8" w14:textId="77777777" w:rsidR="001505E5" w:rsidRPr="007F7900" w:rsidRDefault="001505E5" w:rsidP="003B77BD">
                  <w:pPr>
                    <w:pStyle w:val="TableParagraph"/>
                    <w:spacing w:before="4"/>
                    <w:ind w:left="1"/>
                    <w:rPr>
                      <w:sz w:val="24"/>
                      <w:szCs w:val="24"/>
                    </w:rPr>
                  </w:pPr>
                  <w:r w:rsidRPr="007F7900">
                    <w:rPr>
                      <w:w w:val="99"/>
                      <w:sz w:val="24"/>
                      <w:szCs w:val="24"/>
                    </w:rPr>
                    <w:t>4</w:t>
                  </w:r>
                </w:p>
              </w:tc>
              <w:tc>
                <w:tcPr>
                  <w:tcW w:w="422" w:type="dxa"/>
                  <w:tcBorders>
                    <w:top w:val="single" w:sz="4" w:space="0" w:color="000000"/>
                    <w:left w:val="single" w:sz="4" w:space="0" w:color="000000"/>
                    <w:bottom w:val="single" w:sz="4" w:space="0" w:color="000000"/>
                    <w:right w:val="single" w:sz="4" w:space="0" w:color="000000"/>
                  </w:tcBorders>
                </w:tcPr>
                <w:p w14:paraId="0F836099" w14:textId="77777777" w:rsidR="001505E5" w:rsidRPr="007F7900" w:rsidRDefault="001505E5" w:rsidP="003B77BD">
                  <w:pPr>
                    <w:pStyle w:val="TableParagraph"/>
                    <w:spacing w:before="4"/>
                    <w:ind w:right="140"/>
                    <w:jc w:val="right"/>
                    <w:rPr>
                      <w:sz w:val="24"/>
                      <w:szCs w:val="24"/>
                    </w:rPr>
                  </w:pPr>
                  <w:r w:rsidRPr="007F7900">
                    <w:rPr>
                      <w:w w:val="99"/>
                      <w:sz w:val="24"/>
                      <w:szCs w:val="24"/>
                    </w:rPr>
                    <w:t>5</w:t>
                  </w:r>
                </w:p>
              </w:tc>
            </w:tr>
            <w:tr w:rsidR="001505E5" w:rsidRPr="007F7900" w14:paraId="75C47C9F"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0B51E09E" w14:textId="77777777" w:rsidR="001505E5" w:rsidRPr="007F7900" w:rsidRDefault="001505E5" w:rsidP="003B77BD">
                  <w:pPr>
                    <w:pStyle w:val="TableParagraph"/>
                    <w:spacing w:before="4"/>
                    <w:ind w:right="84"/>
                    <w:jc w:val="right"/>
                    <w:rPr>
                      <w:sz w:val="24"/>
                      <w:szCs w:val="24"/>
                    </w:rPr>
                  </w:pPr>
                  <w:r w:rsidRPr="007F7900">
                    <w:rPr>
                      <w:w w:val="95"/>
                      <w:sz w:val="24"/>
                      <w:szCs w:val="24"/>
                    </w:rPr>
                    <w:t>30</w:t>
                  </w:r>
                </w:p>
              </w:tc>
              <w:tc>
                <w:tcPr>
                  <w:tcW w:w="422" w:type="dxa"/>
                  <w:tcBorders>
                    <w:top w:val="single" w:sz="4" w:space="0" w:color="000000"/>
                    <w:left w:val="single" w:sz="4" w:space="0" w:color="000000"/>
                    <w:bottom w:val="single" w:sz="4" w:space="0" w:color="000000"/>
                    <w:right w:val="single" w:sz="4" w:space="0" w:color="000000"/>
                  </w:tcBorders>
                </w:tcPr>
                <w:p w14:paraId="5F22CE49" w14:textId="77777777" w:rsidR="001505E5" w:rsidRPr="007F7900" w:rsidRDefault="001505E5" w:rsidP="003B77BD">
                  <w:pPr>
                    <w:pStyle w:val="TableParagraph"/>
                    <w:spacing w:before="4"/>
                    <w:ind w:right="141"/>
                    <w:jc w:val="right"/>
                    <w:rPr>
                      <w:sz w:val="24"/>
                      <w:szCs w:val="24"/>
                    </w:rPr>
                  </w:pPr>
                  <w:r w:rsidRPr="007F7900">
                    <w:rPr>
                      <w:w w:val="99"/>
                      <w:sz w:val="24"/>
                      <w:szCs w:val="24"/>
                    </w:rPr>
                    <w:t>6</w:t>
                  </w:r>
                </w:p>
              </w:tc>
              <w:tc>
                <w:tcPr>
                  <w:tcW w:w="427" w:type="dxa"/>
                  <w:tcBorders>
                    <w:top w:val="single" w:sz="4" w:space="0" w:color="000000"/>
                    <w:left w:val="single" w:sz="4" w:space="0" w:color="000000"/>
                    <w:bottom w:val="single" w:sz="4" w:space="0" w:color="000000"/>
                    <w:right w:val="single" w:sz="4" w:space="0" w:color="000000"/>
                  </w:tcBorders>
                </w:tcPr>
                <w:p w14:paraId="5550ABE6" w14:textId="77777777" w:rsidR="001505E5" w:rsidRPr="007F7900" w:rsidRDefault="001505E5" w:rsidP="003B77BD">
                  <w:pPr>
                    <w:pStyle w:val="TableParagraph"/>
                    <w:spacing w:before="4"/>
                    <w:ind w:left="9" w:right="3"/>
                    <w:rPr>
                      <w:sz w:val="24"/>
                      <w:szCs w:val="24"/>
                    </w:rPr>
                  </w:pPr>
                  <w:r w:rsidRPr="007F7900">
                    <w:rPr>
                      <w:sz w:val="24"/>
                      <w:szCs w:val="24"/>
                    </w:rPr>
                    <w:t>10</w:t>
                  </w:r>
                </w:p>
              </w:tc>
              <w:tc>
                <w:tcPr>
                  <w:tcW w:w="427" w:type="dxa"/>
                  <w:tcBorders>
                    <w:top w:val="single" w:sz="4" w:space="0" w:color="000000"/>
                    <w:left w:val="single" w:sz="4" w:space="0" w:color="000000"/>
                    <w:bottom w:val="single" w:sz="4" w:space="0" w:color="000000"/>
                    <w:right w:val="single" w:sz="4" w:space="0" w:color="000000"/>
                  </w:tcBorders>
                </w:tcPr>
                <w:p w14:paraId="12DF672E" w14:textId="77777777" w:rsidR="001505E5" w:rsidRPr="007F7900" w:rsidRDefault="001505E5" w:rsidP="003B77BD">
                  <w:pPr>
                    <w:pStyle w:val="TableParagraph"/>
                    <w:spacing w:before="4"/>
                    <w:ind w:left="1"/>
                    <w:rPr>
                      <w:sz w:val="24"/>
                      <w:szCs w:val="24"/>
                    </w:rPr>
                  </w:pPr>
                  <w:r w:rsidRPr="007F7900">
                    <w:rPr>
                      <w:w w:val="99"/>
                      <w:sz w:val="24"/>
                      <w:szCs w:val="24"/>
                    </w:rPr>
                    <w:t>5</w:t>
                  </w:r>
                </w:p>
              </w:tc>
              <w:tc>
                <w:tcPr>
                  <w:tcW w:w="422" w:type="dxa"/>
                  <w:tcBorders>
                    <w:top w:val="single" w:sz="4" w:space="0" w:color="000000"/>
                    <w:left w:val="single" w:sz="4" w:space="0" w:color="000000"/>
                    <w:bottom w:val="single" w:sz="4" w:space="0" w:color="000000"/>
                    <w:right w:val="single" w:sz="4" w:space="0" w:color="000000"/>
                  </w:tcBorders>
                </w:tcPr>
                <w:p w14:paraId="1F861446" w14:textId="77777777" w:rsidR="001505E5" w:rsidRPr="007F7900" w:rsidRDefault="001505E5" w:rsidP="003B77BD">
                  <w:pPr>
                    <w:pStyle w:val="TableParagraph"/>
                    <w:spacing w:before="4"/>
                    <w:ind w:right="140"/>
                    <w:jc w:val="right"/>
                    <w:rPr>
                      <w:sz w:val="24"/>
                      <w:szCs w:val="24"/>
                    </w:rPr>
                  </w:pPr>
                  <w:r w:rsidRPr="007F7900">
                    <w:rPr>
                      <w:w w:val="99"/>
                      <w:sz w:val="24"/>
                      <w:szCs w:val="24"/>
                    </w:rPr>
                    <w:t>6</w:t>
                  </w:r>
                </w:p>
              </w:tc>
            </w:tr>
            <w:tr w:rsidR="001505E5" w:rsidRPr="007F7900" w14:paraId="73811A2D"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0DEDCCA3" w14:textId="77777777" w:rsidR="001505E5" w:rsidRPr="007F7900" w:rsidRDefault="001505E5" w:rsidP="003B77BD">
                  <w:pPr>
                    <w:pStyle w:val="TableParagraph"/>
                    <w:spacing w:before="4"/>
                    <w:ind w:right="84"/>
                    <w:jc w:val="right"/>
                    <w:rPr>
                      <w:sz w:val="24"/>
                      <w:szCs w:val="24"/>
                    </w:rPr>
                  </w:pPr>
                  <w:r w:rsidRPr="007F7900">
                    <w:rPr>
                      <w:w w:val="95"/>
                      <w:sz w:val="24"/>
                      <w:szCs w:val="24"/>
                    </w:rPr>
                    <w:t>20</w:t>
                  </w:r>
                </w:p>
              </w:tc>
              <w:tc>
                <w:tcPr>
                  <w:tcW w:w="422" w:type="dxa"/>
                  <w:tcBorders>
                    <w:top w:val="single" w:sz="4" w:space="0" w:color="000000"/>
                    <w:left w:val="single" w:sz="4" w:space="0" w:color="000000"/>
                    <w:bottom w:val="single" w:sz="4" w:space="0" w:color="000000"/>
                    <w:right w:val="single" w:sz="4" w:space="0" w:color="000000"/>
                  </w:tcBorders>
                </w:tcPr>
                <w:p w14:paraId="76D039D7" w14:textId="77777777" w:rsidR="001505E5" w:rsidRPr="007F7900" w:rsidRDefault="001505E5" w:rsidP="003B77BD">
                  <w:pPr>
                    <w:pStyle w:val="TableParagraph"/>
                    <w:spacing w:before="4"/>
                    <w:ind w:right="141"/>
                    <w:jc w:val="right"/>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2D47E8E3" w14:textId="77777777" w:rsidR="001505E5" w:rsidRPr="007F7900" w:rsidRDefault="001505E5" w:rsidP="003B77BD">
                  <w:pPr>
                    <w:pStyle w:val="TableParagraph"/>
                    <w:spacing w:before="4"/>
                    <w:ind w:left="10"/>
                    <w:rPr>
                      <w:sz w:val="24"/>
                      <w:szCs w:val="24"/>
                    </w:rPr>
                  </w:pPr>
                  <w:r w:rsidRPr="007F7900">
                    <w:rPr>
                      <w:w w:val="99"/>
                      <w:sz w:val="24"/>
                      <w:szCs w:val="24"/>
                    </w:rPr>
                    <w:t>8</w:t>
                  </w:r>
                </w:p>
              </w:tc>
              <w:tc>
                <w:tcPr>
                  <w:tcW w:w="427" w:type="dxa"/>
                  <w:tcBorders>
                    <w:top w:val="single" w:sz="4" w:space="0" w:color="000000"/>
                    <w:left w:val="single" w:sz="4" w:space="0" w:color="000000"/>
                    <w:bottom w:val="single" w:sz="4" w:space="0" w:color="000000"/>
                    <w:right w:val="single" w:sz="4" w:space="0" w:color="000000"/>
                  </w:tcBorders>
                </w:tcPr>
                <w:p w14:paraId="3ABE2900" w14:textId="77777777" w:rsidR="001505E5" w:rsidRPr="007F7900" w:rsidRDefault="001505E5" w:rsidP="003B77BD">
                  <w:pPr>
                    <w:pStyle w:val="TableParagraph"/>
                    <w:spacing w:before="4"/>
                    <w:ind w:left="1"/>
                    <w:rPr>
                      <w:sz w:val="24"/>
                      <w:szCs w:val="24"/>
                    </w:rPr>
                  </w:pPr>
                  <w:r w:rsidRPr="007F7900">
                    <w:rPr>
                      <w:w w:val="99"/>
                      <w:sz w:val="24"/>
                      <w:szCs w:val="24"/>
                    </w:rPr>
                    <w:t>9</w:t>
                  </w:r>
                </w:p>
              </w:tc>
              <w:tc>
                <w:tcPr>
                  <w:tcW w:w="422" w:type="dxa"/>
                  <w:tcBorders>
                    <w:top w:val="single" w:sz="4" w:space="0" w:color="000000"/>
                    <w:left w:val="single" w:sz="4" w:space="0" w:color="000000"/>
                    <w:bottom w:val="single" w:sz="4" w:space="0" w:color="000000"/>
                    <w:right w:val="single" w:sz="4" w:space="0" w:color="000000"/>
                  </w:tcBorders>
                </w:tcPr>
                <w:p w14:paraId="2C37CB5B" w14:textId="77777777" w:rsidR="001505E5" w:rsidRPr="007F7900" w:rsidRDefault="001505E5" w:rsidP="003B77BD">
                  <w:pPr>
                    <w:pStyle w:val="TableParagraph"/>
                    <w:spacing w:before="4"/>
                    <w:ind w:right="140"/>
                    <w:jc w:val="right"/>
                    <w:rPr>
                      <w:sz w:val="24"/>
                      <w:szCs w:val="24"/>
                    </w:rPr>
                  </w:pPr>
                  <w:r w:rsidRPr="007F7900">
                    <w:rPr>
                      <w:w w:val="99"/>
                      <w:sz w:val="24"/>
                      <w:szCs w:val="24"/>
                    </w:rPr>
                    <w:t>7</w:t>
                  </w:r>
                </w:p>
              </w:tc>
            </w:tr>
          </w:tbl>
          <w:p w14:paraId="3AD6326C" w14:textId="77777777" w:rsidR="001505E5" w:rsidRPr="007F7900" w:rsidRDefault="001505E5" w:rsidP="003B77BD">
            <w:pPr>
              <w:pStyle w:val="TableParagraph"/>
              <w:spacing w:before="15"/>
              <w:ind w:right="84"/>
              <w:jc w:val="right"/>
              <w:rPr>
                <w:b/>
                <w:w w:val="95"/>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7"/>
              <w:gridCol w:w="422"/>
              <w:gridCol w:w="427"/>
              <w:gridCol w:w="427"/>
              <w:gridCol w:w="566"/>
            </w:tblGrid>
            <w:tr w:rsidR="001505E5" w:rsidRPr="007F7900" w14:paraId="0C7819E1"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46593FA9" w14:textId="77777777" w:rsidR="001505E5" w:rsidRPr="007F7900" w:rsidRDefault="001505E5" w:rsidP="003B77BD">
                  <w:pPr>
                    <w:pStyle w:val="TableParagraph"/>
                    <w:spacing w:before="9"/>
                    <w:ind w:left="7" w:right="3"/>
                    <w:rPr>
                      <w:b/>
                      <w:sz w:val="24"/>
                      <w:szCs w:val="24"/>
                    </w:rPr>
                  </w:pPr>
                  <w:r w:rsidRPr="007F7900">
                    <w:rPr>
                      <w:b/>
                      <w:sz w:val="24"/>
                      <w:szCs w:val="24"/>
                    </w:rPr>
                    <w:t>64</w:t>
                  </w:r>
                </w:p>
              </w:tc>
              <w:tc>
                <w:tcPr>
                  <w:tcW w:w="422" w:type="dxa"/>
                  <w:tcBorders>
                    <w:top w:val="single" w:sz="4" w:space="0" w:color="000000"/>
                    <w:left w:val="single" w:sz="4" w:space="0" w:color="000000"/>
                    <w:bottom w:val="single" w:sz="4" w:space="0" w:color="000000"/>
                    <w:right w:val="single" w:sz="4" w:space="0" w:color="000000"/>
                  </w:tcBorders>
                </w:tcPr>
                <w:p w14:paraId="68EC1BD8" w14:textId="77777777" w:rsidR="001505E5" w:rsidRPr="007F7900" w:rsidRDefault="001505E5" w:rsidP="003B77BD">
                  <w:pPr>
                    <w:pStyle w:val="TableParagraph"/>
                    <w:spacing w:before="4"/>
                    <w:ind w:left="91"/>
                    <w:rPr>
                      <w:sz w:val="24"/>
                      <w:szCs w:val="24"/>
                    </w:rPr>
                  </w:pPr>
                  <w:r w:rsidRPr="007F7900">
                    <w:rPr>
                      <w:sz w:val="24"/>
                      <w:szCs w:val="24"/>
                    </w:rPr>
                    <w:t>30</w:t>
                  </w:r>
                </w:p>
              </w:tc>
              <w:tc>
                <w:tcPr>
                  <w:tcW w:w="427" w:type="dxa"/>
                  <w:tcBorders>
                    <w:top w:val="single" w:sz="4" w:space="0" w:color="000000"/>
                    <w:left w:val="single" w:sz="4" w:space="0" w:color="000000"/>
                    <w:bottom w:val="single" w:sz="4" w:space="0" w:color="000000"/>
                    <w:right w:val="single" w:sz="4" w:space="0" w:color="000000"/>
                  </w:tcBorders>
                </w:tcPr>
                <w:p w14:paraId="44F52B6C" w14:textId="77777777" w:rsidR="001505E5" w:rsidRPr="007F7900" w:rsidRDefault="001505E5" w:rsidP="003B77BD">
                  <w:pPr>
                    <w:pStyle w:val="TableParagraph"/>
                    <w:spacing w:before="4"/>
                    <w:ind w:left="9" w:right="3"/>
                    <w:rPr>
                      <w:sz w:val="24"/>
                      <w:szCs w:val="24"/>
                    </w:rPr>
                  </w:pPr>
                  <w:r w:rsidRPr="007F7900">
                    <w:rPr>
                      <w:sz w:val="24"/>
                      <w:szCs w:val="24"/>
                    </w:rPr>
                    <w:t>70</w:t>
                  </w:r>
                </w:p>
              </w:tc>
              <w:tc>
                <w:tcPr>
                  <w:tcW w:w="427" w:type="dxa"/>
                  <w:tcBorders>
                    <w:top w:val="single" w:sz="4" w:space="0" w:color="000000"/>
                    <w:left w:val="single" w:sz="4" w:space="0" w:color="000000"/>
                    <w:bottom w:val="single" w:sz="4" w:space="0" w:color="000000"/>
                    <w:right w:val="single" w:sz="4" w:space="0" w:color="000000"/>
                  </w:tcBorders>
                </w:tcPr>
                <w:p w14:paraId="0C8FB50A" w14:textId="77777777" w:rsidR="001505E5" w:rsidRPr="007F7900" w:rsidRDefault="001505E5" w:rsidP="003B77BD">
                  <w:pPr>
                    <w:pStyle w:val="TableParagraph"/>
                    <w:spacing w:before="4"/>
                    <w:ind w:left="91"/>
                    <w:rPr>
                      <w:sz w:val="24"/>
                      <w:szCs w:val="24"/>
                    </w:rPr>
                  </w:pPr>
                  <w:r w:rsidRPr="007F7900">
                    <w:rPr>
                      <w:sz w:val="24"/>
                      <w:szCs w:val="24"/>
                    </w:rPr>
                    <w:t>15</w:t>
                  </w:r>
                </w:p>
              </w:tc>
              <w:tc>
                <w:tcPr>
                  <w:tcW w:w="566" w:type="dxa"/>
                  <w:tcBorders>
                    <w:top w:val="single" w:sz="4" w:space="0" w:color="000000"/>
                    <w:left w:val="single" w:sz="4" w:space="0" w:color="000000"/>
                    <w:bottom w:val="single" w:sz="4" w:space="0" w:color="000000"/>
                    <w:right w:val="single" w:sz="4" w:space="0" w:color="000000"/>
                  </w:tcBorders>
                </w:tcPr>
                <w:p w14:paraId="0020FC34" w14:textId="77777777" w:rsidR="001505E5" w:rsidRPr="007F7900" w:rsidRDefault="001505E5" w:rsidP="003B77BD">
                  <w:pPr>
                    <w:pStyle w:val="TableParagraph"/>
                    <w:spacing w:before="4"/>
                    <w:ind w:left="-13" w:right="150"/>
                    <w:jc w:val="right"/>
                    <w:rPr>
                      <w:sz w:val="24"/>
                      <w:szCs w:val="24"/>
                    </w:rPr>
                  </w:pPr>
                  <w:r w:rsidRPr="007F7900">
                    <w:rPr>
                      <w:w w:val="95"/>
                      <w:sz w:val="24"/>
                      <w:szCs w:val="24"/>
                    </w:rPr>
                    <w:t>25</w:t>
                  </w:r>
                </w:p>
              </w:tc>
            </w:tr>
            <w:tr w:rsidR="001505E5" w:rsidRPr="007F7900" w14:paraId="5808836A"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76858F0C" w14:textId="77777777" w:rsidR="001505E5" w:rsidRPr="007F7900" w:rsidRDefault="001505E5" w:rsidP="003B77BD">
                  <w:pPr>
                    <w:pStyle w:val="TableParagraph"/>
                    <w:spacing w:before="4"/>
                    <w:ind w:left="7" w:right="3"/>
                    <w:rPr>
                      <w:sz w:val="24"/>
                      <w:szCs w:val="24"/>
                    </w:rPr>
                  </w:pPr>
                  <w:r w:rsidRPr="007F7900">
                    <w:rPr>
                      <w:sz w:val="24"/>
                      <w:szCs w:val="24"/>
                    </w:rPr>
                    <w:t>80</w:t>
                  </w:r>
                </w:p>
              </w:tc>
              <w:tc>
                <w:tcPr>
                  <w:tcW w:w="422" w:type="dxa"/>
                  <w:tcBorders>
                    <w:top w:val="single" w:sz="4" w:space="0" w:color="000000"/>
                    <w:left w:val="single" w:sz="4" w:space="0" w:color="000000"/>
                    <w:bottom w:val="single" w:sz="4" w:space="0" w:color="000000"/>
                    <w:right w:val="single" w:sz="4" w:space="0" w:color="000000"/>
                  </w:tcBorders>
                </w:tcPr>
                <w:p w14:paraId="7CCDC46B" w14:textId="77777777" w:rsidR="001505E5" w:rsidRPr="007F7900" w:rsidRDefault="001505E5" w:rsidP="003B77BD">
                  <w:pPr>
                    <w:pStyle w:val="TableParagraph"/>
                    <w:spacing w:before="4"/>
                    <w:ind w:left="148"/>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7CF544B6" w14:textId="77777777" w:rsidR="001505E5" w:rsidRPr="007F7900" w:rsidRDefault="001505E5" w:rsidP="003B77BD">
                  <w:pPr>
                    <w:pStyle w:val="TableParagraph"/>
                    <w:spacing w:before="4"/>
                    <w:ind w:left="1"/>
                    <w:rPr>
                      <w:sz w:val="24"/>
                      <w:szCs w:val="24"/>
                    </w:rPr>
                  </w:pPr>
                  <w:r w:rsidRPr="007F7900">
                    <w:rPr>
                      <w:w w:val="99"/>
                      <w:sz w:val="24"/>
                      <w:szCs w:val="24"/>
                    </w:rPr>
                    <w:t>8</w:t>
                  </w:r>
                </w:p>
              </w:tc>
              <w:tc>
                <w:tcPr>
                  <w:tcW w:w="427" w:type="dxa"/>
                  <w:tcBorders>
                    <w:top w:val="single" w:sz="4" w:space="0" w:color="000000"/>
                    <w:left w:val="single" w:sz="4" w:space="0" w:color="000000"/>
                    <w:bottom w:val="single" w:sz="4" w:space="0" w:color="000000"/>
                    <w:right w:val="single" w:sz="4" w:space="0" w:color="000000"/>
                  </w:tcBorders>
                </w:tcPr>
                <w:p w14:paraId="685A0675" w14:textId="77777777" w:rsidR="001505E5" w:rsidRPr="007F7900" w:rsidRDefault="001505E5" w:rsidP="003B77BD">
                  <w:pPr>
                    <w:pStyle w:val="TableParagraph"/>
                    <w:spacing w:before="4"/>
                    <w:ind w:left="154"/>
                    <w:rPr>
                      <w:sz w:val="24"/>
                      <w:szCs w:val="24"/>
                    </w:rPr>
                  </w:pPr>
                  <w:r w:rsidRPr="007F7900">
                    <w:rPr>
                      <w:w w:val="99"/>
                      <w:sz w:val="24"/>
                      <w:szCs w:val="24"/>
                    </w:rPr>
                    <w:t>9</w:t>
                  </w:r>
                </w:p>
              </w:tc>
              <w:tc>
                <w:tcPr>
                  <w:tcW w:w="566" w:type="dxa"/>
                  <w:tcBorders>
                    <w:top w:val="single" w:sz="4" w:space="0" w:color="000000"/>
                    <w:left w:val="single" w:sz="4" w:space="0" w:color="000000"/>
                    <w:bottom w:val="single" w:sz="4" w:space="0" w:color="000000"/>
                    <w:right w:val="single" w:sz="4" w:space="0" w:color="000000"/>
                  </w:tcBorders>
                </w:tcPr>
                <w:p w14:paraId="60B69895" w14:textId="77777777" w:rsidR="001505E5" w:rsidRPr="007F7900" w:rsidRDefault="001505E5" w:rsidP="003B77BD">
                  <w:pPr>
                    <w:pStyle w:val="TableParagraph"/>
                    <w:spacing w:before="4"/>
                    <w:ind w:right="212"/>
                    <w:jc w:val="right"/>
                    <w:rPr>
                      <w:sz w:val="24"/>
                      <w:szCs w:val="24"/>
                    </w:rPr>
                  </w:pPr>
                  <w:r w:rsidRPr="007F7900">
                    <w:rPr>
                      <w:w w:val="99"/>
                      <w:sz w:val="24"/>
                      <w:szCs w:val="24"/>
                    </w:rPr>
                    <w:t>6</w:t>
                  </w:r>
                </w:p>
              </w:tc>
            </w:tr>
            <w:tr w:rsidR="001505E5" w:rsidRPr="007F7900" w14:paraId="24317A2B"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59A659F0" w14:textId="77777777" w:rsidR="001505E5" w:rsidRPr="007F7900" w:rsidRDefault="001505E5" w:rsidP="003B77BD">
                  <w:pPr>
                    <w:pStyle w:val="TableParagraph"/>
                    <w:spacing w:before="4"/>
                    <w:ind w:left="7" w:right="3"/>
                    <w:rPr>
                      <w:sz w:val="24"/>
                      <w:szCs w:val="24"/>
                    </w:rPr>
                  </w:pPr>
                  <w:r w:rsidRPr="007F7900">
                    <w:rPr>
                      <w:sz w:val="24"/>
                      <w:szCs w:val="24"/>
                    </w:rPr>
                    <w:t>30</w:t>
                  </w:r>
                </w:p>
              </w:tc>
              <w:tc>
                <w:tcPr>
                  <w:tcW w:w="422" w:type="dxa"/>
                  <w:tcBorders>
                    <w:top w:val="single" w:sz="4" w:space="0" w:color="000000"/>
                    <w:left w:val="single" w:sz="4" w:space="0" w:color="000000"/>
                    <w:bottom w:val="single" w:sz="4" w:space="0" w:color="000000"/>
                    <w:right w:val="single" w:sz="4" w:space="0" w:color="000000"/>
                  </w:tcBorders>
                </w:tcPr>
                <w:p w14:paraId="5DD5439F" w14:textId="77777777" w:rsidR="001505E5" w:rsidRPr="007F7900" w:rsidRDefault="001505E5" w:rsidP="003B77BD">
                  <w:pPr>
                    <w:pStyle w:val="TableParagraph"/>
                    <w:spacing w:before="4"/>
                    <w:ind w:left="148"/>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59901921" w14:textId="77777777" w:rsidR="001505E5" w:rsidRPr="007F7900" w:rsidRDefault="001505E5" w:rsidP="003B77BD">
                  <w:pPr>
                    <w:pStyle w:val="TableParagraph"/>
                    <w:spacing w:before="4"/>
                    <w:ind w:left="1"/>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0820F630" w14:textId="77777777" w:rsidR="001505E5" w:rsidRPr="007F7900" w:rsidRDefault="001505E5" w:rsidP="003B77BD">
                  <w:pPr>
                    <w:pStyle w:val="TableParagraph"/>
                    <w:spacing w:before="4"/>
                    <w:ind w:left="91"/>
                    <w:rPr>
                      <w:sz w:val="24"/>
                      <w:szCs w:val="24"/>
                    </w:rPr>
                  </w:pPr>
                  <w:r w:rsidRPr="007F7900">
                    <w:rPr>
                      <w:sz w:val="24"/>
                      <w:szCs w:val="24"/>
                    </w:rPr>
                    <w:t>10</w:t>
                  </w:r>
                </w:p>
              </w:tc>
              <w:tc>
                <w:tcPr>
                  <w:tcW w:w="566" w:type="dxa"/>
                  <w:tcBorders>
                    <w:top w:val="single" w:sz="4" w:space="0" w:color="000000"/>
                    <w:left w:val="single" w:sz="4" w:space="0" w:color="000000"/>
                    <w:bottom w:val="single" w:sz="4" w:space="0" w:color="000000"/>
                    <w:right w:val="single" w:sz="4" w:space="0" w:color="000000"/>
                  </w:tcBorders>
                </w:tcPr>
                <w:p w14:paraId="739131D4" w14:textId="77777777" w:rsidR="001505E5" w:rsidRPr="007F7900" w:rsidRDefault="001505E5" w:rsidP="003B77BD">
                  <w:pPr>
                    <w:pStyle w:val="TableParagraph"/>
                    <w:spacing w:before="4"/>
                    <w:ind w:right="212"/>
                    <w:jc w:val="right"/>
                    <w:rPr>
                      <w:sz w:val="24"/>
                      <w:szCs w:val="24"/>
                    </w:rPr>
                  </w:pPr>
                  <w:r w:rsidRPr="007F7900">
                    <w:rPr>
                      <w:w w:val="99"/>
                      <w:sz w:val="24"/>
                      <w:szCs w:val="24"/>
                    </w:rPr>
                    <w:t>8</w:t>
                  </w:r>
                </w:p>
              </w:tc>
            </w:tr>
            <w:tr w:rsidR="001505E5" w:rsidRPr="007F7900" w14:paraId="4E576405"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192889AF" w14:textId="77777777" w:rsidR="001505E5" w:rsidRPr="007F7900" w:rsidRDefault="001505E5" w:rsidP="003B77BD">
                  <w:pPr>
                    <w:pStyle w:val="TableParagraph"/>
                    <w:spacing w:before="4"/>
                    <w:ind w:left="7" w:right="3"/>
                    <w:rPr>
                      <w:sz w:val="24"/>
                      <w:szCs w:val="24"/>
                    </w:rPr>
                  </w:pPr>
                  <w:r w:rsidRPr="007F7900">
                    <w:rPr>
                      <w:sz w:val="24"/>
                      <w:szCs w:val="24"/>
                    </w:rPr>
                    <w:t>40</w:t>
                  </w:r>
                </w:p>
              </w:tc>
              <w:tc>
                <w:tcPr>
                  <w:tcW w:w="422" w:type="dxa"/>
                  <w:tcBorders>
                    <w:top w:val="single" w:sz="4" w:space="0" w:color="000000"/>
                    <w:left w:val="single" w:sz="4" w:space="0" w:color="000000"/>
                    <w:bottom w:val="single" w:sz="4" w:space="0" w:color="000000"/>
                    <w:right w:val="single" w:sz="4" w:space="0" w:color="000000"/>
                  </w:tcBorders>
                </w:tcPr>
                <w:p w14:paraId="4336ABAE" w14:textId="77777777" w:rsidR="001505E5" w:rsidRPr="007F7900" w:rsidRDefault="001505E5" w:rsidP="003B77BD">
                  <w:pPr>
                    <w:pStyle w:val="TableParagraph"/>
                    <w:spacing w:before="4"/>
                    <w:ind w:left="148"/>
                    <w:rPr>
                      <w:sz w:val="24"/>
                      <w:szCs w:val="24"/>
                    </w:rPr>
                  </w:pPr>
                  <w:r w:rsidRPr="007F7900">
                    <w:rPr>
                      <w:w w:val="99"/>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23651964" w14:textId="77777777" w:rsidR="001505E5" w:rsidRPr="007F7900" w:rsidRDefault="001505E5" w:rsidP="003B77BD">
                  <w:pPr>
                    <w:pStyle w:val="TableParagraph"/>
                    <w:spacing w:before="4"/>
                    <w:ind w:left="1"/>
                    <w:rPr>
                      <w:sz w:val="24"/>
                      <w:szCs w:val="24"/>
                    </w:rPr>
                  </w:pPr>
                  <w:r w:rsidRPr="007F7900">
                    <w:rPr>
                      <w:w w:val="99"/>
                      <w:sz w:val="24"/>
                      <w:szCs w:val="24"/>
                    </w:rPr>
                    <w:t>7</w:t>
                  </w:r>
                </w:p>
              </w:tc>
              <w:tc>
                <w:tcPr>
                  <w:tcW w:w="427" w:type="dxa"/>
                  <w:tcBorders>
                    <w:top w:val="single" w:sz="4" w:space="0" w:color="000000"/>
                    <w:left w:val="single" w:sz="4" w:space="0" w:color="000000"/>
                    <w:bottom w:val="single" w:sz="4" w:space="0" w:color="000000"/>
                    <w:right w:val="single" w:sz="4" w:space="0" w:color="000000"/>
                  </w:tcBorders>
                </w:tcPr>
                <w:p w14:paraId="788BC95F" w14:textId="77777777" w:rsidR="001505E5" w:rsidRPr="007F7900" w:rsidRDefault="001505E5" w:rsidP="003B77BD">
                  <w:pPr>
                    <w:pStyle w:val="TableParagraph"/>
                    <w:spacing w:before="4"/>
                    <w:ind w:left="154"/>
                    <w:rPr>
                      <w:sz w:val="24"/>
                      <w:szCs w:val="24"/>
                    </w:rPr>
                  </w:pPr>
                  <w:r w:rsidRPr="007F7900">
                    <w:rPr>
                      <w:w w:val="99"/>
                      <w:sz w:val="24"/>
                      <w:szCs w:val="24"/>
                    </w:rPr>
                    <w:t>5</w:t>
                  </w:r>
                </w:p>
              </w:tc>
              <w:tc>
                <w:tcPr>
                  <w:tcW w:w="566" w:type="dxa"/>
                  <w:tcBorders>
                    <w:top w:val="single" w:sz="4" w:space="0" w:color="000000"/>
                    <w:left w:val="single" w:sz="4" w:space="0" w:color="000000"/>
                    <w:bottom w:val="single" w:sz="4" w:space="0" w:color="000000"/>
                    <w:right w:val="single" w:sz="4" w:space="0" w:color="000000"/>
                  </w:tcBorders>
                </w:tcPr>
                <w:p w14:paraId="25B93C9F" w14:textId="77777777" w:rsidR="001505E5" w:rsidRPr="007F7900" w:rsidRDefault="001505E5" w:rsidP="003B77BD">
                  <w:pPr>
                    <w:pStyle w:val="TableParagraph"/>
                    <w:spacing w:before="4"/>
                    <w:ind w:right="212"/>
                    <w:jc w:val="right"/>
                    <w:rPr>
                      <w:sz w:val="24"/>
                      <w:szCs w:val="24"/>
                    </w:rPr>
                  </w:pPr>
                  <w:r w:rsidRPr="007F7900">
                    <w:rPr>
                      <w:w w:val="99"/>
                      <w:sz w:val="24"/>
                      <w:szCs w:val="24"/>
                    </w:rPr>
                    <w:t>4</w:t>
                  </w:r>
                </w:p>
              </w:tc>
            </w:tr>
            <w:tr w:rsidR="001505E5" w:rsidRPr="007F7900" w14:paraId="52D7BBAC"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09A4FFDE" w14:textId="77777777" w:rsidR="001505E5" w:rsidRPr="007F7900" w:rsidRDefault="001505E5" w:rsidP="003B77BD">
                  <w:pPr>
                    <w:pStyle w:val="TableParagraph"/>
                    <w:spacing w:before="4"/>
                    <w:ind w:left="7" w:right="3"/>
                    <w:rPr>
                      <w:sz w:val="24"/>
                      <w:szCs w:val="24"/>
                    </w:rPr>
                  </w:pPr>
                  <w:r w:rsidRPr="007F7900">
                    <w:rPr>
                      <w:sz w:val="24"/>
                      <w:szCs w:val="24"/>
                    </w:rPr>
                    <w:t>40</w:t>
                  </w:r>
                </w:p>
              </w:tc>
              <w:tc>
                <w:tcPr>
                  <w:tcW w:w="422" w:type="dxa"/>
                  <w:tcBorders>
                    <w:top w:val="single" w:sz="4" w:space="0" w:color="000000"/>
                    <w:left w:val="single" w:sz="4" w:space="0" w:color="000000"/>
                    <w:bottom w:val="single" w:sz="4" w:space="0" w:color="000000"/>
                    <w:right w:val="single" w:sz="4" w:space="0" w:color="000000"/>
                  </w:tcBorders>
                </w:tcPr>
                <w:p w14:paraId="19F89848" w14:textId="77777777" w:rsidR="001505E5" w:rsidRPr="007F7900" w:rsidRDefault="001505E5" w:rsidP="003B77BD">
                  <w:pPr>
                    <w:pStyle w:val="TableParagraph"/>
                    <w:spacing w:before="4"/>
                    <w:ind w:left="148"/>
                    <w:rPr>
                      <w:sz w:val="24"/>
                      <w:szCs w:val="24"/>
                    </w:rPr>
                  </w:pPr>
                  <w:r w:rsidRPr="007F7900">
                    <w:rPr>
                      <w:w w:val="99"/>
                      <w:sz w:val="24"/>
                      <w:szCs w:val="24"/>
                    </w:rPr>
                    <w:t>6</w:t>
                  </w:r>
                </w:p>
              </w:tc>
              <w:tc>
                <w:tcPr>
                  <w:tcW w:w="427" w:type="dxa"/>
                  <w:tcBorders>
                    <w:top w:val="single" w:sz="4" w:space="0" w:color="000000"/>
                    <w:left w:val="single" w:sz="4" w:space="0" w:color="000000"/>
                    <w:bottom w:val="single" w:sz="4" w:space="0" w:color="000000"/>
                    <w:right w:val="single" w:sz="4" w:space="0" w:color="000000"/>
                  </w:tcBorders>
                </w:tcPr>
                <w:p w14:paraId="70F6B135" w14:textId="77777777" w:rsidR="001505E5" w:rsidRPr="007F7900" w:rsidRDefault="001505E5" w:rsidP="003B77BD">
                  <w:pPr>
                    <w:pStyle w:val="TableParagraph"/>
                    <w:spacing w:before="4"/>
                    <w:ind w:left="1"/>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42F94127" w14:textId="77777777" w:rsidR="001505E5" w:rsidRPr="007F7900" w:rsidRDefault="001505E5" w:rsidP="003B77BD">
                  <w:pPr>
                    <w:pStyle w:val="TableParagraph"/>
                    <w:spacing w:before="4"/>
                    <w:ind w:left="154"/>
                    <w:rPr>
                      <w:sz w:val="24"/>
                      <w:szCs w:val="24"/>
                    </w:rPr>
                  </w:pPr>
                  <w:r w:rsidRPr="007F7900">
                    <w:rPr>
                      <w:w w:val="99"/>
                      <w:sz w:val="24"/>
                      <w:szCs w:val="24"/>
                    </w:rPr>
                    <w:t>4</w:t>
                  </w:r>
                </w:p>
              </w:tc>
              <w:tc>
                <w:tcPr>
                  <w:tcW w:w="566" w:type="dxa"/>
                  <w:tcBorders>
                    <w:top w:val="single" w:sz="4" w:space="0" w:color="000000"/>
                    <w:left w:val="single" w:sz="4" w:space="0" w:color="000000"/>
                    <w:bottom w:val="single" w:sz="4" w:space="0" w:color="000000"/>
                    <w:right w:val="single" w:sz="4" w:space="0" w:color="000000"/>
                  </w:tcBorders>
                </w:tcPr>
                <w:p w14:paraId="6F455B98" w14:textId="77777777" w:rsidR="001505E5" w:rsidRPr="007F7900" w:rsidRDefault="001505E5" w:rsidP="003B77BD">
                  <w:pPr>
                    <w:pStyle w:val="TableParagraph"/>
                    <w:spacing w:before="4"/>
                    <w:ind w:right="212"/>
                    <w:jc w:val="right"/>
                    <w:rPr>
                      <w:sz w:val="24"/>
                      <w:szCs w:val="24"/>
                    </w:rPr>
                  </w:pPr>
                  <w:r w:rsidRPr="007F7900">
                    <w:rPr>
                      <w:w w:val="99"/>
                      <w:sz w:val="24"/>
                      <w:szCs w:val="24"/>
                    </w:rPr>
                    <w:t>3</w:t>
                  </w:r>
                </w:p>
              </w:tc>
            </w:tr>
          </w:tbl>
          <w:p w14:paraId="39478D3A" w14:textId="77777777" w:rsidR="001505E5" w:rsidRPr="007F7900" w:rsidRDefault="001505E5" w:rsidP="003B77BD">
            <w:pPr>
              <w:pStyle w:val="TableParagraph"/>
              <w:spacing w:before="15"/>
              <w:ind w:left="7" w:right="3"/>
              <w:rPr>
                <w:b/>
                <w:sz w:val="24"/>
                <w:szCs w:val="24"/>
              </w:rPr>
            </w:pPr>
          </w:p>
        </w:tc>
      </w:tr>
      <w:tr w:rsidR="001505E5" w:rsidRPr="007F7900" w14:paraId="685BDBC6" w14:textId="77777777" w:rsidTr="003B77BD">
        <w:tc>
          <w:tcPr>
            <w:tcW w:w="2392"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2"/>
              <w:gridCol w:w="426"/>
              <w:gridCol w:w="775"/>
              <w:gridCol w:w="351"/>
            </w:tblGrid>
            <w:tr w:rsidR="001505E5" w:rsidRPr="007F7900" w14:paraId="0C1D7308" w14:textId="77777777" w:rsidTr="003B77BD">
              <w:trPr>
                <w:trHeight w:val="492"/>
              </w:trPr>
              <w:tc>
                <w:tcPr>
                  <w:tcW w:w="562" w:type="dxa"/>
                  <w:tcBorders>
                    <w:top w:val="single" w:sz="4" w:space="0" w:color="000000"/>
                    <w:left w:val="single" w:sz="4" w:space="0" w:color="000000"/>
                    <w:bottom w:val="single" w:sz="4" w:space="0" w:color="000000"/>
                    <w:right w:val="single" w:sz="4" w:space="0" w:color="000000"/>
                  </w:tcBorders>
                </w:tcPr>
                <w:p w14:paraId="220DC71B" w14:textId="77777777" w:rsidR="001505E5" w:rsidRPr="007F7900" w:rsidRDefault="001505E5" w:rsidP="003B77BD">
                  <w:pPr>
                    <w:pStyle w:val="TableParagraph"/>
                    <w:spacing w:before="97"/>
                    <w:ind w:left="110"/>
                    <w:rPr>
                      <w:b/>
                      <w:sz w:val="24"/>
                      <w:szCs w:val="24"/>
                    </w:rPr>
                  </w:pPr>
                  <w:r w:rsidRPr="007F7900">
                    <w:rPr>
                      <w:b/>
                      <w:sz w:val="24"/>
                      <w:szCs w:val="24"/>
                    </w:rPr>
                    <w:lastRenderedPageBreak/>
                    <w:t>65</w:t>
                  </w:r>
                </w:p>
              </w:tc>
              <w:tc>
                <w:tcPr>
                  <w:tcW w:w="426" w:type="dxa"/>
                  <w:tcBorders>
                    <w:top w:val="single" w:sz="4" w:space="0" w:color="000000"/>
                    <w:left w:val="single" w:sz="4" w:space="0" w:color="000000"/>
                    <w:bottom w:val="single" w:sz="4" w:space="0" w:color="000000"/>
                    <w:right w:val="single" w:sz="4" w:space="0" w:color="000000"/>
                  </w:tcBorders>
                </w:tcPr>
                <w:p w14:paraId="059C1A8C" w14:textId="77777777" w:rsidR="001505E5" w:rsidRPr="007F7900" w:rsidRDefault="001505E5" w:rsidP="003B77BD">
                  <w:pPr>
                    <w:pStyle w:val="TableParagraph"/>
                    <w:spacing w:before="92"/>
                    <w:ind w:left="5"/>
                    <w:rPr>
                      <w:sz w:val="24"/>
                      <w:szCs w:val="24"/>
                    </w:rPr>
                  </w:pPr>
                  <w:r w:rsidRPr="007F7900">
                    <w:rPr>
                      <w:w w:val="99"/>
                      <w:sz w:val="24"/>
                      <w:szCs w:val="24"/>
                    </w:rPr>
                    <w:t>9</w:t>
                  </w:r>
                </w:p>
              </w:tc>
              <w:tc>
                <w:tcPr>
                  <w:tcW w:w="775" w:type="dxa"/>
                  <w:tcBorders>
                    <w:top w:val="single" w:sz="4" w:space="0" w:color="000000"/>
                    <w:left w:val="single" w:sz="4" w:space="0" w:color="000000"/>
                    <w:bottom w:val="single" w:sz="4" w:space="0" w:color="000000"/>
                    <w:right w:val="single" w:sz="4" w:space="0" w:color="000000"/>
                  </w:tcBorders>
                </w:tcPr>
                <w:p w14:paraId="50B32821" w14:textId="77777777" w:rsidR="001505E5" w:rsidRPr="007F7900" w:rsidRDefault="001505E5" w:rsidP="003B77BD">
                  <w:pPr>
                    <w:pStyle w:val="TableParagraph"/>
                    <w:spacing w:before="92"/>
                    <w:ind w:left="5"/>
                    <w:rPr>
                      <w:sz w:val="24"/>
                      <w:szCs w:val="24"/>
                    </w:rPr>
                  </w:pPr>
                  <w:r w:rsidRPr="007F7900">
                    <w:rPr>
                      <w:sz w:val="24"/>
                      <w:szCs w:val="24"/>
                    </w:rPr>
                    <w:t>31</w:t>
                  </w:r>
                </w:p>
              </w:tc>
              <w:tc>
                <w:tcPr>
                  <w:tcW w:w="351" w:type="dxa"/>
                  <w:tcBorders>
                    <w:top w:val="single" w:sz="4" w:space="0" w:color="000000"/>
                    <w:left w:val="single" w:sz="4" w:space="0" w:color="000000"/>
                    <w:bottom w:val="single" w:sz="4" w:space="0" w:color="000000"/>
                    <w:right w:val="single" w:sz="4" w:space="0" w:color="000000"/>
                  </w:tcBorders>
                </w:tcPr>
                <w:p w14:paraId="04174778" w14:textId="77777777" w:rsidR="001505E5" w:rsidRPr="007F7900" w:rsidRDefault="001505E5" w:rsidP="003B77BD">
                  <w:pPr>
                    <w:pStyle w:val="TableParagraph"/>
                    <w:spacing w:before="92"/>
                    <w:ind w:left="5"/>
                    <w:rPr>
                      <w:sz w:val="24"/>
                      <w:szCs w:val="24"/>
                    </w:rPr>
                  </w:pPr>
                  <w:r w:rsidRPr="007F7900">
                    <w:rPr>
                      <w:sz w:val="24"/>
                      <w:szCs w:val="24"/>
                    </w:rPr>
                    <w:t>20</w:t>
                  </w:r>
                </w:p>
              </w:tc>
            </w:tr>
            <w:tr w:rsidR="001505E5" w:rsidRPr="007F7900" w14:paraId="2EFA9E77" w14:textId="77777777" w:rsidTr="003B77BD">
              <w:trPr>
                <w:trHeight w:val="492"/>
              </w:trPr>
              <w:tc>
                <w:tcPr>
                  <w:tcW w:w="562" w:type="dxa"/>
                  <w:tcBorders>
                    <w:top w:val="single" w:sz="4" w:space="0" w:color="000000"/>
                    <w:left w:val="single" w:sz="4" w:space="0" w:color="000000"/>
                    <w:bottom w:val="single" w:sz="4" w:space="0" w:color="000000"/>
                    <w:right w:val="single" w:sz="4" w:space="0" w:color="000000"/>
                  </w:tcBorders>
                </w:tcPr>
                <w:p w14:paraId="60D2A25E" w14:textId="77777777" w:rsidR="001505E5" w:rsidRPr="007F7900" w:rsidRDefault="001505E5" w:rsidP="003B77BD">
                  <w:pPr>
                    <w:pStyle w:val="TableParagraph"/>
                    <w:spacing w:before="92"/>
                    <w:ind w:left="110"/>
                    <w:rPr>
                      <w:sz w:val="24"/>
                      <w:szCs w:val="24"/>
                    </w:rPr>
                  </w:pPr>
                  <w:r w:rsidRPr="007F7900">
                    <w:rPr>
                      <w:sz w:val="24"/>
                      <w:szCs w:val="24"/>
                    </w:rPr>
                    <w:t>20</w:t>
                  </w:r>
                </w:p>
              </w:tc>
              <w:tc>
                <w:tcPr>
                  <w:tcW w:w="426" w:type="dxa"/>
                  <w:tcBorders>
                    <w:top w:val="single" w:sz="4" w:space="0" w:color="000000"/>
                    <w:left w:val="single" w:sz="4" w:space="0" w:color="000000"/>
                    <w:bottom w:val="single" w:sz="4" w:space="0" w:color="000000"/>
                    <w:right w:val="single" w:sz="4" w:space="0" w:color="000000"/>
                  </w:tcBorders>
                </w:tcPr>
                <w:p w14:paraId="0BABCD4A" w14:textId="77777777" w:rsidR="001505E5" w:rsidRPr="007F7900" w:rsidRDefault="001505E5" w:rsidP="003B77BD">
                  <w:pPr>
                    <w:pStyle w:val="TableParagraph"/>
                    <w:spacing w:before="92"/>
                    <w:ind w:left="5"/>
                    <w:rPr>
                      <w:sz w:val="24"/>
                      <w:szCs w:val="24"/>
                    </w:rPr>
                  </w:pPr>
                  <w:r w:rsidRPr="007F7900">
                    <w:rPr>
                      <w:w w:val="99"/>
                      <w:sz w:val="24"/>
                      <w:szCs w:val="24"/>
                    </w:rPr>
                    <w:t>3</w:t>
                  </w:r>
                </w:p>
              </w:tc>
              <w:tc>
                <w:tcPr>
                  <w:tcW w:w="775" w:type="dxa"/>
                  <w:tcBorders>
                    <w:top w:val="single" w:sz="4" w:space="0" w:color="000000"/>
                    <w:left w:val="single" w:sz="4" w:space="0" w:color="000000"/>
                    <w:bottom w:val="single" w:sz="4" w:space="0" w:color="000000"/>
                    <w:right w:val="single" w:sz="4" w:space="0" w:color="000000"/>
                  </w:tcBorders>
                </w:tcPr>
                <w:p w14:paraId="58EF3AE4" w14:textId="77777777" w:rsidR="001505E5" w:rsidRPr="007F7900" w:rsidRDefault="001505E5" w:rsidP="003B77BD">
                  <w:pPr>
                    <w:pStyle w:val="TableParagraph"/>
                    <w:spacing w:before="92"/>
                    <w:ind w:left="5"/>
                    <w:rPr>
                      <w:sz w:val="24"/>
                      <w:szCs w:val="24"/>
                    </w:rPr>
                  </w:pPr>
                  <w:r w:rsidRPr="007F7900">
                    <w:rPr>
                      <w:w w:val="99"/>
                      <w:sz w:val="24"/>
                      <w:szCs w:val="24"/>
                    </w:rPr>
                    <w:t>9</w:t>
                  </w:r>
                </w:p>
              </w:tc>
              <w:tc>
                <w:tcPr>
                  <w:tcW w:w="351" w:type="dxa"/>
                  <w:tcBorders>
                    <w:top w:val="single" w:sz="4" w:space="0" w:color="000000"/>
                    <w:left w:val="single" w:sz="4" w:space="0" w:color="000000"/>
                    <w:bottom w:val="single" w:sz="4" w:space="0" w:color="000000"/>
                    <w:right w:val="single" w:sz="4" w:space="0" w:color="000000"/>
                  </w:tcBorders>
                </w:tcPr>
                <w:p w14:paraId="6CB320B5" w14:textId="77777777" w:rsidR="001505E5" w:rsidRPr="007F7900" w:rsidRDefault="001505E5" w:rsidP="003B77BD">
                  <w:pPr>
                    <w:pStyle w:val="TableParagraph"/>
                    <w:spacing w:before="92"/>
                    <w:ind w:left="5"/>
                    <w:rPr>
                      <w:sz w:val="24"/>
                      <w:szCs w:val="24"/>
                    </w:rPr>
                  </w:pPr>
                  <w:r w:rsidRPr="007F7900">
                    <w:rPr>
                      <w:w w:val="99"/>
                      <w:sz w:val="24"/>
                      <w:szCs w:val="24"/>
                    </w:rPr>
                    <w:t>8</w:t>
                  </w:r>
                </w:p>
              </w:tc>
            </w:tr>
            <w:tr w:rsidR="001505E5" w:rsidRPr="007F7900" w14:paraId="436EC3A4" w14:textId="77777777" w:rsidTr="003B77BD">
              <w:trPr>
                <w:trHeight w:val="492"/>
              </w:trPr>
              <w:tc>
                <w:tcPr>
                  <w:tcW w:w="562" w:type="dxa"/>
                  <w:tcBorders>
                    <w:top w:val="single" w:sz="4" w:space="0" w:color="000000"/>
                    <w:left w:val="single" w:sz="4" w:space="0" w:color="000000"/>
                    <w:bottom w:val="single" w:sz="4" w:space="0" w:color="000000"/>
                    <w:right w:val="single" w:sz="4" w:space="0" w:color="000000"/>
                  </w:tcBorders>
                </w:tcPr>
                <w:p w14:paraId="5F9E057C" w14:textId="77777777" w:rsidR="001505E5" w:rsidRPr="007F7900" w:rsidRDefault="001505E5" w:rsidP="003B77BD">
                  <w:pPr>
                    <w:pStyle w:val="TableParagraph"/>
                    <w:spacing w:before="92"/>
                    <w:ind w:left="110"/>
                    <w:rPr>
                      <w:sz w:val="24"/>
                      <w:szCs w:val="24"/>
                    </w:rPr>
                  </w:pPr>
                  <w:r w:rsidRPr="007F7900">
                    <w:rPr>
                      <w:sz w:val="24"/>
                      <w:szCs w:val="24"/>
                    </w:rPr>
                    <w:t>14</w:t>
                  </w:r>
                </w:p>
              </w:tc>
              <w:tc>
                <w:tcPr>
                  <w:tcW w:w="426" w:type="dxa"/>
                  <w:tcBorders>
                    <w:top w:val="single" w:sz="4" w:space="0" w:color="000000"/>
                    <w:left w:val="single" w:sz="4" w:space="0" w:color="000000"/>
                    <w:bottom w:val="single" w:sz="4" w:space="0" w:color="000000"/>
                    <w:right w:val="single" w:sz="4" w:space="0" w:color="000000"/>
                  </w:tcBorders>
                </w:tcPr>
                <w:p w14:paraId="4C45401C" w14:textId="77777777" w:rsidR="001505E5" w:rsidRPr="007F7900" w:rsidRDefault="001505E5" w:rsidP="003B77BD">
                  <w:pPr>
                    <w:pStyle w:val="TableParagraph"/>
                    <w:spacing w:before="92"/>
                    <w:ind w:left="5"/>
                    <w:rPr>
                      <w:sz w:val="24"/>
                      <w:szCs w:val="24"/>
                    </w:rPr>
                  </w:pPr>
                  <w:r w:rsidRPr="007F7900">
                    <w:rPr>
                      <w:w w:val="99"/>
                      <w:sz w:val="24"/>
                      <w:szCs w:val="24"/>
                    </w:rPr>
                    <w:t>4</w:t>
                  </w:r>
                </w:p>
              </w:tc>
              <w:tc>
                <w:tcPr>
                  <w:tcW w:w="775" w:type="dxa"/>
                  <w:tcBorders>
                    <w:top w:val="single" w:sz="4" w:space="0" w:color="000000"/>
                    <w:left w:val="single" w:sz="4" w:space="0" w:color="000000"/>
                    <w:bottom w:val="single" w:sz="4" w:space="0" w:color="000000"/>
                    <w:right w:val="single" w:sz="4" w:space="0" w:color="000000"/>
                  </w:tcBorders>
                </w:tcPr>
                <w:p w14:paraId="17B958C0" w14:textId="77777777" w:rsidR="001505E5" w:rsidRPr="007F7900" w:rsidRDefault="001505E5" w:rsidP="003B77BD">
                  <w:pPr>
                    <w:pStyle w:val="TableParagraph"/>
                    <w:spacing w:before="92"/>
                    <w:ind w:left="5"/>
                    <w:rPr>
                      <w:sz w:val="24"/>
                      <w:szCs w:val="24"/>
                    </w:rPr>
                  </w:pPr>
                  <w:r w:rsidRPr="007F7900">
                    <w:rPr>
                      <w:w w:val="99"/>
                      <w:sz w:val="24"/>
                      <w:szCs w:val="24"/>
                    </w:rPr>
                    <w:t>6</w:t>
                  </w:r>
                </w:p>
              </w:tc>
              <w:tc>
                <w:tcPr>
                  <w:tcW w:w="351" w:type="dxa"/>
                  <w:tcBorders>
                    <w:top w:val="single" w:sz="4" w:space="0" w:color="000000"/>
                    <w:left w:val="single" w:sz="4" w:space="0" w:color="000000"/>
                    <w:bottom w:val="single" w:sz="4" w:space="0" w:color="000000"/>
                    <w:right w:val="single" w:sz="4" w:space="0" w:color="000000"/>
                  </w:tcBorders>
                </w:tcPr>
                <w:p w14:paraId="3C8E8AC7" w14:textId="77777777" w:rsidR="001505E5" w:rsidRPr="007F7900" w:rsidRDefault="001505E5" w:rsidP="003B77BD">
                  <w:pPr>
                    <w:pStyle w:val="TableParagraph"/>
                    <w:spacing w:before="92"/>
                    <w:ind w:left="5"/>
                    <w:rPr>
                      <w:sz w:val="24"/>
                      <w:szCs w:val="24"/>
                    </w:rPr>
                  </w:pPr>
                  <w:r w:rsidRPr="007F7900">
                    <w:rPr>
                      <w:w w:val="99"/>
                      <w:sz w:val="24"/>
                      <w:szCs w:val="24"/>
                    </w:rPr>
                    <w:t>7</w:t>
                  </w:r>
                </w:p>
              </w:tc>
            </w:tr>
            <w:tr w:rsidR="001505E5" w:rsidRPr="007F7900" w14:paraId="4F812B94" w14:textId="77777777" w:rsidTr="003B77BD">
              <w:trPr>
                <w:trHeight w:val="497"/>
              </w:trPr>
              <w:tc>
                <w:tcPr>
                  <w:tcW w:w="562" w:type="dxa"/>
                  <w:tcBorders>
                    <w:top w:val="single" w:sz="4" w:space="0" w:color="000000"/>
                    <w:left w:val="single" w:sz="4" w:space="0" w:color="000000"/>
                    <w:bottom w:val="single" w:sz="4" w:space="0" w:color="000000"/>
                    <w:right w:val="single" w:sz="4" w:space="0" w:color="000000"/>
                  </w:tcBorders>
                </w:tcPr>
                <w:p w14:paraId="0B545222" w14:textId="77777777" w:rsidR="001505E5" w:rsidRPr="007F7900" w:rsidRDefault="001505E5" w:rsidP="003B77BD">
                  <w:pPr>
                    <w:pStyle w:val="TableParagraph"/>
                    <w:spacing w:before="92"/>
                    <w:ind w:left="110"/>
                    <w:rPr>
                      <w:sz w:val="24"/>
                      <w:szCs w:val="24"/>
                    </w:rPr>
                  </w:pPr>
                  <w:r w:rsidRPr="007F7900">
                    <w:rPr>
                      <w:sz w:val="24"/>
                      <w:szCs w:val="24"/>
                    </w:rPr>
                    <w:t>12</w:t>
                  </w:r>
                </w:p>
              </w:tc>
              <w:tc>
                <w:tcPr>
                  <w:tcW w:w="426" w:type="dxa"/>
                  <w:tcBorders>
                    <w:top w:val="single" w:sz="4" w:space="0" w:color="000000"/>
                    <w:left w:val="single" w:sz="4" w:space="0" w:color="000000"/>
                    <w:bottom w:val="single" w:sz="4" w:space="0" w:color="000000"/>
                    <w:right w:val="single" w:sz="4" w:space="0" w:color="000000"/>
                  </w:tcBorders>
                </w:tcPr>
                <w:p w14:paraId="3CDF96E0" w14:textId="77777777" w:rsidR="001505E5" w:rsidRPr="007F7900" w:rsidRDefault="001505E5" w:rsidP="003B77BD">
                  <w:pPr>
                    <w:pStyle w:val="TableParagraph"/>
                    <w:spacing w:before="92"/>
                    <w:ind w:left="5"/>
                    <w:rPr>
                      <w:sz w:val="24"/>
                      <w:szCs w:val="24"/>
                    </w:rPr>
                  </w:pPr>
                  <w:r w:rsidRPr="007F7900">
                    <w:rPr>
                      <w:w w:val="99"/>
                      <w:sz w:val="24"/>
                      <w:szCs w:val="24"/>
                    </w:rPr>
                    <w:t>2</w:t>
                  </w:r>
                </w:p>
              </w:tc>
              <w:tc>
                <w:tcPr>
                  <w:tcW w:w="775" w:type="dxa"/>
                  <w:tcBorders>
                    <w:top w:val="single" w:sz="4" w:space="0" w:color="000000"/>
                    <w:left w:val="single" w:sz="4" w:space="0" w:color="000000"/>
                    <w:bottom w:val="single" w:sz="4" w:space="0" w:color="000000"/>
                    <w:right w:val="single" w:sz="4" w:space="0" w:color="000000"/>
                  </w:tcBorders>
                </w:tcPr>
                <w:p w14:paraId="68ABF5E0" w14:textId="77777777" w:rsidR="001505E5" w:rsidRPr="007F7900" w:rsidRDefault="001505E5" w:rsidP="003B77BD">
                  <w:pPr>
                    <w:pStyle w:val="TableParagraph"/>
                    <w:spacing w:before="92"/>
                    <w:ind w:left="5"/>
                    <w:rPr>
                      <w:sz w:val="24"/>
                      <w:szCs w:val="24"/>
                    </w:rPr>
                  </w:pPr>
                  <w:r w:rsidRPr="007F7900">
                    <w:rPr>
                      <w:w w:val="99"/>
                      <w:sz w:val="24"/>
                      <w:szCs w:val="24"/>
                    </w:rPr>
                    <w:t>4</w:t>
                  </w:r>
                </w:p>
              </w:tc>
              <w:tc>
                <w:tcPr>
                  <w:tcW w:w="351" w:type="dxa"/>
                  <w:tcBorders>
                    <w:top w:val="single" w:sz="4" w:space="0" w:color="000000"/>
                    <w:left w:val="single" w:sz="4" w:space="0" w:color="000000"/>
                    <w:bottom w:val="single" w:sz="4" w:space="0" w:color="000000"/>
                    <w:right w:val="single" w:sz="4" w:space="0" w:color="000000"/>
                  </w:tcBorders>
                </w:tcPr>
                <w:p w14:paraId="28047ECC" w14:textId="77777777" w:rsidR="001505E5" w:rsidRPr="007F7900" w:rsidRDefault="001505E5" w:rsidP="003B77BD">
                  <w:pPr>
                    <w:pStyle w:val="TableParagraph"/>
                    <w:spacing w:before="92"/>
                    <w:ind w:left="5"/>
                    <w:rPr>
                      <w:sz w:val="24"/>
                      <w:szCs w:val="24"/>
                    </w:rPr>
                  </w:pPr>
                  <w:r w:rsidRPr="007F7900">
                    <w:rPr>
                      <w:w w:val="99"/>
                      <w:sz w:val="24"/>
                      <w:szCs w:val="24"/>
                    </w:rPr>
                    <w:t>5</w:t>
                  </w:r>
                </w:p>
              </w:tc>
            </w:tr>
          </w:tbl>
          <w:p w14:paraId="2971B3F2" w14:textId="77777777" w:rsidR="001505E5" w:rsidRPr="007F7900" w:rsidRDefault="001505E5" w:rsidP="003B77BD">
            <w:pPr>
              <w:pStyle w:val="TableParagraph"/>
              <w:spacing w:before="9"/>
              <w:ind w:left="109" w:right="14"/>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18"/>
              <w:gridCol w:w="412"/>
              <w:gridCol w:w="465"/>
              <w:gridCol w:w="350"/>
            </w:tblGrid>
            <w:tr w:rsidR="001505E5" w:rsidRPr="007F7900" w14:paraId="21618BD9" w14:textId="77777777" w:rsidTr="003B77BD">
              <w:trPr>
                <w:trHeight w:val="474"/>
              </w:trPr>
              <w:tc>
                <w:tcPr>
                  <w:tcW w:w="518" w:type="dxa"/>
                  <w:tcBorders>
                    <w:top w:val="single" w:sz="4" w:space="0" w:color="000000"/>
                    <w:left w:val="single" w:sz="4" w:space="0" w:color="000000"/>
                    <w:bottom w:val="single" w:sz="4" w:space="0" w:color="000000"/>
                    <w:right w:val="single" w:sz="4" w:space="0" w:color="000000"/>
                  </w:tcBorders>
                </w:tcPr>
                <w:p w14:paraId="0A1102F7" w14:textId="77777777" w:rsidR="001505E5" w:rsidRPr="007F7900" w:rsidRDefault="001505E5" w:rsidP="003B77BD">
                  <w:pPr>
                    <w:pStyle w:val="TableParagraph"/>
                    <w:spacing w:before="97"/>
                    <w:ind w:left="4"/>
                    <w:rPr>
                      <w:b/>
                      <w:sz w:val="24"/>
                      <w:szCs w:val="24"/>
                    </w:rPr>
                  </w:pPr>
                  <w:r w:rsidRPr="007F7900">
                    <w:rPr>
                      <w:b/>
                      <w:sz w:val="24"/>
                      <w:szCs w:val="24"/>
                    </w:rPr>
                    <w:t>66</w:t>
                  </w:r>
                </w:p>
              </w:tc>
              <w:tc>
                <w:tcPr>
                  <w:tcW w:w="412" w:type="dxa"/>
                  <w:tcBorders>
                    <w:top w:val="single" w:sz="4" w:space="0" w:color="000000"/>
                    <w:left w:val="single" w:sz="4" w:space="0" w:color="000000"/>
                    <w:bottom w:val="single" w:sz="4" w:space="0" w:color="000000"/>
                    <w:right w:val="single" w:sz="4" w:space="0" w:color="000000"/>
                  </w:tcBorders>
                </w:tcPr>
                <w:p w14:paraId="49AB6C1C" w14:textId="77777777" w:rsidR="001505E5" w:rsidRPr="007F7900" w:rsidRDefault="001505E5" w:rsidP="003B77BD">
                  <w:pPr>
                    <w:pStyle w:val="TableParagraph"/>
                    <w:spacing w:before="92"/>
                    <w:ind w:left="4"/>
                    <w:rPr>
                      <w:sz w:val="24"/>
                      <w:szCs w:val="24"/>
                    </w:rPr>
                  </w:pPr>
                  <w:r w:rsidRPr="007F7900">
                    <w:rPr>
                      <w:sz w:val="24"/>
                      <w:szCs w:val="24"/>
                    </w:rPr>
                    <w:t>10</w:t>
                  </w:r>
                </w:p>
              </w:tc>
              <w:tc>
                <w:tcPr>
                  <w:tcW w:w="465" w:type="dxa"/>
                  <w:tcBorders>
                    <w:top w:val="single" w:sz="4" w:space="0" w:color="000000"/>
                    <w:left w:val="single" w:sz="4" w:space="0" w:color="000000"/>
                    <w:bottom w:val="single" w:sz="4" w:space="0" w:color="000000"/>
                    <w:right w:val="single" w:sz="4" w:space="0" w:color="000000"/>
                  </w:tcBorders>
                </w:tcPr>
                <w:p w14:paraId="505F58B8" w14:textId="77777777" w:rsidR="001505E5" w:rsidRPr="007F7900" w:rsidRDefault="001505E5" w:rsidP="003B77BD">
                  <w:pPr>
                    <w:pStyle w:val="TableParagraph"/>
                    <w:spacing w:before="92"/>
                    <w:ind w:left="5"/>
                    <w:rPr>
                      <w:sz w:val="24"/>
                      <w:szCs w:val="24"/>
                    </w:rPr>
                  </w:pPr>
                  <w:r w:rsidRPr="007F7900">
                    <w:rPr>
                      <w:w w:val="99"/>
                      <w:sz w:val="24"/>
                      <w:szCs w:val="24"/>
                    </w:rPr>
                    <w:t>7</w:t>
                  </w:r>
                </w:p>
              </w:tc>
              <w:tc>
                <w:tcPr>
                  <w:tcW w:w="350" w:type="dxa"/>
                  <w:tcBorders>
                    <w:top w:val="single" w:sz="4" w:space="0" w:color="000000"/>
                    <w:left w:val="single" w:sz="4" w:space="0" w:color="000000"/>
                    <w:bottom w:val="single" w:sz="4" w:space="0" w:color="000000"/>
                    <w:right w:val="single" w:sz="4" w:space="0" w:color="000000"/>
                  </w:tcBorders>
                </w:tcPr>
                <w:p w14:paraId="74DB6FEB" w14:textId="77777777" w:rsidR="001505E5" w:rsidRPr="007F7900" w:rsidRDefault="001505E5" w:rsidP="003B77BD">
                  <w:pPr>
                    <w:pStyle w:val="TableParagraph"/>
                    <w:spacing w:before="92"/>
                    <w:ind w:left="6"/>
                    <w:rPr>
                      <w:sz w:val="24"/>
                      <w:szCs w:val="24"/>
                    </w:rPr>
                  </w:pPr>
                  <w:r w:rsidRPr="007F7900">
                    <w:rPr>
                      <w:sz w:val="24"/>
                      <w:szCs w:val="24"/>
                    </w:rPr>
                    <w:t>18</w:t>
                  </w:r>
                </w:p>
              </w:tc>
            </w:tr>
            <w:tr w:rsidR="001505E5" w:rsidRPr="007F7900" w14:paraId="3821A481" w14:textId="77777777" w:rsidTr="003B77BD">
              <w:trPr>
                <w:trHeight w:val="474"/>
              </w:trPr>
              <w:tc>
                <w:tcPr>
                  <w:tcW w:w="518" w:type="dxa"/>
                  <w:tcBorders>
                    <w:top w:val="single" w:sz="4" w:space="0" w:color="000000"/>
                    <w:left w:val="single" w:sz="4" w:space="0" w:color="000000"/>
                    <w:bottom w:val="single" w:sz="4" w:space="0" w:color="000000"/>
                    <w:right w:val="single" w:sz="4" w:space="0" w:color="000000"/>
                  </w:tcBorders>
                </w:tcPr>
                <w:p w14:paraId="363ED8E0" w14:textId="77777777" w:rsidR="001505E5" w:rsidRPr="007F7900" w:rsidRDefault="001505E5" w:rsidP="003B77BD">
                  <w:pPr>
                    <w:pStyle w:val="TableParagraph"/>
                    <w:spacing w:before="92"/>
                    <w:ind w:left="4"/>
                    <w:rPr>
                      <w:sz w:val="24"/>
                      <w:szCs w:val="24"/>
                    </w:rPr>
                  </w:pPr>
                  <w:r w:rsidRPr="007F7900">
                    <w:rPr>
                      <w:sz w:val="24"/>
                      <w:szCs w:val="24"/>
                    </w:rPr>
                    <w:t>15</w:t>
                  </w:r>
                </w:p>
              </w:tc>
              <w:tc>
                <w:tcPr>
                  <w:tcW w:w="412" w:type="dxa"/>
                  <w:tcBorders>
                    <w:top w:val="single" w:sz="4" w:space="0" w:color="000000"/>
                    <w:left w:val="single" w:sz="4" w:space="0" w:color="000000"/>
                    <w:bottom w:val="single" w:sz="4" w:space="0" w:color="000000"/>
                    <w:right w:val="single" w:sz="4" w:space="0" w:color="000000"/>
                  </w:tcBorders>
                </w:tcPr>
                <w:p w14:paraId="2412E96F" w14:textId="77777777" w:rsidR="001505E5" w:rsidRPr="007F7900" w:rsidRDefault="001505E5" w:rsidP="003B77BD">
                  <w:pPr>
                    <w:pStyle w:val="TableParagraph"/>
                    <w:spacing w:before="92"/>
                    <w:ind w:left="4"/>
                    <w:rPr>
                      <w:sz w:val="24"/>
                      <w:szCs w:val="24"/>
                    </w:rPr>
                  </w:pPr>
                  <w:r w:rsidRPr="007F7900">
                    <w:rPr>
                      <w:w w:val="99"/>
                      <w:sz w:val="24"/>
                      <w:szCs w:val="24"/>
                    </w:rPr>
                    <w:t>6</w:t>
                  </w:r>
                </w:p>
              </w:tc>
              <w:tc>
                <w:tcPr>
                  <w:tcW w:w="465" w:type="dxa"/>
                  <w:tcBorders>
                    <w:top w:val="single" w:sz="4" w:space="0" w:color="000000"/>
                    <w:left w:val="single" w:sz="4" w:space="0" w:color="000000"/>
                    <w:bottom w:val="single" w:sz="4" w:space="0" w:color="000000"/>
                    <w:right w:val="single" w:sz="4" w:space="0" w:color="000000"/>
                  </w:tcBorders>
                </w:tcPr>
                <w:p w14:paraId="04921BEC" w14:textId="77777777" w:rsidR="001505E5" w:rsidRPr="007F7900" w:rsidRDefault="001505E5" w:rsidP="003B77BD">
                  <w:pPr>
                    <w:pStyle w:val="TableParagraph"/>
                    <w:spacing w:before="92"/>
                    <w:ind w:left="5"/>
                    <w:rPr>
                      <w:sz w:val="24"/>
                      <w:szCs w:val="24"/>
                    </w:rPr>
                  </w:pPr>
                  <w:r w:rsidRPr="007F7900">
                    <w:rPr>
                      <w:w w:val="99"/>
                      <w:sz w:val="24"/>
                      <w:szCs w:val="24"/>
                    </w:rPr>
                    <w:t>3</w:t>
                  </w:r>
                </w:p>
              </w:tc>
              <w:tc>
                <w:tcPr>
                  <w:tcW w:w="350" w:type="dxa"/>
                  <w:tcBorders>
                    <w:top w:val="single" w:sz="4" w:space="0" w:color="000000"/>
                    <w:left w:val="single" w:sz="4" w:space="0" w:color="000000"/>
                    <w:bottom w:val="single" w:sz="4" w:space="0" w:color="000000"/>
                    <w:right w:val="single" w:sz="4" w:space="0" w:color="000000"/>
                  </w:tcBorders>
                </w:tcPr>
                <w:p w14:paraId="7445E2FB" w14:textId="77777777" w:rsidR="001505E5" w:rsidRPr="007F7900" w:rsidRDefault="001505E5" w:rsidP="003B77BD">
                  <w:pPr>
                    <w:pStyle w:val="TableParagraph"/>
                    <w:spacing w:before="92"/>
                    <w:ind w:left="6"/>
                    <w:rPr>
                      <w:sz w:val="24"/>
                      <w:szCs w:val="24"/>
                    </w:rPr>
                  </w:pPr>
                  <w:r w:rsidRPr="007F7900">
                    <w:rPr>
                      <w:w w:val="99"/>
                      <w:sz w:val="24"/>
                      <w:szCs w:val="24"/>
                    </w:rPr>
                    <w:t>7</w:t>
                  </w:r>
                </w:p>
              </w:tc>
            </w:tr>
            <w:tr w:rsidR="001505E5" w:rsidRPr="007F7900" w14:paraId="7E0D49D8" w14:textId="77777777" w:rsidTr="003B77BD">
              <w:trPr>
                <w:trHeight w:val="474"/>
              </w:trPr>
              <w:tc>
                <w:tcPr>
                  <w:tcW w:w="518" w:type="dxa"/>
                  <w:tcBorders>
                    <w:top w:val="single" w:sz="4" w:space="0" w:color="000000"/>
                    <w:left w:val="single" w:sz="4" w:space="0" w:color="000000"/>
                    <w:bottom w:val="single" w:sz="4" w:space="0" w:color="000000"/>
                    <w:right w:val="single" w:sz="4" w:space="0" w:color="000000"/>
                  </w:tcBorders>
                </w:tcPr>
                <w:p w14:paraId="7DB0C34C" w14:textId="77777777" w:rsidR="001505E5" w:rsidRPr="007F7900" w:rsidRDefault="001505E5" w:rsidP="003B77BD">
                  <w:pPr>
                    <w:pStyle w:val="TableParagraph"/>
                    <w:spacing w:before="92"/>
                    <w:ind w:left="4"/>
                    <w:rPr>
                      <w:sz w:val="24"/>
                      <w:szCs w:val="24"/>
                    </w:rPr>
                  </w:pPr>
                  <w:r w:rsidRPr="007F7900">
                    <w:rPr>
                      <w:sz w:val="24"/>
                      <w:szCs w:val="24"/>
                    </w:rPr>
                    <w:t>18</w:t>
                  </w:r>
                </w:p>
              </w:tc>
              <w:tc>
                <w:tcPr>
                  <w:tcW w:w="412" w:type="dxa"/>
                  <w:tcBorders>
                    <w:top w:val="single" w:sz="4" w:space="0" w:color="000000"/>
                    <w:left w:val="single" w:sz="4" w:space="0" w:color="000000"/>
                    <w:bottom w:val="single" w:sz="4" w:space="0" w:color="000000"/>
                    <w:right w:val="single" w:sz="4" w:space="0" w:color="000000"/>
                  </w:tcBorders>
                </w:tcPr>
                <w:p w14:paraId="01414408" w14:textId="77777777" w:rsidR="001505E5" w:rsidRPr="007F7900" w:rsidRDefault="001505E5" w:rsidP="003B77BD">
                  <w:pPr>
                    <w:pStyle w:val="TableParagraph"/>
                    <w:spacing w:before="92"/>
                    <w:ind w:left="4"/>
                    <w:rPr>
                      <w:sz w:val="24"/>
                      <w:szCs w:val="24"/>
                    </w:rPr>
                  </w:pPr>
                  <w:r w:rsidRPr="007F7900">
                    <w:rPr>
                      <w:w w:val="99"/>
                      <w:sz w:val="24"/>
                      <w:szCs w:val="24"/>
                    </w:rPr>
                    <w:t>4</w:t>
                  </w:r>
                </w:p>
              </w:tc>
              <w:tc>
                <w:tcPr>
                  <w:tcW w:w="465" w:type="dxa"/>
                  <w:tcBorders>
                    <w:top w:val="single" w:sz="4" w:space="0" w:color="000000"/>
                    <w:left w:val="single" w:sz="4" w:space="0" w:color="000000"/>
                    <w:bottom w:val="single" w:sz="4" w:space="0" w:color="000000"/>
                    <w:right w:val="single" w:sz="4" w:space="0" w:color="000000"/>
                  </w:tcBorders>
                </w:tcPr>
                <w:p w14:paraId="3FDB9F7A" w14:textId="77777777" w:rsidR="001505E5" w:rsidRPr="007F7900" w:rsidRDefault="001505E5" w:rsidP="003B77BD">
                  <w:pPr>
                    <w:pStyle w:val="TableParagraph"/>
                    <w:spacing w:before="92"/>
                    <w:ind w:left="5"/>
                    <w:rPr>
                      <w:sz w:val="24"/>
                      <w:szCs w:val="24"/>
                    </w:rPr>
                  </w:pPr>
                  <w:r w:rsidRPr="007F7900">
                    <w:rPr>
                      <w:w w:val="99"/>
                      <w:sz w:val="24"/>
                      <w:szCs w:val="24"/>
                    </w:rPr>
                    <w:t>2</w:t>
                  </w:r>
                </w:p>
              </w:tc>
              <w:tc>
                <w:tcPr>
                  <w:tcW w:w="350" w:type="dxa"/>
                  <w:tcBorders>
                    <w:top w:val="single" w:sz="4" w:space="0" w:color="000000"/>
                    <w:left w:val="single" w:sz="4" w:space="0" w:color="000000"/>
                    <w:bottom w:val="single" w:sz="4" w:space="0" w:color="000000"/>
                    <w:right w:val="single" w:sz="4" w:space="0" w:color="000000"/>
                  </w:tcBorders>
                </w:tcPr>
                <w:p w14:paraId="6781EA7A" w14:textId="77777777" w:rsidR="001505E5" w:rsidRPr="007F7900" w:rsidRDefault="001505E5" w:rsidP="003B77BD">
                  <w:pPr>
                    <w:pStyle w:val="TableParagraph"/>
                    <w:spacing w:before="92"/>
                    <w:ind w:left="6"/>
                    <w:rPr>
                      <w:sz w:val="24"/>
                      <w:szCs w:val="24"/>
                    </w:rPr>
                  </w:pPr>
                  <w:r w:rsidRPr="007F7900">
                    <w:rPr>
                      <w:w w:val="99"/>
                      <w:sz w:val="24"/>
                      <w:szCs w:val="24"/>
                    </w:rPr>
                    <w:t>9</w:t>
                  </w:r>
                </w:p>
              </w:tc>
            </w:tr>
            <w:tr w:rsidR="001505E5" w:rsidRPr="007F7900" w14:paraId="772C511A" w14:textId="77777777" w:rsidTr="003B77BD">
              <w:trPr>
                <w:trHeight w:val="479"/>
              </w:trPr>
              <w:tc>
                <w:tcPr>
                  <w:tcW w:w="518" w:type="dxa"/>
                  <w:tcBorders>
                    <w:top w:val="single" w:sz="4" w:space="0" w:color="000000"/>
                    <w:left w:val="single" w:sz="4" w:space="0" w:color="000000"/>
                    <w:bottom w:val="single" w:sz="4" w:space="0" w:color="000000"/>
                    <w:right w:val="single" w:sz="4" w:space="0" w:color="000000"/>
                  </w:tcBorders>
                </w:tcPr>
                <w:p w14:paraId="5ED6E984" w14:textId="77777777" w:rsidR="001505E5" w:rsidRPr="007F7900" w:rsidRDefault="001505E5" w:rsidP="003B77BD">
                  <w:pPr>
                    <w:pStyle w:val="TableParagraph"/>
                    <w:spacing w:before="92"/>
                    <w:ind w:left="4"/>
                    <w:rPr>
                      <w:sz w:val="24"/>
                      <w:szCs w:val="24"/>
                    </w:rPr>
                  </w:pPr>
                  <w:r w:rsidRPr="007F7900">
                    <w:rPr>
                      <w:sz w:val="24"/>
                      <w:szCs w:val="24"/>
                    </w:rPr>
                    <w:t>12</w:t>
                  </w:r>
                </w:p>
              </w:tc>
              <w:tc>
                <w:tcPr>
                  <w:tcW w:w="412" w:type="dxa"/>
                  <w:tcBorders>
                    <w:top w:val="single" w:sz="4" w:space="0" w:color="000000"/>
                    <w:left w:val="single" w:sz="4" w:space="0" w:color="000000"/>
                    <w:bottom w:val="single" w:sz="4" w:space="0" w:color="000000"/>
                    <w:right w:val="single" w:sz="4" w:space="0" w:color="000000"/>
                  </w:tcBorders>
                </w:tcPr>
                <w:p w14:paraId="75C94524" w14:textId="77777777" w:rsidR="001505E5" w:rsidRPr="007F7900" w:rsidRDefault="001505E5" w:rsidP="003B77BD">
                  <w:pPr>
                    <w:pStyle w:val="TableParagraph"/>
                    <w:spacing w:before="92"/>
                    <w:ind w:left="4"/>
                    <w:rPr>
                      <w:sz w:val="24"/>
                      <w:szCs w:val="24"/>
                    </w:rPr>
                  </w:pPr>
                  <w:r w:rsidRPr="007F7900">
                    <w:rPr>
                      <w:w w:val="99"/>
                      <w:sz w:val="24"/>
                      <w:szCs w:val="24"/>
                    </w:rPr>
                    <w:t>5</w:t>
                  </w:r>
                </w:p>
              </w:tc>
              <w:tc>
                <w:tcPr>
                  <w:tcW w:w="465" w:type="dxa"/>
                  <w:tcBorders>
                    <w:top w:val="single" w:sz="4" w:space="0" w:color="000000"/>
                    <w:left w:val="single" w:sz="4" w:space="0" w:color="000000"/>
                    <w:bottom w:val="single" w:sz="4" w:space="0" w:color="000000"/>
                    <w:right w:val="single" w:sz="4" w:space="0" w:color="000000"/>
                  </w:tcBorders>
                </w:tcPr>
                <w:p w14:paraId="456E6E43" w14:textId="77777777" w:rsidR="001505E5" w:rsidRPr="007F7900" w:rsidRDefault="001505E5" w:rsidP="003B77BD">
                  <w:pPr>
                    <w:pStyle w:val="TableParagraph"/>
                    <w:spacing w:before="92"/>
                    <w:ind w:left="5"/>
                    <w:rPr>
                      <w:sz w:val="24"/>
                      <w:szCs w:val="24"/>
                    </w:rPr>
                  </w:pPr>
                  <w:r w:rsidRPr="007F7900">
                    <w:rPr>
                      <w:w w:val="99"/>
                      <w:sz w:val="24"/>
                      <w:szCs w:val="24"/>
                    </w:rPr>
                    <w:t>3</w:t>
                  </w:r>
                </w:p>
              </w:tc>
              <w:tc>
                <w:tcPr>
                  <w:tcW w:w="350" w:type="dxa"/>
                  <w:tcBorders>
                    <w:top w:val="single" w:sz="4" w:space="0" w:color="000000"/>
                    <w:left w:val="single" w:sz="4" w:space="0" w:color="000000"/>
                    <w:bottom w:val="single" w:sz="4" w:space="0" w:color="000000"/>
                    <w:right w:val="single" w:sz="4" w:space="0" w:color="000000"/>
                  </w:tcBorders>
                </w:tcPr>
                <w:p w14:paraId="3888E7AB" w14:textId="77777777" w:rsidR="001505E5" w:rsidRPr="007F7900" w:rsidRDefault="001505E5" w:rsidP="003B77BD">
                  <w:pPr>
                    <w:pStyle w:val="TableParagraph"/>
                    <w:spacing w:before="92"/>
                    <w:ind w:left="6"/>
                    <w:rPr>
                      <w:sz w:val="24"/>
                      <w:szCs w:val="24"/>
                    </w:rPr>
                  </w:pPr>
                  <w:r w:rsidRPr="007F7900">
                    <w:rPr>
                      <w:w w:val="99"/>
                      <w:sz w:val="24"/>
                      <w:szCs w:val="24"/>
                    </w:rPr>
                    <w:t>8</w:t>
                  </w:r>
                </w:p>
              </w:tc>
            </w:tr>
          </w:tbl>
          <w:p w14:paraId="7A30454F" w14:textId="77777777" w:rsidR="001505E5" w:rsidRPr="007F7900" w:rsidRDefault="001505E5" w:rsidP="003B77BD">
            <w:pPr>
              <w:pStyle w:val="TableParagraph"/>
              <w:spacing w:before="9"/>
              <w:ind w:left="132" w:right="7"/>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6"/>
              <w:gridCol w:w="466"/>
              <w:gridCol w:w="466"/>
              <w:gridCol w:w="312"/>
            </w:tblGrid>
            <w:tr w:rsidR="001505E5" w:rsidRPr="007F7900" w14:paraId="7E7102E8" w14:textId="77777777" w:rsidTr="003B77BD">
              <w:trPr>
                <w:trHeight w:val="474"/>
              </w:trPr>
              <w:tc>
                <w:tcPr>
                  <w:tcW w:w="466" w:type="dxa"/>
                  <w:tcBorders>
                    <w:top w:val="single" w:sz="4" w:space="0" w:color="000000"/>
                    <w:left w:val="single" w:sz="4" w:space="0" w:color="000000"/>
                    <w:bottom w:val="single" w:sz="4" w:space="0" w:color="000000"/>
                    <w:right w:val="single" w:sz="4" w:space="0" w:color="000000"/>
                  </w:tcBorders>
                </w:tcPr>
                <w:p w14:paraId="28DFD313" w14:textId="77777777" w:rsidR="001505E5" w:rsidRPr="007F7900" w:rsidRDefault="001505E5" w:rsidP="003B77BD">
                  <w:pPr>
                    <w:pStyle w:val="TableParagraph"/>
                    <w:spacing w:before="97"/>
                    <w:ind w:left="4"/>
                    <w:rPr>
                      <w:b/>
                      <w:sz w:val="24"/>
                      <w:szCs w:val="24"/>
                    </w:rPr>
                  </w:pPr>
                  <w:r w:rsidRPr="007F7900">
                    <w:rPr>
                      <w:b/>
                      <w:sz w:val="24"/>
                      <w:szCs w:val="24"/>
                    </w:rPr>
                    <w:t>67</w:t>
                  </w:r>
                </w:p>
              </w:tc>
              <w:tc>
                <w:tcPr>
                  <w:tcW w:w="466" w:type="dxa"/>
                  <w:tcBorders>
                    <w:top w:val="single" w:sz="4" w:space="0" w:color="000000"/>
                    <w:left w:val="single" w:sz="4" w:space="0" w:color="000000"/>
                    <w:bottom w:val="single" w:sz="4" w:space="0" w:color="000000"/>
                    <w:right w:val="single" w:sz="4" w:space="0" w:color="000000"/>
                  </w:tcBorders>
                </w:tcPr>
                <w:p w14:paraId="2DB13E9E" w14:textId="77777777" w:rsidR="001505E5" w:rsidRPr="007F7900" w:rsidRDefault="001505E5" w:rsidP="003B77BD">
                  <w:pPr>
                    <w:pStyle w:val="TableParagraph"/>
                    <w:spacing w:before="92"/>
                    <w:ind w:left="4"/>
                    <w:rPr>
                      <w:sz w:val="24"/>
                      <w:szCs w:val="24"/>
                    </w:rPr>
                  </w:pPr>
                  <w:r w:rsidRPr="007F7900">
                    <w:rPr>
                      <w:sz w:val="24"/>
                      <w:szCs w:val="24"/>
                    </w:rPr>
                    <w:t>20</w:t>
                  </w:r>
                </w:p>
              </w:tc>
              <w:tc>
                <w:tcPr>
                  <w:tcW w:w="466" w:type="dxa"/>
                  <w:tcBorders>
                    <w:top w:val="single" w:sz="4" w:space="0" w:color="000000"/>
                    <w:left w:val="single" w:sz="4" w:space="0" w:color="000000"/>
                    <w:bottom w:val="single" w:sz="4" w:space="0" w:color="000000"/>
                    <w:right w:val="single" w:sz="4" w:space="0" w:color="000000"/>
                  </w:tcBorders>
                </w:tcPr>
                <w:p w14:paraId="03BC0E84" w14:textId="77777777" w:rsidR="001505E5" w:rsidRPr="007F7900" w:rsidRDefault="001505E5" w:rsidP="003B77BD">
                  <w:pPr>
                    <w:pStyle w:val="TableParagraph"/>
                    <w:spacing w:before="92"/>
                    <w:ind w:left="3"/>
                    <w:rPr>
                      <w:sz w:val="24"/>
                      <w:szCs w:val="24"/>
                    </w:rPr>
                  </w:pPr>
                  <w:r w:rsidRPr="007F7900">
                    <w:rPr>
                      <w:sz w:val="24"/>
                      <w:szCs w:val="24"/>
                    </w:rPr>
                    <w:t>12</w:t>
                  </w:r>
                </w:p>
              </w:tc>
              <w:tc>
                <w:tcPr>
                  <w:tcW w:w="312" w:type="dxa"/>
                  <w:tcBorders>
                    <w:top w:val="single" w:sz="4" w:space="0" w:color="000000"/>
                    <w:left w:val="single" w:sz="4" w:space="0" w:color="000000"/>
                    <w:bottom w:val="single" w:sz="4" w:space="0" w:color="000000"/>
                    <w:right w:val="single" w:sz="4" w:space="0" w:color="000000"/>
                  </w:tcBorders>
                </w:tcPr>
                <w:p w14:paraId="60858CA2" w14:textId="77777777" w:rsidR="001505E5" w:rsidRPr="007F7900" w:rsidRDefault="001505E5" w:rsidP="003B77BD">
                  <w:pPr>
                    <w:pStyle w:val="TableParagraph"/>
                    <w:spacing w:before="92"/>
                    <w:ind w:left="3"/>
                    <w:rPr>
                      <w:sz w:val="24"/>
                      <w:szCs w:val="24"/>
                    </w:rPr>
                  </w:pPr>
                  <w:r w:rsidRPr="007F7900">
                    <w:rPr>
                      <w:sz w:val="24"/>
                      <w:szCs w:val="24"/>
                    </w:rPr>
                    <w:t>37</w:t>
                  </w:r>
                </w:p>
              </w:tc>
            </w:tr>
            <w:tr w:rsidR="001505E5" w:rsidRPr="007F7900" w14:paraId="1349E24F" w14:textId="77777777" w:rsidTr="003B77BD">
              <w:trPr>
                <w:trHeight w:val="474"/>
              </w:trPr>
              <w:tc>
                <w:tcPr>
                  <w:tcW w:w="466" w:type="dxa"/>
                  <w:tcBorders>
                    <w:top w:val="single" w:sz="4" w:space="0" w:color="000000"/>
                    <w:left w:val="single" w:sz="4" w:space="0" w:color="000000"/>
                    <w:bottom w:val="single" w:sz="4" w:space="0" w:color="000000"/>
                    <w:right w:val="single" w:sz="4" w:space="0" w:color="000000"/>
                  </w:tcBorders>
                </w:tcPr>
                <w:p w14:paraId="5089793D" w14:textId="77777777" w:rsidR="001505E5" w:rsidRPr="007F7900" w:rsidRDefault="001505E5" w:rsidP="003B77BD">
                  <w:pPr>
                    <w:pStyle w:val="TableParagraph"/>
                    <w:spacing w:before="92"/>
                    <w:ind w:left="4"/>
                    <w:rPr>
                      <w:sz w:val="24"/>
                      <w:szCs w:val="24"/>
                    </w:rPr>
                  </w:pPr>
                  <w:r w:rsidRPr="007F7900">
                    <w:rPr>
                      <w:sz w:val="24"/>
                      <w:szCs w:val="24"/>
                    </w:rPr>
                    <w:t>15</w:t>
                  </w:r>
                </w:p>
              </w:tc>
              <w:tc>
                <w:tcPr>
                  <w:tcW w:w="466" w:type="dxa"/>
                  <w:tcBorders>
                    <w:top w:val="single" w:sz="4" w:space="0" w:color="000000"/>
                    <w:left w:val="single" w:sz="4" w:space="0" w:color="000000"/>
                    <w:bottom w:val="single" w:sz="4" w:space="0" w:color="000000"/>
                    <w:right w:val="single" w:sz="4" w:space="0" w:color="000000"/>
                  </w:tcBorders>
                </w:tcPr>
                <w:p w14:paraId="44FCF5D9" w14:textId="77777777" w:rsidR="001505E5" w:rsidRPr="007F7900" w:rsidRDefault="001505E5" w:rsidP="003B77BD">
                  <w:pPr>
                    <w:pStyle w:val="TableParagraph"/>
                    <w:spacing w:before="92"/>
                    <w:ind w:left="4"/>
                    <w:rPr>
                      <w:sz w:val="24"/>
                      <w:szCs w:val="24"/>
                    </w:rPr>
                  </w:pPr>
                  <w:r w:rsidRPr="007F7900">
                    <w:rPr>
                      <w:w w:val="99"/>
                      <w:sz w:val="24"/>
                      <w:szCs w:val="24"/>
                    </w:rPr>
                    <w:t>5</w:t>
                  </w:r>
                </w:p>
              </w:tc>
              <w:tc>
                <w:tcPr>
                  <w:tcW w:w="466" w:type="dxa"/>
                  <w:tcBorders>
                    <w:top w:val="single" w:sz="4" w:space="0" w:color="000000"/>
                    <w:left w:val="single" w:sz="4" w:space="0" w:color="000000"/>
                    <w:bottom w:val="single" w:sz="4" w:space="0" w:color="000000"/>
                    <w:right w:val="single" w:sz="4" w:space="0" w:color="000000"/>
                  </w:tcBorders>
                </w:tcPr>
                <w:p w14:paraId="377053C2" w14:textId="77777777" w:rsidR="001505E5" w:rsidRPr="007F7900" w:rsidRDefault="001505E5" w:rsidP="003B77BD">
                  <w:pPr>
                    <w:pStyle w:val="TableParagraph"/>
                    <w:spacing w:before="92"/>
                    <w:ind w:left="3"/>
                    <w:rPr>
                      <w:sz w:val="24"/>
                      <w:szCs w:val="24"/>
                    </w:rPr>
                  </w:pPr>
                  <w:r w:rsidRPr="007F7900">
                    <w:rPr>
                      <w:w w:val="99"/>
                      <w:sz w:val="24"/>
                      <w:szCs w:val="24"/>
                    </w:rPr>
                    <w:t>3</w:t>
                  </w:r>
                </w:p>
              </w:tc>
              <w:tc>
                <w:tcPr>
                  <w:tcW w:w="312" w:type="dxa"/>
                  <w:tcBorders>
                    <w:top w:val="single" w:sz="4" w:space="0" w:color="000000"/>
                    <w:left w:val="single" w:sz="4" w:space="0" w:color="000000"/>
                    <w:bottom w:val="single" w:sz="4" w:space="0" w:color="000000"/>
                    <w:right w:val="single" w:sz="4" w:space="0" w:color="000000"/>
                  </w:tcBorders>
                </w:tcPr>
                <w:p w14:paraId="6B4A0FB7" w14:textId="77777777" w:rsidR="001505E5" w:rsidRPr="007F7900" w:rsidRDefault="001505E5" w:rsidP="003B77BD">
                  <w:pPr>
                    <w:pStyle w:val="TableParagraph"/>
                    <w:spacing w:before="92"/>
                    <w:ind w:left="3"/>
                    <w:rPr>
                      <w:sz w:val="24"/>
                      <w:szCs w:val="24"/>
                    </w:rPr>
                  </w:pPr>
                  <w:r w:rsidRPr="007F7900">
                    <w:rPr>
                      <w:w w:val="99"/>
                      <w:sz w:val="24"/>
                      <w:szCs w:val="24"/>
                    </w:rPr>
                    <w:t>7</w:t>
                  </w:r>
                </w:p>
              </w:tc>
            </w:tr>
            <w:tr w:rsidR="001505E5" w:rsidRPr="007F7900" w14:paraId="6433627A" w14:textId="77777777" w:rsidTr="003B77BD">
              <w:trPr>
                <w:trHeight w:val="474"/>
              </w:trPr>
              <w:tc>
                <w:tcPr>
                  <w:tcW w:w="466" w:type="dxa"/>
                  <w:tcBorders>
                    <w:top w:val="single" w:sz="4" w:space="0" w:color="000000"/>
                    <w:left w:val="single" w:sz="4" w:space="0" w:color="000000"/>
                    <w:bottom w:val="single" w:sz="4" w:space="0" w:color="000000"/>
                    <w:right w:val="single" w:sz="4" w:space="0" w:color="000000"/>
                  </w:tcBorders>
                </w:tcPr>
                <w:p w14:paraId="147BA9DF" w14:textId="77777777" w:rsidR="001505E5" w:rsidRPr="007F7900" w:rsidRDefault="001505E5" w:rsidP="003B77BD">
                  <w:pPr>
                    <w:pStyle w:val="TableParagraph"/>
                    <w:spacing w:before="92"/>
                    <w:ind w:left="4"/>
                    <w:rPr>
                      <w:sz w:val="24"/>
                      <w:szCs w:val="24"/>
                    </w:rPr>
                  </w:pPr>
                  <w:r w:rsidRPr="007F7900">
                    <w:rPr>
                      <w:sz w:val="24"/>
                      <w:szCs w:val="24"/>
                    </w:rPr>
                    <w:t>10</w:t>
                  </w:r>
                </w:p>
              </w:tc>
              <w:tc>
                <w:tcPr>
                  <w:tcW w:w="466" w:type="dxa"/>
                  <w:tcBorders>
                    <w:top w:val="single" w:sz="4" w:space="0" w:color="000000"/>
                    <w:left w:val="single" w:sz="4" w:space="0" w:color="000000"/>
                    <w:bottom w:val="single" w:sz="4" w:space="0" w:color="000000"/>
                    <w:right w:val="single" w:sz="4" w:space="0" w:color="000000"/>
                  </w:tcBorders>
                </w:tcPr>
                <w:p w14:paraId="67309A30" w14:textId="77777777" w:rsidR="001505E5" w:rsidRPr="007F7900" w:rsidRDefault="001505E5" w:rsidP="003B77BD">
                  <w:pPr>
                    <w:pStyle w:val="TableParagraph"/>
                    <w:spacing w:before="92"/>
                    <w:ind w:left="4"/>
                    <w:rPr>
                      <w:sz w:val="24"/>
                      <w:szCs w:val="24"/>
                    </w:rPr>
                  </w:pPr>
                  <w:r w:rsidRPr="007F7900">
                    <w:rPr>
                      <w:w w:val="99"/>
                      <w:sz w:val="24"/>
                      <w:szCs w:val="24"/>
                    </w:rPr>
                    <w:t>3</w:t>
                  </w:r>
                </w:p>
              </w:tc>
              <w:tc>
                <w:tcPr>
                  <w:tcW w:w="466" w:type="dxa"/>
                  <w:tcBorders>
                    <w:top w:val="single" w:sz="4" w:space="0" w:color="000000"/>
                    <w:left w:val="single" w:sz="4" w:space="0" w:color="000000"/>
                    <w:bottom w:val="single" w:sz="4" w:space="0" w:color="000000"/>
                    <w:right w:val="single" w:sz="4" w:space="0" w:color="000000"/>
                  </w:tcBorders>
                </w:tcPr>
                <w:p w14:paraId="4E981CE5" w14:textId="77777777" w:rsidR="001505E5" w:rsidRPr="007F7900" w:rsidRDefault="001505E5" w:rsidP="003B77BD">
                  <w:pPr>
                    <w:pStyle w:val="TableParagraph"/>
                    <w:spacing w:before="92"/>
                    <w:ind w:left="3"/>
                    <w:rPr>
                      <w:sz w:val="24"/>
                      <w:szCs w:val="24"/>
                    </w:rPr>
                  </w:pPr>
                  <w:r w:rsidRPr="007F7900">
                    <w:rPr>
                      <w:w w:val="99"/>
                      <w:sz w:val="24"/>
                      <w:szCs w:val="24"/>
                    </w:rPr>
                    <w:t>2</w:t>
                  </w:r>
                </w:p>
              </w:tc>
              <w:tc>
                <w:tcPr>
                  <w:tcW w:w="312" w:type="dxa"/>
                  <w:tcBorders>
                    <w:top w:val="single" w:sz="4" w:space="0" w:color="000000"/>
                    <w:left w:val="single" w:sz="4" w:space="0" w:color="000000"/>
                    <w:bottom w:val="single" w:sz="4" w:space="0" w:color="000000"/>
                    <w:right w:val="single" w:sz="4" w:space="0" w:color="000000"/>
                  </w:tcBorders>
                </w:tcPr>
                <w:p w14:paraId="3C9967E4" w14:textId="77777777" w:rsidR="001505E5" w:rsidRPr="007F7900" w:rsidRDefault="001505E5" w:rsidP="003B77BD">
                  <w:pPr>
                    <w:pStyle w:val="TableParagraph"/>
                    <w:spacing w:before="92"/>
                    <w:ind w:left="3"/>
                    <w:rPr>
                      <w:sz w:val="24"/>
                      <w:szCs w:val="24"/>
                    </w:rPr>
                  </w:pPr>
                  <w:r w:rsidRPr="007F7900">
                    <w:rPr>
                      <w:w w:val="99"/>
                      <w:sz w:val="24"/>
                      <w:szCs w:val="24"/>
                    </w:rPr>
                    <w:t>3</w:t>
                  </w:r>
                </w:p>
              </w:tc>
            </w:tr>
            <w:tr w:rsidR="001505E5" w:rsidRPr="007F7900" w14:paraId="71E7EAC7" w14:textId="77777777" w:rsidTr="003B77BD">
              <w:trPr>
                <w:trHeight w:val="479"/>
              </w:trPr>
              <w:tc>
                <w:tcPr>
                  <w:tcW w:w="466" w:type="dxa"/>
                  <w:tcBorders>
                    <w:top w:val="single" w:sz="4" w:space="0" w:color="000000"/>
                    <w:left w:val="single" w:sz="4" w:space="0" w:color="000000"/>
                    <w:bottom w:val="single" w:sz="4" w:space="0" w:color="000000"/>
                    <w:right w:val="single" w:sz="4" w:space="0" w:color="000000"/>
                  </w:tcBorders>
                </w:tcPr>
                <w:p w14:paraId="2255DB8E" w14:textId="77777777" w:rsidR="001505E5" w:rsidRPr="007F7900" w:rsidRDefault="001505E5" w:rsidP="003B77BD">
                  <w:pPr>
                    <w:pStyle w:val="TableParagraph"/>
                    <w:spacing w:before="92"/>
                    <w:ind w:left="4"/>
                    <w:rPr>
                      <w:sz w:val="24"/>
                      <w:szCs w:val="24"/>
                    </w:rPr>
                  </w:pPr>
                  <w:r w:rsidRPr="007F7900">
                    <w:rPr>
                      <w:sz w:val="24"/>
                      <w:szCs w:val="24"/>
                    </w:rPr>
                    <w:t>21</w:t>
                  </w:r>
                </w:p>
              </w:tc>
              <w:tc>
                <w:tcPr>
                  <w:tcW w:w="466" w:type="dxa"/>
                  <w:tcBorders>
                    <w:top w:val="single" w:sz="4" w:space="0" w:color="000000"/>
                    <w:left w:val="single" w:sz="4" w:space="0" w:color="000000"/>
                    <w:bottom w:val="single" w:sz="4" w:space="0" w:color="000000"/>
                    <w:right w:val="single" w:sz="4" w:space="0" w:color="000000"/>
                  </w:tcBorders>
                </w:tcPr>
                <w:p w14:paraId="52D4AC61" w14:textId="77777777" w:rsidR="001505E5" w:rsidRPr="007F7900" w:rsidRDefault="001505E5" w:rsidP="003B77BD">
                  <w:pPr>
                    <w:pStyle w:val="TableParagraph"/>
                    <w:spacing w:before="92"/>
                    <w:ind w:left="4"/>
                    <w:rPr>
                      <w:sz w:val="24"/>
                      <w:szCs w:val="24"/>
                    </w:rPr>
                  </w:pPr>
                  <w:r w:rsidRPr="007F7900">
                    <w:rPr>
                      <w:w w:val="99"/>
                      <w:sz w:val="24"/>
                      <w:szCs w:val="24"/>
                    </w:rPr>
                    <w:t>6</w:t>
                  </w:r>
                </w:p>
              </w:tc>
              <w:tc>
                <w:tcPr>
                  <w:tcW w:w="466" w:type="dxa"/>
                  <w:tcBorders>
                    <w:top w:val="single" w:sz="4" w:space="0" w:color="000000"/>
                    <w:left w:val="single" w:sz="4" w:space="0" w:color="000000"/>
                    <w:bottom w:val="single" w:sz="4" w:space="0" w:color="000000"/>
                    <w:right w:val="single" w:sz="4" w:space="0" w:color="000000"/>
                  </w:tcBorders>
                </w:tcPr>
                <w:p w14:paraId="43E5DE41" w14:textId="77777777" w:rsidR="001505E5" w:rsidRPr="007F7900" w:rsidRDefault="001505E5" w:rsidP="003B77BD">
                  <w:pPr>
                    <w:pStyle w:val="TableParagraph"/>
                    <w:spacing w:before="92"/>
                    <w:ind w:left="3"/>
                    <w:rPr>
                      <w:sz w:val="24"/>
                      <w:szCs w:val="24"/>
                    </w:rPr>
                  </w:pPr>
                  <w:r w:rsidRPr="007F7900">
                    <w:rPr>
                      <w:w w:val="99"/>
                      <w:sz w:val="24"/>
                      <w:szCs w:val="24"/>
                    </w:rPr>
                    <w:t>4</w:t>
                  </w:r>
                </w:p>
              </w:tc>
              <w:tc>
                <w:tcPr>
                  <w:tcW w:w="312" w:type="dxa"/>
                  <w:tcBorders>
                    <w:top w:val="single" w:sz="4" w:space="0" w:color="000000"/>
                    <w:left w:val="single" w:sz="4" w:space="0" w:color="000000"/>
                    <w:bottom w:val="single" w:sz="4" w:space="0" w:color="000000"/>
                    <w:right w:val="single" w:sz="4" w:space="0" w:color="000000"/>
                  </w:tcBorders>
                </w:tcPr>
                <w:p w14:paraId="648C355C" w14:textId="77777777" w:rsidR="001505E5" w:rsidRPr="007F7900" w:rsidRDefault="001505E5" w:rsidP="003B77BD">
                  <w:pPr>
                    <w:pStyle w:val="TableParagraph"/>
                    <w:spacing w:before="92"/>
                    <w:ind w:left="3"/>
                    <w:rPr>
                      <w:sz w:val="24"/>
                      <w:szCs w:val="24"/>
                    </w:rPr>
                  </w:pPr>
                  <w:r w:rsidRPr="007F7900">
                    <w:rPr>
                      <w:w w:val="99"/>
                      <w:sz w:val="24"/>
                      <w:szCs w:val="24"/>
                    </w:rPr>
                    <w:t>8</w:t>
                  </w:r>
                </w:p>
              </w:tc>
            </w:tr>
          </w:tbl>
          <w:p w14:paraId="6926C4C2" w14:textId="77777777" w:rsidR="001505E5" w:rsidRPr="007F7900" w:rsidRDefault="001505E5" w:rsidP="003B77BD">
            <w:pPr>
              <w:pStyle w:val="TableParagraph"/>
              <w:spacing w:before="9"/>
              <w:ind w:right="84"/>
              <w:jc w:val="right"/>
              <w:rPr>
                <w:b/>
                <w:w w:val="95"/>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6"/>
              <w:gridCol w:w="466"/>
              <w:gridCol w:w="466"/>
              <w:gridCol w:w="466"/>
            </w:tblGrid>
            <w:tr w:rsidR="001505E5" w:rsidRPr="007F7900" w14:paraId="0A6BE799" w14:textId="77777777" w:rsidTr="003B77BD">
              <w:trPr>
                <w:trHeight w:val="474"/>
              </w:trPr>
              <w:tc>
                <w:tcPr>
                  <w:tcW w:w="466" w:type="dxa"/>
                  <w:tcBorders>
                    <w:top w:val="single" w:sz="4" w:space="0" w:color="000000"/>
                    <w:left w:val="single" w:sz="4" w:space="0" w:color="000000"/>
                    <w:bottom w:val="single" w:sz="4" w:space="0" w:color="000000"/>
                    <w:right w:val="single" w:sz="4" w:space="0" w:color="000000"/>
                  </w:tcBorders>
                </w:tcPr>
                <w:p w14:paraId="0F57390C" w14:textId="77777777" w:rsidR="001505E5" w:rsidRPr="007F7900" w:rsidRDefault="001505E5" w:rsidP="003B77BD">
                  <w:pPr>
                    <w:pStyle w:val="TableParagraph"/>
                    <w:spacing w:before="97"/>
                    <w:ind w:left="4"/>
                    <w:rPr>
                      <w:b/>
                      <w:sz w:val="24"/>
                      <w:szCs w:val="24"/>
                    </w:rPr>
                  </w:pPr>
                  <w:r w:rsidRPr="007F7900">
                    <w:rPr>
                      <w:b/>
                      <w:sz w:val="24"/>
                      <w:szCs w:val="24"/>
                    </w:rPr>
                    <w:t>68</w:t>
                  </w:r>
                </w:p>
              </w:tc>
              <w:tc>
                <w:tcPr>
                  <w:tcW w:w="466" w:type="dxa"/>
                  <w:tcBorders>
                    <w:top w:val="single" w:sz="4" w:space="0" w:color="000000"/>
                    <w:left w:val="single" w:sz="4" w:space="0" w:color="000000"/>
                    <w:bottom w:val="single" w:sz="4" w:space="0" w:color="000000"/>
                    <w:right w:val="single" w:sz="4" w:space="0" w:color="000000"/>
                  </w:tcBorders>
                </w:tcPr>
                <w:p w14:paraId="20342A6C" w14:textId="77777777" w:rsidR="001505E5" w:rsidRPr="007F7900" w:rsidRDefault="001505E5" w:rsidP="003B77BD">
                  <w:pPr>
                    <w:pStyle w:val="TableParagraph"/>
                    <w:spacing w:before="92"/>
                    <w:ind w:left="4"/>
                    <w:rPr>
                      <w:sz w:val="24"/>
                      <w:szCs w:val="24"/>
                    </w:rPr>
                  </w:pPr>
                  <w:r w:rsidRPr="007F7900">
                    <w:rPr>
                      <w:sz w:val="24"/>
                      <w:szCs w:val="24"/>
                    </w:rPr>
                    <w:t>17</w:t>
                  </w:r>
                </w:p>
              </w:tc>
              <w:tc>
                <w:tcPr>
                  <w:tcW w:w="466" w:type="dxa"/>
                  <w:tcBorders>
                    <w:top w:val="single" w:sz="4" w:space="0" w:color="000000"/>
                    <w:left w:val="single" w:sz="4" w:space="0" w:color="000000"/>
                    <w:bottom w:val="single" w:sz="4" w:space="0" w:color="000000"/>
                    <w:right w:val="single" w:sz="4" w:space="0" w:color="000000"/>
                  </w:tcBorders>
                </w:tcPr>
                <w:p w14:paraId="0C4C3965" w14:textId="77777777" w:rsidR="001505E5" w:rsidRPr="007F7900" w:rsidRDefault="001505E5" w:rsidP="003B77BD">
                  <w:pPr>
                    <w:pStyle w:val="TableParagraph"/>
                    <w:spacing w:before="92"/>
                    <w:ind w:left="3"/>
                    <w:rPr>
                      <w:sz w:val="24"/>
                      <w:szCs w:val="24"/>
                    </w:rPr>
                  </w:pPr>
                  <w:r w:rsidRPr="007F7900">
                    <w:rPr>
                      <w:sz w:val="24"/>
                      <w:szCs w:val="24"/>
                    </w:rPr>
                    <w:t>21</w:t>
                  </w:r>
                </w:p>
              </w:tc>
              <w:tc>
                <w:tcPr>
                  <w:tcW w:w="466" w:type="dxa"/>
                  <w:tcBorders>
                    <w:top w:val="single" w:sz="4" w:space="0" w:color="000000"/>
                    <w:left w:val="single" w:sz="4" w:space="0" w:color="000000"/>
                    <w:bottom w:val="single" w:sz="4" w:space="0" w:color="000000"/>
                    <w:right w:val="single" w:sz="4" w:space="0" w:color="000000"/>
                  </w:tcBorders>
                </w:tcPr>
                <w:p w14:paraId="63428818" w14:textId="77777777" w:rsidR="001505E5" w:rsidRPr="007F7900" w:rsidRDefault="001505E5" w:rsidP="003B77BD">
                  <w:pPr>
                    <w:pStyle w:val="TableParagraph"/>
                    <w:spacing w:before="92"/>
                    <w:ind w:left="3"/>
                    <w:rPr>
                      <w:sz w:val="24"/>
                      <w:szCs w:val="24"/>
                    </w:rPr>
                  </w:pPr>
                  <w:r w:rsidRPr="007F7900">
                    <w:rPr>
                      <w:w w:val="99"/>
                      <w:sz w:val="24"/>
                      <w:szCs w:val="24"/>
                    </w:rPr>
                    <w:t>8</w:t>
                  </w:r>
                </w:p>
              </w:tc>
            </w:tr>
            <w:tr w:rsidR="001505E5" w:rsidRPr="007F7900" w14:paraId="496F88DA" w14:textId="77777777" w:rsidTr="003B77BD">
              <w:trPr>
                <w:trHeight w:val="474"/>
              </w:trPr>
              <w:tc>
                <w:tcPr>
                  <w:tcW w:w="466" w:type="dxa"/>
                  <w:tcBorders>
                    <w:top w:val="single" w:sz="4" w:space="0" w:color="000000"/>
                    <w:left w:val="single" w:sz="4" w:space="0" w:color="000000"/>
                    <w:bottom w:val="single" w:sz="4" w:space="0" w:color="000000"/>
                    <w:right w:val="single" w:sz="4" w:space="0" w:color="000000"/>
                  </w:tcBorders>
                </w:tcPr>
                <w:p w14:paraId="68A09B1E" w14:textId="77777777" w:rsidR="001505E5" w:rsidRPr="007F7900" w:rsidRDefault="001505E5" w:rsidP="003B77BD">
                  <w:pPr>
                    <w:pStyle w:val="TableParagraph"/>
                    <w:spacing w:before="92"/>
                    <w:ind w:left="4"/>
                    <w:rPr>
                      <w:sz w:val="24"/>
                      <w:szCs w:val="24"/>
                    </w:rPr>
                  </w:pPr>
                  <w:r w:rsidRPr="007F7900">
                    <w:rPr>
                      <w:sz w:val="24"/>
                      <w:szCs w:val="24"/>
                    </w:rPr>
                    <w:t>24</w:t>
                  </w:r>
                </w:p>
              </w:tc>
              <w:tc>
                <w:tcPr>
                  <w:tcW w:w="466" w:type="dxa"/>
                  <w:tcBorders>
                    <w:top w:val="single" w:sz="4" w:space="0" w:color="000000"/>
                    <w:left w:val="single" w:sz="4" w:space="0" w:color="000000"/>
                    <w:bottom w:val="single" w:sz="4" w:space="0" w:color="000000"/>
                    <w:right w:val="single" w:sz="4" w:space="0" w:color="000000"/>
                  </w:tcBorders>
                </w:tcPr>
                <w:p w14:paraId="746BB320" w14:textId="77777777" w:rsidR="001505E5" w:rsidRPr="007F7900" w:rsidRDefault="001505E5" w:rsidP="003B77BD">
                  <w:pPr>
                    <w:pStyle w:val="TableParagraph"/>
                    <w:spacing w:before="92"/>
                    <w:ind w:left="4"/>
                    <w:rPr>
                      <w:sz w:val="24"/>
                      <w:szCs w:val="24"/>
                    </w:rPr>
                  </w:pPr>
                  <w:r w:rsidRPr="007F7900">
                    <w:rPr>
                      <w:w w:val="99"/>
                      <w:sz w:val="24"/>
                      <w:szCs w:val="24"/>
                    </w:rPr>
                    <w:t>5</w:t>
                  </w:r>
                </w:p>
              </w:tc>
              <w:tc>
                <w:tcPr>
                  <w:tcW w:w="466" w:type="dxa"/>
                  <w:tcBorders>
                    <w:top w:val="single" w:sz="4" w:space="0" w:color="000000"/>
                    <w:left w:val="single" w:sz="4" w:space="0" w:color="000000"/>
                    <w:bottom w:val="single" w:sz="4" w:space="0" w:color="000000"/>
                    <w:right w:val="single" w:sz="4" w:space="0" w:color="000000"/>
                  </w:tcBorders>
                </w:tcPr>
                <w:p w14:paraId="62C3BBAC" w14:textId="77777777" w:rsidR="001505E5" w:rsidRPr="007F7900" w:rsidRDefault="001505E5" w:rsidP="003B77BD">
                  <w:pPr>
                    <w:pStyle w:val="TableParagraph"/>
                    <w:spacing w:before="92"/>
                    <w:ind w:left="3"/>
                    <w:rPr>
                      <w:sz w:val="24"/>
                      <w:szCs w:val="24"/>
                    </w:rPr>
                  </w:pPr>
                  <w:r w:rsidRPr="007F7900">
                    <w:rPr>
                      <w:w w:val="99"/>
                      <w:sz w:val="24"/>
                      <w:szCs w:val="24"/>
                    </w:rPr>
                    <w:t>7</w:t>
                  </w:r>
                </w:p>
              </w:tc>
              <w:tc>
                <w:tcPr>
                  <w:tcW w:w="466" w:type="dxa"/>
                  <w:tcBorders>
                    <w:top w:val="single" w:sz="4" w:space="0" w:color="000000"/>
                    <w:left w:val="single" w:sz="4" w:space="0" w:color="000000"/>
                    <w:bottom w:val="single" w:sz="4" w:space="0" w:color="000000"/>
                    <w:right w:val="single" w:sz="4" w:space="0" w:color="000000"/>
                  </w:tcBorders>
                </w:tcPr>
                <w:p w14:paraId="0A03A8CD" w14:textId="77777777" w:rsidR="001505E5" w:rsidRPr="007F7900" w:rsidRDefault="001505E5" w:rsidP="003B77BD">
                  <w:pPr>
                    <w:pStyle w:val="TableParagraph"/>
                    <w:spacing w:before="92"/>
                    <w:ind w:left="3"/>
                    <w:rPr>
                      <w:sz w:val="24"/>
                      <w:szCs w:val="24"/>
                    </w:rPr>
                  </w:pPr>
                  <w:r w:rsidRPr="007F7900">
                    <w:rPr>
                      <w:w w:val="99"/>
                      <w:sz w:val="24"/>
                      <w:szCs w:val="24"/>
                    </w:rPr>
                    <w:t>4</w:t>
                  </w:r>
                </w:p>
              </w:tc>
            </w:tr>
            <w:tr w:rsidR="001505E5" w:rsidRPr="007F7900" w14:paraId="1C4DABDE" w14:textId="77777777" w:rsidTr="003B77BD">
              <w:trPr>
                <w:trHeight w:val="474"/>
              </w:trPr>
              <w:tc>
                <w:tcPr>
                  <w:tcW w:w="466" w:type="dxa"/>
                  <w:tcBorders>
                    <w:top w:val="single" w:sz="4" w:space="0" w:color="000000"/>
                    <w:left w:val="single" w:sz="4" w:space="0" w:color="000000"/>
                    <w:bottom w:val="single" w:sz="4" w:space="0" w:color="000000"/>
                    <w:right w:val="single" w:sz="4" w:space="0" w:color="000000"/>
                  </w:tcBorders>
                </w:tcPr>
                <w:p w14:paraId="56E1FEDE" w14:textId="77777777" w:rsidR="001505E5" w:rsidRPr="007F7900" w:rsidRDefault="001505E5" w:rsidP="003B77BD">
                  <w:pPr>
                    <w:pStyle w:val="TableParagraph"/>
                    <w:spacing w:before="92"/>
                    <w:ind w:left="4"/>
                    <w:rPr>
                      <w:sz w:val="24"/>
                      <w:szCs w:val="24"/>
                    </w:rPr>
                  </w:pPr>
                  <w:r w:rsidRPr="007F7900">
                    <w:rPr>
                      <w:sz w:val="24"/>
                      <w:szCs w:val="24"/>
                    </w:rPr>
                    <w:t>16</w:t>
                  </w:r>
                </w:p>
              </w:tc>
              <w:tc>
                <w:tcPr>
                  <w:tcW w:w="466" w:type="dxa"/>
                  <w:tcBorders>
                    <w:top w:val="single" w:sz="4" w:space="0" w:color="000000"/>
                    <w:left w:val="single" w:sz="4" w:space="0" w:color="000000"/>
                    <w:bottom w:val="single" w:sz="4" w:space="0" w:color="000000"/>
                    <w:right w:val="single" w:sz="4" w:space="0" w:color="000000"/>
                  </w:tcBorders>
                </w:tcPr>
                <w:p w14:paraId="36FB652A" w14:textId="77777777" w:rsidR="001505E5" w:rsidRPr="007F7900" w:rsidRDefault="001505E5" w:rsidP="003B77BD">
                  <w:pPr>
                    <w:pStyle w:val="TableParagraph"/>
                    <w:spacing w:before="92"/>
                    <w:ind w:left="4"/>
                    <w:rPr>
                      <w:sz w:val="24"/>
                      <w:szCs w:val="24"/>
                    </w:rPr>
                  </w:pPr>
                  <w:r w:rsidRPr="007F7900">
                    <w:rPr>
                      <w:w w:val="99"/>
                      <w:sz w:val="24"/>
                      <w:szCs w:val="24"/>
                    </w:rPr>
                    <w:t>4</w:t>
                  </w:r>
                </w:p>
              </w:tc>
              <w:tc>
                <w:tcPr>
                  <w:tcW w:w="466" w:type="dxa"/>
                  <w:tcBorders>
                    <w:top w:val="single" w:sz="4" w:space="0" w:color="000000"/>
                    <w:left w:val="single" w:sz="4" w:space="0" w:color="000000"/>
                    <w:bottom w:val="single" w:sz="4" w:space="0" w:color="000000"/>
                    <w:right w:val="single" w:sz="4" w:space="0" w:color="000000"/>
                  </w:tcBorders>
                </w:tcPr>
                <w:p w14:paraId="6564BFEB" w14:textId="77777777" w:rsidR="001505E5" w:rsidRPr="007F7900" w:rsidRDefault="001505E5" w:rsidP="003B77BD">
                  <w:pPr>
                    <w:pStyle w:val="TableParagraph"/>
                    <w:spacing w:before="92"/>
                    <w:ind w:left="3"/>
                    <w:rPr>
                      <w:sz w:val="24"/>
                      <w:szCs w:val="24"/>
                    </w:rPr>
                  </w:pPr>
                  <w:r w:rsidRPr="007F7900">
                    <w:rPr>
                      <w:w w:val="99"/>
                      <w:sz w:val="24"/>
                      <w:szCs w:val="24"/>
                    </w:rPr>
                    <w:t>8</w:t>
                  </w:r>
                </w:p>
              </w:tc>
              <w:tc>
                <w:tcPr>
                  <w:tcW w:w="466" w:type="dxa"/>
                  <w:tcBorders>
                    <w:top w:val="single" w:sz="4" w:space="0" w:color="000000"/>
                    <w:left w:val="single" w:sz="4" w:space="0" w:color="000000"/>
                    <w:bottom w:val="single" w:sz="4" w:space="0" w:color="000000"/>
                    <w:right w:val="single" w:sz="4" w:space="0" w:color="000000"/>
                  </w:tcBorders>
                </w:tcPr>
                <w:p w14:paraId="65237508" w14:textId="77777777" w:rsidR="001505E5" w:rsidRPr="007F7900" w:rsidRDefault="001505E5" w:rsidP="003B77BD">
                  <w:pPr>
                    <w:pStyle w:val="TableParagraph"/>
                    <w:spacing w:before="92"/>
                    <w:ind w:left="3"/>
                    <w:rPr>
                      <w:sz w:val="24"/>
                      <w:szCs w:val="24"/>
                    </w:rPr>
                  </w:pPr>
                  <w:r w:rsidRPr="007F7900">
                    <w:rPr>
                      <w:w w:val="99"/>
                      <w:sz w:val="24"/>
                      <w:szCs w:val="24"/>
                    </w:rPr>
                    <w:t>3</w:t>
                  </w:r>
                </w:p>
              </w:tc>
            </w:tr>
            <w:tr w:rsidR="001505E5" w:rsidRPr="007F7900" w14:paraId="7AF0CD0D" w14:textId="77777777" w:rsidTr="003B77BD">
              <w:trPr>
                <w:trHeight w:val="479"/>
              </w:trPr>
              <w:tc>
                <w:tcPr>
                  <w:tcW w:w="466" w:type="dxa"/>
                  <w:tcBorders>
                    <w:top w:val="single" w:sz="4" w:space="0" w:color="000000"/>
                    <w:left w:val="single" w:sz="4" w:space="0" w:color="000000"/>
                    <w:bottom w:val="single" w:sz="4" w:space="0" w:color="000000"/>
                    <w:right w:val="single" w:sz="4" w:space="0" w:color="000000"/>
                  </w:tcBorders>
                </w:tcPr>
                <w:p w14:paraId="6AC73611" w14:textId="77777777" w:rsidR="001505E5" w:rsidRPr="007F7900" w:rsidRDefault="001505E5" w:rsidP="003B77BD">
                  <w:pPr>
                    <w:pStyle w:val="TableParagraph"/>
                    <w:spacing w:before="92"/>
                    <w:ind w:left="4"/>
                    <w:rPr>
                      <w:sz w:val="24"/>
                      <w:szCs w:val="24"/>
                    </w:rPr>
                  </w:pPr>
                  <w:r w:rsidRPr="007F7900">
                    <w:rPr>
                      <w:sz w:val="24"/>
                      <w:szCs w:val="24"/>
                    </w:rPr>
                    <w:t>20</w:t>
                  </w:r>
                </w:p>
              </w:tc>
              <w:tc>
                <w:tcPr>
                  <w:tcW w:w="466" w:type="dxa"/>
                  <w:tcBorders>
                    <w:top w:val="single" w:sz="4" w:space="0" w:color="000000"/>
                    <w:left w:val="single" w:sz="4" w:space="0" w:color="000000"/>
                    <w:bottom w:val="single" w:sz="4" w:space="0" w:color="000000"/>
                    <w:right w:val="single" w:sz="4" w:space="0" w:color="000000"/>
                  </w:tcBorders>
                </w:tcPr>
                <w:p w14:paraId="777222E2" w14:textId="77777777" w:rsidR="001505E5" w:rsidRPr="007F7900" w:rsidRDefault="001505E5" w:rsidP="003B77BD">
                  <w:pPr>
                    <w:pStyle w:val="TableParagraph"/>
                    <w:spacing w:before="92"/>
                    <w:ind w:left="4"/>
                    <w:rPr>
                      <w:sz w:val="24"/>
                      <w:szCs w:val="24"/>
                    </w:rPr>
                  </w:pPr>
                  <w:r w:rsidRPr="007F7900">
                    <w:rPr>
                      <w:w w:val="99"/>
                      <w:sz w:val="24"/>
                      <w:szCs w:val="24"/>
                    </w:rPr>
                    <w:t>6</w:t>
                  </w:r>
                </w:p>
              </w:tc>
              <w:tc>
                <w:tcPr>
                  <w:tcW w:w="466" w:type="dxa"/>
                  <w:tcBorders>
                    <w:top w:val="single" w:sz="4" w:space="0" w:color="000000"/>
                    <w:left w:val="single" w:sz="4" w:space="0" w:color="000000"/>
                    <w:bottom w:val="single" w:sz="4" w:space="0" w:color="000000"/>
                    <w:right w:val="single" w:sz="4" w:space="0" w:color="000000"/>
                  </w:tcBorders>
                </w:tcPr>
                <w:p w14:paraId="70B129EA" w14:textId="77777777" w:rsidR="001505E5" w:rsidRPr="007F7900" w:rsidRDefault="001505E5" w:rsidP="003B77BD">
                  <w:pPr>
                    <w:pStyle w:val="TableParagraph"/>
                    <w:spacing w:before="92"/>
                    <w:ind w:left="3"/>
                    <w:rPr>
                      <w:sz w:val="24"/>
                      <w:szCs w:val="24"/>
                    </w:rPr>
                  </w:pPr>
                  <w:r w:rsidRPr="007F7900">
                    <w:rPr>
                      <w:w w:val="99"/>
                      <w:sz w:val="24"/>
                      <w:szCs w:val="24"/>
                    </w:rPr>
                    <w:t>9</w:t>
                  </w:r>
                </w:p>
              </w:tc>
              <w:tc>
                <w:tcPr>
                  <w:tcW w:w="466" w:type="dxa"/>
                  <w:tcBorders>
                    <w:top w:val="single" w:sz="4" w:space="0" w:color="000000"/>
                    <w:left w:val="single" w:sz="4" w:space="0" w:color="000000"/>
                    <w:bottom w:val="single" w:sz="4" w:space="0" w:color="000000"/>
                    <w:right w:val="single" w:sz="4" w:space="0" w:color="000000"/>
                  </w:tcBorders>
                </w:tcPr>
                <w:p w14:paraId="57A1F2EA" w14:textId="77777777" w:rsidR="001505E5" w:rsidRPr="007F7900" w:rsidRDefault="001505E5" w:rsidP="003B77BD">
                  <w:pPr>
                    <w:pStyle w:val="TableParagraph"/>
                    <w:spacing w:before="92"/>
                    <w:ind w:left="3"/>
                    <w:rPr>
                      <w:sz w:val="24"/>
                      <w:szCs w:val="24"/>
                    </w:rPr>
                  </w:pPr>
                  <w:r w:rsidRPr="007F7900">
                    <w:rPr>
                      <w:w w:val="99"/>
                      <w:sz w:val="24"/>
                      <w:szCs w:val="24"/>
                    </w:rPr>
                    <w:t>4</w:t>
                  </w:r>
                </w:p>
              </w:tc>
            </w:tr>
          </w:tbl>
          <w:p w14:paraId="02F767F5" w14:textId="77777777" w:rsidR="001505E5" w:rsidRPr="007F7900" w:rsidRDefault="001505E5" w:rsidP="003B77BD">
            <w:pPr>
              <w:pStyle w:val="TableParagraph"/>
              <w:spacing w:before="9"/>
              <w:ind w:left="7" w:right="3"/>
              <w:rPr>
                <w:b/>
                <w:sz w:val="24"/>
                <w:szCs w:val="24"/>
              </w:rPr>
            </w:pPr>
          </w:p>
        </w:tc>
      </w:tr>
      <w:tr w:rsidR="001505E5" w:rsidRPr="007F7900" w14:paraId="445F9BF5" w14:textId="77777777" w:rsidTr="003B77BD">
        <w:tc>
          <w:tcPr>
            <w:tcW w:w="2392"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58"/>
              <w:gridCol w:w="283"/>
              <w:gridCol w:w="427"/>
              <w:gridCol w:w="283"/>
            </w:tblGrid>
            <w:tr w:rsidR="001505E5" w:rsidRPr="007F7900" w14:paraId="75D5EE35" w14:textId="77777777" w:rsidTr="003B77BD">
              <w:trPr>
                <w:trHeight w:val="474"/>
              </w:trPr>
              <w:tc>
                <w:tcPr>
                  <w:tcW w:w="758" w:type="dxa"/>
                  <w:tcBorders>
                    <w:top w:val="single" w:sz="4" w:space="0" w:color="000000"/>
                    <w:left w:val="single" w:sz="4" w:space="0" w:color="000000"/>
                    <w:bottom w:val="single" w:sz="4" w:space="0" w:color="000000"/>
                    <w:right w:val="single" w:sz="4" w:space="0" w:color="000000"/>
                  </w:tcBorders>
                </w:tcPr>
                <w:p w14:paraId="270B167F" w14:textId="77777777" w:rsidR="001505E5" w:rsidRPr="007F7900" w:rsidRDefault="001505E5" w:rsidP="003B77BD">
                  <w:pPr>
                    <w:pStyle w:val="TableParagraph"/>
                    <w:spacing w:before="97"/>
                    <w:ind w:left="110"/>
                    <w:rPr>
                      <w:b/>
                      <w:sz w:val="24"/>
                      <w:szCs w:val="24"/>
                    </w:rPr>
                  </w:pPr>
                  <w:r w:rsidRPr="007F7900">
                    <w:rPr>
                      <w:b/>
                      <w:sz w:val="24"/>
                      <w:szCs w:val="24"/>
                    </w:rPr>
                    <w:t>69</w:t>
                  </w:r>
                </w:p>
              </w:tc>
              <w:tc>
                <w:tcPr>
                  <w:tcW w:w="283" w:type="dxa"/>
                  <w:tcBorders>
                    <w:top w:val="single" w:sz="4" w:space="0" w:color="000000"/>
                    <w:left w:val="single" w:sz="4" w:space="0" w:color="000000"/>
                    <w:bottom w:val="single" w:sz="4" w:space="0" w:color="000000"/>
                    <w:right w:val="single" w:sz="4" w:space="0" w:color="000000"/>
                  </w:tcBorders>
                </w:tcPr>
                <w:p w14:paraId="6F6ACF44" w14:textId="77777777" w:rsidR="001505E5" w:rsidRPr="007F7900" w:rsidRDefault="001505E5" w:rsidP="003B77BD">
                  <w:pPr>
                    <w:pStyle w:val="TableParagraph"/>
                    <w:spacing w:before="92"/>
                    <w:ind w:left="5"/>
                    <w:rPr>
                      <w:sz w:val="24"/>
                      <w:szCs w:val="24"/>
                    </w:rPr>
                  </w:pPr>
                  <w:r w:rsidRPr="007F7900">
                    <w:rPr>
                      <w:sz w:val="24"/>
                      <w:szCs w:val="24"/>
                    </w:rPr>
                    <w:t>40</w:t>
                  </w:r>
                </w:p>
              </w:tc>
              <w:tc>
                <w:tcPr>
                  <w:tcW w:w="427" w:type="dxa"/>
                  <w:tcBorders>
                    <w:top w:val="single" w:sz="4" w:space="0" w:color="000000"/>
                    <w:left w:val="single" w:sz="4" w:space="0" w:color="000000"/>
                    <w:bottom w:val="single" w:sz="4" w:space="0" w:color="000000"/>
                    <w:right w:val="single" w:sz="4" w:space="0" w:color="000000"/>
                  </w:tcBorders>
                </w:tcPr>
                <w:p w14:paraId="6F9E4854" w14:textId="77777777" w:rsidR="001505E5" w:rsidRPr="007F7900" w:rsidRDefault="001505E5" w:rsidP="003B77BD">
                  <w:pPr>
                    <w:pStyle w:val="TableParagraph"/>
                    <w:spacing w:before="92"/>
                    <w:ind w:left="5"/>
                    <w:rPr>
                      <w:sz w:val="24"/>
                      <w:szCs w:val="24"/>
                    </w:rPr>
                  </w:pPr>
                  <w:r w:rsidRPr="007F7900">
                    <w:rPr>
                      <w:sz w:val="24"/>
                      <w:szCs w:val="24"/>
                    </w:rPr>
                    <w:t>12</w:t>
                  </w:r>
                </w:p>
              </w:tc>
              <w:tc>
                <w:tcPr>
                  <w:tcW w:w="283" w:type="dxa"/>
                  <w:tcBorders>
                    <w:top w:val="single" w:sz="4" w:space="0" w:color="000000"/>
                    <w:left w:val="single" w:sz="4" w:space="0" w:color="000000"/>
                    <w:bottom w:val="single" w:sz="4" w:space="0" w:color="000000"/>
                    <w:right w:val="single" w:sz="4" w:space="0" w:color="000000"/>
                  </w:tcBorders>
                </w:tcPr>
                <w:p w14:paraId="2649BC9F" w14:textId="77777777" w:rsidR="001505E5" w:rsidRPr="007F7900" w:rsidRDefault="001505E5" w:rsidP="003B77BD">
                  <w:pPr>
                    <w:pStyle w:val="TableParagraph"/>
                    <w:spacing w:before="92"/>
                    <w:ind w:right="20"/>
                    <w:rPr>
                      <w:sz w:val="24"/>
                      <w:szCs w:val="24"/>
                    </w:rPr>
                  </w:pPr>
                  <w:r w:rsidRPr="007F7900">
                    <w:rPr>
                      <w:sz w:val="24"/>
                      <w:szCs w:val="24"/>
                    </w:rPr>
                    <w:t>20</w:t>
                  </w:r>
                </w:p>
              </w:tc>
            </w:tr>
            <w:tr w:rsidR="001505E5" w:rsidRPr="007F7900" w14:paraId="624E0733" w14:textId="77777777" w:rsidTr="003B77BD">
              <w:trPr>
                <w:trHeight w:val="474"/>
              </w:trPr>
              <w:tc>
                <w:tcPr>
                  <w:tcW w:w="758" w:type="dxa"/>
                  <w:tcBorders>
                    <w:top w:val="single" w:sz="4" w:space="0" w:color="000000"/>
                    <w:left w:val="single" w:sz="4" w:space="0" w:color="000000"/>
                    <w:bottom w:val="single" w:sz="4" w:space="0" w:color="000000"/>
                    <w:right w:val="single" w:sz="4" w:space="0" w:color="000000"/>
                  </w:tcBorders>
                </w:tcPr>
                <w:p w14:paraId="2B206E47" w14:textId="77777777" w:rsidR="001505E5" w:rsidRPr="007F7900" w:rsidRDefault="001505E5" w:rsidP="003B77BD">
                  <w:pPr>
                    <w:pStyle w:val="TableParagraph"/>
                    <w:spacing w:before="92"/>
                    <w:ind w:left="110"/>
                    <w:rPr>
                      <w:sz w:val="24"/>
                      <w:szCs w:val="24"/>
                    </w:rPr>
                  </w:pPr>
                  <w:r w:rsidRPr="007F7900">
                    <w:rPr>
                      <w:sz w:val="24"/>
                      <w:szCs w:val="24"/>
                    </w:rPr>
                    <w:t>17</w:t>
                  </w:r>
                </w:p>
              </w:tc>
              <w:tc>
                <w:tcPr>
                  <w:tcW w:w="283" w:type="dxa"/>
                  <w:tcBorders>
                    <w:top w:val="single" w:sz="4" w:space="0" w:color="000000"/>
                    <w:left w:val="single" w:sz="4" w:space="0" w:color="000000"/>
                    <w:bottom w:val="single" w:sz="4" w:space="0" w:color="000000"/>
                    <w:right w:val="single" w:sz="4" w:space="0" w:color="000000"/>
                  </w:tcBorders>
                </w:tcPr>
                <w:p w14:paraId="1633598F" w14:textId="77777777" w:rsidR="001505E5" w:rsidRPr="007F7900" w:rsidRDefault="001505E5" w:rsidP="003B77BD">
                  <w:pPr>
                    <w:pStyle w:val="TableParagraph"/>
                    <w:spacing w:before="92"/>
                    <w:ind w:left="5"/>
                    <w:rPr>
                      <w:sz w:val="24"/>
                      <w:szCs w:val="24"/>
                    </w:rPr>
                  </w:pPr>
                  <w:r w:rsidRPr="007F7900">
                    <w:rPr>
                      <w:w w:val="99"/>
                      <w:sz w:val="24"/>
                      <w:szCs w:val="24"/>
                    </w:rPr>
                    <w:t>8</w:t>
                  </w:r>
                </w:p>
              </w:tc>
              <w:tc>
                <w:tcPr>
                  <w:tcW w:w="427" w:type="dxa"/>
                  <w:tcBorders>
                    <w:top w:val="single" w:sz="4" w:space="0" w:color="000000"/>
                    <w:left w:val="single" w:sz="4" w:space="0" w:color="000000"/>
                    <w:bottom w:val="single" w:sz="4" w:space="0" w:color="000000"/>
                    <w:right w:val="single" w:sz="4" w:space="0" w:color="000000"/>
                  </w:tcBorders>
                </w:tcPr>
                <w:p w14:paraId="4AFF8C87" w14:textId="77777777" w:rsidR="001505E5" w:rsidRPr="007F7900" w:rsidRDefault="001505E5" w:rsidP="003B77BD">
                  <w:pPr>
                    <w:pStyle w:val="TableParagraph"/>
                    <w:spacing w:before="92"/>
                    <w:ind w:left="5"/>
                    <w:rPr>
                      <w:sz w:val="24"/>
                      <w:szCs w:val="24"/>
                    </w:rPr>
                  </w:pPr>
                  <w:r w:rsidRPr="007F7900">
                    <w:rPr>
                      <w:w w:val="99"/>
                      <w:sz w:val="24"/>
                      <w:szCs w:val="24"/>
                    </w:rPr>
                    <w:t>4</w:t>
                  </w:r>
                </w:p>
              </w:tc>
              <w:tc>
                <w:tcPr>
                  <w:tcW w:w="283" w:type="dxa"/>
                  <w:tcBorders>
                    <w:top w:val="single" w:sz="4" w:space="0" w:color="000000"/>
                    <w:left w:val="single" w:sz="4" w:space="0" w:color="000000"/>
                    <w:bottom w:val="single" w:sz="4" w:space="0" w:color="000000"/>
                    <w:right w:val="single" w:sz="4" w:space="0" w:color="000000"/>
                  </w:tcBorders>
                </w:tcPr>
                <w:p w14:paraId="48BEFF1E" w14:textId="77777777" w:rsidR="001505E5" w:rsidRPr="007F7900" w:rsidRDefault="001505E5" w:rsidP="003B77BD">
                  <w:pPr>
                    <w:pStyle w:val="TableParagraph"/>
                    <w:spacing w:before="92"/>
                    <w:ind w:right="140"/>
                    <w:rPr>
                      <w:sz w:val="24"/>
                      <w:szCs w:val="24"/>
                    </w:rPr>
                  </w:pPr>
                  <w:r w:rsidRPr="007F7900">
                    <w:rPr>
                      <w:w w:val="99"/>
                      <w:sz w:val="24"/>
                      <w:szCs w:val="24"/>
                    </w:rPr>
                    <w:t>9</w:t>
                  </w:r>
                </w:p>
              </w:tc>
            </w:tr>
            <w:tr w:rsidR="001505E5" w:rsidRPr="007F7900" w14:paraId="0100E2BF" w14:textId="77777777" w:rsidTr="003B77BD">
              <w:trPr>
                <w:trHeight w:val="479"/>
              </w:trPr>
              <w:tc>
                <w:tcPr>
                  <w:tcW w:w="758" w:type="dxa"/>
                  <w:tcBorders>
                    <w:top w:val="single" w:sz="4" w:space="0" w:color="000000"/>
                    <w:left w:val="single" w:sz="4" w:space="0" w:color="000000"/>
                    <w:bottom w:val="single" w:sz="4" w:space="0" w:color="000000"/>
                    <w:right w:val="single" w:sz="4" w:space="0" w:color="000000"/>
                  </w:tcBorders>
                </w:tcPr>
                <w:p w14:paraId="66771F8B" w14:textId="77777777" w:rsidR="001505E5" w:rsidRPr="007F7900" w:rsidRDefault="001505E5" w:rsidP="003B77BD">
                  <w:pPr>
                    <w:pStyle w:val="TableParagraph"/>
                    <w:spacing w:before="92"/>
                    <w:ind w:left="110"/>
                    <w:rPr>
                      <w:sz w:val="24"/>
                      <w:szCs w:val="24"/>
                    </w:rPr>
                  </w:pPr>
                  <w:r w:rsidRPr="007F7900">
                    <w:rPr>
                      <w:sz w:val="24"/>
                      <w:szCs w:val="24"/>
                    </w:rPr>
                    <w:t>30</w:t>
                  </w:r>
                </w:p>
              </w:tc>
              <w:tc>
                <w:tcPr>
                  <w:tcW w:w="283" w:type="dxa"/>
                  <w:tcBorders>
                    <w:top w:val="single" w:sz="4" w:space="0" w:color="000000"/>
                    <w:left w:val="single" w:sz="4" w:space="0" w:color="000000"/>
                    <w:bottom w:val="single" w:sz="4" w:space="0" w:color="000000"/>
                    <w:right w:val="single" w:sz="4" w:space="0" w:color="000000"/>
                  </w:tcBorders>
                </w:tcPr>
                <w:p w14:paraId="0302068B" w14:textId="77777777" w:rsidR="001505E5" w:rsidRPr="007F7900" w:rsidRDefault="001505E5" w:rsidP="003B77BD">
                  <w:pPr>
                    <w:pStyle w:val="TableParagraph"/>
                    <w:spacing w:before="92"/>
                    <w:ind w:left="5"/>
                    <w:rPr>
                      <w:sz w:val="24"/>
                      <w:szCs w:val="24"/>
                    </w:rPr>
                  </w:pPr>
                  <w:r w:rsidRPr="007F7900">
                    <w:rPr>
                      <w:w w:val="99"/>
                      <w:sz w:val="24"/>
                      <w:szCs w:val="24"/>
                    </w:rPr>
                    <w:t>6</w:t>
                  </w:r>
                </w:p>
              </w:tc>
              <w:tc>
                <w:tcPr>
                  <w:tcW w:w="427" w:type="dxa"/>
                  <w:tcBorders>
                    <w:top w:val="single" w:sz="4" w:space="0" w:color="000000"/>
                    <w:left w:val="single" w:sz="4" w:space="0" w:color="000000"/>
                    <w:bottom w:val="single" w:sz="4" w:space="0" w:color="000000"/>
                    <w:right w:val="single" w:sz="4" w:space="0" w:color="000000"/>
                  </w:tcBorders>
                </w:tcPr>
                <w:p w14:paraId="7FC1BD50" w14:textId="77777777" w:rsidR="001505E5" w:rsidRPr="007F7900" w:rsidRDefault="001505E5" w:rsidP="003B77BD">
                  <w:pPr>
                    <w:pStyle w:val="TableParagraph"/>
                    <w:spacing w:before="92"/>
                    <w:ind w:left="5"/>
                    <w:rPr>
                      <w:sz w:val="24"/>
                      <w:szCs w:val="24"/>
                    </w:rPr>
                  </w:pPr>
                  <w:r w:rsidRPr="007F7900">
                    <w:rPr>
                      <w:w w:val="99"/>
                      <w:sz w:val="24"/>
                      <w:szCs w:val="24"/>
                    </w:rPr>
                    <w:t>3</w:t>
                  </w:r>
                </w:p>
              </w:tc>
              <w:tc>
                <w:tcPr>
                  <w:tcW w:w="283" w:type="dxa"/>
                  <w:tcBorders>
                    <w:top w:val="single" w:sz="4" w:space="0" w:color="000000"/>
                    <w:left w:val="single" w:sz="4" w:space="0" w:color="000000"/>
                    <w:bottom w:val="single" w:sz="4" w:space="0" w:color="000000"/>
                    <w:right w:val="single" w:sz="4" w:space="0" w:color="000000"/>
                  </w:tcBorders>
                </w:tcPr>
                <w:p w14:paraId="46889675" w14:textId="77777777" w:rsidR="001505E5" w:rsidRPr="007F7900" w:rsidRDefault="001505E5" w:rsidP="003B77BD">
                  <w:pPr>
                    <w:pStyle w:val="TableParagraph"/>
                    <w:spacing w:before="92"/>
                    <w:ind w:right="140"/>
                    <w:rPr>
                      <w:sz w:val="24"/>
                      <w:szCs w:val="24"/>
                    </w:rPr>
                  </w:pPr>
                  <w:r w:rsidRPr="007F7900">
                    <w:rPr>
                      <w:w w:val="99"/>
                      <w:sz w:val="24"/>
                      <w:szCs w:val="24"/>
                    </w:rPr>
                    <w:t>7</w:t>
                  </w:r>
                </w:p>
              </w:tc>
            </w:tr>
            <w:tr w:rsidR="001505E5" w:rsidRPr="007F7900" w14:paraId="6FBD21CE" w14:textId="77777777" w:rsidTr="003B77BD">
              <w:trPr>
                <w:trHeight w:val="474"/>
              </w:trPr>
              <w:tc>
                <w:tcPr>
                  <w:tcW w:w="758" w:type="dxa"/>
                  <w:tcBorders>
                    <w:top w:val="single" w:sz="4" w:space="0" w:color="000000"/>
                    <w:left w:val="single" w:sz="4" w:space="0" w:color="000000"/>
                    <w:bottom w:val="single" w:sz="4" w:space="0" w:color="000000"/>
                    <w:right w:val="single" w:sz="4" w:space="0" w:color="000000"/>
                  </w:tcBorders>
                </w:tcPr>
                <w:p w14:paraId="1A075D81" w14:textId="77777777" w:rsidR="001505E5" w:rsidRPr="007F7900" w:rsidRDefault="001505E5" w:rsidP="003B77BD">
                  <w:pPr>
                    <w:pStyle w:val="TableParagraph"/>
                    <w:spacing w:before="92"/>
                    <w:ind w:left="110"/>
                    <w:rPr>
                      <w:sz w:val="24"/>
                      <w:szCs w:val="24"/>
                    </w:rPr>
                  </w:pPr>
                  <w:r w:rsidRPr="007F7900">
                    <w:rPr>
                      <w:sz w:val="24"/>
                      <w:szCs w:val="24"/>
                    </w:rPr>
                    <w:t>15</w:t>
                  </w:r>
                </w:p>
              </w:tc>
              <w:tc>
                <w:tcPr>
                  <w:tcW w:w="283" w:type="dxa"/>
                  <w:tcBorders>
                    <w:top w:val="single" w:sz="4" w:space="0" w:color="000000"/>
                    <w:left w:val="single" w:sz="4" w:space="0" w:color="000000"/>
                    <w:bottom w:val="single" w:sz="4" w:space="0" w:color="000000"/>
                    <w:right w:val="single" w:sz="4" w:space="0" w:color="000000"/>
                  </w:tcBorders>
                </w:tcPr>
                <w:p w14:paraId="279AE679" w14:textId="77777777" w:rsidR="001505E5" w:rsidRPr="007F7900" w:rsidRDefault="001505E5" w:rsidP="003B77BD">
                  <w:pPr>
                    <w:pStyle w:val="TableParagraph"/>
                    <w:spacing w:before="92"/>
                    <w:ind w:left="5"/>
                    <w:rPr>
                      <w:sz w:val="24"/>
                      <w:szCs w:val="24"/>
                    </w:rPr>
                  </w:pPr>
                  <w:r w:rsidRPr="007F7900">
                    <w:rPr>
                      <w:w w:val="99"/>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7C886F4E" w14:textId="77777777" w:rsidR="001505E5" w:rsidRPr="007F7900" w:rsidRDefault="001505E5" w:rsidP="003B77BD">
                  <w:pPr>
                    <w:pStyle w:val="TableParagraph"/>
                    <w:spacing w:before="92"/>
                    <w:ind w:left="5"/>
                    <w:rPr>
                      <w:sz w:val="24"/>
                      <w:szCs w:val="24"/>
                    </w:rPr>
                  </w:pPr>
                  <w:r w:rsidRPr="007F7900">
                    <w:rPr>
                      <w:w w:val="99"/>
                      <w:sz w:val="24"/>
                      <w:szCs w:val="24"/>
                    </w:rPr>
                    <w:t>2</w:t>
                  </w:r>
                </w:p>
              </w:tc>
              <w:tc>
                <w:tcPr>
                  <w:tcW w:w="283" w:type="dxa"/>
                  <w:tcBorders>
                    <w:top w:val="single" w:sz="4" w:space="0" w:color="000000"/>
                    <w:left w:val="single" w:sz="4" w:space="0" w:color="000000"/>
                    <w:bottom w:val="single" w:sz="4" w:space="0" w:color="000000"/>
                    <w:right w:val="single" w:sz="4" w:space="0" w:color="000000"/>
                  </w:tcBorders>
                </w:tcPr>
                <w:p w14:paraId="19230680" w14:textId="77777777" w:rsidR="001505E5" w:rsidRPr="007F7900" w:rsidRDefault="001505E5" w:rsidP="003B77BD">
                  <w:pPr>
                    <w:pStyle w:val="TableParagraph"/>
                    <w:spacing w:before="92"/>
                    <w:ind w:right="140"/>
                    <w:rPr>
                      <w:sz w:val="24"/>
                      <w:szCs w:val="24"/>
                    </w:rPr>
                  </w:pPr>
                  <w:r w:rsidRPr="007F7900">
                    <w:rPr>
                      <w:w w:val="99"/>
                      <w:sz w:val="24"/>
                      <w:szCs w:val="24"/>
                    </w:rPr>
                    <w:t>4</w:t>
                  </w:r>
                </w:p>
              </w:tc>
            </w:tr>
          </w:tbl>
          <w:p w14:paraId="45C6DCB6" w14:textId="77777777" w:rsidR="001505E5" w:rsidRPr="007F7900" w:rsidRDefault="001505E5" w:rsidP="003B77BD">
            <w:pPr>
              <w:pStyle w:val="TableParagraph"/>
              <w:spacing w:before="9"/>
              <w:ind w:left="109" w:right="14"/>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18"/>
              <w:gridCol w:w="412"/>
              <w:gridCol w:w="465"/>
              <w:gridCol w:w="350"/>
            </w:tblGrid>
            <w:tr w:rsidR="001505E5" w:rsidRPr="007F7900" w14:paraId="00FE3035" w14:textId="77777777" w:rsidTr="003B77BD">
              <w:trPr>
                <w:trHeight w:val="474"/>
              </w:trPr>
              <w:tc>
                <w:tcPr>
                  <w:tcW w:w="518" w:type="dxa"/>
                  <w:tcBorders>
                    <w:top w:val="single" w:sz="4" w:space="0" w:color="000000"/>
                    <w:left w:val="single" w:sz="4" w:space="0" w:color="000000"/>
                    <w:bottom w:val="single" w:sz="4" w:space="0" w:color="000000"/>
                    <w:right w:val="single" w:sz="4" w:space="0" w:color="000000"/>
                  </w:tcBorders>
                </w:tcPr>
                <w:p w14:paraId="790E1C23" w14:textId="77777777" w:rsidR="001505E5" w:rsidRPr="007F7900" w:rsidRDefault="001505E5" w:rsidP="003B77BD">
                  <w:pPr>
                    <w:pStyle w:val="TableParagraph"/>
                    <w:spacing w:before="97"/>
                    <w:ind w:left="4"/>
                    <w:rPr>
                      <w:b/>
                      <w:sz w:val="24"/>
                      <w:szCs w:val="24"/>
                    </w:rPr>
                  </w:pPr>
                  <w:r w:rsidRPr="007F7900">
                    <w:rPr>
                      <w:b/>
                      <w:sz w:val="24"/>
                      <w:szCs w:val="24"/>
                    </w:rPr>
                    <w:t>70</w:t>
                  </w:r>
                </w:p>
              </w:tc>
              <w:tc>
                <w:tcPr>
                  <w:tcW w:w="412" w:type="dxa"/>
                  <w:tcBorders>
                    <w:top w:val="single" w:sz="4" w:space="0" w:color="000000"/>
                    <w:left w:val="single" w:sz="4" w:space="0" w:color="000000"/>
                    <w:bottom w:val="single" w:sz="4" w:space="0" w:color="000000"/>
                    <w:right w:val="single" w:sz="4" w:space="0" w:color="000000"/>
                  </w:tcBorders>
                </w:tcPr>
                <w:p w14:paraId="2D5A6BBE" w14:textId="77777777" w:rsidR="001505E5" w:rsidRPr="007F7900" w:rsidRDefault="001505E5" w:rsidP="003B77BD">
                  <w:pPr>
                    <w:pStyle w:val="TableParagraph"/>
                    <w:spacing w:before="92"/>
                    <w:ind w:left="5"/>
                    <w:rPr>
                      <w:sz w:val="24"/>
                      <w:szCs w:val="24"/>
                    </w:rPr>
                  </w:pPr>
                  <w:r w:rsidRPr="007F7900">
                    <w:rPr>
                      <w:sz w:val="24"/>
                      <w:szCs w:val="24"/>
                    </w:rPr>
                    <w:t>14</w:t>
                  </w:r>
                </w:p>
              </w:tc>
              <w:tc>
                <w:tcPr>
                  <w:tcW w:w="465" w:type="dxa"/>
                  <w:tcBorders>
                    <w:top w:val="single" w:sz="4" w:space="0" w:color="000000"/>
                    <w:left w:val="single" w:sz="4" w:space="0" w:color="000000"/>
                    <w:bottom w:val="single" w:sz="4" w:space="0" w:color="000000"/>
                    <w:right w:val="single" w:sz="4" w:space="0" w:color="000000"/>
                  </w:tcBorders>
                </w:tcPr>
                <w:p w14:paraId="00E429C6" w14:textId="77777777" w:rsidR="001505E5" w:rsidRPr="007F7900" w:rsidRDefault="001505E5" w:rsidP="003B77BD">
                  <w:pPr>
                    <w:pStyle w:val="TableParagraph"/>
                    <w:spacing w:before="92"/>
                    <w:ind w:left="5"/>
                    <w:rPr>
                      <w:sz w:val="24"/>
                      <w:szCs w:val="24"/>
                    </w:rPr>
                  </w:pPr>
                  <w:r w:rsidRPr="007F7900">
                    <w:rPr>
                      <w:sz w:val="24"/>
                      <w:szCs w:val="24"/>
                    </w:rPr>
                    <w:t>20</w:t>
                  </w:r>
                </w:p>
              </w:tc>
              <w:tc>
                <w:tcPr>
                  <w:tcW w:w="350" w:type="dxa"/>
                  <w:tcBorders>
                    <w:top w:val="single" w:sz="4" w:space="0" w:color="000000"/>
                    <w:left w:val="single" w:sz="4" w:space="0" w:color="000000"/>
                    <w:bottom w:val="single" w:sz="4" w:space="0" w:color="000000"/>
                    <w:right w:val="single" w:sz="4" w:space="0" w:color="000000"/>
                  </w:tcBorders>
                </w:tcPr>
                <w:p w14:paraId="4C234AEC" w14:textId="77777777" w:rsidR="001505E5" w:rsidRPr="007F7900" w:rsidRDefault="001505E5" w:rsidP="003B77BD">
                  <w:pPr>
                    <w:pStyle w:val="TableParagraph"/>
                    <w:spacing w:before="92"/>
                    <w:ind w:left="6"/>
                    <w:rPr>
                      <w:sz w:val="24"/>
                      <w:szCs w:val="24"/>
                    </w:rPr>
                  </w:pPr>
                  <w:r w:rsidRPr="007F7900">
                    <w:rPr>
                      <w:sz w:val="24"/>
                      <w:szCs w:val="24"/>
                    </w:rPr>
                    <w:t>30</w:t>
                  </w:r>
                </w:p>
              </w:tc>
            </w:tr>
            <w:tr w:rsidR="001505E5" w:rsidRPr="007F7900" w14:paraId="16492973" w14:textId="77777777" w:rsidTr="003B77BD">
              <w:trPr>
                <w:trHeight w:val="474"/>
              </w:trPr>
              <w:tc>
                <w:tcPr>
                  <w:tcW w:w="518" w:type="dxa"/>
                  <w:tcBorders>
                    <w:top w:val="single" w:sz="4" w:space="0" w:color="000000"/>
                    <w:left w:val="single" w:sz="4" w:space="0" w:color="000000"/>
                    <w:bottom w:val="single" w:sz="4" w:space="0" w:color="000000"/>
                    <w:right w:val="single" w:sz="4" w:space="0" w:color="000000"/>
                  </w:tcBorders>
                </w:tcPr>
                <w:p w14:paraId="328C127C" w14:textId="77777777" w:rsidR="001505E5" w:rsidRPr="007F7900" w:rsidRDefault="001505E5" w:rsidP="003B77BD">
                  <w:pPr>
                    <w:pStyle w:val="TableParagraph"/>
                    <w:spacing w:before="92"/>
                    <w:ind w:left="4"/>
                    <w:rPr>
                      <w:sz w:val="24"/>
                      <w:szCs w:val="24"/>
                    </w:rPr>
                  </w:pPr>
                  <w:r w:rsidRPr="007F7900">
                    <w:rPr>
                      <w:sz w:val="24"/>
                      <w:szCs w:val="24"/>
                    </w:rPr>
                    <w:t>25</w:t>
                  </w:r>
                </w:p>
              </w:tc>
              <w:tc>
                <w:tcPr>
                  <w:tcW w:w="412" w:type="dxa"/>
                  <w:tcBorders>
                    <w:top w:val="single" w:sz="4" w:space="0" w:color="000000"/>
                    <w:left w:val="single" w:sz="4" w:space="0" w:color="000000"/>
                    <w:bottom w:val="single" w:sz="4" w:space="0" w:color="000000"/>
                    <w:right w:val="single" w:sz="4" w:space="0" w:color="000000"/>
                  </w:tcBorders>
                </w:tcPr>
                <w:p w14:paraId="42ADDF7D" w14:textId="77777777" w:rsidR="001505E5" w:rsidRPr="007F7900" w:rsidRDefault="001505E5" w:rsidP="003B77BD">
                  <w:pPr>
                    <w:pStyle w:val="TableParagraph"/>
                    <w:spacing w:before="92"/>
                    <w:ind w:left="5"/>
                    <w:rPr>
                      <w:sz w:val="24"/>
                      <w:szCs w:val="24"/>
                    </w:rPr>
                  </w:pPr>
                  <w:r w:rsidRPr="007F7900">
                    <w:rPr>
                      <w:w w:val="99"/>
                      <w:sz w:val="24"/>
                      <w:szCs w:val="24"/>
                    </w:rPr>
                    <w:t>4</w:t>
                  </w:r>
                </w:p>
              </w:tc>
              <w:tc>
                <w:tcPr>
                  <w:tcW w:w="465" w:type="dxa"/>
                  <w:tcBorders>
                    <w:top w:val="single" w:sz="4" w:space="0" w:color="000000"/>
                    <w:left w:val="single" w:sz="4" w:space="0" w:color="000000"/>
                    <w:bottom w:val="single" w:sz="4" w:space="0" w:color="000000"/>
                    <w:right w:val="single" w:sz="4" w:space="0" w:color="000000"/>
                  </w:tcBorders>
                </w:tcPr>
                <w:p w14:paraId="2363857B" w14:textId="77777777" w:rsidR="001505E5" w:rsidRPr="007F7900" w:rsidRDefault="001505E5" w:rsidP="003B77BD">
                  <w:pPr>
                    <w:pStyle w:val="TableParagraph"/>
                    <w:spacing w:before="92"/>
                    <w:ind w:left="5"/>
                    <w:rPr>
                      <w:sz w:val="24"/>
                      <w:szCs w:val="24"/>
                    </w:rPr>
                  </w:pPr>
                  <w:r w:rsidRPr="007F7900">
                    <w:rPr>
                      <w:w w:val="99"/>
                      <w:sz w:val="24"/>
                      <w:szCs w:val="24"/>
                    </w:rPr>
                    <w:t>5</w:t>
                  </w:r>
                </w:p>
              </w:tc>
              <w:tc>
                <w:tcPr>
                  <w:tcW w:w="350" w:type="dxa"/>
                  <w:tcBorders>
                    <w:top w:val="single" w:sz="4" w:space="0" w:color="000000"/>
                    <w:left w:val="single" w:sz="4" w:space="0" w:color="000000"/>
                    <w:bottom w:val="single" w:sz="4" w:space="0" w:color="000000"/>
                    <w:right w:val="single" w:sz="4" w:space="0" w:color="000000"/>
                  </w:tcBorders>
                </w:tcPr>
                <w:p w14:paraId="3C04915B" w14:textId="77777777" w:rsidR="001505E5" w:rsidRPr="007F7900" w:rsidRDefault="001505E5" w:rsidP="003B77BD">
                  <w:pPr>
                    <w:pStyle w:val="TableParagraph"/>
                    <w:spacing w:before="92"/>
                    <w:ind w:left="6"/>
                    <w:rPr>
                      <w:sz w:val="24"/>
                      <w:szCs w:val="24"/>
                    </w:rPr>
                  </w:pPr>
                  <w:r w:rsidRPr="007F7900">
                    <w:rPr>
                      <w:w w:val="99"/>
                      <w:sz w:val="24"/>
                      <w:szCs w:val="24"/>
                    </w:rPr>
                    <w:t>9</w:t>
                  </w:r>
                </w:p>
              </w:tc>
            </w:tr>
            <w:tr w:rsidR="001505E5" w:rsidRPr="007F7900" w14:paraId="67CB157E" w14:textId="77777777" w:rsidTr="003B77BD">
              <w:trPr>
                <w:trHeight w:val="479"/>
              </w:trPr>
              <w:tc>
                <w:tcPr>
                  <w:tcW w:w="518" w:type="dxa"/>
                  <w:tcBorders>
                    <w:top w:val="single" w:sz="4" w:space="0" w:color="000000"/>
                    <w:left w:val="single" w:sz="4" w:space="0" w:color="000000"/>
                    <w:bottom w:val="single" w:sz="4" w:space="0" w:color="000000"/>
                    <w:right w:val="single" w:sz="4" w:space="0" w:color="000000"/>
                  </w:tcBorders>
                </w:tcPr>
                <w:p w14:paraId="0FC7EF01" w14:textId="77777777" w:rsidR="001505E5" w:rsidRPr="007F7900" w:rsidRDefault="001505E5" w:rsidP="003B77BD">
                  <w:pPr>
                    <w:pStyle w:val="TableParagraph"/>
                    <w:spacing w:before="92"/>
                    <w:ind w:left="4"/>
                    <w:rPr>
                      <w:sz w:val="24"/>
                      <w:szCs w:val="24"/>
                    </w:rPr>
                  </w:pPr>
                  <w:r w:rsidRPr="007F7900">
                    <w:rPr>
                      <w:sz w:val="24"/>
                      <w:szCs w:val="24"/>
                    </w:rPr>
                    <w:t>10</w:t>
                  </w:r>
                </w:p>
              </w:tc>
              <w:tc>
                <w:tcPr>
                  <w:tcW w:w="412" w:type="dxa"/>
                  <w:tcBorders>
                    <w:top w:val="single" w:sz="4" w:space="0" w:color="000000"/>
                    <w:left w:val="single" w:sz="4" w:space="0" w:color="000000"/>
                    <w:bottom w:val="single" w:sz="4" w:space="0" w:color="000000"/>
                    <w:right w:val="single" w:sz="4" w:space="0" w:color="000000"/>
                  </w:tcBorders>
                </w:tcPr>
                <w:p w14:paraId="0428C51F" w14:textId="77777777" w:rsidR="001505E5" w:rsidRPr="007F7900" w:rsidRDefault="001505E5" w:rsidP="003B77BD">
                  <w:pPr>
                    <w:pStyle w:val="TableParagraph"/>
                    <w:spacing w:before="92"/>
                    <w:ind w:left="5"/>
                    <w:rPr>
                      <w:sz w:val="24"/>
                      <w:szCs w:val="24"/>
                    </w:rPr>
                  </w:pPr>
                  <w:r w:rsidRPr="007F7900">
                    <w:rPr>
                      <w:w w:val="99"/>
                      <w:sz w:val="24"/>
                      <w:szCs w:val="24"/>
                    </w:rPr>
                    <w:t>2</w:t>
                  </w:r>
                </w:p>
              </w:tc>
              <w:tc>
                <w:tcPr>
                  <w:tcW w:w="465" w:type="dxa"/>
                  <w:tcBorders>
                    <w:top w:val="single" w:sz="4" w:space="0" w:color="000000"/>
                    <w:left w:val="single" w:sz="4" w:space="0" w:color="000000"/>
                    <w:bottom w:val="single" w:sz="4" w:space="0" w:color="000000"/>
                    <w:right w:val="single" w:sz="4" w:space="0" w:color="000000"/>
                  </w:tcBorders>
                </w:tcPr>
                <w:p w14:paraId="2B1EDBE1" w14:textId="77777777" w:rsidR="001505E5" w:rsidRPr="007F7900" w:rsidRDefault="001505E5" w:rsidP="003B77BD">
                  <w:pPr>
                    <w:pStyle w:val="TableParagraph"/>
                    <w:spacing w:before="92"/>
                    <w:ind w:left="5"/>
                    <w:rPr>
                      <w:sz w:val="24"/>
                      <w:szCs w:val="24"/>
                    </w:rPr>
                  </w:pPr>
                  <w:r w:rsidRPr="007F7900">
                    <w:rPr>
                      <w:w w:val="99"/>
                      <w:sz w:val="24"/>
                      <w:szCs w:val="24"/>
                    </w:rPr>
                    <w:t>3</w:t>
                  </w:r>
                </w:p>
              </w:tc>
              <w:tc>
                <w:tcPr>
                  <w:tcW w:w="350" w:type="dxa"/>
                  <w:tcBorders>
                    <w:top w:val="single" w:sz="4" w:space="0" w:color="000000"/>
                    <w:left w:val="single" w:sz="4" w:space="0" w:color="000000"/>
                    <w:bottom w:val="single" w:sz="4" w:space="0" w:color="000000"/>
                    <w:right w:val="single" w:sz="4" w:space="0" w:color="000000"/>
                  </w:tcBorders>
                </w:tcPr>
                <w:p w14:paraId="59E60142" w14:textId="77777777" w:rsidR="001505E5" w:rsidRPr="007F7900" w:rsidRDefault="001505E5" w:rsidP="003B77BD">
                  <w:pPr>
                    <w:pStyle w:val="TableParagraph"/>
                    <w:spacing w:before="92"/>
                    <w:ind w:left="6"/>
                    <w:rPr>
                      <w:sz w:val="24"/>
                      <w:szCs w:val="24"/>
                    </w:rPr>
                  </w:pPr>
                  <w:r w:rsidRPr="007F7900">
                    <w:rPr>
                      <w:w w:val="99"/>
                      <w:sz w:val="24"/>
                      <w:szCs w:val="24"/>
                    </w:rPr>
                    <w:t>3</w:t>
                  </w:r>
                </w:p>
              </w:tc>
            </w:tr>
            <w:tr w:rsidR="001505E5" w:rsidRPr="007F7900" w14:paraId="2F5389EB" w14:textId="77777777" w:rsidTr="003B77BD">
              <w:trPr>
                <w:trHeight w:val="474"/>
              </w:trPr>
              <w:tc>
                <w:tcPr>
                  <w:tcW w:w="518" w:type="dxa"/>
                  <w:tcBorders>
                    <w:top w:val="single" w:sz="4" w:space="0" w:color="000000"/>
                    <w:left w:val="single" w:sz="4" w:space="0" w:color="000000"/>
                    <w:bottom w:val="single" w:sz="4" w:space="0" w:color="000000"/>
                    <w:right w:val="single" w:sz="4" w:space="0" w:color="000000"/>
                  </w:tcBorders>
                </w:tcPr>
                <w:p w14:paraId="75047EC7" w14:textId="77777777" w:rsidR="001505E5" w:rsidRPr="007F7900" w:rsidRDefault="001505E5" w:rsidP="003B77BD">
                  <w:pPr>
                    <w:pStyle w:val="TableParagraph"/>
                    <w:spacing w:before="92"/>
                    <w:ind w:left="4"/>
                    <w:rPr>
                      <w:sz w:val="24"/>
                      <w:szCs w:val="24"/>
                    </w:rPr>
                  </w:pPr>
                  <w:r w:rsidRPr="007F7900">
                    <w:rPr>
                      <w:sz w:val="24"/>
                      <w:szCs w:val="24"/>
                    </w:rPr>
                    <w:t>12</w:t>
                  </w:r>
                </w:p>
              </w:tc>
              <w:tc>
                <w:tcPr>
                  <w:tcW w:w="412" w:type="dxa"/>
                  <w:tcBorders>
                    <w:top w:val="single" w:sz="4" w:space="0" w:color="000000"/>
                    <w:left w:val="single" w:sz="4" w:space="0" w:color="000000"/>
                    <w:bottom w:val="single" w:sz="4" w:space="0" w:color="000000"/>
                    <w:right w:val="single" w:sz="4" w:space="0" w:color="000000"/>
                  </w:tcBorders>
                </w:tcPr>
                <w:p w14:paraId="488089BC" w14:textId="77777777" w:rsidR="001505E5" w:rsidRPr="007F7900" w:rsidRDefault="001505E5" w:rsidP="003B77BD">
                  <w:pPr>
                    <w:pStyle w:val="TableParagraph"/>
                    <w:spacing w:before="92"/>
                    <w:ind w:left="5"/>
                    <w:rPr>
                      <w:sz w:val="24"/>
                      <w:szCs w:val="24"/>
                    </w:rPr>
                  </w:pPr>
                  <w:r w:rsidRPr="007F7900">
                    <w:rPr>
                      <w:w w:val="99"/>
                      <w:sz w:val="24"/>
                      <w:szCs w:val="24"/>
                    </w:rPr>
                    <w:t>4</w:t>
                  </w:r>
                </w:p>
              </w:tc>
              <w:tc>
                <w:tcPr>
                  <w:tcW w:w="465" w:type="dxa"/>
                  <w:tcBorders>
                    <w:top w:val="single" w:sz="4" w:space="0" w:color="000000"/>
                    <w:left w:val="single" w:sz="4" w:space="0" w:color="000000"/>
                    <w:bottom w:val="single" w:sz="4" w:space="0" w:color="000000"/>
                    <w:right w:val="single" w:sz="4" w:space="0" w:color="000000"/>
                  </w:tcBorders>
                </w:tcPr>
                <w:p w14:paraId="0630CB71" w14:textId="77777777" w:rsidR="001505E5" w:rsidRPr="007F7900" w:rsidRDefault="001505E5" w:rsidP="003B77BD">
                  <w:pPr>
                    <w:pStyle w:val="TableParagraph"/>
                    <w:spacing w:before="92"/>
                    <w:ind w:left="5"/>
                    <w:rPr>
                      <w:sz w:val="24"/>
                      <w:szCs w:val="24"/>
                    </w:rPr>
                  </w:pPr>
                  <w:r w:rsidRPr="007F7900">
                    <w:rPr>
                      <w:w w:val="99"/>
                      <w:sz w:val="24"/>
                      <w:szCs w:val="24"/>
                    </w:rPr>
                    <w:t>6</w:t>
                  </w:r>
                </w:p>
              </w:tc>
              <w:tc>
                <w:tcPr>
                  <w:tcW w:w="350" w:type="dxa"/>
                  <w:tcBorders>
                    <w:top w:val="single" w:sz="4" w:space="0" w:color="000000"/>
                    <w:left w:val="single" w:sz="4" w:space="0" w:color="000000"/>
                    <w:bottom w:val="single" w:sz="4" w:space="0" w:color="000000"/>
                    <w:right w:val="single" w:sz="4" w:space="0" w:color="000000"/>
                  </w:tcBorders>
                </w:tcPr>
                <w:p w14:paraId="18F94EDF" w14:textId="77777777" w:rsidR="001505E5" w:rsidRPr="007F7900" w:rsidRDefault="001505E5" w:rsidP="003B77BD">
                  <w:pPr>
                    <w:pStyle w:val="TableParagraph"/>
                    <w:spacing w:before="92"/>
                    <w:ind w:left="6"/>
                    <w:rPr>
                      <w:sz w:val="24"/>
                      <w:szCs w:val="24"/>
                    </w:rPr>
                  </w:pPr>
                  <w:r w:rsidRPr="007F7900">
                    <w:rPr>
                      <w:w w:val="99"/>
                      <w:sz w:val="24"/>
                      <w:szCs w:val="24"/>
                    </w:rPr>
                    <w:t>8</w:t>
                  </w:r>
                </w:p>
              </w:tc>
            </w:tr>
          </w:tbl>
          <w:p w14:paraId="32DECC19" w14:textId="77777777" w:rsidR="001505E5" w:rsidRPr="007F7900" w:rsidRDefault="001505E5" w:rsidP="003B77BD">
            <w:pPr>
              <w:pStyle w:val="TableParagraph"/>
              <w:spacing w:before="9"/>
              <w:ind w:left="132" w:right="7"/>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2"/>
              <w:gridCol w:w="422"/>
              <w:gridCol w:w="566"/>
              <w:gridCol w:w="408"/>
            </w:tblGrid>
            <w:tr w:rsidR="001505E5" w:rsidRPr="007F7900" w14:paraId="3BBEA4A1" w14:textId="77777777" w:rsidTr="003B77BD">
              <w:trPr>
                <w:trHeight w:val="474"/>
              </w:trPr>
              <w:tc>
                <w:tcPr>
                  <w:tcW w:w="312" w:type="dxa"/>
                  <w:tcBorders>
                    <w:top w:val="single" w:sz="4" w:space="0" w:color="000000"/>
                    <w:left w:val="single" w:sz="4" w:space="0" w:color="000000"/>
                    <w:bottom w:val="single" w:sz="4" w:space="0" w:color="000000"/>
                    <w:right w:val="single" w:sz="4" w:space="0" w:color="000000"/>
                  </w:tcBorders>
                </w:tcPr>
                <w:p w14:paraId="284898C0" w14:textId="77777777" w:rsidR="001505E5" w:rsidRPr="007F7900" w:rsidRDefault="001505E5" w:rsidP="003B77BD">
                  <w:pPr>
                    <w:pStyle w:val="TableParagraph"/>
                    <w:spacing w:before="97"/>
                    <w:ind w:left="4"/>
                    <w:rPr>
                      <w:b/>
                      <w:sz w:val="24"/>
                      <w:szCs w:val="24"/>
                    </w:rPr>
                  </w:pPr>
                  <w:r w:rsidRPr="007F7900">
                    <w:rPr>
                      <w:b/>
                      <w:sz w:val="24"/>
                      <w:szCs w:val="24"/>
                    </w:rPr>
                    <w:t>71</w:t>
                  </w:r>
                </w:p>
              </w:tc>
              <w:tc>
                <w:tcPr>
                  <w:tcW w:w="422" w:type="dxa"/>
                  <w:tcBorders>
                    <w:top w:val="single" w:sz="4" w:space="0" w:color="000000"/>
                    <w:left w:val="single" w:sz="4" w:space="0" w:color="000000"/>
                    <w:bottom w:val="single" w:sz="4" w:space="0" w:color="000000"/>
                    <w:right w:val="single" w:sz="4" w:space="0" w:color="000000"/>
                  </w:tcBorders>
                </w:tcPr>
                <w:p w14:paraId="0418C409" w14:textId="77777777" w:rsidR="001505E5" w:rsidRPr="007F7900" w:rsidRDefault="001505E5" w:rsidP="003B77BD">
                  <w:pPr>
                    <w:pStyle w:val="TableParagraph"/>
                    <w:spacing w:before="92"/>
                    <w:ind w:left="4"/>
                    <w:rPr>
                      <w:sz w:val="24"/>
                      <w:szCs w:val="24"/>
                    </w:rPr>
                  </w:pPr>
                  <w:r w:rsidRPr="007F7900">
                    <w:rPr>
                      <w:sz w:val="24"/>
                      <w:szCs w:val="24"/>
                    </w:rPr>
                    <w:t>40</w:t>
                  </w:r>
                </w:p>
              </w:tc>
              <w:tc>
                <w:tcPr>
                  <w:tcW w:w="566" w:type="dxa"/>
                  <w:tcBorders>
                    <w:top w:val="single" w:sz="4" w:space="0" w:color="000000"/>
                    <w:left w:val="single" w:sz="4" w:space="0" w:color="000000"/>
                    <w:bottom w:val="single" w:sz="4" w:space="0" w:color="000000"/>
                    <w:right w:val="single" w:sz="4" w:space="0" w:color="000000"/>
                  </w:tcBorders>
                </w:tcPr>
                <w:p w14:paraId="45254F48" w14:textId="77777777" w:rsidR="001505E5" w:rsidRPr="007F7900" w:rsidRDefault="001505E5" w:rsidP="003B77BD">
                  <w:pPr>
                    <w:pStyle w:val="TableParagraph"/>
                    <w:spacing w:before="92"/>
                    <w:ind w:left="4"/>
                    <w:rPr>
                      <w:sz w:val="24"/>
                      <w:szCs w:val="24"/>
                    </w:rPr>
                  </w:pPr>
                  <w:r w:rsidRPr="007F7900">
                    <w:rPr>
                      <w:sz w:val="24"/>
                      <w:szCs w:val="24"/>
                    </w:rPr>
                    <w:t>120</w:t>
                  </w:r>
                </w:p>
              </w:tc>
              <w:tc>
                <w:tcPr>
                  <w:tcW w:w="408" w:type="dxa"/>
                  <w:tcBorders>
                    <w:top w:val="single" w:sz="4" w:space="0" w:color="000000"/>
                    <w:left w:val="single" w:sz="4" w:space="0" w:color="000000"/>
                    <w:bottom w:val="single" w:sz="4" w:space="0" w:color="000000"/>
                    <w:right w:val="single" w:sz="4" w:space="0" w:color="000000"/>
                  </w:tcBorders>
                </w:tcPr>
                <w:p w14:paraId="435F57F8" w14:textId="77777777" w:rsidR="001505E5" w:rsidRPr="007F7900" w:rsidRDefault="001505E5" w:rsidP="003B77BD">
                  <w:pPr>
                    <w:pStyle w:val="TableParagraph"/>
                    <w:spacing w:before="92"/>
                    <w:ind w:left="5"/>
                    <w:rPr>
                      <w:sz w:val="24"/>
                      <w:szCs w:val="24"/>
                    </w:rPr>
                  </w:pPr>
                  <w:r w:rsidRPr="007F7900">
                    <w:rPr>
                      <w:sz w:val="24"/>
                      <w:szCs w:val="24"/>
                    </w:rPr>
                    <w:t>170</w:t>
                  </w:r>
                </w:p>
              </w:tc>
            </w:tr>
            <w:tr w:rsidR="001505E5" w:rsidRPr="007F7900" w14:paraId="5D5A7928" w14:textId="77777777" w:rsidTr="003B77BD">
              <w:trPr>
                <w:trHeight w:val="474"/>
              </w:trPr>
              <w:tc>
                <w:tcPr>
                  <w:tcW w:w="312" w:type="dxa"/>
                  <w:tcBorders>
                    <w:top w:val="single" w:sz="4" w:space="0" w:color="000000"/>
                    <w:left w:val="single" w:sz="4" w:space="0" w:color="000000"/>
                    <w:bottom w:val="single" w:sz="4" w:space="0" w:color="000000"/>
                    <w:right w:val="single" w:sz="4" w:space="0" w:color="000000"/>
                  </w:tcBorders>
                </w:tcPr>
                <w:p w14:paraId="1BBE7EAB" w14:textId="77777777" w:rsidR="001505E5" w:rsidRPr="007F7900" w:rsidRDefault="001505E5" w:rsidP="003B77BD">
                  <w:pPr>
                    <w:pStyle w:val="TableParagraph"/>
                    <w:spacing w:before="92"/>
                    <w:ind w:left="4"/>
                    <w:rPr>
                      <w:sz w:val="24"/>
                      <w:szCs w:val="24"/>
                    </w:rPr>
                  </w:pPr>
                  <w:r w:rsidRPr="007F7900">
                    <w:rPr>
                      <w:sz w:val="24"/>
                      <w:szCs w:val="24"/>
                    </w:rPr>
                    <w:t>90</w:t>
                  </w:r>
                </w:p>
              </w:tc>
              <w:tc>
                <w:tcPr>
                  <w:tcW w:w="422" w:type="dxa"/>
                  <w:tcBorders>
                    <w:top w:val="single" w:sz="4" w:space="0" w:color="000000"/>
                    <w:left w:val="single" w:sz="4" w:space="0" w:color="000000"/>
                    <w:bottom w:val="single" w:sz="4" w:space="0" w:color="000000"/>
                    <w:right w:val="single" w:sz="4" w:space="0" w:color="000000"/>
                  </w:tcBorders>
                </w:tcPr>
                <w:p w14:paraId="760E3937" w14:textId="77777777" w:rsidR="001505E5" w:rsidRPr="007F7900" w:rsidRDefault="001505E5" w:rsidP="003B77BD">
                  <w:pPr>
                    <w:pStyle w:val="TableParagraph"/>
                    <w:spacing w:before="92"/>
                    <w:ind w:left="4"/>
                    <w:rPr>
                      <w:sz w:val="24"/>
                      <w:szCs w:val="24"/>
                    </w:rPr>
                  </w:pPr>
                  <w:r w:rsidRPr="007F7900">
                    <w:rPr>
                      <w:w w:val="99"/>
                      <w:sz w:val="24"/>
                      <w:szCs w:val="24"/>
                    </w:rPr>
                    <w:t>5</w:t>
                  </w:r>
                </w:p>
              </w:tc>
              <w:tc>
                <w:tcPr>
                  <w:tcW w:w="566" w:type="dxa"/>
                  <w:tcBorders>
                    <w:top w:val="single" w:sz="4" w:space="0" w:color="000000"/>
                    <w:left w:val="single" w:sz="4" w:space="0" w:color="000000"/>
                    <w:bottom w:val="single" w:sz="4" w:space="0" w:color="000000"/>
                    <w:right w:val="single" w:sz="4" w:space="0" w:color="000000"/>
                  </w:tcBorders>
                </w:tcPr>
                <w:p w14:paraId="1AB5DDAE" w14:textId="77777777" w:rsidR="001505E5" w:rsidRPr="007F7900" w:rsidRDefault="001505E5" w:rsidP="003B77BD">
                  <w:pPr>
                    <w:pStyle w:val="TableParagraph"/>
                    <w:spacing w:before="92"/>
                    <w:ind w:left="4"/>
                    <w:rPr>
                      <w:sz w:val="24"/>
                      <w:szCs w:val="24"/>
                    </w:rPr>
                  </w:pPr>
                  <w:r w:rsidRPr="007F7900">
                    <w:rPr>
                      <w:w w:val="99"/>
                      <w:sz w:val="24"/>
                      <w:szCs w:val="24"/>
                    </w:rPr>
                    <w:t>6</w:t>
                  </w:r>
                </w:p>
              </w:tc>
              <w:tc>
                <w:tcPr>
                  <w:tcW w:w="408" w:type="dxa"/>
                  <w:tcBorders>
                    <w:top w:val="single" w:sz="4" w:space="0" w:color="000000"/>
                    <w:left w:val="single" w:sz="4" w:space="0" w:color="000000"/>
                    <w:bottom w:val="single" w:sz="4" w:space="0" w:color="000000"/>
                    <w:right w:val="single" w:sz="4" w:space="0" w:color="000000"/>
                  </w:tcBorders>
                </w:tcPr>
                <w:p w14:paraId="4E0628DD" w14:textId="77777777" w:rsidR="001505E5" w:rsidRPr="007F7900" w:rsidRDefault="001505E5" w:rsidP="003B77BD">
                  <w:pPr>
                    <w:pStyle w:val="TableParagraph"/>
                    <w:spacing w:before="92"/>
                    <w:ind w:left="5"/>
                    <w:rPr>
                      <w:sz w:val="24"/>
                      <w:szCs w:val="24"/>
                    </w:rPr>
                  </w:pPr>
                  <w:r w:rsidRPr="007F7900">
                    <w:rPr>
                      <w:w w:val="99"/>
                      <w:sz w:val="24"/>
                      <w:szCs w:val="24"/>
                    </w:rPr>
                    <w:t>8</w:t>
                  </w:r>
                </w:p>
              </w:tc>
            </w:tr>
            <w:tr w:rsidR="001505E5" w:rsidRPr="007F7900" w14:paraId="28D5C455" w14:textId="77777777" w:rsidTr="003B77BD">
              <w:trPr>
                <w:trHeight w:val="479"/>
              </w:trPr>
              <w:tc>
                <w:tcPr>
                  <w:tcW w:w="312" w:type="dxa"/>
                  <w:tcBorders>
                    <w:top w:val="single" w:sz="4" w:space="0" w:color="000000"/>
                    <w:left w:val="single" w:sz="4" w:space="0" w:color="000000"/>
                    <w:bottom w:val="single" w:sz="4" w:space="0" w:color="000000"/>
                    <w:right w:val="single" w:sz="4" w:space="0" w:color="000000"/>
                  </w:tcBorders>
                </w:tcPr>
                <w:p w14:paraId="72E6C952" w14:textId="77777777" w:rsidR="001505E5" w:rsidRPr="007F7900" w:rsidRDefault="001505E5" w:rsidP="003B77BD">
                  <w:pPr>
                    <w:pStyle w:val="TableParagraph"/>
                    <w:spacing w:before="92"/>
                    <w:ind w:left="4"/>
                    <w:rPr>
                      <w:sz w:val="24"/>
                      <w:szCs w:val="24"/>
                    </w:rPr>
                  </w:pPr>
                  <w:r w:rsidRPr="007F7900">
                    <w:rPr>
                      <w:sz w:val="24"/>
                      <w:szCs w:val="24"/>
                    </w:rPr>
                    <w:t>65</w:t>
                  </w:r>
                </w:p>
              </w:tc>
              <w:tc>
                <w:tcPr>
                  <w:tcW w:w="422" w:type="dxa"/>
                  <w:tcBorders>
                    <w:top w:val="single" w:sz="4" w:space="0" w:color="000000"/>
                    <w:left w:val="single" w:sz="4" w:space="0" w:color="000000"/>
                    <w:bottom w:val="single" w:sz="4" w:space="0" w:color="000000"/>
                    <w:right w:val="single" w:sz="4" w:space="0" w:color="000000"/>
                  </w:tcBorders>
                </w:tcPr>
                <w:p w14:paraId="1AC64E2B" w14:textId="77777777" w:rsidR="001505E5" w:rsidRPr="007F7900" w:rsidRDefault="001505E5" w:rsidP="003B77BD">
                  <w:pPr>
                    <w:pStyle w:val="TableParagraph"/>
                    <w:spacing w:before="92"/>
                    <w:ind w:left="4"/>
                    <w:rPr>
                      <w:sz w:val="24"/>
                      <w:szCs w:val="24"/>
                    </w:rPr>
                  </w:pPr>
                  <w:r w:rsidRPr="007F7900">
                    <w:rPr>
                      <w:w w:val="99"/>
                      <w:sz w:val="24"/>
                      <w:szCs w:val="24"/>
                    </w:rPr>
                    <w:t>6</w:t>
                  </w:r>
                </w:p>
              </w:tc>
              <w:tc>
                <w:tcPr>
                  <w:tcW w:w="566" w:type="dxa"/>
                  <w:tcBorders>
                    <w:top w:val="single" w:sz="4" w:space="0" w:color="000000"/>
                    <w:left w:val="single" w:sz="4" w:space="0" w:color="000000"/>
                    <w:bottom w:val="single" w:sz="4" w:space="0" w:color="000000"/>
                    <w:right w:val="single" w:sz="4" w:space="0" w:color="000000"/>
                  </w:tcBorders>
                </w:tcPr>
                <w:p w14:paraId="44B1995E" w14:textId="77777777" w:rsidR="001505E5" w:rsidRPr="007F7900" w:rsidRDefault="001505E5" w:rsidP="003B77BD">
                  <w:pPr>
                    <w:pStyle w:val="TableParagraph"/>
                    <w:spacing w:before="92"/>
                    <w:ind w:left="4"/>
                    <w:rPr>
                      <w:sz w:val="24"/>
                      <w:szCs w:val="24"/>
                    </w:rPr>
                  </w:pPr>
                  <w:r w:rsidRPr="007F7900">
                    <w:rPr>
                      <w:w w:val="99"/>
                      <w:sz w:val="24"/>
                      <w:szCs w:val="24"/>
                    </w:rPr>
                    <w:t>9</w:t>
                  </w:r>
                </w:p>
              </w:tc>
              <w:tc>
                <w:tcPr>
                  <w:tcW w:w="408" w:type="dxa"/>
                  <w:tcBorders>
                    <w:top w:val="single" w:sz="4" w:space="0" w:color="000000"/>
                    <w:left w:val="single" w:sz="4" w:space="0" w:color="000000"/>
                    <w:bottom w:val="single" w:sz="4" w:space="0" w:color="000000"/>
                    <w:right w:val="single" w:sz="4" w:space="0" w:color="000000"/>
                  </w:tcBorders>
                </w:tcPr>
                <w:p w14:paraId="6C558B81" w14:textId="77777777" w:rsidR="001505E5" w:rsidRPr="007F7900" w:rsidRDefault="001505E5" w:rsidP="003B77BD">
                  <w:pPr>
                    <w:pStyle w:val="TableParagraph"/>
                    <w:spacing w:before="92"/>
                    <w:ind w:left="5"/>
                    <w:rPr>
                      <w:sz w:val="24"/>
                      <w:szCs w:val="24"/>
                    </w:rPr>
                  </w:pPr>
                  <w:r w:rsidRPr="007F7900">
                    <w:rPr>
                      <w:sz w:val="24"/>
                      <w:szCs w:val="24"/>
                    </w:rPr>
                    <w:t>10</w:t>
                  </w:r>
                </w:p>
              </w:tc>
            </w:tr>
            <w:tr w:rsidR="001505E5" w:rsidRPr="007F7900" w14:paraId="4A59B9E9" w14:textId="77777777" w:rsidTr="003B77BD">
              <w:trPr>
                <w:trHeight w:val="474"/>
              </w:trPr>
              <w:tc>
                <w:tcPr>
                  <w:tcW w:w="312" w:type="dxa"/>
                  <w:tcBorders>
                    <w:top w:val="single" w:sz="4" w:space="0" w:color="000000"/>
                    <w:left w:val="single" w:sz="4" w:space="0" w:color="000000"/>
                    <w:bottom w:val="single" w:sz="4" w:space="0" w:color="000000"/>
                    <w:right w:val="single" w:sz="4" w:space="0" w:color="000000"/>
                  </w:tcBorders>
                </w:tcPr>
                <w:p w14:paraId="2BD9BD15" w14:textId="77777777" w:rsidR="001505E5" w:rsidRPr="007F7900" w:rsidRDefault="001505E5" w:rsidP="003B77BD">
                  <w:pPr>
                    <w:pStyle w:val="TableParagraph"/>
                    <w:spacing w:before="92"/>
                    <w:ind w:left="4"/>
                    <w:rPr>
                      <w:sz w:val="24"/>
                      <w:szCs w:val="24"/>
                    </w:rPr>
                  </w:pPr>
                  <w:r w:rsidRPr="007F7900">
                    <w:rPr>
                      <w:sz w:val="24"/>
                      <w:szCs w:val="24"/>
                    </w:rPr>
                    <w:t>75</w:t>
                  </w:r>
                </w:p>
              </w:tc>
              <w:tc>
                <w:tcPr>
                  <w:tcW w:w="422" w:type="dxa"/>
                  <w:tcBorders>
                    <w:top w:val="single" w:sz="4" w:space="0" w:color="000000"/>
                    <w:left w:val="single" w:sz="4" w:space="0" w:color="000000"/>
                    <w:bottom w:val="single" w:sz="4" w:space="0" w:color="000000"/>
                    <w:right w:val="single" w:sz="4" w:space="0" w:color="000000"/>
                  </w:tcBorders>
                </w:tcPr>
                <w:p w14:paraId="5B379E0D" w14:textId="77777777" w:rsidR="001505E5" w:rsidRPr="007F7900" w:rsidRDefault="001505E5" w:rsidP="003B77BD">
                  <w:pPr>
                    <w:pStyle w:val="TableParagraph"/>
                    <w:spacing w:before="92"/>
                    <w:ind w:left="4"/>
                    <w:rPr>
                      <w:sz w:val="24"/>
                      <w:szCs w:val="24"/>
                    </w:rPr>
                  </w:pPr>
                  <w:r w:rsidRPr="007F7900">
                    <w:rPr>
                      <w:w w:val="99"/>
                      <w:sz w:val="24"/>
                      <w:szCs w:val="24"/>
                    </w:rPr>
                    <w:t>4</w:t>
                  </w:r>
                </w:p>
              </w:tc>
              <w:tc>
                <w:tcPr>
                  <w:tcW w:w="566" w:type="dxa"/>
                  <w:tcBorders>
                    <w:top w:val="single" w:sz="4" w:space="0" w:color="000000"/>
                    <w:left w:val="single" w:sz="4" w:space="0" w:color="000000"/>
                    <w:bottom w:val="single" w:sz="4" w:space="0" w:color="000000"/>
                    <w:right w:val="single" w:sz="4" w:space="0" w:color="000000"/>
                  </w:tcBorders>
                </w:tcPr>
                <w:p w14:paraId="7FB7473D" w14:textId="77777777" w:rsidR="001505E5" w:rsidRPr="007F7900" w:rsidRDefault="001505E5" w:rsidP="003B77BD">
                  <w:pPr>
                    <w:pStyle w:val="TableParagraph"/>
                    <w:spacing w:before="92"/>
                    <w:ind w:left="4"/>
                    <w:rPr>
                      <w:sz w:val="24"/>
                      <w:szCs w:val="24"/>
                    </w:rPr>
                  </w:pPr>
                  <w:r w:rsidRPr="007F7900">
                    <w:rPr>
                      <w:w w:val="99"/>
                      <w:sz w:val="24"/>
                      <w:szCs w:val="24"/>
                    </w:rPr>
                    <w:t>7</w:t>
                  </w:r>
                </w:p>
              </w:tc>
              <w:tc>
                <w:tcPr>
                  <w:tcW w:w="408" w:type="dxa"/>
                  <w:tcBorders>
                    <w:top w:val="single" w:sz="4" w:space="0" w:color="000000"/>
                    <w:left w:val="single" w:sz="4" w:space="0" w:color="000000"/>
                    <w:bottom w:val="single" w:sz="4" w:space="0" w:color="000000"/>
                    <w:right w:val="single" w:sz="4" w:space="0" w:color="000000"/>
                  </w:tcBorders>
                </w:tcPr>
                <w:p w14:paraId="3534EC4B" w14:textId="77777777" w:rsidR="001505E5" w:rsidRPr="007F7900" w:rsidRDefault="001505E5" w:rsidP="003B77BD">
                  <w:pPr>
                    <w:pStyle w:val="TableParagraph"/>
                    <w:spacing w:before="92"/>
                    <w:ind w:left="5"/>
                    <w:rPr>
                      <w:sz w:val="24"/>
                      <w:szCs w:val="24"/>
                    </w:rPr>
                  </w:pPr>
                  <w:r w:rsidRPr="007F7900">
                    <w:rPr>
                      <w:w w:val="99"/>
                      <w:sz w:val="24"/>
                      <w:szCs w:val="24"/>
                    </w:rPr>
                    <w:t>5</w:t>
                  </w:r>
                </w:p>
              </w:tc>
            </w:tr>
          </w:tbl>
          <w:p w14:paraId="6F3DF01D" w14:textId="77777777" w:rsidR="001505E5" w:rsidRPr="007F7900" w:rsidRDefault="001505E5" w:rsidP="003B77BD">
            <w:pPr>
              <w:pStyle w:val="TableParagraph"/>
              <w:spacing w:before="9"/>
              <w:ind w:right="84"/>
              <w:jc w:val="right"/>
              <w:rPr>
                <w:b/>
                <w:w w:val="95"/>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6"/>
              <w:gridCol w:w="466"/>
              <w:gridCol w:w="466"/>
              <w:gridCol w:w="466"/>
            </w:tblGrid>
            <w:tr w:rsidR="001505E5" w:rsidRPr="007F7900" w14:paraId="1498A1B4" w14:textId="77777777" w:rsidTr="003B77BD">
              <w:trPr>
                <w:trHeight w:val="474"/>
              </w:trPr>
              <w:tc>
                <w:tcPr>
                  <w:tcW w:w="466" w:type="dxa"/>
                  <w:tcBorders>
                    <w:top w:val="single" w:sz="4" w:space="0" w:color="000000"/>
                    <w:left w:val="single" w:sz="4" w:space="0" w:color="000000"/>
                    <w:bottom w:val="single" w:sz="4" w:space="0" w:color="000000"/>
                    <w:right w:val="single" w:sz="4" w:space="0" w:color="000000"/>
                  </w:tcBorders>
                </w:tcPr>
                <w:p w14:paraId="36318BE3" w14:textId="77777777" w:rsidR="001505E5" w:rsidRPr="007F7900" w:rsidRDefault="001505E5" w:rsidP="003B77BD">
                  <w:pPr>
                    <w:pStyle w:val="TableParagraph"/>
                    <w:spacing w:before="97"/>
                    <w:ind w:left="4"/>
                    <w:rPr>
                      <w:b/>
                      <w:sz w:val="24"/>
                      <w:szCs w:val="24"/>
                    </w:rPr>
                  </w:pPr>
                  <w:r w:rsidRPr="007F7900">
                    <w:rPr>
                      <w:b/>
                      <w:sz w:val="24"/>
                      <w:szCs w:val="24"/>
                    </w:rPr>
                    <w:t>72</w:t>
                  </w:r>
                </w:p>
              </w:tc>
              <w:tc>
                <w:tcPr>
                  <w:tcW w:w="466" w:type="dxa"/>
                  <w:tcBorders>
                    <w:top w:val="single" w:sz="4" w:space="0" w:color="000000"/>
                    <w:left w:val="single" w:sz="4" w:space="0" w:color="000000"/>
                    <w:bottom w:val="single" w:sz="4" w:space="0" w:color="000000"/>
                    <w:right w:val="single" w:sz="4" w:space="0" w:color="000000"/>
                  </w:tcBorders>
                </w:tcPr>
                <w:p w14:paraId="25D046FA" w14:textId="77777777" w:rsidR="001505E5" w:rsidRPr="007F7900" w:rsidRDefault="001505E5" w:rsidP="003B77BD">
                  <w:pPr>
                    <w:pStyle w:val="TableParagraph"/>
                    <w:spacing w:before="92"/>
                    <w:ind w:left="4"/>
                    <w:rPr>
                      <w:sz w:val="24"/>
                      <w:szCs w:val="24"/>
                    </w:rPr>
                  </w:pPr>
                  <w:r w:rsidRPr="007F7900">
                    <w:rPr>
                      <w:sz w:val="24"/>
                      <w:szCs w:val="24"/>
                    </w:rPr>
                    <w:t>25</w:t>
                  </w:r>
                </w:p>
              </w:tc>
              <w:tc>
                <w:tcPr>
                  <w:tcW w:w="466" w:type="dxa"/>
                  <w:tcBorders>
                    <w:top w:val="single" w:sz="4" w:space="0" w:color="000000"/>
                    <w:left w:val="single" w:sz="4" w:space="0" w:color="000000"/>
                    <w:bottom w:val="single" w:sz="4" w:space="0" w:color="000000"/>
                    <w:right w:val="single" w:sz="4" w:space="0" w:color="000000"/>
                  </w:tcBorders>
                </w:tcPr>
                <w:p w14:paraId="423FB18C" w14:textId="77777777" w:rsidR="001505E5" w:rsidRPr="007F7900" w:rsidRDefault="001505E5" w:rsidP="003B77BD">
                  <w:pPr>
                    <w:pStyle w:val="TableParagraph"/>
                    <w:spacing w:before="92"/>
                    <w:ind w:left="3"/>
                    <w:rPr>
                      <w:sz w:val="24"/>
                      <w:szCs w:val="24"/>
                    </w:rPr>
                  </w:pPr>
                  <w:r w:rsidRPr="007F7900">
                    <w:rPr>
                      <w:sz w:val="24"/>
                      <w:szCs w:val="24"/>
                    </w:rPr>
                    <w:t>40</w:t>
                  </w:r>
                </w:p>
              </w:tc>
              <w:tc>
                <w:tcPr>
                  <w:tcW w:w="466" w:type="dxa"/>
                  <w:tcBorders>
                    <w:top w:val="single" w:sz="4" w:space="0" w:color="000000"/>
                    <w:left w:val="single" w:sz="4" w:space="0" w:color="000000"/>
                    <w:bottom w:val="single" w:sz="4" w:space="0" w:color="000000"/>
                    <w:right w:val="single" w:sz="4" w:space="0" w:color="000000"/>
                  </w:tcBorders>
                </w:tcPr>
                <w:p w14:paraId="208B21B3" w14:textId="77777777" w:rsidR="001505E5" w:rsidRPr="007F7900" w:rsidRDefault="001505E5" w:rsidP="003B77BD">
                  <w:pPr>
                    <w:pStyle w:val="TableParagraph"/>
                    <w:spacing w:before="92"/>
                    <w:ind w:left="3"/>
                    <w:rPr>
                      <w:sz w:val="24"/>
                      <w:szCs w:val="24"/>
                    </w:rPr>
                  </w:pPr>
                  <w:r w:rsidRPr="007F7900">
                    <w:rPr>
                      <w:sz w:val="24"/>
                      <w:szCs w:val="24"/>
                    </w:rPr>
                    <w:t>35</w:t>
                  </w:r>
                </w:p>
              </w:tc>
            </w:tr>
            <w:tr w:rsidR="001505E5" w:rsidRPr="007F7900" w14:paraId="0AC9C2BB" w14:textId="77777777" w:rsidTr="003B77BD">
              <w:trPr>
                <w:trHeight w:val="474"/>
              </w:trPr>
              <w:tc>
                <w:tcPr>
                  <w:tcW w:w="466" w:type="dxa"/>
                  <w:tcBorders>
                    <w:top w:val="single" w:sz="4" w:space="0" w:color="000000"/>
                    <w:left w:val="single" w:sz="4" w:space="0" w:color="000000"/>
                    <w:bottom w:val="single" w:sz="4" w:space="0" w:color="000000"/>
                    <w:right w:val="single" w:sz="4" w:space="0" w:color="000000"/>
                  </w:tcBorders>
                </w:tcPr>
                <w:p w14:paraId="3E80296B" w14:textId="77777777" w:rsidR="001505E5" w:rsidRPr="007F7900" w:rsidRDefault="001505E5" w:rsidP="003B77BD">
                  <w:pPr>
                    <w:pStyle w:val="TableParagraph"/>
                    <w:spacing w:before="92"/>
                    <w:ind w:left="4"/>
                    <w:rPr>
                      <w:sz w:val="24"/>
                      <w:szCs w:val="24"/>
                    </w:rPr>
                  </w:pPr>
                  <w:r w:rsidRPr="007F7900">
                    <w:rPr>
                      <w:sz w:val="24"/>
                      <w:szCs w:val="24"/>
                    </w:rPr>
                    <w:t>20</w:t>
                  </w:r>
                </w:p>
              </w:tc>
              <w:tc>
                <w:tcPr>
                  <w:tcW w:w="466" w:type="dxa"/>
                  <w:tcBorders>
                    <w:top w:val="single" w:sz="4" w:space="0" w:color="000000"/>
                    <w:left w:val="single" w:sz="4" w:space="0" w:color="000000"/>
                    <w:bottom w:val="single" w:sz="4" w:space="0" w:color="000000"/>
                    <w:right w:val="single" w:sz="4" w:space="0" w:color="000000"/>
                  </w:tcBorders>
                </w:tcPr>
                <w:p w14:paraId="55C1BC18" w14:textId="77777777" w:rsidR="001505E5" w:rsidRPr="007F7900" w:rsidRDefault="001505E5" w:rsidP="003B77BD">
                  <w:pPr>
                    <w:pStyle w:val="TableParagraph"/>
                    <w:spacing w:before="92"/>
                    <w:ind w:left="4"/>
                    <w:rPr>
                      <w:sz w:val="24"/>
                      <w:szCs w:val="24"/>
                    </w:rPr>
                  </w:pPr>
                  <w:r w:rsidRPr="007F7900">
                    <w:rPr>
                      <w:w w:val="99"/>
                      <w:sz w:val="24"/>
                      <w:szCs w:val="24"/>
                    </w:rPr>
                    <w:t>3</w:t>
                  </w:r>
                </w:p>
              </w:tc>
              <w:tc>
                <w:tcPr>
                  <w:tcW w:w="466" w:type="dxa"/>
                  <w:tcBorders>
                    <w:top w:val="single" w:sz="4" w:space="0" w:color="000000"/>
                    <w:left w:val="single" w:sz="4" w:space="0" w:color="000000"/>
                    <w:bottom w:val="single" w:sz="4" w:space="0" w:color="000000"/>
                    <w:right w:val="single" w:sz="4" w:space="0" w:color="000000"/>
                  </w:tcBorders>
                </w:tcPr>
                <w:p w14:paraId="0459D6D7" w14:textId="77777777" w:rsidR="001505E5" w:rsidRPr="007F7900" w:rsidRDefault="001505E5" w:rsidP="003B77BD">
                  <w:pPr>
                    <w:pStyle w:val="TableParagraph"/>
                    <w:spacing w:before="92"/>
                    <w:ind w:left="3"/>
                    <w:rPr>
                      <w:sz w:val="24"/>
                      <w:szCs w:val="24"/>
                    </w:rPr>
                  </w:pPr>
                  <w:r w:rsidRPr="007F7900">
                    <w:rPr>
                      <w:w w:val="99"/>
                      <w:sz w:val="24"/>
                      <w:szCs w:val="24"/>
                    </w:rPr>
                    <w:t>6</w:t>
                  </w:r>
                </w:p>
              </w:tc>
              <w:tc>
                <w:tcPr>
                  <w:tcW w:w="466" w:type="dxa"/>
                  <w:tcBorders>
                    <w:top w:val="single" w:sz="4" w:space="0" w:color="000000"/>
                    <w:left w:val="single" w:sz="4" w:space="0" w:color="000000"/>
                    <w:bottom w:val="single" w:sz="4" w:space="0" w:color="000000"/>
                    <w:right w:val="single" w:sz="4" w:space="0" w:color="000000"/>
                  </w:tcBorders>
                </w:tcPr>
                <w:p w14:paraId="05939BB9" w14:textId="77777777" w:rsidR="001505E5" w:rsidRPr="007F7900" w:rsidRDefault="001505E5" w:rsidP="003B77BD">
                  <w:pPr>
                    <w:pStyle w:val="TableParagraph"/>
                    <w:spacing w:before="92"/>
                    <w:ind w:left="3"/>
                    <w:rPr>
                      <w:sz w:val="24"/>
                      <w:szCs w:val="24"/>
                    </w:rPr>
                  </w:pPr>
                  <w:r w:rsidRPr="007F7900">
                    <w:rPr>
                      <w:w w:val="99"/>
                      <w:sz w:val="24"/>
                      <w:szCs w:val="24"/>
                    </w:rPr>
                    <w:t>4</w:t>
                  </w:r>
                </w:p>
              </w:tc>
            </w:tr>
            <w:tr w:rsidR="001505E5" w:rsidRPr="007F7900" w14:paraId="03B8351E" w14:textId="77777777" w:rsidTr="003B77BD">
              <w:trPr>
                <w:trHeight w:val="479"/>
              </w:trPr>
              <w:tc>
                <w:tcPr>
                  <w:tcW w:w="466" w:type="dxa"/>
                  <w:tcBorders>
                    <w:top w:val="single" w:sz="4" w:space="0" w:color="000000"/>
                    <w:left w:val="single" w:sz="4" w:space="0" w:color="000000"/>
                    <w:bottom w:val="single" w:sz="4" w:space="0" w:color="000000"/>
                    <w:right w:val="single" w:sz="4" w:space="0" w:color="000000"/>
                  </w:tcBorders>
                </w:tcPr>
                <w:p w14:paraId="79402E16" w14:textId="77777777" w:rsidR="001505E5" w:rsidRPr="007F7900" w:rsidRDefault="001505E5" w:rsidP="003B77BD">
                  <w:pPr>
                    <w:pStyle w:val="TableParagraph"/>
                    <w:spacing w:before="92"/>
                    <w:ind w:left="4"/>
                    <w:rPr>
                      <w:sz w:val="24"/>
                      <w:szCs w:val="24"/>
                    </w:rPr>
                  </w:pPr>
                  <w:r w:rsidRPr="007F7900">
                    <w:rPr>
                      <w:sz w:val="24"/>
                      <w:szCs w:val="24"/>
                    </w:rPr>
                    <w:t>90</w:t>
                  </w:r>
                </w:p>
              </w:tc>
              <w:tc>
                <w:tcPr>
                  <w:tcW w:w="466" w:type="dxa"/>
                  <w:tcBorders>
                    <w:top w:val="single" w:sz="4" w:space="0" w:color="000000"/>
                    <w:left w:val="single" w:sz="4" w:space="0" w:color="000000"/>
                    <w:bottom w:val="single" w:sz="4" w:space="0" w:color="000000"/>
                    <w:right w:val="single" w:sz="4" w:space="0" w:color="000000"/>
                  </w:tcBorders>
                </w:tcPr>
                <w:p w14:paraId="2E34FE00" w14:textId="77777777" w:rsidR="001505E5" w:rsidRPr="007F7900" w:rsidRDefault="001505E5" w:rsidP="003B77BD">
                  <w:pPr>
                    <w:pStyle w:val="TableParagraph"/>
                    <w:spacing w:before="92"/>
                    <w:ind w:left="4"/>
                    <w:rPr>
                      <w:sz w:val="24"/>
                      <w:szCs w:val="24"/>
                    </w:rPr>
                  </w:pPr>
                  <w:r w:rsidRPr="007F7900">
                    <w:rPr>
                      <w:w w:val="99"/>
                      <w:sz w:val="24"/>
                      <w:szCs w:val="24"/>
                    </w:rPr>
                    <w:t>5</w:t>
                  </w:r>
                </w:p>
              </w:tc>
              <w:tc>
                <w:tcPr>
                  <w:tcW w:w="466" w:type="dxa"/>
                  <w:tcBorders>
                    <w:top w:val="single" w:sz="4" w:space="0" w:color="000000"/>
                    <w:left w:val="single" w:sz="4" w:space="0" w:color="000000"/>
                    <w:bottom w:val="single" w:sz="4" w:space="0" w:color="000000"/>
                    <w:right w:val="single" w:sz="4" w:space="0" w:color="000000"/>
                  </w:tcBorders>
                </w:tcPr>
                <w:p w14:paraId="42011127" w14:textId="77777777" w:rsidR="001505E5" w:rsidRPr="007F7900" w:rsidRDefault="001505E5" w:rsidP="003B77BD">
                  <w:pPr>
                    <w:pStyle w:val="TableParagraph"/>
                    <w:spacing w:before="92"/>
                    <w:ind w:left="3"/>
                    <w:rPr>
                      <w:sz w:val="24"/>
                      <w:szCs w:val="24"/>
                    </w:rPr>
                  </w:pPr>
                  <w:r w:rsidRPr="007F7900">
                    <w:rPr>
                      <w:w w:val="99"/>
                      <w:sz w:val="24"/>
                      <w:szCs w:val="24"/>
                    </w:rPr>
                    <w:t>9</w:t>
                  </w:r>
                </w:p>
              </w:tc>
              <w:tc>
                <w:tcPr>
                  <w:tcW w:w="466" w:type="dxa"/>
                  <w:tcBorders>
                    <w:top w:val="single" w:sz="4" w:space="0" w:color="000000"/>
                    <w:left w:val="single" w:sz="4" w:space="0" w:color="000000"/>
                    <w:bottom w:val="single" w:sz="4" w:space="0" w:color="000000"/>
                    <w:right w:val="single" w:sz="4" w:space="0" w:color="000000"/>
                  </w:tcBorders>
                </w:tcPr>
                <w:p w14:paraId="3DFBE620" w14:textId="77777777" w:rsidR="001505E5" w:rsidRPr="007F7900" w:rsidRDefault="001505E5" w:rsidP="003B77BD">
                  <w:pPr>
                    <w:pStyle w:val="TableParagraph"/>
                    <w:spacing w:before="92"/>
                    <w:ind w:left="3"/>
                    <w:rPr>
                      <w:sz w:val="24"/>
                      <w:szCs w:val="24"/>
                    </w:rPr>
                  </w:pPr>
                  <w:r w:rsidRPr="007F7900">
                    <w:rPr>
                      <w:w w:val="99"/>
                      <w:sz w:val="24"/>
                      <w:szCs w:val="24"/>
                    </w:rPr>
                    <w:t>3</w:t>
                  </w:r>
                </w:p>
              </w:tc>
            </w:tr>
            <w:tr w:rsidR="001505E5" w:rsidRPr="007F7900" w14:paraId="7F607DDA" w14:textId="77777777" w:rsidTr="003B77BD">
              <w:trPr>
                <w:trHeight w:val="474"/>
              </w:trPr>
              <w:tc>
                <w:tcPr>
                  <w:tcW w:w="466" w:type="dxa"/>
                  <w:tcBorders>
                    <w:top w:val="single" w:sz="4" w:space="0" w:color="000000"/>
                    <w:left w:val="single" w:sz="4" w:space="0" w:color="000000"/>
                    <w:bottom w:val="single" w:sz="4" w:space="0" w:color="000000"/>
                    <w:right w:val="single" w:sz="4" w:space="0" w:color="000000"/>
                  </w:tcBorders>
                </w:tcPr>
                <w:p w14:paraId="4CDA6B0F" w14:textId="77777777" w:rsidR="001505E5" w:rsidRPr="007F7900" w:rsidRDefault="001505E5" w:rsidP="003B77BD">
                  <w:pPr>
                    <w:pStyle w:val="TableParagraph"/>
                    <w:spacing w:before="92"/>
                    <w:ind w:left="4"/>
                    <w:rPr>
                      <w:sz w:val="24"/>
                      <w:szCs w:val="24"/>
                    </w:rPr>
                  </w:pPr>
                  <w:r w:rsidRPr="007F7900">
                    <w:rPr>
                      <w:sz w:val="24"/>
                      <w:szCs w:val="24"/>
                    </w:rPr>
                    <w:t>60</w:t>
                  </w:r>
                </w:p>
              </w:tc>
              <w:tc>
                <w:tcPr>
                  <w:tcW w:w="466" w:type="dxa"/>
                  <w:tcBorders>
                    <w:top w:val="single" w:sz="4" w:space="0" w:color="000000"/>
                    <w:left w:val="single" w:sz="4" w:space="0" w:color="000000"/>
                    <w:bottom w:val="single" w:sz="4" w:space="0" w:color="000000"/>
                    <w:right w:val="single" w:sz="4" w:space="0" w:color="000000"/>
                  </w:tcBorders>
                </w:tcPr>
                <w:p w14:paraId="7249E9E6" w14:textId="77777777" w:rsidR="001505E5" w:rsidRPr="007F7900" w:rsidRDefault="001505E5" w:rsidP="003B77BD">
                  <w:pPr>
                    <w:pStyle w:val="TableParagraph"/>
                    <w:spacing w:before="92"/>
                    <w:ind w:left="4"/>
                    <w:rPr>
                      <w:sz w:val="24"/>
                      <w:szCs w:val="24"/>
                    </w:rPr>
                  </w:pPr>
                  <w:r w:rsidRPr="007F7900">
                    <w:rPr>
                      <w:w w:val="99"/>
                      <w:sz w:val="24"/>
                      <w:szCs w:val="24"/>
                    </w:rPr>
                    <w:t>4</w:t>
                  </w:r>
                </w:p>
              </w:tc>
              <w:tc>
                <w:tcPr>
                  <w:tcW w:w="466" w:type="dxa"/>
                  <w:tcBorders>
                    <w:top w:val="single" w:sz="4" w:space="0" w:color="000000"/>
                    <w:left w:val="single" w:sz="4" w:space="0" w:color="000000"/>
                    <w:bottom w:val="single" w:sz="4" w:space="0" w:color="000000"/>
                    <w:right w:val="single" w:sz="4" w:space="0" w:color="000000"/>
                  </w:tcBorders>
                </w:tcPr>
                <w:p w14:paraId="189F1963" w14:textId="77777777" w:rsidR="001505E5" w:rsidRPr="007F7900" w:rsidRDefault="001505E5" w:rsidP="003B77BD">
                  <w:pPr>
                    <w:pStyle w:val="TableParagraph"/>
                    <w:spacing w:before="92"/>
                    <w:ind w:left="3"/>
                    <w:rPr>
                      <w:sz w:val="24"/>
                      <w:szCs w:val="24"/>
                    </w:rPr>
                  </w:pPr>
                  <w:r w:rsidRPr="007F7900">
                    <w:rPr>
                      <w:w w:val="99"/>
                      <w:sz w:val="24"/>
                      <w:szCs w:val="24"/>
                    </w:rPr>
                    <w:t>8</w:t>
                  </w:r>
                </w:p>
              </w:tc>
              <w:tc>
                <w:tcPr>
                  <w:tcW w:w="466" w:type="dxa"/>
                  <w:tcBorders>
                    <w:top w:val="single" w:sz="4" w:space="0" w:color="000000"/>
                    <w:left w:val="single" w:sz="4" w:space="0" w:color="000000"/>
                    <w:bottom w:val="single" w:sz="4" w:space="0" w:color="000000"/>
                    <w:right w:val="single" w:sz="4" w:space="0" w:color="000000"/>
                  </w:tcBorders>
                </w:tcPr>
                <w:p w14:paraId="2A9DB61F" w14:textId="77777777" w:rsidR="001505E5" w:rsidRPr="007F7900" w:rsidRDefault="001505E5" w:rsidP="003B77BD">
                  <w:pPr>
                    <w:pStyle w:val="TableParagraph"/>
                    <w:spacing w:before="92"/>
                    <w:ind w:left="3"/>
                    <w:rPr>
                      <w:sz w:val="24"/>
                      <w:szCs w:val="24"/>
                    </w:rPr>
                  </w:pPr>
                  <w:r w:rsidRPr="007F7900">
                    <w:rPr>
                      <w:w w:val="99"/>
                      <w:sz w:val="24"/>
                      <w:szCs w:val="24"/>
                    </w:rPr>
                    <w:t>6</w:t>
                  </w:r>
                </w:p>
              </w:tc>
            </w:tr>
          </w:tbl>
          <w:p w14:paraId="33C9160C" w14:textId="77777777" w:rsidR="001505E5" w:rsidRPr="007F7900" w:rsidRDefault="001505E5" w:rsidP="003B77BD">
            <w:pPr>
              <w:pStyle w:val="TableParagraph"/>
              <w:spacing w:before="9"/>
              <w:ind w:left="7" w:right="3"/>
              <w:rPr>
                <w:b/>
                <w:sz w:val="24"/>
                <w:szCs w:val="24"/>
              </w:rPr>
            </w:pPr>
          </w:p>
        </w:tc>
      </w:tr>
      <w:tr w:rsidR="001505E5" w:rsidRPr="007F7900" w14:paraId="2FD10019" w14:textId="77777777" w:rsidTr="003B77BD">
        <w:tc>
          <w:tcPr>
            <w:tcW w:w="2392"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18"/>
              <w:gridCol w:w="475"/>
              <w:gridCol w:w="422"/>
              <w:gridCol w:w="283"/>
            </w:tblGrid>
            <w:tr w:rsidR="001505E5" w:rsidRPr="007F7900" w14:paraId="5835AC83" w14:textId="77777777" w:rsidTr="003B77BD">
              <w:trPr>
                <w:trHeight w:val="474"/>
              </w:trPr>
              <w:tc>
                <w:tcPr>
                  <w:tcW w:w="518" w:type="dxa"/>
                  <w:tcBorders>
                    <w:top w:val="single" w:sz="4" w:space="0" w:color="000000"/>
                    <w:left w:val="single" w:sz="4" w:space="0" w:color="000000"/>
                    <w:bottom w:val="single" w:sz="4" w:space="0" w:color="000000"/>
                    <w:right w:val="single" w:sz="4" w:space="0" w:color="000000"/>
                  </w:tcBorders>
                </w:tcPr>
                <w:p w14:paraId="22EED86D" w14:textId="77777777" w:rsidR="001505E5" w:rsidRPr="007F7900" w:rsidRDefault="001505E5" w:rsidP="003B77BD">
                  <w:pPr>
                    <w:pStyle w:val="TableParagraph"/>
                    <w:spacing w:before="97"/>
                    <w:ind w:left="105"/>
                    <w:rPr>
                      <w:b/>
                      <w:sz w:val="24"/>
                      <w:szCs w:val="24"/>
                    </w:rPr>
                  </w:pPr>
                  <w:r w:rsidRPr="007F7900">
                    <w:rPr>
                      <w:b/>
                      <w:sz w:val="24"/>
                      <w:szCs w:val="24"/>
                    </w:rPr>
                    <w:t>73</w:t>
                  </w:r>
                </w:p>
              </w:tc>
              <w:tc>
                <w:tcPr>
                  <w:tcW w:w="475" w:type="dxa"/>
                  <w:tcBorders>
                    <w:top w:val="single" w:sz="4" w:space="0" w:color="000000"/>
                    <w:left w:val="single" w:sz="4" w:space="0" w:color="000000"/>
                    <w:bottom w:val="single" w:sz="4" w:space="0" w:color="000000"/>
                    <w:right w:val="single" w:sz="4" w:space="0" w:color="000000"/>
                  </w:tcBorders>
                </w:tcPr>
                <w:p w14:paraId="3FF19FF2" w14:textId="77777777" w:rsidR="001505E5" w:rsidRPr="007F7900" w:rsidRDefault="001505E5" w:rsidP="003B77BD">
                  <w:pPr>
                    <w:pStyle w:val="TableParagraph"/>
                    <w:spacing w:before="92"/>
                    <w:ind w:left="4"/>
                    <w:rPr>
                      <w:sz w:val="24"/>
                      <w:szCs w:val="24"/>
                    </w:rPr>
                  </w:pPr>
                  <w:r w:rsidRPr="007F7900">
                    <w:rPr>
                      <w:sz w:val="24"/>
                      <w:szCs w:val="24"/>
                    </w:rPr>
                    <w:t>16</w:t>
                  </w:r>
                </w:p>
              </w:tc>
              <w:tc>
                <w:tcPr>
                  <w:tcW w:w="422" w:type="dxa"/>
                  <w:tcBorders>
                    <w:top w:val="single" w:sz="4" w:space="0" w:color="000000"/>
                    <w:left w:val="single" w:sz="4" w:space="0" w:color="000000"/>
                    <w:bottom w:val="single" w:sz="4" w:space="0" w:color="000000"/>
                    <w:right w:val="single" w:sz="4" w:space="0" w:color="000000"/>
                  </w:tcBorders>
                </w:tcPr>
                <w:p w14:paraId="3391D24B" w14:textId="77777777" w:rsidR="001505E5" w:rsidRPr="007F7900" w:rsidRDefault="001505E5" w:rsidP="003B77BD">
                  <w:pPr>
                    <w:pStyle w:val="TableParagraph"/>
                    <w:spacing w:before="92"/>
                    <w:ind w:left="5"/>
                    <w:rPr>
                      <w:sz w:val="24"/>
                      <w:szCs w:val="24"/>
                    </w:rPr>
                  </w:pPr>
                  <w:r w:rsidRPr="007F7900">
                    <w:rPr>
                      <w:sz w:val="24"/>
                      <w:szCs w:val="24"/>
                    </w:rPr>
                    <w:t>20</w:t>
                  </w:r>
                </w:p>
              </w:tc>
              <w:tc>
                <w:tcPr>
                  <w:tcW w:w="283" w:type="dxa"/>
                  <w:tcBorders>
                    <w:top w:val="single" w:sz="4" w:space="0" w:color="000000"/>
                    <w:left w:val="single" w:sz="4" w:space="0" w:color="000000"/>
                    <w:bottom w:val="single" w:sz="4" w:space="0" w:color="000000"/>
                    <w:right w:val="single" w:sz="4" w:space="0" w:color="000000"/>
                  </w:tcBorders>
                </w:tcPr>
                <w:p w14:paraId="7C3D56BE" w14:textId="77777777" w:rsidR="001505E5" w:rsidRPr="007F7900" w:rsidRDefault="001505E5" w:rsidP="003B77BD">
                  <w:pPr>
                    <w:pStyle w:val="TableParagraph"/>
                    <w:spacing w:before="92"/>
                    <w:ind w:right="19"/>
                    <w:rPr>
                      <w:sz w:val="24"/>
                      <w:szCs w:val="24"/>
                    </w:rPr>
                  </w:pPr>
                  <w:r w:rsidRPr="007F7900">
                    <w:rPr>
                      <w:sz w:val="24"/>
                      <w:szCs w:val="24"/>
                    </w:rPr>
                    <w:t>35</w:t>
                  </w:r>
                </w:p>
              </w:tc>
            </w:tr>
            <w:tr w:rsidR="001505E5" w:rsidRPr="007F7900" w14:paraId="4BF4AE06" w14:textId="77777777" w:rsidTr="003B77BD">
              <w:trPr>
                <w:trHeight w:val="479"/>
              </w:trPr>
              <w:tc>
                <w:tcPr>
                  <w:tcW w:w="518" w:type="dxa"/>
                  <w:tcBorders>
                    <w:top w:val="single" w:sz="4" w:space="0" w:color="000000"/>
                    <w:left w:val="single" w:sz="4" w:space="0" w:color="000000"/>
                    <w:bottom w:val="single" w:sz="4" w:space="0" w:color="000000"/>
                    <w:right w:val="single" w:sz="4" w:space="0" w:color="000000"/>
                  </w:tcBorders>
                </w:tcPr>
                <w:p w14:paraId="1E27F03D" w14:textId="77777777" w:rsidR="001505E5" w:rsidRPr="007F7900" w:rsidRDefault="001505E5" w:rsidP="003B77BD">
                  <w:pPr>
                    <w:pStyle w:val="TableParagraph"/>
                    <w:spacing w:before="92"/>
                    <w:ind w:left="105"/>
                    <w:rPr>
                      <w:sz w:val="24"/>
                      <w:szCs w:val="24"/>
                    </w:rPr>
                  </w:pPr>
                  <w:r w:rsidRPr="007F7900">
                    <w:rPr>
                      <w:sz w:val="24"/>
                      <w:szCs w:val="24"/>
                    </w:rPr>
                    <w:t>15</w:t>
                  </w:r>
                </w:p>
              </w:tc>
              <w:tc>
                <w:tcPr>
                  <w:tcW w:w="475" w:type="dxa"/>
                  <w:tcBorders>
                    <w:top w:val="single" w:sz="4" w:space="0" w:color="000000"/>
                    <w:left w:val="single" w:sz="4" w:space="0" w:color="000000"/>
                    <w:bottom w:val="single" w:sz="4" w:space="0" w:color="000000"/>
                    <w:right w:val="single" w:sz="4" w:space="0" w:color="000000"/>
                  </w:tcBorders>
                </w:tcPr>
                <w:p w14:paraId="7D38150B" w14:textId="77777777" w:rsidR="001505E5" w:rsidRPr="007F7900" w:rsidRDefault="001505E5" w:rsidP="003B77BD">
                  <w:pPr>
                    <w:pStyle w:val="TableParagraph"/>
                    <w:spacing w:before="92"/>
                    <w:ind w:left="4"/>
                    <w:rPr>
                      <w:sz w:val="24"/>
                      <w:szCs w:val="24"/>
                    </w:rPr>
                  </w:pPr>
                  <w:r w:rsidRPr="007F7900">
                    <w:rPr>
                      <w:w w:val="99"/>
                      <w:sz w:val="24"/>
                      <w:szCs w:val="24"/>
                    </w:rPr>
                    <w:t>6</w:t>
                  </w:r>
                </w:p>
              </w:tc>
              <w:tc>
                <w:tcPr>
                  <w:tcW w:w="422" w:type="dxa"/>
                  <w:tcBorders>
                    <w:top w:val="single" w:sz="4" w:space="0" w:color="000000"/>
                    <w:left w:val="single" w:sz="4" w:space="0" w:color="000000"/>
                    <w:bottom w:val="single" w:sz="4" w:space="0" w:color="000000"/>
                    <w:right w:val="single" w:sz="4" w:space="0" w:color="000000"/>
                  </w:tcBorders>
                </w:tcPr>
                <w:p w14:paraId="6B8C52BC" w14:textId="77777777" w:rsidR="001505E5" w:rsidRPr="007F7900" w:rsidRDefault="001505E5" w:rsidP="003B77BD">
                  <w:pPr>
                    <w:pStyle w:val="TableParagraph"/>
                    <w:spacing w:before="92"/>
                    <w:ind w:left="5"/>
                    <w:rPr>
                      <w:sz w:val="24"/>
                      <w:szCs w:val="24"/>
                    </w:rPr>
                  </w:pPr>
                  <w:r w:rsidRPr="007F7900">
                    <w:rPr>
                      <w:w w:val="99"/>
                      <w:sz w:val="24"/>
                      <w:szCs w:val="24"/>
                    </w:rPr>
                    <w:t>7</w:t>
                  </w:r>
                </w:p>
              </w:tc>
              <w:tc>
                <w:tcPr>
                  <w:tcW w:w="283" w:type="dxa"/>
                  <w:tcBorders>
                    <w:top w:val="single" w:sz="4" w:space="0" w:color="000000"/>
                    <w:left w:val="single" w:sz="4" w:space="0" w:color="000000"/>
                    <w:bottom w:val="single" w:sz="4" w:space="0" w:color="000000"/>
                    <w:right w:val="single" w:sz="4" w:space="0" w:color="000000"/>
                  </w:tcBorders>
                </w:tcPr>
                <w:p w14:paraId="014EED5D" w14:textId="77777777" w:rsidR="001505E5" w:rsidRPr="007F7900" w:rsidRDefault="001505E5" w:rsidP="003B77BD">
                  <w:pPr>
                    <w:pStyle w:val="TableParagraph"/>
                    <w:spacing w:before="92"/>
                    <w:ind w:right="139"/>
                    <w:rPr>
                      <w:sz w:val="24"/>
                      <w:szCs w:val="24"/>
                    </w:rPr>
                  </w:pPr>
                  <w:r w:rsidRPr="007F7900">
                    <w:rPr>
                      <w:w w:val="99"/>
                      <w:sz w:val="24"/>
                      <w:szCs w:val="24"/>
                    </w:rPr>
                    <w:t>5</w:t>
                  </w:r>
                </w:p>
              </w:tc>
            </w:tr>
            <w:tr w:rsidR="001505E5" w:rsidRPr="007F7900" w14:paraId="1E6FB9D5" w14:textId="77777777" w:rsidTr="003B77BD">
              <w:trPr>
                <w:trHeight w:val="474"/>
              </w:trPr>
              <w:tc>
                <w:tcPr>
                  <w:tcW w:w="518" w:type="dxa"/>
                  <w:tcBorders>
                    <w:top w:val="single" w:sz="4" w:space="0" w:color="000000"/>
                    <w:left w:val="single" w:sz="4" w:space="0" w:color="000000"/>
                    <w:bottom w:val="single" w:sz="4" w:space="0" w:color="000000"/>
                    <w:right w:val="single" w:sz="4" w:space="0" w:color="000000"/>
                  </w:tcBorders>
                </w:tcPr>
                <w:p w14:paraId="04C50097" w14:textId="77777777" w:rsidR="001505E5" w:rsidRPr="007F7900" w:rsidRDefault="001505E5" w:rsidP="003B77BD">
                  <w:pPr>
                    <w:pStyle w:val="TableParagraph"/>
                    <w:spacing w:before="92"/>
                    <w:ind w:left="105"/>
                    <w:rPr>
                      <w:sz w:val="24"/>
                      <w:szCs w:val="24"/>
                    </w:rPr>
                  </w:pPr>
                  <w:r w:rsidRPr="007F7900">
                    <w:rPr>
                      <w:w w:val="99"/>
                      <w:sz w:val="24"/>
                      <w:szCs w:val="24"/>
                    </w:rPr>
                    <w:t>8</w:t>
                  </w:r>
                </w:p>
              </w:tc>
              <w:tc>
                <w:tcPr>
                  <w:tcW w:w="475" w:type="dxa"/>
                  <w:tcBorders>
                    <w:top w:val="single" w:sz="4" w:space="0" w:color="000000"/>
                    <w:left w:val="single" w:sz="4" w:space="0" w:color="000000"/>
                    <w:bottom w:val="single" w:sz="4" w:space="0" w:color="000000"/>
                    <w:right w:val="single" w:sz="4" w:space="0" w:color="000000"/>
                  </w:tcBorders>
                </w:tcPr>
                <w:p w14:paraId="14B448B8" w14:textId="77777777" w:rsidR="001505E5" w:rsidRPr="007F7900" w:rsidRDefault="001505E5" w:rsidP="003B77BD">
                  <w:pPr>
                    <w:pStyle w:val="TableParagraph"/>
                    <w:spacing w:before="92"/>
                    <w:ind w:left="4"/>
                    <w:rPr>
                      <w:sz w:val="24"/>
                      <w:szCs w:val="24"/>
                    </w:rPr>
                  </w:pPr>
                  <w:r w:rsidRPr="007F7900">
                    <w:rPr>
                      <w:w w:val="99"/>
                      <w:sz w:val="24"/>
                      <w:szCs w:val="24"/>
                    </w:rPr>
                    <w:t>5</w:t>
                  </w:r>
                </w:p>
              </w:tc>
              <w:tc>
                <w:tcPr>
                  <w:tcW w:w="422" w:type="dxa"/>
                  <w:tcBorders>
                    <w:top w:val="single" w:sz="4" w:space="0" w:color="000000"/>
                    <w:left w:val="single" w:sz="4" w:space="0" w:color="000000"/>
                    <w:bottom w:val="single" w:sz="4" w:space="0" w:color="000000"/>
                    <w:right w:val="single" w:sz="4" w:space="0" w:color="000000"/>
                  </w:tcBorders>
                </w:tcPr>
                <w:p w14:paraId="63568698" w14:textId="77777777" w:rsidR="001505E5" w:rsidRPr="007F7900" w:rsidRDefault="001505E5" w:rsidP="003B77BD">
                  <w:pPr>
                    <w:pStyle w:val="TableParagraph"/>
                    <w:spacing w:before="92"/>
                    <w:ind w:left="5"/>
                    <w:rPr>
                      <w:sz w:val="24"/>
                      <w:szCs w:val="24"/>
                    </w:rPr>
                  </w:pPr>
                  <w:r w:rsidRPr="007F7900">
                    <w:rPr>
                      <w:w w:val="99"/>
                      <w:sz w:val="24"/>
                      <w:szCs w:val="24"/>
                    </w:rPr>
                    <w:t>6</w:t>
                  </w:r>
                </w:p>
              </w:tc>
              <w:tc>
                <w:tcPr>
                  <w:tcW w:w="283" w:type="dxa"/>
                  <w:tcBorders>
                    <w:top w:val="single" w:sz="4" w:space="0" w:color="000000"/>
                    <w:left w:val="single" w:sz="4" w:space="0" w:color="000000"/>
                    <w:bottom w:val="single" w:sz="4" w:space="0" w:color="000000"/>
                    <w:right w:val="single" w:sz="4" w:space="0" w:color="000000"/>
                  </w:tcBorders>
                </w:tcPr>
                <w:p w14:paraId="09766790" w14:textId="77777777" w:rsidR="001505E5" w:rsidRPr="007F7900" w:rsidRDefault="001505E5" w:rsidP="003B77BD">
                  <w:pPr>
                    <w:pStyle w:val="TableParagraph"/>
                    <w:spacing w:before="92"/>
                    <w:ind w:right="139"/>
                    <w:rPr>
                      <w:sz w:val="24"/>
                      <w:szCs w:val="24"/>
                    </w:rPr>
                  </w:pPr>
                  <w:r w:rsidRPr="007F7900">
                    <w:rPr>
                      <w:w w:val="99"/>
                      <w:sz w:val="24"/>
                      <w:szCs w:val="24"/>
                    </w:rPr>
                    <w:t>4</w:t>
                  </w:r>
                </w:p>
              </w:tc>
            </w:tr>
            <w:tr w:rsidR="001505E5" w:rsidRPr="007F7900" w14:paraId="76E96337" w14:textId="77777777" w:rsidTr="003B77BD">
              <w:trPr>
                <w:trHeight w:val="474"/>
              </w:trPr>
              <w:tc>
                <w:tcPr>
                  <w:tcW w:w="518" w:type="dxa"/>
                  <w:tcBorders>
                    <w:top w:val="single" w:sz="4" w:space="0" w:color="000000"/>
                    <w:left w:val="single" w:sz="4" w:space="0" w:color="000000"/>
                    <w:bottom w:val="single" w:sz="4" w:space="0" w:color="000000"/>
                    <w:right w:val="single" w:sz="4" w:space="0" w:color="000000"/>
                  </w:tcBorders>
                </w:tcPr>
                <w:p w14:paraId="3F38F4E6" w14:textId="77777777" w:rsidR="001505E5" w:rsidRPr="007F7900" w:rsidRDefault="001505E5" w:rsidP="003B77BD">
                  <w:pPr>
                    <w:pStyle w:val="TableParagraph"/>
                    <w:spacing w:before="92"/>
                    <w:ind w:left="105"/>
                    <w:rPr>
                      <w:sz w:val="24"/>
                      <w:szCs w:val="24"/>
                    </w:rPr>
                  </w:pPr>
                  <w:r w:rsidRPr="007F7900">
                    <w:rPr>
                      <w:sz w:val="24"/>
                      <w:szCs w:val="24"/>
                    </w:rPr>
                    <w:t>20</w:t>
                  </w:r>
                </w:p>
              </w:tc>
              <w:tc>
                <w:tcPr>
                  <w:tcW w:w="475" w:type="dxa"/>
                  <w:tcBorders>
                    <w:top w:val="single" w:sz="4" w:space="0" w:color="000000"/>
                    <w:left w:val="single" w:sz="4" w:space="0" w:color="000000"/>
                    <w:bottom w:val="single" w:sz="4" w:space="0" w:color="000000"/>
                    <w:right w:val="single" w:sz="4" w:space="0" w:color="000000"/>
                  </w:tcBorders>
                </w:tcPr>
                <w:p w14:paraId="0717F134" w14:textId="77777777" w:rsidR="001505E5" w:rsidRPr="007F7900" w:rsidRDefault="001505E5" w:rsidP="003B77BD">
                  <w:pPr>
                    <w:pStyle w:val="TableParagraph"/>
                    <w:spacing w:before="92"/>
                    <w:ind w:left="4"/>
                    <w:rPr>
                      <w:sz w:val="24"/>
                      <w:szCs w:val="24"/>
                    </w:rPr>
                  </w:pPr>
                  <w:r w:rsidRPr="007F7900">
                    <w:rPr>
                      <w:w w:val="99"/>
                      <w:sz w:val="24"/>
                      <w:szCs w:val="24"/>
                    </w:rPr>
                    <w:t>9</w:t>
                  </w:r>
                </w:p>
              </w:tc>
              <w:tc>
                <w:tcPr>
                  <w:tcW w:w="422" w:type="dxa"/>
                  <w:tcBorders>
                    <w:top w:val="single" w:sz="4" w:space="0" w:color="000000"/>
                    <w:left w:val="single" w:sz="4" w:space="0" w:color="000000"/>
                    <w:bottom w:val="single" w:sz="4" w:space="0" w:color="000000"/>
                    <w:right w:val="single" w:sz="4" w:space="0" w:color="000000"/>
                  </w:tcBorders>
                </w:tcPr>
                <w:p w14:paraId="3C8CFC9B" w14:textId="77777777" w:rsidR="001505E5" w:rsidRPr="007F7900" w:rsidRDefault="001505E5" w:rsidP="003B77BD">
                  <w:pPr>
                    <w:pStyle w:val="TableParagraph"/>
                    <w:spacing w:before="92"/>
                    <w:ind w:left="5"/>
                    <w:rPr>
                      <w:sz w:val="24"/>
                      <w:szCs w:val="24"/>
                    </w:rPr>
                  </w:pPr>
                  <w:r w:rsidRPr="007F7900">
                    <w:rPr>
                      <w:sz w:val="24"/>
                      <w:szCs w:val="24"/>
                    </w:rPr>
                    <w:t>10</w:t>
                  </w:r>
                </w:p>
              </w:tc>
              <w:tc>
                <w:tcPr>
                  <w:tcW w:w="283" w:type="dxa"/>
                  <w:tcBorders>
                    <w:top w:val="single" w:sz="4" w:space="0" w:color="000000"/>
                    <w:left w:val="single" w:sz="4" w:space="0" w:color="000000"/>
                    <w:bottom w:val="single" w:sz="4" w:space="0" w:color="000000"/>
                    <w:right w:val="single" w:sz="4" w:space="0" w:color="000000"/>
                  </w:tcBorders>
                </w:tcPr>
                <w:p w14:paraId="07C3A04D" w14:textId="77777777" w:rsidR="001505E5" w:rsidRPr="007F7900" w:rsidRDefault="001505E5" w:rsidP="003B77BD">
                  <w:pPr>
                    <w:pStyle w:val="TableParagraph"/>
                    <w:spacing w:before="92"/>
                    <w:ind w:right="139"/>
                    <w:rPr>
                      <w:sz w:val="24"/>
                      <w:szCs w:val="24"/>
                    </w:rPr>
                  </w:pPr>
                  <w:r w:rsidRPr="007F7900">
                    <w:rPr>
                      <w:w w:val="99"/>
                      <w:sz w:val="24"/>
                      <w:szCs w:val="24"/>
                    </w:rPr>
                    <w:t>6</w:t>
                  </w:r>
                </w:p>
              </w:tc>
            </w:tr>
          </w:tbl>
          <w:p w14:paraId="72902C7D" w14:textId="77777777" w:rsidR="001505E5" w:rsidRPr="007F7900" w:rsidRDefault="001505E5" w:rsidP="003B77BD">
            <w:pPr>
              <w:pStyle w:val="TableParagraph"/>
              <w:spacing w:before="97"/>
              <w:ind w:left="110"/>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08"/>
              <w:gridCol w:w="413"/>
              <w:gridCol w:w="466"/>
              <w:gridCol w:w="351"/>
            </w:tblGrid>
            <w:tr w:rsidR="001505E5" w:rsidRPr="007F7900" w14:paraId="24748BF1" w14:textId="77777777" w:rsidTr="003B77BD">
              <w:trPr>
                <w:trHeight w:val="474"/>
              </w:trPr>
              <w:tc>
                <w:tcPr>
                  <w:tcW w:w="408" w:type="dxa"/>
                  <w:tcBorders>
                    <w:top w:val="single" w:sz="4" w:space="0" w:color="000000"/>
                    <w:left w:val="single" w:sz="4" w:space="0" w:color="000000"/>
                    <w:bottom w:val="single" w:sz="4" w:space="0" w:color="000000"/>
                    <w:right w:val="single" w:sz="4" w:space="0" w:color="000000"/>
                  </w:tcBorders>
                </w:tcPr>
                <w:p w14:paraId="2007ACD3" w14:textId="77777777" w:rsidR="001505E5" w:rsidRPr="007F7900" w:rsidRDefault="001505E5" w:rsidP="003B77BD">
                  <w:pPr>
                    <w:pStyle w:val="TableParagraph"/>
                    <w:spacing w:before="97"/>
                    <w:ind w:left="4"/>
                    <w:rPr>
                      <w:b/>
                      <w:sz w:val="24"/>
                      <w:szCs w:val="24"/>
                    </w:rPr>
                  </w:pPr>
                  <w:r w:rsidRPr="007F7900">
                    <w:rPr>
                      <w:b/>
                      <w:sz w:val="24"/>
                      <w:szCs w:val="24"/>
                    </w:rPr>
                    <w:t>74</w:t>
                  </w:r>
                </w:p>
              </w:tc>
              <w:tc>
                <w:tcPr>
                  <w:tcW w:w="413" w:type="dxa"/>
                  <w:tcBorders>
                    <w:top w:val="single" w:sz="4" w:space="0" w:color="000000"/>
                    <w:left w:val="single" w:sz="4" w:space="0" w:color="000000"/>
                    <w:bottom w:val="single" w:sz="4" w:space="0" w:color="000000"/>
                    <w:right w:val="single" w:sz="4" w:space="0" w:color="000000"/>
                  </w:tcBorders>
                </w:tcPr>
                <w:p w14:paraId="617DE667" w14:textId="77777777" w:rsidR="001505E5" w:rsidRPr="007F7900" w:rsidRDefault="001505E5" w:rsidP="003B77BD">
                  <w:pPr>
                    <w:pStyle w:val="TableParagraph"/>
                    <w:spacing w:before="92"/>
                    <w:ind w:left="4"/>
                    <w:rPr>
                      <w:sz w:val="24"/>
                      <w:szCs w:val="24"/>
                    </w:rPr>
                  </w:pPr>
                  <w:r w:rsidRPr="007F7900">
                    <w:rPr>
                      <w:sz w:val="24"/>
                      <w:szCs w:val="24"/>
                    </w:rPr>
                    <w:t>20</w:t>
                  </w:r>
                </w:p>
              </w:tc>
              <w:tc>
                <w:tcPr>
                  <w:tcW w:w="466" w:type="dxa"/>
                  <w:tcBorders>
                    <w:top w:val="single" w:sz="4" w:space="0" w:color="000000"/>
                    <w:left w:val="single" w:sz="4" w:space="0" w:color="000000"/>
                    <w:bottom w:val="single" w:sz="4" w:space="0" w:color="000000"/>
                    <w:right w:val="single" w:sz="4" w:space="0" w:color="000000"/>
                  </w:tcBorders>
                </w:tcPr>
                <w:p w14:paraId="35FCEFC2" w14:textId="77777777" w:rsidR="001505E5" w:rsidRPr="007F7900" w:rsidRDefault="001505E5" w:rsidP="003B77BD">
                  <w:pPr>
                    <w:pStyle w:val="TableParagraph"/>
                    <w:spacing w:before="92"/>
                    <w:ind w:left="4"/>
                    <w:rPr>
                      <w:sz w:val="24"/>
                      <w:szCs w:val="24"/>
                    </w:rPr>
                  </w:pPr>
                  <w:r w:rsidRPr="007F7900">
                    <w:rPr>
                      <w:sz w:val="24"/>
                      <w:szCs w:val="24"/>
                    </w:rPr>
                    <w:t>12</w:t>
                  </w:r>
                </w:p>
              </w:tc>
              <w:tc>
                <w:tcPr>
                  <w:tcW w:w="351" w:type="dxa"/>
                  <w:tcBorders>
                    <w:top w:val="single" w:sz="4" w:space="0" w:color="000000"/>
                    <w:left w:val="single" w:sz="4" w:space="0" w:color="000000"/>
                    <w:bottom w:val="single" w:sz="4" w:space="0" w:color="000000"/>
                    <w:right w:val="single" w:sz="4" w:space="0" w:color="000000"/>
                  </w:tcBorders>
                </w:tcPr>
                <w:p w14:paraId="4386C65C" w14:textId="77777777" w:rsidR="001505E5" w:rsidRPr="007F7900" w:rsidRDefault="001505E5" w:rsidP="003B77BD">
                  <w:pPr>
                    <w:pStyle w:val="TableParagraph"/>
                    <w:spacing w:before="92"/>
                    <w:ind w:left="4"/>
                    <w:rPr>
                      <w:sz w:val="24"/>
                      <w:szCs w:val="24"/>
                    </w:rPr>
                  </w:pPr>
                  <w:r w:rsidRPr="007F7900">
                    <w:rPr>
                      <w:w w:val="99"/>
                      <w:sz w:val="24"/>
                      <w:szCs w:val="24"/>
                    </w:rPr>
                    <w:t>8</w:t>
                  </w:r>
                </w:p>
              </w:tc>
            </w:tr>
            <w:tr w:rsidR="001505E5" w:rsidRPr="007F7900" w14:paraId="622115AC" w14:textId="77777777" w:rsidTr="003B77BD">
              <w:trPr>
                <w:trHeight w:val="479"/>
              </w:trPr>
              <w:tc>
                <w:tcPr>
                  <w:tcW w:w="408" w:type="dxa"/>
                  <w:tcBorders>
                    <w:top w:val="single" w:sz="4" w:space="0" w:color="000000"/>
                    <w:left w:val="single" w:sz="4" w:space="0" w:color="000000"/>
                    <w:bottom w:val="single" w:sz="4" w:space="0" w:color="000000"/>
                    <w:right w:val="single" w:sz="4" w:space="0" w:color="000000"/>
                  </w:tcBorders>
                </w:tcPr>
                <w:p w14:paraId="26297232" w14:textId="77777777" w:rsidR="001505E5" w:rsidRPr="007F7900" w:rsidRDefault="001505E5" w:rsidP="003B77BD">
                  <w:pPr>
                    <w:pStyle w:val="TableParagraph"/>
                    <w:spacing w:before="92"/>
                    <w:ind w:left="4"/>
                    <w:rPr>
                      <w:sz w:val="24"/>
                      <w:szCs w:val="24"/>
                    </w:rPr>
                  </w:pPr>
                  <w:r w:rsidRPr="007F7900">
                    <w:rPr>
                      <w:sz w:val="24"/>
                      <w:szCs w:val="24"/>
                    </w:rPr>
                    <w:t>22</w:t>
                  </w:r>
                </w:p>
              </w:tc>
              <w:tc>
                <w:tcPr>
                  <w:tcW w:w="413" w:type="dxa"/>
                  <w:tcBorders>
                    <w:top w:val="single" w:sz="4" w:space="0" w:color="000000"/>
                    <w:left w:val="single" w:sz="4" w:space="0" w:color="000000"/>
                    <w:bottom w:val="single" w:sz="4" w:space="0" w:color="000000"/>
                    <w:right w:val="single" w:sz="4" w:space="0" w:color="000000"/>
                  </w:tcBorders>
                </w:tcPr>
                <w:p w14:paraId="1F0EB33F" w14:textId="77777777" w:rsidR="001505E5" w:rsidRPr="007F7900" w:rsidRDefault="001505E5" w:rsidP="003B77BD">
                  <w:pPr>
                    <w:pStyle w:val="TableParagraph"/>
                    <w:spacing w:before="92"/>
                    <w:ind w:left="4"/>
                    <w:rPr>
                      <w:sz w:val="24"/>
                      <w:szCs w:val="24"/>
                    </w:rPr>
                  </w:pPr>
                  <w:r w:rsidRPr="007F7900">
                    <w:rPr>
                      <w:w w:val="99"/>
                      <w:sz w:val="24"/>
                      <w:szCs w:val="24"/>
                    </w:rPr>
                    <w:t>7</w:t>
                  </w:r>
                </w:p>
              </w:tc>
              <w:tc>
                <w:tcPr>
                  <w:tcW w:w="466" w:type="dxa"/>
                  <w:tcBorders>
                    <w:top w:val="single" w:sz="4" w:space="0" w:color="000000"/>
                    <w:left w:val="single" w:sz="4" w:space="0" w:color="000000"/>
                    <w:bottom w:val="single" w:sz="4" w:space="0" w:color="000000"/>
                    <w:right w:val="single" w:sz="4" w:space="0" w:color="000000"/>
                  </w:tcBorders>
                </w:tcPr>
                <w:p w14:paraId="11FF2B84" w14:textId="77777777" w:rsidR="001505E5" w:rsidRPr="007F7900" w:rsidRDefault="001505E5" w:rsidP="003B77BD">
                  <w:pPr>
                    <w:pStyle w:val="TableParagraph"/>
                    <w:spacing w:before="92"/>
                    <w:ind w:left="4"/>
                    <w:rPr>
                      <w:sz w:val="24"/>
                      <w:szCs w:val="24"/>
                    </w:rPr>
                  </w:pPr>
                  <w:r w:rsidRPr="007F7900">
                    <w:rPr>
                      <w:w w:val="99"/>
                      <w:sz w:val="24"/>
                      <w:szCs w:val="24"/>
                    </w:rPr>
                    <w:t>6</w:t>
                  </w:r>
                </w:p>
              </w:tc>
              <w:tc>
                <w:tcPr>
                  <w:tcW w:w="351" w:type="dxa"/>
                  <w:tcBorders>
                    <w:top w:val="single" w:sz="4" w:space="0" w:color="000000"/>
                    <w:left w:val="single" w:sz="4" w:space="0" w:color="000000"/>
                    <w:bottom w:val="single" w:sz="4" w:space="0" w:color="000000"/>
                    <w:right w:val="single" w:sz="4" w:space="0" w:color="000000"/>
                  </w:tcBorders>
                </w:tcPr>
                <w:p w14:paraId="05352034" w14:textId="77777777" w:rsidR="001505E5" w:rsidRPr="007F7900" w:rsidRDefault="001505E5" w:rsidP="003B77BD">
                  <w:pPr>
                    <w:pStyle w:val="TableParagraph"/>
                    <w:spacing w:before="92"/>
                    <w:ind w:left="4"/>
                    <w:rPr>
                      <w:sz w:val="24"/>
                      <w:szCs w:val="24"/>
                    </w:rPr>
                  </w:pPr>
                  <w:r w:rsidRPr="007F7900">
                    <w:rPr>
                      <w:w w:val="99"/>
                      <w:sz w:val="24"/>
                      <w:szCs w:val="24"/>
                    </w:rPr>
                    <w:t>3</w:t>
                  </w:r>
                </w:p>
              </w:tc>
            </w:tr>
            <w:tr w:rsidR="001505E5" w:rsidRPr="007F7900" w14:paraId="3BDFC8E2" w14:textId="77777777" w:rsidTr="003B77BD">
              <w:trPr>
                <w:trHeight w:val="474"/>
              </w:trPr>
              <w:tc>
                <w:tcPr>
                  <w:tcW w:w="408" w:type="dxa"/>
                  <w:tcBorders>
                    <w:top w:val="single" w:sz="4" w:space="0" w:color="000000"/>
                    <w:left w:val="single" w:sz="4" w:space="0" w:color="000000"/>
                    <w:bottom w:val="single" w:sz="4" w:space="0" w:color="000000"/>
                    <w:right w:val="single" w:sz="4" w:space="0" w:color="000000"/>
                  </w:tcBorders>
                </w:tcPr>
                <w:p w14:paraId="2A495CD3" w14:textId="77777777" w:rsidR="001505E5" w:rsidRPr="007F7900" w:rsidRDefault="001505E5" w:rsidP="003B77BD">
                  <w:pPr>
                    <w:pStyle w:val="TableParagraph"/>
                    <w:spacing w:before="92"/>
                    <w:ind w:left="4"/>
                    <w:rPr>
                      <w:sz w:val="24"/>
                      <w:szCs w:val="24"/>
                    </w:rPr>
                  </w:pPr>
                  <w:r w:rsidRPr="007F7900">
                    <w:rPr>
                      <w:sz w:val="24"/>
                      <w:szCs w:val="24"/>
                    </w:rPr>
                    <w:t>18</w:t>
                  </w:r>
                </w:p>
              </w:tc>
              <w:tc>
                <w:tcPr>
                  <w:tcW w:w="413" w:type="dxa"/>
                  <w:tcBorders>
                    <w:top w:val="single" w:sz="4" w:space="0" w:color="000000"/>
                    <w:left w:val="single" w:sz="4" w:space="0" w:color="000000"/>
                    <w:bottom w:val="single" w:sz="4" w:space="0" w:color="000000"/>
                    <w:right w:val="single" w:sz="4" w:space="0" w:color="000000"/>
                  </w:tcBorders>
                </w:tcPr>
                <w:p w14:paraId="5B7ACF5C" w14:textId="77777777" w:rsidR="001505E5" w:rsidRPr="007F7900" w:rsidRDefault="001505E5" w:rsidP="003B77BD">
                  <w:pPr>
                    <w:pStyle w:val="TableParagraph"/>
                    <w:spacing w:before="92"/>
                    <w:ind w:left="4"/>
                    <w:rPr>
                      <w:sz w:val="24"/>
                      <w:szCs w:val="24"/>
                    </w:rPr>
                  </w:pPr>
                  <w:r w:rsidRPr="007F7900">
                    <w:rPr>
                      <w:w w:val="99"/>
                      <w:sz w:val="24"/>
                      <w:szCs w:val="24"/>
                    </w:rPr>
                    <w:t>8</w:t>
                  </w:r>
                </w:p>
              </w:tc>
              <w:tc>
                <w:tcPr>
                  <w:tcW w:w="466" w:type="dxa"/>
                  <w:tcBorders>
                    <w:top w:val="single" w:sz="4" w:space="0" w:color="000000"/>
                    <w:left w:val="single" w:sz="4" w:space="0" w:color="000000"/>
                    <w:bottom w:val="single" w:sz="4" w:space="0" w:color="000000"/>
                    <w:right w:val="single" w:sz="4" w:space="0" w:color="000000"/>
                  </w:tcBorders>
                </w:tcPr>
                <w:p w14:paraId="1171EBEB" w14:textId="77777777" w:rsidR="001505E5" w:rsidRPr="007F7900" w:rsidRDefault="001505E5" w:rsidP="003B77BD">
                  <w:pPr>
                    <w:pStyle w:val="TableParagraph"/>
                    <w:spacing w:before="92"/>
                    <w:ind w:left="4"/>
                    <w:rPr>
                      <w:sz w:val="24"/>
                      <w:szCs w:val="24"/>
                    </w:rPr>
                  </w:pPr>
                  <w:r w:rsidRPr="007F7900">
                    <w:rPr>
                      <w:w w:val="99"/>
                      <w:sz w:val="24"/>
                      <w:szCs w:val="24"/>
                    </w:rPr>
                    <w:t>4</w:t>
                  </w:r>
                </w:p>
              </w:tc>
              <w:tc>
                <w:tcPr>
                  <w:tcW w:w="351" w:type="dxa"/>
                  <w:tcBorders>
                    <w:top w:val="single" w:sz="4" w:space="0" w:color="000000"/>
                    <w:left w:val="single" w:sz="4" w:space="0" w:color="000000"/>
                    <w:bottom w:val="single" w:sz="4" w:space="0" w:color="000000"/>
                    <w:right w:val="single" w:sz="4" w:space="0" w:color="000000"/>
                  </w:tcBorders>
                </w:tcPr>
                <w:p w14:paraId="5A7454A3" w14:textId="77777777" w:rsidR="001505E5" w:rsidRPr="007F7900" w:rsidRDefault="001505E5" w:rsidP="003B77BD">
                  <w:pPr>
                    <w:pStyle w:val="TableParagraph"/>
                    <w:spacing w:before="92"/>
                    <w:ind w:left="4"/>
                    <w:rPr>
                      <w:sz w:val="24"/>
                      <w:szCs w:val="24"/>
                    </w:rPr>
                  </w:pPr>
                  <w:r w:rsidRPr="007F7900">
                    <w:rPr>
                      <w:w w:val="99"/>
                      <w:sz w:val="24"/>
                      <w:szCs w:val="24"/>
                    </w:rPr>
                    <w:t>2</w:t>
                  </w:r>
                </w:p>
              </w:tc>
            </w:tr>
            <w:tr w:rsidR="001505E5" w:rsidRPr="007F7900" w14:paraId="0297A4D5" w14:textId="77777777" w:rsidTr="003B77BD">
              <w:trPr>
                <w:trHeight w:val="474"/>
              </w:trPr>
              <w:tc>
                <w:tcPr>
                  <w:tcW w:w="408" w:type="dxa"/>
                  <w:tcBorders>
                    <w:top w:val="single" w:sz="4" w:space="0" w:color="000000"/>
                    <w:left w:val="single" w:sz="4" w:space="0" w:color="000000"/>
                    <w:bottom w:val="single" w:sz="4" w:space="0" w:color="000000"/>
                    <w:right w:val="single" w:sz="4" w:space="0" w:color="000000"/>
                  </w:tcBorders>
                </w:tcPr>
                <w:p w14:paraId="132A4D83" w14:textId="77777777" w:rsidR="001505E5" w:rsidRPr="007F7900" w:rsidRDefault="001505E5" w:rsidP="003B77BD">
                  <w:pPr>
                    <w:pStyle w:val="TableParagraph"/>
                    <w:spacing w:before="92"/>
                    <w:ind w:left="4"/>
                    <w:rPr>
                      <w:sz w:val="24"/>
                      <w:szCs w:val="24"/>
                    </w:rPr>
                  </w:pPr>
                  <w:r w:rsidRPr="007F7900">
                    <w:rPr>
                      <w:sz w:val="24"/>
                      <w:szCs w:val="24"/>
                    </w:rPr>
                    <w:t>16</w:t>
                  </w:r>
                </w:p>
              </w:tc>
              <w:tc>
                <w:tcPr>
                  <w:tcW w:w="413" w:type="dxa"/>
                  <w:tcBorders>
                    <w:top w:val="single" w:sz="4" w:space="0" w:color="000000"/>
                    <w:left w:val="single" w:sz="4" w:space="0" w:color="000000"/>
                    <w:bottom w:val="single" w:sz="4" w:space="0" w:color="000000"/>
                    <w:right w:val="single" w:sz="4" w:space="0" w:color="000000"/>
                  </w:tcBorders>
                </w:tcPr>
                <w:p w14:paraId="58EC5209" w14:textId="77777777" w:rsidR="001505E5" w:rsidRPr="007F7900" w:rsidRDefault="001505E5" w:rsidP="003B77BD">
                  <w:pPr>
                    <w:pStyle w:val="TableParagraph"/>
                    <w:spacing w:before="92"/>
                    <w:ind w:left="4"/>
                    <w:rPr>
                      <w:sz w:val="24"/>
                      <w:szCs w:val="24"/>
                    </w:rPr>
                  </w:pPr>
                  <w:r w:rsidRPr="007F7900">
                    <w:rPr>
                      <w:w w:val="99"/>
                      <w:sz w:val="24"/>
                      <w:szCs w:val="24"/>
                    </w:rPr>
                    <w:t>2</w:t>
                  </w:r>
                </w:p>
              </w:tc>
              <w:tc>
                <w:tcPr>
                  <w:tcW w:w="466" w:type="dxa"/>
                  <w:tcBorders>
                    <w:top w:val="single" w:sz="4" w:space="0" w:color="000000"/>
                    <w:left w:val="single" w:sz="4" w:space="0" w:color="000000"/>
                    <w:bottom w:val="single" w:sz="4" w:space="0" w:color="000000"/>
                    <w:right w:val="single" w:sz="4" w:space="0" w:color="000000"/>
                  </w:tcBorders>
                </w:tcPr>
                <w:p w14:paraId="7D140CFD" w14:textId="77777777" w:rsidR="001505E5" w:rsidRPr="007F7900" w:rsidRDefault="001505E5" w:rsidP="003B77BD">
                  <w:pPr>
                    <w:pStyle w:val="TableParagraph"/>
                    <w:spacing w:before="92"/>
                    <w:ind w:left="4"/>
                    <w:rPr>
                      <w:sz w:val="24"/>
                      <w:szCs w:val="24"/>
                    </w:rPr>
                  </w:pPr>
                  <w:r w:rsidRPr="007F7900">
                    <w:rPr>
                      <w:w w:val="99"/>
                      <w:sz w:val="24"/>
                      <w:szCs w:val="24"/>
                    </w:rPr>
                    <w:t>3</w:t>
                  </w:r>
                </w:p>
              </w:tc>
              <w:tc>
                <w:tcPr>
                  <w:tcW w:w="351" w:type="dxa"/>
                  <w:tcBorders>
                    <w:top w:val="single" w:sz="4" w:space="0" w:color="000000"/>
                    <w:left w:val="single" w:sz="4" w:space="0" w:color="000000"/>
                    <w:bottom w:val="single" w:sz="4" w:space="0" w:color="000000"/>
                    <w:right w:val="single" w:sz="4" w:space="0" w:color="000000"/>
                  </w:tcBorders>
                </w:tcPr>
                <w:p w14:paraId="0543516E" w14:textId="77777777" w:rsidR="001505E5" w:rsidRPr="007F7900" w:rsidRDefault="001505E5" w:rsidP="003B77BD">
                  <w:pPr>
                    <w:pStyle w:val="TableParagraph"/>
                    <w:spacing w:before="92"/>
                    <w:ind w:left="4"/>
                    <w:rPr>
                      <w:sz w:val="24"/>
                      <w:szCs w:val="24"/>
                    </w:rPr>
                  </w:pPr>
                  <w:r w:rsidRPr="007F7900">
                    <w:rPr>
                      <w:w w:val="99"/>
                      <w:sz w:val="24"/>
                      <w:szCs w:val="24"/>
                    </w:rPr>
                    <w:t>1</w:t>
                  </w:r>
                </w:p>
              </w:tc>
            </w:tr>
            <w:tr w:rsidR="001505E5" w:rsidRPr="007F7900" w14:paraId="49EB2A98" w14:textId="77777777" w:rsidTr="003B77BD">
              <w:trPr>
                <w:trHeight w:val="474"/>
              </w:trPr>
              <w:tc>
                <w:tcPr>
                  <w:tcW w:w="408" w:type="dxa"/>
                  <w:tcBorders>
                    <w:top w:val="single" w:sz="4" w:space="0" w:color="000000"/>
                    <w:left w:val="single" w:sz="4" w:space="0" w:color="000000"/>
                    <w:bottom w:val="single" w:sz="4" w:space="0" w:color="000000"/>
                    <w:right w:val="single" w:sz="4" w:space="0" w:color="000000"/>
                  </w:tcBorders>
                </w:tcPr>
                <w:p w14:paraId="0E9B37E1" w14:textId="77777777" w:rsidR="001505E5" w:rsidRPr="007F7900" w:rsidRDefault="001505E5" w:rsidP="003B77BD">
                  <w:pPr>
                    <w:pStyle w:val="TableParagraph"/>
                    <w:spacing w:before="92"/>
                    <w:ind w:left="4"/>
                    <w:rPr>
                      <w:sz w:val="24"/>
                      <w:szCs w:val="24"/>
                    </w:rPr>
                  </w:pPr>
                  <w:r w:rsidRPr="007F7900">
                    <w:rPr>
                      <w:sz w:val="24"/>
                      <w:szCs w:val="24"/>
                    </w:rPr>
                    <w:t>10</w:t>
                  </w:r>
                </w:p>
              </w:tc>
              <w:tc>
                <w:tcPr>
                  <w:tcW w:w="413" w:type="dxa"/>
                  <w:tcBorders>
                    <w:top w:val="single" w:sz="4" w:space="0" w:color="000000"/>
                    <w:left w:val="single" w:sz="4" w:space="0" w:color="000000"/>
                    <w:bottom w:val="single" w:sz="4" w:space="0" w:color="000000"/>
                    <w:right w:val="single" w:sz="4" w:space="0" w:color="000000"/>
                  </w:tcBorders>
                </w:tcPr>
                <w:p w14:paraId="73BB6491" w14:textId="77777777" w:rsidR="001505E5" w:rsidRPr="007F7900" w:rsidRDefault="001505E5" w:rsidP="003B77BD">
                  <w:pPr>
                    <w:pStyle w:val="TableParagraph"/>
                    <w:spacing w:before="92"/>
                    <w:ind w:left="4"/>
                    <w:rPr>
                      <w:sz w:val="24"/>
                      <w:szCs w:val="24"/>
                    </w:rPr>
                  </w:pPr>
                  <w:r w:rsidRPr="007F7900">
                    <w:rPr>
                      <w:sz w:val="24"/>
                      <w:szCs w:val="24"/>
                    </w:rPr>
                    <w:t>20</w:t>
                  </w:r>
                </w:p>
              </w:tc>
              <w:tc>
                <w:tcPr>
                  <w:tcW w:w="466" w:type="dxa"/>
                  <w:tcBorders>
                    <w:top w:val="single" w:sz="4" w:space="0" w:color="000000"/>
                    <w:left w:val="single" w:sz="4" w:space="0" w:color="000000"/>
                    <w:bottom w:val="single" w:sz="4" w:space="0" w:color="000000"/>
                    <w:right w:val="single" w:sz="4" w:space="0" w:color="000000"/>
                  </w:tcBorders>
                </w:tcPr>
                <w:p w14:paraId="770DF77F" w14:textId="77777777" w:rsidR="001505E5" w:rsidRPr="007F7900" w:rsidRDefault="001505E5" w:rsidP="003B77BD">
                  <w:pPr>
                    <w:pStyle w:val="TableParagraph"/>
                    <w:spacing w:before="92"/>
                    <w:ind w:left="4"/>
                    <w:rPr>
                      <w:sz w:val="24"/>
                      <w:szCs w:val="24"/>
                    </w:rPr>
                  </w:pPr>
                  <w:r w:rsidRPr="007F7900">
                    <w:rPr>
                      <w:sz w:val="24"/>
                      <w:szCs w:val="24"/>
                    </w:rPr>
                    <w:t>12</w:t>
                  </w:r>
                </w:p>
              </w:tc>
              <w:tc>
                <w:tcPr>
                  <w:tcW w:w="351" w:type="dxa"/>
                  <w:tcBorders>
                    <w:top w:val="single" w:sz="4" w:space="0" w:color="000000"/>
                    <w:left w:val="single" w:sz="4" w:space="0" w:color="000000"/>
                    <w:bottom w:val="single" w:sz="4" w:space="0" w:color="000000"/>
                    <w:right w:val="single" w:sz="4" w:space="0" w:color="000000"/>
                  </w:tcBorders>
                </w:tcPr>
                <w:p w14:paraId="6DDCC7D5" w14:textId="77777777" w:rsidR="001505E5" w:rsidRPr="007F7900" w:rsidRDefault="001505E5" w:rsidP="003B77BD">
                  <w:pPr>
                    <w:pStyle w:val="TableParagraph"/>
                    <w:spacing w:before="92"/>
                    <w:ind w:left="4"/>
                    <w:rPr>
                      <w:sz w:val="24"/>
                      <w:szCs w:val="24"/>
                    </w:rPr>
                  </w:pPr>
                  <w:r w:rsidRPr="007F7900">
                    <w:rPr>
                      <w:w w:val="99"/>
                      <w:sz w:val="24"/>
                      <w:szCs w:val="24"/>
                    </w:rPr>
                    <w:t>8</w:t>
                  </w:r>
                </w:p>
              </w:tc>
            </w:tr>
          </w:tbl>
          <w:p w14:paraId="5DCDD891" w14:textId="77777777" w:rsidR="001505E5" w:rsidRPr="007F7900" w:rsidRDefault="001505E5" w:rsidP="003B77BD">
            <w:pPr>
              <w:pStyle w:val="TableParagraph"/>
              <w:spacing w:before="97"/>
              <w:ind w:left="4"/>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3"/>
              <w:gridCol w:w="451"/>
              <w:gridCol w:w="427"/>
              <w:gridCol w:w="422"/>
              <w:gridCol w:w="360"/>
            </w:tblGrid>
            <w:tr w:rsidR="001505E5" w:rsidRPr="007F7900" w14:paraId="38DC4F16" w14:textId="77777777" w:rsidTr="003B77BD">
              <w:trPr>
                <w:trHeight w:val="474"/>
              </w:trPr>
              <w:tc>
                <w:tcPr>
                  <w:tcW w:w="283" w:type="dxa"/>
                  <w:tcBorders>
                    <w:top w:val="single" w:sz="4" w:space="0" w:color="000000"/>
                    <w:left w:val="single" w:sz="4" w:space="0" w:color="000000"/>
                    <w:bottom w:val="single" w:sz="4" w:space="0" w:color="000000"/>
                    <w:right w:val="single" w:sz="4" w:space="0" w:color="000000"/>
                  </w:tcBorders>
                </w:tcPr>
                <w:p w14:paraId="3CFA1A3A" w14:textId="77777777" w:rsidR="001505E5" w:rsidRPr="007F7900" w:rsidRDefault="001505E5" w:rsidP="003B77BD">
                  <w:pPr>
                    <w:pStyle w:val="TableParagraph"/>
                    <w:spacing w:before="97"/>
                    <w:ind w:right="21"/>
                    <w:rPr>
                      <w:b/>
                      <w:sz w:val="24"/>
                      <w:szCs w:val="24"/>
                    </w:rPr>
                  </w:pPr>
                  <w:r w:rsidRPr="007F7900">
                    <w:rPr>
                      <w:b/>
                      <w:sz w:val="24"/>
                      <w:szCs w:val="24"/>
                    </w:rPr>
                    <w:t>75</w:t>
                  </w:r>
                </w:p>
              </w:tc>
              <w:tc>
                <w:tcPr>
                  <w:tcW w:w="451" w:type="dxa"/>
                  <w:tcBorders>
                    <w:top w:val="single" w:sz="4" w:space="0" w:color="000000"/>
                    <w:left w:val="single" w:sz="4" w:space="0" w:color="000000"/>
                    <w:bottom w:val="single" w:sz="4" w:space="0" w:color="000000"/>
                    <w:right w:val="single" w:sz="4" w:space="0" w:color="000000"/>
                  </w:tcBorders>
                </w:tcPr>
                <w:p w14:paraId="61CCFDF5" w14:textId="77777777" w:rsidR="001505E5" w:rsidRPr="007F7900" w:rsidRDefault="001505E5" w:rsidP="003B77BD">
                  <w:pPr>
                    <w:pStyle w:val="TableParagraph"/>
                    <w:spacing w:before="92"/>
                    <w:ind w:left="4"/>
                    <w:rPr>
                      <w:sz w:val="24"/>
                      <w:szCs w:val="24"/>
                    </w:rPr>
                  </w:pPr>
                  <w:r w:rsidRPr="007F7900">
                    <w:rPr>
                      <w:sz w:val="24"/>
                      <w:szCs w:val="24"/>
                    </w:rPr>
                    <w:t>30</w:t>
                  </w:r>
                </w:p>
              </w:tc>
              <w:tc>
                <w:tcPr>
                  <w:tcW w:w="427" w:type="dxa"/>
                  <w:tcBorders>
                    <w:top w:val="single" w:sz="4" w:space="0" w:color="000000"/>
                    <w:left w:val="single" w:sz="4" w:space="0" w:color="000000"/>
                    <w:bottom w:val="single" w:sz="4" w:space="0" w:color="000000"/>
                    <w:right w:val="single" w:sz="4" w:space="0" w:color="000000"/>
                  </w:tcBorders>
                </w:tcPr>
                <w:p w14:paraId="10378682" w14:textId="77777777" w:rsidR="001505E5" w:rsidRPr="007F7900" w:rsidRDefault="001505E5" w:rsidP="003B77BD">
                  <w:pPr>
                    <w:pStyle w:val="TableParagraph"/>
                    <w:spacing w:before="92"/>
                    <w:ind w:left="5"/>
                    <w:rPr>
                      <w:sz w:val="24"/>
                      <w:szCs w:val="24"/>
                    </w:rPr>
                  </w:pPr>
                  <w:r w:rsidRPr="007F7900">
                    <w:rPr>
                      <w:sz w:val="24"/>
                      <w:szCs w:val="24"/>
                    </w:rPr>
                    <w:t>25</w:t>
                  </w:r>
                </w:p>
              </w:tc>
              <w:tc>
                <w:tcPr>
                  <w:tcW w:w="422" w:type="dxa"/>
                  <w:tcBorders>
                    <w:top w:val="single" w:sz="4" w:space="0" w:color="000000"/>
                    <w:left w:val="single" w:sz="4" w:space="0" w:color="000000"/>
                    <w:bottom w:val="single" w:sz="4" w:space="0" w:color="000000"/>
                    <w:right w:val="single" w:sz="4" w:space="0" w:color="000000"/>
                  </w:tcBorders>
                </w:tcPr>
                <w:p w14:paraId="3D2FEF49" w14:textId="77777777" w:rsidR="001505E5" w:rsidRPr="007F7900" w:rsidRDefault="001505E5" w:rsidP="003B77BD">
                  <w:pPr>
                    <w:pStyle w:val="TableParagraph"/>
                    <w:spacing w:before="92"/>
                    <w:ind w:left="5"/>
                    <w:rPr>
                      <w:sz w:val="24"/>
                      <w:szCs w:val="24"/>
                    </w:rPr>
                  </w:pPr>
                  <w:r w:rsidRPr="007F7900">
                    <w:rPr>
                      <w:sz w:val="24"/>
                      <w:szCs w:val="24"/>
                    </w:rPr>
                    <w:t>35</w:t>
                  </w:r>
                </w:p>
              </w:tc>
              <w:tc>
                <w:tcPr>
                  <w:tcW w:w="360" w:type="dxa"/>
                  <w:tcBorders>
                    <w:top w:val="single" w:sz="4" w:space="0" w:color="000000"/>
                    <w:left w:val="single" w:sz="4" w:space="0" w:color="000000"/>
                    <w:bottom w:val="single" w:sz="4" w:space="0" w:color="000000"/>
                    <w:right w:val="single" w:sz="4" w:space="0" w:color="000000"/>
                  </w:tcBorders>
                </w:tcPr>
                <w:p w14:paraId="72FB96FD" w14:textId="77777777" w:rsidR="001505E5" w:rsidRPr="007F7900" w:rsidRDefault="001505E5" w:rsidP="003B77BD">
                  <w:pPr>
                    <w:pStyle w:val="TableParagraph"/>
                    <w:spacing w:before="92"/>
                    <w:ind w:left="5"/>
                    <w:rPr>
                      <w:sz w:val="24"/>
                      <w:szCs w:val="24"/>
                    </w:rPr>
                  </w:pPr>
                  <w:r w:rsidRPr="007F7900">
                    <w:rPr>
                      <w:sz w:val="24"/>
                      <w:szCs w:val="24"/>
                    </w:rPr>
                    <w:t>20</w:t>
                  </w:r>
                </w:p>
              </w:tc>
            </w:tr>
            <w:tr w:rsidR="001505E5" w:rsidRPr="007F7900" w14:paraId="345B1223" w14:textId="77777777" w:rsidTr="003B77BD">
              <w:trPr>
                <w:trHeight w:val="479"/>
              </w:trPr>
              <w:tc>
                <w:tcPr>
                  <w:tcW w:w="283" w:type="dxa"/>
                  <w:tcBorders>
                    <w:top w:val="single" w:sz="4" w:space="0" w:color="000000"/>
                    <w:left w:val="single" w:sz="4" w:space="0" w:color="000000"/>
                    <w:bottom w:val="single" w:sz="4" w:space="0" w:color="000000"/>
                    <w:right w:val="single" w:sz="4" w:space="0" w:color="000000"/>
                  </w:tcBorders>
                </w:tcPr>
                <w:p w14:paraId="76D2DD79" w14:textId="77777777" w:rsidR="001505E5" w:rsidRPr="007F7900" w:rsidRDefault="001505E5" w:rsidP="003B77BD">
                  <w:pPr>
                    <w:pStyle w:val="TableParagraph"/>
                    <w:spacing w:before="92"/>
                    <w:ind w:right="21"/>
                    <w:rPr>
                      <w:sz w:val="24"/>
                      <w:szCs w:val="24"/>
                    </w:rPr>
                  </w:pPr>
                  <w:r w:rsidRPr="007F7900">
                    <w:rPr>
                      <w:sz w:val="24"/>
                      <w:szCs w:val="24"/>
                    </w:rPr>
                    <w:t>50</w:t>
                  </w:r>
                </w:p>
              </w:tc>
              <w:tc>
                <w:tcPr>
                  <w:tcW w:w="451" w:type="dxa"/>
                  <w:tcBorders>
                    <w:top w:val="single" w:sz="4" w:space="0" w:color="000000"/>
                    <w:left w:val="single" w:sz="4" w:space="0" w:color="000000"/>
                    <w:bottom w:val="single" w:sz="4" w:space="0" w:color="000000"/>
                    <w:right w:val="single" w:sz="4" w:space="0" w:color="000000"/>
                  </w:tcBorders>
                </w:tcPr>
                <w:p w14:paraId="12876D09" w14:textId="77777777" w:rsidR="001505E5" w:rsidRPr="007F7900" w:rsidRDefault="001505E5" w:rsidP="003B77BD">
                  <w:pPr>
                    <w:pStyle w:val="TableParagraph"/>
                    <w:spacing w:before="92"/>
                    <w:ind w:left="4"/>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706EB255" w14:textId="77777777" w:rsidR="001505E5" w:rsidRPr="007F7900" w:rsidRDefault="001505E5" w:rsidP="003B77BD">
                  <w:pPr>
                    <w:pStyle w:val="TableParagraph"/>
                    <w:spacing w:before="92"/>
                    <w:ind w:left="5"/>
                    <w:rPr>
                      <w:sz w:val="24"/>
                      <w:szCs w:val="24"/>
                    </w:rPr>
                  </w:pPr>
                  <w:r w:rsidRPr="007F7900">
                    <w:rPr>
                      <w:w w:val="99"/>
                      <w:sz w:val="24"/>
                      <w:szCs w:val="24"/>
                    </w:rPr>
                    <w:t>2</w:t>
                  </w:r>
                </w:p>
              </w:tc>
              <w:tc>
                <w:tcPr>
                  <w:tcW w:w="422" w:type="dxa"/>
                  <w:tcBorders>
                    <w:top w:val="single" w:sz="4" w:space="0" w:color="000000"/>
                    <w:left w:val="single" w:sz="4" w:space="0" w:color="000000"/>
                    <w:bottom w:val="single" w:sz="4" w:space="0" w:color="000000"/>
                    <w:right w:val="single" w:sz="4" w:space="0" w:color="000000"/>
                  </w:tcBorders>
                </w:tcPr>
                <w:p w14:paraId="61BC4C55" w14:textId="77777777" w:rsidR="001505E5" w:rsidRPr="007F7900" w:rsidRDefault="001505E5" w:rsidP="003B77BD">
                  <w:pPr>
                    <w:pStyle w:val="TableParagraph"/>
                    <w:spacing w:before="92"/>
                    <w:ind w:left="5"/>
                    <w:rPr>
                      <w:sz w:val="24"/>
                      <w:szCs w:val="24"/>
                    </w:rPr>
                  </w:pPr>
                  <w:r w:rsidRPr="007F7900">
                    <w:rPr>
                      <w:w w:val="99"/>
                      <w:sz w:val="24"/>
                      <w:szCs w:val="24"/>
                    </w:rPr>
                    <w:t>4</w:t>
                  </w:r>
                </w:p>
              </w:tc>
              <w:tc>
                <w:tcPr>
                  <w:tcW w:w="360" w:type="dxa"/>
                  <w:tcBorders>
                    <w:top w:val="single" w:sz="4" w:space="0" w:color="000000"/>
                    <w:left w:val="single" w:sz="4" w:space="0" w:color="000000"/>
                    <w:bottom w:val="single" w:sz="4" w:space="0" w:color="000000"/>
                    <w:right w:val="single" w:sz="4" w:space="0" w:color="000000"/>
                  </w:tcBorders>
                </w:tcPr>
                <w:p w14:paraId="0FC930A0" w14:textId="77777777" w:rsidR="001505E5" w:rsidRPr="007F7900" w:rsidRDefault="001505E5" w:rsidP="003B77BD">
                  <w:pPr>
                    <w:pStyle w:val="TableParagraph"/>
                    <w:spacing w:before="92"/>
                    <w:ind w:left="5"/>
                    <w:rPr>
                      <w:sz w:val="24"/>
                      <w:szCs w:val="24"/>
                    </w:rPr>
                  </w:pPr>
                  <w:r w:rsidRPr="007F7900">
                    <w:rPr>
                      <w:w w:val="99"/>
                      <w:sz w:val="24"/>
                      <w:szCs w:val="24"/>
                    </w:rPr>
                    <w:t>1</w:t>
                  </w:r>
                </w:p>
              </w:tc>
            </w:tr>
            <w:tr w:rsidR="001505E5" w:rsidRPr="007F7900" w14:paraId="5A6134A7" w14:textId="77777777" w:rsidTr="003B77BD">
              <w:trPr>
                <w:trHeight w:val="474"/>
              </w:trPr>
              <w:tc>
                <w:tcPr>
                  <w:tcW w:w="283" w:type="dxa"/>
                  <w:tcBorders>
                    <w:top w:val="single" w:sz="4" w:space="0" w:color="000000"/>
                    <w:left w:val="single" w:sz="4" w:space="0" w:color="000000"/>
                    <w:bottom w:val="single" w:sz="4" w:space="0" w:color="000000"/>
                    <w:right w:val="single" w:sz="4" w:space="0" w:color="000000"/>
                  </w:tcBorders>
                </w:tcPr>
                <w:p w14:paraId="24D3A268" w14:textId="77777777" w:rsidR="001505E5" w:rsidRPr="007F7900" w:rsidRDefault="001505E5" w:rsidP="003B77BD">
                  <w:pPr>
                    <w:pStyle w:val="TableParagraph"/>
                    <w:spacing w:before="92"/>
                    <w:ind w:right="21"/>
                    <w:rPr>
                      <w:sz w:val="24"/>
                      <w:szCs w:val="24"/>
                    </w:rPr>
                  </w:pPr>
                  <w:r w:rsidRPr="007F7900">
                    <w:rPr>
                      <w:sz w:val="24"/>
                      <w:szCs w:val="24"/>
                    </w:rPr>
                    <w:t>40</w:t>
                  </w:r>
                </w:p>
              </w:tc>
              <w:tc>
                <w:tcPr>
                  <w:tcW w:w="451" w:type="dxa"/>
                  <w:tcBorders>
                    <w:top w:val="single" w:sz="4" w:space="0" w:color="000000"/>
                    <w:left w:val="single" w:sz="4" w:space="0" w:color="000000"/>
                    <w:bottom w:val="single" w:sz="4" w:space="0" w:color="000000"/>
                    <w:right w:val="single" w:sz="4" w:space="0" w:color="000000"/>
                  </w:tcBorders>
                </w:tcPr>
                <w:p w14:paraId="660A3384" w14:textId="77777777" w:rsidR="001505E5" w:rsidRPr="007F7900" w:rsidRDefault="001505E5" w:rsidP="003B77BD">
                  <w:pPr>
                    <w:pStyle w:val="TableParagraph"/>
                    <w:spacing w:before="92"/>
                    <w:ind w:left="4"/>
                    <w:rPr>
                      <w:sz w:val="24"/>
                      <w:szCs w:val="24"/>
                    </w:rPr>
                  </w:pPr>
                  <w:r w:rsidRPr="007F7900">
                    <w:rPr>
                      <w:w w:val="99"/>
                      <w:sz w:val="24"/>
                      <w:szCs w:val="24"/>
                    </w:rPr>
                    <w:t>2</w:t>
                  </w:r>
                </w:p>
              </w:tc>
              <w:tc>
                <w:tcPr>
                  <w:tcW w:w="427" w:type="dxa"/>
                  <w:tcBorders>
                    <w:top w:val="single" w:sz="4" w:space="0" w:color="000000"/>
                    <w:left w:val="single" w:sz="4" w:space="0" w:color="000000"/>
                    <w:bottom w:val="single" w:sz="4" w:space="0" w:color="000000"/>
                    <w:right w:val="single" w:sz="4" w:space="0" w:color="000000"/>
                  </w:tcBorders>
                </w:tcPr>
                <w:p w14:paraId="30673096" w14:textId="77777777" w:rsidR="001505E5" w:rsidRPr="007F7900" w:rsidRDefault="001505E5" w:rsidP="003B77BD">
                  <w:pPr>
                    <w:pStyle w:val="TableParagraph"/>
                    <w:spacing w:before="92"/>
                    <w:ind w:left="5"/>
                    <w:rPr>
                      <w:sz w:val="24"/>
                      <w:szCs w:val="24"/>
                    </w:rPr>
                  </w:pPr>
                  <w:r w:rsidRPr="007F7900">
                    <w:rPr>
                      <w:w w:val="99"/>
                      <w:sz w:val="24"/>
                      <w:szCs w:val="24"/>
                    </w:rPr>
                    <w:t>3</w:t>
                  </w:r>
                </w:p>
              </w:tc>
              <w:tc>
                <w:tcPr>
                  <w:tcW w:w="422" w:type="dxa"/>
                  <w:tcBorders>
                    <w:top w:val="single" w:sz="4" w:space="0" w:color="000000"/>
                    <w:left w:val="single" w:sz="4" w:space="0" w:color="000000"/>
                    <w:bottom w:val="single" w:sz="4" w:space="0" w:color="000000"/>
                    <w:right w:val="single" w:sz="4" w:space="0" w:color="000000"/>
                  </w:tcBorders>
                </w:tcPr>
                <w:p w14:paraId="01BFB7F9" w14:textId="77777777" w:rsidR="001505E5" w:rsidRPr="007F7900" w:rsidRDefault="001505E5" w:rsidP="003B77BD">
                  <w:pPr>
                    <w:pStyle w:val="TableParagraph"/>
                    <w:spacing w:before="92"/>
                    <w:ind w:left="5"/>
                    <w:rPr>
                      <w:sz w:val="24"/>
                      <w:szCs w:val="24"/>
                    </w:rPr>
                  </w:pPr>
                  <w:r w:rsidRPr="007F7900">
                    <w:rPr>
                      <w:w w:val="99"/>
                      <w:sz w:val="24"/>
                      <w:szCs w:val="24"/>
                    </w:rPr>
                    <w:t>1</w:t>
                  </w:r>
                </w:p>
              </w:tc>
              <w:tc>
                <w:tcPr>
                  <w:tcW w:w="360" w:type="dxa"/>
                  <w:tcBorders>
                    <w:top w:val="single" w:sz="4" w:space="0" w:color="000000"/>
                    <w:left w:val="single" w:sz="4" w:space="0" w:color="000000"/>
                    <w:bottom w:val="single" w:sz="4" w:space="0" w:color="000000"/>
                    <w:right w:val="single" w:sz="4" w:space="0" w:color="000000"/>
                  </w:tcBorders>
                </w:tcPr>
                <w:p w14:paraId="330177E4" w14:textId="77777777" w:rsidR="001505E5" w:rsidRPr="007F7900" w:rsidRDefault="001505E5" w:rsidP="003B77BD">
                  <w:pPr>
                    <w:pStyle w:val="TableParagraph"/>
                    <w:spacing w:before="92"/>
                    <w:ind w:left="5"/>
                    <w:rPr>
                      <w:sz w:val="24"/>
                      <w:szCs w:val="24"/>
                    </w:rPr>
                  </w:pPr>
                  <w:r w:rsidRPr="007F7900">
                    <w:rPr>
                      <w:w w:val="99"/>
                      <w:sz w:val="24"/>
                      <w:szCs w:val="24"/>
                    </w:rPr>
                    <w:t>5</w:t>
                  </w:r>
                </w:p>
              </w:tc>
            </w:tr>
            <w:tr w:rsidR="001505E5" w:rsidRPr="007F7900" w14:paraId="009EF564" w14:textId="77777777" w:rsidTr="003B77BD">
              <w:trPr>
                <w:trHeight w:val="474"/>
              </w:trPr>
              <w:tc>
                <w:tcPr>
                  <w:tcW w:w="283" w:type="dxa"/>
                  <w:tcBorders>
                    <w:top w:val="single" w:sz="4" w:space="0" w:color="000000"/>
                    <w:left w:val="single" w:sz="4" w:space="0" w:color="000000"/>
                    <w:bottom w:val="single" w:sz="4" w:space="0" w:color="000000"/>
                    <w:right w:val="single" w:sz="4" w:space="0" w:color="000000"/>
                  </w:tcBorders>
                </w:tcPr>
                <w:p w14:paraId="5E2DDECE" w14:textId="77777777" w:rsidR="001505E5" w:rsidRPr="007F7900" w:rsidRDefault="001505E5" w:rsidP="003B77BD">
                  <w:pPr>
                    <w:pStyle w:val="TableParagraph"/>
                    <w:spacing w:before="92"/>
                    <w:ind w:right="21"/>
                    <w:rPr>
                      <w:sz w:val="24"/>
                      <w:szCs w:val="24"/>
                    </w:rPr>
                  </w:pPr>
                  <w:r w:rsidRPr="007F7900">
                    <w:rPr>
                      <w:sz w:val="24"/>
                      <w:szCs w:val="24"/>
                    </w:rPr>
                    <w:t>20</w:t>
                  </w:r>
                </w:p>
              </w:tc>
              <w:tc>
                <w:tcPr>
                  <w:tcW w:w="451" w:type="dxa"/>
                  <w:tcBorders>
                    <w:top w:val="single" w:sz="4" w:space="0" w:color="000000"/>
                    <w:left w:val="single" w:sz="4" w:space="0" w:color="000000"/>
                    <w:bottom w:val="single" w:sz="4" w:space="0" w:color="000000"/>
                    <w:right w:val="single" w:sz="4" w:space="0" w:color="000000"/>
                  </w:tcBorders>
                </w:tcPr>
                <w:p w14:paraId="20C97382" w14:textId="77777777" w:rsidR="001505E5" w:rsidRPr="007F7900" w:rsidRDefault="001505E5" w:rsidP="003B77BD">
                  <w:pPr>
                    <w:pStyle w:val="TableParagraph"/>
                    <w:spacing w:before="92"/>
                    <w:ind w:left="4"/>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6B610091" w14:textId="77777777" w:rsidR="001505E5" w:rsidRPr="007F7900" w:rsidRDefault="001505E5" w:rsidP="003B77BD">
                  <w:pPr>
                    <w:pStyle w:val="TableParagraph"/>
                    <w:spacing w:before="92"/>
                    <w:ind w:left="5"/>
                    <w:rPr>
                      <w:sz w:val="24"/>
                      <w:szCs w:val="24"/>
                    </w:rPr>
                  </w:pPr>
                  <w:r w:rsidRPr="007F7900">
                    <w:rPr>
                      <w:w w:val="99"/>
                      <w:sz w:val="24"/>
                      <w:szCs w:val="24"/>
                    </w:rPr>
                    <w:t>2</w:t>
                  </w:r>
                </w:p>
              </w:tc>
              <w:tc>
                <w:tcPr>
                  <w:tcW w:w="422" w:type="dxa"/>
                  <w:tcBorders>
                    <w:top w:val="single" w:sz="4" w:space="0" w:color="000000"/>
                    <w:left w:val="single" w:sz="4" w:space="0" w:color="000000"/>
                    <w:bottom w:val="single" w:sz="4" w:space="0" w:color="000000"/>
                    <w:right w:val="single" w:sz="4" w:space="0" w:color="000000"/>
                  </w:tcBorders>
                </w:tcPr>
                <w:p w14:paraId="035F9950" w14:textId="77777777" w:rsidR="001505E5" w:rsidRPr="007F7900" w:rsidRDefault="001505E5" w:rsidP="003B77BD">
                  <w:pPr>
                    <w:pStyle w:val="TableParagraph"/>
                    <w:spacing w:before="92"/>
                    <w:ind w:left="5"/>
                    <w:rPr>
                      <w:sz w:val="24"/>
                      <w:szCs w:val="24"/>
                    </w:rPr>
                  </w:pPr>
                  <w:r w:rsidRPr="007F7900">
                    <w:rPr>
                      <w:w w:val="99"/>
                      <w:sz w:val="24"/>
                      <w:szCs w:val="24"/>
                    </w:rPr>
                    <w:t>4</w:t>
                  </w:r>
                </w:p>
              </w:tc>
              <w:tc>
                <w:tcPr>
                  <w:tcW w:w="360" w:type="dxa"/>
                  <w:tcBorders>
                    <w:top w:val="single" w:sz="4" w:space="0" w:color="000000"/>
                    <w:left w:val="single" w:sz="4" w:space="0" w:color="000000"/>
                    <w:bottom w:val="single" w:sz="4" w:space="0" w:color="000000"/>
                    <w:right w:val="single" w:sz="4" w:space="0" w:color="000000"/>
                  </w:tcBorders>
                </w:tcPr>
                <w:p w14:paraId="0589556D" w14:textId="77777777" w:rsidR="001505E5" w:rsidRPr="007F7900" w:rsidRDefault="001505E5" w:rsidP="003B77BD">
                  <w:pPr>
                    <w:pStyle w:val="TableParagraph"/>
                    <w:spacing w:before="92"/>
                    <w:ind w:left="5"/>
                    <w:rPr>
                      <w:sz w:val="24"/>
                      <w:szCs w:val="24"/>
                    </w:rPr>
                  </w:pPr>
                  <w:r w:rsidRPr="007F7900">
                    <w:rPr>
                      <w:w w:val="99"/>
                      <w:sz w:val="24"/>
                      <w:szCs w:val="24"/>
                    </w:rPr>
                    <w:t>4</w:t>
                  </w:r>
                </w:p>
              </w:tc>
            </w:tr>
            <w:tr w:rsidR="001505E5" w:rsidRPr="007F7900" w14:paraId="2E8BEAA7" w14:textId="77777777" w:rsidTr="003B77BD">
              <w:trPr>
                <w:trHeight w:val="474"/>
              </w:trPr>
              <w:tc>
                <w:tcPr>
                  <w:tcW w:w="283" w:type="dxa"/>
                  <w:tcBorders>
                    <w:top w:val="single" w:sz="4" w:space="0" w:color="000000"/>
                    <w:left w:val="single" w:sz="4" w:space="0" w:color="000000"/>
                    <w:bottom w:val="single" w:sz="4" w:space="0" w:color="000000"/>
                    <w:right w:val="single" w:sz="4" w:space="0" w:color="000000"/>
                  </w:tcBorders>
                </w:tcPr>
                <w:p w14:paraId="6D38B90B" w14:textId="77777777" w:rsidR="001505E5" w:rsidRPr="007F7900" w:rsidRDefault="001505E5" w:rsidP="003B77BD">
                  <w:pPr>
                    <w:pStyle w:val="TableParagraph"/>
                    <w:spacing w:before="92"/>
                    <w:ind w:right="21"/>
                    <w:rPr>
                      <w:sz w:val="24"/>
                      <w:szCs w:val="24"/>
                    </w:rPr>
                  </w:pPr>
                  <w:r w:rsidRPr="007F7900">
                    <w:rPr>
                      <w:sz w:val="24"/>
                      <w:szCs w:val="24"/>
                    </w:rPr>
                    <w:t>50</w:t>
                  </w:r>
                </w:p>
              </w:tc>
              <w:tc>
                <w:tcPr>
                  <w:tcW w:w="451" w:type="dxa"/>
                  <w:tcBorders>
                    <w:top w:val="single" w:sz="4" w:space="0" w:color="000000"/>
                    <w:left w:val="single" w:sz="4" w:space="0" w:color="000000"/>
                    <w:bottom w:val="single" w:sz="4" w:space="0" w:color="000000"/>
                    <w:right w:val="single" w:sz="4" w:space="0" w:color="000000"/>
                  </w:tcBorders>
                </w:tcPr>
                <w:p w14:paraId="341FD249" w14:textId="77777777" w:rsidR="001505E5" w:rsidRPr="007F7900" w:rsidRDefault="001505E5" w:rsidP="003B77BD">
                  <w:pPr>
                    <w:pStyle w:val="TableParagraph"/>
                    <w:spacing w:before="92"/>
                    <w:ind w:left="4"/>
                    <w:rPr>
                      <w:sz w:val="24"/>
                      <w:szCs w:val="24"/>
                    </w:rPr>
                  </w:pPr>
                  <w:r w:rsidRPr="007F7900">
                    <w:rPr>
                      <w:w w:val="99"/>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43D30021" w14:textId="77777777" w:rsidR="001505E5" w:rsidRPr="007F7900" w:rsidRDefault="001505E5" w:rsidP="003B77BD">
                  <w:pPr>
                    <w:pStyle w:val="TableParagraph"/>
                    <w:spacing w:before="92"/>
                    <w:ind w:left="5"/>
                    <w:rPr>
                      <w:sz w:val="24"/>
                      <w:szCs w:val="24"/>
                    </w:rPr>
                  </w:pPr>
                  <w:r w:rsidRPr="007F7900">
                    <w:rPr>
                      <w:w w:val="99"/>
                      <w:sz w:val="24"/>
                      <w:szCs w:val="24"/>
                    </w:rPr>
                    <w:t>3</w:t>
                  </w:r>
                </w:p>
              </w:tc>
              <w:tc>
                <w:tcPr>
                  <w:tcW w:w="422" w:type="dxa"/>
                  <w:tcBorders>
                    <w:top w:val="single" w:sz="4" w:space="0" w:color="000000"/>
                    <w:left w:val="single" w:sz="4" w:space="0" w:color="000000"/>
                    <w:bottom w:val="single" w:sz="4" w:space="0" w:color="000000"/>
                    <w:right w:val="single" w:sz="4" w:space="0" w:color="000000"/>
                  </w:tcBorders>
                </w:tcPr>
                <w:p w14:paraId="10B8C204" w14:textId="77777777" w:rsidR="001505E5" w:rsidRPr="007F7900" w:rsidRDefault="001505E5" w:rsidP="003B77BD">
                  <w:pPr>
                    <w:pStyle w:val="TableParagraph"/>
                    <w:spacing w:before="92"/>
                    <w:ind w:left="5"/>
                    <w:rPr>
                      <w:sz w:val="24"/>
                      <w:szCs w:val="24"/>
                    </w:rPr>
                  </w:pPr>
                  <w:r w:rsidRPr="007F7900">
                    <w:rPr>
                      <w:w w:val="99"/>
                      <w:sz w:val="24"/>
                      <w:szCs w:val="24"/>
                    </w:rPr>
                    <w:t>2</w:t>
                  </w:r>
                </w:p>
              </w:tc>
              <w:tc>
                <w:tcPr>
                  <w:tcW w:w="360" w:type="dxa"/>
                  <w:tcBorders>
                    <w:top w:val="single" w:sz="4" w:space="0" w:color="000000"/>
                    <w:left w:val="single" w:sz="4" w:space="0" w:color="000000"/>
                    <w:bottom w:val="single" w:sz="4" w:space="0" w:color="000000"/>
                    <w:right w:val="single" w:sz="4" w:space="0" w:color="000000"/>
                  </w:tcBorders>
                </w:tcPr>
                <w:p w14:paraId="1AF7C6A2" w14:textId="77777777" w:rsidR="001505E5" w:rsidRPr="007F7900" w:rsidRDefault="001505E5" w:rsidP="003B77BD">
                  <w:pPr>
                    <w:pStyle w:val="TableParagraph"/>
                    <w:spacing w:before="92"/>
                    <w:ind w:left="5"/>
                    <w:rPr>
                      <w:sz w:val="24"/>
                      <w:szCs w:val="24"/>
                    </w:rPr>
                  </w:pPr>
                  <w:r w:rsidRPr="007F7900">
                    <w:rPr>
                      <w:w w:val="99"/>
                      <w:sz w:val="24"/>
                      <w:szCs w:val="24"/>
                    </w:rPr>
                    <w:t>6</w:t>
                  </w:r>
                </w:p>
              </w:tc>
            </w:tr>
          </w:tbl>
          <w:p w14:paraId="48B5CC2E" w14:textId="77777777" w:rsidR="001505E5" w:rsidRPr="007F7900" w:rsidRDefault="001505E5" w:rsidP="003B77BD">
            <w:pPr>
              <w:pStyle w:val="TableParagraph"/>
              <w:spacing w:before="97"/>
              <w:ind w:left="4"/>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7"/>
              <w:gridCol w:w="423"/>
              <w:gridCol w:w="428"/>
              <w:gridCol w:w="361"/>
              <w:gridCol w:w="491"/>
            </w:tblGrid>
            <w:tr w:rsidR="001505E5" w:rsidRPr="007F7900" w14:paraId="7517622E" w14:textId="77777777" w:rsidTr="003B77BD">
              <w:trPr>
                <w:trHeight w:val="474"/>
              </w:trPr>
              <w:tc>
                <w:tcPr>
                  <w:tcW w:w="317" w:type="dxa"/>
                  <w:tcBorders>
                    <w:top w:val="single" w:sz="4" w:space="0" w:color="000000"/>
                    <w:left w:val="single" w:sz="4" w:space="0" w:color="000000"/>
                    <w:bottom w:val="single" w:sz="4" w:space="0" w:color="000000"/>
                    <w:right w:val="single" w:sz="4" w:space="0" w:color="000000"/>
                  </w:tcBorders>
                </w:tcPr>
                <w:p w14:paraId="0166CD71" w14:textId="77777777" w:rsidR="001505E5" w:rsidRPr="007F7900" w:rsidRDefault="001505E5" w:rsidP="003B77BD">
                  <w:pPr>
                    <w:pStyle w:val="TableParagraph"/>
                    <w:spacing w:before="97"/>
                    <w:ind w:left="4"/>
                    <w:rPr>
                      <w:b/>
                      <w:sz w:val="24"/>
                      <w:szCs w:val="24"/>
                    </w:rPr>
                  </w:pPr>
                  <w:r w:rsidRPr="007F7900">
                    <w:rPr>
                      <w:b/>
                      <w:sz w:val="24"/>
                      <w:szCs w:val="24"/>
                    </w:rPr>
                    <w:t>76</w:t>
                  </w:r>
                </w:p>
              </w:tc>
              <w:tc>
                <w:tcPr>
                  <w:tcW w:w="423" w:type="dxa"/>
                  <w:tcBorders>
                    <w:top w:val="single" w:sz="4" w:space="0" w:color="000000"/>
                    <w:left w:val="single" w:sz="4" w:space="0" w:color="000000"/>
                    <w:bottom w:val="single" w:sz="4" w:space="0" w:color="000000"/>
                    <w:right w:val="single" w:sz="4" w:space="0" w:color="000000"/>
                  </w:tcBorders>
                </w:tcPr>
                <w:p w14:paraId="5FE41B86" w14:textId="77777777" w:rsidR="001505E5" w:rsidRPr="007F7900" w:rsidRDefault="001505E5" w:rsidP="003B77BD">
                  <w:pPr>
                    <w:pStyle w:val="TableParagraph"/>
                    <w:spacing w:before="92"/>
                    <w:ind w:left="4"/>
                    <w:rPr>
                      <w:sz w:val="24"/>
                      <w:szCs w:val="24"/>
                    </w:rPr>
                  </w:pPr>
                  <w:r w:rsidRPr="007F7900">
                    <w:rPr>
                      <w:sz w:val="24"/>
                      <w:szCs w:val="24"/>
                    </w:rPr>
                    <w:t>10</w:t>
                  </w:r>
                </w:p>
              </w:tc>
              <w:tc>
                <w:tcPr>
                  <w:tcW w:w="428" w:type="dxa"/>
                  <w:tcBorders>
                    <w:top w:val="single" w:sz="4" w:space="0" w:color="000000"/>
                    <w:left w:val="single" w:sz="4" w:space="0" w:color="000000"/>
                    <w:bottom w:val="single" w:sz="4" w:space="0" w:color="000000"/>
                    <w:right w:val="single" w:sz="4" w:space="0" w:color="000000"/>
                  </w:tcBorders>
                </w:tcPr>
                <w:p w14:paraId="4D00DBB7" w14:textId="77777777" w:rsidR="001505E5" w:rsidRPr="007F7900" w:rsidRDefault="001505E5" w:rsidP="003B77BD">
                  <w:pPr>
                    <w:pStyle w:val="TableParagraph"/>
                    <w:spacing w:before="92"/>
                    <w:ind w:left="3"/>
                    <w:rPr>
                      <w:sz w:val="24"/>
                      <w:szCs w:val="24"/>
                    </w:rPr>
                  </w:pPr>
                  <w:r w:rsidRPr="007F7900">
                    <w:rPr>
                      <w:sz w:val="24"/>
                      <w:szCs w:val="24"/>
                    </w:rPr>
                    <w:t>20</w:t>
                  </w:r>
                </w:p>
              </w:tc>
              <w:tc>
                <w:tcPr>
                  <w:tcW w:w="361" w:type="dxa"/>
                  <w:tcBorders>
                    <w:top w:val="single" w:sz="4" w:space="0" w:color="000000"/>
                    <w:left w:val="single" w:sz="4" w:space="0" w:color="000000"/>
                    <w:bottom w:val="single" w:sz="4" w:space="0" w:color="000000"/>
                    <w:right w:val="single" w:sz="4" w:space="0" w:color="000000"/>
                  </w:tcBorders>
                </w:tcPr>
                <w:p w14:paraId="34F9E056" w14:textId="77777777" w:rsidR="001505E5" w:rsidRPr="007F7900" w:rsidRDefault="001505E5" w:rsidP="003B77BD">
                  <w:pPr>
                    <w:pStyle w:val="TableParagraph"/>
                    <w:spacing w:before="92"/>
                    <w:ind w:left="3"/>
                    <w:rPr>
                      <w:sz w:val="24"/>
                      <w:szCs w:val="24"/>
                    </w:rPr>
                  </w:pPr>
                  <w:r w:rsidRPr="007F7900">
                    <w:rPr>
                      <w:sz w:val="24"/>
                      <w:szCs w:val="24"/>
                    </w:rPr>
                    <w:t>26</w:t>
                  </w:r>
                </w:p>
              </w:tc>
              <w:tc>
                <w:tcPr>
                  <w:tcW w:w="491" w:type="dxa"/>
                  <w:tcBorders>
                    <w:top w:val="single" w:sz="4" w:space="0" w:color="000000"/>
                    <w:left w:val="single" w:sz="4" w:space="0" w:color="000000"/>
                    <w:bottom w:val="single" w:sz="4" w:space="0" w:color="000000"/>
                    <w:right w:val="single" w:sz="4" w:space="0" w:color="000000"/>
                  </w:tcBorders>
                </w:tcPr>
                <w:p w14:paraId="71200973" w14:textId="77777777" w:rsidR="001505E5" w:rsidRPr="007F7900" w:rsidRDefault="001505E5" w:rsidP="003B77BD">
                  <w:pPr>
                    <w:pStyle w:val="TableParagraph"/>
                    <w:spacing w:before="92"/>
                    <w:ind w:left="84" w:right="117"/>
                    <w:rPr>
                      <w:sz w:val="24"/>
                      <w:szCs w:val="24"/>
                    </w:rPr>
                  </w:pPr>
                  <w:r w:rsidRPr="007F7900">
                    <w:rPr>
                      <w:sz w:val="24"/>
                      <w:szCs w:val="24"/>
                    </w:rPr>
                    <w:t>34</w:t>
                  </w:r>
                </w:p>
              </w:tc>
            </w:tr>
            <w:tr w:rsidR="001505E5" w:rsidRPr="007F7900" w14:paraId="26A1E8A5" w14:textId="77777777" w:rsidTr="003B77BD">
              <w:trPr>
                <w:trHeight w:val="479"/>
              </w:trPr>
              <w:tc>
                <w:tcPr>
                  <w:tcW w:w="317" w:type="dxa"/>
                  <w:tcBorders>
                    <w:top w:val="single" w:sz="4" w:space="0" w:color="000000"/>
                    <w:left w:val="single" w:sz="4" w:space="0" w:color="000000"/>
                    <w:bottom w:val="single" w:sz="4" w:space="0" w:color="000000"/>
                    <w:right w:val="single" w:sz="4" w:space="0" w:color="000000"/>
                  </w:tcBorders>
                </w:tcPr>
                <w:p w14:paraId="1D1E8403" w14:textId="77777777" w:rsidR="001505E5" w:rsidRPr="007F7900" w:rsidRDefault="001505E5" w:rsidP="003B77BD">
                  <w:pPr>
                    <w:pStyle w:val="TableParagraph"/>
                    <w:spacing w:before="92"/>
                    <w:ind w:left="4"/>
                    <w:rPr>
                      <w:sz w:val="24"/>
                      <w:szCs w:val="24"/>
                    </w:rPr>
                  </w:pPr>
                  <w:r w:rsidRPr="007F7900">
                    <w:rPr>
                      <w:sz w:val="24"/>
                      <w:szCs w:val="24"/>
                    </w:rPr>
                    <w:t>24</w:t>
                  </w:r>
                </w:p>
              </w:tc>
              <w:tc>
                <w:tcPr>
                  <w:tcW w:w="423" w:type="dxa"/>
                  <w:tcBorders>
                    <w:top w:val="single" w:sz="4" w:space="0" w:color="000000"/>
                    <w:left w:val="single" w:sz="4" w:space="0" w:color="000000"/>
                    <w:bottom w:val="single" w:sz="4" w:space="0" w:color="000000"/>
                    <w:right w:val="single" w:sz="4" w:space="0" w:color="000000"/>
                  </w:tcBorders>
                </w:tcPr>
                <w:p w14:paraId="36BB1FF6" w14:textId="77777777" w:rsidR="001505E5" w:rsidRPr="007F7900" w:rsidRDefault="001505E5" w:rsidP="003B77BD">
                  <w:pPr>
                    <w:pStyle w:val="TableParagraph"/>
                    <w:spacing w:before="92"/>
                    <w:ind w:left="4"/>
                    <w:rPr>
                      <w:sz w:val="24"/>
                      <w:szCs w:val="24"/>
                    </w:rPr>
                  </w:pPr>
                  <w:r w:rsidRPr="007F7900">
                    <w:rPr>
                      <w:w w:val="99"/>
                      <w:sz w:val="24"/>
                      <w:szCs w:val="24"/>
                    </w:rPr>
                    <w:t>3</w:t>
                  </w:r>
                </w:p>
              </w:tc>
              <w:tc>
                <w:tcPr>
                  <w:tcW w:w="428" w:type="dxa"/>
                  <w:tcBorders>
                    <w:top w:val="single" w:sz="4" w:space="0" w:color="000000"/>
                    <w:left w:val="single" w:sz="4" w:space="0" w:color="000000"/>
                    <w:bottom w:val="single" w:sz="4" w:space="0" w:color="000000"/>
                    <w:right w:val="single" w:sz="4" w:space="0" w:color="000000"/>
                  </w:tcBorders>
                </w:tcPr>
                <w:p w14:paraId="43C5F509" w14:textId="77777777" w:rsidR="001505E5" w:rsidRPr="007F7900" w:rsidRDefault="001505E5" w:rsidP="003B77BD">
                  <w:pPr>
                    <w:pStyle w:val="TableParagraph"/>
                    <w:spacing w:before="92"/>
                    <w:ind w:left="3"/>
                    <w:rPr>
                      <w:sz w:val="24"/>
                      <w:szCs w:val="24"/>
                    </w:rPr>
                  </w:pPr>
                  <w:r w:rsidRPr="007F7900">
                    <w:rPr>
                      <w:w w:val="99"/>
                      <w:sz w:val="24"/>
                      <w:szCs w:val="24"/>
                    </w:rPr>
                    <w:t>1</w:t>
                  </w:r>
                </w:p>
              </w:tc>
              <w:tc>
                <w:tcPr>
                  <w:tcW w:w="361" w:type="dxa"/>
                  <w:tcBorders>
                    <w:top w:val="single" w:sz="4" w:space="0" w:color="000000"/>
                    <w:left w:val="single" w:sz="4" w:space="0" w:color="000000"/>
                    <w:bottom w:val="single" w:sz="4" w:space="0" w:color="000000"/>
                    <w:right w:val="single" w:sz="4" w:space="0" w:color="000000"/>
                  </w:tcBorders>
                </w:tcPr>
                <w:p w14:paraId="1C563DDA" w14:textId="77777777" w:rsidR="001505E5" w:rsidRPr="007F7900" w:rsidRDefault="001505E5" w:rsidP="003B77BD">
                  <w:pPr>
                    <w:pStyle w:val="TableParagraph"/>
                    <w:spacing w:before="92"/>
                    <w:ind w:left="3"/>
                    <w:rPr>
                      <w:sz w:val="24"/>
                      <w:szCs w:val="24"/>
                    </w:rPr>
                  </w:pPr>
                  <w:r w:rsidRPr="007F7900">
                    <w:rPr>
                      <w:w w:val="99"/>
                      <w:sz w:val="24"/>
                      <w:szCs w:val="24"/>
                    </w:rPr>
                    <w:t>6</w:t>
                  </w:r>
                </w:p>
              </w:tc>
              <w:tc>
                <w:tcPr>
                  <w:tcW w:w="491" w:type="dxa"/>
                  <w:tcBorders>
                    <w:top w:val="single" w:sz="4" w:space="0" w:color="000000"/>
                    <w:left w:val="single" w:sz="4" w:space="0" w:color="000000"/>
                    <w:bottom w:val="single" w:sz="4" w:space="0" w:color="000000"/>
                    <w:right w:val="single" w:sz="4" w:space="0" w:color="000000"/>
                  </w:tcBorders>
                </w:tcPr>
                <w:p w14:paraId="338F9708" w14:textId="77777777" w:rsidR="001505E5" w:rsidRPr="007F7900" w:rsidRDefault="001505E5" w:rsidP="003B77BD">
                  <w:pPr>
                    <w:pStyle w:val="TableParagraph"/>
                    <w:spacing w:before="92"/>
                    <w:ind w:right="153"/>
                    <w:rPr>
                      <w:sz w:val="24"/>
                      <w:szCs w:val="24"/>
                    </w:rPr>
                  </w:pPr>
                  <w:r w:rsidRPr="007F7900">
                    <w:rPr>
                      <w:w w:val="99"/>
                      <w:sz w:val="24"/>
                      <w:szCs w:val="24"/>
                    </w:rPr>
                    <w:t>2</w:t>
                  </w:r>
                </w:p>
              </w:tc>
            </w:tr>
            <w:tr w:rsidR="001505E5" w:rsidRPr="007F7900" w14:paraId="5EDB17DC" w14:textId="77777777" w:rsidTr="003B77BD">
              <w:trPr>
                <w:trHeight w:val="474"/>
              </w:trPr>
              <w:tc>
                <w:tcPr>
                  <w:tcW w:w="317" w:type="dxa"/>
                  <w:tcBorders>
                    <w:top w:val="single" w:sz="4" w:space="0" w:color="000000"/>
                    <w:left w:val="single" w:sz="4" w:space="0" w:color="000000"/>
                    <w:bottom w:val="single" w:sz="4" w:space="0" w:color="000000"/>
                    <w:right w:val="single" w:sz="4" w:space="0" w:color="000000"/>
                  </w:tcBorders>
                </w:tcPr>
                <w:p w14:paraId="2C66DA82" w14:textId="77777777" w:rsidR="001505E5" w:rsidRPr="007F7900" w:rsidRDefault="001505E5" w:rsidP="003B77BD">
                  <w:pPr>
                    <w:pStyle w:val="TableParagraph"/>
                    <w:spacing w:before="92"/>
                    <w:ind w:left="4"/>
                    <w:rPr>
                      <w:sz w:val="24"/>
                      <w:szCs w:val="24"/>
                    </w:rPr>
                  </w:pPr>
                  <w:r w:rsidRPr="007F7900">
                    <w:rPr>
                      <w:sz w:val="24"/>
                      <w:szCs w:val="24"/>
                    </w:rPr>
                    <w:t>26</w:t>
                  </w:r>
                </w:p>
              </w:tc>
              <w:tc>
                <w:tcPr>
                  <w:tcW w:w="423" w:type="dxa"/>
                  <w:tcBorders>
                    <w:top w:val="single" w:sz="4" w:space="0" w:color="000000"/>
                    <w:left w:val="single" w:sz="4" w:space="0" w:color="000000"/>
                    <w:bottom w:val="single" w:sz="4" w:space="0" w:color="000000"/>
                    <w:right w:val="single" w:sz="4" w:space="0" w:color="000000"/>
                  </w:tcBorders>
                </w:tcPr>
                <w:p w14:paraId="00D97B88" w14:textId="77777777" w:rsidR="001505E5" w:rsidRPr="007F7900" w:rsidRDefault="001505E5" w:rsidP="003B77BD">
                  <w:pPr>
                    <w:pStyle w:val="TableParagraph"/>
                    <w:spacing w:before="92"/>
                    <w:ind w:left="4"/>
                    <w:rPr>
                      <w:sz w:val="24"/>
                      <w:szCs w:val="24"/>
                    </w:rPr>
                  </w:pPr>
                  <w:r w:rsidRPr="007F7900">
                    <w:rPr>
                      <w:w w:val="99"/>
                      <w:sz w:val="24"/>
                      <w:szCs w:val="24"/>
                    </w:rPr>
                    <w:t>5</w:t>
                  </w:r>
                </w:p>
              </w:tc>
              <w:tc>
                <w:tcPr>
                  <w:tcW w:w="428" w:type="dxa"/>
                  <w:tcBorders>
                    <w:top w:val="single" w:sz="4" w:space="0" w:color="000000"/>
                    <w:left w:val="single" w:sz="4" w:space="0" w:color="000000"/>
                    <w:bottom w:val="single" w:sz="4" w:space="0" w:color="000000"/>
                    <w:right w:val="single" w:sz="4" w:space="0" w:color="000000"/>
                  </w:tcBorders>
                </w:tcPr>
                <w:p w14:paraId="3264BCC4" w14:textId="77777777" w:rsidR="001505E5" w:rsidRPr="007F7900" w:rsidRDefault="001505E5" w:rsidP="003B77BD">
                  <w:pPr>
                    <w:pStyle w:val="TableParagraph"/>
                    <w:spacing w:before="92"/>
                    <w:ind w:left="3"/>
                    <w:rPr>
                      <w:sz w:val="24"/>
                      <w:szCs w:val="24"/>
                    </w:rPr>
                  </w:pPr>
                  <w:r w:rsidRPr="007F7900">
                    <w:rPr>
                      <w:w w:val="99"/>
                      <w:sz w:val="24"/>
                      <w:szCs w:val="24"/>
                    </w:rPr>
                    <w:t>6</w:t>
                  </w:r>
                </w:p>
              </w:tc>
              <w:tc>
                <w:tcPr>
                  <w:tcW w:w="361" w:type="dxa"/>
                  <w:tcBorders>
                    <w:top w:val="single" w:sz="4" w:space="0" w:color="000000"/>
                    <w:left w:val="single" w:sz="4" w:space="0" w:color="000000"/>
                    <w:bottom w:val="single" w:sz="4" w:space="0" w:color="000000"/>
                    <w:right w:val="single" w:sz="4" w:space="0" w:color="000000"/>
                  </w:tcBorders>
                </w:tcPr>
                <w:p w14:paraId="5DAA730F" w14:textId="77777777" w:rsidR="001505E5" w:rsidRPr="007F7900" w:rsidRDefault="001505E5" w:rsidP="003B77BD">
                  <w:pPr>
                    <w:pStyle w:val="TableParagraph"/>
                    <w:spacing w:before="92"/>
                    <w:ind w:left="3"/>
                    <w:rPr>
                      <w:sz w:val="24"/>
                      <w:szCs w:val="24"/>
                    </w:rPr>
                  </w:pPr>
                  <w:r w:rsidRPr="007F7900">
                    <w:rPr>
                      <w:w w:val="99"/>
                      <w:sz w:val="24"/>
                      <w:szCs w:val="24"/>
                    </w:rPr>
                    <w:t>7</w:t>
                  </w:r>
                </w:p>
              </w:tc>
              <w:tc>
                <w:tcPr>
                  <w:tcW w:w="491" w:type="dxa"/>
                  <w:tcBorders>
                    <w:top w:val="single" w:sz="4" w:space="0" w:color="000000"/>
                    <w:left w:val="single" w:sz="4" w:space="0" w:color="000000"/>
                    <w:bottom w:val="single" w:sz="4" w:space="0" w:color="000000"/>
                    <w:right w:val="single" w:sz="4" w:space="0" w:color="000000"/>
                  </w:tcBorders>
                </w:tcPr>
                <w:p w14:paraId="6F0CF335" w14:textId="77777777" w:rsidR="001505E5" w:rsidRPr="007F7900" w:rsidRDefault="001505E5" w:rsidP="003B77BD">
                  <w:pPr>
                    <w:pStyle w:val="TableParagraph"/>
                    <w:spacing w:before="92"/>
                    <w:ind w:right="153"/>
                    <w:rPr>
                      <w:sz w:val="24"/>
                      <w:szCs w:val="24"/>
                    </w:rPr>
                  </w:pPr>
                  <w:r w:rsidRPr="007F7900">
                    <w:rPr>
                      <w:w w:val="99"/>
                      <w:sz w:val="24"/>
                      <w:szCs w:val="24"/>
                    </w:rPr>
                    <w:t>3</w:t>
                  </w:r>
                </w:p>
              </w:tc>
            </w:tr>
            <w:tr w:rsidR="001505E5" w:rsidRPr="007F7900" w14:paraId="79A1187B" w14:textId="77777777" w:rsidTr="003B77BD">
              <w:trPr>
                <w:trHeight w:val="474"/>
              </w:trPr>
              <w:tc>
                <w:tcPr>
                  <w:tcW w:w="317" w:type="dxa"/>
                  <w:tcBorders>
                    <w:top w:val="single" w:sz="4" w:space="0" w:color="000000"/>
                    <w:left w:val="single" w:sz="4" w:space="0" w:color="000000"/>
                    <w:bottom w:val="single" w:sz="4" w:space="0" w:color="000000"/>
                    <w:right w:val="single" w:sz="4" w:space="0" w:color="000000"/>
                  </w:tcBorders>
                </w:tcPr>
                <w:p w14:paraId="162F4A6F" w14:textId="77777777" w:rsidR="001505E5" w:rsidRPr="007F7900" w:rsidRDefault="001505E5" w:rsidP="003B77BD">
                  <w:pPr>
                    <w:pStyle w:val="TableParagraph"/>
                    <w:spacing w:before="92"/>
                    <w:ind w:left="4"/>
                    <w:rPr>
                      <w:sz w:val="24"/>
                      <w:szCs w:val="24"/>
                    </w:rPr>
                  </w:pPr>
                  <w:r w:rsidRPr="007F7900">
                    <w:rPr>
                      <w:sz w:val="24"/>
                      <w:szCs w:val="24"/>
                    </w:rPr>
                    <w:t>15</w:t>
                  </w:r>
                </w:p>
              </w:tc>
              <w:tc>
                <w:tcPr>
                  <w:tcW w:w="423" w:type="dxa"/>
                  <w:tcBorders>
                    <w:top w:val="single" w:sz="4" w:space="0" w:color="000000"/>
                    <w:left w:val="single" w:sz="4" w:space="0" w:color="000000"/>
                    <w:bottom w:val="single" w:sz="4" w:space="0" w:color="000000"/>
                    <w:right w:val="single" w:sz="4" w:space="0" w:color="000000"/>
                  </w:tcBorders>
                </w:tcPr>
                <w:p w14:paraId="2F47534D" w14:textId="77777777" w:rsidR="001505E5" w:rsidRPr="007F7900" w:rsidRDefault="001505E5" w:rsidP="003B77BD">
                  <w:pPr>
                    <w:pStyle w:val="TableParagraph"/>
                    <w:spacing w:before="92"/>
                    <w:ind w:left="4"/>
                    <w:rPr>
                      <w:sz w:val="24"/>
                      <w:szCs w:val="24"/>
                    </w:rPr>
                  </w:pPr>
                  <w:r w:rsidRPr="007F7900">
                    <w:rPr>
                      <w:w w:val="99"/>
                      <w:sz w:val="24"/>
                      <w:szCs w:val="24"/>
                    </w:rPr>
                    <w:t>2</w:t>
                  </w:r>
                </w:p>
              </w:tc>
              <w:tc>
                <w:tcPr>
                  <w:tcW w:w="428" w:type="dxa"/>
                  <w:tcBorders>
                    <w:top w:val="single" w:sz="4" w:space="0" w:color="000000"/>
                    <w:left w:val="single" w:sz="4" w:space="0" w:color="000000"/>
                    <w:bottom w:val="single" w:sz="4" w:space="0" w:color="000000"/>
                    <w:right w:val="single" w:sz="4" w:space="0" w:color="000000"/>
                  </w:tcBorders>
                </w:tcPr>
                <w:p w14:paraId="5E5375AE" w14:textId="77777777" w:rsidR="001505E5" w:rsidRPr="007F7900" w:rsidRDefault="001505E5" w:rsidP="003B77BD">
                  <w:pPr>
                    <w:pStyle w:val="TableParagraph"/>
                    <w:spacing w:before="92"/>
                    <w:ind w:left="3"/>
                    <w:rPr>
                      <w:sz w:val="24"/>
                      <w:szCs w:val="24"/>
                    </w:rPr>
                  </w:pPr>
                  <w:r w:rsidRPr="007F7900">
                    <w:rPr>
                      <w:w w:val="99"/>
                      <w:sz w:val="24"/>
                      <w:szCs w:val="24"/>
                    </w:rPr>
                    <w:t>8</w:t>
                  </w:r>
                </w:p>
              </w:tc>
              <w:tc>
                <w:tcPr>
                  <w:tcW w:w="361" w:type="dxa"/>
                  <w:tcBorders>
                    <w:top w:val="single" w:sz="4" w:space="0" w:color="000000"/>
                    <w:left w:val="single" w:sz="4" w:space="0" w:color="000000"/>
                    <w:bottom w:val="single" w:sz="4" w:space="0" w:color="000000"/>
                    <w:right w:val="single" w:sz="4" w:space="0" w:color="000000"/>
                  </w:tcBorders>
                </w:tcPr>
                <w:p w14:paraId="42D683B4" w14:textId="77777777" w:rsidR="001505E5" w:rsidRPr="007F7900" w:rsidRDefault="001505E5" w:rsidP="003B77BD">
                  <w:pPr>
                    <w:pStyle w:val="TableParagraph"/>
                    <w:spacing w:before="92"/>
                    <w:ind w:left="3"/>
                    <w:rPr>
                      <w:sz w:val="24"/>
                      <w:szCs w:val="24"/>
                    </w:rPr>
                  </w:pPr>
                  <w:r w:rsidRPr="007F7900">
                    <w:rPr>
                      <w:w w:val="99"/>
                      <w:sz w:val="24"/>
                      <w:szCs w:val="24"/>
                    </w:rPr>
                    <w:t>4</w:t>
                  </w:r>
                </w:p>
              </w:tc>
              <w:tc>
                <w:tcPr>
                  <w:tcW w:w="491" w:type="dxa"/>
                  <w:tcBorders>
                    <w:top w:val="single" w:sz="4" w:space="0" w:color="000000"/>
                    <w:left w:val="single" w:sz="4" w:space="0" w:color="000000"/>
                    <w:bottom w:val="single" w:sz="4" w:space="0" w:color="000000"/>
                    <w:right w:val="single" w:sz="4" w:space="0" w:color="000000"/>
                  </w:tcBorders>
                </w:tcPr>
                <w:p w14:paraId="3A877505" w14:textId="77777777" w:rsidR="001505E5" w:rsidRPr="007F7900" w:rsidRDefault="001505E5" w:rsidP="003B77BD">
                  <w:pPr>
                    <w:pStyle w:val="TableParagraph"/>
                    <w:spacing w:before="92"/>
                    <w:ind w:right="153"/>
                    <w:rPr>
                      <w:sz w:val="24"/>
                      <w:szCs w:val="24"/>
                    </w:rPr>
                  </w:pPr>
                  <w:r w:rsidRPr="007F7900">
                    <w:rPr>
                      <w:w w:val="99"/>
                      <w:sz w:val="24"/>
                      <w:szCs w:val="24"/>
                    </w:rPr>
                    <w:t>5</w:t>
                  </w:r>
                </w:p>
              </w:tc>
            </w:tr>
            <w:tr w:rsidR="001505E5" w:rsidRPr="007F7900" w14:paraId="40C6358B" w14:textId="77777777" w:rsidTr="003B77BD">
              <w:trPr>
                <w:trHeight w:val="474"/>
              </w:trPr>
              <w:tc>
                <w:tcPr>
                  <w:tcW w:w="317" w:type="dxa"/>
                  <w:tcBorders>
                    <w:top w:val="single" w:sz="4" w:space="0" w:color="000000"/>
                    <w:left w:val="single" w:sz="4" w:space="0" w:color="000000"/>
                    <w:bottom w:val="single" w:sz="4" w:space="0" w:color="000000"/>
                    <w:right w:val="single" w:sz="4" w:space="0" w:color="000000"/>
                  </w:tcBorders>
                </w:tcPr>
                <w:p w14:paraId="34351474" w14:textId="77777777" w:rsidR="001505E5" w:rsidRPr="007F7900" w:rsidRDefault="001505E5" w:rsidP="003B77BD">
                  <w:pPr>
                    <w:pStyle w:val="TableParagraph"/>
                    <w:spacing w:before="92"/>
                    <w:ind w:left="4"/>
                    <w:rPr>
                      <w:sz w:val="24"/>
                      <w:szCs w:val="24"/>
                    </w:rPr>
                  </w:pPr>
                  <w:r w:rsidRPr="007F7900">
                    <w:rPr>
                      <w:sz w:val="24"/>
                      <w:szCs w:val="24"/>
                    </w:rPr>
                    <w:t>20</w:t>
                  </w:r>
                </w:p>
              </w:tc>
              <w:tc>
                <w:tcPr>
                  <w:tcW w:w="423" w:type="dxa"/>
                  <w:tcBorders>
                    <w:top w:val="single" w:sz="4" w:space="0" w:color="000000"/>
                    <w:left w:val="single" w:sz="4" w:space="0" w:color="000000"/>
                    <w:bottom w:val="single" w:sz="4" w:space="0" w:color="000000"/>
                    <w:right w:val="single" w:sz="4" w:space="0" w:color="000000"/>
                  </w:tcBorders>
                </w:tcPr>
                <w:p w14:paraId="735E8406" w14:textId="77777777" w:rsidR="001505E5" w:rsidRPr="007F7900" w:rsidRDefault="001505E5" w:rsidP="003B77BD">
                  <w:pPr>
                    <w:pStyle w:val="TableParagraph"/>
                    <w:spacing w:before="92"/>
                    <w:ind w:left="4"/>
                    <w:rPr>
                      <w:sz w:val="24"/>
                      <w:szCs w:val="24"/>
                    </w:rPr>
                  </w:pPr>
                  <w:r w:rsidRPr="007F7900">
                    <w:rPr>
                      <w:w w:val="99"/>
                      <w:sz w:val="24"/>
                      <w:szCs w:val="24"/>
                    </w:rPr>
                    <w:t>3</w:t>
                  </w:r>
                </w:p>
              </w:tc>
              <w:tc>
                <w:tcPr>
                  <w:tcW w:w="428" w:type="dxa"/>
                  <w:tcBorders>
                    <w:top w:val="single" w:sz="4" w:space="0" w:color="000000"/>
                    <w:left w:val="single" w:sz="4" w:space="0" w:color="000000"/>
                    <w:bottom w:val="single" w:sz="4" w:space="0" w:color="000000"/>
                    <w:right w:val="single" w:sz="4" w:space="0" w:color="000000"/>
                  </w:tcBorders>
                </w:tcPr>
                <w:p w14:paraId="0BFBCAE0" w14:textId="77777777" w:rsidR="001505E5" w:rsidRPr="007F7900" w:rsidRDefault="001505E5" w:rsidP="003B77BD">
                  <w:pPr>
                    <w:pStyle w:val="TableParagraph"/>
                    <w:spacing w:before="92"/>
                    <w:ind w:left="3"/>
                    <w:rPr>
                      <w:sz w:val="24"/>
                      <w:szCs w:val="24"/>
                    </w:rPr>
                  </w:pPr>
                  <w:r w:rsidRPr="007F7900">
                    <w:rPr>
                      <w:w w:val="99"/>
                      <w:sz w:val="24"/>
                      <w:szCs w:val="24"/>
                    </w:rPr>
                    <w:t>2</w:t>
                  </w:r>
                </w:p>
              </w:tc>
              <w:tc>
                <w:tcPr>
                  <w:tcW w:w="361" w:type="dxa"/>
                  <w:tcBorders>
                    <w:top w:val="single" w:sz="4" w:space="0" w:color="000000"/>
                    <w:left w:val="single" w:sz="4" w:space="0" w:color="000000"/>
                    <w:bottom w:val="single" w:sz="4" w:space="0" w:color="000000"/>
                    <w:right w:val="single" w:sz="4" w:space="0" w:color="000000"/>
                  </w:tcBorders>
                </w:tcPr>
                <w:p w14:paraId="55A2AE0B" w14:textId="77777777" w:rsidR="001505E5" w:rsidRPr="007F7900" w:rsidRDefault="001505E5" w:rsidP="003B77BD">
                  <w:pPr>
                    <w:pStyle w:val="TableParagraph"/>
                    <w:spacing w:before="92"/>
                    <w:ind w:left="3"/>
                    <w:rPr>
                      <w:sz w:val="24"/>
                      <w:szCs w:val="24"/>
                    </w:rPr>
                  </w:pPr>
                  <w:r w:rsidRPr="007F7900">
                    <w:rPr>
                      <w:w w:val="99"/>
                      <w:sz w:val="24"/>
                      <w:szCs w:val="24"/>
                    </w:rPr>
                    <w:t>4</w:t>
                  </w:r>
                </w:p>
              </w:tc>
              <w:tc>
                <w:tcPr>
                  <w:tcW w:w="491" w:type="dxa"/>
                  <w:tcBorders>
                    <w:top w:val="single" w:sz="4" w:space="0" w:color="000000"/>
                    <w:left w:val="single" w:sz="4" w:space="0" w:color="000000"/>
                    <w:bottom w:val="single" w:sz="4" w:space="0" w:color="000000"/>
                    <w:right w:val="single" w:sz="4" w:space="0" w:color="000000"/>
                  </w:tcBorders>
                </w:tcPr>
                <w:p w14:paraId="5CFBBE73" w14:textId="77777777" w:rsidR="001505E5" w:rsidRPr="007F7900" w:rsidRDefault="001505E5" w:rsidP="003B77BD">
                  <w:pPr>
                    <w:pStyle w:val="TableParagraph"/>
                    <w:spacing w:before="92"/>
                    <w:ind w:right="153"/>
                    <w:rPr>
                      <w:sz w:val="24"/>
                      <w:szCs w:val="24"/>
                    </w:rPr>
                  </w:pPr>
                  <w:r w:rsidRPr="007F7900">
                    <w:rPr>
                      <w:w w:val="99"/>
                      <w:sz w:val="24"/>
                      <w:szCs w:val="24"/>
                    </w:rPr>
                    <w:t>6</w:t>
                  </w:r>
                </w:p>
              </w:tc>
            </w:tr>
          </w:tbl>
          <w:p w14:paraId="0F00E154" w14:textId="77777777" w:rsidR="001505E5" w:rsidRPr="007F7900" w:rsidRDefault="001505E5" w:rsidP="003B77BD">
            <w:pPr>
              <w:pStyle w:val="TableParagraph"/>
              <w:spacing w:before="97"/>
              <w:ind w:left="4"/>
              <w:rPr>
                <w:b/>
                <w:sz w:val="24"/>
                <w:szCs w:val="24"/>
              </w:rPr>
            </w:pPr>
          </w:p>
        </w:tc>
      </w:tr>
      <w:tr w:rsidR="001505E5" w:rsidRPr="007F7900" w14:paraId="327DB6BB" w14:textId="77777777" w:rsidTr="003B77BD">
        <w:tc>
          <w:tcPr>
            <w:tcW w:w="2392"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2"/>
              <w:gridCol w:w="408"/>
              <w:gridCol w:w="408"/>
              <w:gridCol w:w="408"/>
              <w:gridCol w:w="408"/>
            </w:tblGrid>
            <w:tr w:rsidR="001505E5" w:rsidRPr="007F7900" w14:paraId="7EB8590A"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7FFD9BD7" w14:textId="77777777" w:rsidR="001505E5" w:rsidRPr="007F7900" w:rsidRDefault="001505E5" w:rsidP="003B77BD">
                  <w:pPr>
                    <w:pStyle w:val="TableParagraph"/>
                    <w:spacing w:before="15"/>
                    <w:ind w:left="143"/>
                    <w:rPr>
                      <w:b/>
                      <w:sz w:val="24"/>
                      <w:szCs w:val="24"/>
                    </w:rPr>
                  </w:pPr>
                  <w:r w:rsidRPr="007F7900">
                    <w:rPr>
                      <w:b/>
                      <w:sz w:val="24"/>
                      <w:szCs w:val="24"/>
                    </w:rPr>
                    <w:t>77</w:t>
                  </w:r>
                </w:p>
              </w:tc>
              <w:tc>
                <w:tcPr>
                  <w:tcW w:w="408" w:type="dxa"/>
                  <w:tcBorders>
                    <w:top w:val="single" w:sz="4" w:space="0" w:color="000000"/>
                    <w:left w:val="single" w:sz="4" w:space="0" w:color="000000"/>
                    <w:bottom w:val="single" w:sz="4" w:space="0" w:color="000000"/>
                    <w:right w:val="single" w:sz="4" w:space="0" w:color="000000"/>
                  </w:tcBorders>
                </w:tcPr>
                <w:p w14:paraId="3F50825D" w14:textId="77777777" w:rsidR="001505E5" w:rsidRPr="007F7900" w:rsidRDefault="001505E5" w:rsidP="003B77BD">
                  <w:pPr>
                    <w:pStyle w:val="TableParagraph"/>
                    <w:spacing w:before="11"/>
                    <w:ind w:left="3"/>
                    <w:rPr>
                      <w:sz w:val="24"/>
                      <w:szCs w:val="24"/>
                    </w:rPr>
                  </w:pPr>
                  <w:r w:rsidRPr="007F7900">
                    <w:rPr>
                      <w:sz w:val="24"/>
                      <w:szCs w:val="24"/>
                    </w:rPr>
                    <w:t>45</w:t>
                  </w:r>
                </w:p>
              </w:tc>
              <w:tc>
                <w:tcPr>
                  <w:tcW w:w="408" w:type="dxa"/>
                  <w:tcBorders>
                    <w:top w:val="single" w:sz="4" w:space="0" w:color="000000"/>
                    <w:left w:val="single" w:sz="4" w:space="0" w:color="000000"/>
                    <w:bottom w:val="single" w:sz="4" w:space="0" w:color="000000"/>
                    <w:right w:val="single" w:sz="4" w:space="0" w:color="000000"/>
                  </w:tcBorders>
                </w:tcPr>
                <w:p w14:paraId="0EA5FBFC" w14:textId="77777777" w:rsidR="001505E5" w:rsidRPr="007F7900" w:rsidRDefault="001505E5" w:rsidP="003B77BD">
                  <w:pPr>
                    <w:pStyle w:val="TableParagraph"/>
                    <w:spacing w:before="11"/>
                    <w:ind w:right="75"/>
                    <w:jc w:val="right"/>
                    <w:rPr>
                      <w:sz w:val="24"/>
                      <w:szCs w:val="24"/>
                    </w:rPr>
                  </w:pPr>
                  <w:r w:rsidRPr="007F7900">
                    <w:rPr>
                      <w:w w:val="95"/>
                      <w:sz w:val="24"/>
                      <w:szCs w:val="24"/>
                    </w:rPr>
                    <w:t>25</w:t>
                  </w:r>
                </w:p>
              </w:tc>
              <w:tc>
                <w:tcPr>
                  <w:tcW w:w="408" w:type="dxa"/>
                  <w:tcBorders>
                    <w:top w:val="single" w:sz="4" w:space="0" w:color="000000"/>
                    <w:left w:val="single" w:sz="4" w:space="0" w:color="000000"/>
                    <w:bottom w:val="single" w:sz="4" w:space="0" w:color="000000"/>
                    <w:right w:val="single" w:sz="4" w:space="0" w:color="000000"/>
                  </w:tcBorders>
                </w:tcPr>
                <w:p w14:paraId="10C0AFFE" w14:textId="77777777" w:rsidR="001505E5" w:rsidRPr="007F7900" w:rsidRDefault="001505E5" w:rsidP="003B77BD">
                  <w:pPr>
                    <w:pStyle w:val="TableParagraph"/>
                    <w:spacing w:before="11"/>
                    <w:ind w:right="75"/>
                    <w:jc w:val="right"/>
                    <w:rPr>
                      <w:sz w:val="24"/>
                      <w:szCs w:val="24"/>
                    </w:rPr>
                  </w:pPr>
                  <w:r w:rsidRPr="007F7900">
                    <w:rPr>
                      <w:w w:val="95"/>
                      <w:sz w:val="24"/>
                      <w:szCs w:val="24"/>
                    </w:rPr>
                    <w:t>20</w:t>
                  </w:r>
                </w:p>
              </w:tc>
              <w:tc>
                <w:tcPr>
                  <w:tcW w:w="408" w:type="dxa"/>
                  <w:tcBorders>
                    <w:top w:val="single" w:sz="4" w:space="0" w:color="000000"/>
                    <w:left w:val="single" w:sz="4" w:space="0" w:color="000000"/>
                    <w:bottom w:val="single" w:sz="4" w:space="0" w:color="000000"/>
                    <w:right w:val="single" w:sz="4" w:space="0" w:color="000000"/>
                  </w:tcBorders>
                </w:tcPr>
                <w:p w14:paraId="4B2C54A7" w14:textId="77777777" w:rsidR="001505E5" w:rsidRPr="007F7900" w:rsidRDefault="001505E5" w:rsidP="003B77BD">
                  <w:pPr>
                    <w:pStyle w:val="TableParagraph"/>
                    <w:spacing w:before="11"/>
                    <w:ind w:right="75"/>
                    <w:jc w:val="right"/>
                    <w:rPr>
                      <w:sz w:val="24"/>
                      <w:szCs w:val="24"/>
                    </w:rPr>
                  </w:pPr>
                  <w:r w:rsidRPr="007F7900">
                    <w:rPr>
                      <w:w w:val="95"/>
                      <w:sz w:val="24"/>
                      <w:szCs w:val="24"/>
                    </w:rPr>
                    <w:t>30</w:t>
                  </w:r>
                </w:p>
              </w:tc>
            </w:tr>
            <w:tr w:rsidR="001505E5" w:rsidRPr="007F7900" w14:paraId="437C66D5"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013CD4B0" w14:textId="77777777" w:rsidR="001505E5" w:rsidRPr="007F7900" w:rsidRDefault="001505E5" w:rsidP="003B77BD">
                  <w:pPr>
                    <w:pStyle w:val="TableParagraph"/>
                    <w:spacing w:before="11"/>
                    <w:ind w:left="100"/>
                    <w:rPr>
                      <w:sz w:val="24"/>
                      <w:szCs w:val="24"/>
                    </w:rPr>
                  </w:pPr>
                  <w:r w:rsidRPr="007F7900">
                    <w:rPr>
                      <w:sz w:val="24"/>
                      <w:szCs w:val="24"/>
                    </w:rPr>
                    <w:t>60</w:t>
                  </w:r>
                </w:p>
              </w:tc>
              <w:tc>
                <w:tcPr>
                  <w:tcW w:w="408" w:type="dxa"/>
                  <w:tcBorders>
                    <w:top w:val="single" w:sz="4" w:space="0" w:color="000000"/>
                    <w:left w:val="single" w:sz="4" w:space="0" w:color="000000"/>
                    <w:bottom w:val="single" w:sz="4" w:space="0" w:color="000000"/>
                    <w:right w:val="single" w:sz="4" w:space="0" w:color="000000"/>
                  </w:tcBorders>
                </w:tcPr>
                <w:p w14:paraId="15B827C0" w14:textId="77777777" w:rsidR="001505E5" w:rsidRPr="007F7900" w:rsidRDefault="001505E5" w:rsidP="003B77BD">
                  <w:pPr>
                    <w:pStyle w:val="TableParagraph"/>
                    <w:spacing w:before="11"/>
                    <w:ind w:left="8"/>
                    <w:rPr>
                      <w:sz w:val="24"/>
                      <w:szCs w:val="24"/>
                    </w:rPr>
                  </w:pPr>
                  <w:r w:rsidRPr="007F7900">
                    <w:rPr>
                      <w:w w:val="99"/>
                      <w:sz w:val="24"/>
                      <w:szCs w:val="24"/>
                    </w:rPr>
                    <w:t>6</w:t>
                  </w:r>
                </w:p>
              </w:tc>
              <w:tc>
                <w:tcPr>
                  <w:tcW w:w="408" w:type="dxa"/>
                  <w:tcBorders>
                    <w:top w:val="single" w:sz="4" w:space="0" w:color="000000"/>
                    <w:left w:val="single" w:sz="4" w:space="0" w:color="000000"/>
                    <w:bottom w:val="single" w:sz="4" w:space="0" w:color="000000"/>
                    <w:right w:val="single" w:sz="4" w:space="0" w:color="000000"/>
                  </w:tcBorders>
                </w:tcPr>
                <w:p w14:paraId="54D9B2FD" w14:textId="77777777" w:rsidR="001505E5" w:rsidRPr="007F7900" w:rsidRDefault="001505E5" w:rsidP="003B77BD">
                  <w:pPr>
                    <w:pStyle w:val="TableParagraph"/>
                    <w:spacing w:before="11"/>
                    <w:ind w:right="132"/>
                    <w:jc w:val="right"/>
                    <w:rPr>
                      <w:sz w:val="24"/>
                      <w:szCs w:val="24"/>
                    </w:rPr>
                  </w:pPr>
                  <w:r w:rsidRPr="007F7900">
                    <w:rPr>
                      <w:w w:val="99"/>
                      <w:sz w:val="24"/>
                      <w:szCs w:val="24"/>
                    </w:rPr>
                    <w:t>7</w:t>
                  </w:r>
                </w:p>
              </w:tc>
              <w:tc>
                <w:tcPr>
                  <w:tcW w:w="408" w:type="dxa"/>
                  <w:tcBorders>
                    <w:top w:val="single" w:sz="4" w:space="0" w:color="000000"/>
                    <w:left w:val="single" w:sz="4" w:space="0" w:color="000000"/>
                    <w:bottom w:val="single" w:sz="4" w:space="0" w:color="000000"/>
                    <w:right w:val="single" w:sz="4" w:space="0" w:color="000000"/>
                  </w:tcBorders>
                </w:tcPr>
                <w:p w14:paraId="3EB468C4" w14:textId="77777777" w:rsidR="001505E5" w:rsidRPr="007F7900" w:rsidRDefault="001505E5" w:rsidP="003B77BD">
                  <w:pPr>
                    <w:pStyle w:val="TableParagraph"/>
                    <w:spacing w:before="11"/>
                    <w:ind w:right="132"/>
                    <w:jc w:val="right"/>
                    <w:rPr>
                      <w:sz w:val="24"/>
                      <w:szCs w:val="24"/>
                    </w:rPr>
                  </w:pPr>
                  <w:r w:rsidRPr="007F7900">
                    <w:rPr>
                      <w:w w:val="99"/>
                      <w:sz w:val="24"/>
                      <w:szCs w:val="24"/>
                    </w:rPr>
                    <w:t>9</w:t>
                  </w:r>
                </w:p>
              </w:tc>
              <w:tc>
                <w:tcPr>
                  <w:tcW w:w="408" w:type="dxa"/>
                  <w:tcBorders>
                    <w:top w:val="single" w:sz="4" w:space="0" w:color="000000"/>
                    <w:left w:val="single" w:sz="4" w:space="0" w:color="000000"/>
                    <w:bottom w:val="single" w:sz="4" w:space="0" w:color="000000"/>
                    <w:right w:val="single" w:sz="4" w:space="0" w:color="000000"/>
                  </w:tcBorders>
                </w:tcPr>
                <w:p w14:paraId="2A240910" w14:textId="77777777" w:rsidR="001505E5" w:rsidRPr="007F7900" w:rsidRDefault="001505E5" w:rsidP="003B77BD">
                  <w:pPr>
                    <w:pStyle w:val="TableParagraph"/>
                    <w:spacing w:before="11"/>
                    <w:ind w:right="132"/>
                    <w:jc w:val="right"/>
                    <w:rPr>
                      <w:sz w:val="24"/>
                      <w:szCs w:val="24"/>
                    </w:rPr>
                  </w:pPr>
                  <w:r w:rsidRPr="007F7900">
                    <w:rPr>
                      <w:w w:val="99"/>
                      <w:sz w:val="24"/>
                      <w:szCs w:val="24"/>
                    </w:rPr>
                    <w:t>2</w:t>
                  </w:r>
                </w:p>
              </w:tc>
            </w:tr>
            <w:tr w:rsidR="001505E5" w:rsidRPr="007F7900" w14:paraId="1346CEF4"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1681BFD0" w14:textId="77777777" w:rsidR="001505E5" w:rsidRPr="007F7900" w:rsidRDefault="001505E5" w:rsidP="003B77BD">
                  <w:pPr>
                    <w:pStyle w:val="TableParagraph"/>
                    <w:spacing w:before="11"/>
                    <w:ind w:left="100"/>
                    <w:rPr>
                      <w:sz w:val="24"/>
                      <w:szCs w:val="24"/>
                    </w:rPr>
                  </w:pPr>
                  <w:r w:rsidRPr="007F7900">
                    <w:rPr>
                      <w:sz w:val="24"/>
                      <w:szCs w:val="24"/>
                    </w:rPr>
                    <w:t>40</w:t>
                  </w:r>
                </w:p>
              </w:tc>
              <w:tc>
                <w:tcPr>
                  <w:tcW w:w="408" w:type="dxa"/>
                  <w:tcBorders>
                    <w:top w:val="single" w:sz="4" w:space="0" w:color="000000"/>
                    <w:left w:val="single" w:sz="4" w:space="0" w:color="000000"/>
                    <w:bottom w:val="single" w:sz="4" w:space="0" w:color="000000"/>
                    <w:right w:val="single" w:sz="4" w:space="0" w:color="000000"/>
                  </w:tcBorders>
                </w:tcPr>
                <w:p w14:paraId="0AA85E84" w14:textId="77777777" w:rsidR="001505E5" w:rsidRPr="007F7900" w:rsidRDefault="001505E5" w:rsidP="003B77BD">
                  <w:pPr>
                    <w:pStyle w:val="TableParagraph"/>
                    <w:spacing w:before="11"/>
                    <w:ind w:left="8"/>
                    <w:rPr>
                      <w:sz w:val="24"/>
                      <w:szCs w:val="24"/>
                    </w:rPr>
                  </w:pPr>
                  <w:r w:rsidRPr="007F7900">
                    <w:rPr>
                      <w:w w:val="99"/>
                      <w:sz w:val="24"/>
                      <w:szCs w:val="24"/>
                    </w:rPr>
                    <w:t>1</w:t>
                  </w:r>
                </w:p>
              </w:tc>
              <w:tc>
                <w:tcPr>
                  <w:tcW w:w="408" w:type="dxa"/>
                  <w:tcBorders>
                    <w:top w:val="single" w:sz="4" w:space="0" w:color="000000"/>
                    <w:left w:val="single" w:sz="4" w:space="0" w:color="000000"/>
                    <w:bottom w:val="single" w:sz="4" w:space="0" w:color="000000"/>
                    <w:right w:val="single" w:sz="4" w:space="0" w:color="000000"/>
                  </w:tcBorders>
                </w:tcPr>
                <w:p w14:paraId="783E9A28" w14:textId="77777777" w:rsidR="001505E5" w:rsidRPr="007F7900" w:rsidRDefault="001505E5" w:rsidP="003B77BD">
                  <w:pPr>
                    <w:pStyle w:val="TableParagraph"/>
                    <w:spacing w:before="11"/>
                    <w:ind w:right="132"/>
                    <w:jc w:val="right"/>
                    <w:rPr>
                      <w:sz w:val="24"/>
                      <w:szCs w:val="24"/>
                    </w:rPr>
                  </w:pPr>
                  <w:r w:rsidRPr="007F7900">
                    <w:rPr>
                      <w:w w:val="99"/>
                      <w:sz w:val="24"/>
                      <w:szCs w:val="24"/>
                    </w:rPr>
                    <w:t>4</w:t>
                  </w:r>
                </w:p>
              </w:tc>
              <w:tc>
                <w:tcPr>
                  <w:tcW w:w="408" w:type="dxa"/>
                  <w:tcBorders>
                    <w:top w:val="single" w:sz="4" w:space="0" w:color="000000"/>
                    <w:left w:val="single" w:sz="4" w:space="0" w:color="000000"/>
                    <w:bottom w:val="single" w:sz="4" w:space="0" w:color="000000"/>
                    <w:right w:val="single" w:sz="4" w:space="0" w:color="000000"/>
                  </w:tcBorders>
                </w:tcPr>
                <w:p w14:paraId="14ACF72E" w14:textId="77777777" w:rsidR="001505E5" w:rsidRPr="007F7900" w:rsidRDefault="001505E5" w:rsidP="003B77BD">
                  <w:pPr>
                    <w:pStyle w:val="TableParagraph"/>
                    <w:spacing w:before="11"/>
                    <w:ind w:right="132"/>
                    <w:jc w:val="right"/>
                    <w:rPr>
                      <w:sz w:val="24"/>
                      <w:szCs w:val="24"/>
                    </w:rPr>
                  </w:pPr>
                  <w:r w:rsidRPr="007F7900">
                    <w:rPr>
                      <w:w w:val="99"/>
                      <w:sz w:val="24"/>
                      <w:szCs w:val="24"/>
                    </w:rPr>
                    <w:t>6</w:t>
                  </w:r>
                </w:p>
              </w:tc>
              <w:tc>
                <w:tcPr>
                  <w:tcW w:w="408" w:type="dxa"/>
                  <w:tcBorders>
                    <w:top w:val="single" w:sz="4" w:space="0" w:color="000000"/>
                    <w:left w:val="single" w:sz="4" w:space="0" w:color="000000"/>
                    <w:bottom w:val="single" w:sz="4" w:space="0" w:color="000000"/>
                    <w:right w:val="single" w:sz="4" w:space="0" w:color="000000"/>
                  </w:tcBorders>
                </w:tcPr>
                <w:p w14:paraId="4A9362EC" w14:textId="77777777" w:rsidR="001505E5" w:rsidRPr="007F7900" w:rsidRDefault="001505E5" w:rsidP="003B77BD">
                  <w:pPr>
                    <w:pStyle w:val="TableParagraph"/>
                    <w:spacing w:before="11"/>
                    <w:ind w:right="132"/>
                    <w:jc w:val="right"/>
                    <w:rPr>
                      <w:sz w:val="24"/>
                      <w:szCs w:val="24"/>
                    </w:rPr>
                  </w:pPr>
                  <w:r w:rsidRPr="007F7900">
                    <w:rPr>
                      <w:w w:val="99"/>
                      <w:sz w:val="24"/>
                      <w:szCs w:val="24"/>
                    </w:rPr>
                    <w:t>7</w:t>
                  </w:r>
                </w:p>
              </w:tc>
            </w:tr>
            <w:tr w:rsidR="001505E5" w:rsidRPr="007F7900" w14:paraId="498DAA32"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1E7E2A9A" w14:textId="77777777" w:rsidR="001505E5" w:rsidRPr="007F7900" w:rsidRDefault="001505E5" w:rsidP="003B77BD">
                  <w:pPr>
                    <w:pStyle w:val="TableParagraph"/>
                    <w:spacing w:before="11"/>
                    <w:ind w:left="100"/>
                    <w:rPr>
                      <w:sz w:val="24"/>
                      <w:szCs w:val="24"/>
                    </w:rPr>
                  </w:pPr>
                  <w:r w:rsidRPr="007F7900">
                    <w:rPr>
                      <w:sz w:val="24"/>
                      <w:szCs w:val="24"/>
                    </w:rPr>
                    <w:t>50</w:t>
                  </w:r>
                </w:p>
              </w:tc>
              <w:tc>
                <w:tcPr>
                  <w:tcW w:w="408" w:type="dxa"/>
                  <w:tcBorders>
                    <w:top w:val="single" w:sz="4" w:space="0" w:color="000000"/>
                    <w:left w:val="single" w:sz="4" w:space="0" w:color="000000"/>
                    <w:bottom w:val="single" w:sz="4" w:space="0" w:color="000000"/>
                    <w:right w:val="single" w:sz="4" w:space="0" w:color="000000"/>
                  </w:tcBorders>
                </w:tcPr>
                <w:p w14:paraId="6935261E" w14:textId="77777777" w:rsidR="001505E5" w:rsidRPr="007F7900" w:rsidRDefault="001505E5" w:rsidP="003B77BD">
                  <w:pPr>
                    <w:pStyle w:val="TableParagraph"/>
                    <w:spacing w:before="11"/>
                    <w:ind w:left="8"/>
                    <w:rPr>
                      <w:sz w:val="24"/>
                      <w:szCs w:val="24"/>
                    </w:rPr>
                  </w:pPr>
                  <w:r w:rsidRPr="007F7900">
                    <w:rPr>
                      <w:w w:val="99"/>
                      <w:sz w:val="24"/>
                      <w:szCs w:val="24"/>
                    </w:rPr>
                    <w:t>3</w:t>
                  </w:r>
                </w:p>
              </w:tc>
              <w:tc>
                <w:tcPr>
                  <w:tcW w:w="408" w:type="dxa"/>
                  <w:tcBorders>
                    <w:top w:val="single" w:sz="4" w:space="0" w:color="000000"/>
                    <w:left w:val="single" w:sz="4" w:space="0" w:color="000000"/>
                    <w:bottom w:val="single" w:sz="4" w:space="0" w:color="000000"/>
                    <w:right w:val="single" w:sz="4" w:space="0" w:color="000000"/>
                  </w:tcBorders>
                </w:tcPr>
                <w:p w14:paraId="37043460" w14:textId="77777777" w:rsidR="001505E5" w:rsidRPr="007F7900" w:rsidRDefault="001505E5" w:rsidP="003B77BD">
                  <w:pPr>
                    <w:pStyle w:val="TableParagraph"/>
                    <w:spacing w:before="11"/>
                    <w:ind w:right="132"/>
                    <w:jc w:val="right"/>
                    <w:rPr>
                      <w:sz w:val="24"/>
                      <w:szCs w:val="24"/>
                    </w:rPr>
                  </w:pPr>
                  <w:r w:rsidRPr="007F7900">
                    <w:rPr>
                      <w:w w:val="99"/>
                      <w:sz w:val="24"/>
                      <w:szCs w:val="24"/>
                    </w:rPr>
                    <w:t>8</w:t>
                  </w:r>
                </w:p>
              </w:tc>
              <w:tc>
                <w:tcPr>
                  <w:tcW w:w="408" w:type="dxa"/>
                  <w:tcBorders>
                    <w:top w:val="single" w:sz="4" w:space="0" w:color="000000"/>
                    <w:left w:val="single" w:sz="4" w:space="0" w:color="000000"/>
                    <w:bottom w:val="single" w:sz="4" w:space="0" w:color="000000"/>
                    <w:right w:val="single" w:sz="4" w:space="0" w:color="000000"/>
                  </w:tcBorders>
                </w:tcPr>
                <w:p w14:paraId="375A1ACC" w14:textId="77777777" w:rsidR="001505E5" w:rsidRPr="007F7900" w:rsidRDefault="001505E5" w:rsidP="003B77BD">
                  <w:pPr>
                    <w:pStyle w:val="TableParagraph"/>
                    <w:spacing w:before="11"/>
                    <w:ind w:right="132"/>
                    <w:jc w:val="right"/>
                    <w:rPr>
                      <w:sz w:val="24"/>
                      <w:szCs w:val="24"/>
                    </w:rPr>
                  </w:pPr>
                  <w:r w:rsidRPr="007F7900">
                    <w:rPr>
                      <w:w w:val="99"/>
                      <w:sz w:val="24"/>
                      <w:szCs w:val="24"/>
                    </w:rPr>
                    <w:t>5</w:t>
                  </w:r>
                </w:p>
              </w:tc>
              <w:tc>
                <w:tcPr>
                  <w:tcW w:w="408" w:type="dxa"/>
                  <w:tcBorders>
                    <w:top w:val="single" w:sz="4" w:space="0" w:color="000000"/>
                    <w:left w:val="single" w:sz="4" w:space="0" w:color="000000"/>
                    <w:bottom w:val="single" w:sz="4" w:space="0" w:color="000000"/>
                    <w:right w:val="single" w:sz="4" w:space="0" w:color="000000"/>
                  </w:tcBorders>
                </w:tcPr>
                <w:p w14:paraId="16C2C85F" w14:textId="77777777" w:rsidR="001505E5" w:rsidRPr="007F7900" w:rsidRDefault="001505E5" w:rsidP="003B77BD">
                  <w:pPr>
                    <w:pStyle w:val="TableParagraph"/>
                    <w:spacing w:before="11"/>
                    <w:ind w:right="132"/>
                    <w:jc w:val="right"/>
                    <w:rPr>
                      <w:sz w:val="24"/>
                      <w:szCs w:val="24"/>
                    </w:rPr>
                  </w:pPr>
                  <w:r w:rsidRPr="007F7900">
                    <w:rPr>
                      <w:w w:val="99"/>
                      <w:sz w:val="24"/>
                      <w:szCs w:val="24"/>
                    </w:rPr>
                    <w:t>4</w:t>
                  </w:r>
                </w:p>
              </w:tc>
            </w:tr>
            <w:tr w:rsidR="001505E5" w:rsidRPr="007F7900" w14:paraId="4D47D57C"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5AC71728" w14:textId="77777777" w:rsidR="001505E5" w:rsidRPr="007F7900" w:rsidRDefault="001505E5" w:rsidP="003B77BD">
                  <w:pPr>
                    <w:pStyle w:val="TableParagraph"/>
                    <w:spacing w:before="11"/>
                    <w:ind w:left="100"/>
                    <w:rPr>
                      <w:sz w:val="24"/>
                      <w:szCs w:val="24"/>
                    </w:rPr>
                  </w:pPr>
                  <w:r w:rsidRPr="007F7900">
                    <w:rPr>
                      <w:sz w:val="24"/>
                      <w:szCs w:val="24"/>
                    </w:rPr>
                    <w:t>50</w:t>
                  </w:r>
                </w:p>
              </w:tc>
              <w:tc>
                <w:tcPr>
                  <w:tcW w:w="408" w:type="dxa"/>
                  <w:tcBorders>
                    <w:top w:val="single" w:sz="4" w:space="0" w:color="000000"/>
                    <w:left w:val="single" w:sz="4" w:space="0" w:color="000000"/>
                    <w:bottom w:val="single" w:sz="4" w:space="0" w:color="000000"/>
                    <w:right w:val="single" w:sz="4" w:space="0" w:color="000000"/>
                  </w:tcBorders>
                </w:tcPr>
                <w:p w14:paraId="22D02EF4" w14:textId="77777777" w:rsidR="001505E5" w:rsidRPr="007F7900" w:rsidRDefault="001505E5" w:rsidP="003B77BD">
                  <w:pPr>
                    <w:pStyle w:val="TableParagraph"/>
                    <w:spacing w:before="11"/>
                    <w:ind w:left="8"/>
                    <w:rPr>
                      <w:sz w:val="24"/>
                      <w:szCs w:val="24"/>
                    </w:rPr>
                  </w:pPr>
                  <w:r w:rsidRPr="007F7900">
                    <w:rPr>
                      <w:w w:val="99"/>
                      <w:sz w:val="24"/>
                      <w:szCs w:val="24"/>
                    </w:rPr>
                    <w:t>4</w:t>
                  </w:r>
                </w:p>
              </w:tc>
              <w:tc>
                <w:tcPr>
                  <w:tcW w:w="408" w:type="dxa"/>
                  <w:tcBorders>
                    <w:top w:val="single" w:sz="4" w:space="0" w:color="000000"/>
                    <w:left w:val="single" w:sz="4" w:space="0" w:color="000000"/>
                    <w:bottom w:val="single" w:sz="4" w:space="0" w:color="000000"/>
                    <w:right w:val="single" w:sz="4" w:space="0" w:color="000000"/>
                  </w:tcBorders>
                </w:tcPr>
                <w:p w14:paraId="27A5FCD1" w14:textId="77777777" w:rsidR="001505E5" w:rsidRPr="007F7900" w:rsidRDefault="001505E5" w:rsidP="003B77BD">
                  <w:pPr>
                    <w:pStyle w:val="TableParagraph"/>
                    <w:spacing w:before="11"/>
                    <w:ind w:right="132"/>
                    <w:jc w:val="right"/>
                    <w:rPr>
                      <w:sz w:val="24"/>
                      <w:szCs w:val="24"/>
                    </w:rPr>
                  </w:pPr>
                  <w:r w:rsidRPr="007F7900">
                    <w:rPr>
                      <w:w w:val="99"/>
                      <w:sz w:val="24"/>
                      <w:szCs w:val="24"/>
                    </w:rPr>
                    <w:t>3</w:t>
                  </w:r>
                </w:p>
              </w:tc>
              <w:tc>
                <w:tcPr>
                  <w:tcW w:w="408" w:type="dxa"/>
                  <w:tcBorders>
                    <w:top w:val="single" w:sz="4" w:space="0" w:color="000000"/>
                    <w:left w:val="single" w:sz="4" w:space="0" w:color="000000"/>
                    <w:bottom w:val="single" w:sz="4" w:space="0" w:color="000000"/>
                    <w:right w:val="single" w:sz="4" w:space="0" w:color="000000"/>
                  </w:tcBorders>
                </w:tcPr>
                <w:p w14:paraId="25E09DEB" w14:textId="77777777" w:rsidR="001505E5" w:rsidRPr="007F7900" w:rsidRDefault="001505E5" w:rsidP="003B77BD">
                  <w:pPr>
                    <w:pStyle w:val="TableParagraph"/>
                    <w:spacing w:before="11"/>
                    <w:ind w:right="132"/>
                    <w:jc w:val="right"/>
                    <w:rPr>
                      <w:sz w:val="24"/>
                      <w:szCs w:val="24"/>
                    </w:rPr>
                  </w:pPr>
                  <w:r w:rsidRPr="007F7900">
                    <w:rPr>
                      <w:w w:val="99"/>
                      <w:sz w:val="24"/>
                      <w:szCs w:val="24"/>
                    </w:rPr>
                    <w:t>2</w:t>
                  </w:r>
                </w:p>
              </w:tc>
              <w:tc>
                <w:tcPr>
                  <w:tcW w:w="408" w:type="dxa"/>
                  <w:tcBorders>
                    <w:top w:val="single" w:sz="4" w:space="0" w:color="000000"/>
                    <w:left w:val="single" w:sz="4" w:space="0" w:color="000000"/>
                    <w:bottom w:val="single" w:sz="4" w:space="0" w:color="000000"/>
                    <w:right w:val="single" w:sz="4" w:space="0" w:color="000000"/>
                  </w:tcBorders>
                </w:tcPr>
                <w:p w14:paraId="3516F87E" w14:textId="77777777" w:rsidR="001505E5" w:rsidRPr="007F7900" w:rsidRDefault="001505E5" w:rsidP="003B77BD">
                  <w:pPr>
                    <w:pStyle w:val="TableParagraph"/>
                    <w:spacing w:before="11"/>
                    <w:ind w:right="132"/>
                    <w:jc w:val="right"/>
                    <w:rPr>
                      <w:sz w:val="24"/>
                      <w:szCs w:val="24"/>
                    </w:rPr>
                  </w:pPr>
                  <w:r w:rsidRPr="007F7900">
                    <w:rPr>
                      <w:w w:val="99"/>
                      <w:sz w:val="24"/>
                      <w:szCs w:val="24"/>
                    </w:rPr>
                    <w:t>4</w:t>
                  </w:r>
                </w:p>
              </w:tc>
            </w:tr>
          </w:tbl>
          <w:p w14:paraId="57D5DC79" w14:textId="77777777" w:rsidR="001505E5" w:rsidRPr="007F7900" w:rsidRDefault="001505E5" w:rsidP="003B77BD">
            <w:pPr>
              <w:pStyle w:val="TableParagraph"/>
              <w:spacing w:before="97"/>
              <w:ind w:left="105"/>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6"/>
              <w:gridCol w:w="451"/>
              <w:gridCol w:w="456"/>
              <w:gridCol w:w="427"/>
            </w:tblGrid>
            <w:tr w:rsidR="001505E5" w:rsidRPr="007F7900" w14:paraId="255E0671"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4277F369" w14:textId="77777777" w:rsidR="001505E5" w:rsidRPr="007F7900" w:rsidRDefault="001505E5" w:rsidP="003B77BD">
                  <w:pPr>
                    <w:pStyle w:val="TableParagraph"/>
                    <w:spacing w:before="15"/>
                    <w:ind w:left="132" w:right="7"/>
                    <w:rPr>
                      <w:b/>
                      <w:sz w:val="24"/>
                      <w:szCs w:val="24"/>
                    </w:rPr>
                  </w:pPr>
                  <w:r w:rsidRPr="007F7900">
                    <w:rPr>
                      <w:b/>
                      <w:sz w:val="24"/>
                      <w:szCs w:val="24"/>
                    </w:rPr>
                    <w:t>78</w:t>
                  </w:r>
                </w:p>
              </w:tc>
              <w:tc>
                <w:tcPr>
                  <w:tcW w:w="451" w:type="dxa"/>
                  <w:tcBorders>
                    <w:top w:val="single" w:sz="4" w:space="0" w:color="000000"/>
                    <w:left w:val="single" w:sz="4" w:space="0" w:color="000000"/>
                    <w:bottom w:val="single" w:sz="4" w:space="0" w:color="000000"/>
                    <w:right w:val="single" w:sz="4" w:space="0" w:color="000000"/>
                  </w:tcBorders>
                </w:tcPr>
                <w:p w14:paraId="0EC1DABD" w14:textId="77777777" w:rsidR="001505E5" w:rsidRPr="007F7900" w:rsidRDefault="001505E5" w:rsidP="003B77BD">
                  <w:pPr>
                    <w:pStyle w:val="TableParagraph"/>
                    <w:spacing w:before="11"/>
                    <w:ind w:right="93"/>
                    <w:jc w:val="right"/>
                    <w:rPr>
                      <w:sz w:val="24"/>
                      <w:szCs w:val="24"/>
                    </w:rPr>
                  </w:pPr>
                  <w:r w:rsidRPr="007F7900">
                    <w:rPr>
                      <w:w w:val="95"/>
                      <w:sz w:val="24"/>
                      <w:szCs w:val="24"/>
                    </w:rPr>
                    <w:t>40</w:t>
                  </w:r>
                </w:p>
              </w:tc>
              <w:tc>
                <w:tcPr>
                  <w:tcW w:w="456" w:type="dxa"/>
                  <w:tcBorders>
                    <w:top w:val="single" w:sz="4" w:space="0" w:color="000000"/>
                    <w:left w:val="single" w:sz="4" w:space="0" w:color="000000"/>
                    <w:bottom w:val="single" w:sz="4" w:space="0" w:color="000000"/>
                    <w:right w:val="single" w:sz="4" w:space="0" w:color="000000"/>
                  </w:tcBorders>
                </w:tcPr>
                <w:p w14:paraId="3DF14519" w14:textId="77777777" w:rsidR="001505E5" w:rsidRPr="007F7900" w:rsidRDefault="001505E5" w:rsidP="003B77BD">
                  <w:pPr>
                    <w:pStyle w:val="TableParagraph"/>
                    <w:spacing w:before="11"/>
                    <w:ind w:left="105"/>
                    <w:rPr>
                      <w:sz w:val="24"/>
                      <w:szCs w:val="24"/>
                    </w:rPr>
                  </w:pPr>
                  <w:r w:rsidRPr="007F7900">
                    <w:rPr>
                      <w:sz w:val="24"/>
                      <w:szCs w:val="24"/>
                    </w:rPr>
                    <w:t>20</w:t>
                  </w:r>
                </w:p>
              </w:tc>
              <w:tc>
                <w:tcPr>
                  <w:tcW w:w="427" w:type="dxa"/>
                  <w:tcBorders>
                    <w:top w:val="single" w:sz="4" w:space="0" w:color="000000"/>
                    <w:left w:val="single" w:sz="4" w:space="0" w:color="000000"/>
                    <w:bottom w:val="single" w:sz="4" w:space="0" w:color="000000"/>
                    <w:right w:val="single" w:sz="4" w:space="0" w:color="000000"/>
                  </w:tcBorders>
                </w:tcPr>
                <w:p w14:paraId="6BF4B203" w14:textId="77777777" w:rsidR="001505E5" w:rsidRPr="007F7900" w:rsidRDefault="001505E5" w:rsidP="003B77BD">
                  <w:pPr>
                    <w:pStyle w:val="TableParagraph"/>
                    <w:spacing w:before="11"/>
                    <w:ind w:left="9" w:right="3"/>
                    <w:rPr>
                      <w:sz w:val="24"/>
                      <w:szCs w:val="24"/>
                    </w:rPr>
                  </w:pPr>
                  <w:r w:rsidRPr="007F7900">
                    <w:rPr>
                      <w:sz w:val="24"/>
                      <w:szCs w:val="24"/>
                    </w:rPr>
                    <w:t>40</w:t>
                  </w:r>
                </w:p>
              </w:tc>
            </w:tr>
            <w:tr w:rsidR="001505E5" w:rsidRPr="007F7900" w14:paraId="52661FB6"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2329DF84" w14:textId="77777777" w:rsidR="001505E5" w:rsidRPr="007F7900" w:rsidRDefault="001505E5" w:rsidP="003B77BD">
                  <w:pPr>
                    <w:pStyle w:val="TableParagraph"/>
                    <w:spacing w:before="11"/>
                    <w:ind w:left="7" w:right="7"/>
                    <w:rPr>
                      <w:sz w:val="24"/>
                      <w:szCs w:val="24"/>
                    </w:rPr>
                  </w:pPr>
                  <w:r w:rsidRPr="007F7900">
                    <w:rPr>
                      <w:sz w:val="24"/>
                      <w:szCs w:val="24"/>
                    </w:rPr>
                    <w:t>30</w:t>
                  </w:r>
                </w:p>
              </w:tc>
              <w:tc>
                <w:tcPr>
                  <w:tcW w:w="451" w:type="dxa"/>
                  <w:tcBorders>
                    <w:top w:val="single" w:sz="4" w:space="0" w:color="000000"/>
                    <w:left w:val="single" w:sz="4" w:space="0" w:color="000000"/>
                    <w:bottom w:val="single" w:sz="4" w:space="0" w:color="000000"/>
                    <w:right w:val="single" w:sz="4" w:space="0" w:color="000000"/>
                  </w:tcBorders>
                </w:tcPr>
                <w:p w14:paraId="187082DA" w14:textId="77777777" w:rsidR="001505E5" w:rsidRPr="007F7900" w:rsidRDefault="001505E5" w:rsidP="003B77BD">
                  <w:pPr>
                    <w:pStyle w:val="TableParagraph"/>
                    <w:spacing w:before="11"/>
                    <w:ind w:right="155"/>
                    <w:jc w:val="right"/>
                    <w:rPr>
                      <w:sz w:val="24"/>
                      <w:szCs w:val="24"/>
                    </w:rPr>
                  </w:pPr>
                  <w:r w:rsidRPr="007F7900">
                    <w:rPr>
                      <w:w w:val="99"/>
                      <w:sz w:val="24"/>
                      <w:szCs w:val="24"/>
                    </w:rPr>
                    <w:t>3</w:t>
                  </w:r>
                </w:p>
              </w:tc>
              <w:tc>
                <w:tcPr>
                  <w:tcW w:w="456" w:type="dxa"/>
                  <w:tcBorders>
                    <w:top w:val="single" w:sz="4" w:space="0" w:color="000000"/>
                    <w:left w:val="single" w:sz="4" w:space="0" w:color="000000"/>
                    <w:bottom w:val="single" w:sz="4" w:space="0" w:color="000000"/>
                    <w:right w:val="single" w:sz="4" w:space="0" w:color="000000"/>
                  </w:tcBorders>
                </w:tcPr>
                <w:p w14:paraId="2F58AC01" w14:textId="77777777" w:rsidR="001505E5" w:rsidRPr="007F7900" w:rsidRDefault="001505E5" w:rsidP="003B77BD">
                  <w:pPr>
                    <w:pStyle w:val="TableParagraph"/>
                    <w:spacing w:before="11"/>
                    <w:ind w:left="168"/>
                    <w:rPr>
                      <w:sz w:val="24"/>
                      <w:szCs w:val="24"/>
                    </w:rPr>
                  </w:pPr>
                  <w:r w:rsidRPr="007F7900">
                    <w:rPr>
                      <w:w w:val="99"/>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77CB6EC9" w14:textId="77777777" w:rsidR="001505E5" w:rsidRPr="007F7900" w:rsidRDefault="001505E5" w:rsidP="003B77BD">
                  <w:pPr>
                    <w:pStyle w:val="TableParagraph"/>
                    <w:spacing w:before="11"/>
                    <w:ind w:left="1"/>
                    <w:rPr>
                      <w:sz w:val="24"/>
                      <w:szCs w:val="24"/>
                    </w:rPr>
                  </w:pPr>
                  <w:r w:rsidRPr="007F7900">
                    <w:rPr>
                      <w:w w:val="99"/>
                      <w:sz w:val="24"/>
                      <w:szCs w:val="24"/>
                    </w:rPr>
                    <w:t>4</w:t>
                  </w:r>
                </w:p>
              </w:tc>
            </w:tr>
            <w:tr w:rsidR="001505E5" w:rsidRPr="007F7900" w14:paraId="21BEE50C"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32DB6B59" w14:textId="77777777" w:rsidR="001505E5" w:rsidRPr="007F7900" w:rsidRDefault="001505E5" w:rsidP="003B77BD">
                  <w:pPr>
                    <w:pStyle w:val="TableParagraph"/>
                    <w:spacing w:before="11"/>
                    <w:ind w:left="7" w:right="7"/>
                    <w:rPr>
                      <w:sz w:val="24"/>
                      <w:szCs w:val="24"/>
                    </w:rPr>
                  </w:pPr>
                  <w:r w:rsidRPr="007F7900">
                    <w:rPr>
                      <w:sz w:val="24"/>
                      <w:szCs w:val="24"/>
                    </w:rPr>
                    <w:t>25</w:t>
                  </w:r>
                </w:p>
              </w:tc>
              <w:tc>
                <w:tcPr>
                  <w:tcW w:w="451" w:type="dxa"/>
                  <w:tcBorders>
                    <w:top w:val="single" w:sz="4" w:space="0" w:color="000000"/>
                    <w:left w:val="single" w:sz="4" w:space="0" w:color="000000"/>
                    <w:bottom w:val="single" w:sz="4" w:space="0" w:color="000000"/>
                    <w:right w:val="single" w:sz="4" w:space="0" w:color="000000"/>
                  </w:tcBorders>
                </w:tcPr>
                <w:p w14:paraId="26B21431" w14:textId="77777777" w:rsidR="001505E5" w:rsidRPr="007F7900" w:rsidRDefault="001505E5" w:rsidP="003B77BD">
                  <w:pPr>
                    <w:pStyle w:val="TableParagraph"/>
                    <w:spacing w:before="11"/>
                    <w:ind w:right="155"/>
                    <w:jc w:val="right"/>
                    <w:rPr>
                      <w:sz w:val="24"/>
                      <w:szCs w:val="24"/>
                    </w:rPr>
                  </w:pPr>
                  <w:r w:rsidRPr="007F7900">
                    <w:rPr>
                      <w:w w:val="99"/>
                      <w:sz w:val="24"/>
                      <w:szCs w:val="24"/>
                    </w:rPr>
                    <w:t>4</w:t>
                  </w:r>
                </w:p>
              </w:tc>
              <w:tc>
                <w:tcPr>
                  <w:tcW w:w="456" w:type="dxa"/>
                  <w:tcBorders>
                    <w:top w:val="single" w:sz="4" w:space="0" w:color="000000"/>
                    <w:left w:val="single" w:sz="4" w:space="0" w:color="000000"/>
                    <w:bottom w:val="single" w:sz="4" w:space="0" w:color="000000"/>
                    <w:right w:val="single" w:sz="4" w:space="0" w:color="000000"/>
                  </w:tcBorders>
                </w:tcPr>
                <w:p w14:paraId="18BD73FE" w14:textId="77777777" w:rsidR="001505E5" w:rsidRPr="007F7900" w:rsidRDefault="001505E5" w:rsidP="003B77BD">
                  <w:pPr>
                    <w:pStyle w:val="TableParagraph"/>
                    <w:spacing w:before="11"/>
                    <w:ind w:left="168"/>
                    <w:rPr>
                      <w:sz w:val="24"/>
                      <w:szCs w:val="24"/>
                    </w:rPr>
                  </w:pPr>
                  <w:r w:rsidRPr="007F7900">
                    <w:rPr>
                      <w:w w:val="99"/>
                      <w:sz w:val="24"/>
                      <w:szCs w:val="24"/>
                    </w:rPr>
                    <w:t>2</w:t>
                  </w:r>
                </w:p>
              </w:tc>
              <w:tc>
                <w:tcPr>
                  <w:tcW w:w="427" w:type="dxa"/>
                  <w:tcBorders>
                    <w:top w:val="single" w:sz="4" w:space="0" w:color="000000"/>
                    <w:left w:val="single" w:sz="4" w:space="0" w:color="000000"/>
                    <w:bottom w:val="single" w:sz="4" w:space="0" w:color="000000"/>
                    <w:right w:val="single" w:sz="4" w:space="0" w:color="000000"/>
                  </w:tcBorders>
                </w:tcPr>
                <w:p w14:paraId="3717A919" w14:textId="77777777" w:rsidR="001505E5" w:rsidRPr="007F7900" w:rsidRDefault="001505E5" w:rsidP="003B77BD">
                  <w:pPr>
                    <w:pStyle w:val="TableParagraph"/>
                    <w:spacing w:before="11"/>
                    <w:ind w:left="1"/>
                    <w:rPr>
                      <w:sz w:val="24"/>
                      <w:szCs w:val="24"/>
                    </w:rPr>
                  </w:pPr>
                  <w:r w:rsidRPr="007F7900">
                    <w:rPr>
                      <w:w w:val="99"/>
                      <w:sz w:val="24"/>
                      <w:szCs w:val="24"/>
                    </w:rPr>
                    <w:t>1</w:t>
                  </w:r>
                </w:p>
              </w:tc>
            </w:tr>
            <w:tr w:rsidR="001505E5" w:rsidRPr="007F7900" w14:paraId="7B6F938C"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3365C358" w14:textId="77777777" w:rsidR="001505E5" w:rsidRPr="007F7900" w:rsidRDefault="001505E5" w:rsidP="003B77BD">
                  <w:pPr>
                    <w:pStyle w:val="TableParagraph"/>
                    <w:spacing w:before="11"/>
                    <w:ind w:left="7" w:right="7"/>
                    <w:rPr>
                      <w:sz w:val="24"/>
                      <w:szCs w:val="24"/>
                    </w:rPr>
                  </w:pPr>
                  <w:r w:rsidRPr="007F7900">
                    <w:rPr>
                      <w:sz w:val="24"/>
                      <w:szCs w:val="24"/>
                    </w:rPr>
                    <w:t>15</w:t>
                  </w:r>
                </w:p>
              </w:tc>
              <w:tc>
                <w:tcPr>
                  <w:tcW w:w="451" w:type="dxa"/>
                  <w:tcBorders>
                    <w:top w:val="single" w:sz="4" w:space="0" w:color="000000"/>
                    <w:left w:val="single" w:sz="4" w:space="0" w:color="000000"/>
                    <w:bottom w:val="single" w:sz="4" w:space="0" w:color="000000"/>
                    <w:right w:val="single" w:sz="4" w:space="0" w:color="000000"/>
                  </w:tcBorders>
                </w:tcPr>
                <w:p w14:paraId="6203D378" w14:textId="77777777" w:rsidR="001505E5" w:rsidRPr="007F7900" w:rsidRDefault="001505E5" w:rsidP="003B77BD">
                  <w:pPr>
                    <w:pStyle w:val="TableParagraph"/>
                    <w:spacing w:before="11"/>
                    <w:ind w:right="155"/>
                    <w:jc w:val="right"/>
                    <w:rPr>
                      <w:sz w:val="24"/>
                      <w:szCs w:val="24"/>
                    </w:rPr>
                  </w:pPr>
                  <w:r w:rsidRPr="007F7900">
                    <w:rPr>
                      <w:w w:val="99"/>
                      <w:sz w:val="24"/>
                      <w:szCs w:val="24"/>
                    </w:rPr>
                    <w:t>1</w:t>
                  </w:r>
                </w:p>
              </w:tc>
              <w:tc>
                <w:tcPr>
                  <w:tcW w:w="456" w:type="dxa"/>
                  <w:tcBorders>
                    <w:top w:val="single" w:sz="4" w:space="0" w:color="000000"/>
                    <w:left w:val="single" w:sz="4" w:space="0" w:color="000000"/>
                    <w:bottom w:val="single" w:sz="4" w:space="0" w:color="000000"/>
                    <w:right w:val="single" w:sz="4" w:space="0" w:color="000000"/>
                  </w:tcBorders>
                </w:tcPr>
                <w:p w14:paraId="47D48DE4" w14:textId="77777777" w:rsidR="001505E5" w:rsidRPr="007F7900" w:rsidRDefault="001505E5" w:rsidP="003B77BD">
                  <w:pPr>
                    <w:pStyle w:val="TableParagraph"/>
                    <w:spacing w:before="11"/>
                    <w:ind w:left="168"/>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405441DD" w14:textId="77777777" w:rsidR="001505E5" w:rsidRPr="007F7900" w:rsidRDefault="001505E5" w:rsidP="003B77BD">
                  <w:pPr>
                    <w:pStyle w:val="TableParagraph"/>
                    <w:spacing w:before="11"/>
                    <w:ind w:left="1"/>
                    <w:rPr>
                      <w:sz w:val="24"/>
                      <w:szCs w:val="24"/>
                    </w:rPr>
                  </w:pPr>
                  <w:r w:rsidRPr="007F7900">
                    <w:rPr>
                      <w:w w:val="99"/>
                      <w:sz w:val="24"/>
                      <w:szCs w:val="24"/>
                    </w:rPr>
                    <w:t>2</w:t>
                  </w:r>
                </w:p>
              </w:tc>
            </w:tr>
            <w:tr w:rsidR="001505E5" w:rsidRPr="007F7900" w14:paraId="274AAEF7"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027C6104" w14:textId="77777777" w:rsidR="001505E5" w:rsidRPr="007F7900" w:rsidRDefault="001505E5" w:rsidP="003B77BD">
                  <w:pPr>
                    <w:pStyle w:val="TableParagraph"/>
                    <w:spacing w:before="11"/>
                    <w:ind w:left="7" w:right="7"/>
                    <w:rPr>
                      <w:sz w:val="24"/>
                      <w:szCs w:val="24"/>
                    </w:rPr>
                  </w:pPr>
                  <w:r w:rsidRPr="007F7900">
                    <w:rPr>
                      <w:sz w:val="24"/>
                      <w:szCs w:val="24"/>
                    </w:rPr>
                    <w:t>30</w:t>
                  </w:r>
                </w:p>
              </w:tc>
              <w:tc>
                <w:tcPr>
                  <w:tcW w:w="451" w:type="dxa"/>
                  <w:tcBorders>
                    <w:top w:val="single" w:sz="4" w:space="0" w:color="000000"/>
                    <w:left w:val="single" w:sz="4" w:space="0" w:color="000000"/>
                    <w:bottom w:val="single" w:sz="4" w:space="0" w:color="000000"/>
                    <w:right w:val="single" w:sz="4" w:space="0" w:color="000000"/>
                  </w:tcBorders>
                </w:tcPr>
                <w:p w14:paraId="78A2935E" w14:textId="77777777" w:rsidR="001505E5" w:rsidRPr="007F7900" w:rsidRDefault="001505E5" w:rsidP="003B77BD">
                  <w:pPr>
                    <w:pStyle w:val="TableParagraph"/>
                    <w:spacing w:before="11"/>
                    <w:ind w:right="155"/>
                    <w:jc w:val="right"/>
                    <w:rPr>
                      <w:sz w:val="24"/>
                      <w:szCs w:val="24"/>
                    </w:rPr>
                  </w:pPr>
                  <w:r w:rsidRPr="007F7900">
                    <w:rPr>
                      <w:w w:val="99"/>
                      <w:sz w:val="24"/>
                      <w:szCs w:val="24"/>
                    </w:rPr>
                    <w:t>5</w:t>
                  </w:r>
                </w:p>
              </w:tc>
              <w:tc>
                <w:tcPr>
                  <w:tcW w:w="456" w:type="dxa"/>
                  <w:tcBorders>
                    <w:top w:val="single" w:sz="4" w:space="0" w:color="000000"/>
                    <w:left w:val="single" w:sz="4" w:space="0" w:color="000000"/>
                    <w:bottom w:val="single" w:sz="4" w:space="0" w:color="000000"/>
                    <w:right w:val="single" w:sz="4" w:space="0" w:color="000000"/>
                  </w:tcBorders>
                </w:tcPr>
                <w:p w14:paraId="0FFC70D8" w14:textId="77777777" w:rsidR="001505E5" w:rsidRPr="007F7900" w:rsidRDefault="001505E5" w:rsidP="003B77BD">
                  <w:pPr>
                    <w:pStyle w:val="TableParagraph"/>
                    <w:spacing w:before="11"/>
                    <w:ind w:left="168"/>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6281C40A" w14:textId="77777777" w:rsidR="001505E5" w:rsidRPr="007F7900" w:rsidRDefault="001505E5" w:rsidP="003B77BD">
                  <w:pPr>
                    <w:pStyle w:val="TableParagraph"/>
                    <w:spacing w:before="11"/>
                    <w:ind w:left="1"/>
                    <w:rPr>
                      <w:sz w:val="24"/>
                      <w:szCs w:val="24"/>
                    </w:rPr>
                  </w:pPr>
                  <w:r w:rsidRPr="007F7900">
                    <w:rPr>
                      <w:w w:val="99"/>
                      <w:sz w:val="24"/>
                      <w:szCs w:val="24"/>
                    </w:rPr>
                    <w:t>5</w:t>
                  </w:r>
                </w:p>
              </w:tc>
            </w:tr>
          </w:tbl>
          <w:p w14:paraId="772712D1" w14:textId="77777777" w:rsidR="001505E5" w:rsidRPr="007F7900" w:rsidRDefault="001505E5" w:rsidP="003B77BD">
            <w:pPr>
              <w:pStyle w:val="TableParagraph"/>
              <w:spacing w:before="97"/>
              <w:ind w:left="4"/>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7"/>
              <w:gridCol w:w="422"/>
              <w:gridCol w:w="427"/>
              <w:gridCol w:w="422"/>
            </w:tblGrid>
            <w:tr w:rsidR="001505E5" w:rsidRPr="007F7900" w14:paraId="6A25AE1A"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3109DB01" w14:textId="77777777" w:rsidR="001505E5" w:rsidRPr="007F7900" w:rsidRDefault="001505E5" w:rsidP="003B77BD">
                  <w:pPr>
                    <w:pStyle w:val="TableParagraph"/>
                    <w:spacing w:before="15"/>
                    <w:ind w:right="21"/>
                    <w:jc w:val="right"/>
                    <w:rPr>
                      <w:b/>
                      <w:sz w:val="24"/>
                      <w:szCs w:val="24"/>
                    </w:rPr>
                  </w:pPr>
                  <w:r w:rsidRPr="007F7900">
                    <w:rPr>
                      <w:b/>
                      <w:w w:val="95"/>
                      <w:sz w:val="24"/>
                      <w:szCs w:val="24"/>
                    </w:rPr>
                    <w:t>79</w:t>
                  </w:r>
                </w:p>
              </w:tc>
              <w:tc>
                <w:tcPr>
                  <w:tcW w:w="422" w:type="dxa"/>
                  <w:tcBorders>
                    <w:top w:val="single" w:sz="4" w:space="0" w:color="000000"/>
                    <w:left w:val="single" w:sz="4" w:space="0" w:color="000000"/>
                    <w:bottom w:val="single" w:sz="4" w:space="0" w:color="000000"/>
                    <w:right w:val="single" w:sz="4" w:space="0" w:color="000000"/>
                  </w:tcBorders>
                </w:tcPr>
                <w:p w14:paraId="62239199" w14:textId="77777777" w:rsidR="001505E5" w:rsidRPr="007F7900" w:rsidRDefault="001505E5" w:rsidP="003B77BD">
                  <w:pPr>
                    <w:pStyle w:val="TableParagraph"/>
                    <w:spacing w:before="11"/>
                    <w:ind w:right="78"/>
                    <w:jc w:val="right"/>
                    <w:rPr>
                      <w:sz w:val="24"/>
                      <w:szCs w:val="24"/>
                    </w:rPr>
                  </w:pPr>
                  <w:r w:rsidRPr="007F7900">
                    <w:rPr>
                      <w:w w:val="95"/>
                      <w:sz w:val="24"/>
                      <w:szCs w:val="24"/>
                    </w:rPr>
                    <w:t>40</w:t>
                  </w:r>
                </w:p>
              </w:tc>
              <w:tc>
                <w:tcPr>
                  <w:tcW w:w="427" w:type="dxa"/>
                  <w:tcBorders>
                    <w:top w:val="single" w:sz="4" w:space="0" w:color="000000"/>
                    <w:left w:val="single" w:sz="4" w:space="0" w:color="000000"/>
                    <w:bottom w:val="single" w:sz="4" w:space="0" w:color="000000"/>
                    <w:right w:val="single" w:sz="4" w:space="0" w:color="000000"/>
                  </w:tcBorders>
                </w:tcPr>
                <w:p w14:paraId="09958B6D" w14:textId="77777777" w:rsidR="001505E5" w:rsidRPr="007F7900" w:rsidRDefault="001505E5" w:rsidP="003B77BD">
                  <w:pPr>
                    <w:pStyle w:val="TableParagraph"/>
                    <w:spacing w:before="11"/>
                    <w:ind w:left="9" w:right="3"/>
                    <w:rPr>
                      <w:sz w:val="24"/>
                      <w:szCs w:val="24"/>
                    </w:rPr>
                  </w:pPr>
                  <w:r w:rsidRPr="007F7900">
                    <w:rPr>
                      <w:sz w:val="24"/>
                      <w:szCs w:val="24"/>
                    </w:rPr>
                    <w:t>20</w:t>
                  </w:r>
                </w:p>
              </w:tc>
              <w:tc>
                <w:tcPr>
                  <w:tcW w:w="422" w:type="dxa"/>
                  <w:tcBorders>
                    <w:top w:val="single" w:sz="4" w:space="0" w:color="000000"/>
                    <w:left w:val="single" w:sz="4" w:space="0" w:color="000000"/>
                    <w:bottom w:val="single" w:sz="4" w:space="0" w:color="000000"/>
                    <w:right w:val="single" w:sz="4" w:space="0" w:color="000000"/>
                  </w:tcBorders>
                </w:tcPr>
                <w:p w14:paraId="49129D34" w14:textId="77777777" w:rsidR="001505E5" w:rsidRPr="007F7900" w:rsidRDefault="001505E5" w:rsidP="003B77BD">
                  <w:pPr>
                    <w:pStyle w:val="TableParagraph"/>
                    <w:spacing w:before="11"/>
                    <w:ind w:left="11"/>
                    <w:rPr>
                      <w:sz w:val="24"/>
                      <w:szCs w:val="24"/>
                    </w:rPr>
                  </w:pPr>
                  <w:r w:rsidRPr="007F7900">
                    <w:rPr>
                      <w:sz w:val="24"/>
                      <w:szCs w:val="24"/>
                    </w:rPr>
                    <w:t>40</w:t>
                  </w:r>
                </w:p>
              </w:tc>
            </w:tr>
            <w:tr w:rsidR="001505E5" w:rsidRPr="007F7900" w14:paraId="47EF4D87"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42950FF5" w14:textId="77777777" w:rsidR="001505E5" w:rsidRPr="007F7900" w:rsidRDefault="001505E5" w:rsidP="003B77BD">
                  <w:pPr>
                    <w:pStyle w:val="TableParagraph"/>
                    <w:spacing w:before="11"/>
                    <w:ind w:right="84"/>
                    <w:jc w:val="right"/>
                    <w:rPr>
                      <w:sz w:val="24"/>
                      <w:szCs w:val="24"/>
                    </w:rPr>
                  </w:pPr>
                  <w:r w:rsidRPr="007F7900">
                    <w:rPr>
                      <w:w w:val="95"/>
                      <w:sz w:val="24"/>
                      <w:szCs w:val="24"/>
                    </w:rPr>
                    <w:t>30</w:t>
                  </w:r>
                </w:p>
              </w:tc>
              <w:tc>
                <w:tcPr>
                  <w:tcW w:w="422" w:type="dxa"/>
                  <w:tcBorders>
                    <w:top w:val="single" w:sz="4" w:space="0" w:color="000000"/>
                    <w:left w:val="single" w:sz="4" w:space="0" w:color="000000"/>
                    <w:bottom w:val="single" w:sz="4" w:space="0" w:color="000000"/>
                    <w:right w:val="single" w:sz="4" w:space="0" w:color="000000"/>
                  </w:tcBorders>
                </w:tcPr>
                <w:p w14:paraId="6B921526" w14:textId="77777777" w:rsidR="001505E5" w:rsidRPr="007F7900" w:rsidRDefault="001505E5" w:rsidP="003B77BD">
                  <w:pPr>
                    <w:pStyle w:val="TableParagraph"/>
                    <w:spacing w:before="11"/>
                    <w:ind w:right="141"/>
                    <w:jc w:val="right"/>
                    <w:rPr>
                      <w:sz w:val="24"/>
                      <w:szCs w:val="24"/>
                    </w:rPr>
                  </w:pPr>
                  <w:r w:rsidRPr="007F7900">
                    <w:rPr>
                      <w:w w:val="99"/>
                      <w:sz w:val="24"/>
                      <w:szCs w:val="24"/>
                    </w:rPr>
                    <w:t>6</w:t>
                  </w:r>
                </w:p>
              </w:tc>
              <w:tc>
                <w:tcPr>
                  <w:tcW w:w="427" w:type="dxa"/>
                  <w:tcBorders>
                    <w:top w:val="single" w:sz="4" w:space="0" w:color="000000"/>
                    <w:left w:val="single" w:sz="4" w:space="0" w:color="000000"/>
                    <w:bottom w:val="single" w:sz="4" w:space="0" w:color="000000"/>
                    <w:right w:val="single" w:sz="4" w:space="0" w:color="000000"/>
                  </w:tcBorders>
                </w:tcPr>
                <w:p w14:paraId="5E424944" w14:textId="77777777" w:rsidR="001505E5" w:rsidRPr="007F7900" w:rsidRDefault="001505E5" w:rsidP="003B77BD">
                  <w:pPr>
                    <w:pStyle w:val="TableParagraph"/>
                    <w:spacing w:before="11"/>
                    <w:ind w:left="1"/>
                    <w:rPr>
                      <w:sz w:val="24"/>
                      <w:szCs w:val="24"/>
                    </w:rPr>
                  </w:pPr>
                  <w:r w:rsidRPr="007F7900">
                    <w:rPr>
                      <w:w w:val="99"/>
                      <w:sz w:val="24"/>
                      <w:szCs w:val="24"/>
                    </w:rPr>
                    <w:t>2</w:t>
                  </w:r>
                </w:p>
              </w:tc>
              <w:tc>
                <w:tcPr>
                  <w:tcW w:w="422" w:type="dxa"/>
                  <w:tcBorders>
                    <w:top w:val="single" w:sz="4" w:space="0" w:color="000000"/>
                    <w:left w:val="single" w:sz="4" w:space="0" w:color="000000"/>
                    <w:bottom w:val="single" w:sz="4" w:space="0" w:color="000000"/>
                    <w:right w:val="single" w:sz="4" w:space="0" w:color="000000"/>
                  </w:tcBorders>
                </w:tcPr>
                <w:p w14:paraId="30019649" w14:textId="77777777" w:rsidR="001505E5" w:rsidRPr="007F7900" w:rsidRDefault="001505E5" w:rsidP="003B77BD">
                  <w:pPr>
                    <w:pStyle w:val="TableParagraph"/>
                    <w:spacing w:before="11"/>
                    <w:ind w:left="6"/>
                    <w:rPr>
                      <w:sz w:val="24"/>
                      <w:szCs w:val="24"/>
                    </w:rPr>
                  </w:pPr>
                  <w:r w:rsidRPr="007F7900">
                    <w:rPr>
                      <w:w w:val="99"/>
                      <w:sz w:val="24"/>
                      <w:szCs w:val="24"/>
                    </w:rPr>
                    <w:t>4</w:t>
                  </w:r>
                </w:p>
              </w:tc>
            </w:tr>
            <w:tr w:rsidR="001505E5" w:rsidRPr="007F7900" w14:paraId="3D206A98"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427E1A2C" w14:textId="77777777" w:rsidR="001505E5" w:rsidRPr="007F7900" w:rsidRDefault="001505E5" w:rsidP="003B77BD">
                  <w:pPr>
                    <w:pStyle w:val="TableParagraph"/>
                    <w:spacing w:before="11"/>
                    <w:ind w:right="84"/>
                    <w:jc w:val="right"/>
                    <w:rPr>
                      <w:sz w:val="24"/>
                      <w:szCs w:val="24"/>
                    </w:rPr>
                  </w:pPr>
                  <w:r w:rsidRPr="007F7900">
                    <w:rPr>
                      <w:w w:val="95"/>
                      <w:sz w:val="24"/>
                      <w:szCs w:val="24"/>
                    </w:rPr>
                    <w:t>25</w:t>
                  </w:r>
                </w:p>
              </w:tc>
              <w:tc>
                <w:tcPr>
                  <w:tcW w:w="422" w:type="dxa"/>
                  <w:tcBorders>
                    <w:top w:val="single" w:sz="4" w:space="0" w:color="000000"/>
                    <w:left w:val="single" w:sz="4" w:space="0" w:color="000000"/>
                    <w:bottom w:val="single" w:sz="4" w:space="0" w:color="000000"/>
                    <w:right w:val="single" w:sz="4" w:space="0" w:color="000000"/>
                  </w:tcBorders>
                </w:tcPr>
                <w:p w14:paraId="7ABED390" w14:textId="77777777" w:rsidR="001505E5" w:rsidRPr="007F7900" w:rsidRDefault="001505E5" w:rsidP="003B77BD">
                  <w:pPr>
                    <w:pStyle w:val="TableParagraph"/>
                    <w:spacing w:before="11"/>
                    <w:ind w:right="141"/>
                    <w:jc w:val="right"/>
                    <w:rPr>
                      <w:sz w:val="24"/>
                      <w:szCs w:val="24"/>
                    </w:rPr>
                  </w:pPr>
                  <w:r w:rsidRPr="007F7900">
                    <w:rPr>
                      <w:w w:val="99"/>
                      <w:sz w:val="24"/>
                      <w:szCs w:val="24"/>
                    </w:rPr>
                    <w:t>2</w:t>
                  </w:r>
                </w:p>
              </w:tc>
              <w:tc>
                <w:tcPr>
                  <w:tcW w:w="427" w:type="dxa"/>
                  <w:tcBorders>
                    <w:top w:val="single" w:sz="4" w:space="0" w:color="000000"/>
                    <w:left w:val="single" w:sz="4" w:space="0" w:color="000000"/>
                    <w:bottom w:val="single" w:sz="4" w:space="0" w:color="000000"/>
                    <w:right w:val="single" w:sz="4" w:space="0" w:color="000000"/>
                  </w:tcBorders>
                </w:tcPr>
                <w:p w14:paraId="05C72364" w14:textId="77777777" w:rsidR="001505E5" w:rsidRPr="007F7900" w:rsidRDefault="001505E5" w:rsidP="003B77BD">
                  <w:pPr>
                    <w:pStyle w:val="TableParagraph"/>
                    <w:spacing w:before="11"/>
                    <w:ind w:left="1"/>
                    <w:rPr>
                      <w:sz w:val="24"/>
                      <w:szCs w:val="24"/>
                    </w:rPr>
                  </w:pPr>
                  <w:r w:rsidRPr="007F7900">
                    <w:rPr>
                      <w:w w:val="99"/>
                      <w:sz w:val="24"/>
                      <w:szCs w:val="24"/>
                    </w:rPr>
                    <w:t>1</w:t>
                  </w:r>
                </w:p>
              </w:tc>
              <w:tc>
                <w:tcPr>
                  <w:tcW w:w="422" w:type="dxa"/>
                  <w:tcBorders>
                    <w:top w:val="single" w:sz="4" w:space="0" w:color="000000"/>
                    <w:left w:val="single" w:sz="4" w:space="0" w:color="000000"/>
                    <w:bottom w:val="single" w:sz="4" w:space="0" w:color="000000"/>
                    <w:right w:val="single" w:sz="4" w:space="0" w:color="000000"/>
                  </w:tcBorders>
                </w:tcPr>
                <w:p w14:paraId="43A57258" w14:textId="77777777" w:rsidR="001505E5" w:rsidRPr="007F7900" w:rsidRDefault="001505E5" w:rsidP="003B77BD">
                  <w:pPr>
                    <w:pStyle w:val="TableParagraph"/>
                    <w:spacing w:before="11"/>
                    <w:ind w:left="6"/>
                    <w:rPr>
                      <w:sz w:val="24"/>
                      <w:szCs w:val="24"/>
                    </w:rPr>
                  </w:pPr>
                  <w:r w:rsidRPr="007F7900">
                    <w:rPr>
                      <w:w w:val="99"/>
                      <w:sz w:val="24"/>
                      <w:szCs w:val="24"/>
                    </w:rPr>
                    <w:t>5</w:t>
                  </w:r>
                </w:p>
              </w:tc>
            </w:tr>
            <w:tr w:rsidR="001505E5" w:rsidRPr="007F7900" w14:paraId="46030A26"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1FA60DC8" w14:textId="77777777" w:rsidR="001505E5" w:rsidRPr="007F7900" w:rsidRDefault="001505E5" w:rsidP="003B77BD">
                  <w:pPr>
                    <w:pStyle w:val="TableParagraph"/>
                    <w:spacing w:before="11"/>
                    <w:ind w:right="84"/>
                    <w:jc w:val="right"/>
                    <w:rPr>
                      <w:sz w:val="24"/>
                      <w:szCs w:val="24"/>
                    </w:rPr>
                  </w:pPr>
                  <w:r w:rsidRPr="007F7900">
                    <w:rPr>
                      <w:w w:val="95"/>
                      <w:sz w:val="24"/>
                      <w:szCs w:val="24"/>
                    </w:rPr>
                    <w:t>15</w:t>
                  </w:r>
                </w:p>
              </w:tc>
              <w:tc>
                <w:tcPr>
                  <w:tcW w:w="422" w:type="dxa"/>
                  <w:tcBorders>
                    <w:top w:val="single" w:sz="4" w:space="0" w:color="000000"/>
                    <w:left w:val="single" w:sz="4" w:space="0" w:color="000000"/>
                    <w:bottom w:val="single" w:sz="4" w:space="0" w:color="000000"/>
                    <w:right w:val="single" w:sz="4" w:space="0" w:color="000000"/>
                  </w:tcBorders>
                </w:tcPr>
                <w:p w14:paraId="406B6CDA" w14:textId="77777777" w:rsidR="001505E5" w:rsidRPr="007F7900" w:rsidRDefault="001505E5" w:rsidP="003B77BD">
                  <w:pPr>
                    <w:pStyle w:val="TableParagraph"/>
                    <w:spacing w:before="11"/>
                    <w:ind w:right="141"/>
                    <w:jc w:val="right"/>
                    <w:rPr>
                      <w:sz w:val="24"/>
                      <w:szCs w:val="24"/>
                    </w:rPr>
                  </w:pPr>
                  <w:r w:rsidRPr="007F7900">
                    <w:rPr>
                      <w:w w:val="99"/>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743BADB3" w14:textId="77777777" w:rsidR="001505E5" w:rsidRPr="007F7900" w:rsidRDefault="001505E5" w:rsidP="003B77BD">
                  <w:pPr>
                    <w:pStyle w:val="TableParagraph"/>
                    <w:spacing w:before="11"/>
                    <w:ind w:left="1"/>
                    <w:rPr>
                      <w:sz w:val="24"/>
                      <w:szCs w:val="24"/>
                    </w:rPr>
                  </w:pPr>
                  <w:r w:rsidRPr="007F7900">
                    <w:rPr>
                      <w:w w:val="99"/>
                      <w:sz w:val="24"/>
                      <w:szCs w:val="24"/>
                    </w:rPr>
                    <w:t>6</w:t>
                  </w:r>
                </w:p>
              </w:tc>
              <w:tc>
                <w:tcPr>
                  <w:tcW w:w="422" w:type="dxa"/>
                  <w:tcBorders>
                    <w:top w:val="single" w:sz="4" w:space="0" w:color="000000"/>
                    <w:left w:val="single" w:sz="4" w:space="0" w:color="000000"/>
                    <w:bottom w:val="single" w:sz="4" w:space="0" w:color="000000"/>
                    <w:right w:val="single" w:sz="4" w:space="0" w:color="000000"/>
                  </w:tcBorders>
                </w:tcPr>
                <w:p w14:paraId="3083A94F" w14:textId="77777777" w:rsidR="001505E5" w:rsidRPr="007F7900" w:rsidRDefault="001505E5" w:rsidP="003B77BD">
                  <w:pPr>
                    <w:pStyle w:val="TableParagraph"/>
                    <w:spacing w:before="11"/>
                    <w:ind w:left="6"/>
                    <w:rPr>
                      <w:sz w:val="24"/>
                      <w:szCs w:val="24"/>
                    </w:rPr>
                  </w:pPr>
                  <w:r w:rsidRPr="007F7900">
                    <w:rPr>
                      <w:w w:val="99"/>
                      <w:sz w:val="24"/>
                      <w:szCs w:val="24"/>
                    </w:rPr>
                    <w:t>3</w:t>
                  </w:r>
                </w:p>
              </w:tc>
            </w:tr>
            <w:tr w:rsidR="001505E5" w:rsidRPr="007F7900" w14:paraId="1162EDE1"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7DA93475" w14:textId="77777777" w:rsidR="001505E5" w:rsidRPr="007F7900" w:rsidRDefault="001505E5" w:rsidP="003B77BD">
                  <w:pPr>
                    <w:pStyle w:val="TableParagraph"/>
                    <w:spacing w:before="11"/>
                    <w:ind w:right="84"/>
                    <w:jc w:val="right"/>
                    <w:rPr>
                      <w:sz w:val="24"/>
                      <w:szCs w:val="24"/>
                    </w:rPr>
                  </w:pPr>
                  <w:r w:rsidRPr="007F7900">
                    <w:rPr>
                      <w:w w:val="95"/>
                      <w:sz w:val="24"/>
                      <w:szCs w:val="24"/>
                    </w:rPr>
                    <w:t>30</w:t>
                  </w:r>
                </w:p>
              </w:tc>
              <w:tc>
                <w:tcPr>
                  <w:tcW w:w="422" w:type="dxa"/>
                  <w:tcBorders>
                    <w:top w:val="single" w:sz="4" w:space="0" w:color="000000"/>
                    <w:left w:val="single" w:sz="4" w:space="0" w:color="000000"/>
                    <w:bottom w:val="single" w:sz="4" w:space="0" w:color="000000"/>
                    <w:right w:val="single" w:sz="4" w:space="0" w:color="000000"/>
                  </w:tcBorders>
                </w:tcPr>
                <w:p w14:paraId="5F4E78D8" w14:textId="77777777" w:rsidR="001505E5" w:rsidRPr="007F7900" w:rsidRDefault="001505E5" w:rsidP="003B77BD">
                  <w:pPr>
                    <w:pStyle w:val="TableParagraph"/>
                    <w:spacing w:before="11"/>
                    <w:ind w:right="141"/>
                    <w:jc w:val="right"/>
                    <w:rPr>
                      <w:sz w:val="24"/>
                      <w:szCs w:val="24"/>
                    </w:rPr>
                  </w:pPr>
                  <w:r w:rsidRPr="007F7900">
                    <w:rPr>
                      <w:w w:val="99"/>
                      <w:sz w:val="24"/>
                      <w:szCs w:val="24"/>
                    </w:rPr>
                    <w:t>1</w:t>
                  </w:r>
                </w:p>
              </w:tc>
              <w:tc>
                <w:tcPr>
                  <w:tcW w:w="427" w:type="dxa"/>
                  <w:tcBorders>
                    <w:top w:val="single" w:sz="4" w:space="0" w:color="000000"/>
                    <w:left w:val="single" w:sz="4" w:space="0" w:color="000000"/>
                    <w:bottom w:val="single" w:sz="4" w:space="0" w:color="000000"/>
                    <w:right w:val="single" w:sz="4" w:space="0" w:color="000000"/>
                  </w:tcBorders>
                </w:tcPr>
                <w:p w14:paraId="607ED88C" w14:textId="77777777" w:rsidR="001505E5" w:rsidRPr="007F7900" w:rsidRDefault="001505E5" w:rsidP="003B77BD">
                  <w:pPr>
                    <w:pStyle w:val="TableParagraph"/>
                    <w:spacing w:before="11"/>
                    <w:ind w:left="1"/>
                    <w:rPr>
                      <w:sz w:val="24"/>
                      <w:szCs w:val="24"/>
                    </w:rPr>
                  </w:pPr>
                  <w:r w:rsidRPr="007F7900">
                    <w:rPr>
                      <w:w w:val="99"/>
                      <w:sz w:val="24"/>
                      <w:szCs w:val="24"/>
                    </w:rPr>
                    <w:t>3</w:t>
                  </w:r>
                </w:p>
              </w:tc>
              <w:tc>
                <w:tcPr>
                  <w:tcW w:w="422" w:type="dxa"/>
                  <w:tcBorders>
                    <w:top w:val="single" w:sz="4" w:space="0" w:color="000000"/>
                    <w:left w:val="single" w:sz="4" w:space="0" w:color="000000"/>
                    <w:bottom w:val="single" w:sz="4" w:space="0" w:color="000000"/>
                    <w:right w:val="single" w:sz="4" w:space="0" w:color="000000"/>
                  </w:tcBorders>
                </w:tcPr>
                <w:p w14:paraId="7D466A24" w14:textId="77777777" w:rsidR="001505E5" w:rsidRPr="007F7900" w:rsidRDefault="001505E5" w:rsidP="003B77BD">
                  <w:pPr>
                    <w:pStyle w:val="TableParagraph"/>
                    <w:spacing w:before="11"/>
                    <w:ind w:left="6"/>
                    <w:rPr>
                      <w:sz w:val="24"/>
                      <w:szCs w:val="24"/>
                    </w:rPr>
                  </w:pPr>
                  <w:r w:rsidRPr="007F7900">
                    <w:rPr>
                      <w:w w:val="99"/>
                      <w:sz w:val="24"/>
                      <w:szCs w:val="24"/>
                    </w:rPr>
                    <w:t>2</w:t>
                  </w:r>
                </w:p>
              </w:tc>
            </w:tr>
          </w:tbl>
          <w:p w14:paraId="1B4C7B86" w14:textId="77777777" w:rsidR="001505E5" w:rsidRPr="007F7900" w:rsidRDefault="001505E5" w:rsidP="003B77BD">
            <w:pPr>
              <w:pStyle w:val="TableParagraph"/>
              <w:spacing w:before="97"/>
              <w:ind w:right="21"/>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2"/>
              <w:gridCol w:w="427"/>
              <w:gridCol w:w="427"/>
              <w:gridCol w:w="422"/>
            </w:tblGrid>
            <w:tr w:rsidR="001505E5" w:rsidRPr="007F7900" w14:paraId="5A5685C7" w14:textId="77777777" w:rsidTr="003B77BD">
              <w:trPr>
                <w:trHeight w:val="441"/>
              </w:trPr>
              <w:tc>
                <w:tcPr>
                  <w:tcW w:w="422" w:type="dxa"/>
                  <w:tcBorders>
                    <w:top w:val="single" w:sz="4" w:space="0" w:color="000000"/>
                    <w:left w:val="single" w:sz="4" w:space="0" w:color="000000"/>
                    <w:bottom w:val="single" w:sz="4" w:space="0" w:color="000000"/>
                    <w:right w:val="single" w:sz="4" w:space="0" w:color="000000"/>
                  </w:tcBorders>
                </w:tcPr>
                <w:p w14:paraId="602B92A7" w14:textId="77777777" w:rsidR="001505E5" w:rsidRPr="007F7900" w:rsidRDefault="001505E5" w:rsidP="003B77BD">
                  <w:pPr>
                    <w:pStyle w:val="TableParagraph"/>
                    <w:spacing w:before="15"/>
                    <w:ind w:left="134"/>
                    <w:rPr>
                      <w:b/>
                      <w:sz w:val="24"/>
                      <w:szCs w:val="24"/>
                    </w:rPr>
                  </w:pPr>
                  <w:r w:rsidRPr="007F7900">
                    <w:rPr>
                      <w:b/>
                      <w:sz w:val="24"/>
                      <w:szCs w:val="24"/>
                    </w:rPr>
                    <w:t>80</w:t>
                  </w:r>
                </w:p>
              </w:tc>
              <w:tc>
                <w:tcPr>
                  <w:tcW w:w="427" w:type="dxa"/>
                  <w:tcBorders>
                    <w:top w:val="single" w:sz="4" w:space="0" w:color="000000"/>
                    <w:left w:val="single" w:sz="4" w:space="0" w:color="000000"/>
                    <w:bottom w:val="single" w:sz="4" w:space="0" w:color="000000"/>
                    <w:right w:val="single" w:sz="4" w:space="0" w:color="000000"/>
                  </w:tcBorders>
                </w:tcPr>
                <w:p w14:paraId="02A5FBBF" w14:textId="77777777" w:rsidR="001505E5" w:rsidRPr="007F7900" w:rsidRDefault="001505E5" w:rsidP="003B77BD">
                  <w:pPr>
                    <w:pStyle w:val="TableParagraph"/>
                    <w:spacing w:before="11"/>
                    <w:ind w:right="83"/>
                    <w:jc w:val="right"/>
                    <w:rPr>
                      <w:sz w:val="24"/>
                      <w:szCs w:val="24"/>
                    </w:rPr>
                  </w:pPr>
                  <w:r w:rsidRPr="007F7900">
                    <w:rPr>
                      <w:w w:val="95"/>
                      <w:sz w:val="24"/>
                      <w:szCs w:val="24"/>
                    </w:rPr>
                    <w:t>40</w:t>
                  </w:r>
                </w:p>
              </w:tc>
              <w:tc>
                <w:tcPr>
                  <w:tcW w:w="427" w:type="dxa"/>
                  <w:tcBorders>
                    <w:top w:val="single" w:sz="4" w:space="0" w:color="000000"/>
                    <w:left w:val="single" w:sz="4" w:space="0" w:color="000000"/>
                    <w:bottom w:val="single" w:sz="4" w:space="0" w:color="000000"/>
                    <w:right w:val="single" w:sz="4" w:space="0" w:color="000000"/>
                  </w:tcBorders>
                </w:tcPr>
                <w:p w14:paraId="34B77128" w14:textId="77777777" w:rsidR="001505E5" w:rsidRPr="007F7900" w:rsidRDefault="001505E5" w:rsidP="003B77BD">
                  <w:pPr>
                    <w:pStyle w:val="TableParagraph"/>
                    <w:spacing w:before="11"/>
                    <w:ind w:left="9" w:right="3"/>
                    <w:rPr>
                      <w:sz w:val="24"/>
                      <w:szCs w:val="24"/>
                    </w:rPr>
                  </w:pPr>
                  <w:r w:rsidRPr="007F7900">
                    <w:rPr>
                      <w:sz w:val="24"/>
                      <w:szCs w:val="24"/>
                    </w:rPr>
                    <w:t>20</w:t>
                  </w:r>
                </w:p>
              </w:tc>
              <w:tc>
                <w:tcPr>
                  <w:tcW w:w="422" w:type="dxa"/>
                  <w:tcBorders>
                    <w:top w:val="single" w:sz="4" w:space="0" w:color="000000"/>
                    <w:left w:val="single" w:sz="4" w:space="0" w:color="000000"/>
                    <w:bottom w:val="single" w:sz="4" w:space="0" w:color="000000"/>
                    <w:right w:val="single" w:sz="4" w:space="0" w:color="000000"/>
                  </w:tcBorders>
                </w:tcPr>
                <w:p w14:paraId="7C7CC9CC" w14:textId="77777777" w:rsidR="001505E5" w:rsidRPr="007F7900" w:rsidRDefault="001505E5" w:rsidP="003B77BD">
                  <w:pPr>
                    <w:pStyle w:val="TableParagraph"/>
                    <w:spacing w:before="11"/>
                    <w:ind w:left="11"/>
                    <w:rPr>
                      <w:sz w:val="24"/>
                      <w:szCs w:val="24"/>
                    </w:rPr>
                  </w:pPr>
                  <w:r w:rsidRPr="007F7900">
                    <w:rPr>
                      <w:sz w:val="24"/>
                      <w:szCs w:val="24"/>
                    </w:rPr>
                    <w:t>40</w:t>
                  </w:r>
                </w:p>
              </w:tc>
            </w:tr>
            <w:tr w:rsidR="001505E5" w:rsidRPr="007F7900" w14:paraId="182C7955" w14:textId="77777777" w:rsidTr="003B77BD">
              <w:trPr>
                <w:trHeight w:val="441"/>
              </w:trPr>
              <w:tc>
                <w:tcPr>
                  <w:tcW w:w="422" w:type="dxa"/>
                  <w:tcBorders>
                    <w:top w:val="single" w:sz="4" w:space="0" w:color="000000"/>
                    <w:left w:val="single" w:sz="4" w:space="0" w:color="000000"/>
                    <w:bottom w:val="single" w:sz="4" w:space="0" w:color="000000"/>
                    <w:right w:val="single" w:sz="4" w:space="0" w:color="000000"/>
                  </w:tcBorders>
                </w:tcPr>
                <w:p w14:paraId="44570812" w14:textId="77777777" w:rsidR="001505E5" w:rsidRPr="007F7900" w:rsidRDefault="001505E5" w:rsidP="003B77BD">
                  <w:pPr>
                    <w:pStyle w:val="TableParagraph"/>
                    <w:spacing w:before="11"/>
                    <w:ind w:left="9"/>
                    <w:rPr>
                      <w:sz w:val="24"/>
                      <w:szCs w:val="24"/>
                    </w:rPr>
                  </w:pPr>
                  <w:r w:rsidRPr="007F7900">
                    <w:rPr>
                      <w:sz w:val="24"/>
                      <w:szCs w:val="24"/>
                    </w:rPr>
                    <w:t>30</w:t>
                  </w:r>
                </w:p>
              </w:tc>
              <w:tc>
                <w:tcPr>
                  <w:tcW w:w="427" w:type="dxa"/>
                  <w:tcBorders>
                    <w:top w:val="single" w:sz="4" w:space="0" w:color="000000"/>
                    <w:left w:val="single" w:sz="4" w:space="0" w:color="000000"/>
                    <w:bottom w:val="single" w:sz="4" w:space="0" w:color="000000"/>
                    <w:right w:val="single" w:sz="4" w:space="0" w:color="000000"/>
                  </w:tcBorders>
                </w:tcPr>
                <w:p w14:paraId="59DD8024" w14:textId="77777777" w:rsidR="001505E5" w:rsidRPr="007F7900" w:rsidRDefault="001505E5" w:rsidP="003B77BD">
                  <w:pPr>
                    <w:pStyle w:val="TableParagraph"/>
                    <w:spacing w:before="11"/>
                    <w:ind w:right="146"/>
                    <w:jc w:val="right"/>
                    <w:rPr>
                      <w:sz w:val="24"/>
                      <w:szCs w:val="24"/>
                    </w:rPr>
                  </w:pPr>
                  <w:r w:rsidRPr="007F7900">
                    <w:rPr>
                      <w:w w:val="99"/>
                      <w:sz w:val="24"/>
                      <w:szCs w:val="24"/>
                    </w:rPr>
                    <w:t>2</w:t>
                  </w:r>
                </w:p>
              </w:tc>
              <w:tc>
                <w:tcPr>
                  <w:tcW w:w="427" w:type="dxa"/>
                  <w:tcBorders>
                    <w:top w:val="single" w:sz="4" w:space="0" w:color="000000"/>
                    <w:left w:val="single" w:sz="4" w:space="0" w:color="000000"/>
                    <w:bottom w:val="single" w:sz="4" w:space="0" w:color="000000"/>
                    <w:right w:val="single" w:sz="4" w:space="0" w:color="000000"/>
                  </w:tcBorders>
                </w:tcPr>
                <w:p w14:paraId="2189CA9C" w14:textId="77777777" w:rsidR="001505E5" w:rsidRPr="007F7900" w:rsidRDefault="001505E5" w:rsidP="003B77BD">
                  <w:pPr>
                    <w:pStyle w:val="TableParagraph"/>
                    <w:spacing w:before="11"/>
                    <w:ind w:left="1"/>
                    <w:rPr>
                      <w:sz w:val="24"/>
                      <w:szCs w:val="24"/>
                    </w:rPr>
                  </w:pPr>
                  <w:r w:rsidRPr="007F7900">
                    <w:rPr>
                      <w:w w:val="99"/>
                      <w:sz w:val="24"/>
                      <w:szCs w:val="24"/>
                    </w:rPr>
                    <w:t>6</w:t>
                  </w:r>
                </w:p>
              </w:tc>
              <w:tc>
                <w:tcPr>
                  <w:tcW w:w="422" w:type="dxa"/>
                  <w:tcBorders>
                    <w:top w:val="single" w:sz="4" w:space="0" w:color="000000"/>
                    <w:left w:val="single" w:sz="4" w:space="0" w:color="000000"/>
                    <w:bottom w:val="single" w:sz="4" w:space="0" w:color="000000"/>
                    <w:right w:val="single" w:sz="4" w:space="0" w:color="000000"/>
                  </w:tcBorders>
                </w:tcPr>
                <w:p w14:paraId="3E2E7ADE" w14:textId="77777777" w:rsidR="001505E5" w:rsidRPr="007F7900" w:rsidRDefault="001505E5" w:rsidP="003B77BD">
                  <w:pPr>
                    <w:pStyle w:val="TableParagraph"/>
                    <w:spacing w:before="11"/>
                    <w:ind w:left="6"/>
                    <w:rPr>
                      <w:sz w:val="24"/>
                      <w:szCs w:val="24"/>
                    </w:rPr>
                  </w:pPr>
                  <w:r w:rsidRPr="007F7900">
                    <w:rPr>
                      <w:w w:val="99"/>
                      <w:sz w:val="24"/>
                      <w:szCs w:val="24"/>
                    </w:rPr>
                    <w:t>4</w:t>
                  </w:r>
                </w:p>
              </w:tc>
            </w:tr>
            <w:tr w:rsidR="001505E5" w:rsidRPr="007F7900" w14:paraId="607B2594" w14:textId="77777777" w:rsidTr="003B77BD">
              <w:trPr>
                <w:trHeight w:val="441"/>
              </w:trPr>
              <w:tc>
                <w:tcPr>
                  <w:tcW w:w="422" w:type="dxa"/>
                  <w:tcBorders>
                    <w:top w:val="single" w:sz="4" w:space="0" w:color="000000"/>
                    <w:left w:val="single" w:sz="4" w:space="0" w:color="000000"/>
                    <w:bottom w:val="single" w:sz="4" w:space="0" w:color="000000"/>
                    <w:right w:val="single" w:sz="4" w:space="0" w:color="000000"/>
                  </w:tcBorders>
                </w:tcPr>
                <w:p w14:paraId="7D376DD1" w14:textId="77777777" w:rsidR="001505E5" w:rsidRPr="007F7900" w:rsidRDefault="001505E5" w:rsidP="003B77BD">
                  <w:pPr>
                    <w:pStyle w:val="TableParagraph"/>
                    <w:spacing w:before="11"/>
                    <w:ind w:left="9"/>
                    <w:rPr>
                      <w:sz w:val="24"/>
                      <w:szCs w:val="24"/>
                    </w:rPr>
                  </w:pPr>
                  <w:r w:rsidRPr="007F7900">
                    <w:rPr>
                      <w:sz w:val="24"/>
                      <w:szCs w:val="24"/>
                    </w:rPr>
                    <w:t>25</w:t>
                  </w:r>
                </w:p>
              </w:tc>
              <w:tc>
                <w:tcPr>
                  <w:tcW w:w="427" w:type="dxa"/>
                  <w:tcBorders>
                    <w:top w:val="single" w:sz="4" w:space="0" w:color="000000"/>
                    <w:left w:val="single" w:sz="4" w:space="0" w:color="000000"/>
                    <w:bottom w:val="single" w:sz="4" w:space="0" w:color="000000"/>
                    <w:right w:val="single" w:sz="4" w:space="0" w:color="000000"/>
                  </w:tcBorders>
                </w:tcPr>
                <w:p w14:paraId="527CF71E" w14:textId="77777777" w:rsidR="001505E5" w:rsidRPr="007F7900" w:rsidRDefault="001505E5" w:rsidP="003B77BD">
                  <w:pPr>
                    <w:pStyle w:val="TableParagraph"/>
                    <w:spacing w:before="11"/>
                    <w:ind w:right="146"/>
                    <w:jc w:val="right"/>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1F210E0C" w14:textId="77777777" w:rsidR="001505E5" w:rsidRPr="007F7900" w:rsidRDefault="001505E5" w:rsidP="003B77BD">
                  <w:pPr>
                    <w:pStyle w:val="TableParagraph"/>
                    <w:spacing w:before="11"/>
                    <w:ind w:left="1"/>
                    <w:rPr>
                      <w:sz w:val="24"/>
                      <w:szCs w:val="24"/>
                    </w:rPr>
                  </w:pPr>
                  <w:r w:rsidRPr="007F7900">
                    <w:rPr>
                      <w:w w:val="99"/>
                      <w:sz w:val="24"/>
                      <w:szCs w:val="24"/>
                    </w:rPr>
                    <w:t>3</w:t>
                  </w:r>
                </w:p>
              </w:tc>
              <w:tc>
                <w:tcPr>
                  <w:tcW w:w="422" w:type="dxa"/>
                  <w:tcBorders>
                    <w:top w:val="single" w:sz="4" w:space="0" w:color="000000"/>
                    <w:left w:val="single" w:sz="4" w:space="0" w:color="000000"/>
                    <w:bottom w:val="single" w:sz="4" w:space="0" w:color="000000"/>
                    <w:right w:val="single" w:sz="4" w:space="0" w:color="000000"/>
                  </w:tcBorders>
                </w:tcPr>
                <w:p w14:paraId="52249529" w14:textId="77777777" w:rsidR="001505E5" w:rsidRPr="007F7900" w:rsidRDefault="001505E5" w:rsidP="003B77BD">
                  <w:pPr>
                    <w:pStyle w:val="TableParagraph"/>
                    <w:spacing w:before="11"/>
                    <w:ind w:left="6"/>
                    <w:rPr>
                      <w:sz w:val="24"/>
                      <w:szCs w:val="24"/>
                    </w:rPr>
                  </w:pPr>
                  <w:r w:rsidRPr="007F7900">
                    <w:rPr>
                      <w:w w:val="99"/>
                      <w:sz w:val="24"/>
                      <w:szCs w:val="24"/>
                    </w:rPr>
                    <w:t>5</w:t>
                  </w:r>
                </w:p>
              </w:tc>
            </w:tr>
            <w:tr w:rsidR="001505E5" w:rsidRPr="007F7900" w14:paraId="65E01283" w14:textId="77777777" w:rsidTr="003B77BD">
              <w:trPr>
                <w:trHeight w:val="441"/>
              </w:trPr>
              <w:tc>
                <w:tcPr>
                  <w:tcW w:w="422" w:type="dxa"/>
                  <w:tcBorders>
                    <w:top w:val="single" w:sz="4" w:space="0" w:color="000000"/>
                    <w:left w:val="single" w:sz="4" w:space="0" w:color="000000"/>
                    <w:bottom w:val="single" w:sz="4" w:space="0" w:color="000000"/>
                    <w:right w:val="single" w:sz="4" w:space="0" w:color="000000"/>
                  </w:tcBorders>
                </w:tcPr>
                <w:p w14:paraId="6F5D76E1" w14:textId="77777777" w:rsidR="001505E5" w:rsidRPr="007F7900" w:rsidRDefault="001505E5" w:rsidP="003B77BD">
                  <w:pPr>
                    <w:pStyle w:val="TableParagraph"/>
                    <w:spacing w:before="11"/>
                    <w:ind w:left="9"/>
                    <w:rPr>
                      <w:sz w:val="24"/>
                      <w:szCs w:val="24"/>
                    </w:rPr>
                  </w:pPr>
                  <w:r w:rsidRPr="007F7900">
                    <w:rPr>
                      <w:sz w:val="24"/>
                      <w:szCs w:val="24"/>
                    </w:rPr>
                    <w:t>15</w:t>
                  </w:r>
                </w:p>
              </w:tc>
              <w:tc>
                <w:tcPr>
                  <w:tcW w:w="427" w:type="dxa"/>
                  <w:tcBorders>
                    <w:top w:val="single" w:sz="4" w:space="0" w:color="000000"/>
                    <w:left w:val="single" w:sz="4" w:space="0" w:color="000000"/>
                    <w:bottom w:val="single" w:sz="4" w:space="0" w:color="000000"/>
                    <w:right w:val="single" w:sz="4" w:space="0" w:color="000000"/>
                  </w:tcBorders>
                </w:tcPr>
                <w:p w14:paraId="6FA686F4" w14:textId="77777777" w:rsidR="001505E5" w:rsidRPr="007F7900" w:rsidRDefault="001505E5" w:rsidP="003B77BD">
                  <w:pPr>
                    <w:pStyle w:val="TableParagraph"/>
                    <w:spacing w:before="11"/>
                    <w:ind w:right="146"/>
                    <w:jc w:val="right"/>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62942A29" w14:textId="77777777" w:rsidR="001505E5" w:rsidRPr="007F7900" w:rsidRDefault="001505E5" w:rsidP="003B77BD">
                  <w:pPr>
                    <w:pStyle w:val="TableParagraph"/>
                    <w:spacing w:before="11"/>
                    <w:ind w:left="1"/>
                    <w:rPr>
                      <w:sz w:val="24"/>
                      <w:szCs w:val="24"/>
                    </w:rPr>
                  </w:pPr>
                  <w:r w:rsidRPr="007F7900">
                    <w:rPr>
                      <w:w w:val="99"/>
                      <w:sz w:val="24"/>
                      <w:szCs w:val="24"/>
                    </w:rPr>
                    <w:t>1</w:t>
                  </w:r>
                </w:p>
              </w:tc>
              <w:tc>
                <w:tcPr>
                  <w:tcW w:w="422" w:type="dxa"/>
                  <w:tcBorders>
                    <w:top w:val="single" w:sz="4" w:space="0" w:color="000000"/>
                    <w:left w:val="single" w:sz="4" w:space="0" w:color="000000"/>
                    <w:bottom w:val="single" w:sz="4" w:space="0" w:color="000000"/>
                    <w:right w:val="single" w:sz="4" w:space="0" w:color="000000"/>
                  </w:tcBorders>
                </w:tcPr>
                <w:p w14:paraId="692259E8" w14:textId="77777777" w:rsidR="001505E5" w:rsidRPr="007F7900" w:rsidRDefault="001505E5" w:rsidP="003B77BD">
                  <w:pPr>
                    <w:pStyle w:val="TableParagraph"/>
                    <w:spacing w:before="11"/>
                    <w:ind w:left="6"/>
                    <w:rPr>
                      <w:sz w:val="24"/>
                      <w:szCs w:val="24"/>
                    </w:rPr>
                  </w:pPr>
                  <w:r w:rsidRPr="007F7900">
                    <w:rPr>
                      <w:w w:val="99"/>
                      <w:sz w:val="24"/>
                      <w:szCs w:val="24"/>
                    </w:rPr>
                    <w:t>5</w:t>
                  </w:r>
                </w:p>
              </w:tc>
            </w:tr>
            <w:tr w:rsidR="001505E5" w:rsidRPr="007F7900" w14:paraId="41AC4E81" w14:textId="77777777" w:rsidTr="003B77BD">
              <w:trPr>
                <w:trHeight w:val="441"/>
              </w:trPr>
              <w:tc>
                <w:tcPr>
                  <w:tcW w:w="422" w:type="dxa"/>
                  <w:tcBorders>
                    <w:top w:val="single" w:sz="4" w:space="0" w:color="000000"/>
                    <w:left w:val="single" w:sz="4" w:space="0" w:color="000000"/>
                    <w:bottom w:val="single" w:sz="4" w:space="0" w:color="000000"/>
                    <w:right w:val="single" w:sz="4" w:space="0" w:color="000000"/>
                  </w:tcBorders>
                </w:tcPr>
                <w:p w14:paraId="603327BF" w14:textId="77777777" w:rsidR="001505E5" w:rsidRPr="007F7900" w:rsidRDefault="001505E5" w:rsidP="003B77BD">
                  <w:pPr>
                    <w:pStyle w:val="TableParagraph"/>
                    <w:spacing w:before="11"/>
                    <w:ind w:left="9"/>
                    <w:rPr>
                      <w:sz w:val="24"/>
                      <w:szCs w:val="24"/>
                    </w:rPr>
                  </w:pPr>
                  <w:r w:rsidRPr="007F7900">
                    <w:rPr>
                      <w:sz w:val="24"/>
                      <w:szCs w:val="24"/>
                    </w:rPr>
                    <w:t>30</w:t>
                  </w:r>
                </w:p>
              </w:tc>
              <w:tc>
                <w:tcPr>
                  <w:tcW w:w="427" w:type="dxa"/>
                  <w:tcBorders>
                    <w:top w:val="single" w:sz="4" w:space="0" w:color="000000"/>
                    <w:left w:val="single" w:sz="4" w:space="0" w:color="000000"/>
                    <w:bottom w:val="single" w:sz="4" w:space="0" w:color="000000"/>
                    <w:right w:val="single" w:sz="4" w:space="0" w:color="000000"/>
                  </w:tcBorders>
                </w:tcPr>
                <w:p w14:paraId="2588A367" w14:textId="77777777" w:rsidR="001505E5" w:rsidRPr="007F7900" w:rsidRDefault="001505E5" w:rsidP="003B77BD">
                  <w:pPr>
                    <w:pStyle w:val="TableParagraph"/>
                    <w:spacing w:before="11"/>
                    <w:ind w:right="146"/>
                    <w:jc w:val="right"/>
                    <w:rPr>
                      <w:sz w:val="24"/>
                      <w:szCs w:val="24"/>
                    </w:rPr>
                  </w:pPr>
                  <w:r w:rsidRPr="007F7900">
                    <w:rPr>
                      <w:w w:val="99"/>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05F1782B" w14:textId="77777777" w:rsidR="001505E5" w:rsidRPr="007F7900" w:rsidRDefault="001505E5" w:rsidP="003B77BD">
                  <w:pPr>
                    <w:pStyle w:val="TableParagraph"/>
                    <w:spacing w:before="11"/>
                    <w:ind w:left="1"/>
                    <w:rPr>
                      <w:sz w:val="24"/>
                      <w:szCs w:val="24"/>
                    </w:rPr>
                  </w:pPr>
                  <w:r w:rsidRPr="007F7900">
                    <w:rPr>
                      <w:w w:val="99"/>
                      <w:sz w:val="24"/>
                      <w:szCs w:val="24"/>
                    </w:rPr>
                    <w:t>2</w:t>
                  </w:r>
                </w:p>
              </w:tc>
              <w:tc>
                <w:tcPr>
                  <w:tcW w:w="422" w:type="dxa"/>
                  <w:tcBorders>
                    <w:top w:val="single" w:sz="4" w:space="0" w:color="000000"/>
                    <w:left w:val="single" w:sz="4" w:space="0" w:color="000000"/>
                    <w:bottom w:val="single" w:sz="4" w:space="0" w:color="000000"/>
                    <w:right w:val="single" w:sz="4" w:space="0" w:color="000000"/>
                  </w:tcBorders>
                </w:tcPr>
                <w:p w14:paraId="1B9BC39E" w14:textId="77777777" w:rsidR="001505E5" w:rsidRPr="007F7900" w:rsidRDefault="001505E5" w:rsidP="003B77BD">
                  <w:pPr>
                    <w:pStyle w:val="TableParagraph"/>
                    <w:spacing w:before="11"/>
                    <w:ind w:left="6"/>
                    <w:rPr>
                      <w:sz w:val="24"/>
                      <w:szCs w:val="24"/>
                    </w:rPr>
                  </w:pPr>
                  <w:r w:rsidRPr="007F7900">
                    <w:rPr>
                      <w:w w:val="99"/>
                      <w:sz w:val="24"/>
                      <w:szCs w:val="24"/>
                    </w:rPr>
                    <w:t>5</w:t>
                  </w:r>
                </w:p>
              </w:tc>
            </w:tr>
          </w:tbl>
          <w:p w14:paraId="0A4C76FE" w14:textId="77777777" w:rsidR="001505E5" w:rsidRPr="007F7900" w:rsidRDefault="001505E5" w:rsidP="003B77BD">
            <w:pPr>
              <w:pStyle w:val="TableParagraph"/>
              <w:spacing w:before="97"/>
              <w:ind w:left="4"/>
              <w:rPr>
                <w:b/>
                <w:sz w:val="24"/>
                <w:szCs w:val="24"/>
              </w:rPr>
            </w:pPr>
          </w:p>
        </w:tc>
      </w:tr>
      <w:tr w:rsidR="001505E5" w:rsidRPr="007F7900" w14:paraId="0E175C94" w14:textId="77777777" w:rsidTr="003B77BD">
        <w:tc>
          <w:tcPr>
            <w:tcW w:w="2392"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2"/>
              <w:gridCol w:w="408"/>
              <w:gridCol w:w="408"/>
              <w:gridCol w:w="408"/>
              <w:gridCol w:w="408"/>
            </w:tblGrid>
            <w:tr w:rsidR="001505E5" w:rsidRPr="007F7900" w14:paraId="54F5FF3E"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1BD7F037" w14:textId="77777777" w:rsidR="001505E5" w:rsidRPr="007F7900" w:rsidRDefault="001505E5" w:rsidP="003B77BD">
                  <w:pPr>
                    <w:pStyle w:val="TableParagraph"/>
                    <w:spacing w:before="15"/>
                    <w:ind w:left="71"/>
                    <w:rPr>
                      <w:b/>
                      <w:sz w:val="24"/>
                      <w:szCs w:val="24"/>
                    </w:rPr>
                  </w:pPr>
                  <w:r w:rsidRPr="007F7900">
                    <w:rPr>
                      <w:b/>
                      <w:sz w:val="24"/>
                      <w:szCs w:val="24"/>
                    </w:rPr>
                    <w:t>81</w:t>
                  </w:r>
                </w:p>
              </w:tc>
              <w:tc>
                <w:tcPr>
                  <w:tcW w:w="408" w:type="dxa"/>
                  <w:tcBorders>
                    <w:top w:val="single" w:sz="4" w:space="0" w:color="000000"/>
                    <w:left w:val="single" w:sz="4" w:space="0" w:color="000000"/>
                    <w:bottom w:val="single" w:sz="4" w:space="0" w:color="000000"/>
                    <w:right w:val="single" w:sz="4" w:space="0" w:color="000000"/>
                  </w:tcBorders>
                </w:tcPr>
                <w:p w14:paraId="46271E02" w14:textId="77777777" w:rsidR="001505E5" w:rsidRPr="007F7900" w:rsidRDefault="001505E5" w:rsidP="003B77BD">
                  <w:pPr>
                    <w:pStyle w:val="TableParagraph"/>
                    <w:spacing w:before="11"/>
                    <w:ind w:left="57"/>
                    <w:rPr>
                      <w:sz w:val="24"/>
                      <w:szCs w:val="24"/>
                    </w:rPr>
                  </w:pPr>
                  <w:r w:rsidRPr="007F7900">
                    <w:rPr>
                      <w:sz w:val="24"/>
                      <w:szCs w:val="24"/>
                    </w:rPr>
                    <w:t>30</w:t>
                  </w:r>
                </w:p>
              </w:tc>
              <w:tc>
                <w:tcPr>
                  <w:tcW w:w="408" w:type="dxa"/>
                  <w:tcBorders>
                    <w:top w:val="single" w:sz="4" w:space="0" w:color="000000"/>
                    <w:left w:val="single" w:sz="4" w:space="0" w:color="000000"/>
                    <w:bottom w:val="single" w:sz="4" w:space="0" w:color="000000"/>
                    <w:right w:val="single" w:sz="4" w:space="0" w:color="000000"/>
                  </w:tcBorders>
                </w:tcPr>
                <w:p w14:paraId="65B71D1F" w14:textId="77777777" w:rsidR="001505E5" w:rsidRPr="007F7900" w:rsidRDefault="001505E5" w:rsidP="003B77BD">
                  <w:pPr>
                    <w:pStyle w:val="TableParagraph"/>
                    <w:spacing w:before="11"/>
                    <w:ind w:left="80"/>
                    <w:rPr>
                      <w:sz w:val="24"/>
                      <w:szCs w:val="24"/>
                    </w:rPr>
                  </w:pPr>
                  <w:r w:rsidRPr="007F7900">
                    <w:rPr>
                      <w:sz w:val="24"/>
                      <w:szCs w:val="24"/>
                    </w:rPr>
                    <w:t>40</w:t>
                  </w:r>
                </w:p>
              </w:tc>
              <w:tc>
                <w:tcPr>
                  <w:tcW w:w="408" w:type="dxa"/>
                  <w:tcBorders>
                    <w:top w:val="single" w:sz="4" w:space="0" w:color="000000"/>
                    <w:left w:val="single" w:sz="4" w:space="0" w:color="000000"/>
                    <w:bottom w:val="single" w:sz="4" w:space="0" w:color="000000"/>
                    <w:right w:val="single" w:sz="4" w:space="0" w:color="000000"/>
                  </w:tcBorders>
                </w:tcPr>
                <w:p w14:paraId="3CE52BC4" w14:textId="77777777" w:rsidR="001505E5" w:rsidRPr="007F7900" w:rsidRDefault="001505E5" w:rsidP="003B77BD">
                  <w:pPr>
                    <w:pStyle w:val="TableParagraph"/>
                    <w:spacing w:before="11"/>
                    <w:ind w:left="3"/>
                    <w:rPr>
                      <w:sz w:val="24"/>
                      <w:szCs w:val="24"/>
                    </w:rPr>
                  </w:pPr>
                  <w:r w:rsidRPr="007F7900">
                    <w:rPr>
                      <w:sz w:val="24"/>
                      <w:szCs w:val="24"/>
                    </w:rPr>
                    <w:t>90</w:t>
                  </w:r>
                </w:p>
              </w:tc>
              <w:tc>
                <w:tcPr>
                  <w:tcW w:w="408" w:type="dxa"/>
                  <w:tcBorders>
                    <w:top w:val="single" w:sz="4" w:space="0" w:color="000000"/>
                    <w:left w:val="single" w:sz="4" w:space="0" w:color="000000"/>
                    <w:bottom w:val="single" w:sz="4" w:space="0" w:color="000000"/>
                    <w:right w:val="single" w:sz="4" w:space="0" w:color="000000"/>
                  </w:tcBorders>
                </w:tcPr>
                <w:p w14:paraId="3ECCE18F" w14:textId="77777777" w:rsidR="001505E5" w:rsidRPr="007F7900" w:rsidRDefault="001505E5" w:rsidP="003B77BD">
                  <w:pPr>
                    <w:pStyle w:val="TableParagraph"/>
                    <w:spacing w:before="11"/>
                    <w:ind w:left="3"/>
                    <w:rPr>
                      <w:sz w:val="24"/>
                      <w:szCs w:val="24"/>
                    </w:rPr>
                  </w:pPr>
                  <w:r w:rsidRPr="007F7900">
                    <w:rPr>
                      <w:sz w:val="24"/>
                      <w:szCs w:val="24"/>
                    </w:rPr>
                    <w:t>30</w:t>
                  </w:r>
                </w:p>
              </w:tc>
            </w:tr>
            <w:tr w:rsidR="001505E5" w:rsidRPr="007F7900" w14:paraId="3FFC64D2"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7C4DD49F" w14:textId="77777777" w:rsidR="001505E5" w:rsidRPr="007F7900" w:rsidRDefault="001505E5" w:rsidP="003B77BD">
                  <w:pPr>
                    <w:pStyle w:val="TableParagraph"/>
                    <w:spacing w:before="11"/>
                    <w:ind w:left="71"/>
                    <w:rPr>
                      <w:sz w:val="24"/>
                      <w:szCs w:val="24"/>
                    </w:rPr>
                  </w:pPr>
                  <w:r w:rsidRPr="007F7900">
                    <w:rPr>
                      <w:sz w:val="24"/>
                      <w:szCs w:val="24"/>
                    </w:rPr>
                    <w:t>70</w:t>
                  </w:r>
                </w:p>
              </w:tc>
              <w:tc>
                <w:tcPr>
                  <w:tcW w:w="408" w:type="dxa"/>
                  <w:tcBorders>
                    <w:top w:val="single" w:sz="4" w:space="0" w:color="000000"/>
                    <w:left w:val="single" w:sz="4" w:space="0" w:color="000000"/>
                    <w:bottom w:val="single" w:sz="4" w:space="0" w:color="000000"/>
                    <w:right w:val="single" w:sz="4" w:space="0" w:color="000000"/>
                  </w:tcBorders>
                </w:tcPr>
                <w:p w14:paraId="50E2D591" w14:textId="77777777" w:rsidR="001505E5" w:rsidRPr="007F7900" w:rsidRDefault="001505E5" w:rsidP="003B77BD">
                  <w:pPr>
                    <w:pStyle w:val="TableParagraph"/>
                    <w:spacing w:before="11"/>
                    <w:ind w:left="57"/>
                    <w:rPr>
                      <w:sz w:val="24"/>
                      <w:szCs w:val="24"/>
                    </w:rPr>
                  </w:pPr>
                  <w:r w:rsidRPr="007F7900">
                    <w:rPr>
                      <w:sz w:val="24"/>
                      <w:szCs w:val="24"/>
                    </w:rPr>
                    <w:t>11</w:t>
                  </w:r>
                </w:p>
              </w:tc>
              <w:tc>
                <w:tcPr>
                  <w:tcW w:w="408" w:type="dxa"/>
                  <w:tcBorders>
                    <w:top w:val="single" w:sz="4" w:space="0" w:color="000000"/>
                    <w:left w:val="single" w:sz="4" w:space="0" w:color="000000"/>
                    <w:bottom w:val="single" w:sz="4" w:space="0" w:color="000000"/>
                    <w:right w:val="single" w:sz="4" w:space="0" w:color="000000"/>
                  </w:tcBorders>
                </w:tcPr>
                <w:p w14:paraId="2927F49E" w14:textId="77777777" w:rsidR="001505E5" w:rsidRPr="007F7900" w:rsidRDefault="001505E5" w:rsidP="003B77BD">
                  <w:pPr>
                    <w:pStyle w:val="TableParagraph"/>
                    <w:spacing w:before="11"/>
                    <w:ind w:left="57"/>
                    <w:rPr>
                      <w:sz w:val="24"/>
                      <w:szCs w:val="24"/>
                    </w:rPr>
                  </w:pPr>
                  <w:r w:rsidRPr="007F7900">
                    <w:rPr>
                      <w:sz w:val="24"/>
                      <w:szCs w:val="24"/>
                    </w:rPr>
                    <w:t>11</w:t>
                  </w:r>
                </w:p>
              </w:tc>
              <w:tc>
                <w:tcPr>
                  <w:tcW w:w="408" w:type="dxa"/>
                  <w:tcBorders>
                    <w:top w:val="single" w:sz="4" w:space="0" w:color="000000"/>
                    <w:left w:val="single" w:sz="4" w:space="0" w:color="000000"/>
                    <w:bottom w:val="single" w:sz="4" w:space="0" w:color="000000"/>
                    <w:right w:val="single" w:sz="4" w:space="0" w:color="000000"/>
                  </w:tcBorders>
                </w:tcPr>
                <w:p w14:paraId="7CE01C2C" w14:textId="77777777" w:rsidR="001505E5" w:rsidRPr="007F7900" w:rsidRDefault="001505E5" w:rsidP="003B77BD">
                  <w:pPr>
                    <w:pStyle w:val="TableParagraph"/>
                    <w:spacing w:before="11"/>
                    <w:ind w:left="11" w:right="53"/>
                    <w:rPr>
                      <w:sz w:val="24"/>
                      <w:szCs w:val="24"/>
                    </w:rPr>
                  </w:pPr>
                  <w:r w:rsidRPr="007F7900">
                    <w:rPr>
                      <w:sz w:val="24"/>
                      <w:szCs w:val="24"/>
                    </w:rPr>
                    <w:t>12</w:t>
                  </w:r>
                </w:p>
              </w:tc>
              <w:tc>
                <w:tcPr>
                  <w:tcW w:w="408" w:type="dxa"/>
                  <w:tcBorders>
                    <w:top w:val="single" w:sz="4" w:space="0" w:color="000000"/>
                    <w:left w:val="single" w:sz="4" w:space="0" w:color="000000"/>
                    <w:bottom w:val="single" w:sz="4" w:space="0" w:color="000000"/>
                    <w:right w:val="single" w:sz="4" w:space="0" w:color="000000"/>
                  </w:tcBorders>
                </w:tcPr>
                <w:p w14:paraId="3CA5CED4" w14:textId="77777777" w:rsidR="001505E5" w:rsidRPr="007F7900" w:rsidRDefault="001505E5" w:rsidP="003B77BD">
                  <w:pPr>
                    <w:pStyle w:val="TableParagraph"/>
                    <w:spacing w:before="11"/>
                    <w:ind w:left="11" w:right="53"/>
                    <w:rPr>
                      <w:sz w:val="24"/>
                      <w:szCs w:val="24"/>
                    </w:rPr>
                  </w:pPr>
                  <w:r w:rsidRPr="007F7900">
                    <w:rPr>
                      <w:sz w:val="24"/>
                      <w:szCs w:val="24"/>
                    </w:rPr>
                    <w:t>11</w:t>
                  </w:r>
                </w:p>
              </w:tc>
            </w:tr>
            <w:tr w:rsidR="001505E5" w:rsidRPr="007F7900" w14:paraId="60DAC094"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50B4A2E8" w14:textId="77777777" w:rsidR="001505E5" w:rsidRPr="007F7900" w:rsidRDefault="001505E5" w:rsidP="003B77BD">
                  <w:pPr>
                    <w:pStyle w:val="TableParagraph"/>
                    <w:spacing w:before="5"/>
                    <w:ind w:left="71"/>
                    <w:rPr>
                      <w:sz w:val="24"/>
                      <w:szCs w:val="24"/>
                    </w:rPr>
                  </w:pPr>
                  <w:r w:rsidRPr="007F7900">
                    <w:rPr>
                      <w:sz w:val="24"/>
                      <w:szCs w:val="24"/>
                    </w:rPr>
                    <w:t>65</w:t>
                  </w:r>
                </w:p>
              </w:tc>
              <w:tc>
                <w:tcPr>
                  <w:tcW w:w="408" w:type="dxa"/>
                  <w:tcBorders>
                    <w:top w:val="single" w:sz="4" w:space="0" w:color="000000"/>
                    <w:left w:val="single" w:sz="4" w:space="0" w:color="000000"/>
                    <w:bottom w:val="single" w:sz="4" w:space="0" w:color="000000"/>
                    <w:right w:val="single" w:sz="4" w:space="0" w:color="000000"/>
                  </w:tcBorders>
                </w:tcPr>
                <w:p w14:paraId="3CDA7739" w14:textId="77777777" w:rsidR="001505E5" w:rsidRPr="007F7900" w:rsidRDefault="001505E5" w:rsidP="003B77BD">
                  <w:pPr>
                    <w:pStyle w:val="TableParagraph"/>
                    <w:spacing w:before="5"/>
                    <w:ind w:left="57"/>
                    <w:rPr>
                      <w:sz w:val="24"/>
                      <w:szCs w:val="24"/>
                    </w:rPr>
                  </w:pPr>
                  <w:r w:rsidRPr="007F7900">
                    <w:rPr>
                      <w:sz w:val="24"/>
                      <w:szCs w:val="24"/>
                    </w:rPr>
                    <w:t>14</w:t>
                  </w:r>
                </w:p>
              </w:tc>
              <w:tc>
                <w:tcPr>
                  <w:tcW w:w="408" w:type="dxa"/>
                  <w:tcBorders>
                    <w:top w:val="single" w:sz="4" w:space="0" w:color="000000"/>
                    <w:left w:val="single" w:sz="4" w:space="0" w:color="000000"/>
                    <w:bottom w:val="single" w:sz="4" w:space="0" w:color="000000"/>
                    <w:right w:val="single" w:sz="4" w:space="0" w:color="000000"/>
                  </w:tcBorders>
                </w:tcPr>
                <w:p w14:paraId="241C907D" w14:textId="77777777" w:rsidR="001505E5" w:rsidRPr="007F7900" w:rsidRDefault="001505E5" w:rsidP="003B77BD">
                  <w:pPr>
                    <w:pStyle w:val="TableParagraph"/>
                    <w:spacing w:before="5"/>
                    <w:ind w:left="57"/>
                    <w:rPr>
                      <w:sz w:val="24"/>
                      <w:szCs w:val="24"/>
                    </w:rPr>
                  </w:pPr>
                  <w:r w:rsidRPr="007F7900">
                    <w:rPr>
                      <w:sz w:val="24"/>
                      <w:szCs w:val="24"/>
                    </w:rPr>
                    <w:t>16</w:t>
                  </w:r>
                </w:p>
              </w:tc>
              <w:tc>
                <w:tcPr>
                  <w:tcW w:w="408" w:type="dxa"/>
                  <w:tcBorders>
                    <w:top w:val="single" w:sz="4" w:space="0" w:color="000000"/>
                    <w:left w:val="single" w:sz="4" w:space="0" w:color="000000"/>
                    <w:bottom w:val="single" w:sz="4" w:space="0" w:color="000000"/>
                    <w:right w:val="single" w:sz="4" w:space="0" w:color="000000"/>
                  </w:tcBorders>
                </w:tcPr>
                <w:p w14:paraId="76DFC986" w14:textId="77777777" w:rsidR="001505E5" w:rsidRPr="007F7900" w:rsidRDefault="001505E5" w:rsidP="003B77BD">
                  <w:pPr>
                    <w:pStyle w:val="TableParagraph"/>
                    <w:spacing w:before="5"/>
                    <w:ind w:left="11" w:right="53"/>
                    <w:rPr>
                      <w:sz w:val="24"/>
                      <w:szCs w:val="24"/>
                    </w:rPr>
                  </w:pPr>
                  <w:r w:rsidRPr="007F7900">
                    <w:rPr>
                      <w:sz w:val="24"/>
                      <w:szCs w:val="24"/>
                    </w:rPr>
                    <w:t>15</w:t>
                  </w:r>
                </w:p>
              </w:tc>
              <w:tc>
                <w:tcPr>
                  <w:tcW w:w="408" w:type="dxa"/>
                  <w:tcBorders>
                    <w:top w:val="single" w:sz="4" w:space="0" w:color="000000"/>
                    <w:left w:val="single" w:sz="4" w:space="0" w:color="000000"/>
                    <w:bottom w:val="single" w:sz="4" w:space="0" w:color="000000"/>
                    <w:right w:val="single" w:sz="4" w:space="0" w:color="000000"/>
                  </w:tcBorders>
                </w:tcPr>
                <w:p w14:paraId="024309C7" w14:textId="77777777" w:rsidR="001505E5" w:rsidRPr="007F7900" w:rsidRDefault="001505E5" w:rsidP="003B77BD">
                  <w:pPr>
                    <w:pStyle w:val="TableParagraph"/>
                    <w:spacing w:before="5"/>
                    <w:ind w:left="11" w:right="53"/>
                    <w:rPr>
                      <w:sz w:val="24"/>
                      <w:szCs w:val="24"/>
                    </w:rPr>
                  </w:pPr>
                  <w:r w:rsidRPr="007F7900">
                    <w:rPr>
                      <w:sz w:val="24"/>
                      <w:szCs w:val="24"/>
                    </w:rPr>
                    <w:t>13</w:t>
                  </w:r>
                </w:p>
              </w:tc>
            </w:tr>
            <w:tr w:rsidR="001505E5" w:rsidRPr="007F7900" w14:paraId="386C80A7"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431ACAD4" w14:textId="77777777" w:rsidR="001505E5" w:rsidRPr="007F7900" w:rsidRDefault="001505E5" w:rsidP="003B77BD">
                  <w:pPr>
                    <w:pStyle w:val="TableParagraph"/>
                    <w:spacing w:before="5"/>
                    <w:ind w:left="71"/>
                    <w:rPr>
                      <w:sz w:val="24"/>
                      <w:szCs w:val="24"/>
                    </w:rPr>
                  </w:pPr>
                  <w:r w:rsidRPr="007F7900">
                    <w:rPr>
                      <w:sz w:val="24"/>
                      <w:szCs w:val="24"/>
                    </w:rPr>
                    <w:t>45</w:t>
                  </w:r>
                </w:p>
              </w:tc>
              <w:tc>
                <w:tcPr>
                  <w:tcW w:w="408" w:type="dxa"/>
                  <w:tcBorders>
                    <w:top w:val="single" w:sz="4" w:space="0" w:color="000000"/>
                    <w:left w:val="single" w:sz="4" w:space="0" w:color="000000"/>
                    <w:bottom w:val="single" w:sz="4" w:space="0" w:color="000000"/>
                    <w:right w:val="single" w:sz="4" w:space="0" w:color="000000"/>
                  </w:tcBorders>
                </w:tcPr>
                <w:p w14:paraId="75E4086B" w14:textId="77777777" w:rsidR="001505E5" w:rsidRPr="007F7900" w:rsidRDefault="001505E5" w:rsidP="003B77BD">
                  <w:pPr>
                    <w:pStyle w:val="TableParagraph"/>
                    <w:spacing w:before="5"/>
                    <w:ind w:left="57"/>
                    <w:rPr>
                      <w:sz w:val="24"/>
                      <w:szCs w:val="24"/>
                    </w:rPr>
                  </w:pPr>
                  <w:r w:rsidRPr="007F7900">
                    <w:rPr>
                      <w:sz w:val="24"/>
                      <w:szCs w:val="24"/>
                    </w:rPr>
                    <w:t>12</w:t>
                  </w:r>
                </w:p>
              </w:tc>
              <w:tc>
                <w:tcPr>
                  <w:tcW w:w="408" w:type="dxa"/>
                  <w:tcBorders>
                    <w:top w:val="single" w:sz="4" w:space="0" w:color="000000"/>
                    <w:left w:val="single" w:sz="4" w:space="0" w:color="000000"/>
                    <w:bottom w:val="single" w:sz="4" w:space="0" w:color="000000"/>
                    <w:right w:val="single" w:sz="4" w:space="0" w:color="000000"/>
                  </w:tcBorders>
                </w:tcPr>
                <w:p w14:paraId="4823F62B" w14:textId="77777777" w:rsidR="001505E5" w:rsidRPr="007F7900" w:rsidRDefault="001505E5" w:rsidP="003B77BD">
                  <w:pPr>
                    <w:pStyle w:val="TableParagraph"/>
                    <w:spacing w:before="5"/>
                    <w:ind w:left="57"/>
                    <w:rPr>
                      <w:sz w:val="24"/>
                      <w:szCs w:val="24"/>
                    </w:rPr>
                  </w:pPr>
                  <w:r w:rsidRPr="007F7900">
                    <w:rPr>
                      <w:sz w:val="24"/>
                      <w:szCs w:val="24"/>
                    </w:rPr>
                    <w:t>14</w:t>
                  </w:r>
                </w:p>
              </w:tc>
              <w:tc>
                <w:tcPr>
                  <w:tcW w:w="408" w:type="dxa"/>
                  <w:tcBorders>
                    <w:top w:val="single" w:sz="4" w:space="0" w:color="000000"/>
                    <w:left w:val="single" w:sz="4" w:space="0" w:color="000000"/>
                    <w:bottom w:val="single" w:sz="4" w:space="0" w:color="000000"/>
                    <w:right w:val="single" w:sz="4" w:space="0" w:color="000000"/>
                  </w:tcBorders>
                </w:tcPr>
                <w:p w14:paraId="26A7AEDB" w14:textId="77777777" w:rsidR="001505E5" w:rsidRPr="007F7900" w:rsidRDefault="001505E5" w:rsidP="003B77BD">
                  <w:pPr>
                    <w:pStyle w:val="TableParagraph"/>
                    <w:spacing w:before="5"/>
                    <w:ind w:left="11" w:right="53"/>
                    <w:rPr>
                      <w:sz w:val="24"/>
                      <w:szCs w:val="24"/>
                    </w:rPr>
                  </w:pPr>
                  <w:r w:rsidRPr="007F7900">
                    <w:rPr>
                      <w:sz w:val="24"/>
                      <w:szCs w:val="24"/>
                    </w:rPr>
                    <w:t>15</w:t>
                  </w:r>
                </w:p>
              </w:tc>
              <w:tc>
                <w:tcPr>
                  <w:tcW w:w="408" w:type="dxa"/>
                  <w:tcBorders>
                    <w:top w:val="single" w:sz="4" w:space="0" w:color="000000"/>
                    <w:left w:val="single" w:sz="4" w:space="0" w:color="000000"/>
                    <w:bottom w:val="single" w:sz="4" w:space="0" w:color="000000"/>
                    <w:right w:val="single" w:sz="4" w:space="0" w:color="000000"/>
                  </w:tcBorders>
                </w:tcPr>
                <w:p w14:paraId="09EBDC3B" w14:textId="77777777" w:rsidR="001505E5" w:rsidRPr="007F7900" w:rsidRDefault="001505E5" w:rsidP="003B77BD">
                  <w:pPr>
                    <w:pStyle w:val="TableParagraph"/>
                    <w:spacing w:before="5"/>
                    <w:ind w:left="11" w:right="53"/>
                    <w:rPr>
                      <w:sz w:val="24"/>
                      <w:szCs w:val="24"/>
                    </w:rPr>
                  </w:pPr>
                  <w:r w:rsidRPr="007F7900">
                    <w:rPr>
                      <w:sz w:val="24"/>
                      <w:szCs w:val="24"/>
                    </w:rPr>
                    <w:t>12</w:t>
                  </w:r>
                </w:p>
              </w:tc>
            </w:tr>
          </w:tbl>
          <w:p w14:paraId="35904981" w14:textId="77777777" w:rsidR="001505E5" w:rsidRPr="007F7900" w:rsidRDefault="001505E5" w:rsidP="003B77BD">
            <w:pPr>
              <w:pStyle w:val="TableParagraph"/>
              <w:spacing w:before="15"/>
              <w:ind w:left="143"/>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5"/>
              <w:gridCol w:w="427"/>
              <w:gridCol w:w="434"/>
              <w:gridCol w:w="408"/>
              <w:gridCol w:w="512"/>
            </w:tblGrid>
            <w:tr w:rsidR="001505E5" w:rsidRPr="007F7900" w14:paraId="5D9645EE" w14:textId="77777777" w:rsidTr="003B77BD">
              <w:trPr>
                <w:trHeight w:val="441"/>
              </w:trPr>
              <w:tc>
                <w:tcPr>
                  <w:tcW w:w="535" w:type="dxa"/>
                  <w:tcBorders>
                    <w:top w:val="single" w:sz="4" w:space="0" w:color="000000"/>
                    <w:left w:val="single" w:sz="4" w:space="0" w:color="000000"/>
                    <w:bottom w:val="single" w:sz="4" w:space="0" w:color="000000"/>
                    <w:right w:val="single" w:sz="4" w:space="0" w:color="000000"/>
                  </w:tcBorders>
                </w:tcPr>
                <w:p w14:paraId="7B60B499" w14:textId="77777777" w:rsidR="001505E5" w:rsidRPr="007F7900" w:rsidRDefault="001505E5" w:rsidP="003B77BD">
                  <w:pPr>
                    <w:pStyle w:val="TableParagraph"/>
                    <w:spacing w:before="15"/>
                    <w:ind w:left="134"/>
                    <w:rPr>
                      <w:b/>
                      <w:sz w:val="24"/>
                      <w:szCs w:val="24"/>
                    </w:rPr>
                  </w:pPr>
                  <w:r w:rsidRPr="007F7900">
                    <w:rPr>
                      <w:b/>
                      <w:sz w:val="24"/>
                      <w:szCs w:val="24"/>
                    </w:rPr>
                    <w:t>82</w:t>
                  </w:r>
                </w:p>
              </w:tc>
              <w:tc>
                <w:tcPr>
                  <w:tcW w:w="427" w:type="dxa"/>
                  <w:tcBorders>
                    <w:top w:val="single" w:sz="4" w:space="0" w:color="000000"/>
                    <w:left w:val="single" w:sz="4" w:space="0" w:color="000000"/>
                    <w:bottom w:val="single" w:sz="4" w:space="0" w:color="000000"/>
                    <w:right w:val="single" w:sz="4" w:space="0" w:color="000000"/>
                  </w:tcBorders>
                </w:tcPr>
                <w:p w14:paraId="47FD5083" w14:textId="77777777" w:rsidR="001505E5" w:rsidRPr="007F7900" w:rsidRDefault="001505E5" w:rsidP="003B77BD">
                  <w:pPr>
                    <w:pStyle w:val="TableParagraph"/>
                    <w:spacing w:before="11"/>
                    <w:ind w:left="10" w:right="55"/>
                    <w:rPr>
                      <w:sz w:val="24"/>
                      <w:szCs w:val="24"/>
                    </w:rPr>
                  </w:pPr>
                  <w:r w:rsidRPr="007F7900">
                    <w:rPr>
                      <w:sz w:val="24"/>
                      <w:szCs w:val="24"/>
                    </w:rPr>
                    <w:t>45</w:t>
                  </w:r>
                </w:p>
              </w:tc>
              <w:tc>
                <w:tcPr>
                  <w:tcW w:w="434" w:type="dxa"/>
                  <w:tcBorders>
                    <w:top w:val="single" w:sz="4" w:space="0" w:color="000000"/>
                    <w:left w:val="single" w:sz="4" w:space="0" w:color="000000"/>
                    <w:bottom w:val="single" w:sz="4" w:space="0" w:color="000000"/>
                    <w:right w:val="single" w:sz="4" w:space="0" w:color="000000"/>
                  </w:tcBorders>
                </w:tcPr>
                <w:p w14:paraId="5C06800A" w14:textId="77777777" w:rsidR="001505E5" w:rsidRPr="007F7900" w:rsidRDefault="001505E5" w:rsidP="003B77BD">
                  <w:pPr>
                    <w:pStyle w:val="TableParagraph"/>
                    <w:spacing w:before="11"/>
                    <w:ind w:left="81"/>
                    <w:rPr>
                      <w:sz w:val="24"/>
                      <w:szCs w:val="24"/>
                    </w:rPr>
                  </w:pPr>
                  <w:r w:rsidRPr="007F7900">
                    <w:rPr>
                      <w:sz w:val="24"/>
                      <w:szCs w:val="24"/>
                    </w:rPr>
                    <w:t>65</w:t>
                  </w:r>
                </w:p>
              </w:tc>
              <w:tc>
                <w:tcPr>
                  <w:tcW w:w="408" w:type="dxa"/>
                  <w:tcBorders>
                    <w:top w:val="single" w:sz="4" w:space="0" w:color="000000"/>
                    <w:left w:val="single" w:sz="4" w:space="0" w:color="000000"/>
                    <w:bottom w:val="single" w:sz="4" w:space="0" w:color="000000"/>
                    <w:right w:val="single" w:sz="4" w:space="0" w:color="000000"/>
                  </w:tcBorders>
                </w:tcPr>
                <w:p w14:paraId="006AE04B" w14:textId="77777777" w:rsidR="001505E5" w:rsidRPr="007F7900" w:rsidRDefault="001505E5" w:rsidP="003B77BD">
                  <w:pPr>
                    <w:pStyle w:val="TableParagraph"/>
                    <w:spacing w:before="11"/>
                    <w:ind w:left="9" w:right="58"/>
                    <w:rPr>
                      <w:sz w:val="24"/>
                      <w:szCs w:val="24"/>
                    </w:rPr>
                  </w:pPr>
                  <w:r w:rsidRPr="007F7900">
                    <w:rPr>
                      <w:sz w:val="24"/>
                      <w:szCs w:val="24"/>
                    </w:rPr>
                    <w:t>35</w:t>
                  </w:r>
                </w:p>
              </w:tc>
              <w:tc>
                <w:tcPr>
                  <w:tcW w:w="512" w:type="dxa"/>
                  <w:tcBorders>
                    <w:top w:val="single" w:sz="4" w:space="0" w:color="000000"/>
                    <w:left w:val="single" w:sz="4" w:space="0" w:color="000000"/>
                    <w:bottom w:val="single" w:sz="4" w:space="0" w:color="000000"/>
                    <w:right w:val="single" w:sz="4" w:space="0" w:color="000000"/>
                  </w:tcBorders>
                </w:tcPr>
                <w:p w14:paraId="1F2B5CDD" w14:textId="77777777" w:rsidR="001505E5" w:rsidRPr="007F7900" w:rsidRDefault="001505E5" w:rsidP="003B77BD">
                  <w:pPr>
                    <w:pStyle w:val="TableParagraph"/>
                    <w:spacing w:before="11"/>
                    <w:ind w:left="18" w:right="57"/>
                    <w:rPr>
                      <w:sz w:val="24"/>
                      <w:szCs w:val="24"/>
                    </w:rPr>
                  </w:pPr>
                  <w:r w:rsidRPr="007F7900">
                    <w:rPr>
                      <w:sz w:val="24"/>
                      <w:szCs w:val="24"/>
                    </w:rPr>
                    <w:t>25</w:t>
                  </w:r>
                </w:p>
              </w:tc>
            </w:tr>
            <w:tr w:rsidR="001505E5" w:rsidRPr="007F7900" w14:paraId="3073DAF3" w14:textId="77777777" w:rsidTr="003B77BD">
              <w:trPr>
                <w:trHeight w:val="441"/>
              </w:trPr>
              <w:tc>
                <w:tcPr>
                  <w:tcW w:w="535" w:type="dxa"/>
                  <w:tcBorders>
                    <w:top w:val="single" w:sz="4" w:space="0" w:color="000000"/>
                    <w:left w:val="single" w:sz="4" w:space="0" w:color="000000"/>
                    <w:bottom w:val="single" w:sz="4" w:space="0" w:color="000000"/>
                    <w:right w:val="single" w:sz="4" w:space="0" w:color="000000"/>
                  </w:tcBorders>
                </w:tcPr>
                <w:p w14:paraId="690590EA" w14:textId="77777777" w:rsidR="001505E5" w:rsidRPr="007F7900" w:rsidRDefault="001505E5" w:rsidP="003B77BD">
                  <w:pPr>
                    <w:pStyle w:val="TableParagraph"/>
                    <w:spacing w:before="11"/>
                    <w:ind w:left="134"/>
                    <w:rPr>
                      <w:sz w:val="24"/>
                      <w:szCs w:val="24"/>
                    </w:rPr>
                  </w:pPr>
                  <w:r w:rsidRPr="007F7900">
                    <w:rPr>
                      <w:sz w:val="24"/>
                      <w:szCs w:val="24"/>
                    </w:rPr>
                    <w:t>50</w:t>
                  </w:r>
                </w:p>
              </w:tc>
              <w:tc>
                <w:tcPr>
                  <w:tcW w:w="427" w:type="dxa"/>
                  <w:tcBorders>
                    <w:top w:val="single" w:sz="4" w:space="0" w:color="000000"/>
                    <w:left w:val="single" w:sz="4" w:space="0" w:color="000000"/>
                    <w:bottom w:val="single" w:sz="4" w:space="0" w:color="000000"/>
                    <w:right w:val="single" w:sz="4" w:space="0" w:color="000000"/>
                  </w:tcBorders>
                </w:tcPr>
                <w:p w14:paraId="15955440" w14:textId="77777777" w:rsidR="001505E5" w:rsidRPr="007F7900" w:rsidRDefault="001505E5" w:rsidP="003B77BD">
                  <w:pPr>
                    <w:pStyle w:val="TableParagraph"/>
                    <w:spacing w:before="11"/>
                    <w:ind w:left="10" w:right="55"/>
                    <w:rPr>
                      <w:sz w:val="24"/>
                      <w:szCs w:val="24"/>
                    </w:rPr>
                  </w:pPr>
                  <w:r w:rsidRPr="007F7900">
                    <w:rPr>
                      <w:sz w:val="24"/>
                      <w:szCs w:val="24"/>
                    </w:rPr>
                    <w:t>15</w:t>
                  </w:r>
                </w:p>
              </w:tc>
              <w:tc>
                <w:tcPr>
                  <w:tcW w:w="434" w:type="dxa"/>
                  <w:tcBorders>
                    <w:top w:val="single" w:sz="4" w:space="0" w:color="000000"/>
                    <w:left w:val="single" w:sz="4" w:space="0" w:color="000000"/>
                    <w:bottom w:val="single" w:sz="4" w:space="0" w:color="000000"/>
                    <w:right w:val="single" w:sz="4" w:space="0" w:color="000000"/>
                  </w:tcBorders>
                </w:tcPr>
                <w:p w14:paraId="1CCDDCAA" w14:textId="77777777" w:rsidR="001505E5" w:rsidRPr="007F7900" w:rsidRDefault="001505E5" w:rsidP="003B77BD">
                  <w:pPr>
                    <w:pStyle w:val="TableParagraph"/>
                    <w:spacing w:before="11"/>
                    <w:ind w:left="81"/>
                    <w:rPr>
                      <w:sz w:val="24"/>
                      <w:szCs w:val="24"/>
                    </w:rPr>
                  </w:pPr>
                  <w:r w:rsidRPr="007F7900">
                    <w:rPr>
                      <w:sz w:val="24"/>
                      <w:szCs w:val="24"/>
                    </w:rPr>
                    <w:t>11</w:t>
                  </w:r>
                </w:p>
              </w:tc>
              <w:tc>
                <w:tcPr>
                  <w:tcW w:w="408" w:type="dxa"/>
                  <w:tcBorders>
                    <w:top w:val="single" w:sz="4" w:space="0" w:color="000000"/>
                    <w:left w:val="single" w:sz="4" w:space="0" w:color="000000"/>
                    <w:bottom w:val="single" w:sz="4" w:space="0" w:color="000000"/>
                    <w:right w:val="single" w:sz="4" w:space="0" w:color="000000"/>
                  </w:tcBorders>
                </w:tcPr>
                <w:p w14:paraId="20972F31" w14:textId="77777777" w:rsidR="001505E5" w:rsidRPr="007F7900" w:rsidRDefault="001505E5" w:rsidP="003B77BD">
                  <w:pPr>
                    <w:pStyle w:val="TableParagraph"/>
                    <w:spacing w:before="11"/>
                    <w:ind w:left="9" w:right="58"/>
                    <w:rPr>
                      <w:sz w:val="24"/>
                      <w:szCs w:val="24"/>
                    </w:rPr>
                  </w:pPr>
                  <w:r w:rsidRPr="007F7900">
                    <w:rPr>
                      <w:sz w:val="24"/>
                      <w:szCs w:val="24"/>
                    </w:rPr>
                    <w:t>16</w:t>
                  </w:r>
                </w:p>
              </w:tc>
              <w:tc>
                <w:tcPr>
                  <w:tcW w:w="512" w:type="dxa"/>
                  <w:tcBorders>
                    <w:top w:val="single" w:sz="4" w:space="0" w:color="000000"/>
                    <w:left w:val="single" w:sz="4" w:space="0" w:color="000000"/>
                    <w:bottom w:val="single" w:sz="4" w:space="0" w:color="000000"/>
                    <w:right w:val="single" w:sz="4" w:space="0" w:color="000000"/>
                  </w:tcBorders>
                </w:tcPr>
                <w:p w14:paraId="62FA1E93" w14:textId="77777777" w:rsidR="001505E5" w:rsidRPr="007F7900" w:rsidRDefault="001505E5" w:rsidP="003B77BD">
                  <w:pPr>
                    <w:pStyle w:val="TableParagraph"/>
                    <w:spacing w:before="11"/>
                    <w:ind w:left="18" w:right="57"/>
                    <w:rPr>
                      <w:sz w:val="24"/>
                      <w:szCs w:val="24"/>
                    </w:rPr>
                  </w:pPr>
                  <w:r w:rsidRPr="007F7900">
                    <w:rPr>
                      <w:sz w:val="24"/>
                      <w:szCs w:val="24"/>
                    </w:rPr>
                    <w:t>14</w:t>
                  </w:r>
                </w:p>
              </w:tc>
            </w:tr>
            <w:tr w:rsidR="001505E5" w:rsidRPr="007F7900" w14:paraId="59FDBE38" w14:textId="77777777" w:rsidTr="003B77BD">
              <w:trPr>
                <w:trHeight w:val="441"/>
              </w:trPr>
              <w:tc>
                <w:tcPr>
                  <w:tcW w:w="535" w:type="dxa"/>
                  <w:tcBorders>
                    <w:top w:val="single" w:sz="4" w:space="0" w:color="000000"/>
                    <w:left w:val="single" w:sz="4" w:space="0" w:color="000000"/>
                    <w:bottom w:val="single" w:sz="4" w:space="0" w:color="000000"/>
                    <w:right w:val="single" w:sz="4" w:space="0" w:color="000000"/>
                  </w:tcBorders>
                </w:tcPr>
                <w:p w14:paraId="67A3652E" w14:textId="77777777" w:rsidR="001505E5" w:rsidRPr="007F7900" w:rsidRDefault="001505E5" w:rsidP="003B77BD">
                  <w:pPr>
                    <w:pStyle w:val="TableParagraph"/>
                    <w:spacing w:before="5"/>
                    <w:ind w:left="134"/>
                    <w:rPr>
                      <w:sz w:val="24"/>
                      <w:szCs w:val="24"/>
                    </w:rPr>
                  </w:pPr>
                  <w:r w:rsidRPr="007F7900">
                    <w:rPr>
                      <w:sz w:val="24"/>
                      <w:szCs w:val="24"/>
                    </w:rPr>
                    <w:t>70</w:t>
                  </w:r>
                </w:p>
              </w:tc>
              <w:tc>
                <w:tcPr>
                  <w:tcW w:w="427" w:type="dxa"/>
                  <w:tcBorders>
                    <w:top w:val="single" w:sz="4" w:space="0" w:color="000000"/>
                    <w:left w:val="single" w:sz="4" w:space="0" w:color="000000"/>
                    <w:bottom w:val="single" w:sz="4" w:space="0" w:color="000000"/>
                    <w:right w:val="single" w:sz="4" w:space="0" w:color="000000"/>
                  </w:tcBorders>
                </w:tcPr>
                <w:p w14:paraId="026D8BCD" w14:textId="77777777" w:rsidR="001505E5" w:rsidRPr="007F7900" w:rsidRDefault="001505E5" w:rsidP="003B77BD">
                  <w:pPr>
                    <w:pStyle w:val="TableParagraph"/>
                    <w:spacing w:before="5"/>
                    <w:ind w:left="10" w:right="55"/>
                    <w:rPr>
                      <w:sz w:val="24"/>
                      <w:szCs w:val="24"/>
                    </w:rPr>
                  </w:pPr>
                  <w:r w:rsidRPr="007F7900">
                    <w:rPr>
                      <w:sz w:val="24"/>
                      <w:szCs w:val="24"/>
                    </w:rPr>
                    <w:t>17</w:t>
                  </w:r>
                </w:p>
              </w:tc>
              <w:tc>
                <w:tcPr>
                  <w:tcW w:w="434" w:type="dxa"/>
                  <w:tcBorders>
                    <w:top w:val="single" w:sz="4" w:space="0" w:color="000000"/>
                    <w:left w:val="single" w:sz="4" w:space="0" w:color="000000"/>
                    <w:bottom w:val="single" w:sz="4" w:space="0" w:color="000000"/>
                    <w:right w:val="single" w:sz="4" w:space="0" w:color="000000"/>
                  </w:tcBorders>
                </w:tcPr>
                <w:p w14:paraId="3F98F524" w14:textId="77777777" w:rsidR="001505E5" w:rsidRPr="007F7900" w:rsidRDefault="001505E5" w:rsidP="003B77BD">
                  <w:pPr>
                    <w:pStyle w:val="TableParagraph"/>
                    <w:spacing w:before="5"/>
                    <w:ind w:left="81"/>
                    <w:rPr>
                      <w:sz w:val="24"/>
                      <w:szCs w:val="24"/>
                    </w:rPr>
                  </w:pPr>
                  <w:r w:rsidRPr="007F7900">
                    <w:rPr>
                      <w:sz w:val="24"/>
                      <w:szCs w:val="24"/>
                    </w:rPr>
                    <w:t>14</w:t>
                  </w:r>
                </w:p>
              </w:tc>
              <w:tc>
                <w:tcPr>
                  <w:tcW w:w="408" w:type="dxa"/>
                  <w:tcBorders>
                    <w:top w:val="single" w:sz="4" w:space="0" w:color="000000"/>
                    <w:left w:val="single" w:sz="4" w:space="0" w:color="000000"/>
                    <w:bottom w:val="single" w:sz="4" w:space="0" w:color="000000"/>
                    <w:right w:val="single" w:sz="4" w:space="0" w:color="000000"/>
                  </w:tcBorders>
                </w:tcPr>
                <w:p w14:paraId="6A012C5C" w14:textId="77777777" w:rsidR="001505E5" w:rsidRPr="007F7900" w:rsidRDefault="001505E5" w:rsidP="003B77BD">
                  <w:pPr>
                    <w:pStyle w:val="TableParagraph"/>
                    <w:spacing w:before="5"/>
                    <w:ind w:left="9" w:right="58"/>
                    <w:rPr>
                      <w:sz w:val="24"/>
                      <w:szCs w:val="24"/>
                    </w:rPr>
                  </w:pPr>
                  <w:r w:rsidRPr="007F7900">
                    <w:rPr>
                      <w:sz w:val="24"/>
                      <w:szCs w:val="24"/>
                    </w:rPr>
                    <w:t>12</w:t>
                  </w:r>
                </w:p>
              </w:tc>
              <w:tc>
                <w:tcPr>
                  <w:tcW w:w="512" w:type="dxa"/>
                  <w:tcBorders>
                    <w:top w:val="single" w:sz="4" w:space="0" w:color="000000"/>
                    <w:left w:val="single" w:sz="4" w:space="0" w:color="000000"/>
                    <w:bottom w:val="single" w:sz="4" w:space="0" w:color="000000"/>
                    <w:right w:val="single" w:sz="4" w:space="0" w:color="000000"/>
                  </w:tcBorders>
                </w:tcPr>
                <w:p w14:paraId="4A0FC4CD" w14:textId="77777777" w:rsidR="001505E5" w:rsidRPr="007F7900" w:rsidRDefault="001505E5" w:rsidP="003B77BD">
                  <w:pPr>
                    <w:pStyle w:val="TableParagraph"/>
                    <w:spacing w:before="5"/>
                    <w:ind w:left="18" w:right="57"/>
                    <w:rPr>
                      <w:sz w:val="24"/>
                      <w:szCs w:val="24"/>
                    </w:rPr>
                  </w:pPr>
                  <w:r w:rsidRPr="007F7900">
                    <w:rPr>
                      <w:sz w:val="24"/>
                      <w:szCs w:val="24"/>
                    </w:rPr>
                    <w:t>13</w:t>
                  </w:r>
                </w:p>
              </w:tc>
            </w:tr>
            <w:tr w:rsidR="001505E5" w:rsidRPr="007F7900" w14:paraId="04D7A595" w14:textId="77777777" w:rsidTr="003B77BD">
              <w:trPr>
                <w:trHeight w:val="441"/>
              </w:trPr>
              <w:tc>
                <w:tcPr>
                  <w:tcW w:w="535" w:type="dxa"/>
                  <w:tcBorders>
                    <w:top w:val="single" w:sz="4" w:space="0" w:color="000000"/>
                    <w:left w:val="single" w:sz="4" w:space="0" w:color="000000"/>
                    <w:bottom w:val="single" w:sz="4" w:space="0" w:color="000000"/>
                    <w:right w:val="single" w:sz="4" w:space="0" w:color="000000"/>
                  </w:tcBorders>
                </w:tcPr>
                <w:p w14:paraId="76774AB3" w14:textId="77777777" w:rsidR="001505E5" w:rsidRPr="007F7900" w:rsidRDefault="001505E5" w:rsidP="003B77BD">
                  <w:pPr>
                    <w:pStyle w:val="TableParagraph"/>
                    <w:spacing w:before="5"/>
                    <w:ind w:left="134"/>
                    <w:rPr>
                      <w:sz w:val="24"/>
                      <w:szCs w:val="24"/>
                    </w:rPr>
                  </w:pPr>
                  <w:r w:rsidRPr="007F7900">
                    <w:rPr>
                      <w:sz w:val="24"/>
                      <w:szCs w:val="24"/>
                    </w:rPr>
                    <w:t>40</w:t>
                  </w:r>
                </w:p>
              </w:tc>
              <w:tc>
                <w:tcPr>
                  <w:tcW w:w="427" w:type="dxa"/>
                  <w:tcBorders>
                    <w:top w:val="single" w:sz="4" w:space="0" w:color="000000"/>
                    <w:left w:val="single" w:sz="4" w:space="0" w:color="000000"/>
                    <w:bottom w:val="single" w:sz="4" w:space="0" w:color="000000"/>
                    <w:right w:val="single" w:sz="4" w:space="0" w:color="000000"/>
                  </w:tcBorders>
                </w:tcPr>
                <w:p w14:paraId="5979A57E" w14:textId="77777777" w:rsidR="001505E5" w:rsidRPr="007F7900" w:rsidRDefault="001505E5" w:rsidP="003B77BD">
                  <w:pPr>
                    <w:pStyle w:val="TableParagraph"/>
                    <w:spacing w:before="5"/>
                    <w:ind w:left="10" w:right="55"/>
                    <w:rPr>
                      <w:sz w:val="24"/>
                      <w:szCs w:val="24"/>
                    </w:rPr>
                  </w:pPr>
                  <w:r w:rsidRPr="007F7900">
                    <w:rPr>
                      <w:sz w:val="24"/>
                      <w:szCs w:val="24"/>
                    </w:rPr>
                    <w:t>15</w:t>
                  </w:r>
                </w:p>
              </w:tc>
              <w:tc>
                <w:tcPr>
                  <w:tcW w:w="434" w:type="dxa"/>
                  <w:tcBorders>
                    <w:top w:val="single" w:sz="4" w:space="0" w:color="000000"/>
                    <w:left w:val="single" w:sz="4" w:space="0" w:color="000000"/>
                    <w:bottom w:val="single" w:sz="4" w:space="0" w:color="000000"/>
                    <w:right w:val="single" w:sz="4" w:space="0" w:color="000000"/>
                  </w:tcBorders>
                </w:tcPr>
                <w:p w14:paraId="2ACEC557" w14:textId="77777777" w:rsidR="001505E5" w:rsidRPr="007F7900" w:rsidRDefault="001505E5" w:rsidP="003B77BD">
                  <w:pPr>
                    <w:pStyle w:val="TableParagraph"/>
                    <w:spacing w:before="5"/>
                    <w:ind w:left="81"/>
                    <w:rPr>
                      <w:sz w:val="24"/>
                      <w:szCs w:val="24"/>
                    </w:rPr>
                  </w:pPr>
                  <w:r w:rsidRPr="007F7900">
                    <w:rPr>
                      <w:sz w:val="24"/>
                      <w:szCs w:val="24"/>
                    </w:rPr>
                    <w:t>13</w:t>
                  </w:r>
                </w:p>
              </w:tc>
              <w:tc>
                <w:tcPr>
                  <w:tcW w:w="408" w:type="dxa"/>
                  <w:tcBorders>
                    <w:top w:val="single" w:sz="4" w:space="0" w:color="000000"/>
                    <w:left w:val="single" w:sz="4" w:space="0" w:color="000000"/>
                    <w:bottom w:val="single" w:sz="4" w:space="0" w:color="000000"/>
                    <w:right w:val="single" w:sz="4" w:space="0" w:color="000000"/>
                  </w:tcBorders>
                </w:tcPr>
                <w:p w14:paraId="59756A07" w14:textId="77777777" w:rsidR="001505E5" w:rsidRPr="007F7900" w:rsidRDefault="001505E5" w:rsidP="003B77BD">
                  <w:pPr>
                    <w:pStyle w:val="TableParagraph"/>
                    <w:spacing w:before="5"/>
                    <w:ind w:left="9" w:right="58"/>
                    <w:rPr>
                      <w:sz w:val="24"/>
                      <w:szCs w:val="24"/>
                    </w:rPr>
                  </w:pPr>
                  <w:r w:rsidRPr="007F7900">
                    <w:rPr>
                      <w:sz w:val="24"/>
                      <w:szCs w:val="24"/>
                    </w:rPr>
                    <w:t>14</w:t>
                  </w:r>
                </w:p>
              </w:tc>
              <w:tc>
                <w:tcPr>
                  <w:tcW w:w="512" w:type="dxa"/>
                  <w:tcBorders>
                    <w:top w:val="single" w:sz="4" w:space="0" w:color="000000"/>
                    <w:left w:val="single" w:sz="4" w:space="0" w:color="000000"/>
                    <w:bottom w:val="single" w:sz="4" w:space="0" w:color="000000"/>
                    <w:right w:val="single" w:sz="4" w:space="0" w:color="000000"/>
                  </w:tcBorders>
                </w:tcPr>
                <w:p w14:paraId="08717D11" w14:textId="77777777" w:rsidR="001505E5" w:rsidRPr="007F7900" w:rsidRDefault="001505E5" w:rsidP="003B77BD">
                  <w:pPr>
                    <w:pStyle w:val="TableParagraph"/>
                    <w:spacing w:before="5"/>
                    <w:ind w:left="18" w:right="57"/>
                    <w:rPr>
                      <w:sz w:val="24"/>
                      <w:szCs w:val="24"/>
                    </w:rPr>
                  </w:pPr>
                  <w:r w:rsidRPr="007F7900">
                    <w:rPr>
                      <w:sz w:val="24"/>
                      <w:szCs w:val="24"/>
                    </w:rPr>
                    <w:t>15</w:t>
                  </w:r>
                </w:p>
              </w:tc>
            </w:tr>
          </w:tbl>
          <w:p w14:paraId="5FF805A4" w14:textId="77777777" w:rsidR="001505E5" w:rsidRPr="007F7900" w:rsidRDefault="001505E5" w:rsidP="003B77BD">
            <w:pPr>
              <w:pStyle w:val="TableParagraph"/>
              <w:spacing w:before="15"/>
              <w:ind w:left="132" w:right="7"/>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13"/>
              <w:gridCol w:w="356"/>
              <w:gridCol w:w="378"/>
              <w:gridCol w:w="411"/>
              <w:gridCol w:w="375"/>
            </w:tblGrid>
            <w:tr w:rsidR="001505E5" w:rsidRPr="007F7900" w14:paraId="59A9DA42" w14:textId="77777777" w:rsidTr="003B77BD">
              <w:trPr>
                <w:trHeight w:val="441"/>
              </w:trPr>
              <w:tc>
                <w:tcPr>
                  <w:tcW w:w="413" w:type="dxa"/>
                  <w:tcBorders>
                    <w:top w:val="single" w:sz="4" w:space="0" w:color="000000"/>
                    <w:left w:val="single" w:sz="4" w:space="0" w:color="000000"/>
                    <w:bottom w:val="single" w:sz="4" w:space="0" w:color="000000"/>
                    <w:right w:val="single" w:sz="4" w:space="0" w:color="000000"/>
                  </w:tcBorders>
                </w:tcPr>
                <w:p w14:paraId="48FD4D7A" w14:textId="77777777" w:rsidR="001505E5" w:rsidRPr="007F7900" w:rsidRDefault="001505E5" w:rsidP="003B77BD">
                  <w:pPr>
                    <w:pStyle w:val="TableParagraph"/>
                    <w:spacing w:before="15"/>
                    <w:ind w:right="112"/>
                    <w:jc w:val="right"/>
                    <w:rPr>
                      <w:b/>
                      <w:sz w:val="24"/>
                      <w:szCs w:val="24"/>
                    </w:rPr>
                  </w:pPr>
                  <w:r w:rsidRPr="007F7900">
                    <w:rPr>
                      <w:b/>
                      <w:w w:val="95"/>
                      <w:sz w:val="24"/>
                      <w:szCs w:val="24"/>
                    </w:rPr>
                    <w:t>83</w:t>
                  </w:r>
                </w:p>
              </w:tc>
              <w:tc>
                <w:tcPr>
                  <w:tcW w:w="356" w:type="dxa"/>
                  <w:tcBorders>
                    <w:top w:val="single" w:sz="4" w:space="0" w:color="000000"/>
                    <w:left w:val="single" w:sz="4" w:space="0" w:color="000000"/>
                    <w:bottom w:val="single" w:sz="4" w:space="0" w:color="000000"/>
                    <w:right w:val="single" w:sz="4" w:space="0" w:color="000000"/>
                  </w:tcBorders>
                </w:tcPr>
                <w:p w14:paraId="3892268D" w14:textId="77777777" w:rsidR="001505E5" w:rsidRPr="007F7900" w:rsidRDefault="001505E5" w:rsidP="003B77BD">
                  <w:pPr>
                    <w:pStyle w:val="TableParagraph"/>
                    <w:spacing w:before="11"/>
                    <w:ind w:left="8" w:right="53"/>
                    <w:rPr>
                      <w:sz w:val="24"/>
                      <w:szCs w:val="24"/>
                    </w:rPr>
                  </w:pPr>
                  <w:r w:rsidRPr="007F7900">
                    <w:rPr>
                      <w:sz w:val="24"/>
                      <w:szCs w:val="24"/>
                    </w:rPr>
                    <w:t>75</w:t>
                  </w:r>
                </w:p>
              </w:tc>
              <w:tc>
                <w:tcPr>
                  <w:tcW w:w="378" w:type="dxa"/>
                  <w:tcBorders>
                    <w:top w:val="single" w:sz="4" w:space="0" w:color="000000"/>
                    <w:left w:val="single" w:sz="4" w:space="0" w:color="000000"/>
                    <w:bottom w:val="single" w:sz="4" w:space="0" w:color="000000"/>
                    <w:right w:val="single" w:sz="4" w:space="0" w:color="000000"/>
                  </w:tcBorders>
                </w:tcPr>
                <w:p w14:paraId="59DDB1E8" w14:textId="77777777" w:rsidR="001505E5" w:rsidRPr="007F7900" w:rsidRDefault="001505E5" w:rsidP="003B77BD">
                  <w:pPr>
                    <w:pStyle w:val="TableParagraph"/>
                    <w:spacing w:before="11"/>
                    <w:ind w:right="107"/>
                    <w:jc w:val="right"/>
                    <w:rPr>
                      <w:sz w:val="24"/>
                      <w:szCs w:val="24"/>
                    </w:rPr>
                  </w:pPr>
                  <w:r w:rsidRPr="007F7900">
                    <w:rPr>
                      <w:w w:val="95"/>
                      <w:sz w:val="24"/>
                      <w:szCs w:val="24"/>
                    </w:rPr>
                    <w:t>55</w:t>
                  </w:r>
                </w:p>
              </w:tc>
              <w:tc>
                <w:tcPr>
                  <w:tcW w:w="411" w:type="dxa"/>
                  <w:tcBorders>
                    <w:top w:val="single" w:sz="4" w:space="0" w:color="000000"/>
                    <w:left w:val="single" w:sz="4" w:space="0" w:color="000000"/>
                    <w:bottom w:val="single" w:sz="4" w:space="0" w:color="000000"/>
                    <w:right w:val="single" w:sz="4" w:space="0" w:color="000000"/>
                  </w:tcBorders>
                </w:tcPr>
                <w:p w14:paraId="28FF0473" w14:textId="77777777" w:rsidR="001505E5" w:rsidRPr="007F7900" w:rsidRDefault="001505E5" w:rsidP="003B77BD">
                  <w:pPr>
                    <w:pStyle w:val="TableParagraph"/>
                    <w:spacing w:before="11"/>
                    <w:ind w:right="49"/>
                    <w:jc w:val="right"/>
                    <w:rPr>
                      <w:sz w:val="24"/>
                      <w:szCs w:val="24"/>
                    </w:rPr>
                  </w:pPr>
                  <w:r w:rsidRPr="007F7900">
                    <w:rPr>
                      <w:w w:val="95"/>
                      <w:sz w:val="24"/>
                      <w:szCs w:val="24"/>
                    </w:rPr>
                    <w:t>110</w:t>
                  </w:r>
                </w:p>
              </w:tc>
              <w:tc>
                <w:tcPr>
                  <w:tcW w:w="375" w:type="dxa"/>
                  <w:tcBorders>
                    <w:top w:val="single" w:sz="4" w:space="0" w:color="000000"/>
                    <w:left w:val="single" w:sz="4" w:space="0" w:color="000000"/>
                    <w:bottom w:val="single" w:sz="4" w:space="0" w:color="000000"/>
                    <w:right w:val="single" w:sz="4" w:space="0" w:color="000000"/>
                  </w:tcBorders>
                </w:tcPr>
                <w:p w14:paraId="5A5A6A38" w14:textId="77777777" w:rsidR="001505E5" w:rsidRPr="007F7900" w:rsidRDefault="001505E5" w:rsidP="003B77BD">
                  <w:pPr>
                    <w:pStyle w:val="TableParagraph"/>
                    <w:spacing w:before="11"/>
                    <w:ind w:right="106"/>
                    <w:jc w:val="right"/>
                    <w:rPr>
                      <w:sz w:val="24"/>
                      <w:szCs w:val="24"/>
                    </w:rPr>
                  </w:pPr>
                  <w:r w:rsidRPr="007F7900">
                    <w:rPr>
                      <w:w w:val="95"/>
                      <w:sz w:val="24"/>
                      <w:szCs w:val="24"/>
                    </w:rPr>
                    <w:t>60</w:t>
                  </w:r>
                </w:p>
              </w:tc>
            </w:tr>
            <w:tr w:rsidR="001505E5" w:rsidRPr="007F7900" w14:paraId="762D3295" w14:textId="77777777" w:rsidTr="003B77BD">
              <w:trPr>
                <w:trHeight w:val="441"/>
              </w:trPr>
              <w:tc>
                <w:tcPr>
                  <w:tcW w:w="413" w:type="dxa"/>
                  <w:tcBorders>
                    <w:top w:val="single" w:sz="4" w:space="0" w:color="000000"/>
                    <w:left w:val="single" w:sz="4" w:space="0" w:color="000000"/>
                    <w:bottom w:val="single" w:sz="4" w:space="0" w:color="000000"/>
                    <w:right w:val="single" w:sz="4" w:space="0" w:color="000000"/>
                  </w:tcBorders>
                </w:tcPr>
                <w:p w14:paraId="6426EFBD" w14:textId="77777777" w:rsidR="001505E5" w:rsidRPr="007F7900" w:rsidRDefault="001505E5" w:rsidP="003B77BD">
                  <w:pPr>
                    <w:pStyle w:val="TableParagraph"/>
                    <w:spacing w:before="11"/>
                    <w:ind w:right="50"/>
                    <w:jc w:val="right"/>
                    <w:rPr>
                      <w:sz w:val="24"/>
                      <w:szCs w:val="24"/>
                    </w:rPr>
                  </w:pPr>
                  <w:r w:rsidRPr="007F7900">
                    <w:rPr>
                      <w:w w:val="95"/>
                      <w:sz w:val="24"/>
                      <w:szCs w:val="24"/>
                    </w:rPr>
                    <w:t>100</w:t>
                  </w:r>
                </w:p>
              </w:tc>
              <w:tc>
                <w:tcPr>
                  <w:tcW w:w="356" w:type="dxa"/>
                  <w:tcBorders>
                    <w:top w:val="single" w:sz="4" w:space="0" w:color="000000"/>
                    <w:left w:val="single" w:sz="4" w:space="0" w:color="000000"/>
                    <w:bottom w:val="single" w:sz="4" w:space="0" w:color="000000"/>
                    <w:right w:val="single" w:sz="4" w:space="0" w:color="000000"/>
                  </w:tcBorders>
                </w:tcPr>
                <w:p w14:paraId="44C816BA" w14:textId="77777777" w:rsidR="001505E5" w:rsidRPr="007F7900" w:rsidRDefault="001505E5" w:rsidP="003B77BD">
                  <w:pPr>
                    <w:pStyle w:val="TableParagraph"/>
                    <w:spacing w:before="11"/>
                    <w:ind w:right="40"/>
                    <w:rPr>
                      <w:sz w:val="24"/>
                      <w:szCs w:val="24"/>
                    </w:rPr>
                  </w:pPr>
                  <w:r w:rsidRPr="007F7900">
                    <w:rPr>
                      <w:w w:val="99"/>
                      <w:sz w:val="24"/>
                      <w:szCs w:val="24"/>
                    </w:rPr>
                    <w:t>3</w:t>
                  </w:r>
                </w:p>
              </w:tc>
              <w:tc>
                <w:tcPr>
                  <w:tcW w:w="378" w:type="dxa"/>
                  <w:tcBorders>
                    <w:top w:val="single" w:sz="4" w:space="0" w:color="000000"/>
                    <w:left w:val="single" w:sz="4" w:space="0" w:color="000000"/>
                    <w:bottom w:val="single" w:sz="4" w:space="0" w:color="000000"/>
                    <w:right w:val="single" w:sz="4" w:space="0" w:color="000000"/>
                  </w:tcBorders>
                </w:tcPr>
                <w:p w14:paraId="4B1CBB15" w14:textId="77777777" w:rsidR="001505E5" w:rsidRPr="007F7900" w:rsidRDefault="001505E5" w:rsidP="003B77BD">
                  <w:pPr>
                    <w:pStyle w:val="TableParagraph"/>
                    <w:spacing w:before="11"/>
                    <w:ind w:right="169"/>
                    <w:jc w:val="right"/>
                    <w:rPr>
                      <w:sz w:val="24"/>
                      <w:szCs w:val="24"/>
                    </w:rPr>
                  </w:pPr>
                  <w:r w:rsidRPr="007F7900">
                    <w:rPr>
                      <w:w w:val="99"/>
                      <w:sz w:val="24"/>
                      <w:szCs w:val="24"/>
                    </w:rPr>
                    <w:t>3</w:t>
                  </w:r>
                </w:p>
              </w:tc>
              <w:tc>
                <w:tcPr>
                  <w:tcW w:w="411" w:type="dxa"/>
                  <w:tcBorders>
                    <w:top w:val="single" w:sz="4" w:space="0" w:color="000000"/>
                    <w:left w:val="single" w:sz="4" w:space="0" w:color="000000"/>
                    <w:bottom w:val="single" w:sz="4" w:space="0" w:color="000000"/>
                    <w:right w:val="single" w:sz="4" w:space="0" w:color="000000"/>
                  </w:tcBorders>
                </w:tcPr>
                <w:p w14:paraId="2841E27B" w14:textId="77777777" w:rsidR="001505E5" w:rsidRPr="007F7900" w:rsidRDefault="001505E5" w:rsidP="003B77BD">
                  <w:pPr>
                    <w:pStyle w:val="TableParagraph"/>
                    <w:spacing w:before="11"/>
                    <w:ind w:right="112"/>
                    <w:jc w:val="right"/>
                    <w:rPr>
                      <w:sz w:val="24"/>
                      <w:szCs w:val="24"/>
                    </w:rPr>
                  </w:pPr>
                  <w:r w:rsidRPr="007F7900">
                    <w:rPr>
                      <w:w w:val="95"/>
                      <w:sz w:val="24"/>
                      <w:szCs w:val="24"/>
                    </w:rPr>
                    <w:t>13</w:t>
                  </w:r>
                </w:p>
              </w:tc>
              <w:tc>
                <w:tcPr>
                  <w:tcW w:w="375" w:type="dxa"/>
                  <w:tcBorders>
                    <w:top w:val="single" w:sz="4" w:space="0" w:color="000000"/>
                    <w:left w:val="single" w:sz="4" w:space="0" w:color="000000"/>
                    <w:bottom w:val="single" w:sz="4" w:space="0" w:color="000000"/>
                    <w:right w:val="single" w:sz="4" w:space="0" w:color="000000"/>
                  </w:tcBorders>
                </w:tcPr>
                <w:p w14:paraId="029A57F6" w14:textId="77777777" w:rsidR="001505E5" w:rsidRPr="007F7900" w:rsidRDefault="001505E5" w:rsidP="003B77BD">
                  <w:pPr>
                    <w:pStyle w:val="TableParagraph"/>
                    <w:spacing w:before="11"/>
                    <w:ind w:right="164"/>
                    <w:jc w:val="right"/>
                    <w:rPr>
                      <w:sz w:val="24"/>
                      <w:szCs w:val="24"/>
                    </w:rPr>
                  </w:pPr>
                  <w:r w:rsidRPr="007F7900">
                    <w:rPr>
                      <w:w w:val="99"/>
                      <w:sz w:val="24"/>
                      <w:szCs w:val="24"/>
                    </w:rPr>
                    <w:t>4</w:t>
                  </w:r>
                </w:p>
              </w:tc>
            </w:tr>
            <w:tr w:rsidR="001505E5" w:rsidRPr="007F7900" w14:paraId="0FE27BE5" w14:textId="77777777" w:rsidTr="003B77BD">
              <w:trPr>
                <w:trHeight w:val="441"/>
              </w:trPr>
              <w:tc>
                <w:tcPr>
                  <w:tcW w:w="413" w:type="dxa"/>
                  <w:tcBorders>
                    <w:top w:val="single" w:sz="4" w:space="0" w:color="000000"/>
                    <w:left w:val="single" w:sz="4" w:space="0" w:color="000000"/>
                    <w:bottom w:val="single" w:sz="4" w:space="0" w:color="000000"/>
                    <w:right w:val="single" w:sz="4" w:space="0" w:color="000000"/>
                  </w:tcBorders>
                </w:tcPr>
                <w:p w14:paraId="3EFA8381" w14:textId="77777777" w:rsidR="001505E5" w:rsidRPr="007F7900" w:rsidRDefault="001505E5" w:rsidP="003B77BD">
                  <w:pPr>
                    <w:pStyle w:val="TableParagraph"/>
                    <w:spacing w:before="5"/>
                    <w:ind w:left="62"/>
                    <w:rPr>
                      <w:sz w:val="24"/>
                      <w:szCs w:val="24"/>
                    </w:rPr>
                  </w:pPr>
                  <w:r w:rsidRPr="007F7900">
                    <w:rPr>
                      <w:sz w:val="24"/>
                      <w:szCs w:val="24"/>
                    </w:rPr>
                    <w:t>90</w:t>
                  </w:r>
                </w:p>
              </w:tc>
              <w:tc>
                <w:tcPr>
                  <w:tcW w:w="356" w:type="dxa"/>
                  <w:tcBorders>
                    <w:top w:val="single" w:sz="4" w:space="0" w:color="000000"/>
                    <w:left w:val="single" w:sz="4" w:space="0" w:color="000000"/>
                    <w:bottom w:val="single" w:sz="4" w:space="0" w:color="000000"/>
                    <w:right w:val="single" w:sz="4" w:space="0" w:color="000000"/>
                  </w:tcBorders>
                </w:tcPr>
                <w:p w14:paraId="2B93C2B5" w14:textId="77777777" w:rsidR="001505E5" w:rsidRPr="007F7900" w:rsidRDefault="001505E5" w:rsidP="003B77BD">
                  <w:pPr>
                    <w:pStyle w:val="TableParagraph"/>
                    <w:spacing w:before="5"/>
                    <w:ind w:left="124"/>
                    <w:rPr>
                      <w:sz w:val="24"/>
                      <w:szCs w:val="24"/>
                    </w:rPr>
                  </w:pPr>
                  <w:r w:rsidRPr="007F7900">
                    <w:rPr>
                      <w:w w:val="99"/>
                      <w:sz w:val="24"/>
                      <w:szCs w:val="24"/>
                    </w:rPr>
                    <w:t>3</w:t>
                  </w:r>
                </w:p>
              </w:tc>
              <w:tc>
                <w:tcPr>
                  <w:tcW w:w="378" w:type="dxa"/>
                  <w:tcBorders>
                    <w:top w:val="single" w:sz="4" w:space="0" w:color="000000"/>
                    <w:left w:val="single" w:sz="4" w:space="0" w:color="000000"/>
                    <w:bottom w:val="single" w:sz="4" w:space="0" w:color="000000"/>
                    <w:right w:val="single" w:sz="4" w:space="0" w:color="000000"/>
                  </w:tcBorders>
                </w:tcPr>
                <w:p w14:paraId="5EA1613C" w14:textId="77777777" w:rsidR="001505E5" w:rsidRPr="007F7900" w:rsidRDefault="001505E5" w:rsidP="003B77BD">
                  <w:pPr>
                    <w:pStyle w:val="TableParagraph"/>
                    <w:spacing w:before="5"/>
                    <w:ind w:right="44"/>
                    <w:rPr>
                      <w:sz w:val="24"/>
                      <w:szCs w:val="24"/>
                    </w:rPr>
                  </w:pPr>
                  <w:r w:rsidRPr="007F7900">
                    <w:rPr>
                      <w:w w:val="99"/>
                      <w:sz w:val="24"/>
                      <w:szCs w:val="24"/>
                    </w:rPr>
                    <w:t>1</w:t>
                  </w:r>
                </w:p>
              </w:tc>
              <w:tc>
                <w:tcPr>
                  <w:tcW w:w="411" w:type="dxa"/>
                  <w:tcBorders>
                    <w:top w:val="single" w:sz="4" w:space="0" w:color="000000"/>
                    <w:left w:val="single" w:sz="4" w:space="0" w:color="000000"/>
                    <w:bottom w:val="single" w:sz="4" w:space="0" w:color="000000"/>
                    <w:right w:val="single" w:sz="4" w:space="0" w:color="000000"/>
                  </w:tcBorders>
                </w:tcPr>
                <w:p w14:paraId="701C1F93" w14:textId="77777777" w:rsidR="001505E5" w:rsidRPr="007F7900" w:rsidRDefault="001505E5" w:rsidP="003B77BD">
                  <w:pPr>
                    <w:pStyle w:val="TableParagraph"/>
                    <w:spacing w:before="5"/>
                    <w:ind w:left="125"/>
                    <w:rPr>
                      <w:sz w:val="24"/>
                      <w:szCs w:val="24"/>
                    </w:rPr>
                  </w:pPr>
                  <w:r w:rsidRPr="007F7900">
                    <w:rPr>
                      <w:w w:val="99"/>
                      <w:sz w:val="24"/>
                      <w:szCs w:val="24"/>
                    </w:rPr>
                    <w:t>4</w:t>
                  </w:r>
                </w:p>
              </w:tc>
              <w:tc>
                <w:tcPr>
                  <w:tcW w:w="375" w:type="dxa"/>
                  <w:tcBorders>
                    <w:top w:val="single" w:sz="4" w:space="0" w:color="000000"/>
                    <w:left w:val="single" w:sz="4" w:space="0" w:color="000000"/>
                    <w:bottom w:val="single" w:sz="4" w:space="0" w:color="000000"/>
                    <w:right w:val="single" w:sz="4" w:space="0" w:color="000000"/>
                  </w:tcBorders>
                </w:tcPr>
                <w:p w14:paraId="01F43002" w14:textId="77777777" w:rsidR="001505E5" w:rsidRPr="007F7900" w:rsidRDefault="001505E5" w:rsidP="003B77BD">
                  <w:pPr>
                    <w:pStyle w:val="TableParagraph"/>
                    <w:spacing w:before="5"/>
                    <w:ind w:left="125"/>
                    <w:rPr>
                      <w:sz w:val="24"/>
                      <w:szCs w:val="24"/>
                    </w:rPr>
                  </w:pPr>
                  <w:r w:rsidRPr="007F7900">
                    <w:rPr>
                      <w:w w:val="99"/>
                      <w:sz w:val="24"/>
                      <w:szCs w:val="24"/>
                    </w:rPr>
                    <w:t>2</w:t>
                  </w:r>
                </w:p>
              </w:tc>
            </w:tr>
            <w:tr w:rsidR="001505E5" w:rsidRPr="007F7900" w14:paraId="62AB5B84" w14:textId="77777777" w:rsidTr="003B77BD">
              <w:trPr>
                <w:trHeight w:val="441"/>
              </w:trPr>
              <w:tc>
                <w:tcPr>
                  <w:tcW w:w="413" w:type="dxa"/>
                  <w:tcBorders>
                    <w:top w:val="single" w:sz="4" w:space="0" w:color="000000"/>
                    <w:left w:val="single" w:sz="4" w:space="0" w:color="000000"/>
                    <w:bottom w:val="single" w:sz="4" w:space="0" w:color="000000"/>
                    <w:right w:val="single" w:sz="4" w:space="0" w:color="000000"/>
                  </w:tcBorders>
                </w:tcPr>
                <w:p w14:paraId="7EB7B863" w14:textId="77777777" w:rsidR="001505E5" w:rsidRPr="007F7900" w:rsidRDefault="001505E5" w:rsidP="003B77BD">
                  <w:pPr>
                    <w:pStyle w:val="TableParagraph"/>
                    <w:spacing w:before="5"/>
                    <w:ind w:left="62"/>
                    <w:rPr>
                      <w:sz w:val="24"/>
                      <w:szCs w:val="24"/>
                    </w:rPr>
                  </w:pPr>
                  <w:r w:rsidRPr="007F7900">
                    <w:rPr>
                      <w:sz w:val="24"/>
                      <w:szCs w:val="24"/>
                    </w:rPr>
                    <w:t>80</w:t>
                  </w:r>
                </w:p>
              </w:tc>
              <w:tc>
                <w:tcPr>
                  <w:tcW w:w="356" w:type="dxa"/>
                  <w:tcBorders>
                    <w:top w:val="single" w:sz="4" w:space="0" w:color="000000"/>
                    <w:left w:val="single" w:sz="4" w:space="0" w:color="000000"/>
                    <w:bottom w:val="single" w:sz="4" w:space="0" w:color="000000"/>
                    <w:right w:val="single" w:sz="4" w:space="0" w:color="000000"/>
                  </w:tcBorders>
                </w:tcPr>
                <w:p w14:paraId="6929A7A5" w14:textId="77777777" w:rsidR="001505E5" w:rsidRPr="007F7900" w:rsidRDefault="001505E5" w:rsidP="003B77BD">
                  <w:pPr>
                    <w:pStyle w:val="TableParagraph"/>
                    <w:spacing w:before="5"/>
                    <w:ind w:left="124"/>
                    <w:rPr>
                      <w:sz w:val="24"/>
                      <w:szCs w:val="24"/>
                    </w:rPr>
                  </w:pPr>
                  <w:r w:rsidRPr="007F7900">
                    <w:rPr>
                      <w:w w:val="99"/>
                      <w:sz w:val="24"/>
                      <w:szCs w:val="24"/>
                    </w:rPr>
                    <w:t>7</w:t>
                  </w:r>
                </w:p>
              </w:tc>
              <w:tc>
                <w:tcPr>
                  <w:tcW w:w="378" w:type="dxa"/>
                  <w:tcBorders>
                    <w:top w:val="single" w:sz="4" w:space="0" w:color="000000"/>
                    <w:left w:val="single" w:sz="4" w:space="0" w:color="000000"/>
                    <w:bottom w:val="single" w:sz="4" w:space="0" w:color="000000"/>
                    <w:right w:val="single" w:sz="4" w:space="0" w:color="000000"/>
                  </w:tcBorders>
                </w:tcPr>
                <w:p w14:paraId="7E11648A" w14:textId="77777777" w:rsidR="001505E5" w:rsidRPr="007F7900" w:rsidRDefault="001505E5" w:rsidP="003B77BD">
                  <w:pPr>
                    <w:pStyle w:val="TableParagraph"/>
                    <w:spacing w:before="5"/>
                    <w:ind w:right="44"/>
                    <w:rPr>
                      <w:sz w:val="24"/>
                      <w:szCs w:val="24"/>
                    </w:rPr>
                  </w:pPr>
                  <w:r w:rsidRPr="007F7900">
                    <w:rPr>
                      <w:w w:val="99"/>
                      <w:sz w:val="24"/>
                      <w:szCs w:val="24"/>
                    </w:rPr>
                    <w:t>3</w:t>
                  </w:r>
                </w:p>
              </w:tc>
              <w:tc>
                <w:tcPr>
                  <w:tcW w:w="411" w:type="dxa"/>
                  <w:tcBorders>
                    <w:top w:val="single" w:sz="4" w:space="0" w:color="000000"/>
                    <w:left w:val="single" w:sz="4" w:space="0" w:color="000000"/>
                    <w:bottom w:val="single" w:sz="4" w:space="0" w:color="000000"/>
                    <w:right w:val="single" w:sz="4" w:space="0" w:color="000000"/>
                  </w:tcBorders>
                </w:tcPr>
                <w:p w14:paraId="7C4B0F25" w14:textId="77777777" w:rsidR="001505E5" w:rsidRPr="007F7900" w:rsidRDefault="001505E5" w:rsidP="003B77BD">
                  <w:pPr>
                    <w:pStyle w:val="TableParagraph"/>
                    <w:spacing w:before="5"/>
                    <w:ind w:left="62"/>
                    <w:rPr>
                      <w:sz w:val="24"/>
                      <w:szCs w:val="24"/>
                    </w:rPr>
                  </w:pPr>
                  <w:r w:rsidRPr="007F7900">
                    <w:rPr>
                      <w:sz w:val="24"/>
                      <w:szCs w:val="24"/>
                    </w:rPr>
                    <w:t>12</w:t>
                  </w:r>
                </w:p>
              </w:tc>
              <w:tc>
                <w:tcPr>
                  <w:tcW w:w="375" w:type="dxa"/>
                  <w:tcBorders>
                    <w:top w:val="single" w:sz="4" w:space="0" w:color="000000"/>
                    <w:left w:val="single" w:sz="4" w:space="0" w:color="000000"/>
                    <w:bottom w:val="single" w:sz="4" w:space="0" w:color="000000"/>
                    <w:right w:val="single" w:sz="4" w:space="0" w:color="000000"/>
                  </w:tcBorders>
                </w:tcPr>
                <w:p w14:paraId="6690F8F2" w14:textId="77777777" w:rsidR="001505E5" w:rsidRPr="007F7900" w:rsidRDefault="001505E5" w:rsidP="003B77BD">
                  <w:pPr>
                    <w:pStyle w:val="TableParagraph"/>
                    <w:spacing w:before="5"/>
                    <w:ind w:left="125"/>
                    <w:rPr>
                      <w:sz w:val="24"/>
                      <w:szCs w:val="24"/>
                    </w:rPr>
                  </w:pPr>
                  <w:r w:rsidRPr="007F7900">
                    <w:rPr>
                      <w:w w:val="99"/>
                      <w:sz w:val="24"/>
                      <w:szCs w:val="24"/>
                    </w:rPr>
                    <w:t>8</w:t>
                  </w:r>
                </w:p>
              </w:tc>
            </w:tr>
          </w:tbl>
          <w:p w14:paraId="62E2BD9A" w14:textId="77777777" w:rsidR="001505E5" w:rsidRPr="007F7900" w:rsidRDefault="001505E5" w:rsidP="003B77BD">
            <w:pPr>
              <w:pStyle w:val="TableParagraph"/>
              <w:spacing w:before="15"/>
              <w:ind w:right="21"/>
              <w:jc w:val="right"/>
              <w:rPr>
                <w:b/>
                <w:w w:val="95"/>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68"/>
              <w:gridCol w:w="366"/>
              <w:gridCol w:w="372"/>
              <w:gridCol w:w="384"/>
              <w:gridCol w:w="489"/>
            </w:tblGrid>
            <w:tr w:rsidR="001505E5" w:rsidRPr="007F7900" w14:paraId="57EE967B" w14:textId="77777777" w:rsidTr="003B77BD">
              <w:trPr>
                <w:trHeight w:val="441"/>
              </w:trPr>
              <w:tc>
                <w:tcPr>
                  <w:tcW w:w="368" w:type="dxa"/>
                  <w:tcBorders>
                    <w:top w:val="single" w:sz="4" w:space="0" w:color="000000"/>
                    <w:left w:val="single" w:sz="4" w:space="0" w:color="000000"/>
                    <w:bottom w:val="single" w:sz="4" w:space="0" w:color="000000"/>
                    <w:right w:val="single" w:sz="4" w:space="0" w:color="000000"/>
                  </w:tcBorders>
                </w:tcPr>
                <w:p w14:paraId="2F90B74E" w14:textId="77777777" w:rsidR="001505E5" w:rsidRPr="007F7900" w:rsidRDefault="001505E5" w:rsidP="003B77BD">
                  <w:pPr>
                    <w:pStyle w:val="TableParagraph"/>
                    <w:spacing w:before="15"/>
                    <w:ind w:left="62"/>
                    <w:rPr>
                      <w:b/>
                      <w:sz w:val="24"/>
                      <w:szCs w:val="24"/>
                    </w:rPr>
                  </w:pPr>
                  <w:r w:rsidRPr="007F7900">
                    <w:rPr>
                      <w:b/>
                      <w:sz w:val="24"/>
                      <w:szCs w:val="24"/>
                    </w:rPr>
                    <w:t>84</w:t>
                  </w:r>
                </w:p>
              </w:tc>
              <w:tc>
                <w:tcPr>
                  <w:tcW w:w="366" w:type="dxa"/>
                  <w:tcBorders>
                    <w:top w:val="single" w:sz="4" w:space="0" w:color="000000"/>
                    <w:left w:val="single" w:sz="4" w:space="0" w:color="000000"/>
                    <w:bottom w:val="single" w:sz="4" w:space="0" w:color="000000"/>
                    <w:right w:val="single" w:sz="4" w:space="0" w:color="000000"/>
                  </w:tcBorders>
                </w:tcPr>
                <w:p w14:paraId="5DD4F690" w14:textId="77777777" w:rsidR="001505E5" w:rsidRPr="007F7900" w:rsidRDefault="001505E5" w:rsidP="003B77BD">
                  <w:pPr>
                    <w:pStyle w:val="TableParagraph"/>
                    <w:spacing w:before="11"/>
                    <w:ind w:left="8" w:right="53"/>
                    <w:rPr>
                      <w:sz w:val="24"/>
                      <w:szCs w:val="24"/>
                    </w:rPr>
                  </w:pPr>
                  <w:r w:rsidRPr="007F7900">
                    <w:rPr>
                      <w:sz w:val="24"/>
                      <w:szCs w:val="24"/>
                    </w:rPr>
                    <w:t>17</w:t>
                  </w:r>
                </w:p>
              </w:tc>
              <w:tc>
                <w:tcPr>
                  <w:tcW w:w="372" w:type="dxa"/>
                  <w:tcBorders>
                    <w:top w:val="single" w:sz="4" w:space="0" w:color="000000"/>
                    <w:left w:val="single" w:sz="4" w:space="0" w:color="000000"/>
                    <w:bottom w:val="single" w:sz="4" w:space="0" w:color="000000"/>
                    <w:right w:val="single" w:sz="4" w:space="0" w:color="000000"/>
                  </w:tcBorders>
                </w:tcPr>
                <w:p w14:paraId="4E03DA3D" w14:textId="77777777" w:rsidR="001505E5" w:rsidRPr="007F7900" w:rsidRDefault="001505E5" w:rsidP="003B77BD">
                  <w:pPr>
                    <w:pStyle w:val="TableParagraph"/>
                    <w:spacing w:before="11"/>
                    <w:ind w:left="9" w:right="3"/>
                    <w:rPr>
                      <w:sz w:val="24"/>
                      <w:szCs w:val="24"/>
                    </w:rPr>
                  </w:pPr>
                  <w:r w:rsidRPr="007F7900">
                    <w:rPr>
                      <w:sz w:val="24"/>
                      <w:szCs w:val="24"/>
                    </w:rPr>
                    <w:t>19</w:t>
                  </w:r>
                </w:p>
              </w:tc>
              <w:tc>
                <w:tcPr>
                  <w:tcW w:w="384" w:type="dxa"/>
                  <w:tcBorders>
                    <w:top w:val="single" w:sz="4" w:space="0" w:color="000000"/>
                    <w:left w:val="single" w:sz="4" w:space="0" w:color="000000"/>
                    <w:bottom w:val="single" w:sz="4" w:space="0" w:color="000000"/>
                    <w:right w:val="single" w:sz="4" w:space="0" w:color="000000"/>
                  </w:tcBorders>
                </w:tcPr>
                <w:p w14:paraId="04D82D88" w14:textId="77777777" w:rsidR="001505E5" w:rsidRPr="007F7900" w:rsidRDefault="001505E5" w:rsidP="003B77BD">
                  <w:pPr>
                    <w:pStyle w:val="TableParagraph"/>
                    <w:spacing w:before="11"/>
                    <w:ind w:left="91"/>
                    <w:rPr>
                      <w:sz w:val="24"/>
                      <w:szCs w:val="24"/>
                    </w:rPr>
                  </w:pPr>
                  <w:r w:rsidRPr="007F7900">
                    <w:rPr>
                      <w:sz w:val="24"/>
                      <w:szCs w:val="24"/>
                    </w:rPr>
                    <w:t>25</w:t>
                  </w:r>
                </w:p>
              </w:tc>
              <w:tc>
                <w:tcPr>
                  <w:tcW w:w="489" w:type="dxa"/>
                  <w:tcBorders>
                    <w:top w:val="single" w:sz="4" w:space="0" w:color="000000"/>
                    <w:left w:val="single" w:sz="4" w:space="0" w:color="000000"/>
                    <w:bottom w:val="single" w:sz="4" w:space="0" w:color="000000"/>
                    <w:right w:val="single" w:sz="4" w:space="0" w:color="000000"/>
                  </w:tcBorders>
                </w:tcPr>
                <w:p w14:paraId="745765F0" w14:textId="77777777" w:rsidR="001505E5" w:rsidRPr="007F7900" w:rsidRDefault="001505E5" w:rsidP="003B77BD">
                  <w:pPr>
                    <w:pStyle w:val="TableParagraph"/>
                    <w:spacing w:before="11"/>
                    <w:ind w:left="163"/>
                    <w:rPr>
                      <w:sz w:val="24"/>
                      <w:szCs w:val="24"/>
                    </w:rPr>
                  </w:pPr>
                  <w:r w:rsidRPr="007F7900">
                    <w:rPr>
                      <w:sz w:val="24"/>
                      <w:szCs w:val="24"/>
                    </w:rPr>
                    <w:t>24</w:t>
                  </w:r>
                </w:p>
              </w:tc>
            </w:tr>
            <w:tr w:rsidR="001505E5" w:rsidRPr="007F7900" w14:paraId="751FF580" w14:textId="77777777" w:rsidTr="003B77BD">
              <w:trPr>
                <w:trHeight w:val="441"/>
              </w:trPr>
              <w:tc>
                <w:tcPr>
                  <w:tcW w:w="368" w:type="dxa"/>
                  <w:tcBorders>
                    <w:top w:val="single" w:sz="4" w:space="0" w:color="000000"/>
                    <w:left w:val="single" w:sz="4" w:space="0" w:color="000000"/>
                    <w:bottom w:val="single" w:sz="4" w:space="0" w:color="000000"/>
                    <w:right w:val="single" w:sz="4" w:space="0" w:color="000000"/>
                  </w:tcBorders>
                </w:tcPr>
                <w:p w14:paraId="770FD4E8" w14:textId="77777777" w:rsidR="001505E5" w:rsidRPr="007F7900" w:rsidRDefault="001505E5" w:rsidP="003B77BD">
                  <w:pPr>
                    <w:pStyle w:val="TableParagraph"/>
                    <w:spacing w:before="11"/>
                    <w:ind w:left="62"/>
                    <w:rPr>
                      <w:sz w:val="24"/>
                      <w:szCs w:val="24"/>
                    </w:rPr>
                  </w:pPr>
                  <w:r w:rsidRPr="007F7900">
                    <w:rPr>
                      <w:sz w:val="24"/>
                      <w:szCs w:val="24"/>
                    </w:rPr>
                    <w:t>50</w:t>
                  </w:r>
                </w:p>
              </w:tc>
              <w:tc>
                <w:tcPr>
                  <w:tcW w:w="366" w:type="dxa"/>
                  <w:tcBorders>
                    <w:top w:val="single" w:sz="4" w:space="0" w:color="000000"/>
                    <w:left w:val="single" w:sz="4" w:space="0" w:color="000000"/>
                    <w:bottom w:val="single" w:sz="4" w:space="0" w:color="000000"/>
                    <w:right w:val="single" w:sz="4" w:space="0" w:color="000000"/>
                  </w:tcBorders>
                </w:tcPr>
                <w:p w14:paraId="3567BB86" w14:textId="77777777" w:rsidR="001505E5" w:rsidRPr="007F7900" w:rsidRDefault="001505E5" w:rsidP="003B77BD">
                  <w:pPr>
                    <w:pStyle w:val="TableParagraph"/>
                    <w:spacing w:before="11"/>
                    <w:ind w:left="8" w:right="53"/>
                    <w:rPr>
                      <w:sz w:val="24"/>
                      <w:szCs w:val="24"/>
                    </w:rPr>
                  </w:pPr>
                  <w:r w:rsidRPr="007F7900">
                    <w:rPr>
                      <w:sz w:val="24"/>
                      <w:szCs w:val="24"/>
                    </w:rPr>
                    <w:t>18</w:t>
                  </w:r>
                </w:p>
              </w:tc>
              <w:tc>
                <w:tcPr>
                  <w:tcW w:w="372" w:type="dxa"/>
                  <w:tcBorders>
                    <w:top w:val="single" w:sz="4" w:space="0" w:color="000000"/>
                    <w:left w:val="single" w:sz="4" w:space="0" w:color="000000"/>
                    <w:bottom w:val="single" w:sz="4" w:space="0" w:color="000000"/>
                    <w:right w:val="single" w:sz="4" w:space="0" w:color="000000"/>
                  </w:tcBorders>
                </w:tcPr>
                <w:p w14:paraId="6791C53D" w14:textId="77777777" w:rsidR="001505E5" w:rsidRPr="007F7900" w:rsidRDefault="001505E5" w:rsidP="003B77BD">
                  <w:pPr>
                    <w:pStyle w:val="TableParagraph"/>
                    <w:spacing w:before="11"/>
                    <w:ind w:left="9" w:right="58"/>
                    <w:rPr>
                      <w:sz w:val="24"/>
                      <w:szCs w:val="24"/>
                    </w:rPr>
                  </w:pPr>
                  <w:r w:rsidRPr="007F7900">
                    <w:rPr>
                      <w:sz w:val="24"/>
                      <w:szCs w:val="24"/>
                    </w:rPr>
                    <w:t>19</w:t>
                  </w:r>
                </w:p>
              </w:tc>
              <w:tc>
                <w:tcPr>
                  <w:tcW w:w="384" w:type="dxa"/>
                  <w:tcBorders>
                    <w:top w:val="single" w:sz="4" w:space="0" w:color="000000"/>
                    <w:left w:val="single" w:sz="4" w:space="0" w:color="000000"/>
                    <w:bottom w:val="single" w:sz="4" w:space="0" w:color="000000"/>
                    <w:right w:val="single" w:sz="4" w:space="0" w:color="000000"/>
                  </w:tcBorders>
                </w:tcPr>
                <w:p w14:paraId="5E48B2E3" w14:textId="77777777" w:rsidR="001505E5" w:rsidRPr="007F7900" w:rsidRDefault="001505E5" w:rsidP="003B77BD">
                  <w:pPr>
                    <w:pStyle w:val="TableParagraph"/>
                    <w:spacing w:before="11"/>
                    <w:ind w:left="67"/>
                    <w:rPr>
                      <w:sz w:val="24"/>
                      <w:szCs w:val="24"/>
                    </w:rPr>
                  </w:pPr>
                  <w:r w:rsidRPr="007F7900">
                    <w:rPr>
                      <w:sz w:val="24"/>
                      <w:szCs w:val="24"/>
                    </w:rPr>
                    <w:t>21</w:t>
                  </w:r>
                </w:p>
              </w:tc>
              <w:tc>
                <w:tcPr>
                  <w:tcW w:w="489" w:type="dxa"/>
                  <w:tcBorders>
                    <w:top w:val="single" w:sz="4" w:space="0" w:color="000000"/>
                    <w:left w:val="single" w:sz="4" w:space="0" w:color="000000"/>
                    <w:bottom w:val="single" w:sz="4" w:space="0" w:color="000000"/>
                    <w:right w:val="single" w:sz="4" w:space="0" w:color="000000"/>
                  </w:tcBorders>
                </w:tcPr>
                <w:p w14:paraId="2603A6BA" w14:textId="77777777" w:rsidR="001505E5" w:rsidRPr="007F7900" w:rsidRDefault="001505E5" w:rsidP="003B77BD">
                  <w:pPr>
                    <w:pStyle w:val="TableParagraph"/>
                    <w:spacing w:before="11"/>
                    <w:ind w:left="135"/>
                    <w:rPr>
                      <w:sz w:val="24"/>
                      <w:szCs w:val="24"/>
                    </w:rPr>
                  </w:pPr>
                  <w:r w:rsidRPr="007F7900">
                    <w:rPr>
                      <w:sz w:val="24"/>
                      <w:szCs w:val="24"/>
                    </w:rPr>
                    <w:t>17</w:t>
                  </w:r>
                </w:p>
              </w:tc>
            </w:tr>
            <w:tr w:rsidR="001505E5" w:rsidRPr="007F7900" w14:paraId="45C783F4" w14:textId="77777777" w:rsidTr="003B77BD">
              <w:trPr>
                <w:trHeight w:val="441"/>
              </w:trPr>
              <w:tc>
                <w:tcPr>
                  <w:tcW w:w="368" w:type="dxa"/>
                  <w:tcBorders>
                    <w:top w:val="single" w:sz="4" w:space="0" w:color="000000"/>
                    <w:left w:val="single" w:sz="4" w:space="0" w:color="000000"/>
                    <w:bottom w:val="single" w:sz="4" w:space="0" w:color="000000"/>
                    <w:right w:val="single" w:sz="4" w:space="0" w:color="000000"/>
                  </w:tcBorders>
                </w:tcPr>
                <w:p w14:paraId="661A17B9" w14:textId="77777777" w:rsidR="001505E5" w:rsidRPr="007F7900" w:rsidRDefault="001505E5" w:rsidP="003B77BD">
                  <w:pPr>
                    <w:pStyle w:val="TableParagraph"/>
                    <w:spacing w:before="5"/>
                    <w:ind w:left="62"/>
                    <w:rPr>
                      <w:sz w:val="24"/>
                      <w:szCs w:val="24"/>
                    </w:rPr>
                  </w:pPr>
                  <w:r w:rsidRPr="007F7900">
                    <w:rPr>
                      <w:sz w:val="24"/>
                      <w:szCs w:val="24"/>
                    </w:rPr>
                    <w:t>35</w:t>
                  </w:r>
                </w:p>
              </w:tc>
              <w:tc>
                <w:tcPr>
                  <w:tcW w:w="366" w:type="dxa"/>
                  <w:tcBorders>
                    <w:top w:val="single" w:sz="4" w:space="0" w:color="000000"/>
                    <w:left w:val="single" w:sz="4" w:space="0" w:color="000000"/>
                    <w:bottom w:val="single" w:sz="4" w:space="0" w:color="000000"/>
                    <w:right w:val="single" w:sz="4" w:space="0" w:color="000000"/>
                  </w:tcBorders>
                </w:tcPr>
                <w:p w14:paraId="120D0786" w14:textId="77777777" w:rsidR="001505E5" w:rsidRPr="007F7900" w:rsidRDefault="001505E5" w:rsidP="003B77BD">
                  <w:pPr>
                    <w:pStyle w:val="TableParagraph"/>
                    <w:spacing w:before="5"/>
                    <w:ind w:left="8" w:right="53"/>
                    <w:rPr>
                      <w:sz w:val="24"/>
                      <w:szCs w:val="24"/>
                    </w:rPr>
                  </w:pPr>
                  <w:r w:rsidRPr="007F7900">
                    <w:rPr>
                      <w:sz w:val="24"/>
                      <w:szCs w:val="24"/>
                    </w:rPr>
                    <w:t>23</w:t>
                  </w:r>
                </w:p>
              </w:tc>
              <w:tc>
                <w:tcPr>
                  <w:tcW w:w="372" w:type="dxa"/>
                  <w:tcBorders>
                    <w:top w:val="single" w:sz="4" w:space="0" w:color="000000"/>
                    <w:left w:val="single" w:sz="4" w:space="0" w:color="000000"/>
                    <w:bottom w:val="single" w:sz="4" w:space="0" w:color="000000"/>
                    <w:right w:val="single" w:sz="4" w:space="0" w:color="000000"/>
                  </w:tcBorders>
                </w:tcPr>
                <w:p w14:paraId="18E66810" w14:textId="77777777" w:rsidR="001505E5" w:rsidRPr="007F7900" w:rsidRDefault="001505E5" w:rsidP="003B77BD">
                  <w:pPr>
                    <w:pStyle w:val="TableParagraph"/>
                    <w:spacing w:before="5"/>
                    <w:ind w:left="9" w:right="58"/>
                    <w:rPr>
                      <w:sz w:val="24"/>
                      <w:szCs w:val="24"/>
                    </w:rPr>
                  </w:pPr>
                  <w:r w:rsidRPr="007F7900">
                    <w:rPr>
                      <w:sz w:val="24"/>
                      <w:szCs w:val="24"/>
                    </w:rPr>
                    <w:t>18</w:t>
                  </w:r>
                </w:p>
              </w:tc>
              <w:tc>
                <w:tcPr>
                  <w:tcW w:w="384" w:type="dxa"/>
                  <w:tcBorders>
                    <w:top w:val="single" w:sz="4" w:space="0" w:color="000000"/>
                    <w:left w:val="single" w:sz="4" w:space="0" w:color="000000"/>
                    <w:bottom w:val="single" w:sz="4" w:space="0" w:color="000000"/>
                    <w:right w:val="single" w:sz="4" w:space="0" w:color="000000"/>
                  </w:tcBorders>
                </w:tcPr>
                <w:p w14:paraId="5A32F31F" w14:textId="77777777" w:rsidR="001505E5" w:rsidRPr="007F7900" w:rsidRDefault="001505E5" w:rsidP="003B77BD">
                  <w:pPr>
                    <w:pStyle w:val="TableParagraph"/>
                    <w:spacing w:before="5"/>
                    <w:ind w:left="67"/>
                    <w:rPr>
                      <w:sz w:val="24"/>
                      <w:szCs w:val="24"/>
                    </w:rPr>
                  </w:pPr>
                  <w:r w:rsidRPr="007F7900">
                    <w:rPr>
                      <w:sz w:val="24"/>
                      <w:szCs w:val="24"/>
                    </w:rPr>
                    <w:t>22</w:t>
                  </w:r>
                </w:p>
              </w:tc>
              <w:tc>
                <w:tcPr>
                  <w:tcW w:w="489" w:type="dxa"/>
                  <w:tcBorders>
                    <w:top w:val="single" w:sz="4" w:space="0" w:color="000000"/>
                    <w:left w:val="single" w:sz="4" w:space="0" w:color="000000"/>
                    <w:bottom w:val="single" w:sz="4" w:space="0" w:color="000000"/>
                    <w:right w:val="single" w:sz="4" w:space="0" w:color="000000"/>
                  </w:tcBorders>
                </w:tcPr>
                <w:p w14:paraId="6FA5C6C6" w14:textId="77777777" w:rsidR="001505E5" w:rsidRPr="007F7900" w:rsidRDefault="001505E5" w:rsidP="003B77BD">
                  <w:pPr>
                    <w:pStyle w:val="TableParagraph"/>
                    <w:spacing w:before="5"/>
                    <w:ind w:left="135"/>
                    <w:rPr>
                      <w:sz w:val="24"/>
                      <w:szCs w:val="24"/>
                    </w:rPr>
                  </w:pPr>
                  <w:r w:rsidRPr="007F7900">
                    <w:rPr>
                      <w:sz w:val="24"/>
                      <w:szCs w:val="24"/>
                    </w:rPr>
                    <w:t>19</w:t>
                  </w:r>
                </w:p>
              </w:tc>
            </w:tr>
            <w:tr w:rsidR="001505E5" w:rsidRPr="007F7900" w14:paraId="4D9ECAC1" w14:textId="77777777" w:rsidTr="003B77BD">
              <w:trPr>
                <w:trHeight w:val="441"/>
              </w:trPr>
              <w:tc>
                <w:tcPr>
                  <w:tcW w:w="368" w:type="dxa"/>
                  <w:tcBorders>
                    <w:top w:val="single" w:sz="4" w:space="0" w:color="000000"/>
                    <w:left w:val="single" w:sz="4" w:space="0" w:color="000000"/>
                    <w:bottom w:val="single" w:sz="4" w:space="0" w:color="000000"/>
                    <w:right w:val="single" w:sz="4" w:space="0" w:color="000000"/>
                  </w:tcBorders>
                </w:tcPr>
                <w:p w14:paraId="121E0262" w14:textId="77777777" w:rsidR="001505E5" w:rsidRPr="007F7900" w:rsidRDefault="001505E5" w:rsidP="003B77BD">
                  <w:pPr>
                    <w:pStyle w:val="TableParagraph"/>
                    <w:spacing w:before="5"/>
                    <w:ind w:left="62"/>
                    <w:rPr>
                      <w:sz w:val="24"/>
                      <w:szCs w:val="24"/>
                    </w:rPr>
                  </w:pPr>
                  <w:r w:rsidRPr="007F7900">
                    <w:rPr>
                      <w:sz w:val="24"/>
                      <w:szCs w:val="24"/>
                    </w:rPr>
                    <w:t>30</w:t>
                  </w:r>
                </w:p>
              </w:tc>
              <w:tc>
                <w:tcPr>
                  <w:tcW w:w="366" w:type="dxa"/>
                  <w:tcBorders>
                    <w:top w:val="single" w:sz="4" w:space="0" w:color="000000"/>
                    <w:left w:val="single" w:sz="4" w:space="0" w:color="000000"/>
                    <w:bottom w:val="single" w:sz="4" w:space="0" w:color="000000"/>
                    <w:right w:val="single" w:sz="4" w:space="0" w:color="000000"/>
                  </w:tcBorders>
                </w:tcPr>
                <w:p w14:paraId="244E1BCE" w14:textId="77777777" w:rsidR="001505E5" w:rsidRPr="007F7900" w:rsidRDefault="001505E5" w:rsidP="003B77BD">
                  <w:pPr>
                    <w:pStyle w:val="TableParagraph"/>
                    <w:spacing w:before="5"/>
                    <w:ind w:left="8" w:right="53"/>
                    <w:rPr>
                      <w:sz w:val="24"/>
                      <w:szCs w:val="24"/>
                    </w:rPr>
                  </w:pPr>
                  <w:r w:rsidRPr="007F7900">
                    <w:rPr>
                      <w:sz w:val="24"/>
                      <w:szCs w:val="24"/>
                    </w:rPr>
                    <w:t>21</w:t>
                  </w:r>
                </w:p>
              </w:tc>
              <w:tc>
                <w:tcPr>
                  <w:tcW w:w="372" w:type="dxa"/>
                  <w:tcBorders>
                    <w:top w:val="single" w:sz="4" w:space="0" w:color="000000"/>
                    <w:left w:val="single" w:sz="4" w:space="0" w:color="000000"/>
                    <w:bottom w:val="single" w:sz="4" w:space="0" w:color="000000"/>
                    <w:right w:val="single" w:sz="4" w:space="0" w:color="000000"/>
                  </w:tcBorders>
                </w:tcPr>
                <w:p w14:paraId="638D7C22" w14:textId="77777777" w:rsidR="001505E5" w:rsidRPr="007F7900" w:rsidRDefault="001505E5" w:rsidP="003B77BD">
                  <w:pPr>
                    <w:pStyle w:val="TableParagraph"/>
                    <w:spacing w:before="5"/>
                    <w:ind w:left="9" w:right="58"/>
                    <w:rPr>
                      <w:sz w:val="24"/>
                      <w:szCs w:val="24"/>
                    </w:rPr>
                  </w:pPr>
                  <w:r w:rsidRPr="007F7900">
                    <w:rPr>
                      <w:sz w:val="24"/>
                      <w:szCs w:val="24"/>
                    </w:rPr>
                    <w:t>25</w:t>
                  </w:r>
                </w:p>
              </w:tc>
              <w:tc>
                <w:tcPr>
                  <w:tcW w:w="384" w:type="dxa"/>
                  <w:tcBorders>
                    <w:top w:val="single" w:sz="4" w:space="0" w:color="000000"/>
                    <w:left w:val="single" w:sz="4" w:space="0" w:color="000000"/>
                    <w:bottom w:val="single" w:sz="4" w:space="0" w:color="000000"/>
                    <w:right w:val="single" w:sz="4" w:space="0" w:color="000000"/>
                  </w:tcBorders>
                </w:tcPr>
                <w:p w14:paraId="45E01D70" w14:textId="77777777" w:rsidR="001505E5" w:rsidRPr="007F7900" w:rsidRDefault="001505E5" w:rsidP="003B77BD">
                  <w:pPr>
                    <w:pStyle w:val="TableParagraph"/>
                    <w:spacing w:before="5"/>
                    <w:ind w:left="67"/>
                    <w:rPr>
                      <w:sz w:val="24"/>
                      <w:szCs w:val="24"/>
                    </w:rPr>
                  </w:pPr>
                  <w:r w:rsidRPr="007F7900">
                    <w:rPr>
                      <w:sz w:val="24"/>
                      <w:szCs w:val="24"/>
                    </w:rPr>
                    <w:t>19</w:t>
                  </w:r>
                </w:p>
              </w:tc>
              <w:tc>
                <w:tcPr>
                  <w:tcW w:w="489" w:type="dxa"/>
                  <w:tcBorders>
                    <w:top w:val="single" w:sz="4" w:space="0" w:color="000000"/>
                    <w:left w:val="single" w:sz="4" w:space="0" w:color="000000"/>
                    <w:bottom w:val="single" w:sz="4" w:space="0" w:color="000000"/>
                    <w:right w:val="single" w:sz="4" w:space="0" w:color="000000"/>
                  </w:tcBorders>
                </w:tcPr>
                <w:p w14:paraId="41D6198B" w14:textId="77777777" w:rsidR="001505E5" w:rsidRPr="007F7900" w:rsidRDefault="001505E5" w:rsidP="003B77BD">
                  <w:pPr>
                    <w:pStyle w:val="TableParagraph"/>
                    <w:spacing w:before="5"/>
                    <w:ind w:left="135"/>
                    <w:rPr>
                      <w:sz w:val="24"/>
                      <w:szCs w:val="24"/>
                    </w:rPr>
                  </w:pPr>
                  <w:r w:rsidRPr="007F7900">
                    <w:rPr>
                      <w:sz w:val="24"/>
                      <w:szCs w:val="24"/>
                    </w:rPr>
                    <w:t>21</w:t>
                  </w:r>
                </w:p>
              </w:tc>
            </w:tr>
          </w:tbl>
          <w:p w14:paraId="5FD51F1C" w14:textId="77777777" w:rsidR="001505E5" w:rsidRPr="007F7900" w:rsidRDefault="001505E5" w:rsidP="003B77BD">
            <w:pPr>
              <w:pStyle w:val="TableParagraph"/>
              <w:spacing w:before="15"/>
              <w:ind w:left="134"/>
              <w:rPr>
                <w:b/>
                <w:sz w:val="24"/>
                <w:szCs w:val="24"/>
              </w:rPr>
            </w:pPr>
          </w:p>
        </w:tc>
      </w:tr>
      <w:tr w:rsidR="001505E5" w:rsidRPr="007F7900" w14:paraId="2E9C036E" w14:textId="77777777" w:rsidTr="003B77BD">
        <w:tc>
          <w:tcPr>
            <w:tcW w:w="2392"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2"/>
              <w:gridCol w:w="408"/>
              <w:gridCol w:w="408"/>
              <w:gridCol w:w="408"/>
              <w:gridCol w:w="408"/>
            </w:tblGrid>
            <w:tr w:rsidR="001505E5" w:rsidRPr="007F7900" w14:paraId="72870B7E"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3147405B" w14:textId="77777777" w:rsidR="001505E5" w:rsidRPr="007F7900" w:rsidRDefault="001505E5" w:rsidP="003B77BD">
                  <w:pPr>
                    <w:pStyle w:val="TableParagraph"/>
                    <w:spacing w:before="15"/>
                    <w:ind w:left="71"/>
                    <w:rPr>
                      <w:b/>
                      <w:sz w:val="24"/>
                      <w:szCs w:val="24"/>
                    </w:rPr>
                  </w:pPr>
                  <w:r w:rsidRPr="007F7900">
                    <w:rPr>
                      <w:b/>
                      <w:sz w:val="24"/>
                      <w:szCs w:val="24"/>
                    </w:rPr>
                    <w:t>85</w:t>
                  </w:r>
                </w:p>
              </w:tc>
              <w:tc>
                <w:tcPr>
                  <w:tcW w:w="408" w:type="dxa"/>
                  <w:tcBorders>
                    <w:top w:val="single" w:sz="4" w:space="0" w:color="000000"/>
                    <w:left w:val="single" w:sz="4" w:space="0" w:color="000000"/>
                    <w:bottom w:val="single" w:sz="4" w:space="0" w:color="000000"/>
                    <w:right w:val="single" w:sz="4" w:space="0" w:color="000000"/>
                  </w:tcBorders>
                </w:tcPr>
                <w:p w14:paraId="157CAB71" w14:textId="77777777" w:rsidR="001505E5" w:rsidRPr="007F7900" w:rsidRDefault="001505E5" w:rsidP="003B77BD">
                  <w:pPr>
                    <w:pStyle w:val="TableParagraph"/>
                    <w:spacing w:before="11"/>
                    <w:ind w:left="57"/>
                    <w:rPr>
                      <w:sz w:val="24"/>
                      <w:szCs w:val="24"/>
                    </w:rPr>
                  </w:pPr>
                  <w:r w:rsidRPr="007F7900">
                    <w:rPr>
                      <w:sz w:val="24"/>
                      <w:szCs w:val="24"/>
                    </w:rPr>
                    <w:t>30</w:t>
                  </w:r>
                </w:p>
              </w:tc>
              <w:tc>
                <w:tcPr>
                  <w:tcW w:w="408" w:type="dxa"/>
                  <w:tcBorders>
                    <w:top w:val="single" w:sz="4" w:space="0" w:color="000000"/>
                    <w:left w:val="single" w:sz="4" w:space="0" w:color="000000"/>
                    <w:bottom w:val="single" w:sz="4" w:space="0" w:color="000000"/>
                    <w:right w:val="single" w:sz="4" w:space="0" w:color="000000"/>
                  </w:tcBorders>
                </w:tcPr>
                <w:p w14:paraId="6AC9D35B" w14:textId="77777777" w:rsidR="001505E5" w:rsidRPr="007F7900" w:rsidRDefault="001505E5" w:rsidP="003B77BD">
                  <w:pPr>
                    <w:pStyle w:val="TableParagraph"/>
                    <w:spacing w:before="11"/>
                    <w:ind w:left="57"/>
                    <w:rPr>
                      <w:sz w:val="24"/>
                      <w:szCs w:val="24"/>
                    </w:rPr>
                  </w:pPr>
                  <w:r w:rsidRPr="007F7900">
                    <w:rPr>
                      <w:sz w:val="24"/>
                      <w:szCs w:val="24"/>
                    </w:rPr>
                    <w:t>10</w:t>
                  </w:r>
                </w:p>
              </w:tc>
              <w:tc>
                <w:tcPr>
                  <w:tcW w:w="408" w:type="dxa"/>
                  <w:tcBorders>
                    <w:top w:val="single" w:sz="4" w:space="0" w:color="000000"/>
                    <w:left w:val="single" w:sz="4" w:space="0" w:color="000000"/>
                    <w:bottom w:val="single" w:sz="4" w:space="0" w:color="000000"/>
                    <w:right w:val="single" w:sz="4" w:space="0" w:color="000000"/>
                  </w:tcBorders>
                </w:tcPr>
                <w:p w14:paraId="5BBE4AEF" w14:textId="77777777" w:rsidR="001505E5" w:rsidRPr="007F7900" w:rsidRDefault="001505E5" w:rsidP="003B77BD">
                  <w:pPr>
                    <w:pStyle w:val="TableParagraph"/>
                    <w:spacing w:before="11"/>
                    <w:ind w:left="11" w:right="53"/>
                    <w:rPr>
                      <w:sz w:val="24"/>
                      <w:szCs w:val="24"/>
                    </w:rPr>
                  </w:pPr>
                  <w:r w:rsidRPr="007F7900">
                    <w:rPr>
                      <w:sz w:val="24"/>
                      <w:szCs w:val="24"/>
                    </w:rPr>
                    <w:t>17</w:t>
                  </w:r>
                </w:p>
              </w:tc>
              <w:tc>
                <w:tcPr>
                  <w:tcW w:w="408" w:type="dxa"/>
                  <w:tcBorders>
                    <w:top w:val="single" w:sz="4" w:space="0" w:color="000000"/>
                    <w:left w:val="single" w:sz="4" w:space="0" w:color="000000"/>
                    <w:bottom w:val="single" w:sz="4" w:space="0" w:color="000000"/>
                    <w:right w:val="single" w:sz="4" w:space="0" w:color="000000"/>
                  </w:tcBorders>
                </w:tcPr>
                <w:p w14:paraId="2E4D9CD9" w14:textId="77777777" w:rsidR="001505E5" w:rsidRPr="007F7900" w:rsidRDefault="001505E5" w:rsidP="003B77BD">
                  <w:pPr>
                    <w:pStyle w:val="TableParagraph"/>
                    <w:spacing w:before="11"/>
                    <w:ind w:left="11" w:right="53"/>
                    <w:rPr>
                      <w:sz w:val="24"/>
                      <w:szCs w:val="24"/>
                    </w:rPr>
                  </w:pPr>
                  <w:r w:rsidRPr="007F7900">
                    <w:rPr>
                      <w:sz w:val="24"/>
                      <w:szCs w:val="24"/>
                    </w:rPr>
                    <w:t>32</w:t>
                  </w:r>
                </w:p>
              </w:tc>
            </w:tr>
            <w:tr w:rsidR="001505E5" w:rsidRPr="007F7900" w14:paraId="7F8FEC42"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41D0D8BC" w14:textId="77777777" w:rsidR="001505E5" w:rsidRPr="007F7900" w:rsidRDefault="001505E5" w:rsidP="003B77BD">
                  <w:pPr>
                    <w:pStyle w:val="TableParagraph"/>
                    <w:spacing w:before="11"/>
                    <w:ind w:left="71"/>
                    <w:rPr>
                      <w:sz w:val="24"/>
                      <w:szCs w:val="24"/>
                    </w:rPr>
                  </w:pPr>
                  <w:r w:rsidRPr="007F7900">
                    <w:rPr>
                      <w:sz w:val="24"/>
                      <w:szCs w:val="24"/>
                    </w:rPr>
                    <w:t>25</w:t>
                  </w:r>
                </w:p>
              </w:tc>
              <w:tc>
                <w:tcPr>
                  <w:tcW w:w="408" w:type="dxa"/>
                  <w:tcBorders>
                    <w:top w:val="single" w:sz="4" w:space="0" w:color="000000"/>
                    <w:left w:val="single" w:sz="4" w:space="0" w:color="000000"/>
                    <w:bottom w:val="single" w:sz="4" w:space="0" w:color="000000"/>
                    <w:right w:val="single" w:sz="4" w:space="0" w:color="000000"/>
                  </w:tcBorders>
                </w:tcPr>
                <w:p w14:paraId="041776CC" w14:textId="77777777" w:rsidR="001505E5" w:rsidRPr="007F7900" w:rsidRDefault="001505E5" w:rsidP="003B77BD">
                  <w:pPr>
                    <w:pStyle w:val="TableParagraph"/>
                    <w:spacing w:before="11"/>
                    <w:ind w:left="57"/>
                    <w:rPr>
                      <w:sz w:val="24"/>
                      <w:szCs w:val="24"/>
                    </w:rPr>
                  </w:pPr>
                  <w:r w:rsidRPr="007F7900">
                    <w:rPr>
                      <w:sz w:val="24"/>
                      <w:szCs w:val="24"/>
                    </w:rPr>
                    <w:t>13</w:t>
                  </w:r>
                </w:p>
              </w:tc>
              <w:tc>
                <w:tcPr>
                  <w:tcW w:w="408" w:type="dxa"/>
                  <w:tcBorders>
                    <w:top w:val="single" w:sz="4" w:space="0" w:color="000000"/>
                    <w:left w:val="single" w:sz="4" w:space="0" w:color="000000"/>
                    <w:bottom w:val="single" w:sz="4" w:space="0" w:color="000000"/>
                    <w:right w:val="single" w:sz="4" w:space="0" w:color="000000"/>
                  </w:tcBorders>
                </w:tcPr>
                <w:p w14:paraId="13352310" w14:textId="77777777" w:rsidR="001505E5" w:rsidRPr="007F7900" w:rsidRDefault="001505E5" w:rsidP="003B77BD">
                  <w:pPr>
                    <w:pStyle w:val="TableParagraph"/>
                    <w:spacing w:before="11"/>
                    <w:ind w:left="57"/>
                    <w:rPr>
                      <w:sz w:val="24"/>
                      <w:szCs w:val="24"/>
                    </w:rPr>
                  </w:pPr>
                  <w:r w:rsidRPr="007F7900">
                    <w:rPr>
                      <w:sz w:val="24"/>
                      <w:szCs w:val="24"/>
                    </w:rPr>
                    <w:t>11</w:t>
                  </w:r>
                </w:p>
              </w:tc>
              <w:tc>
                <w:tcPr>
                  <w:tcW w:w="408" w:type="dxa"/>
                  <w:tcBorders>
                    <w:top w:val="single" w:sz="4" w:space="0" w:color="000000"/>
                    <w:left w:val="single" w:sz="4" w:space="0" w:color="000000"/>
                    <w:bottom w:val="single" w:sz="4" w:space="0" w:color="000000"/>
                    <w:right w:val="single" w:sz="4" w:space="0" w:color="000000"/>
                  </w:tcBorders>
                </w:tcPr>
                <w:p w14:paraId="788EE411" w14:textId="77777777" w:rsidR="001505E5" w:rsidRPr="007F7900" w:rsidRDefault="001505E5" w:rsidP="003B77BD">
                  <w:pPr>
                    <w:pStyle w:val="TableParagraph"/>
                    <w:spacing w:before="11"/>
                    <w:ind w:left="11" w:right="53"/>
                    <w:rPr>
                      <w:sz w:val="24"/>
                      <w:szCs w:val="24"/>
                    </w:rPr>
                  </w:pPr>
                  <w:r w:rsidRPr="007F7900">
                    <w:rPr>
                      <w:sz w:val="24"/>
                      <w:szCs w:val="24"/>
                    </w:rPr>
                    <w:t>14</w:t>
                  </w:r>
                </w:p>
              </w:tc>
              <w:tc>
                <w:tcPr>
                  <w:tcW w:w="408" w:type="dxa"/>
                  <w:tcBorders>
                    <w:top w:val="single" w:sz="4" w:space="0" w:color="000000"/>
                    <w:left w:val="single" w:sz="4" w:space="0" w:color="000000"/>
                    <w:bottom w:val="single" w:sz="4" w:space="0" w:color="000000"/>
                    <w:right w:val="single" w:sz="4" w:space="0" w:color="000000"/>
                  </w:tcBorders>
                </w:tcPr>
                <w:p w14:paraId="1CD0566A" w14:textId="77777777" w:rsidR="001505E5" w:rsidRPr="007F7900" w:rsidRDefault="001505E5" w:rsidP="003B77BD">
                  <w:pPr>
                    <w:pStyle w:val="TableParagraph"/>
                    <w:spacing w:before="11"/>
                    <w:ind w:left="11" w:right="53"/>
                    <w:rPr>
                      <w:sz w:val="24"/>
                      <w:szCs w:val="24"/>
                    </w:rPr>
                  </w:pPr>
                  <w:r w:rsidRPr="007F7900">
                    <w:rPr>
                      <w:sz w:val="24"/>
                      <w:szCs w:val="24"/>
                    </w:rPr>
                    <w:t>12</w:t>
                  </w:r>
                </w:p>
              </w:tc>
            </w:tr>
            <w:tr w:rsidR="001505E5" w:rsidRPr="007F7900" w14:paraId="428C5CA3"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4F679251" w14:textId="77777777" w:rsidR="001505E5" w:rsidRPr="007F7900" w:rsidRDefault="001505E5" w:rsidP="003B77BD">
                  <w:pPr>
                    <w:pStyle w:val="TableParagraph"/>
                    <w:spacing w:before="11"/>
                    <w:ind w:left="71"/>
                    <w:rPr>
                      <w:sz w:val="24"/>
                      <w:szCs w:val="24"/>
                    </w:rPr>
                  </w:pPr>
                  <w:r w:rsidRPr="007F7900">
                    <w:rPr>
                      <w:sz w:val="24"/>
                      <w:szCs w:val="24"/>
                    </w:rPr>
                    <w:t>55</w:t>
                  </w:r>
                </w:p>
              </w:tc>
              <w:tc>
                <w:tcPr>
                  <w:tcW w:w="408" w:type="dxa"/>
                  <w:tcBorders>
                    <w:top w:val="single" w:sz="4" w:space="0" w:color="000000"/>
                    <w:left w:val="single" w:sz="4" w:space="0" w:color="000000"/>
                    <w:bottom w:val="single" w:sz="4" w:space="0" w:color="000000"/>
                    <w:right w:val="single" w:sz="4" w:space="0" w:color="000000"/>
                  </w:tcBorders>
                </w:tcPr>
                <w:p w14:paraId="53650E75" w14:textId="77777777" w:rsidR="001505E5" w:rsidRPr="007F7900" w:rsidRDefault="001505E5" w:rsidP="003B77BD">
                  <w:pPr>
                    <w:pStyle w:val="TableParagraph"/>
                    <w:spacing w:before="11"/>
                    <w:ind w:left="57"/>
                    <w:rPr>
                      <w:sz w:val="24"/>
                      <w:szCs w:val="24"/>
                    </w:rPr>
                  </w:pPr>
                  <w:r w:rsidRPr="007F7900">
                    <w:rPr>
                      <w:sz w:val="24"/>
                      <w:szCs w:val="24"/>
                    </w:rPr>
                    <w:t>17</w:t>
                  </w:r>
                </w:p>
              </w:tc>
              <w:tc>
                <w:tcPr>
                  <w:tcW w:w="408" w:type="dxa"/>
                  <w:tcBorders>
                    <w:top w:val="single" w:sz="4" w:space="0" w:color="000000"/>
                    <w:left w:val="single" w:sz="4" w:space="0" w:color="000000"/>
                    <w:bottom w:val="single" w:sz="4" w:space="0" w:color="000000"/>
                    <w:right w:val="single" w:sz="4" w:space="0" w:color="000000"/>
                  </w:tcBorders>
                </w:tcPr>
                <w:p w14:paraId="66E880F5" w14:textId="77777777" w:rsidR="001505E5" w:rsidRPr="007F7900" w:rsidRDefault="001505E5" w:rsidP="003B77BD">
                  <w:pPr>
                    <w:pStyle w:val="TableParagraph"/>
                    <w:spacing w:before="11"/>
                    <w:ind w:left="57"/>
                    <w:rPr>
                      <w:sz w:val="24"/>
                      <w:szCs w:val="24"/>
                    </w:rPr>
                  </w:pPr>
                  <w:r w:rsidRPr="007F7900">
                    <w:rPr>
                      <w:sz w:val="24"/>
                      <w:szCs w:val="24"/>
                    </w:rPr>
                    <w:t>14</w:t>
                  </w:r>
                </w:p>
              </w:tc>
              <w:tc>
                <w:tcPr>
                  <w:tcW w:w="408" w:type="dxa"/>
                  <w:tcBorders>
                    <w:top w:val="single" w:sz="4" w:space="0" w:color="000000"/>
                    <w:left w:val="single" w:sz="4" w:space="0" w:color="000000"/>
                    <w:bottom w:val="single" w:sz="4" w:space="0" w:color="000000"/>
                    <w:right w:val="single" w:sz="4" w:space="0" w:color="000000"/>
                  </w:tcBorders>
                </w:tcPr>
                <w:p w14:paraId="00A82AC6" w14:textId="77777777" w:rsidR="001505E5" w:rsidRPr="007F7900" w:rsidRDefault="001505E5" w:rsidP="003B77BD">
                  <w:pPr>
                    <w:pStyle w:val="TableParagraph"/>
                    <w:spacing w:before="11"/>
                    <w:ind w:left="11" w:right="53"/>
                    <w:rPr>
                      <w:sz w:val="24"/>
                      <w:szCs w:val="24"/>
                    </w:rPr>
                  </w:pPr>
                  <w:r w:rsidRPr="007F7900">
                    <w:rPr>
                      <w:sz w:val="24"/>
                      <w:szCs w:val="24"/>
                    </w:rPr>
                    <w:t>13</w:t>
                  </w:r>
                </w:p>
              </w:tc>
              <w:tc>
                <w:tcPr>
                  <w:tcW w:w="408" w:type="dxa"/>
                  <w:tcBorders>
                    <w:top w:val="single" w:sz="4" w:space="0" w:color="000000"/>
                    <w:left w:val="single" w:sz="4" w:space="0" w:color="000000"/>
                    <w:bottom w:val="single" w:sz="4" w:space="0" w:color="000000"/>
                    <w:right w:val="single" w:sz="4" w:space="0" w:color="000000"/>
                  </w:tcBorders>
                </w:tcPr>
                <w:p w14:paraId="4E7D9365" w14:textId="77777777" w:rsidR="001505E5" w:rsidRPr="007F7900" w:rsidRDefault="001505E5" w:rsidP="003B77BD">
                  <w:pPr>
                    <w:pStyle w:val="TableParagraph"/>
                    <w:spacing w:before="11"/>
                    <w:ind w:left="11" w:right="53"/>
                    <w:rPr>
                      <w:sz w:val="24"/>
                      <w:szCs w:val="24"/>
                    </w:rPr>
                  </w:pPr>
                  <w:r w:rsidRPr="007F7900">
                    <w:rPr>
                      <w:sz w:val="24"/>
                      <w:szCs w:val="24"/>
                    </w:rPr>
                    <w:t>19</w:t>
                  </w:r>
                </w:p>
              </w:tc>
            </w:tr>
            <w:tr w:rsidR="001505E5" w:rsidRPr="007F7900" w14:paraId="5BB82F13" w14:textId="77777777" w:rsidTr="003B77BD">
              <w:trPr>
                <w:trHeight w:val="445"/>
              </w:trPr>
              <w:tc>
                <w:tcPr>
                  <w:tcW w:w="442" w:type="dxa"/>
                  <w:tcBorders>
                    <w:top w:val="single" w:sz="4" w:space="0" w:color="000000"/>
                    <w:left w:val="single" w:sz="4" w:space="0" w:color="000000"/>
                    <w:bottom w:val="single" w:sz="4" w:space="0" w:color="000000"/>
                    <w:right w:val="single" w:sz="4" w:space="0" w:color="000000"/>
                  </w:tcBorders>
                </w:tcPr>
                <w:p w14:paraId="1DCAC171" w14:textId="77777777" w:rsidR="001505E5" w:rsidRPr="007F7900" w:rsidRDefault="001505E5" w:rsidP="003B77BD">
                  <w:pPr>
                    <w:pStyle w:val="TableParagraph"/>
                    <w:spacing w:before="11"/>
                    <w:ind w:left="71"/>
                    <w:rPr>
                      <w:sz w:val="24"/>
                      <w:szCs w:val="24"/>
                    </w:rPr>
                  </w:pPr>
                  <w:r w:rsidRPr="007F7900">
                    <w:rPr>
                      <w:sz w:val="24"/>
                      <w:szCs w:val="24"/>
                    </w:rPr>
                    <w:t>40</w:t>
                  </w:r>
                </w:p>
              </w:tc>
              <w:tc>
                <w:tcPr>
                  <w:tcW w:w="408" w:type="dxa"/>
                  <w:tcBorders>
                    <w:top w:val="single" w:sz="4" w:space="0" w:color="000000"/>
                    <w:left w:val="single" w:sz="4" w:space="0" w:color="000000"/>
                    <w:bottom w:val="single" w:sz="4" w:space="0" w:color="000000"/>
                    <w:right w:val="single" w:sz="4" w:space="0" w:color="000000"/>
                  </w:tcBorders>
                </w:tcPr>
                <w:p w14:paraId="066BD8EE" w14:textId="77777777" w:rsidR="001505E5" w:rsidRPr="007F7900" w:rsidRDefault="001505E5" w:rsidP="003B77BD">
                  <w:pPr>
                    <w:pStyle w:val="TableParagraph"/>
                    <w:spacing w:before="11"/>
                    <w:ind w:left="57"/>
                    <w:rPr>
                      <w:sz w:val="24"/>
                      <w:szCs w:val="24"/>
                    </w:rPr>
                  </w:pPr>
                  <w:r w:rsidRPr="007F7900">
                    <w:rPr>
                      <w:sz w:val="24"/>
                      <w:szCs w:val="24"/>
                    </w:rPr>
                    <w:t>14</w:t>
                  </w:r>
                </w:p>
              </w:tc>
              <w:tc>
                <w:tcPr>
                  <w:tcW w:w="408" w:type="dxa"/>
                  <w:tcBorders>
                    <w:top w:val="single" w:sz="4" w:space="0" w:color="000000"/>
                    <w:left w:val="single" w:sz="4" w:space="0" w:color="000000"/>
                    <w:bottom w:val="single" w:sz="4" w:space="0" w:color="000000"/>
                    <w:right w:val="single" w:sz="4" w:space="0" w:color="000000"/>
                  </w:tcBorders>
                </w:tcPr>
                <w:p w14:paraId="726DE3DF" w14:textId="77777777" w:rsidR="001505E5" w:rsidRPr="007F7900" w:rsidRDefault="001505E5" w:rsidP="003B77BD">
                  <w:pPr>
                    <w:pStyle w:val="TableParagraph"/>
                    <w:spacing w:before="11"/>
                    <w:ind w:left="57"/>
                    <w:rPr>
                      <w:sz w:val="24"/>
                      <w:szCs w:val="24"/>
                    </w:rPr>
                  </w:pPr>
                  <w:r w:rsidRPr="007F7900">
                    <w:rPr>
                      <w:sz w:val="24"/>
                      <w:szCs w:val="24"/>
                    </w:rPr>
                    <w:t>15</w:t>
                  </w:r>
                </w:p>
              </w:tc>
              <w:tc>
                <w:tcPr>
                  <w:tcW w:w="408" w:type="dxa"/>
                  <w:tcBorders>
                    <w:top w:val="single" w:sz="4" w:space="0" w:color="000000"/>
                    <w:left w:val="single" w:sz="4" w:space="0" w:color="000000"/>
                    <w:bottom w:val="single" w:sz="4" w:space="0" w:color="000000"/>
                    <w:right w:val="single" w:sz="4" w:space="0" w:color="000000"/>
                  </w:tcBorders>
                </w:tcPr>
                <w:p w14:paraId="7CCBD1CD" w14:textId="77777777" w:rsidR="001505E5" w:rsidRPr="007F7900" w:rsidRDefault="001505E5" w:rsidP="003B77BD">
                  <w:pPr>
                    <w:pStyle w:val="TableParagraph"/>
                    <w:spacing w:before="11"/>
                    <w:ind w:left="11" w:right="53"/>
                    <w:rPr>
                      <w:sz w:val="24"/>
                      <w:szCs w:val="24"/>
                    </w:rPr>
                  </w:pPr>
                  <w:r w:rsidRPr="007F7900">
                    <w:rPr>
                      <w:sz w:val="24"/>
                      <w:szCs w:val="24"/>
                    </w:rPr>
                    <w:t>18</w:t>
                  </w:r>
                </w:p>
              </w:tc>
              <w:tc>
                <w:tcPr>
                  <w:tcW w:w="408" w:type="dxa"/>
                  <w:tcBorders>
                    <w:top w:val="single" w:sz="4" w:space="0" w:color="000000"/>
                    <w:left w:val="single" w:sz="4" w:space="0" w:color="000000"/>
                    <w:bottom w:val="single" w:sz="4" w:space="0" w:color="000000"/>
                    <w:right w:val="single" w:sz="4" w:space="0" w:color="000000"/>
                  </w:tcBorders>
                </w:tcPr>
                <w:p w14:paraId="323CA5FA" w14:textId="77777777" w:rsidR="001505E5" w:rsidRPr="007F7900" w:rsidRDefault="001505E5" w:rsidP="003B77BD">
                  <w:pPr>
                    <w:pStyle w:val="TableParagraph"/>
                    <w:spacing w:before="11"/>
                    <w:ind w:left="11" w:right="53"/>
                    <w:rPr>
                      <w:sz w:val="24"/>
                      <w:szCs w:val="24"/>
                    </w:rPr>
                  </w:pPr>
                  <w:r w:rsidRPr="007F7900">
                    <w:rPr>
                      <w:sz w:val="24"/>
                      <w:szCs w:val="24"/>
                    </w:rPr>
                    <w:t>16</w:t>
                  </w:r>
                </w:p>
              </w:tc>
            </w:tr>
          </w:tbl>
          <w:p w14:paraId="43F2E224" w14:textId="77777777" w:rsidR="001505E5" w:rsidRPr="007F7900" w:rsidRDefault="001505E5" w:rsidP="003B77BD">
            <w:pPr>
              <w:pStyle w:val="TableParagraph"/>
              <w:spacing w:before="15"/>
              <w:ind w:left="71"/>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0"/>
              <w:gridCol w:w="421"/>
              <w:gridCol w:w="435"/>
              <w:gridCol w:w="410"/>
              <w:gridCol w:w="520"/>
            </w:tblGrid>
            <w:tr w:rsidR="001505E5" w:rsidRPr="007F7900" w14:paraId="58E79C61"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57DA4AAE" w14:textId="77777777" w:rsidR="001505E5" w:rsidRPr="007F7900" w:rsidRDefault="001505E5" w:rsidP="003B77BD">
                  <w:pPr>
                    <w:pStyle w:val="TableParagraph"/>
                    <w:spacing w:before="15"/>
                    <w:ind w:left="148"/>
                    <w:rPr>
                      <w:b/>
                      <w:sz w:val="24"/>
                      <w:szCs w:val="24"/>
                    </w:rPr>
                  </w:pPr>
                  <w:r w:rsidRPr="007F7900">
                    <w:rPr>
                      <w:b/>
                      <w:sz w:val="24"/>
                      <w:szCs w:val="24"/>
                    </w:rPr>
                    <w:t>86</w:t>
                  </w:r>
                </w:p>
              </w:tc>
              <w:tc>
                <w:tcPr>
                  <w:tcW w:w="451" w:type="dxa"/>
                  <w:tcBorders>
                    <w:top w:val="single" w:sz="4" w:space="0" w:color="000000"/>
                    <w:left w:val="single" w:sz="4" w:space="0" w:color="000000"/>
                    <w:bottom w:val="single" w:sz="4" w:space="0" w:color="000000"/>
                    <w:right w:val="single" w:sz="4" w:space="0" w:color="000000"/>
                  </w:tcBorders>
                </w:tcPr>
                <w:p w14:paraId="6C6FD99D" w14:textId="77777777" w:rsidR="001505E5" w:rsidRPr="007F7900" w:rsidRDefault="001505E5" w:rsidP="003B77BD">
                  <w:pPr>
                    <w:pStyle w:val="TableParagraph"/>
                    <w:spacing w:before="11"/>
                    <w:ind w:left="10" w:right="55"/>
                    <w:rPr>
                      <w:sz w:val="24"/>
                      <w:szCs w:val="24"/>
                    </w:rPr>
                  </w:pPr>
                  <w:r w:rsidRPr="007F7900">
                    <w:rPr>
                      <w:sz w:val="24"/>
                      <w:szCs w:val="24"/>
                    </w:rPr>
                    <w:t>45</w:t>
                  </w:r>
                </w:p>
              </w:tc>
              <w:tc>
                <w:tcPr>
                  <w:tcW w:w="456" w:type="dxa"/>
                  <w:tcBorders>
                    <w:top w:val="single" w:sz="4" w:space="0" w:color="000000"/>
                    <w:left w:val="single" w:sz="4" w:space="0" w:color="000000"/>
                    <w:bottom w:val="single" w:sz="4" w:space="0" w:color="000000"/>
                    <w:right w:val="single" w:sz="4" w:space="0" w:color="000000"/>
                  </w:tcBorders>
                </w:tcPr>
                <w:p w14:paraId="19FC452A" w14:textId="77777777" w:rsidR="001505E5" w:rsidRPr="007F7900" w:rsidRDefault="001505E5" w:rsidP="003B77BD">
                  <w:pPr>
                    <w:pStyle w:val="TableParagraph"/>
                    <w:spacing w:before="11"/>
                    <w:ind w:right="122"/>
                    <w:jc w:val="right"/>
                    <w:rPr>
                      <w:sz w:val="24"/>
                      <w:szCs w:val="24"/>
                    </w:rPr>
                  </w:pPr>
                  <w:r w:rsidRPr="007F7900">
                    <w:rPr>
                      <w:w w:val="95"/>
                      <w:sz w:val="24"/>
                      <w:szCs w:val="24"/>
                    </w:rPr>
                    <w:t>10</w:t>
                  </w:r>
                </w:p>
              </w:tc>
              <w:tc>
                <w:tcPr>
                  <w:tcW w:w="427" w:type="dxa"/>
                  <w:tcBorders>
                    <w:top w:val="single" w:sz="4" w:space="0" w:color="000000"/>
                    <w:left w:val="single" w:sz="4" w:space="0" w:color="000000"/>
                    <w:bottom w:val="single" w:sz="4" w:space="0" w:color="000000"/>
                    <w:right w:val="single" w:sz="4" w:space="0" w:color="000000"/>
                  </w:tcBorders>
                </w:tcPr>
                <w:p w14:paraId="7DF609BC" w14:textId="77777777" w:rsidR="001505E5" w:rsidRPr="007F7900" w:rsidRDefault="001505E5" w:rsidP="003B77BD">
                  <w:pPr>
                    <w:pStyle w:val="TableParagraph"/>
                    <w:spacing w:before="11"/>
                    <w:ind w:right="112"/>
                    <w:jc w:val="right"/>
                    <w:rPr>
                      <w:sz w:val="24"/>
                      <w:szCs w:val="24"/>
                    </w:rPr>
                  </w:pPr>
                  <w:r w:rsidRPr="007F7900">
                    <w:rPr>
                      <w:w w:val="95"/>
                      <w:sz w:val="24"/>
                      <w:szCs w:val="24"/>
                    </w:rPr>
                    <w:t>40</w:t>
                  </w:r>
                </w:p>
              </w:tc>
              <w:tc>
                <w:tcPr>
                  <w:tcW w:w="552" w:type="dxa"/>
                  <w:tcBorders>
                    <w:top w:val="single" w:sz="4" w:space="0" w:color="000000"/>
                    <w:left w:val="single" w:sz="4" w:space="0" w:color="000000"/>
                    <w:bottom w:val="single" w:sz="4" w:space="0" w:color="000000"/>
                    <w:right w:val="single" w:sz="4" w:space="0" w:color="000000"/>
                  </w:tcBorders>
                </w:tcPr>
                <w:p w14:paraId="62E07B50" w14:textId="77777777" w:rsidR="001505E5" w:rsidRPr="007F7900" w:rsidRDefault="001505E5" w:rsidP="003B77BD">
                  <w:pPr>
                    <w:pStyle w:val="TableParagraph"/>
                    <w:spacing w:before="11"/>
                    <w:ind w:right="169"/>
                    <w:jc w:val="right"/>
                    <w:rPr>
                      <w:sz w:val="24"/>
                      <w:szCs w:val="24"/>
                    </w:rPr>
                  </w:pPr>
                  <w:r w:rsidRPr="007F7900">
                    <w:rPr>
                      <w:w w:val="95"/>
                      <w:sz w:val="24"/>
                      <w:szCs w:val="24"/>
                    </w:rPr>
                    <w:t>30</w:t>
                  </w:r>
                </w:p>
              </w:tc>
            </w:tr>
            <w:tr w:rsidR="001505E5" w:rsidRPr="007F7900" w14:paraId="588F1138"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486719CB" w14:textId="77777777" w:rsidR="001505E5" w:rsidRPr="007F7900" w:rsidRDefault="001505E5" w:rsidP="003B77BD">
                  <w:pPr>
                    <w:pStyle w:val="TableParagraph"/>
                    <w:spacing w:before="11"/>
                    <w:ind w:left="134"/>
                    <w:rPr>
                      <w:sz w:val="24"/>
                      <w:szCs w:val="24"/>
                    </w:rPr>
                  </w:pPr>
                  <w:r w:rsidRPr="007F7900">
                    <w:rPr>
                      <w:sz w:val="24"/>
                      <w:szCs w:val="24"/>
                    </w:rPr>
                    <w:t>40</w:t>
                  </w:r>
                </w:p>
              </w:tc>
              <w:tc>
                <w:tcPr>
                  <w:tcW w:w="451" w:type="dxa"/>
                  <w:tcBorders>
                    <w:top w:val="single" w:sz="4" w:space="0" w:color="000000"/>
                    <w:left w:val="single" w:sz="4" w:space="0" w:color="000000"/>
                    <w:bottom w:val="single" w:sz="4" w:space="0" w:color="000000"/>
                    <w:right w:val="single" w:sz="4" w:space="0" w:color="000000"/>
                  </w:tcBorders>
                </w:tcPr>
                <w:p w14:paraId="36555172" w14:textId="77777777" w:rsidR="001505E5" w:rsidRPr="007F7900" w:rsidRDefault="001505E5" w:rsidP="003B77BD">
                  <w:pPr>
                    <w:pStyle w:val="TableParagraph"/>
                    <w:spacing w:before="11"/>
                    <w:ind w:left="10" w:right="55"/>
                    <w:rPr>
                      <w:sz w:val="24"/>
                      <w:szCs w:val="24"/>
                    </w:rPr>
                  </w:pPr>
                  <w:r w:rsidRPr="007F7900">
                    <w:rPr>
                      <w:sz w:val="24"/>
                      <w:szCs w:val="24"/>
                    </w:rPr>
                    <w:t>14</w:t>
                  </w:r>
                </w:p>
              </w:tc>
              <w:tc>
                <w:tcPr>
                  <w:tcW w:w="456" w:type="dxa"/>
                  <w:tcBorders>
                    <w:top w:val="single" w:sz="4" w:space="0" w:color="000000"/>
                    <w:left w:val="single" w:sz="4" w:space="0" w:color="000000"/>
                    <w:bottom w:val="single" w:sz="4" w:space="0" w:color="000000"/>
                    <w:right w:val="single" w:sz="4" w:space="0" w:color="000000"/>
                  </w:tcBorders>
                </w:tcPr>
                <w:p w14:paraId="02224DF2" w14:textId="77777777" w:rsidR="001505E5" w:rsidRPr="007F7900" w:rsidRDefault="001505E5" w:rsidP="003B77BD">
                  <w:pPr>
                    <w:pStyle w:val="TableParagraph"/>
                    <w:spacing w:before="11"/>
                    <w:ind w:right="122"/>
                    <w:jc w:val="right"/>
                    <w:rPr>
                      <w:sz w:val="24"/>
                      <w:szCs w:val="24"/>
                    </w:rPr>
                  </w:pPr>
                  <w:r w:rsidRPr="007F7900">
                    <w:rPr>
                      <w:w w:val="95"/>
                      <w:sz w:val="24"/>
                      <w:szCs w:val="24"/>
                    </w:rPr>
                    <w:t>12</w:t>
                  </w:r>
                </w:p>
              </w:tc>
              <w:tc>
                <w:tcPr>
                  <w:tcW w:w="427" w:type="dxa"/>
                  <w:tcBorders>
                    <w:top w:val="single" w:sz="4" w:space="0" w:color="000000"/>
                    <w:left w:val="single" w:sz="4" w:space="0" w:color="000000"/>
                    <w:bottom w:val="single" w:sz="4" w:space="0" w:color="000000"/>
                    <w:right w:val="single" w:sz="4" w:space="0" w:color="000000"/>
                  </w:tcBorders>
                </w:tcPr>
                <w:p w14:paraId="7914F3FC" w14:textId="77777777" w:rsidR="001505E5" w:rsidRPr="007F7900" w:rsidRDefault="001505E5" w:rsidP="003B77BD">
                  <w:pPr>
                    <w:pStyle w:val="TableParagraph"/>
                    <w:spacing w:before="11"/>
                    <w:ind w:right="169"/>
                    <w:jc w:val="right"/>
                    <w:rPr>
                      <w:sz w:val="24"/>
                      <w:szCs w:val="24"/>
                    </w:rPr>
                  </w:pPr>
                  <w:r w:rsidRPr="007F7900">
                    <w:rPr>
                      <w:w w:val="99"/>
                      <w:sz w:val="24"/>
                      <w:szCs w:val="24"/>
                    </w:rPr>
                    <w:t>8</w:t>
                  </w:r>
                </w:p>
              </w:tc>
              <w:tc>
                <w:tcPr>
                  <w:tcW w:w="552" w:type="dxa"/>
                  <w:tcBorders>
                    <w:top w:val="single" w:sz="4" w:space="0" w:color="000000"/>
                    <w:left w:val="single" w:sz="4" w:space="0" w:color="000000"/>
                    <w:bottom w:val="single" w:sz="4" w:space="0" w:color="000000"/>
                    <w:right w:val="single" w:sz="4" w:space="0" w:color="000000"/>
                  </w:tcBorders>
                </w:tcPr>
                <w:p w14:paraId="33E0F7CC" w14:textId="77777777" w:rsidR="001505E5" w:rsidRPr="007F7900" w:rsidRDefault="001505E5" w:rsidP="003B77BD">
                  <w:pPr>
                    <w:pStyle w:val="TableParagraph"/>
                    <w:spacing w:before="11"/>
                    <w:ind w:right="169"/>
                    <w:jc w:val="right"/>
                    <w:rPr>
                      <w:sz w:val="24"/>
                      <w:szCs w:val="24"/>
                    </w:rPr>
                  </w:pPr>
                  <w:r w:rsidRPr="007F7900">
                    <w:rPr>
                      <w:w w:val="95"/>
                      <w:sz w:val="24"/>
                      <w:szCs w:val="24"/>
                    </w:rPr>
                    <w:t>12</w:t>
                  </w:r>
                </w:p>
              </w:tc>
            </w:tr>
            <w:tr w:rsidR="001505E5" w:rsidRPr="007F7900" w14:paraId="70BD6CF6" w14:textId="77777777" w:rsidTr="003B77BD">
              <w:trPr>
                <w:trHeight w:val="441"/>
              </w:trPr>
              <w:tc>
                <w:tcPr>
                  <w:tcW w:w="566" w:type="dxa"/>
                  <w:tcBorders>
                    <w:top w:val="single" w:sz="4" w:space="0" w:color="000000"/>
                    <w:left w:val="single" w:sz="4" w:space="0" w:color="000000"/>
                    <w:bottom w:val="single" w:sz="4" w:space="0" w:color="000000"/>
                    <w:right w:val="single" w:sz="4" w:space="0" w:color="000000"/>
                  </w:tcBorders>
                </w:tcPr>
                <w:p w14:paraId="03946F75" w14:textId="77777777" w:rsidR="001505E5" w:rsidRPr="007F7900" w:rsidRDefault="001505E5" w:rsidP="003B77BD">
                  <w:pPr>
                    <w:pStyle w:val="TableParagraph"/>
                    <w:spacing w:before="11"/>
                    <w:ind w:left="134"/>
                    <w:rPr>
                      <w:sz w:val="24"/>
                      <w:szCs w:val="24"/>
                    </w:rPr>
                  </w:pPr>
                  <w:r w:rsidRPr="007F7900">
                    <w:rPr>
                      <w:sz w:val="24"/>
                      <w:szCs w:val="24"/>
                    </w:rPr>
                    <w:t>50</w:t>
                  </w:r>
                </w:p>
              </w:tc>
              <w:tc>
                <w:tcPr>
                  <w:tcW w:w="451" w:type="dxa"/>
                  <w:tcBorders>
                    <w:top w:val="single" w:sz="4" w:space="0" w:color="000000"/>
                    <w:left w:val="single" w:sz="4" w:space="0" w:color="000000"/>
                    <w:bottom w:val="single" w:sz="4" w:space="0" w:color="000000"/>
                    <w:right w:val="single" w:sz="4" w:space="0" w:color="000000"/>
                  </w:tcBorders>
                </w:tcPr>
                <w:p w14:paraId="7084945F" w14:textId="77777777" w:rsidR="001505E5" w:rsidRPr="007F7900" w:rsidRDefault="001505E5" w:rsidP="003B77BD">
                  <w:pPr>
                    <w:pStyle w:val="TableParagraph"/>
                    <w:spacing w:before="11"/>
                    <w:ind w:left="10" w:right="55"/>
                    <w:rPr>
                      <w:sz w:val="24"/>
                      <w:szCs w:val="24"/>
                    </w:rPr>
                  </w:pPr>
                  <w:r w:rsidRPr="007F7900">
                    <w:rPr>
                      <w:sz w:val="24"/>
                      <w:szCs w:val="24"/>
                    </w:rPr>
                    <w:t>15</w:t>
                  </w:r>
                </w:p>
              </w:tc>
              <w:tc>
                <w:tcPr>
                  <w:tcW w:w="456" w:type="dxa"/>
                  <w:tcBorders>
                    <w:top w:val="single" w:sz="4" w:space="0" w:color="000000"/>
                    <w:left w:val="single" w:sz="4" w:space="0" w:color="000000"/>
                    <w:bottom w:val="single" w:sz="4" w:space="0" w:color="000000"/>
                    <w:right w:val="single" w:sz="4" w:space="0" w:color="000000"/>
                  </w:tcBorders>
                </w:tcPr>
                <w:p w14:paraId="293CFB8C" w14:textId="77777777" w:rsidR="001505E5" w:rsidRPr="007F7900" w:rsidRDefault="001505E5" w:rsidP="003B77BD">
                  <w:pPr>
                    <w:pStyle w:val="TableParagraph"/>
                    <w:spacing w:before="11"/>
                    <w:ind w:right="184"/>
                    <w:jc w:val="right"/>
                    <w:rPr>
                      <w:sz w:val="24"/>
                      <w:szCs w:val="24"/>
                    </w:rPr>
                  </w:pPr>
                  <w:r w:rsidRPr="007F7900">
                    <w:rPr>
                      <w:w w:val="99"/>
                      <w:sz w:val="24"/>
                      <w:szCs w:val="24"/>
                    </w:rPr>
                    <w:t>7</w:t>
                  </w:r>
                </w:p>
              </w:tc>
              <w:tc>
                <w:tcPr>
                  <w:tcW w:w="427" w:type="dxa"/>
                  <w:tcBorders>
                    <w:top w:val="single" w:sz="4" w:space="0" w:color="000000"/>
                    <w:left w:val="single" w:sz="4" w:space="0" w:color="000000"/>
                    <w:bottom w:val="single" w:sz="4" w:space="0" w:color="000000"/>
                    <w:right w:val="single" w:sz="4" w:space="0" w:color="000000"/>
                  </w:tcBorders>
                </w:tcPr>
                <w:p w14:paraId="238AE73A" w14:textId="77777777" w:rsidR="001505E5" w:rsidRPr="007F7900" w:rsidRDefault="001505E5" w:rsidP="003B77BD">
                  <w:pPr>
                    <w:pStyle w:val="TableParagraph"/>
                    <w:spacing w:before="11"/>
                    <w:ind w:right="169"/>
                    <w:jc w:val="right"/>
                    <w:rPr>
                      <w:sz w:val="24"/>
                      <w:szCs w:val="24"/>
                    </w:rPr>
                  </w:pPr>
                  <w:r w:rsidRPr="007F7900">
                    <w:rPr>
                      <w:w w:val="99"/>
                      <w:sz w:val="24"/>
                      <w:szCs w:val="24"/>
                    </w:rPr>
                    <w:t>9</w:t>
                  </w:r>
                </w:p>
              </w:tc>
              <w:tc>
                <w:tcPr>
                  <w:tcW w:w="552" w:type="dxa"/>
                  <w:tcBorders>
                    <w:top w:val="single" w:sz="4" w:space="0" w:color="000000"/>
                    <w:left w:val="single" w:sz="4" w:space="0" w:color="000000"/>
                    <w:bottom w:val="single" w:sz="4" w:space="0" w:color="000000"/>
                    <w:right w:val="single" w:sz="4" w:space="0" w:color="000000"/>
                  </w:tcBorders>
                </w:tcPr>
                <w:p w14:paraId="22D56CD8" w14:textId="77777777" w:rsidR="001505E5" w:rsidRPr="007F7900" w:rsidRDefault="001505E5" w:rsidP="003B77BD">
                  <w:pPr>
                    <w:pStyle w:val="TableParagraph"/>
                    <w:spacing w:before="11"/>
                    <w:ind w:right="169"/>
                    <w:jc w:val="right"/>
                    <w:rPr>
                      <w:sz w:val="24"/>
                      <w:szCs w:val="24"/>
                    </w:rPr>
                  </w:pPr>
                  <w:r w:rsidRPr="007F7900">
                    <w:rPr>
                      <w:w w:val="95"/>
                      <w:sz w:val="24"/>
                      <w:szCs w:val="24"/>
                    </w:rPr>
                    <w:t>14</w:t>
                  </w:r>
                </w:p>
              </w:tc>
            </w:tr>
            <w:tr w:rsidR="001505E5" w:rsidRPr="007F7900" w14:paraId="5FED04D2" w14:textId="77777777" w:rsidTr="003B77BD">
              <w:trPr>
                <w:trHeight w:val="445"/>
              </w:trPr>
              <w:tc>
                <w:tcPr>
                  <w:tcW w:w="566" w:type="dxa"/>
                  <w:tcBorders>
                    <w:top w:val="single" w:sz="4" w:space="0" w:color="000000"/>
                    <w:left w:val="single" w:sz="4" w:space="0" w:color="000000"/>
                    <w:bottom w:val="single" w:sz="4" w:space="0" w:color="000000"/>
                    <w:right w:val="single" w:sz="4" w:space="0" w:color="000000"/>
                  </w:tcBorders>
                </w:tcPr>
                <w:p w14:paraId="2E0A190C" w14:textId="77777777" w:rsidR="001505E5" w:rsidRPr="007F7900" w:rsidRDefault="001505E5" w:rsidP="003B77BD">
                  <w:pPr>
                    <w:pStyle w:val="TableParagraph"/>
                    <w:spacing w:before="11"/>
                    <w:ind w:left="134"/>
                    <w:rPr>
                      <w:sz w:val="24"/>
                      <w:szCs w:val="24"/>
                    </w:rPr>
                  </w:pPr>
                  <w:r w:rsidRPr="007F7900">
                    <w:rPr>
                      <w:sz w:val="24"/>
                      <w:szCs w:val="24"/>
                    </w:rPr>
                    <w:t>35</w:t>
                  </w:r>
                </w:p>
              </w:tc>
              <w:tc>
                <w:tcPr>
                  <w:tcW w:w="451" w:type="dxa"/>
                  <w:tcBorders>
                    <w:top w:val="single" w:sz="4" w:space="0" w:color="000000"/>
                    <w:left w:val="single" w:sz="4" w:space="0" w:color="000000"/>
                    <w:bottom w:val="single" w:sz="4" w:space="0" w:color="000000"/>
                    <w:right w:val="single" w:sz="4" w:space="0" w:color="000000"/>
                  </w:tcBorders>
                </w:tcPr>
                <w:p w14:paraId="546FA89E" w14:textId="77777777" w:rsidR="001505E5" w:rsidRPr="007F7900" w:rsidRDefault="001505E5" w:rsidP="003B77BD">
                  <w:pPr>
                    <w:pStyle w:val="TableParagraph"/>
                    <w:spacing w:before="11"/>
                    <w:ind w:right="40"/>
                    <w:rPr>
                      <w:sz w:val="24"/>
                      <w:szCs w:val="24"/>
                    </w:rPr>
                  </w:pPr>
                  <w:r w:rsidRPr="007F7900">
                    <w:rPr>
                      <w:w w:val="99"/>
                      <w:sz w:val="24"/>
                      <w:szCs w:val="24"/>
                    </w:rPr>
                    <w:t>8</w:t>
                  </w:r>
                </w:p>
              </w:tc>
              <w:tc>
                <w:tcPr>
                  <w:tcW w:w="456" w:type="dxa"/>
                  <w:tcBorders>
                    <w:top w:val="single" w:sz="4" w:space="0" w:color="000000"/>
                    <w:left w:val="single" w:sz="4" w:space="0" w:color="000000"/>
                    <w:bottom w:val="single" w:sz="4" w:space="0" w:color="000000"/>
                    <w:right w:val="single" w:sz="4" w:space="0" w:color="000000"/>
                  </w:tcBorders>
                </w:tcPr>
                <w:p w14:paraId="5AA48545" w14:textId="77777777" w:rsidR="001505E5" w:rsidRPr="007F7900" w:rsidRDefault="001505E5" w:rsidP="003B77BD">
                  <w:pPr>
                    <w:pStyle w:val="TableParagraph"/>
                    <w:spacing w:before="11"/>
                    <w:ind w:right="122"/>
                    <w:jc w:val="right"/>
                    <w:rPr>
                      <w:sz w:val="24"/>
                      <w:szCs w:val="24"/>
                    </w:rPr>
                  </w:pPr>
                  <w:r w:rsidRPr="007F7900">
                    <w:rPr>
                      <w:w w:val="95"/>
                      <w:sz w:val="24"/>
                      <w:szCs w:val="24"/>
                    </w:rPr>
                    <w:t>15</w:t>
                  </w:r>
                </w:p>
              </w:tc>
              <w:tc>
                <w:tcPr>
                  <w:tcW w:w="427" w:type="dxa"/>
                  <w:tcBorders>
                    <w:top w:val="single" w:sz="4" w:space="0" w:color="000000"/>
                    <w:left w:val="single" w:sz="4" w:space="0" w:color="000000"/>
                    <w:bottom w:val="single" w:sz="4" w:space="0" w:color="000000"/>
                    <w:right w:val="single" w:sz="4" w:space="0" w:color="000000"/>
                  </w:tcBorders>
                </w:tcPr>
                <w:p w14:paraId="74999A08" w14:textId="77777777" w:rsidR="001505E5" w:rsidRPr="007F7900" w:rsidRDefault="001505E5" w:rsidP="003B77BD">
                  <w:pPr>
                    <w:pStyle w:val="TableParagraph"/>
                    <w:spacing w:before="11"/>
                    <w:ind w:right="169"/>
                    <w:jc w:val="right"/>
                    <w:rPr>
                      <w:sz w:val="24"/>
                      <w:szCs w:val="24"/>
                    </w:rPr>
                  </w:pPr>
                  <w:r w:rsidRPr="007F7900">
                    <w:rPr>
                      <w:w w:val="99"/>
                      <w:sz w:val="24"/>
                      <w:szCs w:val="24"/>
                    </w:rPr>
                    <w:t>4</w:t>
                  </w:r>
                </w:p>
              </w:tc>
              <w:tc>
                <w:tcPr>
                  <w:tcW w:w="552" w:type="dxa"/>
                  <w:tcBorders>
                    <w:top w:val="single" w:sz="4" w:space="0" w:color="000000"/>
                    <w:left w:val="single" w:sz="4" w:space="0" w:color="000000"/>
                    <w:bottom w:val="single" w:sz="4" w:space="0" w:color="000000"/>
                    <w:right w:val="single" w:sz="4" w:space="0" w:color="000000"/>
                  </w:tcBorders>
                </w:tcPr>
                <w:p w14:paraId="43B7094F" w14:textId="77777777" w:rsidR="001505E5" w:rsidRPr="007F7900" w:rsidRDefault="001505E5" w:rsidP="003B77BD">
                  <w:pPr>
                    <w:pStyle w:val="TableParagraph"/>
                    <w:spacing w:before="11"/>
                    <w:ind w:right="227"/>
                    <w:jc w:val="right"/>
                    <w:rPr>
                      <w:sz w:val="24"/>
                      <w:szCs w:val="24"/>
                    </w:rPr>
                  </w:pPr>
                  <w:r w:rsidRPr="007F7900">
                    <w:rPr>
                      <w:w w:val="99"/>
                      <w:sz w:val="24"/>
                      <w:szCs w:val="24"/>
                    </w:rPr>
                    <w:t>7</w:t>
                  </w:r>
                </w:p>
              </w:tc>
            </w:tr>
          </w:tbl>
          <w:p w14:paraId="22DEE66D" w14:textId="77777777" w:rsidR="001505E5" w:rsidRPr="007F7900" w:rsidRDefault="001505E5" w:rsidP="003B77BD">
            <w:pPr>
              <w:pStyle w:val="TableParagraph"/>
              <w:spacing w:before="15"/>
              <w:ind w:left="134"/>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7"/>
              <w:gridCol w:w="422"/>
              <w:gridCol w:w="427"/>
              <w:gridCol w:w="427"/>
              <w:gridCol w:w="422"/>
            </w:tblGrid>
            <w:tr w:rsidR="001505E5" w:rsidRPr="007F7900" w14:paraId="07A973C9"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5C3A99EB" w14:textId="77777777" w:rsidR="001505E5" w:rsidRPr="007F7900" w:rsidRDefault="001505E5" w:rsidP="003B77BD">
                  <w:pPr>
                    <w:pStyle w:val="TableParagraph"/>
                    <w:spacing w:before="15"/>
                    <w:ind w:left="62"/>
                    <w:rPr>
                      <w:b/>
                      <w:sz w:val="24"/>
                      <w:szCs w:val="24"/>
                    </w:rPr>
                  </w:pPr>
                  <w:r w:rsidRPr="007F7900">
                    <w:rPr>
                      <w:b/>
                      <w:sz w:val="24"/>
                      <w:szCs w:val="24"/>
                    </w:rPr>
                    <w:t>87</w:t>
                  </w:r>
                </w:p>
              </w:tc>
              <w:tc>
                <w:tcPr>
                  <w:tcW w:w="422" w:type="dxa"/>
                  <w:tcBorders>
                    <w:top w:val="single" w:sz="4" w:space="0" w:color="000000"/>
                    <w:left w:val="single" w:sz="4" w:space="0" w:color="000000"/>
                    <w:bottom w:val="single" w:sz="4" w:space="0" w:color="000000"/>
                    <w:right w:val="single" w:sz="4" w:space="0" w:color="000000"/>
                  </w:tcBorders>
                </w:tcPr>
                <w:p w14:paraId="4F2FC0A9" w14:textId="77777777" w:rsidR="001505E5" w:rsidRPr="007F7900" w:rsidRDefault="001505E5" w:rsidP="003B77BD">
                  <w:pPr>
                    <w:pStyle w:val="TableParagraph"/>
                    <w:spacing w:before="11"/>
                    <w:ind w:right="40"/>
                    <w:rPr>
                      <w:sz w:val="24"/>
                      <w:szCs w:val="24"/>
                    </w:rPr>
                  </w:pPr>
                  <w:r w:rsidRPr="007F7900">
                    <w:rPr>
                      <w:w w:val="99"/>
                      <w:sz w:val="24"/>
                      <w:szCs w:val="24"/>
                    </w:rPr>
                    <w:t>7</w:t>
                  </w:r>
                </w:p>
              </w:tc>
              <w:tc>
                <w:tcPr>
                  <w:tcW w:w="427" w:type="dxa"/>
                  <w:tcBorders>
                    <w:top w:val="single" w:sz="4" w:space="0" w:color="000000"/>
                    <w:left w:val="single" w:sz="4" w:space="0" w:color="000000"/>
                    <w:bottom w:val="single" w:sz="4" w:space="0" w:color="000000"/>
                    <w:right w:val="single" w:sz="4" w:space="0" w:color="000000"/>
                  </w:tcBorders>
                </w:tcPr>
                <w:p w14:paraId="75FEE9A2" w14:textId="77777777" w:rsidR="001505E5" w:rsidRPr="007F7900" w:rsidRDefault="001505E5" w:rsidP="003B77BD">
                  <w:pPr>
                    <w:pStyle w:val="TableParagraph"/>
                    <w:spacing w:before="11"/>
                    <w:ind w:right="141"/>
                    <w:jc w:val="right"/>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4F55EEAD" w14:textId="77777777" w:rsidR="001505E5" w:rsidRPr="007F7900" w:rsidRDefault="001505E5" w:rsidP="003B77BD">
                  <w:pPr>
                    <w:pStyle w:val="TableParagraph"/>
                    <w:spacing w:before="11"/>
                    <w:ind w:right="145"/>
                    <w:jc w:val="right"/>
                    <w:rPr>
                      <w:sz w:val="24"/>
                      <w:szCs w:val="24"/>
                    </w:rPr>
                  </w:pPr>
                  <w:r w:rsidRPr="007F7900">
                    <w:rPr>
                      <w:w w:val="99"/>
                      <w:sz w:val="24"/>
                      <w:szCs w:val="24"/>
                    </w:rPr>
                    <w:t>6</w:t>
                  </w:r>
                </w:p>
              </w:tc>
              <w:tc>
                <w:tcPr>
                  <w:tcW w:w="422" w:type="dxa"/>
                  <w:tcBorders>
                    <w:top w:val="single" w:sz="4" w:space="0" w:color="000000"/>
                    <w:left w:val="single" w:sz="4" w:space="0" w:color="000000"/>
                    <w:bottom w:val="single" w:sz="4" w:space="0" w:color="000000"/>
                    <w:right w:val="single" w:sz="4" w:space="0" w:color="000000"/>
                  </w:tcBorders>
                </w:tcPr>
                <w:p w14:paraId="2EB24262" w14:textId="77777777" w:rsidR="001505E5" w:rsidRPr="007F7900" w:rsidRDefault="001505E5" w:rsidP="003B77BD">
                  <w:pPr>
                    <w:pStyle w:val="TableParagraph"/>
                    <w:spacing w:before="11"/>
                    <w:ind w:right="140"/>
                    <w:jc w:val="right"/>
                    <w:rPr>
                      <w:sz w:val="24"/>
                      <w:szCs w:val="24"/>
                    </w:rPr>
                  </w:pPr>
                  <w:r w:rsidRPr="007F7900">
                    <w:rPr>
                      <w:w w:val="99"/>
                      <w:sz w:val="24"/>
                      <w:szCs w:val="24"/>
                    </w:rPr>
                    <w:t>8</w:t>
                  </w:r>
                </w:p>
              </w:tc>
            </w:tr>
            <w:tr w:rsidR="001505E5" w:rsidRPr="007F7900" w14:paraId="7FF0CE12"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0ACB92C1" w14:textId="77777777" w:rsidR="001505E5" w:rsidRPr="007F7900" w:rsidRDefault="001505E5" w:rsidP="003B77BD">
                  <w:pPr>
                    <w:pStyle w:val="TableParagraph"/>
                    <w:spacing w:before="11"/>
                    <w:ind w:left="62"/>
                    <w:rPr>
                      <w:sz w:val="24"/>
                      <w:szCs w:val="24"/>
                    </w:rPr>
                  </w:pPr>
                  <w:r w:rsidRPr="007F7900">
                    <w:rPr>
                      <w:sz w:val="24"/>
                      <w:szCs w:val="24"/>
                    </w:rPr>
                    <w:t>10</w:t>
                  </w:r>
                </w:p>
              </w:tc>
              <w:tc>
                <w:tcPr>
                  <w:tcW w:w="422" w:type="dxa"/>
                  <w:tcBorders>
                    <w:top w:val="single" w:sz="4" w:space="0" w:color="000000"/>
                    <w:left w:val="single" w:sz="4" w:space="0" w:color="000000"/>
                    <w:bottom w:val="single" w:sz="4" w:space="0" w:color="000000"/>
                    <w:right w:val="single" w:sz="4" w:space="0" w:color="000000"/>
                  </w:tcBorders>
                </w:tcPr>
                <w:p w14:paraId="3EC9BA73" w14:textId="77777777" w:rsidR="001505E5" w:rsidRPr="007F7900" w:rsidRDefault="001505E5" w:rsidP="003B77BD">
                  <w:pPr>
                    <w:pStyle w:val="TableParagraph"/>
                    <w:spacing w:before="11"/>
                    <w:ind w:left="8" w:right="53"/>
                    <w:rPr>
                      <w:sz w:val="24"/>
                      <w:szCs w:val="24"/>
                    </w:rPr>
                  </w:pPr>
                  <w:r w:rsidRPr="007F7900">
                    <w:rPr>
                      <w:sz w:val="24"/>
                      <w:szCs w:val="24"/>
                    </w:rPr>
                    <w:t>15</w:t>
                  </w:r>
                </w:p>
              </w:tc>
              <w:tc>
                <w:tcPr>
                  <w:tcW w:w="427" w:type="dxa"/>
                  <w:tcBorders>
                    <w:top w:val="single" w:sz="4" w:space="0" w:color="000000"/>
                    <w:left w:val="single" w:sz="4" w:space="0" w:color="000000"/>
                    <w:bottom w:val="single" w:sz="4" w:space="0" w:color="000000"/>
                    <w:right w:val="single" w:sz="4" w:space="0" w:color="000000"/>
                  </w:tcBorders>
                </w:tcPr>
                <w:p w14:paraId="5C029A6D" w14:textId="77777777" w:rsidR="001505E5" w:rsidRPr="007F7900" w:rsidRDefault="001505E5" w:rsidP="003B77BD">
                  <w:pPr>
                    <w:pStyle w:val="TableParagraph"/>
                    <w:spacing w:before="11"/>
                    <w:ind w:right="107"/>
                    <w:jc w:val="right"/>
                    <w:rPr>
                      <w:sz w:val="24"/>
                      <w:szCs w:val="24"/>
                    </w:rPr>
                  </w:pPr>
                  <w:r w:rsidRPr="007F7900">
                    <w:rPr>
                      <w:w w:val="95"/>
                      <w:sz w:val="24"/>
                      <w:szCs w:val="24"/>
                    </w:rPr>
                    <w:t>17</w:t>
                  </w:r>
                </w:p>
              </w:tc>
              <w:tc>
                <w:tcPr>
                  <w:tcW w:w="427" w:type="dxa"/>
                  <w:tcBorders>
                    <w:top w:val="single" w:sz="4" w:space="0" w:color="000000"/>
                    <w:left w:val="single" w:sz="4" w:space="0" w:color="000000"/>
                    <w:bottom w:val="single" w:sz="4" w:space="0" w:color="000000"/>
                    <w:right w:val="single" w:sz="4" w:space="0" w:color="000000"/>
                  </w:tcBorders>
                </w:tcPr>
                <w:p w14:paraId="6AEB40D4" w14:textId="77777777" w:rsidR="001505E5" w:rsidRPr="007F7900" w:rsidRDefault="001505E5" w:rsidP="003B77BD">
                  <w:pPr>
                    <w:pStyle w:val="TableParagraph"/>
                    <w:spacing w:before="11"/>
                    <w:ind w:right="112"/>
                    <w:jc w:val="right"/>
                    <w:rPr>
                      <w:sz w:val="24"/>
                      <w:szCs w:val="24"/>
                    </w:rPr>
                  </w:pPr>
                  <w:r w:rsidRPr="007F7900">
                    <w:rPr>
                      <w:w w:val="95"/>
                      <w:sz w:val="24"/>
                      <w:szCs w:val="24"/>
                    </w:rPr>
                    <w:t>12</w:t>
                  </w:r>
                </w:p>
              </w:tc>
              <w:tc>
                <w:tcPr>
                  <w:tcW w:w="422" w:type="dxa"/>
                  <w:tcBorders>
                    <w:top w:val="single" w:sz="4" w:space="0" w:color="000000"/>
                    <w:left w:val="single" w:sz="4" w:space="0" w:color="000000"/>
                    <w:bottom w:val="single" w:sz="4" w:space="0" w:color="000000"/>
                    <w:right w:val="single" w:sz="4" w:space="0" w:color="000000"/>
                  </w:tcBorders>
                </w:tcPr>
                <w:p w14:paraId="5E23012C" w14:textId="77777777" w:rsidR="001505E5" w:rsidRPr="007F7900" w:rsidRDefault="001505E5" w:rsidP="003B77BD">
                  <w:pPr>
                    <w:pStyle w:val="TableParagraph"/>
                    <w:spacing w:before="11"/>
                    <w:ind w:right="106"/>
                    <w:jc w:val="right"/>
                    <w:rPr>
                      <w:sz w:val="24"/>
                      <w:szCs w:val="24"/>
                    </w:rPr>
                  </w:pPr>
                  <w:r w:rsidRPr="007F7900">
                    <w:rPr>
                      <w:w w:val="95"/>
                      <w:sz w:val="24"/>
                      <w:szCs w:val="24"/>
                    </w:rPr>
                    <w:t>14</w:t>
                  </w:r>
                </w:p>
              </w:tc>
            </w:tr>
            <w:tr w:rsidR="001505E5" w:rsidRPr="007F7900" w14:paraId="1B32294F"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541E879E" w14:textId="77777777" w:rsidR="001505E5" w:rsidRPr="007F7900" w:rsidRDefault="001505E5" w:rsidP="003B77BD">
                  <w:pPr>
                    <w:pStyle w:val="TableParagraph"/>
                    <w:spacing w:before="11"/>
                    <w:ind w:left="124"/>
                    <w:rPr>
                      <w:sz w:val="24"/>
                      <w:szCs w:val="24"/>
                    </w:rPr>
                  </w:pPr>
                  <w:r w:rsidRPr="007F7900">
                    <w:rPr>
                      <w:w w:val="99"/>
                      <w:sz w:val="24"/>
                      <w:szCs w:val="24"/>
                    </w:rPr>
                    <w:t>5</w:t>
                  </w:r>
                </w:p>
              </w:tc>
              <w:tc>
                <w:tcPr>
                  <w:tcW w:w="422" w:type="dxa"/>
                  <w:tcBorders>
                    <w:top w:val="single" w:sz="4" w:space="0" w:color="000000"/>
                    <w:left w:val="single" w:sz="4" w:space="0" w:color="000000"/>
                    <w:bottom w:val="single" w:sz="4" w:space="0" w:color="000000"/>
                    <w:right w:val="single" w:sz="4" w:space="0" w:color="000000"/>
                  </w:tcBorders>
                </w:tcPr>
                <w:p w14:paraId="324594A3" w14:textId="77777777" w:rsidR="001505E5" w:rsidRPr="007F7900" w:rsidRDefault="001505E5" w:rsidP="003B77BD">
                  <w:pPr>
                    <w:pStyle w:val="TableParagraph"/>
                    <w:spacing w:before="11"/>
                    <w:ind w:left="8" w:right="53"/>
                    <w:rPr>
                      <w:sz w:val="24"/>
                      <w:szCs w:val="24"/>
                    </w:rPr>
                  </w:pPr>
                  <w:r w:rsidRPr="007F7900">
                    <w:rPr>
                      <w:sz w:val="24"/>
                      <w:szCs w:val="24"/>
                    </w:rPr>
                    <w:t>13</w:t>
                  </w:r>
                </w:p>
              </w:tc>
              <w:tc>
                <w:tcPr>
                  <w:tcW w:w="427" w:type="dxa"/>
                  <w:tcBorders>
                    <w:top w:val="single" w:sz="4" w:space="0" w:color="000000"/>
                    <w:left w:val="single" w:sz="4" w:space="0" w:color="000000"/>
                    <w:bottom w:val="single" w:sz="4" w:space="0" w:color="000000"/>
                    <w:right w:val="single" w:sz="4" w:space="0" w:color="000000"/>
                  </w:tcBorders>
                </w:tcPr>
                <w:p w14:paraId="3263FBB2" w14:textId="77777777" w:rsidR="001505E5" w:rsidRPr="007F7900" w:rsidRDefault="001505E5" w:rsidP="003B77BD">
                  <w:pPr>
                    <w:pStyle w:val="TableParagraph"/>
                    <w:spacing w:before="11"/>
                    <w:ind w:right="107"/>
                    <w:jc w:val="right"/>
                    <w:rPr>
                      <w:sz w:val="24"/>
                      <w:szCs w:val="24"/>
                    </w:rPr>
                  </w:pPr>
                  <w:r w:rsidRPr="007F7900">
                    <w:rPr>
                      <w:w w:val="95"/>
                      <w:sz w:val="24"/>
                      <w:szCs w:val="24"/>
                    </w:rPr>
                    <w:t>11</w:t>
                  </w:r>
                </w:p>
              </w:tc>
              <w:tc>
                <w:tcPr>
                  <w:tcW w:w="427" w:type="dxa"/>
                  <w:tcBorders>
                    <w:top w:val="single" w:sz="4" w:space="0" w:color="000000"/>
                    <w:left w:val="single" w:sz="4" w:space="0" w:color="000000"/>
                    <w:bottom w:val="single" w:sz="4" w:space="0" w:color="000000"/>
                    <w:right w:val="single" w:sz="4" w:space="0" w:color="000000"/>
                  </w:tcBorders>
                </w:tcPr>
                <w:p w14:paraId="40BBA445" w14:textId="77777777" w:rsidR="001505E5" w:rsidRPr="007F7900" w:rsidRDefault="001505E5" w:rsidP="003B77BD">
                  <w:pPr>
                    <w:pStyle w:val="TableParagraph"/>
                    <w:spacing w:before="11"/>
                    <w:ind w:right="112"/>
                    <w:jc w:val="right"/>
                    <w:rPr>
                      <w:sz w:val="24"/>
                      <w:szCs w:val="24"/>
                    </w:rPr>
                  </w:pPr>
                  <w:r w:rsidRPr="007F7900">
                    <w:rPr>
                      <w:w w:val="95"/>
                      <w:sz w:val="24"/>
                      <w:szCs w:val="24"/>
                    </w:rPr>
                    <w:t>16</w:t>
                  </w:r>
                </w:p>
              </w:tc>
              <w:tc>
                <w:tcPr>
                  <w:tcW w:w="422" w:type="dxa"/>
                  <w:tcBorders>
                    <w:top w:val="single" w:sz="4" w:space="0" w:color="000000"/>
                    <w:left w:val="single" w:sz="4" w:space="0" w:color="000000"/>
                    <w:bottom w:val="single" w:sz="4" w:space="0" w:color="000000"/>
                    <w:right w:val="single" w:sz="4" w:space="0" w:color="000000"/>
                  </w:tcBorders>
                </w:tcPr>
                <w:p w14:paraId="7999C547" w14:textId="77777777" w:rsidR="001505E5" w:rsidRPr="007F7900" w:rsidRDefault="001505E5" w:rsidP="003B77BD">
                  <w:pPr>
                    <w:pStyle w:val="TableParagraph"/>
                    <w:spacing w:before="11"/>
                    <w:ind w:right="106"/>
                    <w:jc w:val="right"/>
                    <w:rPr>
                      <w:sz w:val="24"/>
                      <w:szCs w:val="24"/>
                    </w:rPr>
                  </w:pPr>
                  <w:r w:rsidRPr="007F7900">
                    <w:rPr>
                      <w:w w:val="95"/>
                      <w:sz w:val="24"/>
                      <w:szCs w:val="24"/>
                    </w:rPr>
                    <w:t>11</w:t>
                  </w:r>
                </w:p>
              </w:tc>
            </w:tr>
            <w:tr w:rsidR="001505E5" w:rsidRPr="007F7900" w14:paraId="299E305E" w14:textId="77777777" w:rsidTr="003B77BD">
              <w:trPr>
                <w:trHeight w:val="445"/>
              </w:trPr>
              <w:tc>
                <w:tcPr>
                  <w:tcW w:w="427" w:type="dxa"/>
                  <w:tcBorders>
                    <w:top w:val="single" w:sz="4" w:space="0" w:color="000000"/>
                    <w:left w:val="single" w:sz="4" w:space="0" w:color="000000"/>
                    <w:bottom w:val="single" w:sz="4" w:space="0" w:color="000000"/>
                    <w:right w:val="single" w:sz="4" w:space="0" w:color="000000"/>
                  </w:tcBorders>
                </w:tcPr>
                <w:p w14:paraId="6E67808E" w14:textId="77777777" w:rsidR="001505E5" w:rsidRPr="007F7900" w:rsidRDefault="001505E5" w:rsidP="003B77BD">
                  <w:pPr>
                    <w:pStyle w:val="TableParagraph"/>
                    <w:spacing w:before="11"/>
                    <w:ind w:left="124"/>
                    <w:rPr>
                      <w:sz w:val="24"/>
                      <w:szCs w:val="24"/>
                    </w:rPr>
                  </w:pPr>
                  <w:r w:rsidRPr="007F7900">
                    <w:rPr>
                      <w:w w:val="99"/>
                      <w:sz w:val="24"/>
                      <w:szCs w:val="24"/>
                    </w:rPr>
                    <w:t>9</w:t>
                  </w:r>
                </w:p>
              </w:tc>
              <w:tc>
                <w:tcPr>
                  <w:tcW w:w="422" w:type="dxa"/>
                  <w:tcBorders>
                    <w:top w:val="single" w:sz="4" w:space="0" w:color="000000"/>
                    <w:left w:val="single" w:sz="4" w:space="0" w:color="000000"/>
                    <w:bottom w:val="single" w:sz="4" w:space="0" w:color="000000"/>
                    <w:right w:val="single" w:sz="4" w:space="0" w:color="000000"/>
                  </w:tcBorders>
                </w:tcPr>
                <w:p w14:paraId="13BBC505" w14:textId="77777777" w:rsidR="001505E5" w:rsidRPr="007F7900" w:rsidRDefault="001505E5" w:rsidP="003B77BD">
                  <w:pPr>
                    <w:pStyle w:val="TableParagraph"/>
                    <w:spacing w:before="11"/>
                    <w:ind w:left="8" w:right="53"/>
                    <w:rPr>
                      <w:sz w:val="24"/>
                      <w:szCs w:val="24"/>
                    </w:rPr>
                  </w:pPr>
                  <w:r w:rsidRPr="007F7900">
                    <w:rPr>
                      <w:sz w:val="24"/>
                      <w:szCs w:val="24"/>
                    </w:rPr>
                    <w:t>12</w:t>
                  </w:r>
                </w:p>
              </w:tc>
              <w:tc>
                <w:tcPr>
                  <w:tcW w:w="427" w:type="dxa"/>
                  <w:tcBorders>
                    <w:top w:val="single" w:sz="4" w:space="0" w:color="000000"/>
                    <w:left w:val="single" w:sz="4" w:space="0" w:color="000000"/>
                    <w:bottom w:val="single" w:sz="4" w:space="0" w:color="000000"/>
                    <w:right w:val="single" w:sz="4" w:space="0" w:color="000000"/>
                  </w:tcBorders>
                </w:tcPr>
                <w:p w14:paraId="258206FE" w14:textId="77777777" w:rsidR="001505E5" w:rsidRPr="007F7900" w:rsidRDefault="001505E5" w:rsidP="003B77BD">
                  <w:pPr>
                    <w:pStyle w:val="TableParagraph"/>
                    <w:spacing w:before="11"/>
                    <w:ind w:right="107"/>
                    <w:jc w:val="right"/>
                    <w:rPr>
                      <w:sz w:val="24"/>
                      <w:szCs w:val="24"/>
                    </w:rPr>
                  </w:pPr>
                  <w:r w:rsidRPr="007F7900">
                    <w:rPr>
                      <w:w w:val="95"/>
                      <w:sz w:val="24"/>
                      <w:szCs w:val="24"/>
                    </w:rPr>
                    <w:t>14</w:t>
                  </w:r>
                </w:p>
              </w:tc>
              <w:tc>
                <w:tcPr>
                  <w:tcW w:w="427" w:type="dxa"/>
                  <w:tcBorders>
                    <w:top w:val="single" w:sz="4" w:space="0" w:color="000000"/>
                    <w:left w:val="single" w:sz="4" w:space="0" w:color="000000"/>
                    <w:bottom w:val="single" w:sz="4" w:space="0" w:color="000000"/>
                    <w:right w:val="single" w:sz="4" w:space="0" w:color="000000"/>
                  </w:tcBorders>
                </w:tcPr>
                <w:p w14:paraId="0852FE44" w14:textId="77777777" w:rsidR="001505E5" w:rsidRPr="007F7900" w:rsidRDefault="001505E5" w:rsidP="003B77BD">
                  <w:pPr>
                    <w:pStyle w:val="TableParagraph"/>
                    <w:spacing w:before="11"/>
                    <w:ind w:right="112"/>
                    <w:jc w:val="right"/>
                    <w:rPr>
                      <w:sz w:val="24"/>
                      <w:szCs w:val="24"/>
                    </w:rPr>
                  </w:pPr>
                  <w:r w:rsidRPr="007F7900">
                    <w:rPr>
                      <w:w w:val="95"/>
                      <w:sz w:val="24"/>
                      <w:szCs w:val="24"/>
                    </w:rPr>
                    <w:t>11</w:t>
                  </w:r>
                </w:p>
              </w:tc>
              <w:tc>
                <w:tcPr>
                  <w:tcW w:w="422" w:type="dxa"/>
                  <w:tcBorders>
                    <w:top w:val="single" w:sz="4" w:space="0" w:color="000000"/>
                    <w:left w:val="single" w:sz="4" w:space="0" w:color="000000"/>
                    <w:bottom w:val="single" w:sz="4" w:space="0" w:color="000000"/>
                    <w:right w:val="single" w:sz="4" w:space="0" w:color="000000"/>
                  </w:tcBorders>
                </w:tcPr>
                <w:p w14:paraId="72F12ED2" w14:textId="77777777" w:rsidR="001505E5" w:rsidRPr="007F7900" w:rsidRDefault="001505E5" w:rsidP="003B77BD">
                  <w:pPr>
                    <w:pStyle w:val="TableParagraph"/>
                    <w:spacing w:before="11"/>
                    <w:ind w:right="106"/>
                    <w:jc w:val="right"/>
                    <w:rPr>
                      <w:sz w:val="24"/>
                      <w:szCs w:val="24"/>
                    </w:rPr>
                  </w:pPr>
                  <w:r w:rsidRPr="007F7900">
                    <w:rPr>
                      <w:w w:val="95"/>
                      <w:sz w:val="24"/>
                      <w:szCs w:val="24"/>
                    </w:rPr>
                    <w:t>16</w:t>
                  </w:r>
                </w:p>
              </w:tc>
            </w:tr>
          </w:tbl>
          <w:p w14:paraId="34B24637" w14:textId="77777777" w:rsidR="001505E5" w:rsidRPr="007F7900" w:rsidRDefault="001505E5" w:rsidP="003B77BD">
            <w:pPr>
              <w:pStyle w:val="TableParagraph"/>
              <w:spacing w:before="15"/>
              <w:ind w:right="112"/>
              <w:jc w:val="right"/>
              <w:rPr>
                <w:b/>
                <w:w w:val="95"/>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7"/>
              <w:gridCol w:w="422"/>
              <w:gridCol w:w="427"/>
              <w:gridCol w:w="427"/>
              <w:gridCol w:w="566"/>
            </w:tblGrid>
            <w:tr w:rsidR="001505E5" w:rsidRPr="007F7900" w14:paraId="55CAC2D1"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363C6B12" w14:textId="77777777" w:rsidR="001505E5" w:rsidRPr="007F7900" w:rsidRDefault="001505E5" w:rsidP="003B77BD">
                  <w:pPr>
                    <w:pStyle w:val="TableParagraph"/>
                    <w:spacing w:before="15"/>
                    <w:ind w:left="62"/>
                    <w:rPr>
                      <w:b/>
                      <w:sz w:val="24"/>
                      <w:szCs w:val="24"/>
                    </w:rPr>
                  </w:pPr>
                  <w:r w:rsidRPr="007F7900">
                    <w:rPr>
                      <w:b/>
                      <w:sz w:val="24"/>
                      <w:szCs w:val="24"/>
                    </w:rPr>
                    <w:t>88</w:t>
                  </w:r>
                </w:p>
              </w:tc>
              <w:tc>
                <w:tcPr>
                  <w:tcW w:w="422" w:type="dxa"/>
                  <w:tcBorders>
                    <w:top w:val="single" w:sz="4" w:space="0" w:color="000000"/>
                    <w:left w:val="single" w:sz="4" w:space="0" w:color="000000"/>
                    <w:bottom w:val="single" w:sz="4" w:space="0" w:color="000000"/>
                    <w:right w:val="single" w:sz="4" w:space="0" w:color="000000"/>
                  </w:tcBorders>
                </w:tcPr>
                <w:p w14:paraId="46E46921" w14:textId="77777777" w:rsidR="001505E5" w:rsidRPr="007F7900" w:rsidRDefault="001505E5" w:rsidP="003B77BD">
                  <w:pPr>
                    <w:pStyle w:val="TableParagraph"/>
                    <w:spacing w:before="11"/>
                    <w:ind w:left="8" w:right="53"/>
                    <w:rPr>
                      <w:sz w:val="24"/>
                      <w:szCs w:val="24"/>
                    </w:rPr>
                  </w:pPr>
                  <w:r w:rsidRPr="007F7900">
                    <w:rPr>
                      <w:sz w:val="24"/>
                      <w:szCs w:val="24"/>
                    </w:rPr>
                    <w:t>60</w:t>
                  </w:r>
                </w:p>
              </w:tc>
              <w:tc>
                <w:tcPr>
                  <w:tcW w:w="427" w:type="dxa"/>
                  <w:tcBorders>
                    <w:top w:val="single" w:sz="4" w:space="0" w:color="000000"/>
                    <w:left w:val="single" w:sz="4" w:space="0" w:color="000000"/>
                    <w:bottom w:val="single" w:sz="4" w:space="0" w:color="000000"/>
                    <w:right w:val="single" w:sz="4" w:space="0" w:color="000000"/>
                  </w:tcBorders>
                </w:tcPr>
                <w:p w14:paraId="43A1FDCA" w14:textId="77777777" w:rsidR="001505E5" w:rsidRPr="007F7900" w:rsidRDefault="001505E5" w:rsidP="003B77BD">
                  <w:pPr>
                    <w:pStyle w:val="TableParagraph"/>
                    <w:spacing w:before="11"/>
                    <w:ind w:right="112"/>
                    <w:jc w:val="right"/>
                    <w:rPr>
                      <w:sz w:val="24"/>
                      <w:szCs w:val="24"/>
                    </w:rPr>
                  </w:pPr>
                  <w:r w:rsidRPr="007F7900">
                    <w:rPr>
                      <w:w w:val="95"/>
                      <w:sz w:val="24"/>
                      <w:szCs w:val="24"/>
                    </w:rPr>
                    <w:t>10</w:t>
                  </w:r>
                </w:p>
              </w:tc>
              <w:tc>
                <w:tcPr>
                  <w:tcW w:w="427" w:type="dxa"/>
                  <w:tcBorders>
                    <w:top w:val="single" w:sz="4" w:space="0" w:color="000000"/>
                    <w:left w:val="single" w:sz="4" w:space="0" w:color="000000"/>
                    <w:bottom w:val="single" w:sz="4" w:space="0" w:color="000000"/>
                    <w:right w:val="single" w:sz="4" w:space="0" w:color="000000"/>
                  </w:tcBorders>
                </w:tcPr>
                <w:p w14:paraId="38921051" w14:textId="77777777" w:rsidR="001505E5" w:rsidRPr="007F7900" w:rsidRDefault="001505E5" w:rsidP="003B77BD">
                  <w:pPr>
                    <w:pStyle w:val="TableParagraph"/>
                    <w:spacing w:before="11"/>
                    <w:ind w:right="107"/>
                    <w:jc w:val="right"/>
                    <w:rPr>
                      <w:sz w:val="24"/>
                      <w:szCs w:val="24"/>
                    </w:rPr>
                  </w:pPr>
                  <w:r w:rsidRPr="007F7900">
                    <w:rPr>
                      <w:w w:val="95"/>
                      <w:sz w:val="24"/>
                      <w:szCs w:val="24"/>
                    </w:rPr>
                    <w:t>20</w:t>
                  </w:r>
                </w:p>
              </w:tc>
              <w:tc>
                <w:tcPr>
                  <w:tcW w:w="566" w:type="dxa"/>
                  <w:tcBorders>
                    <w:top w:val="single" w:sz="4" w:space="0" w:color="000000"/>
                    <w:left w:val="single" w:sz="4" w:space="0" w:color="000000"/>
                    <w:bottom w:val="single" w:sz="4" w:space="0" w:color="000000"/>
                    <w:right w:val="single" w:sz="4" w:space="0" w:color="000000"/>
                  </w:tcBorders>
                </w:tcPr>
                <w:p w14:paraId="5688B669" w14:textId="77777777" w:rsidR="001505E5" w:rsidRPr="007F7900" w:rsidRDefault="001505E5" w:rsidP="003B77BD">
                  <w:pPr>
                    <w:pStyle w:val="TableParagraph"/>
                    <w:spacing w:before="11"/>
                    <w:ind w:left="135"/>
                    <w:rPr>
                      <w:sz w:val="24"/>
                      <w:szCs w:val="24"/>
                    </w:rPr>
                  </w:pPr>
                  <w:r w:rsidRPr="007F7900">
                    <w:rPr>
                      <w:sz w:val="24"/>
                      <w:szCs w:val="24"/>
                    </w:rPr>
                    <w:t>50</w:t>
                  </w:r>
                </w:p>
              </w:tc>
            </w:tr>
            <w:tr w:rsidR="001505E5" w:rsidRPr="007F7900" w14:paraId="42D3FA70"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5EA0C29C" w14:textId="77777777" w:rsidR="001505E5" w:rsidRPr="007F7900" w:rsidRDefault="001505E5" w:rsidP="003B77BD">
                  <w:pPr>
                    <w:pStyle w:val="TableParagraph"/>
                    <w:spacing w:before="11"/>
                    <w:ind w:left="62"/>
                    <w:rPr>
                      <w:sz w:val="24"/>
                      <w:szCs w:val="24"/>
                    </w:rPr>
                  </w:pPr>
                  <w:r w:rsidRPr="007F7900">
                    <w:rPr>
                      <w:sz w:val="24"/>
                      <w:szCs w:val="24"/>
                    </w:rPr>
                    <w:t>30</w:t>
                  </w:r>
                </w:p>
              </w:tc>
              <w:tc>
                <w:tcPr>
                  <w:tcW w:w="422" w:type="dxa"/>
                  <w:tcBorders>
                    <w:top w:val="single" w:sz="4" w:space="0" w:color="000000"/>
                    <w:left w:val="single" w:sz="4" w:space="0" w:color="000000"/>
                    <w:bottom w:val="single" w:sz="4" w:space="0" w:color="000000"/>
                    <w:right w:val="single" w:sz="4" w:space="0" w:color="000000"/>
                  </w:tcBorders>
                </w:tcPr>
                <w:p w14:paraId="5856D015" w14:textId="77777777" w:rsidR="001505E5" w:rsidRPr="007F7900" w:rsidRDefault="001505E5" w:rsidP="003B77BD">
                  <w:pPr>
                    <w:pStyle w:val="TableParagraph"/>
                    <w:spacing w:before="11"/>
                    <w:ind w:left="8" w:right="53"/>
                    <w:rPr>
                      <w:sz w:val="24"/>
                      <w:szCs w:val="24"/>
                    </w:rPr>
                  </w:pPr>
                  <w:r w:rsidRPr="007F7900">
                    <w:rPr>
                      <w:sz w:val="24"/>
                      <w:szCs w:val="24"/>
                    </w:rPr>
                    <w:t>13</w:t>
                  </w:r>
                </w:p>
              </w:tc>
              <w:tc>
                <w:tcPr>
                  <w:tcW w:w="427" w:type="dxa"/>
                  <w:tcBorders>
                    <w:top w:val="single" w:sz="4" w:space="0" w:color="000000"/>
                    <w:left w:val="single" w:sz="4" w:space="0" w:color="000000"/>
                    <w:bottom w:val="single" w:sz="4" w:space="0" w:color="000000"/>
                    <w:right w:val="single" w:sz="4" w:space="0" w:color="000000"/>
                  </w:tcBorders>
                </w:tcPr>
                <w:p w14:paraId="1579A7AC" w14:textId="77777777" w:rsidR="001505E5" w:rsidRPr="007F7900" w:rsidRDefault="001505E5" w:rsidP="003B77BD">
                  <w:pPr>
                    <w:pStyle w:val="TableParagraph"/>
                    <w:spacing w:before="11"/>
                    <w:ind w:right="112"/>
                    <w:jc w:val="right"/>
                    <w:rPr>
                      <w:sz w:val="24"/>
                      <w:szCs w:val="24"/>
                    </w:rPr>
                  </w:pPr>
                  <w:r w:rsidRPr="007F7900">
                    <w:rPr>
                      <w:w w:val="95"/>
                      <w:sz w:val="24"/>
                      <w:szCs w:val="24"/>
                    </w:rPr>
                    <w:t>11</w:t>
                  </w:r>
                </w:p>
              </w:tc>
              <w:tc>
                <w:tcPr>
                  <w:tcW w:w="427" w:type="dxa"/>
                  <w:tcBorders>
                    <w:top w:val="single" w:sz="4" w:space="0" w:color="000000"/>
                    <w:left w:val="single" w:sz="4" w:space="0" w:color="000000"/>
                    <w:bottom w:val="single" w:sz="4" w:space="0" w:color="000000"/>
                    <w:right w:val="single" w:sz="4" w:space="0" w:color="000000"/>
                  </w:tcBorders>
                </w:tcPr>
                <w:p w14:paraId="7722367E" w14:textId="77777777" w:rsidR="001505E5" w:rsidRPr="007F7900" w:rsidRDefault="001505E5" w:rsidP="003B77BD">
                  <w:pPr>
                    <w:pStyle w:val="TableParagraph"/>
                    <w:spacing w:before="11"/>
                    <w:ind w:right="169"/>
                    <w:jc w:val="right"/>
                    <w:rPr>
                      <w:sz w:val="24"/>
                      <w:szCs w:val="24"/>
                    </w:rPr>
                  </w:pPr>
                  <w:r w:rsidRPr="007F7900">
                    <w:rPr>
                      <w:w w:val="99"/>
                      <w:sz w:val="24"/>
                      <w:szCs w:val="24"/>
                    </w:rPr>
                    <w:t>9</w:t>
                  </w:r>
                </w:p>
              </w:tc>
              <w:tc>
                <w:tcPr>
                  <w:tcW w:w="566" w:type="dxa"/>
                  <w:tcBorders>
                    <w:top w:val="single" w:sz="4" w:space="0" w:color="000000"/>
                    <w:left w:val="single" w:sz="4" w:space="0" w:color="000000"/>
                    <w:bottom w:val="single" w:sz="4" w:space="0" w:color="000000"/>
                    <w:right w:val="single" w:sz="4" w:space="0" w:color="000000"/>
                  </w:tcBorders>
                </w:tcPr>
                <w:p w14:paraId="769164C6" w14:textId="77777777" w:rsidR="001505E5" w:rsidRPr="007F7900" w:rsidRDefault="001505E5" w:rsidP="003B77BD">
                  <w:pPr>
                    <w:pStyle w:val="TableParagraph"/>
                    <w:spacing w:before="11"/>
                    <w:ind w:left="135"/>
                    <w:rPr>
                      <w:sz w:val="24"/>
                      <w:szCs w:val="24"/>
                    </w:rPr>
                  </w:pPr>
                  <w:r w:rsidRPr="007F7900">
                    <w:rPr>
                      <w:sz w:val="24"/>
                      <w:szCs w:val="24"/>
                    </w:rPr>
                    <w:t>10</w:t>
                  </w:r>
                </w:p>
              </w:tc>
            </w:tr>
            <w:tr w:rsidR="001505E5" w:rsidRPr="007F7900" w14:paraId="5A89E2BB"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593B73ED" w14:textId="77777777" w:rsidR="001505E5" w:rsidRPr="007F7900" w:rsidRDefault="001505E5" w:rsidP="003B77BD">
                  <w:pPr>
                    <w:pStyle w:val="TableParagraph"/>
                    <w:spacing w:before="11"/>
                    <w:ind w:left="62"/>
                    <w:rPr>
                      <w:sz w:val="24"/>
                      <w:szCs w:val="24"/>
                    </w:rPr>
                  </w:pPr>
                  <w:r w:rsidRPr="007F7900">
                    <w:rPr>
                      <w:sz w:val="24"/>
                      <w:szCs w:val="24"/>
                    </w:rPr>
                    <w:t>40</w:t>
                  </w:r>
                </w:p>
              </w:tc>
              <w:tc>
                <w:tcPr>
                  <w:tcW w:w="422" w:type="dxa"/>
                  <w:tcBorders>
                    <w:top w:val="single" w:sz="4" w:space="0" w:color="000000"/>
                    <w:left w:val="single" w:sz="4" w:space="0" w:color="000000"/>
                    <w:bottom w:val="single" w:sz="4" w:space="0" w:color="000000"/>
                    <w:right w:val="single" w:sz="4" w:space="0" w:color="000000"/>
                  </w:tcBorders>
                </w:tcPr>
                <w:p w14:paraId="58DB31C0" w14:textId="77777777" w:rsidR="001505E5" w:rsidRPr="007F7900" w:rsidRDefault="001505E5" w:rsidP="003B77BD">
                  <w:pPr>
                    <w:pStyle w:val="TableParagraph"/>
                    <w:spacing w:before="11"/>
                    <w:ind w:left="8" w:right="53"/>
                    <w:rPr>
                      <w:sz w:val="24"/>
                      <w:szCs w:val="24"/>
                    </w:rPr>
                  </w:pPr>
                  <w:r w:rsidRPr="007F7900">
                    <w:rPr>
                      <w:sz w:val="24"/>
                      <w:szCs w:val="24"/>
                    </w:rPr>
                    <w:t>10</w:t>
                  </w:r>
                </w:p>
              </w:tc>
              <w:tc>
                <w:tcPr>
                  <w:tcW w:w="427" w:type="dxa"/>
                  <w:tcBorders>
                    <w:top w:val="single" w:sz="4" w:space="0" w:color="000000"/>
                    <w:left w:val="single" w:sz="4" w:space="0" w:color="000000"/>
                    <w:bottom w:val="single" w:sz="4" w:space="0" w:color="000000"/>
                    <w:right w:val="single" w:sz="4" w:space="0" w:color="000000"/>
                  </w:tcBorders>
                </w:tcPr>
                <w:p w14:paraId="6C1066BE" w14:textId="77777777" w:rsidR="001505E5" w:rsidRPr="007F7900" w:rsidRDefault="001505E5" w:rsidP="003B77BD">
                  <w:pPr>
                    <w:pStyle w:val="TableParagraph"/>
                    <w:spacing w:before="11"/>
                    <w:ind w:right="169"/>
                    <w:jc w:val="right"/>
                    <w:rPr>
                      <w:sz w:val="24"/>
                      <w:szCs w:val="24"/>
                    </w:rPr>
                  </w:pPr>
                  <w:r w:rsidRPr="007F7900">
                    <w:rPr>
                      <w:w w:val="99"/>
                      <w:sz w:val="24"/>
                      <w:szCs w:val="24"/>
                    </w:rPr>
                    <w:t>9</w:t>
                  </w:r>
                </w:p>
              </w:tc>
              <w:tc>
                <w:tcPr>
                  <w:tcW w:w="427" w:type="dxa"/>
                  <w:tcBorders>
                    <w:top w:val="single" w:sz="4" w:space="0" w:color="000000"/>
                    <w:left w:val="single" w:sz="4" w:space="0" w:color="000000"/>
                    <w:bottom w:val="single" w:sz="4" w:space="0" w:color="000000"/>
                    <w:right w:val="single" w:sz="4" w:space="0" w:color="000000"/>
                  </w:tcBorders>
                </w:tcPr>
                <w:p w14:paraId="4C42789D" w14:textId="77777777" w:rsidR="001505E5" w:rsidRPr="007F7900" w:rsidRDefault="001505E5" w:rsidP="003B77BD">
                  <w:pPr>
                    <w:pStyle w:val="TableParagraph"/>
                    <w:spacing w:before="11"/>
                    <w:ind w:right="107"/>
                    <w:jc w:val="right"/>
                    <w:rPr>
                      <w:sz w:val="24"/>
                      <w:szCs w:val="24"/>
                    </w:rPr>
                  </w:pPr>
                  <w:r w:rsidRPr="007F7900">
                    <w:rPr>
                      <w:w w:val="95"/>
                      <w:sz w:val="24"/>
                      <w:szCs w:val="24"/>
                    </w:rPr>
                    <w:t>10</w:t>
                  </w:r>
                </w:p>
              </w:tc>
              <w:tc>
                <w:tcPr>
                  <w:tcW w:w="566" w:type="dxa"/>
                  <w:tcBorders>
                    <w:top w:val="single" w:sz="4" w:space="0" w:color="000000"/>
                    <w:left w:val="single" w:sz="4" w:space="0" w:color="000000"/>
                    <w:bottom w:val="single" w:sz="4" w:space="0" w:color="000000"/>
                    <w:right w:val="single" w:sz="4" w:space="0" w:color="000000"/>
                  </w:tcBorders>
                </w:tcPr>
                <w:p w14:paraId="2D1A06F6" w14:textId="77777777" w:rsidR="001505E5" w:rsidRPr="007F7900" w:rsidRDefault="001505E5" w:rsidP="003B77BD">
                  <w:pPr>
                    <w:pStyle w:val="TableParagraph"/>
                    <w:spacing w:before="11"/>
                    <w:ind w:left="197"/>
                    <w:rPr>
                      <w:sz w:val="24"/>
                      <w:szCs w:val="24"/>
                    </w:rPr>
                  </w:pPr>
                  <w:r w:rsidRPr="007F7900">
                    <w:rPr>
                      <w:w w:val="99"/>
                      <w:sz w:val="24"/>
                      <w:szCs w:val="24"/>
                    </w:rPr>
                    <w:t>9</w:t>
                  </w:r>
                </w:p>
              </w:tc>
            </w:tr>
            <w:tr w:rsidR="001505E5" w:rsidRPr="007F7900" w14:paraId="0061B554" w14:textId="77777777" w:rsidTr="003B77BD">
              <w:trPr>
                <w:trHeight w:val="445"/>
              </w:trPr>
              <w:tc>
                <w:tcPr>
                  <w:tcW w:w="427" w:type="dxa"/>
                  <w:tcBorders>
                    <w:top w:val="single" w:sz="4" w:space="0" w:color="000000"/>
                    <w:left w:val="single" w:sz="4" w:space="0" w:color="000000"/>
                    <w:bottom w:val="single" w:sz="4" w:space="0" w:color="000000"/>
                    <w:right w:val="single" w:sz="4" w:space="0" w:color="000000"/>
                  </w:tcBorders>
                </w:tcPr>
                <w:p w14:paraId="76CC1831" w14:textId="77777777" w:rsidR="001505E5" w:rsidRPr="007F7900" w:rsidRDefault="001505E5" w:rsidP="003B77BD">
                  <w:pPr>
                    <w:pStyle w:val="TableParagraph"/>
                    <w:spacing w:before="11"/>
                    <w:ind w:left="62"/>
                    <w:rPr>
                      <w:sz w:val="24"/>
                      <w:szCs w:val="24"/>
                    </w:rPr>
                  </w:pPr>
                  <w:r w:rsidRPr="007F7900">
                    <w:rPr>
                      <w:sz w:val="24"/>
                      <w:szCs w:val="24"/>
                    </w:rPr>
                    <w:t>56</w:t>
                  </w:r>
                </w:p>
              </w:tc>
              <w:tc>
                <w:tcPr>
                  <w:tcW w:w="422" w:type="dxa"/>
                  <w:tcBorders>
                    <w:top w:val="single" w:sz="4" w:space="0" w:color="000000"/>
                    <w:left w:val="single" w:sz="4" w:space="0" w:color="000000"/>
                    <w:bottom w:val="single" w:sz="4" w:space="0" w:color="000000"/>
                    <w:right w:val="single" w:sz="4" w:space="0" w:color="000000"/>
                  </w:tcBorders>
                </w:tcPr>
                <w:p w14:paraId="0EC8FE19" w14:textId="77777777" w:rsidR="001505E5" w:rsidRPr="007F7900" w:rsidRDefault="001505E5" w:rsidP="003B77BD">
                  <w:pPr>
                    <w:pStyle w:val="TableParagraph"/>
                    <w:spacing w:before="11"/>
                    <w:ind w:right="40"/>
                    <w:rPr>
                      <w:sz w:val="24"/>
                      <w:szCs w:val="24"/>
                    </w:rPr>
                  </w:pPr>
                  <w:r w:rsidRPr="007F7900">
                    <w:rPr>
                      <w:w w:val="99"/>
                      <w:sz w:val="24"/>
                      <w:szCs w:val="24"/>
                    </w:rPr>
                    <w:t>9</w:t>
                  </w:r>
                </w:p>
              </w:tc>
              <w:tc>
                <w:tcPr>
                  <w:tcW w:w="427" w:type="dxa"/>
                  <w:tcBorders>
                    <w:top w:val="single" w:sz="4" w:space="0" w:color="000000"/>
                    <w:left w:val="single" w:sz="4" w:space="0" w:color="000000"/>
                    <w:bottom w:val="single" w:sz="4" w:space="0" w:color="000000"/>
                    <w:right w:val="single" w:sz="4" w:space="0" w:color="000000"/>
                  </w:tcBorders>
                </w:tcPr>
                <w:p w14:paraId="4FC8C6F2" w14:textId="77777777" w:rsidR="001505E5" w:rsidRPr="007F7900" w:rsidRDefault="001505E5" w:rsidP="003B77BD">
                  <w:pPr>
                    <w:pStyle w:val="TableParagraph"/>
                    <w:spacing w:before="11"/>
                    <w:ind w:right="112"/>
                    <w:jc w:val="right"/>
                    <w:rPr>
                      <w:sz w:val="24"/>
                      <w:szCs w:val="24"/>
                    </w:rPr>
                  </w:pPr>
                  <w:r w:rsidRPr="007F7900">
                    <w:rPr>
                      <w:w w:val="95"/>
                      <w:sz w:val="24"/>
                      <w:szCs w:val="24"/>
                    </w:rPr>
                    <w:t>11</w:t>
                  </w:r>
                </w:p>
              </w:tc>
              <w:tc>
                <w:tcPr>
                  <w:tcW w:w="427" w:type="dxa"/>
                  <w:tcBorders>
                    <w:top w:val="single" w:sz="4" w:space="0" w:color="000000"/>
                    <w:left w:val="single" w:sz="4" w:space="0" w:color="000000"/>
                    <w:bottom w:val="single" w:sz="4" w:space="0" w:color="000000"/>
                    <w:right w:val="single" w:sz="4" w:space="0" w:color="000000"/>
                  </w:tcBorders>
                </w:tcPr>
                <w:p w14:paraId="6484FECA" w14:textId="77777777" w:rsidR="001505E5" w:rsidRPr="007F7900" w:rsidRDefault="001505E5" w:rsidP="003B77BD">
                  <w:pPr>
                    <w:pStyle w:val="TableParagraph"/>
                    <w:spacing w:before="11"/>
                    <w:ind w:right="107"/>
                    <w:jc w:val="right"/>
                    <w:rPr>
                      <w:sz w:val="24"/>
                      <w:szCs w:val="24"/>
                    </w:rPr>
                  </w:pPr>
                  <w:r w:rsidRPr="007F7900">
                    <w:rPr>
                      <w:w w:val="95"/>
                      <w:sz w:val="24"/>
                      <w:szCs w:val="24"/>
                    </w:rPr>
                    <w:t>10</w:t>
                  </w:r>
                </w:p>
              </w:tc>
              <w:tc>
                <w:tcPr>
                  <w:tcW w:w="566" w:type="dxa"/>
                  <w:tcBorders>
                    <w:top w:val="single" w:sz="4" w:space="0" w:color="000000"/>
                    <w:left w:val="single" w:sz="4" w:space="0" w:color="000000"/>
                    <w:bottom w:val="single" w:sz="4" w:space="0" w:color="000000"/>
                    <w:right w:val="single" w:sz="4" w:space="0" w:color="000000"/>
                  </w:tcBorders>
                </w:tcPr>
                <w:p w14:paraId="5D2F7328" w14:textId="77777777" w:rsidR="001505E5" w:rsidRPr="007F7900" w:rsidRDefault="001505E5" w:rsidP="003B77BD">
                  <w:pPr>
                    <w:pStyle w:val="TableParagraph"/>
                    <w:spacing w:before="11"/>
                    <w:ind w:left="135"/>
                    <w:rPr>
                      <w:sz w:val="24"/>
                      <w:szCs w:val="24"/>
                    </w:rPr>
                  </w:pPr>
                  <w:r w:rsidRPr="007F7900">
                    <w:rPr>
                      <w:sz w:val="24"/>
                      <w:szCs w:val="24"/>
                    </w:rPr>
                    <w:t>12</w:t>
                  </w:r>
                </w:p>
              </w:tc>
            </w:tr>
          </w:tbl>
          <w:p w14:paraId="3F760B4B" w14:textId="77777777" w:rsidR="001505E5" w:rsidRPr="007F7900" w:rsidRDefault="001505E5" w:rsidP="003B77BD">
            <w:pPr>
              <w:pStyle w:val="TableParagraph"/>
              <w:spacing w:before="15"/>
              <w:ind w:left="62"/>
              <w:rPr>
                <w:b/>
                <w:sz w:val="24"/>
                <w:szCs w:val="24"/>
              </w:rPr>
            </w:pPr>
          </w:p>
        </w:tc>
      </w:tr>
      <w:tr w:rsidR="001505E5" w:rsidRPr="007F7900" w14:paraId="5DF6861E" w14:textId="77777777" w:rsidTr="003B77BD">
        <w:tc>
          <w:tcPr>
            <w:tcW w:w="2392"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2"/>
              <w:gridCol w:w="408"/>
              <w:gridCol w:w="408"/>
              <w:gridCol w:w="408"/>
              <w:gridCol w:w="408"/>
            </w:tblGrid>
            <w:tr w:rsidR="001505E5" w:rsidRPr="007F7900" w14:paraId="21FA17B7"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323C6A41" w14:textId="77777777" w:rsidR="001505E5" w:rsidRPr="007F7900" w:rsidRDefault="001505E5" w:rsidP="003B77BD">
                  <w:pPr>
                    <w:pStyle w:val="TableParagraph"/>
                    <w:spacing w:before="15"/>
                    <w:ind w:left="143"/>
                    <w:rPr>
                      <w:b/>
                      <w:sz w:val="24"/>
                      <w:szCs w:val="24"/>
                    </w:rPr>
                  </w:pPr>
                  <w:r w:rsidRPr="007F7900">
                    <w:rPr>
                      <w:b/>
                      <w:sz w:val="24"/>
                      <w:szCs w:val="24"/>
                    </w:rPr>
                    <w:t>89</w:t>
                  </w:r>
                </w:p>
              </w:tc>
              <w:tc>
                <w:tcPr>
                  <w:tcW w:w="408" w:type="dxa"/>
                  <w:tcBorders>
                    <w:top w:val="single" w:sz="4" w:space="0" w:color="000000"/>
                    <w:left w:val="single" w:sz="4" w:space="0" w:color="000000"/>
                    <w:bottom w:val="single" w:sz="4" w:space="0" w:color="000000"/>
                    <w:right w:val="single" w:sz="4" w:space="0" w:color="000000"/>
                  </w:tcBorders>
                </w:tcPr>
                <w:p w14:paraId="52C50A8A" w14:textId="77777777" w:rsidR="001505E5" w:rsidRPr="007F7900" w:rsidRDefault="001505E5" w:rsidP="003B77BD">
                  <w:pPr>
                    <w:pStyle w:val="TableParagraph"/>
                    <w:spacing w:before="11"/>
                    <w:ind w:left="3"/>
                    <w:rPr>
                      <w:sz w:val="24"/>
                      <w:szCs w:val="24"/>
                    </w:rPr>
                  </w:pPr>
                  <w:r w:rsidRPr="007F7900">
                    <w:rPr>
                      <w:sz w:val="24"/>
                      <w:szCs w:val="24"/>
                    </w:rPr>
                    <w:t>15</w:t>
                  </w:r>
                </w:p>
              </w:tc>
              <w:tc>
                <w:tcPr>
                  <w:tcW w:w="408" w:type="dxa"/>
                  <w:tcBorders>
                    <w:top w:val="single" w:sz="4" w:space="0" w:color="000000"/>
                    <w:left w:val="single" w:sz="4" w:space="0" w:color="000000"/>
                    <w:bottom w:val="single" w:sz="4" w:space="0" w:color="000000"/>
                    <w:right w:val="single" w:sz="4" w:space="0" w:color="000000"/>
                  </w:tcBorders>
                </w:tcPr>
                <w:p w14:paraId="6C32428C" w14:textId="77777777" w:rsidR="001505E5" w:rsidRPr="007F7900" w:rsidRDefault="001505E5" w:rsidP="003B77BD">
                  <w:pPr>
                    <w:pStyle w:val="TableParagraph"/>
                    <w:spacing w:before="11"/>
                    <w:ind w:right="75"/>
                    <w:jc w:val="right"/>
                    <w:rPr>
                      <w:sz w:val="24"/>
                      <w:szCs w:val="24"/>
                    </w:rPr>
                  </w:pPr>
                  <w:r w:rsidRPr="007F7900">
                    <w:rPr>
                      <w:w w:val="95"/>
                      <w:sz w:val="24"/>
                      <w:szCs w:val="24"/>
                    </w:rPr>
                    <w:t>40</w:t>
                  </w:r>
                </w:p>
              </w:tc>
              <w:tc>
                <w:tcPr>
                  <w:tcW w:w="408" w:type="dxa"/>
                  <w:tcBorders>
                    <w:top w:val="single" w:sz="4" w:space="0" w:color="000000"/>
                    <w:left w:val="single" w:sz="4" w:space="0" w:color="000000"/>
                    <w:bottom w:val="single" w:sz="4" w:space="0" w:color="000000"/>
                    <w:right w:val="single" w:sz="4" w:space="0" w:color="000000"/>
                  </w:tcBorders>
                </w:tcPr>
                <w:p w14:paraId="5F2FDCB5" w14:textId="77777777" w:rsidR="001505E5" w:rsidRPr="007F7900" w:rsidRDefault="001505E5" w:rsidP="003B77BD">
                  <w:pPr>
                    <w:pStyle w:val="TableParagraph"/>
                    <w:spacing w:before="11"/>
                    <w:ind w:right="75"/>
                    <w:jc w:val="right"/>
                    <w:rPr>
                      <w:sz w:val="24"/>
                      <w:szCs w:val="24"/>
                    </w:rPr>
                  </w:pPr>
                  <w:r w:rsidRPr="007F7900">
                    <w:rPr>
                      <w:w w:val="95"/>
                      <w:sz w:val="24"/>
                      <w:szCs w:val="24"/>
                    </w:rPr>
                    <w:t>30</w:t>
                  </w:r>
                </w:p>
              </w:tc>
              <w:tc>
                <w:tcPr>
                  <w:tcW w:w="408" w:type="dxa"/>
                  <w:tcBorders>
                    <w:top w:val="single" w:sz="4" w:space="0" w:color="000000"/>
                    <w:left w:val="single" w:sz="4" w:space="0" w:color="000000"/>
                    <w:bottom w:val="single" w:sz="4" w:space="0" w:color="000000"/>
                    <w:right w:val="single" w:sz="4" w:space="0" w:color="000000"/>
                  </w:tcBorders>
                </w:tcPr>
                <w:p w14:paraId="4A3302AA" w14:textId="77777777" w:rsidR="001505E5" w:rsidRPr="007F7900" w:rsidRDefault="001505E5" w:rsidP="003B77BD">
                  <w:pPr>
                    <w:pStyle w:val="TableParagraph"/>
                    <w:spacing w:before="11"/>
                    <w:ind w:right="75"/>
                    <w:jc w:val="right"/>
                    <w:rPr>
                      <w:sz w:val="24"/>
                      <w:szCs w:val="24"/>
                    </w:rPr>
                  </w:pPr>
                  <w:r w:rsidRPr="007F7900">
                    <w:rPr>
                      <w:w w:val="95"/>
                      <w:sz w:val="24"/>
                      <w:szCs w:val="24"/>
                    </w:rPr>
                    <w:t>15</w:t>
                  </w:r>
                </w:p>
              </w:tc>
            </w:tr>
            <w:tr w:rsidR="001505E5" w:rsidRPr="007F7900" w14:paraId="0CBEC0C9"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126C86CC" w14:textId="77777777" w:rsidR="001505E5" w:rsidRPr="007F7900" w:rsidRDefault="001505E5" w:rsidP="003B77BD">
                  <w:pPr>
                    <w:pStyle w:val="TableParagraph"/>
                    <w:spacing w:before="11"/>
                    <w:ind w:left="100"/>
                    <w:rPr>
                      <w:sz w:val="24"/>
                      <w:szCs w:val="24"/>
                    </w:rPr>
                  </w:pPr>
                  <w:r w:rsidRPr="007F7900">
                    <w:rPr>
                      <w:sz w:val="24"/>
                      <w:szCs w:val="24"/>
                    </w:rPr>
                    <w:t>40</w:t>
                  </w:r>
                </w:p>
              </w:tc>
              <w:tc>
                <w:tcPr>
                  <w:tcW w:w="408" w:type="dxa"/>
                  <w:tcBorders>
                    <w:top w:val="single" w:sz="4" w:space="0" w:color="000000"/>
                    <w:left w:val="single" w:sz="4" w:space="0" w:color="000000"/>
                    <w:bottom w:val="single" w:sz="4" w:space="0" w:color="000000"/>
                    <w:right w:val="single" w:sz="4" w:space="0" w:color="000000"/>
                  </w:tcBorders>
                </w:tcPr>
                <w:p w14:paraId="687C063D" w14:textId="77777777" w:rsidR="001505E5" w:rsidRPr="007F7900" w:rsidRDefault="001505E5" w:rsidP="003B77BD">
                  <w:pPr>
                    <w:pStyle w:val="TableParagraph"/>
                    <w:spacing w:before="11"/>
                    <w:ind w:left="3"/>
                    <w:rPr>
                      <w:sz w:val="24"/>
                      <w:szCs w:val="24"/>
                    </w:rPr>
                  </w:pPr>
                  <w:r w:rsidRPr="007F7900">
                    <w:rPr>
                      <w:sz w:val="24"/>
                      <w:szCs w:val="24"/>
                    </w:rPr>
                    <w:t>10</w:t>
                  </w:r>
                </w:p>
              </w:tc>
              <w:tc>
                <w:tcPr>
                  <w:tcW w:w="408" w:type="dxa"/>
                  <w:tcBorders>
                    <w:top w:val="single" w:sz="4" w:space="0" w:color="000000"/>
                    <w:left w:val="single" w:sz="4" w:space="0" w:color="000000"/>
                    <w:bottom w:val="single" w:sz="4" w:space="0" w:color="000000"/>
                    <w:right w:val="single" w:sz="4" w:space="0" w:color="000000"/>
                  </w:tcBorders>
                </w:tcPr>
                <w:p w14:paraId="790852F5" w14:textId="77777777" w:rsidR="001505E5" w:rsidRPr="007F7900" w:rsidRDefault="001505E5" w:rsidP="003B77BD">
                  <w:pPr>
                    <w:pStyle w:val="TableParagraph"/>
                    <w:spacing w:before="11"/>
                    <w:ind w:right="132"/>
                    <w:jc w:val="right"/>
                    <w:rPr>
                      <w:sz w:val="24"/>
                      <w:szCs w:val="24"/>
                    </w:rPr>
                  </w:pPr>
                  <w:r w:rsidRPr="007F7900">
                    <w:rPr>
                      <w:w w:val="99"/>
                      <w:sz w:val="24"/>
                      <w:szCs w:val="24"/>
                    </w:rPr>
                    <w:t>5</w:t>
                  </w:r>
                </w:p>
              </w:tc>
              <w:tc>
                <w:tcPr>
                  <w:tcW w:w="408" w:type="dxa"/>
                  <w:tcBorders>
                    <w:top w:val="single" w:sz="4" w:space="0" w:color="000000"/>
                    <w:left w:val="single" w:sz="4" w:space="0" w:color="000000"/>
                    <w:bottom w:val="single" w:sz="4" w:space="0" w:color="000000"/>
                    <w:right w:val="single" w:sz="4" w:space="0" w:color="000000"/>
                  </w:tcBorders>
                </w:tcPr>
                <w:p w14:paraId="4F638A6C" w14:textId="77777777" w:rsidR="001505E5" w:rsidRPr="007F7900" w:rsidRDefault="001505E5" w:rsidP="003B77BD">
                  <w:pPr>
                    <w:pStyle w:val="TableParagraph"/>
                    <w:spacing w:before="11"/>
                    <w:ind w:right="132"/>
                    <w:jc w:val="right"/>
                    <w:rPr>
                      <w:sz w:val="24"/>
                      <w:szCs w:val="24"/>
                    </w:rPr>
                  </w:pPr>
                  <w:r w:rsidRPr="007F7900">
                    <w:rPr>
                      <w:w w:val="99"/>
                      <w:sz w:val="24"/>
                      <w:szCs w:val="24"/>
                    </w:rPr>
                    <w:t>7</w:t>
                  </w:r>
                </w:p>
              </w:tc>
              <w:tc>
                <w:tcPr>
                  <w:tcW w:w="408" w:type="dxa"/>
                  <w:tcBorders>
                    <w:top w:val="single" w:sz="4" w:space="0" w:color="000000"/>
                    <w:left w:val="single" w:sz="4" w:space="0" w:color="000000"/>
                    <w:bottom w:val="single" w:sz="4" w:space="0" w:color="000000"/>
                    <w:right w:val="single" w:sz="4" w:space="0" w:color="000000"/>
                  </w:tcBorders>
                </w:tcPr>
                <w:p w14:paraId="38C2302B" w14:textId="77777777" w:rsidR="001505E5" w:rsidRPr="007F7900" w:rsidRDefault="001505E5" w:rsidP="003B77BD">
                  <w:pPr>
                    <w:pStyle w:val="TableParagraph"/>
                    <w:spacing w:before="11"/>
                    <w:ind w:right="132"/>
                    <w:jc w:val="right"/>
                    <w:rPr>
                      <w:sz w:val="24"/>
                      <w:szCs w:val="24"/>
                    </w:rPr>
                  </w:pPr>
                  <w:r w:rsidRPr="007F7900">
                    <w:rPr>
                      <w:w w:val="99"/>
                      <w:sz w:val="24"/>
                      <w:szCs w:val="24"/>
                    </w:rPr>
                    <w:t>4</w:t>
                  </w:r>
                </w:p>
              </w:tc>
            </w:tr>
            <w:tr w:rsidR="001505E5" w:rsidRPr="007F7900" w14:paraId="71D281BC"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0CF6865C" w14:textId="77777777" w:rsidR="001505E5" w:rsidRPr="007F7900" w:rsidRDefault="001505E5" w:rsidP="003B77BD">
                  <w:pPr>
                    <w:pStyle w:val="TableParagraph"/>
                    <w:spacing w:before="11"/>
                    <w:ind w:left="100"/>
                    <w:rPr>
                      <w:sz w:val="24"/>
                      <w:szCs w:val="24"/>
                    </w:rPr>
                  </w:pPr>
                  <w:r w:rsidRPr="007F7900">
                    <w:rPr>
                      <w:sz w:val="24"/>
                      <w:szCs w:val="24"/>
                    </w:rPr>
                    <w:t>25</w:t>
                  </w:r>
                </w:p>
              </w:tc>
              <w:tc>
                <w:tcPr>
                  <w:tcW w:w="408" w:type="dxa"/>
                  <w:tcBorders>
                    <w:top w:val="single" w:sz="4" w:space="0" w:color="000000"/>
                    <w:left w:val="single" w:sz="4" w:space="0" w:color="000000"/>
                    <w:bottom w:val="single" w:sz="4" w:space="0" w:color="000000"/>
                    <w:right w:val="single" w:sz="4" w:space="0" w:color="000000"/>
                  </w:tcBorders>
                </w:tcPr>
                <w:p w14:paraId="688D38C2" w14:textId="77777777" w:rsidR="001505E5" w:rsidRPr="007F7900" w:rsidRDefault="001505E5" w:rsidP="003B77BD">
                  <w:pPr>
                    <w:pStyle w:val="TableParagraph"/>
                    <w:spacing w:before="11"/>
                    <w:ind w:left="8"/>
                    <w:rPr>
                      <w:sz w:val="24"/>
                      <w:szCs w:val="24"/>
                    </w:rPr>
                  </w:pPr>
                  <w:r w:rsidRPr="007F7900">
                    <w:rPr>
                      <w:w w:val="99"/>
                      <w:sz w:val="24"/>
                      <w:szCs w:val="24"/>
                    </w:rPr>
                    <w:t>7</w:t>
                  </w:r>
                </w:p>
              </w:tc>
              <w:tc>
                <w:tcPr>
                  <w:tcW w:w="408" w:type="dxa"/>
                  <w:tcBorders>
                    <w:top w:val="single" w:sz="4" w:space="0" w:color="000000"/>
                    <w:left w:val="single" w:sz="4" w:space="0" w:color="000000"/>
                    <w:bottom w:val="single" w:sz="4" w:space="0" w:color="000000"/>
                    <w:right w:val="single" w:sz="4" w:space="0" w:color="000000"/>
                  </w:tcBorders>
                </w:tcPr>
                <w:p w14:paraId="0CC7534E" w14:textId="77777777" w:rsidR="001505E5" w:rsidRPr="007F7900" w:rsidRDefault="001505E5" w:rsidP="003B77BD">
                  <w:pPr>
                    <w:pStyle w:val="TableParagraph"/>
                    <w:spacing w:before="11"/>
                    <w:ind w:right="132"/>
                    <w:jc w:val="right"/>
                    <w:rPr>
                      <w:sz w:val="24"/>
                      <w:szCs w:val="24"/>
                    </w:rPr>
                  </w:pPr>
                  <w:r w:rsidRPr="007F7900">
                    <w:rPr>
                      <w:w w:val="99"/>
                      <w:sz w:val="24"/>
                      <w:szCs w:val="24"/>
                    </w:rPr>
                    <w:t>4</w:t>
                  </w:r>
                </w:p>
              </w:tc>
              <w:tc>
                <w:tcPr>
                  <w:tcW w:w="408" w:type="dxa"/>
                  <w:tcBorders>
                    <w:top w:val="single" w:sz="4" w:space="0" w:color="000000"/>
                    <w:left w:val="single" w:sz="4" w:space="0" w:color="000000"/>
                    <w:bottom w:val="single" w:sz="4" w:space="0" w:color="000000"/>
                    <w:right w:val="single" w:sz="4" w:space="0" w:color="000000"/>
                  </w:tcBorders>
                </w:tcPr>
                <w:p w14:paraId="55D38F3B" w14:textId="77777777" w:rsidR="001505E5" w:rsidRPr="007F7900" w:rsidRDefault="001505E5" w:rsidP="003B77BD">
                  <w:pPr>
                    <w:pStyle w:val="TableParagraph"/>
                    <w:spacing w:before="11"/>
                    <w:ind w:right="132"/>
                    <w:jc w:val="right"/>
                    <w:rPr>
                      <w:sz w:val="24"/>
                      <w:szCs w:val="24"/>
                    </w:rPr>
                  </w:pPr>
                  <w:r w:rsidRPr="007F7900">
                    <w:rPr>
                      <w:w w:val="99"/>
                      <w:sz w:val="24"/>
                      <w:szCs w:val="24"/>
                    </w:rPr>
                    <w:t>9</w:t>
                  </w:r>
                </w:p>
              </w:tc>
              <w:tc>
                <w:tcPr>
                  <w:tcW w:w="408" w:type="dxa"/>
                  <w:tcBorders>
                    <w:top w:val="single" w:sz="4" w:space="0" w:color="000000"/>
                    <w:left w:val="single" w:sz="4" w:space="0" w:color="000000"/>
                    <w:bottom w:val="single" w:sz="4" w:space="0" w:color="000000"/>
                    <w:right w:val="single" w:sz="4" w:space="0" w:color="000000"/>
                  </w:tcBorders>
                </w:tcPr>
                <w:p w14:paraId="302AB79B" w14:textId="77777777" w:rsidR="001505E5" w:rsidRPr="007F7900" w:rsidRDefault="001505E5" w:rsidP="003B77BD">
                  <w:pPr>
                    <w:pStyle w:val="TableParagraph"/>
                    <w:spacing w:before="11"/>
                    <w:ind w:right="75"/>
                    <w:jc w:val="right"/>
                    <w:rPr>
                      <w:sz w:val="24"/>
                      <w:szCs w:val="24"/>
                    </w:rPr>
                  </w:pPr>
                  <w:r w:rsidRPr="007F7900">
                    <w:rPr>
                      <w:w w:val="95"/>
                      <w:sz w:val="24"/>
                      <w:szCs w:val="24"/>
                    </w:rPr>
                    <w:t>10</w:t>
                  </w:r>
                </w:p>
              </w:tc>
            </w:tr>
            <w:tr w:rsidR="001505E5" w:rsidRPr="007F7900" w14:paraId="7B8E5EAD" w14:textId="77777777" w:rsidTr="003B77BD">
              <w:trPr>
                <w:trHeight w:val="441"/>
              </w:trPr>
              <w:tc>
                <w:tcPr>
                  <w:tcW w:w="442" w:type="dxa"/>
                  <w:tcBorders>
                    <w:top w:val="single" w:sz="4" w:space="0" w:color="000000"/>
                    <w:left w:val="single" w:sz="4" w:space="0" w:color="000000"/>
                    <w:bottom w:val="single" w:sz="4" w:space="0" w:color="000000"/>
                    <w:right w:val="single" w:sz="4" w:space="0" w:color="000000"/>
                  </w:tcBorders>
                </w:tcPr>
                <w:p w14:paraId="33C7EDA0" w14:textId="77777777" w:rsidR="001505E5" w:rsidRPr="007F7900" w:rsidRDefault="001505E5" w:rsidP="003B77BD">
                  <w:pPr>
                    <w:pStyle w:val="TableParagraph"/>
                    <w:spacing w:before="11"/>
                    <w:ind w:left="100"/>
                    <w:rPr>
                      <w:sz w:val="24"/>
                      <w:szCs w:val="24"/>
                    </w:rPr>
                  </w:pPr>
                  <w:r w:rsidRPr="007F7900">
                    <w:rPr>
                      <w:sz w:val="24"/>
                      <w:szCs w:val="24"/>
                    </w:rPr>
                    <w:t>35</w:t>
                  </w:r>
                </w:p>
              </w:tc>
              <w:tc>
                <w:tcPr>
                  <w:tcW w:w="408" w:type="dxa"/>
                  <w:tcBorders>
                    <w:top w:val="single" w:sz="4" w:space="0" w:color="000000"/>
                    <w:left w:val="single" w:sz="4" w:space="0" w:color="000000"/>
                    <w:bottom w:val="single" w:sz="4" w:space="0" w:color="000000"/>
                    <w:right w:val="single" w:sz="4" w:space="0" w:color="000000"/>
                  </w:tcBorders>
                </w:tcPr>
                <w:p w14:paraId="17F3F55C" w14:textId="77777777" w:rsidR="001505E5" w:rsidRPr="007F7900" w:rsidRDefault="001505E5" w:rsidP="003B77BD">
                  <w:pPr>
                    <w:pStyle w:val="TableParagraph"/>
                    <w:spacing w:before="11"/>
                    <w:ind w:left="8"/>
                    <w:rPr>
                      <w:sz w:val="24"/>
                      <w:szCs w:val="24"/>
                    </w:rPr>
                  </w:pPr>
                  <w:r w:rsidRPr="007F7900">
                    <w:rPr>
                      <w:w w:val="99"/>
                      <w:sz w:val="24"/>
                      <w:szCs w:val="24"/>
                    </w:rPr>
                    <w:t>6</w:t>
                  </w:r>
                </w:p>
              </w:tc>
              <w:tc>
                <w:tcPr>
                  <w:tcW w:w="408" w:type="dxa"/>
                  <w:tcBorders>
                    <w:top w:val="single" w:sz="4" w:space="0" w:color="000000"/>
                    <w:left w:val="single" w:sz="4" w:space="0" w:color="000000"/>
                    <w:bottom w:val="single" w:sz="4" w:space="0" w:color="000000"/>
                    <w:right w:val="single" w:sz="4" w:space="0" w:color="000000"/>
                  </w:tcBorders>
                </w:tcPr>
                <w:p w14:paraId="051882EC" w14:textId="77777777" w:rsidR="001505E5" w:rsidRPr="007F7900" w:rsidRDefault="001505E5" w:rsidP="003B77BD">
                  <w:pPr>
                    <w:pStyle w:val="TableParagraph"/>
                    <w:spacing w:before="11"/>
                    <w:ind w:right="75"/>
                    <w:jc w:val="right"/>
                    <w:rPr>
                      <w:sz w:val="24"/>
                      <w:szCs w:val="24"/>
                    </w:rPr>
                  </w:pPr>
                  <w:r w:rsidRPr="007F7900">
                    <w:rPr>
                      <w:w w:val="95"/>
                      <w:sz w:val="24"/>
                      <w:szCs w:val="24"/>
                    </w:rPr>
                    <w:t>14</w:t>
                  </w:r>
                </w:p>
              </w:tc>
              <w:tc>
                <w:tcPr>
                  <w:tcW w:w="408" w:type="dxa"/>
                  <w:tcBorders>
                    <w:top w:val="single" w:sz="4" w:space="0" w:color="000000"/>
                    <w:left w:val="single" w:sz="4" w:space="0" w:color="000000"/>
                    <w:bottom w:val="single" w:sz="4" w:space="0" w:color="000000"/>
                    <w:right w:val="single" w:sz="4" w:space="0" w:color="000000"/>
                  </w:tcBorders>
                </w:tcPr>
                <w:p w14:paraId="18634990" w14:textId="77777777" w:rsidR="001505E5" w:rsidRPr="007F7900" w:rsidRDefault="001505E5" w:rsidP="003B77BD">
                  <w:pPr>
                    <w:pStyle w:val="TableParagraph"/>
                    <w:spacing w:before="11"/>
                    <w:ind w:right="132"/>
                    <w:jc w:val="right"/>
                    <w:rPr>
                      <w:sz w:val="24"/>
                      <w:szCs w:val="24"/>
                    </w:rPr>
                  </w:pPr>
                  <w:r w:rsidRPr="007F7900">
                    <w:rPr>
                      <w:w w:val="99"/>
                      <w:sz w:val="24"/>
                      <w:szCs w:val="24"/>
                    </w:rPr>
                    <w:t>8</w:t>
                  </w:r>
                </w:p>
              </w:tc>
              <w:tc>
                <w:tcPr>
                  <w:tcW w:w="408" w:type="dxa"/>
                  <w:tcBorders>
                    <w:top w:val="single" w:sz="4" w:space="0" w:color="000000"/>
                    <w:left w:val="single" w:sz="4" w:space="0" w:color="000000"/>
                    <w:bottom w:val="single" w:sz="4" w:space="0" w:color="000000"/>
                    <w:right w:val="single" w:sz="4" w:space="0" w:color="000000"/>
                  </w:tcBorders>
                </w:tcPr>
                <w:p w14:paraId="3409EB23" w14:textId="77777777" w:rsidR="001505E5" w:rsidRPr="007F7900" w:rsidRDefault="001505E5" w:rsidP="003B77BD">
                  <w:pPr>
                    <w:pStyle w:val="TableParagraph"/>
                    <w:spacing w:before="11"/>
                    <w:ind w:right="132"/>
                    <w:jc w:val="right"/>
                    <w:rPr>
                      <w:sz w:val="24"/>
                      <w:szCs w:val="24"/>
                    </w:rPr>
                  </w:pPr>
                  <w:r w:rsidRPr="007F7900">
                    <w:rPr>
                      <w:w w:val="99"/>
                      <w:sz w:val="24"/>
                      <w:szCs w:val="24"/>
                    </w:rPr>
                    <w:t>7</w:t>
                  </w:r>
                </w:p>
              </w:tc>
            </w:tr>
            <w:tr w:rsidR="001505E5" w:rsidRPr="007F7900" w14:paraId="0D8E443A" w14:textId="77777777" w:rsidTr="003B77BD">
              <w:trPr>
                <w:trHeight w:val="446"/>
              </w:trPr>
              <w:tc>
                <w:tcPr>
                  <w:tcW w:w="442" w:type="dxa"/>
                  <w:tcBorders>
                    <w:top w:val="single" w:sz="4" w:space="0" w:color="000000"/>
                    <w:left w:val="single" w:sz="4" w:space="0" w:color="000000"/>
                    <w:bottom w:val="single" w:sz="4" w:space="0" w:color="000000"/>
                    <w:right w:val="single" w:sz="4" w:space="0" w:color="000000"/>
                  </w:tcBorders>
                </w:tcPr>
                <w:p w14:paraId="1FD2FF32" w14:textId="77777777" w:rsidR="001505E5" w:rsidRPr="007F7900" w:rsidRDefault="001505E5" w:rsidP="003B77BD">
                  <w:pPr>
                    <w:pStyle w:val="TableParagraph"/>
                    <w:spacing w:before="11"/>
                    <w:ind w:left="100"/>
                    <w:rPr>
                      <w:sz w:val="24"/>
                      <w:szCs w:val="24"/>
                    </w:rPr>
                  </w:pPr>
                  <w:r w:rsidRPr="007F7900">
                    <w:rPr>
                      <w:sz w:val="24"/>
                      <w:szCs w:val="24"/>
                    </w:rPr>
                    <w:t>60</w:t>
                  </w:r>
                </w:p>
              </w:tc>
              <w:tc>
                <w:tcPr>
                  <w:tcW w:w="408" w:type="dxa"/>
                  <w:tcBorders>
                    <w:top w:val="single" w:sz="4" w:space="0" w:color="000000"/>
                    <w:left w:val="single" w:sz="4" w:space="0" w:color="000000"/>
                    <w:bottom w:val="single" w:sz="4" w:space="0" w:color="000000"/>
                    <w:right w:val="single" w:sz="4" w:space="0" w:color="000000"/>
                  </w:tcBorders>
                </w:tcPr>
                <w:p w14:paraId="7C94EDD0" w14:textId="77777777" w:rsidR="001505E5" w:rsidRPr="007F7900" w:rsidRDefault="001505E5" w:rsidP="003B77BD">
                  <w:pPr>
                    <w:pStyle w:val="TableParagraph"/>
                    <w:spacing w:before="11"/>
                    <w:ind w:left="8"/>
                    <w:rPr>
                      <w:sz w:val="24"/>
                      <w:szCs w:val="24"/>
                    </w:rPr>
                  </w:pPr>
                  <w:r w:rsidRPr="007F7900">
                    <w:rPr>
                      <w:w w:val="99"/>
                      <w:sz w:val="24"/>
                      <w:szCs w:val="24"/>
                    </w:rPr>
                    <w:t>2</w:t>
                  </w:r>
                </w:p>
              </w:tc>
              <w:tc>
                <w:tcPr>
                  <w:tcW w:w="408" w:type="dxa"/>
                  <w:tcBorders>
                    <w:top w:val="single" w:sz="4" w:space="0" w:color="000000"/>
                    <w:left w:val="single" w:sz="4" w:space="0" w:color="000000"/>
                    <w:bottom w:val="single" w:sz="4" w:space="0" w:color="000000"/>
                    <w:right w:val="single" w:sz="4" w:space="0" w:color="000000"/>
                  </w:tcBorders>
                </w:tcPr>
                <w:p w14:paraId="78743DCB" w14:textId="77777777" w:rsidR="001505E5" w:rsidRPr="007F7900" w:rsidRDefault="001505E5" w:rsidP="003B77BD">
                  <w:pPr>
                    <w:pStyle w:val="TableParagraph"/>
                    <w:spacing w:before="11"/>
                    <w:ind w:right="132"/>
                    <w:jc w:val="right"/>
                    <w:rPr>
                      <w:sz w:val="24"/>
                      <w:szCs w:val="24"/>
                    </w:rPr>
                  </w:pPr>
                  <w:r w:rsidRPr="007F7900">
                    <w:rPr>
                      <w:w w:val="99"/>
                      <w:sz w:val="24"/>
                      <w:szCs w:val="24"/>
                    </w:rPr>
                    <w:t>4</w:t>
                  </w:r>
                </w:p>
              </w:tc>
              <w:tc>
                <w:tcPr>
                  <w:tcW w:w="408" w:type="dxa"/>
                  <w:tcBorders>
                    <w:top w:val="single" w:sz="4" w:space="0" w:color="000000"/>
                    <w:left w:val="single" w:sz="4" w:space="0" w:color="000000"/>
                    <w:bottom w:val="single" w:sz="4" w:space="0" w:color="000000"/>
                    <w:right w:val="single" w:sz="4" w:space="0" w:color="000000"/>
                  </w:tcBorders>
                </w:tcPr>
                <w:p w14:paraId="1E73910E" w14:textId="77777777" w:rsidR="001505E5" w:rsidRPr="007F7900" w:rsidRDefault="001505E5" w:rsidP="003B77BD">
                  <w:pPr>
                    <w:pStyle w:val="TableParagraph"/>
                    <w:spacing w:before="11"/>
                    <w:ind w:right="132"/>
                    <w:jc w:val="right"/>
                    <w:rPr>
                      <w:sz w:val="24"/>
                      <w:szCs w:val="24"/>
                    </w:rPr>
                  </w:pPr>
                  <w:r w:rsidRPr="007F7900">
                    <w:rPr>
                      <w:w w:val="99"/>
                      <w:sz w:val="24"/>
                      <w:szCs w:val="24"/>
                    </w:rPr>
                    <w:t>5</w:t>
                  </w:r>
                </w:p>
              </w:tc>
              <w:tc>
                <w:tcPr>
                  <w:tcW w:w="408" w:type="dxa"/>
                  <w:tcBorders>
                    <w:top w:val="single" w:sz="4" w:space="0" w:color="000000"/>
                    <w:left w:val="single" w:sz="4" w:space="0" w:color="000000"/>
                    <w:bottom w:val="single" w:sz="4" w:space="0" w:color="000000"/>
                    <w:right w:val="single" w:sz="4" w:space="0" w:color="000000"/>
                  </w:tcBorders>
                </w:tcPr>
                <w:p w14:paraId="529086C0" w14:textId="77777777" w:rsidR="001505E5" w:rsidRPr="007F7900" w:rsidRDefault="001505E5" w:rsidP="003B77BD">
                  <w:pPr>
                    <w:pStyle w:val="TableParagraph"/>
                    <w:spacing w:before="11"/>
                    <w:ind w:right="132"/>
                    <w:jc w:val="right"/>
                    <w:rPr>
                      <w:sz w:val="24"/>
                      <w:szCs w:val="24"/>
                    </w:rPr>
                  </w:pPr>
                  <w:r w:rsidRPr="007F7900">
                    <w:rPr>
                      <w:w w:val="99"/>
                      <w:sz w:val="24"/>
                      <w:szCs w:val="24"/>
                    </w:rPr>
                    <w:t>1</w:t>
                  </w:r>
                </w:p>
              </w:tc>
            </w:tr>
          </w:tbl>
          <w:p w14:paraId="25DC1BB2" w14:textId="77777777" w:rsidR="001505E5" w:rsidRPr="007F7900" w:rsidRDefault="001505E5" w:rsidP="003B77BD">
            <w:pPr>
              <w:pStyle w:val="TableParagraph"/>
              <w:spacing w:before="15"/>
              <w:ind w:left="71"/>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7"/>
              <w:gridCol w:w="422"/>
              <w:gridCol w:w="427"/>
              <w:gridCol w:w="427"/>
              <w:gridCol w:w="422"/>
            </w:tblGrid>
            <w:tr w:rsidR="001505E5" w:rsidRPr="007F7900" w14:paraId="3466B468"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081F3F1A" w14:textId="77777777" w:rsidR="001505E5" w:rsidRPr="007F7900" w:rsidRDefault="001505E5" w:rsidP="003B77BD">
                  <w:pPr>
                    <w:pStyle w:val="TableParagraph"/>
                    <w:spacing w:before="15"/>
                    <w:ind w:left="7" w:right="3"/>
                    <w:rPr>
                      <w:b/>
                      <w:sz w:val="24"/>
                      <w:szCs w:val="24"/>
                    </w:rPr>
                  </w:pPr>
                  <w:r w:rsidRPr="007F7900">
                    <w:rPr>
                      <w:b/>
                      <w:sz w:val="24"/>
                      <w:szCs w:val="24"/>
                    </w:rPr>
                    <w:t>90</w:t>
                  </w:r>
                </w:p>
              </w:tc>
              <w:tc>
                <w:tcPr>
                  <w:tcW w:w="422" w:type="dxa"/>
                  <w:tcBorders>
                    <w:top w:val="single" w:sz="4" w:space="0" w:color="000000"/>
                    <w:left w:val="single" w:sz="4" w:space="0" w:color="000000"/>
                    <w:bottom w:val="single" w:sz="4" w:space="0" w:color="000000"/>
                    <w:right w:val="single" w:sz="4" w:space="0" w:color="000000"/>
                  </w:tcBorders>
                </w:tcPr>
                <w:p w14:paraId="31C48E34" w14:textId="77777777" w:rsidR="001505E5" w:rsidRPr="007F7900" w:rsidRDefault="001505E5" w:rsidP="003B77BD">
                  <w:pPr>
                    <w:pStyle w:val="TableParagraph"/>
                    <w:spacing w:before="11"/>
                    <w:ind w:left="10"/>
                    <w:rPr>
                      <w:sz w:val="24"/>
                      <w:szCs w:val="24"/>
                    </w:rPr>
                  </w:pPr>
                  <w:r w:rsidRPr="007F7900">
                    <w:rPr>
                      <w:sz w:val="24"/>
                      <w:szCs w:val="24"/>
                    </w:rPr>
                    <w:t>40</w:t>
                  </w:r>
                </w:p>
              </w:tc>
              <w:tc>
                <w:tcPr>
                  <w:tcW w:w="427" w:type="dxa"/>
                  <w:tcBorders>
                    <w:top w:val="single" w:sz="4" w:space="0" w:color="000000"/>
                    <w:left w:val="single" w:sz="4" w:space="0" w:color="000000"/>
                    <w:bottom w:val="single" w:sz="4" w:space="0" w:color="000000"/>
                    <w:right w:val="single" w:sz="4" w:space="0" w:color="000000"/>
                  </w:tcBorders>
                </w:tcPr>
                <w:p w14:paraId="5C903ED9" w14:textId="77777777" w:rsidR="001505E5" w:rsidRPr="007F7900" w:rsidRDefault="001505E5" w:rsidP="003B77BD">
                  <w:pPr>
                    <w:pStyle w:val="TableParagraph"/>
                    <w:spacing w:before="11"/>
                    <w:ind w:right="83"/>
                    <w:jc w:val="right"/>
                    <w:rPr>
                      <w:sz w:val="24"/>
                      <w:szCs w:val="24"/>
                    </w:rPr>
                  </w:pPr>
                  <w:r w:rsidRPr="007F7900">
                    <w:rPr>
                      <w:w w:val="95"/>
                      <w:sz w:val="24"/>
                      <w:szCs w:val="24"/>
                    </w:rPr>
                    <w:t>30</w:t>
                  </w:r>
                </w:p>
              </w:tc>
              <w:tc>
                <w:tcPr>
                  <w:tcW w:w="427" w:type="dxa"/>
                  <w:tcBorders>
                    <w:top w:val="single" w:sz="4" w:space="0" w:color="000000"/>
                    <w:left w:val="single" w:sz="4" w:space="0" w:color="000000"/>
                    <w:bottom w:val="single" w:sz="4" w:space="0" w:color="000000"/>
                    <w:right w:val="single" w:sz="4" w:space="0" w:color="000000"/>
                  </w:tcBorders>
                </w:tcPr>
                <w:p w14:paraId="24C8027F" w14:textId="77777777" w:rsidR="001505E5" w:rsidRPr="007F7900" w:rsidRDefault="001505E5" w:rsidP="003B77BD">
                  <w:pPr>
                    <w:pStyle w:val="TableParagraph"/>
                    <w:spacing w:before="11"/>
                    <w:ind w:left="9" w:right="3"/>
                    <w:rPr>
                      <w:sz w:val="24"/>
                      <w:szCs w:val="24"/>
                    </w:rPr>
                  </w:pPr>
                  <w:r w:rsidRPr="007F7900">
                    <w:rPr>
                      <w:sz w:val="24"/>
                      <w:szCs w:val="24"/>
                    </w:rPr>
                    <w:t>35</w:t>
                  </w:r>
                </w:p>
              </w:tc>
              <w:tc>
                <w:tcPr>
                  <w:tcW w:w="422" w:type="dxa"/>
                  <w:tcBorders>
                    <w:top w:val="single" w:sz="4" w:space="0" w:color="000000"/>
                    <w:left w:val="single" w:sz="4" w:space="0" w:color="000000"/>
                    <w:bottom w:val="single" w:sz="4" w:space="0" w:color="000000"/>
                    <w:right w:val="single" w:sz="4" w:space="0" w:color="000000"/>
                  </w:tcBorders>
                </w:tcPr>
                <w:p w14:paraId="281478B0" w14:textId="77777777" w:rsidR="001505E5" w:rsidRPr="007F7900" w:rsidRDefault="001505E5" w:rsidP="003B77BD">
                  <w:pPr>
                    <w:pStyle w:val="TableParagraph"/>
                    <w:spacing w:before="11"/>
                    <w:ind w:left="11"/>
                    <w:rPr>
                      <w:sz w:val="24"/>
                      <w:szCs w:val="24"/>
                    </w:rPr>
                  </w:pPr>
                  <w:r w:rsidRPr="007F7900">
                    <w:rPr>
                      <w:sz w:val="24"/>
                      <w:szCs w:val="24"/>
                    </w:rPr>
                    <w:t>15</w:t>
                  </w:r>
                </w:p>
              </w:tc>
            </w:tr>
            <w:tr w:rsidR="001505E5" w:rsidRPr="007F7900" w14:paraId="6CEBF821"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6323C3A9" w14:textId="77777777" w:rsidR="001505E5" w:rsidRPr="007F7900" w:rsidRDefault="001505E5" w:rsidP="003B77BD">
                  <w:pPr>
                    <w:pStyle w:val="TableParagraph"/>
                    <w:spacing w:before="11"/>
                    <w:ind w:left="7" w:right="3"/>
                    <w:rPr>
                      <w:sz w:val="24"/>
                      <w:szCs w:val="24"/>
                    </w:rPr>
                  </w:pPr>
                  <w:r w:rsidRPr="007F7900">
                    <w:rPr>
                      <w:sz w:val="24"/>
                      <w:szCs w:val="24"/>
                    </w:rPr>
                    <w:t>40</w:t>
                  </w:r>
                </w:p>
              </w:tc>
              <w:tc>
                <w:tcPr>
                  <w:tcW w:w="422" w:type="dxa"/>
                  <w:tcBorders>
                    <w:top w:val="single" w:sz="4" w:space="0" w:color="000000"/>
                    <w:left w:val="single" w:sz="4" w:space="0" w:color="000000"/>
                    <w:bottom w:val="single" w:sz="4" w:space="0" w:color="000000"/>
                    <w:right w:val="single" w:sz="4" w:space="0" w:color="000000"/>
                  </w:tcBorders>
                </w:tcPr>
                <w:p w14:paraId="6E1607FA" w14:textId="77777777" w:rsidR="001505E5" w:rsidRPr="007F7900" w:rsidRDefault="001505E5" w:rsidP="003B77BD">
                  <w:pPr>
                    <w:pStyle w:val="TableParagraph"/>
                    <w:spacing w:before="11"/>
                    <w:ind w:left="5"/>
                    <w:rPr>
                      <w:sz w:val="24"/>
                      <w:szCs w:val="24"/>
                    </w:rPr>
                  </w:pPr>
                  <w:r w:rsidRPr="007F7900">
                    <w:rPr>
                      <w:w w:val="99"/>
                      <w:sz w:val="24"/>
                      <w:szCs w:val="24"/>
                    </w:rPr>
                    <w:t>1</w:t>
                  </w:r>
                </w:p>
              </w:tc>
              <w:tc>
                <w:tcPr>
                  <w:tcW w:w="427" w:type="dxa"/>
                  <w:tcBorders>
                    <w:top w:val="single" w:sz="4" w:space="0" w:color="000000"/>
                    <w:left w:val="single" w:sz="4" w:space="0" w:color="000000"/>
                    <w:bottom w:val="single" w:sz="4" w:space="0" w:color="000000"/>
                    <w:right w:val="single" w:sz="4" w:space="0" w:color="000000"/>
                  </w:tcBorders>
                </w:tcPr>
                <w:p w14:paraId="5E3CFD00" w14:textId="77777777" w:rsidR="001505E5" w:rsidRPr="007F7900" w:rsidRDefault="001505E5" w:rsidP="003B77BD">
                  <w:pPr>
                    <w:pStyle w:val="TableParagraph"/>
                    <w:spacing w:before="11"/>
                    <w:ind w:right="141"/>
                    <w:jc w:val="right"/>
                    <w:rPr>
                      <w:sz w:val="24"/>
                      <w:szCs w:val="24"/>
                    </w:rPr>
                  </w:pPr>
                  <w:r w:rsidRPr="007F7900">
                    <w:rPr>
                      <w:w w:val="99"/>
                      <w:sz w:val="24"/>
                      <w:szCs w:val="24"/>
                    </w:rPr>
                    <w:t>2</w:t>
                  </w:r>
                </w:p>
              </w:tc>
              <w:tc>
                <w:tcPr>
                  <w:tcW w:w="427" w:type="dxa"/>
                  <w:tcBorders>
                    <w:top w:val="single" w:sz="4" w:space="0" w:color="000000"/>
                    <w:left w:val="single" w:sz="4" w:space="0" w:color="000000"/>
                    <w:bottom w:val="single" w:sz="4" w:space="0" w:color="000000"/>
                    <w:right w:val="single" w:sz="4" w:space="0" w:color="000000"/>
                  </w:tcBorders>
                </w:tcPr>
                <w:p w14:paraId="64C2DA84" w14:textId="77777777" w:rsidR="001505E5" w:rsidRPr="007F7900" w:rsidRDefault="001505E5" w:rsidP="003B77BD">
                  <w:pPr>
                    <w:pStyle w:val="TableParagraph"/>
                    <w:spacing w:before="11"/>
                    <w:ind w:left="1"/>
                    <w:rPr>
                      <w:sz w:val="24"/>
                      <w:szCs w:val="24"/>
                    </w:rPr>
                  </w:pPr>
                  <w:r w:rsidRPr="007F7900">
                    <w:rPr>
                      <w:w w:val="99"/>
                      <w:sz w:val="24"/>
                      <w:szCs w:val="24"/>
                    </w:rPr>
                    <w:t>6</w:t>
                  </w:r>
                </w:p>
              </w:tc>
              <w:tc>
                <w:tcPr>
                  <w:tcW w:w="422" w:type="dxa"/>
                  <w:tcBorders>
                    <w:top w:val="single" w:sz="4" w:space="0" w:color="000000"/>
                    <w:left w:val="single" w:sz="4" w:space="0" w:color="000000"/>
                    <w:bottom w:val="single" w:sz="4" w:space="0" w:color="000000"/>
                    <w:right w:val="single" w:sz="4" w:space="0" w:color="000000"/>
                  </w:tcBorders>
                </w:tcPr>
                <w:p w14:paraId="2245DAEA" w14:textId="77777777" w:rsidR="001505E5" w:rsidRPr="007F7900" w:rsidRDefault="001505E5" w:rsidP="003B77BD">
                  <w:pPr>
                    <w:pStyle w:val="TableParagraph"/>
                    <w:spacing w:before="11"/>
                    <w:ind w:left="7"/>
                    <w:rPr>
                      <w:sz w:val="24"/>
                      <w:szCs w:val="24"/>
                    </w:rPr>
                  </w:pPr>
                  <w:r w:rsidRPr="007F7900">
                    <w:rPr>
                      <w:w w:val="99"/>
                      <w:sz w:val="24"/>
                      <w:szCs w:val="24"/>
                    </w:rPr>
                    <w:t>4</w:t>
                  </w:r>
                </w:p>
              </w:tc>
            </w:tr>
            <w:tr w:rsidR="001505E5" w:rsidRPr="007F7900" w14:paraId="79575DC0"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339B01E0" w14:textId="77777777" w:rsidR="001505E5" w:rsidRPr="007F7900" w:rsidRDefault="001505E5" w:rsidP="003B77BD">
                  <w:pPr>
                    <w:pStyle w:val="TableParagraph"/>
                    <w:spacing w:before="11"/>
                    <w:ind w:left="7" w:right="3"/>
                    <w:rPr>
                      <w:sz w:val="24"/>
                      <w:szCs w:val="24"/>
                    </w:rPr>
                  </w:pPr>
                  <w:r w:rsidRPr="007F7900">
                    <w:rPr>
                      <w:sz w:val="24"/>
                      <w:szCs w:val="24"/>
                    </w:rPr>
                    <w:t>30</w:t>
                  </w:r>
                </w:p>
              </w:tc>
              <w:tc>
                <w:tcPr>
                  <w:tcW w:w="422" w:type="dxa"/>
                  <w:tcBorders>
                    <w:top w:val="single" w:sz="4" w:space="0" w:color="000000"/>
                    <w:left w:val="single" w:sz="4" w:space="0" w:color="000000"/>
                    <w:bottom w:val="single" w:sz="4" w:space="0" w:color="000000"/>
                    <w:right w:val="single" w:sz="4" w:space="0" w:color="000000"/>
                  </w:tcBorders>
                </w:tcPr>
                <w:p w14:paraId="5CA3B9D4" w14:textId="77777777" w:rsidR="001505E5" w:rsidRPr="007F7900" w:rsidRDefault="001505E5" w:rsidP="003B77BD">
                  <w:pPr>
                    <w:pStyle w:val="TableParagraph"/>
                    <w:spacing w:before="11"/>
                    <w:ind w:left="5"/>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101CD07C" w14:textId="77777777" w:rsidR="001505E5" w:rsidRPr="007F7900" w:rsidRDefault="001505E5" w:rsidP="003B77BD">
                  <w:pPr>
                    <w:pStyle w:val="TableParagraph"/>
                    <w:spacing w:before="11"/>
                    <w:ind w:right="141"/>
                    <w:jc w:val="right"/>
                    <w:rPr>
                      <w:sz w:val="24"/>
                      <w:szCs w:val="24"/>
                    </w:rPr>
                  </w:pPr>
                  <w:r w:rsidRPr="007F7900">
                    <w:rPr>
                      <w:w w:val="99"/>
                      <w:sz w:val="24"/>
                      <w:szCs w:val="24"/>
                    </w:rPr>
                    <w:t>1</w:t>
                  </w:r>
                </w:p>
              </w:tc>
              <w:tc>
                <w:tcPr>
                  <w:tcW w:w="427" w:type="dxa"/>
                  <w:tcBorders>
                    <w:top w:val="single" w:sz="4" w:space="0" w:color="000000"/>
                    <w:left w:val="single" w:sz="4" w:space="0" w:color="000000"/>
                    <w:bottom w:val="single" w:sz="4" w:space="0" w:color="000000"/>
                    <w:right w:val="single" w:sz="4" w:space="0" w:color="000000"/>
                  </w:tcBorders>
                </w:tcPr>
                <w:p w14:paraId="3C76F00D" w14:textId="77777777" w:rsidR="001505E5" w:rsidRPr="007F7900" w:rsidRDefault="001505E5" w:rsidP="003B77BD">
                  <w:pPr>
                    <w:pStyle w:val="TableParagraph"/>
                    <w:spacing w:before="11"/>
                    <w:ind w:left="1"/>
                    <w:rPr>
                      <w:sz w:val="24"/>
                      <w:szCs w:val="24"/>
                    </w:rPr>
                  </w:pPr>
                  <w:r w:rsidRPr="007F7900">
                    <w:rPr>
                      <w:w w:val="99"/>
                      <w:sz w:val="24"/>
                      <w:szCs w:val="24"/>
                    </w:rPr>
                    <w:t>3</w:t>
                  </w:r>
                </w:p>
              </w:tc>
              <w:tc>
                <w:tcPr>
                  <w:tcW w:w="422" w:type="dxa"/>
                  <w:tcBorders>
                    <w:top w:val="single" w:sz="4" w:space="0" w:color="000000"/>
                    <w:left w:val="single" w:sz="4" w:space="0" w:color="000000"/>
                    <w:bottom w:val="single" w:sz="4" w:space="0" w:color="000000"/>
                    <w:right w:val="single" w:sz="4" w:space="0" w:color="000000"/>
                  </w:tcBorders>
                </w:tcPr>
                <w:p w14:paraId="39E3F5BE" w14:textId="77777777" w:rsidR="001505E5" w:rsidRPr="007F7900" w:rsidRDefault="001505E5" w:rsidP="003B77BD">
                  <w:pPr>
                    <w:pStyle w:val="TableParagraph"/>
                    <w:spacing w:before="11"/>
                    <w:ind w:left="7"/>
                    <w:rPr>
                      <w:sz w:val="24"/>
                      <w:szCs w:val="24"/>
                    </w:rPr>
                  </w:pPr>
                  <w:r w:rsidRPr="007F7900">
                    <w:rPr>
                      <w:w w:val="99"/>
                      <w:sz w:val="24"/>
                      <w:szCs w:val="24"/>
                    </w:rPr>
                    <w:t>2</w:t>
                  </w:r>
                </w:p>
              </w:tc>
            </w:tr>
            <w:tr w:rsidR="001505E5" w:rsidRPr="007F7900" w14:paraId="2B438BF5"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27B485E3" w14:textId="77777777" w:rsidR="001505E5" w:rsidRPr="007F7900" w:rsidRDefault="001505E5" w:rsidP="003B77BD">
                  <w:pPr>
                    <w:pStyle w:val="TableParagraph"/>
                    <w:spacing w:before="11"/>
                    <w:ind w:left="7" w:right="3"/>
                    <w:rPr>
                      <w:sz w:val="24"/>
                      <w:szCs w:val="24"/>
                    </w:rPr>
                  </w:pPr>
                  <w:r w:rsidRPr="007F7900">
                    <w:rPr>
                      <w:sz w:val="24"/>
                      <w:szCs w:val="24"/>
                    </w:rPr>
                    <w:t>20</w:t>
                  </w:r>
                </w:p>
              </w:tc>
              <w:tc>
                <w:tcPr>
                  <w:tcW w:w="422" w:type="dxa"/>
                  <w:tcBorders>
                    <w:top w:val="single" w:sz="4" w:space="0" w:color="000000"/>
                    <w:left w:val="single" w:sz="4" w:space="0" w:color="000000"/>
                    <w:bottom w:val="single" w:sz="4" w:space="0" w:color="000000"/>
                    <w:right w:val="single" w:sz="4" w:space="0" w:color="000000"/>
                  </w:tcBorders>
                </w:tcPr>
                <w:p w14:paraId="5381281C" w14:textId="77777777" w:rsidR="001505E5" w:rsidRPr="007F7900" w:rsidRDefault="001505E5" w:rsidP="003B77BD">
                  <w:pPr>
                    <w:pStyle w:val="TableParagraph"/>
                    <w:spacing w:before="11"/>
                    <w:ind w:left="5"/>
                    <w:rPr>
                      <w:sz w:val="24"/>
                      <w:szCs w:val="24"/>
                    </w:rPr>
                  </w:pPr>
                  <w:r w:rsidRPr="007F7900">
                    <w:rPr>
                      <w:w w:val="99"/>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1CECA16D" w14:textId="77777777" w:rsidR="001505E5" w:rsidRPr="007F7900" w:rsidRDefault="001505E5" w:rsidP="003B77BD">
                  <w:pPr>
                    <w:pStyle w:val="TableParagraph"/>
                    <w:spacing w:before="11"/>
                    <w:ind w:right="141"/>
                    <w:jc w:val="right"/>
                    <w:rPr>
                      <w:sz w:val="24"/>
                      <w:szCs w:val="24"/>
                    </w:rPr>
                  </w:pPr>
                  <w:r w:rsidRPr="007F7900">
                    <w:rPr>
                      <w:w w:val="99"/>
                      <w:sz w:val="24"/>
                      <w:szCs w:val="24"/>
                    </w:rPr>
                    <w:t>7</w:t>
                  </w:r>
                </w:p>
              </w:tc>
              <w:tc>
                <w:tcPr>
                  <w:tcW w:w="427" w:type="dxa"/>
                  <w:tcBorders>
                    <w:top w:val="single" w:sz="4" w:space="0" w:color="000000"/>
                    <w:left w:val="single" w:sz="4" w:space="0" w:color="000000"/>
                    <w:bottom w:val="single" w:sz="4" w:space="0" w:color="000000"/>
                    <w:right w:val="single" w:sz="4" w:space="0" w:color="000000"/>
                  </w:tcBorders>
                </w:tcPr>
                <w:p w14:paraId="3CF9919D" w14:textId="77777777" w:rsidR="001505E5" w:rsidRPr="007F7900" w:rsidRDefault="001505E5" w:rsidP="003B77BD">
                  <w:pPr>
                    <w:pStyle w:val="TableParagraph"/>
                    <w:spacing w:before="11"/>
                    <w:ind w:left="1"/>
                    <w:rPr>
                      <w:sz w:val="24"/>
                      <w:szCs w:val="24"/>
                    </w:rPr>
                  </w:pPr>
                  <w:r w:rsidRPr="007F7900">
                    <w:rPr>
                      <w:w w:val="99"/>
                      <w:sz w:val="24"/>
                      <w:szCs w:val="24"/>
                    </w:rPr>
                    <w:t>5</w:t>
                  </w:r>
                </w:p>
              </w:tc>
              <w:tc>
                <w:tcPr>
                  <w:tcW w:w="422" w:type="dxa"/>
                  <w:tcBorders>
                    <w:top w:val="single" w:sz="4" w:space="0" w:color="000000"/>
                    <w:left w:val="single" w:sz="4" w:space="0" w:color="000000"/>
                    <w:bottom w:val="single" w:sz="4" w:space="0" w:color="000000"/>
                    <w:right w:val="single" w:sz="4" w:space="0" w:color="000000"/>
                  </w:tcBorders>
                </w:tcPr>
                <w:p w14:paraId="4D5404A8" w14:textId="77777777" w:rsidR="001505E5" w:rsidRPr="007F7900" w:rsidRDefault="001505E5" w:rsidP="003B77BD">
                  <w:pPr>
                    <w:pStyle w:val="TableParagraph"/>
                    <w:spacing w:before="11"/>
                    <w:ind w:left="7"/>
                    <w:rPr>
                      <w:sz w:val="24"/>
                      <w:szCs w:val="24"/>
                    </w:rPr>
                  </w:pPr>
                  <w:r w:rsidRPr="007F7900">
                    <w:rPr>
                      <w:w w:val="99"/>
                      <w:sz w:val="24"/>
                      <w:szCs w:val="24"/>
                    </w:rPr>
                    <w:t>1</w:t>
                  </w:r>
                </w:p>
              </w:tc>
            </w:tr>
            <w:tr w:rsidR="001505E5" w:rsidRPr="007F7900" w14:paraId="61955B3D" w14:textId="77777777" w:rsidTr="003B77BD">
              <w:trPr>
                <w:trHeight w:val="446"/>
              </w:trPr>
              <w:tc>
                <w:tcPr>
                  <w:tcW w:w="427" w:type="dxa"/>
                  <w:tcBorders>
                    <w:top w:val="single" w:sz="4" w:space="0" w:color="000000"/>
                    <w:left w:val="single" w:sz="4" w:space="0" w:color="000000"/>
                    <w:bottom w:val="single" w:sz="4" w:space="0" w:color="000000"/>
                    <w:right w:val="single" w:sz="4" w:space="0" w:color="000000"/>
                  </w:tcBorders>
                </w:tcPr>
                <w:p w14:paraId="595CF132" w14:textId="77777777" w:rsidR="001505E5" w:rsidRPr="007F7900" w:rsidRDefault="001505E5" w:rsidP="003B77BD">
                  <w:pPr>
                    <w:pStyle w:val="TableParagraph"/>
                    <w:spacing w:before="11"/>
                    <w:ind w:left="7" w:right="3"/>
                    <w:rPr>
                      <w:sz w:val="24"/>
                      <w:szCs w:val="24"/>
                    </w:rPr>
                  </w:pPr>
                  <w:r w:rsidRPr="007F7900">
                    <w:rPr>
                      <w:sz w:val="24"/>
                      <w:szCs w:val="24"/>
                    </w:rPr>
                    <w:t>70</w:t>
                  </w:r>
                </w:p>
              </w:tc>
              <w:tc>
                <w:tcPr>
                  <w:tcW w:w="422" w:type="dxa"/>
                  <w:tcBorders>
                    <w:top w:val="single" w:sz="4" w:space="0" w:color="000000"/>
                    <w:left w:val="single" w:sz="4" w:space="0" w:color="000000"/>
                    <w:bottom w:val="single" w:sz="4" w:space="0" w:color="000000"/>
                    <w:right w:val="single" w:sz="4" w:space="0" w:color="000000"/>
                  </w:tcBorders>
                </w:tcPr>
                <w:p w14:paraId="5D9DF809" w14:textId="77777777" w:rsidR="001505E5" w:rsidRPr="007F7900" w:rsidRDefault="001505E5" w:rsidP="003B77BD">
                  <w:pPr>
                    <w:pStyle w:val="TableParagraph"/>
                    <w:spacing w:before="11"/>
                    <w:ind w:left="5"/>
                    <w:rPr>
                      <w:sz w:val="24"/>
                      <w:szCs w:val="24"/>
                    </w:rPr>
                  </w:pPr>
                  <w:r w:rsidRPr="007F7900">
                    <w:rPr>
                      <w:w w:val="99"/>
                      <w:sz w:val="24"/>
                      <w:szCs w:val="24"/>
                    </w:rPr>
                    <w:t>2</w:t>
                  </w:r>
                </w:p>
              </w:tc>
              <w:tc>
                <w:tcPr>
                  <w:tcW w:w="427" w:type="dxa"/>
                  <w:tcBorders>
                    <w:top w:val="single" w:sz="4" w:space="0" w:color="000000"/>
                    <w:left w:val="single" w:sz="4" w:space="0" w:color="000000"/>
                    <w:bottom w:val="single" w:sz="4" w:space="0" w:color="000000"/>
                    <w:right w:val="single" w:sz="4" w:space="0" w:color="000000"/>
                  </w:tcBorders>
                </w:tcPr>
                <w:p w14:paraId="10414831" w14:textId="77777777" w:rsidR="001505E5" w:rsidRPr="007F7900" w:rsidRDefault="001505E5" w:rsidP="003B77BD">
                  <w:pPr>
                    <w:pStyle w:val="TableParagraph"/>
                    <w:spacing w:before="11"/>
                    <w:ind w:right="141"/>
                    <w:jc w:val="right"/>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337B27E3" w14:textId="77777777" w:rsidR="001505E5" w:rsidRPr="007F7900" w:rsidRDefault="001505E5" w:rsidP="003B77BD">
                  <w:pPr>
                    <w:pStyle w:val="TableParagraph"/>
                    <w:spacing w:before="11"/>
                    <w:ind w:left="1"/>
                    <w:rPr>
                      <w:sz w:val="24"/>
                      <w:szCs w:val="24"/>
                    </w:rPr>
                  </w:pPr>
                  <w:r w:rsidRPr="007F7900">
                    <w:rPr>
                      <w:w w:val="99"/>
                      <w:sz w:val="24"/>
                      <w:szCs w:val="24"/>
                    </w:rPr>
                    <w:t>9</w:t>
                  </w:r>
                </w:p>
              </w:tc>
              <w:tc>
                <w:tcPr>
                  <w:tcW w:w="422" w:type="dxa"/>
                  <w:tcBorders>
                    <w:top w:val="single" w:sz="4" w:space="0" w:color="000000"/>
                    <w:left w:val="single" w:sz="4" w:space="0" w:color="000000"/>
                    <w:bottom w:val="single" w:sz="4" w:space="0" w:color="000000"/>
                    <w:right w:val="single" w:sz="4" w:space="0" w:color="000000"/>
                  </w:tcBorders>
                </w:tcPr>
                <w:p w14:paraId="16B61020" w14:textId="77777777" w:rsidR="001505E5" w:rsidRPr="007F7900" w:rsidRDefault="001505E5" w:rsidP="003B77BD">
                  <w:pPr>
                    <w:pStyle w:val="TableParagraph"/>
                    <w:spacing w:before="11"/>
                    <w:ind w:left="7"/>
                    <w:rPr>
                      <w:sz w:val="24"/>
                      <w:szCs w:val="24"/>
                    </w:rPr>
                  </w:pPr>
                  <w:r w:rsidRPr="007F7900">
                    <w:rPr>
                      <w:w w:val="99"/>
                      <w:sz w:val="24"/>
                      <w:szCs w:val="24"/>
                    </w:rPr>
                    <w:t>4</w:t>
                  </w:r>
                </w:p>
              </w:tc>
            </w:tr>
          </w:tbl>
          <w:p w14:paraId="39DA152B" w14:textId="77777777" w:rsidR="001505E5" w:rsidRPr="007F7900" w:rsidRDefault="001505E5" w:rsidP="003B77BD">
            <w:pPr>
              <w:pStyle w:val="TableParagraph"/>
              <w:spacing w:before="15"/>
              <w:ind w:left="148"/>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07"/>
              <w:gridCol w:w="402"/>
              <w:gridCol w:w="414"/>
              <w:gridCol w:w="414"/>
              <w:gridCol w:w="530"/>
            </w:tblGrid>
            <w:tr w:rsidR="001505E5" w:rsidRPr="007F7900" w14:paraId="2C227E3B"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7E6ADC92" w14:textId="77777777" w:rsidR="001505E5" w:rsidRPr="007F7900" w:rsidRDefault="001505E5" w:rsidP="003B77BD">
                  <w:pPr>
                    <w:pStyle w:val="TableParagraph"/>
                    <w:spacing w:before="15"/>
                    <w:ind w:left="7" w:right="3"/>
                    <w:rPr>
                      <w:b/>
                      <w:sz w:val="24"/>
                      <w:szCs w:val="24"/>
                    </w:rPr>
                  </w:pPr>
                  <w:r w:rsidRPr="007F7900">
                    <w:rPr>
                      <w:b/>
                      <w:sz w:val="24"/>
                      <w:szCs w:val="24"/>
                    </w:rPr>
                    <w:t>91</w:t>
                  </w:r>
                </w:p>
              </w:tc>
              <w:tc>
                <w:tcPr>
                  <w:tcW w:w="422" w:type="dxa"/>
                  <w:tcBorders>
                    <w:top w:val="single" w:sz="4" w:space="0" w:color="000000"/>
                    <w:left w:val="single" w:sz="4" w:space="0" w:color="000000"/>
                    <w:bottom w:val="single" w:sz="4" w:space="0" w:color="000000"/>
                    <w:right w:val="single" w:sz="4" w:space="0" w:color="000000"/>
                  </w:tcBorders>
                </w:tcPr>
                <w:p w14:paraId="649CD7F4" w14:textId="77777777" w:rsidR="001505E5" w:rsidRPr="007F7900" w:rsidRDefault="001505E5" w:rsidP="003B77BD">
                  <w:pPr>
                    <w:pStyle w:val="TableParagraph"/>
                    <w:spacing w:before="11"/>
                    <w:ind w:left="10"/>
                    <w:rPr>
                      <w:sz w:val="24"/>
                      <w:szCs w:val="24"/>
                    </w:rPr>
                  </w:pPr>
                  <w:r w:rsidRPr="007F7900">
                    <w:rPr>
                      <w:sz w:val="24"/>
                      <w:szCs w:val="24"/>
                    </w:rPr>
                    <w:t>45</w:t>
                  </w:r>
                </w:p>
              </w:tc>
              <w:tc>
                <w:tcPr>
                  <w:tcW w:w="427" w:type="dxa"/>
                  <w:tcBorders>
                    <w:top w:val="single" w:sz="4" w:space="0" w:color="000000"/>
                    <w:left w:val="single" w:sz="4" w:space="0" w:color="000000"/>
                    <w:bottom w:val="single" w:sz="4" w:space="0" w:color="000000"/>
                    <w:right w:val="single" w:sz="4" w:space="0" w:color="000000"/>
                  </w:tcBorders>
                </w:tcPr>
                <w:p w14:paraId="7015A2D9" w14:textId="77777777" w:rsidR="001505E5" w:rsidRPr="007F7900" w:rsidRDefault="001505E5" w:rsidP="003B77BD">
                  <w:pPr>
                    <w:pStyle w:val="TableParagraph"/>
                    <w:spacing w:before="11"/>
                    <w:ind w:right="83"/>
                    <w:jc w:val="right"/>
                    <w:rPr>
                      <w:sz w:val="24"/>
                      <w:szCs w:val="24"/>
                    </w:rPr>
                  </w:pPr>
                  <w:r w:rsidRPr="007F7900">
                    <w:rPr>
                      <w:w w:val="95"/>
                      <w:sz w:val="24"/>
                      <w:szCs w:val="24"/>
                    </w:rPr>
                    <w:t>15</w:t>
                  </w:r>
                </w:p>
              </w:tc>
              <w:tc>
                <w:tcPr>
                  <w:tcW w:w="427" w:type="dxa"/>
                  <w:tcBorders>
                    <w:top w:val="single" w:sz="4" w:space="0" w:color="000000"/>
                    <w:left w:val="single" w:sz="4" w:space="0" w:color="000000"/>
                    <w:bottom w:val="single" w:sz="4" w:space="0" w:color="000000"/>
                    <w:right w:val="single" w:sz="4" w:space="0" w:color="000000"/>
                  </w:tcBorders>
                </w:tcPr>
                <w:p w14:paraId="09155EAA" w14:textId="77777777" w:rsidR="001505E5" w:rsidRPr="007F7900" w:rsidRDefault="001505E5" w:rsidP="003B77BD">
                  <w:pPr>
                    <w:pStyle w:val="TableParagraph"/>
                    <w:spacing w:before="11"/>
                    <w:ind w:right="83"/>
                    <w:jc w:val="right"/>
                    <w:rPr>
                      <w:sz w:val="24"/>
                      <w:szCs w:val="24"/>
                    </w:rPr>
                  </w:pPr>
                  <w:r w:rsidRPr="007F7900">
                    <w:rPr>
                      <w:w w:val="95"/>
                      <w:sz w:val="24"/>
                      <w:szCs w:val="24"/>
                    </w:rPr>
                    <w:t>45</w:t>
                  </w:r>
                </w:p>
              </w:tc>
              <w:tc>
                <w:tcPr>
                  <w:tcW w:w="566" w:type="dxa"/>
                  <w:tcBorders>
                    <w:top w:val="single" w:sz="4" w:space="0" w:color="000000"/>
                    <w:left w:val="single" w:sz="4" w:space="0" w:color="000000"/>
                    <w:bottom w:val="single" w:sz="4" w:space="0" w:color="000000"/>
                    <w:right w:val="single" w:sz="4" w:space="0" w:color="000000"/>
                  </w:tcBorders>
                </w:tcPr>
                <w:p w14:paraId="13DD4EBE" w14:textId="77777777" w:rsidR="001505E5" w:rsidRPr="007F7900" w:rsidRDefault="001505E5" w:rsidP="003B77BD">
                  <w:pPr>
                    <w:pStyle w:val="TableParagraph"/>
                    <w:spacing w:before="11"/>
                    <w:ind w:left="18" w:right="7"/>
                    <w:rPr>
                      <w:sz w:val="24"/>
                      <w:szCs w:val="24"/>
                    </w:rPr>
                  </w:pPr>
                  <w:r w:rsidRPr="007F7900">
                    <w:rPr>
                      <w:sz w:val="24"/>
                      <w:szCs w:val="24"/>
                    </w:rPr>
                    <w:t>30</w:t>
                  </w:r>
                </w:p>
              </w:tc>
            </w:tr>
            <w:tr w:rsidR="001505E5" w:rsidRPr="007F7900" w14:paraId="6A20BDAE"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4251618B" w14:textId="77777777" w:rsidR="001505E5" w:rsidRPr="007F7900" w:rsidRDefault="001505E5" w:rsidP="003B77BD">
                  <w:pPr>
                    <w:pStyle w:val="TableParagraph"/>
                    <w:spacing w:before="11"/>
                    <w:ind w:left="7" w:right="3"/>
                    <w:rPr>
                      <w:sz w:val="24"/>
                      <w:szCs w:val="24"/>
                    </w:rPr>
                  </w:pPr>
                  <w:r w:rsidRPr="007F7900">
                    <w:rPr>
                      <w:sz w:val="24"/>
                      <w:szCs w:val="24"/>
                    </w:rPr>
                    <w:t>30</w:t>
                  </w:r>
                </w:p>
              </w:tc>
              <w:tc>
                <w:tcPr>
                  <w:tcW w:w="422" w:type="dxa"/>
                  <w:tcBorders>
                    <w:top w:val="single" w:sz="4" w:space="0" w:color="000000"/>
                    <w:left w:val="single" w:sz="4" w:space="0" w:color="000000"/>
                    <w:bottom w:val="single" w:sz="4" w:space="0" w:color="000000"/>
                    <w:right w:val="single" w:sz="4" w:space="0" w:color="000000"/>
                  </w:tcBorders>
                </w:tcPr>
                <w:p w14:paraId="4717EF9B" w14:textId="77777777" w:rsidR="001505E5" w:rsidRPr="007F7900" w:rsidRDefault="001505E5" w:rsidP="003B77BD">
                  <w:pPr>
                    <w:pStyle w:val="TableParagraph"/>
                    <w:spacing w:before="11"/>
                    <w:ind w:left="5"/>
                    <w:rPr>
                      <w:sz w:val="24"/>
                      <w:szCs w:val="24"/>
                    </w:rPr>
                  </w:pPr>
                  <w:r w:rsidRPr="007F7900">
                    <w:rPr>
                      <w:w w:val="99"/>
                      <w:sz w:val="24"/>
                      <w:szCs w:val="24"/>
                    </w:rPr>
                    <w:t>8</w:t>
                  </w:r>
                </w:p>
              </w:tc>
              <w:tc>
                <w:tcPr>
                  <w:tcW w:w="427" w:type="dxa"/>
                  <w:tcBorders>
                    <w:top w:val="single" w:sz="4" w:space="0" w:color="000000"/>
                    <w:left w:val="single" w:sz="4" w:space="0" w:color="000000"/>
                    <w:bottom w:val="single" w:sz="4" w:space="0" w:color="000000"/>
                    <w:right w:val="single" w:sz="4" w:space="0" w:color="000000"/>
                  </w:tcBorders>
                </w:tcPr>
                <w:p w14:paraId="7C4FEC8A" w14:textId="77777777" w:rsidR="001505E5" w:rsidRPr="007F7900" w:rsidRDefault="001505E5" w:rsidP="003B77BD">
                  <w:pPr>
                    <w:pStyle w:val="TableParagraph"/>
                    <w:spacing w:before="11"/>
                    <w:ind w:right="145"/>
                    <w:jc w:val="right"/>
                    <w:rPr>
                      <w:sz w:val="24"/>
                      <w:szCs w:val="24"/>
                    </w:rPr>
                  </w:pPr>
                  <w:r w:rsidRPr="007F7900">
                    <w:rPr>
                      <w:w w:val="99"/>
                      <w:sz w:val="24"/>
                      <w:szCs w:val="24"/>
                    </w:rPr>
                    <w:t>7</w:t>
                  </w:r>
                </w:p>
              </w:tc>
              <w:tc>
                <w:tcPr>
                  <w:tcW w:w="427" w:type="dxa"/>
                  <w:tcBorders>
                    <w:top w:val="single" w:sz="4" w:space="0" w:color="000000"/>
                    <w:left w:val="single" w:sz="4" w:space="0" w:color="000000"/>
                    <w:bottom w:val="single" w:sz="4" w:space="0" w:color="000000"/>
                    <w:right w:val="single" w:sz="4" w:space="0" w:color="000000"/>
                  </w:tcBorders>
                </w:tcPr>
                <w:p w14:paraId="2132652B" w14:textId="77777777" w:rsidR="001505E5" w:rsidRPr="007F7900" w:rsidRDefault="001505E5" w:rsidP="003B77BD">
                  <w:pPr>
                    <w:pStyle w:val="TableParagraph"/>
                    <w:spacing w:before="11"/>
                    <w:ind w:right="140"/>
                    <w:jc w:val="right"/>
                    <w:rPr>
                      <w:sz w:val="24"/>
                      <w:szCs w:val="24"/>
                    </w:rPr>
                  </w:pPr>
                  <w:r w:rsidRPr="007F7900">
                    <w:rPr>
                      <w:w w:val="99"/>
                      <w:sz w:val="24"/>
                      <w:szCs w:val="24"/>
                    </w:rPr>
                    <w:t>6</w:t>
                  </w:r>
                </w:p>
              </w:tc>
              <w:tc>
                <w:tcPr>
                  <w:tcW w:w="566" w:type="dxa"/>
                  <w:tcBorders>
                    <w:top w:val="single" w:sz="4" w:space="0" w:color="000000"/>
                    <w:left w:val="single" w:sz="4" w:space="0" w:color="000000"/>
                    <w:bottom w:val="single" w:sz="4" w:space="0" w:color="000000"/>
                    <w:right w:val="single" w:sz="4" w:space="0" w:color="000000"/>
                  </w:tcBorders>
                </w:tcPr>
                <w:p w14:paraId="255FDFFD" w14:textId="77777777" w:rsidR="001505E5" w:rsidRPr="007F7900" w:rsidRDefault="001505E5" w:rsidP="003B77BD">
                  <w:pPr>
                    <w:pStyle w:val="TableParagraph"/>
                    <w:spacing w:before="11"/>
                    <w:ind w:left="7"/>
                    <w:rPr>
                      <w:sz w:val="24"/>
                      <w:szCs w:val="24"/>
                    </w:rPr>
                  </w:pPr>
                  <w:r w:rsidRPr="007F7900">
                    <w:rPr>
                      <w:w w:val="99"/>
                      <w:sz w:val="24"/>
                      <w:szCs w:val="24"/>
                    </w:rPr>
                    <w:t>3</w:t>
                  </w:r>
                </w:p>
              </w:tc>
            </w:tr>
            <w:tr w:rsidR="001505E5" w:rsidRPr="007F7900" w14:paraId="3F739E4E"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0519B513" w14:textId="77777777" w:rsidR="001505E5" w:rsidRPr="007F7900" w:rsidRDefault="001505E5" w:rsidP="003B77BD">
                  <w:pPr>
                    <w:pStyle w:val="TableParagraph"/>
                    <w:spacing w:before="11"/>
                    <w:ind w:left="7" w:right="3"/>
                    <w:rPr>
                      <w:sz w:val="24"/>
                      <w:szCs w:val="24"/>
                    </w:rPr>
                  </w:pPr>
                  <w:r w:rsidRPr="007F7900">
                    <w:rPr>
                      <w:sz w:val="24"/>
                      <w:szCs w:val="24"/>
                    </w:rPr>
                    <w:t>30</w:t>
                  </w:r>
                </w:p>
              </w:tc>
              <w:tc>
                <w:tcPr>
                  <w:tcW w:w="422" w:type="dxa"/>
                  <w:tcBorders>
                    <w:top w:val="single" w:sz="4" w:space="0" w:color="000000"/>
                    <w:left w:val="single" w:sz="4" w:space="0" w:color="000000"/>
                    <w:bottom w:val="single" w:sz="4" w:space="0" w:color="000000"/>
                    <w:right w:val="single" w:sz="4" w:space="0" w:color="000000"/>
                  </w:tcBorders>
                </w:tcPr>
                <w:p w14:paraId="46444CDB" w14:textId="77777777" w:rsidR="001505E5" w:rsidRPr="007F7900" w:rsidRDefault="001505E5" w:rsidP="003B77BD">
                  <w:pPr>
                    <w:pStyle w:val="TableParagraph"/>
                    <w:spacing w:before="11"/>
                    <w:ind w:left="5"/>
                    <w:rPr>
                      <w:sz w:val="24"/>
                      <w:szCs w:val="24"/>
                    </w:rPr>
                  </w:pPr>
                  <w:r w:rsidRPr="007F7900">
                    <w:rPr>
                      <w:w w:val="99"/>
                      <w:sz w:val="24"/>
                      <w:szCs w:val="24"/>
                    </w:rPr>
                    <w:t>5</w:t>
                  </w:r>
                </w:p>
              </w:tc>
              <w:tc>
                <w:tcPr>
                  <w:tcW w:w="427" w:type="dxa"/>
                  <w:tcBorders>
                    <w:top w:val="single" w:sz="4" w:space="0" w:color="000000"/>
                    <w:left w:val="single" w:sz="4" w:space="0" w:color="000000"/>
                    <w:bottom w:val="single" w:sz="4" w:space="0" w:color="000000"/>
                    <w:right w:val="single" w:sz="4" w:space="0" w:color="000000"/>
                  </w:tcBorders>
                </w:tcPr>
                <w:p w14:paraId="454534D1" w14:textId="77777777" w:rsidR="001505E5" w:rsidRPr="007F7900" w:rsidRDefault="001505E5" w:rsidP="003B77BD">
                  <w:pPr>
                    <w:pStyle w:val="TableParagraph"/>
                    <w:spacing w:before="11"/>
                    <w:ind w:right="145"/>
                    <w:jc w:val="right"/>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0B0805CE" w14:textId="77777777" w:rsidR="001505E5" w:rsidRPr="007F7900" w:rsidRDefault="001505E5" w:rsidP="003B77BD">
                  <w:pPr>
                    <w:pStyle w:val="TableParagraph"/>
                    <w:spacing w:before="11"/>
                    <w:ind w:right="140"/>
                    <w:jc w:val="right"/>
                    <w:rPr>
                      <w:sz w:val="24"/>
                      <w:szCs w:val="24"/>
                    </w:rPr>
                  </w:pPr>
                  <w:r w:rsidRPr="007F7900">
                    <w:rPr>
                      <w:w w:val="99"/>
                      <w:sz w:val="24"/>
                      <w:szCs w:val="24"/>
                    </w:rPr>
                    <w:t>6</w:t>
                  </w:r>
                </w:p>
              </w:tc>
              <w:tc>
                <w:tcPr>
                  <w:tcW w:w="566" w:type="dxa"/>
                  <w:tcBorders>
                    <w:top w:val="single" w:sz="4" w:space="0" w:color="000000"/>
                    <w:left w:val="single" w:sz="4" w:space="0" w:color="000000"/>
                    <w:bottom w:val="single" w:sz="4" w:space="0" w:color="000000"/>
                    <w:right w:val="single" w:sz="4" w:space="0" w:color="000000"/>
                  </w:tcBorders>
                </w:tcPr>
                <w:p w14:paraId="4DD35513" w14:textId="77777777" w:rsidR="001505E5" w:rsidRPr="007F7900" w:rsidRDefault="001505E5" w:rsidP="003B77BD">
                  <w:pPr>
                    <w:pStyle w:val="TableParagraph"/>
                    <w:spacing w:before="11"/>
                    <w:ind w:left="7"/>
                    <w:rPr>
                      <w:sz w:val="24"/>
                      <w:szCs w:val="24"/>
                    </w:rPr>
                  </w:pPr>
                  <w:r w:rsidRPr="007F7900">
                    <w:rPr>
                      <w:w w:val="99"/>
                      <w:sz w:val="24"/>
                      <w:szCs w:val="24"/>
                    </w:rPr>
                    <w:t>4</w:t>
                  </w:r>
                </w:p>
              </w:tc>
            </w:tr>
            <w:tr w:rsidR="001505E5" w:rsidRPr="007F7900" w14:paraId="3A4AAB94" w14:textId="77777777" w:rsidTr="003B77BD">
              <w:trPr>
                <w:trHeight w:val="441"/>
              </w:trPr>
              <w:tc>
                <w:tcPr>
                  <w:tcW w:w="427" w:type="dxa"/>
                  <w:tcBorders>
                    <w:top w:val="single" w:sz="4" w:space="0" w:color="000000"/>
                    <w:left w:val="single" w:sz="4" w:space="0" w:color="000000"/>
                    <w:bottom w:val="single" w:sz="4" w:space="0" w:color="000000"/>
                    <w:right w:val="single" w:sz="4" w:space="0" w:color="000000"/>
                  </w:tcBorders>
                </w:tcPr>
                <w:p w14:paraId="518CFF76" w14:textId="77777777" w:rsidR="001505E5" w:rsidRPr="007F7900" w:rsidRDefault="001505E5" w:rsidP="003B77BD">
                  <w:pPr>
                    <w:pStyle w:val="TableParagraph"/>
                    <w:spacing w:before="11"/>
                    <w:ind w:left="7" w:right="3"/>
                    <w:rPr>
                      <w:sz w:val="24"/>
                      <w:szCs w:val="24"/>
                    </w:rPr>
                  </w:pPr>
                  <w:r w:rsidRPr="007F7900">
                    <w:rPr>
                      <w:sz w:val="24"/>
                      <w:szCs w:val="24"/>
                    </w:rPr>
                    <w:t>40</w:t>
                  </w:r>
                </w:p>
              </w:tc>
              <w:tc>
                <w:tcPr>
                  <w:tcW w:w="422" w:type="dxa"/>
                  <w:tcBorders>
                    <w:top w:val="single" w:sz="4" w:space="0" w:color="000000"/>
                    <w:left w:val="single" w:sz="4" w:space="0" w:color="000000"/>
                    <w:bottom w:val="single" w:sz="4" w:space="0" w:color="000000"/>
                    <w:right w:val="single" w:sz="4" w:space="0" w:color="000000"/>
                  </w:tcBorders>
                </w:tcPr>
                <w:p w14:paraId="293125A4" w14:textId="77777777" w:rsidR="001505E5" w:rsidRPr="007F7900" w:rsidRDefault="001505E5" w:rsidP="003B77BD">
                  <w:pPr>
                    <w:pStyle w:val="TableParagraph"/>
                    <w:spacing w:before="11"/>
                    <w:ind w:left="5"/>
                    <w:rPr>
                      <w:sz w:val="24"/>
                      <w:szCs w:val="24"/>
                    </w:rPr>
                  </w:pPr>
                  <w:r w:rsidRPr="007F7900">
                    <w:rPr>
                      <w:w w:val="99"/>
                      <w:sz w:val="24"/>
                      <w:szCs w:val="24"/>
                    </w:rPr>
                    <w:t>3</w:t>
                  </w:r>
                </w:p>
              </w:tc>
              <w:tc>
                <w:tcPr>
                  <w:tcW w:w="427" w:type="dxa"/>
                  <w:tcBorders>
                    <w:top w:val="single" w:sz="4" w:space="0" w:color="000000"/>
                    <w:left w:val="single" w:sz="4" w:space="0" w:color="000000"/>
                    <w:bottom w:val="single" w:sz="4" w:space="0" w:color="000000"/>
                    <w:right w:val="single" w:sz="4" w:space="0" w:color="000000"/>
                  </w:tcBorders>
                </w:tcPr>
                <w:p w14:paraId="5D7DBAE6" w14:textId="77777777" w:rsidR="001505E5" w:rsidRPr="007F7900" w:rsidRDefault="001505E5" w:rsidP="003B77BD">
                  <w:pPr>
                    <w:pStyle w:val="TableParagraph"/>
                    <w:spacing w:before="11"/>
                    <w:ind w:right="145"/>
                    <w:jc w:val="right"/>
                    <w:rPr>
                      <w:sz w:val="24"/>
                      <w:szCs w:val="24"/>
                    </w:rPr>
                  </w:pPr>
                  <w:r w:rsidRPr="007F7900">
                    <w:rPr>
                      <w:w w:val="99"/>
                      <w:sz w:val="24"/>
                      <w:szCs w:val="24"/>
                    </w:rPr>
                    <w:t>4</w:t>
                  </w:r>
                </w:p>
              </w:tc>
              <w:tc>
                <w:tcPr>
                  <w:tcW w:w="427" w:type="dxa"/>
                  <w:tcBorders>
                    <w:top w:val="single" w:sz="4" w:space="0" w:color="000000"/>
                    <w:left w:val="single" w:sz="4" w:space="0" w:color="000000"/>
                    <w:bottom w:val="single" w:sz="4" w:space="0" w:color="000000"/>
                    <w:right w:val="single" w:sz="4" w:space="0" w:color="000000"/>
                  </w:tcBorders>
                </w:tcPr>
                <w:p w14:paraId="3B77FDD8" w14:textId="77777777" w:rsidR="001505E5" w:rsidRPr="007F7900" w:rsidRDefault="001505E5" w:rsidP="003B77BD">
                  <w:pPr>
                    <w:pStyle w:val="TableParagraph"/>
                    <w:spacing w:before="11"/>
                    <w:ind w:right="140"/>
                    <w:jc w:val="right"/>
                    <w:rPr>
                      <w:sz w:val="24"/>
                      <w:szCs w:val="24"/>
                    </w:rPr>
                  </w:pPr>
                  <w:r w:rsidRPr="007F7900">
                    <w:rPr>
                      <w:w w:val="99"/>
                      <w:sz w:val="24"/>
                      <w:szCs w:val="24"/>
                    </w:rPr>
                    <w:t>5</w:t>
                  </w:r>
                </w:p>
              </w:tc>
              <w:tc>
                <w:tcPr>
                  <w:tcW w:w="566" w:type="dxa"/>
                  <w:tcBorders>
                    <w:top w:val="single" w:sz="4" w:space="0" w:color="000000"/>
                    <w:left w:val="single" w:sz="4" w:space="0" w:color="000000"/>
                    <w:bottom w:val="single" w:sz="4" w:space="0" w:color="000000"/>
                    <w:right w:val="single" w:sz="4" w:space="0" w:color="000000"/>
                  </w:tcBorders>
                </w:tcPr>
                <w:p w14:paraId="05521DB7" w14:textId="77777777" w:rsidR="001505E5" w:rsidRPr="007F7900" w:rsidRDefault="001505E5" w:rsidP="003B77BD">
                  <w:pPr>
                    <w:pStyle w:val="TableParagraph"/>
                    <w:spacing w:before="11"/>
                    <w:ind w:left="7"/>
                    <w:rPr>
                      <w:sz w:val="24"/>
                      <w:szCs w:val="24"/>
                    </w:rPr>
                  </w:pPr>
                  <w:r w:rsidRPr="007F7900">
                    <w:rPr>
                      <w:w w:val="99"/>
                      <w:sz w:val="24"/>
                      <w:szCs w:val="24"/>
                    </w:rPr>
                    <w:t>7</w:t>
                  </w:r>
                </w:p>
              </w:tc>
            </w:tr>
            <w:tr w:rsidR="001505E5" w:rsidRPr="007F7900" w14:paraId="5D899D51" w14:textId="77777777" w:rsidTr="003B77BD">
              <w:trPr>
                <w:trHeight w:val="446"/>
              </w:trPr>
              <w:tc>
                <w:tcPr>
                  <w:tcW w:w="427" w:type="dxa"/>
                  <w:tcBorders>
                    <w:top w:val="single" w:sz="4" w:space="0" w:color="000000"/>
                    <w:left w:val="single" w:sz="4" w:space="0" w:color="000000"/>
                    <w:bottom w:val="single" w:sz="4" w:space="0" w:color="000000"/>
                    <w:right w:val="single" w:sz="4" w:space="0" w:color="000000"/>
                  </w:tcBorders>
                </w:tcPr>
                <w:p w14:paraId="5DA52C26" w14:textId="77777777" w:rsidR="001505E5" w:rsidRPr="007F7900" w:rsidRDefault="001505E5" w:rsidP="003B77BD">
                  <w:pPr>
                    <w:pStyle w:val="TableParagraph"/>
                    <w:spacing w:before="11"/>
                    <w:ind w:left="7" w:right="3"/>
                    <w:rPr>
                      <w:sz w:val="24"/>
                      <w:szCs w:val="24"/>
                    </w:rPr>
                  </w:pPr>
                  <w:r w:rsidRPr="007F7900">
                    <w:rPr>
                      <w:sz w:val="24"/>
                      <w:szCs w:val="24"/>
                    </w:rPr>
                    <w:t>15</w:t>
                  </w:r>
                </w:p>
              </w:tc>
              <w:tc>
                <w:tcPr>
                  <w:tcW w:w="422" w:type="dxa"/>
                  <w:tcBorders>
                    <w:top w:val="single" w:sz="4" w:space="0" w:color="000000"/>
                    <w:left w:val="single" w:sz="4" w:space="0" w:color="000000"/>
                    <w:bottom w:val="single" w:sz="4" w:space="0" w:color="000000"/>
                    <w:right w:val="single" w:sz="4" w:space="0" w:color="000000"/>
                  </w:tcBorders>
                </w:tcPr>
                <w:p w14:paraId="249B906A" w14:textId="77777777" w:rsidR="001505E5" w:rsidRPr="007F7900" w:rsidRDefault="001505E5" w:rsidP="003B77BD">
                  <w:pPr>
                    <w:pStyle w:val="TableParagraph"/>
                    <w:spacing w:before="11"/>
                    <w:ind w:left="5"/>
                    <w:rPr>
                      <w:sz w:val="24"/>
                      <w:szCs w:val="24"/>
                    </w:rPr>
                  </w:pPr>
                  <w:r w:rsidRPr="007F7900">
                    <w:rPr>
                      <w:w w:val="99"/>
                      <w:sz w:val="24"/>
                      <w:szCs w:val="24"/>
                    </w:rPr>
                    <w:t>2</w:t>
                  </w:r>
                </w:p>
              </w:tc>
              <w:tc>
                <w:tcPr>
                  <w:tcW w:w="427" w:type="dxa"/>
                  <w:tcBorders>
                    <w:top w:val="single" w:sz="4" w:space="0" w:color="000000"/>
                    <w:left w:val="single" w:sz="4" w:space="0" w:color="000000"/>
                    <w:bottom w:val="single" w:sz="4" w:space="0" w:color="000000"/>
                    <w:right w:val="single" w:sz="4" w:space="0" w:color="000000"/>
                  </w:tcBorders>
                </w:tcPr>
                <w:p w14:paraId="7EFFE77B" w14:textId="77777777" w:rsidR="001505E5" w:rsidRPr="007F7900" w:rsidRDefault="001505E5" w:rsidP="003B77BD">
                  <w:pPr>
                    <w:pStyle w:val="TableParagraph"/>
                    <w:spacing w:before="11"/>
                    <w:ind w:right="145"/>
                    <w:jc w:val="right"/>
                    <w:rPr>
                      <w:sz w:val="24"/>
                      <w:szCs w:val="24"/>
                    </w:rPr>
                  </w:pPr>
                  <w:r w:rsidRPr="007F7900">
                    <w:rPr>
                      <w:w w:val="99"/>
                      <w:sz w:val="24"/>
                      <w:szCs w:val="24"/>
                    </w:rPr>
                    <w:t>6</w:t>
                  </w:r>
                </w:p>
              </w:tc>
              <w:tc>
                <w:tcPr>
                  <w:tcW w:w="427" w:type="dxa"/>
                  <w:tcBorders>
                    <w:top w:val="single" w:sz="4" w:space="0" w:color="000000"/>
                    <w:left w:val="single" w:sz="4" w:space="0" w:color="000000"/>
                    <w:bottom w:val="single" w:sz="4" w:space="0" w:color="000000"/>
                    <w:right w:val="single" w:sz="4" w:space="0" w:color="000000"/>
                  </w:tcBorders>
                </w:tcPr>
                <w:p w14:paraId="3A6043A2" w14:textId="77777777" w:rsidR="001505E5" w:rsidRPr="007F7900" w:rsidRDefault="001505E5" w:rsidP="003B77BD">
                  <w:pPr>
                    <w:pStyle w:val="TableParagraph"/>
                    <w:spacing w:before="11"/>
                    <w:ind w:right="140"/>
                    <w:jc w:val="right"/>
                    <w:rPr>
                      <w:sz w:val="24"/>
                      <w:szCs w:val="24"/>
                    </w:rPr>
                  </w:pPr>
                  <w:r w:rsidRPr="007F7900">
                    <w:rPr>
                      <w:w w:val="99"/>
                      <w:sz w:val="24"/>
                      <w:szCs w:val="24"/>
                    </w:rPr>
                    <w:t>3</w:t>
                  </w:r>
                </w:p>
              </w:tc>
              <w:tc>
                <w:tcPr>
                  <w:tcW w:w="566" w:type="dxa"/>
                  <w:tcBorders>
                    <w:top w:val="single" w:sz="4" w:space="0" w:color="000000"/>
                    <w:left w:val="single" w:sz="4" w:space="0" w:color="000000"/>
                    <w:bottom w:val="single" w:sz="4" w:space="0" w:color="000000"/>
                    <w:right w:val="single" w:sz="4" w:space="0" w:color="000000"/>
                  </w:tcBorders>
                </w:tcPr>
                <w:p w14:paraId="1A0F71B3" w14:textId="77777777" w:rsidR="001505E5" w:rsidRPr="007F7900" w:rsidRDefault="001505E5" w:rsidP="003B77BD">
                  <w:pPr>
                    <w:pStyle w:val="TableParagraph"/>
                    <w:spacing w:before="11"/>
                    <w:ind w:left="7"/>
                    <w:rPr>
                      <w:sz w:val="24"/>
                      <w:szCs w:val="24"/>
                    </w:rPr>
                  </w:pPr>
                  <w:r w:rsidRPr="007F7900">
                    <w:rPr>
                      <w:w w:val="99"/>
                      <w:sz w:val="24"/>
                      <w:szCs w:val="24"/>
                    </w:rPr>
                    <w:t>8</w:t>
                  </w:r>
                </w:p>
              </w:tc>
            </w:tr>
          </w:tbl>
          <w:p w14:paraId="03651C99" w14:textId="77777777" w:rsidR="001505E5" w:rsidRPr="007F7900" w:rsidRDefault="001505E5" w:rsidP="003B77BD">
            <w:pPr>
              <w:pStyle w:val="TableParagraph"/>
              <w:spacing w:before="15"/>
              <w:ind w:left="62"/>
              <w:rPr>
                <w:b/>
                <w:sz w:val="24"/>
                <w:szCs w:val="24"/>
              </w:rPr>
            </w:pPr>
          </w:p>
        </w:tc>
        <w:tc>
          <w:tcPr>
            <w:tcW w:w="239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2"/>
              <w:gridCol w:w="427"/>
              <w:gridCol w:w="427"/>
              <w:gridCol w:w="422"/>
              <w:gridCol w:w="566"/>
            </w:tblGrid>
            <w:tr w:rsidR="001505E5" w:rsidRPr="007F7900" w14:paraId="29D066B3" w14:textId="77777777" w:rsidTr="003B77BD">
              <w:trPr>
                <w:trHeight w:val="441"/>
              </w:trPr>
              <w:tc>
                <w:tcPr>
                  <w:tcW w:w="422" w:type="dxa"/>
                  <w:tcBorders>
                    <w:top w:val="single" w:sz="4" w:space="0" w:color="000000"/>
                    <w:left w:val="single" w:sz="4" w:space="0" w:color="000000"/>
                    <w:bottom w:val="single" w:sz="4" w:space="0" w:color="000000"/>
                    <w:right w:val="single" w:sz="4" w:space="0" w:color="000000"/>
                  </w:tcBorders>
                </w:tcPr>
                <w:p w14:paraId="5906C9D6" w14:textId="77777777" w:rsidR="001505E5" w:rsidRPr="007F7900" w:rsidRDefault="001505E5" w:rsidP="003B77BD">
                  <w:pPr>
                    <w:pStyle w:val="TableParagraph"/>
                    <w:spacing w:before="15"/>
                    <w:ind w:left="8" w:right="53"/>
                    <w:rPr>
                      <w:b/>
                      <w:sz w:val="24"/>
                      <w:szCs w:val="24"/>
                    </w:rPr>
                  </w:pPr>
                  <w:r w:rsidRPr="007F7900">
                    <w:rPr>
                      <w:b/>
                      <w:sz w:val="24"/>
                      <w:szCs w:val="24"/>
                    </w:rPr>
                    <w:t>92</w:t>
                  </w:r>
                </w:p>
              </w:tc>
              <w:tc>
                <w:tcPr>
                  <w:tcW w:w="427" w:type="dxa"/>
                  <w:tcBorders>
                    <w:top w:val="single" w:sz="4" w:space="0" w:color="000000"/>
                    <w:left w:val="single" w:sz="4" w:space="0" w:color="000000"/>
                    <w:bottom w:val="single" w:sz="4" w:space="0" w:color="000000"/>
                    <w:right w:val="single" w:sz="4" w:space="0" w:color="000000"/>
                  </w:tcBorders>
                </w:tcPr>
                <w:p w14:paraId="7479EFAE" w14:textId="77777777" w:rsidR="001505E5" w:rsidRPr="007F7900" w:rsidRDefault="001505E5" w:rsidP="003B77BD">
                  <w:pPr>
                    <w:pStyle w:val="TableParagraph"/>
                    <w:spacing w:before="11"/>
                    <w:ind w:left="9" w:right="58"/>
                    <w:rPr>
                      <w:sz w:val="24"/>
                      <w:szCs w:val="24"/>
                    </w:rPr>
                  </w:pPr>
                  <w:r w:rsidRPr="007F7900">
                    <w:rPr>
                      <w:sz w:val="24"/>
                      <w:szCs w:val="24"/>
                    </w:rPr>
                    <w:t>40</w:t>
                  </w:r>
                </w:p>
              </w:tc>
              <w:tc>
                <w:tcPr>
                  <w:tcW w:w="427" w:type="dxa"/>
                  <w:tcBorders>
                    <w:top w:val="single" w:sz="4" w:space="0" w:color="000000"/>
                    <w:left w:val="single" w:sz="4" w:space="0" w:color="000000"/>
                    <w:bottom w:val="single" w:sz="4" w:space="0" w:color="000000"/>
                    <w:right w:val="single" w:sz="4" w:space="0" w:color="000000"/>
                  </w:tcBorders>
                </w:tcPr>
                <w:p w14:paraId="04ECD75B" w14:textId="77777777" w:rsidR="001505E5" w:rsidRPr="007F7900" w:rsidRDefault="001505E5" w:rsidP="003B77BD">
                  <w:pPr>
                    <w:pStyle w:val="TableParagraph"/>
                    <w:spacing w:before="11"/>
                    <w:ind w:left="67"/>
                    <w:rPr>
                      <w:sz w:val="24"/>
                      <w:szCs w:val="24"/>
                    </w:rPr>
                  </w:pPr>
                  <w:r w:rsidRPr="007F7900">
                    <w:rPr>
                      <w:sz w:val="24"/>
                      <w:szCs w:val="24"/>
                    </w:rPr>
                    <w:t>20</w:t>
                  </w:r>
                </w:p>
              </w:tc>
              <w:tc>
                <w:tcPr>
                  <w:tcW w:w="422" w:type="dxa"/>
                  <w:tcBorders>
                    <w:top w:val="single" w:sz="4" w:space="0" w:color="000000"/>
                    <w:left w:val="single" w:sz="4" w:space="0" w:color="000000"/>
                    <w:bottom w:val="single" w:sz="4" w:space="0" w:color="000000"/>
                    <w:right w:val="single" w:sz="4" w:space="0" w:color="000000"/>
                  </w:tcBorders>
                </w:tcPr>
                <w:p w14:paraId="0D0E7C54" w14:textId="77777777" w:rsidR="001505E5" w:rsidRPr="007F7900" w:rsidRDefault="001505E5" w:rsidP="003B77BD">
                  <w:pPr>
                    <w:pStyle w:val="TableParagraph"/>
                    <w:spacing w:before="11"/>
                    <w:ind w:left="8" w:right="52"/>
                    <w:rPr>
                      <w:sz w:val="24"/>
                      <w:szCs w:val="24"/>
                    </w:rPr>
                  </w:pPr>
                  <w:r w:rsidRPr="007F7900">
                    <w:rPr>
                      <w:sz w:val="24"/>
                      <w:szCs w:val="24"/>
                    </w:rPr>
                    <w:t>30</w:t>
                  </w:r>
                </w:p>
              </w:tc>
              <w:tc>
                <w:tcPr>
                  <w:tcW w:w="566" w:type="dxa"/>
                  <w:tcBorders>
                    <w:top w:val="single" w:sz="4" w:space="0" w:color="000000"/>
                    <w:left w:val="single" w:sz="4" w:space="0" w:color="000000"/>
                    <w:bottom w:val="single" w:sz="4" w:space="0" w:color="000000"/>
                    <w:right w:val="single" w:sz="4" w:space="0" w:color="000000"/>
                  </w:tcBorders>
                </w:tcPr>
                <w:p w14:paraId="7FC453D1" w14:textId="77777777" w:rsidR="001505E5" w:rsidRPr="007F7900" w:rsidRDefault="001505E5" w:rsidP="003B77BD">
                  <w:pPr>
                    <w:pStyle w:val="TableParagraph"/>
                    <w:spacing w:before="11"/>
                    <w:ind w:left="21" w:right="64"/>
                    <w:rPr>
                      <w:sz w:val="24"/>
                      <w:szCs w:val="24"/>
                    </w:rPr>
                  </w:pPr>
                  <w:r w:rsidRPr="007F7900">
                    <w:rPr>
                      <w:sz w:val="24"/>
                      <w:szCs w:val="24"/>
                    </w:rPr>
                    <w:t>10</w:t>
                  </w:r>
                </w:p>
              </w:tc>
            </w:tr>
            <w:tr w:rsidR="001505E5" w:rsidRPr="007F7900" w14:paraId="60344960" w14:textId="77777777" w:rsidTr="003B77BD">
              <w:trPr>
                <w:trHeight w:val="441"/>
              </w:trPr>
              <w:tc>
                <w:tcPr>
                  <w:tcW w:w="422" w:type="dxa"/>
                  <w:tcBorders>
                    <w:top w:val="single" w:sz="4" w:space="0" w:color="000000"/>
                    <w:left w:val="single" w:sz="4" w:space="0" w:color="000000"/>
                    <w:bottom w:val="single" w:sz="4" w:space="0" w:color="000000"/>
                    <w:right w:val="single" w:sz="4" w:space="0" w:color="000000"/>
                  </w:tcBorders>
                </w:tcPr>
                <w:p w14:paraId="3B00988D" w14:textId="77777777" w:rsidR="001505E5" w:rsidRPr="007F7900" w:rsidRDefault="001505E5" w:rsidP="003B77BD">
                  <w:pPr>
                    <w:pStyle w:val="TableParagraph"/>
                    <w:spacing w:before="11"/>
                    <w:ind w:left="8" w:right="53"/>
                    <w:rPr>
                      <w:sz w:val="24"/>
                      <w:szCs w:val="24"/>
                    </w:rPr>
                  </w:pPr>
                  <w:r w:rsidRPr="007F7900">
                    <w:rPr>
                      <w:sz w:val="24"/>
                      <w:szCs w:val="24"/>
                    </w:rPr>
                    <w:t>20</w:t>
                  </w:r>
                </w:p>
              </w:tc>
              <w:tc>
                <w:tcPr>
                  <w:tcW w:w="427" w:type="dxa"/>
                  <w:tcBorders>
                    <w:top w:val="single" w:sz="4" w:space="0" w:color="000000"/>
                    <w:left w:val="single" w:sz="4" w:space="0" w:color="000000"/>
                    <w:bottom w:val="single" w:sz="4" w:space="0" w:color="000000"/>
                    <w:right w:val="single" w:sz="4" w:space="0" w:color="000000"/>
                  </w:tcBorders>
                </w:tcPr>
                <w:p w14:paraId="20E9238E" w14:textId="77777777" w:rsidR="001505E5" w:rsidRPr="007F7900" w:rsidRDefault="001505E5" w:rsidP="003B77BD">
                  <w:pPr>
                    <w:pStyle w:val="TableParagraph"/>
                    <w:spacing w:before="11"/>
                    <w:ind w:left="9" w:right="58"/>
                    <w:rPr>
                      <w:sz w:val="24"/>
                      <w:szCs w:val="24"/>
                    </w:rPr>
                  </w:pPr>
                  <w:r w:rsidRPr="007F7900">
                    <w:rPr>
                      <w:sz w:val="24"/>
                      <w:szCs w:val="24"/>
                    </w:rPr>
                    <w:t>13</w:t>
                  </w:r>
                </w:p>
              </w:tc>
              <w:tc>
                <w:tcPr>
                  <w:tcW w:w="427" w:type="dxa"/>
                  <w:tcBorders>
                    <w:top w:val="single" w:sz="4" w:space="0" w:color="000000"/>
                    <w:left w:val="single" w:sz="4" w:space="0" w:color="000000"/>
                    <w:bottom w:val="single" w:sz="4" w:space="0" w:color="000000"/>
                    <w:right w:val="single" w:sz="4" w:space="0" w:color="000000"/>
                  </w:tcBorders>
                </w:tcPr>
                <w:p w14:paraId="2B05B942" w14:textId="77777777" w:rsidR="001505E5" w:rsidRPr="007F7900" w:rsidRDefault="001505E5" w:rsidP="003B77BD">
                  <w:pPr>
                    <w:pStyle w:val="TableParagraph"/>
                    <w:spacing w:before="11"/>
                    <w:ind w:left="67"/>
                    <w:rPr>
                      <w:sz w:val="24"/>
                      <w:szCs w:val="24"/>
                    </w:rPr>
                  </w:pPr>
                  <w:r w:rsidRPr="007F7900">
                    <w:rPr>
                      <w:sz w:val="24"/>
                      <w:szCs w:val="24"/>
                    </w:rPr>
                    <w:t>14</w:t>
                  </w:r>
                </w:p>
              </w:tc>
              <w:tc>
                <w:tcPr>
                  <w:tcW w:w="422" w:type="dxa"/>
                  <w:tcBorders>
                    <w:top w:val="single" w:sz="4" w:space="0" w:color="000000"/>
                    <w:left w:val="single" w:sz="4" w:space="0" w:color="000000"/>
                    <w:bottom w:val="single" w:sz="4" w:space="0" w:color="000000"/>
                    <w:right w:val="single" w:sz="4" w:space="0" w:color="000000"/>
                  </w:tcBorders>
                </w:tcPr>
                <w:p w14:paraId="15A0D512" w14:textId="77777777" w:rsidR="001505E5" w:rsidRPr="007F7900" w:rsidRDefault="001505E5" w:rsidP="003B77BD">
                  <w:pPr>
                    <w:pStyle w:val="TableParagraph"/>
                    <w:spacing w:before="11"/>
                    <w:ind w:left="8" w:right="52"/>
                    <w:rPr>
                      <w:sz w:val="24"/>
                      <w:szCs w:val="24"/>
                    </w:rPr>
                  </w:pPr>
                  <w:r w:rsidRPr="007F7900">
                    <w:rPr>
                      <w:sz w:val="24"/>
                      <w:szCs w:val="24"/>
                    </w:rPr>
                    <w:t>12</w:t>
                  </w:r>
                </w:p>
              </w:tc>
              <w:tc>
                <w:tcPr>
                  <w:tcW w:w="566" w:type="dxa"/>
                  <w:tcBorders>
                    <w:top w:val="single" w:sz="4" w:space="0" w:color="000000"/>
                    <w:left w:val="single" w:sz="4" w:space="0" w:color="000000"/>
                    <w:bottom w:val="single" w:sz="4" w:space="0" w:color="000000"/>
                    <w:right w:val="single" w:sz="4" w:space="0" w:color="000000"/>
                  </w:tcBorders>
                </w:tcPr>
                <w:p w14:paraId="561AE0F0" w14:textId="77777777" w:rsidR="001505E5" w:rsidRPr="007F7900" w:rsidRDefault="001505E5" w:rsidP="003B77BD">
                  <w:pPr>
                    <w:pStyle w:val="TableParagraph"/>
                    <w:spacing w:before="11"/>
                    <w:ind w:left="21" w:right="64"/>
                    <w:rPr>
                      <w:sz w:val="24"/>
                      <w:szCs w:val="24"/>
                    </w:rPr>
                  </w:pPr>
                  <w:r w:rsidRPr="007F7900">
                    <w:rPr>
                      <w:sz w:val="24"/>
                      <w:szCs w:val="24"/>
                    </w:rPr>
                    <w:t>18</w:t>
                  </w:r>
                </w:p>
              </w:tc>
            </w:tr>
            <w:tr w:rsidR="001505E5" w:rsidRPr="007F7900" w14:paraId="46BC7421" w14:textId="77777777" w:rsidTr="003B77BD">
              <w:trPr>
                <w:trHeight w:val="441"/>
              </w:trPr>
              <w:tc>
                <w:tcPr>
                  <w:tcW w:w="422" w:type="dxa"/>
                  <w:tcBorders>
                    <w:top w:val="single" w:sz="4" w:space="0" w:color="000000"/>
                    <w:left w:val="single" w:sz="4" w:space="0" w:color="000000"/>
                    <w:bottom w:val="single" w:sz="4" w:space="0" w:color="000000"/>
                    <w:right w:val="single" w:sz="4" w:space="0" w:color="000000"/>
                  </w:tcBorders>
                </w:tcPr>
                <w:p w14:paraId="50EFE12F" w14:textId="77777777" w:rsidR="001505E5" w:rsidRPr="007F7900" w:rsidRDefault="001505E5" w:rsidP="003B77BD">
                  <w:pPr>
                    <w:pStyle w:val="TableParagraph"/>
                    <w:spacing w:before="11"/>
                    <w:ind w:left="8" w:right="53"/>
                    <w:rPr>
                      <w:sz w:val="24"/>
                      <w:szCs w:val="24"/>
                    </w:rPr>
                  </w:pPr>
                  <w:r w:rsidRPr="007F7900">
                    <w:rPr>
                      <w:sz w:val="24"/>
                      <w:szCs w:val="24"/>
                    </w:rPr>
                    <w:t>20</w:t>
                  </w:r>
                </w:p>
              </w:tc>
              <w:tc>
                <w:tcPr>
                  <w:tcW w:w="427" w:type="dxa"/>
                  <w:tcBorders>
                    <w:top w:val="single" w:sz="4" w:space="0" w:color="000000"/>
                    <w:left w:val="single" w:sz="4" w:space="0" w:color="000000"/>
                    <w:bottom w:val="single" w:sz="4" w:space="0" w:color="000000"/>
                    <w:right w:val="single" w:sz="4" w:space="0" w:color="000000"/>
                  </w:tcBorders>
                </w:tcPr>
                <w:p w14:paraId="1D9EA4D6" w14:textId="77777777" w:rsidR="001505E5" w:rsidRPr="007F7900" w:rsidRDefault="001505E5" w:rsidP="003B77BD">
                  <w:pPr>
                    <w:pStyle w:val="TableParagraph"/>
                    <w:spacing w:before="11"/>
                    <w:ind w:left="9" w:right="58"/>
                    <w:rPr>
                      <w:sz w:val="24"/>
                      <w:szCs w:val="24"/>
                    </w:rPr>
                  </w:pPr>
                  <w:r w:rsidRPr="007F7900">
                    <w:rPr>
                      <w:sz w:val="24"/>
                      <w:szCs w:val="24"/>
                    </w:rPr>
                    <w:t>15</w:t>
                  </w:r>
                </w:p>
              </w:tc>
              <w:tc>
                <w:tcPr>
                  <w:tcW w:w="427" w:type="dxa"/>
                  <w:tcBorders>
                    <w:top w:val="single" w:sz="4" w:space="0" w:color="000000"/>
                    <w:left w:val="single" w:sz="4" w:space="0" w:color="000000"/>
                    <w:bottom w:val="single" w:sz="4" w:space="0" w:color="000000"/>
                    <w:right w:val="single" w:sz="4" w:space="0" w:color="000000"/>
                  </w:tcBorders>
                </w:tcPr>
                <w:p w14:paraId="6A267AA2" w14:textId="77777777" w:rsidR="001505E5" w:rsidRPr="007F7900" w:rsidRDefault="001505E5" w:rsidP="003B77BD">
                  <w:pPr>
                    <w:pStyle w:val="TableParagraph"/>
                    <w:spacing w:before="11"/>
                    <w:ind w:left="67"/>
                    <w:rPr>
                      <w:sz w:val="24"/>
                      <w:szCs w:val="24"/>
                    </w:rPr>
                  </w:pPr>
                  <w:r w:rsidRPr="007F7900">
                    <w:rPr>
                      <w:sz w:val="24"/>
                      <w:szCs w:val="24"/>
                    </w:rPr>
                    <w:t>16</w:t>
                  </w:r>
                </w:p>
              </w:tc>
              <w:tc>
                <w:tcPr>
                  <w:tcW w:w="422" w:type="dxa"/>
                  <w:tcBorders>
                    <w:top w:val="single" w:sz="4" w:space="0" w:color="000000"/>
                    <w:left w:val="single" w:sz="4" w:space="0" w:color="000000"/>
                    <w:bottom w:val="single" w:sz="4" w:space="0" w:color="000000"/>
                    <w:right w:val="single" w:sz="4" w:space="0" w:color="000000"/>
                  </w:tcBorders>
                </w:tcPr>
                <w:p w14:paraId="613B9156" w14:textId="77777777" w:rsidR="001505E5" w:rsidRPr="007F7900" w:rsidRDefault="001505E5" w:rsidP="003B77BD">
                  <w:pPr>
                    <w:pStyle w:val="TableParagraph"/>
                    <w:spacing w:before="11"/>
                    <w:ind w:left="8" w:right="52"/>
                    <w:rPr>
                      <w:sz w:val="24"/>
                      <w:szCs w:val="24"/>
                    </w:rPr>
                  </w:pPr>
                  <w:r w:rsidRPr="007F7900">
                    <w:rPr>
                      <w:sz w:val="24"/>
                      <w:szCs w:val="24"/>
                    </w:rPr>
                    <w:t>22</w:t>
                  </w:r>
                </w:p>
              </w:tc>
              <w:tc>
                <w:tcPr>
                  <w:tcW w:w="566" w:type="dxa"/>
                  <w:tcBorders>
                    <w:top w:val="single" w:sz="4" w:space="0" w:color="000000"/>
                    <w:left w:val="single" w:sz="4" w:space="0" w:color="000000"/>
                    <w:bottom w:val="single" w:sz="4" w:space="0" w:color="000000"/>
                    <w:right w:val="single" w:sz="4" w:space="0" w:color="000000"/>
                  </w:tcBorders>
                </w:tcPr>
                <w:p w14:paraId="45436D14" w14:textId="77777777" w:rsidR="001505E5" w:rsidRPr="007F7900" w:rsidRDefault="001505E5" w:rsidP="003B77BD">
                  <w:pPr>
                    <w:pStyle w:val="TableParagraph"/>
                    <w:spacing w:before="11"/>
                    <w:ind w:left="21" w:right="64"/>
                    <w:rPr>
                      <w:sz w:val="24"/>
                      <w:szCs w:val="24"/>
                    </w:rPr>
                  </w:pPr>
                  <w:r w:rsidRPr="007F7900">
                    <w:rPr>
                      <w:sz w:val="24"/>
                      <w:szCs w:val="24"/>
                    </w:rPr>
                    <w:t>14</w:t>
                  </w:r>
                </w:p>
              </w:tc>
            </w:tr>
            <w:tr w:rsidR="001505E5" w:rsidRPr="007F7900" w14:paraId="7827610D" w14:textId="77777777" w:rsidTr="003B77BD">
              <w:trPr>
                <w:trHeight w:val="441"/>
              </w:trPr>
              <w:tc>
                <w:tcPr>
                  <w:tcW w:w="422" w:type="dxa"/>
                  <w:tcBorders>
                    <w:top w:val="single" w:sz="4" w:space="0" w:color="000000"/>
                    <w:left w:val="single" w:sz="4" w:space="0" w:color="000000"/>
                    <w:bottom w:val="single" w:sz="4" w:space="0" w:color="000000"/>
                    <w:right w:val="single" w:sz="4" w:space="0" w:color="000000"/>
                  </w:tcBorders>
                </w:tcPr>
                <w:p w14:paraId="46BFE3FD" w14:textId="77777777" w:rsidR="001505E5" w:rsidRPr="007F7900" w:rsidRDefault="001505E5" w:rsidP="003B77BD">
                  <w:pPr>
                    <w:pStyle w:val="TableParagraph"/>
                    <w:spacing w:before="11"/>
                    <w:ind w:left="8" w:right="53"/>
                    <w:rPr>
                      <w:sz w:val="24"/>
                      <w:szCs w:val="24"/>
                    </w:rPr>
                  </w:pPr>
                  <w:r w:rsidRPr="007F7900">
                    <w:rPr>
                      <w:sz w:val="24"/>
                      <w:szCs w:val="24"/>
                    </w:rPr>
                    <w:t>30</w:t>
                  </w:r>
                </w:p>
              </w:tc>
              <w:tc>
                <w:tcPr>
                  <w:tcW w:w="427" w:type="dxa"/>
                  <w:tcBorders>
                    <w:top w:val="single" w:sz="4" w:space="0" w:color="000000"/>
                    <w:left w:val="single" w:sz="4" w:space="0" w:color="000000"/>
                    <w:bottom w:val="single" w:sz="4" w:space="0" w:color="000000"/>
                    <w:right w:val="single" w:sz="4" w:space="0" w:color="000000"/>
                  </w:tcBorders>
                </w:tcPr>
                <w:p w14:paraId="4A9A3E1F" w14:textId="77777777" w:rsidR="001505E5" w:rsidRPr="007F7900" w:rsidRDefault="001505E5" w:rsidP="003B77BD">
                  <w:pPr>
                    <w:pStyle w:val="TableParagraph"/>
                    <w:spacing w:before="11"/>
                    <w:ind w:left="9" w:right="58"/>
                    <w:rPr>
                      <w:sz w:val="24"/>
                      <w:szCs w:val="24"/>
                    </w:rPr>
                  </w:pPr>
                  <w:r w:rsidRPr="007F7900">
                    <w:rPr>
                      <w:sz w:val="24"/>
                      <w:szCs w:val="24"/>
                    </w:rPr>
                    <w:t>12</w:t>
                  </w:r>
                </w:p>
              </w:tc>
              <w:tc>
                <w:tcPr>
                  <w:tcW w:w="427" w:type="dxa"/>
                  <w:tcBorders>
                    <w:top w:val="single" w:sz="4" w:space="0" w:color="000000"/>
                    <w:left w:val="single" w:sz="4" w:space="0" w:color="000000"/>
                    <w:bottom w:val="single" w:sz="4" w:space="0" w:color="000000"/>
                    <w:right w:val="single" w:sz="4" w:space="0" w:color="000000"/>
                  </w:tcBorders>
                </w:tcPr>
                <w:p w14:paraId="1A4E039B" w14:textId="77777777" w:rsidR="001505E5" w:rsidRPr="007F7900" w:rsidRDefault="001505E5" w:rsidP="003B77BD">
                  <w:pPr>
                    <w:pStyle w:val="TableParagraph"/>
                    <w:spacing w:before="11"/>
                    <w:ind w:left="67"/>
                    <w:rPr>
                      <w:sz w:val="24"/>
                      <w:szCs w:val="24"/>
                    </w:rPr>
                  </w:pPr>
                  <w:r w:rsidRPr="007F7900">
                    <w:rPr>
                      <w:sz w:val="24"/>
                      <w:szCs w:val="24"/>
                    </w:rPr>
                    <w:t>13</w:t>
                  </w:r>
                </w:p>
              </w:tc>
              <w:tc>
                <w:tcPr>
                  <w:tcW w:w="422" w:type="dxa"/>
                  <w:tcBorders>
                    <w:top w:val="single" w:sz="4" w:space="0" w:color="000000"/>
                    <w:left w:val="single" w:sz="4" w:space="0" w:color="000000"/>
                    <w:bottom w:val="single" w:sz="4" w:space="0" w:color="000000"/>
                    <w:right w:val="single" w:sz="4" w:space="0" w:color="000000"/>
                  </w:tcBorders>
                </w:tcPr>
                <w:p w14:paraId="3DED0AB4" w14:textId="77777777" w:rsidR="001505E5" w:rsidRPr="007F7900" w:rsidRDefault="001505E5" w:rsidP="003B77BD">
                  <w:pPr>
                    <w:pStyle w:val="TableParagraph"/>
                    <w:spacing w:before="11"/>
                    <w:ind w:left="8" w:right="52"/>
                    <w:rPr>
                      <w:sz w:val="24"/>
                      <w:szCs w:val="24"/>
                    </w:rPr>
                  </w:pPr>
                  <w:r w:rsidRPr="007F7900">
                    <w:rPr>
                      <w:sz w:val="24"/>
                      <w:szCs w:val="24"/>
                    </w:rPr>
                    <w:t>13</w:t>
                  </w:r>
                </w:p>
              </w:tc>
              <w:tc>
                <w:tcPr>
                  <w:tcW w:w="566" w:type="dxa"/>
                  <w:tcBorders>
                    <w:top w:val="single" w:sz="4" w:space="0" w:color="000000"/>
                    <w:left w:val="single" w:sz="4" w:space="0" w:color="000000"/>
                    <w:bottom w:val="single" w:sz="4" w:space="0" w:color="000000"/>
                    <w:right w:val="single" w:sz="4" w:space="0" w:color="000000"/>
                  </w:tcBorders>
                </w:tcPr>
                <w:p w14:paraId="49C07A79" w14:textId="77777777" w:rsidR="001505E5" w:rsidRPr="007F7900" w:rsidRDefault="001505E5" w:rsidP="003B77BD">
                  <w:pPr>
                    <w:pStyle w:val="TableParagraph"/>
                    <w:spacing w:before="11"/>
                    <w:ind w:left="21" w:right="64"/>
                    <w:rPr>
                      <w:sz w:val="24"/>
                      <w:szCs w:val="24"/>
                    </w:rPr>
                  </w:pPr>
                  <w:r w:rsidRPr="007F7900">
                    <w:rPr>
                      <w:sz w:val="24"/>
                      <w:szCs w:val="24"/>
                    </w:rPr>
                    <w:t>17</w:t>
                  </w:r>
                </w:p>
              </w:tc>
            </w:tr>
            <w:tr w:rsidR="001505E5" w:rsidRPr="007F7900" w14:paraId="6D048C05" w14:textId="77777777" w:rsidTr="003B77BD">
              <w:trPr>
                <w:trHeight w:val="446"/>
              </w:trPr>
              <w:tc>
                <w:tcPr>
                  <w:tcW w:w="2264" w:type="dxa"/>
                  <w:gridSpan w:val="5"/>
                  <w:tcBorders>
                    <w:top w:val="single" w:sz="4" w:space="0" w:color="000000"/>
                    <w:left w:val="single" w:sz="4" w:space="0" w:color="000000"/>
                    <w:bottom w:val="single" w:sz="4" w:space="0" w:color="auto"/>
                    <w:right w:val="single" w:sz="4" w:space="0" w:color="000000"/>
                  </w:tcBorders>
                </w:tcPr>
                <w:p w14:paraId="19C31B8C" w14:textId="77777777" w:rsidR="001505E5" w:rsidRPr="007F7900" w:rsidRDefault="001505E5" w:rsidP="003B77BD">
                  <w:pPr>
                    <w:pStyle w:val="TableParagraph"/>
                    <w:rPr>
                      <w:sz w:val="24"/>
                      <w:szCs w:val="24"/>
                    </w:rPr>
                  </w:pPr>
                </w:p>
              </w:tc>
            </w:tr>
          </w:tbl>
          <w:p w14:paraId="627C8490" w14:textId="77777777" w:rsidR="001505E5" w:rsidRPr="007F7900" w:rsidRDefault="001505E5" w:rsidP="003B77BD">
            <w:pPr>
              <w:pStyle w:val="TableParagraph"/>
              <w:spacing w:before="15"/>
              <w:ind w:left="62"/>
              <w:rPr>
                <w:b/>
                <w:sz w:val="24"/>
                <w:szCs w:val="24"/>
              </w:rPr>
            </w:pPr>
          </w:p>
        </w:tc>
      </w:tr>
    </w:tbl>
    <w:p w14:paraId="558405C3" w14:textId="77777777" w:rsidR="001505E5" w:rsidRPr="007A5AB0" w:rsidRDefault="001505E5" w:rsidP="001505E5">
      <w:pPr>
        <w:rPr>
          <w:rFonts w:eastAsia="TimesNewRomanPSMT"/>
          <w:sz w:val="24"/>
          <w:vertAlign w:val="superscript"/>
        </w:rPr>
      </w:pPr>
    </w:p>
    <w:p w14:paraId="44DDF403" w14:textId="77777777" w:rsidR="001505E5" w:rsidRPr="00B422D3" w:rsidRDefault="001505E5" w:rsidP="001505E5">
      <w:pPr>
        <w:rPr>
          <w:rFonts w:eastAsia="TimesNewRomanPSMT"/>
          <w:b/>
          <w:sz w:val="24"/>
          <w:lang w:val="en-US"/>
        </w:rPr>
      </w:pPr>
      <w:r w:rsidRPr="00B422D3">
        <w:rPr>
          <w:rFonts w:eastAsia="TimesNewRomanPSMT"/>
          <w:b/>
          <w:sz w:val="24"/>
        </w:rPr>
        <w:t>Контрольные вопросы</w:t>
      </w:r>
      <w:r>
        <w:rPr>
          <w:rFonts w:eastAsia="TimesNewRomanPSMT"/>
          <w:b/>
          <w:sz w:val="24"/>
          <w:lang w:val="en-US"/>
        </w:rPr>
        <w:t>:</w:t>
      </w:r>
    </w:p>
    <w:p w14:paraId="11E6FFB1" w14:textId="77777777" w:rsidR="001505E5" w:rsidRPr="00B422D3" w:rsidRDefault="001505E5" w:rsidP="00105547">
      <w:pPr>
        <w:pStyle w:val="a4"/>
        <w:widowControl w:val="0"/>
        <w:numPr>
          <w:ilvl w:val="0"/>
          <w:numId w:val="21"/>
        </w:numPr>
        <w:autoSpaceDE w:val="0"/>
        <w:autoSpaceDN w:val="0"/>
        <w:spacing w:line="240" w:lineRule="auto"/>
        <w:contextualSpacing w:val="0"/>
        <w:rPr>
          <w:rFonts w:eastAsia="TimesNewRomanPSMT"/>
          <w:sz w:val="24"/>
          <w:szCs w:val="24"/>
        </w:rPr>
      </w:pPr>
      <w:r w:rsidRPr="007A5AB0">
        <w:rPr>
          <w:rFonts w:eastAsia="TimesNewRomanPSMT"/>
          <w:sz w:val="24"/>
          <w:szCs w:val="24"/>
        </w:rPr>
        <w:t>какого типа является приведенная ТЗ</w:t>
      </w:r>
    </w:p>
    <w:p w14:paraId="65EBF2A7" w14:textId="77777777" w:rsidR="001505E5" w:rsidRPr="007A5AB0" w:rsidRDefault="001505E5" w:rsidP="001505E5">
      <w:pPr>
        <w:pStyle w:val="a4"/>
        <w:rPr>
          <w:rFonts w:eastAsia="TimesNewRomanPSMT"/>
          <w:sz w:val="24"/>
          <w:szCs w:val="24"/>
        </w:rPr>
      </w:pPr>
      <w:r>
        <w:rPr>
          <w:noProof/>
          <w:sz w:val="24"/>
          <w:szCs w:val="24"/>
          <w:lang w:eastAsia="ru-RU"/>
        </w:rPr>
        <w:lastRenderedPageBreak/>
        <w:drawing>
          <wp:inline distT="0" distB="0" distL="0" distR="0" wp14:anchorId="4888E179" wp14:editId="463EB580">
            <wp:extent cx="1190625" cy="504825"/>
            <wp:effectExtent l="0" t="0" r="9525" b="952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190625" cy="504825"/>
                    </a:xfrm>
                    <a:prstGeom prst="rect">
                      <a:avLst/>
                    </a:prstGeom>
                    <a:noFill/>
                    <a:ln>
                      <a:noFill/>
                    </a:ln>
                  </pic:spPr>
                </pic:pic>
              </a:graphicData>
            </a:graphic>
          </wp:inline>
        </w:drawing>
      </w:r>
    </w:p>
    <w:p w14:paraId="27C8EA34" w14:textId="77777777" w:rsidR="001505E5" w:rsidRPr="007A5AB0" w:rsidRDefault="001505E5" w:rsidP="00105547">
      <w:pPr>
        <w:pStyle w:val="a4"/>
        <w:widowControl w:val="0"/>
        <w:numPr>
          <w:ilvl w:val="0"/>
          <w:numId w:val="21"/>
        </w:numPr>
        <w:autoSpaceDE w:val="0"/>
        <w:autoSpaceDN w:val="0"/>
        <w:spacing w:line="240" w:lineRule="auto"/>
        <w:contextualSpacing w:val="0"/>
        <w:rPr>
          <w:rFonts w:eastAsia="TimesNewRomanPSMT"/>
          <w:sz w:val="24"/>
          <w:szCs w:val="24"/>
        </w:rPr>
      </w:pPr>
      <w:r w:rsidRPr="007A5AB0">
        <w:rPr>
          <w:rFonts w:eastAsia="TimesNewRomanPSMT"/>
          <w:sz w:val="24"/>
          <w:szCs w:val="24"/>
        </w:rPr>
        <w:t>приведите 2 метода решения задачи определения опорного плана</w:t>
      </w:r>
    </w:p>
    <w:p w14:paraId="61CD9831" w14:textId="77777777" w:rsidR="001505E5" w:rsidRPr="007A5AB0" w:rsidRDefault="001505E5" w:rsidP="00105547">
      <w:pPr>
        <w:pStyle w:val="a4"/>
        <w:widowControl w:val="0"/>
        <w:numPr>
          <w:ilvl w:val="0"/>
          <w:numId w:val="21"/>
        </w:numPr>
        <w:autoSpaceDE w:val="0"/>
        <w:autoSpaceDN w:val="0"/>
        <w:spacing w:line="240" w:lineRule="auto"/>
        <w:contextualSpacing w:val="0"/>
        <w:rPr>
          <w:rFonts w:eastAsia="TimesNewRomanPSMT"/>
          <w:sz w:val="24"/>
          <w:szCs w:val="24"/>
        </w:rPr>
      </w:pPr>
      <w:r w:rsidRPr="007A5AB0">
        <w:rPr>
          <w:rFonts w:eastAsia="TimesNewRomanPSMT"/>
          <w:sz w:val="24"/>
          <w:szCs w:val="24"/>
        </w:rPr>
        <w:t>Напишите этапы алгоритма решения ТЗ методом потенциалов</w:t>
      </w:r>
    </w:p>
    <w:p w14:paraId="27547EB2" w14:textId="77777777" w:rsidR="001505E5" w:rsidRDefault="001505E5" w:rsidP="001505E5"/>
    <w:p w14:paraId="6B1EE53D" w14:textId="6EC5C178" w:rsidR="001505E5" w:rsidRDefault="001505E5"/>
    <w:p w14:paraId="339C0DDC" w14:textId="04CC6EBE" w:rsidR="001505E5" w:rsidRDefault="001505E5"/>
    <w:p w14:paraId="31C11CE1" w14:textId="587DC3DF" w:rsidR="001505E5" w:rsidRDefault="001505E5"/>
    <w:p w14:paraId="6BD01D92" w14:textId="2A0B68E5" w:rsidR="001505E5" w:rsidRDefault="001505E5"/>
    <w:p w14:paraId="12C3E09A" w14:textId="7F8C2B64" w:rsidR="001505E5" w:rsidRDefault="001505E5"/>
    <w:p w14:paraId="3F69850D" w14:textId="4E2228F3" w:rsidR="001505E5" w:rsidRDefault="001505E5"/>
    <w:p w14:paraId="0F89DB55" w14:textId="36AFF251" w:rsidR="001505E5" w:rsidRDefault="001505E5"/>
    <w:p w14:paraId="16EFEE3C" w14:textId="0D93415A" w:rsidR="001505E5" w:rsidRDefault="001505E5"/>
    <w:p w14:paraId="653ECD18" w14:textId="354F02C9" w:rsidR="001505E5" w:rsidRDefault="001505E5"/>
    <w:p w14:paraId="42701163" w14:textId="6057E917" w:rsidR="001505E5" w:rsidRDefault="001505E5"/>
    <w:p w14:paraId="3A3252C4" w14:textId="77777777" w:rsidR="001505E5" w:rsidRPr="00072947" w:rsidRDefault="001505E5" w:rsidP="001505E5">
      <w:pPr>
        <w:pStyle w:val="1"/>
        <w:rPr>
          <w:sz w:val="24"/>
        </w:rPr>
      </w:pPr>
      <w:r w:rsidRPr="00072947">
        <w:rPr>
          <w:sz w:val="24"/>
        </w:rPr>
        <w:t>Практическая работа №5</w:t>
      </w:r>
    </w:p>
    <w:p w14:paraId="379E0225" w14:textId="77777777" w:rsidR="001505E5" w:rsidRPr="00072947" w:rsidRDefault="001505E5" w:rsidP="001505E5">
      <w:pPr>
        <w:rPr>
          <w:sz w:val="24"/>
        </w:rPr>
      </w:pPr>
      <w:r w:rsidRPr="00072947">
        <w:rPr>
          <w:b/>
          <w:sz w:val="24"/>
        </w:rPr>
        <w:t>Тема</w:t>
      </w:r>
      <w:r w:rsidRPr="00072947">
        <w:rPr>
          <w:sz w:val="24"/>
        </w:rPr>
        <w:t xml:space="preserve">: </w:t>
      </w:r>
      <w:r>
        <w:rPr>
          <w:sz w:val="24"/>
        </w:rPr>
        <w:t>Задача о распределении средств между предприятиями. Задача о замене оборудования</w:t>
      </w:r>
    </w:p>
    <w:p w14:paraId="43C51038" w14:textId="77777777" w:rsidR="001505E5" w:rsidRDefault="001505E5" w:rsidP="001505E5">
      <w:pPr>
        <w:rPr>
          <w:sz w:val="24"/>
        </w:rPr>
      </w:pPr>
      <w:r w:rsidRPr="00072947">
        <w:rPr>
          <w:b/>
          <w:sz w:val="24"/>
        </w:rPr>
        <w:t>Цель работы</w:t>
      </w:r>
      <w:r w:rsidRPr="00072947">
        <w:rPr>
          <w:sz w:val="24"/>
        </w:rPr>
        <w:t xml:space="preserve">: </w:t>
      </w:r>
      <w:r>
        <w:rPr>
          <w:sz w:val="24"/>
        </w:rPr>
        <w:t>научиться технологии распределения средств между предприятиями.</w:t>
      </w:r>
    </w:p>
    <w:p w14:paraId="7A0C18D2" w14:textId="6E0F9452" w:rsidR="001505E5" w:rsidRPr="0030204C" w:rsidRDefault="001505E5" w:rsidP="001505E5">
      <w:pPr>
        <w:suppressAutoHyphens w:val="0"/>
        <w:spacing w:line="240" w:lineRule="auto"/>
        <w:ind w:firstLine="0"/>
        <w:jc w:val="center"/>
        <w:rPr>
          <w:b/>
          <w:sz w:val="24"/>
          <w:lang w:eastAsia="ru-RU"/>
        </w:rPr>
      </w:pPr>
      <w:r w:rsidRPr="0030204C">
        <w:rPr>
          <w:b/>
          <w:sz w:val="24"/>
          <w:lang w:eastAsia="ru-RU"/>
        </w:rPr>
        <w:t xml:space="preserve">Образовательные результаты, заявленные </w:t>
      </w:r>
      <w:r w:rsidR="006F1834">
        <w:rPr>
          <w:b/>
          <w:sz w:val="24"/>
          <w:lang w:eastAsia="ru-RU"/>
        </w:rPr>
        <w:t>в ФГОС</w:t>
      </w:r>
      <w:r w:rsidRPr="0030204C">
        <w:rPr>
          <w:b/>
          <w:sz w:val="24"/>
          <w:lang w:eastAsia="ru-RU"/>
        </w:rPr>
        <w:t>:</w:t>
      </w:r>
    </w:p>
    <w:p w14:paraId="3D212062" w14:textId="77777777" w:rsidR="001505E5" w:rsidRPr="0030204C" w:rsidRDefault="001505E5" w:rsidP="001505E5">
      <w:pPr>
        <w:suppressAutoHyphens w:val="0"/>
        <w:spacing w:line="240" w:lineRule="auto"/>
        <w:ind w:left="708" w:firstLine="0"/>
        <w:rPr>
          <w:sz w:val="24"/>
          <w:lang w:eastAsia="ru-RU"/>
        </w:rPr>
      </w:pPr>
      <w:r w:rsidRPr="0030204C">
        <w:rPr>
          <w:sz w:val="24"/>
          <w:lang w:eastAsia="ru-RU"/>
        </w:rPr>
        <w:t xml:space="preserve">Студент должен </w:t>
      </w:r>
    </w:p>
    <w:p w14:paraId="3AE41F40" w14:textId="77777777" w:rsidR="001505E5" w:rsidRPr="0030204C" w:rsidRDefault="001505E5" w:rsidP="001505E5">
      <w:pPr>
        <w:suppressAutoHyphens w:val="0"/>
        <w:spacing w:line="240" w:lineRule="auto"/>
        <w:ind w:left="708" w:firstLine="0"/>
        <w:rPr>
          <w:sz w:val="24"/>
          <w:lang w:eastAsia="ru-RU"/>
        </w:rPr>
      </w:pPr>
      <w:r w:rsidRPr="0030204C">
        <w:rPr>
          <w:sz w:val="24"/>
          <w:u w:val="single"/>
          <w:lang w:eastAsia="ru-RU"/>
        </w:rPr>
        <w:t>уметь:</w:t>
      </w:r>
      <w:r w:rsidRPr="0030204C">
        <w:rPr>
          <w:sz w:val="24"/>
          <w:lang w:eastAsia="ru-RU"/>
        </w:rPr>
        <w:t xml:space="preserve"> </w:t>
      </w:r>
    </w:p>
    <w:p w14:paraId="5C8FB74F" w14:textId="77777777" w:rsidR="001505E5" w:rsidRPr="0030204C" w:rsidRDefault="001505E5" w:rsidP="00150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4"/>
          <w:lang w:eastAsia="ru-RU"/>
        </w:rPr>
      </w:pPr>
      <w:r>
        <w:rPr>
          <w:sz w:val="24"/>
          <w:lang w:eastAsia="ru-RU"/>
        </w:rPr>
        <w:t xml:space="preserve">            </w:t>
      </w:r>
      <w:r w:rsidRPr="0030204C">
        <w:rPr>
          <w:sz w:val="24"/>
          <w:lang w:eastAsia="ru-RU"/>
        </w:rPr>
        <w:t xml:space="preserve"> - </w:t>
      </w:r>
      <w:r>
        <w:rPr>
          <w:spacing w:val="-3"/>
          <w:sz w:val="24"/>
        </w:rPr>
        <w:t>о</w:t>
      </w:r>
      <w:r w:rsidRPr="00D92122">
        <w:rPr>
          <w:spacing w:val="-3"/>
          <w:sz w:val="24"/>
        </w:rPr>
        <w:t>рганизовывать заданную интеграцию модулей в программные средства на базе имеющейся архитектуры и</w:t>
      </w:r>
      <w:r>
        <w:rPr>
          <w:spacing w:val="-3"/>
          <w:sz w:val="24"/>
        </w:rPr>
        <w:t xml:space="preserve"> автоматизации бизнес-процессов;</w:t>
      </w:r>
    </w:p>
    <w:p w14:paraId="10784278" w14:textId="77777777" w:rsidR="001505E5" w:rsidRPr="0030204C" w:rsidRDefault="001505E5" w:rsidP="001505E5">
      <w:pPr>
        <w:suppressAutoHyphens w:val="0"/>
        <w:spacing w:line="240" w:lineRule="auto"/>
        <w:ind w:left="708" w:firstLine="0"/>
        <w:rPr>
          <w:sz w:val="24"/>
          <w:lang w:eastAsia="ru-RU"/>
        </w:rPr>
      </w:pPr>
      <w:r w:rsidRPr="0030204C">
        <w:rPr>
          <w:sz w:val="24"/>
          <w:u w:val="single"/>
          <w:lang w:eastAsia="ru-RU"/>
        </w:rPr>
        <w:t>знать:</w:t>
      </w:r>
      <w:r w:rsidRPr="0030204C">
        <w:rPr>
          <w:sz w:val="24"/>
          <w:lang w:eastAsia="ru-RU"/>
        </w:rPr>
        <w:t xml:space="preserve"> </w:t>
      </w:r>
    </w:p>
    <w:p w14:paraId="709AB73A" w14:textId="77777777" w:rsidR="001505E5" w:rsidRPr="00A00CF6" w:rsidRDefault="001505E5" w:rsidP="001505E5">
      <w:pPr>
        <w:pStyle w:val="a5"/>
        <w:ind w:left="159"/>
        <w:rPr>
          <w:rFonts w:eastAsiaTheme="minorEastAsia"/>
          <w:bCs/>
          <w:i/>
          <w:szCs w:val="28"/>
        </w:rPr>
      </w:pPr>
      <w:r>
        <w:rPr>
          <w:sz w:val="24"/>
        </w:rPr>
        <w:t xml:space="preserve">         -</w:t>
      </w:r>
      <w:r w:rsidRPr="00D92122">
        <w:rPr>
          <w:rFonts w:eastAsiaTheme="minorEastAsia"/>
          <w:bCs/>
          <w:i/>
          <w:szCs w:val="28"/>
        </w:rPr>
        <w:t xml:space="preserve"> </w:t>
      </w:r>
      <w:r>
        <w:rPr>
          <w:rFonts w:eastAsiaTheme="minorEastAsia"/>
          <w:bCs/>
          <w:sz w:val="24"/>
        </w:rPr>
        <w:t>в</w:t>
      </w:r>
      <w:r w:rsidRPr="00D92122">
        <w:rPr>
          <w:rFonts w:eastAsiaTheme="minorEastAsia"/>
          <w:bCs/>
          <w:sz w:val="24"/>
        </w:rPr>
        <w:t>строенные и основные специализированные инструменты анализа качества программных продуктов</w:t>
      </w:r>
      <w:r w:rsidRPr="00A00CF6">
        <w:rPr>
          <w:rFonts w:eastAsiaTheme="minorEastAsia"/>
          <w:bCs/>
          <w:i/>
          <w:szCs w:val="28"/>
        </w:rPr>
        <w:t>.</w:t>
      </w:r>
    </w:p>
    <w:p w14:paraId="7A7430C4" w14:textId="77777777" w:rsidR="001505E5" w:rsidRDefault="001505E5" w:rsidP="001505E5">
      <w:pPr>
        <w:suppressAutoHyphens w:val="0"/>
        <w:autoSpaceDE w:val="0"/>
        <w:autoSpaceDN w:val="0"/>
        <w:adjustRightInd w:val="0"/>
        <w:spacing w:line="252" w:lineRule="auto"/>
        <w:ind w:firstLine="0"/>
        <w:jc w:val="left"/>
        <w:rPr>
          <w:sz w:val="24"/>
          <w:lang w:eastAsia="ru-RU"/>
        </w:rPr>
      </w:pPr>
    </w:p>
    <w:p w14:paraId="567FC36A" w14:textId="77777777" w:rsidR="001505E5" w:rsidRPr="0030204C" w:rsidRDefault="001505E5" w:rsidP="001505E5">
      <w:pPr>
        <w:suppressAutoHyphens w:val="0"/>
        <w:autoSpaceDE w:val="0"/>
        <w:autoSpaceDN w:val="0"/>
        <w:adjustRightInd w:val="0"/>
        <w:spacing w:line="252" w:lineRule="auto"/>
        <w:ind w:firstLine="0"/>
        <w:jc w:val="left"/>
        <w:rPr>
          <w:sz w:val="24"/>
          <w:lang w:eastAsia="ru-RU"/>
        </w:rPr>
      </w:pPr>
    </w:p>
    <w:p w14:paraId="7E78AF37" w14:textId="77777777" w:rsidR="001505E5" w:rsidRPr="0030204C" w:rsidRDefault="001505E5" w:rsidP="001505E5">
      <w:pPr>
        <w:jc w:val="center"/>
        <w:rPr>
          <w:b/>
          <w:sz w:val="24"/>
        </w:rPr>
      </w:pPr>
      <w:r w:rsidRPr="0030204C">
        <w:rPr>
          <w:b/>
          <w:sz w:val="24"/>
        </w:rPr>
        <w:t xml:space="preserve">Краткие теоретические и учебно-методические материалы </w:t>
      </w:r>
    </w:p>
    <w:p w14:paraId="76E6DEE4" w14:textId="77777777" w:rsidR="001505E5" w:rsidRPr="00072947" w:rsidRDefault="001505E5" w:rsidP="001505E5">
      <w:pPr>
        <w:rPr>
          <w:sz w:val="24"/>
        </w:rPr>
      </w:pPr>
      <w:r w:rsidRPr="00072947">
        <w:rPr>
          <w:sz w:val="24"/>
        </w:rPr>
        <w:t>Сетевая модель представляет собой графическое изображение технологической последовательности и связи событий, которые пред</w:t>
      </w:r>
      <w:r w:rsidRPr="00072947">
        <w:rPr>
          <w:sz w:val="24"/>
        </w:rPr>
        <w:softHyphen/>
        <w:t>ставляют собой результат одной или нескольких работ.</w:t>
      </w:r>
    </w:p>
    <w:p w14:paraId="1201D23B" w14:textId="77777777" w:rsidR="001505E5" w:rsidRPr="00072947" w:rsidRDefault="001505E5" w:rsidP="001505E5">
      <w:pPr>
        <w:rPr>
          <w:sz w:val="24"/>
        </w:rPr>
      </w:pPr>
      <w:r w:rsidRPr="00072947">
        <w:rPr>
          <w:sz w:val="24"/>
        </w:rPr>
        <w:t>Событие не может быть выражено во времени - оно представля</w:t>
      </w:r>
      <w:r w:rsidRPr="00072947">
        <w:rPr>
          <w:sz w:val="24"/>
        </w:rPr>
        <w:softHyphen/>
        <w:t>ет собой окончание входящей в него работы.</w:t>
      </w:r>
    </w:p>
    <w:p w14:paraId="6AEAEF95" w14:textId="77777777" w:rsidR="001505E5" w:rsidRPr="00072947" w:rsidRDefault="001505E5" w:rsidP="001505E5">
      <w:pPr>
        <w:rPr>
          <w:sz w:val="24"/>
        </w:rPr>
      </w:pPr>
      <w:r w:rsidRPr="00072947">
        <w:rPr>
          <w:sz w:val="24"/>
        </w:rPr>
        <w:t>В сетевой модели событие изображается кружком с указанием в нем номера события.</w:t>
      </w:r>
    </w:p>
    <w:p w14:paraId="51F61247" w14:textId="77777777" w:rsidR="001505E5" w:rsidRPr="00072947" w:rsidRDefault="001505E5" w:rsidP="001505E5">
      <w:pPr>
        <w:rPr>
          <w:sz w:val="24"/>
        </w:rPr>
      </w:pPr>
      <w:r w:rsidRPr="00072947">
        <w:rPr>
          <w:sz w:val="24"/>
        </w:rPr>
        <w:t>Работа представляет собой любой процесс, предшествующий свершению события. Работа в сетевой модели изображается стрелкой.</w:t>
      </w:r>
    </w:p>
    <w:p w14:paraId="6827FE0A" w14:textId="77777777" w:rsidR="001505E5" w:rsidRPr="00072947" w:rsidRDefault="001505E5" w:rsidP="001505E5">
      <w:pPr>
        <w:rPr>
          <w:sz w:val="24"/>
        </w:rPr>
      </w:pPr>
      <w:r w:rsidRPr="00072947">
        <w:rPr>
          <w:sz w:val="24"/>
        </w:rPr>
        <w:t>Различают:</w:t>
      </w:r>
    </w:p>
    <w:p w14:paraId="6149B413" w14:textId="77777777" w:rsidR="001505E5" w:rsidRPr="00072947" w:rsidRDefault="001505E5" w:rsidP="00105547">
      <w:pPr>
        <w:pStyle w:val="a4"/>
        <w:numPr>
          <w:ilvl w:val="0"/>
          <w:numId w:val="23"/>
        </w:numPr>
        <w:rPr>
          <w:sz w:val="24"/>
          <w:szCs w:val="24"/>
        </w:rPr>
      </w:pPr>
      <w:r w:rsidRPr="00072947">
        <w:rPr>
          <w:sz w:val="24"/>
          <w:szCs w:val="24"/>
        </w:rPr>
        <w:t>работу действительную, т.е. требующую затрат труда и времени;</w:t>
      </w:r>
    </w:p>
    <w:p w14:paraId="638E3310" w14:textId="77777777" w:rsidR="001505E5" w:rsidRPr="00072947" w:rsidRDefault="001505E5" w:rsidP="00105547">
      <w:pPr>
        <w:pStyle w:val="a4"/>
        <w:numPr>
          <w:ilvl w:val="0"/>
          <w:numId w:val="23"/>
        </w:numPr>
        <w:rPr>
          <w:sz w:val="24"/>
          <w:szCs w:val="24"/>
        </w:rPr>
      </w:pPr>
      <w:r w:rsidRPr="00072947">
        <w:rPr>
          <w:sz w:val="24"/>
          <w:szCs w:val="24"/>
        </w:rPr>
        <w:lastRenderedPageBreak/>
        <w:t>работу-ожидание, требующую только затрат времени;</w:t>
      </w:r>
    </w:p>
    <w:p w14:paraId="6149D7CF" w14:textId="77777777" w:rsidR="001505E5" w:rsidRPr="00072947" w:rsidRDefault="001505E5" w:rsidP="00105547">
      <w:pPr>
        <w:pStyle w:val="a4"/>
        <w:numPr>
          <w:ilvl w:val="0"/>
          <w:numId w:val="23"/>
        </w:numPr>
        <w:rPr>
          <w:sz w:val="24"/>
          <w:szCs w:val="24"/>
        </w:rPr>
      </w:pPr>
      <w:r w:rsidRPr="00072947">
        <w:rPr>
          <w:sz w:val="24"/>
          <w:szCs w:val="24"/>
        </w:rPr>
        <w:t>работу фиктивную – логическую связь между двумя события</w:t>
      </w:r>
      <w:r w:rsidRPr="00072947">
        <w:rPr>
          <w:sz w:val="24"/>
          <w:szCs w:val="24"/>
        </w:rPr>
        <w:softHyphen/>
        <w:t>ми, указывающую, что данные, полученные при свершении предшествующего события, необходимы для свершения последующего собы</w:t>
      </w:r>
      <w:r w:rsidRPr="00072947">
        <w:rPr>
          <w:sz w:val="24"/>
          <w:szCs w:val="24"/>
        </w:rPr>
        <w:softHyphen/>
        <w:t>тия. При этом затрат времени и ресурсов не происходит. Фиктивная работа изображается прерывистой стрелкой.</w:t>
      </w:r>
    </w:p>
    <w:p w14:paraId="68E908B9" w14:textId="77777777" w:rsidR="001505E5" w:rsidRPr="00072947" w:rsidRDefault="001505E5" w:rsidP="001505E5">
      <w:pPr>
        <w:rPr>
          <w:sz w:val="24"/>
        </w:rPr>
      </w:pPr>
      <w:r w:rsidRPr="00072947">
        <w:rPr>
          <w:sz w:val="24"/>
        </w:rPr>
        <w:t>Все работы через промежуточные события ведут к завершаю</w:t>
      </w:r>
      <w:r w:rsidRPr="00072947">
        <w:rPr>
          <w:sz w:val="24"/>
        </w:rPr>
        <w:softHyphen/>
        <w:t>щему событию, которое означает достижение цели, намеченной в про</w:t>
      </w:r>
      <w:r w:rsidRPr="00072947">
        <w:rPr>
          <w:sz w:val="24"/>
        </w:rPr>
        <w:softHyphen/>
        <w:t>грамме.</w:t>
      </w:r>
    </w:p>
    <w:p w14:paraId="4F0089F5" w14:textId="77777777" w:rsidR="001505E5" w:rsidRPr="00072947" w:rsidRDefault="001505E5" w:rsidP="001505E5">
      <w:pPr>
        <w:rPr>
          <w:sz w:val="24"/>
        </w:rPr>
      </w:pPr>
      <w:r w:rsidRPr="00072947">
        <w:rPr>
          <w:sz w:val="24"/>
        </w:rPr>
        <w:t>Любая непрерывная последовательность работ и событий обра</w:t>
      </w:r>
      <w:r w:rsidRPr="00072947">
        <w:rPr>
          <w:sz w:val="24"/>
        </w:rPr>
        <w:softHyphen/>
        <w:t>зует пути сетевой модели.</w:t>
      </w:r>
    </w:p>
    <w:p w14:paraId="62B9534B" w14:textId="77777777" w:rsidR="001505E5" w:rsidRPr="00072947" w:rsidRDefault="001505E5" w:rsidP="001505E5">
      <w:pPr>
        <w:rPr>
          <w:sz w:val="24"/>
        </w:rPr>
      </w:pPr>
      <w:proofErr w:type="gramStart"/>
      <w:r w:rsidRPr="00072947">
        <w:rPr>
          <w:b/>
          <w:bCs/>
          <w:sz w:val="24"/>
        </w:rPr>
        <w:t>Критический путь</w:t>
      </w:r>
      <w:r w:rsidRPr="00072947">
        <w:rPr>
          <w:sz w:val="24"/>
        </w:rPr>
        <w:t xml:space="preserve"> - это полный путь (от исходного до завер</w:t>
      </w:r>
      <w:r w:rsidRPr="00072947">
        <w:rPr>
          <w:sz w:val="24"/>
        </w:rPr>
        <w:softHyphen/>
        <w:t>шающего события) максимальной продолжительности.</w:t>
      </w:r>
      <w:proofErr w:type="gramEnd"/>
    </w:p>
    <w:p w14:paraId="7ABD5589" w14:textId="77777777" w:rsidR="001505E5" w:rsidRPr="00072947" w:rsidRDefault="001505E5" w:rsidP="001505E5">
      <w:pPr>
        <w:rPr>
          <w:sz w:val="24"/>
        </w:rPr>
      </w:pPr>
      <w:r w:rsidRPr="00072947">
        <w:rPr>
          <w:b/>
          <w:bCs/>
          <w:color w:val="000000"/>
          <w:sz w:val="24"/>
        </w:rPr>
        <w:t>2.  Правила построения топологии сетевой модели</w:t>
      </w:r>
    </w:p>
    <w:p w14:paraId="4C875B2F" w14:textId="77777777" w:rsidR="001505E5" w:rsidRPr="00072947" w:rsidRDefault="001505E5" w:rsidP="001505E5">
      <w:pPr>
        <w:rPr>
          <w:sz w:val="24"/>
        </w:rPr>
      </w:pPr>
      <w:r w:rsidRPr="00072947">
        <w:rPr>
          <w:color w:val="000000"/>
          <w:sz w:val="24"/>
        </w:rPr>
        <w:t>Схематическое изображение событий и работ, показывающее их взаимосвязи, образует топологическую модель процесса разработки.</w:t>
      </w:r>
    </w:p>
    <w:p w14:paraId="7FC201FF" w14:textId="77777777" w:rsidR="001505E5" w:rsidRPr="00072947" w:rsidRDefault="001505E5" w:rsidP="001505E5">
      <w:pPr>
        <w:rPr>
          <w:sz w:val="24"/>
        </w:rPr>
      </w:pPr>
      <w:r w:rsidRPr="00072947">
        <w:rPr>
          <w:color w:val="000000"/>
          <w:sz w:val="24"/>
        </w:rPr>
        <w:t>Во избежание ошибок и связанных с ними дальнейших непра</w:t>
      </w:r>
      <w:r w:rsidRPr="00072947">
        <w:rPr>
          <w:color w:val="000000"/>
          <w:sz w:val="24"/>
        </w:rPr>
        <w:softHyphen/>
        <w:t>вильных решений при построении сетевой модели необходимо со</w:t>
      </w:r>
      <w:r w:rsidRPr="00072947">
        <w:rPr>
          <w:color w:val="000000"/>
          <w:sz w:val="24"/>
        </w:rPr>
        <w:softHyphen/>
        <w:t>блюдать следующие правила:</w:t>
      </w:r>
    </w:p>
    <w:p w14:paraId="50D3915E" w14:textId="77777777" w:rsidR="001505E5" w:rsidRPr="00072947" w:rsidRDefault="001505E5" w:rsidP="001505E5">
      <w:pPr>
        <w:rPr>
          <w:color w:val="000000"/>
          <w:sz w:val="24"/>
        </w:rPr>
      </w:pPr>
      <w:r w:rsidRPr="00072947">
        <w:rPr>
          <w:color w:val="000000"/>
          <w:sz w:val="24"/>
        </w:rPr>
        <w:t>Сетевая модель строится слева направо: от исходного собы</w:t>
      </w:r>
      <w:r w:rsidRPr="00072947">
        <w:rPr>
          <w:color w:val="000000"/>
          <w:sz w:val="24"/>
        </w:rPr>
        <w:softHyphen/>
        <w:t>тия к завершающему.</w:t>
      </w:r>
    </w:p>
    <w:p w14:paraId="5F7C9531" w14:textId="77777777" w:rsidR="001505E5" w:rsidRPr="00072947" w:rsidRDefault="001505E5" w:rsidP="001505E5">
      <w:pPr>
        <w:rPr>
          <w:color w:val="000000"/>
          <w:sz w:val="24"/>
        </w:rPr>
      </w:pPr>
      <w:r w:rsidRPr="00072947">
        <w:rPr>
          <w:color w:val="000000"/>
          <w:sz w:val="24"/>
        </w:rPr>
        <w:t>Длина стрелки, изображающей работу, не выражает продол</w:t>
      </w:r>
      <w:r w:rsidRPr="00072947">
        <w:rPr>
          <w:color w:val="000000"/>
          <w:sz w:val="24"/>
        </w:rPr>
        <w:softHyphen/>
        <w:t>жительности выполнения работы (модель строится вне масштаба)</w:t>
      </w:r>
    </w:p>
    <w:p w14:paraId="49747508" w14:textId="77777777" w:rsidR="001505E5" w:rsidRPr="00072947" w:rsidRDefault="001505E5" w:rsidP="001505E5">
      <w:pPr>
        <w:rPr>
          <w:color w:val="000000"/>
          <w:sz w:val="24"/>
        </w:rPr>
      </w:pPr>
      <w:r w:rsidRPr="00072947">
        <w:rPr>
          <w:color w:val="000000"/>
          <w:sz w:val="24"/>
        </w:rPr>
        <w:t>Ожидаемая продолжительность работы проставляется в соот</w:t>
      </w:r>
      <w:r w:rsidRPr="00072947">
        <w:rPr>
          <w:color w:val="000000"/>
          <w:sz w:val="24"/>
        </w:rPr>
        <w:softHyphen/>
        <w:t>ветствующих временных оценках (днях, неделях) над стрелкой.</w:t>
      </w:r>
    </w:p>
    <w:p w14:paraId="13BA93E4" w14:textId="77777777" w:rsidR="001505E5" w:rsidRPr="00072947" w:rsidRDefault="001505E5" w:rsidP="001505E5">
      <w:pPr>
        <w:rPr>
          <w:color w:val="000000"/>
          <w:sz w:val="24"/>
        </w:rPr>
      </w:pPr>
      <w:r w:rsidRPr="00072947">
        <w:rPr>
          <w:color w:val="000000"/>
          <w:sz w:val="24"/>
        </w:rPr>
        <w:t>Нецелесообразно изображать на модели работы продолжи</w:t>
      </w:r>
      <w:r w:rsidRPr="00072947">
        <w:rPr>
          <w:color w:val="000000"/>
          <w:sz w:val="24"/>
        </w:rPr>
        <w:softHyphen/>
        <w:t>тельностью менее принятой единицы измерения (одного дня, одной недели), т.к. такая детализация затрудняет текущее управление по сети.</w:t>
      </w:r>
    </w:p>
    <w:p w14:paraId="77C85F73" w14:textId="77777777" w:rsidR="001505E5" w:rsidRPr="00072947" w:rsidRDefault="001505E5" w:rsidP="001505E5">
      <w:pPr>
        <w:rPr>
          <w:color w:val="000000"/>
          <w:sz w:val="24"/>
        </w:rPr>
      </w:pPr>
      <w:r w:rsidRPr="00072947">
        <w:rPr>
          <w:color w:val="000000"/>
          <w:sz w:val="24"/>
        </w:rPr>
        <w:t>Работы кодируются номерами начального (iго) и конечного (jгo) события, причем код jгo события работы не может быть меньше кода iго события работы.</w:t>
      </w:r>
    </w:p>
    <w:p w14:paraId="5D02C5DF" w14:textId="77777777" w:rsidR="001505E5" w:rsidRPr="00072947" w:rsidRDefault="001505E5" w:rsidP="001505E5">
      <w:pPr>
        <w:rPr>
          <w:color w:val="000000"/>
          <w:sz w:val="24"/>
        </w:rPr>
      </w:pPr>
      <w:r w:rsidRPr="00072947">
        <w:rPr>
          <w:color w:val="000000"/>
          <w:sz w:val="24"/>
        </w:rPr>
        <w:t>В сетевой модели не должно быть ни одного события, кроме исходного, в которое не входила бы ни одна работа.</w:t>
      </w:r>
    </w:p>
    <w:p w14:paraId="4E6DE908" w14:textId="77777777" w:rsidR="001505E5" w:rsidRPr="00072947" w:rsidRDefault="001505E5" w:rsidP="001505E5">
      <w:pPr>
        <w:rPr>
          <w:color w:val="000000"/>
          <w:sz w:val="24"/>
        </w:rPr>
      </w:pPr>
      <w:r w:rsidRPr="00072947">
        <w:rPr>
          <w:color w:val="000000"/>
          <w:sz w:val="24"/>
        </w:rPr>
        <w:t>В сетевой модели не должно быть ни одного события, кроме завершающего, из которого не выходила бы ни одна работа.</w:t>
      </w:r>
    </w:p>
    <w:p w14:paraId="6991BCC2" w14:textId="77777777" w:rsidR="001505E5" w:rsidRPr="00072947" w:rsidRDefault="001505E5" w:rsidP="001505E5">
      <w:pPr>
        <w:rPr>
          <w:color w:val="000000"/>
          <w:sz w:val="24"/>
        </w:rPr>
      </w:pPr>
      <w:r w:rsidRPr="00072947">
        <w:rPr>
          <w:color w:val="000000"/>
          <w:sz w:val="24"/>
        </w:rPr>
        <w:t>На сетевой модели не должно быть работ с одинаковыми ко</w:t>
      </w:r>
      <w:r w:rsidRPr="00072947">
        <w:rPr>
          <w:color w:val="000000"/>
          <w:sz w:val="24"/>
        </w:rPr>
        <w:softHyphen/>
        <w:t xml:space="preserve">дами, т.е. с общими начальным и конечным событиями. Если работы </w:t>
      </w:r>
      <w:proofErr w:type="gramStart"/>
      <w:r w:rsidRPr="00072947">
        <w:rPr>
          <w:color w:val="000000"/>
          <w:sz w:val="24"/>
        </w:rPr>
        <w:t>A</w:t>
      </w:r>
      <w:proofErr w:type="gramEnd"/>
      <w:r w:rsidRPr="00072947">
        <w:rPr>
          <w:color w:val="000000"/>
          <w:sz w:val="24"/>
        </w:rPr>
        <w:t>к   (к = 1, 2 ..., n) начинаются и заканчиваются общими для данныхработ событиями (рис.1), то для того, чтобы все эти работы имелиразличные коды, в сетевую модель необходимо  ввести (n-1) фиктив</w:t>
      </w:r>
      <w:r w:rsidRPr="00072947">
        <w:rPr>
          <w:color w:val="000000"/>
          <w:sz w:val="24"/>
        </w:rPr>
        <w:softHyphen/>
        <w:t>ных работ Bt (t = l ,2..., n-1) (рис. 2)</w:t>
      </w:r>
    </w:p>
    <w:p w14:paraId="17034B0D" w14:textId="77777777" w:rsidR="001505E5" w:rsidRPr="00072947" w:rsidRDefault="001505E5" w:rsidP="001505E5">
      <w:pPr>
        <w:rPr>
          <w:color w:val="000000"/>
          <w:sz w:val="24"/>
        </w:rPr>
      </w:pPr>
      <w:r w:rsidRPr="00072947">
        <w:rPr>
          <w:color w:val="000000"/>
          <w:sz w:val="24"/>
        </w:rPr>
        <w:t>При построении сетевой модели следует по возможности из</w:t>
      </w:r>
      <w:r w:rsidRPr="00072947">
        <w:rPr>
          <w:color w:val="000000"/>
          <w:sz w:val="24"/>
        </w:rPr>
        <w:softHyphen/>
        <w:t>бегать пересечения стрелок.</w:t>
      </w:r>
    </w:p>
    <w:p w14:paraId="7462ECC3" w14:textId="77777777" w:rsidR="001505E5" w:rsidRPr="00072947" w:rsidRDefault="001505E5" w:rsidP="001505E5">
      <w:pPr>
        <w:rPr>
          <w:color w:val="000000"/>
          <w:sz w:val="24"/>
        </w:rPr>
      </w:pPr>
      <w:r w:rsidRPr="00072947">
        <w:rPr>
          <w:b/>
          <w:bCs/>
          <w:noProof/>
          <w:color w:val="000000"/>
          <w:sz w:val="24"/>
          <w:lang w:eastAsia="ru-RU"/>
        </w:rPr>
        <w:lastRenderedPageBreak/>
        <w:drawing>
          <wp:inline distT="0" distB="0" distL="0" distR="0" wp14:anchorId="3F938AB7" wp14:editId="1A3D519E">
            <wp:extent cx="2711450" cy="2790190"/>
            <wp:effectExtent l="19050" t="0" r="0" b="0"/>
            <wp:docPr id="1439" name="Рисунок 1439" descr="Untitled-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descr="Untitled-1.wmf"/>
                    <pic:cNvPicPr>
                      <a:picLocks noChangeAspect="1" noChangeArrowheads="1"/>
                    </pic:cNvPicPr>
                  </pic:nvPicPr>
                  <pic:blipFill>
                    <a:blip r:embed="rId445" cstate="print"/>
                    <a:srcRect/>
                    <a:stretch>
                      <a:fillRect/>
                    </a:stretch>
                  </pic:blipFill>
                  <pic:spPr bwMode="auto">
                    <a:xfrm>
                      <a:off x="0" y="0"/>
                      <a:ext cx="2711450" cy="2790190"/>
                    </a:xfrm>
                    <a:prstGeom prst="rect">
                      <a:avLst/>
                    </a:prstGeom>
                    <a:noFill/>
                    <a:ln w="9525">
                      <a:noFill/>
                      <a:miter lim="800000"/>
                      <a:headEnd/>
                      <a:tailEnd/>
                    </a:ln>
                  </pic:spPr>
                </pic:pic>
              </a:graphicData>
            </a:graphic>
          </wp:inline>
        </w:drawing>
      </w:r>
    </w:p>
    <w:p w14:paraId="1221FA24" w14:textId="77777777" w:rsidR="001505E5" w:rsidRPr="00072947" w:rsidRDefault="001505E5" w:rsidP="001505E5">
      <w:pPr>
        <w:rPr>
          <w:color w:val="000000"/>
          <w:sz w:val="24"/>
        </w:rPr>
      </w:pPr>
    </w:p>
    <w:p w14:paraId="3C85EFF3" w14:textId="77777777" w:rsidR="001505E5" w:rsidRPr="00072947" w:rsidRDefault="001505E5" w:rsidP="001505E5">
      <w:pPr>
        <w:shd w:val="clear" w:color="auto" w:fill="FFFFFF"/>
        <w:spacing w:before="120" w:after="120"/>
        <w:rPr>
          <w:sz w:val="24"/>
        </w:rPr>
      </w:pPr>
      <w:r w:rsidRPr="00072947">
        <w:rPr>
          <w:b/>
          <w:bCs/>
          <w:color w:val="000000"/>
          <w:sz w:val="24"/>
        </w:rPr>
        <w:t>3. Определение продолжительности работ</w:t>
      </w:r>
    </w:p>
    <w:p w14:paraId="795311F1" w14:textId="77777777" w:rsidR="001505E5" w:rsidRPr="00072947" w:rsidRDefault="001505E5" w:rsidP="001505E5">
      <w:pPr>
        <w:shd w:val="clear" w:color="auto" w:fill="FFFFFF"/>
        <w:spacing w:after="60"/>
        <w:rPr>
          <w:sz w:val="24"/>
        </w:rPr>
      </w:pPr>
      <w:r w:rsidRPr="00072947">
        <w:rPr>
          <w:color w:val="000000"/>
          <w:sz w:val="24"/>
        </w:rPr>
        <w:t>Одним из наиболее важных этапов составления сетевой модели является получение правильных оценок продолжительности работ. Продолжительности работ могут быть определены либо по имеющим</w:t>
      </w:r>
      <w:r w:rsidRPr="00072947">
        <w:rPr>
          <w:color w:val="000000"/>
          <w:sz w:val="24"/>
        </w:rPr>
        <w:softHyphen/>
        <w:t>ся нормативам, либо с использованием экспертных вероятностных оценок.</w:t>
      </w:r>
    </w:p>
    <w:p w14:paraId="02E4547F" w14:textId="77777777" w:rsidR="001505E5" w:rsidRPr="00072947" w:rsidRDefault="001505E5" w:rsidP="001505E5">
      <w:pPr>
        <w:shd w:val="clear" w:color="auto" w:fill="FFFFFF"/>
        <w:spacing w:after="60"/>
        <w:rPr>
          <w:sz w:val="24"/>
        </w:rPr>
      </w:pPr>
      <w:r w:rsidRPr="00072947">
        <w:rPr>
          <w:color w:val="000000"/>
          <w:sz w:val="24"/>
        </w:rPr>
        <w:t>Формулы для определения ожидаемой продолжительности ра</w:t>
      </w:r>
      <w:r w:rsidRPr="00072947">
        <w:rPr>
          <w:color w:val="000000"/>
          <w:sz w:val="24"/>
        </w:rPr>
        <w:softHyphen/>
        <w:t>бот вторым методом в зависимости от количества экспертных оценок представлены в табл.1.</w:t>
      </w:r>
    </w:p>
    <w:p w14:paraId="0C8A4F0D" w14:textId="77777777" w:rsidR="001505E5" w:rsidRPr="00072947" w:rsidRDefault="001505E5" w:rsidP="001505E5">
      <w:pPr>
        <w:rPr>
          <w:b/>
          <w:bCs/>
          <w:color w:val="000000"/>
          <w:sz w:val="24"/>
        </w:rPr>
      </w:pPr>
      <w:r w:rsidRPr="00072947">
        <w:rPr>
          <w:sz w:val="24"/>
        </w:rPr>
        <w:t xml:space="preserve">Таблица 1 – </w:t>
      </w:r>
      <w:r w:rsidRPr="00072947">
        <w:rPr>
          <w:b/>
          <w:bCs/>
          <w:color w:val="000000"/>
          <w:sz w:val="24"/>
        </w:rPr>
        <w:t>Расчетные зависимости для установления ожидаемой продол</w:t>
      </w:r>
      <w:r w:rsidRPr="00072947">
        <w:rPr>
          <w:b/>
          <w:bCs/>
          <w:color w:val="000000"/>
          <w:sz w:val="24"/>
        </w:rPr>
        <w:softHyphen/>
        <w:t>жительности выполнения работ и ее дисперсии на основе экспертных оценок</w:t>
      </w:r>
    </w:p>
    <w:tbl>
      <w:tblPr>
        <w:tblW w:w="8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1"/>
        <w:gridCol w:w="2676"/>
      </w:tblGrid>
      <w:tr w:rsidR="001505E5" w:rsidRPr="00072947" w14:paraId="0BD4C7C3" w14:textId="77777777" w:rsidTr="003B77BD">
        <w:trPr>
          <w:jc w:val="center"/>
        </w:trPr>
        <w:tc>
          <w:tcPr>
            <w:tcW w:w="5761" w:type="dxa"/>
            <w:tcBorders>
              <w:top w:val="single" w:sz="4" w:space="0" w:color="auto"/>
              <w:left w:val="single" w:sz="4" w:space="0" w:color="auto"/>
              <w:bottom w:val="double" w:sz="4" w:space="0" w:color="auto"/>
              <w:right w:val="single" w:sz="4" w:space="0" w:color="auto"/>
            </w:tcBorders>
            <w:vAlign w:val="center"/>
          </w:tcPr>
          <w:p w14:paraId="31076112" w14:textId="77777777" w:rsidR="001505E5" w:rsidRPr="00072947" w:rsidRDefault="001505E5" w:rsidP="003B77BD">
            <w:pPr>
              <w:spacing w:line="240" w:lineRule="auto"/>
              <w:ind w:firstLine="0"/>
              <w:jc w:val="center"/>
              <w:rPr>
                <w:b/>
                <w:bCs/>
                <w:sz w:val="24"/>
              </w:rPr>
            </w:pPr>
            <w:r w:rsidRPr="00072947">
              <w:rPr>
                <w:b/>
                <w:bCs/>
                <w:color w:val="000000"/>
                <w:sz w:val="24"/>
              </w:rPr>
              <w:t>Наименование параметра</w:t>
            </w:r>
          </w:p>
        </w:tc>
        <w:tc>
          <w:tcPr>
            <w:tcW w:w="2676" w:type="dxa"/>
            <w:tcBorders>
              <w:top w:val="single" w:sz="4" w:space="0" w:color="auto"/>
              <w:left w:val="single" w:sz="4" w:space="0" w:color="auto"/>
              <w:bottom w:val="double" w:sz="4" w:space="0" w:color="auto"/>
              <w:right w:val="single" w:sz="4" w:space="0" w:color="auto"/>
            </w:tcBorders>
            <w:vAlign w:val="center"/>
          </w:tcPr>
          <w:p w14:paraId="0323B49E" w14:textId="77777777" w:rsidR="001505E5" w:rsidRPr="00072947" w:rsidRDefault="001505E5" w:rsidP="003B77BD">
            <w:pPr>
              <w:spacing w:line="240" w:lineRule="auto"/>
              <w:ind w:firstLine="0"/>
              <w:jc w:val="center"/>
              <w:rPr>
                <w:b/>
                <w:bCs/>
                <w:sz w:val="24"/>
              </w:rPr>
            </w:pPr>
            <w:r w:rsidRPr="00072947">
              <w:rPr>
                <w:b/>
                <w:bCs/>
                <w:color w:val="000000"/>
                <w:sz w:val="24"/>
              </w:rPr>
              <w:t>Формула расчета</w:t>
            </w:r>
          </w:p>
        </w:tc>
      </w:tr>
      <w:tr w:rsidR="001505E5" w:rsidRPr="00072947" w14:paraId="201AF855" w14:textId="77777777" w:rsidTr="003B77BD">
        <w:trPr>
          <w:jc w:val="center"/>
        </w:trPr>
        <w:tc>
          <w:tcPr>
            <w:tcW w:w="5761" w:type="dxa"/>
            <w:tcBorders>
              <w:top w:val="double" w:sz="4" w:space="0" w:color="auto"/>
              <w:left w:val="single" w:sz="4" w:space="0" w:color="auto"/>
              <w:bottom w:val="single" w:sz="4" w:space="0" w:color="auto"/>
              <w:right w:val="single" w:sz="4" w:space="0" w:color="auto"/>
            </w:tcBorders>
            <w:vAlign w:val="center"/>
          </w:tcPr>
          <w:p w14:paraId="7D004211" w14:textId="77777777" w:rsidR="001505E5" w:rsidRPr="00072947" w:rsidRDefault="001505E5" w:rsidP="003B77BD">
            <w:pPr>
              <w:spacing w:line="240" w:lineRule="auto"/>
              <w:ind w:firstLine="0"/>
              <w:rPr>
                <w:color w:val="000000"/>
                <w:sz w:val="24"/>
              </w:rPr>
            </w:pPr>
            <w:r w:rsidRPr="00072947">
              <w:rPr>
                <w:color w:val="000000"/>
                <w:sz w:val="24"/>
              </w:rPr>
              <w:t>Ожидаемая продолжительность вы</w:t>
            </w:r>
            <w:r w:rsidRPr="00072947">
              <w:rPr>
                <w:color w:val="000000"/>
                <w:sz w:val="24"/>
              </w:rPr>
              <w:softHyphen/>
              <w:t>полнения работы</w:t>
            </w:r>
          </w:p>
          <w:p w14:paraId="0DF38489" w14:textId="77777777" w:rsidR="001505E5" w:rsidRPr="00072947" w:rsidRDefault="001505E5" w:rsidP="003B77BD">
            <w:pPr>
              <w:spacing w:line="240" w:lineRule="auto"/>
              <w:ind w:firstLine="0"/>
              <w:rPr>
                <w:sz w:val="24"/>
              </w:rPr>
            </w:pPr>
            <w:r w:rsidRPr="00072947">
              <w:rPr>
                <w:color w:val="000000"/>
                <w:sz w:val="24"/>
              </w:rPr>
              <w:t>на основе трех экспертных оценок</w:t>
            </w:r>
          </w:p>
        </w:tc>
        <w:tc>
          <w:tcPr>
            <w:tcW w:w="2676" w:type="dxa"/>
            <w:tcBorders>
              <w:top w:val="double" w:sz="4" w:space="0" w:color="auto"/>
              <w:left w:val="single" w:sz="4" w:space="0" w:color="auto"/>
              <w:bottom w:val="single" w:sz="4" w:space="0" w:color="auto"/>
              <w:right w:val="single" w:sz="4" w:space="0" w:color="auto"/>
            </w:tcBorders>
            <w:vAlign w:val="center"/>
          </w:tcPr>
          <w:p w14:paraId="5230402E" w14:textId="77777777" w:rsidR="001505E5" w:rsidRPr="00072947" w:rsidRDefault="001505E5" w:rsidP="003B77BD">
            <w:pPr>
              <w:spacing w:line="240" w:lineRule="auto"/>
              <w:ind w:firstLine="0"/>
              <w:jc w:val="center"/>
              <w:rPr>
                <w:sz w:val="24"/>
              </w:rPr>
            </w:pPr>
            <w:r w:rsidRPr="00072947">
              <w:rPr>
                <w:position w:val="-24"/>
                <w:sz w:val="24"/>
              </w:rPr>
              <w:object w:dxaOrig="2260" w:dyaOrig="620" w14:anchorId="50BC1585">
                <v:shape id="_x0000_i1215" type="#_x0000_t75" style="width:113.25pt;height:30.75pt" o:ole="">
                  <v:imagedata r:id="rId446" o:title=""/>
                </v:shape>
                <o:OLEObject Type="Embed" ProgID="Equation.3" ShapeID="_x0000_i1215" DrawAspect="Content" ObjectID="_1663663588" r:id="rId447"/>
              </w:object>
            </w:r>
          </w:p>
        </w:tc>
      </w:tr>
      <w:tr w:rsidR="001505E5" w:rsidRPr="00072947" w14:paraId="5CC3072F" w14:textId="77777777" w:rsidTr="003B77BD">
        <w:trPr>
          <w:jc w:val="center"/>
        </w:trPr>
        <w:tc>
          <w:tcPr>
            <w:tcW w:w="5761" w:type="dxa"/>
            <w:tcBorders>
              <w:top w:val="single" w:sz="4" w:space="0" w:color="auto"/>
              <w:left w:val="single" w:sz="4" w:space="0" w:color="auto"/>
              <w:bottom w:val="single" w:sz="4" w:space="0" w:color="auto"/>
              <w:right w:val="single" w:sz="4" w:space="0" w:color="auto"/>
            </w:tcBorders>
            <w:vAlign w:val="center"/>
          </w:tcPr>
          <w:p w14:paraId="45B5A3A1" w14:textId="77777777" w:rsidR="001505E5" w:rsidRPr="00072947" w:rsidRDefault="001505E5" w:rsidP="003B77BD">
            <w:pPr>
              <w:spacing w:line="240" w:lineRule="auto"/>
              <w:ind w:firstLine="0"/>
              <w:rPr>
                <w:color w:val="000000"/>
                <w:sz w:val="24"/>
              </w:rPr>
            </w:pPr>
            <w:r w:rsidRPr="00072947">
              <w:rPr>
                <w:color w:val="000000"/>
                <w:sz w:val="24"/>
              </w:rPr>
              <w:t>Ожидаемая продолжительность вы</w:t>
            </w:r>
            <w:r w:rsidRPr="00072947">
              <w:rPr>
                <w:color w:val="000000"/>
                <w:sz w:val="24"/>
              </w:rPr>
              <w:softHyphen/>
              <w:t>полнения работы</w:t>
            </w:r>
          </w:p>
          <w:p w14:paraId="64532DA7" w14:textId="77777777" w:rsidR="001505E5" w:rsidRPr="00072947" w:rsidRDefault="001505E5" w:rsidP="003B77BD">
            <w:pPr>
              <w:spacing w:line="240" w:lineRule="auto"/>
              <w:ind w:firstLine="0"/>
              <w:rPr>
                <w:sz w:val="24"/>
              </w:rPr>
            </w:pPr>
            <w:r w:rsidRPr="00072947">
              <w:rPr>
                <w:color w:val="000000"/>
                <w:sz w:val="24"/>
              </w:rPr>
              <w:t>на основе двух экспертных оценок</w:t>
            </w:r>
          </w:p>
        </w:tc>
        <w:tc>
          <w:tcPr>
            <w:tcW w:w="2676" w:type="dxa"/>
            <w:tcBorders>
              <w:top w:val="single" w:sz="4" w:space="0" w:color="auto"/>
              <w:left w:val="single" w:sz="4" w:space="0" w:color="auto"/>
              <w:bottom w:val="single" w:sz="4" w:space="0" w:color="auto"/>
              <w:right w:val="single" w:sz="4" w:space="0" w:color="auto"/>
            </w:tcBorders>
            <w:vAlign w:val="center"/>
          </w:tcPr>
          <w:p w14:paraId="660B5B86" w14:textId="77777777" w:rsidR="001505E5" w:rsidRPr="00072947" w:rsidRDefault="001505E5" w:rsidP="003B77BD">
            <w:pPr>
              <w:spacing w:line="240" w:lineRule="auto"/>
              <w:ind w:firstLine="0"/>
              <w:jc w:val="center"/>
              <w:rPr>
                <w:sz w:val="24"/>
              </w:rPr>
            </w:pPr>
            <w:r w:rsidRPr="00072947">
              <w:rPr>
                <w:position w:val="-24"/>
                <w:sz w:val="24"/>
              </w:rPr>
              <w:object w:dxaOrig="1880" w:dyaOrig="620" w14:anchorId="5A9278D0">
                <v:shape id="_x0000_i1216" type="#_x0000_t75" style="width:94.5pt;height:30.75pt" o:ole="">
                  <v:imagedata r:id="rId448" o:title=""/>
                </v:shape>
                <o:OLEObject Type="Embed" ProgID="Equation.3" ShapeID="_x0000_i1216" DrawAspect="Content" ObjectID="_1663663589" r:id="rId449"/>
              </w:object>
            </w:r>
          </w:p>
        </w:tc>
      </w:tr>
      <w:tr w:rsidR="001505E5" w:rsidRPr="00072947" w14:paraId="11B251F5" w14:textId="77777777" w:rsidTr="003B77BD">
        <w:trPr>
          <w:jc w:val="center"/>
        </w:trPr>
        <w:tc>
          <w:tcPr>
            <w:tcW w:w="5761" w:type="dxa"/>
            <w:tcBorders>
              <w:top w:val="single" w:sz="4" w:space="0" w:color="auto"/>
              <w:left w:val="single" w:sz="4" w:space="0" w:color="auto"/>
              <w:bottom w:val="single" w:sz="4" w:space="0" w:color="auto"/>
              <w:right w:val="single" w:sz="4" w:space="0" w:color="auto"/>
            </w:tcBorders>
            <w:vAlign w:val="center"/>
          </w:tcPr>
          <w:p w14:paraId="40F7784E" w14:textId="77777777" w:rsidR="001505E5" w:rsidRPr="00072947" w:rsidRDefault="001505E5" w:rsidP="003B77BD">
            <w:pPr>
              <w:spacing w:line="240" w:lineRule="auto"/>
              <w:ind w:firstLine="0"/>
              <w:rPr>
                <w:color w:val="000000"/>
                <w:sz w:val="24"/>
              </w:rPr>
            </w:pPr>
            <w:r w:rsidRPr="00072947">
              <w:rPr>
                <w:color w:val="000000"/>
                <w:sz w:val="24"/>
              </w:rPr>
              <w:t>Дисперсия (мера разброса) ожидае</w:t>
            </w:r>
            <w:r w:rsidRPr="00072947">
              <w:rPr>
                <w:color w:val="000000"/>
                <w:sz w:val="24"/>
              </w:rPr>
              <w:softHyphen/>
              <w:t>мой</w:t>
            </w:r>
          </w:p>
          <w:p w14:paraId="70CF2731" w14:textId="77777777" w:rsidR="001505E5" w:rsidRPr="00072947" w:rsidRDefault="001505E5" w:rsidP="003B77BD">
            <w:pPr>
              <w:spacing w:line="240" w:lineRule="auto"/>
              <w:ind w:firstLine="0"/>
              <w:rPr>
                <w:sz w:val="24"/>
              </w:rPr>
            </w:pPr>
            <w:r w:rsidRPr="00072947">
              <w:rPr>
                <w:color w:val="000000"/>
                <w:sz w:val="24"/>
              </w:rPr>
              <w:t>продолжительности работы при трех оценках</w:t>
            </w:r>
          </w:p>
        </w:tc>
        <w:tc>
          <w:tcPr>
            <w:tcW w:w="2676" w:type="dxa"/>
            <w:tcBorders>
              <w:top w:val="single" w:sz="4" w:space="0" w:color="auto"/>
              <w:left w:val="single" w:sz="4" w:space="0" w:color="auto"/>
              <w:bottom w:val="single" w:sz="4" w:space="0" w:color="auto"/>
              <w:right w:val="single" w:sz="4" w:space="0" w:color="auto"/>
            </w:tcBorders>
            <w:vAlign w:val="center"/>
          </w:tcPr>
          <w:p w14:paraId="561F815B" w14:textId="77777777" w:rsidR="001505E5" w:rsidRPr="00072947" w:rsidRDefault="001505E5" w:rsidP="003B77BD">
            <w:pPr>
              <w:spacing w:line="240" w:lineRule="auto"/>
              <w:ind w:firstLine="0"/>
              <w:jc w:val="center"/>
              <w:rPr>
                <w:sz w:val="24"/>
              </w:rPr>
            </w:pPr>
            <w:r w:rsidRPr="00072947">
              <w:rPr>
                <w:position w:val="-28"/>
                <w:sz w:val="24"/>
              </w:rPr>
              <w:object w:dxaOrig="1980" w:dyaOrig="740" w14:anchorId="4031BA2D">
                <v:shape id="_x0000_i1217" type="#_x0000_t75" style="width:99pt;height:37.5pt" o:ole="">
                  <v:imagedata r:id="rId450" o:title=""/>
                </v:shape>
                <o:OLEObject Type="Embed" ProgID="Equation.3" ShapeID="_x0000_i1217" DrawAspect="Content" ObjectID="_1663663590" r:id="rId451"/>
              </w:object>
            </w:r>
          </w:p>
        </w:tc>
      </w:tr>
      <w:tr w:rsidR="001505E5" w:rsidRPr="00072947" w14:paraId="56421BD2" w14:textId="77777777" w:rsidTr="003B77BD">
        <w:trPr>
          <w:jc w:val="center"/>
        </w:trPr>
        <w:tc>
          <w:tcPr>
            <w:tcW w:w="5761" w:type="dxa"/>
            <w:tcBorders>
              <w:top w:val="single" w:sz="4" w:space="0" w:color="auto"/>
              <w:left w:val="single" w:sz="4" w:space="0" w:color="auto"/>
              <w:bottom w:val="single" w:sz="4" w:space="0" w:color="auto"/>
              <w:right w:val="single" w:sz="4" w:space="0" w:color="auto"/>
            </w:tcBorders>
            <w:vAlign w:val="center"/>
          </w:tcPr>
          <w:p w14:paraId="00FEEBF0" w14:textId="77777777" w:rsidR="001505E5" w:rsidRPr="00072947" w:rsidRDefault="001505E5" w:rsidP="003B77BD">
            <w:pPr>
              <w:spacing w:line="240" w:lineRule="auto"/>
              <w:ind w:firstLine="0"/>
              <w:rPr>
                <w:color w:val="000000"/>
                <w:sz w:val="24"/>
              </w:rPr>
            </w:pPr>
            <w:r w:rsidRPr="00072947">
              <w:rPr>
                <w:color w:val="000000"/>
                <w:sz w:val="24"/>
              </w:rPr>
              <w:t>Дисперсия (мера разброса) ожидае</w:t>
            </w:r>
            <w:r w:rsidRPr="00072947">
              <w:rPr>
                <w:color w:val="000000"/>
                <w:sz w:val="24"/>
              </w:rPr>
              <w:softHyphen/>
              <w:t>мой</w:t>
            </w:r>
          </w:p>
          <w:p w14:paraId="4EAE180D" w14:textId="77777777" w:rsidR="001505E5" w:rsidRPr="00072947" w:rsidRDefault="001505E5" w:rsidP="003B77BD">
            <w:pPr>
              <w:spacing w:line="240" w:lineRule="auto"/>
              <w:ind w:firstLine="0"/>
              <w:rPr>
                <w:sz w:val="24"/>
              </w:rPr>
            </w:pPr>
            <w:r w:rsidRPr="00072947">
              <w:rPr>
                <w:color w:val="000000"/>
                <w:sz w:val="24"/>
              </w:rPr>
              <w:t>продолжительности работы при двух оценках</w:t>
            </w:r>
          </w:p>
        </w:tc>
        <w:tc>
          <w:tcPr>
            <w:tcW w:w="2676" w:type="dxa"/>
            <w:tcBorders>
              <w:top w:val="single" w:sz="4" w:space="0" w:color="auto"/>
              <w:left w:val="single" w:sz="4" w:space="0" w:color="auto"/>
              <w:bottom w:val="single" w:sz="4" w:space="0" w:color="auto"/>
              <w:right w:val="single" w:sz="4" w:space="0" w:color="auto"/>
            </w:tcBorders>
            <w:vAlign w:val="center"/>
          </w:tcPr>
          <w:p w14:paraId="07DD779B" w14:textId="77777777" w:rsidR="001505E5" w:rsidRPr="00072947" w:rsidRDefault="001505E5" w:rsidP="003B77BD">
            <w:pPr>
              <w:spacing w:line="240" w:lineRule="auto"/>
              <w:ind w:firstLine="0"/>
              <w:jc w:val="center"/>
              <w:rPr>
                <w:sz w:val="24"/>
              </w:rPr>
            </w:pPr>
            <w:r w:rsidRPr="00072947">
              <w:rPr>
                <w:position w:val="-10"/>
                <w:sz w:val="24"/>
              </w:rPr>
              <w:object w:dxaOrig="2299" w:dyaOrig="400" w14:anchorId="4EC0186E">
                <v:shape id="_x0000_i1218" type="#_x0000_t75" style="width:115.5pt;height:19.5pt" o:ole="">
                  <v:imagedata r:id="rId452" o:title=""/>
                </v:shape>
                <o:OLEObject Type="Embed" ProgID="Equation.3" ShapeID="_x0000_i1218" DrawAspect="Content" ObjectID="_1663663591" r:id="rId453"/>
              </w:object>
            </w:r>
          </w:p>
        </w:tc>
      </w:tr>
    </w:tbl>
    <w:p w14:paraId="41322F11" w14:textId="77777777" w:rsidR="001505E5" w:rsidRPr="00072947" w:rsidRDefault="001505E5" w:rsidP="001505E5">
      <w:pPr>
        <w:shd w:val="clear" w:color="auto" w:fill="FFFFFF"/>
        <w:spacing w:after="60"/>
        <w:rPr>
          <w:sz w:val="24"/>
        </w:rPr>
      </w:pPr>
    </w:p>
    <w:p w14:paraId="3D44689B" w14:textId="77777777" w:rsidR="001505E5" w:rsidRPr="00072947" w:rsidRDefault="001505E5" w:rsidP="001505E5">
      <w:pPr>
        <w:rPr>
          <w:sz w:val="24"/>
        </w:rPr>
      </w:pPr>
      <w:r w:rsidRPr="00072947">
        <w:rPr>
          <w:sz w:val="24"/>
        </w:rPr>
        <w:t>Условные обозначения к таблице:</w:t>
      </w:r>
    </w:p>
    <w:p w14:paraId="046DDC74" w14:textId="77777777" w:rsidR="001505E5" w:rsidRPr="00072947" w:rsidRDefault="001505E5" w:rsidP="001505E5">
      <w:pPr>
        <w:rPr>
          <w:sz w:val="24"/>
        </w:rPr>
      </w:pPr>
      <w:r w:rsidRPr="00072947">
        <w:rPr>
          <w:b/>
          <w:bCs/>
          <w:sz w:val="24"/>
        </w:rPr>
        <w:t>t</w:t>
      </w:r>
      <w:r w:rsidRPr="00072947">
        <w:rPr>
          <w:b/>
          <w:bCs/>
          <w:sz w:val="24"/>
          <w:vertAlign w:val="subscript"/>
        </w:rPr>
        <w:t>min</w:t>
      </w:r>
      <w:r w:rsidRPr="00072947">
        <w:rPr>
          <w:sz w:val="24"/>
        </w:rPr>
        <w:t xml:space="preserve"> – минимальная продолжительность работы, выбранная из условия, что выполнение работы будет протекать при наиболее благоприятных обстоятельствах;</w:t>
      </w:r>
    </w:p>
    <w:p w14:paraId="05AEEEF7" w14:textId="77777777" w:rsidR="001505E5" w:rsidRPr="00072947" w:rsidRDefault="001505E5" w:rsidP="001505E5">
      <w:pPr>
        <w:rPr>
          <w:sz w:val="24"/>
        </w:rPr>
      </w:pPr>
      <w:r w:rsidRPr="00072947">
        <w:rPr>
          <w:b/>
          <w:bCs/>
          <w:sz w:val="24"/>
        </w:rPr>
        <w:t>t</w:t>
      </w:r>
      <w:r w:rsidRPr="00072947">
        <w:rPr>
          <w:b/>
          <w:bCs/>
          <w:sz w:val="24"/>
          <w:vertAlign w:val="subscript"/>
        </w:rPr>
        <w:t>нв</w:t>
      </w:r>
      <w:r w:rsidRPr="00072947">
        <w:rPr>
          <w:b/>
          <w:bCs/>
          <w:sz w:val="24"/>
        </w:rPr>
        <w:t xml:space="preserve"> </w:t>
      </w:r>
      <w:r w:rsidRPr="00072947">
        <w:rPr>
          <w:sz w:val="24"/>
        </w:rPr>
        <w:t>– наиболее вероятная продолжительность работы, выбранная при средних условиях, при которых не возникает никаких неожиданных трудностей;</w:t>
      </w:r>
    </w:p>
    <w:p w14:paraId="23121C46" w14:textId="77777777" w:rsidR="001505E5" w:rsidRPr="00072947" w:rsidRDefault="001505E5" w:rsidP="001505E5">
      <w:pPr>
        <w:rPr>
          <w:sz w:val="24"/>
        </w:rPr>
      </w:pPr>
      <w:r w:rsidRPr="00072947">
        <w:rPr>
          <w:b/>
          <w:bCs/>
          <w:sz w:val="24"/>
        </w:rPr>
        <w:t>t</w:t>
      </w:r>
      <w:r w:rsidRPr="00072947">
        <w:rPr>
          <w:b/>
          <w:bCs/>
          <w:sz w:val="24"/>
          <w:vertAlign w:val="subscript"/>
        </w:rPr>
        <w:t>max</w:t>
      </w:r>
      <w:r w:rsidRPr="00072947">
        <w:rPr>
          <w:sz w:val="24"/>
        </w:rPr>
        <w:t xml:space="preserve"> – максимальная продолжительность работы, выбранная из условия выполнения данной работы при самом неблагоприятном стечении об</w:t>
      </w:r>
      <w:r w:rsidRPr="00072947">
        <w:rPr>
          <w:sz w:val="24"/>
        </w:rPr>
        <w:softHyphen/>
        <w:t>стоятельств.</w:t>
      </w:r>
    </w:p>
    <w:p w14:paraId="08D37928" w14:textId="77777777" w:rsidR="001505E5" w:rsidRPr="00072947" w:rsidRDefault="001505E5" w:rsidP="00105547">
      <w:pPr>
        <w:pStyle w:val="a4"/>
        <w:numPr>
          <w:ilvl w:val="0"/>
          <w:numId w:val="22"/>
        </w:numPr>
        <w:rPr>
          <w:b/>
          <w:bCs/>
          <w:color w:val="000000"/>
          <w:sz w:val="24"/>
          <w:szCs w:val="24"/>
        </w:rPr>
      </w:pPr>
      <w:r w:rsidRPr="00072947">
        <w:rPr>
          <w:b/>
          <w:bCs/>
          <w:color w:val="000000"/>
          <w:sz w:val="24"/>
          <w:szCs w:val="24"/>
        </w:rPr>
        <w:t>Расчет параметров сетевой модели</w:t>
      </w:r>
    </w:p>
    <w:p w14:paraId="33DBB133" w14:textId="77777777" w:rsidR="001505E5" w:rsidRPr="00072947" w:rsidRDefault="001505E5" w:rsidP="001505E5">
      <w:pPr>
        <w:rPr>
          <w:sz w:val="24"/>
        </w:rPr>
      </w:pPr>
      <w:r w:rsidRPr="00072947">
        <w:rPr>
          <w:sz w:val="24"/>
        </w:rPr>
        <w:lastRenderedPageBreak/>
        <w:t>К основным параметрам сетевой модели относятся характери</w:t>
      </w:r>
      <w:r w:rsidRPr="00072947">
        <w:rPr>
          <w:sz w:val="24"/>
        </w:rPr>
        <w:softHyphen/>
        <w:t>стики событий, работ, резервы времени событий и работ. Эти пара</w:t>
      </w:r>
      <w:r w:rsidRPr="00072947">
        <w:rPr>
          <w:sz w:val="24"/>
        </w:rPr>
        <w:softHyphen/>
        <w:t>метры являются исходными для получения ряда дополнительных ха</w:t>
      </w:r>
      <w:r w:rsidRPr="00072947">
        <w:rPr>
          <w:sz w:val="24"/>
        </w:rPr>
        <w:softHyphen/>
        <w:t>рактеристик, а также для анализа сети или составления плана разра</w:t>
      </w:r>
      <w:r w:rsidRPr="00072947">
        <w:rPr>
          <w:sz w:val="24"/>
        </w:rPr>
        <w:softHyphen/>
        <w:t>ботки.</w:t>
      </w:r>
    </w:p>
    <w:p w14:paraId="0E29B7D0" w14:textId="77777777" w:rsidR="001505E5" w:rsidRPr="00072947" w:rsidRDefault="001505E5" w:rsidP="001505E5">
      <w:pPr>
        <w:rPr>
          <w:color w:val="000000"/>
          <w:sz w:val="24"/>
        </w:rPr>
      </w:pPr>
      <w:r w:rsidRPr="00072947">
        <w:rPr>
          <w:color w:val="000000"/>
          <w:sz w:val="24"/>
        </w:rPr>
        <w:t>При небольших размерностях сетевой модели (до 100 событий) рассчитываются графическим методом параметры событий, а при больших - табличным методом параметры работ.</w:t>
      </w:r>
    </w:p>
    <w:p w14:paraId="717D6892" w14:textId="77777777" w:rsidR="001505E5" w:rsidRPr="00072947" w:rsidRDefault="001505E5" w:rsidP="001505E5">
      <w:pPr>
        <w:rPr>
          <w:sz w:val="24"/>
        </w:rPr>
      </w:pPr>
      <w:r w:rsidRPr="00072947">
        <w:rPr>
          <w:sz w:val="24"/>
        </w:rPr>
        <w:t>Порядок расчета параметров событий</w:t>
      </w:r>
    </w:p>
    <w:p w14:paraId="7321AA36" w14:textId="77777777" w:rsidR="001505E5" w:rsidRPr="00072947" w:rsidRDefault="001505E5" w:rsidP="001505E5">
      <w:pPr>
        <w:rPr>
          <w:color w:val="000000"/>
          <w:sz w:val="24"/>
        </w:rPr>
      </w:pPr>
      <w:r w:rsidRPr="00072947">
        <w:rPr>
          <w:color w:val="000000"/>
          <w:sz w:val="24"/>
        </w:rPr>
        <w:t>Расчету подлежат следующие параметры:</w:t>
      </w:r>
    </w:p>
    <w:p w14:paraId="6D8BDF83" w14:textId="77777777" w:rsidR="001505E5" w:rsidRPr="00072947" w:rsidRDefault="001505E5" w:rsidP="001505E5">
      <w:pPr>
        <w:rPr>
          <w:color w:val="000000"/>
          <w:sz w:val="24"/>
        </w:rPr>
      </w:pPr>
      <w:r w:rsidRPr="00072947">
        <w:rPr>
          <w:b/>
          <w:bCs/>
          <w:color w:val="000000"/>
          <w:sz w:val="24"/>
        </w:rPr>
        <w:t>Т</w:t>
      </w:r>
      <w:r w:rsidRPr="00072947">
        <w:rPr>
          <w:b/>
          <w:bCs/>
          <w:color w:val="000000"/>
          <w:sz w:val="24"/>
          <w:vertAlign w:val="subscript"/>
        </w:rPr>
        <w:t>р</w:t>
      </w:r>
      <w:r w:rsidRPr="00072947">
        <w:rPr>
          <w:color w:val="000000"/>
          <w:sz w:val="24"/>
        </w:rPr>
        <w:t xml:space="preserve"> – наиболее ранний возможный срок свершения события;</w:t>
      </w:r>
    </w:p>
    <w:p w14:paraId="2A0A9535" w14:textId="77777777" w:rsidR="001505E5" w:rsidRPr="00072947" w:rsidRDefault="001505E5" w:rsidP="001505E5">
      <w:pPr>
        <w:rPr>
          <w:color w:val="000000"/>
          <w:sz w:val="24"/>
        </w:rPr>
      </w:pPr>
      <w:r w:rsidRPr="00072947">
        <w:rPr>
          <w:b/>
          <w:bCs/>
          <w:color w:val="000000"/>
          <w:sz w:val="24"/>
        </w:rPr>
        <w:t>Т</w:t>
      </w:r>
      <w:r w:rsidRPr="00072947">
        <w:rPr>
          <w:b/>
          <w:bCs/>
          <w:color w:val="000000"/>
          <w:sz w:val="24"/>
          <w:vertAlign w:val="subscript"/>
        </w:rPr>
        <w:t>п</w:t>
      </w:r>
      <w:r w:rsidRPr="00072947">
        <w:rPr>
          <w:b/>
          <w:bCs/>
          <w:color w:val="000000"/>
          <w:sz w:val="24"/>
        </w:rPr>
        <w:t xml:space="preserve"> </w:t>
      </w:r>
      <w:r w:rsidRPr="00072947">
        <w:rPr>
          <w:color w:val="000000"/>
          <w:sz w:val="24"/>
        </w:rPr>
        <w:t>– наиболее поздний допустимый срок свершения события;</w:t>
      </w:r>
    </w:p>
    <w:p w14:paraId="730AEC64" w14:textId="77777777" w:rsidR="001505E5" w:rsidRPr="00072947" w:rsidRDefault="001505E5" w:rsidP="001505E5">
      <w:pPr>
        <w:rPr>
          <w:sz w:val="24"/>
        </w:rPr>
      </w:pPr>
      <w:r w:rsidRPr="00072947">
        <w:rPr>
          <w:b/>
          <w:bCs/>
          <w:color w:val="000000"/>
          <w:sz w:val="24"/>
        </w:rPr>
        <w:t>R</w:t>
      </w:r>
      <w:r w:rsidRPr="00072947">
        <w:rPr>
          <w:color w:val="000000"/>
          <w:sz w:val="24"/>
        </w:rPr>
        <w:t xml:space="preserve"> – резерв времени события.</w:t>
      </w:r>
    </w:p>
    <w:p w14:paraId="051BA5E1" w14:textId="77777777" w:rsidR="001505E5" w:rsidRPr="00072947" w:rsidRDefault="001505E5" w:rsidP="001505E5">
      <w:pPr>
        <w:rPr>
          <w:color w:val="000000"/>
          <w:sz w:val="24"/>
        </w:rPr>
      </w:pPr>
      <w:r w:rsidRPr="00072947">
        <w:rPr>
          <w:color w:val="000000"/>
          <w:sz w:val="24"/>
        </w:rPr>
        <w:t xml:space="preserve">Расчет выполняется непосредственно на модели. В этом случае событие изображается кружком диаметром 15- 20 мм, разделенным на четыре сектора (рис. 3). Буквой </w:t>
      </w:r>
      <w:r w:rsidRPr="00072947">
        <w:rPr>
          <w:b/>
          <w:bCs/>
          <w:color w:val="000000"/>
          <w:sz w:val="24"/>
        </w:rPr>
        <w:t>N</w:t>
      </w:r>
      <w:r w:rsidRPr="00072947">
        <w:rPr>
          <w:color w:val="000000"/>
          <w:sz w:val="24"/>
        </w:rPr>
        <w:t xml:space="preserve"> обозначен номер события.</w:t>
      </w:r>
    </w:p>
    <w:p w14:paraId="10B74B6F" w14:textId="77777777" w:rsidR="001505E5" w:rsidRPr="00072947" w:rsidRDefault="001505E5" w:rsidP="001505E5">
      <w:pPr>
        <w:rPr>
          <w:color w:val="000000"/>
          <w:sz w:val="24"/>
        </w:rPr>
      </w:pPr>
      <w:r w:rsidRPr="00072947">
        <w:rPr>
          <w:noProof/>
          <w:color w:val="000000"/>
          <w:sz w:val="24"/>
          <w:lang w:eastAsia="ru-RU"/>
        </w:rPr>
        <w:drawing>
          <wp:inline distT="0" distB="0" distL="0" distR="0" wp14:anchorId="3D70EAA6" wp14:editId="2FE6AA63">
            <wp:extent cx="931545" cy="1173480"/>
            <wp:effectExtent l="19050" t="0" r="1905" b="0"/>
            <wp:docPr id="1470" name="Рисунок 1470" descr="Untitled-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Untitled-2.wmf"/>
                    <pic:cNvPicPr>
                      <a:picLocks noChangeAspect="1" noChangeArrowheads="1"/>
                    </pic:cNvPicPr>
                  </pic:nvPicPr>
                  <pic:blipFill>
                    <a:blip r:embed="rId454" cstate="print"/>
                    <a:srcRect/>
                    <a:stretch>
                      <a:fillRect/>
                    </a:stretch>
                  </pic:blipFill>
                  <pic:spPr bwMode="auto">
                    <a:xfrm>
                      <a:off x="0" y="0"/>
                      <a:ext cx="931545" cy="1173480"/>
                    </a:xfrm>
                    <a:prstGeom prst="rect">
                      <a:avLst/>
                    </a:prstGeom>
                    <a:noFill/>
                    <a:ln w="9525">
                      <a:noFill/>
                      <a:miter lim="800000"/>
                      <a:headEnd/>
                      <a:tailEnd/>
                    </a:ln>
                  </pic:spPr>
                </pic:pic>
              </a:graphicData>
            </a:graphic>
          </wp:inline>
        </w:drawing>
      </w:r>
    </w:p>
    <w:p w14:paraId="62D5989F" w14:textId="77777777" w:rsidR="001505E5" w:rsidRPr="00072947" w:rsidRDefault="001505E5" w:rsidP="001505E5">
      <w:pPr>
        <w:rPr>
          <w:sz w:val="24"/>
        </w:rPr>
      </w:pPr>
      <w:r w:rsidRPr="00072947">
        <w:rPr>
          <w:color w:val="000000"/>
          <w:sz w:val="24"/>
        </w:rPr>
        <w:t>Расчет выполняется по следующим правилам:</w:t>
      </w:r>
    </w:p>
    <w:p w14:paraId="374CE78D" w14:textId="77777777" w:rsidR="001505E5" w:rsidRPr="00072947" w:rsidRDefault="001505E5" w:rsidP="001505E5">
      <w:pPr>
        <w:rPr>
          <w:sz w:val="24"/>
        </w:rPr>
      </w:pPr>
      <w:r w:rsidRPr="00072947">
        <w:rPr>
          <w:color w:val="000000"/>
          <w:sz w:val="24"/>
        </w:rPr>
        <w:t>Осуществляется проход сетевой модели от исходного собы</w:t>
      </w:r>
      <w:r w:rsidRPr="00072947">
        <w:rPr>
          <w:color w:val="000000"/>
          <w:sz w:val="24"/>
        </w:rPr>
        <w:softHyphen/>
        <w:t>тия к завершающему и последовательно определяются ранние срокисвершения событий по формуле:</w:t>
      </w:r>
    </w:p>
    <w:p w14:paraId="1C5BD342" w14:textId="77777777" w:rsidR="001505E5" w:rsidRPr="00072947" w:rsidRDefault="001505E5" w:rsidP="001505E5">
      <w:pPr>
        <w:rPr>
          <w:b/>
          <w:bCs/>
          <w:color w:val="000000"/>
          <w:sz w:val="24"/>
        </w:rPr>
      </w:pPr>
      <w:proofErr w:type="gramStart"/>
      <w:r w:rsidRPr="00072947">
        <w:rPr>
          <w:b/>
          <w:bCs/>
          <w:color w:val="000000"/>
          <w:sz w:val="24"/>
        </w:rPr>
        <w:t>Т</w:t>
      </w:r>
      <w:proofErr w:type="gramEnd"/>
      <w:r w:rsidRPr="00072947">
        <w:rPr>
          <w:b/>
          <w:bCs/>
          <w:color w:val="000000"/>
          <w:sz w:val="24"/>
          <w:vertAlign w:val="subscript"/>
          <w:lang w:val="en-US"/>
        </w:rPr>
        <w:t>pj</w:t>
      </w:r>
      <w:r w:rsidRPr="00072947">
        <w:rPr>
          <w:b/>
          <w:bCs/>
          <w:color w:val="000000"/>
          <w:sz w:val="24"/>
        </w:rPr>
        <w:t xml:space="preserve"> = </w:t>
      </w:r>
      <w:r w:rsidRPr="00072947">
        <w:rPr>
          <w:b/>
          <w:bCs/>
          <w:color w:val="000000"/>
          <w:sz w:val="24"/>
          <w:lang w:val="en-US"/>
        </w:rPr>
        <w:t>max</w:t>
      </w:r>
      <w:r w:rsidRPr="00072947">
        <w:rPr>
          <w:b/>
          <w:bCs/>
          <w:color w:val="000000"/>
          <w:sz w:val="24"/>
        </w:rPr>
        <w:t xml:space="preserve"> (</w:t>
      </w:r>
      <w:r w:rsidRPr="00072947">
        <w:rPr>
          <w:b/>
          <w:bCs/>
          <w:color w:val="000000"/>
          <w:sz w:val="24"/>
          <w:lang w:val="en-US"/>
        </w:rPr>
        <w:t>T</w:t>
      </w:r>
      <w:r w:rsidRPr="00072947">
        <w:rPr>
          <w:b/>
          <w:bCs/>
          <w:color w:val="000000"/>
          <w:sz w:val="24"/>
          <w:vertAlign w:val="subscript"/>
          <w:lang w:val="en-US"/>
        </w:rPr>
        <w:t>pi</w:t>
      </w:r>
      <w:r w:rsidRPr="00072947">
        <w:rPr>
          <w:b/>
          <w:bCs/>
          <w:color w:val="000000"/>
          <w:sz w:val="24"/>
        </w:rPr>
        <w:t xml:space="preserve"> + </w:t>
      </w:r>
      <w:r w:rsidRPr="00072947">
        <w:rPr>
          <w:b/>
          <w:bCs/>
          <w:color w:val="000000"/>
          <w:sz w:val="24"/>
          <w:lang w:val="en-US"/>
        </w:rPr>
        <w:t>t</w:t>
      </w:r>
      <w:r w:rsidRPr="00072947">
        <w:rPr>
          <w:b/>
          <w:bCs/>
          <w:color w:val="000000"/>
          <w:sz w:val="24"/>
          <w:vertAlign w:val="subscript"/>
          <w:lang w:val="en-US"/>
        </w:rPr>
        <w:t>ij</w:t>
      </w:r>
      <w:r w:rsidRPr="00072947">
        <w:rPr>
          <w:b/>
          <w:bCs/>
          <w:color w:val="000000"/>
          <w:sz w:val="24"/>
        </w:rPr>
        <w:t>) ,</w:t>
      </w:r>
    </w:p>
    <w:p w14:paraId="09C445F3" w14:textId="77777777" w:rsidR="001505E5" w:rsidRPr="00072947" w:rsidRDefault="001505E5" w:rsidP="001505E5">
      <w:pPr>
        <w:rPr>
          <w:sz w:val="24"/>
        </w:rPr>
      </w:pPr>
      <w:r w:rsidRPr="00072947">
        <w:rPr>
          <w:color w:val="000000"/>
          <w:sz w:val="24"/>
        </w:rPr>
        <w:t xml:space="preserve">где </w:t>
      </w:r>
      <w:r w:rsidRPr="00072947">
        <w:rPr>
          <w:b/>
          <w:bCs/>
          <w:color w:val="000000"/>
          <w:sz w:val="24"/>
        </w:rPr>
        <w:t>t</w:t>
      </w:r>
      <w:r w:rsidRPr="00072947">
        <w:rPr>
          <w:b/>
          <w:bCs/>
          <w:color w:val="000000"/>
          <w:sz w:val="24"/>
          <w:vertAlign w:val="subscript"/>
        </w:rPr>
        <w:t>ij</w:t>
      </w:r>
      <w:r w:rsidRPr="00072947">
        <w:rPr>
          <w:color w:val="000000"/>
          <w:sz w:val="24"/>
        </w:rPr>
        <w:t xml:space="preserve"> - ожидаемое время выполнения работы </w:t>
      </w:r>
      <w:r w:rsidRPr="00072947">
        <w:rPr>
          <w:b/>
          <w:bCs/>
          <w:color w:val="000000"/>
          <w:sz w:val="24"/>
        </w:rPr>
        <w:t>ij</w:t>
      </w:r>
      <w:r w:rsidRPr="00072947">
        <w:rPr>
          <w:color w:val="000000"/>
          <w:sz w:val="24"/>
        </w:rPr>
        <w:t>.</w:t>
      </w:r>
    </w:p>
    <w:p w14:paraId="49BC2CE1" w14:textId="77777777" w:rsidR="001505E5" w:rsidRPr="00072947" w:rsidRDefault="001505E5" w:rsidP="001505E5">
      <w:pPr>
        <w:rPr>
          <w:sz w:val="24"/>
        </w:rPr>
      </w:pPr>
      <w:r w:rsidRPr="00072947">
        <w:rPr>
          <w:sz w:val="24"/>
        </w:rPr>
        <w:t>При этом ранний срок свершения исходного события принима</w:t>
      </w:r>
      <w:r w:rsidRPr="00072947">
        <w:rPr>
          <w:sz w:val="24"/>
        </w:rPr>
        <w:softHyphen/>
        <w:t>ется равным нулю: Тро = 0.</w:t>
      </w:r>
    </w:p>
    <w:p w14:paraId="53129704" w14:textId="77777777" w:rsidR="001505E5" w:rsidRPr="00072947" w:rsidRDefault="001505E5" w:rsidP="001505E5">
      <w:pPr>
        <w:rPr>
          <w:sz w:val="24"/>
        </w:rPr>
      </w:pPr>
      <w:r w:rsidRPr="00072947">
        <w:rPr>
          <w:sz w:val="24"/>
        </w:rPr>
        <w:t>Поздний срок свершения завершающего события принимает</w:t>
      </w:r>
      <w:r w:rsidRPr="00072947">
        <w:rPr>
          <w:sz w:val="24"/>
        </w:rPr>
        <w:softHyphen/>
        <w:t>ся равным полученному значению его раннего срока свершения:</w:t>
      </w:r>
    </w:p>
    <w:p w14:paraId="0B386825" w14:textId="77777777" w:rsidR="001505E5" w:rsidRPr="00072947" w:rsidRDefault="001505E5" w:rsidP="001505E5">
      <w:pPr>
        <w:rPr>
          <w:sz w:val="24"/>
        </w:rPr>
      </w:pPr>
      <w:r w:rsidRPr="00072947">
        <w:rPr>
          <w:sz w:val="24"/>
        </w:rPr>
        <w:t>Tпз = Tрз</w:t>
      </w:r>
    </w:p>
    <w:p w14:paraId="0E00184E" w14:textId="77777777" w:rsidR="001505E5" w:rsidRPr="00072947" w:rsidRDefault="001505E5" w:rsidP="001505E5">
      <w:pPr>
        <w:rPr>
          <w:sz w:val="24"/>
        </w:rPr>
      </w:pPr>
      <w:r w:rsidRPr="00072947">
        <w:rPr>
          <w:sz w:val="24"/>
        </w:rPr>
        <w:t>Этот срок определяет длину критического пути сетевой модели (Ткр).</w:t>
      </w:r>
    </w:p>
    <w:p w14:paraId="34B1190A" w14:textId="77777777" w:rsidR="001505E5" w:rsidRPr="00072947" w:rsidRDefault="001505E5" w:rsidP="001505E5">
      <w:pPr>
        <w:rPr>
          <w:sz w:val="24"/>
        </w:rPr>
      </w:pPr>
      <w:r w:rsidRPr="00072947">
        <w:rPr>
          <w:sz w:val="24"/>
        </w:rPr>
        <w:t>Осуществляется проход сетевой модели от завершающего со</w:t>
      </w:r>
      <w:r w:rsidRPr="00072947">
        <w:rPr>
          <w:sz w:val="24"/>
        </w:rPr>
        <w:softHyphen/>
        <w:t>бытия к исходному и последовательно определяются поздние срокисвершения событий по формуле:</w:t>
      </w:r>
    </w:p>
    <w:p w14:paraId="091A7106" w14:textId="77777777" w:rsidR="001505E5" w:rsidRPr="00072947" w:rsidRDefault="001505E5" w:rsidP="001505E5">
      <w:pPr>
        <w:rPr>
          <w:sz w:val="24"/>
        </w:rPr>
      </w:pPr>
      <w:r w:rsidRPr="00072947">
        <w:rPr>
          <w:sz w:val="24"/>
        </w:rPr>
        <w:t>Tпi = min (Тпj - tij)</w:t>
      </w:r>
    </w:p>
    <w:p w14:paraId="566EA53B" w14:textId="77777777" w:rsidR="001505E5" w:rsidRPr="00072947" w:rsidRDefault="001505E5" w:rsidP="001505E5">
      <w:pPr>
        <w:rPr>
          <w:sz w:val="24"/>
        </w:rPr>
      </w:pPr>
      <w:r w:rsidRPr="00072947">
        <w:rPr>
          <w:sz w:val="24"/>
        </w:rPr>
        <w:t>Необходимо обратить внимание на то, что полученное в резуль</w:t>
      </w:r>
      <w:r w:rsidRPr="00072947">
        <w:rPr>
          <w:sz w:val="24"/>
        </w:rPr>
        <w:softHyphen/>
        <w:t>тате расчета значение позднего срока свершения исходного события должно быть равно нулю:</w:t>
      </w:r>
    </w:p>
    <w:p w14:paraId="6DC5AF28" w14:textId="77777777" w:rsidR="001505E5" w:rsidRPr="00072947" w:rsidRDefault="001505E5" w:rsidP="001505E5">
      <w:pPr>
        <w:rPr>
          <w:sz w:val="24"/>
        </w:rPr>
      </w:pPr>
      <w:r w:rsidRPr="00072947">
        <w:rPr>
          <w:sz w:val="24"/>
        </w:rPr>
        <w:t>Tпo = Tрo = 0</w:t>
      </w:r>
    </w:p>
    <w:p w14:paraId="53DD92DB" w14:textId="77777777" w:rsidR="001505E5" w:rsidRPr="00072947" w:rsidRDefault="001505E5" w:rsidP="001505E5">
      <w:pPr>
        <w:rPr>
          <w:sz w:val="24"/>
        </w:rPr>
      </w:pPr>
      <w:r w:rsidRPr="00072947">
        <w:rPr>
          <w:sz w:val="24"/>
        </w:rPr>
        <w:t>Рассчитываются резервы времени всех событий сетевой мо</w:t>
      </w:r>
      <w:r w:rsidRPr="00072947">
        <w:rPr>
          <w:sz w:val="24"/>
        </w:rPr>
        <w:softHyphen/>
        <w:t>дели по формуле:</w:t>
      </w:r>
    </w:p>
    <w:p w14:paraId="7657C92D" w14:textId="77777777" w:rsidR="001505E5" w:rsidRPr="00072947" w:rsidRDefault="001505E5" w:rsidP="001505E5">
      <w:pPr>
        <w:rPr>
          <w:sz w:val="24"/>
        </w:rPr>
      </w:pPr>
      <w:r w:rsidRPr="00072947">
        <w:rPr>
          <w:sz w:val="24"/>
        </w:rPr>
        <w:t>Ri = Tпi - Tрi</w:t>
      </w:r>
    </w:p>
    <w:p w14:paraId="20CDB996" w14:textId="77777777" w:rsidR="001505E5" w:rsidRPr="00072947" w:rsidRDefault="001505E5" w:rsidP="001505E5">
      <w:pPr>
        <w:rPr>
          <w:sz w:val="24"/>
        </w:rPr>
      </w:pPr>
      <w:r w:rsidRPr="00072947">
        <w:rPr>
          <w:sz w:val="24"/>
        </w:rPr>
        <w:t>Выделяется на сетевой модели (предпочтительно красным цветом) критический путь, как непрерывная последовательность работ от исходного события до завершающего с нулевыми резервами вре</w:t>
      </w:r>
      <w:r w:rsidRPr="00072947">
        <w:rPr>
          <w:sz w:val="24"/>
        </w:rPr>
        <w:softHyphen/>
        <w:t>мени событий</w:t>
      </w:r>
    </w:p>
    <w:p w14:paraId="0F557B3F" w14:textId="77777777" w:rsidR="001505E5" w:rsidRPr="00072947" w:rsidRDefault="001505E5" w:rsidP="001505E5">
      <w:pPr>
        <w:rPr>
          <w:sz w:val="24"/>
        </w:rPr>
      </w:pPr>
      <w:r w:rsidRPr="00072947">
        <w:rPr>
          <w:sz w:val="24"/>
        </w:rPr>
        <w:lastRenderedPageBreak/>
        <w:t>Порядок расчета параметров работ</w:t>
      </w:r>
    </w:p>
    <w:p w14:paraId="5D65EBDD" w14:textId="77777777" w:rsidR="001505E5" w:rsidRPr="00072947" w:rsidRDefault="001505E5" w:rsidP="001505E5">
      <w:pPr>
        <w:rPr>
          <w:color w:val="000000"/>
          <w:sz w:val="24"/>
        </w:rPr>
      </w:pPr>
      <w:r w:rsidRPr="00072947">
        <w:rPr>
          <w:color w:val="000000"/>
          <w:sz w:val="24"/>
        </w:rPr>
        <w:t>Основными параметрами работ являются:</w:t>
      </w:r>
    </w:p>
    <w:p w14:paraId="2A165E2B" w14:textId="77777777" w:rsidR="001505E5" w:rsidRPr="00072947" w:rsidRDefault="001505E5" w:rsidP="001505E5">
      <w:pPr>
        <w:rPr>
          <w:b/>
          <w:bCs/>
          <w:color w:val="000000"/>
          <w:sz w:val="24"/>
        </w:rPr>
      </w:pPr>
      <w:r w:rsidRPr="00072947">
        <w:rPr>
          <w:b/>
          <w:bCs/>
          <w:color w:val="000000"/>
          <w:sz w:val="24"/>
        </w:rPr>
        <w:t>t</w:t>
      </w:r>
      <w:r w:rsidRPr="00072947">
        <w:rPr>
          <w:b/>
          <w:bCs/>
          <w:color w:val="000000"/>
          <w:sz w:val="24"/>
          <w:vertAlign w:val="subscript"/>
        </w:rPr>
        <w:t>pн</w:t>
      </w:r>
      <w:r w:rsidRPr="00072947">
        <w:rPr>
          <w:color w:val="000000"/>
          <w:sz w:val="24"/>
        </w:rPr>
        <w:t xml:space="preserve"> – раннее начало работы;</w:t>
      </w:r>
      <w:r w:rsidRPr="00072947">
        <w:rPr>
          <w:b/>
          <w:bCs/>
          <w:color w:val="000000"/>
          <w:sz w:val="24"/>
        </w:rPr>
        <w:t xml:space="preserve"> </w:t>
      </w:r>
    </w:p>
    <w:p w14:paraId="37276C24" w14:textId="77777777" w:rsidR="001505E5" w:rsidRPr="00072947" w:rsidRDefault="001505E5" w:rsidP="001505E5">
      <w:pPr>
        <w:rPr>
          <w:color w:val="000000"/>
          <w:sz w:val="24"/>
        </w:rPr>
      </w:pPr>
      <w:r w:rsidRPr="00072947">
        <w:rPr>
          <w:b/>
          <w:bCs/>
          <w:color w:val="000000"/>
          <w:sz w:val="24"/>
        </w:rPr>
        <w:t>t</w:t>
      </w:r>
      <w:r w:rsidRPr="00072947">
        <w:rPr>
          <w:b/>
          <w:bCs/>
          <w:color w:val="000000"/>
          <w:sz w:val="24"/>
          <w:vertAlign w:val="subscript"/>
        </w:rPr>
        <w:t>po</w:t>
      </w:r>
      <w:r w:rsidRPr="00072947">
        <w:rPr>
          <w:color w:val="000000"/>
          <w:sz w:val="24"/>
        </w:rPr>
        <w:t xml:space="preserve"> – раннее окончание работы;</w:t>
      </w:r>
    </w:p>
    <w:p w14:paraId="7E6C76B8" w14:textId="77777777" w:rsidR="001505E5" w:rsidRPr="00072947" w:rsidRDefault="001505E5" w:rsidP="001505E5">
      <w:pPr>
        <w:rPr>
          <w:color w:val="000000"/>
          <w:sz w:val="24"/>
        </w:rPr>
      </w:pPr>
      <w:r w:rsidRPr="00072947">
        <w:rPr>
          <w:b/>
          <w:bCs/>
          <w:color w:val="000000"/>
          <w:sz w:val="24"/>
        </w:rPr>
        <w:t>t</w:t>
      </w:r>
      <w:r w:rsidRPr="00072947">
        <w:rPr>
          <w:b/>
          <w:bCs/>
          <w:color w:val="000000"/>
          <w:sz w:val="24"/>
          <w:vertAlign w:val="subscript"/>
        </w:rPr>
        <w:t>пн</w:t>
      </w:r>
      <w:r w:rsidRPr="00072947">
        <w:rPr>
          <w:color w:val="000000"/>
          <w:sz w:val="24"/>
        </w:rPr>
        <w:t xml:space="preserve"> – позднее начало работы;</w:t>
      </w:r>
    </w:p>
    <w:p w14:paraId="2213624A" w14:textId="77777777" w:rsidR="001505E5" w:rsidRPr="00072947" w:rsidRDefault="001505E5" w:rsidP="001505E5">
      <w:pPr>
        <w:rPr>
          <w:color w:val="000000"/>
          <w:sz w:val="24"/>
        </w:rPr>
      </w:pPr>
      <w:r w:rsidRPr="00072947">
        <w:rPr>
          <w:b/>
          <w:bCs/>
          <w:color w:val="000000"/>
          <w:sz w:val="24"/>
        </w:rPr>
        <w:t>t</w:t>
      </w:r>
      <w:r w:rsidRPr="00072947">
        <w:rPr>
          <w:b/>
          <w:bCs/>
          <w:color w:val="000000"/>
          <w:sz w:val="24"/>
          <w:vertAlign w:val="subscript"/>
        </w:rPr>
        <w:t>пo</w:t>
      </w:r>
      <w:r w:rsidRPr="00072947">
        <w:rPr>
          <w:color w:val="000000"/>
          <w:sz w:val="24"/>
        </w:rPr>
        <w:t xml:space="preserve"> – позднее окончание работы;</w:t>
      </w:r>
    </w:p>
    <w:p w14:paraId="5CAE64A8" w14:textId="77777777" w:rsidR="001505E5" w:rsidRPr="00072947" w:rsidRDefault="001505E5" w:rsidP="001505E5">
      <w:pPr>
        <w:rPr>
          <w:color w:val="000000"/>
          <w:sz w:val="24"/>
        </w:rPr>
      </w:pPr>
      <w:r w:rsidRPr="00072947">
        <w:rPr>
          <w:b/>
          <w:bCs/>
          <w:color w:val="000000"/>
          <w:sz w:val="24"/>
        </w:rPr>
        <w:t>R</w:t>
      </w:r>
      <w:r w:rsidRPr="00072947">
        <w:rPr>
          <w:b/>
          <w:bCs/>
          <w:color w:val="000000"/>
          <w:sz w:val="24"/>
          <w:vertAlign w:val="subscript"/>
        </w:rPr>
        <w:t>п</w:t>
      </w:r>
      <w:r w:rsidRPr="00072947">
        <w:rPr>
          <w:color w:val="000000"/>
          <w:sz w:val="24"/>
        </w:rPr>
        <w:t xml:space="preserve"> – полный резерв времени работы.</w:t>
      </w:r>
      <w:r w:rsidRPr="00072947">
        <w:rPr>
          <w:color w:val="000000"/>
          <w:sz w:val="24"/>
        </w:rPr>
        <w:tab/>
      </w:r>
    </w:p>
    <w:p w14:paraId="29586E94" w14:textId="77777777" w:rsidR="001505E5" w:rsidRPr="00072947" w:rsidRDefault="001505E5" w:rsidP="001505E5">
      <w:pPr>
        <w:rPr>
          <w:sz w:val="24"/>
        </w:rPr>
      </w:pPr>
      <w:r w:rsidRPr="00072947">
        <w:rPr>
          <w:color w:val="000000"/>
          <w:sz w:val="24"/>
        </w:rPr>
        <w:t>Расчет параметров выполняется в таблице (форма 1) по сле</w:t>
      </w:r>
      <w:r w:rsidRPr="00072947">
        <w:rPr>
          <w:color w:val="000000"/>
          <w:sz w:val="24"/>
        </w:rPr>
        <w:softHyphen/>
        <w:t>дующим правилам:</w:t>
      </w:r>
    </w:p>
    <w:p w14:paraId="4096ECAC" w14:textId="77777777" w:rsidR="001505E5" w:rsidRPr="00072947" w:rsidRDefault="001505E5" w:rsidP="001505E5">
      <w:pPr>
        <w:rPr>
          <w:color w:val="000000"/>
          <w:sz w:val="24"/>
        </w:rPr>
      </w:pPr>
      <w:r w:rsidRPr="00072947">
        <w:rPr>
          <w:color w:val="000000"/>
          <w:sz w:val="24"/>
        </w:rPr>
        <w:t>Все работы в виде их кодов (</w:t>
      </w:r>
      <w:r w:rsidRPr="00072947">
        <w:rPr>
          <w:b/>
          <w:bCs/>
          <w:color w:val="000000"/>
          <w:sz w:val="24"/>
        </w:rPr>
        <w:t>i, j</w:t>
      </w:r>
      <w:r w:rsidRPr="00072947">
        <w:rPr>
          <w:color w:val="000000"/>
          <w:sz w:val="24"/>
        </w:rPr>
        <w:t>) заносятся в форму 1, графы 1 и 2 строго в порядке возрастания кодов сверху вниз. Для всех работ в графах 4, 7 записывается их продолжительность (</w:t>
      </w:r>
      <w:r w:rsidRPr="00072947">
        <w:rPr>
          <w:b/>
          <w:bCs/>
          <w:color w:val="000000"/>
          <w:sz w:val="24"/>
        </w:rPr>
        <w:t>t</w:t>
      </w:r>
      <w:r w:rsidRPr="00072947">
        <w:rPr>
          <w:b/>
          <w:bCs/>
          <w:color w:val="000000"/>
          <w:sz w:val="24"/>
          <w:vertAlign w:val="subscript"/>
        </w:rPr>
        <w:t>ij</w:t>
      </w:r>
      <w:r w:rsidRPr="00072947">
        <w:rPr>
          <w:color w:val="000000"/>
          <w:sz w:val="24"/>
        </w:rPr>
        <w:t>).</w:t>
      </w:r>
    </w:p>
    <w:p w14:paraId="79025234" w14:textId="77777777" w:rsidR="001505E5" w:rsidRPr="00072947" w:rsidRDefault="001505E5" w:rsidP="001505E5">
      <w:pPr>
        <w:rPr>
          <w:color w:val="000000"/>
          <w:sz w:val="24"/>
        </w:rPr>
      </w:pPr>
      <w:r w:rsidRPr="00072947">
        <w:rPr>
          <w:color w:val="000000"/>
          <w:sz w:val="24"/>
        </w:rPr>
        <w:t>Раннее начало (</w:t>
      </w:r>
      <w:r w:rsidRPr="00072947">
        <w:rPr>
          <w:b/>
          <w:bCs/>
          <w:color w:val="000000"/>
          <w:sz w:val="24"/>
        </w:rPr>
        <w:t>t</w:t>
      </w:r>
      <w:r w:rsidRPr="00072947">
        <w:rPr>
          <w:b/>
          <w:bCs/>
          <w:color w:val="000000"/>
          <w:sz w:val="24"/>
          <w:vertAlign w:val="subscript"/>
        </w:rPr>
        <w:t>pнij</w:t>
      </w:r>
      <w:r w:rsidRPr="00072947">
        <w:rPr>
          <w:color w:val="000000"/>
          <w:sz w:val="24"/>
        </w:rPr>
        <w:t>) работ, выходящих из исходного события, приравнивается к нулю (в графе 3 проставляется нуль во всех строках, содержащих в графе 1 номер исходного события)</w:t>
      </w:r>
    </w:p>
    <w:p w14:paraId="69189F48" w14:textId="77777777" w:rsidR="001505E5" w:rsidRPr="00072947" w:rsidRDefault="001505E5" w:rsidP="001505E5">
      <w:pPr>
        <w:rPr>
          <w:sz w:val="24"/>
        </w:rPr>
      </w:pPr>
      <w:r w:rsidRPr="00072947">
        <w:rPr>
          <w:color w:val="000000"/>
          <w:sz w:val="24"/>
        </w:rPr>
        <w:t xml:space="preserve">Раннее окончание работы </w:t>
      </w:r>
      <w:r w:rsidRPr="00072947">
        <w:rPr>
          <w:b/>
          <w:bCs/>
          <w:color w:val="000000"/>
          <w:sz w:val="24"/>
        </w:rPr>
        <w:t>t</w:t>
      </w:r>
      <w:r w:rsidRPr="00072947">
        <w:rPr>
          <w:b/>
          <w:bCs/>
          <w:color w:val="000000"/>
          <w:sz w:val="24"/>
          <w:vertAlign w:val="subscript"/>
        </w:rPr>
        <w:t>pоij</w:t>
      </w:r>
      <w:r w:rsidRPr="00072947">
        <w:rPr>
          <w:color w:val="000000"/>
          <w:sz w:val="24"/>
        </w:rPr>
        <w:t xml:space="preserve"> определяется по формуле</w:t>
      </w:r>
    </w:p>
    <w:p w14:paraId="70A379E0" w14:textId="77777777" w:rsidR="001505E5" w:rsidRPr="00072947" w:rsidRDefault="001505E5" w:rsidP="001505E5">
      <w:pPr>
        <w:rPr>
          <w:b/>
          <w:bCs/>
          <w:sz w:val="24"/>
        </w:rPr>
      </w:pPr>
      <w:r w:rsidRPr="00072947">
        <w:rPr>
          <w:b/>
          <w:bCs/>
          <w:color w:val="000000"/>
          <w:sz w:val="24"/>
        </w:rPr>
        <w:t>t</w:t>
      </w:r>
      <w:r w:rsidRPr="00072947">
        <w:rPr>
          <w:b/>
          <w:bCs/>
          <w:color w:val="000000"/>
          <w:sz w:val="24"/>
          <w:vertAlign w:val="subscript"/>
        </w:rPr>
        <w:t>pоij</w:t>
      </w:r>
      <w:r w:rsidRPr="00072947">
        <w:rPr>
          <w:b/>
          <w:bCs/>
          <w:color w:val="000000"/>
          <w:sz w:val="24"/>
        </w:rPr>
        <w:t xml:space="preserve"> = t</w:t>
      </w:r>
      <w:r w:rsidRPr="00072947">
        <w:rPr>
          <w:b/>
          <w:bCs/>
          <w:color w:val="000000"/>
          <w:sz w:val="24"/>
          <w:vertAlign w:val="subscript"/>
        </w:rPr>
        <w:t>pнij</w:t>
      </w:r>
      <w:r w:rsidRPr="00072947">
        <w:rPr>
          <w:b/>
          <w:bCs/>
          <w:color w:val="000000"/>
          <w:sz w:val="24"/>
        </w:rPr>
        <w:t xml:space="preserve"> + t</w:t>
      </w:r>
      <w:r w:rsidRPr="00072947">
        <w:rPr>
          <w:b/>
          <w:bCs/>
          <w:color w:val="000000"/>
          <w:sz w:val="24"/>
          <w:vertAlign w:val="subscript"/>
        </w:rPr>
        <w:t>ij</w:t>
      </w:r>
    </w:p>
    <w:p w14:paraId="4A8775B8" w14:textId="77777777" w:rsidR="001505E5" w:rsidRPr="00072947" w:rsidRDefault="001505E5" w:rsidP="001505E5">
      <w:pPr>
        <w:rPr>
          <w:sz w:val="24"/>
        </w:rPr>
      </w:pPr>
      <w:r w:rsidRPr="00072947">
        <w:rPr>
          <w:color w:val="000000"/>
          <w:sz w:val="24"/>
        </w:rPr>
        <w:t>Для последующих работ выполняется следующая процедура. Выбираются все работы, входящие в начальное событие данной рабо</w:t>
      </w:r>
      <w:r w:rsidRPr="00072947">
        <w:rPr>
          <w:color w:val="000000"/>
          <w:sz w:val="24"/>
        </w:rPr>
        <w:softHyphen/>
        <w:t>ты (с номерами конечных событий, совпадающими с номером началь</w:t>
      </w:r>
      <w:r w:rsidRPr="00072947">
        <w:rPr>
          <w:color w:val="000000"/>
          <w:sz w:val="24"/>
        </w:rPr>
        <w:softHyphen/>
        <w:t>ного события данной работы). Для этих работ просматриваются зна</w:t>
      </w:r>
      <w:r w:rsidRPr="00072947">
        <w:rPr>
          <w:color w:val="000000"/>
          <w:sz w:val="24"/>
        </w:rPr>
        <w:softHyphen/>
        <w:t>чения их раннего окончания (графа 5) и максимальное из этих значе</w:t>
      </w:r>
      <w:r w:rsidRPr="00072947">
        <w:rPr>
          <w:color w:val="000000"/>
          <w:sz w:val="24"/>
        </w:rPr>
        <w:softHyphen/>
        <w:t>ний переносится в графу раннего начала данной работы (графа 3). Раннее окончание данной работы рассчитывается по приведенной выше формуле. Расчет ранних начал и окончаний работ выполняется сверху вниз.</w:t>
      </w:r>
    </w:p>
    <w:p w14:paraId="49BBEAAF" w14:textId="77777777" w:rsidR="001505E5" w:rsidRPr="00072947" w:rsidRDefault="001505E5" w:rsidP="001505E5">
      <w:pPr>
        <w:rPr>
          <w:sz w:val="24"/>
        </w:rPr>
      </w:pPr>
      <w:r w:rsidRPr="00072947">
        <w:rPr>
          <w:color w:val="000000"/>
          <w:sz w:val="24"/>
        </w:rPr>
        <w:t xml:space="preserve">Позднее окончание работ, входящих в завершающее событие сетевой модели, приравнивается к максимальному раннему сроку их окончания, т.е. </w:t>
      </w:r>
      <w:r w:rsidRPr="00072947">
        <w:rPr>
          <w:b/>
          <w:bCs/>
          <w:color w:val="000000"/>
          <w:sz w:val="24"/>
        </w:rPr>
        <w:t>t</w:t>
      </w:r>
      <w:r w:rsidRPr="00072947">
        <w:rPr>
          <w:b/>
          <w:bCs/>
          <w:color w:val="000000"/>
          <w:sz w:val="24"/>
          <w:vertAlign w:val="subscript"/>
        </w:rPr>
        <w:t>поij зав</w:t>
      </w:r>
      <w:r w:rsidRPr="00072947">
        <w:rPr>
          <w:b/>
          <w:bCs/>
          <w:color w:val="000000"/>
          <w:sz w:val="24"/>
        </w:rPr>
        <w:t xml:space="preserve"> = max {t</w:t>
      </w:r>
      <w:r w:rsidRPr="00072947">
        <w:rPr>
          <w:b/>
          <w:bCs/>
          <w:color w:val="000000"/>
          <w:sz w:val="24"/>
          <w:vertAlign w:val="subscript"/>
        </w:rPr>
        <w:t>pоij зав</w:t>
      </w:r>
      <w:r w:rsidRPr="00072947">
        <w:rPr>
          <w:b/>
          <w:bCs/>
          <w:color w:val="000000"/>
          <w:sz w:val="24"/>
        </w:rPr>
        <w:t>}</w:t>
      </w:r>
      <w:r w:rsidRPr="00072947">
        <w:rPr>
          <w:color w:val="000000"/>
          <w:sz w:val="24"/>
        </w:rPr>
        <w:t xml:space="preserve"> и переносится из графы 5 в графу 8 для всех строк, содержащих в графе 2 номер завершающего события. Этот срок также определяет длину критического пути (</w:t>
      </w:r>
      <w:r w:rsidRPr="00072947">
        <w:rPr>
          <w:b/>
          <w:bCs/>
          <w:color w:val="000000"/>
          <w:sz w:val="24"/>
        </w:rPr>
        <w:t>Т</w:t>
      </w:r>
      <w:r w:rsidRPr="00072947">
        <w:rPr>
          <w:b/>
          <w:bCs/>
          <w:color w:val="000000"/>
          <w:sz w:val="24"/>
          <w:vertAlign w:val="subscript"/>
        </w:rPr>
        <w:t>кр</w:t>
      </w:r>
      <w:r w:rsidRPr="00072947">
        <w:rPr>
          <w:color w:val="000000"/>
          <w:sz w:val="24"/>
        </w:rPr>
        <w:t>).</w:t>
      </w:r>
    </w:p>
    <w:p w14:paraId="4927296B" w14:textId="77777777" w:rsidR="001505E5" w:rsidRPr="00072947" w:rsidRDefault="001505E5" w:rsidP="001505E5">
      <w:pPr>
        <w:rPr>
          <w:sz w:val="24"/>
        </w:rPr>
      </w:pPr>
      <w:r w:rsidRPr="00072947">
        <w:rPr>
          <w:color w:val="000000"/>
          <w:sz w:val="24"/>
        </w:rPr>
        <w:t>Время позднего начала работы определяется по формуле:</w:t>
      </w:r>
    </w:p>
    <w:p w14:paraId="7E6CD2A5" w14:textId="77777777" w:rsidR="001505E5" w:rsidRPr="00072947" w:rsidRDefault="001505E5" w:rsidP="001505E5">
      <w:pPr>
        <w:rPr>
          <w:b/>
          <w:bCs/>
          <w:sz w:val="24"/>
        </w:rPr>
      </w:pPr>
      <w:r w:rsidRPr="00072947">
        <w:rPr>
          <w:b/>
          <w:bCs/>
          <w:color w:val="000000"/>
          <w:sz w:val="24"/>
        </w:rPr>
        <w:t>t</w:t>
      </w:r>
      <w:r w:rsidRPr="00072947">
        <w:rPr>
          <w:b/>
          <w:bCs/>
          <w:color w:val="000000"/>
          <w:sz w:val="24"/>
          <w:vertAlign w:val="subscript"/>
        </w:rPr>
        <w:t>пнij</w:t>
      </w:r>
      <w:r w:rsidRPr="00072947">
        <w:rPr>
          <w:b/>
          <w:bCs/>
          <w:color w:val="000000"/>
          <w:sz w:val="24"/>
        </w:rPr>
        <w:t xml:space="preserve"> = t</w:t>
      </w:r>
      <w:r w:rsidRPr="00072947">
        <w:rPr>
          <w:b/>
          <w:bCs/>
          <w:color w:val="000000"/>
          <w:sz w:val="24"/>
          <w:vertAlign w:val="subscript"/>
        </w:rPr>
        <w:t>поij</w:t>
      </w:r>
      <w:r w:rsidRPr="00072947">
        <w:rPr>
          <w:b/>
          <w:bCs/>
          <w:color w:val="000000"/>
          <w:sz w:val="24"/>
        </w:rPr>
        <w:t xml:space="preserve"> - t</w:t>
      </w:r>
      <w:r w:rsidRPr="00072947">
        <w:rPr>
          <w:b/>
          <w:bCs/>
          <w:color w:val="000000"/>
          <w:sz w:val="24"/>
          <w:vertAlign w:val="subscript"/>
        </w:rPr>
        <w:t>ij</w:t>
      </w:r>
    </w:p>
    <w:p w14:paraId="2FDA0FE9" w14:textId="77777777" w:rsidR="001505E5" w:rsidRPr="00072947" w:rsidRDefault="001505E5" w:rsidP="001505E5">
      <w:pPr>
        <w:rPr>
          <w:sz w:val="24"/>
        </w:rPr>
      </w:pPr>
      <w:r w:rsidRPr="00072947">
        <w:rPr>
          <w:color w:val="000000"/>
          <w:sz w:val="24"/>
        </w:rPr>
        <w:t>Позднее окончание всех предыдущих работ определяется по таблице снизу вверх. Для определения позднего окончания данной ра</w:t>
      </w:r>
      <w:r w:rsidRPr="00072947">
        <w:rPr>
          <w:color w:val="000000"/>
          <w:sz w:val="24"/>
        </w:rPr>
        <w:softHyphen/>
        <w:t>боты рассматриваются все работы, выходящие из конечного события данной работы (с номерами начальных событий, совпадающими с но</w:t>
      </w:r>
      <w:r w:rsidRPr="00072947">
        <w:rPr>
          <w:color w:val="000000"/>
          <w:sz w:val="24"/>
        </w:rPr>
        <w:softHyphen/>
        <w:t>мером конечного события данной работы). Из графы поздних начал (графа 6) выходящих работ выбирается минимальное время позднего начала, которое переносится в графу позднего окончания (графа 8) данной работы. Позднее начало данной работы определяется по вы</w:t>
      </w:r>
      <w:r w:rsidRPr="00072947">
        <w:rPr>
          <w:color w:val="000000"/>
          <w:sz w:val="24"/>
        </w:rPr>
        <w:softHyphen/>
        <w:t>шеуказанной формуле.</w:t>
      </w:r>
    </w:p>
    <w:p w14:paraId="5BA11CCF" w14:textId="77777777" w:rsidR="001505E5" w:rsidRPr="00072947" w:rsidRDefault="001505E5" w:rsidP="001505E5">
      <w:pPr>
        <w:rPr>
          <w:sz w:val="24"/>
        </w:rPr>
      </w:pPr>
      <w:r w:rsidRPr="00072947">
        <w:rPr>
          <w:color w:val="000000"/>
          <w:sz w:val="24"/>
        </w:rPr>
        <w:t>Полный резерв времени работы определяется по формуле</w:t>
      </w:r>
    </w:p>
    <w:p w14:paraId="4EDB0FC2" w14:textId="77777777" w:rsidR="001505E5" w:rsidRPr="00072947" w:rsidRDefault="001505E5" w:rsidP="001505E5">
      <w:pPr>
        <w:rPr>
          <w:b/>
          <w:bCs/>
          <w:sz w:val="24"/>
        </w:rPr>
      </w:pPr>
      <w:r w:rsidRPr="00072947">
        <w:rPr>
          <w:b/>
          <w:bCs/>
          <w:color w:val="000000"/>
          <w:sz w:val="24"/>
        </w:rPr>
        <w:t>R</w:t>
      </w:r>
      <w:r w:rsidRPr="00072947">
        <w:rPr>
          <w:b/>
          <w:bCs/>
          <w:color w:val="000000"/>
          <w:sz w:val="24"/>
          <w:vertAlign w:val="subscript"/>
        </w:rPr>
        <w:t>пij</w:t>
      </w:r>
      <w:r w:rsidRPr="00072947">
        <w:rPr>
          <w:b/>
          <w:bCs/>
          <w:color w:val="000000"/>
          <w:sz w:val="24"/>
        </w:rPr>
        <w:t xml:space="preserve"> = t</w:t>
      </w:r>
      <w:r w:rsidRPr="00072947">
        <w:rPr>
          <w:b/>
          <w:bCs/>
          <w:color w:val="000000"/>
          <w:sz w:val="24"/>
          <w:vertAlign w:val="subscript"/>
        </w:rPr>
        <w:t>поij</w:t>
      </w:r>
      <w:r w:rsidRPr="00072947">
        <w:rPr>
          <w:b/>
          <w:bCs/>
          <w:color w:val="000000"/>
          <w:sz w:val="24"/>
        </w:rPr>
        <w:t xml:space="preserve"> - t</w:t>
      </w:r>
      <w:r w:rsidRPr="00072947">
        <w:rPr>
          <w:b/>
          <w:bCs/>
          <w:color w:val="000000"/>
          <w:sz w:val="24"/>
          <w:vertAlign w:val="subscript"/>
        </w:rPr>
        <w:t>pоij</w:t>
      </w:r>
    </w:p>
    <w:p w14:paraId="44F86828" w14:textId="77777777" w:rsidR="001505E5" w:rsidRPr="00072947" w:rsidRDefault="001505E5" w:rsidP="001505E5">
      <w:pPr>
        <w:rPr>
          <w:sz w:val="24"/>
        </w:rPr>
      </w:pPr>
      <w:r w:rsidRPr="00072947">
        <w:rPr>
          <w:color w:val="000000"/>
          <w:sz w:val="24"/>
        </w:rPr>
        <w:t>Для каждой работы, написанной в форме 1, из знамения в графе 8 вычитается значение графы 5 и заносится в графу 9. Работы, имею</w:t>
      </w:r>
      <w:r w:rsidRPr="00072947">
        <w:rPr>
          <w:color w:val="000000"/>
          <w:sz w:val="24"/>
        </w:rPr>
        <w:softHyphen/>
        <w:t xml:space="preserve">щие </w:t>
      </w:r>
      <w:r w:rsidRPr="00072947">
        <w:rPr>
          <w:b/>
          <w:bCs/>
          <w:color w:val="000000"/>
          <w:sz w:val="24"/>
        </w:rPr>
        <w:t>R</w:t>
      </w:r>
      <w:r w:rsidRPr="00072947">
        <w:rPr>
          <w:b/>
          <w:bCs/>
          <w:color w:val="000000"/>
          <w:sz w:val="24"/>
          <w:vertAlign w:val="subscript"/>
        </w:rPr>
        <w:t>пij</w:t>
      </w:r>
      <w:r w:rsidRPr="00072947">
        <w:rPr>
          <w:b/>
          <w:bCs/>
          <w:color w:val="000000"/>
          <w:sz w:val="24"/>
        </w:rPr>
        <w:t xml:space="preserve"> = 0</w:t>
      </w:r>
      <w:r w:rsidRPr="00072947">
        <w:rPr>
          <w:color w:val="000000"/>
          <w:sz w:val="24"/>
        </w:rPr>
        <w:t>, лежат на критическом пути сетевой модели.</w:t>
      </w:r>
    </w:p>
    <w:p w14:paraId="08C0A8D7" w14:textId="77777777" w:rsidR="001505E5" w:rsidRPr="00072947" w:rsidRDefault="001505E5" w:rsidP="001505E5">
      <w:pPr>
        <w:rPr>
          <w:sz w:val="24"/>
        </w:rPr>
      </w:pPr>
      <w:r w:rsidRPr="00072947">
        <w:rPr>
          <w:sz w:val="24"/>
        </w:rPr>
        <w:t>Форма 1</w:t>
      </w:r>
    </w:p>
    <w:p w14:paraId="6219FF91" w14:textId="77777777" w:rsidR="001505E5" w:rsidRPr="00072947" w:rsidRDefault="001505E5" w:rsidP="001505E5">
      <w:pPr>
        <w:rPr>
          <w:sz w:val="24"/>
        </w:rPr>
      </w:pPr>
      <w:r w:rsidRPr="00072947">
        <w:rPr>
          <w:sz w:val="24"/>
        </w:rPr>
        <w:t>Расчет параметров сетевой модели</w:t>
      </w:r>
    </w:p>
    <w:tbl>
      <w:tblPr>
        <w:tblW w:w="0" w:type="auto"/>
        <w:tblInd w:w="1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
        <w:gridCol w:w="464"/>
        <w:gridCol w:w="575"/>
        <w:gridCol w:w="536"/>
        <w:gridCol w:w="563"/>
        <w:gridCol w:w="579"/>
        <w:gridCol w:w="514"/>
        <w:gridCol w:w="566"/>
        <w:gridCol w:w="580"/>
        <w:gridCol w:w="572"/>
      </w:tblGrid>
      <w:tr w:rsidR="001505E5" w:rsidRPr="00072947" w14:paraId="539830FF" w14:textId="77777777" w:rsidTr="003B77BD">
        <w:trPr>
          <w:cantSplit/>
        </w:trPr>
        <w:tc>
          <w:tcPr>
            <w:tcW w:w="827" w:type="dxa"/>
            <w:gridSpan w:val="2"/>
            <w:tcBorders>
              <w:top w:val="single" w:sz="4" w:space="0" w:color="auto"/>
              <w:left w:val="single" w:sz="4" w:space="0" w:color="auto"/>
              <w:bottom w:val="single" w:sz="4" w:space="0" w:color="auto"/>
              <w:right w:val="single" w:sz="4" w:space="0" w:color="auto"/>
            </w:tcBorders>
            <w:vAlign w:val="center"/>
          </w:tcPr>
          <w:p w14:paraId="1A6E581C" w14:textId="77777777" w:rsidR="001505E5" w:rsidRPr="00072947" w:rsidRDefault="001505E5" w:rsidP="003B77BD">
            <w:pPr>
              <w:spacing w:line="240" w:lineRule="auto"/>
              <w:ind w:firstLine="0"/>
              <w:jc w:val="center"/>
              <w:rPr>
                <w:color w:val="000000"/>
                <w:sz w:val="24"/>
              </w:rPr>
            </w:pPr>
            <w:r w:rsidRPr="00072947">
              <w:rPr>
                <w:color w:val="000000"/>
                <w:sz w:val="24"/>
              </w:rPr>
              <w:lastRenderedPageBreak/>
              <w:t>Работа</w:t>
            </w:r>
          </w:p>
        </w:tc>
        <w:tc>
          <w:tcPr>
            <w:tcW w:w="530" w:type="dxa"/>
            <w:vMerge w:val="restart"/>
            <w:tcBorders>
              <w:top w:val="single" w:sz="4" w:space="0" w:color="auto"/>
              <w:left w:val="single" w:sz="4" w:space="0" w:color="auto"/>
              <w:bottom w:val="single" w:sz="4" w:space="0" w:color="auto"/>
              <w:right w:val="single" w:sz="4" w:space="0" w:color="auto"/>
            </w:tcBorders>
            <w:vAlign w:val="center"/>
          </w:tcPr>
          <w:p w14:paraId="1636FC5F" w14:textId="77777777" w:rsidR="001505E5" w:rsidRPr="00072947" w:rsidRDefault="001505E5" w:rsidP="003B77BD">
            <w:pPr>
              <w:spacing w:line="240" w:lineRule="auto"/>
              <w:ind w:firstLine="0"/>
              <w:jc w:val="center"/>
              <w:rPr>
                <w:color w:val="000000"/>
                <w:sz w:val="24"/>
              </w:rPr>
            </w:pPr>
            <w:r w:rsidRPr="00072947">
              <w:rPr>
                <w:b/>
                <w:bCs/>
                <w:color w:val="000000"/>
                <w:sz w:val="24"/>
                <w:lang w:val="en-US"/>
              </w:rPr>
              <w:t>t</w:t>
            </w:r>
            <w:r w:rsidRPr="00072947">
              <w:rPr>
                <w:b/>
                <w:bCs/>
                <w:color w:val="000000"/>
                <w:sz w:val="24"/>
                <w:vertAlign w:val="subscript"/>
              </w:rPr>
              <w:t>рн</w:t>
            </w:r>
            <w:r w:rsidRPr="00072947">
              <w:rPr>
                <w:b/>
                <w:bCs/>
                <w:color w:val="000000"/>
                <w:sz w:val="24"/>
                <w:vertAlign w:val="subscript"/>
                <w:lang w:val="en-US"/>
              </w:rPr>
              <w:t>ij</w:t>
            </w:r>
          </w:p>
        </w:tc>
        <w:tc>
          <w:tcPr>
            <w:tcW w:w="536" w:type="dxa"/>
            <w:vMerge w:val="restart"/>
            <w:tcBorders>
              <w:top w:val="single" w:sz="4" w:space="0" w:color="auto"/>
              <w:left w:val="single" w:sz="4" w:space="0" w:color="auto"/>
              <w:bottom w:val="single" w:sz="4" w:space="0" w:color="auto"/>
              <w:right w:val="single" w:sz="4" w:space="0" w:color="auto"/>
            </w:tcBorders>
            <w:vAlign w:val="center"/>
          </w:tcPr>
          <w:p w14:paraId="567C85F4" w14:textId="77777777" w:rsidR="001505E5" w:rsidRPr="00072947" w:rsidRDefault="001505E5" w:rsidP="003B77BD">
            <w:pPr>
              <w:spacing w:line="240" w:lineRule="auto"/>
              <w:ind w:firstLine="0"/>
              <w:jc w:val="center"/>
              <w:rPr>
                <w:color w:val="000000"/>
                <w:sz w:val="24"/>
              </w:rPr>
            </w:pPr>
            <w:r w:rsidRPr="00072947">
              <w:rPr>
                <w:b/>
                <w:bCs/>
                <w:color w:val="000000"/>
                <w:sz w:val="24"/>
                <w:lang w:val="en-US"/>
              </w:rPr>
              <w:t>t</w:t>
            </w:r>
            <w:r w:rsidRPr="00072947">
              <w:rPr>
                <w:b/>
                <w:bCs/>
                <w:color w:val="000000"/>
                <w:sz w:val="24"/>
                <w:vertAlign w:val="subscript"/>
                <w:lang w:val="en-US"/>
              </w:rPr>
              <w:t>ij</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14:paraId="022BB963" w14:textId="77777777" w:rsidR="001505E5" w:rsidRPr="00072947" w:rsidRDefault="001505E5" w:rsidP="003B77BD">
            <w:pPr>
              <w:spacing w:line="240" w:lineRule="auto"/>
              <w:ind w:firstLine="0"/>
              <w:jc w:val="center"/>
              <w:rPr>
                <w:color w:val="000000"/>
                <w:sz w:val="24"/>
              </w:rPr>
            </w:pPr>
            <w:r w:rsidRPr="00072947">
              <w:rPr>
                <w:b/>
                <w:bCs/>
                <w:color w:val="000000"/>
                <w:sz w:val="24"/>
                <w:lang w:val="en-US"/>
              </w:rPr>
              <w:t>t</w:t>
            </w:r>
            <w:r w:rsidRPr="00072947">
              <w:rPr>
                <w:b/>
                <w:bCs/>
                <w:color w:val="000000"/>
                <w:sz w:val="24"/>
                <w:vertAlign w:val="subscript"/>
              </w:rPr>
              <w:t>ро</w:t>
            </w:r>
            <w:r w:rsidRPr="00072947">
              <w:rPr>
                <w:b/>
                <w:bCs/>
                <w:color w:val="000000"/>
                <w:sz w:val="24"/>
                <w:vertAlign w:val="subscript"/>
                <w:lang w:val="en-US"/>
              </w:rPr>
              <w:t>ij</w:t>
            </w:r>
          </w:p>
        </w:tc>
        <w:tc>
          <w:tcPr>
            <w:tcW w:w="553" w:type="dxa"/>
            <w:vMerge w:val="restart"/>
            <w:tcBorders>
              <w:top w:val="single" w:sz="4" w:space="0" w:color="auto"/>
              <w:left w:val="single" w:sz="4" w:space="0" w:color="auto"/>
              <w:bottom w:val="single" w:sz="4" w:space="0" w:color="auto"/>
              <w:right w:val="single" w:sz="4" w:space="0" w:color="auto"/>
            </w:tcBorders>
            <w:vAlign w:val="center"/>
          </w:tcPr>
          <w:p w14:paraId="6273B2FA" w14:textId="77777777" w:rsidR="001505E5" w:rsidRPr="00072947" w:rsidRDefault="001505E5" w:rsidP="003B77BD">
            <w:pPr>
              <w:spacing w:line="240" w:lineRule="auto"/>
              <w:ind w:firstLine="0"/>
              <w:jc w:val="center"/>
              <w:rPr>
                <w:color w:val="000000"/>
                <w:sz w:val="24"/>
              </w:rPr>
            </w:pPr>
            <w:r w:rsidRPr="00072947">
              <w:rPr>
                <w:b/>
                <w:bCs/>
                <w:color w:val="000000"/>
                <w:sz w:val="24"/>
                <w:lang w:val="en-US"/>
              </w:rPr>
              <w:t>t</w:t>
            </w:r>
            <w:r w:rsidRPr="00072947">
              <w:rPr>
                <w:b/>
                <w:bCs/>
                <w:color w:val="000000"/>
                <w:sz w:val="24"/>
                <w:vertAlign w:val="subscript"/>
              </w:rPr>
              <w:t>пн</w:t>
            </w:r>
            <w:r w:rsidRPr="00072947">
              <w:rPr>
                <w:b/>
                <w:bCs/>
                <w:color w:val="000000"/>
                <w:sz w:val="24"/>
                <w:vertAlign w:val="subscript"/>
                <w:lang w:val="en-US"/>
              </w:rPr>
              <w:t>ij</w:t>
            </w:r>
          </w:p>
        </w:tc>
        <w:tc>
          <w:tcPr>
            <w:tcW w:w="514" w:type="dxa"/>
            <w:vMerge w:val="restart"/>
            <w:tcBorders>
              <w:top w:val="single" w:sz="4" w:space="0" w:color="auto"/>
              <w:left w:val="single" w:sz="4" w:space="0" w:color="auto"/>
              <w:bottom w:val="single" w:sz="4" w:space="0" w:color="auto"/>
              <w:right w:val="single" w:sz="4" w:space="0" w:color="auto"/>
            </w:tcBorders>
            <w:vAlign w:val="center"/>
          </w:tcPr>
          <w:p w14:paraId="0BA5FA84" w14:textId="77777777" w:rsidR="001505E5" w:rsidRPr="00072947" w:rsidRDefault="001505E5" w:rsidP="003B77BD">
            <w:pPr>
              <w:spacing w:line="240" w:lineRule="auto"/>
              <w:ind w:firstLine="0"/>
              <w:jc w:val="center"/>
              <w:rPr>
                <w:color w:val="000000"/>
                <w:sz w:val="24"/>
              </w:rPr>
            </w:pPr>
            <w:r w:rsidRPr="00072947">
              <w:rPr>
                <w:b/>
                <w:bCs/>
                <w:color w:val="000000"/>
                <w:sz w:val="24"/>
              </w:rPr>
              <w:t>t</w:t>
            </w:r>
            <w:r w:rsidRPr="00072947">
              <w:rPr>
                <w:b/>
                <w:bCs/>
                <w:color w:val="000000"/>
                <w:sz w:val="24"/>
                <w:vertAlign w:val="subscript"/>
              </w:rPr>
              <w:t>ij</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14:paraId="79884E53" w14:textId="77777777" w:rsidR="001505E5" w:rsidRPr="00072947" w:rsidRDefault="001505E5" w:rsidP="003B77BD">
            <w:pPr>
              <w:spacing w:line="240" w:lineRule="auto"/>
              <w:ind w:firstLine="0"/>
              <w:jc w:val="center"/>
              <w:rPr>
                <w:color w:val="000000"/>
                <w:sz w:val="24"/>
                <w:lang w:val="en-US"/>
              </w:rPr>
            </w:pPr>
            <w:r w:rsidRPr="00072947">
              <w:rPr>
                <w:b/>
                <w:bCs/>
                <w:color w:val="000000"/>
                <w:sz w:val="24"/>
                <w:lang w:val="en-US"/>
              </w:rPr>
              <w:t>t</w:t>
            </w:r>
            <w:r w:rsidRPr="00072947">
              <w:rPr>
                <w:b/>
                <w:bCs/>
                <w:color w:val="000000"/>
                <w:sz w:val="24"/>
                <w:vertAlign w:val="subscript"/>
              </w:rPr>
              <w:t>по</w:t>
            </w:r>
            <w:r w:rsidRPr="00072947">
              <w:rPr>
                <w:b/>
                <w:bCs/>
                <w:color w:val="000000"/>
                <w:sz w:val="24"/>
                <w:vertAlign w:val="subscript"/>
                <w:lang w:val="en-US"/>
              </w:rPr>
              <w:t>ij</w:t>
            </w:r>
          </w:p>
        </w:tc>
        <w:tc>
          <w:tcPr>
            <w:tcW w:w="553" w:type="dxa"/>
            <w:vMerge w:val="restart"/>
            <w:tcBorders>
              <w:top w:val="single" w:sz="4" w:space="0" w:color="auto"/>
              <w:left w:val="single" w:sz="4" w:space="0" w:color="auto"/>
              <w:bottom w:val="single" w:sz="4" w:space="0" w:color="auto"/>
              <w:right w:val="single" w:sz="4" w:space="0" w:color="auto"/>
            </w:tcBorders>
            <w:vAlign w:val="center"/>
          </w:tcPr>
          <w:p w14:paraId="7D31C514" w14:textId="77777777" w:rsidR="001505E5" w:rsidRPr="00072947" w:rsidRDefault="001505E5" w:rsidP="003B77BD">
            <w:pPr>
              <w:spacing w:line="240" w:lineRule="auto"/>
              <w:ind w:firstLine="0"/>
              <w:jc w:val="center"/>
              <w:rPr>
                <w:color w:val="000000"/>
                <w:sz w:val="24"/>
                <w:lang w:val="en-US"/>
              </w:rPr>
            </w:pPr>
            <w:r w:rsidRPr="00072947">
              <w:rPr>
                <w:b/>
                <w:bCs/>
                <w:color w:val="000000"/>
                <w:sz w:val="24"/>
                <w:lang w:val="en-US"/>
              </w:rPr>
              <w:t>R</w:t>
            </w:r>
            <w:r w:rsidRPr="00072947">
              <w:rPr>
                <w:b/>
                <w:bCs/>
                <w:color w:val="000000"/>
                <w:sz w:val="24"/>
                <w:vertAlign w:val="subscript"/>
              </w:rPr>
              <w:t>пij</w:t>
            </w:r>
          </w:p>
        </w:tc>
        <w:tc>
          <w:tcPr>
            <w:tcW w:w="572" w:type="dxa"/>
            <w:vMerge w:val="restart"/>
            <w:tcBorders>
              <w:top w:val="single" w:sz="4" w:space="0" w:color="auto"/>
              <w:left w:val="single" w:sz="4" w:space="0" w:color="auto"/>
              <w:bottom w:val="single" w:sz="4" w:space="0" w:color="auto"/>
              <w:right w:val="single" w:sz="4" w:space="0" w:color="auto"/>
            </w:tcBorders>
            <w:vAlign w:val="center"/>
          </w:tcPr>
          <w:p w14:paraId="79628513" w14:textId="77777777" w:rsidR="001505E5" w:rsidRPr="00072947" w:rsidRDefault="001505E5" w:rsidP="003B77BD">
            <w:pPr>
              <w:spacing w:line="240" w:lineRule="auto"/>
              <w:ind w:firstLine="0"/>
              <w:jc w:val="center"/>
              <w:rPr>
                <w:color w:val="000000"/>
                <w:sz w:val="24"/>
                <w:lang w:val="en-US"/>
              </w:rPr>
            </w:pPr>
            <w:r w:rsidRPr="00072947">
              <w:rPr>
                <w:color w:val="000000"/>
                <w:position w:val="-14"/>
                <w:sz w:val="24"/>
                <w:lang w:val="en-US"/>
              </w:rPr>
              <w:object w:dxaOrig="340" w:dyaOrig="420" w14:anchorId="3A7603C3">
                <v:shape id="_x0000_i1219" type="#_x0000_t75" style="width:17.25pt;height:21pt" o:ole="">
                  <v:imagedata r:id="rId455" o:title=""/>
                </v:shape>
                <o:OLEObject Type="Embed" ProgID="Equation.3" ShapeID="_x0000_i1219" DrawAspect="Content" ObjectID="_1663663592" r:id="rId456"/>
              </w:object>
            </w:r>
          </w:p>
        </w:tc>
      </w:tr>
      <w:tr w:rsidR="001505E5" w:rsidRPr="00072947" w14:paraId="6C90CC72" w14:textId="77777777" w:rsidTr="003B77BD">
        <w:trPr>
          <w:cantSplit/>
        </w:trPr>
        <w:tc>
          <w:tcPr>
            <w:tcW w:w="398" w:type="dxa"/>
            <w:tcBorders>
              <w:top w:val="single" w:sz="4" w:space="0" w:color="auto"/>
              <w:left w:val="single" w:sz="4" w:space="0" w:color="auto"/>
              <w:bottom w:val="single" w:sz="4" w:space="0" w:color="auto"/>
              <w:right w:val="single" w:sz="4" w:space="0" w:color="auto"/>
            </w:tcBorders>
            <w:vAlign w:val="center"/>
          </w:tcPr>
          <w:p w14:paraId="109C93A9" w14:textId="77777777" w:rsidR="001505E5" w:rsidRPr="00072947" w:rsidRDefault="001505E5" w:rsidP="003B77BD">
            <w:pPr>
              <w:spacing w:line="240" w:lineRule="auto"/>
              <w:ind w:firstLine="0"/>
              <w:jc w:val="center"/>
              <w:rPr>
                <w:b/>
                <w:bCs/>
                <w:color w:val="000000"/>
                <w:sz w:val="24"/>
              </w:rPr>
            </w:pPr>
            <w:r w:rsidRPr="00072947">
              <w:rPr>
                <w:b/>
                <w:bCs/>
                <w:color w:val="000000"/>
                <w:sz w:val="24"/>
                <w:lang w:val="en-US"/>
              </w:rPr>
              <w:t>i</w:t>
            </w:r>
          </w:p>
        </w:tc>
        <w:tc>
          <w:tcPr>
            <w:tcW w:w="429" w:type="dxa"/>
            <w:tcBorders>
              <w:top w:val="single" w:sz="4" w:space="0" w:color="auto"/>
              <w:left w:val="single" w:sz="4" w:space="0" w:color="auto"/>
              <w:bottom w:val="single" w:sz="4" w:space="0" w:color="auto"/>
              <w:right w:val="single" w:sz="4" w:space="0" w:color="auto"/>
            </w:tcBorders>
            <w:vAlign w:val="center"/>
          </w:tcPr>
          <w:p w14:paraId="61D978E2" w14:textId="77777777" w:rsidR="001505E5" w:rsidRPr="00072947" w:rsidRDefault="001505E5" w:rsidP="003B77BD">
            <w:pPr>
              <w:spacing w:line="240" w:lineRule="auto"/>
              <w:ind w:firstLine="0"/>
              <w:jc w:val="center"/>
              <w:rPr>
                <w:b/>
                <w:bCs/>
                <w:color w:val="000000"/>
                <w:sz w:val="24"/>
              </w:rPr>
            </w:pPr>
            <w:r w:rsidRPr="00072947">
              <w:rPr>
                <w:b/>
                <w:bCs/>
                <w:color w:val="000000"/>
                <w:sz w:val="24"/>
                <w:lang w:val="en-US"/>
              </w:rPr>
              <w:t>j</w:t>
            </w:r>
          </w:p>
        </w:tc>
        <w:tc>
          <w:tcPr>
            <w:tcW w:w="530" w:type="dxa"/>
            <w:vMerge/>
            <w:tcBorders>
              <w:top w:val="single" w:sz="4" w:space="0" w:color="auto"/>
              <w:left w:val="single" w:sz="4" w:space="0" w:color="auto"/>
              <w:bottom w:val="single" w:sz="4" w:space="0" w:color="auto"/>
              <w:right w:val="single" w:sz="4" w:space="0" w:color="auto"/>
            </w:tcBorders>
            <w:vAlign w:val="center"/>
          </w:tcPr>
          <w:p w14:paraId="6EFF62AC" w14:textId="77777777" w:rsidR="001505E5" w:rsidRPr="00072947" w:rsidRDefault="001505E5" w:rsidP="003B77BD">
            <w:pPr>
              <w:spacing w:line="240" w:lineRule="auto"/>
              <w:ind w:firstLine="0"/>
              <w:jc w:val="center"/>
              <w:rPr>
                <w:color w:val="000000"/>
                <w:sz w:val="24"/>
              </w:rPr>
            </w:pPr>
          </w:p>
        </w:tc>
        <w:tc>
          <w:tcPr>
            <w:tcW w:w="536" w:type="dxa"/>
            <w:vMerge/>
            <w:tcBorders>
              <w:top w:val="single" w:sz="4" w:space="0" w:color="auto"/>
              <w:left w:val="single" w:sz="4" w:space="0" w:color="auto"/>
              <w:bottom w:val="single" w:sz="4" w:space="0" w:color="auto"/>
              <w:right w:val="single" w:sz="4" w:space="0" w:color="auto"/>
            </w:tcBorders>
            <w:vAlign w:val="center"/>
          </w:tcPr>
          <w:p w14:paraId="567941E4" w14:textId="77777777" w:rsidR="001505E5" w:rsidRPr="00072947" w:rsidRDefault="001505E5" w:rsidP="003B77BD">
            <w:pPr>
              <w:spacing w:line="240" w:lineRule="auto"/>
              <w:ind w:firstLine="0"/>
              <w:jc w:val="center"/>
              <w:rPr>
                <w:color w:val="000000"/>
                <w:sz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14:paraId="04E1A6C4" w14:textId="77777777" w:rsidR="001505E5" w:rsidRPr="00072947" w:rsidRDefault="001505E5" w:rsidP="003B77BD">
            <w:pPr>
              <w:spacing w:line="240" w:lineRule="auto"/>
              <w:ind w:firstLine="0"/>
              <w:jc w:val="center"/>
              <w:rPr>
                <w:color w:val="000000"/>
                <w:sz w:val="24"/>
              </w:rPr>
            </w:pPr>
          </w:p>
        </w:tc>
        <w:tc>
          <w:tcPr>
            <w:tcW w:w="553" w:type="dxa"/>
            <w:vMerge/>
            <w:tcBorders>
              <w:top w:val="single" w:sz="4" w:space="0" w:color="auto"/>
              <w:left w:val="single" w:sz="4" w:space="0" w:color="auto"/>
              <w:bottom w:val="single" w:sz="4" w:space="0" w:color="auto"/>
              <w:right w:val="single" w:sz="4" w:space="0" w:color="auto"/>
            </w:tcBorders>
            <w:vAlign w:val="center"/>
          </w:tcPr>
          <w:p w14:paraId="5FC765FF" w14:textId="77777777" w:rsidR="001505E5" w:rsidRPr="00072947" w:rsidRDefault="001505E5" w:rsidP="003B77BD">
            <w:pPr>
              <w:spacing w:line="240" w:lineRule="auto"/>
              <w:ind w:firstLine="0"/>
              <w:jc w:val="center"/>
              <w:rPr>
                <w:color w:val="000000"/>
                <w:sz w:val="24"/>
              </w:rPr>
            </w:pPr>
          </w:p>
        </w:tc>
        <w:tc>
          <w:tcPr>
            <w:tcW w:w="514" w:type="dxa"/>
            <w:vMerge/>
            <w:tcBorders>
              <w:top w:val="single" w:sz="4" w:space="0" w:color="auto"/>
              <w:left w:val="single" w:sz="4" w:space="0" w:color="auto"/>
              <w:bottom w:val="single" w:sz="4" w:space="0" w:color="auto"/>
              <w:right w:val="single" w:sz="4" w:space="0" w:color="auto"/>
            </w:tcBorders>
            <w:vAlign w:val="center"/>
          </w:tcPr>
          <w:p w14:paraId="7FA0DBB2" w14:textId="77777777" w:rsidR="001505E5" w:rsidRPr="00072947" w:rsidRDefault="001505E5" w:rsidP="003B77BD">
            <w:pPr>
              <w:spacing w:line="240" w:lineRule="auto"/>
              <w:ind w:firstLine="0"/>
              <w:jc w:val="center"/>
              <w:rPr>
                <w:color w:val="000000"/>
                <w:sz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14:paraId="591949BA" w14:textId="77777777" w:rsidR="001505E5" w:rsidRPr="00072947" w:rsidRDefault="001505E5" w:rsidP="003B77BD">
            <w:pPr>
              <w:spacing w:line="240" w:lineRule="auto"/>
              <w:ind w:firstLine="0"/>
              <w:jc w:val="center"/>
              <w:rPr>
                <w:color w:val="000000"/>
                <w:sz w:val="24"/>
              </w:rPr>
            </w:pPr>
          </w:p>
        </w:tc>
        <w:tc>
          <w:tcPr>
            <w:tcW w:w="553" w:type="dxa"/>
            <w:vMerge/>
            <w:tcBorders>
              <w:top w:val="single" w:sz="4" w:space="0" w:color="auto"/>
              <w:left w:val="single" w:sz="4" w:space="0" w:color="auto"/>
              <w:bottom w:val="single" w:sz="4" w:space="0" w:color="auto"/>
              <w:right w:val="single" w:sz="4" w:space="0" w:color="auto"/>
            </w:tcBorders>
            <w:vAlign w:val="center"/>
          </w:tcPr>
          <w:p w14:paraId="3A2E4D65" w14:textId="77777777" w:rsidR="001505E5" w:rsidRPr="00072947" w:rsidRDefault="001505E5" w:rsidP="003B77BD">
            <w:pPr>
              <w:spacing w:line="240" w:lineRule="auto"/>
              <w:ind w:firstLine="0"/>
              <w:jc w:val="center"/>
              <w:rPr>
                <w:color w:val="000000"/>
                <w:sz w:val="24"/>
              </w:rPr>
            </w:pPr>
          </w:p>
        </w:tc>
        <w:tc>
          <w:tcPr>
            <w:tcW w:w="572" w:type="dxa"/>
            <w:vMerge/>
            <w:tcBorders>
              <w:top w:val="single" w:sz="4" w:space="0" w:color="auto"/>
              <w:left w:val="single" w:sz="4" w:space="0" w:color="auto"/>
              <w:bottom w:val="single" w:sz="4" w:space="0" w:color="auto"/>
              <w:right w:val="single" w:sz="4" w:space="0" w:color="auto"/>
            </w:tcBorders>
            <w:vAlign w:val="center"/>
          </w:tcPr>
          <w:p w14:paraId="1D5BF9F4" w14:textId="77777777" w:rsidR="001505E5" w:rsidRPr="00072947" w:rsidRDefault="001505E5" w:rsidP="003B77BD">
            <w:pPr>
              <w:spacing w:line="240" w:lineRule="auto"/>
              <w:ind w:firstLine="0"/>
              <w:jc w:val="center"/>
              <w:rPr>
                <w:color w:val="000000"/>
                <w:sz w:val="24"/>
              </w:rPr>
            </w:pPr>
          </w:p>
        </w:tc>
      </w:tr>
      <w:tr w:rsidR="001505E5" w:rsidRPr="00072947" w14:paraId="19986CD7" w14:textId="77777777" w:rsidTr="003B77BD">
        <w:tc>
          <w:tcPr>
            <w:tcW w:w="398" w:type="dxa"/>
            <w:tcBorders>
              <w:top w:val="single" w:sz="4" w:space="0" w:color="auto"/>
              <w:left w:val="single" w:sz="4" w:space="0" w:color="auto"/>
              <w:bottom w:val="double" w:sz="4" w:space="0" w:color="auto"/>
              <w:right w:val="single" w:sz="4" w:space="0" w:color="auto"/>
            </w:tcBorders>
            <w:vAlign w:val="center"/>
          </w:tcPr>
          <w:p w14:paraId="0A002435" w14:textId="77777777" w:rsidR="001505E5" w:rsidRPr="00072947" w:rsidRDefault="001505E5" w:rsidP="003B77BD">
            <w:pPr>
              <w:spacing w:line="240" w:lineRule="auto"/>
              <w:ind w:firstLine="0"/>
              <w:jc w:val="center"/>
              <w:rPr>
                <w:color w:val="000000"/>
                <w:sz w:val="24"/>
              </w:rPr>
            </w:pPr>
            <w:r w:rsidRPr="00072947">
              <w:rPr>
                <w:color w:val="000000"/>
                <w:sz w:val="24"/>
              </w:rPr>
              <w:t>1</w:t>
            </w:r>
          </w:p>
        </w:tc>
        <w:tc>
          <w:tcPr>
            <w:tcW w:w="429" w:type="dxa"/>
            <w:tcBorders>
              <w:top w:val="single" w:sz="4" w:space="0" w:color="auto"/>
              <w:left w:val="single" w:sz="4" w:space="0" w:color="auto"/>
              <w:bottom w:val="double" w:sz="4" w:space="0" w:color="auto"/>
              <w:right w:val="single" w:sz="4" w:space="0" w:color="auto"/>
            </w:tcBorders>
            <w:vAlign w:val="center"/>
          </w:tcPr>
          <w:p w14:paraId="4279C338" w14:textId="77777777" w:rsidR="001505E5" w:rsidRPr="00072947" w:rsidRDefault="001505E5" w:rsidP="003B77BD">
            <w:pPr>
              <w:spacing w:line="240" w:lineRule="auto"/>
              <w:ind w:firstLine="0"/>
              <w:jc w:val="center"/>
              <w:rPr>
                <w:color w:val="000000"/>
                <w:sz w:val="24"/>
              </w:rPr>
            </w:pPr>
            <w:r w:rsidRPr="00072947">
              <w:rPr>
                <w:color w:val="000000"/>
                <w:sz w:val="24"/>
              </w:rPr>
              <w:t>2</w:t>
            </w:r>
          </w:p>
        </w:tc>
        <w:tc>
          <w:tcPr>
            <w:tcW w:w="530" w:type="dxa"/>
            <w:tcBorders>
              <w:top w:val="single" w:sz="4" w:space="0" w:color="auto"/>
              <w:left w:val="single" w:sz="4" w:space="0" w:color="auto"/>
              <w:bottom w:val="double" w:sz="4" w:space="0" w:color="auto"/>
              <w:right w:val="single" w:sz="4" w:space="0" w:color="auto"/>
            </w:tcBorders>
            <w:vAlign w:val="center"/>
          </w:tcPr>
          <w:p w14:paraId="54431D80" w14:textId="77777777" w:rsidR="001505E5" w:rsidRPr="00072947" w:rsidRDefault="001505E5" w:rsidP="003B77BD">
            <w:pPr>
              <w:spacing w:line="240" w:lineRule="auto"/>
              <w:ind w:firstLine="0"/>
              <w:jc w:val="center"/>
              <w:rPr>
                <w:color w:val="000000"/>
                <w:sz w:val="24"/>
              </w:rPr>
            </w:pPr>
            <w:r w:rsidRPr="00072947">
              <w:rPr>
                <w:color w:val="000000"/>
                <w:sz w:val="24"/>
              </w:rPr>
              <w:t>3</w:t>
            </w:r>
          </w:p>
        </w:tc>
        <w:tc>
          <w:tcPr>
            <w:tcW w:w="536" w:type="dxa"/>
            <w:tcBorders>
              <w:top w:val="single" w:sz="4" w:space="0" w:color="auto"/>
              <w:left w:val="single" w:sz="4" w:space="0" w:color="auto"/>
              <w:bottom w:val="double" w:sz="4" w:space="0" w:color="auto"/>
              <w:right w:val="single" w:sz="4" w:space="0" w:color="auto"/>
            </w:tcBorders>
            <w:vAlign w:val="center"/>
          </w:tcPr>
          <w:p w14:paraId="2DCF8F64" w14:textId="77777777" w:rsidR="001505E5" w:rsidRPr="00072947" w:rsidRDefault="001505E5" w:rsidP="003B77BD">
            <w:pPr>
              <w:spacing w:line="240" w:lineRule="auto"/>
              <w:ind w:firstLine="0"/>
              <w:jc w:val="center"/>
              <w:rPr>
                <w:color w:val="000000"/>
                <w:sz w:val="24"/>
              </w:rPr>
            </w:pPr>
            <w:r w:rsidRPr="00072947">
              <w:rPr>
                <w:color w:val="000000"/>
                <w:sz w:val="24"/>
              </w:rPr>
              <w:t>4</w:t>
            </w:r>
          </w:p>
        </w:tc>
        <w:tc>
          <w:tcPr>
            <w:tcW w:w="549" w:type="dxa"/>
            <w:tcBorders>
              <w:top w:val="single" w:sz="4" w:space="0" w:color="auto"/>
              <w:left w:val="single" w:sz="4" w:space="0" w:color="auto"/>
              <w:bottom w:val="double" w:sz="4" w:space="0" w:color="auto"/>
              <w:right w:val="single" w:sz="4" w:space="0" w:color="auto"/>
            </w:tcBorders>
            <w:vAlign w:val="center"/>
          </w:tcPr>
          <w:p w14:paraId="0EBCCBA5" w14:textId="77777777" w:rsidR="001505E5" w:rsidRPr="00072947" w:rsidRDefault="001505E5" w:rsidP="003B77BD">
            <w:pPr>
              <w:spacing w:line="240" w:lineRule="auto"/>
              <w:ind w:firstLine="0"/>
              <w:jc w:val="center"/>
              <w:rPr>
                <w:color w:val="000000"/>
                <w:sz w:val="24"/>
              </w:rPr>
            </w:pPr>
            <w:r w:rsidRPr="00072947">
              <w:rPr>
                <w:color w:val="000000"/>
                <w:sz w:val="24"/>
              </w:rPr>
              <w:t>5</w:t>
            </w:r>
          </w:p>
        </w:tc>
        <w:tc>
          <w:tcPr>
            <w:tcW w:w="553" w:type="dxa"/>
            <w:tcBorders>
              <w:top w:val="single" w:sz="4" w:space="0" w:color="auto"/>
              <w:left w:val="single" w:sz="4" w:space="0" w:color="auto"/>
              <w:bottom w:val="double" w:sz="4" w:space="0" w:color="auto"/>
              <w:right w:val="single" w:sz="4" w:space="0" w:color="auto"/>
            </w:tcBorders>
            <w:vAlign w:val="center"/>
          </w:tcPr>
          <w:p w14:paraId="7BDD2406" w14:textId="77777777" w:rsidR="001505E5" w:rsidRPr="00072947" w:rsidRDefault="001505E5" w:rsidP="003B77BD">
            <w:pPr>
              <w:spacing w:line="240" w:lineRule="auto"/>
              <w:ind w:firstLine="0"/>
              <w:jc w:val="center"/>
              <w:rPr>
                <w:color w:val="000000"/>
                <w:sz w:val="24"/>
              </w:rPr>
            </w:pPr>
            <w:r w:rsidRPr="00072947">
              <w:rPr>
                <w:color w:val="000000"/>
                <w:sz w:val="24"/>
              </w:rPr>
              <w:t>6</w:t>
            </w:r>
          </w:p>
        </w:tc>
        <w:tc>
          <w:tcPr>
            <w:tcW w:w="514" w:type="dxa"/>
            <w:tcBorders>
              <w:top w:val="single" w:sz="4" w:space="0" w:color="auto"/>
              <w:left w:val="single" w:sz="4" w:space="0" w:color="auto"/>
              <w:bottom w:val="double" w:sz="4" w:space="0" w:color="auto"/>
              <w:right w:val="single" w:sz="4" w:space="0" w:color="auto"/>
            </w:tcBorders>
            <w:vAlign w:val="center"/>
          </w:tcPr>
          <w:p w14:paraId="6DBBE506" w14:textId="77777777" w:rsidR="001505E5" w:rsidRPr="00072947" w:rsidRDefault="001505E5" w:rsidP="003B77BD">
            <w:pPr>
              <w:spacing w:line="240" w:lineRule="auto"/>
              <w:ind w:firstLine="0"/>
              <w:jc w:val="center"/>
              <w:rPr>
                <w:color w:val="000000"/>
                <w:sz w:val="24"/>
              </w:rPr>
            </w:pPr>
            <w:r w:rsidRPr="00072947">
              <w:rPr>
                <w:color w:val="000000"/>
                <w:sz w:val="24"/>
              </w:rPr>
              <w:t>7</w:t>
            </w:r>
          </w:p>
        </w:tc>
        <w:tc>
          <w:tcPr>
            <w:tcW w:w="550" w:type="dxa"/>
            <w:tcBorders>
              <w:top w:val="single" w:sz="4" w:space="0" w:color="auto"/>
              <w:left w:val="single" w:sz="4" w:space="0" w:color="auto"/>
              <w:bottom w:val="double" w:sz="4" w:space="0" w:color="auto"/>
              <w:right w:val="single" w:sz="4" w:space="0" w:color="auto"/>
            </w:tcBorders>
            <w:vAlign w:val="center"/>
          </w:tcPr>
          <w:p w14:paraId="5C4E1848" w14:textId="77777777" w:rsidR="001505E5" w:rsidRPr="00072947" w:rsidRDefault="001505E5" w:rsidP="003B77BD">
            <w:pPr>
              <w:spacing w:line="240" w:lineRule="auto"/>
              <w:ind w:firstLine="0"/>
              <w:jc w:val="center"/>
              <w:rPr>
                <w:color w:val="000000"/>
                <w:sz w:val="24"/>
              </w:rPr>
            </w:pPr>
            <w:r w:rsidRPr="00072947">
              <w:rPr>
                <w:color w:val="000000"/>
                <w:sz w:val="24"/>
              </w:rPr>
              <w:t>8</w:t>
            </w:r>
          </w:p>
        </w:tc>
        <w:tc>
          <w:tcPr>
            <w:tcW w:w="553" w:type="dxa"/>
            <w:tcBorders>
              <w:top w:val="single" w:sz="4" w:space="0" w:color="auto"/>
              <w:left w:val="single" w:sz="4" w:space="0" w:color="auto"/>
              <w:bottom w:val="double" w:sz="4" w:space="0" w:color="auto"/>
              <w:right w:val="single" w:sz="4" w:space="0" w:color="auto"/>
            </w:tcBorders>
            <w:vAlign w:val="center"/>
          </w:tcPr>
          <w:p w14:paraId="3B065ACC" w14:textId="77777777" w:rsidR="001505E5" w:rsidRPr="00072947" w:rsidRDefault="001505E5" w:rsidP="003B77BD">
            <w:pPr>
              <w:spacing w:line="240" w:lineRule="auto"/>
              <w:ind w:firstLine="0"/>
              <w:jc w:val="center"/>
              <w:rPr>
                <w:color w:val="000000"/>
                <w:sz w:val="24"/>
              </w:rPr>
            </w:pPr>
            <w:r w:rsidRPr="00072947">
              <w:rPr>
                <w:color w:val="000000"/>
                <w:sz w:val="24"/>
              </w:rPr>
              <w:t>9</w:t>
            </w:r>
          </w:p>
        </w:tc>
        <w:tc>
          <w:tcPr>
            <w:tcW w:w="572" w:type="dxa"/>
            <w:tcBorders>
              <w:top w:val="single" w:sz="4" w:space="0" w:color="auto"/>
              <w:left w:val="single" w:sz="4" w:space="0" w:color="auto"/>
              <w:bottom w:val="double" w:sz="4" w:space="0" w:color="auto"/>
              <w:right w:val="single" w:sz="4" w:space="0" w:color="auto"/>
            </w:tcBorders>
            <w:vAlign w:val="center"/>
          </w:tcPr>
          <w:p w14:paraId="7DD61960" w14:textId="77777777" w:rsidR="001505E5" w:rsidRPr="00072947" w:rsidRDefault="001505E5" w:rsidP="003B77BD">
            <w:pPr>
              <w:spacing w:line="240" w:lineRule="auto"/>
              <w:ind w:firstLine="0"/>
              <w:jc w:val="center"/>
              <w:rPr>
                <w:color w:val="000000"/>
                <w:sz w:val="24"/>
              </w:rPr>
            </w:pPr>
            <w:r w:rsidRPr="00072947">
              <w:rPr>
                <w:color w:val="000000"/>
                <w:sz w:val="24"/>
              </w:rPr>
              <w:t>10</w:t>
            </w:r>
          </w:p>
        </w:tc>
      </w:tr>
      <w:tr w:rsidR="001505E5" w:rsidRPr="00072947" w14:paraId="779AE0A3" w14:textId="77777777" w:rsidTr="003B77BD">
        <w:tc>
          <w:tcPr>
            <w:tcW w:w="398" w:type="dxa"/>
            <w:tcBorders>
              <w:top w:val="double" w:sz="4" w:space="0" w:color="auto"/>
              <w:left w:val="single" w:sz="4" w:space="0" w:color="auto"/>
              <w:bottom w:val="single" w:sz="4" w:space="0" w:color="auto"/>
              <w:right w:val="single" w:sz="4" w:space="0" w:color="auto"/>
            </w:tcBorders>
            <w:vAlign w:val="center"/>
          </w:tcPr>
          <w:p w14:paraId="07943C6A" w14:textId="77777777" w:rsidR="001505E5" w:rsidRPr="00072947" w:rsidRDefault="001505E5" w:rsidP="003B77BD">
            <w:pPr>
              <w:spacing w:line="240" w:lineRule="auto"/>
              <w:ind w:firstLine="0"/>
              <w:jc w:val="center"/>
              <w:rPr>
                <w:color w:val="000000"/>
                <w:sz w:val="24"/>
              </w:rPr>
            </w:pPr>
          </w:p>
        </w:tc>
        <w:tc>
          <w:tcPr>
            <w:tcW w:w="429" w:type="dxa"/>
            <w:tcBorders>
              <w:top w:val="double" w:sz="4" w:space="0" w:color="auto"/>
              <w:left w:val="single" w:sz="4" w:space="0" w:color="auto"/>
              <w:bottom w:val="single" w:sz="4" w:space="0" w:color="auto"/>
              <w:right w:val="single" w:sz="4" w:space="0" w:color="auto"/>
            </w:tcBorders>
            <w:vAlign w:val="center"/>
          </w:tcPr>
          <w:p w14:paraId="5CDE6CD9" w14:textId="77777777" w:rsidR="001505E5" w:rsidRPr="00072947" w:rsidRDefault="001505E5" w:rsidP="003B77BD">
            <w:pPr>
              <w:spacing w:line="240" w:lineRule="auto"/>
              <w:ind w:firstLine="0"/>
              <w:jc w:val="center"/>
              <w:rPr>
                <w:color w:val="000000"/>
                <w:sz w:val="24"/>
              </w:rPr>
            </w:pPr>
          </w:p>
        </w:tc>
        <w:tc>
          <w:tcPr>
            <w:tcW w:w="530" w:type="dxa"/>
            <w:tcBorders>
              <w:top w:val="double" w:sz="4" w:space="0" w:color="auto"/>
              <w:left w:val="single" w:sz="4" w:space="0" w:color="auto"/>
              <w:bottom w:val="single" w:sz="4" w:space="0" w:color="auto"/>
              <w:right w:val="single" w:sz="4" w:space="0" w:color="auto"/>
            </w:tcBorders>
            <w:vAlign w:val="center"/>
          </w:tcPr>
          <w:p w14:paraId="5C029F77" w14:textId="77777777" w:rsidR="001505E5" w:rsidRPr="00072947" w:rsidRDefault="001505E5" w:rsidP="003B77BD">
            <w:pPr>
              <w:spacing w:line="240" w:lineRule="auto"/>
              <w:ind w:firstLine="0"/>
              <w:jc w:val="center"/>
              <w:rPr>
                <w:color w:val="000000"/>
                <w:sz w:val="24"/>
              </w:rPr>
            </w:pPr>
          </w:p>
        </w:tc>
        <w:tc>
          <w:tcPr>
            <w:tcW w:w="536" w:type="dxa"/>
            <w:tcBorders>
              <w:top w:val="double" w:sz="4" w:space="0" w:color="auto"/>
              <w:left w:val="single" w:sz="4" w:space="0" w:color="auto"/>
              <w:bottom w:val="single" w:sz="4" w:space="0" w:color="auto"/>
              <w:right w:val="single" w:sz="4" w:space="0" w:color="auto"/>
            </w:tcBorders>
            <w:vAlign w:val="center"/>
          </w:tcPr>
          <w:p w14:paraId="6BAC81E1" w14:textId="77777777" w:rsidR="001505E5" w:rsidRPr="00072947" w:rsidRDefault="001505E5" w:rsidP="003B77BD">
            <w:pPr>
              <w:spacing w:line="240" w:lineRule="auto"/>
              <w:ind w:firstLine="0"/>
              <w:jc w:val="center"/>
              <w:rPr>
                <w:color w:val="000000"/>
                <w:sz w:val="24"/>
              </w:rPr>
            </w:pPr>
          </w:p>
        </w:tc>
        <w:tc>
          <w:tcPr>
            <w:tcW w:w="549" w:type="dxa"/>
            <w:tcBorders>
              <w:top w:val="double" w:sz="4" w:space="0" w:color="auto"/>
              <w:left w:val="single" w:sz="4" w:space="0" w:color="auto"/>
              <w:bottom w:val="single" w:sz="4" w:space="0" w:color="auto"/>
              <w:right w:val="single" w:sz="4" w:space="0" w:color="auto"/>
            </w:tcBorders>
            <w:vAlign w:val="center"/>
          </w:tcPr>
          <w:p w14:paraId="53FF72EC" w14:textId="77777777" w:rsidR="001505E5" w:rsidRPr="00072947" w:rsidRDefault="001505E5" w:rsidP="003B77BD">
            <w:pPr>
              <w:spacing w:line="240" w:lineRule="auto"/>
              <w:ind w:firstLine="0"/>
              <w:jc w:val="center"/>
              <w:rPr>
                <w:color w:val="000000"/>
                <w:sz w:val="24"/>
              </w:rPr>
            </w:pPr>
          </w:p>
        </w:tc>
        <w:tc>
          <w:tcPr>
            <w:tcW w:w="553" w:type="dxa"/>
            <w:tcBorders>
              <w:top w:val="double" w:sz="4" w:space="0" w:color="auto"/>
              <w:left w:val="single" w:sz="4" w:space="0" w:color="auto"/>
              <w:bottom w:val="single" w:sz="4" w:space="0" w:color="auto"/>
              <w:right w:val="single" w:sz="4" w:space="0" w:color="auto"/>
            </w:tcBorders>
            <w:vAlign w:val="center"/>
          </w:tcPr>
          <w:p w14:paraId="09E8AE04" w14:textId="77777777" w:rsidR="001505E5" w:rsidRPr="00072947" w:rsidRDefault="001505E5" w:rsidP="003B77BD">
            <w:pPr>
              <w:spacing w:line="240" w:lineRule="auto"/>
              <w:ind w:firstLine="0"/>
              <w:jc w:val="center"/>
              <w:rPr>
                <w:color w:val="000000"/>
                <w:sz w:val="24"/>
              </w:rPr>
            </w:pPr>
          </w:p>
        </w:tc>
        <w:tc>
          <w:tcPr>
            <w:tcW w:w="514" w:type="dxa"/>
            <w:tcBorders>
              <w:top w:val="double" w:sz="4" w:space="0" w:color="auto"/>
              <w:left w:val="single" w:sz="4" w:space="0" w:color="auto"/>
              <w:bottom w:val="single" w:sz="4" w:space="0" w:color="auto"/>
              <w:right w:val="single" w:sz="4" w:space="0" w:color="auto"/>
            </w:tcBorders>
            <w:vAlign w:val="center"/>
          </w:tcPr>
          <w:p w14:paraId="3E68809B" w14:textId="77777777" w:rsidR="001505E5" w:rsidRPr="00072947" w:rsidRDefault="001505E5" w:rsidP="003B77BD">
            <w:pPr>
              <w:spacing w:line="240" w:lineRule="auto"/>
              <w:ind w:firstLine="0"/>
              <w:jc w:val="center"/>
              <w:rPr>
                <w:color w:val="000000"/>
                <w:sz w:val="24"/>
              </w:rPr>
            </w:pPr>
          </w:p>
        </w:tc>
        <w:tc>
          <w:tcPr>
            <w:tcW w:w="550" w:type="dxa"/>
            <w:tcBorders>
              <w:top w:val="double" w:sz="4" w:space="0" w:color="auto"/>
              <w:left w:val="single" w:sz="4" w:space="0" w:color="auto"/>
              <w:bottom w:val="single" w:sz="4" w:space="0" w:color="auto"/>
              <w:right w:val="single" w:sz="4" w:space="0" w:color="auto"/>
            </w:tcBorders>
            <w:vAlign w:val="center"/>
          </w:tcPr>
          <w:p w14:paraId="4A1A9A24" w14:textId="77777777" w:rsidR="001505E5" w:rsidRPr="00072947" w:rsidRDefault="001505E5" w:rsidP="003B77BD">
            <w:pPr>
              <w:spacing w:line="240" w:lineRule="auto"/>
              <w:ind w:firstLine="0"/>
              <w:jc w:val="center"/>
              <w:rPr>
                <w:color w:val="000000"/>
                <w:sz w:val="24"/>
              </w:rPr>
            </w:pPr>
          </w:p>
        </w:tc>
        <w:tc>
          <w:tcPr>
            <w:tcW w:w="553" w:type="dxa"/>
            <w:tcBorders>
              <w:top w:val="double" w:sz="4" w:space="0" w:color="auto"/>
              <w:left w:val="single" w:sz="4" w:space="0" w:color="auto"/>
              <w:bottom w:val="single" w:sz="4" w:space="0" w:color="auto"/>
              <w:right w:val="single" w:sz="4" w:space="0" w:color="auto"/>
            </w:tcBorders>
            <w:vAlign w:val="center"/>
          </w:tcPr>
          <w:p w14:paraId="79983D21" w14:textId="77777777" w:rsidR="001505E5" w:rsidRPr="00072947" w:rsidRDefault="001505E5" w:rsidP="003B77BD">
            <w:pPr>
              <w:spacing w:line="240" w:lineRule="auto"/>
              <w:ind w:firstLine="0"/>
              <w:jc w:val="center"/>
              <w:rPr>
                <w:color w:val="000000"/>
                <w:sz w:val="24"/>
              </w:rPr>
            </w:pPr>
          </w:p>
        </w:tc>
        <w:tc>
          <w:tcPr>
            <w:tcW w:w="572" w:type="dxa"/>
            <w:tcBorders>
              <w:top w:val="double" w:sz="4" w:space="0" w:color="auto"/>
              <w:left w:val="single" w:sz="4" w:space="0" w:color="auto"/>
              <w:bottom w:val="single" w:sz="4" w:space="0" w:color="auto"/>
              <w:right w:val="single" w:sz="4" w:space="0" w:color="auto"/>
            </w:tcBorders>
            <w:vAlign w:val="center"/>
          </w:tcPr>
          <w:p w14:paraId="606E03F6" w14:textId="77777777" w:rsidR="001505E5" w:rsidRPr="00072947" w:rsidRDefault="001505E5" w:rsidP="003B77BD">
            <w:pPr>
              <w:spacing w:line="240" w:lineRule="auto"/>
              <w:ind w:firstLine="0"/>
              <w:jc w:val="center"/>
              <w:rPr>
                <w:color w:val="000000"/>
                <w:sz w:val="24"/>
              </w:rPr>
            </w:pPr>
          </w:p>
        </w:tc>
      </w:tr>
    </w:tbl>
    <w:p w14:paraId="0BA8B91D" w14:textId="77777777" w:rsidR="001505E5" w:rsidRPr="00072947" w:rsidRDefault="001505E5" w:rsidP="001505E5">
      <w:pPr>
        <w:rPr>
          <w:sz w:val="24"/>
        </w:rPr>
      </w:pPr>
    </w:p>
    <w:p w14:paraId="62D25697" w14:textId="77777777" w:rsidR="001505E5" w:rsidRPr="00072947" w:rsidRDefault="001505E5" w:rsidP="00105547">
      <w:pPr>
        <w:pStyle w:val="a4"/>
        <w:numPr>
          <w:ilvl w:val="0"/>
          <w:numId w:val="22"/>
        </w:numPr>
        <w:rPr>
          <w:b/>
          <w:sz w:val="24"/>
          <w:szCs w:val="24"/>
          <w:lang w:eastAsia="ru-RU"/>
        </w:rPr>
      </w:pPr>
      <w:r w:rsidRPr="00072947">
        <w:rPr>
          <w:b/>
          <w:sz w:val="24"/>
          <w:szCs w:val="24"/>
          <w:lang w:eastAsia="ru-RU"/>
        </w:rPr>
        <w:t>Анализ и оптимизация сетевой модели</w:t>
      </w:r>
    </w:p>
    <w:p w14:paraId="3A50BC84" w14:textId="77777777" w:rsidR="001505E5" w:rsidRPr="00072947" w:rsidRDefault="001505E5" w:rsidP="001505E5">
      <w:pPr>
        <w:rPr>
          <w:sz w:val="24"/>
        </w:rPr>
      </w:pPr>
      <w:r w:rsidRPr="00072947">
        <w:rPr>
          <w:sz w:val="24"/>
        </w:rPr>
        <w:t>На этом этапе выполняется анализ созданной модели и прини</w:t>
      </w:r>
      <w:r w:rsidRPr="00072947">
        <w:rPr>
          <w:sz w:val="24"/>
        </w:rPr>
        <w:softHyphen/>
        <w:t>маются меры для ее оптимизации. Вопрос о необходимости оптими</w:t>
      </w:r>
      <w:r w:rsidRPr="00072947">
        <w:rPr>
          <w:sz w:val="24"/>
        </w:rPr>
        <w:softHyphen/>
        <w:t>зации сетевой модели по времени решается в зависимости от знамения вероятности выполнения завершающего события (</w:t>
      </w:r>
      <w:r w:rsidRPr="00072947">
        <w:rPr>
          <w:b/>
          <w:bCs/>
          <w:sz w:val="24"/>
        </w:rPr>
        <w:t>Р</w:t>
      </w:r>
      <w:r w:rsidRPr="00072947">
        <w:rPr>
          <w:b/>
          <w:bCs/>
          <w:sz w:val="24"/>
          <w:vertAlign w:val="subscript"/>
        </w:rPr>
        <w:t>к</w:t>
      </w:r>
      <w:r w:rsidRPr="00072947">
        <w:rPr>
          <w:sz w:val="24"/>
        </w:rPr>
        <w:t>) в директивный срок.</w:t>
      </w:r>
    </w:p>
    <w:p w14:paraId="465CEFBD" w14:textId="77777777" w:rsidR="001505E5" w:rsidRPr="00072947" w:rsidRDefault="001505E5" w:rsidP="001505E5">
      <w:pPr>
        <w:rPr>
          <w:sz w:val="24"/>
        </w:rPr>
      </w:pPr>
      <w:r w:rsidRPr="00072947">
        <w:rPr>
          <w:sz w:val="24"/>
        </w:rPr>
        <w:t xml:space="preserve">Для определения знамения вероятности </w:t>
      </w:r>
      <w:r w:rsidRPr="00072947">
        <w:rPr>
          <w:b/>
          <w:bCs/>
          <w:sz w:val="24"/>
        </w:rPr>
        <w:t>Р</w:t>
      </w:r>
      <w:r w:rsidRPr="00072947">
        <w:rPr>
          <w:b/>
          <w:bCs/>
          <w:sz w:val="24"/>
          <w:vertAlign w:val="subscript"/>
        </w:rPr>
        <w:t>к</w:t>
      </w:r>
      <w:r w:rsidRPr="00072947">
        <w:rPr>
          <w:b/>
          <w:bCs/>
          <w:sz w:val="24"/>
        </w:rPr>
        <w:t xml:space="preserve"> </w:t>
      </w:r>
      <w:r w:rsidRPr="00072947">
        <w:rPr>
          <w:sz w:val="24"/>
        </w:rPr>
        <w:t>рассчитывают:</w:t>
      </w:r>
    </w:p>
    <w:p w14:paraId="7666130D" w14:textId="77777777" w:rsidR="001505E5" w:rsidRPr="00072947" w:rsidRDefault="001505E5" w:rsidP="001505E5">
      <w:pPr>
        <w:rPr>
          <w:sz w:val="24"/>
        </w:rPr>
      </w:pPr>
      <w:r w:rsidRPr="00072947">
        <w:rPr>
          <w:sz w:val="24"/>
        </w:rPr>
        <w:t>дисперсию продолжительности работ, лежащих на критиче</w:t>
      </w:r>
      <w:r w:rsidRPr="00072947">
        <w:rPr>
          <w:sz w:val="24"/>
        </w:rPr>
        <w:softHyphen/>
        <w:t>ском пути</w:t>
      </w:r>
    </w:p>
    <w:p w14:paraId="44F5E16B" w14:textId="77777777" w:rsidR="001505E5" w:rsidRPr="00072947" w:rsidRDefault="001505E5" w:rsidP="001505E5">
      <w:pPr>
        <w:rPr>
          <w:sz w:val="24"/>
        </w:rPr>
      </w:pPr>
      <w:r w:rsidRPr="00072947">
        <w:rPr>
          <w:position w:val="-16"/>
          <w:sz w:val="24"/>
          <w:lang w:val="en-US"/>
        </w:rPr>
        <w:object w:dxaOrig="700" w:dyaOrig="420" w14:anchorId="5C7B1479">
          <v:shape id="_x0000_i1220" type="#_x0000_t75" style="width:34.5pt;height:21pt" o:ole="">
            <v:imagedata r:id="rId457" o:title=""/>
          </v:shape>
          <o:OLEObject Type="Embed" ProgID="Equation.3" ShapeID="_x0000_i1220" DrawAspect="Content" ObjectID="_1663663593" r:id="rId458"/>
        </w:object>
      </w:r>
      <w:r w:rsidRPr="00072947">
        <w:rPr>
          <w:sz w:val="24"/>
        </w:rPr>
        <w:t xml:space="preserve">   (см. табл. 1)</w:t>
      </w:r>
    </w:p>
    <w:p w14:paraId="27D59DEA" w14:textId="77777777" w:rsidR="001505E5" w:rsidRPr="00072947" w:rsidRDefault="001505E5" w:rsidP="001505E5">
      <w:pPr>
        <w:rPr>
          <w:sz w:val="24"/>
        </w:rPr>
      </w:pPr>
      <w:r w:rsidRPr="00072947">
        <w:rPr>
          <w:sz w:val="24"/>
        </w:rPr>
        <w:t>значение аргумента функции нормального распределения ве</w:t>
      </w:r>
      <w:r w:rsidRPr="00072947">
        <w:rPr>
          <w:sz w:val="24"/>
        </w:rPr>
        <w:softHyphen/>
        <w:t>роятностей</w:t>
      </w:r>
    </w:p>
    <w:p w14:paraId="4917DDE5" w14:textId="77777777" w:rsidR="001505E5" w:rsidRPr="00072947" w:rsidRDefault="001505E5" w:rsidP="001505E5">
      <w:pPr>
        <w:rPr>
          <w:sz w:val="24"/>
        </w:rPr>
      </w:pPr>
      <w:r w:rsidRPr="00072947">
        <w:rPr>
          <w:position w:val="-42"/>
          <w:sz w:val="24"/>
        </w:rPr>
        <w:object w:dxaOrig="1680" w:dyaOrig="840" w14:anchorId="78CD4E7B">
          <v:shape id="_x0000_i1221" type="#_x0000_t75" style="width:84.75pt;height:42pt" o:ole="">
            <v:imagedata r:id="rId459" o:title=""/>
          </v:shape>
          <o:OLEObject Type="Embed" ProgID="Equation.3" ShapeID="_x0000_i1221" DrawAspect="Content" ObjectID="_1663663594" r:id="rId460"/>
        </w:object>
      </w:r>
      <w:r w:rsidRPr="00072947">
        <w:rPr>
          <w:sz w:val="24"/>
        </w:rPr>
        <w:t>,</w:t>
      </w:r>
    </w:p>
    <w:p w14:paraId="33A86366" w14:textId="77777777" w:rsidR="001505E5" w:rsidRPr="00072947" w:rsidRDefault="001505E5" w:rsidP="001505E5">
      <w:pPr>
        <w:rPr>
          <w:sz w:val="24"/>
        </w:rPr>
      </w:pPr>
      <w:r w:rsidRPr="00072947">
        <w:rPr>
          <w:sz w:val="24"/>
        </w:rPr>
        <w:t xml:space="preserve">где </w:t>
      </w:r>
      <w:r w:rsidRPr="00072947">
        <w:rPr>
          <w:b/>
          <w:bCs/>
          <w:sz w:val="24"/>
        </w:rPr>
        <w:t>Т</w:t>
      </w:r>
      <w:r w:rsidRPr="00072947">
        <w:rPr>
          <w:b/>
          <w:bCs/>
          <w:sz w:val="24"/>
          <w:vertAlign w:val="subscript"/>
        </w:rPr>
        <w:t>д</w:t>
      </w:r>
      <w:r w:rsidRPr="00072947">
        <w:rPr>
          <w:sz w:val="24"/>
        </w:rPr>
        <w:t xml:space="preserve"> - заданный директивный срок выполнения разработки;</w:t>
      </w:r>
    </w:p>
    <w:p w14:paraId="5DFA0549" w14:textId="77777777" w:rsidR="001505E5" w:rsidRPr="00072947" w:rsidRDefault="001505E5" w:rsidP="001505E5">
      <w:pPr>
        <w:rPr>
          <w:sz w:val="24"/>
        </w:rPr>
      </w:pPr>
      <w:r w:rsidRPr="00072947">
        <w:rPr>
          <w:sz w:val="24"/>
        </w:rPr>
        <w:t xml:space="preserve">по значению аргумента </w:t>
      </w:r>
      <w:r w:rsidRPr="00072947">
        <w:rPr>
          <w:b/>
          <w:bCs/>
          <w:sz w:val="24"/>
        </w:rPr>
        <w:t>Z</w:t>
      </w:r>
      <w:r w:rsidRPr="00072947">
        <w:rPr>
          <w:sz w:val="24"/>
        </w:rPr>
        <w:t xml:space="preserve"> в таблице 2 находится значение ве</w:t>
      </w:r>
      <w:r w:rsidRPr="00072947">
        <w:rPr>
          <w:sz w:val="24"/>
        </w:rPr>
        <w:softHyphen/>
        <w:t xml:space="preserve">роятности </w:t>
      </w:r>
      <w:r w:rsidRPr="00072947">
        <w:rPr>
          <w:b/>
          <w:bCs/>
          <w:sz w:val="24"/>
        </w:rPr>
        <w:t>Р</w:t>
      </w:r>
      <w:r w:rsidRPr="00072947">
        <w:rPr>
          <w:b/>
          <w:bCs/>
          <w:sz w:val="24"/>
          <w:vertAlign w:val="subscript"/>
        </w:rPr>
        <w:t>к</w:t>
      </w:r>
      <w:r w:rsidRPr="00072947">
        <w:rPr>
          <w:sz w:val="24"/>
        </w:rPr>
        <w:t>.</w:t>
      </w:r>
    </w:p>
    <w:p w14:paraId="5BA9BB6D" w14:textId="77777777" w:rsidR="001505E5" w:rsidRPr="00072947" w:rsidRDefault="001505E5" w:rsidP="001505E5">
      <w:pPr>
        <w:rPr>
          <w:sz w:val="24"/>
        </w:rPr>
      </w:pPr>
      <w:r w:rsidRPr="00072947">
        <w:rPr>
          <w:sz w:val="24"/>
        </w:rPr>
        <w:t xml:space="preserve">Если значение </w:t>
      </w:r>
      <w:r w:rsidRPr="00072947">
        <w:rPr>
          <w:b/>
          <w:bCs/>
          <w:sz w:val="24"/>
        </w:rPr>
        <w:t>Р</w:t>
      </w:r>
      <w:r w:rsidRPr="00072947">
        <w:rPr>
          <w:b/>
          <w:bCs/>
          <w:sz w:val="24"/>
          <w:vertAlign w:val="subscript"/>
        </w:rPr>
        <w:t>к</w:t>
      </w:r>
      <w:r w:rsidRPr="00072947">
        <w:rPr>
          <w:sz w:val="24"/>
        </w:rPr>
        <w:t xml:space="preserve"> лежит в пределах 0,35 - 0,65, то можно счи</w:t>
      </w:r>
      <w:r w:rsidRPr="00072947">
        <w:rPr>
          <w:sz w:val="24"/>
        </w:rPr>
        <w:softHyphen/>
        <w:t>тать, что разработка уложится в директивный срок.</w:t>
      </w:r>
    </w:p>
    <w:p w14:paraId="198832BF" w14:textId="77777777" w:rsidR="001505E5" w:rsidRPr="00072947" w:rsidRDefault="001505E5" w:rsidP="001505E5">
      <w:pPr>
        <w:rPr>
          <w:sz w:val="24"/>
        </w:rPr>
      </w:pPr>
      <w:r w:rsidRPr="00072947">
        <w:rPr>
          <w:sz w:val="24"/>
        </w:rPr>
        <w:t xml:space="preserve">Если значение </w:t>
      </w:r>
      <w:r w:rsidRPr="00072947">
        <w:rPr>
          <w:b/>
          <w:bCs/>
          <w:sz w:val="24"/>
        </w:rPr>
        <w:t>Р</w:t>
      </w:r>
      <w:r w:rsidRPr="00072947">
        <w:rPr>
          <w:b/>
          <w:bCs/>
          <w:sz w:val="24"/>
          <w:vertAlign w:val="subscript"/>
        </w:rPr>
        <w:t>к</w:t>
      </w:r>
      <w:r w:rsidRPr="00072947">
        <w:rPr>
          <w:sz w:val="24"/>
        </w:rPr>
        <w:t xml:space="preserve"> выходит за пределы указанных границ - сете</w:t>
      </w:r>
      <w:r w:rsidRPr="00072947">
        <w:rPr>
          <w:sz w:val="24"/>
        </w:rPr>
        <w:softHyphen/>
        <w:t>вая модель требует оптимизации.</w:t>
      </w:r>
    </w:p>
    <w:p w14:paraId="190F7D51" w14:textId="77777777" w:rsidR="001505E5" w:rsidRPr="00072947" w:rsidRDefault="001505E5" w:rsidP="001505E5">
      <w:pPr>
        <w:rPr>
          <w:sz w:val="24"/>
        </w:rPr>
      </w:pPr>
      <w:r w:rsidRPr="00072947">
        <w:rPr>
          <w:sz w:val="24"/>
        </w:rPr>
        <w:t xml:space="preserve">При выходе значения </w:t>
      </w:r>
      <w:r w:rsidRPr="00072947">
        <w:rPr>
          <w:b/>
          <w:bCs/>
          <w:sz w:val="24"/>
        </w:rPr>
        <w:t>Р</w:t>
      </w:r>
      <w:r w:rsidRPr="00072947">
        <w:rPr>
          <w:b/>
          <w:bCs/>
          <w:sz w:val="24"/>
          <w:vertAlign w:val="subscript"/>
        </w:rPr>
        <w:t>к</w:t>
      </w:r>
      <w:r w:rsidRPr="00072947">
        <w:rPr>
          <w:sz w:val="24"/>
        </w:rPr>
        <w:t xml:space="preserve"> за левую границу оптимизация должна быть направлена на сокращение длительности критического пути.</w:t>
      </w:r>
    </w:p>
    <w:p w14:paraId="02473B2F" w14:textId="77777777" w:rsidR="001505E5" w:rsidRPr="00072947" w:rsidRDefault="001505E5" w:rsidP="001505E5">
      <w:pPr>
        <w:rPr>
          <w:sz w:val="24"/>
        </w:rPr>
      </w:pPr>
      <w:r w:rsidRPr="00072947">
        <w:rPr>
          <w:sz w:val="24"/>
        </w:rPr>
        <w:t>Сократить продолжительность критического пути можно сле</w:t>
      </w:r>
      <w:r w:rsidRPr="00072947">
        <w:rPr>
          <w:sz w:val="24"/>
        </w:rPr>
        <w:softHyphen/>
        <w:t>дующим образом:</w:t>
      </w:r>
    </w:p>
    <w:p w14:paraId="01B63ABE" w14:textId="77777777" w:rsidR="001505E5" w:rsidRPr="00072947" w:rsidRDefault="001505E5" w:rsidP="001505E5">
      <w:pPr>
        <w:rPr>
          <w:sz w:val="24"/>
        </w:rPr>
      </w:pPr>
      <w:r w:rsidRPr="00072947">
        <w:rPr>
          <w:sz w:val="24"/>
        </w:rPr>
        <w:t>изменением топологии модели с целью замены последова</w:t>
      </w:r>
      <w:r w:rsidRPr="00072947">
        <w:rPr>
          <w:sz w:val="24"/>
        </w:rPr>
        <w:softHyphen/>
        <w:t>тельного выполнения работ параллельным там, где это допускается характером технологии и организационных условий выполнения ра</w:t>
      </w:r>
      <w:r w:rsidRPr="00072947">
        <w:rPr>
          <w:sz w:val="24"/>
        </w:rPr>
        <w:softHyphen/>
        <w:t>бот;</w:t>
      </w:r>
    </w:p>
    <w:p w14:paraId="46F83523" w14:textId="77777777" w:rsidR="001505E5" w:rsidRPr="00072947" w:rsidRDefault="001505E5" w:rsidP="001505E5">
      <w:pPr>
        <w:rPr>
          <w:sz w:val="24"/>
        </w:rPr>
      </w:pPr>
      <w:r w:rsidRPr="00072947">
        <w:rPr>
          <w:sz w:val="24"/>
        </w:rPr>
        <w:t>перераспределением ресурсов между работами сетевой моде</w:t>
      </w:r>
      <w:r w:rsidRPr="00072947">
        <w:rPr>
          <w:sz w:val="24"/>
        </w:rPr>
        <w:softHyphen/>
        <w:t>ли, состоящим в том, что часть ресурсов (рабочая сила, оборудование, финансовые средства и т.п.) снимается с работ, не принадлежащих критическому пути и имеющих большие резервы времени, и распре</w:t>
      </w:r>
      <w:r w:rsidRPr="00072947">
        <w:rPr>
          <w:sz w:val="24"/>
        </w:rPr>
        <w:softHyphen/>
        <w:t>деляется на работы критического пути, сокращая их продолжитель</w:t>
      </w:r>
      <w:r w:rsidRPr="00072947">
        <w:rPr>
          <w:sz w:val="24"/>
        </w:rPr>
        <w:softHyphen/>
        <w:t>ность;</w:t>
      </w:r>
    </w:p>
    <w:p w14:paraId="3B1B4D56" w14:textId="77777777" w:rsidR="001505E5" w:rsidRPr="00072947" w:rsidRDefault="001505E5" w:rsidP="001505E5">
      <w:pPr>
        <w:rPr>
          <w:sz w:val="24"/>
        </w:rPr>
      </w:pPr>
      <w:r w:rsidRPr="00072947">
        <w:rPr>
          <w:sz w:val="24"/>
        </w:rPr>
        <w:t>ужесточением оценок продолжительностей работ.</w:t>
      </w:r>
    </w:p>
    <w:p w14:paraId="2172B556" w14:textId="77777777" w:rsidR="001505E5" w:rsidRPr="00072947" w:rsidRDefault="001505E5" w:rsidP="001505E5">
      <w:pPr>
        <w:rPr>
          <w:b/>
          <w:sz w:val="24"/>
          <w:lang w:eastAsia="ru-RU"/>
        </w:rPr>
      </w:pPr>
      <w:r w:rsidRPr="00072947">
        <w:rPr>
          <w:sz w:val="24"/>
        </w:rPr>
        <w:t xml:space="preserve">Выход значения </w:t>
      </w:r>
      <w:r w:rsidRPr="00072947">
        <w:rPr>
          <w:b/>
          <w:bCs/>
          <w:sz w:val="24"/>
        </w:rPr>
        <w:t>Р</w:t>
      </w:r>
      <w:r w:rsidRPr="00072947">
        <w:rPr>
          <w:b/>
          <w:bCs/>
          <w:sz w:val="24"/>
          <w:vertAlign w:val="subscript"/>
        </w:rPr>
        <w:t>к</w:t>
      </w:r>
      <w:r w:rsidRPr="00072947">
        <w:rPr>
          <w:sz w:val="24"/>
        </w:rPr>
        <w:t xml:space="preserve"> за правую границу означает избыток резер</w:t>
      </w:r>
      <w:r w:rsidRPr="00072947">
        <w:rPr>
          <w:sz w:val="24"/>
        </w:rPr>
        <w:softHyphen/>
        <w:t>вов времени выполнения работ и возможность сокращения их про</w:t>
      </w:r>
      <w:r w:rsidRPr="00072947">
        <w:rPr>
          <w:sz w:val="24"/>
        </w:rPr>
        <w:softHyphen/>
        <w:t>должительности.</w:t>
      </w:r>
    </w:p>
    <w:p w14:paraId="48A35698" w14:textId="77777777" w:rsidR="001505E5" w:rsidRDefault="001505E5" w:rsidP="001505E5">
      <w:pPr>
        <w:rPr>
          <w:sz w:val="24"/>
        </w:rPr>
      </w:pPr>
    </w:p>
    <w:p w14:paraId="3D3DE175" w14:textId="77777777" w:rsidR="001505E5" w:rsidRDefault="001505E5" w:rsidP="001505E5">
      <w:pPr>
        <w:rPr>
          <w:sz w:val="24"/>
        </w:rPr>
      </w:pPr>
    </w:p>
    <w:p w14:paraId="09FF0FFC" w14:textId="77777777" w:rsidR="001505E5" w:rsidRDefault="001505E5" w:rsidP="001505E5">
      <w:pPr>
        <w:rPr>
          <w:sz w:val="24"/>
        </w:rPr>
      </w:pPr>
    </w:p>
    <w:p w14:paraId="1914FF28" w14:textId="77777777" w:rsidR="001505E5" w:rsidRDefault="001505E5" w:rsidP="001505E5">
      <w:pPr>
        <w:rPr>
          <w:sz w:val="24"/>
        </w:rPr>
      </w:pPr>
    </w:p>
    <w:p w14:paraId="558D5561" w14:textId="77777777" w:rsidR="001505E5" w:rsidRDefault="001505E5" w:rsidP="001505E5">
      <w:pPr>
        <w:rPr>
          <w:sz w:val="24"/>
        </w:rPr>
      </w:pPr>
    </w:p>
    <w:p w14:paraId="2A115EC1" w14:textId="77777777" w:rsidR="001505E5" w:rsidRDefault="001505E5" w:rsidP="001505E5">
      <w:pPr>
        <w:rPr>
          <w:sz w:val="24"/>
        </w:rPr>
      </w:pPr>
    </w:p>
    <w:p w14:paraId="776CD6E5" w14:textId="77777777" w:rsidR="001505E5" w:rsidRDefault="001505E5" w:rsidP="001505E5">
      <w:pPr>
        <w:rPr>
          <w:sz w:val="24"/>
        </w:rPr>
      </w:pPr>
    </w:p>
    <w:p w14:paraId="257D05A8" w14:textId="77777777" w:rsidR="001505E5" w:rsidRDefault="001505E5" w:rsidP="001505E5">
      <w:pPr>
        <w:rPr>
          <w:sz w:val="24"/>
        </w:rPr>
      </w:pPr>
    </w:p>
    <w:p w14:paraId="484EB840" w14:textId="77777777" w:rsidR="001505E5" w:rsidRDefault="001505E5" w:rsidP="001505E5">
      <w:pPr>
        <w:rPr>
          <w:sz w:val="24"/>
        </w:rPr>
      </w:pPr>
    </w:p>
    <w:p w14:paraId="0EFF4E43" w14:textId="77777777" w:rsidR="001505E5" w:rsidRDefault="001505E5" w:rsidP="001505E5">
      <w:pPr>
        <w:rPr>
          <w:sz w:val="24"/>
        </w:rPr>
      </w:pPr>
    </w:p>
    <w:p w14:paraId="736A201A" w14:textId="77777777" w:rsidR="001505E5" w:rsidRDefault="001505E5" w:rsidP="001505E5">
      <w:pPr>
        <w:rPr>
          <w:sz w:val="24"/>
        </w:rPr>
      </w:pPr>
    </w:p>
    <w:p w14:paraId="495E7563" w14:textId="77777777" w:rsidR="001505E5" w:rsidRDefault="001505E5" w:rsidP="001505E5">
      <w:pPr>
        <w:rPr>
          <w:sz w:val="24"/>
        </w:rPr>
      </w:pPr>
    </w:p>
    <w:p w14:paraId="47CA3F31" w14:textId="77777777" w:rsidR="001505E5" w:rsidRDefault="001505E5" w:rsidP="001505E5">
      <w:pPr>
        <w:rPr>
          <w:sz w:val="24"/>
        </w:rPr>
      </w:pPr>
    </w:p>
    <w:p w14:paraId="34E707AE" w14:textId="77777777" w:rsidR="001505E5" w:rsidRDefault="001505E5" w:rsidP="001505E5">
      <w:pPr>
        <w:rPr>
          <w:sz w:val="24"/>
        </w:rPr>
      </w:pPr>
    </w:p>
    <w:p w14:paraId="1E1E5FA0" w14:textId="77777777" w:rsidR="001505E5" w:rsidRPr="00072947" w:rsidRDefault="001505E5" w:rsidP="001505E5">
      <w:pPr>
        <w:rPr>
          <w:sz w:val="24"/>
        </w:rPr>
      </w:pPr>
      <w:r w:rsidRPr="00072947">
        <w:rPr>
          <w:sz w:val="24"/>
        </w:rPr>
        <w:t>Таблица 2 – Значения функции Р</w:t>
      </w:r>
      <w:r w:rsidRPr="00072947">
        <w:rPr>
          <w:sz w:val="24"/>
          <w:vertAlign w:val="subscript"/>
        </w:rPr>
        <w:t>к</w:t>
      </w:r>
    </w:p>
    <w:tbl>
      <w:tblPr>
        <w:tblW w:w="0" w:type="auto"/>
        <w:jc w:val="center"/>
        <w:tblLayout w:type="fixed"/>
        <w:tblCellMar>
          <w:left w:w="40" w:type="dxa"/>
          <w:right w:w="40" w:type="dxa"/>
        </w:tblCellMar>
        <w:tblLook w:val="0000" w:firstRow="0" w:lastRow="0" w:firstColumn="0" w:lastColumn="0" w:noHBand="0" w:noVBand="0"/>
      </w:tblPr>
      <w:tblGrid>
        <w:gridCol w:w="759"/>
        <w:gridCol w:w="759"/>
        <w:gridCol w:w="759"/>
        <w:gridCol w:w="759"/>
        <w:gridCol w:w="759"/>
        <w:gridCol w:w="759"/>
      </w:tblGrid>
      <w:tr w:rsidR="001505E5" w:rsidRPr="00072947" w14:paraId="3F05D48A" w14:textId="77777777" w:rsidTr="003B77BD">
        <w:trPr>
          <w:trHeight w:hRule="exact" w:val="346"/>
          <w:jc w:val="center"/>
        </w:trPr>
        <w:tc>
          <w:tcPr>
            <w:tcW w:w="759" w:type="dxa"/>
            <w:tcBorders>
              <w:top w:val="single" w:sz="6" w:space="0" w:color="auto"/>
              <w:left w:val="single" w:sz="6" w:space="0" w:color="auto"/>
              <w:bottom w:val="double" w:sz="4" w:space="0" w:color="auto"/>
              <w:right w:val="single" w:sz="6" w:space="0" w:color="auto"/>
            </w:tcBorders>
            <w:shd w:val="clear" w:color="auto" w:fill="FFFFFF"/>
            <w:vAlign w:val="center"/>
          </w:tcPr>
          <w:p w14:paraId="0E47468F" w14:textId="77777777" w:rsidR="001505E5" w:rsidRPr="00072947" w:rsidRDefault="001505E5" w:rsidP="003B77BD">
            <w:pPr>
              <w:shd w:val="clear" w:color="auto" w:fill="FFFFFF"/>
              <w:spacing w:line="240" w:lineRule="auto"/>
              <w:ind w:firstLine="0"/>
              <w:jc w:val="center"/>
              <w:rPr>
                <w:b/>
                <w:bCs/>
                <w:sz w:val="24"/>
                <w:lang w:val="fr-FR"/>
              </w:rPr>
            </w:pPr>
            <w:r w:rsidRPr="00072947">
              <w:rPr>
                <w:b/>
                <w:bCs/>
                <w:color w:val="000000"/>
                <w:sz w:val="24"/>
                <w:lang w:val="fr-FR"/>
              </w:rPr>
              <w:t>Z</w:t>
            </w:r>
          </w:p>
        </w:tc>
        <w:tc>
          <w:tcPr>
            <w:tcW w:w="759" w:type="dxa"/>
            <w:tcBorders>
              <w:top w:val="single" w:sz="6" w:space="0" w:color="auto"/>
              <w:left w:val="single" w:sz="6" w:space="0" w:color="auto"/>
              <w:bottom w:val="double" w:sz="4" w:space="0" w:color="auto"/>
              <w:right w:val="single" w:sz="6" w:space="0" w:color="auto"/>
            </w:tcBorders>
            <w:shd w:val="clear" w:color="auto" w:fill="FFFFFF"/>
            <w:vAlign w:val="center"/>
          </w:tcPr>
          <w:p w14:paraId="5F6A8FB9" w14:textId="77777777" w:rsidR="001505E5" w:rsidRPr="00072947" w:rsidRDefault="001505E5" w:rsidP="003B77BD">
            <w:pPr>
              <w:shd w:val="clear" w:color="auto" w:fill="FFFFFF"/>
              <w:spacing w:line="240" w:lineRule="auto"/>
              <w:ind w:firstLine="0"/>
              <w:jc w:val="center"/>
              <w:rPr>
                <w:b/>
                <w:bCs/>
                <w:sz w:val="24"/>
                <w:lang w:val="fr-FR"/>
              </w:rPr>
            </w:pPr>
            <w:r w:rsidRPr="00072947">
              <w:rPr>
                <w:b/>
                <w:bCs/>
                <w:color w:val="000000"/>
                <w:sz w:val="24"/>
              </w:rPr>
              <w:t>Р</w:t>
            </w:r>
            <w:r w:rsidRPr="00072947">
              <w:rPr>
                <w:b/>
                <w:bCs/>
                <w:color w:val="000000"/>
                <w:sz w:val="24"/>
                <w:vertAlign w:val="subscript"/>
              </w:rPr>
              <w:t>к</w:t>
            </w:r>
          </w:p>
        </w:tc>
        <w:tc>
          <w:tcPr>
            <w:tcW w:w="759" w:type="dxa"/>
            <w:tcBorders>
              <w:top w:val="single" w:sz="6" w:space="0" w:color="auto"/>
              <w:left w:val="single" w:sz="6" w:space="0" w:color="auto"/>
              <w:bottom w:val="double" w:sz="4" w:space="0" w:color="auto"/>
              <w:right w:val="single" w:sz="6" w:space="0" w:color="auto"/>
            </w:tcBorders>
            <w:shd w:val="clear" w:color="auto" w:fill="FFFFFF"/>
            <w:vAlign w:val="center"/>
          </w:tcPr>
          <w:p w14:paraId="161899C1" w14:textId="77777777" w:rsidR="001505E5" w:rsidRPr="00072947" w:rsidRDefault="001505E5" w:rsidP="003B77BD">
            <w:pPr>
              <w:pStyle w:val="4"/>
              <w:spacing w:before="0" w:after="0"/>
              <w:ind w:firstLine="0"/>
              <w:rPr>
                <w:sz w:val="24"/>
                <w:lang w:val="fr-FR"/>
              </w:rPr>
            </w:pPr>
            <w:r w:rsidRPr="00072947">
              <w:rPr>
                <w:sz w:val="24"/>
                <w:lang w:val="fr-FR"/>
              </w:rPr>
              <w:t>Z</w:t>
            </w:r>
          </w:p>
        </w:tc>
        <w:tc>
          <w:tcPr>
            <w:tcW w:w="759" w:type="dxa"/>
            <w:tcBorders>
              <w:top w:val="single" w:sz="6" w:space="0" w:color="auto"/>
              <w:left w:val="single" w:sz="6" w:space="0" w:color="auto"/>
              <w:bottom w:val="double" w:sz="4" w:space="0" w:color="auto"/>
              <w:right w:val="single" w:sz="6" w:space="0" w:color="auto"/>
            </w:tcBorders>
            <w:shd w:val="clear" w:color="auto" w:fill="FFFFFF"/>
            <w:vAlign w:val="center"/>
          </w:tcPr>
          <w:p w14:paraId="48CF4A05" w14:textId="77777777" w:rsidR="001505E5" w:rsidRPr="00072947" w:rsidRDefault="001505E5" w:rsidP="003B77BD">
            <w:pPr>
              <w:shd w:val="clear" w:color="auto" w:fill="FFFFFF"/>
              <w:spacing w:line="240" w:lineRule="auto"/>
              <w:ind w:firstLine="0"/>
              <w:jc w:val="center"/>
              <w:rPr>
                <w:b/>
                <w:bCs/>
                <w:sz w:val="24"/>
              </w:rPr>
            </w:pPr>
            <w:r w:rsidRPr="00072947">
              <w:rPr>
                <w:b/>
                <w:bCs/>
                <w:color w:val="000000"/>
                <w:sz w:val="24"/>
              </w:rPr>
              <w:t>Р</w:t>
            </w:r>
            <w:r w:rsidRPr="00072947">
              <w:rPr>
                <w:b/>
                <w:bCs/>
                <w:color w:val="000000"/>
                <w:sz w:val="24"/>
                <w:vertAlign w:val="subscript"/>
              </w:rPr>
              <w:t>к</w:t>
            </w:r>
          </w:p>
        </w:tc>
        <w:tc>
          <w:tcPr>
            <w:tcW w:w="759" w:type="dxa"/>
            <w:tcBorders>
              <w:top w:val="single" w:sz="6" w:space="0" w:color="auto"/>
              <w:left w:val="single" w:sz="6" w:space="0" w:color="auto"/>
              <w:bottom w:val="double" w:sz="4" w:space="0" w:color="auto"/>
              <w:right w:val="single" w:sz="6" w:space="0" w:color="auto"/>
            </w:tcBorders>
            <w:shd w:val="clear" w:color="auto" w:fill="FFFFFF"/>
            <w:vAlign w:val="center"/>
          </w:tcPr>
          <w:p w14:paraId="5357718A" w14:textId="77777777" w:rsidR="001505E5" w:rsidRPr="00072947" w:rsidRDefault="001505E5" w:rsidP="003B77BD">
            <w:pPr>
              <w:shd w:val="clear" w:color="auto" w:fill="FFFFFF"/>
              <w:spacing w:line="240" w:lineRule="auto"/>
              <w:ind w:firstLine="0"/>
              <w:jc w:val="center"/>
              <w:rPr>
                <w:b/>
                <w:bCs/>
                <w:sz w:val="24"/>
              </w:rPr>
            </w:pPr>
            <w:r w:rsidRPr="00072947">
              <w:rPr>
                <w:b/>
                <w:bCs/>
                <w:color w:val="000000"/>
                <w:sz w:val="24"/>
              </w:rPr>
              <w:t>Z</w:t>
            </w:r>
          </w:p>
        </w:tc>
        <w:tc>
          <w:tcPr>
            <w:tcW w:w="759" w:type="dxa"/>
            <w:tcBorders>
              <w:top w:val="single" w:sz="6" w:space="0" w:color="auto"/>
              <w:left w:val="single" w:sz="6" w:space="0" w:color="auto"/>
              <w:bottom w:val="double" w:sz="4" w:space="0" w:color="auto"/>
              <w:right w:val="single" w:sz="6" w:space="0" w:color="auto"/>
            </w:tcBorders>
            <w:shd w:val="clear" w:color="auto" w:fill="FFFFFF"/>
            <w:vAlign w:val="center"/>
          </w:tcPr>
          <w:p w14:paraId="5CAB9F29" w14:textId="77777777" w:rsidR="001505E5" w:rsidRPr="00072947" w:rsidRDefault="001505E5" w:rsidP="003B77BD">
            <w:pPr>
              <w:shd w:val="clear" w:color="auto" w:fill="FFFFFF"/>
              <w:spacing w:line="240" w:lineRule="auto"/>
              <w:ind w:firstLine="0"/>
              <w:jc w:val="center"/>
              <w:rPr>
                <w:b/>
                <w:bCs/>
                <w:sz w:val="24"/>
              </w:rPr>
            </w:pPr>
            <w:r w:rsidRPr="00072947">
              <w:rPr>
                <w:b/>
                <w:bCs/>
                <w:color w:val="000000"/>
                <w:sz w:val="24"/>
              </w:rPr>
              <w:t>Р</w:t>
            </w:r>
            <w:r w:rsidRPr="00072947">
              <w:rPr>
                <w:b/>
                <w:bCs/>
                <w:color w:val="000000"/>
                <w:sz w:val="24"/>
                <w:vertAlign w:val="subscript"/>
              </w:rPr>
              <w:t>к</w:t>
            </w:r>
          </w:p>
        </w:tc>
      </w:tr>
      <w:tr w:rsidR="001505E5" w:rsidRPr="00072947" w14:paraId="306956E0" w14:textId="77777777" w:rsidTr="003B77BD">
        <w:trPr>
          <w:trHeight w:hRule="exact" w:val="5335"/>
          <w:jc w:val="center"/>
        </w:trPr>
        <w:tc>
          <w:tcPr>
            <w:tcW w:w="759" w:type="dxa"/>
            <w:tcBorders>
              <w:top w:val="double" w:sz="4" w:space="0" w:color="auto"/>
              <w:left w:val="single" w:sz="6" w:space="0" w:color="auto"/>
              <w:bottom w:val="single" w:sz="6" w:space="0" w:color="auto"/>
              <w:right w:val="single" w:sz="6" w:space="0" w:color="auto"/>
            </w:tcBorders>
            <w:shd w:val="clear" w:color="auto" w:fill="FFFFFF"/>
          </w:tcPr>
          <w:p w14:paraId="5DB79A82"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0,0</w:t>
            </w:r>
          </w:p>
          <w:p w14:paraId="67AF480A"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0,1</w:t>
            </w:r>
          </w:p>
          <w:p w14:paraId="4A6B872B"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0,2</w:t>
            </w:r>
          </w:p>
          <w:p w14:paraId="1A2D46CE"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0,3</w:t>
            </w:r>
          </w:p>
          <w:p w14:paraId="5601F991"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0,4</w:t>
            </w:r>
          </w:p>
          <w:p w14:paraId="24D01A60"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0,5</w:t>
            </w:r>
          </w:p>
          <w:p w14:paraId="5E90A186"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0,6</w:t>
            </w:r>
          </w:p>
          <w:p w14:paraId="6D918AE9"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0,7</w:t>
            </w:r>
          </w:p>
          <w:p w14:paraId="038B08CE"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0,8</w:t>
            </w:r>
          </w:p>
          <w:p w14:paraId="07DD7991"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0,9</w:t>
            </w:r>
          </w:p>
          <w:p w14:paraId="568D6207" w14:textId="77777777" w:rsidR="001505E5" w:rsidRPr="00072947" w:rsidRDefault="001505E5" w:rsidP="003B77BD">
            <w:pPr>
              <w:shd w:val="clear" w:color="auto" w:fill="FFFFFF"/>
              <w:spacing w:line="240" w:lineRule="auto"/>
              <w:ind w:firstLine="0"/>
              <w:jc w:val="center"/>
              <w:rPr>
                <w:sz w:val="24"/>
              </w:rPr>
            </w:pPr>
            <w:r w:rsidRPr="00072947">
              <w:rPr>
                <w:color w:val="000000"/>
                <w:sz w:val="24"/>
              </w:rPr>
              <w:t>1,0</w:t>
            </w:r>
          </w:p>
          <w:p w14:paraId="08F682C9"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1,1</w:t>
            </w:r>
          </w:p>
          <w:p w14:paraId="7403FD22" w14:textId="77777777" w:rsidR="001505E5" w:rsidRPr="00072947" w:rsidRDefault="001505E5" w:rsidP="003B77BD">
            <w:pPr>
              <w:shd w:val="clear" w:color="auto" w:fill="FFFFFF"/>
              <w:spacing w:line="240" w:lineRule="auto"/>
              <w:ind w:firstLine="0"/>
              <w:jc w:val="center"/>
              <w:rPr>
                <w:sz w:val="24"/>
              </w:rPr>
            </w:pPr>
            <w:r w:rsidRPr="00072947">
              <w:rPr>
                <w:color w:val="000000"/>
                <w:sz w:val="24"/>
              </w:rPr>
              <w:t>1,2</w:t>
            </w:r>
          </w:p>
          <w:p w14:paraId="5812F052"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1,3</w:t>
            </w:r>
          </w:p>
          <w:p w14:paraId="699A5413"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1,4</w:t>
            </w:r>
          </w:p>
          <w:p w14:paraId="60985862"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1,5</w:t>
            </w:r>
          </w:p>
          <w:p w14:paraId="4F838EA1"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1,6</w:t>
            </w:r>
          </w:p>
          <w:p w14:paraId="050386F7"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1,7</w:t>
            </w:r>
          </w:p>
          <w:p w14:paraId="735D685A" w14:textId="77777777" w:rsidR="001505E5" w:rsidRPr="00072947" w:rsidRDefault="001505E5" w:rsidP="003B77BD">
            <w:pPr>
              <w:shd w:val="clear" w:color="auto" w:fill="FFFFFF"/>
              <w:spacing w:line="240" w:lineRule="auto"/>
              <w:ind w:firstLine="0"/>
              <w:jc w:val="center"/>
              <w:rPr>
                <w:sz w:val="24"/>
              </w:rPr>
            </w:pPr>
            <w:r w:rsidRPr="00072947">
              <w:rPr>
                <w:color w:val="000000"/>
                <w:sz w:val="24"/>
              </w:rPr>
              <w:t>1,8</w:t>
            </w:r>
          </w:p>
          <w:p w14:paraId="61792E7E"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1,9</w:t>
            </w:r>
          </w:p>
          <w:p w14:paraId="00F983E6" w14:textId="77777777" w:rsidR="001505E5" w:rsidRPr="00072947" w:rsidRDefault="001505E5" w:rsidP="003B77BD">
            <w:pPr>
              <w:shd w:val="clear" w:color="auto" w:fill="FFFFFF"/>
              <w:spacing w:line="240" w:lineRule="auto"/>
              <w:ind w:firstLine="0"/>
              <w:jc w:val="center"/>
              <w:rPr>
                <w:sz w:val="24"/>
              </w:rPr>
            </w:pPr>
            <w:r w:rsidRPr="00072947">
              <w:rPr>
                <w:color w:val="000000"/>
                <w:sz w:val="24"/>
              </w:rPr>
              <w:t>2,0</w:t>
            </w:r>
          </w:p>
        </w:tc>
        <w:tc>
          <w:tcPr>
            <w:tcW w:w="759" w:type="dxa"/>
            <w:tcBorders>
              <w:top w:val="double" w:sz="4" w:space="0" w:color="auto"/>
              <w:left w:val="single" w:sz="6" w:space="0" w:color="auto"/>
              <w:bottom w:val="single" w:sz="6" w:space="0" w:color="auto"/>
              <w:right w:val="single" w:sz="6" w:space="0" w:color="auto"/>
            </w:tcBorders>
            <w:shd w:val="clear" w:color="auto" w:fill="FFFFFF"/>
          </w:tcPr>
          <w:p w14:paraId="7F45C626"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0,5000</w:t>
            </w:r>
          </w:p>
          <w:p w14:paraId="32CF9778"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0,5398</w:t>
            </w:r>
          </w:p>
          <w:p w14:paraId="60F298C1"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0,5793</w:t>
            </w:r>
          </w:p>
          <w:p w14:paraId="55DB0CDD"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0,6179</w:t>
            </w:r>
          </w:p>
          <w:p w14:paraId="4F895193"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0,6554</w:t>
            </w:r>
          </w:p>
          <w:p w14:paraId="620B65B1"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0,6915</w:t>
            </w:r>
          </w:p>
          <w:p w14:paraId="6A4929B7"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0,7257</w:t>
            </w:r>
          </w:p>
          <w:p w14:paraId="13D23956"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0,7580</w:t>
            </w:r>
          </w:p>
          <w:p w14:paraId="02EE4248"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0,7881</w:t>
            </w:r>
          </w:p>
          <w:p w14:paraId="097173D0"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0,8159</w:t>
            </w:r>
          </w:p>
          <w:p w14:paraId="6074BA1F"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0,8413</w:t>
            </w:r>
          </w:p>
          <w:p w14:paraId="791513A3"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0,8643</w:t>
            </w:r>
          </w:p>
          <w:p w14:paraId="389F43B5"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0,8849</w:t>
            </w:r>
          </w:p>
          <w:p w14:paraId="50F55B62"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0,9032</w:t>
            </w:r>
          </w:p>
          <w:p w14:paraId="6FBF9644"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0,9192</w:t>
            </w:r>
          </w:p>
          <w:p w14:paraId="23F49C7A"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0,9332</w:t>
            </w:r>
          </w:p>
          <w:p w14:paraId="7A23ABD7"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0,9452</w:t>
            </w:r>
          </w:p>
          <w:p w14:paraId="458447CC"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0,9554</w:t>
            </w:r>
          </w:p>
          <w:p w14:paraId="7EC33E23"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0,9641</w:t>
            </w:r>
          </w:p>
          <w:p w14:paraId="2333CD89"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0,9713</w:t>
            </w:r>
          </w:p>
          <w:p w14:paraId="1560CE53" w14:textId="77777777" w:rsidR="001505E5" w:rsidRPr="00072947" w:rsidRDefault="001505E5" w:rsidP="003B77BD">
            <w:pPr>
              <w:shd w:val="clear" w:color="auto" w:fill="FFFFFF"/>
              <w:spacing w:line="240" w:lineRule="auto"/>
              <w:ind w:firstLine="0"/>
              <w:jc w:val="center"/>
              <w:rPr>
                <w:sz w:val="24"/>
              </w:rPr>
            </w:pPr>
            <w:r w:rsidRPr="00072947">
              <w:rPr>
                <w:color w:val="000000"/>
                <w:sz w:val="24"/>
              </w:rPr>
              <w:t>0,9772</w:t>
            </w:r>
          </w:p>
        </w:tc>
        <w:tc>
          <w:tcPr>
            <w:tcW w:w="759" w:type="dxa"/>
            <w:tcBorders>
              <w:top w:val="double" w:sz="4" w:space="0" w:color="auto"/>
              <w:left w:val="single" w:sz="6" w:space="0" w:color="auto"/>
              <w:bottom w:val="single" w:sz="6" w:space="0" w:color="auto"/>
              <w:right w:val="single" w:sz="6" w:space="0" w:color="auto"/>
            </w:tcBorders>
            <w:shd w:val="clear" w:color="auto" w:fill="FFFFFF"/>
          </w:tcPr>
          <w:p w14:paraId="3DD7F98E" w14:textId="77777777" w:rsidR="001505E5" w:rsidRPr="00072947" w:rsidRDefault="001505E5" w:rsidP="003B77BD">
            <w:pPr>
              <w:shd w:val="clear" w:color="auto" w:fill="FFFFFF"/>
              <w:spacing w:line="240" w:lineRule="auto"/>
              <w:ind w:firstLine="0"/>
              <w:jc w:val="center"/>
              <w:rPr>
                <w:sz w:val="24"/>
              </w:rPr>
            </w:pPr>
            <w:r w:rsidRPr="00072947">
              <w:rPr>
                <w:color w:val="000000"/>
                <w:sz w:val="24"/>
              </w:rPr>
              <w:t>2,1</w:t>
            </w:r>
          </w:p>
          <w:p w14:paraId="218D874B"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2,2</w:t>
            </w:r>
          </w:p>
          <w:p w14:paraId="4D8BFF65"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2,3</w:t>
            </w:r>
          </w:p>
          <w:p w14:paraId="0ED1938C"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2,4</w:t>
            </w:r>
          </w:p>
          <w:p w14:paraId="19160AC6"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2,5</w:t>
            </w:r>
          </w:p>
          <w:p w14:paraId="7DA80825"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2,6</w:t>
            </w:r>
          </w:p>
          <w:p w14:paraId="324D78D1"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2,7</w:t>
            </w:r>
          </w:p>
          <w:p w14:paraId="6120A9B0"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2,8</w:t>
            </w:r>
          </w:p>
          <w:p w14:paraId="3D1AB4E2"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2,9</w:t>
            </w:r>
          </w:p>
          <w:p w14:paraId="449A03D0" w14:textId="77777777" w:rsidR="001505E5" w:rsidRPr="00072947" w:rsidRDefault="001505E5" w:rsidP="003B77BD">
            <w:pPr>
              <w:shd w:val="clear" w:color="auto" w:fill="FFFFFF"/>
              <w:spacing w:line="240" w:lineRule="auto"/>
              <w:ind w:firstLine="0"/>
              <w:jc w:val="center"/>
              <w:rPr>
                <w:sz w:val="24"/>
              </w:rPr>
            </w:pPr>
            <w:r w:rsidRPr="00072947">
              <w:rPr>
                <w:color w:val="000000"/>
                <w:sz w:val="24"/>
              </w:rPr>
              <w:t>3,0</w:t>
            </w:r>
          </w:p>
          <w:p w14:paraId="639127DD" w14:textId="77777777" w:rsidR="001505E5" w:rsidRPr="00072947" w:rsidRDefault="001505E5" w:rsidP="003B77BD">
            <w:pPr>
              <w:shd w:val="clear" w:color="auto" w:fill="FFFFFF"/>
              <w:spacing w:line="240" w:lineRule="auto"/>
              <w:ind w:firstLine="0"/>
              <w:jc w:val="center"/>
              <w:rPr>
                <w:sz w:val="24"/>
              </w:rPr>
            </w:pPr>
            <w:r w:rsidRPr="00072947">
              <w:rPr>
                <w:color w:val="000000"/>
                <w:sz w:val="24"/>
              </w:rPr>
              <w:t>-3,0</w:t>
            </w:r>
          </w:p>
          <w:p w14:paraId="52B3394D"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-2,9</w:t>
            </w:r>
          </w:p>
          <w:p w14:paraId="40AA2E04"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-2,8</w:t>
            </w:r>
          </w:p>
          <w:p w14:paraId="5BB430A2"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-2,7</w:t>
            </w:r>
          </w:p>
          <w:p w14:paraId="2ABAA73F"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-2,6</w:t>
            </w:r>
          </w:p>
          <w:p w14:paraId="55AEE10B"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-2,5</w:t>
            </w:r>
          </w:p>
          <w:p w14:paraId="30FC55F0"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-2,4</w:t>
            </w:r>
          </w:p>
          <w:p w14:paraId="5B79A417"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-2,3</w:t>
            </w:r>
          </w:p>
          <w:p w14:paraId="6498E044"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-2,2</w:t>
            </w:r>
          </w:p>
          <w:p w14:paraId="57E08FB5"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-2,1</w:t>
            </w:r>
          </w:p>
          <w:p w14:paraId="5CF5E805" w14:textId="77777777" w:rsidR="001505E5" w:rsidRPr="00072947" w:rsidRDefault="001505E5" w:rsidP="003B77BD">
            <w:pPr>
              <w:shd w:val="clear" w:color="auto" w:fill="FFFFFF"/>
              <w:spacing w:line="240" w:lineRule="auto"/>
              <w:ind w:firstLine="0"/>
              <w:jc w:val="center"/>
              <w:rPr>
                <w:sz w:val="24"/>
              </w:rPr>
            </w:pPr>
            <w:r w:rsidRPr="00072947">
              <w:rPr>
                <w:color w:val="000000"/>
                <w:sz w:val="24"/>
              </w:rPr>
              <w:t>-2,0</w:t>
            </w:r>
          </w:p>
        </w:tc>
        <w:tc>
          <w:tcPr>
            <w:tcW w:w="759" w:type="dxa"/>
            <w:tcBorders>
              <w:top w:val="double" w:sz="4" w:space="0" w:color="auto"/>
              <w:left w:val="single" w:sz="6" w:space="0" w:color="auto"/>
              <w:bottom w:val="single" w:sz="6" w:space="0" w:color="auto"/>
              <w:right w:val="single" w:sz="6" w:space="0" w:color="auto"/>
            </w:tcBorders>
            <w:shd w:val="clear" w:color="auto" w:fill="FFFFFF"/>
          </w:tcPr>
          <w:p w14:paraId="60D2FCC7"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0,9821</w:t>
            </w:r>
          </w:p>
          <w:p w14:paraId="19384CE4"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0,9861</w:t>
            </w:r>
          </w:p>
          <w:p w14:paraId="1FEA7E34"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0,9893</w:t>
            </w:r>
          </w:p>
          <w:p w14:paraId="01F84D49"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0,9918</w:t>
            </w:r>
          </w:p>
          <w:p w14:paraId="2DB9AC6F"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0,9938</w:t>
            </w:r>
          </w:p>
          <w:p w14:paraId="4718D9AB"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0,9953</w:t>
            </w:r>
          </w:p>
          <w:p w14:paraId="1F636092"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0,9965</w:t>
            </w:r>
          </w:p>
          <w:p w14:paraId="427C86A6"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0,9974</w:t>
            </w:r>
          </w:p>
          <w:p w14:paraId="3E465E54"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0,9981</w:t>
            </w:r>
          </w:p>
          <w:p w14:paraId="2C9D960E"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0,9987</w:t>
            </w:r>
          </w:p>
          <w:p w14:paraId="34927340"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0,0013</w:t>
            </w:r>
          </w:p>
          <w:p w14:paraId="715C21C2"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0,0019</w:t>
            </w:r>
          </w:p>
          <w:p w14:paraId="76880290"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0,0026</w:t>
            </w:r>
          </w:p>
          <w:p w14:paraId="5AD74E83"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0,0035</w:t>
            </w:r>
          </w:p>
          <w:p w14:paraId="10EBEFB4"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0,0047</w:t>
            </w:r>
          </w:p>
          <w:p w14:paraId="46578663"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0,0062</w:t>
            </w:r>
          </w:p>
          <w:p w14:paraId="26CB4E12"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0,0082</w:t>
            </w:r>
          </w:p>
          <w:p w14:paraId="607ED4AA"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0,0107</w:t>
            </w:r>
          </w:p>
          <w:p w14:paraId="7CB16C93"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0,0139</w:t>
            </w:r>
          </w:p>
          <w:p w14:paraId="3D9F360B"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0,0179</w:t>
            </w:r>
          </w:p>
          <w:p w14:paraId="1FE91A8A" w14:textId="77777777" w:rsidR="001505E5" w:rsidRPr="00072947" w:rsidRDefault="001505E5" w:rsidP="003B77BD">
            <w:pPr>
              <w:shd w:val="clear" w:color="auto" w:fill="FFFFFF"/>
              <w:spacing w:line="240" w:lineRule="auto"/>
              <w:ind w:firstLine="0"/>
              <w:jc w:val="center"/>
              <w:rPr>
                <w:sz w:val="24"/>
              </w:rPr>
            </w:pPr>
            <w:r w:rsidRPr="00072947">
              <w:rPr>
                <w:color w:val="000000"/>
                <w:sz w:val="24"/>
              </w:rPr>
              <w:t>0,0228</w:t>
            </w:r>
          </w:p>
        </w:tc>
        <w:tc>
          <w:tcPr>
            <w:tcW w:w="759" w:type="dxa"/>
            <w:tcBorders>
              <w:top w:val="double" w:sz="4" w:space="0" w:color="auto"/>
              <w:left w:val="single" w:sz="6" w:space="0" w:color="auto"/>
              <w:bottom w:val="single" w:sz="6" w:space="0" w:color="auto"/>
              <w:right w:val="single" w:sz="6" w:space="0" w:color="auto"/>
            </w:tcBorders>
            <w:shd w:val="clear" w:color="auto" w:fill="FFFFFF"/>
          </w:tcPr>
          <w:p w14:paraId="4CABF21B"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-1,9</w:t>
            </w:r>
          </w:p>
          <w:p w14:paraId="7B73C4B4"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-1,8</w:t>
            </w:r>
          </w:p>
          <w:p w14:paraId="234E37DC"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-1,7</w:t>
            </w:r>
          </w:p>
          <w:p w14:paraId="0AC1C02D"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-1,6</w:t>
            </w:r>
          </w:p>
          <w:p w14:paraId="45F63C3D"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-1,5</w:t>
            </w:r>
          </w:p>
          <w:p w14:paraId="1271CB5A"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-1,4</w:t>
            </w:r>
          </w:p>
          <w:p w14:paraId="3292F158"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-1,3</w:t>
            </w:r>
          </w:p>
          <w:p w14:paraId="4A4198E8" w14:textId="77777777" w:rsidR="001505E5" w:rsidRPr="00072947" w:rsidRDefault="001505E5" w:rsidP="003B77BD">
            <w:pPr>
              <w:shd w:val="clear" w:color="auto" w:fill="FFFFFF"/>
              <w:spacing w:line="240" w:lineRule="auto"/>
              <w:ind w:firstLine="0"/>
              <w:jc w:val="center"/>
              <w:rPr>
                <w:sz w:val="24"/>
              </w:rPr>
            </w:pPr>
            <w:r w:rsidRPr="00072947">
              <w:rPr>
                <w:color w:val="000000"/>
                <w:sz w:val="24"/>
              </w:rPr>
              <w:t>-1,2</w:t>
            </w:r>
          </w:p>
          <w:p w14:paraId="5193D140"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-1</w:t>
            </w:r>
          </w:p>
          <w:p w14:paraId="2ECF5D57" w14:textId="77777777" w:rsidR="001505E5" w:rsidRPr="00072947" w:rsidRDefault="001505E5" w:rsidP="003B77BD">
            <w:pPr>
              <w:shd w:val="clear" w:color="auto" w:fill="FFFFFF"/>
              <w:spacing w:line="240" w:lineRule="auto"/>
              <w:ind w:firstLine="0"/>
              <w:jc w:val="center"/>
              <w:rPr>
                <w:sz w:val="24"/>
              </w:rPr>
            </w:pPr>
            <w:r w:rsidRPr="00072947">
              <w:rPr>
                <w:color w:val="000000"/>
                <w:sz w:val="24"/>
              </w:rPr>
              <w:t>-1,0</w:t>
            </w:r>
          </w:p>
          <w:p w14:paraId="643CAB52"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-0,9</w:t>
            </w:r>
          </w:p>
          <w:p w14:paraId="06854508"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-0,8</w:t>
            </w:r>
          </w:p>
          <w:p w14:paraId="41B5E806"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-0,7</w:t>
            </w:r>
          </w:p>
          <w:p w14:paraId="7A92F6C8"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-0,6</w:t>
            </w:r>
          </w:p>
          <w:p w14:paraId="7312573B"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-0,5</w:t>
            </w:r>
          </w:p>
          <w:p w14:paraId="21A966F3" w14:textId="77777777" w:rsidR="001505E5" w:rsidRPr="00072947" w:rsidRDefault="001505E5" w:rsidP="003B77BD">
            <w:pPr>
              <w:shd w:val="clear" w:color="auto" w:fill="FFFFFF"/>
              <w:spacing w:line="240" w:lineRule="auto"/>
              <w:ind w:firstLine="0"/>
              <w:jc w:val="center"/>
              <w:rPr>
                <w:sz w:val="24"/>
              </w:rPr>
            </w:pPr>
            <w:r w:rsidRPr="00072947">
              <w:rPr>
                <w:color w:val="000000"/>
                <w:sz w:val="24"/>
              </w:rPr>
              <w:t>-0,4</w:t>
            </w:r>
          </w:p>
          <w:p w14:paraId="7ADF3D22" w14:textId="77777777" w:rsidR="001505E5" w:rsidRPr="00072947" w:rsidRDefault="001505E5" w:rsidP="003B77BD">
            <w:pPr>
              <w:shd w:val="clear" w:color="auto" w:fill="FFFFFF"/>
              <w:spacing w:line="240" w:lineRule="auto"/>
              <w:ind w:firstLine="0"/>
              <w:jc w:val="center"/>
              <w:rPr>
                <w:sz w:val="24"/>
              </w:rPr>
            </w:pPr>
            <w:r w:rsidRPr="00072947">
              <w:rPr>
                <w:color w:val="000000"/>
                <w:sz w:val="24"/>
              </w:rPr>
              <w:t>-0,3</w:t>
            </w:r>
          </w:p>
          <w:p w14:paraId="61393EC8" w14:textId="77777777" w:rsidR="001505E5" w:rsidRPr="00072947" w:rsidRDefault="001505E5" w:rsidP="003B77BD">
            <w:pPr>
              <w:shd w:val="clear" w:color="auto" w:fill="FFFFFF"/>
              <w:spacing w:line="240" w:lineRule="auto"/>
              <w:ind w:firstLine="0"/>
              <w:jc w:val="center"/>
              <w:rPr>
                <w:sz w:val="24"/>
              </w:rPr>
            </w:pPr>
            <w:r w:rsidRPr="00072947">
              <w:rPr>
                <w:color w:val="000000"/>
                <w:sz w:val="24"/>
              </w:rPr>
              <w:t>-0,2</w:t>
            </w:r>
          </w:p>
          <w:p w14:paraId="6C2A5B31" w14:textId="77777777" w:rsidR="001505E5" w:rsidRPr="00072947" w:rsidRDefault="001505E5" w:rsidP="003B77BD">
            <w:pPr>
              <w:shd w:val="clear" w:color="auto" w:fill="FFFFFF"/>
              <w:spacing w:line="240" w:lineRule="auto"/>
              <w:ind w:firstLine="0"/>
              <w:jc w:val="center"/>
              <w:rPr>
                <w:sz w:val="24"/>
              </w:rPr>
            </w:pPr>
            <w:r w:rsidRPr="00072947">
              <w:rPr>
                <w:color w:val="000000"/>
                <w:sz w:val="24"/>
              </w:rPr>
              <w:t>-0,1</w:t>
            </w:r>
          </w:p>
          <w:p w14:paraId="2FF94D27" w14:textId="77777777" w:rsidR="001505E5" w:rsidRPr="00072947" w:rsidRDefault="001505E5" w:rsidP="003B77BD">
            <w:pPr>
              <w:shd w:val="clear" w:color="auto" w:fill="FFFFFF"/>
              <w:spacing w:line="240" w:lineRule="auto"/>
              <w:ind w:firstLine="0"/>
              <w:jc w:val="center"/>
              <w:rPr>
                <w:sz w:val="24"/>
              </w:rPr>
            </w:pPr>
            <w:r w:rsidRPr="00072947">
              <w:rPr>
                <w:color w:val="000000"/>
                <w:sz w:val="24"/>
              </w:rPr>
              <w:t>0,0</w:t>
            </w:r>
          </w:p>
        </w:tc>
        <w:tc>
          <w:tcPr>
            <w:tcW w:w="759" w:type="dxa"/>
            <w:tcBorders>
              <w:top w:val="double" w:sz="4" w:space="0" w:color="auto"/>
              <w:left w:val="single" w:sz="6" w:space="0" w:color="auto"/>
              <w:bottom w:val="single" w:sz="6" w:space="0" w:color="auto"/>
              <w:right w:val="single" w:sz="6" w:space="0" w:color="auto"/>
            </w:tcBorders>
            <w:shd w:val="clear" w:color="auto" w:fill="FFFFFF"/>
          </w:tcPr>
          <w:p w14:paraId="0A11AFCE"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0,0287</w:t>
            </w:r>
          </w:p>
          <w:p w14:paraId="6392351F"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0,0359</w:t>
            </w:r>
          </w:p>
          <w:p w14:paraId="7B0CC471"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0,0446</w:t>
            </w:r>
          </w:p>
          <w:p w14:paraId="33D92F9E"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0,0548</w:t>
            </w:r>
          </w:p>
          <w:p w14:paraId="2E0490F3"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0,0668</w:t>
            </w:r>
          </w:p>
          <w:p w14:paraId="003977DF"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0,0898</w:t>
            </w:r>
          </w:p>
          <w:p w14:paraId="37B86554"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0,0968</w:t>
            </w:r>
          </w:p>
          <w:p w14:paraId="38140DA7"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0,1151</w:t>
            </w:r>
          </w:p>
          <w:p w14:paraId="745C8220"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0,1357</w:t>
            </w:r>
          </w:p>
          <w:p w14:paraId="1BF90A40"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0,1587</w:t>
            </w:r>
          </w:p>
          <w:p w14:paraId="3C0B0035"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0,1841</w:t>
            </w:r>
          </w:p>
          <w:p w14:paraId="0D13CB9F"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0,2119</w:t>
            </w:r>
          </w:p>
          <w:p w14:paraId="4B77487C"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0,2420</w:t>
            </w:r>
          </w:p>
          <w:p w14:paraId="3A249FF4"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0,2743</w:t>
            </w:r>
          </w:p>
          <w:p w14:paraId="2A19247D"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0,3085</w:t>
            </w:r>
          </w:p>
          <w:p w14:paraId="2199A8E0"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0,3446</w:t>
            </w:r>
          </w:p>
          <w:p w14:paraId="1EF06E92"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0,3821</w:t>
            </w:r>
          </w:p>
          <w:p w14:paraId="08CE9EAD"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0,4207</w:t>
            </w:r>
          </w:p>
          <w:p w14:paraId="79A9F8D5" w14:textId="77777777" w:rsidR="001505E5" w:rsidRPr="00072947" w:rsidRDefault="001505E5" w:rsidP="003B77BD">
            <w:pPr>
              <w:shd w:val="clear" w:color="auto" w:fill="FFFFFF"/>
              <w:spacing w:line="240" w:lineRule="auto"/>
              <w:ind w:firstLine="0"/>
              <w:jc w:val="center"/>
              <w:rPr>
                <w:color w:val="000000"/>
                <w:sz w:val="24"/>
              </w:rPr>
            </w:pPr>
            <w:r w:rsidRPr="00072947">
              <w:rPr>
                <w:color w:val="000000"/>
                <w:sz w:val="24"/>
              </w:rPr>
              <w:t>0,4602</w:t>
            </w:r>
          </w:p>
          <w:p w14:paraId="08BC071B" w14:textId="77777777" w:rsidR="001505E5" w:rsidRPr="00072947" w:rsidRDefault="001505E5" w:rsidP="003B77BD">
            <w:pPr>
              <w:shd w:val="clear" w:color="auto" w:fill="FFFFFF"/>
              <w:spacing w:line="240" w:lineRule="auto"/>
              <w:ind w:firstLine="0"/>
              <w:jc w:val="center"/>
              <w:rPr>
                <w:sz w:val="24"/>
              </w:rPr>
            </w:pPr>
            <w:r w:rsidRPr="00072947">
              <w:rPr>
                <w:color w:val="000000"/>
                <w:sz w:val="24"/>
              </w:rPr>
              <w:t>0,5000</w:t>
            </w:r>
          </w:p>
        </w:tc>
      </w:tr>
    </w:tbl>
    <w:p w14:paraId="54368E77" w14:textId="77777777" w:rsidR="001505E5" w:rsidRPr="00072947" w:rsidRDefault="001505E5" w:rsidP="001505E5">
      <w:pPr>
        <w:rPr>
          <w:b/>
          <w:sz w:val="24"/>
          <w:lang w:eastAsia="ru-RU"/>
        </w:rPr>
      </w:pPr>
    </w:p>
    <w:p w14:paraId="4C0442D2" w14:textId="77777777" w:rsidR="001505E5" w:rsidRPr="00072947" w:rsidRDefault="001505E5" w:rsidP="00105547">
      <w:pPr>
        <w:pStyle w:val="a4"/>
        <w:numPr>
          <w:ilvl w:val="0"/>
          <w:numId w:val="22"/>
        </w:numPr>
        <w:rPr>
          <w:b/>
          <w:sz w:val="24"/>
          <w:szCs w:val="24"/>
          <w:lang w:eastAsia="ru-RU"/>
        </w:rPr>
      </w:pPr>
      <w:r w:rsidRPr="00072947">
        <w:rPr>
          <w:b/>
          <w:sz w:val="24"/>
          <w:szCs w:val="24"/>
          <w:lang w:eastAsia="ru-RU"/>
        </w:rPr>
        <w:t>Построение календарного графика распределения работ</w:t>
      </w:r>
    </w:p>
    <w:p w14:paraId="5A845917" w14:textId="77777777" w:rsidR="001505E5" w:rsidRPr="00072947" w:rsidRDefault="001505E5" w:rsidP="001505E5">
      <w:pPr>
        <w:rPr>
          <w:sz w:val="24"/>
        </w:rPr>
      </w:pPr>
      <w:r w:rsidRPr="00072947">
        <w:rPr>
          <w:sz w:val="24"/>
        </w:rPr>
        <w:t>Календарное распределение работ решает следующие задачи:</w:t>
      </w:r>
    </w:p>
    <w:p w14:paraId="225AA94A" w14:textId="77777777" w:rsidR="001505E5" w:rsidRPr="00072947" w:rsidRDefault="001505E5" w:rsidP="001505E5">
      <w:pPr>
        <w:rPr>
          <w:sz w:val="24"/>
        </w:rPr>
      </w:pPr>
      <w:r w:rsidRPr="00072947">
        <w:rPr>
          <w:sz w:val="24"/>
        </w:rPr>
        <w:t>определение календарных сроков выполнения работ для кон</w:t>
      </w:r>
      <w:r w:rsidRPr="00072947">
        <w:rPr>
          <w:sz w:val="24"/>
        </w:rPr>
        <w:softHyphen/>
        <w:t>троля их соблюдения;</w:t>
      </w:r>
    </w:p>
    <w:p w14:paraId="0B1D3EDF" w14:textId="77777777" w:rsidR="001505E5" w:rsidRPr="00072947" w:rsidRDefault="001505E5" w:rsidP="001505E5">
      <w:pPr>
        <w:rPr>
          <w:sz w:val="24"/>
        </w:rPr>
      </w:pPr>
      <w:r w:rsidRPr="00072947">
        <w:rPr>
          <w:sz w:val="24"/>
        </w:rPr>
        <w:t>выявление календарного распределения загрузки персонала во времени и выравнивание ее за счет варьирования сроками выполнения работ, лежащих на ненапряженных путях.</w:t>
      </w:r>
    </w:p>
    <w:p w14:paraId="7C01B352" w14:textId="77777777" w:rsidR="001505E5" w:rsidRPr="00072947" w:rsidRDefault="001505E5" w:rsidP="001505E5">
      <w:pPr>
        <w:rPr>
          <w:sz w:val="24"/>
        </w:rPr>
      </w:pPr>
      <w:r w:rsidRPr="00072947">
        <w:rPr>
          <w:sz w:val="24"/>
        </w:rPr>
        <w:t>Решение первой задачи осуществляется путем построения ка</w:t>
      </w:r>
      <w:r w:rsidRPr="00072947">
        <w:rPr>
          <w:sz w:val="24"/>
        </w:rPr>
        <w:softHyphen/>
        <w:t>лендарного графика, возможный вариант которого приводится в фор</w:t>
      </w:r>
      <w:r w:rsidRPr="00072947">
        <w:rPr>
          <w:sz w:val="24"/>
        </w:rPr>
        <w:softHyphen/>
        <w:t>ме 2. На графике двойными линиями показаны работы, лежащие на критическом пути. Все остальные пути (ненапряженные) показаны по обе стороны от критического. Над линией работы указывается коли</w:t>
      </w:r>
      <w:r w:rsidRPr="00072947">
        <w:rPr>
          <w:sz w:val="24"/>
        </w:rPr>
        <w:softHyphen/>
        <w:t>чество дней или недель, соответствующих ожидаемой продолжитель</w:t>
      </w:r>
      <w:r w:rsidRPr="00072947">
        <w:rPr>
          <w:sz w:val="24"/>
        </w:rPr>
        <w:softHyphen/>
        <w:t>ности ее выполнения. Под линией работы в кодированном виде при</w:t>
      </w:r>
      <w:r w:rsidRPr="00072947">
        <w:rPr>
          <w:sz w:val="24"/>
        </w:rPr>
        <w:softHyphen/>
        <w:t>водится перечень участвующих в ней исполнителей. Код имеет двой</w:t>
      </w:r>
      <w:r w:rsidRPr="00072947">
        <w:rPr>
          <w:sz w:val="24"/>
        </w:rPr>
        <w:softHyphen/>
        <w:t>ственную расшифровку: место в коде определяет профессию испол</w:t>
      </w:r>
      <w:r w:rsidRPr="00072947">
        <w:rPr>
          <w:sz w:val="24"/>
        </w:rPr>
        <w:softHyphen/>
        <w:t xml:space="preserve">нителя, значение кода - количество исполнителей данной профессии. Наиболее распространенное построение кода имеет следующий вид: на первом месте слева направо - </w:t>
      </w:r>
      <w:r w:rsidRPr="00072947">
        <w:rPr>
          <w:sz w:val="24"/>
        </w:rPr>
        <w:lastRenderedPageBreak/>
        <w:t>конструкторы, на втором - техноло</w:t>
      </w:r>
      <w:r w:rsidRPr="00072947">
        <w:rPr>
          <w:sz w:val="24"/>
        </w:rPr>
        <w:softHyphen/>
        <w:t xml:space="preserve">ги, на третьем - исследователи, на четвертом - рабочие. Например, код 1213 расшифровывается </w:t>
      </w:r>
      <w:r w:rsidRPr="00072947">
        <w:rPr>
          <w:color w:val="000000"/>
          <w:sz w:val="24"/>
        </w:rPr>
        <w:t>так: один конструктор; два технолога; один исследователь; трое рабочих.</w:t>
      </w:r>
    </w:p>
    <w:p w14:paraId="68494779" w14:textId="77777777" w:rsidR="001505E5" w:rsidRPr="00072947" w:rsidRDefault="001505E5" w:rsidP="001505E5">
      <w:pPr>
        <w:rPr>
          <w:sz w:val="24"/>
        </w:rPr>
      </w:pPr>
      <w:r w:rsidRPr="00072947">
        <w:rPr>
          <w:color w:val="000000"/>
          <w:sz w:val="24"/>
        </w:rPr>
        <w:t>Рассмотрим пример построения календарного графика (см. форму 2). Критический путь, вытянутый в прямую линию, занимает 15 недель. Заметим, что на одни и те же события опираются части не</w:t>
      </w:r>
      <w:r w:rsidRPr="00072947">
        <w:rPr>
          <w:color w:val="000000"/>
          <w:sz w:val="24"/>
        </w:rPr>
        <w:softHyphen/>
        <w:t>напряженных и критических путей, которые имеют различную про</w:t>
      </w:r>
      <w:r w:rsidRPr="00072947">
        <w:rPr>
          <w:color w:val="000000"/>
          <w:sz w:val="24"/>
        </w:rPr>
        <w:softHyphen/>
        <w:t>должительность. Так, на события 3 и 8 опирается участок критическо</w:t>
      </w:r>
      <w:r w:rsidRPr="00072947">
        <w:rPr>
          <w:color w:val="000000"/>
          <w:sz w:val="24"/>
        </w:rPr>
        <w:softHyphen/>
        <w:t>го пути 3, 4, 8 и участок ненапряженного пути 3, 5, 8. Суммарная про</w:t>
      </w:r>
      <w:r w:rsidRPr="00072947">
        <w:rPr>
          <w:color w:val="000000"/>
          <w:sz w:val="24"/>
        </w:rPr>
        <w:softHyphen/>
        <w:t>должительность работ (3, 5) и (5, 8) меньше продолжительности работ (3, 4) и (4, 8). Поэтому на ненапряженном пути имеется резерв времени. Часть календарного периода, в течение которого выполняется ра</w:t>
      </w:r>
      <w:r w:rsidRPr="00072947">
        <w:rPr>
          <w:color w:val="000000"/>
          <w:sz w:val="24"/>
        </w:rPr>
        <w:softHyphen/>
        <w:t>бота, показывается сплошной линией, остальное время, т.е. резерв по</w:t>
      </w:r>
      <w:r w:rsidRPr="00072947">
        <w:rPr>
          <w:color w:val="000000"/>
          <w:sz w:val="24"/>
        </w:rPr>
        <w:softHyphen/>
        <w:t>казывается штриховой линией (см. работу 5, 8).</w:t>
      </w:r>
    </w:p>
    <w:p w14:paraId="5E47E25E" w14:textId="77777777" w:rsidR="001505E5" w:rsidRPr="00072947" w:rsidRDefault="001505E5" w:rsidP="001505E5">
      <w:pPr>
        <w:rPr>
          <w:color w:val="000000"/>
          <w:sz w:val="24"/>
        </w:rPr>
      </w:pPr>
      <w:r w:rsidRPr="00072947">
        <w:rPr>
          <w:color w:val="000000"/>
          <w:sz w:val="24"/>
        </w:rPr>
        <w:t>В соответствии с установленными календарными сроками вы</w:t>
      </w:r>
      <w:r w:rsidRPr="00072947">
        <w:rPr>
          <w:color w:val="000000"/>
          <w:sz w:val="24"/>
        </w:rPr>
        <w:softHyphen/>
        <w:t>полнения работ должна определяться и, если необходимо, выравни</w:t>
      </w:r>
      <w:r w:rsidRPr="00072947">
        <w:rPr>
          <w:color w:val="000000"/>
          <w:sz w:val="24"/>
        </w:rPr>
        <w:softHyphen/>
        <w:t>ваться загрузка всех исполнителей, однако в рамках одной темы (раз</w:t>
      </w:r>
      <w:r w:rsidRPr="00072947">
        <w:rPr>
          <w:color w:val="000000"/>
          <w:sz w:val="24"/>
        </w:rPr>
        <w:softHyphen/>
        <w:t>работки) получить полную загрузку всего персонала невозможно. По</w:t>
      </w:r>
      <w:r w:rsidRPr="00072947">
        <w:rPr>
          <w:color w:val="000000"/>
          <w:sz w:val="24"/>
        </w:rPr>
        <w:softHyphen/>
        <w:t>этому в данной работе загрузка исполнителей не рассчитывается.</w:t>
      </w:r>
    </w:p>
    <w:p w14:paraId="06C42231" w14:textId="77777777" w:rsidR="001505E5" w:rsidRPr="00072947" w:rsidRDefault="001505E5" w:rsidP="001505E5">
      <w:pPr>
        <w:rPr>
          <w:sz w:val="24"/>
        </w:rPr>
      </w:pPr>
      <w:r w:rsidRPr="00072947">
        <w:rPr>
          <w:sz w:val="24"/>
        </w:rPr>
        <w:t>Форма 2 – Календарный график распределения работ</w:t>
      </w:r>
    </w:p>
    <w:p w14:paraId="2D6076D0" w14:textId="77777777" w:rsidR="001505E5" w:rsidRPr="00072947" w:rsidRDefault="001505E5" w:rsidP="001505E5">
      <w:pPr>
        <w:rPr>
          <w:b/>
          <w:bCs/>
          <w:color w:val="000000"/>
          <w:sz w:val="24"/>
        </w:rPr>
      </w:pPr>
      <w:r w:rsidRPr="00072947">
        <w:rPr>
          <w:b/>
          <w:bCs/>
          <w:color w:val="000000"/>
          <w:sz w:val="24"/>
        </w:rPr>
        <w:t>Календарь (недели)</w:t>
      </w:r>
    </w:p>
    <w:p w14:paraId="68BAC833" w14:textId="77777777" w:rsidR="001505E5" w:rsidRPr="00072947" w:rsidRDefault="001505E5" w:rsidP="001505E5">
      <w:pPr>
        <w:rPr>
          <w:b/>
          <w:sz w:val="24"/>
          <w:lang w:eastAsia="ru-RU"/>
        </w:rPr>
      </w:pPr>
      <w:r w:rsidRPr="00072947">
        <w:rPr>
          <w:noProof/>
          <w:color w:val="000000"/>
          <w:sz w:val="24"/>
          <w:lang w:eastAsia="ru-RU"/>
        </w:rPr>
        <w:drawing>
          <wp:inline distT="0" distB="0" distL="0" distR="0" wp14:anchorId="3F2367C4" wp14:editId="4C508ED6">
            <wp:extent cx="5324427" cy="2948151"/>
            <wp:effectExtent l="19050" t="0" r="0" b="0"/>
            <wp:docPr id="1487" name="Рисунок 1487" descr="Untitled-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descr="Untitled-3.wmf"/>
                    <pic:cNvPicPr>
                      <a:picLocks noChangeAspect="1" noChangeArrowheads="1"/>
                    </pic:cNvPicPr>
                  </pic:nvPicPr>
                  <pic:blipFill>
                    <a:blip r:embed="rId461" cstate="print"/>
                    <a:srcRect/>
                    <a:stretch>
                      <a:fillRect/>
                    </a:stretch>
                  </pic:blipFill>
                  <pic:spPr bwMode="auto">
                    <a:xfrm>
                      <a:off x="0" y="0"/>
                      <a:ext cx="5342812" cy="2958331"/>
                    </a:xfrm>
                    <a:prstGeom prst="rect">
                      <a:avLst/>
                    </a:prstGeom>
                    <a:noFill/>
                    <a:ln w="9525">
                      <a:noFill/>
                      <a:miter lim="800000"/>
                      <a:headEnd/>
                      <a:tailEnd/>
                    </a:ln>
                  </pic:spPr>
                </pic:pic>
              </a:graphicData>
            </a:graphic>
          </wp:inline>
        </w:drawing>
      </w:r>
    </w:p>
    <w:p w14:paraId="609F4709" w14:textId="77777777" w:rsidR="001505E5" w:rsidRPr="00072947" w:rsidRDefault="001505E5" w:rsidP="001505E5">
      <w:pPr>
        <w:rPr>
          <w:sz w:val="24"/>
        </w:rPr>
      </w:pPr>
      <w:r w:rsidRPr="00072947">
        <w:rPr>
          <w:sz w:val="24"/>
          <w:lang w:eastAsia="ru-RU"/>
        </w:rPr>
        <w:br w:type="page"/>
      </w:r>
      <w:r w:rsidRPr="00072947">
        <w:rPr>
          <w:sz w:val="24"/>
        </w:rPr>
        <w:lastRenderedPageBreak/>
        <w:t>Исходные данные для решения задачи включают:</w:t>
      </w:r>
    </w:p>
    <w:p w14:paraId="5974FD6F" w14:textId="77777777" w:rsidR="001505E5" w:rsidRPr="00072947" w:rsidRDefault="001505E5" w:rsidP="00105547">
      <w:pPr>
        <w:pStyle w:val="a4"/>
        <w:numPr>
          <w:ilvl w:val="0"/>
          <w:numId w:val="24"/>
        </w:numPr>
        <w:rPr>
          <w:sz w:val="24"/>
          <w:szCs w:val="24"/>
        </w:rPr>
      </w:pPr>
      <w:r w:rsidRPr="00072947">
        <w:rPr>
          <w:sz w:val="24"/>
          <w:szCs w:val="24"/>
        </w:rPr>
        <w:t>Перечень работ по разработке проекта со значениями оценок их продолжительности (табл. 3).</w:t>
      </w:r>
    </w:p>
    <w:p w14:paraId="782B6B01" w14:textId="77777777" w:rsidR="001505E5" w:rsidRPr="00072947" w:rsidRDefault="001505E5" w:rsidP="00105547">
      <w:pPr>
        <w:pStyle w:val="a4"/>
        <w:numPr>
          <w:ilvl w:val="0"/>
          <w:numId w:val="24"/>
        </w:numPr>
        <w:rPr>
          <w:sz w:val="24"/>
          <w:szCs w:val="24"/>
        </w:rPr>
      </w:pPr>
      <w:r w:rsidRPr="00072947">
        <w:rPr>
          <w:sz w:val="24"/>
          <w:szCs w:val="24"/>
        </w:rPr>
        <w:t>Директивный срок разработки проекта.</w:t>
      </w:r>
    </w:p>
    <w:p w14:paraId="34B503D8" w14:textId="77777777" w:rsidR="001505E5" w:rsidRPr="00072947" w:rsidRDefault="001505E5" w:rsidP="00105547">
      <w:pPr>
        <w:pStyle w:val="a4"/>
        <w:numPr>
          <w:ilvl w:val="0"/>
          <w:numId w:val="24"/>
        </w:numPr>
        <w:rPr>
          <w:sz w:val="24"/>
          <w:szCs w:val="24"/>
        </w:rPr>
      </w:pPr>
      <w:r w:rsidRPr="00072947">
        <w:rPr>
          <w:sz w:val="24"/>
          <w:szCs w:val="24"/>
        </w:rPr>
        <w:t>Число исполнителей для выполнения отдельных работ.</w:t>
      </w:r>
    </w:p>
    <w:p w14:paraId="1F614053" w14:textId="77777777" w:rsidR="001505E5" w:rsidRPr="00072947" w:rsidRDefault="001505E5" w:rsidP="001505E5">
      <w:pPr>
        <w:rPr>
          <w:sz w:val="24"/>
        </w:rPr>
      </w:pPr>
      <w:r w:rsidRPr="00072947">
        <w:rPr>
          <w:sz w:val="24"/>
        </w:rPr>
        <w:t>Задача решается в следующем порядке:</w:t>
      </w:r>
    </w:p>
    <w:p w14:paraId="70ED753C" w14:textId="77777777" w:rsidR="001505E5" w:rsidRPr="00072947" w:rsidRDefault="001505E5" w:rsidP="00105547">
      <w:pPr>
        <w:pStyle w:val="a4"/>
        <w:numPr>
          <w:ilvl w:val="0"/>
          <w:numId w:val="25"/>
        </w:numPr>
        <w:rPr>
          <w:sz w:val="24"/>
          <w:szCs w:val="24"/>
        </w:rPr>
      </w:pPr>
      <w:r w:rsidRPr="00072947">
        <w:rPr>
          <w:sz w:val="24"/>
          <w:szCs w:val="24"/>
        </w:rPr>
        <w:t>На основании заданного в исходных данных перечня работ по разработке  проекта установить логическую последовательность их выполнения и построить в соответствии с правилами сетевую модель.</w:t>
      </w:r>
    </w:p>
    <w:p w14:paraId="60B76AC4" w14:textId="77777777" w:rsidR="001505E5" w:rsidRPr="00072947" w:rsidRDefault="001505E5" w:rsidP="00105547">
      <w:pPr>
        <w:pStyle w:val="a4"/>
        <w:numPr>
          <w:ilvl w:val="0"/>
          <w:numId w:val="25"/>
        </w:numPr>
        <w:rPr>
          <w:sz w:val="24"/>
          <w:szCs w:val="24"/>
        </w:rPr>
      </w:pPr>
      <w:r w:rsidRPr="00072947">
        <w:rPr>
          <w:sz w:val="24"/>
          <w:szCs w:val="24"/>
        </w:rPr>
        <w:t>На основании заданных оценок продолжительностей работ рассчитать ожидаемые продолжительности и их дисперсии. Расчеты оформлять по форме табл.3.</w:t>
      </w:r>
    </w:p>
    <w:p w14:paraId="7787D7A9" w14:textId="77777777" w:rsidR="001505E5" w:rsidRPr="00072947" w:rsidRDefault="001505E5" w:rsidP="00105547">
      <w:pPr>
        <w:pStyle w:val="a4"/>
        <w:numPr>
          <w:ilvl w:val="0"/>
          <w:numId w:val="25"/>
        </w:numPr>
        <w:rPr>
          <w:sz w:val="24"/>
          <w:szCs w:val="24"/>
        </w:rPr>
      </w:pPr>
      <w:r w:rsidRPr="00072947">
        <w:rPr>
          <w:sz w:val="24"/>
          <w:szCs w:val="24"/>
        </w:rPr>
        <w:t>Определить расчетные параметры сетевой модели графиче</w:t>
      </w:r>
      <w:r w:rsidRPr="00072947">
        <w:rPr>
          <w:sz w:val="24"/>
          <w:szCs w:val="24"/>
        </w:rPr>
        <w:softHyphen/>
        <w:t xml:space="preserve"> ским и табличным методами.</w:t>
      </w:r>
    </w:p>
    <w:p w14:paraId="31697544" w14:textId="77777777" w:rsidR="001505E5" w:rsidRPr="00072947" w:rsidRDefault="001505E5" w:rsidP="00105547">
      <w:pPr>
        <w:pStyle w:val="a4"/>
        <w:numPr>
          <w:ilvl w:val="0"/>
          <w:numId w:val="25"/>
        </w:numPr>
        <w:rPr>
          <w:sz w:val="24"/>
          <w:szCs w:val="24"/>
        </w:rPr>
      </w:pPr>
      <w:r w:rsidRPr="00072947">
        <w:rPr>
          <w:sz w:val="24"/>
          <w:szCs w:val="24"/>
        </w:rPr>
        <w:t>Определить вероятность выполнения разработки в заданный директивный срок.</w:t>
      </w:r>
    </w:p>
    <w:p w14:paraId="35C489BF" w14:textId="77777777" w:rsidR="001505E5" w:rsidRPr="00072947" w:rsidRDefault="001505E5" w:rsidP="00105547">
      <w:pPr>
        <w:pStyle w:val="a4"/>
        <w:numPr>
          <w:ilvl w:val="0"/>
          <w:numId w:val="25"/>
        </w:numPr>
        <w:rPr>
          <w:sz w:val="24"/>
          <w:szCs w:val="24"/>
        </w:rPr>
      </w:pPr>
      <w:r w:rsidRPr="00072947">
        <w:rPr>
          <w:sz w:val="24"/>
          <w:szCs w:val="24"/>
        </w:rPr>
        <w:t>Проанализировать полученную сетевую модель и принять решение о необходимости ее оптимизации. Наметить пути оптимиза</w:t>
      </w:r>
      <w:r w:rsidRPr="00072947">
        <w:rPr>
          <w:sz w:val="24"/>
          <w:szCs w:val="24"/>
        </w:rPr>
        <w:softHyphen/>
        <w:t>ции сетевой модели.</w:t>
      </w:r>
    </w:p>
    <w:p w14:paraId="4FE52845" w14:textId="77777777" w:rsidR="001505E5" w:rsidRPr="00072947" w:rsidRDefault="001505E5" w:rsidP="00105547">
      <w:pPr>
        <w:pStyle w:val="a4"/>
        <w:numPr>
          <w:ilvl w:val="0"/>
          <w:numId w:val="25"/>
        </w:numPr>
        <w:rPr>
          <w:sz w:val="24"/>
          <w:szCs w:val="24"/>
        </w:rPr>
      </w:pPr>
      <w:r w:rsidRPr="00072947">
        <w:rPr>
          <w:sz w:val="24"/>
          <w:szCs w:val="24"/>
        </w:rPr>
        <w:t>Разработать календарный график распределения работ по срокам и исполнителям</w:t>
      </w:r>
    </w:p>
    <w:p w14:paraId="2546CEA3" w14:textId="77777777" w:rsidR="001505E5" w:rsidRPr="00072947" w:rsidRDefault="001505E5" w:rsidP="001505E5">
      <w:pPr>
        <w:suppressAutoHyphens w:val="0"/>
        <w:spacing w:line="240" w:lineRule="auto"/>
        <w:ind w:firstLine="0"/>
        <w:jc w:val="left"/>
        <w:rPr>
          <w:rFonts w:eastAsia="Calibri"/>
          <w:b/>
          <w:bCs/>
          <w:color w:val="000000"/>
          <w:sz w:val="24"/>
          <w:lang w:eastAsia="en-US"/>
        </w:rPr>
      </w:pPr>
      <w:r w:rsidRPr="00072947">
        <w:rPr>
          <w:b/>
          <w:bCs/>
          <w:color w:val="000000"/>
          <w:sz w:val="24"/>
        </w:rPr>
        <w:br w:type="page"/>
      </w:r>
    </w:p>
    <w:p w14:paraId="28720873" w14:textId="77777777" w:rsidR="001505E5" w:rsidRPr="00072947" w:rsidRDefault="001505E5" w:rsidP="001505E5">
      <w:pPr>
        <w:shd w:val="clear" w:color="auto" w:fill="FFFFFF"/>
        <w:spacing w:after="120"/>
        <w:ind w:firstLine="0"/>
        <w:rPr>
          <w:bCs/>
          <w:sz w:val="24"/>
        </w:rPr>
      </w:pPr>
      <w:r w:rsidRPr="00072947">
        <w:rPr>
          <w:bCs/>
          <w:color w:val="000000"/>
          <w:sz w:val="24"/>
        </w:rPr>
        <w:lastRenderedPageBreak/>
        <w:t xml:space="preserve">Таблица 3 – Исходные данные к задаче </w:t>
      </w:r>
    </w:p>
    <w:tbl>
      <w:tblPr>
        <w:tblW w:w="9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
        <w:gridCol w:w="499"/>
        <w:gridCol w:w="5593"/>
        <w:gridCol w:w="773"/>
        <w:gridCol w:w="778"/>
        <w:gridCol w:w="771"/>
        <w:gridCol w:w="571"/>
      </w:tblGrid>
      <w:tr w:rsidR="001505E5" w:rsidRPr="00072947" w14:paraId="5F8ED423" w14:textId="77777777" w:rsidTr="003B77BD">
        <w:trPr>
          <w:cantSplit/>
          <w:jc w:val="center"/>
        </w:trPr>
        <w:tc>
          <w:tcPr>
            <w:tcW w:w="759" w:type="dxa"/>
            <w:gridSpan w:val="2"/>
            <w:tcBorders>
              <w:top w:val="single" w:sz="4" w:space="0" w:color="auto"/>
              <w:left w:val="single" w:sz="4" w:space="0" w:color="auto"/>
              <w:bottom w:val="single" w:sz="4" w:space="0" w:color="auto"/>
              <w:right w:val="single" w:sz="4" w:space="0" w:color="auto"/>
            </w:tcBorders>
            <w:vAlign w:val="center"/>
          </w:tcPr>
          <w:p w14:paraId="39BAF753" w14:textId="77777777" w:rsidR="001505E5" w:rsidRPr="00072947" w:rsidRDefault="001505E5" w:rsidP="003B77BD">
            <w:pPr>
              <w:spacing w:before="60" w:after="60" w:line="240" w:lineRule="auto"/>
              <w:ind w:firstLine="0"/>
              <w:jc w:val="center"/>
              <w:rPr>
                <w:b/>
                <w:bCs/>
                <w:sz w:val="24"/>
              </w:rPr>
            </w:pPr>
            <w:r w:rsidRPr="00072947">
              <w:rPr>
                <w:b/>
                <w:bCs/>
                <w:sz w:val="24"/>
              </w:rPr>
              <w:t>Работа</w:t>
            </w:r>
          </w:p>
        </w:tc>
        <w:tc>
          <w:tcPr>
            <w:tcW w:w="5762" w:type="dxa"/>
            <w:vMerge w:val="restart"/>
            <w:tcBorders>
              <w:top w:val="single" w:sz="4" w:space="0" w:color="auto"/>
              <w:left w:val="single" w:sz="4" w:space="0" w:color="auto"/>
              <w:bottom w:val="single" w:sz="4" w:space="0" w:color="auto"/>
              <w:right w:val="single" w:sz="4" w:space="0" w:color="auto"/>
            </w:tcBorders>
            <w:vAlign w:val="center"/>
          </w:tcPr>
          <w:p w14:paraId="54AEF2EF" w14:textId="77777777" w:rsidR="001505E5" w:rsidRPr="00072947" w:rsidRDefault="001505E5" w:rsidP="003B77BD">
            <w:pPr>
              <w:pStyle w:val="4"/>
              <w:spacing w:before="0"/>
              <w:ind w:firstLine="0"/>
              <w:rPr>
                <w:sz w:val="24"/>
              </w:rPr>
            </w:pPr>
            <w:r w:rsidRPr="00072947">
              <w:rPr>
                <w:sz w:val="24"/>
              </w:rPr>
              <w:t>Описание работы</w:t>
            </w:r>
          </w:p>
        </w:tc>
        <w:tc>
          <w:tcPr>
            <w:tcW w:w="2351" w:type="dxa"/>
            <w:gridSpan w:val="3"/>
            <w:tcBorders>
              <w:top w:val="single" w:sz="4" w:space="0" w:color="auto"/>
              <w:left w:val="single" w:sz="4" w:space="0" w:color="auto"/>
              <w:bottom w:val="single" w:sz="4" w:space="0" w:color="auto"/>
              <w:right w:val="single" w:sz="4" w:space="0" w:color="auto"/>
            </w:tcBorders>
            <w:vAlign w:val="center"/>
          </w:tcPr>
          <w:p w14:paraId="56AA951D" w14:textId="77777777" w:rsidR="001505E5" w:rsidRPr="00072947" w:rsidRDefault="001505E5" w:rsidP="003B77BD">
            <w:pPr>
              <w:spacing w:before="60" w:line="240" w:lineRule="auto"/>
              <w:ind w:firstLine="0"/>
              <w:jc w:val="center"/>
              <w:rPr>
                <w:b/>
                <w:bCs/>
                <w:sz w:val="24"/>
              </w:rPr>
            </w:pPr>
            <w:r w:rsidRPr="00072947">
              <w:rPr>
                <w:b/>
                <w:bCs/>
                <w:sz w:val="24"/>
              </w:rPr>
              <w:t>Оценка длительности работ</w:t>
            </w:r>
          </w:p>
          <w:p w14:paraId="69274EA7" w14:textId="77777777" w:rsidR="001505E5" w:rsidRPr="00072947" w:rsidRDefault="001505E5" w:rsidP="003B77BD">
            <w:pPr>
              <w:spacing w:after="60" w:line="240" w:lineRule="auto"/>
              <w:ind w:firstLine="0"/>
              <w:jc w:val="center"/>
              <w:rPr>
                <w:b/>
                <w:bCs/>
                <w:sz w:val="24"/>
              </w:rPr>
            </w:pPr>
            <w:r w:rsidRPr="00072947">
              <w:rPr>
                <w:b/>
                <w:bCs/>
                <w:sz w:val="24"/>
              </w:rPr>
              <w:t>(недели)</w:t>
            </w:r>
          </w:p>
        </w:tc>
        <w:tc>
          <w:tcPr>
            <w:tcW w:w="575" w:type="dxa"/>
            <w:vMerge w:val="restart"/>
            <w:tcBorders>
              <w:top w:val="single" w:sz="4" w:space="0" w:color="auto"/>
              <w:left w:val="single" w:sz="4" w:space="0" w:color="auto"/>
              <w:bottom w:val="single" w:sz="4" w:space="0" w:color="auto"/>
              <w:right w:val="single" w:sz="4" w:space="0" w:color="auto"/>
            </w:tcBorders>
            <w:vAlign w:val="center"/>
          </w:tcPr>
          <w:p w14:paraId="240143B2" w14:textId="77777777" w:rsidR="001505E5" w:rsidRPr="00072947" w:rsidRDefault="001505E5" w:rsidP="003B77BD">
            <w:pPr>
              <w:spacing w:after="60" w:line="240" w:lineRule="auto"/>
              <w:ind w:firstLine="0"/>
              <w:jc w:val="center"/>
              <w:rPr>
                <w:b/>
                <w:bCs/>
                <w:sz w:val="24"/>
              </w:rPr>
            </w:pPr>
            <w:r w:rsidRPr="00072947">
              <w:rPr>
                <w:b/>
                <w:bCs/>
                <w:color w:val="000000"/>
                <w:position w:val="-10"/>
                <w:sz w:val="24"/>
                <w:lang w:val="en-US"/>
              </w:rPr>
              <w:object w:dxaOrig="279" w:dyaOrig="380" w14:anchorId="7748AD6E">
                <v:shape id="_x0000_i1222" type="#_x0000_t75" style="width:13.5pt;height:18.75pt" o:ole="">
                  <v:imagedata r:id="rId462" o:title=""/>
                </v:shape>
                <o:OLEObject Type="Embed" ProgID="Equation.3" ShapeID="_x0000_i1222" DrawAspect="Content" ObjectID="_1663663595" r:id="rId463"/>
              </w:object>
            </w:r>
          </w:p>
        </w:tc>
      </w:tr>
      <w:tr w:rsidR="001505E5" w:rsidRPr="00072947" w14:paraId="3B8C1FB7" w14:textId="77777777" w:rsidTr="003B77BD">
        <w:trPr>
          <w:cantSplit/>
          <w:jc w:val="center"/>
        </w:trPr>
        <w:tc>
          <w:tcPr>
            <w:tcW w:w="360" w:type="dxa"/>
            <w:tcBorders>
              <w:top w:val="single" w:sz="4" w:space="0" w:color="auto"/>
              <w:left w:val="single" w:sz="4" w:space="0" w:color="auto"/>
              <w:bottom w:val="single" w:sz="4" w:space="0" w:color="auto"/>
              <w:right w:val="single" w:sz="4" w:space="0" w:color="auto"/>
            </w:tcBorders>
            <w:vAlign w:val="center"/>
          </w:tcPr>
          <w:p w14:paraId="056D1FB4" w14:textId="77777777" w:rsidR="001505E5" w:rsidRPr="00072947" w:rsidRDefault="001505E5" w:rsidP="003B77BD">
            <w:pPr>
              <w:spacing w:before="60" w:after="60" w:line="240" w:lineRule="auto"/>
              <w:ind w:firstLine="0"/>
              <w:jc w:val="center"/>
              <w:rPr>
                <w:b/>
                <w:bCs/>
                <w:sz w:val="24"/>
                <w:lang w:val="en-US"/>
              </w:rPr>
            </w:pPr>
            <w:r w:rsidRPr="00072947">
              <w:rPr>
                <w:b/>
                <w:bCs/>
                <w:sz w:val="24"/>
                <w:lang w:val="en-US"/>
              </w:rPr>
              <w:t>i</w:t>
            </w:r>
          </w:p>
        </w:tc>
        <w:tc>
          <w:tcPr>
            <w:tcW w:w="399" w:type="dxa"/>
            <w:tcBorders>
              <w:top w:val="single" w:sz="4" w:space="0" w:color="auto"/>
              <w:left w:val="single" w:sz="4" w:space="0" w:color="auto"/>
              <w:bottom w:val="single" w:sz="4" w:space="0" w:color="auto"/>
              <w:right w:val="single" w:sz="4" w:space="0" w:color="auto"/>
            </w:tcBorders>
            <w:vAlign w:val="center"/>
          </w:tcPr>
          <w:p w14:paraId="4665FFD3" w14:textId="77777777" w:rsidR="001505E5" w:rsidRPr="00072947" w:rsidRDefault="001505E5" w:rsidP="003B77BD">
            <w:pPr>
              <w:spacing w:before="60" w:after="60" w:line="240" w:lineRule="auto"/>
              <w:ind w:firstLine="0"/>
              <w:jc w:val="center"/>
              <w:rPr>
                <w:b/>
                <w:bCs/>
                <w:sz w:val="24"/>
                <w:lang w:val="en-US"/>
              </w:rPr>
            </w:pPr>
            <w:r w:rsidRPr="00072947">
              <w:rPr>
                <w:b/>
                <w:bCs/>
                <w:sz w:val="24"/>
                <w:lang w:val="en-US"/>
              </w:rPr>
              <w:t>j</w:t>
            </w:r>
          </w:p>
        </w:tc>
        <w:tc>
          <w:tcPr>
            <w:tcW w:w="5762" w:type="dxa"/>
            <w:vMerge/>
            <w:tcBorders>
              <w:top w:val="single" w:sz="4" w:space="0" w:color="auto"/>
              <w:left w:val="single" w:sz="4" w:space="0" w:color="auto"/>
              <w:bottom w:val="single" w:sz="4" w:space="0" w:color="auto"/>
              <w:right w:val="single" w:sz="4" w:space="0" w:color="auto"/>
            </w:tcBorders>
          </w:tcPr>
          <w:p w14:paraId="52142DC6" w14:textId="77777777" w:rsidR="001505E5" w:rsidRPr="00072947" w:rsidRDefault="001505E5" w:rsidP="003B77BD">
            <w:pPr>
              <w:shd w:val="clear" w:color="auto" w:fill="FFFFFF"/>
              <w:spacing w:after="60" w:line="240" w:lineRule="auto"/>
              <w:ind w:firstLine="0"/>
              <w:rPr>
                <w:color w:val="000000"/>
                <w:sz w:val="24"/>
                <w:lang w:val="en-US"/>
              </w:rPr>
            </w:pPr>
          </w:p>
        </w:tc>
        <w:tc>
          <w:tcPr>
            <w:tcW w:w="783" w:type="dxa"/>
            <w:tcBorders>
              <w:top w:val="single" w:sz="4" w:space="0" w:color="auto"/>
              <w:left w:val="single" w:sz="4" w:space="0" w:color="auto"/>
              <w:bottom w:val="single" w:sz="4" w:space="0" w:color="auto"/>
              <w:right w:val="single" w:sz="4" w:space="0" w:color="auto"/>
            </w:tcBorders>
            <w:vAlign w:val="center"/>
          </w:tcPr>
          <w:p w14:paraId="6B2CE2E3" w14:textId="77777777" w:rsidR="001505E5" w:rsidRPr="00072947" w:rsidRDefault="001505E5" w:rsidP="003B77BD">
            <w:pPr>
              <w:spacing w:before="60" w:after="60" w:line="240" w:lineRule="auto"/>
              <w:ind w:firstLine="0"/>
              <w:jc w:val="center"/>
              <w:rPr>
                <w:b/>
                <w:bCs/>
                <w:sz w:val="24"/>
                <w:lang w:val="en-US"/>
              </w:rPr>
            </w:pPr>
            <w:r w:rsidRPr="00072947">
              <w:rPr>
                <w:b/>
                <w:bCs/>
                <w:sz w:val="24"/>
                <w:lang w:val="en-US"/>
              </w:rPr>
              <w:t>t</w:t>
            </w:r>
            <w:r w:rsidRPr="00072947">
              <w:rPr>
                <w:b/>
                <w:bCs/>
                <w:sz w:val="24"/>
                <w:vertAlign w:val="subscript"/>
                <w:lang w:val="en-US"/>
              </w:rPr>
              <w:t>min</w:t>
            </w:r>
          </w:p>
        </w:tc>
        <w:tc>
          <w:tcPr>
            <w:tcW w:w="784" w:type="dxa"/>
            <w:tcBorders>
              <w:top w:val="single" w:sz="4" w:space="0" w:color="auto"/>
              <w:left w:val="single" w:sz="4" w:space="0" w:color="auto"/>
              <w:bottom w:val="single" w:sz="4" w:space="0" w:color="auto"/>
              <w:right w:val="single" w:sz="4" w:space="0" w:color="auto"/>
            </w:tcBorders>
            <w:vAlign w:val="center"/>
          </w:tcPr>
          <w:p w14:paraId="34091620" w14:textId="77777777" w:rsidR="001505E5" w:rsidRPr="00072947" w:rsidRDefault="001505E5" w:rsidP="003B77BD">
            <w:pPr>
              <w:spacing w:before="60" w:after="60" w:line="240" w:lineRule="auto"/>
              <w:ind w:firstLine="0"/>
              <w:jc w:val="center"/>
              <w:rPr>
                <w:b/>
                <w:bCs/>
                <w:sz w:val="24"/>
              </w:rPr>
            </w:pPr>
            <w:r w:rsidRPr="00072947">
              <w:rPr>
                <w:b/>
                <w:bCs/>
                <w:sz w:val="24"/>
                <w:lang w:val="en-US"/>
              </w:rPr>
              <w:t>t</w:t>
            </w:r>
            <w:r w:rsidRPr="00072947">
              <w:rPr>
                <w:b/>
                <w:bCs/>
                <w:sz w:val="24"/>
                <w:vertAlign w:val="subscript"/>
                <w:lang w:val="en-US"/>
              </w:rPr>
              <w:t>max</w:t>
            </w:r>
          </w:p>
        </w:tc>
        <w:tc>
          <w:tcPr>
            <w:tcW w:w="784" w:type="dxa"/>
            <w:tcBorders>
              <w:top w:val="single" w:sz="4" w:space="0" w:color="auto"/>
              <w:left w:val="single" w:sz="4" w:space="0" w:color="auto"/>
              <w:bottom w:val="single" w:sz="4" w:space="0" w:color="auto"/>
              <w:right w:val="single" w:sz="4" w:space="0" w:color="auto"/>
            </w:tcBorders>
            <w:vAlign w:val="center"/>
          </w:tcPr>
          <w:p w14:paraId="5BA2A69C" w14:textId="77777777" w:rsidR="001505E5" w:rsidRPr="00072947" w:rsidRDefault="001505E5" w:rsidP="003B77BD">
            <w:pPr>
              <w:spacing w:before="60" w:after="60" w:line="240" w:lineRule="auto"/>
              <w:ind w:firstLine="0"/>
              <w:jc w:val="center"/>
              <w:rPr>
                <w:b/>
                <w:bCs/>
                <w:sz w:val="24"/>
              </w:rPr>
            </w:pPr>
            <w:r w:rsidRPr="00072947">
              <w:rPr>
                <w:b/>
                <w:bCs/>
                <w:sz w:val="24"/>
                <w:lang w:val="en-US"/>
              </w:rPr>
              <w:t>t</w:t>
            </w:r>
            <w:r w:rsidRPr="00072947">
              <w:rPr>
                <w:b/>
                <w:bCs/>
                <w:sz w:val="24"/>
                <w:vertAlign w:val="subscript"/>
              </w:rPr>
              <w:t>ож</w:t>
            </w:r>
          </w:p>
        </w:tc>
        <w:tc>
          <w:tcPr>
            <w:tcW w:w="575" w:type="dxa"/>
            <w:vMerge/>
            <w:tcBorders>
              <w:top w:val="single" w:sz="4" w:space="0" w:color="auto"/>
              <w:left w:val="single" w:sz="4" w:space="0" w:color="auto"/>
              <w:bottom w:val="single" w:sz="4" w:space="0" w:color="auto"/>
              <w:right w:val="single" w:sz="4" w:space="0" w:color="auto"/>
            </w:tcBorders>
          </w:tcPr>
          <w:p w14:paraId="09DE9879" w14:textId="77777777" w:rsidR="001505E5" w:rsidRPr="00072947" w:rsidRDefault="001505E5" w:rsidP="003B77BD">
            <w:pPr>
              <w:spacing w:after="60" w:line="240" w:lineRule="auto"/>
              <w:ind w:firstLine="0"/>
              <w:rPr>
                <w:sz w:val="24"/>
              </w:rPr>
            </w:pPr>
          </w:p>
        </w:tc>
      </w:tr>
      <w:tr w:rsidR="001505E5" w:rsidRPr="00072947" w14:paraId="6196E5E7" w14:textId="77777777" w:rsidTr="003B77BD">
        <w:trPr>
          <w:jc w:val="center"/>
        </w:trPr>
        <w:tc>
          <w:tcPr>
            <w:tcW w:w="360" w:type="dxa"/>
            <w:tcBorders>
              <w:top w:val="double" w:sz="4" w:space="0" w:color="auto"/>
              <w:left w:val="single" w:sz="4" w:space="0" w:color="auto"/>
              <w:bottom w:val="single" w:sz="4" w:space="0" w:color="auto"/>
              <w:right w:val="single" w:sz="4" w:space="0" w:color="auto"/>
            </w:tcBorders>
          </w:tcPr>
          <w:p w14:paraId="09A98D72" w14:textId="77777777" w:rsidR="001505E5" w:rsidRPr="00072947" w:rsidRDefault="001505E5" w:rsidP="003B77BD">
            <w:pPr>
              <w:spacing w:after="60" w:line="240" w:lineRule="auto"/>
              <w:ind w:firstLine="0"/>
              <w:rPr>
                <w:sz w:val="24"/>
              </w:rPr>
            </w:pPr>
          </w:p>
        </w:tc>
        <w:tc>
          <w:tcPr>
            <w:tcW w:w="399" w:type="dxa"/>
            <w:tcBorders>
              <w:top w:val="double" w:sz="4" w:space="0" w:color="auto"/>
              <w:left w:val="single" w:sz="4" w:space="0" w:color="auto"/>
              <w:bottom w:val="single" w:sz="4" w:space="0" w:color="auto"/>
              <w:right w:val="single" w:sz="4" w:space="0" w:color="auto"/>
            </w:tcBorders>
          </w:tcPr>
          <w:p w14:paraId="48A3F959" w14:textId="77777777" w:rsidR="001505E5" w:rsidRPr="00072947" w:rsidRDefault="001505E5" w:rsidP="003B77BD">
            <w:pPr>
              <w:spacing w:after="60" w:line="240" w:lineRule="auto"/>
              <w:ind w:firstLine="0"/>
              <w:rPr>
                <w:sz w:val="24"/>
              </w:rPr>
            </w:pPr>
          </w:p>
        </w:tc>
        <w:tc>
          <w:tcPr>
            <w:tcW w:w="5762" w:type="dxa"/>
            <w:tcBorders>
              <w:top w:val="double" w:sz="4" w:space="0" w:color="auto"/>
              <w:left w:val="single" w:sz="4" w:space="0" w:color="auto"/>
              <w:bottom w:val="single" w:sz="4" w:space="0" w:color="auto"/>
              <w:right w:val="single" w:sz="4" w:space="0" w:color="auto"/>
            </w:tcBorders>
          </w:tcPr>
          <w:p w14:paraId="55A1A83E" w14:textId="77777777" w:rsidR="001505E5" w:rsidRPr="00072947" w:rsidRDefault="001505E5" w:rsidP="003B77BD">
            <w:pPr>
              <w:shd w:val="clear" w:color="auto" w:fill="FFFFFF"/>
              <w:spacing w:before="60" w:after="60" w:line="240" w:lineRule="auto"/>
              <w:ind w:firstLine="0"/>
              <w:rPr>
                <w:sz w:val="24"/>
              </w:rPr>
            </w:pPr>
            <w:r w:rsidRPr="00072947">
              <w:rPr>
                <w:color w:val="000000"/>
                <w:sz w:val="24"/>
              </w:rPr>
              <w:t>Установление требуемых пара</w:t>
            </w:r>
            <w:r w:rsidRPr="00072947">
              <w:rPr>
                <w:color w:val="000000"/>
                <w:sz w:val="24"/>
              </w:rPr>
              <w:softHyphen/>
              <w:t>метров, конструктивных особен</w:t>
            </w:r>
            <w:r w:rsidRPr="00072947">
              <w:rPr>
                <w:color w:val="000000"/>
                <w:sz w:val="24"/>
              </w:rPr>
              <w:softHyphen/>
              <w:t>ностей и области применения нового изделия</w:t>
            </w:r>
          </w:p>
        </w:tc>
        <w:tc>
          <w:tcPr>
            <w:tcW w:w="783" w:type="dxa"/>
            <w:tcBorders>
              <w:top w:val="double" w:sz="4" w:space="0" w:color="auto"/>
              <w:left w:val="single" w:sz="4" w:space="0" w:color="auto"/>
              <w:bottom w:val="single" w:sz="4" w:space="0" w:color="auto"/>
              <w:right w:val="single" w:sz="4" w:space="0" w:color="auto"/>
            </w:tcBorders>
            <w:vAlign w:val="center"/>
          </w:tcPr>
          <w:p w14:paraId="35C0355B" w14:textId="77777777" w:rsidR="001505E5" w:rsidRPr="00072947" w:rsidRDefault="001505E5" w:rsidP="003B77BD">
            <w:pPr>
              <w:spacing w:after="60" w:line="240" w:lineRule="auto"/>
              <w:ind w:firstLine="0"/>
              <w:jc w:val="center"/>
              <w:rPr>
                <w:sz w:val="24"/>
              </w:rPr>
            </w:pPr>
            <w:r w:rsidRPr="00072947">
              <w:rPr>
                <w:sz w:val="24"/>
              </w:rPr>
              <w:t>0,5</w:t>
            </w:r>
          </w:p>
        </w:tc>
        <w:tc>
          <w:tcPr>
            <w:tcW w:w="784" w:type="dxa"/>
            <w:tcBorders>
              <w:top w:val="double" w:sz="4" w:space="0" w:color="auto"/>
              <w:left w:val="single" w:sz="4" w:space="0" w:color="auto"/>
              <w:bottom w:val="single" w:sz="4" w:space="0" w:color="auto"/>
              <w:right w:val="single" w:sz="4" w:space="0" w:color="auto"/>
            </w:tcBorders>
            <w:vAlign w:val="center"/>
          </w:tcPr>
          <w:p w14:paraId="29CBADF1" w14:textId="77777777" w:rsidR="001505E5" w:rsidRPr="00072947" w:rsidRDefault="001505E5" w:rsidP="003B77BD">
            <w:pPr>
              <w:spacing w:after="60" w:line="240" w:lineRule="auto"/>
              <w:ind w:firstLine="0"/>
              <w:jc w:val="center"/>
              <w:rPr>
                <w:sz w:val="24"/>
              </w:rPr>
            </w:pPr>
            <w:r w:rsidRPr="00072947">
              <w:rPr>
                <w:sz w:val="24"/>
              </w:rPr>
              <w:t>1,75</w:t>
            </w:r>
          </w:p>
        </w:tc>
        <w:tc>
          <w:tcPr>
            <w:tcW w:w="784" w:type="dxa"/>
            <w:tcBorders>
              <w:top w:val="double" w:sz="4" w:space="0" w:color="auto"/>
              <w:left w:val="single" w:sz="4" w:space="0" w:color="auto"/>
              <w:bottom w:val="single" w:sz="4" w:space="0" w:color="auto"/>
              <w:right w:val="single" w:sz="4" w:space="0" w:color="auto"/>
            </w:tcBorders>
            <w:vAlign w:val="center"/>
          </w:tcPr>
          <w:p w14:paraId="05DCADC7" w14:textId="77777777" w:rsidR="001505E5" w:rsidRPr="00072947" w:rsidRDefault="001505E5" w:rsidP="003B77BD">
            <w:pPr>
              <w:spacing w:after="60" w:line="240" w:lineRule="auto"/>
              <w:ind w:firstLine="0"/>
              <w:jc w:val="center"/>
              <w:rPr>
                <w:sz w:val="24"/>
              </w:rPr>
            </w:pPr>
          </w:p>
        </w:tc>
        <w:tc>
          <w:tcPr>
            <w:tcW w:w="575" w:type="dxa"/>
            <w:tcBorders>
              <w:top w:val="double" w:sz="4" w:space="0" w:color="auto"/>
              <w:left w:val="single" w:sz="4" w:space="0" w:color="auto"/>
              <w:bottom w:val="single" w:sz="4" w:space="0" w:color="auto"/>
              <w:right w:val="single" w:sz="4" w:space="0" w:color="auto"/>
            </w:tcBorders>
            <w:vAlign w:val="center"/>
          </w:tcPr>
          <w:p w14:paraId="7E0359BF" w14:textId="77777777" w:rsidR="001505E5" w:rsidRPr="00072947" w:rsidRDefault="001505E5" w:rsidP="003B77BD">
            <w:pPr>
              <w:spacing w:after="60" w:line="240" w:lineRule="auto"/>
              <w:ind w:firstLine="0"/>
              <w:jc w:val="center"/>
              <w:rPr>
                <w:sz w:val="24"/>
              </w:rPr>
            </w:pPr>
          </w:p>
        </w:tc>
      </w:tr>
      <w:tr w:rsidR="001505E5" w:rsidRPr="00072947" w14:paraId="20DBABA5" w14:textId="77777777" w:rsidTr="003B77BD">
        <w:trPr>
          <w:jc w:val="center"/>
        </w:trPr>
        <w:tc>
          <w:tcPr>
            <w:tcW w:w="360" w:type="dxa"/>
            <w:tcBorders>
              <w:top w:val="single" w:sz="4" w:space="0" w:color="auto"/>
              <w:left w:val="single" w:sz="4" w:space="0" w:color="auto"/>
              <w:bottom w:val="single" w:sz="4" w:space="0" w:color="auto"/>
              <w:right w:val="single" w:sz="4" w:space="0" w:color="auto"/>
            </w:tcBorders>
          </w:tcPr>
          <w:p w14:paraId="74FEAFF2" w14:textId="77777777" w:rsidR="001505E5" w:rsidRPr="00072947" w:rsidRDefault="001505E5" w:rsidP="003B77BD">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14:paraId="69B0DFBB" w14:textId="77777777" w:rsidR="001505E5" w:rsidRPr="00072947" w:rsidRDefault="001505E5" w:rsidP="003B77BD">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14:paraId="4183FCD9" w14:textId="77777777" w:rsidR="001505E5" w:rsidRPr="00072947" w:rsidRDefault="001505E5" w:rsidP="003B77BD">
            <w:pPr>
              <w:shd w:val="clear" w:color="auto" w:fill="FFFFFF"/>
              <w:spacing w:before="60" w:after="60" w:line="240" w:lineRule="auto"/>
              <w:ind w:firstLine="0"/>
              <w:rPr>
                <w:sz w:val="24"/>
              </w:rPr>
            </w:pPr>
            <w:r w:rsidRPr="00072947">
              <w:rPr>
                <w:color w:val="000000"/>
                <w:sz w:val="24"/>
              </w:rPr>
              <w:t xml:space="preserve">Сравнительный анализ аналогов и обоснование целесообразности изготовления изделия </w:t>
            </w:r>
          </w:p>
        </w:tc>
        <w:tc>
          <w:tcPr>
            <w:tcW w:w="783" w:type="dxa"/>
            <w:tcBorders>
              <w:top w:val="single" w:sz="4" w:space="0" w:color="auto"/>
              <w:left w:val="single" w:sz="4" w:space="0" w:color="auto"/>
              <w:bottom w:val="single" w:sz="4" w:space="0" w:color="auto"/>
              <w:right w:val="single" w:sz="4" w:space="0" w:color="auto"/>
            </w:tcBorders>
            <w:vAlign w:val="center"/>
          </w:tcPr>
          <w:p w14:paraId="7F87EA98" w14:textId="77777777" w:rsidR="001505E5" w:rsidRPr="00072947" w:rsidRDefault="001505E5" w:rsidP="003B77BD">
            <w:pPr>
              <w:spacing w:after="60" w:line="240" w:lineRule="auto"/>
              <w:ind w:firstLine="0"/>
              <w:jc w:val="center"/>
              <w:rPr>
                <w:sz w:val="24"/>
              </w:rPr>
            </w:pPr>
            <w:r w:rsidRPr="00072947">
              <w:rPr>
                <w:sz w:val="24"/>
              </w:rPr>
              <w:t>1,5</w:t>
            </w:r>
          </w:p>
        </w:tc>
        <w:tc>
          <w:tcPr>
            <w:tcW w:w="784" w:type="dxa"/>
            <w:tcBorders>
              <w:top w:val="single" w:sz="4" w:space="0" w:color="auto"/>
              <w:left w:val="single" w:sz="4" w:space="0" w:color="auto"/>
              <w:bottom w:val="single" w:sz="4" w:space="0" w:color="auto"/>
              <w:right w:val="single" w:sz="4" w:space="0" w:color="auto"/>
            </w:tcBorders>
            <w:vAlign w:val="center"/>
          </w:tcPr>
          <w:p w14:paraId="1C3FBA4A" w14:textId="77777777" w:rsidR="001505E5" w:rsidRPr="00072947" w:rsidRDefault="001505E5" w:rsidP="003B77BD">
            <w:pPr>
              <w:spacing w:after="60" w:line="240" w:lineRule="auto"/>
              <w:ind w:firstLine="0"/>
              <w:jc w:val="center"/>
              <w:rPr>
                <w:sz w:val="24"/>
              </w:rPr>
            </w:pPr>
            <w:r w:rsidRPr="00072947">
              <w:rPr>
                <w:sz w:val="24"/>
              </w:rPr>
              <w:t>2,75</w:t>
            </w:r>
          </w:p>
        </w:tc>
        <w:tc>
          <w:tcPr>
            <w:tcW w:w="784" w:type="dxa"/>
            <w:tcBorders>
              <w:top w:val="single" w:sz="4" w:space="0" w:color="auto"/>
              <w:left w:val="single" w:sz="4" w:space="0" w:color="auto"/>
              <w:bottom w:val="single" w:sz="4" w:space="0" w:color="auto"/>
              <w:right w:val="single" w:sz="4" w:space="0" w:color="auto"/>
            </w:tcBorders>
            <w:vAlign w:val="center"/>
          </w:tcPr>
          <w:p w14:paraId="53DA601B" w14:textId="77777777" w:rsidR="001505E5" w:rsidRPr="00072947" w:rsidRDefault="001505E5" w:rsidP="003B77BD">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14:paraId="7BA5C0A0" w14:textId="77777777" w:rsidR="001505E5" w:rsidRPr="00072947" w:rsidRDefault="001505E5" w:rsidP="003B77BD">
            <w:pPr>
              <w:spacing w:after="60" w:line="240" w:lineRule="auto"/>
              <w:ind w:firstLine="0"/>
              <w:jc w:val="center"/>
              <w:rPr>
                <w:sz w:val="24"/>
              </w:rPr>
            </w:pPr>
          </w:p>
        </w:tc>
      </w:tr>
      <w:tr w:rsidR="001505E5" w:rsidRPr="00072947" w14:paraId="14958FCE" w14:textId="77777777" w:rsidTr="003B77BD">
        <w:trPr>
          <w:jc w:val="center"/>
        </w:trPr>
        <w:tc>
          <w:tcPr>
            <w:tcW w:w="360" w:type="dxa"/>
            <w:tcBorders>
              <w:top w:val="single" w:sz="4" w:space="0" w:color="auto"/>
              <w:left w:val="single" w:sz="4" w:space="0" w:color="auto"/>
              <w:bottom w:val="single" w:sz="4" w:space="0" w:color="auto"/>
              <w:right w:val="single" w:sz="4" w:space="0" w:color="auto"/>
            </w:tcBorders>
          </w:tcPr>
          <w:p w14:paraId="2654939D" w14:textId="77777777" w:rsidR="001505E5" w:rsidRPr="00072947" w:rsidRDefault="001505E5" w:rsidP="003B77BD">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14:paraId="15AFAA21" w14:textId="77777777" w:rsidR="001505E5" w:rsidRPr="00072947" w:rsidRDefault="001505E5" w:rsidP="003B77BD">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14:paraId="0F1E8164" w14:textId="77777777" w:rsidR="001505E5" w:rsidRPr="00072947" w:rsidRDefault="001505E5" w:rsidP="003B77BD">
            <w:pPr>
              <w:shd w:val="clear" w:color="auto" w:fill="FFFFFF"/>
              <w:spacing w:before="60" w:after="60" w:line="240" w:lineRule="auto"/>
              <w:ind w:firstLine="0"/>
              <w:rPr>
                <w:sz w:val="24"/>
              </w:rPr>
            </w:pPr>
            <w:r w:rsidRPr="00072947">
              <w:rPr>
                <w:color w:val="000000"/>
                <w:sz w:val="24"/>
              </w:rPr>
              <w:t>Технико - экономическое обос</w:t>
            </w:r>
            <w:r w:rsidRPr="00072947">
              <w:rPr>
                <w:color w:val="000000"/>
                <w:sz w:val="24"/>
              </w:rPr>
              <w:softHyphen/>
              <w:t>нование нового изделия</w:t>
            </w:r>
            <w:r w:rsidRPr="00072947">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14:paraId="2056A528" w14:textId="77777777" w:rsidR="001505E5" w:rsidRPr="00072947" w:rsidRDefault="001505E5" w:rsidP="003B77BD">
            <w:pPr>
              <w:spacing w:after="60" w:line="240" w:lineRule="auto"/>
              <w:ind w:firstLine="0"/>
              <w:jc w:val="center"/>
              <w:rPr>
                <w:sz w:val="24"/>
              </w:rPr>
            </w:pPr>
            <w:r w:rsidRPr="00072947">
              <w:rPr>
                <w:sz w:val="24"/>
              </w:rPr>
              <w:t>0,5</w:t>
            </w:r>
          </w:p>
        </w:tc>
        <w:tc>
          <w:tcPr>
            <w:tcW w:w="784" w:type="dxa"/>
            <w:tcBorders>
              <w:top w:val="single" w:sz="4" w:space="0" w:color="auto"/>
              <w:left w:val="single" w:sz="4" w:space="0" w:color="auto"/>
              <w:bottom w:val="single" w:sz="4" w:space="0" w:color="auto"/>
              <w:right w:val="single" w:sz="4" w:space="0" w:color="auto"/>
            </w:tcBorders>
            <w:vAlign w:val="center"/>
          </w:tcPr>
          <w:p w14:paraId="370AC27A" w14:textId="77777777" w:rsidR="001505E5" w:rsidRPr="00072947" w:rsidRDefault="001505E5" w:rsidP="003B77BD">
            <w:pPr>
              <w:spacing w:after="60" w:line="240" w:lineRule="auto"/>
              <w:ind w:firstLine="0"/>
              <w:jc w:val="center"/>
              <w:rPr>
                <w:sz w:val="24"/>
              </w:rPr>
            </w:pPr>
            <w:r w:rsidRPr="00072947">
              <w:rPr>
                <w:sz w:val="24"/>
              </w:rPr>
              <w:t>1,75</w:t>
            </w:r>
          </w:p>
        </w:tc>
        <w:tc>
          <w:tcPr>
            <w:tcW w:w="784" w:type="dxa"/>
            <w:tcBorders>
              <w:top w:val="single" w:sz="4" w:space="0" w:color="auto"/>
              <w:left w:val="single" w:sz="4" w:space="0" w:color="auto"/>
              <w:bottom w:val="single" w:sz="4" w:space="0" w:color="auto"/>
              <w:right w:val="single" w:sz="4" w:space="0" w:color="auto"/>
            </w:tcBorders>
            <w:vAlign w:val="center"/>
          </w:tcPr>
          <w:p w14:paraId="32D39F15" w14:textId="77777777" w:rsidR="001505E5" w:rsidRPr="00072947" w:rsidRDefault="001505E5" w:rsidP="003B77BD">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14:paraId="7B8ABD85" w14:textId="77777777" w:rsidR="001505E5" w:rsidRPr="00072947" w:rsidRDefault="001505E5" w:rsidP="003B77BD">
            <w:pPr>
              <w:spacing w:after="60" w:line="240" w:lineRule="auto"/>
              <w:ind w:firstLine="0"/>
              <w:jc w:val="center"/>
              <w:rPr>
                <w:sz w:val="24"/>
              </w:rPr>
            </w:pPr>
          </w:p>
        </w:tc>
      </w:tr>
      <w:tr w:rsidR="001505E5" w:rsidRPr="00072947" w14:paraId="12D3D1E5" w14:textId="77777777" w:rsidTr="003B77BD">
        <w:trPr>
          <w:jc w:val="center"/>
        </w:trPr>
        <w:tc>
          <w:tcPr>
            <w:tcW w:w="360" w:type="dxa"/>
            <w:tcBorders>
              <w:top w:val="single" w:sz="4" w:space="0" w:color="auto"/>
              <w:left w:val="single" w:sz="4" w:space="0" w:color="auto"/>
              <w:bottom w:val="single" w:sz="4" w:space="0" w:color="auto"/>
              <w:right w:val="single" w:sz="4" w:space="0" w:color="auto"/>
            </w:tcBorders>
          </w:tcPr>
          <w:p w14:paraId="48BA884F" w14:textId="77777777" w:rsidR="001505E5" w:rsidRPr="00072947" w:rsidRDefault="001505E5" w:rsidP="003B77BD">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14:paraId="370C1A90" w14:textId="77777777" w:rsidR="001505E5" w:rsidRPr="00072947" w:rsidRDefault="001505E5" w:rsidP="003B77BD">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14:paraId="6663D450" w14:textId="77777777" w:rsidR="001505E5" w:rsidRPr="00072947" w:rsidRDefault="001505E5" w:rsidP="003B77BD">
            <w:pPr>
              <w:shd w:val="clear" w:color="auto" w:fill="FFFFFF"/>
              <w:spacing w:before="60" w:after="60" w:line="240" w:lineRule="auto"/>
              <w:ind w:firstLine="0"/>
              <w:rPr>
                <w:sz w:val="24"/>
              </w:rPr>
            </w:pPr>
            <w:r w:rsidRPr="00072947">
              <w:rPr>
                <w:color w:val="000000"/>
                <w:sz w:val="24"/>
              </w:rPr>
              <w:t>Выбор методики испытания из</w:t>
            </w:r>
            <w:r w:rsidRPr="00072947">
              <w:rPr>
                <w:color w:val="000000"/>
                <w:sz w:val="24"/>
              </w:rPr>
              <w:softHyphen/>
              <w:t>делия</w:t>
            </w:r>
            <w:r w:rsidRPr="00072947">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14:paraId="1ED4DE47" w14:textId="77777777" w:rsidR="001505E5" w:rsidRPr="00072947" w:rsidRDefault="001505E5" w:rsidP="003B77BD">
            <w:pPr>
              <w:spacing w:after="60" w:line="240" w:lineRule="auto"/>
              <w:ind w:firstLine="0"/>
              <w:jc w:val="center"/>
              <w:rPr>
                <w:sz w:val="24"/>
              </w:rPr>
            </w:pPr>
            <w:r w:rsidRPr="00072947">
              <w:rPr>
                <w:sz w:val="24"/>
              </w:rPr>
              <w:t>0,2</w:t>
            </w:r>
          </w:p>
        </w:tc>
        <w:tc>
          <w:tcPr>
            <w:tcW w:w="784" w:type="dxa"/>
            <w:tcBorders>
              <w:top w:val="single" w:sz="4" w:space="0" w:color="auto"/>
              <w:left w:val="single" w:sz="4" w:space="0" w:color="auto"/>
              <w:bottom w:val="single" w:sz="4" w:space="0" w:color="auto"/>
              <w:right w:val="single" w:sz="4" w:space="0" w:color="auto"/>
            </w:tcBorders>
            <w:vAlign w:val="center"/>
          </w:tcPr>
          <w:p w14:paraId="675FFBC5" w14:textId="77777777" w:rsidR="001505E5" w:rsidRPr="00072947" w:rsidRDefault="001505E5" w:rsidP="003B77BD">
            <w:pPr>
              <w:spacing w:after="60" w:line="240" w:lineRule="auto"/>
              <w:ind w:firstLine="0"/>
              <w:jc w:val="center"/>
              <w:rPr>
                <w:sz w:val="24"/>
              </w:rPr>
            </w:pPr>
            <w:r w:rsidRPr="00072947">
              <w:rPr>
                <w:sz w:val="24"/>
              </w:rPr>
              <w:t>2,2</w:t>
            </w:r>
          </w:p>
        </w:tc>
        <w:tc>
          <w:tcPr>
            <w:tcW w:w="784" w:type="dxa"/>
            <w:tcBorders>
              <w:top w:val="single" w:sz="4" w:space="0" w:color="auto"/>
              <w:left w:val="single" w:sz="4" w:space="0" w:color="auto"/>
              <w:bottom w:val="single" w:sz="4" w:space="0" w:color="auto"/>
              <w:right w:val="single" w:sz="4" w:space="0" w:color="auto"/>
            </w:tcBorders>
            <w:vAlign w:val="center"/>
          </w:tcPr>
          <w:p w14:paraId="684A9453" w14:textId="77777777" w:rsidR="001505E5" w:rsidRPr="00072947" w:rsidRDefault="001505E5" w:rsidP="003B77BD">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14:paraId="1029133D" w14:textId="77777777" w:rsidR="001505E5" w:rsidRPr="00072947" w:rsidRDefault="001505E5" w:rsidP="003B77BD">
            <w:pPr>
              <w:spacing w:after="60" w:line="240" w:lineRule="auto"/>
              <w:ind w:firstLine="0"/>
              <w:jc w:val="center"/>
              <w:rPr>
                <w:sz w:val="24"/>
              </w:rPr>
            </w:pPr>
          </w:p>
        </w:tc>
      </w:tr>
      <w:tr w:rsidR="001505E5" w:rsidRPr="00072947" w14:paraId="6702A2B8" w14:textId="77777777" w:rsidTr="003B77BD">
        <w:trPr>
          <w:jc w:val="center"/>
        </w:trPr>
        <w:tc>
          <w:tcPr>
            <w:tcW w:w="360" w:type="dxa"/>
            <w:tcBorders>
              <w:top w:val="single" w:sz="4" w:space="0" w:color="auto"/>
              <w:left w:val="single" w:sz="4" w:space="0" w:color="auto"/>
              <w:bottom w:val="single" w:sz="4" w:space="0" w:color="auto"/>
              <w:right w:val="single" w:sz="4" w:space="0" w:color="auto"/>
            </w:tcBorders>
          </w:tcPr>
          <w:p w14:paraId="632803A6" w14:textId="77777777" w:rsidR="001505E5" w:rsidRPr="00072947" w:rsidRDefault="001505E5" w:rsidP="003B77BD">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14:paraId="1120DFC2" w14:textId="77777777" w:rsidR="001505E5" w:rsidRPr="00072947" w:rsidRDefault="001505E5" w:rsidP="003B77BD">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14:paraId="3534D0E5" w14:textId="77777777" w:rsidR="001505E5" w:rsidRPr="00072947" w:rsidRDefault="001505E5" w:rsidP="003B77BD">
            <w:pPr>
              <w:shd w:val="clear" w:color="auto" w:fill="FFFFFF"/>
              <w:spacing w:before="60" w:after="60" w:line="240" w:lineRule="auto"/>
              <w:ind w:firstLine="0"/>
              <w:rPr>
                <w:sz w:val="24"/>
              </w:rPr>
            </w:pPr>
            <w:r w:rsidRPr="00072947">
              <w:rPr>
                <w:color w:val="000000"/>
                <w:sz w:val="24"/>
              </w:rPr>
              <w:t>Оформление, согласование и ут</w:t>
            </w:r>
            <w:r w:rsidRPr="00072947">
              <w:rPr>
                <w:color w:val="000000"/>
                <w:sz w:val="24"/>
              </w:rPr>
              <w:softHyphen/>
              <w:t>верждение технического задания на проектирование</w:t>
            </w:r>
            <w:r w:rsidRPr="00072947">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14:paraId="463EBC9B" w14:textId="77777777" w:rsidR="001505E5" w:rsidRPr="00072947" w:rsidRDefault="001505E5" w:rsidP="003B77BD">
            <w:pPr>
              <w:spacing w:after="60" w:line="240" w:lineRule="auto"/>
              <w:ind w:firstLine="0"/>
              <w:jc w:val="center"/>
              <w:rPr>
                <w:sz w:val="24"/>
              </w:rPr>
            </w:pPr>
            <w:r w:rsidRPr="00072947">
              <w:rPr>
                <w:sz w:val="24"/>
              </w:rPr>
              <w:t>0,2</w:t>
            </w:r>
          </w:p>
        </w:tc>
        <w:tc>
          <w:tcPr>
            <w:tcW w:w="784" w:type="dxa"/>
            <w:tcBorders>
              <w:top w:val="single" w:sz="4" w:space="0" w:color="auto"/>
              <w:left w:val="single" w:sz="4" w:space="0" w:color="auto"/>
              <w:bottom w:val="single" w:sz="4" w:space="0" w:color="auto"/>
              <w:right w:val="single" w:sz="4" w:space="0" w:color="auto"/>
            </w:tcBorders>
            <w:vAlign w:val="center"/>
          </w:tcPr>
          <w:p w14:paraId="6FD650DC" w14:textId="77777777" w:rsidR="001505E5" w:rsidRPr="00072947" w:rsidRDefault="001505E5" w:rsidP="003B77BD">
            <w:pPr>
              <w:spacing w:after="60" w:line="240" w:lineRule="auto"/>
              <w:ind w:firstLine="0"/>
              <w:jc w:val="center"/>
              <w:rPr>
                <w:sz w:val="24"/>
              </w:rPr>
            </w:pPr>
            <w:r w:rsidRPr="00072947">
              <w:rPr>
                <w:sz w:val="24"/>
              </w:rPr>
              <w:t>2,2</w:t>
            </w:r>
          </w:p>
        </w:tc>
        <w:tc>
          <w:tcPr>
            <w:tcW w:w="784" w:type="dxa"/>
            <w:tcBorders>
              <w:top w:val="single" w:sz="4" w:space="0" w:color="auto"/>
              <w:left w:val="single" w:sz="4" w:space="0" w:color="auto"/>
              <w:bottom w:val="single" w:sz="4" w:space="0" w:color="auto"/>
              <w:right w:val="single" w:sz="4" w:space="0" w:color="auto"/>
            </w:tcBorders>
            <w:vAlign w:val="center"/>
          </w:tcPr>
          <w:p w14:paraId="0BE8FDDD" w14:textId="77777777" w:rsidR="001505E5" w:rsidRPr="00072947" w:rsidRDefault="001505E5" w:rsidP="003B77BD">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14:paraId="045FB72B" w14:textId="77777777" w:rsidR="001505E5" w:rsidRPr="00072947" w:rsidRDefault="001505E5" w:rsidP="003B77BD">
            <w:pPr>
              <w:spacing w:after="60" w:line="240" w:lineRule="auto"/>
              <w:ind w:firstLine="0"/>
              <w:jc w:val="center"/>
              <w:rPr>
                <w:sz w:val="24"/>
              </w:rPr>
            </w:pPr>
          </w:p>
        </w:tc>
      </w:tr>
      <w:tr w:rsidR="001505E5" w:rsidRPr="00072947" w14:paraId="78C39779" w14:textId="77777777" w:rsidTr="003B77BD">
        <w:trPr>
          <w:jc w:val="center"/>
        </w:trPr>
        <w:tc>
          <w:tcPr>
            <w:tcW w:w="360" w:type="dxa"/>
            <w:tcBorders>
              <w:top w:val="single" w:sz="4" w:space="0" w:color="auto"/>
              <w:left w:val="single" w:sz="4" w:space="0" w:color="auto"/>
              <w:bottom w:val="single" w:sz="4" w:space="0" w:color="auto"/>
              <w:right w:val="single" w:sz="4" w:space="0" w:color="auto"/>
            </w:tcBorders>
          </w:tcPr>
          <w:p w14:paraId="6B294C3A" w14:textId="77777777" w:rsidR="001505E5" w:rsidRPr="00072947" w:rsidRDefault="001505E5" w:rsidP="003B77BD">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14:paraId="2A5E2FAD" w14:textId="77777777" w:rsidR="001505E5" w:rsidRPr="00072947" w:rsidRDefault="001505E5" w:rsidP="003B77BD">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14:paraId="7A57DB2F" w14:textId="77777777" w:rsidR="001505E5" w:rsidRPr="00072947" w:rsidRDefault="001505E5" w:rsidP="003B77BD">
            <w:pPr>
              <w:shd w:val="clear" w:color="auto" w:fill="FFFFFF"/>
              <w:spacing w:before="60" w:after="60" w:line="240" w:lineRule="auto"/>
              <w:ind w:firstLine="0"/>
              <w:rPr>
                <w:sz w:val="24"/>
              </w:rPr>
            </w:pPr>
            <w:r w:rsidRPr="00072947">
              <w:rPr>
                <w:color w:val="000000"/>
                <w:sz w:val="24"/>
              </w:rPr>
              <w:t>Разработка блок - схем и эскизов общего вида изделия, агрегатов, систем</w:t>
            </w:r>
            <w:r w:rsidRPr="00072947">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14:paraId="17808407" w14:textId="77777777" w:rsidR="001505E5" w:rsidRPr="00072947" w:rsidRDefault="001505E5" w:rsidP="003B77BD">
            <w:pPr>
              <w:spacing w:after="60" w:line="240" w:lineRule="auto"/>
              <w:ind w:firstLine="0"/>
              <w:jc w:val="center"/>
              <w:rPr>
                <w:sz w:val="24"/>
              </w:rPr>
            </w:pPr>
            <w:r w:rsidRPr="00072947">
              <w:rPr>
                <w:sz w:val="24"/>
              </w:rPr>
              <w:t>2</w:t>
            </w:r>
          </w:p>
        </w:tc>
        <w:tc>
          <w:tcPr>
            <w:tcW w:w="784" w:type="dxa"/>
            <w:tcBorders>
              <w:top w:val="single" w:sz="4" w:space="0" w:color="auto"/>
              <w:left w:val="single" w:sz="4" w:space="0" w:color="auto"/>
              <w:bottom w:val="single" w:sz="4" w:space="0" w:color="auto"/>
              <w:right w:val="single" w:sz="4" w:space="0" w:color="auto"/>
            </w:tcBorders>
            <w:vAlign w:val="center"/>
          </w:tcPr>
          <w:p w14:paraId="3855AE06" w14:textId="77777777" w:rsidR="001505E5" w:rsidRPr="00072947" w:rsidRDefault="001505E5" w:rsidP="003B77BD">
            <w:pPr>
              <w:spacing w:after="60" w:line="240" w:lineRule="auto"/>
              <w:ind w:firstLine="0"/>
              <w:jc w:val="center"/>
              <w:rPr>
                <w:sz w:val="24"/>
              </w:rPr>
            </w:pPr>
            <w:r w:rsidRPr="00072947">
              <w:rPr>
                <w:sz w:val="24"/>
              </w:rPr>
              <w:t>7</w:t>
            </w:r>
          </w:p>
        </w:tc>
        <w:tc>
          <w:tcPr>
            <w:tcW w:w="784" w:type="dxa"/>
            <w:tcBorders>
              <w:top w:val="single" w:sz="4" w:space="0" w:color="auto"/>
              <w:left w:val="single" w:sz="4" w:space="0" w:color="auto"/>
              <w:bottom w:val="single" w:sz="4" w:space="0" w:color="auto"/>
              <w:right w:val="single" w:sz="4" w:space="0" w:color="auto"/>
            </w:tcBorders>
            <w:vAlign w:val="center"/>
          </w:tcPr>
          <w:p w14:paraId="4A01FFD6" w14:textId="77777777" w:rsidR="001505E5" w:rsidRPr="00072947" w:rsidRDefault="001505E5" w:rsidP="003B77BD">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14:paraId="49C07E8C" w14:textId="77777777" w:rsidR="001505E5" w:rsidRPr="00072947" w:rsidRDefault="001505E5" w:rsidP="003B77BD">
            <w:pPr>
              <w:spacing w:after="60" w:line="240" w:lineRule="auto"/>
              <w:ind w:firstLine="0"/>
              <w:jc w:val="center"/>
              <w:rPr>
                <w:sz w:val="24"/>
              </w:rPr>
            </w:pPr>
          </w:p>
        </w:tc>
      </w:tr>
      <w:tr w:rsidR="001505E5" w:rsidRPr="00072947" w14:paraId="3DCE5BA6" w14:textId="77777777" w:rsidTr="003B77BD">
        <w:trPr>
          <w:jc w:val="center"/>
        </w:trPr>
        <w:tc>
          <w:tcPr>
            <w:tcW w:w="360" w:type="dxa"/>
            <w:tcBorders>
              <w:top w:val="single" w:sz="4" w:space="0" w:color="auto"/>
              <w:left w:val="single" w:sz="4" w:space="0" w:color="auto"/>
              <w:bottom w:val="single" w:sz="4" w:space="0" w:color="auto"/>
              <w:right w:val="single" w:sz="4" w:space="0" w:color="auto"/>
            </w:tcBorders>
          </w:tcPr>
          <w:p w14:paraId="0296FC44" w14:textId="77777777" w:rsidR="001505E5" w:rsidRPr="00072947" w:rsidRDefault="001505E5" w:rsidP="003B77BD">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14:paraId="75586131" w14:textId="77777777" w:rsidR="001505E5" w:rsidRPr="00072947" w:rsidRDefault="001505E5" w:rsidP="003B77BD">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14:paraId="5A958040" w14:textId="77777777" w:rsidR="001505E5" w:rsidRPr="00072947" w:rsidRDefault="001505E5" w:rsidP="003B77BD">
            <w:pPr>
              <w:shd w:val="clear" w:color="auto" w:fill="FFFFFF"/>
              <w:spacing w:before="60" w:after="60" w:line="240" w:lineRule="auto"/>
              <w:ind w:firstLine="0"/>
              <w:rPr>
                <w:sz w:val="24"/>
              </w:rPr>
            </w:pPr>
            <w:r w:rsidRPr="00072947">
              <w:rPr>
                <w:color w:val="000000"/>
                <w:sz w:val="24"/>
              </w:rPr>
              <w:t>Разработка общих компоновок агрегатов, систем и изделия в целом</w:t>
            </w:r>
            <w:r w:rsidRPr="00072947">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14:paraId="3465F3F0" w14:textId="77777777" w:rsidR="001505E5" w:rsidRPr="00072947" w:rsidRDefault="001505E5" w:rsidP="003B77BD">
            <w:pPr>
              <w:spacing w:after="60" w:line="240" w:lineRule="auto"/>
              <w:ind w:firstLine="0"/>
              <w:jc w:val="center"/>
              <w:rPr>
                <w:sz w:val="24"/>
              </w:rPr>
            </w:pPr>
            <w:r w:rsidRPr="00072947">
              <w:rPr>
                <w:sz w:val="24"/>
              </w:rPr>
              <w:t>3</w:t>
            </w:r>
          </w:p>
        </w:tc>
        <w:tc>
          <w:tcPr>
            <w:tcW w:w="784" w:type="dxa"/>
            <w:tcBorders>
              <w:top w:val="single" w:sz="4" w:space="0" w:color="auto"/>
              <w:left w:val="single" w:sz="4" w:space="0" w:color="auto"/>
              <w:bottom w:val="single" w:sz="4" w:space="0" w:color="auto"/>
              <w:right w:val="single" w:sz="4" w:space="0" w:color="auto"/>
            </w:tcBorders>
            <w:vAlign w:val="center"/>
          </w:tcPr>
          <w:p w14:paraId="464C0C1D" w14:textId="77777777" w:rsidR="001505E5" w:rsidRPr="00072947" w:rsidRDefault="001505E5" w:rsidP="003B77BD">
            <w:pPr>
              <w:spacing w:after="60" w:line="240" w:lineRule="auto"/>
              <w:ind w:firstLine="0"/>
              <w:jc w:val="center"/>
              <w:rPr>
                <w:sz w:val="24"/>
              </w:rPr>
            </w:pPr>
            <w:r w:rsidRPr="00072947">
              <w:rPr>
                <w:sz w:val="24"/>
              </w:rPr>
              <w:t>8</w:t>
            </w:r>
          </w:p>
        </w:tc>
        <w:tc>
          <w:tcPr>
            <w:tcW w:w="784" w:type="dxa"/>
            <w:tcBorders>
              <w:top w:val="single" w:sz="4" w:space="0" w:color="auto"/>
              <w:left w:val="single" w:sz="4" w:space="0" w:color="auto"/>
              <w:bottom w:val="single" w:sz="4" w:space="0" w:color="auto"/>
              <w:right w:val="single" w:sz="4" w:space="0" w:color="auto"/>
            </w:tcBorders>
            <w:vAlign w:val="center"/>
          </w:tcPr>
          <w:p w14:paraId="6E798AC6" w14:textId="77777777" w:rsidR="001505E5" w:rsidRPr="00072947" w:rsidRDefault="001505E5" w:rsidP="003B77BD">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14:paraId="47CDD0C1" w14:textId="77777777" w:rsidR="001505E5" w:rsidRPr="00072947" w:rsidRDefault="001505E5" w:rsidP="003B77BD">
            <w:pPr>
              <w:spacing w:after="60" w:line="240" w:lineRule="auto"/>
              <w:ind w:firstLine="0"/>
              <w:jc w:val="center"/>
              <w:rPr>
                <w:sz w:val="24"/>
              </w:rPr>
            </w:pPr>
          </w:p>
        </w:tc>
      </w:tr>
      <w:tr w:rsidR="001505E5" w:rsidRPr="00072947" w14:paraId="2DF9B99D" w14:textId="77777777" w:rsidTr="003B77BD">
        <w:trPr>
          <w:jc w:val="center"/>
        </w:trPr>
        <w:tc>
          <w:tcPr>
            <w:tcW w:w="360" w:type="dxa"/>
            <w:tcBorders>
              <w:top w:val="single" w:sz="4" w:space="0" w:color="auto"/>
              <w:left w:val="single" w:sz="4" w:space="0" w:color="auto"/>
              <w:bottom w:val="single" w:sz="4" w:space="0" w:color="auto"/>
              <w:right w:val="single" w:sz="4" w:space="0" w:color="auto"/>
            </w:tcBorders>
          </w:tcPr>
          <w:p w14:paraId="309EB97C" w14:textId="77777777" w:rsidR="001505E5" w:rsidRPr="00072947" w:rsidRDefault="001505E5" w:rsidP="003B77BD">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14:paraId="543E9D24" w14:textId="77777777" w:rsidR="001505E5" w:rsidRPr="00072947" w:rsidRDefault="001505E5" w:rsidP="003B77BD">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14:paraId="011F58C8" w14:textId="77777777" w:rsidR="001505E5" w:rsidRPr="00072947" w:rsidRDefault="001505E5" w:rsidP="003B77BD">
            <w:pPr>
              <w:shd w:val="clear" w:color="auto" w:fill="FFFFFF"/>
              <w:spacing w:before="60" w:after="60" w:line="240" w:lineRule="auto"/>
              <w:ind w:firstLine="0"/>
              <w:rPr>
                <w:sz w:val="24"/>
              </w:rPr>
            </w:pPr>
            <w:r w:rsidRPr="00072947">
              <w:rPr>
                <w:color w:val="000000"/>
                <w:sz w:val="24"/>
              </w:rPr>
              <w:t>Изготовление и испытание маке</w:t>
            </w:r>
            <w:r w:rsidRPr="00072947">
              <w:rPr>
                <w:color w:val="000000"/>
                <w:sz w:val="24"/>
              </w:rPr>
              <w:softHyphen/>
              <w:t>та</w:t>
            </w:r>
            <w:r w:rsidRPr="00072947">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14:paraId="2A9D96F2" w14:textId="77777777" w:rsidR="001505E5" w:rsidRPr="00072947" w:rsidRDefault="001505E5" w:rsidP="003B77BD">
            <w:pPr>
              <w:spacing w:after="60" w:line="240" w:lineRule="auto"/>
              <w:ind w:firstLine="0"/>
              <w:jc w:val="center"/>
              <w:rPr>
                <w:sz w:val="24"/>
              </w:rPr>
            </w:pPr>
            <w:r w:rsidRPr="00072947">
              <w:rPr>
                <w:sz w:val="24"/>
              </w:rPr>
              <w:t>1</w:t>
            </w:r>
          </w:p>
        </w:tc>
        <w:tc>
          <w:tcPr>
            <w:tcW w:w="784" w:type="dxa"/>
            <w:tcBorders>
              <w:top w:val="single" w:sz="4" w:space="0" w:color="auto"/>
              <w:left w:val="single" w:sz="4" w:space="0" w:color="auto"/>
              <w:bottom w:val="single" w:sz="4" w:space="0" w:color="auto"/>
              <w:right w:val="single" w:sz="4" w:space="0" w:color="auto"/>
            </w:tcBorders>
            <w:vAlign w:val="center"/>
          </w:tcPr>
          <w:p w14:paraId="7AB494C8" w14:textId="77777777" w:rsidR="001505E5" w:rsidRPr="00072947" w:rsidRDefault="001505E5" w:rsidP="003B77BD">
            <w:pPr>
              <w:spacing w:after="60" w:line="240" w:lineRule="auto"/>
              <w:ind w:firstLine="0"/>
              <w:jc w:val="center"/>
              <w:rPr>
                <w:sz w:val="24"/>
              </w:rPr>
            </w:pPr>
            <w:r w:rsidRPr="00072947">
              <w:rPr>
                <w:sz w:val="24"/>
              </w:rPr>
              <w:t>8,5</w:t>
            </w:r>
          </w:p>
        </w:tc>
        <w:tc>
          <w:tcPr>
            <w:tcW w:w="784" w:type="dxa"/>
            <w:tcBorders>
              <w:top w:val="single" w:sz="4" w:space="0" w:color="auto"/>
              <w:left w:val="single" w:sz="4" w:space="0" w:color="auto"/>
              <w:bottom w:val="single" w:sz="4" w:space="0" w:color="auto"/>
              <w:right w:val="single" w:sz="4" w:space="0" w:color="auto"/>
            </w:tcBorders>
            <w:vAlign w:val="center"/>
          </w:tcPr>
          <w:p w14:paraId="7CBCC450" w14:textId="77777777" w:rsidR="001505E5" w:rsidRPr="00072947" w:rsidRDefault="001505E5" w:rsidP="003B77BD">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14:paraId="70C418D6" w14:textId="77777777" w:rsidR="001505E5" w:rsidRPr="00072947" w:rsidRDefault="001505E5" w:rsidP="003B77BD">
            <w:pPr>
              <w:spacing w:after="60" w:line="240" w:lineRule="auto"/>
              <w:ind w:firstLine="0"/>
              <w:jc w:val="center"/>
              <w:rPr>
                <w:sz w:val="24"/>
              </w:rPr>
            </w:pPr>
          </w:p>
        </w:tc>
      </w:tr>
      <w:tr w:rsidR="001505E5" w:rsidRPr="00072947" w14:paraId="17E63C61" w14:textId="77777777" w:rsidTr="003B77BD">
        <w:trPr>
          <w:jc w:val="center"/>
        </w:trPr>
        <w:tc>
          <w:tcPr>
            <w:tcW w:w="360" w:type="dxa"/>
            <w:tcBorders>
              <w:top w:val="single" w:sz="4" w:space="0" w:color="auto"/>
              <w:left w:val="single" w:sz="4" w:space="0" w:color="auto"/>
              <w:bottom w:val="single" w:sz="4" w:space="0" w:color="auto"/>
              <w:right w:val="single" w:sz="4" w:space="0" w:color="auto"/>
            </w:tcBorders>
          </w:tcPr>
          <w:p w14:paraId="605276DA" w14:textId="77777777" w:rsidR="001505E5" w:rsidRPr="00072947" w:rsidRDefault="001505E5" w:rsidP="003B77BD">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14:paraId="56A67996" w14:textId="77777777" w:rsidR="001505E5" w:rsidRPr="00072947" w:rsidRDefault="001505E5" w:rsidP="003B77BD">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14:paraId="4B935B04" w14:textId="77777777" w:rsidR="001505E5" w:rsidRPr="00072947" w:rsidRDefault="001505E5" w:rsidP="003B77BD">
            <w:pPr>
              <w:shd w:val="clear" w:color="auto" w:fill="FFFFFF"/>
              <w:spacing w:before="60" w:after="60" w:line="240" w:lineRule="auto"/>
              <w:ind w:firstLine="0"/>
              <w:rPr>
                <w:sz w:val="24"/>
              </w:rPr>
            </w:pPr>
            <w:r w:rsidRPr="00072947">
              <w:rPr>
                <w:color w:val="000000"/>
                <w:sz w:val="24"/>
              </w:rPr>
              <w:t>Разработка принципиальных схем систем изделия (электриче</w:t>
            </w:r>
            <w:r w:rsidRPr="00072947">
              <w:rPr>
                <w:color w:val="000000"/>
                <w:sz w:val="24"/>
              </w:rPr>
              <w:softHyphen/>
              <w:t>ских, механических, оптических и т.д.)</w:t>
            </w:r>
            <w:r w:rsidRPr="00072947">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14:paraId="6F177507" w14:textId="77777777" w:rsidR="001505E5" w:rsidRPr="00072947" w:rsidRDefault="001505E5" w:rsidP="003B77BD">
            <w:pPr>
              <w:spacing w:after="60" w:line="240" w:lineRule="auto"/>
              <w:ind w:firstLine="0"/>
              <w:jc w:val="center"/>
              <w:rPr>
                <w:sz w:val="24"/>
              </w:rPr>
            </w:pPr>
            <w:r w:rsidRPr="00072947">
              <w:rPr>
                <w:sz w:val="24"/>
              </w:rPr>
              <w:t>7</w:t>
            </w:r>
          </w:p>
        </w:tc>
        <w:tc>
          <w:tcPr>
            <w:tcW w:w="784" w:type="dxa"/>
            <w:tcBorders>
              <w:top w:val="single" w:sz="4" w:space="0" w:color="auto"/>
              <w:left w:val="single" w:sz="4" w:space="0" w:color="auto"/>
              <w:bottom w:val="single" w:sz="4" w:space="0" w:color="auto"/>
              <w:right w:val="single" w:sz="4" w:space="0" w:color="auto"/>
            </w:tcBorders>
            <w:vAlign w:val="center"/>
          </w:tcPr>
          <w:p w14:paraId="71F17FCE" w14:textId="77777777" w:rsidR="001505E5" w:rsidRPr="00072947" w:rsidRDefault="001505E5" w:rsidP="003B77BD">
            <w:pPr>
              <w:spacing w:after="60" w:line="240" w:lineRule="auto"/>
              <w:ind w:firstLine="0"/>
              <w:jc w:val="center"/>
              <w:rPr>
                <w:sz w:val="24"/>
              </w:rPr>
            </w:pPr>
            <w:r w:rsidRPr="00072947">
              <w:rPr>
                <w:sz w:val="24"/>
              </w:rPr>
              <w:t>12</w:t>
            </w:r>
          </w:p>
        </w:tc>
        <w:tc>
          <w:tcPr>
            <w:tcW w:w="784" w:type="dxa"/>
            <w:tcBorders>
              <w:top w:val="single" w:sz="4" w:space="0" w:color="auto"/>
              <w:left w:val="single" w:sz="4" w:space="0" w:color="auto"/>
              <w:bottom w:val="single" w:sz="4" w:space="0" w:color="auto"/>
              <w:right w:val="single" w:sz="4" w:space="0" w:color="auto"/>
            </w:tcBorders>
            <w:vAlign w:val="center"/>
          </w:tcPr>
          <w:p w14:paraId="58C10230" w14:textId="77777777" w:rsidR="001505E5" w:rsidRPr="00072947" w:rsidRDefault="001505E5" w:rsidP="003B77BD">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14:paraId="7F7DCB1E" w14:textId="77777777" w:rsidR="001505E5" w:rsidRPr="00072947" w:rsidRDefault="001505E5" w:rsidP="003B77BD">
            <w:pPr>
              <w:spacing w:after="60" w:line="240" w:lineRule="auto"/>
              <w:ind w:firstLine="0"/>
              <w:jc w:val="center"/>
              <w:rPr>
                <w:sz w:val="24"/>
              </w:rPr>
            </w:pPr>
          </w:p>
        </w:tc>
      </w:tr>
      <w:tr w:rsidR="001505E5" w:rsidRPr="00072947" w14:paraId="46020D21" w14:textId="77777777" w:rsidTr="003B77BD">
        <w:trPr>
          <w:jc w:val="center"/>
        </w:trPr>
        <w:tc>
          <w:tcPr>
            <w:tcW w:w="360" w:type="dxa"/>
            <w:tcBorders>
              <w:top w:val="single" w:sz="4" w:space="0" w:color="auto"/>
              <w:left w:val="single" w:sz="4" w:space="0" w:color="auto"/>
              <w:bottom w:val="single" w:sz="4" w:space="0" w:color="auto"/>
              <w:right w:val="single" w:sz="4" w:space="0" w:color="auto"/>
            </w:tcBorders>
          </w:tcPr>
          <w:p w14:paraId="76A72017" w14:textId="77777777" w:rsidR="001505E5" w:rsidRPr="00072947" w:rsidRDefault="001505E5" w:rsidP="003B77BD">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14:paraId="0486FDCE" w14:textId="77777777" w:rsidR="001505E5" w:rsidRPr="00072947" w:rsidRDefault="001505E5" w:rsidP="003B77BD">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14:paraId="49C38D98" w14:textId="77777777" w:rsidR="001505E5" w:rsidRPr="00072947" w:rsidRDefault="001505E5" w:rsidP="003B77BD">
            <w:pPr>
              <w:shd w:val="clear" w:color="auto" w:fill="FFFFFF"/>
              <w:spacing w:before="60" w:after="60" w:line="240" w:lineRule="auto"/>
              <w:ind w:firstLine="0"/>
              <w:rPr>
                <w:sz w:val="24"/>
              </w:rPr>
            </w:pPr>
            <w:r w:rsidRPr="00072947">
              <w:rPr>
                <w:color w:val="000000"/>
                <w:sz w:val="24"/>
              </w:rPr>
              <w:t>Технические расчеты изделия в целом, агрегатов и узлов</w:t>
            </w:r>
            <w:r w:rsidRPr="00072947">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14:paraId="6E1BDE2D" w14:textId="77777777" w:rsidR="001505E5" w:rsidRPr="00072947" w:rsidRDefault="001505E5" w:rsidP="003B77BD">
            <w:pPr>
              <w:spacing w:after="60" w:line="240" w:lineRule="auto"/>
              <w:ind w:firstLine="0"/>
              <w:jc w:val="center"/>
              <w:rPr>
                <w:sz w:val="24"/>
              </w:rPr>
            </w:pPr>
            <w:r w:rsidRPr="00072947">
              <w:rPr>
                <w:sz w:val="24"/>
              </w:rPr>
              <w:t>10</w:t>
            </w:r>
          </w:p>
        </w:tc>
        <w:tc>
          <w:tcPr>
            <w:tcW w:w="784" w:type="dxa"/>
            <w:tcBorders>
              <w:top w:val="single" w:sz="4" w:space="0" w:color="auto"/>
              <w:left w:val="single" w:sz="4" w:space="0" w:color="auto"/>
              <w:bottom w:val="single" w:sz="4" w:space="0" w:color="auto"/>
              <w:right w:val="single" w:sz="4" w:space="0" w:color="auto"/>
            </w:tcBorders>
            <w:vAlign w:val="center"/>
          </w:tcPr>
          <w:p w14:paraId="3E275C02" w14:textId="77777777" w:rsidR="001505E5" w:rsidRPr="00072947" w:rsidRDefault="001505E5" w:rsidP="003B77BD">
            <w:pPr>
              <w:spacing w:after="60" w:line="240" w:lineRule="auto"/>
              <w:ind w:firstLine="0"/>
              <w:jc w:val="center"/>
              <w:rPr>
                <w:sz w:val="24"/>
              </w:rPr>
            </w:pPr>
            <w:r w:rsidRPr="00072947">
              <w:rPr>
                <w:sz w:val="24"/>
              </w:rPr>
              <w:t>15</w:t>
            </w:r>
          </w:p>
        </w:tc>
        <w:tc>
          <w:tcPr>
            <w:tcW w:w="784" w:type="dxa"/>
            <w:tcBorders>
              <w:top w:val="single" w:sz="4" w:space="0" w:color="auto"/>
              <w:left w:val="single" w:sz="4" w:space="0" w:color="auto"/>
              <w:bottom w:val="single" w:sz="4" w:space="0" w:color="auto"/>
              <w:right w:val="single" w:sz="4" w:space="0" w:color="auto"/>
            </w:tcBorders>
            <w:vAlign w:val="center"/>
          </w:tcPr>
          <w:p w14:paraId="070195B7" w14:textId="77777777" w:rsidR="001505E5" w:rsidRPr="00072947" w:rsidRDefault="001505E5" w:rsidP="003B77BD">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14:paraId="62D950EA" w14:textId="77777777" w:rsidR="001505E5" w:rsidRPr="00072947" w:rsidRDefault="001505E5" w:rsidP="003B77BD">
            <w:pPr>
              <w:spacing w:after="60" w:line="240" w:lineRule="auto"/>
              <w:ind w:firstLine="0"/>
              <w:jc w:val="center"/>
              <w:rPr>
                <w:sz w:val="24"/>
              </w:rPr>
            </w:pPr>
          </w:p>
        </w:tc>
      </w:tr>
      <w:tr w:rsidR="001505E5" w:rsidRPr="00072947" w14:paraId="55ECA591" w14:textId="77777777" w:rsidTr="003B77BD">
        <w:trPr>
          <w:jc w:val="center"/>
        </w:trPr>
        <w:tc>
          <w:tcPr>
            <w:tcW w:w="360" w:type="dxa"/>
            <w:tcBorders>
              <w:top w:val="single" w:sz="4" w:space="0" w:color="auto"/>
              <w:left w:val="single" w:sz="4" w:space="0" w:color="auto"/>
              <w:bottom w:val="single" w:sz="4" w:space="0" w:color="auto"/>
              <w:right w:val="single" w:sz="4" w:space="0" w:color="auto"/>
            </w:tcBorders>
          </w:tcPr>
          <w:p w14:paraId="57BE88F2" w14:textId="77777777" w:rsidR="001505E5" w:rsidRPr="00072947" w:rsidRDefault="001505E5" w:rsidP="003B77BD">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14:paraId="4398A393" w14:textId="77777777" w:rsidR="001505E5" w:rsidRPr="00072947" w:rsidRDefault="001505E5" w:rsidP="003B77BD">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14:paraId="51C81B50" w14:textId="77777777" w:rsidR="001505E5" w:rsidRPr="00072947" w:rsidRDefault="001505E5" w:rsidP="003B77BD">
            <w:pPr>
              <w:shd w:val="clear" w:color="auto" w:fill="FFFFFF"/>
              <w:spacing w:before="60" w:after="60" w:line="240" w:lineRule="auto"/>
              <w:ind w:firstLine="0"/>
              <w:rPr>
                <w:sz w:val="24"/>
              </w:rPr>
            </w:pPr>
            <w:r w:rsidRPr="00072947">
              <w:rPr>
                <w:color w:val="000000"/>
                <w:sz w:val="24"/>
              </w:rPr>
              <w:t>Разработка чертежей общих ви</w:t>
            </w:r>
            <w:r w:rsidRPr="00072947">
              <w:rPr>
                <w:color w:val="000000"/>
                <w:sz w:val="24"/>
              </w:rPr>
              <w:softHyphen/>
              <w:t>дов агрегатов, узлов и деталей</w:t>
            </w:r>
            <w:r w:rsidRPr="00072947">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14:paraId="04CCAEE6" w14:textId="77777777" w:rsidR="001505E5" w:rsidRPr="00072947" w:rsidRDefault="001505E5" w:rsidP="003B77BD">
            <w:pPr>
              <w:spacing w:after="60" w:line="240" w:lineRule="auto"/>
              <w:ind w:firstLine="0"/>
              <w:jc w:val="center"/>
              <w:rPr>
                <w:sz w:val="24"/>
              </w:rPr>
            </w:pPr>
            <w:r w:rsidRPr="00072947">
              <w:rPr>
                <w:sz w:val="24"/>
              </w:rPr>
              <w:t>11</w:t>
            </w:r>
          </w:p>
        </w:tc>
        <w:tc>
          <w:tcPr>
            <w:tcW w:w="784" w:type="dxa"/>
            <w:tcBorders>
              <w:top w:val="single" w:sz="4" w:space="0" w:color="auto"/>
              <w:left w:val="single" w:sz="4" w:space="0" w:color="auto"/>
              <w:bottom w:val="single" w:sz="4" w:space="0" w:color="auto"/>
              <w:right w:val="single" w:sz="4" w:space="0" w:color="auto"/>
            </w:tcBorders>
            <w:vAlign w:val="center"/>
          </w:tcPr>
          <w:p w14:paraId="3B5E5112" w14:textId="77777777" w:rsidR="001505E5" w:rsidRPr="00072947" w:rsidRDefault="001505E5" w:rsidP="003B77BD">
            <w:pPr>
              <w:spacing w:after="60" w:line="240" w:lineRule="auto"/>
              <w:ind w:firstLine="0"/>
              <w:jc w:val="center"/>
              <w:rPr>
                <w:sz w:val="24"/>
              </w:rPr>
            </w:pPr>
            <w:r w:rsidRPr="00072947">
              <w:rPr>
                <w:sz w:val="24"/>
              </w:rPr>
              <w:t>16</w:t>
            </w:r>
          </w:p>
        </w:tc>
        <w:tc>
          <w:tcPr>
            <w:tcW w:w="784" w:type="dxa"/>
            <w:tcBorders>
              <w:top w:val="single" w:sz="4" w:space="0" w:color="auto"/>
              <w:left w:val="single" w:sz="4" w:space="0" w:color="auto"/>
              <w:bottom w:val="single" w:sz="4" w:space="0" w:color="auto"/>
              <w:right w:val="single" w:sz="4" w:space="0" w:color="auto"/>
            </w:tcBorders>
            <w:vAlign w:val="center"/>
          </w:tcPr>
          <w:p w14:paraId="2C58FD20" w14:textId="77777777" w:rsidR="001505E5" w:rsidRPr="00072947" w:rsidRDefault="001505E5" w:rsidP="003B77BD">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14:paraId="6CF38971" w14:textId="77777777" w:rsidR="001505E5" w:rsidRPr="00072947" w:rsidRDefault="001505E5" w:rsidP="003B77BD">
            <w:pPr>
              <w:spacing w:after="60" w:line="240" w:lineRule="auto"/>
              <w:ind w:firstLine="0"/>
              <w:jc w:val="center"/>
              <w:rPr>
                <w:sz w:val="24"/>
              </w:rPr>
            </w:pPr>
          </w:p>
        </w:tc>
      </w:tr>
      <w:tr w:rsidR="001505E5" w:rsidRPr="00072947" w14:paraId="74ECDC11" w14:textId="77777777" w:rsidTr="003B77BD">
        <w:trPr>
          <w:jc w:val="center"/>
        </w:trPr>
        <w:tc>
          <w:tcPr>
            <w:tcW w:w="360" w:type="dxa"/>
            <w:tcBorders>
              <w:top w:val="single" w:sz="4" w:space="0" w:color="auto"/>
              <w:left w:val="single" w:sz="4" w:space="0" w:color="auto"/>
              <w:bottom w:val="single" w:sz="4" w:space="0" w:color="auto"/>
              <w:right w:val="single" w:sz="4" w:space="0" w:color="auto"/>
            </w:tcBorders>
          </w:tcPr>
          <w:p w14:paraId="72988CB5" w14:textId="77777777" w:rsidR="001505E5" w:rsidRPr="00072947" w:rsidRDefault="001505E5" w:rsidP="003B77BD">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14:paraId="615ADE35" w14:textId="77777777" w:rsidR="001505E5" w:rsidRPr="00072947" w:rsidRDefault="001505E5" w:rsidP="003B77BD">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14:paraId="760B8B2A" w14:textId="77777777" w:rsidR="001505E5" w:rsidRPr="00072947" w:rsidRDefault="001505E5" w:rsidP="003B77BD">
            <w:pPr>
              <w:shd w:val="clear" w:color="auto" w:fill="FFFFFF"/>
              <w:spacing w:before="60" w:after="60" w:line="240" w:lineRule="auto"/>
              <w:ind w:firstLine="0"/>
              <w:rPr>
                <w:sz w:val="24"/>
              </w:rPr>
            </w:pPr>
            <w:r w:rsidRPr="00072947">
              <w:rPr>
                <w:color w:val="000000"/>
                <w:sz w:val="24"/>
              </w:rPr>
              <w:t>Технико-экономическое обосно</w:t>
            </w:r>
            <w:r w:rsidRPr="00072947">
              <w:rPr>
                <w:color w:val="000000"/>
                <w:sz w:val="24"/>
              </w:rPr>
              <w:softHyphen/>
              <w:t>вание конструкций узлов</w:t>
            </w:r>
            <w:r w:rsidRPr="00072947">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14:paraId="33E6CA63" w14:textId="77777777" w:rsidR="001505E5" w:rsidRPr="00072947" w:rsidRDefault="001505E5" w:rsidP="003B77BD">
            <w:pPr>
              <w:spacing w:after="60" w:line="240" w:lineRule="auto"/>
              <w:ind w:firstLine="0"/>
              <w:jc w:val="center"/>
              <w:rPr>
                <w:sz w:val="24"/>
              </w:rPr>
            </w:pPr>
            <w:r w:rsidRPr="00072947">
              <w:rPr>
                <w:sz w:val="24"/>
              </w:rPr>
              <w:t>1,5</w:t>
            </w:r>
          </w:p>
        </w:tc>
        <w:tc>
          <w:tcPr>
            <w:tcW w:w="784" w:type="dxa"/>
            <w:tcBorders>
              <w:top w:val="single" w:sz="4" w:space="0" w:color="auto"/>
              <w:left w:val="single" w:sz="4" w:space="0" w:color="auto"/>
              <w:bottom w:val="single" w:sz="4" w:space="0" w:color="auto"/>
              <w:right w:val="single" w:sz="4" w:space="0" w:color="auto"/>
            </w:tcBorders>
            <w:vAlign w:val="center"/>
          </w:tcPr>
          <w:p w14:paraId="37EF02D2" w14:textId="77777777" w:rsidR="001505E5" w:rsidRPr="00072947" w:rsidRDefault="001505E5" w:rsidP="003B77BD">
            <w:pPr>
              <w:spacing w:after="60" w:line="240" w:lineRule="auto"/>
              <w:ind w:firstLine="0"/>
              <w:jc w:val="center"/>
              <w:rPr>
                <w:sz w:val="24"/>
              </w:rPr>
            </w:pPr>
            <w:r w:rsidRPr="00072947">
              <w:rPr>
                <w:sz w:val="24"/>
              </w:rPr>
              <w:t>2,75</w:t>
            </w:r>
          </w:p>
        </w:tc>
        <w:tc>
          <w:tcPr>
            <w:tcW w:w="784" w:type="dxa"/>
            <w:tcBorders>
              <w:top w:val="single" w:sz="4" w:space="0" w:color="auto"/>
              <w:left w:val="single" w:sz="4" w:space="0" w:color="auto"/>
              <w:bottom w:val="single" w:sz="4" w:space="0" w:color="auto"/>
              <w:right w:val="single" w:sz="4" w:space="0" w:color="auto"/>
            </w:tcBorders>
            <w:vAlign w:val="center"/>
          </w:tcPr>
          <w:p w14:paraId="674BF75F" w14:textId="77777777" w:rsidR="001505E5" w:rsidRPr="00072947" w:rsidRDefault="001505E5" w:rsidP="003B77BD">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14:paraId="685DE37B" w14:textId="77777777" w:rsidR="001505E5" w:rsidRPr="00072947" w:rsidRDefault="001505E5" w:rsidP="003B77BD">
            <w:pPr>
              <w:spacing w:after="60" w:line="240" w:lineRule="auto"/>
              <w:ind w:firstLine="0"/>
              <w:jc w:val="center"/>
              <w:rPr>
                <w:sz w:val="24"/>
              </w:rPr>
            </w:pPr>
          </w:p>
        </w:tc>
      </w:tr>
      <w:tr w:rsidR="001505E5" w:rsidRPr="00072947" w14:paraId="4577E8C5" w14:textId="77777777" w:rsidTr="003B77BD">
        <w:trPr>
          <w:jc w:val="center"/>
        </w:trPr>
        <w:tc>
          <w:tcPr>
            <w:tcW w:w="360" w:type="dxa"/>
            <w:tcBorders>
              <w:top w:val="single" w:sz="4" w:space="0" w:color="auto"/>
              <w:left w:val="single" w:sz="4" w:space="0" w:color="auto"/>
              <w:bottom w:val="single" w:sz="4" w:space="0" w:color="auto"/>
              <w:right w:val="single" w:sz="4" w:space="0" w:color="auto"/>
            </w:tcBorders>
          </w:tcPr>
          <w:p w14:paraId="3DC37814" w14:textId="77777777" w:rsidR="001505E5" w:rsidRPr="00072947" w:rsidRDefault="001505E5" w:rsidP="003B77BD">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14:paraId="0EE27381" w14:textId="77777777" w:rsidR="001505E5" w:rsidRPr="00072947" w:rsidRDefault="001505E5" w:rsidP="003B77BD">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14:paraId="2075E658" w14:textId="77777777" w:rsidR="001505E5" w:rsidRPr="00072947" w:rsidRDefault="001505E5" w:rsidP="003B77BD">
            <w:pPr>
              <w:shd w:val="clear" w:color="auto" w:fill="FFFFFF"/>
              <w:spacing w:before="60" w:after="60" w:line="240" w:lineRule="auto"/>
              <w:ind w:firstLine="0"/>
              <w:rPr>
                <w:sz w:val="24"/>
              </w:rPr>
            </w:pPr>
            <w:r w:rsidRPr="00072947">
              <w:rPr>
                <w:color w:val="000000"/>
                <w:sz w:val="24"/>
              </w:rPr>
              <w:t>Разработка узловых специфика</w:t>
            </w:r>
            <w:r w:rsidRPr="00072947">
              <w:rPr>
                <w:color w:val="000000"/>
                <w:sz w:val="24"/>
              </w:rPr>
              <w:softHyphen/>
              <w:t>ций</w:t>
            </w:r>
            <w:r w:rsidRPr="00072947">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14:paraId="66128693" w14:textId="77777777" w:rsidR="001505E5" w:rsidRPr="00072947" w:rsidRDefault="001505E5" w:rsidP="003B77BD">
            <w:pPr>
              <w:spacing w:after="60" w:line="240" w:lineRule="auto"/>
              <w:ind w:firstLine="0"/>
              <w:jc w:val="center"/>
              <w:rPr>
                <w:sz w:val="24"/>
              </w:rPr>
            </w:pPr>
            <w:r w:rsidRPr="00072947">
              <w:rPr>
                <w:sz w:val="24"/>
              </w:rPr>
              <w:t>0,5</w:t>
            </w:r>
          </w:p>
        </w:tc>
        <w:tc>
          <w:tcPr>
            <w:tcW w:w="784" w:type="dxa"/>
            <w:tcBorders>
              <w:top w:val="single" w:sz="4" w:space="0" w:color="auto"/>
              <w:left w:val="single" w:sz="4" w:space="0" w:color="auto"/>
              <w:bottom w:val="single" w:sz="4" w:space="0" w:color="auto"/>
              <w:right w:val="single" w:sz="4" w:space="0" w:color="auto"/>
            </w:tcBorders>
            <w:vAlign w:val="center"/>
          </w:tcPr>
          <w:p w14:paraId="6FC18F9D" w14:textId="77777777" w:rsidR="001505E5" w:rsidRPr="00072947" w:rsidRDefault="001505E5" w:rsidP="003B77BD">
            <w:pPr>
              <w:spacing w:after="60" w:line="240" w:lineRule="auto"/>
              <w:ind w:firstLine="0"/>
              <w:jc w:val="center"/>
              <w:rPr>
                <w:sz w:val="24"/>
              </w:rPr>
            </w:pPr>
            <w:r w:rsidRPr="00072947">
              <w:rPr>
                <w:sz w:val="24"/>
              </w:rPr>
              <w:t>1,75</w:t>
            </w:r>
          </w:p>
        </w:tc>
        <w:tc>
          <w:tcPr>
            <w:tcW w:w="784" w:type="dxa"/>
            <w:tcBorders>
              <w:top w:val="single" w:sz="4" w:space="0" w:color="auto"/>
              <w:left w:val="single" w:sz="4" w:space="0" w:color="auto"/>
              <w:bottom w:val="single" w:sz="4" w:space="0" w:color="auto"/>
              <w:right w:val="single" w:sz="4" w:space="0" w:color="auto"/>
            </w:tcBorders>
            <w:vAlign w:val="center"/>
          </w:tcPr>
          <w:p w14:paraId="6FAF6E8C" w14:textId="77777777" w:rsidR="001505E5" w:rsidRPr="00072947" w:rsidRDefault="001505E5" w:rsidP="003B77BD">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14:paraId="3830DC15" w14:textId="77777777" w:rsidR="001505E5" w:rsidRPr="00072947" w:rsidRDefault="001505E5" w:rsidP="003B77BD">
            <w:pPr>
              <w:spacing w:after="60" w:line="240" w:lineRule="auto"/>
              <w:ind w:firstLine="0"/>
              <w:jc w:val="center"/>
              <w:rPr>
                <w:sz w:val="24"/>
              </w:rPr>
            </w:pPr>
          </w:p>
        </w:tc>
      </w:tr>
      <w:tr w:rsidR="001505E5" w:rsidRPr="00072947" w14:paraId="44CACA2C" w14:textId="77777777" w:rsidTr="003B77BD">
        <w:trPr>
          <w:jc w:val="center"/>
        </w:trPr>
        <w:tc>
          <w:tcPr>
            <w:tcW w:w="360" w:type="dxa"/>
            <w:tcBorders>
              <w:top w:val="single" w:sz="4" w:space="0" w:color="auto"/>
              <w:left w:val="single" w:sz="4" w:space="0" w:color="auto"/>
              <w:bottom w:val="single" w:sz="4" w:space="0" w:color="auto"/>
              <w:right w:val="single" w:sz="4" w:space="0" w:color="auto"/>
            </w:tcBorders>
          </w:tcPr>
          <w:p w14:paraId="2429B0EC" w14:textId="77777777" w:rsidR="001505E5" w:rsidRPr="00072947" w:rsidRDefault="001505E5" w:rsidP="003B77BD">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14:paraId="6E752207" w14:textId="77777777" w:rsidR="001505E5" w:rsidRPr="00072947" w:rsidRDefault="001505E5" w:rsidP="003B77BD">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14:paraId="1EA74DA6" w14:textId="77777777" w:rsidR="001505E5" w:rsidRPr="00072947" w:rsidRDefault="001505E5" w:rsidP="003B77BD">
            <w:pPr>
              <w:shd w:val="clear" w:color="auto" w:fill="FFFFFF"/>
              <w:spacing w:before="60" w:after="60" w:line="240" w:lineRule="auto"/>
              <w:ind w:firstLine="0"/>
              <w:rPr>
                <w:sz w:val="24"/>
              </w:rPr>
            </w:pPr>
            <w:r w:rsidRPr="00072947">
              <w:rPr>
                <w:color w:val="000000"/>
                <w:sz w:val="24"/>
              </w:rPr>
              <w:t>Разработка спецификаций сорторазмеров материалов</w:t>
            </w:r>
            <w:r w:rsidRPr="00072947">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14:paraId="135A8A63" w14:textId="77777777" w:rsidR="001505E5" w:rsidRPr="00072947" w:rsidRDefault="001505E5" w:rsidP="003B77BD">
            <w:pPr>
              <w:spacing w:after="60" w:line="240" w:lineRule="auto"/>
              <w:ind w:firstLine="0"/>
              <w:jc w:val="center"/>
              <w:rPr>
                <w:sz w:val="24"/>
              </w:rPr>
            </w:pPr>
            <w:r w:rsidRPr="00072947">
              <w:rPr>
                <w:sz w:val="24"/>
              </w:rPr>
              <w:t>1,5</w:t>
            </w:r>
          </w:p>
        </w:tc>
        <w:tc>
          <w:tcPr>
            <w:tcW w:w="784" w:type="dxa"/>
            <w:tcBorders>
              <w:top w:val="single" w:sz="4" w:space="0" w:color="auto"/>
              <w:left w:val="single" w:sz="4" w:space="0" w:color="auto"/>
              <w:bottom w:val="single" w:sz="4" w:space="0" w:color="auto"/>
              <w:right w:val="single" w:sz="4" w:space="0" w:color="auto"/>
            </w:tcBorders>
            <w:vAlign w:val="center"/>
          </w:tcPr>
          <w:p w14:paraId="137BAA78" w14:textId="77777777" w:rsidR="001505E5" w:rsidRPr="00072947" w:rsidRDefault="001505E5" w:rsidP="003B77BD">
            <w:pPr>
              <w:spacing w:after="60" w:line="240" w:lineRule="auto"/>
              <w:ind w:firstLine="0"/>
              <w:jc w:val="center"/>
              <w:rPr>
                <w:sz w:val="24"/>
              </w:rPr>
            </w:pPr>
            <w:r w:rsidRPr="00072947">
              <w:rPr>
                <w:sz w:val="24"/>
              </w:rPr>
              <w:t>2,75</w:t>
            </w:r>
          </w:p>
        </w:tc>
        <w:tc>
          <w:tcPr>
            <w:tcW w:w="784" w:type="dxa"/>
            <w:tcBorders>
              <w:top w:val="single" w:sz="4" w:space="0" w:color="auto"/>
              <w:left w:val="single" w:sz="4" w:space="0" w:color="auto"/>
              <w:bottom w:val="single" w:sz="4" w:space="0" w:color="auto"/>
              <w:right w:val="single" w:sz="4" w:space="0" w:color="auto"/>
            </w:tcBorders>
            <w:vAlign w:val="center"/>
          </w:tcPr>
          <w:p w14:paraId="0A478168" w14:textId="77777777" w:rsidR="001505E5" w:rsidRPr="00072947" w:rsidRDefault="001505E5" w:rsidP="003B77BD">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14:paraId="743C3504" w14:textId="77777777" w:rsidR="001505E5" w:rsidRPr="00072947" w:rsidRDefault="001505E5" w:rsidP="003B77BD">
            <w:pPr>
              <w:spacing w:after="60" w:line="240" w:lineRule="auto"/>
              <w:ind w:firstLine="0"/>
              <w:jc w:val="center"/>
              <w:rPr>
                <w:sz w:val="24"/>
              </w:rPr>
            </w:pPr>
          </w:p>
        </w:tc>
      </w:tr>
      <w:tr w:rsidR="001505E5" w:rsidRPr="00072947" w14:paraId="11BE397C" w14:textId="77777777" w:rsidTr="003B77BD">
        <w:trPr>
          <w:jc w:val="center"/>
        </w:trPr>
        <w:tc>
          <w:tcPr>
            <w:tcW w:w="360" w:type="dxa"/>
            <w:tcBorders>
              <w:top w:val="single" w:sz="4" w:space="0" w:color="auto"/>
              <w:left w:val="single" w:sz="4" w:space="0" w:color="auto"/>
              <w:bottom w:val="single" w:sz="4" w:space="0" w:color="auto"/>
              <w:right w:val="single" w:sz="4" w:space="0" w:color="auto"/>
            </w:tcBorders>
          </w:tcPr>
          <w:p w14:paraId="32BACD3B" w14:textId="77777777" w:rsidR="001505E5" w:rsidRPr="00072947" w:rsidRDefault="001505E5" w:rsidP="003B77BD">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14:paraId="436022B4" w14:textId="77777777" w:rsidR="001505E5" w:rsidRPr="00072947" w:rsidRDefault="001505E5" w:rsidP="003B77BD">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14:paraId="5A203E2A" w14:textId="77777777" w:rsidR="001505E5" w:rsidRPr="00072947" w:rsidRDefault="001505E5" w:rsidP="003B77BD">
            <w:pPr>
              <w:shd w:val="clear" w:color="auto" w:fill="FFFFFF"/>
              <w:spacing w:before="60" w:after="60" w:line="240" w:lineRule="auto"/>
              <w:ind w:firstLine="0"/>
              <w:rPr>
                <w:sz w:val="24"/>
              </w:rPr>
            </w:pPr>
            <w:r w:rsidRPr="00072947">
              <w:rPr>
                <w:color w:val="000000"/>
                <w:sz w:val="24"/>
              </w:rPr>
              <w:t>Разработка материальных норма</w:t>
            </w:r>
            <w:r w:rsidRPr="00072947">
              <w:rPr>
                <w:color w:val="000000"/>
                <w:sz w:val="24"/>
              </w:rPr>
              <w:softHyphen/>
              <w:t>тивов</w:t>
            </w:r>
            <w:r w:rsidRPr="00072947">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14:paraId="21FDA4E1" w14:textId="77777777" w:rsidR="001505E5" w:rsidRPr="00072947" w:rsidRDefault="001505E5" w:rsidP="003B77BD">
            <w:pPr>
              <w:spacing w:after="60" w:line="240" w:lineRule="auto"/>
              <w:ind w:firstLine="0"/>
              <w:jc w:val="center"/>
              <w:rPr>
                <w:sz w:val="24"/>
              </w:rPr>
            </w:pPr>
            <w:r w:rsidRPr="00072947">
              <w:rPr>
                <w:sz w:val="24"/>
              </w:rPr>
              <w:t>2</w:t>
            </w:r>
          </w:p>
        </w:tc>
        <w:tc>
          <w:tcPr>
            <w:tcW w:w="784" w:type="dxa"/>
            <w:tcBorders>
              <w:top w:val="single" w:sz="4" w:space="0" w:color="auto"/>
              <w:left w:val="single" w:sz="4" w:space="0" w:color="auto"/>
              <w:bottom w:val="single" w:sz="4" w:space="0" w:color="auto"/>
              <w:right w:val="single" w:sz="4" w:space="0" w:color="auto"/>
            </w:tcBorders>
            <w:vAlign w:val="center"/>
          </w:tcPr>
          <w:p w14:paraId="1AAB1A7E" w14:textId="77777777" w:rsidR="001505E5" w:rsidRPr="00072947" w:rsidRDefault="001505E5" w:rsidP="003B77BD">
            <w:pPr>
              <w:spacing w:after="60" w:line="240" w:lineRule="auto"/>
              <w:ind w:firstLine="0"/>
              <w:jc w:val="center"/>
              <w:rPr>
                <w:sz w:val="24"/>
              </w:rPr>
            </w:pPr>
            <w:r w:rsidRPr="00072947">
              <w:rPr>
                <w:sz w:val="24"/>
              </w:rPr>
              <w:t>4,5</w:t>
            </w:r>
          </w:p>
        </w:tc>
        <w:tc>
          <w:tcPr>
            <w:tcW w:w="784" w:type="dxa"/>
            <w:tcBorders>
              <w:top w:val="single" w:sz="4" w:space="0" w:color="auto"/>
              <w:left w:val="single" w:sz="4" w:space="0" w:color="auto"/>
              <w:bottom w:val="single" w:sz="4" w:space="0" w:color="auto"/>
              <w:right w:val="single" w:sz="4" w:space="0" w:color="auto"/>
            </w:tcBorders>
            <w:vAlign w:val="center"/>
          </w:tcPr>
          <w:p w14:paraId="31240394" w14:textId="77777777" w:rsidR="001505E5" w:rsidRPr="00072947" w:rsidRDefault="001505E5" w:rsidP="003B77BD">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14:paraId="4DAA1A42" w14:textId="77777777" w:rsidR="001505E5" w:rsidRPr="00072947" w:rsidRDefault="001505E5" w:rsidP="003B77BD">
            <w:pPr>
              <w:spacing w:after="60" w:line="240" w:lineRule="auto"/>
              <w:ind w:firstLine="0"/>
              <w:jc w:val="center"/>
              <w:rPr>
                <w:sz w:val="24"/>
              </w:rPr>
            </w:pPr>
          </w:p>
        </w:tc>
      </w:tr>
      <w:tr w:rsidR="001505E5" w:rsidRPr="00072947" w14:paraId="2423C7C0" w14:textId="77777777" w:rsidTr="003B77BD">
        <w:trPr>
          <w:jc w:val="center"/>
        </w:trPr>
        <w:tc>
          <w:tcPr>
            <w:tcW w:w="360" w:type="dxa"/>
            <w:tcBorders>
              <w:top w:val="single" w:sz="4" w:space="0" w:color="auto"/>
              <w:left w:val="single" w:sz="4" w:space="0" w:color="auto"/>
              <w:bottom w:val="single" w:sz="4" w:space="0" w:color="auto"/>
              <w:right w:val="single" w:sz="4" w:space="0" w:color="auto"/>
            </w:tcBorders>
          </w:tcPr>
          <w:p w14:paraId="49B005EA" w14:textId="77777777" w:rsidR="001505E5" w:rsidRPr="00072947" w:rsidRDefault="001505E5" w:rsidP="003B77BD">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14:paraId="00DFC0DF" w14:textId="77777777" w:rsidR="001505E5" w:rsidRPr="00072947" w:rsidRDefault="001505E5" w:rsidP="003B77BD">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14:paraId="22F6DCD7" w14:textId="77777777" w:rsidR="001505E5" w:rsidRPr="00072947" w:rsidRDefault="001505E5" w:rsidP="003B77BD">
            <w:pPr>
              <w:shd w:val="clear" w:color="auto" w:fill="FFFFFF"/>
              <w:spacing w:before="60" w:after="60" w:line="240" w:lineRule="auto"/>
              <w:ind w:firstLine="0"/>
              <w:rPr>
                <w:sz w:val="24"/>
              </w:rPr>
            </w:pPr>
            <w:r w:rsidRPr="00072947">
              <w:rPr>
                <w:color w:val="000000"/>
                <w:sz w:val="24"/>
              </w:rPr>
              <w:t>Оформление и утверждение тех</w:t>
            </w:r>
            <w:r w:rsidRPr="00072947">
              <w:rPr>
                <w:color w:val="000000"/>
                <w:sz w:val="24"/>
              </w:rPr>
              <w:softHyphen/>
              <w:t>нического проекта</w:t>
            </w:r>
            <w:r w:rsidRPr="00072947">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14:paraId="7382F5ED" w14:textId="77777777" w:rsidR="001505E5" w:rsidRPr="00072947" w:rsidRDefault="001505E5" w:rsidP="003B77BD">
            <w:pPr>
              <w:spacing w:after="60" w:line="240" w:lineRule="auto"/>
              <w:ind w:firstLine="0"/>
              <w:jc w:val="center"/>
              <w:rPr>
                <w:sz w:val="24"/>
              </w:rPr>
            </w:pPr>
            <w:r w:rsidRPr="00072947">
              <w:rPr>
                <w:sz w:val="24"/>
              </w:rPr>
              <w:t>0,2</w:t>
            </w:r>
          </w:p>
        </w:tc>
        <w:tc>
          <w:tcPr>
            <w:tcW w:w="784" w:type="dxa"/>
            <w:tcBorders>
              <w:top w:val="single" w:sz="4" w:space="0" w:color="auto"/>
              <w:left w:val="single" w:sz="4" w:space="0" w:color="auto"/>
              <w:bottom w:val="single" w:sz="4" w:space="0" w:color="auto"/>
              <w:right w:val="single" w:sz="4" w:space="0" w:color="auto"/>
            </w:tcBorders>
            <w:vAlign w:val="center"/>
          </w:tcPr>
          <w:p w14:paraId="022177EE" w14:textId="77777777" w:rsidR="001505E5" w:rsidRPr="00072947" w:rsidRDefault="001505E5" w:rsidP="003B77BD">
            <w:pPr>
              <w:spacing w:after="60" w:line="240" w:lineRule="auto"/>
              <w:ind w:firstLine="0"/>
              <w:jc w:val="center"/>
              <w:rPr>
                <w:sz w:val="24"/>
              </w:rPr>
            </w:pPr>
            <w:r w:rsidRPr="00072947">
              <w:rPr>
                <w:sz w:val="24"/>
              </w:rPr>
              <w:t>2,2</w:t>
            </w:r>
          </w:p>
        </w:tc>
        <w:tc>
          <w:tcPr>
            <w:tcW w:w="784" w:type="dxa"/>
            <w:tcBorders>
              <w:top w:val="single" w:sz="4" w:space="0" w:color="auto"/>
              <w:left w:val="single" w:sz="4" w:space="0" w:color="auto"/>
              <w:bottom w:val="single" w:sz="4" w:space="0" w:color="auto"/>
              <w:right w:val="single" w:sz="4" w:space="0" w:color="auto"/>
            </w:tcBorders>
            <w:vAlign w:val="center"/>
          </w:tcPr>
          <w:p w14:paraId="590293D7" w14:textId="77777777" w:rsidR="001505E5" w:rsidRPr="00072947" w:rsidRDefault="001505E5" w:rsidP="003B77BD">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14:paraId="52EE89A8" w14:textId="77777777" w:rsidR="001505E5" w:rsidRPr="00072947" w:rsidRDefault="001505E5" w:rsidP="003B77BD">
            <w:pPr>
              <w:spacing w:after="60" w:line="240" w:lineRule="auto"/>
              <w:ind w:firstLine="0"/>
              <w:jc w:val="center"/>
              <w:rPr>
                <w:sz w:val="24"/>
              </w:rPr>
            </w:pPr>
          </w:p>
        </w:tc>
      </w:tr>
      <w:tr w:rsidR="001505E5" w:rsidRPr="00072947" w14:paraId="706A2ED4" w14:textId="77777777" w:rsidTr="003B77BD">
        <w:trPr>
          <w:jc w:val="center"/>
        </w:trPr>
        <w:tc>
          <w:tcPr>
            <w:tcW w:w="360" w:type="dxa"/>
            <w:tcBorders>
              <w:top w:val="single" w:sz="4" w:space="0" w:color="auto"/>
              <w:left w:val="single" w:sz="4" w:space="0" w:color="auto"/>
              <w:bottom w:val="single" w:sz="4" w:space="0" w:color="auto"/>
              <w:right w:val="single" w:sz="4" w:space="0" w:color="auto"/>
            </w:tcBorders>
          </w:tcPr>
          <w:p w14:paraId="0BB2E2CD" w14:textId="77777777" w:rsidR="001505E5" w:rsidRPr="00072947" w:rsidRDefault="001505E5" w:rsidP="003B77BD">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14:paraId="68B381FA" w14:textId="77777777" w:rsidR="001505E5" w:rsidRPr="00072947" w:rsidRDefault="001505E5" w:rsidP="003B77BD">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14:paraId="498E33CE" w14:textId="77777777" w:rsidR="001505E5" w:rsidRPr="00072947" w:rsidRDefault="001505E5" w:rsidP="003B77BD">
            <w:pPr>
              <w:shd w:val="clear" w:color="auto" w:fill="FFFFFF"/>
              <w:spacing w:before="60" w:after="60" w:line="240" w:lineRule="auto"/>
              <w:ind w:firstLine="0"/>
              <w:rPr>
                <w:sz w:val="24"/>
              </w:rPr>
            </w:pPr>
            <w:r w:rsidRPr="00072947">
              <w:rPr>
                <w:color w:val="000000"/>
                <w:sz w:val="24"/>
              </w:rPr>
              <w:t>Разработка рабочих чертежей деталей</w:t>
            </w:r>
            <w:r w:rsidRPr="00072947">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14:paraId="6F663376" w14:textId="77777777" w:rsidR="001505E5" w:rsidRPr="00072947" w:rsidRDefault="001505E5" w:rsidP="003B77BD">
            <w:pPr>
              <w:spacing w:after="60" w:line="240" w:lineRule="auto"/>
              <w:ind w:firstLine="0"/>
              <w:jc w:val="center"/>
              <w:rPr>
                <w:sz w:val="24"/>
              </w:rPr>
            </w:pPr>
            <w:r w:rsidRPr="00072947">
              <w:rPr>
                <w:sz w:val="24"/>
              </w:rPr>
              <w:t>4</w:t>
            </w:r>
          </w:p>
        </w:tc>
        <w:tc>
          <w:tcPr>
            <w:tcW w:w="784" w:type="dxa"/>
            <w:tcBorders>
              <w:top w:val="single" w:sz="4" w:space="0" w:color="auto"/>
              <w:left w:val="single" w:sz="4" w:space="0" w:color="auto"/>
              <w:bottom w:val="single" w:sz="4" w:space="0" w:color="auto"/>
              <w:right w:val="single" w:sz="4" w:space="0" w:color="auto"/>
            </w:tcBorders>
            <w:vAlign w:val="center"/>
          </w:tcPr>
          <w:p w14:paraId="3ED1169A" w14:textId="77777777" w:rsidR="001505E5" w:rsidRPr="00072947" w:rsidRDefault="001505E5" w:rsidP="003B77BD">
            <w:pPr>
              <w:spacing w:after="60" w:line="240" w:lineRule="auto"/>
              <w:ind w:firstLine="0"/>
              <w:jc w:val="center"/>
              <w:rPr>
                <w:sz w:val="24"/>
              </w:rPr>
            </w:pPr>
            <w:r w:rsidRPr="00072947">
              <w:rPr>
                <w:sz w:val="24"/>
              </w:rPr>
              <w:t>9</w:t>
            </w:r>
          </w:p>
        </w:tc>
        <w:tc>
          <w:tcPr>
            <w:tcW w:w="784" w:type="dxa"/>
            <w:tcBorders>
              <w:top w:val="single" w:sz="4" w:space="0" w:color="auto"/>
              <w:left w:val="single" w:sz="4" w:space="0" w:color="auto"/>
              <w:bottom w:val="single" w:sz="4" w:space="0" w:color="auto"/>
              <w:right w:val="single" w:sz="4" w:space="0" w:color="auto"/>
            </w:tcBorders>
            <w:vAlign w:val="center"/>
          </w:tcPr>
          <w:p w14:paraId="765CD89A" w14:textId="77777777" w:rsidR="001505E5" w:rsidRPr="00072947" w:rsidRDefault="001505E5" w:rsidP="003B77BD">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14:paraId="62EE70CC" w14:textId="77777777" w:rsidR="001505E5" w:rsidRPr="00072947" w:rsidRDefault="001505E5" w:rsidP="003B77BD">
            <w:pPr>
              <w:spacing w:after="60" w:line="240" w:lineRule="auto"/>
              <w:ind w:firstLine="0"/>
              <w:jc w:val="center"/>
              <w:rPr>
                <w:sz w:val="24"/>
              </w:rPr>
            </w:pPr>
          </w:p>
        </w:tc>
      </w:tr>
      <w:tr w:rsidR="001505E5" w:rsidRPr="00072947" w14:paraId="3E72159C" w14:textId="77777777" w:rsidTr="003B77BD">
        <w:trPr>
          <w:jc w:val="center"/>
        </w:trPr>
        <w:tc>
          <w:tcPr>
            <w:tcW w:w="360" w:type="dxa"/>
            <w:tcBorders>
              <w:top w:val="single" w:sz="4" w:space="0" w:color="auto"/>
              <w:left w:val="single" w:sz="4" w:space="0" w:color="auto"/>
              <w:bottom w:val="single" w:sz="4" w:space="0" w:color="auto"/>
              <w:right w:val="single" w:sz="4" w:space="0" w:color="auto"/>
            </w:tcBorders>
          </w:tcPr>
          <w:p w14:paraId="34936A5C" w14:textId="77777777" w:rsidR="001505E5" w:rsidRPr="00072947" w:rsidRDefault="001505E5" w:rsidP="003B77BD">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14:paraId="16642244" w14:textId="77777777" w:rsidR="001505E5" w:rsidRPr="00072947" w:rsidRDefault="001505E5" w:rsidP="003B77BD">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14:paraId="1A835230" w14:textId="77777777" w:rsidR="001505E5" w:rsidRPr="00072947" w:rsidRDefault="001505E5" w:rsidP="003B77BD">
            <w:pPr>
              <w:shd w:val="clear" w:color="auto" w:fill="FFFFFF"/>
              <w:spacing w:before="60" w:after="60" w:line="240" w:lineRule="auto"/>
              <w:ind w:firstLine="0"/>
              <w:rPr>
                <w:sz w:val="24"/>
              </w:rPr>
            </w:pPr>
            <w:r w:rsidRPr="00072947">
              <w:rPr>
                <w:color w:val="000000"/>
                <w:sz w:val="24"/>
              </w:rPr>
              <w:t>Разработка монтажных схем</w:t>
            </w:r>
            <w:r w:rsidRPr="00072947">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14:paraId="3AF4B9DA" w14:textId="77777777" w:rsidR="001505E5" w:rsidRPr="00072947" w:rsidRDefault="001505E5" w:rsidP="003B77BD">
            <w:pPr>
              <w:spacing w:after="60" w:line="240" w:lineRule="auto"/>
              <w:ind w:firstLine="0"/>
              <w:jc w:val="center"/>
              <w:rPr>
                <w:sz w:val="24"/>
              </w:rPr>
            </w:pPr>
            <w:r w:rsidRPr="00072947">
              <w:rPr>
                <w:sz w:val="24"/>
              </w:rPr>
              <w:t>2</w:t>
            </w:r>
          </w:p>
        </w:tc>
        <w:tc>
          <w:tcPr>
            <w:tcW w:w="784" w:type="dxa"/>
            <w:tcBorders>
              <w:top w:val="single" w:sz="4" w:space="0" w:color="auto"/>
              <w:left w:val="single" w:sz="4" w:space="0" w:color="auto"/>
              <w:bottom w:val="single" w:sz="4" w:space="0" w:color="auto"/>
              <w:right w:val="single" w:sz="4" w:space="0" w:color="auto"/>
            </w:tcBorders>
            <w:vAlign w:val="center"/>
          </w:tcPr>
          <w:p w14:paraId="598AC5CC" w14:textId="77777777" w:rsidR="001505E5" w:rsidRPr="00072947" w:rsidRDefault="001505E5" w:rsidP="003B77BD">
            <w:pPr>
              <w:spacing w:after="60" w:line="240" w:lineRule="auto"/>
              <w:ind w:firstLine="0"/>
              <w:jc w:val="center"/>
              <w:rPr>
                <w:sz w:val="24"/>
              </w:rPr>
            </w:pPr>
            <w:r w:rsidRPr="00072947">
              <w:rPr>
                <w:sz w:val="24"/>
              </w:rPr>
              <w:t>7</w:t>
            </w:r>
          </w:p>
        </w:tc>
        <w:tc>
          <w:tcPr>
            <w:tcW w:w="784" w:type="dxa"/>
            <w:tcBorders>
              <w:top w:val="single" w:sz="4" w:space="0" w:color="auto"/>
              <w:left w:val="single" w:sz="4" w:space="0" w:color="auto"/>
              <w:bottom w:val="single" w:sz="4" w:space="0" w:color="auto"/>
              <w:right w:val="single" w:sz="4" w:space="0" w:color="auto"/>
            </w:tcBorders>
            <w:vAlign w:val="center"/>
          </w:tcPr>
          <w:p w14:paraId="3BD308A3" w14:textId="77777777" w:rsidR="001505E5" w:rsidRPr="00072947" w:rsidRDefault="001505E5" w:rsidP="003B77BD">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14:paraId="29FF33C7" w14:textId="77777777" w:rsidR="001505E5" w:rsidRPr="00072947" w:rsidRDefault="001505E5" w:rsidP="003B77BD">
            <w:pPr>
              <w:spacing w:after="60" w:line="240" w:lineRule="auto"/>
              <w:ind w:firstLine="0"/>
              <w:jc w:val="center"/>
              <w:rPr>
                <w:sz w:val="24"/>
              </w:rPr>
            </w:pPr>
          </w:p>
        </w:tc>
      </w:tr>
      <w:tr w:rsidR="001505E5" w:rsidRPr="00072947" w14:paraId="666CB8F1" w14:textId="77777777" w:rsidTr="003B77BD">
        <w:trPr>
          <w:jc w:val="center"/>
        </w:trPr>
        <w:tc>
          <w:tcPr>
            <w:tcW w:w="360" w:type="dxa"/>
            <w:tcBorders>
              <w:top w:val="single" w:sz="4" w:space="0" w:color="auto"/>
              <w:left w:val="single" w:sz="4" w:space="0" w:color="auto"/>
              <w:bottom w:val="single" w:sz="4" w:space="0" w:color="auto"/>
              <w:right w:val="single" w:sz="4" w:space="0" w:color="auto"/>
            </w:tcBorders>
          </w:tcPr>
          <w:p w14:paraId="39B3E3FA" w14:textId="77777777" w:rsidR="001505E5" w:rsidRPr="00072947" w:rsidRDefault="001505E5" w:rsidP="003B77BD">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14:paraId="453DD3A6" w14:textId="77777777" w:rsidR="001505E5" w:rsidRPr="00072947" w:rsidRDefault="001505E5" w:rsidP="003B77BD">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14:paraId="6FED5B5F" w14:textId="77777777" w:rsidR="001505E5" w:rsidRPr="00072947" w:rsidRDefault="001505E5" w:rsidP="003B77BD">
            <w:pPr>
              <w:shd w:val="clear" w:color="auto" w:fill="FFFFFF"/>
              <w:spacing w:before="60" w:after="60" w:line="240" w:lineRule="auto"/>
              <w:ind w:firstLine="0"/>
              <w:rPr>
                <w:sz w:val="24"/>
              </w:rPr>
            </w:pPr>
            <w:r w:rsidRPr="00072947">
              <w:rPr>
                <w:color w:val="000000"/>
                <w:sz w:val="24"/>
              </w:rPr>
              <w:t>Разработка сборочных чертежей узлов, агрегатов, систем и изде</w:t>
            </w:r>
            <w:r w:rsidRPr="00072947">
              <w:rPr>
                <w:color w:val="000000"/>
                <w:sz w:val="24"/>
              </w:rPr>
              <w:softHyphen/>
              <w:t>лия в целом</w:t>
            </w:r>
            <w:r w:rsidRPr="00072947">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14:paraId="7FD74411" w14:textId="77777777" w:rsidR="001505E5" w:rsidRPr="00072947" w:rsidRDefault="001505E5" w:rsidP="003B77BD">
            <w:pPr>
              <w:spacing w:after="60" w:line="240" w:lineRule="auto"/>
              <w:ind w:firstLine="0"/>
              <w:jc w:val="center"/>
              <w:rPr>
                <w:sz w:val="24"/>
              </w:rPr>
            </w:pPr>
            <w:r w:rsidRPr="00072947">
              <w:rPr>
                <w:sz w:val="24"/>
              </w:rPr>
              <w:t>3</w:t>
            </w:r>
          </w:p>
        </w:tc>
        <w:tc>
          <w:tcPr>
            <w:tcW w:w="784" w:type="dxa"/>
            <w:tcBorders>
              <w:top w:val="single" w:sz="4" w:space="0" w:color="auto"/>
              <w:left w:val="single" w:sz="4" w:space="0" w:color="auto"/>
              <w:bottom w:val="single" w:sz="4" w:space="0" w:color="auto"/>
              <w:right w:val="single" w:sz="4" w:space="0" w:color="auto"/>
            </w:tcBorders>
            <w:vAlign w:val="center"/>
          </w:tcPr>
          <w:p w14:paraId="005B4A6C" w14:textId="77777777" w:rsidR="001505E5" w:rsidRPr="00072947" w:rsidRDefault="001505E5" w:rsidP="003B77BD">
            <w:pPr>
              <w:spacing w:after="60" w:line="240" w:lineRule="auto"/>
              <w:ind w:firstLine="0"/>
              <w:jc w:val="center"/>
              <w:rPr>
                <w:sz w:val="24"/>
              </w:rPr>
            </w:pPr>
            <w:r w:rsidRPr="00072947">
              <w:rPr>
                <w:sz w:val="24"/>
              </w:rPr>
              <w:t>8</w:t>
            </w:r>
          </w:p>
        </w:tc>
        <w:tc>
          <w:tcPr>
            <w:tcW w:w="784" w:type="dxa"/>
            <w:tcBorders>
              <w:top w:val="single" w:sz="4" w:space="0" w:color="auto"/>
              <w:left w:val="single" w:sz="4" w:space="0" w:color="auto"/>
              <w:bottom w:val="single" w:sz="4" w:space="0" w:color="auto"/>
              <w:right w:val="single" w:sz="4" w:space="0" w:color="auto"/>
            </w:tcBorders>
            <w:vAlign w:val="center"/>
          </w:tcPr>
          <w:p w14:paraId="4942C9A8" w14:textId="77777777" w:rsidR="001505E5" w:rsidRPr="00072947" w:rsidRDefault="001505E5" w:rsidP="003B77BD">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14:paraId="223F0342" w14:textId="77777777" w:rsidR="001505E5" w:rsidRPr="00072947" w:rsidRDefault="001505E5" w:rsidP="003B77BD">
            <w:pPr>
              <w:spacing w:after="60" w:line="240" w:lineRule="auto"/>
              <w:ind w:firstLine="0"/>
              <w:jc w:val="center"/>
              <w:rPr>
                <w:sz w:val="24"/>
              </w:rPr>
            </w:pPr>
          </w:p>
        </w:tc>
      </w:tr>
      <w:tr w:rsidR="001505E5" w:rsidRPr="00072947" w14:paraId="5C906643" w14:textId="77777777" w:rsidTr="003B77BD">
        <w:trPr>
          <w:jc w:val="center"/>
        </w:trPr>
        <w:tc>
          <w:tcPr>
            <w:tcW w:w="360" w:type="dxa"/>
            <w:tcBorders>
              <w:top w:val="single" w:sz="4" w:space="0" w:color="auto"/>
              <w:left w:val="single" w:sz="4" w:space="0" w:color="auto"/>
              <w:bottom w:val="single" w:sz="4" w:space="0" w:color="auto"/>
              <w:right w:val="single" w:sz="4" w:space="0" w:color="auto"/>
            </w:tcBorders>
          </w:tcPr>
          <w:p w14:paraId="73FFD7B4" w14:textId="77777777" w:rsidR="001505E5" w:rsidRPr="00072947" w:rsidRDefault="001505E5" w:rsidP="003B77BD">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14:paraId="390312A5" w14:textId="77777777" w:rsidR="001505E5" w:rsidRPr="00072947" w:rsidRDefault="001505E5" w:rsidP="003B77BD">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14:paraId="45EF2054" w14:textId="77777777" w:rsidR="001505E5" w:rsidRPr="00072947" w:rsidRDefault="001505E5" w:rsidP="003B77BD">
            <w:pPr>
              <w:shd w:val="clear" w:color="auto" w:fill="FFFFFF"/>
              <w:spacing w:before="60" w:after="60" w:line="240" w:lineRule="auto"/>
              <w:ind w:firstLine="0"/>
              <w:rPr>
                <w:sz w:val="24"/>
              </w:rPr>
            </w:pPr>
            <w:r w:rsidRPr="00072947">
              <w:rPr>
                <w:color w:val="000000"/>
                <w:sz w:val="24"/>
              </w:rPr>
              <w:t>Оформление и согласование ра</w:t>
            </w:r>
            <w:r w:rsidRPr="00072947">
              <w:rPr>
                <w:color w:val="000000"/>
                <w:sz w:val="24"/>
              </w:rPr>
              <w:softHyphen/>
              <w:t>бочего проекта</w:t>
            </w:r>
            <w:r w:rsidRPr="00072947">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14:paraId="01B80EEF" w14:textId="77777777" w:rsidR="001505E5" w:rsidRPr="00072947" w:rsidRDefault="001505E5" w:rsidP="003B77BD">
            <w:pPr>
              <w:spacing w:after="60" w:line="240" w:lineRule="auto"/>
              <w:ind w:firstLine="0"/>
              <w:jc w:val="center"/>
              <w:rPr>
                <w:sz w:val="24"/>
              </w:rPr>
            </w:pPr>
            <w:r w:rsidRPr="00072947">
              <w:rPr>
                <w:sz w:val="24"/>
              </w:rPr>
              <w:t>1,5</w:t>
            </w:r>
          </w:p>
        </w:tc>
        <w:tc>
          <w:tcPr>
            <w:tcW w:w="784" w:type="dxa"/>
            <w:tcBorders>
              <w:top w:val="single" w:sz="4" w:space="0" w:color="auto"/>
              <w:left w:val="single" w:sz="4" w:space="0" w:color="auto"/>
              <w:bottom w:val="single" w:sz="4" w:space="0" w:color="auto"/>
              <w:right w:val="single" w:sz="4" w:space="0" w:color="auto"/>
            </w:tcBorders>
            <w:vAlign w:val="center"/>
          </w:tcPr>
          <w:p w14:paraId="0D21A731" w14:textId="77777777" w:rsidR="001505E5" w:rsidRPr="00072947" w:rsidRDefault="001505E5" w:rsidP="003B77BD">
            <w:pPr>
              <w:spacing w:after="60" w:line="240" w:lineRule="auto"/>
              <w:ind w:firstLine="0"/>
              <w:jc w:val="center"/>
              <w:rPr>
                <w:sz w:val="24"/>
              </w:rPr>
            </w:pPr>
            <w:r w:rsidRPr="00072947">
              <w:rPr>
                <w:sz w:val="24"/>
              </w:rPr>
              <w:t>2,75</w:t>
            </w:r>
          </w:p>
        </w:tc>
        <w:tc>
          <w:tcPr>
            <w:tcW w:w="784" w:type="dxa"/>
            <w:tcBorders>
              <w:top w:val="single" w:sz="4" w:space="0" w:color="auto"/>
              <w:left w:val="single" w:sz="4" w:space="0" w:color="auto"/>
              <w:bottom w:val="single" w:sz="4" w:space="0" w:color="auto"/>
              <w:right w:val="single" w:sz="4" w:space="0" w:color="auto"/>
            </w:tcBorders>
            <w:vAlign w:val="center"/>
          </w:tcPr>
          <w:p w14:paraId="5F17B767" w14:textId="77777777" w:rsidR="001505E5" w:rsidRPr="00072947" w:rsidRDefault="001505E5" w:rsidP="003B77BD">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14:paraId="2BE3C885" w14:textId="77777777" w:rsidR="001505E5" w:rsidRPr="00072947" w:rsidRDefault="001505E5" w:rsidP="003B77BD">
            <w:pPr>
              <w:spacing w:after="60" w:line="240" w:lineRule="auto"/>
              <w:ind w:firstLine="0"/>
              <w:jc w:val="center"/>
              <w:rPr>
                <w:sz w:val="24"/>
              </w:rPr>
            </w:pPr>
          </w:p>
        </w:tc>
      </w:tr>
    </w:tbl>
    <w:p w14:paraId="2AB01147" w14:textId="77777777" w:rsidR="001505E5" w:rsidRPr="00072947" w:rsidRDefault="001505E5" w:rsidP="001505E5">
      <w:pPr>
        <w:ind w:firstLine="720"/>
        <w:rPr>
          <w:sz w:val="24"/>
        </w:rPr>
      </w:pPr>
    </w:p>
    <w:p w14:paraId="32C30318" w14:textId="77777777" w:rsidR="00BC7D8B" w:rsidRDefault="00BC7D8B" w:rsidP="001505E5">
      <w:pPr>
        <w:pStyle w:val="1"/>
        <w:rPr>
          <w:sz w:val="24"/>
        </w:rPr>
      </w:pPr>
    </w:p>
    <w:p w14:paraId="7347BA03" w14:textId="77777777" w:rsidR="00BC7D8B" w:rsidRDefault="00BC7D8B" w:rsidP="001505E5">
      <w:pPr>
        <w:pStyle w:val="1"/>
        <w:rPr>
          <w:sz w:val="24"/>
        </w:rPr>
      </w:pPr>
    </w:p>
    <w:p w14:paraId="2CB85419" w14:textId="77777777" w:rsidR="00BC7D8B" w:rsidRDefault="00BC7D8B" w:rsidP="001505E5">
      <w:pPr>
        <w:pStyle w:val="1"/>
        <w:rPr>
          <w:sz w:val="24"/>
        </w:rPr>
      </w:pPr>
    </w:p>
    <w:p w14:paraId="41A74329" w14:textId="21B80C30" w:rsidR="001505E5" w:rsidRPr="00796B1E" w:rsidRDefault="001505E5" w:rsidP="001505E5">
      <w:pPr>
        <w:pStyle w:val="1"/>
        <w:rPr>
          <w:sz w:val="24"/>
        </w:rPr>
      </w:pPr>
      <w:r>
        <w:rPr>
          <w:sz w:val="24"/>
        </w:rPr>
        <w:t>Практическая работа №6</w:t>
      </w:r>
    </w:p>
    <w:p w14:paraId="48C84CAB" w14:textId="77777777" w:rsidR="001505E5" w:rsidRPr="00796B1E" w:rsidRDefault="001505E5" w:rsidP="001505E5">
      <w:pPr>
        <w:ind w:firstLine="720"/>
        <w:rPr>
          <w:b/>
          <w:sz w:val="24"/>
        </w:rPr>
      </w:pPr>
      <w:r w:rsidRPr="00796B1E">
        <w:rPr>
          <w:b/>
          <w:sz w:val="24"/>
        </w:rPr>
        <w:lastRenderedPageBreak/>
        <w:t xml:space="preserve">Тема: </w:t>
      </w:r>
      <w:r>
        <w:rPr>
          <w:sz w:val="24"/>
        </w:rPr>
        <w:t>Нахождение кратчайших путей в графе. Решение задачи о максимальном потоке</w:t>
      </w:r>
      <w:r w:rsidRPr="00796B1E">
        <w:rPr>
          <w:b/>
          <w:sz w:val="24"/>
        </w:rPr>
        <w:t xml:space="preserve">  </w:t>
      </w:r>
    </w:p>
    <w:p w14:paraId="47320E9E" w14:textId="77777777" w:rsidR="001505E5" w:rsidRDefault="001505E5" w:rsidP="001505E5">
      <w:pPr>
        <w:ind w:firstLine="720"/>
        <w:rPr>
          <w:sz w:val="24"/>
        </w:rPr>
      </w:pPr>
      <w:r w:rsidRPr="00796B1E">
        <w:rPr>
          <w:b/>
          <w:sz w:val="24"/>
        </w:rPr>
        <w:t xml:space="preserve">Цель работы: </w:t>
      </w:r>
      <w:r w:rsidRPr="00796B1E">
        <w:rPr>
          <w:sz w:val="24"/>
        </w:rPr>
        <w:t xml:space="preserve">Решить простейшие задачи </w:t>
      </w:r>
      <w:r>
        <w:rPr>
          <w:sz w:val="24"/>
        </w:rPr>
        <w:t>на нахождение кратчайших путей в графе.</w:t>
      </w:r>
    </w:p>
    <w:p w14:paraId="66679CB6" w14:textId="06C6A858" w:rsidR="001505E5" w:rsidRPr="0030204C" w:rsidRDefault="001505E5" w:rsidP="001505E5">
      <w:pPr>
        <w:suppressAutoHyphens w:val="0"/>
        <w:spacing w:line="240" w:lineRule="auto"/>
        <w:ind w:firstLine="0"/>
        <w:jc w:val="center"/>
        <w:rPr>
          <w:b/>
          <w:sz w:val="24"/>
          <w:lang w:eastAsia="ru-RU"/>
        </w:rPr>
      </w:pPr>
      <w:r w:rsidRPr="0030204C">
        <w:rPr>
          <w:b/>
          <w:sz w:val="24"/>
          <w:lang w:eastAsia="ru-RU"/>
        </w:rPr>
        <w:t xml:space="preserve">Образовательные результаты, заявленные </w:t>
      </w:r>
      <w:r w:rsidR="006F1834">
        <w:rPr>
          <w:b/>
          <w:sz w:val="24"/>
          <w:lang w:eastAsia="ru-RU"/>
        </w:rPr>
        <w:t>в ФГОС</w:t>
      </w:r>
      <w:r w:rsidRPr="0030204C">
        <w:rPr>
          <w:b/>
          <w:sz w:val="24"/>
          <w:lang w:eastAsia="ru-RU"/>
        </w:rPr>
        <w:t>:</w:t>
      </w:r>
    </w:p>
    <w:p w14:paraId="2FF3DFBD" w14:textId="77777777" w:rsidR="001505E5" w:rsidRPr="0030204C" w:rsidRDefault="001505E5" w:rsidP="001505E5">
      <w:pPr>
        <w:suppressAutoHyphens w:val="0"/>
        <w:spacing w:line="240" w:lineRule="auto"/>
        <w:ind w:left="708" w:firstLine="0"/>
        <w:rPr>
          <w:sz w:val="24"/>
          <w:lang w:eastAsia="ru-RU"/>
        </w:rPr>
      </w:pPr>
      <w:r w:rsidRPr="0030204C">
        <w:rPr>
          <w:sz w:val="24"/>
          <w:lang w:eastAsia="ru-RU"/>
        </w:rPr>
        <w:t xml:space="preserve">Студент должен </w:t>
      </w:r>
    </w:p>
    <w:p w14:paraId="39DB2589" w14:textId="77777777" w:rsidR="001505E5" w:rsidRPr="0030204C" w:rsidRDefault="001505E5" w:rsidP="001505E5">
      <w:pPr>
        <w:suppressAutoHyphens w:val="0"/>
        <w:spacing w:line="240" w:lineRule="auto"/>
        <w:ind w:left="708" w:firstLine="0"/>
        <w:rPr>
          <w:sz w:val="24"/>
          <w:lang w:eastAsia="ru-RU"/>
        </w:rPr>
      </w:pPr>
      <w:r w:rsidRPr="0030204C">
        <w:rPr>
          <w:sz w:val="24"/>
          <w:u w:val="single"/>
          <w:lang w:eastAsia="ru-RU"/>
        </w:rPr>
        <w:t>уметь:</w:t>
      </w:r>
      <w:r w:rsidRPr="0030204C">
        <w:rPr>
          <w:sz w:val="24"/>
          <w:lang w:eastAsia="ru-RU"/>
        </w:rPr>
        <w:t xml:space="preserve"> </w:t>
      </w:r>
    </w:p>
    <w:p w14:paraId="273BC460" w14:textId="77777777" w:rsidR="001505E5" w:rsidRPr="00A00CF6" w:rsidRDefault="001505E5" w:rsidP="00150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9"/>
        <w:rPr>
          <w:i/>
          <w:spacing w:val="-3"/>
          <w:szCs w:val="28"/>
        </w:rPr>
      </w:pPr>
      <w:r w:rsidRPr="0030204C">
        <w:rPr>
          <w:sz w:val="24"/>
          <w:lang w:eastAsia="ru-RU"/>
        </w:rPr>
        <w:t xml:space="preserve">          - </w:t>
      </w:r>
      <w:r>
        <w:rPr>
          <w:spacing w:val="-3"/>
          <w:sz w:val="24"/>
        </w:rPr>
        <w:t>и</w:t>
      </w:r>
      <w:r w:rsidRPr="007F7A02">
        <w:rPr>
          <w:spacing w:val="-3"/>
          <w:sz w:val="24"/>
        </w:rPr>
        <w:t>спользовать методы для получения кода с заданной функци</w:t>
      </w:r>
      <w:r>
        <w:rPr>
          <w:spacing w:val="-3"/>
          <w:sz w:val="24"/>
        </w:rPr>
        <w:t>ональностью и степенью качества;</w:t>
      </w:r>
    </w:p>
    <w:p w14:paraId="3AE954EB" w14:textId="77777777" w:rsidR="001505E5" w:rsidRPr="0030204C" w:rsidRDefault="001505E5" w:rsidP="001505E5">
      <w:pPr>
        <w:suppressAutoHyphens w:val="0"/>
        <w:autoSpaceDE w:val="0"/>
        <w:autoSpaceDN w:val="0"/>
        <w:adjustRightInd w:val="0"/>
        <w:spacing w:line="252" w:lineRule="auto"/>
        <w:ind w:firstLine="0"/>
        <w:jc w:val="left"/>
        <w:rPr>
          <w:sz w:val="24"/>
          <w:lang w:eastAsia="ru-RU"/>
        </w:rPr>
      </w:pPr>
    </w:p>
    <w:p w14:paraId="246B7E22" w14:textId="77777777" w:rsidR="001505E5" w:rsidRPr="0030204C" w:rsidRDefault="001505E5" w:rsidP="001505E5">
      <w:pPr>
        <w:suppressAutoHyphens w:val="0"/>
        <w:spacing w:line="240" w:lineRule="auto"/>
        <w:ind w:left="708" w:firstLine="0"/>
        <w:rPr>
          <w:sz w:val="24"/>
          <w:lang w:eastAsia="ru-RU"/>
        </w:rPr>
      </w:pPr>
      <w:r w:rsidRPr="0030204C">
        <w:rPr>
          <w:sz w:val="24"/>
          <w:u w:val="single"/>
          <w:lang w:eastAsia="ru-RU"/>
        </w:rPr>
        <w:t>знать:</w:t>
      </w:r>
      <w:r w:rsidRPr="0030204C">
        <w:rPr>
          <w:sz w:val="24"/>
          <w:lang w:eastAsia="ru-RU"/>
        </w:rPr>
        <w:t xml:space="preserve"> </w:t>
      </w:r>
    </w:p>
    <w:p w14:paraId="4AD2B21F" w14:textId="77777777" w:rsidR="001505E5" w:rsidRDefault="001505E5" w:rsidP="001505E5">
      <w:pPr>
        <w:pStyle w:val="a5"/>
        <w:ind w:left="159"/>
        <w:rPr>
          <w:rFonts w:eastAsiaTheme="minorEastAsia"/>
          <w:bCs/>
          <w:i/>
          <w:szCs w:val="28"/>
        </w:rPr>
      </w:pPr>
      <w:r w:rsidRPr="0030204C">
        <w:rPr>
          <w:sz w:val="24"/>
        </w:rPr>
        <w:t xml:space="preserve">          - </w:t>
      </w:r>
      <w:r>
        <w:rPr>
          <w:rFonts w:eastAsiaTheme="minorEastAsia"/>
          <w:bCs/>
          <w:sz w:val="24"/>
        </w:rPr>
        <w:t>в</w:t>
      </w:r>
      <w:r w:rsidRPr="007F7A02">
        <w:rPr>
          <w:rFonts w:eastAsiaTheme="minorEastAsia"/>
          <w:bCs/>
          <w:sz w:val="24"/>
        </w:rPr>
        <w:t>строенные и основные специализированные инструменты анализа качества программных продуктов.</w:t>
      </w:r>
    </w:p>
    <w:p w14:paraId="10082BF4" w14:textId="77777777" w:rsidR="001505E5" w:rsidRDefault="001505E5" w:rsidP="001505E5">
      <w:pPr>
        <w:suppressAutoHyphens w:val="0"/>
        <w:autoSpaceDE w:val="0"/>
        <w:autoSpaceDN w:val="0"/>
        <w:adjustRightInd w:val="0"/>
        <w:spacing w:line="252" w:lineRule="auto"/>
        <w:ind w:firstLine="0"/>
        <w:jc w:val="left"/>
        <w:rPr>
          <w:sz w:val="24"/>
          <w:lang w:eastAsia="ru-RU"/>
        </w:rPr>
      </w:pPr>
    </w:p>
    <w:p w14:paraId="248AD734" w14:textId="77777777" w:rsidR="001505E5" w:rsidRPr="0030204C" w:rsidRDefault="001505E5" w:rsidP="001505E5">
      <w:pPr>
        <w:suppressAutoHyphens w:val="0"/>
        <w:autoSpaceDE w:val="0"/>
        <w:autoSpaceDN w:val="0"/>
        <w:adjustRightInd w:val="0"/>
        <w:spacing w:line="252" w:lineRule="auto"/>
        <w:ind w:firstLine="0"/>
        <w:jc w:val="left"/>
        <w:rPr>
          <w:sz w:val="24"/>
          <w:lang w:eastAsia="ru-RU"/>
        </w:rPr>
      </w:pPr>
    </w:p>
    <w:p w14:paraId="7D6EBC21" w14:textId="77777777" w:rsidR="001505E5" w:rsidRPr="0030204C" w:rsidRDefault="001505E5" w:rsidP="001505E5">
      <w:pPr>
        <w:jc w:val="center"/>
        <w:rPr>
          <w:b/>
          <w:sz w:val="24"/>
        </w:rPr>
      </w:pPr>
      <w:r w:rsidRPr="0030204C">
        <w:rPr>
          <w:b/>
          <w:sz w:val="24"/>
        </w:rPr>
        <w:t xml:space="preserve">Краткие теоретические и учебно-методические материалы </w:t>
      </w:r>
    </w:p>
    <w:p w14:paraId="1C3440D1" w14:textId="77777777" w:rsidR="001505E5" w:rsidRPr="00796B1E" w:rsidRDefault="001505E5" w:rsidP="001505E5">
      <w:pPr>
        <w:rPr>
          <w:sz w:val="24"/>
        </w:rPr>
      </w:pPr>
      <w:r w:rsidRPr="00796B1E">
        <w:rPr>
          <w:sz w:val="24"/>
        </w:rPr>
        <w:t>Динамическое программирование – метод оптимизации, приспособленный, к задачам, в которых процесс принятия решения может быть разбит на отдельные этапы (шаги). Такие задачи называются многошаговыми.</w:t>
      </w:r>
    </w:p>
    <w:p w14:paraId="1BA74B19" w14:textId="77777777" w:rsidR="001505E5" w:rsidRPr="00796B1E" w:rsidRDefault="001505E5" w:rsidP="001505E5">
      <w:pPr>
        <w:rPr>
          <w:sz w:val="24"/>
        </w:rPr>
      </w:pPr>
      <w:r w:rsidRPr="00796B1E">
        <w:rPr>
          <w:spacing w:val="-4"/>
          <w:sz w:val="24"/>
        </w:rPr>
        <w:t>Характерные особенности задач динамического программирования:</w:t>
      </w:r>
    </w:p>
    <w:p w14:paraId="7BF8C842" w14:textId="77777777" w:rsidR="001505E5" w:rsidRPr="00796B1E" w:rsidRDefault="001505E5" w:rsidP="001505E5">
      <w:pPr>
        <w:rPr>
          <w:spacing w:val="-13"/>
          <w:sz w:val="24"/>
        </w:rPr>
      </w:pPr>
      <w:r w:rsidRPr="00796B1E">
        <w:rPr>
          <w:sz w:val="24"/>
        </w:rPr>
        <w:t>Неоднозначность решения.</w:t>
      </w:r>
    </w:p>
    <w:p w14:paraId="12278570" w14:textId="77777777" w:rsidR="001505E5" w:rsidRPr="00796B1E" w:rsidRDefault="001505E5" w:rsidP="001505E5">
      <w:pPr>
        <w:rPr>
          <w:spacing w:val="-9"/>
          <w:sz w:val="24"/>
        </w:rPr>
      </w:pPr>
      <w:r w:rsidRPr="00796B1E">
        <w:rPr>
          <w:spacing w:val="-4"/>
          <w:sz w:val="24"/>
        </w:rPr>
        <w:t>Возможность деления вычислительного процесса на этапы.</w:t>
      </w:r>
    </w:p>
    <w:p w14:paraId="1136DE1A" w14:textId="77777777" w:rsidR="001505E5" w:rsidRPr="00796B1E" w:rsidRDefault="001505E5" w:rsidP="001505E5">
      <w:pPr>
        <w:rPr>
          <w:spacing w:val="-9"/>
          <w:sz w:val="24"/>
        </w:rPr>
      </w:pPr>
      <w:r w:rsidRPr="00796B1E">
        <w:rPr>
          <w:spacing w:val="-3"/>
          <w:sz w:val="24"/>
        </w:rPr>
        <w:t>Общий критерий – сумма частных критериев на этапах.</w:t>
      </w:r>
    </w:p>
    <w:p w14:paraId="00F338B5" w14:textId="77777777" w:rsidR="001505E5" w:rsidRPr="00796B1E" w:rsidRDefault="001505E5" w:rsidP="001505E5">
      <w:pPr>
        <w:rPr>
          <w:spacing w:val="-3"/>
          <w:sz w:val="24"/>
        </w:rPr>
      </w:pPr>
      <w:r w:rsidRPr="00796B1E">
        <w:rPr>
          <w:spacing w:val="-2"/>
          <w:sz w:val="24"/>
        </w:rPr>
        <w:t>Динамическое программирование позволяет осуществлять опти</w:t>
      </w:r>
      <w:r w:rsidRPr="00796B1E">
        <w:rPr>
          <w:spacing w:val="-2"/>
          <w:sz w:val="24"/>
        </w:rPr>
        <w:softHyphen/>
        <w:t xml:space="preserve">мальное планирование многошаговых процессов, зависящих от времени. </w:t>
      </w:r>
      <w:r w:rsidRPr="00796B1E">
        <w:rPr>
          <w:spacing w:val="-4"/>
          <w:sz w:val="24"/>
        </w:rPr>
        <w:t xml:space="preserve">Процесс называется управляемым, если можно влиять на ход его развития. </w:t>
      </w:r>
      <w:r w:rsidRPr="00796B1E">
        <w:rPr>
          <w:spacing w:val="-5"/>
          <w:sz w:val="24"/>
        </w:rPr>
        <w:t xml:space="preserve">Управлением называется совокупность решений, принимаемых на каждом </w:t>
      </w:r>
      <w:r w:rsidRPr="00796B1E">
        <w:rPr>
          <w:spacing w:val="-3"/>
          <w:sz w:val="24"/>
        </w:rPr>
        <w:t xml:space="preserve">этапе для влияния на ход процесса. Началом этапа (шага) управляемого процесса считается момент принятия решения. Планируя многошаговый </w:t>
      </w:r>
      <w:r w:rsidRPr="00796B1E">
        <w:rPr>
          <w:spacing w:val="-4"/>
          <w:sz w:val="24"/>
        </w:rPr>
        <w:t xml:space="preserve">процесс, исходят из интересов всего процесса в целом, всегда необходимо </w:t>
      </w:r>
      <w:r w:rsidRPr="00796B1E">
        <w:rPr>
          <w:spacing w:val="-3"/>
          <w:sz w:val="24"/>
        </w:rPr>
        <w:t>иметь в виду конечную цель.</w:t>
      </w:r>
    </w:p>
    <w:p w14:paraId="0DD32025" w14:textId="77777777" w:rsidR="001505E5" w:rsidRPr="00796B1E" w:rsidRDefault="001505E5" w:rsidP="001505E5">
      <w:pPr>
        <w:rPr>
          <w:spacing w:val="-4"/>
          <w:sz w:val="24"/>
        </w:rPr>
      </w:pPr>
      <w:r w:rsidRPr="00796B1E">
        <w:rPr>
          <w:spacing w:val="-4"/>
          <w:sz w:val="24"/>
        </w:rPr>
        <w:t>Метод динамического программирования состоит в том, что опти</w:t>
      </w:r>
      <w:r w:rsidRPr="00796B1E">
        <w:rPr>
          <w:spacing w:val="-4"/>
          <w:sz w:val="24"/>
        </w:rPr>
        <w:softHyphen/>
      </w:r>
      <w:r w:rsidRPr="00796B1E">
        <w:rPr>
          <w:sz w:val="24"/>
        </w:rPr>
        <w:t>мальное управление строится постепенно. На каждом этапе оптимизирует</w:t>
      </w:r>
      <w:r w:rsidRPr="00796B1E">
        <w:rPr>
          <w:spacing w:val="-4"/>
          <w:sz w:val="24"/>
        </w:rPr>
        <w:t>ся управление только этого этапа, причем управление выбирается с учётом последствий, т.е. оптимальное управление для данного этапа должно учи</w:t>
      </w:r>
      <w:r w:rsidRPr="00796B1E">
        <w:rPr>
          <w:spacing w:val="-3"/>
          <w:sz w:val="24"/>
        </w:rPr>
        <w:t xml:space="preserve">тывать весь последующий ход процесса, для чего необходимо знать все </w:t>
      </w:r>
      <w:r w:rsidRPr="00796B1E">
        <w:rPr>
          <w:spacing w:val="-4"/>
          <w:sz w:val="24"/>
        </w:rPr>
        <w:t xml:space="preserve">управления на последующих этапах. Поскольку процесс заканчивается на </w:t>
      </w:r>
      <w:r w:rsidRPr="00796B1E">
        <w:rPr>
          <w:spacing w:val="-3"/>
          <w:sz w:val="24"/>
        </w:rPr>
        <w:t>последнем этапе, оптимальное решение не должно учитывать последую</w:t>
      </w:r>
      <w:r w:rsidRPr="00796B1E">
        <w:rPr>
          <w:spacing w:val="-5"/>
          <w:sz w:val="24"/>
        </w:rPr>
        <w:t>щего управления. Таким образом, процесс вычисления протекает в обрат</w:t>
      </w:r>
      <w:r w:rsidRPr="00796B1E">
        <w:rPr>
          <w:spacing w:val="-4"/>
          <w:sz w:val="24"/>
        </w:rPr>
        <w:t>ном направлении, от конца к началу.</w:t>
      </w:r>
    </w:p>
    <w:p w14:paraId="7784DB3E" w14:textId="77777777" w:rsidR="001505E5" w:rsidRPr="00796B1E" w:rsidRDefault="001505E5" w:rsidP="001505E5">
      <w:pPr>
        <w:suppressAutoHyphens w:val="0"/>
        <w:spacing w:line="240" w:lineRule="auto"/>
        <w:ind w:firstLine="0"/>
        <w:jc w:val="left"/>
        <w:rPr>
          <w:b/>
          <w:sz w:val="24"/>
        </w:rPr>
      </w:pPr>
      <w:r w:rsidRPr="00796B1E">
        <w:rPr>
          <w:b/>
          <w:sz w:val="24"/>
        </w:rPr>
        <w:br w:type="page"/>
      </w:r>
    </w:p>
    <w:p w14:paraId="3EDBE0E2" w14:textId="77777777" w:rsidR="001505E5" w:rsidRPr="00796B1E" w:rsidRDefault="001505E5" w:rsidP="001505E5">
      <w:pPr>
        <w:rPr>
          <w:b/>
          <w:sz w:val="24"/>
        </w:rPr>
      </w:pPr>
      <w:r w:rsidRPr="00796B1E">
        <w:rPr>
          <w:b/>
          <w:sz w:val="24"/>
        </w:rPr>
        <w:lastRenderedPageBreak/>
        <w:t>Постановка задачи динамического программирования.</w:t>
      </w:r>
    </w:p>
    <w:p w14:paraId="144F0A02" w14:textId="77777777" w:rsidR="001505E5" w:rsidRPr="00796B1E" w:rsidRDefault="001505E5" w:rsidP="001505E5">
      <w:pPr>
        <w:rPr>
          <w:spacing w:val="-4"/>
          <w:sz w:val="24"/>
        </w:rPr>
      </w:pPr>
      <w:r w:rsidRPr="00796B1E">
        <w:rPr>
          <w:sz w:val="24"/>
        </w:rPr>
        <w:t xml:space="preserve">Пусть  </w:t>
      </w:r>
      <w:r w:rsidRPr="00796B1E">
        <w:rPr>
          <w:position w:val="-12"/>
          <w:sz w:val="24"/>
        </w:rPr>
        <w:object w:dxaOrig="960" w:dyaOrig="360" w14:anchorId="5A0234E9">
          <v:shape id="_x0000_i1223" type="#_x0000_t75" style="width:48.75pt;height:18.75pt" o:ole="">
            <v:imagedata r:id="rId464" o:title=""/>
          </v:shape>
          <o:OLEObject Type="Embed" ProgID="Equation.3" ShapeID="_x0000_i1223" DrawAspect="Content" ObjectID="_1663663596" r:id="rId465"/>
        </w:object>
      </w:r>
      <w:r w:rsidRPr="00796B1E">
        <w:rPr>
          <w:sz w:val="24"/>
        </w:rPr>
        <w:t xml:space="preserve"> - состояния системы на начальном, </w:t>
      </w:r>
      <w:r w:rsidRPr="00796B1E">
        <w:rPr>
          <w:i/>
          <w:sz w:val="24"/>
          <w:lang w:val="en-US"/>
        </w:rPr>
        <w:t>k</w:t>
      </w:r>
      <w:r w:rsidRPr="00796B1E">
        <w:rPr>
          <w:i/>
          <w:sz w:val="24"/>
        </w:rPr>
        <w:t>-ом</w:t>
      </w:r>
      <w:r w:rsidRPr="00796B1E">
        <w:rPr>
          <w:sz w:val="24"/>
        </w:rPr>
        <w:t xml:space="preserve"> и конеч</w:t>
      </w:r>
      <w:r w:rsidRPr="00796B1E">
        <w:rPr>
          <w:spacing w:val="-3"/>
          <w:sz w:val="24"/>
        </w:rPr>
        <w:t xml:space="preserve">ном этапе, </w:t>
      </w:r>
      <w:r w:rsidRPr="00796B1E">
        <w:rPr>
          <w:position w:val="-12"/>
          <w:sz w:val="24"/>
        </w:rPr>
        <w:object w:dxaOrig="920" w:dyaOrig="360" w14:anchorId="21B4B3A6">
          <v:shape id="_x0000_i1224" type="#_x0000_t75" style="width:45.75pt;height:18.75pt" o:ole="">
            <v:imagedata r:id="rId466" o:title=""/>
          </v:shape>
          <o:OLEObject Type="Embed" ProgID="Equation.3" ShapeID="_x0000_i1224" DrawAspect="Content" ObjectID="_1663663597" r:id="rId467"/>
        </w:object>
      </w:r>
      <w:r w:rsidRPr="00796B1E">
        <w:rPr>
          <w:i/>
          <w:iCs/>
          <w:spacing w:val="-3"/>
          <w:sz w:val="24"/>
        </w:rPr>
        <w:t xml:space="preserve">- </w:t>
      </w:r>
      <w:r w:rsidRPr="00796B1E">
        <w:rPr>
          <w:spacing w:val="-3"/>
          <w:sz w:val="24"/>
        </w:rPr>
        <w:t xml:space="preserve">управления системой на начальном, </w:t>
      </w:r>
      <w:r w:rsidRPr="00796B1E">
        <w:rPr>
          <w:i/>
          <w:spacing w:val="-3"/>
          <w:sz w:val="24"/>
          <w:lang w:val="en-US"/>
        </w:rPr>
        <w:t>k</w:t>
      </w:r>
      <w:r w:rsidRPr="00796B1E">
        <w:rPr>
          <w:i/>
          <w:iCs/>
          <w:spacing w:val="-3"/>
          <w:sz w:val="24"/>
        </w:rPr>
        <w:t xml:space="preserve">-ом </w:t>
      </w:r>
      <w:r w:rsidRPr="00796B1E">
        <w:rPr>
          <w:spacing w:val="-3"/>
          <w:sz w:val="24"/>
        </w:rPr>
        <w:t>и конеч</w:t>
      </w:r>
      <w:r w:rsidRPr="00796B1E">
        <w:rPr>
          <w:spacing w:val="-3"/>
          <w:sz w:val="24"/>
        </w:rPr>
        <w:softHyphen/>
      </w:r>
      <w:r w:rsidRPr="00796B1E">
        <w:rPr>
          <w:spacing w:val="-7"/>
          <w:sz w:val="24"/>
        </w:rPr>
        <w:t xml:space="preserve">ном этапах. Управление </w:t>
      </w:r>
      <w:r w:rsidRPr="00796B1E">
        <w:rPr>
          <w:position w:val="-12"/>
          <w:sz w:val="24"/>
        </w:rPr>
        <w:object w:dxaOrig="279" w:dyaOrig="360" w14:anchorId="2C5CBB73">
          <v:shape id="_x0000_i1225" type="#_x0000_t75" style="width:13.5pt;height:18.75pt" o:ole="">
            <v:imagedata r:id="rId468" o:title=""/>
          </v:shape>
          <o:OLEObject Type="Embed" ProgID="Equation.3" ShapeID="_x0000_i1225" DrawAspect="Content" ObjectID="_1663663598" r:id="rId469"/>
        </w:object>
      </w:r>
      <w:r w:rsidRPr="00796B1E">
        <w:rPr>
          <w:sz w:val="24"/>
        </w:rPr>
        <w:t xml:space="preserve">переводит систему из состояния </w:t>
      </w:r>
      <w:r w:rsidRPr="00796B1E">
        <w:rPr>
          <w:position w:val="-12"/>
          <w:sz w:val="24"/>
        </w:rPr>
        <w:object w:dxaOrig="440" w:dyaOrig="360" w14:anchorId="7C9003F0">
          <v:shape id="_x0000_i1226" type="#_x0000_t75" style="width:22.5pt;height:18.75pt" o:ole="">
            <v:imagedata r:id="rId470" o:title=""/>
          </v:shape>
          <o:OLEObject Type="Embed" ProgID="Equation.3" ShapeID="_x0000_i1226" DrawAspect="Content" ObjectID="_1663663599" r:id="rId471"/>
        </w:object>
      </w:r>
      <w:r w:rsidRPr="00796B1E">
        <w:rPr>
          <w:spacing w:val="-7"/>
          <w:sz w:val="24"/>
        </w:rPr>
        <w:t xml:space="preserve"> в со</w:t>
      </w:r>
      <w:r w:rsidRPr="00796B1E">
        <w:rPr>
          <w:spacing w:val="-7"/>
          <w:sz w:val="24"/>
        </w:rPr>
        <w:softHyphen/>
      </w:r>
      <w:r w:rsidRPr="00796B1E">
        <w:rPr>
          <w:spacing w:val="-4"/>
          <w:sz w:val="24"/>
        </w:rPr>
        <w:t xml:space="preserve">стояние </w:t>
      </w:r>
      <w:r w:rsidRPr="00796B1E">
        <w:rPr>
          <w:position w:val="-12"/>
          <w:sz w:val="24"/>
        </w:rPr>
        <w:object w:dxaOrig="300" w:dyaOrig="360" w14:anchorId="3BF4143C">
          <v:shape id="_x0000_i1227" type="#_x0000_t75" style="width:15pt;height:18.75pt" o:ole="">
            <v:imagedata r:id="rId472" o:title=""/>
          </v:shape>
          <o:OLEObject Type="Embed" ProgID="Equation.3" ShapeID="_x0000_i1227" DrawAspect="Content" ObjectID="_1663663600" r:id="rId473"/>
        </w:object>
      </w:r>
      <w:r w:rsidRPr="00796B1E">
        <w:rPr>
          <w:spacing w:val="-4"/>
          <w:sz w:val="24"/>
        </w:rPr>
        <w:t xml:space="preserve">. Показатель эффективности на </w:t>
      </w:r>
      <w:r w:rsidRPr="00796B1E">
        <w:rPr>
          <w:i/>
          <w:spacing w:val="-4"/>
          <w:sz w:val="24"/>
          <w:lang w:val="en-US"/>
        </w:rPr>
        <w:t>k</w:t>
      </w:r>
      <w:r w:rsidRPr="00796B1E">
        <w:rPr>
          <w:i/>
          <w:spacing w:val="-4"/>
          <w:sz w:val="24"/>
        </w:rPr>
        <w:t>-ом</w:t>
      </w:r>
      <w:r w:rsidRPr="00796B1E">
        <w:rPr>
          <w:spacing w:val="-4"/>
          <w:sz w:val="24"/>
        </w:rPr>
        <w:t xml:space="preserve"> этапе обозначим </w:t>
      </w:r>
      <w:proofErr w:type="gramStart"/>
      <w:r w:rsidRPr="00796B1E">
        <w:rPr>
          <w:spacing w:val="-4"/>
          <w:sz w:val="24"/>
        </w:rPr>
        <w:t>через</w:t>
      </w:r>
      <w:proofErr w:type="gramEnd"/>
      <w:r w:rsidRPr="00796B1E">
        <w:rPr>
          <w:spacing w:val="-4"/>
          <w:sz w:val="24"/>
        </w:rPr>
        <w:t xml:space="preserve"> </w:t>
      </w:r>
      <w:r w:rsidRPr="00796B1E">
        <w:rPr>
          <w:spacing w:val="-4"/>
          <w:position w:val="-12"/>
          <w:sz w:val="24"/>
        </w:rPr>
        <w:object w:dxaOrig="920" w:dyaOrig="360" w14:anchorId="1DB919FD">
          <v:shape id="_x0000_i1228" type="#_x0000_t75" style="width:45.75pt;height:18.75pt" o:ole="">
            <v:imagedata r:id="rId474" o:title=""/>
          </v:shape>
          <o:OLEObject Type="Embed" ProgID="Equation.3" ShapeID="_x0000_i1228" DrawAspect="Content" ObjectID="_1663663601" r:id="rId475"/>
        </w:object>
      </w:r>
      <w:r w:rsidRPr="00796B1E">
        <w:rPr>
          <w:spacing w:val="-4"/>
          <w:sz w:val="24"/>
        </w:rPr>
        <w:t>.</w:t>
      </w:r>
    </w:p>
    <w:p w14:paraId="373FA247" w14:textId="77777777" w:rsidR="001505E5" w:rsidRPr="00796B1E" w:rsidRDefault="001505E5" w:rsidP="001505E5">
      <w:pPr>
        <w:rPr>
          <w:spacing w:val="-3"/>
          <w:sz w:val="24"/>
        </w:rPr>
      </w:pPr>
      <w:r w:rsidRPr="00796B1E">
        <w:rPr>
          <w:spacing w:val="-4"/>
          <w:sz w:val="24"/>
        </w:rPr>
        <w:t xml:space="preserve">Так как оптимизацию показателя эффективности начинаем с последнего </w:t>
      </w:r>
      <w:r w:rsidRPr="00796B1E">
        <w:rPr>
          <w:spacing w:val="-3"/>
          <w:sz w:val="24"/>
        </w:rPr>
        <w:t xml:space="preserve">этапа, то, зная максимум показателя эффективности на </w:t>
      </w:r>
      <w:r w:rsidRPr="00796B1E">
        <w:rPr>
          <w:i/>
          <w:iCs/>
          <w:spacing w:val="-3"/>
          <w:sz w:val="24"/>
        </w:rPr>
        <w:t>п-</w:t>
      </w:r>
      <w:r w:rsidRPr="00796B1E">
        <w:rPr>
          <w:spacing w:val="-3"/>
          <w:sz w:val="24"/>
        </w:rPr>
        <w:t xml:space="preserve">ом шаге </w:t>
      </w:r>
    </w:p>
    <w:p w14:paraId="1F41566F" w14:textId="77777777" w:rsidR="001505E5" w:rsidRPr="00796B1E" w:rsidRDefault="001505E5" w:rsidP="001505E5">
      <w:pPr>
        <w:rPr>
          <w:spacing w:val="-3"/>
          <w:sz w:val="24"/>
        </w:rPr>
      </w:pPr>
      <w:r w:rsidRPr="00796B1E">
        <w:rPr>
          <w:spacing w:val="-3"/>
          <w:position w:val="-22"/>
          <w:sz w:val="24"/>
        </w:rPr>
        <w:object w:dxaOrig="2880" w:dyaOrig="480" w14:anchorId="6126D0BB">
          <v:shape id="_x0000_i1229" type="#_x0000_t75" style="width:2in;height:23.25pt" o:ole="">
            <v:imagedata r:id="rId476" o:title=""/>
          </v:shape>
          <o:OLEObject Type="Embed" ProgID="Equation.3" ShapeID="_x0000_i1229" DrawAspect="Content" ObjectID="_1663663602" r:id="rId477"/>
        </w:object>
      </w:r>
    </w:p>
    <w:p w14:paraId="289DB598" w14:textId="77777777" w:rsidR="001505E5" w:rsidRPr="00796B1E" w:rsidRDefault="001505E5" w:rsidP="001505E5">
      <w:pPr>
        <w:rPr>
          <w:spacing w:val="-4"/>
          <w:sz w:val="24"/>
        </w:rPr>
      </w:pPr>
      <w:r w:rsidRPr="00796B1E">
        <w:rPr>
          <w:spacing w:val="-4"/>
          <w:sz w:val="24"/>
        </w:rPr>
        <w:t xml:space="preserve">найдем максимум показателя эффективности на </w:t>
      </w:r>
      <w:r w:rsidRPr="00796B1E">
        <w:rPr>
          <w:i/>
          <w:iCs/>
          <w:spacing w:val="-4"/>
          <w:sz w:val="24"/>
        </w:rPr>
        <w:t xml:space="preserve">(п-1)- </w:t>
      </w:r>
      <w:r w:rsidRPr="00796B1E">
        <w:rPr>
          <w:spacing w:val="-4"/>
          <w:sz w:val="24"/>
        </w:rPr>
        <w:t>ом шаге</w:t>
      </w:r>
    </w:p>
    <w:p w14:paraId="454C56D2" w14:textId="77777777" w:rsidR="001505E5" w:rsidRPr="00796B1E" w:rsidRDefault="001505E5" w:rsidP="001505E5">
      <w:pPr>
        <w:rPr>
          <w:sz w:val="24"/>
        </w:rPr>
      </w:pPr>
      <w:r w:rsidRPr="00796B1E">
        <w:rPr>
          <w:spacing w:val="-3"/>
          <w:position w:val="-22"/>
          <w:sz w:val="24"/>
        </w:rPr>
        <w:object w:dxaOrig="4360" w:dyaOrig="480" w14:anchorId="29227D43">
          <v:shape id="_x0000_i1230" type="#_x0000_t75" style="width:218.25pt;height:23.25pt" o:ole="">
            <v:imagedata r:id="rId478" o:title=""/>
          </v:shape>
          <o:OLEObject Type="Embed" ProgID="Equation.3" ShapeID="_x0000_i1230" DrawAspect="Content" ObjectID="_1663663603" r:id="rId479"/>
        </w:object>
      </w:r>
      <w:r w:rsidRPr="00796B1E">
        <w:rPr>
          <w:spacing w:val="-3"/>
          <w:sz w:val="24"/>
        </w:rPr>
        <w:t>,</w:t>
      </w:r>
    </w:p>
    <w:p w14:paraId="1CAB7E86" w14:textId="77777777" w:rsidR="001505E5" w:rsidRPr="00796B1E" w:rsidRDefault="001505E5" w:rsidP="001505E5">
      <w:pPr>
        <w:rPr>
          <w:sz w:val="24"/>
        </w:rPr>
      </w:pPr>
      <w:r w:rsidRPr="00796B1E">
        <w:rPr>
          <w:spacing w:val="-2"/>
          <w:sz w:val="24"/>
        </w:rPr>
        <w:t xml:space="preserve">где </w:t>
      </w:r>
      <w:r w:rsidRPr="00796B1E">
        <w:rPr>
          <w:spacing w:val="-3"/>
          <w:position w:val="-12"/>
          <w:sz w:val="24"/>
        </w:rPr>
        <w:object w:dxaOrig="1500" w:dyaOrig="380" w14:anchorId="2B2C3953">
          <v:shape id="_x0000_i1231" type="#_x0000_t75" style="width:74.25pt;height:18.75pt" o:ole="">
            <v:imagedata r:id="rId480" o:title=""/>
          </v:shape>
          <o:OLEObject Type="Embed" ProgID="Equation.3" ShapeID="_x0000_i1231" DrawAspect="Content" ObjectID="_1663663604" r:id="rId481"/>
        </w:object>
      </w:r>
      <w:r w:rsidRPr="00796B1E">
        <w:rPr>
          <w:i/>
          <w:iCs/>
          <w:spacing w:val="-2"/>
          <w:sz w:val="24"/>
        </w:rPr>
        <w:t xml:space="preserve"> </w:t>
      </w:r>
      <w:r w:rsidRPr="00796B1E">
        <w:rPr>
          <w:spacing w:val="-2"/>
          <w:sz w:val="24"/>
        </w:rPr>
        <w:t xml:space="preserve">называется "сиюминутной" выгодой на </w:t>
      </w:r>
      <w:r w:rsidRPr="00796B1E">
        <w:rPr>
          <w:i/>
          <w:iCs/>
          <w:spacing w:val="-2"/>
          <w:sz w:val="24"/>
        </w:rPr>
        <w:t xml:space="preserve">(п-1)- </w:t>
      </w:r>
      <w:r w:rsidRPr="00796B1E">
        <w:rPr>
          <w:spacing w:val="-2"/>
          <w:sz w:val="24"/>
        </w:rPr>
        <w:t>ом ш</w:t>
      </w:r>
      <w:r w:rsidRPr="00796B1E">
        <w:rPr>
          <w:spacing w:val="-17"/>
          <w:sz w:val="24"/>
        </w:rPr>
        <w:t>аге.</w:t>
      </w:r>
    </w:p>
    <w:p w14:paraId="7A21920C" w14:textId="77777777" w:rsidR="001505E5" w:rsidRPr="00796B1E" w:rsidRDefault="001505E5" w:rsidP="001505E5">
      <w:pPr>
        <w:rPr>
          <w:spacing w:val="-4"/>
          <w:sz w:val="24"/>
        </w:rPr>
      </w:pPr>
      <w:r w:rsidRPr="00796B1E">
        <w:rPr>
          <w:spacing w:val="-4"/>
          <w:sz w:val="24"/>
        </w:rPr>
        <w:t>Основное функциональное уравнение динамического программирования (уравнение Беллмана) имеет вид:</w:t>
      </w:r>
    </w:p>
    <w:p w14:paraId="74ECDF7A" w14:textId="77777777" w:rsidR="001505E5" w:rsidRPr="00796B1E" w:rsidRDefault="001505E5" w:rsidP="001505E5">
      <w:pPr>
        <w:rPr>
          <w:sz w:val="24"/>
        </w:rPr>
      </w:pPr>
      <w:r w:rsidRPr="00796B1E">
        <w:rPr>
          <w:spacing w:val="-3"/>
          <w:position w:val="-22"/>
          <w:sz w:val="24"/>
        </w:rPr>
        <w:object w:dxaOrig="3920" w:dyaOrig="480" w14:anchorId="5A9FF1A7">
          <v:shape id="_x0000_i1232" type="#_x0000_t75" style="width:196.5pt;height:23.25pt" o:ole="">
            <v:imagedata r:id="rId482" o:title=""/>
          </v:shape>
          <o:OLEObject Type="Embed" ProgID="Equation.3" ShapeID="_x0000_i1232" DrawAspect="Content" ObjectID="_1663663605" r:id="rId483"/>
        </w:object>
      </w:r>
    </w:p>
    <w:p w14:paraId="3E4634BF" w14:textId="77777777" w:rsidR="001505E5" w:rsidRPr="00796B1E" w:rsidRDefault="001505E5" w:rsidP="001505E5">
      <w:pPr>
        <w:rPr>
          <w:sz w:val="24"/>
        </w:rPr>
      </w:pPr>
      <w:r w:rsidRPr="00796B1E">
        <w:rPr>
          <w:spacing w:val="-4"/>
          <w:sz w:val="24"/>
        </w:rPr>
        <w:t>Принцип оптимальности Беллмана можно сформулировать следую</w:t>
      </w:r>
      <w:r w:rsidRPr="00796B1E">
        <w:rPr>
          <w:spacing w:val="-4"/>
          <w:sz w:val="24"/>
        </w:rPr>
        <w:softHyphen/>
      </w:r>
      <w:r w:rsidRPr="00796B1E">
        <w:rPr>
          <w:spacing w:val="-3"/>
          <w:sz w:val="24"/>
        </w:rPr>
        <w:t>щим образом: каковы бы не были начальное состояние и начальное реше</w:t>
      </w:r>
      <w:r w:rsidRPr="00796B1E">
        <w:rPr>
          <w:spacing w:val="-3"/>
          <w:sz w:val="24"/>
        </w:rPr>
        <w:softHyphen/>
        <w:t xml:space="preserve">ние, последующее решение должно быть оптимальным по отношению к </w:t>
      </w:r>
      <w:r w:rsidRPr="00796B1E">
        <w:rPr>
          <w:spacing w:val="-4"/>
          <w:sz w:val="24"/>
        </w:rPr>
        <w:t>состоянию, полученному в результате начального решения. Иными слова</w:t>
      </w:r>
      <w:r w:rsidRPr="00796B1E">
        <w:rPr>
          <w:spacing w:val="-4"/>
          <w:sz w:val="24"/>
        </w:rPr>
        <w:softHyphen/>
      </w:r>
      <w:r w:rsidRPr="00796B1E">
        <w:rPr>
          <w:spacing w:val="-5"/>
          <w:sz w:val="24"/>
        </w:rPr>
        <w:t>ми, принцип оптимальности утверждает, что если в данный момент выбра</w:t>
      </w:r>
      <w:r w:rsidRPr="00796B1E">
        <w:rPr>
          <w:spacing w:val="-5"/>
          <w:sz w:val="24"/>
        </w:rPr>
        <w:softHyphen/>
      </w:r>
      <w:r w:rsidRPr="00796B1E">
        <w:rPr>
          <w:spacing w:val="-3"/>
          <w:sz w:val="24"/>
        </w:rPr>
        <w:t>но не наилучшее решение, то последствия этого нельзя исправить в буду</w:t>
      </w:r>
      <w:r w:rsidRPr="00796B1E">
        <w:rPr>
          <w:spacing w:val="-3"/>
          <w:sz w:val="24"/>
        </w:rPr>
        <w:softHyphen/>
      </w:r>
      <w:r w:rsidRPr="00796B1E">
        <w:rPr>
          <w:sz w:val="24"/>
        </w:rPr>
        <w:t>щем.</w:t>
      </w:r>
    </w:p>
    <w:p w14:paraId="26624CBE" w14:textId="77777777" w:rsidR="001505E5" w:rsidRPr="00796B1E" w:rsidRDefault="001505E5" w:rsidP="001505E5">
      <w:pPr>
        <w:rPr>
          <w:b/>
          <w:sz w:val="24"/>
        </w:rPr>
      </w:pPr>
      <w:r w:rsidRPr="00796B1E">
        <w:rPr>
          <w:b/>
          <w:sz w:val="24"/>
        </w:rPr>
        <w:t>Задача определения кратчайших расстояний по заданной сети</w:t>
      </w:r>
    </w:p>
    <w:p w14:paraId="2426E832" w14:textId="77777777" w:rsidR="001505E5" w:rsidRPr="00796B1E" w:rsidRDefault="001505E5" w:rsidP="001505E5">
      <w:pPr>
        <w:rPr>
          <w:sz w:val="24"/>
        </w:rPr>
      </w:pPr>
      <w:r w:rsidRPr="00796B1E">
        <w:rPr>
          <w:sz w:val="24"/>
        </w:rPr>
        <w:t xml:space="preserve">Пусть дано конечное число точек </w:t>
      </w:r>
      <w:r w:rsidRPr="00796B1E">
        <w:rPr>
          <w:position w:val="-12"/>
          <w:sz w:val="24"/>
        </w:rPr>
        <w:object w:dxaOrig="1120" w:dyaOrig="360" w14:anchorId="45067EF7">
          <v:shape id="_x0000_i1233" type="#_x0000_t75" style="width:55.5pt;height:18.75pt" o:ole="">
            <v:imagedata r:id="rId484" o:title=""/>
          </v:shape>
          <o:OLEObject Type="Embed" ProgID="Equation.3" ShapeID="_x0000_i1233" DrawAspect="Content" ObjectID="_1663663606" r:id="rId485"/>
        </w:object>
      </w:r>
      <w:r w:rsidRPr="00796B1E">
        <w:rPr>
          <w:i/>
          <w:iCs/>
          <w:sz w:val="24"/>
        </w:rPr>
        <w:t xml:space="preserve">, </w:t>
      </w:r>
      <w:r w:rsidRPr="00796B1E">
        <w:rPr>
          <w:sz w:val="24"/>
        </w:rPr>
        <w:t>соединенных всевоз</w:t>
      </w:r>
      <w:r w:rsidRPr="00796B1E">
        <w:rPr>
          <w:sz w:val="24"/>
        </w:rPr>
        <w:softHyphen/>
        <w:t xml:space="preserve">можными отрезками линий, называемых звеньями или связями. Тогда совокупность точек и их связей называют сетью. Сеть называется достаточно связанной, если существует путь, состоящий из звеньев и соединяющий любые две точки сети. Пусть каждому звену поставлено в соответствие действительное неотрицательное число </w:t>
      </w:r>
      <w:r w:rsidRPr="00796B1E">
        <w:rPr>
          <w:position w:val="-14"/>
          <w:sz w:val="24"/>
        </w:rPr>
        <w:object w:dxaOrig="240" w:dyaOrig="380" w14:anchorId="2541A7C4">
          <v:shape id="_x0000_i1234" type="#_x0000_t75" style="width:12.75pt;height:18.75pt" o:ole="">
            <v:imagedata r:id="rId486" o:title=""/>
          </v:shape>
          <o:OLEObject Type="Embed" ProgID="Equation.3" ShapeID="_x0000_i1234" DrawAspect="Content" ObjectID="_1663663607" r:id="rId487"/>
        </w:object>
      </w:r>
      <w:r w:rsidRPr="00796B1E">
        <w:rPr>
          <w:sz w:val="24"/>
        </w:rPr>
        <w:t xml:space="preserve"> - его длина. Необходимо определить  кратчайшее расстояние по сети от каждой точки до всех остальных и соответствующие пути, по которым, они проходят. Пронумеруем точки сети в любом порядке и укажем длину каждого звена. Две точки называ</w:t>
      </w:r>
      <w:r w:rsidRPr="00796B1E">
        <w:rPr>
          <w:sz w:val="24"/>
        </w:rPr>
        <w:softHyphen/>
        <w:t xml:space="preserve">ются соседними, если они непосредственно соединены связью. Положим, </w:t>
      </w:r>
      <w:r w:rsidRPr="00796B1E">
        <w:rPr>
          <w:position w:val="-14"/>
          <w:sz w:val="24"/>
        </w:rPr>
        <w:object w:dxaOrig="700" w:dyaOrig="380" w14:anchorId="62CDE278">
          <v:shape id="_x0000_i1235" type="#_x0000_t75" style="width:34.5pt;height:18.75pt" o:ole="">
            <v:imagedata r:id="rId488" o:title=""/>
          </v:shape>
          <o:OLEObject Type="Embed" ProgID="Equation.3" ShapeID="_x0000_i1235" DrawAspect="Content" ObjectID="_1663663608" r:id="rId489"/>
        </w:object>
      </w:r>
      <w:r w:rsidRPr="00796B1E">
        <w:rPr>
          <w:sz w:val="24"/>
        </w:rPr>
        <w:t>.</w:t>
      </w:r>
    </w:p>
    <w:p w14:paraId="03A69179" w14:textId="77777777" w:rsidR="001505E5" w:rsidRPr="00796B1E" w:rsidRDefault="001505E5" w:rsidP="001505E5">
      <w:pPr>
        <w:rPr>
          <w:sz w:val="24"/>
        </w:rPr>
      </w:pPr>
      <w:r w:rsidRPr="00796B1E">
        <w:rPr>
          <w:sz w:val="24"/>
        </w:rPr>
        <w:t>Для решения задачи используем метод динамического программирования и отыскиваем кратчайшее расстояние не</w:t>
      </w:r>
      <w:r w:rsidRPr="00796B1E">
        <w:rPr>
          <w:i/>
          <w:iCs/>
          <w:sz w:val="24"/>
        </w:rPr>
        <w:t xml:space="preserve"> </w:t>
      </w:r>
      <w:r w:rsidRPr="00796B1E">
        <w:rPr>
          <w:sz w:val="24"/>
        </w:rPr>
        <w:t>от фиксированной точки</w:t>
      </w:r>
      <w:r w:rsidRPr="00796B1E">
        <w:rPr>
          <w:sz w:val="24"/>
        </w:rPr>
        <w:br/>
        <w:t>до всех остальных, а от всех остальных до фиксированной через соседние</w:t>
      </w:r>
      <w:r w:rsidRPr="00796B1E">
        <w:rPr>
          <w:sz w:val="24"/>
        </w:rPr>
        <w:br/>
        <w:t>точки. Связь, через которую проходит кратчайшее расстояние, после каж</w:t>
      </w:r>
      <w:r w:rsidRPr="00796B1E">
        <w:rPr>
          <w:sz w:val="24"/>
        </w:rPr>
        <w:softHyphen/>
        <w:t>дого шага отмечаем стрелкой. Для удобства точки сети обозначим кружками с номерами точек.</w:t>
      </w:r>
    </w:p>
    <w:p w14:paraId="28277120" w14:textId="77777777" w:rsidR="001505E5" w:rsidRPr="00796B1E" w:rsidRDefault="001505E5" w:rsidP="001505E5">
      <w:pPr>
        <w:rPr>
          <w:b/>
          <w:i/>
          <w:sz w:val="24"/>
        </w:rPr>
      </w:pPr>
      <w:r w:rsidRPr="00796B1E">
        <w:rPr>
          <w:b/>
          <w:i/>
          <w:sz w:val="24"/>
        </w:rPr>
        <w:t>Алгоритм решения:</w:t>
      </w:r>
    </w:p>
    <w:p w14:paraId="0C2BABE0" w14:textId="77777777" w:rsidR="001505E5" w:rsidRPr="00796B1E" w:rsidRDefault="001505E5" w:rsidP="001505E5">
      <w:pPr>
        <w:rPr>
          <w:sz w:val="24"/>
        </w:rPr>
      </w:pPr>
      <w:r w:rsidRPr="00796B1E">
        <w:rPr>
          <w:sz w:val="24"/>
        </w:rPr>
        <w:lastRenderedPageBreak/>
        <w:t xml:space="preserve">Фиксируем конечную точку </w:t>
      </w:r>
      <w:r w:rsidRPr="00796B1E">
        <w:rPr>
          <w:position w:val="-12"/>
          <w:sz w:val="24"/>
        </w:rPr>
        <w:object w:dxaOrig="279" w:dyaOrig="360" w14:anchorId="0F75EE63">
          <v:shape id="_x0000_i1236" type="#_x0000_t75" style="width:13.5pt;height:18.75pt" o:ole="">
            <v:imagedata r:id="rId490" o:title=""/>
          </v:shape>
          <o:OLEObject Type="Embed" ProgID="Equation.3" ShapeID="_x0000_i1236" DrawAspect="Content" ObjectID="_1663663609" r:id="rId491"/>
        </w:object>
      </w:r>
      <w:r w:rsidRPr="00796B1E">
        <w:rPr>
          <w:iCs/>
          <w:sz w:val="24"/>
        </w:rPr>
        <w:t xml:space="preserve">, </w:t>
      </w:r>
      <w:r w:rsidRPr="00796B1E">
        <w:rPr>
          <w:sz w:val="24"/>
        </w:rPr>
        <w:t xml:space="preserve">до которой необходимо рассчитать кратчайшее расстояние от всех остальных, и рядом с этой точкой записываем нуль, т.к. расстояние </w:t>
      </w:r>
      <w:r w:rsidRPr="00796B1E">
        <w:rPr>
          <w:position w:val="-12"/>
          <w:sz w:val="24"/>
        </w:rPr>
        <w:object w:dxaOrig="240" w:dyaOrig="360" w14:anchorId="3A4708CF">
          <v:shape id="_x0000_i1237" type="#_x0000_t75" style="width:12.75pt;height:18.75pt" o:ole="">
            <v:imagedata r:id="rId492" o:title=""/>
          </v:shape>
          <o:OLEObject Type="Embed" ProgID="Equation.3" ShapeID="_x0000_i1237" DrawAspect="Content" ObjectID="_1663663610" r:id="rId493"/>
        </w:object>
      </w:r>
      <w:r w:rsidRPr="00796B1E">
        <w:rPr>
          <w:iCs/>
          <w:sz w:val="24"/>
        </w:rPr>
        <w:t xml:space="preserve"> </w:t>
      </w:r>
      <w:r w:rsidRPr="00796B1E">
        <w:rPr>
          <w:sz w:val="24"/>
        </w:rPr>
        <w:t xml:space="preserve">от точки </w:t>
      </w:r>
      <w:proofErr w:type="gramStart"/>
      <w:r w:rsidRPr="00796B1E">
        <w:rPr>
          <w:sz w:val="24"/>
        </w:rPr>
        <w:t>до</w:t>
      </w:r>
      <w:proofErr w:type="gramEnd"/>
      <w:r w:rsidRPr="00796B1E">
        <w:rPr>
          <w:sz w:val="24"/>
        </w:rPr>
        <w:t xml:space="preserve"> </w:t>
      </w:r>
      <w:proofErr w:type="gramStart"/>
      <w:r w:rsidRPr="00796B1E">
        <w:rPr>
          <w:sz w:val="24"/>
        </w:rPr>
        <w:t>ней</w:t>
      </w:r>
      <w:proofErr w:type="gramEnd"/>
      <w:r w:rsidRPr="00796B1E">
        <w:rPr>
          <w:sz w:val="24"/>
        </w:rPr>
        <w:t xml:space="preserve"> самой равно 0.Это число, отличное от нуля, для других точек, назовём характеристикой точки.</w:t>
      </w:r>
    </w:p>
    <w:p w14:paraId="026D5C49" w14:textId="77777777" w:rsidR="001505E5" w:rsidRPr="00796B1E" w:rsidRDefault="001505E5" w:rsidP="001505E5">
      <w:pPr>
        <w:rPr>
          <w:sz w:val="24"/>
        </w:rPr>
      </w:pPr>
      <w:r w:rsidRPr="00796B1E">
        <w:rPr>
          <w:sz w:val="24"/>
        </w:rPr>
        <w:t xml:space="preserve">Определим соседние точки по формуле </w:t>
      </w:r>
      <w:r w:rsidRPr="00796B1E">
        <w:rPr>
          <w:position w:val="-14"/>
          <w:sz w:val="24"/>
        </w:rPr>
        <w:object w:dxaOrig="1060" w:dyaOrig="380" w14:anchorId="5229B38E">
          <v:shape id="_x0000_i1238" type="#_x0000_t75" style="width:53.25pt;height:18.75pt" o:ole="">
            <v:imagedata r:id="rId494" o:title=""/>
          </v:shape>
          <o:OLEObject Type="Embed" ProgID="Equation.3" ShapeID="_x0000_i1238" DrawAspect="Content" ObjectID="_1663663611" r:id="rId495"/>
        </w:object>
      </w:r>
      <w:r w:rsidRPr="00796B1E">
        <w:rPr>
          <w:sz w:val="24"/>
        </w:rPr>
        <w:t xml:space="preserve"> и на связях, соединяющих  эти точки, поставим стрелки, направленные в точку </w:t>
      </w:r>
      <w:r w:rsidRPr="00796B1E">
        <w:rPr>
          <w:position w:val="-12"/>
          <w:sz w:val="24"/>
        </w:rPr>
        <w:object w:dxaOrig="240" w:dyaOrig="360" w14:anchorId="24DA3DEE">
          <v:shape id="_x0000_i1239" type="#_x0000_t75" style="width:12.75pt;height:18.75pt" o:ole="">
            <v:imagedata r:id="rId492" o:title=""/>
          </v:shape>
          <o:OLEObject Type="Embed" ProgID="Equation.3" ShapeID="_x0000_i1239" DrawAspect="Content" ObjectID="_1663663612" r:id="rId496"/>
        </w:object>
      </w:r>
      <w:r w:rsidRPr="00796B1E">
        <w:rPr>
          <w:sz w:val="24"/>
        </w:rPr>
        <w:t xml:space="preserve">. После этого точку </w:t>
      </w:r>
      <w:r w:rsidRPr="00796B1E">
        <w:rPr>
          <w:position w:val="-12"/>
          <w:sz w:val="24"/>
        </w:rPr>
        <w:object w:dxaOrig="240" w:dyaOrig="360" w14:anchorId="6386AA27">
          <v:shape id="_x0000_i1240" type="#_x0000_t75" style="width:12.75pt;height:18.75pt" o:ole="">
            <v:imagedata r:id="rId492" o:title=""/>
          </v:shape>
          <o:OLEObject Type="Embed" ProgID="Equation.3" ShapeID="_x0000_i1240" DrawAspect="Content" ObjectID="_1663663613" r:id="rId497"/>
        </w:object>
      </w:r>
      <w:r w:rsidRPr="00796B1E">
        <w:rPr>
          <w:sz w:val="24"/>
        </w:rPr>
        <w:t xml:space="preserve"> отметим символом </w:t>
      </w:r>
      <w:r w:rsidRPr="00796B1E">
        <w:rPr>
          <w:sz w:val="24"/>
          <w:lang w:val="en-US"/>
        </w:rPr>
        <w:t>v</w:t>
      </w:r>
      <w:r w:rsidRPr="00796B1E">
        <w:rPr>
          <w:sz w:val="24"/>
        </w:rPr>
        <w:t>, обозначающим, что операции над ней закончены.</w:t>
      </w:r>
    </w:p>
    <w:p w14:paraId="387A20EE" w14:textId="77777777" w:rsidR="001505E5" w:rsidRPr="00796B1E" w:rsidRDefault="001505E5" w:rsidP="001505E5">
      <w:pPr>
        <w:rPr>
          <w:sz w:val="24"/>
        </w:rPr>
      </w:pPr>
      <w:r w:rsidRPr="00796B1E">
        <w:rPr>
          <w:sz w:val="24"/>
        </w:rPr>
        <w:t xml:space="preserve">Переходим к любой соседней точке, для которой характеристика уже найдена. Пусть это будет точка </w:t>
      </w:r>
      <w:r w:rsidRPr="00796B1E">
        <w:rPr>
          <w:position w:val="-14"/>
          <w:sz w:val="24"/>
        </w:rPr>
        <w:object w:dxaOrig="279" w:dyaOrig="380" w14:anchorId="403A7A14">
          <v:shape id="_x0000_i1241" type="#_x0000_t75" style="width:13.5pt;height:18.75pt" o:ole="">
            <v:imagedata r:id="rId498" o:title=""/>
          </v:shape>
          <o:OLEObject Type="Embed" ProgID="Equation.3" ShapeID="_x0000_i1241" DrawAspect="Content" ObjectID="_1663663614" r:id="rId499"/>
        </w:object>
      </w:r>
      <w:r w:rsidRPr="00796B1E">
        <w:rPr>
          <w:iCs/>
          <w:sz w:val="24"/>
        </w:rPr>
        <w:t xml:space="preserve">. </w:t>
      </w:r>
      <w:r w:rsidRPr="00796B1E">
        <w:rPr>
          <w:sz w:val="24"/>
        </w:rPr>
        <w:t xml:space="preserve">Определяем соседние с ней точки и подсчитываем характеристики этих точек по формуле </w:t>
      </w:r>
      <w:r w:rsidRPr="00796B1E">
        <w:rPr>
          <w:position w:val="-14"/>
          <w:sz w:val="24"/>
        </w:rPr>
        <w:object w:dxaOrig="1219" w:dyaOrig="380" w14:anchorId="1E6A17ED">
          <v:shape id="_x0000_i1242" type="#_x0000_t75" style="width:60.75pt;height:18.75pt" o:ole="">
            <v:imagedata r:id="rId500" o:title=""/>
          </v:shape>
          <o:OLEObject Type="Embed" ProgID="Equation.3" ShapeID="_x0000_i1242" DrawAspect="Content" ObjectID="_1663663615" r:id="rId501"/>
        </w:object>
      </w:r>
      <w:r w:rsidRPr="00796B1E">
        <w:rPr>
          <w:sz w:val="24"/>
        </w:rPr>
        <w:t>.</w:t>
      </w:r>
    </w:p>
    <w:p w14:paraId="404E1E15" w14:textId="77777777" w:rsidR="001505E5" w:rsidRPr="00796B1E" w:rsidRDefault="001505E5" w:rsidP="001505E5">
      <w:pPr>
        <w:rPr>
          <w:sz w:val="24"/>
        </w:rPr>
      </w:pPr>
      <w:proofErr w:type="gramStart"/>
      <w:r w:rsidRPr="00796B1E">
        <w:rPr>
          <w:sz w:val="24"/>
        </w:rPr>
        <w:t xml:space="preserve">При определении </w:t>
      </w:r>
      <w:r w:rsidRPr="00796B1E">
        <w:rPr>
          <w:position w:val="-14"/>
          <w:sz w:val="24"/>
        </w:rPr>
        <w:object w:dxaOrig="300" w:dyaOrig="380" w14:anchorId="67249D96">
          <v:shape id="_x0000_i1243" type="#_x0000_t75" style="width:15pt;height:18.75pt" o:ole="">
            <v:imagedata r:id="rId502" o:title=""/>
          </v:shape>
          <o:OLEObject Type="Embed" ProgID="Equation.3" ShapeID="_x0000_i1243" DrawAspect="Content" ObjectID="_1663663616" r:id="rId503"/>
        </w:object>
      </w:r>
      <w:r w:rsidRPr="00796B1E">
        <w:rPr>
          <w:sz w:val="24"/>
        </w:rPr>
        <w:t xml:space="preserve"> для соседних </w:t>
      </w:r>
      <w:r w:rsidRPr="00796B1E">
        <w:rPr>
          <w:position w:val="-14"/>
          <w:sz w:val="24"/>
        </w:rPr>
        <w:object w:dxaOrig="279" w:dyaOrig="380" w14:anchorId="02BE7011">
          <v:shape id="_x0000_i1244" type="#_x0000_t75" style="width:13.5pt;height:18.75pt" o:ole="">
            <v:imagedata r:id="rId498" o:title=""/>
          </v:shape>
          <o:OLEObject Type="Embed" ProgID="Equation.3" ShapeID="_x0000_i1244" DrawAspect="Content" ObjectID="_1663663617" r:id="rId504"/>
        </w:object>
      </w:r>
      <w:r w:rsidRPr="00796B1E">
        <w:rPr>
          <w:iCs/>
          <w:sz w:val="24"/>
        </w:rPr>
        <w:t xml:space="preserve"> </w:t>
      </w:r>
      <w:r w:rsidRPr="00796B1E">
        <w:rPr>
          <w:sz w:val="24"/>
        </w:rPr>
        <w:t>может оказаться, что для не</w:t>
      </w:r>
      <w:r w:rsidRPr="00796B1E">
        <w:rPr>
          <w:sz w:val="24"/>
        </w:rPr>
        <w:softHyphen/>
        <w:t xml:space="preserve">которых из них характеристики </w:t>
      </w:r>
      <w:r w:rsidRPr="00796B1E">
        <w:rPr>
          <w:position w:val="-14"/>
          <w:sz w:val="24"/>
        </w:rPr>
        <w:object w:dxaOrig="279" w:dyaOrig="380" w14:anchorId="5EDDF738">
          <v:shape id="_x0000_i1245" type="#_x0000_t75" style="width:13.5pt;height:18.75pt" o:ole="">
            <v:imagedata r:id="rId505" o:title=""/>
          </v:shape>
          <o:OLEObject Type="Embed" ProgID="Equation.3" ShapeID="_x0000_i1245" DrawAspect="Content" ObjectID="_1663663618" r:id="rId506"/>
        </w:object>
      </w:r>
      <w:r w:rsidRPr="00796B1E">
        <w:rPr>
          <w:sz w:val="24"/>
        </w:rPr>
        <w:t xml:space="preserve"> уже известны.</w:t>
      </w:r>
      <w:proofErr w:type="gramEnd"/>
      <w:r w:rsidRPr="00796B1E">
        <w:rPr>
          <w:sz w:val="24"/>
        </w:rPr>
        <w:t xml:space="preserve"> В этом случае новую характеристику </w:t>
      </w:r>
      <w:r w:rsidRPr="00796B1E">
        <w:rPr>
          <w:position w:val="-14"/>
          <w:sz w:val="24"/>
        </w:rPr>
        <w:object w:dxaOrig="300" w:dyaOrig="380" w14:anchorId="0461FE49">
          <v:shape id="_x0000_i1246" type="#_x0000_t75" style="width:15pt;height:18.75pt" o:ole="">
            <v:imagedata r:id="rId502" o:title=""/>
          </v:shape>
          <o:OLEObject Type="Embed" ProgID="Equation.3" ShapeID="_x0000_i1246" DrawAspect="Content" ObjectID="_1663663619" r:id="rId507"/>
        </w:object>
      </w:r>
      <w:r w:rsidRPr="00796B1E">
        <w:rPr>
          <w:sz w:val="24"/>
        </w:rPr>
        <w:t xml:space="preserve"> сравниваем со старой характеристикой </w:t>
      </w:r>
      <w:r w:rsidRPr="00796B1E">
        <w:rPr>
          <w:position w:val="-14"/>
          <w:sz w:val="24"/>
        </w:rPr>
        <w:object w:dxaOrig="279" w:dyaOrig="380" w14:anchorId="3E64DFF5">
          <v:shape id="_x0000_i1247" type="#_x0000_t75" style="width:13.5pt;height:18.75pt" o:ole="">
            <v:imagedata r:id="rId505" o:title=""/>
          </v:shape>
          <o:OLEObject Type="Embed" ProgID="Equation.3" ShapeID="_x0000_i1247" DrawAspect="Content" ObjectID="_1663663620" r:id="rId508"/>
        </w:object>
      </w:r>
      <w:r w:rsidRPr="00796B1E">
        <w:rPr>
          <w:sz w:val="24"/>
        </w:rPr>
        <w:t>.</w:t>
      </w:r>
    </w:p>
    <w:p w14:paraId="0FE4F163" w14:textId="77777777" w:rsidR="001505E5" w:rsidRPr="00796B1E" w:rsidRDefault="001505E5" w:rsidP="001505E5">
      <w:pPr>
        <w:rPr>
          <w:sz w:val="24"/>
        </w:rPr>
      </w:pPr>
      <w:r w:rsidRPr="00796B1E">
        <w:rPr>
          <w:sz w:val="24"/>
        </w:rPr>
        <w:t xml:space="preserve">  </w:t>
      </w:r>
      <w:r w:rsidRPr="00796B1E">
        <w:rPr>
          <w:sz w:val="24"/>
        </w:rPr>
        <w:tab/>
        <w:t xml:space="preserve">Если </w:t>
      </w:r>
      <w:r w:rsidRPr="00796B1E">
        <w:rPr>
          <w:position w:val="-14"/>
          <w:sz w:val="24"/>
        </w:rPr>
        <w:object w:dxaOrig="780" w:dyaOrig="380" w14:anchorId="3EF07EA3">
          <v:shape id="_x0000_i1248" type="#_x0000_t75" style="width:38.25pt;height:18.75pt" o:ole="">
            <v:imagedata r:id="rId509" o:title=""/>
          </v:shape>
          <o:OLEObject Type="Embed" ProgID="Equation.3" ShapeID="_x0000_i1248" DrawAspect="Content" ObjectID="_1663663621" r:id="rId510"/>
        </w:object>
      </w:r>
      <w:r w:rsidRPr="00796B1E">
        <w:rPr>
          <w:sz w:val="24"/>
        </w:rPr>
        <w:t>, то старую характеристику оставляем без изменений.</w:t>
      </w:r>
    </w:p>
    <w:p w14:paraId="5D0D09B4" w14:textId="77777777" w:rsidR="001505E5" w:rsidRPr="00796B1E" w:rsidRDefault="001505E5" w:rsidP="001505E5">
      <w:pPr>
        <w:rPr>
          <w:sz w:val="24"/>
        </w:rPr>
      </w:pPr>
      <w:r w:rsidRPr="00796B1E">
        <w:rPr>
          <w:sz w:val="24"/>
        </w:rPr>
        <w:t xml:space="preserve">  </w:t>
      </w:r>
      <w:r w:rsidRPr="00796B1E">
        <w:rPr>
          <w:sz w:val="24"/>
        </w:rPr>
        <w:tab/>
      </w:r>
      <w:proofErr w:type="gramStart"/>
      <w:r w:rsidRPr="00796B1E">
        <w:rPr>
          <w:sz w:val="24"/>
        </w:rPr>
        <w:t xml:space="preserve">Если </w:t>
      </w:r>
      <w:r w:rsidRPr="00796B1E">
        <w:rPr>
          <w:position w:val="-14"/>
          <w:sz w:val="24"/>
        </w:rPr>
        <w:object w:dxaOrig="780" w:dyaOrig="380" w14:anchorId="2B371BBE">
          <v:shape id="_x0000_i1249" type="#_x0000_t75" style="width:38.25pt;height:18.75pt" o:ole="">
            <v:imagedata r:id="rId511" o:title=""/>
          </v:shape>
          <o:OLEObject Type="Embed" ProgID="Equation.3" ShapeID="_x0000_i1249" DrawAspect="Content" ObjectID="_1663663622" r:id="rId512"/>
        </w:object>
      </w:r>
      <w:r w:rsidRPr="00796B1E">
        <w:rPr>
          <w:sz w:val="24"/>
        </w:rPr>
        <w:t>, то старую характеристику заменяем на новую, соответственно происходит или не происходит изменение направления.</w:t>
      </w:r>
      <w:proofErr w:type="gramEnd"/>
    </w:p>
    <w:p w14:paraId="583A14B5" w14:textId="77777777" w:rsidR="001505E5" w:rsidRPr="00796B1E" w:rsidRDefault="001505E5" w:rsidP="001505E5">
      <w:pPr>
        <w:rPr>
          <w:sz w:val="24"/>
        </w:rPr>
      </w:pPr>
      <w:r w:rsidRPr="00796B1E">
        <w:rPr>
          <w:sz w:val="24"/>
        </w:rPr>
        <w:tab/>
        <w:t xml:space="preserve">Точку </w:t>
      </w:r>
      <w:r w:rsidRPr="00796B1E">
        <w:rPr>
          <w:position w:val="-14"/>
          <w:sz w:val="24"/>
        </w:rPr>
        <w:object w:dxaOrig="279" w:dyaOrig="380" w14:anchorId="7C300A68">
          <v:shape id="_x0000_i1250" type="#_x0000_t75" style="width:13.5pt;height:18.75pt" o:ole="">
            <v:imagedata r:id="rId498" o:title=""/>
          </v:shape>
          <o:OLEObject Type="Embed" ProgID="Equation.3" ShapeID="_x0000_i1250" DrawAspect="Content" ObjectID="_1663663623" r:id="rId513"/>
        </w:object>
      </w:r>
      <w:r w:rsidRPr="00796B1E">
        <w:rPr>
          <w:sz w:val="24"/>
        </w:rPr>
        <w:t xml:space="preserve"> отмечаем символом </w:t>
      </w:r>
      <w:r w:rsidRPr="00796B1E">
        <w:rPr>
          <w:sz w:val="24"/>
          <w:lang w:val="en-US"/>
        </w:rPr>
        <w:t>v</w:t>
      </w:r>
      <w:r w:rsidRPr="00796B1E">
        <w:rPr>
          <w:sz w:val="24"/>
        </w:rPr>
        <w:t xml:space="preserve">, если соседняя точка, у которой изменилась характеристика, не была ранее отмечена </w:t>
      </w:r>
      <w:r w:rsidRPr="00796B1E">
        <w:rPr>
          <w:sz w:val="24"/>
          <w:lang w:val="en-US"/>
        </w:rPr>
        <w:t>v</w:t>
      </w:r>
      <w:r w:rsidRPr="00796B1E">
        <w:rPr>
          <w:sz w:val="24"/>
        </w:rPr>
        <w:t xml:space="preserve">. Если же точка ранее была отмечена символом </w:t>
      </w:r>
      <w:r w:rsidRPr="00796B1E">
        <w:rPr>
          <w:sz w:val="24"/>
          <w:lang w:val="en-US"/>
        </w:rPr>
        <w:t>v</w:t>
      </w:r>
      <w:r w:rsidRPr="00796B1E">
        <w:rPr>
          <w:sz w:val="24"/>
        </w:rPr>
        <w:t>, то пересчитываем характеристики соседних с ней точек.</w:t>
      </w:r>
    </w:p>
    <w:p w14:paraId="4739472F" w14:textId="77777777" w:rsidR="001505E5" w:rsidRPr="00796B1E" w:rsidRDefault="001505E5" w:rsidP="001505E5">
      <w:pPr>
        <w:rPr>
          <w:sz w:val="24"/>
        </w:rPr>
      </w:pPr>
      <w:r w:rsidRPr="00796B1E">
        <w:rPr>
          <w:sz w:val="24"/>
        </w:rPr>
        <w:t>Переходим к пункту 3.</w:t>
      </w:r>
    </w:p>
    <w:p w14:paraId="7B6CB155" w14:textId="77777777" w:rsidR="001505E5" w:rsidRPr="00796B1E" w:rsidRDefault="001505E5" w:rsidP="001505E5">
      <w:pPr>
        <w:rPr>
          <w:sz w:val="24"/>
        </w:rPr>
      </w:pPr>
      <w:r w:rsidRPr="00796B1E">
        <w:rPr>
          <w:sz w:val="24"/>
        </w:rPr>
        <w:t xml:space="preserve">Процесс продолжаем до тех пор, пока не будут отмечены символом </w:t>
      </w:r>
      <w:r w:rsidRPr="00796B1E">
        <w:rPr>
          <w:sz w:val="24"/>
          <w:lang w:val="en-US"/>
        </w:rPr>
        <w:t>v</w:t>
      </w:r>
      <w:r w:rsidRPr="00796B1E">
        <w:rPr>
          <w:sz w:val="24"/>
        </w:rPr>
        <w:t xml:space="preserve"> все точки сети. Ответ выписываем в виде таблицы, где указаны кратчайшее расстояние от всех точек до конечной и пункты, через которые они проходят.</w:t>
      </w:r>
    </w:p>
    <w:p w14:paraId="13DC133A" w14:textId="77777777" w:rsidR="001505E5" w:rsidRPr="00796B1E" w:rsidRDefault="001505E5" w:rsidP="001505E5">
      <w:pPr>
        <w:rPr>
          <w:b/>
          <w:sz w:val="24"/>
        </w:rPr>
      </w:pPr>
      <w:r w:rsidRPr="00796B1E">
        <w:rPr>
          <w:b/>
          <w:sz w:val="24"/>
        </w:rPr>
        <w:t>Порядок выполнения заданий</w:t>
      </w:r>
    </w:p>
    <w:p w14:paraId="7CDA4998" w14:textId="77777777" w:rsidR="001505E5" w:rsidRPr="00796B1E" w:rsidRDefault="001505E5" w:rsidP="001505E5">
      <w:pPr>
        <w:rPr>
          <w:sz w:val="24"/>
        </w:rPr>
      </w:pPr>
      <w:r w:rsidRPr="00796B1E">
        <w:rPr>
          <w:b/>
          <w:sz w:val="24"/>
        </w:rPr>
        <w:t>Задача 1.</w:t>
      </w:r>
      <w:r w:rsidRPr="00796B1E">
        <w:rPr>
          <w:sz w:val="24"/>
        </w:rPr>
        <w:t xml:space="preserve"> Двум предприятиям</w:t>
      </w:r>
      <w:proofErr w:type="gramStart"/>
      <w:r w:rsidRPr="00796B1E">
        <w:rPr>
          <w:sz w:val="24"/>
        </w:rPr>
        <w:t xml:space="preserve"> А</w:t>
      </w:r>
      <w:proofErr w:type="gramEnd"/>
      <w:r w:rsidRPr="00796B1E">
        <w:rPr>
          <w:sz w:val="24"/>
        </w:rPr>
        <w:t xml:space="preserve"> и В на 4 квартала выделено </w:t>
      </w:r>
      <w:r w:rsidRPr="00796B1E">
        <w:rPr>
          <w:position w:val="-12"/>
          <w:sz w:val="24"/>
        </w:rPr>
        <w:object w:dxaOrig="1020" w:dyaOrig="360" w14:anchorId="5A0C356F">
          <v:shape id="_x0000_i1251" type="#_x0000_t75" style="width:51pt;height:18.75pt" o:ole="">
            <v:imagedata r:id="rId514" o:title=""/>
          </v:shape>
          <o:OLEObject Type="Embed" ProgID="Equation.3" ShapeID="_x0000_i1251" DrawAspect="Content" ObjectID="_1663663624" r:id="rId515"/>
        </w:object>
      </w:r>
      <w:r w:rsidRPr="00796B1E">
        <w:rPr>
          <w:sz w:val="24"/>
        </w:rPr>
        <w:t xml:space="preserve"> еди</w:t>
      </w:r>
      <w:r w:rsidRPr="00796B1E">
        <w:rPr>
          <w:sz w:val="24"/>
        </w:rPr>
        <w:softHyphen/>
        <w:t xml:space="preserve">ниц средств. Каждый квартал предприятие А получает х средств, предприятие В -    </w:t>
      </w:r>
      <w:r w:rsidRPr="00796B1E">
        <w:rPr>
          <w:iCs/>
          <w:sz w:val="24"/>
        </w:rPr>
        <w:t xml:space="preserve">у </w:t>
      </w:r>
      <w:r w:rsidRPr="00796B1E">
        <w:rPr>
          <w:sz w:val="24"/>
        </w:rPr>
        <w:t>средств. При этом от выделенных средств предприятие А полу</w:t>
      </w:r>
      <w:r w:rsidRPr="00796B1E">
        <w:rPr>
          <w:sz w:val="24"/>
        </w:rPr>
        <w:softHyphen/>
        <w:t xml:space="preserve">чает </w:t>
      </w:r>
      <w:r w:rsidRPr="00796B1E">
        <w:rPr>
          <w:iCs/>
          <w:sz w:val="24"/>
        </w:rPr>
        <w:t xml:space="preserve">5х </w:t>
      </w:r>
      <w:r w:rsidRPr="00796B1E">
        <w:rPr>
          <w:sz w:val="24"/>
        </w:rPr>
        <w:t>единиц и остаток средств 0,3</w:t>
      </w:r>
      <w:r w:rsidRPr="00796B1E">
        <w:rPr>
          <w:iCs/>
          <w:sz w:val="24"/>
        </w:rPr>
        <w:t xml:space="preserve">х </w:t>
      </w:r>
      <w:r w:rsidRPr="00796B1E">
        <w:rPr>
          <w:sz w:val="24"/>
        </w:rPr>
        <w:t xml:space="preserve">единиц, </w:t>
      </w:r>
      <w:r w:rsidRPr="00796B1E">
        <w:rPr>
          <w:iCs/>
          <w:sz w:val="24"/>
        </w:rPr>
        <w:t xml:space="preserve">а </w:t>
      </w:r>
      <w:r w:rsidRPr="00796B1E">
        <w:rPr>
          <w:sz w:val="24"/>
        </w:rPr>
        <w:t xml:space="preserve">предприятие В - доход </w:t>
      </w:r>
      <w:r w:rsidRPr="00796B1E">
        <w:rPr>
          <w:iCs/>
          <w:sz w:val="24"/>
        </w:rPr>
        <w:t xml:space="preserve">4у </w:t>
      </w:r>
      <w:r w:rsidRPr="00796B1E">
        <w:rPr>
          <w:sz w:val="24"/>
        </w:rPr>
        <w:t xml:space="preserve">единиц и остаток выделенных средств </w:t>
      </w:r>
      <w:r w:rsidRPr="00796B1E">
        <w:rPr>
          <w:iCs/>
          <w:sz w:val="24"/>
        </w:rPr>
        <w:t xml:space="preserve">0,5у </w:t>
      </w:r>
      <w:r w:rsidRPr="00796B1E">
        <w:rPr>
          <w:sz w:val="24"/>
        </w:rPr>
        <w:t>единиц. Необходимо распреде</w:t>
      </w:r>
      <w:r w:rsidRPr="00796B1E">
        <w:rPr>
          <w:sz w:val="24"/>
        </w:rPr>
        <w:softHyphen/>
        <w:t xml:space="preserve">лить средства между предприятиями поквартально таким образом, чтобы за весь год оба предприятия получили максимальный доход. </w:t>
      </w:r>
    </w:p>
    <w:p w14:paraId="5D464EE4" w14:textId="77777777" w:rsidR="001505E5" w:rsidRPr="00796B1E" w:rsidRDefault="001505E5" w:rsidP="001505E5">
      <w:pPr>
        <w:rPr>
          <w:sz w:val="24"/>
        </w:rPr>
      </w:pPr>
      <w:r w:rsidRPr="00796B1E">
        <w:rPr>
          <w:b/>
          <w:sz w:val="24"/>
        </w:rPr>
        <w:t>Решение.</w:t>
      </w:r>
      <w:r w:rsidRPr="00796B1E">
        <w:rPr>
          <w:sz w:val="24"/>
        </w:rPr>
        <w:t xml:space="preserve"> Период времени 1 год разделим на 4 квартала (4 этапа).</w:t>
      </w:r>
    </w:p>
    <w:p w14:paraId="6D4D78A3" w14:textId="77777777" w:rsidR="001505E5" w:rsidRPr="00796B1E" w:rsidRDefault="001505E5" w:rsidP="001505E5">
      <w:pPr>
        <w:rPr>
          <w:sz w:val="24"/>
        </w:rPr>
      </w:pPr>
      <w:r w:rsidRPr="00796B1E">
        <w:rPr>
          <w:sz w:val="24"/>
        </w:rPr>
        <w:t xml:space="preserve">Введем обозначения: через </w:t>
      </w:r>
      <w:r w:rsidRPr="00796B1E">
        <w:rPr>
          <w:position w:val="-12"/>
          <w:sz w:val="24"/>
        </w:rPr>
        <w:object w:dxaOrig="900" w:dyaOrig="360" w14:anchorId="216AD4B1">
          <v:shape id="_x0000_i1252" type="#_x0000_t75" style="width:45pt;height:18.75pt" o:ole="">
            <v:imagedata r:id="rId516" o:title=""/>
          </v:shape>
          <o:OLEObject Type="Embed" ProgID="Equation.3" ShapeID="_x0000_i1252" DrawAspect="Content" ObjectID="_1663663625" r:id="rId517"/>
        </w:object>
      </w:r>
      <w:r w:rsidRPr="00796B1E">
        <w:rPr>
          <w:iCs/>
          <w:sz w:val="24"/>
        </w:rPr>
        <w:t xml:space="preserve"> </w:t>
      </w:r>
      <w:r w:rsidRPr="00796B1E">
        <w:rPr>
          <w:sz w:val="24"/>
        </w:rPr>
        <w:t>обозначим вклад в развитие предприятий</w:t>
      </w:r>
      <w:proofErr w:type="gramStart"/>
      <w:r w:rsidRPr="00796B1E">
        <w:rPr>
          <w:sz w:val="24"/>
        </w:rPr>
        <w:t xml:space="preserve"> А</w:t>
      </w:r>
      <w:proofErr w:type="gramEnd"/>
      <w:r w:rsidRPr="00796B1E">
        <w:rPr>
          <w:sz w:val="24"/>
        </w:rPr>
        <w:t xml:space="preserve"> и В в 1-ом квартале, </w:t>
      </w:r>
      <w:r w:rsidRPr="00796B1E">
        <w:rPr>
          <w:position w:val="-12"/>
          <w:sz w:val="24"/>
        </w:rPr>
        <w:object w:dxaOrig="300" w:dyaOrig="360" w14:anchorId="1A6E5D53">
          <v:shape id="_x0000_i1253" type="#_x0000_t75" style="width:15pt;height:18.75pt" o:ole="">
            <v:imagedata r:id="rId518" o:title=""/>
          </v:shape>
          <o:OLEObject Type="Embed" ProgID="Equation.3" ShapeID="_x0000_i1253" DrawAspect="Content" ObjectID="_1663663626" r:id="rId519"/>
        </w:object>
      </w:r>
      <w:r w:rsidRPr="00796B1E">
        <w:rPr>
          <w:sz w:val="24"/>
        </w:rPr>
        <w:t xml:space="preserve"> - доход за </w:t>
      </w:r>
      <w:r w:rsidRPr="00796B1E">
        <w:rPr>
          <w:sz w:val="24"/>
          <w:lang w:val="en-US"/>
        </w:rPr>
        <w:t>i</w:t>
      </w:r>
      <w:r w:rsidRPr="00796B1E">
        <w:rPr>
          <w:sz w:val="24"/>
        </w:rPr>
        <w:t xml:space="preserve">-ый квартал, </w:t>
      </w:r>
      <w:r w:rsidRPr="00796B1E">
        <w:rPr>
          <w:position w:val="-12"/>
          <w:sz w:val="24"/>
        </w:rPr>
        <w:object w:dxaOrig="260" w:dyaOrig="360" w14:anchorId="16FEF685">
          <v:shape id="_x0000_i1254" type="#_x0000_t75" style="width:12.75pt;height:18.75pt" o:ole="">
            <v:imagedata r:id="rId520" o:title=""/>
          </v:shape>
          <o:OLEObject Type="Embed" ProgID="Equation.3" ShapeID="_x0000_i1254" DrawAspect="Content" ObjectID="_1663663627" r:id="rId521"/>
        </w:object>
      </w:r>
      <w:r w:rsidRPr="00796B1E">
        <w:rPr>
          <w:sz w:val="24"/>
        </w:rPr>
        <w:t>- оста</w:t>
      </w:r>
      <w:r w:rsidRPr="00796B1E">
        <w:rPr>
          <w:sz w:val="24"/>
        </w:rPr>
        <w:softHyphen/>
        <w:t xml:space="preserve">ток средств на конец </w:t>
      </w:r>
      <w:r w:rsidRPr="00796B1E">
        <w:rPr>
          <w:sz w:val="24"/>
          <w:lang w:val="en-US"/>
        </w:rPr>
        <w:t>i</w:t>
      </w:r>
      <w:r w:rsidRPr="00796B1E">
        <w:rPr>
          <w:sz w:val="24"/>
        </w:rPr>
        <w:t xml:space="preserve">-ого квартала, </w:t>
      </w:r>
      <w:r w:rsidRPr="00796B1E">
        <w:rPr>
          <w:sz w:val="24"/>
          <w:lang w:val="en-US"/>
        </w:rPr>
        <w:t>i</w:t>
      </w:r>
      <w:r w:rsidRPr="00796B1E">
        <w:rPr>
          <w:sz w:val="24"/>
        </w:rPr>
        <w:t xml:space="preserve"> – 1,2,3,4.</w:t>
      </w:r>
    </w:p>
    <w:p w14:paraId="5019F010" w14:textId="77777777" w:rsidR="001505E5" w:rsidRPr="00796B1E" w:rsidRDefault="001505E5" w:rsidP="001505E5">
      <w:pPr>
        <w:rPr>
          <w:sz w:val="24"/>
        </w:rPr>
      </w:pPr>
    </w:p>
    <w:tbl>
      <w:tblPr>
        <w:tblStyle w:val="afb"/>
        <w:tblW w:w="0" w:type="auto"/>
        <w:jc w:val="center"/>
        <w:tblLook w:val="01E0" w:firstRow="1" w:lastRow="1" w:firstColumn="1" w:lastColumn="1" w:noHBand="0" w:noVBand="0"/>
      </w:tblPr>
      <w:tblGrid>
        <w:gridCol w:w="648"/>
        <w:gridCol w:w="1980"/>
        <w:gridCol w:w="1595"/>
        <w:gridCol w:w="1595"/>
        <w:gridCol w:w="1130"/>
        <w:gridCol w:w="1155"/>
      </w:tblGrid>
      <w:tr w:rsidR="001505E5" w:rsidRPr="00796B1E" w14:paraId="420E197D" w14:textId="77777777" w:rsidTr="003B77BD">
        <w:trPr>
          <w:jc w:val="center"/>
        </w:trPr>
        <w:tc>
          <w:tcPr>
            <w:tcW w:w="648" w:type="dxa"/>
            <w:vMerge w:val="restart"/>
          </w:tcPr>
          <w:p w14:paraId="0E1B708E" w14:textId="77777777" w:rsidR="001505E5" w:rsidRPr="00796B1E" w:rsidRDefault="001505E5" w:rsidP="003B77BD">
            <w:pPr>
              <w:spacing w:line="240" w:lineRule="auto"/>
              <w:ind w:firstLine="0"/>
              <w:rPr>
                <w:sz w:val="24"/>
              </w:rPr>
            </w:pPr>
            <w:r w:rsidRPr="00796B1E">
              <w:rPr>
                <w:sz w:val="24"/>
              </w:rPr>
              <w:t>№</w:t>
            </w:r>
          </w:p>
        </w:tc>
        <w:tc>
          <w:tcPr>
            <w:tcW w:w="1980" w:type="dxa"/>
            <w:vMerge w:val="restart"/>
          </w:tcPr>
          <w:p w14:paraId="4DB9A9CA" w14:textId="77777777" w:rsidR="001505E5" w:rsidRPr="00796B1E" w:rsidRDefault="001505E5" w:rsidP="003B77BD">
            <w:pPr>
              <w:spacing w:line="240" w:lineRule="auto"/>
              <w:ind w:firstLine="0"/>
              <w:rPr>
                <w:sz w:val="24"/>
              </w:rPr>
            </w:pPr>
            <w:r w:rsidRPr="00796B1E">
              <w:rPr>
                <w:sz w:val="24"/>
              </w:rPr>
              <w:t>Состояние</w:t>
            </w:r>
          </w:p>
        </w:tc>
        <w:tc>
          <w:tcPr>
            <w:tcW w:w="3190" w:type="dxa"/>
            <w:gridSpan w:val="2"/>
          </w:tcPr>
          <w:p w14:paraId="66B378AE" w14:textId="77777777" w:rsidR="001505E5" w:rsidRPr="00796B1E" w:rsidRDefault="001505E5" w:rsidP="003B77BD">
            <w:pPr>
              <w:spacing w:line="240" w:lineRule="auto"/>
              <w:ind w:firstLine="0"/>
              <w:rPr>
                <w:sz w:val="24"/>
              </w:rPr>
            </w:pPr>
            <w:r w:rsidRPr="00796B1E">
              <w:rPr>
                <w:sz w:val="24"/>
              </w:rPr>
              <w:t>Вклад</w:t>
            </w:r>
          </w:p>
        </w:tc>
        <w:tc>
          <w:tcPr>
            <w:tcW w:w="1130" w:type="dxa"/>
            <w:vMerge w:val="restart"/>
          </w:tcPr>
          <w:p w14:paraId="0E29A44C" w14:textId="77777777" w:rsidR="001505E5" w:rsidRPr="00796B1E" w:rsidRDefault="001505E5" w:rsidP="003B77BD">
            <w:pPr>
              <w:spacing w:line="240" w:lineRule="auto"/>
              <w:ind w:firstLine="0"/>
              <w:rPr>
                <w:sz w:val="24"/>
              </w:rPr>
            </w:pPr>
            <w:r w:rsidRPr="00796B1E">
              <w:rPr>
                <w:sz w:val="24"/>
              </w:rPr>
              <w:t>Доход</w:t>
            </w:r>
          </w:p>
        </w:tc>
        <w:tc>
          <w:tcPr>
            <w:tcW w:w="1155" w:type="dxa"/>
            <w:vMerge w:val="restart"/>
          </w:tcPr>
          <w:p w14:paraId="6E90BF77" w14:textId="77777777" w:rsidR="001505E5" w:rsidRPr="00796B1E" w:rsidRDefault="001505E5" w:rsidP="003B77BD">
            <w:pPr>
              <w:spacing w:line="240" w:lineRule="auto"/>
              <w:ind w:firstLine="0"/>
              <w:rPr>
                <w:sz w:val="24"/>
              </w:rPr>
            </w:pPr>
            <w:r w:rsidRPr="00796B1E">
              <w:rPr>
                <w:sz w:val="24"/>
              </w:rPr>
              <w:t>Остаток</w:t>
            </w:r>
          </w:p>
        </w:tc>
      </w:tr>
      <w:tr w:rsidR="001505E5" w:rsidRPr="00796B1E" w14:paraId="04E49695" w14:textId="77777777" w:rsidTr="003B77BD">
        <w:trPr>
          <w:jc w:val="center"/>
        </w:trPr>
        <w:tc>
          <w:tcPr>
            <w:tcW w:w="648" w:type="dxa"/>
            <w:vMerge/>
          </w:tcPr>
          <w:p w14:paraId="31F4A18F" w14:textId="77777777" w:rsidR="001505E5" w:rsidRPr="00796B1E" w:rsidRDefault="001505E5" w:rsidP="003B77BD">
            <w:pPr>
              <w:spacing w:line="240" w:lineRule="auto"/>
              <w:ind w:firstLine="0"/>
              <w:rPr>
                <w:sz w:val="24"/>
              </w:rPr>
            </w:pPr>
          </w:p>
        </w:tc>
        <w:tc>
          <w:tcPr>
            <w:tcW w:w="1980" w:type="dxa"/>
            <w:vMerge/>
          </w:tcPr>
          <w:p w14:paraId="10E6B9ED" w14:textId="77777777" w:rsidR="001505E5" w:rsidRPr="00796B1E" w:rsidRDefault="001505E5" w:rsidP="003B77BD">
            <w:pPr>
              <w:spacing w:line="240" w:lineRule="auto"/>
              <w:ind w:firstLine="0"/>
              <w:rPr>
                <w:sz w:val="24"/>
              </w:rPr>
            </w:pPr>
          </w:p>
        </w:tc>
        <w:tc>
          <w:tcPr>
            <w:tcW w:w="1595" w:type="dxa"/>
          </w:tcPr>
          <w:p w14:paraId="7E777DCE" w14:textId="77777777" w:rsidR="001505E5" w:rsidRPr="00796B1E" w:rsidRDefault="001505E5" w:rsidP="003B77BD">
            <w:pPr>
              <w:spacing w:line="240" w:lineRule="auto"/>
              <w:ind w:firstLine="0"/>
              <w:rPr>
                <w:sz w:val="24"/>
              </w:rPr>
            </w:pPr>
            <w:r w:rsidRPr="00796B1E">
              <w:rPr>
                <w:sz w:val="24"/>
              </w:rPr>
              <w:t>А</w:t>
            </w:r>
          </w:p>
        </w:tc>
        <w:tc>
          <w:tcPr>
            <w:tcW w:w="1595" w:type="dxa"/>
          </w:tcPr>
          <w:p w14:paraId="49223754" w14:textId="77777777" w:rsidR="001505E5" w:rsidRPr="00796B1E" w:rsidRDefault="001505E5" w:rsidP="003B77BD">
            <w:pPr>
              <w:spacing w:line="240" w:lineRule="auto"/>
              <w:ind w:firstLine="0"/>
              <w:rPr>
                <w:sz w:val="24"/>
              </w:rPr>
            </w:pPr>
            <w:r w:rsidRPr="00796B1E">
              <w:rPr>
                <w:sz w:val="24"/>
              </w:rPr>
              <w:t>В</w:t>
            </w:r>
          </w:p>
        </w:tc>
        <w:tc>
          <w:tcPr>
            <w:tcW w:w="1130" w:type="dxa"/>
            <w:vMerge/>
          </w:tcPr>
          <w:p w14:paraId="40B17625" w14:textId="77777777" w:rsidR="001505E5" w:rsidRPr="00796B1E" w:rsidRDefault="001505E5" w:rsidP="003B77BD">
            <w:pPr>
              <w:spacing w:line="240" w:lineRule="auto"/>
              <w:ind w:firstLine="0"/>
              <w:rPr>
                <w:sz w:val="24"/>
              </w:rPr>
            </w:pPr>
          </w:p>
        </w:tc>
        <w:tc>
          <w:tcPr>
            <w:tcW w:w="1155" w:type="dxa"/>
            <w:vMerge/>
          </w:tcPr>
          <w:p w14:paraId="730E411B" w14:textId="77777777" w:rsidR="001505E5" w:rsidRPr="00796B1E" w:rsidRDefault="001505E5" w:rsidP="003B77BD">
            <w:pPr>
              <w:spacing w:line="240" w:lineRule="auto"/>
              <w:ind w:firstLine="0"/>
              <w:rPr>
                <w:sz w:val="24"/>
              </w:rPr>
            </w:pPr>
          </w:p>
        </w:tc>
      </w:tr>
      <w:tr w:rsidR="001505E5" w:rsidRPr="00796B1E" w14:paraId="275E8CBA" w14:textId="77777777" w:rsidTr="003B77BD">
        <w:trPr>
          <w:jc w:val="center"/>
        </w:trPr>
        <w:tc>
          <w:tcPr>
            <w:tcW w:w="648" w:type="dxa"/>
          </w:tcPr>
          <w:p w14:paraId="507189A6" w14:textId="77777777" w:rsidR="001505E5" w:rsidRPr="00796B1E" w:rsidRDefault="001505E5" w:rsidP="003B77BD">
            <w:pPr>
              <w:spacing w:line="240" w:lineRule="auto"/>
              <w:ind w:firstLine="0"/>
              <w:rPr>
                <w:sz w:val="24"/>
              </w:rPr>
            </w:pPr>
            <w:r w:rsidRPr="00796B1E">
              <w:rPr>
                <w:sz w:val="24"/>
              </w:rPr>
              <w:lastRenderedPageBreak/>
              <w:t>1</w:t>
            </w:r>
          </w:p>
        </w:tc>
        <w:tc>
          <w:tcPr>
            <w:tcW w:w="1980" w:type="dxa"/>
          </w:tcPr>
          <w:p w14:paraId="2EBA9600" w14:textId="77777777" w:rsidR="001505E5" w:rsidRPr="00796B1E" w:rsidRDefault="001505E5" w:rsidP="003B77BD">
            <w:pPr>
              <w:spacing w:line="240" w:lineRule="auto"/>
              <w:ind w:firstLine="0"/>
              <w:rPr>
                <w:sz w:val="24"/>
              </w:rPr>
            </w:pPr>
            <w:r w:rsidRPr="00796B1E">
              <w:rPr>
                <w:position w:val="-12"/>
                <w:sz w:val="24"/>
              </w:rPr>
              <w:object w:dxaOrig="740" w:dyaOrig="360" w14:anchorId="4E441D17">
                <v:shape id="_x0000_i1255" type="#_x0000_t75" style="width:37.5pt;height:18.75pt" o:ole="">
                  <v:imagedata r:id="rId522" o:title=""/>
                </v:shape>
                <o:OLEObject Type="Embed" ProgID="Equation.3" ShapeID="_x0000_i1255" DrawAspect="Content" ObjectID="_1663663628" r:id="rId523"/>
              </w:object>
            </w:r>
          </w:p>
        </w:tc>
        <w:tc>
          <w:tcPr>
            <w:tcW w:w="1595" w:type="dxa"/>
          </w:tcPr>
          <w:p w14:paraId="471938AB" w14:textId="77777777" w:rsidR="001505E5" w:rsidRPr="00796B1E" w:rsidRDefault="001505E5" w:rsidP="003B77BD">
            <w:pPr>
              <w:spacing w:line="240" w:lineRule="auto"/>
              <w:ind w:firstLine="0"/>
              <w:rPr>
                <w:sz w:val="24"/>
              </w:rPr>
            </w:pPr>
            <w:r w:rsidRPr="00796B1E">
              <w:rPr>
                <w:position w:val="-10"/>
                <w:sz w:val="24"/>
              </w:rPr>
              <w:object w:dxaOrig="240" w:dyaOrig="340" w14:anchorId="261CCDDA">
                <v:shape id="_x0000_i1256" type="#_x0000_t75" style="width:12.75pt;height:17.25pt" o:ole="">
                  <v:imagedata r:id="rId524" o:title=""/>
                </v:shape>
                <o:OLEObject Type="Embed" ProgID="Equation.3" ShapeID="_x0000_i1256" DrawAspect="Content" ObjectID="_1663663629" r:id="rId525"/>
              </w:object>
            </w:r>
          </w:p>
        </w:tc>
        <w:tc>
          <w:tcPr>
            <w:tcW w:w="1595" w:type="dxa"/>
          </w:tcPr>
          <w:p w14:paraId="2D9FDA94" w14:textId="77777777" w:rsidR="001505E5" w:rsidRPr="00796B1E" w:rsidRDefault="001505E5" w:rsidP="003B77BD">
            <w:pPr>
              <w:spacing w:line="240" w:lineRule="auto"/>
              <w:ind w:firstLine="0"/>
              <w:rPr>
                <w:sz w:val="24"/>
              </w:rPr>
            </w:pPr>
            <w:r w:rsidRPr="00796B1E">
              <w:rPr>
                <w:position w:val="-10"/>
                <w:sz w:val="24"/>
              </w:rPr>
              <w:object w:dxaOrig="260" w:dyaOrig="340" w14:anchorId="3A11FD83">
                <v:shape id="_x0000_i1257" type="#_x0000_t75" style="width:12.75pt;height:17.25pt" o:ole="">
                  <v:imagedata r:id="rId526" o:title=""/>
                </v:shape>
                <o:OLEObject Type="Embed" ProgID="Equation.3" ShapeID="_x0000_i1257" DrawAspect="Content" ObjectID="_1663663630" r:id="rId527"/>
              </w:object>
            </w:r>
          </w:p>
        </w:tc>
        <w:tc>
          <w:tcPr>
            <w:tcW w:w="1130" w:type="dxa"/>
          </w:tcPr>
          <w:p w14:paraId="68912D2A" w14:textId="77777777" w:rsidR="001505E5" w:rsidRPr="00796B1E" w:rsidRDefault="001505E5" w:rsidP="003B77BD">
            <w:pPr>
              <w:spacing w:line="240" w:lineRule="auto"/>
              <w:ind w:firstLine="0"/>
              <w:rPr>
                <w:sz w:val="24"/>
              </w:rPr>
            </w:pPr>
            <w:r w:rsidRPr="00796B1E">
              <w:rPr>
                <w:position w:val="-10"/>
                <w:sz w:val="24"/>
              </w:rPr>
              <w:object w:dxaOrig="300" w:dyaOrig="340" w14:anchorId="5F3751D8">
                <v:shape id="_x0000_i1258" type="#_x0000_t75" style="width:15pt;height:17.25pt" o:ole="">
                  <v:imagedata r:id="rId528" o:title=""/>
                </v:shape>
                <o:OLEObject Type="Embed" ProgID="Equation.3" ShapeID="_x0000_i1258" DrawAspect="Content" ObjectID="_1663663631" r:id="rId529"/>
              </w:object>
            </w:r>
          </w:p>
        </w:tc>
        <w:tc>
          <w:tcPr>
            <w:tcW w:w="1155" w:type="dxa"/>
          </w:tcPr>
          <w:p w14:paraId="247E9673" w14:textId="77777777" w:rsidR="001505E5" w:rsidRPr="00796B1E" w:rsidRDefault="001505E5" w:rsidP="003B77BD">
            <w:pPr>
              <w:spacing w:line="240" w:lineRule="auto"/>
              <w:ind w:firstLine="0"/>
              <w:rPr>
                <w:sz w:val="24"/>
              </w:rPr>
            </w:pPr>
            <w:r w:rsidRPr="00796B1E">
              <w:rPr>
                <w:position w:val="-10"/>
                <w:sz w:val="24"/>
              </w:rPr>
              <w:object w:dxaOrig="260" w:dyaOrig="340" w14:anchorId="684BC1B4">
                <v:shape id="_x0000_i1259" type="#_x0000_t75" style="width:12.75pt;height:17.25pt" o:ole="">
                  <v:imagedata r:id="rId530" o:title=""/>
                </v:shape>
                <o:OLEObject Type="Embed" ProgID="Equation.3" ShapeID="_x0000_i1259" DrawAspect="Content" ObjectID="_1663663632" r:id="rId531"/>
              </w:object>
            </w:r>
          </w:p>
        </w:tc>
      </w:tr>
      <w:tr w:rsidR="001505E5" w:rsidRPr="00796B1E" w14:paraId="6E3ED4D0" w14:textId="77777777" w:rsidTr="003B77BD">
        <w:trPr>
          <w:jc w:val="center"/>
        </w:trPr>
        <w:tc>
          <w:tcPr>
            <w:tcW w:w="648" w:type="dxa"/>
          </w:tcPr>
          <w:p w14:paraId="714971F7" w14:textId="77777777" w:rsidR="001505E5" w:rsidRPr="00796B1E" w:rsidRDefault="001505E5" w:rsidP="003B77BD">
            <w:pPr>
              <w:spacing w:line="240" w:lineRule="auto"/>
              <w:ind w:firstLine="0"/>
              <w:rPr>
                <w:sz w:val="24"/>
              </w:rPr>
            </w:pPr>
            <w:r w:rsidRPr="00796B1E">
              <w:rPr>
                <w:sz w:val="24"/>
              </w:rPr>
              <w:t>2</w:t>
            </w:r>
          </w:p>
        </w:tc>
        <w:tc>
          <w:tcPr>
            <w:tcW w:w="1980" w:type="dxa"/>
          </w:tcPr>
          <w:p w14:paraId="29A60BFD" w14:textId="77777777" w:rsidR="001505E5" w:rsidRPr="00796B1E" w:rsidRDefault="001505E5" w:rsidP="003B77BD">
            <w:pPr>
              <w:spacing w:line="240" w:lineRule="auto"/>
              <w:ind w:firstLine="0"/>
              <w:rPr>
                <w:sz w:val="24"/>
              </w:rPr>
            </w:pPr>
            <w:r w:rsidRPr="00796B1E">
              <w:rPr>
                <w:position w:val="-10"/>
                <w:sz w:val="24"/>
              </w:rPr>
              <w:object w:dxaOrig="740" w:dyaOrig="340" w14:anchorId="3D53085B">
                <v:shape id="_x0000_i1260" type="#_x0000_t75" style="width:37.5pt;height:17.25pt" o:ole="">
                  <v:imagedata r:id="rId532" o:title=""/>
                </v:shape>
                <o:OLEObject Type="Embed" ProgID="Equation.3" ShapeID="_x0000_i1260" DrawAspect="Content" ObjectID="_1663663633" r:id="rId533"/>
              </w:object>
            </w:r>
          </w:p>
        </w:tc>
        <w:tc>
          <w:tcPr>
            <w:tcW w:w="1595" w:type="dxa"/>
          </w:tcPr>
          <w:p w14:paraId="6226BB1B" w14:textId="77777777" w:rsidR="001505E5" w:rsidRPr="00796B1E" w:rsidRDefault="001505E5" w:rsidP="003B77BD">
            <w:pPr>
              <w:spacing w:line="240" w:lineRule="auto"/>
              <w:ind w:firstLine="0"/>
              <w:rPr>
                <w:sz w:val="24"/>
              </w:rPr>
            </w:pPr>
            <w:r w:rsidRPr="00796B1E">
              <w:rPr>
                <w:position w:val="-10"/>
                <w:sz w:val="24"/>
              </w:rPr>
              <w:object w:dxaOrig="279" w:dyaOrig="340" w14:anchorId="35746F77">
                <v:shape id="_x0000_i1261" type="#_x0000_t75" style="width:13.5pt;height:17.25pt" o:ole="">
                  <v:imagedata r:id="rId534" o:title=""/>
                </v:shape>
                <o:OLEObject Type="Embed" ProgID="Equation.3" ShapeID="_x0000_i1261" DrawAspect="Content" ObjectID="_1663663634" r:id="rId535"/>
              </w:object>
            </w:r>
          </w:p>
        </w:tc>
        <w:tc>
          <w:tcPr>
            <w:tcW w:w="1595" w:type="dxa"/>
          </w:tcPr>
          <w:p w14:paraId="02E4DE9E" w14:textId="77777777" w:rsidR="001505E5" w:rsidRPr="00796B1E" w:rsidRDefault="001505E5" w:rsidP="003B77BD">
            <w:pPr>
              <w:spacing w:line="240" w:lineRule="auto"/>
              <w:ind w:firstLine="0"/>
              <w:rPr>
                <w:sz w:val="24"/>
              </w:rPr>
            </w:pPr>
            <w:r w:rsidRPr="00796B1E">
              <w:rPr>
                <w:position w:val="-10"/>
                <w:sz w:val="24"/>
              </w:rPr>
              <w:object w:dxaOrig="300" w:dyaOrig="340" w14:anchorId="4EE4EAFE">
                <v:shape id="_x0000_i1262" type="#_x0000_t75" style="width:15pt;height:17.25pt" o:ole="">
                  <v:imagedata r:id="rId536" o:title=""/>
                </v:shape>
                <o:OLEObject Type="Embed" ProgID="Equation.3" ShapeID="_x0000_i1262" DrawAspect="Content" ObjectID="_1663663635" r:id="rId537"/>
              </w:object>
            </w:r>
          </w:p>
        </w:tc>
        <w:tc>
          <w:tcPr>
            <w:tcW w:w="1130" w:type="dxa"/>
          </w:tcPr>
          <w:p w14:paraId="213D04C7" w14:textId="77777777" w:rsidR="001505E5" w:rsidRPr="00796B1E" w:rsidRDefault="001505E5" w:rsidP="003B77BD">
            <w:pPr>
              <w:spacing w:line="240" w:lineRule="auto"/>
              <w:ind w:firstLine="0"/>
              <w:rPr>
                <w:sz w:val="24"/>
              </w:rPr>
            </w:pPr>
            <w:r w:rsidRPr="00796B1E">
              <w:rPr>
                <w:position w:val="-10"/>
                <w:sz w:val="24"/>
              </w:rPr>
              <w:object w:dxaOrig="320" w:dyaOrig="340" w14:anchorId="3F17E60B">
                <v:shape id="_x0000_i1263" type="#_x0000_t75" style="width:16.5pt;height:17.25pt" o:ole="">
                  <v:imagedata r:id="rId538" o:title=""/>
                </v:shape>
                <o:OLEObject Type="Embed" ProgID="Equation.3" ShapeID="_x0000_i1263" DrawAspect="Content" ObjectID="_1663663636" r:id="rId539"/>
              </w:object>
            </w:r>
          </w:p>
        </w:tc>
        <w:tc>
          <w:tcPr>
            <w:tcW w:w="1155" w:type="dxa"/>
          </w:tcPr>
          <w:p w14:paraId="3CED14AC" w14:textId="77777777" w:rsidR="001505E5" w:rsidRPr="00796B1E" w:rsidRDefault="001505E5" w:rsidP="003B77BD">
            <w:pPr>
              <w:spacing w:line="240" w:lineRule="auto"/>
              <w:ind w:firstLine="0"/>
              <w:rPr>
                <w:sz w:val="24"/>
              </w:rPr>
            </w:pPr>
            <w:r w:rsidRPr="00796B1E">
              <w:rPr>
                <w:position w:val="-10"/>
                <w:sz w:val="24"/>
              </w:rPr>
              <w:object w:dxaOrig="300" w:dyaOrig="340" w14:anchorId="12E110AF">
                <v:shape id="_x0000_i1264" type="#_x0000_t75" style="width:15pt;height:17.25pt" o:ole="">
                  <v:imagedata r:id="rId540" o:title=""/>
                </v:shape>
                <o:OLEObject Type="Embed" ProgID="Equation.3" ShapeID="_x0000_i1264" DrawAspect="Content" ObjectID="_1663663637" r:id="rId541"/>
              </w:object>
            </w:r>
          </w:p>
        </w:tc>
      </w:tr>
      <w:tr w:rsidR="001505E5" w:rsidRPr="00796B1E" w14:paraId="5F6BAC47" w14:textId="77777777" w:rsidTr="003B77BD">
        <w:trPr>
          <w:jc w:val="center"/>
        </w:trPr>
        <w:tc>
          <w:tcPr>
            <w:tcW w:w="648" w:type="dxa"/>
          </w:tcPr>
          <w:p w14:paraId="7B771097" w14:textId="77777777" w:rsidR="001505E5" w:rsidRPr="00796B1E" w:rsidRDefault="001505E5" w:rsidP="003B77BD">
            <w:pPr>
              <w:spacing w:line="240" w:lineRule="auto"/>
              <w:ind w:firstLine="0"/>
              <w:rPr>
                <w:sz w:val="24"/>
              </w:rPr>
            </w:pPr>
            <w:r w:rsidRPr="00796B1E">
              <w:rPr>
                <w:sz w:val="24"/>
              </w:rPr>
              <w:t>3</w:t>
            </w:r>
          </w:p>
        </w:tc>
        <w:tc>
          <w:tcPr>
            <w:tcW w:w="1980" w:type="dxa"/>
          </w:tcPr>
          <w:p w14:paraId="21C479C0" w14:textId="77777777" w:rsidR="001505E5" w:rsidRPr="00796B1E" w:rsidRDefault="001505E5" w:rsidP="003B77BD">
            <w:pPr>
              <w:spacing w:line="240" w:lineRule="auto"/>
              <w:ind w:firstLine="0"/>
              <w:rPr>
                <w:sz w:val="24"/>
              </w:rPr>
            </w:pPr>
            <w:r w:rsidRPr="00796B1E">
              <w:rPr>
                <w:position w:val="-12"/>
                <w:sz w:val="24"/>
              </w:rPr>
              <w:object w:dxaOrig="760" w:dyaOrig="360" w14:anchorId="5F49D780">
                <v:shape id="_x0000_i1265" type="#_x0000_t75" style="width:38.25pt;height:18.75pt" o:ole="">
                  <v:imagedata r:id="rId542" o:title=""/>
                </v:shape>
                <o:OLEObject Type="Embed" ProgID="Equation.3" ShapeID="_x0000_i1265" DrawAspect="Content" ObjectID="_1663663638" r:id="rId543"/>
              </w:object>
            </w:r>
          </w:p>
        </w:tc>
        <w:tc>
          <w:tcPr>
            <w:tcW w:w="1595" w:type="dxa"/>
          </w:tcPr>
          <w:p w14:paraId="097F8F33" w14:textId="77777777" w:rsidR="001505E5" w:rsidRPr="00796B1E" w:rsidRDefault="001505E5" w:rsidP="003B77BD">
            <w:pPr>
              <w:spacing w:line="240" w:lineRule="auto"/>
              <w:ind w:firstLine="0"/>
              <w:rPr>
                <w:sz w:val="24"/>
              </w:rPr>
            </w:pPr>
            <w:r w:rsidRPr="00796B1E">
              <w:rPr>
                <w:position w:val="-12"/>
                <w:sz w:val="24"/>
              </w:rPr>
              <w:object w:dxaOrig="260" w:dyaOrig="360" w14:anchorId="2EDD1FBE">
                <v:shape id="_x0000_i1266" type="#_x0000_t75" style="width:12.75pt;height:18.75pt" o:ole="">
                  <v:imagedata r:id="rId544" o:title=""/>
                </v:shape>
                <o:OLEObject Type="Embed" ProgID="Equation.3" ShapeID="_x0000_i1266" DrawAspect="Content" ObjectID="_1663663639" r:id="rId545"/>
              </w:object>
            </w:r>
          </w:p>
        </w:tc>
        <w:tc>
          <w:tcPr>
            <w:tcW w:w="1595" w:type="dxa"/>
          </w:tcPr>
          <w:p w14:paraId="7DA53FD6" w14:textId="77777777" w:rsidR="001505E5" w:rsidRPr="00796B1E" w:rsidRDefault="001505E5" w:rsidP="003B77BD">
            <w:pPr>
              <w:spacing w:line="240" w:lineRule="auto"/>
              <w:ind w:firstLine="0"/>
              <w:rPr>
                <w:sz w:val="24"/>
              </w:rPr>
            </w:pPr>
            <w:r w:rsidRPr="00796B1E">
              <w:rPr>
                <w:position w:val="-12"/>
                <w:sz w:val="24"/>
              </w:rPr>
              <w:object w:dxaOrig="279" w:dyaOrig="360" w14:anchorId="7417987B">
                <v:shape id="_x0000_i1267" type="#_x0000_t75" style="width:13.5pt;height:18.75pt" o:ole="">
                  <v:imagedata r:id="rId546" o:title=""/>
                </v:shape>
                <o:OLEObject Type="Embed" ProgID="Equation.3" ShapeID="_x0000_i1267" DrawAspect="Content" ObjectID="_1663663640" r:id="rId547"/>
              </w:object>
            </w:r>
          </w:p>
        </w:tc>
        <w:tc>
          <w:tcPr>
            <w:tcW w:w="1130" w:type="dxa"/>
          </w:tcPr>
          <w:p w14:paraId="478EEA4E" w14:textId="77777777" w:rsidR="001505E5" w:rsidRPr="00796B1E" w:rsidRDefault="001505E5" w:rsidP="003B77BD">
            <w:pPr>
              <w:spacing w:line="240" w:lineRule="auto"/>
              <w:ind w:firstLine="0"/>
              <w:rPr>
                <w:sz w:val="24"/>
              </w:rPr>
            </w:pPr>
            <w:r w:rsidRPr="00796B1E">
              <w:rPr>
                <w:position w:val="-12"/>
                <w:sz w:val="24"/>
              </w:rPr>
              <w:object w:dxaOrig="320" w:dyaOrig="360" w14:anchorId="4841AC6E">
                <v:shape id="_x0000_i1268" type="#_x0000_t75" style="width:16.5pt;height:18.75pt" o:ole="">
                  <v:imagedata r:id="rId548" o:title=""/>
                </v:shape>
                <o:OLEObject Type="Embed" ProgID="Equation.3" ShapeID="_x0000_i1268" DrawAspect="Content" ObjectID="_1663663641" r:id="rId549"/>
              </w:object>
            </w:r>
          </w:p>
        </w:tc>
        <w:tc>
          <w:tcPr>
            <w:tcW w:w="1155" w:type="dxa"/>
          </w:tcPr>
          <w:p w14:paraId="50BF8C06" w14:textId="77777777" w:rsidR="001505E5" w:rsidRPr="00796B1E" w:rsidRDefault="001505E5" w:rsidP="003B77BD">
            <w:pPr>
              <w:spacing w:line="240" w:lineRule="auto"/>
              <w:ind w:firstLine="0"/>
              <w:rPr>
                <w:sz w:val="24"/>
              </w:rPr>
            </w:pPr>
            <w:r w:rsidRPr="00796B1E">
              <w:rPr>
                <w:position w:val="-12"/>
                <w:sz w:val="24"/>
              </w:rPr>
              <w:object w:dxaOrig="279" w:dyaOrig="360" w14:anchorId="1A80DAA5">
                <v:shape id="_x0000_i1269" type="#_x0000_t75" style="width:13.5pt;height:18.75pt" o:ole="">
                  <v:imagedata r:id="rId550" o:title=""/>
                </v:shape>
                <o:OLEObject Type="Embed" ProgID="Equation.3" ShapeID="_x0000_i1269" DrawAspect="Content" ObjectID="_1663663642" r:id="rId551"/>
              </w:object>
            </w:r>
          </w:p>
        </w:tc>
      </w:tr>
      <w:tr w:rsidR="001505E5" w:rsidRPr="00796B1E" w14:paraId="52B5F900" w14:textId="77777777" w:rsidTr="003B77BD">
        <w:trPr>
          <w:jc w:val="center"/>
        </w:trPr>
        <w:tc>
          <w:tcPr>
            <w:tcW w:w="648" w:type="dxa"/>
          </w:tcPr>
          <w:p w14:paraId="40BD016D" w14:textId="77777777" w:rsidR="001505E5" w:rsidRPr="00796B1E" w:rsidRDefault="001505E5" w:rsidP="003B77BD">
            <w:pPr>
              <w:spacing w:line="240" w:lineRule="auto"/>
              <w:ind w:firstLine="0"/>
              <w:rPr>
                <w:sz w:val="24"/>
              </w:rPr>
            </w:pPr>
            <w:r w:rsidRPr="00796B1E">
              <w:rPr>
                <w:sz w:val="24"/>
              </w:rPr>
              <w:t>4</w:t>
            </w:r>
          </w:p>
        </w:tc>
        <w:tc>
          <w:tcPr>
            <w:tcW w:w="1980" w:type="dxa"/>
          </w:tcPr>
          <w:p w14:paraId="2DEC8013" w14:textId="77777777" w:rsidR="001505E5" w:rsidRPr="00796B1E" w:rsidRDefault="001505E5" w:rsidP="003B77BD">
            <w:pPr>
              <w:spacing w:line="240" w:lineRule="auto"/>
              <w:ind w:firstLine="0"/>
              <w:rPr>
                <w:sz w:val="24"/>
              </w:rPr>
            </w:pPr>
            <w:r w:rsidRPr="00796B1E">
              <w:rPr>
                <w:position w:val="-12"/>
                <w:sz w:val="24"/>
              </w:rPr>
              <w:object w:dxaOrig="760" w:dyaOrig="360" w14:anchorId="5C50A7E2">
                <v:shape id="_x0000_i1270" type="#_x0000_t75" style="width:38.25pt;height:18.75pt" o:ole="">
                  <v:imagedata r:id="rId552" o:title=""/>
                </v:shape>
                <o:OLEObject Type="Embed" ProgID="Equation.3" ShapeID="_x0000_i1270" DrawAspect="Content" ObjectID="_1663663643" r:id="rId553"/>
              </w:object>
            </w:r>
          </w:p>
        </w:tc>
        <w:tc>
          <w:tcPr>
            <w:tcW w:w="1595" w:type="dxa"/>
          </w:tcPr>
          <w:p w14:paraId="64FA2BB2" w14:textId="77777777" w:rsidR="001505E5" w:rsidRPr="00796B1E" w:rsidRDefault="001505E5" w:rsidP="003B77BD">
            <w:pPr>
              <w:spacing w:line="240" w:lineRule="auto"/>
              <w:ind w:firstLine="0"/>
              <w:rPr>
                <w:sz w:val="24"/>
              </w:rPr>
            </w:pPr>
            <w:r w:rsidRPr="00796B1E">
              <w:rPr>
                <w:position w:val="-10"/>
                <w:sz w:val="24"/>
              </w:rPr>
              <w:object w:dxaOrig="279" w:dyaOrig="340" w14:anchorId="1D456EEE">
                <v:shape id="_x0000_i1271" type="#_x0000_t75" style="width:13.5pt;height:17.25pt" o:ole="">
                  <v:imagedata r:id="rId554" o:title=""/>
                </v:shape>
                <o:OLEObject Type="Embed" ProgID="Equation.3" ShapeID="_x0000_i1271" DrawAspect="Content" ObjectID="_1663663644" r:id="rId555"/>
              </w:object>
            </w:r>
          </w:p>
        </w:tc>
        <w:tc>
          <w:tcPr>
            <w:tcW w:w="1595" w:type="dxa"/>
          </w:tcPr>
          <w:p w14:paraId="6C6B40D9" w14:textId="77777777" w:rsidR="001505E5" w:rsidRPr="00796B1E" w:rsidRDefault="001505E5" w:rsidP="003B77BD">
            <w:pPr>
              <w:spacing w:line="240" w:lineRule="auto"/>
              <w:ind w:firstLine="0"/>
              <w:rPr>
                <w:sz w:val="24"/>
              </w:rPr>
            </w:pPr>
            <w:r w:rsidRPr="00796B1E">
              <w:rPr>
                <w:position w:val="-10"/>
                <w:sz w:val="24"/>
              </w:rPr>
              <w:object w:dxaOrig="300" w:dyaOrig="340" w14:anchorId="0BBD7489">
                <v:shape id="_x0000_i1272" type="#_x0000_t75" style="width:15pt;height:17.25pt" o:ole="">
                  <v:imagedata r:id="rId556" o:title=""/>
                </v:shape>
                <o:OLEObject Type="Embed" ProgID="Equation.3" ShapeID="_x0000_i1272" DrawAspect="Content" ObjectID="_1663663645" r:id="rId557"/>
              </w:object>
            </w:r>
          </w:p>
        </w:tc>
        <w:tc>
          <w:tcPr>
            <w:tcW w:w="1130" w:type="dxa"/>
          </w:tcPr>
          <w:p w14:paraId="69A3C854" w14:textId="77777777" w:rsidR="001505E5" w:rsidRPr="00796B1E" w:rsidRDefault="001505E5" w:rsidP="003B77BD">
            <w:pPr>
              <w:spacing w:line="240" w:lineRule="auto"/>
              <w:ind w:firstLine="0"/>
              <w:rPr>
                <w:sz w:val="24"/>
              </w:rPr>
            </w:pPr>
            <w:r w:rsidRPr="00796B1E">
              <w:rPr>
                <w:position w:val="-10"/>
                <w:sz w:val="24"/>
              </w:rPr>
              <w:object w:dxaOrig="320" w:dyaOrig="340" w14:anchorId="7E2C5799">
                <v:shape id="_x0000_i1273" type="#_x0000_t75" style="width:16.5pt;height:17.25pt" o:ole="">
                  <v:imagedata r:id="rId558" o:title=""/>
                </v:shape>
                <o:OLEObject Type="Embed" ProgID="Equation.3" ShapeID="_x0000_i1273" DrawAspect="Content" ObjectID="_1663663646" r:id="rId559"/>
              </w:object>
            </w:r>
          </w:p>
        </w:tc>
        <w:tc>
          <w:tcPr>
            <w:tcW w:w="1155" w:type="dxa"/>
          </w:tcPr>
          <w:p w14:paraId="4B493653" w14:textId="77777777" w:rsidR="001505E5" w:rsidRPr="00796B1E" w:rsidRDefault="001505E5" w:rsidP="003B77BD">
            <w:pPr>
              <w:spacing w:line="240" w:lineRule="auto"/>
              <w:ind w:firstLine="0"/>
              <w:rPr>
                <w:sz w:val="24"/>
              </w:rPr>
            </w:pPr>
            <w:r w:rsidRPr="00796B1E">
              <w:rPr>
                <w:position w:val="-10"/>
                <w:sz w:val="24"/>
              </w:rPr>
              <w:object w:dxaOrig="300" w:dyaOrig="340" w14:anchorId="062992C1">
                <v:shape id="_x0000_i1274" type="#_x0000_t75" style="width:15pt;height:17.25pt" o:ole="">
                  <v:imagedata r:id="rId560" o:title=""/>
                </v:shape>
                <o:OLEObject Type="Embed" ProgID="Equation.3" ShapeID="_x0000_i1274" DrawAspect="Content" ObjectID="_1663663647" r:id="rId561"/>
              </w:object>
            </w:r>
          </w:p>
        </w:tc>
      </w:tr>
    </w:tbl>
    <w:p w14:paraId="2A1E4F97" w14:textId="77777777" w:rsidR="001505E5" w:rsidRPr="00796B1E" w:rsidRDefault="001505E5" w:rsidP="001505E5">
      <w:pPr>
        <w:rPr>
          <w:sz w:val="24"/>
        </w:rPr>
      </w:pPr>
    </w:p>
    <w:p w14:paraId="67E01E7B" w14:textId="77777777" w:rsidR="001505E5" w:rsidRPr="00796B1E" w:rsidRDefault="001505E5" w:rsidP="001505E5">
      <w:pPr>
        <w:rPr>
          <w:sz w:val="24"/>
        </w:rPr>
      </w:pPr>
      <w:r w:rsidRPr="00796B1E">
        <w:rPr>
          <w:sz w:val="24"/>
        </w:rPr>
        <w:t>С учетом введенных обозначений составим подробную таблицу по этапам.</w:t>
      </w:r>
    </w:p>
    <w:tbl>
      <w:tblPr>
        <w:tblStyle w:val="afb"/>
        <w:tblW w:w="0" w:type="auto"/>
        <w:tblLook w:val="01E0" w:firstRow="1" w:lastRow="1" w:firstColumn="1" w:lastColumn="1" w:noHBand="0" w:noVBand="0"/>
      </w:tblPr>
      <w:tblGrid>
        <w:gridCol w:w="1624"/>
        <w:gridCol w:w="749"/>
        <w:gridCol w:w="668"/>
        <w:gridCol w:w="833"/>
        <w:gridCol w:w="641"/>
        <w:gridCol w:w="693"/>
        <w:gridCol w:w="853"/>
        <w:gridCol w:w="631"/>
        <w:gridCol w:w="673"/>
        <w:gridCol w:w="853"/>
        <w:gridCol w:w="660"/>
        <w:gridCol w:w="693"/>
      </w:tblGrid>
      <w:tr w:rsidR="001505E5" w:rsidRPr="00796B1E" w14:paraId="71DDBF45" w14:textId="77777777" w:rsidTr="003B77BD">
        <w:tc>
          <w:tcPr>
            <w:tcW w:w="1624" w:type="dxa"/>
            <w:vMerge w:val="restart"/>
          </w:tcPr>
          <w:p w14:paraId="1BFE5197" w14:textId="77777777" w:rsidR="001505E5" w:rsidRPr="00796B1E" w:rsidRDefault="001505E5" w:rsidP="003B77BD">
            <w:pPr>
              <w:spacing w:line="240" w:lineRule="auto"/>
              <w:ind w:firstLine="0"/>
              <w:rPr>
                <w:sz w:val="24"/>
              </w:rPr>
            </w:pPr>
            <w:r w:rsidRPr="00796B1E">
              <w:rPr>
                <w:sz w:val="24"/>
              </w:rPr>
              <w:t>Предприятие</w:t>
            </w:r>
          </w:p>
        </w:tc>
        <w:tc>
          <w:tcPr>
            <w:tcW w:w="2250" w:type="dxa"/>
            <w:gridSpan w:val="3"/>
          </w:tcPr>
          <w:p w14:paraId="068CDFD5" w14:textId="77777777" w:rsidR="001505E5" w:rsidRPr="00796B1E" w:rsidRDefault="001505E5" w:rsidP="003B77BD">
            <w:pPr>
              <w:spacing w:line="240" w:lineRule="auto"/>
              <w:ind w:firstLine="0"/>
              <w:rPr>
                <w:sz w:val="24"/>
              </w:rPr>
            </w:pPr>
            <w:r w:rsidRPr="00796B1E">
              <w:rPr>
                <w:sz w:val="24"/>
              </w:rPr>
              <w:t>1 квартал</w:t>
            </w:r>
          </w:p>
        </w:tc>
        <w:tc>
          <w:tcPr>
            <w:tcW w:w="2187" w:type="dxa"/>
            <w:gridSpan w:val="3"/>
          </w:tcPr>
          <w:p w14:paraId="657396EA" w14:textId="77777777" w:rsidR="001505E5" w:rsidRPr="00796B1E" w:rsidRDefault="001505E5" w:rsidP="003B77BD">
            <w:pPr>
              <w:spacing w:line="240" w:lineRule="auto"/>
              <w:ind w:firstLine="0"/>
              <w:rPr>
                <w:sz w:val="24"/>
              </w:rPr>
            </w:pPr>
            <w:r w:rsidRPr="00796B1E">
              <w:rPr>
                <w:sz w:val="24"/>
              </w:rPr>
              <w:t>2 квартал</w:t>
            </w:r>
          </w:p>
        </w:tc>
        <w:tc>
          <w:tcPr>
            <w:tcW w:w="2157" w:type="dxa"/>
            <w:gridSpan w:val="3"/>
          </w:tcPr>
          <w:p w14:paraId="1E71731D" w14:textId="77777777" w:rsidR="001505E5" w:rsidRPr="00796B1E" w:rsidRDefault="001505E5" w:rsidP="003B77BD">
            <w:pPr>
              <w:spacing w:line="240" w:lineRule="auto"/>
              <w:ind w:firstLine="0"/>
              <w:rPr>
                <w:sz w:val="24"/>
              </w:rPr>
            </w:pPr>
            <w:r w:rsidRPr="00796B1E">
              <w:rPr>
                <w:sz w:val="24"/>
              </w:rPr>
              <w:t>3 квартал</w:t>
            </w:r>
          </w:p>
        </w:tc>
        <w:tc>
          <w:tcPr>
            <w:tcW w:w="1353" w:type="dxa"/>
            <w:gridSpan w:val="2"/>
          </w:tcPr>
          <w:p w14:paraId="0159ECCA" w14:textId="77777777" w:rsidR="001505E5" w:rsidRPr="00796B1E" w:rsidRDefault="001505E5" w:rsidP="003B77BD">
            <w:pPr>
              <w:spacing w:line="240" w:lineRule="auto"/>
              <w:ind w:firstLine="0"/>
              <w:rPr>
                <w:sz w:val="24"/>
              </w:rPr>
            </w:pPr>
            <w:r w:rsidRPr="00796B1E">
              <w:rPr>
                <w:sz w:val="24"/>
              </w:rPr>
              <w:t>4 квартал</w:t>
            </w:r>
          </w:p>
        </w:tc>
      </w:tr>
      <w:tr w:rsidR="001505E5" w:rsidRPr="00796B1E" w14:paraId="6499D936" w14:textId="77777777" w:rsidTr="003B77BD">
        <w:trPr>
          <w:cantSplit/>
          <w:trHeight w:val="1134"/>
        </w:trPr>
        <w:tc>
          <w:tcPr>
            <w:tcW w:w="1624" w:type="dxa"/>
            <w:vMerge/>
          </w:tcPr>
          <w:p w14:paraId="62FFBB9E" w14:textId="77777777" w:rsidR="001505E5" w:rsidRPr="00796B1E" w:rsidRDefault="001505E5" w:rsidP="003B77BD">
            <w:pPr>
              <w:spacing w:line="240" w:lineRule="auto"/>
              <w:ind w:firstLine="0"/>
              <w:rPr>
                <w:sz w:val="24"/>
              </w:rPr>
            </w:pPr>
          </w:p>
        </w:tc>
        <w:tc>
          <w:tcPr>
            <w:tcW w:w="749" w:type="dxa"/>
            <w:textDirection w:val="btLr"/>
          </w:tcPr>
          <w:p w14:paraId="07CD8407" w14:textId="77777777" w:rsidR="001505E5" w:rsidRPr="00796B1E" w:rsidRDefault="001505E5" w:rsidP="003B77BD">
            <w:pPr>
              <w:spacing w:line="240" w:lineRule="auto"/>
              <w:ind w:firstLine="0"/>
              <w:rPr>
                <w:sz w:val="24"/>
              </w:rPr>
            </w:pPr>
            <w:r w:rsidRPr="00796B1E">
              <w:rPr>
                <w:sz w:val="24"/>
              </w:rPr>
              <w:t>вклад</w:t>
            </w:r>
          </w:p>
        </w:tc>
        <w:tc>
          <w:tcPr>
            <w:tcW w:w="668" w:type="dxa"/>
            <w:textDirection w:val="btLr"/>
          </w:tcPr>
          <w:p w14:paraId="724EBC09" w14:textId="77777777" w:rsidR="001505E5" w:rsidRPr="00796B1E" w:rsidRDefault="001505E5" w:rsidP="003B77BD">
            <w:pPr>
              <w:spacing w:line="240" w:lineRule="auto"/>
              <w:ind w:firstLine="0"/>
              <w:rPr>
                <w:sz w:val="24"/>
              </w:rPr>
            </w:pPr>
            <w:r w:rsidRPr="00796B1E">
              <w:rPr>
                <w:sz w:val="24"/>
              </w:rPr>
              <w:t>доход</w:t>
            </w:r>
          </w:p>
        </w:tc>
        <w:tc>
          <w:tcPr>
            <w:tcW w:w="833" w:type="dxa"/>
            <w:textDirection w:val="btLr"/>
          </w:tcPr>
          <w:p w14:paraId="519087A6" w14:textId="77777777" w:rsidR="001505E5" w:rsidRPr="00796B1E" w:rsidRDefault="001505E5" w:rsidP="003B77BD">
            <w:pPr>
              <w:spacing w:line="240" w:lineRule="auto"/>
              <w:ind w:firstLine="0"/>
              <w:rPr>
                <w:sz w:val="24"/>
              </w:rPr>
            </w:pPr>
            <w:r w:rsidRPr="00796B1E">
              <w:rPr>
                <w:sz w:val="24"/>
              </w:rPr>
              <w:t>остаток</w:t>
            </w:r>
          </w:p>
        </w:tc>
        <w:tc>
          <w:tcPr>
            <w:tcW w:w="641" w:type="dxa"/>
            <w:textDirection w:val="btLr"/>
          </w:tcPr>
          <w:p w14:paraId="30B0D82D" w14:textId="77777777" w:rsidR="001505E5" w:rsidRPr="00796B1E" w:rsidRDefault="001505E5" w:rsidP="003B77BD">
            <w:pPr>
              <w:spacing w:line="240" w:lineRule="auto"/>
              <w:ind w:firstLine="0"/>
              <w:rPr>
                <w:sz w:val="24"/>
              </w:rPr>
            </w:pPr>
            <w:r w:rsidRPr="00796B1E">
              <w:rPr>
                <w:sz w:val="24"/>
              </w:rPr>
              <w:t>вклад</w:t>
            </w:r>
          </w:p>
        </w:tc>
        <w:tc>
          <w:tcPr>
            <w:tcW w:w="693" w:type="dxa"/>
            <w:textDirection w:val="btLr"/>
          </w:tcPr>
          <w:p w14:paraId="0B620D45" w14:textId="77777777" w:rsidR="001505E5" w:rsidRPr="00796B1E" w:rsidRDefault="001505E5" w:rsidP="003B77BD">
            <w:pPr>
              <w:spacing w:line="240" w:lineRule="auto"/>
              <w:ind w:firstLine="0"/>
              <w:rPr>
                <w:sz w:val="24"/>
              </w:rPr>
            </w:pPr>
            <w:r w:rsidRPr="00796B1E">
              <w:rPr>
                <w:sz w:val="24"/>
              </w:rPr>
              <w:t>доход</w:t>
            </w:r>
          </w:p>
        </w:tc>
        <w:tc>
          <w:tcPr>
            <w:tcW w:w="853" w:type="dxa"/>
            <w:textDirection w:val="btLr"/>
          </w:tcPr>
          <w:p w14:paraId="4BA3B827" w14:textId="77777777" w:rsidR="001505E5" w:rsidRPr="00796B1E" w:rsidRDefault="001505E5" w:rsidP="003B77BD">
            <w:pPr>
              <w:spacing w:line="240" w:lineRule="auto"/>
              <w:ind w:firstLine="0"/>
              <w:rPr>
                <w:sz w:val="24"/>
              </w:rPr>
            </w:pPr>
            <w:r w:rsidRPr="00796B1E">
              <w:rPr>
                <w:sz w:val="24"/>
              </w:rPr>
              <w:t>остаток</w:t>
            </w:r>
          </w:p>
        </w:tc>
        <w:tc>
          <w:tcPr>
            <w:tcW w:w="631" w:type="dxa"/>
            <w:textDirection w:val="btLr"/>
          </w:tcPr>
          <w:p w14:paraId="62DC90D3" w14:textId="77777777" w:rsidR="001505E5" w:rsidRPr="00796B1E" w:rsidRDefault="001505E5" w:rsidP="003B77BD">
            <w:pPr>
              <w:spacing w:line="240" w:lineRule="auto"/>
              <w:ind w:firstLine="0"/>
              <w:rPr>
                <w:sz w:val="24"/>
              </w:rPr>
            </w:pPr>
            <w:r w:rsidRPr="00796B1E">
              <w:rPr>
                <w:sz w:val="24"/>
              </w:rPr>
              <w:t>вклад</w:t>
            </w:r>
          </w:p>
        </w:tc>
        <w:tc>
          <w:tcPr>
            <w:tcW w:w="673" w:type="dxa"/>
            <w:textDirection w:val="btLr"/>
          </w:tcPr>
          <w:p w14:paraId="42ACD4A1" w14:textId="77777777" w:rsidR="001505E5" w:rsidRPr="00796B1E" w:rsidRDefault="001505E5" w:rsidP="003B77BD">
            <w:pPr>
              <w:spacing w:line="240" w:lineRule="auto"/>
              <w:ind w:firstLine="0"/>
              <w:rPr>
                <w:sz w:val="24"/>
              </w:rPr>
            </w:pPr>
            <w:r w:rsidRPr="00796B1E">
              <w:rPr>
                <w:sz w:val="24"/>
              </w:rPr>
              <w:t>доход</w:t>
            </w:r>
          </w:p>
        </w:tc>
        <w:tc>
          <w:tcPr>
            <w:tcW w:w="853" w:type="dxa"/>
            <w:textDirection w:val="btLr"/>
          </w:tcPr>
          <w:p w14:paraId="7B66067E" w14:textId="77777777" w:rsidR="001505E5" w:rsidRPr="00796B1E" w:rsidRDefault="001505E5" w:rsidP="003B77BD">
            <w:pPr>
              <w:spacing w:line="240" w:lineRule="auto"/>
              <w:ind w:firstLine="0"/>
              <w:rPr>
                <w:sz w:val="24"/>
              </w:rPr>
            </w:pPr>
            <w:r w:rsidRPr="00796B1E">
              <w:rPr>
                <w:sz w:val="24"/>
              </w:rPr>
              <w:t>остаток</w:t>
            </w:r>
          </w:p>
        </w:tc>
        <w:tc>
          <w:tcPr>
            <w:tcW w:w="660" w:type="dxa"/>
            <w:textDirection w:val="btLr"/>
          </w:tcPr>
          <w:p w14:paraId="14140018" w14:textId="77777777" w:rsidR="001505E5" w:rsidRPr="00796B1E" w:rsidRDefault="001505E5" w:rsidP="003B77BD">
            <w:pPr>
              <w:spacing w:line="240" w:lineRule="auto"/>
              <w:ind w:firstLine="0"/>
              <w:rPr>
                <w:sz w:val="24"/>
              </w:rPr>
            </w:pPr>
            <w:r w:rsidRPr="00796B1E">
              <w:rPr>
                <w:sz w:val="24"/>
              </w:rPr>
              <w:t>вклад</w:t>
            </w:r>
          </w:p>
        </w:tc>
        <w:tc>
          <w:tcPr>
            <w:tcW w:w="693" w:type="dxa"/>
            <w:textDirection w:val="btLr"/>
          </w:tcPr>
          <w:p w14:paraId="5E5456FC" w14:textId="77777777" w:rsidR="001505E5" w:rsidRPr="00796B1E" w:rsidRDefault="001505E5" w:rsidP="003B77BD">
            <w:pPr>
              <w:spacing w:line="240" w:lineRule="auto"/>
              <w:ind w:firstLine="0"/>
              <w:rPr>
                <w:sz w:val="24"/>
              </w:rPr>
            </w:pPr>
            <w:r w:rsidRPr="00796B1E">
              <w:rPr>
                <w:sz w:val="24"/>
              </w:rPr>
              <w:t>доход</w:t>
            </w:r>
          </w:p>
        </w:tc>
      </w:tr>
      <w:tr w:rsidR="001505E5" w:rsidRPr="00796B1E" w14:paraId="6CAE38D8" w14:textId="77777777" w:rsidTr="003B77BD">
        <w:tc>
          <w:tcPr>
            <w:tcW w:w="1624" w:type="dxa"/>
          </w:tcPr>
          <w:p w14:paraId="7D2EDA62" w14:textId="77777777" w:rsidR="001505E5" w:rsidRPr="00796B1E" w:rsidRDefault="001505E5" w:rsidP="003B77BD">
            <w:pPr>
              <w:spacing w:line="240" w:lineRule="auto"/>
              <w:ind w:firstLine="0"/>
              <w:rPr>
                <w:sz w:val="24"/>
              </w:rPr>
            </w:pPr>
            <w:r w:rsidRPr="00796B1E">
              <w:rPr>
                <w:sz w:val="24"/>
              </w:rPr>
              <w:t>А</w:t>
            </w:r>
          </w:p>
        </w:tc>
        <w:tc>
          <w:tcPr>
            <w:tcW w:w="749" w:type="dxa"/>
          </w:tcPr>
          <w:p w14:paraId="097CE5C7" w14:textId="77777777" w:rsidR="001505E5" w:rsidRPr="00796B1E" w:rsidRDefault="001505E5" w:rsidP="003B77BD">
            <w:pPr>
              <w:spacing w:line="240" w:lineRule="auto"/>
              <w:ind w:firstLine="0"/>
              <w:rPr>
                <w:sz w:val="24"/>
              </w:rPr>
            </w:pPr>
            <w:r w:rsidRPr="00796B1E">
              <w:rPr>
                <w:position w:val="-10"/>
                <w:sz w:val="24"/>
              </w:rPr>
              <w:object w:dxaOrig="240" w:dyaOrig="340" w14:anchorId="03EFA77F">
                <v:shape id="_x0000_i1275" type="#_x0000_t75" style="width:12.75pt;height:17.25pt" o:ole="">
                  <v:imagedata r:id="rId524" o:title=""/>
                </v:shape>
                <o:OLEObject Type="Embed" ProgID="Equation.3" ShapeID="_x0000_i1275" DrawAspect="Content" ObjectID="_1663663648" r:id="rId562"/>
              </w:object>
            </w:r>
          </w:p>
        </w:tc>
        <w:tc>
          <w:tcPr>
            <w:tcW w:w="668" w:type="dxa"/>
          </w:tcPr>
          <w:p w14:paraId="1787C6A8" w14:textId="77777777" w:rsidR="001505E5" w:rsidRPr="00796B1E" w:rsidRDefault="001505E5" w:rsidP="003B77BD">
            <w:pPr>
              <w:spacing w:line="240" w:lineRule="auto"/>
              <w:ind w:firstLine="0"/>
              <w:rPr>
                <w:sz w:val="24"/>
              </w:rPr>
            </w:pPr>
            <w:r w:rsidRPr="00796B1E">
              <w:rPr>
                <w:position w:val="-10"/>
                <w:sz w:val="24"/>
              </w:rPr>
              <w:object w:dxaOrig="360" w:dyaOrig="340" w14:anchorId="1BF95B27">
                <v:shape id="_x0000_i1276" type="#_x0000_t75" style="width:18.75pt;height:17.25pt" o:ole="">
                  <v:imagedata r:id="rId563" o:title=""/>
                </v:shape>
                <o:OLEObject Type="Embed" ProgID="Equation.3" ShapeID="_x0000_i1276" DrawAspect="Content" ObjectID="_1663663649" r:id="rId564"/>
              </w:object>
            </w:r>
          </w:p>
        </w:tc>
        <w:tc>
          <w:tcPr>
            <w:tcW w:w="833" w:type="dxa"/>
          </w:tcPr>
          <w:p w14:paraId="4EDCD9D2" w14:textId="77777777" w:rsidR="001505E5" w:rsidRPr="00796B1E" w:rsidRDefault="001505E5" w:rsidP="003B77BD">
            <w:pPr>
              <w:spacing w:line="240" w:lineRule="auto"/>
              <w:ind w:firstLine="0"/>
              <w:rPr>
                <w:sz w:val="24"/>
              </w:rPr>
            </w:pPr>
            <w:r w:rsidRPr="00796B1E">
              <w:rPr>
                <w:position w:val="-10"/>
                <w:sz w:val="24"/>
              </w:rPr>
              <w:object w:dxaOrig="540" w:dyaOrig="340" w14:anchorId="482A9A7E">
                <v:shape id="_x0000_i1277" type="#_x0000_t75" style="width:27pt;height:17.25pt" o:ole="">
                  <v:imagedata r:id="rId565" o:title=""/>
                </v:shape>
                <o:OLEObject Type="Embed" ProgID="Equation.3" ShapeID="_x0000_i1277" DrawAspect="Content" ObjectID="_1663663650" r:id="rId566"/>
              </w:object>
            </w:r>
          </w:p>
        </w:tc>
        <w:tc>
          <w:tcPr>
            <w:tcW w:w="641" w:type="dxa"/>
          </w:tcPr>
          <w:p w14:paraId="099D2F60" w14:textId="77777777" w:rsidR="001505E5" w:rsidRPr="00796B1E" w:rsidRDefault="001505E5" w:rsidP="003B77BD">
            <w:pPr>
              <w:spacing w:line="240" w:lineRule="auto"/>
              <w:ind w:firstLine="0"/>
              <w:rPr>
                <w:sz w:val="24"/>
              </w:rPr>
            </w:pPr>
            <w:r w:rsidRPr="00796B1E">
              <w:rPr>
                <w:position w:val="-10"/>
                <w:sz w:val="24"/>
              </w:rPr>
              <w:object w:dxaOrig="279" w:dyaOrig="340" w14:anchorId="2575BDE0">
                <v:shape id="_x0000_i1278" type="#_x0000_t75" style="width:13.5pt;height:17.25pt" o:ole="">
                  <v:imagedata r:id="rId534" o:title=""/>
                </v:shape>
                <o:OLEObject Type="Embed" ProgID="Equation.3" ShapeID="_x0000_i1278" DrawAspect="Content" ObjectID="_1663663651" r:id="rId567"/>
              </w:object>
            </w:r>
          </w:p>
        </w:tc>
        <w:tc>
          <w:tcPr>
            <w:tcW w:w="693" w:type="dxa"/>
          </w:tcPr>
          <w:p w14:paraId="6E2F206F" w14:textId="77777777" w:rsidR="001505E5" w:rsidRPr="00796B1E" w:rsidRDefault="001505E5" w:rsidP="003B77BD">
            <w:pPr>
              <w:spacing w:line="240" w:lineRule="auto"/>
              <w:ind w:firstLine="0"/>
              <w:rPr>
                <w:sz w:val="24"/>
              </w:rPr>
            </w:pPr>
            <w:r w:rsidRPr="00796B1E">
              <w:rPr>
                <w:position w:val="-10"/>
                <w:sz w:val="24"/>
              </w:rPr>
              <w:object w:dxaOrig="380" w:dyaOrig="340" w14:anchorId="3101F5A5">
                <v:shape id="_x0000_i1279" type="#_x0000_t75" style="width:18.75pt;height:17.25pt" o:ole="">
                  <v:imagedata r:id="rId568" o:title=""/>
                </v:shape>
                <o:OLEObject Type="Embed" ProgID="Equation.3" ShapeID="_x0000_i1279" DrawAspect="Content" ObjectID="_1663663652" r:id="rId569"/>
              </w:object>
            </w:r>
          </w:p>
        </w:tc>
        <w:tc>
          <w:tcPr>
            <w:tcW w:w="853" w:type="dxa"/>
          </w:tcPr>
          <w:p w14:paraId="20FC22C2" w14:textId="77777777" w:rsidR="001505E5" w:rsidRPr="00796B1E" w:rsidRDefault="001505E5" w:rsidP="003B77BD">
            <w:pPr>
              <w:spacing w:line="240" w:lineRule="auto"/>
              <w:ind w:firstLine="0"/>
              <w:rPr>
                <w:sz w:val="24"/>
              </w:rPr>
            </w:pPr>
            <w:r w:rsidRPr="00796B1E">
              <w:rPr>
                <w:position w:val="-10"/>
                <w:sz w:val="24"/>
              </w:rPr>
              <w:object w:dxaOrig="560" w:dyaOrig="340" w14:anchorId="3339886B">
                <v:shape id="_x0000_i1280" type="#_x0000_t75" style="width:28.5pt;height:17.25pt" o:ole="">
                  <v:imagedata r:id="rId570" o:title=""/>
                </v:shape>
                <o:OLEObject Type="Embed" ProgID="Equation.3" ShapeID="_x0000_i1280" DrawAspect="Content" ObjectID="_1663663653" r:id="rId571"/>
              </w:object>
            </w:r>
          </w:p>
        </w:tc>
        <w:tc>
          <w:tcPr>
            <w:tcW w:w="631" w:type="dxa"/>
          </w:tcPr>
          <w:p w14:paraId="03CE3DA1" w14:textId="77777777" w:rsidR="001505E5" w:rsidRPr="00796B1E" w:rsidRDefault="001505E5" w:rsidP="003B77BD">
            <w:pPr>
              <w:spacing w:line="240" w:lineRule="auto"/>
              <w:ind w:firstLine="0"/>
              <w:rPr>
                <w:sz w:val="24"/>
              </w:rPr>
            </w:pPr>
            <w:r w:rsidRPr="00796B1E">
              <w:rPr>
                <w:position w:val="-12"/>
                <w:sz w:val="24"/>
              </w:rPr>
              <w:object w:dxaOrig="260" w:dyaOrig="360" w14:anchorId="413343AB">
                <v:shape id="_x0000_i1281" type="#_x0000_t75" style="width:12.75pt;height:18.75pt" o:ole="">
                  <v:imagedata r:id="rId544" o:title=""/>
                </v:shape>
                <o:OLEObject Type="Embed" ProgID="Equation.3" ShapeID="_x0000_i1281" DrawAspect="Content" ObjectID="_1663663654" r:id="rId572"/>
              </w:object>
            </w:r>
          </w:p>
        </w:tc>
        <w:tc>
          <w:tcPr>
            <w:tcW w:w="673" w:type="dxa"/>
          </w:tcPr>
          <w:p w14:paraId="1A1EF21A" w14:textId="77777777" w:rsidR="001505E5" w:rsidRPr="00796B1E" w:rsidRDefault="001505E5" w:rsidP="003B77BD">
            <w:pPr>
              <w:spacing w:line="240" w:lineRule="auto"/>
              <w:ind w:firstLine="0"/>
              <w:rPr>
                <w:sz w:val="24"/>
              </w:rPr>
            </w:pPr>
            <w:r w:rsidRPr="00796B1E">
              <w:rPr>
                <w:position w:val="-12"/>
                <w:sz w:val="24"/>
              </w:rPr>
              <w:object w:dxaOrig="380" w:dyaOrig="360" w14:anchorId="66B7C5F2">
                <v:shape id="_x0000_i1282" type="#_x0000_t75" style="width:18.75pt;height:18.75pt" o:ole="">
                  <v:imagedata r:id="rId573" o:title=""/>
                </v:shape>
                <o:OLEObject Type="Embed" ProgID="Equation.3" ShapeID="_x0000_i1282" DrawAspect="Content" ObjectID="_1663663655" r:id="rId574"/>
              </w:object>
            </w:r>
          </w:p>
        </w:tc>
        <w:tc>
          <w:tcPr>
            <w:tcW w:w="853" w:type="dxa"/>
          </w:tcPr>
          <w:p w14:paraId="303A9428" w14:textId="77777777" w:rsidR="001505E5" w:rsidRPr="00796B1E" w:rsidRDefault="001505E5" w:rsidP="003B77BD">
            <w:pPr>
              <w:spacing w:line="240" w:lineRule="auto"/>
              <w:ind w:firstLine="0"/>
              <w:rPr>
                <w:sz w:val="24"/>
              </w:rPr>
            </w:pPr>
            <w:r w:rsidRPr="00796B1E">
              <w:rPr>
                <w:position w:val="-12"/>
                <w:sz w:val="24"/>
              </w:rPr>
              <w:object w:dxaOrig="560" w:dyaOrig="360" w14:anchorId="3331B20D">
                <v:shape id="_x0000_i1283" type="#_x0000_t75" style="width:28.5pt;height:18.75pt" o:ole="">
                  <v:imagedata r:id="rId575" o:title=""/>
                </v:shape>
                <o:OLEObject Type="Embed" ProgID="Equation.3" ShapeID="_x0000_i1283" DrawAspect="Content" ObjectID="_1663663656" r:id="rId576"/>
              </w:object>
            </w:r>
          </w:p>
        </w:tc>
        <w:tc>
          <w:tcPr>
            <w:tcW w:w="660" w:type="dxa"/>
          </w:tcPr>
          <w:p w14:paraId="52528BA9" w14:textId="77777777" w:rsidR="001505E5" w:rsidRPr="00796B1E" w:rsidRDefault="001505E5" w:rsidP="003B77BD">
            <w:pPr>
              <w:spacing w:line="240" w:lineRule="auto"/>
              <w:ind w:firstLine="0"/>
              <w:rPr>
                <w:sz w:val="24"/>
              </w:rPr>
            </w:pPr>
            <w:r w:rsidRPr="00796B1E">
              <w:rPr>
                <w:position w:val="-10"/>
                <w:sz w:val="24"/>
              </w:rPr>
              <w:object w:dxaOrig="279" w:dyaOrig="340" w14:anchorId="14886E19">
                <v:shape id="_x0000_i1284" type="#_x0000_t75" style="width:13.5pt;height:17.25pt" o:ole="">
                  <v:imagedata r:id="rId554" o:title=""/>
                </v:shape>
                <o:OLEObject Type="Embed" ProgID="Equation.3" ShapeID="_x0000_i1284" DrawAspect="Content" ObjectID="_1663663657" r:id="rId577"/>
              </w:object>
            </w:r>
          </w:p>
        </w:tc>
        <w:tc>
          <w:tcPr>
            <w:tcW w:w="693" w:type="dxa"/>
          </w:tcPr>
          <w:p w14:paraId="43C4B706" w14:textId="77777777" w:rsidR="001505E5" w:rsidRPr="00796B1E" w:rsidRDefault="001505E5" w:rsidP="003B77BD">
            <w:pPr>
              <w:spacing w:line="240" w:lineRule="auto"/>
              <w:ind w:firstLine="0"/>
              <w:rPr>
                <w:sz w:val="24"/>
              </w:rPr>
            </w:pPr>
            <w:r w:rsidRPr="00796B1E">
              <w:rPr>
                <w:position w:val="-10"/>
                <w:sz w:val="24"/>
              </w:rPr>
              <w:object w:dxaOrig="380" w:dyaOrig="340" w14:anchorId="50F47299">
                <v:shape id="_x0000_i1285" type="#_x0000_t75" style="width:18.75pt;height:17.25pt" o:ole="">
                  <v:imagedata r:id="rId578" o:title=""/>
                </v:shape>
                <o:OLEObject Type="Embed" ProgID="Equation.3" ShapeID="_x0000_i1285" DrawAspect="Content" ObjectID="_1663663658" r:id="rId579"/>
              </w:object>
            </w:r>
          </w:p>
        </w:tc>
      </w:tr>
      <w:tr w:rsidR="001505E5" w:rsidRPr="00796B1E" w14:paraId="7155B9F6" w14:textId="77777777" w:rsidTr="003B77BD">
        <w:tc>
          <w:tcPr>
            <w:tcW w:w="1624" w:type="dxa"/>
          </w:tcPr>
          <w:p w14:paraId="72C7A43C" w14:textId="77777777" w:rsidR="001505E5" w:rsidRPr="00796B1E" w:rsidRDefault="001505E5" w:rsidP="003B77BD">
            <w:pPr>
              <w:spacing w:line="240" w:lineRule="auto"/>
              <w:ind w:firstLine="0"/>
              <w:rPr>
                <w:sz w:val="24"/>
              </w:rPr>
            </w:pPr>
            <w:r w:rsidRPr="00796B1E">
              <w:rPr>
                <w:sz w:val="24"/>
              </w:rPr>
              <w:t>В</w:t>
            </w:r>
          </w:p>
        </w:tc>
        <w:tc>
          <w:tcPr>
            <w:tcW w:w="749" w:type="dxa"/>
          </w:tcPr>
          <w:p w14:paraId="6FF4960B" w14:textId="77777777" w:rsidR="001505E5" w:rsidRPr="00796B1E" w:rsidRDefault="001505E5" w:rsidP="003B77BD">
            <w:pPr>
              <w:spacing w:line="240" w:lineRule="auto"/>
              <w:ind w:firstLine="0"/>
              <w:rPr>
                <w:sz w:val="24"/>
              </w:rPr>
            </w:pPr>
            <w:r w:rsidRPr="00796B1E">
              <w:rPr>
                <w:position w:val="-10"/>
                <w:sz w:val="24"/>
              </w:rPr>
              <w:object w:dxaOrig="260" w:dyaOrig="340" w14:anchorId="4CDD364A">
                <v:shape id="_x0000_i1286" type="#_x0000_t75" style="width:12.75pt;height:17.25pt" o:ole="">
                  <v:imagedata r:id="rId526" o:title=""/>
                </v:shape>
                <o:OLEObject Type="Embed" ProgID="Equation.3" ShapeID="_x0000_i1286" DrawAspect="Content" ObjectID="_1663663659" r:id="rId580"/>
              </w:object>
            </w:r>
          </w:p>
        </w:tc>
        <w:tc>
          <w:tcPr>
            <w:tcW w:w="668" w:type="dxa"/>
          </w:tcPr>
          <w:p w14:paraId="152D14C4" w14:textId="77777777" w:rsidR="001505E5" w:rsidRPr="00796B1E" w:rsidRDefault="001505E5" w:rsidP="003B77BD">
            <w:pPr>
              <w:spacing w:line="240" w:lineRule="auto"/>
              <w:ind w:firstLine="0"/>
              <w:rPr>
                <w:sz w:val="24"/>
              </w:rPr>
            </w:pPr>
            <w:r w:rsidRPr="00796B1E">
              <w:rPr>
                <w:position w:val="-10"/>
                <w:sz w:val="24"/>
              </w:rPr>
              <w:object w:dxaOrig="380" w:dyaOrig="340" w14:anchorId="5D78A580">
                <v:shape id="_x0000_i1287" type="#_x0000_t75" style="width:18.75pt;height:17.25pt" o:ole="">
                  <v:imagedata r:id="rId581" o:title=""/>
                </v:shape>
                <o:OLEObject Type="Embed" ProgID="Equation.3" ShapeID="_x0000_i1287" DrawAspect="Content" ObjectID="_1663663660" r:id="rId582"/>
              </w:object>
            </w:r>
          </w:p>
        </w:tc>
        <w:tc>
          <w:tcPr>
            <w:tcW w:w="833" w:type="dxa"/>
          </w:tcPr>
          <w:p w14:paraId="7D8264E9" w14:textId="77777777" w:rsidR="001505E5" w:rsidRPr="00796B1E" w:rsidRDefault="001505E5" w:rsidP="003B77BD">
            <w:pPr>
              <w:spacing w:line="240" w:lineRule="auto"/>
              <w:ind w:firstLine="0"/>
              <w:rPr>
                <w:sz w:val="24"/>
              </w:rPr>
            </w:pPr>
            <w:r w:rsidRPr="00796B1E">
              <w:rPr>
                <w:position w:val="-10"/>
                <w:sz w:val="24"/>
              </w:rPr>
              <w:object w:dxaOrig="560" w:dyaOrig="340" w14:anchorId="7871F990">
                <v:shape id="_x0000_i1288" type="#_x0000_t75" style="width:28.5pt;height:17.25pt" o:ole="">
                  <v:imagedata r:id="rId583" o:title=""/>
                </v:shape>
                <o:OLEObject Type="Embed" ProgID="Equation.3" ShapeID="_x0000_i1288" DrawAspect="Content" ObjectID="_1663663661" r:id="rId584"/>
              </w:object>
            </w:r>
          </w:p>
        </w:tc>
        <w:tc>
          <w:tcPr>
            <w:tcW w:w="641" w:type="dxa"/>
          </w:tcPr>
          <w:p w14:paraId="0E664A50" w14:textId="77777777" w:rsidR="001505E5" w:rsidRPr="00796B1E" w:rsidRDefault="001505E5" w:rsidP="003B77BD">
            <w:pPr>
              <w:spacing w:line="240" w:lineRule="auto"/>
              <w:ind w:firstLine="0"/>
              <w:rPr>
                <w:sz w:val="24"/>
              </w:rPr>
            </w:pPr>
            <w:r w:rsidRPr="00796B1E">
              <w:rPr>
                <w:position w:val="-10"/>
                <w:sz w:val="24"/>
              </w:rPr>
              <w:object w:dxaOrig="300" w:dyaOrig="340" w14:anchorId="477FEFE4">
                <v:shape id="_x0000_i1289" type="#_x0000_t75" style="width:15pt;height:17.25pt" o:ole="">
                  <v:imagedata r:id="rId536" o:title=""/>
                </v:shape>
                <o:OLEObject Type="Embed" ProgID="Equation.3" ShapeID="_x0000_i1289" DrawAspect="Content" ObjectID="_1663663662" r:id="rId585"/>
              </w:object>
            </w:r>
          </w:p>
        </w:tc>
        <w:tc>
          <w:tcPr>
            <w:tcW w:w="693" w:type="dxa"/>
          </w:tcPr>
          <w:p w14:paraId="053DA8B9" w14:textId="77777777" w:rsidR="001505E5" w:rsidRPr="00796B1E" w:rsidRDefault="001505E5" w:rsidP="003B77BD">
            <w:pPr>
              <w:spacing w:line="240" w:lineRule="auto"/>
              <w:ind w:firstLine="0"/>
              <w:rPr>
                <w:sz w:val="24"/>
              </w:rPr>
            </w:pPr>
            <w:r w:rsidRPr="00796B1E">
              <w:rPr>
                <w:position w:val="-10"/>
                <w:sz w:val="24"/>
              </w:rPr>
              <w:object w:dxaOrig="420" w:dyaOrig="340" w14:anchorId="1222CAEF">
                <v:shape id="_x0000_i1290" type="#_x0000_t75" style="width:21pt;height:17.25pt" o:ole="">
                  <v:imagedata r:id="rId586" o:title=""/>
                </v:shape>
                <o:OLEObject Type="Embed" ProgID="Equation.3" ShapeID="_x0000_i1290" DrawAspect="Content" ObjectID="_1663663663" r:id="rId587"/>
              </w:object>
            </w:r>
          </w:p>
        </w:tc>
        <w:tc>
          <w:tcPr>
            <w:tcW w:w="853" w:type="dxa"/>
          </w:tcPr>
          <w:p w14:paraId="297E6387" w14:textId="77777777" w:rsidR="001505E5" w:rsidRPr="00796B1E" w:rsidRDefault="001505E5" w:rsidP="003B77BD">
            <w:pPr>
              <w:spacing w:line="240" w:lineRule="auto"/>
              <w:ind w:firstLine="0"/>
              <w:rPr>
                <w:sz w:val="24"/>
              </w:rPr>
            </w:pPr>
            <w:r w:rsidRPr="00796B1E">
              <w:rPr>
                <w:position w:val="-10"/>
                <w:sz w:val="24"/>
              </w:rPr>
              <w:object w:dxaOrig="580" w:dyaOrig="340" w14:anchorId="5BCFE2C7">
                <v:shape id="_x0000_i1291" type="#_x0000_t75" style="width:28.5pt;height:17.25pt" o:ole="">
                  <v:imagedata r:id="rId588" o:title=""/>
                </v:shape>
                <o:OLEObject Type="Embed" ProgID="Equation.3" ShapeID="_x0000_i1291" DrawAspect="Content" ObjectID="_1663663664" r:id="rId589"/>
              </w:object>
            </w:r>
          </w:p>
        </w:tc>
        <w:tc>
          <w:tcPr>
            <w:tcW w:w="631" w:type="dxa"/>
          </w:tcPr>
          <w:p w14:paraId="70BCECDC" w14:textId="77777777" w:rsidR="001505E5" w:rsidRPr="00796B1E" w:rsidRDefault="001505E5" w:rsidP="003B77BD">
            <w:pPr>
              <w:spacing w:line="240" w:lineRule="auto"/>
              <w:ind w:firstLine="0"/>
              <w:rPr>
                <w:sz w:val="24"/>
              </w:rPr>
            </w:pPr>
            <w:r w:rsidRPr="00796B1E">
              <w:rPr>
                <w:position w:val="-12"/>
                <w:sz w:val="24"/>
              </w:rPr>
              <w:object w:dxaOrig="279" w:dyaOrig="360" w14:anchorId="513BCFB9">
                <v:shape id="_x0000_i1292" type="#_x0000_t75" style="width:13.5pt;height:18.75pt" o:ole="">
                  <v:imagedata r:id="rId546" o:title=""/>
                </v:shape>
                <o:OLEObject Type="Embed" ProgID="Equation.3" ShapeID="_x0000_i1292" DrawAspect="Content" ObjectID="_1663663665" r:id="rId590"/>
              </w:object>
            </w:r>
          </w:p>
        </w:tc>
        <w:tc>
          <w:tcPr>
            <w:tcW w:w="673" w:type="dxa"/>
          </w:tcPr>
          <w:p w14:paraId="1AD7A451" w14:textId="77777777" w:rsidR="001505E5" w:rsidRPr="00796B1E" w:rsidRDefault="001505E5" w:rsidP="003B77BD">
            <w:pPr>
              <w:spacing w:line="240" w:lineRule="auto"/>
              <w:ind w:firstLine="0"/>
              <w:rPr>
                <w:sz w:val="24"/>
              </w:rPr>
            </w:pPr>
            <w:r w:rsidRPr="00796B1E">
              <w:rPr>
                <w:position w:val="-12"/>
                <w:sz w:val="24"/>
              </w:rPr>
              <w:object w:dxaOrig="400" w:dyaOrig="360" w14:anchorId="7E9CC777">
                <v:shape id="_x0000_i1293" type="#_x0000_t75" style="width:19.5pt;height:18.75pt" o:ole="">
                  <v:imagedata r:id="rId591" o:title=""/>
                </v:shape>
                <o:OLEObject Type="Embed" ProgID="Equation.3" ShapeID="_x0000_i1293" DrawAspect="Content" ObjectID="_1663663666" r:id="rId592"/>
              </w:object>
            </w:r>
          </w:p>
        </w:tc>
        <w:tc>
          <w:tcPr>
            <w:tcW w:w="853" w:type="dxa"/>
          </w:tcPr>
          <w:p w14:paraId="5DC77C95" w14:textId="77777777" w:rsidR="001505E5" w:rsidRPr="00796B1E" w:rsidRDefault="001505E5" w:rsidP="003B77BD">
            <w:pPr>
              <w:spacing w:line="240" w:lineRule="auto"/>
              <w:ind w:firstLine="0"/>
              <w:rPr>
                <w:sz w:val="24"/>
              </w:rPr>
            </w:pPr>
            <w:r w:rsidRPr="00796B1E">
              <w:rPr>
                <w:position w:val="-12"/>
                <w:sz w:val="24"/>
              </w:rPr>
              <w:object w:dxaOrig="580" w:dyaOrig="360" w14:anchorId="5F9D2993">
                <v:shape id="_x0000_i1294" type="#_x0000_t75" style="width:28.5pt;height:18.75pt" o:ole="">
                  <v:imagedata r:id="rId593" o:title=""/>
                </v:shape>
                <o:OLEObject Type="Embed" ProgID="Equation.3" ShapeID="_x0000_i1294" DrawAspect="Content" ObjectID="_1663663667" r:id="rId594"/>
              </w:object>
            </w:r>
          </w:p>
        </w:tc>
        <w:tc>
          <w:tcPr>
            <w:tcW w:w="660" w:type="dxa"/>
          </w:tcPr>
          <w:p w14:paraId="49035312" w14:textId="77777777" w:rsidR="001505E5" w:rsidRPr="00796B1E" w:rsidRDefault="001505E5" w:rsidP="003B77BD">
            <w:pPr>
              <w:spacing w:line="240" w:lineRule="auto"/>
              <w:ind w:firstLine="0"/>
              <w:rPr>
                <w:sz w:val="24"/>
              </w:rPr>
            </w:pPr>
            <w:r w:rsidRPr="00796B1E">
              <w:rPr>
                <w:position w:val="-10"/>
                <w:sz w:val="24"/>
              </w:rPr>
              <w:object w:dxaOrig="300" w:dyaOrig="340" w14:anchorId="2B50C44B">
                <v:shape id="_x0000_i1295" type="#_x0000_t75" style="width:15pt;height:17.25pt" o:ole="">
                  <v:imagedata r:id="rId556" o:title=""/>
                </v:shape>
                <o:OLEObject Type="Embed" ProgID="Equation.3" ShapeID="_x0000_i1295" DrawAspect="Content" ObjectID="_1663663668" r:id="rId595"/>
              </w:object>
            </w:r>
          </w:p>
        </w:tc>
        <w:tc>
          <w:tcPr>
            <w:tcW w:w="693" w:type="dxa"/>
          </w:tcPr>
          <w:p w14:paraId="1F96A572" w14:textId="77777777" w:rsidR="001505E5" w:rsidRPr="00796B1E" w:rsidRDefault="001505E5" w:rsidP="003B77BD">
            <w:pPr>
              <w:spacing w:line="240" w:lineRule="auto"/>
              <w:ind w:firstLine="0"/>
              <w:rPr>
                <w:sz w:val="24"/>
              </w:rPr>
            </w:pPr>
            <w:r w:rsidRPr="00796B1E">
              <w:rPr>
                <w:position w:val="-10"/>
                <w:sz w:val="24"/>
              </w:rPr>
              <w:object w:dxaOrig="420" w:dyaOrig="340" w14:anchorId="54874D8F">
                <v:shape id="_x0000_i1296" type="#_x0000_t75" style="width:21pt;height:17.25pt" o:ole="">
                  <v:imagedata r:id="rId596" o:title=""/>
                </v:shape>
                <o:OLEObject Type="Embed" ProgID="Equation.3" ShapeID="_x0000_i1296" DrawAspect="Content" ObjectID="_1663663669" r:id="rId597"/>
              </w:object>
            </w:r>
          </w:p>
        </w:tc>
      </w:tr>
      <w:tr w:rsidR="001505E5" w:rsidRPr="00796B1E" w14:paraId="01FA0226" w14:textId="77777777" w:rsidTr="003B77BD">
        <w:trPr>
          <w:cantSplit/>
          <w:trHeight w:val="1774"/>
        </w:trPr>
        <w:tc>
          <w:tcPr>
            <w:tcW w:w="1624" w:type="dxa"/>
          </w:tcPr>
          <w:p w14:paraId="00CC1160" w14:textId="77777777" w:rsidR="001505E5" w:rsidRPr="00796B1E" w:rsidRDefault="001505E5" w:rsidP="003B77BD">
            <w:pPr>
              <w:spacing w:line="240" w:lineRule="auto"/>
              <w:ind w:firstLine="0"/>
              <w:rPr>
                <w:sz w:val="24"/>
              </w:rPr>
            </w:pPr>
          </w:p>
        </w:tc>
        <w:tc>
          <w:tcPr>
            <w:tcW w:w="749" w:type="dxa"/>
            <w:textDirection w:val="btLr"/>
          </w:tcPr>
          <w:p w14:paraId="2FC33EDB" w14:textId="77777777" w:rsidR="001505E5" w:rsidRPr="00796B1E" w:rsidRDefault="001505E5" w:rsidP="003B77BD">
            <w:pPr>
              <w:spacing w:line="240" w:lineRule="auto"/>
              <w:ind w:firstLine="0"/>
              <w:rPr>
                <w:b/>
                <w:i/>
                <w:sz w:val="24"/>
                <w:vertAlign w:val="subscript"/>
                <w:lang w:val="en-US"/>
              </w:rPr>
            </w:pPr>
            <w:r w:rsidRPr="00796B1E">
              <w:rPr>
                <w:b/>
                <w:i/>
                <w:sz w:val="24"/>
                <w:lang w:val="en-US"/>
              </w:rPr>
              <w:t>S</w:t>
            </w:r>
            <w:r w:rsidRPr="00796B1E">
              <w:rPr>
                <w:b/>
                <w:i/>
                <w:sz w:val="24"/>
                <w:vertAlign w:val="subscript"/>
                <w:lang w:val="en-US"/>
              </w:rPr>
              <w:t>0</w:t>
            </w:r>
            <w:r w:rsidRPr="00796B1E">
              <w:rPr>
                <w:b/>
                <w:i/>
                <w:sz w:val="24"/>
                <w:lang w:val="en-US"/>
              </w:rPr>
              <w:t>=x</w:t>
            </w:r>
            <w:r w:rsidRPr="00796B1E">
              <w:rPr>
                <w:b/>
                <w:i/>
                <w:sz w:val="24"/>
                <w:vertAlign w:val="subscript"/>
                <w:lang w:val="en-US"/>
              </w:rPr>
              <w:t>1</w:t>
            </w:r>
            <w:r w:rsidRPr="00796B1E">
              <w:rPr>
                <w:b/>
                <w:i/>
                <w:sz w:val="24"/>
                <w:lang w:val="en-US"/>
              </w:rPr>
              <w:t>+y</w:t>
            </w:r>
            <w:r w:rsidRPr="00796B1E">
              <w:rPr>
                <w:b/>
                <w:i/>
                <w:sz w:val="24"/>
                <w:vertAlign w:val="subscript"/>
                <w:lang w:val="en-US"/>
              </w:rPr>
              <w:t>1</w:t>
            </w:r>
          </w:p>
        </w:tc>
        <w:tc>
          <w:tcPr>
            <w:tcW w:w="668" w:type="dxa"/>
            <w:textDirection w:val="btLr"/>
          </w:tcPr>
          <w:p w14:paraId="704F2D20" w14:textId="77777777" w:rsidR="001505E5" w:rsidRPr="00796B1E" w:rsidRDefault="001505E5" w:rsidP="003B77BD">
            <w:pPr>
              <w:spacing w:line="240" w:lineRule="auto"/>
              <w:ind w:firstLine="0"/>
              <w:rPr>
                <w:b/>
                <w:i/>
                <w:sz w:val="24"/>
                <w:vertAlign w:val="subscript"/>
                <w:lang w:val="en-US"/>
              </w:rPr>
            </w:pPr>
            <w:r w:rsidRPr="00796B1E">
              <w:rPr>
                <w:b/>
                <w:i/>
                <w:sz w:val="24"/>
                <w:lang w:val="en-US"/>
              </w:rPr>
              <w:t>W</w:t>
            </w:r>
            <w:r w:rsidRPr="00796B1E">
              <w:rPr>
                <w:b/>
                <w:i/>
                <w:sz w:val="24"/>
                <w:vertAlign w:val="subscript"/>
                <w:lang w:val="en-US"/>
              </w:rPr>
              <w:t>1</w:t>
            </w:r>
            <w:r w:rsidRPr="00796B1E">
              <w:rPr>
                <w:b/>
                <w:i/>
                <w:sz w:val="24"/>
                <w:lang w:val="en-US"/>
              </w:rPr>
              <w:t>=5x</w:t>
            </w:r>
            <w:r w:rsidRPr="00796B1E">
              <w:rPr>
                <w:b/>
                <w:i/>
                <w:sz w:val="24"/>
                <w:vertAlign w:val="subscript"/>
                <w:lang w:val="en-US"/>
              </w:rPr>
              <w:t>1</w:t>
            </w:r>
            <w:r w:rsidRPr="00796B1E">
              <w:rPr>
                <w:b/>
                <w:i/>
                <w:sz w:val="24"/>
                <w:lang w:val="en-US"/>
              </w:rPr>
              <w:t>+4y</w:t>
            </w:r>
            <w:r w:rsidRPr="00796B1E">
              <w:rPr>
                <w:b/>
                <w:i/>
                <w:sz w:val="24"/>
                <w:vertAlign w:val="subscript"/>
                <w:lang w:val="en-US"/>
              </w:rPr>
              <w:t>1</w:t>
            </w:r>
          </w:p>
        </w:tc>
        <w:tc>
          <w:tcPr>
            <w:tcW w:w="833" w:type="dxa"/>
            <w:textDirection w:val="btLr"/>
          </w:tcPr>
          <w:p w14:paraId="28831A9A" w14:textId="77777777" w:rsidR="001505E5" w:rsidRPr="00796B1E" w:rsidRDefault="001505E5" w:rsidP="003B77BD">
            <w:pPr>
              <w:spacing w:line="240" w:lineRule="auto"/>
              <w:ind w:firstLine="0"/>
              <w:rPr>
                <w:b/>
                <w:i/>
                <w:sz w:val="24"/>
                <w:vertAlign w:val="subscript"/>
                <w:lang w:val="en-US"/>
              </w:rPr>
            </w:pPr>
            <w:r w:rsidRPr="00796B1E">
              <w:rPr>
                <w:b/>
                <w:i/>
                <w:sz w:val="24"/>
                <w:lang w:val="en-US"/>
              </w:rPr>
              <w:t>S</w:t>
            </w:r>
            <w:r w:rsidRPr="00796B1E">
              <w:rPr>
                <w:b/>
                <w:i/>
                <w:sz w:val="24"/>
                <w:vertAlign w:val="subscript"/>
                <w:lang w:val="en-US"/>
              </w:rPr>
              <w:t>1</w:t>
            </w:r>
            <w:r w:rsidRPr="00796B1E">
              <w:rPr>
                <w:b/>
                <w:i/>
                <w:sz w:val="24"/>
                <w:lang w:val="en-US"/>
              </w:rPr>
              <w:t>=0,3x</w:t>
            </w:r>
            <w:r w:rsidRPr="00796B1E">
              <w:rPr>
                <w:b/>
                <w:i/>
                <w:sz w:val="24"/>
                <w:vertAlign w:val="subscript"/>
                <w:lang w:val="en-US"/>
              </w:rPr>
              <w:t>1</w:t>
            </w:r>
            <w:r w:rsidRPr="00796B1E">
              <w:rPr>
                <w:b/>
                <w:i/>
                <w:sz w:val="24"/>
                <w:lang w:val="en-US"/>
              </w:rPr>
              <w:t>+0,5y</w:t>
            </w:r>
            <w:r w:rsidRPr="00796B1E">
              <w:rPr>
                <w:b/>
                <w:i/>
                <w:sz w:val="24"/>
                <w:vertAlign w:val="subscript"/>
                <w:lang w:val="en-US"/>
              </w:rPr>
              <w:t>1</w:t>
            </w:r>
          </w:p>
        </w:tc>
        <w:tc>
          <w:tcPr>
            <w:tcW w:w="641" w:type="dxa"/>
            <w:textDirection w:val="btLr"/>
          </w:tcPr>
          <w:p w14:paraId="48A04C74" w14:textId="77777777" w:rsidR="001505E5" w:rsidRPr="00796B1E" w:rsidRDefault="001505E5" w:rsidP="003B77BD">
            <w:pPr>
              <w:spacing w:line="240" w:lineRule="auto"/>
              <w:ind w:firstLine="0"/>
              <w:rPr>
                <w:b/>
                <w:i/>
                <w:sz w:val="24"/>
                <w:vertAlign w:val="subscript"/>
                <w:lang w:val="en-US"/>
              </w:rPr>
            </w:pPr>
            <w:r w:rsidRPr="00796B1E">
              <w:rPr>
                <w:b/>
                <w:i/>
                <w:sz w:val="24"/>
                <w:lang w:val="en-US"/>
              </w:rPr>
              <w:t>S</w:t>
            </w:r>
            <w:r w:rsidRPr="00796B1E">
              <w:rPr>
                <w:b/>
                <w:i/>
                <w:sz w:val="24"/>
                <w:vertAlign w:val="subscript"/>
                <w:lang w:val="en-US"/>
              </w:rPr>
              <w:t>1</w:t>
            </w:r>
            <w:r w:rsidRPr="00796B1E">
              <w:rPr>
                <w:b/>
                <w:i/>
                <w:sz w:val="24"/>
                <w:lang w:val="en-US"/>
              </w:rPr>
              <w:t>=x</w:t>
            </w:r>
            <w:r w:rsidRPr="00796B1E">
              <w:rPr>
                <w:b/>
                <w:i/>
                <w:sz w:val="24"/>
                <w:vertAlign w:val="subscript"/>
                <w:lang w:val="en-US"/>
              </w:rPr>
              <w:t>2</w:t>
            </w:r>
            <w:r w:rsidRPr="00796B1E">
              <w:rPr>
                <w:b/>
                <w:i/>
                <w:sz w:val="24"/>
                <w:lang w:val="en-US"/>
              </w:rPr>
              <w:t>+y</w:t>
            </w:r>
            <w:r w:rsidRPr="00796B1E">
              <w:rPr>
                <w:b/>
                <w:i/>
                <w:sz w:val="24"/>
                <w:vertAlign w:val="subscript"/>
                <w:lang w:val="en-US"/>
              </w:rPr>
              <w:t>2</w:t>
            </w:r>
          </w:p>
        </w:tc>
        <w:tc>
          <w:tcPr>
            <w:tcW w:w="693" w:type="dxa"/>
            <w:textDirection w:val="btLr"/>
          </w:tcPr>
          <w:p w14:paraId="48A1D50F" w14:textId="77777777" w:rsidR="001505E5" w:rsidRPr="00796B1E" w:rsidRDefault="001505E5" w:rsidP="003B77BD">
            <w:pPr>
              <w:spacing w:line="240" w:lineRule="auto"/>
              <w:ind w:firstLine="0"/>
              <w:rPr>
                <w:b/>
                <w:i/>
                <w:sz w:val="24"/>
                <w:vertAlign w:val="subscript"/>
                <w:lang w:val="en-US"/>
              </w:rPr>
            </w:pPr>
            <w:r w:rsidRPr="00796B1E">
              <w:rPr>
                <w:b/>
                <w:i/>
                <w:sz w:val="24"/>
                <w:lang w:val="en-US"/>
              </w:rPr>
              <w:t>W</w:t>
            </w:r>
            <w:r w:rsidRPr="00796B1E">
              <w:rPr>
                <w:b/>
                <w:i/>
                <w:sz w:val="24"/>
                <w:vertAlign w:val="subscript"/>
                <w:lang w:val="en-US"/>
              </w:rPr>
              <w:t>2</w:t>
            </w:r>
            <w:r w:rsidRPr="00796B1E">
              <w:rPr>
                <w:b/>
                <w:i/>
                <w:sz w:val="24"/>
                <w:lang w:val="en-US"/>
              </w:rPr>
              <w:t>=5x</w:t>
            </w:r>
            <w:r w:rsidRPr="00796B1E">
              <w:rPr>
                <w:b/>
                <w:i/>
                <w:sz w:val="24"/>
                <w:vertAlign w:val="subscript"/>
                <w:lang w:val="en-US"/>
              </w:rPr>
              <w:t>2</w:t>
            </w:r>
            <w:r w:rsidRPr="00796B1E">
              <w:rPr>
                <w:b/>
                <w:i/>
                <w:sz w:val="24"/>
                <w:lang w:val="en-US"/>
              </w:rPr>
              <w:t>+4y</w:t>
            </w:r>
            <w:r w:rsidRPr="00796B1E">
              <w:rPr>
                <w:b/>
                <w:i/>
                <w:sz w:val="24"/>
                <w:vertAlign w:val="subscript"/>
                <w:lang w:val="en-US"/>
              </w:rPr>
              <w:t>2</w:t>
            </w:r>
          </w:p>
        </w:tc>
        <w:tc>
          <w:tcPr>
            <w:tcW w:w="853" w:type="dxa"/>
            <w:textDirection w:val="btLr"/>
          </w:tcPr>
          <w:p w14:paraId="03776EE7" w14:textId="77777777" w:rsidR="001505E5" w:rsidRPr="00796B1E" w:rsidRDefault="001505E5" w:rsidP="003B77BD">
            <w:pPr>
              <w:spacing w:line="240" w:lineRule="auto"/>
              <w:ind w:firstLine="0"/>
              <w:rPr>
                <w:b/>
                <w:i/>
                <w:sz w:val="24"/>
                <w:vertAlign w:val="subscript"/>
                <w:lang w:val="en-US"/>
              </w:rPr>
            </w:pPr>
            <w:r w:rsidRPr="00796B1E">
              <w:rPr>
                <w:b/>
                <w:i/>
                <w:sz w:val="24"/>
                <w:lang w:val="en-US"/>
              </w:rPr>
              <w:t>S</w:t>
            </w:r>
            <w:r w:rsidRPr="00796B1E">
              <w:rPr>
                <w:b/>
                <w:i/>
                <w:sz w:val="24"/>
                <w:vertAlign w:val="subscript"/>
                <w:lang w:val="en-US"/>
              </w:rPr>
              <w:t>2</w:t>
            </w:r>
            <w:r w:rsidRPr="00796B1E">
              <w:rPr>
                <w:b/>
                <w:i/>
                <w:sz w:val="24"/>
                <w:lang w:val="en-US"/>
              </w:rPr>
              <w:t>=0,3x</w:t>
            </w:r>
            <w:r w:rsidRPr="00796B1E">
              <w:rPr>
                <w:b/>
                <w:i/>
                <w:sz w:val="24"/>
                <w:vertAlign w:val="subscript"/>
                <w:lang w:val="en-US"/>
              </w:rPr>
              <w:t>2</w:t>
            </w:r>
            <w:r w:rsidRPr="00796B1E">
              <w:rPr>
                <w:b/>
                <w:i/>
                <w:sz w:val="24"/>
                <w:lang w:val="en-US"/>
              </w:rPr>
              <w:t>+0,5y</w:t>
            </w:r>
            <w:r w:rsidRPr="00796B1E">
              <w:rPr>
                <w:b/>
                <w:i/>
                <w:sz w:val="24"/>
                <w:vertAlign w:val="subscript"/>
                <w:lang w:val="en-US"/>
              </w:rPr>
              <w:t>2</w:t>
            </w:r>
          </w:p>
        </w:tc>
        <w:tc>
          <w:tcPr>
            <w:tcW w:w="631" w:type="dxa"/>
            <w:textDirection w:val="btLr"/>
          </w:tcPr>
          <w:p w14:paraId="17E64E37" w14:textId="77777777" w:rsidR="001505E5" w:rsidRPr="00796B1E" w:rsidRDefault="001505E5" w:rsidP="003B77BD">
            <w:pPr>
              <w:spacing w:line="240" w:lineRule="auto"/>
              <w:ind w:firstLine="0"/>
              <w:rPr>
                <w:b/>
                <w:i/>
                <w:sz w:val="24"/>
                <w:vertAlign w:val="subscript"/>
                <w:lang w:val="en-US"/>
              </w:rPr>
            </w:pPr>
            <w:r w:rsidRPr="00796B1E">
              <w:rPr>
                <w:b/>
                <w:i/>
                <w:sz w:val="24"/>
                <w:lang w:val="en-US"/>
              </w:rPr>
              <w:t>S</w:t>
            </w:r>
            <w:r w:rsidRPr="00796B1E">
              <w:rPr>
                <w:b/>
                <w:i/>
                <w:sz w:val="24"/>
                <w:vertAlign w:val="subscript"/>
                <w:lang w:val="en-US"/>
              </w:rPr>
              <w:t>2</w:t>
            </w:r>
            <w:r w:rsidRPr="00796B1E">
              <w:rPr>
                <w:b/>
                <w:i/>
                <w:sz w:val="24"/>
                <w:lang w:val="en-US"/>
              </w:rPr>
              <w:t>=x</w:t>
            </w:r>
            <w:r w:rsidRPr="00796B1E">
              <w:rPr>
                <w:b/>
                <w:i/>
                <w:sz w:val="24"/>
                <w:vertAlign w:val="subscript"/>
                <w:lang w:val="en-US"/>
              </w:rPr>
              <w:t>3</w:t>
            </w:r>
            <w:r w:rsidRPr="00796B1E">
              <w:rPr>
                <w:b/>
                <w:i/>
                <w:sz w:val="24"/>
                <w:lang w:val="en-US"/>
              </w:rPr>
              <w:t>+y</w:t>
            </w:r>
            <w:r w:rsidRPr="00796B1E">
              <w:rPr>
                <w:b/>
                <w:i/>
                <w:sz w:val="24"/>
                <w:vertAlign w:val="subscript"/>
                <w:lang w:val="en-US"/>
              </w:rPr>
              <w:t>3</w:t>
            </w:r>
          </w:p>
        </w:tc>
        <w:tc>
          <w:tcPr>
            <w:tcW w:w="673" w:type="dxa"/>
            <w:textDirection w:val="btLr"/>
          </w:tcPr>
          <w:p w14:paraId="79535397" w14:textId="77777777" w:rsidR="001505E5" w:rsidRPr="00796B1E" w:rsidRDefault="001505E5" w:rsidP="003B77BD">
            <w:pPr>
              <w:spacing w:line="240" w:lineRule="auto"/>
              <w:ind w:firstLine="0"/>
              <w:rPr>
                <w:b/>
                <w:i/>
                <w:sz w:val="24"/>
                <w:vertAlign w:val="subscript"/>
                <w:lang w:val="en-US"/>
              </w:rPr>
            </w:pPr>
            <w:r w:rsidRPr="00796B1E">
              <w:rPr>
                <w:b/>
                <w:i/>
                <w:sz w:val="24"/>
                <w:lang w:val="en-US"/>
              </w:rPr>
              <w:t>W</w:t>
            </w:r>
            <w:r w:rsidRPr="00796B1E">
              <w:rPr>
                <w:b/>
                <w:i/>
                <w:sz w:val="24"/>
                <w:vertAlign w:val="subscript"/>
                <w:lang w:val="en-US"/>
              </w:rPr>
              <w:t>3</w:t>
            </w:r>
            <w:r w:rsidRPr="00796B1E">
              <w:rPr>
                <w:b/>
                <w:i/>
                <w:sz w:val="24"/>
                <w:lang w:val="en-US"/>
              </w:rPr>
              <w:t>=5x</w:t>
            </w:r>
            <w:r w:rsidRPr="00796B1E">
              <w:rPr>
                <w:b/>
                <w:i/>
                <w:sz w:val="24"/>
                <w:vertAlign w:val="subscript"/>
                <w:lang w:val="en-US"/>
              </w:rPr>
              <w:t>3</w:t>
            </w:r>
            <w:r w:rsidRPr="00796B1E">
              <w:rPr>
                <w:b/>
                <w:i/>
                <w:sz w:val="24"/>
                <w:lang w:val="en-US"/>
              </w:rPr>
              <w:t>+4y</w:t>
            </w:r>
            <w:r w:rsidRPr="00796B1E">
              <w:rPr>
                <w:b/>
                <w:i/>
                <w:sz w:val="24"/>
                <w:vertAlign w:val="subscript"/>
                <w:lang w:val="en-US"/>
              </w:rPr>
              <w:t>3</w:t>
            </w:r>
          </w:p>
        </w:tc>
        <w:tc>
          <w:tcPr>
            <w:tcW w:w="853" w:type="dxa"/>
            <w:textDirection w:val="btLr"/>
          </w:tcPr>
          <w:p w14:paraId="0CBAD03A" w14:textId="77777777" w:rsidR="001505E5" w:rsidRPr="00796B1E" w:rsidRDefault="001505E5" w:rsidP="003B77BD">
            <w:pPr>
              <w:spacing w:line="240" w:lineRule="auto"/>
              <w:ind w:firstLine="0"/>
              <w:rPr>
                <w:b/>
                <w:i/>
                <w:sz w:val="24"/>
                <w:vertAlign w:val="subscript"/>
                <w:lang w:val="en-US"/>
              </w:rPr>
            </w:pPr>
            <w:r w:rsidRPr="00796B1E">
              <w:rPr>
                <w:b/>
                <w:i/>
                <w:sz w:val="24"/>
                <w:lang w:val="en-US"/>
              </w:rPr>
              <w:t>S</w:t>
            </w:r>
            <w:r w:rsidRPr="00796B1E">
              <w:rPr>
                <w:b/>
                <w:i/>
                <w:sz w:val="24"/>
                <w:vertAlign w:val="subscript"/>
                <w:lang w:val="en-US"/>
              </w:rPr>
              <w:t>3</w:t>
            </w:r>
            <w:r w:rsidRPr="00796B1E">
              <w:rPr>
                <w:b/>
                <w:i/>
                <w:sz w:val="24"/>
                <w:lang w:val="en-US"/>
              </w:rPr>
              <w:t>=0,3x</w:t>
            </w:r>
            <w:r w:rsidRPr="00796B1E">
              <w:rPr>
                <w:b/>
                <w:i/>
                <w:sz w:val="24"/>
                <w:vertAlign w:val="subscript"/>
                <w:lang w:val="en-US"/>
              </w:rPr>
              <w:t>3</w:t>
            </w:r>
            <w:r w:rsidRPr="00796B1E">
              <w:rPr>
                <w:b/>
                <w:i/>
                <w:sz w:val="24"/>
                <w:lang w:val="en-US"/>
              </w:rPr>
              <w:t>+0,5y</w:t>
            </w:r>
            <w:r w:rsidRPr="00796B1E">
              <w:rPr>
                <w:b/>
                <w:i/>
                <w:sz w:val="24"/>
                <w:vertAlign w:val="subscript"/>
                <w:lang w:val="en-US"/>
              </w:rPr>
              <w:t>3</w:t>
            </w:r>
          </w:p>
        </w:tc>
        <w:tc>
          <w:tcPr>
            <w:tcW w:w="660" w:type="dxa"/>
            <w:textDirection w:val="btLr"/>
          </w:tcPr>
          <w:p w14:paraId="75D30B06" w14:textId="77777777" w:rsidR="001505E5" w:rsidRPr="00796B1E" w:rsidRDefault="001505E5" w:rsidP="003B77BD">
            <w:pPr>
              <w:spacing w:line="240" w:lineRule="auto"/>
              <w:ind w:firstLine="0"/>
              <w:rPr>
                <w:b/>
                <w:i/>
                <w:sz w:val="24"/>
                <w:vertAlign w:val="subscript"/>
                <w:lang w:val="en-US"/>
              </w:rPr>
            </w:pPr>
            <w:r w:rsidRPr="00796B1E">
              <w:rPr>
                <w:b/>
                <w:i/>
                <w:sz w:val="24"/>
                <w:lang w:val="en-US"/>
              </w:rPr>
              <w:t>S</w:t>
            </w:r>
            <w:r w:rsidRPr="00796B1E">
              <w:rPr>
                <w:b/>
                <w:i/>
                <w:sz w:val="24"/>
                <w:vertAlign w:val="subscript"/>
                <w:lang w:val="en-US"/>
              </w:rPr>
              <w:t>3</w:t>
            </w:r>
            <w:r w:rsidRPr="00796B1E">
              <w:rPr>
                <w:b/>
                <w:i/>
                <w:sz w:val="24"/>
                <w:lang w:val="en-US"/>
              </w:rPr>
              <w:t>=x</w:t>
            </w:r>
            <w:r w:rsidRPr="00796B1E">
              <w:rPr>
                <w:b/>
                <w:i/>
                <w:sz w:val="24"/>
                <w:vertAlign w:val="subscript"/>
                <w:lang w:val="en-US"/>
              </w:rPr>
              <w:t>4</w:t>
            </w:r>
            <w:r w:rsidRPr="00796B1E">
              <w:rPr>
                <w:b/>
                <w:i/>
                <w:sz w:val="24"/>
                <w:lang w:val="en-US"/>
              </w:rPr>
              <w:t>+y</w:t>
            </w:r>
            <w:r w:rsidRPr="00796B1E">
              <w:rPr>
                <w:b/>
                <w:i/>
                <w:sz w:val="24"/>
                <w:vertAlign w:val="subscript"/>
                <w:lang w:val="en-US"/>
              </w:rPr>
              <w:t>4</w:t>
            </w:r>
          </w:p>
        </w:tc>
        <w:tc>
          <w:tcPr>
            <w:tcW w:w="693" w:type="dxa"/>
            <w:textDirection w:val="btLr"/>
          </w:tcPr>
          <w:p w14:paraId="3C5AC9BC" w14:textId="77777777" w:rsidR="001505E5" w:rsidRPr="00796B1E" w:rsidRDefault="001505E5" w:rsidP="003B77BD">
            <w:pPr>
              <w:spacing w:line="240" w:lineRule="auto"/>
              <w:ind w:firstLine="0"/>
              <w:rPr>
                <w:b/>
                <w:i/>
                <w:sz w:val="24"/>
                <w:vertAlign w:val="subscript"/>
                <w:lang w:val="en-US"/>
              </w:rPr>
            </w:pPr>
            <w:r w:rsidRPr="00796B1E">
              <w:rPr>
                <w:b/>
                <w:i/>
                <w:sz w:val="24"/>
                <w:lang w:val="en-US"/>
              </w:rPr>
              <w:t>W</w:t>
            </w:r>
            <w:r w:rsidRPr="00796B1E">
              <w:rPr>
                <w:b/>
                <w:i/>
                <w:sz w:val="24"/>
                <w:vertAlign w:val="subscript"/>
                <w:lang w:val="en-US"/>
              </w:rPr>
              <w:t>4</w:t>
            </w:r>
            <w:r w:rsidRPr="00796B1E">
              <w:rPr>
                <w:b/>
                <w:i/>
                <w:sz w:val="24"/>
                <w:lang w:val="en-US"/>
              </w:rPr>
              <w:t>=5x</w:t>
            </w:r>
            <w:r w:rsidRPr="00796B1E">
              <w:rPr>
                <w:b/>
                <w:i/>
                <w:sz w:val="24"/>
                <w:vertAlign w:val="subscript"/>
                <w:lang w:val="en-US"/>
              </w:rPr>
              <w:t>4</w:t>
            </w:r>
            <w:r w:rsidRPr="00796B1E">
              <w:rPr>
                <w:b/>
                <w:i/>
                <w:sz w:val="24"/>
                <w:lang w:val="en-US"/>
              </w:rPr>
              <w:t>+4y</w:t>
            </w:r>
            <w:r w:rsidRPr="00796B1E">
              <w:rPr>
                <w:b/>
                <w:i/>
                <w:sz w:val="24"/>
                <w:vertAlign w:val="subscript"/>
                <w:lang w:val="en-US"/>
              </w:rPr>
              <w:t>4</w:t>
            </w:r>
          </w:p>
        </w:tc>
      </w:tr>
    </w:tbl>
    <w:p w14:paraId="6F311EE7" w14:textId="77777777" w:rsidR="001505E5" w:rsidRPr="00796B1E" w:rsidRDefault="001505E5" w:rsidP="001505E5">
      <w:pPr>
        <w:rPr>
          <w:sz w:val="24"/>
          <w:lang w:val="en-US"/>
        </w:rPr>
      </w:pPr>
    </w:p>
    <w:p w14:paraId="4A7B7F7A" w14:textId="77777777" w:rsidR="001505E5" w:rsidRPr="00796B1E" w:rsidRDefault="001505E5" w:rsidP="001505E5">
      <w:pPr>
        <w:rPr>
          <w:sz w:val="24"/>
        </w:rPr>
      </w:pPr>
      <w:r w:rsidRPr="00796B1E">
        <w:rPr>
          <w:sz w:val="24"/>
        </w:rPr>
        <w:t>Отыскание оптимального управления начнем с 4 квартала.</w:t>
      </w:r>
    </w:p>
    <w:p w14:paraId="7ED649F4" w14:textId="77777777" w:rsidR="001505E5" w:rsidRPr="00796B1E" w:rsidRDefault="001505E5" w:rsidP="001505E5">
      <w:pPr>
        <w:rPr>
          <w:sz w:val="24"/>
        </w:rPr>
      </w:pPr>
      <w:r w:rsidRPr="00796B1E">
        <w:rPr>
          <w:position w:val="-58"/>
          <w:sz w:val="24"/>
        </w:rPr>
        <w:object w:dxaOrig="8500" w:dyaOrig="1280" w14:anchorId="65B73865">
          <v:shape id="_x0000_i1297" type="#_x0000_t75" style="width:424.5pt;height:64.5pt" o:ole="">
            <v:imagedata r:id="rId598" o:title=""/>
          </v:shape>
          <o:OLEObject Type="Embed" ProgID="Equation.3" ShapeID="_x0000_i1297" DrawAspect="Content" ObjectID="_1663663670" r:id="rId599"/>
        </w:object>
      </w:r>
    </w:p>
    <w:p w14:paraId="7DDFFF49" w14:textId="77777777" w:rsidR="001505E5" w:rsidRPr="00796B1E" w:rsidRDefault="001505E5" w:rsidP="001505E5">
      <w:pPr>
        <w:rPr>
          <w:sz w:val="24"/>
        </w:rPr>
      </w:pPr>
      <w:r w:rsidRPr="00796B1E">
        <w:rPr>
          <w:sz w:val="24"/>
        </w:rPr>
        <w:t>3 квартал.</w:t>
      </w:r>
    </w:p>
    <w:p w14:paraId="15519838" w14:textId="77777777" w:rsidR="001505E5" w:rsidRPr="00796B1E" w:rsidRDefault="001505E5" w:rsidP="001505E5">
      <w:pPr>
        <w:rPr>
          <w:sz w:val="24"/>
        </w:rPr>
      </w:pPr>
      <w:r w:rsidRPr="00796B1E">
        <w:rPr>
          <w:position w:val="-70"/>
          <w:sz w:val="24"/>
        </w:rPr>
        <w:object w:dxaOrig="9800" w:dyaOrig="1520" w14:anchorId="40FB658A">
          <v:shape id="_x0000_i1298" type="#_x0000_t75" style="width:490.5pt;height:75.75pt" o:ole="">
            <v:imagedata r:id="rId600" o:title=""/>
          </v:shape>
          <o:OLEObject Type="Embed" ProgID="Equation.3" ShapeID="_x0000_i1298" DrawAspect="Content" ObjectID="_1663663671" r:id="rId601"/>
        </w:object>
      </w:r>
      <w:r w:rsidRPr="00796B1E">
        <w:rPr>
          <w:sz w:val="24"/>
        </w:rPr>
        <w:t xml:space="preserve">Так как максимум дохода за 3-4 кварталы постоянен при любом распределении средств, то пусть </w:t>
      </w:r>
      <w:r w:rsidRPr="00796B1E">
        <w:rPr>
          <w:position w:val="-24"/>
          <w:sz w:val="24"/>
        </w:rPr>
        <w:object w:dxaOrig="2060" w:dyaOrig="639" w14:anchorId="077339BA">
          <v:shape id="_x0000_i1299" type="#_x0000_t75" style="width:102.75pt;height:32.25pt" o:ole="">
            <v:imagedata r:id="rId602" o:title=""/>
          </v:shape>
          <o:OLEObject Type="Embed" ProgID="Equation.3" ShapeID="_x0000_i1299" DrawAspect="Content" ObjectID="_1663663672" r:id="rId603"/>
        </w:object>
      </w:r>
      <w:r w:rsidRPr="00796B1E">
        <w:rPr>
          <w:sz w:val="24"/>
        </w:rPr>
        <w:t>.</w:t>
      </w:r>
    </w:p>
    <w:p w14:paraId="76496A31" w14:textId="77777777" w:rsidR="001505E5" w:rsidRPr="00796B1E" w:rsidRDefault="001505E5" w:rsidP="001505E5">
      <w:pPr>
        <w:rPr>
          <w:sz w:val="24"/>
        </w:rPr>
      </w:pPr>
      <w:r w:rsidRPr="00796B1E">
        <w:rPr>
          <w:sz w:val="24"/>
        </w:rPr>
        <w:t>2 квартал.</w:t>
      </w:r>
    </w:p>
    <w:p w14:paraId="797BCF6F" w14:textId="77777777" w:rsidR="001505E5" w:rsidRPr="00796B1E" w:rsidRDefault="001505E5" w:rsidP="001505E5">
      <w:pPr>
        <w:rPr>
          <w:sz w:val="24"/>
        </w:rPr>
      </w:pPr>
      <w:r w:rsidRPr="00796B1E">
        <w:rPr>
          <w:position w:val="-84"/>
          <w:sz w:val="24"/>
        </w:rPr>
        <w:object w:dxaOrig="10140" w:dyaOrig="1800" w14:anchorId="6A7A38D5">
          <v:shape id="_x0000_i1300" type="#_x0000_t75" style="width:484.5pt;height:85.5pt" o:ole="">
            <v:imagedata r:id="rId604" o:title=""/>
          </v:shape>
          <o:OLEObject Type="Embed" ProgID="Equation.3" ShapeID="_x0000_i1300" DrawAspect="Content" ObjectID="_1663663673" r:id="rId605"/>
        </w:object>
      </w:r>
      <w:r w:rsidRPr="00796B1E">
        <w:rPr>
          <w:sz w:val="24"/>
        </w:rPr>
        <w:t>1 квартал.</w:t>
      </w:r>
    </w:p>
    <w:p w14:paraId="1DD1DC6C" w14:textId="77777777" w:rsidR="001505E5" w:rsidRPr="00796B1E" w:rsidRDefault="001505E5" w:rsidP="001505E5">
      <w:pPr>
        <w:rPr>
          <w:sz w:val="24"/>
        </w:rPr>
      </w:pPr>
      <w:r w:rsidRPr="00796B1E">
        <w:rPr>
          <w:position w:val="-100"/>
          <w:sz w:val="24"/>
        </w:rPr>
        <w:object w:dxaOrig="10080" w:dyaOrig="2280" w14:anchorId="6DE34048">
          <v:shape id="_x0000_i1301" type="#_x0000_t75" style="width:480pt;height:109.5pt" o:ole="">
            <v:imagedata r:id="rId606" o:title=""/>
          </v:shape>
          <o:OLEObject Type="Embed" ProgID="Equation.3" ShapeID="_x0000_i1301" DrawAspect="Content" ObjectID="_1663663674" r:id="rId607"/>
        </w:object>
      </w:r>
      <w:r w:rsidRPr="00796B1E">
        <w:rPr>
          <w:sz w:val="24"/>
        </w:rPr>
        <w:t xml:space="preserve">По условию задачи </w:t>
      </w:r>
      <w:r w:rsidRPr="00796B1E">
        <w:rPr>
          <w:position w:val="-12"/>
          <w:sz w:val="24"/>
        </w:rPr>
        <w:object w:dxaOrig="1020" w:dyaOrig="360" w14:anchorId="4226027E">
          <v:shape id="_x0000_i1302" type="#_x0000_t75" style="width:51pt;height:18.75pt" o:ole="">
            <v:imagedata r:id="rId514" o:title=""/>
          </v:shape>
          <o:OLEObject Type="Embed" ProgID="Equation.3" ShapeID="_x0000_i1302" DrawAspect="Content" ObjectID="_1663663675" r:id="rId608"/>
        </w:object>
      </w:r>
      <w:r w:rsidRPr="00796B1E">
        <w:rPr>
          <w:sz w:val="24"/>
        </w:rPr>
        <w:t xml:space="preserve"> единиц, </w:t>
      </w:r>
      <w:r w:rsidRPr="00796B1E">
        <w:rPr>
          <w:position w:val="-10"/>
          <w:sz w:val="24"/>
        </w:rPr>
        <w:object w:dxaOrig="1219" w:dyaOrig="360" w14:anchorId="473A6AD3">
          <v:shape id="_x0000_i1303" type="#_x0000_t75" style="width:60.75pt;height:18.75pt" o:ole="">
            <v:imagedata r:id="rId609" o:title=""/>
          </v:shape>
          <o:OLEObject Type="Embed" ProgID="Equation.3" ShapeID="_x0000_i1303" DrawAspect="Content" ObjectID="_1663663676" r:id="rId610"/>
        </w:object>
      </w:r>
      <w:r w:rsidRPr="00796B1E">
        <w:rPr>
          <w:sz w:val="24"/>
        </w:rPr>
        <w:t xml:space="preserve"> единиц, при этом будем иметь следующие распределение средств по кварталам:</w:t>
      </w:r>
    </w:p>
    <w:p w14:paraId="1701E1E5" w14:textId="77777777" w:rsidR="001505E5" w:rsidRPr="00796B1E" w:rsidRDefault="001505E5" w:rsidP="001505E5">
      <w:pPr>
        <w:rPr>
          <w:sz w:val="24"/>
        </w:rPr>
      </w:pPr>
    </w:p>
    <w:tbl>
      <w:tblPr>
        <w:tblStyle w:val="afb"/>
        <w:tblW w:w="0" w:type="auto"/>
        <w:tblLook w:val="01E0" w:firstRow="1" w:lastRow="1" w:firstColumn="1" w:lastColumn="1" w:noHBand="0" w:noVBand="0"/>
      </w:tblPr>
      <w:tblGrid>
        <w:gridCol w:w="2293"/>
        <w:gridCol w:w="2753"/>
        <w:gridCol w:w="2282"/>
        <w:gridCol w:w="2243"/>
      </w:tblGrid>
      <w:tr w:rsidR="001505E5" w:rsidRPr="00796B1E" w14:paraId="0590A9C0" w14:textId="77777777" w:rsidTr="003B77BD">
        <w:tc>
          <w:tcPr>
            <w:tcW w:w="2293" w:type="dxa"/>
            <w:vMerge w:val="restart"/>
          </w:tcPr>
          <w:p w14:paraId="3E43CCAF" w14:textId="77777777" w:rsidR="001505E5" w:rsidRPr="00796B1E" w:rsidRDefault="001505E5" w:rsidP="003B77BD">
            <w:pPr>
              <w:spacing w:line="240" w:lineRule="auto"/>
              <w:ind w:firstLine="0"/>
              <w:rPr>
                <w:sz w:val="24"/>
              </w:rPr>
            </w:pPr>
            <w:r w:rsidRPr="00796B1E">
              <w:rPr>
                <w:sz w:val="24"/>
              </w:rPr>
              <w:t>Квартал</w:t>
            </w:r>
          </w:p>
        </w:tc>
        <w:tc>
          <w:tcPr>
            <w:tcW w:w="2753" w:type="dxa"/>
            <w:vMerge w:val="restart"/>
          </w:tcPr>
          <w:p w14:paraId="4A101BC8" w14:textId="77777777" w:rsidR="001505E5" w:rsidRPr="00796B1E" w:rsidRDefault="001505E5" w:rsidP="003B77BD">
            <w:pPr>
              <w:spacing w:line="240" w:lineRule="auto"/>
              <w:ind w:firstLine="0"/>
              <w:rPr>
                <w:sz w:val="24"/>
              </w:rPr>
            </w:pPr>
            <w:r w:rsidRPr="00796B1E">
              <w:rPr>
                <w:sz w:val="24"/>
              </w:rPr>
              <w:t>Распределяемые средства</w:t>
            </w:r>
          </w:p>
        </w:tc>
        <w:tc>
          <w:tcPr>
            <w:tcW w:w="4525" w:type="dxa"/>
            <w:gridSpan w:val="2"/>
          </w:tcPr>
          <w:p w14:paraId="6706A910" w14:textId="77777777" w:rsidR="001505E5" w:rsidRPr="00796B1E" w:rsidRDefault="001505E5" w:rsidP="003B77BD">
            <w:pPr>
              <w:spacing w:line="240" w:lineRule="auto"/>
              <w:ind w:firstLine="0"/>
              <w:rPr>
                <w:sz w:val="24"/>
              </w:rPr>
            </w:pPr>
            <w:r w:rsidRPr="00796B1E">
              <w:rPr>
                <w:sz w:val="24"/>
              </w:rPr>
              <w:t>Вклады</w:t>
            </w:r>
          </w:p>
        </w:tc>
      </w:tr>
      <w:tr w:rsidR="001505E5" w:rsidRPr="00796B1E" w14:paraId="48DACD3F" w14:textId="77777777" w:rsidTr="003B77BD">
        <w:tc>
          <w:tcPr>
            <w:tcW w:w="2293" w:type="dxa"/>
            <w:vMerge/>
          </w:tcPr>
          <w:p w14:paraId="19CCE38C" w14:textId="77777777" w:rsidR="001505E5" w:rsidRPr="00796B1E" w:rsidRDefault="001505E5" w:rsidP="003B77BD">
            <w:pPr>
              <w:spacing w:line="240" w:lineRule="auto"/>
              <w:ind w:firstLine="0"/>
              <w:rPr>
                <w:sz w:val="24"/>
              </w:rPr>
            </w:pPr>
          </w:p>
        </w:tc>
        <w:tc>
          <w:tcPr>
            <w:tcW w:w="2753" w:type="dxa"/>
            <w:vMerge/>
          </w:tcPr>
          <w:p w14:paraId="64423F8F" w14:textId="77777777" w:rsidR="001505E5" w:rsidRPr="00796B1E" w:rsidRDefault="001505E5" w:rsidP="003B77BD">
            <w:pPr>
              <w:spacing w:line="240" w:lineRule="auto"/>
              <w:ind w:firstLine="0"/>
              <w:rPr>
                <w:sz w:val="24"/>
              </w:rPr>
            </w:pPr>
          </w:p>
        </w:tc>
        <w:tc>
          <w:tcPr>
            <w:tcW w:w="2282" w:type="dxa"/>
          </w:tcPr>
          <w:p w14:paraId="5C8D38A6" w14:textId="77777777" w:rsidR="001505E5" w:rsidRPr="00796B1E" w:rsidRDefault="001505E5" w:rsidP="003B77BD">
            <w:pPr>
              <w:spacing w:line="240" w:lineRule="auto"/>
              <w:ind w:firstLine="0"/>
              <w:rPr>
                <w:sz w:val="24"/>
              </w:rPr>
            </w:pPr>
            <w:r w:rsidRPr="00796B1E">
              <w:rPr>
                <w:sz w:val="24"/>
              </w:rPr>
              <w:t>А</w:t>
            </w:r>
          </w:p>
        </w:tc>
        <w:tc>
          <w:tcPr>
            <w:tcW w:w="2243" w:type="dxa"/>
          </w:tcPr>
          <w:p w14:paraId="30C32121" w14:textId="77777777" w:rsidR="001505E5" w:rsidRPr="00796B1E" w:rsidRDefault="001505E5" w:rsidP="003B77BD">
            <w:pPr>
              <w:spacing w:line="240" w:lineRule="auto"/>
              <w:ind w:firstLine="0"/>
              <w:rPr>
                <w:sz w:val="24"/>
              </w:rPr>
            </w:pPr>
            <w:r w:rsidRPr="00796B1E">
              <w:rPr>
                <w:sz w:val="24"/>
              </w:rPr>
              <w:t>В</w:t>
            </w:r>
          </w:p>
        </w:tc>
      </w:tr>
      <w:tr w:rsidR="001505E5" w:rsidRPr="00796B1E" w14:paraId="7F0FDC9E" w14:textId="77777777" w:rsidTr="003B77BD">
        <w:tc>
          <w:tcPr>
            <w:tcW w:w="2293" w:type="dxa"/>
          </w:tcPr>
          <w:p w14:paraId="0D00D710" w14:textId="77777777" w:rsidR="001505E5" w:rsidRPr="00796B1E" w:rsidRDefault="001505E5" w:rsidP="003B77BD">
            <w:pPr>
              <w:spacing w:line="240" w:lineRule="auto"/>
              <w:ind w:firstLine="0"/>
              <w:rPr>
                <w:sz w:val="24"/>
              </w:rPr>
            </w:pPr>
            <w:r w:rsidRPr="00796B1E">
              <w:rPr>
                <w:sz w:val="24"/>
              </w:rPr>
              <w:t>1</w:t>
            </w:r>
          </w:p>
        </w:tc>
        <w:tc>
          <w:tcPr>
            <w:tcW w:w="2753" w:type="dxa"/>
          </w:tcPr>
          <w:p w14:paraId="744726E0" w14:textId="77777777" w:rsidR="001505E5" w:rsidRPr="00796B1E" w:rsidRDefault="001505E5" w:rsidP="003B77BD">
            <w:pPr>
              <w:spacing w:line="240" w:lineRule="auto"/>
              <w:ind w:firstLine="0"/>
              <w:rPr>
                <w:sz w:val="24"/>
              </w:rPr>
            </w:pPr>
            <w:r w:rsidRPr="00796B1E">
              <w:rPr>
                <w:position w:val="-12"/>
                <w:sz w:val="24"/>
              </w:rPr>
              <w:object w:dxaOrig="1020" w:dyaOrig="360" w14:anchorId="2720EC55">
                <v:shape id="_x0000_i1304" type="#_x0000_t75" style="width:51pt;height:18.75pt" o:ole="">
                  <v:imagedata r:id="rId514" o:title=""/>
                </v:shape>
                <o:OLEObject Type="Embed" ProgID="Equation.3" ShapeID="_x0000_i1304" DrawAspect="Content" ObjectID="_1663663677" r:id="rId611"/>
              </w:object>
            </w:r>
          </w:p>
        </w:tc>
        <w:tc>
          <w:tcPr>
            <w:tcW w:w="2282" w:type="dxa"/>
          </w:tcPr>
          <w:p w14:paraId="68AB43B4" w14:textId="77777777" w:rsidR="001505E5" w:rsidRPr="00796B1E" w:rsidRDefault="001505E5" w:rsidP="003B77BD">
            <w:pPr>
              <w:spacing w:line="240" w:lineRule="auto"/>
              <w:ind w:firstLine="0"/>
              <w:rPr>
                <w:sz w:val="24"/>
              </w:rPr>
            </w:pPr>
            <w:r w:rsidRPr="00796B1E">
              <w:rPr>
                <w:position w:val="-10"/>
                <w:sz w:val="24"/>
              </w:rPr>
              <w:object w:dxaOrig="680" w:dyaOrig="360" w14:anchorId="35173DE4">
                <v:shape id="_x0000_i1305" type="#_x0000_t75" style="width:33.75pt;height:18.75pt" o:ole="">
                  <v:imagedata r:id="rId612" o:title=""/>
                </v:shape>
                <o:OLEObject Type="Embed" ProgID="Equation.3" ShapeID="_x0000_i1305" DrawAspect="Content" ObjectID="_1663663678" r:id="rId613"/>
              </w:object>
            </w:r>
          </w:p>
        </w:tc>
        <w:tc>
          <w:tcPr>
            <w:tcW w:w="2243" w:type="dxa"/>
          </w:tcPr>
          <w:p w14:paraId="0D5132A0" w14:textId="77777777" w:rsidR="001505E5" w:rsidRPr="00796B1E" w:rsidRDefault="001505E5" w:rsidP="003B77BD">
            <w:pPr>
              <w:spacing w:line="240" w:lineRule="auto"/>
              <w:ind w:firstLine="0"/>
              <w:rPr>
                <w:sz w:val="24"/>
              </w:rPr>
            </w:pPr>
            <w:r w:rsidRPr="00796B1E">
              <w:rPr>
                <w:position w:val="-10"/>
                <w:sz w:val="24"/>
              </w:rPr>
              <w:object w:dxaOrig="1020" w:dyaOrig="360" w14:anchorId="57AE1278">
                <v:shape id="_x0000_i1306" type="#_x0000_t75" style="width:51pt;height:18.75pt" o:ole="">
                  <v:imagedata r:id="rId614" o:title=""/>
                </v:shape>
                <o:OLEObject Type="Embed" ProgID="Equation.3" ShapeID="_x0000_i1306" DrawAspect="Content" ObjectID="_1663663679" r:id="rId615"/>
              </w:object>
            </w:r>
          </w:p>
        </w:tc>
      </w:tr>
      <w:tr w:rsidR="001505E5" w:rsidRPr="00796B1E" w14:paraId="3C177996" w14:textId="77777777" w:rsidTr="003B77BD">
        <w:tc>
          <w:tcPr>
            <w:tcW w:w="2293" w:type="dxa"/>
          </w:tcPr>
          <w:p w14:paraId="1E8F97F4" w14:textId="77777777" w:rsidR="001505E5" w:rsidRPr="00796B1E" w:rsidRDefault="001505E5" w:rsidP="003B77BD">
            <w:pPr>
              <w:spacing w:line="240" w:lineRule="auto"/>
              <w:ind w:firstLine="0"/>
              <w:rPr>
                <w:sz w:val="24"/>
              </w:rPr>
            </w:pPr>
            <w:r w:rsidRPr="00796B1E">
              <w:rPr>
                <w:sz w:val="24"/>
              </w:rPr>
              <w:t>2</w:t>
            </w:r>
          </w:p>
        </w:tc>
        <w:tc>
          <w:tcPr>
            <w:tcW w:w="2753" w:type="dxa"/>
          </w:tcPr>
          <w:p w14:paraId="05C53D8B" w14:textId="77777777" w:rsidR="001505E5" w:rsidRPr="00796B1E" w:rsidRDefault="001505E5" w:rsidP="003B77BD">
            <w:pPr>
              <w:spacing w:line="240" w:lineRule="auto"/>
              <w:ind w:firstLine="0"/>
              <w:rPr>
                <w:sz w:val="24"/>
              </w:rPr>
            </w:pPr>
            <w:r w:rsidRPr="00796B1E">
              <w:rPr>
                <w:position w:val="-10"/>
                <w:sz w:val="24"/>
              </w:rPr>
              <w:object w:dxaOrig="2439" w:dyaOrig="360" w14:anchorId="4C0759BD">
                <v:shape id="_x0000_i1307" type="#_x0000_t75" style="width:121.5pt;height:18.75pt" o:ole="">
                  <v:imagedata r:id="rId616" o:title=""/>
                </v:shape>
                <o:OLEObject Type="Embed" ProgID="Equation.3" ShapeID="_x0000_i1307" DrawAspect="Content" ObjectID="_1663663680" r:id="rId617"/>
              </w:object>
            </w:r>
          </w:p>
        </w:tc>
        <w:tc>
          <w:tcPr>
            <w:tcW w:w="2282" w:type="dxa"/>
          </w:tcPr>
          <w:p w14:paraId="7AD69F10" w14:textId="77777777" w:rsidR="001505E5" w:rsidRPr="00796B1E" w:rsidRDefault="001505E5" w:rsidP="003B77BD">
            <w:pPr>
              <w:spacing w:line="240" w:lineRule="auto"/>
              <w:ind w:firstLine="0"/>
              <w:rPr>
                <w:sz w:val="24"/>
              </w:rPr>
            </w:pPr>
            <w:r w:rsidRPr="00796B1E">
              <w:rPr>
                <w:position w:val="-10"/>
                <w:sz w:val="24"/>
              </w:rPr>
              <w:object w:dxaOrig="680" w:dyaOrig="360" w14:anchorId="510A80D3">
                <v:shape id="_x0000_i1308" type="#_x0000_t75" style="width:33.75pt;height:18.75pt" o:ole="">
                  <v:imagedata r:id="rId618" o:title=""/>
                </v:shape>
                <o:OLEObject Type="Embed" ProgID="Equation.3" ShapeID="_x0000_i1308" DrawAspect="Content" ObjectID="_1663663681" r:id="rId619"/>
              </w:object>
            </w:r>
          </w:p>
        </w:tc>
        <w:tc>
          <w:tcPr>
            <w:tcW w:w="2243" w:type="dxa"/>
          </w:tcPr>
          <w:p w14:paraId="16A1110A" w14:textId="77777777" w:rsidR="001505E5" w:rsidRPr="00796B1E" w:rsidRDefault="001505E5" w:rsidP="003B77BD">
            <w:pPr>
              <w:spacing w:line="240" w:lineRule="auto"/>
              <w:ind w:firstLine="0"/>
              <w:rPr>
                <w:sz w:val="24"/>
              </w:rPr>
            </w:pPr>
            <w:r w:rsidRPr="00796B1E">
              <w:rPr>
                <w:position w:val="-10"/>
                <w:sz w:val="24"/>
              </w:rPr>
              <w:object w:dxaOrig="920" w:dyaOrig="360" w14:anchorId="1AFCFE57">
                <v:shape id="_x0000_i1309" type="#_x0000_t75" style="width:45.75pt;height:18.75pt" o:ole="">
                  <v:imagedata r:id="rId620" o:title=""/>
                </v:shape>
                <o:OLEObject Type="Embed" ProgID="Equation.3" ShapeID="_x0000_i1309" DrawAspect="Content" ObjectID="_1663663682" r:id="rId621"/>
              </w:object>
            </w:r>
          </w:p>
        </w:tc>
      </w:tr>
      <w:tr w:rsidR="001505E5" w:rsidRPr="00796B1E" w14:paraId="2EB6A4E1" w14:textId="77777777" w:rsidTr="003B77BD">
        <w:tc>
          <w:tcPr>
            <w:tcW w:w="2293" w:type="dxa"/>
          </w:tcPr>
          <w:p w14:paraId="6BA037DF" w14:textId="77777777" w:rsidR="001505E5" w:rsidRPr="00796B1E" w:rsidRDefault="001505E5" w:rsidP="003B77BD">
            <w:pPr>
              <w:spacing w:line="240" w:lineRule="auto"/>
              <w:ind w:firstLine="0"/>
              <w:rPr>
                <w:sz w:val="24"/>
              </w:rPr>
            </w:pPr>
            <w:r w:rsidRPr="00796B1E">
              <w:rPr>
                <w:sz w:val="24"/>
              </w:rPr>
              <w:t>3</w:t>
            </w:r>
          </w:p>
        </w:tc>
        <w:tc>
          <w:tcPr>
            <w:tcW w:w="2753" w:type="dxa"/>
          </w:tcPr>
          <w:p w14:paraId="7C8C51AE" w14:textId="77777777" w:rsidR="001505E5" w:rsidRPr="00796B1E" w:rsidRDefault="001505E5" w:rsidP="003B77BD">
            <w:pPr>
              <w:spacing w:line="240" w:lineRule="auto"/>
              <w:ind w:firstLine="0"/>
              <w:rPr>
                <w:sz w:val="24"/>
              </w:rPr>
            </w:pPr>
            <w:r w:rsidRPr="00796B1E">
              <w:rPr>
                <w:position w:val="-10"/>
                <w:sz w:val="24"/>
              </w:rPr>
              <w:object w:dxaOrig="2480" w:dyaOrig="360" w14:anchorId="76B6015B">
                <v:shape id="_x0000_i1310" type="#_x0000_t75" style="width:123.75pt;height:18.75pt" o:ole="">
                  <v:imagedata r:id="rId622" o:title=""/>
                </v:shape>
                <o:OLEObject Type="Embed" ProgID="Equation.3" ShapeID="_x0000_i1310" DrawAspect="Content" ObjectID="_1663663683" r:id="rId623"/>
              </w:object>
            </w:r>
          </w:p>
        </w:tc>
        <w:tc>
          <w:tcPr>
            <w:tcW w:w="2282" w:type="dxa"/>
          </w:tcPr>
          <w:p w14:paraId="2E26812A" w14:textId="77777777" w:rsidR="001505E5" w:rsidRPr="00796B1E" w:rsidRDefault="001505E5" w:rsidP="003B77BD">
            <w:pPr>
              <w:spacing w:line="240" w:lineRule="auto"/>
              <w:ind w:firstLine="0"/>
              <w:rPr>
                <w:sz w:val="24"/>
              </w:rPr>
            </w:pPr>
            <w:r w:rsidRPr="00796B1E">
              <w:rPr>
                <w:position w:val="-12"/>
                <w:sz w:val="24"/>
              </w:rPr>
              <w:object w:dxaOrig="880" w:dyaOrig="380" w14:anchorId="3F5EF147">
                <v:shape id="_x0000_i1311" type="#_x0000_t75" style="width:43.5pt;height:18.75pt" o:ole="">
                  <v:imagedata r:id="rId624" o:title=""/>
                </v:shape>
                <o:OLEObject Type="Embed" ProgID="Equation.3" ShapeID="_x0000_i1311" DrawAspect="Content" ObjectID="_1663663684" r:id="rId625"/>
              </w:object>
            </w:r>
          </w:p>
        </w:tc>
        <w:tc>
          <w:tcPr>
            <w:tcW w:w="2243" w:type="dxa"/>
          </w:tcPr>
          <w:p w14:paraId="1635F2F7" w14:textId="77777777" w:rsidR="001505E5" w:rsidRPr="00796B1E" w:rsidRDefault="001505E5" w:rsidP="003B77BD">
            <w:pPr>
              <w:spacing w:line="240" w:lineRule="auto"/>
              <w:ind w:firstLine="0"/>
              <w:rPr>
                <w:sz w:val="24"/>
              </w:rPr>
            </w:pPr>
            <w:r w:rsidRPr="00796B1E">
              <w:rPr>
                <w:position w:val="-12"/>
                <w:sz w:val="24"/>
              </w:rPr>
              <w:object w:dxaOrig="900" w:dyaOrig="380" w14:anchorId="385AF5F4">
                <v:shape id="_x0000_i1312" type="#_x0000_t75" style="width:45pt;height:18.75pt" o:ole="">
                  <v:imagedata r:id="rId626" o:title=""/>
                </v:shape>
                <o:OLEObject Type="Embed" ProgID="Equation.3" ShapeID="_x0000_i1312" DrawAspect="Content" ObjectID="_1663663685" r:id="rId627"/>
              </w:object>
            </w:r>
          </w:p>
        </w:tc>
      </w:tr>
      <w:tr w:rsidR="001505E5" w:rsidRPr="00796B1E" w14:paraId="1D6AED7D" w14:textId="77777777" w:rsidTr="003B77BD">
        <w:tc>
          <w:tcPr>
            <w:tcW w:w="2293" w:type="dxa"/>
          </w:tcPr>
          <w:p w14:paraId="2FE01997" w14:textId="77777777" w:rsidR="001505E5" w:rsidRPr="00796B1E" w:rsidRDefault="001505E5" w:rsidP="003B77BD">
            <w:pPr>
              <w:spacing w:line="240" w:lineRule="auto"/>
              <w:ind w:firstLine="0"/>
              <w:rPr>
                <w:sz w:val="24"/>
              </w:rPr>
            </w:pPr>
            <w:r w:rsidRPr="00796B1E">
              <w:rPr>
                <w:sz w:val="24"/>
              </w:rPr>
              <w:t>4</w:t>
            </w:r>
          </w:p>
        </w:tc>
        <w:tc>
          <w:tcPr>
            <w:tcW w:w="2753" w:type="dxa"/>
          </w:tcPr>
          <w:p w14:paraId="43428521" w14:textId="77777777" w:rsidR="001505E5" w:rsidRPr="00796B1E" w:rsidRDefault="001505E5" w:rsidP="003B77BD">
            <w:pPr>
              <w:spacing w:line="240" w:lineRule="auto"/>
              <w:ind w:firstLine="0"/>
              <w:rPr>
                <w:sz w:val="24"/>
              </w:rPr>
            </w:pPr>
            <w:r w:rsidRPr="00796B1E">
              <w:rPr>
                <w:position w:val="-12"/>
                <w:sz w:val="24"/>
              </w:rPr>
              <w:object w:dxaOrig="2439" w:dyaOrig="380" w14:anchorId="149A5E38">
                <v:shape id="_x0000_i1313" type="#_x0000_t75" style="width:121.5pt;height:18.75pt" o:ole="">
                  <v:imagedata r:id="rId628" o:title=""/>
                </v:shape>
                <o:OLEObject Type="Embed" ProgID="Equation.3" ShapeID="_x0000_i1313" DrawAspect="Content" ObjectID="_1663663686" r:id="rId629"/>
              </w:object>
            </w:r>
          </w:p>
        </w:tc>
        <w:tc>
          <w:tcPr>
            <w:tcW w:w="2282" w:type="dxa"/>
          </w:tcPr>
          <w:p w14:paraId="69FA2392" w14:textId="77777777" w:rsidR="001505E5" w:rsidRPr="00796B1E" w:rsidRDefault="001505E5" w:rsidP="003B77BD">
            <w:pPr>
              <w:spacing w:line="240" w:lineRule="auto"/>
              <w:ind w:firstLine="0"/>
              <w:rPr>
                <w:sz w:val="24"/>
              </w:rPr>
            </w:pPr>
            <w:r w:rsidRPr="00796B1E">
              <w:rPr>
                <w:position w:val="-10"/>
                <w:sz w:val="24"/>
              </w:rPr>
              <w:object w:dxaOrig="900" w:dyaOrig="360" w14:anchorId="011D5640">
                <v:shape id="_x0000_i1314" type="#_x0000_t75" style="width:45pt;height:18.75pt" o:ole="">
                  <v:imagedata r:id="rId630" o:title=""/>
                </v:shape>
                <o:OLEObject Type="Embed" ProgID="Equation.3" ShapeID="_x0000_i1314" DrawAspect="Content" ObjectID="_1663663687" r:id="rId631"/>
              </w:object>
            </w:r>
          </w:p>
        </w:tc>
        <w:tc>
          <w:tcPr>
            <w:tcW w:w="2243" w:type="dxa"/>
          </w:tcPr>
          <w:p w14:paraId="3C33770C" w14:textId="77777777" w:rsidR="001505E5" w:rsidRPr="00796B1E" w:rsidRDefault="001505E5" w:rsidP="003B77BD">
            <w:pPr>
              <w:spacing w:line="240" w:lineRule="auto"/>
              <w:ind w:firstLine="0"/>
              <w:rPr>
                <w:sz w:val="24"/>
              </w:rPr>
            </w:pPr>
            <w:r w:rsidRPr="00796B1E">
              <w:rPr>
                <w:position w:val="-10"/>
                <w:sz w:val="24"/>
              </w:rPr>
              <w:object w:dxaOrig="700" w:dyaOrig="360" w14:anchorId="5D8288CD">
                <v:shape id="_x0000_i1315" type="#_x0000_t75" style="width:34.5pt;height:18.75pt" o:ole="">
                  <v:imagedata r:id="rId632" o:title=""/>
                </v:shape>
                <o:OLEObject Type="Embed" ProgID="Equation.3" ShapeID="_x0000_i1315" DrawAspect="Content" ObjectID="_1663663688" r:id="rId633"/>
              </w:object>
            </w:r>
          </w:p>
        </w:tc>
      </w:tr>
    </w:tbl>
    <w:p w14:paraId="2A259DFE" w14:textId="77777777" w:rsidR="001505E5" w:rsidRPr="00796B1E" w:rsidRDefault="001505E5" w:rsidP="001505E5">
      <w:pPr>
        <w:rPr>
          <w:sz w:val="24"/>
        </w:rPr>
      </w:pPr>
    </w:p>
    <w:p w14:paraId="002ADAFD" w14:textId="77777777" w:rsidR="001505E5" w:rsidRPr="00796B1E" w:rsidRDefault="001505E5" w:rsidP="001505E5">
      <w:pPr>
        <w:rPr>
          <w:sz w:val="24"/>
        </w:rPr>
      </w:pPr>
      <w:r w:rsidRPr="00796B1E">
        <w:rPr>
          <w:b/>
          <w:sz w:val="24"/>
        </w:rPr>
        <w:t>Задача 2.</w:t>
      </w:r>
      <w:r w:rsidRPr="00796B1E">
        <w:rPr>
          <w:sz w:val="24"/>
        </w:rPr>
        <w:t xml:space="preserve"> Дана сеть, состоящая из 7 точек, и известны расстояния между точками. Необходимо определить кратчайшее расстояние от любой точки до точки 7. </w:t>
      </w:r>
    </w:p>
    <w:p w14:paraId="071FDADB" w14:textId="77777777" w:rsidR="001505E5" w:rsidRPr="00796B1E" w:rsidRDefault="001505E5" w:rsidP="001505E5">
      <w:pPr>
        <w:rPr>
          <w:b/>
          <w:sz w:val="24"/>
        </w:rPr>
      </w:pPr>
      <w:r w:rsidRPr="00796B1E">
        <w:rPr>
          <w:b/>
          <w:sz w:val="24"/>
        </w:rPr>
        <w:t>Решение.</w:t>
      </w:r>
    </w:p>
    <w:p w14:paraId="6C1BA6D9" w14:textId="77777777" w:rsidR="001505E5" w:rsidRPr="00796B1E" w:rsidRDefault="001505E5" w:rsidP="001505E5">
      <w:pPr>
        <w:rPr>
          <w:b/>
          <w:sz w:val="24"/>
        </w:rPr>
      </w:pPr>
      <w:r w:rsidRPr="00796B1E">
        <w:rPr>
          <w:b/>
          <w:noProof/>
          <w:sz w:val="24"/>
          <w:lang w:eastAsia="ru-RU"/>
        </w:rPr>
        <mc:AlternateContent>
          <mc:Choice Requires="wpc">
            <w:drawing>
              <wp:inline distT="0" distB="0" distL="0" distR="0" wp14:anchorId="4AFED045" wp14:editId="2C88B31F">
                <wp:extent cx="4571365" cy="2743200"/>
                <wp:effectExtent l="2540" t="10160" r="0" b="0"/>
                <wp:docPr id="1581" name="Полотно 15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76" name="Text Box 244"/>
                        <wps:cNvSpPr txBox="1">
                          <a:spLocks noChangeArrowheads="1"/>
                        </wps:cNvSpPr>
                        <wps:spPr bwMode="auto">
                          <a:xfrm>
                            <a:off x="4114714" y="1600473"/>
                            <a:ext cx="456651" cy="228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D4A3A" w14:textId="77777777" w:rsidR="00910924" w:rsidRPr="00274936" w:rsidRDefault="00910924" w:rsidP="001505E5">
                              <w:pPr>
                                <w:rPr>
                                  <w:lang w:val="en-US"/>
                                </w:rPr>
                              </w:pPr>
                              <w:r>
                                <w:t xml:space="preserve">0 </w:t>
                              </w:r>
                              <w:r>
                                <w:rPr>
                                  <w:lang w:val="en-US"/>
                                </w:rPr>
                                <w:t>V</w:t>
                              </w:r>
                            </w:p>
                          </w:txbxContent>
                        </wps:txbx>
                        <wps:bodyPr rot="0" vert="horz" wrap="square" lIns="91440" tIns="45720" rIns="91440" bIns="45720" anchor="t" anchorCtr="0" upright="1">
                          <a:noAutofit/>
                        </wps:bodyPr>
                      </wps:wsp>
                      <wps:wsp>
                        <wps:cNvPr id="477" name="Text Box 245"/>
                        <wps:cNvSpPr txBox="1">
                          <a:spLocks noChangeArrowheads="1"/>
                        </wps:cNvSpPr>
                        <wps:spPr bwMode="auto">
                          <a:xfrm>
                            <a:off x="1485734" y="0"/>
                            <a:ext cx="616155" cy="228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3B1BC" w14:textId="77777777" w:rsidR="00910924" w:rsidRPr="00274936" w:rsidRDefault="00910924" w:rsidP="001505E5">
                              <w:pPr>
                                <w:rPr>
                                  <w:lang w:val="en-US"/>
                                </w:rPr>
                              </w:pPr>
                              <w:r>
                                <w:rPr>
                                  <w:lang w:val="en-US"/>
                                </w:rPr>
                                <w:t>12 7</w:t>
                              </w:r>
                              <w:r>
                                <w:t xml:space="preserve"> </w:t>
                              </w:r>
                              <w:r>
                                <w:rPr>
                                  <w:lang w:val="en-US"/>
                                </w:rPr>
                                <w:t>V</w:t>
                              </w:r>
                            </w:p>
                          </w:txbxContent>
                        </wps:txbx>
                        <wps:bodyPr rot="0" vert="horz" wrap="square" lIns="91440" tIns="45720" rIns="91440" bIns="45720" anchor="t" anchorCtr="0" upright="1">
                          <a:noAutofit/>
                        </wps:bodyPr>
                      </wps:wsp>
                      <wps:wsp>
                        <wps:cNvPr id="478" name="Line 246"/>
                        <wps:cNvCnPr>
                          <a:cxnSpLocks noChangeShapeType="1"/>
                        </wps:cNvCnPr>
                        <wps:spPr bwMode="auto">
                          <a:xfrm>
                            <a:off x="1600706" y="0"/>
                            <a:ext cx="114163" cy="2280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79" name="Group 247"/>
                        <wpg:cNvGrpSpPr>
                          <a:grpSpLocks/>
                        </wpg:cNvGrpSpPr>
                        <wpg:grpSpPr bwMode="auto">
                          <a:xfrm>
                            <a:off x="571623" y="114027"/>
                            <a:ext cx="3658064" cy="2515147"/>
                            <a:chOff x="3834" y="2329"/>
                            <a:chExt cx="4518" cy="3066"/>
                          </a:xfrm>
                        </wpg:grpSpPr>
                        <wps:wsp>
                          <wps:cNvPr id="480" name="Oval 248"/>
                          <wps:cNvSpPr>
                            <a:spLocks noChangeArrowheads="1"/>
                          </wps:cNvSpPr>
                          <wps:spPr bwMode="auto">
                            <a:xfrm>
                              <a:off x="7928" y="3862"/>
                              <a:ext cx="424" cy="418"/>
                            </a:xfrm>
                            <a:prstGeom prst="ellipse">
                              <a:avLst/>
                            </a:prstGeom>
                            <a:solidFill>
                              <a:srgbClr val="FFFFFF"/>
                            </a:solidFill>
                            <a:ln w="9525">
                              <a:solidFill>
                                <a:srgbClr val="000000"/>
                              </a:solidFill>
                              <a:round/>
                              <a:headEnd/>
                              <a:tailEnd/>
                            </a:ln>
                          </wps:spPr>
                          <wps:txbx>
                            <w:txbxContent>
                              <w:p w14:paraId="452E4A1F" w14:textId="77777777" w:rsidR="00910924" w:rsidRPr="00274936" w:rsidRDefault="00910924" w:rsidP="001505E5">
                                <w:pPr>
                                  <w:rPr>
                                    <w:szCs w:val="28"/>
                                  </w:rPr>
                                </w:pPr>
                                <w:r>
                                  <w:rPr>
                                    <w:szCs w:val="28"/>
                                  </w:rPr>
                                  <w:t>7</w:t>
                                </w:r>
                              </w:p>
                            </w:txbxContent>
                          </wps:txbx>
                          <wps:bodyPr rot="0" vert="horz" wrap="square" lIns="91440" tIns="45720" rIns="91440" bIns="45720" anchor="t" anchorCtr="0" upright="1">
                            <a:noAutofit/>
                          </wps:bodyPr>
                        </wps:wsp>
                        <wps:wsp>
                          <wps:cNvPr id="481" name="Oval 249"/>
                          <wps:cNvSpPr>
                            <a:spLocks noChangeArrowheads="1"/>
                          </wps:cNvSpPr>
                          <wps:spPr bwMode="auto">
                            <a:xfrm>
                              <a:off x="4257" y="3305"/>
                              <a:ext cx="426" cy="418"/>
                            </a:xfrm>
                            <a:prstGeom prst="ellipse">
                              <a:avLst/>
                            </a:prstGeom>
                            <a:solidFill>
                              <a:srgbClr val="FFFFFF"/>
                            </a:solidFill>
                            <a:ln w="9525">
                              <a:solidFill>
                                <a:srgbClr val="000000"/>
                              </a:solidFill>
                              <a:round/>
                              <a:headEnd/>
                              <a:tailEnd/>
                            </a:ln>
                          </wps:spPr>
                          <wps:txbx>
                            <w:txbxContent>
                              <w:p w14:paraId="3F7EDA41" w14:textId="77777777" w:rsidR="00910924" w:rsidRPr="00274936" w:rsidRDefault="00910924" w:rsidP="001505E5">
                                <w:pPr>
                                  <w:rPr>
                                    <w:szCs w:val="28"/>
                                  </w:rPr>
                                </w:pPr>
                                <w:r>
                                  <w:rPr>
                                    <w:szCs w:val="28"/>
                                  </w:rPr>
                                  <w:t>2</w:t>
                                </w:r>
                              </w:p>
                            </w:txbxContent>
                          </wps:txbx>
                          <wps:bodyPr rot="0" vert="horz" wrap="square" lIns="91440" tIns="45720" rIns="91440" bIns="45720" anchor="t" anchorCtr="0" upright="1">
                            <a:noAutofit/>
                          </wps:bodyPr>
                        </wps:wsp>
                        <wps:wsp>
                          <wps:cNvPr id="482" name="Oval 250"/>
                          <wps:cNvSpPr>
                            <a:spLocks noChangeArrowheads="1"/>
                          </wps:cNvSpPr>
                          <wps:spPr bwMode="auto">
                            <a:xfrm>
                              <a:off x="3834" y="4698"/>
                              <a:ext cx="424" cy="418"/>
                            </a:xfrm>
                            <a:prstGeom prst="ellipse">
                              <a:avLst/>
                            </a:prstGeom>
                            <a:solidFill>
                              <a:srgbClr val="FFFFFF"/>
                            </a:solidFill>
                            <a:ln w="9525">
                              <a:solidFill>
                                <a:srgbClr val="000000"/>
                              </a:solidFill>
                              <a:round/>
                              <a:headEnd/>
                              <a:tailEnd/>
                            </a:ln>
                          </wps:spPr>
                          <wps:txbx>
                            <w:txbxContent>
                              <w:p w14:paraId="716E19A9" w14:textId="77777777" w:rsidR="00910924" w:rsidRPr="00274936" w:rsidRDefault="00910924" w:rsidP="001505E5">
                                <w:pPr>
                                  <w:rPr>
                                    <w:szCs w:val="28"/>
                                  </w:rPr>
                                </w:pPr>
                                <w:r>
                                  <w:rPr>
                                    <w:szCs w:val="28"/>
                                  </w:rPr>
                                  <w:t>1</w:t>
                                </w:r>
                              </w:p>
                            </w:txbxContent>
                          </wps:txbx>
                          <wps:bodyPr rot="0" vert="horz" wrap="square" lIns="91440" tIns="45720" rIns="91440" bIns="45720" anchor="t" anchorCtr="0" upright="1">
                            <a:noAutofit/>
                          </wps:bodyPr>
                        </wps:wsp>
                        <wps:wsp>
                          <wps:cNvPr id="483" name="Oval 251"/>
                          <wps:cNvSpPr>
                            <a:spLocks noChangeArrowheads="1"/>
                          </wps:cNvSpPr>
                          <wps:spPr bwMode="auto">
                            <a:xfrm>
                              <a:off x="5952" y="3723"/>
                              <a:ext cx="423" cy="417"/>
                            </a:xfrm>
                            <a:prstGeom prst="ellipse">
                              <a:avLst/>
                            </a:prstGeom>
                            <a:solidFill>
                              <a:srgbClr val="FFFFFF"/>
                            </a:solidFill>
                            <a:ln w="9525">
                              <a:solidFill>
                                <a:srgbClr val="000000"/>
                              </a:solidFill>
                              <a:round/>
                              <a:headEnd/>
                              <a:tailEnd/>
                            </a:ln>
                          </wps:spPr>
                          <wps:txbx>
                            <w:txbxContent>
                              <w:p w14:paraId="231B42FB" w14:textId="77777777" w:rsidR="00910924" w:rsidRPr="00274936" w:rsidRDefault="00910924" w:rsidP="001505E5">
                                <w:pPr>
                                  <w:rPr>
                                    <w:szCs w:val="28"/>
                                  </w:rPr>
                                </w:pPr>
                                <w:r>
                                  <w:rPr>
                                    <w:szCs w:val="28"/>
                                  </w:rPr>
                                  <w:t>4</w:t>
                                </w:r>
                              </w:p>
                            </w:txbxContent>
                          </wps:txbx>
                          <wps:bodyPr rot="0" vert="horz" wrap="square" lIns="91440" tIns="45720" rIns="91440" bIns="45720" anchor="t" anchorCtr="0" upright="1">
                            <a:noAutofit/>
                          </wps:bodyPr>
                        </wps:wsp>
                        <wps:wsp>
                          <wps:cNvPr id="484" name="Oval 252"/>
                          <wps:cNvSpPr>
                            <a:spLocks noChangeArrowheads="1"/>
                          </wps:cNvSpPr>
                          <wps:spPr bwMode="auto">
                            <a:xfrm>
                              <a:off x="6940" y="2468"/>
                              <a:ext cx="424" cy="418"/>
                            </a:xfrm>
                            <a:prstGeom prst="ellipse">
                              <a:avLst/>
                            </a:prstGeom>
                            <a:solidFill>
                              <a:srgbClr val="FFFFFF"/>
                            </a:solidFill>
                            <a:ln w="9525">
                              <a:solidFill>
                                <a:srgbClr val="000000"/>
                              </a:solidFill>
                              <a:round/>
                              <a:headEnd/>
                              <a:tailEnd/>
                            </a:ln>
                          </wps:spPr>
                          <wps:txbx>
                            <w:txbxContent>
                              <w:p w14:paraId="63066036" w14:textId="77777777" w:rsidR="00910924" w:rsidRPr="00274936" w:rsidRDefault="00910924" w:rsidP="001505E5">
                                <w:pPr>
                                  <w:rPr>
                                    <w:szCs w:val="28"/>
                                  </w:rPr>
                                </w:pPr>
                                <w:r>
                                  <w:rPr>
                                    <w:szCs w:val="28"/>
                                  </w:rPr>
                                  <w:t>6</w:t>
                                </w:r>
                              </w:p>
                            </w:txbxContent>
                          </wps:txbx>
                          <wps:bodyPr rot="0" vert="horz" wrap="square" lIns="91440" tIns="45720" rIns="91440" bIns="45720" anchor="t" anchorCtr="0" upright="1">
                            <a:noAutofit/>
                          </wps:bodyPr>
                        </wps:wsp>
                        <wps:wsp>
                          <wps:cNvPr id="485" name="Oval 253"/>
                          <wps:cNvSpPr>
                            <a:spLocks noChangeArrowheads="1"/>
                          </wps:cNvSpPr>
                          <wps:spPr bwMode="auto">
                            <a:xfrm>
                              <a:off x="6516" y="4698"/>
                              <a:ext cx="425" cy="418"/>
                            </a:xfrm>
                            <a:prstGeom prst="ellipse">
                              <a:avLst/>
                            </a:prstGeom>
                            <a:solidFill>
                              <a:srgbClr val="FFFFFF"/>
                            </a:solidFill>
                            <a:ln w="9525">
                              <a:solidFill>
                                <a:srgbClr val="000000"/>
                              </a:solidFill>
                              <a:round/>
                              <a:headEnd/>
                              <a:tailEnd/>
                            </a:ln>
                          </wps:spPr>
                          <wps:txbx>
                            <w:txbxContent>
                              <w:p w14:paraId="241353A6" w14:textId="77777777" w:rsidR="00910924" w:rsidRPr="00274936" w:rsidRDefault="00910924" w:rsidP="001505E5">
                                <w:pPr>
                                  <w:rPr>
                                    <w:szCs w:val="28"/>
                                  </w:rPr>
                                </w:pPr>
                                <w:r>
                                  <w:rPr>
                                    <w:szCs w:val="28"/>
                                  </w:rPr>
                                  <w:t>5</w:t>
                                </w:r>
                              </w:p>
                            </w:txbxContent>
                          </wps:txbx>
                          <wps:bodyPr rot="0" vert="horz" wrap="square" lIns="91440" tIns="45720" rIns="91440" bIns="45720" anchor="t" anchorCtr="0" upright="1">
                            <a:noAutofit/>
                          </wps:bodyPr>
                        </wps:wsp>
                        <wps:wsp>
                          <wps:cNvPr id="486" name="Oval 254"/>
                          <wps:cNvSpPr>
                            <a:spLocks noChangeArrowheads="1"/>
                          </wps:cNvSpPr>
                          <wps:spPr bwMode="auto">
                            <a:xfrm>
                              <a:off x="4681" y="2329"/>
                              <a:ext cx="425" cy="418"/>
                            </a:xfrm>
                            <a:prstGeom prst="ellipse">
                              <a:avLst/>
                            </a:prstGeom>
                            <a:solidFill>
                              <a:srgbClr val="FFFFFF"/>
                            </a:solidFill>
                            <a:ln w="9525">
                              <a:solidFill>
                                <a:srgbClr val="000000"/>
                              </a:solidFill>
                              <a:round/>
                              <a:headEnd/>
                              <a:tailEnd/>
                            </a:ln>
                          </wps:spPr>
                          <wps:txbx>
                            <w:txbxContent>
                              <w:p w14:paraId="14800982" w14:textId="77777777" w:rsidR="00910924" w:rsidRPr="00274936" w:rsidRDefault="00910924" w:rsidP="001505E5">
                                <w:pPr>
                                  <w:rPr>
                                    <w:szCs w:val="28"/>
                                  </w:rPr>
                                </w:pPr>
                                <w:r>
                                  <w:rPr>
                                    <w:szCs w:val="28"/>
                                  </w:rPr>
                                  <w:t>3</w:t>
                                </w:r>
                              </w:p>
                            </w:txbxContent>
                          </wps:txbx>
                          <wps:bodyPr rot="0" vert="horz" wrap="square" lIns="91440" tIns="45720" rIns="91440" bIns="45720" anchor="t" anchorCtr="0" upright="1">
                            <a:noAutofit/>
                          </wps:bodyPr>
                        </wps:wsp>
                        <wps:wsp>
                          <wps:cNvPr id="487" name="Line 255"/>
                          <wps:cNvCnPr>
                            <a:cxnSpLocks noChangeShapeType="1"/>
                          </wps:cNvCnPr>
                          <wps:spPr bwMode="auto">
                            <a:xfrm flipV="1">
                              <a:off x="6940" y="4141"/>
                              <a:ext cx="988" cy="6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256"/>
                          <wps:cNvCnPr>
                            <a:cxnSpLocks noChangeShapeType="1"/>
                          </wps:cNvCnPr>
                          <wps:spPr bwMode="auto">
                            <a:xfrm>
                              <a:off x="6375" y="4001"/>
                              <a:ext cx="155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Line 257"/>
                          <wps:cNvCnPr>
                            <a:cxnSpLocks noChangeShapeType="1"/>
                          </wps:cNvCnPr>
                          <wps:spPr bwMode="auto">
                            <a:xfrm>
                              <a:off x="7363" y="2747"/>
                              <a:ext cx="706" cy="11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0" name="Line 258"/>
                          <wps:cNvCnPr>
                            <a:cxnSpLocks noChangeShapeType="1"/>
                          </wps:cNvCnPr>
                          <wps:spPr bwMode="auto">
                            <a:xfrm>
                              <a:off x="5105" y="2608"/>
                              <a:ext cx="18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1" name="Line 259"/>
                          <wps:cNvCnPr>
                            <a:cxnSpLocks noChangeShapeType="1"/>
                          </wps:cNvCnPr>
                          <wps:spPr bwMode="auto">
                            <a:xfrm flipV="1">
                              <a:off x="4540" y="2747"/>
                              <a:ext cx="282" cy="5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 name="Line 260"/>
                          <wps:cNvCnPr>
                            <a:cxnSpLocks noChangeShapeType="1"/>
                          </wps:cNvCnPr>
                          <wps:spPr bwMode="auto">
                            <a:xfrm flipV="1">
                              <a:off x="4257" y="4001"/>
                              <a:ext cx="1695" cy="8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 name="Line 261"/>
                          <wps:cNvCnPr>
                            <a:cxnSpLocks noChangeShapeType="1"/>
                          </wps:cNvCnPr>
                          <wps:spPr bwMode="auto">
                            <a:xfrm>
                              <a:off x="4257" y="4977"/>
                              <a:ext cx="22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 name="Line 262"/>
                          <wps:cNvCnPr>
                            <a:cxnSpLocks noChangeShapeType="1"/>
                          </wps:cNvCnPr>
                          <wps:spPr bwMode="auto">
                            <a:xfrm flipV="1">
                              <a:off x="6234" y="2886"/>
                              <a:ext cx="847" cy="8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263"/>
                          <wps:cNvCnPr>
                            <a:cxnSpLocks noChangeShapeType="1"/>
                          </wps:cNvCnPr>
                          <wps:spPr bwMode="auto">
                            <a:xfrm flipV="1">
                              <a:off x="4116" y="3723"/>
                              <a:ext cx="283" cy="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Line 264"/>
                          <wps:cNvCnPr>
                            <a:cxnSpLocks noChangeShapeType="1"/>
                          </wps:cNvCnPr>
                          <wps:spPr bwMode="auto">
                            <a:xfrm>
                              <a:off x="5105" y="2608"/>
                              <a:ext cx="988" cy="11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 name="Line 265"/>
                          <wps:cNvCnPr>
                            <a:cxnSpLocks noChangeShapeType="1"/>
                          </wps:cNvCnPr>
                          <wps:spPr bwMode="auto">
                            <a:xfrm>
                              <a:off x="5669" y="3026"/>
                              <a:ext cx="0" cy="4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Line 266"/>
                          <wps:cNvCnPr>
                            <a:cxnSpLocks noChangeShapeType="1"/>
                          </wps:cNvCnPr>
                          <wps:spPr bwMode="auto">
                            <a:xfrm>
                              <a:off x="4963" y="4280"/>
                              <a:ext cx="283" cy="2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Text Box 267"/>
                          <wps:cNvSpPr txBox="1">
                            <a:spLocks noChangeArrowheads="1"/>
                          </wps:cNvSpPr>
                          <wps:spPr bwMode="auto">
                            <a:xfrm>
                              <a:off x="6093" y="4141"/>
                              <a:ext cx="56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84132" w14:textId="77777777" w:rsidR="00910924" w:rsidRPr="00274936" w:rsidRDefault="00910924" w:rsidP="001505E5">
                                <w:pPr>
                                  <w:rPr>
                                    <w:lang w:val="en-US"/>
                                  </w:rPr>
                                </w:pPr>
                                <w:r>
                                  <w:rPr>
                                    <w:lang w:val="en-US"/>
                                  </w:rPr>
                                  <w:t>7</w:t>
                                </w:r>
                                <w:r>
                                  <w:t xml:space="preserve"> </w:t>
                                </w:r>
                                <w:r>
                                  <w:rPr>
                                    <w:lang w:val="en-US"/>
                                  </w:rPr>
                                  <w:t>V</w:t>
                                </w:r>
                              </w:p>
                            </w:txbxContent>
                          </wps:txbx>
                          <wps:bodyPr rot="0" vert="horz" wrap="square" lIns="91440" tIns="45720" rIns="91440" bIns="45720" anchor="t" anchorCtr="0" upright="1">
                            <a:noAutofit/>
                          </wps:bodyPr>
                        </wps:wsp>
                        <wps:wsp>
                          <wps:cNvPr id="500" name="Text Box 268"/>
                          <wps:cNvSpPr txBox="1">
                            <a:spLocks noChangeArrowheads="1"/>
                          </wps:cNvSpPr>
                          <wps:spPr bwMode="auto">
                            <a:xfrm>
                              <a:off x="6799" y="4977"/>
                              <a:ext cx="56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C7664" w14:textId="77777777" w:rsidR="00910924" w:rsidRPr="00274936" w:rsidRDefault="00910924" w:rsidP="001505E5">
                                <w:pPr>
                                  <w:rPr>
                                    <w:lang w:val="en-US"/>
                                  </w:rPr>
                                </w:pPr>
                                <w:r>
                                  <w:rPr>
                                    <w:lang w:val="en-US"/>
                                  </w:rPr>
                                  <w:t>3</w:t>
                                </w:r>
                                <w:r>
                                  <w:t xml:space="preserve"> </w:t>
                                </w:r>
                                <w:r>
                                  <w:rPr>
                                    <w:lang w:val="en-US"/>
                                  </w:rPr>
                                  <w:t>V</w:t>
                                </w:r>
                              </w:p>
                            </w:txbxContent>
                          </wps:txbx>
                          <wps:bodyPr rot="0" vert="horz" wrap="square" lIns="91440" tIns="45720" rIns="91440" bIns="45720" anchor="t" anchorCtr="0" upright="1">
                            <a:noAutofit/>
                          </wps:bodyPr>
                        </wps:wsp>
                        <wps:wsp>
                          <wps:cNvPr id="501" name="Text Box 269"/>
                          <wps:cNvSpPr txBox="1">
                            <a:spLocks noChangeArrowheads="1"/>
                          </wps:cNvSpPr>
                          <wps:spPr bwMode="auto">
                            <a:xfrm>
                              <a:off x="7222" y="2329"/>
                              <a:ext cx="56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FAE98" w14:textId="77777777" w:rsidR="00910924" w:rsidRPr="00274936" w:rsidRDefault="00910924" w:rsidP="001505E5">
                                <w:pPr>
                                  <w:rPr>
                                    <w:lang w:val="en-US"/>
                                  </w:rPr>
                                </w:pPr>
                                <w:r>
                                  <w:t xml:space="preserve">5 </w:t>
                                </w:r>
                                <w:r>
                                  <w:rPr>
                                    <w:lang w:val="en-US"/>
                                  </w:rPr>
                                  <w:t>V</w:t>
                                </w:r>
                              </w:p>
                            </w:txbxContent>
                          </wps:txbx>
                          <wps:bodyPr rot="0" vert="horz" wrap="square" lIns="91440" tIns="45720" rIns="91440" bIns="45720" anchor="t" anchorCtr="0" upright="1">
                            <a:noAutofit/>
                          </wps:bodyPr>
                        </wps:wsp>
                        <wps:wsp>
                          <wps:cNvPr id="502" name="Text Box 270"/>
                          <wps:cNvSpPr txBox="1">
                            <a:spLocks noChangeArrowheads="1"/>
                          </wps:cNvSpPr>
                          <wps:spPr bwMode="auto">
                            <a:xfrm>
                              <a:off x="3834" y="3165"/>
                              <a:ext cx="56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12F2A" w14:textId="77777777" w:rsidR="00910924" w:rsidRPr="00274936" w:rsidRDefault="00910924" w:rsidP="001505E5">
                                <w:pPr>
                                  <w:rPr>
                                    <w:lang w:val="en-US"/>
                                  </w:rPr>
                                </w:pPr>
                                <w:r>
                                  <w:rPr>
                                    <w:lang w:val="en-US"/>
                                  </w:rPr>
                                  <w:t>1</w:t>
                                </w:r>
                                <w:r>
                                  <w:t xml:space="preserve">0 </w:t>
                                </w:r>
                                <w:r>
                                  <w:rPr>
                                    <w:lang w:val="en-US"/>
                                  </w:rPr>
                                  <w:t>V</w:t>
                                </w:r>
                              </w:p>
                            </w:txbxContent>
                          </wps:txbx>
                          <wps:bodyPr rot="0" vert="horz" wrap="square" lIns="91440" tIns="45720" rIns="91440" bIns="45720" anchor="t" anchorCtr="0" upright="1">
                            <a:noAutofit/>
                          </wps:bodyPr>
                        </wps:wsp>
                        <wps:wsp>
                          <wps:cNvPr id="503" name="Text Box 271"/>
                          <wps:cNvSpPr txBox="1">
                            <a:spLocks noChangeArrowheads="1"/>
                          </wps:cNvSpPr>
                          <wps:spPr bwMode="auto">
                            <a:xfrm>
                              <a:off x="3834" y="5116"/>
                              <a:ext cx="76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64019" w14:textId="77777777" w:rsidR="00910924" w:rsidRPr="00274936" w:rsidRDefault="00910924" w:rsidP="001505E5">
                                <w:pPr>
                                  <w:rPr>
                                    <w:lang w:val="en-US"/>
                                  </w:rPr>
                                </w:pPr>
                                <w:r>
                                  <w:rPr>
                                    <w:lang w:val="en-US"/>
                                  </w:rPr>
                                  <w:t>9 6</w:t>
                                </w:r>
                                <w:r>
                                  <w:t xml:space="preserve"> </w:t>
                                </w:r>
                                <w:r>
                                  <w:rPr>
                                    <w:lang w:val="en-US"/>
                                  </w:rPr>
                                  <w:t>V</w:t>
                                </w:r>
                              </w:p>
                            </w:txbxContent>
                          </wps:txbx>
                          <wps:bodyPr rot="0" vert="horz" wrap="square" lIns="91440" tIns="45720" rIns="91440" bIns="45720" anchor="t" anchorCtr="0" upright="1">
                            <a:noAutofit/>
                          </wps:bodyPr>
                        </wps:wsp>
                        <wps:wsp>
                          <wps:cNvPr id="504" name="Line 272"/>
                          <wps:cNvCnPr>
                            <a:cxnSpLocks noChangeShapeType="1"/>
                          </wps:cNvCnPr>
                          <wps:spPr bwMode="auto">
                            <a:xfrm>
                              <a:off x="3834" y="5116"/>
                              <a:ext cx="282" cy="2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Text Box 273"/>
                          <wps:cNvSpPr txBox="1">
                            <a:spLocks noChangeArrowheads="1"/>
                          </wps:cNvSpPr>
                          <wps:spPr bwMode="auto">
                            <a:xfrm>
                              <a:off x="5105" y="4977"/>
                              <a:ext cx="56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51207" w14:textId="77777777" w:rsidR="00910924" w:rsidRPr="00D33176" w:rsidRDefault="00910924" w:rsidP="001505E5">
                                <w:pPr>
                                  <w:rPr>
                                    <w:lang w:val="en-US"/>
                                  </w:rPr>
                                </w:pPr>
                                <w:r>
                                  <w:rPr>
                                    <w:lang w:val="en-US"/>
                                  </w:rPr>
                                  <w:t>3</w:t>
                                </w:r>
                              </w:p>
                            </w:txbxContent>
                          </wps:txbx>
                          <wps:bodyPr rot="0" vert="horz" wrap="square" lIns="91440" tIns="45720" rIns="91440" bIns="45720" anchor="t" anchorCtr="0" upright="1">
                            <a:noAutofit/>
                          </wps:bodyPr>
                        </wps:wsp>
                        <wps:wsp>
                          <wps:cNvPr id="506" name="Text Box 274"/>
                          <wps:cNvSpPr txBox="1">
                            <a:spLocks noChangeArrowheads="1"/>
                          </wps:cNvSpPr>
                          <wps:spPr bwMode="auto">
                            <a:xfrm>
                              <a:off x="7646" y="3026"/>
                              <a:ext cx="56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61338" w14:textId="77777777" w:rsidR="00910924" w:rsidRPr="00D33176" w:rsidRDefault="00910924" w:rsidP="001505E5">
                                <w:pPr>
                                  <w:rPr>
                                    <w:lang w:val="en-US"/>
                                  </w:rPr>
                                </w:pPr>
                                <w:r>
                                  <w:rPr>
                                    <w:lang w:val="en-US"/>
                                  </w:rPr>
                                  <w:t>5</w:t>
                                </w:r>
                              </w:p>
                            </w:txbxContent>
                          </wps:txbx>
                          <wps:bodyPr rot="0" vert="horz" wrap="square" lIns="91440" tIns="45720" rIns="91440" bIns="45720" anchor="t" anchorCtr="0" upright="1">
                            <a:noAutofit/>
                          </wps:bodyPr>
                        </wps:wsp>
                        <wps:wsp>
                          <wps:cNvPr id="507" name="Text Box 275"/>
                          <wps:cNvSpPr txBox="1">
                            <a:spLocks noChangeArrowheads="1"/>
                          </wps:cNvSpPr>
                          <wps:spPr bwMode="auto">
                            <a:xfrm>
                              <a:off x="7363" y="4559"/>
                              <a:ext cx="56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E4A79" w14:textId="77777777" w:rsidR="00910924" w:rsidRPr="00D33176" w:rsidRDefault="00910924" w:rsidP="001505E5">
                                <w:pPr>
                                  <w:rPr>
                                    <w:lang w:val="en-US"/>
                                  </w:rPr>
                                </w:pPr>
                                <w:r>
                                  <w:rPr>
                                    <w:lang w:val="en-US"/>
                                  </w:rPr>
                                  <w:t>3</w:t>
                                </w:r>
                              </w:p>
                            </w:txbxContent>
                          </wps:txbx>
                          <wps:bodyPr rot="0" vert="horz" wrap="square" lIns="91440" tIns="45720" rIns="91440" bIns="45720" anchor="t" anchorCtr="0" upright="1">
                            <a:noAutofit/>
                          </wps:bodyPr>
                        </wps:wsp>
                        <wps:wsp>
                          <wps:cNvPr id="508" name="Text Box 276"/>
                          <wps:cNvSpPr txBox="1">
                            <a:spLocks noChangeArrowheads="1"/>
                          </wps:cNvSpPr>
                          <wps:spPr bwMode="auto">
                            <a:xfrm>
                              <a:off x="6940" y="3723"/>
                              <a:ext cx="562"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70C23" w14:textId="77777777" w:rsidR="00910924" w:rsidRPr="00D33176" w:rsidRDefault="00910924" w:rsidP="001505E5">
                                <w:pPr>
                                  <w:rPr>
                                    <w:lang w:val="en-US"/>
                                  </w:rPr>
                                </w:pPr>
                                <w:r>
                                  <w:rPr>
                                    <w:lang w:val="en-US"/>
                                  </w:rPr>
                                  <w:t>7</w:t>
                                </w:r>
                              </w:p>
                            </w:txbxContent>
                          </wps:txbx>
                          <wps:bodyPr rot="0" vert="horz" wrap="square" lIns="91440" tIns="45720" rIns="91440" bIns="45720" anchor="t" anchorCtr="0" upright="1">
                            <a:noAutofit/>
                          </wps:bodyPr>
                        </wps:wsp>
                        <wps:wsp>
                          <wps:cNvPr id="509" name="Text Box 277"/>
                          <wps:cNvSpPr txBox="1">
                            <a:spLocks noChangeArrowheads="1"/>
                          </wps:cNvSpPr>
                          <wps:spPr bwMode="auto">
                            <a:xfrm>
                              <a:off x="6375" y="3026"/>
                              <a:ext cx="56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18199" w14:textId="77777777" w:rsidR="00910924" w:rsidRPr="00D33176" w:rsidRDefault="00910924" w:rsidP="001505E5">
                                <w:pPr>
                                  <w:rPr>
                                    <w:lang w:val="en-US"/>
                                  </w:rPr>
                                </w:pPr>
                                <w:r>
                                  <w:rPr>
                                    <w:lang w:val="en-US"/>
                                  </w:rPr>
                                  <w:t>4</w:t>
                                </w:r>
                              </w:p>
                            </w:txbxContent>
                          </wps:txbx>
                          <wps:bodyPr rot="0" vert="horz" wrap="square" lIns="91440" tIns="45720" rIns="91440" bIns="45720" anchor="t" anchorCtr="0" upright="1">
                            <a:noAutofit/>
                          </wps:bodyPr>
                        </wps:wsp>
                        <wps:wsp>
                          <wps:cNvPr id="510" name="Text Box 278"/>
                          <wps:cNvSpPr txBox="1">
                            <a:spLocks noChangeArrowheads="1"/>
                          </wps:cNvSpPr>
                          <wps:spPr bwMode="auto">
                            <a:xfrm>
                              <a:off x="5952" y="2329"/>
                              <a:ext cx="56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16966" w14:textId="77777777" w:rsidR="00910924" w:rsidRPr="00D33176" w:rsidRDefault="00910924" w:rsidP="001505E5">
                                <w:pPr>
                                  <w:rPr>
                                    <w:lang w:val="en-US"/>
                                  </w:rPr>
                                </w:pPr>
                                <w:r>
                                  <w:rPr>
                                    <w:lang w:val="en-US"/>
                                  </w:rPr>
                                  <w:t>2</w:t>
                                </w:r>
                              </w:p>
                            </w:txbxContent>
                          </wps:txbx>
                          <wps:bodyPr rot="0" vert="horz" wrap="square" lIns="91440" tIns="45720" rIns="91440" bIns="45720" anchor="t" anchorCtr="0" upright="1">
                            <a:noAutofit/>
                          </wps:bodyPr>
                        </wps:wsp>
                        <wps:wsp>
                          <wps:cNvPr id="511" name="Text Box 279"/>
                          <wps:cNvSpPr txBox="1">
                            <a:spLocks noChangeArrowheads="1"/>
                          </wps:cNvSpPr>
                          <wps:spPr bwMode="auto">
                            <a:xfrm>
                              <a:off x="4399" y="2886"/>
                              <a:ext cx="56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9B3C2" w14:textId="77777777" w:rsidR="00910924" w:rsidRPr="00D33176" w:rsidRDefault="00910924" w:rsidP="001505E5">
                                <w:pPr>
                                  <w:rPr>
                                    <w:lang w:val="en-US"/>
                                  </w:rPr>
                                </w:pPr>
                                <w:r>
                                  <w:rPr>
                                    <w:lang w:val="en-US"/>
                                  </w:rPr>
                                  <w:t>3</w:t>
                                </w:r>
                              </w:p>
                            </w:txbxContent>
                          </wps:txbx>
                          <wps:bodyPr rot="0" vert="horz" wrap="square" lIns="91440" tIns="45720" rIns="91440" bIns="45720" anchor="t" anchorCtr="0" upright="1">
                            <a:noAutofit/>
                          </wps:bodyPr>
                        </wps:wsp>
                        <wps:wsp>
                          <wps:cNvPr id="1408" name="Text Box 280"/>
                          <wps:cNvSpPr txBox="1">
                            <a:spLocks noChangeArrowheads="1"/>
                          </wps:cNvSpPr>
                          <wps:spPr bwMode="auto">
                            <a:xfrm>
                              <a:off x="3975" y="4001"/>
                              <a:ext cx="56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9BFAA" w14:textId="77777777" w:rsidR="00910924" w:rsidRPr="00D33176" w:rsidRDefault="00910924" w:rsidP="001505E5">
                                <w:pPr>
                                  <w:rPr>
                                    <w:lang w:val="en-US"/>
                                  </w:rPr>
                                </w:pPr>
                                <w:r>
                                  <w:rPr>
                                    <w:lang w:val="en-US"/>
                                  </w:rPr>
                                  <w:t>5</w:t>
                                </w:r>
                              </w:p>
                            </w:txbxContent>
                          </wps:txbx>
                          <wps:bodyPr rot="0" vert="horz" wrap="square" lIns="91440" tIns="45720" rIns="91440" bIns="45720" anchor="t" anchorCtr="0" upright="1">
                            <a:noAutofit/>
                          </wps:bodyPr>
                        </wps:wsp>
                        <wps:wsp>
                          <wps:cNvPr id="1409" name="Text Box 281"/>
                          <wps:cNvSpPr txBox="1">
                            <a:spLocks noChangeArrowheads="1"/>
                          </wps:cNvSpPr>
                          <wps:spPr bwMode="auto">
                            <a:xfrm>
                              <a:off x="4963" y="4419"/>
                              <a:ext cx="56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71C6D" w14:textId="77777777" w:rsidR="00910924" w:rsidRPr="00D33176" w:rsidRDefault="00910924" w:rsidP="001505E5">
                                <w:pPr>
                                  <w:rPr>
                                    <w:lang w:val="en-US"/>
                                  </w:rPr>
                                </w:pPr>
                                <w:r>
                                  <w:rPr>
                                    <w:lang w:val="en-US"/>
                                  </w:rPr>
                                  <w:t>2</w:t>
                                </w:r>
                              </w:p>
                            </w:txbxContent>
                          </wps:txbx>
                          <wps:bodyPr rot="0" vert="horz" wrap="square" lIns="91440" tIns="45720" rIns="91440" bIns="45720" anchor="t" anchorCtr="0" upright="1">
                            <a:noAutofit/>
                          </wps:bodyPr>
                        </wps:wsp>
                        <wps:wsp>
                          <wps:cNvPr id="1410" name="Text Box 282"/>
                          <wps:cNvSpPr txBox="1">
                            <a:spLocks noChangeArrowheads="1"/>
                          </wps:cNvSpPr>
                          <wps:spPr bwMode="auto">
                            <a:xfrm>
                              <a:off x="5669" y="3026"/>
                              <a:ext cx="56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0B399" w14:textId="77777777" w:rsidR="00910924" w:rsidRPr="00D33176" w:rsidRDefault="00910924" w:rsidP="001505E5">
                                <w:pPr>
                                  <w:rPr>
                                    <w:lang w:val="en-US"/>
                                  </w:rPr>
                                </w:pPr>
                                <w:r>
                                  <w:rPr>
                                    <w:lang w:val="en-US"/>
                                  </w:rPr>
                                  <w:t>5</w:t>
                                </w:r>
                              </w:p>
                            </w:txbxContent>
                          </wps:txbx>
                          <wps:bodyPr rot="0" vert="horz" wrap="square" lIns="91440" tIns="45720" rIns="91440" bIns="45720" anchor="t" anchorCtr="0" upright="1">
                            <a:noAutofit/>
                          </wps:bodyPr>
                        </wps:wsp>
                      </wpg:wgp>
                    </wpc:wpc>
                  </a:graphicData>
                </a:graphic>
              </wp:inline>
            </w:drawing>
          </mc:Choice>
          <mc:Fallback>
            <w:pict>
              <v:group id="Полотно 1581" o:spid="_x0000_s1360" editas="canvas" style="width:359.95pt;height:3in;mso-position-horizontal-relative:char;mso-position-vertical-relative:line" coordsize="45713,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">
                <v:shape id="_x0000_s1361" type="#_x0000_t75" style="position:absolute;width:45713;height:27432;visibility:visible;mso-wrap-style:square">
                  <v:fill o:detectmouseclick="t"/>
                  <v:path o:connecttype="none"/>
                </v:shape>
                <v:shape id="Text Box 244" o:spid="_x0000_s1362" type="#_x0000_t202" style="position:absolute;left:41147;top:16004;width:4566;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14:paraId="11CD4A3A" w14:textId="77777777" w:rsidR="00910924" w:rsidRPr="00274936" w:rsidRDefault="00910924" w:rsidP="001505E5">
                        <w:pPr>
                          <w:rPr>
                            <w:lang w:val="en-US"/>
                          </w:rPr>
                        </w:pPr>
                        <w:r>
                          <w:t xml:space="preserve">0 </w:t>
                        </w:r>
                        <w:r>
                          <w:rPr>
                            <w:lang w:val="en-US"/>
                          </w:rPr>
                          <w:t>V</w:t>
                        </w:r>
                      </w:p>
                    </w:txbxContent>
                  </v:textbox>
                </v:shape>
                <v:shape id="Text Box 245" o:spid="_x0000_s1363" type="#_x0000_t202" style="position:absolute;left:14857;width:6161;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14:paraId="5F53B1BC" w14:textId="77777777" w:rsidR="00910924" w:rsidRPr="00274936" w:rsidRDefault="00910924" w:rsidP="001505E5">
                        <w:pPr>
                          <w:rPr>
                            <w:lang w:val="en-US"/>
                          </w:rPr>
                        </w:pPr>
                        <w:r>
                          <w:rPr>
                            <w:lang w:val="en-US"/>
                          </w:rPr>
                          <w:t>12 7</w:t>
                        </w:r>
                        <w:r>
                          <w:t xml:space="preserve"> </w:t>
                        </w:r>
                        <w:r>
                          <w:rPr>
                            <w:lang w:val="en-US"/>
                          </w:rPr>
                          <w:t>V</w:t>
                        </w:r>
                      </w:p>
                    </w:txbxContent>
                  </v:textbox>
                </v:shape>
                <v:line id="Line 246" o:spid="_x0000_s1364" style="position:absolute;visibility:visible;mso-wrap-style:square" from="16007,0" to="17148,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group id="Group 247" o:spid="_x0000_s1365" style="position:absolute;left:5716;top:1140;width:36580;height:25151" coordorigin="3834,2329" coordsize="4518,3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oval id="Oval 248" o:spid="_x0000_s1366" style="position:absolute;left:7928;top:3862;width:424;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zJMMEA&#10;AADcAAAADwAAAGRycy9kb3ducmV2LnhtbERPS2vCQBC+C/0Pywi96UZTRWJWkUrBHnpobO9DdvLA&#10;7GzIjjH9991DoceP750fJ9epkYbQejawWiagiEtvW64NfF3fFjtQQZAtdp7JwA8FOB6eZjlm1j/4&#10;k8ZCahVDOGRooBHpM61D2ZDDsPQ9ceQqPziUCIda2wEfMdx1ep0kW+2w5djQYE+vDZW34u4MnOtT&#10;sR11Kpu0Ol9kc/v+eE9XxjzPp9MelNAk/+I/98UaeNnF+fFMPAL6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cyTDBAAAA3AAAAA8AAAAAAAAAAAAAAAAAmAIAAGRycy9kb3du&#10;cmV2LnhtbFBLBQYAAAAABAAEAPUAAACGAwAAAAA=&#10;">
                    <v:textbox>
                      <w:txbxContent>
                        <w:p w14:paraId="452E4A1F" w14:textId="77777777" w:rsidR="00910924" w:rsidRPr="00274936" w:rsidRDefault="00910924" w:rsidP="001505E5">
                          <w:pPr>
                            <w:rPr>
                              <w:szCs w:val="28"/>
                            </w:rPr>
                          </w:pPr>
                          <w:r>
                            <w:rPr>
                              <w:szCs w:val="28"/>
                            </w:rPr>
                            <w:t>7</w:t>
                          </w:r>
                        </w:p>
                      </w:txbxContent>
                    </v:textbox>
                  </v:oval>
                  <v:oval id="Oval 249" o:spid="_x0000_s1367" style="position:absolute;left:4257;top:3305;width:426;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sq8QA&#10;AADcAAAADwAAAGRycy9kb3ducmV2LnhtbESPQWvCQBSE7wX/w/KE3uomjYqkriKVgh48NG3vj+wz&#10;CWbfhuxrTP+9Kwg9DjPzDbPejq5VA/Wh8WwgnSWgiEtvG64MfH99vKxABUG22HomA38UYLuZPK0x&#10;t/7KnzQUUqkI4ZCjgVqky7UOZU0Ow8x3xNE7+96hRNlX2vZ4jXDX6tckWWqHDceFGjt6r6m8FL/O&#10;wL7aFctBZ7LIzvuDLC4/p2OWGvM8HXdvoIRG+Q8/2gdrYL5K4X4mHgG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QbKvEAAAA3AAAAA8AAAAAAAAAAAAAAAAAmAIAAGRycy9k&#10;b3ducmV2LnhtbFBLBQYAAAAABAAEAPUAAACJAwAAAAA=&#10;">
                    <v:textbox>
                      <w:txbxContent>
                        <w:p w14:paraId="3F7EDA41" w14:textId="77777777" w:rsidR="00910924" w:rsidRPr="00274936" w:rsidRDefault="00910924" w:rsidP="001505E5">
                          <w:pPr>
                            <w:rPr>
                              <w:szCs w:val="28"/>
                            </w:rPr>
                          </w:pPr>
                          <w:r>
                            <w:rPr>
                              <w:szCs w:val="28"/>
                            </w:rPr>
                            <w:t>2</w:t>
                          </w:r>
                        </w:p>
                      </w:txbxContent>
                    </v:textbox>
                  </v:oval>
                  <v:oval id="Oval 250" o:spid="_x0000_s1368" style="position:absolute;left:3834;top:4698;width:424;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y3MUA&#10;AADcAAAADwAAAGRycy9kb3ducmV2LnhtbESPQWvCQBSE70L/w/IKvelGU0XSrCKVgj30YGzvj+wz&#10;Ccm+DdnXmP77bqHgcZiZb5h8P7lOjTSExrOB5SIBRVx623Bl4PPyNt+CCoJssfNMBn4owH73MMsx&#10;s/7GZxoLqVSEcMjQQC3SZ1qHsiaHYeF74uhd/eBQohwqbQe8Rbjr9CpJNtphw3Ghxp5eayrb4tsZ&#10;OFaHYjPqVNbp9XiSdfv18Z4ujXl6nA4voIQmuYf/2ydr4Hm7gr8z8Qj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LcxQAAANwAAAAPAAAAAAAAAAAAAAAAAJgCAABkcnMv&#10;ZG93bnJldi54bWxQSwUGAAAAAAQABAD1AAAAigMAAAAA&#10;">
                    <v:textbox>
                      <w:txbxContent>
                        <w:p w14:paraId="716E19A9" w14:textId="77777777" w:rsidR="00910924" w:rsidRPr="00274936" w:rsidRDefault="00910924" w:rsidP="001505E5">
                          <w:pPr>
                            <w:rPr>
                              <w:szCs w:val="28"/>
                            </w:rPr>
                          </w:pPr>
                          <w:r>
                            <w:rPr>
                              <w:szCs w:val="28"/>
                            </w:rPr>
                            <w:t>1</w:t>
                          </w:r>
                        </w:p>
                      </w:txbxContent>
                    </v:textbox>
                  </v:oval>
                  <v:oval id="Oval 251" o:spid="_x0000_s1369" style="position:absolute;left:5952;top:3723;width:423;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5XR8QA&#10;AADcAAAADwAAAGRycy9kb3ducmV2LnhtbESPQWvCQBSE74L/YXlCb7qxUZHUVaQi2IOHpu39kX0m&#10;wezbkH3G9N93BaHHYWa+YTa7wTWqpy7Ung3MZwko4sLbmksD31/H6RpUEGSLjWcy8EsBdtvxaIOZ&#10;9Xf+pD6XUkUIhwwNVCJtpnUoKnIYZr4ljt7Fdw4lyq7UtsN7hLtGvybJSjusOS5U2NJ7RcU1vzkD&#10;h3Kfr3qdyjK9HE6yvP6cP9K5MS+TYf8GSmiQ//CzfbIGFusU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OV0fEAAAA3AAAAA8AAAAAAAAAAAAAAAAAmAIAAGRycy9k&#10;b3ducmV2LnhtbFBLBQYAAAAABAAEAPUAAACJAwAAAAA=&#10;">
                    <v:textbox>
                      <w:txbxContent>
                        <w:p w14:paraId="231B42FB" w14:textId="77777777" w:rsidR="00910924" w:rsidRPr="00274936" w:rsidRDefault="00910924" w:rsidP="001505E5">
                          <w:pPr>
                            <w:rPr>
                              <w:szCs w:val="28"/>
                            </w:rPr>
                          </w:pPr>
                          <w:r>
                            <w:rPr>
                              <w:szCs w:val="28"/>
                            </w:rPr>
                            <w:t>4</w:t>
                          </w:r>
                        </w:p>
                      </w:txbxContent>
                    </v:textbox>
                  </v:oval>
                  <v:oval id="Oval 252" o:spid="_x0000_s1370" style="position:absolute;left:6940;top:2468;width:424;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PM8UA&#10;AADcAAAADwAAAGRycy9kb3ducmV2LnhtbESPQWvCQBSE74X+h+UVeqsbGxVJs4pUCnrowdjeH9ln&#10;EpJ9G7KvMf33XaHgcZiZb5h8O7lOjTSExrOB+SwBRVx623Bl4Ov88bIGFQTZYueZDPxSgO3m8SHH&#10;zPorn2gspFIRwiFDA7VIn2kdypochpnviaN38YNDiXKotB3wGuGu069JstIOG44LNfb0XlPZFj/O&#10;wL7aFatRp7JML/uDLNvvz2M6N+b5adq9gRKa5B7+bx+sgcV6Abcz8Qj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88zxQAAANwAAAAPAAAAAAAAAAAAAAAAAJgCAABkcnMv&#10;ZG93bnJldi54bWxQSwUGAAAAAAQABAD1AAAAigMAAAAA&#10;">
                    <v:textbox>
                      <w:txbxContent>
                        <w:p w14:paraId="63066036" w14:textId="77777777" w:rsidR="00910924" w:rsidRPr="00274936" w:rsidRDefault="00910924" w:rsidP="001505E5">
                          <w:pPr>
                            <w:rPr>
                              <w:szCs w:val="28"/>
                            </w:rPr>
                          </w:pPr>
                          <w:r>
                            <w:rPr>
                              <w:szCs w:val="28"/>
                            </w:rPr>
                            <w:t>6</w:t>
                          </w:r>
                        </w:p>
                      </w:txbxContent>
                    </v:textbox>
                  </v:oval>
                  <v:oval id="Oval 253" o:spid="_x0000_s1371" style="position:absolute;left:6516;top:4698;width:425;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qqMQA&#10;AADcAAAADwAAAGRycy9kb3ducmV2LnhtbESPQWvCQBSE70L/w/IKvenGpgmSuopUCvbgwbS9P7LP&#10;JJh9G7KvMf333YLgcZiZb5j1dnKdGmkIrWcDy0UCirjytuXawNfn+3wFKgiyxc4zGfilANvNw2yN&#10;hfVXPtFYSq0ihEOBBhqRvtA6VA05DAvfE0fv7AeHEuVQazvgNcJdp5+TJNcOW44LDfb01lB1KX+c&#10;gX29K/NRp5Kl5/1Bssv38SNdGvP0OO1eQQlNcg/f2gdr4GWVwf+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raqjEAAAA3AAAAA8AAAAAAAAAAAAAAAAAmAIAAGRycy9k&#10;b3ducmV2LnhtbFBLBQYAAAAABAAEAPUAAACJAwAAAAA=&#10;">
                    <v:textbox>
                      <w:txbxContent>
                        <w:p w14:paraId="241353A6" w14:textId="77777777" w:rsidR="00910924" w:rsidRPr="00274936" w:rsidRDefault="00910924" w:rsidP="001505E5">
                          <w:pPr>
                            <w:rPr>
                              <w:szCs w:val="28"/>
                            </w:rPr>
                          </w:pPr>
                          <w:r>
                            <w:rPr>
                              <w:szCs w:val="28"/>
                            </w:rPr>
                            <w:t>5</w:t>
                          </w:r>
                        </w:p>
                      </w:txbxContent>
                    </v:textbox>
                  </v:oval>
                  <v:oval id="Oval 254" o:spid="_x0000_s1372" style="position:absolute;left:4681;top:2329;width:425;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038QA&#10;AADcAAAADwAAAGRycy9kb3ducmV2LnhtbESPQWvCQBSE70L/w/IKvZmNTQ2SuopUCvbQg9HeH9ln&#10;Esy+DdnXmP77bqHgcZiZb5j1dnKdGmkIrWcDiyQFRVx523Jt4Hx6n69ABUG22HkmAz8UYLt5mK2x&#10;sP7GRxpLqVWEcCjQQCPSF1qHqiGHIfE9cfQufnAoUQ61tgPeItx1+jlNc+2w5bjQYE9vDVXX8tsZ&#10;2Ne7Mh91Jsvssj/I8vr1+ZEtjHl6nHavoIQmuYf/2wdr4GWV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59N/EAAAA3AAAAA8AAAAAAAAAAAAAAAAAmAIAAGRycy9k&#10;b3ducmV2LnhtbFBLBQYAAAAABAAEAPUAAACJAwAAAAA=&#10;">
                    <v:textbox>
                      <w:txbxContent>
                        <w:p w14:paraId="14800982" w14:textId="77777777" w:rsidR="00910924" w:rsidRPr="00274936" w:rsidRDefault="00910924" w:rsidP="001505E5">
                          <w:pPr>
                            <w:rPr>
                              <w:szCs w:val="28"/>
                            </w:rPr>
                          </w:pPr>
                          <w:r>
                            <w:rPr>
                              <w:szCs w:val="28"/>
                            </w:rPr>
                            <w:t>3</w:t>
                          </w:r>
                        </w:p>
                      </w:txbxContent>
                    </v:textbox>
                  </v:oval>
                  <v:line id="Line 255" o:spid="_x0000_s1373" style="position:absolute;flip:y;visibility:visible;mso-wrap-style:square" from="6940,4141" to="7928,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vc8UAAADcAAAADwAAAGRycy9kb3ducmV2LnhtbESPQWvCQBCF70L/wzIFL0E3rVJ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qvc8UAAADcAAAADwAAAAAAAAAA&#10;AAAAAAChAgAAZHJzL2Rvd25yZXYueG1sUEsFBgAAAAAEAAQA+QAAAJMDAAAAAA==&#10;">
                    <v:stroke endarrow="block"/>
                  </v:line>
                  <v:line id="Line 256" o:spid="_x0000_s1374" style="position:absolute;visibility:visible;mso-wrap-style:square" from="6375,4001" to="7928,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8ksIAAADcAAAADwAAAGRycy9kb3ducmV2LnhtbERPy2oCMRTdC/5DuEJ3mlHEx2iU0kHo&#10;ohbU0vV1cjsZOrkZJnFM/94shC4P573dR9uInjpfO1YwnWQgiEuna64UfF0O4xUIH5A1No5JwR95&#10;2O+Ggy3m2t35RP05VCKFsM9RgQmhzaX0pSGLfuJa4sT9uM5iSLCrpO7wnsJtI2dZtpAWa04NBlt6&#10;M1T+nm9WwdIUJ7mUxcfls+jr6Toe4/d1rdTLKL5uQASK4V/8dL9rBfNV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p8ksIAAADcAAAADwAAAAAAAAAAAAAA&#10;AAChAgAAZHJzL2Rvd25yZXYueG1sUEsFBgAAAAAEAAQA+QAAAJADAAAAAA==&#10;">
                    <v:stroke endarrow="block"/>
                  </v:line>
                  <v:line id="Line 257" o:spid="_x0000_s1375" style="position:absolute;visibility:visible;mso-wrap-style:square" from="7363,2747" to="8069,3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bZCcUAAADcAAAADwAAAGRycy9kb3ducmV2LnhtbESPzWrDMBCE74W8g9hAb42cUprYiRJC&#10;TKGHtpAfct5YG8vEWhlLddS3rwqFHIeZ+YZZrqNtxUC9bxwrmE4yEMSV0w3XCo6Ht6c5CB+QNbaO&#10;ScEPeVivRg9LLLS78Y6GfahFgrAvUIEJoSuk9JUhi37iOuLkXVxvMSTZ11L3eEtw28rnLHuVFhtO&#10;CwY72hqqrvtvq2Bmyp2cyfLj8FUOzTSPn/F0zpV6HMfNAkSgGO7h//a7VvAyz+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bZCcUAAADcAAAADwAAAAAAAAAA&#10;AAAAAAChAgAAZHJzL2Rvd25yZXYueG1sUEsFBgAAAAAEAAQA+QAAAJMDAAAAAA==&#10;">
                    <v:stroke endarrow="block"/>
                  </v:line>
                  <v:line id="Line 258" o:spid="_x0000_s1376" style="position:absolute;visibility:visible;mso-wrap-style:square" from="5105,2608" to="6940,2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XmScIAAADcAAAADwAAAGRycy9kb3ducmV2LnhtbERPW2vCMBR+H+w/hDPY20yVobYaRSyD&#10;PWwDL/h8bI5NsTkpTazZvzcPgz1+fPflOtpWDNT7xrGC8SgDQVw53XCt4Hj4eJuD8AFZY+uYFPyS&#10;h/Xq+WmJhXZ33tGwD7VIIewLVGBC6AopfWXIoh+5jjhxF9dbDAn2tdQ93lO4beUky6bSYsOpwWBH&#10;W0PVdX+zCmam3MmZLL8OP+XQjPP4HU/nXKnXl7hZgAgUw7/4z/2pFbznaX4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XmScIAAADcAAAADwAAAAAAAAAAAAAA&#10;AAChAgAAZHJzL2Rvd25yZXYueG1sUEsFBgAAAAAEAAQA+QAAAJADAAAAAA==&#10;">
                    <v:stroke endarrow="block"/>
                  </v:line>
                  <v:line id="Line 259" o:spid="_x0000_s1377" style="position:absolute;flip:y;visibility:visible;mso-wrap-style:square" from="4540,2747" to="4822,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YEQcUAAADcAAAADwAAAGRycy9kb3ducmV2LnhtbESPT2vCQBDF70K/wzIFL6FurFJqdJX+&#10;EwrioWkPHofsmASzsyE7avz2bkHw+Hjzfm/eYtW7Rp2oC7VnA+NRCoq48Lbm0sDf7/rpFVQQZIuN&#10;ZzJwoQCr5cNggZn1Z/6hUy6lihAOGRqoRNpM61BU5DCMfEscvb3vHEqUXalth+cId41+TtMX7bDm&#10;2FBhSx8VFYf86OIb6y1/TibJu9NJMqOvnWxSLcYMH/u3OSihXu7Ht/S3NTCdjeF/TCSA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YEQcUAAADcAAAADwAAAAAAAAAA&#10;AAAAAAChAgAAZHJzL2Rvd25yZXYueG1sUEsFBgAAAAAEAAQA+QAAAJMDAAAAAA==&#10;">
                    <v:stroke endarrow="block"/>
                  </v:line>
                  <v:line id="Line 260" o:spid="_x0000_s1378" style="position:absolute;flip:y;visibility:visible;mso-wrap-style:square" from="4257,4001" to="5952,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SaNsYAAADcAAAADwAAAGRycy9kb3ducmV2LnhtbESPzWvCQBDF7wX/h2WEXoJu/EA0dRX7&#10;IQilB6OHHofsNAnNzobsVNP/visIPT7evN+bt972rlEX6kLt2cBknIIiLrytuTRwPu1HS1BBkC02&#10;nsnALwXYbgYPa8ysv/KRLrmUKkI4ZGigEmkzrUNRkcMw9i1x9L5851Ci7EptO7xGuGv0NE0X2mHN&#10;saHCll4qKr7zHxff2H/w62yWPDudJCt6+5T3VIsxj8N+9wRKqJf/43v6YA3MV1O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EmjbGAAAA3AAAAA8AAAAAAAAA&#10;AAAAAAAAoQIAAGRycy9kb3ducmV2LnhtbFBLBQYAAAAABAAEAPkAAACUAwAAAAA=&#10;">
                    <v:stroke endarrow="block"/>
                  </v:line>
                  <v:line id="Line 261" o:spid="_x0000_s1379" style="position:absolute;visibility:visible;mso-wrap-style:square" from="4257,4977" to="6516,4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4PsUAAADcAAAADwAAAGRycy9kb3ducmV2LnhtbESPQUvDQBSE74L/YXmCN7uJFWvSboo0&#10;FHpQoa14fs0+s8Hs25Bd0/Xfu4LQ4zAz3zCrdbS9mGj0nWMF+SwDQdw43XGr4P24vXsC4QOyxt4x&#10;KfghD+vq+mqFpXZn3tN0CK1IEPYlKjAhDKWUvjFk0c/cQJy8TzdaDEmOrdQjnhPc9vI+yx6lxY7T&#10;gsGBNoaar8O3VbAw9V4uZP1yfKunLi/ia/w4FUrd3sTnJYhAMVzC/+2dVvBQzOH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4PsUAAADcAAAADwAAAAAAAAAA&#10;AAAAAAChAgAAZHJzL2Rvd25yZXYueG1sUEsFBgAAAAAEAAQA+QAAAJMDAAAAAA==&#10;">
                    <v:stroke endarrow="block"/>
                  </v:line>
                  <v:line id="Line 262" o:spid="_x0000_s1380" style="position:absolute;flip:y;visibility:visible;mso-wrap-style:square" from="6234,2886" to="708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KxocYAAADcAAAADwAAAGRycy9kb3ducmV2LnhtbESPQWsCMRSE70L/Q3gFL1KzLUvR1ShS&#10;KPTgRSsrvT03r5tlNy/bJNX135tCweMwM98wy/VgO3EmHxrHCp6nGQjiyumGawWHz/enGYgQkTV2&#10;jknBlQKsVw+jJRbaXXhH532sRYJwKFCBibEvpAyVIYth6nri5H07bzEm6WupPV4S3HbyJctepcWG&#10;04LBnt4MVe3+1yqQs+3kx29OeVu2x+PclFXZf22VGj8OmwWISEO8h//bH1pBPs/h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CsaHGAAAA3AAAAA8AAAAAAAAA&#10;AAAAAAAAoQIAAGRycy9kb3ducmV2LnhtbFBLBQYAAAAABAAEAPkAAACUAwAAAAA=&#10;"/>
                  <v:line id="Line 263" o:spid="_x0000_s1381" style="position:absolute;flip:y;visibility:visible;mso-wrap-style:square" from="4116,3723" to="4399,4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4UOsYAAADcAAAADwAAAGRycy9kb3ducmV2LnhtbESPQWsCMRSE74X+h/AKXqRmW2zR1Sgi&#10;FDx4qZaV3p6b182ym5c1ibr++6Yg9DjMzDfMfNnbVlzIh9qxgpdRBoK4dLrmSsHX/uN5AiJEZI2t&#10;Y1JwowDLxePDHHPtrvxJl12sRIJwyFGBibHLpQylIYth5Dri5P04bzEm6SupPV4T3LbyNcvepcWa&#10;04LBjtaGymZ3tgrkZDs8+dVx3BTN4TA1RVl031ulBk/9agYiUh//w/f2RisYT9/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OFDrGAAAA3AAAAA8AAAAAAAAA&#10;AAAAAAAAoQIAAGRycy9kb3ducmV2LnhtbFBLBQYAAAAABAAEAPkAAACUAwAAAAA=&#10;"/>
                  <v:line id="Line 264" o:spid="_x0000_s1382" style="position:absolute;visibility:visible;mso-wrap-style:square" from="5105,2608" to="6093,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DbpsUAAADcAAAADwAAAGRycy9kb3ducmV2LnhtbESPQWsCMRSE74X+h/AK3mrWItpdjVK6&#10;CD1oQS09v26em6Wbl2UT1/TfG6HgcZiZb5jlOtpWDNT7xrGCyTgDQVw53XCt4Ou4eX4F4QOyxtYx&#10;KfgjD+vV48MSC+0uvKfhEGqRIOwLVGBC6AopfWXIoh+7jjh5J9dbDEn2tdQ9XhLctvIly2bSYsNp&#10;wWBH74aq38PZKpibci/nstweP8uhmeRxF79/cqVGT/FtASJQDPfwf/tDK5jmM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DbpsUAAADcAAAADwAAAAAAAAAA&#10;AAAAAAChAgAAZHJzL2Rvd25yZXYueG1sUEsFBgAAAAAEAAQA+QAAAJMDAAAAAA==&#10;">
                    <v:stroke endarrow="block"/>
                  </v:line>
                  <v:line id="Line 265" o:spid="_x0000_s1383" style="position:absolute;visibility:visible;mso-wrap-style:square" from="5669,3026" to="5669,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SuqcgAAADcAAAADwAAAGRycy9kb3ducmV2LnhtbESPT0vDQBTE7wW/w/IEb+1GLbGN3Zai&#10;FFoPYv9Ae3zNPpNo9m3Y3Sbx23cFweMwM79hZove1KIl5yvLCu5HCQji3OqKCwWH/Wo4AeEDssba&#10;Min4IQ+L+c1ghpm2HW+p3YVCRAj7DBWUITSZlD4vyaAf2YY4ep/WGQxRukJqh12Em1o+JEkqDVYc&#10;F0ps6KWk/Ht3MQreHz/Sdrl5W/fHTXrOX7fn01fnlLq77ZfPIAL14T/8115rBePp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SuqcgAAADcAAAADwAAAAAA&#10;AAAAAAAAAAChAgAAZHJzL2Rvd25yZXYueG1sUEsFBgAAAAAEAAQA+QAAAJYDAAAAAA==&#10;"/>
                  <v:line id="Line 266" o:spid="_x0000_s1384" style="position:absolute;visibility:visible;mso-wrap-style:square" from="4963,4280" to="5246,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628QAAADcAAAADwAAAGRycy9kb3ducmV2LnhtbERPz2vCMBS+D/wfwht4m+nmKFtnFHEI&#10;usNQN9Djs3lrq81LSWJb/3tzGHj8+H5PZr2pRUvOV5YVPI8SEMS51RUXCn5/lk9vIHxA1lhbJgVX&#10;8jCbDh4mmGnb8ZbaXShEDGGfoYIyhCaT0uclGfQj2xBH7s86gyFCV0jtsIvhppYvSZJKgxXHhhIb&#10;WpSUn3cXo+B7vEnb+fpr1e/X6TH/3B4Pp84pNXzs5x8gAvXhLv53r7SC1/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6zrbxAAAANwAAAAPAAAAAAAAAAAA&#10;AAAAAKECAABkcnMvZG93bnJldi54bWxQSwUGAAAAAAQABAD5AAAAkgMAAAAA&#10;"/>
                  <v:shape id="Text Box 267" o:spid="_x0000_s1385" type="#_x0000_t202" style="position:absolute;left:6093;top:4141;width:565;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fsQA&#10;AADcAAAADwAAAGRycy9kb3ducmV2LnhtbESPT4vCMBTE7wt+h/AEb2uiuIvtGkUUwdPK+mdhb4/m&#10;2ZZtXkoTbf32RhA8DjPzG2a26GwlrtT40rGG0VCBIM6cKTnXcDxs3qcgfEA2WDkmDTfysJj33maY&#10;GtfyD133IRcRwj5FDUUIdSqlzwqy6IeuJo7e2TUWQ5RNLk2DbYTbSo6V+pQWS44LBda0Kij731+s&#10;htP3+e93onb52n7UreuUZJtIrQf9bvkFIlAXXuFne2s0TJI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gH7EAAAA3AAAAA8AAAAAAAAAAAAAAAAAmAIAAGRycy9k&#10;b3ducmV2LnhtbFBLBQYAAAAABAAEAPUAAACJAwAAAAA=&#10;" filled="f" stroked="f">
                    <v:textbox>
                      <w:txbxContent>
                        <w:p w14:paraId="11884132" w14:textId="77777777" w:rsidR="00910924" w:rsidRPr="00274936" w:rsidRDefault="00910924" w:rsidP="001505E5">
                          <w:pPr>
                            <w:rPr>
                              <w:lang w:val="en-US"/>
                            </w:rPr>
                          </w:pPr>
                          <w:r>
                            <w:rPr>
                              <w:lang w:val="en-US"/>
                            </w:rPr>
                            <w:t>7</w:t>
                          </w:r>
                          <w:r>
                            <w:t xml:space="preserve"> </w:t>
                          </w:r>
                          <w:r>
                            <w:rPr>
                              <w:lang w:val="en-US"/>
                            </w:rPr>
                            <w:t>V</w:t>
                          </w:r>
                        </w:p>
                      </w:txbxContent>
                    </v:textbox>
                  </v:shape>
                  <v:shape id="Text Box 268" o:spid="_x0000_s1386" type="#_x0000_t202" style="position:absolute;left:6799;top:4977;width:564;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cAA&#10;AADcAAAADwAAAGRycy9kb3ducmV2LnhtbERPTYvCMBC9C/sfwix402RFZbcaZVEET4p1V/A2NGNb&#10;bCalibb+e3MQPD7e93zZ2UrcqfGlYw1fQwWCOHOm5FzD33Ez+AbhA7LByjFpeJCH5eKjN8fEuJYP&#10;dE9DLmII+wQ1FCHUiZQ+K8iiH7qaOHIX11gMETa5NA22MdxWcqTUVFosOTYUWNOqoOya3qyG/93l&#10;fBqrfb62k7p1nZJsf6TW/c/udwYiUBfe4pd7azRMVJ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z+cAAAADcAAAADwAAAAAAAAAAAAAAAACYAgAAZHJzL2Rvd25y&#10;ZXYueG1sUEsFBgAAAAAEAAQA9QAAAIUDAAAAAA==&#10;" filled="f" stroked="f">
                    <v:textbox>
                      <w:txbxContent>
                        <w:p w14:paraId="4EEC7664" w14:textId="77777777" w:rsidR="00910924" w:rsidRPr="00274936" w:rsidRDefault="00910924" w:rsidP="001505E5">
                          <w:pPr>
                            <w:rPr>
                              <w:lang w:val="en-US"/>
                            </w:rPr>
                          </w:pPr>
                          <w:r>
                            <w:rPr>
                              <w:lang w:val="en-US"/>
                            </w:rPr>
                            <w:t>3</w:t>
                          </w:r>
                          <w:r>
                            <w:t xml:space="preserve"> </w:t>
                          </w:r>
                          <w:r>
                            <w:rPr>
                              <w:lang w:val="en-US"/>
                            </w:rPr>
                            <w:t>V</w:t>
                          </w:r>
                        </w:p>
                      </w:txbxContent>
                    </v:textbox>
                  </v:shape>
                  <v:shape id="Text Box 269" o:spid="_x0000_s1387" type="#_x0000_t202" style="position:absolute;left:7222;top:2329;width:565;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WYsQA&#10;AADcAAAADwAAAGRycy9kb3ducmV2LnhtbESPQWvCQBSE70L/w/IEb2Y3pYqmWUOpFDy1qK3Q2yP7&#10;TILZtyG7mvTfdwsFj8PMfMPkxWhbcaPeN441pIkCQVw603Cl4fP4Nl+B8AHZYOuYNPyQh2LzMMkx&#10;M27gPd0OoRIRwj5DDXUIXSalL2uy6BPXEUfv7HqLIcq+kqbHIcJtKx+VWkqLDceFGjt6ram8HK5W&#10;w9f7+fv0pD6qrV10gxuVZLuWWs+m48sziEBjuIf/2zujYaFS+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TFmLEAAAA3AAAAA8AAAAAAAAAAAAAAAAAmAIAAGRycy9k&#10;b3ducmV2LnhtbFBLBQYAAAAABAAEAPUAAACJAwAAAAA=&#10;" filled="f" stroked="f">
                    <v:textbox>
                      <w:txbxContent>
                        <w:p w14:paraId="2CDFAE98" w14:textId="77777777" w:rsidR="00910924" w:rsidRPr="00274936" w:rsidRDefault="00910924" w:rsidP="001505E5">
                          <w:pPr>
                            <w:rPr>
                              <w:lang w:val="en-US"/>
                            </w:rPr>
                          </w:pPr>
                          <w:r>
                            <w:t xml:space="preserve">5 </w:t>
                          </w:r>
                          <w:r>
                            <w:rPr>
                              <w:lang w:val="en-US"/>
                            </w:rPr>
                            <w:t>V</w:t>
                          </w:r>
                        </w:p>
                      </w:txbxContent>
                    </v:textbox>
                  </v:shape>
                  <v:shape id="Text Box 270" o:spid="_x0000_s1388" type="#_x0000_t202" style="position:absolute;left:3834;top:3165;width:565;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IFcIA&#10;AADcAAAADwAAAGRycy9kb3ducmV2LnhtbESPQYvCMBSE74L/ITzBmyaKyto1yrIieFJ0d4W9PZpn&#10;W2xeShNt/fdGEDwOM/MNs1i1thQ3qn3hWMNoqEAQp84UnGn4/dkMPkD4gGywdEwa7uRhtex2FpgY&#10;1/CBbseQiQhhn6CGPIQqkdKnOVn0Q1cRR+/saoshyjqTpsYmwm0px0rNpMWC40KOFX3nlF6OV6vh&#10;b3f+P03UPlvbadW4Vkm2c6l1v9d+fYII1IZ3+NXeGg1TNYb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YgVwgAAANwAAAAPAAAAAAAAAAAAAAAAAJgCAABkcnMvZG93&#10;bnJldi54bWxQSwUGAAAAAAQABAD1AAAAhwMAAAAA&#10;" filled="f" stroked="f">
                    <v:textbox>
                      <w:txbxContent>
                        <w:p w14:paraId="6EF12F2A" w14:textId="77777777" w:rsidR="00910924" w:rsidRPr="00274936" w:rsidRDefault="00910924" w:rsidP="001505E5">
                          <w:pPr>
                            <w:rPr>
                              <w:lang w:val="en-US"/>
                            </w:rPr>
                          </w:pPr>
                          <w:r>
                            <w:rPr>
                              <w:lang w:val="en-US"/>
                            </w:rPr>
                            <w:t>1</w:t>
                          </w:r>
                          <w:r>
                            <w:t xml:space="preserve">0 </w:t>
                          </w:r>
                          <w:r>
                            <w:rPr>
                              <w:lang w:val="en-US"/>
                            </w:rPr>
                            <w:t>V</w:t>
                          </w:r>
                        </w:p>
                      </w:txbxContent>
                    </v:textbox>
                  </v:shape>
                  <v:shape id="Text Box 271" o:spid="_x0000_s1389" type="#_x0000_t202" style="position:absolute;left:3834;top:5116;width:76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tjsMA&#10;AADcAAAADwAAAGRycy9kb3ducmV2LnhtbESPQWvCQBSE74L/YXlCb7prrUVTV5FKoSfFVAVvj+wz&#10;Cc2+DdmtSf+9Kwgeh5n5hlmsOluJKzW+dKxhPFIgiDNnSs41HH6+hjMQPiAbrByThn/ysFr2ewtM&#10;jGt5T9c05CJC2CeooQihTqT0WUEW/cjVxNG7uMZiiLLJpWmwjXBbyVel3qXFkuNCgTV9FpT9pn9W&#10;w3F7OZ/e1C7f2Gnduk5JtnOp9cugW3+ACNSFZ/jR/jYapmo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0tjsMAAADcAAAADwAAAAAAAAAAAAAAAACYAgAAZHJzL2Rv&#10;d25yZXYueG1sUEsFBgAAAAAEAAQA9QAAAIgDAAAAAA==&#10;" filled="f" stroked="f">
                    <v:textbox>
                      <w:txbxContent>
                        <w:p w14:paraId="0AE64019" w14:textId="77777777" w:rsidR="00910924" w:rsidRPr="00274936" w:rsidRDefault="00910924" w:rsidP="001505E5">
                          <w:pPr>
                            <w:rPr>
                              <w:lang w:val="en-US"/>
                            </w:rPr>
                          </w:pPr>
                          <w:r>
                            <w:rPr>
                              <w:lang w:val="en-US"/>
                            </w:rPr>
                            <w:t>9 6</w:t>
                          </w:r>
                          <w:r>
                            <w:t xml:space="preserve"> </w:t>
                          </w:r>
                          <w:r>
                            <w:rPr>
                              <w:lang w:val="en-US"/>
                            </w:rPr>
                            <w:t>V</w:t>
                          </w:r>
                        </w:p>
                      </w:txbxContent>
                    </v:textbox>
                  </v:shape>
                  <v:line id="Line 272" o:spid="_x0000_s1390" style="position:absolute;visibility:visible;mso-wrap-style:square" from="3834,5116" to="4116,5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2qxMcAAADcAAAADwAAAGRycy9kb3ducmV2LnhtbESPQWvCQBSE74L/YXlCb7ppq6GkriIt&#10;Be1B1Bba4zP7mkSzb8PumqT/3hUKPQ4z8w0zX/amFi05X1lWcD9JQBDnVldcKPj8eBs/gfABWWNt&#10;mRT8koflYjiYY6Ztx3tqD6EQEcI+QwVlCE0mpc9LMugntiGO3o91BkOUrpDaYRfhppYPSZJKgxXH&#10;hRIbeikpPx8uRsH2cZe2q837uv/apMf8dX/8PnVOqbtRv3oGEagP/+G/9lormC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arExwAAANwAAAAPAAAAAAAA&#10;AAAAAAAAAKECAABkcnMvZG93bnJldi54bWxQSwUGAAAAAAQABAD5AAAAlQMAAAAA&#10;"/>
                  <v:shape id="Text Box 273" o:spid="_x0000_s1391" type="#_x0000_t202" style="position:absolute;left:5105;top:4977;width:564;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QYcQA&#10;AADcAAAADwAAAGRycy9kb3ducmV2LnhtbESPQWvCQBSE74L/YXmF3sxuxUibugliEXpqUVvB2yP7&#10;TEKzb0N2a9J/3xUEj8PMfMOsitG24kK9bxxreEoUCOLSmYYrDV+H7ewZhA/IBlvHpOGPPBT5dLLC&#10;zLiBd3TZh0pECPsMNdQhdJmUvqzJok9cRxy9s+sthij7Spoehwi3rZwrtZQWG44LNXa0qan82f9a&#10;Dd8f59NxoT6rN5t2gxuVZPsitX58GNevIAKN4R6+td+NhlSlcD0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EGHEAAAA3AAAAA8AAAAAAAAAAAAAAAAAmAIAAGRycy9k&#10;b3ducmV2LnhtbFBLBQYAAAAABAAEAPUAAACJAwAAAAA=&#10;" filled="f" stroked="f">
                    <v:textbox>
                      <w:txbxContent>
                        <w:p w14:paraId="2C551207" w14:textId="77777777" w:rsidR="00910924" w:rsidRPr="00D33176" w:rsidRDefault="00910924" w:rsidP="001505E5">
                          <w:pPr>
                            <w:rPr>
                              <w:lang w:val="en-US"/>
                            </w:rPr>
                          </w:pPr>
                          <w:r>
                            <w:rPr>
                              <w:lang w:val="en-US"/>
                            </w:rPr>
                            <w:t>3</w:t>
                          </w:r>
                        </w:p>
                      </w:txbxContent>
                    </v:textbox>
                  </v:shape>
                  <v:shape id="Text Box 274" o:spid="_x0000_s1392" type="#_x0000_t202" style="position:absolute;left:7646;top:3026;width:562;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OFsQA&#10;AADcAAAADwAAAGRycy9kb3ducmV2LnhtbESPQWvCQBSE70L/w/IK3sxuiwmaZpXSUvBUUVuht0f2&#10;mYRm34bs1sR/3xUEj8PMfMMU69G24ky9bxxreEoUCOLSmYYrDV+Hj9kChA/IBlvHpOFCHtarh0mB&#10;uXED7+i8D5WIEPY5aqhD6HIpfVmTRZ+4jjh6J9dbDFH2lTQ9DhFuW/msVCYtNhwXauzorabyd/9n&#10;NXx/nn6Oc7Wt3m3aDW5Uku1Saj19HF9fQAQawz18a2+MhlR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6jhbEAAAA3AAAAA8AAAAAAAAAAAAAAAAAmAIAAGRycy9k&#10;b3ducmV2LnhtbFBLBQYAAAAABAAEAPUAAACJAwAAAAA=&#10;" filled="f" stroked="f">
                    <v:textbox>
                      <w:txbxContent>
                        <w:p w14:paraId="0A361338" w14:textId="77777777" w:rsidR="00910924" w:rsidRPr="00D33176" w:rsidRDefault="00910924" w:rsidP="001505E5">
                          <w:pPr>
                            <w:rPr>
                              <w:lang w:val="en-US"/>
                            </w:rPr>
                          </w:pPr>
                          <w:r>
                            <w:rPr>
                              <w:lang w:val="en-US"/>
                            </w:rPr>
                            <w:t>5</w:t>
                          </w:r>
                        </w:p>
                      </w:txbxContent>
                    </v:textbox>
                  </v:shape>
                  <v:shape id="Text Box 275" o:spid="_x0000_s1393" type="#_x0000_t202" style="position:absolute;left:7363;top:4559;width:56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rjcQA&#10;AADcAAAADwAAAGRycy9kb3ducmV2LnhtbESPT2vCQBTE74LfYXlCb3XXolWjq0il0JPF+Ae8PbLP&#10;JJh9G7Jbk377rlDwOMzMb5jlurOVuFPjS8caRkMFgjhzpuRcw/Hw+ToD4QOywcoxafglD+tVv7fE&#10;xLiW93RPQy4ihH2CGooQ6kRKnxVk0Q9dTRy9q2sshiibXJoG2wi3lXxT6l1aLDkuFFjTR0HZLf2x&#10;Gk676+U8Vt/51k7q1nVKsp1LrV8G3WYBIlAXnuH/9pfRMFF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K43EAAAA3AAAAA8AAAAAAAAAAAAAAAAAmAIAAGRycy9k&#10;b3ducmV2LnhtbFBLBQYAAAAABAAEAPUAAACJAwAAAAA=&#10;" filled="f" stroked="f">
                    <v:textbox>
                      <w:txbxContent>
                        <w:p w14:paraId="2E6E4A79" w14:textId="77777777" w:rsidR="00910924" w:rsidRPr="00D33176" w:rsidRDefault="00910924" w:rsidP="001505E5">
                          <w:pPr>
                            <w:rPr>
                              <w:lang w:val="en-US"/>
                            </w:rPr>
                          </w:pPr>
                          <w:r>
                            <w:rPr>
                              <w:lang w:val="en-US"/>
                            </w:rPr>
                            <w:t>3</w:t>
                          </w:r>
                        </w:p>
                      </w:txbxContent>
                    </v:textbox>
                  </v:shape>
                  <v:shape id="Text Box 276" o:spid="_x0000_s1394" type="#_x0000_t202" style="position:absolute;left:6940;top:3723;width:56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8AA&#10;AADcAAAADwAAAGRycy9kb3ducmV2LnhtbERPTYvCMBC9C/sfwix402RFZbcaZVEET4p1V/A2NGNb&#10;bCalibb+e3MQPD7e93zZ2UrcqfGlYw1fQwWCOHOm5FzD33Ez+AbhA7LByjFpeJCH5eKjN8fEuJYP&#10;dE9DLmII+wQ1FCHUiZQ+K8iiH7qaOHIX11gMETa5NA22MdxWcqTUVFosOTYUWNOqoOya3qyG/93l&#10;fBqrfb62k7p1nZJsf6TW/c/udwYiUBfe4pd7azRMVF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m//8AAAADcAAAADwAAAAAAAAAAAAAAAACYAgAAZHJzL2Rvd25y&#10;ZXYueG1sUEsFBgAAAAAEAAQA9QAAAIUDAAAAAA==&#10;" filled="f" stroked="f">
                    <v:textbox>
                      <w:txbxContent>
                        <w:p w14:paraId="25F70C23" w14:textId="77777777" w:rsidR="00910924" w:rsidRPr="00D33176" w:rsidRDefault="00910924" w:rsidP="001505E5">
                          <w:pPr>
                            <w:rPr>
                              <w:lang w:val="en-US"/>
                            </w:rPr>
                          </w:pPr>
                          <w:r>
                            <w:rPr>
                              <w:lang w:val="en-US"/>
                            </w:rPr>
                            <w:t>7</w:t>
                          </w:r>
                        </w:p>
                      </w:txbxContent>
                    </v:textbox>
                  </v:shape>
                  <v:shape id="Text Box 277" o:spid="_x0000_s1395" type="#_x0000_t202" style="position:absolute;left:6375;top:3026;width:562;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aZMIA&#10;AADcAAAADwAAAGRycy9kb3ducmV2LnhtbESPQYvCMBSE74L/ITzBmybKKmvXKKIseFJ0dwVvj+bZ&#10;lm1eShNt/fdGEDwOM/MNM1+2thQ3qn3hWMNoqEAQp84UnGn4/fkefILwAdlg6Zg03MnDctHtzDEx&#10;ruED3Y4hExHCPkENeQhVIqVPc7Loh64ijt7F1RZDlHUmTY1NhNtSjpWaSosFx4UcK1rnlP4fr1bD&#10;3+5yPn2ofbaxk6pxrZJsZ1Lrfq9dfYEI1IZ3+NXeGg0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RpkwgAAANwAAAAPAAAAAAAAAAAAAAAAAJgCAABkcnMvZG93&#10;bnJldi54bWxQSwUGAAAAAAQABAD1AAAAhwMAAAAA&#10;" filled="f" stroked="f">
                    <v:textbox>
                      <w:txbxContent>
                        <w:p w14:paraId="43F18199" w14:textId="77777777" w:rsidR="00910924" w:rsidRPr="00D33176" w:rsidRDefault="00910924" w:rsidP="001505E5">
                          <w:pPr>
                            <w:rPr>
                              <w:lang w:val="en-US"/>
                            </w:rPr>
                          </w:pPr>
                          <w:r>
                            <w:rPr>
                              <w:lang w:val="en-US"/>
                            </w:rPr>
                            <w:t>4</w:t>
                          </w:r>
                        </w:p>
                      </w:txbxContent>
                    </v:textbox>
                  </v:shape>
                  <v:shape id="Text Box 278" o:spid="_x0000_s1396" type="#_x0000_t202" style="position:absolute;left:5952;top:2329;width:562;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lJMAA&#10;AADcAAAADwAAAGRycy9kb3ducmV2LnhtbERPTYvCMBC9C/6HMMLeNFFU3GoUcRH2pFh3F7wNzdgW&#10;m0lpsrb+e3MQPD7e92rT2UrcqfGlYw3jkQJBnDlTcq7h57wfLkD4gGywckwaHuRhs+73VpgY1/KJ&#10;7mnIRQxhn6CGIoQ6kdJnBVn0I1cTR+7qGoshwiaXpsE2httKTpSaS4slx4YCa9oVlN3Sf6vh93C9&#10;/E3VMf+ys7p1nZJsP6XWH4NuuwQRqAtv8cv9bTTMxn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YlJMAAAADcAAAADwAAAAAAAAAAAAAAAACYAgAAZHJzL2Rvd25y&#10;ZXYueG1sUEsFBgAAAAAEAAQA9QAAAIUDAAAAAA==&#10;" filled="f" stroked="f">
                    <v:textbox>
                      <w:txbxContent>
                        <w:p w14:paraId="2B816966" w14:textId="77777777" w:rsidR="00910924" w:rsidRPr="00D33176" w:rsidRDefault="00910924" w:rsidP="001505E5">
                          <w:pPr>
                            <w:rPr>
                              <w:lang w:val="en-US"/>
                            </w:rPr>
                          </w:pPr>
                          <w:r>
                            <w:rPr>
                              <w:lang w:val="en-US"/>
                            </w:rPr>
                            <w:t>2</w:t>
                          </w:r>
                        </w:p>
                      </w:txbxContent>
                    </v:textbox>
                  </v:shape>
                  <v:shape id="Text Box 279" o:spid="_x0000_s1397" type="#_x0000_t202" style="position:absolute;left:4399;top:2886;width:562;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Av8QA&#10;AADcAAAADwAAAGRycy9kb3ducmV2LnhtbESPT2vCQBTE7wW/w/KE3upuiikaXUUqQk8t9R94e2Sf&#10;STD7NmTXJP323ULB4zAzv2GW68HWoqPWV441JBMFgjh3puJCw/Gwe5mB8AHZYO2YNPyQh/Vq9LTE&#10;zLiev6nbh0JECPsMNZQhNJmUPi/Jop+4hjh6V9daDFG2hTQt9hFua/mq1Ju0WHFcKLGh95Ly2/5u&#10;NZw+r5fzVH0VW5s2vRuUZDuXWj+Ph80CRKAhPML/7Q+jIU0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gL/EAAAA3AAAAA8AAAAAAAAAAAAAAAAAmAIAAGRycy9k&#10;b3ducmV2LnhtbFBLBQYAAAAABAAEAPUAAACJAwAAAAA=&#10;" filled="f" stroked="f">
                    <v:textbox>
                      <w:txbxContent>
                        <w:p w14:paraId="2849B3C2" w14:textId="77777777" w:rsidR="00910924" w:rsidRPr="00D33176" w:rsidRDefault="00910924" w:rsidP="001505E5">
                          <w:pPr>
                            <w:rPr>
                              <w:lang w:val="en-US"/>
                            </w:rPr>
                          </w:pPr>
                          <w:r>
                            <w:rPr>
                              <w:lang w:val="en-US"/>
                            </w:rPr>
                            <w:t>3</w:t>
                          </w:r>
                        </w:p>
                      </w:txbxContent>
                    </v:textbox>
                  </v:shape>
                  <v:shape id="Text Box 280" o:spid="_x0000_s1398" type="#_x0000_t202" style="position:absolute;left:3975;top:4001;width:562;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HNMUA&#10;AADdAAAADwAAAGRycy9kb3ducmV2LnhtbESPQWvCQBCF70L/wzIFb7rbotJGVykVoSeL2grehuyY&#10;BLOzIbua9N93DoK3Gd6b975ZrHpfqxu1sQps4WVsQBHnwVVcWPg5bEZvoGJCdlgHJgt/FGG1fBos&#10;MHOh4x3d9qlQEsIxQwtlSk2mdcxL8hjHoSEW7Rxaj0nWttCuxU7Cfa1fjZlpjxVLQ4kNfZaUX/ZX&#10;b+F3ez4dJ+a7WPtp04XeaPbv2trhc/8xB5WoTw/z/frLCf7ECK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Mc0xQAAAN0AAAAPAAAAAAAAAAAAAAAAAJgCAABkcnMv&#10;ZG93bnJldi54bWxQSwUGAAAAAAQABAD1AAAAigMAAAAA&#10;" filled="f" stroked="f">
                    <v:textbox>
                      <w:txbxContent>
                        <w:p w14:paraId="4749BFAA" w14:textId="77777777" w:rsidR="00910924" w:rsidRPr="00D33176" w:rsidRDefault="00910924" w:rsidP="001505E5">
                          <w:pPr>
                            <w:rPr>
                              <w:lang w:val="en-US"/>
                            </w:rPr>
                          </w:pPr>
                          <w:r>
                            <w:rPr>
                              <w:lang w:val="en-US"/>
                            </w:rPr>
                            <w:t>5</w:t>
                          </w:r>
                        </w:p>
                      </w:txbxContent>
                    </v:textbox>
                  </v:shape>
                  <v:shape id="Text Box 281" o:spid="_x0000_s1399" type="#_x0000_t202" style="position:absolute;left:4963;top:4419;width:563;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ir8MA&#10;AADdAAAADwAAAGRycy9kb3ducmV2LnhtbERPyWrDMBC9F/IPYgK51VJKWmInsgktgZ5amg1yG6yJ&#10;bWKNjKXG7t9XhUJu83jrrIvRtuJGvW8ca5gnCgRx6UzDlYbDfvu4BOEDssHWMWn4IQ9FPnlYY2bc&#10;wF9024VKxBD2GWqoQ+gyKX1Zk0WfuI44chfXWwwR9pU0PQ4x3LbySakXabHh2FBjR681ldfdt9Vw&#10;/LicTwv1Wb3Z525wo5JsU6n1bDpuViACjeEu/ne/mzh/o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xir8MAAADdAAAADwAAAAAAAAAAAAAAAACYAgAAZHJzL2Rv&#10;d25yZXYueG1sUEsFBgAAAAAEAAQA9QAAAIgDAAAAAA==&#10;" filled="f" stroked="f">
                    <v:textbox>
                      <w:txbxContent>
                        <w:p w14:paraId="11971C6D" w14:textId="77777777" w:rsidR="00910924" w:rsidRPr="00D33176" w:rsidRDefault="00910924" w:rsidP="001505E5">
                          <w:pPr>
                            <w:rPr>
                              <w:lang w:val="en-US"/>
                            </w:rPr>
                          </w:pPr>
                          <w:r>
                            <w:rPr>
                              <w:lang w:val="en-US"/>
                            </w:rPr>
                            <w:t>2</w:t>
                          </w:r>
                        </w:p>
                      </w:txbxContent>
                    </v:textbox>
                  </v:shape>
                  <v:shape id="Text Box 282" o:spid="_x0000_s1400" type="#_x0000_t202" style="position:absolute;left:5669;top:3026;width:563;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d78UA&#10;AADdAAAADwAAAGRycy9kb3ducmV2LnhtbESPQWvCQBCF7wX/wzKCt7prsaVGV5GK4KmlVgVvQ3ZM&#10;gtnZkF1N/PedQ6G3Gd6b975ZrHpfqzu1sQpsYTI2oIjz4CouLBx+ts/voGJCdlgHJgsPirBaDp4W&#10;mLnQ8Tfd96lQEsIxQwtlSk2mdcxL8hjHoSEW7RJaj0nWttCuxU7Cfa1fjHnTHiuWhhIb+igpv+5v&#10;3sLx83I+Tc1XsfGvTRd6o9nPtLWjYb+eg0rUp3/z3/XOCf50Ivz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13vxQAAAN0AAAAPAAAAAAAAAAAAAAAAAJgCAABkcnMv&#10;ZG93bnJldi54bWxQSwUGAAAAAAQABAD1AAAAigMAAAAA&#10;" filled="f" stroked="f">
                    <v:textbox>
                      <w:txbxContent>
                        <w:p w14:paraId="0690B399" w14:textId="77777777" w:rsidR="00910924" w:rsidRPr="00D33176" w:rsidRDefault="00910924" w:rsidP="001505E5">
                          <w:pPr>
                            <w:rPr>
                              <w:lang w:val="en-US"/>
                            </w:rPr>
                          </w:pPr>
                          <w:r>
                            <w:rPr>
                              <w:lang w:val="en-US"/>
                            </w:rPr>
                            <w:t>5</w:t>
                          </w:r>
                        </w:p>
                      </w:txbxContent>
                    </v:textbox>
                  </v:shape>
                </v:group>
                <w10:anchorlock/>
              </v:group>
            </w:pict>
          </mc:Fallback>
        </mc:AlternateContent>
      </w:r>
    </w:p>
    <w:p w14:paraId="7BDCD040" w14:textId="77777777" w:rsidR="001505E5" w:rsidRPr="00796B1E" w:rsidRDefault="001505E5" w:rsidP="001505E5">
      <w:pPr>
        <w:rPr>
          <w:sz w:val="24"/>
        </w:rPr>
      </w:pPr>
      <w:r w:rsidRPr="00796B1E">
        <w:rPr>
          <w:sz w:val="24"/>
        </w:rPr>
        <w:t xml:space="preserve">Рассмотрим точку </w:t>
      </w:r>
      <w:r w:rsidRPr="00796B1E">
        <w:rPr>
          <w:iCs/>
          <w:sz w:val="24"/>
        </w:rPr>
        <w:t>7.</w:t>
      </w:r>
      <w:r w:rsidRPr="00796B1E">
        <w:rPr>
          <w:i/>
          <w:iCs/>
          <w:sz w:val="24"/>
        </w:rPr>
        <w:t xml:space="preserve"> </w:t>
      </w:r>
      <w:r w:rsidRPr="00796B1E">
        <w:rPr>
          <w:sz w:val="24"/>
        </w:rPr>
        <w:t>Рядом с кружком ставим 0 характеристику этой точки.</w:t>
      </w:r>
    </w:p>
    <w:p w14:paraId="612E1ADD" w14:textId="77777777" w:rsidR="001505E5" w:rsidRPr="00796B1E" w:rsidRDefault="001505E5" w:rsidP="001505E5">
      <w:pPr>
        <w:rPr>
          <w:sz w:val="24"/>
        </w:rPr>
      </w:pPr>
      <w:r w:rsidRPr="00796B1E">
        <w:rPr>
          <w:sz w:val="24"/>
        </w:rPr>
        <w:t xml:space="preserve">Соседними с точкой 7 являются точки 6,5,4. Подсчитаем характеристики этих точек и укажем направления. Точку 7 отмечаем символом </w:t>
      </w:r>
      <w:r w:rsidRPr="00796B1E">
        <w:rPr>
          <w:sz w:val="24"/>
          <w:lang w:val="en-US"/>
        </w:rPr>
        <w:t>V</w:t>
      </w:r>
      <w:r w:rsidRPr="00796B1E">
        <w:rPr>
          <w:sz w:val="24"/>
        </w:rPr>
        <w:t xml:space="preserve"> , т.к. операции на ней закончены.</w:t>
      </w:r>
    </w:p>
    <w:p w14:paraId="40C9749D" w14:textId="77777777" w:rsidR="001505E5" w:rsidRPr="00796B1E" w:rsidRDefault="001505E5" w:rsidP="001505E5">
      <w:pPr>
        <w:rPr>
          <w:sz w:val="24"/>
        </w:rPr>
      </w:pPr>
      <w:r w:rsidRPr="00796B1E">
        <w:rPr>
          <w:sz w:val="24"/>
        </w:rPr>
        <w:t>Рассмотрим точку 4. Соседними с ней будут точки 6,3,1,7, Находим характеристики каждой из них. Характеристики точек 1 и 3 – соот</w:t>
      </w:r>
      <w:r w:rsidRPr="00796B1E">
        <w:rPr>
          <w:sz w:val="24"/>
        </w:rPr>
        <w:softHyphen/>
        <w:t xml:space="preserve">ветственно 9 и 12. Характеристики точек 6,7 остались без изменения, так как 7+4=11&gt;5, 7+7=14&gt;0. Точку 4 отметим символом </w:t>
      </w:r>
      <w:r w:rsidRPr="00796B1E">
        <w:rPr>
          <w:sz w:val="24"/>
          <w:lang w:val="en-US"/>
        </w:rPr>
        <w:t>V</w:t>
      </w:r>
      <w:r w:rsidRPr="00796B1E">
        <w:rPr>
          <w:sz w:val="24"/>
        </w:rPr>
        <w:t>. Рассмотрим точку 6. Соседними являются точки 3,4,7. Для точки 3 новая характеристика 5+2=7&gt;1</w:t>
      </w:r>
      <w:r w:rsidRPr="00796B1E">
        <w:rPr>
          <w:i/>
          <w:iCs/>
          <w:sz w:val="24"/>
        </w:rPr>
        <w:t xml:space="preserve">2, </w:t>
      </w:r>
      <w:r w:rsidRPr="00796B1E">
        <w:rPr>
          <w:sz w:val="24"/>
        </w:rPr>
        <w:t>поэтому изменяем старую характеристику 12 на 7, и указываем новое направление. Для точек 4,7 старые характери</w:t>
      </w:r>
      <w:r w:rsidRPr="00796B1E">
        <w:rPr>
          <w:sz w:val="24"/>
        </w:rPr>
        <w:softHyphen/>
        <w:t>стики остаются без изменений, т.к. 5+4=9&gt;7, 5+5=10&gt;0. Точку 6 от</w:t>
      </w:r>
      <w:r w:rsidRPr="00796B1E">
        <w:rPr>
          <w:sz w:val="24"/>
        </w:rPr>
        <w:softHyphen/>
        <w:t xml:space="preserve">мечаем знаком </w:t>
      </w:r>
      <w:r w:rsidRPr="00796B1E">
        <w:rPr>
          <w:sz w:val="24"/>
          <w:lang w:val="en-US"/>
        </w:rPr>
        <w:t>V</w:t>
      </w:r>
      <w:r w:rsidRPr="00796B1E">
        <w:rPr>
          <w:sz w:val="24"/>
        </w:rPr>
        <w:t xml:space="preserve">. Рассмотрим точку 5. Соседняя с </w:t>
      </w:r>
      <w:r w:rsidRPr="00796B1E">
        <w:rPr>
          <w:sz w:val="24"/>
        </w:rPr>
        <w:lastRenderedPageBreak/>
        <w:t xml:space="preserve">ней точка 1. Новая характеристика 3+3=6&lt;9, поэтому изменяем характеристику и направление. Точку 5 отмечаем символом </w:t>
      </w:r>
      <w:r w:rsidRPr="00796B1E">
        <w:rPr>
          <w:iCs/>
          <w:sz w:val="24"/>
          <w:lang w:val="en-US"/>
        </w:rPr>
        <w:t>V</w:t>
      </w:r>
      <w:r w:rsidRPr="00796B1E">
        <w:rPr>
          <w:iCs/>
          <w:sz w:val="24"/>
        </w:rPr>
        <w:t xml:space="preserve">. </w:t>
      </w:r>
      <w:r w:rsidRPr="00796B1E">
        <w:rPr>
          <w:sz w:val="24"/>
        </w:rPr>
        <w:t>Точка 1, характеристика</w:t>
      </w:r>
      <w:r w:rsidRPr="00796B1E">
        <w:rPr>
          <w:sz w:val="24"/>
        </w:rPr>
        <w:br/>
        <w:t xml:space="preserve">которой изменилась, является соседней с точкой 4. Точка 4 отмечена символом </w:t>
      </w:r>
      <w:r w:rsidRPr="00796B1E">
        <w:rPr>
          <w:sz w:val="24"/>
          <w:lang w:val="en-US"/>
        </w:rPr>
        <w:t>V</w:t>
      </w:r>
      <w:r w:rsidRPr="00796B1E">
        <w:rPr>
          <w:sz w:val="24"/>
        </w:rPr>
        <w:t>, поэтому пересчитываем характеристику этой точки и проверяем соседние с ней: 7+5=12&gt;7; 7+4=11&gt;5; 7+7=14&gt;0. Характеристики точек 3,6,7 остаются без изменений.</w:t>
      </w:r>
    </w:p>
    <w:p w14:paraId="0B8B8D32" w14:textId="77777777" w:rsidR="001505E5" w:rsidRPr="00796B1E" w:rsidRDefault="001505E5" w:rsidP="001505E5">
      <w:pPr>
        <w:rPr>
          <w:sz w:val="24"/>
        </w:rPr>
      </w:pPr>
      <w:r w:rsidRPr="00796B1E">
        <w:rPr>
          <w:sz w:val="24"/>
        </w:rPr>
        <w:t>Рассмотрим точку 3. Соседними являются точки 2,4,6. Характеристика 2: 7+3=10, записываем эту характеристику и указываем на</w:t>
      </w:r>
      <w:r w:rsidRPr="00796B1E">
        <w:rPr>
          <w:sz w:val="24"/>
        </w:rPr>
        <w:softHyphen/>
        <w:t xml:space="preserve">правление. Характеристики 6,4 остались без изменения. Точку 3 отмечаем символом </w:t>
      </w:r>
      <w:r w:rsidRPr="00796B1E">
        <w:rPr>
          <w:iCs/>
          <w:sz w:val="24"/>
          <w:lang w:val="en-US"/>
        </w:rPr>
        <w:t>V</w:t>
      </w:r>
      <w:r w:rsidRPr="00796B1E">
        <w:rPr>
          <w:i/>
          <w:iCs/>
          <w:sz w:val="24"/>
        </w:rPr>
        <w:t>.</w:t>
      </w:r>
    </w:p>
    <w:p w14:paraId="03B468B2" w14:textId="77777777" w:rsidR="001505E5" w:rsidRPr="00796B1E" w:rsidRDefault="001505E5" w:rsidP="001505E5">
      <w:pPr>
        <w:rPr>
          <w:iCs/>
          <w:sz w:val="24"/>
        </w:rPr>
      </w:pPr>
      <w:r w:rsidRPr="00796B1E">
        <w:rPr>
          <w:sz w:val="24"/>
        </w:rPr>
        <w:t>Рассмотрим точку 2. Соседними являются точки 1 и 3. Характери</w:t>
      </w:r>
      <w:r w:rsidRPr="00796B1E">
        <w:rPr>
          <w:sz w:val="24"/>
        </w:rPr>
        <w:softHyphen/>
        <w:t>стики точек не изменяются, т.к. 10+5=15&gt;б, 10+3=13&gt;7. Точку 2 от</w:t>
      </w:r>
      <w:r w:rsidRPr="00796B1E">
        <w:rPr>
          <w:sz w:val="24"/>
        </w:rPr>
        <w:softHyphen/>
        <w:t xml:space="preserve">мечаем символом </w:t>
      </w:r>
      <w:r w:rsidRPr="00796B1E">
        <w:rPr>
          <w:iCs/>
          <w:sz w:val="24"/>
          <w:lang w:val="en-US"/>
        </w:rPr>
        <w:t>V</w:t>
      </w:r>
      <w:r w:rsidRPr="00796B1E">
        <w:rPr>
          <w:iCs/>
          <w:sz w:val="24"/>
        </w:rPr>
        <w:t>.</w:t>
      </w:r>
    </w:p>
    <w:p w14:paraId="3B212A9D" w14:textId="77777777" w:rsidR="001505E5" w:rsidRPr="00796B1E" w:rsidRDefault="001505E5" w:rsidP="001505E5">
      <w:pPr>
        <w:rPr>
          <w:spacing w:val="-4"/>
          <w:sz w:val="24"/>
        </w:rPr>
      </w:pPr>
      <w:r w:rsidRPr="00796B1E">
        <w:rPr>
          <w:spacing w:val="-2"/>
          <w:sz w:val="24"/>
        </w:rPr>
        <w:t>Рассмотрим точку 1. Соседними являются точки 2,4,5. Характери</w:t>
      </w:r>
      <w:r w:rsidRPr="00796B1E">
        <w:rPr>
          <w:spacing w:val="-2"/>
          <w:sz w:val="24"/>
        </w:rPr>
        <w:softHyphen/>
        <w:t xml:space="preserve">стики точек не изменились, т.к. 6+5=11&gt;10, 6+2=8&gt;4, 6+3=9&gt;3. </w:t>
      </w:r>
      <w:r w:rsidRPr="00796B1E">
        <w:rPr>
          <w:spacing w:val="-4"/>
          <w:sz w:val="24"/>
        </w:rPr>
        <w:t xml:space="preserve">Операции над всеми точками закончены. Ответ запишем в виде таблицы. </w:t>
      </w:r>
    </w:p>
    <w:p w14:paraId="026C9A7C" w14:textId="77777777" w:rsidR="001505E5" w:rsidRPr="00796B1E" w:rsidRDefault="001505E5" w:rsidP="001505E5">
      <w:pPr>
        <w:suppressAutoHyphens w:val="0"/>
        <w:spacing w:line="240" w:lineRule="auto"/>
        <w:ind w:firstLine="0"/>
        <w:jc w:val="left"/>
        <w:rPr>
          <w:spacing w:val="-4"/>
          <w:sz w:val="24"/>
        </w:rPr>
      </w:pPr>
      <w:r w:rsidRPr="00796B1E">
        <w:rPr>
          <w:spacing w:val="-4"/>
          <w:sz w:val="24"/>
        </w:rPr>
        <w:br w:type="page"/>
      </w:r>
    </w:p>
    <w:p w14:paraId="1B6F4B89" w14:textId="77777777" w:rsidR="001505E5" w:rsidRPr="00796B1E" w:rsidRDefault="001505E5" w:rsidP="001505E5">
      <w:pPr>
        <w:rPr>
          <w:spacing w:val="-4"/>
          <w:sz w:val="24"/>
        </w:rPr>
      </w:pPr>
    </w:p>
    <w:tbl>
      <w:tblPr>
        <w:tblW w:w="0" w:type="auto"/>
        <w:jc w:val="center"/>
        <w:tblLayout w:type="fixed"/>
        <w:tblCellMar>
          <w:left w:w="40" w:type="dxa"/>
          <w:right w:w="40" w:type="dxa"/>
        </w:tblCellMar>
        <w:tblLook w:val="0000" w:firstRow="0" w:lastRow="0" w:firstColumn="0" w:lastColumn="0" w:noHBand="0" w:noVBand="0"/>
      </w:tblPr>
      <w:tblGrid>
        <w:gridCol w:w="2880"/>
        <w:gridCol w:w="2160"/>
        <w:gridCol w:w="2700"/>
      </w:tblGrid>
      <w:tr w:rsidR="001505E5" w:rsidRPr="00796B1E" w14:paraId="097EF54C" w14:textId="77777777" w:rsidTr="003B77BD">
        <w:trPr>
          <w:trHeight w:hRule="exact" w:val="969"/>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17B17B00" w14:textId="77777777" w:rsidR="001505E5" w:rsidRPr="00796B1E" w:rsidRDefault="001505E5" w:rsidP="003B77BD">
            <w:pPr>
              <w:spacing w:line="240" w:lineRule="auto"/>
              <w:ind w:firstLine="0"/>
              <w:rPr>
                <w:sz w:val="24"/>
              </w:rPr>
            </w:pPr>
            <w:r w:rsidRPr="00796B1E">
              <w:rPr>
                <w:sz w:val="24"/>
              </w:rPr>
              <w:t>Номера точек, между которыми рассчитывается расстояние</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0EC86A46" w14:textId="77777777" w:rsidR="001505E5" w:rsidRPr="00796B1E" w:rsidRDefault="001505E5" w:rsidP="003B77BD">
            <w:pPr>
              <w:spacing w:line="240" w:lineRule="auto"/>
              <w:ind w:firstLine="0"/>
              <w:rPr>
                <w:sz w:val="24"/>
              </w:rPr>
            </w:pPr>
            <w:r w:rsidRPr="00796B1E">
              <w:rPr>
                <w:sz w:val="24"/>
              </w:rPr>
              <w:t>Кратчайшее расстояние</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14:paraId="39A1A68B" w14:textId="77777777" w:rsidR="001505E5" w:rsidRPr="00796B1E" w:rsidRDefault="001505E5" w:rsidP="003B77BD">
            <w:pPr>
              <w:spacing w:line="240" w:lineRule="auto"/>
              <w:ind w:firstLine="0"/>
              <w:rPr>
                <w:sz w:val="24"/>
              </w:rPr>
            </w:pPr>
            <w:r w:rsidRPr="00796B1E">
              <w:rPr>
                <w:sz w:val="24"/>
              </w:rPr>
              <w:t>Маршрут, по которому   проходит кратчайшее расстояние</w:t>
            </w:r>
          </w:p>
        </w:tc>
      </w:tr>
      <w:tr w:rsidR="001505E5" w:rsidRPr="00796B1E" w14:paraId="4F37D65F" w14:textId="77777777" w:rsidTr="003B77BD">
        <w:trPr>
          <w:trHeight w:hRule="exact" w:val="346"/>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66950D12" w14:textId="77777777" w:rsidR="001505E5" w:rsidRPr="00796B1E" w:rsidRDefault="001505E5" w:rsidP="003B77BD">
            <w:pPr>
              <w:spacing w:line="240" w:lineRule="auto"/>
              <w:ind w:firstLine="0"/>
              <w:rPr>
                <w:sz w:val="24"/>
              </w:rPr>
            </w:pPr>
            <w:r w:rsidRPr="00796B1E">
              <w:rPr>
                <w:sz w:val="24"/>
              </w:rPr>
              <w:t>1-7</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7F2348AC" w14:textId="77777777" w:rsidR="001505E5" w:rsidRPr="00796B1E" w:rsidRDefault="001505E5" w:rsidP="003B77BD">
            <w:pPr>
              <w:spacing w:line="240" w:lineRule="auto"/>
              <w:ind w:firstLine="0"/>
              <w:rPr>
                <w:sz w:val="24"/>
              </w:rPr>
            </w:pPr>
            <w:r w:rsidRPr="00796B1E">
              <w:rPr>
                <w:sz w:val="24"/>
              </w:rPr>
              <w:t>6</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14:paraId="07A7E639" w14:textId="77777777" w:rsidR="001505E5" w:rsidRPr="00796B1E" w:rsidRDefault="001505E5" w:rsidP="003B77BD">
            <w:pPr>
              <w:spacing w:line="240" w:lineRule="auto"/>
              <w:ind w:firstLine="0"/>
              <w:rPr>
                <w:sz w:val="24"/>
              </w:rPr>
            </w:pPr>
            <w:r w:rsidRPr="00796B1E">
              <w:rPr>
                <w:sz w:val="24"/>
              </w:rPr>
              <w:t>1-5-7</w:t>
            </w:r>
          </w:p>
        </w:tc>
      </w:tr>
      <w:tr w:rsidR="001505E5" w:rsidRPr="00796B1E" w14:paraId="4ADB5441" w14:textId="77777777" w:rsidTr="003B77BD">
        <w:trPr>
          <w:trHeight w:hRule="exact" w:val="346"/>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2C27E729" w14:textId="77777777" w:rsidR="001505E5" w:rsidRPr="00796B1E" w:rsidRDefault="001505E5" w:rsidP="003B77BD">
            <w:pPr>
              <w:spacing w:line="240" w:lineRule="auto"/>
              <w:ind w:firstLine="0"/>
              <w:rPr>
                <w:sz w:val="24"/>
              </w:rPr>
            </w:pPr>
            <w:r w:rsidRPr="00796B1E">
              <w:rPr>
                <w:sz w:val="24"/>
              </w:rPr>
              <w:t>2-7</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11DBD1E9" w14:textId="77777777" w:rsidR="001505E5" w:rsidRPr="00796B1E" w:rsidRDefault="001505E5" w:rsidP="003B77BD">
            <w:pPr>
              <w:spacing w:line="240" w:lineRule="auto"/>
              <w:ind w:firstLine="0"/>
              <w:rPr>
                <w:sz w:val="24"/>
              </w:rPr>
            </w:pPr>
            <w:r w:rsidRPr="00796B1E">
              <w:rPr>
                <w:sz w:val="24"/>
              </w:rPr>
              <w:t>10</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14:paraId="39108C18" w14:textId="77777777" w:rsidR="001505E5" w:rsidRPr="00796B1E" w:rsidRDefault="001505E5" w:rsidP="003B77BD">
            <w:pPr>
              <w:spacing w:line="240" w:lineRule="auto"/>
              <w:ind w:firstLine="0"/>
              <w:rPr>
                <w:sz w:val="24"/>
              </w:rPr>
            </w:pPr>
            <w:r w:rsidRPr="00796B1E">
              <w:rPr>
                <w:sz w:val="24"/>
              </w:rPr>
              <w:t>2-3-6-7</w:t>
            </w:r>
          </w:p>
        </w:tc>
      </w:tr>
      <w:tr w:rsidR="001505E5" w:rsidRPr="00796B1E" w14:paraId="731AEA7C" w14:textId="77777777" w:rsidTr="003B77BD">
        <w:trPr>
          <w:trHeight w:hRule="exact" w:val="346"/>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5B3C0BCA" w14:textId="77777777" w:rsidR="001505E5" w:rsidRPr="00796B1E" w:rsidRDefault="001505E5" w:rsidP="003B77BD">
            <w:pPr>
              <w:spacing w:line="240" w:lineRule="auto"/>
              <w:ind w:firstLine="0"/>
              <w:rPr>
                <w:sz w:val="24"/>
              </w:rPr>
            </w:pPr>
            <w:r w:rsidRPr="00796B1E">
              <w:rPr>
                <w:sz w:val="24"/>
              </w:rPr>
              <w:t>3-7</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299D3DD8" w14:textId="77777777" w:rsidR="001505E5" w:rsidRPr="00796B1E" w:rsidRDefault="001505E5" w:rsidP="003B77BD">
            <w:pPr>
              <w:spacing w:line="240" w:lineRule="auto"/>
              <w:ind w:firstLine="0"/>
              <w:rPr>
                <w:sz w:val="24"/>
              </w:rPr>
            </w:pPr>
            <w:r w:rsidRPr="00796B1E">
              <w:rPr>
                <w:sz w:val="24"/>
              </w:rPr>
              <w:t>7</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14:paraId="105A4BCE" w14:textId="77777777" w:rsidR="001505E5" w:rsidRPr="00796B1E" w:rsidRDefault="001505E5" w:rsidP="003B77BD">
            <w:pPr>
              <w:spacing w:line="240" w:lineRule="auto"/>
              <w:ind w:firstLine="0"/>
              <w:rPr>
                <w:sz w:val="24"/>
              </w:rPr>
            </w:pPr>
            <w:r w:rsidRPr="00796B1E">
              <w:rPr>
                <w:sz w:val="24"/>
              </w:rPr>
              <w:t>3-6-7</w:t>
            </w:r>
          </w:p>
        </w:tc>
      </w:tr>
      <w:tr w:rsidR="001505E5" w:rsidRPr="00796B1E" w14:paraId="4517E0ED" w14:textId="77777777" w:rsidTr="003B77BD">
        <w:trPr>
          <w:trHeight w:hRule="exact" w:val="355"/>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6AA29047" w14:textId="77777777" w:rsidR="001505E5" w:rsidRPr="00796B1E" w:rsidRDefault="001505E5" w:rsidP="003B77BD">
            <w:pPr>
              <w:spacing w:line="240" w:lineRule="auto"/>
              <w:ind w:firstLine="0"/>
              <w:rPr>
                <w:sz w:val="24"/>
              </w:rPr>
            </w:pPr>
            <w:r w:rsidRPr="00796B1E">
              <w:rPr>
                <w:sz w:val="24"/>
              </w:rPr>
              <w:t>4-7</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7985F019" w14:textId="77777777" w:rsidR="001505E5" w:rsidRPr="00796B1E" w:rsidRDefault="001505E5" w:rsidP="003B77BD">
            <w:pPr>
              <w:spacing w:line="240" w:lineRule="auto"/>
              <w:ind w:firstLine="0"/>
              <w:rPr>
                <w:sz w:val="24"/>
              </w:rPr>
            </w:pPr>
            <w:r w:rsidRPr="00796B1E">
              <w:rPr>
                <w:sz w:val="24"/>
              </w:rPr>
              <w:t>7</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14:paraId="2258D609" w14:textId="77777777" w:rsidR="001505E5" w:rsidRPr="00796B1E" w:rsidRDefault="001505E5" w:rsidP="003B77BD">
            <w:pPr>
              <w:spacing w:line="240" w:lineRule="auto"/>
              <w:ind w:firstLine="0"/>
              <w:rPr>
                <w:sz w:val="24"/>
              </w:rPr>
            </w:pPr>
            <w:r w:rsidRPr="00796B1E">
              <w:rPr>
                <w:sz w:val="24"/>
              </w:rPr>
              <w:t>4-7</w:t>
            </w:r>
          </w:p>
        </w:tc>
      </w:tr>
      <w:tr w:rsidR="001505E5" w:rsidRPr="00796B1E" w14:paraId="64ACB2DA" w14:textId="77777777" w:rsidTr="003B77BD">
        <w:trPr>
          <w:trHeight w:hRule="exact" w:val="346"/>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401CACC7" w14:textId="77777777" w:rsidR="001505E5" w:rsidRPr="00796B1E" w:rsidRDefault="001505E5" w:rsidP="003B77BD">
            <w:pPr>
              <w:spacing w:line="240" w:lineRule="auto"/>
              <w:ind w:firstLine="0"/>
              <w:rPr>
                <w:sz w:val="24"/>
              </w:rPr>
            </w:pPr>
            <w:r w:rsidRPr="00796B1E">
              <w:rPr>
                <w:sz w:val="24"/>
              </w:rPr>
              <w:t>5-7</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271D2F7A" w14:textId="77777777" w:rsidR="001505E5" w:rsidRPr="00796B1E" w:rsidRDefault="001505E5" w:rsidP="003B77BD">
            <w:pPr>
              <w:spacing w:line="240" w:lineRule="auto"/>
              <w:ind w:firstLine="0"/>
              <w:rPr>
                <w:sz w:val="24"/>
              </w:rPr>
            </w:pPr>
            <w:r w:rsidRPr="00796B1E">
              <w:rPr>
                <w:sz w:val="24"/>
              </w:rPr>
              <w:t>3</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14:paraId="25B3255A" w14:textId="77777777" w:rsidR="001505E5" w:rsidRPr="00796B1E" w:rsidRDefault="001505E5" w:rsidP="003B77BD">
            <w:pPr>
              <w:spacing w:line="240" w:lineRule="auto"/>
              <w:ind w:firstLine="0"/>
              <w:rPr>
                <w:sz w:val="24"/>
              </w:rPr>
            </w:pPr>
            <w:r w:rsidRPr="00796B1E">
              <w:rPr>
                <w:sz w:val="24"/>
              </w:rPr>
              <w:t>5-7</w:t>
            </w:r>
          </w:p>
        </w:tc>
      </w:tr>
      <w:tr w:rsidR="001505E5" w:rsidRPr="00796B1E" w14:paraId="3DE322B4" w14:textId="77777777" w:rsidTr="003B77BD">
        <w:trPr>
          <w:trHeight w:hRule="exact" w:val="346"/>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50564822" w14:textId="77777777" w:rsidR="001505E5" w:rsidRPr="00796B1E" w:rsidRDefault="001505E5" w:rsidP="003B77BD">
            <w:pPr>
              <w:spacing w:line="240" w:lineRule="auto"/>
              <w:ind w:firstLine="0"/>
              <w:rPr>
                <w:sz w:val="24"/>
              </w:rPr>
            </w:pPr>
            <w:r w:rsidRPr="00796B1E">
              <w:rPr>
                <w:sz w:val="24"/>
              </w:rPr>
              <w:t>6-7</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191A329F" w14:textId="77777777" w:rsidR="001505E5" w:rsidRPr="00796B1E" w:rsidRDefault="001505E5" w:rsidP="003B77BD">
            <w:pPr>
              <w:spacing w:line="240" w:lineRule="auto"/>
              <w:ind w:firstLine="0"/>
              <w:rPr>
                <w:sz w:val="24"/>
              </w:rPr>
            </w:pPr>
            <w:r w:rsidRPr="00796B1E">
              <w:rPr>
                <w:sz w:val="24"/>
              </w:rPr>
              <w:t>5</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14:paraId="1D14B151" w14:textId="77777777" w:rsidR="001505E5" w:rsidRPr="00796B1E" w:rsidRDefault="001505E5" w:rsidP="003B77BD">
            <w:pPr>
              <w:spacing w:line="240" w:lineRule="auto"/>
              <w:ind w:firstLine="0"/>
              <w:rPr>
                <w:sz w:val="24"/>
              </w:rPr>
            </w:pPr>
            <w:r w:rsidRPr="00796B1E">
              <w:rPr>
                <w:sz w:val="24"/>
              </w:rPr>
              <w:t>6-7</w:t>
            </w:r>
          </w:p>
        </w:tc>
      </w:tr>
      <w:tr w:rsidR="001505E5" w:rsidRPr="00796B1E" w14:paraId="38891962" w14:textId="77777777" w:rsidTr="003B77BD">
        <w:trPr>
          <w:trHeight w:hRule="exact" w:val="384"/>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14:paraId="4DB728A9" w14:textId="77777777" w:rsidR="001505E5" w:rsidRPr="00796B1E" w:rsidRDefault="001505E5" w:rsidP="003B77BD">
            <w:pPr>
              <w:spacing w:line="240" w:lineRule="auto"/>
              <w:ind w:firstLine="0"/>
              <w:rPr>
                <w:sz w:val="24"/>
              </w:rPr>
            </w:pPr>
            <w:r w:rsidRPr="00796B1E">
              <w:rPr>
                <w:sz w:val="24"/>
              </w:rPr>
              <w:t>7-7</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069FAA00" w14:textId="77777777" w:rsidR="001505E5" w:rsidRPr="00796B1E" w:rsidRDefault="001505E5" w:rsidP="003B77BD">
            <w:pPr>
              <w:spacing w:line="240" w:lineRule="auto"/>
              <w:ind w:firstLine="0"/>
              <w:rPr>
                <w:sz w:val="24"/>
              </w:rPr>
            </w:pPr>
            <w:r w:rsidRPr="00796B1E">
              <w:rPr>
                <w:sz w:val="24"/>
              </w:rPr>
              <w:t>0</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14:paraId="364963DE" w14:textId="77777777" w:rsidR="001505E5" w:rsidRPr="00796B1E" w:rsidRDefault="001505E5" w:rsidP="003B77BD">
            <w:pPr>
              <w:spacing w:line="240" w:lineRule="auto"/>
              <w:ind w:firstLine="0"/>
              <w:rPr>
                <w:sz w:val="24"/>
              </w:rPr>
            </w:pPr>
          </w:p>
        </w:tc>
      </w:tr>
    </w:tbl>
    <w:p w14:paraId="7E9FA75B" w14:textId="77777777" w:rsidR="001505E5" w:rsidRPr="00796B1E" w:rsidRDefault="001505E5" w:rsidP="001505E5">
      <w:pPr>
        <w:rPr>
          <w:sz w:val="24"/>
        </w:rPr>
      </w:pPr>
    </w:p>
    <w:p w14:paraId="4DE43755" w14:textId="77777777" w:rsidR="001505E5" w:rsidRPr="00796B1E" w:rsidRDefault="001505E5" w:rsidP="001505E5">
      <w:pPr>
        <w:rPr>
          <w:b/>
          <w:sz w:val="24"/>
        </w:rPr>
      </w:pPr>
      <w:r w:rsidRPr="00796B1E">
        <w:rPr>
          <w:b/>
          <w:sz w:val="24"/>
        </w:rPr>
        <w:t>Задания для самостоятельной работы</w:t>
      </w:r>
    </w:p>
    <w:p w14:paraId="472B99A9" w14:textId="77777777" w:rsidR="001505E5" w:rsidRPr="00796B1E" w:rsidRDefault="001505E5" w:rsidP="001505E5">
      <w:pPr>
        <w:rPr>
          <w:b/>
          <w:sz w:val="24"/>
        </w:rPr>
      </w:pPr>
      <w:r w:rsidRPr="00796B1E">
        <w:rPr>
          <w:b/>
          <w:sz w:val="24"/>
        </w:rPr>
        <w:t>1 вариант.</w:t>
      </w:r>
    </w:p>
    <w:p w14:paraId="6EB2C3CE" w14:textId="77777777" w:rsidR="001505E5" w:rsidRPr="00796B1E" w:rsidRDefault="001505E5" w:rsidP="001505E5">
      <w:pPr>
        <w:rPr>
          <w:sz w:val="24"/>
        </w:rPr>
      </w:pPr>
      <w:r w:rsidRPr="00796B1E">
        <w:rPr>
          <w:b/>
          <w:sz w:val="24"/>
        </w:rPr>
        <w:t>Задача 1.</w:t>
      </w:r>
      <w:r w:rsidRPr="00796B1E">
        <w:rPr>
          <w:sz w:val="24"/>
        </w:rPr>
        <w:t xml:space="preserve"> Планируется работа двух отраслей производства А и В на 4 года. Количество х средств, вложенных в отрасль</w:t>
      </w:r>
      <w:proofErr w:type="gramStart"/>
      <w:r w:rsidRPr="00796B1E">
        <w:rPr>
          <w:sz w:val="24"/>
        </w:rPr>
        <w:t xml:space="preserve"> А</w:t>
      </w:r>
      <w:proofErr w:type="gramEnd"/>
      <w:r w:rsidRPr="00796B1E">
        <w:rPr>
          <w:sz w:val="24"/>
        </w:rPr>
        <w:t xml:space="preserve">, позволяет получить доход 2х и уменьшается до 0,6х. Количество у средств, вложенных в отрасль В, позволяет получить доход 3у и уменьшается до 0,2у. Необходимо распределить выделенные ресурсы в количестве </w:t>
      </w:r>
      <w:r w:rsidRPr="00796B1E">
        <w:rPr>
          <w:position w:val="-12"/>
          <w:sz w:val="24"/>
        </w:rPr>
        <w:object w:dxaOrig="920" w:dyaOrig="360" w14:anchorId="73C6F91C">
          <v:shape id="_x0000_i1316" type="#_x0000_t75" style="width:45.75pt;height:18.75pt" o:ole="">
            <v:imagedata r:id="rId634" o:title=""/>
          </v:shape>
          <o:OLEObject Type="Embed" ProgID="Equation.3" ShapeID="_x0000_i1316" DrawAspect="Content" ObjectID="_1663663689" r:id="rId635"/>
        </w:object>
      </w:r>
      <w:r w:rsidRPr="00796B1E">
        <w:rPr>
          <w:sz w:val="24"/>
        </w:rPr>
        <w:t xml:space="preserve"> единиц между отраслями по годам планируемого периода для получения максимальной прибыли за весь период.</w:t>
      </w:r>
    </w:p>
    <w:p w14:paraId="5B0EA6C0" w14:textId="77777777" w:rsidR="001505E5" w:rsidRPr="00796B1E" w:rsidRDefault="001505E5" w:rsidP="001505E5">
      <w:pPr>
        <w:rPr>
          <w:sz w:val="24"/>
        </w:rPr>
      </w:pPr>
      <w:r w:rsidRPr="00796B1E">
        <w:rPr>
          <w:b/>
          <w:sz w:val="24"/>
        </w:rPr>
        <w:t xml:space="preserve">Задача 2. </w:t>
      </w:r>
      <w:r w:rsidRPr="00796B1E">
        <w:rPr>
          <w:sz w:val="24"/>
        </w:rPr>
        <w:t>По заданной схеме, соединяющей 10 точек, найти кратчайшее расстояние от 1 точки до 10.</w:t>
      </w:r>
    </w:p>
    <w:p w14:paraId="5C2009C3" w14:textId="77777777" w:rsidR="001505E5" w:rsidRPr="00796B1E" w:rsidRDefault="001505E5" w:rsidP="001505E5">
      <w:pPr>
        <w:rPr>
          <w:sz w:val="24"/>
        </w:rPr>
      </w:pPr>
      <w:r w:rsidRPr="00796B1E">
        <w:rPr>
          <w:noProof/>
          <w:sz w:val="24"/>
          <w:lang w:eastAsia="ru-RU"/>
        </w:rPr>
        <mc:AlternateContent>
          <mc:Choice Requires="wpc">
            <w:drawing>
              <wp:inline distT="0" distB="0" distL="0" distR="0" wp14:anchorId="134C6DC1" wp14:editId="761B2F25">
                <wp:extent cx="4572000" cy="2171700"/>
                <wp:effectExtent l="2540" t="1905" r="0" b="0"/>
                <wp:docPr id="1582" name="Полотно 15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11" name="Oval 196"/>
                        <wps:cNvSpPr>
                          <a:spLocks noChangeArrowheads="1"/>
                        </wps:cNvSpPr>
                        <wps:spPr bwMode="auto">
                          <a:xfrm>
                            <a:off x="2286000" y="1028830"/>
                            <a:ext cx="228276" cy="228902"/>
                          </a:xfrm>
                          <a:prstGeom prst="ellipse">
                            <a:avLst/>
                          </a:prstGeom>
                          <a:solidFill>
                            <a:srgbClr val="FFFFFF"/>
                          </a:solidFill>
                          <a:ln w="9525">
                            <a:solidFill>
                              <a:srgbClr val="000000"/>
                            </a:solidFill>
                            <a:round/>
                            <a:headEnd/>
                            <a:tailEnd/>
                          </a:ln>
                        </wps:spPr>
                        <wps:txbx>
                          <w:txbxContent>
                            <w:p w14:paraId="47A4B066" w14:textId="77777777" w:rsidR="00910924" w:rsidRPr="00251115" w:rsidRDefault="00910924" w:rsidP="001505E5">
                              <w:pPr>
                                <w:rPr>
                                  <w:sz w:val="16"/>
                                  <w:szCs w:val="16"/>
                                </w:rPr>
                              </w:pPr>
                              <w:r w:rsidRPr="00251115">
                                <w:rPr>
                                  <w:sz w:val="16"/>
                                  <w:szCs w:val="16"/>
                                </w:rPr>
                                <w:t>5</w:t>
                              </w:r>
                            </w:p>
                          </w:txbxContent>
                        </wps:txbx>
                        <wps:bodyPr rot="0" vert="horz" wrap="square" lIns="91440" tIns="45720" rIns="91440" bIns="45720" anchor="t" anchorCtr="0" upright="1">
                          <a:noAutofit/>
                        </wps:bodyPr>
                      </wps:wsp>
                      <wps:wsp>
                        <wps:cNvPr id="1412" name="Oval 197"/>
                        <wps:cNvSpPr>
                          <a:spLocks noChangeArrowheads="1"/>
                        </wps:cNvSpPr>
                        <wps:spPr bwMode="auto">
                          <a:xfrm>
                            <a:off x="1600362" y="114041"/>
                            <a:ext cx="228276" cy="229723"/>
                          </a:xfrm>
                          <a:prstGeom prst="ellipse">
                            <a:avLst/>
                          </a:prstGeom>
                          <a:solidFill>
                            <a:srgbClr val="FFFFFF"/>
                          </a:solidFill>
                          <a:ln w="9525">
                            <a:solidFill>
                              <a:srgbClr val="000000"/>
                            </a:solidFill>
                            <a:round/>
                            <a:headEnd/>
                            <a:tailEnd/>
                          </a:ln>
                        </wps:spPr>
                        <wps:txbx>
                          <w:txbxContent>
                            <w:p w14:paraId="49949723" w14:textId="77777777" w:rsidR="00910924" w:rsidRPr="00251115" w:rsidRDefault="00910924" w:rsidP="001505E5">
                              <w:pPr>
                                <w:rPr>
                                  <w:sz w:val="16"/>
                                  <w:szCs w:val="16"/>
                                </w:rPr>
                              </w:pPr>
                              <w:r w:rsidRPr="00251115">
                                <w:rPr>
                                  <w:sz w:val="16"/>
                                  <w:szCs w:val="16"/>
                                </w:rPr>
                                <w:t>4</w:t>
                              </w:r>
                            </w:p>
                          </w:txbxContent>
                        </wps:txbx>
                        <wps:bodyPr rot="0" vert="horz" wrap="square" lIns="91440" tIns="45720" rIns="91440" bIns="45720" anchor="t" anchorCtr="0" upright="1">
                          <a:noAutofit/>
                        </wps:bodyPr>
                      </wps:wsp>
                      <wps:wsp>
                        <wps:cNvPr id="1413" name="Oval 198"/>
                        <wps:cNvSpPr>
                          <a:spLocks noChangeArrowheads="1"/>
                        </wps:cNvSpPr>
                        <wps:spPr bwMode="auto">
                          <a:xfrm>
                            <a:off x="2857500" y="114041"/>
                            <a:ext cx="227467" cy="228902"/>
                          </a:xfrm>
                          <a:prstGeom prst="ellipse">
                            <a:avLst/>
                          </a:prstGeom>
                          <a:solidFill>
                            <a:srgbClr val="FFFFFF"/>
                          </a:solidFill>
                          <a:ln w="9525">
                            <a:solidFill>
                              <a:srgbClr val="000000"/>
                            </a:solidFill>
                            <a:round/>
                            <a:headEnd/>
                            <a:tailEnd/>
                          </a:ln>
                        </wps:spPr>
                        <wps:txbx>
                          <w:txbxContent>
                            <w:p w14:paraId="42142423" w14:textId="77777777" w:rsidR="00910924" w:rsidRPr="00251115" w:rsidRDefault="00910924" w:rsidP="001505E5">
                              <w:pPr>
                                <w:rPr>
                                  <w:sz w:val="16"/>
                                  <w:szCs w:val="16"/>
                                </w:rPr>
                              </w:pPr>
                              <w:r w:rsidRPr="00251115">
                                <w:rPr>
                                  <w:sz w:val="16"/>
                                  <w:szCs w:val="16"/>
                                </w:rPr>
                                <w:t>7</w:t>
                              </w:r>
                            </w:p>
                          </w:txbxContent>
                        </wps:txbx>
                        <wps:bodyPr rot="0" vert="horz" wrap="square" lIns="91440" tIns="45720" rIns="91440" bIns="45720" anchor="t" anchorCtr="0" upright="1">
                          <a:noAutofit/>
                        </wps:bodyPr>
                      </wps:wsp>
                      <wps:wsp>
                        <wps:cNvPr id="1414" name="Oval 199"/>
                        <wps:cNvSpPr>
                          <a:spLocks noChangeArrowheads="1"/>
                        </wps:cNvSpPr>
                        <wps:spPr bwMode="auto">
                          <a:xfrm>
                            <a:off x="3657276" y="571025"/>
                            <a:ext cx="228276" cy="229723"/>
                          </a:xfrm>
                          <a:prstGeom prst="ellipse">
                            <a:avLst/>
                          </a:prstGeom>
                          <a:solidFill>
                            <a:srgbClr val="FFFFFF"/>
                          </a:solidFill>
                          <a:ln w="9525">
                            <a:solidFill>
                              <a:srgbClr val="000000"/>
                            </a:solidFill>
                            <a:round/>
                            <a:headEnd/>
                            <a:tailEnd/>
                          </a:ln>
                        </wps:spPr>
                        <wps:txbx>
                          <w:txbxContent>
                            <w:p w14:paraId="3DDF874B" w14:textId="77777777" w:rsidR="00910924" w:rsidRPr="00251115" w:rsidRDefault="00910924" w:rsidP="001505E5">
                              <w:pPr>
                                <w:rPr>
                                  <w:sz w:val="16"/>
                                  <w:szCs w:val="16"/>
                                </w:rPr>
                              </w:pPr>
                              <w:r w:rsidRPr="00251115">
                                <w:rPr>
                                  <w:sz w:val="16"/>
                                  <w:szCs w:val="16"/>
                                </w:rPr>
                                <w:t>9</w:t>
                              </w:r>
                            </w:p>
                          </w:txbxContent>
                        </wps:txbx>
                        <wps:bodyPr rot="0" vert="horz" wrap="square" lIns="91440" tIns="45720" rIns="91440" bIns="45720" anchor="t" anchorCtr="0" upright="1">
                          <a:noAutofit/>
                        </wps:bodyPr>
                      </wps:wsp>
                      <wps:wsp>
                        <wps:cNvPr id="1415" name="Oval 200"/>
                        <wps:cNvSpPr>
                          <a:spLocks noChangeArrowheads="1"/>
                        </wps:cNvSpPr>
                        <wps:spPr bwMode="auto">
                          <a:xfrm>
                            <a:off x="4114638" y="1257732"/>
                            <a:ext cx="342414" cy="342943"/>
                          </a:xfrm>
                          <a:prstGeom prst="ellipse">
                            <a:avLst/>
                          </a:prstGeom>
                          <a:solidFill>
                            <a:srgbClr val="FFFFFF"/>
                          </a:solidFill>
                          <a:ln w="9525">
                            <a:solidFill>
                              <a:srgbClr val="000000"/>
                            </a:solidFill>
                            <a:round/>
                            <a:headEnd/>
                            <a:tailEnd/>
                          </a:ln>
                        </wps:spPr>
                        <wps:txbx>
                          <w:txbxContent>
                            <w:p w14:paraId="56DFE045" w14:textId="77777777" w:rsidR="00910924" w:rsidRPr="00251115" w:rsidRDefault="00910924" w:rsidP="001505E5">
                              <w:pPr>
                                <w:rPr>
                                  <w:sz w:val="16"/>
                                  <w:szCs w:val="16"/>
                                </w:rPr>
                              </w:pPr>
                              <w:r w:rsidRPr="00251115">
                                <w:rPr>
                                  <w:sz w:val="16"/>
                                  <w:szCs w:val="16"/>
                                </w:rPr>
                                <w:t>10</w:t>
                              </w:r>
                            </w:p>
                          </w:txbxContent>
                        </wps:txbx>
                        <wps:bodyPr rot="0" vert="horz" wrap="square" lIns="91440" tIns="45720" rIns="91440" bIns="45720" anchor="t" anchorCtr="0" upright="1">
                          <a:noAutofit/>
                        </wps:bodyPr>
                      </wps:wsp>
                      <wps:wsp>
                        <wps:cNvPr id="1416" name="Oval 201"/>
                        <wps:cNvSpPr>
                          <a:spLocks noChangeArrowheads="1"/>
                        </wps:cNvSpPr>
                        <wps:spPr bwMode="auto">
                          <a:xfrm>
                            <a:off x="3199914" y="1600675"/>
                            <a:ext cx="228276" cy="228082"/>
                          </a:xfrm>
                          <a:prstGeom prst="ellipse">
                            <a:avLst/>
                          </a:prstGeom>
                          <a:solidFill>
                            <a:srgbClr val="FFFFFF"/>
                          </a:solidFill>
                          <a:ln w="9525">
                            <a:solidFill>
                              <a:srgbClr val="000000"/>
                            </a:solidFill>
                            <a:round/>
                            <a:headEnd/>
                            <a:tailEnd/>
                          </a:ln>
                        </wps:spPr>
                        <wps:txbx>
                          <w:txbxContent>
                            <w:p w14:paraId="0604B65D" w14:textId="77777777" w:rsidR="00910924" w:rsidRPr="00251115" w:rsidRDefault="00910924" w:rsidP="001505E5">
                              <w:pPr>
                                <w:rPr>
                                  <w:sz w:val="16"/>
                                  <w:szCs w:val="16"/>
                                </w:rPr>
                              </w:pPr>
                              <w:r>
                                <w:rPr>
                                  <w:sz w:val="16"/>
                                  <w:szCs w:val="16"/>
                                </w:rPr>
                                <w:t>8</w:t>
                              </w:r>
                            </w:p>
                          </w:txbxContent>
                        </wps:txbx>
                        <wps:bodyPr rot="0" vert="horz" wrap="square" lIns="91440" tIns="45720" rIns="91440" bIns="45720" anchor="t" anchorCtr="0" upright="1">
                          <a:noAutofit/>
                        </wps:bodyPr>
                      </wps:wsp>
                      <wps:wsp>
                        <wps:cNvPr id="1417" name="Oval 202"/>
                        <wps:cNvSpPr>
                          <a:spLocks noChangeArrowheads="1"/>
                        </wps:cNvSpPr>
                        <wps:spPr bwMode="auto">
                          <a:xfrm>
                            <a:off x="2057724" y="1714716"/>
                            <a:ext cx="228276" cy="229723"/>
                          </a:xfrm>
                          <a:prstGeom prst="ellipse">
                            <a:avLst/>
                          </a:prstGeom>
                          <a:solidFill>
                            <a:srgbClr val="FFFFFF"/>
                          </a:solidFill>
                          <a:ln w="9525">
                            <a:solidFill>
                              <a:srgbClr val="000000"/>
                            </a:solidFill>
                            <a:round/>
                            <a:headEnd/>
                            <a:tailEnd/>
                          </a:ln>
                        </wps:spPr>
                        <wps:txbx>
                          <w:txbxContent>
                            <w:p w14:paraId="68A79ABF" w14:textId="77777777" w:rsidR="00910924" w:rsidRPr="00251115" w:rsidRDefault="00910924" w:rsidP="001505E5">
                              <w:pPr>
                                <w:rPr>
                                  <w:sz w:val="16"/>
                                  <w:szCs w:val="16"/>
                                </w:rPr>
                              </w:pPr>
                              <w:r>
                                <w:rPr>
                                  <w:sz w:val="16"/>
                                  <w:szCs w:val="16"/>
                                </w:rPr>
                                <w:t>6</w:t>
                              </w:r>
                            </w:p>
                          </w:txbxContent>
                        </wps:txbx>
                        <wps:bodyPr rot="0" vert="horz" wrap="square" lIns="91440" tIns="45720" rIns="91440" bIns="45720" anchor="t" anchorCtr="0" upright="1">
                          <a:noAutofit/>
                        </wps:bodyPr>
                      </wps:wsp>
                      <wps:wsp>
                        <wps:cNvPr id="1418" name="Oval 203"/>
                        <wps:cNvSpPr>
                          <a:spLocks noChangeArrowheads="1"/>
                        </wps:cNvSpPr>
                        <wps:spPr bwMode="auto">
                          <a:xfrm>
                            <a:off x="1143000" y="1600675"/>
                            <a:ext cx="228276" cy="228082"/>
                          </a:xfrm>
                          <a:prstGeom prst="ellipse">
                            <a:avLst/>
                          </a:prstGeom>
                          <a:solidFill>
                            <a:srgbClr val="FFFFFF"/>
                          </a:solidFill>
                          <a:ln w="9525">
                            <a:solidFill>
                              <a:srgbClr val="000000"/>
                            </a:solidFill>
                            <a:round/>
                            <a:headEnd/>
                            <a:tailEnd/>
                          </a:ln>
                        </wps:spPr>
                        <wps:txbx>
                          <w:txbxContent>
                            <w:p w14:paraId="744BA95A" w14:textId="77777777" w:rsidR="00910924" w:rsidRPr="00251115" w:rsidRDefault="00910924" w:rsidP="001505E5">
                              <w:pPr>
                                <w:rPr>
                                  <w:sz w:val="16"/>
                                  <w:szCs w:val="16"/>
                                </w:rPr>
                              </w:pPr>
                              <w:r>
                                <w:rPr>
                                  <w:sz w:val="16"/>
                                  <w:szCs w:val="16"/>
                                </w:rPr>
                                <w:t>3</w:t>
                              </w:r>
                            </w:p>
                          </w:txbxContent>
                        </wps:txbx>
                        <wps:bodyPr rot="0" vert="horz" wrap="square" lIns="91440" tIns="45720" rIns="91440" bIns="45720" anchor="t" anchorCtr="0" upright="1">
                          <a:noAutofit/>
                        </wps:bodyPr>
                      </wps:wsp>
                      <wps:wsp>
                        <wps:cNvPr id="1419" name="Oval 204"/>
                        <wps:cNvSpPr>
                          <a:spLocks noChangeArrowheads="1"/>
                        </wps:cNvSpPr>
                        <wps:spPr bwMode="auto">
                          <a:xfrm>
                            <a:off x="571500" y="1142870"/>
                            <a:ext cx="228276" cy="229723"/>
                          </a:xfrm>
                          <a:prstGeom prst="ellipse">
                            <a:avLst/>
                          </a:prstGeom>
                          <a:solidFill>
                            <a:srgbClr val="FFFFFF"/>
                          </a:solidFill>
                          <a:ln w="9525">
                            <a:solidFill>
                              <a:srgbClr val="000000"/>
                            </a:solidFill>
                            <a:round/>
                            <a:headEnd/>
                            <a:tailEnd/>
                          </a:ln>
                        </wps:spPr>
                        <wps:txbx>
                          <w:txbxContent>
                            <w:p w14:paraId="254347C1" w14:textId="77777777" w:rsidR="00910924" w:rsidRPr="00251115" w:rsidRDefault="00910924" w:rsidP="001505E5">
                              <w:pPr>
                                <w:rPr>
                                  <w:sz w:val="16"/>
                                  <w:szCs w:val="16"/>
                                </w:rPr>
                              </w:pPr>
                              <w:r>
                                <w:rPr>
                                  <w:sz w:val="16"/>
                                  <w:szCs w:val="16"/>
                                </w:rPr>
                                <w:t>1</w:t>
                              </w:r>
                            </w:p>
                          </w:txbxContent>
                        </wps:txbx>
                        <wps:bodyPr rot="0" vert="horz" wrap="square" lIns="91440" tIns="45720" rIns="91440" bIns="45720" anchor="t" anchorCtr="0" upright="1">
                          <a:noAutofit/>
                        </wps:bodyPr>
                      </wps:wsp>
                      <wps:wsp>
                        <wps:cNvPr id="1420" name="Oval 205"/>
                        <wps:cNvSpPr>
                          <a:spLocks noChangeArrowheads="1"/>
                        </wps:cNvSpPr>
                        <wps:spPr bwMode="auto">
                          <a:xfrm>
                            <a:off x="914724" y="456984"/>
                            <a:ext cx="228276" cy="229723"/>
                          </a:xfrm>
                          <a:prstGeom prst="ellipse">
                            <a:avLst/>
                          </a:prstGeom>
                          <a:solidFill>
                            <a:srgbClr val="FFFFFF"/>
                          </a:solidFill>
                          <a:ln w="9525">
                            <a:solidFill>
                              <a:srgbClr val="000000"/>
                            </a:solidFill>
                            <a:round/>
                            <a:headEnd/>
                            <a:tailEnd/>
                          </a:ln>
                        </wps:spPr>
                        <wps:txbx>
                          <w:txbxContent>
                            <w:p w14:paraId="117DE1F7" w14:textId="77777777" w:rsidR="00910924" w:rsidRPr="00251115" w:rsidRDefault="00910924" w:rsidP="001505E5">
                              <w:pPr>
                                <w:rPr>
                                  <w:sz w:val="16"/>
                                  <w:szCs w:val="16"/>
                                </w:rPr>
                              </w:pPr>
                              <w:r w:rsidRPr="00251115">
                                <w:rPr>
                                  <w:sz w:val="16"/>
                                  <w:szCs w:val="16"/>
                                </w:rPr>
                                <w:t>2</w:t>
                              </w:r>
                            </w:p>
                          </w:txbxContent>
                        </wps:txbx>
                        <wps:bodyPr rot="0" vert="horz" wrap="square" lIns="91440" tIns="45720" rIns="91440" bIns="45720" anchor="t" anchorCtr="0" upright="1">
                          <a:noAutofit/>
                        </wps:bodyPr>
                      </wps:wsp>
                      <wps:wsp>
                        <wps:cNvPr id="1421" name="Line 206"/>
                        <wps:cNvCnPr>
                          <a:cxnSpLocks noChangeShapeType="1"/>
                        </wps:cNvCnPr>
                        <wps:spPr bwMode="auto">
                          <a:xfrm>
                            <a:off x="1372086" y="1714716"/>
                            <a:ext cx="685638" cy="1140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2" name="Line 207"/>
                        <wps:cNvCnPr>
                          <a:cxnSpLocks noChangeShapeType="1"/>
                        </wps:cNvCnPr>
                        <wps:spPr bwMode="auto">
                          <a:xfrm flipV="1">
                            <a:off x="2286000" y="1714716"/>
                            <a:ext cx="913914" cy="1140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 name="Line 208"/>
                        <wps:cNvCnPr>
                          <a:cxnSpLocks noChangeShapeType="1"/>
                        </wps:cNvCnPr>
                        <wps:spPr bwMode="auto">
                          <a:xfrm>
                            <a:off x="686448" y="1371773"/>
                            <a:ext cx="456552" cy="3429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4" name="Line 209"/>
                        <wps:cNvCnPr>
                          <a:cxnSpLocks noChangeShapeType="1"/>
                        </wps:cNvCnPr>
                        <wps:spPr bwMode="auto">
                          <a:xfrm flipV="1">
                            <a:off x="686448" y="685886"/>
                            <a:ext cx="228276" cy="456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5" name="Line 210"/>
                        <wps:cNvCnPr>
                          <a:cxnSpLocks noChangeShapeType="1"/>
                        </wps:cNvCnPr>
                        <wps:spPr bwMode="auto">
                          <a:xfrm flipV="1">
                            <a:off x="1143000" y="228082"/>
                            <a:ext cx="457362" cy="2289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6" name="Line 211"/>
                        <wps:cNvCnPr>
                          <a:cxnSpLocks noChangeShapeType="1"/>
                        </wps:cNvCnPr>
                        <wps:spPr bwMode="auto">
                          <a:xfrm>
                            <a:off x="1828638" y="228082"/>
                            <a:ext cx="10288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7" name="Line 212"/>
                        <wps:cNvCnPr>
                          <a:cxnSpLocks noChangeShapeType="1"/>
                        </wps:cNvCnPr>
                        <wps:spPr bwMode="auto">
                          <a:xfrm>
                            <a:off x="3085776" y="228082"/>
                            <a:ext cx="571500" cy="3429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8" name="Line 213"/>
                        <wps:cNvCnPr>
                          <a:cxnSpLocks noChangeShapeType="1"/>
                        </wps:cNvCnPr>
                        <wps:spPr bwMode="auto">
                          <a:xfrm>
                            <a:off x="3886362" y="799927"/>
                            <a:ext cx="342414" cy="457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9" name="Line 214"/>
                        <wps:cNvCnPr>
                          <a:cxnSpLocks noChangeShapeType="1"/>
                        </wps:cNvCnPr>
                        <wps:spPr bwMode="auto">
                          <a:xfrm flipV="1">
                            <a:off x="3429000" y="1485814"/>
                            <a:ext cx="685638" cy="2289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0" name="Line 215"/>
                        <wps:cNvCnPr>
                          <a:cxnSpLocks noChangeShapeType="1"/>
                        </wps:cNvCnPr>
                        <wps:spPr bwMode="auto">
                          <a:xfrm flipH="1">
                            <a:off x="3314862" y="799927"/>
                            <a:ext cx="456552" cy="8007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1" name="Line 216"/>
                        <wps:cNvCnPr>
                          <a:cxnSpLocks noChangeShapeType="1"/>
                        </wps:cNvCnPr>
                        <wps:spPr bwMode="auto">
                          <a:xfrm flipV="1">
                            <a:off x="2514276" y="685886"/>
                            <a:ext cx="1143000" cy="3429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2" name="Line 217"/>
                        <wps:cNvCnPr>
                          <a:cxnSpLocks noChangeShapeType="1"/>
                        </wps:cNvCnPr>
                        <wps:spPr bwMode="auto">
                          <a:xfrm>
                            <a:off x="2514276" y="1257732"/>
                            <a:ext cx="800586" cy="3429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3" name="Line 218"/>
                        <wps:cNvCnPr>
                          <a:cxnSpLocks noChangeShapeType="1"/>
                        </wps:cNvCnPr>
                        <wps:spPr bwMode="auto">
                          <a:xfrm flipH="1">
                            <a:off x="2171862" y="1257732"/>
                            <a:ext cx="228276" cy="456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4" name="Line 219"/>
                        <wps:cNvCnPr>
                          <a:cxnSpLocks noChangeShapeType="1"/>
                        </wps:cNvCnPr>
                        <wps:spPr bwMode="auto">
                          <a:xfrm flipV="1">
                            <a:off x="1372086" y="1142870"/>
                            <a:ext cx="913914" cy="457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5" name="Line 220"/>
                        <wps:cNvCnPr>
                          <a:cxnSpLocks noChangeShapeType="1"/>
                        </wps:cNvCnPr>
                        <wps:spPr bwMode="auto">
                          <a:xfrm flipV="1">
                            <a:off x="800586" y="1142870"/>
                            <a:ext cx="1485414" cy="1148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6" name="Line 221"/>
                        <wps:cNvCnPr>
                          <a:cxnSpLocks noChangeShapeType="1"/>
                        </wps:cNvCnPr>
                        <wps:spPr bwMode="auto">
                          <a:xfrm>
                            <a:off x="1143000" y="571025"/>
                            <a:ext cx="1143000" cy="457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7" name="Line 222"/>
                        <wps:cNvCnPr>
                          <a:cxnSpLocks noChangeShapeType="1"/>
                        </wps:cNvCnPr>
                        <wps:spPr bwMode="auto">
                          <a:xfrm>
                            <a:off x="1828638" y="342943"/>
                            <a:ext cx="571500" cy="6858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8" name="Line 223"/>
                        <wps:cNvCnPr>
                          <a:cxnSpLocks noChangeShapeType="1"/>
                        </wps:cNvCnPr>
                        <wps:spPr bwMode="auto">
                          <a:xfrm flipH="1">
                            <a:off x="2400138" y="342943"/>
                            <a:ext cx="457362" cy="6858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0" name="Text Box 224"/>
                        <wps:cNvSpPr txBox="1">
                          <a:spLocks noChangeArrowheads="1"/>
                        </wps:cNvSpPr>
                        <wps:spPr bwMode="auto">
                          <a:xfrm>
                            <a:off x="571500" y="685886"/>
                            <a:ext cx="457362" cy="228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CC7D4" w14:textId="77777777" w:rsidR="00910924" w:rsidRDefault="00910924" w:rsidP="001505E5">
                              <w:r>
                                <w:t>10</w:t>
                              </w:r>
                            </w:p>
                          </w:txbxContent>
                        </wps:txbx>
                        <wps:bodyPr rot="0" vert="horz" wrap="square" lIns="91440" tIns="45720" rIns="91440" bIns="45720" anchor="t" anchorCtr="0" upright="1">
                          <a:noAutofit/>
                        </wps:bodyPr>
                      </wps:wsp>
                      <wps:wsp>
                        <wps:cNvPr id="1441" name="Text Box 225"/>
                        <wps:cNvSpPr txBox="1">
                          <a:spLocks noChangeArrowheads="1"/>
                        </wps:cNvSpPr>
                        <wps:spPr bwMode="auto">
                          <a:xfrm>
                            <a:off x="1486224" y="1257732"/>
                            <a:ext cx="457362" cy="228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BB738" w14:textId="77777777" w:rsidR="00910924" w:rsidRDefault="00910924" w:rsidP="001505E5">
                              <w:r>
                                <w:t>3</w:t>
                              </w:r>
                            </w:p>
                          </w:txbxContent>
                        </wps:txbx>
                        <wps:bodyPr rot="0" vert="horz" wrap="square" lIns="91440" tIns="45720" rIns="91440" bIns="45720" anchor="t" anchorCtr="0" upright="1">
                          <a:noAutofit/>
                        </wps:bodyPr>
                      </wps:wsp>
                      <wps:wsp>
                        <wps:cNvPr id="1442" name="Text Box 226"/>
                        <wps:cNvSpPr txBox="1">
                          <a:spLocks noChangeArrowheads="1"/>
                        </wps:cNvSpPr>
                        <wps:spPr bwMode="auto">
                          <a:xfrm>
                            <a:off x="1486224" y="571025"/>
                            <a:ext cx="458171" cy="230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2A1B9" w14:textId="77777777" w:rsidR="00910924" w:rsidRDefault="00910924" w:rsidP="001505E5">
                              <w:r>
                                <w:t>7</w:t>
                              </w:r>
                            </w:p>
                          </w:txbxContent>
                        </wps:txbx>
                        <wps:bodyPr rot="0" vert="horz" wrap="square" lIns="91440" tIns="45720" rIns="91440" bIns="45720" anchor="t" anchorCtr="0" upright="1">
                          <a:noAutofit/>
                        </wps:bodyPr>
                      </wps:wsp>
                      <wps:wsp>
                        <wps:cNvPr id="1443" name="Text Box 227"/>
                        <wps:cNvSpPr txBox="1">
                          <a:spLocks noChangeArrowheads="1"/>
                        </wps:cNvSpPr>
                        <wps:spPr bwMode="auto">
                          <a:xfrm>
                            <a:off x="1143000" y="1028830"/>
                            <a:ext cx="458171" cy="228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25671" w14:textId="77777777" w:rsidR="00910924" w:rsidRDefault="00910924" w:rsidP="001505E5">
                              <w:r>
                                <w:t>18</w:t>
                              </w:r>
                            </w:p>
                          </w:txbxContent>
                        </wps:txbx>
                        <wps:bodyPr rot="0" vert="horz" wrap="square" lIns="91440" tIns="45720" rIns="91440" bIns="45720" anchor="t" anchorCtr="0" upright="1">
                          <a:noAutofit/>
                        </wps:bodyPr>
                      </wps:wsp>
                      <wps:wsp>
                        <wps:cNvPr id="1444" name="Text Box 228"/>
                        <wps:cNvSpPr txBox="1">
                          <a:spLocks noChangeArrowheads="1"/>
                        </wps:cNvSpPr>
                        <wps:spPr bwMode="auto">
                          <a:xfrm>
                            <a:off x="1143000" y="114041"/>
                            <a:ext cx="457362" cy="229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1C702" w14:textId="77777777" w:rsidR="00910924" w:rsidRDefault="00910924" w:rsidP="001505E5">
                              <w:r>
                                <w:t>3</w:t>
                              </w:r>
                            </w:p>
                          </w:txbxContent>
                        </wps:txbx>
                        <wps:bodyPr rot="0" vert="horz" wrap="square" lIns="91440" tIns="45720" rIns="91440" bIns="45720" anchor="t" anchorCtr="0" upright="1">
                          <a:noAutofit/>
                        </wps:bodyPr>
                      </wps:wsp>
                      <wps:wsp>
                        <wps:cNvPr id="1445" name="Text Box 229"/>
                        <wps:cNvSpPr txBox="1">
                          <a:spLocks noChangeArrowheads="1"/>
                        </wps:cNvSpPr>
                        <wps:spPr bwMode="auto">
                          <a:xfrm>
                            <a:off x="686448" y="1485814"/>
                            <a:ext cx="457362" cy="229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EF387" w14:textId="77777777" w:rsidR="00910924" w:rsidRDefault="00910924" w:rsidP="001505E5">
                              <w:r>
                                <w:t>11</w:t>
                              </w:r>
                            </w:p>
                          </w:txbxContent>
                        </wps:txbx>
                        <wps:bodyPr rot="0" vert="horz" wrap="square" lIns="91440" tIns="45720" rIns="91440" bIns="45720" anchor="t" anchorCtr="0" upright="1">
                          <a:noAutofit/>
                        </wps:bodyPr>
                      </wps:wsp>
                      <wps:wsp>
                        <wps:cNvPr id="1446" name="Text Box 230"/>
                        <wps:cNvSpPr txBox="1">
                          <a:spLocks noChangeArrowheads="1"/>
                        </wps:cNvSpPr>
                        <wps:spPr bwMode="auto">
                          <a:xfrm>
                            <a:off x="2057724" y="0"/>
                            <a:ext cx="457362" cy="228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1D48E" w14:textId="77777777" w:rsidR="00910924" w:rsidRDefault="00910924" w:rsidP="001505E5">
                              <w:r>
                                <w:t>10</w:t>
                              </w:r>
                            </w:p>
                          </w:txbxContent>
                        </wps:txbx>
                        <wps:bodyPr rot="0" vert="horz" wrap="square" lIns="91440" tIns="45720" rIns="91440" bIns="45720" anchor="t" anchorCtr="0" upright="1">
                          <a:noAutofit/>
                        </wps:bodyPr>
                      </wps:wsp>
                      <wps:wsp>
                        <wps:cNvPr id="1447" name="Text Box 231"/>
                        <wps:cNvSpPr txBox="1">
                          <a:spLocks noChangeArrowheads="1"/>
                        </wps:cNvSpPr>
                        <wps:spPr bwMode="auto">
                          <a:xfrm>
                            <a:off x="1943586" y="456984"/>
                            <a:ext cx="458171" cy="229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F5708" w14:textId="77777777" w:rsidR="00910924" w:rsidRDefault="00910924" w:rsidP="001505E5">
                              <w:r>
                                <w:t xml:space="preserve"> 3</w:t>
                              </w:r>
                            </w:p>
                          </w:txbxContent>
                        </wps:txbx>
                        <wps:bodyPr rot="0" vert="horz" wrap="square" lIns="91440" tIns="45720" rIns="91440" bIns="45720" anchor="t" anchorCtr="0" upright="1">
                          <a:noAutofit/>
                        </wps:bodyPr>
                      </wps:wsp>
                      <wps:wsp>
                        <wps:cNvPr id="1448" name="Text Box 232"/>
                        <wps:cNvSpPr txBox="1">
                          <a:spLocks noChangeArrowheads="1"/>
                        </wps:cNvSpPr>
                        <wps:spPr bwMode="auto">
                          <a:xfrm>
                            <a:off x="1486224" y="1714716"/>
                            <a:ext cx="457362" cy="229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582C9" w14:textId="77777777" w:rsidR="00910924" w:rsidRDefault="00910924" w:rsidP="001505E5">
                              <w:r>
                                <w:t>10</w:t>
                              </w:r>
                            </w:p>
                          </w:txbxContent>
                        </wps:txbx>
                        <wps:bodyPr rot="0" vert="horz" wrap="square" lIns="91440" tIns="45720" rIns="91440" bIns="45720" anchor="t" anchorCtr="0" upright="1">
                          <a:noAutofit/>
                        </wps:bodyPr>
                      </wps:wsp>
                      <wps:wsp>
                        <wps:cNvPr id="1449" name="Text Box 233"/>
                        <wps:cNvSpPr txBox="1">
                          <a:spLocks noChangeArrowheads="1"/>
                        </wps:cNvSpPr>
                        <wps:spPr bwMode="auto">
                          <a:xfrm>
                            <a:off x="2857500" y="1257732"/>
                            <a:ext cx="457362" cy="228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08BF8" w14:textId="77777777" w:rsidR="00910924" w:rsidRDefault="00910924" w:rsidP="001505E5">
                              <w:r>
                                <w:t>3</w:t>
                              </w:r>
                            </w:p>
                          </w:txbxContent>
                        </wps:txbx>
                        <wps:bodyPr rot="0" vert="horz" wrap="square" lIns="91440" tIns="45720" rIns="91440" bIns="45720" anchor="t" anchorCtr="0" upright="1">
                          <a:noAutofit/>
                        </wps:bodyPr>
                      </wps:wsp>
                      <wps:wsp>
                        <wps:cNvPr id="1450" name="Text Box 234"/>
                        <wps:cNvSpPr txBox="1">
                          <a:spLocks noChangeArrowheads="1"/>
                        </wps:cNvSpPr>
                        <wps:spPr bwMode="auto">
                          <a:xfrm>
                            <a:off x="2057724" y="1371773"/>
                            <a:ext cx="458171" cy="229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A75BB" w14:textId="77777777" w:rsidR="00910924" w:rsidRDefault="00910924" w:rsidP="001505E5">
                              <w:r>
                                <w:t>4</w:t>
                              </w:r>
                            </w:p>
                          </w:txbxContent>
                        </wps:txbx>
                        <wps:bodyPr rot="0" vert="horz" wrap="square" lIns="91440" tIns="45720" rIns="91440" bIns="45720" anchor="t" anchorCtr="0" upright="1">
                          <a:noAutofit/>
                        </wps:bodyPr>
                      </wps:wsp>
                      <wps:wsp>
                        <wps:cNvPr id="1451" name="Text Box 235"/>
                        <wps:cNvSpPr txBox="1">
                          <a:spLocks noChangeArrowheads="1"/>
                        </wps:cNvSpPr>
                        <wps:spPr bwMode="auto">
                          <a:xfrm>
                            <a:off x="2400138" y="456984"/>
                            <a:ext cx="458171" cy="229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5565D" w14:textId="77777777" w:rsidR="00910924" w:rsidRDefault="00910924" w:rsidP="001505E5">
                              <w:r>
                                <w:t>8</w:t>
                              </w:r>
                            </w:p>
                          </w:txbxContent>
                        </wps:txbx>
                        <wps:bodyPr rot="0" vert="horz" wrap="square" lIns="91440" tIns="45720" rIns="91440" bIns="45720" anchor="t" anchorCtr="0" upright="1">
                          <a:noAutofit/>
                        </wps:bodyPr>
                      </wps:wsp>
                      <wps:wsp>
                        <wps:cNvPr id="1452" name="Text Box 236"/>
                        <wps:cNvSpPr txBox="1">
                          <a:spLocks noChangeArrowheads="1"/>
                        </wps:cNvSpPr>
                        <wps:spPr bwMode="auto">
                          <a:xfrm>
                            <a:off x="2629224" y="1714716"/>
                            <a:ext cx="457362" cy="229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C5AD3" w14:textId="77777777" w:rsidR="00910924" w:rsidRDefault="00910924" w:rsidP="001505E5">
                              <w:r>
                                <w:t>9</w:t>
                              </w:r>
                            </w:p>
                          </w:txbxContent>
                        </wps:txbx>
                        <wps:bodyPr rot="0" vert="horz" wrap="square" lIns="91440" tIns="45720" rIns="91440" bIns="45720" anchor="t" anchorCtr="0" upright="1">
                          <a:noAutofit/>
                        </wps:bodyPr>
                      </wps:wsp>
                      <wps:wsp>
                        <wps:cNvPr id="1453" name="Text Box 237"/>
                        <wps:cNvSpPr txBox="1">
                          <a:spLocks noChangeArrowheads="1"/>
                        </wps:cNvSpPr>
                        <wps:spPr bwMode="auto">
                          <a:xfrm>
                            <a:off x="2971638" y="571025"/>
                            <a:ext cx="458171" cy="230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09711" w14:textId="77777777" w:rsidR="00910924" w:rsidRDefault="00910924" w:rsidP="001505E5">
                              <w:r>
                                <w:t>10</w:t>
                              </w:r>
                            </w:p>
                          </w:txbxContent>
                        </wps:txbx>
                        <wps:bodyPr rot="0" vert="horz" wrap="square" lIns="91440" tIns="45720" rIns="91440" bIns="45720" anchor="t" anchorCtr="0" upright="1">
                          <a:noAutofit/>
                        </wps:bodyPr>
                      </wps:wsp>
                      <wps:wsp>
                        <wps:cNvPr id="1454" name="Text Box 238"/>
                        <wps:cNvSpPr txBox="1">
                          <a:spLocks noChangeArrowheads="1"/>
                        </wps:cNvSpPr>
                        <wps:spPr bwMode="auto">
                          <a:xfrm>
                            <a:off x="3314862" y="228082"/>
                            <a:ext cx="457362" cy="229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20B6A" w14:textId="77777777" w:rsidR="00910924" w:rsidRDefault="00910924" w:rsidP="001505E5">
                              <w:r>
                                <w:t>12</w:t>
                              </w:r>
                            </w:p>
                          </w:txbxContent>
                        </wps:txbx>
                        <wps:bodyPr rot="0" vert="horz" wrap="square" lIns="91440" tIns="45720" rIns="91440" bIns="45720" anchor="t" anchorCtr="0" upright="1">
                          <a:noAutofit/>
                        </wps:bodyPr>
                      </wps:wsp>
                      <wps:wsp>
                        <wps:cNvPr id="1455" name="Text Box 239"/>
                        <wps:cNvSpPr txBox="1">
                          <a:spLocks noChangeArrowheads="1"/>
                        </wps:cNvSpPr>
                        <wps:spPr bwMode="auto">
                          <a:xfrm>
                            <a:off x="3314862" y="914789"/>
                            <a:ext cx="457362" cy="228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749E0" w14:textId="77777777" w:rsidR="00910924" w:rsidRDefault="00910924" w:rsidP="001505E5">
                              <w:r>
                                <w:t>4</w:t>
                              </w:r>
                            </w:p>
                          </w:txbxContent>
                        </wps:txbx>
                        <wps:bodyPr rot="0" vert="horz" wrap="square" lIns="91440" tIns="45720" rIns="91440" bIns="45720" anchor="t" anchorCtr="0" upright="1">
                          <a:noAutofit/>
                        </wps:bodyPr>
                      </wps:wsp>
                      <wps:wsp>
                        <wps:cNvPr id="1456" name="Text Box 240"/>
                        <wps:cNvSpPr txBox="1">
                          <a:spLocks noChangeArrowheads="1"/>
                        </wps:cNvSpPr>
                        <wps:spPr bwMode="auto">
                          <a:xfrm>
                            <a:off x="3657276" y="1600675"/>
                            <a:ext cx="458171" cy="228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EC31B" w14:textId="77777777" w:rsidR="00910924" w:rsidRDefault="00910924" w:rsidP="001505E5">
                              <w:r>
                                <w:t>5</w:t>
                              </w:r>
                            </w:p>
                          </w:txbxContent>
                        </wps:txbx>
                        <wps:bodyPr rot="0" vert="horz" wrap="square" lIns="91440" tIns="45720" rIns="91440" bIns="45720" anchor="t" anchorCtr="0" upright="1">
                          <a:noAutofit/>
                        </wps:bodyPr>
                      </wps:wsp>
                      <wps:wsp>
                        <wps:cNvPr id="1457" name="Text Box 241"/>
                        <wps:cNvSpPr txBox="1">
                          <a:spLocks noChangeArrowheads="1"/>
                        </wps:cNvSpPr>
                        <wps:spPr bwMode="auto">
                          <a:xfrm>
                            <a:off x="4000500" y="799927"/>
                            <a:ext cx="457362" cy="229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9C4F6" w14:textId="77777777" w:rsidR="00910924" w:rsidRDefault="00910924" w:rsidP="001505E5">
                              <w:r>
                                <w:t>6</w:t>
                              </w:r>
                            </w:p>
                          </w:txbxContent>
                        </wps:txbx>
                        <wps:bodyPr rot="0" vert="horz" wrap="square" lIns="91440" tIns="45720" rIns="91440" bIns="45720" anchor="t" anchorCtr="0" upright="1">
                          <a:noAutofit/>
                        </wps:bodyPr>
                      </wps:wsp>
                    </wpc:wpc>
                  </a:graphicData>
                </a:graphic>
              </wp:inline>
            </w:drawing>
          </mc:Choice>
          <mc:Fallback>
            <w:pict>
              <v:group id="Полотно 1582" o:spid="_x0000_s1401" editas="canvas" style="width:5in;height:171pt;mso-position-horizontal-relative:char;mso-position-vertical-relative:line" coordsize="4572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">
                <v:shape id="_x0000_s1402" type="#_x0000_t75" style="position:absolute;width:45720;height:21717;visibility:visible;mso-wrap-style:square">
                  <v:fill o:detectmouseclick="t"/>
                  <v:path o:connecttype="none"/>
                </v:shape>
                <v:oval id="Oval 196" o:spid="_x0000_s1403" style="position:absolute;left:22860;top:10288;width:2282;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HCsIA&#10;AADdAAAADwAAAGRycy9kb3ducmV2LnhtbERPTWvCQBC9F/oflil4q5uYKhJdRZSCPfTQqPchOybB&#10;7GzITmP8991Cobd5vM9Zb0fXqoH60Hg2kE4TUMSltw1XBs6n99clqCDIFlvPZOBBAbab56c15tbf&#10;+YuGQioVQzjkaKAW6XKtQ1mTwzD1HXHkrr53KBH2lbY93mO4a/UsSRbaYcOxocaO9jWVt+LbGThU&#10;u2Ix6Ezm2fVwlPnt8vmRpcZMXsbdCpTQKP/iP/fRxvlvaQq/38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UcKwgAAAN0AAAAPAAAAAAAAAAAAAAAAAJgCAABkcnMvZG93&#10;bnJldi54bWxQSwUGAAAAAAQABAD1AAAAhwMAAAAA&#10;">
                  <v:textbox>
                    <w:txbxContent>
                      <w:p w14:paraId="47A4B066" w14:textId="77777777" w:rsidR="00910924" w:rsidRPr="00251115" w:rsidRDefault="00910924" w:rsidP="001505E5">
                        <w:pPr>
                          <w:rPr>
                            <w:sz w:val="16"/>
                            <w:szCs w:val="16"/>
                          </w:rPr>
                        </w:pPr>
                        <w:r w:rsidRPr="00251115">
                          <w:rPr>
                            <w:sz w:val="16"/>
                            <w:szCs w:val="16"/>
                          </w:rPr>
                          <w:t>5</w:t>
                        </w:r>
                      </w:p>
                    </w:txbxContent>
                  </v:textbox>
                </v:oval>
                <v:oval id="Oval 197" o:spid="_x0000_s1404" style="position:absolute;left:16003;top:1140;width:228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fcMA&#10;AADdAAAADwAAAGRycy9kb3ducmV2LnhtbERPTWvCQBC9C/0PyxR6001MDSV1FakU7KEHo70P2TEJ&#10;ZmdDdhrTf98tFLzN433Oeju5To00hNazgXSRgCKuvG25NnA+vc9fQAVBtth5JgM/FGC7eZitsbD+&#10;xkcaS6lVDOFQoIFGpC+0DlVDDsPC98SRu/jBoUQ41NoOeIvhrtPLJMm1w5ZjQ4M9vTVUXctvZ2Bf&#10;78p81Jmsssv+IKvr1+dHlhrz9DjtXkEJTXIX/7sPNs5/Tpf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ZfcMAAADdAAAADwAAAAAAAAAAAAAAAACYAgAAZHJzL2Rv&#10;d25yZXYueG1sUEsFBgAAAAAEAAQA9QAAAIgDAAAAAA==&#10;">
                  <v:textbox>
                    <w:txbxContent>
                      <w:p w14:paraId="49949723" w14:textId="77777777" w:rsidR="00910924" w:rsidRPr="00251115" w:rsidRDefault="00910924" w:rsidP="001505E5">
                        <w:pPr>
                          <w:rPr>
                            <w:sz w:val="16"/>
                            <w:szCs w:val="16"/>
                          </w:rPr>
                        </w:pPr>
                        <w:r w:rsidRPr="00251115">
                          <w:rPr>
                            <w:sz w:val="16"/>
                            <w:szCs w:val="16"/>
                          </w:rPr>
                          <w:t>4</w:t>
                        </w:r>
                      </w:p>
                    </w:txbxContent>
                  </v:textbox>
                </v:oval>
                <v:oval id="Oval 198" o:spid="_x0000_s1405" style="position:absolute;left:28575;top:1140;width:2274;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85sIA&#10;AADdAAAADwAAAGRycy9kb3ducmV2LnhtbERPTWvCQBC9C/6HZYTedJOmSkldRSoFPXhobO9DdkyC&#10;2dmQncb037sFobd5vM9Zb0fXqoH60Hg2kC4SUMSltw1XBr7OH/NXUEGQLbaeycAvBdhuppM15tbf&#10;+JOGQioVQzjkaKAW6XKtQ1mTw7DwHXHkLr53KBH2lbY93mK4a/Vzkqy0w4ZjQ40dvddUXosfZ2Bf&#10;7YrVoDNZZpf9QZbX79MxS415mo27N1BCo/yLH+6DjfNf0gz+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3zmwgAAAN0AAAAPAAAAAAAAAAAAAAAAAJgCAABkcnMvZG93&#10;bnJldi54bWxQSwUGAAAAAAQABAD1AAAAhwMAAAAA&#10;">
                  <v:textbox>
                    <w:txbxContent>
                      <w:p w14:paraId="42142423" w14:textId="77777777" w:rsidR="00910924" w:rsidRPr="00251115" w:rsidRDefault="00910924" w:rsidP="001505E5">
                        <w:pPr>
                          <w:rPr>
                            <w:sz w:val="16"/>
                            <w:szCs w:val="16"/>
                          </w:rPr>
                        </w:pPr>
                        <w:r w:rsidRPr="00251115">
                          <w:rPr>
                            <w:sz w:val="16"/>
                            <w:szCs w:val="16"/>
                          </w:rPr>
                          <w:t>7</w:t>
                        </w:r>
                      </w:p>
                    </w:txbxContent>
                  </v:textbox>
                </v:oval>
                <v:oval id="Oval 199" o:spid="_x0000_s1406" style="position:absolute;left:36572;top:5710;width:228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7kksMA&#10;AADdAAAADwAAAGRycy9kb3ducmV2LnhtbERPTWvCQBC9C/0PyxR6000alZK6ilQK9uDBtL0P2TEJ&#10;ZmdDdhrjv3cLgrd5vM9ZbUbXqoH60Hg2kM4SUMSltw1XBn6+P6dvoIIgW2w9k4ErBdisnyYrzK2/&#10;8JGGQioVQzjkaKAW6XKtQ1mTwzDzHXHkTr53KBH2lbY9XmK4a/Vrkiy1w4ZjQ40dfdRUnos/Z2BX&#10;bYvloDNZZKfdXhbn38NXlhrz8jxu30EJjfIQ3917G+fP0z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7kksMAAADdAAAADwAAAAAAAAAAAAAAAACYAgAAZHJzL2Rv&#10;d25yZXYueG1sUEsFBgAAAAAEAAQA9QAAAIgDAAAAAA==&#10;">
                  <v:textbox>
                    <w:txbxContent>
                      <w:p w14:paraId="3DDF874B" w14:textId="77777777" w:rsidR="00910924" w:rsidRPr="00251115" w:rsidRDefault="00910924" w:rsidP="001505E5">
                        <w:pPr>
                          <w:rPr>
                            <w:sz w:val="16"/>
                            <w:szCs w:val="16"/>
                          </w:rPr>
                        </w:pPr>
                        <w:r w:rsidRPr="00251115">
                          <w:rPr>
                            <w:sz w:val="16"/>
                            <w:szCs w:val="16"/>
                          </w:rPr>
                          <w:t>9</w:t>
                        </w:r>
                      </w:p>
                    </w:txbxContent>
                  </v:textbox>
                </v:oval>
                <v:oval id="Oval 200" o:spid="_x0000_s1407" style="position:absolute;left:41146;top:12577;width:342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BCcMA&#10;AADdAAAADwAAAGRycy9kb3ducmV2LnhtbERPTWvCQBC9F/oflin0VjcxjZTUVUQp6KGHRr0P2TEJ&#10;ZmdDdhrTf+8WCr3N433Ocj25To00hNazgXSWgCKuvG25NnA6fry8gQqCbLHzTAZ+KMB69fiwxML6&#10;G3/RWEqtYgiHAg00In2hdagachhmvieO3MUPDiXCodZ2wFsMd52eJ8lCO2w5NjTY07ah6lp+OwO7&#10;elMuRp1Jnl12e8mv589Dlhrz/DRt3kEJTfIv/nPvbZz/mub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JBCcMAAADdAAAADwAAAAAAAAAAAAAAAACYAgAAZHJzL2Rv&#10;d25yZXYueG1sUEsFBgAAAAAEAAQA9QAAAIgDAAAAAA==&#10;">
                  <v:textbox>
                    <w:txbxContent>
                      <w:p w14:paraId="56DFE045" w14:textId="77777777" w:rsidR="00910924" w:rsidRPr="00251115" w:rsidRDefault="00910924" w:rsidP="001505E5">
                        <w:pPr>
                          <w:rPr>
                            <w:sz w:val="16"/>
                            <w:szCs w:val="16"/>
                          </w:rPr>
                        </w:pPr>
                        <w:r w:rsidRPr="00251115">
                          <w:rPr>
                            <w:sz w:val="16"/>
                            <w:szCs w:val="16"/>
                          </w:rPr>
                          <w:t>10</w:t>
                        </w:r>
                      </w:p>
                    </w:txbxContent>
                  </v:textbox>
                </v:oval>
                <v:oval id="Oval 201" o:spid="_x0000_s1408" style="position:absolute;left:31999;top:16006;width:2282;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ffsMA&#10;AADdAAAADwAAAGRycy9kb3ducmV2LnhtbERPTWvCQBC9F/oflin0VjcxNZTUVUQp6KGHRr0P2TEJ&#10;ZmdDdhrTf+8WCr3N433Ocj25To00hNazgXSWgCKuvG25NnA6fry8gQqCbLHzTAZ+KMB69fiwxML6&#10;G3/RWEqtYgiHAg00In2hdagachhmvieO3MUPDiXCodZ2wFsMd52eJ0muHbYcGxrsadtQdS2/nYFd&#10;vSnzUWeyyC67vSyu589Dlhrz/DRt3kEJTfIv/nPvbZz/mub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DffsMAAADdAAAADwAAAAAAAAAAAAAAAACYAgAAZHJzL2Rv&#10;d25yZXYueG1sUEsFBgAAAAAEAAQA9QAAAIgDAAAAAA==&#10;">
                  <v:textbox>
                    <w:txbxContent>
                      <w:p w14:paraId="0604B65D" w14:textId="77777777" w:rsidR="00910924" w:rsidRPr="00251115" w:rsidRDefault="00910924" w:rsidP="001505E5">
                        <w:pPr>
                          <w:rPr>
                            <w:sz w:val="16"/>
                            <w:szCs w:val="16"/>
                          </w:rPr>
                        </w:pPr>
                        <w:r>
                          <w:rPr>
                            <w:sz w:val="16"/>
                            <w:szCs w:val="16"/>
                          </w:rPr>
                          <w:t>8</w:t>
                        </w:r>
                      </w:p>
                    </w:txbxContent>
                  </v:textbox>
                </v:oval>
                <v:oval id="Oval 202" o:spid="_x0000_s1409" style="position:absolute;left:20577;top:17147;width:228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x65cMA&#10;AADdAAAADwAAAGRycy9kb3ducmV2LnhtbERPS2vCQBC+F/oflin0VjdpfJG6iigFe+ihqd6H7JgE&#10;s7MhO8b033eFQm/z8T1ntRldqwbqQ+PZQDpJQBGX3jZcGTh+v78sQQVBtth6JgM/FGCzfnxYYW79&#10;jb9oKKRSMYRDjgZqkS7XOpQ1OQwT3xFH7ux7hxJhX2nb4y2Gu1a/JslcO2w4NtTY0a6m8lJcnYF9&#10;tS3mg85klp33B5ldTp8fWWrM89O4fQMlNMq/+M99sHH+NF3A/Zt4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x65cMAAADdAAAADwAAAAAAAAAAAAAAAACYAgAAZHJzL2Rv&#10;d25yZXYueG1sUEsFBgAAAAAEAAQA9QAAAIgDAAAAAA==&#10;">
                  <v:textbox>
                    <w:txbxContent>
                      <w:p w14:paraId="68A79ABF" w14:textId="77777777" w:rsidR="00910924" w:rsidRPr="00251115" w:rsidRDefault="00910924" w:rsidP="001505E5">
                        <w:pPr>
                          <w:rPr>
                            <w:sz w:val="16"/>
                            <w:szCs w:val="16"/>
                          </w:rPr>
                        </w:pPr>
                        <w:r>
                          <w:rPr>
                            <w:sz w:val="16"/>
                            <w:szCs w:val="16"/>
                          </w:rPr>
                          <w:t>6</w:t>
                        </w:r>
                      </w:p>
                    </w:txbxContent>
                  </v:textbox>
                </v:oval>
                <v:oval id="Oval 203" o:spid="_x0000_s1410" style="position:absolute;left:11430;top:16006;width:2282;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ul8UA&#10;AADdAAAADwAAAGRycy9kb3ducmV2LnhtbESPQUvDQBCF74L/YZmCN7uJsUXSbkuxCPXgwaj3ITtN&#10;QrOzITum8d87B8HbDO/Ne99s93PozURj6iI7yJcZGOI6+o4bB58fL/dPYJIge+wjk4MfSrDf3d5s&#10;sfTxyu80VdIYDeFUooNWZCitTXVLAdMyDsSqneMYUHQdG+tHvGp46O1Dlq1twI61ocWBnluqL9V3&#10;cHBsDtV6soWsivPxJKvL19trkTt3t5gPGzBCs/yb/65PXvEfc8XV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6XxQAAAN0AAAAPAAAAAAAAAAAAAAAAAJgCAABkcnMv&#10;ZG93bnJldi54bWxQSwUGAAAAAAQABAD1AAAAigMAAAAA&#10;">
                  <v:textbox>
                    <w:txbxContent>
                      <w:p w14:paraId="744BA95A" w14:textId="77777777" w:rsidR="00910924" w:rsidRPr="00251115" w:rsidRDefault="00910924" w:rsidP="001505E5">
                        <w:pPr>
                          <w:rPr>
                            <w:sz w:val="16"/>
                            <w:szCs w:val="16"/>
                          </w:rPr>
                        </w:pPr>
                        <w:r>
                          <w:rPr>
                            <w:sz w:val="16"/>
                            <w:szCs w:val="16"/>
                          </w:rPr>
                          <w:t>3</w:t>
                        </w:r>
                      </w:p>
                    </w:txbxContent>
                  </v:textbox>
                </v:oval>
                <v:oval id="Oval 204" o:spid="_x0000_s1411" style="position:absolute;left:5715;top:11428;width:2282;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9LDMMA&#10;AADdAAAADwAAAGRycy9kb3ducmV2LnhtbERPTWvCQBC9F/oflin0VjdpVDR1FVEK9tBDU70P2TEJ&#10;ZmdDdozpv+8Khd7m8T5ntRldqwbqQ+PZQDpJQBGX3jZcGTh+v78sQAVBtth6JgM/FGCzfnxYYW79&#10;jb9oKKRSMYRDjgZqkS7XOpQ1OQwT3xFH7ux7hxJhX2nb4y2Gu1a/JslcO2w4NtTY0a6m8lJcnYF9&#10;tS3mg85klp33B5ldTp8fWWrM89O4fQMlNMq/+M99sHH+NF3C/Zt4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9LDMMAAADdAAAADwAAAAAAAAAAAAAAAACYAgAAZHJzL2Rv&#10;d25yZXYueG1sUEsFBgAAAAAEAAQA9QAAAIgDAAAAAA==&#10;">
                  <v:textbox>
                    <w:txbxContent>
                      <w:p w14:paraId="254347C1" w14:textId="77777777" w:rsidR="00910924" w:rsidRPr="00251115" w:rsidRDefault="00910924" w:rsidP="001505E5">
                        <w:pPr>
                          <w:rPr>
                            <w:sz w:val="16"/>
                            <w:szCs w:val="16"/>
                          </w:rPr>
                        </w:pPr>
                        <w:r>
                          <w:rPr>
                            <w:sz w:val="16"/>
                            <w:szCs w:val="16"/>
                          </w:rPr>
                          <w:t>1</w:t>
                        </w:r>
                      </w:p>
                    </w:txbxContent>
                  </v:textbox>
                </v:oval>
                <v:oval id="Oval 205" o:spid="_x0000_s1412" style="position:absolute;left:9147;top:4569;width:2283;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oLMYA&#10;AADdAAAADwAAAGRycy9kb3ducmV2LnhtbESPQUvDQBCF70L/wzIFb3bTxhaJ3ZZiEerBg6neh+w0&#10;Cc3OhuyYxn/vHARvM7w3732z3U+hMyMNqY3sYLnIwBBX0bdcO/g8vz48gUmC7LGLTA5+KMF+N7vb&#10;YuHjjT9oLKU2GsKpQAeNSF9Ym6qGAqZF7IlVu8QhoOg61NYPeNPw0NlVlm1swJa1ocGeXhqqruV3&#10;cHCsD+VmtLms88vxJOvr1/tbvnTufj4dnsEITfJv/rs+ecV/XCm/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koLMYAAADdAAAADwAAAAAAAAAAAAAAAACYAgAAZHJz&#10;L2Rvd25yZXYueG1sUEsFBgAAAAAEAAQA9QAAAIsDAAAAAA==&#10;">
                  <v:textbox>
                    <w:txbxContent>
                      <w:p w14:paraId="117DE1F7" w14:textId="77777777" w:rsidR="00910924" w:rsidRPr="00251115" w:rsidRDefault="00910924" w:rsidP="001505E5">
                        <w:pPr>
                          <w:rPr>
                            <w:sz w:val="16"/>
                            <w:szCs w:val="16"/>
                          </w:rPr>
                        </w:pPr>
                        <w:r w:rsidRPr="00251115">
                          <w:rPr>
                            <w:sz w:val="16"/>
                            <w:szCs w:val="16"/>
                          </w:rPr>
                          <w:t>2</w:t>
                        </w:r>
                      </w:p>
                    </w:txbxContent>
                  </v:textbox>
                </v:oval>
                <v:line id="Line 206" o:spid="_x0000_s1413" style="position:absolute;visibility:visible;mso-wrap-style:square" from="13720,17147" to="20577,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jcecUAAADdAAAADwAAAGRycy9kb3ducmV2LnhtbERPS2vCQBC+C/0PyxS86UYtQVJXkZaC&#10;9iA+Cu1xzI5JbHY27G6T9N+7QqG3+fies1j1phYtOV9ZVjAZJyCIc6srLhR8nN5GcxA+IGusLZOC&#10;X/KwWj4MFphp2/GB2mMoRAxhn6GCMoQmk9LnJRn0Y9sQR+5incEQoSukdtjFcFPLaZKk0mDFsaHE&#10;hl5Kyr+PP0bBbrZP2/X2fdN/btNz/no4f107p9TwsV8/gwjUh3/xn3uj4/yn6Q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jcecUAAADdAAAADwAAAAAAAAAA&#10;AAAAAAChAgAAZHJzL2Rvd25yZXYueG1sUEsFBgAAAAAEAAQA+QAAAJMDAAAAAA==&#10;"/>
                <v:line id="Line 207" o:spid="_x0000_s1414" style="position:absolute;flip:y;visibility:visible;mso-wrap-style:square" from="22860,17147" to="31999,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Ey8cUAAADdAAAADwAAAGRycy9kb3ducmV2LnhtbERPTWsCMRC9C/6HMEIvotkuUuxqFCkU&#10;evBSW1Z6GzfjZtnNZJukuv33jSD0No/3OevtYDtxIR8axwoe5xkI4srphmsFnx+vsyWIEJE1do5J&#10;wS8F2G7GozUW2l35nS6HWIsUwqFABSbGvpAyVIYshrnriRN3dt5iTNDXUnu8pnDbyTzLnqTFhlOD&#10;wZ5eDFXt4ccqkMv99NvvTou2bI/HZ1NWZf+1V+phMuxWICIN8V98d7/pNH+R53D7Jp0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Ey8cUAAADdAAAADwAAAAAAAAAA&#10;AAAAAAChAgAAZHJzL2Rvd25yZXYueG1sUEsFBgAAAAAEAAQA+QAAAJMDAAAAAA==&#10;"/>
                <v:line id="Line 208" o:spid="_x0000_s1415" style="position:absolute;visibility:visible;mso-wrap-style:square" from="6864,13717" to="11430,1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bnlcUAAADdAAAADwAAAGRycy9kb3ducmV2LnhtbERPS2vCQBC+C/0PyxR60021BEldRVoK&#10;6qH4KLTHMTsmsdnZsLsm6b93C4K3+fieM1v0phYtOV9ZVvA8SkAQ51ZXXCj4OnwMpyB8QNZYWyYF&#10;f+RhMX8YzDDTtuMdtftQiBjCPkMFZQhNJqXPSzLoR7YhjtzJOoMhQldI7bCL4aaW4yRJpcGKY0OJ&#10;Db2VlP/uL0bB52Sbtsv1ZtV/r9Nj/r47/pw7p9TTY798BRGoD3fxzb3Scf7LeA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bnlcUAAADdAAAADwAAAAAAAAAA&#10;AAAAAAChAgAAZHJzL2Rvd25yZXYueG1sUEsFBgAAAAAEAAQA+QAAAJMDAAAAAA==&#10;"/>
                <v:line id="Line 209" o:spid="_x0000_s1416" style="position:absolute;flip:y;visibility:visible;mso-wrap-style:square" from="6864,6858" to="9147,1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QPHsUAAADdAAAADwAAAGRycy9kb3ducmV2LnhtbERPTWsCMRC9C/0PYQq9iGYrS7GrUaRQ&#10;6MGLVlZ6GzfjZtnNZJukuv33plDwNo/3Ocv1YDtxIR8axwqepxkI4srphmsFh8/3yRxEiMgaO8ek&#10;4JcCrFcPoyUW2l15R5d9rEUK4VCgAhNjX0gZKkMWw9T1xIk7O28xJuhrqT1eU7jt5CzLXqTFhlOD&#10;wZ7eDFXt/scqkPPt+NtvTnlbtsfjqymrsv/aKvX0OGwWICIN8S7+d3/oND+f5fD3TTpB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QPHsUAAADdAAAADwAAAAAAAAAA&#10;AAAAAAChAgAAZHJzL2Rvd25yZXYueG1sUEsFBgAAAAAEAAQA+QAAAJMDAAAAAA==&#10;"/>
                <v:line id="Line 210" o:spid="_x0000_s1417" style="position:absolute;flip:y;visibility:visible;mso-wrap-style:square" from="11430,2280" to="16003,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iqhcUAAADdAAAADwAAAGRycy9kb3ducmV2LnhtbERPTWsCMRC9F/ofwhS8lJqt2KJbo4gg&#10;ePCilpXexs10s+xmsk2irv/eFAq9zeN9zmzR21ZcyIfasYLXYQaCuHS65krB52H9MgERIrLG1jEp&#10;uFGAxfzxYYa5dlfe0WUfK5FCOOSowMTY5VKG0pDFMHQdceK+nbcYE/SV1B6vKdy2cpRl79JizanB&#10;YEcrQ2WzP1sFcrJ9/vHL07gpmuNxaoqy6L62Sg2e+uUHiEh9/Bf/uTc6zR+P3uD3m3S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iqhcUAAADdAAAADwAAAAAAAAAA&#10;AAAAAAChAgAAZHJzL2Rvd25yZXYueG1sUEsFBgAAAAAEAAQA+QAAAJMDAAAAAA==&#10;"/>
                <v:line id="Line 211" o:spid="_x0000_s1418" style="position:absolute;visibility:visible;mso-wrap-style:square" from="18286,2280" to="28575,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FEDcUAAADdAAAADwAAAGRycy9kb3ducmV2LnhtbERPTWvCQBC9F/wPywje6qZaQomuIpaC&#10;eijVFvQ4ZsckNTsbdtck/ffdgtDbPN7nzJe9qUVLzleWFTyNExDEudUVFwq+Pt8eX0D4gKyxtkwK&#10;fsjDcjF4mGOmbcd7ag+hEDGEfYYKyhCaTEqfl2TQj21DHLmLdQZDhK6Q2mEXw00tJ0mSSoMVx4YS&#10;G1qXlF8PN6PgffqRtqvtbtMft+k5f92fT9+dU2o07FczEIH68C++uzc6zn+ep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FEDcUAAADdAAAADwAAAAAAAAAA&#10;AAAAAAChAgAAZHJzL2Rvd25yZXYueG1sUEsFBgAAAAAEAAQA+QAAAJMDAAAAAA==&#10;"/>
                <v:line id="Line 212" o:spid="_x0000_s1419" style="position:absolute;visibility:visible;mso-wrap-style:square" from="30857,2280" to="36572,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3hlsYAAADdAAAADwAAAGRycy9kb3ducmV2LnhtbERPTWvCQBC9F/wPyxR6q5vakkp0FWkp&#10;aA9FraDHMTsmsdnZsLtN0n/vCgVv83ifM533phYtOV9ZVvA0TEAQ51ZXXCjYfX88jkH4gKyxtkwK&#10;/sjDfDa4m2KmbccbarehEDGEfYYKyhCaTEqfl2TQD21DHLmTdQZDhK6Q2mEXw00tR0mSSoMVx4YS&#10;G3orKf/Z/hoFX8/rtF2sPpf9fpUe8/fN8XDunFIP9/1iAiJQH27if/dSx/kv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94ZbGAAAA3QAAAA8AAAAAAAAA&#10;AAAAAAAAoQIAAGRycy9kb3ducmV2LnhtbFBLBQYAAAAABAAEAPkAAACUAwAAAAA=&#10;"/>
                <v:line id="Line 213" o:spid="_x0000_s1420" style="position:absolute;visibility:visible;mso-wrap-style:square" from="38863,7999" to="42287,1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15MgAAADdAAAADwAAAGRycy9kb3ducmV2LnhtbESPT0vDQBDF70K/wzIFb3ZjlSCx21IU&#10;ofUg9g+0x2l2TKLZ2bC7JvHbOwfB2wzvzXu/WaxG16qeQmw8G7idZaCIS28brgwcDy83D6BiQrbY&#10;eiYDPxRhtZxcLbCwfuAd9ftUKQnhWKCBOqWu0DqWNTmMM98Ri/bhg8Mka6i0DThIuGv1PMty7bBh&#10;aaixo6eayq/9tzPwdve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J15MgAAADdAAAADwAAAAAA&#10;AAAAAAAAAAChAgAAZHJzL2Rvd25yZXYueG1sUEsFBgAAAAAEAAQA+QAAAJYDAAAAAA==&#10;"/>
                <v:line id="Line 214" o:spid="_x0000_s1421" style="position:absolute;flip:y;visibility:visible;mso-wrap-style:square" from="34290,14858" to="41146,1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WggMQAAADdAAAADwAAAGRycy9kb3ducmV2LnhtbERPTWsCMRC9C/0PYQq9iGYrUnQ1ihQK&#10;PXjRlpXexs24WXYz2Sapbv+9EQRv83ifs1z3thVn8qF2rOB1nIEgLp2uuVLw/fUxmoEIEVlj65gU&#10;/FOA9eppsMRcuwvv6LyPlUghHHJUYGLscilDachiGLuOOHEn5y3GBH0ltcdLCretnGTZm7RYc2ow&#10;2NG7obLZ/1kFcrYd/vrNcdoUzeEwN0VZdD9bpV6e+80CRKQ+PsR396dO86eTOdy+S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RaCAxAAAAN0AAAAPAAAAAAAAAAAA&#10;AAAAAKECAABkcnMvZG93bnJldi54bWxQSwUGAAAAAAQABAD5AAAAkgMAAAAA&#10;"/>
                <v:line id="Line 215" o:spid="_x0000_s1422" style="position:absolute;flip:x;visibility:visible;mso-wrap-style:square" from="33148,7999" to="37714,1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afwMgAAADdAAAADwAAAGRycy9kb3ducmV2LnhtbESPQUsDMRCF70L/Q5iCF7FZtZS6Ni1F&#10;EDz0Ylu2eBs342bZzWRNYrv+e+cgeJvhvXnvm9Vm9L06U0xtYAN3swIUcR1sy42B4+HldgkqZWSL&#10;fWAy8EMJNuvJ1QpLGy78Rud9bpSEcCrRgMt5KLVOtSOPaRYGYtE+Q/SYZY2NthEvEu57fV8UC+2x&#10;ZWlwONCzo7rbf3sDerm7+Yrbj3lXdafTo6vqanjfGXM9HbdPoDKN+d/8d/1qBX/+IP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qafwMgAAADdAAAADwAAAAAA&#10;AAAAAAAAAAChAgAAZHJzL2Rvd25yZXYueG1sUEsFBgAAAAAEAAQA+QAAAJYDAAAAAA==&#10;"/>
                <v:line id="Line 216" o:spid="_x0000_s1423" style="position:absolute;flip:y;visibility:visible;mso-wrap-style:square" from="25142,6858" to="36572,1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o6W8UAAADdAAAADwAAAGRycy9kb3ducmV2LnhtbERPTWsCMRC9F/ofwhS8FM1qpejWKFIQ&#10;evCilhVv42a6WXYz2SZRt/++EQq9zeN9zmLV21ZcyYfasYLxKANBXDpdc6Xg87AZzkCEiKyxdUwK&#10;fijAavn4sMBcuxvv6LqPlUghHHJUYGLscilDachiGLmOOHFfzluMCfpKao+3FG5bOcmyV2mx5tRg&#10;sKN3Q2Wzv1gFcrZ9/vbr87QpmuNxboqy6E5bpQZP/foNRKQ+/ov/3B86zZ++jOH+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o6W8UAAADdAAAADwAAAAAAAAAA&#10;AAAAAAChAgAAZHJzL2Rvd25yZXYueG1sUEsFBgAAAAAEAAQA+QAAAJMDAAAAAA==&#10;"/>
                <v:line id="Line 217" o:spid="_x0000_s1424" style="position:absolute;visibility:visible;mso-wrap-style:square" from="25142,12577" to="33148,1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PU08UAAADdAAAADwAAAGRycy9kb3ducmV2LnhtbERPS2vCQBC+C/0PyxR60021BEldRVoK&#10;6qH4KLTHMTsmsdnZsLsm6b93C4K3+fieM1v0phYtOV9ZVvA8SkAQ51ZXXCj4OnwMpyB8QNZYWyYF&#10;f+RhMX8YzDDTtuMdtftQiBjCPkMFZQhNJqXPSzLoR7YhjtzJOoMhQldI7bCL4aaW4yRJpcGKY0OJ&#10;Db2VlP/uL0bB52Sbtsv1ZtV/r9Nj/r47/pw7p9TTY798BRGoD3fxzb3Scf7LZAz/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PU08UAAADdAAAADwAAAAAAAAAA&#10;AAAAAAChAgAAZHJzL2Rvd25yZXYueG1sUEsFBgAAAAAEAAQA+QAAAJMDAAAAAA==&#10;"/>
                <v:line id="Line 218" o:spid="_x0000_s1425" style="position:absolute;flip:x;visibility:visible;mso-wrap-style:square" from="21718,12577" to="24001,1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Bt8UAAADdAAAADwAAAGRycy9kb3ducmV2LnhtbERPTWsCMRC9F/wPYQQvpWarIro1ihQK&#10;HrxUZaW3cTPdLLuZbJOo23/fFAq9zeN9zmrT21bcyIfasYLncQaCuHS65krB6fj2tAARIrLG1jEp&#10;+KYAm/XgYYW5dnd+p9shViKFcMhRgYmxy6UMpSGLYew64sR9Om8xJugrqT3eU7ht5STL5tJizanB&#10;YEevhsrmcLUK5GL/+OW3l1lTNOfz0hRl0X3slRoN++0LiEh9/Bf/uXc6zZ9Np/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QBt8UAAADdAAAADwAAAAAAAAAA&#10;AAAAAAChAgAAZHJzL2Rvd25yZXYueG1sUEsFBgAAAAAEAAQA+QAAAJMDAAAAAA==&#10;"/>
                <v:line id="Line 219" o:spid="_x0000_s1426" style="position:absolute;flip:y;visibility:visible;mso-wrap-style:square" from="13720,11428" to="22860,1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2Zw8UAAADdAAAADwAAAGRycy9kb3ducmV2LnhtbERPTWsCMRC9F/ofwgi9lJptXYquRpFC&#10;wYOXqqx4GzfjZtnNZJukuv33TaHQ2zze5yxWg+3ElXxoHCt4HmcgiCunG64VHPbvT1MQISJr7ByT&#10;gm8KsFre3y2w0O7GH3TdxVqkEA4FKjAx9oWUoTJkMYxdT5y4i/MWY4K+ltrjLYXbTr5k2au02HBq&#10;MNjTm6Gq3X1ZBXK6ffz063Pelu3xODNlVfanrVIPo2E9BxFpiP/iP/dGp/n5JIffb9IJ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2Zw8UAAADdAAAADwAAAAAAAAAA&#10;AAAAAAChAgAAZHJzL2Rvd25yZXYueG1sUEsFBgAAAAAEAAQA+QAAAJMDAAAAAA==&#10;"/>
                <v:line id="Line 220" o:spid="_x0000_s1427" style="position:absolute;flip:y;visibility:visible;mso-wrap-style:square" from="8005,11428" to="22860,1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E8WMUAAADdAAAADwAAAGRycy9kb3ducmV2LnhtbERPTWsCMRC9F/ofwhS8FM22taJbo0hB&#10;8OClVla8jZvpZtnNZJtE3f77piD0No/3OfNlb1txIR9qxwqeRhkI4tLpmisF+8/1cAoiRGSNrWNS&#10;8EMBlov7uznm2l35gy67WIkUwiFHBSbGLpcylIYshpHriBP35bzFmKCvpPZ4TeG2lc9ZNpEWa04N&#10;Bjt6N1Q2u7NVIKfbx2+/Oo2bojkcZqYoi+64VWrw0K/eQETq47/45t7oNH/88gp/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E8WMUAAADdAAAADwAAAAAAAAAA&#10;AAAAAAChAgAAZHJzL2Rvd25yZXYueG1sUEsFBgAAAAAEAAQA+QAAAJMDAAAAAA==&#10;"/>
                <v:line id="Line 221" o:spid="_x0000_s1428" style="position:absolute;visibility:visible;mso-wrap-style:square" from="11430,5710" to="22860,1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S0MUAAADdAAAADwAAAGRycy9kb3ducmV2LnhtbERPS2vCQBC+C/6HZYTedGMtQVJXEUtB&#10;eyj1Ae1xzE6TaHY27G6T9N93C4K3+fies1j1phYtOV9ZVjCdJCCIc6srLhScjq/jOQgfkDXWlknB&#10;L3lYLYeDBWbadryn9hAKEUPYZ6igDKHJpPR5SQb9xDbEkfu2zmCI0BVSO+xiuKnlY5Kk0mDFsaHE&#10;hjYl5dfDj1HwPvtI2/Xubdt/7tJz/rI/f106p9TDqF8/gwjUh7v45t7qOP9pl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jS0MUAAADdAAAADwAAAAAAAAAA&#10;AAAAAAChAgAAZHJzL2Rvd25yZXYueG1sUEsFBgAAAAAEAAQA+QAAAJMDAAAAAA==&#10;"/>
                <v:line id="Line 222" o:spid="_x0000_s1429" style="position:absolute;visibility:visible;mso-wrap-style:square" from="18286,3429" to="24001,1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R3S8YAAADdAAAADwAAAGRycy9kb3ducmV2LnhtbERPTWvCQBC9F/wPyxR6q5vWkkp0FWkp&#10;aA9FraDHMTsmsdnZsLtN0n/vCgVv83ifM533phYtOV9ZVvA0TEAQ51ZXXCjYfX88jkH4gKyxtkwK&#10;/sjDfDa4m2KmbccbarehEDGEfYYKyhCaTEqfl2TQD21DHLmTdQZDhK6Q2mEXw00tn5MklQYrjg0l&#10;NvRWUv6z/TUKvkbrtF2sPpf9fpUe8/fN8XDunFIP9/1iAiJQH27if/dSx/kv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kd0vGAAAA3QAAAA8AAAAAAAAA&#10;AAAAAAAAoQIAAGRycy9kb3ducmV2LnhtbFBLBQYAAAAABAAEAPkAAACUAwAAAAA=&#10;"/>
                <v:line id="Line 223" o:spid="_x0000_s1430" style="position:absolute;flip:x;visibility:visible;mso-wrap-style:square" from="24001,3429" to="28575,1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TxsgAAADdAAAADwAAAGRycy9kb3ducmV2LnhtbESPQUsDMRCF70L/Q5iCF7FZtZS6Ni1F&#10;EDz0Ylu2eBs342bZzWRNYrv+e+cgeJvhvXnvm9Vm9L06U0xtYAN3swIUcR1sy42B4+HldgkqZWSL&#10;fWAy8EMJNuvJ1QpLGy78Rud9bpSEcCrRgMt5KLVOtSOPaRYGYtE+Q/SYZY2NthEvEu57fV8UC+2x&#10;ZWlwONCzo7rbf3sDerm7+Yrbj3lXdafTo6vqanjfGXM9HbdPoDKN+d/8d/1qBX/+IL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NCTxsgAAADdAAAADwAAAAAA&#10;AAAAAAAAAAChAgAAZHJzL2Rvd25yZXYueG1sUEsFBgAAAAAEAAQA+QAAAJYDAAAAAA==&#10;"/>
                <v:shape id="Text Box 224" o:spid="_x0000_s1431" type="#_x0000_t202" style="position:absolute;left:5715;top:6858;width:457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y8sUA&#10;AADdAAAADwAAAGRycy9kb3ducmV2LnhtbESPQWvCQBCF7wX/wzJCb3XXkpY2dRWpFDxVqq3gbciO&#10;SWh2NmRXE/+9cxC8zfDevPfNbDH4Rp2pi3VgC9OJAUVcBFdzaeF39/X0BiomZIdNYLJwoQiL+ehh&#10;hrkLPf/QeZtKJSEcc7RQpdTmWseiIo9xElpi0Y6h85hk7UrtOuwl3Df62ZhX7bFmaaiwpc+Kiv/t&#10;yVv4+z4e9pnZlCv/0vZhMJr9u7b2cTwsP0AlGtLdfLteO8HPMuGXb2QE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HLyxQAAAN0AAAAPAAAAAAAAAAAAAAAAAJgCAABkcnMv&#10;ZG93bnJldi54bWxQSwUGAAAAAAQABAD1AAAAigMAAAAA&#10;" filled="f" stroked="f">
                  <v:textbox>
                    <w:txbxContent>
                      <w:p w14:paraId="672CC7D4" w14:textId="77777777" w:rsidR="00910924" w:rsidRDefault="00910924" w:rsidP="001505E5">
                        <w:r>
                          <w:t>10</w:t>
                        </w:r>
                      </w:p>
                    </w:txbxContent>
                  </v:textbox>
                </v:shape>
                <v:shape id="Text Box 225" o:spid="_x0000_s1432" type="#_x0000_t202" style="position:absolute;left:14862;top:12577;width:457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XacMA&#10;AADdAAAADwAAAGRycy9kb3ducmV2LnhtbERPTWvCQBC9F/wPyxR6a3YjsdjUVcRS8KRU20JvQ3ZM&#10;QrOzIbtN4r93BcHbPN7nLFajbURPna8da0gTBYK4cKbmUsPX8eN5DsIHZIONY9JwJg+r5eRhgblx&#10;A39SfwiliCHsc9RQhdDmUvqiIos+cS1x5E6usxgi7EppOhxiuG3kVKkXabHm2FBhS5uKir/Dv9Xw&#10;vTv9/mRqX77bWTu4UUm2r1Lrp8dx/QYi0Bju4pt7a+L8LEvh+k08QS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DXacMAAADdAAAADwAAAAAAAAAAAAAAAACYAgAAZHJzL2Rv&#10;d25yZXYueG1sUEsFBgAAAAAEAAQA9QAAAIgDAAAAAA==&#10;" filled="f" stroked="f">
                  <v:textbox>
                    <w:txbxContent>
                      <w:p w14:paraId="282BB738" w14:textId="77777777" w:rsidR="00910924" w:rsidRDefault="00910924" w:rsidP="001505E5">
                        <w:r>
                          <w:t>3</w:t>
                        </w:r>
                      </w:p>
                    </w:txbxContent>
                  </v:textbox>
                </v:shape>
                <v:shape id="Text Box 226" o:spid="_x0000_s1433" type="#_x0000_t202" style="position:absolute;left:14862;top:5710;width:4581;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JHsIA&#10;AADdAAAADwAAAGRycy9kb3ducmV2LnhtbERPS4vCMBC+L/gfwgje1kTpLm7XKKIInlbWx8LehmZs&#10;i82kNNHWf28Ewdt8fM+ZzjtbiSs1vnSsYTRUIIgzZ0rONRz26/cJCB+QDVaOScONPMxnvbcppsa1&#10;/EvXXchFDGGfooYihDqV0mcFWfRDVxNH7uQaiyHCJpemwTaG20qOlfqUFkuODQXWtCwoO+8uVsPx&#10;5/T/l6htvrIfdes6Jdl+Sa0H/W7xDSJQF17ip3tj4vwkGcP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kkewgAAAN0AAAAPAAAAAAAAAAAAAAAAAJgCAABkcnMvZG93&#10;bnJldi54bWxQSwUGAAAAAAQABAD1AAAAhwMAAAAA&#10;" filled="f" stroked="f">
                  <v:textbox>
                    <w:txbxContent>
                      <w:p w14:paraId="6E42A1B9" w14:textId="77777777" w:rsidR="00910924" w:rsidRDefault="00910924" w:rsidP="001505E5">
                        <w:r>
                          <w:t>7</w:t>
                        </w:r>
                      </w:p>
                    </w:txbxContent>
                  </v:textbox>
                </v:shape>
                <v:shape id="Text Box 227" o:spid="_x0000_s1434" type="#_x0000_t202" style="position:absolute;left:11430;top:10288;width:4581;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7shcIA&#10;AADdAAAADwAAAGRycy9kb3ducmV2LnhtbERPTWvCQBC9F/oflil4093WKDV1lVIRPClqFbwN2TEJ&#10;zc6G7Griv3cFobd5vM+ZzjtbiSs1vnSs4X2gQBBnzpSca/jdL/ufIHxANlg5Jg038jCfvb5MMTWu&#10;5S1ddyEXMYR9ihqKEOpUSp8VZNEPXE0cubNrLIYIm1yaBtsYbiv5odRYWiw5NhRY009B2d/uYjUc&#10;1ufTMVGbfGFHdes6JdlOpNa9t+77C0SgLvyLn+6VifOTZAi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uyFwgAAAN0AAAAPAAAAAAAAAAAAAAAAAJgCAABkcnMvZG93&#10;bnJldi54bWxQSwUGAAAAAAQABAD1AAAAhwMAAAAA&#10;" filled="f" stroked="f">
                  <v:textbox>
                    <w:txbxContent>
                      <w:p w14:paraId="65A25671" w14:textId="77777777" w:rsidR="00910924" w:rsidRDefault="00910924" w:rsidP="001505E5">
                        <w:r>
                          <w:t>18</w:t>
                        </w:r>
                      </w:p>
                    </w:txbxContent>
                  </v:textbox>
                </v:shape>
                <v:shape id="Text Box 228" o:spid="_x0000_s1435" type="#_x0000_t202" style="position:absolute;left:11430;top:1140;width:457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08cMA&#10;AADdAAAADwAAAGRycy9kb3ducmV2LnhtbERPS2vCQBC+F/wPywjeml1LWjS6irQIPbU0PsDbkB2T&#10;YHY2ZLdJ+u+7hYK3+fies96OthE9db52rGGeKBDEhTM1lxqOh/3jAoQPyAYbx6ThhzxsN5OHNWbG&#10;DfxFfR5KEUPYZ6ihCqHNpPRFRRZ94lriyF1dZzFE2JXSdDjEcNvIJ6VepMWaY0OFLb1WVNzyb6vh&#10;9HG9nFP1Wb7Z53Zwo5Jsl1Lr2XTcrUAEGsNd/O9+N3F+mqb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d08cMAAADdAAAADwAAAAAAAAAAAAAAAACYAgAAZHJzL2Rv&#10;d25yZXYueG1sUEsFBgAAAAAEAAQA9QAAAIgDAAAAAA==&#10;" filled="f" stroked="f">
                  <v:textbox>
                    <w:txbxContent>
                      <w:p w14:paraId="30F1C702" w14:textId="77777777" w:rsidR="00910924" w:rsidRDefault="00910924" w:rsidP="001505E5">
                        <w:r>
                          <w:t>3</w:t>
                        </w:r>
                      </w:p>
                    </w:txbxContent>
                  </v:textbox>
                </v:shape>
                <v:shape id="Text Box 229" o:spid="_x0000_s1436" type="#_x0000_t202" style="position:absolute;left:6864;top:14858;width:4574;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RasIA&#10;AADdAAAADwAAAGRycy9kb3ducmV2LnhtbERPS4vCMBC+L/gfwgh7WxOXumg1irgIe3JZX+BtaMa2&#10;2ExKE2399xtB8DYf33Nmi85W4kaNLx1rGA4UCOLMmZJzDfvd+mMMwgdkg5Vj0nAnD4t5722GqXEt&#10;/9FtG3IRQ9inqKEIoU6l9FlBFv3A1cSRO7vGYoiwyaVpsI3htpKfSn1JiyXHhgJrWhWUXbZXq+Gw&#10;OZ+OifrNv+2obl2nJNuJ1Pq93y2nIAJ14SV+un9MnJ8kI3h8E0+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9FqwgAAAN0AAAAPAAAAAAAAAAAAAAAAAJgCAABkcnMvZG93&#10;bnJldi54bWxQSwUGAAAAAAQABAD1AAAAhwMAAAAA&#10;" filled="f" stroked="f">
                  <v:textbox>
                    <w:txbxContent>
                      <w:p w14:paraId="49CEF387" w14:textId="77777777" w:rsidR="00910924" w:rsidRDefault="00910924" w:rsidP="001505E5">
                        <w:r>
                          <w:t>11</w:t>
                        </w:r>
                      </w:p>
                    </w:txbxContent>
                  </v:textbox>
                </v:shape>
                <v:shape id="Text Box 230" o:spid="_x0000_s1437" type="#_x0000_t202" style="position:absolute;left:20577;width:457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lPHcIA&#10;AADdAAAADwAAAGRycy9kb3ducmV2LnhtbERPS4vCMBC+C/6HMII3m6xU2e0aRZQFT4ruA/Y2NGNb&#10;tpmUJmvrvzeC4G0+vucsVr2txYVaXznW8JIoEMS5MxUXGr4+PyavIHxANlg7Jg1X8rBaDgcLzIzr&#10;+EiXUyhEDGGfoYYyhCaT0uclWfSJa4gjd3atxRBhW0jTYhfDbS2nSs2lxYpjQ4kNbUrK/07/VsP3&#10;/vz7k6pDsbWzpnO9kmzfpNbjUb9+BxGoD0/xw70zcX6azuH+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U8dwgAAAN0AAAAPAAAAAAAAAAAAAAAAAJgCAABkcnMvZG93&#10;bnJldi54bWxQSwUGAAAAAAQABAD1AAAAhwMAAAAA&#10;" filled="f" stroked="f">
                  <v:textbox>
                    <w:txbxContent>
                      <w:p w14:paraId="69F1D48E" w14:textId="77777777" w:rsidR="00910924" w:rsidRDefault="00910924" w:rsidP="001505E5">
                        <w:r>
                          <w:t>10</w:t>
                        </w:r>
                      </w:p>
                    </w:txbxContent>
                  </v:textbox>
                </v:shape>
                <v:shape id="Text Box 231" o:spid="_x0000_s1438" type="#_x0000_t202" style="position:absolute;left:19435;top:4569;width:4582;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qhsIA&#10;AADdAAAADwAAAGRycy9kb3ducmV2LnhtbERPTWvCQBC9C/0PyxS86W4lrTV1laIIPVnUKngbsmMS&#10;mp0N2dXEf+8Kgrd5vM+ZzjtbiQs1vnSs4W2oQBBnzpSca/jbrQafIHxANlg5Jg1X8jCfvfSmmBrX&#10;8oYu25CLGMI+RQ1FCHUqpc8KsuiHriaO3Mk1FkOETS5Ng20Mt5UcKfUhLZYcGwqsaVFQ9r89Ww37&#10;9el4SNRvvrTvdes6JdlOpNb91+77C0SgLjzFD/ePifOTZAz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eqGwgAAAN0AAAAPAAAAAAAAAAAAAAAAAJgCAABkcnMvZG93&#10;bnJldi54bWxQSwUGAAAAAAQABAD1AAAAhwMAAAAA&#10;" filled="f" stroked="f">
                  <v:textbox>
                    <w:txbxContent>
                      <w:p w14:paraId="6EAF5708" w14:textId="77777777" w:rsidR="00910924" w:rsidRDefault="00910924" w:rsidP="001505E5">
                        <w:r>
                          <w:t xml:space="preserve"> 3</w:t>
                        </w:r>
                      </w:p>
                    </w:txbxContent>
                  </v:textbox>
                </v:shape>
                <v:shape id="Text Box 232" o:spid="_x0000_s1439" type="#_x0000_t202" style="position:absolute;left:14862;top:17147;width:457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p+9MUA&#10;AADdAAAADwAAAGRycy9kb3ducmV2LnhtbESPQWvCQBCF7wX/wzJCb3XXkpY2dRWpFDxVqq3gbciO&#10;SWh2NmRXE/+9cxC8zfDevPfNbDH4Rp2pi3VgC9OJAUVcBFdzaeF39/X0BiomZIdNYLJwoQiL+ehh&#10;hrkLPf/QeZtKJSEcc7RQpdTmWseiIo9xElpi0Y6h85hk7UrtOuwl3Df62ZhX7bFmaaiwpc+Kiv/t&#10;yVv4+z4e9pnZlCv/0vZhMJr9u7b2cTwsP0AlGtLdfLteO8HPMsGVb2QE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n70xQAAAN0AAAAPAAAAAAAAAAAAAAAAAJgCAABkcnMv&#10;ZG93bnJldi54bWxQSwUGAAAAAAQABAD1AAAAigMAAAAA&#10;" filled="f" stroked="f">
                  <v:textbox>
                    <w:txbxContent>
                      <w:p w14:paraId="4B2582C9" w14:textId="77777777" w:rsidR="00910924" w:rsidRDefault="00910924" w:rsidP="001505E5">
                        <w:r>
                          <w:t>10</w:t>
                        </w:r>
                      </w:p>
                    </w:txbxContent>
                  </v:textbox>
                </v:shape>
                <v:shape id="Text Box 233" o:spid="_x0000_s1440" type="#_x0000_t202" style="position:absolute;left:28575;top:12577;width:4573;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bb8MA&#10;AADdAAAADwAAAGRycy9kb3ducmV2LnhtbERPS2vCQBC+F/wPyxR6a3YrsWjqRsRS8KRU20JvQ3by&#10;oNnZkN2a+O9dQfA2H99zlqvRtuJEvW8ca3hJFAjiwpmGKw1fx4/nOQgfkA22jknDmTys8snDEjPj&#10;Bv6k0yFUIoawz1BDHUKXSemLmiz6xHXEkStdbzFE2FfS9DjEcNvKqVKv0mLDsaHGjjY1FX+Hf6vh&#10;e1f+/qRqX73bWTe4UUm2C6n10+O4fgMRaAx38c29NXF+mi7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bbb8MAAADdAAAADwAAAAAAAAAAAAAAAACYAgAAZHJzL2Rv&#10;d25yZXYueG1sUEsFBgAAAAAEAAQA9QAAAIgDAAAAAA==&#10;" filled="f" stroked="f">
                  <v:textbox>
                    <w:txbxContent>
                      <w:p w14:paraId="0AB08BF8" w14:textId="77777777" w:rsidR="00910924" w:rsidRDefault="00910924" w:rsidP="001505E5">
                        <w:r>
                          <w:t>3</w:t>
                        </w:r>
                      </w:p>
                    </w:txbxContent>
                  </v:textbox>
                </v:shape>
                <v:shape id="Text Box 234" o:spid="_x0000_s1441" type="#_x0000_t202" style="position:absolute;left:20577;top:13717;width:4581;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kL8UA&#10;AADdAAAADwAAAGRycy9kb3ducmV2LnhtbESPQWvCQBCF70L/wzIFb7pbUampq5SK4KlFq0JvQ3ZM&#10;QrOzIbua9N93DoK3Gd6b975Zrntfqxu1sQps4WVsQBHnwVVcWDh+b0evoGJCdlgHJgt/FGG9ehos&#10;MXOh4z3dDqlQEsIxQwtlSk2mdcxL8hjHoSEW7RJaj0nWttCuxU7Cfa0nxsy1x4qlocSGPkrKfw9X&#10;b+H0efk5T81XsfGzpgu90ewX2trhc//+BipRnx7m+/XOCf50Jvz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eQvxQAAAN0AAAAPAAAAAAAAAAAAAAAAAJgCAABkcnMv&#10;ZG93bnJldi54bWxQSwUGAAAAAAQABAD1AAAAigMAAAAA&#10;" filled="f" stroked="f">
                  <v:textbox>
                    <w:txbxContent>
                      <w:p w14:paraId="514A75BB" w14:textId="77777777" w:rsidR="00910924" w:rsidRDefault="00910924" w:rsidP="001505E5">
                        <w:r>
                          <w:t>4</w:t>
                        </w:r>
                      </w:p>
                    </w:txbxContent>
                  </v:textbox>
                </v:shape>
                <v:shape id="Text Box 235" o:spid="_x0000_s1442" type="#_x0000_t202" style="position:absolute;left:24001;top:4569;width:4582;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lBtMMA&#10;AADdAAAADwAAAGRycy9kb3ducmV2LnhtbERPTWvCQBC9F/wPywi91V1LUjS6ilgKPVmaquBtyI5J&#10;MDsbstsk/vtuodDbPN7nrLejbURPna8da5jPFAjiwpmaSw3Hr7enBQgfkA02jknDnTxsN5OHNWbG&#10;DfxJfR5KEUPYZ6ihCqHNpPRFRRb9zLXEkbu6zmKIsCul6XCI4baRz0q9SIs1x4YKW9pXVNzyb6vh&#10;dLhezon6KF9t2g5uVJLtUmr9OB13KxCBxvAv/nO/mzg/Se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lBtMMAAADdAAAADwAAAAAAAAAAAAAAAACYAgAAZHJzL2Rv&#10;d25yZXYueG1sUEsFBgAAAAAEAAQA9QAAAIgDAAAAAA==&#10;" filled="f" stroked="f">
                  <v:textbox>
                    <w:txbxContent>
                      <w:p w14:paraId="2195565D" w14:textId="77777777" w:rsidR="00910924" w:rsidRDefault="00910924" w:rsidP="001505E5">
                        <w:r>
                          <w:t>8</w:t>
                        </w:r>
                      </w:p>
                    </w:txbxContent>
                  </v:textbox>
                </v:shape>
                <v:shape id="Text Box 236" o:spid="_x0000_s1443" type="#_x0000_t202" style="position:absolute;left:26292;top:17147;width:457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vfw8EA&#10;AADdAAAADwAAAGRycy9kb3ducmV2LnhtbERPTYvCMBC9C/6HMAveNFlR2e0aRRTBk6LuCt6GZmzL&#10;NpPSRFv/vREEb/N4nzOdt7YUN6p94VjD50CBIE6dKTjT8Htc979A+IBssHRMGu7kYT7rdqaYGNfw&#10;nm6HkIkYwj5BDXkIVSKlT3Oy6AeuIo7cxdUWQ4R1Jk2NTQy3pRwqNZEWC44NOVa0zCn9P1ythr/t&#10;5XwaqV22suOqca2SbL+l1r2PdvEDIlAb3uKXe2Pi/NF4C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L38PBAAAA3QAAAA8AAAAAAAAAAAAAAAAAmAIAAGRycy9kb3du&#10;cmV2LnhtbFBLBQYAAAAABAAEAPUAAACGAwAAAAA=&#10;" filled="f" stroked="f">
                  <v:textbox>
                    <w:txbxContent>
                      <w:p w14:paraId="308C5AD3" w14:textId="77777777" w:rsidR="00910924" w:rsidRDefault="00910924" w:rsidP="001505E5">
                        <w:r>
                          <w:t>9</w:t>
                        </w:r>
                      </w:p>
                    </w:txbxContent>
                  </v:textbox>
                </v:shape>
                <v:shape id="Text Box 237" o:spid="_x0000_s1444" type="#_x0000_t202" style="position:absolute;left:29716;top:5710;width:4582;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6WMIA&#10;AADdAAAADwAAAGRycy9kb3ducmV2LnhtbERPS4vCMBC+L/gfwgjeNFlfaNcoogh7cvEJexuasS3b&#10;TEoTbfffmwVhb/PxPWexam0pHlT7wrGG94ECQZw6U3Cm4Xza9WcgfEA2WDomDb/kYbXsvC0wMa7h&#10;Az2OIRMxhH2CGvIQqkRKn+Zk0Q9cRRy5m6sthgjrTJoamxhuSzlUaiotFhwbcqxok1P6c7xbDZf9&#10;7fs6Vl/Z1k6qxrVKsp1LrXvddv0BIlAb/sUv96eJ88eTE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3pYwgAAAN0AAAAPAAAAAAAAAAAAAAAAAJgCAABkcnMvZG93&#10;bnJldi54bWxQSwUGAAAAAAQABAD1AAAAhwMAAAAA&#10;" filled="f" stroked="f">
                  <v:textbox>
                    <w:txbxContent>
                      <w:p w14:paraId="73D09711" w14:textId="77777777" w:rsidR="00910924" w:rsidRDefault="00910924" w:rsidP="001505E5">
                        <w:r>
                          <w:t>10</w:t>
                        </w:r>
                      </w:p>
                    </w:txbxContent>
                  </v:textbox>
                </v:shape>
                <v:shape id="Text Box 238" o:spid="_x0000_s1445" type="#_x0000_t202" style="position:absolute;left:33148;top:2280;width:4574;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iLMIA&#10;AADdAAAADwAAAGRycy9kb3ducmV2LnhtbERPS4vCMBC+L/gfwgh7WxOXumg1irgIe3JZX+BtaMa2&#10;2ExKE2399xtB8DYf33Nmi85W4kaNLx1rGA4UCOLMmZJzDfvd+mMMwgdkg5Vj0nAnD4t5722GqXEt&#10;/9FtG3IRQ9inqKEIoU6l9FlBFv3A1cSRO7vGYoiwyaVpsI3htpKfSn1JiyXHhgJrWhWUXbZXq+Gw&#10;OZ+OifrNv+2obl2nJNuJ1Pq93y2nIAJ14SV+un9MnJ+MEnh8E0+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uIswgAAAN0AAAAPAAAAAAAAAAAAAAAAAJgCAABkcnMvZG93&#10;bnJldi54bWxQSwUGAAAAAAQABAD1AAAAhwMAAAAA&#10;" filled="f" stroked="f">
                  <v:textbox>
                    <w:txbxContent>
                      <w:p w14:paraId="55520B6A" w14:textId="77777777" w:rsidR="00910924" w:rsidRDefault="00910924" w:rsidP="001505E5">
                        <w:r>
                          <w:t>12</w:t>
                        </w:r>
                      </w:p>
                    </w:txbxContent>
                  </v:textbox>
                </v:shape>
                <v:shape id="Text Box 239" o:spid="_x0000_s1446" type="#_x0000_t202" style="position:absolute;left:33148;top:9147;width:4574;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Ht8IA&#10;AADdAAAADwAAAGRycy9kb3ducmV2LnhtbERPS4vCMBC+L/gfwgje1sTFLlqNIi6CJ5f1Bd6GZmyL&#10;zaQ00dZ/v1lY8DYf33Pmy85W4kGNLx1rGA0VCOLMmZJzDcfD5n0Cwgdkg5Vj0vAkD8tF722OqXEt&#10;/9BjH3IRQ9inqKEIoU6l9FlBFv3Q1cSRu7rGYoiwyaVpsI3htpIfSn1KiyXHhgJrWheU3fZ3q+G0&#10;u17OY/Wdf9mkbl2nJNup1HrQ71YzEIG68BL/u7cmzh8nCfx9E0+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ke3wgAAAN0AAAAPAAAAAAAAAAAAAAAAAJgCAABkcnMvZG93&#10;bnJldi54bWxQSwUGAAAAAAQABAD1AAAAhwMAAAAA&#10;" filled="f" stroked="f">
                  <v:textbox>
                    <w:txbxContent>
                      <w:p w14:paraId="00E749E0" w14:textId="77777777" w:rsidR="00910924" w:rsidRDefault="00910924" w:rsidP="001505E5">
                        <w:r>
                          <w:t>4</w:t>
                        </w:r>
                      </w:p>
                    </w:txbxContent>
                  </v:textbox>
                </v:shape>
                <v:shape id="Text Box 240" o:spid="_x0000_s1447" type="#_x0000_t202" style="position:absolute;left:36572;top:16006;width:4582;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ZwMMA&#10;AADdAAAADwAAAGRycy9kb3ducmV2LnhtbERPTWvCQBC9C/6HZQq96W7FhDZ1FbEUPFVMW8HbkB2T&#10;0OxsyG6T+O+7gtDbPN7nrDajbURPna8da3iaKxDEhTM1lxq+Pt9nzyB8QDbYOCYNV/KwWU8nK8yM&#10;G/hIfR5KEUPYZ6ihCqHNpPRFRRb93LXEkbu4zmKIsCul6XCI4baRC6VSabHm2FBhS7uKip/812r4&#10;/ricT0t1KN9s0g5uVJLti9T68WHcvoIINIZ/8d29N3H+Mknh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DZwMMAAADdAAAADwAAAAAAAAAAAAAAAACYAgAAZHJzL2Rv&#10;d25yZXYueG1sUEsFBgAAAAAEAAQA9QAAAIgDAAAAAA==&#10;" filled="f" stroked="f">
                  <v:textbox>
                    <w:txbxContent>
                      <w:p w14:paraId="43AEC31B" w14:textId="77777777" w:rsidR="00910924" w:rsidRDefault="00910924" w:rsidP="001505E5">
                        <w:r>
                          <w:t>5</w:t>
                        </w:r>
                      </w:p>
                    </w:txbxContent>
                  </v:textbox>
                </v:shape>
                <v:shape id="Text Box 241" o:spid="_x0000_s1448" type="#_x0000_t202" style="position:absolute;left:40005;top:7999;width:457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W8MA&#10;AADdAAAADwAAAGRycy9kb3ducmV2LnhtbERPS2vCQBC+F/wPywje6m5Fq6auIorgyWJ8QG9DdkxC&#10;s7Mhu5r033eFQm/z8T1nsepsJR7U+NKxhrehAkGcOVNyruF82r3OQPiAbLByTBp+yMNq2XtZYGJc&#10;y0d6pCEXMYR9ghqKEOpESp8VZNEPXU0cuZtrLIYIm1yaBtsYbis5UupdWiw5NhRY06ag7Du9Ww2X&#10;w+3rOlaf+dZO6tZ1SrKdS60H/W79ASJQF/7Ff+69ifPHkyk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8W8MAAADdAAAADwAAAAAAAAAAAAAAAACYAgAAZHJzL2Rv&#10;d25yZXYueG1sUEsFBgAAAAAEAAQA9QAAAIgDAAAAAA==&#10;" filled="f" stroked="f">
                  <v:textbox>
                    <w:txbxContent>
                      <w:p w14:paraId="18D9C4F6" w14:textId="77777777" w:rsidR="00910924" w:rsidRDefault="00910924" w:rsidP="001505E5">
                        <w:r>
                          <w:t>6</w:t>
                        </w:r>
                      </w:p>
                    </w:txbxContent>
                  </v:textbox>
                </v:shape>
                <w10:anchorlock/>
              </v:group>
            </w:pict>
          </mc:Fallback>
        </mc:AlternateContent>
      </w:r>
    </w:p>
    <w:p w14:paraId="54235AE6" w14:textId="77777777" w:rsidR="001505E5" w:rsidRPr="00796B1E" w:rsidRDefault="001505E5" w:rsidP="001505E5">
      <w:pPr>
        <w:suppressAutoHyphens w:val="0"/>
        <w:spacing w:line="240" w:lineRule="auto"/>
        <w:ind w:firstLine="0"/>
        <w:jc w:val="left"/>
        <w:rPr>
          <w:b/>
          <w:sz w:val="24"/>
        </w:rPr>
      </w:pPr>
      <w:r w:rsidRPr="00796B1E">
        <w:rPr>
          <w:b/>
          <w:sz w:val="24"/>
        </w:rPr>
        <w:br w:type="page"/>
      </w:r>
    </w:p>
    <w:p w14:paraId="6B631A52" w14:textId="77777777" w:rsidR="001505E5" w:rsidRPr="00796B1E" w:rsidRDefault="001505E5" w:rsidP="001505E5">
      <w:pPr>
        <w:rPr>
          <w:b/>
          <w:sz w:val="24"/>
        </w:rPr>
      </w:pPr>
      <w:r w:rsidRPr="00796B1E">
        <w:rPr>
          <w:b/>
          <w:sz w:val="24"/>
        </w:rPr>
        <w:lastRenderedPageBreak/>
        <w:t>2 вариант.</w:t>
      </w:r>
    </w:p>
    <w:p w14:paraId="53F5A3CA" w14:textId="77777777" w:rsidR="001505E5" w:rsidRPr="00796B1E" w:rsidRDefault="001505E5" w:rsidP="001505E5">
      <w:pPr>
        <w:rPr>
          <w:sz w:val="24"/>
        </w:rPr>
      </w:pPr>
      <w:r w:rsidRPr="00796B1E">
        <w:rPr>
          <w:b/>
          <w:sz w:val="24"/>
        </w:rPr>
        <w:t>Задача 1.</w:t>
      </w:r>
      <w:r w:rsidRPr="00796B1E">
        <w:rPr>
          <w:sz w:val="24"/>
        </w:rPr>
        <w:t xml:space="preserve"> Двум предприятиям</w:t>
      </w:r>
      <w:proofErr w:type="gramStart"/>
      <w:r w:rsidRPr="00796B1E">
        <w:rPr>
          <w:sz w:val="24"/>
        </w:rPr>
        <w:t xml:space="preserve"> А</w:t>
      </w:r>
      <w:proofErr w:type="gramEnd"/>
      <w:r w:rsidRPr="00796B1E">
        <w:rPr>
          <w:sz w:val="24"/>
        </w:rPr>
        <w:t xml:space="preserve"> и В на 4 квартала выделено </w:t>
      </w:r>
      <w:r w:rsidRPr="00796B1E">
        <w:rPr>
          <w:position w:val="-12"/>
          <w:sz w:val="24"/>
        </w:rPr>
        <w:object w:dxaOrig="920" w:dyaOrig="360" w14:anchorId="334FAE45">
          <v:shape id="_x0000_i1317" type="#_x0000_t75" style="width:45.75pt;height:18.75pt" o:ole="">
            <v:imagedata r:id="rId636" o:title=""/>
          </v:shape>
          <o:OLEObject Type="Embed" ProgID="Equation.3" ShapeID="_x0000_i1317" DrawAspect="Content" ObjectID="_1663663690" r:id="rId637"/>
        </w:object>
      </w:r>
      <w:r w:rsidRPr="00796B1E">
        <w:rPr>
          <w:sz w:val="24"/>
        </w:rPr>
        <w:t xml:space="preserve"> еди</w:t>
      </w:r>
      <w:r w:rsidRPr="00796B1E">
        <w:rPr>
          <w:sz w:val="24"/>
        </w:rPr>
        <w:softHyphen/>
        <w:t xml:space="preserve">ниц средств. Каждый квартал предприятие А получает х средств, предприятие В -    </w:t>
      </w:r>
      <w:r w:rsidRPr="00796B1E">
        <w:rPr>
          <w:iCs/>
          <w:sz w:val="24"/>
        </w:rPr>
        <w:t xml:space="preserve">у </w:t>
      </w:r>
      <w:r w:rsidRPr="00796B1E">
        <w:rPr>
          <w:sz w:val="24"/>
        </w:rPr>
        <w:t>средств. При этом от выделенных средств предприятие А полу</w:t>
      </w:r>
      <w:r w:rsidRPr="00796B1E">
        <w:rPr>
          <w:sz w:val="24"/>
        </w:rPr>
        <w:softHyphen/>
        <w:t xml:space="preserve">чает </w:t>
      </w:r>
      <w:r w:rsidRPr="00796B1E">
        <w:rPr>
          <w:iCs/>
          <w:sz w:val="24"/>
        </w:rPr>
        <w:t xml:space="preserve">4х </w:t>
      </w:r>
      <w:r w:rsidRPr="00796B1E">
        <w:rPr>
          <w:sz w:val="24"/>
        </w:rPr>
        <w:t>единиц и остаток средств 0,3</w:t>
      </w:r>
      <w:r w:rsidRPr="00796B1E">
        <w:rPr>
          <w:iCs/>
          <w:sz w:val="24"/>
        </w:rPr>
        <w:t xml:space="preserve">х </w:t>
      </w:r>
      <w:r w:rsidRPr="00796B1E">
        <w:rPr>
          <w:sz w:val="24"/>
        </w:rPr>
        <w:t xml:space="preserve">единиц, </w:t>
      </w:r>
      <w:r w:rsidRPr="00796B1E">
        <w:rPr>
          <w:iCs/>
          <w:sz w:val="24"/>
        </w:rPr>
        <w:t xml:space="preserve">а </w:t>
      </w:r>
      <w:r w:rsidRPr="00796B1E">
        <w:rPr>
          <w:sz w:val="24"/>
        </w:rPr>
        <w:t xml:space="preserve">предприятие В - доход </w:t>
      </w:r>
      <w:r w:rsidRPr="00796B1E">
        <w:rPr>
          <w:iCs/>
          <w:sz w:val="24"/>
        </w:rPr>
        <w:t xml:space="preserve">5у </w:t>
      </w:r>
      <w:r w:rsidRPr="00796B1E">
        <w:rPr>
          <w:sz w:val="24"/>
        </w:rPr>
        <w:t xml:space="preserve">единиц и остаток выделенных средств </w:t>
      </w:r>
      <w:r w:rsidRPr="00796B1E">
        <w:rPr>
          <w:iCs/>
          <w:sz w:val="24"/>
        </w:rPr>
        <w:t xml:space="preserve">0,1у </w:t>
      </w:r>
      <w:r w:rsidRPr="00796B1E">
        <w:rPr>
          <w:sz w:val="24"/>
        </w:rPr>
        <w:t>единиц. Необходимо распреде</w:t>
      </w:r>
      <w:r w:rsidRPr="00796B1E">
        <w:rPr>
          <w:sz w:val="24"/>
        </w:rPr>
        <w:softHyphen/>
        <w:t xml:space="preserve">лить средства между предприятиями поквартально таким образом, чтобы за весь год оба предприятия получили максимальный доход. </w:t>
      </w:r>
    </w:p>
    <w:p w14:paraId="11995AB8" w14:textId="77777777" w:rsidR="001505E5" w:rsidRPr="00796B1E" w:rsidRDefault="001505E5" w:rsidP="001505E5">
      <w:pPr>
        <w:rPr>
          <w:sz w:val="24"/>
        </w:rPr>
      </w:pPr>
      <w:r w:rsidRPr="00796B1E">
        <w:rPr>
          <w:b/>
          <w:sz w:val="24"/>
        </w:rPr>
        <w:t xml:space="preserve">Задача 2. </w:t>
      </w:r>
      <w:r w:rsidRPr="00796B1E">
        <w:rPr>
          <w:sz w:val="24"/>
        </w:rPr>
        <w:t>По заданной схеме, соединяющей 10 точек, найти кратчайшее расстояние от 1 точки до 10.</w:t>
      </w:r>
    </w:p>
    <w:p w14:paraId="433A129F" w14:textId="77777777" w:rsidR="001505E5" w:rsidRPr="00796B1E" w:rsidRDefault="001505E5" w:rsidP="001505E5">
      <w:pPr>
        <w:rPr>
          <w:sz w:val="24"/>
        </w:rPr>
      </w:pPr>
      <w:r w:rsidRPr="00796B1E">
        <w:rPr>
          <w:noProof/>
          <w:sz w:val="24"/>
          <w:lang w:eastAsia="ru-RU"/>
        </w:rPr>
        <mc:AlternateContent>
          <mc:Choice Requires="wpc">
            <w:drawing>
              <wp:inline distT="0" distB="0" distL="0" distR="0" wp14:anchorId="0BEC9AD3" wp14:editId="0EFC5836">
                <wp:extent cx="4572000" cy="1944370"/>
                <wp:effectExtent l="2540" t="3175" r="0" b="5080"/>
                <wp:docPr id="1583" name="Полотно 15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58" name="Oval 148"/>
                        <wps:cNvSpPr>
                          <a:spLocks noChangeArrowheads="1"/>
                        </wps:cNvSpPr>
                        <wps:spPr bwMode="auto">
                          <a:xfrm>
                            <a:off x="2286000" y="1028793"/>
                            <a:ext cx="228276" cy="228894"/>
                          </a:xfrm>
                          <a:prstGeom prst="ellipse">
                            <a:avLst/>
                          </a:prstGeom>
                          <a:solidFill>
                            <a:srgbClr val="FFFFFF"/>
                          </a:solidFill>
                          <a:ln w="9525">
                            <a:solidFill>
                              <a:srgbClr val="000000"/>
                            </a:solidFill>
                            <a:round/>
                            <a:headEnd/>
                            <a:tailEnd/>
                          </a:ln>
                        </wps:spPr>
                        <wps:txbx>
                          <w:txbxContent>
                            <w:p w14:paraId="60C6AFE4" w14:textId="77777777" w:rsidR="00910924" w:rsidRPr="00251115" w:rsidRDefault="00910924" w:rsidP="001505E5">
                              <w:pPr>
                                <w:rPr>
                                  <w:sz w:val="16"/>
                                  <w:szCs w:val="16"/>
                                </w:rPr>
                              </w:pPr>
                              <w:r w:rsidRPr="00251115">
                                <w:rPr>
                                  <w:sz w:val="16"/>
                                  <w:szCs w:val="16"/>
                                </w:rPr>
                                <w:t>5</w:t>
                              </w:r>
                            </w:p>
                          </w:txbxContent>
                        </wps:txbx>
                        <wps:bodyPr rot="0" vert="horz" wrap="square" lIns="91440" tIns="45720" rIns="91440" bIns="45720" anchor="t" anchorCtr="0" upright="1">
                          <a:noAutofit/>
                        </wps:bodyPr>
                      </wps:wsp>
                      <wps:wsp>
                        <wps:cNvPr id="1459" name="Oval 149"/>
                        <wps:cNvSpPr>
                          <a:spLocks noChangeArrowheads="1"/>
                        </wps:cNvSpPr>
                        <wps:spPr bwMode="auto">
                          <a:xfrm>
                            <a:off x="1600362" y="114037"/>
                            <a:ext cx="228276" cy="229715"/>
                          </a:xfrm>
                          <a:prstGeom prst="ellipse">
                            <a:avLst/>
                          </a:prstGeom>
                          <a:solidFill>
                            <a:srgbClr val="FFFFFF"/>
                          </a:solidFill>
                          <a:ln w="9525">
                            <a:solidFill>
                              <a:srgbClr val="000000"/>
                            </a:solidFill>
                            <a:round/>
                            <a:headEnd/>
                            <a:tailEnd/>
                          </a:ln>
                        </wps:spPr>
                        <wps:txbx>
                          <w:txbxContent>
                            <w:p w14:paraId="356F257B" w14:textId="77777777" w:rsidR="00910924" w:rsidRPr="00251115" w:rsidRDefault="00910924" w:rsidP="001505E5">
                              <w:pPr>
                                <w:rPr>
                                  <w:sz w:val="16"/>
                                  <w:szCs w:val="16"/>
                                </w:rPr>
                              </w:pPr>
                              <w:r w:rsidRPr="00251115">
                                <w:rPr>
                                  <w:sz w:val="16"/>
                                  <w:szCs w:val="16"/>
                                </w:rPr>
                                <w:t>4</w:t>
                              </w:r>
                            </w:p>
                          </w:txbxContent>
                        </wps:txbx>
                        <wps:bodyPr rot="0" vert="horz" wrap="square" lIns="91440" tIns="45720" rIns="91440" bIns="45720" anchor="t" anchorCtr="0" upright="1">
                          <a:noAutofit/>
                        </wps:bodyPr>
                      </wps:wsp>
                      <wps:wsp>
                        <wps:cNvPr id="1460" name="Oval 150"/>
                        <wps:cNvSpPr>
                          <a:spLocks noChangeArrowheads="1"/>
                        </wps:cNvSpPr>
                        <wps:spPr bwMode="auto">
                          <a:xfrm>
                            <a:off x="2857500" y="114037"/>
                            <a:ext cx="227467" cy="228894"/>
                          </a:xfrm>
                          <a:prstGeom prst="ellipse">
                            <a:avLst/>
                          </a:prstGeom>
                          <a:solidFill>
                            <a:srgbClr val="FFFFFF"/>
                          </a:solidFill>
                          <a:ln w="9525">
                            <a:solidFill>
                              <a:srgbClr val="000000"/>
                            </a:solidFill>
                            <a:round/>
                            <a:headEnd/>
                            <a:tailEnd/>
                          </a:ln>
                        </wps:spPr>
                        <wps:txbx>
                          <w:txbxContent>
                            <w:p w14:paraId="33EC0795" w14:textId="77777777" w:rsidR="00910924" w:rsidRPr="00251115" w:rsidRDefault="00910924" w:rsidP="001505E5">
                              <w:pPr>
                                <w:rPr>
                                  <w:sz w:val="16"/>
                                  <w:szCs w:val="16"/>
                                </w:rPr>
                              </w:pPr>
                              <w:r w:rsidRPr="00251115">
                                <w:rPr>
                                  <w:sz w:val="16"/>
                                  <w:szCs w:val="16"/>
                                </w:rPr>
                                <w:t>7</w:t>
                              </w:r>
                            </w:p>
                          </w:txbxContent>
                        </wps:txbx>
                        <wps:bodyPr rot="0" vert="horz" wrap="square" lIns="91440" tIns="45720" rIns="91440" bIns="45720" anchor="t" anchorCtr="0" upright="1">
                          <a:noAutofit/>
                        </wps:bodyPr>
                      </wps:wsp>
                      <wps:wsp>
                        <wps:cNvPr id="1461" name="Oval 151"/>
                        <wps:cNvSpPr>
                          <a:spLocks noChangeArrowheads="1"/>
                        </wps:cNvSpPr>
                        <wps:spPr bwMode="auto">
                          <a:xfrm>
                            <a:off x="3657276" y="571005"/>
                            <a:ext cx="228276" cy="229715"/>
                          </a:xfrm>
                          <a:prstGeom prst="ellipse">
                            <a:avLst/>
                          </a:prstGeom>
                          <a:solidFill>
                            <a:srgbClr val="FFFFFF"/>
                          </a:solidFill>
                          <a:ln w="9525">
                            <a:solidFill>
                              <a:srgbClr val="000000"/>
                            </a:solidFill>
                            <a:round/>
                            <a:headEnd/>
                            <a:tailEnd/>
                          </a:ln>
                        </wps:spPr>
                        <wps:txbx>
                          <w:txbxContent>
                            <w:p w14:paraId="6C9165DE" w14:textId="77777777" w:rsidR="00910924" w:rsidRPr="00251115" w:rsidRDefault="00910924" w:rsidP="001505E5">
                              <w:pPr>
                                <w:rPr>
                                  <w:sz w:val="16"/>
                                  <w:szCs w:val="16"/>
                                </w:rPr>
                              </w:pPr>
                              <w:r w:rsidRPr="00251115">
                                <w:rPr>
                                  <w:sz w:val="16"/>
                                  <w:szCs w:val="16"/>
                                </w:rPr>
                                <w:t>9</w:t>
                              </w:r>
                            </w:p>
                          </w:txbxContent>
                        </wps:txbx>
                        <wps:bodyPr rot="0" vert="horz" wrap="square" lIns="91440" tIns="45720" rIns="91440" bIns="45720" anchor="t" anchorCtr="0" upright="1">
                          <a:noAutofit/>
                        </wps:bodyPr>
                      </wps:wsp>
                      <wps:wsp>
                        <wps:cNvPr id="1462" name="Oval 152"/>
                        <wps:cNvSpPr>
                          <a:spLocks noChangeArrowheads="1"/>
                        </wps:cNvSpPr>
                        <wps:spPr bwMode="auto">
                          <a:xfrm>
                            <a:off x="4114638" y="1257687"/>
                            <a:ext cx="342414" cy="342931"/>
                          </a:xfrm>
                          <a:prstGeom prst="ellipse">
                            <a:avLst/>
                          </a:prstGeom>
                          <a:solidFill>
                            <a:srgbClr val="FFFFFF"/>
                          </a:solidFill>
                          <a:ln w="9525">
                            <a:solidFill>
                              <a:srgbClr val="000000"/>
                            </a:solidFill>
                            <a:round/>
                            <a:headEnd/>
                            <a:tailEnd/>
                          </a:ln>
                        </wps:spPr>
                        <wps:txbx>
                          <w:txbxContent>
                            <w:p w14:paraId="49F5C7AC" w14:textId="77777777" w:rsidR="00910924" w:rsidRPr="00251115" w:rsidRDefault="00910924" w:rsidP="001505E5">
                              <w:pPr>
                                <w:rPr>
                                  <w:sz w:val="16"/>
                                  <w:szCs w:val="16"/>
                                </w:rPr>
                              </w:pPr>
                              <w:r w:rsidRPr="00251115">
                                <w:rPr>
                                  <w:sz w:val="16"/>
                                  <w:szCs w:val="16"/>
                                </w:rPr>
                                <w:t>10</w:t>
                              </w:r>
                            </w:p>
                          </w:txbxContent>
                        </wps:txbx>
                        <wps:bodyPr rot="0" vert="horz" wrap="square" lIns="91440" tIns="45720" rIns="91440" bIns="45720" anchor="t" anchorCtr="0" upright="1">
                          <a:noAutofit/>
                        </wps:bodyPr>
                      </wps:wsp>
                      <wps:wsp>
                        <wps:cNvPr id="1463" name="Oval 153"/>
                        <wps:cNvSpPr>
                          <a:spLocks noChangeArrowheads="1"/>
                        </wps:cNvSpPr>
                        <wps:spPr bwMode="auto">
                          <a:xfrm>
                            <a:off x="3199914" y="1600619"/>
                            <a:ext cx="228276" cy="228074"/>
                          </a:xfrm>
                          <a:prstGeom prst="ellipse">
                            <a:avLst/>
                          </a:prstGeom>
                          <a:solidFill>
                            <a:srgbClr val="FFFFFF"/>
                          </a:solidFill>
                          <a:ln w="9525">
                            <a:solidFill>
                              <a:srgbClr val="000000"/>
                            </a:solidFill>
                            <a:round/>
                            <a:headEnd/>
                            <a:tailEnd/>
                          </a:ln>
                        </wps:spPr>
                        <wps:txbx>
                          <w:txbxContent>
                            <w:p w14:paraId="30B1D8C0" w14:textId="77777777" w:rsidR="00910924" w:rsidRPr="00251115" w:rsidRDefault="00910924" w:rsidP="001505E5">
                              <w:pPr>
                                <w:rPr>
                                  <w:sz w:val="16"/>
                                  <w:szCs w:val="16"/>
                                </w:rPr>
                              </w:pPr>
                              <w:r>
                                <w:rPr>
                                  <w:sz w:val="16"/>
                                  <w:szCs w:val="16"/>
                                </w:rPr>
                                <w:t>8</w:t>
                              </w:r>
                            </w:p>
                          </w:txbxContent>
                        </wps:txbx>
                        <wps:bodyPr rot="0" vert="horz" wrap="square" lIns="91440" tIns="45720" rIns="91440" bIns="45720" anchor="t" anchorCtr="0" upright="1">
                          <a:noAutofit/>
                        </wps:bodyPr>
                      </wps:wsp>
                      <wps:wsp>
                        <wps:cNvPr id="1464" name="Oval 154"/>
                        <wps:cNvSpPr>
                          <a:spLocks noChangeArrowheads="1"/>
                        </wps:cNvSpPr>
                        <wps:spPr bwMode="auto">
                          <a:xfrm>
                            <a:off x="2057724" y="1714655"/>
                            <a:ext cx="228276" cy="229715"/>
                          </a:xfrm>
                          <a:prstGeom prst="ellipse">
                            <a:avLst/>
                          </a:prstGeom>
                          <a:solidFill>
                            <a:srgbClr val="FFFFFF"/>
                          </a:solidFill>
                          <a:ln w="9525">
                            <a:solidFill>
                              <a:srgbClr val="000000"/>
                            </a:solidFill>
                            <a:round/>
                            <a:headEnd/>
                            <a:tailEnd/>
                          </a:ln>
                        </wps:spPr>
                        <wps:txbx>
                          <w:txbxContent>
                            <w:p w14:paraId="562D9694" w14:textId="77777777" w:rsidR="00910924" w:rsidRPr="00251115" w:rsidRDefault="00910924" w:rsidP="001505E5">
                              <w:pPr>
                                <w:rPr>
                                  <w:sz w:val="16"/>
                                  <w:szCs w:val="16"/>
                                </w:rPr>
                              </w:pPr>
                              <w:r>
                                <w:rPr>
                                  <w:sz w:val="16"/>
                                  <w:szCs w:val="16"/>
                                </w:rPr>
                                <w:t>6</w:t>
                              </w:r>
                            </w:p>
                          </w:txbxContent>
                        </wps:txbx>
                        <wps:bodyPr rot="0" vert="horz" wrap="square" lIns="91440" tIns="45720" rIns="91440" bIns="45720" anchor="t" anchorCtr="0" upright="1">
                          <a:noAutofit/>
                        </wps:bodyPr>
                      </wps:wsp>
                      <wps:wsp>
                        <wps:cNvPr id="1465" name="Oval 155"/>
                        <wps:cNvSpPr>
                          <a:spLocks noChangeArrowheads="1"/>
                        </wps:cNvSpPr>
                        <wps:spPr bwMode="auto">
                          <a:xfrm>
                            <a:off x="1143000" y="1600619"/>
                            <a:ext cx="228276" cy="228074"/>
                          </a:xfrm>
                          <a:prstGeom prst="ellipse">
                            <a:avLst/>
                          </a:prstGeom>
                          <a:solidFill>
                            <a:srgbClr val="FFFFFF"/>
                          </a:solidFill>
                          <a:ln w="9525">
                            <a:solidFill>
                              <a:srgbClr val="000000"/>
                            </a:solidFill>
                            <a:round/>
                            <a:headEnd/>
                            <a:tailEnd/>
                          </a:ln>
                        </wps:spPr>
                        <wps:txbx>
                          <w:txbxContent>
                            <w:p w14:paraId="685BBB5B" w14:textId="77777777" w:rsidR="00910924" w:rsidRPr="00251115" w:rsidRDefault="00910924" w:rsidP="001505E5">
                              <w:pPr>
                                <w:rPr>
                                  <w:sz w:val="16"/>
                                  <w:szCs w:val="16"/>
                                </w:rPr>
                              </w:pPr>
                              <w:r>
                                <w:rPr>
                                  <w:sz w:val="16"/>
                                  <w:szCs w:val="16"/>
                                </w:rPr>
                                <w:t>3</w:t>
                              </w:r>
                            </w:p>
                          </w:txbxContent>
                        </wps:txbx>
                        <wps:bodyPr rot="0" vert="horz" wrap="square" lIns="91440" tIns="45720" rIns="91440" bIns="45720" anchor="t" anchorCtr="0" upright="1">
                          <a:noAutofit/>
                        </wps:bodyPr>
                      </wps:wsp>
                      <wps:wsp>
                        <wps:cNvPr id="1466" name="Oval 156"/>
                        <wps:cNvSpPr>
                          <a:spLocks noChangeArrowheads="1"/>
                        </wps:cNvSpPr>
                        <wps:spPr bwMode="auto">
                          <a:xfrm>
                            <a:off x="571500" y="1142830"/>
                            <a:ext cx="228276" cy="229715"/>
                          </a:xfrm>
                          <a:prstGeom prst="ellipse">
                            <a:avLst/>
                          </a:prstGeom>
                          <a:solidFill>
                            <a:srgbClr val="FFFFFF"/>
                          </a:solidFill>
                          <a:ln w="9525">
                            <a:solidFill>
                              <a:srgbClr val="000000"/>
                            </a:solidFill>
                            <a:round/>
                            <a:headEnd/>
                            <a:tailEnd/>
                          </a:ln>
                        </wps:spPr>
                        <wps:txbx>
                          <w:txbxContent>
                            <w:p w14:paraId="10A1645A" w14:textId="77777777" w:rsidR="00910924" w:rsidRPr="00251115" w:rsidRDefault="00910924" w:rsidP="001505E5">
                              <w:pPr>
                                <w:rPr>
                                  <w:sz w:val="16"/>
                                  <w:szCs w:val="16"/>
                                </w:rPr>
                              </w:pPr>
                              <w:r>
                                <w:rPr>
                                  <w:sz w:val="16"/>
                                  <w:szCs w:val="16"/>
                                </w:rPr>
                                <w:t>1</w:t>
                              </w:r>
                            </w:p>
                          </w:txbxContent>
                        </wps:txbx>
                        <wps:bodyPr rot="0" vert="horz" wrap="square" lIns="91440" tIns="45720" rIns="91440" bIns="45720" anchor="t" anchorCtr="0" upright="1">
                          <a:noAutofit/>
                        </wps:bodyPr>
                      </wps:wsp>
                      <wps:wsp>
                        <wps:cNvPr id="1467" name="Oval 157"/>
                        <wps:cNvSpPr>
                          <a:spLocks noChangeArrowheads="1"/>
                        </wps:cNvSpPr>
                        <wps:spPr bwMode="auto">
                          <a:xfrm>
                            <a:off x="914724" y="456968"/>
                            <a:ext cx="228276" cy="229715"/>
                          </a:xfrm>
                          <a:prstGeom prst="ellipse">
                            <a:avLst/>
                          </a:prstGeom>
                          <a:solidFill>
                            <a:srgbClr val="FFFFFF"/>
                          </a:solidFill>
                          <a:ln w="9525">
                            <a:solidFill>
                              <a:srgbClr val="000000"/>
                            </a:solidFill>
                            <a:round/>
                            <a:headEnd/>
                            <a:tailEnd/>
                          </a:ln>
                        </wps:spPr>
                        <wps:txbx>
                          <w:txbxContent>
                            <w:p w14:paraId="26E96D2D" w14:textId="77777777" w:rsidR="00910924" w:rsidRPr="00251115" w:rsidRDefault="00910924" w:rsidP="001505E5">
                              <w:pPr>
                                <w:rPr>
                                  <w:sz w:val="16"/>
                                  <w:szCs w:val="16"/>
                                </w:rPr>
                              </w:pPr>
                              <w:r w:rsidRPr="00251115">
                                <w:rPr>
                                  <w:sz w:val="16"/>
                                  <w:szCs w:val="16"/>
                                </w:rPr>
                                <w:t>2</w:t>
                              </w:r>
                            </w:p>
                          </w:txbxContent>
                        </wps:txbx>
                        <wps:bodyPr rot="0" vert="horz" wrap="square" lIns="91440" tIns="45720" rIns="91440" bIns="45720" anchor="t" anchorCtr="0" upright="1">
                          <a:noAutofit/>
                        </wps:bodyPr>
                      </wps:wsp>
                      <wps:wsp>
                        <wps:cNvPr id="1468" name="Line 158"/>
                        <wps:cNvCnPr>
                          <a:cxnSpLocks noChangeShapeType="1"/>
                        </wps:cNvCnPr>
                        <wps:spPr bwMode="auto">
                          <a:xfrm>
                            <a:off x="1372086" y="1714655"/>
                            <a:ext cx="685638" cy="1140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9" name="Line 159"/>
                        <wps:cNvCnPr>
                          <a:cxnSpLocks noChangeShapeType="1"/>
                        </wps:cNvCnPr>
                        <wps:spPr bwMode="auto">
                          <a:xfrm flipV="1">
                            <a:off x="2286000" y="1714655"/>
                            <a:ext cx="913914" cy="1140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1" name="Line 160"/>
                        <wps:cNvCnPr>
                          <a:cxnSpLocks noChangeShapeType="1"/>
                        </wps:cNvCnPr>
                        <wps:spPr bwMode="auto">
                          <a:xfrm>
                            <a:off x="686448" y="1371724"/>
                            <a:ext cx="456552" cy="3429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2" name="Line 161"/>
                        <wps:cNvCnPr>
                          <a:cxnSpLocks noChangeShapeType="1"/>
                        </wps:cNvCnPr>
                        <wps:spPr bwMode="auto">
                          <a:xfrm flipV="1">
                            <a:off x="686448" y="685862"/>
                            <a:ext cx="228276" cy="4569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3" name="Line 162"/>
                        <wps:cNvCnPr>
                          <a:cxnSpLocks noChangeShapeType="1"/>
                        </wps:cNvCnPr>
                        <wps:spPr bwMode="auto">
                          <a:xfrm flipV="1">
                            <a:off x="1143000" y="228074"/>
                            <a:ext cx="457362" cy="2288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4" name="Line 163"/>
                        <wps:cNvCnPr>
                          <a:cxnSpLocks noChangeShapeType="1"/>
                        </wps:cNvCnPr>
                        <wps:spPr bwMode="auto">
                          <a:xfrm>
                            <a:off x="1828638" y="228074"/>
                            <a:ext cx="10288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5" name="Line 164"/>
                        <wps:cNvCnPr>
                          <a:cxnSpLocks noChangeShapeType="1"/>
                        </wps:cNvCnPr>
                        <wps:spPr bwMode="auto">
                          <a:xfrm>
                            <a:off x="3085776" y="228074"/>
                            <a:ext cx="571500" cy="3429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6" name="Line 165"/>
                        <wps:cNvCnPr>
                          <a:cxnSpLocks noChangeShapeType="1"/>
                        </wps:cNvCnPr>
                        <wps:spPr bwMode="auto">
                          <a:xfrm>
                            <a:off x="3886362" y="799899"/>
                            <a:ext cx="342414" cy="4577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7" name="Line 166"/>
                        <wps:cNvCnPr>
                          <a:cxnSpLocks noChangeShapeType="1"/>
                        </wps:cNvCnPr>
                        <wps:spPr bwMode="auto">
                          <a:xfrm flipV="1">
                            <a:off x="3429000" y="1485761"/>
                            <a:ext cx="685638" cy="2288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8" name="Line 167"/>
                        <wps:cNvCnPr>
                          <a:cxnSpLocks noChangeShapeType="1"/>
                        </wps:cNvCnPr>
                        <wps:spPr bwMode="auto">
                          <a:xfrm flipH="1">
                            <a:off x="3314862" y="799899"/>
                            <a:ext cx="456552" cy="8007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9" name="Line 168"/>
                        <wps:cNvCnPr>
                          <a:cxnSpLocks noChangeShapeType="1"/>
                        </wps:cNvCnPr>
                        <wps:spPr bwMode="auto">
                          <a:xfrm flipV="1">
                            <a:off x="2514276" y="685862"/>
                            <a:ext cx="1143000" cy="3429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0" name="Line 169"/>
                        <wps:cNvCnPr>
                          <a:cxnSpLocks noChangeShapeType="1"/>
                        </wps:cNvCnPr>
                        <wps:spPr bwMode="auto">
                          <a:xfrm>
                            <a:off x="2514276" y="1257687"/>
                            <a:ext cx="800586" cy="3429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1" name="Line 170"/>
                        <wps:cNvCnPr>
                          <a:cxnSpLocks noChangeShapeType="1"/>
                        </wps:cNvCnPr>
                        <wps:spPr bwMode="auto">
                          <a:xfrm flipH="1">
                            <a:off x="2171862" y="1257687"/>
                            <a:ext cx="228276" cy="4569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2" name="Line 171"/>
                        <wps:cNvCnPr>
                          <a:cxnSpLocks noChangeShapeType="1"/>
                        </wps:cNvCnPr>
                        <wps:spPr bwMode="auto">
                          <a:xfrm flipV="1">
                            <a:off x="1372086" y="1142830"/>
                            <a:ext cx="913914" cy="4577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3" name="Line 172"/>
                        <wps:cNvCnPr>
                          <a:cxnSpLocks noChangeShapeType="1"/>
                        </wps:cNvCnPr>
                        <wps:spPr bwMode="auto">
                          <a:xfrm flipV="1">
                            <a:off x="800586" y="1142830"/>
                            <a:ext cx="1485414" cy="1148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4" name="Line 173"/>
                        <wps:cNvCnPr>
                          <a:cxnSpLocks noChangeShapeType="1"/>
                        </wps:cNvCnPr>
                        <wps:spPr bwMode="auto">
                          <a:xfrm>
                            <a:off x="1143000" y="571005"/>
                            <a:ext cx="1143000" cy="4577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5" name="Line 174"/>
                        <wps:cNvCnPr>
                          <a:cxnSpLocks noChangeShapeType="1"/>
                        </wps:cNvCnPr>
                        <wps:spPr bwMode="auto">
                          <a:xfrm>
                            <a:off x="1828638" y="342931"/>
                            <a:ext cx="571500" cy="6858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6" name="Line 175"/>
                        <wps:cNvCnPr>
                          <a:cxnSpLocks noChangeShapeType="1"/>
                        </wps:cNvCnPr>
                        <wps:spPr bwMode="auto">
                          <a:xfrm flipH="1">
                            <a:off x="2400138" y="342931"/>
                            <a:ext cx="457362" cy="6858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8" name="Text Box 176"/>
                        <wps:cNvSpPr txBox="1">
                          <a:spLocks noChangeArrowheads="1"/>
                        </wps:cNvSpPr>
                        <wps:spPr bwMode="auto">
                          <a:xfrm>
                            <a:off x="571500" y="685862"/>
                            <a:ext cx="457362" cy="228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F9822" w14:textId="77777777" w:rsidR="00910924" w:rsidRDefault="00910924" w:rsidP="001505E5">
                              <w:r>
                                <w:t>8</w:t>
                              </w:r>
                            </w:p>
                          </w:txbxContent>
                        </wps:txbx>
                        <wps:bodyPr rot="0" vert="horz" wrap="square" lIns="91440" tIns="45720" rIns="91440" bIns="45720" anchor="t" anchorCtr="0" upright="1">
                          <a:noAutofit/>
                        </wps:bodyPr>
                      </wps:wsp>
                      <wps:wsp>
                        <wps:cNvPr id="1489" name="Text Box 177"/>
                        <wps:cNvSpPr txBox="1">
                          <a:spLocks noChangeArrowheads="1"/>
                        </wps:cNvSpPr>
                        <wps:spPr bwMode="auto">
                          <a:xfrm>
                            <a:off x="1486224" y="1257687"/>
                            <a:ext cx="457362" cy="228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644F7" w14:textId="77777777" w:rsidR="00910924" w:rsidRDefault="00910924" w:rsidP="001505E5">
                              <w:r>
                                <w:t>4</w:t>
                              </w:r>
                            </w:p>
                          </w:txbxContent>
                        </wps:txbx>
                        <wps:bodyPr rot="0" vert="horz" wrap="square" lIns="91440" tIns="45720" rIns="91440" bIns="45720" anchor="t" anchorCtr="0" upright="1">
                          <a:noAutofit/>
                        </wps:bodyPr>
                      </wps:wsp>
                      <wps:wsp>
                        <wps:cNvPr id="1490" name="Text Box 178"/>
                        <wps:cNvSpPr txBox="1">
                          <a:spLocks noChangeArrowheads="1"/>
                        </wps:cNvSpPr>
                        <wps:spPr bwMode="auto">
                          <a:xfrm>
                            <a:off x="1486224" y="571005"/>
                            <a:ext cx="458171" cy="23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A8A3F" w14:textId="77777777" w:rsidR="00910924" w:rsidRDefault="00910924" w:rsidP="001505E5">
                              <w:r>
                                <w:t>9</w:t>
                              </w:r>
                            </w:p>
                          </w:txbxContent>
                        </wps:txbx>
                        <wps:bodyPr rot="0" vert="horz" wrap="square" lIns="91440" tIns="45720" rIns="91440" bIns="45720" anchor="t" anchorCtr="0" upright="1">
                          <a:noAutofit/>
                        </wps:bodyPr>
                      </wps:wsp>
                      <wps:wsp>
                        <wps:cNvPr id="1491" name="Text Box 179"/>
                        <wps:cNvSpPr txBox="1">
                          <a:spLocks noChangeArrowheads="1"/>
                        </wps:cNvSpPr>
                        <wps:spPr bwMode="auto">
                          <a:xfrm>
                            <a:off x="1143000" y="1028793"/>
                            <a:ext cx="458171" cy="228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C251E" w14:textId="77777777" w:rsidR="00910924" w:rsidRDefault="00910924" w:rsidP="001505E5">
                              <w:r>
                                <w:t>19</w:t>
                              </w:r>
                            </w:p>
                          </w:txbxContent>
                        </wps:txbx>
                        <wps:bodyPr rot="0" vert="horz" wrap="square" lIns="91440" tIns="45720" rIns="91440" bIns="45720" anchor="t" anchorCtr="0" upright="1">
                          <a:noAutofit/>
                        </wps:bodyPr>
                      </wps:wsp>
                      <wps:wsp>
                        <wps:cNvPr id="1492" name="Text Box 180"/>
                        <wps:cNvSpPr txBox="1">
                          <a:spLocks noChangeArrowheads="1"/>
                        </wps:cNvSpPr>
                        <wps:spPr bwMode="auto">
                          <a:xfrm>
                            <a:off x="1143000" y="114037"/>
                            <a:ext cx="457362" cy="2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FFFB8" w14:textId="77777777" w:rsidR="00910924" w:rsidRDefault="00910924" w:rsidP="001505E5">
                              <w:r>
                                <w:t>4</w:t>
                              </w:r>
                            </w:p>
                          </w:txbxContent>
                        </wps:txbx>
                        <wps:bodyPr rot="0" vert="horz" wrap="square" lIns="91440" tIns="45720" rIns="91440" bIns="45720" anchor="t" anchorCtr="0" upright="1">
                          <a:noAutofit/>
                        </wps:bodyPr>
                      </wps:wsp>
                      <wps:wsp>
                        <wps:cNvPr id="1493" name="Text Box 181"/>
                        <wps:cNvSpPr txBox="1">
                          <a:spLocks noChangeArrowheads="1"/>
                        </wps:cNvSpPr>
                        <wps:spPr bwMode="auto">
                          <a:xfrm>
                            <a:off x="686448" y="1485761"/>
                            <a:ext cx="457362" cy="2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A8CEA" w14:textId="77777777" w:rsidR="00910924" w:rsidRDefault="00910924" w:rsidP="001505E5">
                              <w:r>
                                <w:t>8</w:t>
                              </w:r>
                            </w:p>
                          </w:txbxContent>
                        </wps:txbx>
                        <wps:bodyPr rot="0" vert="horz" wrap="square" lIns="91440" tIns="45720" rIns="91440" bIns="45720" anchor="t" anchorCtr="0" upright="1">
                          <a:noAutofit/>
                        </wps:bodyPr>
                      </wps:wsp>
                      <wps:wsp>
                        <wps:cNvPr id="1494" name="Text Box 182"/>
                        <wps:cNvSpPr txBox="1">
                          <a:spLocks noChangeArrowheads="1"/>
                        </wps:cNvSpPr>
                        <wps:spPr bwMode="auto">
                          <a:xfrm>
                            <a:off x="2057724" y="0"/>
                            <a:ext cx="457362" cy="228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B595E" w14:textId="77777777" w:rsidR="00910924" w:rsidRDefault="00910924" w:rsidP="001505E5">
                              <w:r>
                                <w:t>12</w:t>
                              </w:r>
                            </w:p>
                          </w:txbxContent>
                        </wps:txbx>
                        <wps:bodyPr rot="0" vert="horz" wrap="square" lIns="91440" tIns="45720" rIns="91440" bIns="45720" anchor="t" anchorCtr="0" upright="1">
                          <a:noAutofit/>
                        </wps:bodyPr>
                      </wps:wsp>
                      <wps:wsp>
                        <wps:cNvPr id="1495" name="Text Box 183"/>
                        <wps:cNvSpPr txBox="1">
                          <a:spLocks noChangeArrowheads="1"/>
                        </wps:cNvSpPr>
                        <wps:spPr bwMode="auto">
                          <a:xfrm>
                            <a:off x="1943586" y="456968"/>
                            <a:ext cx="458171" cy="2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3ABA5" w14:textId="77777777" w:rsidR="00910924" w:rsidRDefault="00910924" w:rsidP="001505E5">
                              <w:r>
                                <w:t xml:space="preserve"> 4</w:t>
                              </w:r>
                            </w:p>
                          </w:txbxContent>
                        </wps:txbx>
                        <wps:bodyPr rot="0" vert="horz" wrap="square" lIns="91440" tIns="45720" rIns="91440" bIns="45720" anchor="t" anchorCtr="0" upright="1">
                          <a:noAutofit/>
                        </wps:bodyPr>
                      </wps:wsp>
                      <wps:wsp>
                        <wps:cNvPr id="1496" name="Text Box 184"/>
                        <wps:cNvSpPr txBox="1">
                          <a:spLocks noChangeArrowheads="1"/>
                        </wps:cNvSpPr>
                        <wps:spPr bwMode="auto">
                          <a:xfrm>
                            <a:off x="1486224" y="1714655"/>
                            <a:ext cx="457362" cy="2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B408B" w14:textId="77777777" w:rsidR="00910924" w:rsidRDefault="00910924" w:rsidP="001505E5">
                              <w:r>
                                <w:t>12</w:t>
                              </w:r>
                            </w:p>
                          </w:txbxContent>
                        </wps:txbx>
                        <wps:bodyPr rot="0" vert="horz" wrap="square" lIns="91440" tIns="45720" rIns="91440" bIns="45720" anchor="t" anchorCtr="0" upright="1">
                          <a:noAutofit/>
                        </wps:bodyPr>
                      </wps:wsp>
                      <wps:wsp>
                        <wps:cNvPr id="1497" name="Text Box 185"/>
                        <wps:cNvSpPr txBox="1">
                          <a:spLocks noChangeArrowheads="1"/>
                        </wps:cNvSpPr>
                        <wps:spPr bwMode="auto">
                          <a:xfrm>
                            <a:off x="2857500" y="1257687"/>
                            <a:ext cx="457362" cy="228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CE887" w14:textId="77777777" w:rsidR="00910924" w:rsidRDefault="00910924" w:rsidP="001505E5">
                              <w:r>
                                <w:t>4</w:t>
                              </w:r>
                            </w:p>
                          </w:txbxContent>
                        </wps:txbx>
                        <wps:bodyPr rot="0" vert="horz" wrap="square" lIns="91440" tIns="45720" rIns="91440" bIns="45720" anchor="t" anchorCtr="0" upright="1">
                          <a:noAutofit/>
                        </wps:bodyPr>
                      </wps:wsp>
                      <wps:wsp>
                        <wps:cNvPr id="1498" name="Text Box 186"/>
                        <wps:cNvSpPr txBox="1">
                          <a:spLocks noChangeArrowheads="1"/>
                        </wps:cNvSpPr>
                        <wps:spPr bwMode="auto">
                          <a:xfrm>
                            <a:off x="2057724" y="1371724"/>
                            <a:ext cx="458171" cy="2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934CB" w14:textId="77777777" w:rsidR="00910924" w:rsidRDefault="00910924" w:rsidP="001505E5">
                              <w:r>
                                <w:t>5</w:t>
                              </w:r>
                            </w:p>
                          </w:txbxContent>
                        </wps:txbx>
                        <wps:bodyPr rot="0" vert="horz" wrap="square" lIns="91440" tIns="45720" rIns="91440" bIns="45720" anchor="t" anchorCtr="0" upright="1">
                          <a:noAutofit/>
                        </wps:bodyPr>
                      </wps:wsp>
                      <wps:wsp>
                        <wps:cNvPr id="1499" name="Text Box 187"/>
                        <wps:cNvSpPr txBox="1">
                          <a:spLocks noChangeArrowheads="1"/>
                        </wps:cNvSpPr>
                        <wps:spPr bwMode="auto">
                          <a:xfrm>
                            <a:off x="2400138" y="456968"/>
                            <a:ext cx="458171" cy="2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A8303" w14:textId="77777777" w:rsidR="00910924" w:rsidRDefault="00910924" w:rsidP="001505E5">
                              <w:r>
                                <w:t>3</w:t>
                              </w:r>
                            </w:p>
                          </w:txbxContent>
                        </wps:txbx>
                        <wps:bodyPr rot="0" vert="horz" wrap="square" lIns="91440" tIns="45720" rIns="91440" bIns="45720" anchor="t" anchorCtr="0" upright="1">
                          <a:noAutofit/>
                        </wps:bodyPr>
                      </wps:wsp>
                      <wps:wsp>
                        <wps:cNvPr id="1500" name="Text Box 188"/>
                        <wps:cNvSpPr txBox="1">
                          <a:spLocks noChangeArrowheads="1"/>
                        </wps:cNvSpPr>
                        <wps:spPr bwMode="auto">
                          <a:xfrm>
                            <a:off x="2629224" y="1714655"/>
                            <a:ext cx="457362" cy="2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0FF8D" w14:textId="77777777" w:rsidR="00910924" w:rsidRDefault="00910924" w:rsidP="001505E5">
                              <w:r>
                                <w:t>11</w:t>
                              </w:r>
                            </w:p>
                          </w:txbxContent>
                        </wps:txbx>
                        <wps:bodyPr rot="0" vert="horz" wrap="square" lIns="91440" tIns="45720" rIns="91440" bIns="45720" anchor="t" anchorCtr="0" upright="1">
                          <a:noAutofit/>
                        </wps:bodyPr>
                      </wps:wsp>
                      <wps:wsp>
                        <wps:cNvPr id="1501" name="Text Box 189"/>
                        <wps:cNvSpPr txBox="1">
                          <a:spLocks noChangeArrowheads="1"/>
                        </wps:cNvSpPr>
                        <wps:spPr bwMode="auto">
                          <a:xfrm>
                            <a:off x="2971638" y="571005"/>
                            <a:ext cx="458171" cy="23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54B87" w14:textId="77777777" w:rsidR="00910924" w:rsidRDefault="00910924" w:rsidP="001505E5">
                              <w:r>
                                <w:t>12</w:t>
                              </w:r>
                            </w:p>
                          </w:txbxContent>
                        </wps:txbx>
                        <wps:bodyPr rot="0" vert="horz" wrap="square" lIns="91440" tIns="45720" rIns="91440" bIns="45720" anchor="t" anchorCtr="0" upright="1">
                          <a:noAutofit/>
                        </wps:bodyPr>
                      </wps:wsp>
                      <wps:wsp>
                        <wps:cNvPr id="1502" name="Text Box 190"/>
                        <wps:cNvSpPr txBox="1">
                          <a:spLocks noChangeArrowheads="1"/>
                        </wps:cNvSpPr>
                        <wps:spPr bwMode="auto">
                          <a:xfrm>
                            <a:off x="3314862" y="228074"/>
                            <a:ext cx="457362" cy="2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549BB" w14:textId="77777777" w:rsidR="00910924" w:rsidRDefault="00910924" w:rsidP="001505E5">
                              <w:r>
                                <w:t>11</w:t>
                              </w:r>
                            </w:p>
                          </w:txbxContent>
                        </wps:txbx>
                        <wps:bodyPr rot="0" vert="horz" wrap="square" lIns="91440" tIns="45720" rIns="91440" bIns="45720" anchor="t" anchorCtr="0" upright="1">
                          <a:noAutofit/>
                        </wps:bodyPr>
                      </wps:wsp>
                      <wps:wsp>
                        <wps:cNvPr id="1503" name="Text Box 191"/>
                        <wps:cNvSpPr txBox="1">
                          <a:spLocks noChangeArrowheads="1"/>
                        </wps:cNvSpPr>
                        <wps:spPr bwMode="auto">
                          <a:xfrm>
                            <a:off x="3314862" y="914756"/>
                            <a:ext cx="457362" cy="228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4FF1F" w14:textId="77777777" w:rsidR="00910924" w:rsidRDefault="00910924" w:rsidP="001505E5">
                              <w:r>
                                <w:t>5</w:t>
                              </w:r>
                            </w:p>
                          </w:txbxContent>
                        </wps:txbx>
                        <wps:bodyPr rot="0" vert="horz" wrap="square" lIns="91440" tIns="45720" rIns="91440" bIns="45720" anchor="t" anchorCtr="0" upright="1">
                          <a:noAutofit/>
                        </wps:bodyPr>
                      </wps:wsp>
                      <wps:wsp>
                        <wps:cNvPr id="1504" name="Text Box 192"/>
                        <wps:cNvSpPr txBox="1">
                          <a:spLocks noChangeArrowheads="1"/>
                        </wps:cNvSpPr>
                        <wps:spPr bwMode="auto">
                          <a:xfrm>
                            <a:off x="3657276" y="1600619"/>
                            <a:ext cx="458171" cy="228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F9C18" w14:textId="77777777" w:rsidR="00910924" w:rsidRDefault="00910924" w:rsidP="001505E5">
                              <w:r>
                                <w:t>7</w:t>
                              </w:r>
                            </w:p>
                          </w:txbxContent>
                        </wps:txbx>
                        <wps:bodyPr rot="0" vert="horz" wrap="square" lIns="91440" tIns="45720" rIns="91440" bIns="45720" anchor="t" anchorCtr="0" upright="1">
                          <a:noAutofit/>
                        </wps:bodyPr>
                      </wps:wsp>
                      <wps:wsp>
                        <wps:cNvPr id="1505" name="Text Box 193"/>
                        <wps:cNvSpPr txBox="1">
                          <a:spLocks noChangeArrowheads="1"/>
                        </wps:cNvSpPr>
                        <wps:spPr bwMode="auto">
                          <a:xfrm>
                            <a:off x="4000500" y="799899"/>
                            <a:ext cx="457362" cy="2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4C03E" w14:textId="77777777" w:rsidR="00910924" w:rsidRDefault="00910924" w:rsidP="001505E5">
                              <w:r>
                                <w:t>3</w:t>
                              </w:r>
                            </w:p>
                          </w:txbxContent>
                        </wps:txbx>
                        <wps:bodyPr rot="0" vert="horz" wrap="square" lIns="91440" tIns="45720" rIns="91440" bIns="45720" anchor="t" anchorCtr="0" upright="1">
                          <a:noAutofit/>
                        </wps:bodyPr>
                      </wps:wsp>
                    </wpc:wpc>
                  </a:graphicData>
                </a:graphic>
              </wp:inline>
            </w:drawing>
          </mc:Choice>
          <mc:Fallback>
            <w:pict>
              <v:group id="Полотно 1583" o:spid="_x0000_s1449" editas="canvas" style="width:5in;height:153.1pt;mso-position-horizontal-relative:char;mso-position-vertical-relative:line" coordsize="45720,19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">
                <v:shape id="_x0000_s1450" type="#_x0000_t75" style="position:absolute;width:45720;height:19443;visibility:visible;mso-wrap-style:square">
                  <v:fill o:detectmouseclick="t"/>
                  <v:path o:connecttype="none"/>
                </v:shape>
                <v:oval id="Oval 148" o:spid="_x0000_s1451" style="position:absolute;left:22860;top:10287;width:2282;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XV8UA&#10;AADdAAAADwAAAGRycy9kb3ducmV2LnhtbESPQUvDQBCF74L/YZmCN7upMUXSbkuxCPXgwaj3ITtN&#10;QrOzITum8d87B8HbDO/Ne99s93PozURj6iI7WC0zMMR19B03Dj4/Xu6fwCRB9thHJgc/lGC/u73Z&#10;Yunjld9pqqQxGsKpRAetyFBam+qWAqZlHIhVO8cxoOg6NtaPeNXw0NuHLFvbgB1rQ4sDPbdUX6rv&#10;4ODYHKr1ZHMp8vPxJMXl6+01Xzl3t5gPGzBCs/yb/65PXvEfC8XV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VdXxQAAAN0AAAAPAAAAAAAAAAAAAAAAAJgCAABkcnMv&#10;ZG93bnJldi54bWxQSwUGAAAAAAQABAD1AAAAigMAAAAA&#10;">
                  <v:textbox>
                    <w:txbxContent>
                      <w:p w14:paraId="60C6AFE4" w14:textId="77777777" w:rsidR="00910924" w:rsidRPr="00251115" w:rsidRDefault="00910924" w:rsidP="001505E5">
                        <w:pPr>
                          <w:rPr>
                            <w:sz w:val="16"/>
                            <w:szCs w:val="16"/>
                          </w:rPr>
                        </w:pPr>
                        <w:r w:rsidRPr="00251115">
                          <w:rPr>
                            <w:sz w:val="16"/>
                            <w:szCs w:val="16"/>
                          </w:rPr>
                          <w:t>5</w:t>
                        </w:r>
                      </w:p>
                    </w:txbxContent>
                  </v:textbox>
                </v:oval>
                <v:oval id="Oval 149" o:spid="_x0000_s1452" style="position:absolute;left:16003;top:1140;width:228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XyzMMA&#10;AADdAAAADwAAAGRycy9kb3ducmV2LnhtbERPTWvCQBC9F/oflin0Vjc2RjR1FakU9NBDU70P2TEJ&#10;ZmdDdhrTf98VhN7m8T5ntRldqwbqQ+PZwHSSgCIuvW24MnD8/nhZgAqCbLH1TAZ+KcBm/fiwwtz6&#10;K3/RUEilYgiHHA3UIl2udShrchgmviOO3Nn3DiXCvtK2x2sMd61+TZK5dthwbKixo/eaykvx4wzs&#10;qm0xH3QqWXre7SW7nD4P6dSY56dx+wZKaJR/8d29t3H+LFvC7Z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XyzMMAAADdAAAADwAAAAAAAAAAAAAAAACYAgAAZHJzL2Rv&#10;d25yZXYueG1sUEsFBgAAAAAEAAQA9QAAAIgDAAAAAA==&#10;">
                  <v:textbox>
                    <w:txbxContent>
                      <w:p w14:paraId="356F257B" w14:textId="77777777" w:rsidR="00910924" w:rsidRPr="00251115" w:rsidRDefault="00910924" w:rsidP="001505E5">
                        <w:pPr>
                          <w:rPr>
                            <w:sz w:val="16"/>
                            <w:szCs w:val="16"/>
                          </w:rPr>
                        </w:pPr>
                        <w:r w:rsidRPr="00251115">
                          <w:rPr>
                            <w:sz w:val="16"/>
                            <w:szCs w:val="16"/>
                          </w:rPr>
                          <w:t>4</w:t>
                        </w:r>
                      </w:p>
                    </w:txbxContent>
                  </v:textbox>
                </v:oval>
                <v:oval id="Oval 150" o:spid="_x0000_s1453" style="position:absolute;left:28575;top:1140;width:2274;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R7MUA&#10;AADdAAAADwAAAGRycy9kb3ducmV2LnhtbESPQUvDQBCF74L/YZmCN7upsUHSbkuxCPXgwaj3ITtN&#10;QrOzITum8d87B8HbDO/Ne99s93PozURj6iI7WC0zMMR19B03Dj4/Xu6fwCRB9thHJgc/lGC/u73Z&#10;Yunjld9pqqQxGsKpRAetyFBam+qWAqZlHIhVO8cxoOg6NtaPeNXw0NuHLCtswI61ocWBnluqL9V3&#10;cHBsDlUx2VzW+fl4kvXl6+01Xzl3t5gPGzBCs/yb/65PXvEfC+XX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c5HsxQAAAN0AAAAPAAAAAAAAAAAAAAAAAJgCAABkcnMv&#10;ZG93bnJldi54bWxQSwUGAAAAAAQABAD1AAAAigMAAAAA&#10;">
                  <v:textbox>
                    <w:txbxContent>
                      <w:p w14:paraId="33EC0795" w14:textId="77777777" w:rsidR="00910924" w:rsidRPr="00251115" w:rsidRDefault="00910924" w:rsidP="001505E5">
                        <w:pPr>
                          <w:rPr>
                            <w:sz w:val="16"/>
                            <w:szCs w:val="16"/>
                          </w:rPr>
                        </w:pPr>
                        <w:r w:rsidRPr="00251115">
                          <w:rPr>
                            <w:sz w:val="16"/>
                            <w:szCs w:val="16"/>
                          </w:rPr>
                          <w:t>7</w:t>
                        </w:r>
                      </w:p>
                    </w:txbxContent>
                  </v:textbox>
                </v:oval>
                <v:oval id="Oval 151" o:spid="_x0000_s1454" style="position:absolute;left:36572;top:5710;width:228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80d8MA&#10;AADdAAAADwAAAGRycy9kb3ducmV2LnhtbERPTWvCQBC9F/oflin0VjcxNZTUVUQp6KGHRr0P2TEJ&#10;ZmdDdhrTf+8WCr3N433Ocj25To00hNazgXSWgCKuvG25NnA6fry8gQqCbLHzTAZ+KMB69fiwxML6&#10;G3/RWEqtYgiHAg00In2hdagachhmvieO3MUPDiXCodZ2wFsMd52eJ0muHbYcGxrsadtQdS2/nYFd&#10;vSnzUWeyyC67vSyu589Dlhrz/DRt3kEJTfIv/nPvbZz/mqf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80d8MAAADdAAAADwAAAAAAAAAAAAAAAACYAgAAZHJzL2Rv&#10;d25yZXYueG1sUEsFBgAAAAAEAAQA9QAAAIgDAAAAAA==&#10;">
                  <v:textbox>
                    <w:txbxContent>
                      <w:p w14:paraId="6C9165DE" w14:textId="77777777" w:rsidR="00910924" w:rsidRPr="00251115" w:rsidRDefault="00910924" w:rsidP="001505E5">
                        <w:pPr>
                          <w:rPr>
                            <w:sz w:val="16"/>
                            <w:szCs w:val="16"/>
                          </w:rPr>
                        </w:pPr>
                        <w:r w:rsidRPr="00251115">
                          <w:rPr>
                            <w:sz w:val="16"/>
                            <w:szCs w:val="16"/>
                          </w:rPr>
                          <w:t>9</w:t>
                        </w:r>
                      </w:p>
                    </w:txbxContent>
                  </v:textbox>
                </v:oval>
                <v:oval id="Oval 152" o:spid="_x0000_s1455" style="position:absolute;left:41146;top:12576;width:3424;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qAMMA&#10;AADdAAAADwAAAGRycy9kb3ducmV2LnhtbERPTWvCQBC9C/0PyxR6MxtNDSV1FakU7KEHo70P2TEJ&#10;ZmdDdhrTf98tFLzN433Oeju5To00hNazgUWSgiKuvG25NnA+vc9fQAVBtth5JgM/FGC7eZitsbD+&#10;xkcaS6lVDOFQoIFGpC+0DlVDDkPie+LIXfzgUCIcam0HvMVw1+llmubaYcuxocGe3hqqruW3M7Cv&#10;d2U+6kxW2WV/kNX16/MjWxjz9DjtXkEJTXIX/7sPNs5/zpf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2qAMMAAADdAAAADwAAAAAAAAAAAAAAAACYAgAAZHJzL2Rv&#10;d25yZXYueG1sUEsFBgAAAAAEAAQA9QAAAIgDAAAAAA==&#10;">
                  <v:textbox>
                    <w:txbxContent>
                      <w:p w14:paraId="49F5C7AC" w14:textId="77777777" w:rsidR="00910924" w:rsidRPr="00251115" w:rsidRDefault="00910924" w:rsidP="001505E5">
                        <w:pPr>
                          <w:rPr>
                            <w:sz w:val="16"/>
                            <w:szCs w:val="16"/>
                          </w:rPr>
                        </w:pPr>
                        <w:r w:rsidRPr="00251115">
                          <w:rPr>
                            <w:sz w:val="16"/>
                            <w:szCs w:val="16"/>
                          </w:rPr>
                          <w:t>10</w:t>
                        </w:r>
                      </w:p>
                    </w:txbxContent>
                  </v:textbox>
                </v:oval>
                <v:oval id="Oval 153" o:spid="_x0000_s1456" style="position:absolute;left:31999;top:16006;width:2282;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Pm8MA&#10;AADdAAAADwAAAGRycy9kb3ducmV2LnhtbERPTWvCQBC9F/oflin01mxsNJTUVaQi2EMPxvY+ZMck&#10;mJ0N2TGm/74rFLzN433Ocj25To00hNazgVmSgiKuvG25NvB93L28gQqCbLHzTAZ+KcB69fiwxML6&#10;Kx9oLKVWMYRDgQYakb7QOlQNOQyJ74kjd/KDQ4lwqLUd8BrDXadf0zTXDluODQ329NFQdS4vzsC2&#10;3pT5qDNZZKftXhbnn6/PbGbM89O0eQclNMld/O/e2zh/nmd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EPm8MAAADdAAAADwAAAAAAAAAAAAAAAACYAgAAZHJzL2Rv&#10;d25yZXYueG1sUEsFBgAAAAAEAAQA9QAAAIgDAAAAAA==&#10;">
                  <v:textbox>
                    <w:txbxContent>
                      <w:p w14:paraId="30B1D8C0" w14:textId="77777777" w:rsidR="00910924" w:rsidRPr="00251115" w:rsidRDefault="00910924" w:rsidP="001505E5">
                        <w:pPr>
                          <w:rPr>
                            <w:sz w:val="16"/>
                            <w:szCs w:val="16"/>
                          </w:rPr>
                        </w:pPr>
                        <w:r>
                          <w:rPr>
                            <w:sz w:val="16"/>
                            <w:szCs w:val="16"/>
                          </w:rPr>
                          <w:t>8</w:t>
                        </w:r>
                      </w:p>
                    </w:txbxContent>
                  </v:textbox>
                </v:oval>
                <v:oval id="Oval 154" o:spid="_x0000_s1457" style="position:absolute;left:20577;top:17146;width:228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X78MA&#10;AADdAAAADwAAAGRycy9kb3ducmV2LnhtbERPTWvCQBC9C/0PyxR6042NhpK6ilQK9uDBtL0P2TEJ&#10;ZmdDdhrjv3cLgrd5vM9ZbUbXqoH60Hg2MJ8loIhLbxuuDPx8f07fQAVBtth6JgNXCrBZP01WmFt/&#10;4SMNhVQqhnDI0UAt0uVah7Imh2HmO+LInXzvUCLsK217vMRw1+rXJMm0w4ZjQ40dfdRUnos/Z2BX&#10;bYts0Kks09NuL8vz7+ErnRvz8jxu30EJjfIQ3917G+cvsgX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iX78MAAADdAAAADwAAAAAAAAAAAAAAAACYAgAAZHJzL2Rv&#10;d25yZXYueG1sUEsFBgAAAAAEAAQA9QAAAIgDAAAAAA==&#10;">
                  <v:textbox>
                    <w:txbxContent>
                      <w:p w14:paraId="562D9694" w14:textId="77777777" w:rsidR="00910924" w:rsidRPr="00251115" w:rsidRDefault="00910924" w:rsidP="001505E5">
                        <w:pPr>
                          <w:rPr>
                            <w:sz w:val="16"/>
                            <w:szCs w:val="16"/>
                          </w:rPr>
                        </w:pPr>
                        <w:r>
                          <w:rPr>
                            <w:sz w:val="16"/>
                            <w:szCs w:val="16"/>
                          </w:rPr>
                          <w:t>6</w:t>
                        </w:r>
                      </w:p>
                    </w:txbxContent>
                  </v:textbox>
                </v:oval>
                <v:oval id="Oval 155" o:spid="_x0000_s1458" style="position:absolute;left:11430;top:16006;width:2282;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ydMMA&#10;AADdAAAADwAAAGRycy9kb3ducmV2LnhtbERPTWvCQBC9F/oflin0VjeaJpTUVUQp6KGHRr0P2TEJ&#10;ZmdDdhrTf+8WCr3N433Ocj25To00hNazgfksAUVcedtybeB0/Hh5AxUE2WLnmQz8UID16vFhiYX1&#10;N/6isZRaxRAOBRpoRPpC61A15DDMfE8cuYsfHEqEQ63tgLcY7jq9SJJcO2w5NjTY07ah6lp+OwO7&#10;elPmo04lSy+7vWTX8+chnRvz/DRt3kEJTfIv/nPvbZz/mmf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QydMMAAADdAAAADwAAAAAAAAAAAAAAAACYAgAAZHJzL2Rv&#10;d25yZXYueG1sUEsFBgAAAAAEAAQA9QAAAIgDAAAAAA==&#10;">
                  <v:textbox>
                    <w:txbxContent>
                      <w:p w14:paraId="685BBB5B" w14:textId="77777777" w:rsidR="00910924" w:rsidRPr="00251115" w:rsidRDefault="00910924" w:rsidP="001505E5">
                        <w:pPr>
                          <w:rPr>
                            <w:sz w:val="16"/>
                            <w:szCs w:val="16"/>
                          </w:rPr>
                        </w:pPr>
                        <w:r>
                          <w:rPr>
                            <w:sz w:val="16"/>
                            <w:szCs w:val="16"/>
                          </w:rPr>
                          <w:t>3</w:t>
                        </w:r>
                      </w:p>
                    </w:txbxContent>
                  </v:textbox>
                </v:oval>
                <v:oval id="Oval 156" o:spid="_x0000_s1459" style="position:absolute;left:5715;top:11428;width:2282;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asA8IA&#10;AADdAAAADwAAAGRycy9kb3ducmV2LnhtbERPTWvCQBC9C/6HZYTedGNTQ0ldRSoFPXhobO9DdkyC&#10;2dmQncb037sFobd5vM9Zb0fXqoH60Hg2sFwkoIhLbxuuDHydP+avoIIgW2w9k4FfCrDdTCdrzK2/&#10;8ScNhVQqhnDI0UAt0uVah7Imh2HhO+LIXXzvUCLsK217vMVw1+rnJMm0w4ZjQ40dvddUXosfZ2Bf&#10;7Yps0Kms0sv+IKvr9+mYLo15mo27N1BCo/yLH+6DjfNfsgz+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qwDwgAAAN0AAAAPAAAAAAAAAAAAAAAAAJgCAABkcnMvZG93&#10;bnJldi54bWxQSwUGAAAAAAQABAD1AAAAhwMAAAAA&#10;">
                  <v:textbox>
                    <w:txbxContent>
                      <w:p w14:paraId="10A1645A" w14:textId="77777777" w:rsidR="00910924" w:rsidRPr="00251115" w:rsidRDefault="00910924" w:rsidP="001505E5">
                        <w:pPr>
                          <w:rPr>
                            <w:sz w:val="16"/>
                            <w:szCs w:val="16"/>
                          </w:rPr>
                        </w:pPr>
                        <w:r>
                          <w:rPr>
                            <w:sz w:val="16"/>
                            <w:szCs w:val="16"/>
                          </w:rPr>
                          <w:t>1</w:t>
                        </w:r>
                      </w:p>
                    </w:txbxContent>
                  </v:textbox>
                </v:oval>
                <v:oval id="Oval 157" o:spid="_x0000_s1460" style="position:absolute;left:9147;top:4569;width:228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JmMMA&#10;AADdAAAADwAAAGRycy9kb3ducmV2LnhtbERPTWvCQBC9F/oflhF6qxsbTSW6iigFe+ihab0P2TEJ&#10;ZmdDdozpv+8Khd7m8T5nvR1dqwbqQ+PZwGyagCIuvW24MvD99fa8BBUE2WLrmQz8UIDt5vFhjbn1&#10;N/6koZBKxRAOORqoRbpc61DW5DBMfUccubPvHUqEfaVtj7cY7lr9kiSZdthwbKixo31N5aW4OgOH&#10;aldkg05lkZ4PR1lcTh/v6cyYp8m4W4ESGuVf/Oc+2jh/nr3C/Zt4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oJmMMAAADdAAAADwAAAAAAAAAAAAAAAACYAgAAZHJzL2Rv&#10;d25yZXYueG1sUEsFBgAAAAAEAAQA9QAAAIgDAAAAAA==&#10;">
                  <v:textbox>
                    <w:txbxContent>
                      <w:p w14:paraId="26E96D2D" w14:textId="77777777" w:rsidR="00910924" w:rsidRPr="00251115" w:rsidRDefault="00910924" w:rsidP="001505E5">
                        <w:pPr>
                          <w:rPr>
                            <w:sz w:val="16"/>
                            <w:szCs w:val="16"/>
                          </w:rPr>
                        </w:pPr>
                        <w:r w:rsidRPr="00251115">
                          <w:rPr>
                            <w:sz w:val="16"/>
                            <w:szCs w:val="16"/>
                          </w:rPr>
                          <w:t>2</w:t>
                        </w:r>
                      </w:p>
                    </w:txbxContent>
                  </v:textbox>
                </v:oval>
                <v:line id="Line 158" o:spid="_x0000_s1461" style="position:absolute;visibility:visible;mso-wrap-style:square" from="13720,17146" to="20577,1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MJM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4jMJMgAAADdAAAADwAAAAAA&#10;AAAAAAAAAAChAgAAZHJzL2Rvd25yZXYueG1sUEsFBgAAAAAEAAQA+QAAAJYDAAAAAA==&#10;"/>
                <v:line id="Line 159" o:spid="_x0000_s1462" style="position:absolute;flip:y;visibility:visible;mso-wrap-style:square" from="22860,17146" to="31999,1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8ZQMQAAADdAAAADwAAAGRycy9kb3ducmV2LnhtbERPTWsCMRC9F/ofwhS8lJpVRHQ1ihQE&#10;D16qZaW36WbcLLuZbJOo23/fFARv83ifs1z3thVX8qF2rGA0zEAQl07XXCn4PG7fZiBCRNbYOiYF&#10;vxRgvXp+WmKu3Y0/6HqIlUghHHJUYGLscilDachiGLqOOHFn5y3GBH0ltcdbCretHGfZVFqsOTUY&#10;7OjdUNkcLlaBnO1ff/zme9IUzek0N0VZdF97pQYv/WYBIlIfH+K7e6fT/Ml0D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LxlAxAAAAN0AAAAPAAAAAAAAAAAA&#10;AAAAAKECAABkcnMvZG93bnJldi54bWxQSwUGAAAAAAQABAD5AAAAkgMAAAAA&#10;"/>
                <v:line id="Line 160" o:spid="_x0000_s1463" style="position:absolute;visibility:visible;mso-wrap-style:square" from="6864,13717" to="11430,1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vzZMYAAADdAAAADwAAAGRycy9kb3ducmV2LnhtbERPTWvCQBC9F/oflin0VjdaSUt0FbEU&#10;tIeittAex+yYRLOzYXdN0n/vCgVv83ifM533phYtOV9ZVjAcJCCIc6srLhR8f70/vYLwAVljbZkU&#10;/JGH+ez+boqZth1vqd2FQsQQ9hkqKENoMil9XpJBP7ANceQO1hkMEbpCaoddDDe1HCVJKg1WHBtK&#10;bGhZUn7anY2Cz+dN2i7WH6v+Z53u87ft/vfYOaUeH/rFBESgPtzE/+6VjvPHL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r82TGAAAA3QAAAA8AAAAAAAAA&#10;AAAAAAAAoQIAAGRycy9kb3ducmV2LnhtbFBLBQYAAAAABAAEAPkAAACUAwAAAAA=&#10;"/>
                <v:line id="Line 161" o:spid="_x0000_s1464" style="position:absolute;flip:y;visibility:visible;mso-wrap-style:square" from="6864,6858" to="9147,1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Id7MUAAADdAAAADwAAAGRycy9kb3ducmV2LnhtbERPTWsCMRC9F/ofwhS8lJqtSKtbo4gg&#10;ePCilpXexs10s+xmsk2irv/eFAq9zeN9zmzR21ZcyIfasYLXYQaCuHS65krB52H9MgERIrLG1jEp&#10;uFGAxfzxYYa5dlfe0WUfK5FCOOSowMTY5VKG0pDFMHQdceK+nbcYE/SV1B6vKdy2cpRlb9JizanB&#10;YEcrQ2WzP1sFcrJ9/vHL07gpmuNxaoqy6L62Sg2e+uUHiEh9/Bf/uTc6zR+/j+D3m3S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Id7MUAAADdAAAADwAAAAAAAAAA&#10;AAAAAAChAgAAZHJzL2Rvd25yZXYueG1sUEsFBgAAAAAEAAQA+QAAAJMDAAAAAA==&#10;"/>
                <v:line id="Line 162" o:spid="_x0000_s1465" style="position:absolute;flip:y;visibility:visible;mso-wrap-style:square" from="11430,2280" to="16003,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64d8UAAADdAAAADwAAAGRycy9kb3ducmV2LnhtbERPTWsCMRC9F/ofwhS8FM22lapbo0hB&#10;8OClVla8jZvpZtnNZJtE3f77piD0No/3OfNlb1txIR9qxwqeRhkI4tLpmisF+8/1cAoiRGSNrWNS&#10;8EMBlov7uznm2l35gy67WIkUwiFHBSbGLpcylIYshpHriBP35bzFmKCvpPZ4TeG2lc9Z9iot1pwa&#10;DHb0bqhsdmerQE63j99+dRo3RXM4zExRFt1xq9TgoV+9gYjUx3/xzb3Raf548gJ/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64d8UAAADdAAAADwAAAAAAAAAA&#10;AAAAAAChAgAAZHJzL2Rvd25yZXYueG1sUEsFBgAAAAAEAAQA+QAAAJMDAAAAAA==&#10;"/>
                <v:line id="Line 163" o:spid="_x0000_s1466" style="position:absolute;visibility:visible;mso-wrap-style:square" from="18286,2280" to="28575,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xQ/MYAAADdAAAADwAAAGRycy9kb3ducmV2LnhtbERPTWvCQBC9F/oflil4q5u2kkp0FWkp&#10;aA9FraDHMTsmabOzYXdN0n/vCgVv83ifM533phYtOV9ZVvA0TEAQ51ZXXCjYfX88jkH4gKyxtkwK&#10;/sjDfHZ/N8VM24431G5DIWII+wwVlCE0mZQ+L8mgH9qGOHIn6wyGCF0htcMuhptaPidJKg1WHBtK&#10;bOitpPx3ezYKvl7WabtYfS77/So95u+b4+Gnc0oNHvrFBESgPtzE/+6ljvNH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cUPzGAAAA3QAAAA8AAAAAAAAA&#10;AAAAAAAAoQIAAGRycy9kb3ducmV2LnhtbFBLBQYAAAAABAAEAPkAAACUAwAAAAA=&#10;"/>
                <v:line id="Line 164" o:spid="_x0000_s1467" style="position:absolute;visibility:visible;mso-wrap-style:square" from="30857,2280" to="36572,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D1Z8YAAADdAAAADwAAAGRycy9kb3ducmV2LnhtbERPS0vDQBC+C/0Pywje7MZXlNhtKS2F&#10;xoOYKrTHaXZMUrOzYXdN4r/vCoK3+fieM1uMphU9Od9YVnAzTUAQl1Y3XCn4eN9cP4HwAVlja5kU&#10;/JCHxXxyMcNM24EL6nehEjGEfYYK6hC6TEpf1mTQT21HHLlP6wyGCF0ltcMhhptW3iZJKg02HBtq&#10;7GhVU/m1+zYKXu/e0n6Zv2zHfZ4ey3VxPJwGp9TV5bh8BhFoDP/iP/dWx/n3jw/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Q9WfGAAAA3QAAAA8AAAAAAAAA&#10;AAAAAAAAoQIAAGRycy9kb3ducmV2LnhtbFBLBQYAAAAABAAEAPkAAACUAwAAAAA=&#10;"/>
                <v:line id="Line 165" o:spid="_x0000_s1468" style="position:absolute;visibility:visible;mso-wrap-style:square" from="38863,7998" to="42287,1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rEMUAAADdAAAADwAAAGRycy9kb3ducmV2LnhtbERPTWvCQBC9C/6HZYTedNNW0pK6irQU&#10;tAdRW2iPY3aaRLOzYXdN0n/vCkJv83ifM1v0phYtOV9ZVnA/SUAQ51ZXXCj4+nwfP4PwAVljbZkU&#10;/JGHxXw4mGGmbcc7avehEDGEfYYKyhCaTEqfl2TQT2xDHLlf6wyGCF0htcMuhptaPiRJKg1WHBtK&#10;bOi1pPy0PxsFm8dt2i7XH6v+e50e8rfd4efYOaXuRv3yBUSgPvyLb+6VjvOnT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JrEMUAAADdAAAADwAAAAAAAAAA&#10;AAAAAAChAgAAZHJzL2Rvd25yZXYueG1sUEsFBgAAAAAEAAQA+QAAAJMDAAAAAA==&#10;"/>
                <v:line id="Line 166" o:spid="_x0000_s1469" style="position:absolute;flip:y;visibility:visible;mso-wrap-style:square" from="34290,14857" to="41146,1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W+dMUAAADdAAAADwAAAGRycy9kb3ducmV2LnhtbERPTWsCMRC9F/ofwhR6kZqtSLWrUUQQ&#10;evCilpXexs10s+xmsiapbv+9KQi9zeN9znzZ21ZcyIfasYLXYQaCuHS65krB52HzMgURIrLG1jEp&#10;+KUAy8Xjwxxz7a68o8s+ViKFcMhRgYmxy6UMpSGLYeg64sR9O28xJugrqT1eU7ht5SjL3qTFmlOD&#10;wY7Whspm/2MVyOl2cPar07gpmuPx3RRl0X1tlXp+6lczEJH6+C++uz90mj+eTO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W+dMUAAADdAAAADwAAAAAAAAAA&#10;AAAAAAChAgAAZHJzL2Rvd25yZXYueG1sUEsFBgAAAAAEAAQA+QAAAJMDAAAAAA==&#10;"/>
                <v:line id="Line 167" o:spid="_x0000_s1470" style="position:absolute;flip:x;visibility:visible;mso-wrap-style:square" from="33148,7998" to="37714,1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oqBsgAAADdAAAADwAAAGRycy9kb3ducmV2LnhtbESPQUsDMRCF70L/Q5iCF7FZpdi6Ni1F&#10;EDz0Ylu2eBs342bZzWRNYrv+e+cgeJvhvXnvm9Vm9L06U0xtYAN3swIUcR1sy42B4+HldgkqZWSL&#10;fWAy8EMJNuvJ1QpLGy78Rud9bpSEcCrRgMt5KLVOtSOPaRYGYtE+Q/SYZY2NthEvEu57fV8UD9pj&#10;y9LgcKBnR3W3//YG9HJ38xW3H/Ou6k6nR1fV1fC+M+Z6Om6fQGUa87/57/rVCv58Ib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roqBsgAAADdAAAADwAAAAAA&#10;AAAAAAAAAAChAgAAZHJzL2Rvd25yZXYueG1sUEsFBgAAAAAEAAQA+QAAAJYDAAAAAA==&#10;"/>
                <v:line id="Line 168" o:spid="_x0000_s1471" style="position:absolute;flip:y;visibility:visible;mso-wrap-style:square" from="25142,6858" to="3657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aPncUAAADdAAAADwAAAGRycy9kb3ducmV2LnhtbERPTWsCMRC9F/ofwhS8SM22SKurUUQo&#10;ePBSLSu9jZvpZtnNZE2irv++KQi9zeN9znzZ21ZcyIfasYKXUQaCuHS65krB1/7jeQIiRGSNrWNS&#10;cKMAy8Xjwxxz7a78SZddrEQK4ZCjAhNjl0sZSkMWw8h1xIn7cd5iTNBXUnu8pnDbytcse5MWa04N&#10;BjtaGyqb3dkqkJPt8ORXx3FTNIfD1BRl0X1vlRo89asZiEh9/Bff3Rud5o/fp/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aPncUAAADdAAAADwAAAAAAAAAA&#10;AAAAAAChAgAAZHJzL2Rvd25yZXYueG1sUEsFBgAAAAAEAAQA+QAAAJMDAAAAAA==&#10;"/>
                <v:line id="Line 169" o:spid="_x0000_s1472" style="position:absolute;visibility:visible;mso-wrap-style:square" from="25142,12576" to="33148,1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Im2MgAAADdAAAADwAAAGRycy9kb3ducmV2LnhtbESPzUvDQBDF70L/h2UK3uzGD0KJ3Zai&#10;CK0HsR/QHqfZMYlmZ8PumsT/3jkI3mZ4b977zWI1ulb1FGLj2cDtLANFXHrbcGXgeHi5mYOKCdli&#10;65kM/FCE1XJytcDC+oF31O9TpSSEY4EG6pS6QutY1uQwznxHLNqHDw6TrKHSNuAg4a7Vd1mWa4cN&#10;S0ONHT3VVH7tv52Bt/v3vF9vXzfjaZtfyufd5fw5BGOup+P6EVSiMf2b/643VvAf5sIv38gIe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Im2MgAAADdAAAADwAAAAAA&#10;AAAAAAAAAAChAgAAZHJzL2Rvd25yZXYueG1sUEsFBgAAAAAEAAQA+QAAAJYDAAAAAA==&#10;"/>
                <v:line id="Line 170" o:spid="_x0000_s1473" style="position:absolute;flip:x;visibility:visible;mso-wrap-style:square" from="21718,12576" to="24001,1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XzvMUAAADdAAAADwAAAGRycy9kb3ducmV2LnhtbERPTWsCMRC9F/wPYYReimYtUrarUaRQ&#10;6MFLraz0Nm7GzbKbyTZJdfvvG0HwNo/3Ocv1YDtxJh8axwpm0wwEceV0w7WC/df7JAcRIrLGzjEp&#10;+KMA69XoYYmFdhf+pPMu1iKFcChQgYmxL6QMlSGLYep64sSdnLcYE/S11B4vKdx28jnLXqTFhlOD&#10;wZ7eDFXt7tcqkPn26cdvjvO2bA+HV1NWZf+9VepxPGwWICIN8S6+uT90mj/PZ3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XzvMUAAADdAAAADwAAAAAAAAAA&#10;AAAAAAChAgAAZHJzL2Rvd25yZXYueG1sUEsFBgAAAAAEAAQA+QAAAJMDAAAAAA==&#10;"/>
                <v:line id="Line 171" o:spid="_x0000_s1474" style="position:absolute;flip:y;visibility:visible;mso-wrap-style:square" from="13720,11428" to="22860,1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dty8UAAADdAAAADwAAAGRycy9kb3ducmV2LnhtbERPTWsCMRC9F/ofwhR6KZqtSNmuRpFC&#10;oQcvWlnpbdyMm2U3k22S6vbfG0HwNo/3OfPlYDtxIh8axwpexxkI4srphmsFu+/PUQ4iRGSNnWNS&#10;8E8BlovHhzkW2p15Q6dtrEUK4VCgAhNjX0gZKkMWw9j1xIk7Om8xJuhrqT2eU7jt5CTL3qTFhlOD&#10;wZ4+DFXt9s8qkPn65devDtO2bPf7d1NWZf+zVur5aVjNQEQa4l18c3/pNH+aT+D6TTp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dty8UAAADdAAAADwAAAAAAAAAA&#10;AAAAAAChAgAAZHJzL2Rvd25yZXYueG1sUEsFBgAAAAAEAAQA+QAAAJMDAAAAAA==&#10;"/>
                <v:line id="Line 172" o:spid="_x0000_s1475" style="position:absolute;flip:y;visibility:visible;mso-wrap-style:square" from="8005,11428" to="22860,1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IUMUAAADdAAAADwAAAGRycy9kb3ducmV2LnhtbERPTWsCMRC9F/ofwgi9lJqtlbKuRpGC&#10;0IOX2rLibdyMm2U3k22S6vrvTaHQ2zze5yxWg+3EmXxoHCt4HmcgiCunG64VfH1unnIQISJr7ByT&#10;gisFWC3v7xZYaHfhDzrvYi1SCIcCFZgY+0LKUBmyGMauJ07cyXmLMUFfS+3xksJtJydZ9iotNpwa&#10;DPb0Zqhqdz9Wgcy3j99+fZy2Zbvfz0xZlf1hq9TDaFjPQUQa4r/4z/2u0/xp/gK/36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vIUMUAAADdAAAADwAAAAAAAAAA&#10;AAAAAAChAgAAZHJzL2Rvd25yZXYueG1sUEsFBgAAAAAEAAQA+QAAAJMDAAAAAA==&#10;"/>
                <v:line id="Line 173" o:spid="_x0000_s1476" style="position:absolute;visibility:visible;mso-wrap-style:square" from="11430,5710" to="2286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kg28UAAADdAAAADwAAAGRycy9kb3ducmV2LnhtbERPS2vCQBC+F/wPywi91Y1VgqSuIhZB&#10;eyi+oD2O2WkSzc6G3W2S/nu3UOhtPr7nzJe9qUVLzleWFYxHCQji3OqKCwXn0+ZpBsIHZI21ZVLw&#10;Qx6Wi8HDHDNtOz5QewyFiCHsM1RQhtBkUvq8JIN+ZBviyH1ZZzBE6AqpHXYx3NTyOUlSabDi2FBi&#10;Q+uS8tvx2yh4n+zTdrV72/Yfu/SSvx4un9fOKfU47FcvIAL14V/8597qOH86m8LvN/EE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kg28UAAADdAAAADwAAAAAAAAAA&#10;AAAAAAChAgAAZHJzL2Rvd25yZXYueG1sUEsFBgAAAAAEAAQA+QAAAJMDAAAAAA==&#10;"/>
                <v:line id="Line 174" o:spid="_x0000_s1477" style="position:absolute;visibility:visible;mso-wrap-style:square" from="18286,3429" to="2400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FQMYAAADdAAAADwAAAGRycy9kb3ducmV2LnhtbERPTWvCQBC9C/6HZYTedFNrg6SuIpaC&#10;9lCqLbTHMTtNotnZsLsm6b93hUJv83ifs1j1phYtOV9ZVnA/SUAQ51ZXXCj4/HgZz0H4gKyxtkwK&#10;fsnDajkcLDDTtuM9tYdQiBjCPkMFZQhNJqXPSzLoJ7YhjtyPdQZDhK6Q2mEXw00tp0mSSoMVx4YS&#10;G9qUlJ8PF6Pg7eE9bde7123/tUuP+fP++H3qnFJ3o379BCJQH/7Ff+6tjvNn80e4fRNP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FhUDGAAAA3QAAAA8AAAAAAAAA&#10;AAAAAAAAoQIAAGRycy9kb3ducmV2LnhtbFBLBQYAAAAABAAEAPkAAACUAwAAAAA=&#10;"/>
                <v:line id="Line 175" o:spid="_x0000_s1478" style="position:absolute;flip:x;visibility:visible;mso-wrap-style:square" from="24001,3429" to="28575,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ryMUAAADdAAAADwAAAGRycy9kb3ducmV2LnhtbERPTWsCMRC9F/wPYQQvRbMVke1qFCkU&#10;evBSLSu9jZtxs+xmsk1S3f77piD0No/3OevtYDtxJR8axwqeZhkI4srphmsFH8fXaQ4iRGSNnWNS&#10;8EMBtpvRwxoL7W78TtdDrEUK4VCgAhNjX0gZKkMWw8z1xIm7OG8xJuhrqT3eUrjt5DzLltJiw6nB&#10;YE8vhqr28G0VyHz/+OV350VbtqfTsymrsv/cKzUZD7sViEhD/Bff3W86zV/kS/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ryMUAAADdAAAADwAAAAAAAAAA&#10;AAAAAAChAgAAZHJzL2Rvd25yZXYueG1sUEsFBgAAAAAEAAQA+QAAAJMDAAAAAA==&#10;"/>
                <v:shape id="Text Box 176" o:spid="_x0000_s1479" type="#_x0000_t202" style="position:absolute;left:5715;top:6858;width:457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EbsUA&#10;AADdAAAADwAAAGRycy9kb3ducmV2LnhtbESPQWvCQBCF70L/wzKF3nS3omJTVymWQk+K0RZ6G7Jj&#10;EpqdDdmtSf+9cxC8zfDevPfNajP4Rl2oi3VgC88TA4q4CK7m0sLp+DFegooJ2WETmCz8U4TN+mG0&#10;wsyFng90yVOpJIRjhhaqlNpM61hU5DFOQkss2jl0HpOsXaldh72E+0ZPjVlojzVLQ4UtbSsqfvM/&#10;b+Frd/75npl9+e7nbR8Go9m/aGufHoe3V1CJhnQ3364/neDPloIr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8RuxQAAAN0AAAAPAAAAAAAAAAAAAAAAAJgCAABkcnMv&#10;ZG93bnJldi54bWxQSwUGAAAAAAQABAD1AAAAigMAAAAA&#10;" filled="f" stroked="f">
                  <v:textbox>
                    <w:txbxContent>
                      <w:p w14:paraId="0ECF9822" w14:textId="77777777" w:rsidR="00910924" w:rsidRDefault="00910924" w:rsidP="001505E5">
                        <w:r>
                          <w:t>8</w:t>
                        </w:r>
                      </w:p>
                    </w:txbxContent>
                  </v:textbox>
                </v:shape>
                <v:shape id="Text Box 177" o:spid="_x0000_s1480" type="#_x0000_t202" style="position:absolute;left:14862;top:12576;width:457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9h9cMA&#10;AADdAAAADwAAAGRycy9kb3ducmV2LnhtbERPTWvCQBC9F/wPywi9NbuWWGLqGqSl4EmptoK3ITsm&#10;odnZkN2a+O/dQsHbPN7nLIvRtuJCvW8ca5glCgRx6UzDlYavw8dTBsIHZIOtY9JwJQ/FavKwxNy4&#10;gT/psg+ViCHsc9RQh9DlUvqyJos+cR1x5M6utxgi7CtpehxiuG3ls1Iv0mLDsaHGjt5qKn/2v1bD&#10;9/Z8OqZqV73beTe4UUm2C6n143Rcv4IINIa7+N+9MXF+mi3g75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9h9cMAAADdAAAADwAAAAAAAAAAAAAAAACYAgAAZHJzL2Rv&#10;d25yZXYueG1sUEsFBgAAAAAEAAQA9QAAAIgDAAAAAA==&#10;" filled="f" stroked="f">
                  <v:textbox>
                    <w:txbxContent>
                      <w:p w14:paraId="5EF644F7" w14:textId="77777777" w:rsidR="00910924" w:rsidRDefault="00910924" w:rsidP="001505E5">
                        <w:r>
                          <w:t>4</w:t>
                        </w:r>
                      </w:p>
                    </w:txbxContent>
                  </v:textbox>
                </v:shape>
                <v:shape id="Text Box 178" o:spid="_x0000_s1481" type="#_x0000_t202" style="position:absolute;left:14862;top:5710;width:4581;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etcUA&#10;AADdAAAADwAAAGRycy9kb3ducmV2LnhtbESPQWvCQBCF70L/wzKF3nS3oqKpqxRLoSfF2BZ6G7Jj&#10;EpqdDdmtSf+9cxC8zfDevPfNejv4Rl2oi3VgC88TA4q4CK7m0sLn6X28BBUTssMmMFn4pwjbzcNo&#10;jZkLPR/pkqdSSQjHDC1UKbWZ1rGoyGOchJZYtHPoPCZZu1K7DnsJ942eGrPQHmuWhgpb2lVU/OZ/&#10;3sLX/vzzPTOH8s3P2z4MRrNfaWufHofXF1CJhnQ3364/nODPVsIv38gIe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F61xQAAAN0AAAAPAAAAAAAAAAAAAAAAAJgCAABkcnMv&#10;ZG93bnJldi54bWxQSwUGAAAAAAQABAD1AAAAigMAAAAA&#10;" filled="f" stroked="f">
                  <v:textbox>
                    <w:txbxContent>
                      <w:p w14:paraId="007A8A3F" w14:textId="77777777" w:rsidR="00910924" w:rsidRDefault="00910924" w:rsidP="001505E5">
                        <w:r>
                          <w:t>9</w:t>
                        </w:r>
                      </w:p>
                    </w:txbxContent>
                  </v:textbox>
                </v:shape>
                <v:shape id="Text Box 179" o:spid="_x0000_s1482" type="#_x0000_t202" style="position:absolute;left:11430;top:10287;width:4581;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7LsMA&#10;AADdAAAADwAAAGRycy9kb3ducmV2LnhtbERPTWvCQBC9C/0PyxS8mV2LShPdhFIRerKobcHbkB2T&#10;0OxsyK4m/ffdQsHbPN7nbIrRtuJGvW8ca5gnCgRx6UzDlYaP0272DMIHZIOtY9LwQx6K/GGywcy4&#10;gQ90O4ZKxBD2GWqoQ+gyKX1Zk0WfuI44chfXWwwR9pU0PQ4x3LbySamVtNhwbKixo9eayu/j1Wr4&#10;3F/OXwv1Xm3tshvcqCTbVGo9fRxf1iACjeEu/ne/mTh/kc7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7LsMAAADdAAAADwAAAAAAAAAAAAAAAACYAgAAZHJzL2Rv&#10;d25yZXYueG1sUEsFBgAAAAAEAAQA9QAAAIgDAAAAAA==&#10;" filled="f" stroked="f">
                  <v:textbox>
                    <w:txbxContent>
                      <w:p w14:paraId="0A7C251E" w14:textId="77777777" w:rsidR="00910924" w:rsidRDefault="00910924" w:rsidP="001505E5">
                        <w:r>
                          <w:t>19</w:t>
                        </w:r>
                      </w:p>
                    </w:txbxContent>
                  </v:textbox>
                </v:shape>
                <v:shape id="Text Box 180" o:spid="_x0000_s1483" type="#_x0000_t202" style="position:absolute;left:11430;top:1140;width:457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lWcMA&#10;AADdAAAADwAAAGRycy9kb3ducmV2LnhtbERPTWvCQBC9F/wPywje6q5ii0Y3QSxCTy1NVfA2ZMck&#10;mJ0N2W2S/vtuodDbPN7n7LLRNqKnzteONSzmCgRx4UzNpYbT5/FxDcIHZIONY9LwTR6ydPKww8S4&#10;gT+oz0MpYgj7BDVUIbSJlL6oyKKfu5Y4cjfXWQwRdqU0HQ4x3DZyqdSztFhzbKiwpUNFxT3/shrO&#10;b7frZaXeyxf71A5uVJLtRmo9m477LYhAY/gX/7lfTZy/2izh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lWcMAAADdAAAADwAAAAAAAAAAAAAAAACYAgAAZHJzL2Rv&#10;d25yZXYueG1sUEsFBgAAAAAEAAQA9QAAAIgDAAAAAA==&#10;" filled="f" stroked="f">
                  <v:textbox>
                    <w:txbxContent>
                      <w:p w14:paraId="79CFFFB8" w14:textId="77777777" w:rsidR="00910924" w:rsidRDefault="00910924" w:rsidP="001505E5">
                        <w:r>
                          <w:t>4</w:t>
                        </w:r>
                      </w:p>
                    </w:txbxContent>
                  </v:textbox>
                </v:shape>
                <v:shape id="Text Box 181" o:spid="_x0000_s1484" type="#_x0000_t202" style="position:absolute;left:6864;top:14857;width:4574;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7AwsMA&#10;AADdAAAADwAAAGRycy9kb3ducmV2LnhtbERPS2vCQBC+C/6HZYTe6q71gUZXkYrgqWJaBW9DdkyC&#10;2dmQ3Zr033cLBW/z8T1ntelsJR7U+NKxhtFQgSDOnCk51/D1uX+dg/AB2WDlmDT8kIfNut9bYWJc&#10;yyd6pCEXMYR9ghqKEOpESp8VZNEPXU0cuZtrLIYIm1yaBtsYbiv5ptRMWiw5NhRY03tB2T39thrO&#10;H7frZaKO+c5O69Z1SrJdSK1fBt12CSJQF57if/fBxPmTxRj+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7AwsMAAADdAAAADwAAAAAAAAAAAAAAAACYAgAAZHJzL2Rv&#10;d25yZXYueG1sUEsFBgAAAAAEAAQA9QAAAIgDAAAAAA==&#10;" filled="f" stroked="f">
                  <v:textbox>
                    <w:txbxContent>
                      <w:p w14:paraId="71BA8CEA" w14:textId="77777777" w:rsidR="00910924" w:rsidRDefault="00910924" w:rsidP="001505E5">
                        <w:r>
                          <w:t>8</w:t>
                        </w:r>
                      </w:p>
                    </w:txbxContent>
                  </v:textbox>
                </v:shape>
                <v:shape id="Text Box 182" o:spid="_x0000_s1485" type="#_x0000_t202" style="position:absolute;left:20577;width:4573;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YtsMA&#10;AADdAAAADwAAAGRycy9kb3ducmV2LnhtbERPS2vCQBC+F/wPyxR6a3YrsWjqRsRS8KRU20JvQ3by&#10;oNnZkN2a+O9dQfA2H99zlqvRtuJEvW8ca3hJFAjiwpmGKw1fx4/nOQgfkA22jknDmTys8snDEjPj&#10;Bv6k0yFUIoawz1BDHUKXSemLmiz6xHXEkStdbzFE2FfS9DjEcNvKqVKv0mLDsaHGjjY1FX+Hf6vh&#10;e1f+/qRqX73bWTe4UUm2C6n10+O4fgMRaAx38c29NXF+ukjh+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dYtsMAAADdAAAADwAAAAAAAAAAAAAAAACYAgAAZHJzL2Rv&#10;d25yZXYueG1sUEsFBgAAAAAEAAQA9QAAAIgDAAAAAA==&#10;" filled="f" stroked="f">
                  <v:textbox>
                    <w:txbxContent>
                      <w:p w14:paraId="17AB595E" w14:textId="77777777" w:rsidR="00910924" w:rsidRDefault="00910924" w:rsidP="001505E5">
                        <w:r>
                          <w:t>12</w:t>
                        </w:r>
                      </w:p>
                    </w:txbxContent>
                  </v:textbox>
                </v:shape>
                <v:shape id="Text Box 183" o:spid="_x0000_s1486" type="#_x0000_t202" style="position:absolute;left:19435;top:4569;width:4582;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v9LcEA&#10;AADdAAAADwAAAGRycy9kb3ducmV2LnhtbERPTYvCMBC9L/gfwgje1kTRRatRRBE8uayrgrehGdti&#10;MylNtPXfbwRhb/N4nzNftrYUD6p94VjDoK9AEKfOFJxpOP5uPycgfEA2WDomDU/ysFx0PuaYGNfw&#10;Dz0OIRMxhH2CGvIQqkRKn+Zk0fddRRy5q6sthgjrTJoamxhuSzlU6ktaLDg25FjROqf0drhbDaf9&#10;9XIeqe9sY8dV41ol2U6l1r1uu5qBCNSGf/HbvTNx/mg6ht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b/S3BAAAA3QAAAA8AAAAAAAAAAAAAAAAAmAIAAGRycy9kb3du&#10;cmV2LnhtbFBLBQYAAAAABAAEAPUAAACGAwAAAAA=&#10;" filled="f" stroked="f">
                  <v:textbox>
                    <w:txbxContent>
                      <w:p w14:paraId="6E43ABA5" w14:textId="77777777" w:rsidR="00910924" w:rsidRDefault="00910924" w:rsidP="001505E5">
                        <w:r>
                          <w:t xml:space="preserve"> 4</w:t>
                        </w:r>
                      </w:p>
                    </w:txbxContent>
                  </v:textbox>
                </v:shape>
                <v:shape id="Text Box 184" o:spid="_x0000_s1487" type="#_x0000_t202" style="position:absolute;left:14862;top:17146;width:457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jWsMA&#10;AADdAAAADwAAAGRycy9kb3ducmV2LnhtbERPTWvCQBC9C/0PyxR6090WG2p0E8RS6EkxtgVvQ3ZM&#10;QrOzIbs18d93BcHbPN7nrPLRtuJMvW8ca3ieKRDEpTMNVxq+Dh/TNxA+IBtsHZOGC3nIs4fJClPj&#10;Bt7TuQiViCHsU9RQh9ClUvqyJot+5jriyJ1cbzFE2FfS9DjEcNvKF6USabHh2FBjR5uayt/iz2r4&#10;3p6OP3O1q97taze4UUm2C6n10+O4XoIINIa7+Ob+NHH+fJHA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ljWsMAAADdAAAADwAAAAAAAAAAAAAAAACYAgAAZHJzL2Rv&#10;d25yZXYueG1sUEsFBgAAAAAEAAQA9QAAAIgDAAAAAA==&#10;" filled="f" stroked="f">
                  <v:textbox>
                    <w:txbxContent>
                      <w:p w14:paraId="2ABB408B" w14:textId="77777777" w:rsidR="00910924" w:rsidRDefault="00910924" w:rsidP="001505E5">
                        <w:r>
                          <w:t>12</w:t>
                        </w:r>
                      </w:p>
                    </w:txbxContent>
                  </v:textbox>
                </v:shape>
                <v:shape id="Text Box 185" o:spid="_x0000_s1488" type="#_x0000_t202" style="position:absolute;left:28575;top:12576;width:4573;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GwcIA&#10;AADdAAAADwAAAGRycy9kb3ducmV2LnhtbERPS2vCQBC+F/wPywjedNdiq0Y3QSqFnlp8grchOybB&#10;7GzIbk3677sFobf5+J6zznpbizu1vnKsYTpRIIhzZyouNBwP7+MFCB+QDdaOScMPecjSwdMaE+M6&#10;3tF9HwoRQ9gnqKEMoUmk9HlJFv3ENcSRu7rWYoiwLaRpsYvhtpbPSr1KixXHhhIbeispv+2/rYbT&#10;5/VynqmvYmtfms71SrJdSq1Hw36zAhGoD//ih/vDxPmz5R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cbBwgAAAN0AAAAPAAAAAAAAAAAAAAAAAJgCAABkcnMvZG93&#10;bnJldi54bWxQSwUGAAAAAAQABAD1AAAAhwMAAAAA&#10;" filled="f" stroked="f">
                  <v:textbox>
                    <w:txbxContent>
                      <w:p w14:paraId="7EDCE887" w14:textId="77777777" w:rsidR="00910924" w:rsidRDefault="00910924" w:rsidP="001505E5">
                        <w:r>
                          <w:t>4</w:t>
                        </w:r>
                      </w:p>
                    </w:txbxContent>
                  </v:textbox>
                </v:shape>
                <v:shape id="Text Box 186" o:spid="_x0000_s1489" type="#_x0000_t202" style="position:absolute;left:20577;top:13717;width:4581;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Ss8UA&#10;AADdAAAADwAAAGRycy9kb3ducmV2LnhtbESPQWvCQBCF70L/wzKF3nS3oqKpqxRLoSfF2BZ6G7Jj&#10;EpqdDdmtSf+9cxC8zfDevPfNejv4Rl2oi3VgC88TA4q4CK7m0sLn6X28BBUTssMmMFn4pwjbzcNo&#10;jZkLPR/pkqdSSQjHDC1UKbWZ1rGoyGOchJZYtHPoPCZZu1K7DnsJ942eGrPQHmuWhgpb2lVU/OZ/&#10;3sLX/vzzPTOH8s3P2z4MRrNfaWufHofXF1CJhnQ3364/nODPVoIr38gIe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2lKzxQAAAN0AAAAPAAAAAAAAAAAAAAAAAJgCAABkcnMv&#10;ZG93bnJldi54bWxQSwUGAAAAAAQABAD1AAAAigMAAAAA&#10;" filled="f" stroked="f">
                  <v:textbox>
                    <w:txbxContent>
                      <w:p w14:paraId="2D4934CB" w14:textId="77777777" w:rsidR="00910924" w:rsidRDefault="00910924" w:rsidP="001505E5">
                        <w:r>
                          <w:t>5</w:t>
                        </w:r>
                      </w:p>
                    </w:txbxContent>
                  </v:textbox>
                </v:shape>
                <v:shape id="Text Box 187" o:spid="_x0000_s1490" type="#_x0000_t202" style="position:absolute;left:24001;top:4569;width:4582;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3KMIA&#10;AADdAAAADwAAAGRycy9kb3ducmV2LnhtbERPS4vCMBC+L/gfwgje1kRxF9s1iiiCp5X1sbC3oRnb&#10;ss2kNNHWf28Ewdt8fM+ZLTpbiSs1vnSsYTRUIIgzZ0rONRwPm/cpCB+QDVaOScONPCzmvbcZpsa1&#10;/EPXfchFDGGfooYihDqV0mcFWfRDVxNH7uwaiyHCJpemwTaG20qOlfqUFkuODQXWtCoo+99frIbT&#10;9/nvd6J2+dp+1K3rlGSbSK0H/W75BSJQF17ip3tr4vxJksD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vcowgAAAN0AAAAPAAAAAAAAAAAAAAAAAJgCAABkcnMvZG93&#10;bnJldi54bWxQSwUGAAAAAAQABAD1AAAAhwMAAAAA&#10;" filled="f" stroked="f">
                  <v:textbox>
                    <w:txbxContent>
                      <w:p w14:paraId="4A6A8303" w14:textId="77777777" w:rsidR="00910924" w:rsidRDefault="00910924" w:rsidP="001505E5">
                        <w:r>
                          <w:t>3</w:t>
                        </w:r>
                      </w:p>
                    </w:txbxContent>
                  </v:textbox>
                </v:shape>
                <v:shape id="Text Box 188" o:spid="_x0000_s1491" type="#_x0000_t202" style="position:absolute;left:26292;top:17146;width:457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fEr8UA&#10;AADdAAAADwAAAGRycy9kb3ducmV2LnhtbESPQWvCQBCF74X+h2UKvdXdikobXaUoQk8VtRW8Ddkx&#10;CWZnQ3Y16b93DoK3Gd6b976ZLXpfqyu1sQps4X1gQBHnwVVcWPjdr98+QMWE7LAOTBb+KcJi/vw0&#10;w8yFjrd03aVCSQjHDC2UKTWZ1jEvyWMchIZYtFNoPSZZ20K7FjsJ97UeGjPRHiuWhhIbWpaUn3cX&#10;b+Hv53Q8jMymWPlx04XeaPaf2trXl/5rCipRnx7m+/W3E/yxEX7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8SvxQAAAN0AAAAPAAAAAAAAAAAAAAAAAJgCAABkcnMv&#10;ZG93bnJldi54bWxQSwUGAAAAAAQABAD1AAAAigMAAAAA&#10;" filled="f" stroked="f">
                  <v:textbox>
                    <w:txbxContent>
                      <w:p w14:paraId="3490FF8D" w14:textId="77777777" w:rsidR="00910924" w:rsidRDefault="00910924" w:rsidP="001505E5">
                        <w:r>
                          <w:t>11</w:t>
                        </w:r>
                      </w:p>
                    </w:txbxContent>
                  </v:textbox>
                </v:shape>
                <v:shape id="Text Box 189" o:spid="_x0000_s1492" type="#_x0000_t202" style="position:absolute;left:29716;top:5710;width:4582;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hNMMA&#10;AADdAAAADwAAAGRycy9kb3ducmV2LnhtbERPTWvCQBC9C/0PywjezG5KFU2zhlIpeGpRW6G3ITsm&#10;wexsyK4m/ffdQsHbPN7n5MVoW3Gj3jeONaSJAkFcOtNwpeHz+DZfgfAB2WDrmDT8kIdi8zDJMTNu&#10;4D3dDqESMYR9hhrqELpMSl/WZNEnriOO3Nn1FkOEfSVNj0MMt618VGopLTYcG2rs6LWm8nK4Wg1f&#10;7+fv05P6qLZ20Q1uVJLtWmo9m44vzyACjeEu/nfvTJy/UC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thNMMAAADdAAAADwAAAAAAAAAAAAAAAACYAgAAZHJzL2Rv&#10;d25yZXYueG1sUEsFBgAAAAAEAAQA9QAAAIgDAAAAAA==&#10;" filled="f" stroked="f">
                  <v:textbox>
                    <w:txbxContent>
                      <w:p w14:paraId="10C54B87" w14:textId="77777777" w:rsidR="00910924" w:rsidRDefault="00910924" w:rsidP="001505E5">
                        <w:r>
                          <w:t>12</w:t>
                        </w:r>
                      </w:p>
                    </w:txbxContent>
                  </v:textbox>
                </v:shape>
                <v:shape id="Text Box 190" o:spid="_x0000_s1493" type="#_x0000_t202" style="position:absolute;left:33148;top:2280;width:4574;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Q8EA&#10;AADdAAAADwAAAGRycy9kb3ducmV2LnhtbERPS4vCMBC+L/gfwgh7WxNFF61GEUXY08r6Am9DM7bF&#10;ZlKaaLv/3giCt/n4njNbtLYUd6p94VhDv6dAEKfOFJxpOOw3X2MQPiAbLB2Thn/ysJh3PmaYGNfw&#10;H913IRMxhH2CGvIQqkRKn+Zk0fdcRRy5i6sthgjrTJoamxhuSzlQ6ltaLDg25FjRKqf0urtZDcff&#10;y/k0VNtsbUdV41ol2U6k1p/ddjkFEagNb/HL/WPi/JEawP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Z/0PBAAAA3QAAAA8AAAAAAAAAAAAAAAAAmAIAAGRycy9kb3du&#10;cmV2LnhtbFBLBQYAAAAABAAEAPUAAACGAwAAAAA=&#10;" filled="f" stroked="f">
                  <v:textbox>
                    <w:txbxContent>
                      <w:p w14:paraId="230549BB" w14:textId="77777777" w:rsidR="00910924" w:rsidRDefault="00910924" w:rsidP="001505E5">
                        <w:r>
                          <w:t>11</w:t>
                        </w:r>
                      </w:p>
                    </w:txbxContent>
                  </v:textbox>
                </v:shape>
                <v:shape id="Text Box 191" o:spid="_x0000_s1494" type="#_x0000_t202" style="position:absolute;left:33148;top:9147;width:4574;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a2MIA&#10;AADdAAAADwAAAGRycy9kb3ducmV2LnhtbERPS2vCQBC+C/0PyxR60936oo2uUpRCT4qxCr0N2TEJ&#10;ZmdDdmviv3cFwdt8fM+ZLztbiQs1vnSs4X2gQBBnzpSca/jdf/c/QPiAbLByTBqu5GG5eOnNMTGu&#10;5R1d0pCLGMI+QQ1FCHUipc8KsugHriaO3Mk1FkOETS5Ng20Mt5UcKjWVFkuODQXWtCooO6f/VsNh&#10;c/o7jtU2X9tJ3bpOSbafUuu31+5rBiJQF57ih/vHxPkTNY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VrYwgAAAN0AAAAPAAAAAAAAAAAAAAAAAJgCAABkcnMvZG93&#10;bnJldi54bWxQSwUGAAAAAAQABAD1AAAAhwMAAAAA&#10;" filled="f" stroked="f">
                  <v:textbox>
                    <w:txbxContent>
                      <w:p w14:paraId="6334FF1F" w14:textId="77777777" w:rsidR="00910924" w:rsidRDefault="00910924" w:rsidP="001505E5">
                        <w:r>
                          <w:t>5</w:t>
                        </w:r>
                      </w:p>
                    </w:txbxContent>
                  </v:textbox>
                </v:shape>
                <v:shape id="Text Box 192" o:spid="_x0000_s1495" type="#_x0000_t202" style="position:absolute;left:36572;top:16006;width:4582;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CrMMA&#10;AADdAAAADwAAAGRycy9kb3ducmV2LnhtbERPTWvCQBC9C/6HZQRvZtdipKZZpbQUPLVoW6G3ITsm&#10;wexsyG6T9N93BcHbPN7n5LvRNqKnzteONSwTBYK4cKbmUsPX59viEYQPyAYbx6ThjzzsttNJjplx&#10;Ax+oP4ZSxBD2GWqoQmgzKX1RkUWfuJY4cmfXWQwRdqU0HQ4x3DbyQam1tFhzbKiwpZeKisvx12r4&#10;fj//nFbqo3y1aTu4UUm2G6n1fDY+P4EINIa7+Obemzg/VSu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zCrMMAAADdAAAADwAAAAAAAAAAAAAAAACYAgAAZHJzL2Rv&#10;d25yZXYueG1sUEsFBgAAAAAEAAQA9QAAAIgDAAAAAA==&#10;" filled="f" stroked="f">
                  <v:textbox>
                    <w:txbxContent>
                      <w:p w14:paraId="53BF9C18" w14:textId="77777777" w:rsidR="00910924" w:rsidRDefault="00910924" w:rsidP="001505E5">
                        <w:r>
                          <w:t>7</w:t>
                        </w:r>
                      </w:p>
                    </w:txbxContent>
                  </v:textbox>
                </v:shape>
                <v:shape id="Text Box 193" o:spid="_x0000_s1496" type="#_x0000_t202" style="position:absolute;left:40005;top:7998;width:4573;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nN8MA&#10;AADdAAAADwAAAGRycy9kb3ducmV2LnhtbERPTWvCQBC9C/6HZQq9md2KkTZ1E8Qi9NSitoK3ITsm&#10;odnZkN2a9N93BcHbPN7nrIrRtuJCvW8ca3hKFAji0pmGKw1fh+3sGYQPyAZbx6ThjzwU+XSywsy4&#10;gXd02YdKxBD2GWqoQ+gyKX1Zk0WfuI44cmfXWwwR9pU0PQ4x3LZyrtRSWmw4NtTY0aam8mf/azV8&#10;f5xPx4X6rN5s2g1uVJLti9T68WFcv4IINIa7+OZ+N3F+qlK4fhNP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BnN8MAAADdAAAADwAAAAAAAAAAAAAAAACYAgAAZHJzL2Rv&#10;d25yZXYueG1sUEsFBgAAAAAEAAQA9QAAAIgDAAAAAA==&#10;" filled="f" stroked="f">
                  <v:textbox>
                    <w:txbxContent>
                      <w:p w14:paraId="7C54C03E" w14:textId="77777777" w:rsidR="00910924" w:rsidRDefault="00910924" w:rsidP="001505E5">
                        <w:r>
                          <w:t>3</w:t>
                        </w:r>
                      </w:p>
                    </w:txbxContent>
                  </v:textbox>
                </v:shape>
                <w10:anchorlock/>
              </v:group>
            </w:pict>
          </mc:Fallback>
        </mc:AlternateContent>
      </w:r>
    </w:p>
    <w:p w14:paraId="25E92612" w14:textId="77777777" w:rsidR="001505E5" w:rsidRPr="00796B1E" w:rsidRDefault="001505E5" w:rsidP="001505E5">
      <w:pPr>
        <w:rPr>
          <w:b/>
          <w:sz w:val="24"/>
        </w:rPr>
      </w:pPr>
      <w:r w:rsidRPr="00796B1E">
        <w:rPr>
          <w:b/>
          <w:sz w:val="24"/>
        </w:rPr>
        <w:t>3 вариант.</w:t>
      </w:r>
    </w:p>
    <w:p w14:paraId="7C663EE0" w14:textId="77777777" w:rsidR="001505E5" w:rsidRPr="00796B1E" w:rsidRDefault="001505E5" w:rsidP="001505E5">
      <w:pPr>
        <w:rPr>
          <w:sz w:val="24"/>
        </w:rPr>
      </w:pPr>
      <w:r w:rsidRPr="00796B1E">
        <w:rPr>
          <w:b/>
          <w:sz w:val="24"/>
        </w:rPr>
        <w:t>Задача 1.</w:t>
      </w:r>
      <w:r w:rsidRPr="00796B1E">
        <w:rPr>
          <w:sz w:val="24"/>
        </w:rPr>
        <w:t xml:space="preserve"> Планируется работа двух отраслей производства А и В на 4 года. Количество х средств, вложенных в отрасль</w:t>
      </w:r>
      <w:proofErr w:type="gramStart"/>
      <w:r w:rsidRPr="00796B1E">
        <w:rPr>
          <w:sz w:val="24"/>
        </w:rPr>
        <w:t xml:space="preserve"> А</w:t>
      </w:r>
      <w:proofErr w:type="gramEnd"/>
      <w:r w:rsidRPr="00796B1E">
        <w:rPr>
          <w:sz w:val="24"/>
        </w:rPr>
        <w:t xml:space="preserve">, позволяет получить доход 5х и уменьшается до 0,1х. Количество у средств, вложенных в отрасль В, позволяет получить доход 3у и уменьшается до 0,5у. Необходимо распределить выделенные ресурсы в количестве </w:t>
      </w:r>
      <w:r w:rsidRPr="00796B1E">
        <w:rPr>
          <w:position w:val="-12"/>
          <w:sz w:val="24"/>
        </w:rPr>
        <w:object w:dxaOrig="1020" w:dyaOrig="360" w14:anchorId="12DD53BA">
          <v:shape id="_x0000_i1318" type="#_x0000_t75" style="width:51pt;height:18.75pt" o:ole="">
            <v:imagedata r:id="rId638" o:title=""/>
          </v:shape>
          <o:OLEObject Type="Embed" ProgID="Equation.3" ShapeID="_x0000_i1318" DrawAspect="Content" ObjectID="_1663663691" r:id="rId639"/>
        </w:object>
      </w:r>
      <w:r w:rsidRPr="00796B1E">
        <w:rPr>
          <w:sz w:val="24"/>
        </w:rPr>
        <w:t xml:space="preserve"> единиц между отраслями по годам планируемого периода для получения максимальной прибыли за весь период.</w:t>
      </w:r>
    </w:p>
    <w:p w14:paraId="79871C5F" w14:textId="77777777" w:rsidR="001505E5" w:rsidRPr="00796B1E" w:rsidRDefault="001505E5" w:rsidP="001505E5">
      <w:pPr>
        <w:rPr>
          <w:sz w:val="24"/>
        </w:rPr>
      </w:pPr>
      <w:r w:rsidRPr="00796B1E">
        <w:rPr>
          <w:b/>
          <w:sz w:val="24"/>
        </w:rPr>
        <w:t>Задача 2.</w:t>
      </w:r>
      <w:r w:rsidRPr="00796B1E">
        <w:rPr>
          <w:sz w:val="24"/>
        </w:rPr>
        <w:t xml:space="preserve"> По заданной схеме, соединяющей 10 точек, найти кратчайшее расстояние от 1 точки до 10.</w:t>
      </w:r>
    </w:p>
    <w:p w14:paraId="4F58523C" w14:textId="77777777" w:rsidR="001505E5" w:rsidRPr="00796B1E" w:rsidRDefault="001505E5" w:rsidP="001505E5">
      <w:pPr>
        <w:rPr>
          <w:sz w:val="24"/>
        </w:rPr>
      </w:pPr>
      <w:r w:rsidRPr="00796B1E">
        <w:rPr>
          <w:noProof/>
          <w:sz w:val="24"/>
          <w:lang w:eastAsia="ru-RU"/>
        </w:rPr>
        <mc:AlternateContent>
          <mc:Choice Requires="wpc">
            <w:drawing>
              <wp:inline distT="0" distB="0" distL="0" distR="0" wp14:anchorId="01D0D501" wp14:editId="4388427B">
                <wp:extent cx="4572000" cy="1944370"/>
                <wp:effectExtent l="2540" t="0" r="0" b="9525"/>
                <wp:docPr id="1584" name="Полотно 15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06" name="Oval 100"/>
                        <wps:cNvSpPr>
                          <a:spLocks noChangeArrowheads="1"/>
                        </wps:cNvSpPr>
                        <wps:spPr bwMode="auto">
                          <a:xfrm>
                            <a:off x="2286000" y="1028793"/>
                            <a:ext cx="228276" cy="228894"/>
                          </a:xfrm>
                          <a:prstGeom prst="ellipse">
                            <a:avLst/>
                          </a:prstGeom>
                          <a:solidFill>
                            <a:srgbClr val="FFFFFF"/>
                          </a:solidFill>
                          <a:ln w="9525">
                            <a:solidFill>
                              <a:srgbClr val="000000"/>
                            </a:solidFill>
                            <a:round/>
                            <a:headEnd/>
                            <a:tailEnd/>
                          </a:ln>
                        </wps:spPr>
                        <wps:txbx>
                          <w:txbxContent>
                            <w:p w14:paraId="3029A319" w14:textId="77777777" w:rsidR="00910924" w:rsidRPr="00251115" w:rsidRDefault="00910924" w:rsidP="001505E5">
                              <w:pPr>
                                <w:rPr>
                                  <w:sz w:val="16"/>
                                  <w:szCs w:val="16"/>
                                </w:rPr>
                              </w:pPr>
                              <w:r w:rsidRPr="00251115">
                                <w:rPr>
                                  <w:sz w:val="16"/>
                                  <w:szCs w:val="16"/>
                                </w:rPr>
                                <w:t>5</w:t>
                              </w:r>
                            </w:p>
                          </w:txbxContent>
                        </wps:txbx>
                        <wps:bodyPr rot="0" vert="horz" wrap="square" lIns="91440" tIns="45720" rIns="91440" bIns="45720" anchor="t" anchorCtr="0" upright="1">
                          <a:noAutofit/>
                        </wps:bodyPr>
                      </wps:wsp>
                      <wps:wsp>
                        <wps:cNvPr id="1507" name="Oval 101"/>
                        <wps:cNvSpPr>
                          <a:spLocks noChangeArrowheads="1"/>
                        </wps:cNvSpPr>
                        <wps:spPr bwMode="auto">
                          <a:xfrm>
                            <a:off x="1600362" y="114037"/>
                            <a:ext cx="228276" cy="229715"/>
                          </a:xfrm>
                          <a:prstGeom prst="ellipse">
                            <a:avLst/>
                          </a:prstGeom>
                          <a:solidFill>
                            <a:srgbClr val="FFFFFF"/>
                          </a:solidFill>
                          <a:ln w="9525">
                            <a:solidFill>
                              <a:srgbClr val="000000"/>
                            </a:solidFill>
                            <a:round/>
                            <a:headEnd/>
                            <a:tailEnd/>
                          </a:ln>
                        </wps:spPr>
                        <wps:txbx>
                          <w:txbxContent>
                            <w:p w14:paraId="0DA4F264" w14:textId="77777777" w:rsidR="00910924" w:rsidRPr="00251115" w:rsidRDefault="00910924" w:rsidP="001505E5">
                              <w:pPr>
                                <w:rPr>
                                  <w:sz w:val="16"/>
                                  <w:szCs w:val="16"/>
                                </w:rPr>
                              </w:pPr>
                              <w:r w:rsidRPr="00251115">
                                <w:rPr>
                                  <w:sz w:val="16"/>
                                  <w:szCs w:val="16"/>
                                </w:rPr>
                                <w:t>4</w:t>
                              </w:r>
                            </w:p>
                          </w:txbxContent>
                        </wps:txbx>
                        <wps:bodyPr rot="0" vert="horz" wrap="square" lIns="91440" tIns="45720" rIns="91440" bIns="45720" anchor="t" anchorCtr="0" upright="1">
                          <a:noAutofit/>
                        </wps:bodyPr>
                      </wps:wsp>
                      <wps:wsp>
                        <wps:cNvPr id="1508" name="Oval 102"/>
                        <wps:cNvSpPr>
                          <a:spLocks noChangeArrowheads="1"/>
                        </wps:cNvSpPr>
                        <wps:spPr bwMode="auto">
                          <a:xfrm>
                            <a:off x="2857500" y="114037"/>
                            <a:ext cx="227467" cy="228894"/>
                          </a:xfrm>
                          <a:prstGeom prst="ellipse">
                            <a:avLst/>
                          </a:prstGeom>
                          <a:solidFill>
                            <a:srgbClr val="FFFFFF"/>
                          </a:solidFill>
                          <a:ln w="9525">
                            <a:solidFill>
                              <a:srgbClr val="000000"/>
                            </a:solidFill>
                            <a:round/>
                            <a:headEnd/>
                            <a:tailEnd/>
                          </a:ln>
                        </wps:spPr>
                        <wps:txbx>
                          <w:txbxContent>
                            <w:p w14:paraId="1A776FFC" w14:textId="77777777" w:rsidR="00910924" w:rsidRPr="00251115" w:rsidRDefault="00910924" w:rsidP="001505E5">
                              <w:pPr>
                                <w:rPr>
                                  <w:sz w:val="16"/>
                                  <w:szCs w:val="16"/>
                                </w:rPr>
                              </w:pPr>
                              <w:r w:rsidRPr="00251115">
                                <w:rPr>
                                  <w:sz w:val="16"/>
                                  <w:szCs w:val="16"/>
                                </w:rPr>
                                <w:t>7</w:t>
                              </w:r>
                            </w:p>
                          </w:txbxContent>
                        </wps:txbx>
                        <wps:bodyPr rot="0" vert="horz" wrap="square" lIns="91440" tIns="45720" rIns="91440" bIns="45720" anchor="t" anchorCtr="0" upright="1">
                          <a:noAutofit/>
                        </wps:bodyPr>
                      </wps:wsp>
                      <wps:wsp>
                        <wps:cNvPr id="1509" name="Oval 103"/>
                        <wps:cNvSpPr>
                          <a:spLocks noChangeArrowheads="1"/>
                        </wps:cNvSpPr>
                        <wps:spPr bwMode="auto">
                          <a:xfrm>
                            <a:off x="3657276" y="571005"/>
                            <a:ext cx="228276" cy="229715"/>
                          </a:xfrm>
                          <a:prstGeom prst="ellipse">
                            <a:avLst/>
                          </a:prstGeom>
                          <a:solidFill>
                            <a:srgbClr val="FFFFFF"/>
                          </a:solidFill>
                          <a:ln w="9525">
                            <a:solidFill>
                              <a:srgbClr val="000000"/>
                            </a:solidFill>
                            <a:round/>
                            <a:headEnd/>
                            <a:tailEnd/>
                          </a:ln>
                        </wps:spPr>
                        <wps:txbx>
                          <w:txbxContent>
                            <w:p w14:paraId="43BCCC33" w14:textId="77777777" w:rsidR="00910924" w:rsidRPr="00251115" w:rsidRDefault="00910924" w:rsidP="001505E5">
                              <w:pPr>
                                <w:rPr>
                                  <w:sz w:val="16"/>
                                  <w:szCs w:val="16"/>
                                </w:rPr>
                              </w:pPr>
                              <w:r w:rsidRPr="00251115">
                                <w:rPr>
                                  <w:sz w:val="16"/>
                                  <w:szCs w:val="16"/>
                                </w:rPr>
                                <w:t>9</w:t>
                              </w:r>
                            </w:p>
                          </w:txbxContent>
                        </wps:txbx>
                        <wps:bodyPr rot="0" vert="horz" wrap="square" lIns="91440" tIns="45720" rIns="91440" bIns="45720" anchor="t" anchorCtr="0" upright="1">
                          <a:noAutofit/>
                        </wps:bodyPr>
                      </wps:wsp>
                      <wps:wsp>
                        <wps:cNvPr id="1510" name="Oval 104"/>
                        <wps:cNvSpPr>
                          <a:spLocks noChangeArrowheads="1"/>
                        </wps:cNvSpPr>
                        <wps:spPr bwMode="auto">
                          <a:xfrm>
                            <a:off x="4114638" y="1257687"/>
                            <a:ext cx="342414" cy="342931"/>
                          </a:xfrm>
                          <a:prstGeom prst="ellipse">
                            <a:avLst/>
                          </a:prstGeom>
                          <a:solidFill>
                            <a:srgbClr val="FFFFFF"/>
                          </a:solidFill>
                          <a:ln w="9525">
                            <a:solidFill>
                              <a:srgbClr val="000000"/>
                            </a:solidFill>
                            <a:round/>
                            <a:headEnd/>
                            <a:tailEnd/>
                          </a:ln>
                        </wps:spPr>
                        <wps:txbx>
                          <w:txbxContent>
                            <w:p w14:paraId="4280552A" w14:textId="77777777" w:rsidR="00910924" w:rsidRPr="00251115" w:rsidRDefault="00910924" w:rsidP="001505E5">
                              <w:pPr>
                                <w:rPr>
                                  <w:sz w:val="16"/>
                                  <w:szCs w:val="16"/>
                                </w:rPr>
                              </w:pPr>
                              <w:r w:rsidRPr="00251115">
                                <w:rPr>
                                  <w:sz w:val="16"/>
                                  <w:szCs w:val="16"/>
                                </w:rPr>
                                <w:t>10</w:t>
                              </w:r>
                            </w:p>
                          </w:txbxContent>
                        </wps:txbx>
                        <wps:bodyPr rot="0" vert="horz" wrap="square" lIns="91440" tIns="45720" rIns="91440" bIns="45720" anchor="t" anchorCtr="0" upright="1">
                          <a:noAutofit/>
                        </wps:bodyPr>
                      </wps:wsp>
                      <wps:wsp>
                        <wps:cNvPr id="1511" name="Oval 105"/>
                        <wps:cNvSpPr>
                          <a:spLocks noChangeArrowheads="1"/>
                        </wps:cNvSpPr>
                        <wps:spPr bwMode="auto">
                          <a:xfrm>
                            <a:off x="3199914" y="1600619"/>
                            <a:ext cx="228276" cy="228074"/>
                          </a:xfrm>
                          <a:prstGeom prst="ellipse">
                            <a:avLst/>
                          </a:prstGeom>
                          <a:solidFill>
                            <a:srgbClr val="FFFFFF"/>
                          </a:solidFill>
                          <a:ln w="9525">
                            <a:solidFill>
                              <a:srgbClr val="000000"/>
                            </a:solidFill>
                            <a:round/>
                            <a:headEnd/>
                            <a:tailEnd/>
                          </a:ln>
                        </wps:spPr>
                        <wps:txbx>
                          <w:txbxContent>
                            <w:p w14:paraId="29B8F6BD" w14:textId="77777777" w:rsidR="00910924" w:rsidRPr="00251115" w:rsidRDefault="00910924" w:rsidP="001505E5">
                              <w:pPr>
                                <w:rPr>
                                  <w:sz w:val="16"/>
                                  <w:szCs w:val="16"/>
                                </w:rPr>
                              </w:pPr>
                              <w:r>
                                <w:rPr>
                                  <w:sz w:val="16"/>
                                  <w:szCs w:val="16"/>
                                </w:rPr>
                                <w:t>8</w:t>
                              </w:r>
                            </w:p>
                          </w:txbxContent>
                        </wps:txbx>
                        <wps:bodyPr rot="0" vert="horz" wrap="square" lIns="91440" tIns="45720" rIns="91440" bIns="45720" anchor="t" anchorCtr="0" upright="1">
                          <a:noAutofit/>
                        </wps:bodyPr>
                      </wps:wsp>
                      <wps:wsp>
                        <wps:cNvPr id="1512" name="Oval 106"/>
                        <wps:cNvSpPr>
                          <a:spLocks noChangeArrowheads="1"/>
                        </wps:cNvSpPr>
                        <wps:spPr bwMode="auto">
                          <a:xfrm>
                            <a:off x="2057724" y="1714655"/>
                            <a:ext cx="228276" cy="229715"/>
                          </a:xfrm>
                          <a:prstGeom prst="ellipse">
                            <a:avLst/>
                          </a:prstGeom>
                          <a:solidFill>
                            <a:srgbClr val="FFFFFF"/>
                          </a:solidFill>
                          <a:ln w="9525">
                            <a:solidFill>
                              <a:srgbClr val="000000"/>
                            </a:solidFill>
                            <a:round/>
                            <a:headEnd/>
                            <a:tailEnd/>
                          </a:ln>
                        </wps:spPr>
                        <wps:txbx>
                          <w:txbxContent>
                            <w:p w14:paraId="6B974EA8" w14:textId="77777777" w:rsidR="00910924" w:rsidRPr="00251115" w:rsidRDefault="00910924" w:rsidP="001505E5">
                              <w:pPr>
                                <w:rPr>
                                  <w:sz w:val="16"/>
                                  <w:szCs w:val="16"/>
                                </w:rPr>
                              </w:pPr>
                              <w:r>
                                <w:rPr>
                                  <w:sz w:val="16"/>
                                  <w:szCs w:val="16"/>
                                </w:rPr>
                                <w:t>6</w:t>
                              </w:r>
                            </w:p>
                          </w:txbxContent>
                        </wps:txbx>
                        <wps:bodyPr rot="0" vert="horz" wrap="square" lIns="91440" tIns="45720" rIns="91440" bIns="45720" anchor="t" anchorCtr="0" upright="1">
                          <a:noAutofit/>
                        </wps:bodyPr>
                      </wps:wsp>
                      <wps:wsp>
                        <wps:cNvPr id="1513" name="Oval 107"/>
                        <wps:cNvSpPr>
                          <a:spLocks noChangeArrowheads="1"/>
                        </wps:cNvSpPr>
                        <wps:spPr bwMode="auto">
                          <a:xfrm>
                            <a:off x="1143000" y="1600619"/>
                            <a:ext cx="228276" cy="228074"/>
                          </a:xfrm>
                          <a:prstGeom prst="ellipse">
                            <a:avLst/>
                          </a:prstGeom>
                          <a:solidFill>
                            <a:srgbClr val="FFFFFF"/>
                          </a:solidFill>
                          <a:ln w="9525">
                            <a:solidFill>
                              <a:srgbClr val="000000"/>
                            </a:solidFill>
                            <a:round/>
                            <a:headEnd/>
                            <a:tailEnd/>
                          </a:ln>
                        </wps:spPr>
                        <wps:txbx>
                          <w:txbxContent>
                            <w:p w14:paraId="02AE2A6D" w14:textId="77777777" w:rsidR="00910924" w:rsidRPr="00251115" w:rsidRDefault="00910924" w:rsidP="001505E5">
                              <w:pPr>
                                <w:rPr>
                                  <w:sz w:val="16"/>
                                  <w:szCs w:val="16"/>
                                </w:rPr>
                              </w:pPr>
                              <w:r>
                                <w:rPr>
                                  <w:sz w:val="16"/>
                                  <w:szCs w:val="16"/>
                                </w:rPr>
                                <w:t>3</w:t>
                              </w:r>
                            </w:p>
                          </w:txbxContent>
                        </wps:txbx>
                        <wps:bodyPr rot="0" vert="horz" wrap="square" lIns="91440" tIns="45720" rIns="91440" bIns="45720" anchor="t" anchorCtr="0" upright="1">
                          <a:noAutofit/>
                        </wps:bodyPr>
                      </wps:wsp>
                      <wps:wsp>
                        <wps:cNvPr id="1514" name="Oval 108"/>
                        <wps:cNvSpPr>
                          <a:spLocks noChangeArrowheads="1"/>
                        </wps:cNvSpPr>
                        <wps:spPr bwMode="auto">
                          <a:xfrm>
                            <a:off x="571500" y="1142830"/>
                            <a:ext cx="228276" cy="229715"/>
                          </a:xfrm>
                          <a:prstGeom prst="ellipse">
                            <a:avLst/>
                          </a:prstGeom>
                          <a:solidFill>
                            <a:srgbClr val="FFFFFF"/>
                          </a:solidFill>
                          <a:ln w="9525">
                            <a:solidFill>
                              <a:srgbClr val="000000"/>
                            </a:solidFill>
                            <a:round/>
                            <a:headEnd/>
                            <a:tailEnd/>
                          </a:ln>
                        </wps:spPr>
                        <wps:txbx>
                          <w:txbxContent>
                            <w:p w14:paraId="4BF4AF95" w14:textId="77777777" w:rsidR="00910924" w:rsidRPr="00251115" w:rsidRDefault="00910924" w:rsidP="001505E5">
                              <w:pPr>
                                <w:rPr>
                                  <w:sz w:val="16"/>
                                  <w:szCs w:val="16"/>
                                </w:rPr>
                              </w:pPr>
                              <w:r>
                                <w:rPr>
                                  <w:sz w:val="16"/>
                                  <w:szCs w:val="16"/>
                                </w:rPr>
                                <w:t>1</w:t>
                              </w:r>
                            </w:p>
                          </w:txbxContent>
                        </wps:txbx>
                        <wps:bodyPr rot="0" vert="horz" wrap="square" lIns="91440" tIns="45720" rIns="91440" bIns="45720" anchor="t" anchorCtr="0" upright="1">
                          <a:noAutofit/>
                        </wps:bodyPr>
                      </wps:wsp>
                      <wps:wsp>
                        <wps:cNvPr id="1515" name="Oval 109"/>
                        <wps:cNvSpPr>
                          <a:spLocks noChangeArrowheads="1"/>
                        </wps:cNvSpPr>
                        <wps:spPr bwMode="auto">
                          <a:xfrm>
                            <a:off x="914724" y="456968"/>
                            <a:ext cx="228276" cy="229715"/>
                          </a:xfrm>
                          <a:prstGeom prst="ellipse">
                            <a:avLst/>
                          </a:prstGeom>
                          <a:solidFill>
                            <a:srgbClr val="FFFFFF"/>
                          </a:solidFill>
                          <a:ln w="9525">
                            <a:solidFill>
                              <a:srgbClr val="000000"/>
                            </a:solidFill>
                            <a:round/>
                            <a:headEnd/>
                            <a:tailEnd/>
                          </a:ln>
                        </wps:spPr>
                        <wps:txbx>
                          <w:txbxContent>
                            <w:p w14:paraId="08F1FC07" w14:textId="77777777" w:rsidR="00910924" w:rsidRPr="00251115" w:rsidRDefault="00910924" w:rsidP="001505E5">
                              <w:pPr>
                                <w:rPr>
                                  <w:sz w:val="16"/>
                                  <w:szCs w:val="16"/>
                                </w:rPr>
                              </w:pPr>
                              <w:r w:rsidRPr="00251115">
                                <w:rPr>
                                  <w:sz w:val="16"/>
                                  <w:szCs w:val="16"/>
                                </w:rPr>
                                <w:t>2</w:t>
                              </w:r>
                            </w:p>
                          </w:txbxContent>
                        </wps:txbx>
                        <wps:bodyPr rot="0" vert="horz" wrap="square" lIns="91440" tIns="45720" rIns="91440" bIns="45720" anchor="t" anchorCtr="0" upright="1">
                          <a:noAutofit/>
                        </wps:bodyPr>
                      </wps:wsp>
                      <wps:wsp>
                        <wps:cNvPr id="1516" name="Line 110"/>
                        <wps:cNvCnPr>
                          <a:cxnSpLocks noChangeShapeType="1"/>
                        </wps:cNvCnPr>
                        <wps:spPr bwMode="auto">
                          <a:xfrm>
                            <a:off x="1372086" y="1714655"/>
                            <a:ext cx="685638" cy="1140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7" name="Line 111"/>
                        <wps:cNvCnPr>
                          <a:cxnSpLocks noChangeShapeType="1"/>
                        </wps:cNvCnPr>
                        <wps:spPr bwMode="auto">
                          <a:xfrm flipV="1">
                            <a:off x="2286000" y="1714655"/>
                            <a:ext cx="913914" cy="1140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8" name="Line 112"/>
                        <wps:cNvCnPr>
                          <a:cxnSpLocks noChangeShapeType="1"/>
                        </wps:cNvCnPr>
                        <wps:spPr bwMode="auto">
                          <a:xfrm>
                            <a:off x="686448" y="1371724"/>
                            <a:ext cx="456552" cy="3429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9" name="Line 113"/>
                        <wps:cNvCnPr>
                          <a:cxnSpLocks noChangeShapeType="1"/>
                        </wps:cNvCnPr>
                        <wps:spPr bwMode="auto">
                          <a:xfrm flipV="1">
                            <a:off x="686448" y="685862"/>
                            <a:ext cx="228276" cy="4569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0" name="Line 114"/>
                        <wps:cNvCnPr>
                          <a:cxnSpLocks noChangeShapeType="1"/>
                        </wps:cNvCnPr>
                        <wps:spPr bwMode="auto">
                          <a:xfrm flipV="1">
                            <a:off x="1143000" y="228074"/>
                            <a:ext cx="457362" cy="2288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1" name="Line 115"/>
                        <wps:cNvCnPr>
                          <a:cxnSpLocks noChangeShapeType="1"/>
                        </wps:cNvCnPr>
                        <wps:spPr bwMode="auto">
                          <a:xfrm>
                            <a:off x="1828638" y="228074"/>
                            <a:ext cx="10288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2" name="Line 116"/>
                        <wps:cNvCnPr>
                          <a:cxnSpLocks noChangeShapeType="1"/>
                        </wps:cNvCnPr>
                        <wps:spPr bwMode="auto">
                          <a:xfrm>
                            <a:off x="3085776" y="228074"/>
                            <a:ext cx="571500" cy="3429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3" name="Line 117"/>
                        <wps:cNvCnPr>
                          <a:cxnSpLocks noChangeShapeType="1"/>
                        </wps:cNvCnPr>
                        <wps:spPr bwMode="auto">
                          <a:xfrm>
                            <a:off x="3886362" y="799899"/>
                            <a:ext cx="342414" cy="4577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4" name="Line 118"/>
                        <wps:cNvCnPr>
                          <a:cxnSpLocks noChangeShapeType="1"/>
                        </wps:cNvCnPr>
                        <wps:spPr bwMode="auto">
                          <a:xfrm flipV="1">
                            <a:off x="3429000" y="1485761"/>
                            <a:ext cx="685638" cy="2288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5" name="Line 119"/>
                        <wps:cNvCnPr>
                          <a:cxnSpLocks noChangeShapeType="1"/>
                        </wps:cNvCnPr>
                        <wps:spPr bwMode="auto">
                          <a:xfrm flipH="1">
                            <a:off x="3314862" y="799899"/>
                            <a:ext cx="456552" cy="8007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6" name="Line 120"/>
                        <wps:cNvCnPr>
                          <a:cxnSpLocks noChangeShapeType="1"/>
                        </wps:cNvCnPr>
                        <wps:spPr bwMode="auto">
                          <a:xfrm flipV="1">
                            <a:off x="2514276" y="685862"/>
                            <a:ext cx="1143000" cy="3429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7" name="Line 121"/>
                        <wps:cNvCnPr>
                          <a:cxnSpLocks noChangeShapeType="1"/>
                        </wps:cNvCnPr>
                        <wps:spPr bwMode="auto">
                          <a:xfrm>
                            <a:off x="2514276" y="1257687"/>
                            <a:ext cx="800586" cy="3429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8" name="Line 122"/>
                        <wps:cNvCnPr>
                          <a:cxnSpLocks noChangeShapeType="1"/>
                        </wps:cNvCnPr>
                        <wps:spPr bwMode="auto">
                          <a:xfrm flipH="1">
                            <a:off x="2171862" y="1257687"/>
                            <a:ext cx="228276" cy="4569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9" name="Line 123"/>
                        <wps:cNvCnPr>
                          <a:cxnSpLocks noChangeShapeType="1"/>
                        </wps:cNvCnPr>
                        <wps:spPr bwMode="auto">
                          <a:xfrm flipV="1">
                            <a:off x="1372086" y="1142830"/>
                            <a:ext cx="913914" cy="4577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0" name="Line 124"/>
                        <wps:cNvCnPr>
                          <a:cxnSpLocks noChangeShapeType="1"/>
                        </wps:cNvCnPr>
                        <wps:spPr bwMode="auto">
                          <a:xfrm flipV="1">
                            <a:off x="800586" y="1142830"/>
                            <a:ext cx="1485414" cy="1148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1" name="Line 125"/>
                        <wps:cNvCnPr>
                          <a:cxnSpLocks noChangeShapeType="1"/>
                        </wps:cNvCnPr>
                        <wps:spPr bwMode="auto">
                          <a:xfrm>
                            <a:off x="1143000" y="571005"/>
                            <a:ext cx="1143000" cy="4577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2" name="Line 126"/>
                        <wps:cNvCnPr>
                          <a:cxnSpLocks noChangeShapeType="1"/>
                        </wps:cNvCnPr>
                        <wps:spPr bwMode="auto">
                          <a:xfrm>
                            <a:off x="1828638" y="342931"/>
                            <a:ext cx="571500" cy="6858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3" name="Line 127"/>
                        <wps:cNvCnPr>
                          <a:cxnSpLocks noChangeShapeType="1"/>
                        </wps:cNvCnPr>
                        <wps:spPr bwMode="auto">
                          <a:xfrm flipH="1">
                            <a:off x="2400138" y="342931"/>
                            <a:ext cx="457362" cy="6858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4" name="Text Box 128"/>
                        <wps:cNvSpPr txBox="1">
                          <a:spLocks noChangeArrowheads="1"/>
                        </wps:cNvSpPr>
                        <wps:spPr bwMode="auto">
                          <a:xfrm>
                            <a:off x="571500" y="685862"/>
                            <a:ext cx="457362" cy="228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2200A" w14:textId="77777777" w:rsidR="00910924" w:rsidRDefault="00910924" w:rsidP="001505E5">
                              <w:r>
                                <w:t>12</w:t>
                              </w:r>
                            </w:p>
                          </w:txbxContent>
                        </wps:txbx>
                        <wps:bodyPr rot="0" vert="horz" wrap="square" lIns="91440" tIns="45720" rIns="91440" bIns="45720" anchor="t" anchorCtr="0" upright="1">
                          <a:noAutofit/>
                        </wps:bodyPr>
                      </wps:wsp>
                      <wps:wsp>
                        <wps:cNvPr id="1535" name="Text Box 129"/>
                        <wps:cNvSpPr txBox="1">
                          <a:spLocks noChangeArrowheads="1"/>
                        </wps:cNvSpPr>
                        <wps:spPr bwMode="auto">
                          <a:xfrm>
                            <a:off x="1486224" y="1257687"/>
                            <a:ext cx="457362" cy="228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834CA" w14:textId="77777777" w:rsidR="00910924" w:rsidRDefault="00910924" w:rsidP="001505E5">
                              <w:r>
                                <w:t>5</w:t>
                              </w:r>
                            </w:p>
                          </w:txbxContent>
                        </wps:txbx>
                        <wps:bodyPr rot="0" vert="horz" wrap="square" lIns="91440" tIns="45720" rIns="91440" bIns="45720" anchor="t" anchorCtr="0" upright="1">
                          <a:noAutofit/>
                        </wps:bodyPr>
                      </wps:wsp>
                      <wps:wsp>
                        <wps:cNvPr id="192" name="Text Box 130"/>
                        <wps:cNvSpPr txBox="1">
                          <a:spLocks noChangeArrowheads="1"/>
                        </wps:cNvSpPr>
                        <wps:spPr bwMode="auto">
                          <a:xfrm>
                            <a:off x="1486224" y="571005"/>
                            <a:ext cx="458171" cy="23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D2FE8" w14:textId="77777777" w:rsidR="00910924" w:rsidRDefault="00910924" w:rsidP="001505E5">
                              <w:r>
                                <w:t>5</w:t>
                              </w:r>
                            </w:p>
                          </w:txbxContent>
                        </wps:txbx>
                        <wps:bodyPr rot="0" vert="horz" wrap="square" lIns="91440" tIns="45720" rIns="91440" bIns="45720" anchor="t" anchorCtr="0" upright="1">
                          <a:noAutofit/>
                        </wps:bodyPr>
                      </wps:wsp>
                      <wps:wsp>
                        <wps:cNvPr id="193" name="Text Box 131"/>
                        <wps:cNvSpPr txBox="1">
                          <a:spLocks noChangeArrowheads="1"/>
                        </wps:cNvSpPr>
                        <wps:spPr bwMode="auto">
                          <a:xfrm>
                            <a:off x="1143000" y="1028793"/>
                            <a:ext cx="458171" cy="228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034D3" w14:textId="77777777" w:rsidR="00910924" w:rsidRDefault="00910924" w:rsidP="001505E5">
                              <w:r>
                                <w:t>20</w:t>
                              </w:r>
                            </w:p>
                          </w:txbxContent>
                        </wps:txbx>
                        <wps:bodyPr rot="0" vert="horz" wrap="square" lIns="91440" tIns="45720" rIns="91440" bIns="45720" anchor="t" anchorCtr="0" upright="1">
                          <a:noAutofit/>
                        </wps:bodyPr>
                      </wps:wsp>
                      <wps:wsp>
                        <wps:cNvPr id="194" name="Text Box 132"/>
                        <wps:cNvSpPr txBox="1">
                          <a:spLocks noChangeArrowheads="1"/>
                        </wps:cNvSpPr>
                        <wps:spPr bwMode="auto">
                          <a:xfrm>
                            <a:off x="1143000" y="114037"/>
                            <a:ext cx="457362" cy="2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E7C8E" w14:textId="77777777" w:rsidR="00910924" w:rsidRDefault="00910924" w:rsidP="001505E5">
                              <w:r>
                                <w:t>3</w:t>
                              </w:r>
                            </w:p>
                          </w:txbxContent>
                        </wps:txbx>
                        <wps:bodyPr rot="0" vert="horz" wrap="square" lIns="91440" tIns="45720" rIns="91440" bIns="45720" anchor="t" anchorCtr="0" upright="1">
                          <a:noAutofit/>
                        </wps:bodyPr>
                      </wps:wsp>
                      <wps:wsp>
                        <wps:cNvPr id="195" name="Text Box 133"/>
                        <wps:cNvSpPr txBox="1">
                          <a:spLocks noChangeArrowheads="1"/>
                        </wps:cNvSpPr>
                        <wps:spPr bwMode="auto">
                          <a:xfrm>
                            <a:off x="686448" y="1485761"/>
                            <a:ext cx="457362" cy="2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CE825" w14:textId="77777777" w:rsidR="00910924" w:rsidRDefault="00910924" w:rsidP="001505E5">
                              <w:r>
                                <w:t>11</w:t>
                              </w:r>
                            </w:p>
                          </w:txbxContent>
                        </wps:txbx>
                        <wps:bodyPr rot="0" vert="horz" wrap="square" lIns="91440" tIns="45720" rIns="91440" bIns="45720" anchor="t" anchorCtr="0" upright="1">
                          <a:noAutofit/>
                        </wps:bodyPr>
                      </wps:wsp>
                      <wps:wsp>
                        <wps:cNvPr id="196" name="Text Box 134"/>
                        <wps:cNvSpPr txBox="1">
                          <a:spLocks noChangeArrowheads="1"/>
                        </wps:cNvSpPr>
                        <wps:spPr bwMode="auto">
                          <a:xfrm>
                            <a:off x="2057724" y="0"/>
                            <a:ext cx="457362" cy="228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75AE8" w14:textId="77777777" w:rsidR="00910924" w:rsidRDefault="00910924" w:rsidP="001505E5">
                              <w:r>
                                <w:t>15</w:t>
                              </w:r>
                            </w:p>
                          </w:txbxContent>
                        </wps:txbx>
                        <wps:bodyPr rot="0" vert="horz" wrap="square" lIns="91440" tIns="45720" rIns="91440" bIns="45720" anchor="t" anchorCtr="0" upright="1">
                          <a:noAutofit/>
                        </wps:bodyPr>
                      </wps:wsp>
                      <wps:wsp>
                        <wps:cNvPr id="197" name="Text Box 135"/>
                        <wps:cNvSpPr txBox="1">
                          <a:spLocks noChangeArrowheads="1"/>
                        </wps:cNvSpPr>
                        <wps:spPr bwMode="auto">
                          <a:xfrm>
                            <a:off x="1943586" y="456968"/>
                            <a:ext cx="458171" cy="2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0247A" w14:textId="77777777" w:rsidR="00910924" w:rsidRDefault="00910924" w:rsidP="001505E5">
                              <w:r>
                                <w:t xml:space="preserve"> 2</w:t>
                              </w:r>
                            </w:p>
                          </w:txbxContent>
                        </wps:txbx>
                        <wps:bodyPr rot="0" vert="horz" wrap="square" lIns="91440" tIns="45720" rIns="91440" bIns="45720" anchor="t" anchorCtr="0" upright="1">
                          <a:noAutofit/>
                        </wps:bodyPr>
                      </wps:wsp>
                      <wps:wsp>
                        <wps:cNvPr id="198" name="Text Box 136"/>
                        <wps:cNvSpPr txBox="1">
                          <a:spLocks noChangeArrowheads="1"/>
                        </wps:cNvSpPr>
                        <wps:spPr bwMode="auto">
                          <a:xfrm>
                            <a:off x="1486224" y="1714655"/>
                            <a:ext cx="457362" cy="2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3D7EF" w14:textId="77777777" w:rsidR="00910924" w:rsidRDefault="00910924" w:rsidP="001505E5">
                              <w:r>
                                <w:t>10</w:t>
                              </w:r>
                            </w:p>
                          </w:txbxContent>
                        </wps:txbx>
                        <wps:bodyPr rot="0" vert="horz" wrap="square" lIns="91440" tIns="45720" rIns="91440" bIns="45720" anchor="t" anchorCtr="0" upright="1">
                          <a:noAutofit/>
                        </wps:bodyPr>
                      </wps:wsp>
                      <wps:wsp>
                        <wps:cNvPr id="199" name="Text Box 137"/>
                        <wps:cNvSpPr txBox="1">
                          <a:spLocks noChangeArrowheads="1"/>
                        </wps:cNvSpPr>
                        <wps:spPr bwMode="auto">
                          <a:xfrm>
                            <a:off x="2857500" y="1257687"/>
                            <a:ext cx="457362" cy="228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D2D20" w14:textId="77777777" w:rsidR="00910924" w:rsidRDefault="00910924" w:rsidP="001505E5">
                              <w:r>
                                <w:t>5</w:t>
                              </w:r>
                            </w:p>
                          </w:txbxContent>
                        </wps:txbx>
                        <wps:bodyPr rot="0" vert="horz" wrap="square" lIns="91440" tIns="45720" rIns="91440" bIns="45720" anchor="t" anchorCtr="0" upright="1">
                          <a:noAutofit/>
                        </wps:bodyPr>
                      </wps:wsp>
                      <wps:wsp>
                        <wps:cNvPr id="200" name="Text Box 138"/>
                        <wps:cNvSpPr txBox="1">
                          <a:spLocks noChangeArrowheads="1"/>
                        </wps:cNvSpPr>
                        <wps:spPr bwMode="auto">
                          <a:xfrm>
                            <a:off x="2057724" y="1371724"/>
                            <a:ext cx="458171" cy="2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92935" w14:textId="77777777" w:rsidR="00910924" w:rsidRDefault="00910924" w:rsidP="001505E5">
                              <w:r>
                                <w:t>3</w:t>
                              </w:r>
                            </w:p>
                          </w:txbxContent>
                        </wps:txbx>
                        <wps:bodyPr rot="0" vert="horz" wrap="square" lIns="91440" tIns="45720" rIns="91440" bIns="45720" anchor="t" anchorCtr="0" upright="1">
                          <a:noAutofit/>
                        </wps:bodyPr>
                      </wps:wsp>
                      <wps:wsp>
                        <wps:cNvPr id="201" name="Text Box 139"/>
                        <wps:cNvSpPr txBox="1">
                          <a:spLocks noChangeArrowheads="1"/>
                        </wps:cNvSpPr>
                        <wps:spPr bwMode="auto">
                          <a:xfrm>
                            <a:off x="2400138" y="456968"/>
                            <a:ext cx="458171" cy="2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6C010" w14:textId="77777777" w:rsidR="00910924" w:rsidRDefault="00910924" w:rsidP="001505E5">
                              <w:r>
                                <w:t>4</w:t>
                              </w:r>
                            </w:p>
                          </w:txbxContent>
                        </wps:txbx>
                        <wps:bodyPr rot="0" vert="horz" wrap="square" lIns="91440" tIns="45720" rIns="91440" bIns="45720" anchor="t" anchorCtr="0" upright="1">
                          <a:noAutofit/>
                        </wps:bodyPr>
                      </wps:wsp>
                      <wps:wsp>
                        <wps:cNvPr id="202" name="Text Box 140"/>
                        <wps:cNvSpPr txBox="1">
                          <a:spLocks noChangeArrowheads="1"/>
                        </wps:cNvSpPr>
                        <wps:spPr bwMode="auto">
                          <a:xfrm>
                            <a:off x="2629224" y="1714655"/>
                            <a:ext cx="457362" cy="2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2B784" w14:textId="77777777" w:rsidR="00910924" w:rsidRDefault="00910924" w:rsidP="001505E5">
                              <w:r>
                                <w:t>10</w:t>
                              </w:r>
                            </w:p>
                          </w:txbxContent>
                        </wps:txbx>
                        <wps:bodyPr rot="0" vert="horz" wrap="square" lIns="91440" tIns="45720" rIns="91440" bIns="45720" anchor="t" anchorCtr="0" upright="1">
                          <a:noAutofit/>
                        </wps:bodyPr>
                      </wps:wsp>
                      <wps:wsp>
                        <wps:cNvPr id="203" name="Text Box 141"/>
                        <wps:cNvSpPr txBox="1">
                          <a:spLocks noChangeArrowheads="1"/>
                        </wps:cNvSpPr>
                        <wps:spPr bwMode="auto">
                          <a:xfrm>
                            <a:off x="2971638" y="571005"/>
                            <a:ext cx="458171" cy="23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E7A08" w14:textId="77777777" w:rsidR="00910924" w:rsidRDefault="00910924" w:rsidP="001505E5">
                              <w:r>
                                <w:t>10</w:t>
                              </w:r>
                            </w:p>
                          </w:txbxContent>
                        </wps:txbx>
                        <wps:bodyPr rot="0" vert="horz" wrap="square" lIns="91440" tIns="45720" rIns="91440" bIns="45720" anchor="t" anchorCtr="0" upright="1">
                          <a:noAutofit/>
                        </wps:bodyPr>
                      </wps:wsp>
                      <wps:wsp>
                        <wps:cNvPr id="204" name="Text Box 142"/>
                        <wps:cNvSpPr txBox="1">
                          <a:spLocks noChangeArrowheads="1"/>
                        </wps:cNvSpPr>
                        <wps:spPr bwMode="auto">
                          <a:xfrm>
                            <a:off x="3314862" y="228074"/>
                            <a:ext cx="457362" cy="2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9ABB2" w14:textId="77777777" w:rsidR="00910924" w:rsidRDefault="00910924" w:rsidP="001505E5">
                              <w:r>
                                <w:t>12</w:t>
                              </w:r>
                            </w:p>
                          </w:txbxContent>
                        </wps:txbx>
                        <wps:bodyPr rot="0" vert="horz" wrap="square" lIns="91440" tIns="45720" rIns="91440" bIns="45720" anchor="t" anchorCtr="0" upright="1">
                          <a:noAutofit/>
                        </wps:bodyPr>
                      </wps:wsp>
                      <wps:wsp>
                        <wps:cNvPr id="205" name="Text Box 143"/>
                        <wps:cNvSpPr txBox="1">
                          <a:spLocks noChangeArrowheads="1"/>
                        </wps:cNvSpPr>
                        <wps:spPr bwMode="auto">
                          <a:xfrm>
                            <a:off x="3314862" y="914756"/>
                            <a:ext cx="457362" cy="228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9CACD" w14:textId="77777777" w:rsidR="00910924" w:rsidRDefault="00910924" w:rsidP="001505E5">
                              <w:r>
                                <w:t>3</w:t>
                              </w:r>
                            </w:p>
                          </w:txbxContent>
                        </wps:txbx>
                        <wps:bodyPr rot="0" vert="horz" wrap="square" lIns="91440" tIns="45720" rIns="91440" bIns="45720" anchor="t" anchorCtr="0" upright="1">
                          <a:noAutofit/>
                        </wps:bodyPr>
                      </wps:wsp>
                      <wps:wsp>
                        <wps:cNvPr id="206" name="Text Box 144"/>
                        <wps:cNvSpPr txBox="1">
                          <a:spLocks noChangeArrowheads="1"/>
                        </wps:cNvSpPr>
                        <wps:spPr bwMode="auto">
                          <a:xfrm>
                            <a:off x="3657276" y="1600619"/>
                            <a:ext cx="458171" cy="228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190E9" w14:textId="77777777" w:rsidR="00910924" w:rsidRDefault="00910924" w:rsidP="001505E5">
                              <w:r>
                                <w:t>9</w:t>
                              </w:r>
                            </w:p>
                          </w:txbxContent>
                        </wps:txbx>
                        <wps:bodyPr rot="0" vert="horz" wrap="square" lIns="91440" tIns="45720" rIns="91440" bIns="45720" anchor="t" anchorCtr="0" upright="1">
                          <a:noAutofit/>
                        </wps:bodyPr>
                      </wps:wsp>
                      <wps:wsp>
                        <wps:cNvPr id="207" name="Text Box 145"/>
                        <wps:cNvSpPr txBox="1">
                          <a:spLocks noChangeArrowheads="1"/>
                        </wps:cNvSpPr>
                        <wps:spPr bwMode="auto">
                          <a:xfrm>
                            <a:off x="4000500" y="799899"/>
                            <a:ext cx="457362" cy="2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4F85F" w14:textId="77777777" w:rsidR="00910924" w:rsidRDefault="00910924" w:rsidP="001505E5">
                              <w:r>
                                <w:t>4</w:t>
                              </w:r>
                            </w:p>
                          </w:txbxContent>
                        </wps:txbx>
                        <wps:bodyPr rot="0" vert="horz" wrap="square" lIns="91440" tIns="45720" rIns="91440" bIns="45720" anchor="t" anchorCtr="0" upright="1">
                          <a:noAutofit/>
                        </wps:bodyPr>
                      </wps:wsp>
                    </wpc:wpc>
                  </a:graphicData>
                </a:graphic>
              </wp:inline>
            </w:drawing>
          </mc:Choice>
          <mc:Fallback>
            <w:pict>
              <v:group id="Полотно 1584" o:spid="_x0000_s1497" editas="canvas" style="width:5in;height:153.1pt;mso-position-horizontal-relative:char;mso-position-vertical-relative:line" coordsize="45720,19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">
                <v:shape id="_x0000_s1498" type="#_x0000_t75" style="position:absolute;width:45720;height:19443;visibility:visible;mso-wrap-style:square">
                  <v:fill o:detectmouseclick="t"/>
                  <v:path o:connecttype="none"/>
                </v:shape>
                <v:oval id="Oval 100" o:spid="_x0000_s1499" style="position:absolute;left:22860;top:10287;width:2282;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GPsMA&#10;AADdAAAADwAAAGRycy9kb3ducmV2LnhtbERPTUvDQBC9F/wPywjemk0NCRK7LcUitIcejHofstMk&#10;NDsbsmMa/71bKHibx/uc9XZ2vZpoDJ1nA6skBUVce9txY+Dr8335AioIssXeMxn4pQDbzcNijaX1&#10;V/6gqZJGxRAOJRpoRYZS61C35DAkfiCO3NmPDiXCsdF2xGsMd71+TtNCO+w4NrQ40FtL9aX6cQb2&#10;za4qJp1Jnp33B8kv36djtjLm6XHevYISmuVffHcfbJyfpwX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hGPsMAAADdAAAADwAAAAAAAAAAAAAAAACYAgAAZHJzL2Rv&#10;d25yZXYueG1sUEsFBgAAAAAEAAQA9QAAAIgDAAAAAA==&#10;">
                  <v:textbox>
                    <w:txbxContent>
                      <w:p w14:paraId="3029A319" w14:textId="77777777" w:rsidR="00910924" w:rsidRPr="00251115" w:rsidRDefault="00910924" w:rsidP="001505E5">
                        <w:pPr>
                          <w:rPr>
                            <w:sz w:val="16"/>
                            <w:szCs w:val="16"/>
                          </w:rPr>
                        </w:pPr>
                        <w:r w:rsidRPr="00251115">
                          <w:rPr>
                            <w:sz w:val="16"/>
                            <w:szCs w:val="16"/>
                          </w:rPr>
                          <w:t>5</w:t>
                        </w:r>
                      </w:p>
                    </w:txbxContent>
                  </v:textbox>
                </v:oval>
                <v:oval id="Oval 101" o:spid="_x0000_s1500" style="position:absolute;left:16003;top:1140;width:228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pcIA&#10;AADdAAAADwAAAGRycy9kb3ducmV2LnhtbERPTWvCQBC9F/oflil4qxsbopK6ilQEe+ihUe9DdkyC&#10;2dmQncb4791Cobd5vM9ZbUbXqoH60Hg2MJsmoIhLbxuuDJyO+9clqCDIFlvPZOBOATbr56cV5tbf&#10;+JuGQioVQzjkaKAW6XKtQ1mTwzD1HXHkLr53KBH2lbY93mK4a/Vbksy1w4ZjQ40dfdRUXosfZ2BX&#10;bYv5oFPJ0svuINn1/PWZzoyZvIzbd1BCo/yL/9wHG+dnyQJ+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OOlwgAAAN0AAAAPAAAAAAAAAAAAAAAAAJgCAABkcnMvZG93&#10;bnJldi54bWxQSwUGAAAAAAQABAD1AAAAhwMAAAAA&#10;">
                  <v:textbox>
                    <w:txbxContent>
                      <w:p w14:paraId="0DA4F264" w14:textId="77777777" w:rsidR="00910924" w:rsidRPr="00251115" w:rsidRDefault="00910924" w:rsidP="001505E5">
                        <w:pPr>
                          <w:rPr>
                            <w:sz w:val="16"/>
                            <w:szCs w:val="16"/>
                          </w:rPr>
                        </w:pPr>
                        <w:r w:rsidRPr="00251115">
                          <w:rPr>
                            <w:sz w:val="16"/>
                            <w:szCs w:val="16"/>
                          </w:rPr>
                          <w:t>4</w:t>
                        </w:r>
                      </w:p>
                    </w:txbxContent>
                  </v:textbox>
                </v:oval>
                <v:oval id="Oval 102" o:spid="_x0000_s1501" style="position:absolute;left:28575;top:1140;width:2274;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318UA&#10;AADdAAAADwAAAGRycy9kb3ducmV2LnhtbESPQUvDQBCF70L/wzIFb3ZTQ4rEbkuxCPXgwVTvQ3aa&#10;hGZnQ3ZM4793DoK3Gd6b977Z7ufQm4nG1EV2sF5lYIjr6DtuHHyeXx+ewCRB9thHJgc/lGC/W9xt&#10;sfTxxh80VdIYDeFUooNWZCitTXVLAdMqDsSqXeIYUHQdG+tHvGl46O1jlm1swI61ocWBXlqqr9V3&#10;cHBsDtVmsrkU+eV4kuL69f6Wr527X86HZzBCs/yb/65PXvGLTH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3fXxQAAAN0AAAAPAAAAAAAAAAAAAAAAAJgCAABkcnMv&#10;ZG93bnJldi54bWxQSwUGAAAAAAQABAD1AAAAigMAAAAA&#10;">
                  <v:textbox>
                    <w:txbxContent>
                      <w:p w14:paraId="1A776FFC" w14:textId="77777777" w:rsidR="00910924" w:rsidRPr="00251115" w:rsidRDefault="00910924" w:rsidP="001505E5">
                        <w:pPr>
                          <w:rPr>
                            <w:sz w:val="16"/>
                            <w:szCs w:val="16"/>
                          </w:rPr>
                        </w:pPr>
                        <w:r w:rsidRPr="00251115">
                          <w:rPr>
                            <w:sz w:val="16"/>
                            <w:szCs w:val="16"/>
                          </w:rPr>
                          <w:t>7</w:t>
                        </w:r>
                      </w:p>
                    </w:txbxContent>
                  </v:textbox>
                </v:oval>
                <v:oval id="Oval 103" o:spid="_x0000_s1502" style="position:absolute;left:36572;top:5710;width:228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STMIA&#10;AADdAAAADwAAAGRycy9kb3ducmV2LnhtbERPTWvCQBC9F/oflil4qxsbIpq6ilQEe+ihUe9DdkyC&#10;2dmQncb4791Cobd5vM9ZbUbXqoH60Hg2MJsmoIhLbxuuDJyO+9cFqCDIFlvPZOBOATbr56cV5tbf&#10;+JuGQioVQzjkaKAW6XKtQ1mTwzD1HXHkLr53KBH2lbY93mK4a/Vbksy1w4ZjQ40dfdRUXosfZ2BX&#10;bYv5oFPJ0svuINn1/PWZzoyZvIzbd1BCo/yL/9wHG+dnyRJ+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9JMwgAAAN0AAAAPAAAAAAAAAAAAAAAAAJgCAABkcnMvZG93&#10;bnJldi54bWxQSwUGAAAAAAQABAD1AAAAhwMAAAAA&#10;">
                  <v:textbox>
                    <w:txbxContent>
                      <w:p w14:paraId="43BCCC33" w14:textId="77777777" w:rsidR="00910924" w:rsidRPr="00251115" w:rsidRDefault="00910924" w:rsidP="001505E5">
                        <w:pPr>
                          <w:rPr>
                            <w:sz w:val="16"/>
                            <w:szCs w:val="16"/>
                          </w:rPr>
                        </w:pPr>
                        <w:r w:rsidRPr="00251115">
                          <w:rPr>
                            <w:sz w:val="16"/>
                            <w:szCs w:val="16"/>
                          </w:rPr>
                          <w:t>9</w:t>
                        </w:r>
                      </w:p>
                    </w:txbxContent>
                  </v:textbox>
                </v:oval>
                <v:oval id="Oval 104" o:spid="_x0000_s1503" style="position:absolute;left:41146;top:12576;width:3424;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tDMUA&#10;AADdAAAADwAAAGRycy9kb3ducmV2LnhtbESPQUvDQBCF74L/YRnBm93EkCKx21IsQj14MNX7kJ0m&#10;odnZkB3T+O+dg+BthvfmvW82uyUMZqYp9ZEd5KsMDHETfc+tg8/T68MTmCTIHofI5OCHEuy2tzcb&#10;rHy88gfNtbRGQzhV6KATGStrU9NRwLSKI7Fq5zgFFF2n1voJrxoeBvuYZWsbsGdt6HCkl46aS/0d&#10;HBzafb2ebSFlcT4cpbx8vb8VuXP3d8v+GYzQIv/mv+ujV/wyV37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O0MxQAAAN0AAAAPAAAAAAAAAAAAAAAAAJgCAABkcnMv&#10;ZG93bnJldi54bWxQSwUGAAAAAAQABAD1AAAAigMAAAAA&#10;">
                  <v:textbox>
                    <w:txbxContent>
                      <w:p w14:paraId="4280552A" w14:textId="77777777" w:rsidR="00910924" w:rsidRPr="00251115" w:rsidRDefault="00910924" w:rsidP="001505E5">
                        <w:pPr>
                          <w:rPr>
                            <w:sz w:val="16"/>
                            <w:szCs w:val="16"/>
                          </w:rPr>
                        </w:pPr>
                        <w:r w:rsidRPr="00251115">
                          <w:rPr>
                            <w:sz w:val="16"/>
                            <w:szCs w:val="16"/>
                          </w:rPr>
                          <w:t>10</w:t>
                        </w:r>
                      </w:p>
                    </w:txbxContent>
                  </v:textbox>
                </v:oval>
                <v:oval id="Oval 105" o:spid="_x0000_s1504" style="position:absolute;left:31999;top:16006;width:2282;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Il8MA&#10;AADdAAAADwAAAGRycy9kb3ducmV2LnhtbERPTUvDQBC9C/6HZQRvZpOGFIndlmIR6sGDab0P2WkS&#10;mp0N2Wma/vuuIHibx/uc1WZ2vZpoDJ1nA1mSgiKuve24MXA8fLy8ggqCbLH3TAZuFGCzfnxYYWn9&#10;lb9pqqRRMYRDiQZakaHUOtQtOQyJH4gjd/KjQ4lwbLQd8RrDXa8XabrUDjuODS0O9N5Sfa4uzsCu&#10;2VbLSedS5KfdXorzz9dnnhnz/DRv30AJzfIv/nPvbZxfZBn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hIl8MAAADdAAAADwAAAAAAAAAAAAAAAACYAgAAZHJzL2Rv&#10;d25yZXYueG1sUEsFBgAAAAAEAAQA9QAAAIgDAAAAAA==&#10;">
                  <v:textbox>
                    <w:txbxContent>
                      <w:p w14:paraId="29B8F6BD" w14:textId="77777777" w:rsidR="00910924" w:rsidRPr="00251115" w:rsidRDefault="00910924" w:rsidP="001505E5">
                        <w:pPr>
                          <w:rPr>
                            <w:sz w:val="16"/>
                            <w:szCs w:val="16"/>
                          </w:rPr>
                        </w:pPr>
                        <w:r>
                          <w:rPr>
                            <w:sz w:val="16"/>
                            <w:szCs w:val="16"/>
                          </w:rPr>
                          <w:t>8</w:t>
                        </w:r>
                      </w:p>
                    </w:txbxContent>
                  </v:textbox>
                </v:oval>
                <v:oval id="Oval 106" o:spid="_x0000_s1505" style="position:absolute;left:20577;top:17146;width:228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W4MIA&#10;AADdAAAADwAAAGRycy9kb3ducmV2LnhtbERPTWvCQBC9F/wPywi91U0MEUldRZSCPfTQaO9DdkyC&#10;2dmQHWP677uFQm/zeJ+z2U2uUyMNofVsIF0koIgrb1uuDVzOby9rUEGQLXaeycA3BdhtZ08bLKx/&#10;8CeNpdQqhnAo0EAj0hdah6ohh2Hhe+LIXf3gUCIcam0HfMRw1+llkqy0w5ZjQ4M9HRqqbuXdGTjW&#10;+3I16kzy7Ho8SX77+njPUmOe59P+FZTQJP/iP/fJxvl5uoT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tbgwgAAAN0AAAAPAAAAAAAAAAAAAAAAAJgCAABkcnMvZG93&#10;bnJldi54bWxQSwUGAAAAAAQABAD1AAAAhwMAAAAA&#10;">
                  <v:textbox>
                    <w:txbxContent>
                      <w:p w14:paraId="6B974EA8" w14:textId="77777777" w:rsidR="00910924" w:rsidRPr="00251115" w:rsidRDefault="00910924" w:rsidP="001505E5">
                        <w:pPr>
                          <w:rPr>
                            <w:sz w:val="16"/>
                            <w:szCs w:val="16"/>
                          </w:rPr>
                        </w:pPr>
                        <w:r>
                          <w:rPr>
                            <w:sz w:val="16"/>
                            <w:szCs w:val="16"/>
                          </w:rPr>
                          <w:t>6</w:t>
                        </w:r>
                      </w:p>
                    </w:txbxContent>
                  </v:textbox>
                </v:oval>
                <v:oval id="Oval 107" o:spid="_x0000_s1506" style="position:absolute;left:11430;top:16006;width:2282;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Zze8MA&#10;AADdAAAADwAAAGRycy9kb3ducmV2LnhtbERPTUvDQBC9C/6HZQRvZpOGFIndlmIR6sGDab0P2WkS&#10;mp0N2Wma/vuuIHibx/uc1WZ2vZpoDJ1nA1mSgiKuve24MXA8fLy8ggqCbLH3TAZuFGCzfnxYYWn9&#10;lb9pqqRRMYRDiQZakaHUOtQtOQyJH4gjd/KjQ4lwbLQd8RrDXa8XabrUDjuODS0O9N5Sfa4uzsCu&#10;2VbLSedS5KfdXorzz9dnnhnz/DRv30AJzfIv/nPvbZxfZDn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Zze8MAAADdAAAADwAAAAAAAAAAAAAAAACYAgAAZHJzL2Rv&#10;d25yZXYueG1sUEsFBgAAAAAEAAQA9QAAAIgDAAAAAA==&#10;">
                  <v:textbox>
                    <w:txbxContent>
                      <w:p w14:paraId="02AE2A6D" w14:textId="77777777" w:rsidR="00910924" w:rsidRPr="00251115" w:rsidRDefault="00910924" w:rsidP="001505E5">
                        <w:pPr>
                          <w:rPr>
                            <w:sz w:val="16"/>
                            <w:szCs w:val="16"/>
                          </w:rPr>
                        </w:pPr>
                        <w:r>
                          <w:rPr>
                            <w:sz w:val="16"/>
                            <w:szCs w:val="16"/>
                          </w:rPr>
                          <w:t>3</w:t>
                        </w:r>
                      </w:p>
                    </w:txbxContent>
                  </v:textbox>
                </v:oval>
                <v:oval id="Oval 108" o:spid="_x0000_s1507" style="position:absolute;left:5715;top:11428;width:2282;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D8MA&#10;AADdAAAADwAAAGRycy9kb3ducmV2LnhtbERPTWvCQBC9F/oflin0VjcxjZTUVUQp6KGHRr0P2TEJ&#10;ZmdDdhrTf+8WCr3N433Ocj25To00hNazgXSWgCKuvG25NnA6fry8gQqCbLHzTAZ+KMB69fiwxML6&#10;G3/RWEqtYgiHAg00In2hdagachhmvieO3MUPDiXCodZ2wFsMd52eJ8lCO2w5NjTY07ah6lp+OwO7&#10;elMuRp1Jnl12e8mv589Dlhrz/DRt3kEJTfIv/nPvbZyfp6/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rD8MAAADdAAAADwAAAAAAAAAAAAAAAACYAgAAZHJzL2Rv&#10;d25yZXYueG1sUEsFBgAAAAAEAAQA9QAAAIgDAAAAAA==&#10;">
                  <v:textbox>
                    <w:txbxContent>
                      <w:p w14:paraId="4BF4AF95" w14:textId="77777777" w:rsidR="00910924" w:rsidRPr="00251115" w:rsidRDefault="00910924" w:rsidP="001505E5">
                        <w:pPr>
                          <w:rPr>
                            <w:sz w:val="16"/>
                            <w:szCs w:val="16"/>
                          </w:rPr>
                        </w:pPr>
                        <w:r>
                          <w:rPr>
                            <w:sz w:val="16"/>
                            <w:szCs w:val="16"/>
                          </w:rPr>
                          <w:t>1</w:t>
                        </w:r>
                      </w:p>
                    </w:txbxContent>
                  </v:textbox>
                </v:oval>
                <v:oval id="Oval 109" o:spid="_x0000_s1508" style="position:absolute;left:9147;top:4569;width:228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OlMMA&#10;AADdAAAADwAAAGRycy9kb3ducmV2LnhtbERPTUvDQBC9C/0PyxS8mU0aUiTttpQWoR48GPU+ZKdJ&#10;aHY2ZKdp/PeuIHibx/uc7X52vZpoDJ1nA1mSgiKuve24MfD58fL0DCoIssXeMxn4pgD73eJhi6X1&#10;d36nqZJGxRAOJRpoRYZS61C35DAkfiCO3MWPDiXCsdF2xHsMd71epelaO+w4NrQ40LGl+lrdnIFT&#10;c6jWk86lyC+nsxTXr7fXPDPmcTkfNqCEZvkX/7nPNs4vsgJ+v4kn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NOlMMAAADdAAAADwAAAAAAAAAAAAAAAACYAgAAZHJzL2Rv&#10;d25yZXYueG1sUEsFBgAAAAAEAAQA9QAAAIgDAAAAAA==&#10;">
                  <v:textbox>
                    <w:txbxContent>
                      <w:p w14:paraId="08F1FC07" w14:textId="77777777" w:rsidR="00910924" w:rsidRPr="00251115" w:rsidRDefault="00910924" w:rsidP="001505E5">
                        <w:pPr>
                          <w:rPr>
                            <w:sz w:val="16"/>
                            <w:szCs w:val="16"/>
                          </w:rPr>
                        </w:pPr>
                        <w:r w:rsidRPr="00251115">
                          <w:rPr>
                            <w:sz w:val="16"/>
                            <w:szCs w:val="16"/>
                          </w:rPr>
                          <w:t>2</w:t>
                        </w:r>
                      </w:p>
                    </w:txbxContent>
                  </v:textbox>
                </v:oval>
                <v:line id="Line 110" o:spid="_x0000_s1509" style="position:absolute;visibility:visible;mso-wrap-style:square" from="13720,17146" to="20577,1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yBLcUAAADdAAAADwAAAGRycy9kb3ducmV2LnhtbERPTWvCQBC9F/wPyxR6qxstDZK6irQI&#10;6kHUFtrjmJ0mqdnZsLsm6b93BcHbPN7nTOe9qUVLzleWFYyGCQji3OqKCwVfn8vnCQgfkDXWlknB&#10;P3mYzwYPU8y07XhP7SEUIoawz1BBGUKTSenzkgz6oW2II/drncEQoSukdtjFcFPLcZKk0mDFsaHE&#10;ht5Lyk+Hs1Gwfdml7WK9WfXf6/SYf+yPP3+dU+rpsV+8gQjUh7v45l7pOP91l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yBLcUAAADdAAAADwAAAAAAAAAA&#10;AAAAAAChAgAAZHJzL2Rvd25yZXYueG1sUEsFBgAAAAAEAAQA+QAAAJMDAAAAAA==&#10;"/>
                <v:line id="Line 111" o:spid="_x0000_s1510" style="position:absolute;flip:y;visibility:visible;mso-wrap-style:square" from="22860,17146" to="31999,1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tUScUAAADdAAAADwAAAGRycy9kb3ducmV2LnhtbERPTWsCMRC9F/ofwhR6Ec1aatWtUaQg&#10;9OClVla8jZvpZtnNZJtE3f77piD0No/3OYtVb1txIR9qxwrGowwEcel0zZWC/edmOAMRIrLG1jEp&#10;+KEAq+X93QJz7a78QZddrEQK4ZCjAhNjl0sZSkMWw8h1xIn7ct5iTNBXUnu8pnDbyqcse5EWa04N&#10;Bjt6M1Q2u7NVIGfbwbdfn56bojkc5qYoi+64VerxoV+/gojUx3/xzf2u0/zJeAp/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tUScUAAADdAAAADwAAAAAAAAAA&#10;AAAAAAChAgAAZHJzL2Rvd25yZXYueG1sUEsFBgAAAAAEAAQA+QAAAJMDAAAAAA==&#10;"/>
                <v:line id="Line 112" o:spid="_x0000_s1511" style="position:absolute;visibility:visible;mso-wrap-style:square" from="6864,13717" to="11430,1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wxMgAAADdAAAADwAAAGRycy9kb3ducmV2LnhtbESPT0vDQBDF70K/wzKCN7upYpDYbSmK&#10;0HoQ+wfa4zQ7JrHZ2bC7JvHbOwfB2wzvzXu/mS9H16qeQmw8G5hNM1DEpbcNVwYO+9fbR1AxIVts&#10;PZOBH4qwXEyu5lhYP/CW+l2qlIRwLNBAnVJXaB3LmhzGqe+IRfv0wWGSNVTaBhwk3LX6Lsty7bBh&#10;aaixo+eaysvu2xl4v//I+9XmbT0eN/m5fNmeT19DMObmelw9gUo0pn/z3/XaCv7DTH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wxMgAAADdAAAADwAAAAAA&#10;AAAAAAAAAAChAgAAZHJzL2Rvd25yZXYueG1sUEsFBgAAAAAEAAQA+QAAAJYDAAAAAA==&#10;"/>
                <v:line id="Line 113" o:spid="_x0000_s1512" style="position:absolute;flip:y;visibility:visible;mso-wrap-style:square" from="6864,6858" to="9147,1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loMUAAADdAAAADwAAAGRycy9kb3ducmV2LnhtbERPTWsCMRC9C/0PYQq9lJq1tKKrUUQQ&#10;PHipykpv42a6WXYz2SZRt/++KRS8zeN9znzZ21ZcyYfasYLRMANBXDpdc6XgeNi8TECEiKyxdUwK&#10;fijAcvEwmGOu3Y0/6LqPlUghHHJUYGLscilDachiGLqOOHFfzluMCfpKao+3FG5b+ZplY2mx5tRg&#10;sKO1obLZX6wCOdk9f/vV+a0pmtNpaoqy6D53Sj099qsZiEh9vIv/3Vud5r+Pp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hloMUAAADdAAAADwAAAAAAAAAA&#10;AAAAAAChAgAAZHJzL2Rvd25yZXYueG1sUEsFBgAAAAAEAAQA+QAAAJMDAAAAAA==&#10;"/>
                <v:line id="Line 114" o:spid="_x0000_s1513" style="position:absolute;flip:y;visibility:visible;mso-wrap-style:square" from="11430,2280" to="16003,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4GgMgAAADdAAAADwAAAGRycy9kb3ducmV2LnhtbESPT0sDMRDF74LfIYzgRWzWoqWuTUsR&#10;BA+99A9bvI2bcbPsZrImsV2/vXMoeJvhvXnvN4vV6Ht1opjawAYeJgUo4jrYlhsDh/3b/RxUysgW&#10;+8Bk4JcSrJbXVwssbTjzlk673CgJ4VSiAZfzUGqdakce0yQMxKJ9hegxyxobbSOeJdz3eloUM+2x&#10;ZWlwONCro7rb/XgDer65+47rz8eu6o7HZ1fV1fCxMeb2Zly/gMo05n/z5frdCv7TV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4GgMgAAADdAAAADwAAAAAA&#10;AAAAAAAAAAChAgAAZHJzL2Rvd25yZXYueG1sUEsFBgAAAAAEAAQA+QAAAJYDAAAAAA==&#10;"/>
                <v:line id="Line 115" o:spid="_x0000_s1514" style="position:absolute;visibility:visible;mso-wrap-style:square" from="18286,2280" to="28575,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nT5MUAAADdAAAADwAAAGRycy9kb3ducmV2LnhtbERPS2vCQBC+C/0PyxS86UalQVJXkZaC&#10;9iA+Cu1xzI5JbHY27G6T9N+7QqG3+fies1j1phYtOV9ZVjAZJyCIc6srLhR8nN5GcxA+IGusLZOC&#10;X/KwWj4MFphp2/GB2mMoRAxhn6GCMoQmk9LnJRn0Y9sQR+5incEQoSukdtjFcFPLaZKk0mDFsaHE&#10;hl5Kyr+PP0bBbrZP2/X2fdN/btNz/no4f107p9TwsV8/gwjUh3/xn3uj4/yn6Q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nT5MUAAADdAAAADwAAAAAAAAAA&#10;AAAAAAChAgAAZHJzL2Rvd25yZXYueG1sUEsFBgAAAAAEAAQA+QAAAJMDAAAAAA==&#10;"/>
                <v:line id="Line 116" o:spid="_x0000_s1515" style="position:absolute;visibility:visible;mso-wrap-style:square" from="30857,2280" to="36572,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tNk8UAAADdAAAADwAAAGRycy9kb3ducmV2LnhtbERPTWvCQBC9F/wPywi91Y0pDZK6ilgK&#10;2kOptqDHMTtNotnZsLtN0n/fLQje5vE+Z74cTCM6cr62rGA6SUAQF1bXXCr4+nx9mIHwAVljY5kU&#10;/JKH5WJ0N8dc25531O1DKWII+xwVVCG0uZS+qMign9iWOHLf1hkMEbpSaod9DDeNTJMkkwZrjg0V&#10;trSuqLjsf4yC98ePrFtt3zbDYZudipfd6XjunVL342H1DCLQEG7iq3uj4/ynN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tNk8UAAADdAAAADwAAAAAAAAAA&#10;AAAAAAChAgAAZHJzL2Rvd25yZXYueG1sUEsFBgAAAAAEAAQA+QAAAJMDAAAAAA==&#10;"/>
                <v:line id="Line 117" o:spid="_x0000_s1516" style="position:absolute;visibility:visible;mso-wrap-style:square" from="38863,7998" to="42287,1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foCMUAAADdAAAADwAAAGRycy9kb3ducmV2LnhtbERPS2vCQBC+C/0PyxR6002VBkldRVoK&#10;6qH4KLTHMTsmsdnZsLsm6b93C4K3+fieM1v0phYtOV9ZVvA8SkAQ51ZXXCj4OnwMpyB8QNZYWyYF&#10;f+RhMX8YzDDTtuMdtftQiBjCPkMFZQhNJqXPSzLoR7YhjtzJOoMhQldI7bCL4aaW4yRJpcGKY0OJ&#10;Db2VlP/uL0bB52Sbtsv1ZtV/r9Nj/r47/pw7p9TTY798BRGoD3fxzb3Scf7LeA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foCMUAAADdAAAADwAAAAAAAAAA&#10;AAAAAAChAgAAZHJzL2Rvd25yZXYueG1sUEsFBgAAAAAEAAQA+QAAAJMDAAAAAA==&#10;"/>
                <v:line id="Line 118" o:spid="_x0000_s1517" style="position:absolute;flip:y;visibility:visible;mso-wrap-style:square" from="34290,14857" to="41146,1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UAg8UAAADdAAAADwAAAGRycy9kb3ducmV2LnhtbERPTWsCMRC9F/ofwhS8lJqt2KJbo4gg&#10;ePCilpXexs10s+xmsk2irv/eFAq9zeN9zmzR21ZcyIfasYLXYQaCuHS65krB52H9MgERIrLG1jEp&#10;uFGAxfzxYYa5dlfe0WUfK5FCOOSowMTY5VKG0pDFMHQdceK+nbcYE/SV1B6vKdy2cpRl79JizanB&#10;YEcrQ2WzP1sFcrJ9/vHL07gpmuNxaoqy6L62Sg2e+uUHiEh9/Bf/uTc6zX8bjeH3m3S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UAg8UAAADdAAAADwAAAAAAAAAA&#10;AAAAAAChAgAAZHJzL2Rvd25yZXYueG1sUEsFBgAAAAAEAAQA+QAAAJMDAAAAAA==&#10;"/>
                <v:line id="Line 119" o:spid="_x0000_s1518" style="position:absolute;flip:x;visibility:visible;mso-wrap-style:square" from="33148,7998" to="37714,1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lGMUAAADdAAAADwAAAGRycy9kb3ducmV2LnhtbERPTWsCMRC9C/0PYQpeimYrtejWKFIo&#10;9OBFLSvexs10s+xmsk2ibv99IxS8zeN9zmLV21ZcyIfasYLncQaCuHS65krB1/5jNAMRIrLG1jEp&#10;+KUAq+XDYIG5dlfe0mUXK5FCOOSowMTY5VKG0pDFMHYdceK+nbcYE/SV1B6vKdy2cpJlr9JizanB&#10;YEfvhspmd7YK5Gzz9OPXp5emaA6HuSnKojtulBo+9us3EJH6eBf/uz91mj+dTO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mlGMUAAADdAAAADwAAAAAAAAAA&#10;AAAAAAChAgAAZHJzL2Rvd25yZXYueG1sUEsFBgAAAAAEAAQA+QAAAJMDAAAAAA==&#10;"/>
                <v:line id="Line 120" o:spid="_x0000_s1519" style="position:absolute;flip:y;visibility:visible;mso-wrap-style:square" from="25142,6858" to="3657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s7b8UAAADdAAAADwAAAGRycy9kb3ducmV2LnhtbERPTWsCMRC9F/ofwhR6kZqtqNjVKFIo&#10;ePBSLSu9jZvpZtnNZJtEXf99Iwi9zeN9zmLV21acyYfasYLXYQaCuHS65krB1/7jZQYiRGSNrWNS&#10;cKUAq+XjwwJz7S78SeddrEQK4ZCjAhNjl0sZSkMWw9B1xIn7cd5iTNBXUnu8pHDbylGWTaXFmlOD&#10;wY7eDZXN7mQVyNl28OvXx3FTNIfDmynKovveKvX81K/nICL18V98d290mj8ZTe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s7b8UAAADdAAAADwAAAAAAAAAA&#10;AAAAAAChAgAAZHJzL2Rvd25yZXYueG1sUEsFBgAAAAAEAAQA+QAAAJMDAAAAAA==&#10;"/>
                <v:line id="Line 121" o:spid="_x0000_s1520" style="position:absolute;visibility:visible;mso-wrap-style:square" from="25142,12576" to="33148,1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uC8YAAADdAAAADwAAAGRycy9kb3ducmV2LnhtbERPTWvCQBC9F/wPyxR6q5tamkp0FWkp&#10;aA9FraDHMTsmsdnZsLtN0n/vCgVv83ifM533phYtOV9ZVvA0TEAQ51ZXXCjYfX88jkH4gKyxtkwK&#10;/sjDfDa4m2KmbccbarehEDGEfYYKyhCaTEqfl2TQD21DHLmTdQZDhK6Q2mEXw00tR0mSSoMVx4YS&#10;G3orKf/Z/hoFX8/rtF2sPpf9fpUe8/fN8XDunFIP9/1iAiJQH27if/dSx/kv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c7gvGAAAA3QAAAA8AAAAAAAAA&#10;AAAAAAAAoQIAAGRycy9kb3ducmV2LnhtbFBLBQYAAAAABAAEAPkAAACUAwAAAAA=&#10;"/>
                <v:line id="Line 122" o:spid="_x0000_s1521" style="position:absolute;flip:x;visibility:visible;mso-wrap-style:square" from="21718,12576" to="24001,1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KhsgAAADdAAAADwAAAGRycy9kb3ducmV2LnhtbESPT0sDMRDF74LfIYzgRWzWoqWuTUsR&#10;BA+99A9bvI2bcbPsZrImsV2/vXMoeJvhvXnvN4vV6Ht1opjawAYeJgUo4jrYlhsDh/3b/RxUysgW&#10;+8Bk4JcSrJbXVwssbTjzlk673CgJ4VSiAZfzUGqdakce0yQMxKJ9hegxyxobbSOeJdz3eloUM+2x&#10;ZWlwONCro7rb/XgDer65+47rz8eu6o7HZ1fV1fCxMeb2Zly/gMo05n/z5frdCv7TV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gKhsgAAADdAAAADwAAAAAA&#10;AAAAAAAAAAChAgAAZHJzL2Rvd25yZXYueG1sUEsFBgAAAAAEAAQA+QAAAJYDAAAAAA==&#10;"/>
                <v:line id="Line 123" o:spid="_x0000_s1522" style="position:absolute;flip:y;visibility:visible;mso-wrap-style:square" from="13720,11428" to="22860,1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SvHcUAAADdAAAADwAAAGRycy9kb3ducmV2LnhtbERPTWsCMRC9F/ofwhR6kZqtaNHVKFIo&#10;ePBSLSu9jZvpZtnNZJtEXf99Iwi9zeN9zmLV21acyYfasYLXYQaCuHS65krB1/7jZQoiRGSNrWNS&#10;cKUAq+XjwwJz7S78SeddrEQK4ZCjAhNjl0sZSkMWw9B1xIn7cd5iTNBXUnu8pHDbylGWvUmLNacG&#10;gx29Gyqb3ckqkNPt4Nevj+OmaA6HmSnKovveKvX81K/nICL18V98d290mj8Zze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SvHcUAAADdAAAADwAAAAAAAAAA&#10;AAAAAAChAgAAZHJzL2Rvd25yZXYueG1sUEsFBgAAAAAEAAQA+QAAAJMDAAAAAA==&#10;"/>
                <v:line id="Line 124" o:spid="_x0000_s1523" style="position:absolute;flip:y;visibility:visible;mso-wrap-style:square" from="8005,11428" to="22860,1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eQXcgAAADdAAAADwAAAGRycy9kb3ducmV2LnhtbESPT0/DMAzF70j7DpEncUEsHf80yrJp&#10;QkLisAsDdeJmGtNUbZwuCVv59viAtJut9/zez8v16Ht1pJjawAbmswIUcR1sy42Bj/eX6wWolJEt&#10;9oHJwC8lWK8mF0ssbTjxGx13uVESwqlEAy7nodQ61Y48plkYiEX7DtFjljU22kY8Sbjv9U1RPGiP&#10;LUuDw4GeHdXd7scb0Ivt1SFuvu66qtvvH11VV8Pn1pjL6bh5ApVpzGfz//WrFfz7W+GXb2QEv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EeQXcgAAADdAAAADwAAAAAA&#10;AAAAAAAAAAChAgAAZHJzL2Rvd25yZXYueG1sUEsFBgAAAAAEAAQA+QAAAJYDAAAAAA==&#10;"/>
                <v:line id="Line 125" o:spid="_x0000_s1524" style="position:absolute;visibility:visible;mso-wrap-style:square" from="11430,5710" to="2286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FOcUAAADdAAAADwAAAGRycy9kb3ducmV2LnhtbERPTWvCQBC9C/6HZQRvurHSIKmriEXQ&#10;HkrVQnscs2MSzc6G3W2S/vtuodDbPN7nLNe9qUVLzleWFcymCQji3OqKCwXv591kAcIHZI21ZVLw&#10;TR7Wq+FgiZm2HR+pPYVCxBD2GSooQ2gyKX1ekkE/tQ1x5K7WGQwRukJqh10MN7V8SJJUGqw4NpTY&#10;0Lak/H76Mgpe529puzm87PuPQ3rJn4+Xz1vnlBqP+s0TiEB9+Bf/ufc6zn+cz+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FOcUAAADdAAAADwAAAAAAAAAA&#10;AAAAAAChAgAAZHJzL2Rvd25yZXYueG1sUEsFBgAAAAAEAAQA+QAAAJMDAAAAAA==&#10;"/>
                <v:line id="Line 126" o:spid="_x0000_s1525" style="position:absolute;visibility:visible;mso-wrap-style:square" from="18286,3429" to="2400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bTsUAAADdAAAADwAAAGRycy9kb3ducmV2LnhtbERPS2vCQBC+C/0PyxR6002VBkldRVoK&#10;6qH4KLTHMTsmsdnZsLsm6b93C4K3+fieM1v0phYtOV9ZVvA8SkAQ51ZXXCj4OnwMpyB8QNZYWyYF&#10;f+RhMX8YzDDTtuMdtftQiBjCPkMFZQhNJqXPSzLoR7YhjtzJOoMhQldI7bCL4aaW4yRJpcGKY0OJ&#10;Db2VlP/uL0bB52Sbtsv1ZtV/r9Nj/r47/pw7p9TTY798BRGoD3fxzb3Scf7LZAz/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LbTsUAAADdAAAADwAAAAAAAAAA&#10;AAAAAAChAgAAZHJzL2Rvd25yZXYueG1sUEsFBgAAAAAEAAQA+QAAAJMDAAAAAA==&#10;"/>
                <v:line id="Line 127" o:spid="_x0000_s1526" style="position:absolute;flip:x;visibility:visible;mso-wrap-style:square" from="24001,3429" to="28575,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OKsYAAADdAAAADwAAAGRycy9kb3ducmV2LnhtbERPTUvDQBC9C/0PyxS8SLvRWKmx21IE&#10;wUMutpLS25gdsyHZ2bi7tvHfu0LB2zze56w2o+3FiXxoHSu4nWcgiGunW24UvO9fZksQISJr7B2T&#10;gh8KsFlPrlZYaHfmNzrtYiNSCIcCFZgYh0LKUBuyGOZuIE7cp/MWY4K+kdrjOYXbXt5l2YO02HJq&#10;MDjQs6G6231bBXJZ3nz57cd9V3WHw6Op6mo4lkpdT8ftE4hIY/wXX9yvOs1f5Dn8fZNO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VDirGAAAA3QAAAA8AAAAAAAAA&#10;AAAAAAAAoQIAAGRycy9kb3ducmV2LnhtbFBLBQYAAAAABAAEAPkAAACUAwAAAAA=&#10;"/>
                <v:shape id="Text Box 128" o:spid="_x0000_s1527" type="#_x0000_t202" style="position:absolute;left:5715;top:6858;width:457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IEcIA&#10;AADdAAAADwAAAGRycy9kb3ducmV2LnhtbERPS4vCMBC+L/gfwgjeNFlfaNcoogh7cvEJexuasS3b&#10;TEoTbfffmwVhb/PxPWexam0pHlT7wrGG94ECQZw6U3Cm4Xza9WcgfEA2WDomDb/kYbXsvC0wMa7h&#10;Az2OIRMxhH2CGvIQqkRKn+Zk0Q9cRRy5m6sthgjrTJoamxhuSzlUaiotFhwbcqxok1P6c7xbDZf9&#10;7fs6Vl/Z1k6qxrVKsp1LrXvddv0BIlAb/sUv96eJ8yejM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AgRwgAAAN0AAAAPAAAAAAAAAAAAAAAAAJgCAABkcnMvZG93&#10;bnJldi54bWxQSwUGAAAAAAQABAD1AAAAhwMAAAAA&#10;" filled="f" stroked="f">
                  <v:textbox>
                    <w:txbxContent>
                      <w:p w14:paraId="2BC2200A" w14:textId="77777777" w:rsidR="00910924" w:rsidRDefault="00910924" w:rsidP="001505E5">
                        <w:r>
                          <w:t>12</w:t>
                        </w:r>
                      </w:p>
                    </w:txbxContent>
                  </v:textbox>
                </v:shape>
                <v:shape id="Text Box 129" o:spid="_x0000_s1528" type="#_x0000_t202" style="position:absolute;left:14862;top:12576;width:457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ytisMA&#10;AADdAAAADwAAAGRycy9kb3ducmV2LnhtbERPTWvCQBC9F/oflil4q7utRmrqJpSK4MmiVsHbkB2T&#10;0OxsyK4m/nu3UOhtHu9zFvlgG3GlzteONbyMFQjiwpmaSw3f+9XzGwgfkA02jknDjTzk2ePDAlPj&#10;et7SdRdKEUPYp6ihCqFNpfRFRRb92LXEkTu7zmKIsCul6bCP4baRr0rNpMWaY0OFLX1WVPzsLlbD&#10;YXM+Hafqq1zapO3doCTbudR69DR8vIMINIR/8Z97beL8ZJL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ytisMAAADdAAAADwAAAAAAAAAAAAAAAACYAgAAZHJzL2Rv&#10;d25yZXYueG1sUEsFBgAAAAAEAAQA9QAAAIgDAAAAAA==&#10;" filled="f" stroked="f">
                  <v:textbox>
                    <w:txbxContent>
                      <w:p w14:paraId="1C8834CA" w14:textId="77777777" w:rsidR="00910924" w:rsidRDefault="00910924" w:rsidP="001505E5">
                        <w:r>
                          <w:t>5</w:t>
                        </w:r>
                      </w:p>
                    </w:txbxContent>
                  </v:textbox>
                </v:shape>
                <v:shape id="Text Box 130" o:spid="_x0000_s1529" type="#_x0000_t202" style="position:absolute;left:14862;top:5710;width:4581;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14:paraId="1C6D2FE8" w14:textId="77777777" w:rsidR="00910924" w:rsidRDefault="00910924" w:rsidP="001505E5">
                        <w:r>
                          <w:t>5</w:t>
                        </w:r>
                      </w:p>
                    </w:txbxContent>
                  </v:textbox>
                </v:shape>
                <v:shape id="Text Box 131" o:spid="_x0000_s1530" type="#_x0000_t202" style="position:absolute;left:11430;top:10287;width:4581;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14:paraId="070034D3" w14:textId="77777777" w:rsidR="00910924" w:rsidRDefault="00910924" w:rsidP="001505E5">
                        <w:r>
                          <w:t>20</w:t>
                        </w:r>
                      </w:p>
                    </w:txbxContent>
                  </v:textbox>
                </v:shape>
                <v:shape id="Text Box 132" o:spid="_x0000_s1531" type="#_x0000_t202" style="position:absolute;left:11430;top:1140;width:457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14:paraId="7D8E7C8E" w14:textId="77777777" w:rsidR="00910924" w:rsidRDefault="00910924" w:rsidP="001505E5">
                        <w:r>
                          <w:t>3</w:t>
                        </w:r>
                      </w:p>
                    </w:txbxContent>
                  </v:textbox>
                </v:shape>
                <v:shape id="Text Box 133" o:spid="_x0000_s1532" type="#_x0000_t202" style="position:absolute;left:6864;top:14857;width:4574;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14:paraId="597CE825" w14:textId="77777777" w:rsidR="00910924" w:rsidRDefault="00910924" w:rsidP="001505E5">
                        <w:r>
                          <w:t>11</w:t>
                        </w:r>
                      </w:p>
                    </w:txbxContent>
                  </v:textbox>
                </v:shape>
                <v:shape id="Text Box 134" o:spid="_x0000_s1533" type="#_x0000_t202" style="position:absolute;left:20577;width:4573;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14:paraId="3D975AE8" w14:textId="77777777" w:rsidR="00910924" w:rsidRDefault="00910924" w:rsidP="001505E5">
                        <w:r>
                          <w:t>15</w:t>
                        </w:r>
                      </w:p>
                    </w:txbxContent>
                  </v:textbox>
                </v:shape>
                <v:shape id="Text Box 135" o:spid="_x0000_s1534" type="#_x0000_t202" style="position:absolute;left:19435;top:4569;width:4582;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14:paraId="4C50247A" w14:textId="77777777" w:rsidR="00910924" w:rsidRDefault="00910924" w:rsidP="001505E5">
                        <w:r>
                          <w:t xml:space="preserve"> 2</w:t>
                        </w:r>
                      </w:p>
                    </w:txbxContent>
                  </v:textbox>
                </v:shape>
                <v:shape id="Text Box 136" o:spid="_x0000_s1535" type="#_x0000_t202" style="position:absolute;left:14862;top:17146;width:457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14:paraId="05A3D7EF" w14:textId="77777777" w:rsidR="00910924" w:rsidRDefault="00910924" w:rsidP="001505E5">
                        <w:r>
                          <w:t>10</w:t>
                        </w:r>
                      </w:p>
                    </w:txbxContent>
                  </v:textbox>
                </v:shape>
                <v:shape id="Text Box 137" o:spid="_x0000_s1536" type="#_x0000_t202" style="position:absolute;left:28575;top:12576;width:4573;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14:paraId="7A6D2D20" w14:textId="77777777" w:rsidR="00910924" w:rsidRDefault="00910924" w:rsidP="001505E5">
                        <w:r>
                          <w:t>5</w:t>
                        </w:r>
                      </w:p>
                    </w:txbxContent>
                  </v:textbox>
                </v:shape>
                <v:shape id="Text Box 138" o:spid="_x0000_s1537" type="#_x0000_t202" style="position:absolute;left:20577;top:13717;width:4581;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14:paraId="61D92935" w14:textId="77777777" w:rsidR="00910924" w:rsidRDefault="00910924" w:rsidP="001505E5">
                        <w:r>
                          <w:t>3</w:t>
                        </w:r>
                      </w:p>
                    </w:txbxContent>
                  </v:textbox>
                </v:shape>
                <v:shape id="Text Box 139" o:spid="_x0000_s1538" type="#_x0000_t202" style="position:absolute;left:24001;top:4569;width:4582;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14:paraId="4A96C010" w14:textId="77777777" w:rsidR="00910924" w:rsidRDefault="00910924" w:rsidP="001505E5">
                        <w:r>
                          <w:t>4</w:t>
                        </w:r>
                      </w:p>
                    </w:txbxContent>
                  </v:textbox>
                </v:shape>
                <v:shape id="Text Box 140" o:spid="_x0000_s1539" type="#_x0000_t202" style="position:absolute;left:26292;top:17146;width:457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14:paraId="5242B784" w14:textId="77777777" w:rsidR="00910924" w:rsidRDefault="00910924" w:rsidP="001505E5">
                        <w:r>
                          <w:t>10</w:t>
                        </w:r>
                      </w:p>
                    </w:txbxContent>
                  </v:textbox>
                </v:shape>
                <v:shape id="Text Box 141" o:spid="_x0000_s1540" type="#_x0000_t202" style="position:absolute;left:29716;top:5710;width:4582;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14:paraId="2FBE7A08" w14:textId="77777777" w:rsidR="00910924" w:rsidRDefault="00910924" w:rsidP="001505E5">
                        <w:r>
                          <w:t>10</w:t>
                        </w:r>
                      </w:p>
                    </w:txbxContent>
                  </v:textbox>
                </v:shape>
                <v:shape id="Text Box 142" o:spid="_x0000_s1541" type="#_x0000_t202" style="position:absolute;left:33148;top:2280;width:4574;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14:paraId="2319ABB2" w14:textId="77777777" w:rsidR="00910924" w:rsidRDefault="00910924" w:rsidP="001505E5">
                        <w:r>
                          <w:t>12</w:t>
                        </w:r>
                      </w:p>
                    </w:txbxContent>
                  </v:textbox>
                </v:shape>
                <v:shape id="Text Box 143" o:spid="_x0000_s1542" type="#_x0000_t202" style="position:absolute;left:33148;top:9147;width:4574;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14:paraId="6C19CACD" w14:textId="77777777" w:rsidR="00910924" w:rsidRDefault="00910924" w:rsidP="001505E5">
                        <w:r>
                          <w:t>3</w:t>
                        </w:r>
                      </w:p>
                    </w:txbxContent>
                  </v:textbox>
                </v:shape>
                <v:shape id="Text Box 144" o:spid="_x0000_s1543" type="#_x0000_t202" style="position:absolute;left:36572;top:16006;width:4582;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14:paraId="17B190E9" w14:textId="77777777" w:rsidR="00910924" w:rsidRDefault="00910924" w:rsidP="001505E5">
                        <w:r>
                          <w:t>9</w:t>
                        </w:r>
                      </w:p>
                    </w:txbxContent>
                  </v:textbox>
                </v:shape>
                <v:shape id="Text Box 145" o:spid="_x0000_s1544" type="#_x0000_t202" style="position:absolute;left:40005;top:7998;width:4573;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14:paraId="3054F85F" w14:textId="77777777" w:rsidR="00910924" w:rsidRDefault="00910924" w:rsidP="001505E5">
                        <w:r>
                          <w:t>4</w:t>
                        </w:r>
                      </w:p>
                    </w:txbxContent>
                  </v:textbox>
                </v:shape>
                <w10:anchorlock/>
              </v:group>
            </w:pict>
          </mc:Fallback>
        </mc:AlternateContent>
      </w:r>
    </w:p>
    <w:p w14:paraId="0A57AD07" w14:textId="77777777" w:rsidR="001505E5" w:rsidRPr="00796B1E" w:rsidRDefault="001505E5" w:rsidP="001505E5">
      <w:pPr>
        <w:rPr>
          <w:b/>
          <w:sz w:val="24"/>
        </w:rPr>
      </w:pPr>
      <w:r w:rsidRPr="00796B1E">
        <w:rPr>
          <w:b/>
          <w:sz w:val="24"/>
        </w:rPr>
        <w:t>4 вариант.</w:t>
      </w:r>
    </w:p>
    <w:p w14:paraId="6095A83A" w14:textId="77777777" w:rsidR="001505E5" w:rsidRPr="00796B1E" w:rsidRDefault="001505E5" w:rsidP="001505E5">
      <w:pPr>
        <w:rPr>
          <w:sz w:val="24"/>
        </w:rPr>
      </w:pPr>
      <w:r w:rsidRPr="00796B1E">
        <w:rPr>
          <w:b/>
          <w:sz w:val="24"/>
        </w:rPr>
        <w:t>Задача 1.</w:t>
      </w:r>
      <w:r w:rsidRPr="00796B1E">
        <w:rPr>
          <w:sz w:val="24"/>
        </w:rPr>
        <w:t xml:space="preserve"> Двум предприятиям</w:t>
      </w:r>
      <w:proofErr w:type="gramStart"/>
      <w:r w:rsidRPr="00796B1E">
        <w:rPr>
          <w:sz w:val="24"/>
        </w:rPr>
        <w:t xml:space="preserve"> А</w:t>
      </w:r>
      <w:proofErr w:type="gramEnd"/>
      <w:r w:rsidRPr="00796B1E">
        <w:rPr>
          <w:sz w:val="24"/>
        </w:rPr>
        <w:t xml:space="preserve"> и В на 4 квартала выделено </w:t>
      </w:r>
      <w:r w:rsidRPr="00796B1E">
        <w:rPr>
          <w:position w:val="-12"/>
          <w:sz w:val="24"/>
        </w:rPr>
        <w:object w:dxaOrig="940" w:dyaOrig="360" w14:anchorId="4FE1C50F">
          <v:shape id="_x0000_i1319" type="#_x0000_t75" style="width:47.25pt;height:18.75pt" o:ole="">
            <v:imagedata r:id="rId640" o:title=""/>
          </v:shape>
          <o:OLEObject Type="Embed" ProgID="Equation.3" ShapeID="_x0000_i1319" DrawAspect="Content" ObjectID="_1663663692" r:id="rId641"/>
        </w:object>
      </w:r>
      <w:r w:rsidRPr="00796B1E">
        <w:rPr>
          <w:sz w:val="24"/>
        </w:rPr>
        <w:t xml:space="preserve"> еди</w:t>
      </w:r>
      <w:r w:rsidRPr="00796B1E">
        <w:rPr>
          <w:sz w:val="24"/>
        </w:rPr>
        <w:softHyphen/>
        <w:t xml:space="preserve">ниц средств. Каждый квартал предприятие А получает х средств, предприятие В -    </w:t>
      </w:r>
      <w:r w:rsidRPr="00796B1E">
        <w:rPr>
          <w:iCs/>
          <w:sz w:val="24"/>
        </w:rPr>
        <w:t xml:space="preserve">у </w:t>
      </w:r>
      <w:r w:rsidRPr="00796B1E">
        <w:rPr>
          <w:sz w:val="24"/>
        </w:rPr>
        <w:t>средств. При этом от выделенных средств предприятие А полу</w:t>
      </w:r>
      <w:r w:rsidRPr="00796B1E">
        <w:rPr>
          <w:sz w:val="24"/>
        </w:rPr>
        <w:softHyphen/>
        <w:t xml:space="preserve">чает </w:t>
      </w:r>
      <w:r w:rsidRPr="00796B1E">
        <w:rPr>
          <w:iCs/>
          <w:sz w:val="24"/>
        </w:rPr>
        <w:t xml:space="preserve">4х </w:t>
      </w:r>
      <w:r w:rsidRPr="00796B1E">
        <w:rPr>
          <w:sz w:val="24"/>
        </w:rPr>
        <w:t>единиц и остаток средств 0,3</w:t>
      </w:r>
      <w:r w:rsidRPr="00796B1E">
        <w:rPr>
          <w:iCs/>
          <w:sz w:val="24"/>
        </w:rPr>
        <w:t xml:space="preserve">х </w:t>
      </w:r>
      <w:r w:rsidRPr="00796B1E">
        <w:rPr>
          <w:sz w:val="24"/>
        </w:rPr>
        <w:t xml:space="preserve">единиц, </w:t>
      </w:r>
      <w:r w:rsidRPr="00796B1E">
        <w:rPr>
          <w:iCs/>
          <w:sz w:val="24"/>
        </w:rPr>
        <w:t xml:space="preserve">а </w:t>
      </w:r>
      <w:r w:rsidRPr="00796B1E">
        <w:rPr>
          <w:sz w:val="24"/>
        </w:rPr>
        <w:t>предприятие В - доход 3</w:t>
      </w:r>
      <w:r w:rsidRPr="00796B1E">
        <w:rPr>
          <w:iCs/>
          <w:sz w:val="24"/>
        </w:rPr>
        <w:t xml:space="preserve">у </w:t>
      </w:r>
      <w:r w:rsidRPr="00796B1E">
        <w:rPr>
          <w:sz w:val="24"/>
        </w:rPr>
        <w:t xml:space="preserve">единиц и остаток выделенных средств </w:t>
      </w:r>
      <w:r w:rsidRPr="00796B1E">
        <w:rPr>
          <w:iCs/>
          <w:sz w:val="24"/>
        </w:rPr>
        <w:t xml:space="preserve">0,6у </w:t>
      </w:r>
      <w:r w:rsidRPr="00796B1E">
        <w:rPr>
          <w:sz w:val="24"/>
        </w:rPr>
        <w:t>единиц. Необходимо распреде</w:t>
      </w:r>
      <w:r w:rsidRPr="00796B1E">
        <w:rPr>
          <w:sz w:val="24"/>
        </w:rPr>
        <w:softHyphen/>
        <w:t xml:space="preserve">лить средства между </w:t>
      </w:r>
      <w:r w:rsidRPr="00796B1E">
        <w:rPr>
          <w:sz w:val="24"/>
        </w:rPr>
        <w:lastRenderedPageBreak/>
        <w:t xml:space="preserve">предприятиями поквартально таким образом, чтобы за весь год оба предприятия получили максимальный доход. </w:t>
      </w:r>
    </w:p>
    <w:p w14:paraId="6863AC3C" w14:textId="77777777" w:rsidR="001505E5" w:rsidRPr="00796B1E" w:rsidRDefault="001505E5" w:rsidP="001505E5">
      <w:pPr>
        <w:rPr>
          <w:sz w:val="24"/>
        </w:rPr>
      </w:pPr>
      <w:r w:rsidRPr="00796B1E">
        <w:rPr>
          <w:b/>
          <w:sz w:val="24"/>
        </w:rPr>
        <w:t>Задача 2.</w:t>
      </w:r>
      <w:r w:rsidRPr="00796B1E">
        <w:rPr>
          <w:sz w:val="24"/>
        </w:rPr>
        <w:t xml:space="preserve"> По заданной схеме, соединяющей 10 точек, найти кратчайшее расстояние от 1 точки до 10.</w:t>
      </w:r>
    </w:p>
    <w:p w14:paraId="52D35A9A" w14:textId="77777777" w:rsidR="001505E5" w:rsidRPr="00796B1E" w:rsidRDefault="001505E5" w:rsidP="001505E5">
      <w:pPr>
        <w:rPr>
          <w:sz w:val="24"/>
        </w:rPr>
      </w:pPr>
      <w:r w:rsidRPr="00796B1E">
        <w:rPr>
          <w:noProof/>
          <w:sz w:val="24"/>
          <w:lang w:eastAsia="ru-RU"/>
        </w:rPr>
        <mc:AlternateContent>
          <mc:Choice Requires="wpc">
            <w:drawing>
              <wp:inline distT="0" distB="0" distL="0" distR="0" wp14:anchorId="5D6B4E96" wp14:editId="78B2C288">
                <wp:extent cx="4572000" cy="1944370"/>
                <wp:effectExtent l="2540" t="3810" r="0" b="13970"/>
                <wp:docPr id="1585" name="Полотно 15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8" name="Oval 52"/>
                        <wps:cNvSpPr>
                          <a:spLocks noChangeArrowheads="1"/>
                        </wps:cNvSpPr>
                        <wps:spPr bwMode="auto">
                          <a:xfrm>
                            <a:off x="2286000" y="1028793"/>
                            <a:ext cx="228276" cy="228894"/>
                          </a:xfrm>
                          <a:prstGeom prst="ellipse">
                            <a:avLst/>
                          </a:prstGeom>
                          <a:solidFill>
                            <a:srgbClr val="FFFFFF"/>
                          </a:solidFill>
                          <a:ln w="9525">
                            <a:solidFill>
                              <a:srgbClr val="000000"/>
                            </a:solidFill>
                            <a:round/>
                            <a:headEnd/>
                            <a:tailEnd/>
                          </a:ln>
                        </wps:spPr>
                        <wps:txbx>
                          <w:txbxContent>
                            <w:p w14:paraId="2E7CEA72" w14:textId="77777777" w:rsidR="00910924" w:rsidRPr="00251115" w:rsidRDefault="00910924" w:rsidP="001505E5">
                              <w:pPr>
                                <w:rPr>
                                  <w:sz w:val="16"/>
                                  <w:szCs w:val="16"/>
                                </w:rPr>
                              </w:pPr>
                              <w:r w:rsidRPr="00251115">
                                <w:rPr>
                                  <w:sz w:val="16"/>
                                  <w:szCs w:val="16"/>
                                </w:rPr>
                                <w:t>5</w:t>
                              </w:r>
                            </w:p>
                          </w:txbxContent>
                        </wps:txbx>
                        <wps:bodyPr rot="0" vert="horz" wrap="square" lIns="91440" tIns="45720" rIns="91440" bIns="45720" anchor="t" anchorCtr="0" upright="1">
                          <a:noAutofit/>
                        </wps:bodyPr>
                      </wps:wsp>
                      <wps:wsp>
                        <wps:cNvPr id="209" name="Oval 53"/>
                        <wps:cNvSpPr>
                          <a:spLocks noChangeArrowheads="1"/>
                        </wps:cNvSpPr>
                        <wps:spPr bwMode="auto">
                          <a:xfrm>
                            <a:off x="1600362" y="114037"/>
                            <a:ext cx="228276" cy="229715"/>
                          </a:xfrm>
                          <a:prstGeom prst="ellipse">
                            <a:avLst/>
                          </a:prstGeom>
                          <a:solidFill>
                            <a:srgbClr val="FFFFFF"/>
                          </a:solidFill>
                          <a:ln w="9525">
                            <a:solidFill>
                              <a:srgbClr val="000000"/>
                            </a:solidFill>
                            <a:round/>
                            <a:headEnd/>
                            <a:tailEnd/>
                          </a:ln>
                        </wps:spPr>
                        <wps:txbx>
                          <w:txbxContent>
                            <w:p w14:paraId="357CB9D4" w14:textId="77777777" w:rsidR="00910924" w:rsidRPr="00251115" w:rsidRDefault="00910924" w:rsidP="001505E5">
                              <w:pPr>
                                <w:rPr>
                                  <w:sz w:val="16"/>
                                  <w:szCs w:val="16"/>
                                </w:rPr>
                              </w:pPr>
                              <w:r w:rsidRPr="00251115">
                                <w:rPr>
                                  <w:sz w:val="16"/>
                                  <w:szCs w:val="16"/>
                                </w:rPr>
                                <w:t>4</w:t>
                              </w:r>
                            </w:p>
                          </w:txbxContent>
                        </wps:txbx>
                        <wps:bodyPr rot="0" vert="horz" wrap="square" lIns="91440" tIns="45720" rIns="91440" bIns="45720" anchor="t" anchorCtr="0" upright="1">
                          <a:noAutofit/>
                        </wps:bodyPr>
                      </wps:wsp>
                      <wps:wsp>
                        <wps:cNvPr id="210" name="Oval 54"/>
                        <wps:cNvSpPr>
                          <a:spLocks noChangeArrowheads="1"/>
                        </wps:cNvSpPr>
                        <wps:spPr bwMode="auto">
                          <a:xfrm>
                            <a:off x="2857500" y="114037"/>
                            <a:ext cx="227467" cy="228894"/>
                          </a:xfrm>
                          <a:prstGeom prst="ellipse">
                            <a:avLst/>
                          </a:prstGeom>
                          <a:solidFill>
                            <a:srgbClr val="FFFFFF"/>
                          </a:solidFill>
                          <a:ln w="9525">
                            <a:solidFill>
                              <a:srgbClr val="000000"/>
                            </a:solidFill>
                            <a:round/>
                            <a:headEnd/>
                            <a:tailEnd/>
                          </a:ln>
                        </wps:spPr>
                        <wps:txbx>
                          <w:txbxContent>
                            <w:p w14:paraId="340BADB9" w14:textId="77777777" w:rsidR="00910924" w:rsidRPr="00251115" w:rsidRDefault="00910924" w:rsidP="001505E5">
                              <w:pPr>
                                <w:rPr>
                                  <w:sz w:val="16"/>
                                  <w:szCs w:val="16"/>
                                </w:rPr>
                              </w:pPr>
                              <w:r w:rsidRPr="00251115">
                                <w:rPr>
                                  <w:sz w:val="16"/>
                                  <w:szCs w:val="16"/>
                                </w:rPr>
                                <w:t>7</w:t>
                              </w:r>
                            </w:p>
                          </w:txbxContent>
                        </wps:txbx>
                        <wps:bodyPr rot="0" vert="horz" wrap="square" lIns="91440" tIns="45720" rIns="91440" bIns="45720" anchor="t" anchorCtr="0" upright="1">
                          <a:noAutofit/>
                        </wps:bodyPr>
                      </wps:wsp>
                      <wps:wsp>
                        <wps:cNvPr id="211" name="Oval 55"/>
                        <wps:cNvSpPr>
                          <a:spLocks noChangeArrowheads="1"/>
                        </wps:cNvSpPr>
                        <wps:spPr bwMode="auto">
                          <a:xfrm>
                            <a:off x="3657276" y="571005"/>
                            <a:ext cx="228276" cy="229715"/>
                          </a:xfrm>
                          <a:prstGeom prst="ellipse">
                            <a:avLst/>
                          </a:prstGeom>
                          <a:solidFill>
                            <a:srgbClr val="FFFFFF"/>
                          </a:solidFill>
                          <a:ln w="9525">
                            <a:solidFill>
                              <a:srgbClr val="000000"/>
                            </a:solidFill>
                            <a:round/>
                            <a:headEnd/>
                            <a:tailEnd/>
                          </a:ln>
                        </wps:spPr>
                        <wps:txbx>
                          <w:txbxContent>
                            <w:p w14:paraId="0CDE0168" w14:textId="77777777" w:rsidR="00910924" w:rsidRPr="00251115" w:rsidRDefault="00910924" w:rsidP="001505E5">
                              <w:pPr>
                                <w:rPr>
                                  <w:sz w:val="16"/>
                                  <w:szCs w:val="16"/>
                                </w:rPr>
                              </w:pPr>
                              <w:r w:rsidRPr="00251115">
                                <w:rPr>
                                  <w:sz w:val="16"/>
                                  <w:szCs w:val="16"/>
                                </w:rPr>
                                <w:t>9</w:t>
                              </w:r>
                            </w:p>
                          </w:txbxContent>
                        </wps:txbx>
                        <wps:bodyPr rot="0" vert="horz" wrap="square" lIns="91440" tIns="45720" rIns="91440" bIns="45720" anchor="t" anchorCtr="0" upright="1">
                          <a:noAutofit/>
                        </wps:bodyPr>
                      </wps:wsp>
                      <wps:wsp>
                        <wps:cNvPr id="212" name="Oval 56"/>
                        <wps:cNvSpPr>
                          <a:spLocks noChangeArrowheads="1"/>
                        </wps:cNvSpPr>
                        <wps:spPr bwMode="auto">
                          <a:xfrm>
                            <a:off x="4114638" y="1257687"/>
                            <a:ext cx="342414" cy="342931"/>
                          </a:xfrm>
                          <a:prstGeom prst="ellipse">
                            <a:avLst/>
                          </a:prstGeom>
                          <a:solidFill>
                            <a:srgbClr val="FFFFFF"/>
                          </a:solidFill>
                          <a:ln w="9525">
                            <a:solidFill>
                              <a:srgbClr val="000000"/>
                            </a:solidFill>
                            <a:round/>
                            <a:headEnd/>
                            <a:tailEnd/>
                          </a:ln>
                        </wps:spPr>
                        <wps:txbx>
                          <w:txbxContent>
                            <w:p w14:paraId="67E2DC46" w14:textId="77777777" w:rsidR="00910924" w:rsidRPr="00251115" w:rsidRDefault="00910924" w:rsidP="001505E5">
                              <w:pPr>
                                <w:rPr>
                                  <w:sz w:val="16"/>
                                  <w:szCs w:val="16"/>
                                </w:rPr>
                              </w:pPr>
                              <w:r w:rsidRPr="00251115">
                                <w:rPr>
                                  <w:sz w:val="16"/>
                                  <w:szCs w:val="16"/>
                                </w:rPr>
                                <w:t>10</w:t>
                              </w:r>
                            </w:p>
                          </w:txbxContent>
                        </wps:txbx>
                        <wps:bodyPr rot="0" vert="horz" wrap="square" lIns="91440" tIns="45720" rIns="91440" bIns="45720" anchor="t" anchorCtr="0" upright="1">
                          <a:noAutofit/>
                        </wps:bodyPr>
                      </wps:wsp>
                      <wps:wsp>
                        <wps:cNvPr id="213" name="Oval 57"/>
                        <wps:cNvSpPr>
                          <a:spLocks noChangeArrowheads="1"/>
                        </wps:cNvSpPr>
                        <wps:spPr bwMode="auto">
                          <a:xfrm>
                            <a:off x="3199914" y="1600619"/>
                            <a:ext cx="228276" cy="228074"/>
                          </a:xfrm>
                          <a:prstGeom prst="ellipse">
                            <a:avLst/>
                          </a:prstGeom>
                          <a:solidFill>
                            <a:srgbClr val="FFFFFF"/>
                          </a:solidFill>
                          <a:ln w="9525">
                            <a:solidFill>
                              <a:srgbClr val="000000"/>
                            </a:solidFill>
                            <a:round/>
                            <a:headEnd/>
                            <a:tailEnd/>
                          </a:ln>
                        </wps:spPr>
                        <wps:txbx>
                          <w:txbxContent>
                            <w:p w14:paraId="1FFFE673" w14:textId="77777777" w:rsidR="00910924" w:rsidRPr="00251115" w:rsidRDefault="00910924" w:rsidP="001505E5">
                              <w:pPr>
                                <w:rPr>
                                  <w:sz w:val="16"/>
                                  <w:szCs w:val="16"/>
                                </w:rPr>
                              </w:pPr>
                              <w:r>
                                <w:rPr>
                                  <w:sz w:val="16"/>
                                  <w:szCs w:val="16"/>
                                </w:rPr>
                                <w:t>8</w:t>
                              </w:r>
                            </w:p>
                          </w:txbxContent>
                        </wps:txbx>
                        <wps:bodyPr rot="0" vert="horz" wrap="square" lIns="91440" tIns="45720" rIns="91440" bIns="45720" anchor="t" anchorCtr="0" upright="1">
                          <a:noAutofit/>
                        </wps:bodyPr>
                      </wps:wsp>
                      <wps:wsp>
                        <wps:cNvPr id="214" name="Oval 58"/>
                        <wps:cNvSpPr>
                          <a:spLocks noChangeArrowheads="1"/>
                        </wps:cNvSpPr>
                        <wps:spPr bwMode="auto">
                          <a:xfrm>
                            <a:off x="2057724" y="1714655"/>
                            <a:ext cx="228276" cy="229715"/>
                          </a:xfrm>
                          <a:prstGeom prst="ellipse">
                            <a:avLst/>
                          </a:prstGeom>
                          <a:solidFill>
                            <a:srgbClr val="FFFFFF"/>
                          </a:solidFill>
                          <a:ln w="9525">
                            <a:solidFill>
                              <a:srgbClr val="000000"/>
                            </a:solidFill>
                            <a:round/>
                            <a:headEnd/>
                            <a:tailEnd/>
                          </a:ln>
                        </wps:spPr>
                        <wps:txbx>
                          <w:txbxContent>
                            <w:p w14:paraId="0F773DC7" w14:textId="77777777" w:rsidR="00910924" w:rsidRPr="00251115" w:rsidRDefault="00910924" w:rsidP="001505E5">
                              <w:pPr>
                                <w:rPr>
                                  <w:sz w:val="16"/>
                                  <w:szCs w:val="16"/>
                                </w:rPr>
                              </w:pPr>
                              <w:r>
                                <w:rPr>
                                  <w:sz w:val="16"/>
                                  <w:szCs w:val="16"/>
                                </w:rPr>
                                <w:t>6</w:t>
                              </w:r>
                            </w:p>
                          </w:txbxContent>
                        </wps:txbx>
                        <wps:bodyPr rot="0" vert="horz" wrap="square" lIns="91440" tIns="45720" rIns="91440" bIns="45720" anchor="t" anchorCtr="0" upright="1">
                          <a:noAutofit/>
                        </wps:bodyPr>
                      </wps:wsp>
                      <wps:wsp>
                        <wps:cNvPr id="215" name="Oval 59"/>
                        <wps:cNvSpPr>
                          <a:spLocks noChangeArrowheads="1"/>
                        </wps:cNvSpPr>
                        <wps:spPr bwMode="auto">
                          <a:xfrm>
                            <a:off x="1143000" y="1600619"/>
                            <a:ext cx="228276" cy="228074"/>
                          </a:xfrm>
                          <a:prstGeom prst="ellipse">
                            <a:avLst/>
                          </a:prstGeom>
                          <a:solidFill>
                            <a:srgbClr val="FFFFFF"/>
                          </a:solidFill>
                          <a:ln w="9525">
                            <a:solidFill>
                              <a:srgbClr val="000000"/>
                            </a:solidFill>
                            <a:round/>
                            <a:headEnd/>
                            <a:tailEnd/>
                          </a:ln>
                        </wps:spPr>
                        <wps:txbx>
                          <w:txbxContent>
                            <w:p w14:paraId="78D1AF6F" w14:textId="77777777" w:rsidR="00910924" w:rsidRPr="00251115" w:rsidRDefault="00910924" w:rsidP="001505E5">
                              <w:pPr>
                                <w:rPr>
                                  <w:sz w:val="16"/>
                                  <w:szCs w:val="16"/>
                                </w:rPr>
                              </w:pPr>
                              <w:r>
                                <w:rPr>
                                  <w:sz w:val="16"/>
                                  <w:szCs w:val="16"/>
                                </w:rPr>
                                <w:t>3</w:t>
                              </w:r>
                            </w:p>
                          </w:txbxContent>
                        </wps:txbx>
                        <wps:bodyPr rot="0" vert="horz" wrap="square" lIns="91440" tIns="45720" rIns="91440" bIns="45720" anchor="t" anchorCtr="0" upright="1">
                          <a:noAutofit/>
                        </wps:bodyPr>
                      </wps:wsp>
                      <wps:wsp>
                        <wps:cNvPr id="216" name="Oval 60"/>
                        <wps:cNvSpPr>
                          <a:spLocks noChangeArrowheads="1"/>
                        </wps:cNvSpPr>
                        <wps:spPr bwMode="auto">
                          <a:xfrm>
                            <a:off x="571500" y="1142830"/>
                            <a:ext cx="228276" cy="229715"/>
                          </a:xfrm>
                          <a:prstGeom prst="ellipse">
                            <a:avLst/>
                          </a:prstGeom>
                          <a:solidFill>
                            <a:srgbClr val="FFFFFF"/>
                          </a:solidFill>
                          <a:ln w="9525">
                            <a:solidFill>
                              <a:srgbClr val="000000"/>
                            </a:solidFill>
                            <a:round/>
                            <a:headEnd/>
                            <a:tailEnd/>
                          </a:ln>
                        </wps:spPr>
                        <wps:txbx>
                          <w:txbxContent>
                            <w:p w14:paraId="15B819F3" w14:textId="77777777" w:rsidR="00910924" w:rsidRPr="00251115" w:rsidRDefault="00910924" w:rsidP="001505E5">
                              <w:pPr>
                                <w:rPr>
                                  <w:sz w:val="16"/>
                                  <w:szCs w:val="16"/>
                                </w:rPr>
                              </w:pPr>
                              <w:r>
                                <w:rPr>
                                  <w:sz w:val="16"/>
                                  <w:szCs w:val="16"/>
                                </w:rPr>
                                <w:t>1</w:t>
                              </w:r>
                            </w:p>
                          </w:txbxContent>
                        </wps:txbx>
                        <wps:bodyPr rot="0" vert="horz" wrap="square" lIns="91440" tIns="45720" rIns="91440" bIns="45720" anchor="t" anchorCtr="0" upright="1">
                          <a:noAutofit/>
                        </wps:bodyPr>
                      </wps:wsp>
                      <wps:wsp>
                        <wps:cNvPr id="217" name="Oval 61"/>
                        <wps:cNvSpPr>
                          <a:spLocks noChangeArrowheads="1"/>
                        </wps:cNvSpPr>
                        <wps:spPr bwMode="auto">
                          <a:xfrm>
                            <a:off x="914724" y="456968"/>
                            <a:ext cx="228276" cy="229715"/>
                          </a:xfrm>
                          <a:prstGeom prst="ellipse">
                            <a:avLst/>
                          </a:prstGeom>
                          <a:solidFill>
                            <a:srgbClr val="FFFFFF"/>
                          </a:solidFill>
                          <a:ln w="9525">
                            <a:solidFill>
                              <a:srgbClr val="000000"/>
                            </a:solidFill>
                            <a:round/>
                            <a:headEnd/>
                            <a:tailEnd/>
                          </a:ln>
                        </wps:spPr>
                        <wps:txbx>
                          <w:txbxContent>
                            <w:p w14:paraId="66D9B611" w14:textId="77777777" w:rsidR="00910924" w:rsidRPr="00251115" w:rsidRDefault="00910924" w:rsidP="001505E5">
                              <w:pPr>
                                <w:rPr>
                                  <w:sz w:val="16"/>
                                  <w:szCs w:val="16"/>
                                </w:rPr>
                              </w:pPr>
                              <w:r w:rsidRPr="00251115">
                                <w:rPr>
                                  <w:sz w:val="16"/>
                                  <w:szCs w:val="16"/>
                                </w:rPr>
                                <w:t>2</w:t>
                              </w:r>
                            </w:p>
                          </w:txbxContent>
                        </wps:txbx>
                        <wps:bodyPr rot="0" vert="horz" wrap="square" lIns="91440" tIns="45720" rIns="91440" bIns="45720" anchor="t" anchorCtr="0" upright="1">
                          <a:noAutofit/>
                        </wps:bodyPr>
                      </wps:wsp>
                      <wps:wsp>
                        <wps:cNvPr id="218" name="Line 62"/>
                        <wps:cNvCnPr>
                          <a:cxnSpLocks noChangeShapeType="1"/>
                        </wps:cNvCnPr>
                        <wps:spPr bwMode="auto">
                          <a:xfrm>
                            <a:off x="1372086" y="1714655"/>
                            <a:ext cx="685638" cy="1140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63"/>
                        <wps:cNvCnPr>
                          <a:cxnSpLocks noChangeShapeType="1"/>
                        </wps:cNvCnPr>
                        <wps:spPr bwMode="auto">
                          <a:xfrm flipV="1">
                            <a:off x="2286000" y="1714655"/>
                            <a:ext cx="913914" cy="1140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64"/>
                        <wps:cNvCnPr>
                          <a:cxnSpLocks noChangeShapeType="1"/>
                        </wps:cNvCnPr>
                        <wps:spPr bwMode="auto">
                          <a:xfrm>
                            <a:off x="686448" y="1371724"/>
                            <a:ext cx="456552" cy="3429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65"/>
                        <wps:cNvCnPr>
                          <a:cxnSpLocks noChangeShapeType="1"/>
                        </wps:cNvCnPr>
                        <wps:spPr bwMode="auto">
                          <a:xfrm flipV="1">
                            <a:off x="686448" y="685862"/>
                            <a:ext cx="228276" cy="4569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66"/>
                        <wps:cNvCnPr>
                          <a:cxnSpLocks noChangeShapeType="1"/>
                        </wps:cNvCnPr>
                        <wps:spPr bwMode="auto">
                          <a:xfrm flipV="1">
                            <a:off x="1143000" y="228074"/>
                            <a:ext cx="457362" cy="2288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67"/>
                        <wps:cNvCnPr>
                          <a:cxnSpLocks noChangeShapeType="1"/>
                        </wps:cNvCnPr>
                        <wps:spPr bwMode="auto">
                          <a:xfrm>
                            <a:off x="1828638" y="228074"/>
                            <a:ext cx="10288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68"/>
                        <wps:cNvCnPr>
                          <a:cxnSpLocks noChangeShapeType="1"/>
                        </wps:cNvCnPr>
                        <wps:spPr bwMode="auto">
                          <a:xfrm>
                            <a:off x="3085776" y="228074"/>
                            <a:ext cx="571500" cy="3429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69"/>
                        <wps:cNvCnPr>
                          <a:cxnSpLocks noChangeShapeType="1"/>
                        </wps:cNvCnPr>
                        <wps:spPr bwMode="auto">
                          <a:xfrm>
                            <a:off x="3886362" y="799899"/>
                            <a:ext cx="342414" cy="4577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70"/>
                        <wps:cNvCnPr>
                          <a:cxnSpLocks noChangeShapeType="1"/>
                        </wps:cNvCnPr>
                        <wps:spPr bwMode="auto">
                          <a:xfrm flipV="1">
                            <a:off x="3429000" y="1485761"/>
                            <a:ext cx="685638" cy="2288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71"/>
                        <wps:cNvCnPr>
                          <a:cxnSpLocks noChangeShapeType="1"/>
                        </wps:cNvCnPr>
                        <wps:spPr bwMode="auto">
                          <a:xfrm flipH="1">
                            <a:off x="3314862" y="799899"/>
                            <a:ext cx="456552" cy="8007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72"/>
                        <wps:cNvCnPr>
                          <a:cxnSpLocks noChangeShapeType="1"/>
                        </wps:cNvCnPr>
                        <wps:spPr bwMode="auto">
                          <a:xfrm flipV="1">
                            <a:off x="2514276" y="685862"/>
                            <a:ext cx="1143000" cy="3429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73"/>
                        <wps:cNvCnPr>
                          <a:cxnSpLocks noChangeShapeType="1"/>
                        </wps:cNvCnPr>
                        <wps:spPr bwMode="auto">
                          <a:xfrm>
                            <a:off x="2514276" y="1257687"/>
                            <a:ext cx="800586" cy="3429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74"/>
                        <wps:cNvCnPr>
                          <a:cxnSpLocks noChangeShapeType="1"/>
                        </wps:cNvCnPr>
                        <wps:spPr bwMode="auto">
                          <a:xfrm flipH="1">
                            <a:off x="2171862" y="1257687"/>
                            <a:ext cx="228276" cy="4569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75"/>
                        <wps:cNvCnPr>
                          <a:cxnSpLocks noChangeShapeType="1"/>
                        </wps:cNvCnPr>
                        <wps:spPr bwMode="auto">
                          <a:xfrm flipV="1">
                            <a:off x="1372086" y="1142830"/>
                            <a:ext cx="913914" cy="4577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76"/>
                        <wps:cNvCnPr>
                          <a:cxnSpLocks noChangeShapeType="1"/>
                        </wps:cNvCnPr>
                        <wps:spPr bwMode="auto">
                          <a:xfrm flipV="1">
                            <a:off x="800586" y="1142830"/>
                            <a:ext cx="1485414" cy="1148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77"/>
                        <wps:cNvCnPr>
                          <a:cxnSpLocks noChangeShapeType="1"/>
                        </wps:cNvCnPr>
                        <wps:spPr bwMode="auto">
                          <a:xfrm>
                            <a:off x="1143000" y="571005"/>
                            <a:ext cx="1143000" cy="4577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78"/>
                        <wps:cNvCnPr>
                          <a:cxnSpLocks noChangeShapeType="1"/>
                        </wps:cNvCnPr>
                        <wps:spPr bwMode="auto">
                          <a:xfrm>
                            <a:off x="1828638" y="342931"/>
                            <a:ext cx="571500" cy="6858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79"/>
                        <wps:cNvCnPr>
                          <a:cxnSpLocks noChangeShapeType="1"/>
                        </wps:cNvCnPr>
                        <wps:spPr bwMode="auto">
                          <a:xfrm flipH="1">
                            <a:off x="2400138" y="342931"/>
                            <a:ext cx="457362" cy="6858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Text Box 80"/>
                        <wps:cNvSpPr txBox="1">
                          <a:spLocks noChangeArrowheads="1"/>
                        </wps:cNvSpPr>
                        <wps:spPr bwMode="auto">
                          <a:xfrm>
                            <a:off x="571500" y="685862"/>
                            <a:ext cx="457362" cy="228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6ED27" w14:textId="77777777" w:rsidR="00910924" w:rsidRDefault="00910924" w:rsidP="001505E5">
                              <w:r>
                                <w:t>9</w:t>
                              </w:r>
                            </w:p>
                          </w:txbxContent>
                        </wps:txbx>
                        <wps:bodyPr rot="0" vert="horz" wrap="square" lIns="91440" tIns="45720" rIns="91440" bIns="45720" anchor="t" anchorCtr="0" upright="1">
                          <a:noAutofit/>
                        </wps:bodyPr>
                      </wps:wsp>
                      <wps:wsp>
                        <wps:cNvPr id="238" name="Text Box 81"/>
                        <wps:cNvSpPr txBox="1">
                          <a:spLocks noChangeArrowheads="1"/>
                        </wps:cNvSpPr>
                        <wps:spPr bwMode="auto">
                          <a:xfrm>
                            <a:off x="1486224" y="1257687"/>
                            <a:ext cx="457362" cy="228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07BDD" w14:textId="77777777" w:rsidR="00910924" w:rsidRDefault="00910924" w:rsidP="001505E5">
                              <w:r>
                                <w:t>3</w:t>
                              </w:r>
                            </w:p>
                          </w:txbxContent>
                        </wps:txbx>
                        <wps:bodyPr rot="0" vert="horz" wrap="square" lIns="91440" tIns="45720" rIns="91440" bIns="45720" anchor="t" anchorCtr="0" upright="1">
                          <a:noAutofit/>
                        </wps:bodyPr>
                      </wps:wsp>
                      <wps:wsp>
                        <wps:cNvPr id="239" name="Text Box 82"/>
                        <wps:cNvSpPr txBox="1">
                          <a:spLocks noChangeArrowheads="1"/>
                        </wps:cNvSpPr>
                        <wps:spPr bwMode="auto">
                          <a:xfrm>
                            <a:off x="1486224" y="571005"/>
                            <a:ext cx="458171" cy="23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2ACD0" w14:textId="77777777" w:rsidR="00910924" w:rsidRDefault="00910924" w:rsidP="001505E5">
                              <w:r>
                                <w:t>9</w:t>
                              </w:r>
                            </w:p>
                          </w:txbxContent>
                        </wps:txbx>
                        <wps:bodyPr rot="0" vert="horz" wrap="square" lIns="91440" tIns="45720" rIns="91440" bIns="45720" anchor="t" anchorCtr="0" upright="1">
                          <a:noAutofit/>
                        </wps:bodyPr>
                      </wps:wsp>
                      <wps:wsp>
                        <wps:cNvPr id="240" name="Text Box 83"/>
                        <wps:cNvSpPr txBox="1">
                          <a:spLocks noChangeArrowheads="1"/>
                        </wps:cNvSpPr>
                        <wps:spPr bwMode="auto">
                          <a:xfrm>
                            <a:off x="1143000" y="1028793"/>
                            <a:ext cx="458171" cy="228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C0439" w14:textId="77777777" w:rsidR="00910924" w:rsidRDefault="00910924" w:rsidP="001505E5">
                              <w:r>
                                <w:t>21</w:t>
                              </w:r>
                            </w:p>
                          </w:txbxContent>
                        </wps:txbx>
                        <wps:bodyPr rot="0" vert="horz" wrap="square" lIns="91440" tIns="45720" rIns="91440" bIns="45720" anchor="t" anchorCtr="0" upright="1">
                          <a:noAutofit/>
                        </wps:bodyPr>
                      </wps:wsp>
                      <wps:wsp>
                        <wps:cNvPr id="241" name="Text Box 84"/>
                        <wps:cNvSpPr txBox="1">
                          <a:spLocks noChangeArrowheads="1"/>
                        </wps:cNvSpPr>
                        <wps:spPr bwMode="auto">
                          <a:xfrm>
                            <a:off x="1143000" y="114037"/>
                            <a:ext cx="457362" cy="2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7E32B" w14:textId="77777777" w:rsidR="00910924" w:rsidRDefault="00910924" w:rsidP="001505E5">
                              <w:r>
                                <w:t>6</w:t>
                              </w:r>
                            </w:p>
                          </w:txbxContent>
                        </wps:txbx>
                        <wps:bodyPr rot="0" vert="horz" wrap="square" lIns="91440" tIns="45720" rIns="91440" bIns="45720" anchor="t" anchorCtr="0" upright="1">
                          <a:noAutofit/>
                        </wps:bodyPr>
                      </wps:wsp>
                      <wps:wsp>
                        <wps:cNvPr id="242" name="Text Box 85"/>
                        <wps:cNvSpPr txBox="1">
                          <a:spLocks noChangeArrowheads="1"/>
                        </wps:cNvSpPr>
                        <wps:spPr bwMode="auto">
                          <a:xfrm>
                            <a:off x="686448" y="1485761"/>
                            <a:ext cx="457362" cy="2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DAAA5" w14:textId="77777777" w:rsidR="00910924" w:rsidRDefault="00910924" w:rsidP="001505E5">
                              <w:r>
                                <w:t>10</w:t>
                              </w:r>
                            </w:p>
                          </w:txbxContent>
                        </wps:txbx>
                        <wps:bodyPr rot="0" vert="horz" wrap="square" lIns="91440" tIns="45720" rIns="91440" bIns="45720" anchor="t" anchorCtr="0" upright="1">
                          <a:noAutofit/>
                        </wps:bodyPr>
                      </wps:wsp>
                      <wps:wsp>
                        <wps:cNvPr id="243" name="Text Box 86"/>
                        <wps:cNvSpPr txBox="1">
                          <a:spLocks noChangeArrowheads="1"/>
                        </wps:cNvSpPr>
                        <wps:spPr bwMode="auto">
                          <a:xfrm>
                            <a:off x="2057724" y="0"/>
                            <a:ext cx="457362" cy="228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4AC7B" w14:textId="77777777" w:rsidR="00910924" w:rsidRDefault="00910924" w:rsidP="001505E5">
                              <w:r>
                                <w:t>11</w:t>
                              </w:r>
                            </w:p>
                          </w:txbxContent>
                        </wps:txbx>
                        <wps:bodyPr rot="0" vert="horz" wrap="square" lIns="91440" tIns="45720" rIns="91440" bIns="45720" anchor="t" anchorCtr="0" upright="1">
                          <a:noAutofit/>
                        </wps:bodyPr>
                      </wps:wsp>
                      <wps:wsp>
                        <wps:cNvPr id="244" name="Text Box 87"/>
                        <wps:cNvSpPr txBox="1">
                          <a:spLocks noChangeArrowheads="1"/>
                        </wps:cNvSpPr>
                        <wps:spPr bwMode="auto">
                          <a:xfrm>
                            <a:off x="1943586" y="456968"/>
                            <a:ext cx="458171" cy="2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36B0D" w14:textId="77777777" w:rsidR="00910924" w:rsidRDefault="00910924" w:rsidP="001505E5">
                              <w:r>
                                <w:t xml:space="preserve"> 2</w:t>
                              </w:r>
                            </w:p>
                          </w:txbxContent>
                        </wps:txbx>
                        <wps:bodyPr rot="0" vert="horz" wrap="square" lIns="91440" tIns="45720" rIns="91440" bIns="45720" anchor="t" anchorCtr="0" upright="1">
                          <a:noAutofit/>
                        </wps:bodyPr>
                      </wps:wsp>
                      <wps:wsp>
                        <wps:cNvPr id="245" name="Text Box 88"/>
                        <wps:cNvSpPr txBox="1">
                          <a:spLocks noChangeArrowheads="1"/>
                        </wps:cNvSpPr>
                        <wps:spPr bwMode="auto">
                          <a:xfrm>
                            <a:off x="1486224" y="1714655"/>
                            <a:ext cx="457362" cy="2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543B2" w14:textId="77777777" w:rsidR="00910924" w:rsidRDefault="00910924" w:rsidP="001505E5">
                              <w:r>
                                <w:t>10</w:t>
                              </w:r>
                            </w:p>
                          </w:txbxContent>
                        </wps:txbx>
                        <wps:bodyPr rot="0" vert="horz" wrap="square" lIns="91440" tIns="45720" rIns="91440" bIns="45720" anchor="t" anchorCtr="0" upright="1">
                          <a:noAutofit/>
                        </wps:bodyPr>
                      </wps:wsp>
                      <wps:wsp>
                        <wps:cNvPr id="246" name="Text Box 89"/>
                        <wps:cNvSpPr txBox="1">
                          <a:spLocks noChangeArrowheads="1"/>
                        </wps:cNvSpPr>
                        <wps:spPr bwMode="auto">
                          <a:xfrm>
                            <a:off x="2857500" y="1257687"/>
                            <a:ext cx="457362" cy="228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A4E72" w14:textId="77777777" w:rsidR="00910924" w:rsidRDefault="00910924" w:rsidP="001505E5">
                              <w:r>
                                <w:t>4</w:t>
                              </w:r>
                            </w:p>
                          </w:txbxContent>
                        </wps:txbx>
                        <wps:bodyPr rot="0" vert="horz" wrap="square" lIns="91440" tIns="45720" rIns="91440" bIns="45720" anchor="t" anchorCtr="0" upright="1">
                          <a:noAutofit/>
                        </wps:bodyPr>
                      </wps:wsp>
                      <wps:wsp>
                        <wps:cNvPr id="247" name="Text Box 90"/>
                        <wps:cNvSpPr txBox="1">
                          <a:spLocks noChangeArrowheads="1"/>
                        </wps:cNvSpPr>
                        <wps:spPr bwMode="auto">
                          <a:xfrm>
                            <a:off x="2057724" y="1371724"/>
                            <a:ext cx="458171" cy="2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E22D2" w14:textId="77777777" w:rsidR="00910924" w:rsidRDefault="00910924" w:rsidP="001505E5">
                              <w:r>
                                <w:t>4</w:t>
                              </w:r>
                            </w:p>
                          </w:txbxContent>
                        </wps:txbx>
                        <wps:bodyPr rot="0" vert="horz" wrap="square" lIns="91440" tIns="45720" rIns="91440" bIns="45720" anchor="t" anchorCtr="0" upright="1">
                          <a:noAutofit/>
                        </wps:bodyPr>
                      </wps:wsp>
                      <wps:wsp>
                        <wps:cNvPr id="248" name="Text Box 91"/>
                        <wps:cNvSpPr txBox="1">
                          <a:spLocks noChangeArrowheads="1"/>
                        </wps:cNvSpPr>
                        <wps:spPr bwMode="auto">
                          <a:xfrm>
                            <a:off x="2400138" y="456968"/>
                            <a:ext cx="458171" cy="2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4B7BB" w14:textId="77777777" w:rsidR="00910924" w:rsidRDefault="00910924" w:rsidP="001505E5">
                              <w:r>
                                <w:t>7</w:t>
                              </w:r>
                            </w:p>
                          </w:txbxContent>
                        </wps:txbx>
                        <wps:bodyPr rot="0" vert="horz" wrap="square" lIns="91440" tIns="45720" rIns="91440" bIns="45720" anchor="t" anchorCtr="0" upright="1">
                          <a:noAutofit/>
                        </wps:bodyPr>
                      </wps:wsp>
                      <wps:wsp>
                        <wps:cNvPr id="249" name="Text Box 92"/>
                        <wps:cNvSpPr txBox="1">
                          <a:spLocks noChangeArrowheads="1"/>
                        </wps:cNvSpPr>
                        <wps:spPr bwMode="auto">
                          <a:xfrm>
                            <a:off x="2629224" y="1714655"/>
                            <a:ext cx="457362" cy="2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0E608" w14:textId="77777777" w:rsidR="00910924" w:rsidRDefault="00910924" w:rsidP="001505E5">
                              <w:r>
                                <w:t>10</w:t>
                              </w:r>
                            </w:p>
                          </w:txbxContent>
                        </wps:txbx>
                        <wps:bodyPr rot="0" vert="horz" wrap="square" lIns="91440" tIns="45720" rIns="91440" bIns="45720" anchor="t" anchorCtr="0" upright="1">
                          <a:noAutofit/>
                        </wps:bodyPr>
                      </wps:wsp>
                      <wps:wsp>
                        <wps:cNvPr id="250" name="Text Box 93"/>
                        <wps:cNvSpPr txBox="1">
                          <a:spLocks noChangeArrowheads="1"/>
                        </wps:cNvSpPr>
                        <wps:spPr bwMode="auto">
                          <a:xfrm>
                            <a:off x="2971638" y="571005"/>
                            <a:ext cx="458171" cy="23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7E079" w14:textId="77777777" w:rsidR="00910924" w:rsidRDefault="00910924" w:rsidP="001505E5">
                              <w:r>
                                <w:t>9</w:t>
                              </w:r>
                            </w:p>
                          </w:txbxContent>
                        </wps:txbx>
                        <wps:bodyPr rot="0" vert="horz" wrap="square" lIns="91440" tIns="45720" rIns="91440" bIns="45720" anchor="t" anchorCtr="0" upright="1">
                          <a:noAutofit/>
                        </wps:bodyPr>
                      </wps:wsp>
                      <wps:wsp>
                        <wps:cNvPr id="251" name="Text Box 94"/>
                        <wps:cNvSpPr txBox="1">
                          <a:spLocks noChangeArrowheads="1"/>
                        </wps:cNvSpPr>
                        <wps:spPr bwMode="auto">
                          <a:xfrm>
                            <a:off x="3314862" y="228074"/>
                            <a:ext cx="457362" cy="2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1BD63" w14:textId="77777777" w:rsidR="00910924" w:rsidRDefault="00910924" w:rsidP="001505E5">
                              <w:r>
                                <w:t>6</w:t>
                              </w:r>
                            </w:p>
                          </w:txbxContent>
                        </wps:txbx>
                        <wps:bodyPr rot="0" vert="horz" wrap="square" lIns="91440" tIns="45720" rIns="91440" bIns="45720" anchor="t" anchorCtr="0" upright="1">
                          <a:noAutofit/>
                        </wps:bodyPr>
                      </wps:wsp>
                      <wps:wsp>
                        <wps:cNvPr id="252" name="Text Box 95"/>
                        <wps:cNvSpPr txBox="1">
                          <a:spLocks noChangeArrowheads="1"/>
                        </wps:cNvSpPr>
                        <wps:spPr bwMode="auto">
                          <a:xfrm>
                            <a:off x="3314862" y="914756"/>
                            <a:ext cx="457362" cy="228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FB5F5" w14:textId="77777777" w:rsidR="00910924" w:rsidRDefault="00910924" w:rsidP="001505E5">
                              <w:r>
                                <w:t>2</w:t>
                              </w:r>
                            </w:p>
                          </w:txbxContent>
                        </wps:txbx>
                        <wps:bodyPr rot="0" vert="horz" wrap="square" lIns="91440" tIns="45720" rIns="91440" bIns="45720" anchor="t" anchorCtr="0" upright="1">
                          <a:noAutofit/>
                        </wps:bodyPr>
                      </wps:wsp>
                      <wps:wsp>
                        <wps:cNvPr id="253" name="Text Box 96"/>
                        <wps:cNvSpPr txBox="1">
                          <a:spLocks noChangeArrowheads="1"/>
                        </wps:cNvSpPr>
                        <wps:spPr bwMode="auto">
                          <a:xfrm>
                            <a:off x="3657276" y="1600619"/>
                            <a:ext cx="458171" cy="228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0528A" w14:textId="77777777" w:rsidR="00910924" w:rsidRDefault="00910924" w:rsidP="001505E5">
                              <w:r>
                                <w:t>8</w:t>
                              </w:r>
                            </w:p>
                          </w:txbxContent>
                        </wps:txbx>
                        <wps:bodyPr rot="0" vert="horz" wrap="square" lIns="91440" tIns="45720" rIns="91440" bIns="45720" anchor="t" anchorCtr="0" upright="1">
                          <a:noAutofit/>
                        </wps:bodyPr>
                      </wps:wsp>
                      <wps:wsp>
                        <wps:cNvPr id="254" name="Text Box 97"/>
                        <wps:cNvSpPr txBox="1">
                          <a:spLocks noChangeArrowheads="1"/>
                        </wps:cNvSpPr>
                        <wps:spPr bwMode="auto">
                          <a:xfrm>
                            <a:off x="4000500" y="799899"/>
                            <a:ext cx="457362" cy="2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D4573" w14:textId="77777777" w:rsidR="00910924" w:rsidRDefault="00910924" w:rsidP="001505E5">
                              <w:r>
                                <w:t>5</w:t>
                              </w:r>
                            </w:p>
                          </w:txbxContent>
                        </wps:txbx>
                        <wps:bodyPr rot="0" vert="horz" wrap="square" lIns="91440" tIns="45720" rIns="91440" bIns="45720" anchor="t" anchorCtr="0" upright="1">
                          <a:noAutofit/>
                        </wps:bodyPr>
                      </wps:wsp>
                    </wpc:wpc>
                  </a:graphicData>
                </a:graphic>
              </wp:inline>
            </w:drawing>
          </mc:Choice>
          <mc:Fallback>
            <w:pict>
              <v:group id="Полотно 1585" o:spid="_x0000_s1545" editas="canvas" style="width:5in;height:153.1pt;mso-position-horizontal-relative:char;mso-position-vertical-relative:line" coordsize="45720,19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">
                <v:shape id="_x0000_s1546" type="#_x0000_t75" style="position:absolute;width:45720;height:19443;visibility:visible;mso-wrap-style:square">
                  <v:fill o:detectmouseclick="t"/>
                  <v:path o:connecttype="none"/>
                </v:shape>
                <v:oval id="Oval 52" o:spid="_x0000_s1547" style="position:absolute;left:22860;top:10287;width:2282;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ElMAA&#10;AADcAAAADwAAAGRycy9kb3ducmV2LnhtbERPTYvCMBC9C/6HMII3TbUoUo0iyoJ78LDd9T40Y1ts&#10;JqWZrfXfbw7CHh/ve3cYXKN66kLt2cBinoAiLrytuTTw8/0x24AKgmyx8UwGXhTgsB+PdphZ/+Qv&#10;6nMpVQzhkKGBSqTNtA5FRQ7D3LfEkbv7zqFE2JXadviM4a7RyyRZa4c1x4YKWzpVVDzyX2fgXB7z&#10;da9TWaX380VWj9v1M10YM50Mxy0ooUH+xW/3xRpYJ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IElMAAAADcAAAADwAAAAAAAAAAAAAAAACYAgAAZHJzL2Rvd25y&#10;ZXYueG1sUEsFBgAAAAAEAAQA9QAAAIUDAAAAAA==&#10;">
                  <v:textbox>
                    <w:txbxContent>
                      <w:p w14:paraId="2E7CEA72" w14:textId="77777777" w:rsidR="00910924" w:rsidRPr="00251115" w:rsidRDefault="00910924" w:rsidP="001505E5">
                        <w:pPr>
                          <w:rPr>
                            <w:sz w:val="16"/>
                            <w:szCs w:val="16"/>
                          </w:rPr>
                        </w:pPr>
                        <w:r w:rsidRPr="00251115">
                          <w:rPr>
                            <w:sz w:val="16"/>
                            <w:szCs w:val="16"/>
                          </w:rPr>
                          <w:t>5</w:t>
                        </w:r>
                      </w:p>
                    </w:txbxContent>
                  </v:textbox>
                </v:oval>
                <v:oval id="Oval 53" o:spid="_x0000_s1548" style="position:absolute;left:16003;top:1140;width:228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hD8QA&#10;AADcAAAADwAAAGRycy9kb3ducmV2LnhtbESPQWvCQBSE74X+h+UVvNWNBqXGrCIVwR56aNreH9ln&#10;EpJ9G7KvMf57t1DocZiZb5h8P7lOjTSExrOBxTwBRVx623Bl4Ovz9PwCKgiyxc4zGbhRgP3u8SHH&#10;zPorf9BYSKUihEOGBmqRPtM6lDU5DHPfE0fv4geHEuVQaTvgNcJdp5dJstYOG44LNfb0WlPZFj/O&#10;wLE6FOtRp7JKL8ezrNrv97d0YczsaTpsQQlN8h/+a5+tgWWygd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oQ/EAAAA3AAAAA8AAAAAAAAAAAAAAAAAmAIAAGRycy9k&#10;b3ducmV2LnhtbFBLBQYAAAAABAAEAPUAAACJAwAAAAA=&#10;">
                  <v:textbox>
                    <w:txbxContent>
                      <w:p w14:paraId="357CB9D4" w14:textId="77777777" w:rsidR="00910924" w:rsidRPr="00251115" w:rsidRDefault="00910924" w:rsidP="001505E5">
                        <w:pPr>
                          <w:rPr>
                            <w:sz w:val="16"/>
                            <w:szCs w:val="16"/>
                          </w:rPr>
                        </w:pPr>
                        <w:r w:rsidRPr="00251115">
                          <w:rPr>
                            <w:sz w:val="16"/>
                            <w:szCs w:val="16"/>
                          </w:rPr>
                          <w:t>4</w:t>
                        </w:r>
                      </w:p>
                    </w:txbxContent>
                  </v:textbox>
                </v:oval>
                <v:oval id="Oval 54" o:spid="_x0000_s1549" style="position:absolute;left:28575;top:1140;width:2274;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2eT8AA&#10;AADcAAAADwAAAGRycy9kb3ducmV2LnhtbERPTWvCQBC9C/6HZQq96SYGpaSuIopgDx5M2/uQHZNg&#10;djZkx5j+++5B8Ph43+vt6Fo1UB8azwbSeQKKuPS24crAz/dx9gEqCLLF1jMZ+KMA2810ssbc+gdf&#10;aCikUjGEQ44GapEu1zqUNTkMc98RR+7qe4cSYV9p2+MjhrtWL5JkpR02HBtq7GhfU3kr7s7AodoV&#10;q0Fnssyuh5Msb7/nryw15v1t3H2CEhrlJX66T9bAIo3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2eT8AAAADcAAAADwAAAAAAAAAAAAAAAACYAgAAZHJzL2Rvd25y&#10;ZXYueG1sUEsFBgAAAAAEAAQA9QAAAIUDAAAAAA==&#10;">
                  <v:textbox>
                    <w:txbxContent>
                      <w:p w14:paraId="340BADB9" w14:textId="77777777" w:rsidR="00910924" w:rsidRPr="00251115" w:rsidRDefault="00910924" w:rsidP="001505E5">
                        <w:pPr>
                          <w:rPr>
                            <w:sz w:val="16"/>
                            <w:szCs w:val="16"/>
                          </w:rPr>
                        </w:pPr>
                        <w:r w:rsidRPr="00251115">
                          <w:rPr>
                            <w:sz w:val="16"/>
                            <w:szCs w:val="16"/>
                          </w:rPr>
                          <w:t>7</w:t>
                        </w:r>
                      </w:p>
                    </w:txbxContent>
                  </v:textbox>
                </v:oval>
                <v:oval id="Oval 55" o:spid="_x0000_s1550" style="position:absolute;left:36572;top:5710;width:228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71MMA&#10;AADcAAAADwAAAGRycy9kb3ducmV2LnhtbESPQWvCQBSE70L/w/IK3nQTg1JSV5GKoAcPje39kX0m&#10;wezbkH2N6b/vCkKPw8x8w6y3o2vVQH1oPBtI5wko4tLbhisDX5fD7A1UEGSLrWcy8EsBtpuXyRpz&#10;6+/8SUMhlYoQDjkaqEW6XOtQ1uQwzH1HHL2r7x1KlH2lbY/3CHetXiTJSjtsOC7U2NFHTeWt+HEG&#10;9tWuWA06k2V23R9lefs+n7LUmOnruHsHJTTKf/jZPloDiz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E71MMAAADcAAAADwAAAAAAAAAAAAAAAACYAgAAZHJzL2Rv&#10;d25yZXYueG1sUEsFBgAAAAAEAAQA9QAAAIgDAAAAAA==&#10;">
                  <v:textbox>
                    <w:txbxContent>
                      <w:p w14:paraId="0CDE0168" w14:textId="77777777" w:rsidR="00910924" w:rsidRPr="00251115" w:rsidRDefault="00910924" w:rsidP="001505E5">
                        <w:pPr>
                          <w:rPr>
                            <w:sz w:val="16"/>
                            <w:szCs w:val="16"/>
                          </w:rPr>
                        </w:pPr>
                        <w:r w:rsidRPr="00251115">
                          <w:rPr>
                            <w:sz w:val="16"/>
                            <w:szCs w:val="16"/>
                          </w:rPr>
                          <w:t>9</w:t>
                        </w:r>
                      </w:p>
                    </w:txbxContent>
                  </v:textbox>
                </v:oval>
                <v:oval id="Oval 56" o:spid="_x0000_s1551" style="position:absolute;left:41146;top:12576;width:3424;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lo8QA&#10;AADcAAAADwAAAGRycy9kb3ducmV2LnhtbESPT2vCQBTE7wW/w/KE3urmD4qkriJKwR56aLT3R/aZ&#10;BLNvQ/YZ02/fLRR6HGbmN8xmN7lOjTSE1rOBdJGAIq68bbk2cDm/vaxBBUG22HkmA98UYLedPW2w&#10;sP7BnzSWUqsI4VCggUakL7QOVUMOw8L3xNG7+sGhRDnU2g74iHDX6SxJVtphy3GhwZ4ODVW38u4M&#10;HOt9uRp1Lsv8ejzJ8vb18Z6nxjzPp/0rKKFJ/sN/7ZM1kKUZ/J6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paPEAAAA3AAAAA8AAAAAAAAAAAAAAAAAmAIAAGRycy9k&#10;b3ducmV2LnhtbFBLBQYAAAAABAAEAPUAAACJAwAAAAA=&#10;">
                  <v:textbox>
                    <w:txbxContent>
                      <w:p w14:paraId="67E2DC46" w14:textId="77777777" w:rsidR="00910924" w:rsidRPr="00251115" w:rsidRDefault="00910924" w:rsidP="001505E5">
                        <w:pPr>
                          <w:rPr>
                            <w:sz w:val="16"/>
                            <w:szCs w:val="16"/>
                          </w:rPr>
                        </w:pPr>
                        <w:r w:rsidRPr="00251115">
                          <w:rPr>
                            <w:sz w:val="16"/>
                            <w:szCs w:val="16"/>
                          </w:rPr>
                          <w:t>10</w:t>
                        </w:r>
                      </w:p>
                    </w:txbxContent>
                  </v:textbox>
                </v:oval>
                <v:oval id="Oval 57" o:spid="_x0000_s1552" style="position:absolute;left:31999;top:16006;width:2282;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8AOMMA&#10;AADcAAAADwAAAGRycy9kb3ducmV2LnhtbESPQWvCQBSE70L/w/IK3nQTg1JSV5GKoAcPje39kX0m&#10;wezbkH2N6b/vCkKPw8x8w6y3o2vVQH1oPBtI5wko4tLbhisDX5fD7A1UEGSLrWcy8EsBtpuXyRpz&#10;6+/8SUMhlYoQDjkaqEW6XOtQ1uQwzH1HHL2r7x1KlH2lbY/3CHetXiTJSjtsOC7U2NFHTeWt+HEG&#10;9tWuWA06k2V23R9lefs+n7LUmOnruHsHJTTKf/jZPloDizS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8AOMMAAADcAAAADwAAAAAAAAAAAAAAAACYAgAAZHJzL2Rv&#10;d25yZXYueG1sUEsFBgAAAAAEAAQA9QAAAIgDAAAAAA==&#10;">
                  <v:textbox>
                    <w:txbxContent>
                      <w:p w14:paraId="1FFFE673" w14:textId="77777777" w:rsidR="00910924" w:rsidRPr="00251115" w:rsidRDefault="00910924" w:rsidP="001505E5">
                        <w:pPr>
                          <w:rPr>
                            <w:sz w:val="16"/>
                            <w:szCs w:val="16"/>
                          </w:rPr>
                        </w:pPr>
                        <w:r>
                          <w:rPr>
                            <w:sz w:val="16"/>
                            <w:szCs w:val="16"/>
                          </w:rPr>
                          <w:t>8</w:t>
                        </w:r>
                      </w:p>
                    </w:txbxContent>
                  </v:textbox>
                </v:oval>
                <v:oval id="Oval 58" o:spid="_x0000_s1553" style="position:absolute;left:20577;top:17146;width:228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YTMQA&#10;AADcAAAADwAAAGRycy9kb3ducmV2LnhtbESPQWvCQBSE70L/w/IKvekmpoaSuopUCvbQg9HeH9ln&#10;Esy+DdnXmP77bqHgcZiZb5j1dnKdGmkIrWcD6SIBRVx523Jt4Hx6n7+ACoJssfNMBn4owHbzMFtj&#10;Yf2NjzSWUqsI4VCggUakL7QOVUMOw8L3xNG7+MGhRDnU2g54i3DX6WWS5Nphy3GhwZ7eGqqu5bcz&#10;sK93ZT7qTFbZZX+Q1fXr8yNLjXl6nHavoIQmuYf/2wdrYJk+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mEzEAAAA3AAAAA8AAAAAAAAAAAAAAAAAmAIAAGRycy9k&#10;b3ducmV2LnhtbFBLBQYAAAAABAAEAPUAAACJAwAAAAA=&#10;">
                  <v:textbox>
                    <w:txbxContent>
                      <w:p w14:paraId="0F773DC7" w14:textId="77777777" w:rsidR="00910924" w:rsidRPr="00251115" w:rsidRDefault="00910924" w:rsidP="001505E5">
                        <w:pPr>
                          <w:rPr>
                            <w:sz w:val="16"/>
                            <w:szCs w:val="16"/>
                          </w:rPr>
                        </w:pPr>
                        <w:r>
                          <w:rPr>
                            <w:sz w:val="16"/>
                            <w:szCs w:val="16"/>
                          </w:rPr>
                          <w:t>6</w:t>
                        </w:r>
                      </w:p>
                    </w:txbxContent>
                  </v:textbox>
                </v:oval>
                <v:oval id="Oval 59" o:spid="_x0000_s1554" style="position:absolute;left:11430;top:16006;width:2282;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918QA&#10;AADcAAAADwAAAGRycy9kb3ducmV2LnhtbESPQWvCQBSE7wX/w/KE3uomhoikriJKwR56aLT3R/aZ&#10;BLNvQ/YZ03/fLRR6HGbmG2azm1ynRhpC69lAukhAEVfetlwbuJzfXtaggiBb7DyTgW8KsNvOnjZY&#10;WP/gTxpLqVWEcCjQQCPSF1qHqiGHYeF74uhd/eBQohxqbQd8RLjr9DJJVtphy3GhwZ4ODVW38u4M&#10;HOt9uRp1Jnl2PZ4kv3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qPdfEAAAA3AAAAA8AAAAAAAAAAAAAAAAAmAIAAGRycy9k&#10;b3ducmV2LnhtbFBLBQYAAAAABAAEAPUAAACJAwAAAAA=&#10;">
                  <v:textbox>
                    <w:txbxContent>
                      <w:p w14:paraId="78D1AF6F" w14:textId="77777777" w:rsidR="00910924" w:rsidRPr="00251115" w:rsidRDefault="00910924" w:rsidP="001505E5">
                        <w:pPr>
                          <w:rPr>
                            <w:sz w:val="16"/>
                            <w:szCs w:val="16"/>
                          </w:rPr>
                        </w:pPr>
                        <w:r>
                          <w:rPr>
                            <w:sz w:val="16"/>
                            <w:szCs w:val="16"/>
                          </w:rPr>
                          <w:t>3</w:t>
                        </w:r>
                      </w:p>
                    </w:txbxContent>
                  </v:textbox>
                </v:oval>
                <v:oval id="Oval 60" o:spid="_x0000_s1555" style="position:absolute;left:5715;top:11428;width:2282;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oMQA&#10;AADcAAAADwAAAGRycy9kb3ducmV2LnhtbESPQWvCQBSE7wX/w/KE3uomBoOkriJKwR56aLT3R/aZ&#10;BLNvQ/YZ03/fLRR6HGbmG2azm1ynRhpC69lAukhAEVfetlwbuJzfXtaggiBb7DyTgW8KsNvOnjZY&#10;WP/gTxpLqVWEcCjQQCPSF1qHqiGHYeF74uhd/eBQohxqbQd8RLjr9DJJcu2w5bjQYE+HhqpbeXcG&#10;jvW+zEedySq7Hk+yun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o6DEAAAA3AAAAA8AAAAAAAAAAAAAAAAAmAIAAGRycy9k&#10;b3ducmV2LnhtbFBLBQYAAAAABAAEAPUAAACJAwAAAAA=&#10;">
                  <v:textbox>
                    <w:txbxContent>
                      <w:p w14:paraId="15B819F3" w14:textId="77777777" w:rsidR="00910924" w:rsidRPr="00251115" w:rsidRDefault="00910924" w:rsidP="001505E5">
                        <w:pPr>
                          <w:rPr>
                            <w:sz w:val="16"/>
                            <w:szCs w:val="16"/>
                          </w:rPr>
                        </w:pPr>
                        <w:r>
                          <w:rPr>
                            <w:sz w:val="16"/>
                            <w:szCs w:val="16"/>
                          </w:rPr>
                          <w:t>1</w:t>
                        </w:r>
                      </w:p>
                    </w:txbxContent>
                  </v:textbox>
                </v:oval>
                <v:oval id="Oval 61" o:spid="_x0000_s1556" style="position:absolute;left:9147;top:4569;width:228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GO8QA&#10;AADcAAAADwAAAGRycy9kb3ducmV2LnhtbESPQWvCQBSE7wX/w/KE3ppNDFqJriKVgh56aNreH9ln&#10;Esy+DdnXmP77rlDocZiZb5jtfnKdGmkIrWcDWZKCIq68bbk28Pnx+rQGFQTZYueZDPxQgP1u9rDF&#10;wvobv9NYSq0ihEOBBhqRvtA6VA05DInviaN38YNDiXKotR3wFuGu04s0XWmHLceFBnt6aai6lt/O&#10;wLE+lKtR57LML8eTLK9fb+c8M+ZxPh02oIQm+Q//tU/WwCJ7hv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0BjvEAAAA3AAAAA8AAAAAAAAAAAAAAAAAmAIAAGRycy9k&#10;b3ducmV2LnhtbFBLBQYAAAAABAAEAPUAAACJAwAAAAA=&#10;">
                  <v:textbox>
                    <w:txbxContent>
                      <w:p w14:paraId="66D9B611" w14:textId="77777777" w:rsidR="00910924" w:rsidRPr="00251115" w:rsidRDefault="00910924" w:rsidP="001505E5">
                        <w:pPr>
                          <w:rPr>
                            <w:sz w:val="16"/>
                            <w:szCs w:val="16"/>
                          </w:rPr>
                        </w:pPr>
                        <w:r w:rsidRPr="00251115">
                          <w:rPr>
                            <w:sz w:val="16"/>
                            <w:szCs w:val="16"/>
                          </w:rPr>
                          <w:t>2</w:t>
                        </w:r>
                      </w:p>
                    </w:txbxContent>
                  </v:textbox>
                </v:oval>
                <v:line id="Line 62" o:spid="_x0000_s1557" style="position:absolute;visibility:visible;mso-wrap-style:square" from="13720,17146" to="20577,1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7ecQAAADcAAAADwAAAGRycy9kb3ducmV2LnhtbERPz2vCMBS+D/Y/hDfYbaY6KFKNpSiC&#10;7jCmDubx2by1nc1LSbK2+++Xg+Dx4/u9zEfTip6cbywrmE4SEMSl1Q1XCj5P25c5CB+QNbaWScEf&#10;echXjw9LzLQd+ED9MVQihrDPUEEdQpdJ6cuaDPqJ7Ygj922dwRChq6R2OMRw08pZkqTSYMOxocaO&#10;1jWV1+OvUfD++pH2xf5tN37t00u5OVzOP4NT6vlpLBYgAo3hLr65d1rBbBrXxj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c/t5xAAAANwAAAAPAAAAAAAAAAAA&#10;AAAAAKECAABkcnMvZG93bnJldi54bWxQSwUGAAAAAAQABAD5AAAAkgMAAAAA&#10;"/>
                <v:line id="Line 63" o:spid="_x0000_s1558" style="position:absolute;flip:y;visibility:visible;mso-wrap-style:square" from="22860,17146" to="31999,1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fncYAAADcAAAADwAAAGRycy9kb3ducmV2LnhtbESPQWsCMRSE74X+h/AKXkrNKlJ0NYoU&#10;Ch68aMtKb6+b52bZzcs2SXX990YQPA4z8w2zWPW2FSfyoXasYDTMQBCXTtdcKfj++nybgggRWWPr&#10;mBRcKMBq+fy0wFy7M+/otI+VSBAOOSowMXa5lKE0ZDEMXUecvKPzFmOSvpLa4znBbSvHWfYuLdac&#10;Fgx29GGobPb/VoGcbl///Pp30hTN4TAzRVl0P1ulBi/9eg4iUh8f4Xt7oxWMRz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b353GAAAA3AAAAA8AAAAAAAAA&#10;AAAAAAAAoQIAAGRycy9kb3ducmV2LnhtbFBLBQYAAAAABAAEAPkAAACUAwAAAAA=&#10;"/>
                <v:line id="Line 64" o:spid="_x0000_s1559" style="position:absolute;visibility:visible;mso-wrap-style:square" from="6864,13717" to="11430,1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9wsMAAADcAAAADwAAAGRycy9kb3ducmV2LnhtbERPz2vCMBS+C/sfwht409QKZXRGEUXQ&#10;HUTdYDs+m7e2W/NSkqyt/705DDx+fL8Xq8E0oiPna8sKZtMEBHFhdc2lgo/33eQFhA/IGhvLpOBG&#10;HlbLp9ECc217PlN3CaWIIexzVFCF0OZS+qIig35qW+LIfVtnMEToSqkd9jHcNDJNkkwarDk2VNjS&#10;pqLi9/JnFBzn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pPcLDAAAA3AAAAA8AAAAAAAAAAAAA&#10;AAAAoQIAAGRycy9kb3ducmV2LnhtbFBLBQYAAAAABAAEAPkAAACRAwAAAAA=&#10;"/>
                <v:line id="Line 65" o:spid="_x0000_s1560" style="position:absolute;flip:y;visibility:visible;mso-wrap-style:square" from="6864,6858" to="9147,1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ZJsYAAADcAAAADwAAAGRycy9kb3ducmV2LnhtbESPQWsCMRSE7wX/Q3hCL0WzLqXY1ShS&#10;KPTgpVZWentunptlNy/bJNXtv28EweMwM98wy/VgO3EmHxrHCmbTDARx5XTDtYL91/tkDiJEZI2d&#10;Y1LwRwHWq9HDEgvtLvxJ512sRYJwKFCBibEvpAyVIYth6nri5J2ctxiT9LXUHi8JbjuZZ9mLtNhw&#10;WjDY05uhqt39WgVyvn368Zvjc1u2h8OrKauy/94q9TgeNgsQkYZ4D9/aH1pBns/g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BGSbGAAAA3AAAAA8AAAAAAAAA&#10;AAAAAAAAoQIAAGRycy9kb3ducmV2LnhtbFBLBQYAAAAABAAEAPkAAACUAwAAAAA=&#10;"/>
                <v:line id="Line 66" o:spid="_x0000_s1561" style="position:absolute;flip:y;visibility:visible;mso-wrap-style:square" from="11430,2280" to="16003,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HUcYAAADcAAAADwAAAGRycy9kb3ducmV2LnhtbESPQWsCMRSE74X+h/AKXkrNdpFiV6NI&#10;QfDgpbas9PbcvG6W3bxsk6jbf28EweMwM98w8+VgO3EiHxrHCl7HGQjiyumGawXfX+uXKYgQkTV2&#10;jknBPwVYLh4f5lhod+ZPOu1iLRKEQ4EKTIx9IWWoDFkMY9cTJ+/XeYsxSV9L7fGc4LaTeZa9SYsN&#10;pwWDPX0Yqtrd0SqQ0+3zn18dJm3Z7vfvpqzK/mer1OhpWM1ARBriPXxrb7SCPM/heiYd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Th1HGAAAA3AAAAA8AAAAAAAAA&#10;AAAAAAAAoQIAAGRycy9kb3ducmV2LnhtbFBLBQYAAAAABAAEAPkAAACUAwAAAAA=&#10;"/>
                <v:line id="Line 67" o:spid="_x0000_s1562" style="position:absolute;visibility:visible;mso-wrap-style:square" from="18286,2280" to="28575,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68" o:spid="_x0000_s1563" style="position:absolute;visibility:visible;mso-wrap-style:square" from="30857,2280" to="36572,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line id="Line 69" o:spid="_x0000_s1564" style="position:absolute;visibility:visible;mso-wrap-style:square" from="38863,7998" to="42287,1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line id="Line 70" o:spid="_x0000_s1565" style="position:absolute;flip:y;visibility:visible;mso-wrap-style:square" from="34290,14857" to="41146,1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BUsYAAADcAAAADwAAAGRycy9kb3ducmV2LnhtbESPQWsCMRSE7wX/Q3iCl6LZLkXsahQp&#10;FHrwUi0rvT03z82ym5dtkur675uC0OMwM98wq81gO3EhHxrHCp5mGQjiyumGawWfh7fpAkSIyBo7&#10;x6TgRgE269HDCgvtrvxBl32sRYJwKFCBibEvpAyVIYth5nri5J2dtxiT9LXUHq8JbjuZZ9lcWmw4&#10;LRjs6dVQ1e5/rAK52D1+++3puS3b4/HFlFXZf+2UmoyH7RJEpCH+h+/td60gz+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gVLGAAAA3AAAAA8AAAAAAAAA&#10;AAAAAAAAoQIAAGRycy9kb3ducmV2LnhtbFBLBQYAAAAABAAEAPkAAACUAwAAAAA=&#10;"/>
                <v:line id="Line 71" o:spid="_x0000_s1566" style="position:absolute;flip:x;visibility:visible;mso-wrap-style:square" from="33148,7998" to="37714,1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kyccAAADcAAAADwAAAGRycy9kb3ducmV2LnhtbESPQWsCMRSE74X+h/CEXkrNdimtrkYR&#10;odCDl6qseHtunptlNy9rkur23zeFQo/DzHzDzJeD7cSVfGgcK3geZyCIK6cbrhXsd+9PExAhImvs&#10;HJOCbwqwXNzfzbHQ7safdN3GWiQIhwIVmBj7QspQGbIYxq4nTt7ZeYsxSV9L7fGW4LaTeZa9SosN&#10;pwWDPa0NVe32yyqQk83jxa9OL23ZHg5TU1Zlf9wo9TAaVjMQkYb4H/5rf2gFef4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pCTJxwAAANwAAAAPAAAAAAAA&#10;AAAAAAAAAKECAABkcnMvZG93bnJldi54bWxQSwUGAAAAAAQABAD5AAAAlQMAAAAA&#10;"/>
                <v:line id="Line 72" o:spid="_x0000_s1567" style="position:absolute;flip:y;visibility:visible;mso-wrap-style:square" from="25142,6858" to="3657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u8MAAADcAAAADwAAAGRycy9kb3ducmV2LnhtbERPz2vCMBS+D/Y/hCd4GTO1jOGqUUQQ&#10;PHjRjcpuz+bZlDYvXRK1/vfLYbDjx/d7sRpsJ27kQ+NYwXSSgSCunG64VvD1uX2dgQgRWWPnmBQ8&#10;KMBq+fy0wEK7Ox/odoy1SCEcClRgYuwLKUNlyGKYuJ44cRfnLcYEfS21x3sKt53Ms+xdWmw4NRjs&#10;aWOoao9Xq0DO9i8/fn1+a8v2dPowZVX233ulxqNhPQcRaYj/4j/3TivI8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sLvDAAAA3AAAAA8AAAAAAAAAAAAA&#10;AAAAoQIAAGRycy9kb3ducmV2LnhtbFBLBQYAAAAABAAEAPkAAACRAwAAAAA=&#10;"/>
                <v:line id="Line 73" o:spid="_x0000_s1568" style="position:absolute;visibility:visible;mso-wrap-style:square" from="25142,12576" to="33148,1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U5RfxwAAANwAAAAPAAAAAAAA&#10;AAAAAAAAAKECAABkcnMvZG93bnJldi54bWxQSwUGAAAAAAQABAD5AAAAlQMAAAAA&#10;"/>
                <v:line id="Line 74" o:spid="_x0000_s1569" style="position:absolute;flip:x;visibility:visible;mso-wrap-style:square" from="21718,12576" to="24001,1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qYMQAAADcAAAADwAAAGRycy9kb3ducmV2LnhtbERPy2oCMRTdC/2HcAvdFM3UFtGpUUQQ&#10;unDjgxF318ntZJjJzTRJdfr3zUJweTjv+bK3rbiSD7VjBW+jDARx6XTNlYLjYTOcgggRWWPrmBT8&#10;UYDl4mkwx1y7G+/ouo+VSCEcclRgYuxyKUNpyGIYuY44cd/OW4wJ+kpqj7cUbls5zrKJtFhzajDY&#10;0dpQ2ex/rQI53b7++NXloyma02lmirLozlulXp771SeISH18iO/uL61g/J7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CpgxAAAANwAAAAPAAAAAAAAAAAA&#10;AAAAAKECAABkcnMvZG93bnJldi54bWxQSwUGAAAAAAQABAD5AAAAkgMAAAAA&#10;"/>
                <v:line id="Line 75" o:spid="_x0000_s1570" style="position:absolute;flip:y;visibility:visible;mso-wrap-style:square" from="13720,11428" to="22860,1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iP+8YAAADcAAAADwAAAGRycy9kb3ducmV2LnhtbESPQWsCMRSE7wX/Q3hCL0Wz2iK6GkUK&#10;hR68VGXF23Pz3Cy7edkmqW7/fVMo9DjMzDfMatPbVtzIh9qxgsk4A0FcOl1zpeB4eBvNQYSIrLF1&#10;TAq+KcBmPXhYYa7dnT/oto+VSBAOOSowMXa5lKE0ZDGMXUecvKvzFmOSvpLa4z3BbSunWTaTFmtO&#10;CwY7ejVUNvsvq0DOd0+ffnt5aYrmdFqYoiy6806px2G/XYKI1Mf/8F/7XSuYPk/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Yj/vGAAAA3AAAAA8AAAAAAAAA&#10;AAAAAAAAoQIAAGRycy9kb3ducmV2LnhtbFBLBQYAAAAABAAEAPkAAACUAwAAAAA=&#10;"/>
                <v:line id="Line 76" o:spid="_x0000_s1571" style="position:absolute;flip:y;visibility:visible;mso-wrap-style:square" from="8005,11428" to="22860,1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oRjMcAAADcAAAADwAAAGRycy9kb3ducmV2LnhtbESPQWsCMRSE74X+h/CEXkrNdluKrkYR&#10;odCDl6qseHtunptlNy9rkur23zeFQo/DzHzDzJeD7cSVfGgcK3geZyCIK6cbrhXsd+9PExAhImvs&#10;HJOCbwqwXNzfzbHQ7safdN3GWiQIhwIVmBj7QspQGbIYxq4nTt7ZeYsxSV9L7fGW4LaTeZa9SYsN&#10;pwWDPa0NVe32yyqQk83jxa9Or23ZHg5TU1Zlf9wo9TAaVjMQkYb4H/5rf2gF+U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ChGMxwAAANwAAAAPAAAAAAAA&#10;AAAAAAAAAKECAABkcnMvZG93bnJldi54bWxQSwUGAAAAAAQABAD5AAAAlQMAAAAA&#10;"/>
                <v:line id="Line 77" o:spid="_x0000_s1572" style="position:absolute;visibility:visible;mso-wrap-style:square" from="11430,5710" to="2286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line id="Line 78" o:spid="_x0000_s1573" style="position:absolute;visibility:visible;mso-wrap-style:square" from="18286,3429" to="2400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line id="Line 79" o:spid="_x0000_s1574" style="position:absolute;flip:x;visibility:visible;mso-wrap-style:square" from="24001,3429" to="28575,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Xj8YAAADcAAAADwAAAGRycy9kb3ducmV2LnhtbESPQWsCMRSE74X+h/AKvUjNVkXsahQp&#10;FDx4qZaV3p6b182ym5dtEnX9940g9DjMzDfMYtXbVpzJh9qxgtdhBoK4dLrmSsHX/uNlBiJEZI2t&#10;Y1JwpQCr5ePDAnPtLvxJ512sRIJwyFGBibHLpQylIYth6Dri5P04bzEm6SupPV4S3LZylGVTabHm&#10;tGCwo3dDZbM7WQVyth38+vVx0hTN4fBmirLovrdKPT/16zmISH38D9/bG61gNJ7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xF4/GAAAA3AAAAA8AAAAAAAAA&#10;AAAAAAAAoQIAAGRycy9kb3ducmV2LnhtbFBLBQYAAAAABAAEAPkAAACUAwAAAAA=&#10;"/>
                <v:shape id="Text Box 80" o:spid="_x0000_s1575" type="#_x0000_t202" style="position:absolute;left:5715;top:6858;width:457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14:paraId="00A6ED27" w14:textId="77777777" w:rsidR="00910924" w:rsidRDefault="00910924" w:rsidP="001505E5">
                        <w:r>
                          <w:t>9</w:t>
                        </w:r>
                      </w:p>
                    </w:txbxContent>
                  </v:textbox>
                </v:shape>
                <v:shape id="Text Box 81" o:spid="_x0000_s1576" type="#_x0000_t202" style="position:absolute;left:14862;top:12576;width:457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14:paraId="44E07BDD" w14:textId="77777777" w:rsidR="00910924" w:rsidRDefault="00910924" w:rsidP="001505E5">
                        <w:r>
                          <w:t>3</w:t>
                        </w:r>
                      </w:p>
                    </w:txbxContent>
                  </v:textbox>
                </v:shape>
                <v:shape id="Text Box 82" o:spid="_x0000_s1577" type="#_x0000_t202" style="position:absolute;left:14862;top:5710;width:4581;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14:paraId="62A2ACD0" w14:textId="77777777" w:rsidR="00910924" w:rsidRDefault="00910924" w:rsidP="001505E5">
                        <w:r>
                          <w:t>9</w:t>
                        </w:r>
                      </w:p>
                    </w:txbxContent>
                  </v:textbox>
                </v:shape>
                <v:shape id="Text Box 83" o:spid="_x0000_s1578" type="#_x0000_t202" style="position:absolute;left:11430;top:10287;width:4581;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14:paraId="63CC0439" w14:textId="77777777" w:rsidR="00910924" w:rsidRDefault="00910924" w:rsidP="001505E5">
                        <w:r>
                          <w:t>21</w:t>
                        </w:r>
                      </w:p>
                    </w:txbxContent>
                  </v:textbox>
                </v:shape>
                <v:shape id="Text Box 84" o:spid="_x0000_s1579" type="#_x0000_t202" style="position:absolute;left:11430;top:1140;width:457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14:paraId="17C7E32B" w14:textId="77777777" w:rsidR="00910924" w:rsidRDefault="00910924" w:rsidP="001505E5">
                        <w:r>
                          <w:t>6</w:t>
                        </w:r>
                      </w:p>
                    </w:txbxContent>
                  </v:textbox>
                </v:shape>
                <v:shape id="Text Box 85" o:spid="_x0000_s1580" type="#_x0000_t202" style="position:absolute;left:6864;top:14857;width:4574;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14:paraId="659DAAA5" w14:textId="77777777" w:rsidR="00910924" w:rsidRDefault="00910924" w:rsidP="001505E5">
                        <w:r>
                          <w:t>10</w:t>
                        </w:r>
                      </w:p>
                    </w:txbxContent>
                  </v:textbox>
                </v:shape>
                <v:shape id="Text Box 86" o:spid="_x0000_s1581" type="#_x0000_t202" style="position:absolute;left:20577;width:4573;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14:paraId="1664AC7B" w14:textId="77777777" w:rsidR="00910924" w:rsidRDefault="00910924" w:rsidP="001505E5">
                        <w:r>
                          <w:t>11</w:t>
                        </w:r>
                      </w:p>
                    </w:txbxContent>
                  </v:textbox>
                </v:shape>
                <v:shape id="Text Box 87" o:spid="_x0000_s1582" type="#_x0000_t202" style="position:absolute;left:19435;top:4569;width:4582;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14:paraId="4F336B0D" w14:textId="77777777" w:rsidR="00910924" w:rsidRDefault="00910924" w:rsidP="001505E5">
                        <w:r>
                          <w:t xml:space="preserve"> 2</w:t>
                        </w:r>
                      </w:p>
                    </w:txbxContent>
                  </v:textbox>
                </v:shape>
                <v:shape id="Text Box 88" o:spid="_x0000_s1583" type="#_x0000_t202" style="position:absolute;left:14862;top:17146;width:457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14:paraId="1C4543B2" w14:textId="77777777" w:rsidR="00910924" w:rsidRDefault="00910924" w:rsidP="001505E5">
                        <w:r>
                          <w:t>10</w:t>
                        </w:r>
                      </w:p>
                    </w:txbxContent>
                  </v:textbox>
                </v:shape>
                <v:shape id="Text Box 89" o:spid="_x0000_s1584" type="#_x0000_t202" style="position:absolute;left:28575;top:12576;width:4573;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14:paraId="21FA4E72" w14:textId="77777777" w:rsidR="00910924" w:rsidRDefault="00910924" w:rsidP="001505E5">
                        <w:r>
                          <w:t>4</w:t>
                        </w:r>
                      </w:p>
                    </w:txbxContent>
                  </v:textbox>
                </v:shape>
                <v:shape id="Text Box 90" o:spid="_x0000_s1585" type="#_x0000_t202" style="position:absolute;left:20577;top:13717;width:4581;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14:paraId="0E8E22D2" w14:textId="77777777" w:rsidR="00910924" w:rsidRDefault="00910924" w:rsidP="001505E5">
                        <w:r>
                          <w:t>4</w:t>
                        </w:r>
                      </w:p>
                    </w:txbxContent>
                  </v:textbox>
                </v:shape>
                <v:shape id="Text Box 91" o:spid="_x0000_s1586" type="#_x0000_t202" style="position:absolute;left:24001;top:4569;width:4582;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14:paraId="4164B7BB" w14:textId="77777777" w:rsidR="00910924" w:rsidRDefault="00910924" w:rsidP="001505E5">
                        <w:r>
                          <w:t>7</w:t>
                        </w:r>
                      </w:p>
                    </w:txbxContent>
                  </v:textbox>
                </v:shape>
                <v:shape id="Text Box 92" o:spid="_x0000_s1587" type="#_x0000_t202" style="position:absolute;left:26292;top:17146;width:457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14:paraId="4720E608" w14:textId="77777777" w:rsidR="00910924" w:rsidRDefault="00910924" w:rsidP="001505E5">
                        <w:r>
                          <w:t>10</w:t>
                        </w:r>
                      </w:p>
                    </w:txbxContent>
                  </v:textbox>
                </v:shape>
                <v:shape id="Text Box 93" o:spid="_x0000_s1588" type="#_x0000_t202" style="position:absolute;left:29716;top:5710;width:4582;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14:paraId="41E7E079" w14:textId="77777777" w:rsidR="00910924" w:rsidRDefault="00910924" w:rsidP="001505E5">
                        <w:r>
                          <w:t>9</w:t>
                        </w:r>
                      </w:p>
                    </w:txbxContent>
                  </v:textbox>
                </v:shape>
                <v:shape id="Text Box 94" o:spid="_x0000_s1589" type="#_x0000_t202" style="position:absolute;left:33148;top:2280;width:4574;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14:paraId="1D31BD63" w14:textId="77777777" w:rsidR="00910924" w:rsidRDefault="00910924" w:rsidP="001505E5">
                        <w:r>
                          <w:t>6</w:t>
                        </w:r>
                      </w:p>
                    </w:txbxContent>
                  </v:textbox>
                </v:shape>
                <v:shape id="Text Box 95" o:spid="_x0000_s1590" type="#_x0000_t202" style="position:absolute;left:33148;top:9147;width:4574;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14:paraId="369FB5F5" w14:textId="77777777" w:rsidR="00910924" w:rsidRDefault="00910924" w:rsidP="001505E5">
                        <w:r>
                          <w:t>2</w:t>
                        </w:r>
                      </w:p>
                    </w:txbxContent>
                  </v:textbox>
                </v:shape>
                <v:shape id="Text Box 96" o:spid="_x0000_s1591" type="#_x0000_t202" style="position:absolute;left:36572;top:16006;width:4582;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14:paraId="2F80528A" w14:textId="77777777" w:rsidR="00910924" w:rsidRDefault="00910924" w:rsidP="001505E5">
                        <w:r>
                          <w:t>8</w:t>
                        </w:r>
                      </w:p>
                    </w:txbxContent>
                  </v:textbox>
                </v:shape>
                <v:shape id="Text Box 97" o:spid="_x0000_s1592" type="#_x0000_t202" style="position:absolute;left:40005;top:7998;width:4573;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14:paraId="21FD4573" w14:textId="77777777" w:rsidR="00910924" w:rsidRDefault="00910924" w:rsidP="001505E5">
                        <w:r>
                          <w:t>5</w:t>
                        </w:r>
                      </w:p>
                    </w:txbxContent>
                  </v:textbox>
                </v:shape>
                <w10:anchorlock/>
              </v:group>
            </w:pict>
          </mc:Fallback>
        </mc:AlternateContent>
      </w:r>
    </w:p>
    <w:p w14:paraId="1147B9DD" w14:textId="77777777" w:rsidR="001505E5" w:rsidRPr="00796B1E" w:rsidRDefault="001505E5" w:rsidP="001505E5">
      <w:pPr>
        <w:rPr>
          <w:b/>
          <w:sz w:val="24"/>
        </w:rPr>
      </w:pPr>
      <w:r w:rsidRPr="00796B1E">
        <w:rPr>
          <w:b/>
          <w:sz w:val="24"/>
        </w:rPr>
        <w:t>5 вариант.</w:t>
      </w:r>
    </w:p>
    <w:p w14:paraId="07B206B1" w14:textId="77777777" w:rsidR="001505E5" w:rsidRPr="00796B1E" w:rsidRDefault="001505E5" w:rsidP="001505E5">
      <w:pPr>
        <w:rPr>
          <w:sz w:val="24"/>
        </w:rPr>
      </w:pPr>
      <w:r w:rsidRPr="00796B1E">
        <w:rPr>
          <w:b/>
          <w:sz w:val="24"/>
        </w:rPr>
        <w:t>Задача 1.</w:t>
      </w:r>
      <w:r w:rsidRPr="00796B1E">
        <w:rPr>
          <w:sz w:val="24"/>
        </w:rPr>
        <w:t xml:space="preserve"> Планируется работа двух отраслей производства А и В на 4 года. Количество х средств, вложенных в отрасль</w:t>
      </w:r>
      <w:proofErr w:type="gramStart"/>
      <w:r w:rsidRPr="00796B1E">
        <w:rPr>
          <w:sz w:val="24"/>
        </w:rPr>
        <w:t xml:space="preserve"> А</w:t>
      </w:r>
      <w:proofErr w:type="gramEnd"/>
      <w:r w:rsidRPr="00796B1E">
        <w:rPr>
          <w:sz w:val="24"/>
        </w:rPr>
        <w:t xml:space="preserve">, позволяет получить доход 5х и уменьшается до 0,3х. Количество у средств, вложенных в отрасль В, позволяет получить доход 6у и уменьшается до 0,1у. Необходимо распределить выделенные ресурсы в количестве </w:t>
      </w:r>
      <w:r w:rsidRPr="00796B1E">
        <w:rPr>
          <w:position w:val="-12"/>
          <w:sz w:val="24"/>
        </w:rPr>
        <w:object w:dxaOrig="920" w:dyaOrig="360" w14:anchorId="2351BD06">
          <v:shape id="_x0000_i1320" type="#_x0000_t75" style="width:45.75pt;height:18.75pt" o:ole="">
            <v:imagedata r:id="rId642" o:title=""/>
          </v:shape>
          <o:OLEObject Type="Embed" ProgID="Equation.3" ShapeID="_x0000_i1320" DrawAspect="Content" ObjectID="_1663663693" r:id="rId643"/>
        </w:object>
      </w:r>
      <w:r w:rsidRPr="00796B1E">
        <w:rPr>
          <w:sz w:val="24"/>
        </w:rPr>
        <w:t xml:space="preserve"> единиц между отраслями по годам планируемого периода для получения максимальной прибыли за весь период.</w:t>
      </w:r>
    </w:p>
    <w:p w14:paraId="53B758A4" w14:textId="77777777" w:rsidR="001505E5" w:rsidRPr="00796B1E" w:rsidRDefault="001505E5" w:rsidP="001505E5">
      <w:pPr>
        <w:rPr>
          <w:sz w:val="24"/>
        </w:rPr>
      </w:pPr>
      <w:r w:rsidRPr="00796B1E">
        <w:rPr>
          <w:b/>
          <w:sz w:val="24"/>
        </w:rPr>
        <w:t>Задача 2.</w:t>
      </w:r>
      <w:r w:rsidRPr="00796B1E">
        <w:rPr>
          <w:sz w:val="24"/>
        </w:rPr>
        <w:t xml:space="preserve"> По заданной схеме, соединяющей 10 точек, найти кратчайшее расстояние от 1 точки до 10.</w:t>
      </w:r>
    </w:p>
    <w:p w14:paraId="3BD06917" w14:textId="77777777" w:rsidR="001505E5" w:rsidRPr="00796B1E" w:rsidRDefault="001505E5" w:rsidP="001505E5">
      <w:pPr>
        <w:rPr>
          <w:sz w:val="24"/>
        </w:rPr>
      </w:pPr>
      <w:r w:rsidRPr="00796B1E">
        <w:rPr>
          <w:noProof/>
          <w:sz w:val="24"/>
          <w:lang w:eastAsia="ru-RU"/>
        </w:rPr>
        <mc:AlternateContent>
          <mc:Choice Requires="wpc">
            <w:drawing>
              <wp:inline distT="0" distB="0" distL="0" distR="0" wp14:anchorId="7CDDC6C6" wp14:editId="631FA55F">
                <wp:extent cx="4572000" cy="2171700"/>
                <wp:effectExtent l="2540" t="0" r="0" b="635"/>
                <wp:docPr id="1586" name="Полотно 15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5" name="Oval 4"/>
                        <wps:cNvSpPr>
                          <a:spLocks noChangeArrowheads="1"/>
                        </wps:cNvSpPr>
                        <wps:spPr bwMode="auto">
                          <a:xfrm>
                            <a:off x="2286000" y="1028830"/>
                            <a:ext cx="228276" cy="228902"/>
                          </a:xfrm>
                          <a:prstGeom prst="ellipse">
                            <a:avLst/>
                          </a:prstGeom>
                          <a:solidFill>
                            <a:srgbClr val="FFFFFF"/>
                          </a:solidFill>
                          <a:ln w="9525">
                            <a:solidFill>
                              <a:srgbClr val="000000"/>
                            </a:solidFill>
                            <a:round/>
                            <a:headEnd/>
                            <a:tailEnd/>
                          </a:ln>
                        </wps:spPr>
                        <wps:txbx>
                          <w:txbxContent>
                            <w:p w14:paraId="0DD7C84E" w14:textId="77777777" w:rsidR="00910924" w:rsidRPr="00251115" w:rsidRDefault="00910924" w:rsidP="001505E5">
                              <w:pPr>
                                <w:rPr>
                                  <w:sz w:val="16"/>
                                  <w:szCs w:val="16"/>
                                </w:rPr>
                              </w:pPr>
                              <w:r w:rsidRPr="00251115">
                                <w:rPr>
                                  <w:sz w:val="16"/>
                                  <w:szCs w:val="16"/>
                                </w:rPr>
                                <w:t>5</w:t>
                              </w:r>
                            </w:p>
                          </w:txbxContent>
                        </wps:txbx>
                        <wps:bodyPr rot="0" vert="horz" wrap="square" lIns="91440" tIns="45720" rIns="91440" bIns="45720" anchor="t" anchorCtr="0" upright="1">
                          <a:noAutofit/>
                        </wps:bodyPr>
                      </wps:wsp>
                      <wps:wsp>
                        <wps:cNvPr id="1536" name="Oval 5"/>
                        <wps:cNvSpPr>
                          <a:spLocks noChangeArrowheads="1"/>
                        </wps:cNvSpPr>
                        <wps:spPr bwMode="auto">
                          <a:xfrm>
                            <a:off x="1600362" y="114041"/>
                            <a:ext cx="228276" cy="229723"/>
                          </a:xfrm>
                          <a:prstGeom prst="ellipse">
                            <a:avLst/>
                          </a:prstGeom>
                          <a:solidFill>
                            <a:srgbClr val="FFFFFF"/>
                          </a:solidFill>
                          <a:ln w="9525">
                            <a:solidFill>
                              <a:srgbClr val="000000"/>
                            </a:solidFill>
                            <a:round/>
                            <a:headEnd/>
                            <a:tailEnd/>
                          </a:ln>
                        </wps:spPr>
                        <wps:txbx>
                          <w:txbxContent>
                            <w:p w14:paraId="77E1EFD1" w14:textId="77777777" w:rsidR="00910924" w:rsidRPr="00251115" w:rsidRDefault="00910924" w:rsidP="001505E5">
                              <w:pPr>
                                <w:rPr>
                                  <w:sz w:val="16"/>
                                  <w:szCs w:val="16"/>
                                </w:rPr>
                              </w:pPr>
                              <w:r w:rsidRPr="00251115">
                                <w:rPr>
                                  <w:sz w:val="16"/>
                                  <w:szCs w:val="16"/>
                                </w:rPr>
                                <w:t>4</w:t>
                              </w:r>
                            </w:p>
                          </w:txbxContent>
                        </wps:txbx>
                        <wps:bodyPr rot="0" vert="horz" wrap="square" lIns="91440" tIns="45720" rIns="91440" bIns="45720" anchor="t" anchorCtr="0" upright="1">
                          <a:noAutofit/>
                        </wps:bodyPr>
                      </wps:wsp>
                      <wps:wsp>
                        <wps:cNvPr id="1537" name="Oval 6"/>
                        <wps:cNvSpPr>
                          <a:spLocks noChangeArrowheads="1"/>
                        </wps:cNvSpPr>
                        <wps:spPr bwMode="auto">
                          <a:xfrm>
                            <a:off x="2857500" y="114041"/>
                            <a:ext cx="227467" cy="228902"/>
                          </a:xfrm>
                          <a:prstGeom prst="ellipse">
                            <a:avLst/>
                          </a:prstGeom>
                          <a:solidFill>
                            <a:srgbClr val="FFFFFF"/>
                          </a:solidFill>
                          <a:ln w="9525">
                            <a:solidFill>
                              <a:srgbClr val="000000"/>
                            </a:solidFill>
                            <a:round/>
                            <a:headEnd/>
                            <a:tailEnd/>
                          </a:ln>
                        </wps:spPr>
                        <wps:txbx>
                          <w:txbxContent>
                            <w:p w14:paraId="4B520A34" w14:textId="77777777" w:rsidR="00910924" w:rsidRPr="00251115" w:rsidRDefault="00910924" w:rsidP="001505E5">
                              <w:pPr>
                                <w:rPr>
                                  <w:sz w:val="16"/>
                                  <w:szCs w:val="16"/>
                                </w:rPr>
                              </w:pPr>
                              <w:r w:rsidRPr="00251115">
                                <w:rPr>
                                  <w:sz w:val="16"/>
                                  <w:szCs w:val="16"/>
                                </w:rPr>
                                <w:t>7</w:t>
                              </w:r>
                            </w:p>
                          </w:txbxContent>
                        </wps:txbx>
                        <wps:bodyPr rot="0" vert="horz" wrap="square" lIns="91440" tIns="45720" rIns="91440" bIns="45720" anchor="t" anchorCtr="0" upright="1">
                          <a:noAutofit/>
                        </wps:bodyPr>
                      </wps:wsp>
                      <wps:wsp>
                        <wps:cNvPr id="1538" name="Oval 7"/>
                        <wps:cNvSpPr>
                          <a:spLocks noChangeArrowheads="1"/>
                        </wps:cNvSpPr>
                        <wps:spPr bwMode="auto">
                          <a:xfrm>
                            <a:off x="3657276" y="571025"/>
                            <a:ext cx="228276" cy="229723"/>
                          </a:xfrm>
                          <a:prstGeom prst="ellipse">
                            <a:avLst/>
                          </a:prstGeom>
                          <a:solidFill>
                            <a:srgbClr val="FFFFFF"/>
                          </a:solidFill>
                          <a:ln w="9525">
                            <a:solidFill>
                              <a:srgbClr val="000000"/>
                            </a:solidFill>
                            <a:round/>
                            <a:headEnd/>
                            <a:tailEnd/>
                          </a:ln>
                        </wps:spPr>
                        <wps:txbx>
                          <w:txbxContent>
                            <w:p w14:paraId="2CCF257A" w14:textId="77777777" w:rsidR="00910924" w:rsidRPr="00251115" w:rsidRDefault="00910924" w:rsidP="001505E5">
                              <w:pPr>
                                <w:rPr>
                                  <w:sz w:val="16"/>
                                  <w:szCs w:val="16"/>
                                </w:rPr>
                              </w:pPr>
                              <w:r w:rsidRPr="00251115">
                                <w:rPr>
                                  <w:sz w:val="16"/>
                                  <w:szCs w:val="16"/>
                                </w:rPr>
                                <w:t>9</w:t>
                              </w:r>
                            </w:p>
                          </w:txbxContent>
                        </wps:txbx>
                        <wps:bodyPr rot="0" vert="horz" wrap="square" lIns="91440" tIns="45720" rIns="91440" bIns="45720" anchor="t" anchorCtr="0" upright="1">
                          <a:noAutofit/>
                        </wps:bodyPr>
                      </wps:wsp>
                      <wps:wsp>
                        <wps:cNvPr id="1539" name="Oval 8"/>
                        <wps:cNvSpPr>
                          <a:spLocks noChangeArrowheads="1"/>
                        </wps:cNvSpPr>
                        <wps:spPr bwMode="auto">
                          <a:xfrm>
                            <a:off x="4114638" y="1257732"/>
                            <a:ext cx="342414" cy="342943"/>
                          </a:xfrm>
                          <a:prstGeom prst="ellipse">
                            <a:avLst/>
                          </a:prstGeom>
                          <a:solidFill>
                            <a:srgbClr val="FFFFFF"/>
                          </a:solidFill>
                          <a:ln w="9525">
                            <a:solidFill>
                              <a:srgbClr val="000000"/>
                            </a:solidFill>
                            <a:round/>
                            <a:headEnd/>
                            <a:tailEnd/>
                          </a:ln>
                        </wps:spPr>
                        <wps:txbx>
                          <w:txbxContent>
                            <w:p w14:paraId="4BB40574" w14:textId="77777777" w:rsidR="00910924" w:rsidRPr="00251115" w:rsidRDefault="00910924" w:rsidP="001505E5">
                              <w:pPr>
                                <w:rPr>
                                  <w:sz w:val="16"/>
                                  <w:szCs w:val="16"/>
                                </w:rPr>
                              </w:pPr>
                              <w:r w:rsidRPr="00251115">
                                <w:rPr>
                                  <w:sz w:val="16"/>
                                  <w:szCs w:val="16"/>
                                </w:rPr>
                                <w:t>10</w:t>
                              </w:r>
                            </w:p>
                          </w:txbxContent>
                        </wps:txbx>
                        <wps:bodyPr rot="0" vert="horz" wrap="square" lIns="91440" tIns="45720" rIns="91440" bIns="45720" anchor="t" anchorCtr="0" upright="1">
                          <a:noAutofit/>
                        </wps:bodyPr>
                      </wps:wsp>
                      <wps:wsp>
                        <wps:cNvPr id="1540" name="Oval 9"/>
                        <wps:cNvSpPr>
                          <a:spLocks noChangeArrowheads="1"/>
                        </wps:cNvSpPr>
                        <wps:spPr bwMode="auto">
                          <a:xfrm>
                            <a:off x="3199914" y="1600675"/>
                            <a:ext cx="228276" cy="228082"/>
                          </a:xfrm>
                          <a:prstGeom prst="ellipse">
                            <a:avLst/>
                          </a:prstGeom>
                          <a:solidFill>
                            <a:srgbClr val="FFFFFF"/>
                          </a:solidFill>
                          <a:ln w="9525">
                            <a:solidFill>
                              <a:srgbClr val="000000"/>
                            </a:solidFill>
                            <a:round/>
                            <a:headEnd/>
                            <a:tailEnd/>
                          </a:ln>
                        </wps:spPr>
                        <wps:txbx>
                          <w:txbxContent>
                            <w:p w14:paraId="08150709" w14:textId="77777777" w:rsidR="00910924" w:rsidRPr="00251115" w:rsidRDefault="00910924" w:rsidP="001505E5">
                              <w:pPr>
                                <w:rPr>
                                  <w:sz w:val="16"/>
                                  <w:szCs w:val="16"/>
                                </w:rPr>
                              </w:pPr>
                              <w:r>
                                <w:rPr>
                                  <w:sz w:val="16"/>
                                  <w:szCs w:val="16"/>
                                </w:rPr>
                                <w:t>8</w:t>
                              </w:r>
                            </w:p>
                          </w:txbxContent>
                        </wps:txbx>
                        <wps:bodyPr rot="0" vert="horz" wrap="square" lIns="91440" tIns="45720" rIns="91440" bIns="45720" anchor="t" anchorCtr="0" upright="1">
                          <a:noAutofit/>
                        </wps:bodyPr>
                      </wps:wsp>
                      <wps:wsp>
                        <wps:cNvPr id="1541" name="Oval 10"/>
                        <wps:cNvSpPr>
                          <a:spLocks noChangeArrowheads="1"/>
                        </wps:cNvSpPr>
                        <wps:spPr bwMode="auto">
                          <a:xfrm>
                            <a:off x="2057724" y="1714716"/>
                            <a:ext cx="228276" cy="229723"/>
                          </a:xfrm>
                          <a:prstGeom prst="ellipse">
                            <a:avLst/>
                          </a:prstGeom>
                          <a:solidFill>
                            <a:srgbClr val="FFFFFF"/>
                          </a:solidFill>
                          <a:ln w="9525">
                            <a:solidFill>
                              <a:srgbClr val="000000"/>
                            </a:solidFill>
                            <a:round/>
                            <a:headEnd/>
                            <a:tailEnd/>
                          </a:ln>
                        </wps:spPr>
                        <wps:txbx>
                          <w:txbxContent>
                            <w:p w14:paraId="1E0F5CAC" w14:textId="77777777" w:rsidR="00910924" w:rsidRPr="00251115" w:rsidRDefault="00910924" w:rsidP="001505E5">
                              <w:pPr>
                                <w:rPr>
                                  <w:sz w:val="16"/>
                                  <w:szCs w:val="16"/>
                                </w:rPr>
                              </w:pPr>
                              <w:r>
                                <w:rPr>
                                  <w:sz w:val="16"/>
                                  <w:szCs w:val="16"/>
                                </w:rPr>
                                <w:t>6</w:t>
                              </w:r>
                            </w:p>
                          </w:txbxContent>
                        </wps:txbx>
                        <wps:bodyPr rot="0" vert="horz" wrap="square" lIns="91440" tIns="45720" rIns="91440" bIns="45720" anchor="t" anchorCtr="0" upright="1">
                          <a:noAutofit/>
                        </wps:bodyPr>
                      </wps:wsp>
                      <wps:wsp>
                        <wps:cNvPr id="1542" name="Oval 11"/>
                        <wps:cNvSpPr>
                          <a:spLocks noChangeArrowheads="1"/>
                        </wps:cNvSpPr>
                        <wps:spPr bwMode="auto">
                          <a:xfrm>
                            <a:off x="1143000" y="1600675"/>
                            <a:ext cx="228276" cy="228082"/>
                          </a:xfrm>
                          <a:prstGeom prst="ellipse">
                            <a:avLst/>
                          </a:prstGeom>
                          <a:solidFill>
                            <a:srgbClr val="FFFFFF"/>
                          </a:solidFill>
                          <a:ln w="9525">
                            <a:solidFill>
                              <a:srgbClr val="000000"/>
                            </a:solidFill>
                            <a:round/>
                            <a:headEnd/>
                            <a:tailEnd/>
                          </a:ln>
                        </wps:spPr>
                        <wps:txbx>
                          <w:txbxContent>
                            <w:p w14:paraId="444AB276" w14:textId="77777777" w:rsidR="00910924" w:rsidRPr="00251115" w:rsidRDefault="00910924" w:rsidP="001505E5">
                              <w:pPr>
                                <w:rPr>
                                  <w:sz w:val="16"/>
                                  <w:szCs w:val="16"/>
                                </w:rPr>
                              </w:pPr>
                              <w:r>
                                <w:rPr>
                                  <w:sz w:val="16"/>
                                  <w:szCs w:val="16"/>
                                </w:rPr>
                                <w:t>3</w:t>
                              </w:r>
                            </w:p>
                          </w:txbxContent>
                        </wps:txbx>
                        <wps:bodyPr rot="0" vert="horz" wrap="square" lIns="91440" tIns="45720" rIns="91440" bIns="45720" anchor="t" anchorCtr="0" upright="1">
                          <a:noAutofit/>
                        </wps:bodyPr>
                      </wps:wsp>
                      <wps:wsp>
                        <wps:cNvPr id="1543" name="Oval 12"/>
                        <wps:cNvSpPr>
                          <a:spLocks noChangeArrowheads="1"/>
                        </wps:cNvSpPr>
                        <wps:spPr bwMode="auto">
                          <a:xfrm>
                            <a:off x="571500" y="1142870"/>
                            <a:ext cx="228276" cy="229723"/>
                          </a:xfrm>
                          <a:prstGeom prst="ellipse">
                            <a:avLst/>
                          </a:prstGeom>
                          <a:solidFill>
                            <a:srgbClr val="FFFFFF"/>
                          </a:solidFill>
                          <a:ln w="9525">
                            <a:solidFill>
                              <a:srgbClr val="000000"/>
                            </a:solidFill>
                            <a:round/>
                            <a:headEnd/>
                            <a:tailEnd/>
                          </a:ln>
                        </wps:spPr>
                        <wps:txbx>
                          <w:txbxContent>
                            <w:p w14:paraId="0DD2CEB3" w14:textId="77777777" w:rsidR="00910924" w:rsidRPr="00251115" w:rsidRDefault="00910924" w:rsidP="001505E5">
                              <w:pPr>
                                <w:rPr>
                                  <w:sz w:val="16"/>
                                  <w:szCs w:val="16"/>
                                </w:rPr>
                              </w:pPr>
                              <w:r>
                                <w:rPr>
                                  <w:sz w:val="16"/>
                                  <w:szCs w:val="16"/>
                                </w:rPr>
                                <w:t>1</w:t>
                              </w:r>
                            </w:p>
                          </w:txbxContent>
                        </wps:txbx>
                        <wps:bodyPr rot="0" vert="horz" wrap="square" lIns="91440" tIns="45720" rIns="91440" bIns="45720" anchor="t" anchorCtr="0" upright="1">
                          <a:noAutofit/>
                        </wps:bodyPr>
                      </wps:wsp>
                      <wps:wsp>
                        <wps:cNvPr id="1544" name="Oval 13"/>
                        <wps:cNvSpPr>
                          <a:spLocks noChangeArrowheads="1"/>
                        </wps:cNvSpPr>
                        <wps:spPr bwMode="auto">
                          <a:xfrm>
                            <a:off x="914724" y="456984"/>
                            <a:ext cx="228276" cy="229723"/>
                          </a:xfrm>
                          <a:prstGeom prst="ellipse">
                            <a:avLst/>
                          </a:prstGeom>
                          <a:solidFill>
                            <a:srgbClr val="FFFFFF"/>
                          </a:solidFill>
                          <a:ln w="9525">
                            <a:solidFill>
                              <a:srgbClr val="000000"/>
                            </a:solidFill>
                            <a:round/>
                            <a:headEnd/>
                            <a:tailEnd/>
                          </a:ln>
                        </wps:spPr>
                        <wps:txbx>
                          <w:txbxContent>
                            <w:p w14:paraId="04F0FE6E" w14:textId="77777777" w:rsidR="00910924" w:rsidRPr="00251115" w:rsidRDefault="00910924" w:rsidP="001505E5">
                              <w:pPr>
                                <w:rPr>
                                  <w:sz w:val="16"/>
                                  <w:szCs w:val="16"/>
                                </w:rPr>
                              </w:pPr>
                              <w:r w:rsidRPr="00251115">
                                <w:rPr>
                                  <w:sz w:val="16"/>
                                  <w:szCs w:val="16"/>
                                </w:rPr>
                                <w:t>2</w:t>
                              </w:r>
                            </w:p>
                          </w:txbxContent>
                        </wps:txbx>
                        <wps:bodyPr rot="0" vert="horz" wrap="square" lIns="91440" tIns="45720" rIns="91440" bIns="45720" anchor="t" anchorCtr="0" upright="1">
                          <a:noAutofit/>
                        </wps:bodyPr>
                      </wps:wsp>
                      <wps:wsp>
                        <wps:cNvPr id="1545" name="Line 14"/>
                        <wps:cNvCnPr>
                          <a:cxnSpLocks noChangeShapeType="1"/>
                        </wps:cNvCnPr>
                        <wps:spPr bwMode="auto">
                          <a:xfrm>
                            <a:off x="1372086" y="1714716"/>
                            <a:ext cx="685638" cy="1140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6" name="Line 15"/>
                        <wps:cNvCnPr>
                          <a:cxnSpLocks noChangeShapeType="1"/>
                        </wps:cNvCnPr>
                        <wps:spPr bwMode="auto">
                          <a:xfrm flipV="1">
                            <a:off x="2286000" y="1714716"/>
                            <a:ext cx="913914" cy="1140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7" name="Line 16"/>
                        <wps:cNvCnPr>
                          <a:cxnSpLocks noChangeShapeType="1"/>
                        </wps:cNvCnPr>
                        <wps:spPr bwMode="auto">
                          <a:xfrm>
                            <a:off x="686448" y="1371773"/>
                            <a:ext cx="456552" cy="3429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8" name="Line 17"/>
                        <wps:cNvCnPr>
                          <a:cxnSpLocks noChangeShapeType="1"/>
                        </wps:cNvCnPr>
                        <wps:spPr bwMode="auto">
                          <a:xfrm flipV="1">
                            <a:off x="686448" y="685886"/>
                            <a:ext cx="228276" cy="456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9" name="Line 18"/>
                        <wps:cNvCnPr>
                          <a:cxnSpLocks noChangeShapeType="1"/>
                        </wps:cNvCnPr>
                        <wps:spPr bwMode="auto">
                          <a:xfrm flipV="1">
                            <a:off x="1143000" y="228082"/>
                            <a:ext cx="457362" cy="2289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0" name="Line 19"/>
                        <wps:cNvCnPr>
                          <a:cxnSpLocks noChangeShapeType="1"/>
                        </wps:cNvCnPr>
                        <wps:spPr bwMode="auto">
                          <a:xfrm>
                            <a:off x="1828638" y="228082"/>
                            <a:ext cx="10288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1" name="Line 20"/>
                        <wps:cNvCnPr>
                          <a:cxnSpLocks noChangeShapeType="1"/>
                        </wps:cNvCnPr>
                        <wps:spPr bwMode="auto">
                          <a:xfrm>
                            <a:off x="3085776" y="228082"/>
                            <a:ext cx="571500" cy="3429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2" name="Line 21"/>
                        <wps:cNvCnPr>
                          <a:cxnSpLocks noChangeShapeType="1"/>
                        </wps:cNvCnPr>
                        <wps:spPr bwMode="auto">
                          <a:xfrm>
                            <a:off x="3886362" y="799927"/>
                            <a:ext cx="342414" cy="457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3" name="Line 22"/>
                        <wps:cNvCnPr>
                          <a:cxnSpLocks noChangeShapeType="1"/>
                        </wps:cNvCnPr>
                        <wps:spPr bwMode="auto">
                          <a:xfrm flipV="1">
                            <a:off x="3429000" y="1485814"/>
                            <a:ext cx="685638" cy="2289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4" name="Line 23"/>
                        <wps:cNvCnPr>
                          <a:cxnSpLocks noChangeShapeType="1"/>
                        </wps:cNvCnPr>
                        <wps:spPr bwMode="auto">
                          <a:xfrm flipH="1">
                            <a:off x="3314862" y="799927"/>
                            <a:ext cx="456552" cy="8007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5" name="Line 24"/>
                        <wps:cNvCnPr>
                          <a:cxnSpLocks noChangeShapeType="1"/>
                        </wps:cNvCnPr>
                        <wps:spPr bwMode="auto">
                          <a:xfrm flipV="1">
                            <a:off x="2514276" y="685886"/>
                            <a:ext cx="1143000" cy="3429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6" name="Line 25"/>
                        <wps:cNvCnPr>
                          <a:cxnSpLocks noChangeShapeType="1"/>
                        </wps:cNvCnPr>
                        <wps:spPr bwMode="auto">
                          <a:xfrm>
                            <a:off x="2514276" y="1257732"/>
                            <a:ext cx="800586" cy="3429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7" name="Line 26"/>
                        <wps:cNvCnPr>
                          <a:cxnSpLocks noChangeShapeType="1"/>
                        </wps:cNvCnPr>
                        <wps:spPr bwMode="auto">
                          <a:xfrm flipH="1">
                            <a:off x="2171862" y="1257732"/>
                            <a:ext cx="228276" cy="456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8" name="Line 27"/>
                        <wps:cNvCnPr>
                          <a:cxnSpLocks noChangeShapeType="1"/>
                        </wps:cNvCnPr>
                        <wps:spPr bwMode="auto">
                          <a:xfrm flipV="1">
                            <a:off x="1372086" y="1142870"/>
                            <a:ext cx="913914" cy="457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9" name="Line 28"/>
                        <wps:cNvCnPr>
                          <a:cxnSpLocks noChangeShapeType="1"/>
                        </wps:cNvCnPr>
                        <wps:spPr bwMode="auto">
                          <a:xfrm flipV="1">
                            <a:off x="800586" y="1142870"/>
                            <a:ext cx="1485414" cy="1148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0" name="Line 29"/>
                        <wps:cNvCnPr>
                          <a:cxnSpLocks noChangeShapeType="1"/>
                        </wps:cNvCnPr>
                        <wps:spPr bwMode="auto">
                          <a:xfrm>
                            <a:off x="1143000" y="571025"/>
                            <a:ext cx="1143000" cy="457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1" name="Line 30"/>
                        <wps:cNvCnPr>
                          <a:cxnSpLocks noChangeShapeType="1"/>
                        </wps:cNvCnPr>
                        <wps:spPr bwMode="auto">
                          <a:xfrm>
                            <a:off x="1828638" y="342943"/>
                            <a:ext cx="571500" cy="6858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2" name="Line 31"/>
                        <wps:cNvCnPr>
                          <a:cxnSpLocks noChangeShapeType="1"/>
                        </wps:cNvCnPr>
                        <wps:spPr bwMode="auto">
                          <a:xfrm flipH="1">
                            <a:off x="2400138" y="342943"/>
                            <a:ext cx="457362" cy="6858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3" name="Text Box 32"/>
                        <wps:cNvSpPr txBox="1">
                          <a:spLocks noChangeArrowheads="1"/>
                        </wps:cNvSpPr>
                        <wps:spPr bwMode="auto">
                          <a:xfrm>
                            <a:off x="571500" y="685886"/>
                            <a:ext cx="457362" cy="228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EAF89" w14:textId="77777777" w:rsidR="00910924" w:rsidRDefault="00910924" w:rsidP="001505E5">
                              <w:r>
                                <w:t>7</w:t>
                              </w:r>
                            </w:p>
                          </w:txbxContent>
                        </wps:txbx>
                        <wps:bodyPr rot="0" vert="horz" wrap="square" lIns="91440" tIns="45720" rIns="91440" bIns="45720" anchor="t" anchorCtr="0" upright="1">
                          <a:noAutofit/>
                        </wps:bodyPr>
                      </wps:wsp>
                      <wps:wsp>
                        <wps:cNvPr id="1564" name="Text Box 33"/>
                        <wps:cNvSpPr txBox="1">
                          <a:spLocks noChangeArrowheads="1"/>
                        </wps:cNvSpPr>
                        <wps:spPr bwMode="auto">
                          <a:xfrm>
                            <a:off x="1486224" y="1257732"/>
                            <a:ext cx="457362" cy="228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F2728" w14:textId="77777777" w:rsidR="00910924" w:rsidRDefault="00910924" w:rsidP="001505E5">
                              <w:r>
                                <w:t>3</w:t>
                              </w:r>
                            </w:p>
                          </w:txbxContent>
                        </wps:txbx>
                        <wps:bodyPr rot="0" vert="horz" wrap="square" lIns="91440" tIns="45720" rIns="91440" bIns="45720" anchor="t" anchorCtr="0" upright="1">
                          <a:noAutofit/>
                        </wps:bodyPr>
                      </wps:wsp>
                      <wps:wsp>
                        <wps:cNvPr id="1565" name="Text Box 34"/>
                        <wps:cNvSpPr txBox="1">
                          <a:spLocks noChangeArrowheads="1"/>
                        </wps:cNvSpPr>
                        <wps:spPr bwMode="auto">
                          <a:xfrm>
                            <a:off x="1486224" y="571025"/>
                            <a:ext cx="458171" cy="230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F284A" w14:textId="77777777" w:rsidR="00910924" w:rsidRDefault="00910924" w:rsidP="001505E5">
                              <w:r>
                                <w:t>8</w:t>
                              </w:r>
                            </w:p>
                          </w:txbxContent>
                        </wps:txbx>
                        <wps:bodyPr rot="0" vert="horz" wrap="square" lIns="91440" tIns="45720" rIns="91440" bIns="45720" anchor="t" anchorCtr="0" upright="1">
                          <a:noAutofit/>
                        </wps:bodyPr>
                      </wps:wsp>
                      <wps:wsp>
                        <wps:cNvPr id="1566" name="Text Box 35"/>
                        <wps:cNvSpPr txBox="1">
                          <a:spLocks noChangeArrowheads="1"/>
                        </wps:cNvSpPr>
                        <wps:spPr bwMode="auto">
                          <a:xfrm>
                            <a:off x="1143000" y="1028830"/>
                            <a:ext cx="458171" cy="228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AFF97" w14:textId="77777777" w:rsidR="00910924" w:rsidRDefault="00910924" w:rsidP="001505E5">
                              <w:r>
                                <w:t>19</w:t>
                              </w:r>
                            </w:p>
                          </w:txbxContent>
                        </wps:txbx>
                        <wps:bodyPr rot="0" vert="horz" wrap="square" lIns="91440" tIns="45720" rIns="91440" bIns="45720" anchor="t" anchorCtr="0" upright="1">
                          <a:noAutofit/>
                        </wps:bodyPr>
                      </wps:wsp>
                      <wps:wsp>
                        <wps:cNvPr id="1567" name="Text Box 36"/>
                        <wps:cNvSpPr txBox="1">
                          <a:spLocks noChangeArrowheads="1"/>
                        </wps:cNvSpPr>
                        <wps:spPr bwMode="auto">
                          <a:xfrm>
                            <a:off x="1143000" y="114041"/>
                            <a:ext cx="457362" cy="229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A9234" w14:textId="77777777" w:rsidR="00910924" w:rsidRDefault="00910924" w:rsidP="001505E5">
                              <w:r>
                                <w:t>4</w:t>
                              </w:r>
                            </w:p>
                          </w:txbxContent>
                        </wps:txbx>
                        <wps:bodyPr rot="0" vert="horz" wrap="square" lIns="91440" tIns="45720" rIns="91440" bIns="45720" anchor="t" anchorCtr="0" upright="1">
                          <a:noAutofit/>
                        </wps:bodyPr>
                      </wps:wsp>
                      <wps:wsp>
                        <wps:cNvPr id="1568" name="Text Box 37"/>
                        <wps:cNvSpPr txBox="1">
                          <a:spLocks noChangeArrowheads="1"/>
                        </wps:cNvSpPr>
                        <wps:spPr bwMode="auto">
                          <a:xfrm>
                            <a:off x="686448" y="1485814"/>
                            <a:ext cx="457362" cy="229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88F0C" w14:textId="77777777" w:rsidR="00910924" w:rsidRDefault="00910924" w:rsidP="001505E5">
                              <w:r>
                                <w:t>8</w:t>
                              </w:r>
                            </w:p>
                          </w:txbxContent>
                        </wps:txbx>
                        <wps:bodyPr rot="0" vert="horz" wrap="square" lIns="91440" tIns="45720" rIns="91440" bIns="45720" anchor="t" anchorCtr="0" upright="1">
                          <a:noAutofit/>
                        </wps:bodyPr>
                      </wps:wsp>
                      <wps:wsp>
                        <wps:cNvPr id="1569" name="Text Box 38"/>
                        <wps:cNvSpPr txBox="1">
                          <a:spLocks noChangeArrowheads="1"/>
                        </wps:cNvSpPr>
                        <wps:spPr bwMode="auto">
                          <a:xfrm>
                            <a:off x="2057724" y="0"/>
                            <a:ext cx="457362" cy="228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036A6" w14:textId="77777777" w:rsidR="00910924" w:rsidRDefault="00910924" w:rsidP="001505E5">
                              <w:r>
                                <w:t>13</w:t>
                              </w:r>
                            </w:p>
                          </w:txbxContent>
                        </wps:txbx>
                        <wps:bodyPr rot="0" vert="horz" wrap="square" lIns="91440" tIns="45720" rIns="91440" bIns="45720" anchor="t" anchorCtr="0" upright="1">
                          <a:noAutofit/>
                        </wps:bodyPr>
                      </wps:wsp>
                      <wps:wsp>
                        <wps:cNvPr id="1570" name="Text Box 39"/>
                        <wps:cNvSpPr txBox="1">
                          <a:spLocks noChangeArrowheads="1"/>
                        </wps:cNvSpPr>
                        <wps:spPr bwMode="auto">
                          <a:xfrm>
                            <a:off x="1943586" y="456984"/>
                            <a:ext cx="458171" cy="229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3CD8A" w14:textId="77777777" w:rsidR="00910924" w:rsidRDefault="00910924" w:rsidP="001505E5">
                              <w:r>
                                <w:t xml:space="preserve"> 4</w:t>
                              </w:r>
                            </w:p>
                          </w:txbxContent>
                        </wps:txbx>
                        <wps:bodyPr rot="0" vert="horz" wrap="square" lIns="91440" tIns="45720" rIns="91440" bIns="45720" anchor="t" anchorCtr="0" upright="1">
                          <a:noAutofit/>
                        </wps:bodyPr>
                      </wps:wsp>
                      <wps:wsp>
                        <wps:cNvPr id="1571" name="Text Box 40"/>
                        <wps:cNvSpPr txBox="1">
                          <a:spLocks noChangeArrowheads="1"/>
                        </wps:cNvSpPr>
                        <wps:spPr bwMode="auto">
                          <a:xfrm>
                            <a:off x="1486224" y="1714716"/>
                            <a:ext cx="457362" cy="229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7D68C" w14:textId="77777777" w:rsidR="00910924" w:rsidRDefault="00910924" w:rsidP="001505E5">
                              <w:r>
                                <w:t>12</w:t>
                              </w:r>
                            </w:p>
                          </w:txbxContent>
                        </wps:txbx>
                        <wps:bodyPr rot="0" vert="horz" wrap="square" lIns="91440" tIns="45720" rIns="91440" bIns="45720" anchor="t" anchorCtr="0" upright="1">
                          <a:noAutofit/>
                        </wps:bodyPr>
                      </wps:wsp>
                      <wps:wsp>
                        <wps:cNvPr id="1572" name="Text Box 41"/>
                        <wps:cNvSpPr txBox="1">
                          <a:spLocks noChangeArrowheads="1"/>
                        </wps:cNvSpPr>
                        <wps:spPr bwMode="auto">
                          <a:xfrm>
                            <a:off x="2857500" y="1257732"/>
                            <a:ext cx="457362" cy="228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55CCB" w14:textId="77777777" w:rsidR="00910924" w:rsidRDefault="00910924" w:rsidP="001505E5">
                              <w:r>
                                <w:t>5</w:t>
                              </w:r>
                            </w:p>
                          </w:txbxContent>
                        </wps:txbx>
                        <wps:bodyPr rot="0" vert="horz" wrap="square" lIns="91440" tIns="45720" rIns="91440" bIns="45720" anchor="t" anchorCtr="0" upright="1">
                          <a:noAutofit/>
                        </wps:bodyPr>
                      </wps:wsp>
                      <wps:wsp>
                        <wps:cNvPr id="1573" name="Text Box 42"/>
                        <wps:cNvSpPr txBox="1">
                          <a:spLocks noChangeArrowheads="1"/>
                        </wps:cNvSpPr>
                        <wps:spPr bwMode="auto">
                          <a:xfrm>
                            <a:off x="2057724" y="1371773"/>
                            <a:ext cx="458171" cy="229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CCAFE" w14:textId="77777777" w:rsidR="00910924" w:rsidRDefault="00910924" w:rsidP="001505E5">
                              <w:r>
                                <w:t>5</w:t>
                              </w:r>
                            </w:p>
                          </w:txbxContent>
                        </wps:txbx>
                        <wps:bodyPr rot="0" vert="horz" wrap="square" lIns="91440" tIns="45720" rIns="91440" bIns="45720" anchor="t" anchorCtr="0" upright="1">
                          <a:noAutofit/>
                        </wps:bodyPr>
                      </wps:wsp>
                      <wps:wsp>
                        <wps:cNvPr id="1574" name="Text Box 43"/>
                        <wps:cNvSpPr txBox="1">
                          <a:spLocks noChangeArrowheads="1"/>
                        </wps:cNvSpPr>
                        <wps:spPr bwMode="auto">
                          <a:xfrm>
                            <a:off x="2400138" y="456984"/>
                            <a:ext cx="458171" cy="229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4BBEB" w14:textId="77777777" w:rsidR="00910924" w:rsidRDefault="00910924" w:rsidP="001505E5">
                              <w:r>
                                <w:t>8</w:t>
                              </w:r>
                            </w:p>
                          </w:txbxContent>
                        </wps:txbx>
                        <wps:bodyPr rot="0" vert="horz" wrap="square" lIns="91440" tIns="45720" rIns="91440" bIns="45720" anchor="t" anchorCtr="0" upright="1">
                          <a:noAutofit/>
                        </wps:bodyPr>
                      </wps:wsp>
                      <wps:wsp>
                        <wps:cNvPr id="1575" name="Text Box 44"/>
                        <wps:cNvSpPr txBox="1">
                          <a:spLocks noChangeArrowheads="1"/>
                        </wps:cNvSpPr>
                        <wps:spPr bwMode="auto">
                          <a:xfrm>
                            <a:off x="2629224" y="1714716"/>
                            <a:ext cx="457362" cy="229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AD278" w14:textId="77777777" w:rsidR="00910924" w:rsidRDefault="00910924" w:rsidP="001505E5">
                              <w:r>
                                <w:t>12</w:t>
                              </w:r>
                            </w:p>
                          </w:txbxContent>
                        </wps:txbx>
                        <wps:bodyPr rot="0" vert="horz" wrap="square" lIns="91440" tIns="45720" rIns="91440" bIns="45720" anchor="t" anchorCtr="0" upright="1">
                          <a:noAutofit/>
                        </wps:bodyPr>
                      </wps:wsp>
                      <wps:wsp>
                        <wps:cNvPr id="1576" name="Text Box 45"/>
                        <wps:cNvSpPr txBox="1">
                          <a:spLocks noChangeArrowheads="1"/>
                        </wps:cNvSpPr>
                        <wps:spPr bwMode="auto">
                          <a:xfrm>
                            <a:off x="2971638" y="571025"/>
                            <a:ext cx="458171" cy="230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12E68" w14:textId="77777777" w:rsidR="00910924" w:rsidRDefault="00910924" w:rsidP="001505E5">
                              <w:r>
                                <w:t>5</w:t>
                              </w:r>
                            </w:p>
                          </w:txbxContent>
                        </wps:txbx>
                        <wps:bodyPr rot="0" vert="horz" wrap="square" lIns="91440" tIns="45720" rIns="91440" bIns="45720" anchor="t" anchorCtr="0" upright="1">
                          <a:noAutofit/>
                        </wps:bodyPr>
                      </wps:wsp>
                      <wps:wsp>
                        <wps:cNvPr id="1577" name="Text Box 46"/>
                        <wps:cNvSpPr txBox="1">
                          <a:spLocks noChangeArrowheads="1"/>
                        </wps:cNvSpPr>
                        <wps:spPr bwMode="auto">
                          <a:xfrm>
                            <a:off x="3314862" y="228082"/>
                            <a:ext cx="457362" cy="229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A146D" w14:textId="77777777" w:rsidR="00910924" w:rsidRDefault="00910924" w:rsidP="001505E5">
                              <w:r>
                                <w:t>5</w:t>
                              </w:r>
                            </w:p>
                          </w:txbxContent>
                        </wps:txbx>
                        <wps:bodyPr rot="0" vert="horz" wrap="square" lIns="91440" tIns="45720" rIns="91440" bIns="45720" anchor="t" anchorCtr="0" upright="1">
                          <a:noAutofit/>
                        </wps:bodyPr>
                      </wps:wsp>
                      <wps:wsp>
                        <wps:cNvPr id="1578" name="Text Box 47"/>
                        <wps:cNvSpPr txBox="1">
                          <a:spLocks noChangeArrowheads="1"/>
                        </wps:cNvSpPr>
                        <wps:spPr bwMode="auto">
                          <a:xfrm>
                            <a:off x="3314862" y="914789"/>
                            <a:ext cx="457362" cy="228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E74E7" w14:textId="77777777" w:rsidR="00910924" w:rsidRDefault="00910924" w:rsidP="001505E5">
                              <w:r>
                                <w:t>3</w:t>
                              </w:r>
                            </w:p>
                          </w:txbxContent>
                        </wps:txbx>
                        <wps:bodyPr rot="0" vert="horz" wrap="square" lIns="91440" tIns="45720" rIns="91440" bIns="45720" anchor="t" anchorCtr="0" upright="1">
                          <a:noAutofit/>
                        </wps:bodyPr>
                      </wps:wsp>
                      <wps:wsp>
                        <wps:cNvPr id="1579" name="Text Box 48"/>
                        <wps:cNvSpPr txBox="1">
                          <a:spLocks noChangeArrowheads="1"/>
                        </wps:cNvSpPr>
                        <wps:spPr bwMode="auto">
                          <a:xfrm>
                            <a:off x="3657276" y="1600675"/>
                            <a:ext cx="458171" cy="228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299CC" w14:textId="77777777" w:rsidR="00910924" w:rsidRDefault="00910924" w:rsidP="001505E5">
                              <w:r>
                                <w:t>6</w:t>
                              </w:r>
                            </w:p>
                          </w:txbxContent>
                        </wps:txbx>
                        <wps:bodyPr rot="0" vert="horz" wrap="square" lIns="91440" tIns="45720" rIns="91440" bIns="45720" anchor="t" anchorCtr="0" upright="1">
                          <a:noAutofit/>
                        </wps:bodyPr>
                      </wps:wsp>
                      <wps:wsp>
                        <wps:cNvPr id="1580" name="Text Box 49"/>
                        <wps:cNvSpPr txBox="1">
                          <a:spLocks noChangeArrowheads="1"/>
                        </wps:cNvSpPr>
                        <wps:spPr bwMode="auto">
                          <a:xfrm>
                            <a:off x="4000500" y="799927"/>
                            <a:ext cx="457362" cy="229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63E35" w14:textId="77777777" w:rsidR="00910924" w:rsidRDefault="00910924" w:rsidP="001505E5">
                              <w:r>
                                <w:t>2</w:t>
                              </w:r>
                            </w:p>
                          </w:txbxContent>
                        </wps:txbx>
                        <wps:bodyPr rot="0" vert="horz" wrap="square" lIns="91440" tIns="45720" rIns="91440" bIns="45720" anchor="t" anchorCtr="0" upright="1">
                          <a:noAutofit/>
                        </wps:bodyPr>
                      </wps:wsp>
                    </wpc:wpc>
                  </a:graphicData>
                </a:graphic>
              </wp:inline>
            </w:drawing>
          </mc:Choice>
          <mc:Fallback>
            <w:pict>
              <v:group id="Полотно 1586" o:spid="_x0000_s1593" editas="canvas" style="width:5in;height:171pt;mso-position-horizontal-relative:char;mso-position-vertical-relative:line" coordsize="4572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">
                <v:shape id="_x0000_s1594" type="#_x0000_t75" style="position:absolute;width:45720;height:21717;visibility:visible;mso-wrap-style:square">
                  <v:fill o:detectmouseclick="t"/>
                  <v:path o:connecttype="none"/>
                </v:shape>
                <v:oval id="Oval 4" o:spid="_x0000_s1595" style="position:absolute;left:22860;top:10288;width:2282;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EF8MA&#10;AADcAAAADwAAAGRycy9kb3ducmV2LnhtbESPQWvCQBSE70L/w/IKvelGQ6SkriKVgh48GNv7I/tM&#10;gtm3Ifsa03/fFQSPw8x8w6w2o2vVQH1oPBuYzxJQxKW3DVcGvs9f03dQQZAttp7JwB8F2KxfJivM&#10;rb/xiYZCKhUhHHI0UIt0udahrMlhmPmOOHoX3zuUKPtK2x5vEe5avUiSpXbYcFyosaPPmspr8esM&#10;7KptsRx0Kll62e0lu/4cD+ncmLfXcfsBSmiUZ/jR3lsDiyyD+5l4BP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CEF8MAAADcAAAADwAAAAAAAAAAAAAAAACYAgAAZHJzL2Rv&#10;d25yZXYueG1sUEsFBgAAAAAEAAQA9QAAAIgDAAAAAA==&#10;">
                  <v:textbox>
                    <w:txbxContent>
                      <w:p w14:paraId="0DD7C84E" w14:textId="77777777" w:rsidR="00910924" w:rsidRPr="00251115" w:rsidRDefault="00910924" w:rsidP="001505E5">
                        <w:pPr>
                          <w:rPr>
                            <w:sz w:val="16"/>
                            <w:szCs w:val="16"/>
                          </w:rPr>
                        </w:pPr>
                        <w:r w:rsidRPr="00251115">
                          <w:rPr>
                            <w:sz w:val="16"/>
                            <w:szCs w:val="16"/>
                          </w:rPr>
                          <w:t>5</w:t>
                        </w:r>
                      </w:p>
                    </w:txbxContent>
                  </v:textbox>
                </v:oval>
                <v:oval id="Oval 5" o:spid="_x0000_s1596" style="position:absolute;left:16003;top:1140;width:228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SMg8MA&#10;AADdAAAADwAAAGRycy9kb3ducmV2LnhtbERPTUvDQBC9F/wPywjemk0NCRK7LcUitIcejHofstMk&#10;NDsbsmMa/71bKHibx/uc9XZ2vZpoDJ1nA6skBUVce9txY+Dr8335AioIssXeMxn4pQDbzcNijaX1&#10;V/6gqZJGxRAOJRpoRYZS61C35DAkfiCO3NmPDiXCsdF2xGsMd71+TtNCO+w4NrQ40FtL9aX6cQb2&#10;za4qJp1Jnp33B8kv36djtjLm6XHevYISmuVffHcfbJyfZwX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SMg8MAAADdAAAADwAAAAAAAAAAAAAAAACYAgAAZHJzL2Rv&#10;d25yZXYueG1sUEsFBgAAAAAEAAQA9QAAAIgDAAAAAA==&#10;">
                  <v:textbox>
                    <w:txbxContent>
                      <w:p w14:paraId="77E1EFD1" w14:textId="77777777" w:rsidR="00910924" w:rsidRPr="00251115" w:rsidRDefault="00910924" w:rsidP="001505E5">
                        <w:pPr>
                          <w:rPr>
                            <w:sz w:val="16"/>
                            <w:szCs w:val="16"/>
                          </w:rPr>
                        </w:pPr>
                        <w:r w:rsidRPr="00251115">
                          <w:rPr>
                            <w:sz w:val="16"/>
                            <w:szCs w:val="16"/>
                          </w:rPr>
                          <w:t>4</w:t>
                        </w:r>
                      </w:p>
                    </w:txbxContent>
                  </v:textbox>
                </v:oval>
                <v:oval id="Oval 6" o:spid="_x0000_s1597" style="position:absolute;left:28575;top:1140;width:2274;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gpGMIA&#10;AADdAAAADwAAAGRycy9kb3ducmV2LnhtbERPTWvCQBC9F/oflil4qxsbopK6ilQEe+ihUe9DdkyC&#10;2dmQncb4791Cobd5vM9ZbUbXqoH60Hg2MJsmoIhLbxuuDJyO+9clqCDIFlvPZOBOATbr56cV5tbf&#10;+JuGQioVQzjkaKAW6XKtQ1mTwzD1HXHkLr53KBH2lbY93mK4a/Vbksy1w4ZjQ40dfdRUXosfZ2BX&#10;bYv5oFPJ0svuINn1/PWZzoyZvIzbd1BCo/yL/9wHG+dn6QJ+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CkYwgAAAN0AAAAPAAAAAAAAAAAAAAAAAJgCAABkcnMvZG93&#10;bnJldi54bWxQSwUGAAAAAAQABAD1AAAAhwMAAAAA&#10;">
                  <v:textbox>
                    <w:txbxContent>
                      <w:p w14:paraId="4B520A34" w14:textId="77777777" w:rsidR="00910924" w:rsidRPr="00251115" w:rsidRDefault="00910924" w:rsidP="001505E5">
                        <w:pPr>
                          <w:rPr>
                            <w:sz w:val="16"/>
                            <w:szCs w:val="16"/>
                          </w:rPr>
                        </w:pPr>
                        <w:r w:rsidRPr="00251115">
                          <w:rPr>
                            <w:sz w:val="16"/>
                            <w:szCs w:val="16"/>
                          </w:rPr>
                          <w:t>7</w:t>
                        </w:r>
                      </w:p>
                    </w:txbxContent>
                  </v:textbox>
                </v:oval>
                <v:oval id="Oval 7" o:spid="_x0000_s1598" style="position:absolute;left:36572;top:5710;width:228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9asUA&#10;AADdAAAADwAAAGRycy9kb3ducmV2LnhtbESPQUvDQBCF70L/wzIFb3ZTQ4rEbkuxCPXgwVTvQ3aa&#10;hGZnQ3ZM4793DoK3Gd6b977Z7ufQm4nG1EV2sF5lYIjr6DtuHHyeXx+ewCRB9thHJgc/lGC/W9xt&#10;sfTxxh80VdIYDeFUooNWZCitTXVLAdMqDsSqXeIYUHQdG+tHvGl46O1jlm1swI61ocWBXlqqr9V3&#10;cHBsDtVmsrkU+eV4kuL69f6Wr527X86HZzBCs/yb/65PXvGLXH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71qxQAAAN0AAAAPAAAAAAAAAAAAAAAAAJgCAABkcnMv&#10;ZG93bnJldi54bWxQSwUGAAAAAAQABAD1AAAAigMAAAAA&#10;">
                  <v:textbox>
                    <w:txbxContent>
                      <w:p w14:paraId="2CCF257A" w14:textId="77777777" w:rsidR="00910924" w:rsidRPr="00251115" w:rsidRDefault="00910924" w:rsidP="001505E5">
                        <w:pPr>
                          <w:rPr>
                            <w:sz w:val="16"/>
                            <w:szCs w:val="16"/>
                          </w:rPr>
                        </w:pPr>
                        <w:r w:rsidRPr="00251115">
                          <w:rPr>
                            <w:sz w:val="16"/>
                            <w:szCs w:val="16"/>
                          </w:rPr>
                          <w:t>9</w:t>
                        </w:r>
                      </w:p>
                    </w:txbxContent>
                  </v:textbox>
                </v:oval>
                <v:oval id="Oval 8" o:spid="_x0000_s1599" style="position:absolute;left:41146;top:12577;width:342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Y8cIA&#10;AADdAAAADwAAAGRycy9kb3ducmV2LnhtbERPTWvCQBC9F/oflil4qxsbIpq6ilQEe+ihUe9DdkyC&#10;2dmQncb4791Cobd5vM9ZbUbXqoH60Hg2MJsmoIhLbxuuDJyO+9cFqCDIFlvPZOBOATbr56cV5tbf&#10;+JuGQioVQzjkaKAW6XKtQ1mTwzD1HXHkLr53KBH2lbY93mK4a/Vbksy1w4ZjQ40dfdRUXosfZ2BX&#10;bYv5oFPJ0svuINn1/PWZzoyZvIzbd1BCo/yL/9wHG+dn6RJ+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xjxwgAAAN0AAAAPAAAAAAAAAAAAAAAAAJgCAABkcnMvZG93&#10;bnJldi54bWxQSwUGAAAAAAQABAD1AAAAhwMAAAAA&#10;">
                  <v:textbox>
                    <w:txbxContent>
                      <w:p w14:paraId="4BB40574" w14:textId="77777777" w:rsidR="00910924" w:rsidRPr="00251115" w:rsidRDefault="00910924" w:rsidP="001505E5">
                        <w:pPr>
                          <w:rPr>
                            <w:sz w:val="16"/>
                            <w:szCs w:val="16"/>
                          </w:rPr>
                        </w:pPr>
                        <w:r w:rsidRPr="00251115">
                          <w:rPr>
                            <w:sz w:val="16"/>
                            <w:szCs w:val="16"/>
                          </w:rPr>
                          <w:t>10</w:t>
                        </w:r>
                      </w:p>
                    </w:txbxContent>
                  </v:textbox>
                </v:oval>
                <v:oval id="Oval 9" o:spid="_x0000_s1600" style="position:absolute;left:31999;top:16006;width:2282;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fCEcUA&#10;AADdAAAADwAAAGRycy9kb3ducmV2LnhtbESPQUvDQBCF74L/YZmCN7upMUXSbkuxCPXgwaj3ITtN&#10;QrOzITum8d87B8HbDO/Ne99s93PozURj6iI7WC0zMMR19B03Dj4/Xu6fwCRB9thHJgc/lGC/u73Z&#10;Yunjld9pqqQxGsKpRAetyFBam+qWAqZlHIhVO8cxoOg6NtaPeNXw0NuHLFvbgB1rQ4sDPbdUX6rv&#10;4ODYHKr1ZHMp8vPxJMXl6+01Xzl3t5gPGzBCs/yb/65PXvGLR+XX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8IRxQAAAN0AAAAPAAAAAAAAAAAAAAAAAJgCAABkcnMv&#10;ZG93bnJldi54bWxQSwUGAAAAAAQABAD1AAAAigMAAAAA&#10;">
                  <v:textbox>
                    <w:txbxContent>
                      <w:p w14:paraId="08150709" w14:textId="77777777" w:rsidR="00910924" w:rsidRPr="00251115" w:rsidRDefault="00910924" w:rsidP="001505E5">
                        <w:pPr>
                          <w:rPr>
                            <w:sz w:val="16"/>
                            <w:szCs w:val="16"/>
                          </w:rPr>
                        </w:pPr>
                        <w:r>
                          <w:rPr>
                            <w:sz w:val="16"/>
                            <w:szCs w:val="16"/>
                          </w:rPr>
                          <w:t>8</w:t>
                        </w:r>
                      </w:p>
                    </w:txbxContent>
                  </v:textbox>
                </v:oval>
                <v:oval id="Oval 10" o:spid="_x0000_s1601" style="position:absolute;left:20577;top:17147;width:228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nisMA&#10;AADdAAAADwAAAGRycy9kb3ducmV2LnhtbERPTWvCQBC9F/oflin0VjcxjZTUVUQp6KGHRr0P2TEJ&#10;ZmdDdhrTf+8WCr3N433Ocj25To00hNazgXSWgCKuvG25NnA6fry8gQqCbLHzTAZ+KMB69fiwxML6&#10;G3/RWEqtYgiHAg00In2hdagachhmvieO3MUPDiXCodZ2wFsMd52eJ8lCO2w5NjTY07ah6lp+OwO7&#10;elMuRp1Jnl12e8mv589Dlhrz/DRt3kEJTfIv/nPvbZyfv6b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tnisMAAADdAAAADwAAAAAAAAAAAAAAAACYAgAAZHJzL2Rv&#10;d25yZXYueG1sUEsFBgAAAAAEAAQA9QAAAIgDAAAAAA==&#10;">
                  <v:textbox>
                    <w:txbxContent>
                      <w:p w14:paraId="1E0F5CAC" w14:textId="77777777" w:rsidR="00910924" w:rsidRPr="00251115" w:rsidRDefault="00910924" w:rsidP="001505E5">
                        <w:pPr>
                          <w:rPr>
                            <w:sz w:val="16"/>
                            <w:szCs w:val="16"/>
                          </w:rPr>
                        </w:pPr>
                        <w:r>
                          <w:rPr>
                            <w:sz w:val="16"/>
                            <w:szCs w:val="16"/>
                          </w:rPr>
                          <w:t>6</w:t>
                        </w:r>
                      </w:p>
                    </w:txbxContent>
                  </v:textbox>
                </v:oval>
                <v:oval id="Oval 11" o:spid="_x0000_s1602" style="position:absolute;left:11430;top:16006;width:2282;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5/cMA&#10;AADdAAAADwAAAGRycy9kb3ducmV2LnhtbERPTWvCQBC9C/0PyxR6042mkZK6ilQKeujBaO9DdkyC&#10;2dmQncb037uFgrd5vM9ZbUbXqoH60Hg2MJ8loIhLbxuuDJxPn9M3UEGQLbaeycAvBdisnyYrzK2/&#10;8ZGGQioVQzjkaKAW6XKtQ1mTwzDzHXHkLr53KBH2lbY93mK4a/UiSZbaYcOxocaOPmoqr8WPM7Cr&#10;tsVy0Klk6WW3l+z6/XVI58a8PI/bd1BCozzE/+69jfOz1wX8fR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n5/cMAAADdAAAADwAAAAAAAAAAAAAAAACYAgAAZHJzL2Rv&#10;d25yZXYueG1sUEsFBgAAAAAEAAQA9QAAAIgDAAAAAA==&#10;">
                  <v:textbox>
                    <w:txbxContent>
                      <w:p w14:paraId="444AB276" w14:textId="77777777" w:rsidR="00910924" w:rsidRPr="00251115" w:rsidRDefault="00910924" w:rsidP="001505E5">
                        <w:pPr>
                          <w:rPr>
                            <w:sz w:val="16"/>
                            <w:szCs w:val="16"/>
                          </w:rPr>
                        </w:pPr>
                        <w:r>
                          <w:rPr>
                            <w:sz w:val="16"/>
                            <w:szCs w:val="16"/>
                          </w:rPr>
                          <w:t>3</w:t>
                        </w:r>
                      </w:p>
                    </w:txbxContent>
                  </v:textbox>
                </v:oval>
                <v:oval id="Oval 12" o:spid="_x0000_s1603" style="position:absolute;left:5715;top:11428;width:2282;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cZsIA&#10;AADdAAAADwAAAGRycy9kb3ducmV2LnhtbERPTWvCQBC9C/6HZYTedGPTSEldRSoFPXhobO9DdkyC&#10;2dmQncb037sFobd5vM9Zb0fXqoH60Hg2sFwkoIhLbxuuDHydP+avoIIgW2w9k4FfCrDdTCdrzK2/&#10;8ScNhVQqhnDI0UAt0uVah7Imh2HhO+LIXXzvUCLsK217vMVw1+rnJFlphw3Hhho7eq+pvBY/zsC+&#10;2hWrQaeSpZf9QbLr9+mYLo15mo27N1BCo/yLH+6DjfOzlxT+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9VxmwgAAAN0AAAAPAAAAAAAAAAAAAAAAAJgCAABkcnMvZG93&#10;bnJldi54bWxQSwUGAAAAAAQABAD1AAAAhwMAAAAA&#10;">
                  <v:textbox>
                    <w:txbxContent>
                      <w:p w14:paraId="0DD2CEB3" w14:textId="77777777" w:rsidR="00910924" w:rsidRPr="00251115" w:rsidRDefault="00910924" w:rsidP="001505E5">
                        <w:pPr>
                          <w:rPr>
                            <w:sz w:val="16"/>
                            <w:szCs w:val="16"/>
                          </w:rPr>
                        </w:pPr>
                        <w:r>
                          <w:rPr>
                            <w:sz w:val="16"/>
                            <w:szCs w:val="16"/>
                          </w:rPr>
                          <w:t>1</w:t>
                        </w:r>
                      </w:p>
                    </w:txbxContent>
                  </v:textbox>
                </v:oval>
                <v:oval id="Oval 13" o:spid="_x0000_s1604" style="position:absolute;left:9147;top:4569;width:2283;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EEsMA&#10;AADdAAAADwAAAGRycy9kb3ducmV2LnhtbERPTWvCQBC9C/0PyxR6042NkZK6ilQK9uDBtL0P2TEJ&#10;ZmdDdhrjv3cLgrd5vM9ZbUbXqoH60Hg2MJ8loIhLbxuuDPx8f07fQAVBtth6JgNXCrBZP01WmFt/&#10;4SMNhVQqhnDI0UAt0uVah7Imh2HmO+LInXzvUCLsK217vMRw1+rXJFlqhw3Hhho7+qipPBd/zsCu&#10;2hbLQaeSpafdXrLz7+ErnRvz8jxu30EJjfIQ3917G+dniwX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zEEsMAAADdAAAADwAAAAAAAAAAAAAAAACYAgAAZHJzL2Rv&#10;d25yZXYueG1sUEsFBgAAAAAEAAQA9QAAAIgDAAAAAA==&#10;">
                  <v:textbox>
                    <w:txbxContent>
                      <w:p w14:paraId="04F0FE6E" w14:textId="77777777" w:rsidR="00910924" w:rsidRPr="00251115" w:rsidRDefault="00910924" w:rsidP="001505E5">
                        <w:pPr>
                          <w:rPr>
                            <w:sz w:val="16"/>
                            <w:szCs w:val="16"/>
                          </w:rPr>
                        </w:pPr>
                        <w:r w:rsidRPr="00251115">
                          <w:rPr>
                            <w:sz w:val="16"/>
                            <w:szCs w:val="16"/>
                          </w:rPr>
                          <w:t>2</w:t>
                        </w:r>
                      </w:p>
                    </w:txbxContent>
                  </v:textbox>
                </v:oval>
                <v:line id="Line 14" o:spid="_x0000_s1605" style="position:absolute;visibility:visible;mso-wrap-style:square" from="13720,17147" to="20577,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0wR8UAAADdAAAADwAAAGRycy9kb3ducmV2LnhtbERPS2vCQBC+F/oflil4q5s+DBJdRVoK&#10;2oOoFfQ4ZsckbXY27K5J+u/dgtDbfHzPmc57U4uWnK8sK3gaJiCIc6srLhTsvz4exyB8QNZYWyYF&#10;v+RhPru/m2KmbcdbanehEDGEfYYKyhCaTEqfl2TQD21DHLmzdQZDhK6Q2mEXw00tn5MklQYrjg0l&#10;NvRWUv6zuxgF65dN2i5Wn8v+sEpP+fv2dPzunFKDh34xARGoD//im3up4/zR6w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0wR8UAAADdAAAADwAAAAAAAAAA&#10;AAAAAAChAgAAZHJzL2Rvd25yZXYueG1sUEsFBgAAAAAEAAQA+QAAAJMDAAAAAA==&#10;"/>
                <v:line id="Line 15" o:spid="_x0000_s1606" style="position:absolute;flip:y;visibility:visible;mso-wrap-style:square" from="22860,17147" to="31999,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Tez8UAAADdAAAADwAAAGRycy9kb3ducmV2LnhtbERPTWsCMRC9F/ofwhR6kZqtWLGrUUQQ&#10;evCilpXexs10s+xmsiapbv+9KQi9zeN9znzZ21ZcyIfasYLXYQaCuHS65krB52HzMgURIrLG1jEp&#10;+KUAy8Xjwxxz7a68o8s+ViKFcMhRgYmxy6UMpSGLYeg64sR9O28xJugrqT1eU7ht5SjLJtJizanB&#10;YEdrQ2Wz/7EK5HQ7OPvVadwUzfH4boqy6L62Sj0/9asZiEh9/Bff3R86zX8bT+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Tez8UAAADdAAAADwAAAAAAAAAA&#10;AAAAAAChAgAAZHJzL2Rvd25yZXYueG1sUEsFBgAAAAAEAAQA+QAAAJMDAAAAAA==&#10;"/>
                <v:line id="Line 16" o:spid="_x0000_s1607" style="position:absolute;visibility:visible;mso-wrap-style:square" from="6864,13717" to="11430,1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MLq8YAAADdAAAADwAAAGRycy9kb3ducmV2LnhtbERPS0vDQBC+C/0Pywje7MZXlNhtKS2F&#10;xoOYKrTHaXZMUrOzYXdN4r/vCoK3+fieM1uMphU9Od9YVnAzTUAQl1Y3XCn4eN9cP4HwAVlja5kU&#10;/JCHxXxyMcNM24EL6nehEjGEfYYK6hC6TEpf1mTQT21HHLlP6wyGCF0ltcMhhptW3iZJKg02HBtq&#10;7GhVU/m1+zYKXu/e0n6Zv2zHfZ4ey3VxPJwGp9TV5bh8BhFoDP/iP/dWx/kP94/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C6vGAAAA3QAAAA8AAAAAAAAA&#10;AAAAAAAAoQIAAGRycy9kb3ducmV2LnhtbFBLBQYAAAAABAAEAPkAAACUAwAAAAA=&#10;"/>
                <v:line id="Line 17" o:spid="_x0000_s1608" style="position:absolute;flip:y;visibility:visible;mso-wrap-style:square" from="6864,6858" to="9147,1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vJsgAAADdAAAADwAAAGRycy9kb3ducmV2LnhtbESPQUsDMRCF70L/Q5iCF7FZpZa6Ni1F&#10;EDz0Ylu2eBs342bZzWRNYrv+e+cgeJvhvXnvm9Vm9L06U0xtYAN3swIUcR1sy42B4+HldgkqZWSL&#10;fWAy8EMJNuvJ1QpLGy78Rud9bpSEcCrRgMt5KLVOtSOPaRYGYtE+Q/SYZY2NthEvEu57fV8UC+2x&#10;ZWlwONCzo7rbf3sDerm7+Yrbj3lXdafTo6vqanjfGXM9HbdPoDKN+d/8d/1qBf9h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jfvJsgAAADdAAAADwAAAAAA&#10;AAAAAAAAAAChAgAAZHJzL2Rvd25yZXYueG1sUEsFBgAAAAAEAAQA+QAAAJYDAAAAAA==&#10;"/>
                <v:line id="Line 18" o:spid="_x0000_s1609" style="position:absolute;flip:y;visibility:visible;mso-wrap-style:square" from="11430,2280" to="16003,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tKvcUAAADdAAAADwAAAGRycy9kb3ducmV2LnhtbERPTWsCMRC9F/ofwhS8SM222KKrUUQo&#10;ePBSLSu9jZvpZtnNZE2irv++KQi9zeN9znzZ21ZcyIfasYKXUQaCuHS65krB1/7jeQIiRGSNrWNS&#10;cKMAy8Xjwxxz7a78SZddrEQK4ZCjAhNjl0sZSkMWw8h1xIn7cd5iTNBXUnu8pnDbytcse5cWa04N&#10;BjtaGyqb3dkqkJPt8ORXx3FTNIfD1BRl0X1vlRo89asZiEh9/Bff3Rud5r+Np/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tKvcUAAADdAAAADwAAAAAAAAAA&#10;AAAAAAChAgAAZHJzL2Rvd25yZXYueG1sUEsFBgAAAAAEAAQA+QAAAJMDAAAAAA==&#10;"/>
                <v:line id="Line 19" o:spid="_x0000_s1610" style="position:absolute;visibility:visible;mso-wrap-style:square" from="18286,2280" to="28575,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FAsgAAADdAAAADwAAAGRycy9kb3ducmV2LnhtbESPT0vDQBDF70K/wzIFb3aj0iCx21IU&#10;ofUg9g+0x2l2TKLZ2bC7JvHbOwfB2wzvzXu/WaxG16qeQmw8G7idZaCIS28brgwcDy83D6BiQrbY&#10;eiYDPxRhtZxcLbCwfuAd9ftUKQnhWKCBOqWu0DqWNTmMM98Ri/bhg8Mka6i0DThIuGv1XZbl2mHD&#10;0lBjR081lV/7b2fg7f4979fb18142uaX8nl3OX8OwZjr6bh+BJVoTP/mv+uNFfz5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XMFAsgAAADdAAAADwAAAAAA&#10;AAAAAAAAAAChAgAAZHJzL2Rvd25yZXYueG1sUEsFBgAAAAAEAAQA+QAAAJYDAAAAAA==&#10;"/>
                <v:line id="Line 20" o:spid="_x0000_s1611" style="position:absolute;visibility:visible;mso-wrap-style:square" from="30857,2280" to="36572,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gmcUAAADdAAAADwAAAGRycy9kb3ducmV2LnhtbERPTWvCQBC9C/0PyxR6040Wg6SuIkpB&#10;e5CqhfY4ZqdJanY27G6T9N93BcHbPN7nzJe9qUVLzleWFYxHCQji3OqKCwUfp9fhDIQPyBpry6Tg&#10;jzwsFw+DOWbadnyg9hgKEUPYZ6igDKHJpPR5SQb9yDbEkfu2zmCI0BVSO+xiuKnlJElSabDi2FBi&#10;Q+uS8svx1yjYP7+n7Wr3tu0/d+k53xzOXz+dU+rpsV+9gAjUh7v45t7qOH86HcP1m3iC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gmcUAAADdAAAADwAAAAAAAAAA&#10;AAAAAAChAgAAZHJzL2Rvd25yZXYueG1sUEsFBgAAAAAEAAQA+QAAAJMDAAAAAA==&#10;"/>
                <v:line id="Line 21" o:spid="_x0000_s1612" style="position:absolute;visibility:visible;mso-wrap-style:square" from="38863,7999" to="42287,1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0+7sUAAADdAAAADwAAAGRycy9kb3ducmV2LnhtbERPS2vCQBC+F/oflhF6qxstBomuIi0F&#10;7UHqA/Q4ZqdJ2uxs2N0m6b/vCoK3+fieM1/2phYtOV9ZVjAaJiCIc6srLhQcD+/PUxA+IGusLZOC&#10;P/KwXDw+zDHTtuMdtftQiBjCPkMFZQhNJqXPSzLoh7YhjtyXdQZDhK6Q2mEXw00tx0mSSoMVx4YS&#10;G3otKf/Z/xoF25fPtF1tPtb9aZNe8rfd5fzdOaWeBv1qBiJQH+7im3ut4/zJZAz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0+7sUAAADdAAAADwAAAAAAAAAA&#10;AAAAAAChAgAAZHJzL2Rvd25yZXYueG1sUEsFBgAAAAAEAAQA+QAAAJMDAAAAAA==&#10;"/>
                <v:line id="Line 22" o:spid="_x0000_s1613" style="position:absolute;flip:y;visibility:visible;mso-wrap-style:square" from="34290,14858" to="41146,1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rrisUAAADdAAAADwAAAGRycy9kb3ducmV2LnhtbERPS2sCMRC+F/ofwhS8FM32oejWKFIQ&#10;PHiplRVv42a6WXYz2SZRt/++KQi9zcf3nPmyt624kA+1YwVPowwEcel0zZWC/ed6OAURIrLG1jEp&#10;+KEAy8X93Rxz7a78QZddrEQK4ZCjAhNjl0sZSkMWw8h1xIn7ct5iTNBXUnu8pnDbyucsm0iLNacG&#10;gx29Gyqb3dkqkNPt47dfnV6bojkcZqYoi+64VWrw0K/eQETq47/45t7oNH88foG/b9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rrisUAAADdAAAADwAAAAAAAAAA&#10;AAAAAAChAgAAZHJzL2Rvd25yZXYueG1sUEsFBgAAAAAEAAQA+QAAAJMDAAAAAA==&#10;"/>
                <v:line id="Line 23" o:spid="_x0000_s1614" style="position:absolute;flip:x;visibility:visible;mso-wrap-style:square" from="33148,7999" to="37714,1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Nz/sUAAADdAAAADwAAAGRycy9kb3ducmV2LnhtbERPTWsCMRC9F/wPYQQvpWYrKro1ihQK&#10;HrxUZaW3cTPdLLuZbJOo23/fFAq9zeN9zmrT21bcyIfasYLncQaCuHS65krB6fj2tAARIrLG1jEp&#10;+KYAm/XgYYW5dnd+p9shViKFcMhRgYmxy6UMpSGLYew64sR9Om8xJugrqT3eU7ht5STL5tJizanB&#10;YEevhsrmcLUK5GL/+OW3l2lTNOfz0hRl0X3slRoN++0LiEh9/Bf/uXc6zZ/Np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Nz/sUAAADdAAAADwAAAAAAAAAA&#10;AAAAAAChAgAAZHJzL2Rvd25yZXYueG1sUEsFBgAAAAAEAAQA+QAAAJMDAAAAAA==&#10;"/>
                <v:line id="Line 24" o:spid="_x0000_s1615" style="position:absolute;flip:y;visibility:visible;mso-wrap-style:square" from="25142,6858" to="36572,1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WZcUAAADdAAAADwAAAGRycy9kb3ducmV2LnhtbERPTWsCMRC9F/ofwgi9lJptcYuuRpFC&#10;wYOXqqx4GzfjZtnNZJukuv33TaHQ2zze5yxWg+3ElXxoHCt4HmcgiCunG64VHPbvT1MQISJr7ByT&#10;gm8KsFre3y2w0O7GH3TdxVqkEA4FKjAx9oWUoTJkMYxdT5y4i/MWY4K+ltrjLYXbTr5k2au02HBq&#10;MNjTm6Gq3X1ZBXK6ffz06/OkLdvjcWbKquxPW6UeRsN6DiLSEP/Ff+6NTvPzPIffb9IJ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WZcUAAADdAAAADwAAAAAAAAAA&#10;AAAAAAChAgAAZHJzL2Rvd25yZXYueG1sUEsFBgAAAAAEAAQA+QAAAJMDAAAAAA==&#10;"/>
                <v:line id="Line 25" o:spid="_x0000_s1616" style="position:absolute;visibility:visible;mso-wrap-style:square" from="25142,12577" to="33148,1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Y47cUAAADdAAAADwAAAGRycy9kb3ducmV2LnhtbERPS2vCQBC+F/wPywi91Y0tBkldRSwF&#10;7aH4gvY4ZqdJNDsbdrdJ+u/dguBtPr7nzBa9qUVLzleWFYxHCQji3OqKCwXHw/vTFIQPyBpry6Tg&#10;jzws5oOHGWbadryjdh8KEUPYZ6igDKHJpPR5SQb9yDbEkfuxzmCI0BVSO+xiuKnlc5Kk0mDFsaHE&#10;hlYl5Zf9r1Hw+bJN2+XmY91/bdJT/rY7fZ87p9TjsF++ggjUh7v45l7rOH8ySeH/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Y47cUAAADdAAAADwAAAAAAAAAA&#10;AAAAAAChAgAAZHJzL2Rvd25yZXYueG1sUEsFBgAAAAAEAAQA+QAAAJMDAAAAAA==&#10;"/>
                <v:line id="Line 26" o:spid="_x0000_s1617" style="position:absolute;flip:x;visibility:visible;mso-wrap-style:square" from="21718,12577" to="24001,1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HticUAAADdAAAADwAAAGRycy9kb3ducmV2LnhtbERPTWsCMRC9F/ofwhS8FM221Kpbo0hB&#10;8OClVla8jZvpZtnNZJtE3f77piD0No/3OfNlb1txIR9qxwqeRhkI4tLpmisF+8/1cAoiRGSNrWNS&#10;8EMBlov7uznm2l35gy67WIkUwiFHBSbGLpcylIYshpHriBP35bzFmKCvpPZ4TeG2lc9Z9iot1pwa&#10;DHb0bqhsdmerQE63j99+dXppiuZwmJmiLLrjVqnBQ796AxGpj//im3uj0/zxeAJ/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HticUAAADdAAAADwAAAAAAAAAA&#10;AAAAAAChAgAAZHJzL2Rvd25yZXYueG1sUEsFBgAAAAAEAAQA+QAAAJMDAAAAAA==&#10;"/>
                <v:line id="Line 27" o:spid="_x0000_s1618" style="position:absolute;flip:y;visibility:visible;mso-wrap-style:square" from="13720,11428" to="22860,1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5+8gAAADdAAAADwAAAGRycy9kb3ducmV2LnhtbESPQUsDMRCF70L/Q5iCF7FZxZa6Ni1F&#10;EDz0Ylu2eBs342bZzWRNYrv+e+cgeJvhvXnvm9Vm9L06U0xtYAN3swIUcR1sy42B4+HldgkqZWSL&#10;fWAy8EMJNuvJ1QpLGy78Rud9bpSEcCrRgMt5KLVOtSOPaRYGYtE+Q/SYZY2NthEvEu57fV8UC+2x&#10;ZWlwONCzo7rbf3sDerm7+Yrbj4eu6k6nR1fV1fC+M+Z6Om6fQGUa87/57/rVCv58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55+8gAAADdAAAADwAAAAAA&#10;AAAAAAAAAAChAgAAZHJzL2Rvd25yZXYueG1sUEsFBgAAAAAEAAQA+QAAAJYDAAAAAA==&#10;"/>
                <v:line id="Line 28" o:spid="_x0000_s1619" style="position:absolute;flip:y;visibility:visible;mso-wrap-style:square" from="8005,11428" to="22860,1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LcYMUAAADdAAAADwAAAGRycy9kb3ducmV2LnhtbERPTWsCMRC9C/0PYQpeSs1WtOhqFCkI&#10;HrxUy0pv42a6WXYz2SZRt/++KRS8zeN9znLd21ZcyYfasYKXUQaCuHS65krBx3H7PAMRIrLG1jEp&#10;+KEA69XDYIm5djd+p+shViKFcMhRgYmxy6UMpSGLYeQ64sR9OW8xJugrqT3eUrht5TjLXqXFmlOD&#10;wY7eDJXN4WIVyNn+6dtvzpOmaE6nuSnKovvcKzV87DcLEJH6eBf/u3c6zZ9O5/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LcYMUAAADdAAAADwAAAAAAAAAA&#10;AAAAAAChAgAAZHJzL2Rvd25yZXYueG1sUEsFBgAAAAAEAAQA+QAAAJMDAAAAAA==&#10;"/>
                <v:line id="Line 29" o:spid="_x0000_s1620" style="position:absolute;visibility:visible;mso-wrap-style:square" from="11430,5710" to="22860,1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Pv8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f8+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x/Pv8gAAADdAAAADwAAAAAA&#10;AAAAAAAAAAChAgAAZHJzL2Rvd25yZXYueG1sUEsFBgAAAAAEAAQA+QAAAJYDAAAAAA==&#10;"/>
                <v:line id="Line 30" o:spid="_x0000_s1621" style="position:absolute;visibility:visible;mso-wrap-style:square" from="18286,3429" to="24001,1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qJMUAAADdAAAADwAAAGRycy9kb3ducmV2LnhtbERPTWvCQBC9F/wPyxR6qxstDZK6irQI&#10;6kHUFtrjmJ0mqdnZsLsm6b93BcHbPN7nTOe9qUVLzleWFYyGCQji3OqKCwVfn8vnCQgfkDXWlknB&#10;P3mYzwYPU8y07XhP7SEUIoawz1BBGUKTSenzkgz6oW2II/drncEQoSukdtjFcFPLcZKk0mDFsaHE&#10;ht5Lyk+Hs1Gwfdml7WK9WfXf6/SYf+yPP3+dU+rpsV+8gQjUh7v45l7pOP81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NqJMUAAADdAAAADwAAAAAAAAAA&#10;AAAAAAChAgAAZHJzL2Rvd25yZXYueG1sUEsFBgAAAAAEAAQA+QAAAJMDAAAAAA==&#10;"/>
                <v:line id="Line 31" o:spid="_x0000_s1622" style="position:absolute;flip:x;visibility:visible;mso-wrap-style:square" from="24001,3429" to="28575,1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qErMUAAADdAAAADwAAAGRycy9kb3ducmV2LnhtbERPTWsCMRC9F/ofwhR6kZqtqNjVKFIo&#10;ePBSLSu9jZvpZtnNZJtEXf99Iwi9zeN9zmLV21acyYfasYLXYQaCuHS65krB1/7jZQYiRGSNrWNS&#10;cKUAq+XjwwJz7S78SeddrEQK4ZCjAhNjl0sZSkMWw9B1xIn7cd5iTNBXUnu8pHDbylGWTaXFmlOD&#10;wY7eDZXN7mQVyNl28OvXx3FTNIfDmynKovveKvX81K/nICL18V98d290mj+Zju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qErMUAAADdAAAADwAAAAAAAAAA&#10;AAAAAAChAgAAZHJzL2Rvd25yZXYueG1sUEsFBgAAAAAEAAQA+QAAAJMDAAAAAA==&#10;"/>
                <v:shape id="Text Box 32" o:spid="_x0000_s1623" type="#_x0000_t202" style="position:absolute;left:5715;top:6858;width:457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q/eMMA&#10;AADdAAAADwAAAGRycy9kb3ducmV2LnhtbERPTWvCQBC9F/wPywi91V2tio3ZiLQUPLWY1oK3ITsm&#10;wexsyG5N/PduoeBtHu9z0s1gG3GhzteONUwnCgRx4UzNpYbvr/enFQgfkA02jknDlTxsstFDiolx&#10;Pe/pkodSxBD2CWqoQmgTKX1RkUU/cS1x5E6usxgi7EppOuxjuG3kTKmltFhzbKiwpdeKinP+azUc&#10;Pk7Hn7n6LN/sou3doCTbF6n143jYrkEEGsJd/O/emTh/sXyGv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q/eMMAAADdAAAADwAAAAAAAAAAAAAAAACYAgAAZHJzL2Rv&#10;d25yZXYueG1sUEsFBgAAAAAEAAQA9QAAAIgDAAAAAA==&#10;" filled="f" stroked="f">
                  <v:textbox>
                    <w:txbxContent>
                      <w:p w14:paraId="16AEAF89" w14:textId="77777777" w:rsidR="00910924" w:rsidRDefault="00910924" w:rsidP="001505E5">
                        <w:r>
                          <w:t>7</w:t>
                        </w:r>
                      </w:p>
                    </w:txbxContent>
                  </v:textbox>
                </v:shape>
                <v:shape id="Text Box 33" o:spid="_x0000_s1624" type="#_x0000_t202" style="position:absolute;left:14862;top:12577;width:457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MnDMMA&#10;AADdAAAADwAAAGRycy9kb3ducmV2LnhtbERPTWvCQBC9C/6HZQq96W7FhDZ1FbEUPFVMW8HbkB2T&#10;0OxsyG6T+O+7gtDbPN7nrDajbURPna8da3iaKxDEhTM1lxq+Pt9nzyB8QDbYOCYNV/KwWU8nK8yM&#10;G/hIfR5KEUPYZ6ihCqHNpPRFRRb93LXEkbu4zmKIsCul6XCI4baRC6VSabHm2FBhS7uKip/812r4&#10;/ricT0t1KN9s0g5uVJLti9T68WHcvoIINIZ/8d29N3F+ki7h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MnDMMAAADdAAAADwAAAAAAAAAAAAAAAACYAgAAZHJzL2Rv&#10;d25yZXYueG1sUEsFBgAAAAAEAAQA9QAAAIgDAAAAAA==&#10;" filled="f" stroked="f">
                  <v:textbox>
                    <w:txbxContent>
                      <w:p w14:paraId="408F2728" w14:textId="77777777" w:rsidR="00910924" w:rsidRDefault="00910924" w:rsidP="001505E5">
                        <w:r>
                          <w:t>3</w:t>
                        </w:r>
                      </w:p>
                    </w:txbxContent>
                  </v:textbox>
                </v:shape>
                <v:shape id="Text Box 34" o:spid="_x0000_s1625" type="#_x0000_t202" style="position:absolute;left:14862;top:5710;width:4581;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l8MA&#10;AADdAAAADwAAAGRycy9kb3ducmV2LnhtbERPTWvCQBC9F/wPywi9NbstjdToJoil0JOibQVvQ3ZM&#10;QrOzIbs16b93BcHbPN7nLIvRtuJMvW8ca3hOFAji0pmGKw3fXx9PbyB8QDbYOiYN/+ShyCcPS8yM&#10;G3hH532oRAxhn6GGOoQuk9KXNVn0ieuII3dyvcUQYV9J0+MQw20rX5SaSYsNx4YaO1rXVP7u/6yG&#10;n83peHhV2+rdpt3gRiXZzqXWj9NxtQARaAx38c39aeL8dJbC9Zt4gs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Cl8MAAADdAAAADwAAAAAAAAAAAAAAAACYAgAAZHJzL2Rv&#10;d25yZXYueG1sUEsFBgAAAAAEAAQA9QAAAIgDAAAAAA==&#10;" filled="f" stroked="f">
                  <v:textbox>
                    <w:txbxContent>
                      <w:p w14:paraId="35EF284A" w14:textId="77777777" w:rsidR="00910924" w:rsidRDefault="00910924" w:rsidP="001505E5">
                        <w:r>
                          <w:t>8</w:t>
                        </w:r>
                      </w:p>
                    </w:txbxContent>
                  </v:textbox>
                </v:shape>
                <v:shape id="Text Box 35" o:spid="_x0000_s1626" type="#_x0000_t202" style="position:absolute;left:11430;top:10288;width:4581;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0c4MIA&#10;AADdAAAADwAAAGRycy9kb3ducmV2LnhtbERPS4vCMBC+C/6HMII3m6xo2e0aRZQFT4ruA/Y2NGNb&#10;tpmUJmvrvzeC4G0+vucsVr2txYVaXznW8JIoEMS5MxUXGr4+PyavIHxANlg7Jg1X8rBaDgcLzIzr&#10;+EiXUyhEDGGfoYYyhCaT0uclWfSJa4gjd3atxRBhW0jTYhfDbS2nSqXSYsWxocSGNiXlf6d/q+F7&#10;f/79malDsbXzpnO9kmzfpNbjUb9+BxGoD0/xw70zcf48TeH+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RzgwgAAAN0AAAAPAAAAAAAAAAAAAAAAAJgCAABkcnMvZG93&#10;bnJldi54bWxQSwUGAAAAAAQABAD1AAAAhwMAAAAA&#10;" filled="f" stroked="f">
                  <v:textbox>
                    <w:txbxContent>
                      <w:p w14:paraId="3F4AFF97" w14:textId="77777777" w:rsidR="00910924" w:rsidRDefault="00910924" w:rsidP="001505E5">
                        <w:r>
                          <w:t>19</w:t>
                        </w:r>
                      </w:p>
                    </w:txbxContent>
                  </v:textbox>
                </v:shape>
                <v:shape id="Text Box 36" o:spid="_x0000_s1627" type="#_x0000_t202" style="position:absolute;left:11430;top:1140;width:457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G5e8EA&#10;AADdAAAADwAAAGRycy9kb3ducmV2LnhtbERPS4vCMBC+L/gfwgjeNFnx2TWKKMKeXHzC3oZmbMs2&#10;k9JE2/33ZkHY23x8z1msWluKB9W+cKzhfaBAEKfOFJxpOJ92/RkIH5ANlo5Jwy95WC07bwtMjGv4&#10;QI9jyEQMYZ+ghjyEKpHSpzlZ9ANXEUfu5mqLIcI6k6bGJobbUg6VmkiLBceGHCva5JT+HO9Ww2V/&#10;+76O1Fe2teOqca2SbOdS6163XX+ACNSGf/HL/Wni/PFkCn/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xuXvBAAAA3QAAAA8AAAAAAAAAAAAAAAAAmAIAAGRycy9kb3du&#10;cmV2LnhtbFBLBQYAAAAABAAEAPUAAACGAwAAAAA=&#10;" filled="f" stroked="f">
                  <v:textbox>
                    <w:txbxContent>
                      <w:p w14:paraId="0B5A9234" w14:textId="77777777" w:rsidR="00910924" w:rsidRDefault="00910924" w:rsidP="001505E5">
                        <w:r>
                          <w:t>4</w:t>
                        </w:r>
                      </w:p>
                    </w:txbxContent>
                  </v:textbox>
                </v:shape>
                <v:shape id="Text Box 37" o:spid="_x0000_s1628" type="#_x0000_t202" style="position:absolute;left:6864;top:14858;width:4574;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CcUA&#10;AADdAAAADwAAAGRycy9kb3ducmV2LnhtbESPT2vCQBDF74LfYRnBm+5aVNroKmIpeGrR/gFvQ3ZM&#10;gtnZkN2a+O07h4K3Gd6b936z3va+VjdqYxXYwmxqQBHnwVVcWPj6fJs8g4oJ2WEdmCzcKcJ2Mxys&#10;MXOh4yPdTqlQEsIxQwtlSk2mdcxL8hinoSEW7RJaj0nWttCuxU7Cfa2fjFlqjxVLQ4kN7UvKr6df&#10;b+H7/XL+mZuP4tUvmi70RrN/0daOR/1uBSpRnx7m/+uDE/zFUnD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0JxQAAAN0AAAAPAAAAAAAAAAAAAAAAAJgCAABkcnMv&#10;ZG93bnJldi54bWxQSwUGAAAAAAQABAD1AAAAigMAAAAA&#10;" filled="f" stroked="f">
                  <v:textbox>
                    <w:txbxContent>
                      <w:p w14:paraId="32388F0C" w14:textId="77777777" w:rsidR="00910924" w:rsidRDefault="00910924" w:rsidP="001505E5">
                        <w:r>
                          <w:t>8</w:t>
                        </w:r>
                      </w:p>
                    </w:txbxContent>
                  </v:textbox>
                </v:shape>
                <v:shape id="Text Box 38" o:spid="_x0000_s1629" type="#_x0000_t202" style="position:absolute;left:20577;width:4573;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IksEA&#10;AADdAAAADwAAAGRycy9kb3ducmV2LnhtbERPTYvCMBC9C/6HMII3TRQVrUYRRfC0y7oqeBuasS02&#10;k9JEW//9ZmFhb/N4n7PatLYUL6p94VjDaKhAEKfOFJxpOH8fBnMQPiAbLB2Thjd52Ky7nRUmxjX8&#10;Ra9TyEQMYZ+ghjyEKpHSpzlZ9ENXEUfu7mqLIcI6k6bGJobbUo6VmkmLBceGHCva5ZQ+Tk+r4fJx&#10;v10n6jPb22nVuFZJtgupdb/XbpcgArXhX/znPpo4fzpbwO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iiJLBAAAA3QAAAA8AAAAAAAAAAAAAAAAAmAIAAGRycy9kb3du&#10;cmV2LnhtbFBLBQYAAAAABAAEAPUAAACGAwAAAAA=&#10;" filled="f" stroked="f">
                  <v:textbox>
                    <w:txbxContent>
                      <w:p w14:paraId="794036A6" w14:textId="77777777" w:rsidR="00910924" w:rsidRDefault="00910924" w:rsidP="001505E5">
                        <w:r>
                          <w:t>13</w:t>
                        </w:r>
                      </w:p>
                    </w:txbxContent>
                  </v:textbox>
                </v:shape>
                <v:shape id="Text Box 39" o:spid="_x0000_s1630" type="#_x0000_t202" style="position:absolute;left:19435;top:4569;width:4582;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30sYA&#10;AADdAAAADwAAAGRycy9kb3ducmV2LnhtbESPzWvCQBDF70L/h2UK3nS34kebuooohZ4U7Qf0NmTH&#10;JDQ7G7Jbk/73zkHwNsN7895vluve1+pCbawCW3gaG1DEeXAVFxY+P95Gz6BiQnZYByYL/xRhvXoY&#10;LDFzoeMjXU6pUBLCMUMLZUpNpnXMS/IYx6EhFu0cWo9J1rbQrsVOwn2tJ8bMtceKpaHEhrYl5b+n&#10;P2/ha3/++Z6aQ7Hzs6YLvdHsX7S1w8d+8woqUZ/u5tv1uxP82UL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G30sYAAADdAAAADwAAAAAAAAAAAAAAAACYAgAAZHJz&#10;L2Rvd25yZXYueG1sUEsFBgAAAAAEAAQA9QAAAIsDAAAAAA==&#10;" filled="f" stroked="f">
                  <v:textbox>
                    <w:txbxContent>
                      <w:p w14:paraId="7CE3CD8A" w14:textId="77777777" w:rsidR="00910924" w:rsidRDefault="00910924" w:rsidP="001505E5">
                        <w:r>
                          <w:t xml:space="preserve"> 4</w:t>
                        </w:r>
                      </w:p>
                    </w:txbxContent>
                  </v:textbox>
                </v:shape>
                <v:shape id="Text Box 40" o:spid="_x0000_s1631" type="#_x0000_t202" style="position:absolute;left:14862;top:17147;width:457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0SScIA&#10;AADdAAAADwAAAGRycy9kb3ducmV2LnhtbERPS4vCMBC+L/gfwix400TRXe0aRRTBk8v6gr0NzdiW&#10;bSalibb+eyMIe5uP7zmzRWtLcaPaF441DPoKBHHqTMGZhuNh05uA8AHZYOmYNNzJw2LeeZthYlzD&#10;P3Tbh0zEEPYJashDqBIpfZqTRd93FXHkLq62GCKsM2lqbGK4LeVQqQ9pseDYkGNFq5zSv/3Vajjt&#10;Lr/nkfrO1nZcNa5Vku1Uat19b5dfIAK14V/8cm9NnD/+HMD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RJJwgAAAN0AAAAPAAAAAAAAAAAAAAAAAJgCAABkcnMvZG93&#10;bnJldi54bWxQSwUGAAAAAAQABAD1AAAAhwMAAAAA&#10;" filled="f" stroked="f">
                  <v:textbox>
                    <w:txbxContent>
                      <w:p w14:paraId="2467D68C" w14:textId="77777777" w:rsidR="00910924" w:rsidRDefault="00910924" w:rsidP="001505E5">
                        <w:r>
                          <w:t>12</w:t>
                        </w:r>
                      </w:p>
                    </w:txbxContent>
                  </v:textbox>
                </v:shape>
                <v:shape id="Text Box 41" o:spid="_x0000_s1632" type="#_x0000_t202" style="position:absolute;left:28575;top:12577;width:4573;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PsIA&#10;AADdAAAADwAAAGRycy9kb3ducmV2LnhtbERPS4vCMBC+L/gfwgjeNFnRXe0aRRTBk8v6gr0NzdiW&#10;bSalibb+eyMIe5uP7zmzRWtLcaPaF441vA8UCOLUmYIzDcfDpj8B4QOywdIxabiTh8W88zbDxLiG&#10;f+i2D5mIIewT1JCHUCVS+jQni37gKuLIXVxtMURYZ9LU2MRwW8qhUh/SYsGxIceKVjmlf/ur1XDa&#10;XX7PI/Wdre24alyrJNup1LrXbZdfIAK14V/8cm9NnD/+HM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34w+wgAAAN0AAAAPAAAAAAAAAAAAAAAAAJgCAABkcnMvZG93&#10;bnJldi54bWxQSwUGAAAAAAQABAD1AAAAhwMAAAAA&#10;" filled="f" stroked="f">
                  <v:textbox>
                    <w:txbxContent>
                      <w:p w14:paraId="63355CCB" w14:textId="77777777" w:rsidR="00910924" w:rsidRDefault="00910924" w:rsidP="001505E5">
                        <w:r>
                          <w:t>5</w:t>
                        </w:r>
                      </w:p>
                    </w:txbxContent>
                  </v:textbox>
                </v:shape>
                <v:shape id="Text Box 42" o:spid="_x0000_s1633" type="#_x0000_t202" style="position:absolute;left:20577;top:13717;width:4581;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ppcIA&#10;AADdAAAADwAAAGRycy9kb3ducmV2LnhtbERPS2sCMRC+F/wPYQRvNbHW12qUogieWuoLvA2bcXdx&#10;M1k20d3+e1Mo9DYf33MWq9aW4kG1LxxrGPQVCOLUmYIzDcfD9nUKwgdkg6Vj0vBDHlbLzssCE+Ma&#10;/qbHPmQihrBPUEMeQpVI6dOcLPq+q4gjd3W1xRBhnUlTYxPDbSnflBpLiwXHhhwrWueU3vZ3q+H0&#10;eb2c39VXtrGjqnGtkmxnUutet/2YgwjUhn/xn3tn4vzRZAi/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kymlwgAAAN0AAAAPAAAAAAAAAAAAAAAAAJgCAABkcnMvZG93&#10;bnJldi54bWxQSwUGAAAAAAQABAD1AAAAhwMAAAAA&#10;" filled="f" stroked="f">
                  <v:textbox>
                    <w:txbxContent>
                      <w:p w14:paraId="57ECCAFE" w14:textId="77777777" w:rsidR="00910924" w:rsidRDefault="00910924" w:rsidP="001505E5">
                        <w:r>
                          <w:t>5</w:t>
                        </w:r>
                      </w:p>
                    </w:txbxContent>
                  </v:textbox>
                </v:shape>
                <v:shape id="Text Box 43" o:spid="_x0000_s1634" type="#_x0000_t202" style="position:absolute;left:24001;top:4569;width:4582;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0cMA&#10;AADdAAAADwAAAGRycy9kb3ducmV2LnhtbERPS2vCQBC+F/wPywje6m5Fq6auIorgyWJ8QG9DdkxC&#10;s7Mhu5r033eFQm/z8T1nsepsJR7U+NKxhrehAkGcOVNyruF82r3OQPiAbLByTBp+yMNq2XtZYGJc&#10;y0d6pCEXMYR9ghqKEOpESp8VZNEPXU0cuZtrLIYIm1yaBtsYbis5UupdWiw5NhRY06ag7Du9Ww2X&#10;w+3rOlaf+dZO6tZ1SrKdS60H/W79ASJQF/7Ff+69ifMn0zE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x0cMAAADdAAAADwAAAAAAAAAAAAAAAACYAgAAZHJzL2Rv&#10;d25yZXYueG1sUEsFBgAAAAAEAAQA9QAAAIgDAAAAAA==&#10;" filled="f" stroked="f">
                  <v:textbox>
                    <w:txbxContent>
                      <w:p w14:paraId="1F04BBEB" w14:textId="77777777" w:rsidR="00910924" w:rsidRDefault="00910924" w:rsidP="001505E5">
                        <w:r>
                          <w:t>8</w:t>
                        </w:r>
                      </w:p>
                    </w:txbxContent>
                  </v:textbox>
                </v:shape>
                <v:shape id="Text Box 44" o:spid="_x0000_s1635" type="#_x0000_t202" style="position:absolute;left:26292;top:17147;width:457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USsIA&#10;AADdAAAADwAAAGRycy9kb3ducmV2LnhtbERPTWvCQBC9F/oflil4090WozV1lVIRPClqFbwN2TEJ&#10;zc6G7Griv3cFobd5vM+ZzjtbiSs1vnSs4X2gQBBnzpSca/jdL/ufIHxANlg5Jg038jCfvb5MMTWu&#10;5S1ddyEXMYR9ihqKEOpUSp8VZNEPXE0cubNrLIYIm1yaBtsYbiv5odRIWiw5NhRY009B2d/uYjUc&#10;1ufTcag2+cImdes6JdlOpNa9t+77C0SgLvyLn+6VifOTcQK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hRKwgAAAN0AAAAPAAAAAAAAAAAAAAAAAJgCAABkcnMvZG93&#10;bnJldi54bWxQSwUGAAAAAAQABAD1AAAAhwMAAAAA&#10;" filled="f" stroked="f">
                  <v:textbox>
                    <w:txbxContent>
                      <w:p w14:paraId="7B0AD278" w14:textId="77777777" w:rsidR="00910924" w:rsidRDefault="00910924" w:rsidP="001505E5">
                        <w:r>
                          <w:t>12</w:t>
                        </w:r>
                      </w:p>
                    </w:txbxContent>
                  </v:textbox>
                </v:shape>
                <v:shape id="Text Box 45" o:spid="_x0000_s1636" type="#_x0000_t202" style="position:absolute;left:29716;top:5710;width:4582;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KPcEA&#10;AADdAAAADwAAAGRycy9kb3ducmV2LnhtbERPS4vCMBC+L/gfwgjeNFnx2TWKKMKeXHzC3oZmbMs2&#10;k9JE2/33ZkHY23x8z1msWluKB9W+cKzhfaBAEKfOFJxpOJ92/RkIH5ANlo5Jwy95WC07bwtMjGv4&#10;QI9jyEQMYZ+ghjyEKpHSpzlZ9ANXEUfu5mqLIcI6k6bGJobbUg6VmkiLBceGHCva5JT+HO9Ww2V/&#10;+76O1Fe2teOqca2SbOdS6163XX+ACNSGf/HL/Wni/PF0An/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kij3BAAAA3QAAAA8AAAAAAAAAAAAAAAAAmAIAAGRycy9kb3du&#10;cmV2LnhtbFBLBQYAAAAABAAEAPUAAACGAwAAAAA=&#10;" filled="f" stroked="f">
                  <v:textbox>
                    <w:txbxContent>
                      <w:p w14:paraId="53012E68" w14:textId="77777777" w:rsidR="00910924" w:rsidRDefault="00910924" w:rsidP="001505E5">
                        <w:r>
                          <w:t>5</w:t>
                        </w:r>
                      </w:p>
                    </w:txbxContent>
                  </v:textbox>
                </v:shape>
                <v:shape id="Text Box 46" o:spid="_x0000_s1637" type="#_x0000_t202" style="position:absolute;left:33148;top:2280;width:4574;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vpsEA&#10;AADdAAAADwAAAGRycy9kb3ducmV2LnhtbERPS4vCMBC+L/gfwgje1mTFZ9coogh7cvEJexuasS3b&#10;TEoTbfffmwXB23x8z5kvW1uKO9W+cKzho69AEKfOFJxpOB2371MQPiAbLB2Thj/ysFx03uaYGNfw&#10;nu6HkIkYwj5BDXkIVSKlT3Oy6PuuIo7c1dUWQ4R1Jk2NTQy3pRwoNZYWC44NOVa0zin9PdyshvPu&#10;+nMZqu9sY0dV41ol2c6k1r1uu/oEEagNL/HT/WXi/NFkAv/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oL6bBAAAA3QAAAA8AAAAAAAAAAAAAAAAAmAIAAGRycy9kb3du&#10;cmV2LnhtbFBLBQYAAAAABAAEAPUAAACGAwAAAAA=&#10;" filled="f" stroked="f">
                  <v:textbox>
                    <w:txbxContent>
                      <w:p w14:paraId="0CCA146D" w14:textId="77777777" w:rsidR="00910924" w:rsidRDefault="00910924" w:rsidP="001505E5">
                        <w:r>
                          <w:t>5</w:t>
                        </w:r>
                      </w:p>
                    </w:txbxContent>
                  </v:textbox>
                </v:shape>
                <v:shape id="Text Box 47" o:spid="_x0000_s1638" type="#_x0000_t202" style="position:absolute;left:33148;top:9147;width:4574;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71MYA&#10;AADdAAAADwAAAGRycy9kb3ducmV2LnhtbESPzWvCQBDF70L/h2UK3nS34kebuooohZ4U7Qf0NmTH&#10;JDQ7G7Jbk/73zkHwNsN7895vluve1+pCbawCW3gaG1DEeXAVFxY+P95Gz6BiQnZYByYL/xRhvXoY&#10;LDFzoeMjXU6pUBLCMUMLZUpNpnXMS/IYx6EhFu0cWo9J1rbQrsVOwn2tJ8bMtceKpaHEhrYl5b+n&#10;P2/ha3/++Z6aQ7Hzs6YLvdHsX7S1w8d+8woqUZ/u5tv1uxP82UJw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e71MYAAADdAAAADwAAAAAAAAAAAAAAAACYAgAAZHJz&#10;L2Rvd25yZXYueG1sUEsFBgAAAAAEAAQA9QAAAIsDAAAAAA==&#10;" filled="f" stroked="f">
                  <v:textbox>
                    <w:txbxContent>
                      <w:p w14:paraId="69DE74E7" w14:textId="77777777" w:rsidR="00910924" w:rsidRDefault="00910924" w:rsidP="001505E5">
                        <w:r>
                          <w:t>3</w:t>
                        </w:r>
                      </w:p>
                    </w:txbxContent>
                  </v:textbox>
                </v:shape>
                <v:shape id="Text Box 48" o:spid="_x0000_s1639" type="#_x0000_t202" style="position:absolute;left:36572;top:16006;width:4582;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eT8IA&#10;AADdAAAADwAAAGRycy9kb3ducmV2LnhtbERPS2vCQBC+C/6HZYTe6q7FZ3QVqQieKqZV8DZkxySY&#10;nQ3ZrUn/fbdQ8DYf33NWm85W4kGNLx1rGA0VCOLMmZJzDV+f+9c5CB+QDVaOScMPedis+70VJsa1&#10;fKJHGnIRQ9gnqKEIoU6k9FlBFv3Q1cSRu7nGYoiwyaVpsI3htpJvSk2lxZJjQ4E1vReU3dNvq+H8&#10;cbtexuqY7+ykbl2nJNuF1Ppl0G2XIAJ14Sn+dx9MnD+ZLe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x5PwgAAAN0AAAAPAAAAAAAAAAAAAAAAAJgCAABkcnMvZG93&#10;bnJldi54bWxQSwUGAAAAAAQABAD1AAAAhwMAAAAA&#10;" filled="f" stroked="f">
                  <v:textbox>
                    <w:txbxContent>
                      <w:p w14:paraId="709299CC" w14:textId="77777777" w:rsidR="00910924" w:rsidRDefault="00910924" w:rsidP="001505E5">
                        <w:r>
                          <w:t>6</w:t>
                        </w:r>
                      </w:p>
                    </w:txbxContent>
                  </v:textbox>
                </v:shape>
                <v:shape id="Text Box 49" o:spid="_x0000_s1640" type="#_x0000_t202" style="position:absolute;left:40005;top:7999;width:4573;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H9cUA&#10;AADdAAAADwAAAGRycy9kb3ducmV2LnhtbESPQWvCQBCF70L/wzKF3nS3UsWmrlIshZ4Uoy30NmTH&#10;JDQ7G7JbE/+9cxC8zfDevPfNcj34Rp2pi3VgC88TA4q4CK7m0sLx8DlegIoJ2WETmCxcKMJ69TBa&#10;YuZCz3s656lUEsIxQwtVSm2mdSwq8hgnoSUW7RQ6j0nWrtSuw17CfaOnxsy1x5qlocKWNhUVf/m/&#10;t/C9Pf3+vJhd+eFnbR8Go9m/amufHof3N1CJhnQ3366/nODPFs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Mf1xQAAAN0AAAAPAAAAAAAAAAAAAAAAAJgCAABkcnMv&#10;ZG93bnJldi54bWxQSwUGAAAAAAQABAD1AAAAigMAAAAA&#10;" filled="f" stroked="f">
                  <v:textbox>
                    <w:txbxContent>
                      <w:p w14:paraId="36463E35" w14:textId="77777777" w:rsidR="00910924" w:rsidRDefault="00910924" w:rsidP="001505E5">
                        <w:r>
                          <w:t>2</w:t>
                        </w:r>
                      </w:p>
                    </w:txbxContent>
                  </v:textbox>
                </v:shape>
                <w10:anchorlock/>
              </v:group>
            </w:pict>
          </mc:Fallback>
        </mc:AlternateContent>
      </w:r>
    </w:p>
    <w:p w14:paraId="455C6535" w14:textId="77777777" w:rsidR="001505E5" w:rsidRPr="00933335" w:rsidRDefault="001505E5" w:rsidP="001505E5">
      <w:pPr>
        <w:rPr>
          <w:b/>
          <w:sz w:val="24"/>
          <w:lang w:val="en-US"/>
        </w:rPr>
      </w:pPr>
      <w:r w:rsidRPr="00796B1E">
        <w:rPr>
          <w:b/>
          <w:sz w:val="24"/>
        </w:rPr>
        <w:t>Контрольные вопросы</w:t>
      </w:r>
      <w:r>
        <w:rPr>
          <w:b/>
          <w:sz w:val="24"/>
          <w:lang w:val="en-US"/>
        </w:rPr>
        <w:t>:</w:t>
      </w:r>
    </w:p>
    <w:p w14:paraId="04A37188" w14:textId="77777777" w:rsidR="001505E5" w:rsidRPr="00796B1E" w:rsidRDefault="001505E5" w:rsidP="00105547">
      <w:pPr>
        <w:pStyle w:val="a4"/>
        <w:numPr>
          <w:ilvl w:val="0"/>
          <w:numId w:val="26"/>
        </w:numPr>
        <w:rPr>
          <w:spacing w:val="4"/>
          <w:sz w:val="24"/>
          <w:szCs w:val="24"/>
        </w:rPr>
      </w:pPr>
      <w:r w:rsidRPr="00796B1E">
        <w:rPr>
          <w:sz w:val="24"/>
          <w:szCs w:val="24"/>
        </w:rPr>
        <w:t>Что называется динамическим программированием</w:t>
      </w:r>
      <w:r w:rsidRPr="00796B1E">
        <w:rPr>
          <w:spacing w:val="4"/>
          <w:sz w:val="24"/>
          <w:szCs w:val="24"/>
        </w:rPr>
        <w:t>?</w:t>
      </w:r>
    </w:p>
    <w:p w14:paraId="0D4728A1" w14:textId="77777777" w:rsidR="001505E5" w:rsidRPr="00796B1E" w:rsidRDefault="001505E5" w:rsidP="00105547">
      <w:pPr>
        <w:pStyle w:val="a4"/>
        <w:numPr>
          <w:ilvl w:val="0"/>
          <w:numId w:val="26"/>
        </w:numPr>
        <w:rPr>
          <w:spacing w:val="4"/>
          <w:sz w:val="24"/>
          <w:szCs w:val="24"/>
        </w:rPr>
      </w:pPr>
      <w:r w:rsidRPr="00796B1E">
        <w:rPr>
          <w:spacing w:val="4"/>
          <w:sz w:val="24"/>
          <w:szCs w:val="24"/>
        </w:rPr>
        <w:t>Какие х</w:t>
      </w:r>
      <w:r w:rsidRPr="00796B1E">
        <w:rPr>
          <w:spacing w:val="-4"/>
          <w:sz w:val="24"/>
          <w:szCs w:val="24"/>
        </w:rPr>
        <w:t>арактерные особенности задач динамического программирования вы знаете?</w:t>
      </w:r>
    </w:p>
    <w:p w14:paraId="7DEE6121" w14:textId="77777777" w:rsidR="001505E5" w:rsidRPr="00796B1E" w:rsidRDefault="001505E5" w:rsidP="00105547">
      <w:pPr>
        <w:pStyle w:val="a4"/>
        <w:numPr>
          <w:ilvl w:val="0"/>
          <w:numId w:val="26"/>
        </w:numPr>
        <w:rPr>
          <w:spacing w:val="4"/>
          <w:sz w:val="24"/>
          <w:szCs w:val="24"/>
        </w:rPr>
      </w:pPr>
      <w:r w:rsidRPr="00796B1E">
        <w:rPr>
          <w:spacing w:val="-4"/>
          <w:sz w:val="24"/>
          <w:szCs w:val="24"/>
        </w:rPr>
        <w:t>Что называется управлением?</w:t>
      </w:r>
    </w:p>
    <w:p w14:paraId="3D113B7B" w14:textId="77777777" w:rsidR="001505E5" w:rsidRPr="00796B1E" w:rsidRDefault="001505E5" w:rsidP="00105547">
      <w:pPr>
        <w:pStyle w:val="a4"/>
        <w:numPr>
          <w:ilvl w:val="0"/>
          <w:numId w:val="26"/>
        </w:numPr>
        <w:rPr>
          <w:spacing w:val="4"/>
          <w:sz w:val="24"/>
          <w:szCs w:val="24"/>
        </w:rPr>
      </w:pPr>
      <w:r w:rsidRPr="00796B1E">
        <w:rPr>
          <w:spacing w:val="4"/>
          <w:sz w:val="24"/>
          <w:szCs w:val="24"/>
        </w:rPr>
        <w:t>В чем состоит метод динамического программирования?</w:t>
      </w:r>
    </w:p>
    <w:p w14:paraId="5923A756" w14:textId="77777777" w:rsidR="001505E5" w:rsidRPr="00796B1E" w:rsidRDefault="001505E5" w:rsidP="00105547">
      <w:pPr>
        <w:pStyle w:val="a4"/>
        <w:numPr>
          <w:ilvl w:val="0"/>
          <w:numId w:val="26"/>
        </w:numPr>
        <w:rPr>
          <w:spacing w:val="4"/>
          <w:sz w:val="24"/>
          <w:szCs w:val="24"/>
        </w:rPr>
      </w:pPr>
      <w:r w:rsidRPr="00796B1E">
        <w:rPr>
          <w:spacing w:val="4"/>
          <w:sz w:val="24"/>
          <w:szCs w:val="24"/>
        </w:rPr>
        <w:t>Сформулируйте принцип оптимальности Беллмана?</w:t>
      </w:r>
    </w:p>
    <w:p w14:paraId="47D77D49" w14:textId="77777777" w:rsidR="001505E5" w:rsidRPr="00796B1E" w:rsidRDefault="001505E5" w:rsidP="00105547">
      <w:pPr>
        <w:pStyle w:val="a4"/>
        <w:numPr>
          <w:ilvl w:val="0"/>
          <w:numId w:val="26"/>
        </w:numPr>
        <w:rPr>
          <w:spacing w:val="4"/>
          <w:sz w:val="24"/>
          <w:szCs w:val="24"/>
        </w:rPr>
      </w:pPr>
      <w:r w:rsidRPr="00796B1E">
        <w:rPr>
          <w:spacing w:val="4"/>
          <w:sz w:val="24"/>
          <w:szCs w:val="24"/>
        </w:rPr>
        <w:t>Что называется сетью, звеньями?</w:t>
      </w:r>
    </w:p>
    <w:p w14:paraId="30EE3AB4" w14:textId="77777777" w:rsidR="001505E5" w:rsidRPr="00796B1E" w:rsidRDefault="001505E5" w:rsidP="00105547">
      <w:pPr>
        <w:pStyle w:val="a4"/>
        <w:numPr>
          <w:ilvl w:val="0"/>
          <w:numId w:val="26"/>
        </w:numPr>
        <w:rPr>
          <w:spacing w:val="4"/>
          <w:sz w:val="24"/>
          <w:szCs w:val="24"/>
        </w:rPr>
      </w:pPr>
      <w:r w:rsidRPr="00796B1E">
        <w:rPr>
          <w:spacing w:val="4"/>
          <w:sz w:val="24"/>
          <w:szCs w:val="24"/>
        </w:rPr>
        <w:t>Что такое характеристика точки?</w:t>
      </w:r>
    </w:p>
    <w:p w14:paraId="3E4ED56C" w14:textId="77777777" w:rsidR="001505E5" w:rsidRPr="00796B1E" w:rsidRDefault="001505E5" w:rsidP="00105547">
      <w:pPr>
        <w:pStyle w:val="a4"/>
        <w:numPr>
          <w:ilvl w:val="0"/>
          <w:numId w:val="26"/>
        </w:numPr>
        <w:rPr>
          <w:spacing w:val="4"/>
          <w:sz w:val="24"/>
          <w:szCs w:val="24"/>
        </w:rPr>
      </w:pPr>
      <w:r w:rsidRPr="00796B1E">
        <w:rPr>
          <w:spacing w:val="4"/>
          <w:sz w:val="24"/>
          <w:szCs w:val="24"/>
        </w:rPr>
        <w:t>Опишите алгоритм решения задачи определения кратчайшего расстояния по заданной сети?</w:t>
      </w:r>
    </w:p>
    <w:p w14:paraId="715E5564" w14:textId="77777777" w:rsidR="001505E5" w:rsidRPr="00796B1E" w:rsidRDefault="001505E5" w:rsidP="001505E5">
      <w:pPr>
        <w:rPr>
          <w:sz w:val="24"/>
        </w:rPr>
      </w:pPr>
    </w:p>
    <w:p w14:paraId="2796074D" w14:textId="501808B3" w:rsidR="001505E5" w:rsidRDefault="001505E5"/>
    <w:p w14:paraId="052C3193" w14:textId="77777777" w:rsidR="001505E5" w:rsidRPr="007C2FDA" w:rsidRDefault="001505E5" w:rsidP="00BC7D8B">
      <w:pPr>
        <w:spacing w:line="0" w:lineRule="atLeast"/>
        <w:ind w:firstLine="0"/>
        <w:jc w:val="center"/>
        <w:rPr>
          <w:b/>
          <w:szCs w:val="28"/>
        </w:rPr>
      </w:pPr>
      <w:r w:rsidRPr="007C2FDA">
        <w:rPr>
          <w:b/>
          <w:szCs w:val="28"/>
        </w:rPr>
        <w:t xml:space="preserve">Практическая работа № </w:t>
      </w:r>
      <w:r w:rsidRPr="003B77BD">
        <w:rPr>
          <w:b/>
          <w:szCs w:val="28"/>
        </w:rPr>
        <w:t>7</w:t>
      </w:r>
    </w:p>
    <w:p w14:paraId="0B7685C9" w14:textId="77777777" w:rsidR="001505E5" w:rsidRPr="007C2FDA" w:rsidRDefault="001505E5" w:rsidP="001505E5">
      <w:pPr>
        <w:spacing w:line="0" w:lineRule="atLeast"/>
        <w:ind w:left="1540"/>
        <w:jc w:val="center"/>
        <w:rPr>
          <w:bCs/>
          <w:sz w:val="24"/>
        </w:rPr>
      </w:pPr>
    </w:p>
    <w:p w14:paraId="5CF71808" w14:textId="77777777" w:rsidR="001505E5" w:rsidRPr="007C2FDA" w:rsidRDefault="001505E5" w:rsidP="001505E5">
      <w:pPr>
        <w:spacing w:line="200" w:lineRule="exact"/>
        <w:rPr>
          <w:sz w:val="24"/>
        </w:rPr>
      </w:pPr>
      <w:r w:rsidRPr="007C2FDA">
        <w:rPr>
          <w:b/>
          <w:bCs/>
          <w:sz w:val="24"/>
        </w:rPr>
        <w:t>Тема:</w:t>
      </w:r>
      <w:r w:rsidRPr="007C2FDA">
        <w:rPr>
          <w:bCs/>
          <w:sz w:val="24"/>
        </w:rPr>
        <w:t xml:space="preserve"> </w:t>
      </w:r>
      <w:r>
        <w:rPr>
          <w:bCs/>
          <w:sz w:val="24"/>
        </w:rPr>
        <w:t>Решение задач массового обслуживания методами имитационного моделирования</w:t>
      </w:r>
    </w:p>
    <w:p w14:paraId="0E61C499" w14:textId="77777777" w:rsidR="001505E5" w:rsidRPr="007C2FDA" w:rsidRDefault="001505E5" w:rsidP="001505E5">
      <w:pPr>
        <w:spacing w:line="332" w:lineRule="exact"/>
        <w:rPr>
          <w:sz w:val="24"/>
        </w:rPr>
      </w:pPr>
      <w:r w:rsidRPr="007C2FDA">
        <w:rPr>
          <w:b/>
          <w:bCs/>
          <w:sz w:val="24"/>
        </w:rPr>
        <w:t xml:space="preserve">Цель работы: </w:t>
      </w:r>
      <w:r w:rsidRPr="007C2FDA">
        <w:rPr>
          <w:sz w:val="24"/>
        </w:rPr>
        <w:t>научиться работать с системами массового обслуживания.</w:t>
      </w:r>
    </w:p>
    <w:p w14:paraId="57BFE551" w14:textId="1D75FA64" w:rsidR="001505E5" w:rsidRPr="007C2FDA" w:rsidRDefault="001505E5" w:rsidP="001505E5">
      <w:pPr>
        <w:jc w:val="center"/>
        <w:rPr>
          <w:b/>
          <w:sz w:val="24"/>
        </w:rPr>
      </w:pPr>
      <w:r w:rsidRPr="007C2FDA">
        <w:rPr>
          <w:b/>
          <w:sz w:val="24"/>
        </w:rPr>
        <w:t xml:space="preserve">Образовательные результаты, заявленные </w:t>
      </w:r>
      <w:r w:rsidR="006F1834">
        <w:rPr>
          <w:b/>
          <w:sz w:val="24"/>
        </w:rPr>
        <w:t>в ФГОС</w:t>
      </w:r>
      <w:r w:rsidRPr="007C2FDA">
        <w:rPr>
          <w:b/>
          <w:sz w:val="24"/>
        </w:rPr>
        <w:t>:</w:t>
      </w:r>
    </w:p>
    <w:p w14:paraId="77CD360E" w14:textId="77777777" w:rsidR="001505E5" w:rsidRPr="007C2FDA" w:rsidRDefault="001505E5" w:rsidP="001505E5">
      <w:pPr>
        <w:ind w:left="708"/>
        <w:rPr>
          <w:sz w:val="24"/>
        </w:rPr>
      </w:pPr>
      <w:r w:rsidRPr="007C2FDA">
        <w:rPr>
          <w:sz w:val="24"/>
        </w:rPr>
        <w:t xml:space="preserve">Студент должен </w:t>
      </w:r>
    </w:p>
    <w:p w14:paraId="169FAAEE" w14:textId="77777777" w:rsidR="001505E5" w:rsidRPr="007C2FDA" w:rsidRDefault="001505E5" w:rsidP="001505E5">
      <w:pPr>
        <w:ind w:left="708"/>
        <w:rPr>
          <w:sz w:val="24"/>
        </w:rPr>
      </w:pPr>
      <w:r w:rsidRPr="007C2FDA">
        <w:rPr>
          <w:sz w:val="24"/>
          <w:u w:val="single"/>
        </w:rPr>
        <w:t>уметь:</w:t>
      </w:r>
      <w:r w:rsidRPr="007C2FDA">
        <w:rPr>
          <w:sz w:val="24"/>
        </w:rPr>
        <w:t xml:space="preserve"> </w:t>
      </w:r>
    </w:p>
    <w:p w14:paraId="066D190C" w14:textId="77777777" w:rsidR="001505E5" w:rsidRPr="00824DBB" w:rsidRDefault="001505E5" w:rsidP="00150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9"/>
        <w:rPr>
          <w:sz w:val="24"/>
        </w:rPr>
      </w:pPr>
      <w:r>
        <w:rPr>
          <w:sz w:val="24"/>
        </w:rPr>
        <w:t xml:space="preserve">          - </w:t>
      </w:r>
      <w:r>
        <w:rPr>
          <w:spacing w:val="-3"/>
          <w:sz w:val="24"/>
        </w:rPr>
        <w:t>р</w:t>
      </w:r>
      <w:r w:rsidRPr="00824DBB">
        <w:rPr>
          <w:spacing w:val="-3"/>
          <w:sz w:val="24"/>
        </w:rPr>
        <w:t>азрабатывать тест</w:t>
      </w:r>
      <w:r>
        <w:rPr>
          <w:spacing w:val="-3"/>
          <w:sz w:val="24"/>
        </w:rPr>
        <w:t>овые пакеты и тестовые сценарии, в</w:t>
      </w:r>
      <w:r w:rsidRPr="00824DBB">
        <w:rPr>
          <w:spacing w:val="-3"/>
          <w:sz w:val="24"/>
        </w:rPr>
        <w:t>ыявлять ошибки в системных компонентах на основе спецификаций</w:t>
      </w:r>
    </w:p>
    <w:p w14:paraId="226697C2" w14:textId="77777777" w:rsidR="001505E5" w:rsidRPr="007C2FDA" w:rsidRDefault="001505E5" w:rsidP="001505E5">
      <w:pPr>
        <w:tabs>
          <w:tab w:val="left" w:pos="266"/>
          <w:tab w:val="num" w:pos="337"/>
        </w:tabs>
        <w:spacing w:line="252" w:lineRule="auto"/>
        <w:ind w:left="708"/>
        <w:rPr>
          <w:sz w:val="24"/>
        </w:rPr>
      </w:pPr>
    </w:p>
    <w:p w14:paraId="54D8C25F" w14:textId="77777777" w:rsidR="001505E5" w:rsidRPr="007C2FDA" w:rsidRDefault="001505E5" w:rsidP="001505E5">
      <w:pPr>
        <w:ind w:left="708"/>
        <w:rPr>
          <w:sz w:val="24"/>
        </w:rPr>
      </w:pPr>
      <w:r w:rsidRPr="007C2FDA">
        <w:rPr>
          <w:sz w:val="24"/>
          <w:u w:val="single"/>
        </w:rPr>
        <w:t>знать:</w:t>
      </w:r>
      <w:r w:rsidRPr="007C2FDA">
        <w:rPr>
          <w:sz w:val="24"/>
        </w:rPr>
        <w:t xml:space="preserve"> </w:t>
      </w:r>
    </w:p>
    <w:p w14:paraId="1AA588A3" w14:textId="77777777" w:rsidR="001505E5" w:rsidRPr="00824DBB" w:rsidRDefault="001505E5" w:rsidP="001505E5">
      <w:pPr>
        <w:pStyle w:val="a5"/>
        <w:ind w:left="159"/>
        <w:rPr>
          <w:bCs/>
          <w:i/>
          <w:color w:val="auto"/>
          <w:sz w:val="28"/>
          <w:szCs w:val="28"/>
        </w:rPr>
      </w:pPr>
      <w:r w:rsidRPr="007C2FDA">
        <w:rPr>
          <w:sz w:val="24"/>
          <w:szCs w:val="24"/>
        </w:rPr>
        <w:t xml:space="preserve">          - </w:t>
      </w:r>
      <w:r>
        <w:rPr>
          <w:bCs/>
          <w:color w:val="auto"/>
          <w:sz w:val="24"/>
          <w:szCs w:val="24"/>
        </w:rPr>
        <w:t>в</w:t>
      </w:r>
      <w:r w:rsidRPr="00824DBB">
        <w:rPr>
          <w:bCs/>
          <w:color w:val="auto"/>
          <w:sz w:val="24"/>
          <w:szCs w:val="24"/>
        </w:rPr>
        <w:t>строенные и основные специализированные инструменты анализа качества программных продуктов</w:t>
      </w:r>
      <w:r w:rsidRPr="00824DBB">
        <w:rPr>
          <w:bCs/>
          <w:i/>
          <w:color w:val="auto"/>
          <w:sz w:val="28"/>
          <w:szCs w:val="28"/>
        </w:rPr>
        <w:t>.</w:t>
      </w:r>
    </w:p>
    <w:p w14:paraId="5B778BB0" w14:textId="77777777" w:rsidR="001505E5" w:rsidRPr="007C2FDA" w:rsidRDefault="001505E5" w:rsidP="001505E5">
      <w:pPr>
        <w:autoSpaceDE w:val="0"/>
        <w:autoSpaceDN w:val="0"/>
        <w:adjustRightInd w:val="0"/>
        <w:spacing w:line="252" w:lineRule="auto"/>
        <w:rPr>
          <w:sz w:val="24"/>
        </w:rPr>
      </w:pPr>
    </w:p>
    <w:p w14:paraId="1436BACD" w14:textId="77777777" w:rsidR="001505E5" w:rsidRPr="007C2FDA" w:rsidRDefault="001505E5" w:rsidP="001505E5">
      <w:pPr>
        <w:autoSpaceDE w:val="0"/>
        <w:autoSpaceDN w:val="0"/>
        <w:adjustRightInd w:val="0"/>
        <w:spacing w:line="252" w:lineRule="auto"/>
        <w:rPr>
          <w:sz w:val="24"/>
        </w:rPr>
      </w:pPr>
    </w:p>
    <w:p w14:paraId="12A9187A" w14:textId="77777777" w:rsidR="001505E5" w:rsidRPr="007C2FDA" w:rsidRDefault="001505E5" w:rsidP="001505E5">
      <w:pPr>
        <w:jc w:val="center"/>
        <w:rPr>
          <w:b/>
          <w:sz w:val="24"/>
        </w:rPr>
      </w:pPr>
      <w:r w:rsidRPr="007C2FDA">
        <w:rPr>
          <w:b/>
          <w:sz w:val="24"/>
        </w:rPr>
        <w:t xml:space="preserve">Краткие теоретические и учебно-методические материалы </w:t>
      </w:r>
    </w:p>
    <w:p w14:paraId="7C1CB72A" w14:textId="77777777" w:rsidR="001505E5" w:rsidRPr="007C2FDA" w:rsidRDefault="001505E5" w:rsidP="001505E5">
      <w:pPr>
        <w:jc w:val="center"/>
        <w:rPr>
          <w:b/>
          <w:sz w:val="24"/>
        </w:rPr>
      </w:pPr>
    </w:p>
    <w:p w14:paraId="74ABC4F5" w14:textId="77777777" w:rsidR="001505E5" w:rsidRPr="007C2FDA" w:rsidRDefault="001505E5" w:rsidP="001505E5">
      <w:pPr>
        <w:spacing w:line="0" w:lineRule="atLeast"/>
        <w:jc w:val="center"/>
        <w:rPr>
          <w:b/>
          <w:sz w:val="24"/>
        </w:rPr>
      </w:pPr>
      <w:bookmarkStart w:id="6" w:name="page4"/>
      <w:bookmarkStart w:id="7" w:name="page5"/>
      <w:bookmarkStart w:id="8" w:name="page6"/>
      <w:bookmarkEnd w:id="6"/>
      <w:bookmarkEnd w:id="7"/>
      <w:bookmarkEnd w:id="8"/>
      <w:r w:rsidRPr="007C2FDA">
        <w:rPr>
          <w:b/>
          <w:sz w:val="24"/>
        </w:rPr>
        <w:t>1. Марковские цепи с конечным числом состояний и дискретным временем.</w:t>
      </w:r>
    </w:p>
    <w:p w14:paraId="7CAFF132" w14:textId="77777777" w:rsidR="001505E5" w:rsidRPr="007C2FDA" w:rsidRDefault="001505E5" w:rsidP="001505E5">
      <w:pPr>
        <w:spacing w:line="322" w:lineRule="exact"/>
        <w:rPr>
          <w:sz w:val="24"/>
        </w:rPr>
      </w:pPr>
    </w:p>
    <w:p w14:paraId="04C517A9" w14:textId="77777777" w:rsidR="001505E5" w:rsidRPr="007C2FDA" w:rsidRDefault="001505E5" w:rsidP="001505E5">
      <w:pPr>
        <w:spacing w:line="215" w:lineRule="auto"/>
        <w:ind w:firstLine="568"/>
        <w:rPr>
          <w:sz w:val="24"/>
        </w:rPr>
      </w:pPr>
      <w:r w:rsidRPr="007C2FDA">
        <w:rPr>
          <w:sz w:val="24"/>
        </w:rPr>
        <w:t xml:space="preserve">Пусть некоторая система S может находиться в одном из состояний конечного (или счетного) множества возможных состояний </w:t>
      </w:r>
      <w:r w:rsidRPr="007C2FDA">
        <w:rPr>
          <w:i/>
          <w:sz w:val="24"/>
        </w:rPr>
        <w:t>S</w:t>
      </w:r>
      <w:r w:rsidRPr="007C2FDA">
        <w:rPr>
          <w:sz w:val="24"/>
          <w:vertAlign w:val="subscript"/>
        </w:rPr>
        <w:t>1</w:t>
      </w:r>
      <w:r w:rsidRPr="007C2FDA">
        <w:rPr>
          <w:sz w:val="24"/>
        </w:rPr>
        <w:t xml:space="preserve">, </w:t>
      </w:r>
      <w:r w:rsidRPr="007C2FDA">
        <w:rPr>
          <w:i/>
          <w:sz w:val="24"/>
        </w:rPr>
        <w:t>S</w:t>
      </w:r>
      <w:r w:rsidRPr="007C2FDA">
        <w:rPr>
          <w:sz w:val="24"/>
          <w:vertAlign w:val="subscript"/>
        </w:rPr>
        <w:t>2</w:t>
      </w:r>
      <w:r w:rsidRPr="007C2FDA">
        <w:rPr>
          <w:sz w:val="24"/>
        </w:rPr>
        <w:t xml:space="preserve">,…, </w:t>
      </w:r>
      <w:r w:rsidRPr="007C2FDA">
        <w:rPr>
          <w:i/>
          <w:sz w:val="24"/>
        </w:rPr>
        <w:t>S</w:t>
      </w:r>
      <w:r w:rsidRPr="007C2FDA">
        <w:rPr>
          <w:sz w:val="24"/>
          <w:vertAlign w:val="subscript"/>
        </w:rPr>
        <w:t>n</w:t>
      </w:r>
      <w:r w:rsidRPr="007C2FDA">
        <w:rPr>
          <w:sz w:val="24"/>
        </w:rPr>
        <w:t xml:space="preserve">, а переход из одного состояния в другое возможен только в определенные </w:t>
      </w:r>
      <w:r w:rsidRPr="007C2FDA">
        <w:rPr>
          <w:bCs/>
          <w:iCs/>
          <w:sz w:val="24"/>
        </w:rPr>
        <w:t>дискретные</w:t>
      </w:r>
      <w:r w:rsidRPr="007C2FDA">
        <w:rPr>
          <w:sz w:val="24"/>
        </w:rPr>
        <w:t xml:space="preserve"> моменты времени </w:t>
      </w:r>
      <w:r w:rsidRPr="007C2FDA">
        <w:rPr>
          <w:i/>
          <w:sz w:val="24"/>
        </w:rPr>
        <w:t>t</w:t>
      </w:r>
      <w:r w:rsidRPr="007C2FDA">
        <w:rPr>
          <w:sz w:val="24"/>
          <w:vertAlign w:val="subscript"/>
        </w:rPr>
        <w:t>1</w:t>
      </w:r>
      <w:r w:rsidRPr="007C2FDA">
        <w:rPr>
          <w:sz w:val="24"/>
        </w:rPr>
        <w:t xml:space="preserve">, </w:t>
      </w:r>
      <w:r w:rsidRPr="007C2FDA">
        <w:rPr>
          <w:i/>
          <w:sz w:val="24"/>
        </w:rPr>
        <w:t>t</w:t>
      </w:r>
      <w:r w:rsidRPr="007C2FDA">
        <w:rPr>
          <w:sz w:val="24"/>
          <w:vertAlign w:val="subscript"/>
        </w:rPr>
        <w:t>2</w:t>
      </w:r>
      <w:r w:rsidRPr="007C2FDA">
        <w:rPr>
          <w:sz w:val="24"/>
        </w:rPr>
        <w:t xml:space="preserve">, </w:t>
      </w:r>
      <w:r w:rsidRPr="007C2FDA">
        <w:rPr>
          <w:i/>
          <w:sz w:val="24"/>
        </w:rPr>
        <w:t>t</w:t>
      </w:r>
      <w:r w:rsidRPr="007C2FDA">
        <w:rPr>
          <w:sz w:val="24"/>
          <w:vertAlign w:val="subscript"/>
        </w:rPr>
        <w:t>3</w:t>
      </w:r>
      <w:r w:rsidRPr="007C2FDA">
        <w:rPr>
          <w:sz w:val="24"/>
        </w:rPr>
        <w:t xml:space="preserve">, …, называемые </w:t>
      </w:r>
      <w:r w:rsidRPr="007C2FDA">
        <w:rPr>
          <w:bCs/>
          <w:iCs/>
          <w:sz w:val="24"/>
        </w:rPr>
        <w:t>шагами.</w:t>
      </w:r>
    </w:p>
    <w:p w14:paraId="182951B0" w14:textId="77777777" w:rsidR="001505E5" w:rsidRPr="007C2FDA" w:rsidRDefault="001505E5" w:rsidP="001505E5">
      <w:pPr>
        <w:spacing w:line="1" w:lineRule="exact"/>
        <w:rPr>
          <w:sz w:val="24"/>
        </w:rPr>
      </w:pPr>
    </w:p>
    <w:p w14:paraId="042F959F" w14:textId="77777777" w:rsidR="001505E5" w:rsidRPr="007C2FDA" w:rsidRDefault="001505E5" w:rsidP="001505E5">
      <w:pPr>
        <w:spacing w:line="0" w:lineRule="atLeast"/>
        <w:ind w:firstLine="567"/>
        <w:rPr>
          <w:sz w:val="24"/>
        </w:rPr>
      </w:pPr>
      <w:r w:rsidRPr="007C2FDA">
        <w:rPr>
          <w:sz w:val="24"/>
        </w:rPr>
        <w:t xml:space="preserve">Если система переходит из одного состояния в другое случайно, то говорят, что имеет место </w:t>
      </w:r>
      <w:r w:rsidRPr="007C2FDA">
        <w:rPr>
          <w:bCs/>
          <w:iCs/>
          <w:sz w:val="24"/>
        </w:rPr>
        <w:t>случайный процесс с дискретным временем.</w:t>
      </w:r>
    </w:p>
    <w:p w14:paraId="308BAF95" w14:textId="77777777" w:rsidR="001505E5" w:rsidRPr="007C2FDA" w:rsidRDefault="001505E5" w:rsidP="001505E5">
      <w:pPr>
        <w:spacing w:line="209" w:lineRule="auto"/>
        <w:ind w:firstLine="568"/>
        <w:rPr>
          <w:sz w:val="24"/>
        </w:rPr>
      </w:pPr>
      <w:r w:rsidRPr="007C2FDA">
        <w:rPr>
          <w:sz w:val="24"/>
        </w:rPr>
        <w:t xml:space="preserve">Случайный процесс называется </w:t>
      </w:r>
      <w:r w:rsidRPr="007C2FDA">
        <w:rPr>
          <w:bCs/>
          <w:iCs/>
          <w:sz w:val="24"/>
        </w:rPr>
        <w:t>марковским</w:t>
      </w:r>
      <w:r w:rsidRPr="007C2FDA">
        <w:rPr>
          <w:sz w:val="24"/>
        </w:rPr>
        <w:t xml:space="preserve">, если вероятность перехода из любого состояния </w:t>
      </w:r>
      <w:r w:rsidRPr="007C2FDA">
        <w:rPr>
          <w:i/>
          <w:sz w:val="24"/>
        </w:rPr>
        <w:t>S</w:t>
      </w:r>
      <w:r w:rsidRPr="007C2FDA">
        <w:rPr>
          <w:sz w:val="24"/>
          <w:vertAlign w:val="subscript"/>
        </w:rPr>
        <w:t>i</w:t>
      </w:r>
      <w:r w:rsidRPr="007C2FDA">
        <w:rPr>
          <w:sz w:val="24"/>
        </w:rPr>
        <w:t xml:space="preserve"> в любое состояние </w:t>
      </w:r>
      <w:r w:rsidRPr="007C2FDA">
        <w:rPr>
          <w:i/>
          <w:sz w:val="24"/>
        </w:rPr>
        <w:t>S</w:t>
      </w:r>
      <w:r w:rsidRPr="007C2FDA">
        <w:rPr>
          <w:sz w:val="24"/>
          <w:vertAlign w:val="subscript"/>
        </w:rPr>
        <w:t>j</w:t>
      </w:r>
      <w:r w:rsidRPr="007C2FDA">
        <w:rPr>
          <w:sz w:val="24"/>
        </w:rPr>
        <w:t xml:space="preserve"> не зависит от того, как и когда система </w:t>
      </w:r>
      <w:r w:rsidRPr="007C2FDA">
        <w:rPr>
          <w:i/>
          <w:sz w:val="24"/>
        </w:rPr>
        <w:t>S</w:t>
      </w:r>
      <w:r w:rsidRPr="007C2FDA">
        <w:rPr>
          <w:sz w:val="24"/>
        </w:rPr>
        <w:t xml:space="preserve"> попала в состояние </w:t>
      </w:r>
      <w:r w:rsidRPr="007C2FDA">
        <w:rPr>
          <w:i/>
          <w:sz w:val="24"/>
        </w:rPr>
        <w:t>S</w:t>
      </w:r>
      <w:r w:rsidRPr="007C2FDA">
        <w:rPr>
          <w:sz w:val="24"/>
          <w:vertAlign w:val="subscript"/>
        </w:rPr>
        <w:t>i</w:t>
      </w:r>
      <w:r w:rsidRPr="007C2FDA">
        <w:rPr>
          <w:sz w:val="24"/>
        </w:rPr>
        <w:t xml:space="preserve"> (т.е. в системе </w:t>
      </w:r>
      <w:r w:rsidRPr="007C2FDA">
        <w:rPr>
          <w:i/>
          <w:sz w:val="24"/>
        </w:rPr>
        <w:t>S</w:t>
      </w:r>
      <w:r w:rsidRPr="007C2FDA">
        <w:rPr>
          <w:sz w:val="24"/>
        </w:rPr>
        <w:t xml:space="preserve"> отсутствует последствие). В таком случае говорят, что функционирование системы </w:t>
      </w:r>
      <w:r w:rsidRPr="007C2FDA">
        <w:rPr>
          <w:i/>
          <w:sz w:val="24"/>
        </w:rPr>
        <w:t>S</w:t>
      </w:r>
      <w:r w:rsidRPr="007C2FDA">
        <w:rPr>
          <w:sz w:val="24"/>
        </w:rPr>
        <w:t xml:space="preserve"> описывается </w:t>
      </w:r>
      <w:r w:rsidRPr="007C2FDA">
        <w:rPr>
          <w:bCs/>
          <w:iCs/>
          <w:sz w:val="24"/>
        </w:rPr>
        <w:t>дискретной цепью Маркова</w:t>
      </w:r>
      <w:r w:rsidRPr="007C2FDA">
        <w:rPr>
          <w:sz w:val="24"/>
        </w:rPr>
        <w:t>.</w:t>
      </w:r>
    </w:p>
    <w:p w14:paraId="79DBB128" w14:textId="77777777" w:rsidR="001505E5" w:rsidRPr="007C2FDA" w:rsidRDefault="001505E5" w:rsidP="001505E5">
      <w:pPr>
        <w:spacing w:line="6" w:lineRule="exact"/>
        <w:rPr>
          <w:sz w:val="24"/>
        </w:rPr>
      </w:pPr>
    </w:p>
    <w:p w14:paraId="7C28370D" w14:textId="77777777" w:rsidR="001505E5" w:rsidRPr="007C2FDA" w:rsidRDefault="001505E5" w:rsidP="001505E5">
      <w:pPr>
        <w:spacing w:line="248" w:lineRule="auto"/>
        <w:ind w:firstLine="567"/>
        <w:rPr>
          <w:sz w:val="24"/>
        </w:rPr>
      </w:pPr>
      <w:r w:rsidRPr="007C2FDA">
        <w:rPr>
          <w:sz w:val="24"/>
        </w:rPr>
        <w:t xml:space="preserve">Переходы системы </w:t>
      </w:r>
      <w:r w:rsidRPr="007C2FDA">
        <w:rPr>
          <w:i/>
          <w:sz w:val="24"/>
        </w:rPr>
        <w:t>S</w:t>
      </w:r>
      <w:r w:rsidRPr="007C2FDA">
        <w:rPr>
          <w:sz w:val="24"/>
        </w:rPr>
        <w:t xml:space="preserve"> в различные состояния удобно изображать с помощью графа состояний (рис.1).</w:t>
      </w:r>
    </w:p>
    <w:p w14:paraId="2DD4E0BD" w14:textId="77777777" w:rsidR="001505E5" w:rsidRPr="007C2FDA" w:rsidRDefault="001505E5" w:rsidP="001505E5">
      <w:pPr>
        <w:spacing w:line="184" w:lineRule="exact"/>
        <w:rPr>
          <w:sz w:val="24"/>
        </w:rPr>
      </w:pPr>
    </w:p>
    <w:p w14:paraId="5ABE859B" w14:textId="77777777" w:rsidR="001505E5" w:rsidRPr="007C2FDA" w:rsidRDefault="001505E5" w:rsidP="001505E5">
      <w:pPr>
        <w:spacing w:line="0" w:lineRule="atLeast"/>
        <w:ind w:right="240"/>
        <w:jc w:val="center"/>
        <w:rPr>
          <w:sz w:val="24"/>
          <w:vertAlign w:val="subscript"/>
        </w:rPr>
      </w:pPr>
      <w:r w:rsidRPr="007C2FDA">
        <w:rPr>
          <w:i/>
          <w:sz w:val="24"/>
        </w:rPr>
        <w:t>S</w:t>
      </w:r>
      <w:r w:rsidRPr="007C2FDA">
        <w:rPr>
          <w:sz w:val="24"/>
          <w:vertAlign w:val="subscript"/>
        </w:rPr>
        <w:t>2</w:t>
      </w:r>
    </w:p>
    <w:p w14:paraId="5A186812" w14:textId="10E80818" w:rsidR="001505E5" w:rsidRPr="007C2FDA" w:rsidRDefault="001505E5" w:rsidP="001505E5">
      <w:pPr>
        <w:spacing w:line="20" w:lineRule="exact"/>
        <w:rPr>
          <w:sz w:val="24"/>
        </w:rPr>
      </w:pPr>
      <w:r w:rsidRPr="007C2FDA">
        <w:rPr>
          <w:noProof/>
          <w:sz w:val="24"/>
          <w:vertAlign w:val="subscript"/>
          <w:lang w:eastAsia="ru-RU"/>
        </w:rPr>
        <w:drawing>
          <wp:anchor distT="0" distB="0" distL="114300" distR="114300" simplePos="0" relativeHeight="251706368" behindDoc="1" locked="0" layoutInCell="1" allowOverlap="1" wp14:anchorId="1511CBC1" wp14:editId="636ABD2B">
            <wp:simplePos x="0" y="0"/>
            <wp:positionH relativeFrom="column">
              <wp:posOffset>1707515</wp:posOffset>
            </wp:positionH>
            <wp:positionV relativeFrom="paragraph">
              <wp:posOffset>-241935</wp:posOffset>
            </wp:positionV>
            <wp:extent cx="3185795" cy="1453515"/>
            <wp:effectExtent l="0" t="0" r="0" b="0"/>
            <wp:wrapNone/>
            <wp:docPr id="1761" name="Рисунок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3185795" cy="1453515"/>
                    </a:xfrm>
                    <a:prstGeom prst="rect">
                      <a:avLst/>
                    </a:prstGeom>
                    <a:noFill/>
                  </pic:spPr>
                </pic:pic>
              </a:graphicData>
            </a:graphic>
            <wp14:sizeRelH relativeFrom="page">
              <wp14:pctWidth>0</wp14:pctWidth>
            </wp14:sizeRelH>
            <wp14:sizeRelV relativeFrom="page">
              <wp14:pctHeight>0</wp14:pctHeight>
            </wp14:sizeRelV>
          </wp:anchor>
        </w:drawing>
      </w:r>
    </w:p>
    <w:p w14:paraId="755D4F6E" w14:textId="77777777" w:rsidR="001505E5" w:rsidRPr="007C2FDA" w:rsidRDefault="001505E5" w:rsidP="001505E5">
      <w:pPr>
        <w:spacing w:line="200" w:lineRule="exact"/>
        <w:rPr>
          <w:sz w:val="24"/>
        </w:rPr>
      </w:pPr>
    </w:p>
    <w:p w14:paraId="17BD2773" w14:textId="77777777" w:rsidR="001505E5" w:rsidRPr="007C2FDA" w:rsidRDefault="001505E5" w:rsidP="001505E5">
      <w:pPr>
        <w:spacing w:line="200" w:lineRule="exact"/>
        <w:rPr>
          <w:sz w:val="24"/>
        </w:rPr>
      </w:pPr>
    </w:p>
    <w:p w14:paraId="4E9F1D40" w14:textId="77777777" w:rsidR="001505E5" w:rsidRPr="007C2FDA" w:rsidRDefault="001505E5" w:rsidP="001505E5">
      <w:pPr>
        <w:spacing w:line="200" w:lineRule="exact"/>
        <w:rPr>
          <w:sz w:val="24"/>
        </w:rPr>
      </w:pPr>
    </w:p>
    <w:p w14:paraId="4931FC1D" w14:textId="77777777" w:rsidR="001505E5" w:rsidRPr="007C2FDA" w:rsidRDefault="001505E5" w:rsidP="001505E5">
      <w:pPr>
        <w:spacing w:line="214" w:lineRule="exact"/>
        <w:rPr>
          <w:sz w:val="24"/>
        </w:rPr>
      </w:pPr>
    </w:p>
    <w:p w14:paraId="1DA1B28A" w14:textId="77777777" w:rsidR="001505E5" w:rsidRPr="007C2FDA" w:rsidRDefault="001505E5" w:rsidP="001505E5">
      <w:pPr>
        <w:tabs>
          <w:tab w:val="left" w:pos="6720"/>
        </w:tabs>
        <w:spacing w:line="0" w:lineRule="atLeast"/>
        <w:ind w:left="3440"/>
        <w:rPr>
          <w:sz w:val="24"/>
        </w:rPr>
      </w:pPr>
      <w:r w:rsidRPr="007C2FDA">
        <w:rPr>
          <w:i/>
          <w:sz w:val="24"/>
        </w:rPr>
        <w:t>S</w:t>
      </w:r>
      <w:r w:rsidRPr="007C2FDA">
        <w:rPr>
          <w:sz w:val="24"/>
        </w:rPr>
        <w:t>1</w:t>
      </w:r>
      <w:r w:rsidRPr="007C2FDA">
        <w:rPr>
          <w:sz w:val="24"/>
        </w:rPr>
        <w:tab/>
      </w:r>
      <w:r w:rsidRPr="007C2FDA">
        <w:rPr>
          <w:i/>
          <w:sz w:val="24"/>
        </w:rPr>
        <w:t>S</w:t>
      </w:r>
      <w:r w:rsidRPr="007C2FDA">
        <w:rPr>
          <w:sz w:val="24"/>
        </w:rPr>
        <w:t>3</w:t>
      </w:r>
    </w:p>
    <w:p w14:paraId="5F4B0EFB" w14:textId="0FA5F4E5" w:rsidR="001505E5" w:rsidRPr="007C2FDA" w:rsidRDefault="001505E5" w:rsidP="001505E5">
      <w:pPr>
        <w:spacing w:line="20" w:lineRule="exact"/>
        <w:rPr>
          <w:sz w:val="24"/>
        </w:rPr>
      </w:pPr>
      <w:r w:rsidRPr="007C2FDA">
        <w:rPr>
          <w:noProof/>
          <w:sz w:val="24"/>
          <w:lang w:eastAsia="ru-RU"/>
        </w:rPr>
        <w:drawing>
          <wp:anchor distT="0" distB="0" distL="114300" distR="114300" simplePos="0" relativeHeight="251707392" behindDoc="1" locked="0" layoutInCell="1" allowOverlap="1" wp14:anchorId="66C258AB" wp14:editId="45E8D0FB">
            <wp:simplePos x="0" y="0"/>
            <wp:positionH relativeFrom="column">
              <wp:posOffset>2532380</wp:posOffset>
            </wp:positionH>
            <wp:positionV relativeFrom="paragraph">
              <wp:posOffset>-13335</wp:posOffset>
            </wp:positionV>
            <wp:extent cx="1584325" cy="291465"/>
            <wp:effectExtent l="0" t="0" r="0" b="0"/>
            <wp:wrapNone/>
            <wp:docPr id="1760" name="Рисунок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584325" cy="291465"/>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08416" behindDoc="1" locked="0" layoutInCell="1" allowOverlap="1" wp14:anchorId="48D082BE" wp14:editId="62AAFE0B">
            <wp:simplePos x="0" y="0"/>
            <wp:positionH relativeFrom="column">
              <wp:posOffset>1891030</wp:posOffset>
            </wp:positionH>
            <wp:positionV relativeFrom="paragraph">
              <wp:posOffset>497840</wp:posOffset>
            </wp:positionV>
            <wp:extent cx="181610" cy="171450"/>
            <wp:effectExtent l="0" t="0" r="8890" b="0"/>
            <wp:wrapNone/>
            <wp:docPr id="1759" name="Рисунок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81610" cy="17145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09440" behindDoc="1" locked="0" layoutInCell="1" allowOverlap="1" wp14:anchorId="02349F13" wp14:editId="59127ABB">
            <wp:simplePos x="0" y="0"/>
            <wp:positionH relativeFrom="column">
              <wp:posOffset>4575810</wp:posOffset>
            </wp:positionH>
            <wp:positionV relativeFrom="paragraph">
              <wp:posOffset>533400</wp:posOffset>
            </wp:positionV>
            <wp:extent cx="180340" cy="171450"/>
            <wp:effectExtent l="0" t="0" r="0" b="0"/>
            <wp:wrapNone/>
            <wp:docPr id="1758" name="Рисунок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80340" cy="171450"/>
                    </a:xfrm>
                    <a:prstGeom prst="rect">
                      <a:avLst/>
                    </a:prstGeom>
                    <a:noFill/>
                  </pic:spPr>
                </pic:pic>
              </a:graphicData>
            </a:graphic>
            <wp14:sizeRelH relativeFrom="page">
              <wp14:pctWidth>0</wp14:pctWidth>
            </wp14:sizeRelH>
            <wp14:sizeRelV relativeFrom="page">
              <wp14:pctHeight>0</wp14:pctHeight>
            </wp14:sizeRelV>
          </wp:anchor>
        </w:drawing>
      </w:r>
    </w:p>
    <w:p w14:paraId="5D8A8B86" w14:textId="77777777" w:rsidR="001505E5" w:rsidRPr="007C2FDA" w:rsidRDefault="001505E5" w:rsidP="001505E5">
      <w:pPr>
        <w:spacing w:line="200" w:lineRule="exact"/>
        <w:rPr>
          <w:sz w:val="24"/>
        </w:rPr>
      </w:pPr>
    </w:p>
    <w:p w14:paraId="27177371" w14:textId="77777777" w:rsidR="001505E5" w:rsidRPr="007C2FDA" w:rsidRDefault="001505E5" w:rsidP="001505E5">
      <w:pPr>
        <w:spacing w:line="200" w:lineRule="exact"/>
        <w:rPr>
          <w:sz w:val="24"/>
        </w:rPr>
      </w:pPr>
    </w:p>
    <w:p w14:paraId="49B46EC5" w14:textId="77777777" w:rsidR="001505E5" w:rsidRPr="007C2FDA" w:rsidRDefault="001505E5" w:rsidP="001505E5">
      <w:pPr>
        <w:spacing w:line="200" w:lineRule="exact"/>
        <w:rPr>
          <w:sz w:val="24"/>
        </w:rPr>
      </w:pPr>
    </w:p>
    <w:p w14:paraId="2A0A68AA" w14:textId="77777777" w:rsidR="001505E5" w:rsidRPr="007C2FDA" w:rsidRDefault="001505E5" w:rsidP="001505E5">
      <w:pPr>
        <w:spacing w:line="200" w:lineRule="exact"/>
        <w:rPr>
          <w:sz w:val="24"/>
        </w:rPr>
      </w:pPr>
    </w:p>
    <w:p w14:paraId="6C5E0737" w14:textId="77777777" w:rsidR="001505E5" w:rsidRPr="007C2FDA" w:rsidRDefault="001505E5" w:rsidP="001505E5">
      <w:pPr>
        <w:spacing w:line="271" w:lineRule="exact"/>
        <w:rPr>
          <w:sz w:val="24"/>
        </w:rPr>
      </w:pPr>
    </w:p>
    <w:p w14:paraId="6E47B16E" w14:textId="77777777" w:rsidR="001505E5" w:rsidRPr="007C2FDA" w:rsidRDefault="001505E5" w:rsidP="001505E5">
      <w:pPr>
        <w:spacing w:line="0" w:lineRule="atLeast"/>
        <w:jc w:val="center"/>
        <w:rPr>
          <w:sz w:val="24"/>
        </w:rPr>
      </w:pPr>
      <w:r w:rsidRPr="007C2FDA">
        <w:rPr>
          <w:sz w:val="24"/>
        </w:rPr>
        <w:t>Рис. 1</w:t>
      </w:r>
    </w:p>
    <w:p w14:paraId="4F6EAAE4" w14:textId="77777777" w:rsidR="001505E5" w:rsidRPr="007C2FDA" w:rsidRDefault="001505E5" w:rsidP="001505E5">
      <w:pPr>
        <w:spacing w:line="221" w:lineRule="exact"/>
        <w:rPr>
          <w:sz w:val="24"/>
        </w:rPr>
      </w:pPr>
    </w:p>
    <w:p w14:paraId="639ED640" w14:textId="77777777" w:rsidR="001505E5" w:rsidRPr="007C2FDA" w:rsidRDefault="001505E5" w:rsidP="001505E5">
      <w:pPr>
        <w:spacing w:line="221" w:lineRule="auto"/>
        <w:ind w:firstLine="567"/>
        <w:rPr>
          <w:sz w:val="24"/>
        </w:rPr>
      </w:pPr>
      <w:r w:rsidRPr="007C2FDA">
        <w:rPr>
          <w:sz w:val="24"/>
        </w:rPr>
        <w:t xml:space="preserve">Вершины графа </w:t>
      </w:r>
      <w:r w:rsidRPr="007C2FDA">
        <w:rPr>
          <w:i/>
          <w:sz w:val="24"/>
        </w:rPr>
        <w:t>S</w:t>
      </w:r>
      <w:r w:rsidRPr="007C2FDA">
        <w:rPr>
          <w:sz w:val="24"/>
          <w:vertAlign w:val="subscript"/>
        </w:rPr>
        <w:t>1</w:t>
      </w:r>
      <w:r w:rsidRPr="007C2FDA">
        <w:rPr>
          <w:sz w:val="24"/>
        </w:rPr>
        <w:t xml:space="preserve">, </w:t>
      </w:r>
      <w:r w:rsidRPr="007C2FDA">
        <w:rPr>
          <w:i/>
          <w:sz w:val="24"/>
        </w:rPr>
        <w:t>S</w:t>
      </w:r>
      <w:r w:rsidRPr="007C2FDA">
        <w:rPr>
          <w:sz w:val="24"/>
          <w:vertAlign w:val="subscript"/>
        </w:rPr>
        <w:t>2</w:t>
      </w:r>
      <w:r w:rsidRPr="007C2FDA">
        <w:rPr>
          <w:sz w:val="24"/>
        </w:rPr>
        <w:t xml:space="preserve">, </w:t>
      </w:r>
      <w:r w:rsidRPr="007C2FDA">
        <w:rPr>
          <w:i/>
          <w:sz w:val="24"/>
        </w:rPr>
        <w:t>S</w:t>
      </w:r>
      <w:r w:rsidRPr="007C2FDA">
        <w:rPr>
          <w:sz w:val="24"/>
          <w:vertAlign w:val="subscript"/>
        </w:rPr>
        <w:t>3</w:t>
      </w:r>
      <w:r w:rsidRPr="007C2FDA">
        <w:rPr>
          <w:sz w:val="24"/>
        </w:rPr>
        <w:t xml:space="preserve"> обозначают возможные состояния системы. Стрелка, направленная из вершины </w:t>
      </w:r>
      <w:r w:rsidRPr="007C2FDA">
        <w:rPr>
          <w:i/>
          <w:sz w:val="24"/>
        </w:rPr>
        <w:t>S</w:t>
      </w:r>
      <w:r w:rsidRPr="007C2FDA">
        <w:rPr>
          <w:sz w:val="24"/>
          <w:vertAlign w:val="subscript"/>
        </w:rPr>
        <w:t>i</w:t>
      </w:r>
      <w:r w:rsidRPr="007C2FDA">
        <w:rPr>
          <w:sz w:val="24"/>
        </w:rPr>
        <w:t xml:space="preserve"> в вершину </w:t>
      </w:r>
      <w:r w:rsidRPr="007C2FDA">
        <w:rPr>
          <w:i/>
          <w:sz w:val="24"/>
        </w:rPr>
        <w:t>S</w:t>
      </w:r>
      <w:r w:rsidRPr="007C2FDA">
        <w:rPr>
          <w:sz w:val="24"/>
          <w:vertAlign w:val="subscript"/>
        </w:rPr>
        <w:t>j</w:t>
      </w:r>
      <w:r w:rsidRPr="007C2FDA">
        <w:rPr>
          <w:sz w:val="24"/>
        </w:rPr>
        <w:t xml:space="preserve"> обозначает переход </w:t>
      </w:r>
      <w:r w:rsidRPr="007C2FDA">
        <w:rPr>
          <w:i/>
          <w:sz w:val="24"/>
        </w:rPr>
        <w:t>S</w:t>
      </w:r>
      <w:r w:rsidRPr="007C2FDA">
        <w:rPr>
          <w:sz w:val="24"/>
          <w:vertAlign w:val="subscript"/>
        </w:rPr>
        <w:t>i</w:t>
      </w:r>
      <w:r w:rsidRPr="007C2FDA">
        <w:rPr>
          <w:sz w:val="24"/>
        </w:rPr>
        <w:t xml:space="preserve"> → </w:t>
      </w:r>
      <w:r w:rsidRPr="007C2FDA">
        <w:rPr>
          <w:i/>
          <w:sz w:val="24"/>
        </w:rPr>
        <w:t>S</w:t>
      </w:r>
      <w:r w:rsidRPr="007C2FDA">
        <w:rPr>
          <w:sz w:val="24"/>
          <w:vertAlign w:val="subscript"/>
        </w:rPr>
        <w:t>j</w:t>
      </w:r>
      <w:r w:rsidRPr="007C2FDA">
        <w:rPr>
          <w:sz w:val="24"/>
        </w:rPr>
        <w:t xml:space="preserve">; число, стоящее рядом со стрелкой, обозначает величину вероятности этого перехода. Стрелка, замыкающаяся на </w:t>
      </w:r>
      <w:r w:rsidRPr="007C2FDA">
        <w:rPr>
          <w:i/>
          <w:sz w:val="24"/>
        </w:rPr>
        <w:t>i</w:t>
      </w:r>
      <w:r w:rsidRPr="007C2FDA">
        <w:rPr>
          <w:sz w:val="24"/>
        </w:rPr>
        <w:t xml:space="preserve">-той вершине графа, обозначает, что система остается в состоянии </w:t>
      </w:r>
      <w:r w:rsidRPr="007C2FDA">
        <w:rPr>
          <w:i/>
          <w:sz w:val="24"/>
        </w:rPr>
        <w:t>S</w:t>
      </w:r>
      <w:r w:rsidRPr="007C2FDA">
        <w:rPr>
          <w:sz w:val="24"/>
          <w:vertAlign w:val="subscript"/>
        </w:rPr>
        <w:t>i</w:t>
      </w:r>
      <w:r w:rsidRPr="007C2FDA">
        <w:rPr>
          <w:sz w:val="24"/>
        </w:rPr>
        <w:t xml:space="preserve"> с вероятностью, стоящей у стрелки.</w:t>
      </w:r>
    </w:p>
    <w:p w14:paraId="5F8E44E4" w14:textId="77777777" w:rsidR="001505E5" w:rsidRPr="007C2FDA" w:rsidRDefault="001505E5" w:rsidP="001505E5">
      <w:pPr>
        <w:spacing w:line="6" w:lineRule="exact"/>
        <w:rPr>
          <w:sz w:val="24"/>
        </w:rPr>
      </w:pPr>
    </w:p>
    <w:p w14:paraId="6FF5D164" w14:textId="77777777" w:rsidR="001505E5" w:rsidRPr="007C2FDA" w:rsidRDefault="001505E5" w:rsidP="001505E5">
      <w:pPr>
        <w:spacing w:line="226" w:lineRule="auto"/>
        <w:ind w:firstLine="568"/>
        <w:rPr>
          <w:sz w:val="24"/>
        </w:rPr>
      </w:pPr>
      <w:r w:rsidRPr="007C2FDA">
        <w:rPr>
          <w:sz w:val="24"/>
        </w:rPr>
        <w:t xml:space="preserve">Графу системы, содержащему n вершин, можно поставить в соответствие матрицу </w:t>
      </w:r>
      <w:r w:rsidRPr="007C2FDA">
        <w:rPr>
          <w:i/>
          <w:sz w:val="24"/>
        </w:rPr>
        <w:t>n</w:t>
      </w:r>
      <w:r w:rsidRPr="007C2FDA">
        <w:rPr>
          <w:rFonts w:eastAsia="Arial"/>
          <w:sz w:val="24"/>
        </w:rPr>
        <w:t>×</w:t>
      </w:r>
      <w:r w:rsidRPr="007C2FDA">
        <w:rPr>
          <w:i/>
          <w:sz w:val="24"/>
        </w:rPr>
        <w:t>n</w:t>
      </w:r>
      <w:r w:rsidRPr="007C2FDA">
        <w:rPr>
          <w:sz w:val="24"/>
        </w:rPr>
        <w:t>,</w:t>
      </w:r>
      <w:r w:rsidRPr="007C2FDA">
        <w:rPr>
          <w:i/>
          <w:sz w:val="24"/>
        </w:rPr>
        <w:t xml:space="preserve"> </w:t>
      </w:r>
      <w:r w:rsidRPr="007C2FDA">
        <w:rPr>
          <w:sz w:val="24"/>
        </w:rPr>
        <w:t>элементами которой являются вероятности переходов</w:t>
      </w:r>
      <w:r w:rsidRPr="007C2FDA">
        <w:rPr>
          <w:i/>
          <w:sz w:val="24"/>
        </w:rPr>
        <w:t xml:space="preserve"> p</w:t>
      </w:r>
      <w:r w:rsidRPr="007C2FDA">
        <w:rPr>
          <w:sz w:val="24"/>
          <w:vertAlign w:val="subscript"/>
        </w:rPr>
        <w:t>ij</w:t>
      </w:r>
      <w:r w:rsidRPr="007C2FDA">
        <w:rPr>
          <w:i/>
          <w:sz w:val="24"/>
        </w:rPr>
        <w:t xml:space="preserve"> </w:t>
      </w:r>
      <w:r w:rsidRPr="007C2FDA">
        <w:rPr>
          <w:sz w:val="24"/>
        </w:rPr>
        <w:t>между вершинами графа.</w:t>
      </w:r>
      <w:r w:rsidRPr="007C2FDA">
        <w:rPr>
          <w:i/>
          <w:sz w:val="24"/>
        </w:rPr>
        <w:t xml:space="preserve"> </w:t>
      </w:r>
      <w:r w:rsidRPr="007C2FDA">
        <w:rPr>
          <w:sz w:val="24"/>
        </w:rPr>
        <w:t xml:space="preserve">Например, граф на рис.1 описывается матрицей </w:t>
      </w:r>
      <w:r w:rsidRPr="007C2FDA">
        <w:rPr>
          <w:i/>
          <w:sz w:val="24"/>
        </w:rPr>
        <w:t>P</w:t>
      </w:r>
      <w:r w:rsidRPr="007C2FDA">
        <w:rPr>
          <w:sz w:val="24"/>
        </w:rPr>
        <w:t>:</w:t>
      </w:r>
    </w:p>
    <w:p w14:paraId="446EDF1E" w14:textId="1DD7AE68" w:rsidR="001505E5" w:rsidRPr="007C2FDA" w:rsidRDefault="001505E5" w:rsidP="001505E5">
      <w:pPr>
        <w:jc w:val="center"/>
        <w:rPr>
          <w:sz w:val="24"/>
        </w:rPr>
        <w:sectPr w:rsidR="001505E5" w:rsidRPr="007C2FDA">
          <w:footerReference w:type="even" r:id="rId648"/>
          <w:footerReference w:type="default" r:id="rId649"/>
          <w:pgSz w:w="11900" w:h="16840"/>
          <w:pgMar w:top="544" w:right="564" w:bottom="175" w:left="560" w:header="0" w:footer="0" w:gutter="0"/>
          <w:cols w:space="0" w:equalWidth="0">
            <w:col w:w="10780"/>
          </w:cols>
          <w:docGrid w:linePitch="360"/>
        </w:sectPr>
      </w:pPr>
      <w:r w:rsidRPr="007C2FDA">
        <w:rPr>
          <w:noProof/>
          <w:sz w:val="24"/>
          <w:lang w:eastAsia="ru-RU"/>
        </w:rPr>
        <w:lastRenderedPageBreak/>
        <w:drawing>
          <wp:inline distT="0" distB="0" distL="0" distR="0" wp14:anchorId="30169D51" wp14:editId="2E696F18">
            <wp:extent cx="1428750" cy="762000"/>
            <wp:effectExtent l="0" t="0" r="0" b="0"/>
            <wp:docPr id="1674" name="Рисунок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428750" cy="762000"/>
                    </a:xfrm>
                    <a:prstGeom prst="rect">
                      <a:avLst/>
                    </a:prstGeom>
                    <a:noFill/>
                    <a:ln>
                      <a:noFill/>
                    </a:ln>
                  </pic:spPr>
                </pic:pic>
              </a:graphicData>
            </a:graphic>
          </wp:inline>
        </w:drawing>
      </w:r>
    </w:p>
    <w:p w14:paraId="6C724A0D" w14:textId="77777777" w:rsidR="001505E5" w:rsidRPr="007C2FDA" w:rsidRDefault="001505E5" w:rsidP="001505E5">
      <w:pPr>
        <w:spacing w:line="206" w:lineRule="auto"/>
        <w:rPr>
          <w:sz w:val="24"/>
        </w:rPr>
      </w:pPr>
      <w:r w:rsidRPr="007C2FDA">
        <w:rPr>
          <w:sz w:val="24"/>
        </w:rPr>
        <w:lastRenderedPageBreak/>
        <w:t xml:space="preserve">называемой </w:t>
      </w:r>
      <w:r w:rsidRPr="007C2FDA">
        <w:rPr>
          <w:bCs/>
          <w:iCs/>
          <w:sz w:val="24"/>
        </w:rPr>
        <w:t>матрицей вероятностей переходов</w:t>
      </w:r>
      <w:r w:rsidRPr="007C2FDA">
        <w:rPr>
          <w:sz w:val="24"/>
        </w:rPr>
        <w:t xml:space="preserve">. Элементы матрицы </w:t>
      </w:r>
      <w:r w:rsidRPr="007C2FDA">
        <w:rPr>
          <w:i/>
          <w:sz w:val="24"/>
          <w:lang w:val="en-US"/>
        </w:rPr>
        <w:t>p</w:t>
      </w:r>
      <w:r w:rsidRPr="007C2FDA">
        <w:rPr>
          <w:sz w:val="24"/>
          <w:lang w:val="en-US"/>
        </w:rPr>
        <w:t>ij</w:t>
      </w:r>
      <w:r w:rsidRPr="007C2FDA">
        <w:rPr>
          <w:sz w:val="24"/>
        </w:rPr>
        <w:t xml:space="preserve"> удовлетворяет условиям:</w:t>
      </w:r>
    </w:p>
    <w:p w14:paraId="778FD1DA" w14:textId="77777777" w:rsidR="001505E5" w:rsidRPr="007C2FDA" w:rsidRDefault="001505E5" w:rsidP="001505E5">
      <w:pPr>
        <w:spacing w:line="206" w:lineRule="auto"/>
        <w:rPr>
          <w:sz w:val="24"/>
        </w:rPr>
      </w:pPr>
    </w:p>
    <w:p w14:paraId="63727F38" w14:textId="761169BB" w:rsidR="001505E5" w:rsidRPr="007C2FDA" w:rsidRDefault="001505E5" w:rsidP="001505E5">
      <w:pPr>
        <w:spacing w:line="206" w:lineRule="auto"/>
        <w:rPr>
          <w:sz w:val="24"/>
        </w:rPr>
      </w:pPr>
      <w:r w:rsidRPr="007C2FDA">
        <w:rPr>
          <w:noProof/>
          <w:sz w:val="24"/>
          <w:lang w:eastAsia="ru-RU"/>
        </w:rPr>
        <w:drawing>
          <wp:inline distT="0" distB="0" distL="0" distR="0" wp14:anchorId="6E9DEA17" wp14:editId="79A2CFF9">
            <wp:extent cx="6838950" cy="876300"/>
            <wp:effectExtent l="0" t="0" r="0" b="0"/>
            <wp:docPr id="1673" name="Рисунок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6838950" cy="876300"/>
                    </a:xfrm>
                    <a:prstGeom prst="rect">
                      <a:avLst/>
                    </a:prstGeom>
                    <a:noFill/>
                    <a:ln>
                      <a:noFill/>
                    </a:ln>
                  </pic:spPr>
                </pic:pic>
              </a:graphicData>
            </a:graphic>
          </wp:inline>
        </w:drawing>
      </w:r>
    </w:p>
    <w:p w14:paraId="3A877E41" w14:textId="77777777" w:rsidR="001505E5" w:rsidRPr="007C2FDA" w:rsidRDefault="001505E5" w:rsidP="001505E5">
      <w:pPr>
        <w:spacing w:line="230" w:lineRule="auto"/>
        <w:ind w:firstLine="568"/>
        <w:rPr>
          <w:sz w:val="24"/>
        </w:rPr>
      </w:pPr>
      <w:r w:rsidRPr="007C2FDA">
        <w:rPr>
          <w:sz w:val="24"/>
        </w:rPr>
        <w:t xml:space="preserve">Условие (1.1) - обычное свойство вероятностей, а условие (1.2) (сумма элементов любой стрелки равна 1) означает, что система </w:t>
      </w:r>
      <w:r w:rsidRPr="007C2FDA">
        <w:rPr>
          <w:i/>
          <w:sz w:val="24"/>
        </w:rPr>
        <w:t>S</w:t>
      </w:r>
      <w:r w:rsidRPr="007C2FDA">
        <w:rPr>
          <w:sz w:val="24"/>
        </w:rPr>
        <w:t xml:space="preserve"> обязательно либо переходит их какого-то состояния </w:t>
      </w:r>
      <w:r w:rsidRPr="007C2FDA">
        <w:rPr>
          <w:i/>
          <w:sz w:val="24"/>
        </w:rPr>
        <w:t>S</w:t>
      </w:r>
      <w:r w:rsidRPr="007C2FDA">
        <w:rPr>
          <w:sz w:val="24"/>
          <w:vertAlign w:val="subscript"/>
        </w:rPr>
        <w:t>i</w:t>
      </w:r>
      <w:r w:rsidRPr="007C2FDA">
        <w:rPr>
          <w:sz w:val="24"/>
        </w:rPr>
        <w:t xml:space="preserve"> в другое состояние, либо остается в состоянии </w:t>
      </w:r>
      <w:r w:rsidRPr="007C2FDA">
        <w:rPr>
          <w:i/>
          <w:sz w:val="24"/>
        </w:rPr>
        <w:t>S</w:t>
      </w:r>
      <w:r w:rsidRPr="007C2FDA">
        <w:rPr>
          <w:sz w:val="24"/>
          <w:vertAlign w:val="subscript"/>
        </w:rPr>
        <w:t>i</w:t>
      </w:r>
      <w:r w:rsidRPr="007C2FDA">
        <w:rPr>
          <w:sz w:val="24"/>
        </w:rPr>
        <w:t>.</w:t>
      </w:r>
      <w:bookmarkStart w:id="9" w:name="page7"/>
      <w:bookmarkEnd w:id="9"/>
    </w:p>
    <w:p w14:paraId="7B036790" w14:textId="77777777" w:rsidR="001505E5" w:rsidRPr="007C2FDA" w:rsidRDefault="001505E5" w:rsidP="001505E5">
      <w:pPr>
        <w:spacing w:line="230" w:lineRule="auto"/>
        <w:ind w:firstLine="568"/>
        <w:rPr>
          <w:sz w:val="24"/>
        </w:rPr>
      </w:pPr>
      <w:r w:rsidRPr="007C2FDA">
        <w:rPr>
          <w:sz w:val="24"/>
        </w:rPr>
        <w:t xml:space="preserve">Элементы матрицы </w:t>
      </w:r>
      <w:r w:rsidRPr="007C2FDA">
        <w:rPr>
          <w:i/>
          <w:sz w:val="24"/>
        </w:rPr>
        <w:t>p</w:t>
      </w:r>
      <w:r w:rsidRPr="007C2FDA">
        <w:rPr>
          <w:i/>
          <w:sz w:val="24"/>
          <w:vertAlign w:val="subscript"/>
        </w:rPr>
        <w:t>ij</w:t>
      </w:r>
      <w:r w:rsidRPr="007C2FDA">
        <w:rPr>
          <w:sz w:val="24"/>
        </w:rPr>
        <w:t xml:space="preserve"> дают вероятности переходов в системе за один шаг. Переход</w:t>
      </w:r>
    </w:p>
    <w:p w14:paraId="4CA90B5A" w14:textId="77777777" w:rsidR="001505E5" w:rsidRPr="007C2FDA" w:rsidRDefault="001505E5" w:rsidP="001505E5">
      <w:pPr>
        <w:spacing w:line="64" w:lineRule="exact"/>
        <w:rPr>
          <w:sz w:val="24"/>
        </w:rPr>
      </w:pPr>
    </w:p>
    <w:p w14:paraId="0C256845" w14:textId="77777777" w:rsidR="001505E5" w:rsidRPr="007C2FDA" w:rsidRDefault="001505E5" w:rsidP="001505E5">
      <w:pPr>
        <w:spacing w:line="201" w:lineRule="auto"/>
        <w:rPr>
          <w:sz w:val="24"/>
        </w:rPr>
      </w:pPr>
      <w:r w:rsidRPr="007C2FDA">
        <w:rPr>
          <w:i/>
          <w:sz w:val="24"/>
        </w:rPr>
        <w:t>S</w:t>
      </w:r>
      <w:r w:rsidRPr="007C2FDA">
        <w:rPr>
          <w:sz w:val="24"/>
          <w:vertAlign w:val="subscript"/>
        </w:rPr>
        <w:t>i</w:t>
      </w:r>
      <w:r w:rsidRPr="007C2FDA">
        <w:rPr>
          <w:i/>
          <w:sz w:val="24"/>
        </w:rPr>
        <w:t xml:space="preserve"> </w:t>
      </w:r>
      <w:r w:rsidRPr="007C2FDA">
        <w:rPr>
          <w:sz w:val="24"/>
        </w:rPr>
        <w:t>→</w:t>
      </w:r>
      <w:r w:rsidRPr="007C2FDA">
        <w:rPr>
          <w:i/>
          <w:sz w:val="24"/>
        </w:rPr>
        <w:t xml:space="preserve"> S</w:t>
      </w:r>
      <w:r w:rsidRPr="007C2FDA">
        <w:rPr>
          <w:sz w:val="24"/>
          <w:vertAlign w:val="subscript"/>
        </w:rPr>
        <w:t>j</w:t>
      </w:r>
      <w:r w:rsidRPr="007C2FDA">
        <w:rPr>
          <w:i/>
          <w:sz w:val="24"/>
        </w:rPr>
        <w:t xml:space="preserve"> </w:t>
      </w:r>
      <w:r w:rsidRPr="007C2FDA">
        <w:rPr>
          <w:sz w:val="24"/>
        </w:rPr>
        <w:t>за два шага можно рассматривать как происходящий на первом шаге из</w:t>
      </w:r>
      <w:r w:rsidRPr="007C2FDA">
        <w:rPr>
          <w:i/>
          <w:sz w:val="24"/>
        </w:rPr>
        <w:t xml:space="preserve"> S</w:t>
      </w:r>
      <w:r w:rsidRPr="007C2FDA">
        <w:rPr>
          <w:sz w:val="24"/>
          <w:vertAlign w:val="subscript"/>
        </w:rPr>
        <w:t>i</w:t>
      </w:r>
      <w:r w:rsidRPr="007C2FDA">
        <w:rPr>
          <w:i/>
          <w:sz w:val="24"/>
        </w:rPr>
        <w:t xml:space="preserve"> </w:t>
      </w:r>
      <w:r w:rsidRPr="007C2FDA">
        <w:rPr>
          <w:sz w:val="24"/>
        </w:rPr>
        <w:t>в</w:t>
      </w:r>
      <w:r w:rsidRPr="007C2FDA">
        <w:rPr>
          <w:i/>
          <w:sz w:val="24"/>
        </w:rPr>
        <w:t xml:space="preserve"> </w:t>
      </w:r>
      <w:r w:rsidRPr="007C2FDA">
        <w:rPr>
          <w:sz w:val="24"/>
        </w:rPr>
        <w:t xml:space="preserve">некоторое промежуточное состояние </w:t>
      </w:r>
      <w:r w:rsidRPr="007C2FDA">
        <w:rPr>
          <w:i/>
          <w:sz w:val="24"/>
        </w:rPr>
        <w:t>S</w:t>
      </w:r>
      <w:r w:rsidRPr="007C2FDA">
        <w:rPr>
          <w:sz w:val="24"/>
          <w:vertAlign w:val="subscript"/>
        </w:rPr>
        <w:t>k</w:t>
      </w:r>
      <w:r w:rsidRPr="007C2FDA">
        <w:rPr>
          <w:sz w:val="24"/>
        </w:rPr>
        <w:t xml:space="preserve"> и на втором шаге из </w:t>
      </w:r>
      <w:r w:rsidRPr="007C2FDA">
        <w:rPr>
          <w:i/>
          <w:sz w:val="24"/>
        </w:rPr>
        <w:t>S</w:t>
      </w:r>
      <w:r w:rsidRPr="007C2FDA">
        <w:rPr>
          <w:sz w:val="24"/>
          <w:vertAlign w:val="subscript"/>
        </w:rPr>
        <w:t>k</w:t>
      </w:r>
      <w:r w:rsidRPr="007C2FDA">
        <w:rPr>
          <w:sz w:val="24"/>
        </w:rPr>
        <w:t xml:space="preserve"> в </w:t>
      </w:r>
      <w:r w:rsidRPr="007C2FDA">
        <w:rPr>
          <w:i/>
          <w:sz w:val="24"/>
        </w:rPr>
        <w:t>S</w:t>
      </w:r>
      <w:r w:rsidRPr="007C2FDA">
        <w:rPr>
          <w:sz w:val="24"/>
          <w:vertAlign w:val="subscript"/>
        </w:rPr>
        <w:t>i</w:t>
      </w:r>
      <w:r w:rsidRPr="007C2FDA">
        <w:rPr>
          <w:sz w:val="24"/>
        </w:rPr>
        <w:t xml:space="preserve">. Таким образом, для элементов матрицы вероятностей переходов из </w:t>
      </w:r>
      <w:r w:rsidRPr="007C2FDA">
        <w:rPr>
          <w:i/>
          <w:sz w:val="24"/>
        </w:rPr>
        <w:t>S</w:t>
      </w:r>
      <w:r w:rsidRPr="007C2FDA">
        <w:rPr>
          <w:sz w:val="24"/>
          <w:vertAlign w:val="subscript"/>
        </w:rPr>
        <w:t>i</w:t>
      </w:r>
      <w:r w:rsidRPr="007C2FDA">
        <w:rPr>
          <w:sz w:val="24"/>
        </w:rPr>
        <w:t xml:space="preserve"> в </w:t>
      </w:r>
      <w:r w:rsidRPr="007C2FDA">
        <w:rPr>
          <w:i/>
          <w:sz w:val="24"/>
        </w:rPr>
        <w:t>S</w:t>
      </w:r>
      <w:r w:rsidRPr="007C2FDA">
        <w:rPr>
          <w:sz w:val="24"/>
          <w:vertAlign w:val="subscript"/>
        </w:rPr>
        <w:t>j</w:t>
      </w:r>
      <w:r w:rsidRPr="007C2FDA">
        <w:rPr>
          <w:sz w:val="24"/>
        </w:rPr>
        <w:t xml:space="preserve"> за два шага получим:</w:t>
      </w:r>
    </w:p>
    <w:p w14:paraId="121DDA1D" w14:textId="6D4737F7" w:rsidR="001505E5" w:rsidRPr="007C2FDA" w:rsidRDefault="001505E5" w:rsidP="001505E5">
      <w:pPr>
        <w:rPr>
          <w:w w:val="95"/>
          <w:sz w:val="24"/>
        </w:rPr>
        <w:sectPr w:rsidR="001505E5" w:rsidRPr="007C2FDA">
          <w:pgSz w:w="11900" w:h="16840"/>
          <w:pgMar w:top="530" w:right="564" w:bottom="175" w:left="560" w:header="0" w:footer="0" w:gutter="0"/>
          <w:cols w:space="0" w:equalWidth="0">
            <w:col w:w="10780"/>
          </w:cols>
          <w:docGrid w:linePitch="360"/>
        </w:sectPr>
      </w:pPr>
      <w:r w:rsidRPr="007C2FDA">
        <w:rPr>
          <w:noProof/>
          <w:sz w:val="24"/>
          <w:lang w:eastAsia="ru-RU"/>
        </w:rPr>
        <w:drawing>
          <wp:inline distT="0" distB="0" distL="0" distR="0" wp14:anchorId="3B2A6101" wp14:editId="15A81C02">
            <wp:extent cx="6838950" cy="628650"/>
            <wp:effectExtent l="0" t="0" r="0" b="0"/>
            <wp:docPr id="1672" name="Рисунок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6838950" cy="628650"/>
                    </a:xfrm>
                    <a:prstGeom prst="rect">
                      <a:avLst/>
                    </a:prstGeom>
                    <a:noFill/>
                    <a:ln>
                      <a:noFill/>
                    </a:ln>
                  </pic:spPr>
                </pic:pic>
              </a:graphicData>
            </a:graphic>
          </wp:inline>
        </w:drawing>
      </w:r>
    </w:p>
    <w:p w14:paraId="1E45431C" w14:textId="77777777" w:rsidR="001505E5" w:rsidRPr="007C2FDA" w:rsidRDefault="001505E5" w:rsidP="001505E5">
      <w:pPr>
        <w:spacing w:line="0" w:lineRule="atLeast"/>
        <w:ind w:firstLine="567"/>
        <w:rPr>
          <w:sz w:val="24"/>
        </w:rPr>
      </w:pPr>
      <w:r w:rsidRPr="007C2FDA">
        <w:rPr>
          <w:sz w:val="24"/>
        </w:rPr>
        <w:lastRenderedPageBreak/>
        <w:t xml:space="preserve">В общем случаем перехода </w:t>
      </w:r>
      <w:r w:rsidRPr="007C2FDA">
        <w:rPr>
          <w:i/>
          <w:sz w:val="24"/>
        </w:rPr>
        <w:t>S</w:t>
      </w:r>
      <w:r w:rsidRPr="007C2FDA">
        <w:rPr>
          <w:sz w:val="24"/>
          <w:vertAlign w:val="subscript"/>
        </w:rPr>
        <w:t>i</w:t>
      </w:r>
      <w:r w:rsidRPr="007C2FDA">
        <w:rPr>
          <w:i/>
          <w:sz w:val="24"/>
        </w:rPr>
        <w:t xml:space="preserve"> </w:t>
      </w:r>
      <w:r w:rsidRPr="007C2FDA">
        <w:rPr>
          <w:sz w:val="24"/>
        </w:rPr>
        <w:t>→</w:t>
      </w:r>
      <w:r w:rsidRPr="007C2FDA">
        <w:rPr>
          <w:i/>
          <w:sz w:val="24"/>
        </w:rPr>
        <w:t xml:space="preserve"> S</w:t>
      </w:r>
      <w:r w:rsidRPr="007C2FDA">
        <w:rPr>
          <w:sz w:val="24"/>
          <w:vertAlign w:val="subscript"/>
        </w:rPr>
        <w:t>j</w:t>
      </w:r>
      <w:r w:rsidRPr="007C2FDA">
        <w:rPr>
          <w:sz w:val="24"/>
        </w:rPr>
        <w:t xml:space="preserve"> за </w:t>
      </w:r>
      <w:r w:rsidRPr="007C2FDA">
        <w:rPr>
          <w:i/>
          <w:sz w:val="24"/>
          <w:lang w:val="en-US"/>
        </w:rPr>
        <w:t>m</w:t>
      </w:r>
      <w:r w:rsidRPr="007C2FDA">
        <w:rPr>
          <w:sz w:val="24"/>
        </w:rPr>
        <w:t xml:space="preserve"> шагов для элементов матрицы </w:t>
      </w:r>
      <w:r w:rsidRPr="007C2FDA">
        <w:rPr>
          <w:i/>
          <w:sz w:val="24"/>
        </w:rPr>
        <w:t>p</w:t>
      </w:r>
      <w:r w:rsidRPr="007C2FDA">
        <w:rPr>
          <w:i/>
          <w:sz w:val="24"/>
          <w:vertAlign w:val="subscript"/>
        </w:rPr>
        <w:t>ij</w:t>
      </w:r>
      <w:r w:rsidRPr="007C2FDA">
        <w:rPr>
          <w:sz w:val="24"/>
          <w:vertAlign w:val="superscript"/>
        </w:rPr>
        <w:t>(</w:t>
      </w:r>
      <w:r w:rsidRPr="007C2FDA">
        <w:rPr>
          <w:i/>
          <w:sz w:val="24"/>
          <w:vertAlign w:val="superscript"/>
        </w:rPr>
        <w:t>m</w:t>
      </w:r>
      <w:r w:rsidRPr="007C2FDA">
        <w:rPr>
          <w:sz w:val="24"/>
          <w:vertAlign w:val="superscript"/>
        </w:rPr>
        <w:t>)</w:t>
      </w:r>
      <w:r w:rsidRPr="007C2FDA">
        <w:rPr>
          <w:sz w:val="24"/>
        </w:rPr>
        <w:t xml:space="preserve"> вероятностей переходов справедлива формула:</w:t>
      </w:r>
    </w:p>
    <w:p w14:paraId="622C41F7" w14:textId="24A91048" w:rsidR="001505E5" w:rsidRPr="007C2FDA" w:rsidRDefault="001505E5" w:rsidP="001505E5">
      <w:pPr>
        <w:spacing w:line="0" w:lineRule="atLeast"/>
        <w:rPr>
          <w:sz w:val="24"/>
        </w:rPr>
      </w:pPr>
      <w:r w:rsidRPr="007C2FDA">
        <w:rPr>
          <w:noProof/>
          <w:sz w:val="24"/>
          <w:lang w:eastAsia="ru-RU"/>
        </w:rPr>
        <w:drawing>
          <wp:inline distT="0" distB="0" distL="0" distR="0" wp14:anchorId="63D82586" wp14:editId="6C9ED6F3">
            <wp:extent cx="6800850" cy="581025"/>
            <wp:effectExtent l="0" t="0" r="0" b="9525"/>
            <wp:docPr id="1671" name="Рисунок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6800850" cy="581025"/>
                    </a:xfrm>
                    <a:prstGeom prst="rect">
                      <a:avLst/>
                    </a:prstGeom>
                    <a:noFill/>
                    <a:ln>
                      <a:noFill/>
                    </a:ln>
                  </pic:spPr>
                </pic:pic>
              </a:graphicData>
            </a:graphic>
          </wp:inline>
        </w:drawing>
      </w:r>
    </w:p>
    <w:p w14:paraId="56EB94CB" w14:textId="77777777" w:rsidR="001505E5" w:rsidRPr="007C2FDA" w:rsidRDefault="001505E5" w:rsidP="001505E5">
      <w:pPr>
        <w:spacing w:line="0" w:lineRule="atLeast"/>
        <w:ind w:left="580"/>
        <w:rPr>
          <w:sz w:val="24"/>
        </w:rPr>
      </w:pPr>
      <w:r w:rsidRPr="007C2FDA">
        <w:rPr>
          <w:sz w:val="24"/>
        </w:rPr>
        <w:t xml:space="preserve">Полагая в (1.4) </w:t>
      </w:r>
      <w:r w:rsidRPr="007C2FDA">
        <w:rPr>
          <w:i/>
          <w:sz w:val="24"/>
        </w:rPr>
        <w:t>l</w:t>
      </w:r>
      <w:r w:rsidRPr="007C2FDA">
        <w:rPr>
          <w:sz w:val="24"/>
        </w:rPr>
        <w:t xml:space="preserve"> = 1 и </w:t>
      </w:r>
      <w:r w:rsidRPr="007C2FDA">
        <w:rPr>
          <w:i/>
          <w:sz w:val="24"/>
        </w:rPr>
        <w:t>l</w:t>
      </w:r>
      <w:r w:rsidRPr="007C2FDA">
        <w:rPr>
          <w:sz w:val="24"/>
        </w:rPr>
        <w:t xml:space="preserve"> = </w:t>
      </w:r>
      <w:r w:rsidRPr="007C2FDA">
        <w:rPr>
          <w:i/>
          <w:sz w:val="24"/>
        </w:rPr>
        <w:t>m</w:t>
      </w:r>
      <w:r w:rsidRPr="007C2FDA">
        <w:rPr>
          <w:sz w:val="24"/>
        </w:rPr>
        <w:t xml:space="preserve"> - 1 получим два эквивалентных выражения для </w:t>
      </w:r>
      <w:r w:rsidRPr="007C2FDA">
        <w:rPr>
          <w:i/>
          <w:sz w:val="24"/>
        </w:rPr>
        <w:t>p</w:t>
      </w:r>
      <w:r w:rsidRPr="007C2FDA">
        <w:rPr>
          <w:i/>
          <w:sz w:val="24"/>
          <w:vertAlign w:val="subscript"/>
        </w:rPr>
        <w:t>ij</w:t>
      </w:r>
      <w:r w:rsidRPr="007C2FDA">
        <w:rPr>
          <w:sz w:val="24"/>
          <w:vertAlign w:val="superscript"/>
        </w:rPr>
        <w:t>(</w:t>
      </w:r>
      <w:r w:rsidRPr="007C2FDA">
        <w:rPr>
          <w:i/>
          <w:sz w:val="24"/>
          <w:vertAlign w:val="superscript"/>
        </w:rPr>
        <w:t>m</w:t>
      </w:r>
      <w:r w:rsidRPr="007C2FDA">
        <w:rPr>
          <w:sz w:val="24"/>
          <w:vertAlign w:val="superscript"/>
        </w:rPr>
        <w:t>)</w:t>
      </w:r>
      <w:r w:rsidRPr="007C2FDA">
        <w:rPr>
          <w:sz w:val="24"/>
        </w:rPr>
        <w:t>:</w:t>
      </w:r>
    </w:p>
    <w:p w14:paraId="26B81773" w14:textId="0BDDC08F" w:rsidR="001505E5" w:rsidRPr="007C2FDA" w:rsidRDefault="001505E5" w:rsidP="001505E5">
      <w:pPr>
        <w:spacing w:line="0" w:lineRule="atLeast"/>
        <w:ind w:left="580"/>
        <w:rPr>
          <w:sz w:val="24"/>
        </w:rPr>
      </w:pPr>
      <w:r w:rsidRPr="007C2FDA">
        <w:rPr>
          <w:noProof/>
          <w:sz w:val="24"/>
          <w:lang w:eastAsia="ru-RU"/>
        </w:rPr>
        <w:drawing>
          <wp:inline distT="0" distB="0" distL="0" distR="0" wp14:anchorId="76246E6D" wp14:editId="2F73E325">
            <wp:extent cx="6705600" cy="1266825"/>
            <wp:effectExtent l="0" t="0" r="0" b="9525"/>
            <wp:docPr id="1670" name="Рисунок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6705600" cy="1266825"/>
                    </a:xfrm>
                    <a:prstGeom prst="rect">
                      <a:avLst/>
                    </a:prstGeom>
                    <a:noFill/>
                    <a:ln>
                      <a:noFill/>
                    </a:ln>
                  </pic:spPr>
                </pic:pic>
              </a:graphicData>
            </a:graphic>
          </wp:inline>
        </w:drawing>
      </w:r>
    </w:p>
    <w:p w14:paraId="7F68593C" w14:textId="77777777" w:rsidR="001505E5" w:rsidRPr="007C2FDA" w:rsidRDefault="001505E5" w:rsidP="001505E5">
      <w:pPr>
        <w:spacing w:line="107" w:lineRule="exact"/>
        <w:rPr>
          <w:sz w:val="24"/>
        </w:rPr>
      </w:pPr>
    </w:p>
    <w:p w14:paraId="6134576B" w14:textId="77777777" w:rsidR="001505E5" w:rsidRPr="007C2FDA" w:rsidRDefault="001505E5" w:rsidP="001505E5">
      <w:pPr>
        <w:spacing w:line="0" w:lineRule="atLeast"/>
        <w:ind w:left="580"/>
        <w:rPr>
          <w:i/>
          <w:sz w:val="24"/>
        </w:rPr>
        <w:sectPr w:rsidR="001505E5" w:rsidRPr="007C2FDA">
          <w:type w:val="continuous"/>
          <w:pgSz w:w="11900" w:h="16840"/>
          <w:pgMar w:top="530" w:right="564" w:bottom="175" w:left="560" w:header="0" w:footer="0" w:gutter="0"/>
          <w:cols w:space="0" w:equalWidth="0">
            <w:col w:w="10780"/>
          </w:cols>
          <w:docGrid w:linePitch="360"/>
        </w:sectPr>
      </w:pPr>
    </w:p>
    <w:p w14:paraId="300A9131" w14:textId="77777777" w:rsidR="001505E5" w:rsidRPr="007C2FDA" w:rsidRDefault="001505E5" w:rsidP="001505E5">
      <w:pPr>
        <w:spacing w:line="0" w:lineRule="atLeast"/>
        <w:ind w:right="-19"/>
        <w:rPr>
          <w:sz w:val="24"/>
        </w:rPr>
        <w:sectPr w:rsidR="001505E5" w:rsidRPr="007C2FDA">
          <w:type w:val="continuous"/>
          <w:pgSz w:w="11900" w:h="16840"/>
          <w:pgMar w:top="544" w:right="564" w:bottom="149" w:left="560" w:header="0" w:footer="0" w:gutter="0"/>
          <w:cols w:space="0" w:equalWidth="0">
            <w:col w:w="10780"/>
          </w:cols>
          <w:docGrid w:linePitch="360"/>
        </w:sectPr>
      </w:pPr>
      <w:bookmarkStart w:id="10" w:name="page9"/>
      <w:bookmarkEnd w:id="10"/>
    </w:p>
    <w:p w14:paraId="2070DF2B" w14:textId="77777777" w:rsidR="001505E5" w:rsidRPr="007C2FDA" w:rsidRDefault="001505E5" w:rsidP="001505E5">
      <w:pPr>
        <w:spacing w:line="0" w:lineRule="atLeast"/>
        <w:ind w:left="580"/>
        <w:jc w:val="center"/>
        <w:rPr>
          <w:b/>
          <w:sz w:val="24"/>
        </w:rPr>
      </w:pPr>
      <w:r w:rsidRPr="007C2FDA">
        <w:rPr>
          <w:b/>
          <w:sz w:val="24"/>
        </w:rPr>
        <w:lastRenderedPageBreak/>
        <w:t>2. Марковские цепи с конечным числом состояний и непрерывным временем.</w:t>
      </w:r>
    </w:p>
    <w:p w14:paraId="252E2A59" w14:textId="77777777" w:rsidR="001505E5" w:rsidRPr="007C2FDA" w:rsidRDefault="001505E5" w:rsidP="001505E5">
      <w:pPr>
        <w:spacing w:line="318" w:lineRule="exact"/>
        <w:rPr>
          <w:sz w:val="24"/>
        </w:rPr>
      </w:pPr>
    </w:p>
    <w:p w14:paraId="771B54DF" w14:textId="77777777" w:rsidR="001505E5" w:rsidRPr="007C2FDA" w:rsidRDefault="001505E5" w:rsidP="001505E5">
      <w:pPr>
        <w:spacing w:line="249" w:lineRule="auto"/>
        <w:ind w:firstLine="568"/>
        <w:rPr>
          <w:bCs/>
          <w:iCs/>
          <w:sz w:val="24"/>
        </w:rPr>
      </w:pPr>
      <w:r w:rsidRPr="007C2FDA">
        <w:rPr>
          <w:sz w:val="24"/>
        </w:rPr>
        <w:t xml:space="preserve">Если система </w:t>
      </w:r>
      <w:r w:rsidRPr="007C2FDA">
        <w:rPr>
          <w:i/>
          <w:sz w:val="24"/>
        </w:rPr>
        <w:t>S</w:t>
      </w:r>
      <w:r w:rsidRPr="007C2FDA">
        <w:rPr>
          <w:sz w:val="24"/>
        </w:rPr>
        <w:t xml:space="preserve"> может переходить в другое состояние случайным образом в произвольный момент времени, то говорят о </w:t>
      </w:r>
      <w:r w:rsidRPr="007C2FDA">
        <w:rPr>
          <w:bCs/>
          <w:iCs/>
          <w:sz w:val="24"/>
        </w:rPr>
        <w:t>случайном процессе с непрерывным временем.</w:t>
      </w:r>
      <w:r w:rsidRPr="007C2FDA">
        <w:rPr>
          <w:b/>
          <w:i/>
          <w:sz w:val="24"/>
        </w:rPr>
        <w:t xml:space="preserve"> </w:t>
      </w:r>
      <w:r w:rsidRPr="007C2FDA">
        <w:rPr>
          <w:sz w:val="24"/>
        </w:rPr>
        <w:t>В отсутствии последействия такой процесс называется</w:t>
      </w:r>
      <w:r w:rsidRPr="007C2FDA">
        <w:rPr>
          <w:b/>
          <w:i/>
          <w:sz w:val="24"/>
        </w:rPr>
        <w:t xml:space="preserve"> </w:t>
      </w:r>
      <w:r w:rsidRPr="007C2FDA">
        <w:rPr>
          <w:bCs/>
          <w:iCs/>
          <w:sz w:val="24"/>
        </w:rPr>
        <w:t>непрерывной</w:t>
      </w:r>
    </w:p>
    <w:p w14:paraId="6E93E638" w14:textId="77777777" w:rsidR="001505E5" w:rsidRPr="007C2FDA" w:rsidRDefault="001505E5" w:rsidP="001505E5">
      <w:pPr>
        <w:spacing w:line="3" w:lineRule="exact"/>
        <w:rPr>
          <w:bCs/>
          <w:iCs/>
          <w:sz w:val="24"/>
        </w:rPr>
      </w:pPr>
    </w:p>
    <w:p w14:paraId="3AF3F23F" w14:textId="77777777" w:rsidR="001505E5" w:rsidRPr="007C2FDA" w:rsidRDefault="001505E5" w:rsidP="001505E5">
      <w:pPr>
        <w:spacing w:line="198" w:lineRule="auto"/>
        <w:rPr>
          <w:sz w:val="24"/>
        </w:rPr>
      </w:pPr>
      <w:r w:rsidRPr="007C2FDA">
        <w:rPr>
          <w:bCs/>
          <w:iCs/>
          <w:sz w:val="24"/>
        </w:rPr>
        <w:t>марковской цепью.</w:t>
      </w:r>
      <w:r w:rsidRPr="007C2FDA">
        <w:rPr>
          <w:b/>
          <w:i/>
          <w:sz w:val="24"/>
        </w:rPr>
        <w:t xml:space="preserve"> </w:t>
      </w:r>
      <w:r w:rsidRPr="007C2FDA">
        <w:rPr>
          <w:sz w:val="24"/>
        </w:rPr>
        <w:t>При этом вероятности переходов</w:t>
      </w:r>
      <w:r w:rsidRPr="007C2FDA">
        <w:rPr>
          <w:b/>
          <w:i/>
          <w:sz w:val="24"/>
        </w:rPr>
        <w:t xml:space="preserve"> </w:t>
      </w:r>
      <w:r w:rsidRPr="007C2FDA">
        <w:rPr>
          <w:i/>
          <w:sz w:val="24"/>
        </w:rPr>
        <w:t>S</w:t>
      </w:r>
      <w:r w:rsidRPr="007C2FDA">
        <w:rPr>
          <w:sz w:val="24"/>
          <w:vertAlign w:val="subscript"/>
        </w:rPr>
        <w:t>i</w:t>
      </w:r>
      <w:r w:rsidRPr="007C2FDA">
        <w:rPr>
          <w:b/>
          <w:i/>
          <w:sz w:val="24"/>
        </w:rPr>
        <w:t xml:space="preserve"> </w:t>
      </w:r>
      <w:r w:rsidRPr="007C2FDA">
        <w:rPr>
          <w:sz w:val="24"/>
        </w:rPr>
        <w:t>→</w:t>
      </w:r>
      <w:r w:rsidRPr="007C2FDA">
        <w:rPr>
          <w:b/>
          <w:i/>
          <w:sz w:val="24"/>
        </w:rPr>
        <w:t xml:space="preserve"> </w:t>
      </w:r>
      <w:r w:rsidRPr="007C2FDA">
        <w:rPr>
          <w:i/>
          <w:sz w:val="24"/>
        </w:rPr>
        <w:t>S</w:t>
      </w:r>
      <w:r w:rsidRPr="007C2FDA">
        <w:rPr>
          <w:sz w:val="24"/>
          <w:vertAlign w:val="subscript"/>
        </w:rPr>
        <w:t>j</w:t>
      </w:r>
      <w:r w:rsidRPr="007C2FDA">
        <w:rPr>
          <w:b/>
          <w:i/>
          <w:sz w:val="24"/>
        </w:rPr>
        <w:t xml:space="preserve"> </w:t>
      </w:r>
      <w:r w:rsidRPr="007C2FDA">
        <w:rPr>
          <w:sz w:val="24"/>
        </w:rPr>
        <w:t>для любых</w:t>
      </w:r>
      <w:r w:rsidRPr="007C2FDA">
        <w:rPr>
          <w:b/>
          <w:i/>
          <w:sz w:val="24"/>
        </w:rPr>
        <w:t xml:space="preserve"> </w:t>
      </w:r>
      <w:r w:rsidRPr="007C2FDA">
        <w:rPr>
          <w:i/>
          <w:sz w:val="24"/>
        </w:rPr>
        <w:t>i</w:t>
      </w:r>
      <w:r w:rsidRPr="007C2FDA">
        <w:rPr>
          <w:b/>
          <w:i/>
          <w:sz w:val="24"/>
        </w:rPr>
        <w:t xml:space="preserve"> </w:t>
      </w:r>
      <w:r w:rsidRPr="007C2FDA">
        <w:rPr>
          <w:sz w:val="24"/>
        </w:rPr>
        <w:t>и</w:t>
      </w:r>
      <w:r w:rsidRPr="007C2FDA">
        <w:rPr>
          <w:b/>
          <w:i/>
          <w:sz w:val="24"/>
        </w:rPr>
        <w:t xml:space="preserve"> </w:t>
      </w:r>
      <w:r w:rsidRPr="007C2FDA">
        <w:rPr>
          <w:i/>
          <w:sz w:val="24"/>
        </w:rPr>
        <w:t>j</w:t>
      </w:r>
      <w:r w:rsidRPr="007C2FDA">
        <w:rPr>
          <w:b/>
          <w:i/>
          <w:sz w:val="24"/>
        </w:rPr>
        <w:t xml:space="preserve"> </w:t>
      </w:r>
      <w:r w:rsidRPr="007C2FDA">
        <w:rPr>
          <w:sz w:val="24"/>
        </w:rPr>
        <w:t>в любой</w:t>
      </w:r>
      <w:r w:rsidRPr="007C2FDA">
        <w:rPr>
          <w:b/>
          <w:i/>
          <w:sz w:val="24"/>
        </w:rPr>
        <w:t xml:space="preserve"> </w:t>
      </w:r>
      <w:r w:rsidRPr="007C2FDA">
        <w:rPr>
          <w:sz w:val="24"/>
        </w:rPr>
        <w:t xml:space="preserve">момент времени равны нулю (в силу непрерывности времени). По этой причине вместо вероятности перехода </w:t>
      </w:r>
      <w:r w:rsidRPr="007C2FDA">
        <w:rPr>
          <w:i/>
          <w:sz w:val="24"/>
        </w:rPr>
        <w:t>P</w:t>
      </w:r>
      <w:r w:rsidRPr="007C2FDA">
        <w:rPr>
          <w:sz w:val="24"/>
          <w:vertAlign w:val="subscript"/>
        </w:rPr>
        <w:t>ij</w:t>
      </w:r>
      <w:r w:rsidRPr="007C2FDA">
        <w:rPr>
          <w:sz w:val="24"/>
        </w:rPr>
        <w:t xml:space="preserve"> вводится величина λ</w:t>
      </w:r>
      <w:r w:rsidRPr="007C2FDA">
        <w:rPr>
          <w:sz w:val="24"/>
          <w:vertAlign w:val="subscript"/>
        </w:rPr>
        <w:t>ij</w:t>
      </w:r>
      <w:r w:rsidRPr="007C2FDA">
        <w:rPr>
          <w:sz w:val="24"/>
        </w:rPr>
        <w:t xml:space="preserve"> - плотность вероятности перехода из состояния </w:t>
      </w:r>
      <w:r w:rsidRPr="007C2FDA">
        <w:rPr>
          <w:i/>
          <w:sz w:val="24"/>
        </w:rPr>
        <w:t>S</w:t>
      </w:r>
      <w:r w:rsidRPr="007C2FDA">
        <w:rPr>
          <w:sz w:val="24"/>
          <w:vertAlign w:val="subscript"/>
          <w:lang w:val="en-US"/>
        </w:rPr>
        <w:t>i</w:t>
      </w:r>
      <w:r w:rsidRPr="007C2FDA">
        <w:rPr>
          <w:sz w:val="24"/>
        </w:rPr>
        <w:t xml:space="preserve"> в состояние </w:t>
      </w:r>
      <w:r w:rsidRPr="007C2FDA">
        <w:rPr>
          <w:i/>
          <w:sz w:val="24"/>
        </w:rPr>
        <w:t>S</w:t>
      </w:r>
      <w:r w:rsidRPr="007C2FDA">
        <w:rPr>
          <w:sz w:val="24"/>
          <w:vertAlign w:val="subscript"/>
        </w:rPr>
        <w:t>j</w:t>
      </w:r>
      <w:r w:rsidRPr="007C2FDA">
        <w:rPr>
          <w:sz w:val="24"/>
        </w:rPr>
        <w:t>, определяемая как предел</w:t>
      </w:r>
    </w:p>
    <w:p w14:paraId="3BA13720" w14:textId="76A76574" w:rsidR="001505E5" w:rsidRDefault="001505E5" w:rsidP="001505E5">
      <w:pPr>
        <w:spacing w:line="202" w:lineRule="auto"/>
        <w:rPr>
          <w:noProof/>
          <w:sz w:val="24"/>
        </w:rPr>
      </w:pPr>
      <w:r w:rsidRPr="007C2FDA">
        <w:rPr>
          <w:noProof/>
          <w:sz w:val="24"/>
          <w:lang w:eastAsia="ru-RU"/>
        </w:rPr>
        <w:drawing>
          <wp:inline distT="0" distB="0" distL="0" distR="0" wp14:anchorId="6EAD4940" wp14:editId="0D9DB7F8">
            <wp:extent cx="6838950" cy="581025"/>
            <wp:effectExtent l="0" t="0" r="0" b="9525"/>
            <wp:docPr id="1669" name="Рисунок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6838950" cy="581025"/>
                    </a:xfrm>
                    <a:prstGeom prst="rect">
                      <a:avLst/>
                    </a:prstGeom>
                    <a:noFill/>
                    <a:ln>
                      <a:noFill/>
                    </a:ln>
                  </pic:spPr>
                </pic:pic>
              </a:graphicData>
            </a:graphic>
          </wp:inline>
        </w:drawing>
      </w:r>
    </w:p>
    <w:p w14:paraId="32CC911B" w14:textId="77777777" w:rsidR="001505E5" w:rsidRDefault="001505E5" w:rsidP="001505E5">
      <w:pPr>
        <w:spacing w:line="202" w:lineRule="auto"/>
        <w:rPr>
          <w:noProof/>
          <w:sz w:val="24"/>
        </w:rPr>
      </w:pPr>
    </w:p>
    <w:p w14:paraId="6CE78169" w14:textId="77777777" w:rsidR="001505E5" w:rsidRDefault="001505E5" w:rsidP="001505E5">
      <w:pPr>
        <w:spacing w:line="202" w:lineRule="auto"/>
        <w:rPr>
          <w:noProof/>
          <w:sz w:val="24"/>
        </w:rPr>
      </w:pPr>
    </w:p>
    <w:p w14:paraId="085C99BA" w14:textId="77777777" w:rsidR="001505E5" w:rsidRDefault="001505E5" w:rsidP="001505E5">
      <w:pPr>
        <w:spacing w:line="202" w:lineRule="auto"/>
        <w:rPr>
          <w:noProof/>
          <w:sz w:val="24"/>
        </w:rPr>
      </w:pPr>
    </w:p>
    <w:p w14:paraId="63821C5B" w14:textId="77777777" w:rsidR="001505E5" w:rsidRDefault="001505E5" w:rsidP="001505E5">
      <w:pPr>
        <w:spacing w:line="202" w:lineRule="auto"/>
        <w:rPr>
          <w:noProof/>
          <w:sz w:val="24"/>
        </w:rPr>
      </w:pPr>
    </w:p>
    <w:p w14:paraId="1186BA36" w14:textId="77777777" w:rsidR="001505E5" w:rsidRDefault="001505E5" w:rsidP="001505E5">
      <w:pPr>
        <w:spacing w:line="202" w:lineRule="auto"/>
        <w:rPr>
          <w:noProof/>
          <w:sz w:val="24"/>
        </w:rPr>
      </w:pPr>
    </w:p>
    <w:p w14:paraId="78A25359" w14:textId="77777777" w:rsidR="001505E5" w:rsidRDefault="001505E5" w:rsidP="001505E5">
      <w:pPr>
        <w:spacing w:line="202" w:lineRule="auto"/>
        <w:rPr>
          <w:noProof/>
          <w:sz w:val="24"/>
        </w:rPr>
      </w:pPr>
    </w:p>
    <w:p w14:paraId="06648435" w14:textId="77777777" w:rsidR="001505E5" w:rsidRDefault="001505E5" w:rsidP="001505E5">
      <w:pPr>
        <w:spacing w:line="202" w:lineRule="auto"/>
        <w:rPr>
          <w:noProof/>
          <w:sz w:val="24"/>
        </w:rPr>
      </w:pPr>
    </w:p>
    <w:p w14:paraId="593096EE" w14:textId="77777777" w:rsidR="001505E5" w:rsidRDefault="001505E5" w:rsidP="001505E5">
      <w:pPr>
        <w:spacing w:line="202" w:lineRule="auto"/>
        <w:rPr>
          <w:noProof/>
          <w:sz w:val="24"/>
        </w:rPr>
      </w:pPr>
    </w:p>
    <w:p w14:paraId="381B12B6" w14:textId="77777777" w:rsidR="001505E5" w:rsidRDefault="001505E5" w:rsidP="001505E5">
      <w:pPr>
        <w:spacing w:line="202" w:lineRule="auto"/>
        <w:rPr>
          <w:noProof/>
          <w:sz w:val="24"/>
        </w:rPr>
      </w:pPr>
    </w:p>
    <w:p w14:paraId="01A99954" w14:textId="77777777" w:rsidR="001505E5" w:rsidRDefault="001505E5" w:rsidP="001505E5">
      <w:pPr>
        <w:spacing w:line="202" w:lineRule="auto"/>
        <w:rPr>
          <w:noProof/>
          <w:sz w:val="24"/>
        </w:rPr>
      </w:pPr>
    </w:p>
    <w:p w14:paraId="626BCA62" w14:textId="77777777" w:rsidR="001505E5" w:rsidRDefault="001505E5" w:rsidP="001505E5">
      <w:pPr>
        <w:spacing w:line="202" w:lineRule="auto"/>
        <w:rPr>
          <w:noProof/>
          <w:sz w:val="24"/>
        </w:rPr>
      </w:pPr>
    </w:p>
    <w:p w14:paraId="5C400B82" w14:textId="77777777" w:rsidR="001505E5" w:rsidRDefault="001505E5" w:rsidP="001505E5">
      <w:pPr>
        <w:spacing w:line="202" w:lineRule="auto"/>
        <w:rPr>
          <w:noProof/>
          <w:sz w:val="24"/>
        </w:rPr>
      </w:pPr>
    </w:p>
    <w:p w14:paraId="200673D6" w14:textId="77777777" w:rsidR="001505E5" w:rsidRDefault="001505E5" w:rsidP="001505E5">
      <w:pPr>
        <w:spacing w:line="202" w:lineRule="auto"/>
        <w:rPr>
          <w:noProof/>
          <w:sz w:val="24"/>
        </w:rPr>
      </w:pPr>
    </w:p>
    <w:p w14:paraId="3296AB04" w14:textId="77777777" w:rsidR="001505E5" w:rsidRDefault="001505E5" w:rsidP="001505E5">
      <w:pPr>
        <w:spacing w:line="202" w:lineRule="auto"/>
        <w:rPr>
          <w:noProof/>
          <w:sz w:val="24"/>
        </w:rPr>
      </w:pPr>
    </w:p>
    <w:p w14:paraId="592B7CDD" w14:textId="77777777" w:rsidR="001505E5" w:rsidRDefault="001505E5" w:rsidP="001505E5">
      <w:pPr>
        <w:spacing w:line="202" w:lineRule="auto"/>
        <w:rPr>
          <w:noProof/>
          <w:sz w:val="24"/>
        </w:rPr>
      </w:pPr>
    </w:p>
    <w:p w14:paraId="7461FDE7" w14:textId="77777777" w:rsidR="001505E5" w:rsidRDefault="001505E5" w:rsidP="001505E5">
      <w:pPr>
        <w:spacing w:line="202" w:lineRule="auto"/>
        <w:rPr>
          <w:noProof/>
          <w:sz w:val="24"/>
        </w:rPr>
      </w:pPr>
    </w:p>
    <w:p w14:paraId="6E567C07" w14:textId="77777777" w:rsidR="001505E5" w:rsidRDefault="001505E5" w:rsidP="001505E5">
      <w:pPr>
        <w:spacing w:line="202" w:lineRule="auto"/>
        <w:rPr>
          <w:noProof/>
          <w:sz w:val="24"/>
        </w:rPr>
      </w:pPr>
    </w:p>
    <w:p w14:paraId="06E11527" w14:textId="77777777" w:rsidR="001505E5" w:rsidRDefault="001505E5" w:rsidP="001505E5">
      <w:pPr>
        <w:spacing w:line="202" w:lineRule="auto"/>
        <w:rPr>
          <w:noProof/>
          <w:sz w:val="24"/>
        </w:rPr>
      </w:pPr>
    </w:p>
    <w:p w14:paraId="03F52F58" w14:textId="77777777" w:rsidR="001505E5" w:rsidRDefault="001505E5" w:rsidP="001505E5">
      <w:pPr>
        <w:spacing w:line="202" w:lineRule="auto"/>
        <w:rPr>
          <w:noProof/>
          <w:sz w:val="24"/>
        </w:rPr>
      </w:pPr>
    </w:p>
    <w:p w14:paraId="702602F4" w14:textId="77777777" w:rsidR="001505E5" w:rsidRDefault="001505E5" w:rsidP="001505E5">
      <w:pPr>
        <w:spacing w:line="202" w:lineRule="auto"/>
        <w:rPr>
          <w:noProof/>
          <w:sz w:val="24"/>
        </w:rPr>
      </w:pPr>
    </w:p>
    <w:p w14:paraId="7D4C4F7C" w14:textId="77777777" w:rsidR="001505E5" w:rsidRPr="007C2FDA" w:rsidRDefault="001505E5" w:rsidP="001505E5">
      <w:pPr>
        <w:spacing w:line="202" w:lineRule="auto"/>
        <w:rPr>
          <w:sz w:val="24"/>
        </w:rPr>
      </w:pPr>
    </w:p>
    <w:p w14:paraId="73924A32" w14:textId="77777777" w:rsidR="001505E5" w:rsidRPr="007C2FDA" w:rsidRDefault="001505E5" w:rsidP="001505E5">
      <w:pPr>
        <w:spacing w:line="202" w:lineRule="auto"/>
        <w:ind w:firstLine="568"/>
        <w:rPr>
          <w:sz w:val="24"/>
        </w:rPr>
      </w:pPr>
      <w:r w:rsidRPr="007C2FDA">
        <w:rPr>
          <w:sz w:val="24"/>
        </w:rPr>
        <w:t xml:space="preserve">Если величины </w:t>
      </w:r>
      <w:r w:rsidRPr="007C2FDA">
        <w:rPr>
          <w:i/>
          <w:sz w:val="24"/>
        </w:rPr>
        <w:t>λ</w:t>
      </w:r>
      <w:r w:rsidRPr="007C2FDA">
        <w:rPr>
          <w:sz w:val="24"/>
          <w:vertAlign w:val="subscript"/>
        </w:rPr>
        <w:t>ij</w:t>
      </w:r>
      <w:r w:rsidRPr="007C2FDA">
        <w:rPr>
          <w:sz w:val="24"/>
        </w:rPr>
        <w:t xml:space="preserve"> не зависят от </w:t>
      </w:r>
      <w:r w:rsidRPr="007C2FDA">
        <w:rPr>
          <w:i/>
          <w:sz w:val="24"/>
        </w:rPr>
        <w:t>t</w:t>
      </w:r>
      <w:r w:rsidRPr="007C2FDA">
        <w:rPr>
          <w:sz w:val="24"/>
        </w:rPr>
        <w:t xml:space="preserve">, то марковский процесс называется </w:t>
      </w:r>
      <w:r w:rsidRPr="007C2FDA">
        <w:rPr>
          <w:bCs/>
          <w:iCs/>
          <w:sz w:val="24"/>
        </w:rPr>
        <w:t>однородным.</w:t>
      </w:r>
      <w:r w:rsidRPr="007C2FDA">
        <w:rPr>
          <w:sz w:val="24"/>
        </w:rPr>
        <w:t xml:space="preserve"> Если за время </w:t>
      </w:r>
      <w:r w:rsidRPr="007C2FDA">
        <w:rPr>
          <w:i/>
          <w:sz w:val="24"/>
        </w:rPr>
        <w:t>t</w:t>
      </w:r>
      <w:r w:rsidRPr="007C2FDA">
        <w:rPr>
          <w:sz w:val="24"/>
        </w:rPr>
        <w:t xml:space="preserve"> система может изменить свое состояние не более чем один раз, то говорят, что случайный процесс является </w:t>
      </w:r>
      <w:r w:rsidRPr="007C2FDA">
        <w:rPr>
          <w:bCs/>
          <w:iCs/>
          <w:sz w:val="24"/>
        </w:rPr>
        <w:t>ординарным.</w:t>
      </w:r>
      <w:r w:rsidRPr="007C2FDA">
        <w:rPr>
          <w:sz w:val="24"/>
        </w:rPr>
        <w:t xml:space="preserve"> Величину </w:t>
      </w:r>
      <w:r w:rsidRPr="007C2FDA">
        <w:rPr>
          <w:i/>
          <w:sz w:val="24"/>
        </w:rPr>
        <w:t>λ</w:t>
      </w:r>
      <w:r w:rsidRPr="007C2FDA">
        <w:rPr>
          <w:sz w:val="24"/>
          <w:vertAlign w:val="subscript"/>
        </w:rPr>
        <w:t>ij</w:t>
      </w:r>
      <w:r w:rsidRPr="007C2FDA">
        <w:rPr>
          <w:sz w:val="24"/>
        </w:rPr>
        <w:t xml:space="preserve"> называют </w:t>
      </w:r>
      <w:r w:rsidRPr="007C2FDA">
        <w:rPr>
          <w:bCs/>
          <w:iCs/>
          <w:sz w:val="24"/>
        </w:rPr>
        <w:t>интенсивностью перехода</w:t>
      </w:r>
      <w:r w:rsidRPr="007C2FDA">
        <w:rPr>
          <w:b/>
          <w:i/>
          <w:sz w:val="24"/>
        </w:rPr>
        <w:t xml:space="preserve"> </w:t>
      </w:r>
      <w:r w:rsidRPr="007C2FDA">
        <w:rPr>
          <w:sz w:val="24"/>
        </w:rPr>
        <w:t>системы из</w:t>
      </w:r>
      <w:r w:rsidRPr="007C2FDA">
        <w:rPr>
          <w:b/>
          <w:i/>
          <w:sz w:val="24"/>
        </w:rPr>
        <w:t xml:space="preserve"> </w:t>
      </w:r>
      <w:r w:rsidRPr="007C2FDA">
        <w:rPr>
          <w:i/>
          <w:sz w:val="24"/>
        </w:rPr>
        <w:t>S</w:t>
      </w:r>
      <w:r w:rsidRPr="007C2FDA">
        <w:rPr>
          <w:b/>
          <w:i/>
          <w:sz w:val="24"/>
        </w:rPr>
        <w:t xml:space="preserve"> </w:t>
      </w:r>
      <w:r w:rsidRPr="007C2FDA">
        <w:rPr>
          <w:sz w:val="24"/>
          <w:vertAlign w:val="subscript"/>
        </w:rPr>
        <w:t>i</w:t>
      </w:r>
      <w:r w:rsidRPr="007C2FDA">
        <w:rPr>
          <w:b/>
          <w:i/>
          <w:sz w:val="24"/>
        </w:rPr>
        <w:t xml:space="preserve"> </w:t>
      </w:r>
      <w:r w:rsidRPr="007C2FDA">
        <w:rPr>
          <w:sz w:val="24"/>
        </w:rPr>
        <w:t>в</w:t>
      </w:r>
      <w:r w:rsidRPr="007C2FDA">
        <w:rPr>
          <w:b/>
          <w:i/>
          <w:sz w:val="24"/>
        </w:rPr>
        <w:t xml:space="preserve"> </w:t>
      </w:r>
      <w:r w:rsidRPr="007C2FDA">
        <w:rPr>
          <w:i/>
          <w:sz w:val="24"/>
        </w:rPr>
        <w:t>S</w:t>
      </w:r>
      <w:r w:rsidRPr="007C2FDA">
        <w:rPr>
          <w:sz w:val="24"/>
          <w:vertAlign w:val="subscript"/>
        </w:rPr>
        <w:t>j</w:t>
      </w:r>
      <w:r w:rsidRPr="007C2FDA">
        <w:rPr>
          <w:sz w:val="24"/>
        </w:rPr>
        <w:t>.</w:t>
      </w:r>
      <w:r w:rsidRPr="007C2FDA">
        <w:rPr>
          <w:b/>
          <w:i/>
          <w:sz w:val="24"/>
        </w:rPr>
        <w:t xml:space="preserve"> </w:t>
      </w:r>
      <w:r w:rsidRPr="007C2FDA">
        <w:rPr>
          <w:sz w:val="24"/>
        </w:rPr>
        <w:t>На графе состояний системы численные</w:t>
      </w:r>
      <w:r w:rsidRPr="007C2FDA">
        <w:rPr>
          <w:b/>
          <w:i/>
          <w:sz w:val="24"/>
        </w:rPr>
        <w:t xml:space="preserve"> </w:t>
      </w:r>
      <w:r w:rsidRPr="007C2FDA">
        <w:rPr>
          <w:sz w:val="24"/>
        </w:rPr>
        <w:t xml:space="preserve">значения </w:t>
      </w:r>
      <w:r w:rsidRPr="007C2FDA">
        <w:rPr>
          <w:i/>
          <w:sz w:val="24"/>
        </w:rPr>
        <w:t>λ</w:t>
      </w:r>
      <w:r w:rsidRPr="007C2FDA">
        <w:rPr>
          <w:sz w:val="24"/>
          <w:vertAlign w:val="subscript"/>
        </w:rPr>
        <w:t>ij</w:t>
      </w:r>
      <w:r w:rsidRPr="007C2FDA">
        <w:rPr>
          <w:sz w:val="24"/>
        </w:rPr>
        <w:t xml:space="preserve"> ставят рядом со стрелками, показывающими переходы в вершины графа (рис. 2).</w:t>
      </w:r>
    </w:p>
    <w:p w14:paraId="4E354DA2" w14:textId="77777777" w:rsidR="001505E5" w:rsidRPr="007C2FDA" w:rsidRDefault="001505E5" w:rsidP="001505E5">
      <w:pPr>
        <w:spacing w:line="190" w:lineRule="exact"/>
        <w:rPr>
          <w:sz w:val="24"/>
        </w:rPr>
      </w:pPr>
    </w:p>
    <w:tbl>
      <w:tblPr>
        <w:tblW w:w="10200" w:type="dxa"/>
        <w:tblInd w:w="580" w:type="dxa"/>
        <w:tblLayout w:type="fixed"/>
        <w:tblCellMar>
          <w:left w:w="0" w:type="dxa"/>
          <w:right w:w="0" w:type="dxa"/>
        </w:tblCellMar>
        <w:tblLook w:val="0000" w:firstRow="0" w:lastRow="0" w:firstColumn="0" w:lastColumn="0" w:noHBand="0" w:noVBand="0"/>
      </w:tblPr>
      <w:tblGrid>
        <w:gridCol w:w="3040"/>
        <w:gridCol w:w="580"/>
        <w:gridCol w:w="620"/>
        <w:gridCol w:w="640"/>
        <w:gridCol w:w="320"/>
        <w:gridCol w:w="440"/>
        <w:gridCol w:w="580"/>
        <w:gridCol w:w="3980"/>
      </w:tblGrid>
      <w:tr w:rsidR="001505E5" w:rsidRPr="007C2FDA" w14:paraId="3C4E6DB8" w14:textId="77777777" w:rsidTr="003B77BD">
        <w:trPr>
          <w:trHeight w:val="491"/>
        </w:trPr>
        <w:tc>
          <w:tcPr>
            <w:tcW w:w="3040" w:type="dxa"/>
            <w:shd w:val="clear" w:color="auto" w:fill="auto"/>
            <w:vAlign w:val="bottom"/>
          </w:tcPr>
          <w:p w14:paraId="6DF02839" w14:textId="77777777" w:rsidR="001505E5" w:rsidRPr="007C2FDA" w:rsidRDefault="001505E5" w:rsidP="003B77BD">
            <w:pPr>
              <w:spacing w:line="0" w:lineRule="atLeast"/>
              <w:rPr>
                <w:sz w:val="24"/>
              </w:rPr>
            </w:pPr>
          </w:p>
        </w:tc>
        <w:tc>
          <w:tcPr>
            <w:tcW w:w="1200" w:type="dxa"/>
            <w:gridSpan w:val="2"/>
            <w:tcBorders>
              <w:right w:val="single" w:sz="8" w:space="0" w:color="auto"/>
            </w:tcBorders>
            <w:shd w:val="clear" w:color="auto" w:fill="auto"/>
            <w:vAlign w:val="bottom"/>
          </w:tcPr>
          <w:p w14:paraId="314413E2" w14:textId="77777777" w:rsidR="001505E5" w:rsidRPr="007C2FDA" w:rsidRDefault="001505E5" w:rsidP="003B77BD">
            <w:pPr>
              <w:spacing w:line="0" w:lineRule="atLeast"/>
              <w:ind w:left="280"/>
              <w:rPr>
                <w:sz w:val="24"/>
              </w:rPr>
            </w:pPr>
            <w:r w:rsidRPr="007C2FDA">
              <w:rPr>
                <w:sz w:val="24"/>
              </w:rPr>
              <w:t>λ</w:t>
            </w:r>
            <w:r w:rsidRPr="007C2FDA">
              <w:rPr>
                <w:sz w:val="24"/>
                <w:vertAlign w:val="subscript"/>
              </w:rPr>
              <w:t>12</w:t>
            </w:r>
            <w:r w:rsidRPr="007C2FDA">
              <w:rPr>
                <w:sz w:val="24"/>
              </w:rPr>
              <w:t>=1</w:t>
            </w:r>
          </w:p>
        </w:tc>
        <w:tc>
          <w:tcPr>
            <w:tcW w:w="640" w:type="dxa"/>
            <w:tcBorders>
              <w:top w:val="single" w:sz="8" w:space="0" w:color="auto"/>
              <w:right w:val="single" w:sz="8" w:space="0" w:color="auto"/>
            </w:tcBorders>
            <w:shd w:val="clear" w:color="auto" w:fill="auto"/>
            <w:vAlign w:val="bottom"/>
          </w:tcPr>
          <w:p w14:paraId="1BBBA4A3" w14:textId="77777777" w:rsidR="001505E5" w:rsidRPr="007C2FDA" w:rsidRDefault="001505E5" w:rsidP="003B77BD">
            <w:pPr>
              <w:spacing w:line="0" w:lineRule="atLeast"/>
              <w:ind w:left="220"/>
              <w:rPr>
                <w:sz w:val="24"/>
                <w:vertAlign w:val="subscript"/>
              </w:rPr>
            </w:pPr>
            <w:r w:rsidRPr="007C2FDA">
              <w:rPr>
                <w:sz w:val="24"/>
              </w:rPr>
              <w:t>S</w:t>
            </w:r>
            <w:r w:rsidRPr="007C2FDA">
              <w:rPr>
                <w:sz w:val="24"/>
                <w:vertAlign w:val="subscript"/>
              </w:rPr>
              <w:t>2</w:t>
            </w:r>
          </w:p>
        </w:tc>
        <w:tc>
          <w:tcPr>
            <w:tcW w:w="320" w:type="dxa"/>
            <w:shd w:val="clear" w:color="auto" w:fill="auto"/>
            <w:vAlign w:val="bottom"/>
          </w:tcPr>
          <w:p w14:paraId="08A7CB66" w14:textId="77777777" w:rsidR="001505E5" w:rsidRPr="007C2FDA" w:rsidRDefault="001505E5" w:rsidP="003B77BD">
            <w:pPr>
              <w:spacing w:line="0" w:lineRule="atLeast"/>
              <w:rPr>
                <w:sz w:val="24"/>
              </w:rPr>
            </w:pPr>
          </w:p>
        </w:tc>
        <w:tc>
          <w:tcPr>
            <w:tcW w:w="5000" w:type="dxa"/>
            <w:gridSpan w:val="3"/>
            <w:vMerge w:val="restart"/>
            <w:shd w:val="clear" w:color="auto" w:fill="auto"/>
            <w:vAlign w:val="bottom"/>
          </w:tcPr>
          <w:p w14:paraId="2832B4CA" w14:textId="77777777" w:rsidR="001505E5" w:rsidRPr="007C2FDA" w:rsidRDefault="001505E5" w:rsidP="003B77BD">
            <w:pPr>
              <w:spacing w:line="0" w:lineRule="atLeast"/>
              <w:ind w:left="340"/>
              <w:rPr>
                <w:sz w:val="24"/>
              </w:rPr>
            </w:pPr>
            <w:r w:rsidRPr="007C2FDA">
              <w:rPr>
                <w:sz w:val="24"/>
              </w:rPr>
              <w:t>λ</w:t>
            </w:r>
            <w:r w:rsidRPr="007C2FDA">
              <w:rPr>
                <w:sz w:val="24"/>
                <w:vertAlign w:val="subscript"/>
              </w:rPr>
              <w:t>32</w:t>
            </w:r>
            <w:r w:rsidRPr="007C2FDA">
              <w:rPr>
                <w:sz w:val="24"/>
              </w:rPr>
              <w:t>=3</w:t>
            </w:r>
          </w:p>
        </w:tc>
      </w:tr>
      <w:tr w:rsidR="001505E5" w:rsidRPr="007C2FDA" w14:paraId="1DCCAB27" w14:textId="77777777" w:rsidTr="003B77BD">
        <w:trPr>
          <w:trHeight w:val="85"/>
        </w:trPr>
        <w:tc>
          <w:tcPr>
            <w:tcW w:w="3040" w:type="dxa"/>
            <w:shd w:val="clear" w:color="auto" w:fill="auto"/>
            <w:vAlign w:val="bottom"/>
          </w:tcPr>
          <w:p w14:paraId="27D3F87F" w14:textId="77777777" w:rsidR="001505E5" w:rsidRPr="007C2FDA" w:rsidRDefault="001505E5" w:rsidP="003B77BD">
            <w:pPr>
              <w:spacing w:line="0" w:lineRule="atLeast"/>
              <w:rPr>
                <w:sz w:val="24"/>
              </w:rPr>
            </w:pPr>
          </w:p>
        </w:tc>
        <w:tc>
          <w:tcPr>
            <w:tcW w:w="580" w:type="dxa"/>
            <w:shd w:val="clear" w:color="auto" w:fill="auto"/>
            <w:vAlign w:val="bottom"/>
          </w:tcPr>
          <w:p w14:paraId="09F0F303" w14:textId="77777777" w:rsidR="001505E5" w:rsidRPr="007C2FDA" w:rsidRDefault="001505E5" w:rsidP="003B77BD">
            <w:pPr>
              <w:spacing w:line="0" w:lineRule="atLeast"/>
              <w:rPr>
                <w:sz w:val="24"/>
              </w:rPr>
            </w:pPr>
          </w:p>
        </w:tc>
        <w:tc>
          <w:tcPr>
            <w:tcW w:w="620" w:type="dxa"/>
            <w:tcBorders>
              <w:right w:val="single" w:sz="8" w:space="0" w:color="auto"/>
            </w:tcBorders>
            <w:shd w:val="clear" w:color="auto" w:fill="auto"/>
            <w:vAlign w:val="bottom"/>
          </w:tcPr>
          <w:p w14:paraId="7BA76984" w14:textId="77777777" w:rsidR="001505E5" w:rsidRPr="007C2FDA" w:rsidRDefault="001505E5" w:rsidP="003B77BD">
            <w:pPr>
              <w:spacing w:line="0" w:lineRule="atLeast"/>
              <w:rPr>
                <w:sz w:val="24"/>
              </w:rPr>
            </w:pPr>
          </w:p>
        </w:tc>
        <w:tc>
          <w:tcPr>
            <w:tcW w:w="640" w:type="dxa"/>
            <w:tcBorders>
              <w:bottom w:val="single" w:sz="8" w:space="0" w:color="auto"/>
              <w:right w:val="single" w:sz="8" w:space="0" w:color="auto"/>
            </w:tcBorders>
            <w:shd w:val="clear" w:color="auto" w:fill="auto"/>
            <w:vAlign w:val="bottom"/>
          </w:tcPr>
          <w:p w14:paraId="6087EC54" w14:textId="77777777" w:rsidR="001505E5" w:rsidRPr="007C2FDA" w:rsidRDefault="001505E5" w:rsidP="003B77BD">
            <w:pPr>
              <w:spacing w:line="0" w:lineRule="atLeast"/>
              <w:rPr>
                <w:sz w:val="24"/>
              </w:rPr>
            </w:pPr>
          </w:p>
        </w:tc>
        <w:tc>
          <w:tcPr>
            <w:tcW w:w="320" w:type="dxa"/>
            <w:shd w:val="clear" w:color="auto" w:fill="auto"/>
            <w:vAlign w:val="bottom"/>
          </w:tcPr>
          <w:p w14:paraId="59824AA0" w14:textId="77777777" w:rsidR="001505E5" w:rsidRPr="007C2FDA" w:rsidRDefault="001505E5" w:rsidP="003B77BD">
            <w:pPr>
              <w:spacing w:line="0" w:lineRule="atLeast"/>
              <w:rPr>
                <w:sz w:val="24"/>
              </w:rPr>
            </w:pPr>
          </w:p>
        </w:tc>
        <w:tc>
          <w:tcPr>
            <w:tcW w:w="5000" w:type="dxa"/>
            <w:gridSpan w:val="3"/>
            <w:vMerge/>
            <w:shd w:val="clear" w:color="auto" w:fill="auto"/>
            <w:vAlign w:val="bottom"/>
          </w:tcPr>
          <w:p w14:paraId="7675BC7B" w14:textId="77777777" w:rsidR="001505E5" w:rsidRPr="007C2FDA" w:rsidRDefault="001505E5" w:rsidP="003B77BD">
            <w:pPr>
              <w:spacing w:line="0" w:lineRule="atLeast"/>
              <w:rPr>
                <w:sz w:val="24"/>
              </w:rPr>
            </w:pPr>
          </w:p>
        </w:tc>
      </w:tr>
      <w:tr w:rsidR="001505E5" w:rsidRPr="007C2FDA" w14:paraId="192BA22D" w14:textId="77777777" w:rsidTr="003B77BD">
        <w:trPr>
          <w:trHeight w:val="77"/>
        </w:trPr>
        <w:tc>
          <w:tcPr>
            <w:tcW w:w="3040" w:type="dxa"/>
            <w:shd w:val="clear" w:color="auto" w:fill="auto"/>
            <w:vAlign w:val="bottom"/>
          </w:tcPr>
          <w:p w14:paraId="4FCEC35F" w14:textId="77777777" w:rsidR="001505E5" w:rsidRPr="007C2FDA" w:rsidRDefault="001505E5" w:rsidP="003B77BD">
            <w:pPr>
              <w:spacing w:line="0" w:lineRule="atLeast"/>
              <w:rPr>
                <w:sz w:val="24"/>
              </w:rPr>
            </w:pPr>
          </w:p>
        </w:tc>
        <w:tc>
          <w:tcPr>
            <w:tcW w:w="580" w:type="dxa"/>
            <w:shd w:val="clear" w:color="auto" w:fill="auto"/>
            <w:vAlign w:val="bottom"/>
          </w:tcPr>
          <w:p w14:paraId="4A29E2EF" w14:textId="77777777" w:rsidR="001505E5" w:rsidRPr="007C2FDA" w:rsidRDefault="001505E5" w:rsidP="003B77BD">
            <w:pPr>
              <w:spacing w:line="0" w:lineRule="atLeast"/>
              <w:rPr>
                <w:sz w:val="24"/>
              </w:rPr>
            </w:pPr>
          </w:p>
        </w:tc>
        <w:tc>
          <w:tcPr>
            <w:tcW w:w="1580" w:type="dxa"/>
            <w:gridSpan w:val="3"/>
            <w:vMerge w:val="restart"/>
            <w:shd w:val="clear" w:color="auto" w:fill="auto"/>
            <w:vAlign w:val="bottom"/>
          </w:tcPr>
          <w:p w14:paraId="43F3D958" w14:textId="77777777" w:rsidR="001505E5" w:rsidRPr="007C2FDA" w:rsidRDefault="001505E5" w:rsidP="003B77BD">
            <w:pPr>
              <w:spacing w:line="311" w:lineRule="exact"/>
              <w:ind w:left="120"/>
              <w:rPr>
                <w:sz w:val="24"/>
              </w:rPr>
            </w:pPr>
            <w:r w:rsidRPr="007C2FDA">
              <w:rPr>
                <w:sz w:val="24"/>
              </w:rPr>
              <w:t>λ</w:t>
            </w:r>
            <w:r w:rsidRPr="007C2FDA">
              <w:rPr>
                <w:sz w:val="24"/>
                <w:vertAlign w:val="subscript"/>
              </w:rPr>
              <w:t>21</w:t>
            </w:r>
            <w:r w:rsidRPr="007C2FDA">
              <w:rPr>
                <w:sz w:val="24"/>
              </w:rPr>
              <w:t>=2</w:t>
            </w:r>
          </w:p>
        </w:tc>
        <w:tc>
          <w:tcPr>
            <w:tcW w:w="5000" w:type="dxa"/>
            <w:gridSpan w:val="3"/>
            <w:vMerge/>
            <w:shd w:val="clear" w:color="auto" w:fill="auto"/>
            <w:vAlign w:val="bottom"/>
          </w:tcPr>
          <w:p w14:paraId="7CE5DBBB" w14:textId="77777777" w:rsidR="001505E5" w:rsidRPr="007C2FDA" w:rsidRDefault="001505E5" w:rsidP="003B77BD">
            <w:pPr>
              <w:spacing w:line="0" w:lineRule="atLeast"/>
              <w:rPr>
                <w:sz w:val="24"/>
              </w:rPr>
            </w:pPr>
          </w:p>
        </w:tc>
      </w:tr>
      <w:tr w:rsidR="001505E5" w:rsidRPr="007C2FDA" w14:paraId="09C57F0E" w14:textId="77777777" w:rsidTr="003B77BD">
        <w:trPr>
          <w:trHeight w:val="145"/>
        </w:trPr>
        <w:tc>
          <w:tcPr>
            <w:tcW w:w="3040" w:type="dxa"/>
            <w:shd w:val="clear" w:color="auto" w:fill="auto"/>
            <w:vAlign w:val="bottom"/>
          </w:tcPr>
          <w:p w14:paraId="39F95AF6" w14:textId="77777777" w:rsidR="001505E5" w:rsidRPr="007C2FDA" w:rsidRDefault="001505E5" w:rsidP="003B77BD">
            <w:pPr>
              <w:spacing w:line="0" w:lineRule="atLeast"/>
              <w:rPr>
                <w:sz w:val="24"/>
              </w:rPr>
            </w:pPr>
          </w:p>
        </w:tc>
        <w:tc>
          <w:tcPr>
            <w:tcW w:w="580" w:type="dxa"/>
            <w:tcBorders>
              <w:bottom w:val="single" w:sz="8" w:space="0" w:color="auto"/>
            </w:tcBorders>
            <w:shd w:val="clear" w:color="auto" w:fill="auto"/>
            <w:vAlign w:val="bottom"/>
          </w:tcPr>
          <w:p w14:paraId="2E235534" w14:textId="77777777" w:rsidR="001505E5" w:rsidRPr="007C2FDA" w:rsidRDefault="001505E5" w:rsidP="003B77BD">
            <w:pPr>
              <w:spacing w:line="0" w:lineRule="atLeast"/>
              <w:rPr>
                <w:sz w:val="24"/>
              </w:rPr>
            </w:pPr>
          </w:p>
        </w:tc>
        <w:tc>
          <w:tcPr>
            <w:tcW w:w="1580" w:type="dxa"/>
            <w:gridSpan w:val="3"/>
            <w:vMerge/>
            <w:shd w:val="clear" w:color="auto" w:fill="auto"/>
            <w:vAlign w:val="bottom"/>
          </w:tcPr>
          <w:p w14:paraId="1C886A75" w14:textId="77777777" w:rsidR="001505E5" w:rsidRPr="007C2FDA" w:rsidRDefault="001505E5" w:rsidP="003B77BD">
            <w:pPr>
              <w:spacing w:line="0" w:lineRule="atLeast"/>
              <w:rPr>
                <w:sz w:val="24"/>
              </w:rPr>
            </w:pPr>
          </w:p>
        </w:tc>
        <w:tc>
          <w:tcPr>
            <w:tcW w:w="440" w:type="dxa"/>
            <w:shd w:val="clear" w:color="auto" w:fill="auto"/>
            <w:vAlign w:val="bottom"/>
          </w:tcPr>
          <w:p w14:paraId="3868D7AE" w14:textId="77777777" w:rsidR="001505E5" w:rsidRPr="007C2FDA" w:rsidRDefault="001505E5" w:rsidP="003B77BD">
            <w:pPr>
              <w:spacing w:line="0" w:lineRule="atLeast"/>
              <w:rPr>
                <w:sz w:val="24"/>
              </w:rPr>
            </w:pPr>
          </w:p>
        </w:tc>
        <w:tc>
          <w:tcPr>
            <w:tcW w:w="580" w:type="dxa"/>
            <w:tcBorders>
              <w:bottom w:val="single" w:sz="8" w:space="0" w:color="auto"/>
            </w:tcBorders>
            <w:shd w:val="clear" w:color="auto" w:fill="auto"/>
            <w:vAlign w:val="bottom"/>
          </w:tcPr>
          <w:p w14:paraId="29270B80" w14:textId="77777777" w:rsidR="001505E5" w:rsidRPr="007C2FDA" w:rsidRDefault="001505E5" w:rsidP="003B77BD">
            <w:pPr>
              <w:spacing w:line="0" w:lineRule="atLeast"/>
              <w:rPr>
                <w:sz w:val="24"/>
              </w:rPr>
            </w:pPr>
          </w:p>
        </w:tc>
        <w:tc>
          <w:tcPr>
            <w:tcW w:w="3980" w:type="dxa"/>
            <w:shd w:val="clear" w:color="auto" w:fill="auto"/>
            <w:vAlign w:val="bottom"/>
          </w:tcPr>
          <w:p w14:paraId="59F0E672" w14:textId="77777777" w:rsidR="001505E5" w:rsidRPr="007C2FDA" w:rsidRDefault="001505E5" w:rsidP="003B77BD">
            <w:pPr>
              <w:spacing w:line="0" w:lineRule="atLeast"/>
              <w:rPr>
                <w:sz w:val="24"/>
              </w:rPr>
            </w:pPr>
          </w:p>
        </w:tc>
      </w:tr>
      <w:tr w:rsidR="001505E5" w:rsidRPr="007C2FDA" w14:paraId="32639043" w14:textId="77777777" w:rsidTr="003B77BD">
        <w:trPr>
          <w:trHeight w:val="69"/>
        </w:trPr>
        <w:tc>
          <w:tcPr>
            <w:tcW w:w="3040" w:type="dxa"/>
            <w:tcBorders>
              <w:right w:val="single" w:sz="8" w:space="0" w:color="auto"/>
            </w:tcBorders>
            <w:shd w:val="clear" w:color="auto" w:fill="auto"/>
            <w:vAlign w:val="bottom"/>
          </w:tcPr>
          <w:p w14:paraId="78A7F52E" w14:textId="77777777" w:rsidR="001505E5" w:rsidRPr="007C2FDA" w:rsidRDefault="001505E5" w:rsidP="003B77BD">
            <w:pPr>
              <w:spacing w:line="0" w:lineRule="atLeast"/>
              <w:rPr>
                <w:sz w:val="24"/>
              </w:rPr>
            </w:pPr>
          </w:p>
        </w:tc>
        <w:tc>
          <w:tcPr>
            <w:tcW w:w="580" w:type="dxa"/>
            <w:vMerge w:val="restart"/>
            <w:tcBorders>
              <w:right w:val="single" w:sz="8" w:space="0" w:color="auto"/>
            </w:tcBorders>
            <w:shd w:val="clear" w:color="auto" w:fill="auto"/>
            <w:vAlign w:val="bottom"/>
          </w:tcPr>
          <w:p w14:paraId="5E75CF49" w14:textId="77777777" w:rsidR="001505E5" w:rsidRPr="007C2FDA" w:rsidRDefault="001505E5" w:rsidP="003B77BD">
            <w:pPr>
              <w:spacing w:line="0" w:lineRule="atLeast"/>
              <w:ind w:left="140"/>
              <w:rPr>
                <w:sz w:val="24"/>
                <w:vertAlign w:val="subscript"/>
              </w:rPr>
            </w:pPr>
            <w:r w:rsidRPr="007C2FDA">
              <w:rPr>
                <w:sz w:val="24"/>
              </w:rPr>
              <w:t>S</w:t>
            </w:r>
            <w:r w:rsidRPr="007C2FDA">
              <w:rPr>
                <w:sz w:val="24"/>
                <w:vertAlign w:val="subscript"/>
              </w:rPr>
              <w:t>1</w:t>
            </w:r>
          </w:p>
        </w:tc>
        <w:tc>
          <w:tcPr>
            <w:tcW w:w="1580" w:type="dxa"/>
            <w:gridSpan w:val="3"/>
            <w:vMerge/>
            <w:shd w:val="clear" w:color="auto" w:fill="auto"/>
            <w:vAlign w:val="bottom"/>
          </w:tcPr>
          <w:p w14:paraId="689DFACF" w14:textId="77777777" w:rsidR="001505E5" w:rsidRPr="007C2FDA" w:rsidRDefault="001505E5" w:rsidP="003B77BD">
            <w:pPr>
              <w:spacing w:line="0" w:lineRule="atLeast"/>
              <w:rPr>
                <w:sz w:val="24"/>
              </w:rPr>
            </w:pPr>
          </w:p>
        </w:tc>
        <w:tc>
          <w:tcPr>
            <w:tcW w:w="440" w:type="dxa"/>
            <w:tcBorders>
              <w:right w:val="single" w:sz="8" w:space="0" w:color="auto"/>
            </w:tcBorders>
            <w:shd w:val="clear" w:color="auto" w:fill="auto"/>
            <w:vAlign w:val="bottom"/>
          </w:tcPr>
          <w:p w14:paraId="0FABC87E" w14:textId="77777777" w:rsidR="001505E5" w:rsidRPr="007C2FDA" w:rsidRDefault="001505E5" w:rsidP="003B77BD">
            <w:pPr>
              <w:spacing w:line="0" w:lineRule="atLeast"/>
              <w:rPr>
                <w:sz w:val="24"/>
              </w:rPr>
            </w:pPr>
          </w:p>
        </w:tc>
        <w:tc>
          <w:tcPr>
            <w:tcW w:w="580" w:type="dxa"/>
            <w:vMerge w:val="restart"/>
            <w:tcBorders>
              <w:right w:val="single" w:sz="8" w:space="0" w:color="auto"/>
            </w:tcBorders>
            <w:shd w:val="clear" w:color="auto" w:fill="auto"/>
            <w:vAlign w:val="bottom"/>
          </w:tcPr>
          <w:p w14:paraId="4C3755D3" w14:textId="77777777" w:rsidR="001505E5" w:rsidRPr="007C2FDA" w:rsidRDefault="001505E5" w:rsidP="003B77BD">
            <w:pPr>
              <w:spacing w:line="0" w:lineRule="atLeast"/>
              <w:ind w:left="140"/>
              <w:rPr>
                <w:sz w:val="24"/>
                <w:vertAlign w:val="subscript"/>
              </w:rPr>
            </w:pPr>
            <w:r w:rsidRPr="007C2FDA">
              <w:rPr>
                <w:sz w:val="24"/>
              </w:rPr>
              <w:t>S</w:t>
            </w:r>
            <w:r w:rsidRPr="007C2FDA">
              <w:rPr>
                <w:sz w:val="24"/>
                <w:vertAlign w:val="subscript"/>
              </w:rPr>
              <w:t>3</w:t>
            </w:r>
          </w:p>
        </w:tc>
        <w:tc>
          <w:tcPr>
            <w:tcW w:w="3980" w:type="dxa"/>
            <w:shd w:val="clear" w:color="auto" w:fill="auto"/>
            <w:vAlign w:val="bottom"/>
          </w:tcPr>
          <w:p w14:paraId="01E46782" w14:textId="77777777" w:rsidR="001505E5" w:rsidRPr="007C2FDA" w:rsidRDefault="001505E5" w:rsidP="003B77BD">
            <w:pPr>
              <w:spacing w:line="0" w:lineRule="atLeast"/>
              <w:rPr>
                <w:sz w:val="24"/>
              </w:rPr>
            </w:pPr>
          </w:p>
        </w:tc>
      </w:tr>
      <w:tr w:rsidR="001505E5" w:rsidRPr="007C2FDA" w14:paraId="001BA386" w14:textId="77777777" w:rsidTr="003B77BD">
        <w:trPr>
          <w:trHeight w:val="666"/>
        </w:trPr>
        <w:tc>
          <w:tcPr>
            <w:tcW w:w="3040" w:type="dxa"/>
            <w:tcBorders>
              <w:right w:val="single" w:sz="8" w:space="0" w:color="auto"/>
            </w:tcBorders>
            <w:shd w:val="clear" w:color="auto" w:fill="auto"/>
            <w:vAlign w:val="bottom"/>
          </w:tcPr>
          <w:p w14:paraId="30A2305C" w14:textId="77777777" w:rsidR="001505E5" w:rsidRPr="007C2FDA" w:rsidRDefault="001505E5" w:rsidP="003B77BD">
            <w:pPr>
              <w:spacing w:line="0" w:lineRule="atLeast"/>
              <w:rPr>
                <w:sz w:val="24"/>
              </w:rPr>
            </w:pPr>
          </w:p>
        </w:tc>
        <w:tc>
          <w:tcPr>
            <w:tcW w:w="580" w:type="dxa"/>
            <w:vMerge/>
            <w:tcBorders>
              <w:right w:val="single" w:sz="8" w:space="0" w:color="auto"/>
            </w:tcBorders>
            <w:shd w:val="clear" w:color="auto" w:fill="auto"/>
            <w:vAlign w:val="bottom"/>
          </w:tcPr>
          <w:p w14:paraId="592617FB" w14:textId="77777777" w:rsidR="001505E5" w:rsidRPr="007C2FDA" w:rsidRDefault="001505E5" w:rsidP="003B77BD">
            <w:pPr>
              <w:spacing w:line="0" w:lineRule="atLeast"/>
              <w:rPr>
                <w:sz w:val="24"/>
              </w:rPr>
            </w:pPr>
          </w:p>
        </w:tc>
        <w:tc>
          <w:tcPr>
            <w:tcW w:w="620" w:type="dxa"/>
            <w:shd w:val="clear" w:color="auto" w:fill="auto"/>
            <w:vAlign w:val="bottom"/>
          </w:tcPr>
          <w:p w14:paraId="2572DADE" w14:textId="77777777" w:rsidR="001505E5" w:rsidRPr="007C2FDA" w:rsidRDefault="001505E5" w:rsidP="003B77BD">
            <w:pPr>
              <w:spacing w:line="0" w:lineRule="atLeast"/>
              <w:rPr>
                <w:sz w:val="24"/>
              </w:rPr>
            </w:pPr>
          </w:p>
        </w:tc>
        <w:tc>
          <w:tcPr>
            <w:tcW w:w="960" w:type="dxa"/>
            <w:gridSpan w:val="2"/>
            <w:shd w:val="clear" w:color="auto" w:fill="auto"/>
            <w:vAlign w:val="bottom"/>
          </w:tcPr>
          <w:p w14:paraId="42433297" w14:textId="77777777" w:rsidR="001505E5" w:rsidRPr="007C2FDA" w:rsidRDefault="001505E5" w:rsidP="003B77BD">
            <w:pPr>
              <w:spacing w:line="0" w:lineRule="atLeast"/>
              <w:ind w:left="145"/>
              <w:jc w:val="center"/>
              <w:rPr>
                <w:w w:val="89"/>
                <w:sz w:val="24"/>
              </w:rPr>
            </w:pPr>
            <w:r w:rsidRPr="007C2FDA">
              <w:rPr>
                <w:w w:val="89"/>
                <w:sz w:val="24"/>
              </w:rPr>
              <w:t>λ</w:t>
            </w:r>
            <w:r w:rsidRPr="007C2FDA">
              <w:rPr>
                <w:w w:val="89"/>
                <w:sz w:val="24"/>
                <w:vertAlign w:val="subscript"/>
              </w:rPr>
              <w:t>34</w:t>
            </w:r>
            <w:r w:rsidRPr="007C2FDA">
              <w:rPr>
                <w:w w:val="89"/>
                <w:sz w:val="24"/>
              </w:rPr>
              <w:t>=4</w:t>
            </w:r>
          </w:p>
        </w:tc>
        <w:tc>
          <w:tcPr>
            <w:tcW w:w="440" w:type="dxa"/>
            <w:tcBorders>
              <w:right w:val="single" w:sz="8" w:space="0" w:color="auto"/>
            </w:tcBorders>
            <w:shd w:val="clear" w:color="auto" w:fill="auto"/>
            <w:vAlign w:val="bottom"/>
          </w:tcPr>
          <w:p w14:paraId="26F8B0AF" w14:textId="77777777" w:rsidR="001505E5" w:rsidRPr="007C2FDA" w:rsidRDefault="001505E5" w:rsidP="003B77BD">
            <w:pPr>
              <w:spacing w:line="0" w:lineRule="atLeast"/>
              <w:rPr>
                <w:sz w:val="24"/>
              </w:rPr>
            </w:pPr>
          </w:p>
        </w:tc>
        <w:tc>
          <w:tcPr>
            <w:tcW w:w="580" w:type="dxa"/>
            <w:vMerge/>
            <w:tcBorders>
              <w:right w:val="single" w:sz="8" w:space="0" w:color="auto"/>
            </w:tcBorders>
            <w:shd w:val="clear" w:color="auto" w:fill="auto"/>
            <w:vAlign w:val="bottom"/>
          </w:tcPr>
          <w:p w14:paraId="2D9EFDA5" w14:textId="77777777" w:rsidR="001505E5" w:rsidRPr="007C2FDA" w:rsidRDefault="001505E5" w:rsidP="003B77BD">
            <w:pPr>
              <w:spacing w:line="0" w:lineRule="atLeast"/>
              <w:rPr>
                <w:sz w:val="24"/>
              </w:rPr>
            </w:pPr>
          </w:p>
        </w:tc>
        <w:tc>
          <w:tcPr>
            <w:tcW w:w="3980" w:type="dxa"/>
            <w:shd w:val="clear" w:color="auto" w:fill="auto"/>
            <w:vAlign w:val="bottom"/>
          </w:tcPr>
          <w:p w14:paraId="47757523" w14:textId="77777777" w:rsidR="001505E5" w:rsidRPr="007C2FDA" w:rsidRDefault="001505E5" w:rsidP="003B77BD">
            <w:pPr>
              <w:spacing w:line="0" w:lineRule="atLeast"/>
              <w:rPr>
                <w:sz w:val="24"/>
              </w:rPr>
            </w:pPr>
          </w:p>
        </w:tc>
      </w:tr>
      <w:tr w:rsidR="001505E5" w:rsidRPr="007C2FDA" w14:paraId="58ED6F1E" w14:textId="77777777" w:rsidTr="003B77BD">
        <w:trPr>
          <w:trHeight w:val="65"/>
        </w:trPr>
        <w:tc>
          <w:tcPr>
            <w:tcW w:w="3040" w:type="dxa"/>
            <w:tcBorders>
              <w:right w:val="single" w:sz="8" w:space="0" w:color="auto"/>
            </w:tcBorders>
            <w:shd w:val="clear" w:color="auto" w:fill="auto"/>
            <w:vAlign w:val="bottom"/>
          </w:tcPr>
          <w:p w14:paraId="3F5CFD0F" w14:textId="77777777" w:rsidR="001505E5" w:rsidRPr="007C2FDA" w:rsidRDefault="001505E5" w:rsidP="003B77BD">
            <w:pPr>
              <w:spacing w:line="0" w:lineRule="atLeast"/>
              <w:rPr>
                <w:sz w:val="24"/>
              </w:rPr>
            </w:pPr>
          </w:p>
        </w:tc>
        <w:tc>
          <w:tcPr>
            <w:tcW w:w="580" w:type="dxa"/>
            <w:tcBorders>
              <w:bottom w:val="single" w:sz="8" w:space="0" w:color="auto"/>
              <w:right w:val="single" w:sz="8" w:space="0" w:color="auto"/>
            </w:tcBorders>
            <w:shd w:val="clear" w:color="auto" w:fill="auto"/>
            <w:vAlign w:val="bottom"/>
          </w:tcPr>
          <w:p w14:paraId="6D64F6D3" w14:textId="77777777" w:rsidR="001505E5" w:rsidRPr="007C2FDA" w:rsidRDefault="001505E5" w:rsidP="003B77BD">
            <w:pPr>
              <w:spacing w:line="0" w:lineRule="atLeast"/>
              <w:rPr>
                <w:sz w:val="24"/>
              </w:rPr>
            </w:pPr>
          </w:p>
        </w:tc>
        <w:tc>
          <w:tcPr>
            <w:tcW w:w="620" w:type="dxa"/>
            <w:shd w:val="clear" w:color="auto" w:fill="auto"/>
            <w:vAlign w:val="bottom"/>
          </w:tcPr>
          <w:p w14:paraId="555DE4BA" w14:textId="77777777" w:rsidR="001505E5" w:rsidRPr="007C2FDA" w:rsidRDefault="001505E5" w:rsidP="003B77BD">
            <w:pPr>
              <w:spacing w:line="0" w:lineRule="atLeast"/>
              <w:rPr>
                <w:sz w:val="24"/>
              </w:rPr>
            </w:pPr>
          </w:p>
        </w:tc>
        <w:tc>
          <w:tcPr>
            <w:tcW w:w="960" w:type="dxa"/>
            <w:gridSpan w:val="2"/>
            <w:vMerge w:val="restart"/>
            <w:shd w:val="clear" w:color="auto" w:fill="auto"/>
            <w:vAlign w:val="bottom"/>
          </w:tcPr>
          <w:p w14:paraId="0E1C98F4" w14:textId="77777777" w:rsidR="001505E5" w:rsidRPr="007C2FDA" w:rsidRDefault="001505E5" w:rsidP="003B77BD">
            <w:pPr>
              <w:spacing w:line="0" w:lineRule="atLeast"/>
              <w:ind w:left="105"/>
              <w:jc w:val="center"/>
              <w:rPr>
                <w:sz w:val="24"/>
              </w:rPr>
            </w:pPr>
            <w:r w:rsidRPr="007C2FDA">
              <w:rPr>
                <w:sz w:val="24"/>
              </w:rPr>
              <w:t>Рис. 2</w:t>
            </w:r>
          </w:p>
        </w:tc>
        <w:tc>
          <w:tcPr>
            <w:tcW w:w="440" w:type="dxa"/>
            <w:tcBorders>
              <w:right w:val="single" w:sz="8" w:space="0" w:color="auto"/>
            </w:tcBorders>
            <w:shd w:val="clear" w:color="auto" w:fill="auto"/>
            <w:vAlign w:val="bottom"/>
          </w:tcPr>
          <w:p w14:paraId="7A2472E6" w14:textId="77777777" w:rsidR="001505E5" w:rsidRPr="007C2FDA" w:rsidRDefault="001505E5" w:rsidP="003B77BD">
            <w:pPr>
              <w:spacing w:line="0" w:lineRule="atLeast"/>
              <w:rPr>
                <w:sz w:val="24"/>
              </w:rPr>
            </w:pPr>
          </w:p>
        </w:tc>
        <w:tc>
          <w:tcPr>
            <w:tcW w:w="580" w:type="dxa"/>
            <w:tcBorders>
              <w:bottom w:val="single" w:sz="8" w:space="0" w:color="auto"/>
              <w:right w:val="single" w:sz="8" w:space="0" w:color="auto"/>
            </w:tcBorders>
            <w:shd w:val="clear" w:color="auto" w:fill="auto"/>
            <w:vAlign w:val="bottom"/>
          </w:tcPr>
          <w:p w14:paraId="6358CC7A" w14:textId="77777777" w:rsidR="001505E5" w:rsidRPr="007C2FDA" w:rsidRDefault="001505E5" w:rsidP="003B77BD">
            <w:pPr>
              <w:spacing w:line="0" w:lineRule="atLeast"/>
              <w:rPr>
                <w:sz w:val="24"/>
              </w:rPr>
            </w:pPr>
          </w:p>
        </w:tc>
        <w:tc>
          <w:tcPr>
            <w:tcW w:w="3980" w:type="dxa"/>
            <w:shd w:val="clear" w:color="auto" w:fill="auto"/>
            <w:vAlign w:val="bottom"/>
          </w:tcPr>
          <w:p w14:paraId="60A945F3" w14:textId="77777777" w:rsidR="001505E5" w:rsidRPr="007C2FDA" w:rsidRDefault="001505E5" w:rsidP="003B77BD">
            <w:pPr>
              <w:spacing w:line="0" w:lineRule="atLeast"/>
              <w:rPr>
                <w:sz w:val="24"/>
              </w:rPr>
            </w:pPr>
          </w:p>
        </w:tc>
      </w:tr>
      <w:tr w:rsidR="001505E5" w:rsidRPr="007C2FDA" w14:paraId="6118EF81" w14:textId="77777777" w:rsidTr="003B77BD">
        <w:trPr>
          <w:trHeight w:val="406"/>
        </w:trPr>
        <w:tc>
          <w:tcPr>
            <w:tcW w:w="3040" w:type="dxa"/>
            <w:shd w:val="clear" w:color="auto" w:fill="auto"/>
            <w:vAlign w:val="bottom"/>
          </w:tcPr>
          <w:p w14:paraId="27CCA4B2" w14:textId="77777777" w:rsidR="001505E5" w:rsidRPr="007C2FDA" w:rsidRDefault="001505E5" w:rsidP="003B77BD">
            <w:pPr>
              <w:spacing w:line="0" w:lineRule="atLeast"/>
              <w:rPr>
                <w:sz w:val="24"/>
              </w:rPr>
            </w:pPr>
          </w:p>
        </w:tc>
        <w:tc>
          <w:tcPr>
            <w:tcW w:w="580" w:type="dxa"/>
            <w:shd w:val="clear" w:color="auto" w:fill="auto"/>
            <w:vAlign w:val="bottom"/>
          </w:tcPr>
          <w:p w14:paraId="70D70F7C" w14:textId="77777777" w:rsidR="001505E5" w:rsidRPr="007C2FDA" w:rsidRDefault="001505E5" w:rsidP="003B77BD">
            <w:pPr>
              <w:spacing w:line="0" w:lineRule="atLeast"/>
              <w:rPr>
                <w:sz w:val="24"/>
              </w:rPr>
            </w:pPr>
          </w:p>
        </w:tc>
        <w:tc>
          <w:tcPr>
            <w:tcW w:w="620" w:type="dxa"/>
            <w:shd w:val="clear" w:color="auto" w:fill="auto"/>
            <w:vAlign w:val="bottom"/>
          </w:tcPr>
          <w:p w14:paraId="057A0B8D" w14:textId="77777777" w:rsidR="001505E5" w:rsidRPr="007C2FDA" w:rsidRDefault="001505E5" w:rsidP="003B77BD">
            <w:pPr>
              <w:spacing w:line="0" w:lineRule="atLeast"/>
              <w:rPr>
                <w:sz w:val="24"/>
              </w:rPr>
            </w:pPr>
          </w:p>
        </w:tc>
        <w:tc>
          <w:tcPr>
            <w:tcW w:w="960" w:type="dxa"/>
            <w:gridSpan w:val="2"/>
            <w:vMerge/>
            <w:shd w:val="clear" w:color="auto" w:fill="auto"/>
            <w:vAlign w:val="bottom"/>
          </w:tcPr>
          <w:p w14:paraId="3619CB4F" w14:textId="77777777" w:rsidR="001505E5" w:rsidRPr="007C2FDA" w:rsidRDefault="001505E5" w:rsidP="003B77BD">
            <w:pPr>
              <w:spacing w:line="0" w:lineRule="atLeast"/>
              <w:rPr>
                <w:sz w:val="24"/>
              </w:rPr>
            </w:pPr>
          </w:p>
        </w:tc>
        <w:tc>
          <w:tcPr>
            <w:tcW w:w="440" w:type="dxa"/>
            <w:shd w:val="clear" w:color="auto" w:fill="auto"/>
            <w:vAlign w:val="bottom"/>
          </w:tcPr>
          <w:p w14:paraId="16995A30" w14:textId="77777777" w:rsidR="001505E5" w:rsidRPr="007C2FDA" w:rsidRDefault="001505E5" w:rsidP="003B77BD">
            <w:pPr>
              <w:spacing w:line="0" w:lineRule="atLeast"/>
              <w:rPr>
                <w:sz w:val="24"/>
              </w:rPr>
            </w:pPr>
          </w:p>
        </w:tc>
        <w:tc>
          <w:tcPr>
            <w:tcW w:w="580" w:type="dxa"/>
            <w:shd w:val="clear" w:color="auto" w:fill="auto"/>
            <w:vAlign w:val="bottom"/>
          </w:tcPr>
          <w:p w14:paraId="142597AA" w14:textId="77777777" w:rsidR="001505E5" w:rsidRPr="007C2FDA" w:rsidRDefault="001505E5" w:rsidP="003B77BD">
            <w:pPr>
              <w:spacing w:line="0" w:lineRule="atLeast"/>
              <w:rPr>
                <w:sz w:val="24"/>
              </w:rPr>
            </w:pPr>
          </w:p>
        </w:tc>
        <w:tc>
          <w:tcPr>
            <w:tcW w:w="3980" w:type="dxa"/>
            <w:shd w:val="clear" w:color="auto" w:fill="auto"/>
            <w:vAlign w:val="bottom"/>
          </w:tcPr>
          <w:p w14:paraId="01381F64" w14:textId="77777777" w:rsidR="001505E5" w:rsidRPr="007C2FDA" w:rsidRDefault="001505E5" w:rsidP="003B77BD">
            <w:pPr>
              <w:spacing w:line="0" w:lineRule="atLeast"/>
              <w:rPr>
                <w:sz w:val="24"/>
              </w:rPr>
            </w:pPr>
          </w:p>
        </w:tc>
      </w:tr>
      <w:tr w:rsidR="001505E5" w:rsidRPr="007C2FDA" w14:paraId="4493AFEA" w14:textId="77777777" w:rsidTr="003B77BD">
        <w:trPr>
          <w:trHeight w:val="589"/>
        </w:trPr>
        <w:tc>
          <w:tcPr>
            <w:tcW w:w="4240" w:type="dxa"/>
            <w:gridSpan w:val="3"/>
            <w:shd w:val="clear" w:color="auto" w:fill="auto"/>
            <w:vAlign w:val="bottom"/>
          </w:tcPr>
          <w:p w14:paraId="14A92034" w14:textId="77777777" w:rsidR="001505E5" w:rsidRPr="007C2FDA" w:rsidRDefault="001505E5" w:rsidP="003B77BD">
            <w:pPr>
              <w:spacing w:line="0" w:lineRule="atLeast"/>
              <w:rPr>
                <w:sz w:val="24"/>
              </w:rPr>
            </w:pPr>
            <w:r w:rsidRPr="007C2FDA">
              <w:rPr>
                <w:sz w:val="24"/>
              </w:rPr>
              <w:t>Зная интенсивности переходов</w:t>
            </w:r>
          </w:p>
        </w:tc>
        <w:tc>
          <w:tcPr>
            <w:tcW w:w="960" w:type="dxa"/>
            <w:gridSpan w:val="2"/>
            <w:shd w:val="clear" w:color="auto" w:fill="auto"/>
            <w:vAlign w:val="bottom"/>
          </w:tcPr>
          <w:p w14:paraId="37451EE4" w14:textId="77777777" w:rsidR="001505E5" w:rsidRPr="007C2FDA" w:rsidRDefault="001505E5" w:rsidP="003B77BD">
            <w:pPr>
              <w:spacing w:line="0" w:lineRule="atLeast"/>
              <w:rPr>
                <w:sz w:val="24"/>
              </w:rPr>
            </w:pPr>
            <w:r w:rsidRPr="007C2FDA">
              <w:rPr>
                <w:sz w:val="24"/>
              </w:rPr>
              <w:t>можно</w:t>
            </w:r>
          </w:p>
        </w:tc>
        <w:tc>
          <w:tcPr>
            <w:tcW w:w="5000" w:type="dxa"/>
            <w:gridSpan w:val="3"/>
            <w:shd w:val="clear" w:color="auto" w:fill="auto"/>
            <w:vAlign w:val="bottom"/>
          </w:tcPr>
          <w:p w14:paraId="71BEECEA" w14:textId="77777777" w:rsidR="001505E5" w:rsidRPr="007C2FDA" w:rsidRDefault="001505E5" w:rsidP="003B77BD">
            <w:pPr>
              <w:spacing w:line="0" w:lineRule="atLeast"/>
              <w:rPr>
                <w:sz w:val="24"/>
              </w:rPr>
            </w:pPr>
            <w:r w:rsidRPr="007C2FDA">
              <w:rPr>
                <w:sz w:val="24"/>
              </w:rPr>
              <w:t>найти величины p</w:t>
            </w:r>
            <w:r w:rsidRPr="007C2FDA">
              <w:rPr>
                <w:sz w:val="24"/>
                <w:vertAlign w:val="subscript"/>
              </w:rPr>
              <w:t>1</w:t>
            </w:r>
            <w:r w:rsidRPr="007C2FDA">
              <w:rPr>
                <w:sz w:val="24"/>
              </w:rPr>
              <w:t>(</w:t>
            </w:r>
            <w:r w:rsidRPr="007C2FDA">
              <w:rPr>
                <w:i/>
                <w:sz w:val="24"/>
              </w:rPr>
              <w:t>t</w:t>
            </w:r>
            <w:r w:rsidRPr="007C2FDA">
              <w:rPr>
                <w:sz w:val="24"/>
              </w:rPr>
              <w:t>), p</w:t>
            </w:r>
            <w:r w:rsidRPr="007C2FDA">
              <w:rPr>
                <w:sz w:val="24"/>
                <w:vertAlign w:val="subscript"/>
              </w:rPr>
              <w:t>2</w:t>
            </w:r>
            <w:r w:rsidRPr="007C2FDA">
              <w:rPr>
                <w:sz w:val="24"/>
              </w:rPr>
              <w:t>(</w:t>
            </w:r>
            <w:r w:rsidRPr="007C2FDA">
              <w:rPr>
                <w:i/>
                <w:sz w:val="24"/>
              </w:rPr>
              <w:t>t</w:t>
            </w:r>
            <w:r w:rsidRPr="007C2FDA">
              <w:rPr>
                <w:sz w:val="24"/>
              </w:rPr>
              <w:t xml:space="preserve">),…,  </w:t>
            </w:r>
            <w:r w:rsidRPr="007C2FDA">
              <w:rPr>
                <w:i/>
                <w:sz w:val="24"/>
              </w:rPr>
              <w:t>p</w:t>
            </w:r>
            <w:r w:rsidRPr="007C2FDA">
              <w:rPr>
                <w:sz w:val="24"/>
                <w:vertAlign w:val="subscript"/>
              </w:rPr>
              <w:t>n</w:t>
            </w:r>
            <w:r w:rsidRPr="007C2FDA">
              <w:rPr>
                <w:sz w:val="24"/>
              </w:rPr>
              <w:t>(</w:t>
            </w:r>
            <w:r w:rsidRPr="007C2FDA">
              <w:rPr>
                <w:i/>
                <w:sz w:val="24"/>
              </w:rPr>
              <w:t>t</w:t>
            </w:r>
            <w:r w:rsidRPr="007C2FDA">
              <w:rPr>
                <w:sz w:val="24"/>
              </w:rPr>
              <w:t>)  -</w:t>
            </w:r>
          </w:p>
        </w:tc>
      </w:tr>
    </w:tbl>
    <w:p w14:paraId="70D074DA" w14:textId="23E299F1" w:rsidR="001505E5" w:rsidRPr="007C2FDA" w:rsidRDefault="001505E5" w:rsidP="001505E5">
      <w:pPr>
        <w:spacing w:line="20" w:lineRule="exact"/>
        <w:rPr>
          <w:sz w:val="24"/>
        </w:rPr>
      </w:pPr>
      <w:r w:rsidRPr="007C2FDA">
        <w:rPr>
          <w:noProof/>
          <w:sz w:val="24"/>
          <w:lang w:eastAsia="ru-RU"/>
        </w:rPr>
        <w:drawing>
          <wp:anchor distT="0" distB="0" distL="114300" distR="114300" simplePos="0" relativeHeight="251784192" behindDoc="1" locked="0" layoutInCell="1" allowOverlap="1" wp14:anchorId="37C74C88" wp14:editId="5835D2BE">
            <wp:simplePos x="0" y="0"/>
            <wp:positionH relativeFrom="column">
              <wp:posOffset>2384425</wp:posOffset>
            </wp:positionH>
            <wp:positionV relativeFrom="paragraph">
              <wp:posOffset>-1506855</wp:posOffset>
            </wp:positionV>
            <wp:extent cx="1672590" cy="484505"/>
            <wp:effectExtent l="0" t="0" r="3810" b="0"/>
            <wp:wrapNone/>
            <wp:docPr id="1757" name="Рисунок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672590" cy="484505"/>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85216" behindDoc="1" locked="0" layoutInCell="1" allowOverlap="1" wp14:anchorId="73CFD2D3" wp14:editId="08DC4556">
            <wp:simplePos x="0" y="0"/>
            <wp:positionH relativeFrom="column">
              <wp:posOffset>2642870</wp:posOffset>
            </wp:positionH>
            <wp:positionV relativeFrom="paragraph">
              <wp:posOffset>-759460</wp:posOffset>
            </wp:positionV>
            <wp:extent cx="1322705" cy="114300"/>
            <wp:effectExtent l="0" t="0" r="0" b="0"/>
            <wp:wrapNone/>
            <wp:docPr id="1756" name="Рисунок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322705" cy="114300"/>
                    </a:xfrm>
                    <a:prstGeom prst="rect">
                      <a:avLst/>
                    </a:prstGeom>
                    <a:noFill/>
                  </pic:spPr>
                </pic:pic>
              </a:graphicData>
            </a:graphic>
            <wp14:sizeRelH relativeFrom="page">
              <wp14:pctWidth>0</wp14:pctWidth>
            </wp14:sizeRelH>
            <wp14:sizeRelV relativeFrom="page">
              <wp14:pctHeight>0</wp14:pctHeight>
            </wp14:sizeRelV>
          </wp:anchor>
        </w:drawing>
      </w:r>
    </w:p>
    <w:p w14:paraId="081FCF07" w14:textId="77777777" w:rsidR="001505E5" w:rsidRPr="007C2FDA" w:rsidRDefault="001505E5" w:rsidP="001505E5">
      <w:pPr>
        <w:spacing w:line="208" w:lineRule="auto"/>
        <w:rPr>
          <w:sz w:val="24"/>
        </w:rPr>
      </w:pPr>
      <w:r w:rsidRPr="007C2FDA">
        <w:rPr>
          <w:sz w:val="24"/>
        </w:rPr>
        <w:t xml:space="preserve">вероятности нахождения системы </w:t>
      </w:r>
      <w:r w:rsidRPr="007C2FDA">
        <w:rPr>
          <w:i/>
          <w:sz w:val="24"/>
        </w:rPr>
        <w:t>S</w:t>
      </w:r>
      <w:r w:rsidRPr="007C2FDA">
        <w:rPr>
          <w:sz w:val="24"/>
        </w:rPr>
        <w:t xml:space="preserve"> в состояниях </w:t>
      </w:r>
      <w:r w:rsidRPr="007C2FDA">
        <w:rPr>
          <w:i/>
          <w:sz w:val="24"/>
        </w:rPr>
        <w:t>S</w:t>
      </w:r>
      <w:r w:rsidRPr="007C2FDA">
        <w:rPr>
          <w:sz w:val="24"/>
          <w:vertAlign w:val="subscript"/>
        </w:rPr>
        <w:t>1</w:t>
      </w:r>
      <w:r w:rsidRPr="007C2FDA">
        <w:rPr>
          <w:sz w:val="24"/>
        </w:rPr>
        <w:t xml:space="preserve">, </w:t>
      </w:r>
      <w:r w:rsidRPr="007C2FDA">
        <w:rPr>
          <w:i/>
          <w:sz w:val="24"/>
        </w:rPr>
        <w:t>S</w:t>
      </w:r>
      <w:r w:rsidRPr="007C2FDA">
        <w:rPr>
          <w:sz w:val="24"/>
          <w:vertAlign w:val="subscript"/>
        </w:rPr>
        <w:t>2</w:t>
      </w:r>
      <w:r w:rsidRPr="007C2FDA">
        <w:rPr>
          <w:sz w:val="24"/>
        </w:rPr>
        <w:t xml:space="preserve">,…, </w:t>
      </w:r>
      <w:r w:rsidRPr="007C2FDA">
        <w:rPr>
          <w:i/>
          <w:sz w:val="24"/>
        </w:rPr>
        <w:t>S</w:t>
      </w:r>
      <w:r w:rsidRPr="007C2FDA">
        <w:rPr>
          <w:sz w:val="24"/>
          <w:vertAlign w:val="subscript"/>
        </w:rPr>
        <w:t>n</w:t>
      </w:r>
      <w:r w:rsidRPr="007C2FDA">
        <w:rPr>
          <w:sz w:val="24"/>
        </w:rPr>
        <w:t xml:space="preserve"> соответственно. При этом выполняется условие</w:t>
      </w:r>
    </w:p>
    <w:tbl>
      <w:tblPr>
        <w:tblW w:w="0" w:type="auto"/>
        <w:tblLayout w:type="fixed"/>
        <w:tblCellMar>
          <w:left w:w="0" w:type="dxa"/>
          <w:right w:w="0" w:type="dxa"/>
        </w:tblCellMar>
        <w:tblLook w:val="0000" w:firstRow="0" w:lastRow="0" w:firstColumn="0" w:lastColumn="0" w:noHBand="0" w:noVBand="0"/>
      </w:tblPr>
      <w:tblGrid>
        <w:gridCol w:w="9639"/>
        <w:gridCol w:w="1040"/>
      </w:tblGrid>
      <w:tr w:rsidR="001505E5" w:rsidRPr="007C2FDA" w14:paraId="5DF53B5C" w14:textId="77777777" w:rsidTr="003B77BD">
        <w:trPr>
          <w:trHeight w:val="185"/>
        </w:trPr>
        <w:tc>
          <w:tcPr>
            <w:tcW w:w="9639" w:type="dxa"/>
            <w:shd w:val="clear" w:color="auto" w:fill="auto"/>
            <w:vAlign w:val="bottom"/>
          </w:tcPr>
          <w:p w14:paraId="4755EE86" w14:textId="77777777" w:rsidR="001505E5" w:rsidRPr="007C2FDA" w:rsidRDefault="001505E5" w:rsidP="003B77BD">
            <w:pPr>
              <w:spacing w:line="185" w:lineRule="exact"/>
              <w:ind w:right="199"/>
              <w:jc w:val="center"/>
              <w:rPr>
                <w:i/>
                <w:w w:val="83"/>
                <w:sz w:val="24"/>
              </w:rPr>
            </w:pPr>
            <w:r w:rsidRPr="007C2FDA">
              <w:rPr>
                <w:i/>
                <w:w w:val="83"/>
                <w:sz w:val="24"/>
              </w:rPr>
              <w:t>n</w:t>
            </w:r>
          </w:p>
        </w:tc>
        <w:tc>
          <w:tcPr>
            <w:tcW w:w="1040" w:type="dxa"/>
            <w:shd w:val="clear" w:color="auto" w:fill="auto"/>
            <w:vAlign w:val="bottom"/>
          </w:tcPr>
          <w:p w14:paraId="46AC603F" w14:textId="77777777" w:rsidR="001505E5" w:rsidRPr="007C2FDA" w:rsidRDefault="001505E5" w:rsidP="003B77BD">
            <w:pPr>
              <w:spacing w:line="0" w:lineRule="atLeast"/>
              <w:rPr>
                <w:sz w:val="24"/>
              </w:rPr>
            </w:pPr>
          </w:p>
        </w:tc>
      </w:tr>
      <w:tr w:rsidR="001505E5" w:rsidRPr="007C2FDA" w14:paraId="00D3EE40" w14:textId="77777777" w:rsidTr="003B77BD">
        <w:trPr>
          <w:trHeight w:val="442"/>
        </w:trPr>
        <w:tc>
          <w:tcPr>
            <w:tcW w:w="9639" w:type="dxa"/>
            <w:shd w:val="clear" w:color="auto" w:fill="auto"/>
            <w:vAlign w:val="bottom"/>
          </w:tcPr>
          <w:p w14:paraId="23F31689" w14:textId="77777777" w:rsidR="001505E5" w:rsidRPr="007C2FDA" w:rsidRDefault="001505E5" w:rsidP="003B77BD">
            <w:pPr>
              <w:spacing w:line="442" w:lineRule="exact"/>
              <w:ind w:left="4540"/>
              <w:rPr>
                <w:sz w:val="24"/>
              </w:rPr>
            </w:pPr>
            <w:r w:rsidRPr="007C2FDA">
              <w:rPr>
                <w:rFonts w:eastAsia="Arial"/>
                <w:sz w:val="24"/>
              </w:rPr>
              <w:t>∑</w:t>
            </w:r>
            <w:r w:rsidRPr="007C2FDA">
              <w:rPr>
                <w:i/>
                <w:sz w:val="24"/>
              </w:rPr>
              <w:t>p</w:t>
            </w:r>
            <w:r w:rsidRPr="007C2FDA">
              <w:rPr>
                <w:i/>
                <w:sz w:val="24"/>
                <w:vertAlign w:val="subscript"/>
              </w:rPr>
              <w:t>j</w:t>
            </w:r>
            <w:r w:rsidRPr="007C2FDA">
              <w:rPr>
                <w:sz w:val="24"/>
              </w:rPr>
              <w:t>(</w:t>
            </w:r>
            <w:r w:rsidRPr="007C2FDA">
              <w:rPr>
                <w:i/>
                <w:sz w:val="24"/>
              </w:rPr>
              <w:t>t</w:t>
            </w:r>
            <w:r w:rsidRPr="007C2FDA">
              <w:rPr>
                <w:sz w:val="24"/>
              </w:rPr>
              <w:t>)</w:t>
            </w:r>
            <w:r w:rsidRPr="007C2FDA">
              <w:rPr>
                <w:rFonts w:eastAsia="Arial"/>
                <w:sz w:val="24"/>
              </w:rPr>
              <w:t xml:space="preserve"> =</w:t>
            </w:r>
            <w:r w:rsidRPr="007C2FDA">
              <w:rPr>
                <w:sz w:val="24"/>
              </w:rPr>
              <w:t>1.</w:t>
            </w:r>
          </w:p>
        </w:tc>
        <w:tc>
          <w:tcPr>
            <w:tcW w:w="1040" w:type="dxa"/>
            <w:shd w:val="clear" w:color="auto" w:fill="auto"/>
            <w:vAlign w:val="bottom"/>
          </w:tcPr>
          <w:p w14:paraId="3FB43EA4" w14:textId="77777777" w:rsidR="001505E5" w:rsidRPr="007C2FDA" w:rsidRDefault="001505E5" w:rsidP="003B77BD">
            <w:pPr>
              <w:spacing w:line="0" w:lineRule="atLeast"/>
              <w:jc w:val="right"/>
              <w:rPr>
                <w:sz w:val="24"/>
              </w:rPr>
            </w:pPr>
            <w:r w:rsidRPr="007C2FDA">
              <w:rPr>
                <w:sz w:val="24"/>
              </w:rPr>
              <w:t>(2.2)</w:t>
            </w:r>
          </w:p>
        </w:tc>
      </w:tr>
      <w:tr w:rsidR="001505E5" w:rsidRPr="007C2FDA" w14:paraId="321C022A" w14:textId="77777777" w:rsidTr="003B77BD">
        <w:trPr>
          <w:trHeight w:val="246"/>
        </w:trPr>
        <w:tc>
          <w:tcPr>
            <w:tcW w:w="9639" w:type="dxa"/>
            <w:shd w:val="clear" w:color="auto" w:fill="auto"/>
            <w:vAlign w:val="bottom"/>
          </w:tcPr>
          <w:p w14:paraId="5D67CA77" w14:textId="77777777" w:rsidR="001505E5" w:rsidRPr="007C2FDA" w:rsidRDefault="001505E5" w:rsidP="003B77BD">
            <w:pPr>
              <w:spacing w:line="0" w:lineRule="atLeast"/>
              <w:ind w:right="159"/>
              <w:jc w:val="center"/>
              <w:rPr>
                <w:w w:val="92"/>
                <w:sz w:val="24"/>
              </w:rPr>
            </w:pPr>
            <w:r w:rsidRPr="007C2FDA">
              <w:rPr>
                <w:i/>
                <w:w w:val="92"/>
                <w:sz w:val="24"/>
              </w:rPr>
              <w:t>j</w:t>
            </w:r>
            <w:r w:rsidRPr="007C2FDA">
              <w:rPr>
                <w:rFonts w:eastAsia="Arial"/>
                <w:w w:val="92"/>
                <w:sz w:val="24"/>
              </w:rPr>
              <w:t>=</w:t>
            </w:r>
            <w:r w:rsidRPr="007C2FDA">
              <w:rPr>
                <w:w w:val="92"/>
                <w:sz w:val="24"/>
              </w:rPr>
              <w:t>1</w:t>
            </w:r>
          </w:p>
        </w:tc>
        <w:tc>
          <w:tcPr>
            <w:tcW w:w="1040" w:type="dxa"/>
            <w:shd w:val="clear" w:color="auto" w:fill="auto"/>
            <w:vAlign w:val="bottom"/>
          </w:tcPr>
          <w:p w14:paraId="71CF206E" w14:textId="77777777" w:rsidR="001505E5" w:rsidRPr="007C2FDA" w:rsidRDefault="001505E5" w:rsidP="003B77BD">
            <w:pPr>
              <w:spacing w:line="0" w:lineRule="atLeast"/>
              <w:rPr>
                <w:sz w:val="24"/>
              </w:rPr>
            </w:pPr>
          </w:p>
        </w:tc>
      </w:tr>
      <w:tr w:rsidR="001505E5" w:rsidRPr="007C2FDA" w14:paraId="4A9623CA" w14:textId="77777777" w:rsidTr="003B77BD">
        <w:trPr>
          <w:trHeight w:val="351"/>
        </w:trPr>
        <w:tc>
          <w:tcPr>
            <w:tcW w:w="10679" w:type="dxa"/>
            <w:gridSpan w:val="2"/>
            <w:shd w:val="clear" w:color="auto" w:fill="auto"/>
            <w:vAlign w:val="bottom"/>
          </w:tcPr>
          <w:p w14:paraId="778BD5CD" w14:textId="77777777" w:rsidR="001505E5" w:rsidRPr="007C2FDA" w:rsidRDefault="001505E5" w:rsidP="003B77BD">
            <w:pPr>
              <w:spacing w:line="0" w:lineRule="atLeast"/>
              <w:jc w:val="right"/>
              <w:rPr>
                <w:sz w:val="24"/>
              </w:rPr>
            </w:pPr>
            <w:r w:rsidRPr="007C2FDA">
              <w:rPr>
                <w:sz w:val="24"/>
              </w:rPr>
              <w:t>Распределение вероятностей состояний системы, которое можно характеризовать</w:t>
            </w:r>
          </w:p>
        </w:tc>
      </w:tr>
      <w:tr w:rsidR="001505E5" w:rsidRPr="007C2FDA" w14:paraId="6E8D0348" w14:textId="77777777" w:rsidTr="003B77BD">
        <w:trPr>
          <w:trHeight w:val="408"/>
        </w:trPr>
        <w:tc>
          <w:tcPr>
            <w:tcW w:w="9639" w:type="dxa"/>
            <w:shd w:val="clear" w:color="auto" w:fill="auto"/>
            <w:vAlign w:val="bottom"/>
          </w:tcPr>
          <w:p w14:paraId="7CE7E235" w14:textId="77777777" w:rsidR="001505E5" w:rsidRPr="007C2FDA" w:rsidRDefault="001505E5" w:rsidP="003B77BD">
            <w:pPr>
              <w:spacing w:line="0" w:lineRule="atLeast"/>
              <w:rPr>
                <w:sz w:val="24"/>
              </w:rPr>
            </w:pPr>
            <w:r w:rsidRPr="007C2FDA">
              <w:rPr>
                <w:sz w:val="24"/>
              </w:rPr>
              <w:t>вектором p(</w:t>
            </w:r>
            <w:r w:rsidRPr="007C2FDA">
              <w:rPr>
                <w:i/>
                <w:sz w:val="24"/>
              </w:rPr>
              <w:t>t</w:t>
            </w:r>
            <w:r w:rsidRPr="007C2FDA">
              <w:rPr>
                <w:sz w:val="24"/>
              </w:rPr>
              <w:t xml:space="preserve">) </w:t>
            </w:r>
            <w:r w:rsidRPr="007C2FDA">
              <w:rPr>
                <w:rFonts w:eastAsia="Arial"/>
                <w:sz w:val="24"/>
              </w:rPr>
              <w:t>=</w:t>
            </w:r>
            <w:r w:rsidRPr="007C2FDA">
              <w:rPr>
                <w:sz w:val="24"/>
              </w:rPr>
              <w:t xml:space="preserve"> (</w:t>
            </w:r>
            <w:r w:rsidRPr="007C2FDA">
              <w:rPr>
                <w:i/>
                <w:sz w:val="24"/>
              </w:rPr>
              <w:t>p</w:t>
            </w:r>
            <w:r w:rsidRPr="007C2FDA">
              <w:rPr>
                <w:sz w:val="24"/>
                <w:vertAlign w:val="subscript"/>
              </w:rPr>
              <w:t>1</w:t>
            </w:r>
            <w:r w:rsidRPr="007C2FDA">
              <w:rPr>
                <w:sz w:val="24"/>
              </w:rPr>
              <w:t>(</w:t>
            </w:r>
            <w:r w:rsidRPr="007C2FDA">
              <w:rPr>
                <w:i/>
                <w:sz w:val="24"/>
              </w:rPr>
              <w:t>t</w:t>
            </w:r>
            <w:r w:rsidRPr="007C2FDA">
              <w:rPr>
                <w:sz w:val="24"/>
              </w:rPr>
              <w:t xml:space="preserve">),  </w:t>
            </w:r>
            <w:r w:rsidRPr="007C2FDA">
              <w:rPr>
                <w:i/>
                <w:sz w:val="24"/>
              </w:rPr>
              <w:t>p</w:t>
            </w:r>
            <w:r w:rsidRPr="007C2FDA">
              <w:rPr>
                <w:sz w:val="24"/>
                <w:vertAlign w:val="subscript"/>
              </w:rPr>
              <w:t>2</w:t>
            </w:r>
            <w:r w:rsidRPr="007C2FDA">
              <w:rPr>
                <w:sz w:val="24"/>
              </w:rPr>
              <w:t>(</w:t>
            </w:r>
            <w:r w:rsidRPr="007C2FDA">
              <w:rPr>
                <w:i/>
                <w:sz w:val="24"/>
              </w:rPr>
              <w:t>t</w:t>
            </w:r>
            <w:r w:rsidRPr="007C2FDA">
              <w:rPr>
                <w:sz w:val="24"/>
              </w:rPr>
              <w:t xml:space="preserve">),..., </w:t>
            </w:r>
            <w:r w:rsidRPr="007C2FDA">
              <w:rPr>
                <w:i/>
                <w:sz w:val="24"/>
              </w:rPr>
              <w:t>p</w:t>
            </w:r>
            <w:r w:rsidRPr="007C2FDA">
              <w:rPr>
                <w:i/>
                <w:sz w:val="24"/>
                <w:vertAlign w:val="subscript"/>
              </w:rPr>
              <w:t>n</w:t>
            </w:r>
            <w:r w:rsidRPr="007C2FDA">
              <w:rPr>
                <w:sz w:val="24"/>
              </w:rPr>
              <w:t>(</w:t>
            </w:r>
            <w:r w:rsidRPr="007C2FDA">
              <w:rPr>
                <w:i/>
                <w:sz w:val="24"/>
              </w:rPr>
              <w:t>t</w:t>
            </w:r>
            <w:r w:rsidRPr="007C2FDA">
              <w:rPr>
                <w:sz w:val="24"/>
              </w:rPr>
              <w:t xml:space="preserve">)),  называется  </w:t>
            </w:r>
            <w:r w:rsidRPr="007C2FDA">
              <w:rPr>
                <w:bCs/>
                <w:iCs/>
                <w:sz w:val="24"/>
              </w:rPr>
              <w:t>стационарным,</w:t>
            </w:r>
            <w:r w:rsidRPr="007C2FDA">
              <w:rPr>
                <w:sz w:val="24"/>
              </w:rPr>
              <w:t xml:space="preserve">   если</w:t>
            </w:r>
          </w:p>
        </w:tc>
        <w:tc>
          <w:tcPr>
            <w:tcW w:w="1040" w:type="dxa"/>
            <w:shd w:val="clear" w:color="auto" w:fill="auto"/>
            <w:vAlign w:val="bottom"/>
          </w:tcPr>
          <w:p w14:paraId="66DE05AF" w14:textId="77777777" w:rsidR="001505E5" w:rsidRPr="007C2FDA" w:rsidRDefault="001505E5" w:rsidP="003B77BD">
            <w:pPr>
              <w:spacing w:line="0" w:lineRule="atLeast"/>
              <w:ind w:left="183"/>
              <w:rPr>
                <w:sz w:val="24"/>
              </w:rPr>
            </w:pPr>
            <w:r w:rsidRPr="007C2FDA">
              <w:rPr>
                <w:sz w:val="24"/>
              </w:rPr>
              <w:t>оно не</w:t>
            </w:r>
          </w:p>
        </w:tc>
      </w:tr>
      <w:tr w:rsidR="001505E5" w:rsidRPr="007C2FDA" w14:paraId="1B9554F4" w14:textId="77777777" w:rsidTr="003B77BD">
        <w:trPr>
          <w:trHeight w:val="414"/>
        </w:trPr>
        <w:tc>
          <w:tcPr>
            <w:tcW w:w="9639" w:type="dxa"/>
            <w:shd w:val="clear" w:color="auto" w:fill="auto"/>
            <w:vAlign w:val="bottom"/>
          </w:tcPr>
          <w:p w14:paraId="32C3D2E6" w14:textId="77777777" w:rsidR="001505E5" w:rsidRPr="007C2FDA" w:rsidRDefault="001505E5" w:rsidP="003B77BD">
            <w:pPr>
              <w:spacing w:line="0" w:lineRule="atLeast"/>
              <w:rPr>
                <w:sz w:val="24"/>
              </w:rPr>
            </w:pPr>
            <w:r w:rsidRPr="007C2FDA">
              <w:rPr>
                <w:sz w:val="24"/>
              </w:rPr>
              <w:t xml:space="preserve">зависит от времени, т.е. все компоненты вектора </w:t>
            </w:r>
            <w:r w:rsidRPr="007C2FDA">
              <w:rPr>
                <w:i/>
                <w:sz w:val="24"/>
              </w:rPr>
              <w:t>p</w:t>
            </w:r>
            <w:r w:rsidRPr="007C2FDA">
              <w:rPr>
                <w:sz w:val="24"/>
              </w:rPr>
              <w:t xml:space="preserve"> являются константами.</w:t>
            </w:r>
          </w:p>
        </w:tc>
        <w:tc>
          <w:tcPr>
            <w:tcW w:w="1040" w:type="dxa"/>
            <w:shd w:val="clear" w:color="auto" w:fill="auto"/>
            <w:vAlign w:val="bottom"/>
          </w:tcPr>
          <w:p w14:paraId="1D7E9135" w14:textId="77777777" w:rsidR="001505E5" w:rsidRPr="007C2FDA" w:rsidRDefault="001505E5" w:rsidP="003B77BD">
            <w:pPr>
              <w:spacing w:line="0" w:lineRule="atLeast"/>
              <w:rPr>
                <w:sz w:val="24"/>
              </w:rPr>
            </w:pPr>
          </w:p>
        </w:tc>
      </w:tr>
    </w:tbl>
    <w:p w14:paraId="4AE8DF0B" w14:textId="77777777" w:rsidR="001505E5" w:rsidRPr="007C2FDA" w:rsidRDefault="001505E5" w:rsidP="001505E5">
      <w:pPr>
        <w:spacing w:line="199" w:lineRule="auto"/>
        <w:ind w:firstLine="568"/>
        <w:rPr>
          <w:sz w:val="24"/>
        </w:rPr>
      </w:pPr>
      <w:r w:rsidRPr="007C2FDA">
        <w:rPr>
          <w:sz w:val="24"/>
        </w:rPr>
        <w:t xml:space="preserve">Состояния </w:t>
      </w:r>
      <w:r w:rsidRPr="007C2FDA">
        <w:rPr>
          <w:i/>
          <w:sz w:val="24"/>
        </w:rPr>
        <w:t>S</w:t>
      </w:r>
      <w:r w:rsidRPr="007C2FDA">
        <w:rPr>
          <w:sz w:val="24"/>
          <w:vertAlign w:val="subscript"/>
        </w:rPr>
        <w:t>i</w:t>
      </w:r>
      <w:r w:rsidRPr="007C2FDA">
        <w:rPr>
          <w:sz w:val="24"/>
        </w:rPr>
        <w:t xml:space="preserve"> и </w:t>
      </w:r>
      <w:r w:rsidRPr="007C2FDA">
        <w:rPr>
          <w:i/>
          <w:sz w:val="24"/>
        </w:rPr>
        <w:t>S</w:t>
      </w:r>
      <w:r w:rsidRPr="007C2FDA">
        <w:rPr>
          <w:sz w:val="24"/>
          <w:vertAlign w:val="subscript"/>
        </w:rPr>
        <w:t>j</w:t>
      </w:r>
      <w:r w:rsidRPr="007C2FDA">
        <w:rPr>
          <w:sz w:val="24"/>
        </w:rPr>
        <w:t xml:space="preserve"> называются </w:t>
      </w:r>
      <w:r w:rsidRPr="007C2FDA">
        <w:rPr>
          <w:bCs/>
          <w:iCs/>
          <w:sz w:val="24"/>
        </w:rPr>
        <w:t>сообщающимися,</w:t>
      </w:r>
      <w:r w:rsidRPr="007C2FDA">
        <w:rPr>
          <w:sz w:val="24"/>
        </w:rPr>
        <w:t xml:space="preserve"> если возможны переходы </w:t>
      </w:r>
      <w:r w:rsidRPr="007C2FDA">
        <w:rPr>
          <w:i/>
          <w:sz w:val="24"/>
        </w:rPr>
        <w:t>S</w:t>
      </w:r>
      <w:r w:rsidRPr="007C2FDA">
        <w:rPr>
          <w:sz w:val="24"/>
          <w:vertAlign w:val="subscript"/>
        </w:rPr>
        <w:t>i</w:t>
      </w:r>
      <w:r w:rsidRPr="007C2FDA">
        <w:rPr>
          <w:sz w:val="24"/>
        </w:rPr>
        <w:t xml:space="preserve"> ↔ </w:t>
      </w:r>
      <w:r w:rsidRPr="007C2FDA">
        <w:rPr>
          <w:i/>
          <w:sz w:val="24"/>
        </w:rPr>
        <w:t>S</w:t>
      </w:r>
      <w:r w:rsidRPr="007C2FDA">
        <w:rPr>
          <w:sz w:val="24"/>
          <w:vertAlign w:val="subscript"/>
        </w:rPr>
        <w:t>j</w:t>
      </w:r>
      <w:r w:rsidRPr="007C2FDA">
        <w:rPr>
          <w:sz w:val="24"/>
        </w:rPr>
        <w:t xml:space="preserve"> (на рис. 2 сообщающимися являются состояния </w:t>
      </w:r>
      <w:r w:rsidRPr="007C2FDA">
        <w:rPr>
          <w:i/>
          <w:sz w:val="24"/>
        </w:rPr>
        <w:t>S</w:t>
      </w:r>
      <w:r w:rsidRPr="007C2FDA">
        <w:rPr>
          <w:sz w:val="24"/>
          <w:vertAlign w:val="subscript"/>
        </w:rPr>
        <w:t>1</w:t>
      </w:r>
      <w:r w:rsidRPr="007C2FDA">
        <w:rPr>
          <w:sz w:val="24"/>
        </w:rPr>
        <w:t xml:space="preserve"> и </w:t>
      </w:r>
      <w:r w:rsidRPr="007C2FDA">
        <w:rPr>
          <w:i/>
          <w:sz w:val="24"/>
        </w:rPr>
        <w:t>S</w:t>
      </w:r>
      <w:r w:rsidRPr="007C2FDA">
        <w:rPr>
          <w:sz w:val="24"/>
          <w:vertAlign w:val="subscript"/>
        </w:rPr>
        <w:t>2</w:t>
      </w:r>
      <w:r w:rsidRPr="007C2FDA">
        <w:rPr>
          <w:sz w:val="24"/>
        </w:rPr>
        <w:t xml:space="preserve">, а </w:t>
      </w:r>
      <w:r w:rsidRPr="007C2FDA">
        <w:rPr>
          <w:i/>
          <w:sz w:val="24"/>
        </w:rPr>
        <w:t>S</w:t>
      </w:r>
      <w:r w:rsidRPr="007C2FDA">
        <w:rPr>
          <w:sz w:val="24"/>
          <w:vertAlign w:val="subscript"/>
        </w:rPr>
        <w:t>1</w:t>
      </w:r>
      <w:r w:rsidRPr="007C2FDA">
        <w:rPr>
          <w:sz w:val="24"/>
        </w:rPr>
        <w:t xml:space="preserve">, </w:t>
      </w:r>
      <w:r w:rsidRPr="007C2FDA">
        <w:rPr>
          <w:i/>
          <w:sz w:val="24"/>
        </w:rPr>
        <w:t>S</w:t>
      </w:r>
      <w:r w:rsidRPr="007C2FDA">
        <w:rPr>
          <w:sz w:val="24"/>
          <w:vertAlign w:val="subscript"/>
        </w:rPr>
        <w:t>3</w:t>
      </w:r>
      <w:r w:rsidRPr="007C2FDA">
        <w:rPr>
          <w:sz w:val="24"/>
        </w:rPr>
        <w:t xml:space="preserve"> и </w:t>
      </w:r>
      <w:r w:rsidRPr="007C2FDA">
        <w:rPr>
          <w:i/>
          <w:sz w:val="24"/>
        </w:rPr>
        <w:t>S</w:t>
      </w:r>
      <w:r w:rsidRPr="007C2FDA">
        <w:rPr>
          <w:sz w:val="24"/>
          <w:vertAlign w:val="subscript"/>
        </w:rPr>
        <w:t>2</w:t>
      </w:r>
      <w:r w:rsidRPr="007C2FDA">
        <w:rPr>
          <w:sz w:val="24"/>
        </w:rPr>
        <w:t xml:space="preserve">, </w:t>
      </w:r>
      <w:r w:rsidRPr="007C2FDA">
        <w:rPr>
          <w:i/>
          <w:sz w:val="24"/>
        </w:rPr>
        <w:t>S</w:t>
      </w:r>
      <w:r w:rsidRPr="007C2FDA">
        <w:rPr>
          <w:sz w:val="24"/>
          <w:vertAlign w:val="subscript"/>
        </w:rPr>
        <w:t>3</w:t>
      </w:r>
      <w:r w:rsidRPr="007C2FDA">
        <w:rPr>
          <w:sz w:val="24"/>
        </w:rPr>
        <w:t xml:space="preserve"> такими не являются).</w:t>
      </w:r>
    </w:p>
    <w:p w14:paraId="62C190FF" w14:textId="77777777" w:rsidR="001505E5" w:rsidRPr="007C2FDA" w:rsidRDefault="001505E5" w:rsidP="001505E5">
      <w:pPr>
        <w:spacing w:line="1" w:lineRule="exact"/>
        <w:rPr>
          <w:sz w:val="24"/>
        </w:rPr>
      </w:pPr>
    </w:p>
    <w:p w14:paraId="36E464F9" w14:textId="77777777" w:rsidR="001505E5" w:rsidRPr="007C2FDA" w:rsidRDefault="001505E5" w:rsidP="001505E5">
      <w:pPr>
        <w:spacing w:line="186" w:lineRule="auto"/>
        <w:ind w:firstLine="568"/>
        <w:rPr>
          <w:sz w:val="24"/>
        </w:rPr>
      </w:pPr>
      <w:r w:rsidRPr="007C2FDA">
        <w:rPr>
          <w:sz w:val="24"/>
        </w:rPr>
        <w:t xml:space="preserve">Состояние </w:t>
      </w:r>
      <w:r w:rsidRPr="007C2FDA">
        <w:rPr>
          <w:i/>
          <w:sz w:val="24"/>
        </w:rPr>
        <w:t>S</w:t>
      </w:r>
      <w:r w:rsidRPr="007C2FDA">
        <w:rPr>
          <w:sz w:val="24"/>
          <w:vertAlign w:val="subscript"/>
        </w:rPr>
        <w:t>i</w:t>
      </w:r>
      <w:r w:rsidRPr="007C2FDA">
        <w:rPr>
          <w:sz w:val="24"/>
        </w:rPr>
        <w:t xml:space="preserve"> называется </w:t>
      </w:r>
      <w:r w:rsidRPr="007C2FDA">
        <w:rPr>
          <w:bCs/>
          <w:iCs/>
          <w:sz w:val="24"/>
        </w:rPr>
        <w:t>существенным,</w:t>
      </w:r>
      <w:r w:rsidRPr="007C2FDA">
        <w:rPr>
          <w:sz w:val="24"/>
        </w:rPr>
        <w:t xml:space="preserve"> если всякое </w:t>
      </w:r>
      <w:r w:rsidRPr="007C2FDA">
        <w:rPr>
          <w:i/>
          <w:sz w:val="24"/>
        </w:rPr>
        <w:t>S</w:t>
      </w:r>
      <w:r w:rsidRPr="007C2FDA">
        <w:rPr>
          <w:sz w:val="24"/>
          <w:vertAlign w:val="subscript"/>
        </w:rPr>
        <w:t>j</w:t>
      </w:r>
      <w:r w:rsidRPr="007C2FDA">
        <w:rPr>
          <w:sz w:val="24"/>
        </w:rPr>
        <w:t xml:space="preserve">, достижимое из </w:t>
      </w:r>
      <w:r w:rsidRPr="007C2FDA">
        <w:rPr>
          <w:i/>
          <w:sz w:val="24"/>
        </w:rPr>
        <w:t>S</w:t>
      </w:r>
      <w:r w:rsidRPr="007C2FDA">
        <w:rPr>
          <w:sz w:val="24"/>
          <w:vertAlign w:val="subscript"/>
        </w:rPr>
        <w:t>i</w:t>
      </w:r>
      <w:r w:rsidRPr="007C2FDA">
        <w:rPr>
          <w:sz w:val="24"/>
        </w:rPr>
        <w:t xml:space="preserve">, является сообщающимся с </w:t>
      </w:r>
      <w:r w:rsidRPr="007C2FDA">
        <w:rPr>
          <w:i/>
          <w:sz w:val="24"/>
        </w:rPr>
        <w:t>S</w:t>
      </w:r>
      <w:r w:rsidRPr="007C2FDA">
        <w:rPr>
          <w:sz w:val="24"/>
          <w:vertAlign w:val="subscript"/>
        </w:rPr>
        <w:t>i</w:t>
      </w:r>
      <w:r w:rsidRPr="007C2FDA">
        <w:rPr>
          <w:sz w:val="24"/>
        </w:rPr>
        <w:t xml:space="preserve">. Состояние </w:t>
      </w:r>
      <w:r w:rsidRPr="007C2FDA">
        <w:rPr>
          <w:i/>
          <w:sz w:val="24"/>
        </w:rPr>
        <w:t>S</w:t>
      </w:r>
      <w:r w:rsidRPr="007C2FDA">
        <w:rPr>
          <w:sz w:val="24"/>
          <w:vertAlign w:val="subscript"/>
        </w:rPr>
        <w:t>i</w:t>
      </w:r>
      <w:r w:rsidRPr="007C2FDA">
        <w:rPr>
          <w:sz w:val="24"/>
        </w:rPr>
        <w:t xml:space="preserve"> называется </w:t>
      </w:r>
      <w:r w:rsidRPr="007C2FDA">
        <w:rPr>
          <w:bCs/>
          <w:iCs/>
          <w:sz w:val="24"/>
        </w:rPr>
        <w:t>несущественным,</w:t>
      </w:r>
      <w:r w:rsidRPr="007C2FDA">
        <w:rPr>
          <w:sz w:val="24"/>
        </w:rPr>
        <w:t xml:space="preserve"> если оно не является существенным (на рис. 2 существенными являются состояния </w:t>
      </w:r>
      <w:r w:rsidRPr="007C2FDA">
        <w:rPr>
          <w:i/>
          <w:sz w:val="24"/>
        </w:rPr>
        <w:t>S</w:t>
      </w:r>
      <w:r w:rsidRPr="007C2FDA">
        <w:rPr>
          <w:sz w:val="24"/>
          <w:vertAlign w:val="subscript"/>
        </w:rPr>
        <w:t>1</w:t>
      </w:r>
      <w:r w:rsidRPr="007C2FDA">
        <w:rPr>
          <w:sz w:val="24"/>
        </w:rPr>
        <w:t xml:space="preserve"> и </w:t>
      </w:r>
      <w:r w:rsidRPr="007C2FDA">
        <w:rPr>
          <w:i/>
          <w:sz w:val="24"/>
        </w:rPr>
        <w:t>S</w:t>
      </w:r>
      <w:r w:rsidRPr="007C2FDA">
        <w:rPr>
          <w:sz w:val="24"/>
          <w:vertAlign w:val="subscript"/>
        </w:rPr>
        <w:t>2</w:t>
      </w:r>
      <w:r w:rsidRPr="007C2FDA">
        <w:rPr>
          <w:sz w:val="24"/>
        </w:rPr>
        <w:t>).</w:t>
      </w:r>
    </w:p>
    <w:p w14:paraId="7302723B" w14:textId="77777777" w:rsidR="001505E5" w:rsidRPr="007C2FDA" w:rsidRDefault="001505E5" w:rsidP="001505E5">
      <w:pPr>
        <w:spacing w:line="4" w:lineRule="exact"/>
        <w:rPr>
          <w:sz w:val="24"/>
        </w:rPr>
      </w:pPr>
    </w:p>
    <w:p w14:paraId="3FE5301A" w14:textId="77777777" w:rsidR="001505E5" w:rsidRPr="007C2FDA" w:rsidRDefault="001505E5" w:rsidP="001505E5">
      <w:pPr>
        <w:spacing w:line="0" w:lineRule="atLeast"/>
        <w:ind w:left="580"/>
        <w:rPr>
          <w:sz w:val="24"/>
        </w:rPr>
      </w:pPr>
      <w:r w:rsidRPr="007C2FDA">
        <w:rPr>
          <w:sz w:val="24"/>
        </w:rPr>
        <w:t>Если существуют предельные вероятности состояний системы</w:t>
      </w:r>
    </w:p>
    <w:p w14:paraId="56733A39" w14:textId="5BF8ECAA" w:rsidR="001505E5" w:rsidRPr="007C2FDA" w:rsidRDefault="001505E5" w:rsidP="001505E5">
      <w:pPr>
        <w:spacing w:line="248" w:lineRule="auto"/>
        <w:rPr>
          <w:sz w:val="24"/>
        </w:rPr>
      </w:pPr>
      <w:r w:rsidRPr="007C2FDA">
        <w:rPr>
          <w:noProof/>
          <w:sz w:val="24"/>
          <w:lang w:eastAsia="ru-RU"/>
        </w:rPr>
        <w:drawing>
          <wp:inline distT="0" distB="0" distL="0" distR="0" wp14:anchorId="08E00D9F" wp14:editId="1AAC384F">
            <wp:extent cx="6486525" cy="419100"/>
            <wp:effectExtent l="0" t="0" r="9525" b="0"/>
            <wp:docPr id="1668" name="Рисунок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6486525" cy="419100"/>
                    </a:xfrm>
                    <a:prstGeom prst="rect">
                      <a:avLst/>
                    </a:prstGeom>
                    <a:noFill/>
                    <a:ln>
                      <a:noFill/>
                    </a:ln>
                  </pic:spPr>
                </pic:pic>
              </a:graphicData>
            </a:graphic>
          </wp:inline>
        </w:drawing>
      </w:r>
    </w:p>
    <w:p w14:paraId="1D8D8250" w14:textId="77777777" w:rsidR="001505E5" w:rsidRPr="007C2FDA" w:rsidRDefault="001505E5" w:rsidP="001505E5">
      <w:pPr>
        <w:spacing w:line="248" w:lineRule="auto"/>
        <w:ind w:firstLine="567"/>
        <w:rPr>
          <w:sz w:val="24"/>
        </w:rPr>
      </w:pPr>
      <w:r w:rsidRPr="007C2FDA">
        <w:rPr>
          <w:sz w:val="24"/>
        </w:rPr>
        <w:t xml:space="preserve">не зависящие от начального состояния системы, то говорят, что при t → ∞ в системе устанавливается </w:t>
      </w:r>
      <w:r w:rsidRPr="007C2FDA">
        <w:rPr>
          <w:bCs/>
          <w:iCs/>
          <w:sz w:val="24"/>
        </w:rPr>
        <w:t>стационарный режим.</w:t>
      </w:r>
    </w:p>
    <w:p w14:paraId="58CCF63A" w14:textId="77777777" w:rsidR="001505E5" w:rsidRPr="007C2FDA" w:rsidRDefault="001505E5" w:rsidP="001505E5">
      <w:pPr>
        <w:spacing w:line="248" w:lineRule="auto"/>
        <w:ind w:firstLine="568"/>
        <w:rPr>
          <w:b/>
          <w:i/>
          <w:sz w:val="24"/>
        </w:rPr>
        <w:sectPr w:rsidR="001505E5" w:rsidRPr="007C2FDA" w:rsidSect="003B77BD">
          <w:type w:val="continuous"/>
          <w:pgSz w:w="11900" w:h="16840"/>
          <w:pgMar w:top="544" w:right="564" w:bottom="175" w:left="560" w:header="0" w:footer="0" w:gutter="0"/>
          <w:cols w:space="0" w:equalWidth="0">
            <w:col w:w="10780"/>
          </w:cols>
          <w:docGrid w:linePitch="360"/>
        </w:sectPr>
      </w:pPr>
    </w:p>
    <w:p w14:paraId="4A0EEDA1" w14:textId="77777777" w:rsidR="001505E5" w:rsidRPr="007C2FDA" w:rsidRDefault="001505E5" w:rsidP="001505E5">
      <w:pPr>
        <w:spacing w:line="200" w:lineRule="exact"/>
        <w:rPr>
          <w:sz w:val="24"/>
        </w:rPr>
      </w:pPr>
    </w:p>
    <w:p w14:paraId="39BF1C2B" w14:textId="77777777" w:rsidR="001505E5" w:rsidRPr="007C2FDA" w:rsidRDefault="001505E5" w:rsidP="001505E5">
      <w:pPr>
        <w:spacing w:line="200" w:lineRule="exact"/>
        <w:rPr>
          <w:sz w:val="24"/>
        </w:rPr>
      </w:pPr>
    </w:p>
    <w:p w14:paraId="73A87FED" w14:textId="77777777" w:rsidR="001505E5" w:rsidRPr="007C2FDA" w:rsidRDefault="001505E5" w:rsidP="001505E5">
      <w:pPr>
        <w:spacing w:line="200" w:lineRule="exact"/>
        <w:ind w:firstLine="567"/>
        <w:rPr>
          <w:sz w:val="24"/>
        </w:rPr>
      </w:pPr>
    </w:p>
    <w:p w14:paraId="22408CED" w14:textId="77777777" w:rsidR="001505E5" w:rsidRPr="007C2FDA" w:rsidRDefault="001505E5" w:rsidP="001505E5">
      <w:pPr>
        <w:spacing w:line="241" w:lineRule="exact"/>
        <w:rPr>
          <w:sz w:val="24"/>
        </w:rPr>
      </w:pPr>
    </w:p>
    <w:p w14:paraId="216B343F" w14:textId="77777777" w:rsidR="001505E5" w:rsidRPr="007C2FDA" w:rsidRDefault="001505E5" w:rsidP="001505E5">
      <w:pPr>
        <w:spacing w:line="0" w:lineRule="atLeast"/>
        <w:ind w:right="-19"/>
        <w:jc w:val="center"/>
        <w:rPr>
          <w:sz w:val="24"/>
        </w:rPr>
      </w:pPr>
    </w:p>
    <w:p w14:paraId="28C007B1" w14:textId="77777777" w:rsidR="001505E5" w:rsidRPr="007C2FDA" w:rsidRDefault="001505E5" w:rsidP="001505E5">
      <w:pPr>
        <w:spacing w:line="0" w:lineRule="atLeast"/>
        <w:ind w:right="-19"/>
        <w:jc w:val="center"/>
        <w:rPr>
          <w:sz w:val="24"/>
        </w:rPr>
        <w:sectPr w:rsidR="001505E5" w:rsidRPr="007C2FDA">
          <w:type w:val="continuous"/>
          <w:pgSz w:w="11900" w:h="16840"/>
          <w:pgMar w:top="544" w:right="564" w:bottom="175" w:left="560" w:header="0" w:footer="0" w:gutter="0"/>
          <w:cols w:space="0" w:equalWidth="0">
            <w:col w:w="10780"/>
          </w:cols>
          <w:docGrid w:linePitch="360"/>
        </w:sectPr>
      </w:pPr>
    </w:p>
    <w:p w14:paraId="69F3CA9E" w14:textId="77777777" w:rsidR="001505E5" w:rsidRPr="007C2FDA" w:rsidRDefault="001505E5" w:rsidP="001505E5">
      <w:pPr>
        <w:spacing w:line="252" w:lineRule="auto"/>
        <w:ind w:firstLine="568"/>
        <w:rPr>
          <w:sz w:val="24"/>
        </w:rPr>
      </w:pPr>
      <w:bookmarkStart w:id="11" w:name="page10"/>
      <w:bookmarkEnd w:id="11"/>
      <w:r w:rsidRPr="007C2FDA">
        <w:rPr>
          <w:sz w:val="24"/>
        </w:rPr>
        <w:lastRenderedPageBreak/>
        <w:t xml:space="preserve">Система, в которой существуют предельные (финальные) вероятности состояний системы, называется </w:t>
      </w:r>
      <w:r w:rsidRPr="007C2FDA">
        <w:rPr>
          <w:bCs/>
          <w:iCs/>
          <w:sz w:val="24"/>
        </w:rPr>
        <w:t>эргодической,</w:t>
      </w:r>
      <w:r w:rsidRPr="007C2FDA">
        <w:rPr>
          <w:sz w:val="24"/>
        </w:rPr>
        <w:t xml:space="preserve"> а протекающий в ней случайный процесс</w:t>
      </w:r>
    </w:p>
    <w:p w14:paraId="48B10DE1" w14:textId="77777777" w:rsidR="001505E5" w:rsidRPr="007C2FDA" w:rsidRDefault="001505E5" w:rsidP="001505E5">
      <w:pPr>
        <w:spacing w:line="239" w:lineRule="auto"/>
        <w:rPr>
          <w:bCs/>
          <w:iCs/>
          <w:sz w:val="24"/>
        </w:rPr>
      </w:pPr>
      <w:r w:rsidRPr="007C2FDA">
        <w:rPr>
          <w:bCs/>
          <w:iCs/>
          <w:sz w:val="24"/>
        </w:rPr>
        <w:t>эргодическим.</w:t>
      </w:r>
    </w:p>
    <w:p w14:paraId="4B6E3B97" w14:textId="77777777" w:rsidR="001505E5" w:rsidRPr="007C2FDA" w:rsidRDefault="001505E5" w:rsidP="001505E5">
      <w:pPr>
        <w:spacing w:line="182" w:lineRule="auto"/>
        <w:ind w:left="580"/>
        <w:rPr>
          <w:sz w:val="24"/>
        </w:rPr>
      </w:pPr>
      <w:r w:rsidRPr="007C2FDA">
        <w:rPr>
          <w:b/>
          <w:sz w:val="24"/>
          <w:u w:val="single"/>
        </w:rPr>
        <w:t>Теорема 1.</w:t>
      </w:r>
      <w:r w:rsidRPr="007C2FDA">
        <w:rPr>
          <w:b/>
          <w:sz w:val="24"/>
        </w:rPr>
        <w:t xml:space="preserve"> </w:t>
      </w:r>
      <w:r w:rsidRPr="007C2FDA">
        <w:rPr>
          <w:sz w:val="24"/>
        </w:rPr>
        <w:t>Если</w:t>
      </w:r>
      <w:r w:rsidRPr="007C2FDA">
        <w:rPr>
          <w:b/>
          <w:sz w:val="24"/>
        </w:rPr>
        <w:t xml:space="preserve"> </w:t>
      </w:r>
      <w:r w:rsidRPr="007C2FDA">
        <w:rPr>
          <w:i/>
          <w:sz w:val="24"/>
        </w:rPr>
        <w:t>S</w:t>
      </w:r>
      <w:r w:rsidRPr="007C2FDA">
        <w:rPr>
          <w:sz w:val="24"/>
          <w:vertAlign w:val="subscript"/>
        </w:rPr>
        <w:t>i</w:t>
      </w:r>
      <w:r w:rsidRPr="007C2FDA">
        <w:rPr>
          <w:b/>
          <w:sz w:val="24"/>
        </w:rPr>
        <w:t xml:space="preserve"> </w:t>
      </w:r>
      <w:r w:rsidRPr="007C2FDA">
        <w:rPr>
          <w:sz w:val="24"/>
        </w:rPr>
        <w:t>–</w:t>
      </w:r>
      <w:r w:rsidRPr="007C2FDA">
        <w:rPr>
          <w:b/>
          <w:sz w:val="24"/>
        </w:rPr>
        <w:t xml:space="preserve"> </w:t>
      </w:r>
      <w:r w:rsidRPr="007C2FDA">
        <w:rPr>
          <w:sz w:val="24"/>
        </w:rPr>
        <w:t>несущественное состояние,</w:t>
      </w:r>
      <w:r w:rsidRPr="007C2FDA">
        <w:rPr>
          <w:b/>
          <w:sz w:val="24"/>
        </w:rPr>
        <w:t xml:space="preserve"> </w:t>
      </w:r>
      <w:r w:rsidRPr="007C2FDA">
        <w:rPr>
          <w:sz w:val="24"/>
        </w:rPr>
        <w:t>то</w:t>
      </w:r>
    </w:p>
    <w:tbl>
      <w:tblPr>
        <w:tblW w:w="0" w:type="auto"/>
        <w:tblInd w:w="4540" w:type="dxa"/>
        <w:tblLayout w:type="fixed"/>
        <w:tblCellMar>
          <w:left w:w="0" w:type="dxa"/>
          <w:right w:w="0" w:type="dxa"/>
        </w:tblCellMar>
        <w:tblLook w:val="0000" w:firstRow="0" w:lastRow="0" w:firstColumn="0" w:lastColumn="0" w:noHBand="0" w:noVBand="0"/>
      </w:tblPr>
      <w:tblGrid>
        <w:gridCol w:w="3640"/>
        <w:gridCol w:w="2600"/>
      </w:tblGrid>
      <w:tr w:rsidR="001505E5" w:rsidRPr="007C2FDA" w14:paraId="4DF5A7F0" w14:textId="77777777" w:rsidTr="003B77BD">
        <w:trPr>
          <w:trHeight w:val="376"/>
        </w:trPr>
        <w:tc>
          <w:tcPr>
            <w:tcW w:w="3640" w:type="dxa"/>
            <w:shd w:val="clear" w:color="auto" w:fill="auto"/>
            <w:vAlign w:val="bottom"/>
          </w:tcPr>
          <w:p w14:paraId="5EF0FB4D" w14:textId="77777777" w:rsidR="001505E5" w:rsidRPr="007C2FDA" w:rsidRDefault="001505E5" w:rsidP="003B77BD">
            <w:pPr>
              <w:spacing w:line="375" w:lineRule="exact"/>
              <w:rPr>
                <w:sz w:val="24"/>
              </w:rPr>
            </w:pPr>
            <w:r w:rsidRPr="007C2FDA">
              <w:rPr>
                <w:sz w:val="24"/>
              </w:rPr>
              <w:t xml:space="preserve">lim </w:t>
            </w:r>
            <w:r w:rsidRPr="007C2FDA">
              <w:rPr>
                <w:i/>
                <w:sz w:val="24"/>
              </w:rPr>
              <w:t>p</w:t>
            </w:r>
            <w:r w:rsidRPr="007C2FDA">
              <w:rPr>
                <w:i/>
                <w:sz w:val="24"/>
                <w:vertAlign w:val="subscript"/>
              </w:rPr>
              <w:t>i</w:t>
            </w:r>
            <w:r w:rsidRPr="007C2FDA">
              <w:rPr>
                <w:sz w:val="24"/>
              </w:rPr>
              <w:t xml:space="preserve"> (</w:t>
            </w:r>
            <w:r w:rsidRPr="007C2FDA">
              <w:rPr>
                <w:i/>
                <w:sz w:val="24"/>
              </w:rPr>
              <w:t>t</w:t>
            </w:r>
            <w:r w:rsidRPr="007C2FDA">
              <w:rPr>
                <w:sz w:val="24"/>
              </w:rPr>
              <w:t xml:space="preserve">) </w:t>
            </w:r>
            <w:r w:rsidRPr="007C2FDA">
              <w:rPr>
                <w:rFonts w:eastAsia="Arial"/>
                <w:sz w:val="24"/>
              </w:rPr>
              <w:t>=</w:t>
            </w:r>
            <w:r w:rsidRPr="007C2FDA">
              <w:rPr>
                <w:sz w:val="24"/>
              </w:rPr>
              <w:t xml:space="preserve"> 0,</w:t>
            </w:r>
          </w:p>
        </w:tc>
        <w:tc>
          <w:tcPr>
            <w:tcW w:w="2600" w:type="dxa"/>
            <w:shd w:val="clear" w:color="auto" w:fill="auto"/>
            <w:vAlign w:val="bottom"/>
          </w:tcPr>
          <w:p w14:paraId="5DE5A4F1" w14:textId="77777777" w:rsidR="001505E5" w:rsidRPr="007C2FDA" w:rsidRDefault="001505E5" w:rsidP="003B77BD">
            <w:pPr>
              <w:spacing w:line="0" w:lineRule="atLeast"/>
              <w:jc w:val="right"/>
              <w:rPr>
                <w:sz w:val="24"/>
              </w:rPr>
            </w:pPr>
            <w:r w:rsidRPr="007C2FDA">
              <w:rPr>
                <w:sz w:val="24"/>
              </w:rPr>
              <w:t>(2.4)</w:t>
            </w:r>
          </w:p>
        </w:tc>
      </w:tr>
      <w:tr w:rsidR="001505E5" w:rsidRPr="007C2FDA" w14:paraId="2CDE71CF" w14:textId="77777777" w:rsidTr="003B77BD">
        <w:trPr>
          <w:trHeight w:val="209"/>
        </w:trPr>
        <w:tc>
          <w:tcPr>
            <w:tcW w:w="3640" w:type="dxa"/>
            <w:shd w:val="clear" w:color="auto" w:fill="auto"/>
            <w:vAlign w:val="bottom"/>
          </w:tcPr>
          <w:p w14:paraId="64387BBA" w14:textId="77777777" w:rsidR="001505E5" w:rsidRPr="007C2FDA" w:rsidRDefault="001505E5" w:rsidP="003B77BD">
            <w:pPr>
              <w:spacing w:line="0" w:lineRule="atLeast"/>
              <w:ind w:left="20"/>
              <w:rPr>
                <w:rFonts w:eastAsia="Arial"/>
                <w:sz w:val="24"/>
              </w:rPr>
            </w:pPr>
            <w:r w:rsidRPr="007C2FDA">
              <w:rPr>
                <w:i/>
                <w:sz w:val="24"/>
              </w:rPr>
              <w:t>t</w:t>
            </w:r>
            <w:r w:rsidRPr="007C2FDA">
              <w:rPr>
                <w:rFonts w:eastAsia="Arial"/>
                <w:sz w:val="24"/>
              </w:rPr>
              <w:t>→∞</w:t>
            </w:r>
          </w:p>
        </w:tc>
        <w:tc>
          <w:tcPr>
            <w:tcW w:w="2600" w:type="dxa"/>
            <w:shd w:val="clear" w:color="auto" w:fill="auto"/>
            <w:vAlign w:val="bottom"/>
          </w:tcPr>
          <w:p w14:paraId="65EF6ABB" w14:textId="77777777" w:rsidR="001505E5" w:rsidRPr="007C2FDA" w:rsidRDefault="001505E5" w:rsidP="003B77BD">
            <w:pPr>
              <w:spacing w:line="0" w:lineRule="atLeast"/>
              <w:rPr>
                <w:sz w:val="24"/>
              </w:rPr>
            </w:pPr>
          </w:p>
        </w:tc>
      </w:tr>
    </w:tbl>
    <w:p w14:paraId="6CC0DEEC" w14:textId="77777777" w:rsidR="001505E5" w:rsidRPr="007C2FDA" w:rsidRDefault="001505E5" w:rsidP="001505E5">
      <w:pPr>
        <w:spacing w:line="232" w:lineRule="auto"/>
        <w:ind w:left="580"/>
        <w:rPr>
          <w:sz w:val="24"/>
        </w:rPr>
      </w:pPr>
      <w:r w:rsidRPr="007C2FDA">
        <w:rPr>
          <w:sz w:val="24"/>
        </w:rPr>
        <w:t>т.е. при t → ∞ система выходит из любого несущественного состояния (для системы</w:t>
      </w:r>
    </w:p>
    <w:tbl>
      <w:tblPr>
        <w:tblW w:w="0" w:type="auto"/>
        <w:tblLayout w:type="fixed"/>
        <w:tblCellMar>
          <w:left w:w="0" w:type="dxa"/>
          <w:right w:w="0" w:type="dxa"/>
        </w:tblCellMar>
        <w:tblLook w:val="0000" w:firstRow="0" w:lastRow="0" w:firstColumn="0" w:lastColumn="0" w:noHBand="0" w:noVBand="0"/>
      </w:tblPr>
      <w:tblGrid>
        <w:gridCol w:w="1260"/>
        <w:gridCol w:w="1880"/>
        <w:gridCol w:w="4420"/>
      </w:tblGrid>
      <w:tr w:rsidR="001505E5" w:rsidRPr="007C2FDA" w14:paraId="6560392D" w14:textId="77777777" w:rsidTr="003B77BD">
        <w:trPr>
          <w:trHeight w:val="377"/>
        </w:trPr>
        <w:tc>
          <w:tcPr>
            <w:tcW w:w="1260" w:type="dxa"/>
            <w:shd w:val="clear" w:color="auto" w:fill="auto"/>
            <w:vAlign w:val="bottom"/>
          </w:tcPr>
          <w:p w14:paraId="3E3503F0" w14:textId="77777777" w:rsidR="001505E5" w:rsidRPr="007C2FDA" w:rsidRDefault="001505E5" w:rsidP="003B77BD">
            <w:pPr>
              <w:spacing w:line="0" w:lineRule="atLeast"/>
              <w:rPr>
                <w:sz w:val="24"/>
              </w:rPr>
            </w:pPr>
            <w:r w:rsidRPr="007C2FDA">
              <w:rPr>
                <w:sz w:val="24"/>
              </w:rPr>
              <w:t>на рис. 2</w:t>
            </w:r>
          </w:p>
        </w:tc>
        <w:tc>
          <w:tcPr>
            <w:tcW w:w="1880" w:type="dxa"/>
            <w:shd w:val="clear" w:color="auto" w:fill="auto"/>
            <w:vAlign w:val="bottom"/>
          </w:tcPr>
          <w:p w14:paraId="12E4DFF0" w14:textId="77777777" w:rsidR="001505E5" w:rsidRPr="007C2FDA" w:rsidRDefault="001505E5" w:rsidP="003B77BD">
            <w:pPr>
              <w:spacing w:line="377" w:lineRule="exact"/>
              <w:ind w:left="200"/>
              <w:rPr>
                <w:w w:val="97"/>
                <w:sz w:val="24"/>
              </w:rPr>
            </w:pPr>
            <w:r w:rsidRPr="007C2FDA">
              <w:rPr>
                <w:w w:val="97"/>
                <w:sz w:val="24"/>
              </w:rPr>
              <w:t xml:space="preserve">lim </w:t>
            </w:r>
            <w:r w:rsidRPr="007C2FDA">
              <w:rPr>
                <w:i/>
                <w:w w:val="97"/>
                <w:sz w:val="24"/>
              </w:rPr>
              <w:t>p</w:t>
            </w:r>
            <w:r w:rsidRPr="007C2FDA">
              <w:rPr>
                <w:w w:val="97"/>
                <w:sz w:val="24"/>
                <w:vertAlign w:val="subscript"/>
              </w:rPr>
              <w:t>3</w:t>
            </w:r>
            <w:r w:rsidRPr="007C2FDA">
              <w:rPr>
                <w:w w:val="97"/>
                <w:sz w:val="24"/>
              </w:rPr>
              <w:t xml:space="preserve"> (</w:t>
            </w:r>
            <w:r w:rsidRPr="007C2FDA">
              <w:rPr>
                <w:i/>
                <w:w w:val="97"/>
                <w:sz w:val="24"/>
              </w:rPr>
              <w:t>t</w:t>
            </w:r>
            <w:r w:rsidRPr="007C2FDA">
              <w:rPr>
                <w:w w:val="97"/>
                <w:sz w:val="24"/>
              </w:rPr>
              <w:t xml:space="preserve">) </w:t>
            </w:r>
            <w:r w:rsidRPr="007C2FDA">
              <w:rPr>
                <w:rFonts w:eastAsia="Arial"/>
                <w:w w:val="97"/>
                <w:sz w:val="24"/>
              </w:rPr>
              <w:t>=</w:t>
            </w:r>
            <w:r w:rsidRPr="007C2FDA">
              <w:rPr>
                <w:w w:val="97"/>
                <w:sz w:val="24"/>
              </w:rPr>
              <w:t xml:space="preserve"> 0,</w:t>
            </w:r>
          </w:p>
        </w:tc>
        <w:tc>
          <w:tcPr>
            <w:tcW w:w="4420" w:type="dxa"/>
            <w:shd w:val="clear" w:color="auto" w:fill="auto"/>
            <w:vAlign w:val="bottom"/>
          </w:tcPr>
          <w:p w14:paraId="716FB42E" w14:textId="77777777" w:rsidR="001505E5" w:rsidRPr="007C2FDA" w:rsidRDefault="001505E5" w:rsidP="003B77BD">
            <w:pPr>
              <w:spacing w:line="377" w:lineRule="exact"/>
              <w:ind w:left="60"/>
              <w:rPr>
                <w:w w:val="98"/>
                <w:sz w:val="24"/>
              </w:rPr>
            </w:pPr>
            <w:r w:rsidRPr="007C2FDA">
              <w:rPr>
                <w:w w:val="98"/>
                <w:sz w:val="24"/>
              </w:rPr>
              <w:t xml:space="preserve">т.к. </w:t>
            </w:r>
            <w:r w:rsidRPr="007C2FDA">
              <w:rPr>
                <w:i/>
                <w:w w:val="98"/>
                <w:sz w:val="24"/>
              </w:rPr>
              <w:t>S</w:t>
            </w:r>
            <w:r w:rsidRPr="007C2FDA">
              <w:rPr>
                <w:w w:val="98"/>
                <w:sz w:val="24"/>
                <w:vertAlign w:val="subscript"/>
              </w:rPr>
              <w:t>3</w:t>
            </w:r>
            <w:r w:rsidRPr="007C2FDA">
              <w:rPr>
                <w:w w:val="98"/>
                <w:sz w:val="24"/>
              </w:rPr>
              <w:t xml:space="preserve"> – несущественное состояние).</w:t>
            </w:r>
          </w:p>
        </w:tc>
      </w:tr>
      <w:tr w:rsidR="001505E5" w:rsidRPr="007C2FDA" w14:paraId="36E1A074" w14:textId="77777777" w:rsidTr="003B77BD">
        <w:trPr>
          <w:trHeight w:val="209"/>
        </w:trPr>
        <w:tc>
          <w:tcPr>
            <w:tcW w:w="1260" w:type="dxa"/>
            <w:shd w:val="clear" w:color="auto" w:fill="auto"/>
            <w:vAlign w:val="bottom"/>
          </w:tcPr>
          <w:p w14:paraId="377E65EA" w14:textId="77777777" w:rsidR="001505E5" w:rsidRPr="007C2FDA" w:rsidRDefault="001505E5" w:rsidP="003B77BD">
            <w:pPr>
              <w:spacing w:line="0" w:lineRule="atLeast"/>
              <w:rPr>
                <w:sz w:val="24"/>
              </w:rPr>
            </w:pPr>
          </w:p>
        </w:tc>
        <w:tc>
          <w:tcPr>
            <w:tcW w:w="1880" w:type="dxa"/>
            <w:shd w:val="clear" w:color="auto" w:fill="auto"/>
            <w:vAlign w:val="bottom"/>
          </w:tcPr>
          <w:p w14:paraId="07189170" w14:textId="77777777" w:rsidR="001505E5" w:rsidRPr="007C2FDA" w:rsidRDefault="001505E5" w:rsidP="003B77BD">
            <w:pPr>
              <w:spacing w:line="0" w:lineRule="atLeast"/>
              <w:ind w:left="220"/>
              <w:rPr>
                <w:rFonts w:eastAsia="Arial"/>
                <w:sz w:val="24"/>
              </w:rPr>
            </w:pPr>
            <w:r w:rsidRPr="007C2FDA">
              <w:rPr>
                <w:i/>
                <w:sz w:val="24"/>
              </w:rPr>
              <w:t>t</w:t>
            </w:r>
            <w:r w:rsidRPr="007C2FDA">
              <w:rPr>
                <w:rFonts w:eastAsia="Arial"/>
                <w:sz w:val="24"/>
              </w:rPr>
              <w:t>→∞</w:t>
            </w:r>
          </w:p>
        </w:tc>
        <w:tc>
          <w:tcPr>
            <w:tcW w:w="4420" w:type="dxa"/>
            <w:shd w:val="clear" w:color="auto" w:fill="auto"/>
            <w:vAlign w:val="bottom"/>
          </w:tcPr>
          <w:p w14:paraId="5490177B" w14:textId="77777777" w:rsidR="001505E5" w:rsidRPr="007C2FDA" w:rsidRDefault="001505E5" w:rsidP="003B77BD">
            <w:pPr>
              <w:spacing w:line="0" w:lineRule="atLeast"/>
              <w:rPr>
                <w:sz w:val="24"/>
              </w:rPr>
            </w:pPr>
          </w:p>
        </w:tc>
      </w:tr>
    </w:tbl>
    <w:p w14:paraId="08D542A8" w14:textId="77777777" w:rsidR="001505E5" w:rsidRPr="007C2FDA" w:rsidRDefault="001505E5" w:rsidP="001505E5">
      <w:pPr>
        <w:spacing w:line="0" w:lineRule="atLeast"/>
        <w:ind w:firstLine="568"/>
        <w:rPr>
          <w:sz w:val="24"/>
        </w:rPr>
      </w:pPr>
      <w:r w:rsidRPr="007C2FDA">
        <w:rPr>
          <w:b/>
          <w:sz w:val="24"/>
          <w:u w:val="single"/>
        </w:rPr>
        <w:lastRenderedPageBreak/>
        <w:t>Теорема 2.</w:t>
      </w:r>
      <w:r w:rsidRPr="007C2FDA">
        <w:rPr>
          <w:b/>
          <w:sz w:val="24"/>
        </w:rPr>
        <w:t xml:space="preserve"> </w:t>
      </w:r>
      <w:r w:rsidRPr="007C2FDA">
        <w:rPr>
          <w:sz w:val="24"/>
        </w:rPr>
        <w:t>Чтобы система с конечным числом состояний имела</w:t>
      </w:r>
      <w:r w:rsidRPr="007C2FDA">
        <w:rPr>
          <w:b/>
          <w:sz w:val="24"/>
        </w:rPr>
        <w:t xml:space="preserve"> </w:t>
      </w:r>
      <w:r w:rsidRPr="007C2FDA">
        <w:rPr>
          <w:bCs/>
          <w:iCs/>
          <w:sz w:val="24"/>
        </w:rPr>
        <w:t>единственное</w:t>
      </w:r>
      <w:r w:rsidRPr="007C2FDA">
        <w:rPr>
          <w:b/>
          <w:sz w:val="24"/>
        </w:rPr>
        <w:t xml:space="preserve"> </w:t>
      </w:r>
      <w:r w:rsidRPr="007C2FDA">
        <w:rPr>
          <w:bCs/>
          <w:iCs/>
          <w:sz w:val="24"/>
        </w:rPr>
        <w:t>предельное распределение</w:t>
      </w:r>
      <w:r w:rsidRPr="007C2FDA">
        <w:rPr>
          <w:b/>
          <w:i/>
          <w:sz w:val="24"/>
        </w:rPr>
        <w:t xml:space="preserve"> </w:t>
      </w:r>
      <w:r w:rsidRPr="007C2FDA">
        <w:rPr>
          <w:sz w:val="24"/>
        </w:rPr>
        <w:t>вероятностей состояний,</w:t>
      </w:r>
      <w:r w:rsidRPr="007C2FDA">
        <w:rPr>
          <w:b/>
          <w:i/>
          <w:sz w:val="24"/>
        </w:rPr>
        <w:t xml:space="preserve"> </w:t>
      </w:r>
      <w:r w:rsidRPr="007C2FDA">
        <w:rPr>
          <w:sz w:val="24"/>
        </w:rPr>
        <w:t>необходимо и достаточно,</w:t>
      </w:r>
      <w:r w:rsidRPr="007C2FDA">
        <w:rPr>
          <w:b/>
          <w:i/>
          <w:sz w:val="24"/>
        </w:rPr>
        <w:t xml:space="preserve"> </w:t>
      </w:r>
      <w:r w:rsidRPr="007C2FDA">
        <w:rPr>
          <w:sz w:val="24"/>
        </w:rPr>
        <w:t>чтобы все</w:t>
      </w:r>
    </w:p>
    <w:p w14:paraId="786AE991" w14:textId="77777777" w:rsidR="001505E5" w:rsidRPr="007C2FDA" w:rsidRDefault="001505E5" w:rsidP="00105547">
      <w:pPr>
        <w:numPr>
          <w:ilvl w:val="0"/>
          <w:numId w:val="27"/>
        </w:numPr>
        <w:tabs>
          <w:tab w:val="left" w:pos="358"/>
        </w:tabs>
        <w:suppressAutoHyphens w:val="0"/>
        <w:spacing w:line="209" w:lineRule="auto"/>
        <w:ind w:firstLine="8"/>
        <w:jc w:val="left"/>
        <w:rPr>
          <w:sz w:val="24"/>
        </w:rPr>
      </w:pPr>
      <w:r w:rsidRPr="007C2FDA">
        <w:rPr>
          <w:sz w:val="24"/>
        </w:rPr>
        <w:t xml:space="preserve">существенные состояния </w:t>
      </w:r>
      <w:r w:rsidRPr="007C2FDA">
        <w:rPr>
          <w:bCs/>
          <w:iCs/>
          <w:sz w:val="24"/>
        </w:rPr>
        <w:t>сообщались</w:t>
      </w:r>
      <w:r w:rsidRPr="007C2FDA">
        <w:rPr>
          <w:sz w:val="24"/>
        </w:rPr>
        <w:t xml:space="preserve"> между собой (система на рис.2 удовлетворяет этому условию, т.к. существенные состояния </w:t>
      </w:r>
      <w:r w:rsidRPr="007C2FDA">
        <w:rPr>
          <w:i/>
          <w:sz w:val="24"/>
        </w:rPr>
        <w:t>S</w:t>
      </w:r>
      <w:r w:rsidRPr="007C2FDA">
        <w:rPr>
          <w:sz w:val="24"/>
          <w:vertAlign w:val="subscript"/>
        </w:rPr>
        <w:t>1</w:t>
      </w:r>
      <w:r w:rsidRPr="007C2FDA">
        <w:rPr>
          <w:sz w:val="24"/>
        </w:rPr>
        <w:t xml:space="preserve"> и </w:t>
      </w:r>
      <w:r w:rsidRPr="007C2FDA">
        <w:rPr>
          <w:i/>
          <w:sz w:val="24"/>
        </w:rPr>
        <w:t>S</w:t>
      </w:r>
      <w:r w:rsidRPr="007C2FDA">
        <w:rPr>
          <w:sz w:val="24"/>
          <w:vertAlign w:val="subscript"/>
        </w:rPr>
        <w:t>2</w:t>
      </w:r>
      <w:r w:rsidRPr="007C2FDA">
        <w:rPr>
          <w:sz w:val="24"/>
        </w:rPr>
        <w:t xml:space="preserve"> сообщаются между собой).</w:t>
      </w:r>
    </w:p>
    <w:p w14:paraId="388F44E8" w14:textId="77777777" w:rsidR="001505E5" w:rsidRPr="007C2FDA" w:rsidRDefault="001505E5" w:rsidP="001505E5">
      <w:pPr>
        <w:spacing w:line="2" w:lineRule="exact"/>
        <w:rPr>
          <w:sz w:val="24"/>
        </w:rPr>
      </w:pPr>
    </w:p>
    <w:p w14:paraId="6B533B0A" w14:textId="77777777" w:rsidR="001505E5" w:rsidRPr="007C2FDA" w:rsidRDefault="001505E5" w:rsidP="001505E5">
      <w:pPr>
        <w:spacing w:line="227" w:lineRule="auto"/>
        <w:ind w:firstLine="568"/>
        <w:rPr>
          <w:sz w:val="24"/>
        </w:rPr>
      </w:pPr>
      <w:r w:rsidRPr="007C2FDA">
        <w:rPr>
          <w:sz w:val="24"/>
        </w:rPr>
        <w:t xml:space="preserve">Если </w:t>
      </w:r>
      <w:proofErr w:type="gramStart"/>
      <w:r w:rsidRPr="007C2FDA">
        <w:rPr>
          <w:sz w:val="24"/>
        </w:rPr>
        <w:t>случайный процесс, происходящий в системе с дискретными состояниями является</w:t>
      </w:r>
      <w:proofErr w:type="gramEnd"/>
      <w:r w:rsidRPr="007C2FDA">
        <w:rPr>
          <w:sz w:val="24"/>
        </w:rPr>
        <w:t xml:space="preserve"> непрерывной марковской цепью, то для вероятностей </w:t>
      </w:r>
      <w:r w:rsidRPr="007C2FDA">
        <w:rPr>
          <w:i/>
          <w:sz w:val="24"/>
        </w:rPr>
        <w:t>p</w:t>
      </w:r>
      <w:r w:rsidRPr="007C2FDA">
        <w:rPr>
          <w:sz w:val="24"/>
          <w:vertAlign w:val="subscript"/>
        </w:rPr>
        <w:t>1</w:t>
      </w:r>
      <w:r w:rsidRPr="007C2FDA">
        <w:rPr>
          <w:sz w:val="24"/>
        </w:rPr>
        <w:t>(</w:t>
      </w:r>
      <w:r w:rsidRPr="007C2FDA">
        <w:rPr>
          <w:i/>
          <w:sz w:val="24"/>
        </w:rPr>
        <w:t>t</w:t>
      </w:r>
      <w:r w:rsidRPr="007C2FDA">
        <w:rPr>
          <w:sz w:val="24"/>
        </w:rPr>
        <w:t xml:space="preserve">), </w:t>
      </w:r>
      <w:r w:rsidRPr="007C2FDA">
        <w:rPr>
          <w:i/>
          <w:sz w:val="24"/>
        </w:rPr>
        <w:t>p</w:t>
      </w:r>
      <w:r w:rsidRPr="007C2FDA">
        <w:rPr>
          <w:sz w:val="24"/>
          <w:vertAlign w:val="subscript"/>
        </w:rPr>
        <w:t>2</w:t>
      </w:r>
      <w:r w:rsidRPr="007C2FDA">
        <w:rPr>
          <w:sz w:val="24"/>
        </w:rPr>
        <w:t>(</w:t>
      </w:r>
      <w:r w:rsidRPr="007C2FDA">
        <w:rPr>
          <w:i/>
          <w:sz w:val="24"/>
        </w:rPr>
        <w:t>t</w:t>
      </w:r>
      <w:r w:rsidRPr="007C2FDA">
        <w:rPr>
          <w:sz w:val="24"/>
        </w:rPr>
        <w:t xml:space="preserve">),…, </w:t>
      </w:r>
      <w:r w:rsidRPr="007C2FDA">
        <w:rPr>
          <w:i/>
          <w:sz w:val="24"/>
        </w:rPr>
        <w:t>p</w:t>
      </w:r>
      <w:r w:rsidRPr="007C2FDA">
        <w:rPr>
          <w:sz w:val="24"/>
          <w:vertAlign w:val="subscript"/>
        </w:rPr>
        <w:t>n</w:t>
      </w:r>
      <w:r w:rsidRPr="007C2FDA">
        <w:rPr>
          <w:sz w:val="24"/>
        </w:rPr>
        <w:t>(</w:t>
      </w:r>
      <w:r w:rsidRPr="007C2FDA">
        <w:rPr>
          <w:i/>
          <w:sz w:val="24"/>
        </w:rPr>
        <w:t>t</w:t>
      </w:r>
      <w:r w:rsidRPr="007C2FDA">
        <w:rPr>
          <w:sz w:val="24"/>
        </w:rPr>
        <w:t xml:space="preserve">) можно составить систему линейных дифференциальных уравнений, называемых </w:t>
      </w:r>
      <w:r w:rsidRPr="007C2FDA">
        <w:rPr>
          <w:bCs/>
          <w:iCs/>
          <w:sz w:val="24"/>
        </w:rPr>
        <w:t>уравнениями</w:t>
      </w:r>
      <w:r w:rsidRPr="007C2FDA">
        <w:rPr>
          <w:sz w:val="24"/>
        </w:rPr>
        <w:t xml:space="preserve"> </w:t>
      </w:r>
      <w:r w:rsidRPr="007C2FDA">
        <w:rPr>
          <w:bCs/>
          <w:iCs/>
          <w:sz w:val="24"/>
        </w:rPr>
        <w:t>Колмогорова.</w:t>
      </w:r>
      <w:r w:rsidRPr="007C2FDA">
        <w:rPr>
          <w:b/>
          <w:i/>
          <w:sz w:val="24"/>
        </w:rPr>
        <w:t xml:space="preserve"> </w:t>
      </w:r>
      <w:r w:rsidRPr="007C2FDA">
        <w:rPr>
          <w:sz w:val="24"/>
        </w:rPr>
        <w:t>При составлении уравнений удобно пользоваться графом состояний</w:t>
      </w:r>
      <w:r w:rsidRPr="007C2FDA">
        <w:rPr>
          <w:b/>
          <w:i/>
          <w:sz w:val="24"/>
        </w:rPr>
        <w:t xml:space="preserve"> </w:t>
      </w:r>
      <w:r w:rsidRPr="007C2FDA">
        <w:rPr>
          <w:sz w:val="24"/>
        </w:rPr>
        <w:t>системы. Рассмотрим получение уравнений Колмогорова на конкретном примере.</w:t>
      </w:r>
    </w:p>
    <w:p w14:paraId="730CE8C3" w14:textId="77777777" w:rsidR="001505E5" w:rsidRPr="007C2FDA" w:rsidRDefault="001505E5" w:rsidP="001505E5">
      <w:pPr>
        <w:spacing w:line="0" w:lineRule="atLeast"/>
        <w:ind w:right="-19"/>
        <w:rPr>
          <w:sz w:val="24"/>
        </w:rPr>
      </w:pPr>
    </w:p>
    <w:p w14:paraId="514A840A" w14:textId="77777777" w:rsidR="001505E5" w:rsidRPr="007C2FDA" w:rsidRDefault="001505E5" w:rsidP="001505E5">
      <w:pPr>
        <w:spacing w:line="276" w:lineRule="exact"/>
        <w:rPr>
          <w:sz w:val="24"/>
        </w:rPr>
      </w:pPr>
    </w:p>
    <w:p w14:paraId="32B84F92" w14:textId="77777777" w:rsidR="001505E5" w:rsidRPr="007C2FDA" w:rsidRDefault="001505E5" w:rsidP="001505E5">
      <w:pPr>
        <w:spacing w:line="0" w:lineRule="atLeast"/>
        <w:rPr>
          <w:b/>
          <w:sz w:val="24"/>
        </w:rPr>
      </w:pPr>
      <w:r w:rsidRPr="007C2FDA">
        <w:rPr>
          <w:b/>
          <w:sz w:val="24"/>
        </w:rPr>
        <w:t>3. Процессы рождения и гибели.</w:t>
      </w:r>
    </w:p>
    <w:p w14:paraId="63D16902" w14:textId="77777777" w:rsidR="001505E5" w:rsidRPr="007C2FDA" w:rsidRDefault="001505E5" w:rsidP="001505E5">
      <w:pPr>
        <w:spacing w:line="323" w:lineRule="exact"/>
        <w:rPr>
          <w:sz w:val="24"/>
        </w:rPr>
      </w:pPr>
    </w:p>
    <w:p w14:paraId="73B64AD0" w14:textId="77777777" w:rsidR="001505E5" w:rsidRPr="007C2FDA" w:rsidRDefault="001505E5" w:rsidP="001505E5">
      <w:pPr>
        <w:spacing w:line="271" w:lineRule="auto"/>
        <w:ind w:firstLine="567"/>
        <w:rPr>
          <w:sz w:val="24"/>
        </w:rPr>
      </w:pPr>
      <w:r w:rsidRPr="007C2FDA">
        <w:rPr>
          <w:sz w:val="24"/>
        </w:rPr>
        <w:t>Так называется широкий класс случайных процессов, происходящих в системе, размеченный граф состояний которой изображен на рис. 3.</w:t>
      </w:r>
    </w:p>
    <w:p w14:paraId="33610CA4" w14:textId="77777777" w:rsidR="001505E5" w:rsidRPr="007C2FDA" w:rsidRDefault="001505E5" w:rsidP="001505E5">
      <w:pPr>
        <w:spacing w:line="137" w:lineRule="exact"/>
        <w:rPr>
          <w:sz w:val="24"/>
        </w:rPr>
      </w:pPr>
    </w:p>
    <w:tbl>
      <w:tblPr>
        <w:tblW w:w="0" w:type="auto"/>
        <w:tblInd w:w="1440" w:type="dxa"/>
        <w:tblLayout w:type="fixed"/>
        <w:tblCellMar>
          <w:left w:w="0" w:type="dxa"/>
          <w:right w:w="0" w:type="dxa"/>
        </w:tblCellMar>
        <w:tblLook w:val="0000" w:firstRow="0" w:lastRow="0" w:firstColumn="0" w:lastColumn="0" w:noHBand="0" w:noVBand="0"/>
      </w:tblPr>
      <w:tblGrid>
        <w:gridCol w:w="900"/>
        <w:gridCol w:w="840"/>
        <w:gridCol w:w="880"/>
        <w:gridCol w:w="840"/>
        <w:gridCol w:w="740"/>
        <w:gridCol w:w="820"/>
        <w:gridCol w:w="600"/>
        <w:gridCol w:w="880"/>
        <w:gridCol w:w="680"/>
        <w:gridCol w:w="740"/>
      </w:tblGrid>
      <w:tr w:rsidR="001505E5" w:rsidRPr="007C2FDA" w14:paraId="59254287" w14:textId="77777777" w:rsidTr="003B77BD">
        <w:trPr>
          <w:trHeight w:val="261"/>
        </w:trPr>
        <w:tc>
          <w:tcPr>
            <w:tcW w:w="900" w:type="dxa"/>
            <w:shd w:val="clear" w:color="auto" w:fill="auto"/>
            <w:vAlign w:val="bottom"/>
          </w:tcPr>
          <w:p w14:paraId="2D2ECBD1" w14:textId="77777777" w:rsidR="001505E5" w:rsidRPr="007C2FDA" w:rsidRDefault="001505E5" w:rsidP="003B77BD">
            <w:pPr>
              <w:spacing w:line="0" w:lineRule="atLeast"/>
              <w:rPr>
                <w:sz w:val="24"/>
              </w:rPr>
            </w:pPr>
          </w:p>
        </w:tc>
        <w:tc>
          <w:tcPr>
            <w:tcW w:w="840" w:type="dxa"/>
            <w:vMerge w:val="restart"/>
            <w:shd w:val="clear" w:color="auto" w:fill="auto"/>
            <w:vAlign w:val="bottom"/>
          </w:tcPr>
          <w:p w14:paraId="774DDB67" w14:textId="77777777" w:rsidR="001505E5" w:rsidRPr="007C2FDA" w:rsidRDefault="001505E5" w:rsidP="003B77BD">
            <w:pPr>
              <w:spacing w:line="0" w:lineRule="atLeast"/>
              <w:ind w:left="180"/>
              <w:rPr>
                <w:sz w:val="24"/>
                <w:vertAlign w:val="subscript"/>
              </w:rPr>
            </w:pPr>
            <w:r w:rsidRPr="007C2FDA">
              <w:rPr>
                <w:sz w:val="24"/>
              </w:rPr>
              <w:t>λ</w:t>
            </w:r>
            <w:r w:rsidRPr="007C2FDA">
              <w:rPr>
                <w:sz w:val="24"/>
                <w:vertAlign w:val="subscript"/>
              </w:rPr>
              <w:t>0</w:t>
            </w:r>
          </w:p>
        </w:tc>
        <w:tc>
          <w:tcPr>
            <w:tcW w:w="880" w:type="dxa"/>
            <w:shd w:val="clear" w:color="auto" w:fill="auto"/>
            <w:vAlign w:val="bottom"/>
          </w:tcPr>
          <w:p w14:paraId="00E6ED64" w14:textId="77777777" w:rsidR="001505E5" w:rsidRPr="007C2FDA" w:rsidRDefault="001505E5" w:rsidP="003B77BD">
            <w:pPr>
              <w:spacing w:line="0" w:lineRule="atLeast"/>
              <w:rPr>
                <w:sz w:val="24"/>
              </w:rPr>
            </w:pPr>
          </w:p>
        </w:tc>
        <w:tc>
          <w:tcPr>
            <w:tcW w:w="840" w:type="dxa"/>
            <w:vMerge w:val="restart"/>
            <w:shd w:val="clear" w:color="auto" w:fill="auto"/>
            <w:vAlign w:val="bottom"/>
          </w:tcPr>
          <w:p w14:paraId="362DC941" w14:textId="77777777" w:rsidR="001505E5" w:rsidRPr="007C2FDA" w:rsidRDefault="001505E5" w:rsidP="003B77BD">
            <w:pPr>
              <w:spacing w:line="0" w:lineRule="atLeast"/>
              <w:ind w:left="200"/>
              <w:rPr>
                <w:sz w:val="24"/>
                <w:vertAlign w:val="subscript"/>
              </w:rPr>
            </w:pPr>
            <w:r w:rsidRPr="007C2FDA">
              <w:rPr>
                <w:sz w:val="24"/>
              </w:rPr>
              <w:t>λ</w:t>
            </w:r>
            <w:r w:rsidRPr="007C2FDA">
              <w:rPr>
                <w:sz w:val="24"/>
                <w:vertAlign w:val="subscript"/>
              </w:rPr>
              <w:t>1</w:t>
            </w:r>
          </w:p>
        </w:tc>
        <w:tc>
          <w:tcPr>
            <w:tcW w:w="740" w:type="dxa"/>
            <w:shd w:val="clear" w:color="auto" w:fill="auto"/>
            <w:vAlign w:val="bottom"/>
          </w:tcPr>
          <w:p w14:paraId="158E97BC" w14:textId="77777777" w:rsidR="001505E5" w:rsidRPr="007C2FDA" w:rsidRDefault="001505E5" w:rsidP="003B77BD">
            <w:pPr>
              <w:spacing w:line="0" w:lineRule="atLeast"/>
              <w:rPr>
                <w:sz w:val="24"/>
              </w:rPr>
            </w:pPr>
          </w:p>
        </w:tc>
        <w:tc>
          <w:tcPr>
            <w:tcW w:w="820" w:type="dxa"/>
            <w:vMerge w:val="restart"/>
            <w:shd w:val="clear" w:color="auto" w:fill="auto"/>
            <w:vAlign w:val="bottom"/>
          </w:tcPr>
          <w:p w14:paraId="1A5FD36D" w14:textId="77777777" w:rsidR="001505E5" w:rsidRPr="007C2FDA" w:rsidRDefault="001505E5" w:rsidP="003B77BD">
            <w:pPr>
              <w:spacing w:line="0" w:lineRule="atLeast"/>
              <w:ind w:left="40"/>
              <w:rPr>
                <w:sz w:val="24"/>
                <w:vertAlign w:val="subscript"/>
              </w:rPr>
            </w:pPr>
            <w:r w:rsidRPr="007C2FDA">
              <w:rPr>
                <w:sz w:val="24"/>
              </w:rPr>
              <w:t>λ</w:t>
            </w:r>
            <w:r w:rsidRPr="007C2FDA">
              <w:rPr>
                <w:sz w:val="24"/>
                <w:vertAlign w:val="subscript"/>
              </w:rPr>
              <w:t>2</w:t>
            </w:r>
          </w:p>
        </w:tc>
        <w:tc>
          <w:tcPr>
            <w:tcW w:w="600" w:type="dxa"/>
            <w:vMerge w:val="restart"/>
            <w:shd w:val="clear" w:color="auto" w:fill="auto"/>
            <w:vAlign w:val="bottom"/>
          </w:tcPr>
          <w:p w14:paraId="693EC50D" w14:textId="77777777" w:rsidR="001505E5" w:rsidRPr="007C2FDA" w:rsidRDefault="001505E5" w:rsidP="003B77BD">
            <w:pPr>
              <w:spacing w:line="0" w:lineRule="atLeast"/>
              <w:ind w:left="120"/>
              <w:rPr>
                <w:sz w:val="24"/>
              </w:rPr>
            </w:pPr>
            <w:r w:rsidRPr="007C2FDA">
              <w:rPr>
                <w:sz w:val="24"/>
              </w:rPr>
              <w:t>λg-2</w:t>
            </w:r>
          </w:p>
        </w:tc>
        <w:tc>
          <w:tcPr>
            <w:tcW w:w="880" w:type="dxa"/>
            <w:tcBorders>
              <w:bottom w:val="single" w:sz="8" w:space="0" w:color="auto"/>
            </w:tcBorders>
            <w:shd w:val="clear" w:color="auto" w:fill="auto"/>
            <w:vAlign w:val="bottom"/>
          </w:tcPr>
          <w:p w14:paraId="281A765D" w14:textId="77777777" w:rsidR="001505E5" w:rsidRPr="007C2FDA" w:rsidRDefault="001505E5" w:rsidP="003B77BD">
            <w:pPr>
              <w:spacing w:line="0" w:lineRule="atLeast"/>
              <w:rPr>
                <w:sz w:val="24"/>
              </w:rPr>
            </w:pPr>
          </w:p>
        </w:tc>
        <w:tc>
          <w:tcPr>
            <w:tcW w:w="680" w:type="dxa"/>
            <w:vMerge w:val="restart"/>
            <w:shd w:val="clear" w:color="auto" w:fill="auto"/>
            <w:vAlign w:val="bottom"/>
          </w:tcPr>
          <w:p w14:paraId="1A3BA42E" w14:textId="77777777" w:rsidR="001505E5" w:rsidRPr="007C2FDA" w:rsidRDefault="001505E5" w:rsidP="003B77BD">
            <w:pPr>
              <w:spacing w:line="0" w:lineRule="atLeast"/>
              <w:jc w:val="center"/>
              <w:rPr>
                <w:w w:val="98"/>
                <w:sz w:val="24"/>
              </w:rPr>
            </w:pPr>
            <w:r w:rsidRPr="007C2FDA">
              <w:rPr>
                <w:w w:val="98"/>
                <w:sz w:val="24"/>
              </w:rPr>
              <w:t>λ g-1</w:t>
            </w:r>
          </w:p>
        </w:tc>
        <w:tc>
          <w:tcPr>
            <w:tcW w:w="740" w:type="dxa"/>
            <w:tcBorders>
              <w:bottom w:val="single" w:sz="8" w:space="0" w:color="auto"/>
            </w:tcBorders>
            <w:shd w:val="clear" w:color="auto" w:fill="auto"/>
            <w:vAlign w:val="bottom"/>
          </w:tcPr>
          <w:p w14:paraId="7D163CBE" w14:textId="77777777" w:rsidR="001505E5" w:rsidRPr="007C2FDA" w:rsidRDefault="001505E5" w:rsidP="003B77BD">
            <w:pPr>
              <w:spacing w:line="0" w:lineRule="atLeast"/>
              <w:rPr>
                <w:sz w:val="24"/>
              </w:rPr>
            </w:pPr>
          </w:p>
        </w:tc>
      </w:tr>
      <w:tr w:rsidR="001505E5" w:rsidRPr="007C2FDA" w14:paraId="280C6C52" w14:textId="77777777" w:rsidTr="003B77BD">
        <w:trPr>
          <w:trHeight w:val="20"/>
        </w:trPr>
        <w:tc>
          <w:tcPr>
            <w:tcW w:w="900" w:type="dxa"/>
            <w:tcBorders>
              <w:bottom w:val="single" w:sz="8" w:space="0" w:color="auto"/>
            </w:tcBorders>
            <w:shd w:val="clear" w:color="auto" w:fill="auto"/>
            <w:vAlign w:val="bottom"/>
          </w:tcPr>
          <w:p w14:paraId="0576187A" w14:textId="77777777" w:rsidR="001505E5" w:rsidRPr="007C2FDA" w:rsidRDefault="001505E5" w:rsidP="003B77BD">
            <w:pPr>
              <w:spacing w:line="20" w:lineRule="exact"/>
              <w:rPr>
                <w:sz w:val="24"/>
              </w:rPr>
            </w:pPr>
          </w:p>
        </w:tc>
        <w:tc>
          <w:tcPr>
            <w:tcW w:w="840" w:type="dxa"/>
            <w:vMerge/>
            <w:shd w:val="clear" w:color="auto" w:fill="auto"/>
            <w:vAlign w:val="bottom"/>
          </w:tcPr>
          <w:p w14:paraId="1E95B539" w14:textId="77777777" w:rsidR="001505E5" w:rsidRPr="007C2FDA" w:rsidRDefault="001505E5" w:rsidP="003B77BD">
            <w:pPr>
              <w:spacing w:line="20" w:lineRule="exact"/>
              <w:rPr>
                <w:sz w:val="24"/>
              </w:rPr>
            </w:pPr>
          </w:p>
        </w:tc>
        <w:tc>
          <w:tcPr>
            <w:tcW w:w="880" w:type="dxa"/>
            <w:tcBorders>
              <w:bottom w:val="single" w:sz="8" w:space="0" w:color="auto"/>
            </w:tcBorders>
            <w:shd w:val="clear" w:color="auto" w:fill="auto"/>
            <w:vAlign w:val="bottom"/>
          </w:tcPr>
          <w:p w14:paraId="70560852" w14:textId="77777777" w:rsidR="001505E5" w:rsidRPr="007C2FDA" w:rsidRDefault="001505E5" w:rsidP="003B77BD">
            <w:pPr>
              <w:spacing w:line="20" w:lineRule="exact"/>
              <w:rPr>
                <w:sz w:val="24"/>
              </w:rPr>
            </w:pPr>
          </w:p>
        </w:tc>
        <w:tc>
          <w:tcPr>
            <w:tcW w:w="840" w:type="dxa"/>
            <w:vMerge/>
            <w:shd w:val="clear" w:color="auto" w:fill="auto"/>
            <w:vAlign w:val="bottom"/>
          </w:tcPr>
          <w:p w14:paraId="2F8A2FF8" w14:textId="77777777" w:rsidR="001505E5" w:rsidRPr="007C2FDA" w:rsidRDefault="001505E5" w:rsidP="003B77BD">
            <w:pPr>
              <w:spacing w:line="20" w:lineRule="exact"/>
              <w:rPr>
                <w:sz w:val="24"/>
              </w:rPr>
            </w:pPr>
          </w:p>
        </w:tc>
        <w:tc>
          <w:tcPr>
            <w:tcW w:w="740" w:type="dxa"/>
            <w:tcBorders>
              <w:bottom w:val="single" w:sz="8" w:space="0" w:color="auto"/>
            </w:tcBorders>
            <w:shd w:val="clear" w:color="auto" w:fill="auto"/>
            <w:vAlign w:val="bottom"/>
          </w:tcPr>
          <w:p w14:paraId="635F126F" w14:textId="77777777" w:rsidR="001505E5" w:rsidRPr="007C2FDA" w:rsidRDefault="001505E5" w:rsidP="003B77BD">
            <w:pPr>
              <w:spacing w:line="20" w:lineRule="exact"/>
              <w:rPr>
                <w:sz w:val="24"/>
              </w:rPr>
            </w:pPr>
          </w:p>
        </w:tc>
        <w:tc>
          <w:tcPr>
            <w:tcW w:w="820" w:type="dxa"/>
            <w:vMerge/>
            <w:shd w:val="clear" w:color="auto" w:fill="auto"/>
            <w:vAlign w:val="bottom"/>
          </w:tcPr>
          <w:p w14:paraId="51532841" w14:textId="77777777" w:rsidR="001505E5" w:rsidRPr="007C2FDA" w:rsidRDefault="001505E5" w:rsidP="003B77BD">
            <w:pPr>
              <w:spacing w:line="20" w:lineRule="exact"/>
              <w:rPr>
                <w:sz w:val="24"/>
              </w:rPr>
            </w:pPr>
          </w:p>
        </w:tc>
        <w:tc>
          <w:tcPr>
            <w:tcW w:w="600" w:type="dxa"/>
            <w:vMerge/>
            <w:shd w:val="clear" w:color="auto" w:fill="auto"/>
            <w:vAlign w:val="bottom"/>
          </w:tcPr>
          <w:p w14:paraId="7E3C3015" w14:textId="77777777" w:rsidR="001505E5" w:rsidRPr="007C2FDA" w:rsidRDefault="001505E5" w:rsidP="003B77BD">
            <w:pPr>
              <w:spacing w:line="20" w:lineRule="exact"/>
              <w:rPr>
                <w:sz w:val="24"/>
              </w:rPr>
            </w:pPr>
          </w:p>
        </w:tc>
        <w:tc>
          <w:tcPr>
            <w:tcW w:w="880" w:type="dxa"/>
            <w:vMerge w:val="restart"/>
            <w:tcBorders>
              <w:left w:val="single" w:sz="8" w:space="0" w:color="auto"/>
              <w:right w:val="single" w:sz="8" w:space="0" w:color="auto"/>
            </w:tcBorders>
            <w:shd w:val="clear" w:color="auto" w:fill="auto"/>
            <w:vAlign w:val="bottom"/>
          </w:tcPr>
          <w:p w14:paraId="660D9A1A" w14:textId="77777777" w:rsidR="001505E5" w:rsidRPr="007C2FDA" w:rsidRDefault="001505E5" w:rsidP="003B77BD">
            <w:pPr>
              <w:spacing w:line="0" w:lineRule="atLeast"/>
              <w:ind w:left="220"/>
              <w:rPr>
                <w:sz w:val="24"/>
              </w:rPr>
            </w:pPr>
            <w:r w:rsidRPr="007C2FDA">
              <w:rPr>
                <w:sz w:val="24"/>
              </w:rPr>
              <w:t>Sg-1</w:t>
            </w:r>
          </w:p>
        </w:tc>
        <w:tc>
          <w:tcPr>
            <w:tcW w:w="680" w:type="dxa"/>
            <w:vMerge/>
            <w:shd w:val="clear" w:color="auto" w:fill="auto"/>
            <w:vAlign w:val="bottom"/>
          </w:tcPr>
          <w:p w14:paraId="32DDB6AE" w14:textId="77777777" w:rsidR="001505E5" w:rsidRPr="007C2FDA" w:rsidRDefault="001505E5" w:rsidP="003B77BD">
            <w:pPr>
              <w:spacing w:line="20" w:lineRule="exact"/>
              <w:rPr>
                <w:sz w:val="24"/>
              </w:rPr>
            </w:pPr>
          </w:p>
        </w:tc>
        <w:tc>
          <w:tcPr>
            <w:tcW w:w="740" w:type="dxa"/>
            <w:vMerge w:val="restart"/>
            <w:tcBorders>
              <w:left w:val="single" w:sz="8" w:space="0" w:color="auto"/>
              <w:right w:val="single" w:sz="8" w:space="0" w:color="auto"/>
            </w:tcBorders>
            <w:shd w:val="clear" w:color="auto" w:fill="auto"/>
            <w:vAlign w:val="bottom"/>
          </w:tcPr>
          <w:p w14:paraId="7EB605E0" w14:textId="77777777" w:rsidR="001505E5" w:rsidRPr="007C2FDA" w:rsidRDefault="001505E5" w:rsidP="003B77BD">
            <w:pPr>
              <w:spacing w:line="0" w:lineRule="atLeast"/>
              <w:ind w:left="260"/>
              <w:rPr>
                <w:sz w:val="24"/>
              </w:rPr>
            </w:pPr>
            <w:r w:rsidRPr="007C2FDA">
              <w:rPr>
                <w:sz w:val="24"/>
              </w:rPr>
              <w:t>Sg</w:t>
            </w:r>
          </w:p>
        </w:tc>
      </w:tr>
      <w:tr w:rsidR="001505E5" w:rsidRPr="007C2FDA" w14:paraId="410ED2DD" w14:textId="77777777" w:rsidTr="003B77BD">
        <w:trPr>
          <w:trHeight w:val="414"/>
        </w:trPr>
        <w:tc>
          <w:tcPr>
            <w:tcW w:w="900" w:type="dxa"/>
            <w:vMerge w:val="restart"/>
            <w:tcBorders>
              <w:left w:val="single" w:sz="8" w:space="0" w:color="auto"/>
              <w:right w:val="single" w:sz="8" w:space="0" w:color="auto"/>
            </w:tcBorders>
            <w:shd w:val="clear" w:color="auto" w:fill="auto"/>
            <w:vAlign w:val="bottom"/>
          </w:tcPr>
          <w:p w14:paraId="7FA448B2" w14:textId="77777777" w:rsidR="001505E5" w:rsidRPr="007C2FDA" w:rsidRDefault="001505E5" w:rsidP="003B77BD">
            <w:pPr>
              <w:spacing w:line="0" w:lineRule="atLeast"/>
              <w:ind w:left="280"/>
              <w:rPr>
                <w:sz w:val="24"/>
                <w:vertAlign w:val="subscript"/>
              </w:rPr>
            </w:pPr>
            <w:r w:rsidRPr="007C2FDA">
              <w:rPr>
                <w:sz w:val="24"/>
              </w:rPr>
              <w:t>S</w:t>
            </w:r>
            <w:r w:rsidRPr="007C2FDA">
              <w:rPr>
                <w:sz w:val="24"/>
                <w:vertAlign w:val="subscript"/>
              </w:rPr>
              <w:t>0</w:t>
            </w:r>
          </w:p>
        </w:tc>
        <w:tc>
          <w:tcPr>
            <w:tcW w:w="840" w:type="dxa"/>
            <w:vMerge/>
            <w:shd w:val="clear" w:color="auto" w:fill="auto"/>
            <w:vAlign w:val="bottom"/>
          </w:tcPr>
          <w:p w14:paraId="5C85DCBB" w14:textId="77777777" w:rsidR="001505E5" w:rsidRPr="007C2FDA" w:rsidRDefault="001505E5" w:rsidP="003B77BD">
            <w:pPr>
              <w:spacing w:line="0" w:lineRule="atLeast"/>
              <w:rPr>
                <w:sz w:val="24"/>
              </w:rPr>
            </w:pPr>
          </w:p>
        </w:tc>
        <w:tc>
          <w:tcPr>
            <w:tcW w:w="880" w:type="dxa"/>
            <w:vMerge w:val="restart"/>
            <w:tcBorders>
              <w:left w:val="single" w:sz="8" w:space="0" w:color="auto"/>
              <w:right w:val="single" w:sz="8" w:space="0" w:color="auto"/>
            </w:tcBorders>
            <w:shd w:val="clear" w:color="auto" w:fill="auto"/>
            <w:vAlign w:val="bottom"/>
          </w:tcPr>
          <w:p w14:paraId="1671ECBE" w14:textId="77777777" w:rsidR="001505E5" w:rsidRPr="007C2FDA" w:rsidRDefault="001505E5" w:rsidP="003B77BD">
            <w:pPr>
              <w:spacing w:line="0" w:lineRule="atLeast"/>
              <w:ind w:left="260"/>
              <w:rPr>
                <w:sz w:val="24"/>
                <w:vertAlign w:val="subscript"/>
              </w:rPr>
            </w:pPr>
            <w:r w:rsidRPr="007C2FDA">
              <w:rPr>
                <w:sz w:val="24"/>
              </w:rPr>
              <w:t>S</w:t>
            </w:r>
            <w:r w:rsidRPr="007C2FDA">
              <w:rPr>
                <w:sz w:val="24"/>
                <w:vertAlign w:val="subscript"/>
              </w:rPr>
              <w:t>1</w:t>
            </w:r>
          </w:p>
        </w:tc>
        <w:tc>
          <w:tcPr>
            <w:tcW w:w="840" w:type="dxa"/>
            <w:vMerge/>
            <w:shd w:val="clear" w:color="auto" w:fill="auto"/>
            <w:vAlign w:val="bottom"/>
          </w:tcPr>
          <w:p w14:paraId="2B9403B3" w14:textId="77777777" w:rsidR="001505E5" w:rsidRPr="007C2FDA" w:rsidRDefault="001505E5" w:rsidP="003B77BD">
            <w:pPr>
              <w:spacing w:line="0" w:lineRule="atLeast"/>
              <w:rPr>
                <w:sz w:val="24"/>
              </w:rPr>
            </w:pPr>
          </w:p>
        </w:tc>
        <w:tc>
          <w:tcPr>
            <w:tcW w:w="740" w:type="dxa"/>
            <w:vMerge w:val="restart"/>
            <w:tcBorders>
              <w:left w:val="single" w:sz="8" w:space="0" w:color="auto"/>
              <w:right w:val="single" w:sz="8" w:space="0" w:color="auto"/>
            </w:tcBorders>
            <w:shd w:val="clear" w:color="auto" w:fill="auto"/>
            <w:vAlign w:val="bottom"/>
          </w:tcPr>
          <w:p w14:paraId="685EB939" w14:textId="77777777" w:rsidR="001505E5" w:rsidRPr="007C2FDA" w:rsidRDefault="001505E5" w:rsidP="003B77BD">
            <w:pPr>
              <w:spacing w:line="0" w:lineRule="atLeast"/>
              <w:ind w:left="280"/>
              <w:rPr>
                <w:sz w:val="24"/>
                <w:vertAlign w:val="subscript"/>
              </w:rPr>
            </w:pPr>
            <w:r w:rsidRPr="007C2FDA">
              <w:rPr>
                <w:sz w:val="24"/>
              </w:rPr>
              <w:t>S</w:t>
            </w:r>
            <w:r w:rsidRPr="007C2FDA">
              <w:rPr>
                <w:sz w:val="24"/>
                <w:vertAlign w:val="subscript"/>
              </w:rPr>
              <w:t>2</w:t>
            </w:r>
          </w:p>
        </w:tc>
        <w:tc>
          <w:tcPr>
            <w:tcW w:w="820" w:type="dxa"/>
            <w:vMerge/>
            <w:shd w:val="clear" w:color="auto" w:fill="auto"/>
            <w:vAlign w:val="bottom"/>
          </w:tcPr>
          <w:p w14:paraId="14F4BFB0" w14:textId="77777777" w:rsidR="001505E5" w:rsidRPr="007C2FDA" w:rsidRDefault="001505E5" w:rsidP="003B77BD">
            <w:pPr>
              <w:spacing w:line="0" w:lineRule="atLeast"/>
              <w:rPr>
                <w:sz w:val="24"/>
              </w:rPr>
            </w:pPr>
          </w:p>
        </w:tc>
        <w:tc>
          <w:tcPr>
            <w:tcW w:w="600" w:type="dxa"/>
            <w:vMerge/>
            <w:shd w:val="clear" w:color="auto" w:fill="auto"/>
            <w:vAlign w:val="bottom"/>
          </w:tcPr>
          <w:p w14:paraId="0C6A7FB5" w14:textId="77777777" w:rsidR="001505E5" w:rsidRPr="007C2FDA" w:rsidRDefault="001505E5" w:rsidP="003B77BD">
            <w:pPr>
              <w:spacing w:line="0" w:lineRule="atLeast"/>
              <w:rPr>
                <w:sz w:val="24"/>
              </w:rPr>
            </w:pPr>
          </w:p>
        </w:tc>
        <w:tc>
          <w:tcPr>
            <w:tcW w:w="880" w:type="dxa"/>
            <w:vMerge/>
            <w:tcBorders>
              <w:left w:val="single" w:sz="8" w:space="0" w:color="auto"/>
              <w:right w:val="single" w:sz="8" w:space="0" w:color="auto"/>
            </w:tcBorders>
            <w:shd w:val="clear" w:color="auto" w:fill="auto"/>
            <w:vAlign w:val="bottom"/>
          </w:tcPr>
          <w:p w14:paraId="6CB20224" w14:textId="77777777" w:rsidR="001505E5" w:rsidRPr="007C2FDA" w:rsidRDefault="001505E5" w:rsidP="003B77BD">
            <w:pPr>
              <w:spacing w:line="0" w:lineRule="atLeast"/>
              <w:rPr>
                <w:sz w:val="24"/>
              </w:rPr>
            </w:pPr>
          </w:p>
        </w:tc>
        <w:tc>
          <w:tcPr>
            <w:tcW w:w="680" w:type="dxa"/>
            <w:vMerge/>
            <w:shd w:val="clear" w:color="auto" w:fill="auto"/>
            <w:vAlign w:val="bottom"/>
          </w:tcPr>
          <w:p w14:paraId="0409128C" w14:textId="77777777" w:rsidR="001505E5" w:rsidRPr="007C2FDA" w:rsidRDefault="001505E5" w:rsidP="003B77BD">
            <w:pPr>
              <w:spacing w:line="0" w:lineRule="atLeast"/>
              <w:rPr>
                <w:sz w:val="24"/>
              </w:rPr>
            </w:pPr>
          </w:p>
        </w:tc>
        <w:tc>
          <w:tcPr>
            <w:tcW w:w="740" w:type="dxa"/>
            <w:vMerge/>
            <w:tcBorders>
              <w:left w:val="single" w:sz="8" w:space="0" w:color="auto"/>
              <w:right w:val="single" w:sz="8" w:space="0" w:color="auto"/>
            </w:tcBorders>
            <w:shd w:val="clear" w:color="auto" w:fill="auto"/>
            <w:vAlign w:val="bottom"/>
          </w:tcPr>
          <w:p w14:paraId="6B1934E3" w14:textId="77777777" w:rsidR="001505E5" w:rsidRPr="007C2FDA" w:rsidRDefault="001505E5" w:rsidP="003B77BD">
            <w:pPr>
              <w:spacing w:line="0" w:lineRule="atLeast"/>
              <w:rPr>
                <w:sz w:val="24"/>
              </w:rPr>
            </w:pPr>
          </w:p>
        </w:tc>
      </w:tr>
      <w:tr w:rsidR="001505E5" w:rsidRPr="007C2FDA" w14:paraId="2C86E8F8" w14:textId="77777777" w:rsidTr="003B77BD">
        <w:trPr>
          <w:trHeight w:val="372"/>
        </w:trPr>
        <w:tc>
          <w:tcPr>
            <w:tcW w:w="900" w:type="dxa"/>
            <w:vMerge/>
            <w:tcBorders>
              <w:left w:val="single" w:sz="8" w:space="0" w:color="auto"/>
              <w:right w:val="single" w:sz="8" w:space="0" w:color="auto"/>
            </w:tcBorders>
            <w:shd w:val="clear" w:color="auto" w:fill="auto"/>
            <w:vAlign w:val="bottom"/>
          </w:tcPr>
          <w:p w14:paraId="70BC3F6D" w14:textId="77777777" w:rsidR="001505E5" w:rsidRPr="007C2FDA" w:rsidRDefault="001505E5" w:rsidP="003B77BD">
            <w:pPr>
              <w:spacing w:line="0" w:lineRule="atLeast"/>
              <w:rPr>
                <w:sz w:val="24"/>
              </w:rPr>
            </w:pPr>
          </w:p>
        </w:tc>
        <w:tc>
          <w:tcPr>
            <w:tcW w:w="840" w:type="dxa"/>
            <w:shd w:val="clear" w:color="auto" w:fill="auto"/>
            <w:vAlign w:val="bottom"/>
          </w:tcPr>
          <w:p w14:paraId="00DA1BF5" w14:textId="77777777" w:rsidR="001505E5" w:rsidRPr="007C2FDA" w:rsidRDefault="001505E5" w:rsidP="003B77BD">
            <w:pPr>
              <w:spacing w:line="0" w:lineRule="atLeast"/>
              <w:rPr>
                <w:sz w:val="24"/>
              </w:rPr>
            </w:pPr>
          </w:p>
        </w:tc>
        <w:tc>
          <w:tcPr>
            <w:tcW w:w="880" w:type="dxa"/>
            <w:vMerge/>
            <w:tcBorders>
              <w:left w:val="single" w:sz="8" w:space="0" w:color="auto"/>
              <w:right w:val="single" w:sz="8" w:space="0" w:color="auto"/>
            </w:tcBorders>
            <w:shd w:val="clear" w:color="auto" w:fill="auto"/>
            <w:vAlign w:val="bottom"/>
          </w:tcPr>
          <w:p w14:paraId="4A6F3416" w14:textId="77777777" w:rsidR="001505E5" w:rsidRPr="007C2FDA" w:rsidRDefault="001505E5" w:rsidP="003B77BD">
            <w:pPr>
              <w:spacing w:line="0" w:lineRule="atLeast"/>
              <w:rPr>
                <w:sz w:val="24"/>
              </w:rPr>
            </w:pPr>
          </w:p>
        </w:tc>
        <w:tc>
          <w:tcPr>
            <w:tcW w:w="840" w:type="dxa"/>
            <w:shd w:val="clear" w:color="auto" w:fill="auto"/>
            <w:vAlign w:val="bottom"/>
          </w:tcPr>
          <w:p w14:paraId="272DFEAB" w14:textId="77777777" w:rsidR="001505E5" w:rsidRPr="007C2FDA" w:rsidRDefault="001505E5" w:rsidP="003B77BD">
            <w:pPr>
              <w:spacing w:line="0" w:lineRule="atLeast"/>
              <w:rPr>
                <w:sz w:val="24"/>
              </w:rPr>
            </w:pPr>
          </w:p>
        </w:tc>
        <w:tc>
          <w:tcPr>
            <w:tcW w:w="740" w:type="dxa"/>
            <w:vMerge/>
            <w:tcBorders>
              <w:left w:val="single" w:sz="8" w:space="0" w:color="auto"/>
              <w:right w:val="single" w:sz="8" w:space="0" w:color="auto"/>
            </w:tcBorders>
            <w:shd w:val="clear" w:color="auto" w:fill="auto"/>
            <w:vAlign w:val="bottom"/>
          </w:tcPr>
          <w:p w14:paraId="2A8FC0C9" w14:textId="77777777" w:rsidR="001505E5" w:rsidRPr="007C2FDA" w:rsidRDefault="001505E5" w:rsidP="003B77BD">
            <w:pPr>
              <w:spacing w:line="0" w:lineRule="atLeast"/>
              <w:rPr>
                <w:sz w:val="24"/>
              </w:rPr>
            </w:pPr>
          </w:p>
        </w:tc>
        <w:tc>
          <w:tcPr>
            <w:tcW w:w="820" w:type="dxa"/>
            <w:shd w:val="clear" w:color="auto" w:fill="auto"/>
            <w:vAlign w:val="bottom"/>
          </w:tcPr>
          <w:p w14:paraId="67E3B09D" w14:textId="77777777" w:rsidR="001505E5" w:rsidRPr="007C2FDA" w:rsidRDefault="001505E5" w:rsidP="003B77BD">
            <w:pPr>
              <w:spacing w:line="0" w:lineRule="atLeast"/>
              <w:ind w:left="480"/>
              <w:rPr>
                <w:sz w:val="24"/>
              </w:rPr>
            </w:pPr>
            <w:r w:rsidRPr="007C2FDA">
              <w:rPr>
                <w:sz w:val="24"/>
              </w:rPr>
              <w:t>…</w:t>
            </w:r>
          </w:p>
        </w:tc>
        <w:tc>
          <w:tcPr>
            <w:tcW w:w="600" w:type="dxa"/>
            <w:shd w:val="clear" w:color="auto" w:fill="auto"/>
            <w:vAlign w:val="bottom"/>
          </w:tcPr>
          <w:p w14:paraId="24FB6FD2" w14:textId="77777777" w:rsidR="001505E5" w:rsidRPr="007C2FDA" w:rsidRDefault="001505E5" w:rsidP="003B77BD">
            <w:pPr>
              <w:spacing w:line="0" w:lineRule="atLeast"/>
              <w:rPr>
                <w:sz w:val="24"/>
              </w:rPr>
            </w:pPr>
          </w:p>
        </w:tc>
        <w:tc>
          <w:tcPr>
            <w:tcW w:w="880" w:type="dxa"/>
            <w:vMerge/>
            <w:tcBorders>
              <w:left w:val="single" w:sz="8" w:space="0" w:color="auto"/>
              <w:right w:val="single" w:sz="8" w:space="0" w:color="auto"/>
            </w:tcBorders>
            <w:shd w:val="clear" w:color="auto" w:fill="auto"/>
            <w:vAlign w:val="bottom"/>
          </w:tcPr>
          <w:p w14:paraId="5CFD9DA2" w14:textId="77777777" w:rsidR="001505E5" w:rsidRPr="007C2FDA" w:rsidRDefault="001505E5" w:rsidP="003B77BD">
            <w:pPr>
              <w:spacing w:line="0" w:lineRule="atLeast"/>
              <w:rPr>
                <w:sz w:val="24"/>
              </w:rPr>
            </w:pPr>
          </w:p>
        </w:tc>
        <w:tc>
          <w:tcPr>
            <w:tcW w:w="680" w:type="dxa"/>
            <w:shd w:val="clear" w:color="auto" w:fill="auto"/>
            <w:vAlign w:val="bottom"/>
          </w:tcPr>
          <w:p w14:paraId="08954199" w14:textId="77777777" w:rsidR="001505E5" w:rsidRPr="007C2FDA" w:rsidRDefault="001505E5" w:rsidP="003B77BD">
            <w:pPr>
              <w:spacing w:line="0" w:lineRule="atLeast"/>
              <w:rPr>
                <w:sz w:val="24"/>
              </w:rPr>
            </w:pPr>
          </w:p>
        </w:tc>
        <w:tc>
          <w:tcPr>
            <w:tcW w:w="740" w:type="dxa"/>
            <w:vMerge/>
            <w:tcBorders>
              <w:left w:val="single" w:sz="8" w:space="0" w:color="auto"/>
              <w:right w:val="single" w:sz="8" w:space="0" w:color="auto"/>
            </w:tcBorders>
            <w:shd w:val="clear" w:color="auto" w:fill="auto"/>
            <w:vAlign w:val="bottom"/>
          </w:tcPr>
          <w:p w14:paraId="610233B7" w14:textId="77777777" w:rsidR="001505E5" w:rsidRPr="007C2FDA" w:rsidRDefault="001505E5" w:rsidP="003B77BD">
            <w:pPr>
              <w:spacing w:line="0" w:lineRule="atLeast"/>
              <w:rPr>
                <w:sz w:val="24"/>
              </w:rPr>
            </w:pPr>
          </w:p>
        </w:tc>
      </w:tr>
      <w:tr w:rsidR="001505E5" w:rsidRPr="007C2FDA" w14:paraId="510D3C7A" w14:textId="77777777" w:rsidTr="003B77BD">
        <w:trPr>
          <w:trHeight w:val="186"/>
        </w:trPr>
        <w:tc>
          <w:tcPr>
            <w:tcW w:w="900" w:type="dxa"/>
            <w:tcBorders>
              <w:left w:val="single" w:sz="8" w:space="0" w:color="auto"/>
              <w:right w:val="single" w:sz="8" w:space="0" w:color="auto"/>
            </w:tcBorders>
            <w:shd w:val="clear" w:color="auto" w:fill="auto"/>
            <w:vAlign w:val="bottom"/>
          </w:tcPr>
          <w:p w14:paraId="4EA444BD" w14:textId="77777777" w:rsidR="001505E5" w:rsidRPr="007C2FDA" w:rsidRDefault="001505E5" w:rsidP="003B77BD">
            <w:pPr>
              <w:spacing w:line="0" w:lineRule="atLeast"/>
              <w:rPr>
                <w:sz w:val="24"/>
              </w:rPr>
            </w:pPr>
          </w:p>
        </w:tc>
        <w:tc>
          <w:tcPr>
            <w:tcW w:w="840" w:type="dxa"/>
            <w:vMerge w:val="restart"/>
            <w:shd w:val="clear" w:color="auto" w:fill="auto"/>
            <w:vAlign w:val="bottom"/>
          </w:tcPr>
          <w:p w14:paraId="0EEDEDEA" w14:textId="77777777" w:rsidR="001505E5" w:rsidRPr="007C2FDA" w:rsidRDefault="001505E5" w:rsidP="003B77BD">
            <w:pPr>
              <w:spacing w:line="0" w:lineRule="atLeast"/>
              <w:ind w:left="180"/>
              <w:rPr>
                <w:sz w:val="24"/>
                <w:vertAlign w:val="subscript"/>
              </w:rPr>
            </w:pPr>
            <w:r w:rsidRPr="007C2FDA">
              <w:rPr>
                <w:sz w:val="24"/>
              </w:rPr>
              <w:t>μ</w:t>
            </w:r>
            <w:r w:rsidRPr="007C2FDA">
              <w:rPr>
                <w:sz w:val="24"/>
                <w:vertAlign w:val="subscript"/>
              </w:rPr>
              <w:t>0</w:t>
            </w:r>
          </w:p>
        </w:tc>
        <w:tc>
          <w:tcPr>
            <w:tcW w:w="880" w:type="dxa"/>
            <w:tcBorders>
              <w:left w:val="single" w:sz="8" w:space="0" w:color="auto"/>
              <w:right w:val="single" w:sz="8" w:space="0" w:color="auto"/>
            </w:tcBorders>
            <w:shd w:val="clear" w:color="auto" w:fill="auto"/>
            <w:vAlign w:val="bottom"/>
          </w:tcPr>
          <w:p w14:paraId="58CCE905" w14:textId="77777777" w:rsidR="001505E5" w:rsidRPr="007C2FDA" w:rsidRDefault="001505E5" w:rsidP="003B77BD">
            <w:pPr>
              <w:spacing w:line="0" w:lineRule="atLeast"/>
              <w:rPr>
                <w:sz w:val="24"/>
              </w:rPr>
            </w:pPr>
          </w:p>
        </w:tc>
        <w:tc>
          <w:tcPr>
            <w:tcW w:w="840" w:type="dxa"/>
            <w:vMerge w:val="restart"/>
            <w:shd w:val="clear" w:color="auto" w:fill="auto"/>
            <w:vAlign w:val="bottom"/>
          </w:tcPr>
          <w:p w14:paraId="48145BCD" w14:textId="77777777" w:rsidR="001505E5" w:rsidRPr="007C2FDA" w:rsidRDefault="001505E5" w:rsidP="003B77BD">
            <w:pPr>
              <w:spacing w:line="0" w:lineRule="atLeast"/>
              <w:ind w:left="220"/>
              <w:rPr>
                <w:sz w:val="24"/>
              </w:rPr>
            </w:pPr>
            <w:r w:rsidRPr="007C2FDA">
              <w:rPr>
                <w:sz w:val="24"/>
              </w:rPr>
              <w:t>μ1</w:t>
            </w:r>
          </w:p>
        </w:tc>
        <w:tc>
          <w:tcPr>
            <w:tcW w:w="740" w:type="dxa"/>
            <w:tcBorders>
              <w:left w:val="single" w:sz="8" w:space="0" w:color="auto"/>
              <w:right w:val="single" w:sz="8" w:space="0" w:color="auto"/>
            </w:tcBorders>
            <w:shd w:val="clear" w:color="auto" w:fill="auto"/>
            <w:vAlign w:val="bottom"/>
          </w:tcPr>
          <w:p w14:paraId="5012B265" w14:textId="77777777" w:rsidR="001505E5" w:rsidRPr="007C2FDA" w:rsidRDefault="001505E5" w:rsidP="003B77BD">
            <w:pPr>
              <w:spacing w:line="0" w:lineRule="atLeast"/>
              <w:rPr>
                <w:sz w:val="24"/>
              </w:rPr>
            </w:pPr>
          </w:p>
        </w:tc>
        <w:tc>
          <w:tcPr>
            <w:tcW w:w="820" w:type="dxa"/>
            <w:vMerge w:val="restart"/>
            <w:shd w:val="clear" w:color="auto" w:fill="auto"/>
            <w:vAlign w:val="bottom"/>
          </w:tcPr>
          <w:p w14:paraId="7852AE3F" w14:textId="77777777" w:rsidR="001505E5" w:rsidRPr="007C2FDA" w:rsidRDefault="001505E5" w:rsidP="003B77BD">
            <w:pPr>
              <w:spacing w:line="0" w:lineRule="atLeast"/>
              <w:ind w:left="120"/>
              <w:rPr>
                <w:sz w:val="24"/>
              </w:rPr>
            </w:pPr>
            <w:r w:rsidRPr="007C2FDA">
              <w:rPr>
                <w:sz w:val="24"/>
              </w:rPr>
              <w:t>μ2</w:t>
            </w:r>
          </w:p>
        </w:tc>
        <w:tc>
          <w:tcPr>
            <w:tcW w:w="600" w:type="dxa"/>
            <w:vMerge w:val="restart"/>
            <w:shd w:val="clear" w:color="auto" w:fill="auto"/>
            <w:vAlign w:val="bottom"/>
          </w:tcPr>
          <w:p w14:paraId="16F393C3" w14:textId="77777777" w:rsidR="001505E5" w:rsidRPr="007C2FDA" w:rsidRDefault="001505E5" w:rsidP="003B77BD">
            <w:pPr>
              <w:spacing w:line="0" w:lineRule="atLeast"/>
              <w:ind w:left="60"/>
              <w:rPr>
                <w:sz w:val="24"/>
              </w:rPr>
            </w:pPr>
            <w:r w:rsidRPr="007C2FDA">
              <w:rPr>
                <w:sz w:val="24"/>
              </w:rPr>
              <w:t>μg-2</w:t>
            </w:r>
          </w:p>
        </w:tc>
        <w:tc>
          <w:tcPr>
            <w:tcW w:w="880" w:type="dxa"/>
            <w:tcBorders>
              <w:left w:val="single" w:sz="8" w:space="0" w:color="auto"/>
              <w:bottom w:val="single" w:sz="8" w:space="0" w:color="auto"/>
              <w:right w:val="single" w:sz="8" w:space="0" w:color="auto"/>
            </w:tcBorders>
            <w:shd w:val="clear" w:color="auto" w:fill="auto"/>
            <w:vAlign w:val="bottom"/>
          </w:tcPr>
          <w:p w14:paraId="19785079" w14:textId="77777777" w:rsidR="001505E5" w:rsidRPr="007C2FDA" w:rsidRDefault="001505E5" w:rsidP="003B77BD">
            <w:pPr>
              <w:spacing w:line="0" w:lineRule="atLeast"/>
              <w:rPr>
                <w:sz w:val="24"/>
              </w:rPr>
            </w:pPr>
          </w:p>
        </w:tc>
        <w:tc>
          <w:tcPr>
            <w:tcW w:w="680" w:type="dxa"/>
            <w:vMerge w:val="restart"/>
            <w:shd w:val="clear" w:color="auto" w:fill="auto"/>
            <w:vAlign w:val="bottom"/>
          </w:tcPr>
          <w:p w14:paraId="37B3E103" w14:textId="77777777" w:rsidR="001505E5" w:rsidRPr="007C2FDA" w:rsidRDefault="001505E5" w:rsidP="003B77BD">
            <w:pPr>
              <w:spacing w:line="0" w:lineRule="atLeast"/>
              <w:jc w:val="center"/>
              <w:rPr>
                <w:sz w:val="24"/>
              </w:rPr>
            </w:pPr>
            <w:r w:rsidRPr="007C2FDA">
              <w:rPr>
                <w:sz w:val="24"/>
              </w:rPr>
              <w:t>μg-1</w:t>
            </w:r>
          </w:p>
        </w:tc>
        <w:tc>
          <w:tcPr>
            <w:tcW w:w="740" w:type="dxa"/>
            <w:tcBorders>
              <w:left w:val="single" w:sz="8" w:space="0" w:color="auto"/>
              <w:right w:val="single" w:sz="8" w:space="0" w:color="auto"/>
            </w:tcBorders>
            <w:shd w:val="clear" w:color="auto" w:fill="auto"/>
            <w:vAlign w:val="bottom"/>
          </w:tcPr>
          <w:p w14:paraId="0ACC0CA1" w14:textId="77777777" w:rsidR="001505E5" w:rsidRPr="007C2FDA" w:rsidRDefault="001505E5" w:rsidP="003B77BD">
            <w:pPr>
              <w:spacing w:line="0" w:lineRule="atLeast"/>
              <w:rPr>
                <w:sz w:val="24"/>
              </w:rPr>
            </w:pPr>
          </w:p>
        </w:tc>
      </w:tr>
      <w:tr w:rsidR="001505E5" w:rsidRPr="007C2FDA" w14:paraId="2C63F358" w14:textId="77777777" w:rsidTr="003B77BD">
        <w:trPr>
          <w:trHeight w:val="20"/>
        </w:trPr>
        <w:tc>
          <w:tcPr>
            <w:tcW w:w="900" w:type="dxa"/>
            <w:tcBorders>
              <w:left w:val="single" w:sz="8" w:space="0" w:color="auto"/>
              <w:bottom w:val="single" w:sz="8" w:space="0" w:color="auto"/>
              <w:right w:val="single" w:sz="8" w:space="0" w:color="auto"/>
            </w:tcBorders>
            <w:shd w:val="clear" w:color="auto" w:fill="auto"/>
            <w:vAlign w:val="bottom"/>
          </w:tcPr>
          <w:p w14:paraId="03D5F2CF" w14:textId="77777777" w:rsidR="001505E5" w:rsidRPr="007C2FDA" w:rsidRDefault="001505E5" w:rsidP="003B77BD">
            <w:pPr>
              <w:spacing w:line="20" w:lineRule="exact"/>
              <w:rPr>
                <w:sz w:val="24"/>
              </w:rPr>
            </w:pPr>
          </w:p>
        </w:tc>
        <w:tc>
          <w:tcPr>
            <w:tcW w:w="840" w:type="dxa"/>
            <w:vMerge/>
            <w:shd w:val="clear" w:color="auto" w:fill="auto"/>
            <w:vAlign w:val="bottom"/>
          </w:tcPr>
          <w:p w14:paraId="41D0A48C" w14:textId="77777777" w:rsidR="001505E5" w:rsidRPr="007C2FDA" w:rsidRDefault="001505E5" w:rsidP="003B77BD">
            <w:pPr>
              <w:spacing w:line="20" w:lineRule="exact"/>
              <w:rPr>
                <w:sz w:val="24"/>
              </w:rPr>
            </w:pPr>
          </w:p>
        </w:tc>
        <w:tc>
          <w:tcPr>
            <w:tcW w:w="880" w:type="dxa"/>
            <w:tcBorders>
              <w:left w:val="single" w:sz="8" w:space="0" w:color="auto"/>
              <w:bottom w:val="single" w:sz="8" w:space="0" w:color="auto"/>
              <w:right w:val="single" w:sz="8" w:space="0" w:color="auto"/>
            </w:tcBorders>
            <w:shd w:val="clear" w:color="auto" w:fill="auto"/>
            <w:vAlign w:val="bottom"/>
          </w:tcPr>
          <w:p w14:paraId="7C457548" w14:textId="77777777" w:rsidR="001505E5" w:rsidRPr="007C2FDA" w:rsidRDefault="001505E5" w:rsidP="003B77BD">
            <w:pPr>
              <w:spacing w:line="20" w:lineRule="exact"/>
              <w:rPr>
                <w:sz w:val="24"/>
              </w:rPr>
            </w:pPr>
          </w:p>
        </w:tc>
        <w:tc>
          <w:tcPr>
            <w:tcW w:w="840" w:type="dxa"/>
            <w:vMerge/>
            <w:shd w:val="clear" w:color="auto" w:fill="auto"/>
            <w:vAlign w:val="bottom"/>
          </w:tcPr>
          <w:p w14:paraId="0FB156FA" w14:textId="77777777" w:rsidR="001505E5" w:rsidRPr="007C2FDA" w:rsidRDefault="001505E5" w:rsidP="003B77BD">
            <w:pPr>
              <w:spacing w:line="20" w:lineRule="exact"/>
              <w:rPr>
                <w:sz w:val="24"/>
              </w:rPr>
            </w:pPr>
          </w:p>
        </w:tc>
        <w:tc>
          <w:tcPr>
            <w:tcW w:w="740" w:type="dxa"/>
            <w:tcBorders>
              <w:left w:val="single" w:sz="8" w:space="0" w:color="auto"/>
              <w:bottom w:val="single" w:sz="8" w:space="0" w:color="auto"/>
              <w:right w:val="single" w:sz="8" w:space="0" w:color="auto"/>
            </w:tcBorders>
            <w:shd w:val="clear" w:color="auto" w:fill="auto"/>
            <w:vAlign w:val="bottom"/>
          </w:tcPr>
          <w:p w14:paraId="21626633" w14:textId="77777777" w:rsidR="001505E5" w:rsidRPr="007C2FDA" w:rsidRDefault="001505E5" w:rsidP="003B77BD">
            <w:pPr>
              <w:spacing w:line="20" w:lineRule="exact"/>
              <w:rPr>
                <w:sz w:val="24"/>
              </w:rPr>
            </w:pPr>
          </w:p>
        </w:tc>
        <w:tc>
          <w:tcPr>
            <w:tcW w:w="820" w:type="dxa"/>
            <w:vMerge/>
            <w:shd w:val="clear" w:color="auto" w:fill="auto"/>
            <w:vAlign w:val="bottom"/>
          </w:tcPr>
          <w:p w14:paraId="56F780E7" w14:textId="77777777" w:rsidR="001505E5" w:rsidRPr="007C2FDA" w:rsidRDefault="001505E5" w:rsidP="003B77BD">
            <w:pPr>
              <w:spacing w:line="20" w:lineRule="exact"/>
              <w:rPr>
                <w:sz w:val="24"/>
              </w:rPr>
            </w:pPr>
          </w:p>
        </w:tc>
        <w:tc>
          <w:tcPr>
            <w:tcW w:w="600" w:type="dxa"/>
            <w:vMerge/>
            <w:shd w:val="clear" w:color="auto" w:fill="auto"/>
            <w:vAlign w:val="bottom"/>
          </w:tcPr>
          <w:p w14:paraId="7018F79B" w14:textId="77777777" w:rsidR="001505E5" w:rsidRPr="007C2FDA" w:rsidRDefault="001505E5" w:rsidP="003B77BD">
            <w:pPr>
              <w:spacing w:line="20" w:lineRule="exact"/>
              <w:rPr>
                <w:sz w:val="24"/>
              </w:rPr>
            </w:pPr>
          </w:p>
        </w:tc>
        <w:tc>
          <w:tcPr>
            <w:tcW w:w="880" w:type="dxa"/>
            <w:vMerge w:val="restart"/>
            <w:shd w:val="clear" w:color="auto" w:fill="auto"/>
            <w:vAlign w:val="bottom"/>
          </w:tcPr>
          <w:p w14:paraId="08DFDF69" w14:textId="77777777" w:rsidR="001505E5" w:rsidRPr="007C2FDA" w:rsidRDefault="001505E5" w:rsidP="003B77BD">
            <w:pPr>
              <w:spacing w:line="20" w:lineRule="exact"/>
              <w:rPr>
                <w:sz w:val="24"/>
              </w:rPr>
            </w:pPr>
          </w:p>
        </w:tc>
        <w:tc>
          <w:tcPr>
            <w:tcW w:w="680" w:type="dxa"/>
            <w:vMerge/>
            <w:shd w:val="clear" w:color="auto" w:fill="auto"/>
            <w:vAlign w:val="bottom"/>
          </w:tcPr>
          <w:p w14:paraId="0F8A7A6B" w14:textId="77777777" w:rsidR="001505E5" w:rsidRPr="007C2FDA" w:rsidRDefault="001505E5" w:rsidP="003B77BD">
            <w:pPr>
              <w:spacing w:line="20" w:lineRule="exact"/>
              <w:rPr>
                <w:sz w:val="24"/>
              </w:rPr>
            </w:pPr>
          </w:p>
        </w:tc>
        <w:tc>
          <w:tcPr>
            <w:tcW w:w="740" w:type="dxa"/>
            <w:tcBorders>
              <w:left w:val="single" w:sz="8" w:space="0" w:color="auto"/>
              <w:bottom w:val="single" w:sz="8" w:space="0" w:color="auto"/>
              <w:right w:val="single" w:sz="8" w:space="0" w:color="auto"/>
            </w:tcBorders>
            <w:shd w:val="clear" w:color="auto" w:fill="auto"/>
            <w:vAlign w:val="bottom"/>
          </w:tcPr>
          <w:p w14:paraId="4E8701FC" w14:textId="77777777" w:rsidR="001505E5" w:rsidRPr="007C2FDA" w:rsidRDefault="001505E5" w:rsidP="003B77BD">
            <w:pPr>
              <w:spacing w:line="20" w:lineRule="exact"/>
              <w:rPr>
                <w:sz w:val="24"/>
              </w:rPr>
            </w:pPr>
          </w:p>
        </w:tc>
      </w:tr>
      <w:tr w:rsidR="001505E5" w:rsidRPr="007C2FDA" w14:paraId="0757D0D7" w14:textId="77777777" w:rsidTr="003B77BD">
        <w:trPr>
          <w:trHeight w:val="321"/>
        </w:trPr>
        <w:tc>
          <w:tcPr>
            <w:tcW w:w="900" w:type="dxa"/>
            <w:shd w:val="clear" w:color="auto" w:fill="auto"/>
            <w:vAlign w:val="bottom"/>
          </w:tcPr>
          <w:p w14:paraId="117B45CC" w14:textId="77777777" w:rsidR="001505E5" w:rsidRPr="007C2FDA" w:rsidRDefault="001505E5" w:rsidP="003B77BD">
            <w:pPr>
              <w:spacing w:line="0" w:lineRule="atLeast"/>
              <w:rPr>
                <w:sz w:val="24"/>
              </w:rPr>
            </w:pPr>
          </w:p>
        </w:tc>
        <w:tc>
          <w:tcPr>
            <w:tcW w:w="840" w:type="dxa"/>
            <w:vMerge/>
            <w:shd w:val="clear" w:color="auto" w:fill="auto"/>
            <w:vAlign w:val="bottom"/>
          </w:tcPr>
          <w:p w14:paraId="413159E2" w14:textId="77777777" w:rsidR="001505E5" w:rsidRPr="007C2FDA" w:rsidRDefault="001505E5" w:rsidP="003B77BD">
            <w:pPr>
              <w:spacing w:line="0" w:lineRule="atLeast"/>
              <w:rPr>
                <w:sz w:val="24"/>
              </w:rPr>
            </w:pPr>
          </w:p>
        </w:tc>
        <w:tc>
          <w:tcPr>
            <w:tcW w:w="880" w:type="dxa"/>
            <w:shd w:val="clear" w:color="auto" w:fill="auto"/>
            <w:vAlign w:val="bottom"/>
          </w:tcPr>
          <w:p w14:paraId="1D52047A" w14:textId="77777777" w:rsidR="001505E5" w:rsidRPr="007C2FDA" w:rsidRDefault="001505E5" w:rsidP="003B77BD">
            <w:pPr>
              <w:spacing w:line="0" w:lineRule="atLeast"/>
              <w:rPr>
                <w:sz w:val="24"/>
              </w:rPr>
            </w:pPr>
          </w:p>
        </w:tc>
        <w:tc>
          <w:tcPr>
            <w:tcW w:w="840" w:type="dxa"/>
            <w:vMerge/>
            <w:shd w:val="clear" w:color="auto" w:fill="auto"/>
            <w:vAlign w:val="bottom"/>
          </w:tcPr>
          <w:p w14:paraId="6E8279D5" w14:textId="77777777" w:rsidR="001505E5" w:rsidRPr="007C2FDA" w:rsidRDefault="001505E5" w:rsidP="003B77BD">
            <w:pPr>
              <w:spacing w:line="0" w:lineRule="atLeast"/>
              <w:rPr>
                <w:sz w:val="24"/>
              </w:rPr>
            </w:pPr>
          </w:p>
        </w:tc>
        <w:tc>
          <w:tcPr>
            <w:tcW w:w="740" w:type="dxa"/>
            <w:shd w:val="clear" w:color="auto" w:fill="auto"/>
            <w:vAlign w:val="bottom"/>
          </w:tcPr>
          <w:p w14:paraId="1E88E574" w14:textId="77777777" w:rsidR="001505E5" w:rsidRPr="007C2FDA" w:rsidRDefault="001505E5" w:rsidP="003B77BD">
            <w:pPr>
              <w:spacing w:line="0" w:lineRule="atLeast"/>
              <w:rPr>
                <w:sz w:val="24"/>
              </w:rPr>
            </w:pPr>
          </w:p>
        </w:tc>
        <w:tc>
          <w:tcPr>
            <w:tcW w:w="820" w:type="dxa"/>
            <w:vMerge/>
            <w:shd w:val="clear" w:color="auto" w:fill="auto"/>
            <w:vAlign w:val="bottom"/>
          </w:tcPr>
          <w:p w14:paraId="04D75D66" w14:textId="77777777" w:rsidR="001505E5" w:rsidRPr="007C2FDA" w:rsidRDefault="001505E5" w:rsidP="003B77BD">
            <w:pPr>
              <w:spacing w:line="0" w:lineRule="atLeast"/>
              <w:rPr>
                <w:sz w:val="24"/>
              </w:rPr>
            </w:pPr>
          </w:p>
        </w:tc>
        <w:tc>
          <w:tcPr>
            <w:tcW w:w="600" w:type="dxa"/>
            <w:vMerge/>
            <w:shd w:val="clear" w:color="auto" w:fill="auto"/>
            <w:vAlign w:val="bottom"/>
          </w:tcPr>
          <w:p w14:paraId="5526C5C1" w14:textId="77777777" w:rsidR="001505E5" w:rsidRPr="007C2FDA" w:rsidRDefault="001505E5" w:rsidP="003B77BD">
            <w:pPr>
              <w:spacing w:line="0" w:lineRule="atLeast"/>
              <w:rPr>
                <w:sz w:val="24"/>
              </w:rPr>
            </w:pPr>
          </w:p>
        </w:tc>
        <w:tc>
          <w:tcPr>
            <w:tcW w:w="880" w:type="dxa"/>
            <w:vMerge/>
            <w:shd w:val="clear" w:color="auto" w:fill="auto"/>
            <w:vAlign w:val="bottom"/>
          </w:tcPr>
          <w:p w14:paraId="4B7D63B1" w14:textId="77777777" w:rsidR="001505E5" w:rsidRPr="007C2FDA" w:rsidRDefault="001505E5" w:rsidP="003B77BD">
            <w:pPr>
              <w:spacing w:line="0" w:lineRule="atLeast"/>
              <w:rPr>
                <w:sz w:val="24"/>
              </w:rPr>
            </w:pPr>
          </w:p>
        </w:tc>
        <w:tc>
          <w:tcPr>
            <w:tcW w:w="680" w:type="dxa"/>
            <w:vMerge/>
            <w:shd w:val="clear" w:color="auto" w:fill="auto"/>
            <w:vAlign w:val="bottom"/>
          </w:tcPr>
          <w:p w14:paraId="24664A54" w14:textId="77777777" w:rsidR="001505E5" w:rsidRPr="007C2FDA" w:rsidRDefault="001505E5" w:rsidP="003B77BD">
            <w:pPr>
              <w:spacing w:line="0" w:lineRule="atLeast"/>
              <w:rPr>
                <w:sz w:val="24"/>
              </w:rPr>
            </w:pPr>
          </w:p>
        </w:tc>
        <w:tc>
          <w:tcPr>
            <w:tcW w:w="740" w:type="dxa"/>
            <w:shd w:val="clear" w:color="auto" w:fill="auto"/>
            <w:vAlign w:val="bottom"/>
          </w:tcPr>
          <w:p w14:paraId="033E47DE" w14:textId="77777777" w:rsidR="001505E5" w:rsidRPr="007C2FDA" w:rsidRDefault="001505E5" w:rsidP="003B77BD">
            <w:pPr>
              <w:spacing w:line="0" w:lineRule="atLeast"/>
              <w:rPr>
                <w:sz w:val="24"/>
              </w:rPr>
            </w:pPr>
          </w:p>
        </w:tc>
      </w:tr>
    </w:tbl>
    <w:p w14:paraId="4EF37CA2" w14:textId="4EA0A79B" w:rsidR="001505E5" w:rsidRPr="007C2FDA" w:rsidRDefault="001505E5" w:rsidP="001505E5">
      <w:pPr>
        <w:spacing w:line="20" w:lineRule="exact"/>
        <w:rPr>
          <w:sz w:val="24"/>
        </w:rPr>
      </w:pPr>
      <w:r w:rsidRPr="007C2FDA">
        <w:rPr>
          <w:noProof/>
          <w:sz w:val="24"/>
          <w:lang w:eastAsia="ru-RU"/>
        </w:rPr>
        <w:drawing>
          <wp:anchor distT="0" distB="0" distL="114300" distR="114300" simplePos="0" relativeHeight="251786240" behindDoc="1" locked="0" layoutInCell="1" allowOverlap="1" wp14:anchorId="06D7DC32" wp14:editId="4D83A6BE">
            <wp:simplePos x="0" y="0"/>
            <wp:positionH relativeFrom="column">
              <wp:posOffset>1449705</wp:posOffset>
            </wp:positionH>
            <wp:positionV relativeFrom="paragraph">
              <wp:posOffset>-659130</wp:posOffset>
            </wp:positionV>
            <wp:extent cx="591185" cy="114300"/>
            <wp:effectExtent l="0" t="0" r="0" b="0"/>
            <wp:wrapNone/>
            <wp:docPr id="1755" name="Рисунок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59118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87264" behindDoc="1" locked="0" layoutInCell="1" allowOverlap="1" wp14:anchorId="2227213D" wp14:editId="3B2C332D">
            <wp:simplePos x="0" y="0"/>
            <wp:positionH relativeFrom="column">
              <wp:posOffset>1454150</wp:posOffset>
            </wp:positionH>
            <wp:positionV relativeFrom="paragraph">
              <wp:posOffset>-384810</wp:posOffset>
            </wp:positionV>
            <wp:extent cx="591185" cy="114300"/>
            <wp:effectExtent l="0" t="0" r="0" b="0"/>
            <wp:wrapNone/>
            <wp:docPr id="1754" name="Рисунок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59118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88288" behindDoc="1" locked="0" layoutInCell="1" allowOverlap="1" wp14:anchorId="5232E80B" wp14:editId="6F83EF50">
            <wp:simplePos x="0" y="0"/>
            <wp:positionH relativeFrom="column">
              <wp:posOffset>2546985</wp:posOffset>
            </wp:positionH>
            <wp:positionV relativeFrom="paragraph">
              <wp:posOffset>-659130</wp:posOffset>
            </wp:positionV>
            <wp:extent cx="591185" cy="114300"/>
            <wp:effectExtent l="0" t="0" r="0" b="0"/>
            <wp:wrapNone/>
            <wp:docPr id="1753" name="Рисунок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59118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89312" behindDoc="1" locked="0" layoutInCell="1" allowOverlap="1" wp14:anchorId="05FCC165" wp14:editId="6B37E805">
            <wp:simplePos x="0" y="0"/>
            <wp:positionH relativeFrom="column">
              <wp:posOffset>2551430</wp:posOffset>
            </wp:positionH>
            <wp:positionV relativeFrom="paragraph">
              <wp:posOffset>-384810</wp:posOffset>
            </wp:positionV>
            <wp:extent cx="591185" cy="114300"/>
            <wp:effectExtent l="0" t="0" r="0" b="0"/>
            <wp:wrapNone/>
            <wp:docPr id="1752" name="Рисунок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59118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90336" behindDoc="1" locked="0" layoutInCell="1" allowOverlap="1" wp14:anchorId="4C93F989" wp14:editId="216BAC86">
            <wp:simplePos x="0" y="0"/>
            <wp:positionH relativeFrom="column">
              <wp:posOffset>3552825</wp:posOffset>
            </wp:positionH>
            <wp:positionV relativeFrom="paragraph">
              <wp:posOffset>-659130</wp:posOffset>
            </wp:positionV>
            <wp:extent cx="316865" cy="114300"/>
            <wp:effectExtent l="0" t="0" r="6985" b="0"/>
            <wp:wrapNone/>
            <wp:docPr id="1751" name="Рисунок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31686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91360" behindDoc="1" locked="0" layoutInCell="1" allowOverlap="1" wp14:anchorId="63D8DF4C" wp14:editId="29F25B46">
            <wp:simplePos x="0" y="0"/>
            <wp:positionH relativeFrom="column">
              <wp:posOffset>4197350</wp:posOffset>
            </wp:positionH>
            <wp:positionV relativeFrom="paragraph">
              <wp:posOffset>-384810</wp:posOffset>
            </wp:positionV>
            <wp:extent cx="316865" cy="114300"/>
            <wp:effectExtent l="0" t="0" r="6985" b="0"/>
            <wp:wrapNone/>
            <wp:docPr id="1750" name="Рисунок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31686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92384" behindDoc="1" locked="0" layoutInCell="1" allowOverlap="1" wp14:anchorId="11FB6158" wp14:editId="7A1B5384">
            <wp:simplePos x="0" y="0"/>
            <wp:positionH relativeFrom="column">
              <wp:posOffset>3557270</wp:posOffset>
            </wp:positionH>
            <wp:positionV relativeFrom="paragraph">
              <wp:posOffset>-384810</wp:posOffset>
            </wp:positionV>
            <wp:extent cx="316865" cy="114300"/>
            <wp:effectExtent l="0" t="0" r="6985" b="0"/>
            <wp:wrapNone/>
            <wp:docPr id="1749" name="Рисунок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31686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93408" behindDoc="1" locked="0" layoutInCell="1" allowOverlap="1" wp14:anchorId="73D234AC" wp14:editId="5F031677">
            <wp:simplePos x="0" y="0"/>
            <wp:positionH relativeFrom="column">
              <wp:posOffset>5015865</wp:posOffset>
            </wp:positionH>
            <wp:positionV relativeFrom="paragraph">
              <wp:posOffset>-659130</wp:posOffset>
            </wp:positionV>
            <wp:extent cx="499745" cy="114300"/>
            <wp:effectExtent l="0" t="0" r="0" b="0"/>
            <wp:wrapNone/>
            <wp:docPr id="1748" name="Рисунок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49974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94432" behindDoc="1" locked="0" layoutInCell="1" allowOverlap="1" wp14:anchorId="623BA42B" wp14:editId="1BCCF56F">
            <wp:simplePos x="0" y="0"/>
            <wp:positionH relativeFrom="column">
              <wp:posOffset>5020310</wp:posOffset>
            </wp:positionH>
            <wp:positionV relativeFrom="paragraph">
              <wp:posOffset>-384810</wp:posOffset>
            </wp:positionV>
            <wp:extent cx="499745" cy="114300"/>
            <wp:effectExtent l="0" t="0" r="0" b="0"/>
            <wp:wrapNone/>
            <wp:docPr id="1747" name="Рисунок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499745" cy="114300"/>
                    </a:xfrm>
                    <a:prstGeom prst="rect">
                      <a:avLst/>
                    </a:prstGeom>
                    <a:noFill/>
                  </pic:spPr>
                </pic:pic>
              </a:graphicData>
            </a:graphic>
            <wp14:sizeRelH relativeFrom="page">
              <wp14:pctWidth>0</wp14:pctWidth>
            </wp14:sizeRelH>
            <wp14:sizeRelV relativeFrom="page">
              <wp14:pctHeight>0</wp14:pctHeight>
            </wp14:sizeRelV>
          </wp:anchor>
        </w:drawing>
      </w:r>
    </w:p>
    <w:p w14:paraId="6E0129FB" w14:textId="77777777" w:rsidR="001505E5" w:rsidRPr="007C2FDA" w:rsidRDefault="001505E5" w:rsidP="001505E5">
      <w:pPr>
        <w:spacing w:line="246" w:lineRule="exact"/>
        <w:rPr>
          <w:sz w:val="24"/>
        </w:rPr>
      </w:pPr>
    </w:p>
    <w:p w14:paraId="3DB47C9E" w14:textId="77777777" w:rsidR="001505E5" w:rsidRPr="007C2FDA" w:rsidRDefault="001505E5" w:rsidP="001505E5">
      <w:pPr>
        <w:spacing w:line="0" w:lineRule="atLeast"/>
        <w:ind w:left="720"/>
        <w:jc w:val="center"/>
        <w:rPr>
          <w:sz w:val="24"/>
        </w:rPr>
      </w:pPr>
      <w:r w:rsidRPr="007C2FDA">
        <w:rPr>
          <w:sz w:val="24"/>
        </w:rPr>
        <w:t>Рис. 3</w:t>
      </w:r>
    </w:p>
    <w:p w14:paraId="501D8BBE" w14:textId="77777777" w:rsidR="001505E5" w:rsidRPr="007C2FDA" w:rsidRDefault="001505E5" w:rsidP="001505E5">
      <w:pPr>
        <w:spacing w:line="234" w:lineRule="auto"/>
        <w:ind w:firstLine="568"/>
        <w:rPr>
          <w:sz w:val="24"/>
        </w:rPr>
      </w:pPr>
      <w:r w:rsidRPr="007C2FDA">
        <w:rPr>
          <w:sz w:val="24"/>
        </w:rPr>
        <w:t xml:space="preserve">Здесь величины </w:t>
      </w:r>
      <w:r w:rsidRPr="007C2FDA">
        <w:rPr>
          <w:i/>
          <w:sz w:val="24"/>
        </w:rPr>
        <w:t>λ</w:t>
      </w:r>
      <w:r w:rsidRPr="007C2FDA">
        <w:rPr>
          <w:sz w:val="24"/>
          <w:vertAlign w:val="subscript"/>
        </w:rPr>
        <w:t>0</w:t>
      </w:r>
      <w:r w:rsidRPr="007C2FDA">
        <w:rPr>
          <w:sz w:val="24"/>
        </w:rPr>
        <w:t xml:space="preserve">, </w:t>
      </w:r>
      <w:r w:rsidRPr="007C2FDA">
        <w:rPr>
          <w:i/>
          <w:sz w:val="24"/>
        </w:rPr>
        <w:t>λ</w:t>
      </w:r>
      <w:r w:rsidRPr="007C2FDA">
        <w:rPr>
          <w:sz w:val="24"/>
          <w:vertAlign w:val="subscript"/>
        </w:rPr>
        <w:t>1</w:t>
      </w:r>
      <w:r w:rsidRPr="007C2FDA">
        <w:rPr>
          <w:sz w:val="24"/>
        </w:rPr>
        <w:t xml:space="preserve">,…, </w:t>
      </w:r>
      <w:r w:rsidRPr="007C2FDA">
        <w:rPr>
          <w:i/>
          <w:sz w:val="24"/>
        </w:rPr>
        <w:t>λ</w:t>
      </w:r>
      <w:r w:rsidRPr="007C2FDA">
        <w:rPr>
          <w:sz w:val="24"/>
          <w:vertAlign w:val="subscript"/>
        </w:rPr>
        <w:t>g-1</w:t>
      </w:r>
      <w:r w:rsidRPr="007C2FDA">
        <w:rPr>
          <w:sz w:val="24"/>
        </w:rPr>
        <w:t xml:space="preserve"> - интенсивности переходов системы из состояния в состояние слева направо, можно интерпретировать как интенсивности рождения (возникновения заявок) в системе</w:t>
      </w:r>
      <w:proofErr w:type="gramStart"/>
      <w:r w:rsidRPr="007C2FDA">
        <w:rPr>
          <w:sz w:val="24"/>
        </w:rPr>
        <w:t xml:space="preserve"> .</w:t>
      </w:r>
      <w:proofErr w:type="gramEnd"/>
      <w:r w:rsidRPr="007C2FDA">
        <w:rPr>
          <w:sz w:val="24"/>
        </w:rPr>
        <w:t xml:space="preserve"> Аналогично, величины </w:t>
      </w:r>
      <w:r w:rsidRPr="007C2FDA">
        <w:rPr>
          <w:i/>
          <w:sz w:val="24"/>
        </w:rPr>
        <w:t>μ</w:t>
      </w:r>
      <w:r w:rsidRPr="007C2FDA">
        <w:rPr>
          <w:sz w:val="24"/>
          <w:vertAlign w:val="subscript"/>
        </w:rPr>
        <w:t>0</w:t>
      </w:r>
      <w:r w:rsidRPr="007C2FDA">
        <w:rPr>
          <w:sz w:val="24"/>
        </w:rPr>
        <w:t xml:space="preserve">, </w:t>
      </w:r>
      <w:r w:rsidRPr="007C2FDA">
        <w:rPr>
          <w:i/>
          <w:sz w:val="24"/>
        </w:rPr>
        <w:t>μ</w:t>
      </w:r>
      <w:r w:rsidRPr="007C2FDA">
        <w:rPr>
          <w:sz w:val="24"/>
        </w:rPr>
        <w:t xml:space="preserve"> </w:t>
      </w:r>
      <w:r w:rsidRPr="007C2FDA">
        <w:rPr>
          <w:sz w:val="24"/>
          <w:vertAlign w:val="subscript"/>
        </w:rPr>
        <w:t>1</w:t>
      </w:r>
      <w:r w:rsidRPr="007C2FDA">
        <w:rPr>
          <w:sz w:val="24"/>
        </w:rPr>
        <w:t xml:space="preserve">,…, </w:t>
      </w:r>
      <w:r w:rsidRPr="007C2FDA">
        <w:rPr>
          <w:i/>
          <w:sz w:val="24"/>
        </w:rPr>
        <w:t>μ</w:t>
      </w:r>
      <w:r w:rsidRPr="007C2FDA">
        <w:rPr>
          <w:sz w:val="24"/>
        </w:rPr>
        <w:t xml:space="preserve"> </w:t>
      </w:r>
      <w:r w:rsidRPr="007C2FDA">
        <w:rPr>
          <w:sz w:val="24"/>
          <w:vertAlign w:val="subscript"/>
        </w:rPr>
        <w:t>g-1</w:t>
      </w:r>
      <w:r w:rsidRPr="007C2FDA">
        <w:rPr>
          <w:sz w:val="24"/>
        </w:rPr>
        <w:t xml:space="preserve"> - интенсивности переходов системы из состояния в состояние справа налево, можно интерпретировать как интенсивности гибели (выполнения заявок) в системе.</w:t>
      </w:r>
    </w:p>
    <w:p w14:paraId="1886E9C4" w14:textId="77777777" w:rsidR="001505E5" w:rsidRPr="007C2FDA" w:rsidRDefault="001505E5" w:rsidP="001505E5">
      <w:pPr>
        <w:spacing w:line="234" w:lineRule="auto"/>
        <w:rPr>
          <w:sz w:val="24"/>
        </w:rPr>
      </w:pPr>
    </w:p>
    <w:p w14:paraId="0AC2D3B5" w14:textId="77777777" w:rsidR="001505E5" w:rsidRPr="007C2FDA" w:rsidRDefault="001505E5" w:rsidP="001505E5">
      <w:pPr>
        <w:spacing w:line="247" w:lineRule="auto"/>
        <w:ind w:firstLine="568"/>
        <w:rPr>
          <w:sz w:val="24"/>
        </w:rPr>
      </w:pPr>
      <w:r w:rsidRPr="007C2FDA">
        <w:rPr>
          <w:sz w:val="24"/>
        </w:rPr>
        <w:t>Поскольку все состояния являются сообщающимися и существенными, существует (в силу теоремы 2) предельное (финальное) распределение вероятностей состояний. Получим формулы для финальных вероятностей состояний системы.</w:t>
      </w:r>
    </w:p>
    <w:p w14:paraId="6F406F83" w14:textId="77777777" w:rsidR="001505E5" w:rsidRPr="007C2FDA" w:rsidRDefault="001505E5" w:rsidP="001505E5">
      <w:pPr>
        <w:spacing w:line="3" w:lineRule="exact"/>
        <w:rPr>
          <w:sz w:val="24"/>
        </w:rPr>
      </w:pPr>
    </w:p>
    <w:p w14:paraId="1602ED9A" w14:textId="77777777" w:rsidR="001505E5" w:rsidRPr="007C2FDA" w:rsidRDefault="001505E5" w:rsidP="001505E5">
      <w:pPr>
        <w:spacing w:line="0" w:lineRule="atLeast"/>
        <w:ind w:firstLine="568"/>
        <w:rPr>
          <w:sz w:val="24"/>
        </w:rPr>
      </w:pPr>
      <w:r w:rsidRPr="007C2FDA">
        <w:rPr>
          <w:sz w:val="24"/>
        </w:rPr>
        <w:t>В стационарных условиях для каждого состояния поток, втекающий в данное состояние должен равняться потоку, вытекающему из данного состояния. Таким образом, имеем:</w:t>
      </w:r>
    </w:p>
    <w:p w14:paraId="0961EDE9" w14:textId="77777777" w:rsidR="001505E5" w:rsidRPr="007C2FDA" w:rsidRDefault="001505E5" w:rsidP="001505E5">
      <w:pPr>
        <w:spacing w:line="185" w:lineRule="auto"/>
        <w:ind w:left="580"/>
        <w:rPr>
          <w:sz w:val="24"/>
        </w:rPr>
      </w:pPr>
      <w:r w:rsidRPr="007C2FDA">
        <w:rPr>
          <w:sz w:val="24"/>
        </w:rPr>
        <w:t xml:space="preserve">для состояния </w:t>
      </w:r>
      <w:r w:rsidRPr="007C2FDA">
        <w:rPr>
          <w:i/>
          <w:sz w:val="24"/>
        </w:rPr>
        <w:t>S</w:t>
      </w:r>
      <w:r w:rsidRPr="007C2FDA">
        <w:rPr>
          <w:sz w:val="24"/>
          <w:vertAlign w:val="subscript"/>
        </w:rPr>
        <w:t>0</w:t>
      </w:r>
      <w:r w:rsidRPr="007C2FDA">
        <w:rPr>
          <w:sz w:val="24"/>
        </w:rPr>
        <w:t>:</w:t>
      </w:r>
    </w:p>
    <w:p w14:paraId="0CF0C9A2" w14:textId="77777777" w:rsidR="001505E5" w:rsidRPr="007C2FDA" w:rsidRDefault="001505E5" w:rsidP="001505E5">
      <w:pPr>
        <w:spacing w:line="0" w:lineRule="atLeast"/>
        <w:ind w:left="3740"/>
        <w:rPr>
          <w:sz w:val="24"/>
        </w:rPr>
      </w:pPr>
      <w:r w:rsidRPr="007C2FDA">
        <w:rPr>
          <w:i/>
          <w:sz w:val="24"/>
        </w:rPr>
        <w:t>p</w:t>
      </w:r>
      <w:r w:rsidRPr="007C2FDA">
        <w:rPr>
          <w:sz w:val="24"/>
          <w:vertAlign w:val="subscript"/>
        </w:rPr>
        <w:t>0</w:t>
      </w:r>
      <w:r w:rsidRPr="007C2FDA">
        <w:rPr>
          <w:sz w:val="24"/>
        </w:rPr>
        <w:t>·</w:t>
      </w:r>
      <w:r w:rsidRPr="007C2FDA">
        <w:rPr>
          <w:i/>
          <w:sz w:val="24"/>
        </w:rPr>
        <w:t>λ</w:t>
      </w:r>
      <w:r w:rsidRPr="007C2FDA">
        <w:rPr>
          <w:sz w:val="24"/>
          <w:vertAlign w:val="subscript"/>
        </w:rPr>
        <w:t>0</w:t>
      </w:r>
      <w:r w:rsidRPr="007C2FDA">
        <w:rPr>
          <w:b/>
          <w:sz w:val="24"/>
        </w:rPr>
        <w:t>Δ</w:t>
      </w:r>
      <w:r w:rsidRPr="007C2FDA">
        <w:rPr>
          <w:i/>
          <w:sz w:val="24"/>
        </w:rPr>
        <w:t xml:space="preserve">t </w:t>
      </w:r>
      <w:r w:rsidRPr="007C2FDA">
        <w:rPr>
          <w:sz w:val="24"/>
        </w:rPr>
        <w:t>=</w:t>
      </w:r>
      <w:r w:rsidRPr="007C2FDA">
        <w:rPr>
          <w:i/>
          <w:sz w:val="24"/>
        </w:rPr>
        <w:t xml:space="preserve"> p</w:t>
      </w:r>
      <w:r w:rsidRPr="007C2FDA">
        <w:rPr>
          <w:sz w:val="24"/>
          <w:vertAlign w:val="subscript"/>
        </w:rPr>
        <w:t>1</w:t>
      </w:r>
      <w:r w:rsidRPr="007C2FDA">
        <w:rPr>
          <w:sz w:val="24"/>
        </w:rPr>
        <w:t>·</w:t>
      </w:r>
      <w:r w:rsidRPr="007C2FDA">
        <w:rPr>
          <w:i/>
          <w:sz w:val="24"/>
        </w:rPr>
        <w:t>μ</w:t>
      </w:r>
      <w:r w:rsidRPr="007C2FDA">
        <w:rPr>
          <w:sz w:val="24"/>
          <w:vertAlign w:val="subscript"/>
        </w:rPr>
        <w:t>0</w:t>
      </w:r>
      <w:r w:rsidRPr="007C2FDA">
        <w:rPr>
          <w:b/>
          <w:sz w:val="24"/>
        </w:rPr>
        <w:t>Δ</w:t>
      </w:r>
      <w:r w:rsidRPr="007C2FDA">
        <w:rPr>
          <w:i/>
          <w:sz w:val="24"/>
        </w:rPr>
        <w:t>t</w:t>
      </w:r>
      <w:r w:rsidRPr="007C2FDA">
        <w:rPr>
          <w:sz w:val="24"/>
        </w:rPr>
        <w:t>;</w:t>
      </w:r>
      <w:r w:rsidRPr="007C2FDA">
        <w:rPr>
          <w:i/>
          <w:sz w:val="24"/>
        </w:rPr>
        <w:t xml:space="preserve"> </w:t>
      </w:r>
      <w:r w:rsidRPr="007C2FDA">
        <w:rPr>
          <w:rFonts w:ascii="Cambria Math" w:eastAsia="MS PGothic" w:hAnsi="Cambria Math" w:cs="Cambria Math"/>
          <w:sz w:val="24"/>
        </w:rPr>
        <w:t>⇒</w:t>
      </w:r>
      <w:r w:rsidRPr="007C2FDA">
        <w:rPr>
          <w:i/>
          <w:sz w:val="24"/>
        </w:rPr>
        <w:t xml:space="preserve"> λ</w:t>
      </w:r>
      <w:r w:rsidRPr="007C2FDA">
        <w:rPr>
          <w:sz w:val="24"/>
          <w:vertAlign w:val="subscript"/>
        </w:rPr>
        <w:t>0</w:t>
      </w:r>
      <w:r w:rsidRPr="007C2FDA">
        <w:rPr>
          <w:i/>
          <w:sz w:val="24"/>
        </w:rPr>
        <w:t xml:space="preserve"> p</w:t>
      </w:r>
      <w:r w:rsidRPr="007C2FDA">
        <w:rPr>
          <w:sz w:val="24"/>
          <w:vertAlign w:val="subscript"/>
        </w:rPr>
        <w:t>0</w:t>
      </w:r>
      <w:r w:rsidRPr="007C2FDA">
        <w:rPr>
          <w:i/>
          <w:sz w:val="24"/>
        </w:rPr>
        <w:t xml:space="preserve"> </w:t>
      </w:r>
      <w:r w:rsidRPr="007C2FDA">
        <w:rPr>
          <w:sz w:val="24"/>
        </w:rPr>
        <w:t>=</w:t>
      </w:r>
      <w:r w:rsidRPr="007C2FDA">
        <w:rPr>
          <w:i/>
          <w:sz w:val="24"/>
        </w:rPr>
        <w:t xml:space="preserve"> μ </w:t>
      </w:r>
      <w:r w:rsidRPr="007C2FDA">
        <w:rPr>
          <w:sz w:val="24"/>
          <w:vertAlign w:val="subscript"/>
        </w:rPr>
        <w:t>0</w:t>
      </w:r>
      <w:r w:rsidRPr="007C2FDA">
        <w:rPr>
          <w:i/>
          <w:sz w:val="24"/>
        </w:rPr>
        <w:t xml:space="preserve"> p</w:t>
      </w:r>
      <w:r w:rsidRPr="007C2FDA">
        <w:rPr>
          <w:sz w:val="24"/>
          <w:vertAlign w:val="subscript"/>
        </w:rPr>
        <w:t>1</w:t>
      </w:r>
      <w:r w:rsidRPr="007C2FDA">
        <w:rPr>
          <w:sz w:val="24"/>
        </w:rPr>
        <w:t>;</w:t>
      </w:r>
    </w:p>
    <w:p w14:paraId="0C73F1FE" w14:textId="77777777" w:rsidR="001505E5" w:rsidRPr="007C2FDA" w:rsidRDefault="001505E5" w:rsidP="001505E5">
      <w:pPr>
        <w:spacing w:line="182" w:lineRule="auto"/>
        <w:ind w:left="580"/>
        <w:rPr>
          <w:sz w:val="24"/>
        </w:rPr>
      </w:pPr>
      <w:r w:rsidRPr="007C2FDA">
        <w:rPr>
          <w:sz w:val="24"/>
        </w:rPr>
        <w:t xml:space="preserve">для состояния </w:t>
      </w:r>
      <w:r w:rsidRPr="007C2FDA">
        <w:rPr>
          <w:i/>
          <w:sz w:val="24"/>
        </w:rPr>
        <w:t>S</w:t>
      </w:r>
      <w:r w:rsidRPr="007C2FDA">
        <w:rPr>
          <w:sz w:val="24"/>
          <w:vertAlign w:val="subscript"/>
        </w:rPr>
        <w:t>1</w:t>
      </w:r>
      <w:r w:rsidRPr="007C2FDA">
        <w:rPr>
          <w:sz w:val="24"/>
        </w:rPr>
        <w:t>:</w:t>
      </w:r>
    </w:p>
    <w:p w14:paraId="57176235" w14:textId="77777777" w:rsidR="001505E5" w:rsidRPr="007C2FDA" w:rsidRDefault="001505E5" w:rsidP="001505E5">
      <w:pPr>
        <w:spacing w:line="0" w:lineRule="atLeast"/>
        <w:ind w:left="580"/>
        <w:jc w:val="center"/>
        <w:rPr>
          <w:sz w:val="24"/>
        </w:rPr>
      </w:pPr>
      <w:r w:rsidRPr="007C2FDA">
        <w:rPr>
          <w:i/>
          <w:sz w:val="24"/>
        </w:rPr>
        <w:t>р</w:t>
      </w:r>
      <w:proofErr w:type="gramStart"/>
      <w:r w:rsidRPr="007C2FDA">
        <w:rPr>
          <w:sz w:val="24"/>
          <w:vertAlign w:val="subscript"/>
        </w:rPr>
        <w:t>1</w:t>
      </w:r>
      <w:proofErr w:type="gramEnd"/>
      <w:r w:rsidRPr="007C2FDA">
        <w:rPr>
          <w:sz w:val="24"/>
        </w:rPr>
        <w:t>·(</w:t>
      </w:r>
      <w:r w:rsidRPr="007C2FDA">
        <w:rPr>
          <w:i/>
          <w:sz w:val="24"/>
        </w:rPr>
        <w:t>λ</w:t>
      </w:r>
      <w:r w:rsidRPr="007C2FDA">
        <w:rPr>
          <w:sz w:val="24"/>
          <w:vertAlign w:val="subscript"/>
        </w:rPr>
        <w:t>1</w:t>
      </w:r>
      <w:r w:rsidRPr="007C2FDA">
        <w:rPr>
          <w:i/>
          <w:sz w:val="24"/>
        </w:rPr>
        <w:t xml:space="preserve"> </w:t>
      </w:r>
      <w:r w:rsidRPr="007C2FDA">
        <w:rPr>
          <w:sz w:val="24"/>
        </w:rPr>
        <w:t>+</w:t>
      </w:r>
      <w:r w:rsidRPr="007C2FDA">
        <w:rPr>
          <w:i/>
          <w:sz w:val="24"/>
        </w:rPr>
        <w:t xml:space="preserve"> μ</w:t>
      </w:r>
      <w:r w:rsidRPr="007C2FDA">
        <w:rPr>
          <w:sz w:val="24"/>
          <w:vertAlign w:val="subscript"/>
        </w:rPr>
        <w:t>0</w:t>
      </w:r>
      <w:r w:rsidRPr="007C2FDA">
        <w:rPr>
          <w:sz w:val="24"/>
        </w:rPr>
        <w:t>)</w:t>
      </w:r>
      <w:r w:rsidRPr="007C2FDA">
        <w:rPr>
          <w:i/>
          <w:sz w:val="24"/>
        </w:rPr>
        <w:t xml:space="preserve"> </w:t>
      </w:r>
      <w:r w:rsidRPr="007C2FDA">
        <w:rPr>
          <w:b/>
          <w:sz w:val="24"/>
        </w:rPr>
        <w:t>Δ</w:t>
      </w:r>
      <w:r w:rsidRPr="007C2FDA">
        <w:rPr>
          <w:i/>
          <w:sz w:val="24"/>
        </w:rPr>
        <w:t xml:space="preserve">t </w:t>
      </w:r>
      <w:r w:rsidRPr="007C2FDA">
        <w:rPr>
          <w:sz w:val="24"/>
        </w:rPr>
        <w:t>=</w:t>
      </w:r>
      <w:r w:rsidRPr="007C2FDA">
        <w:rPr>
          <w:i/>
          <w:sz w:val="24"/>
        </w:rPr>
        <w:t xml:space="preserve"> p</w:t>
      </w:r>
      <w:r w:rsidRPr="007C2FDA">
        <w:rPr>
          <w:sz w:val="24"/>
          <w:vertAlign w:val="subscript"/>
        </w:rPr>
        <w:t>0</w:t>
      </w:r>
      <w:r w:rsidRPr="007C2FDA">
        <w:rPr>
          <w:sz w:val="24"/>
        </w:rPr>
        <w:t>·</w:t>
      </w:r>
      <w:r w:rsidRPr="007C2FDA">
        <w:rPr>
          <w:i/>
          <w:sz w:val="24"/>
        </w:rPr>
        <w:t>λ</w:t>
      </w:r>
      <w:r w:rsidRPr="007C2FDA">
        <w:rPr>
          <w:sz w:val="24"/>
          <w:vertAlign w:val="subscript"/>
        </w:rPr>
        <w:t>0</w:t>
      </w:r>
      <w:r w:rsidRPr="007C2FDA">
        <w:rPr>
          <w:b/>
          <w:sz w:val="24"/>
        </w:rPr>
        <w:t>Δ</w:t>
      </w:r>
      <w:r w:rsidRPr="007C2FDA">
        <w:rPr>
          <w:i/>
          <w:sz w:val="24"/>
        </w:rPr>
        <w:t xml:space="preserve">t </w:t>
      </w:r>
      <w:r w:rsidRPr="007C2FDA">
        <w:rPr>
          <w:sz w:val="24"/>
        </w:rPr>
        <w:t>+</w:t>
      </w:r>
      <w:r w:rsidRPr="007C2FDA">
        <w:rPr>
          <w:i/>
          <w:sz w:val="24"/>
        </w:rPr>
        <w:t xml:space="preserve"> p</w:t>
      </w:r>
      <w:r w:rsidRPr="007C2FDA">
        <w:rPr>
          <w:sz w:val="24"/>
          <w:vertAlign w:val="subscript"/>
        </w:rPr>
        <w:t>2</w:t>
      </w:r>
      <w:r w:rsidRPr="007C2FDA">
        <w:rPr>
          <w:sz w:val="24"/>
        </w:rPr>
        <w:t>·</w:t>
      </w:r>
      <w:r w:rsidRPr="007C2FDA">
        <w:rPr>
          <w:i/>
          <w:sz w:val="24"/>
        </w:rPr>
        <w:t>μ</w:t>
      </w:r>
      <w:r w:rsidRPr="007C2FDA">
        <w:rPr>
          <w:sz w:val="24"/>
          <w:vertAlign w:val="subscript"/>
        </w:rPr>
        <w:t>1</w:t>
      </w:r>
      <w:r w:rsidRPr="007C2FDA">
        <w:rPr>
          <w:sz w:val="24"/>
        </w:rPr>
        <w:t>·Δ</w:t>
      </w:r>
      <w:r w:rsidRPr="007C2FDA">
        <w:rPr>
          <w:i/>
          <w:sz w:val="24"/>
        </w:rPr>
        <w:t>t</w:t>
      </w:r>
      <w:r w:rsidRPr="007C2FDA">
        <w:rPr>
          <w:sz w:val="24"/>
        </w:rPr>
        <w:t>;</w:t>
      </w:r>
      <w:r w:rsidRPr="007C2FDA">
        <w:rPr>
          <w:i/>
          <w:sz w:val="24"/>
        </w:rPr>
        <w:t xml:space="preserve"> </w:t>
      </w:r>
      <w:r w:rsidRPr="007C2FDA">
        <w:rPr>
          <w:rFonts w:ascii="Cambria Math" w:eastAsia="MS PGothic" w:hAnsi="Cambria Math" w:cs="Cambria Math"/>
          <w:sz w:val="24"/>
        </w:rPr>
        <w:t>⇒</w:t>
      </w:r>
      <w:r w:rsidRPr="007C2FDA">
        <w:rPr>
          <w:i/>
          <w:sz w:val="24"/>
        </w:rPr>
        <w:t xml:space="preserve"> </w:t>
      </w:r>
      <w:r w:rsidRPr="007C2FDA">
        <w:rPr>
          <w:sz w:val="24"/>
        </w:rPr>
        <w:t>(</w:t>
      </w:r>
      <w:r w:rsidRPr="007C2FDA">
        <w:rPr>
          <w:i/>
          <w:sz w:val="24"/>
        </w:rPr>
        <w:t>λ</w:t>
      </w:r>
      <w:r w:rsidRPr="007C2FDA">
        <w:rPr>
          <w:sz w:val="24"/>
          <w:vertAlign w:val="subscript"/>
        </w:rPr>
        <w:t>1</w:t>
      </w:r>
      <w:r w:rsidRPr="007C2FDA">
        <w:rPr>
          <w:i/>
          <w:sz w:val="24"/>
        </w:rPr>
        <w:t xml:space="preserve"> </w:t>
      </w:r>
      <w:r w:rsidRPr="007C2FDA">
        <w:rPr>
          <w:sz w:val="24"/>
        </w:rPr>
        <w:t>+</w:t>
      </w:r>
      <w:r w:rsidRPr="007C2FDA">
        <w:rPr>
          <w:i/>
          <w:sz w:val="24"/>
        </w:rPr>
        <w:t xml:space="preserve"> μ </w:t>
      </w:r>
      <w:r w:rsidRPr="007C2FDA">
        <w:rPr>
          <w:sz w:val="24"/>
          <w:vertAlign w:val="subscript"/>
        </w:rPr>
        <w:t>0</w:t>
      </w:r>
      <w:r w:rsidRPr="007C2FDA">
        <w:rPr>
          <w:sz w:val="24"/>
        </w:rPr>
        <w:t>)</w:t>
      </w:r>
      <w:r w:rsidRPr="007C2FDA">
        <w:rPr>
          <w:i/>
          <w:sz w:val="24"/>
        </w:rPr>
        <w:t xml:space="preserve"> p</w:t>
      </w:r>
      <w:r w:rsidRPr="007C2FDA">
        <w:rPr>
          <w:sz w:val="24"/>
          <w:vertAlign w:val="subscript"/>
        </w:rPr>
        <w:t>1</w:t>
      </w:r>
      <w:r w:rsidRPr="007C2FDA">
        <w:rPr>
          <w:i/>
          <w:sz w:val="24"/>
        </w:rPr>
        <w:t xml:space="preserve"> </w:t>
      </w:r>
      <w:r w:rsidRPr="007C2FDA">
        <w:rPr>
          <w:sz w:val="24"/>
        </w:rPr>
        <w:t>=</w:t>
      </w:r>
      <w:r w:rsidRPr="007C2FDA">
        <w:rPr>
          <w:i/>
          <w:sz w:val="24"/>
        </w:rPr>
        <w:t xml:space="preserve"> λ</w:t>
      </w:r>
      <w:r w:rsidRPr="007C2FDA">
        <w:rPr>
          <w:sz w:val="24"/>
          <w:vertAlign w:val="subscript"/>
        </w:rPr>
        <w:t>0</w:t>
      </w:r>
      <w:r w:rsidRPr="007C2FDA">
        <w:rPr>
          <w:i/>
          <w:sz w:val="24"/>
        </w:rPr>
        <w:t xml:space="preserve"> p</w:t>
      </w:r>
      <w:r w:rsidRPr="007C2FDA">
        <w:rPr>
          <w:sz w:val="24"/>
          <w:vertAlign w:val="subscript"/>
        </w:rPr>
        <w:t>0</w:t>
      </w:r>
      <w:r w:rsidRPr="007C2FDA">
        <w:rPr>
          <w:i/>
          <w:sz w:val="24"/>
        </w:rPr>
        <w:t xml:space="preserve"> </w:t>
      </w:r>
      <w:r w:rsidRPr="007C2FDA">
        <w:rPr>
          <w:sz w:val="24"/>
        </w:rPr>
        <w:t>+</w:t>
      </w:r>
      <w:r w:rsidRPr="007C2FDA">
        <w:rPr>
          <w:i/>
          <w:sz w:val="24"/>
        </w:rPr>
        <w:t xml:space="preserve"> μ</w:t>
      </w:r>
      <w:r w:rsidRPr="007C2FDA">
        <w:rPr>
          <w:sz w:val="24"/>
          <w:vertAlign w:val="subscript"/>
        </w:rPr>
        <w:t>1</w:t>
      </w:r>
      <w:r w:rsidRPr="007C2FDA">
        <w:rPr>
          <w:i/>
          <w:sz w:val="24"/>
        </w:rPr>
        <w:t>p</w:t>
      </w:r>
      <w:r w:rsidRPr="007C2FDA">
        <w:rPr>
          <w:sz w:val="24"/>
          <w:vertAlign w:val="subscript"/>
        </w:rPr>
        <w:t>2</w:t>
      </w:r>
      <w:r w:rsidRPr="007C2FDA">
        <w:rPr>
          <w:sz w:val="24"/>
        </w:rPr>
        <w:t>.</w:t>
      </w:r>
    </w:p>
    <w:p w14:paraId="371F694A" w14:textId="77777777" w:rsidR="001505E5" w:rsidRPr="007C2FDA" w:rsidRDefault="001505E5" w:rsidP="001505E5">
      <w:pPr>
        <w:spacing w:line="13" w:lineRule="exact"/>
        <w:rPr>
          <w:sz w:val="24"/>
        </w:rPr>
      </w:pPr>
    </w:p>
    <w:p w14:paraId="4B171426" w14:textId="77777777" w:rsidR="001505E5" w:rsidRPr="007C2FDA" w:rsidRDefault="001505E5" w:rsidP="001505E5">
      <w:pPr>
        <w:spacing w:line="221" w:lineRule="auto"/>
        <w:ind w:firstLine="568"/>
        <w:rPr>
          <w:sz w:val="24"/>
        </w:rPr>
      </w:pPr>
      <w:r w:rsidRPr="007C2FDA">
        <w:rPr>
          <w:sz w:val="24"/>
        </w:rPr>
        <w:t xml:space="preserve">Последнее уравнение с учётом предыдущего можно привести к виду </w:t>
      </w:r>
      <w:r w:rsidRPr="007C2FDA">
        <w:rPr>
          <w:i/>
          <w:sz w:val="24"/>
        </w:rPr>
        <w:t>λ</w:t>
      </w:r>
      <w:r w:rsidRPr="007C2FDA">
        <w:rPr>
          <w:sz w:val="24"/>
          <w:vertAlign w:val="subscript"/>
        </w:rPr>
        <w:t>1</w:t>
      </w:r>
      <w:r w:rsidRPr="007C2FDA">
        <w:rPr>
          <w:sz w:val="24"/>
        </w:rPr>
        <w:t xml:space="preserve"> </w:t>
      </w:r>
      <w:r w:rsidRPr="007C2FDA">
        <w:rPr>
          <w:i/>
          <w:sz w:val="24"/>
        </w:rPr>
        <w:t>p</w:t>
      </w:r>
      <w:r w:rsidRPr="007C2FDA">
        <w:rPr>
          <w:sz w:val="24"/>
          <w:vertAlign w:val="subscript"/>
        </w:rPr>
        <w:t>1</w:t>
      </w:r>
      <w:r w:rsidRPr="007C2FDA">
        <w:rPr>
          <w:sz w:val="24"/>
        </w:rPr>
        <w:t xml:space="preserve"> = </w:t>
      </w:r>
      <w:r w:rsidRPr="007C2FDA">
        <w:rPr>
          <w:i/>
          <w:sz w:val="24"/>
        </w:rPr>
        <w:t>μ</w:t>
      </w:r>
      <w:r w:rsidRPr="007C2FDA">
        <w:rPr>
          <w:sz w:val="24"/>
          <w:vertAlign w:val="subscript"/>
        </w:rPr>
        <w:t>1</w:t>
      </w:r>
      <w:r w:rsidRPr="007C2FDA">
        <w:rPr>
          <w:i/>
          <w:sz w:val="24"/>
        </w:rPr>
        <w:t>p</w:t>
      </w:r>
      <w:r w:rsidRPr="007C2FDA">
        <w:rPr>
          <w:i/>
          <w:sz w:val="24"/>
          <w:vertAlign w:val="subscript"/>
        </w:rPr>
        <w:t>2</w:t>
      </w:r>
      <w:r w:rsidRPr="007C2FDA">
        <w:rPr>
          <w:sz w:val="24"/>
        </w:rPr>
        <w:t>. Аналогично можно получить уравнения для остальных состояний системы. В результате получится система уравнений:</w:t>
      </w:r>
    </w:p>
    <w:p w14:paraId="4F6CCE98" w14:textId="77777777" w:rsidR="001505E5" w:rsidRPr="007C2FDA" w:rsidRDefault="001505E5" w:rsidP="001505E5">
      <w:pPr>
        <w:spacing w:line="21" w:lineRule="exact"/>
        <w:rPr>
          <w:sz w:val="24"/>
        </w:rPr>
      </w:pPr>
    </w:p>
    <w:p w14:paraId="1C3E806D" w14:textId="52B35CB4" w:rsidR="001505E5" w:rsidRPr="007C2FDA" w:rsidRDefault="001505E5" w:rsidP="001505E5">
      <w:pPr>
        <w:spacing w:line="243" w:lineRule="auto"/>
        <w:ind w:firstLine="284"/>
        <w:rPr>
          <w:sz w:val="24"/>
        </w:rPr>
      </w:pPr>
      <w:r w:rsidRPr="007C2FDA">
        <w:rPr>
          <w:noProof/>
          <w:sz w:val="24"/>
          <w:lang w:eastAsia="ru-RU"/>
        </w:rPr>
        <w:drawing>
          <wp:inline distT="0" distB="0" distL="0" distR="0" wp14:anchorId="1677397F" wp14:editId="7B06E606">
            <wp:extent cx="6829425" cy="1895475"/>
            <wp:effectExtent l="0" t="0" r="9525" b="9525"/>
            <wp:docPr id="1667" name="Рисунок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6829425" cy="1895475"/>
                    </a:xfrm>
                    <a:prstGeom prst="rect">
                      <a:avLst/>
                    </a:prstGeom>
                    <a:noFill/>
                    <a:ln>
                      <a:noFill/>
                    </a:ln>
                  </pic:spPr>
                </pic:pic>
              </a:graphicData>
            </a:graphic>
          </wp:inline>
        </w:drawing>
      </w:r>
    </w:p>
    <w:p w14:paraId="24D19BF5" w14:textId="77777777" w:rsidR="001505E5" w:rsidRPr="007C2FDA" w:rsidRDefault="001505E5" w:rsidP="001505E5">
      <w:pPr>
        <w:spacing w:line="243" w:lineRule="auto"/>
        <w:ind w:firstLine="568"/>
        <w:rPr>
          <w:sz w:val="24"/>
        </w:rPr>
      </w:pPr>
      <w:r w:rsidRPr="007C2FDA">
        <w:rPr>
          <w:sz w:val="24"/>
        </w:rPr>
        <w:t>Последнее уравнение в (3.1) является очевидным условием (2.2). Решение системы уравнений (3.1) имеет вид:</w:t>
      </w:r>
    </w:p>
    <w:p w14:paraId="1858CEFD" w14:textId="05C9B026" w:rsidR="001505E5" w:rsidRPr="007C2FDA" w:rsidRDefault="001505E5" w:rsidP="001505E5">
      <w:pPr>
        <w:spacing w:line="243" w:lineRule="auto"/>
        <w:ind w:firstLine="426"/>
        <w:rPr>
          <w:sz w:val="24"/>
        </w:rPr>
        <w:sectPr w:rsidR="001505E5" w:rsidRPr="007C2FDA">
          <w:type w:val="continuous"/>
          <w:pgSz w:w="11900" w:h="16840"/>
          <w:pgMar w:top="544" w:right="564" w:bottom="149" w:left="560" w:header="0" w:footer="0" w:gutter="0"/>
          <w:cols w:space="0" w:equalWidth="0">
            <w:col w:w="10780"/>
          </w:cols>
          <w:docGrid w:linePitch="360"/>
        </w:sectPr>
      </w:pPr>
      <w:r w:rsidRPr="007C2FDA">
        <w:rPr>
          <w:noProof/>
          <w:sz w:val="24"/>
          <w:lang w:eastAsia="ru-RU"/>
        </w:rPr>
        <w:lastRenderedPageBreak/>
        <w:drawing>
          <wp:inline distT="0" distB="0" distL="0" distR="0" wp14:anchorId="76E58178" wp14:editId="23155E26">
            <wp:extent cx="6810375" cy="1562100"/>
            <wp:effectExtent l="0" t="0" r="9525" b="0"/>
            <wp:docPr id="1666" name="Рисунок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6810375" cy="1562100"/>
                    </a:xfrm>
                    <a:prstGeom prst="rect">
                      <a:avLst/>
                    </a:prstGeom>
                    <a:noFill/>
                    <a:ln>
                      <a:noFill/>
                    </a:ln>
                  </pic:spPr>
                </pic:pic>
              </a:graphicData>
            </a:graphic>
          </wp:inline>
        </w:drawing>
      </w:r>
    </w:p>
    <w:p w14:paraId="2209703E" w14:textId="77777777" w:rsidR="001505E5" w:rsidRPr="007C2FDA" w:rsidRDefault="001505E5" w:rsidP="001505E5">
      <w:pPr>
        <w:spacing w:line="282" w:lineRule="exact"/>
        <w:rPr>
          <w:sz w:val="24"/>
        </w:rPr>
      </w:pPr>
      <w:bookmarkStart w:id="12" w:name="page11"/>
      <w:bookmarkStart w:id="13" w:name="page12"/>
      <w:bookmarkEnd w:id="12"/>
      <w:bookmarkEnd w:id="13"/>
      <w:r w:rsidRPr="007C2FDA">
        <w:rPr>
          <w:b/>
          <w:bCs/>
          <w:sz w:val="24"/>
        </w:rPr>
        <w:lastRenderedPageBreak/>
        <w:t>Пункт</w:t>
      </w:r>
      <w:r w:rsidRPr="007C2FDA">
        <w:rPr>
          <w:b/>
          <w:sz w:val="24"/>
        </w:rPr>
        <w:t xml:space="preserve"> 4. Основные понятия и классификация систем массового обслуживания.</w:t>
      </w:r>
    </w:p>
    <w:p w14:paraId="5F23B411" w14:textId="77777777" w:rsidR="001505E5" w:rsidRPr="007C2FDA" w:rsidRDefault="001505E5" w:rsidP="001505E5">
      <w:pPr>
        <w:spacing w:line="36" w:lineRule="exact"/>
        <w:rPr>
          <w:sz w:val="24"/>
        </w:rPr>
      </w:pPr>
    </w:p>
    <w:p w14:paraId="77BFDD32" w14:textId="77777777" w:rsidR="001505E5" w:rsidRPr="007C2FDA" w:rsidRDefault="001505E5" w:rsidP="001505E5">
      <w:pPr>
        <w:spacing w:line="0" w:lineRule="atLeast"/>
        <w:jc w:val="center"/>
        <w:rPr>
          <w:b/>
          <w:sz w:val="24"/>
        </w:rPr>
      </w:pPr>
      <w:r w:rsidRPr="007C2FDA">
        <w:rPr>
          <w:b/>
          <w:sz w:val="24"/>
        </w:rPr>
        <w:t>Простейший поток заявок.</w:t>
      </w:r>
    </w:p>
    <w:p w14:paraId="1695AC05" w14:textId="77777777" w:rsidR="001505E5" w:rsidRPr="007C2FDA" w:rsidRDefault="001505E5" w:rsidP="001505E5">
      <w:pPr>
        <w:spacing w:line="281" w:lineRule="exact"/>
        <w:rPr>
          <w:sz w:val="24"/>
        </w:rPr>
      </w:pPr>
    </w:p>
    <w:p w14:paraId="06F5022E" w14:textId="77777777" w:rsidR="001505E5" w:rsidRPr="007C2FDA" w:rsidRDefault="001505E5" w:rsidP="001505E5">
      <w:pPr>
        <w:spacing w:line="249" w:lineRule="auto"/>
        <w:ind w:firstLine="568"/>
        <w:rPr>
          <w:sz w:val="24"/>
        </w:rPr>
      </w:pPr>
      <w:r w:rsidRPr="007C2FDA">
        <w:rPr>
          <w:bCs/>
          <w:iCs/>
          <w:sz w:val="24"/>
        </w:rPr>
        <w:t>Заявкой</w:t>
      </w:r>
      <w:r w:rsidRPr="007C2FDA">
        <w:rPr>
          <w:b/>
          <w:i/>
          <w:sz w:val="24"/>
        </w:rPr>
        <w:t xml:space="preserve"> </w:t>
      </w:r>
      <w:r w:rsidRPr="007C2FDA">
        <w:rPr>
          <w:sz w:val="24"/>
        </w:rPr>
        <w:t>(или</w:t>
      </w:r>
      <w:r w:rsidRPr="007C2FDA">
        <w:rPr>
          <w:b/>
          <w:i/>
          <w:sz w:val="24"/>
        </w:rPr>
        <w:t xml:space="preserve"> </w:t>
      </w:r>
      <w:r w:rsidRPr="007C2FDA">
        <w:rPr>
          <w:bCs/>
          <w:iCs/>
          <w:sz w:val="24"/>
        </w:rPr>
        <w:t>требованием</w:t>
      </w:r>
      <w:r w:rsidRPr="007C2FDA">
        <w:rPr>
          <w:sz w:val="24"/>
        </w:rPr>
        <w:t>)</w:t>
      </w:r>
      <w:r w:rsidRPr="007C2FDA">
        <w:rPr>
          <w:b/>
          <w:i/>
          <w:sz w:val="24"/>
        </w:rPr>
        <w:t xml:space="preserve"> </w:t>
      </w:r>
      <w:r w:rsidRPr="007C2FDA">
        <w:rPr>
          <w:sz w:val="24"/>
        </w:rPr>
        <w:t>называется спрос на удовлетворение какой-либо</w:t>
      </w:r>
      <w:r w:rsidRPr="007C2FDA">
        <w:rPr>
          <w:b/>
          <w:i/>
          <w:sz w:val="24"/>
        </w:rPr>
        <w:t xml:space="preserve"> </w:t>
      </w:r>
      <w:r w:rsidRPr="007C2FDA">
        <w:rPr>
          <w:sz w:val="24"/>
        </w:rPr>
        <w:t xml:space="preserve">потребности (далее потребности предполагаются однотипными). Выполнение заявки называется </w:t>
      </w:r>
      <w:r w:rsidRPr="007C2FDA">
        <w:rPr>
          <w:bCs/>
          <w:iCs/>
          <w:sz w:val="24"/>
        </w:rPr>
        <w:t>обслуживанием</w:t>
      </w:r>
      <w:r w:rsidRPr="007C2FDA">
        <w:rPr>
          <w:sz w:val="24"/>
        </w:rPr>
        <w:t xml:space="preserve"> заявки.</w:t>
      </w:r>
    </w:p>
    <w:p w14:paraId="00614155" w14:textId="77777777" w:rsidR="001505E5" w:rsidRPr="007C2FDA" w:rsidRDefault="001505E5" w:rsidP="001505E5">
      <w:pPr>
        <w:spacing w:line="2" w:lineRule="exact"/>
        <w:rPr>
          <w:sz w:val="24"/>
        </w:rPr>
      </w:pPr>
    </w:p>
    <w:p w14:paraId="2E140A36" w14:textId="77777777" w:rsidR="001505E5" w:rsidRPr="007C2FDA" w:rsidRDefault="001505E5" w:rsidP="001505E5">
      <w:pPr>
        <w:spacing w:line="239" w:lineRule="auto"/>
        <w:ind w:firstLine="568"/>
        <w:rPr>
          <w:sz w:val="24"/>
        </w:rPr>
      </w:pPr>
      <w:r w:rsidRPr="007C2FDA">
        <w:rPr>
          <w:bCs/>
          <w:iCs/>
          <w:sz w:val="24"/>
        </w:rPr>
        <w:t>Системой массового обслуживания</w:t>
      </w:r>
      <w:r w:rsidRPr="007C2FDA">
        <w:rPr>
          <w:b/>
          <w:i/>
          <w:sz w:val="24"/>
        </w:rPr>
        <w:t xml:space="preserve"> </w:t>
      </w:r>
      <w:r w:rsidRPr="007C2FDA">
        <w:rPr>
          <w:sz w:val="24"/>
        </w:rPr>
        <w:t>(СМО)</w:t>
      </w:r>
      <w:r w:rsidRPr="007C2FDA">
        <w:rPr>
          <w:b/>
          <w:i/>
          <w:sz w:val="24"/>
        </w:rPr>
        <w:t xml:space="preserve"> </w:t>
      </w:r>
      <w:r w:rsidRPr="007C2FDA">
        <w:rPr>
          <w:sz w:val="24"/>
        </w:rPr>
        <w:t>называется любая система для</w:t>
      </w:r>
      <w:r w:rsidRPr="007C2FDA">
        <w:rPr>
          <w:b/>
          <w:i/>
          <w:sz w:val="24"/>
        </w:rPr>
        <w:t xml:space="preserve"> </w:t>
      </w:r>
      <w:r w:rsidRPr="007C2FDA">
        <w:rPr>
          <w:sz w:val="24"/>
        </w:rPr>
        <w:t>выполнения заявок, поступающих в неё в случайные моменты времени.</w:t>
      </w:r>
    </w:p>
    <w:p w14:paraId="51D8732A" w14:textId="77777777" w:rsidR="001505E5" w:rsidRPr="007C2FDA" w:rsidRDefault="001505E5" w:rsidP="001505E5">
      <w:pPr>
        <w:spacing w:line="2" w:lineRule="exact"/>
        <w:rPr>
          <w:sz w:val="24"/>
        </w:rPr>
      </w:pPr>
    </w:p>
    <w:p w14:paraId="77C6E74C" w14:textId="77777777" w:rsidR="001505E5" w:rsidRPr="007C2FDA" w:rsidRDefault="001505E5" w:rsidP="001505E5">
      <w:pPr>
        <w:spacing w:line="0" w:lineRule="atLeast"/>
        <w:ind w:firstLine="568"/>
        <w:rPr>
          <w:sz w:val="24"/>
        </w:rPr>
      </w:pPr>
      <w:r w:rsidRPr="007C2FDA">
        <w:rPr>
          <w:sz w:val="24"/>
        </w:rPr>
        <w:t xml:space="preserve">Поступление заявки в СМО называется событием. Последовательность событий, заключающихся в поступлении заявок в СМО, называется </w:t>
      </w:r>
      <w:r w:rsidRPr="007C2FDA">
        <w:rPr>
          <w:bCs/>
          <w:iCs/>
          <w:sz w:val="24"/>
        </w:rPr>
        <w:t>входящим потоком заявок.</w:t>
      </w:r>
      <w:r w:rsidRPr="007C2FDA">
        <w:rPr>
          <w:sz w:val="24"/>
        </w:rPr>
        <w:t xml:space="preserve"> Последовательность событий, заключающихся в выполнении заявок в СМО, называется</w:t>
      </w:r>
    </w:p>
    <w:p w14:paraId="24A45508" w14:textId="77777777" w:rsidR="001505E5" w:rsidRPr="007C2FDA" w:rsidRDefault="001505E5" w:rsidP="001505E5">
      <w:pPr>
        <w:spacing w:line="1" w:lineRule="exact"/>
        <w:rPr>
          <w:sz w:val="24"/>
        </w:rPr>
      </w:pPr>
    </w:p>
    <w:p w14:paraId="4F5EE8A6" w14:textId="77777777" w:rsidR="001505E5" w:rsidRPr="007C2FDA" w:rsidRDefault="001505E5" w:rsidP="001505E5">
      <w:pPr>
        <w:spacing w:line="0" w:lineRule="atLeast"/>
        <w:rPr>
          <w:bCs/>
          <w:iCs/>
          <w:sz w:val="24"/>
        </w:rPr>
      </w:pPr>
      <w:r w:rsidRPr="007C2FDA">
        <w:rPr>
          <w:bCs/>
          <w:iCs/>
          <w:sz w:val="24"/>
        </w:rPr>
        <w:t>выходящим потоком заявок.</w:t>
      </w:r>
    </w:p>
    <w:p w14:paraId="071012DB" w14:textId="77777777" w:rsidR="001505E5" w:rsidRPr="007C2FDA" w:rsidRDefault="001505E5" w:rsidP="001505E5">
      <w:pPr>
        <w:spacing w:line="248" w:lineRule="auto"/>
        <w:ind w:firstLine="568"/>
        <w:rPr>
          <w:sz w:val="24"/>
        </w:rPr>
      </w:pPr>
      <w:r w:rsidRPr="007C2FDA">
        <w:rPr>
          <w:sz w:val="24"/>
        </w:rPr>
        <w:t xml:space="preserve">Поток заявок называется </w:t>
      </w:r>
      <w:r w:rsidRPr="007C2FDA">
        <w:rPr>
          <w:bCs/>
          <w:iCs/>
          <w:sz w:val="24"/>
        </w:rPr>
        <w:t>простейшим</w:t>
      </w:r>
      <w:r w:rsidRPr="007C2FDA">
        <w:rPr>
          <w:sz w:val="24"/>
        </w:rPr>
        <w:t>, если он удовлетворяет следующим условиям:</w:t>
      </w:r>
      <w:bookmarkStart w:id="14" w:name="page13"/>
      <w:bookmarkEnd w:id="14"/>
      <w:r w:rsidRPr="007C2FDA">
        <w:rPr>
          <w:bCs/>
          <w:sz w:val="24"/>
        </w:rPr>
        <w:t>1)</w:t>
      </w:r>
      <w:r w:rsidRPr="007C2FDA">
        <w:rPr>
          <w:bCs/>
          <w:i/>
          <w:sz w:val="24"/>
        </w:rPr>
        <w:t>отсутствие последействия</w:t>
      </w:r>
      <w:r w:rsidRPr="007C2FDA">
        <w:rPr>
          <w:sz w:val="24"/>
        </w:rPr>
        <w:t>,</w:t>
      </w:r>
      <w:r w:rsidRPr="007C2FDA">
        <w:rPr>
          <w:b/>
          <w:sz w:val="24"/>
        </w:rPr>
        <w:t xml:space="preserve"> </w:t>
      </w:r>
      <w:r w:rsidRPr="007C2FDA">
        <w:rPr>
          <w:sz w:val="24"/>
        </w:rPr>
        <w:t>т.е.</w:t>
      </w:r>
      <w:r w:rsidRPr="007C2FDA">
        <w:rPr>
          <w:b/>
          <w:sz w:val="24"/>
        </w:rPr>
        <w:t xml:space="preserve"> </w:t>
      </w:r>
      <w:proofErr w:type="gramStart"/>
      <w:r w:rsidRPr="007C2FDA">
        <w:rPr>
          <w:sz w:val="24"/>
        </w:rPr>
        <w:t>заявки</w:t>
      </w:r>
      <w:proofErr w:type="gramEnd"/>
      <w:r w:rsidRPr="007C2FDA">
        <w:rPr>
          <w:sz w:val="24"/>
        </w:rPr>
        <w:t xml:space="preserve"> поступают независимо друг от друга;</w:t>
      </w:r>
    </w:p>
    <w:p w14:paraId="0EB01A47" w14:textId="77777777" w:rsidR="001505E5" w:rsidRPr="007C2FDA" w:rsidRDefault="001505E5" w:rsidP="001505E5">
      <w:pPr>
        <w:spacing w:line="38" w:lineRule="exact"/>
        <w:rPr>
          <w:sz w:val="24"/>
        </w:rPr>
      </w:pPr>
    </w:p>
    <w:p w14:paraId="14ECCA8C" w14:textId="77777777" w:rsidR="001505E5" w:rsidRPr="007C2FDA" w:rsidRDefault="001505E5" w:rsidP="001505E5">
      <w:pPr>
        <w:spacing w:line="213" w:lineRule="auto"/>
        <w:ind w:firstLine="568"/>
        <w:rPr>
          <w:sz w:val="24"/>
        </w:rPr>
      </w:pPr>
      <w:r w:rsidRPr="007C2FDA">
        <w:rPr>
          <w:bCs/>
          <w:sz w:val="24"/>
        </w:rPr>
        <w:t>2)</w:t>
      </w:r>
      <w:r w:rsidRPr="007C2FDA">
        <w:rPr>
          <w:bCs/>
          <w:iCs/>
          <w:sz w:val="24"/>
        </w:rPr>
        <w:t>стационарность</w:t>
      </w:r>
      <w:r w:rsidRPr="007C2FDA">
        <w:rPr>
          <w:bCs/>
          <w:i/>
          <w:sz w:val="24"/>
        </w:rPr>
        <w:t>,</w:t>
      </w:r>
      <w:r w:rsidRPr="007C2FDA">
        <w:rPr>
          <w:b/>
          <w:sz w:val="24"/>
        </w:rPr>
        <w:t xml:space="preserve"> </w:t>
      </w:r>
      <w:r w:rsidRPr="007C2FDA">
        <w:rPr>
          <w:sz w:val="24"/>
        </w:rPr>
        <w:t>т</w:t>
      </w:r>
      <w:proofErr w:type="gramStart"/>
      <w:r w:rsidRPr="007C2FDA">
        <w:rPr>
          <w:b/>
          <w:sz w:val="24"/>
        </w:rPr>
        <w:t xml:space="preserve"> </w:t>
      </w:r>
      <w:r w:rsidRPr="007C2FDA">
        <w:rPr>
          <w:sz w:val="24"/>
        </w:rPr>
        <w:t>.</w:t>
      </w:r>
      <w:proofErr w:type="gramEnd"/>
      <w:r w:rsidRPr="007C2FDA">
        <w:rPr>
          <w:sz w:val="24"/>
        </w:rPr>
        <w:t>е.</w:t>
      </w:r>
      <w:r w:rsidRPr="007C2FDA">
        <w:rPr>
          <w:b/>
          <w:sz w:val="24"/>
        </w:rPr>
        <w:t xml:space="preserve"> </w:t>
      </w:r>
      <w:r w:rsidRPr="007C2FDA">
        <w:rPr>
          <w:sz w:val="24"/>
        </w:rPr>
        <w:t>вероятность поступления данного числа заявок на любом</w:t>
      </w:r>
      <w:r w:rsidRPr="007C2FDA">
        <w:rPr>
          <w:b/>
          <w:sz w:val="24"/>
        </w:rPr>
        <w:t xml:space="preserve"> </w:t>
      </w:r>
      <w:r w:rsidRPr="007C2FDA">
        <w:rPr>
          <w:sz w:val="24"/>
        </w:rPr>
        <w:t>временнóм отрезке [</w:t>
      </w:r>
      <w:r w:rsidRPr="007C2FDA">
        <w:rPr>
          <w:i/>
          <w:sz w:val="24"/>
        </w:rPr>
        <w:t>t</w:t>
      </w:r>
      <w:r w:rsidRPr="007C2FDA">
        <w:rPr>
          <w:sz w:val="24"/>
          <w:vertAlign w:val="subscript"/>
        </w:rPr>
        <w:t>1</w:t>
      </w:r>
      <w:r w:rsidRPr="007C2FDA">
        <w:rPr>
          <w:sz w:val="24"/>
        </w:rPr>
        <w:t xml:space="preserve">, </w:t>
      </w:r>
      <w:r w:rsidRPr="007C2FDA">
        <w:rPr>
          <w:i/>
          <w:sz w:val="24"/>
        </w:rPr>
        <w:t>t</w:t>
      </w:r>
      <w:r w:rsidRPr="007C2FDA">
        <w:rPr>
          <w:sz w:val="24"/>
          <w:vertAlign w:val="subscript"/>
        </w:rPr>
        <w:t>2</w:t>
      </w:r>
      <w:r w:rsidRPr="007C2FDA">
        <w:rPr>
          <w:sz w:val="24"/>
        </w:rPr>
        <w:t xml:space="preserve">] зависит лишь от величины этого отрезка и не зависит от значения </w:t>
      </w:r>
      <w:r w:rsidRPr="007C2FDA">
        <w:rPr>
          <w:i/>
          <w:sz w:val="24"/>
        </w:rPr>
        <w:t>t</w:t>
      </w:r>
      <w:r w:rsidRPr="007C2FDA">
        <w:rPr>
          <w:sz w:val="24"/>
          <w:vertAlign w:val="subscript"/>
        </w:rPr>
        <w:t>1</w:t>
      </w:r>
      <w:r w:rsidRPr="007C2FDA">
        <w:rPr>
          <w:sz w:val="24"/>
        </w:rPr>
        <w:t xml:space="preserve">, что позволяет говорить о среднем числе заявок за единицу времени, </w:t>
      </w:r>
      <w:r w:rsidRPr="007C2FDA">
        <w:rPr>
          <w:rFonts w:eastAsia="Arial"/>
          <w:sz w:val="24"/>
        </w:rPr>
        <w:t>λ</w:t>
      </w:r>
      <w:r w:rsidRPr="007C2FDA">
        <w:rPr>
          <w:sz w:val="24"/>
        </w:rPr>
        <w:t xml:space="preserve">, называемом </w:t>
      </w:r>
      <w:r w:rsidRPr="007C2FDA">
        <w:rPr>
          <w:bCs/>
          <w:iCs/>
          <w:sz w:val="24"/>
        </w:rPr>
        <w:t>интенсивностью потока заявок</w:t>
      </w:r>
      <w:r w:rsidRPr="007C2FDA">
        <w:rPr>
          <w:sz w:val="24"/>
        </w:rPr>
        <w:t>;</w:t>
      </w:r>
    </w:p>
    <w:p w14:paraId="5B230B8A" w14:textId="77777777" w:rsidR="001505E5" w:rsidRPr="007C2FDA" w:rsidRDefault="001505E5" w:rsidP="001505E5">
      <w:pPr>
        <w:spacing w:line="3" w:lineRule="exact"/>
        <w:rPr>
          <w:sz w:val="24"/>
        </w:rPr>
      </w:pPr>
    </w:p>
    <w:p w14:paraId="6A7E8D30" w14:textId="77777777" w:rsidR="001505E5" w:rsidRPr="007C2FDA" w:rsidRDefault="001505E5" w:rsidP="001505E5">
      <w:pPr>
        <w:spacing w:line="239" w:lineRule="auto"/>
        <w:ind w:firstLine="567"/>
        <w:rPr>
          <w:sz w:val="24"/>
        </w:rPr>
      </w:pPr>
      <w:r w:rsidRPr="007C2FDA">
        <w:rPr>
          <w:bCs/>
          <w:sz w:val="24"/>
        </w:rPr>
        <w:t>3)</w:t>
      </w:r>
      <w:r w:rsidRPr="007C2FDA">
        <w:rPr>
          <w:bCs/>
          <w:iCs/>
          <w:sz w:val="24"/>
        </w:rPr>
        <w:t>ординарность</w:t>
      </w:r>
      <w:r w:rsidRPr="007C2FDA">
        <w:rPr>
          <w:bCs/>
          <w:i/>
          <w:sz w:val="24"/>
        </w:rPr>
        <w:t>,</w:t>
      </w:r>
      <w:r w:rsidRPr="007C2FDA">
        <w:rPr>
          <w:b/>
          <w:sz w:val="24"/>
        </w:rPr>
        <w:t xml:space="preserve"> </w:t>
      </w:r>
      <w:r w:rsidRPr="007C2FDA">
        <w:rPr>
          <w:sz w:val="24"/>
        </w:rPr>
        <w:t>т.е.</w:t>
      </w:r>
      <w:r w:rsidRPr="007C2FDA">
        <w:rPr>
          <w:b/>
          <w:sz w:val="24"/>
        </w:rPr>
        <w:t xml:space="preserve"> </w:t>
      </w:r>
      <w:r w:rsidRPr="007C2FDA">
        <w:rPr>
          <w:sz w:val="24"/>
        </w:rPr>
        <w:t>в любой момент времени в СМО поступает лишь одна заявка,</w:t>
      </w:r>
      <w:r w:rsidRPr="007C2FDA">
        <w:rPr>
          <w:b/>
          <w:sz w:val="24"/>
        </w:rPr>
        <w:t xml:space="preserve"> </w:t>
      </w:r>
      <w:r w:rsidRPr="007C2FDA">
        <w:rPr>
          <w:sz w:val="24"/>
        </w:rPr>
        <w:t>а поступление одновременно двух и более заявок пренебрежимо мало.</w:t>
      </w:r>
    </w:p>
    <w:p w14:paraId="13FB6566" w14:textId="77777777" w:rsidR="001505E5" w:rsidRPr="007C2FDA" w:rsidRDefault="001505E5" w:rsidP="001505E5">
      <w:pPr>
        <w:spacing w:line="2" w:lineRule="exact"/>
        <w:rPr>
          <w:sz w:val="24"/>
        </w:rPr>
      </w:pPr>
    </w:p>
    <w:p w14:paraId="2E6DB04E" w14:textId="77777777" w:rsidR="001505E5" w:rsidRPr="007C2FDA" w:rsidRDefault="001505E5" w:rsidP="001505E5">
      <w:pPr>
        <w:spacing w:line="213" w:lineRule="auto"/>
        <w:ind w:firstLine="568"/>
        <w:rPr>
          <w:sz w:val="24"/>
        </w:rPr>
      </w:pPr>
      <w:r w:rsidRPr="007C2FDA">
        <w:rPr>
          <w:sz w:val="24"/>
        </w:rPr>
        <w:t xml:space="preserve">Для простейшего потока вероятность </w:t>
      </w:r>
      <w:r w:rsidRPr="007C2FDA">
        <w:rPr>
          <w:i/>
          <w:sz w:val="24"/>
        </w:rPr>
        <w:t>p</w:t>
      </w:r>
      <w:r w:rsidRPr="007C2FDA">
        <w:rPr>
          <w:sz w:val="24"/>
          <w:vertAlign w:val="subscript"/>
        </w:rPr>
        <w:t>i</w:t>
      </w:r>
      <w:r w:rsidRPr="007C2FDA">
        <w:rPr>
          <w:sz w:val="24"/>
        </w:rPr>
        <w:t>(</w:t>
      </w:r>
      <w:r w:rsidRPr="007C2FDA">
        <w:rPr>
          <w:i/>
          <w:sz w:val="24"/>
        </w:rPr>
        <w:t>t</w:t>
      </w:r>
      <w:r w:rsidRPr="007C2FDA">
        <w:rPr>
          <w:sz w:val="24"/>
        </w:rPr>
        <w:t xml:space="preserve">) поступления в СМО ровно </w:t>
      </w:r>
      <w:r w:rsidRPr="007C2FDA">
        <w:rPr>
          <w:i/>
          <w:sz w:val="24"/>
        </w:rPr>
        <w:t>i</w:t>
      </w:r>
      <w:r w:rsidRPr="007C2FDA">
        <w:rPr>
          <w:sz w:val="24"/>
        </w:rPr>
        <w:t xml:space="preserve"> заявок за время </w:t>
      </w:r>
      <w:r w:rsidRPr="007C2FDA">
        <w:rPr>
          <w:i/>
          <w:sz w:val="24"/>
        </w:rPr>
        <w:t>t</w:t>
      </w:r>
      <w:r w:rsidRPr="007C2FDA">
        <w:rPr>
          <w:sz w:val="24"/>
        </w:rPr>
        <w:t xml:space="preserve"> вычисляется по формуле</w:t>
      </w:r>
    </w:p>
    <w:p w14:paraId="4111674B" w14:textId="2D03E9AD" w:rsidR="001505E5" w:rsidRPr="007C2FDA" w:rsidRDefault="001505E5" w:rsidP="001505E5">
      <w:pPr>
        <w:spacing w:line="213" w:lineRule="auto"/>
        <w:ind w:firstLine="426"/>
        <w:rPr>
          <w:sz w:val="24"/>
        </w:rPr>
      </w:pPr>
      <w:r w:rsidRPr="007C2FDA">
        <w:rPr>
          <w:noProof/>
          <w:sz w:val="24"/>
          <w:lang w:eastAsia="ru-RU"/>
        </w:rPr>
        <w:drawing>
          <wp:inline distT="0" distB="0" distL="0" distR="0" wp14:anchorId="5DA4CB9B" wp14:editId="3E9D20E6">
            <wp:extent cx="6629400" cy="533400"/>
            <wp:effectExtent l="0" t="0" r="0" b="0"/>
            <wp:docPr id="1665" name="Рисунок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6629400" cy="533400"/>
                    </a:xfrm>
                    <a:prstGeom prst="rect">
                      <a:avLst/>
                    </a:prstGeom>
                    <a:noFill/>
                    <a:ln>
                      <a:noFill/>
                    </a:ln>
                  </pic:spPr>
                </pic:pic>
              </a:graphicData>
            </a:graphic>
          </wp:inline>
        </w:drawing>
      </w:r>
    </w:p>
    <w:p w14:paraId="53B4829C" w14:textId="77777777" w:rsidR="001505E5" w:rsidRPr="007C2FDA" w:rsidRDefault="001505E5" w:rsidP="001505E5">
      <w:pPr>
        <w:spacing w:line="251" w:lineRule="auto"/>
        <w:ind w:firstLine="568"/>
        <w:rPr>
          <w:sz w:val="24"/>
        </w:rPr>
      </w:pPr>
      <w:r w:rsidRPr="007C2FDA">
        <w:rPr>
          <w:sz w:val="24"/>
        </w:rPr>
        <w:t xml:space="preserve">т.е. вероятности распределены по закону Пуассона с параметром </w:t>
      </w:r>
      <w:r w:rsidRPr="007C2FDA">
        <w:rPr>
          <w:rFonts w:eastAsia="Arial"/>
          <w:sz w:val="24"/>
        </w:rPr>
        <w:t>λ</w:t>
      </w:r>
      <w:r w:rsidRPr="007C2FDA">
        <w:rPr>
          <w:i/>
          <w:sz w:val="24"/>
        </w:rPr>
        <w:t>t</w:t>
      </w:r>
      <w:r w:rsidRPr="007C2FDA">
        <w:rPr>
          <w:sz w:val="24"/>
        </w:rPr>
        <w:t xml:space="preserve">. По этой причине простейший поток называется также </w:t>
      </w:r>
      <w:r w:rsidRPr="007C2FDA">
        <w:rPr>
          <w:bCs/>
          <w:iCs/>
          <w:sz w:val="24"/>
        </w:rPr>
        <w:t>пуассоновским потоком</w:t>
      </w:r>
      <w:r w:rsidRPr="007C2FDA">
        <w:rPr>
          <w:sz w:val="24"/>
        </w:rPr>
        <w:t>.</w:t>
      </w:r>
    </w:p>
    <w:p w14:paraId="4F0376C2" w14:textId="77777777" w:rsidR="001505E5" w:rsidRPr="007C2FDA" w:rsidRDefault="001505E5" w:rsidP="001505E5">
      <w:pPr>
        <w:spacing w:line="2" w:lineRule="exact"/>
        <w:rPr>
          <w:sz w:val="24"/>
        </w:rPr>
      </w:pPr>
    </w:p>
    <w:p w14:paraId="52EFD362" w14:textId="77777777" w:rsidR="001505E5" w:rsidRPr="007C2FDA" w:rsidRDefault="001505E5" w:rsidP="001505E5">
      <w:pPr>
        <w:spacing w:line="233" w:lineRule="auto"/>
        <w:ind w:firstLine="568"/>
        <w:rPr>
          <w:sz w:val="24"/>
        </w:rPr>
      </w:pPr>
      <w:r w:rsidRPr="007C2FDA">
        <w:rPr>
          <w:sz w:val="24"/>
        </w:rPr>
        <w:t xml:space="preserve">Функция распределения </w:t>
      </w:r>
      <w:r w:rsidRPr="007C2FDA">
        <w:rPr>
          <w:i/>
          <w:sz w:val="24"/>
        </w:rPr>
        <w:t>F</w:t>
      </w:r>
      <w:r w:rsidRPr="007C2FDA">
        <w:rPr>
          <w:sz w:val="24"/>
        </w:rPr>
        <w:t>(</w:t>
      </w:r>
      <w:r w:rsidRPr="007C2FDA">
        <w:rPr>
          <w:i/>
          <w:sz w:val="24"/>
        </w:rPr>
        <w:t>t</w:t>
      </w:r>
      <w:r w:rsidRPr="007C2FDA">
        <w:rPr>
          <w:sz w:val="24"/>
        </w:rPr>
        <w:t xml:space="preserve">) случайного интервала времени </w:t>
      </w:r>
      <w:r w:rsidRPr="007C2FDA">
        <w:rPr>
          <w:i/>
          <w:sz w:val="24"/>
        </w:rPr>
        <w:t>T</w:t>
      </w:r>
      <w:r w:rsidRPr="007C2FDA">
        <w:rPr>
          <w:sz w:val="24"/>
        </w:rPr>
        <w:t xml:space="preserve"> между двумя последовательными заявками по определению равна </w:t>
      </w:r>
      <w:r w:rsidRPr="007C2FDA">
        <w:rPr>
          <w:i/>
          <w:sz w:val="24"/>
        </w:rPr>
        <w:t>F</w:t>
      </w:r>
      <w:r w:rsidRPr="007C2FDA">
        <w:rPr>
          <w:sz w:val="24"/>
        </w:rPr>
        <w:t>(</w:t>
      </w:r>
      <w:r w:rsidRPr="007C2FDA">
        <w:rPr>
          <w:i/>
          <w:sz w:val="24"/>
        </w:rPr>
        <w:t>t</w:t>
      </w:r>
      <w:r w:rsidRPr="007C2FDA">
        <w:rPr>
          <w:sz w:val="24"/>
        </w:rPr>
        <w:t xml:space="preserve">) = </w:t>
      </w:r>
      <w:r w:rsidRPr="007C2FDA">
        <w:rPr>
          <w:i/>
          <w:sz w:val="24"/>
        </w:rPr>
        <w:t>P</w:t>
      </w:r>
      <w:r w:rsidRPr="007C2FDA">
        <w:rPr>
          <w:sz w:val="24"/>
        </w:rPr>
        <w:t>(</w:t>
      </w:r>
      <w:r w:rsidRPr="007C2FDA">
        <w:rPr>
          <w:i/>
          <w:sz w:val="24"/>
        </w:rPr>
        <w:t>T</w:t>
      </w:r>
      <w:r w:rsidRPr="007C2FDA">
        <w:rPr>
          <w:sz w:val="24"/>
        </w:rPr>
        <w:t xml:space="preserve"> &lt; </w:t>
      </w:r>
      <w:r w:rsidRPr="007C2FDA">
        <w:rPr>
          <w:i/>
          <w:sz w:val="24"/>
        </w:rPr>
        <w:t>t</w:t>
      </w:r>
      <w:r w:rsidRPr="007C2FDA">
        <w:rPr>
          <w:sz w:val="24"/>
        </w:rPr>
        <w:t xml:space="preserve">). Но </w:t>
      </w:r>
      <w:r w:rsidRPr="007C2FDA">
        <w:rPr>
          <w:i/>
          <w:sz w:val="24"/>
        </w:rPr>
        <w:t>P</w:t>
      </w:r>
      <w:r w:rsidRPr="007C2FDA">
        <w:rPr>
          <w:sz w:val="24"/>
        </w:rPr>
        <w:t>(</w:t>
      </w:r>
      <w:r w:rsidRPr="007C2FDA">
        <w:rPr>
          <w:i/>
          <w:sz w:val="24"/>
        </w:rPr>
        <w:t>T</w:t>
      </w:r>
      <w:r w:rsidRPr="007C2FDA">
        <w:rPr>
          <w:sz w:val="24"/>
        </w:rPr>
        <w:t>&lt;</w:t>
      </w:r>
      <w:r w:rsidRPr="007C2FDA">
        <w:rPr>
          <w:i/>
          <w:sz w:val="24"/>
        </w:rPr>
        <w:t>t</w:t>
      </w:r>
      <w:r w:rsidRPr="007C2FDA">
        <w:rPr>
          <w:sz w:val="24"/>
        </w:rPr>
        <w:t xml:space="preserve">)=1 - </w:t>
      </w:r>
      <w:r w:rsidRPr="007C2FDA">
        <w:rPr>
          <w:i/>
          <w:sz w:val="24"/>
        </w:rPr>
        <w:t>P</w:t>
      </w:r>
      <w:r w:rsidRPr="007C2FDA">
        <w:rPr>
          <w:sz w:val="24"/>
        </w:rPr>
        <w:t>(</w:t>
      </w:r>
      <w:r w:rsidRPr="007C2FDA">
        <w:rPr>
          <w:i/>
          <w:sz w:val="24"/>
        </w:rPr>
        <w:t>T≥t</w:t>
      </w:r>
      <w:r w:rsidRPr="007C2FDA">
        <w:rPr>
          <w:sz w:val="24"/>
        </w:rPr>
        <w:t xml:space="preserve">), где </w:t>
      </w:r>
      <w:r w:rsidRPr="007C2FDA">
        <w:rPr>
          <w:i/>
          <w:sz w:val="24"/>
        </w:rPr>
        <w:t>P</w:t>
      </w:r>
      <w:r w:rsidRPr="007C2FDA">
        <w:rPr>
          <w:sz w:val="24"/>
        </w:rPr>
        <w:t>(</w:t>
      </w:r>
      <w:r w:rsidRPr="007C2FDA">
        <w:rPr>
          <w:i/>
          <w:sz w:val="24"/>
        </w:rPr>
        <w:t>T</w:t>
      </w:r>
      <w:r w:rsidRPr="007C2FDA">
        <w:rPr>
          <w:sz w:val="24"/>
        </w:rPr>
        <w:t xml:space="preserve"> ≥ </w:t>
      </w:r>
      <w:r w:rsidRPr="007C2FDA">
        <w:rPr>
          <w:i/>
          <w:sz w:val="24"/>
        </w:rPr>
        <w:t>t</w:t>
      </w:r>
      <w:r w:rsidRPr="007C2FDA">
        <w:rPr>
          <w:sz w:val="24"/>
        </w:rPr>
        <w:t xml:space="preserve">) – вероятность того, что следующая после последней заявки поступит в СМО по истечении времени </w:t>
      </w:r>
      <w:r w:rsidRPr="007C2FDA">
        <w:rPr>
          <w:i/>
          <w:sz w:val="24"/>
        </w:rPr>
        <w:t>t</w:t>
      </w:r>
      <w:r w:rsidRPr="007C2FDA">
        <w:rPr>
          <w:sz w:val="24"/>
        </w:rPr>
        <w:t xml:space="preserve">, т.е. за время </w:t>
      </w:r>
      <w:r w:rsidRPr="007C2FDA">
        <w:rPr>
          <w:i/>
          <w:sz w:val="24"/>
        </w:rPr>
        <w:t>t</w:t>
      </w:r>
      <w:r w:rsidRPr="007C2FDA">
        <w:rPr>
          <w:sz w:val="24"/>
        </w:rPr>
        <w:t xml:space="preserve"> в СМО не поступит ни одна заявка. Но вероятность этого события находится из (4.1) при </w:t>
      </w:r>
      <w:r w:rsidRPr="007C2FDA">
        <w:rPr>
          <w:i/>
          <w:sz w:val="24"/>
        </w:rPr>
        <w:t>i</w:t>
      </w:r>
      <w:r w:rsidRPr="007C2FDA">
        <w:rPr>
          <w:sz w:val="24"/>
        </w:rPr>
        <w:t xml:space="preserve"> = 0. Таким образом,</w:t>
      </w:r>
    </w:p>
    <w:p w14:paraId="558D2773" w14:textId="4134E6C4" w:rsidR="001505E5" w:rsidRPr="007C2FDA" w:rsidRDefault="001505E5" w:rsidP="001505E5">
      <w:pPr>
        <w:tabs>
          <w:tab w:val="left" w:pos="888"/>
        </w:tabs>
        <w:spacing w:line="243" w:lineRule="auto"/>
        <w:ind w:left="575"/>
        <w:rPr>
          <w:sz w:val="24"/>
        </w:rPr>
      </w:pPr>
      <w:r w:rsidRPr="007C2FDA">
        <w:rPr>
          <w:noProof/>
          <w:sz w:val="24"/>
          <w:lang w:eastAsia="ru-RU"/>
        </w:rPr>
        <w:drawing>
          <wp:inline distT="0" distB="0" distL="0" distR="0" wp14:anchorId="1623F29F" wp14:editId="14028F01">
            <wp:extent cx="6610350" cy="914400"/>
            <wp:effectExtent l="0" t="0" r="0" b="0"/>
            <wp:docPr id="1664" name="Рисунок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6610350" cy="914400"/>
                    </a:xfrm>
                    <a:prstGeom prst="rect">
                      <a:avLst/>
                    </a:prstGeom>
                    <a:noFill/>
                    <a:ln>
                      <a:noFill/>
                    </a:ln>
                  </pic:spPr>
                </pic:pic>
              </a:graphicData>
            </a:graphic>
          </wp:inline>
        </w:drawing>
      </w:r>
    </w:p>
    <w:p w14:paraId="232F403E" w14:textId="77777777" w:rsidR="001505E5" w:rsidRPr="007C2FDA" w:rsidRDefault="001505E5" w:rsidP="001505E5">
      <w:pPr>
        <w:tabs>
          <w:tab w:val="left" w:pos="888"/>
        </w:tabs>
        <w:spacing w:line="243" w:lineRule="auto"/>
        <w:ind w:firstLine="567"/>
        <w:rPr>
          <w:sz w:val="24"/>
        </w:rPr>
      </w:pPr>
      <w:r w:rsidRPr="007C2FDA">
        <w:rPr>
          <w:sz w:val="24"/>
        </w:rPr>
        <w:t xml:space="preserve">а математическое ожидание, дисперсия и среднее квадратическое отклонение случайной величины </w:t>
      </w:r>
      <w:r w:rsidRPr="007C2FDA">
        <w:rPr>
          <w:i/>
          <w:sz w:val="24"/>
        </w:rPr>
        <w:t>T</w:t>
      </w:r>
      <w:r w:rsidRPr="007C2FDA">
        <w:rPr>
          <w:sz w:val="24"/>
        </w:rPr>
        <w:t xml:space="preserve"> равны соответственно</w:t>
      </w:r>
    </w:p>
    <w:p w14:paraId="66C05FB7" w14:textId="77777777" w:rsidR="001505E5" w:rsidRPr="007C2FDA" w:rsidRDefault="001505E5" w:rsidP="001505E5">
      <w:pPr>
        <w:spacing w:line="2" w:lineRule="exact"/>
        <w:rPr>
          <w:sz w:val="24"/>
        </w:rPr>
      </w:pPr>
    </w:p>
    <w:p w14:paraId="7D24DD79" w14:textId="63269C71" w:rsidR="001505E5" w:rsidRPr="007C2FDA" w:rsidRDefault="001505E5" w:rsidP="001505E5">
      <w:pPr>
        <w:spacing w:line="0" w:lineRule="atLeast"/>
        <w:ind w:firstLine="568"/>
        <w:rPr>
          <w:b/>
          <w:sz w:val="24"/>
          <w:u w:val="single"/>
        </w:rPr>
      </w:pPr>
      <w:r w:rsidRPr="007C2FDA">
        <w:rPr>
          <w:noProof/>
          <w:sz w:val="24"/>
          <w:lang w:eastAsia="ru-RU"/>
        </w:rPr>
        <w:drawing>
          <wp:inline distT="0" distB="0" distL="0" distR="0" wp14:anchorId="7C1F7428" wp14:editId="18B4978C">
            <wp:extent cx="6562725" cy="419100"/>
            <wp:effectExtent l="0" t="0" r="9525" b="0"/>
            <wp:docPr id="1663" name="Рисунок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9">
                      <a:extLst>
                        <a:ext uri="{28A0092B-C50C-407E-A947-70E740481C1C}">
                          <a14:useLocalDpi xmlns:a14="http://schemas.microsoft.com/office/drawing/2010/main" val="0"/>
                        </a:ext>
                      </a:extLst>
                    </a:blip>
                    <a:srcRect t="13725"/>
                    <a:stretch>
                      <a:fillRect/>
                    </a:stretch>
                  </pic:blipFill>
                  <pic:spPr bwMode="auto">
                    <a:xfrm>
                      <a:off x="0" y="0"/>
                      <a:ext cx="6562725" cy="419100"/>
                    </a:xfrm>
                    <a:prstGeom prst="rect">
                      <a:avLst/>
                    </a:prstGeom>
                    <a:noFill/>
                    <a:ln>
                      <a:noFill/>
                    </a:ln>
                  </pic:spPr>
                </pic:pic>
              </a:graphicData>
            </a:graphic>
          </wp:inline>
        </w:drawing>
      </w:r>
    </w:p>
    <w:p w14:paraId="0A515DAD" w14:textId="77777777" w:rsidR="001505E5" w:rsidRPr="007C2FDA" w:rsidRDefault="001505E5" w:rsidP="001505E5">
      <w:pPr>
        <w:spacing w:line="0" w:lineRule="atLeast"/>
        <w:ind w:firstLine="568"/>
        <w:rPr>
          <w:sz w:val="24"/>
        </w:rPr>
      </w:pPr>
      <w:r w:rsidRPr="007C2FDA">
        <w:rPr>
          <w:b/>
          <w:sz w:val="24"/>
          <w:u w:val="single"/>
        </w:rPr>
        <w:t>Пример 4.</w:t>
      </w:r>
      <w:r w:rsidRPr="007C2FDA">
        <w:rPr>
          <w:b/>
          <w:sz w:val="24"/>
        </w:rPr>
        <w:t xml:space="preserve"> </w:t>
      </w:r>
      <w:r w:rsidRPr="007C2FDA">
        <w:rPr>
          <w:sz w:val="24"/>
        </w:rPr>
        <w:t>В справочное бюро обращается в среднем</w:t>
      </w:r>
      <w:r w:rsidRPr="007C2FDA">
        <w:rPr>
          <w:b/>
          <w:sz w:val="24"/>
        </w:rPr>
        <w:t xml:space="preserve"> </w:t>
      </w:r>
      <w:r w:rsidRPr="007C2FDA">
        <w:rPr>
          <w:sz w:val="24"/>
        </w:rPr>
        <w:t>2</w:t>
      </w:r>
      <w:r w:rsidRPr="007C2FDA">
        <w:rPr>
          <w:b/>
          <w:sz w:val="24"/>
        </w:rPr>
        <w:t xml:space="preserve"> </w:t>
      </w:r>
      <w:r w:rsidRPr="007C2FDA">
        <w:rPr>
          <w:sz w:val="24"/>
        </w:rPr>
        <w:t>человека за</w:t>
      </w:r>
      <w:r w:rsidRPr="007C2FDA">
        <w:rPr>
          <w:b/>
          <w:sz w:val="24"/>
        </w:rPr>
        <w:t xml:space="preserve"> </w:t>
      </w:r>
      <w:r w:rsidRPr="007C2FDA">
        <w:rPr>
          <w:sz w:val="24"/>
        </w:rPr>
        <w:t>10</w:t>
      </w:r>
      <w:r w:rsidRPr="007C2FDA">
        <w:rPr>
          <w:b/>
          <w:sz w:val="24"/>
        </w:rPr>
        <w:t xml:space="preserve"> </w:t>
      </w:r>
      <w:r w:rsidRPr="007C2FDA">
        <w:rPr>
          <w:sz w:val="24"/>
        </w:rPr>
        <w:t>минут.</w:t>
      </w:r>
      <w:r w:rsidRPr="007C2FDA">
        <w:rPr>
          <w:b/>
          <w:sz w:val="24"/>
        </w:rPr>
        <w:t xml:space="preserve"> </w:t>
      </w:r>
      <w:r w:rsidRPr="007C2FDA">
        <w:rPr>
          <w:sz w:val="24"/>
        </w:rPr>
        <w:t>Найти</w:t>
      </w:r>
      <w:r w:rsidRPr="007C2FDA">
        <w:rPr>
          <w:b/>
          <w:sz w:val="24"/>
        </w:rPr>
        <w:t xml:space="preserve"> </w:t>
      </w:r>
      <w:r w:rsidRPr="007C2FDA">
        <w:rPr>
          <w:sz w:val="24"/>
        </w:rPr>
        <w:t>вероятность того, что за 30 минут за справкой обратится:</w:t>
      </w:r>
    </w:p>
    <w:p w14:paraId="6E836CEB" w14:textId="77777777" w:rsidR="001505E5" w:rsidRPr="007C2FDA" w:rsidRDefault="001505E5" w:rsidP="001505E5">
      <w:pPr>
        <w:spacing w:line="209" w:lineRule="auto"/>
        <w:ind w:left="580"/>
        <w:rPr>
          <w:sz w:val="24"/>
        </w:rPr>
      </w:pPr>
      <w:r w:rsidRPr="007C2FDA">
        <w:rPr>
          <w:sz w:val="24"/>
        </w:rPr>
        <w:t>а) 4 человека, б) не менее 3-х человек.</w:t>
      </w:r>
    </w:p>
    <w:p w14:paraId="42F6609E" w14:textId="77777777" w:rsidR="001505E5" w:rsidRPr="007C2FDA" w:rsidRDefault="001505E5" w:rsidP="001505E5">
      <w:pPr>
        <w:spacing w:line="231" w:lineRule="auto"/>
        <w:ind w:firstLine="568"/>
        <w:rPr>
          <w:sz w:val="24"/>
        </w:rPr>
      </w:pPr>
      <w:r w:rsidRPr="007C2FDA">
        <w:rPr>
          <w:b/>
          <w:sz w:val="24"/>
          <w:u w:val="single"/>
        </w:rPr>
        <w:t>Решение.</w:t>
      </w:r>
      <w:r w:rsidRPr="007C2FDA">
        <w:rPr>
          <w:b/>
          <w:sz w:val="24"/>
        </w:rPr>
        <w:t xml:space="preserve"> </w:t>
      </w:r>
      <w:r w:rsidRPr="007C2FDA">
        <w:rPr>
          <w:sz w:val="24"/>
        </w:rPr>
        <w:t>Интенсивность потока заявок равна</w:t>
      </w:r>
      <w:r w:rsidRPr="007C2FDA">
        <w:rPr>
          <w:b/>
          <w:sz w:val="24"/>
        </w:rPr>
        <w:t xml:space="preserve"> </w:t>
      </w:r>
      <w:r w:rsidRPr="007C2FDA">
        <w:rPr>
          <w:i/>
          <w:sz w:val="24"/>
        </w:rPr>
        <w:t>λ</w:t>
      </w:r>
      <w:r w:rsidRPr="007C2FDA">
        <w:rPr>
          <w:b/>
          <w:sz w:val="24"/>
        </w:rPr>
        <w:t xml:space="preserve"> </w:t>
      </w:r>
      <w:r w:rsidRPr="007C2FDA">
        <w:rPr>
          <w:sz w:val="24"/>
        </w:rPr>
        <w:t>= 2/10</w:t>
      </w:r>
      <w:r w:rsidRPr="007C2FDA">
        <w:rPr>
          <w:b/>
          <w:sz w:val="24"/>
        </w:rPr>
        <w:t xml:space="preserve"> </w:t>
      </w:r>
      <w:r w:rsidRPr="007C2FDA">
        <w:rPr>
          <w:sz w:val="24"/>
        </w:rPr>
        <w:t>мин</w:t>
      </w:r>
      <w:r w:rsidRPr="007C2FDA">
        <w:rPr>
          <w:b/>
          <w:sz w:val="24"/>
        </w:rPr>
        <w:t xml:space="preserve"> </w:t>
      </w:r>
      <w:r w:rsidRPr="007C2FDA">
        <w:rPr>
          <w:sz w:val="24"/>
        </w:rPr>
        <w:t>= 0,2[мин</w:t>
      </w:r>
      <w:r w:rsidRPr="007C2FDA">
        <w:rPr>
          <w:sz w:val="24"/>
          <w:vertAlign w:val="superscript"/>
        </w:rPr>
        <w:t>-1</w:t>
      </w:r>
      <w:r w:rsidRPr="007C2FDA">
        <w:rPr>
          <w:sz w:val="24"/>
        </w:rPr>
        <w:t>].</w:t>
      </w:r>
      <w:r w:rsidRPr="007C2FDA">
        <w:rPr>
          <w:b/>
          <w:sz w:val="24"/>
        </w:rPr>
        <w:t xml:space="preserve"> </w:t>
      </w:r>
      <w:r w:rsidRPr="007C2FDA">
        <w:rPr>
          <w:sz w:val="24"/>
        </w:rPr>
        <w:t>Для</w:t>
      </w:r>
      <w:r w:rsidRPr="007C2FDA">
        <w:rPr>
          <w:b/>
          <w:sz w:val="24"/>
        </w:rPr>
        <w:t xml:space="preserve"> </w:t>
      </w:r>
      <w:r w:rsidRPr="007C2FDA">
        <w:rPr>
          <w:sz w:val="24"/>
        </w:rPr>
        <w:t xml:space="preserve">решения используем формулу (4.1), где полагаем </w:t>
      </w:r>
      <w:r w:rsidRPr="007C2FDA">
        <w:rPr>
          <w:i/>
          <w:sz w:val="24"/>
        </w:rPr>
        <w:t>t</w:t>
      </w:r>
      <w:r w:rsidRPr="007C2FDA">
        <w:rPr>
          <w:sz w:val="24"/>
        </w:rPr>
        <w:t xml:space="preserve"> = </w:t>
      </w:r>
      <w:r w:rsidRPr="007C2FDA">
        <w:rPr>
          <w:i/>
          <w:sz w:val="24"/>
        </w:rPr>
        <w:t>T</w:t>
      </w:r>
      <w:r w:rsidRPr="007C2FDA">
        <w:rPr>
          <w:sz w:val="24"/>
        </w:rPr>
        <w:t xml:space="preserve"> = 30 минут; для пункта (а) </w:t>
      </w:r>
      <w:r w:rsidRPr="007C2FDA">
        <w:rPr>
          <w:i/>
          <w:sz w:val="24"/>
        </w:rPr>
        <w:t>i</w:t>
      </w:r>
      <w:r w:rsidRPr="007C2FDA">
        <w:rPr>
          <w:sz w:val="24"/>
        </w:rPr>
        <w:t xml:space="preserve"> = 4, для пункта (б) </w:t>
      </w:r>
      <w:r w:rsidRPr="007C2FDA">
        <w:rPr>
          <w:i/>
          <w:sz w:val="24"/>
        </w:rPr>
        <w:t>i</w:t>
      </w:r>
      <w:r w:rsidRPr="007C2FDA">
        <w:rPr>
          <w:sz w:val="24"/>
        </w:rPr>
        <w:t xml:space="preserve"> = 3, 4, 5,… .</w:t>
      </w:r>
    </w:p>
    <w:p w14:paraId="00E560F3" w14:textId="6EB0FF7A" w:rsidR="001505E5" w:rsidRPr="007C2FDA" w:rsidRDefault="001505E5" w:rsidP="001505E5">
      <w:pPr>
        <w:spacing w:line="245" w:lineRule="auto"/>
        <w:ind w:firstLine="567"/>
        <w:rPr>
          <w:sz w:val="24"/>
        </w:rPr>
      </w:pPr>
      <w:r w:rsidRPr="007C2FDA">
        <w:rPr>
          <w:noProof/>
          <w:sz w:val="24"/>
          <w:lang w:eastAsia="ru-RU"/>
        </w:rPr>
        <w:drawing>
          <wp:inline distT="0" distB="0" distL="0" distR="0" wp14:anchorId="5DB81DC9" wp14:editId="3B3801FC">
            <wp:extent cx="3810000" cy="466725"/>
            <wp:effectExtent l="0" t="0" r="0" b="9525"/>
            <wp:docPr id="1662" name="Рисунок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0">
                      <a:extLst>
                        <a:ext uri="{28A0092B-C50C-407E-A947-70E740481C1C}">
                          <a14:useLocalDpi xmlns:a14="http://schemas.microsoft.com/office/drawing/2010/main" val="0"/>
                        </a:ext>
                      </a:extLst>
                    </a:blip>
                    <a:srcRect l="990"/>
                    <a:stretch>
                      <a:fillRect/>
                    </a:stretch>
                  </pic:blipFill>
                  <pic:spPr bwMode="auto">
                    <a:xfrm>
                      <a:off x="0" y="0"/>
                      <a:ext cx="3810000" cy="466725"/>
                    </a:xfrm>
                    <a:prstGeom prst="rect">
                      <a:avLst/>
                    </a:prstGeom>
                    <a:noFill/>
                    <a:ln>
                      <a:noFill/>
                    </a:ln>
                  </pic:spPr>
                </pic:pic>
              </a:graphicData>
            </a:graphic>
          </wp:inline>
        </w:drawing>
      </w:r>
    </w:p>
    <w:p w14:paraId="7AC4EBB1" w14:textId="77777777" w:rsidR="001505E5" w:rsidRPr="007C2FDA" w:rsidRDefault="001505E5" w:rsidP="001505E5">
      <w:pPr>
        <w:spacing w:line="245" w:lineRule="auto"/>
        <w:ind w:firstLine="568"/>
        <w:rPr>
          <w:sz w:val="24"/>
        </w:rPr>
      </w:pPr>
      <w:r w:rsidRPr="007C2FDA">
        <w:rPr>
          <w:sz w:val="24"/>
        </w:rPr>
        <w:t>б) при решении этого пункта целесообразно использовать противоположную вероятность:</w:t>
      </w:r>
    </w:p>
    <w:p w14:paraId="6F92E5F4" w14:textId="4F2A8D97" w:rsidR="001505E5" w:rsidRPr="007C2FDA" w:rsidRDefault="001505E5" w:rsidP="001505E5">
      <w:pPr>
        <w:spacing w:line="245" w:lineRule="auto"/>
        <w:ind w:firstLine="568"/>
        <w:rPr>
          <w:sz w:val="24"/>
        </w:rPr>
      </w:pPr>
      <w:r w:rsidRPr="007C2FDA">
        <w:rPr>
          <w:noProof/>
          <w:sz w:val="24"/>
          <w:lang w:eastAsia="ru-RU"/>
        </w:rPr>
        <w:drawing>
          <wp:inline distT="0" distB="0" distL="0" distR="0" wp14:anchorId="7B5BA093" wp14:editId="63264B7B">
            <wp:extent cx="5810250" cy="447675"/>
            <wp:effectExtent l="0" t="0" r="0" b="9525"/>
            <wp:docPr id="1661" name="Рисунок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5810250" cy="447675"/>
                    </a:xfrm>
                    <a:prstGeom prst="rect">
                      <a:avLst/>
                    </a:prstGeom>
                    <a:noFill/>
                    <a:ln>
                      <a:noFill/>
                    </a:ln>
                  </pic:spPr>
                </pic:pic>
              </a:graphicData>
            </a:graphic>
          </wp:inline>
        </w:drawing>
      </w:r>
    </w:p>
    <w:p w14:paraId="718CA25F" w14:textId="77777777" w:rsidR="001505E5" w:rsidRPr="007C2FDA" w:rsidRDefault="001505E5" w:rsidP="001505E5">
      <w:pPr>
        <w:spacing w:line="20" w:lineRule="exact"/>
        <w:rPr>
          <w:sz w:val="24"/>
        </w:rPr>
      </w:pPr>
    </w:p>
    <w:p w14:paraId="3B3E0388" w14:textId="77777777" w:rsidR="001505E5" w:rsidRPr="007C2FDA" w:rsidRDefault="001505E5" w:rsidP="001505E5">
      <w:pPr>
        <w:spacing w:line="2" w:lineRule="exact"/>
        <w:rPr>
          <w:sz w:val="24"/>
        </w:rPr>
      </w:pPr>
    </w:p>
    <w:p w14:paraId="551A5D55" w14:textId="77777777" w:rsidR="001505E5" w:rsidRPr="007C2FDA" w:rsidRDefault="001505E5" w:rsidP="001505E5">
      <w:pPr>
        <w:spacing w:line="227" w:lineRule="auto"/>
        <w:ind w:firstLine="568"/>
        <w:rPr>
          <w:sz w:val="24"/>
        </w:rPr>
      </w:pPr>
      <w:r w:rsidRPr="007C2FDA">
        <w:rPr>
          <w:b/>
          <w:sz w:val="24"/>
          <w:u w:val="single"/>
        </w:rPr>
        <w:t>Пример</w:t>
      </w:r>
      <w:r w:rsidRPr="007C2FDA">
        <w:rPr>
          <w:b/>
          <w:sz w:val="24"/>
        </w:rPr>
        <w:t xml:space="preserve"> </w:t>
      </w:r>
      <w:r w:rsidRPr="007C2FDA">
        <w:rPr>
          <w:b/>
          <w:sz w:val="24"/>
          <w:u w:val="single"/>
        </w:rPr>
        <w:t>5.</w:t>
      </w:r>
      <w:r w:rsidRPr="007C2FDA">
        <w:rPr>
          <w:b/>
          <w:sz w:val="24"/>
        </w:rPr>
        <w:t xml:space="preserve"> </w:t>
      </w:r>
      <w:r w:rsidRPr="007C2FDA">
        <w:rPr>
          <w:sz w:val="24"/>
        </w:rPr>
        <w:t>В приборе имеются два блока,</w:t>
      </w:r>
      <w:r w:rsidRPr="007C2FDA">
        <w:rPr>
          <w:b/>
          <w:sz w:val="24"/>
        </w:rPr>
        <w:t xml:space="preserve"> </w:t>
      </w:r>
      <w:r w:rsidRPr="007C2FDA">
        <w:rPr>
          <w:sz w:val="24"/>
        </w:rPr>
        <w:t>работающих независимо друг от друга.</w:t>
      </w:r>
      <w:r w:rsidRPr="007C2FDA">
        <w:rPr>
          <w:b/>
          <w:sz w:val="24"/>
        </w:rPr>
        <w:t xml:space="preserve"> </w:t>
      </w:r>
      <w:r w:rsidRPr="007C2FDA">
        <w:rPr>
          <w:sz w:val="24"/>
        </w:rPr>
        <w:t xml:space="preserve">Время безотказной работы определяется показательным законом. Среднее время безотказной работы 1-го блока – </w:t>
      </w:r>
      <w:r w:rsidRPr="007C2FDA">
        <w:rPr>
          <w:i/>
          <w:sz w:val="24"/>
        </w:rPr>
        <w:t>t</w:t>
      </w:r>
      <w:r w:rsidRPr="007C2FDA">
        <w:rPr>
          <w:sz w:val="24"/>
          <w:vertAlign w:val="subscript"/>
        </w:rPr>
        <w:t>1</w:t>
      </w:r>
      <w:r w:rsidRPr="007C2FDA">
        <w:rPr>
          <w:sz w:val="24"/>
        </w:rPr>
        <w:t xml:space="preserve"> = 2 года, 2 -го – </w:t>
      </w:r>
      <w:r w:rsidRPr="007C2FDA">
        <w:rPr>
          <w:i/>
          <w:sz w:val="24"/>
        </w:rPr>
        <w:t>t</w:t>
      </w:r>
      <w:r w:rsidRPr="007C2FDA">
        <w:rPr>
          <w:sz w:val="24"/>
          <w:vertAlign w:val="subscript"/>
        </w:rPr>
        <w:t>2</w:t>
      </w:r>
      <w:r w:rsidRPr="007C2FDA">
        <w:rPr>
          <w:sz w:val="24"/>
        </w:rPr>
        <w:t xml:space="preserve"> = 1 год. Найти вероятность того, что за 1,5 года: а) не откажет ни один из блоков; б) откажет только 2-й блок; в) откажут оба блока.</w:t>
      </w:r>
    </w:p>
    <w:p w14:paraId="6F7B796A" w14:textId="77777777" w:rsidR="001505E5" w:rsidRPr="007C2FDA" w:rsidRDefault="001505E5" w:rsidP="001505E5">
      <w:pPr>
        <w:spacing w:line="1" w:lineRule="exact"/>
        <w:rPr>
          <w:sz w:val="24"/>
        </w:rPr>
      </w:pPr>
    </w:p>
    <w:p w14:paraId="6EEDDB27" w14:textId="77777777" w:rsidR="001505E5" w:rsidRPr="007C2FDA" w:rsidRDefault="001505E5" w:rsidP="001505E5">
      <w:pPr>
        <w:spacing w:line="0" w:lineRule="atLeast"/>
        <w:ind w:firstLine="568"/>
        <w:rPr>
          <w:sz w:val="24"/>
        </w:rPr>
      </w:pPr>
      <w:r w:rsidRPr="007C2FDA">
        <w:rPr>
          <w:b/>
          <w:sz w:val="24"/>
          <w:u w:val="single"/>
        </w:rPr>
        <w:t>Решение:</w:t>
      </w:r>
      <w:r w:rsidRPr="007C2FDA">
        <w:rPr>
          <w:b/>
          <w:sz w:val="24"/>
        </w:rPr>
        <w:t xml:space="preserve"> </w:t>
      </w:r>
      <w:r w:rsidRPr="007C2FDA">
        <w:rPr>
          <w:sz w:val="24"/>
        </w:rPr>
        <w:t>В качестве события выступает неисправность какого-</w:t>
      </w:r>
      <w:r w:rsidRPr="007C2FDA">
        <w:rPr>
          <w:b/>
          <w:sz w:val="24"/>
        </w:rPr>
        <w:t xml:space="preserve"> </w:t>
      </w:r>
      <w:r w:rsidRPr="007C2FDA">
        <w:rPr>
          <w:sz w:val="24"/>
        </w:rPr>
        <w:t>то блока.</w:t>
      </w:r>
      <w:r w:rsidRPr="007C2FDA">
        <w:rPr>
          <w:b/>
          <w:sz w:val="24"/>
        </w:rPr>
        <w:t xml:space="preserve"> </w:t>
      </w:r>
      <w:r w:rsidRPr="007C2FDA">
        <w:rPr>
          <w:sz w:val="24"/>
        </w:rPr>
        <w:t xml:space="preserve">Вероятность </w:t>
      </w:r>
      <w:r w:rsidRPr="007C2FDA">
        <w:rPr>
          <w:i/>
          <w:sz w:val="24"/>
        </w:rPr>
        <w:t>p</w:t>
      </w:r>
      <w:r w:rsidRPr="007C2FDA">
        <w:rPr>
          <w:sz w:val="24"/>
          <w:vertAlign w:val="superscript"/>
        </w:rPr>
        <w:t>(i)</w:t>
      </w:r>
      <w:r w:rsidRPr="007C2FDA">
        <w:rPr>
          <w:sz w:val="24"/>
        </w:rPr>
        <w:t xml:space="preserve"> (</w:t>
      </w:r>
      <w:r w:rsidRPr="007C2FDA">
        <w:rPr>
          <w:i/>
          <w:sz w:val="24"/>
        </w:rPr>
        <w:t>t</w:t>
      </w:r>
      <w:r w:rsidRPr="007C2FDA">
        <w:rPr>
          <w:sz w:val="24"/>
        </w:rPr>
        <w:t xml:space="preserve">) исправности </w:t>
      </w:r>
      <w:r w:rsidRPr="007C2FDA">
        <w:rPr>
          <w:i/>
          <w:sz w:val="24"/>
        </w:rPr>
        <w:t>i</w:t>
      </w:r>
      <w:r w:rsidRPr="007C2FDA">
        <w:rPr>
          <w:sz w:val="24"/>
        </w:rPr>
        <w:t xml:space="preserve">-го блока в течение времени </w:t>
      </w:r>
      <w:r w:rsidRPr="007C2FDA">
        <w:rPr>
          <w:i/>
          <w:sz w:val="24"/>
        </w:rPr>
        <w:t>t</w:t>
      </w:r>
      <w:r w:rsidRPr="007C2FDA">
        <w:rPr>
          <w:sz w:val="24"/>
        </w:rPr>
        <w:t xml:space="preserve"> определяется формулой</w:t>
      </w:r>
    </w:p>
    <w:p w14:paraId="35FD6CEA" w14:textId="77777777" w:rsidR="001505E5" w:rsidRPr="007C2FDA" w:rsidRDefault="001505E5" w:rsidP="001505E5">
      <w:pPr>
        <w:spacing w:line="0" w:lineRule="atLeast"/>
        <w:ind w:firstLine="568"/>
        <w:rPr>
          <w:sz w:val="24"/>
        </w:rPr>
        <w:sectPr w:rsidR="001505E5" w:rsidRPr="007C2FDA">
          <w:pgSz w:w="11900" w:h="16840"/>
          <w:pgMar w:top="538" w:right="564" w:bottom="175" w:left="560" w:header="0" w:footer="0" w:gutter="0"/>
          <w:cols w:space="0" w:equalWidth="0">
            <w:col w:w="10780"/>
          </w:cols>
          <w:docGrid w:linePitch="360"/>
        </w:sectPr>
      </w:pPr>
    </w:p>
    <w:p w14:paraId="56482FB0" w14:textId="77777777" w:rsidR="001505E5" w:rsidRPr="007C2FDA" w:rsidRDefault="001505E5" w:rsidP="001505E5">
      <w:pPr>
        <w:spacing w:line="195" w:lineRule="exact"/>
        <w:rPr>
          <w:sz w:val="24"/>
        </w:rPr>
      </w:pPr>
    </w:p>
    <w:p w14:paraId="2A5A553F" w14:textId="77777777" w:rsidR="001505E5" w:rsidRPr="007C2FDA" w:rsidRDefault="001505E5" w:rsidP="001505E5">
      <w:pPr>
        <w:spacing w:line="0" w:lineRule="atLeast"/>
        <w:ind w:right="-19"/>
        <w:jc w:val="center"/>
        <w:rPr>
          <w:sz w:val="24"/>
        </w:rPr>
        <w:sectPr w:rsidR="001505E5" w:rsidRPr="007C2FDA">
          <w:type w:val="continuous"/>
          <w:pgSz w:w="11900" w:h="16840"/>
          <w:pgMar w:top="538" w:right="564" w:bottom="175" w:left="560" w:header="0" w:footer="0" w:gutter="0"/>
          <w:cols w:space="0" w:equalWidth="0">
            <w:col w:w="10780"/>
          </w:cols>
          <w:docGrid w:linePitch="360"/>
        </w:sectPr>
      </w:pPr>
    </w:p>
    <w:p w14:paraId="66851159" w14:textId="77777777" w:rsidR="001505E5" w:rsidRPr="007C2FDA" w:rsidRDefault="001505E5" w:rsidP="001505E5">
      <w:pPr>
        <w:spacing w:line="0" w:lineRule="atLeast"/>
        <w:rPr>
          <w:sz w:val="24"/>
        </w:rPr>
      </w:pPr>
      <w:bookmarkStart w:id="15" w:name="page14"/>
      <w:bookmarkEnd w:id="15"/>
      <w:r w:rsidRPr="007C2FDA">
        <w:rPr>
          <w:sz w:val="24"/>
        </w:rPr>
        <w:lastRenderedPageBreak/>
        <w:t>(4.2), т.е.</w:t>
      </w:r>
    </w:p>
    <w:p w14:paraId="19F77DC4" w14:textId="77777777" w:rsidR="001505E5" w:rsidRPr="007C2FDA" w:rsidRDefault="001505E5" w:rsidP="001505E5">
      <w:pPr>
        <w:tabs>
          <w:tab w:val="left" w:pos="4220"/>
        </w:tabs>
        <w:spacing w:line="232" w:lineRule="auto"/>
        <w:ind w:left="3120"/>
        <w:rPr>
          <w:sz w:val="24"/>
          <w:vertAlign w:val="subscript"/>
        </w:rPr>
      </w:pPr>
      <w:r w:rsidRPr="007C2FDA">
        <w:rPr>
          <w:sz w:val="24"/>
          <w:vertAlign w:val="subscript"/>
        </w:rPr>
        <w:lastRenderedPageBreak/>
        <w:t>p</w:t>
      </w:r>
      <w:r w:rsidRPr="007C2FDA">
        <w:rPr>
          <w:sz w:val="24"/>
        </w:rPr>
        <w:t xml:space="preserve"> </w:t>
      </w:r>
      <w:r w:rsidRPr="007C2FDA">
        <w:rPr>
          <w:sz w:val="24"/>
          <w:vertAlign w:val="superscript"/>
        </w:rPr>
        <w:t>(1</w:t>
      </w:r>
      <w:proofErr w:type="gramStart"/>
      <w:r w:rsidRPr="007C2FDA">
        <w:rPr>
          <w:sz w:val="24"/>
          <w:vertAlign w:val="superscript"/>
        </w:rPr>
        <w:t xml:space="preserve"> )</w:t>
      </w:r>
      <w:proofErr w:type="gramEnd"/>
      <w:r w:rsidRPr="007C2FDA">
        <w:rPr>
          <w:sz w:val="24"/>
        </w:rPr>
        <w:t xml:space="preserve"> </w:t>
      </w:r>
      <w:r w:rsidRPr="007C2FDA">
        <w:rPr>
          <w:sz w:val="24"/>
          <w:vertAlign w:val="subscript"/>
        </w:rPr>
        <w:t>( t )</w:t>
      </w:r>
      <w:r w:rsidRPr="007C2FDA">
        <w:rPr>
          <w:sz w:val="24"/>
        </w:rPr>
        <w:tab/>
      </w:r>
      <w:r w:rsidRPr="007C2FDA">
        <w:rPr>
          <w:rFonts w:eastAsia="Arial"/>
          <w:sz w:val="24"/>
          <w:vertAlign w:val="subscript"/>
        </w:rPr>
        <w:t xml:space="preserve">= </w:t>
      </w:r>
      <w:r w:rsidRPr="007C2FDA">
        <w:rPr>
          <w:sz w:val="24"/>
          <w:vertAlign w:val="subscript"/>
        </w:rPr>
        <w:t>e</w:t>
      </w:r>
      <w:r w:rsidRPr="007C2FDA">
        <w:rPr>
          <w:rFonts w:eastAsia="Arial"/>
          <w:sz w:val="24"/>
          <w:vertAlign w:val="subscript"/>
        </w:rPr>
        <w:t xml:space="preserve"> </w:t>
      </w:r>
      <w:r w:rsidRPr="007C2FDA">
        <w:rPr>
          <w:rFonts w:eastAsia="Arial"/>
          <w:sz w:val="24"/>
          <w:vertAlign w:val="superscript"/>
        </w:rPr>
        <w:t>− λ</w:t>
      </w:r>
      <w:r w:rsidRPr="007C2FDA">
        <w:rPr>
          <w:rFonts w:eastAsia="Arial"/>
          <w:sz w:val="24"/>
        </w:rPr>
        <w:t xml:space="preserve"> </w:t>
      </w:r>
      <w:r w:rsidRPr="007C2FDA">
        <w:rPr>
          <w:sz w:val="24"/>
        </w:rPr>
        <w:t>1</w:t>
      </w:r>
      <w:r w:rsidRPr="007C2FDA">
        <w:rPr>
          <w:rFonts w:eastAsia="Arial"/>
          <w:sz w:val="24"/>
        </w:rPr>
        <w:t xml:space="preserve"> </w:t>
      </w:r>
      <w:r w:rsidRPr="007C2FDA">
        <w:rPr>
          <w:sz w:val="24"/>
          <w:vertAlign w:val="superscript"/>
        </w:rPr>
        <w:t>t</w:t>
      </w:r>
      <w:r w:rsidRPr="007C2FDA">
        <w:rPr>
          <w:rFonts w:eastAsia="Arial"/>
          <w:sz w:val="24"/>
        </w:rPr>
        <w:t xml:space="preserve"> </w:t>
      </w:r>
      <w:r w:rsidRPr="007C2FDA">
        <w:rPr>
          <w:sz w:val="24"/>
          <w:vertAlign w:val="subscript"/>
        </w:rPr>
        <w:t>,  p</w:t>
      </w:r>
      <w:r w:rsidRPr="007C2FDA">
        <w:rPr>
          <w:rFonts w:eastAsia="Arial"/>
          <w:sz w:val="24"/>
        </w:rPr>
        <w:t xml:space="preserve"> </w:t>
      </w:r>
      <w:r w:rsidRPr="007C2FDA">
        <w:rPr>
          <w:sz w:val="24"/>
          <w:vertAlign w:val="superscript"/>
        </w:rPr>
        <w:t>( 2 )</w:t>
      </w:r>
      <w:r w:rsidRPr="007C2FDA">
        <w:rPr>
          <w:rFonts w:eastAsia="Arial"/>
          <w:sz w:val="24"/>
        </w:rPr>
        <w:t xml:space="preserve"> </w:t>
      </w:r>
      <w:r w:rsidRPr="007C2FDA">
        <w:rPr>
          <w:sz w:val="24"/>
          <w:vertAlign w:val="subscript"/>
        </w:rPr>
        <w:t>( t )</w:t>
      </w:r>
      <w:r w:rsidRPr="007C2FDA">
        <w:rPr>
          <w:rFonts w:eastAsia="Arial"/>
          <w:sz w:val="24"/>
        </w:rPr>
        <w:t xml:space="preserve"> </w:t>
      </w:r>
      <w:r w:rsidRPr="007C2FDA">
        <w:rPr>
          <w:rFonts w:eastAsia="Arial"/>
          <w:sz w:val="24"/>
          <w:vertAlign w:val="subscript"/>
        </w:rPr>
        <w:t>=</w:t>
      </w:r>
      <w:r w:rsidRPr="007C2FDA">
        <w:rPr>
          <w:rFonts w:eastAsia="Arial"/>
          <w:sz w:val="24"/>
        </w:rPr>
        <w:t xml:space="preserve">  </w:t>
      </w:r>
      <w:r w:rsidRPr="007C2FDA">
        <w:rPr>
          <w:sz w:val="24"/>
          <w:vertAlign w:val="subscript"/>
        </w:rPr>
        <w:t>e</w:t>
      </w:r>
      <w:r w:rsidRPr="007C2FDA">
        <w:rPr>
          <w:rFonts w:eastAsia="Arial"/>
          <w:sz w:val="24"/>
        </w:rPr>
        <w:t xml:space="preserve"> </w:t>
      </w:r>
      <w:r w:rsidRPr="007C2FDA">
        <w:rPr>
          <w:rFonts w:eastAsia="Arial"/>
          <w:sz w:val="24"/>
          <w:vertAlign w:val="superscript"/>
        </w:rPr>
        <w:t>− λ</w:t>
      </w:r>
      <w:r w:rsidRPr="007C2FDA">
        <w:rPr>
          <w:rFonts w:eastAsia="Arial"/>
          <w:sz w:val="24"/>
        </w:rPr>
        <w:t xml:space="preserve"> </w:t>
      </w:r>
      <w:r w:rsidRPr="007C2FDA">
        <w:rPr>
          <w:sz w:val="24"/>
        </w:rPr>
        <w:t>2</w:t>
      </w:r>
      <w:r w:rsidRPr="007C2FDA">
        <w:rPr>
          <w:rFonts w:eastAsia="Arial"/>
          <w:sz w:val="24"/>
        </w:rPr>
        <w:t xml:space="preserve"> </w:t>
      </w:r>
      <w:r w:rsidRPr="007C2FDA">
        <w:rPr>
          <w:sz w:val="24"/>
          <w:vertAlign w:val="superscript"/>
        </w:rPr>
        <w:t>t</w:t>
      </w:r>
      <w:r w:rsidRPr="007C2FDA">
        <w:rPr>
          <w:rFonts w:eastAsia="Arial"/>
          <w:sz w:val="24"/>
        </w:rPr>
        <w:t xml:space="preserve"> </w:t>
      </w:r>
      <w:r w:rsidRPr="007C2FDA">
        <w:rPr>
          <w:sz w:val="24"/>
          <w:vertAlign w:val="subscript"/>
        </w:rPr>
        <w:t>,</w:t>
      </w:r>
    </w:p>
    <w:p w14:paraId="46A09A66" w14:textId="77777777" w:rsidR="001505E5" w:rsidRPr="007C2FDA" w:rsidRDefault="001505E5" w:rsidP="001505E5">
      <w:pPr>
        <w:spacing w:line="210" w:lineRule="auto"/>
        <w:ind w:left="580"/>
        <w:rPr>
          <w:sz w:val="24"/>
        </w:rPr>
      </w:pPr>
      <w:r w:rsidRPr="007C2FDA">
        <w:rPr>
          <w:sz w:val="24"/>
        </w:rPr>
        <w:t>где λ</w:t>
      </w:r>
      <w:r w:rsidRPr="007C2FDA">
        <w:rPr>
          <w:sz w:val="24"/>
          <w:vertAlign w:val="subscript"/>
        </w:rPr>
        <w:t>1</w:t>
      </w:r>
      <w:r w:rsidRPr="007C2FDA">
        <w:rPr>
          <w:sz w:val="24"/>
        </w:rPr>
        <w:t xml:space="preserve"> = 1/</w:t>
      </w:r>
      <w:r w:rsidRPr="007C2FDA">
        <w:rPr>
          <w:i/>
          <w:sz w:val="24"/>
        </w:rPr>
        <w:t>t</w:t>
      </w:r>
      <w:r w:rsidRPr="007C2FDA">
        <w:rPr>
          <w:sz w:val="24"/>
          <w:vertAlign w:val="subscript"/>
        </w:rPr>
        <w:t>1</w:t>
      </w:r>
      <w:r w:rsidRPr="007C2FDA">
        <w:rPr>
          <w:sz w:val="24"/>
        </w:rPr>
        <w:t xml:space="preserve"> = 0,5[год</w:t>
      </w:r>
      <w:r w:rsidRPr="007C2FDA">
        <w:rPr>
          <w:sz w:val="24"/>
          <w:vertAlign w:val="superscript"/>
        </w:rPr>
        <w:t>-1</w:t>
      </w:r>
      <w:r w:rsidRPr="007C2FDA">
        <w:rPr>
          <w:sz w:val="24"/>
        </w:rPr>
        <w:t>], λ</w:t>
      </w:r>
      <w:r w:rsidRPr="007C2FDA">
        <w:rPr>
          <w:sz w:val="24"/>
          <w:vertAlign w:val="subscript"/>
        </w:rPr>
        <w:t>2</w:t>
      </w:r>
      <w:r w:rsidRPr="007C2FDA">
        <w:rPr>
          <w:sz w:val="24"/>
        </w:rPr>
        <w:t xml:space="preserve"> = 1/</w:t>
      </w:r>
      <w:r w:rsidRPr="007C2FDA">
        <w:rPr>
          <w:i/>
          <w:sz w:val="24"/>
        </w:rPr>
        <w:t>t</w:t>
      </w:r>
      <w:r w:rsidRPr="007C2FDA">
        <w:rPr>
          <w:sz w:val="24"/>
          <w:vertAlign w:val="subscript"/>
        </w:rPr>
        <w:t>2</w:t>
      </w:r>
      <w:r w:rsidRPr="007C2FDA">
        <w:rPr>
          <w:sz w:val="24"/>
        </w:rPr>
        <w:t xml:space="preserve"> = 1[год</w:t>
      </w:r>
      <w:r w:rsidRPr="007C2FDA">
        <w:rPr>
          <w:sz w:val="24"/>
          <w:vertAlign w:val="superscript"/>
        </w:rPr>
        <w:t>-1</w:t>
      </w:r>
      <w:r w:rsidRPr="007C2FDA">
        <w:rPr>
          <w:sz w:val="24"/>
        </w:rPr>
        <w:t>].</w:t>
      </w:r>
    </w:p>
    <w:p w14:paraId="1A501EDD" w14:textId="77777777" w:rsidR="001505E5" w:rsidRPr="007C2FDA" w:rsidRDefault="001505E5" w:rsidP="001505E5">
      <w:pPr>
        <w:spacing w:line="1" w:lineRule="exact"/>
        <w:rPr>
          <w:sz w:val="24"/>
        </w:rPr>
      </w:pPr>
    </w:p>
    <w:p w14:paraId="0EBCB5AB" w14:textId="77777777" w:rsidR="001505E5" w:rsidRPr="007C2FDA" w:rsidRDefault="001505E5" w:rsidP="001505E5">
      <w:pPr>
        <w:spacing w:line="241" w:lineRule="auto"/>
        <w:rPr>
          <w:sz w:val="24"/>
        </w:rPr>
      </w:pPr>
      <w:r w:rsidRPr="007C2FDA">
        <w:rPr>
          <w:sz w:val="24"/>
        </w:rPr>
        <w:t xml:space="preserve">Вероятности исправности блоков по истечении времени </w:t>
      </w:r>
      <w:r w:rsidRPr="007C2FDA">
        <w:rPr>
          <w:i/>
          <w:sz w:val="24"/>
        </w:rPr>
        <w:t>t</w:t>
      </w:r>
      <w:r w:rsidRPr="007C2FDA">
        <w:rPr>
          <w:sz w:val="24"/>
        </w:rPr>
        <w:t xml:space="preserve"> = </w:t>
      </w:r>
      <w:r w:rsidRPr="007C2FDA">
        <w:rPr>
          <w:i/>
          <w:sz w:val="24"/>
        </w:rPr>
        <w:t>T</w:t>
      </w:r>
      <w:r w:rsidRPr="007C2FDA">
        <w:rPr>
          <w:sz w:val="24"/>
        </w:rPr>
        <w:t xml:space="preserve"> = 1,5 года будут равны соответственно</w:t>
      </w:r>
    </w:p>
    <w:p w14:paraId="78920921" w14:textId="77777777" w:rsidR="001505E5" w:rsidRPr="007C2FDA" w:rsidRDefault="001505E5" w:rsidP="001505E5">
      <w:pPr>
        <w:spacing w:line="183" w:lineRule="auto"/>
        <w:ind w:right="-19"/>
        <w:jc w:val="center"/>
        <w:rPr>
          <w:sz w:val="24"/>
          <w:vertAlign w:val="subscript"/>
        </w:rPr>
      </w:pPr>
      <w:r w:rsidRPr="007C2FDA">
        <w:rPr>
          <w:i/>
          <w:sz w:val="24"/>
          <w:vertAlign w:val="subscript"/>
        </w:rPr>
        <w:t>p</w:t>
      </w:r>
      <w:r w:rsidRPr="007C2FDA">
        <w:rPr>
          <w:sz w:val="24"/>
          <w:vertAlign w:val="superscript"/>
        </w:rPr>
        <w:t>(1)</w:t>
      </w:r>
      <w:r w:rsidRPr="007C2FDA">
        <w:rPr>
          <w:rFonts w:eastAsia="Arial"/>
          <w:sz w:val="24"/>
        </w:rPr>
        <w:t xml:space="preserve">  = </w:t>
      </w:r>
      <w:r w:rsidRPr="007C2FDA">
        <w:rPr>
          <w:i/>
          <w:sz w:val="24"/>
          <w:vertAlign w:val="subscript"/>
        </w:rPr>
        <w:t>e</w:t>
      </w:r>
      <w:r w:rsidRPr="007C2FDA">
        <w:rPr>
          <w:rFonts w:eastAsia="MS PGothic"/>
          <w:sz w:val="24"/>
          <w:vertAlign w:val="superscript"/>
        </w:rPr>
        <w:t>−</w:t>
      </w:r>
      <w:r w:rsidRPr="007C2FDA">
        <w:rPr>
          <w:rFonts w:eastAsia="Arial"/>
          <w:sz w:val="24"/>
        </w:rPr>
        <w:t xml:space="preserve"> </w:t>
      </w:r>
      <w:r w:rsidRPr="007C2FDA">
        <w:rPr>
          <w:rFonts w:eastAsia="Arial"/>
          <w:i/>
          <w:sz w:val="24"/>
          <w:vertAlign w:val="superscript"/>
        </w:rPr>
        <w:t>λ</w:t>
      </w:r>
      <w:r w:rsidRPr="007C2FDA">
        <w:rPr>
          <w:sz w:val="24"/>
        </w:rPr>
        <w:t>1</w:t>
      </w:r>
      <w:r w:rsidRPr="007C2FDA">
        <w:rPr>
          <w:i/>
          <w:sz w:val="24"/>
          <w:vertAlign w:val="superscript"/>
        </w:rPr>
        <w:t>T</w:t>
      </w:r>
      <w:r w:rsidRPr="007C2FDA">
        <w:rPr>
          <w:rFonts w:eastAsia="Arial"/>
          <w:sz w:val="24"/>
        </w:rPr>
        <w:t xml:space="preserve">  = </w:t>
      </w:r>
      <w:r w:rsidRPr="007C2FDA">
        <w:rPr>
          <w:i/>
          <w:sz w:val="24"/>
          <w:vertAlign w:val="subscript"/>
        </w:rPr>
        <w:t>е</w:t>
      </w:r>
      <w:r w:rsidRPr="007C2FDA">
        <w:rPr>
          <w:rFonts w:eastAsia="MS PGothic"/>
          <w:sz w:val="24"/>
          <w:vertAlign w:val="superscript"/>
        </w:rPr>
        <w:t>−</w:t>
      </w:r>
      <w:r w:rsidRPr="007C2FDA">
        <w:rPr>
          <w:sz w:val="24"/>
          <w:vertAlign w:val="superscript"/>
        </w:rPr>
        <w:t>05</w:t>
      </w:r>
      <w:r w:rsidRPr="007C2FDA">
        <w:rPr>
          <w:rFonts w:ascii="Cambria Math" w:eastAsia="MS PGothic" w:hAnsi="Cambria Math" w:cs="Cambria Math"/>
          <w:sz w:val="24"/>
          <w:vertAlign w:val="superscript"/>
        </w:rPr>
        <w:t>⋅</w:t>
      </w:r>
      <w:r w:rsidRPr="007C2FDA">
        <w:rPr>
          <w:sz w:val="24"/>
          <w:vertAlign w:val="superscript"/>
        </w:rPr>
        <w:t>1,5</w:t>
      </w:r>
      <w:r w:rsidRPr="007C2FDA">
        <w:rPr>
          <w:rFonts w:eastAsia="Arial"/>
          <w:sz w:val="24"/>
        </w:rPr>
        <w:t xml:space="preserve">  ≈ </w:t>
      </w:r>
      <w:r w:rsidRPr="007C2FDA">
        <w:rPr>
          <w:sz w:val="24"/>
          <w:vertAlign w:val="subscript"/>
        </w:rPr>
        <w:t>0,472,</w:t>
      </w:r>
      <w:r w:rsidRPr="007C2FDA">
        <w:rPr>
          <w:rFonts w:eastAsia="Arial"/>
          <w:sz w:val="24"/>
        </w:rPr>
        <w:t xml:space="preserve"> </w:t>
      </w:r>
      <w:r w:rsidRPr="007C2FDA">
        <w:rPr>
          <w:i/>
          <w:sz w:val="24"/>
          <w:vertAlign w:val="subscript"/>
        </w:rPr>
        <w:t>p</w:t>
      </w:r>
      <w:r w:rsidRPr="007C2FDA">
        <w:rPr>
          <w:rFonts w:eastAsia="Arial"/>
          <w:sz w:val="24"/>
        </w:rPr>
        <w:t xml:space="preserve"> </w:t>
      </w:r>
      <w:proofErr w:type="gramStart"/>
      <w:r w:rsidRPr="007C2FDA">
        <w:rPr>
          <w:sz w:val="24"/>
          <w:vertAlign w:val="superscript"/>
        </w:rPr>
        <w:t xml:space="preserve">( </w:t>
      </w:r>
      <w:proofErr w:type="gramEnd"/>
      <w:r w:rsidRPr="007C2FDA">
        <w:rPr>
          <w:sz w:val="24"/>
          <w:vertAlign w:val="superscript"/>
        </w:rPr>
        <w:t>2 )</w:t>
      </w:r>
      <w:r w:rsidRPr="007C2FDA">
        <w:rPr>
          <w:rFonts w:eastAsia="Arial"/>
          <w:sz w:val="24"/>
        </w:rPr>
        <w:t xml:space="preserve">  </w:t>
      </w:r>
      <w:r w:rsidRPr="007C2FDA">
        <w:rPr>
          <w:rFonts w:eastAsia="Arial"/>
          <w:sz w:val="24"/>
          <w:vertAlign w:val="subscript"/>
        </w:rPr>
        <w:t>=</w:t>
      </w:r>
      <w:r w:rsidRPr="007C2FDA">
        <w:rPr>
          <w:rFonts w:eastAsia="Arial"/>
          <w:sz w:val="24"/>
        </w:rPr>
        <w:t xml:space="preserve"> </w:t>
      </w:r>
      <w:r w:rsidRPr="007C2FDA">
        <w:rPr>
          <w:i/>
          <w:sz w:val="24"/>
          <w:vertAlign w:val="subscript"/>
        </w:rPr>
        <w:t>e</w:t>
      </w:r>
      <w:r w:rsidRPr="007C2FDA">
        <w:rPr>
          <w:rFonts w:eastAsia="Arial"/>
          <w:sz w:val="24"/>
        </w:rPr>
        <w:t xml:space="preserve"> </w:t>
      </w:r>
      <w:r w:rsidRPr="007C2FDA">
        <w:rPr>
          <w:rFonts w:eastAsia="MS PGothic"/>
          <w:sz w:val="24"/>
          <w:vertAlign w:val="superscript"/>
        </w:rPr>
        <w:t>−</w:t>
      </w:r>
      <w:r w:rsidRPr="007C2FDA">
        <w:rPr>
          <w:rFonts w:eastAsia="Arial"/>
          <w:sz w:val="24"/>
        </w:rPr>
        <w:t xml:space="preserve"> </w:t>
      </w:r>
      <w:r w:rsidRPr="007C2FDA">
        <w:rPr>
          <w:rFonts w:eastAsia="Arial"/>
          <w:i/>
          <w:sz w:val="24"/>
          <w:vertAlign w:val="superscript"/>
        </w:rPr>
        <w:t>λ</w:t>
      </w:r>
      <w:r w:rsidRPr="007C2FDA">
        <w:rPr>
          <w:sz w:val="24"/>
        </w:rPr>
        <w:t>2</w:t>
      </w:r>
      <w:r w:rsidRPr="007C2FDA">
        <w:rPr>
          <w:i/>
          <w:sz w:val="24"/>
          <w:vertAlign w:val="superscript"/>
        </w:rPr>
        <w:t>T</w:t>
      </w:r>
      <w:r w:rsidRPr="007C2FDA">
        <w:rPr>
          <w:rFonts w:eastAsia="Arial"/>
          <w:sz w:val="24"/>
        </w:rPr>
        <w:t xml:space="preserve">  </w:t>
      </w:r>
      <w:r w:rsidRPr="007C2FDA">
        <w:rPr>
          <w:rFonts w:eastAsia="Arial"/>
          <w:sz w:val="24"/>
          <w:vertAlign w:val="subscript"/>
        </w:rPr>
        <w:t>=</w:t>
      </w:r>
      <w:r w:rsidRPr="007C2FDA">
        <w:rPr>
          <w:rFonts w:eastAsia="Arial"/>
          <w:sz w:val="24"/>
        </w:rPr>
        <w:t xml:space="preserve"> </w:t>
      </w:r>
      <w:r w:rsidRPr="007C2FDA">
        <w:rPr>
          <w:i/>
          <w:sz w:val="24"/>
          <w:vertAlign w:val="subscript"/>
        </w:rPr>
        <w:t>e</w:t>
      </w:r>
      <w:r w:rsidRPr="007C2FDA">
        <w:rPr>
          <w:rFonts w:eastAsia="Arial"/>
          <w:sz w:val="24"/>
        </w:rPr>
        <w:t xml:space="preserve"> </w:t>
      </w:r>
      <w:r w:rsidRPr="007C2FDA">
        <w:rPr>
          <w:rFonts w:eastAsia="MS PGothic"/>
          <w:sz w:val="24"/>
          <w:vertAlign w:val="superscript"/>
        </w:rPr>
        <w:t>−</w:t>
      </w:r>
      <w:r w:rsidRPr="007C2FDA">
        <w:rPr>
          <w:sz w:val="24"/>
          <w:vertAlign w:val="superscript"/>
        </w:rPr>
        <w:t>1</w:t>
      </w:r>
      <w:r w:rsidRPr="007C2FDA">
        <w:rPr>
          <w:rFonts w:ascii="Cambria Math" w:eastAsia="MS PGothic" w:hAnsi="Cambria Math" w:cs="Cambria Math"/>
          <w:sz w:val="24"/>
          <w:vertAlign w:val="superscript"/>
        </w:rPr>
        <w:t>⋅</w:t>
      </w:r>
      <w:r w:rsidRPr="007C2FDA">
        <w:rPr>
          <w:sz w:val="24"/>
          <w:vertAlign w:val="superscript"/>
        </w:rPr>
        <w:t>1,5</w:t>
      </w:r>
      <w:r w:rsidRPr="007C2FDA">
        <w:rPr>
          <w:rFonts w:eastAsia="Arial"/>
          <w:sz w:val="24"/>
        </w:rPr>
        <w:t xml:space="preserve">  </w:t>
      </w:r>
      <w:r w:rsidRPr="007C2FDA">
        <w:rPr>
          <w:rFonts w:eastAsia="Arial"/>
          <w:sz w:val="24"/>
          <w:vertAlign w:val="subscript"/>
        </w:rPr>
        <w:t>≈</w:t>
      </w:r>
      <w:r w:rsidRPr="007C2FDA">
        <w:rPr>
          <w:rFonts w:eastAsia="Arial"/>
          <w:sz w:val="24"/>
        </w:rPr>
        <w:t xml:space="preserve"> </w:t>
      </w:r>
      <w:r w:rsidRPr="007C2FDA">
        <w:rPr>
          <w:sz w:val="24"/>
          <w:vertAlign w:val="subscript"/>
        </w:rPr>
        <w:t>0,223 .</w:t>
      </w:r>
    </w:p>
    <w:p w14:paraId="1575370B" w14:textId="77777777" w:rsidR="001505E5" w:rsidRPr="007C2FDA" w:rsidRDefault="001505E5" w:rsidP="001505E5">
      <w:pPr>
        <w:spacing w:line="1" w:lineRule="exact"/>
        <w:rPr>
          <w:sz w:val="24"/>
        </w:rPr>
      </w:pPr>
    </w:p>
    <w:p w14:paraId="4CCD64CE" w14:textId="77777777" w:rsidR="001505E5" w:rsidRPr="007C2FDA" w:rsidRDefault="001505E5" w:rsidP="001505E5">
      <w:pPr>
        <w:spacing w:line="264" w:lineRule="auto"/>
        <w:rPr>
          <w:sz w:val="24"/>
        </w:rPr>
      </w:pPr>
      <w:r w:rsidRPr="007C2FDA">
        <w:rPr>
          <w:sz w:val="24"/>
        </w:rPr>
        <w:t xml:space="preserve">Вероятность того, что за время </w:t>
      </w:r>
      <w:r w:rsidRPr="007C2FDA">
        <w:rPr>
          <w:i/>
          <w:sz w:val="24"/>
        </w:rPr>
        <w:t>T i</w:t>
      </w:r>
      <w:r w:rsidRPr="007C2FDA">
        <w:rPr>
          <w:sz w:val="24"/>
        </w:rPr>
        <w:t xml:space="preserve">-й блок выйдет из строя, является противоположной вероятностью </w:t>
      </w:r>
      <w:r w:rsidRPr="007C2FDA">
        <w:rPr>
          <w:i/>
          <w:sz w:val="24"/>
        </w:rPr>
        <w:t>p</w:t>
      </w:r>
      <w:r w:rsidRPr="007C2FDA">
        <w:rPr>
          <w:sz w:val="24"/>
          <w:vertAlign w:val="superscript"/>
        </w:rPr>
        <w:t>(</w:t>
      </w:r>
      <w:r w:rsidRPr="007C2FDA">
        <w:rPr>
          <w:i/>
          <w:sz w:val="24"/>
          <w:vertAlign w:val="superscript"/>
        </w:rPr>
        <w:t>i</w:t>
      </w:r>
      <w:r w:rsidRPr="007C2FDA">
        <w:rPr>
          <w:sz w:val="24"/>
          <w:vertAlign w:val="superscript"/>
        </w:rPr>
        <w:t>)</w:t>
      </w:r>
      <w:r w:rsidRPr="007C2FDA">
        <w:rPr>
          <w:sz w:val="24"/>
        </w:rPr>
        <w:t xml:space="preserve"> (</w:t>
      </w:r>
      <w:r w:rsidRPr="007C2FDA">
        <w:rPr>
          <w:i/>
          <w:sz w:val="24"/>
        </w:rPr>
        <w:t>T</w:t>
      </w:r>
      <w:r w:rsidRPr="007C2FDA">
        <w:rPr>
          <w:sz w:val="24"/>
        </w:rPr>
        <w:t>):</w:t>
      </w:r>
    </w:p>
    <w:p w14:paraId="7EA11B6F" w14:textId="77777777" w:rsidR="001505E5" w:rsidRPr="007C2FDA" w:rsidRDefault="001505E5" w:rsidP="001505E5">
      <w:pPr>
        <w:spacing w:line="264" w:lineRule="auto"/>
        <w:rPr>
          <w:sz w:val="24"/>
        </w:rPr>
        <w:sectPr w:rsidR="001505E5" w:rsidRPr="007C2FDA" w:rsidSect="003B77BD">
          <w:type w:val="continuous"/>
          <w:pgSz w:w="11900" w:h="16840"/>
          <w:pgMar w:top="544" w:right="564" w:bottom="175" w:left="560" w:header="0" w:footer="0" w:gutter="0"/>
          <w:cols w:space="0" w:equalWidth="0">
            <w:col w:w="10780"/>
          </w:cols>
          <w:docGrid w:linePitch="360"/>
        </w:sectPr>
      </w:pPr>
    </w:p>
    <w:p w14:paraId="05A6610C" w14:textId="77777777" w:rsidR="001505E5" w:rsidRPr="007C2FDA" w:rsidRDefault="001505E5" w:rsidP="001505E5">
      <w:pPr>
        <w:spacing w:line="0" w:lineRule="atLeast"/>
        <w:ind w:left="3120"/>
        <w:rPr>
          <w:i/>
          <w:sz w:val="24"/>
        </w:rPr>
      </w:pPr>
      <w:r w:rsidRPr="007C2FDA">
        <w:rPr>
          <w:i/>
          <w:sz w:val="24"/>
        </w:rPr>
        <w:lastRenderedPageBreak/>
        <w:t xml:space="preserve">p </w:t>
      </w:r>
      <w:r w:rsidRPr="007C2FDA">
        <w:rPr>
          <w:sz w:val="24"/>
          <w:vertAlign w:val="superscript"/>
        </w:rPr>
        <w:t>(1)</w:t>
      </w:r>
      <w:r w:rsidRPr="007C2FDA">
        <w:rPr>
          <w:i/>
          <w:sz w:val="24"/>
        </w:rPr>
        <w:t xml:space="preserve">  </w:t>
      </w:r>
      <w:r w:rsidRPr="007C2FDA">
        <w:rPr>
          <w:rFonts w:eastAsia="Arial"/>
          <w:sz w:val="24"/>
        </w:rPr>
        <w:t>=</w:t>
      </w:r>
      <w:r w:rsidRPr="007C2FDA">
        <w:rPr>
          <w:i/>
          <w:sz w:val="24"/>
        </w:rPr>
        <w:t xml:space="preserve"> </w:t>
      </w:r>
      <w:r w:rsidRPr="007C2FDA">
        <w:rPr>
          <w:sz w:val="24"/>
        </w:rPr>
        <w:t>1</w:t>
      </w:r>
      <w:r w:rsidRPr="007C2FDA">
        <w:rPr>
          <w:i/>
          <w:sz w:val="24"/>
        </w:rPr>
        <w:t xml:space="preserve"> </w:t>
      </w:r>
      <w:r w:rsidRPr="007C2FDA">
        <w:rPr>
          <w:rFonts w:eastAsia="Arial"/>
          <w:sz w:val="24"/>
        </w:rPr>
        <w:t>−</w:t>
      </w:r>
      <w:r w:rsidRPr="007C2FDA">
        <w:rPr>
          <w:i/>
          <w:sz w:val="24"/>
        </w:rPr>
        <w:t xml:space="preserve"> p</w:t>
      </w:r>
    </w:p>
    <w:p w14:paraId="5AE5B63D" w14:textId="77777777" w:rsidR="001505E5" w:rsidRPr="007C2FDA" w:rsidRDefault="001505E5" w:rsidP="001505E5">
      <w:pPr>
        <w:spacing w:line="130" w:lineRule="exact"/>
        <w:rPr>
          <w:sz w:val="24"/>
        </w:rPr>
      </w:pPr>
    </w:p>
    <w:p w14:paraId="398D3ACC" w14:textId="77777777" w:rsidR="001505E5" w:rsidRPr="007C2FDA" w:rsidRDefault="001505E5" w:rsidP="001505E5">
      <w:pPr>
        <w:spacing w:line="0" w:lineRule="atLeast"/>
        <w:ind w:left="3080"/>
        <w:rPr>
          <w:i/>
          <w:sz w:val="24"/>
        </w:rPr>
      </w:pPr>
      <w:r w:rsidRPr="007C2FDA">
        <w:rPr>
          <w:i/>
          <w:sz w:val="24"/>
        </w:rPr>
        <w:t xml:space="preserve">p </w:t>
      </w:r>
      <w:r w:rsidRPr="007C2FDA">
        <w:rPr>
          <w:sz w:val="24"/>
          <w:vertAlign w:val="superscript"/>
        </w:rPr>
        <w:t>(2)</w:t>
      </w:r>
      <w:r w:rsidRPr="007C2FDA">
        <w:rPr>
          <w:i/>
          <w:sz w:val="24"/>
        </w:rPr>
        <w:t xml:space="preserve">  </w:t>
      </w:r>
      <w:r w:rsidRPr="007C2FDA">
        <w:rPr>
          <w:rFonts w:eastAsia="Arial"/>
          <w:sz w:val="24"/>
        </w:rPr>
        <w:t>=</w:t>
      </w:r>
      <w:r w:rsidRPr="007C2FDA">
        <w:rPr>
          <w:i/>
          <w:sz w:val="24"/>
        </w:rPr>
        <w:t xml:space="preserve"> </w:t>
      </w:r>
      <w:r w:rsidRPr="007C2FDA">
        <w:rPr>
          <w:sz w:val="24"/>
        </w:rPr>
        <w:t>1</w:t>
      </w:r>
      <w:r w:rsidRPr="007C2FDA">
        <w:rPr>
          <w:i/>
          <w:sz w:val="24"/>
        </w:rPr>
        <w:t xml:space="preserve"> </w:t>
      </w:r>
      <w:r w:rsidRPr="007C2FDA">
        <w:rPr>
          <w:rFonts w:eastAsia="Arial"/>
          <w:sz w:val="24"/>
        </w:rPr>
        <w:t>−</w:t>
      </w:r>
      <w:r w:rsidRPr="007C2FDA">
        <w:rPr>
          <w:i/>
          <w:sz w:val="24"/>
        </w:rPr>
        <w:t xml:space="preserve"> p</w:t>
      </w:r>
    </w:p>
    <w:p w14:paraId="7A156884" w14:textId="77777777" w:rsidR="001505E5" w:rsidRPr="007C2FDA" w:rsidRDefault="001505E5" w:rsidP="001505E5">
      <w:pPr>
        <w:spacing w:line="0" w:lineRule="atLeast"/>
        <w:rPr>
          <w:sz w:val="24"/>
        </w:rPr>
      </w:pPr>
      <w:r w:rsidRPr="007C2FDA">
        <w:rPr>
          <w:i/>
          <w:sz w:val="24"/>
        </w:rPr>
        <w:br w:type="column"/>
      </w:r>
      <w:r w:rsidRPr="007C2FDA">
        <w:rPr>
          <w:sz w:val="24"/>
        </w:rPr>
        <w:lastRenderedPageBreak/>
        <w:t>(1)</w:t>
      </w:r>
    </w:p>
    <w:p w14:paraId="225789F0" w14:textId="77777777" w:rsidR="001505E5" w:rsidRPr="007C2FDA" w:rsidRDefault="001505E5" w:rsidP="001505E5">
      <w:pPr>
        <w:spacing w:line="258" w:lineRule="exact"/>
        <w:rPr>
          <w:sz w:val="24"/>
        </w:rPr>
      </w:pPr>
    </w:p>
    <w:p w14:paraId="13538AF1" w14:textId="77777777" w:rsidR="001505E5" w:rsidRPr="007C2FDA" w:rsidRDefault="001505E5" w:rsidP="001505E5">
      <w:pPr>
        <w:spacing w:line="0" w:lineRule="atLeast"/>
        <w:rPr>
          <w:sz w:val="24"/>
        </w:rPr>
      </w:pPr>
      <w:r w:rsidRPr="007C2FDA">
        <w:rPr>
          <w:sz w:val="24"/>
        </w:rPr>
        <w:t>(2)</w:t>
      </w:r>
    </w:p>
    <w:p w14:paraId="0705EF5C" w14:textId="77777777" w:rsidR="001505E5" w:rsidRPr="007C2FDA" w:rsidRDefault="001505E5" w:rsidP="001505E5">
      <w:pPr>
        <w:spacing w:line="0" w:lineRule="atLeast"/>
        <w:rPr>
          <w:sz w:val="24"/>
        </w:rPr>
      </w:pPr>
      <w:r w:rsidRPr="007C2FDA">
        <w:rPr>
          <w:sz w:val="24"/>
        </w:rPr>
        <w:br w:type="column"/>
      </w:r>
      <w:r w:rsidRPr="007C2FDA">
        <w:rPr>
          <w:sz w:val="24"/>
        </w:rPr>
        <w:lastRenderedPageBreak/>
        <w:t>(</w:t>
      </w:r>
      <w:r w:rsidRPr="007C2FDA">
        <w:rPr>
          <w:i/>
          <w:sz w:val="24"/>
        </w:rPr>
        <w:t>T</w:t>
      </w:r>
      <w:r w:rsidRPr="007C2FDA">
        <w:rPr>
          <w:sz w:val="24"/>
        </w:rPr>
        <w:t xml:space="preserve">) </w:t>
      </w:r>
      <w:r w:rsidRPr="007C2FDA">
        <w:rPr>
          <w:rFonts w:eastAsia="Arial"/>
          <w:sz w:val="24"/>
        </w:rPr>
        <w:t>≈</w:t>
      </w:r>
      <w:r w:rsidRPr="007C2FDA">
        <w:rPr>
          <w:sz w:val="24"/>
        </w:rPr>
        <w:t xml:space="preserve"> 1 </w:t>
      </w:r>
      <w:r w:rsidRPr="007C2FDA">
        <w:rPr>
          <w:rFonts w:eastAsia="Arial"/>
          <w:sz w:val="24"/>
        </w:rPr>
        <w:t>−</w:t>
      </w:r>
      <w:r w:rsidRPr="007C2FDA">
        <w:rPr>
          <w:sz w:val="24"/>
        </w:rPr>
        <w:t xml:space="preserve"> 0,472 </w:t>
      </w:r>
      <w:r w:rsidRPr="007C2FDA">
        <w:rPr>
          <w:rFonts w:eastAsia="Arial"/>
          <w:sz w:val="24"/>
        </w:rPr>
        <w:t>=</w:t>
      </w:r>
      <w:r w:rsidRPr="007C2FDA">
        <w:rPr>
          <w:sz w:val="24"/>
        </w:rPr>
        <w:t xml:space="preserve"> 0,528,</w:t>
      </w:r>
    </w:p>
    <w:p w14:paraId="09BC4B8E" w14:textId="77777777" w:rsidR="001505E5" w:rsidRPr="007C2FDA" w:rsidRDefault="001505E5" w:rsidP="001505E5">
      <w:pPr>
        <w:spacing w:line="133" w:lineRule="exact"/>
        <w:rPr>
          <w:sz w:val="24"/>
        </w:rPr>
      </w:pPr>
    </w:p>
    <w:p w14:paraId="17AB43BB" w14:textId="77777777" w:rsidR="001505E5" w:rsidRPr="007C2FDA" w:rsidRDefault="001505E5" w:rsidP="001505E5">
      <w:pPr>
        <w:spacing w:line="0" w:lineRule="atLeast"/>
        <w:ind w:left="40"/>
        <w:rPr>
          <w:sz w:val="24"/>
        </w:rPr>
      </w:pPr>
      <w:r w:rsidRPr="007C2FDA">
        <w:rPr>
          <w:sz w:val="24"/>
        </w:rPr>
        <w:t>(</w:t>
      </w:r>
      <w:r w:rsidRPr="007C2FDA">
        <w:rPr>
          <w:i/>
          <w:sz w:val="24"/>
        </w:rPr>
        <w:t>T</w:t>
      </w:r>
      <w:r w:rsidRPr="007C2FDA">
        <w:rPr>
          <w:sz w:val="24"/>
        </w:rPr>
        <w:t xml:space="preserve">) </w:t>
      </w:r>
      <w:r w:rsidRPr="007C2FDA">
        <w:rPr>
          <w:rFonts w:eastAsia="Arial"/>
          <w:sz w:val="24"/>
        </w:rPr>
        <w:t>≈</w:t>
      </w:r>
      <w:r w:rsidRPr="007C2FDA">
        <w:rPr>
          <w:sz w:val="24"/>
        </w:rPr>
        <w:t xml:space="preserve"> 1 </w:t>
      </w:r>
      <w:r w:rsidRPr="007C2FDA">
        <w:rPr>
          <w:rFonts w:eastAsia="Arial"/>
          <w:sz w:val="24"/>
        </w:rPr>
        <w:t>−</w:t>
      </w:r>
      <w:r w:rsidRPr="007C2FDA">
        <w:rPr>
          <w:sz w:val="24"/>
        </w:rPr>
        <w:t xml:space="preserve"> 0,223 </w:t>
      </w:r>
      <w:r w:rsidRPr="007C2FDA">
        <w:rPr>
          <w:rFonts w:eastAsia="Arial"/>
          <w:sz w:val="24"/>
        </w:rPr>
        <w:t>=</w:t>
      </w:r>
      <w:r w:rsidRPr="007C2FDA">
        <w:rPr>
          <w:sz w:val="24"/>
        </w:rPr>
        <w:t xml:space="preserve"> 0,777.</w:t>
      </w:r>
    </w:p>
    <w:p w14:paraId="205218CE" w14:textId="77777777" w:rsidR="001505E5" w:rsidRPr="007C2FDA" w:rsidRDefault="001505E5" w:rsidP="001505E5">
      <w:pPr>
        <w:spacing w:line="0" w:lineRule="atLeast"/>
        <w:ind w:left="40"/>
        <w:rPr>
          <w:sz w:val="24"/>
        </w:rPr>
        <w:sectPr w:rsidR="001505E5" w:rsidRPr="007C2FDA">
          <w:type w:val="continuous"/>
          <w:pgSz w:w="11900" w:h="16840"/>
          <w:pgMar w:top="544" w:right="564" w:bottom="175" w:left="560" w:header="0" w:footer="0" w:gutter="0"/>
          <w:cols w:num="3" w:space="0" w:equalWidth="0">
            <w:col w:w="4480" w:space="40"/>
            <w:col w:w="220" w:space="20"/>
            <w:col w:w="6020"/>
          </w:cols>
          <w:docGrid w:linePitch="360"/>
        </w:sectPr>
      </w:pPr>
    </w:p>
    <w:p w14:paraId="088E4F56" w14:textId="77777777" w:rsidR="001505E5" w:rsidRPr="007C2FDA" w:rsidRDefault="001505E5" w:rsidP="001505E5">
      <w:pPr>
        <w:spacing w:line="96" w:lineRule="exact"/>
        <w:rPr>
          <w:sz w:val="24"/>
        </w:rPr>
      </w:pPr>
    </w:p>
    <w:p w14:paraId="56864812" w14:textId="77777777" w:rsidR="001505E5" w:rsidRPr="007C2FDA" w:rsidRDefault="001505E5" w:rsidP="001505E5">
      <w:pPr>
        <w:spacing w:line="244" w:lineRule="auto"/>
        <w:rPr>
          <w:sz w:val="24"/>
        </w:rPr>
      </w:pPr>
      <w:r w:rsidRPr="007C2FDA">
        <w:rPr>
          <w:sz w:val="24"/>
        </w:rPr>
        <w:t>Обозначим через</w:t>
      </w:r>
      <w:proofErr w:type="gramStart"/>
      <w:r w:rsidRPr="007C2FDA">
        <w:rPr>
          <w:sz w:val="24"/>
        </w:rPr>
        <w:t xml:space="preserve"> А</w:t>
      </w:r>
      <w:proofErr w:type="gramEnd"/>
      <w:r w:rsidRPr="007C2FDA">
        <w:rPr>
          <w:sz w:val="24"/>
        </w:rPr>
        <w:t>, В, С события, фигурирующие в пунктах (а), (б), (в) соответственно и учитывая, что блоки работают независимо друг от друга, найдём:</w:t>
      </w:r>
    </w:p>
    <w:p w14:paraId="7887AC5C" w14:textId="77777777" w:rsidR="001505E5" w:rsidRPr="007C2FDA" w:rsidRDefault="001505E5" w:rsidP="001505E5">
      <w:pPr>
        <w:spacing w:line="244" w:lineRule="auto"/>
        <w:rPr>
          <w:sz w:val="24"/>
        </w:rPr>
        <w:sectPr w:rsidR="001505E5" w:rsidRPr="007C2FDA">
          <w:type w:val="continuous"/>
          <w:pgSz w:w="11900" w:h="16840"/>
          <w:pgMar w:top="544" w:right="564" w:bottom="175" w:left="560" w:header="0" w:footer="0" w:gutter="0"/>
          <w:cols w:space="0" w:equalWidth="0">
            <w:col w:w="10780"/>
          </w:cols>
          <w:docGrid w:linePitch="360"/>
        </w:sectPr>
      </w:pPr>
    </w:p>
    <w:p w14:paraId="07EC2CC0" w14:textId="77777777" w:rsidR="001505E5" w:rsidRPr="007C2FDA" w:rsidRDefault="001505E5" w:rsidP="001505E5">
      <w:pPr>
        <w:spacing w:line="279" w:lineRule="auto"/>
        <w:rPr>
          <w:sz w:val="24"/>
        </w:rPr>
      </w:pPr>
      <w:r w:rsidRPr="007C2FDA">
        <w:rPr>
          <w:sz w:val="24"/>
        </w:rPr>
        <w:lastRenderedPageBreak/>
        <w:t xml:space="preserve">а) </w:t>
      </w:r>
      <w:r w:rsidRPr="007C2FDA">
        <w:rPr>
          <w:i/>
          <w:sz w:val="24"/>
        </w:rPr>
        <w:t>p</w:t>
      </w:r>
      <w:r w:rsidRPr="007C2FDA">
        <w:rPr>
          <w:sz w:val="24"/>
        </w:rPr>
        <w:t>(</w:t>
      </w:r>
      <w:r w:rsidRPr="007C2FDA">
        <w:rPr>
          <w:i/>
          <w:sz w:val="24"/>
        </w:rPr>
        <w:t>A</w:t>
      </w:r>
      <w:r w:rsidRPr="007C2FDA">
        <w:rPr>
          <w:sz w:val="24"/>
        </w:rPr>
        <w:t xml:space="preserve">) </w:t>
      </w:r>
      <w:r w:rsidRPr="007C2FDA">
        <w:rPr>
          <w:rFonts w:eastAsia="Arial"/>
          <w:sz w:val="24"/>
        </w:rPr>
        <w:t>=</w:t>
      </w:r>
      <w:r w:rsidRPr="007C2FDA">
        <w:rPr>
          <w:sz w:val="24"/>
        </w:rPr>
        <w:t xml:space="preserve"> </w:t>
      </w:r>
      <w:r w:rsidRPr="007C2FDA">
        <w:rPr>
          <w:i/>
          <w:sz w:val="24"/>
        </w:rPr>
        <w:t>p</w:t>
      </w:r>
      <w:r w:rsidRPr="007C2FDA">
        <w:rPr>
          <w:sz w:val="24"/>
        </w:rPr>
        <w:t xml:space="preserve"> </w:t>
      </w:r>
      <w:r w:rsidRPr="007C2FDA">
        <w:rPr>
          <w:sz w:val="24"/>
          <w:vertAlign w:val="superscript"/>
        </w:rPr>
        <w:t>(1)</w:t>
      </w:r>
      <w:r w:rsidRPr="007C2FDA">
        <w:rPr>
          <w:sz w:val="24"/>
        </w:rPr>
        <w:t xml:space="preserve"> </w:t>
      </w:r>
      <w:proofErr w:type="gramStart"/>
      <w:r w:rsidRPr="007C2FDA">
        <w:rPr>
          <w:sz w:val="24"/>
        </w:rPr>
        <w:t xml:space="preserve">( </w:t>
      </w:r>
      <w:proofErr w:type="gramEnd"/>
      <w:r w:rsidRPr="007C2FDA">
        <w:rPr>
          <w:i/>
          <w:sz w:val="24"/>
        </w:rPr>
        <w:t>T</w:t>
      </w:r>
      <w:r w:rsidRPr="007C2FDA">
        <w:rPr>
          <w:sz w:val="24"/>
        </w:rPr>
        <w:t xml:space="preserve"> ) </w:t>
      </w:r>
      <w:r w:rsidRPr="007C2FDA">
        <w:rPr>
          <w:rFonts w:ascii="Cambria Math" w:eastAsia="MS PGothic" w:hAnsi="Cambria Math" w:cs="Cambria Math"/>
          <w:sz w:val="24"/>
        </w:rPr>
        <w:t>⋅</w:t>
      </w:r>
      <w:r w:rsidRPr="007C2FDA">
        <w:rPr>
          <w:sz w:val="24"/>
        </w:rPr>
        <w:t xml:space="preserve"> </w:t>
      </w:r>
      <w:r w:rsidRPr="007C2FDA">
        <w:rPr>
          <w:i/>
          <w:sz w:val="24"/>
        </w:rPr>
        <w:t>p</w:t>
      </w:r>
      <w:r w:rsidRPr="007C2FDA">
        <w:rPr>
          <w:sz w:val="24"/>
        </w:rPr>
        <w:t xml:space="preserve"> б) </w:t>
      </w:r>
      <w:r w:rsidRPr="007C2FDA">
        <w:rPr>
          <w:i/>
          <w:sz w:val="24"/>
        </w:rPr>
        <w:t>p</w:t>
      </w:r>
      <w:r w:rsidRPr="007C2FDA">
        <w:rPr>
          <w:sz w:val="24"/>
        </w:rPr>
        <w:t>(</w:t>
      </w:r>
      <w:r w:rsidRPr="007C2FDA">
        <w:rPr>
          <w:i/>
          <w:sz w:val="24"/>
        </w:rPr>
        <w:t>B</w:t>
      </w:r>
      <w:r w:rsidRPr="007C2FDA">
        <w:rPr>
          <w:sz w:val="24"/>
        </w:rPr>
        <w:t xml:space="preserve">) </w:t>
      </w:r>
      <w:r w:rsidRPr="007C2FDA">
        <w:rPr>
          <w:rFonts w:eastAsia="Arial"/>
          <w:sz w:val="24"/>
        </w:rPr>
        <w:t>=</w:t>
      </w:r>
      <w:r w:rsidRPr="007C2FDA">
        <w:rPr>
          <w:sz w:val="24"/>
        </w:rPr>
        <w:t xml:space="preserve"> </w:t>
      </w:r>
      <w:r w:rsidRPr="007C2FDA">
        <w:rPr>
          <w:i/>
          <w:sz w:val="24"/>
        </w:rPr>
        <w:t>p</w:t>
      </w:r>
      <w:r w:rsidRPr="007C2FDA">
        <w:rPr>
          <w:sz w:val="24"/>
        </w:rPr>
        <w:t xml:space="preserve"> </w:t>
      </w:r>
      <w:r w:rsidRPr="007C2FDA">
        <w:rPr>
          <w:sz w:val="24"/>
          <w:vertAlign w:val="superscript"/>
        </w:rPr>
        <w:t>(1)</w:t>
      </w:r>
      <w:r w:rsidRPr="007C2FDA">
        <w:rPr>
          <w:sz w:val="24"/>
        </w:rPr>
        <w:t xml:space="preserve"> ( </w:t>
      </w:r>
      <w:r w:rsidRPr="007C2FDA">
        <w:rPr>
          <w:i/>
          <w:sz w:val="24"/>
        </w:rPr>
        <w:t>T</w:t>
      </w:r>
      <w:r w:rsidRPr="007C2FDA">
        <w:rPr>
          <w:sz w:val="24"/>
        </w:rPr>
        <w:t xml:space="preserve"> ) </w:t>
      </w:r>
      <w:r w:rsidRPr="007C2FDA">
        <w:rPr>
          <w:rFonts w:ascii="Cambria Math" w:eastAsia="MS PGothic" w:hAnsi="Cambria Math" w:cs="Cambria Math"/>
          <w:sz w:val="24"/>
        </w:rPr>
        <w:t>⋅</w:t>
      </w:r>
      <w:r w:rsidRPr="007C2FDA">
        <w:rPr>
          <w:sz w:val="24"/>
        </w:rPr>
        <w:t xml:space="preserve"> </w:t>
      </w:r>
      <w:r w:rsidRPr="007C2FDA">
        <w:rPr>
          <w:i/>
          <w:sz w:val="24"/>
        </w:rPr>
        <w:t>p</w:t>
      </w:r>
      <w:r w:rsidRPr="007C2FDA">
        <w:rPr>
          <w:sz w:val="24"/>
        </w:rPr>
        <w:t xml:space="preserve"> в) </w:t>
      </w:r>
      <w:r w:rsidRPr="007C2FDA">
        <w:rPr>
          <w:i/>
          <w:sz w:val="24"/>
        </w:rPr>
        <w:t>p</w:t>
      </w:r>
      <w:r w:rsidRPr="007C2FDA">
        <w:rPr>
          <w:sz w:val="24"/>
        </w:rPr>
        <w:t>(</w:t>
      </w:r>
      <w:r w:rsidRPr="007C2FDA">
        <w:rPr>
          <w:i/>
          <w:sz w:val="24"/>
        </w:rPr>
        <w:t>C</w:t>
      </w:r>
      <w:r w:rsidRPr="007C2FDA">
        <w:rPr>
          <w:sz w:val="24"/>
        </w:rPr>
        <w:t xml:space="preserve">) </w:t>
      </w:r>
      <w:r w:rsidRPr="007C2FDA">
        <w:rPr>
          <w:rFonts w:eastAsia="Arial"/>
          <w:sz w:val="24"/>
        </w:rPr>
        <w:t>=</w:t>
      </w:r>
      <w:r w:rsidRPr="007C2FDA">
        <w:rPr>
          <w:sz w:val="24"/>
        </w:rPr>
        <w:t xml:space="preserve"> </w:t>
      </w:r>
      <w:r w:rsidRPr="007C2FDA">
        <w:rPr>
          <w:i/>
          <w:sz w:val="24"/>
        </w:rPr>
        <w:t>p</w:t>
      </w:r>
      <w:r w:rsidRPr="007C2FDA">
        <w:rPr>
          <w:sz w:val="24"/>
        </w:rPr>
        <w:t xml:space="preserve"> </w:t>
      </w:r>
      <w:r w:rsidRPr="007C2FDA">
        <w:rPr>
          <w:sz w:val="24"/>
          <w:vertAlign w:val="superscript"/>
        </w:rPr>
        <w:t>(1)</w:t>
      </w:r>
      <w:r w:rsidRPr="007C2FDA">
        <w:rPr>
          <w:sz w:val="24"/>
        </w:rPr>
        <w:t xml:space="preserve"> ( </w:t>
      </w:r>
      <w:r w:rsidRPr="007C2FDA">
        <w:rPr>
          <w:i/>
          <w:sz w:val="24"/>
        </w:rPr>
        <w:t>T</w:t>
      </w:r>
      <w:r w:rsidRPr="007C2FDA">
        <w:rPr>
          <w:sz w:val="24"/>
        </w:rPr>
        <w:t xml:space="preserve"> ) </w:t>
      </w:r>
      <w:r w:rsidRPr="007C2FDA">
        <w:rPr>
          <w:rFonts w:ascii="Cambria Math" w:eastAsia="MS PGothic" w:hAnsi="Cambria Math" w:cs="Cambria Math"/>
          <w:sz w:val="24"/>
        </w:rPr>
        <w:t>⋅</w:t>
      </w:r>
      <w:r w:rsidRPr="007C2FDA">
        <w:rPr>
          <w:sz w:val="24"/>
        </w:rPr>
        <w:t xml:space="preserve"> </w:t>
      </w:r>
      <w:r w:rsidRPr="007C2FDA">
        <w:rPr>
          <w:i/>
          <w:sz w:val="24"/>
        </w:rPr>
        <w:t>p</w:t>
      </w:r>
      <w:r w:rsidRPr="007C2FDA">
        <w:rPr>
          <w:i/>
          <w:strike/>
          <w:sz w:val="24"/>
        </w:rPr>
        <w:br w:type="column"/>
      </w:r>
      <w:r w:rsidRPr="007C2FDA">
        <w:rPr>
          <w:sz w:val="24"/>
        </w:rPr>
        <w:lastRenderedPageBreak/>
        <w:t>( 2 )</w:t>
      </w:r>
    </w:p>
    <w:p w14:paraId="0A7D87D0" w14:textId="77777777" w:rsidR="001505E5" w:rsidRPr="007C2FDA" w:rsidRDefault="001505E5" w:rsidP="001505E5">
      <w:pPr>
        <w:spacing w:line="256" w:lineRule="exact"/>
        <w:rPr>
          <w:sz w:val="24"/>
        </w:rPr>
      </w:pPr>
    </w:p>
    <w:p w14:paraId="0CCFE3AC" w14:textId="77777777" w:rsidR="001505E5" w:rsidRPr="007C2FDA" w:rsidRDefault="001505E5" w:rsidP="001505E5">
      <w:pPr>
        <w:spacing w:line="0" w:lineRule="atLeast"/>
        <w:ind w:left="20"/>
        <w:rPr>
          <w:sz w:val="24"/>
        </w:rPr>
      </w:pPr>
      <w:r w:rsidRPr="007C2FDA">
        <w:rPr>
          <w:sz w:val="24"/>
        </w:rPr>
        <w:t>( 2</w:t>
      </w:r>
      <w:proofErr w:type="gramStart"/>
      <w:r w:rsidRPr="007C2FDA">
        <w:rPr>
          <w:sz w:val="24"/>
        </w:rPr>
        <w:t xml:space="preserve"> )</w:t>
      </w:r>
      <w:proofErr w:type="gramEnd"/>
    </w:p>
    <w:p w14:paraId="1E5DFE4D" w14:textId="77777777" w:rsidR="001505E5" w:rsidRPr="007C2FDA" w:rsidRDefault="001505E5" w:rsidP="001505E5">
      <w:pPr>
        <w:spacing w:line="271" w:lineRule="exact"/>
        <w:rPr>
          <w:sz w:val="24"/>
        </w:rPr>
      </w:pPr>
    </w:p>
    <w:p w14:paraId="16F18806" w14:textId="77777777" w:rsidR="001505E5" w:rsidRPr="007C2FDA" w:rsidRDefault="001505E5" w:rsidP="001505E5">
      <w:pPr>
        <w:spacing w:line="0" w:lineRule="atLeast"/>
        <w:ind w:left="20"/>
        <w:rPr>
          <w:sz w:val="24"/>
        </w:rPr>
      </w:pPr>
      <w:r w:rsidRPr="007C2FDA">
        <w:rPr>
          <w:sz w:val="24"/>
        </w:rPr>
        <w:t>( 2</w:t>
      </w:r>
      <w:proofErr w:type="gramStart"/>
      <w:r w:rsidRPr="007C2FDA">
        <w:rPr>
          <w:sz w:val="24"/>
        </w:rPr>
        <w:t xml:space="preserve"> )</w:t>
      </w:r>
      <w:proofErr w:type="gramEnd"/>
    </w:p>
    <w:p w14:paraId="4AFBFC8F" w14:textId="77777777" w:rsidR="001505E5" w:rsidRPr="007C2FDA" w:rsidRDefault="001505E5" w:rsidP="001505E5">
      <w:pPr>
        <w:spacing w:line="0" w:lineRule="atLeast"/>
        <w:rPr>
          <w:sz w:val="24"/>
        </w:rPr>
      </w:pPr>
      <w:r w:rsidRPr="007C2FDA">
        <w:rPr>
          <w:sz w:val="24"/>
        </w:rPr>
        <w:br w:type="column"/>
      </w:r>
      <w:r w:rsidRPr="007C2FDA">
        <w:rPr>
          <w:sz w:val="24"/>
        </w:rPr>
        <w:lastRenderedPageBreak/>
        <w:t>(</w:t>
      </w:r>
      <w:r w:rsidRPr="007C2FDA">
        <w:rPr>
          <w:i/>
          <w:sz w:val="24"/>
        </w:rPr>
        <w:t>T</w:t>
      </w:r>
      <w:r w:rsidRPr="007C2FDA">
        <w:rPr>
          <w:sz w:val="24"/>
        </w:rPr>
        <w:t xml:space="preserve">) </w:t>
      </w:r>
      <w:r w:rsidRPr="007C2FDA">
        <w:rPr>
          <w:rFonts w:eastAsia="Arial"/>
          <w:sz w:val="24"/>
        </w:rPr>
        <w:t>≈</w:t>
      </w:r>
      <w:r w:rsidRPr="007C2FDA">
        <w:rPr>
          <w:sz w:val="24"/>
        </w:rPr>
        <w:t xml:space="preserve"> 0,472 </w:t>
      </w:r>
      <w:r w:rsidRPr="007C2FDA">
        <w:rPr>
          <w:rFonts w:ascii="Cambria Math" w:eastAsia="MS PGothic" w:hAnsi="Cambria Math" w:cs="Cambria Math"/>
          <w:sz w:val="24"/>
        </w:rPr>
        <w:t>⋅</w:t>
      </w:r>
      <w:r w:rsidRPr="007C2FDA">
        <w:rPr>
          <w:sz w:val="24"/>
        </w:rPr>
        <w:t xml:space="preserve"> 0,223 </w:t>
      </w:r>
      <w:r w:rsidRPr="007C2FDA">
        <w:rPr>
          <w:rFonts w:eastAsia="Arial"/>
          <w:sz w:val="24"/>
        </w:rPr>
        <w:t>≈</w:t>
      </w:r>
      <w:r w:rsidRPr="007C2FDA">
        <w:rPr>
          <w:sz w:val="24"/>
        </w:rPr>
        <w:t xml:space="preserve"> 0,1;</w:t>
      </w:r>
    </w:p>
    <w:p w14:paraId="4014E47F" w14:textId="77777777" w:rsidR="001505E5" w:rsidRPr="007C2FDA" w:rsidRDefault="001505E5" w:rsidP="001505E5">
      <w:pPr>
        <w:spacing w:line="95" w:lineRule="exact"/>
        <w:rPr>
          <w:sz w:val="24"/>
        </w:rPr>
      </w:pPr>
    </w:p>
    <w:p w14:paraId="7C8EC136" w14:textId="77777777" w:rsidR="001505E5" w:rsidRPr="007C2FDA" w:rsidRDefault="001505E5" w:rsidP="001505E5">
      <w:pPr>
        <w:spacing w:line="0" w:lineRule="atLeast"/>
        <w:ind w:left="20"/>
        <w:rPr>
          <w:sz w:val="24"/>
        </w:rPr>
      </w:pPr>
      <w:r w:rsidRPr="007C2FDA">
        <w:rPr>
          <w:sz w:val="24"/>
        </w:rPr>
        <w:t>(</w:t>
      </w:r>
      <w:r w:rsidRPr="007C2FDA">
        <w:rPr>
          <w:i/>
          <w:sz w:val="24"/>
        </w:rPr>
        <w:t>T</w:t>
      </w:r>
      <w:r w:rsidRPr="007C2FDA">
        <w:rPr>
          <w:sz w:val="24"/>
        </w:rPr>
        <w:t xml:space="preserve">) </w:t>
      </w:r>
      <w:r w:rsidRPr="007C2FDA">
        <w:rPr>
          <w:rFonts w:eastAsia="Arial"/>
          <w:sz w:val="24"/>
        </w:rPr>
        <w:t>≈</w:t>
      </w:r>
      <w:r w:rsidRPr="007C2FDA">
        <w:rPr>
          <w:sz w:val="24"/>
        </w:rPr>
        <w:t xml:space="preserve"> 0,472 </w:t>
      </w:r>
      <w:r w:rsidRPr="007C2FDA">
        <w:rPr>
          <w:rFonts w:ascii="Cambria Math" w:eastAsia="MS PGothic" w:hAnsi="Cambria Math" w:cs="Cambria Math"/>
          <w:sz w:val="24"/>
        </w:rPr>
        <w:t>⋅</w:t>
      </w:r>
      <w:r w:rsidRPr="007C2FDA">
        <w:rPr>
          <w:sz w:val="24"/>
        </w:rPr>
        <w:t xml:space="preserve"> 0,777 </w:t>
      </w:r>
      <w:r w:rsidRPr="007C2FDA">
        <w:rPr>
          <w:rFonts w:eastAsia="Arial"/>
          <w:sz w:val="24"/>
        </w:rPr>
        <w:t>≈</w:t>
      </w:r>
      <w:r w:rsidRPr="007C2FDA">
        <w:rPr>
          <w:sz w:val="24"/>
        </w:rPr>
        <w:t xml:space="preserve"> 0,367</w:t>
      </w:r>
      <w:proofErr w:type="gramStart"/>
      <w:r w:rsidRPr="007C2FDA">
        <w:rPr>
          <w:sz w:val="24"/>
        </w:rPr>
        <w:t xml:space="preserve"> ;</w:t>
      </w:r>
      <w:proofErr w:type="gramEnd"/>
    </w:p>
    <w:p w14:paraId="0B973619" w14:textId="77777777" w:rsidR="001505E5" w:rsidRPr="007C2FDA" w:rsidRDefault="001505E5" w:rsidP="001505E5">
      <w:pPr>
        <w:spacing w:line="97" w:lineRule="exact"/>
        <w:rPr>
          <w:sz w:val="24"/>
        </w:rPr>
      </w:pPr>
    </w:p>
    <w:p w14:paraId="43030BC3" w14:textId="77777777" w:rsidR="001505E5" w:rsidRPr="007C2FDA" w:rsidRDefault="001505E5" w:rsidP="001505E5">
      <w:pPr>
        <w:spacing w:line="0" w:lineRule="atLeast"/>
        <w:ind w:left="20"/>
        <w:rPr>
          <w:sz w:val="24"/>
        </w:rPr>
      </w:pPr>
      <w:r w:rsidRPr="007C2FDA">
        <w:rPr>
          <w:sz w:val="24"/>
        </w:rPr>
        <w:t>(</w:t>
      </w:r>
      <w:r w:rsidRPr="007C2FDA">
        <w:rPr>
          <w:i/>
          <w:sz w:val="24"/>
        </w:rPr>
        <w:t>T</w:t>
      </w:r>
      <w:r w:rsidRPr="007C2FDA">
        <w:rPr>
          <w:sz w:val="24"/>
        </w:rPr>
        <w:t xml:space="preserve">) </w:t>
      </w:r>
      <w:r w:rsidRPr="007C2FDA">
        <w:rPr>
          <w:rFonts w:eastAsia="Arial"/>
          <w:sz w:val="24"/>
        </w:rPr>
        <w:t>≈</w:t>
      </w:r>
      <w:r w:rsidRPr="007C2FDA">
        <w:rPr>
          <w:sz w:val="24"/>
        </w:rPr>
        <w:t xml:space="preserve"> 0,528 </w:t>
      </w:r>
      <w:r w:rsidRPr="007C2FDA">
        <w:rPr>
          <w:rFonts w:ascii="Cambria Math" w:eastAsia="MS PGothic" w:hAnsi="Cambria Math" w:cs="Cambria Math"/>
          <w:sz w:val="24"/>
        </w:rPr>
        <w:t>⋅</w:t>
      </w:r>
      <w:r w:rsidRPr="007C2FDA">
        <w:rPr>
          <w:sz w:val="24"/>
        </w:rPr>
        <w:t xml:space="preserve"> 0,777 </w:t>
      </w:r>
      <w:r w:rsidRPr="007C2FDA">
        <w:rPr>
          <w:rFonts w:eastAsia="Arial"/>
          <w:sz w:val="24"/>
        </w:rPr>
        <w:t>≈</w:t>
      </w:r>
      <w:r w:rsidRPr="007C2FDA">
        <w:rPr>
          <w:sz w:val="24"/>
        </w:rPr>
        <w:t xml:space="preserve"> 0,41.</w:t>
      </w:r>
    </w:p>
    <w:p w14:paraId="66E717E5" w14:textId="77777777" w:rsidR="001505E5" w:rsidRPr="007C2FDA" w:rsidRDefault="001505E5" w:rsidP="001505E5">
      <w:pPr>
        <w:spacing w:line="0" w:lineRule="atLeast"/>
        <w:ind w:left="20"/>
        <w:rPr>
          <w:sz w:val="24"/>
        </w:rPr>
        <w:sectPr w:rsidR="001505E5" w:rsidRPr="007C2FDA">
          <w:type w:val="continuous"/>
          <w:pgSz w:w="11900" w:h="16840"/>
          <w:pgMar w:top="544" w:right="564" w:bottom="175" w:left="560" w:header="0" w:footer="0" w:gutter="0"/>
          <w:cols w:num="3" w:space="0" w:equalWidth="0">
            <w:col w:w="2600" w:space="20"/>
            <w:col w:w="260" w:space="20"/>
            <w:col w:w="7880"/>
          </w:cols>
          <w:docGrid w:linePitch="360"/>
        </w:sectPr>
      </w:pPr>
    </w:p>
    <w:p w14:paraId="4A8CA726" w14:textId="77777777" w:rsidR="001505E5" w:rsidRPr="007C2FDA" w:rsidRDefault="001505E5" w:rsidP="001505E5">
      <w:pPr>
        <w:spacing w:line="2" w:lineRule="exact"/>
        <w:rPr>
          <w:sz w:val="24"/>
        </w:rPr>
      </w:pPr>
    </w:p>
    <w:p w14:paraId="10F5396B" w14:textId="77777777" w:rsidR="001505E5" w:rsidRPr="007C2FDA" w:rsidRDefault="001505E5" w:rsidP="001505E5">
      <w:pPr>
        <w:spacing w:line="0" w:lineRule="atLeast"/>
        <w:ind w:firstLine="284"/>
        <w:rPr>
          <w:sz w:val="24"/>
        </w:rPr>
      </w:pPr>
      <w:r w:rsidRPr="007C2FDA">
        <w:rPr>
          <w:bCs/>
          <w:iCs/>
          <w:sz w:val="24"/>
        </w:rPr>
        <w:t>Каналом обслуживания</w:t>
      </w:r>
      <w:r w:rsidRPr="007C2FDA">
        <w:rPr>
          <w:b/>
          <w:i/>
          <w:sz w:val="24"/>
        </w:rPr>
        <w:t xml:space="preserve"> </w:t>
      </w:r>
      <w:r w:rsidRPr="007C2FDA">
        <w:rPr>
          <w:sz w:val="24"/>
        </w:rPr>
        <w:t>называется устройство в СМО,</w:t>
      </w:r>
      <w:r w:rsidRPr="007C2FDA">
        <w:rPr>
          <w:b/>
          <w:i/>
          <w:sz w:val="24"/>
        </w:rPr>
        <w:t xml:space="preserve"> </w:t>
      </w:r>
      <w:r w:rsidRPr="007C2FDA">
        <w:rPr>
          <w:sz w:val="24"/>
        </w:rPr>
        <w:t>обслуживающее заявку.</w:t>
      </w:r>
      <w:r w:rsidRPr="007C2FDA">
        <w:rPr>
          <w:b/>
          <w:i/>
          <w:sz w:val="24"/>
        </w:rPr>
        <w:t xml:space="preserve"> </w:t>
      </w:r>
      <w:r w:rsidRPr="007C2FDA">
        <w:rPr>
          <w:sz w:val="24"/>
        </w:rPr>
        <w:t xml:space="preserve">СМО, содержащее один канал обслуживания, называется </w:t>
      </w:r>
      <w:r w:rsidRPr="007C2FDA">
        <w:rPr>
          <w:bCs/>
          <w:iCs/>
          <w:sz w:val="24"/>
        </w:rPr>
        <w:t>одноканальной,</w:t>
      </w:r>
      <w:r w:rsidRPr="007C2FDA">
        <w:rPr>
          <w:sz w:val="24"/>
        </w:rPr>
        <w:t xml:space="preserve"> а содержащее более одного канала обслуживания – </w:t>
      </w:r>
      <w:r w:rsidRPr="007C2FDA">
        <w:rPr>
          <w:bCs/>
          <w:iCs/>
          <w:sz w:val="24"/>
        </w:rPr>
        <w:t>многоканальной</w:t>
      </w:r>
      <w:r w:rsidRPr="007C2FDA">
        <w:rPr>
          <w:sz w:val="24"/>
        </w:rPr>
        <w:t xml:space="preserve"> (например, 3 кассы на вокзале).</w:t>
      </w:r>
    </w:p>
    <w:p w14:paraId="2AA884D4" w14:textId="77777777" w:rsidR="001505E5" w:rsidRPr="007C2FDA" w:rsidRDefault="001505E5" w:rsidP="001505E5">
      <w:pPr>
        <w:spacing w:line="0" w:lineRule="atLeast"/>
        <w:ind w:firstLine="284"/>
        <w:rPr>
          <w:sz w:val="24"/>
        </w:rPr>
      </w:pPr>
      <w:r w:rsidRPr="007C2FDA">
        <w:rPr>
          <w:sz w:val="24"/>
        </w:rPr>
        <w:t xml:space="preserve">Если заявка, поступающая в СМО, может получить отказ в обслуживании (в силу занятости всех каналов обслуживания) и в случае отказа вынуждена покинуть СМО, то такая СМО называется СМО с </w:t>
      </w:r>
      <w:r w:rsidRPr="007C2FDA">
        <w:rPr>
          <w:bCs/>
          <w:iCs/>
          <w:sz w:val="24"/>
        </w:rPr>
        <w:t>отказами</w:t>
      </w:r>
      <w:r w:rsidRPr="007C2FDA">
        <w:rPr>
          <w:sz w:val="24"/>
        </w:rPr>
        <w:t xml:space="preserve"> (примером такой СМО может служить АТС).</w:t>
      </w:r>
    </w:p>
    <w:p w14:paraId="1DFC9362" w14:textId="77777777" w:rsidR="001505E5" w:rsidRPr="007C2FDA" w:rsidRDefault="001505E5" w:rsidP="001505E5">
      <w:pPr>
        <w:spacing w:line="239" w:lineRule="auto"/>
        <w:ind w:firstLine="284"/>
        <w:rPr>
          <w:sz w:val="24"/>
        </w:rPr>
      </w:pPr>
      <w:r w:rsidRPr="007C2FDA">
        <w:rPr>
          <w:sz w:val="24"/>
        </w:rPr>
        <w:t xml:space="preserve">Если в случае отказа в обслуживании заявки могут вставать в очередь, то такие СМО называются СМО </w:t>
      </w:r>
      <w:r w:rsidRPr="007C2FDA">
        <w:rPr>
          <w:bCs/>
          <w:iCs/>
          <w:sz w:val="24"/>
        </w:rPr>
        <w:t>с очередью</w:t>
      </w:r>
      <w:r w:rsidRPr="007C2FDA">
        <w:rPr>
          <w:sz w:val="24"/>
        </w:rPr>
        <w:t xml:space="preserve"> (или </w:t>
      </w:r>
      <w:r w:rsidRPr="007C2FDA">
        <w:rPr>
          <w:bCs/>
          <w:iCs/>
          <w:sz w:val="24"/>
        </w:rPr>
        <w:t>с ожиданием</w:t>
      </w:r>
      <w:r w:rsidRPr="007C2FDA">
        <w:rPr>
          <w:sz w:val="24"/>
        </w:rPr>
        <w:t xml:space="preserve">). При этом различают СМО с </w:t>
      </w:r>
      <w:r w:rsidRPr="007C2FDA">
        <w:rPr>
          <w:bCs/>
          <w:iCs/>
          <w:sz w:val="24"/>
        </w:rPr>
        <w:t>ограниченной и неограниченной</w:t>
      </w:r>
      <w:r w:rsidRPr="007C2FDA">
        <w:rPr>
          <w:b/>
          <w:i/>
          <w:sz w:val="24"/>
        </w:rPr>
        <w:t xml:space="preserve"> </w:t>
      </w:r>
      <w:r w:rsidRPr="007C2FDA">
        <w:rPr>
          <w:sz w:val="24"/>
        </w:rPr>
        <w:t>очередью.</w:t>
      </w:r>
      <w:r w:rsidRPr="007C2FDA">
        <w:rPr>
          <w:b/>
          <w:i/>
          <w:sz w:val="24"/>
        </w:rPr>
        <w:t xml:space="preserve"> </w:t>
      </w:r>
      <w:r w:rsidRPr="007C2FDA">
        <w:rPr>
          <w:sz w:val="24"/>
        </w:rPr>
        <w:t>Примером первых СМО может служить</w:t>
      </w:r>
      <w:r w:rsidRPr="007C2FDA">
        <w:rPr>
          <w:b/>
          <w:i/>
          <w:sz w:val="24"/>
        </w:rPr>
        <w:t xml:space="preserve"> </w:t>
      </w:r>
      <w:r w:rsidRPr="007C2FDA">
        <w:rPr>
          <w:sz w:val="24"/>
        </w:rPr>
        <w:t>мойка для автомашин с маленькой стоянкой для ожидающих машин, а примером вторых СМО может служить билетная касса или метрополитен.</w:t>
      </w:r>
    </w:p>
    <w:p w14:paraId="7DAECC52" w14:textId="77777777" w:rsidR="001505E5" w:rsidRPr="007C2FDA" w:rsidRDefault="001505E5" w:rsidP="001505E5">
      <w:pPr>
        <w:spacing w:line="6" w:lineRule="exact"/>
        <w:rPr>
          <w:sz w:val="24"/>
        </w:rPr>
      </w:pPr>
    </w:p>
    <w:p w14:paraId="35E16F0F" w14:textId="77777777" w:rsidR="001505E5" w:rsidRPr="007C2FDA" w:rsidRDefault="001505E5" w:rsidP="001505E5">
      <w:pPr>
        <w:spacing w:line="0" w:lineRule="atLeast"/>
        <w:ind w:firstLine="568"/>
        <w:rPr>
          <w:sz w:val="24"/>
        </w:rPr>
      </w:pPr>
      <w:r w:rsidRPr="007C2FDA">
        <w:rPr>
          <w:sz w:val="24"/>
        </w:rPr>
        <w:t>Возможны также СМО смешанного типа, когда, например, заявка может вставать в очередь, если она не очень велика, и может находиться в очереди ограниченное время и уйти из СМО не обслуженной.</w:t>
      </w:r>
    </w:p>
    <w:p w14:paraId="246E634D" w14:textId="77777777" w:rsidR="001505E5" w:rsidRPr="007C2FDA" w:rsidRDefault="001505E5" w:rsidP="001505E5">
      <w:pPr>
        <w:spacing w:line="0" w:lineRule="atLeast"/>
        <w:ind w:firstLine="568"/>
        <w:rPr>
          <w:sz w:val="24"/>
        </w:rPr>
      </w:pPr>
      <w:r w:rsidRPr="007C2FDA">
        <w:rPr>
          <w:sz w:val="24"/>
        </w:rPr>
        <w:t xml:space="preserve">Различают СМО открытого и замкнутого типа. В СМО </w:t>
      </w:r>
      <w:r w:rsidRPr="007C2FDA">
        <w:rPr>
          <w:bCs/>
          <w:iCs/>
          <w:sz w:val="24"/>
        </w:rPr>
        <w:t>открытого</w:t>
      </w:r>
      <w:r w:rsidRPr="007C2FDA">
        <w:rPr>
          <w:sz w:val="24"/>
        </w:rPr>
        <w:t xml:space="preserve"> типа поток заявок не зависит от СМО (билетные кассы, очередь в булочной). В СМО </w:t>
      </w:r>
      <w:r w:rsidRPr="007C2FDA">
        <w:rPr>
          <w:bCs/>
          <w:iCs/>
          <w:sz w:val="24"/>
        </w:rPr>
        <w:t>замкнутого</w:t>
      </w:r>
      <w:r w:rsidRPr="007C2FDA">
        <w:rPr>
          <w:sz w:val="24"/>
        </w:rPr>
        <w:t xml:space="preserve"> типа обслуживается ограниченный круг клиентов, а число заявок может существенно зависеть от состояния СМО (например, бригада слесарей – наладчиков, обслуживающих станки на заводе).</w:t>
      </w:r>
    </w:p>
    <w:p w14:paraId="39E43413" w14:textId="77777777" w:rsidR="001505E5" w:rsidRPr="007C2FDA" w:rsidRDefault="001505E5" w:rsidP="001505E5">
      <w:pPr>
        <w:spacing w:line="1" w:lineRule="exact"/>
        <w:rPr>
          <w:sz w:val="24"/>
        </w:rPr>
      </w:pPr>
    </w:p>
    <w:p w14:paraId="02AE921A" w14:textId="77777777" w:rsidR="001505E5" w:rsidRPr="007C2FDA" w:rsidRDefault="001505E5" w:rsidP="001505E5">
      <w:pPr>
        <w:spacing w:line="239" w:lineRule="auto"/>
        <w:ind w:firstLine="568"/>
        <w:rPr>
          <w:sz w:val="24"/>
        </w:rPr>
      </w:pPr>
      <w:r w:rsidRPr="007C2FDA">
        <w:rPr>
          <w:sz w:val="24"/>
        </w:rPr>
        <w:t xml:space="preserve">СМО могут также различаться по </w:t>
      </w:r>
      <w:r w:rsidRPr="007C2FDA">
        <w:rPr>
          <w:bCs/>
          <w:iCs/>
          <w:sz w:val="24"/>
        </w:rPr>
        <w:t>дисциплине обслуживания</w:t>
      </w:r>
      <w:r w:rsidRPr="007C2FDA">
        <w:rPr>
          <w:sz w:val="24"/>
        </w:rPr>
        <w:t>: обслуживаются ли заявки в порядке поступления, случайным образом или вне очереди (с приоритетом).</w:t>
      </w:r>
    </w:p>
    <w:p w14:paraId="7E2790B6" w14:textId="77777777" w:rsidR="001505E5" w:rsidRPr="007C2FDA" w:rsidRDefault="001505E5" w:rsidP="001505E5">
      <w:pPr>
        <w:spacing w:line="2" w:lineRule="exact"/>
        <w:rPr>
          <w:sz w:val="24"/>
        </w:rPr>
      </w:pPr>
    </w:p>
    <w:p w14:paraId="4EE788D6" w14:textId="77777777" w:rsidR="001505E5" w:rsidRPr="007C2FDA" w:rsidRDefault="001505E5" w:rsidP="001505E5">
      <w:pPr>
        <w:spacing w:line="0" w:lineRule="atLeast"/>
        <w:ind w:firstLine="568"/>
        <w:rPr>
          <w:sz w:val="24"/>
        </w:rPr>
      </w:pPr>
      <w:r w:rsidRPr="007C2FDA">
        <w:rPr>
          <w:sz w:val="24"/>
        </w:rPr>
        <w:t>СМО описываются некоторыми параметрами, которые характеризуют эффективность работы системы.</w:t>
      </w:r>
    </w:p>
    <w:p w14:paraId="237947BF" w14:textId="77777777" w:rsidR="001505E5" w:rsidRPr="007C2FDA" w:rsidRDefault="001505E5" w:rsidP="001505E5">
      <w:pPr>
        <w:spacing w:line="0" w:lineRule="atLeast"/>
        <w:rPr>
          <w:sz w:val="24"/>
        </w:rPr>
      </w:pPr>
      <w:r w:rsidRPr="007C2FDA">
        <w:rPr>
          <w:i/>
          <w:sz w:val="24"/>
        </w:rPr>
        <w:t xml:space="preserve">n </w:t>
      </w:r>
      <w:r w:rsidRPr="007C2FDA">
        <w:rPr>
          <w:sz w:val="24"/>
        </w:rPr>
        <w:t>–</w:t>
      </w:r>
      <w:r w:rsidRPr="007C2FDA">
        <w:rPr>
          <w:i/>
          <w:sz w:val="24"/>
        </w:rPr>
        <w:t xml:space="preserve"> </w:t>
      </w:r>
      <w:r w:rsidRPr="007C2FDA">
        <w:rPr>
          <w:bCs/>
          <w:iCs/>
          <w:sz w:val="24"/>
        </w:rPr>
        <w:t>число каналов в СМО;</w:t>
      </w:r>
    </w:p>
    <w:p w14:paraId="7EC2213B" w14:textId="77777777" w:rsidR="001505E5" w:rsidRPr="007C2FDA" w:rsidRDefault="001505E5" w:rsidP="00105547">
      <w:pPr>
        <w:numPr>
          <w:ilvl w:val="0"/>
          <w:numId w:val="28"/>
        </w:numPr>
        <w:tabs>
          <w:tab w:val="left" w:pos="191"/>
        </w:tabs>
        <w:suppressAutoHyphens w:val="0"/>
        <w:spacing w:line="0" w:lineRule="atLeast"/>
        <w:ind w:right="4840" w:firstLine="7"/>
        <w:jc w:val="left"/>
        <w:rPr>
          <w:i/>
          <w:sz w:val="24"/>
        </w:rPr>
      </w:pPr>
      <w:r w:rsidRPr="007C2FDA">
        <w:rPr>
          <w:sz w:val="24"/>
        </w:rPr>
        <w:t xml:space="preserve">– </w:t>
      </w:r>
      <w:r w:rsidRPr="007C2FDA">
        <w:rPr>
          <w:bCs/>
          <w:iCs/>
          <w:sz w:val="24"/>
        </w:rPr>
        <w:t>интенсивность поступления в СМО заявок</w:t>
      </w:r>
      <w:r w:rsidRPr="007C2FDA">
        <w:rPr>
          <w:sz w:val="24"/>
        </w:rPr>
        <w:t>;</w:t>
      </w:r>
    </w:p>
    <w:p w14:paraId="7881D322" w14:textId="77777777" w:rsidR="001505E5" w:rsidRPr="007C2FDA" w:rsidRDefault="001505E5" w:rsidP="001505E5">
      <w:pPr>
        <w:tabs>
          <w:tab w:val="left" w:pos="191"/>
        </w:tabs>
        <w:spacing w:line="0" w:lineRule="atLeast"/>
        <w:ind w:left="7" w:right="4840"/>
        <w:rPr>
          <w:sz w:val="24"/>
        </w:rPr>
      </w:pPr>
      <w:r w:rsidRPr="007C2FDA">
        <w:rPr>
          <w:i/>
          <w:sz w:val="24"/>
        </w:rPr>
        <w:t>μ</w:t>
      </w:r>
      <w:r w:rsidRPr="007C2FDA">
        <w:rPr>
          <w:sz w:val="24"/>
        </w:rPr>
        <w:t>–</w:t>
      </w:r>
      <w:r w:rsidRPr="007C2FDA">
        <w:rPr>
          <w:i/>
          <w:sz w:val="24"/>
        </w:rPr>
        <w:t xml:space="preserve"> </w:t>
      </w:r>
      <w:r w:rsidRPr="007C2FDA">
        <w:rPr>
          <w:bCs/>
          <w:iCs/>
          <w:sz w:val="24"/>
        </w:rPr>
        <w:t>интенсивность обслуживания заявок;</w:t>
      </w:r>
    </w:p>
    <w:p w14:paraId="278DC58D" w14:textId="77777777" w:rsidR="001505E5" w:rsidRPr="007C2FDA" w:rsidRDefault="001505E5" w:rsidP="001505E5">
      <w:pPr>
        <w:tabs>
          <w:tab w:val="left" w:pos="191"/>
        </w:tabs>
        <w:spacing w:line="0" w:lineRule="atLeast"/>
        <w:ind w:left="7" w:right="4840"/>
        <w:rPr>
          <w:i/>
          <w:sz w:val="24"/>
        </w:rPr>
      </w:pPr>
      <w:r w:rsidRPr="007C2FDA">
        <w:rPr>
          <w:i/>
          <w:sz w:val="24"/>
        </w:rPr>
        <w:t xml:space="preserve">ρ </w:t>
      </w:r>
      <w:r w:rsidRPr="007C2FDA">
        <w:rPr>
          <w:sz w:val="24"/>
        </w:rPr>
        <w:t>=</w:t>
      </w:r>
      <w:r w:rsidRPr="007C2FDA">
        <w:rPr>
          <w:i/>
          <w:sz w:val="24"/>
        </w:rPr>
        <w:t xml:space="preserve"> λ</w:t>
      </w:r>
      <w:r w:rsidRPr="007C2FDA">
        <w:rPr>
          <w:sz w:val="24"/>
        </w:rPr>
        <w:t>/</w:t>
      </w:r>
      <w:r w:rsidRPr="007C2FDA">
        <w:rPr>
          <w:i/>
          <w:sz w:val="24"/>
        </w:rPr>
        <w:t xml:space="preserve">μ </w:t>
      </w:r>
      <w:r w:rsidRPr="007C2FDA">
        <w:rPr>
          <w:sz w:val="24"/>
        </w:rPr>
        <w:t>–</w:t>
      </w:r>
      <w:r w:rsidRPr="007C2FDA">
        <w:rPr>
          <w:i/>
          <w:sz w:val="24"/>
        </w:rPr>
        <w:t xml:space="preserve"> </w:t>
      </w:r>
      <w:r w:rsidRPr="007C2FDA">
        <w:rPr>
          <w:bCs/>
          <w:iCs/>
          <w:sz w:val="24"/>
        </w:rPr>
        <w:t>коэффициент загрузки СМО</w:t>
      </w:r>
      <w:r w:rsidRPr="007C2FDA">
        <w:rPr>
          <w:sz w:val="24"/>
        </w:rPr>
        <w:t>;</w:t>
      </w:r>
    </w:p>
    <w:p w14:paraId="04E071FE" w14:textId="77777777" w:rsidR="001505E5" w:rsidRPr="007C2FDA" w:rsidRDefault="001505E5" w:rsidP="001505E5">
      <w:pPr>
        <w:spacing w:line="0" w:lineRule="atLeast"/>
        <w:rPr>
          <w:sz w:val="24"/>
        </w:rPr>
      </w:pPr>
      <w:r w:rsidRPr="007C2FDA">
        <w:rPr>
          <w:i/>
          <w:sz w:val="24"/>
        </w:rPr>
        <w:t xml:space="preserve">m </w:t>
      </w:r>
      <w:r w:rsidRPr="007C2FDA">
        <w:rPr>
          <w:sz w:val="24"/>
        </w:rPr>
        <w:t>–</w:t>
      </w:r>
      <w:r w:rsidRPr="007C2FDA">
        <w:rPr>
          <w:i/>
          <w:sz w:val="24"/>
        </w:rPr>
        <w:t xml:space="preserve"> </w:t>
      </w:r>
      <w:r w:rsidRPr="007C2FDA">
        <w:rPr>
          <w:bCs/>
          <w:iCs/>
          <w:sz w:val="24"/>
        </w:rPr>
        <w:t>число мест в очереди</w:t>
      </w:r>
      <w:r w:rsidRPr="007C2FDA">
        <w:rPr>
          <w:sz w:val="24"/>
        </w:rPr>
        <w:t>;</w:t>
      </w:r>
    </w:p>
    <w:p w14:paraId="3181C07E" w14:textId="77777777" w:rsidR="001505E5" w:rsidRPr="007C2FDA" w:rsidRDefault="001505E5" w:rsidP="001505E5">
      <w:pPr>
        <w:spacing w:line="0" w:lineRule="atLeast"/>
        <w:rPr>
          <w:sz w:val="24"/>
        </w:rPr>
        <w:sectPr w:rsidR="001505E5" w:rsidRPr="007C2FDA">
          <w:type w:val="continuous"/>
          <w:pgSz w:w="11900" w:h="16840"/>
          <w:pgMar w:top="544" w:right="564" w:bottom="175" w:left="560" w:header="0" w:footer="0" w:gutter="0"/>
          <w:cols w:space="0" w:equalWidth="0">
            <w:col w:w="10780"/>
          </w:cols>
          <w:docGrid w:linePitch="360"/>
        </w:sectPr>
      </w:pPr>
    </w:p>
    <w:p w14:paraId="59C2637C" w14:textId="77777777" w:rsidR="001505E5" w:rsidRPr="007C2FDA" w:rsidRDefault="001505E5" w:rsidP="001505E5">
      <w:pPr>
        <w:spacing w:line="361" w:lineRule="exact"/>
        <w:rPr>
          <w:sz w:val="24"/>
        </w:rPr>
      </w:pPr>
    </w:p>
    <w:p w14:paraId="116F715A" w14:textId="77777777" w:rsidR="001505E5" w:rsidRPr="007C2FDA" w:rsidRDefault="001505E5" w:rsidP="001505E5">
      <w:pPr>
        <w:spacing w:line="0" w:lineRule="atLeast"/>
        <w:ind w:right="-19"/>
        <w:jc w:val="center"/>
        <w:rPr>
          <w:sz w:val="24"/>
        </w:rPr>
        <w:sectPr w:rsidR="001505E5" w:rsidRPr="007C2FDA">
          <w:type w:val="continuous"/>
          <w:pgSz w:w="11900" w:h="16840"/>
          <w:pgMar w:top="544" w:right="564" w:bottom="175" w:left="560" w:header="0" w:footer="0" w:gutter="0"/>
          <w:cols w:space="0" w:equalWidth="0">
            <w:col w:w="10780"/>
          </w:cols>
          <w:docGrid w:linePitch="360"/>
        </w:sectPr>
      </w:pPr>
    </w:p>
    <w:p w14:paraId="7B5C5359" w14:textId="77777777" w:rsidR="001505E5" w:rsidRPr="007C2FDA" w:rsidRDefault="001505E5" w:rsidP="001505E5">
      <w:pPr>
        <w:spacing w:line="0" w:lineRule="atLeast"/>
        <w:rPr>
          <w:b/>
          <w:i/>
          <w:sz w:val="24"/>
        </w:rPr>
      </w:pPr>
      <w:bookmarkStart w:id="16" w:name="page15"/>
      <w:bookmarkEnd w:id="16"/>
      <w:r w:rsidRPr="007C2FDA">
        <w:rPr>
          <w:i/>
          <w:sz w:val="24"/>
        </w:rPr>
        <w:lastRenderedPageBreak/>
        <w:t>р</w:t>
      </w:r>
      <w:r w:rsidRPr="007C2FDA">
        <w:rPr>
          <w:sz w:val="24"/>
          <w:vertAlign w:val="subscript"/>
        </w:rPr>
        <w:t>отк</w:t>
      </w:r>
      <w:r w:rsidRPr="007C2FDA">
        <w:rPr>
          <w:sz w:val="24"/>
        </w:rPr>
        <w:t>-</w:t>
      </w:r>
      <w:r w:rsidRPr="007C2FDA">
        <w:rPr>
          <w:i/>
          <w:sz w:val="24"/>
        </w:rPr>
        <w:t xml:space="preserve"> </w:t>
      </w:r>
      <w:r w:rsidRPr="007C2FDA">
        <w:rPr>
          <w:bCs/>
          <w:iCs/>
          <w:sz w:val="24"/>
        </w:rPr>
        <w:t>вероятность отказа в обслуживании поступившей в СМО заявки;</w:t>
      </w:r>
    </w:p>
    <w:p w14:paraId="1FF66C61" w14:textId="77777777" w:rsidR="001505E5" w:rsidRPr="007C2FDA" w:rsidRDefault="001505E5" w:rsidP="001505E5">
      <w:pPr>
        <w:spacing w:line="210" w:lineRule="auto"/>
        <w:rPr>
          <w:b/>
          <w:i/>
          <w:sz w:val="24"/>
        </w:rPr>
      </w:pPr>
      <w:r w:rsidRPr="007C2FDA">
        <w:rPr>
          <w:i/>
          <w:sz w:val="24"/>
        </w:rPr>
        <w:t xml:space="preserve">Q </w:t>
      </w:r>
      <w:r w:rsidRPr="007C2FDA">
        <w:rPr>
          <w:sz w:val="24"/>
        </w:rPr>
        <w:t>≡</w:t>
      </w:r>
      <w:r w:rsidRPr="007C2FDA">
        <w:rPr>
          <w:i/>
          <w:sz w:val="24"/>
        </w:rPr>
        <w:t xml:space="preserve"> p</w:t>
      </w:r>
      <w:r w:rsidRPr="007C2FDA">
        <w:rPr>
          <w:sz w:val="24"/>
          <w:vertAlign w:val="subscript"/>
        </w:rPr>
        <w:t>обс</w:t>
      </w:r>
      <w:r w:rsidRPr="007C2FDA">
        <w:rPr>
          <w:i/>
          <w:sz w:val="24"/>
        </w:rPr>
        <w:t xml:space="preserve"> </w:t>
      </w:r>
      <w:r w:rsidRPr="007C2FDA">
        <w:rPr>
          <w:sz w:val="24"/>
        </w:rPr>
        <w:t>-</w:t>
      </w:r>
      <w:r w:rsidRPr="007C2FDA">
        <w:rPr>
          <w:i/>
          <w:sz w:val="24"/>
        </w:rPr>
        <w:t xml:space="preserve"> </w:t>
      </w:r>
      <w:r w:rsidRPr="007C2FDA">
        <w:rPr>
          <w:sz w:val="24"/>
        </w:rPr>
        <w:t>вероятность обслуживания поступившей в СМО заявки</w:t>
      </w:r>
      <w:r w:rsidRPr="007C2FDA">
        <w:rPr>
          <w:i/>
          <w:sz w:val="24"/>
        </w:rPr>
        <w:t xml:space="preserve"> </w:t>
      </w:r>
      <w:r w:rsidRPr="007C2FDA">
        <w:rPr>
          <w:sz w:val="24"/>
        </w:rPr>
        <w:t>(</w:t>
      </w:r>
      <w:r w:rsidRPr="007C2FDA">
        <w:rPr>
          <w:bCs/>
          <w:iCs/>
          <w:sz w:val="24"/>
        </w:rPr>
        <w:t>относительная</w:t>
      </w:r>
    </w:p>
    <w:tbl>
      <w:tblPr>
        <w:tblW w:w="0" w:type="auto"/>
        <w:tblLayout w:type="fixed"/>
        <w:tblCellMar>
          <w:left w:w="0" w:type="dxa"/>
          <w:right w:w="0" w:type="dxa"/>
        </w:tblCellMar>
        <w:tblLook w:val="0000" w:firstRow="0" w:lastRow="0" w:firstColumn="0" w:lastColumn="0" w:noHBand="0" w:noVBand="0"/>
      </w:tblPr>
      <w:tblGrid>
        <w:gridCol w:w="8440"/>
        <w:gridCol w:w="2340"/>
      </w:tblGrid>
      <w:tr w:rsidR="001505E5" w:rsidRPr="007C2FDA" w14:paraId="5544CC9F" w14:textId="77777777" w:rsidTr="003B77BD">
        <w:trPr>
          <w:trHeight w:val="286"/>
        </w:trPr>
        <w:tc>
          <w:tcPr>
            <w:tcW w:w="8440" w:type="dxa"/>
            <w:shd w:val="clear" w:color="auto" w:fill="auto"/>
            <w:vAlign w:val="bottom"/>
          </w:tcPr>
          <w:p w14:paraId="4BA88035" w14:textId="77777777" w:rsidR="001505E5" w:rsidRPr="007C2FDA" w:rsidRDefault="001505E5" w:rsidP="003B77BD">
            <w:pPr>
              <w:spacing w:line="286" w:lineRule="exact"/>
              <w:rPr>
                <w:sz w:val="24"/>
              </w:rPr>
            </w:pPr>
            <w:r w:rsidRPr="007C2FDA">
              <w:rPr>
                <w:bCs/>
                <w:iCs/>
                <w:sz w:val="24"/>
              </w:rPr>
              <w:t>пропускная способность</w:t>
            </w:r>
            <w:r w:rsidRPr="007C2FDA">
              <w:rPr>
                <w:b/>
                <w:i/>
                <w:sz w:val="24"/>
              </w:rPr>
              <w:t xml:space="preserve"> </w:t>
            </w:r>
            <w:r w:rsidRPr="007C2FDA">
              <w:rPr>
                <w:sz w:val="24"/>
              </w:rPr>
              <w:t>СМО);</w:t>
            </w:r>
            <w:r w:rsidRPr="007C2FDA">
              <w:rPr>
                <w:b/>
                <w:i/>
                <w:sz w:val="24"/>
              </w:rPr>
              <w:t xml:space="preserve"> </w:t>
            </w:r>
            <w:r w:rsidRPr="007C2FDA">
              <w:rPr>
                <w:sz w:val="24"/>
              </w:rPr>
              <w:t>при этом</w:t>
            </w:r>
          </w:p>
        </w:tc>
        <w:tc>
          <w:tcPr>
            <w:tcW w:w="2340" w:type="dxa"/>
            <w:shd w:val="clear" w:color="auto" w:fill="auto"/>
            <w:vAlign w:val="bottom"/>
          </w:tcPr>
          <w:p w14:paraId="1A4B4939" w14:textId="77777777" w:rsidR="001505E5" w:rsidRPr="007C2FDA" w:rsidRDefault="001505E5" w:rsidP="003B77BD">
            <w:pPr>
              <w:spacing w:line="0" w:lineRule="atLeast"/>
              <w:rPr>
                <w:sz w:val="24"/>
              </w:rPr>
            </w:pPr>
          </w:p>
        </w:tc>
      </w:tr>
      <w:tr w:rsidR="001505E5" w:rsidRPr="007C2FDA" w14:paraId="6C4E3D10" w14:textId="77777777" w:rsidTr="003B77BD">
        <w:trPr>
          <w:trHeight w:val="359"/>
        </w:trPr>
        <w:tc>
          <w:tcPr>
            <w:tcW w:w="8440" w:type="dxa"/>
            <w:shd w:val="clear" w:color="auto" w:fill="auto"/>
            <w:vAlign w:val="bottom"/>
          </w:tcPr>
          <w:p w14:paraId="4B6AE373" w14:textId="77777777" w:rsidR="001505E5" w:rsidRPr="007C2FDA" w:rsidRDefault="001505E5" w:rsidP="003B77BD">
            <w:pPr>
              <w:spacing w:line="359" w:lineRule="exact"/>
              <w:ind w:left="4580"/>
              <w:rPr>
                <w:sz w:val="24"/>
              </w:rPr>
            </w:pPr>
            <w:r w:rsidRPr="007C2FDA">
              <w:rPr>
                <w:i/>
                <w:sz w:val="24"/>
              </w:rPr>
              <w:t xml:space="preserve">Q </w:t>
            </w:r>
            <w:r w:rsidRPr="007C2FDA">
              <w:rPr>
                <w:sz w:val="24"/>
              </w:rPr>
              <w:t>=</w:t>
            </w:r>
            <w:r w:rsidRPr="007C2FDA">
              <w:rPr>
                <w:i/>
                <w:sz w:val="24"/>
              </w:rPr>
              <w:t xml:space="preserve"> p</w:t>
            </w:r>
            <w:r w:rsidRPr="007C2FDA">
              <w:rPr>
                <w:sz w:val="24"/>
                <w:vertAlign w:val="subscript"/>
              </w:rPr>
              <w:t>обс</w:t>
            </w:r>
            <w:r w:rsidRPr="007C2FDA">
              <w:rPr>
                <w:i/>
                <w:sz w:val="24"/>
              </w:rPr>
              <w:t xml:space="preserve"> </w:t>
            </w:r>
            <w:r w:rsidRPr="007C2FDA">
              <w:rPr>
                <w:sz w:val="24"/>
              </w:rPr>
              <w:t>= 1 -</w:t>
            </w:r>
            <w:r w:rsidRPr="007C2FDA">
              <w:rPr>
                <w:i/>
                <w:sz w:val="24"/>
              </w:rPr>
              <w:t xml:space="preserve"> р</w:t>
            </w:r>
            <w:r w:rsidRPr="007C2FDA">
              <w:rPr>
                <w:sz w:val="24"/>
                <w:vertAlign w:val="subscript"/>
              </w:rPr>
              <w:t>отк</w:t>
            </w:r>
            <w:r w:rsidRPr="007C2FDA">
              <w:rPr>
                <w:sz w:val="24"/>
              </w:rPr>
              <w:t>;</w:t>
            </w:r>
          </w:p>
        </w:tc>
        <w:tc>
          <w:tcPr>
            <w:tcW w:w="2340" w:type="dxa"/>
            <w:shd w:val="clear" w:color="auto" w:fill="auto"/>
            <w:vAlign w:val="bottom"/>
          </w:tcPr>
          <w:p w14:paraId="5EA49E00" w14:textId="77777777" w:rsidR="001505E5" w:rsidRPr="007C2FDA" w:rsidRDefault="001505E5" w:rsidP="003B77BD">
            <w:pPr>
              <w:spacing w:line="0" w:lineRule="atLeast"/>
              <w:jc w:val="right"/>
              <w:rPr>
                <w:sz w:val="24"/>
              </w:rPr>
            </w:pPr>
            <w:r w:rsidRPr="007C2FDA">
              <w:rPr>
                <w:sz w:val="24"/>
              </w:rPr>
              <w:t>(4.5)</w:t>
            </w:r>
          </w:p>
        </w:tc>
      </w:tr>
    </w:tbl>
    <w:p w14:paraId="10899191" w14:textId="77777777" w:rsidR="001505E5" w:rsidRPr="007C2FDA" w:rsidRDefault="001505E5" w:rsidP="00105547">
      <w:pPr>
        <w:numPr>
          <w:ilvl w:val="0"/>
          <w:numId w:val="29"/>
        </w:numPr>
        <w:tabs>
          <w:tab w:val="left" w:pos="310"/>
        </w:tabs>
        <w:suppressAutoHyphens w:val="0"/>
        <w:spacing w:line="239" w:lineRule="auto"/>
        <w:ind w:firstLine="8"/>
        <w:jc w:val="left"/>
        <w:rPr>
          <w:i/>
          <w:sz w:val="24"/>
        </w:rPr>
      </w:pPr>
      <w:r w:rsidRPr="007C2FDA">
        <w:rPr>
          <w:sz w:val="24"/>
        </w:rPr>
        <w:t>– среднее число заявок, обслуживаемых в СМО в единицу времени (</w:t>
      </w:r>
      <w:r w:rsidRPr="007C2FDA">
        <w:rPr>
          <w:bCs/>
          <w:iCs/>
          <w:sz w:val="24"/>
        </w:rPr>
        <w:t>абсолютная пропускная способность</w:t>
      </w:r>
      <w:r w:rsidRPr="007C2FDA">
        <w:rPr>
          <w:b/>
          <w:i/>
          <w:sz w:val="24"/>
        </w:rPr>
        <w:t xml:space="preserve"> </w:t>
      </w:r>
      <w:r w:rsidRPr="007C2FDA">
        <w:rPr>
          <w:sz w:val="24"/>
        </w:rPr>
        <w:t>СМО)</w:t>
      </w:r>
    </w:p>
    <w:p w14:paraId="08A219CE" w14:textId="77777777" w:rsidR="001505E5" w:rsidRPr="007C2FDA" w:rsidRDefault="001505E5" w:rsidP="001505E5">
      <w:pPr>
        <w:spacing w:line="2" w:lineRule="exact"/>
        <w:rPr>
          <w:i/>
          <w:sz w:val="24"/>
        </w:rPr>
      </w:pPr>
    </w:p>
    <w:tbl>
      <w:tblPr>
        <w:tblW w:w="0" w:type="auto"/>
        <w:tblInd w:w="4580" w:type="dxa"/>
        <w:tblLayout w:type="fixed"/>
        <w:tblCellMar>
          <w:left w:w="0" w:type="dxa"/>
          <w:right w:w="0" w:type="dxa"/>
        </w:tblCellMar>
        <w:tblLook w:val="0000" w:firstRow="0" w:lastRow="0" w:firstColumn="0" w:lastColumn="0" w:noHBand="0" w:noVBand="0"/>
      </w:tblPr>
      <w:tblGrid>
        <w:gridCol w:w="3300"/>
        <w:gridCol w:w="2900"/>
      </w:tblGrid>
      <w:tr w:rsidR="001505E5" w:rsidRPr="007C2FDA" w14:paraId="205597B7" w14:textId="77777777" w:rsidTr="003B77BD">
        <w:trPr>
          <w:trHeight w:val="369"/>
        </w:trPr>
        <w:tc>
          <w:tcPr>
            <w:tcW w:w="3300" w:type="dxa"/>
            <w:shd w:val="clear" w:color="auto" w:fill="auto"/>
            <w:vAlign w:val="bottom"/>
          </w:tcPr>
          <w:p w14:paraId="4DC4BB2B" w14:textId="77777777" w:rsidR="001505E5" w:rsidRPr="007C2FDA" w:rsidRDefault="001505E5" w:rsidP="003B77BD">
            <w:pPr>
              <w:spacing w:line="0" w:lineRule="atLeast"/>
              <w:rPr>
                <w:sz w:val="24"/>
              </w:rPr>
            </w:pPr>
            <w:r w:rsidRPr="007C2FDA">
              <w:rPr>
                <w:i/>
                <w:sz w:val="24"/>
              </w:rPr>
              <w:lastRenderedPageBreak/>
              <w:t xml:space="preserve">А </w:t>
            </w:r>
            <w:r w:rsidRPr="007C2FDA">
              <w:rPr>
                <w:sz w:val="24"/>
              </w:rPr>
              <w:t>=</w:t>
            </w:r>
            <w:r w:rsidRPr="007C2FDA">
              <w:rPr>
                <w:i/>
                <w:sz w:val="24"/>
              </w:rPr>
              <w:t xml:space="preserve"> </w:t>
            </w:r>
            <w:r w:rsidRPr="007C2FDA">
              <w:rPr>
                <w:sz w:val="24"/>
              </w:rPr>
              <w:t>λ·</w:t>
            </w:r>
            <w:r w:rsidRPr="007C2FDA">
              <w:rPr>
                <w:i/>
                <w:sz w:val="24"/>
              </w:rPr>
              <w:t>Q</w:t>
            </w:r>
            <w:r w:rsidRPr="007C2FDA">
              <w:rPr>
                <w:sz w:val="24"/>
              </w:rPr>
              <w:t>;</w:t>
            </w:r>
          </w:p>
        </w:tc>
        <w:tc>
          <w:tcPr>
            <w:tcW w:w="2900" w:type="dxa"/>
            <w:shd w:val="clear" w:color="auto" w:fill="auto"/>
            <w:vAlign w:val="bottom"/>
          </w:tcPr>
          <w:p w14:paraId="0F4D3777" w14:textId="77777777" w:rsidR="001505E5" w:rsidRPr="007C2FDA" w:rsidRDefault="001505E5" w:rsidP="003B77BD">
            <w:pPr>
              <w:spacing w:line="0" w:lineRule="atLeast"/>
              <w:jc w:val="right"/>
              <w:rPr>
                <w:sz w:val="24"/>
              </w:rPr>
            </w:pPr>
            <w:r w:rsidRPr="007C2FDA">
              <w:rPr>
                <w:sz w:val="24"/>
              </w:rPr>
              <w:t>(4.6)</w:t>
            </w:r>
          </w:p>
        </w:tc>
      </w:tr>
    </w:tbl>
    <w:p w14:paraId="0EAA05E6" w14:textId="77777777" w:rsidR="001505E5" w:rsidRPr="007C2FDA" w:rsidRDefault="001505E5" w:rsidP="001505E5">
      <w:pPr>
        <w:spacing w:line="142" w:lineRule="exact"/>
        <w:rPr>
          <w:i/>
          <w:sz w:val="24"/>
        </w:rPr>
      </w:pPr>
    </w:p>
    <w:p w14:paraId="2BB107CC" w14:textId="77777777" w:rsidR="001505E5" w:rsidRPr="007C2FDA" w:rsidRDefault="001505E5" w:rsidP="001505E5">
      <w:pPr>
        <w:spacing w:line="0" w:lineRule="atLeast"/>
        <w:rPr>
          <w:sz w:val="24"/>
        </w:rPr>
      </w:pPr>
      <w:r w:rsidRPr="007C2FDA">
        <w:rPr>
          <w:i/>
          <w:sz w:val="24"/>
        </w:rPr>
        <w:t>L</w:t>
      </w:r>
      <w:r w:rsidRPr="007C2FDA">
        <w:rPr>
          <w:sz w:val="24"/>
          <w:vertAlign w:val="subscript"/>
        </w:rPr>
        <w:t>смо</w:t>
      </w:r>
      <w:r w:rsidRPr="007C2FDA">
        <w:rPr>
          <w:i/>
          <w:sz w:val="24"/>
        </w:rPr>
        <w:t xml:space="preserve"> </w:t>
      </w:r>
      <w:r w:rsidRPr="007C2FDA">
        <w:rPr>
          <w:sz w:val="24"/>
        </w:rPr>
        <w:t>-</w:t>
      </w:r>
      <w:r w:rsidRPr="007C2FDA">
        <w:rPr>
          <w:i/>
          <w:sz w:val="24"/>
        </w:rPr>
        <w:t xml:space="preserve"> </w:t>
      </w:r>
      <w:r w:rsidRPr="007C2FDA">
        <w:rPr>
          <w:bCs/>
          <w:iCs/>
          <w:sz w:val="24"/>
        </w:rPr>
        <w:t>среднее число заявок</w:t>
      </w:r>
      <w:r w:rsidRPr="007C2FDA">
        <w:rPr>
          <w:sz w:val="24"/>
        </w:rPr>
        <w:t>,</w:t>
      </w:r>
      <w:r w:rsidRPr="007C2FDA">
        <w:rPr>
          <w:i/>
          <w:sz w:val="24"/>
        </w:rPr>
        <w:t xml:space="preserve"> </w:t>
      </w:r>
      <w:r w:rsidRPr="007C2FDA">
        <w:rPr>
          <w:sz w:val="24"/>
        </w:rPr>
        <w:t>находящихся в СМО;</w:t>
      </w:r>
    </w:p>
    <w:p w14:paraId="4184DC46" w14:textId="77777777" w:rsidR="001505E5" w:rsidRPr="007C2FDA" w:rsidRDefault="001505E5" w:rsidP="001505E5">
      <w:pPr>
        <w:spacing w:line="61" w:lineRule="exact"/>
        <w:rPr>
          <w:i/>
          <w:sz w:val="24"/>
        </w:rPr>
      </w:pPr>
    </w:p>
    <w:p w14:paraId="210347FE" w14:textId="77777777" w:rsidR="001505E5" w:rsidRPr="007C2FDA" w:rsidRDefault="001505E5" w:rsidP="001505E5">
      <w:pPr>
        <w:spacing w:line="234" w:lineRule="auto"/>
        <w:ind w:firstLine="48"/>
        <w:rPr>
          <w:sz w:val="24"/>
          <w:vertAlign w:val="subscript"/>
        </w:rPr>
      </w:pPr>
      <w:r w:rsidRPr="007C2FDA">
        <w:rPr>
          <w:i/>
          <w:sz w:val="24"/>
        </w:rPr>
        <w:t>n</w:t>
      </w:r>
      <w:r w:rsidRPr="007C2FDA">
        <w:rPr>
          <w:sz w:val="24"/>
          <w:vertAlign w:val="subscript"/>
        </w:rPr>
        <w:t>3</w:t>
      </w:r>
      <w:r w:rsidRPr="007C2FDA">
        <w:rPr>
          <w:i/>
          <w:sz w:val="24"/>
        </w:rPr>
        <w:t xml:space="preserve"> </w:t>
      </w:r>
      <w:r w:rsidRPr="007C2FDA">
        <w:rPr>
          <w:sz w:val="24"/>
        </w:rPr>
        <w:t>-</w:t>
      </w:r>
      <w:r w:rsidRPr="007C2FDA">
        <w:rPr>
          <w:i/>
          <w:sz w:val="24"/>
        </w:rPr>
        <w:t xml:space="preserve"> </w:t>
      </w:r>
      <w:r w:rsidRPr="007C2FDA">
        <w:rPr>
          <w:bCs/>
          <w:iCs/>
          <w:sz w:val="24"/>
        </w:rPr>
        <w:t>среднее число каналов</w:t>
      </w:r>
      <w:r w:rsidRPr="007C2FDA">
        <w:rPr>
          <w:i/>
          <w:sz w:val="24"/>
        </w:rPr>
        <w:t xml:space="preserve"> </w:t>
      </w:r>
      <w:r w:rsidRPr="007C2FDA">
        <w:rPr>
          <w:sz w:val="24"/>
        </w:rPr>
        <w:t>в СМО,</w:t>
      </w:r>
      <w:r w:rsidRPr="007C2FDA">
        <w:rPr>
          <w:i/>
          <w:sz w:val="24"/>
        </w:rPr>
        <w:t xml:space="preserve"> </w:t>
      </w:r>
      <w:r w:rsidRPr="007C2FDA">
        <w:rPr>
          <w:sz w:val="24"/>
        </w:rPr>
        <w:t>занятых обслуживанием заявок.</w:t>
      </w:r>
      <w:r w:rsidRPr="007C2FDA">
        <w:rPr>
          <w:i/>
          <w:sz w:val="24"/>
        </w:rPr>
        <w:t xml:space="preserve"> </w:t>
      </w:r>
      <w:r w:rsidRPr="007C2FDA">
        <w:rPr>
          <w:sz w:val="24"/>
        </w:rPr>
        <w:t>В то же время это</w:t>
      </w:r>
      <w:r w:rsidRPr="007C2FDA">
        <w:rPr>
          <w:i/>
          <w:sz w:val="24"/>
        </w:rPr>
        <w:t xml:space="preserve"> L</w:t>
      </w:r>
      <w:r w:rsidRPr="007C2FDA">
        <w:rPr>
          <w:sz w:val="24"/>
          <w:vertAlign w:val="subscript"/>
        </w:rPr>
        <w:t>обс</w:t>
      </w:r>
      <w:r w:rsidRPr="007C2FDA">
        <w:rPr>
          <w:i/>
          <w:sz w:val="24"/>
        </w:rPr>
        <w:t xml:space="preserve"> </w:t>
      </w:r>
      <w:r w:rsidRPr="007C2FDA">
        <w:rPr>
          <w:sz w:val="24"/>
        </w:rPr>
        <w:t>-</w:t>
      </w:r>
      <w:r w:rsidRPr="007C2FDA">
        <w:rPr>
          <w:i/>
          <w:sz w:val="24"/>
        </w:rPr>
        <w:t xml:space="preserve"> </w:t>
      </w:r>
      <w:r w:rsidRPr="007C2FDA">
        <w:rPr>
          <w:bCs/>
          <w:iCs/>
          <w:sz w:val="24"/>
        </w:rPr>
        <w:t>среднее число заявок</w:t>
      </w:r>
      <w:r w:rsidRPr="007C2FDA">
        <w:rPr>
          <w:sz w:val="24"/>
        </w:rPr>
        <w:t>,</w:t>
      </w:r>
      <w:r w:rsidRPr="007C2FDA">
        <w:rPr>
          <w:i/>
          <w:sz w:val="24"/>
        </w:rPr>
        <w:t xml:space="preserve"> </w:t>
      </w:r>
      <w:r w:rsidRPr="007C2FDA">
        <w:rPr>
          <w:sz w:val="24"/>
        </w:rPr>
        <w:t>обслуживаемых СМО за единицу времени.</w:t>
      </w:r>
      <w:r w:rsidRPr="007C2FDA">
        <w:rPr>
          <w:i/>
          <w:sz w:val="24"/>
        </w:rPr>
        <w:t xml:space="preserve"> </w:t>
      </w:r>
      <w:r w:rsidRPr="007C2FDA">
        <w:rPr>
          <w:sz w:val="24"/>
        </w:rPr>
        <w:t>Величина</w:t>
      </w:r>
      <w:r w:rsidRPr="007C2FDA">
        <w:rPr>
          <w:i/>
          <w:sz w:val="24"/>
        </w:rPr>
        <w:t xml:space="preserve"> </w:t>
      </w:r>
      <w:r w:rsidRPr="007C2FDA">
        <w:rPr>
          <w:i/>
          <w:strike/>
          <w:sz w:val="24"/>
        </w:rPr>
        <w:t>n</w:t>
      </w:r>
      <w:r w:rsidRPr="007C2FDA">
        <w:rPr>
          <w:sz w:val="24"/>
          <w:vertAlign w:val="subscript"/>
        </w:rPr>
        <w:t>3</w:t>
      </w:r>
    </w:p>
    <w:p w14:paraId="15ED9798" w14:textId="77777777" w:rsidR="001505E5" w:rsidRPr="007C2FDA" w:rsidRDefault="001505E5" w:rsidP="001505E5">
      <w:pPr>
        <w:spacing w:line="254" w:lineRule="auto"/>
        <w:rPr>
          <w:sz w:val="24"/>
        </w:rPr>
      </w:pPr>
      <w:r w:rsidRPr="007C2FDA">
        <w:rPr>
          <w:sz w:val="24"/>
        </w:rPr>
        <w:t xml:space="preserve">определяется как математическое ожидание случайного числа занятых обслуживанием </w:t>
      </w:r>
      <w:r w:rsidRPr="007C2FDA">
        <w:rPr>
          <w:i/>
          <w:sz w:val="24"/>
        </w:rPr>
        <w:t>n</w:t>
      </w:r>
      <w:r w:rsidRPr="007C2FDA">
        <w:rPr>
          <w:sz w:val="24"/>
        </w:rPr>
        <w:t xml:space="preserve"> каналов:</w:t>
      </w:r>
    </w:p>
    <w:p w14:paraId="56DD5E29" w14:textId="4472B9A9" w:rsidR="001505E5" w:rsidRPr="007C2FDA" w:rsidRDefault="001505E5" w:rsidP="001505E5">
      <w:pPr>
        <w:spacing w:line="254" w:lineRule="auto"/>
        <w:ind w:firstLine="567"/>
        <w:rPr>
          <w:sz w:val="24"/>
        </w:rPr>
      </w:pPr>
      <w:r w:rsidRPr="007C2FDA">
        <w:rPr>
          <w:noProof/>
          <w:sz w:val="24"/>
          <w:lang w:eastAsia="ru-RU"/>
        </w:rPr>
        <w:drawing>
          <wp:inline distT="0" distB="0" distL="0" distR="0" wp14:anchorId="2D11C8DE" wp14:editId="4D1BF429">
            <wp:extent cx="6667500" cy="495300"/>
            <wp:effectExtent l="0" t="0" r="0" b="0"/>
            <wp:docPr id="1660" name="Рисунок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6667500" cy="495300"/>
                    </a:xfrm>
                    <a:prstGeom prst="rect">
                      <a:avLst/>
                    </a:prstGeom>
                    <a:noFill/>
                    <a:ln>
                      <a:noFill/>
                    </a:ln>
                  </pic:spPr>
                </pic:pic>
              </a:graphicData>
            </a:graphic>
          </wp:inline>
        </w:drawing>
      </w:r>
    </w:p>
    <w:p w14:paraId="057230BA" w14:textId="77777777" w:rsidR="001505E5" w:rsidRPr="007C2FDA" w:rsidRDefault="001505E5" w:rsidP="001505E5">
      <w:pPr>
        <w:spacing w:line="228" w:lineRule="auto"/>
        <w:ind w:left="640" w:right="3520" w:hanging="55"/>
        <w:rPr>
          <w:sz w:val="24"/>
        </w:rPr>
      </w:pPr>
      <w:r w:rsidRPr="007C2FDA">
        <w:rPr>
          <w:sz w:val="24"/>
        </w:rPr>
        <w:t xml:space="preserve">где </w:t>
      </w:r>
      <w:r w:rsidRPr="007C2FDA">
        <w:rPr>
          <w:i/>
          <w:sz w:val="24"/>
        </w:rPr>
        <w:t>р</w:t>
      </w:r>
      <w:r w:rsidRPr="007C2FDA">
        <w:rPr>
          <w:sz w:val="24"/>
          <w:vertAlign w:val="subscript"/>
        </w:rPr>
        <w:t>k</w:t>
      </w:r>
      <w:r w:rsidRPr="007C2FDA">
        <w:rPr>
          <w:sz w:val="24"/>
        </w:rPr>
        <w:t xml:space="preserve">- вероятность системы находиться в </w:t>
      </w:r>
      <w:r w:rsidRPr="007C2FDA">
        <w:rPr>
          <w:i/>
          <w:sz w:val="24"/>
        </w:rPr>
        <w:t>S</w:t>
      </w:r>
      <w:r w:rsidRPr="007C2FDA">
        <w:rPr>
          <w:sz w:val="24"/>
          <w:vertAlign w:val="subscript"/>
        </w:rPr>
        <w:t>k</w:t>
      </w:r>
      <w:r w:rsidRPr="007C2FDA">
        <w:rPr>
          <w:sz w:val="24"/>
        </w:rPr>
        <w:t xml:space="preserve"> состоянии; </w:t>
      </w:r>
      <w:r w:rsidRPr="007C2FDA">
        <w:rPr>
          <w:i/>
          <w:sz w:val="24"/>
        </w:rPr>
        <w:t xml:space="preserve">K </w:t>
      </w:r>
      <w:r w:rsidRPr="007C2FDA">
        <w:rPr>
          <w:sz w:val="24"/>
          <w:vertAlign w:val="subscript"/>
        </w:rPr>
        <w:t>3</w:t>
      </w:r>
      <w:r w:rsidRPr="007C2FDA">
        <w:rPr>
          <w:i/>
          <w:sz w:val="24"/>
        </w:rPr>
        <w:t xml:space="preserve"> </w:t>
      </w:r>
      <w:r w:rsidRPr="007C2FDA">
        <w:rPr>
          <w:rFonts w:eastAsia="Arial"/>
          <w:sz w:val="24"/>
        </w:rPr>
        <w:t>=</w:t>
      </w:r>
      <w:r w:rsidRPr="007C2FDA">
        <w:rPr>
          <w:i/>
          <w:sz w:val="24"/>
        </w:rPr>
        <w:t xml:space="preserve"> n</w:t>
      </w:r>
      <w:r w:rsidRPr="007C2FDA">
        <w:rPr>
          <w:sz w:val="24"/>
          <w:vertAlign w:val="subscript"/>
        </w:rPr>
        <w:t>3</w:t>
      </w:r>
      <w:r w:rsidRPr="007C2FDA">
        <w:rPr>
          <w:i/>
          <w:sz w:val="24"/>
        </w:rPr>
        <w:t xml:space="preserve"> </w:t>
      </w:r>
      <w:r w:rsidRPr="007C2FDA">
        <w:rPr>
          <w:sz w:val="24"/>
        </w:rPr>
        <w:t>/</w:t>
      </w:r>
      <w:r w:rsidRPr="007C2FDA">
        <w:rPr>
          <w:i/>
          <w:sz w:val="24"/>
        </w:rPr>
        <w:t xml:space="preserve"> n </w:t>
      </w:r>
      <w:r w:rsidRPr="007C2FDA">
        <w:rPr>
          <w:sz w:val="24"/>
        </w:rPr>
        <w:t>-</w:t>
      </w:r>
      <w:r w:rsidRPr="007C2FDA">
        <w:rPr>
          <w:i/>
          <w:sz w:val="24"/>
        </w:rPr>
        <w:t xml:space="preserve"> </w:t>
      </w:r>
      <w:r w:rsidRPr="007C2FDA">
        <w:rPr>
          <w:bCs/>
          <w:iCs/>
          <w:sz w:val="24"/>
        </w:rPr>
        <w:t>коэффициент занятости каналов</w:t>
      </w:r>
      <w:r w:rsidRPr="007C2FDA">
        <w:rPr>
          <w:sz w:val="24"/>
        </w:rPr>
        <w:t>;</w:t>
      </w:r>
    </w:p>
    <w:p w14:paraId="08C3FD48" w14:textId="77777777" w:rsidR="001505E5" w:rsidRPr="007C2FDA" w:rsidRDefault="001505E5" w:rsidP="001505E5">
      <w:pPr>
        <w:spacing w:line="204" w:lineRule="auto"/>
        <w:ind w:left="580"/>
        <w:rPr>
          <w:b/>
          <w:i/>
          <w:sz w:val="24"/>
        </w:rPr>
      </w:pPr>
      <w:r w:rsidRPr="007C2FDA">
        <w:rPr>
          <w:i/>
          <w:sz w:val="24"/>
        </w:rPr>
        <w:t>t</w:t>
      </w:r>
      <w:r w:rsidRPr="007C2FDA">
        <w:rPr>
          <w:sz w:val="24"/>
          <w:vertAlign w:val="subscript"/>
        </w:rPr>
        <w:t>ож</w:t>
      </w:r>
      <w:r w:rsidRPr="007C2FDA">
        <w:rPr>
          <w:i/>
          <w:sz w:val="24"/>
        </w:rPr>
        <w:t xml:space="preserve"> </w:t>
      </w:r>
      <w:r w:rsidRPr="007C2FDA">
        <w:rPr>
          <w:sz w:val="24"/>
        </w:rPr>
        <w:t>-</w:t>
      </w:r>
      <w:r w:rsidRPr="007C2FDA">
        <w:rPr>
          <w:i/>
          <w:sz w:val="24"/>
        </w:rPr>
        <w:t xml:space="preserve"> </w:t>
      </w:r>
      <w:r w:rsidRPr="007C2FDA">
        <w:rPr>
          <w:bCs/>
          <w:iCs/>
          <w:sz w:val="24"/>
        </w:rPr>
        <w:t>среднее время ожидания</w:t>
      </w:r>
      <w:r w:rsidRPr="007C2FDA">
        <w:rPr>
          <w:i/>
          <w:sz w:val="24"/>
        </w:rPr>
        <w:t xml:space="preserve"> </w:t>
      </w:r>
      <w:r w:rsidRPr="007C2FDA">
        <w:rPr>
          <w:sz w:val="24"/>
        </w:rPr>
        <w:t>(обслуживания)</w:t>
      </w:r>
      <w:r w:rsidRPr="007C2FDA">
        <w:rPr>
          <w:i/>
          <w:sz w:val="24"/>
        </w:rPr>
        <w:t xml:space="preserve"> </w:t>
      </w:r>
      <w:r w:rsidRPr="007C2FDA">
        <w:rPr>
          <w:bCs/>
          <w:iCs/>
          <w:sz w:val="24"/>
        </w:rPr>
        <w:t>заявки в очереди,</w:t>
      </w:r>
    </w:p>
    <w:p w14:paraId="61D85EFD" w14:textId="77777777" w:rsidR="001505E5" w:rsidRPr="007C2FDA" w:rsidRDefault="001505E5" w:rsidP="00105547">
      <w:pPr>
        <w:numPr>
          <w:ilvl w:val="0"/>
          <w:numId w:val="30"/>
        </w:numPr>
        <w:tabs>
          <w:tab w:val="left" w:pos="760"/>
        </w:tabs>
        <w:suppressAutoHyphens w:val="0"/>
        <w:spacing w:line="186" w:lineRule="auto"/>
        <w:ind w:left="760" w:hanging="185"/>
        <w:jc w:val="left"/>
        <w:rPr>
          <w:i/>
          <w:sz w:val="24"/>
        </w:rPr>
      </w:pPr>
      <w:r w:rsidRPr="007C2FDA">
        <w:rPr>
          <w:sz w:val="24"/>
        </w:rPr>
        <w:t>= 1/</w:t>
      </w:r>
      <w:r w:rsidRPr="007C2FDA">
        <w:rPr>
          <w:i/>
          <w:sz w:val="24"/>
        </w:rPr>
        <w:t>t</w:t>
      </w:r>
      <w:r w:rsidRPr="007C2FDA">
        <w:rPr>
          <w:sz w:val="24"/>
          <w:vertAlign w:val="subscript"/>
        </w:rPr>
        <w:t>ож</w:t>
      </w:r>
      <w:r w:rsidRPr="007C2FDA">
        <w:rPr>
          <w:sz w:val="24"/>
        </w:rPr>
        <w:t xml:space="preserve"> - </w:t>
      </w:r>
      <w:r w:rsidRPr="007C2FDA">
        <w:rPr>
          <w:bCs/>
          <w:iCs/>
          <w:sz w:val="24"/>
        </w:rPr>
        <w:t>интенсивность потока ухода заявок из очереди.</w:t>
      </w:r>
    </w:p>
    <w:p w14:paraId="44C0F3B7" w14:textId="77777777" w:rsidR="001505E5" w:rsidRPr="007C2FDA" w:rsidRDefault="001505E5" w:rsidP="001505E5">
      <w:pPr>
        <w:spacing w:line="1" w:lineRule="exact"/>
        <w:rPr>
          <w:i/>
          <w:sz w:val="24"/>
        </w:rPr>
      </w:pPr>
    </w:p>
    <w:p w14:paraId="39528B39" w14:textId="77777777" w:rsidR="001505E5" w:rsidRPr="007C2FDA" w:rsidRDefault="001505E5" w:rsidP="001505E5">
      <w:pPr>
        <w:spacing w:line="213" w:lineRule="auto"/>
        <w:ind w:firstLine="568"/>
        <w:rPr>
          <w:sz w:val="24"/>
        </w:rPr>
      </w:pPr>
      <w:r w:rsidRPr="007C2FDA">
        <w:rPr>
          <w:i/>
          <w:sz w:val="24"/>
        </w:rPr>
        <w:t>L</w:t>
      </w:r>
      <w:r w:rsidRPr="007C2FDA">
        <w:rPr>
          <w:i/>
          <w:sz w:val="24"/>
          <w:vertAlign w:val="subscript"/>
        </w:rPr>
        <w:t>оч</w:t>
      </w:r>
      <w:r w:rsidRPr="007C2FDA">
        <w:rPr>
          <w:sz w:val="24"/>
        </w:rPr>
        <w:t>-</w:t>
      </w:r>
      <w:r w:rsidRPr="007C2FDA">
        <w:rPr>
          <w:i/>
          <w:sz w:val="24"/>
        </w:rPr>
        <w:t xml:space="preserve"> </w:t>
      </w:r>
      <w:r w:rsidRPr="007C2FDA">
        <w:rPr>
          <w:bCs/>
          <w:iCs/>
          <w:sz w:val="24"/>
        </w:rPr>
        <w:t>среднее число заявок в очереди</w:t>
      </w:r>
      <w:r w:rsidRPr="007C2FDA">
        <w:rPr>
          <w:i/>
          <w:sz w:val="24"/>
        </w:rPr>
        <w:t xml:space="preserve"> </w:t>
      </w:r>
      <w:r w:rsidRPr="007C2FDA">
        <w:rPr>
          <w:sz w:val="24"/>
        </w:rPr>
        <w:t>(если очередь есть);</w:t>
      </w:r>
      <w:r w:rsidRPr="007C2FDA">
        <w:rPr>
          <w:i/>
          <w:sz w:val="24"/>
        </w:rPr>
        <w:t xml:space="preserve"> </w:t>
      </w:r>
      <w:r w:rsidRPr="007C2FDA">
        <w:rPr>
          <w:sz w:val="24"/>
        </w:rPr>
        <w:t>определяется как</w:t>
      </w:r>
      <w:r w:rsidRPr="007C2FDA">
        <w:rPr>
          <w:i/>
          <w:sz w:val="24"/>
        </w:rPr>
        <w:t xml:space="preserve"> </w:t>
      </w:r>
      <w:r w:rsidRPr="007C2FDA">
        <w:rPr>
          <w:sz w:val="24"/>
        </w:rPr>
        <w:t>математическое ожидание случайной величины m – числа заявок, состоящих в очереди</w:t>
      </w:r>
    </w:p>
    <w:p w14:paraId="2EB3D815" w14:textId="3E6BAFF2" w:rsidR="001505E5" w:rsidRPr="007C2FDA" w:rsidRDefault="001505E5" w:rsidP="001505E5">
      <w:pPr>
        <w:spacing w:line="213" w:lineRule="auto"/>
        <w:ind w:right="-564" w:firstLine="567"/>
        <w:rPr>
          <w:sz w:val="24"/>
        </w:rPr>
      </w:pPr>
      <w:r w:rsidRPr="007C2FDA">
        <w:rPr>
          <w:noProof/>
          <w:sz w:val="24"/>
          <w:lang w:eastAsia="ru-RU"/>
        </w:rPr>
        <w:drawing>
          <wp:inline distT="0" distB="0" distL="0" distR="0" wp14:anchorId="1E53ABF7" wp14:editId="7E488037">
            <wp:extent cx="6591300" cy="2371725"/>
            <wp:effectExtent l="0" t="0" r="0" b="9525"/>
            <wp:docPr id="1659" name="Рисунок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6591300" cy="2371725"/>
                    </a:xfrm>
                    <a:prstGeom prst="rect">
                      <a:avLst/>
                    </a:prstGeom>
                    <a:noFill/>
                    <a:ln>
                      <a:noFill/>
                    </a:ln>
                  </pic:spPr>
                </pic:pic>
              </a:graphicData>
            </a:graphic>
          </wp:inline>
        </w:drawing>
      </w:r>
    </w:p>
    <w:p w14:paraId="44757751" w14:textId="77777777" w:rsidR="001505E5" w:rsidRPr="007C2FDA" w:rsidRDefault="001505E5" w:rsidP="001505E5">
      <w:pPr>
        <w:spacing w:line="0" w:lineRule="atLeast"/>
        <w:ind w:firstLine="568"/>
        <w:rPr>
          <w:sz w:val="24"/>
        </w:rPr>
      </w:pPr>
      <w:r w:rsidRPr="007C2FDA">
        <w:rPr>
          <w:sz w:val="24"/>
        </w:rPr>
        <w:t>называемые формулами Литтла и применимые только для стационарных потоков заявок и обслуживания.</w:t>
      </w:r>
    </w:p>
    <w:p w14:paraId="696F4886" w14:textId="77777777" w:rsidR="001505E5" w:rsidRPr="007C2FDA" w:rsidRDefault="001505E5" w:rsidP="001505E5">
      <w:pPr>
        <w:spacing w:line="242" w:lineRule="auto"/>
        <w:ind w:firstLine="567"/>
        <w:rPr>
          <w:sz w:val="24"/>
        </w:rPr>
      </w:pPr>
      <w:r w:rsidRPr="007C2FDA">
        <w:rPr>
          <w:sz w:val="24"/>
        </w:rPr>
        <w:t>Рассмотрим некоторые конкретные типы СМО. При этом будет предполагаться, что плотность распределения промежутка времени между двумя последовательными событиями в СМО имеет показательное распределение (4.3), а все потоки являются простейшими.</w:t>
      </w:r>
    </w:p>
    <w:p w14:paraId="6D3E1E4F" w14:textId="77777777" w:rsidR="001505E5" w:rsidRPr="007C2FDA" w:rsidRDefault="001505E5" w:rsidP="001505E5">
      <w:pPr>
        <w:spacing w:line="242" w:lineRule="auto"/>
        <w:rPr>
          <w:sz w:val="24"/>
        </w:rPr>
        <w:sectPr w:rsidR="001505E5" w:rsidRPr="007C2FDA">
          <w:type w:val="continuous"/>
          <w:pgSz w:w="11900" w:h="16840"/>
          <w:pgMar w:top="442" w:right="564" w:bottom="175" w:left="560" w:header="0" w:footer="0" w:gutter="0"/>
          <w:cols w:space="0" w:equalWidth="0">
            <w:col w:w="10780"/>
          </w:cols>
          <w:docGrid w:linePitch="360"/>
        </w:sectPr>
      </w:pPr>
    </w:p>
    <w:p w14:paraId="031DB08B" w14:textId="77777777" w:rsidR="001505E5" w:rsidRPr="007C2FDA" w:rsidRDefault="001505E5" w:rsidP="001505E5">
      <w:pPr>
        <w:tabs>
          <w:tab w:val="left" w:pos="3500"/>
        </w:tabs>
        <w:spacing w:line="0" w:lineRule="atLeast"/>
        <w:rPr>
          <w:b/>
          <w:bCs/>
          <w:sz w:val="24"/>
        </w:rPr>
      </w:pPr>
    </w:p>
    <w:p w14:paraId="250A7115" w14:textId="77777777" w:rsidR="001505E5" w:rsidRPr="007C2FDA" w:rsidRDefault="001505E5" w:rsidP="001505E5">
      <w:pPr>
        <w:tabs>
          <w:tab w:val="left" w:pos="3500"/>
        </w:tabs>
        <w:spacing w:line="0" w:lineRule="atLeast"/>
        <w:rPr>
          <w:b/>
          <w:sz w:val="24"/>
        </w:rPr>
      </w:pPr>
      <w:r w:rsidRPr="007C2FDA">
        <w:rPr>
          <w:b/>
          <w:sz w:val="24"/>
        </w:rPr>
        <w:t>5. Одноканальная СМО с отказами</w:t>
      </w:r>
      <w:r w:rsidRPr="007C2FDA">
        <w:rPr>
          <w:sz w:val="24"/>
        </w:rPr>
        <w:t>.</w:t>
      </w:r>
    </w:p>
    <w:p w14:paraId="1CA0E908" w14:textId="77777777" w:rsidR="001505E5" w:rsidRPr="007C2FDA" w:rsidRDefault="001505E5" w:rsidP="001505E5">
      <w:pPr>
        <w:spacing w:line="325" w:lineRule="exact"/>
        <w:rPr>
          <w:sz w:val="24"/>
        </w:rPr>
      </w:pPr>
    </w:p>
    <w:p w14:paraId="64189D70" w14:textId="77777777" w:rsidR="001505E5" w:rsidRPr="007C2FDA" w:rsidRDefault="001505E5" w:rsidP="001505E5">
      <w:pPr>
        <w:spacing w:line="0" w:lineRule="atLeast"/>
        <w:ind w:left="580"/>
        <w:rPr>
          <w:sz w:val="24"/>
        </w:rPr>
      </w:pPr>
      <w:r w:rsidRPr="007C2FDA">
        <w:rPr>
          <w:sz w:val="24"/>
        </w:rPr>
        <w:t>Размеченный граф состояний одноканальной СМО представлен на рис.4.</w:t>
      </w:r>
    </w:p>
    <w:p w14:paraId="1F5CC11C" w14:textId="77777777" w:rsidR="001505E5" w:rsidRPr="007C2FDA" w:rsidRDefault="001505E5" w:rsidP="001505E5">
      <w:pPr>
        <w:spacing w:line="38" w:lineRule="exact"/>
        <w:rPr>
          <w:sz w:val="24"/>
        </w:rPr>
      </w:pPr>
    </w:p>
    <w:p w14:paraId="44690678" w14:textId="77777777" w:rsidR="001505E5" w:rsidRPr="007C2FDA" w:rsidRDefault="001505E5" w:rsidP="001505E5">
      <w:pPr>
        <w:spacing w:line="0" w:lineRule="atLeast"/>
        <w:ind w:left="5220"/>
        <w:rPr>
          <w:sz w:val="24"/>
        </w:rPr>
      </w:pPr>
      <w:r w:rsidRPr="007C2FDA">
        <w:rPr>
          <w:sz w:val="24"/>
        </w:rPr>
        <w:t>λ</w:t>
      </w:r>
    </w:p>
    <w:p w14:paraId="0C2A0562" w14:textId="7018218A" w:rsidR="001505E5" w:rsidRPr="007C2FDA" w:rsidRDefault="001505E5" w:rsidP="001505E5">
      <w:pPr>
        <w:spacing w:line="20" w:lineRule="exact"/>
        <w:rPr>
          <w:sz w:val="24"/>
        </w:rPr>
      </w:pPr>
      <w:r w:rsidRPr="007C2FDA">
        <w:rPr>
          <w:noProof/>
          <w:sz w:val="24"/>
          <w:lang w:eastAsia="ru-RU"/>
        </w:rPr>
        <w:drawing>
          <wp:anchor distT="0" distB="0" distL="114300" distR="114300" simplePos="0" relativeHeight="251710464" behindDoc="1" locked="0" layoutInCell="1" allowOverlap="1" wp14:anchorId="2515DEDD" wp14:editId="38C4C721">
            <wp:simplePos x="0" y="0"/>
            <wp:positionH relativeFrom="column">
              <wp:posOffset>2565400</wp:posOffset>
            </wp:positionH>
            <wp:positionV relativeFrom="paragraph">
              <wp:posOffset>-149860</wp:posOffset>
            </wp:positionV>
            <wp:extent cx="1655445" cy="462280"/>
            <wp:effectExtent l="0" t="0" r="1905" b="0"/>
            <wp:wrapNone/>
            <wp:docPr id="1746" name="Рисунок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655445" cy="462280"/>
                    </a:xfrm>
                    <a:prstGeom prst="rect">
                      <a:avLst/>
                    </a:prstGeom>
                    <a:noFill/>
                  </pic:spPr>
                </pic:pic>
              </a:graphicData>
            </a:graphic>
            <wp14:sizeRelH relativeFrom="page">
              <wp14:pctWidth>0</wp14:pctWidth>
            </wp14:sizeRelH>
            <wp14:sizeRelV relativeFrom="page">
              <wp14:pctHeight>0</wp14:pctHeight>
            </wp14:sizeRelV>
          </wp:anchor>
        </w:drawing>
      </w:r>
    </w:p>
    <w:p w14:paraId="431D47A2" w14:textId="77777777" w:rsidR="001505E5" w:rsidRPr="007C2FDA" w:rsidRDefault="001505E5" w:rsidP="001505E5">
      <w:pPr>
        <w:tabs>
          <w:tab w:val="left" w:pos="6060"/>
        </w:tabs>
        <w:spacing w:line="216" w:lineRule="auto"/>
        <w:ind w:left="4360"/>
        <w:rPr>
          <w:sz w:val="24"/>
          <w:vertAlign w:val="subscript"/>
        </w:rPr>
      </w:pPr>
      <w:r w:rsidRPr="007C2FDA">
        <w:rPr>
          <w:sz w:val="24"/>
        </w:rPr>
        <w:t>S</w:t>
      </w:r>
      <w:r w:rsidRPr="007C2FDA">
        <w:rPr>
          <w:sz w:val="24"/>
          <w:vertAlign w:val="subscript"/>
        </w:rPr>
        <w:t>0</w:t>
      </w:r>
      <w:r w:rsidRPr="007C2FDA">
        <w:rPr>
          <w:sz w:val="24"/>
        </w:rPr>
        <w:tab/>
        <w:t>S</w:t>
      </w:r>
      <w:r w:rsidRPr="007C2FDA">
        <w:rPr>
          <w:sz w:val="24"/>
          <w:vertAlign w:val="subscript"/>
        </w:rPr>
        <w:t>1</w:t>
      </w:r>
    </w:p>
    <w:p w14:paraId="5551F32F" w14:textId="77777777" w:rsidR="001505E5" w:rsidRPr="007C2FDA" w:rsidRDefault="001505E5" w:rsidP="001505E5">
      <w:pPr>
        <w:spacing w:line="1" w:lineRule="exact"/>
        <w:rPr>
          <w:sz w:val="24"/>
        </w:rPr>
      </w:pPr>
    </w:p>
    <w:p w14:paraId="43EB2A0A" w14:textId="77777777" w:rsidR="001505E5" w:rsidRPr="007C2FDA" w:rsidRDefault="001505E5" w:rsidP="001505E5">
      <w:pPr>
        <w:spacing w:line="0" w:lineRule="atLeast"/>
        <w:ind w:left="5220"/>
        <w:rPr>
          <w:sz w:val="24"/>
        </w:rPr>
      </w:pPr>
      <w:r w:rsidRPr="007C2FDA">
        <w:rPr>
          <w:sz w:val="24"/>
        </w:rPr>
        <w:t>μ</w:t>
      </w:r>
    </w:p>
    <w:p w14:paraId="2FB8A4EA" w14:textId="77777777" w:rsidR="001505E5" w:rsidRPr="007C2FDA" w:rsidRDefault="001505E5" w:rsidP="001505E5">
      <w:pPr>
        <w:spacing w:line="79" w:lineRule="exact"/>
        <w:rPr>
          <w:sz w:val="24"/>
        </w:rPr>
      </w:pPr>
    </w:p>
    <w:p w14:paraId="599B7255" w14:textId="77777777" w:rsidR="001505E5" w:rsidRPr="007C2FDA" w:rsidRDefault="001505E5" w:rsidP="001505E5">
      <w:pPr>
        <w:spacing w:line="0" w:lineRule="atLeast"/>
        <w:ind w:left="5040"/>
        <w:rPr>
          <w:sz w:val="24"/>
        </w:rPr>
      </w:pPr>
      <w:r w:rsidRPr="007C2FDA">
        <w:rPr>
          <w:sz w:val="24"/>
        </w:rPr>
        <w:t>Рис. 4</w:t>
      </w:r>
    </w:p>
    <w:p w14:paraId="3B7E121A" w14:textId="77777777" w:rsidR="001505E5" w:rsidRPr="007C2FDA" w:rsidRDefault="001505E5" w:rsidP="001505E5">
      <w:pPr>
        <w:spacing w:line="318" w:lineRule="exact"/>
        <w:rPr>
          <w:sz w:val="24"/>
        </w:rPr>
      </w:pPr>
    </w:p>
    <w:p w14:paraId="6E894682" w14:textId="77777777" w:rsidR="001505E5" w:rsidRPr="007C2FDA" w:rsidRDefault="001505E5" w:rsidP="001505E5">
      <w:pPr>
        <w:spacing w:line="227" w:lineRule="auto"/>
        <w:rPr>
          <w:sz w:val="24"/>
        </w:rPr>
      </w:pPr>
      <w:r w:rsidRPr="007C2FDA">
        <w:rPr>
          <w:sz w:val="24"/>
        </w:rPr>
        <w:t xml:space="preserve">Здесь </w:t>
      </w:r>
      <w:r w:rsidRPr="007C2FDA">
        <w:rPr>
          <w:i/>
          <w:sz w:val="24"/>
        </w:rPr>
        <w:t>λ</w:t>
      </w:r>
      <w:r w:rsidRPr="007C2FDA">
        <w:rPr>
          <w:sz w:val="24"/>
        </w:rPr>
        <w:t xml:space="preserve"> и </w:t>
      </w:r>
      <w:r w:rsidRPr="007C2FDA">
        <w:rPr>
          <w:i/>
          <w:sz w:val="24"/>
        </w:rPr>
        <w:t>μ</w:t>
      </w:r>
      <w:r w:rsidRPr="007C2FDA">
        <w:rPr>
          <w:sz w:val="24"/>
        </w:rPr>
        <w:t xml:space="preserve"> – интенсивность потока заявок и выполнения заявок соответственно. Состояние системы </w:t>
      </w:r>
      <w:r w:rsidRPr="007C2FDA">
        <w:rPr>
          <w:i/>
          <w:sz w:val="24"/>
        </w:rPr>
        <w:t>S</w:t>
      </w:r>
      <w:r w:rsidRPr="007C2FDA">
        <w:rPr>
          <w:sz w:val="24"/>
          <w:vertAlign w:val="subscript"/>
        </w:rPr>
        <w:t>0</w:t>
      </w:r>
      <w:r w:rsidRPr="007C2FDA">
        <w:rPr>
          <w:sz w:val="24"/>
        </w:rPr>
        <w:t xml:space="preserve"> обозначает, что канал свободен, а </w:t>
      </w:r>
      <w:r w:rsidRPr="007C2FDA">
        <w:rPr>
          <w:i/>
          <w:sz w:val="24"/>
        </w:rPr>
        <w:t>S</w:t>
      </w:r>
      <w:r w:rsidRPr="007C2FDA">
        <w:rPr>
          <w:sz w:val="24"/>
          <w:vertAlign w:val="subscript"/>
        </w:rPr>
        <w:t>1</w:t>
      </w:r>
      <w:r w:rsidRPr="007C2FDA">
        <w:rPr>
          <w:sz w:val="24"/>
        </w:rPr>
        <w:t xml:space="preserve"> - что канал занят обслуживанием заявки.</w:t>
      </w:r>
    </w:p>
    <w:p w14:paraId="2362EBFA" w14:textId="77777777" w:rsidR="001505E5" w:rsidRPr="007C2FDA" w:rsidRDefault="001505E5" w:rsidP="001505E5">
      <w:pPr>
        <w:spacing w:line="1" w:lineRule="exact"/>
        <w:rPr>
          <w:sz w:val="24"/>
        </w:rPr>
      </w:pPr>
    </w:p>
    <w:p w14:paraId="2503AE50" w14:textId="77777777" w:rsidR="001505E5" w:rsidRPr="007C2FDA" w:rsidRDefault="001505E5" w:rsidP="001505E5">
      <w:pPr>
        <w:spacing w:line="244" w:lineRule="auto"/>
        <w:ind w:firstLine="568"/>
        <w:rPr>
          <w:sz w:val="24"/>
        </w:rPr>
      </w:pPr>
      <w:r w:rsidRPr="007C2FDA">
        <w:rPr>
          <w:sz w:val="24"/>
        </w:rPr>
        <w:t>Система дифференциальных уравнений Колмогорова для такой СМО имеет вид (см. пример 3)</w:t>
      </w:r>
    </w:p>
    <w:p w14:paraId="1942FA66" w14:textId="3A75072A" w:rsidR="001505E5" w:rsidRPr="007C2FDA" w:rsidRDefault="001505E5" w:rsidP="001505E5">
      <w:pPr>
        <w:spacing w:line="207" w:lineRule="auto"/>
        <w:jc w:val="center"/>
        <w:rPr>
          <w:sz w:val="24"/>
        </w:rPr>
      </w:pPr>
      <w:r w:rsidRPr="007C2FDA">
        <w:rPr>
          <w:noProof/>
          <w:sz w:val="24"/>
          <w:lang w:eastAsia="ru-RU"/>
        </w:rPr>
        <w:drawing>
          <wp:inline distT="0" distB="0" distL="0" distR="0" wp14:anchorId="0AF8E8DE" wp14:editId="3F9461B4">
            <wp:extent cx="2562225" cy="1343025"/>
            <wp:effectExtent l="0" t="0" r="9525" b="9525"/>
            <wp:docPr id="1658" name="Рисунок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2562225" cy="1343025"/>
                    </a:xfrm>
                    <a:prstGeom prst="rect">
                      <a:avLst/>
                    </a:prstGeom>
                    <a:noFill/>
                    <a:ln>
                      <a:noFill/>
                    </a:ln>
                  </pic:spPr>
                </pic:pic>
              </a:graphicData>
            </a:graphic>
          </wp:inline>
        </w:drawing>
      </w:r>
    </w:p>
    <w:p w14:paraId="398CCB89" w14:textId="77777777" w:rsidR="001505E5" w:rsidRPr="007C2FDA" w:rsidRDefault="001505E5" w:rsidP="001505E5">
      <w:pPr>
        <w:spacing w:line="207" w:lineRule="auto"/>
        <w:ind w:firstLine="567"/>
        <w:rPr>
          <w:sz w:val="24"/>
        </w:rPr>
      </w:pPr>
      <w:r w:rsidRPr="007C2FDA">
        <w:rPr>
          <w:sz w:val="24"/>
        </w:rPr>
        <w:t xml:space="preserve">где </w:t>
      </w:r>
      <w:r w:rsidRPr="007C2FDA">
        <w:rPr>
          <w:i/>
          <w:sz w:val="24"/>
        </w:rPr>
        <w:t>p</w:t>
      </w:r>
      <w:r w:rsidRPr="007C2FDA">
        <w:rPr>
          <w:sz w:val="24"/>
          <w:vertAlign w:val="subscript"/>
        </w:rPr>
        <w:t>0</w:t>
      </w:r>
      <w:r w:rsidRPr="007C2FDA">
        <w:rPr>
          <w:sz w:val="24"/>
        </w:rPr>
        <w:t>(</w:t>
      </w:r>
      <w:r w:rsidRPr="007C2FDA">
        <w:rPr>
          <w:i/>
          <w:sz w:val="24"/>
        </w:rPr>
        <w:t>t</w:t>
      </w:r>
      <w:r w:rsidRPr="007C2FDA">
        <w:rPr>
          <w:sz w:val="24"/>
        </w:rPr>
        <w:t xml:space="preserve">) и </w:t>
      </w:r>
      <w:r w:rsidRPr="007C2FDA">
        <w:rPr>
          <w:i/>
          <w:sz w:val="24"/>
        </w:rPr>
        <w:t>p</w:t>
      </w:r>
      <w:r w:rsidRPr="007C2FDA">
        <w:rPr>
          <w:sz w:val="24"/>
          <w:vertAlign w:val="subscript"/>
        </w:rPr>
        <w:t>1</w:t>
      </w:r>
      <w:r w:rsidRPr="007C2FDA">
        <w:rPr>
          <w:sz w:val="24"/>
        </w:rPr>
        <w:t>(</w:t>
      </w:r>
      <w:r w:rsidRPr="007C2FDA">
        <w:rPr>
          <w:i/>
          <w:sz w:val="24"/>
        </w:rPr>
        <w:t>t</w:t>
      </w:r>
      <w:r w:rsidRPr="007C2FDA">
        <w:rPr>
          <w:sz w:val="24"/>
        </w:rPr>
        <w:t xml:space="preserve">) - вероятности нахождения СМО в состояниях </w:t>
      </w:r>
      <w:r w:rsidRPr="007C2FDA">
        <w:rPr>
          <w:i/>
          <w:sz w:val="24"/>
        </w:rPr>
        <w:t>S</w:t>
      </w:r>
      <w:r w:rsidRPr="007C2FDA">
        <w:rPr>
          <w:sz w:val="24"/>
          <w:vertAlign w:val="subscript"/>
        </w:rPr>
        <w:t>0</w:t>
      </w:r>
      <w:r w:rsidRPr="007C2FDA">
        <w:rPr>
          <w:sz w:val="24"/>
        </w:rPr>
        <w:t xml:space="preserve"> и </w:t>
      </w:r>
      <w:r w:rsidRPr="007C2FDA">
        <w:rPr>
          <w:i/>
          <w:sz w:val="24"/>
        </w:rPr>
        <w:t>S</w:t>
      </w:r>
      <w:r w:rsidRPr="007C2FDA">
        <w:rPr>
          <w:sz w:val="24"/>
          <w:vertAlign w:val="subscript"/>
        </w:rPr>
        <w:t>1</w:t>
      </w:r>
      <w:r w:rsidRPr="007C2FDA">
        <w:rPr>
          <w:sz w:val="24"/>
        </w:rPr>
        <w:t xml:space="preserve"> соответственно. Уравнения для финальных вероятностей </w:t>
      </w:r>
      <w:r w:rsidRPr="007C2FDA">
        <w:rPr>
          <w:i/>
          <w:sz w:val="24"/>
        </w:rPr>
        <w:t>p</w:t>
      </w:r>
      <w:r w:rsidRPr="007C2FDA">
        <w:rPr>
          <w:sz w:val="24"/>
          <w:vertAlign w:val="subscript"/>
        </w:rPr>
        <w:t>0</w:t>
      </w:r>
      <w:r w:rsidRPr="007C2FDA">
        <w:rPr>
          <w:sz w:val="24"/>
        </w:rPr>
        <w:t xml:space="preserve"> и </w:t>
      </w:r>
      <w:r w:rsidRPr="007C2FDA">
        <w:rPr>
          <w:i/>
          <w:sz w:val="24"/>
        </w:rPr>
        <w:t>p</w:t>
      </w:r>
      <w:r w:rsidRPr="007C2FDA">
        <w:rPr>
          <w:sz w:val="24"/>
          <w:vertAlign w:val="subscript"/>
        </w:rPr>
        <w:t>1</w:t>
      </w:r>
      <w:r w:rsidRPr="007C2FDA">
        <w:rPr>
          <w:sz w:val="24"/>
        </w:rPr>
        <w:t xml:space="preserve"> получим, приравнивая нулю производные в первых двух уравнениях системы. В результате получим:</w:t>
      </w:r>
    </w:p>
    <w:p w14:paraId="69690E40" w14:textId="77777777" w:rsidR="001505E5" w:rsidRPr="007C2FDA" w:rsidRDefault="001505E5" w:rsidP="001505E5">
      <w:pPr>
        <w:spacing w:line="1" w:lineRule="exact"/>
        <w:rPr>
          <w:sz w:val="24"/>
        </w:rPr>
      </w:pPr>
    </w:p>
    <w:p w14:paraId="7E549206" w14:textId="1B6A5E58" w:rsidR="001505E5" w:rsidRPr="007C2FDA" w:rsidRDefault="001505E5" w:rsidP="001505E5">
      <w:pPr>
        <w:spacing w:line="208" w:lineRule="auto"/>
        <w:ind w:firstLine="426"/>
        <w:rPr>
          <w:sz w:val="24"/>
        </w:rPr>
      </w:pPr>
      <w:r w:rsidRPr="007C2FDA">
        <w:rPr>
          <w:noProof/>
          <w:sz w:val="24"/>
          <w:lang w:eastAsia="ru-RU"/>
        </w:rPr>
        <w:lastRenderedPageBreak/>
        <w:drawing>
          <wp:inline distT="0" distB="0" distL="0" distR="0" wp14:anchorId="0A0A40BA" wp14:editId="53DE8A3E">
            <wp:extent cx="6791325" cy="866775"/>
            <wp:effectExtent l="0" t="0" r="9525" b="9525"/>
            <wp:docPr id="1657" name="Рисунок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6791325" cy="866775"/>
                    </a:xfrm>
                    <a:prstGeom prst="rect">
                      <a:avLst/>
                    </a:prstGeom>
                    <a:noFill/>
                    <a:ln>
                      <a:noFill/>
                    </a:ln>
                  </pic:spPr>
                </pic:pic>
              </a:graphicData>
            </a:graphic>
          </wp:inline>
        </w:drawing>
      </w:r>
    </w:p>
    <w:p w14:paraId="0D72FC26" w14:textId="77777777" w:rsidR="001505E5" w:rsidRPr="007C2FDA" w:rsidRDefault="001505E5" w:rsidP="001505E5">
      <w:pPr>
        <w:spacing w:line="208" w:lineRule="auto"/>
        <w:ind w:firstLine="568"/>
        <w:rPr>
          <w:sz w:val="24"/>
        </w:rPr>
      </w:pPr>
      <w:r w:rsidRPr="007C2FDA">
        <w:rPr>
          <w:sz w:val="24"/>
        </w:rPr>
        <w:t xml:space="preserve">Вероятность </w:t>
      </w:r>
      <w:r w:rsidRPr="007C2FDA">
        <w:rPr>
          <w:i/>
          <w:sz w:val="24"/>
        </w:rPr>
        <w:t>p</w:t>
      </w:r>
      <w:r w:rsidRPr="007C2FDA">
        <w:rPr>
          <w:sz w:val="24"/>
          <w:vertAlign w:val="subscript"/>
        </w:rPr>
        <w:t>0</w:t>
      </w:r>
      <w:r w:rsidRPr="007C2FDA">
        <w:rPr>
          <w:sz w:val="24"/>
        </w:rPr>
        <w:t xml:space="preserve"> по своему смыслу есть вероятность обслуживания заявки </w:t>
      </w:r>
      <w:r w:rsidRPr="007C2FDA">
        <w:rPr>
          <w:i/>
          <w:sz w:val="24"/>
        </w:rPr>
        <w:t>p</w:t>
      </w:r>
      <w:r w:rsidRPr="007C2FDA">
        <w:rPr>
          <w:sz w:val="24"/>
          <w:vertAlign w:val="subscript"/>
        </w:rPr>
        <w:t>обс</w:t>
      </w:r>
      <w:r w:rsidRPr="007C2FDA">
        <w:rPr>
          <w:sz w:val="24"/>
        </w:rPr>
        <w:t xml:space="preserve">, т.к. канал является свободным, а вероятность </w:t>
      </w:r>
      <w:r w:rsidRPr="007C2FDA">
        <w:rPr>
          <w:i/>
          <w:sz w:val="24"/>
        </w:rPr>
        <w:t>р</w:t>
      </w:r>
      <w:proofErr w:type="gramStart"/>
      <w:r w:rsidRPr="007C2FDA">
        <w:rPr>
          <w:sz w:val="24"/>
          <w:vertAlign w:val="subscript"/>
        </w:rPr>
        <w:t>1</w:t>
      </w:r>
      <w:proofErr w:type="gramEnd"/>
      <w:r w:rsidRPr="007C2FDA">
        <w:rPr>
          <w:sz w:val="24"/>
        </w:rPr>
        <w:t xml:space="preserve"> по своему смыслу является вероятностью отказа в обслуживании поступающей в СМО заявки </w:t>
      </w:r>
      <w:r w:rsidRPr="007C2FDA">
        <w:rPr>
          <w:i/>
          <w:sz w:val="24"/>
        </w:rPr>
        <w:t>р</w:t>
      </w:r>
      <w:r w:rsidRPr="007C2FDA">
        <w:rPr>
          <w:sz w:val="24"/>
          <w:vertAlign w:val="subscript"/>
        </w:rPr>
        <w:t>отк</w:t>
      </w:r>
      <w:r w:rsidRPr="007C2FDA">
        <w:rPr>
          <w:sz w:val="24"/>
        </w:rPr>
        <w:t>, т.к. канал занят обслуживанием предыдущей заявки. Остальные характеристики СМО найдём, рассмотрев конкретный пример.</w:t>
      </w:r>
    </w:p>
    <w:p w14:paraId="0F3FFCF9" w14:textId="77777777" w:rsidR="001505E5" w:rsidRPr="007C2FDA" w:rsidRDefault="001505E5" w:rsidP="001505E5">
      <w:pPr>
        <w:spacing w:line="4" w:lineRule="exact"/>
        <w:rPr>
          <w:sz w:val="24"/>
        </w:rPr>
      </w:pPr>
    </w:p>
    <w:p w14:paraId="24D894A8" w14:textId="77777777" w:rsidR="001505E5" w:rsidRPr="007C2FDA" w:rsidRDefault="001505E5" w:rsidP="001505E5">
      <w:pPr>
        <w:spacing w:line="229" w:lineRule="auto"/>
        <w:ind w:firstLine="568"/>
        <w:rPr>
          <w:sz w:val="24"/>
        </w:rPr>
      </w:pPr>
      <w:r w:rsidRPr="007C2FDA">
        <w:rPr>
          <w:b/>
          <w:sz w:val="24"/>
          <w:u w:val="single"/>
        </w:rPr>
        <w:t>Пример 6.</w:t>
      </w:r>
      <w:r w:rsidRPr="007C2FDA">
        <w:rPr>
          <w:b/>
          <w:sz w:val="24"/>
        </w:rPr>
        <w:t xml:space="preserve"> </w:t>
      </w:r>
      <w:r w:rsidRPr="007C2FDA">
        <w:rPr>
          <w:sz w:val="24"/>
        </w:rPr>
        <w:t>Секретарю директора завода поступает в среднем</w:t>
      </w:r>
      <w:r w:rsidRPr="007C2FDA">
        <w:rPr>
          <w:b/>
          <w:sz w:val="24"/>
        </w:rPr>
        <w:t xml:space="preserve"> </w:t>
      </w:r>
      <w:r w:rsidRPr="007C2FDA">
        <w:rPr>
          <w:sz w:val="24"/>
        </w:rPr>
        <w:t>1,2</w:t>
      </w:r>
      <w:r w:rsidRPr="007C2FDA">
        <w:rPr>
          <w:b/>
          <w:sz w:val="24"/>
        </w:rPr>
        <w:t xml:space="preserve"> </w:t>
      </w:r>
      <w:r w:rsidRPr="007C2FDA">
        <w:rPr>
          <w:sz w:val="24"/>
        </w:rPr>
        <w:t>телефонных</w:t>
      </w:r>
      <w:r w:rsidRPr="007C2FDA">
        <w:rPr>
          <w:b/>
          <w:sz w:val="24"/>
        </w:rPr>
        <w:t xml:space="preserve"> </w:t>
      </w:r>
      <w:r w:rsidRPr="007C2FDA">
        <w:rPr>
          <w:sz w:val="24"/>
        </w:rPr>
        <w:t>вызовов в минуту. Средняя продолжительность разговора составляет 2 минуты. Найти основные характеристики СМО и оценить эффективность её работы.</w:t>
      </w:r>
    </w:p>
    <w:p w14:paraId="23CBAD5A" w14:textId="77777777" w:rsidR="001505E5" w:rsidRPr="007C2FDA" w:rsidRDefault="001505E5" w:rsidP="001505E5">
      <w:pPr>
        <w:spacing w:line="3" w:lineRule="exact"/>
        <w:rPr>
          <w:sz w:val="24"/>
        </w:rPr>
      </w:pPr>
    </w:p>
    <w:p w14:paraId="57C611A3" w14:textId="77777777" w:rsidR="001505E5" w:rsidRPr="007C2FDA" w:rsidRDefault="001505E5" w:rsidP="001505E5">
      <w:pPr>
        <w:spacing w:line="192" w:lineRule="auto"/>
        <w:ind w:firstLine="567"/>
        <w:rPr>
          <w:sz w:val="24"/>
        </w:rPr>
      </w:pPr>
      <w:r w:rsidRPr="007C2FDA">
        <w:rPr>
          <w:b/>
          <w:sz w:val="24"/>
          <w:u w:val="single"/>
        </w:rPr>
        <w:t>Решение:</w:t>
      </w:r>
      <w:r w:rsidRPr="007C2FDA">
        <w:rPr>
          <w:b/>
          <w:sz w:val="24"/>
        </w:rPr>
        <w:t xml:space="preserve"> </w:t>
      </w:r>
      <w:r w:rsidRPr="007C2FDA">
        <w:rPr>
          <w:sz w:val="24"/>
        </w:rPr>
        <w:t>По условию</w:t>
      </w:r>
      <w:r w:rsidRPr="007C2FDA">
        <w:rPr>
          <w:b/>
          <w:sz w:val="24"/>
        </w:rPr>
        <w:t xml:space="preserve"> </w:t>
      </w:r>
      <w:r w:rsidRPr="007C2FDA">
        <w:rPr>
          <w:i/>
          <w:sz w:val="24"/>
        </w:rPr>
        <w:t>λ</w:t>
      </w:r>
      <w:r w:rsidRPr="007C2FDA">
        <w:rPr>
          <w:b/>
          <w:sz w:val="24"/>
        </w:rPr>
        <w:t xml:space="preserve"> </w:t>
      </w:r>
      <w:r w:rsidRPr="007C2FDA">
        <w:rPr>
          <w:sz w:val="24"/>
        </w:rPr>
        <w:t>= 1,2 (мин)</w:t>
      </w:r>
      <w:r w:rsidRPr="007C2FDA">
        <w:rPr>
          <w:sz w:val="24"/>
          <w:vertAlign w:val="superscript"/>
        </w:rPr>
        <w:t>-1</w:t>
      </w:r>
      <w:r w:rsidRPr="007C2FDA">
        <w:rPr>
          <w:sz w:val="24"/>
        </w:rPr>
        <w:t>,</w:t>
      </w:r>
      <w:r w:rsidRPr="007C2FDA">
        <w:rPr>
          <w:b/>
          <w:sz w:val="24"/>
        </w:rPr>
        <w:t xml:space="preserve"> </w:t>
      </w:r>
      <w:r w:rsidRPr="007C2FDA">
        <w:rPr>
          <w:i/>
          <w:sz w:val="24"/>
        </w:rPr>
        <w:t>μ</w:t>
      </w:r>
      <w:r w:rsidRPr="007C2FDA">
        <w:rPr>
          <w:b/>
          <w:sz w:val="24"/>
        </w:rPr>
        <w:t xml:space="preserve"> </w:t>
      </w:r>
      <w:r w:rsidRPr="007C2FDA">
        <w:rPr>
          <w:sz w:val="24"/>
        </w:rPr>
        <w:t>= 2(мин)</w:t>
      </w:r>
      <w:r w:rsidRPr="007C2FDA">
        <w:rPr>
          <w:sz w:val="24"/>
          <w:vertAlign w:val="superscript"/>
        </w:rPr>
        <w:t>-1</w:t>
      </w:r>
      <w:r w:rsidRPr="007C2FDA">
        <w:rPr>
          <w:sz w:val="24"/>
        </w:rPr>
        <w:t>,</w:t>
      </w:r>
      <w:r w:rsidRPr="007C2FDA">
        <w:rPr>
          <w:b/>
          <w:sz w:val="24"/>
        </w:rPr>
        <w:t xml:space="preserve"> </w:t>
      </w:r>
      <w:r w:rsidRPr="007C2FDA">
        <w:rPr>
          <w:sz w:val="24"/>
        </w:rPr>
        <w:t>откуда</w:t>
      </w:r>
      <w:r w:rsidRPr="007C2FDA">
        <w:rPr>
          <w:b/>
          <w:sz w:val="24"/>
        </w:rPr>
        <w:t xml:space="preserve"> </w:t>
      </w:r>
      <w:r w:rsidRPr="007C2FDA">
        <w:rPr>
          <w:i/>
          <w:sz w:val="24"/>
        </w:rPr>
        <w:t>ρ</w:t>
      </w:r>
      <w:r w:rsidRPr="007C2FDA">
        <w:rPr>
          <w:b/>
          <w:sz w:val="24"/>
        </w:rPr>
        <w:t xml:space="preserve"> </w:t>
      </w:r>
      <w:r w:rsidRPr="007C2FDA">
        <w:rPr>
          <w:sz w:val="24"/>
        </w:rPr>
        <w:t>=</w:t>
      </w:r>
      <w:r w:rsidRPr="007C2FDA">
        <w:rPr>
          <w:b/>
          <w:sz w:val="24"/>
        </w:rPr>
        <w:t xml:space="preserve"> </w:t>
      </w:r>
      <w:r w:rsidRPr="007C2FDA">
        <w:rPr>
          <w:i/>
          <w:sz w:val="24"/>
        </w:rPr>
        <w:t>λ</w:t>
      </w:r>
      <w:r w:rsidRPr="007C2FDA">
        <w:rPr>
          <w:sz w:val="24"/>
        </w:rPr>
        <w:t>/</w:t>
      </w:r>
      <w:r w:rsidRPr="007C2FDA">
        <w:rPr>
          <w:i/>
          <w:sz w:val="24"/>
        </w:rPr>
        <w:t>μ</w:t>
      </w:r>
      <w:r w:rsidRPr="007C2FDA">
        <w:rPr>
          <w:b/>
          <w:sz w:val="24"/>
        </w:rPr>
        <w:t xml:space="preserve"> </w:t>
      </w:r>
      <w:r w:rsidRPr="007C2FDA">
        <w:rPr>
          <w:sz w:val="24"/>
        </w:rPr>
        <w:t>= 0,6.</w:t>
      </w:r>
      <w:r w:rsidRPr="007C2FDA">
        <w:rPr>
          <w:b/>
          <w:sz w:val="24"/>
        </w:rPr>
        <w:t xml:space="preserve"> </w:t>
      </w:r>
      <w:r w:rsidRPr="007C2FDA">
        <w:rPr>
          <w:sz w:val="24"/>
        </w:rPr>
        <w:t>По формулам</w:t>
      </w:r>
      <w:r w:rsidRPr="007C2FDA">
        <w:rPr>
          <w:b/>
          <w:sz w:val="24"/>
        </w:rPr>
        <w:t xml:space="preserve"> </w:t>
      </w:r>
      <w:r w:rsidRPr="007C2FDA">
        <w:rPr>
          <w:sz w:val="24"/>
        </w:rPr>
        <w:t xml:space="preserve">(5.1) и (5.2) находим </w:t>
      </w:r>
      <w:r w:rsidRPr="007C2FDA">
        <w:rPr>
          <w:i/>
          <w:sz w:val="24"/>
        </w:rPr>
        <w:t>р</w:t>
      </w:r>
      <w:r w:rsidRPr="007C2FDA">
        <w:rPr>
          <w:sz w:val="24"/>
          <w:vertAlign w:val="subscript"/>
        </w:rPr>
        <w:t>обс</w:t>
      </w:r>
      <w:r w:rsidRPr="007C2FDA">
        <w:rPr>
          <w:sz w:val="24"/>
        </w:rPr>
        <w:t xml:space="preserve"> и </w:t>
      </w:r>
      <w:r w:rsidRPr="007C2FDA">
        <w:rPr>
          <w:i/>
          <w:sz w:val="24"/>
        </w:rPr>
        <w:t>р</w:t>
      </w:r>
      <w:r w:rsidRPr="007C2FDA">
        <w:rPr>
          <w:sz w:val="24"/>
          <w:vertAlign w:val="subscript"/>
        </w:rPr>
        <w:t>отк</w:t>
      </w:r>
      <w:r w:rsidRPr="007C2FDA">
        <w:rPr>
          <w:sz w:val="24"/>
        </w:rPr>
        <w:t>:</w:t>
      </w:r>
    </w:p>
    <w:p w14:paraId="649F800A" w14:textId="77777777" w:rsidR="001505E5" w:rsidRPr="007C2FDA" w:rsidRDefault="001505E5" w:rsidP="001505E5">
      <w:pPr>
        <w:spacing w:line="2" w:lineRule="exact"/>
        <w:rPr>
          <w:sz w:val="24"/>
        </w:rPr>
      </w:pPr>
    </w:p>
    <w:p w14:paraId="55FFFA11" w14:textId="57A507F2" w:rsidR="001505E5" w:rsidRPr="007C2FDA" w:rsidRDefault="001505E5" w:rsidP="001505E5">
      <w:pPr>
        <w:spacing w:line="236" w:lineRule="auto"/>
        <w:ind w:firstLine="568"/>
        <w:rPr>
          <w:sz w:val="24"/>
        </w:rPr>
      </w:pPr>
      <w:r w:rsidRPr="007C2FDA">
        <w:rPr>
          <w:noProof/>
          <w:sz w:val="24"/>
          <w:lang w:eastAsia="ru-RU"/>
        </w:rPr>
        <w:drawing>
          <wp:inline distT="0" distB="0" distL="0" distR="0" wp14:anchorId="4661DC43" wp14:editId="51196E30">
            <wp:extent cx="6496050" cy="495300"/>
            <wp:effectExtent l="0" t="0" r="0" b="0"/>
            <wp:docPr id="1656" name="Рисунок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6496050" cy="495300"/>
                    </a:xfrm>
                    <a:prstGeom prst="rect">
                      <a:avLst/>
                    </a:prstGeom>
                    <a:noFill/>
                    <a:ln>
                      <a:noFill/>
                    </a:ln>
                  </pic:spPr>
                </pic:pic>
              </a:graphicData>
            </a:graphic>
          </wp:inline>
        </w:drawing>
      </w:r>
    </w:p>
    <w:p w14:paraId="5829305F" w14:textId="77777777" w:rsidR="001505E5" w:rsidRPr="007C2FDA" w:rsidRDefault="001505E5" w:rsidP="001505E5">
      <w:pPr>
        <w:spacing w:line="236" w:lineRule="auto"/>
        <w:ind w:firstLine="568"/>
        <w:rPr>
          <w:sz w:val="24"/>
        </w:rPr>
      </w:pPr>
      <w:r w:rsidRPr="007C2FDA">
        <w:rPr>
          <w:sz w:val="24"/>
        </w:rPr>
        <w:t>Таким образом, обслуживается лишь 62,5% звонков, что нельзя считать удовлетворительным. Абсолютная пропускная способность СМО</w:t>
      </w:r>
    </w:p>
    <w:p w14:paraId="3F319051" w14:textId="77777777" w:rsidR="001505E5" w:rsidRPr="007C2FDA" w:rsidRDefault="001505E5" w:rsidP="00105547">
      <w:pPr>
        <w:numPr>
          <w:ilvl w:val="0"/>
          <w:numId w:val="31"/>
        </w:numPr>
        <w:tabs>
          <w:tab w:val="left" w:pos="3200"/>
        </w:tabs>
        <w:suppressAutoHyphens w:val="0"/>
        <w:spacing w:line="211" w:lineRule="auto"/>
        <w:ind w:left="3200" w:hanging="245"/>
        <w:jc w:val="left"/>
        <w:rPr>
          <w:i/>
          <w:sz w:val="24"/>
        </w:rPr>
      </w:pPr>
      <w:r w:rsidRPr="007C2FDA">
        <w:rPr>
          <w:sz w:val="24"/>
        </w:rPr>
        <w:t xml:space="preserve">= </w:t>
      </w:r>
      <w:r w:rsidRPr="007C2FDA">
        <w:rPr>
          <w:i/>
          <w:sz w:val="24"/>
        </w:rPr>
        <w:t>λQ</w:t>
      </w:r>
      <w:r w:rsidRPr="007C2FDA">
        <w:rPr>
          <w:sz w:val="24"/>
        </w:rPr>
        <w:t xml:space="preserve"> = </w:t>
      </w:r>
      <w:r w:rsidRPr="007C2FDA">
        <w:rPr>
          <w:i/>
          <w:sz w:val="24"/>
        </w:rPr>
        <w:t>λp</w:t>
      </w:r>
      <w:r w:rsidRPr="007C2FDA">
        <w:rPr>
          <w:sz w:val="24"/>
          <w:vertAlign w:val="subscript"/>
        </w:rPr>
        <w:t>обс</w:t>
      </w:r>
      <w:r w:rsidRPr="007C2FDA">
        <w:rPr>
          <w:sz w:val="24"/>
        </w:rPr>
        <w:t xml:space="preserve"> = 1,2·0,625(мин)</w:t>
      </w:r>
      <w:r w:rsidRPr="007C2FDA">
        <w:rPr>
          <w:sz w:val="24"/>
          <w:vertAlign w:val="superscript"/>
        </w:rPr>
        <w:t>-1</w:t>
      </w:r>
      <w:r w:rsidRPr="007C2FDA">
        <w:rPr>
          <w:sz w:val="24"/>
        </w:rPr>
        <w:t xml:space="preserve"> = 0,75(мин)</w:t>
      </w:r>
      <w:r w:rsidRPr="007C2FDA">
        <w:rPr>
          <w:sz w:val="24"/>
          <w:vertAlign w:val="superscript"/>
        </w:rPr>
        <w:t>-1</w:t>
      </w:r>
      <w:r w:rsidRPr="007C2FDA">
        <w:rPr>
          <w:sz w:val="24"/>
        </w:rPr>
        <w:t>,</w:t>
      </w:r>
    </w:p>
    <w:p w14:paraId="6B7A4B2A" w14:textId="77777777" w:rsidR="001505E5" w:rsidRPr="007C2FDA" w:rsidRDefault="001505E5" w:rsidP="001505E5">
      <w:pPr>
        <w:spacing w:line="0" w:lineRule="atLeast"/>
        <w:ind w:left="580"/>
        <w:rPr>
          <w:sz w:val="24"/>
        </w:rPr>
      </w:pPr>
      <w:r w:rsidRPr="007C2FDA">
        <w:rPr>
          <w:sz w:val="24"/>
        </w:rPr>
        <w:t>т.е. в среднем обслуживается 0,75 звонка в минуту.</w:t>
      </w:r>
    </w:p>
    <w:p w14:paraId="4DA27EFF" w14:textId="77777777" w:rsidR="001505E5" w:rsidRPr="007C2FDA" w:rsidRDefault="001505E5" w:rsidP="001505E5">
      <w:pPr>
        <w:spacing w:line="0" w:lineRule="atLeast"/>
        <w:ind w:left="580"/>
        <w:rPr>
          <w:sz w:val="24"/>
        </w:rPr>
        <w:sectPr w:rsidR="001505E5" w:rsidRPr="007C2FDA">
          <w:type w:val="continuous"/>
          <w:pgSz w:w="11900" w:h="16840"/>
          <w:pgMar w:top="540" w:right="564" w:bottom="175" w:left="560" w:header="0" w:footer="0" w:gutter="0"/>
          <w:cols w:space="0" w:equalWidth="0">
            <w:col w:w="10780"/>
          </w:cols>
          <w:docGrid w:linePitch="360"/>
        </w:sectPr>
      </w:pPr>
    </w:p>
    <w:p w14:paraId="6DEED679" w14:textId="77777777" w:rsidR="001505E5" w:rsidRPr="007C2FDA" w:rsidRDefault="001505E5" w:rsidP="001505E5">
      <w:pPr>
        <w:spacing w:line="200" w:lineRule="exact"/>
        <w:rPr>
          <w:sz w:val="24"/>
        </w:rPr>
      </w:pPr>
    </w:p>
    <w:p w14:paraId="7EA6D7FD" w14:textId="77777777" w:rsidR="001505E5" w:rsidRPr="007C2FDA" w:rsidRDefault="001505E5" w:rsidP="001505E5">
      <w:pPr>
        <w:spacing w:line="200" w:lineRule="exact"/>
        <w:rPr>
          <w:sz w:val="24"/>
        </w:rPr>
      </w:pPr>
    </w:p>
    <w:p w14:paraId="61B904D0" w14:textId="77777777" w:rsidR="001505E5" w:rsidRPr="007C2FDA" w:rsidRDefault="001505E5" w:rsidP="001505E5">
      <w:pPr>
        <w:spacing w:line="200" w:lineRule="exact"/>
        <w:rPr>
          <w:sz w:val="24"/>
        </w:rPr>
      </w:pPr>
    </w:p>
    <w:p w14:paraId="11FA7BCD" w14:textId="77777777" w:rsidR="001505E5" w:rsidRPr="007C2FDA" w:rsidRDefault="001505E5" w:rsidP="001505E5">
      <w:pPr>
        <w:spacing w:line="200" w:lineRule="exact"/>
        <w:rPr>
          <w:sz w:val="24"/>
        </w:rPr>
      </w:pPr>
    </w:p>
    <w:p w14:paraId="516C31F3" w14:textId="77777777" w:rsidR="001505E5" w:rsidRPr="007C2FDA" w:rsidRDefault="001505E5" w:rsidP="001505E5">
      <w:pPr>
        <w:spacing w:line="200" w:lineRule="exact"/>
        <w:rPr>
          <w:sz w:val="24"/>
        </w:rPr>
      </w:pPr>
    </w:p>
    <w:p w14:paraId="3EC5263F" w14:textId="77777777" w:rsidR="001505E5" w:rsidRPr="007C2FDA" w:rsidRDefault="001505E5" w:rsidP="001505E5">
      <w:pPr>
        <w:spacing w:line="0" w:lineRule="atLeast"/>
        <w:ind w:right="-19"/>
        <w:rPr>
          <w:sz w:val="24"/>
        </w:rPr>
        <w:sectPr w:rsidR="001505E5" w:rsidRPr="007C2FDA">
          <w:type w:val="continuous"/>
          <w:pgSz w:w="11900" w:h="16840"/>
          <w:pgMar w:top="540" w:right="564" w:bottom="175" w:left="560" w:header="0" w:footer="0" w:gutter="0"/>
          <w:cols w:space="0" w:equalWidth="0">
            <w:col w:w="10780"/>
          </w:cols>
          <w:docGrid w:linePitch="360"/>
        </w:sectPr>
      </w:pPr>
    </w:p>
    <w:p w14:paraId="2C59191A" w14:textId="77777777" w:rsidR="001505E5" w:rsidRPr="007C2FDA" w:rsidRDefault="001505E5" w:rsidP="001505E5">
      <w:pPr>
        <w:tabs>
          <w:tab w:val="left" w:pos="3120"/>
        </w:tabs>
        <w:spacing w:line="0" w:lineRule="atLeast"/>
        <w:rPr>
          <w:b/>
          <w:sz w:val="24"/>
        </w:rPr>
      </w:pPr>
      <w:bookmarkStart w:id="17" w:name="page17"/>
      <w:bookmarkEnd w:id="17"/>
      <w:r w:rsidRPr="007C2FDA">
        <w:rPr>
          <w:b/>
          <w:sz w:val="24"/>
        </w:rPr>
        <w:lastRenderedPageBreak/>
        <w:t xml:space="preserve"> 6. Многоканальная СМО с отказами.</w:t>
      </w:r>
    </w:p>
    <w:p w14:paraId="7124C898" w14:textId="77777777" w:rsidR="001505E5" w:rsidRPr="007C2FDA" w:rsidRDefault="001505E5" w:rsidP="001505E5">
      <w:pPr>
        <w:spacing w:line="318" w:lineRule="exact"/>
        <w:rPr>
          <w:sz w:val="24"/>
        </w:rPr>
      </w:pPr>
    </w:p>
    <w:p w14:paraId="2B305A5E" w14:textId="77777777" w:rsidR="001505E5" w:rsidRPr="007C2FDA" w:rsidRDefault="001505E5" w:rsidP="001505E5">
      <w:pPr>
        <w:spacing w:line="257" w:lineRule="auto"/>
        <w:ind w:right="40" w:firstLine="568"/>
        <w:rPr>
          <w:sz w:val="24"/>
        </w:rPr>
      </w:pPr>
      <w:r w:rsidRPr="007C2FDA">
        <w:rPr>
          <w:sz w:val="24"/>
        </w:rPr>
        <w:t xml:space="preserve">Пусть СМО содержит </w:t>
      </w:r>
      <w:r w:rsidRPr="007C2FDA">
        <w:rPr>
          <w:i/>
          <w:sz w:val="24"/>
        </w:rPr>
        <w:t>n</w:t>
      </w:r>
      <w:r w:rsidRPr="007C2FDA">
        <w:rPr>
          <w:sz w:val="24"/>
        </w:rPr>
        <w:t xml:space="preserve"> каналов, интенсивность входящего потока заявок равна </w:t>
      </w:r>
      <w:r w:rsidRPr="007C2FDA">
        <w:rPr>
          <w:i/>
          <w:sz w:val="24"/>
        </w:rPr>
        <w:t>λ</w:t>
      </w:r>
      <w:r w:rsidRPr="007C2FDA">
        <w:rPr>
          <w:sz w:val="24"/>
        </w:rPr>
        <w:t xml:space="preserve">, а интенсивность обслуживания заявки каждым каналом равна </w:t>
      </w:r>
      <w:r w:rsidRPr="007C2FDA">
        <w:rPr>
          <w:i/>
          <w:sz w:val="24"/>
        </w:rPr>
        <w:t>μ</w:t>
      </w:r>
      <w:r w:rsidRPr="007C2FDA">
        <w:rPr>
          <w:sz w:val="24"/>
        </w:rPr>
        <w:t>. Размеченный граф состояний системы изображён на рис. 5.</w:t>
      </w:r>
    </w:p>
    <w:p w14:paraId="79079865" w14:textId="1F91FB12" w:rsidR="001505E5" w:rsidRPr="007C2FDA" w:rsidRDefault="001505E5" w:rsidP="001505E5">
      <w:pPr>
        <w:spacing w:line="20" w:lineRule="exact"/>
        <w:rPr>
          <w:sz w:val="24"/>
        </w:rPr>
      </w:pPr>
      <w:r w:rsidRPr="007C2FDA">
        <w:rPr>
          <w:noProof/>
          <w:sz w:val="24"/>
          <w:lang w:eastAsia="ru-RU"/>
        </w:rPr>
        <w:drawing>
          <wp:anchor distT="0" distB="0" distL="114300" distR="114300" simplePos="0" relativeHeight="251711488" behindDoc="1" locked="0" layoutInCell="1" allowOverlap="1" wp14:anchorId="53138493" wp14:editId="3BD61936">
            <wp:simplePos x="0" y="0"/>
            <wp:positionH relativeFrom="column">
              <wp:posOffset>3101975</wp:posOffset>
            </wp:positionH>
            <wp:positionV relativeFrom="paragraph">
              <wp:posOffset>-43815</wp:posOffset>
            </wp:positionV>
            <wp:extent cx="212725" cy="101600"/>
            <wp:effectExtent l="0" t="0" r="0" b="0"/>
            <wp:wrapNone/>
            <wp:docPr id="1745" name="Рисунок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212725" cy="101600"/>
                    </a:xfrm>
                    <a:prstGeom prst="rect">
                      <a:avLst/>
                    </a:prstGeom>
                    <a:noFill/>
                  </pic:spPr>
                </pic:pic>
              </a:graphicData>
            </a:graphic>
            <wp14:sizeRelH relativeFrom="page">
              <wp14:pctWidth>0</wp14:pctWidth>
            </wp14:sizeRelH>
            <wp14:sizeRelV relativeFrom="page">
              <wp14:pctHeight>0</wp14:pctHeight>
            </wp14:sizeRelV>
          </wp:anchor>
        </w:drawing>
      </w:r>
    </w:p>
    <w:p w14:paraId="336E4923" w14:textId="77777777" w:rsidR="001505E5" w:rsidRPr="007C2FDA" w:rsidRDefault="001505E5" w:rsidP="001505E5">
      <w:pPr>
        <w:spacing w:line="236" w:lineRule="exact"/>
        <w:rPr>
          <w:sz w:val="24"/>
        </w:rPr>
      </w:pPr>
    </w:p>
    <w:tbl>
      <w:tblPr>
        <w:tblW w:w="0" w:type="auto"/>
        <w:tblInd w:w="160" w:type="dxa"/>
        <w:tblLayout w:type="fixed"/>
        <w:tblCellMar>
          <w:left w:w="0" w:type="dxa"/>
          <w:right w:w="0" w:type="dxa"/>
        </w:tblCellMar>
        <w:tblLook w:val="0000" w:firstRow="0" w:lastRow="0" w:firstColumn="0" w:lastColumn="0" w:noHBand="0" w:noVBand="0"/>
      </w:tblPr>
      <w:tblGrid>
        <w:gridCol w:w="880"/>
        <w:gridCol w:w="560"/>
        <w:gridCol w:w="600"/>
        <w:gridCol w:w="280"/>
        <w:gridCol w:w="700"/>
        <w:gridCol w:w="880"/>
        <w:gridCol w:w="520"/>
        <w:gridCol w:w="420"/>
        <w:gridCol w:w="480"/>
        <w:gridCol w:w="880"/>
        <w:gridCol w:w="1000"/>
        <w:gridCol w:w="660"/>
        <w:gridCol w:w="220"/>
        <w:gridCol w:w="1000"/>
        <w:gridCol w:w="160"/>
        <w:gridCol w:w="140"/>
        <w:gridCol w:w="160"/>
        <w:gridCol w:w="260"/>
        <w:gridCol w:w="860"/>
      </w:tblGrid>
      <w:tr w:rsidR="001505E5" w:rsidRPr="007C2FDA" w14:paraId="6ED20DCC" w14:textId="77777777" w:rsidTr="003B77BD">
        <w:trPr>
          <w:trHeight w:val="243"/>
        </w:trPr>
        <w:tc>
          <w:tcPr>
            <w:tcW w:w="880" w:type="dxa"/>
            <w:tcBorders>
              <w:bottom w:val="single" w:sz="8" w:space="0" w:color="auto"/>
            </w:tcBorders>
            <w:shd w:val="clear" w:color="auto" w:fill="auto"/>
            <w:vAlign w:val="bottom"/>
          </w:tcPr>
          <w:p w14:paraId="28F893AA" w14:textId="77777777" w:rsidR="001505E5" w:rsidRPr="007C2FDA" w:rsidRDefault="001505E5" w:rsidP="003B77BD">
            <w:pPr>
              <w:spacing w:line="0" w:lineRule="atLeast"/>
              <w:rPr>
                <w:sz w:val="24"/>
              </w:rPr>
            </w:pPr>
          </w:p>
        </w:tc>
        <w:tc>
          <w:tcPr>
            <w:tcW w:w="560" w:type="dxa"/>
            <w:vMerge w:val="restart"/>
            <w:shd w:val="clear" w:color="auto" w:fill="auto"/>
            <w:vAlign w:val="bottom"/>
          </w:tcPr>
          <w:p w14:paraId="6345B354" w14:textId="77777777" w:rsidR="001505E5" w:rsidRPr="007C2FDA" w:rsidRDefault="001505E5" w:rsidP="003B77BD">
            <w:pPr>
              <w:spacing w:line="0" w:lineRule="atLeast"/>
              <w:ind w:left="220"/>
              <w:rPr>
                <w:i/>
                <w:sz w:val="24"/>
              </w:rPr>
            </w:pPr>
            <w:r w:rsidRPr="007C2FDA">
              <w:rPr>
                <w:i/>
                <w:sz w:val="24"/>
              </w:rPr>
              <w:t>λ</w:t>
            </w:r>
          </w:p>
        </w:tc>
        <w:tc>
          <w:tcPr>
            <w:tcW w:w="600" w:type="dxa"/>
            <w:tcBorders>
              <w:bottom w:val="single" w:sz="8" w:space="0" w:color="auto"/>
            </w:tcBorders>
            <w:shd w:val="clear" w:color="auto" w:fill="auto"/>
            <w:vAlign w:val="bottom"/>
          </w:tcPr>
          <w:p w14:paraId="03FD7DCD" w14:textId="77777777" w:rsidR="001505E5" w:rsidRPr="007C2FDA" w:rsidRDefault="001505E5" w:rsidP="003B77BD">
            <w:pPr>
              <w:spacing w:line="0" w:lineRule="atLeast"/>
              <w:rPr>
                <w:sz w:val="24"/>
              </w:rPr>
            </w:pPr>
          </w:p>
        </w:tc>
        <w:tc>
          <w:tcPr>
            <w:tcW w:w="280" w:type="dxa"/>
            <w:tcBorders>
              <w:bottom w:val="single" w:sz="8" w:space="0" w:color="auto"/>
            </w:tcBorders>
            <w:shd w:val="clear" w:color="auto" w:fill="auto"/>
            <w:vAlign w:val="bottom"/>
          </w:tcPr>
          <w:p w14:paraId="2ECFE49C" w14:textId="77777777" w:rsidR="001505E5" w:rsidRPr="007C2FDA" w:rsidRDefault="001505E5" w:rsidP="003B77BD">
            <w:pPr>
              <w:spacing w:line="0" w:lineRule="atLeast"/>
              <w:rPr>
                <w:sz w:val="24"/>
              </w:rPr>
            </w:pPr>
          </w:p>
        </w:tc>
        <w:tc>
          <w:tcPr>
            <w:tcW w:w="700" w:type="dxa"/>
            <w:vMerge w:val="restart"/>
            <w:shd w:val="clear" w:color="auto" w:fill="auto"/>
            <w:vAlign w:val="bottom"/>
          </w:tcPr>
          <w:p w14:paraId="788204EB" w14:textId="77777777" w:rsidR="001505E5" w:rsidRPr="007C2FDA" w:rsidRDefault="001505E5" w:rsidP="003B77BD">
            <w:pPr>
              <w:spacing w:line="0" w:lineRule="atLeast"/>
              <w:ind w:left="360"/>
              <w:rPr>
                <w:i/>
                <w:sz w:val="24"/>
              </w:rPr>
            </w:pPr>
            <w:r w:rsidRPr="007C2FDA">
              <w:rPr>
                <w:i/>
                <w:sz w:val="24"/>
              </w:rPr>
              <w:t>λ</w:t>
            </w:r>
          </w:p>
        </w:tc>
        <w:tc>
          <w:tcPr>
            <w:tcW w:w="880" w:type="dxa"/>
            <w:tcBorders>
              <w:bottom w:val="single" w:sz="8" w:space="0" w:color="auto"/>
            </w:tcBorders>
            <w:shd w:val="clear" w:color="auto" w:fill="auto"/>
            <w:vAlign w:val="bottom"/>
          </w:tcPr>
          <w:p w14:paraId="2F0399D1" w14:textId="77777777" w:rsidR="001505E5" w:rsidRPr="007C2FDA" w:rsidRDefault="001505E5" w:rsidP="003B77BD">
            <w:pPr>
              <w:spacing w:line="0" w:lineRule="atLeast"/>
              <w:rPr>
                <w:sz w:val="24"/>
              </w:rPr>
            </w:pPr>
          </w:p>
        </w:tc>
        <w:tc>
          <w:tcPr>
            <w:tcW w:w="520" w:type="dxa"/>
            <w:vMerge w:val="restart"/>
            <w:shd w:val="clear" w:color="auto" w:fill="auto"/>
            <w:vAlign w:val="bottom"/>
          </w:tcPr>
          <w:p w14:paraId="3830B6E0" w14:textId="77777777" w:rsidR="001505E5" w:rsidRPr="007C2FDA" w:rsidRDefault="001505E5" w:rsidP="003B77BD">
            <w:pPr>
              <w:spacing w:line="0" w:lineRule="atLeast"/>
              <w:ind w:left="200"/>
              <w:rPr>
                <w:i/>
                <w:sz w:val="24"/>
              </w:rPr>
            </w:pPr>
            <w:r w:rsidRPr="007C2FDA">
              <w:rPr>
                <w:i/>
                <w:sz w:val="24"/>
              </w:rPr>
              <w:t>λ</w:t>
            </w:r>
          </w:p>
        </w:tc>
        <w:tc>
          <w:tcPr>
            <w:tcW w:w="420" w:type="dxa"/>
            <w:shd w:val="clear" w:color="auto" w:fill="auto"/>
            <w:vAlign w:val="bottom"/>
          </w:tcPr>
          <w:p w14:paraId="3FE481F2" w14:textId="77777777" w:rsidR="001505E5" w:rsidRPr="007C2FDA" w:rsidRDefault="001505E5" w:rsidP="003B77BD">
            <w:pPr>
              <w:spacing w:line="0" w:lineRule="atLeast"/>
              <w:rPr>
                <w:sz w:val="24"/>
              </w:rPr>
            </w:pPr>
          </w:p>
        </w:tc>
        <w:tc>
          <w:tcPr>
            <w:tcW w:w="480" w:type="dxa"/>
            <w:vMerge w:val="restart"/>
            <w:shd w:val="clear" w:color="auto" w:fill="auto"/>
            <w:vAlign w:val="bottom"/>
          </w:tcPr>
          <w:p w14:paraId="3C5A0133" w14:textId="77777777" w:rsidR="001505E5" w:rsidRPr="007C2FDA" w:rsidRDefault="001505E5" w:rsidP="003B77BD">
            <w:pPr>
              <w:spacing w:line="0" w:lineRule="atLeast"/>
              <w:ind w:left="100"/>
              <w:rPr>
                <w:i/>
                <w:sz w:val="24"/>
              </w:rPr>
            </w:pPr>
            <w:r w:rsidRPr="007C2FDA">
              <w:rPr>
                <w:i/>
                <w:sz w:val="24"/>
              </w:rPr>
              <w:t>λ</w:t>
            </w:r>
          </w:p>
        </w:tc>
        <w:tc>
          <w:tcPr>
            <w:tcW w:w="880" w:type="dxa"/>
            <w:tcBorders>
              <w:bottom w:val="single" w:sz="8" w:space="0" w:color="auto"/>
            </w:tcBorders>
            <w:shd w:val="clear" w:color="auto" w:fill="auto"/>
            <w:vAlign w:val="bottom"/>
          </w:tcPr>
          <w:p w14:paraId="63ECC4A9" w14:textId="77777777" w:rsidR="001505E5" w:rsidRPr="007C2FDA" w:rsidRDefault="001505E5" w:rsidP="003B77BD">
            <w:pPr>
              <w:spacing w:line="0" w:lineRule="atLeast"/>
              <w:rPr>
                <w:sz w:val="24"/>
              </w:rPr>
            </w:pPr>
          </w:p>
        </w:tc>
        <w:tc>
          <w:tcPr>
            <w:tcW w:w="1000" w:type="dxa"/>
            <w:vMerge w:val="restart"/>
            <w:shd w:val="clear" w:color="auto" w:fill="auto"/>
            <w:vAlign w:val="bottom"/>
          </w:tcPr>
          <w:p w14:paraId="0D417E02" w14:textId="77777777" w:rsidR="001505E5" w:rsidRPr="007C2FDA" w:rsidRDefault="001505E5" w:rsidP="003B77BD">
            <w:pPr>
              <w:spacing w:line="0" w:lineRule="atLeast"/>
              <w:ind w:left="300"/>
              <w:rPr>
                <w:i/>
                <w:sz w:val="24"/>
              </w:rPr>
            </w:pPr>
            <w:r w:rsidRPr="007C2FDA">
              <w:rPr>
                <w:i/>
                <w:sz w:val="24"/>
              </w:rPr>
              <w:t>λ</w:t>
            </w:r>
          </w:p>
        </w:tc>
        <w:tc>
          <w:tcPr>
            <w:tcW w:w="660" w:type="dxa"/>
            <w:tcBorders>
              <w:bottom w:val="single" w:sz="8" w:space="0" w:color="auto"/>
            </w:tcBorders>
            <w:shd w:val="clear" w:color="auto" w:fill="auto"/>
            <w:vAlign w:val="bottom"/>
          </w:tcPr>
          <w:p w14:paraId="248BDACF" w14:textId="77777777" w:rsidR="001505E5" w:rsidRPr="007C2FDA" w:rsidRDefault="001505E5" w:rsidP="003B77BD">
            <w:pPr>
              <w:spacing w:line="0" w:lineRule="atLeast"/>
              <w:rPr>
                <w:sz w:val="24"/>
              </w:rPr>
            </w:pPr>
          </w:p>
        </w:tc>
        <w:tc>
          <w:tcPr>
            <w:tcW w:w="220" w:type="dxa"/>
            <w:tcBorders>
              <w:bottom w:val="single" w:sz="8" w:space="0" w:color="auto"/>
            </w:tcBorders>
            <w:shd w:val="clear" w:color="auto" w:fill="auto"/>
            <w:vAlign w:val="bottom"/>
          </w:tcPr>
          <w:p w14:paraId="24560700" w14:textId="77777777" w:rsidR="001505E5" w:rsidRPr="007C2FDA" w:rsidRDefault="001505E5" w:rsidP="003B77BD">
            <w:pPr>
              <w:spacing w:line="0" w:lineRule="atLeast"/>
              <w:rPr>
                <w:sz w:val="24"/>
              </w:rPr>
            </w:pPr>
          </w:p>
        </w:tc>
        <w:tc>
          <w:tcPr>
            <w:tcW w:w="1300" w:type="dxa"/>
            <w:gridSpan w:val="3"/>
            <w:vMerge w:val="restart"/>
            <w:shd w:val="clear" w:color="auto" w:fill="auto"/>
            <w:vAlign w:val="bottom"/>
          </w:tcPr>
          <w:p w14:paraId="13574FA3" w14:textId="77777777" w:rsidR="001505E5" w:rsidRPr="007C2FDA" w:rsidRDefault="001505E5" w:rsidP="003B77BD">
            <w:pPr>
              <w:spacing w:line="0" w:lineRule="atLeast"/>
              <w:ind w:right="776"/>
              <w:jc w:val="right"/>
              <w:rPr>
                <w:i/>
                <w:sz w:val="24"/>
              </w:rPr>
            </w:pPr>
            <w:r w:rsidRPr="007C2FDA">
              <w:rPr>
                <w:i/>
                <w:sz w:val="24"/>
              </w:rPr>
              <w:t>λ</w:t>
            </w:r>
          </w:p>
        </w:tc>
        <w:tc>
          <w:tcPr>
            <w:tcW w:w="160" w:type="dxa"/>
            <w:vMerge w:val="restart"/>
            <w:shd w:val="clear" w:color="auto" w:fill="auto"/>
            <w:vAlign w:val="bottom"/>
          </w:tcPr>
          <w:p w14:paraId="1796E261" w14:textId="77777777" w:rsidR="001505E5" w:rsidRPr="007C2FDA" w:rsidRDefault="001505E5" w:rsidP="003B77BD">
            <w:pPr>
              <w:spacing w:line="0" w:lineRule="atLeast"/>
              <w:ind w:left="20"/>
              <w:rPr>
                <w:i/>
                <w:w w:val="98"/>
                <w:sz w:val="24"/>
              </w:rPr>
            </w:pPr>
            <w:r w:rsidRPr="007C2FDA">
              <w:rPr>
                <w:i/>
                <w:w w:val="98"/>
                <w:sz w:val="24"/>
              </w:rPr>
              <w:t>λ</w:t>
            </w:r>
          </w:p>
        </w:tc>
        <w:tc>
          <w:tcPr>
            <w:tcW w:w="260" w:type="dxa"/>
            <w:shd w:val="clear" w:color="auto" w:fill="auto"/>
            <w:vAlign w:val="bottom"/>
          </w:tcPr>
          <w:p w14:paraId="127765A1" w14:textId="77777777" w:rsidR="001505E5" w:rsidRPr="007C2FDA" w:rsidRDefault="001505E5" w:rsidP="003B77BD">
            <w:pPr>
              <w:spacing w:line="0" w:lineRule="atLeast"/>
              <w:rPr>
                <w:sz w:val="24"/>
              </w:rPr>
            </w:pPr>
          </w:p>
        </w:tc>
        <w:tc>
          <w:tcPr>
            <w:tcW w:w="860" w:type="dxa"/>
            <w:tcBorders>
              <w:bottom w:val="single" w:sz="8" w:space="0" w:color="auto"/>
            </w:tcBorders>
            <w:shd w:val="clear" w:color="auto" w:fill="auto"/>
            <w:vAlign w:val="bottom"/>
          </w:tcPr>
          <w:p w14:paraId="0982826C" w14:textId="77777777" w:rsidR="001505E5" w:rsidRPr="007C2FDA" w:rsidRDefault="001505E5" w:rsidP="003B77BD">
            <w:pPr>
              <w:spacing w:line="0" w:lineRule="atLeast"/>
              <w:rPr>
                <w:sz w:val="24"/>
              </w:rPr>
            </w:pPr>
          </w:p>
        </w:tc>
      </w:tr>
      <w:tr w:rsidR="001505E5" w:rsidRPr="007C2FDA" w14:paraId="290DE1F3" w14:textId="77777777" w:rsidTr="003B77BD">
        <w:trPr>
          <w:trHeight w:val="62"/>
        </w:trPr>
        <w:tc>
          <w:tcPr>
            <w:tcW w:w="880" w:type="dxa"/>
            <w:tcBorders>
              <w:left w:val="single" w:sz="8" w:space="0" w:color="auto"/>
              <w:right w:val="single" w:sz="8" w:space="0" w:color="auto"/>
            </w:tcBorders>
            <w:shd w:val="clear" w:color="auto" w:fill="auto"/>
            <w:vAlign w:val="bottom"/>
          </w:tcPr>
          <w:p w14:paraId="0B683D87" w14:textId="77777777" w:rsidR="001505E5" w:rsidRPr="007C2FDA" w:rsidRDefault="001505E5" w:rsidP="003B77BD">
            <w:pPr>
              <w:spacing w:line="0" w:lineRule="atLeast"/>
              <w:rPr>
                <w:sz w:val="24"/>
              </w:rPr>
            </w:pPr>
          </w:p>
        </w:tc>
        <w:tc>
          <w:tcPr>
            <w:tcW w:w="560" w:type="dxa"/>
            <w:vMerge/>
            <w:shd w:val="clear" w:color="auto" w:fill="auto"/>
            <w:vAlign w:val="bottom"/>
          </w:tcPr>
          <w:p w14:paraId="390D259B" w14:textId="77777777" w:rsidR="001505E5" w:rsidRPr="007C2FDA" w:rsidRDefault="001505E5" w:rsidP="003B77BD">
            <w:pPr>
              <w:spacing w:line="0" w:lineRule="atLeast"/>
              <w:rPr>
                <w:sz w:val="24"/>
              </w:rPr>
            </w:pPr>
          </w:p>
        </w:tc>
        <w:tc>
          <w:tcPr>
            <w:tcW w:w="600" w:type="dxa"/>
            <w:tcBorders>
              <w:left w:val="single" w:sz="8" w:space="0" w:color="auto"/>
            </w:tcBorders>
            <w:shd w:val="clear" w:color="auto" w:fill="auto"/>
            <w:vAlign w:val="bottom"/>
          </w:tcPr>
          <w:p w14:paraId="486882AD" w14:textId="77777777" w:rsidR="001505E5" w:rsidRPr="007C2FDA" w:rsidRDefault="001505E5" w:rsidP="003B77BD">
            <w:pPr>
              <w:spacing w:line="0" w:lineRule="atLeast"/>
              <w:rPr>
                <w:sz w:val="24"/>
              </w:rPr>
            </w:pPr>
          </w:p>
        </w:tc>
        <w:tc>
          <w:tcPr>
            <w:tcW w:w="280" w:type="dxa"/>
            <w:tcBorders>
              <w:right w:val="single" w:sz="8" w:space="0" w:color="auto"/>
            </w:tcBorders>
            <w:shd w:val="clear" w:color="auto" w:fill="auto"/>
            <w:vAlign w:val="bottom"/>
          </w:tcPr>
          <w:p w14:paraId="6C69F8BE" w14:textId="77777777" w:rsidR="001505E5" w:rsidRPr="007C2FDA" w:rsidRDefault="001505E5" w:rsidP="003B77BD">
            <w:pPr>
              <w:spacing w:line="0" w:lineRule="atLeast"/>
              <w:rPr>
                <w:sz w:val="24"/>
              </w:rPr>
            </w:pPr>
          </w:p>
        </w:tc>
        <w:tc>
          <w:tcPr>
            <w:tcW w:w="700" w:type="dxa"/>
            <w:vMerge/>
            <w:shd w:val="clear" w:color="auto" w:fill="auto"/>
            <w:vAlign w:val="bottom"/>
          </w:tcPr>
          <w:p w14:paraId="38787F52" w14:textId="77777777" w:rsidR="001505E5" w:rsidRPr="007C2FDA" w:rsidRDefault="001505E5" w:rsidP="003B77BD">
            <w:pPr>
              <w:spacing w:line="0" w:lineRule="atLeast"/>
              <w:rPr>
                <w:sz w:val="24"/>
              </w:rPr>
            </w:pPr>
          </w:p>
        </w:tc>
        <w:tc>
          <w:tcPr>
            <w:tcW w:w="880" w:type="dxa"/>
            <w:tcBorders>
              <w:left w:val="single" w:sz="8" w:space="0" w:color="auto"/>
              <w:right w:val="single" w:sz="8" w:space="0" w:color="auto"/>
            </w:tcBorders>
            <w:shd w:val="clear" w:color="auto" w:fill="auto"/>
            <w:vAlign w:val="bottom"/>
          </w:tcPr>
          <w:p w14:paraId="01B92EA8" w14:textId="77777777" w:rsidR="001505E5" w:rsidRPr="007C2FDA" w:rsidRDefault="001505E5" w:rsidP="003B77BD">
            <w:pPr>
              <w:spacing w:line="0" w:lineRule="atLeast"/>
              <w:rPr>
                <w:sz w:val="24"/>
              </w:rPr>
            </w:pPr>
          </w:p>
        </w:tc>
        <w:tc>
          <w:tcPr>
            <w:tcW w:w="520" w:type="dxa"/>
            <w:vMerge/>
            <w:shd w:val="clear" w:color="auto" w:fill="auto"/>
            <w:vAlign w:val="bottom"/>
          </w:tcPr>
          <w:p w14:paraId="383F898C" w14:textId="77777777" w:rsidR="001505E5" w:rsidRPr="007C2FDA" w:rsidRDefault="001505E5" w:rsidP="003B77BD">
            <w:pPr>
              <w:spacing w:line="0" w:lineRule="atLeast"/>
              <w:rPr>
                <w:sz w:val="24"/>
              </w:rPr>
            </w:pPr>
          </w:p>
        </w:tc>
        <w:tc>
          <w:tcPr>
            <w:tcW w:w="420" w:type="dxa"/>
            <w:shd w:val="clear" w:color="auto" w:fill="auto"/>
            <w:vAlign w:val="bottom"/>
          </w:tcPr>
          <w:p w14:paraId="788C8145" w14:textId="77777777" w:rsidR="001505E5" w:rsidRPr="007C2FDA" w:rsidRDefault="001505E5" w:rsidP="003B77BD">
            <w:pPr>
              <w:spacing w:line="0" w:lineRule="atLeast"/>
              <w:rPr>
                <w:sz w:val="24"/>
              </w:rPr>
            </w:pPr>
          </w:p>
        </w:tc>
        <w:tc>
          <w:tcPr>
            <w:tcW w:w="480" w:type="dxa"/>
            <w:vMerge/>
            <w:shd w:val="clear" w:color="auto" w:fill="auto"/>
            <w:vAlign w:val="bottom"/>
          </w:tcPr>
          <w:p w14:paraId="41483ADD" w14:textId="77777777" w:rsidR="001505E5" w:rsidRPr="007C2FDA" w:rsidRDefault="001505E5" w:rsidP="003B77BD">
            <w:pPr>
              <w:spacing w:line="0" w:lineRule="atLeast"/>
              <w:rPr>
                <w:sz w:val="24"/>
              </w:rPr>
            </w:pPr>
          </w:p>
        </w:tc>
        <w:tc>
          <w:tcPr>
            <w:tcW w:w="880" w:type="dxa"/>
            <w:tcBorders>
              <w:left w:val="single" w:sz="8" w:space="0" w:color="auto"/>
              <w:right w:val="single" w:sz="8" w:space="0" w:color="auto"/>
            </w:tcBorders>
            <w:shd w:val="clear" w:color="auto" w:fill="auto"/>
            <w:vAlign w:val="bottom"/>
          </w:tcPr>
          <w:p w14:paraId="0B070170" w14:textId="77777777" w:rsidR="001505E5" w:rsidRPr="007C2FDA" w:rsidRDefault="001505E5" w:rsidP="003B77BD">
            <w:pPr>
              <w:spacing w:line="0" w:lineRule="atLeast"/>
              <w:rPr>
                <w:sz w:val="24"/>
              </w:rPr>
            </w:pPr>
          </w:p>
        </w:tc>
        <w:tc>
          <w:tcPr>
            <w:tcW w:w="1000" w:type="dxa"/>
            <w:vMerge/>
            <w:shd w:val="clear" w:color="auto" w:fill="auto"/>
            <w:vAlign w:val="bottom"/>
          </w:tcPr>
          <w:p w14:paraId="26CECE4D" w14:textId="77777777" w:rsidR="001505E5" w:rsidRPr="007C2FDA" w:rsidRDefault="001505E5" w:rsidP="003B77BD">
            <w:pPr>
              <w:spacing w:line="0" w:lineRule="atLeast"/>
              <w:rPr>
                <w:sz w:val="24"/>
              </w:rPr>
            </w:pPr>
          </w:p>
        </w:tc>
        <w:tc>
          <w:tcPr>
            <w:tcW w:w="660" w:type="dxa"/>
            <w:tcBorders>
              <w:left w:val="single" w:sz="8" w:space="0" w:color="auto"/>
            </w:tcBorders>
            <w:shd w:val="clear" w:color="auto" w:fill="auto"/>
            <w:vAlign w:val="bottom"/>
          </w:tcPr>
          <w:p w14:paraId="66CD24AE" w14:textId="77777777" w:rsidR="001505E5" w:rsidRPr="007C2FDA" w:rsidRDefault="001505E5" w:rsidP="003B77BD">
            <w:pPr>
              <w:spacing w:line="0" w:lineRule="atLeast"/>
              <w:rPr>
                <w:sz w:val="24"/>
              </w:rPr>
            </w:pPr>
          </w:p>
        </w:tc>
        <w:tc>
          <w:tcPr>
            <w:tcW w:w="220" w:type="dxa"/>
            <w:tcBorders>
              <w:right w:val="single" w:sz="8" w:space="0" w:color="auto"/>
            </w:tcBorders>
            <w:shd w:val="clear" w:color="auto" w:fill="auto"/>
            <w:vAlign w:val="bottom"/>
          </w:tcPr>
          <w:p w14:paraId="670516B4" w14:textId="77777777" w:rsidR="001505E5" w:rsidRPr="007C2FDA" w:rsidRDefault="001505E5" w:rsidP="003B77BD">
            <w:pPr>
              <w:spacing w:line="0" w:lineRule="atLeast"/>
              <w:rPr>
                <w:sz w:val="24"/>
              </w:rPr>
            </w:pPr>
          </w:p>
        </w:tc>
        <w:tc>
          <w:tcPr>
            <w:tcW w:w="1300" w:type="dxa"/>
            <w:gridSpan w:val="3"/>
            <w:vMerge/>
            <w:shd w:val="clear" w:color="auto" w:fill="auto"/>
            <w:vAlign w:val="bottom"/>
          </w:tcPr>
          <w:p w14:paraId="4944DC05" w14:textId="77777777" w:rsidR="001505E5" w:rsidRPr="007C2FDA" w:rsidRDefault="001505E5" w:rsidP="003B77BD">
            <w:pPr>
              <w:spacing w:line="0" w:lineRule="atLeast"/>
              <w:rPr>
                <w:sz w:val="24"/>
              </w:rPr>
            </w:pPr>
          </w:p>
        </w:tc>
        <w:tc>
          <w:tcPr>
            <w:tcW w:w="160" w:type="dxa"/>
            <w:vMerge/>
            <w:shd w:val="clear" w:color="auto" w:fill="auto"/>
            <w:vAlign w:val="bottom"/>
          </w:tcPr>
          <w:p w14:paraId="71B9837B" w14:textId="77777777" w:rsidR="001505E5" w:rsidRPr="007C2FDA" w:rsidRDefault="001505E5" w:rsidP="003B77BD">
            <w:pPr>
              <w:spacing w:line="0" w:lineRule="atLeast"/>
              <w:rPr>
                <w:sz w:val="24"/>
              </w:rPr>
            </w:pPr>
          </w:p>
        </w:tc>
        <w:tc>
          <w:tcPr>
            <w:tcW w:w="260" w:type="dxa"/>
            <w:tcBorders>
              <w:right w:val="single" w:sz="8" w:space="0" w:color="auto"/>
            </w:tcBorders>
            <w:shd w:val="clear" w:color="auto" w:fill="auto"/>
            <w:vAlign w:val="bottom"/>
          </w:tcPr>
          <w:p w14:paraId="74F5F373" w14:textId="77777777" w:rsidR="001505E5" w:rsidRPr="007C2FDA" w:rsidRDefault="001505E5" w:rsidP="003B77BD">
            <w:pPr>
              <w:spacing w:line="0" w:lineRule="atLeast"/>
              <w:rPr>
                <w:sz w:val="24"/>
              </w:rPr>
            </w:pPr>
          </w:p>
        </w:tc>
        <w:tc>
          <w:tcPr>
            <w:tcW w:w="860" w:type="dxa"/>
            <w:tcBorders>
              <w:right w:val="single" w:sz="8" w:space="0" w:color="auto"/>
            </w:tcBorders>
            <w:shd w:val="clear" w:color="auto" w:fill="auto"/>
            <w:vAlign w:val="bottom"/>
          </w:tcPr>
          <w:p w14:paraId="1A898707" w14:textId="77777777" w:rsidR="001505E5" w:rsidRPr="007C2FDA" w:rsidRDefault="001505E5" w:rsidP="003B77BD">
            <w:pPr>
              <w:spacing w:line="0" w:lineRule="atLeast"/>
              <w:rPr>
                <w:sz w:val="24"/>
              </w:rPr>
            </w:pPr>
          </w:p>
        </w:tc>
      </w:tr>
      <w:tr w:rsidR="001505E5" w:rsidRPr="007C2FDA" w14:paraId="71299EEF" w14:textId="77777777" w:rsidTr="003B77BD">
        <w:trPr>
          <w:trHeight w:val="318"/>
        </w:trPr>
        <w:tc>
          <w:tcPr>
            <w:tcW w:w="880" w:type="dxa"/>
            <w:vMerge w:val="restart"/>
            <w:tcBorders>
              <w:left w:val="single" w:sz="8" w:space="0" w:color="auto"/>
              <w:right w:val="single" w:sz="8" w:space="0" w:color="auto"/>
            </w:tcBorders>
            <w:shd w:val="clear" w:color="auto" w:fill="auto"/>
            <w:vAlign w:val="bottom"/>
          </w:tcPr>
          <w:p w14:paraId="14A1E8EB" w14:textId="77777777" w:rsidR="001505E5" w:rsidRPr="007C2FDA" w:rsidRDefault="001505E5" w:rsidP="003B77BD">
            <w:pPr>
              <w:spacing w:line="0" w:lineRule="atLeast"/>
              <w:ind w:left="300"/>
              <w:rPr>
                <w:sz w:val="24"/>
                <w:vertAlign w:val="subscript"/>
              </w:rPr>
            </w:pPr>
            <w:r w:rsidRPr="007C2FDA">
              <w:rPr>
                <w:sz w:val="24"/>
              </w:rPr>
              <w:t>S</w:t>
            </w:r>
            <w:r w:rsidRPr="007C2FDA">
              <w:rPr>
                <w:sz w:val="24"/>
                <w:vertAlign w:val="subscript"/>
              </w:rPr>
              <w:t>0</w:t>
            </w:r>
          </w:p>
        </w:tc>
        <w:tc>
          <w:tcPr>
            <w:tcW w:w="560" w:type="dxa"/>
            <w:shd w:val="clear" w:color="auto" w:fill="auto"/>
            <w:vAlign w:val="bottom"/>
          </w:tcPr>
          <w:p w14:paraId="22713758" w14:textId="77777777" w:rsidR="001505E5" w:rsidRPr="007C2FDA" w:rsidRDefault="001505E5" w:rsidP="003B77BD">
            <w:pPr>
              <w:spacing w:line="0" w:lineRule="atLeast"/>
              <w:rPr>
                <w:sz w:val="24"/>
              </w:rPr>
            </w:pPr>
          </w:p>
        </w:tc>
        <w:tc>
          <w:tcPr>
            <w:tcW w:w="600" w:type="dxa"/>
            <w:vMerge w:val="restart"/>
            <w:tcBorders>
              <w:left w:val="single" w:sz="8" w:space="0" w:color="auto"/>
            </w:tcBorders>
            <w:shd w:val="clear" w:color="auto" w:fill="auto"/>
            <w:vAlign w:val="bottom"/>
          </w:tcPr>
          <w:p w14:paraId="6C64F8BE" w14:textId="77777777" w:rsidR="001505E5" w:rsidRPr="007C2FDA" w:rsidRDefault="001505E5" w:rsidP="003B77BD">
            <w:pPr>
              <w:spacing w:line="0" w:lineRule="atLeast"/>
              <w:ind w:left="300"/>
              <w:rPr>
                <w:sz w:val="24"/>
                <w:vertAlign w:val="subscript"/>
              </w:rPr>
            </w:pPr>
            <w:r w:rsidRPr="007C2FDA">
              <w:rPr>
                <w:sz w:val="24"/>
              </w:rPr>
              <w:t>S</w:t>
            </w:r>
            <w:r w:rsidRPr="007C2FDA">
              <w:rPr>
                <w:sz w:val="24"/>
                <w:vertAlign w:val="subscript"/>
              </w:rPr>
              <w:t>1</w:t>
            </w:r>
          </w:p>
        </w:tc>
        <w:tc>
          <w:tcPr>
            <w:tcW w:w="280" w:type="dxa"/>
            <w:tcBorders>
              <w:right w:val="single" w:sz="8" w:space="0" w:color="auto"/>
            </w:tcBorders>
            <w:shd w:val="clear" w:color="auto" w:fill="auto"/>
            <w:vAlign w:val="bottom"/>
          </w:tcPr>
          <w:p w14:paraId="78A77FB0" w14:textId="77777777" w:rsidR="001505E5" w:rsidRPr="007C2FDA" w:rsidRDefault="001505E5" w:rsidP="003B77BD">
            <w:pPr>
              <w:spacing w:line="0" w:lineRule="atLeast"/>
              <w:rPr>
                <w:sz w:val="24"/>
              </w:rPr>
            </w:pPr>
          </w:p>
        </w:tc>
        <w:tc>
          <w:tcPr>
            <w:tcW w:w="700" w:type="dxa"/>
            <w:shd w:val="clear" w:color="auto" w:fill="auto"/>
            <w:vAlign w:val="bottom"/>
          </w:tcPr>
          <w:p w14:paraId="4CDA8E14" w14:textId="77777777" w:rsidR="001505E5" w:rsidRPr="007C2FDA" w:rsidRDefault="001505E5" w:rsidP="003B77BD">
            <w:pPr>
              <w:spacing w:line="0" w:lineRule="atLeast"/>
              <w:rPr>
                <w:sz w:val="24"/>
              </w:rPr>
            </w:pPr>
          </w:p>
        </w:tc>
        <w:tc>
          <w:tcPr>
            <w:tcW w:w="880" w:type="dxa"/>
            <w:vMerge w:val="restart"/>
            <w:tcBorders>
              <w:left w:val="single" w:sz="8" w:space="0" w:color="auto"/>
              <w:right w:val="single" w:sz="8" w:space="0" w:color="auto"/>
            </w:tcBorders>
            <w:shd w:val="clear" w:color="auto" w:fill="auto"/>
            <w:vAlign w:val="bottom"/>
          </w:tcPr>
          <w:p w14:paraId="77897AF1" w14:textId="77777777" w:rsidR="001505E5" w:rsidRPr="007C2FDA" w:rsidRDefault="001505E5" w:rsidP="003B77BD">
            <w:pPr>
              <w:spacing w:line="0" w:lineRule="atLeast"/>
              <w:ind w:left="320"/>
              <w:rPr>
                <w:sz w:val="24"/>
                <w:vertAlign w:val="subscript"/>
              </w:rPr>
            </w:pPr>
            <w:r w:rsidRPr="007C2FDA">
              <w:rPr>
                <w:sz w:val="24"/>
              </w:rPr>
              <w:t>S</w:t>
            </w:r>
            <w:r w:rsidRPr="007C2FDA">
              <w:rPr>
                <w:sz w:val="24"/>
                <w:vertAlign w:val="subscript"/>
              </w:rPr>
              <w:t>2</w:t>
            </w:r>
          </w:p>
        </w:tc>
        <w:tc>
          <w:tcPr>
            <w:tcW w:w="520" w:type="dxa"/>
            <w:shd w:val="clear" w:color="auto" w:fill="auto"/>
            <w:vAlign w:val="bottom"/>
          </w:tcPr>
          <w:p w14:paraId="703E5C0B" w14:textId="77777777" w:rsidR="001505E5" w:rsidRPr="007C2FDA" w:rsidRDefault="001505E5" w:rsidP="003B77BD">
            <w:pPr>
              <w:spacing w:line="0" w:lineRule="atLeast"/>
              <w:rPr>
                <w:sz w:val="24"/>
              </w:rPr>
            </w:pPr>
          </w:p>
        </w:tc>
        <w:tc>
          <w:tcPr>
            <w:tcW w:w="420" w:type="dxa"/>
            <w:shd w:val="clear" w:color="auto" w:fill="auto"/>
            <w:vAlign w:val="bottom"/>
          </w:tcPr>
          <w:p w14:paraId="235E12CD" w14:textId="77777777" w:rsidR="001505E5" w:rsidRPr="007C2FDA" w:rsidRDefault="001505E5" w:rsidP="003B77BD">
            <w:pPr>
              <w:spacing w:line="317" w:lineRule="exact"/>
              <w:ind w:left="20"/>
              <w:rPr>
                <w:sz w:val="24"/>
              </w:rPr>
            </w:pPr>
            <w:r w:rsidRPr="007C2FDA">
              <w:rPr>
                <w:sz w:val="24"/>
              </w:rPr>
              <w:t>…</w:t>
            </w:r>
          </w:p>
        </w:tc>
        <w:tc>
          <w:tcPr>
            <w:tcW w:w="480" w:type="dxa"/>
            <w:shd w:val="clear" w:color="auto" w:fill="auto"/>
            <w:vAlign w:val="bottom"/>
          </w:tcPr>
          <w:p w14:paraId="6B03FF3D" w14:textId="77777777" w:rsidR="001505E5" w:rsidRPr="007C2FDA" w:rsidRDefault="001505E5" w:rsidP="003B77BD">
            <w:pPr>
              <w:spacing w:line="0" w:lineRule="atLeast"/>
              <w:rPr>
                <w:sz w:val="24"/>
              </w:rPr>
            </w:pPr>
          </w:p>
        </w:tc>
        <w:tc>
          <w:tcPr>
            <w:tcW w:w="880" w:type="dxa"/>
            <w:vMerge w:val="restart"/>
            <w:tcBorders>
              <w:left w:val="single" w:sz="8" w:space="0" w:color="auto"/>
              <w:right w:val="single" w:sz="8" w:space="0" w:color="auto"/>
            </w:tcBorders>
            <w:shd w:val="clear" w:color="auto" w:fill="auto"/>
            <w:vAlign w:val="bottom"/>
          </w:tcPr>
          <w:p w14:paraId="1363ACEA" w14:textId="77777777" w:rsidR="001505E5" w:rsidRPr="007C2FDA" w:rsidRDefault="001505E5" w:rsidP="003B77BD">
            <w:pPr>
              <w:spacing w:line="0" w:lineRule="atLeast"/>
              <w:ind w:left="320"/>
              <w:rPr>
                <w:i/>
                <w:sz w:val="24"/>
                <w:vertAlign w:val="subscript"/>
              </w:rPr>
            </w:pPr>
            <w:r w:rsidRPr="007C2FDA">
              <w:rPr>
                <w:sz w:val="24"/>
              </w:rPr>
              <w:t>S</w:t>
            </w:r>
            <w:r w:rsidRPr="007C2FDA">
              <w:rPr>
                <w:i/>
                <w:sz w:val="24"/>
                <w:vertAlign w:val="subscript"/>
              </w:rPr>
              <w:t>k</w:t>
            </w:r>
          </w:p>
        </w:tc>
        <w:tc>
          <w:tcPr>
            <w:tcW w:w="1000" w:type="dxa"/>
            <w:shd w:val="clear" w:color="auto" w:fill="auto"/>
            <w:vAlign w:val="bottom"/>
          </w:tcPr>
          <w:p w14:paraId="71ED5A42" w14:textId="77777777" w:rsidR="001505E5" w:rsidRPr="007C2FDA" w:rsidRDefault="001505E5" w:rsidP="003B77BD">
            <w:pPr>
              <w:spacing w:line="0" w:lineRule="atLeast"/>
              <w:rPr>
                <w:sz w:val="24"/>
              </w:rPr>
            </w:pPr>
          </w:p>
        </w:tc>
        <w:tc>
          <w:tcPr>
            <w:tcW w:w="660" w:type="dxa"/>
            <w:vMerge w:val="restart"/>
            <w:tcBorders>
              <w:left w:val="single" w:sz="8" w:space="0" w:color="auto"/>
            </w:tcBorders>
            <w:shd w:val="clear" w:color="auto" w:fill="auto"/>
            <w:vAlign w:val="bottom"/>
          </w:tcPr>
          <w:p w14:paraId="39AC7A3B" w14:textId="77777777" w:rsidR="001505E5" w:rsidRPr="007C2FDA" w:rsidRDefault="001505E5" w:rsidP="003B77BD">
            <w:pPr>
              <w:spacing w:line="0" w:lineRule="atLeast"/>
              <w:ind w:left="220"/>
              <w:rPr>
                <w:w w:val="84"/>
                <w:sz w:val="24"/>
              </w:rPr>
            </w:pPr>
            <w:r w:rsidRPr="007C2FDA">
              <w:rPr>
                <w:w w:val="84"/>
                <w:sz w:val="24"/>
              </w:rPr>
              <w:t>S</w:t>
            </w:r>
            <w:r w:rsidRPr="007C2FDA">
              <w:rPr>
                <w:i/>
                <w:w w:val="84"/>
                <w:sz w:val="24"/>
              </w:rPr>
              <w:t>k</w:t>
            </w:r>
            <w:r w:rsidRPr="007C2FDA">
              <w:rPr>
                <w:w w:val="84"/>
                <w:sz w:val="24"/>
              </w:rPr>
              <w:t xml:space="preserve"> +1</w:t>
            </w:r>
          </w:p>
        </w:tc>
        <w:tc>
          <w:tcPr>
            <w:tcW w:w="220" w:type="dxa"/>
            <w:tcBorders>
              <w:right w:val="single" w:sz="8" w:space="0" w:color="auto"/>
            </w:tcBorders>
            <w:shd w:val="clear" w:color="auto" w:fill="auto"/>
            <w:vAlign w:val="bottom"/>
          </w:tcPr>
          <w:p w14:paraId="28DA04C6" w14:textId="77777777" w:rsidR="001505E5" w:rsidRPr="007C2FDA" w:rsidRDefault="001505E5" w:rsidP="003B77BD">
            <w:pPr>
              <w:spacing w:line="0" w:lineRule="atLeast"/>
              <w:rPr>
                <w:sz w:val="24"/>
              </w:rPr>
            </w:pPr>
          </w:p>
        </w:tc>
        <w:tc>
          <w:tcPr>
            <w:tcW w:w="1300" w:type="dxa"/>
            <w:gridSpan w:val="3"/>
            <w:shd w:val="clear" w:color="auto" w:fill="auto"/>
            <w:vAlign w:val="bottom"/>
          </w:tcPr>
          <w:p w14:paraId="4EF5E384" w14:textId="77777777" w:rsidR="001505E5" w:rsidRPr="007C2FDA" w:rsidRDefault="001505E5" w:rsidP="003B77BD">
            <w:pPr>
              <w:spacing w:line="317" w:lineRule="exact"/>
              <w:ind w:right="56"/>
              <w:jc w:val="right"/>
              <w:rPr>
                <w:sz w:val="24"/>
              </w:rPr>
            </w:pPr>
            <w:r w:rsidRPr="007C2FDA">
              <w:rPr>
                <w:sz w:val="24"/>
              </w:rPr>
              <w:t>…</w:t>
            </w:r>
          </w:p>
        </w:tc>
        <w:tc>
          <w:tcPr>
            <w:tcW w:w="160" w:type="dxa"/>
            <w:shd w:val="clear" w:color="auto" w:fill="auto"/>
            <w:vAlign w:val="bottom"/>
          </w:tcPr>
          <w:p w14:paraId="4A2612A6" w14:textId="77777777" w:rsidR="001505E5" w:rsidRPr="007C2FDA" w:rsidRDefault="001505E5" w:rsidP="003B77BD">
            <w:pPr>
              <w:spacing w:line="0" w:lineRule="atLeast"/>
              <w:rPr>
                <w:sz w:val="24"/>
              </w:rPr>
            </w:pPr>
          </w:p>
        </w:tc>
        <w:tc>
          <w:tcPr>
            <w:tcW w:w="260" w:type="dxa"/>
            <w:tcBorders>
              <w:right w:val="single" w:sz="8" w:space="0" w:color="auto"/>
            </w:tcBorders>
            <w:shd w:val="clear" w:color="auto" w:fill="auto"/>
            <w:vAlign w:val="bottom"/>
          </w:tcPr>
          <w:p w14:paraId="31A64006" w14:textId="77777777" w:rsidR="001505E5" w:rsidRPr="007C2FDA" w:rsidRDefault="001505E5" w:rsidP="003B77BD">
            <w:pPr>
              <w:spacing w:line="0" w:lineRule="atLeast"/>
              <w:rPr>
                <w:sz w:val="24"/>
              </w:rPr>
            </w:pPr>
          </w:p>
        </w:tc>
        <w:tc>
          <w:tcPr>
            <w:tcW w:w="860" w:type="dxa"/>
            <w:vMerge w:val="restart"/>
            <w:tcBorders>
              <w:right w:val="single" w:sz="8" w:space="0" w:color="auto"/>
            </w:tcBorders>
            <w:shd w:val="clear" w:color="auto" w:fill="auto"/>
            <w:vAlign w:val="bottom"/>
          </w:tcPr>
          <w:p w14:paraId="51F2F83A" w14:textId="77777777" w:rsidR="001505E5" w:rsidRPr="007C2FDA" w:rsidRDefault="001505E5" w:rsidP="003B77BD">
            <w:pPr>
              <w:spacing w:line="0" w:lineRule="atLeast"/>
              <w:ind w:left="300"/>
              <w:rPr>
                <w:i/>
                <w:sz w:val="24"/>
                <w:vertAlign w:val="subscript"/>
              </w:rPr>
            </w:pPr>
            <w:r w:rsidRPr="007C2FDA">
              <w:rPr>
                <w:sz w:val="24"/>
              </w:rPr>
              <w:t>S</w:t>
            </w:r>
            <w:r w:rsidRPr="007C2FDA">
              <w:rPr>
                <w:i/>
                <w:sz w:val="24"/>
                <w:vertAlign w:val="subscript"/>
              </w:rPr>
              <w:t>n</w:t>
            </w:r>
          </w:p>
        </w:tc>
      </w:tr>
      <w:tr w:rsidR="001505E5" w:rsidRPr="007C2FDA" w14:paraId="78C48903" w14:textId="77777777" w:rsidTr="003B77BD">
        <w:trPr>
          <w:trHeight w:val="159"/>
        </w:trPr>
        <w:tc>
          <w:tcPr>
            <w:tcW w:w="880" w:type="dxa"/>
            <w:vMerge/>
            <w:tcBorders>
              <w:left w:val="single" w:sz="8" w:space="0" w:color="auto"/>
              <w:right w:val="single" w:sz="8" w:space="0" w:color="auto"/>
            </w:tcBorders>
            <w:shd w:val="clear" w:color="auto" w:fill="auto"/>
            <w:vAlign w:val="bottom"/>
          </w:tcPr>
          <w:p w14:paraId="64C33D2B" w14:textId="77777777" w:rsidR="001505E5" w:rsidRPr="007C2FDA" w:rsidRDefault="001505E5" w:rsidP="003B77BD">
            <w:pPr>
              <w:spacing w:line="0" w:lineRule="atLeast"/>
              <w:rPr>
                <w:sz w:val="24"/>
              </w:rPr>
            </w:pPr>
          </w:p>
        </w:tc>
        <w:tc>
          <w:tcPr>
            <w:tcW w:w="560" w:type="dxa"/>
            <w:vMerge w:val="restart"/>
            <w:shd w:val="clear" w:color="auto" w:fill="auto"/>
            <w:vAlign w:val="bottom"/>
          </w:tcPr>
          <w:p w14:paraId="310E8EB0" w14:textId="77777777" w:rsidR="001505E5" w:rsidRPr="007C2FDA" w:rsidRDefault="001505E5" w:rsidP="003B77BD">
            <w:pPr>
              <w:spacing w:line="321" w:lineRule="exact"/>
              <w:ind w:left="220"/>
              <w:rPr>
                <w:i/>
                <w:sz w:val="24"/>
              </w:rPr>
            </w:pPr>
            <w:r w:rsidRPr="007C2FDA">
              <w:rPr>
                <w:i/>
                <w:sz w:val="24"/>
              </w:rPr>
              <w:t>μ</w:t>
            </w:r>
          </w:p>
        </w:tc>
        <w:tc>
          <w:tcPr>
            <w:tcW w:w="600" w:type="dxa"/>
            <w:vMerge/>
            <w:tcBorders>
              <w:left w:val="single" w:sz="8" w:space="0" w:color="auto"/>
            </w:tcBorders>
            <w:shd w:val="clear" w:color="auto" w:fill="auto"/>
            <w:vAlign w:val="bottom"/>
          </w:tcPr>
          <w:p w14:paraId="1684B747" w14:textId="77777777" w:rsidR="001505E5" w:rsidRPr="007C2FDA" w:rsidRDefault="001505E5" w:rsidP="003B77BD">
            <w:pPr>
              <w:spacing w:line="0" w:lineRule="atLeast"/>
              <w:rPr>
                <w:sz w:val="24"/>
              </w:rPr>
            </w:pPr>
          </w:p>
        </w:tc>
        <w:tc>
          <w:tcPr>
            <w:tcW w:w="280" w:type="dxa"/>
            <w:tcBorders>
              <w:right w:val="single" w:sz="8" w:space="0" w:color="auto"/>
            </w:tcBorders>
            <w:shd w:val="clear" w:color="auto" w:fill="auto"/>
            <w:vAlign w:val="bottom"/>
          </w:tcPr>
          <w:p w14:paraId="7C77E140" w14:textId="77777777" w:rsidR="001505E5" w:rsidRPr="007C2FDA" w:rsidRDefault="001505E5" w:rsidP="003B77BD">
            <w:pPr>
              <w:spacing w:line="0" w:lineRule="atLeast"/>
              <w:rPr>
                <w:sz w:val="24"/>
              </w:rPr>
            </w:pPr>
          </w:p>
        </w:tc>
        <w:tc>
          <w:tcPr>
            <w:tcW w:w="700" w:type="dxa"/>
            <w:vMerge w:val="restart"/>
            <w:shd w:val="clear" w:color="auto" w:fill="auto"/>
            <w:vAlign w:val="bottom"/>
          </w:tcPr>
          <w:p w14:paraId="1E0958E0" w14:textId="77777777" w:rsidR="001505E5" w:rsidRPr="007C2FDA" w:rsidRDefault="001505E5" w:rsidP="003B77BD">
            <w:pPr>
              <w:spacing w:line="321" w:lineRule="exact"/>
              <w:ind w:left="80"/>
              <w:rPr>
                <w:i/>
                <w:sz w:val="24"/>
              </w:rPr>
            </w:pPr>
            <w:r w:rsidRPr="007C2FDA">
              <w:rPr>
                <w:sz w:val="24"/>
              </w:rPr>
              <w:t xml:space="preserve">2 </w:t>
            </w:r>
            <w:r w:rsidRPr="007C2FDA">
              <w:rPr>
                <w:i/>
                <w:sz w:val="24"/>
              </w:rPr>
              <w:t>μ</w:t>
            </w:r>
          </w:p>
        </w:tc>
        <w:tc>
          <w:tcPr>
            <w:tcW w:w="880" w:type="dxa"/>
            <w:vMerge/>
            <w:tcBorders>
              <w:left w:val="single" w:sz="8" w:space="0" w:color="auto"/>
              <w:right w:val="single" w:sz="8" w:space="0" w:color="auto"/>
            </w:tcBorders>
            <w:shd w:val="clear" w:color="auto" w:fill="auto"/>
            <w:vAlign w:val="bottom"/>
          </w:tcPr>
          <w:p w14:paraId="67A35054" w14:textId="77777777" w:rsidR="001505E5" w:rsidRPr="007C2FDA" w:rsidRDefault="001505E5" w:rsidP="003B77BD">
            <w:pPr>
              <w:spacing w:line="0" w:lineRule="atLeast"/>
              <w:rPr>
                <w:sz w:val="24"/>
              </w:rPr>
            </w:pPr>
          </w:p>
        </w:tc>
        <w:tc>
          <w:tcPr>
            <w:tcW w:w="520" w:type="dxa"/>
            <w:vMerge w:val="restart"/>
            <w:shd w:val="clear" w:color="auto" w:fill="auto"/>
            <w:vAlign w:val="bottom"/>
          </w:tcPr>
          <w:p w14:paraId="7F4DA73D" w14:textId="77777777" w:rsidR="001505E5" w:rsidRPr="007C2FDA" w:rsidRDefault="001505E5" w:rsidP="003B77BD">
            <w:pPr>
              <w:spacing w:line="321" w:lineRule="exact"/>
              <w:ind w:left="200"/>
              <w:rPr>
                <w:i/>
                <w:sz w:val="24"/>
              </w:rPr>
            </w:pPr>
            <w:r w:rsidRPr="007C2FDA">
              <w:rPr>
                <w:sz w:val="24"/>
              </w:rPr>
              <w:t>3</w:t>
            </w:r>
            <w:r w:rsidRPr="007C2FDA">
              <w:rPr>
                <w:i/>
                <w:sz w:val="24"/>
              </w:rPr>
              <w:t>μ</w:t>
            </w:r>
          </w:p>
        </w:tc>
        <w:tc>
          <w:tcPr>
            <w:tcW w:w="420" w:type="dxa"/>
            <w:shd w:val="clear" w:color="auto" w:fill="auto"/>
            <w:vAlign w:val="bottom"/>
          </w:tcPr>
          <w:p w14:paraId="6115D19C" w14:textId="77777777" w:rsidR="001505E5" w:rsidRPr="007C2FDA" w:rsidRDefault="001505E5" w:rsidP="003B77BD">
            <w:pPr>
              <w:spacing w:line="0" w:lineRule="atLeast"/>
              <w:rPr>
                <w:sz w:val="24"/>
              </w:rPr>
            </w:pPr>
          </w:p>
        </w:tc>
        <w:tc>
          <w:tcPr>
            <w:tcW w:w="480" w:type="dxa"/>
            <w:vMerge w:val="restart"/>
            <w:shd w:val="clear" w:color="auto" w:fill="auto"/>
            <w:vAlign w:val="bottom"/>
          </w:tcPr>
          <w:p w14:paraId="1D1730A8" w14:textId="77777777" w:rsidR="001505E5" w:rsidRPr="007C2FDA" w:rsidRDefault="001505E5" w:rsidP="003B77BD">
            <w:pPr>
              <w:spacing w:line="321" w:lineRule="exact"/>
              <w:ind w:left="100"/>
              <w:rPr>
                <w:i/>
                <w:sz w:val="24"/>
                <w:highlight w:val="black"/>
              </w:rPr>
            </w:pPr>
            <w:r w:rsidRPr="007C2FDA">
              <w:rPr>
                <w:i/>
                <w:sz w:val="24"/>
              </w:rPr>
              <w:t>k μ</w:t>
            </w:r>
          </w:p>
        </w:tc>
        <w:tc>
          <w:tcPr>
            <w:tcW w:w="880" w:type="dxa"/>
            <w:vMerge/>
            <w:tcBorders>
              <w:left w:val="single" w:sz="8" w:space="0" w:color="auto"/>
              <w:right w:val="single" w:sz="8" w:space="0" w:color="auto"/>
            </w:tcBorders>
            <w:shd w:val="clear" w:color="auto" w:fill="auto"/>
            <w:vAlign w:val="bottom"/>
          </w:tcPr>
          <w:p w14:paraId="1DB24E7D" w14:textId="77777777" w:rsidR="001505E5" w:rsidRPr="007C2FDA" w:rsidRDefault="001505E5" w:rsidP="003B77BD">
            <w:pPr>
              <w:spacing w:line="0" w:lineRule="atLeast"/>
              <w:rPr>
                <w:sz w:val="24"/>
              </w:rPr>
            </w:pPr>
          </w:p>
        </w:tc>
        <w:tc>
          <w:tcPr>
            <w:tcW w:w="1000" w:type="dxa"/>
            <w:vMerge w:val="restart"/>
            <w:shd w:val="clear" w:color="auto" w:fill="auto"/>
            <w:vAlign w:val="bottom"/>
          </w:tcPr>
          <w:p w14:paraId="5C79C064" w14:textId="77777777" w:rsidR="001505E5" w:rsidRPr="007C2FDA" w:rsidRDefault="001505E5" w:rsidP="003B77BD">
            <w:pPr>
              <w:spacing w:line="321" w:lineRule="exact"/>
              <w:ind w:left="20"/>
              <w:rPr>
                <w:i/>
                <w:sz w:val="24"/>
              </w:rPr>
            </w:pPr>
            <w:r w:rsidRPr="007C2FDA">
              <w:rPr>
                <w:sz w:val="24"/>
              </w:rPr>
              <w:t>(</w:t>
            </w:r>
            <w:r w:rsidRPr="007C2FDA">
              <w:rPr>
                <w:i/>
                <w:sz w:val="24"/>
              </w:rPr>
              <w:t>k</w:t>
            </w:r>
            <w:r w:rsidRPr="007C2FDA">
              <w:rPr>
                <w:sz w:val="24"/>
              </w:rPr>
              <w:t xml:space="preserve">+1) </w:t>
            </w:r>
            <w:r w:rsidRPr="007C2FDA">
              <w:rPr>
                <w:i/>
                <w:sz w:val="24"/>
              </w:rPr>
              <w:t>μ</w:t>
            </w:r>
          </w:p>
        </w:tc>
        <w:tc>
          <w:tcPr>
            <w:tcW w:w="660" w:type="dxa"/>
            <w:vMerge/>
            <w:tcBorders>
              <w:left w:val="single" w:sz="8" w:space="0" w:color="auto"/>
            </w:tcBorders>
            <w:shd w:val="clear" w:color="auto" w:fill="auto"/>
            <w:vAlign w:val="bottom"/>
          </w:tcPr>
          <w:p w14:paraId="45D691E5" w14:textId="77777777" w:rsidR="001505E5" w:rsidRPr="007C2FDA" w:rsidRDefault="001505E5" w:rsidP="003B77BD">
            <w:pPr>
              <w:spacing w:line="0" w:lineRule="atLeast"/>
              <w:rPr>
                <w:sz w:val="24"/>
              </w:rPr>
            </w:pPr>
          </w:p>
        </w:tc>
        <w:tc>
          <w:tcPr>
            <w:tcW w:w="220" w:type="dxa"/>
            <w:tcBorders>
              <w:right w:val="single" w:sz="8" w:space="0" w:color="auto"/>
            </w:tcBorders>
            <w:shd w:val="clear" w:color="auto" w:fill="auto"/>
            <w:vAlign w:val="bottom"/>
          </w:tcPr>
          <w:p w14:paraId="53A7E8AA" w14:textId="77777777" w:rsidR="001505E5" w:rsidRPr="007C2FDA" w:rsidRDefault="001505E5" w:rsidP="003B77BD">
            <w:pPr>
              <w:spacing w:line="0" w:lineRule="atLeast"/>
              <w:rPr>
                <w:sz w:val="24"/>
              </w:rPr>
            </w:pPr>
          </w:p>
        </w:tc>
        <w:tc>
          <w:tcPr>
            <w:tcW w:w="1460" w:type="dxa"/>
            <w:gridSpan w:val="4"/>
            <w:vMerge w:val="restart"/>
            <w:shd w:val="clear" w:color="auto" w:fill="auto"/>
            <w:vAlign w:val="bottom"/>
          </w:tcPr>
          <w:p w14:paraId="6B959FDE" w14:textId="77777777" w:rsidR="001505E5" w:rsidRPr="007C2FDA" w:rsidRDefault="001505E5" w:rsidP="003B77BD">
            <w:pPr>
              <w:spacing w:line="321" w:lineRule="exact"/>
              <w:ind w:left="40"/>
              <w:rPr>
                <w:i/>
                <w:sz w:val="24"/>
                <w:highlight w:val="black"/>
              </w:rPr>
            </w:pPr>
            <w:r w:rsidRPr="007C2FDA">
              <w:rPr>
                <w:sz w:val="24"/>
              </w:rPr>
              <w:t>(</w:t>
            </w:r>
            <w:r w:rsidRPr="007C2FDA">
              <w:rPr>
                <w:i/>
                <w:sz w:val="24"/>
              </w:rPr>
              <w:t>k</w:t>
            </w:r>
            <w:r w:rsidRPr="007C2FDA">
              <w:rPr>
                <w:sz w:val="24"/>
              </w:rPr>
              <w:t xml:space="preserve">+2) </w:t>
            </w:r>
            <w:r w:rsidRPr="007C2FDA">
              <w:rPr>
                <w:i/>
                <w:sz w:val="24"/>
              </w:rPr>
              <w:t>μ</w:t>
            </w:r>
            <w:r w:rsidRPr="007C2FDA">
              <w:rPr>
                <w:sz w:val="24"/>
              </w:rPr>
              <w:t xml:space="preserve">     </w:t>
            </w:r>
            <w:r w:rsidRPr="007C2FDA">
              <w:rPr>
                <w:i/>
                <w:sz w:val="24"/>
              </w:rPr>
              <w:t>n</w:t>
            </w:r>
          </w:p>
        </w:tc>
        <w:tc>
          <w:tcPr>
            <w:tcW w:w="260" w:type="dxa"/>
            <w:vMerge w:val="restart"/>
            <w:tcBorders>
              <w:right w:val="single" w:sz="8" w:space="0" w:color="auto"/>
            </w:tcBorders>
            <w:shd w:val="clear" w:color="auto" w:fill="auto"/>
            <w:vAlign w:val="bottom"/>
          </w:tcPr>
          <w:p w14:paraId="6622E6E1" w14:textId="77777777" w:rsidR="001505E5" w:rsidRPr="007C2FDA" w:rsidRDefault="001505E5" w:rsidP="003B77BD">
            <w:pPr>
              <w:spacing w:line="321" w:lineRule="exact"/>
              <w:rPr>
                <w:i/>
                <w:sz w:val="24"/>
                <w:highlight w:val="black"/>
              </w:rPr>
            </w:pPr>
            <w:r w:rsidRPr="007C2FDA">
              <w:rPr>
                <w:i/>
                <w:sz w:val="24"/>
              </w:rPr>
              <w:t>μ</w:t>
            </w:r>
          </w:p>
        </w:tc>
        <w:tc>
          <w:tcPr>
            <w:tcW w:w="860" w:type="dxa"/>
            <w:vMerge/>
            <w:tcBorders>
              <w:right w:val="single" w:sz="8" w:space="0" w:color="auto"/>
            </w:tcBorders>
            <w:shd w:val="clear" w:color="auto" w:fill="auto"/>
            <w:vAlign w:val="bottom"/>
          </w:tcPr>
          <w:p w14:paraId="640040D8" w14:textId="77777777" w:rsidR="001505E5" w:rsidRPr="007C2FDA" w:rsidRDefault="001505E5" w:rsidP="003B77BD">
            <w:pPr>
              <w:spacing w:line="0" w:lineRule="atLeast"/>
              <w:rPr>
                <w:sz w:val="24"/>
              </w:rPr>
            </w:pPr>
          </w:p>
        </w:tc>
      </w:tr>
      <w:tr w:rsidR="001505E5" w:rsidRPr="007C2FDA" w14:paraId="7477DE70" w14:textId="77777777" w:rsidTr="003B77BD">
        <w:trPr>
          <w:trHeight w:val="162"/>
        </w:trPr>
        <w:tc>
          <w:tcPr>
            <w:tcW w:w="880" w:type="dxa"/>
            <w:tcBorders>
              <w:left w:val="single" w:sz="8" w:space="0" w:color="auto"/>
              <w:bottom w:val="single" w:sz="8" w:space="0" w:color="auto"/>
              <w:right w:val="single" w:sz="8" w:space="0" w:color="auto"/>
            </w:tcBorders>
            <w:shd w:val="clear" w:color="auto" w:fill="auto"/>
            <w:vAlign w:val="bottom"/>
          </w:tcPr>
          <w:p w14:paraId="26C94389" w14:textId="77777777" w:rsidR="001505E5" w:rsidRPr="007C2FDA" w:rsidRDefault="001505E5" w:rsidP="003B77BD">
            <w:pPr>
              <w:spacing w:line="0" w:lineRule="atLeast"/>
              <w:rPr>
                <w:sz w:val="24"/>
              </w:rPr>
            </w:pPr>
          </w:p>
        </w:tc>
        <w:tc>
          <w:tcPr>
            <w:tcW w:w="560" w:type="dxa"/>
            <w:vMerge/>
            <w:shd w:val="clear" w:color="auto" w:fill="auto"/>
            <w:vAlign w:val="bottom"/>
          </w:tcPr>
          <w:p w14:paraId="12309399" w14:textId="77777777" w:rsidR="001505E5" w:rsidRPr="007C2FDA" w:rsidRDefault="001505E5" w:rsidP="003B77BD">
            <w:pPr>
              <w:spacing w:line="0" w:lineRule="atLeast"/>
              <w:rPr>
                <w:sz w:val="24"/>
              </w:rPr>
            </w:pPr>
          </w:p>
        </w:tc>
        <w:tc>
          <w:tcPr>
            <w:tcW w:w="600" w:type="dxa"/>
            <w:tcBorders>
              <w:left w:val="single" w:sz="8" w:space="0" w:color="auto"/>
              <w:bottom w:val="single" w:sz="8" w:space="0" w:color="auto"/>
            </w:tcBorders>
            <w:shd w:val="clear" w:color="auto" w:fill="auto"/>
            <w:vAlign w:val="bottom"/>
          </w:tcPr>
          <w:p w14:paraId="6C9B0A3A" w14:textId="77777777" w:rsidR="001505E5" w:rsidRPr="007C2FDA" w:rsidRDefault="001505E5" w:rsidP="003B77BD">
            <w:pPr>
              <w:spacing w:line="0" w:lineRule="atLeast"/>
              <w:rPr>
                <w:sz w:val="24"/>
              </w:rPr>
            </w:pPr>
          </w:p>
        </w:tc>
        <w:tc>
          <w:tcPr>
            <w:tcW w:w="280" w:type="dxa"/>
            <w:tcBorders>
              <w:bottom w:val="single" w:sz="8" w:space="0" w:color="auto"/>
              <w:right w:val="single" w:sz="8" w:space="0" w:color="auto"/>
            </w:tcBorders>
            <w:shd w:val="clear" w:color="auto" w:fill="auto"/>
            <w:vAlign w:val="bottom"/>
          </w:tcPr>
          <w:p w14:paraId="12E45560" w14:textId="77777777" w:rsidR="001505E5" w:rsidRPr="007C2FDA" w:rsidRDefault="001505E5" w:rsidP="003B77BD">
            <w:pPr>
              <w:spacing w:line="0" w:lineRule="atLeast"/>
              <w:rPr>
                <w:sz w:val="24"/>
              </w:rPr>
            </w:pPr>
          </w:p>
        </w:tc>
        <w:tc>
          <w:tcPr>
            <w:tcW w:w="700" w:type="dxa"/>
            <w:vMerge/>
            <w:shd w:val="clear" w:color="auto" w:fill="auto"/>
            <w:vAlign w:val="bottom"/>
          </w:tcPr>
          <w:p w14:paraId="5CABF28E" w14:textId="77777777" w:rsidR="001505E5" w:rsidRPr="007C2FDA" w:rsidRDefault="001505E5" w:rsidP="003B77BD">
            <w:pPr>
              <w:spacing w:line="0" w:lineRule="atLeast"/>
              <w:rPr>
                <w:sz w:val="24"/>
              </w:rPr>
            </w:pPr>
          </w:p>
        </w:tc>
        <w:tc>
          <w:tcPr>
            <w:tcW w:w="880" w:type="dxa"/>
            <w:tcBorders>
              <w:left w:val="single" w:sz="8" w:space="0" w:color="auto"/>
              <w:bottom w:val="single" w:sz="8" w:space="0" w:color="auto"/>
              <w:right w:val="single" w:sz="8" w:space="0" w:color="auto"/>
            </w:tcBorders>
            <w:shd w:val="clear" w:color="auto" w:fill="auto"/>
            <w:vAlign w:val="bottom"/>
          </w:tcPr>
          <w:p w14:paraId="4B8511A5" w14:textId="77777777" w:rsidR="001505E5" w:rsidRPr="007C2FDA" w:rsidRDefault="001505E5" w:rsidP="003B77BD">
            <w:pPr>
              <w:spacing w:line="0" w:lineRule="atLeast"/>
              <w:rPr>
                <w:sz w:val="24"/>
              </w:rPr>
            </w:pPr>
          </w:p>
        </w:tc>
        <w:tc>
          <w:tcPr>
            <w:tcW w:w="520" w:type="dxa"/>
            <w:vMerge/>
            <w:shd w:val="clear" w:color="auto" w:fill="auto"/>
            <w:vAlign w:val="bottom"/>
          </w:tcPr>
          <w:p w14:paraId="4B02BB89" w14:textId="77777777" w:rsidR="001505E5" w:rsidRPr="007C2FDA" w:rsidRDefault="001505E5" w:rsidP="003B77BD">
            <w:pPr>
              <w:spacing w:line="0" w:lineRule="atLeast"/>
              <w:rPr>
                <w:sz w:val="24"/>
              </w:rPr>
            </w:pPr>
          </w:p>
        </w:tc>
        <w:tc>
          <w:tcPr>
            <w:tcW w:w="420" w:type="dxa"/>
            <w:shd w:val="clear" w:color="auto" w:fill="auto"/>
            <w:vAlign w:val="bottom"/>
          </w:tcPr>
          <w:p w14:paraId="42E15362" w14:textId="77777777" w:rsidR="001505E5" w:rsidRPr="007C2FDA" w:rsidRDefault="001505E5" w:rsidP="003B77BD">
            <w:pPr>
              <w:spacing w:line="0" w:lineRule="atLeast"/>
              <w:rPr>
                <w:sz w:val="24"/>
              </w:rPr>
            </w:pPr>
          </w:p>
        </w:tc>
        <w:tc>
          <w:tcPr>
            <w:tcW w:w="480" w:type="dxa"/>
            <w:vMerge/>
            <w:shd w:val="clear" w:color="auto" w:fill="auto"/>
            <w:vAlign w:val="bottom"/>
          </w:tcPr>
          <w:p w14:paraId="59489D8F" w14:textId="77777777" w:rsidR="001505E5" w:rsidRPr="007C2FDA" w:rsidRDefault="001505E5" w:rsidP="003B77BD">
            <w:pPr>
              <w:spacing w:line="0" w:lineRule="atLeast"/>
              <w:rPr>
                <w:sz w:val="24"/>
              </w:rPr>
            </w:pPr>
          </w:p>
        </w:tc>
        <w:tc>
          <w:tcPr>
            <w:tcW w:w="880" w:type="dxa"/>
            <w:tcBorders>
              <w:left w:val="single" w:sz="8" w:space="0" w:color="auto"/>
              <w:bottom w:val="single" w:sz="8" w:space="0" w:color="auto"/>
              <w:right w:val="single" w:sz="8" w:space="0" w:color="auto"/>
            </w:tcBorders>
            <w:shd w:val="clear" w:color="auto" w:fill="auto"/>
            <w:vAlign w:val="bottom"/>
          </w:tcPr>
          <w:p w14:paraId="51D15150" w14:textId="77777777" w:rsidR="001505E5" w:rsidRPr="007C2FDA" w:rsidRDefault="001505E5" w:rsidP="003B77BD">
            <w:pPr>
              <w:spacing w:line="0" w:lineRule="atLeast"/>
              <w:rPr>
                <w:sz w:val="24"/>
              </w:rPr>
            </w:pPr>
          </w:p>
        </w:tc>
        <w:tc>
          <w:tcPr>
            <w:tcW w:w="1000" w:type="dxa"/>
            <w:vMerge/>
            <w:shd w:val="clear" w:color="auto" w:fill="auto"/>
            <w:vAlign w:val="bottom"/>
          </w:tcPr>
          <w:p w14:paraId="66294626" w14:textId="77777777" w:rsidR="001505E5" w:rsidRPr="007C2FDA" w:rsidRDefault="001505E5" w:rsidP="003B77BD">
            <w:pPr>
              <w:spacing w:line="0" w:lineRule="atLeast"/>
              <w:rPr>
                <w:sz w:val="24"/>
              </w:rPr>
            </w:pPr>
          </w:p>
        </w:tc>
        <w:tc>
          <w:tcPr>
            <w:tcW w:w="660" w:type="dxa"/>
            <w:tcBorders>
              <w:left w:val="single" w:sz="8" w:space="0" w:color="auto"/>
              <w:bottom w:val="single" w:sz="8" w:space="0" w:color="auto"/>
            </w:tcBorders>
            <w:shd w:val="clear" w:color="auto" w:fill="auto"/>
            <w:vAlign w:val="bottom"/>
          </w:tcPr>
          <w:p w14:paraId="587502B5" w14:textId="77777777" w:rsidR="001505E5" w:rsidRPr="007C2FDA" w:rsidRDefault="001505E5" w:rsidP="003B77BD">
            <w:pPr>
              <w:spacing w:line="0" w:lineRule="atLeast"/>
              <w:rPr>
                <w:sz w:val="24"/>
              </w:rPr>
            </w:pPr>
          </w:p>
        </w:tc>
        <w:tc>
          <w:tcPr>
            <w:tcW w:w="220" w:type="dxa"/>
            <w:tcBorders>
              <w:bottom w:val="single" w:sz="8" w:space="0" w:color="auto"/>
              <w:right w:val="single" w:sz="8" w:space="0" w:color="auto"/>
            </w:tcBorders>
            <w:shd w:val="clear" w:color="auto" w:fill="auto"/>
            <w:vAlign w:val="bottom"/>
          </w:tcPr>
          <w:p w14:paraId="1BF5D0F8" w14:textId="77777777" w:rsidR="001505E5" w:rsidRPr="007C2FDA" w:rsidRDefault="001505E5" w:rsidP="003B77BD">
            <w:pPr>
              <w:spacing w:line="0" w:lineRule="atLeast"/>
              <w:rPr>
                <w:sz w:val="24"/>
              </w:rPr>
            </w:pPr>
          </w:p>
        </w:tc>
        <w:tc>
          <w:tcPr>
            <w:tcW w:w="1460" w:type="dxa"/>
            <w:gridSpan w:val="4"/>
            <w:vMerge/>
            <w:shd w:val="clear" w:color="auto" w:fill="auto"/>
            <w:vAlign w:val="bottom"/>
          </w:tcPr>
          <w:p w14:paraId="405E6D32" w14:textId="77777777" w:rsidR="001505E5" w:rsidRPr="007C2FDA" w:rsidRDefault="001505E5" w:rsidP="003B77BD">
            <w:pPr>
              <w:spacing w:line="0" w:lineRule="atLeast"/>
              <w:rPr>
                <w:sz w:val="24"/>
              </w:rPr>
            </w:pPr>
          </w:p>
        </w:tc>
        <w:tc>
          <w:tcPr>
            <w:tcW w:w="260" w:type="dxa"/>
            <w:vMerge/>
            <w:tcBorders>
              <w:right w:val="single" w:sz="8" w:space="0" w:color="auto"/>
            </w:tcBorders>
            <w:shd w:val="clear" w:color="auto" w:fill="auto"/>
            <w:vAlign w:val="bottom"/>
          </w:tcPr>
          <w:p w14:paraId="018FEC5D" w14:textId="77777777" w:rsidR="001505E5" w:rsidRPr="007C2FDA" w:rsidRDefault="001505E5" w:rsidP="003B77BD">
            <w:pPr>
              <w:spacing w:line="0" w:lineRule="atLeast"/>
              <w:rPr>
                <w:sz w:val="24"/>
              </w:rPr>
            </w:pPr>
          </w:p>
        </w:tc>
        <w:tc>
          <w:tcPr>
            <w:tcW w:w="860" w:type="dxa"/>
            <w:tcBorders>
              <w:bottom w:val="single" w:sz="8" w:space="0" w:color="auto"/>
              <w:right w:val="single" w:sz="8" w:space="0" w:color="auto"/>
            </w:tcBorders>
            <w:shd w:val="clear" w:color="auto" w:fill="auto"/>
            <w:vAlign w:val="bottom"/>
          </w:tcPr>
          <w:p w14:paraId="096B4D0F" w14:textId="77777777" w:rsidR="001505E5" w:rsidRPr="007C2FDA" w:rsidRDefault="001505E5" w:rsidP="003B77BD">
            <w:pPr>
              <w:spacing w:line="0" w:lineRule="atLeast"/>
              <w:rPr>
                <w:sz w:val="24"/>
              </w:rPr>
            </w:pPr>
          </w:p>
        </w:tc>
      </w:tr>
      <w:tr w:rsidR="001505E5" w:rsidRPr="007C2FDA" w14:paraId="634B8C5D" w14:textId="77777777" w:rsidTr="003B77BD">
        <w:trPr>
          <w:trHeight w:val="673"/>
        </w:trPr>
        <w:tc>
          <w:tcPr>
            <w:tcW w:w="880" w:type="dxa"/>
            <w:shd w:val="clear" w:color="auto" w:fill="auto"/>
            <w:vAlign w:val="bottom"/>
          </w:tcPr>
          <w:p w14:paraId="359D578D" w14:textId="77777777" w:rsidR="001505E5" w:rsidRPr="007C2FDA" w:rsidRDefault="001505E5" w:rsidP="003B77BD">
            <w:pPr>
              <w:spacing w:line="0" w:lineRule="atLeast"/>
              <w:rPr>
                <w:sz w:val="24"/>
              </w:rPr>
            </w:pPr>
          </w:p>
        </w:tc>
        <w:tc>
          <w:tcPr>
            <w:tcW w:w="560" w:type="dxa"/>
            <w:shd w:val="clear" w:color="auto" w:fill="auto"/>
            <w:vAlign w:val="bottom"/>
          </w:tcPr>
          <w:p w14:paraId="70348AD2" w14:textId="77777777" w:rsidR="001505E5" w:rsidRPr="007C2FDA" w:rsidRDefault="001505E5" w:rsidP="003B77BD">
            <w:pPr>
              <w:spacing w:line="0" w:lineRule="atLeast"/>
              <w:rPr>
                <w:sz w:val="24"/>
              </w:rPr>
            </w:pPr>
          </w:p>
        </w:tc>
        <w:tc>
          <w:tcPr>
            <w:tcW w:w="600" w:type="dxa"/>
            <w:shd w:val="clear" w:color="auto" w:fill="auto"/>
            <w:vAlign w:val="bottom"/>
          </w:tcPr>
          <w:p w14:paraId="2ABE88E3" w14:textId="77777777" w:rsidR="001505E5" w:rsidRPr="007C2FDA" w:rsidRDefault="001505E5" w:rsidP="003B77BD">
            <w:pPr>
              <w:spacing w:line="0" w:lineRule="atLeast"/>
              <w:rPr>
                <w:sz w:val="24"/>
              </w:rPr>
            </w:pPr>
          </w:p>
        </w:tc>
        <w:tc>
          <w:tcPr>
            <w:tcW w:w="280" w:type="dxa"/>
            <w:shd w:val="clear" w:color="auto" w:fill="auto"/>
            <w:vAlign w:val="bottom"/>
          </w:tcPr>
          <w:p w14:paraId="6A9623D6" w14:textId="77777777" w:rsidR="001505E5" w:rsidRPr="007C2FDA" w:rsidRDefault="001505E5" w:rsidP="003B77BD">
            <w:pPr>
              <w:spacing w:line="0" w:lineRule="atLeast"/>
              <w:rPr>
                <w:sz w:val="24"/>
              </w:rPr>
            </w:pPr>
          </w:p>
        </w:tc>
        <w:tc>
          <w:tcPr>
            <w:tcW w:w="700" w:type="dxa"/>
            <w:shd w:val="clear" w:color="auto" w:fill="auto"/>
            <w:vAlign w:val="bottom"/>
          </w:tcPr>
          <w:p w14:paraId="1CE9AB80" w14:textId="77777777" w:rsidR="001505E5" w:rsidRPr="007C2FDA" w:rsidRDefault="001505E5" w:rsidP="003B77BD">
            <w:pPr>
              <w:spacing w:line="0" w:lineRule="atLeast"/>
              <w:rPr>
                <w:sz w:val="24"/>
              </w:rPr>
            </w:pPr>
          </w:p>
        </w:tc>
        <w:tc>
          <w:tcPr>
            <w:tcW w:w="880" w:type="dxa"/>
            <w:shd w:val="clear" w:color="auto" w:fill="auto"/>
            <w:vAlign w:val="bottom"/>
          </w:tcPr>
          <w:p w14:paraId="4B651069" w14:textId="77777777" w:rsidR="001505E5" w:rsidRPr="007C2FDA" w:rsidRDefault="001505E5" w:rsidP="003B77BD">
            <w:pPr>
              <w:spacing w:line="0" w:lineRule="atLeast"/>
              <w:rPr>
                <w:sz w:val="24"/>
              </w:rPr>
            </w:pPr>
          </w:p>
        </w:tc>
        <w:tc>
          <w:tcPr>
            <w:tcW w:w="520" w:type="dxa"/>
            <w:shd w:val="clear" w:color="auto" w:fill="auto"/>
            <w:vAlign w:val="bottom"/>
          </w:tcPr>
          <w:p w14:paraId="7F336DD9" w14:textId="77777777" w:rsidR="001505E5" w:rsidRPr="007C2FDA" w:rsidRDefault="001505E5" w:rsidP="003B77BD">
            <w:pPr>
              <w:spacing w:line="0" w:lineRule="atLeast"/>
              <w:rPr>
                <w:sz w:val="24"/>
              </w:rPr>
            </w:pPr>
          </w:p>
        </w:tc>
        <w:tc>
          <w:tcPr>
            <w:tcW w:w="420" w:type="dxa"/>
            <w:shd w:val="clear" w:color="auto" w:fill="auto"/>
            <w:vAlign w:val="bottom"/>
          </w:tcPr>
          <w:p w14:paraId="730A18A3" w14:textId="77777777" w:rsidR="001505E5" w:rsidRPr="007C2FDA" w:rsidRDefault="001505E5" w:rsidP="003B77BD">
            <w:pPr>
              <w:spacing w:line="0" w:lineRule="atLeast"/>
              <w:rPr>
                <w:sz w:val="24"/>
              </w:rPr>
            </w:pPr>
          </w:p>
        </w:tc>
        <w:tc>
          <w:tcPr>
            <w:tcW w:w="1360" w:type="dxa"/>
            <w:gridSpan w:val="2"/>
            <w:shd w:val="clear" w:color="auto" w:fill="auto"/>
            <w:vAlign w:val="bottom"/>
          </w:tcPr>
          <w:p w14:paraId="65601A53" w14:textId="77777777" w:rsidR="001505E5" w:rsidRPr="007C2FDA" w:rsidRDefault="001505E5" w:rsidP="003B77BD">
            <w:pPr>
              <w:spacing w:line="0" w:lineRule="atLeast"/>
              <w:ind w:left="400"/>
              <w:rPr>
                <w:sz w:val="24"/>
              </w:rPr>
            </w:pPr>
            <w:r w:rsidRPr="007C2FDA">
              <w:rPr>
                <w:sz w:val="24"/>
              </w:rPr>
              <w:t>Рис. 5</w:t>
            </w:r>
          </w:p>
        </w:tc>
        <w:tc>
          <w:tcPr>
            <w:tcW w:w="1000" w:type="dxa"/>
            <w:shd w:val="clear" w:color="auto" w:fill="auto"/>
            <w:vAlign w:val="bottom"/>
          </w:tcPr>
          <w:p w14:paraId="32DEDEC2" w14:textId="77777777" w:rsidR="001505E5" w:rsidRPr="007C2FDA" w:rsidRDefault="001505E5" w:rsidP="003B77BD">
            <w:pPr>
              <w:spacing w:line="0" w:lineRule="atLeast"/>
              <w:rPr>
                <w:sz w:val="24"/>
              </w:rPr>
            </w:pPr>
          </w:p>
        </w:tc>
        <w:tc>
          <w:tcPr>
            <w:tcW w:w="660" w:type="dxa"/>
            <w:shd w:val="clear" w:color="auto" w:fill="auto"/>
            <w:vAlign w:val="bottom"/>
          </w:tcPr>
          <w:p w14:paraId="2B1494F1" w14:textId="77777777" w:rsidR="001505E5" w:rsidRPr="007C2FDA" w:rsidRDefault="001505E5" w:rsidP="003B77BD">
            <w:pPr>
              <w:spacing w:line="0" w:lineRule="atLeast"/>
              <w:rPr>
                <w:sz w:val="24"/>
              </w:rPr>
            </w:pPr>
          </w:p>
        </w:tc>
        <w:tc>
          <w:tcPr>
            <w:tcW w:w="220" w:type="dxa"/>
            <w:shd w:val="clear" w:color="auto" w:fill="auto"/>
            <w:vAlign w:val="bottom"/>
          </w:tcPr>
          <w:p w14:paraId="4FA29A92" w14:textId="77777777" w:rsidR="001505E5" w:rsidRPr="007C2FDA" w:rsidRDefault="001505E5" w:rsidP="003B77BD">
            <w:pPr>
              <w:spacing w:line="0" w:lineRule="atLeast"/>
              <w:rPr>
                <w:sz w:val="24"/>
              </w:rPr>
            </w:pPr>
          </w:p>
        </w:tc>
        <w:tc>
          <w:tcPr>
            <w:tcW w:w="1000" w:type="dxa"/>
            <w:shd w:val="clear" w:color="auto" w:fill="auto"/>
            <w:vAlign w:val="bottom"/>
          </w:tcPr>
          <w:p w14:paraId="2C10B5A5" w14:textId="77777777" w:rsidR="001505E5" w:rsidRPr="007C2FDA" w:rsidRDefault="001505E5" w:rsidP="003B77BD">
            <w:pPr>
              <w:spacing w:line="0" w:lineRule="atLeast"/>
              <w:rPr>
                <w:sz w:val="24"/>
              </w:rPr>
            </w:pPr>
          </w:p>
        </w:tc>
        <w:tc>
          <w:tcPr>
            <w:tcW w:w="160" w:type="dxa"/>
            <w:shd w:val="clear" w:color="auto" w:fill="auto"/>
            <w:vAlign w:val="bottom"/>
          </w:tcPr>
          <w:p w14:paraId="18155648" w14:textId="77777777" w:rsidR="001505E5" w:rsidRPr="007C2FDA" w:rsidRDefault="001505E5" w:rsidP="003B77BD">
            <w:pPr>
              <w:spacing w:line="0" w:lineRule="atLeast"/>
              <w:rPr>
                <w:sz w:val="24"/>
              </w:rPr>
            </w:pPr>
          </w:p>
        </w:tc>
        <w:tc>
          <w:tcPr>
            <w:tcW w:w="140" w:type="dxa"/>
            <w:shd w:val="clear" w:color="auto" w:fill="auto"/>
            <w:vAlign w:val="bottom"/>
          </w:tcPr>
          <w:p w14:paraId="059BCBBF" w14:textId="77777777" w:rsidR="001505E5" w:rsidRPr="007C2FDA" w:rsidRDefault="001505E5" w:rsidP="003B77BD">
            <w:pPr>
              <w:spacing w:line="0" w:lineRule="atLeast"/>
              <w:rPr>
                <w:sz w:val="24"/>
              </w:rPr>
            </w:pPr>
          </w:p>
        </w:tc>
        <w:tc>
          <w:tcPr>
            <w:tcW w:w="160" w:type="dxa"/>
            <w:shd w:val="clear" w:color="auto" w:fill="auto"/>
            <w:vAlign w:val="bottom"/>
          </w:tcPr>
          <w:p w14:paraId="44E40BB8" w14:textId="77777777" w:rsidR="001505E5" w:rsidRPr="007C2FDA" w:rsidRDefault="001505E5" w:rsidP="003B77BD">
            <w:pPr>
              <w:spacing w:line="0" w:lineRule="atLeast"/>
              <w:rPr>
                <w:sz w:val="24"/>
              </w:rPr>
            </w:pPr>
          </w:p>
        </w:tc>
        <w:tc>
          <w:tcPr>
            <w:tcW w:w="260" w:type="dxa"/>
            <w:shd w:val="clear" w:color="auto" w:fill="auto"/>
            <w:vAlign w:val="bottom"/>
          </w:tcPr>
          <w:p w14:paraId="7BA2678F" w14:textId="77777777" w:rsidR="001505E5" w:rsidRPr="007C2FDA" w:rsidRDefault="001505E5" w:rsidP="003B77BD">
            <w:pPr>
              <w:spacing w:line="0" w:lineRule="atLeast"/>
              <w:rPr>
                <w:sz w:val="24"/>
              </w:rPr>
            </w:pPr>
          </w:p>
        </w:tc>
        <w:tc>
          <w:tcPr>
            <w:tcW w:w="860" w:type="dxa"/>
            <w:shd w:val="clear" w:color="auto" w:fill="auto"/>
            <w:vAlign w:val="bottom"/>
          </w:tcPr>
          <w:p w14:paraId="206BD15C" w14:textId="77777777" w:rsidR="001505E5" w:rsidRPr="007C2FDA" w:rsidRDefault="001505E5" w:rsidP="003B77BD">
            <w:pPr>
              <w:spacing w:line="0" w:lineRule="atLeast"/>
              <w:rPr>
                <w:sz w:val="24"/>
              </w:rPr>
            </w:pPr>
          </w:p>
        </w:tc>
      </w:tr>
      <w:tr w:rsidR="001505E5" w:rsidRPr="007C2FDA" w14:paraId="6DF88FE6" w14:textId="77777777" w:rsidTr="003B77BD">
        <w:trPr>
          <w:trHeight w:val="666"/>
        </w:trPr>
        <w:tc>
          <w:tcPr>
            <w:tcW w:w="2040" w:type="dxa"/>
            <w:gridSpan w:val="3"/>
            <w:shd w:val="clear" w:color="auto" w:fill="auto"/>
            <w:vAlign w:val="bottom"/>
          </w:tcPr>
          <w:p w14:paraId="6454B2BC" w14:textId="77777777" w:rsidR="001505E5" w:rsidRPr="007C2FDA" w:rsidRDefault="001505E5" w:rsidP="003B77BD">
            <w:pPr>
              <w:spacing w:line="0" w:lineRule="atLeast"/>
              <w:ind w:left="420"/>
              <w:rPr>
                <w:sz w:val="24"/>
                <w:vertAlign w:val="subscript"/>
              </w:rPr>
            </w:pPr>
            <w:r w:rsidRPr="007C2FDA">
              <w:rPr>
                <w:sz w:val="24"/>
              </w:rPr>
              <w:t xml:space="preserve">Состояние </w:t>
            </w:r>
            <w:r w:rsidRPr="007C2FDA">
              <w:rPr>
                <w:i/>
                <w:sz w:val="24"/>
              </w:rPr>
              <w:t>S</w:t>
            </w:r>
            <w:r w:rsidRPr="007C2FDA">
              <w:rPr>
                <w:sz w:val="24"/>
                <w:vertAlign w:val="subscript"/>
              </w:rPr>
              <w:t>0</w:t>
            </w:r>
          </w:p>
        </w:tc>
        <w:tc>
          <w:tcPr>
            <w:tcW w:w="5820" w:type="dxa"/>
            <w:gridSpan w:val="9"/>
            <w:shd w:val="clear" w:color="auto" w:fill="auto"/>
            <w:vAlign w:val="bottom"/>
          </w:tcPr>
          <w:p w14:paraId="2059C62B" w14:textId="77777777" w:rsidR="001505E5" w:rsidRPr="007C2FDA" w:rsidRDefault="001505E5" w:rsidP="003B77BD">
            <w:pPr>
              <w:spacing w:line="0" w:lineRule="atLeast"/>
              <w:ind w:left="60"/>
              <w:rPr>
                <w:sz w:val="24"/>
              </w:rPr>
            </w:pPr>
            <w:r w:rsidRPr="007C2FDA">
              <w:rPr>
                <w:sz w:val="24"/>
              </w:rPr>
              <w:t>означает, что все каналы свободны, состояние</w:t>
            </w:r>
          </w:p>
        </w:tc>
        <w:tc>
          <w:tcPr>
            <w:tcW w:w="1220" w:type="dxa"/>
            <w:gridSpan w:val="2"/>
            <w:shd w:val="clear" w:color="auto" w:fill="auto"/>
            <w:vAlign w:val="bottom"/>
          </w:tcPr>
          <w:p w14:paraId="2F141A5E" w14:textId="77777777" w:rsidR="001505E5" w:rsidRPr="007C2FDA" w:rsidRDefault="001505E5" w:rsidP="003B77BD">
            <w:pPr>
              <w:spacing w:line="0" w:lineRule="atLeast"/>
              <w:jc w:val="right"/>
              <w:rPr>
                <w:w w:val="97"/>
                <w:sz w:val="24"/>
              </w:rPr>
            </w:pPr>
            <w:r w:rsidRPr="007C2FDA">
              <w:rPr>
                <w:i/>
                <w:w w:val="97"/>
                <w:sz w:val="24"/>
              </w:rPr>
              <w:t xml:space="preserve">S </w:t>
            </w:r>
            <w:r w:rsidRPr="007C2FDA">
              <w:rPr>
                <w:i/>
                <w:w w:val="97"/>
                <w:sz w:val="24"/>
                <w:vertAlign w:val="subscript"/>
              </w:rPr>
              <w:t>k</w:t>
            </w:r>
            <w:r w:rsidRPr="007C2FDA">
              <w:rPr>
                <w:i/>
                <w:w w:val="97"/>
                <w:sz w:val="24"/>
              </w:rPr>
              <w:t xml:space="preserve"> </w:t>
            </w:r>
            <w:r w:rsidRPr="007C2FDA">
              <w:rPr>
                <w:w w:val="97"/>
                <w:sz w:val="24"/>
              </w:rPr>
              <w:t>(</w:t>
            </w:r>
            <w:r w:rsidRPr="007C2FDA">
              <w:rPr>
                <w:i/>
                <w:w w:val="97"/>
                <w:sz w:val="24"/>
              </w:rPr>
              <w:t xml:space="preserve">k </w:t>
            </w:r>
            <w:r w:rsidRPr="007C2FDA">
              <w:rPr>
                <w:rFonts w:eastAsia="Arial"/>
                <w:w w:val="97"/>
                <w:sz w:val="24"/>
              </w:rPr>
              <w:t>=</w:t>
            </w:r>
            <w:r w:rsidRPr="007C2FDA">
              <w:rPr>
                <w:i/>
                <w:w w:val="97"/>
                <w:sz w:val="24"/>
              </w:rPr>
              <w:t xml:space="preserve"> </w:t>
            </w:r>
            <w:r w:rsidRPr="007C2FDA">
              <w:rPr>
                <w:w w:val="97"/>
                <w:sz w:val="24"/>
              </w:rPr>
              <w:t>1,</w:t>
            </w:r>
          </w:p>
        </w:tc>
        <w:tc>
          <w:tcPr>
            <w:tcW w:w="160" w:type="dxa"/>
            <w:shd w:val="clear" w:color="auto" w:fill="auto"/>
            <w:vAlign w:val="bottom"/>
          </w:tcPr>
          <w:p w14:paraId="31444B36" w14:textId="77777777" w:rsidR="001505E5" w:rsidRPr="007C2FDA" w:rsidRDefault="001505E5" w:rsidP="003B77BD">
            <w:pPr>
              <w:spacing w:line="0" w:lineRule="atLeast"/>
              <w:jc w:val="right"/>
              <w:rPr>
                <w:i/>
                <w:w w:val="71"/>
                <w:sz w:val="24"/>
              </w:rPr>
            </w:pPr>
            <w:r w:rsidRPr="007C2FDA">
              <w:rPr>
                <w:i/>
                <w:w w:val="71"/>
                <w:sz w:val="24"/>
              </w:rPr>
              <w:t>n</w:t>
            </w:r>
          </w:p>
        </w:tc>
        <w:tc>
          <w:tcPr>
            <w:tcW w:w="140" w:type="dxa"/>
            <w:shd w:val="clear" w:color="auto" w:fill="auto"/>
            <w:vAlign w:val="bottom"/>
          </w:tcPr>
          <w:p w14:paraId="24061FE6" w14:textId="77777777" w:rsidR="001505E5" w:rsidRPr="007C2FDA" w:rsidRDefault="001505E5" w:rsidP="003B77BD">
            <w:pPr>
              <w:spacing w:line="0" w:lineRule="atLeast"/>
              <w:rPr>
                <w:w w:val="82"/>
                <w:sz w:val="24"/>
              </w:rPr>
            </w:pPr>
            <w:r w:rsidRPr="007C2FDA">
              <w:rPr>
                <w:w w:val="82"/>
                <w:sz w:val="24"/>
              </w:rPr>
              <w:t>)</w:t>
            </w:r>
          </w:p>
        </w:tc>
        <w:tc>
          <w:tcPr>
            <w:tcW w:w="1280" w:type="dxa"/>
            <w:gridSpan w:val="3"/>
            <w:shd w:val="clear" w:color="auto" w:fill="auto"/>
            <w:vAlign w:val="bottom"/>
          </w:tcPr>
          <w:p w14:paraId="1A0286C2" w14:textId="77777777" w:rsidR="001505E5" w:rsidRPr="007C2FDA" w:rsidRDefault="001505E5" w:rsidP="003B77BD">
            <w:pPr>
              <w:spacing w:line="0" w:lineRule="atLeast"/>
              <w:ind w:left="140"/>
              <w:rPr>
                <w:w w:val="99"/>
                <w:sz w:val="24"/>
              </w:rPr>
            </w:pPr>
            <w:r w:rsidRPr="007C2FDA">
              <w:rPr>
                <w:w w:val="99"/>
                <w:sz w:val="24"/>
              </w:rPr>
              <w:t>означает,</w:t>
            </w:r>
          </w:p>
        </w:tc>
      </w:tr>
    </w:tbl>
    <w:p w14:paraId="73B55912" w14:textId="5B03E97D" w:rsidR="001505E5" w:rsidRPr="007C2FDA" w:rsidRDefault="001505E5" w:rsidP="001505E5">
      <w:pPr>
        <w:spacing w:line="20" w:lineRule="exact"/>
        <w:rPr>
          <w:sz w:val="24"/>
        </w:rPr>
      </w:pPr>
      <w:r w:rsidRPr="007C2FDA">
        <w:rPr>
          <w:noProof/>
          <w:w w:val="99"/>
          <w:sz w:val="24"/>
          <w:lang w:eastAsia="ru-RU"/>
        </w:rPr>
        <w:drawing>
          <wp:anchor distT="0" distB="0" distL="114300" distR="114300" simplePos="0" relativeHeight="251712512" behindDoc="1" locked="0" layoutInCell="1" allowOverlap="1" wp14:anchorId="2ED1CF66" wp14:editId="670236F9">
            <wp:simplePos x="0" y="0"/>
            <wp:positionH relativeFrom="column">
              <wp:posOffset>1551940</wp:posOffset>
            </wp:positionH>
            <wp:positionV relativeFrom="paragraph">
              <wp:posOffset>-1090930</wp:posOffset>
            </wp:positionV>
            <wp:extent cx="487045" cy="101600"/>
            <wp:effectExtent l="0" t="0" r="8255" b="0"/>
            <wp:wrapNone/>
            <wp:docPr id="1744" name="Рисунок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487045" cy="1016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w w:val="99"/>
          <w:sz w:val="24"/>
          <w:lang w:eastAsia="ru-RU"/>
        </w:rPr>
        <w:drawing>
          <wp:anchor distT="0" distB="0" distL="114300" distR="114300" simplePos="0" relativeHeight="251713536" behindDoc="1" locked="0" layoutInCell="1" allowOverlap="1" wp14:anchorId="420E4748" wp14:editId="5D6CF3F4">
            <wp:simplePos x="0" y="0"/>
            <wp:positionH relativeFrom="column">
              <wp:posOffset>626745</wp:posOffset>
            </wp:positionH>
            <wp:positionV relativeFrom="paragraph">
              <wp:posOffset>-1280160</wp:posOffset>
            </wp:positionV>
            <wp:extent cx="408305" cy="114300"/>
            <wp:effectExtent l="0" t="0" r="0" b="0"/>
            <wp:wrapNone/>
            <wp:docPr id="1743" name="Рисунок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40830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w w:val="99"/>
          <w:sz w:val="24"/>
          <w:lang w:eastAsia="ru-RU"/>
        </w:rPr>
        <w:drawing>
          <wp:anchor distT="0" distB="0" distL="114300" distR="114300" simplePos="0" relativeHeight="251714560" behindDoc="1" locked="0" layoutInCell="1" allowOverlap="1" wp14:anchorId="38D17D15" wp14:editId="6EC57E19">
            <wp:simplePos x="0" y="0"/>
            <wp:positionH relativeFrom="column">
              <wp:posOffset>1541145</wp:posOffset>
            </wp:positionH>
            <wp:positionV relativeFrom="paragraph">
              <wp:posOffset>-1280160</wp:posOffset>
            </wp:positionV>
            <wp:extent cx="499745" cy="114300"/>
            <wp:effectExtent l="0" t="0" r="0" b="0"/>
            <wp:wrapNone/>
            <wp:docPr id="1742" name="Рисунок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49974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w w:val="99"/>
          <w:sz w:val="24"/>
          <w:lang w:eastAsia="ru-RU"/>
        </w:rPr>
        <w:drawing>
          <wp:anchor distT="0" distB="0" distL="114300" distR="114300" simplePos="0" relativeHeight="251715584" behindDoc="1" locked="0" layoutInCell="1" allowOverlap="1" wp14:anchorId="57B865FF" wp14:editId="57D41FB1">
            <wp:simplePos x="0" y="0"/>
            <wp:positionH relativeFrom="column">
              <wp:posOffset>4010025</wp:posOffset>
            </wp:positionH>
            <wp:positionV relativeFrom="paragraph">
              <wp:posOffset>-1280160</wp:posOffset>
            </wp:positionV>
            <wp:extent cx="682625" cy="114300"/>
            <wp:effectExtent l="0" t="0" r="3175" b="0"/>
            <wp:wrapNone/>
            <wp:docPr id="1741" name="Рисунок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68262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w w:val="99"/>
          <w:sz w:val="24"/>
          <w:lang w:eastAsia="ru-RU"/>
        </w:rPr>
        <w:drawing>
          <wp:anchor distT="0" distB="0" distL="114300" distR="114300" simplePos="0" relativeHeight="251716608" behindDoc="1" locked="0" layoutInCell="1" allowOverlap="1" wp14:anchorId="582DB988" wp14:editId="75F3F2A0">
            <wp:simplePos x="0" y="0"/>
            <wp:positionH relativeFrom="column">
              <wp:posOffset>631190</wp:posOffset>
            </wp:positionH>
            <wp:positionV relativeFrom="paragraph">
              <wp:posOffset>-1097280</wp:posOffset>
            </wp:positionV>
            <wp:extent cx="408305" cy="114300"/>
            <wp:effectExtent l="0" t="0" r="0" b="0"/>
            <wp:wrapNone/>
            <wp:docPr id="1740" name="Рисунок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40830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w w:val="99"/>
          <w:sz w:val="24"/>
          <w:lang w:eastAsia="ru-RU"/>
        </w:rPr>
        <w:drawing>
          <wp:anchor distT="0" distB="0" distL="114300" distR="114300" simplePos="0" relativeHeight="251717632" behindDoc="1" locked="0" layoutInCell="1" allowOverlap="1" wp14:anchorId="6D3384B3" wp14:editId="059B6C7F">
            <wp:simplePos x="0" y="0"/>
            <wp:positionH relativeFrom="column">
              <wp:posOffset>4014470</wp:posOffset>
            </wp:positionH>
            <wp:positionV relativeFrom="paragraph">
              <wp:posOffset>-1097280</wp:posOffset>
            </wp:positionV>
            <wp:extent cx="682625" cy="114300"/>
            <wp:effectExtent l="0" t="0" r="3175" b="0"/>
            <wp:wrapNone/>
            <wp:docPr id="1739" name="Рисунок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68262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w w:val="99"/>
          <w:sz w:val="24"/>
          <w:lang w:eastAsia="ru-RU"/>
        </w:rPr>
        <w:drawing>
          <wp:anchor distT="0" distB="0" distL="114300" distR="114300" simplePos="0" relativeHeight="251718656" behindDoc="1" locked="0" layoutInCell="1" allowOverlap="1" wp14:anchorId="6C76AF40" wp14:editId="208A25E8">
            <wp:simplePos x="0" y="0"/>
            <wp:positionH relativeFrom="column">
              <wp:posOffset>5203190</wp:posOffset>
            </wp:positionH>
            <wp:positionV relativeFrom="paragraph">
              <wp:posOffset>-1097280</wp:posOffset>
            </wp:positionV>
            <wp:extent cx="499745" cy="114300"/>
            <wp:effectExtent l="0" t="0" r="0" b="0"/>
            <wp:wrapNone/>
            <wp:docPr id="1738" name="Рисунок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49974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w w:val="99"/>
          <w:sz w:val="24"/>
          <w:lang w:eastAsia="ru-RU"/>
        </w:rPr>
        <w:drawing>
          <wp:anchor distT="0" distB="0" distL="114300" distR="114300" simplePos="0" relativeHeight="251719680" behindDoc="1" locked="0" layoutInCell="1" allowOverlap="1" wp14:anchorId="202E1D91" wp14:editId="01543498">
            <wp:simplePos x="0" y="0"/>
            <wp:positionH relativeFrom="column">
              <wp:posOffset>2551430</wp:posOffset>
            </wp:positionH>
            <wp:positionV relativeFrom="paragraph">
              <wp:posOffset>-1097280</wp:posOffset>
            </wp:positionV>
            <wp:extent cx="316865" cy="114300"/>
            <wp:effectExtent l="0" t="0" r="6985" b="0"/>
            <wp:wrapNone/>
            <wp:docPr id="1737" name="Рисунок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31686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w w:val="99"/>
          <w:sz w:val="24"/>
          <w:lang w:eastAsia="ru-RU"/>
        </w:rPr>
        <w:drawing>
          <wp:anchor distT="0" distB="0" distL="114300" distR="114300" simplePos="0" relativeHeight="251720704" behindDoc="1" locked="0" layoutInCell="1" allowOverlap="1" wp14:anchorId="24310C22" wp14:editId="70B54F43">
            <wp:simplePos x="0" y="0"/>
            <wp:positionH relativeFrom="column">
              <wp:posOffset>2546985</wp:posOffset>
            </wp:positionH>
            <wp:positionV relativeFrom="paragraph">
              <wp:posOffset>-1280160</wp:posOffset>
            </wp:positionV>
            <wp:extent cx="316865" cy="114300"/>
            <wp:effectExtent l="0" t="0" r="6985" b="0"/>
            <wp:wrapNone/>
            <wp:docPr id="1736" name="Рисунок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31686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w w:val="99"/>
          <w:sz w:val="24"/>
          <w:lang w:eastAsia="ru-RU"/>
        </w:rPr>
        <w:drawing>
          <wp:anchor distT="0" distB="0" distL="114300" distR="114300" simplePos="0" relativeHeight="251721728" behindDoc="1" locked="0" layoutInCell="1" allowOverlap="1" wp14:anchorId="08AB40A2" wp14:editId="17003085">
            <wp:simplePos x="0" y="0"/>
            <wp:positionH relativeFrom="column">
              <wp:posOffset>5198745</wp:posOffset>
            </wp:positionH>
            <wp:positionV relativeFrom="paragraph">
              <wp:posOffset>-1280160</wp:posOffset>
            </wp:positionV>
            <wp:extent cx="499745" cy="114300"/>
            <wp:effectExtent l="0" t="0" r="0" b="0"/>
            <wp:wrapNone/>
            <wp:docPr id="1735" name="Рисунок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49974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w w:val="99"/>
          <w:sz w:val="24"/>
          <w:lang w:eastAsia="ru-RU"/>
        </w:rPr>
        <w:drawing>
          <wp:anchor distT="0" distB="0" distL="114300" distR="114300" simplePos="0" relativeHeight="251722752" behindDoc="1" locked="0" layoutInCell="1" allowOverlap="1" wp14:anchorId="2CDB36E2" wp14:editId="5796E527">
            <wp:simplePos x="0" y="0"/>
            <wp:positionH relativeFrom="column">
              <wp:posOffset>6021705</wp:posOffset>
            </wp:positionH>
            <wp:positionV relativeFrom="paragraph">
              <wp:posOffset>-1280160</wp:posOffset>
            </wp:positionV>
            <wp:extent cx="316865" cy="114300"/>
            <wp:effectExtent l="0" t="0" r="6985" b="0"/>
            <wp:wrapNone/>
            <wp:docPr id="1734" name="Рисунок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31686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w w:val="99"/>
          <w:sz w:val="24"/>
          <w:lang w:eastAsia="ru-RU"/>
        </w:rPr>
        <w:drawing>
          <wp:anchor distT="0" distB="0" distL="114300" distR="114300" simplePos="0" relativeHeight="251723776" behindDoc="1" locked="0" layoutInCell="1" allowOverlap="1" wp14:anchorId="70D54022" wp14:editId="04ABD8EC">
            <wp:simplePos x="0" y="0"/>
            <wp:positionH relativeFrom="column">
              <wp:posOffset>3187065</wp:posOffset>
            </wp:positionH>
            <wp:positionV relativeFrom="paragraph">
              <wp:posOffset>-1280160</wp:posOffset>
            </wp:positionV>
            <wp:extent cx="316865" cy="114300"/>
            <wp:effectExtent l="0" t="0" r="6985" b="0"/>
            <wp:wrapNone/>
            <wp:docPr id="1733" name="Рисунок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316865" cy="114300"/>
                    </a:xfrm>
                    <a:prstGeom prst="rect">
                      <a:avLst/>
                    </a:prstGeom>
                    <a:noFill/>
                  </pic:spPr>
                </pic:pic>
              </a:graphicData>
            </a:graphic>
            <wp14:sizeRelH relativeFrom="page">
              <wp14:pctWidth>0</wp14:pctWidth>
            </wp14:sizeRelH>
            <wp14:sizeRelV relativeFrom="page">
              <wp14:pctHeight>0</wp14:pctHeight>
            </wp14:sizeRelV>
          </wp:anchor>
        </w:drawing>
      </w:r>
    </w:p>
    <w:p w14:paraId="0F2704BF" w14:textId="77777777" w:rsidR="001505E5" w:rsidRPr="007C2FDA" w:rsidRDefault="001505E5" w:rsidP="001505E5">
      <w:pPr>
        <w:spacing w:line="243" w:lineRule="auto"/>
        <w:ind w:right="40"/>
        <w:rPr>
          <w:sz w:val="24"/>
        </w:rPr>
      </w:pPr>
      <w:r w:rsidRPr="007C2FDA">
        <w:rPr>
          <w:sz w:val="24"/>
        </w:rPr>
        <w:t xml:space="preserve">что обслуживанием заявок заняты </w:t>
      </w:r>
      <w:r w:rsidRPr="007C2FDA">
        <w:rPr>
          <w:i/>
          <w:sz w:val="24"/>
        </w:rPr>
        <w:t>k</w:t>
      </w:r>
      <w:r w:rsidRPr="007C2FDA">
        <w:rPr>
          <w:sz w:val="24"/>
        </w:rPr>
        <w:t xml:space="preserve"> каналов. Переход из одного состояния в другое соседнее правое происходит скачкообразно под воздействием входящего потока заявок интенсивностью </w:t>
      </w:r>
      <w:r w:rsidRPr="007C2FDA">
        <w:rPr>
          <w:i/>
          <w:sz w:val="24"/>
        </w:rPr>
        <w:t>λ</w:t>
      </w:r>
      <w:r w:rsidRPr="007C2FDA">
        <w:rPr>
          <w:sz w:val="24"/>
        </w:rPr>
        <w:t xml:space="preserve"> независимо от числа работающих каналов (верхние стрелки). Для перехода системы из одного состояния в соседнее левое неважно, какой именно канал освободится. Величина </w:t>
      </w:r>
      <w:r w:rsidRPr="007C2FDA">
        <w:rPr>
          <w:i/>
          <w:sz w:val="24"/>
        </w:rPr>
        <w:t>kμ</w:t>
      </w:r>
      <w:r w:rsidRPr="007C2FDA">
        <w:rPr>
          <w:sz w:val="24"/>
        </w:rPr>
        <w:t xml:space="preserve"> характеризует интенсивность обслуживания заявок при работе в СМО </w:t>
      </w:r>
      <w:r w:rsidRPr="007C2FDA">
        <w:rPr>
          <w:i/>
          <w:sz w:val="24"/>
        </w:rPr>
        <w:t>k</w:t>
      </w:r>
      <w:r w:rsidRPr="007C2FDA">
        <w:rPr>
          <w:sz w:val="24"/>
        </w:rPr>
        <w:t xml:space="preserve"> каналов (нижние стрелки).</w:t>
      </w:r>
    </w:p>
    <w:p w14:paraId="66EDDAF1" w14:textId="77777777" w:rsidR="001505E5" w:rsidRPr="007C2FDA" w:rsidRDefault="001505E5" w:rsidP="001505E5">
      <w:pPr>
        <w:spacing w:line="7" w:lineRule="exact"/>
        <w:rPr>
          <w:sz w:val="24"/>
        </w:rPr>
      </w:pPr>
    </w:p>
    <w:p w14:paraId="4DF53B4C" w14:textId="77777777" w:rsidR="001505E5" w:rsidRPr="007C2FDA" w:rsidRDefault="001505E5" w:rsidP="001505E5">
      <w:pPr>
        <w:spacing w:line="246" w:lineRule="auto"/>
        <w:ind w:right="40" w:firstLine="568"/>
        <w:rPr>
          <w:sz w:val="24"/>
        </w:rPr>
      </w:pPr>
      <w:r w:rsidRPr="007C2FDA">
        <w:rPr>
          <w:sz w:val="24"/>
        </w:rPr>
        <w:t xml:space="preserve">Сравнивая графы на рис. 3 и на рис. 5 легко увидеть, что многоканальная СМО с отказами является частным случаем системы рождения и гибели, если в последней принять </w:t>
      </w:r>
      <w:r w:rsidRPr="007C2FDA">
        <w:rPr>
          <w:i/>
          <w:sz w:val="24"/>
        </w:rPr>
        <w:t>g</w:t>
      </w:r>
      <w:r w:rsidRPr="007C2FDA">
        <w:rPr>
          <w:sz w:val="24"/>
        </w:rPr>
        <w:t xml:space="preserve"> = </w:t>
      </w:r>
      <w:r w:rsidRPr="007C2FDA">
        <w:rPr>
          <w:i/>
          <w:sz w:val="24"/>
        </w:rPr>
        <w:t>n</w:t>
      </w:r>
      <w:r w:rsidRPr="007C2FDA">
        <w:rPr>
          <w:sz w:val="24"/>
        </w:rPr>
        <w:t xml:space="preserve"> и</w:t>
      </w:r>
    </w:p>
    <w:p w14:paraId="53F0B417" w14:textId="33C5397E" w:rsidR="001505E5" w:rsidRPr="007C2FDA" w:rsidRDefault="001505E5" w:rsidP="001505E5">
      <w:pPr>
        <w:spacing w:line="246" w:lineRule="auto"/>
        <w:ind w:right="40" w:firstLine="568"/>
        <w:rPr>
          <w:sz w:val="24"/>
        </w:rPr>
      </w:pPr>
      <w:r w:rsidRPr="007C2FDA">
        <w:rPr>
          <w:noProof/>
          <w:sz w:val="24"/>
          <w:lang w:eastAsia="ru-RU"/>
        </w:rPr>
        <w:drawing>
          <wp:inline distT="0" distB="0" distL="0" distR="0" wp14:anchorId="334BD520" wp14:editId="09E510E1">
            <wp:extent cx="6553200" cy="714375"/>
            <wp:effectExtent l="0" t="0" r="0" b="9525"/>
            <wp:docPr id="1655" name="Рисунок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6553200" cy="714375"/>
                    </a:xfrm>
                    <a:prstGeom prst="rect">
                      <a:avLst/>
                    </a:prstGeom>
                    <a:noFill/>
                    <a:ln>
                      <a:noFill/>
                    </a:ln>
                  </pic:spPr>
                </pic:pic>
              </a:graphicData>
            </a:graphic>
          </wp:inline>
        </w:drawing>
      </w:r>
    </w:p>
    <w:p w14:paraId="5439BC42" w14:textId="77777777" w:rsidR="001505E5" w:rsidRPr="007C2FDA" w:rsidRDefault="001505E5" w:rsidP="001505E5">
      <w:pPr>
        <w:spacing w:line="0" w:lineRule="atLeast"/>
        <w:ind w:firstLine="567"/>
        <w:rPr>
          <w:sz w:val="24"/>
        </w:rPr>
      </w:pPr>
      <w:r w:rsidRPr="007C2FDA">
        <w:rPr>
          <w:sz w:val="24"/>
        </w:rPr>
        <w:t>При этом для нахождения финальных вероятностей можно воспользоваться формулами (3.2) и (3.3). С учетом (6.1) получим из них:</w:t>
      </w:r>
    </w:p>
    <w:p w14:paraId="45F80B04" w14:textId="7BD4835D" w:rsidR="001505E5" w:rsidRPr="007C2FDA" w:rsidRDefault="001505E5" w:rsidP="001505E5">
      <w:pPr>
        <w:spacing w:line="0" w:lineRule="atLeast"/>
        <w:ind w:left="580"/>
        <w:rPr>
          <w:sz w:val="24"/>
        </w:rPr>
      </w:pPr>
      <w:r w:rsidRPr="007C2FDA">
        <w:rPr>
          <w:noProof/>
          <w:sz w:val="24"/>
          <w:lang w:eastAsia="ru-RU"/>
        </w:rPr>
        <w:drawing>
          <wp:inline distT="0" distB="0" distL="0" distR="0" wp14:anchorId="7F3BFDD8" wp14:editId="3427F450">
            <wp:extent cx="6505575" cy="1009650"/>
            <wp:effectExtent l="0" t="0" r="9525" b="0"/>
            <wp:docPr id="1654" name="Рисунок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6505575" cy="1009650"/>
                    </a:xfrm>
                    <a:prstGeom prst="rect">
                      <a:avLst/>
                    </a:prstGeom>
                    <a:noFill/>
                    <a:ln>
                      <a:noFill/>
                    </a:ln>
                  </pic:spPr>
                </pic:pic>
              </a:graphicData>
            </a:graphic>
          </wp:inline>
        </w:drawing>
      </w:r>
    </w:p>
    <w:p w14:paraId="57CB6687" w14:textId="77777777" w:rsidR="001505E5" w:rsidRPr="007C2FDA" w:rsidRDefault="001505E5" w:rsidP="001505E5">
      <w:pPr>
        <w:spacing w:line="1" w:lineRule="exact"/>
        <w:rPr>
          <w:sz w:val="24"/>
        </w:rPr>
      </w:pPr>
    </w:p>
    <w:p w14:paraId="31292D39" w14:textId="77777777" w:rsidR="001505E5" w:rsidRPr="007C2FDA" w:rsidRDefault="001505E5" w:rsidP="001505E5">
      <w:pPr>
        <w:spacing w:line="0" w:lineRule="atLeast"/>
        <w:ind w:right="40" w:firstLine="568"/>
        <w:rPr>
          <w:sz w:val="24"/>
        </w:rPr>
      </w:pPr>
      <w:r w:rsidRPr="007C2FDA">
        <w:rPr>
          <w:sz w:val="24"/>
        </w:rPr>
        <w:t>Формулы (6.2) и (6.3) называются формулами Эрланга – основателя теории массового обслуживания.</w:t>
      </w:r>
    </w:p>
    <w:p w14:paraId="13B8B7EE" w14:textId="77777777" w:rsidR="001505E5" w:rsidRPr="007C2FDA" w:rsidRDefault="001505E5" w:rsidP="001505E5">
      <w:pPr>
        <w:spacing w:line="192" w:lineRule="auto"/>
        <w:ind w:right="40" w:firstLine="568"/>
        <w:rPr>
          <w:sz w:val="24"/>
        </w:rPr>
      </w:pPr>
      <w:r w:rsidRPr="007C2FDA">
        <w:rPr>
          <w:sz w:val="24"/>
        </w:rPr>
        <w:t xml:space="preserve">Вероятность отказа в обслуживании заявки </w:t>
      </w:r>
      <w:r w:rsidRPr="007C2FDA">
        <w:rPr>
          <w:i/>
          <w:sz w:val="24"/>
        </w:rPr>
        <w:t>р</w:t>
      </w:r>
      <w:r w:rsidRPr="007C2FDA">
        <w:rPr>
          <w:sz w:val="24"/>
          <w:vertAlign w:val="subscript"/>
        </w:rPr>
        <w:t>отк</w:t>
      </w:r>
      <w:r w:rsidRPr="007C2FDA">
        <w:rPr>
          <w:sz w:val="24"/>
        </w:rPr>
        <w:t xml:space="preserve"> равна вероятности того, что все каналы заняты, т.е. система находится в состоянии </w:t>
      </w:r>
      <w:r w:rsidRPr="007C2FDA">
        <w:rPr>
          <w:i/>
          <w:sz w:val="24"/>
        </w:rPr>
        <w:t>S</w:t>
      </w:r>
      <w:r w:rsidRPr="007C2FDA">
        <w:rPr>
          <w:sz w:val="24"/>
          <w:vertAlign w:val="subscript"/>
        </w:rPr>
        <w:t>n</w:t>
      </w:r>
      <w:r w:rsidRPr="007C2FDA">
        <w:rPr>
          <w:sz w:val="24"/>
        </w:rPr>
        <w:t>. Таким образом,</w:t>
      </w:r>
    </w:p>
    <w:p w14:paraId="3074DF3B" w14:textId="1E574E4F" w:rsidR="001505E5" w:rsidRPr="007C2FDA" w:rsidRDefault="001505E5" w:rsidP="001505E5">
      <w:pPr>
        <w:spacing w:line="192" w:lineRule="auto"/>
        <w:ind w:right="40" w:firstLine="568"/>
        <w:rPr>
          <w:sz w:val="24"/>
        </w:rPr>
      </w:pPr>
      <w:r w:rsidRPr="007C2FDA">
        <w:rPr>
          <w:noProof/>
          <w:sz w:val="24"/>
          <w:lang w:eastAsia="ru-RU"/>
        </w:rPr>
        <w:drawing>
          <wp:inline distT="0" distB="0" distL="0" distR="0" wp14:anchorId="3B8643C6" wp14:editId="67F78933">
            <wp:extent cx="6553200" cy="504825"/>
            <wp:effectExtent l="0" t="0" r="0" b="9525"/>
            <wp:docPr id="1653" name="Рисунок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6553200" cy="504825"/>
                    </a:xfrm>
                    <a:prstGeom prst="rect">
                      <a:avLst/>
                    </a:prstGeom>
                    <a:noFill/>
                    <a:ln>
                      <a:noFill/>
                    </a:ln>
                  </pic:spPr>
                </pic:pic>
              </a:graphicData>
            </a:graphic>
          </wp:inline>
        </w:drawing>
      </w:r>
    </w:p>
    <w:p w14:paraId="0EA4B600" w14:textId="77777777" w:rsidR="001505E5" w:rsidRPr="007C2FDA" w:rsidRDefault="001505E5" w:rsidP="001505E5">
      <w:pPr>
        <w:spacing w:line="0" w:lineRule="atLeast"/>
        <w:ind w:left="580"/>
        <w:rPr>
          <w:sz w:val="24"/>
        </w:rPr>
      </w:pPr>
      <w:r w:rsidRPr="007C2FDA">
        <w:rPr>
          <w:sz w:val="24"/>
        </w:rPr>
        <w:t>Относительную пропускную способность СМО найдём из (4.5) и (6.4):</w:t>
      </w:r>
    </w:p>
    <w:p w14:paraId="5FE6D020" w14:textId="3D04CA07" w:rsidR="001505E5" w:rsidRPr="007C2FDA" w:rsidRDefault="001505E5" w:rsidP="001505E5">
      <w:pPr>
        <w:spacing w:line="0" w:lineRule="atLeast"/>
        <w:ind w:left="580"/>
        <w:rPr>
          <w:sz w:val="24"/>
        </w:rPr>
      </w:pPr>
      <w:r w:rsidRPr="007C2FDA">
        <w:rPr>
          <w:noProof/>
          <w:sz w:val="24"/>
          <w:lang w:eastAsia="ru-RU"/>
        </w:rPr>
        <w:drawing>
          <wp:inline distT="0" distB="0" distL="0" distR="0" wp14:anchorId="28E2E9F5" wp14:editId="17E811EF">
            <wp:extent cx="6534150" cy="533400"/>
            <wp:effectExtent l="0" t="0" r="0" b="0"/>
            <wp:docPr id="1652"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6534150" cy="533400"/>
                    </a:xfrm>
                    <a:prstGeom prst="rect">
                      <a:avLst/>
                    </a:prstGeom>
                    <a:noFill/>
                    <a:ln>
                      <a:noFill/>
                    </a:ln>
                  </pic:spPr>
                </pic:pic>
              </a:graphicData>
            </a:graphic>
          </wp:inline>
        </w:drawing>
      </w:r>
    </w:p>
    <w:p w14:paraId="34CB4952" w14:textId="77777777" w:rsidR="001505E5" w:rsidRPr="007C2FDA" w:rsidRDefault="001505E5" w:rsidP="001505E5">
      <w:pPr>
        <w:spacing w:line="0" w:lineRule="atLeast"/>
        <w:ind w:left="580"/>
        <w:rPr>
          <w:sz w:val="24"/>
        </w:rPr>
      </w:pPr>
      <w:r w:rsidRPr="007C2FDA">
        <w:rPr>
          <w:sz w:val="24"/>
        </w:rPr>
        <w:t>Абсолютную пропускную способность найдём из (4.6) и (6.5):</w:t>
      </w:r>
    </w:p>
    <w:p w14:paraId="75C8A5A1" w14:textId="77777777" w:rsidR="001505E5" w:rsidRPr="007C2FDA" w:rsidRDefault="001505E5" w:rsidP="001505E5">
      <w:pPr>
        <w:spacing w:line="0" w:lineRule="atLeast"/>
        <w:ind w:left="580"/>
        <w:rPr>
          <w:sz w:val="24"/>
        </w:rPr>
        <w:sectPr w:rsidR="001505E5" w:rsidRPr="007C2FDA">
          <w:pgSz w:w="11900" w:h="16840"/>
          <w:pgMar w:top="544" w:right="524" w:bottom="175" w:left="560" w:header="0" w:footer="0" w:gutter="0"/>
          <w:cols w:space="0" w:equalWidth="0">
            <w:col w:w="10820"/>
          </w:cols>
          <w:docGrid w:linePitch="360"/>
        </w:sectPr>
      </w:pPr>
    </w:p>
    <w:p w14:paraId="2D86FF56" w14:textId="77777777" w:rsidR="001505E5" w:rsidRPr="007C2FDA" w:rsidRDefault="001505E5" w:rsidP="001505E5">
      <w:pPr>
        <w:spacing w:line="200" w:lineRule="exact"/>
        <w:rPr>
          <w:sz w:val="24"/>
        </w:rPr>
      </w:pPr>
    </w:p>
    <w:p w14:paraId="2EFE44CF" w14:textId="77777777" w:rsidR="001505E5" w:rsidRPr="007C2FDA" w:rsidRDefault="001505E5" w:rsidP="001505E5">
      <w:pPr>
        <w:spacing w:line="310" w:lineRule="exact"/>
        <w:rPr>
          <w:sz w:val="24"/>
        </w:rPr>
      </w:pPr>
    </w:p>
    <w:p w14:paraId="6BA2865F" w14:textId="77777777" w:rsidR="001505E5" w:rsidRPr="007C2FDA" w:rsidRDefault="001505E5" w:rsidP="001505E5">
      <w:pPr>
        <w:spacing w:line="0" w:lineRule="atLeast"/>
        <w:ind w:right="20"/>
        <w:jc w:val="center"/>
        <w:rPr>
          <w:sz w:val="24"/>
        </w:rPr>
        <w:sectPr w:rsidR="001505E5" w:rsidRPr="007C2FDA">
          <w:type w:val="continuous"/>
          <w:pgSz w:w="11900" w:h="16840"/>
          <w:pgMar w:top="544" w:right="524" w:bottom="175" w:left="560" w:header="0" w:footer="0" w:gutter="0"/>
          <w:cols w:space="0" w:equalWidth="0">
            <w:col w:w="10820"/>
          </w:cols>
          <w:docGrid w:linePitch="360"/>
        </w:sectPr>
      </w:pPr>
    </w:p>
    <w:p w14:paraId="5509EE29" w14:textId="0019BFF1" w:rsidR="001505E5" w:rsidRPr="007C2FDA" w:rsidRDefault="001505E5" w:rsidP="001505E5">
      <w:pPr>
        <w:spacing w:line="235" w:lineRule="auto"/>
        <w:ind w:firstLine="426"/>
        <w:rPr>
          <w:sz w:val="24"/>
        </w:rPr>
      </w:pPr>
      <w:bookmarkStart w:id="18" w:name="page18"/>
      <w:bookmarkEnd w:id="18"/>
      <w:r w:rsidRPr="007C2FDA">
        <w:rPr>
          <w:noProof/>
          <w:sz w:val="24"/>
          <w:lang w:eastAsia="ru-RU"/>
        </w:rPr>
        <w:lastRenderedPageBreak/>
        <w:drawing>
          <wp:inline distT="0" distB="0" distL="0" distR="0" wp14:anchorId="24362C7B" wp14:editId="182C8C94">
            <wp:extent cx="6591300" cy="600075"/>
            <wp:effectExtent l="0" t="0" r="0" b="9525"/>
            <wp:docPr id="1651" name="Рисунок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6591300" cy="600075"/>
                    </a:xfrm>
                    <a:prstGeom prst="rect">
                      <a:avLst/>
                    </a:prstGeom>
                    <a:noFill/>
                    <a:ln>
                      <a:noFill/>
                    </a:ln>
                  </pic:spPr>
                </pic:pic>
              </a:graphicData>
            </a:graphic>
          </wp:inline>
        </w:drawing>
      </w:r>
    </w:p>
    <w:p w14:paraId="79027A46" w14:textId="77777777" w:rsidR="001505E5" w:rsidRPr="007C2FDA" w:rsidRDefault="001505E5" w:rsidP="001505E5">
      <w:pPr>
        <w:spacing w:line="235" w:lineRule="auto"/>
        <w:ind w:firstLine="568"/>
        <w:rPr>
          <w:sz w:val="24"/>
        </w:rPr>
      </w:pPr>
      <w:r w:rsidRPr="007C2FDA">
        <w:rPr>
          <w:sz w:val="24"/>
        </w:rPr>
        <w:t xml:space="preserve">Среднее число занятых обслуживанием каналов можно найти по формуле (4.7), однако сделаем это проще. Так как каждый занятый канал в единицу времени обслуживает в среднем </w:t>
      </w:r>
      <w:r w:rsidRPr="007C2FDA">
        <w:rPr>
          <w:i/>
          <w:sz w:val="24"/>
        </w:rPr>
        <w:t>μ</w:t>
      </w:r>
      <w:r w:rsidRPr="007C2FDA">
        <w:rPr>
          <w:sz w:val="24"/>
        </w:rPr>
        <w:t xml:space="preserve"> заявок, то </w:t>
      </w:r>
      <w:r w:rsidRPr="007C2FDA">
        <w:rPr>
          <w:i/>
          <w:sz w:val="24"/>
        </w:rPr>
        <w:t>n</w:t>
      </w:r>
      <w:r w:rsidRPr="007C2FDA">
        <w:rPr>
          <w:sz w:val="24"/>
          <w:vertAlign w:val="subscript"/>
        </w:rPr>
        <w:t>3</w:t>
      </w:r>
      <w:r w:rsidRPr="007C2FDA">
        <w:rPr>
          <w:sz w:val="24"/>
        </w:rPr>
        <w:t xml:space="preserve"> можно найти по формуле:</w:t>
      </w:r>
    </w:p>
    <w:p w14:paraId="6F19D865" w14:textId="2087A66C" w:rsidR="001505E5" w:rsidRPr="007C2FDA" w:rsidRDefault="001505E5" w:rsidP="001505E5">
      <w:pPr>
        <w:spacing w:line="235" w:lineRule="auto"/>
        <w:ind w:firstLine="426"/>
        <w:rPr>
          <w:sz w:val="24"/>
        </w:rPr>
      </w:pPr>
      <w:r w:rsidRPr="007C2FDA">
        <w:rPr>
          <w:noProof/>
          <w:sz w:val="24"/>
          <w:lang w:eastAsia="ru-RU"/>
        </w:rPr>
        <w:drawing>
          <wp:inline distT="0" distB="0" distL="0" distR="0" wp14:anchorId="4D55214E" wp14:editId="48C3F480">
            <wp:extent cx="6543675" cy="495300"/>
            <wp:effectExtent l="0" t="0" r="9525" b="0"/>
            <wp:docPr id="1650" name="Рисунок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6543675" cy="495300"/>
                    </a:xfrm>
                    <a:prstGeom prst="rect">
                      <a:avLst/>
                    </a:prstGeom>
                    <a:noFill/>
                    <a:ln>
                      <a:noFill/>
                    </a:ln>
                  </pic:spPr>
                </pic:pic>
              </a:graphicData>
            </a:graphic>
          </wp:inline>
        </w:drawing>
      </w:r>
    </w:p>
    <w:p w14:paraId="4D8F9C64" w14:textId="70597047" w:rsidR="001505E5" w:rsidRPr="007C2FDA" w:rsidRDefault="001505E5" w:rsidP="001505E5">
      <w:pPr>
        <w:spacing w:line="20" w:lineRule="exact"/>
        <w:rPr>
          <w:sz w:val="24"/>
        </w:rPr>
      </w:pPr>
      <w:r w:rsidRPr="007C2FDA">
        <w:rPr>
          <w:noProof/>
          <w:sz w:val="24"/>
          <w:lang w:eastAsia="ru-RU"/>
        </w:rPr>
        <mc:AlternateContent>
          <mc:Choice Requires="wps">
            <w:drawing>
              <wp:anchor distT="0" distB="0" distL="114300" distR="114300" simplePos="0" relativeHeight="251724800" behindDoc="1" locked="0" layoutInCell="1" allowOverlap="1" wp14:anchorId="400A55DB" wp14:editId="7969F142">
                <wp:simplePos x="0" y="0"/>
                <wp:positionH relativeFrom="column">
                  <wp:posOffset>2768600</wp:posOffset>
                </wp:positionH>
                <wp:positionV relativeFrom="paragraph">
                  <wp:posOffset>-203200</wp:posOffset>
                </wp:positionV>
                <wp:extent cx="175895" cy="0"/>
                <wp:effectExtent l="6350" t="6350" r="8255" b="12700"/>
                <wp:wrapNone/>
                <wp:docPr id="1732" name="Прямая соединительная линия 1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 cy="0"/>
                        </a:xfrm>
                        <a:prstGeom prst="line">
                          <a:avLst/>
                        </a:prstGeom>
                        <a:noFill/>
                        <a:ln w="647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7971EF3" id="Прямая соединительная линия 1732"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16pt" to="231.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" strokeweight=".51pt"/>
            </w:pict>
          </mc:Fallback>
        </mc:AlternateContent>
      </w:r>
    </w:p>
    <w:p w14:paraId="196F925B" w14:textId="77777777" w:rsidR="001505E5" w:rsidRPr="007C2FDA" w:rsidRDefault="001505E5" w:rsidP="001505E5">
      <w:pPr>
        <w:spacing w:line="16" w:lineRule="exact"/>
        <w:rPr>
          <w:sz w:val="24"/>
        </w:rPr>
      </w:pPr>
    </w:p>
    <w:p w14:paraId="684E615B" w14:textId="77777777" w:rsidR="001505E5" w:rsidRPr="007C2FDA" w:rsidRDefault="001505E5" w:rsidP="001505E5">
      <w:pPr>
        <w:spacing w:line="244" w:lineRule="auto"/>
        <w:ind w:firstLine="568"/>
        <w:rPr>
          <w:sz w:val="24"/>
        </w:rPr>
      </w:pPr>
      <w:r w:rsidRPr="007C2FDA">
        <w:rPr>
          <w:b/>
          <w:sz w:val="24"/>
          <w:u w:val="single"/>
        </w:rPr>
        <w:t>Пример</w:t>
      </w:r>
      <w:r w:rsidRPr="007C2FDA">
        <w:rPr>
          <w:b/>
          <w:sz w:val="24"/>
        </w:rPr>
        <w:t xml:space="preserve"> </w:t>
      </w:r>
      <w:r w:rsidRPr="007C2FDA">
        <w:rPr>
          <w:b/>
          <w:sz w:val="24"/>
          <w:u w:val="single"/>
        </w:rPr>
        <w:t>7.</w:t>
      </w:r>
      <w:r w:rsidRPr="007C2FDA">
        <w:rPr>
          <w:b/>
          <w:sz w:val="24"/>
        </w:rPr>
        <w:t xml:space="preserve"> </w:t>
      </w:r>
      <w:r w:rsidRPr="007C2FDA">
        <w:rPr>
          <w:sz w:val="24"/>
        </w:rPr>
        <w:t>Найти оптимальное число телефонных номеров на предприятии,</w:t>
      </w:r>
      <w:r w:rsidRPr="007C2FDA">
        <w:rPr>
          <w:b/>
          <w:sz w:val="24"/>
        </w:rPr>
        <w:t xml:space="preserve"> </w:t>
      </w:r>
      <w:r w:rsidRPr="007C2FDA">
        <w:rPr>
          <w:sz w:val="24"/>
        </w:rPr>
        <w:t>если</w:t>
      </w:r>
      <w:r w:rsidRPr="007C2FDA">
        <w:rPr>
          <w:b/>
          <w:sz w:val="24"/>
        </w:rPr>
        <w:t xml:space="preserve"> </w:t>
      </w:r>
      <w:r w:rsidRPr="007C2FDA">
        <w:rPr>
          <w:sz w:val="24"/>
        </w:rPr>
        <w:t>заявки на переговоры поступают с интенсивностью 1,2 заявки в минуту, а средняя</w:t>
      </w:r>
    </w:p>
    <w:p w14:paraId="21F9D805" w14:textId="77777777" w:rsidR="001505E5" w:rsidRPr="007C2FDA" w:rsidRDefault="001505E5" w:rsidP="001505E5">
      <w:pPr>
        <w:spacing w:line="1" w:lineRule="exact"/>
        <w:rPr>
          <w:sz w:val="24"/>
        </w:rPr>
      </w:pPr>
    </w:p>
    <w:p w14:paraId="08E10A3E" w14:textId="77777777" w:rsidR="001505E5" w:rsidRPr="007C2FDA" w:rsidRDefault="001505E5" w:rsidP="001505E5">
      <w:pPr>
        <w:spacing w:line="231" w:lineRule="auto"/>
        <w:rPr>
          <w:sz w:val="24"/>
        </w:rPr>
      </w:pPr>
      <w:r w:rsidRPr="007C2FDA">
        <w:rPr>
          <w:sz w:val="24"/>
        </w:rPr>
        <w:t xml:space="preserve">продолжительность разговора по телефону составляет  </w:t>
      </w:r>
      <w:proofErr w:type="gramStart"/>
      <w:r w:rsidRPr="007C2FDA">
        <w:rPr>
          <w:i/>
          <w:sz w:val="24"/>
        </w:rPr>
        <w:t>t</w:t>
      </w:r>
      <w:proofErr w:type="gramEnd"/>
      <w:r w:rsidRPr="007C2FDA">
        <w:rPr>
          <w:i/>
          <w:sz w:val="24"/>
          <w:vertAlign w:val="subscript"/>
        </w:rPr>
        <w:t>обс</w:t>
      </w:r>
      <w:r w:rsidRPr="007C2FDA">
        <w:rPr>
          <w:rFonts w:eastAsia="MS PGothic"/>
          <w:sz w:val="24"/>
        </w:rPr>
        <w:t>=</w:t>
      </w:r>
      <w:r w:rsidRPr="007C2FDA">
        <w:rPr>
          <w:sz w:val="24"/>
        </w:rPr>
        <w:t>2 минуты. Найти также вероятность того, что в СМО за 3 минуты поступит: а) точно 2 заявки, б) не более 2-х заявок.</w:t>
      </w:r>
    </w:p>
    <w:p w14:paraId="3C529882" w14:textId="301B4C7F" w:rsidR="001505E5" w:rsidRPr="007C2FDA" w:rsidRDefault="001505E5" w:rsidP="001505E5">
      <w:pPr>
        <w:spacing w:line="20" w:lineRule="exact"/>
        <w:rPr>
          <w:sz w:val="24"/>
        </w:rPr>
      </w:pPr>
      <w:r w:rsidRPr="007C2FDA">
        <w:rPr>
          <w:noProof/>
          <w:sz w:val="24"/>
          <w:lang w:eastAsia="ru-RU"/>
        </w:rPr>
        <mc:AlternateContent>
          <mc:Choice Requires="wps">
            <w:drawing>
              <wp:anchor distT="0" distB="0" distL="114300" distR="114300" simplePos="0" relativeHeight="251725824" behindDoc="1" locked="0" layoutInCell="1" allowOverlap="1" wp14:anchorId="678C95FD" wp14:editId="59370DDA">
                <wp:simplePos x="0" y="0"/>
                <wp:positionH relativeFrom="column">
                  <wp:posOffset>4554855</wp:posOffset>
                </wp:positionH>
                <wp:positionV relativeFrom="paragraph">
                  <wp:posOffset>-645160</wp:posOffset>
                </wp:positionV>
                <wp:extent cx="335280" cy="0"/>
                <wp:effectExtent l="11430" t="12065" r="5715" b="6985"/>
                <wp:wrapNone/>
                <wp:docPr id="1731" name="Прямая соединительная линия 1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0"/>
                        </a:xfrm>
                        <a:prstGeom prst="line">
                          <a:avLst/>
                        </a:prstGeom>
                        <a:noFill/>
                        <a:ln w="538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A22AC2A" id="Прямая соединительная линия 1731"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5pt,-50.8pt" to="385.0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" strokeweight=".14947mm"/>
            </w:pict>
          </mc:Fallback>
        </mc:AlternateContent>
      </w:r>
    </w:p>
    <w:p w14:paraId="47B17E9B" w14:textId="77777777" w:rsidR="001505E5" w:rsidRPr="007C2FDA" w:rsidRDefault="001505E5" w:rsidP="001505E5">
      <w:pPr>
        <w:spacing w:line="236" w:lineRule="auto"/>
        <w:ind w:firstLine="568"/>
        <w:rPr>
          <w:sz w:val="24"/>
        </w:rPr>
      </w:pPr>
      <w:r w:rsidRPr="007C2FDA">
        <w:rPr>
          <w:b/>
          <w:sz w:val="24"/>
          <w:u w:val="single"/>
        </w:rPr>
        <w:t>Решение.</w:t>
      </w:r>
      <w:r w:rsidRPr="007C2FDA">
        <w:rPr>
          <w:b/>
          <w:sz w:val="24"/>
        </w:rPr>
        <w:t xml:space="preserve"> </w:t>
      </w:r>
      <w:r w:rsidRPr="007C2FDA">
        <w:rPr>
          <w:sz w:val="24"/>
        </w:rPr>
        <w:t>Имеем:</w:t>
      </w:r>
      <w:r w:rsidRPr="007C2FDA">
        <w:rPr>
          <w:b/>
          <w:sz w:val="24"/>
        </w:rPr>
        <w:t xml:space="preserve"> </w:t>
      </w:r>
      <w:r w:rsidRPr="007C2FDA">
        <w:rPr>
          <w:i/>
          <w:sz w:val="24"/>
        </w:rPr>
        <w:t>λ</w:t>
      </w:r>
      <w:r w:rsidRPr="007C2FDA">
        <w:rPr>
          <w:b/>
          <w:sz w:val="24"/>
        </w:rPr>
        <w:t xml:space="preserve"> </w:t>
      </w:r>
      <w:r w:rsidRPr="007C2FDA">
        <w:rPr>
          <w:sz w:val="24"/>
        </w:rPr>
        <w:t>= 1,2</w:t>
      </w:r>
      <w:r w:rsidRPr="007C2FDA">
        <w:rPr>
          <w:b/>
          <w:sz w:val="24"/>
        </w:rPr>
        <w:t xml:space="preserve"> </w:t>
      </w:r>
      <w:r w:rsidRPr="007C2FDA">
        <w:rPr>
          <w:sz w:val="24"/>
        </w:rPr>
        <w:t>мин</w:t>
      </w:r>
      <w:r w:rsidRPr="007C2FDA">
        <w:rPr>
          <w:sz w:val="24"/>
          <w:vertAlign w:val="superscript"/>
        </w:rPr>
        <w:t>-1</w:t>
      </w:r>
      <w:r w:rsidRPr="007C2FDA">
        <w:rPr>
          <w:sz w:val="24"/>
        </w:rPr>
        <w:t>,</w:t>
      </w:r>
      <w:r w:rsidRPr="007C2FDA">
        <w:rPr>
          <w:b/>
          <w:sz w:val="24"/>
        </w:rPr>
        <w:t xml:space="preserve"> </w:t>
      </w:r>
      <w:r w:rsidRPr="007C2FDA">
        <w:rPr>
          <w:i/>
          <w:sz w:val="24"/>
        </w:rPr>
        <w:t>μ</w:t>
      </w:r>
      <w:r w:rsidRPr="007C2FDA">
        <w:rPr>
          <w:b/>
          <w:sz w:val="24"/>
        </w:rPr>
        <w:t xml:space="preserve"> </w:t>
      </w:r>
      <w:r w:rsidRPr="007C2FDA">
        <w:rPr>
          <w:sz w:val="24"/>
        </w:rPr>
        <w:t>= 1/</w:t>
      </w:r>
      <w:r w:rsidRPr="007C2FDA">
        <w:rPr>
          <w:i/>
          <w:sz w:val="24"/>
        </w:rPr>
        <w:t>t</w:t>
      </w:r>
      <w:r w:rsidRPr="007C2FDA">
        <w:rPr>
          <w:b/>
          <w:sz w:val="24"/>
        </w:rPr>
        <w:t xml:space="preserve"> </w:t>
      </w:r>
      <w:r w:rsidRPr="007C2FDA">
        <w:rPr>
          <w:sz w:val="24"/>
        </w:rPr>
        <w:t>= 0,5</w:t>
      </w:r>
      <w:r w:rsidRPr="007C2FDA">
        <w:rPr>
          <w:b/>
          <w:sz w:val="24"/>
        </w:rPr>
        <w:t xml:space="preserve"> </w:t>
      </w:r>
      <w:r w:rsidRPr="007C2FDA">
        <w:rPr>
          <w:sz w:val="24"/>
        </w:rPr>
        <w:t>мин</w:t>
      </w:r>
      <w:r w:rsidRPr="007C2FDA">
        <w:rPr>
          <w:sz w:val="24"/>
          <w:vertAlign w:val="superscript"/>
        </w:rPr>
        <w:t>-1</w:t>
      </w:r>
      <w:r w:rsidRPr="007C2FDA">
        <w:rPr>
          <w:sz w:val="24"/>
        </w:rPr>
        <w:t>,</w:t>
      </w:r>
      <w:r w:rsidRPr="007C2FDA">
        <w:rPr>
          <w:b/>
          <w:sz w:val="24"/>
        </w:rPr>
        <w:t xml:space="preserve"> </w:t>
      </w:r>
      <w:r w:rsidRPr="007C2FDA">
        <w:rPr>
          <w:i/>
          <w:sz w:val="24"/>
        </w:rPr>
        <w:t>ρ</w:t>
      </w:r>
      <w:r w:rsidRPr="007C2FDA">
        <w:rPr>
          <w:b/>
          <w:sz w:val="24"/>
        </w:rPr>
        <w:t xml:space="preserve"> </w:t>
      </w:r>
      <w:r w:rsidRPr="007C2FDA">
        <w:rPr>
          <w:sz w:val="24"/>
        </w:rPr>
        <w:t>=</w:t>
      </w:r>
      <w:r w:rsidRPr="007C2FDA">
        <w:rPr>
          <w:b/>
          <w:sz w:val="24"/>
        </w:rPr>
        <w:t xml:space="preserve"> </w:t>
      </w:r>
      <w:r w:rsidRPr="007C2FDA">
        <w:rPr>
          <w:i/>
          <w:sz w:val="24"/>
        </w:rPr>
        <w:t>λ</w:t>
      </w:r>
      <w:r w:rsidRPr="007C2FDA">
        <w:rPr>
          <w:sz w:val="24"/>
        </w:rPr>
        <w:t>/</w:t>
      </w:r>
      <w:r w:rsidRPr="007C2FDA">
        <w:rPr>
          <w:i/>
          <w:sz w:val="24"/>
        </w:rPr>
        <w:t>μ</w:t>
      </w:r>
      <w:r w:rsidRPr="007C2FDA">
        <w:rPr>
          <w:b/>
          <w:sz w:val="24"/>
        </w:rPr>
        <w:t xml:space="preserve"> </w:t>
      </w:r>
      <w:r w:rsidRPr="007C2FDA">
        <w:rPr>
          <w:sz w:val="24"/>
        </w:rPr>
        <w:t>= 2,4.</w:t>
      </w:r>
      <w:r w:rsidRPr="007C2FDA">
        <w:rPr>
          <w:b/>
          <w:sz w:val="24"/>
        </w:rPr>
        <w:t xml:space="preserve"> </w:t>
      </w:r>
      <w:r w:rsidRPr="007C2FDA">
        <w:rPr>
          <w:sz w:val="24"/>
        </w:rPr>
        <w:t>Оптимальное число</w:t>
      </w:r>
      <w:r w:rsidRPr="007C2FDA">
        <w:rPr>
          <w:b/>
          <w:sz w:val="24"/>
        </w:rPr>
        <w:t xml:space="preserve"> </w:t>
      </w:r>
      <w:r w:rsidRPr="007C2FDA">
        <w:rPr>
          <w:sz w:val="24"/>
        </w:rPr>
        <w:t xml:space="preserve">каналов </w:t>
      </w:r>
      <w:r w:rsidRPr="007C2FDA">
        <w:rPr>
          <w:i/>
          <w:sz w:val="24"/>
        </w:rPr>
        <w:t>n</w:t>
      </w:r>
      <w:r w:rsidRPr="007C2FDA">
        <w:rPr>
          <w:sz w:val="24"/>
        </w:rPr>
        <w:t xml:space="preserve"> неизвестно. Используя формулы (6.2) – (6.7) найдём характеристики СМО при различных значениях </w:t>
      </w:r>
      <w:r w:rsidRPr="007C2FDA">
        <w:rPr>
          <w:i/>
          <w:sz w:val="24"/>
        </w:rPr>
        <w:t>n</w:t>
      </w:r>
      <w:r w:rsidRPr="007C2FDA">
        <w:rPr>
          <w:sz w:val="24"/>
        </w:rPr>
        <w:t xml:space="preserve"> и заполним таблицу 1.</w:t>
      </w:r>
    </w:p>
    <w:tbl>
      <w:tblPr>
        <w:tblW w:w="0" w:type="auto"/>
        <w:tblInd w:w="580" w:type="dxa"/>
        <w:tblLayout w:type="fixed"/>
        <w:tblCellMar>
          <w:left w:w="0" w:type="dxa"/>
          <w:right w:w="0" w:type="dxa"/>
        </w:tblCellMar>
        <w:tblLook w:val="0000" w:firstRow="0" w:lastRow="0" w:firstColumn="0" w:lastColumn="0" w:noHBand="0" w:noVBand="0"/>
      </w:tblPr>
      <w:tblGrid>
        <w:gridCol w:w="720"/>
        <w:gridCol w:w="280"/>
        <w:gridCol w:w="580"/>
        <w:gridCol w:w="1400"/>
        <w:gridCol w:w="1400"/>
        <w:gridCol w:w="1420"/>
        <w:gridCol w:w="1400"/>
        <w:gridCol w:w="1400"/>
        <w:gridCol w:w="1420"/>
        <w:gridCol w:w="180"/>
      </w:tblGrid>
      <w:tr w:rsidR="001505E5" w:rsidRPr="007C2FDA" w14:paraId="17059984" w14:textId="77777777" w:rsidTr="003B77BD">
        <w:trPr>
          <w:trHeight w:val="316"/>
        </w:trPr>
        <w:tc>
          <w:tcPr>
            <w:tcW w:w="720" w:type="dxa"/>
            <w:shd w:val="clear" w:color="auto" w:fill="auto"/>
            <w:vAlign w:val="bottom"/>
          </w:tcPr>
          <w:p w14:paraId="7F52CFCE" w14:textId="77777777" w:rsidR="001505E5" w:rsidRPr="007C2FDA" w:rsidRDefault="001505E5" w:rsidP="003B77BD">
            <w:pPr>
              <w:spacing w:line="0" w:lineRule="atLeast"/>
              <w:rPr>
                <w:sz w:val="24"/>
              </w:rPr>
            </w:pPr>
          </w:p>
        </w:tc>
        <w:tc>
          <w:tcPr>
            <w:tcW w:w="280" w:type="dxa"/>
            <w:shd w:val="clear" w:color="auto" w:fill="auto"/>
            <w:vAlign w:val="bottom"/>
          </w:tcPr>
          <w:p w14:paraId="26FB0753" w14:textId="77777777" w:rsidR="001505E5" w:rsidRPr="007C2FDA" w:rsidRDefault="001505E5" w:rsidP="003B77BD">
            <w:pPr>
              <w:spacing w:line="0" w:lineRule="atLeast"/>
              <w:rPr>
                <w:sz w:val="24"/>
              </w:rPr>
            </w:pPr>
          </w:p>
        </w:tc>
        <w:tc>
          <w:tcPr>
            <w:tcW w:w="580" w:type="dxa"/>
            <w:shd w:val="clear" w:color="auto" w:fill="auto"/>
            <w:vAlign w:val="bottom"/>
          </w:tcPr>
          <w:p w14:paraId="0754CDCD" w14:textId="77777777" w:rsidR="001505E5" w:rsidRPr="007C2FDA" w:rsidRDefault="001505E5" w:rsidP="003B77BD">
            <w:pPr>
              <w:spacing w:line="0" w:lineRule="atLeast"/>
              <w:rPr>
                <w:sz w:val="24"/>
              </w:rPr>
            </w:pPr>
          </w:p>
        </w:tc>
        <w:tc>
          <w:tcPr>
            <w:tcW w:w="1400" w:type="dxa"/>
            <w:shd w:val="clear" w:color="auto" w:fill="auto"/>
            <w:vAlign w:val="bottom"/>
          </w:tcPr>
          <w:p w14:paraId="5B67F25C" w14:textId="77777777" w:rsidR="001505E5" w:rsidRPr="007C2FDA" w:rsidRDefault="001505E5" w:rsidP="003B77BD">
            <w:pPr>
              <w:spacing w:line="0" w:lineRule="atLeast"/>
              <w:rPr>
                <w:sz w:val="24"/>
              </w:rPr>
            </w:pPr>
          </w:p>
        </w:tc>
        <w:tc>
          <w:tcPr>
            <w:tcW w:w="1400" w:type="dxa"/>
            <w:shd w:val="clear" w:color="auto" w:fill="auto"/>
            <w:vAlign w:val="bottom"/>
          </w:tcPr>
          <w:p w14:paraId="3DC998CD" w14:textId="77777777" w:rsidR="001505E5" w:rsidRPr="007C2FDA" w:rsidRDefault="001505E5" w:rsidP="003B77BD">
            <w:pPr>
              <w:spacing w:line="0" w:lineRule="atLeast"/>
              <w:rPr>
                <w:sz w:val="24"/>
              </w:rPr>
            </w:pPr>
          </w:p>
        </w:tc>
        <w:tc>
          <w:tcPr>
            <w:tcW w:w="1420" w:type="dxa"/>
            <w:shd w:val="clear" w:color="auto" w:fill="auto"/>
            <w:vAlign w:val="bottom"/>
          </w:tcPr>
          <w:p w14:paraId="79F7C118" w14:textId="77777777" w:rsidR="001505E5" w:rsidRPr="007C2FDA" w:rsidRDefault="001505E5" w:rsidP="003B77BD">
            <w:pPr>
              <w:spacing w:line="0" w:lineRule="atLeast"/>
              <w:rPr>
                <w:sz w:val="24"/>
              </w:rPr>
            </w:pPr>
          </w:p>
        </w:tc>
        <w:tc>
          <w:tcPr>
            <w:tcW w:w="1400" w:type="dxa"/>
            <w:shd w:val="clear" w:color="auto" w:fill="auto"/>
            <w:vAlign w:val="bottom"/>
          </w:tcPr>
          <w:p w14:paraId="30B7A0A5" w14:textId="77777777" w:rsidR="001505E5" w:rsidRPr="007C2FDA" w:rsidRDefault="001505E5" w:rsidP="003B77BD">
            <w:pPr>
              <w:spacing w:line="0" w:lineRule="atLeast"/>
              <w:rPr>
                <w:sz w:val="24"/>
              </w:rPr>
            </w:pPr>
          </w:p>
        </w:tc>
        <w:tc>
          <w:tcPr>
            <w:tcW w:w="1400" w:type="dxa"/>
            <w:shd w:val="clear" w:color="auto" w:fill="auto"/>
            <w:vAlign w:val="bottom"/>
          </w:tcPr>
          <w:p w14:paraId="0F9A9537" w14:textId="77777777" w:rsidR="001505E5" w:rsidRPr="007C2FDA" w:rsidRDefault="001505E5" w:rsidP="003B77BD">
            <w:pPr>
              <w:spacing w:line="0" w:lineRule="atLeast"/>
              <w:rPr>
                <w:sz w:val="24"/>
              </w:rPr>
            </w:pPr>
          </w:p>
        </w:tc>
        <w:tc>
          <w:tcPr>
            <w:tcW w:w="1600" w:type="dxa"/>
            <w:gridSpan w:val="2"/>
            <w:shd w:val="clear" w:color="auto" w:fill="auto"/>
            <w:vAlign w:val="bottom"/>
          </w:tcPr>
          <w:p w14:paraId="385B0618" w14:textId="77777777" w:rsidR="001505E5" w:rsidRPr="007C2FDA" w:rsidRDefault="001505E5" w:rsidP="003B77BD">
            <w:pPr>
              <w:spacing w:line="316" w:lineRule="exact"/>
              <w:ind w:left="380"/>
              <w:rPr>
                <w:w w:val="99"/>
                <w:sz w:val="24"/>
              </w:rPr>
            </w:pPr>
            <w:r w:rsidRPr="007C2FDA">
              <w:rPr>
                <w:w w:val="99"/>
                <w:sz w:val="24"/>
              </w:rPr>
              <w:t>Таблица 1</w:t>
            </w:r>
          </w:p>
        </w:tc>
      </w:tr>
      <w:tr w:rsidR="001505E5" w:rsidRPr="007C2FDA" w14:paraId="58411DB2" w14:textId="77777777" w:rsidTr="003B77BD">
        <w:trPr>
          <w:trHeight w:val="383"/>
        </w:trPr>
        <w:tc>
          <w:tcPr>
            <w:tcW w:w="720" w:type="dxa"/>
            <w:tcBorders>
              <w:top w:val="single" w:sz="8" w:space="0" w:color="auto"/>
              <w:left w:val="single" w:sz="8" w:space="0" w:color="auto"/>
            </w:tcBorders>
            <w:shd w:val="clear" w:color="auto" w:fill="auto"/>
            <w:vAlign w:val="bottom"/>
          </w:tcPr>
          <w:p w14:paraId="4CDF2BC7" w14:textId="77777777" w:rsidR="001505E5" w:rsidRPr="007C2FDA" w:rsidRDefault="001505E5" w:rsidP="003B77BD">
            <w:pPr>
              <w:spacing w:line="0" w:lineRule="atLeast"/>
              <w:rPr>
                <w:sz w:val="24"/>
              </w:rPr>
            </w:pPr>
          </w:p>
        </w:tc>
        <w:tc>
          <w:tcPr>
            <w:tcW w:w="860" w:type="dxa"/>
            <w:gridSpan w:val="2"/>
            <w:tcBorders>
              <w:top w:val="single" w:sz="8" w:space="0" w:color="auto"/>
              <w:right w:val="single" w:sz="8" w:space="0" w:color="auto"/>
            </w:tcBorders>
            <w:shd w:val="clear" w:color="auto" w:fill="auto"/>
            <w:vAlign w:val="bottom"/>
          </w:tcPr>
          <w:p w14:paraId="289F4E6E" w14:textId="77777777" w:rsidR="001505E5" w:rsidRPr="007C2FDA" w:rsidRDefault="001505E5" w:rsidP="003B77BD">
            <w:pPr>
              <w:spacing w:line="0" w:lineRule="atLeast"/>
              <w:ind w:right="560"/>
              <w:jc w:val="center"/>
              <w:rPr>
                <w:i/>
                <w:w w:val="99"/>
                <w:sz w:val="24"/>
              </w:rPr>
            </w:pPr>
            <w:r w:rsidRPr="007C2FDA">
              <w:rPr>
                <w:i/>
                <w:w w:val="99"/>
                <w:sz w:val="24"/>
              </w:rPr>
              <w:t>n</w:t>
            </w:r>
          </w:p>
        </w:tc>
        <w:tc>
          <w:tcPr>
            <w:tcW w:w="1400" w:type="dxa"/>
            <w:tcBorders>
              <w:top w:val="single" w:sz="8" w:space="0" w:color="auto"/>
              <w:right w:val="single" w:sz="8" w:space="0" w:color="auto"/>
            </w:tcBorders>
            <w:shd w:val="clear" w:color="auto" w:fill="auto"/>
            <w:vAlign w:val="bottom"/>
          </w:tcPr>
          <w:p w14:paraId="0290A356" w14:textId="77777777" w:rsidR="001505E5" w:rsidRPr="007C2FDA" w:rsidRDefault="001505E5" w:rsidP="003B77BD">
            <w:pPr>
              <w:spacing w:line="0" w:lineRule="atLeast"/>
              <w:ind w:left="17"/>
              <w:jc w:val="center"/>
              <w:rPr>
                <w:w w:val="99"/>
                <w:sz w:val="24"/>
              </w:rPr>
            </w:pPr>
            <w:r w:rsidRPr="007C2FDA">
              <w:rPr>
                <w:w w:val="99"/>
                <w:sz w:val="24"/>
              </w:rPr>
              <w:t>1</w:t>
            </w:r>
          </w:p>
        </w:tc>
        <w:tc>
          <w:tcPr>
            <w:tcW w:w="1400" w:type="dxa"/>
            <w:tcBorders>
              <w:top w:val="single" w:sz="8" w:space="0" w:color="auto"/>
              <w:right w:val="single" w:sz="8" w:space="0" w:color="auto"/>
            </w:tcBorders>
            <w:shd w:val="clear" w:color="auto" w:fill="auto"/>
            <w:vAlign w:val="bottom"/>
          </w:tcPr>
          <w:p w14:paraId="01D6D7C3" w14:textId="77777777" w:rsidR="001505E5" w:rsidRPr="007C2FDA" w:rsidRDefault="001505E5" w:rsidP="003B77BD">
            <w:pPr>
              <w:spacing w:line="0" w:lineRule="atLeast"/>
              <w:ind w:left="17"/>
              <w:jc w:val="center"/>
              <w:rPr>
                <w:w w:val="99"/>
                <w:sz w:val="24"/>
              </w:rPr>
            </w:pPr>
            <w:r w:rsidRPr="007C2FDA">
              <w:rPr>
                <w:w w:val="99"/>
                <w:sz w:val="24"/>
              </w:rPr>
              <w:t>2</w:t>
            </w:r>
          </w:p>
        </w:tc>
        <w:tc>
          <w:tcPr>
            <w:tcW w:w="1420" w:type="dxa"/>
            <w:tcBorders>
              <w:top w:val="single" w:sz="8" w:space="0" w:color="auto"/>
              <w:right w:val="single" w:sz="8" w:space="0" w:color="auto"/>
            </w:tcBorders>
            <w:shd w:val="clear" w:color="auto" w:fill="auto"/>
            <w:vAlign w:val="bottom"/>
          </w:tcPr>
          <w:p w14:paraId="2A200C31" w14:textId="77777777" w:rsidR="001505E5" w:rsidRPr="007C2FDA" w:rsidRDefault="001505E5" w:rsidP="003B77BD">
            <w:pPr>
              <w:spacing w:line="0" w:lineRule="atLeast"/>
              <w:ind w:left="37"/>
              <w:jc w:val="center"/>
              <w:rPr>
                <w:w w:val="99"/>
                <w:sz w:val="24"/>
              </w:rPr>
            </w:pPr>
            <w:r w:rsidRPr="007C2FDA">
              <w:rPr>
                <w:w w:val="99"/>
                <w:sz w:val="24"/>
              </w:rPr>
              <w:t>3</w:t>
            </w:r>
          </w:p>
        </w:tc>
        <w:tc>
          <w:tcPr>
            <w:tcW w:w="1400" w:type="dxa"/>
            <w:tcBorders>
              <w:top w:val="single" w:sz="8" w:space="0" w:color="auto"/>
              <w:right w:val="single" w:sz="8" w:space="0" w:color="auto"/>
            </w:tcBorders>
            <w:shd w:val="clear" w:color="auto" w:fill="auto"/>
            <w:vAlign w:val="bottom"/>
          </w:tcPr>
          <w:p w14:paraId="2A806EB1" w14:textId="77777777" w:rsidR="001505E5" w:rsidRPr="007C2FDA" w:rsidRDefault="001505E5" w:rsidP="003B77BD">
            <w:pPr>
              <w:spacing w:line="0" w:lineRule="atLeast"/>
              <w:ind w:left="17"/>
              <w:jc w:val="center"/>
              <w:rPr>
                <w:w w:val="99"/>
                <w:sz w:val="24"/>
              </w:rPr>
            </w:pPr>
            <w:r w:rsidRPr="007C2FDA">
              <w:rPr>
                <w:w w:val="99"/>
                <w:sz w:val="24"/>
              </w:rPr>
              <w:t>4</w:t>
            </w:r>
          </w:p>
        </w:tc>
        <w:tc>
          <w:tcPr>
            <w:tcW w:w="1400" w:type="dxa"/>
            <w:tcBorders>
              <w:top w:val="single" w:sz="8" w:space="0" w:color="auto"/>
              <w:right w:val="single" w:sz="8" w:space="0" w:color="auto"/>
            </w:tcBorders>
            <w:shd w:val="clear" w:color="auto" w:fill="auto"/>
            <w:vAlign w:val="bottom"/>
          </w:tcPr>
          <w:p w14:paraId="1C2345A8" w14:textId="77777777" w:rsidR="001505E5" w:rsidRPr="007C2FDA" w:rsidRDefault="001505E5" w:rsidP="003B77BD">
            <w:pPr>
              <w:spacing w:line="0" w:lineRule="atLeast"/>
              <w:ind w:left="17"/>
              <w:jc w:val="center"/>
              <w:rPr>
                <w:w w:val="99"/>
                <w:sz w:val="24"/>
              </w:rPr>
            </w:pPr>
            <w:r w:rsidRPr="007C2FDA">
              <w:rPr>
                <w:w w:val="99"/>
                <w:sz w:val="24"/>
              </w:rPr>
              <w:t>5</w:t>
            </w:r>
          </w:p>
        </w:tc>
        <w:tc>
          <w:tcPr>
            <w:tcW w:w="1420" w:type="dxa"/>
            <w:tcBorders>
              <w:top w:val="single" w:sz="8" w:space="0" w:color="auto"/>
              <w:right w:val="single" w:sz="8" w:space="0" w:color="auto"/>
            </w:tcBorders>
            <w:shd w:val="clear" w:color="auto" w:fill="auto"/>
            <w:vAlign w:val="bottom"/>
          </w:tcPr>
          <w:p w14:paraId="10341134" w14:textId="77777777" w:rsidR="001505E5" w:rsidRPr="007C2FDA" w:rsidRDefault="001505E5" w:rsidP="003B77BD">
            <w:pPr>
              <w:spacing w:line="0" w:lineRule="atLeast"/>
              <w:ind w:left="35"/>
              <w:jc w:val="center"/>
              <w:rPr>
                <w:w w:val="99"/>
                <w:sz w:val="24"/>
              </w:rPr>
            </w:pPr>
            <w:r w:rsidRPr="007C2FDA">
              <w:rPr>
                <w:w w:val="99"/>
                <w:sz w:val="24"/>
              </w:rPr>
              <w:t>6</w:t>
            </w:r>
          </w:p>
        </w:tc>
        <w:tc>
          <w:tcPr>
            <w:tcW w:w="180" w:type="dxa"/>
            <w:shd w:val="clear" w:color="auto" w:fill="auto"/>
            <w:vAlign w:val="bottom"/>
          </w:tcPr>
          <w:p w14:paraId="3884C332" w14:textId="77777777" w:rsidR="001505E5" w:rsidRPr="007C2FDA" w:rsidRDefault="001505E5" w:rsidP="003B77BD">
            <w:pPr>
              <w:spacing w:line="0" w:lineRule="atLeast"/>
              <w:rPr>
                <w:sz w:val="24"/>
              </w:rPr>
            </w:pPr>
          </w:p>
        </w:tc>
      </w:tr>
      <w:tr w:rsidR="001505E5" w:rsidRPr="007C2FDA" w14:paraId="4D378135" w14:textId="77777777" w:rsidTr="003B77BD">
        <w:trPr>
          <w:trHeight w:val="26"/>
        </w:trPr>
        <w:tc>
          <w:tcPr>
            <w:tcW w:w="720" w:type="dxa"/>
            <w:tcBorders>
              <w:left w:val="single" w:sz="8" w:space="0" w:color="auto"/>
              <w:bottom w:val="single" w:sz="8" w:space="0" w:color="auto"/>
            </w:tcBorders>
            <w:shd w:val="clear" w:color="auto" w:fill="auto"/>
            <w:vAlign w:val="bottom"/>
          </w:tcPr>
          <w:p w14:paraId="551D08E9" w14:textId="77777777" w:rsidR="001505E5" w:rsidRPr="007C2FDA" w:rsidRDefault="001505E5" w:rsidP="003B77BD">
            <w:pPr>
              <w:spacing w:line="0" w:lineRule="atLeast"/>
              <w:rPr>
                <w:sz w:val="24"/>
              </w:rPr>
            </w:pPr>
          </w:p>
        </w:tc>
        <w:tc>
          <w:tcPr>
            <w:tcW w:w="280" w:type="dxa"/>
            <w:tcBorders>
              <w:bottom w:val="single" w:sz="8" w:space="0" w:color="auto"/>
            </w:tcBorders>
            <w:shd w:val="clear" w:color="auto" w:fill="auto"/>
            <w:vAlign w:val="bottom"/>
          </w:tcPr>
          <w:p w14:paraId="55EBA4EA" w14:textId="77777777" w:rsidR="001505E5" w:rsidRPr="007C2FDA" w:rsidRDefault="001505E5" w:rsidP="003B77BD">
            <w:pPr>
              <w:spacing w:line="0" w:lineRule="atLeast"/>
              <w:rPr>
                <w:sz w:val="24"/>
              </w:rPr>
            </w:pPr>
          </w:p>
        </w:tc>
        <w:tc>
          <w:tcPr>
            <w:tcW w:w="580" w:type="dxa"/>
            <w:tcBorders>
              <w:bottom w:val="single" w:sz="8" w:space="0" w:color="auto"/>
              <w:right w:val="single" w:sz="8" w:space="0" w:color="auto"/>
            </w:tcBorders>
            <w:shd w:val="clear" w:color="auto" w:fill="auto"/>
            <w:vAlign w:val="bottom"/>
          </w:tcPr>
          <w:p w14:paraId="4C228FC8" w14:textId="77777777" w:rsidR="001505E5" w:rsidRPr="007C2FDA" w:rsidRDefault="001505E5" w:rsidP="003B77BD">
            <w:pPr>
              <w:spacing w:line="0" w:lineRule="atLeast"/>
              <w:rPr>
                <w:sz w:val="24"/>
              </w:rPr>
            </w:pPr>
          </w:p>
        </w:tc>
        <w:tc>
          <w:tcPr>
            <w:tcW w:w="1400" w:type="dxa"/>
            <w:tcBorders>
              <w:bottom w:val="single" w:sz="8" w:space="0" w:color="auto"/>
              <w:right w:val="single" w:sz="8" w:space="0" w:color="auto"/>
            </w:tcBorders>
            <w:shd w:val="clear" w:color="auto" w:fill="auto"/>
            <w:vAlign w:val="bottom"/>
          </w:tcPr>
          <w:p w14:paraId="64F2BF46" w14:textId="77777777" w:rsidR="001505E5" w:rsidRPr="007C2FDA" w:rsidRDefault="001505E5" w:rsidP="003B77BD">
            <w:pPr>
              <w:spacing w:line="0" w:lineRule="atLeast"/>
              <w:rPr>
                <w:sz w:val="24"/>
              </w:rPr>
            </w:pPr>
          </w:p>
        </w:tc>
        <w:tc>
          <w:tcPr>
            <w:tcW w:w="1400" w:type="dxa"/>
            <w:tcBorders>
              <w:bottom w:val="single" w:sz="8" w:space="0" w:color="auto"/>
              <w:right w:val="single" w:sz="8" w:space="0" w:color="auto"/>
            </w:tcBorders>
            <w:shd w:val="clear" w:color="auto" w:fill="auto"/>
            <w:vAlign w:val="bottom"/>
          </w:tcPr>
          <w:p w14:paraId="4FA0D58B" w14:textId="77777777" w:rsidR="001505E5" w:rsidRPr="007C2FDA" w:rsidRDefault="001505E5" w:rsidP="003B77BD">
            <w:pPr>
              <w:spacing w:line="0" w:lineRule="atLeast"/>
              <w:rPr>
                <w:sz w:val="24"/>
              </w:rPr>
            </w:pPr>
          </w:p>
        </w:tc>
        <w:tc>
          <w:tcPr>
            <w:tcW w:w="1420" w:type="dxa"/>
            <w:tcBorders>
              <w:bottom w:val="single" w:sz="8" w:space="0" w:color="auto"/>
              <w:right w:val="single" w:sz="8" w:space="0" w:color="auto"/>
            </w:tcBorders>
            <w:shd w:val="clear" w:color="auto" w:fill="auto"/>
            <w:vAlign w:val="bottom"/>
          </w:tcPr>
          <w:p w14:paraId="682D0BA9" w14:textId="77777777" w:rsidR="001505E5" w:rsidRPr="007C2FDA" w:rsidRDefault="001505E5" w:rsidP="003B77BD">
            <w:pPr>
              <w:spacing w:line="0" w:lineRule="atLeast"/>
              <w:rPr>
                <w:sz w:val="24"/>
              </w:rPr>
            </w:pPr>
          </w:p>
        </w:tc>
        <w:tc>
          <w:tcPr>
            <w:tcW w:w="1400" w:type="dxa"/>
            <w:tcBorders>
              <w:bottom w:val="single" w:sz="8" w:space="0" w:color="auto"/>
              <w:right w:val="single" w:sz="8" w:space="0" w:color="auto"/>
            </w:tcBorders>
            <w:shd w:val="clear" w:color="auto" w:fill="auto"/>
            <w:vAlign w:val="bottom"/>
          </w:tcPr>
          <w:p w14:paraId="23254E41" w14:textId="77777777" w:rsidR="001505E5" w:rsidRPr="007C2FDA" w:rsidRDefault="001505E5" w:rsidP="003B77BD">
            <w:pPr>
              <w:spacing w:line="0" w:lineRule="atLeast"/>
              <w:rPr>
                <w:sz w:val="24"/>
              </w:rPr>
            </w:pPr>
          </w:p>
        </w:tc>
        <w:tc>
          <w:tcPr>
            <w:tcW w:w="1400" w:type="dxa"/>
            <w:tcBorders>
              <w:bottom w:val="single" w:sz="8" w:space="0" w:color="auto"/>
              <w:right w:val="single" w:sz="8" w:space="0" w:color="auto"/>
            </w:tcBorders>
            <w:shd w:val="clear" w:color="auto" w:fill="auto"/>
            <w:vAlign w:val="bottom"/>
          </w:tcPr>
          <w:p w14:paraId="6937D0C1" w14:textId="77777777" w:rsidR="001505E5" w:rsidRPr="007C2FDA" w:rsidRDefault="001505E5" w:rsidP="003B77BD">
            <w:pPr>
              <w:spacing w:line="0" w:lineRule="atLeast"/>
              <w:rPr>
                <w:sz w:val="24"/>
              </w:rPr>
            </w:pPr>
          </w:p>
        </w:tc>
        <w:tc>
          <w:tcPr>
            <w:tcW w:w="1420" w:type="dxa"/>
            <w:tcBorders>
              <w:bottom w:val="single" w:sz="8" w:space="0" w:color="auto"/>
              <w:right w:val="single" w:sz="8" w:space="0" w:color="auto"/>
            </w:tcBorders>
            <w:shd w:val="clear" w:color="auto" w:fill="auto"/>
            <w:vAlign w:val="bottom"/>
          </w:tcPr>
          <w:p w14:paraId="1D505E59" w14:textId="77777777" w:rsidR="001505E5" w:rsidRPr="007C2FDA" w:rsidRDefault="001505E5" w:rsidP="003B77BD">
            <w:pPr>
              <w:spacing w:line="0" w:lineRule="atLeast"/>
              <w:rPr>
                <w:sz w:val="24"/>
              </w:rPr>
            </w:pPr>
          </w:p>
        </w:tc>
        <w:tc>
          <w:tcPr>
            <w:tcW w:w="180" w:type="dxa"/>
            <w:shd w:val="clear" w:color="auto" w:fill="auto"/>
            <w:vAlign w:val="bottom"/>
          </w:tcPr>
          <w:p w14:paraId="2F4034D4" w14:textId="77777777" w:rsidR="001505E5" w:rsidRPr="007C2FDA" w:rsidRDefault="001505E5" w:rsidP="003B77BD">
            <w:pPr>
              <w:spacing w:line="0" w:lineRule="atLeast"/>
              <w:rPr>
                <w:sz w:val="24"/>
              </w:rPr>
            </w:pPr>
          </w:p>
        </w:tc>
      </w:tr>
      <w:tr w:rsidR="001505E5" w:rsidRPr="007C2FDA" w14:paraId="1D8881BB" w14:textId="77777777" w:rsidTr="003B77BD">
        <w:trPr>
          <w:trHeight w:val="382"/>
        </w:trPr>
        <w:tc>
          <w:tcPr>
            <w:tcW w:w="720" w:type="dxa"/>
            <w:tcBorders>
              <w:left w:val="single" w:sz="8" w:space="0" w:color="auto"/>
              <w:bottom w:val="single" w:sz="8" w:space="0" w:color="auto"/>
            </w:tcBorders>
            <w:shd w:val="clear" w:color="auto" w:fill="auto"/>
            <w:vAlign w:val="bottom"/>
          </w:tcPr>
          <w:p w14:paraId="6564A013" w14:textId="77777777" w:rsidR="001505E5" w:rsidRPr="007C2FDA" w:rsidRDefault="001505E5" w:rsidP="003B77BD">
            <w:pPr>
              <w:spacing w:line="0" w:lineRule="atLeast"/>
              <w:rPr>
                <w:sz w:val="24"/>
              </w:rPr>
            </w:pPr>
          </w:p>
        </w:tc>
        <w:tc>
          <w:tcPr>
            <w:tcW w:w="860" w:type="dxa"/>
            <w:gridSpan w:val="2"/>
            <w:tcBorders>
              <w:bottom w:val="single" w:sz="8" w:space="0" w:color="auto"/>
              <w:right w:val="single" w:sz="8" w:space="0" w:color="auto"/>
            </w:tcBorders>
            <w:shd w:val="clear" w:color="auto" w:fill="auto"/>
            <w:vAlign w:val="bottom"/>
          </w:tcPr>
          <w:p w14:paraId="605DE03A" w14:textId="77777777" w:rsidR="001505E5" w:rsidRPr="007C2FDA" w:rsidRDefault="001505E5" w:rsidP="003B77BD">
            <w:pPr>
              <w:spacing w:line="0" w:lineRule="atLeast"/>
              <w:ind w:right="580"/>
              <w:jc w:val="center"/>
              <w:rPr>
                <w:sz w:val="24"/>
              </w:rPr>
            </w:pPr>
            <w:r w:rsidRPr="007C2FDA">
              <w:rPr>
                <w:i/>
                <w:sz w:val="24"/>
              </w:rPr>
              <w:t>р</w:t>
            </w:r>
            <w:r w:rsidRPr="007C2FDA">
              <w:rPr>
                <w:sz w:val="24"/>
              </w:rPr>
              <w:t>0</w:t>
            </w:r>
          </w:p>
        </w:tc>
        <w:tc>
          <w:tcPr>
            <w:tcW w:w="1400" w:type="dxa"/>
            <w:tcBorders>
              <w:bottom w:val="single" w:sz="8" w:space="0" w:color="auto"/>
              <w:right w:val="single" w:sz="8" w:space="0" w:color="auto"/>
            </w:tcBorders>
            <w:shd w:val="clear" w:color="auto" w:fill="auto"/>
            <w:vAlign w:val="bottom"/>
          </w:tcPr>
          <w:p w14:paraId="0C6FFD6C" w14:textId="77777777" w:rsidR="001505E5" w:rsidRPr="007C2FDA" w:rsidRDefault="001505E5" w:rsidP="003B77BD">
            <w:pPr>
              <w:spacing w:line="0" w:lineRule="atLeast"/>
              <w:ind w:left="17"/>
              <w:jc w:val="center"/>
              <w:rPr>
                <w:w w:val="99"/>
                <w:sz w:val="24"/>
              </w:rPr>
            </w:pPr>
            <w:r w:rsidRPr="007C2FDA">
              <w:rPr>
                <w:w w:val="99"/>
                <w:sz w:val="24"/>
              </w:rPr>
              <w:t>0,294</w:t>
            </w:r>
          </w:p>
        </w:tc>
        <w:tc>
          <w:tcPr>
            <w:tcW w:w="1400" w:type="dxa"/>
            <w:tcBorders>
              <w:bottom w:val="single" w:sz="8" w:space="0" w:color="auto"/>
              <w:right w:val="single" w:sz="8" w:space="0" w:color="auto"/>
            </w:tcBorders>
            <w:shd w:val="clear" w:color="auto" w:fill="auto"/>
            <w:vAlign w:val="bottom"/>
          </w:tcPr>
          <w:p w14:paraId="3F59BE60" w14:textId="77777777" w:rsidR="001505E5" w:rsidRPr="007C2FDA" w:rsidRDefault="001505E5" w:rsidP="003B77BD">
            <w:pPr>
              <w:spacing w:line="0" w:lineRule="atLeast"/>
              <w:ind w:left="17"/>
              <w:jc w:val="center"/>
              <w:rPr>
                <w:w w:val="99"/>
                <w:sz w:val="24"/>
              </w:rPr>
            </w:pPr>
            <w:r w:rsidRPr="007C2FDA">
              <w:rPr>
                <w:w w:val="99"/>
                <w:sz w:val="24"/>
              </w:rPr>
              <w:t>0,159</w:t>
            </w:r>
          </w:p>
        </w:tc>
        <w:tc>
          <w:tcPr>
            <w:tcW w:w="1420" w:type="dxa"/>
            <w:tcBorders>
              <w:bottom w:val="single" w:sz="8" w:space="0" w:color="auto"/>
              <w:right w:val="single" w:sz="8" w:space="0" w:color="auto"/>
            </w:tcBorders>
            <w:shd w:val="clear" w:color="auto" w:fill="auto"/>
            <w:vAlign w:val="bottom"/>
          </w:tcPr>
          <w:p w14:paraId="70E92DCE" w14:textId="77777777" w:rsidR="001505E5" w:rsidRPr="007C2FDA" w:rsidRDefault="001505E5" w:rsidP="003B77BD">
            <w:pPr>
              <w:spacing w:line="0" w:lineRule="atLeast"/>
              <w:ind w:left="37"/>
              <w:jc w:val="center"/>
              <w:rPr>
                <w:w w:val="99"/>
                <w:sz w:val="24"/>
              </w:rPr>
            </w:pPr>
            <w:r w:rsidRPr="007C2FDA">
              <w:rPr>
                <w:w w:val="99"/>
                <w:sz w:val="24"/>
              </w:rPr>
              <w:t>0,116</w:t>
            </w:r>
          </w:p>
        </w:tc>
        <w:tc>
          <w:tcPr>
            <w:tcW w:w="1400" w:type="dxa"/>
            <w:tcBorders>
              <w:bottom w:val="single" w:sz="8" w:space="0" w:color="auto"/>
              <w:right w:val="single" w:sz="8" w:space="0" w:color="auto"/>
            </w:tcBorders>
            <w:shd w:val="clear" w:color="auto" w:fill="auto"/>
            <w:vAlign w:val="bottom"/>
          </w:tcPr>
          <w:p w14:paraId="3C8F3C3C" w14:textId="77777777" w:rsidR="001505E5" w:rsidRPr="007C2FDA" w:rsidRDefault="001505E5" w:rsidP="003B77BD">
            <w:pPr>
              <w:spacing w:line="0" w:lineRule="atLeast"/>
              <w:ind w:left="17"/>
              <w:jc w:val="center"/>
              <w:rPr>
                <w:w w:val="99"/>
                <w:sz w:val="24"/>
              </w:rPr>
            </w:pPr>
            <w:r w:rsidRPr="007C2FDA">
              <w:rPr>
                <w:w w:val="99"/>
                <w:sz w:val="24"/>
              </w:rPr>
              <w:t>0,1</w:t>
            </w:r>
          </w:p>
        </w:tc>
        <w:tc>
          <w:tcPr>
            <w:tcW w:w="1400" w:type="dxa"/>
            <w:tcBorders>
              <w:bottom w:val="single" w:sz="8" w:space="0" w:color="auto"/>
              <w:right w:val="single" w:sz="8" w:space="0" w:color="auto"/>
            </w:tcBorders>
            <w:shd w:val="clear" w:color="auto" w:fill="auto"/>
            <w:vAlign w:val="bottom"/>
          </w:tcPr>
          <w:p w14:paraId="5E06A223" w14:textId="77777777" w:rsidR="001505E5" w:rsidRPr="007C2FDA" w:rsidRDefault="001505E5" w:rsidP="003B77BD">
            <w:pPr>
              <w:spacing w:line="0" w:lineRule="atLeast"/>
              <w:ind w:left="17"/>
              <w:jc w:val="center"/>
              <w:rPr>
                <w:w w:val="99"/>
                <w:sz w:val="24"/>
              </w:rPr>
            </w:pPr>
            <w:r w:rsidRPr="007C2FDA">
              <w:rPr>
                <w:w w:val="99"/>
                <w:sz w:val="24"/>
              </w:rPr>
              <w:t>0,094</w:t>
            </w:r>
          </w:p>
        </w:tc>
        <w:tc>
          <w:tcPr>
            <w:tcW w:w="1420" w:type="dxa"/>
            <w:tcBorders>
              <w:bottom w:val="single" w:sz="8" w:space="0" w:color="auto"/>
              <w:right w:val="single" w:sz="8" w:space="0" w:color="auto"/>
            </w:tcBorders>
            <w:shd w:val="clear" w:color="auto" w:fill="auto"/>
            <w:vAlign w:val="bottom"/>
          </w:tcPr>
          <w:p w14:paraId="3F86F879" w14:textId="77777777" w:rsidR="001505E5" w:rsidRPr="007C2FDA" w:rsidRDefault="001505E5" w:rsidP="003B77BD">
            <w:pPr>
              <w:spacing w:line="0" w:lineRule="atLeast"/>
              <w:ind w:left="35"/>
              <w:jc w:val="center"/>
              <w:rPr>
                <w:w w:val="99"/>
                <w:sz w:val="24"/>
              </w:rPr>
            </w:pPr>
            <w:r w:rsidRPr="007C2FDA">
              <w:rPr>
                <w:w w:val="99"/>
                <w:sz w:val="24"/>
              </w:rPr>
              <w:t>0,092</w:t>
            </w:r>
          </w:p>
        </w:tc>
        <w:tc>
          <w:tcPr>
            <w:tcW w:w="180" w:type="dxa"/>
            <w:shd w:val="clear" w:color="auto" w:fill="auto"/>
            <w:vAlign w:val="bottom"/>
          </w:tcPr>
          <w:p w14:paraId="37F7190B" w14:textId="77777777" w:rsidR="001505E5" w:rsidRPr="007C2FDA" w:rsidRDefault="001505E5" w:rsidP="003B77BD">
            <w:pPr>
              <w:spacing w:line="0" w:lineRule="atLeast"/>
              <w:rPr>
                <w:sz w:val="24"/>
              </w:rPr>
            </w:pPr>
          </w:p>
        </w:tc>
      </w:tr>
      <w:tr w:rsidR="001505E5" w:rsidRPr="007C2FDA" w14:paraId="25EF63F1" w14:textId="77777777" w:rsidTr="003B77BD">
        <w:trPr>
          <w:trHeight w:val="386"/>
        </w:trPr>
        <w:tc>
          <w:tcPr>
            <w:tcW w:w="1580" w:type="dxa"/>
            <w:gridSpan w:val="3"/>
            <w:tcBorders>
              <w:left w:val="single" w:sz="8" w:space="0" w:color="auto"/>
              <w:bottom w:val="single" w:sz="8" w:space="0" w:color="auto"/>
              <w:right w:val="single" w:sz="8" w:space="0" w:color="auto"/>
            </w:tcBorders>
            <w:shd w:val="clear" w:color="auto" w:fill="auto"/>
            <w:vAlign w:val="bottom"/>
          </w:tcPr>
          <w:p w14:paraId="18E5A865" w14:textId="77777777" w:rsidR="001505E5" w:rsidRPr="007C2FDA" w:rsidRDefault="001505E5" w:rsidP="003B77BD">
            <w:pPr>
              <w:spacing w:line="0" w:lineRule="atLeast"/>
              <w:jc w:val="center"/>
              <w:rPr>
                <w:sz w:val="24"/>
              </w:rPr>
            </w:pPr>
            <w:r w:rsidRPr="007C2FDA">
              <w:rPr>
                <w:i/>
                <w:sz w:val="24"/>
              </w:rPr>
              <w:t>р</w:t>
            </w:r>
            <w:r w:rsidRPr="007C2FDA">
              <w:rPr>
                <w:sz w:val="24"/>
              </w:rPr>
              <w:t>отк</w:t>
            </w:r>
          </w:p>
        </w:tc>
        <w:tc>
          <w:tcPr>
            <w:tcW w:w="1400" w:type="dxa"/>
            <w:tcBorders>
              <w:bottom w:val="single" w:sz="8" w:space="0" w:color="auto"/>
              <w:right w:val="single" w:sz="8" w:space="0" w:color="auto"/>
            </w:tcBorders>
            <w:shd w:val="clear" w:color="auto" w:fill="auto"/>
            <w:vAlign w:val="bottom"/>
          </w:tcPr>
          <w:p w14:paraId="3D79ECC7" w14:textId="77777777" w:rsidR="001505E5" w:rsidRPr="007C2FDA" w:rsidRDefault="001505E5" w:rsidP="003B77BD">
            <w:pPr>
              <w:spacing w:line="0" w:lineRule="atLeast"/>
              <w:ind w:left="17"/>
              <w:jc w:val="center"/>
              <w:rPr>
                <w:w w:val="99"/>
                <w:sz w:val="24"/>
              </w:rPr>
            </w:pPr>
            <w:r w:rsidRPr="007C2FDA">
              <w:rPr>
                <w:w w:val="99"/>
                <w:sz w:val="24"/>
              </w:rPr>
              <w:t>0,706</w:t>
            </w:r>
          </w:p>
        </w:tc>
        <w:tc>
          <w:tcPr>
            <w:tcW w:w="1400" w:type="dxa"/>
            <w:tcBorders>
              <w:bottom w:val="single" w:sz="8" w:space="0" w:color="auto"/>
              <w:right w:val="single" w:sz="8" w:space="0" w:color="auto"/>
            </w:tcBorders>
            <w:shd w:val="clear" w:color="auto" w:fill="auto"/>
            <w:vAlign w:val="bottom"/>
          </w:tcPr>
          <w:p w14:paraId="097D7014" w14:textId="77777777" w:rsidR="001505E5" w:rsidRPr="007C2FDA" w:rsidRDefault="001505E5" w:rsidP="003B77BD">
            <w:pPr>
              <w:spacing w:line="0" w:lineRule="atLeast"/>
              <w:ind w:left="17"/>
              <w:jc w:val="center"/>
              <w:rPr>
                <w:w w:val="99"/>
                <w:sz w:val="24"/>
              </w:rPr>
            </w:pPr>
            <w:r w:rsidRPr="007C2FDA">
              <w:rPr>
                <w:w w:val="99"/>
                <w:sz w:val="24"/>
              </w:rPr>
              <w:t>0,847</w:t>
            </w:r>
          </w:p>
        </w:tc>
        <w:tc>
          <w:tcPr>
            <w:tcW w:w="1420" w:type="dxa"/>
            <w:tcBorders>
              <w:bottom w:val="single" w:sz="8" w:space="0" w:color="auto"/>
              <w:right w:val="single" w:sz="8" w:space="0" w:color="auto"/>
            </w:tcBorders>
            <w:shd w:val="clear" w:color="auto" w:fill="auto"/>
            <w:vAlign w:val="bottom"/>
          </w:tcPr>
          <w:p w14:paraId="2C416451" w14:textId="77777777" w:rsidR="001505E5" w:rsidRPr="007C2FDA" w:rsidRDefault="001505E5" w:rsidP="003B77BD">
            <w:pPr>
              <w:spacing w:line="0" w:lineRule="atLeast"/>
              <w:ind w:left="37"/>
              <w:jc w:val="center"/>
              <w:rPr>
                <w:w w:val="99"/>
                <w:sz w:val="24"/>
              </w:rPr>
            </w:pPr>
            <w:r w:rsidRPr="007C2FDA">
              <w:rPr>
                <w:w w:val="99"/>
                <w:sz w:val="24"/>
              </w:rPr>
              <w:t>0,677</w:t>
            </w:r>
          </w:p>
        </w:tc>
        <w:tc>
          <w:tcPr>
            <w:tcW w:w="1400" w:type="dxa"/>
            <w:tcBorders>
              <w:bottom w:val="single" w:sz="8" w:space="0" w:color="auto"/>
              <w:right w:val="single" w:sz="8" w:space="0" w:color="auto"/>
            </w:tcBorders>
            <w:shd w:val="clear" w:color="auto" w:fill="auto"/>
            <w:vAlign w:val="bottom"/>
          </w:tcPr>
          <w:p w14:paraId="63B241FA" w14:textId="77777777" w:rsidR="001505E5" w:rsidRPr="007C2FDA" w:rsidRDefault="001505E5" w:rsidP="003B77BD">
            <w:pPr>
              <w:spacing w:line="0" w:lineRule="atLeast"/>
              <w:ind w:left="17"/>
              <w:jc w:val="center"/>
              <w:rPr>
                <w:w w:val="99"/>
                <w:sz w:val="24"/>
              </w:rPr>
            </w:pPr>
            <w:r w:rsidRPr="007C2FDA">
              <w:rPr>
                <w:w w:val="99"/>
                <w:sz w:val="24"/>
              </w:rPr>
              <w:t>0,406</w:t>
            </w:r>
          </w:p>
        </w:tc>
        <w:tc>
          <w:tcPr>
            <w:tcW w:w="1400" w:type="dxa"/>
            <w:tcBorders>
              <w:bottom w:val="single" w:sz="8" w:space="0" w:color="auto"/>
              <w:right w:val="single" w:sz="8" w:space="0" w:color="auto"/>
            </w:tcBorders>
            <w:shd w:val="clear" w:color="auto" w:fill="auto"/>
            <w:vAlign w:val="bottom"/>
          </w:tcPr>
          <w:p w14:paraId="489A09C2" w14:textId="77777777" w:rsidR="001505E5" w:rsidRPr="007C2FDA" w:rsidRDefault="001505E5" w:rsidP="003B77BD">
            <w:pPr>
              <w:spacing w:line="0" w:lineRule="atLeast"/>
              <w:ind w:left="17"/>
              <w:jc w:val="center"/>
              <w:rPr>
                <w:w w:val="99"/>
                <w:sz w:val="24"/>
              </w:rPr>
            </w:pPr>
            <w:r w:rsidRPr="007C2FDA">
              <w:rPr>
                <w:w w:val="99"/>
                <w:sz w:val="24"/>
              </w:rPr>
              <w:t>0,195</w:t>
            </w:r>
          </w:p>
        </w:tc>
        <w:tc>
          <w:tcPr>
            <w:tcW w:w="1420" w:type="dxa"/>
            <w:tcBorders>
              <w:bottom w:val="single" w:sz="8" w:space="0" w:color="auto"/>
              <w:right w:val="single" w:sz="8" w:space="0" w:color="auto"/>
            </w:tcBorders>
            <w:shd w:val="clear" w:color="auto" w:fill="auto"/>
            <w:vAlign w:val="bottom"/>
          </w:tcPr>
          <w:p w14:paraId="58752D91" w14:textId="77777777" w:rsidR="001505E5" w:rsidRPr="007C2FDA" w:rsidRDefault="001505E5" w:rsidP="003B77BD">
            <w:pPr>
              <w:spacing w:line="0" w:lineRule="atLeast"/>
              <w:ind w:left="35"/>
              <w:jc w:val="center"/>
              <w:rPr>
                <w:w w:val="99"/>
                <w:sz w:val="24"/>
              </w:rPr>
            </w:pPr>
            <w:r w:rsidRPr="007C2FDA">
              <w:rPr>
                <w:w w:val="99"/>
                <w:sz w:val="24"/>
              </w:rPr>
              <w:t>0,024</w:t>
            </w:r>
          </w:p>
        </w:tc>
        <w:tc>
          <w:tcPr>
            <w:tcW w:w="180" w:type="dxa"/>
            <w:shd w:val="clear" w:color="auto" w:fill="auto"/>
            <w:vAlign w:val="bottom"/>
          </w:tcPr>
          <w:p w14:paraId="22620891" w14:textId="77777777" w:rsidR="001505E5" w:rsidRPr="007C2FDA" w:rsidRDefault="001505E5" w:rsidP="003B77BD">
            <w:pPr>
              <w:spacing w:line="0" w:lineRule="atLeast"/>
              <w:rPr>
                <w:sz w:val="24"/>
              </w:rPr>
            </w:pPr>
          </w:p>
        </w:tc>
      </w:tr>
      <w:tr w:rsidR="001505E5" w:rsidRPr="007C2FDA" w14:paraId="101F455A" w14:textId="77777777" w:rsidTr="003B77BD">
        <w:trPr>
          <w:trHeight w:val="315"/>
        </w:trPr>
        <w:tc>
          <w:tcPr>
            <w:tcW w:w="1580" w:type="dxa"/>
            <w:gridSpan w:val="3"/>
            <w:tcBorders>
              <w:left w:val="single" w:sz="8" w:space="0" w:color="auto"/>
              <w:bottom w:val="single" w:sz="8" w:space="0" w:color="auto"/>
              <w:right w:val="single" w:sz="8" w:space="0" w:color="auto"/>
            </w:tcBorders>
            <w:shd w:val="clear" w:color="auto" w:fill="auto"/>
            <w:vAlign w:val="bottom"/>
          </w:tcPr>
          <w:p w14:paraId="6BD9D00B" w14:textId="77777777" w:rsidR="001505E5" w:rsidRPr="007C2FDA" w:rsidRDefault="001505E5" w:rsidP="003B77BD">
            <w:pPr>
              <w:spacing w:line="316" w:lineRule="exact"/>
              <w:jc w:val="center"/>
              <w:rPr>
                <w:w w:val="99"/>
                <w:sz w:val="24"/>
              </w:rPr>
            </w:pPr>
            <w:r w:rsidRPr="007C2FDA">
              <w:rPr>
                <w:i/>
                <w:w w:val="99"/>
                <w:sz w:val="24"/>
              </w:rPr>
              <w:t>р</w:t>
            </w:r>
            <w:r w:rsidRPr="007C2FDA">
              <w:rPr>
                <w:w w:val="99"/>
                <w:sz w:val="24"/>
              </w:rPr>
              <w:t>обс</w:t>
            </w:r>
          </w:p>
        </w:tc>
        <w:tc>
          <w:tcPr>
            <w:tcW w:w="1400" w:type="dxa"/>
            <w:tcBorders>
              <w:bottom w:val="single" w:sz="8" w:space="0" w:color="auto"/>
              <w:right w:val="single" w:sz="8" w:space="0" w:color="auto"/>
            </w:tcBorders>
            <w:shd w:val="clear" w:color="auto" w:fill="auto"/>
            <w:vAlign w:val="bottom"/>
          </w:tcPr>
          <w:p w14:paraId="1E0F1861" w14:textId="77777777" w:rsidR="001505E5" w:rsidRPr="007C2FDA" w:rsidRDefault="001505E5" w:rsidP="003B77BD">
            <w:pPr>
              <w:spacing w:line="0" w:lineRule="atLeast"/>
              <w:ind w:left="17"/>
              <w:jc w:val="center"/>
              <w:rPr>
                <w:w w:val="99"/>
                <w:sz w:val="24"/>
              </w:rPr>
            </w:pPr>
            <w:r w:rsidRPr="007C2FDA">
              <w:rPr>
                <w:w w:val="99"/>
                <w:sz w:val="24"/>
              </w:rPr>
              <w:t>0,294</w:t>
            </w:r>
          </w:p>
        </w:tc>
        <w:tc>
          <w:tcPr>
            <w:tcW w:w="1400" w:type="dxa"/>
            <w:tcBorders>
              <w:bottom w:val="single" w:sz="8" w:space="0" w:color="auto"/>
              <w:right w:val="single" w:sz="8" w:space="0" w:color="auto"/>
            </w:tcBorders>
            <w:shd w:val="clear" w:color="auto" w:fill="auto"/>
            <w:vAlign w:val="bottom"/>
          </w:tcPr>
          <w:p w14:paraId="442707BF" w14:textId="77777777" w:rsidR="001505E5" w:rsidRPr="007C2FDA" w:rsidRDefault="001505E5" w:rsidP="003B77BD">
            <w:pPr>
              <w:spacing w:line="0" w:lineRule="atLeast"/>
              <w:ind w:left="17"/>
              <w:jc w:val="center"/>
              <w:rPr>
                <w:w w:val="99"/>
                <w:sz w:val="24"/>
              </w:rPr>
            </w:pPr>
            <w:r w:rsidRPr="007C2FDA">
              <w:rPr>
                <w:w w:val="99"/>
                <w:sz w:val="24"/>
              </w:rPr>
              <w:t>0,153</w:t>
            </w:r>
          </w:p>
        </w:tc>
        <w:tc>
          <w:tcPr>
            <w:tcW w:w="1420" w:type="dxa"/>
            <w:tcBorders>
              <w:bottom w:val="single" w:sz="8" w:space="0" w:color="auto"/>
              <w:right w:val="single" w:sz="8" w:space="0" w:color="auto"/>
            </w:tcBorders>
            <w:shd w:val="clear" w:color="auto" w:fill="auto"/>
            <w:vAlign w:val="bottom"/>
          </w:tcPr>
          <w:p w14:paraId="2861014E" w14:textId="77777777" w:rsidR="001505E5" w:rsidRPr="007C2FDA" w:rsidRDefault="001505E5" w:rsidP="003B77BD">
            <w:pPr>
              <w:spacing w:line="0" w:lineRule="atLeast"/>
              <w:ind w:left="37"/>
              <w:jc w:val="center"/>
              <w:rPr>
                <w:w w:val="99"/>
                <w:sz w:val="24"/>
              </w:rPr>
            </w:pPr>
            <w:r w:rsidRPr="007C2FDA">
              <w:rPr>
                <w:w w:val="99"/>
                <w:sz w:val="24"/>
              </w:rPr>
              <w:t>0,323</w:t>
            </w:r>
          </w:p>
        </w:tc>
        <w:tc>
          <w:tcPr>
            <w:tcW w:w="1400" w:type="dxa"/>
            <w:tcBorders>
              <w:bottom w:val="single" w:sz="8" w:space="0" w:color="auto"/>
              <w:right w:val="single" w:sz="8" w:space="0" w:color="auto"/>
            </w:tcBorders>
            <w:shd w:val="clear" w:color="auto" w:fill="auto"/>
            <w:vAlign w:val="bottom"/>
          </w:tcPr>
          <w:p w14:paraId="2C7BDBCA" w14:textId="77777777" w:rsidR="001505E5" w:rsidRPr="007C2FDA" w:rsidRDefault="001505E5" w:rsidP="003B77BD">
            <w:pPr>
              <w:spacing w:line="0" w:lineRule="atLeast"/>
              <w:ind w:left="17"/>
              <w:jc w:val="center"/>
              <w:rPr>
                <w:w w:val="99"/>
                <w:sz w:val="24"/>
              </w:rPr>
            </w:pPr>
            <w:r w:rsidRPr="007C2FDA">
              <w:rPr>
                <w:w w:val="99"/>
                <w:sz w:val="24"/>
              </w:rPr>
              <w:t>0,594</w:t>
            </w:r>
          </w:p>
        </w:tc>
        <w:tc>
          <w:tcPr>
            <w:tcW w:w="1400" w:type="dxa"/>
            <w:tcBorders>
              <w:bottom w:val="single" w:sz="8" w:space="0" w:color="auto"/>
              <w:right w:val="single" w:sz="8" w:space="0" w:color="auto"/>
            </w:tcBorders>
            <w:shd w:val="clear" w:color="auto" w:fill="auto"/>
            <w:vAlign w:val="bottom"/>
          </w:tcPr>
          <w:p w14:paraId="26AB8EAE" w14:textId="77777777" w:rsidR="001505E5" w:rsidRPr="007C2FDA" w:rsidRDefault="001505E5" w:rsidP="003B77BD">
            <w:pPr>
              <w:spacing w:line="0" w:lineRule="atLeast"/>
              <w:ind w:left="17"/>
              <w:jc w:val="center"/>
              <w:rPr>
                <w:w w:val="99"/>
                <w:sz w:val="24"/>
              </w:rPr>
            </w:pPr>
            <w:r w:rsidRPr="007C2FDA">
              <w:rPr>
                <w:w w:val="99"/>
                <w:sz w:val="24"/>
              </w:rPr>
              <w:t>0,805</w:t>
            </w:r>
          </w:p>
        </w:tc>
        <w:tc>
          <w:tcPr>
            <w:tcW w:w="1420" w:type="dxa"/>
            <w:tcBorders>
              <w:bottom w:val="single" w:sz="8" w:space="0" w:color="auto"/>
              <w:right w:val="single" w:sz="8" w:space="0" w:color="auto"/>
            </w:tcBorders>
            <w:shd w:val="clear" w:color="auto" w:fill="auto"/>
            <w:vAlign w:val="bottom"/>
          </w:tcPr>
          <w:p w14:paraId="1E8D68D4" w14:textId="77777777" w:rsidR="001505E5" w:rsidRPr="007C2FDA" w:rsidRDefault="001505E5" w:rsidP="003B77BD">
            <w:pPr>
              <w:spacing w:line="0" w:lineRule="atLeast"/>
              <w:ind w:left="35"/>
              <w:jc w:val="center"/>
              <w:rPr>
                <w:w w:val="99"/>
                <w:sz w:val="24"/>
              </w:rPr>
            </w:pPr>
            <w:r w:rsidRPr="007C2FDA">
              <w:rPr>
                <w:w w:val="99"/>
                <w:sz w:val="24"/>
              </w:rPr>
              <w:t>0,976</w:t>
            </w:r>
          </w:p>
        </w:tc>
        <w:tc>
          <w:tcPr>
            <w:tcW w:w="180" w:type="dxa"/>
            <w:shd w:val="clear" w:color="auto" w:fill="auto"/>
            <w:vAlign w:val="bottom"/>
          </w:tcPr>
          <w:p w14:paraId="31FB48A9" w14:textId="77777777" w:rsidR="001505E5" w:rsidRPr="007C2FDA" w:rsidRDefault="001505E5" w:rsidP="003B77BD">
            <w:pPr>
              <w:spacing w:line="0" w:lineRule="atLeast"/>
              <w:rPr>
                <w:sz w:val="24"/>
              </w:rPr>
            </w:pPr>
          </w:p>
        </w:tc>
      </w:tr>
      <w:tr w:rsidR="001505E5" w:rsidRPr="007C2FDA" w14:paraId="65D6703D" w14:textId="77777777" w:rsidTr="003B77BD">
        <w:trPr>
          <w:trHeight w:val="38"/>
        </w:trPr>
        <w:tc>
          <w:tcPr>
            <w:tcW w:w="720" w:type="dxa"/>
            <w:tcBorders>
              <w:left w:val="single" w:sz="8" w:space="0" w:color="auto"/>
            </w:tcBorders>
            <w:shd w:val="clear" w:color="auto" w:fill="auto"/>
            <w:vAlign w:val="bottom"/>
          </w:tcPr>
          <w:p w14:paraId="1AB44BE3" w14:textId="77777777" w:rsidR="001505E5" w:rsidRPr="007C2FDA" w:rsidRDefault="001505E5" w:rsidP="003B77BD">
            <w:pPr>
              <w:spacing w:line="0" w:lineRule="atLeast"/>
              <w:rPr>
                <w:sz w:val="24"/>
              </w:rPr>
            </w:pPr>
          </w:p>
        </w:tc>
        <w:tc>
          <w:tcPr>
            <w:tcW w:w="280" w:type="dxa"/>
            <w:tcBorders>
              <w:bottom w:val="single" w:sz="8" w:space="0" w:color="auto"/>
            </w:tcBorders>
            <w:shd w:val="clear" w:color="auto" w:fill="auto"/>
            <w:vAlign w:val="bottom"/>
          </w:tcPr>
          <w:p w14:paraId="11D0142A" w14:textId="77777777" w:rsidR="001505E5" w:rsidRPr="007C2FDA" w:rsidRDefault="001505E5" w:rsidP="003B77BD">
            <w:pPr>
              <w:spacing w:line="0" w:lineRule="atLeast"/>
              <w:rPr>
                <w:sz w:val="24"/>
              </w:rPr>
            </w:pPr>
          </w:p>
        </w:tc>
        <w:tc>
          <w:tcPr>
            <w:tcW w:w="580" w:type="dxa"/>
            <w:vMerge w:val="restart"/>
            <w:tcBorders>
              <w:right w:val="single" w:sz="8" w:space="0" w:color="auto"/>
            </w:tcBorders>
            <w:shd w:val="clear" w:color="auto" w:fill="auto"/>
            <w:vAlign w:val="bottom"/>
          </w:tcPr>
          <w:p w14:paraId="76A25AC8" w14:textId="77777777" w:rsidR="001505E5" w:rsidRPr="007C2FDA" w:rsidRDefault="001505E5" w:rsidP="003B77BD">
            <w:pPr>
              <w:spacing w:line="0" w:lineRule="atLeast"/>
              <w:rPr>
                <w:sz w:val="24"/>
              </w:rPr>
            </w:pPr>
          </w:p>
        </w:tc>
        <w:tc>
          <w:tcPr>
            <w:tcW w:w="1400" w:type="dxa"/>
            <w:vMerge w:val="restart"/>
            <w:tcBorders>
              <w:right w:val="single" w:sz="8" w:space="0" w:color="auto"/>
            </w:tcBorders>
            <w:shd w:val="clear" w:color="auto" w:fill="auto"/>
            <w:vAlign w:val="bottom"/>
          </w:tcPr>
          <w:p w14:paraId="4D81AE74" w14:textId="77777777" w:rsidR="001505E5" w:rsidRPr="007C2FDA" w:rsidRDefault="001505E5" w:rsidP="003B77BD">
            <w:pPr>
              <w:spacing w:line="0" w:lineRule="atLeast"/>
              <w:ind w:left="17"/>
              <w:jc w:val="center"/>
              <w:rPr>
                <w:w w:val="99"/>
                <w:sz w:val="24"/>
              </w:rPr>
            </w:pPr>
            <w:r w:rsidRPr="007C2FDA">
              <w:rPr>
                <w:w w:val="99"/>
                <w:sz w:val="24"/>
              </w:rPr>
              <w:t>0,706</w:t>
            </w:r>
          </w:p>
        </w:tc>
        <w:tc>
          <w:tcPr>
            <w:tcW w:w="1400" w:type="dxa"/>
            <w:vMerge w:val="restart"/>
            <w:tcBorders>
              <w:right w:val="single" w:sz="8" w:space="0" w:color="auto"/>
            </w:tcBorders>
            <w:shd w:val="clear" w:color="auto" w:fill="auto"/>
            <w:vAlign w:val="bottom"/>
          </w:tcPr>
          <w:p w14:paraId="030E8577" w14:textId="77777777" w:rsidR="001505E5" w:rsidRPr="007C2FDA" w:rsidRDefault="001505E5" w:rsidP="003B77BD">
            <w:pPr>
              <w:spacing w:line="0" w:lineRule="atLeast"/>
              <w:ind w:left="17"/>
              <w:jc w:val="center"/>
              <w:rPr>
                <w:w w:val="99"/>
                <w:sz w:val="24"/>
              </w:rPr>
            </w:pPr>
            <w:r w:rsidRPr="007C2FDA">
              <w:rPr>
                <w:w w:val="99"/>
                <w:sz w:val="24"/>
              </w:rPr>
              <w:t>0,367</w:t>
            </w:r>
          </w:p>
        </w:tc>
        <w:tc>
          <w:tcPr>
            <w:tcW w:w="1420" w:type="dxa"/>
            <w:vMerge w:val="restart"/>
            <w:tcBorders>
              <w:right w:val="single" w:sz="8" w:space="0" w:color="auto"/>
            </w:tcBorders>
            <w:shd w:val="clear" w:color="auto" w:fill="auto"/>
            <w:vAlign w:val="bottom"/>
          </w:tcPr>
          <w:p w14:paraId="5F22DA3B" w14:textId="77777777" w:rsidR="001505E5" w:rsidRPr="007C2FDA" w:rsidRDefault="001505E5" w:rsidP="003B77BD">
            <w:pPr>
              <w:spacing w:line="0" w:lineRule="atLeast"/>
              <w:ind w:left="37"/>
              <w:jc w:val="center"/>
              <w:rPr>
                <w:w w:val="99"/>
                <w:sz w:val="24"/>
              </w:rPr>
            </w:pPr>
            <w:r w:rsidRPr="007C2FDA">
              <w:rPr>
                <w:w w:val="99"/>
                <w:sz w:val="24"/>
              </w:rPr>
              <w:t>0,775</w:t>
            </w:r>
          </w:p>
        </w:tc>
        <w:tc>
          <w:tcPr>
            <w:tcW w:w="1400" w:type="dxa"/>
            <w:vMerge w:val="restart"/>
            <w:tcBorders>
              <w:right w:val="single" w:sz="8" w:space="0" w:color="auto"/>
            </w:tcBorders>
            <w:shd w:val="clear" w:color="auto" w:fill="auto"/>
            <w:vAlign w:val="bottom"/>
          </w:tcPr>
          <w:p w14:paraId="571AE586" w14:textId="77777777" w:rsidR="001505E5" w:rsidRPr="007C2FDA" w:rsidRDefault="001505E5" w:rsidP="003B77BD">
            <w:pPr>
              <w:spacing w:line="0" w:lineRule="atLeast"/>
              <w:ind w:left="17"/>
              <w:jc w:val="center"/>
              <w:rPr>
                <w:w w:val="99"/>
                <w:sz w:val="24"/>
              </w:rPr>
            </w:pPr>
            <w:r w:rsidRPr="007C2FDA">
              <w:rPr>
                <w:w w:val="99"/>
                <w:sz w:val="24"/>
              </w:rPr>
              <w:t>1,426</w:t>
            </w:r>
          </w:p>
        </w:tc>
        <w:tc>
          <w:tcPr>
            <w:tcW w:w="1400" w:type="dxa"/>
            <w:vMerge w:val="restart"/>
            <w:tcBorders>
              <w:right w:val="single" w:sz="8" w:space="0" w:color="auto"/>
            </w:tcBorders>
            <w:shd w:val="clear" w:color="auto" w:fill="auto"/>
            <w:vAlign w:val="bottom"/>
          </w:tcPr>
          <w:p w14:paraId="3DE4193A" w14:textId="77777777" w:rsidR="001505E5" w:rsidRPr="007C2FDA" w:rsidRDefault="001505E5" w:rsidP="003B77BD">
            <w:pPr>
              <w:spacing w:line="0" w:lineRule="atLeast"/>
              <w:ind w:left="17"/>
              <w:jc w:val="center"/>
              <w:rPr>
                <w:w w:val="99"/>
                <w:sz w:val="24"/>
              </w:rPr>
            </w:pPr>
            <w:r w:rsidRPr="007C2FDA">
              <w:rPr>
                <w:w w:val="99"/>
                <w:sz w:val="24"/>
              </w:rPr>
              <w:t>1,932</w:t>
            </w:r>
          </w:p>
        </w:tc>
        <w:tc>
          <w:tcPr>
            <w:tcW w:w="1420" w:type="dxa"/>
            <w:vMerge w:val="restart"/>
            <w:tcBorders>
              <w:right w:val="single" w:sz="8" w:space="0" w:color="auto"/>
            </w:tcBorders>
            <w:shd w:val="clear" w:color="auto" w:fill="auto"/>
            <w:vAlign w:val="bottom"/>
          </w:tcPr>
          <w:p w14:paraId="72A88DD9" w14:textId="77777777" w:rsidR="001505E5" w:rsidRPr="007C2FDA" w:rsidRDefault="001505E5" w:rsidP="003B77BD">
            <w:pPr>
              <w:spacing w:line="0" w:lineRule="atLeast"/>
              <w:ind w:left="35"/>
              <w:jc w:val="center"/>
              <w:rPr>
                <w:w w:val="99"/>
                <w:sz w:val="24"/>
              </w:rPr>
            </w:pPr>
            <w:r w:rsidRPr="007C2FDA">
              <w:rPr>
                <w:w w:val="99"/>
                <w:sz w:val="24"/>
              </w:rPr>
              <w:t>2,342</w:t>
            </w:r>
          </w:p>
        </w:tc>
        <w:tc>
          <w:tcPr>
            <w:tcW w:w="180" w:type="dxa"/>
            <w:shd w:val="clear" w:color="auto" w:fill="auto"/>
            <w:vAlign w:val="bottom"/>
          </w:tcPr>
          <w:p w14:paraId="4756BE7C" w14:textId="77777777" w:rsidR="001505E5" w:rsidRPr="007C2FDA" w:rsidRDefault="001505E5" w:rsidP="003B77BD">
            <w:pPr>
              <w:spacing w:line="0" w:lineRule="atLeast"/>
              <w:rPr>
                <w:sz w:val="24"/>
              </w:rPr>
            </w:pPr>
          </w:p>
        </w:tc>
      </w:tr>
      <w:tr w:rsidR="001505E5" w:rsidRPr="007C2FDA" w14:paraId="0D64F529" w14:textId="77777777" w:rsidTr="003B77BD">
        <w:trPr>
          <w:trHeight w:val="316"/>
        </w:trPr>
        <w:tc>
          <w:tcPr>
            <w:tcW w:w="720" w:type="dxa"/>
            <w:tcBorders>
              <w:left w:val="single" w:sz="8" w:space="0" w:color="auto"/>
              <w:bottom w:val="single" w:sz="8" w:space="0" w:color="auto"/>
            </w:tcBorders>
            <w:shd w:val="clear" w:color="auto" w:fill="auto"/>
            <w:vAlign w:val="bottom"/>
          </w:tcPr>
          <w:p w14:paraId="6E9CC227" w14:textId="77777777" w:rsidR="001505E5" w:rsidRPr="007C2FDA" w:rsidRDefault="001505E5" w:rsidP="003B77BD">
            <w:pPr>
              <w:spacing w:line="0" w:lineRule="atLeast"/>
              <w:rPr>
                <w:sz w:val="24"/>
              </w:rPr>
            </w:pPr>
          </w:p>
        </w:tc>
        <w:tc>
          <w:tcPr>
            <w:tcW w:w="280" w:type="dxa"/>
            <w:tcBorders>
              <w:bottom w:val="single" w:sz="8" w:space="0" w:color="auto"/>
            </w:tcBorders>
            <w:shd w:val="clear" w:color="auto" w:fill="auto"/>
            <w:vAlign w:val="bottom"/>
          </w:tcPr>
          <w:p w14:paraId="0ED144E3" w14:textId="77777777" w:rsidR="001505E5" w:rsidRPr="007C2FDA" w:rsidRDefault="001505E5" w:rsidP="003B77BD">
            <w:pPr>
              <w:spacing w:line="315" w:lineRule="exact"/>
              <w:jc w:val="center"/>
              <w:rPr>
                <w:sz w:val="24"/>
              </w:rPr>
            </w:pPr>
            <w:r w:rsidRPr="007C2FDA">
              <w:rPr>
                <w:i/>
                <w:sz w:val="24"/>
              </w:rPr>
              <w:t>n</w:t>
            </w:r>
            <w:r w:rsidRPr="007C2FDA">
              <w:rPr>
                <w:sz w:val="24"/>
              </w:rPr>
              <w:t>3</w:t>
            </w:r>
          </w:p>
        </w:tc>
        <w:tc>
          <w:tcPr>
            <w:tcW w:w="580" w:type="dxa"/>
            <w:vMerge/>
            <w:tcBorders>
              <w:bottom w:val="single" w:sz="8" w:space="0" w:color="auto"/>
              <w:right w:val="single" w:sz="8" w:space="0" w:color="auto"/>
            </w:tcBorders>
            <w:shd w:val="clear" w:color="auto" w:fill="auto"/>
            <w:vAlign w:val="bottom"/>
          </w:tcPr>
          <w:p w14:paraId="0D4C6F8A" w14:textId="77777777" w:rsidR="001505E5" w:rsidRPr="007C2FDA" w:rsidRDefault="001505E5" w:rsidP="003B77BD">
            <w:pPr>
              <w:spacing w:line="0" w:lineRule="atLeast"/>
              <w:rPr>
                <w:sz w:val="24"/>
              </w:rPr>
            </w:pPr>
          </w:p>
        </w:tc>
        <w:tc>
          <w:tcPr>
            <w:tcW w:w="1400" w:type="dxa"/>
            <w:vMerge/>
            <w:tcBorders>
              <w:bottom w:val="single" w:sz="8" w:space="0" w:color="auto"/>
              <w:right w:val="single" w:sz="8" w:space="0" w:color="auto"/>
            </w:tcBorders>
            <w:shd w:val="clear" w:color="auto" w:fill="auto"/>
            <w:vAlign w:val="bottom"/>
          </w:tcPr>
          <w:p w14:paraId="485FC804" w14:textId="77777777" w:rsidR="001505E5" w:rsidRPr="007C2FDA" w:rsidRDefault="001505E5" w:rsidP="003B77BD">
            <w:pPr>
              <w:spacing w:line="0" w:lineRule="atLeast"/>
              <w:rPr>
                <w:sz w:val="24"/>
              </w:rPr>
            </w:pPr>
          </w:p>
        </w:tc>
        <w:tc>
          <w:tcPr>
            <w:tcW w:w="1400" w:type="dxa"/>
            <w:vMerge/>
            <w:tcBorders>
              <w:bottom w:val="single" w:sz="8" w:space="0" w:color="auto"/>
              <w:right w:val="single" w:sz="8" w:space="0" w:color="auto"/>
            </w:tcBorders>
            <w:shd w:val="clear" w:color="auto" w:fill="auto"/>
            <w:vAlign w:val="bottom"/>
          </w:tcPr>
          <w:p w14:paraId="1D8914DA" w14:textId="77777777" w:rsidR="001505E5" w:rsidRPr="007C2FDA" w:rsidRDefault="001505E5" w:rsidP="003B77BD">
            <w:pPr>
              <w:spacing w:line="0" w:lineRule="atLeast"/>
              <w:rPr>
                <w:sz w:val="24"/>
              </w:rPr>
            </w:pPr>
          </w:p>
        </w:tc>
        <w:tc>
          <w:tcPr>
            <w:tcW w:w="1420" w:type="dxa"/>
            <w:vMerge/>
            <w:tcBorders>
              <w:bottom w:val="single" w:sz="8" w:space="0" w:color="auto"/>
              <w:right w:val="single" w:sz="8" w:space="0" w:color="auto"/>
            </w:tcBorders>
            <w:shd w:val="clear" w:color="auto" w:fill="auto"/>
            <w:vAlign w:val="bottom"/>
          </w:tcPr>
          <w:p w14:paraId="2EF1A90B" w14:textId="77777777" w:rsidR="001505E5" w:rsidRPr="007C2FDA" w:rsidRDefault="001505E5" w:rsidP="003B77BD">
            <w:pPr>
              <w:spacing w:line="0" w:lineRule="atLeast"/>
              <w:rPr>
                <w:sz w:val="24"/>
              </w:rPr>
            </w:pPr>
          </w:p>
        </w:tc>
        <w:tc>
          <w:tcPr>
            <w:tcW w:w="1400" w:type="dxa"/>
            <w:vMerge/>
            <w:tcBorders>
              <w:bottom w:val="single" w:sz="8" w:space="0" w:color="auto"/>
              <w:right w:val="single" w:sz="8" w:space="0" w:color="auto"/>
            </w:tcBorders>
            <w:shd w:val="clear" w:color="auto" w:fill="auto"/>
            <w:vAlign w:val="bottom"/>
          </w:tcPr>
          <w:p w14:paraId="07EEC72B" w14:textId="77777777" w:rsidR="001505E5" w:rsidRPr="007C2FDA" w:rsidRDefault="001505E5" w:rsidP="003B77BD">
            <w:pPr>
              <w:spacing w:line="0" w:lineRule="atLeast"/>
              <w:rPr>
                <w:sz w:val="24"/>
              </w:rPr>
            </w:pPr>
          </w:p>
        </w:tc>
        <w:tc>
          <w:tcPr>
            <w:tcW w:w="1400" w:type="dxa"/>
            <w:vMerge/>
            <w:tcBorders>
              <w:bottom w:val="single" w:sz="8" w:space="0" w:color="auto"/>
              <w:right w:val="single" w:sz="8" w:space="0" w:color="auto"/>
            </w:tcBorders>
            <w:shd w:val="clear" w:color="auto" w:fill="auto"/>
            <w:vAlign w:val="bottom"/>
          </w:tcPr>
          <w:p w14:paraId="6E5B6AA0" w14:textId="77777777" w:rsidR="001505E5" w:rsidRPr="007C2FDA" w:rsidRDefault="001505E5" w:rsidP="003B77BD">
            <w:pPr>
              <w:spacing w:line="0" w:lineRule="atLeast"/>
              <w:rPr>
                <w:sz w:val="24"/>
              </w:rPr>
            </w:pPr>
          </w:p>
        </w:tc>
        <w:tc>
          <w:tcPr>
            <w:tcW w:w="1420" w:type="dxa"/>
            <w:vMerge/>
            <w:tcBorders>
              <w:bottom w:val="single" w:sz="8" w:space="0" w:color="auto"/>
              <w:right w:val="single" w:sz="8" w:space="0" w:color="auto"/>
            </w:tcBorders>
            <w:shd w:val="clear" w:color="auto" w:fill="auto"/>
            <w:vAlign w:val="bottom"/>
          </w:tcPr>
          <w:p w14:paraId="44166A32" w14:textId="77777777" w:rsidR="001505E5" w:rsidRPr="007C2FDA" w:rsidRDefault="001505E5" w:rsidP="003B77BD">
            <w:pPr>
              <w:spacing w:line="0" w:lineRule="atLeast"/>
              <w:rPr>
                <w:sz w:val="24"/>
              </w:rPr>
            </w:pPr>
          </w:p>
        </w:tc>
        <w:tc>
          <w:tcPr>
            <w:tcW w:w="180" w:type="dxa"/>
            <w:shd w:val="clear" w:color="auto" w:fill="auto"/>
            <w:vAlign w:val="bottom"/>
          </w:tcPr>
          <w:p w14:paraId="2AF4D390" w14:textId="77777777" w:rsidR="001505E5" w:rsidRPr="007C2FDA" w:rsidRDefault="001505E5" w:rsidP="003B77BD">
            <w:pPr>
              <w:spacing w:line="0" w:lineRule="atLeast"/>
              <w:rPr>
                <w:sz w:val="24"/>
              </w:rPr>
            </w:pPr>
          </w:p>
        </w:tc>
      </w:tr>
      <w:tr w:rsidR="001505E5" w:rsidRPr="007C2FDA" w14:paraId="71CEE10E" w14:textId="77777777" w:rsidTr="003B77BD">
        <w:trPr>
          <w:trHeight w:val="314"/>
        </w:trPr>
        <w:tc>
          <w:tcPr>
            <w:tcW w:w="720" w:type="dxa"/>
            <w:tcBorders>
              <w:left w:val="single" w:sz="8" w:space="0" w:color="auto"/>
              <w:bottom w:val="single" w:sz="8" w:space="0" w:color="auto"/>
            </w:tcBorders>
            <w:shd w:val="clear" w:color="auto" w:fill="auto"/>
            <w:vAlign w:val="bottom"/>
          </w:tcPr>
          <w:p w14:paraId="751DE20F" w14:textId="77777777" w:rsidR="001505E5" w:rsidRPr="007C2FDA" w:rsidRDefault="001505E5" w:rsidP="003B77BD">
            <w:pPr>
              <w:spacing w:line="0" w:lineRule="atLeast"/>
              <w:rPr>
                <w:sz w:val="24"/>
              </w:rPr>
            </w:pPr>
          </w:p>
        </w:tc>
        <w:tc>
          <w:tcPr>
            <w:tcW w:w="860" w:type="dxa"/>
            <w:gridSpan w:val="2"/>
            <w:tcBorders>
              <w:bottom w:val="single" w:sz="8" w:space="0" w:color="auto"/>
              <w:right w:val="single" w:sz="8" w:space="0" w:color="auto"/>
            </w:tcBorders>
            <w:shd w:val="clear" w:color="auto" w:fill="auto"/>
            <w:vAlign w:val="bottom"/>
          </w:tcPr>
          <w:p w14:paraId="1676542F" w14:textId="77777777" w:rsidR="001505E5" w:rsidRPr="007C2FDA" w:rsidRDefault="001505E5" w:rsidP="003B77BD">
            <w:pPr>
              <w:spacing w:line="313" w:lineRule="exact"/>
              <w:ind w:right="580"/>
              <w:jc w:val="center"/>
              <w:rPr>
                <w:sz w:val="24"/>
              </w:rPr>
            </w:pPr>
            <w:r w:rsidRPr="007C2FDA">
              <w:rPr>
                <w:i/>
                <w:sz w:val="24"/>
              </w:rPr>
              <w:t>К</w:t>
            </w:r>
            <w:r w:rsidRPr="007C2FDA">
              <w:rPr>
                <w:sz w:val="24"/>
              </w:rPr>
              <w:t>3</w:t>
            </w:r>
          </w:p>
        </w:tc>
        <w:tc>
          <w:tcPr>
            <w:tcW w:w="1400" w:type="dxa"/>
            <w:tcBorders>
              <w:bottom w:val="single" w:sz="8" w:space="0" w:color="auto"/>
              <w:right w:val="single" w:sz="8" w:space="0" w:color="auto"/>
            </w:tcBorders>
            <w:shd w:val="clear" w:color="auto" w:fill="auto"/>
            <w:vAlign w:val="bottom"/>
          </w:tcPr>
          <w:p w14:paraId="548856EE" w14:textId="77777777" w:rsidR="001505E5" w:rsidRPr="007C2FDA" w:rsidRDefault="001505E5" w:rsidP="003B77BD">
            <w:pPr>
              <w:spacing w:line="0" w:lineRule="atLeast"/>
              <w:ind w:left="17"/>
              <w:jc w:val="center"/>
              <w:rPr>
                <w:w w:val="99"/>
                <w:sz w:val="24"/>
              </w:rPr>
            </w:pPr>
            <w:r w:rsidRPr="007C2FDA">
              <w:rPr>
                <w:w w:val="99"/>
                <w:sz w:val="24"/>
              </w:rPr>
              <w:t>0,706</w:t>
            </w:r>
          </w:p>
        </w:tc>
        <w:tc>
          <w:tcPr>
            <w:tcW w:w="1400" w:type="dxa"/>
            <w:tcBorders>
              <w:bottom w:val="single" w:sz="8" w:space="0" w:color="auto"/>
              <w:right w:val="single" w:sz="8" w:space="0" w:color="auto"/>
            </w:tcBorders>
            <w:shd w:val="clear" w:color="auto" w:fill="auto"/>
            <w:vAlign w:val="bottom"/>
          </w:tcPr>
          <w:p w14:paraId="0D7BC9B9" w14:textId="77777777" w:rsidR="001505E5" w:rsidRPr="007C2FDA" w:rsidRDefault="001505E5" w:rsidP="003B77BD">
            <w:pPr>
              <w:spacing w:line="0" w:lineRule="atLeast"/>
              <w:ind w:left="17"/>
              <w:jc w:val="center"/>
              <w:rPr>
                <w:w w:val="99"/>
                <w:sz w:val="24"/>
              </w:rPr>
            </w:pPr>
            <w:r w:rsidRPr="007C2FDA">
              <w:rPr>
                <w:w w:val="99"/>
                <w:sz w:val="24"/>
              </w:rPr>
              <w:t>0,184</w:t>
            </w:r>
          </w:p>
        </w:tc>
        <w:tc>
          <w:tcPr>
            <w:tcW w:w="1420" w:type="dxa"/>
            <w:tcBorders>
              <w:bottom w:val="single" w:sz="8" w:space="0" w:color="auto"/>
              <w:right w:val="single" w:sz="8" w:space="0" w:color="auto"/>
            </w:tcBorders>
            <w:shd w:val="clear" w:color="auto" w:fill="auto"/>
            <w:vAlign w:val="bottom"/>
          </w:tcPr>
          <w:p w14:paraId="60F668D7" w14:textId="77777777" w:rsidR="001505E5" w:rsidRPr="007C2FDA" w:rsidRDefault="001505E5" w:rsidP="003B77BD">
            <w:pPr>
              <w:spacing w:line="0" w:lineRule="atLeast"/>
              <w:ind w:left="37"/>
              <w:jc w:val="center"/>
              <w:rPr>
                <w:w w:val="99"/>
                <w:sz w:val="24"/>
              </w:rPr>
            </w:pPr>
            <w:r w:rsidRPr="007C2FDA">
              <w:rPr>
                <w:w w:val="99"/>
                <w:sz w:val="24"/>
              </w:rPr>
              <w:t>0,258</w:t>
            </w:r>
          </w:p>
        </w:tc>
        <w:tc>
          <w:tcPr>
            <w:tcW w:w="1400" w:type="dxa"/>
            <w:tcBorders>
              <w:bottom w:val="single" w:sz="8" w:space="0" w:color="auto"/>
              <w:right w:val="single" w:sz="8" w:space="0" w:color="auto"/>
            </w:tcBorders>
            <w:shd w:val="clear" w:color="auto" w:fill="auto"/>
            <w:vAlign w:val="bottom"/>
          </w:tcPr>
          <w:p w14:paraId="6820E781" w14:textId="77777777" w:rsidR="001505E5" w:rsidRPr="007C2FDA" w:rsidRDefault="001505E5" w:rsidP="003B77BD">
            <w:pPr>
              <w:spacing w:line="0" w:lineRule="atLeast"/>
              <w:ind w:left="17"/>
              <w:jc w:val="center"/>
              <w:rPr>
                <w:w w:val="99"/>
                <w:sz w:val="24"/>
              </w:rPr>
            </w:pPr>
            <w:r w:rsidRPr="007C2FDA">
              <w:rPr>
                <w:w w:val="99"/>
                <w:sz w:val="24"/>
              </w:rPr>
              <w:t>0,357</w:t>
            </w:r>
          </w:p>
        </w:tc>
        <w:tc>
          <w:tcPr>
            <w:tcW w:w="1400" w:type="dxa"/>
            <w:tcBorders>
              <w:bottom w:val="single" w:sz="8" w:space="0" w:color="auto"/>
              <w:right w:val="single" w:sz="8" w:space="0" w:color="auto"/>
            </w:tcBorders>
            <w:shd w:val="clear" w:color="auto" w:fill="auto"/>
            <w:vAlign w:val="bottom"/>
          </w:tcPr>
          <w:p w14:paraId="515E332D" w14:textId="77777777" w:rsidR="001505E5" w:rsidRPr="007C2FDA" w:rsidRDefault="001505E5" w:rsidP="003B77BD">
            <w:pPr>
              <w:spacing w:line="0" w:lineRule="atLeast"/>
              <w:ind w:left="17"/>
              <w:jc w:val="center"/>
              <w:rPr>
                <w:w w:val="99"/>
                <w:sz w:val="24"/>
              </w:rPr>
            </w:pPr>
            <w:r w:rsidRPr="007C2FDA">
              <w:rPr>
                <w:w w:val="99"/>
                <w:sz w:val="24"/>
              </w:rPr>
              <w:t>0,386</w:t>
            </w:r>
          </w:p>
        </w:tc>
        <w:tc>
          <w:tcPr>
            <w:tcW w:w="1420" w:type="dxa"/>
            <w:tcBorders>
              <w:bottom w:val="single" w:sz="8" w:space="0" w:color="auto"/>
              <w:right w:val="single" w:sz="8" w:space="0" w:color="auto"/>
            </w:tcBorders>
            <w:shd w:val="clear" w:color="auto" w:fill="auto"/>
            <w:vAlign w:val="bottom"/>
          </w:tcPr>
          <w:p w14:paraId="25DE3418" w14:textId="77777777" w:rsidR="001505E5" w:rsidRPr="007C2FDA" w:rsidRDefault="001505E5" w:rsidP="003B77BD">
            <w:pPr>
              <w:spacing w:line="0" w:lineRule="atLeast"/>
              <w:ind w:left="35"/>
              <w:jc w:val="center"/>
              <w:rPr>
                <w:w w:val="99"/>
                <w:sz w:val="24"/>
              </w:rPr>
            </w:pPr>
            <w:r w:rsidRPr="007C2FDA">
              <w:rPr>
                <w:w w:val="99"/>
                <w:sz w:val="24"/>
              </w:rPr>
              <w:t>0,391</w:t>
            </w:r>
          </w:p>
        </w:tc>
        <w:tc>
          <w:tcPr>
            <w:tcW w:w="180" w:type="dxa"/>
            <w:shd w:val="clear" w:color="auto" w:fill="auto"/>
            <w:vAlign w:val="bottom"/>
          </w:tcPr>
          <w:p w14:paraId="58814207" w14:textId="77777777" w:rsidR="001505E5" w:rsidRPr="007C2FDA" w:rsidRDefault="001505E5" w:rsidP="003B77BD">
            <w:pPr>
              <w:spacing w:line="0" w:lineRule="atLeast"/>
              <w:rPr>
                <w:sz w:val="24"/>
              </w:rPr>
            </w:pPr>
          </w:p>
        </w:tc>
      </w:tr>
      <w:tr w:rsidR="001505E5" w:rsidRPr="007C2FDA" w14:paraId="62DBF1BA" w14:textId="77777777" w:rsidTr="003B77BD">
        <w:trPr>
          <w:trHeight w:val="312"/>
        </w:trPr>
        <w:tc>
          <w:tcPr>
            <w:tcW w:w="1580" w:type="dxa"/>
            <w:gridSpan w:val="3"/>
            <w:tcBorders>
              <w:left w:val="single" w:sz="8" w:space="0" w:color="auto"/>
              <w:bottom w:val="single" w:sz="8" w:space="0" w:color="auto"/>
              <w:right w:val="single" w:sz="8" w:space="0" w:color="auto"/>
            </w:tcBorders>
            <w:shd w:val="clear" w:color="auto" w:fill="auto"/>
            <w:vAlign w:val="bottom"/>
          </w:tcPr>
          <w:p w14:paraId="289CC01C" w14:textId="77777777" w:rsidR="001505E5" w:rsidRPr="007C2FDA" w:rsidRDefault="001505E5" w:rsidP="003B77BD">
            <w:pPr>
              <w:spacing w:line="313" w:lineRule="exact"/>
              <w:ind w:left="20"/>
              <w:jc w:val="center"/>
              <w:rPr>
                <w:w w:val="95"/>
                <w:sz w:val="24"/>
              </w:rPr>
            </w:pPr>
            <w:r w:rsidRPr="007C2FDA">
              <w:rPr>
                <w:i/>
                <w:w w:val="95"/>
                <w:sz w:val="24"/>
              </w:rPr>
              <w:t xml:space="preserve">А </w:t>
            </w:r>
            <w:r w:rsidRPr="007C2FDA">
              <w:rPr>
                <w:w w:val="95"/>
                <w:sz w:val="24"/>
              </w:rPr>
              <w:t>[мин</w:t>
            </w:r>
            <w:r w:rsidRPr="007C2FDA">
              <w:rPr>
                <w:w w:val="95"/>
                <w:sz w:val="24"/>
                <w:vertAlign w:val="superscript"/>
              </w:rPr>
              <w:t>-1</w:t>
            </w:r>
            <w:r w:rsidRPr="007C2FDA">
              <w:rPr>
                <w:w w:val="95"/>
                <w:sz w:val="24"/>
              </w:rPr>
              <w:t>]</w:t>
            </w:r>
          </w:p>
        </w:tc>
        <w:tc>
          <w:tcPr>
            <w:tcW w:w="1400" w:type="dxa"/>
            <w:tcBorders>
              <w:bottom w:val="single" w:sz="8" w:space="0" w:color="auto"/>
              <w:right w:val="single" w:sz="8" w:space="0" w:color="auto"/>
            </w:tcBorders>
            <w:shd w:val="clear" w:color="auto" w:fill="auto"/>
            <w:vAlign w:val="bottom"/>
          </w:tcPr>
          <w:p w14:paraId="2082CCEA" w14:textId="77777777" w:rsidR="001505E5" w:rsidRPr="007C2FDA" w:rsidRDefault="001505E5" w:rsidP="003B77BD">
            <w:pPr>
              <w:spacing w:line="0" w:lineRule="atLeast"/>
              <w:ind w:left="17"/>
              <w:jc w:val="center"/>
              <w:rPr>
                <w:w w:val="99"/>
                <w:sz w:val="24"/>
              </w:rPr>
            </w:pPr>
            <w:r w:rsidRPr="007C2FDA">
              <w:rPr>
                <w:w w:val="99"/>
                <w:sz w:val="24"/>
              </w:rPr>
              <w:t>0,353</w:t>
            </w:r>
          </w:p>
        </w:tc>
        <w:tc>
          <w:tcPr>
            <w:tcW w:w="1400" w:type="dxa"/>
            <w:tcBorders>
              <w:bottom w:val="single" w:sz="8" w:space="0" w:color="auto"/>
              <w:right w:val="single" w:sz="8" w:space="0" w:color="auto"/>
            </w:tcBorders>
            <w:shd w:val="clear" w:color="auto" w:fill="auto"/>
            <w:vAlign w:val="bottom"/>
          </w:tcPr>
          <w:p w14:paraId="54FBDF35" w14:textId="77777777" w:rsidR="001505E5" w:rsidRPr="007C2FDA" w:rsidRDefault="001505E5" w:rsidP="003B77BD">
            <w:pPr>
              <w:spacing w:line="0" w:lineRule="atLeast"/>
              <w:ind w:left="17"/>
              <w:jc w:val="center"/>
              <w:rPr>
                <w:w w:val="99"/>
                <w:sz w:val="24"/>
              </w:rPr>
            </w:pPr>
            <w:r w:rsidRPr="007C2FDA">
              <w:rPr>
                <w:w w:val="99"/>
                <w:sz w:val="24"/>
              </w:rPr>
              <w:t>0,184</w:t>
            </w:r>
          </w:p>
        </w:tc>
        <w:tc>
          <w:tcPr>
            <w:tcW w:w="1420" w:type="dxa"/>
            <w:tcBorders>
              <w:bottom w:val="single" w:sz="8" w:space="0" w:color="auto"/>
              <w:right w:val="single" w:sz="8" w:space="0" w:color="auto"/>
            </w:tcBorders>
            <w:shd w:val="clear" w:color="auto" w:fill="auto"/>
            <w:vAlign w:val="bottom"/>
          </w:tcPr>
          <w:p w14:paraId="5DAEE8EA" w14:textId="77777777" w:rsidR="001505E5" w:rsidRPr="007C2FDA" w:rsidRDefault="001505E5" w:rsidP="003B77BD">
            <w:pPr>
              <w:spacing w:line="0" w:lineRule="atLeast"/>
              <w:ind w:left="37"/>
              <w:jc w:val="center"/>
              <w:rPr>
                <w:w w:val="99"/>
                <w:sz w:val="24"/>
              </w:rPr>
            </w:pPr>
            <w:r w:rsidRPr="007C2FDA">
              <w:rPr>
                <w:w w:val="99"/>
                <w:sz w:val="24"/>
              </w:rPr>
              <w:t>0,388</w:t>
            </w:r>
          </w:p>
        </w:tc>
        <w:tc>
          <w:tcPr>
            <w:tcW w:w="1400" w:type="dxa"/>
            <w:tcBorders>
              <w:bottom w:val="single" w:sz="8" w:space="0" w:color="auto"/>
              <w:right w:val="single" w:sz="8" w:space="0" w:color="auto"/>
            </w:tcBorders>
            <w:shd w:val="clear" w:color="auto" w:fill="auto"/>
            <w:vAlign w:val="bottom"/>
          </w:tcPr>
          <w:p w14:paraId="1A2A5218" w14:textId="77777777" w:rsidR="001505E5" w:rsidRPr="007C2FDA" w:rsidRDefault="001505E5" w:rsidP="003B77BD">
            <w:pPr>
              <w:spacing w:line="0" w:lineRule="atLeast"/>
              <w:ind w:left="17"/>
              <w:jc w:val="center"/>
              <w:rPr>
                <w:w w:val="99"/>
                <w:sz w:val="24"/>
              </w:rPr>
            </w:pPr>
            <w:r w:rsidRPr="007C2FDA">
              <w:rPr>
                <w:w w:val="99"/>
                <w:sz w:val="24"/>
              </w:rPr>
              <w:t>0,713</w:t>
            </w:r>
          </w:p>
        </w:tc>
        <w:tc>
          <w:tcPr>
            <w:tcW w:w="1400" w:type="dxa"/>
            <w:tcBorders>
              <w:bottom w:val="single" w:sz="8" w:space="0" w:color="auto"/>
              <w:right w:val="single" w:sz="8" w:space="0" w:color="auto"/>
            </w:tcBorders>
            <w:shd w:val="clear" w:color="auto" w:fill="auto"/>
            <w:vAlign w:val="bottom"/>
          </w:tcPr>
          <w:p w14:paraId="649C2A93" w14:textId="77777777" w:rsidR="001505E5" w:rsidRPr="007C2FDA" w:rsidRDefault="001505E5" w:rsidP="003B77BD">
            <w:pPr>
              <w:spacing w:line="0" w:lineRule="atLeast"/>
              <w:ind w:left="17"/>
              <w:jc w:val="center"/>
              <w:rPr>
                <w:w w:val="99"/>
                <w:sz w:val="24"/>
              </w:rPr>
            </w:pPr>
            <w:r w:rsidRPr="007C2FDA">
              <w:rPr>
                <w:w w:val="99"/>
                <w:sz w:val="24"/>
              </w:rPr>
              <w:t>0,966</w:t>
            </w:r>
          </w:p>
        </w:tc>
        <w:tc>
          <w:tcPr>
            <w:tcW w:w="1420" w:type="dxa"/>
            <w:tcBorders>
              <w:bottom w:val="single" w:sz="8" w:space="0" w:color="auto"/>
              <w:right w:val="single" w:sz="8" w:space="0" w:color="auto"/>
            </w:tcBorders>
            <w:shd w:val="clear" w:color="auto" w:fill="auto"/>
            <w:vAlign w:val="bottom"/>
          </w:tcPr>
          <w:p w14:paraId="561A2AA9" w14:textId="77777777" w:rsidR="001505E5" w:rsidRPr="007C2FDA" w:rsidRDefault="001505E5" w:rsidP="003B77BD">
            <w:pPr>
              <w:spacing w:line="0" w:lineRule="atLeast"/>
              <w:ind w:left="35"/>
              <w:jc w:val="center"/>
              <w:rPr>
                <w:w w:val="99"/>
                <w:sz w:val="24"/>
              </w:rPr>
            </w:pPr>
            <w:r w:rsidRPr="007C2FDA">
              <w:rPr>
                <w:w w:val="99"/>
                <w:sz w:val="24"/>
              </w:rPr>
              <w:t>1,171</w:t>
            </w:r>
          </w:p>
        </w:tc>
        <w:tc>
          <w:tcPr>
            <w:tcW w:w="180" w:type="dxa"/>
            <w:shd w:val="clear" w:color="auto" w:fill="auto"/>
            <w:vAlign w:val="bottom"/>
          </w:tcPr>
          <w:p w14:paraId="44E36664" w14:textId="77777777" w:rsidR="001505E5" w:rsidRPr="007C2FDA" w:rsidRDefault="001505E5" w:rsidP="003B77BD">
            <w:pPr>
              <w:spacing w:line="0" w:lineRule="atLeast"/>
              <w:rPr>
                <w:sz w:val="24"/>
              </w:rPr>
            </w:pPr>
          </w:p>
        </w:tc>
      </w:tr>
    </w:tbl>
    <w:p w14:paraId="2AD55FE3" w14:textId="77777777" w:rsidR="001505E5" w:rsidRPr="007C2FDA" w:rsidRDefault="001505E5" w:rsidP="001505E5">
      <w:pPr>
        <w:spacing w:line="294" w:lineRule="exact"/>
        <w:rPr>
          <w:sz w:val="24"/>
        </w:rPr>
      </w:pPr>
    </w:p>
    <w:p w14:paraId="56CC4FD8" w14:textId="77777777" w:rsidR="001505E5" w:rsidRPr="007C2FDA" w:rsidRDefault="001505E5" w:rsidP="001505E5">
      <w:pPr>
        <w:spacing w:line="237" w:lineRule="auto"/>
        <w:ind w:firstLine="568"/>
        <w:rPr>
          <w:sz w:val="24"/>
        </w:rPr>
      </w:pPr>
      <w:r w:rsidRPr="007C2FDA">
        <w:rPr>
          <w:sz w:val="24"/>
        </w:rPr>
        <w:t xml:space="preserve">Оптимальным числом телефонных номеров можно считать </w:t>
      </w:r>
      <w:r w:rsidRPr="007C2FDA">
        <w:rPr>
          <w:i/>
          <w:sz w:val="24"/>
        </w:rPr>
        <w:t>n</w:t>
      </w:r>
      <w:r w:rsidRPr="007C2FDA">
        <w:rPr>
          <w:sz w:val="24"/>
        </w:rPr>
        <w:t xml:space="preserve"> = 6, когда выполняется 97,6% заявок. При этом за каждую минуту обслуживается в среднем 1,171 заявки. Для решения 2-го и 3-го пунктов задачи воспользуемся формулой (4.1). Имеем:</w:t>
      </w:r>
    </w:p>
    <w:p w14:paraId="771FFD23" w14:textId="761D672D" w:rsidR="001505E5" w:rsidRPr="007C2FDA" w:rsidRDefault="001505E5" w:rsidP="001505E5">
      <w:pPr>
        <w:spacing w:line="237" w:lineRule="auto"/>
        <w:rPr>
          <w:sz w:val="24"/>
        </w:rPr>
      </w:pPr>
      <w:r w:rsidRPr="007C2FDA">
        <w:rPr>
          <w:noProof/>
          <w:sz w:val="24"/>
          <w:lang w:eastAsia="ru-RU"/>
        </w:rPr>
        <w:drawing>
          <wp:inline distT="0" distB="0" distL="0" distR="0" wp14:anchorId="55EB9722" wp14:editId="0F0CB8E2">
            <wp:extent cx="6838950" cy="923925"/>
            <wp:effectExtent l="0" t="0" r="0" b="9525"/>
            <wp:docPr id="1649" name="Рисунок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6838950" cy="923925"/>
                    </a:xfrm>
                    <a:prstGeom prst="rect">
                      <a:avLst/>
                    </a:prstGeom>
                    <a:noFill/>
                    <a:ln>
                      <a:noFill/>
                    </a:ln>
                  </pic:spPr>
                </pic:pic>
              </a:graphicData>
            </a:graphic>
          </wp:inline>
        </w:drawing>
      </w:r>
    </w:p>
    <w:p w14:paraId="213F2898" w14:textId="77777777" w:rsidR="001505E5" w:rsidRPr="007C2FDA" w:rsidRDefault="001505E5" w:rsidP="001505E5">
      <w:pPr>
        <w:spacing w:line="0" w:lineRule="atLeast"/>
        <w:ind w:left="1980"/>
        <w:rPr>
          <w:b/>
          <w:sz w:val="24"/>
        </w:rPr>
      </w:pPr>
    </w:p>
    <w:p w14:paraId="0F0512E2" w14:textId="77777777" w:rsidR="001505E5" w:rsidRPr="007C2FDA" w:rsidRDefault="001505E5" w:rsidP="001505E5">
      <w:pPr>
        <w:spacing w:line="0" w:lineRule="atLeast"/>
        <w:rPr>
          <w:b/>
          <w:sz w:val="24"/>
        </w:rPr>
      </w:pPr>
      <w:r w:rsidRPr="007C2FDA">
        <w:rPr>
          <w:b/>
          <w:sz w:val="24"/>
        </w:rPr>
        <w:t>7. Одноканальная СМО с ограниченной длиной очереди.</w:t>
      </w:r>
    </w:p>
    <w:p w14:paraId="50B21C67" w14:textId="77777777" w:rsidR="001505E5" w:rsidRPr="007C2FDA" w:rsidRDefault="001505E5" w:rsidP="001505E5">
      <w:pPr>
        <w:spacing w:line="319" w:lineRule="exact"/>
        <w:rPr>
          <w:sz w:val="24"/>
        </w:rPr>
      </w:pPr>
    </w:p>
    <w:p w14:paraId="5BF86D03" w14:textId="77777777" w:rsidR="001505E5" w:rsidRPr="007C2FDA" w:rsidRDefault="001505E5" w:rsidP="00105547">
      <w:pPr>
        <w:numPr>
          <w:ilvl w:val="0"/>
          <w:numId w:val="32"/>
        </w:numPr>
        <w:tabs>
          <w:tab w:val="left" w:pos="1000"/>
        </w:tabs>
        <w:suppressAutoHyphens w:val="0"/>
        <w:spacing w:line="257" w:lineRule="auto"/>
        <w:ind w:firstLine="575"/>
        <w:rPr>
          <w:sz w:val="24"/>
        </w:rPr>
      </w:pPr>
      <w:r w:rsidRPr="007C2FDA">
        <w:rPr>
          <w:sz w:val="24"/>
        </w:rPr>
        <w:t xml:space="preserve">СМО с ограниченной очередью число мест </w:t>
      </w:r>
      <w:r w:rsidRPr="007C2FDA">
        <w:rPr>
          <w:i/>
          <w:sz w:val="24"/>
        </w:rPr>
        <w:t>m</w:t>
      </w:r>
      <w:r w:rsidRPr="007C2FDA">
        <w:rPr>
          <w:sz w:val="24"/>
        </w:rPr>
        <w:t xml:space="preserve"> в очереди ограничено. Следовательно, заявка, поступившая в момент времени, когда все места в очереди заняты, отклоняется и покидает СМО. Граф такой СМО представлен на рис.6.</w:t>
      </w:r>
    </w:p>
    <w:p w14:paraId="647B04DF" w14:textId="77777777" w:rsidR="001505E5" w:rsidRPr="007C2FDA" w:rsidRDefault="001505E5" w:rsidP="001505E5">
      <w:pPr>
        <w:spacing w:line="197" w:lineRule="exact"/>
        <w:rPr>
          <w:sz w:val="24"/>
        </w:rPr>
      </w:pPr>
    </w:p>
    <w:tbl>
      <w:tblPr>
        <w:tblW w:w="0" w:type="auto"/>
        <w:tblInd w:w="720" w:type="dxa"/>
        <w:tblLayout w:type="fixed"/>
        <w:tblCellMar>
          <w:left w:w="0" w:type="dxa"/>
          <w:right w:w="0" w:type="dxa"/>
        </w:tblCellMar>
        <w:tblLook w:val="0000" w:firstRow="0" w:lastRow="0" w:firstColumn="0" w:lastColumn="0" w:noHBand="0" w:noVBand="0"/>
      </w:tblPr>
      <w:tblGrid>
        <w:gridCol w:w="900"/>
        <w:gridCol w:w="120"/>
        <w:gridCol w:w="1000"/>
        <w:gridCol w:w="880"/>
        <w:gridCol w:w="700"/>
        <w:gridCol w:w="1040"/>
        <w:gridCol w:w="520"/>
        <w:gridCol w:w="480"/>
        <w:gridCol w:w="140"/>
        <w:gridCol w:w="280"/>
        <w:gridCol w:w="1020"/>
        <w:gridCol w:w="940"/>
        <w:gridCol w:w="480"/>
        <w:gridCol w:w="1040"/>
      </w:tblGrid>
      <w:tr w:rsidR="001505E5" w:rsidRPr="007C2FDA" w14:paraId="6AC5202C" w14:textId="77777777" w:rsidTr="003B77BD">
        <w:trPr>
          <w:trHeight w:val="217"/>
        </w:trPr>
        <w:tc>
          <w:tcPr>
            <w:tcW w:w="900" w:type="dxa"/>
            <w:tcBorders>
              <w:bottom w:val="single" w:sz="8" w:space="0" w:color="auto"/>
            </w:tcBorders>
            <w:shd w:val="clear" w:color="auto" w:fill="auto"/>
            <w:vAlign w:val="bottom"/>
          </w:tcPr>
          <w:p w14:paraId="5E76D7B8" w14:textId="77777777" w:rsidR="001505E5" w:rsidRPr="007C2FDA" w:rsidRDefault="001505E5" w:rsidP="003B77BD">
            <w:pPr>
              <w:spacing w:line="0" w:lineRule="atLeast"/>
              <w:rPr>
                <w:sz w:val="24"/>
              </w:rPr>
            </w:pPr>
          </w:p>
        </w:tc>
        <w:tc>
          <w:tcPr>
            <w:tcW w:w="120" w:type="dxa"/>
            <w:shd w:val="clear" w:color="auto" w:fill="auto"/>
            <w:vAlign w:val="bottom"/>
          </w:tcPr>
          <w:p w14:paraId="103E9F97" w14:textId="77777777" w:rsidR="001505E5" w:rsidRPr="007C2FDA" w:rsidRDefault="001505E5" w:rsidP="003B77BD">
            <w:pPr>
              <w:spacing w:line="0" w:lineRule="atLeast"/>
              <w:rPr>
                <w:sz w:val="24"/>
              </w:rPr>
            </w:pPr>
          </w:p>
        </w:tc>
        <w:tc>
          <w:tcPr>
            <w:tcW w:w="1000" w:type="dxa"/>
            <w:vMerge w:val="restart"/>
            <w:shd w:val="clear" w:color="auto" w:fill="auto"/>
            <w:vAlign w:val="bottom"/>
          </w:tcPr>
          <w:p w14:paraId="4D7D0CFE" w14:textId="77777777" w:rsidR="001505E5" w:rsidRPr="007C2FDA" w:rsidRDefault="001505E5" w:rsidP="003B77BD">
            <w:pPr>
              <w:spacing w:line="0" w:lineRule="atLeast"/>
              <w:ind w:left="240"/>
              <w:rPr>
                <w:i/>
                <w:sz w:val="24"/>
              </w:rPr>
            </w:pPr>
            <w:r w:rsidRPr="007C2FDA">
              <w:rPr>
                <w:i/>
                <w:sz w:val="24"/>
              </w:rPr>
              <w:t>λ</w:t>
            </w:r>
          </w:p>
        </w:tc>
        <w:tc>
          <w:tcPr>
            <w:tcW w:w="880" w:type="dxa"/>
            <w:tcBorders>
              <w:bottom w:val="single" w:sz="8" w:space="0" w:color="auto"/>
            </w:tcBorders>
            <w:shd w:val="clear" w:color="auto" w:fill="auto"/>
            <w:vAlign w:val="bottom"/>
          </w:tcPr>
          <w:p w14:paraId="51683B66" w14:textId="77777777" w:rsidR="001505E5" w:rsidRPr="007C2FDA" w:rsidRDefault="001505E5" w:rsidP="003B77BD">
            <w:pPr>
              <w:spacing w:line="0" w:lineRule="atLeast"/>
              <w:rPr>
                <w:sz w:val="24"/>
              </w:rPr>
            </w:pPr>
          </w:p>
        </w:tc>
        <w:tc>
          <w:tcPr>
            <w:tcW w:w="700" w:type="dxa"/>
            <w:vMerge w:val="restart"/>
            <w:shd w:val="clear" w:color="auto" w:fill="auto"/>
            <w:vAlign w:val="bottom"/>
          </w:tcPr>
          <w:p w14:paraId="26BB8AB4" w14:textId="77777777" w:rsidR="001505E5" w:rsidRPr="007C2FDA" w:rsidRDefault="001505E5" w:rsidP="003B77BD">
            <w:pPr>
              <w:spacing w:line="0" w:lineRule="atLeast"/>
              <w:ind w:left="200"/>
              <w:rPr>
                <w:i/>
                <w:sz w:val="24"/>
              </w:rPr>
            </w:pPr>
            <w:r w:rsidRPr="007C2FDA">
              <w:rPr>
                <w:i/>
                <w:sz w:val="24"/>
              </w:rPr>
              <w:t>λ</w:t>
            </w:r>
          </w:p>
        </w:tc>
        <w:tc>
          <w:tcPr>
            <w:tcW w:w="1040" w:type="dxa"/>
            <w:tcBorders>
              <w:bottom w:val="single" w:sz="8" w:space="0" w:color="auto"/>
            </w:tcBorders>
            <w:shd w:val="clear" w:color="auto" w:fill="auto"/>
            <w:vAlign w:val="bottom"/>
          </w:tcPr>
          <w:p w14:paraId="03C4DC48" w14:textId="77777777" w:rsidR="001505E5" w:rsidRPr="007C2FDA" w:rsidRDefault="001505E5" w:rsidP="003B77BD">
            <w:pPr>
              <w:spacing w:line="0" w:lineRule="atLeast"/>
              <w:rPr>
                <w:sz w:val="24"/>
              </w:rPr>
            </w:pPr>
          </w:p>
        </w:tc>
        <w:tc>
          <w:tcPr>
            <w:tcW w:w="520" w:type="dxa"/>
            <w:vMerge w:val="restart"/>
            <w:shd w:val="clear" w:color="auto" w:fill="auto"/>
            <w:vAlign w:val="bottom"/>
          </w:tcPr>
          <w:p w14:paraId="3243752C" w14:textId="77777777" w:rsidR="001505E5" w:rsidRPr="007C2FDA" w:rsidRDefault="001505E5" w:rsidP="003B77BD">
            <w:pPr>
              <w:spacing w:line="0" w:lineRule="atLeast"/>
              <w:ind w:left="320"/>
              <w:rPr>
                <w:i/>
                <w:sz w:val="24"/>
              </w:rPr>
            </w:pPr>
            <w:r w:rsidRPr="007C2FDA">
              <w:rPr>
                <w:i/>
                <w:sz w:val="24"/>
              </w:rPr>
              <w:t>λ</w:t>
            </w:r>
          </w:p>
        </w:tc>
        <w:tc>
          <w:tcPr>
            <w:tcW w:w="480" w:type="dxa"/>
            <w:shd w:val="clear" w:color="auto" w:fill="auto"/>
            <w:vAlign w:val="bottom"/>
          </w:tcPr>
          <w:p w14:paraId="60F2E99B" w14:textId="77777777" w:rsidR="001505E5" w:rsidRPr="007C2FDA" w:rsidRDefault="001505E5" w:rsidP="003B77BD">
            <w:pPr>
              <w:spacing w:line="0" w:lineRule="atLeast"/>
              <w:rPr>
                <w:sz w:val="24"/>
              </w:rPr>
            </w:pPr>
          </w:p>
        </w:tc>
        <w:tc>
          <w:tcPr>
            <w:tcW w:w="140" w:type="dxa"/>
            <w:vMerge w:val="restart"/>
            <w:shd w:val="clear" w:color="auto" w:fill="auto"/>
            <w:vAlign w:val="bottom"/>
          </w:tcPr>
          <w:p w14:paraId="61F8CA3B" w14:textId="77777777" w:rsidR="001505E5" w:rsidRPr="007C2FDA" w:rsidRDefault="001505E5" w:rsidP="003B77BD">
            <w:pPr>
              <w:spacing w:line="0" w:lineRule="atLeast"/>
              <w:ind w:left="20"/>
              <w:rPr>
                <w:i/>
                <w:w w:val="82"/>
                <w:sz w:val="24"/>
              </w:rPr>
            </w:pPr>
            <w:r w:rsidRPr="007C2FDA">
              <w:rPr>
                <w:i/>
                <w:w w:val="82"/>
                <w:sz w:val="24"/>
              </w:rPr>
              <w:t>λ</w:t>
            </w:r>
          </w:p>
        </w:tc>
        <w:tc>
          <w:tcPr>
            <w:tcW w:w="280" w:type="dxa"/>
            <w:shd w:val="clear" w:color="auto" w:fill="auto"/>
            <w:vAlign w:val="bottom"/>
          </w:tcPr>
          <w:p w14:paraId="20731AFE" w14:textId="77777777" w:rsidR="001505E5" w:rsidRPr="007C2FDA" w:rsidRDefault="001505E5" w:rsidP="003B77BD">
            <w:pPr>
              <w:spacing w:line="0" w:lineRule="atLeast"/>
              <w:rPr>
                <w:sz w:val="24"/>
              </w:rPr>
            </w:pPr>
          </w:p>
        </w:tc>
        <w:tc>
          <w:tcPr>
            <w:tcW w:w="1020" w:type="dxa"/>
            <w:tcBorders>
              <w:bottom w:val="single" w:sz="8" w:space="0" w:color="auto"/>
            </w:tcBorders>
            <w:shd w:val="clear" w:color="auto" w:fill="auto"/>
            <w:vAlign w:val="bottom"/>
          </w:tcPr>
          <w:p w14:paraId="7ADF48C7" w14:textId="77777777" w:rsidR="001505E5" w:rsidRPr="007C2FDA" w:rsidRDefault="001505E5" w:rsidP="003B77BD">
            <w:pPr>
              <w:spacing w:line="0" w:lineRule="atLeast"/>
              <w:rPr>
                <w:sz w:val="24"/>
              </w:rPr>
            </w:pPr>
          </w:p>
        </w:tc>
        <w:tc>
          <w:tcPr>
            <w:tcW w:w="940" w:type="dxa"/>
            <w:vMerge w:val="restart"/>
            <w:shd w:val="clear" w:color="auto" w:fill="auto"/>
            <w:vAlign w:val="bottom"/>
          </w:tcPr>
          <w:p w14:paraId="62F7F792" w14:textId="77777777" w:rsidR="001505E5" w:rsidRPr="007C2FDA" w:rsidRDefault="001505E5" w:rsidP="003B77BD">
            <w:pPr>
              <w:spacing w:line="0" w:lineRule="atLeast"/>
              <w:ind w:left="60"/>
              <w:rPr>
                <w:i/>
                <w:sz w:val="24"/>
              </w:rPr>
            </w:pPr>
            <w:r w:rsidRPr="007C2FDA">
              <w:rPr>
                <w:i/>
                <w:sz w:val="24"/>
              </w:rPr>
              <w:t>λ</w:t>
            </w:r>
          </w:p>
        </w:tc>
        <w:tc>
          <w:tcPr>
            <w:tcW w:w="480" w:type="dxa"/>
            <w:vMerge w:val="restart"/>
            <w:shd w:val="clear" w:color="auto" w:fill="auto"/>
            <w:vAlign w:val="bottom"/>
          </w:tcPr>
          <w:p w14:paraId="5DE190DA" w14:textId="77777777" w:rsidR="001505E5" w:rsidRPr="007C2FDA" w:rsidRDefault="001505E5" w:rsidP="003B77BD">
            <w:pPr>
              <w:spacing w:line="0" w:lineRule="atLeast"/>
              <w:ind w:left="120"/>
              <w:rPr>
                <w:i/>
                <w:sz w:val="24"/>
              </w:rPr>
            </w:pPr>
            <w:r w:rsidRPr="007C2FDA">
              <w:rPr>
                <w:i/>
                <w:sz w:val="24"/>
              </w:rPr>
              <w:t>λ</w:t>
            </w:r>
          </w:p>
        </w:tc>
        <w:tc>
          <w:tcPr>
            <w:tcW w:w="1040" w:type="dxa"/>
            <w:tcBorders>
              <w:bottom w:val="single" w:sz="8" w:space="0" w:color="auto"/>
            </w:tcBorders>
            <w:shd w:val="clear" w:color="auto" w:fill="auto"/>
            <w:vAlign w:val="bottom"/>
          </w:tcPr>
          <w:p w14:paraId="317EDBDB" w14:textId="77777777" w:rsidR="001505E5" w:rsidRPr="007C2FDA" w:rsidRDefault="001505E5" w:rsidP="003B77BD">
            <w:pPr>
              <w:spacing w:line="0" w:lineRule="atLeast"/>
              <w:rPr>
                <w:sz w:val="24"/>
              </w:rPr>
            </w:pPr>
          </w:p>
        </w:tc>
      </w:tr>
      <w:tr w:rsidR="001505E5" w:rsidRPr="007C2FDA" w14:paraId="21210258" w14:textId="77777777" w:rsidTr="003B77BD">
        <w:trPr>
          <w:trHeight w:val="105"/>
        </w:trPr>
        <w:tc>
          <w:tcPr>
            <w:tcW w:w="900" w:type="dxa"/>
            <w:tcBorders>
              <w:left w:val="single" w:sz="8" w:space="0" w:color="auto"/>
              <w:right w:val="single" w:sz="8" w:space="0" w:color="auto"/>
            </w:tcBorders>
            <w:shd w:val="clear" w:color="auto" w:fill="auto"/>
            <w:vAlign w:val="bottom"/>
          </w:tcPr>
          <w:p w14:paraId="277019FE" w14:textId="77777777" w:rsidR="001505E5" w:rsidRPr="007C2FDA" w:rsidRDefault="001505E5" w:rsidP="003B77BD">
            <w:pPr>
              <w:spacing w:line="0" w:lineRule="atLeast"/>
              <w:rPr>
                <w:sz w:val="24"/>
              </w:rPr>
            </w:pPr>
          </w:p>
        </w:tc>
        <w:tc>
          <w:tcPr>
            <w:tcW w:w="120" w:type="dxa"/>
            <w:tcBorders>
              <w:bottom w:val="single" w:sz="8" w:space="0" w:color="auto"/>
            </w:tcBorders>
            <w:shd w:val="clear" w:color="auto" w:fill="auto"/>
            <w:vAlign w:val="bottom"/>
          </w:tcPr>
          <w:p w14:paraId="12A1EF3B" w14:textId="77777777" w:rsidR="001505E5" w:rsidRPr="007C2FDA" w:rsidRDefault="001505E5" w:rsidP="003B77BD">
            <w:pPr>
              <w:spacing w:line="0" w:lineRule="atLeast"/>
              <w:rPr>
                <w:sz w:val="24"/>
              </w:rPr>
            </w:pPr>
          </w:p>
        </w:tc>
        <w:tc>
          <w:tcPr>
            <w:tcW w:w="1000" w:type="dxa"/>
            <w:vMerge/>
            <w:tcBorders>
              <w:bottom w:val="single" w:sz="8" w:space="0" w:color="auto"/>
            </w:tcBorders>
            <w:shd w:val="clear" w:color="auto" w:fill="auto"/>
            <w:vAlign w:val="bottom"/>
          </w:tcPr>
          <w:p w14:paraId="6963689F" w14:textId="77777777" w:rsidR="001505E5" w:rsidRPr="007C2FDA" w:rsidRDefault="001505E5" w:rsidP="003B77BD">
            <w:pPr>
              <w:spacing w:line="0" w:lineRule="atLeast"/>
              <w:rPr>
                <w:sz w:val="24"/>
              </w:rPr>
            </w:pPr>
          </w:p>
        </w:tc>
        <w:tc>
          <w:tcPr>
            <w:tcW w:w="880" w:type="dxa"/>
            <w:vMerge w:val="restart"/>
            <w:tcBorders>
              <w:left w:val="single" w:sz="8" w:space="0" w:color="auto"/>
              <w:right w:val="single" w:sz="8" w:space="0" w:color="auto"/>
            </w:tcBorders>
            <w:shd w:val="clear" w:color="auto" w:fill="auto"/>
            <w:vAlign w:val="bottom"/>
          </w:tcPr>
          <w:p w14:paraId="25B192D3" w14:textId="77777777" w:rsidR="001505E5" w:rsidRPr="007C2FDA" w:rsidRDefault="001505E5" w:rsidP="003B77BD">
            <w:pPr>
              <w:spacing w:line="0" w:lineRule="atLeast"/>
              <w:ind w:left="300"/>
              <w:rPr>
                <w:rFonts w:eastAsia="Arial"/>
                <w:sz w:val="24"/>
                <w:vertAlign w:val="subscript"/>
              </w:rPr>
            </w:pPr>
            <w:r w:rsidRPr="007C2FDA">
              <w:rPr>
                <w:rFonts w:eastAsia="Arial"/>
                <w:i/>
                <w:sz w:val="24"/>
              </w:rPr>
              <w:t>S</w:t>
            </w:r>
            <w:r w:rsidRPr="007C2FDA">
              <w:rPr>
                <w:rFonts w:eastAsia="Arial"/>
                <w:sz w:val="24"/>
                <w:vertAlign w:val="subscript"/>
              </w:rPr>
              <w:t>1</w:t>
            </w:r>
          </w:p>
        </w:tc>
        <w:tc>
          <w:tcPr>
            <w:tcW w:w="700" w:type="dxa"/>
            <w:vMerge/>
            <w:shd w:val="clear" w:color="auto" w:fill="auto"/>
            <w:vAlign w:val="bottom"/>
          </w:tcPr>
          <w:p w14:paraId="285A742F" w14:textId="77777777" w:rsidR="001505E5" w:rsidRPr="007C2FDA" w:rsidRDefault="001505E5" w:rsidP="003B77BD">
            <w:pPr>
              <w:spacing w:line="0" w:lineRule="atLeast"/>
              <w:rPr>
                <w:sz w:val="24"/>
              </w:rPr>
            </w:pPr>
          </w:p>
        </w:tc>
        <w:tc>
          <w:tcPr>
            <w:tcW w:w="1040" w:type="dxa"/>
            <w:vMerge w:val="restart"/>
            <w:tcBorders>
              <w:left w:val="single" w:sz="8" w:space="0" w:color="auto"/>
              <w:right w:val="single" w:sz="8" w:space="0" w:color="auto"/>
            </w:tcBorders>
            <w:shd w:val="clear" w:color="auto" w:fill="auto"/>
            <w:vAlign w:val="bottom"/>
          </w:tcPr>
          <w:p w14:paraId="3127E626" w14:textId="77777777" w:rsidR="001505E5" w:rsidRPr="007C2FDA" w:rsidRDefault="001505E5" w:rsidP="003B77BD">
            <w:pPr>
              <w:spacing w:line="0" w:lineRule="atLeast"/>
              <w:ind w:left="380"/>
              <w:rPr>
                <w:rFonts w:eastAsia="Arial"/>
                <w:sz w:val="24"/>
                <w:vertAlign w:val="subscript"/>
              </w:rPr>
            </w:pPr>
            <w:r w:rsidRPr="007C2FDA">
              <w:rPr>
                <w:rFonts w:eastAsia="Arial"/>
                <w:i/>
                <w:sz w:val="24"/>
              </w:rPr>
              <w:t>S</w:t>
            </w:r>
            <w:r w:rsidRPr="007C2FDA">
              <w:rPr>
                <w:rFonts w:eastAsia="Arial"/>
                <w:sz w:val="24"/>
                <w:vertAlign w:val="subscript"/>
              </w:rPr>
              <w:t>2</w:t>
            </w:r>
          </w:p>
        </w:tc>
        <w:tc>
          <w:tcPr>
            <w:tcW w:w="520" w:type="dxa"/>
            <w:vMerge/>
            <w:shd w:val="clear" w:color="auto" w:fill="auto"/>
            <w:vAlign w:val="bottom"/>
          </w:tcPr>
          <w:p w14:paraId="62B506AF" w14:textId="77777777" w:rsidR="001505E5" w:rsidRPr="007C2FDA" w:rsidRDefault="001505E5" w:rsidP="003B77BD">
            <w:pPr>
              <w:spacing w:line="0" w:lineRule="atLeast"/>
              <w:rPr>
                <w:sz w:val="24"/>
              </w:rPr>
            </w:pPr>
          </w:p>
        </w:tc>
        <w:tc>
          <w:tcPr>
            <w:tcW w:w="480" w:type="dxa"/>
            <w:shd w:val="clear" w:color="auto" w:fill="auto"/>
            <w:vAlign w:val="bottom"/>
          </w:tcPr>
          <w:p w14:paraId="55CE6155" w14:textId="77777777" w:rsidR="001505E5" w:rsidRPr="007C2FDA" w:rsidRDefault="001505E5" w:rsidP="003B77BD">
            <w:pPr>
              <w:spacing w:line="0" w:lineRule="atLeast"/>
              <w:rPr>
                <w:sz w:val="24"/>
              </w:rPr>
            </w:pPr>
          </w:p>
        </w:tc>
        <w:tc>
          <w:tcPr>
            <w:tcW w:w="140" w:type="dxa"/>
            <w:vMerge/>
            <w:tcBorders>
              <w:bottom w:val="single" w:sz="8" w:space="0" w:color="auto"/>
            </w:tcBorders>
            <w:shd w:val="clear" w:color="auto" w:fill="auto"/>
            <w:vAlign w:val="bottom"/>
          </w:tcPr>
          <w:p w14:paraId="6978DA16" w14:textId="77777777" w:rsidR="001505E5" w:rsidRPr="007C2FDA" w:rsidRDefault="001505E5" w:rsidP="003B77BD">
            <w:pPr>
              <w:spacing w:line="0" w:lineRule="atLeast"/>
              <w:rPr>
                <w:sz w:val="24"/>
              </w:rPr>
            </w:pPr>
          </w:p>
        </w:tc>
        <w:tc>
          <w:tcPr>
            <w:tcW w:w="280" w:type="dxa"/>
            <w:shd w:val="clear" w:color="auto" w:fill="auto"/>
            <w:vAlign w:val="bottom"/>
          </w:tcPr>
          <w:p w14:paraId="5C536086" w14:textId="77777777" w:rsidR="001505E5" w:rsidRPr="007C2FDA" w:rsidRDefault="001505E5" w:rsidP="003B77BD">
            <w:pPr>
              <w:spacing w:line="0" w:lineRule="atLeast"/>
              <w:rPr>
                <w:sz w:val="24"/>
              </w:rPr>
            </w:pPr>
          </w:p>
        </w:tc>
        <w:tc>
          <w:tcPr>
            <w:tcW w:w="1020" w:type="dxa"/>
            <w:vMerge w:val="restart"/>
            <w:tcBorders>
              <w:left w:val="single" w:sz="8" w:space="0" w:color="auto"/>
              <w:right w:val="single" w:sz="8" w:space="0" w:color="auto"/>
            </w:tcBorders>
            <w:shd w:val="clear" w:color="auto" w:fill="auto"/>
            <w:vAlign w:val="bottom"/>
          </w:tcPr>
          <w:p w14:paraId="05AAC90E" w14:textId="77777777" w:rsidR="001505E5" w:rsidRPr="007C2FDA" w:rsidRDefault="001505E5" w:rsidP="003B77BD">
            <w:pPr>
              <w:spacing w:line="0" w:lineRule="atLeast"/>
              <w:ind w:left="260"/>
              <w:rPr>
                <w:rFonts w:eastAsia="Arial"/>
                <w:sz w:val="24"/>
              </w:rPr>
            </w:pPr>
            <w:r w:rsidRPr="007C2FDA">
              <w:rPr>
                <w:rFonts w:eastAsia="Arial"/>
                <w:i/>
                <w:sz w:val="24"/>
              </w:rPr>
              <w:t>Sk</w:t>
            </w:r>
            <w:r w:rsidRPr="007C2FDA">
              <w:rPr>
                <w:rFonts w:eastAsia="Arial"/>
                <w:sz w:val="24"/>
              </w:rPr>
              <w:t>+1</w:t>
            </w:r>
          </w:p>
        </w:tc>
        <w:tc>
          <w:tcPr>
            <w:tcW w:w="940" w:type="dxa"/>
            <w:vMerge/>
            <w:shd w:val="clear" w:color="auto" w:fill="auto"/>
            <w:vAlign w:val="bottom"/>
          </w:tcPr>
          <w:p w14:paraId="03EFBF6F" w14:textId="77777777" w:rsidR="001505E5" w:rsidRPr="007C2FDA" w:rsidRDefault="001505E5" w:rsidP="003B77BD">
            <w:pPr>
              <w:spacing w:line="0" w:lineRule="atLeast"/>
              <w:rPr>
                <w:sz w:val="24"/>
              </w:rPr>
            </w:pPr>
          </w:p>
        </w:tc>
        <w:tc>
          <w:tcPr>
            <w:tcW w:w="480" w:type="dxa"/>
            <w:vMerge/>
            <w:shd w:val="clear" w:color="auto" w:fill="auto"/>
            <w:vAlign w:val="bottom"/>
          </w:tcPr>
          <w:p w14:paraId="1F8FB249" w14:textId="77777777" w:rsidR="001505E5" w:rsidRPr="007C2FDA" w:rsidRDefault="001505E5" w:rsidP="003B77BD">
            <w:pPr>
              <w:spacing w:line="0" w:lineRule="atLeast"/>
              <w:rPr>
                <w:sz w:val="24"/>
              </w:rPr>
            </w:pPr>
          </w:p>
        </w:tc>
        <w:tc>
          <w:tcPr>
            <w:tcW w:w="1040" w:type="dxa"/>
            <w:vMerge w:val="restart"/>
            <w:tcBorders>
              <w:left w:val="single" w:sz="8" w:space="0" w:color="auto"/>
              <w:right w:val="single" w:sz="8" w:space="0" w:color="auto"/>
            </w:tcBorders>
            <w:shd w:val="clear" w:color="auto" w:fill="auto"/>
            <w:vAlign w:val="bottom"/>
          </w:tcPr>
          <w:p w14:paraId="66B74D65" w14:textId="77777777" w:rsidR="001505E5" w:rsidRPr="007C2FDA" w:rsidRDefault="001505E5" w:rsidP="003B77BD">
            <w:pPr>
              <w:spacing w:line="0" w:lineRule="atLeast"/>
              <w:ind w:left="240"/>
              <w:rPr>
                <w:rFonts w:eastAsia="Arial"/>
                <w:sz w:val="24"/>
              </w:rPr>
            </w:pPr>
            <w:r w:rsidRPr="007C2FDA">
              <w:rPr>
                <w:rFonts w:eastAsia="Arial"/>
                <w:i/>
                <w:sz w:val="24"/>
              </w:rPr>
              <w:t>Sm</w:t>
            </w:r>
            <w:r w:rsidRPr="007C2FDA">
              <w:rPr>
                <w:rFonts w:eastAsia="Arial"/>
                <w:sz w:val="24"/>
              </w:rPr>
              <w:t>+1</w:t>
            </w:r>
          </w:p>
        </w:tc>
      </w:tr>
      <w:tr w:rsidR="001505E5" w:rsidRPr="007C2FDA" w14:paraId="1D58216A" w14:textId="77777777" w:rsidTr="003B77BD">
        <w:trPr>
          <w:trHeight w:val="340"/>
        </w:trPr>
        <w:tc>
          <w:tcPr>
            <w:tcW w:w="900" w:type="dxa"/>
            <w:tcBorders>
              <w:left w:val="single" w:sz="8" w:space="0" w:color="auto"/>
              <w:right w:val="single" w:sz="8" w:space="0" w:color="auto"/>
            </w:tcBorders>
            <w:shd w:val="clear" w:color="auto" w:fill="auto"/>
            <w:vAlign w:val="bottom"/>
          </w:tcPr>
          <w:p w14:paraId="0A63BDF8" w14:textId="77777777" w:rsidR="001505E5" w:rsidRPr="007C2FDA" w:rsidRDefault="001505E5" w:rsidP="003B77BD">
            <w:pPr>
              <w:spacing w:line="0" w:lineRule="atLeast"/>
              <w:rPr>
                <w:sz w:val="24"/>
              </w:rPr>
            </w:pPr>
          </w:p>
        </w:tc>
        <w:tc>
          <w:tcPr>
            <w:tcW w:w="120" w:type="dxa"/>
            <w:shd w:val="clear" w:color="auto" w:fill="auto"/>
            <w:vAlign w:val="bottom"/>
          </w:tcPr>
          <w:p w14:paraId="2F7B77F6" w14:textId="77777777" w:rsidR="001505E5" w:rsidRPr="007C2FDA" w:rsidRDefault="001505E5" w:rsidP="003B77BD">
            <w:pPr>
              <w:spacing w:line="0" w:lineRule="atLeast"/>
              <w:rPr>
                <w:sz w:val="24"/>
              </w:rPr>
            </w:pPr>
          </w:p>
        </w:tc>
        <w:tc>
          <w:tcPr>
            <w:tcW w:w="1000" w:type="dxa"/>
            <w:shd w:val="clear" w:color="auto" w:fill="auto"/>
            <w:vAlign w:val="bottom"/>
          </w:tcPr>
          <w:p w14:paraId="2EB5D9EE" w14:textId="77777777" w:rsidR="001505E5" w:rsidRPr="007C2FDA" w:rsidRDefault="001505E5" w:rsidP="003B77BD">
            <w:pPr>
              <w:spacing w:line="0" w:lineRule="atLeast"/>
              <w:rPr>
                <w:sz w:val="24"/>
              </w:rPr>
            </w:pPr>
          </w:p>
        </w:tc>
        <w:tc>
          <w:tcPr>
            <w:tcW w:w="880" w:type="dxa"/>
            <w:vMerge/>
            <w:tcBorders>
              <w:left w:val="single" w:sz="8" w:space="0" w:color="auto"/>
              <w:right w:val="single" w:sz="8" w:space="0" w:color="auto"/>
            </w:tcBorders>
            <w:shd w:val="clear" w:color="auto" w:fill="auto"/>
            <w:vAlign w:val="bottom"/>
          </w:tcPr>
          <w:p w14:paraId="117656D5" w14:textId="77777777" w:rsidR="001505E5" w:rsidRPr="007C2FDA" w:rsidRDefault="001505E5" w:rsidP="003B77BD">
            <w:pPr>
              <w:spacing w:line="0" w:lineRule="atLeast"/>
              <w:rPr>
                <w:sz w:val="24"/>
              </w:rPr>
            </w:pPr>
          </w:p>
        </w:tc>
        <w:tc>
          <w:tcPr>
            <w:tcW w:w="700" w:type="dxa"/>
            <w:vMerge w:val="restart"/>
            <w:shd w:val="clear" w:color="auto" w:fill="auto"/>
            <w:vAlign w:val="bottom"/>
          </w:tcPr>
          <w:p w14:paraId="03EDD4EB" w14:textId="77777777" w:rsidR="001505E5" w:rsidRPr="007C2FDA" w:rsidRDefault="001505E5" w:rsidP="003B77BD">
            <w:pPr>
              <w:spacing w:line="0" w:lineRule="atLeast"/>
              <w:ind w:left="200"/>
              <w:rPr>
                <w:i/>
                <w:sz w:val="24"/>
              </w:rPr>
            </w:pPr>
            <w:r w:rsidRPr="007C2FDA">
              <w:rPr>
                <w:i/>
                <w:sz w:val="24"/>
              </w:rPr>
              <w:t>μ</w:t>
            </w:r>
          </w:p>
        </w:tc>
        <w:tc>
          <w:tcPr>
            <w:tcW w:w="1040" w:type="dxa"/>
            <w:vMerge/>
            <w:tcBorders>
              <w:left w:val="single" w:sz="8" w:space="0" w:color="auto"/>
              <w:right w:val="single" w:sz="8" w:space="0" w:color="auto"/>
            </w:tcBorders>
            <w:shd w:val="clear" w:color="auto" w:fill="auto"/>
            <w:vAlign w:val="bottom"/>
          </w:tcPr>
          <w:p w14:paraId="560DDCF0" w14:textId="77777777" w:rsidR="001505E5" w:rsidRPr="007C2FDA" w:rsidRDefault="001505E5" w:rsidP="003B77BD">
            <w:pPr>
              <w:spacing w:line="0" w:lineRule="atLeast"/>
              <w:rPr>
                <w:sz w:val="24"/>
              </w:rPr>
            </w:pPr>
          </w:p>
        </w:tc>
        <w:tc>
          <w:tcPr>
            <w:tcW w:w="520" w:type="dxa"/>
            <w:shd w:val="clear" w:color="auto" w:fill="auto"/>
            <w:vAlign w:val="bottom"/>
          </w:tcPr>
          <w:p w14:paraId="6CE1CB69" w14:textId="77777777" w:rsidR="001505E5" w:rsidRPr="007C2FDA" w:rsidRDefault="001505E5" w:rsidP="003B77BD">
            <w:pPr>
              <w:spacing w:line="0" w:lineRule="atLeast"/>
              <w:rPr>
                <w:sz w:val="24"/>
              </w:rPr>
            </w:pPr>
          </w:p>
        </w:tc>
        <w:tc>
          <w:tcPr>
            <w:tcW w:w="480" w:type="dxa"/>
            <w:shd w:val="clear" w:color="auto" w:fill="auto"/>
            <w:vAlign w:val="bottom"/>
          </w:tcPr>
          <w:p w14:paraId="2D456E63" w14:textId="77777777" w:rsidR="001505E5" w:rsidRPr="007C2FDA" w:rsidRDefault="001505E5" w:rsidP="003B77BD">
            <w:pPr>
              <w:spacing w:line="0" w:lineRule="atLeast"/>
              <w:ind w:left="80"/>
              <w:rPr>
                <w:sz w:val="24"/>
              </w:rPr>
            </w:pPr>
            <w:r w:rsidRPr="007C2FDA">
              <w:rPr>
                <w:sz w:val="24"/>
              </w:rPr>
              <w:t>…</w:t>
            </w:r>
          </w:p>
        </w:tc>
        <w:tc>
          <w:tcPr>
            <w:tcW w:w="140" w:type="dxa"/>
            <w:shd w:val="clear" w:color="auto" w:fill="auto"/>
            <w:vAlign w:val="bottom"/>
          </w:tcPr>
          <w:p w14:paraId="5BA88D87" w14:textId="77777777" w:rsidR="001505E5" w:rsidRPr="007C2FDA" w:rsidRDefault="001505E5" w:rsidP="003B77BD">
            <w:pPr>
              <w:spacing w:line="0" w:lineRule="atLeast"/>
              <w:rPr>
                <w:sz w:val="24"/>
              </w:rPr>
            </w:pPr>
          </w:p>
        </w:tc>
        <w:tc>
          <w:tcPr>
            <w:tcW w:w="280" w:type="dxa"/>
            <w:shd w:val="clear" w:color="auto" w:fill="auto"/>
            <w:vAlign w:val="bottom"/>
          </w:tcPr>
          <w:p w14:paraId="6C4A4B68" w14:textId="77777777" w:rsidR="001505E5" w:rsidRPr="007C2FDA" w:rsidRDefault="001505E5" w:rsidP="003B77BD">
            <w:pPr>
              <w:spacing w:line="0" w:lineRule="atLeast"/>
              <w:rPr>
                <w:sz w:val="24"/>
              </w:rPr>
            </w:pPr>
          </w:p>
        </w:tc>
        <w:tc>
          <w:tcPr>
            <w:tcW w:w="1020" w:type="dxa"/>
            <w:vMerge/>
            <w:tcBorders>
              <w:left w:val="single" w:sz="8" w:space="0" w:color="auto"/>
              <w:right w:val="single" w:sz="8" w:space="0" w:color="auto"/>
            </w:tcBorders>
            <w:shd w:val="clear" w:color="auto" w:fill="auto"/>
            <w:vAlign w:val="bottom"/>
          </w:tcPr>
          <w:p w14:paraId="793BCD0A" w14:textId="77777777" w:rsidR="001505E5" w:rsidRPr="007C2FDA" w:rsidRDefault="001505E5" w:rsidP="003B77BD">
            <w:pPr>
              <w:spacing w:line="0" w:lineRule="atLeast"/>
              <w:rPr>
                <w:sz w:val="24"/>
              </w:rPr>
            </w:pPr>
          </w:p>
        </w:tc>
        <w:tc>
          <w:tcPr>
            <w:tcW w:w="940" w:type="dxa"/>
            <w:shd w:val="clear" w:color="auto" w:fill="auto"/>
            <w:vAlign w:val="bottom"/>
          </w:tcPr>
          <w:p w14:paraId="0635E702" w14:textId="77777777" w:rsidR="001505E5" w:rsidRPr="007C2FDA" w:rsidRDefault="001505E5" w:rsidP="003B77BD">
            <w:pPr>
              <w:spacing w:line="0" w:lineRule="atLeast"/>
              <w:ind w:left="540"/>
              <w:rPr>
                <w:sz w:val="24"/>
              </w:rPr>
            </w:pPr>
            <w:r w:rsidRPr="007C2FDA">
              <w:rPr>
                <w:sz w:val="24"/>
              </w:rPr>
              <w:t>…</w:t>
            </w:r>
          </w:p>
        </w:tc>
        <w:tc>
          <w:tcPr>
            <w:tcW w:w="480" w:type="dxa"/>
            <w:shd w:val="clear" w:color="auto" w:fill="auto"/>
            <w:vAlign w:val="bottom"/>
          </w:tcPr>
          <w:p w14:paraId="5CEBDA44" w14:textId="77777777" w:rsidR="001505E5" w:rsidRPr="007C2FDA" w:rsidRDefault="001505E5" w:rsidP="003B77BD">
            <w:pPr>
              <w:spacing w:line="0" w:lineRule="atLeast"/>
              <w:rPr>
                <w:sz w:val="24"/>
              </w:rPr>
            </w:pPr>
          </w:p>
        </w:tc>
        <w:tc>
          <w:tcPr>
            <w:tcW w:w="1040" w:type="dxa"/>
            <w:vMerge/>
            <w:tcBorders>
              <w:left w:val="single" w:sz="8" w:space="0" w:color="auto"/>
              <w:right w:val="single" w:sz="8" w:space="0" w:color="auto"/>
            </w:tcBorders>
            <w:shd w:val="clear" w:color="auto" w:fill="auto"/>
            <w:vAlign w:val="bottom"/>
          </w:tcPr>
          <w:p w14:paraId="5F2158CA" w14:textId="77777777" w:rsidR="001505E5" w:rsidRPr="007C2FDA" w:rsidRDefault="001505E5" w:rsidP="003B77BD">
            <w:pPr>
              <w:spacing w:line="0" w:lineRule="atLeast"/>
              <w:rPr>
                <w:sz w:val="24"/>
              </w:rPr>
            </w:pPr>
          </w:p>
        </w:tc>
      </w:tr>
      <w:tr w:rsidR="001505E5" w:rsidRPr="007C2FDA" w14:paraId="1A7205BA" w14:textId="77777777" w:rsidTr="003B77BD">
        <w:trPr>
          <w:trHeight w:val="72"/>
        </w:trPr>
        <w:tc>
          <w:tcPr>
            <w:tcW w:w="900" w:type="dxa"/>
            <w:tcBorders>
              <w:left w:val="single" w:sz="8" w:space="0" w:color="auto"/>
              <w:right w:val="single" w:sz="8" w:space="0" w:color="auto"/>
            </w:tcBorders>
            <w:shd w:val="clear" w:color="auto" w:fill="auto"/>
            <w:vAlign w:val="bottom"/>
          </w:tcPr>
          <w:p w14:paraId="5906A5CA" w14:textId="77777777" w:rsidR="001505E5" w:rsidRPr="007C2FDA" w:rsidRDefault="001505E5" w:rsidP="003B77BD">
            <w:pPr>
              <w:spacing w:line="0" w:lineRule="atLeast"/>
              <w:rPr>
                <w:sz w:val="24"/>
              </w:rPr>
            </w:pPr>
          </w:p>
        </w:tc>
        <w:tc>
          <w:tcPr>
            <w:tcW w:w="120" w:type="dxa"/>
            <w:shd w:val="clear" w:color="auto" w:fill="auto"/>
            <w:vAlign w:val="bottom"/>
          </w:tcPr>
          <w:p w14:paraId="6F131EC1" w14:textId="77777777" w:rsidR="001505E5" w:rsidRPr="007C2FDA" w:rsidRDefault="001505E5" w:rsidP="003B77BD">
            <w:pPr>
              <w:spacing w:line="0" w:lineRule="atLeast"/>
              <w:rPr>
                <w:sz w:val="24"/>
              </w:rPr>
            </w:pPr>
          </w:p>
        </w:tc>
        <w:tc>
          <w:tcPr>
            <w:tcW w:w="1000" w:type="dxa"/>
            <w:tcBorders>
              <w:bottom w:val="single" w:sz="8" w:space="0" w:color="auto"/>
            </w:tcBorders>
            <w:shd w:val="clear" w:color="auto" w:fill="auto"/>
            <w:vAlign w:val="bottom"/>
          </w:tcPr>
          <w:p w14:paraId="4B8FD34A" w14:textId="77777777" w:rsidR="001505E5" w:rsidRPr="007C2FDA" w:rsidRDefault="001505E5" w:rsidP="003B77BD">
            <w:pPr>
              <w:spacing w:line="0" w:lineRule="atLeast"/>
              <w:rPr>
                <w:sz w:val="24"/>
              </w:rPr>
            </w:pPr>
          </w:p>
        </w:tc>
        <w:tc>
          <w:tcPr>
            <w:tcW w:w="880" w:type="dxa"/>
            <w:vMerge w:val="restart"/>
            <w:tcBorders>
              <w:left w:val="single" w:sz="8" w:space="0" w:color="auto"/>
              <w:right w:val="single" w:sz="8" w:space="0" w:color="auto"/>
            </w:tcBorders>
            <w:shd w:val="clear" w:color="auto" w:fill="auto"/>
            <w:vAlign w:val="bottom"/>
          </w:tcPr>
          <w:p w14:paraId="67A99D6A" w14:textId="77777777" w:rsidR="001505E5" w:rsidRPr="007C2FDA" w:rsidRDefault="001505E5" w:rsidP="003B77BD">
            <w:pPr>
              <w:spacing w:line="0" w:lineRule="atLeast"/>
              <w:rPr>
                <w:sz w:val="24"/>
              </w:rPr>
            </w:pPr>
          </w:p>
        </w:tc>
        <w:tc>
          <w:tcPr>
            <w:tcW w:w="700" w:type="dxa"/>
            <w:vMerge/>
            <w:shd w:val="clear" w:color="auto" w:fill="auto"/>
            <w:vAlign w:val="bottom"/>
          </w:tcPr>
          <w:p w14:paraId="7108DC0C" w14:textId="77777777" w:rsidR="001505E5" w:rsidRPr="007C2FDA" w:rsidRDefault="001505E5" w:rsidP="003B77BD">
            <w:pPr>
              <w:spacing w:line="0" w:lineRule="atLeast"/>
              <w:rPr>
                <w:sz w:val="24"/>
              </w:rPr>
            </w:pPr>
          </w:p>
        </w:tc>
        <w:tc>
          <w:tcPr>
            <w:tcW w:w="1040" w:type="dxa"/>
            <w:vMerge w:val="restart"/>
            <w:tcBorders>
              <w:left w:val="single" w:sz="8" w:space="0" w:color="auto"/>
              <w:right w:val="single" w:sz="8" w:space="0" w:color="auto"/>
            </w:tcBorders>
            <w:shd w:val="clear" w:color="auto" w:fill="auto"/>
            <w:vAlign w:val="bottom"/>
          </w:tcPr>
          <w:p w14:paraId="7BEEB1D1" w14:textId="77777777" w:rsidR="001505E5" w:rsidRPr="007C2FDA" w:rsidRDefault="001505E5" w:rsidP="003B77BD">
            <w:pPr>
              <w:spacing w:line="0" w:lineRule="atLeast"/>
              <w:rPr>
                <w:sz w:val="24"/>
              </w:rPr>
            </w:pPr>
          </w:p>
        </w:tc>
        <w:tc>
          <w:tcPr>
            <w:tcW w:w="520" w:type="dxa"/>
            <w:vMerge w:val="restart"/>
            <w:shd w:val="clear" w:color="auto" w:fill="auto"/>
            <w:vAlign w:val="bottom"/>
          </w:tcPr>
          <w:p w14:paraId="0F2889B4" w14:textId="77777777" w:rsidR="001505E5" w:rsidRPr="007C2FDA" w:rsidRDefault="001505E5" w:rsidP="003B77BD">
            <w:pPr>
              <w:spacing w:line="0" w:lineRule="atLeast"/>
              <w:ind w:left="320"/>
              <w:rPr>
                <w:i/>
                <w:sz w:val="24"/>
              </w:rPr>
            </w:pPr>
            <w:r w:rsidRPr="007C2FDA">
              <w:rPr>
                <w:i/>
                <w:sz w:val="24"/>
              </w:rPr>
              <w:t>μ</w:t>
            </w:r>
          </w:p>
        </w:tc>
        <w:tc>
          <w:tcPr>
            <w:tcW w:w="480" w:type="dxa"/>
            <w:shd w:val="clear" w:color="auto" w:fill="auto"/>
            <w:vAlign w:val="bottom"/>
          </w:tcPr>
          <w:p w14:paraId="21376BB9" w14:textId="77777777" w:rsidR="001505E5" w:rsidRPr="007C2FDA" w:rsidRDefault="001505E5" w:rsidP="003B77BD">
            <w:pPr>
              <w:spacing w:line="0" w:lineRule="atLeast"/>
              <w:rPr>
                <w:sz w:val="24"/>
              </w:rPr>
            </w:pPr>
          </w:p>
        </w:tc>
        <w:tc>
          <w:tcPr>
            <w:tcW w:w="420" w:type="dxa"/>
            <w:gridSpan w:val="2"/>
            <w:vMerge w:val="restart"/>
            <w:shd w:val="clear" w:color="auto" w:fill="auto"/>
            <w:vAlign w:val="bottom"/>
          </w:tcPr>
          <w:p w14:paraId="662C6DEC" w14:textId="77777777" w:rsidR="001505E5" w:rsidRPr="007C2FDA" w:rsidRDefault="001505E5" w:rsidP="003B77BD">
            <w:pPr>
              <w:spacing w:line="0" w:lineRule="atLeast"/>
              <w:ind w:left="20"/>
              <w:rPr>
                <w:i/>
                <w:sz w:val="24"/>
              </w:rPr>
            </w:pPr>
            <w:r w:rsidRPr="007C2FDA">
              <w:rPr>
                <w:i/>
                <w:sz w:val="24"/>
              </w:rPr>
              <w:t>μ</w:t>
            </w:r>
          </w:p>
        </w:tc>
        <w:tc>
          <w:tcPr>
            <w:tcW w:w="1020" w:type="dxa"/>
            <w:tcBorders>
              <w:left w:val="single" w:sz="8" w:space="0" w:color="auto"/>
              <w:right w:val="single" w:sz="8" w:space="0" w:color="auto"/>
            </w:tcBorders>
            <w:shd w:val="clear" w:color="auto" w:fill="auto"/>
            <w:vAlign w:val="bottom"/>
          </w:tcPr>
          <w:p w14:paraId="5181EF25" w14:textId="77777777" w:rsidR="001505E5" w:rsidRPr="007C2FDA" w:rsidRDefault="001505E5" w:rsidP="003B77BD">
            <w:pPr>
              <w:spacing w:line="0" w:lineRule="atLeast"/>
              <w:rPr>
                <w:sz w:val="24"/>
              </w:rPr>
            </w:pPr>
          </w:p>
        </w:tc>
        <w:tc>
          <w:tcPr>
            <w:tcW w:w="940" w:type="dxa"/>
            <w:vMerge w:val="restart"/>
            <w:shd w:val="clear" w:color="auto" w:fill="auto"/>
            <w:vAlign w:val="bottom"/>
          </w:tcPr>
          <w:p w14:paraId="00C03450" w14:textId="77777777" w:rsidR="001505E5" w:rsidRPr="007C2FDA" w:rsidRDefault="001505E5" w:rsidP="003B77BD">
            <w:pPr>
              <w:spacing w:line="0" w:lineRule="atLeast"/>
              <w:ind w:left="60"/>
              <w:rPr>
                <w:i/>
                <w:sz w:val="24"/>
              </w:rPr>
            </w:pPr>
            <w:r w:rsidRPr="007C2FDA">
              <w:rPr>
                <w:i/>
                <w:sz w:val="24"/>
              </w:rPr>
              <w:t>μ</w:t>
            </w:r>
          </w:p>
        </w:tc>
        <w:tc>
          <w:tcPr>
            <w:tcW w:w="480" w:type="dxa"/>
            <w:vMerge w:val="restart"/>
            <w:shd w:val="clear" w:color="auto" w:fill="auto"/>
            <w:vAlign w:val="bottom"/>
          </w:tcPr>
          <w:p w14:paraId="68A39AAE" w14:textId="77777777" w:rsidR="001505E5" w:rsidRPr="007C2FDA" w:rsidRDefault="001505E5" w:rsidP="003B77BD">
            <w:pPr>
              <w:spacing w:line="0" w:lineRule="atLeast"/>
              <w:ind w:left="120"/>
              <w:rPr>
                <w:i/>
                <w:sz w:val="24"/>
              </w:rPr>
            </w:pPr>
            <w:r w:rsidRPr="007C2FDA">
              <w:rPr>
                <w:i/>
                <w:sz w:val="24"/>
              </w:rPr>
              <w:t>μ</w:t>
            </w:r>
          </w:p>
        </w:tc>
        <w:tc>
          <w:tcPr>
            <w:tcW w:w="1040" w:type="dxa"/>
            <w:tcBorders>
              <w:left w:val="single" w:sz="8" w:space="0" w:color="auto"/>
              <w:right w:val="single" w:sz="8" w:space="0" w:color="auto"/>
            </w:tcBorders>
            <w:shd w:val="clear" w:color="auto" w:fill="auto"/>
            <w:vAlign w:val="bottom"/>
          </w:tcPr>
          <w:p w14:paraId="6771F933" w14:textId="77777777" w:rsidR="001505E5" w:rsidRPr="007C2FDA" w:rsidRDefault="001505E5" w:rsidP="003B77BD">
            <w:pPr>
              <w:spacing w:line="0" w:lineRule="atLeast"/>
              <w:rPr>
                <w:sz w:val="24"/>
              </w:rPr>
            </w:pPr>
          </w:p>
        </w:tc>
      </w:tr>
      <w:tr w:rsidR="001505E5" w:rsidRPr="007C2FDA" w14:paraId="20AF2C05" w14:textId="77777777" w:rsidTr="003B77BD">
        <w:trPr>
          <w:trHeight w:val="143"/>
        </w:trPr>
        <w:tc>
          <w:tcPr>
            <w:tcW w:w="900" w:type="dxa"/>
            <w:tcBorders>
              <w:left w:val="single" w:sz="8" w:space="0" w:color="auto"/>
              <w:bottom w:val="single" w:sz="8" w:space="0" w:color="auto"/>
              <w:right w:val="single" w:sz="8" w:space="0" w:color="auto"/>
            </w:tcBorders>
            <w:shd w:val="clear" w:color="auto" w:fill="auto"/>
            <w:vAlign w:val="bottom"/>
          </w:tcPr>
          <w:p w14:paraId="23526F23" w14:textId="77777777" w:rsidR="001505E5" w:rsidRPr="007C2FDA" w:rsidRDefault="001505E5" w:rsidP="003B77BD">
            <w:pPr>
              <w:spacing w:line="0" w:lineRule="atLeast"/>
              <w:rPr>
                <w:sz w:val="24"/>
              </w:rPr>
            </w:pPr>
          </w:p>
        </w:tc>
        <w:tc>
          <w:tcPr>
            <w:tcW w:w="120" w:type="dxa"/>
            <w:shd w:val="clear" w:color="auto" w:fill="auto"/>
            <w:vAlign w:val="bottom"/>
          </w:tcPr>
          <w:p w14:paraId="2C7E5EE4" w14:textId="77777777" w:rsidR="001505E5" w:rsidRPr="007C2FDA" w:rsidRDefault="001505E5" w:rsidP="003B77BD">
            <w:pPr>
              <w:spacing w:line="0" w:lineRule="atLeast"/>
              <w:rPr>
                <w:sz w:val="24"/>
              </w:rPr>
            </w:pPr>
          </w:p>
        </w:tc>
        <w:tc>
          <w:tcPr>
            <w:tcW w:w="1000" w:type="dxa"/>
            <w:vMerge w:val="restart"/>
            <w:shd w:val="clear" w:color="auto" w:fill="auto"/>
            <w:vAlign w:val="bottom"/>
          </w:tcPr>
          <w:p w14:paraId="070B2E1E" w14:textId="77777777" w:rsidR="001505E5" w:rsidRPr="007C2FDA" w:rsidRDefault="001505E5" w:rsidP="003B77BD">
            <w:pPr>
              <w:spacing w:line="0" w:lineRule="atLeast"/>
              <w:ind w:left="240"/>
              <w:rPr>
                <w:i/>
                <w:sz w:val="24"/>
              </w:rPr>
            </w:pPr>
            <w:r w:rsidRPr="007C2FDA">
              <w:rPr>
                <w:i/>
                <w:sz w:val="24"/>
              </w:rPr>
              <w:t>μ</w:t>
            </w:r>
          </w:p>
        </w:tc>
        <w:tc>
          <w:tcPr>
            <w:tcW w:w="880" w:type="dxa"/>
            <w:vMerge/>
            <w:tcBorders>
              <w:left w:val="single" w:sz="8" w:space="0" w:color="auto"/>
              <w:bottom w:val="single" w:sz="8" w:space="0" w:color="auto"/>
              <w:right w:val="single" w:sz="8" w:space="0" w:color="auto"/>
            </w:tcBorders>
            <w:shd w:val="clear" w:color="auto" w:fill="auto"/>
            <w:vAlign w:val="bottom"/>
          </w:tcPr>
          <w:p w14:paraId="52F4EDD8" w14:textId="77777777" w:rsidR="001505E5" w:rsidRPr="007C2FDA" w:rsidRDefault="001505E5" w:rsidP="003B77BD">
            <w:pPr>
              <w:spacing w:line="0" w:lineRule="atLeast"/>
              <w:rPr>
                <w:sz w:val="24"/>
              </w:rPr>
            </w:pPr>
          </w:p>
        </w:tc>
        <w:tc>
          <w:tcPr>
            <w:tcW w:w="700" w:type="dxa"/>
            <w:vMerge/>
            <w:shd w:val="clear" w:color="auto" w:fill="auto"/>
            <w:vAlign w:val="bottom"/>
          </w:tcPr>
          <w:p w14:paraId="1955531C" w14:textId="77777777" w:rsidR="001505E5" w:rsidRPr="007C2FDA" w:rsidRDefault="001505E5" w:rsidP="003B77BD">
            <w:pPr>
              <w:spacing w:line="0" w:lineRule="atLeast"/>
              <w:rPr>
                <w:sz w:val="24"/>
              </w:rPr>
            </w:pPr>
          </w:p>
        </w:tc>
        <w:tc>
          <w:tcPr>
            <w:tcW w:w="1040" w:type="dxa"/>
            <w:vMerge/>
            <w:tcBorders>
              <w:left w:val="single" w:sz="8" w:space="0" w:color="auto"/>
              <w:bottom w:val="single" w:sz="8" w:space="0" w:color="auto"/>
              <w:right w:val="single" w:sz="8" w:space="0" w:color="auto"/>
            </w:tcBorders>
            <w:shd w:val="clear" w:color="auto" w:fill="auto"/>
            <w:vAlign w:val="bottom"/>
          </w:tcPr>
          <w:p w14:paraId="79621244" w14:textId="77777777" w:rsidR="001505E5" w:rsidRPr="007C2FDA" w:rsidRDefault="001505E5" w:rsidP="003B77BD">
            <w:pPr>
              <w:spacing w:line="0" w:lineRule="atLeast"/>
              <w:rPr>
                <w:sz w:val="24"/>
              </w:rPr>
            </w:pPr>
          </w:p>
        </w:tc>
        <w:tc>
          <w:tcPr>
            <w:tcW w:w="520" w:type="dxa"/>
            <w:vMerge/>
            <w:shd w:val="clear" w:color="auto" w:fill="auto"/>
            <w:vAlign w:val="bottom"/>
          </w:tcPr>
          <w:p w14:paraId="4263A447" w14:textId="77777777" w:rsidR="001505E5" w:rsidRPr="007C2FDA" w:rsidRDefault="001505E5" w:rsidP="003B77BD">
            <w:pPr>
              <w:spacing w:line="0" w:lineRule="atLeast"/>
              <w:rPr>
                <w:sz w:val="24"/>
              </w:rPr>
            </w:pPr>
          </w:p>
        </w:tc>
        <w:tc>
          <w:tcPr>
            <w:tcW w:w="480" w:type="dxa"/>
            <w:shd w:val="clear" w:color="auto" w:fill="auto"/>
            <w:vAlign w:val="bottom"/>
          </w:tcPr>
          <w:p w14:paraId="03A20F17" w14:textId="77777777" w:rsidR="001505E5" w:rsidRPr="007C2FDA" w:rsidRDefault="001505E5" w:rsidP="003B77BD">
            <w:pPr>
              <w:spacing w:line="0" w:lineRule="atLeast"/>
              <w:rPr>
                <w:sz w:val="24"/>
              </w:rPr>
            </w:pPr>
          </w:p>
        </w:tc>
        <w:tc>
          <w:tcPr>
            <w:tcW w:w="420" w:type="dxa"/>
            <w:gridSpan w:val="2"/>
            <w:vMerge/>
            <w:shd w:val="clear" w:color="auto" w:fill="auto"/>
            <w:vAlign w:val="bottom"/>
          </w:tcPr>
          <w:p w14:paraId="7B2989EB" w14:textId="77777777" w:rsidR="001505E5" w:rsidRPr="007C2FDA" w:rsidRDefault="001505E5" w:rsidP="003B77BD">
            <w:pPr>
              <w:spacing w:line="0" w:lineRule="atLeast"/>
              <w:rPr>
                <w:sz w:val="24"/>
              </w:rPr>
            </w:pPr>
          </w:p>
        </w:tc>
        <w:tc>
          <w:tcPr>
            <w:tcW w:w="1020" w:type="dxa"/>
            <w:tcBorders>
              <w:left w:val="single" w:sz="8" w:space="0" w:color="auto"/>
              <w:bottom w:val="single" w:sz="8" w:space="0" w:color="auto"/>
              <w:right w:val="single" w:sz="8" w:space="0" w:color="auto"/>
            </w:tcBorders>
            <w:shd w:val="clear" w:color="auto" w:fill="auto"/>
            <w:vAlign w:val="bottom"/>
          </w:tcPr>
          <w:p w14:paraId="039CEECA" w14:textId="77777777" w:rsidR="001505E5" w:rsidRPr="007C2FDA" w:rsidRDefault="001505E5" w:rsidP="003B77BD">
            <w:pPr>
              <w:spacing w:line="0" w:lineRule="atLeast"/>
              <w:rPr>
                <w:sz w:val="24"/>
              </w:rPr>
            </w:pPr>
          </w:p>
        </w:tc>
        <w:tc>
          <w:tcPr>
            <w:tcW w:w="940" w:type="dxa"/>
            <w:vMerge/>
            <w:shd w:val="clear" w:color="auto" w:fill="auto"/>
            <w:vAlign w:val="bottom"/>
          </w:tcPr>
          <w:p w14:paraId="36817CF2" w14:textId="77777777" w:rsidR="001505E5" w:rsidRPr="007C2FDA" w:rsidRDefault="001505E5" w:rsidP="003B77BD">
            <w:pPr>
              <w:spacing w:line="0" w:lineRule="atLeast"/>
              <w:rPr>
                <w:sz w:val="24"/>
              </w:rPr>
            </w:pPr>
          </w:p>
        </w:tc>
        <w:tc>
          <w:tcPr>
            <w:tcW w:w="480" w:type="dxa"/>
            <w:vMerge/>
            <w:shd w:val="clear" w:color="auto" w:fill="auto"/>
            <w:vAlign w:val="bottom"/>
          </w:tcPr>
          <w:p w14:paraId="20A32748" w14:textId="77777777" w:rsidR="001505E5" w:rsidRPr="007C2FDA" w:rsidRDefault="001505E5" w:rsidP="003B77BD">
            <w:pPr>
              <w:spacing w:line="0" w:lineRule="atLeast"/>
              <w:rPr>
                <w:sz w:val="24"/>
              </w:rPr>
            </w:pPr>
          </w:p>
        </w:tc>
        <w:tc>
          <w:tcPr>
            <w:tcW w:w="1040" w:type="dxa"/>
            <w:tcBorders>
              <w:left w:val="single" w:sz="8" w:space="0" w:color="auto"/>
              <w:bottom w:val="single" w:sz="8" w:space="0" w:color="auto"/>
              <w:right w:val="single" w:sz="8" w:space="0" w:color="auto"/>
            </w:tcBorders>
            <w:shd w:val="clear" w:color="auto" w:fill="auto"/>
            <w:vAlign w:val="bottom"/>
          </w:tcPr>
          <w:p w14:paraId="2E26C70E" w14:textId="77777777" w:rsidR="001505E5" w:rsidRPr="007C2FDA" w:rsidRDefault="001505E5" w:rsidP="003B77BD">
            <w:pPr>
              <w:spacing w:line="0" w:lineRule="atLeast"/>
              <w:rPr>
                <w:sz w:val="24"/>
              </w:rPr>
            </w:pPr>
          </w:p>
        </w:tc>
      </w:tr>
      <w:tr w:rsidR="001505E5" w:rsidRPr="007C2FDA" w14:paraId="25572B1B" w14:textId="77777777" w:rsidTr="003B77BD">
        <w:trPr>
          <w:trHeight w:val="201"/>
        </w:trPr>
        <w:tc>
          <w:tcPr>
            <w:tcW w:w="900" w:type="dxa"/>
            <w:shd w:val="clear" w:color="auto" w:fill="auto"/>
            <w:vAlign w:val="bottom"/>
          </w:tcPr>
          <w:p w14:paraId="7B387DAD" w14:textId="77777777" w:rsidR="001505E5" w:rsidRPr="007C2FDA" w:rsidRDefault="001505E5" w:rsidP="003B77BD">
            <w:pPr>
              <w:spacing w:line="0" w:lineRule="atLeast"/>
              <w:rPr>
                <w:sz w:val="24"/>
              </w:rPr>
            </w:pPr>
          </w:p>
        </w:tc>
        <w:tc>
          <w:tcPr>
            <w:tcW w:w="120" w:type="dxa"/>
            <w:shd w:val="clear" w:color="auto" w:fill="auto"/>
            <w:vAlign w:val="bottom"/>
          </w:tcPr>
          <w:p w14:paraId="413A4916" w14:textId="77777777" w:rsidR="001505E5" w:rsidRPr="007C2FDA" w:rsidRDefault="001505E5" w:rsidP="003B77BD">
            <w:pPr>
              <w:spacing w:line="0" w:lineRule="atLeast"/>
              <w:rPr>
                <w:sz w:val="24"/>
              </w:rPr>
            </w:pPr>
          </w:p>
        </w:tc>
        <w:tc>
          <w:tcPr>
            <w:tcW w:w="1000" w:type="dxa"/>
            <w:vMerge/>
            <w:shd w:val="clear" w:color="auto" w:fill="auto"/>
            <w:vAlign w:val="bottom"/>
          </w:tcPr>
          <w:p w14:paraId="7412B8EA" w14:textId="77777777" w:rsidR="001505E5" w:rsidRPr="007C2FDA" w:rsidRDefault="001505E5" w:rsidP="003B77BD">
            <w:pPr>
              <w:spacing w:line="0" w:lineRule="atLeast"/>
              <w:rPr>
                <w:sz w:val="24"/>
              </w:rPr>
            </w:pPr>
          </w:p>
        </w:tc>
        <w:tc>
          <w:tcPr>
            <w:tcW w:w="880" w:type="dxa"/>
            <w:shd w:val="clear" w:color="auto" w:fill="auto"/>
            <w:vAlign w:val="bottom"/>
          </w:tcPr>
          <w:p w14:paraId="0D4CE6BE" w14:textId="77777777" w:rsidR="001505E5" w:rsidRPr="007C2FDA" w:rsidRDefault="001505E5" w:rsidP="003B77BD">
            <w:pPr>
              <w:spacing w:line="0" w:lineRule="atLeast"/>
              <w:rPr>
                <w:sz w:val="24"/>
              </w:rPr>
            </w:pPr>
          </w:p>
        </w:tc>
        <w:tc>
          <w:tcPr>
            <w:tcW w:w="700" w:type="dxa"/>
            <w:vMerge/>
            <w:shd w:val="clear" w:color="auto" w:fill="auto"/>
            <w:vAlign w:val="bottom"/>
          </w:tcPr>
          <w:p w14:paraId="5A3CB2B5" w14:textId="77777777" w:rsidR="001505E5" w:rsidRPr="007C2FDA" w:rsidRDefault="001505E5" w:rsidP="003B77BD">
            <w:pPr>
              <w:spacing w:line="0" w:lineRule="atLeast"/>
              <w:rPr>
                <w:sz w:val="24"/>
              </w:rPr>
            </w:pPr>
          </w:p>
        </w:tc>
        <w:tc>
          <w:tcPr>
            <w:tcW w:w="1040" w:type="dxa"/>
            <w:shd w:val="clear" w:color="auto" w:fill="auto"/>
            <w:vAlign w:val="bottom"/>
          </w:tcPr>
          <w:p w14:paraId="65A09F9F" w14:textId="77777777" w:rsidR="001505E5" w:rsidRPr="007C2FDA" w:rsidRDefault="001505E5" w:rsidP="003B77BD">
            <w:pPr>
              <w:spacing w:line="0" w:lineRule="atLeast"/>
              <w:rPr>
                <w:sz w:val="24"/>
              </w:rPr>
            </w:pPr>
          </w:p>
        </w:tc>
        <w:tc>
          <w:tcPr>
            <w:tcW w:w="520" w:type="dxa"/>
            <w:vMerge/>
            <w:shd w:val="clear" w:color="auto" w:fill="auto"/>
            <w:vAlign w:val="bottom"/>
          </w:tcPr>
          <w:p w14:paraId="5E1876BE" w14:textId="77777777" w:rsidR="001505E5" w:rsidRPr="007C2FDA" w:rsidRDefault="001505E5" w:rsidP="003B77BD">
            <w:pPr>
              <w:spacing w:line="0" w:lineRule="atLeast"/>
              <w:rPr>
                <w:sz w:val="24"/>
              </w:rPr>
            </w:pPr>
          </w:p>
        </w:tc>
        <w:tc>
          <w:tcPr>
            <w:tcW w:w="480" w:type="dxa"/>
            <w:shd w:val="clear" w:color="auto" w:fill="auto"/>
            <w:vAlign w:val="bottom"/>
          </w:tcPr>
          <w:p w14:paraId="6B904B03" w14:textId="77777777" w:rsidR="001505E5" w:rsidRPr="007C2FDA" w:rsidRDefault="001505E5" w:rsidP="003B77BD">
            <w:pPr>
              <w:spacing w:line="0" w:lineRule="atLeast"/>
              <w:rPr>
                <w:sz w:val="24"/>
              </w:rPr>
            </w:pPr>
          </w:p>
        </w:tc>
        <w:tc>
          <w:tcPr>
            <w:tcW w:w="420" w:type="dxa"/>
            <w:gridSpan w:val="2"/>
            <w:vMerge/>
            <w:shd w:val="clear" w:color="auto" w:fill="auto"/>
            <w:vAlign w:val="bottom"/>
          </w:tcPr>
          <w:p w14:paraId="199A92D3" w14:textId="77777777" w:rsidR="001505E5" w:rsidRPr="007C2FDA" w:rsidRDefault="001505E5" w:rsidP="003B77BD">
            <w:pPr>
              <w:spacing w:line="0" w:lineRule="atLeast"/>
              <w:rPr>
                <w:sz w:val="24"/>
              </w:rPr>
            </w:pPr>
          </w:p>
        </w:tc>
        <w:tc>
          <w:tcPr>
            <w:tcW w:w="1020" w:type="dxa"/>
            <w:shd w:val="clear" w:color="auto" w:fill="auto"/>
            <w:vAlign w:val="bottom"/>
          </w:tcPr>
          <w:p w14:paraId="59FF6F4F" w14:textId="77777777" w:rsidR="001505E5" w:rsidRPr="007C2FDA" w:rsidRDefault="001505E5" w:rsidP="003B77BD">
            <w:pPr>
              <w:spacing w:line="0" w:lineRule="atLeast"/>
              <w:rPr>
                <w:sz w:val="24"/>
              </w:rPr>
            </w:pPr>
          </w:p>
        </w:tc>
        <w:tc>
          <w:tcPr>
            <w:tcW w:w="940" w:type="dxa"/>
            <w:vMerge/>
            <w:shd w:val="clear" w:color="auto" w:fill="auto"/>
            <w:vAlign w:val="bottom"/>
          </w:tcPr>
          <w:p w14:paraId="375E0E8E" w14:textId="77777777" w:rsidR="001505E5" w:rsidRPr="007C2FDA" w:rsidRDefault="001505E5" w:rsidP="003B77BD">
            <w:pPr>
              <w:spacing w:line="0" w:lineRule="atLeast"/>
              <w:rPr>
                <w:sz w:val="24"/>
              </w:rPr>
            </w:pPr>
          </w:p>
        </w:tc>
        <w:tc>
          <w:tcPr>
            <w:tcW w:w="480" w:type="dxa"/>
            <w:vMerge/>
            <w:shd w:val="clear" w:color="auto" w:fill="auto"/>
            <w:vAlign w:val="bottom"/>
          </w:tcPr>
          <w:p w14:paraId="2E6123CC" w14:textId="77777777" w:rsidR="001505E5" w:rsidRPr="007C2FDA" w:rsidRDefault="001505E5" w:rsidP="003B77BD">
            <w:pPr>
              <w:spacing w:line="0" w:lineRule="atLeast"/>
              <w:rPr>
                <w:sz w:val="24"/>
              </w:rPr>
            </w:pPr>
          </w:p>
        </w:tc>
        <w:tc>
          <w:tcPr>
            <w:tcW w:w="1040" w:type="dxa"/>
            <w:shd w:val="clear" w:color="auto" w:fill="auto"/>
            <w:vAlign w:val="bottom"/>
          </w:tcPr>
          <w:p w14:paraId="5FA70427" w14:textId="77777777" w:rsidR="001505E5" w:rsidRPr="007C2FDA" w:rsidRDefault="001505E5" w:rsidP="003B77BD">
            <w:pPr>
              <w:spacing w:line="0" w:lineRule="atLeast"/>
              <w:rPr>
                <w:sz w:val="24"/>
              </w:rPr>
            </w:pPr>
          </w:p>
        </w:tc>
      </w:tr>
    </w:tbl>
    <w:p w14:paraId="1C1D639B" w14:textId="3784F0E7" w:rsidR="001505E5" w:rsidRPr="007C2FDA" w:rsidRDefault="001505E5" w:rsidP="001505E5">
      <w:pPr>
        <w:spacing w:line="20" w:lineRule="exact"/>
        <w:rPr>
          <w:sz w:val="24"/>
        </w:rPr>
      </w:pPr>
      <w:r w:rsidRPr="007C2FDA">
        <w:rPr>
          <w:noProof/>
          <w:sz w:val="24"/>
          <w:lang w:eastAsia="ru-RU"/>
        </w:rPr>
        <mc:AlternateContent>
          <mc:Choice Requires="wps">
            <w:drawing>
              <wp:anchor distT="0" distB="0" distL="114300" distR="114300" simplePos="0" relativeHeight="251726848" behindDoc="1" locked="0" layoutInCell="1" allowOverlap="1" wp14:anchorId="1762E62D" wp14:editId="5E5D2C9A">
                <wp:simplePos x="0" y="0"/>
                <wp:positionH relativeFrom="column">
                  <wp:posOffset>5679440</wp:posOffset>
                </wp:positionH>
                <wp:positionV relativeFrom="paragraph">
                  <wp:posOffset>-604520</wp:posOffset>
                </wp:positionV>
                <wp:extent cx="0" cy="12065"/>
                <wp:effectExtent l="12065" t="5080" r="6985" b="11430"/>
                <wp:wrapNone/>
                <wp:docPr id="1730" name="Прямая соединительная линия 1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F423E92" id="Прямая соединительная линия 1730"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2pt,-47.6pt" to="447.2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"/>
            </w:pict>
          </mc:Fallback>
        </mc:AlternateContent>
      </w:r>
      <w:r w:rsidRPr="007C2FDA">
        <w:rPr>
          <w:noProof/>
          <w:sz w:val="24"/>
          <w:lang w:eastAsia="ru-RU"/>
        </w:rPr>
        <w:drawing>
          <wp:anchor distT="0" distB="0" distL="114300" distR="114300" simplePos="0" relativeHeight="251727872" behindDoc="1" locked="0" layoutInCell="1" allowOverlap="1" wp14:anchorId="482508F7" wp14:editId="686DE65D">
            <wp:simplePos x="0" y="0"/>
            <wp:positionH relativeFrom="column">
              <wp:posOffset>1449705</wp:posOffset>
            </wp:positionH>
            <wp:positionV relativeFrom="paragraph">
              <wp:posOffset>-570230</wp:posOffset>
            </wp:positionV>
            <wp:extent cx="316865" cy="114300"/>
            <wp:effectExtent l="0" t="0" r="6985" b="0"/>
            <wp:wrapNone/>
            <wp:docPr id="1729" name="Рисунок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31686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28896" behindDoc="1" locked="0" layoutInCell="1" allowOverlap="1" wp14:anchorId="4FD5C38C" wp14:editId="0F6728DF">
            <wp:simplePos x="0" y="0"/>
            <wp:positionH relativeFrom="column">
              <wp:posOffset>2272665</wp:posOffset>
            </wp:positionH>
            <wp:positionV relativeFrom="paragraph">
              <wp:posOffset>-557530</wp:posOffset>
            </wp:positionV>
            <wp:extent cx="499745" cy="114300"/>
            <wp:effectExtent l="0" t="0" r="0" b="0"/>
            <wp:wrapNone/>
            <wp:docPr id="1728" name="Рисунок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49974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29920" behindDoc="1" locked="0" layoutInCell="1" allowOverlap="1" wp14:anchorId="56BBA734" wp14:editId="3E98C093">
            <wp:simplePos x="0" y="0"/>
            <wp:positionH relativeFrom="column">
              <wp:posOffset>3369945</wp:posOffset>
            </wp:positionH>
            <wp:positionV relativeFrom="paragraph">
              <wp:posOffset>-570230</wp:posOffset>
            </wp:positionV>
            <wp:extent cx="956945" cy="126365"/>
            <wp:effectExtent l="0" t="0" r="0" b="6985"/>
            <wp:wrapNone/>
            <wp:docPr id="1727" name="Рисунок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956945" cy="126365"/>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30944" behindDoc="1" locked="0" layoutInCell="1" allowOverlap="1" wp14:anchorId="780A4B75" wp14:editId="1FCE3F34">
            <wp:simplePos x="0" y="0"/>
            <wp:positionH relativeFrom="column">
              <wp:posOffset>996950</wp:posOffset>
            </wp:positionH>
            <wp:positionV relativeFrom="paragraph">
              <wp:posOffset>-295910</wp:posOffset>
            </wp:positionV>
            <wp:extent cx="774065" cy="114300"/>
            <wp:effectExtent l="0" t="0" r="6985" b="0"/>
            <wp:wrapNone/>
            <wp:docPr id="1726" name="Рисунок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77406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31968" behindDoc="1" locked="0" layoutInCell="1" allowOverlap="1" wp14:anchorId="3DFDB1FA" wp14:editId="21FA2C9B">
            <wp:simplePos x="0" y="0"/>
            <wp:positionH relativeFrom="column">
              <wp:posOffset>2277110</wp:posOffset>
            </wp:positionH>
            <wp:positionV relativeFrom="paragraph">
              <wp:posOffset>-283210</wp:posOffset>
            </wp:positionV>
            <wp:extent cx="499745" cy="114300"/>
            <wp:effectExtent l="0" t="0" r="0" b="0"/>
            <wp:wrapNone/>
            <wp:docPr id="1725" name="Рисунок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49974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32992" behindDoc="1" locked="0" layoutInCell="1" allowOverlap="1" wp14:anchorId="48A1A201" wp14:editId="58534BF7">
            <wp:simplePos x="0" y="0"/>
            <wp:positionH relativeFrom="column">
              <wp:posOffset>5564505</wp:posOffset>
            </wp:positionH>
            <wp:positionV relativeFrom="paragraph">
              <wp:posOffset>-557530</wp:posOffset>
            </wp:positionV>
            <wp:extent cx="316865" cy="114300"/>
            <wp:effectExtent l="0" t="0" r="6985" b="0"/>
            <wp:wrapNone/>
            <wp:docPr id="1724" name="Рисунок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31686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34016" behindDoc="1" locked="0" layoutInCell="1" allowOverlap="1" wp14:anchorId="7BD0E690" wp14:editId="55831C0A">
            <wp:simplePos x="0" y="0"/>
            <wp:positionH relativeFrom="column">
              <wp:posOffset>3374390</wp:posOffset>
            </wp:positionH>
            <wp:positionV relativeFrom="paragraph">
              <wp:posOffset>-283210</wp:posOffset>
            </wp:positionV>
            <wp:extent cx="956945" cy="127000"/>
            <wp:effectExtent l="0" t="0" r="0" b="6350"/>
            <wp:wrapNone/>
            <wp:docPr id="1723" name="Рисунок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956945" cy="1270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35040" behindDoc="1" locked="0" layoutInCell="1" allowOverlap="1" wp14:anchorId="182A193A" wp14:editId="50F41F66">
            <wp:simplePos x="0" y="0"/>
            <wp:positionH relativeFrom="column">
              <wp:posOffset>4928870</wp:posOffset>
            </wp:positionH>
            <wp:positionV relativeFrom="paragraph">
              <wp:posOffset>-270510</wp:posOffset>
            </wp:positionV>
            <wp:extent cx="316865" cy="114300"/>
            <wp:effectExtent l="0" t="0" r="6985" b="0"/>
            <wp:wrapNone/>
            <wp:docPr id="1722" name="Рисунок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31686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36064" behindDoc="1" locked="0" layoutInCell="1" allowOverlap="1" wp14:anchorId="221683BD" wp14:editId="264DBCE6">
            <wp:simplePos x="0" y="0"/>
            <wp:positionH relativeFrom="column">
              <wp:posOffset>5568950</wp:posOffset>
            </wp:positionH>
            <wp:positionV relativeFrom="paragraph">
              <wp:posOffset>-283210</wp:posOffset>
            </wp:positionV>
            <wp:extent cx="316865" cy="114300"/>
            <wp:effectExtent l="0" t="0" r="6985" b="0"/>
            <wp:wrapNone/>
            <wp:docPr id="1721" name="Рисунок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31686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37088" behindDoc="1" locked="0" layoutInCell="1" allowOverlap="1" wp14:anchorId="54C8AFF1" wp14:editId="7A7EAD87">
            <wp:simplePos x="0" y="0"/>
            <wp:positionH relativeFrom="column">
              <wp:posOffset>4924425</wp:posOffset>
            </wp:positionH>
            <wp:positionV relativeFrom="paragraph">
              <wp:posOffset>-557530</wp:posOffset>
            </wp:positionV>
            <wp:extent cx="316865" cy="114300"/>
            <wp:effectExtent l="0" t="0" r="6985" b="0"/>
            <wp:wrapNone/>
            <wp:docPr id="1720" name="Рисунок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316865" cy="114300"/>
                    </a:xfrm>
                    <a:prstGeom prst="rect">
                      <a:avLst/>
                    </a:prstGeom>
                    <a:noFill/>
                  </pic:spPr>
                </pic:pic>
              </a:graphicData>
            </a:graphic>
            <wp14:sizeRelH relativeFrom="page">
              <wp14:pctWidth>0</wp14:pctWidth>
            </wp14:sizeRelH>
            <wp14:sizeRelV relativeFrom="page">
              <wp14:pctHeight>0</wp14:pctHeight>
            </wp14:sizeRelV>
          </wp:anchor>
        </w:drawing>
      </w:r>
    </w:p>
    <w:p w14:paraId="2E82FF03" w14:textId="77777777" w:rsidR="001505E5" w:rsidRPr="007C2FDA" w:rsidRDefault="001505E5" w:rsidP="001505E5">
      <w:pPr>
        <w:spacing w:line="169" w:lineRule="exact"/>
        <w:rPr>
          <w:sz w:val="24"/>
        </w:rPr>
      </w:pPr>
    </w:p>
    <w:p w14:paraId="727DD76D" w14:textId="77777777" w:rsidR="001505E5" w:rsidRPr="007C2FDA" w:rsidRDefault="001505E5" w:rsidP="001505E5">
      <w:pPr>
        <w:spacing w:line="0" w:lineRule="atLeast"/>
        <w:jc w:val="center"/>
        <w:rPr>
          <w:sz w:val="24"/>
        </w:rPr>
      </w:pPr>
      <w:r w:rsidRPr="007C2FDA">
        <w:rPr>
          <w:sz w:val="24"/>
        </w:rPr>
        <w:lastRenderedPageBreak/>
        <w:t>Рис.6</w:t>
      </w:r>
    </w:p>
    <w:p w14:paraId="60BE596C" w14:textId="77777777" w:rsidR="001505E5" w:rsidRPr="007C2FDA" w:rsidRDefault="001505E5" w:rsidP="001505E5">
      <w:pPr>
        <w:spacing w:line="0" w:lineRule="atLeast"/>
        <w:jc w:val="center"/>
        <w:rPr>
          <w:sz w:val="24"/>
        </w:rPr>
        <w:sectPr w:rsidR="001505E5" w:rsidRPr="007C2FDA">
          <w:pgSz w:w="11900" w:h="16840"/>
          <w:pgMar w:top="580" w:right="564" w:bottom="175" w:left="560" w:header="0" w:footer="0" w:gutter="0"/>
          <w:cols w:space="0" w:equalWidth="0">
            <w:col w:w="10780"/>
          </w:cols>
          <w:docGrid w:linePitch="360"/>
        </w:sectPr>
      </w:pPr>
    </w:p>
    <w:p w14:paraId="01796293" w14:textId="77777777" w:rsidR="001505E5" w:rsidRPr="007C2FDA" w:rsidRDefault="001505E5" w:rsidP="001505E5">
      <w:pPr>
        <w:spacing w:line="200" w:lineRule="exact"/>
        <w:rPr>
          <w:sz w:val="24"/>
        </w:rPr>
      </w:pPr>
    </w:p>
    <w:p w14:paraId="28C748D1" w14:textId="77777777" w:rsidR="001505E5" w:rsidRPr="007C2FDA" w:rsidRDefault="001505E5" w:rsidP="001505E5">
      <w:pPr>
        <w:spacing w:line="222" w:lineRule="exact"/>
        <w:rPr>
          <w:sz w:val="24"/>
        </w:rPr>
      </w:pPr>
    </w:p>
    <w:p w14:paraId="0041423D" w14:textId="77777777" w:rsidR="001505E5" w:rsidRPr="007C2FDA" w:rsidRDefault="001505E5" w:rsidP="001505E5">
      <w:pPr>
        <w:spacing w:line="0" w:lineRule="atLeast"/>
        <w:ind w:right="-19"/>
        <w:jc w:val="center"/>
        <w:rPr>
          <w:sz w:val="24"/>
        </w:rPr>
        <w:sectPr w:rsidR="001505E5" w:rsidRPr="007C2FDA">
          <w:type w:val="continuous"/>
          <w:pgSz w:w="11900" w:h="16840"/>
          <w:pgMar w:top="580" w:right="564" w:bottom="175" w:left="560" w:header="0" w:footer="0" w:gutter="0"/>
          <w:cols w:space="0" w:equalWidth="0">
            <w:col w:w="10780"/>
          </w:cols>
          <w:docGrid w:linePitch="360"/>
        </w:sectPr>
      </w:pPr>
    </w:p>
    <w:p w14:paraId="6296C1A3" w14:textId="77777777" w:rsidR="001505E5" w:rsidRPr="007C2FDA" w:rsidRDefault="001505E5" w:rsidP="001505E5">
      <w:pPr>
        <w:spacing w:line="0" w:lineRule="atLeast"/>
        <w:ind w:left="580"/>
        <w:rPr>
          <w:sz w:val="24"/>
        </w:rPr>
      </w:pPr>
      <w:bookmarkStart w:id="19" w:name="page19"/>
      <w:bookmarkEnd w:id="19"/>
      <w:r w:rsidRPr="007C2FDA">
        <w:rPr>
          <w:sz w:val="24"/>
        </w:rPr>
        <w:lastRenderedPageBreak/>
        <w:t>Состояния СМО представляются следующим образом:</w:t>
      </w:r>
    </w:p>
    <w:p w14:paraId="4C8F7780" w14:textId="77777777" w:rsidR="001505E5" w:rsidRPr="007C2FDA" w:rsidRDefault="001505E5" w:rsidP="001505E5">
      <w:pPr>
        <w:spacing w:line="204" w:lineRule="auto"/>
        <w:ind w:left="580"/>
        <w:rPr>
          <w:sz w:val="24"/>
        </w:rPr>
      </w:pPr>
      <w:r w:rsidRPr="007C2FDA">
        <w:rPr>
          <w:i/>
          <w:sz w:val="24"/>
        </w:rPr>
        <w:t>S</w:t>
      </w:r>
      <w:r w:rsidRPr="007C2FDA">
        <w:rPr>
          <w:sz w:val="24"/>
          <w:vertAlign w:val="subscript"/>
        </w:rPr>
        <w:t>0</w:t>
      </w:r>
      <w:r w:rsidRPr="007C2FDA">
        <w:rPr>
          <w:i/>
          <w:sz w:val="24"/>
        </w:rPr>
        <w:t xml:space="preserve"> </w:t>
      </w:r>
      <w:r w:rsidRPr="007C2FDA">
        <w:rPr>
          <w:sz w:val="24"/>
        </w:rPr>
        <w:t>-</w:t>
      </w:r>
      <w:r w:rsidRPr="007C2FDA">
        <w:rPr>
          <w:i/>
          <w:sz w:val="24"/>
        </w:rPr>
        <w:t xml:space="preserve"> </w:t>
      </w:r>
      <w:r w:rsidRPr="007C2FDA">
        <w:rPr>
          <w:sz w:val="24"/>
        </w:rPr>
        <w:t>канал обслуживания свободен,</w:t>
      </w:r>
    </w:p>
    <w:p w14:paraId="36E83B8C" w14:textId="77777777" w:rsidR="001505E5" w:rsidRPr="007C2FDA" w:rsidRDefault="001505E5" w:rsidP="001505E5">
      <w:pPr>
        <w:spacing w:line="187" w:lineRule="auto"/>
        <w:ind w:left="580"/>
        <w:rPr>
          <w:sz w:val="24"/>
        </w:rPr>
      </w:pPr>
      <w:r w:rsidRPr="007C2FDA">
        <w:rPr>
          <w:i/>
          <w:sz w:val="24"/>
        </w:rPr>
        <w:t>S</w:t>
      </w:r>
      <w:r w:rsidRPr="007C2FDA">
        <w:rPr>
          <w:sz w:val="24"/>
          <w:vertAlign w:val="subscript"/>
        </w:rPr>
        <w:t>1</w:t>
      </w:r>
      <w:r w:rsidRPr="007C2FDA">
        <w:rPr>
          <w:i/>
          <w:sz w:val="24"/>
        </w:rPr>
        <w:t xml:space="preserve"> </w:t>
      </w:r>
      <w:r w:rsidRPr="007C2FDA">
        <w:rPr>
          <w:sz w:val="24"/>
        </w:rPr>
        <w:t>–</w:t>
      </w:r>
      <w:r w:rsidRPr="007C2FDA">
        <w:rPr>
          <w:i/>
          <w:sz w:val="24"/>
        </w:rPr>
        <w:t xml:space="preserve"> </w:t>
      </w:r>
      <w:r w:rsidRPr="007C2FDA">
        <w:rPr>
          <w:sz w:val="24"/>
        </w:rPr>
        <w:t>канал обслуживания занят,</w:t>
      </w:r>
      <w:r w:rsidRPr="007C2FDA">
        <w:rPr>
          <w:i/>
          <w:sz w:val="24"/>
        </w:rPr>
        <w:t xml:space="preserve"> </w:t>
      </w:r>
      <w:r w:rsidRPr="007C2FDA">
        <w:rPr>
          <w:sz w:val="24"/>
        </w:rPr>
        <w:t>но очереди нет,</w:t>
      </w:r>
    </w:p>
    <w:p w14:paraId="06413FBB" w14:textId="77777777" w:rsidR="001505E5" w:rsidRPr="007C2FDA" w:rsidRDefault="001505E5" w:rsidP="001505E5">
      <w:pPr>
        <w:spacing w:line="187" w:lineRule="auto"/>
        <w:ind w:left="580"/>
        <w:rPr>
          <w:sz w:val="24"/>
        </w:rPr>
      </w:pPr>
      <w:r w:rsidRPr="007C2FDA">
        <w:rPr>
          <w:i/>
          <w:sz w:val="24"/>
        </w:rPr>
        <w:t>S</w:t>
      </w:r>
      <w:r w:rsidRPr="007C2FDA">
        <w:rPr>
          <w:sz w:val="24"/>
          <w:vertAlign w:val="subscript"/>
        </w:rPr>
        <w:t>2</w:t>
      </w:r>
      <w:r w:rsidRPr="007C2FDA">
        <w:rPr>
          <w:i/>
          <w:sz w:val="24"/>
        </w:rPr>
        <w:t xml:space="preserve"> </w:t>
      </w:r>
      <w:r w:rsidRPr="007C2FDA">
        <w:rPr>
          <w:sz w:val="24"/>
        </w:rPr>
        <w:t>–</w:t>
      </w:r>
      <w:r w:rsidRPr="007C2FDA">
        <w:rPr>
          <w:i/>
          <w:sz w:val="24"/>
        </w:rPr>
        <w:t xml:space="preserve"> </w:t>
      </w:r>
      <w:r w:rsidRPr="007C2FDA">
        <w:rPr>
          <w:sz w:val="24"/>
        </w:rPr>
        <w:t>канал обслуживания занят,</w:t>
      </w:r>
      <w:r w:rsidRPr="007C2FDA">
        <w:rPr>
          <w:i/>
          <w:sz w:val="24"/>
        </w:rPr>
        <w:t xml:space="preserve"> </w:t>
      </w:r>
      <w:r w:rsidRPr="007C2FDA">
        <w:rPr>
          <w:sz w:val="24"/>
        </w:rPr>
        <w:t>в очереди одна заявка,</w:t>
      </w:r>
    </w:p>
    <w:p w14:paraId="1036A28F" w14:textId="77777777" w:rsidR="001505E5" w:rsidRPr="007C2FDA" w:rsidRDefault="001505E5" w:rsidP="001505E5">
      <w:pPr>
        <w:spacing w:line="0" w:lineRule="atLeast"/>
        <w:ind w:left="580"/>
        <w:rPr>
          <w:sz w:val="24"/>
        </w:rPr>
      </w:pPr>
      <w:r w:rsidRPr="007C2FDA">
        <w:rPr>
          <w:sz w:val="24"/>
        </w:rPr>
        <w:t>----------------------------------------------------------------------</w:t>
      </w:r>
    </w:p>
    <w:p w14:paraId="1B06EF37" w14:textId="77777777" w:rsidR="001505E5" w:rsidRPr="007C2FDA" w:rsidRDefault="001505E5" w:rsidP="001505E5">
      <w:pPr>
        <w:spacing w:line="186" w:lineRule="auto"/>
        <w:ind w:left="580"/>
        <w:rPr>
          <w:sz w:val="24"/>
        </w:rPr>
      </w:pPr>
      <w:r w:rsidRPr="007C2FDA">
        <w:rPr>
          <w:i/>
          <w:sz w:val="24"/>
        </w:rPr>
        <w:t>S</w:t>
      </w:r>
      <w:r w:rsidRPr="007C2FDA">
        <w:rPr>
          <w:sz w:val="24"/>
          <w:vertAlign w:val="subscript"/>
        </w:rPr>
        <w:t>k+1</w:t>
      </w:r>
      <w:r w:rsidRPr="007C2FDA">
        <w:rPr>
          <w:i/>
          <w:sz w:val="24"/>
        </w:rPr>
        <w:t xml:space="preserve"> </w:t>
      </w:r>
      <w:r w:rsidRPr="007C2FDA">
        <w:rPr>
          <w:sz w:val="24"/>
        </w:rPr>
        <w:t>–</w:t>
      </w:r>
      <w:r w:rsidRPr="007C2FDA">
        <w:rPr>
          <w:i/>
          <w:sz w:val="24"/>
        </w:rPr>
        <w:t xml:space="preserve"> </w:t>
      </w:r>
      <w:r w:rsidRPr="007C2FDA">
        <w:rPr>
          <w:sz w:val="24"/>
        </w:rPr>
        <w:t>канал обслуживания занят,</w:t>
      </w:r>
      <w:r w:rsidRPr="007C2FDA">
        <w:rPr>
          <w:i/>
          <w:sz w:val="24"/>
        </w:rPr>
        <w:t xml:space="preserve"> </w:t>
      </w:r>
      <w:r w:rsidRPr="007C2FDA">
        <w:rPr>
          <w:sz w:val="24"/>
        </w:rPr>
        <w:t>в очереди</w:t>
      </w:r>
      <w:r w:rsidRPr="007C2FDA">
        <w:rPr>
          <w:i/>
          <w:sz w:val="24"/>
        </w:rPr>
        <w:t xml:space="preserve"> k </w:t>
      </w:r>
      <w:r w:rsidRPr="007C2FDA">
        <w:rPr>
          <w:sz w:val="24"/>
        </w:rPr>
        <w:t>заявок,</w:t>
      </w:r>
    </w:p>
    <w:p w14:paraId="7413CB59" w14:textId="77777777" w:rsidR="001505E5" w:rsidRPr="007C2FDA" w:rsidRDefault="001505E5" w:rsidP="001505E5">
      <w:pPr>
        <w:spacing w:line="1" w:lineRule="exact"/>
        <w:rPr>
          <w:sz w:val="24"/>
        </w:rPr>
      </w:pPr>
    </w:p>
    <w:p w14:paraId="366D0247" w14:textId="77777777" w:rsidR="001505E5" w:rsidRPr="007C2FDA" w:rsidRDefault="001505E5" w:rsidP="001505E5">
      <w:pPr>
        <w:spacing w:line="0" w:lineRule="atLeast"/>
        <w:ind w:left="580"/>
        <w:rPr>
          <w:sz w:val="24"/>
        </w:rPr>
      </w:pPr>
      <w:r w:rsidRPr="007C2FDA">
        <w:rPr>
          <w:sz w:val="24"/>
        </w:rPr>
        <w:t>----------------------------------------------------------------------</w:t>
      </w:r>
    </w:p>
    <w:p w14:paraId="0EFD3BD5" w14:textId="77777777" w:rsidR="001505E5" w:rsidRPr="007C2FDA" w:rsidRDefault="001505E5" w:rsidP="001505E5">
      <w:pPr>
        <w:spacing w:line="186" w:lineRule="auto"/>
        <w:ind w:left="580"/>
        <w:rPr>
          <w:sz w:val="24"/>
        </w:rPr>
      </w:pPr>
      <w:r w:rsidRPr="007C2FDA">
        <w:rPr>
          <w:i/>
          <w:sz w:val="24"/>
        </w:rPr>
        <w:t>S</w:t>
      </w:r>
      <w:r w:rsidRPr="007C2FDA">
        <w:rPr>
          <w:sz w:val="24"/>
          <w:vertAlign w:val="subscript"/>
        </w:rPr>
        <w:t>m+1</w:t>
      </w:r>
      <w:r w:rsidRPr="007C2FDA">
        <w:rPr>
          <w:i/>
          <w:sz w:val="24"/>
        </w:rPr>
        <w:t xml:space="preserve"> </w:t>
      </w:r>
      <w:r w:rsidRPr="007C2FDA">
        <w:rPr>
          <w:sz w:val="24"/>
        </w:rPr>
        <w:t>–</w:t>
      </w:r>
      <w:r w:rsidRPr="007C2FDA">
        <w:rPr>
          <w:i/>
          <w:sz w:val="24"/>
        </w:rPr>
        <w:t xml:space="preserve"> </w:t>
      </w:r>
      <w:r w:rsidRPr="007C2FDA">
        <w:rPr>
          <w:sz w:val="24"/>
        </w:rPr>
        <w:t>канал обслуживания занят,</w:t>
      </w:r>
      <w:r w:rsidRPr="007C2FDA">
        <w:rPr>
          <w:i/>
          <w:sz w:val="24"/>
        </w:rPr>
        <w:t xml:space="preserve"> </w:t>
      </w:r>
      <w:r w:rsidRPr="007C2FDA">
        <w:rPr>
          <w:sz w:val="24"/>
        </w:rPr>
        <w:t>все</w:t>
      </w:r>
      <w:r w:rsidRPr="007C2FDA">
        <w:rPr>
          <w:i/>
          <w:sz w:val="24"/>
        </w:rPr>
        <w:t xml:space="preserve"> m </w:t>
      </w:r>
      <w:r w:rsidRPr="007C2FDA">
        <w:rPr>
          <w:sz w:val="24"/>
        </w:rPr>
        <w:t>мест в очереди заняты.</w:t>
      </w:r>
    </w:p>
    <w:p w14:paraId="23ED0C48" w14:textId="77777777" w:rsidR="001505E5" w:rsidRPr="007C2FDA" w:rsidRDefault="001505E5" w:rsidP="001505E5">
      <w:pPr>
        <w:spacing w:line="2" w:lineRule="exact"/>
        <w:rPr>
          <w:sz w:val="24"/>
        </w:rPr>
      </w:pPr>
    </w:p>
    <w:p w14:paraId="57FCFEF2" w14:textId="77777777" w:rsidR="001505E5" w:rsidRPr="007C2FDA" w:rsidRDefault="001505E5" w:rsidP="001505E5">
      <w:pPr>
        <w:spacing w:line="0" w:lineRule="atLeast"/>
        <w:ind w:firstLine="568"/>
        <w:rPr>
          <w:sz w:val="24"/>
        </w:rPr>
      </w:pPr>
      <w:r w:rsidRPr="007C2FDA">
        <w:rPr>
          <w:sz w:val="24"/>
        </w:rPr>
        <w:t xml:space="preserve">Для получения необходимых формул можно воспользоваться тем обстоятельством, что СМО на рис.6 является частным случаем системы рождения и гибели (рис.3), если в последней принять </w:t>
      </w:r>
      <w:r w:rsidRPr="007C2FDA">
        <w:rPr>
          <w:i/>
          <w:sz w:val="24"/>
        </w:rPr>
        <w:t>g</w:t>
      </w:r>
      <w:r w:rsidRPr="007C2FDA">
        <w:rPr>
          <w:sz w:val="24"/>
        </w:rPr>
        <w:t xml:space="preserve"> = </w:t>
      </w:r>
      <w:r w:rsidRPr="007C2FDA">
        <w:rPr>
          <w:i/>
          <w:sz w:val="24"/>
        </w:rPr>
        <w:t>m</w:t>
      </w:r>
      <w:r w:rsidRPr="007C2FDA">
        <w:rPr>
          <w:sz w:val="24"/>
        </w:rPr>
        <w:t xml:space="preserve"> + 1 и</w:t>
      </w:r>
    </w:p>
    <w:p w14:paraId="1FCD6D1F" w14:textId="46744053" w:rsidR="001505E5" w:rsidRPr="007C2FDA" w:rsidRDefault="001505E5" w:rsidP="001505E5">
      <w:pPr>
        <w:spacing w:line="0" w:lineRule="atLeast"/>
        <w:rPr>
          <w:sz w:val="24"/>
        </w:rPr>
        <w:sectPr w:rsidR="001505E5" w:rsidRPr="007C2FDA">
          <w:pgSz w:w="11900" w:h="16840"/>
          <w:pgMar w:top="544" w:right="564" w:bottom="175" w:left="560" w:header="0" w:footer="0" w:gutter="0"/>
          <w:cols w:space="0" w:equalWidth="0">
            <w:col w:w="10780"/>
          </w:cols>
          <w:docGrid w:linePitch="360"/>
        </w:sectPr>
      </w:pPr>
      <w:r w:rsidRPr="007C2FDA">
        <w:rPr>
          <w:noProof/>
          <w:sz w:val="24"/>
          <w:lang w:eastAsia="ru-RU"/>
        </w:rPr>
        <w:drawing>
          <wp:inline distT="0" distB="0" distL="0" distR="0" wp14:anchorId="4A11DF79" wp14:editId="7539D383">
            <wp:extent cx="6838950" cy="7505700"/>
            <wp:effectExtent l="0" t="0" r="0" b="0"/>
            <wp:docPr id="1648" name="Рисунок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6838950" cy="7505700"/>
                    </a:xfrm>
                    <a:prstGeom prst="rect">
                      <a:avLst/>
                    </a:prstGeom>
                    <a:noFill/>
                    <a:ln>
                      <a:noFill/>
                    </a:ln>
                  </pic:spPr>
                </pic:pic>
              </a:graphicData>
            </a:graphic>
          </wp:inline>
        </w:drawing>
      </w:r>
    </w:p>
    <w:p w14:paraId="26E0049F" w14:textId="77777777" w:rsidR="001505E5" w:rsidRPr="007C2FDA" w:rsidRDefault="001505E5" w:rsidP="001505E5">
      <w:pPr>
        <w:spacing w:line="143" w:lineRule="exact"/>
        <w:rPr>
          <w:sz w:val="24"/>
        </w:rPr>
      </w:pPr>
    </w:p>
    <w:p w14:paraId="7B1E10BD" w14:textId="77777777" w:rsidR="001505E5" w:rsidRPr="007C2FDA" w:rsidRDefault="001505E5" w:rsidP="001505E5">
      <w:pPr>
        <w:spacing w:line="0" w:lineRule="atLeast"/>
        <w:ind w:right="-19"/>
        <w:jc w:val="center"/>
        <w:rPr>
          <w:sz w:val="24"/>
        </w:rPr>
        <w:sectPr w:rsidR="001505E5" w:rsidRPr="007C2FDA">
          <w:type w:val="continuous"/>
          <w:pgSz w:w="11900" w:h="16840"/>
          <w:pgMar w:top="544" w:right="564" w:bottom="175" w:left="560" w:header="0" w:footer="0" w:gutter="0"/>
          <w:cols w:space="0" w:equalWidth="0">
            <w:col w:w="10780"/>
          </w:cols>
          <w:docGrid w:linePitch="360"/>
        </w:sectPr>
      </w:pPr>
    </w:p>
    <w:p w14:paraId="4B751FB7" w14:textId="77777777" w:rsidR="001505E5" w:rsidRPr="007C2FDA" w:rsidRDefault="001505E5" w:rsidP="001505E5">
      <w:pPr>
        <w:spacing w:line="251" w:lineRule="auto"/>
        <w:ind w:firstLine="568"/>
        <w:rPr>
          <w:sz w:val="24"/>
        </w:rPr>
      </w:pPr>
      <w:bookmarkStart w:id="20" w:name="page20"/>
      <w:bookmarkEnd w:id="20"/>
      <w:r w:rsidRPr="007C2FDA">
        <w:rPr>
          <w:sz w:val="24"/>
        </w:rPr>
        <w:lastRenderedPageBreak/>
        <w:t>Среднее время пребывания заявки в СМО и в очереди находится по формулам (4.9) и (4.10) соответственно.</w:t>
      </w:r>
    </w:p>
    <w:p w14:paraId="674E8F76" w14:textId="77777777" w:rsidR="001505E5" w:rsidRPr="007C2FDA" w:rsidRDefault="001505E5" w:rsidP="001505E5">
      <w:pPr>
        <w:spacing w:line="2" w:lineRule="exact"/>
        <w:rPr>
          <w:sz w:val="24"/>
        </w:rPr>
      </w:pPr>
    </w:p>
    <w:p w14:paraId="4BE295DB" w14:textId="77777777" w:rsidR="001505E5" w:rsidRPr="007C2FDA" w:rsidRDefault="001505E5" w:rsidP="001505E5">
      <w:pPr>
        <w:spacing w:line="229" w:lineRule="auto"/>
        <w:ind w:firstLine="568"/>
        <w:rPr>
          <w:sz w:val="24"/>
        </w:rPr>
      </w:pPr>
      <w:r w:rsidRPr="007C2FDA">
        <w:rPr>
          <w:b/>
          <w:sz w:val="24"/>
          <w:u w:val="single"/>
        </w:rPr>
        <w:t>Пример 8.</w:t>
      </w:r>
      <w:r w:rsidRPr="007C2FDA">
        <w:rPr>
          <w:b/>
          <w:sz w:val="24"/>
        </w:rPr>
        <w:t xml:space="preserve"> </w:t>
      </w:r>
      <w:r w:rsidRPr="007C2FDA">
        <w:rPr>
          <w:sz w:val="24"/>
        </w:rPr>
        <w:t>Магазин посещает в среднем</w:t>
      </w:r>
      <w:r w:rsidRPr="007C2FDA">
        <w:rPr>
          <w:b/>
          <w:sz w:val="24"/>
        </w:rPr>
        <w:t xml:space="preserve"> </w:t>
      </w:r>
      <w:r w:rsidRPr="007C2FDA">
        <w:rPr>
          <w:sz w:val="24"/>
        </w:rPr>
        <w:t>90</w:t>
      </w:r>
      <w:r w:rsidRPr="007C2FDA">
        <w:rPr>
          <w:b/>
          <w:sz w:val="24"/>
        </w:rPr>
        <w:t xml:space="preserve"> </w:t>
      </w:r>
      <w:r w:rsidRPr="007C2FDA">
        <w:rPr>
          <w:sz w:val="24"/>
        </w:rPr>
        <w:t>человек в час.</w:t>
      </w:r>
      <w:r w:rsidRPr="007C2FDA">
        <w:rPr>
          <w:b/>
          <w:sz w:val="24"/>
        </w:rPr>
        <w:t xml:space="preserve"> </w:t>
      </w:r>
      <w:r w:rsidRPr="007C2FDA">
        <w:rPr>
          <w:sz w:val="24"/>
        </w:rPr>
        <w:t>Имеющийся один кассир</w:t>
      </w:r>
      <w:r w:rsidRPr="007C2FDA">
        <w:rPr>
          <w:b/>
          <w:sz w:val="24"/>
        </w:rPr>
        <w:t xml:space="preserve"> </w:t>
      </w:r>
      <w:r w:rsidRPr="007C2FDA">
        <w:rPr>
          <w:sz w:val="24"/>
        </w:rPr>
        <w:t>обслуживает в среднем одного покупателя в минуту. Очередь в зал обслуживания ограничена 5 покупателями. Оценить эффективность работы СМО.</w:t>
      </w:r>
    </w:p>
    <w:p w14:paraId="4E9BD34A" w14:textId="77777777" w:rsidR="001505E5" w:rsidRPr="007C2FDA" w:rsidRDefault="001505E5" w:rsidP="001505E5">
      <w:pPr>
        <w:spacing w:line="3" w:lineRule="exact"/>
        <w:rPr>
          <w:sz w:val="24"/>
        </w:rPr>
      </w:pPr>
    </w:p>
    <w:p w14:paraId="4B05AAD4" w14:textId="77777777" w:rsidR="001505E5" w:rsidRPr="007C2FDA" w:rsidRDefault="001505E5" w:rsidP="001505E5">
      <w:pPr>
        <w:spacing w:line="193" w:lineRule="auto"/>
        <w:ind w:firstLine="567"/>
        <w:rPr>
          <w:sz w:val="24"/>
        </w:rPr>
      </w:pPr>
      <w:r w:rsidRPr="007C2FDA">
        <w:rPr>
          <w:b/>
          <w:sz w:val="24"/>
          <w:u w:val="single"/>
        </w:rPr>
        <w:t>Решение.</w:t>
      </w:r>
      <w:r w:rsidRPr="007C2FDA">
        <w:rPr>
          <w:b/>
          <w:sz w:val="24"/>
        </w:rPr>
        <w:t xml:space="preserve"> </w:t>
      </w:r>
      <w:r w:rsidRPr="007C2FDA">
        <w:rPr>
          <w:sz w:val="24"/>
        </w:rPr>
        <w:t>Имеем:</w:t>
      </w:r>
      <w:r w:rsidRPr="007C2FDA">
        <w:rPr>
          <w:b/>
          <w:sz w:val="24"/>
        </w:rPr>
        <w:t xml:space="preserve"> </w:t>
      </w:r>
      <w:r w:rsidRPr="007C2FDA">
        <w:rPr>
          <w:i/>
          <w:sz w:val="24"/>
        </w:rPr>
        <w:t>λ</w:t>
      </w:r>
      <w:r w:rsidRPr="007C2FDA">
        <w:rPr>
          <w:b/>
          <w:sz w:val="24"/>
        </w:rPr>
        <w:t xml:space="preserve"> </w:t>
      </w:r>
      <w:r w:rsidRPr="007C2FDA">
        <w:rPr>
          <w:sz w:val="24"/>
        </w:rPr>
        <w:t>= 90</w:t>
      </w:r>
      <w:r w:rsidRPr="007C2FDA">
        <w:rPr>
          <w:b/>
          <w:sz w:val="24"/>
        </w:rPr>
        <w:t xml:space="preserve"> </w:t>
      </w:r>
      <w:r w:rsidRPr="007C2FDA">
        <w:rPr>
          <w:sz w:val="24"/>
        </w:rPr>
        <w:t>час</w:t>
      </w:r>
      <w:r w:rsidRPr="007C2FDA">
        <w:rPr>
          <w:sz w:val="24"/>
          <w:vertAlign w:val="superscript"/>
        </w:rPr>
        <w:t>-1</w:t>
      </w:r>
      <w:r w:rsidRPr="007C2FDA">
        <w:rPr>
          <w:b/>
          <w:sz w:val="24"/>
        </w:rPr>
        <w:t xml:space="preserve"> </w:t>
      </w:r>
      <w:r w:rsidRPr="007C2FDA">
        <w:rPr>
          <w:sz w:val="24"/>
        </w:rPr>
        <w:t>= 1,5</w:t>
      </w:r>
      <w:r w:rsidRPr="007C2FDA">
        <w:rPr>
          <w:b/>
          <w:sz w:val="24"/>
        </w:rPr>
        <w:t xml:space="preserve"> </w:t>
      </w:r>
      <w:r w:rsidRPr="007C2FDA">
        <w:rPr>
          <w:sz w:val="24"/>
        </w:rPr>
        <w:t>мин</w:t>
      </w:r>
      <w:r w:rsidRPr="007C2FDA">
        <w:rPr>
          <w:sz w:val="24"/>
          <w:vertAlign w:val="superscript"/>
        </w:rPr>
        <w:t>-1</w:t>
      </w:r>
      <w:r w:rsidRPr="007C2FDA">
        <w:rPr>
          <w:sz w:val="24"/>
        </w:rPr>
        <w:t>,</w:t>
      </w:r>
      <w:r w:rsidRPr="007C2FDA">
        <w:rPr>
          <w:b/>
          <w:sz w:val="24"/>
        </w:rPr>
        <w:t xml:space="preserve"> </w:t>
      </w:r>
      <w:r w:rsidRPr="007C2FDA">
        <w:rPr>
          <w:i/>
          <w:sz w:val="24"/>
        </w:rPr>
        <w:t>μ</w:t>
      </w:r>
      <w:r w:rsidRPr="007C2FDA">
        <w:rPr>
          <w:b/>
          <w:sz w:val="24"/>
        </w:rPr>
        <w:t xml:space="preserve"> </w:t>
      </w:r>
      <w:r w:rsidRPr="007C2FDA">
        <w:rPr>
          <w:sz w:val="24"/>
        </w:rPr>
        <w:t>= 1</w:t>
      </w:r>
      <w:r w:rsidRPr="007C2FDA">
        <w:rPr>
          <w:b/>
          <w:sz w:val="24"/>
        </w:rPr>
        <w:t xml:space="preserve"> </w:t>
      </w:r>
      <w:r w:rsidRPr="007C2FDA">
        <w:rPr>
          <w:sz w:val="24"/>
        </w:rPr>
        <w:t>мин</w:t>
      </w:r>
      <w:r w:rsidRPr="007C2FDA">
        <w:rPr>
          <w:sz w:val="24"/>
          <w:vertAlign w:val="superscript"/>
        </w:rPr>
        <w:t>-1</w:t>
      </w:r>
      <w:r w:rsidRPr="007C2FDA">
        <w:rPr>
          <w:sz w:val="24"/>
        </w:rPr>
        <w:t>,</w:t>
      </w:r>
      <w:r w:rsidRPr="007C2FDA">
        <w:rPr>
          <w:b/>
          <w:sz w:val="24"/>
        </w:rPr>
        <w:t xml:space="preserve"> </w:t>
      </w:r>
      <w:r w:rsidRPr="007C2FDA">
        <w:rPr>
          <w:i/>
          <w:sz w:val="24"/>
        </w:rPr>
        <w:t>ρ</w:t>
      </w:r>
      <w:r w:rsidRPr="007C2FDA">
        <w:rPr>
          <w:b/>
          <w:sz w:val="24"/>
        </w:rPr>
        <w:t xml:space="preserve"> </w:t>
      </w:r>
      <w:r w:rsidRPr="007C2FDA">
        <w:rPr>
          <w:sz w:val="24"/>
        </w:rPr>
        <w:t>=</w:t>
      </w:r>
      <w:r w:rsidRPr="007C2FDA">
        <w:rPr>
          <w:b/>
          <w:sz w:val="24"/>
        </w:rPr>
        <w:t xml:space="preserve"> </w:t>
      </w:r>
      <w:r w:rsidRPr="007C2FDA">
        <w:rPr>
          <w:i/>
          <w:sz w:val="24"/>
        </w:rPr>
        <w:t>λ</w:t>
      </w:r>
      <w:r w:rsidRPr="007C2FDA">
        <w:rPr>
          <w:sz w:val="24"/>
        </w:rPr>
        <w:t>/</w:t>
      </w:r>
      <w:r w:rsidRPr="007C2FDA">
        <w:rPr>
          <w:i/>
          <w:sz w:val="24"/>
        </w:rPr>
        <w:t>μ</w:t>
      </w:r>
      <w:r w:rsidRPr="007C2FDA">
        <w:rPr>
          <w:b/>
          <w:sz w:val="24"/>
        </w:rPr>
        <w:t xml:space="preserve"> </w:t>
      </w:r>
      <w:r w:rsidRPr="007C2FDA">
        <w:rPr>
          <w:sz w:val="24"/>
        </w:rPr>
        <w:t>= 1,5,</w:t>
      </w:r>
      <w:r w:rsidRPr="007C2FDA">
        <w:rPr>
          <w:b/>
          <w:sz w:val="24"/>
        </w:rPr>
        <w:t xml:space="preserve"> </w:t>
      </w:r>
      <w:r w:rsidRPr="007C2FDA">
        <w:rPr>
          <w:i/>
          <w:sz w:val="24"/>
        </w:rPr>
        <w:t>m</w:t>
      </w:r>
      <w:r w:rsidRPr="007C2FDA">
        <w:rPr>
          <w:b/>
          <w:sz w:val="24"/>
        </w:rPr>
        <w:t xml:space="preserve"> </w:t>
      </w:r>
      <w:r w:rsidRPr="007C2FDA">
        <w:rPr>
          <w:sz w:val="24"/>
        </w:rPr>
        <w:t>= 5.</w:t>
      </w:r>
      <w:r w:rsidRPr="007C2FDA">
        <w:rPr>
          <w:b/>
          <w:sz w:val="24"/>
        </w:rPr>
        <w:t xml:space="preserve"> </w:t>
      </w:r>
      <w:r w:rsidRPr="007C2FDA">
        <w:rPr>
          <w:sz w:val="24"/>
        </w:rPr>
        <w:t>По</w:t>
      </w:r>
      <w:r w:rsidRPr="007C2FDA">
        <w:rPr>
          <w:b/>
          <w:sz w:val="24"/>
        </w:rPr>
        <w:t xml:space="preserve"> </w:t>
      </w:r>
      <w:r w:rsidRPr="007C2FDA">
        <w:rPr>
          <w:sz w:val="24"/>
        </w:rPr>
        <w:t xml:space="preserve">формулам (7.2) и (7.5) находим </w:t>
      </w:r>
      <w:r w:rsidRPr="007C2FDA">
        <w:rPr>
          <w:i/>
          <w:sz w:val="24"/>
        </w:rPr>
        <w:t>р</w:t>
      </w:r>
      <w:r w:rsidRPr="007C2FDA">
        <w:rPr>
          <w:sz w:val="24"/>
          <w:vertAlign w:val="subscript"/>
        </w:rPr>
        <w:t>0</w:t>
      </w:r>
      <w:r w:rsidRPr="007C2FDA">
        <w:rPr>
          <w:sz w:val="24"/>
        </w:rPr>
        <w:t xml:space="preserve"> и </w:t>
      </w:r>
      <w:r w:rsidRPr="007C2FDA">
        <w:rPr>
          <w:i/>
          <w:sz w:val="24"/>
        </w:rPr>
        <w:t>р</w:t>
      </w:r>
      <w:r w:rsidRPr="007C2FDA">
        <w:rPr>
          <w:sz w:val="24"/>
          <w:vertAlign w:val="subscript"/>
        </w:rPr>
        <w:t>отк</w:t>
      </w:r>
      <w:r w:rsidRPr="007C2FDA">
        <w:rPr>
          <w:sz w:val="24"/>
        </w:rPr>
        <w:t>:</w:t>
      </w:r>
    </w:p>
    <w:p w14:paraId="337764E7" w14:textId="03295FA2" w:rsidR="001505E5" w:rsidRPr="007C2FDA" w:rsidRDefault="001505E5" w:rsidP="001505E5">
      <w:pPr>
        <w:spacing w:line="193" w:lineRule="auto"/>
        <w:ind w:firstLine="567"/>
        <w:jc w:val="center"/>
        <w:rPr>
          <w:sz w:val="24"/>
        </w:rPr>
      </w:pPr>
      <w:r w:rsidRPr="007C2FDA">
        <w:rPr>
          <w:noProof/>
          <w:sz w:val="24"/>
          <w:lang w:eastAsia="ru-RU"/>
        </w:rPr>
        <w:drawing>
          <wp:inline distT="0" distB="0" distL="0" distR="0" wp14:anchorId="2AB702EB" wp14:editId="77834CE2">
            <wp:extent cx="2152650" cy="438150"/>
            <wp:effectExtent l="0" t="0" r="0" b="0"/>
            <wp:docPr id="1647" name="Рисунок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152650" cy="438150"/>
                    </a:xfrm>
                    <a:prstGeom prst="rect">
                      <a:avLst/>
                    </a:prstGeom>
                    <a:noFill/>
                    <a:ln>
                      <a:noFill/>
                    </a:ln>
                  </pic:spPr>
                </pic:pic>
              </a:graphicData>
            </a:graphic>
          </wp:inline>
        </w:drawing>
      </w:r>
    </w:p>
    <w:p w14:paraId="0666BC40" w14:textId="77777777" w:rsidR="001505E5" w:rsidRPr="007C2FDA" w:rsidRDefault="001505E5" w:rsidP="001505E5">
      <w:pPr>
        <w:spacing w:line="210" w:lineRule="auto"/>
        <w:jc w:val="center"/>
        <w:rPr>
          <w:sz w:val="24"/>
        </w:rPr>
      </w:pPr>
      <w:r w:rsidRPr="007C2FDA">
        <w:rPr>
          <w:i/>
          <w:sz w:val="24"/>
        </w:rPr>
        <w:t>р</w:t>
      </w:r>
      <w:r w:rsidRPr="007C2FDA">
        <w:rPr>
          <w:sz w:val="24"/>
          <w:vertAlign w:val="subscript"/>
        </w:rPr>
        <w:t>отк</w:t>
      </w:r>
      <w:r w:rsidRPr="007C2FDA">
        <w:rPr>
          <w:i/>
          <w:sz w:val="24"/>
        </w:rPr>
        <w:t xml:space="preserve"> </w:t>
      </w:r>
      <w:r w:rsidRPr="007C2FDA">
        <w:rPr>
          <w:sz w:val="24"/>
        </w:rPr>
        <w:t>=</w:t>
      </w:r>
      <w:r w:rsidRPr="007C2FDA">
        <w:rPr>
          <w:i/>
          <w:sz w:val="24"/>
        </w:rPr>
        <w:t xml:space="preserve"> ρ</w:t>
      </w:r>
      <w:r w:rsidRPr="007C2FDA">
        <w:rPr>
          <w:sz w:val="24"/>
          <w:vertAlign w:val="superscript"/>
        </w:rPr>
        <w:t>m+1</w:t>
      </w:r>
      <w:r w:rsidRPr="007C2FDA">
        <w:rPr>
          <w:i/>
          <w:sz w:val="24"/>
        </w:rPr>
        <w:t xml:space="preserve"> </w:t>
      </w:r>
      <w:r w:rsidRPr="007C2FDA">
        <w:rPr>
          <w:sz w:val="24"/>
        </w:rPr>
        <w:t>·</w:t>
      </w:r>
      <w:r w:rsidRPr="007C2FDA">
        <w:rPr>
          <w:i/>
          <w:sz w:val="24"/>
        </w:rPr>
        <w:t xml:space="preserve"> p</w:t>
      </w:r>
      <w:r w:rsidRPr="007C2FDA">
        <w:rPr>
          <w:sz w:val="24"/>
          <w:vertAlign w:val="subscript"/>
        </w:rPr>
        <w:t>0</w:t>
      </w:r>
      <w:r w:rsidRPr="007C2FDA">
        <w:rPr>
          <w:i/>
          <w:sz w:val="24"/>
        </w:rPr>
        <w:t xml:space="preserve"> </w:t>
      </w:r>
      <w:r w:rsidRPr="007C2FDA">
        <w:rPr>
          <w:sz w:val="24"/>
        </w:rPr>
        <w:t>≈</w:t>
      </w:r>
      <w:r w:rsidRPr="007C2FDA">
        <w:rPr>
          <w:i/>
          <w:sz w:val="24"/>
        </w:rPr>
        <w:t xml:space="preserve"> </w:t>
      </w:r>
      <w:r w:rsidRPr="007C2FDA">
        <w:rPr>
          <w:sz w:val="24"/>
        </w:rPr>
        <w:t>(1,5)</w:t>
      </w:r>
      <w:r w:rsidRPr="007C2FDA">
        <w:rPr>
          <w:sz w:val="24"/>
          <w:vertAlign w:val="superscript"/>
        </w:rPr>
        <w:t>6</w:t>
      </w:r>
      <w:r w:rsidRPr="007C2FDA">
        <w:rPr>
          <w:i/>
          <w:sz w:val="24"/>
        </w:rPr>
        <w:t xml:space="preserve"> </w:t>
      </w:r>
      <w:r w:rsidRPr="007C2FDA">
        <w:rPr>
          <w:sz w:val="24"/>
        </w:rPr>
        <w:t>· 0,031</w:t>
      </w:r>
      <w:r w:rsidRPr="007C2FDA">
        <w:rPr>
          <w:i/>
          <w:sz w:val="24"/>
        </w:rPr>
        <w:t xml:space="preserve"> </w:t>
      </w:r>
      <w:r w:rsidRPr="007C2FDA">
        <w:rPr>
          <w:sz w:val="24"/>
        </w:rPr>
        <w:t>≈</w:t>
      </w:r>
      <w:r w:rsidRPr="007C2FDA">
        <w:rPr>
          <w:i/>
          <w:sz w:val="24"/>
        </w:rPr>
        <w:t xml:space="preserve"> </w:t>
      </w:r>
      <w:r w:rsidRPr="007C2FDA">
        <w:rPr>
          <w:sz w:val="24"/>
        </w:rPr>
        <w:t>0,354,</w:t>
      </w:r>
    </w:p>
    <w:p w14:paraId="2E509DEC" w14:textId="77777777" w:rsidR="001505E5" w:rsidRPr="007C2FDA" w:rsidRDefault="001505E5" w:rsidP="001505E5">
      <w:pPr>
        <w:spacing w:line="1" w:lineRule="exact"/>
        <w:rPr>
          <w:sz w:val="24"/>
        </w:rPr>
      </w:pPr>
    </w:p>
    <w:p w14:paraId="65C722D3" w14:textId="77777777" w:rsidR="001505E5" w:rsidRPr="007C2FDA" w:rsidRDefault="001505E5" w:rsidP="001505E5">
      <w:pPr>
        <w:spacing w:line="222" w:lineRule="auto"/>
        <w:ind w:firstLine="568"/>
        <w:rPr>
          <w:sz w:val="24"/>
        </w:rPr>
      </w:pPr>
      <w:r w:rsidRPr="007C2FDA">
        <w:rPr>
          <w:sz w:val="24"/>
        </w:rPr>
        <w:t>т.е. 35,4% покупателей получают отказ в обслуживании, что недопустимо много. Среднее число людей, стоящих в очереди, находим по формуле (7.8)</w:t>
      </w:r>
    </w:p>
    <w:p w14:paraId="238FEC6B" w14:textId="3F253B92" w:rsidR="001505E5" w:rsidRPr="007C2FDA" w:rsidRDefault="001505E5" w:rsidP="001505E5">
      <w:pPr>
        <w:spacing w:line="222" w:lineRule="auto"/>
        <w:ind w:firstLine="568"/>
        <w:jc w:val="center"/>
        <w:rPr>
          <w:sz w:val="24"/>
        </w:rPr>
      </w:pPr>
      <w:r w:rsidRPr="007C2FDA">
        <w:rPr>
          <w:noProof/>
          <w:sz w:val="24"/>
          <w:lang w:eastAsia="ru-RU"/>
        </w:rPr>
        <w:drawing>
          <wp:inline distT="0" distB="0" distL="0" distR="0" wp14:anchorId="49F7C2AB" wp14:editId="7532F671">
            <wp:extent cx="3105150" cy="447675"/>
            <wp:effectExtent l="0" t="0" r="0" b="9525"/>
            <wp:docPr id="1646" name="Рисунок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3105150" cy="447675"/>
                    </a:xfrm>
                    <a:prstGeom prst="rect">
                      <a:avLst/>
                    </a:prstGeom>
                    <a:noFill/>
                    <a:ln>
                      <a:noFill/>
                    </a:ln>
                  </pic:spPr>
                </pic:pic>
              </a:graphicData>
            </a:graphic>
          </wp:inline>
        </w:drawing>
      </w:r>
    </w:p>
    <w:p w14:paraId="636D90B2" w14:textId="77777777" w:rsidR="001505E5" w:rsidRPr="007C2FDA" w:rsidRDefault="001505E5" w:rsidP="001505E5">
      <w:pPr>
        <w:spacing w:line="20" w:lineRule="exact"/>
        <w:rPr>
          <w:sz w:val="24"/>
        </w:rPr>
      </w:pPr>
    </w:p>
    <w:p w14:paraId="7D54F5F8" w14:textId="77777777" w:rsidR="001505E5" w:rsidRPr="007C2FDA" w:rsidRDefault="001505E5" w:rsidP="001505E5">
      <w:pPr>
        <w:spacing w:line="7" w:lineRule="exact"/>
        <w:rPr>
          <w:sz w:val="24"/>
        </w:rPr>
      </w:pPr>
    </w:p>
    <w:p w14:paraId="3F6D2E38" w14:textId="77777777" w:rsidR="001505E5" w:rsidRPr="007C2FDA" w:rsidRDefault="001505E5" w:rsidP="001505E5">
      <w:pPr>
        <w:spacing w:line="0" w:lineRule="atLeast"/>
        <w:ind w:left="580"/>
        <w:rPr>
          <w:sz w:val="24"/>
        </w:rPr>
      </w:pPr>
      <w:r w:rsidRPr="007C2FDA">
        <w:rPr>
          <w:sz w:val="24"/>
        </w:rPr>
        <w:t>Среднее время пребывания в очереди находим по формуле (4.10)</w:t>
      </w:r>
    </w:p>
    <w:p w14:paraId="5A92EF63" w14:textId="4A54B5F8" w:rsidR="001505E5" w:rsidRPr="007C2FDA" w:rsidRDefault="001505E5" w:rsidP="001505E5">
      <w:pPr>
        <w:spacing w:line="0" w:lineRule="atLeast"/>
        <w:ind w:left="580"/>
        <w:jc w:val="center"/>
        <w:rPr>
          <w:sz w:val="24"/>
        </w:rPr>
      </w:pPr>
      <w:r w:rsidRPr="007C2FDA">
        <w:rPr>
          <w:noProof/>
          <w:sz w:val="24"/>
          <w:lang w:eastAsia="ru-RU"/>
        </w:rPr>
        <w:drawing>
          <wp:inline distT="0" distB="0" distL="0" distR="0" wp14:anchorId="40F3F708" wp14:editId="7FBE8080">
            <wp:extent cx="2000250" cy="390525"/>
            <wp:effectExtent l="0" t="0" r="0" b="9525"/>
            <wp:docPr id="1645" name="Рисунок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2000250" cy="390525"/>
                    </a:xfrm>
                    <a:prstGeom prst="rect">
                      <a:avLst/>
                    </a:prstGeom>
                    <a:noFill/>
                    <a:ln>
                      <a:noFill/>
                    </a:ln>
                  </pic:spPr>
                </pic:pic>
              </a:graphicData>
            </a:graphic>
          </wp:inline>
        </w:drawing>
      </w:r>
    </w:p>
    <w:p w14:paraId="51F68906" w14:textId="77777777" w:rsidR="001505E5" w:rsidRPr="007C2FDA" w:rsidRDefault="001505E5" w:rsidP="001505E5">
      <w:pPr>
        <w:spacing w:line="25" w:lineRule="exact"/>
        <w:rPr>
          <w:sz w:val="24"/>
        </w:rPr>
      </w:pPr>
    </w:p>
    <w:p w14:paraId="79F37FC5" w14:textId="77777777" w:rsidR="001505E5" w:rsidRPr="007C2FDA" w:rsidRDefault="001505E5" w:rsidP="001505E5">
      <w:pPr>
        <w:spacing w:line="20" w:lineRule="exact"/>
        <w:rPr>
          <w:sz w:val="24"/>
        </w:rPr>
      </w:pPr>
    </w:p>
    <w:p w14:paraId="0D79AB8B" w14:textId="77777777" w:rsidR="001505E5" w:rsidRPr="007C2FDA" w:rsidRDefault="001505E5" w:rsidP="001505E5">
      <w:pPr>
        <w:spacing w:line="80" w:lineRule="exact"/>
        <w:rPr>
          <w:sz w:val="24"/>
        </w:rPr>
      </w:pPr>
    </w:p>
    <w:p w14:paraId="0FB6BA75" w14:textId="77777777" w:rsidR="001505E5" w:rsidRPr="007C2FDA" w:rsidRDefault="001505E5" w:rsidP="001505E5">
      <w:pPr>
        <w:spacing w:line="0" w:lineRule="atLeast"/>
        <w:ind w:left="580"/>
        <w:rPr>
          <w:sz w:val="24"/>
        </w:rPr>
      </w:pPr>
      <w:r w:rsidRPr="007C2FDA">
        <w:rPr>
          <w:sz w:val="24"/>
        </w:rPr>
        <w:t xml:space="preserve">т.е. </w:t>
      </w:r>
      <w:proofErr w:type="gramStart"/>
      <w:r w:rsidRPr="007C2FDA">
        <w:rPr>
          <w:i/>
          <w:sz w:val="24"/>
        </w:rPr>
        <w:t>t</w:t>
      </w:r>
      <w:proofErr w:type="gramEnd"/>
      <w:r w:rsidRPr="007C2FDA">
        <w:rPr>
          <w:i/>
          <w:sz w:val="24"/>
          <w:vertAlign w:val="subscript"/>
        </w:rPr>
        <w:t>оч</w:t>
      </w:r>
      <w:r w:rsidRPr="007C2FDA">
        <w:rPr>
          <w:sz w:val="24"/>
        </w:rPr>
        <w:t xml:space="preserve">  не очень большое. Увеличение очереди до </w:t>
      </w:r>
      <w:r w:rsidRPr="007C2FDA">
        <w:rPr>
          <w:i/>
          <w:sz w:val="24"/>
        </w:rPr>
        <w:t>m</w:t>
      </w:r>
      <w:r w:rsidRPr="007C2FDA">
        <w:rPr>
          <w:sz w:val="24"/>
        </w:rPr>
        <w:t xml:space="preserve"> = 10 даёт</w:t>
      </w:r>
    </w:p>
    <w:p w14:paraId="701BCE80" w14:textId="0A65B3E3" w:rsidR="001505E5" w:rsidRPr="007C2FDA" w:rsidRDefault="001505E5" w:rsidP="001505E5">
      <w:pPr>
        <w:spacing w:line="20" w:lineRule="exact"/>
        <w:rPr>
          <w:sz w:val="24"/>
        </w:rPr>
      </w:pPr>
      <w:r w:rsidRPr="007C2FDA">
        <w:rPr>
          <w:noProof/>
          <w:sz w:val="24"/>
          <w:lang w:eastAsia="ru-RU"/>
        </w:rPr>
        <mc:AlternateContent>
          <mc:Choice Requires="wps">
            <w:drawing>
              <wp:anchor distT="0" distB="0" distL="114300" distR="114300" simplePos="0" relativeHeight="251738112" behindDoc="1" locked="0" layoutInCell="1" allowOverlap="1" wp14:anchorId="321298ED" wp14:editId="546A3AFC">
                <wp:simplePos x="0" y="0"/>
                <wp:positionH relativeFrom="column">
                  <wp:posOffset>680720</wp:posOffset>
                </wp:positionH>
                <wp:positionV relativeFrom="paragraph">
                  <wp:posOffset>-165735</wp:posOffset>
                </wp:positionV>
                <wp:extent cx="149225" cy="0"/>
                <wp:effectExtent l="13970" t="5715" r="8255" b="13335"/>
                <wp:wrapNone/>
                <wp:docPr id="1719" name="Прямая соединительная линия 1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63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DC18AC9" id="Прямая соединительная линия 1719"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pt,-13.05pt" to="65.3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" strokeweight=".17672mm"/>
            </w:pict>
          </mc:Fallback>
        </mc:AlternateContent>
      </w:r>
    </w:p>
    <w:p w14:paraId="75CE06F2" w14:textId="77777777" w:rsidR="001505E5" w:rsidRPr="007C2FDA" w:rsidRDefault="001505E5" w:rsidP="001505E5">
      <w:pPr>
        <w:spacing w:line="0" w:lineRule="atLeast"/>
        <w:ind w:left="4200"/>
        <w:rPr>
          <w:sz w:val="24"/>
        </w:rPr>
      </w:pPr>
      <w:r w:rsidRPr="007C2FDA">
        <w:rPr>
          <w:i/>
          <w:sz w:val="24"/>
        </w:rPr>
        <w:t>p</w:t>
      </w:r>
      <w:r w:rsidRPr="007C2FDA">
        <w:rPr>
          <w:sz w:val="24"/>
          <w:vertAlign w:val="subscript"/>
        </w:rPr>
        <w:t>0</w:t>
      </w:r>
      <w:r w:rsidRPr="007C2FDA">
        <w:rPr>
          <w:i/>
          <w:sz w:val="24"/>
        </w:rPr>
        <w:t xml:space="preserve"> </w:t>
      </w:r>
      <w:r w:rsidRPr="007C2FDA">
        <w:rPr>
          <w:sz w:val="24"/>
        </w:rPr>
        <w:t>≈</w:t>
      </w:r>
      <w:r w:rsidRPr="007C2FDA">
        <w:rPr>
          <w:i/>
          <w:sz w:val="24"/>
        </w:rPr>
        <w:t xml:space="preserve"> </w:t>
      </w:r>
      <w:r w:rsidRPr="007C2FDA">
        <w:rPr>
          <w:sz w:val="24"/>
        </w:rPr>
        <w:t>0,0039,</w:t>
      </w:r>
      <w:r w:rsidRPr="007C2FDA">
        <w:rPr>
          <w:i/>
          <w:sz w:val="24"/>
        </w:rPr>
        <w:t xml:space="preserve"> p</w:t>
      </w:r>
      <w:r w:rsidRPr="007C2FDA">
        <w:rPr>
          <w:sz w:val="24"/>
          <w:vertAlign w:val="subscript"/>
        </w:rPr>
        <w:t>отк</w:t>
      </w:r>
      <w:r w:rsidRPr="007C2FDA">
        <w:rPr>
          <w:i/>
          <w:sz w:val="24"/>
        </w:rPr>
        <w:t xml:space="preserve"> </w:t>
      </w:r>
      <w:r w:rsidRPr="007C2FDA">
        <w:rPr>
          <w:sz w:val="24"/>
        </w:rPr>
        <w:t>≈</w:t>
      </w:r>
      <w:r w:rsidRPr="007C2FDA">
        <w:rPr>
          <w:i/>
          <w:sz w:val="24"/>
        </w:rPr>
        <w:t xml:space="preserve"> </w:t>
      </w:r>
      <w:r w:rsidRPr="007C2FDA">
        <w:rPr>
          <w:sz w:val="24"/>
        </w:rPr>
        <w:t>0,0336,</w:t>
      </w:r>
    </w:p>
    <w:p w14:paraId="7BED7B41" w14:textId="77777777" w:rsidR="001505E5" w:rsidRPr="007C2FDA" w:rsidRDefault="001505E5" w:rsidP="001505E5">
      <w:pPr>
        <w:spacing w:line="244" w:lineRule="auto"/>
        <w:ind w:firstLine="568"/>
        <w:rPr>
          <w:sz w:val="24"/>
        </w:rPr>
      </w:pPr>
      <w:r w:rsidRPr="007C2FDA">
        <w:rPr>
          <w:sz w:val="24"/>
        </w:rPr>
        <w:t>т.е. не приводит к заметному уменьшению отказов в обслуживании. Вывод: необходимо посадить ещё одного кассира, либо уменьшить время обслуживания каждого покупателя.</w:t>
      </w:r>
    </w:p>
    <w:p w14:paraId="609E6ADE" w14:textId="77777777" w:rsidR="001505E5" w:rsidRPr="007C2FDA" w:rsidRDefault="001505E5" w:rsidP="001505E5">
      <w:pPr>
        <w:spacing w:line="273" w:lineRule="exact"/>
        <w:rPr>
          <w:sz w:val="24"/>
        </w:rPr>
      </w:pPr>
    </w:p>
    <w:p w14:paraId="3876A309" w14:textId="77777777" w:rsidR="001505E5" w:rsidRPr="007C2FDA" w:rsidRDefault="001505E5" w:rsidP="001505E5">
      <w:pPr>
        <w:spacing w:line="0" w:lineRule="atLeast"/>
        <w:ind w:left="720"/>
        <w:rPr>
          <w:b/>
          <w:sz w:val="24"/>
        </w:rPr>
      </w:pPr>
      <w:r w:rsidRPr="007C2FDA">
        <w:rPr>
          <w:b/>
          <w:sz w:val="24"/>
        </w:rPr>
        <w:t>8. Одноканальная СМО с неограниченной очередью.</w:t>
      </w:r>
    </w:p>
    <w:p w14:paraId="3A5968B0" w14:textId="77777777" w:rsidR="001505E5" w:rsidRPr="007C2FDA" w:rsidRDefault="001505E5" w:rsidP="001505E5">
      <w:pPr>
        <w:spacing w:line="323" w:lineRule="exact"/>
        <w:rPr>
          <w:sz w:val="24"/>
        </w:rPr>
      </w:pPr>
    </w:p>
    <w:p w14:paraId="1311E84E" w14:textId="77777777" w:rsidR="001505E5" w:rsidRPr="007C2FDA" w:rsidRDefault="001505E5" w:rsidP="001505E5">
      <w:pPr>
        <w:spacing w:line="255" w:lineRule="auto"/>
        <w:ind w:firstLine="568"/>
        <w:rPr>
          <w:sz w:val="24"/>
        </w:rPr>
      </w:pPr>
      <w:r w:rsidRPr="007C2FDA">
        <w:rPr>
          <w:sz w:val="24"/>
        </w:rPr>
        <w:t>Примером такой СМО может служить директор предприятия, вынужденный рано или поздно решать вопросы, относящиеся к его компетенции, или</w:t>
      </w:r>
      <w:proofErr w:type="gramStart"/>
      <w:r w:rsidRPr="007C2FDA">
        <w:rPr>
          <w:sz w:val="24"/>
        </w:rPr>
        <w:t xml:space="preserve"> ,</w:t>
      </w:r>
      <w:proofErr w:type="gramEnd"/>
      <w:r w:rsidRPr="007C2FDA">
        <w:rPr>
          <w:sz w:val="24"/>
        </w:rPr>
        <w:t xml:space="preserve"> например, очередь в булочной с одним кассиром. Граф такой СМО изображён на рис. 7.</w:t>
      </w:r>
    </w:p>
    <w:p w14:paraId="3109ACF0" w14:textId="77777777" w:rsidR="001505E5" w:rsidRPr="007C2FDA" w:rsidRDefault="001505E5" w:rsidP="001505E5">
      <w:pPr>
        <w:spacing w:line="200" w:lineRule="exact"/>
        <w:rPr>
          <w:sz w:val="24"/>
        </w:rPr>
      </w:pPr>
    </w:p>
    <w:p w14:paraId="5B3C3A4B" w14:textId="77777777" w:rsidR="001505E5" w:rsidRPr="007C2FDA" w:rsidRDefault="001505E5" w:rsidP="001505E5">
      <w:pPr>
        <w:spacing w:line="381" w:lineRule="exact"/>
        <w:rPr>
          <w:sz w:val="24"/>
        </w:rPr>
      </w:pPr>
    </w:p>
    <w:tbl>
      <w:tblPr>
        <w:tblW w:w="0" w:type="auto"/>
        <w:tblInd w:w="1160" w:type="dxa"/>
        <w:tblLayout w:type="fixed"/>
        <w:tblCellMar>
          <w:left w:w="0" w:type="dxa"/>
          <w:right w:w="0" w:type="dxa"/>
        </w:tblCellMar>
        <w:tblLook w:val="0000" w:firstRow="0" w:lastRow="0" w:firstColumn="0" w:lastColumn="0" w:noHBand="0" w:noVBand="0"/>
      </w:tblPr>
      <w:tblGrid>
        <w:gridCol w:w="1020"/>
        <w:gridCol w:w="1140"/>
        <w:gridCol w:w="140"/>
        <w:gridCol w:w="1040"/>
        <w:gridCol w:w="260"/>
        <w:gridCol w:w="880"/>
        <w:gridCol w:w="280"/>
        <w:gridCol w:w="1020"/>
        <w:gridCol w:w="440"/>
        <w:gridCol w:w="420"/>
        <w:gridCol w:w="140"/>
        <w:gridCol w:w="280"/>
        <w:gridCol w:w="1040"/>
        <w:gridCol w:w="720"/>
      </w:tblGrid>
      <w:tr w:rsidR="001505E5" w:rsidRPr="007C2FDA" w14:paraId="2A1D4281" w14:textId="77777777" w:rsidTr="003B77BD">
        <w:trPr>
          <w:trHeight w:val="209"/>
        </w:trPr>
        <w:tc>
          <w:tcPr>
            <w:tcW w:w="1020" w:type="dxa"/>
            <w:tcBorders>
              <w:bottom w:val="single" w:sz="8" w:space="0" w:color="auto"/>
            </w:tcBorders>
            <w:shd w:val="clear" w:color="auto" w:fill="auto"/>
            <w:vAlign w:val="bottom"/>
          </w:tcPr>
          <w:p w14:paraId="3095378C" w14:textId="77777777" w:rsidR="001505E5" w:rsidRPr="007C2FDA" w:rsidRDefault="001505E5" w:rsidP="003B77BD">
            <w:pPr>
              <w:spacing w:line="0" w:lineRule="atLeast"/>
              <w:rPr>
                <w:sz w:val="24"/>
              </w:rPr>
            </w:pPr>
          </w:p>
        </w:tc>
        <w:tc>
          <w:tcPr>
            <w:tcW w:w="1280" w:type="dxa"/>
            <w:gridSpan w:val="2"/>
            <w:vMerge w:val="restart"/>
            <w:shd w:val="clear" w:color="auto" w:fill="auto"/>
            <w:vAlign w:val="bottom"/>
          </w:tcPr>
          <w:p w14:paraId="6780C9B4" w14:textId="77777777" w:rsidR="001505E5" w:rsidRPr="007C2FDA" w:rsidRDefault="001505E5" w:rsidP="003B77BD">
            <w:pPr>
              <w:spacing w:line="0" w:lineRule="atLeast"/>
              <w:ind w:left="380"/>
              <w:rPr>
                <w:i/>
                <w:sz w:val="24"/>
              </w:rPr>
            </w:pPr>
            <w:r w:rsidRPr="007C2FDA">
              <w:rPr>
                <w:i/>
                <w:sz w:val="24"/>
              </w:rPr>
              <w:t>λ</w:t>
            </w:r>
          </w:p>
        </w:tc>
        <w:tc>
          <w:tcPr>
            <w:tcW w:w="1040" w:type="dxa"/>
            <w:tcBorders>
              <w:bottom w:val="single" w:sz="8" w:space="0" w:color="auto"/>
            </w:tcBorders>
            <w:shd w:val="clear" w:color="auto" w:fill="auto"/>
            <w:vAlign w:val="bottom"/>
          </w:tcPr>
          <w:p w14:paraId="52C6E20B" w14:textId="77777777" w:rsidR="001505E5" w:rsidRPr="007C2FDA" w:rsidRDefault="001505E5" w:rsidP="003B77BD">
            <w:pPr>
              <w:spacing w:line="0" w:lineRule="atLeast"/>
              <w:rPr>
                <w:sz w:val="24"/>
              </w:rPr>
            </w:pPr>
          </w:p>
        </w:tc>
        <w:tc>
          <w:tcPr>
            <w:tcW w:w="260" w:type="dxa"/>
            <w:vMerge w:val="restart"/>
            <w:shd w:val="clear" w:color="auto" w:fill="auto"/>
            <w:vAlign w:val="bottom"/>
          </w:tcPr>
          <w:p w14:paraId="32DAB02A" w14:textId="77777777" w:rsidR="001505E5" w:rsidRPr="007C2FDA" w:rsidRDefault="001505E5" w:rsidP="003B77BD">
            <w:pPr>
              <w:spacing w:line="0" w:lineRule="atLeast"/>
              <w:rPr>
                <w:sz w:val="24"/>
              </w:rPr>
            </w:pPr>
          </w:p>
        </w:tc>
        <w:tc>
          <w:tcPr>
            <w:tcW w:w="1160" w:type="dxa"/>
            <w:gridSpan w:val="2"/>
            <w:vMerge w:val="restart"/>
            <w:shd w:val="clear" w:color="auto" w:fill="auto"/>
            <w:vAlign w:val="bottom"/>
          </w:tcPr>
          <w:p w14:paraId="0AA511E1" w14:textId="77777777" w:rsidR="001505E5" w:rsidRPr="007C2FDA" w:rsidRDefault="001505E5" w:rsidP="003B77BD">
            <w:pPr>
              <w:spacing w:line="0" w:lineRule="atLeast"/>
              <w:ind w:left="200"/>
              <w:rPr>
                <w:i/>
                <w:sz w:val="24"/>
              </w:rPr>
            </w:pPr>
            <w:r w:rsidRPr="007C2FDA">
              <w:rPr>
                <w:i/>
                <w:sz w:val="24"/>
              </w:rPr>
              <w:t>λ</w:t>
            </w:r>
          </w:p>
        </w:tc>
        <w:tc>
          <w:tcPr>
            <w:tcW w:w="1020" w:type="dxa"/>
            <w:tcBorders>
              <w:bottom w:val="single" w:sz="8" w:space="0" w:color="auto"/>
            </w:tcBorders>
            <w:shd w:val="clear" w:color="auto" w:fill="auto"/>
            <w:vAlign w:val="bottom"/>
          </w:tcPr>
          <w:p w14:paraId="79AB9750" w14:textId="77777777" w:rsidR="001505E5" w:rsidRPr="007C2FDA" w:rsidRDefault="001505E5" w:rsidP="003B77BD">
            <w:pPr>
              <w:spacing w:line="0" w:lineRule="atLeast"/>
              <w:rPr>
                <w:sz w:val="24"/>
              </w:rPr>
            </w:pPr>
          </w:p>
        </w:tc>
        <w:tc>
          <w:tcPr>
            <w:tcW w:w="440" w:type="dxa"/>
            <w:vMerge w:val="restart"/>
            <w:shd w:val="clear" w:color="auto" w:fill="auto"/>
            <w:vAlign w:val="bottom"/>
          </w:tcPr>
          <w:p w14:paraId="46D8C934" w14:textId="77777777" w:rsidR="001505E5" w:rsidRPr="007C2FDA" w:rsidRDefault="001505E5" w:rsidP="003B77BD">
            <w:pPr>
              <w:spacing w:line="0" w:lineRule="atLeast"/>
              <w:ind w:left="140"/>
              <w:rPr>
                <w:i/>
                <w:sz w:val="24"/>
              </w:rPr>
            </w:pPr>
            <w:r w:rsidRPr="007C2FDA">
              <w:rPr>
                <w:i/>
                <w:sz w:val="24"/>
              </w:rPr>
              <w:t>λ</w:t>
            </w:r>
          </w:p>
        </w:tc>
        <w:tc>
          <w:tcPr>
            <w:tcW w:w="420" w:type="dxa"/>
            <w:shd w:val="clear" w:color="auto" w:fill="auto"/>
            <w:vAlign w:val="bottom"/>
          </w:tcPr>
          <w:p w14:paraId="05ABB486" w14:textId="77777777" w:rsidR="001505E5" w:rsidRPr="007C2FDA" w:rsidRDefault="001505E5" w:rsidP="003B77BD">
            <w:pPr>
              <w:spacing w:line="0" w:lineRule="atLeast"/>
              <w:rPr>
                <w:sz w:val="24"/>
              </w:rPr>
            </w:pPr>
          </w:p>
        </w:tc>
        <w:tc>
          <w:tcPr>
            <w:tcW w:w="420" w:type="dxa"/>
            <w:gridSpan w:val="2"/>
            <w:vMerge w:val="restart"/>
            <w:shd w:val="clear" w:color="auto" w:fill="auto"/>
            <w:vAlign w:val="bottom"/>
          </w:tcPr>
          <w:p w14:paraId="273929FC" w14:textId="77777777" w:rsidR="001505E5" w:rsidRPr="007C2FDA" w:rsidRDefault="001505E5" w:rsidP="003B77BD">
            <w:pPr>
              <w:spacing w:line="0" w:lineRule="atLeast"/>
              <w:rPr>
                <w:i/>
                <w:sz w:val="24"/>
              </w:rPr>
            </w:pPr>
            <w:r w:rsidRPr="007C2FDA">
              <w:rPr>
                <w:i/>
                <w:sz w:val="24"/>
              </w:rPr>
              <w:t>λ</w:t>
            </w:r>
          </w:p>
        </w:tc>
        <w:tc>
          <w:tcPr>
            <w:tcW w:w="1040" w:type="dxa"/>
            <w:tcBorders>
              <w:bottom w:val="single" w:sz="8" w:space="0" w:color="auto"/>
            </w:tcBorders>
            <w:shd w:val="clear" w:color="auto" w:fill="auto"/>
            <w:vAlign w:val="bottom"/>
          </w:tcPr>
          <w:p w14:paraId="570C6FF4" w14:textId="77777777" w:rsidR="001505E5" w:rsidRPr="007C2FDA" w:rsidRDefault="001505E5" w:rsidP="003B77BD">
            <w:pPr>
              <w:spacing w:line="0" w:lineRule="atLeast"/>
              <w:rPr>
                <w:sz w:val="24"/>
              </w:rPr>
            </w:pPr>
          </w:p>
        </w:tc>
        <w:tc>
          <w:tcPr>
            <w:tcW w:w="720" w:type="dxa"/>
            <w:vMerge w:val="restart"/>
            <w:shd w:val="clear" w:color="auto" w:fill="auto"/>
            <w:vAlign w:val="bottom"/>
          </w:tcPr>
          <w:p w14:paraId="132FC174" w14:textId="77777777" w:rsidR="001505E5" w:rsidRPr="007C2FDA" w:rsidRDefault="001505E5" w:rsidP="003B77BD">
            <w:pPr>
              <w:spacing w:line="0" w:lineRule="atLeast"/>
              <w:ind w:left="100"/>
              <w:rPr>
                <w:i/>
                <w:sz w:val="24"/>
              </w:rPr>
            </w:pPr>
            <w:r w:rsidRPr="007C2FDA">
              <w:rPr>
                <w:i/>
                <w:sz w:val="24"/>
              </w:rPr>
              <w:t>λ</w:t>
            </w:r>
          </w:p>
        </w:tc>
      </w:tr>
      <w:tr w:rsidR="001505E5" w:rsidRPr="007C2FDA" w14:paraId="439EB99D" w14:textId="77777777" w:rsidTr="003B77BD">
        <w:trPr>
          <w:trHeight w:val="124"/>
        </w:trPr>
        <w:tc>
          <w:tcPr>
            <w:tcW w:w="1020" w:type="dxa"/>
            <w:vMerge w:val="restart"/>
            <w:tcBorders>
              <w:left w:val="single" w:sz="8" w:space="0" w:color="auto"/>
              <w:right w:val="single" w:sz="8" w:space="0" w:color="auto"/>
            </w:tcBorders>
            <w:shd w:val="clear" w:color="auto" w:fill="auto"/>
            <w:vAlign w:val="bottom"/>
          </w:tcPr>
          <w:p w14:paraId="3F8D0DA7" w14:textId="77777777" w:rsidR="001505E5" w:rsidRPr="007C2FDA" w:rsidRDefault="001505E5" w:rsidP="003B77BD">
            <w:pPr>
              <w:spacing w:line="0" w:lineRule="atLeast"/>
              <w:ind w:left="380"/>
              <w:rPr>
                <w:rFonts w:eastAsia="Arial"/>
                <w:sz w:val="24"/>
                <w:vertAlign w:val="subscript"/>
              </w:rPr>
            </w:pPr>
            <w:r w:rsidRPr="007C2FDA">
              <w:rPr>
                <w:rFonts w:eastAsia="Arial"/>
                <w:sz w:val="24"/>
              </w:rPr>
              <w:t>S</w:t>
            </w:r>
            <w:r w:rsidRPr="007C2FDA">
              <w:rPr>
                <w:rFonts w:eastAsia="Arial"/>
                <w:sz w:val="24"/>
                <w:vertAlign w:val="subscript"/>
              </w:rPr>
              <w:t>0</w:t>
            </w:r>
          </w:p>
        </w:tc>
        <w:tc>
          <w:tcPr>
            <w:tcW w:w="1280" w:type="dxa"/>
            <w:gridSpan w:val="2"/>
            <w:vMerge/>
            <w:shd w:val="clear" w:color="auto" w:fill="auto"/>
            <w:vAlign w:val="bottom"/>
          </w:tcPr>
          <w:p w14:paraId="2151A1C0" w14:textId="77777777" w:rsidR="001505E5" w:rsidRPr="007C2FDA" w:rsidRDefault="001505E5" w:rsidP="003B77BD">
            <w:pPr>
              <w:spacing w:line="0" w:lineRule="atLeast"/>
              <w:rPr>
                <w:sz w:val="24"/>
              </w:rPr>
            </w:pPr>
          </w:p>
        </w:tc>
        <w:tc>
          <w:tcPr>
            <w:tcW w:w="1040" w:type="dxa"/>
            <w:vMerge w:val="restart"/>
            <w:tcBorders>
              <w:left w:val="single" w:sz="8" w:space="0" w:color="auto"/>
              <w:right w:val="single" w:sz="8" w:space="0" w:color="auto"/>
            </w:tcBorders>
            <w:shd w:val="clear" w:color="auto" w:fill="auto"/>
            <w:vAlign w:val="bottom"/>
          </w:tcPr>
          <w:p w14:paraId="53B713AC" w14:textId="77777777" w:rsidR="001505E5" w:rsidRPr="007C2FDA" w:rsidRDefault="001505E5" w:rsidP="003B77BD">
            <w:pPr>
              <w:spacing w:line="0" w:lineRule="atLeast"/>
              <w:ind w:left="380"/>
              <w:rPr>
                <w:rFonts w:eastAsia="Arial"/>
                <w:sz w:val="24"/>
                <w:vertAlign w:val="subscript"/>
              </w:rPr>
            </w:pPr>
            <w:r w:rsidRPr="007C2FDA">
              <w:rPr>
                <w:rFonts w:eastAsia="Arial"/>
                <w:sz w:val="24"/>
              </w:rPr>
              <w:t>S</w:t>
            </w:r>
            <w:r w:rsidRPr="007C2FDA">
              <w:rPr>
                <w:rFonts w:eastAsia="Arial"/>
                <w:sz w:val="24"/>
                <w:vertAlign w:val="subscript"/>
              </w:rPr>
              <w:t>1</w:t>
            </w:r>
          </w:p>
        </w:tc>
        <w:tc>
          <w:tcPr>
            <w:tcW w:w="260" w:type="dxa"/>
            <w:vMerge/>
            <w:shd w:val="clear" w:color="auto" w:fill="auto"/>
            <w:vAlign w:val="bottom"/>
          </w:tcPr>
          <w:p w14:paraId="317A8DEB" w14:textId="77777777" w:rsidR="001505E5" w:rsidRPr="007C2FDA" w:rsidRDefault="001505E5" w:rsidP="003B77BD">
            <w:pPr>
              <w:spacing w:line="0" w:lineRule="atLeast"/>
              <w:rPr>
                <w:sz w:val="24"/>
              </w:rPr>
            </w:pPr>
          </w:p>
        </w:tc>
        <w:tc>
          <w:tcPr>
            <w:tcW w:w="1160" w:type="dxa"/>
            <w:gridSpan w:val="2"/>
            <w:vMerge/>
            <w:shd w:val="clear" w:color="auto" w:fill="auto"/>
            <w:vAlign w:val="bottom"/>
          </w:tcPr>
          <w:p w14:paraId="45A34172" w14:textId="77777777" w:rsidR="001505E5" w:rsidRPr="007C2FDA" w:rsidRDefault="001505E5" w:rsidP="003B77BD">
            <w:pPr>
              <w:spacing w:line="0" w:lineRule="atLeast"/>
              <w:rPr>
                <w:sz w:val="24"/>
              </w:rPr>
            </w:pPr>
          </w:p>
        </w:tc>
        <w:tc>
          <w:tcPr>
            <w:tcW w:w="1020" w:type="dxa"/>
            <w:vMerge w:val="restart"/>
            <w:tcBorders>
              <w:left w:val="single" w:sz="8" w:space="0" w:color="auto"/>
              <w:right w:val="single" w:sz="8" w:space="0" w:color="auto"/>
            </w:tcBorders>
            <w:shd w:val="clear" w:color="auto" w:fill="auto"/>
            <w:vAlign w:val="bottom"/>
          </w:tcPr>
          <w:p w14:paraId="23127A6C" w14:textId="77777777" w:rsidR="001505E5" w:rsidRPr="007C2FDA" w:rsidRDefault="001505E5" w:rsidP="003B77BD">
            <w:pPr>
              <w:spacing w:line="0" w:lineRule="atLeast"/>
              <w:ind w:left="380"/>
              <w:rPr>
                <w:rFonts w:eastAsia="Arial"/>
                <w:sz w:val="24"/>
                <w:vertAlign w:val="subscript"/>
              </w:rPr>
            </w:pPr>
            <w:r w:rsidRPr="007C2FDA">
              <w:rPr>
                <w:rFonts w:eastAsia="Arial"/>
                <w:sz w:val="24"/>
              </w:rPr>
              <w:t>S</w:t>
            </w:r>
            <w:r w:rsidRPr="007C2FDA">
              <w:rPr>
                <w:rFonts w:eastAsia="Arial"/>
                <w:sz w:val="24"/>
                <w:vertAlign w:val="subscript"/>
              </w:rPr>
              <w:t>2</w:t>
            </w:r>
          </w:p>
        </w:tc>
        <w:tc>
          <w:tcPr>
            <w:tcW w:w="440" w:type="dxa"/>
            <w:vMerge/>
            <w:shd w:val="clear" w:color="auto" w:fill="auto"/>
            <w:vAlign w:val="bottom"/>
          </w:tcPr>
          <w:p w14:paraId="16EF4A11" w14:textId="77777777" w:rsidR="001505E5" w:rsidRPr="007C2FDA" w:rsidRDefault="001505E5" w:rsidP="003B77BD">
            <w:pPr>
              <w:spacing w:line="0" w:lineRule="atLeast"/>
              <w:rPr>
                <w:sz w:val="24"/>
              </w:rPr>
            </w:pPr>
          </w:p>
        </w:tc>
        <w:tc>
          <w:tcPr>
            <w:tcW w:w="420" w:type="dxa"/>
            <w:shd w:val="clear" w:color="auto" w:fill="auto"/>
            <w:vAlign w:val="bottom"/>
          </w:tcPr>
          <w:p w14:paraId="74F936EE" w14:textId="77777777" w:rsidR="001505E5" w:rsidRPr="007C2FDA" w:rsidRDefault="001505E5" w:rsidP="003B77BD">
            <w:pPr>
              <w:spacing w:line="0" w:lineRule="atLeast"/>
              <w:rPr>
                <w:sz w:val="24"/>
              </w:rPr>
            </w:pPr>
          </w:p>
        </w:tc>
        <w:tc>
          <w:tcPr>
            <w:tcW w:w="420" w:type="dxa"/>
            <w:gridSpan w:val="2"/>
            <w:vMerge/>
            <w:shd w:val="clear" w:color="auto" w:fill="auto"/>
            <w:vAlign w:val="bottom"/>
          </w:tcPr>
          <w:p w14:paraId="17BD309D" w14:textId="77777777" w:rsidR="001505E5" w:rsidRPr="007C2FDA" w:rsidRDefault="001505E5" w:rsidP="003B77BD">
            <w:pPr>
              <w:spacing w:line="0" w:lineRule="atLeast"/>
              <w:rPr>
                <w:sz w:val="24"/>
              </w:rPr>
            </w:pPr>
          </w:p>
        </w:tc>
        <w:tc>
          <w:tcPr>
            <w:tcW w:w="1040" w:type="dxa"/>
            <w:vMerge w:val="restart"/>
            <w:tcBorders>
              <w:left w:val="single" w:sz="8" w:space="0" w:color="auto"/>
              <w:right w:val="single" w:sz="8" w:space="0" w:color="auto"/>
            </w:tcBorders>
            <w:shd w:val="clear" w:color="auto" w:fill="auto"/>
            <w:vAlign w:val="bottom"/>
          </w:tcPr>
          <w:p w14:paraId="4FFEBD18" w14:textId="77777777" w:rsidR="001505E5" w:rsidRPr="007C2FDA" w:rsidRDefault="001505E5" w:rsidP="003B77BD">
            <w:pPr>
              <w:spacing w:line="0" w:lineRule="atLeast"/>
              <w:ind w:left="280"/>
              <w:rPr>
                <w:rFonts w:eastAsia="Arial"/>
                <w:sz w:val="24"/>
              </w:rPr>
            </w:pPr>
            <w:r w:rsidRPr="007C2FDA">
              <w:rPr>
                <w:rFonts w:eastAsia="Arial"/>
                <w:sz w:val="24"/>
              </w:rPr>
              <w:t>S</w:t>
            </w:r>
            <w:r w:rsidRPr="007C2FDA">
              <w:rPr>
                <w:rFonts w:eastAsia="Arial"/>
                <w:i/>
                <w:sz w:val="24"/>
              </w:rPr>
              <w:t>k</w:t>
            </w:r>
            <w:r w:rsidRPr="007C2FDA">
              <w:rPr>
                <w:rFonts w:eastAsia="Arial"/>
                <w:sz w:val="24"/>
              </w:rPr>
              <w:t>+1</w:t>
            </w:r>
          </w:p>
        </w:tc>
        <w:tc>
          <w:tcPr>
            <w:tcW w:w="720" w:type="dxa"/>
            <w:vMerge/>
            <w:shd w:val="clear" w:color="auto" w:fill="auto"/>
            <w:vAlign w:val="bottom"/>
          </w:tcPr>
          <w:p w14:paraId="7AA91530" w14:textId="77777777" w:rsidR="001505E5" w:rsidRPr="007C2FDA" w:rsidRDefault="001505E5" w:rsidP="003B77BD">
            <w:pPr>
              <w:spacing w:line="0" w:lineRule="atLeast"/>
              <w:rPr>
                <w:sz w:val="24"/>
              </w:rPr>
            </w:pPr>
          </w:p>
        </w:tc>
      </w:tr>
      <w:tr w:rsidR="001505E5" w:rsidRPr="007C2FDA" w14:paraId="61A35FDA" w14:textId="77777777" w:rsidTr="003B77BD">
        <w:trPr>
          <w:trHeight w:val="271"/>
        </w:trPr>
        <w:tc>
          <w:tcPr>
            <w:tcW w:w="1020" w:type="dxa"/>
            <w:vMerge/>
            <w:tcBorders>
              <w:left w:val="single" w:sz="8" w:space="0" w:color="auto"/>
              <w:right w:val="single" w:sz="8" w:space="0" w:color="auto"/>
            </w:tcBorders>
            <w:shd w:val="clear" w:color="auto" w:fill="auto"/>
            <w:vAlign w:val="bottom"/>
          </w:tcPr>
          <w:p w14:paraId="3B439A85" w14:textId="77777777" w:rsidR="001505E5" w:rsidRPr="007C2FDA" w:rsidRDefault="001505E5" w:rsidP="003B77BD">
            <w:pPr>
              <w:spacing w:line="0" w:lineRule="atLeast"/>
              <w:rPr>
                <w:sz w:val="24"/>
              </w:rPr>
            </w:pPr>
          </w:p>
        </w:tc>
        <w:tc>
          <w:tcPr>
            <w:tcW w:w="1140" w:type="dxa"/>
            <w:tcBorders>
              <w:top w:val="single" w:sz="8" w:space="0" w:color="auto"/>
            </w:tcBorders>
            <w:shd w:val="clear" w:color="auto" w:fill="auto"/>
            <w:vAlign w:val="bottom"/>
          </w:tcPr>
          <w:p w14:paraId="2B8BBC08" w14:textId="77777777" w:rsidR="001505E5" w:rsidRPr="007C2FDA" w:rsidRDefault="001505E5" w:rsidP="003B77BD">
            <w:pPr>
              <w:spacing w:line="0" w:lineRule="atLeast"/>
              <w:rPr>
                <w:sz w:val="24"/>
              </w:rPr>
            </w:pPr>
          </w:p>
        </w:tc>
        <w:tc>
          <w:tcPr>
            <w:tcW w:w="140" w:type="dxa"/>
            <w:shd w:val="clear" w:color="auto" w:fill="auto"/>
            <w:vAlign w:val="bottom"/>
          </w:tcPr>
          <w:p w14:paraId="2AB93EF9" w14:textId="77777777" w:rsidR="001505E5" w:rsidRPr="007C2FDA" w:rsidRDefault="001505E5" w:rsidP="003B77BD">
            <w:pPr>
              <w:spacing w:line="0" w:lineRule="atLeast"/>
              <w:rPr>
                <w:sz w:val="24"/>
              </w:rPr>
            </w:pPr>
          </w:p>
        </w:tc>
        <w:tc>
          <w:tcPr>
            <w:tcW w:w="1040" w:type="dxa"/>
            <w:vMerge/>
            <w:tcBorders>
              <w:left w:val="single" w:sz="8" w:space="0" w:color="auto"/>
              <w:right w:val="single" w:sz="8" w:space="0" w:color="auto"/>
            </w:tcBorders>
            <w:shd w:val="clear" w:color="auto" w:fill="auto"/>
            <w:vAlign w:val="bottom"/>
          </w:tcPr>
          <w:p w14:paraId="1FB1958D" w14:textId="77777777" w:rsidR="001505E5" w:rsidRPr="007C2FDA" w:rsidRDefault="001505E5" w:rsidP="003B77BD">
            <w:pPr>
              <w:spacing w:line="0" w:lineRule="atLeast"/>
              <w:rPr>
                <w:sz w:val="24"/>
              </w:rPr>
            </w:pPr>
          </w:p>
        </w:tc>
        <w:tc>
          <w:tcPr>
            <w:tcW w:w="260" w:type="dxa"/>
            <w:shd w:val="clear" w:color="auto" w:fill="auto"/>
            <w:vAlign w:val="bottom"/>
          </w:tcPr>
          <w:p w14:paraId="7AC2F373" w14:textId="77777777" w:rsidR="001505E5" w:rsidRPr="007C2FDA" w:rsidRDefault="001505E5" w:rsidP="003B77BD">
            <w:pPr>
              <w:spacing w:line="0" w:lineRule="atLeast"/>
              <w:rPr>
                <w:sz w:val="24"/>
              </w:rPr>
            </w:pPr>
          </w:p>
        </w:tc>
        <w:tc>
          <w:tcPr>
            <w:tcW w:w="880" w:type="dxa"/>
            <w:tcBorders>
              <w:top w:val="single" w:sz="8" w:space="0" w:color="auto"/>
            </w:tcBorders>
            <w:shd w:val="clear" w:color="auto" w:fill="auto"/>
            <w:vAlign w:val="bottom"/>
          </w:tcPr>
          <w:p w14:paraId="24026995" w14:textId="77777777" w:rsidR="001505E5" w:rsidRPr="007C2FDA" w:rsidRDefault="001505E5" w:rsidP="003B77BD">
            <w:pPr>
              <w:spacing w:line="0" w:lineRule="atLeast"/>
              <w:rPr>
                <w:sz w:val="24"/>
              </w:rPr>
            </w:pPr>
          </w:p>
        </w:tc>
        <w:tc>
          <w:tcPr>
            <w:tcW w:w="280" w:type="dxa"/>
            <w:shd w:val="clear" w:color="auto" w:fill="auto"/>
            <w:vAlign w:val="bottom"/>
          </w:tcPr>
          <w:p w14:paraId="0B9934B3" w14:textId="77777777" w:rsidR="001505E5" w:rsidRPr="007C2FDA" w:rsidRDefault="001505E5" w:rsidP="003B77BD">
            <w:pPr>
              <w:spacing w:line="0" w:lineRule="atLeast"/>
              <w:rPr>
                <w:sz w:val="24"/>
              </w:rPr>
            </w:pPr>
          </w:p>
        </w:tc>
        <w:tc>
          <w:tcPr>
            <w:tcW w:w="1020" w:type="dxa"/>
            <w:vMerge/>
            <w:tcBorders>
              <w:left w:val="single" w:sz="8" w:space="0" w:color="auto"/>
              <w:right w:val="single" w:sz="8" w:space="0" w:color="auto"/>
            </w:tcBorders>
            <w:shd w:val="clear" w:color="auto" w:fill="auto"/>
            <w:vAlign w:val="bottom"/>
          </w:tcPr>
          <w:p w14:paraId="0F877A04" w14:textId="77777777" w:rsidR="001505E5" w:rsidRPr="007C2FDA" w:rsidRDefault="001505E5" w:rsidP="003B77BD">
            <w:pPr>
              <w:spacing w:line="0" w:lineRule="atLeast"/>
              <w:rPr>
                <w:sz w:val="24"/>
              </w:rPr>
            </w:pPr>
          </w:p>
        </w:tc>
        <w:tc>
          <w:tcPr>
            <w:tcW w:w="440" w:type="dxa"/>
            <w:shd w:val="clear" w:color="auto" w:fill="auto"/>
            <w:vAlign w:val="bottom"/>
          </w:tcPr>
          <w:p w14:paraId="5B60ADC3" w14:textId="77777777" w:rsidR="001505E5" w:rsidRPr="007C2FDA" w:rsidRDefault="001505E5" w:rsidP="003B77BD">
            <w:pPr>
              <w:spacing w:line="0" w:lineRule="atLeast"/>
              <w:rPr>
                <w:sz w:val="24"/>
              </w:rPr>
            </w:pPr>
          </w:p>
        </w:tc>
        <w:tc>
          <w:tcPr>
            <w:tcW w:w="420" w:type="dxa"/>
            <w:shd w:val="clear" w:color="auto" w:fill="auto"/>
            <w:vAlign w:val="bottom"/>
          </w:tcPr>
          <w:p w14:paraId="26F70887" w14:textId="77777777" w:rsidR="001505E5" w:rsidRPr="007C2FDA" w:rsidRDefault="001505E5" w:rsidP="003B77BD">
            <w:pPr>
              <w:spacing w:line="271" w:lineRule="exact"/>
              <w:ind w:left="140"/>
              <w:rPr>
                <w:w w:val="92"/>
                <w:sz w:val="24"/>
              </w:rPr>
            </w:pPr>
            <w:r w:rsidRPr="007C2FDA">
              <w:rPr>
                <w:w w:val="92"/>
                <w:sz w:val="24"/>
              </w:rPr>
              <w:t>…</w:t>
            </w:r>
          </w:p>
        </w:tc>
        <w:tc>
          <w:tcPr>
            <w:tcW w:w="140" w:type="dxa"/>
            <w:tcBorders>
              <w:top w:val="single" w:sz="8" w:space="0" w:color="auto"/>
            </w:tcBorders>
            <w:shd w:val="clear" w:color="auto" w:fill="auto"/>
            <w:vAlign w:val="bottom"/>
          </w:tcPr>
          <w:p w14:paraId="6E0EF217" w14:textId="77777777" w:rsidR="001505E5" w:rsidRPr="007C2FDA" w:rsidRDefault="001505E5" w:rsidP="003B77BD">
            <w:pPr>
              <w:spacing w:line="0" w:lineRule="atLeast"/>
              <w:rPr>
                <w:sz w:val="24"/>
              </w:rPr>
            </w:pPr>
          </w:p>
        </w:tc>
        <w:tc>
          <w:tcPr>
            <w:tcW w:w="280" w:type="dxa"/>
            <w:shd w:val="clear" w:color="auto" w:fill="auto"/>
            <w:vAlign w:val="bottom"/>
          </w:tcPr>
          <w:p w14:paraId="4E6A4E65" w14:textId="77777777" w:rsidR="001505E5" w:rsidRPr="007C2FDA" w:rsidRDefault="001505E5" w:rsidP="003B77BD">
            <w:pPr>
              <w:spacing w:line="0" w:lineRule="atLeast"/>
              <w:rPr>
                <w:sz w:val="24"/>
              </w:rPr>
            </w:pPr>
          </w:p>
        </w:tc>
        <w:tc>
          <w:tcPr>
            <w:tcW w:w="1040" w:type="dxa"/>
            <w:vMerge/>
            <w:tcBorders>
              <w:left w:val="single" w:sz="8" w:space="0" w:color="auto"/>
              <w:right w:val="single" w:sz="8" w:space="0" w:color="auto"/>
            </w:tcBorders>
            <w:shd w:val="clear" w:color="auto" w:fill="auto"/>
            <w:vAlign w:val="bottom"/>
          </w:tcPr>
          <w:p w14:paraId="5F4E6436" w14:textId="77777777" w:rsidR="001505E5" w:rsidRPr="007C2FDA" w:rsidRDefault="001505E5" w:rsidP="003B77BD">
            <w:pPr>
              <w:spacing w:line="0" w:lineRule="atLeast"/>
              <w:rPr>
                <w:sz w:val="24"/>
              </w:rPr>
            </w:pPr>
          </w:p>
        </w:tc>
        <w:tc>
          <w:tcPr>
            <w:tcW w:w="720" w:type="dxa"/>
            <w:shd w:val="clear" w:color="auto" w:fill="auto"/>
            <w:vAlign w:val="bottom"/>
          </w:tcPr>
          <w:p w14:paraId="5D675E8E" w14:textId="77777777" w:rsidR="001505E5" w:rsidRPr="007C2FDA" w:rsidRDefault="001505E5" w:rsidP="003B77BD">
            <w:pPr>
              <w:spacing w:line="271" w:lineRule="exact"/>
              <w:ind w:left="440"/>
              <w:rPr>
                <w:w w:val="92"/>
                <w:sz w:val="24"/>
              </w:rPr>
            </w:pPr>
            <w:r w:rsidRPr="007C2FDA">
              <w:rPr>
                <w:w w:val="92"/>
                <w:sz w:val="24"/>
              </w:rPr>
              <w:t>…</w:t>
            </w:r>
          </w:p>
        </w:tc>
      </w:tr>
      <w:tr w:rsidR="001505E5" w:rsidRPr="007C2FDA" w14:paraId="53A0F65F" w14:textId="77777777" w:rsidTr="003B77BD">
        <w:trPr>
          <w:trHeight w:val="179"/>
        </w:trPr>
        <w:tc>
          <w:tcPr>
            <w:tcW w:w="1020" w:type="dxa"/>
            <w:tcBorders>
              <w:left w:val="single" w:sz="8" w:space="0" w:color="auto"/>
              <w:bottom w:val="single" w:sz="8" w:space="0" w:color="auto"/>
              <w:right w:val="single" w:sz="8" w:space="0" w:color="auto"/>
            </w:tcBorders>
            <w:shd w:val="clear" w:color="auto" w:fill="auto"/>
            <w:vAlign w:val="bottom"/>
          </w:tcPr>
          <w:p w14:paraId="53A1081C" w14:textId="77777777" w:rsidR="001505E5" w:rsidRPr="007C2FDA" w:rsidRDefault="001505E5" w:rsidP="003B77BD">
            <w:pPr>
              <w:spacing w:line="0" w:lineRule="atLeast"/>
              <w:rPr>
                <w:sz w:val="24"/>
              </w:rPr>
            </w:pPr>
          </w:p>
        </w:tc>
        <w:tc>
          <w:tcPr>
            <w:tcW w:w="1280" w:type="dxa"/>
            <w:gridSpan w:val="2"/>
            <w:vMerge w:val="restart"/>
            <w:shd w:val="clear" w:color="auto" w:fill="auto"/>
            <w:vAlign w:val="bottom"/>
          </w:tcPr>
          <w:p w14:paraId="63C0F2CF" w14:textId="77777777" w:rsidR="001505E5" w:rsidRPr="007C2FDA" w:rsidRDefault="001505E5" w:rsidP="003B77BD">
            <w:pPr>
              <w:spacing w:line="0" w:lineRule="atLeast"/>
              <w:ind w:left="380"/>
              <w:rPr>
                <w:i/>
                <w:sz w:val="24"/>
              </w:rPr>
            </w:pPr>
            <w:r w:rsidRPr="007C2FDA">
              <w:rPr>
                <w:i/>
                <w:sz w:val="24"/>
              </w:rPr>
              <w:t>μ</w:t>
            </w:r>
          </w:p>
        </w:tc>
        <w:tc>
          <w:tcPr>
            <w:tcW w:w="1040" w:type="dxa"/>
            <w:tcBorders>
              <w:left w:val="single" w:sz="8" w:space="0" w:color="auto"/>
              <w:bottom w:val="single" w:sz="8" w:space="0" w:color="auto"/>
              <w:right w:val="single" w:sz="8" w:space="0" w:color="auto"/>
            </w:tcBorders>
            <w:shd w:val="clear" w:color="auto" w:fill="auto"/>
            <w:vAlign w:val="bottom"/>
          </w:tcPr>
          <w:p w14:paraId="7C2FEAD4" w14:textId="77777777" w:rsidR="001505E5" w:rsidRPr="007C2FDA" w:rsidRDefault="001505E5" w:rsidP="003B77BD">
            <w:pPr>
              <w:spacing w:line="0" w:lineRule="atLeast"/>
              <w:rPr>
                <w:sz w:val="24"/>
              </w:rPr>
            </w:pPr>
          </w:p>
        </w:tc>
        <w:tc>
          <w:tcPr>
            <w:tcW w:w="260" w:type="dxa"/>
            <w:vMerge w:val="restart"/>
            <w:shd w:val="clear" w:color="auto" w:fill="auto"/>
            <w:vAlign w:val="bottom"/>
          </w:tcPr>
          <w:p w14:paraId="5550BBFA" w14:textId="77777777" w:rsidR="001505E5" w:rsidRPr="007C2FDA" w:rsidRDefault="001505E5" w:rsidP="003B77BD">
            <w:pPr>
              <w:spacing w:line="0" w:lineRule="atLeast"/>
              <w:rPr>
                <w:sz w:val="24"/>
              </w:rPr>
            </w:pPr>
          </w:p>
        </w:tc>
        <w:tc>
          <w:tcPr>
            <w:tcW w:w="1160" w:type="dxa"/>
            <w:gridSpan w:val="2"/>
            <w:vMerge w:val="restart"/>
            <w:shd w:val="clear" w:color="auto" w:fill="auto"/>
            <w:vAlign w:val="bottom"/>
          </w:tcPr>
          <w:p w14:paraId="1548547E" w14:textId="77777777" w:rsidR="001505E5" w:rsidRPr="007C2FDA" w:rsidRDefault="001505E5" w:rsidP="003B77BD">
            <w:pPr>
              <w:spacing w:line="0" w:lineRule="atLeast"/>
              <w:ind w:left="200"/>
              <w:rPr>
                <w:i/>
                <w:sz w:val="24"/>
              </w:rPr>
            </w:pPr>
            <w:r w:rsidRPr="007C2FDA">
              <w:rPr>
                <w:i/>
                <w:sz w:val="24"/>
              </w:rPr>
              <w:t>μ</w:t>
            </w:r>
          </w:p>
        </w:tc>
        <w:tc>
          <w:tcPr>
            <w:tcW w:w="1020" w:type="dxa"/>
            <w:tcBorders>
              <w:left w:val="single" w:sz="8" w:space="0" w:color="auto"/>
              <w:bottom w:val="single" w:sz="8" w:space="0" w:color="auto"/>
              <w:right w:val="single" w:sz="8" w:space="0" w:color="auto"/>
            </w:tcBorders>
            <w:shd w:val="clear" w:color="auto" w:fill="auto"/>
            <w:vAlign w:val="bottom"/>
          </w:tcPr>
          <w:p w14:paraId="12DE241E" w14:textId="77777777" w:rsidR="001505E5" w:rsidRPr="007C2FDA" w:rsidRDefault="001505E5" w:rsidP="003B77BD">
            <w:pPr>
              <w:spacing w:line="0" w:lineRule="atLeast"/>
              <w:rPr>
                <w:sz w:val="24"/>
              </w:rPr>
            </w:pPr>
          </w:p>
        </w:tc>
        <w:tc>
          <w:tcPr>
            <w:tcW w:w="440" w:type="dxa"/>
            <w:vMerge w:val="restart"/>
            <w:shd w:val="clear" w:color="auto" w:fill="auto"/>
            <w:vAlign w:val="bottom"/>
          </w:tcPr>
          <w:p w14:paraId="6F1C4B2B" w14:textId="77777777" w:rsidR="001505E5" w:rsidRPr="007C2FDA" w:rsidRDefault="001505E5" w:rsidP="003B77BD">
            <w:pPr>
              <w:spacing w:line="0" w:lineRule="atLeast"/>
              <w:ind w:left="140"/>
              <w:rPr>
                <w:i/>
                <w:sz w:val="24"/>
              </w:rPr>
            </w:pPr>
            <w:r w:rsidRPr="007C2FDA">
              <w:rPr>
                <w:i/>
                <w:sz w:val="24"/>
              </w:rPr>
              <w:t>μ</w:t>
            </w:r>
          </w:p>
        </w:tc>
        <w:tc>
          <w:tcPr>
            <w:tcW w:w="420" w:type="dxa"/>
            <w:shd w:val="clear" w:color="auto" w:fill="auto"/>
            <w:vAlign w:val="bottom"/>
          </w:tcPr>
          <w:p w14:paraId="2B7C9A46" w14:textId="77777777" w:rsidR="001505E5" w:rsidRPr="007C2FDA" w:rsidRDefault="001505E5" w:rsidP="003B77BD">
            <w:pPr>
              <w:spacing w:line="0" w:lineRule="atLeast"/>
              <w:rPr>
                <w:sz w:val="24"/>
              </w:rPr>
            </w:pPr>
          </w:p>
        </w:tc>
        <w:tc>
          <w:tcPr>
            <w:tcW w:w="420" w:type="dxa"/>
            <w:gridSpan w:val="2"/>
            <w:vMerge w:val="restart"/>
            <w:shd w:val="clear" w:color="auto" w:fill="auto"/>
            <w:vAlign w:val="bottom"/>
          </w:tcPr>
          <w:p w14:paraId="66372766" w14:textId="77777777" w:rsidR="001505E5" w:rsidRPr="007C2FDA" w:rsidRDefault="001505E5" w:rsidP="003B77BD">
            <w:pPr>
              <w:spacing w:line="0" w:lineRule="atLeast"/>
              <w:rPr>
                <w:i/>
                <w:sz w:val="24"/>
              </w:rPr>
            </w:pPr>
            <w:r w:rsidRPr="007C2FDA">
              <w:rPr>
                <w:i/>
                <w:sz w:val="24"/>
              </w:rPr>
              <w:t>μ</w:t>
            </w:r>
          </w:p>
        </w:tc>
        <w:tc>
          <w:tcPr>
            <w:tcW w:w="1040" w:type="dxa"/>
            <w:tcBorders>
              <w:left w:val="single" w:sz="8" w:space="0" w:color="auto"/>
              <w:bottom w:val="single" w:sz="8" w:space="0" w:color="auto"/>
              <w:right w:val="single" w:sz="8" w:space="0" w:color="auto"/>
            </w:tcBorders>
            <w:shd w:val="clear" w:color="auto" w:fill="auto"/>
            <w:vAlign w:val="bottom"/>
          </w:tcPr>
          <w:p w14:paraId="6CEF6831" w14:textId="77777777" w:rsidR="001505E5" w:rsidRPr="007C2FDA" w:rsidRDefault="001505E5" w:rsidP="003B77BD">
            <w:pPr>
              <w:spacing w:line="0" w:lineRule="atLeast"/>
              <w:rPr>
                <w:sz w:val="24"/>
              </w:rPr>
            </w:pPr>
          </w:p>
        </w:tc>
        <w:tc>
          <w:tcPr>
            <w:tcW w:w="720" w:type="dxa"/>
            <w:vMerge w:val="restart"/>
            <w:shd w:val="clear" w:color="auto" w:fill="auto"/>
            <w:vAlign w:val="bottom"/>
          </w:tcPr>
          <w:p w14:paraId="377D0E79" w14:textId="77777777" w:rsidR="001505E5" w:rsidRPr="007C2FDA" w:rsidRDefault="001505E5" w:rsidP="003B77BD">
            <w:pPr>
              <w:spacing w:line="0" w:lineRule="atLeast"/>
              <w:ind w:left="100"/>
              <w:rPr>
                <w:i/>
                <w:sz w:val="24"/>
              </w:rPr>
            </w:pPr>
            <w:r w:rsidRPr="007C2FDA">
              <w:rPr>
                <w:i/>
                <w:sz w:val="24"/>
              </w:rPr>
              <w:t>μ</w:t>
            </w:r>
          </w:p>
        </w:tc>
      </w:tr>
      <w:tr w:rsidR="001505E5" w:rsidRPr="007C2FDA" w14:paraId="3E837DF8" w14:textId="77777777" w:rsidTr="003B77BD">
        <w:trPr>
          <w:trHeight w:val="170"/>
        </w:trPr>
        <w:tc>
          <w:tcPr>
            <w:tcW w:w="1020" w:type="dxa"/>
            <w:shd w:val="clear" w:color="auto" w:fill="auto"/>
            <w:vAlign w:val="bottom"/>
          </w:tcPr>
          <w:p w14:paraId="6118801D" w14:textId="77777777" w:rsidR="001505E5" w:rsidRPr="007C2FDA" w:rsidRDefault="001505E5" w:rsidP="003B77BD">
            <w:pPr>
              <w:spacing w:line="0" w:lineRule="atLeast"/>
              <w:rPr>
                <w:sz w:val="24"/>
              </w:rPr>
            </w:pPr>
          </w:p>
        </w:tc>
        <w:tc>
          <w:tcPr>
            <w:tcW w:w="1280" w:type="dxa"/>
            <w:gridSpan w:val="2"/>
            <w:vMerge/>
            <w:shd w:val="clear" w:color="auto" w:fill="auto"/>
            <w:vAlign w:val="bottom"/>
          </w:tcPr>
          <w:p w14:paraId="03F7BE11" w14:textId="77777777" w:rsidR="001505E5" w:rsidRPr="007C2FDA" w:rsidRDefault="001505E5" w:rsidP="003B77BD">
            <w:pPr>
              <w:spacing w:line="0" w:lineRule="atLeast"/>
              <w:rPr>
                <w:sz w:val="24"/>
              </w:rPr>
            </w:pPr>
          </w:p>
        </w:tc>
        <w:tc>
          <w:tcPr>
            <w:tcW w:w="1040" w:type="dxa"/>
            <w:shd w:val="clear" w:color="auto" w:fill="auto"/>
            <w:vAlign w:val="bottom"/>
          </w:tcPr>
          <w:p w14:paraId="52434A5F" w14:textId="77777777" w:rsidR="001505E5" w:rsidRPr="007C2FDA" w:rsidRDefault="001505E5" w:rsidP="003B77BD">
            <w:pPr>
              <w:spacing w:line="0" w:lineRule="atLeast"/>
              <w:rPr>
                <w:sz w:val="24"/>
              </w:rPr>
            </w:pPr>
          </w:p>
        </w:tc>
        <w:tc>
          <w:tcPr>
            <w:tcW w:w="260" w:type="dxa"/>
            <w:vMerge/>
            <w:shd w:val="clear" w:color="auto" w:fill="auto"/>
            <w:vAlign w:val="bottom"/>
          </w:tcPr>
          <w:p w14:paraId="7A890130" w14:textId="77777777" w:rsidR="001505E5" w:rsidRPr="007C2FDA" w:rsidRDefault="001505E5" w:rsidP="003B77BD">
            <w:pPr>
              <w:spacing w:line="0" w:lineRule="atLeast"/>
              <w:rPr>
                <w:sz w:val="24"/>
              </w:rPr>
            </w:pPr>
          </w:p>
        </w:tc>
        <w:tc>
          <w:tcPr>
            <w:tcW w:w="1160" w:type="dxa"/>
            <w:gridSpan w:val="2"/>
            <w:vMerge/>
            <w:shd w:val="clear" w:color="auto" w:fill="auto"/>
            <w:vAlign w:val="bottom"/>
          </w:tcPr>
          <w:p w14:paraId="74FF971B" w14:textId="77777777" w:rsidR="001505E5" w:rsidRPr="007C2FDA" w:rsidRDefault="001505E5" w:rsidP="003B77BD">
            <w:pPr>
              <w:spacing w:line="0" w:lineRule="atLeast"/>
              <w:rPr>
                <w:sz w:val="24"/>
              </w:rPr>
            </w:pPr>
          </w:p>
        </w:tc>
        <w:tc>
          <w:tcPr>
            <w:tcW w:w="1020" w:type="dxa"/>
            <w:shd w:val="clear" w:color="auto" w:fill="auto"/>
            <w:vAlign w:val="bottom"/>
          </w:tcPr>
          <w:p w14:paraId="0C54CCA4" w14:textId="77777777" w:rsidR="001505E5" w:rsidRPr="007C2FDA" w:rsidRDefault="001505E5" w:rsidP="003B77BD">
            <w:pPr>
              <w:spacing w:line="0" w:lineRule="atLeast"/>
              <w:rPr>
                <w:sz w:val="24"/>
              </w:rPr>
            </w:pPr>
          </w:p>
        </w:tc>
        <w:tc>
          <w:tcPr>
            <w:tcW w:w="440" w:type="dxa"/>
            <w:vMerge/>
            <w:shd w:val="clear" w:color="auto" w:fill="auto"/>
            <w:vAlign w:val="bottom"/>
          </w:tcPr>
          <w:p w14:paraId="2C3B5D5C" w14:textId="77777777" w:rsidR="001505E5" w:rsidRPr="007C2FDA" w:rsidRDefault="001505E5" w:rsidP="003B77BD">
            <w:pPr>
              <w:spacing w:line="0" w:lineRule="atLeast"/>
              <w:rPr>
                <w:sz w:val="24"/>
              </w:rPr>
            </w:pPr>
          </w:p>
        </w:tc>
        <w:tc>
          <w:tcPr>
            <w:tcW w:w="420" w:type="dxa"/>
            <w:shd w:val="clear" w:color="auto" w:fill="auto"/>
            <w:vAlign w:val="bottom"/>
          </w:tcPr>
          <w:p w14:paraId="7C796B95" w14:textId="77777777" w:rsidR="001505E5" w:rsidRPr="007C2FDA" w:rsidRDefault="001505E5" w:rsidP="003B77BD">
            <w:pPr>
              <w:spacing w:line="0" w:lineRule="atLeast"/>
              <w:rPr>
                <w:sz w:val="24"/>
              </w:rPr>
            </w:pPr>
          </w:p>
        </w:tc>
        <w:tc>
          <w:tcPr>
            <w:tcW w:w="420" w:type="dxa"/>
            <w:gridSpan w:val="2"/>
            <w:vMerge/>
            <w:shd w:val="clear" w:color="auto" w:fill="auto"/>
            <w:vAlign w:val="bottom"/>
          </w:tcPr>
          <w:p w14:paraId="5921392D" w14:textId="77777777" w:rsidR="001505E5" w:rsidRPr="007C2FDA" w:rsidRDefault="001505E5" w:rsidP="003B77BD">
            <w:pPr>
              <w:spacing w:line="0" w:lineRule="atLeast"/>
              <w:rPr>
                <w:sz w:val="24"/>
              </w:rPr>
            </w:pPr>
          </w:p>
        </w:tc>
        <w:tc>
          <w:tcPr>
            <w:tcW w:w="1040" w:type="dxa"/>
            <w:shd w:val="clear" w:color="auto" w:fill="auto"/>
            <w:vAlign w:val="bottom"/>
          </w:tcPr>
          <w:p w14:paraId="6A9B4B89" w14:textId="77777777" w:rsidR="001505E5" w:rsidRPr="007C2FDA" w:rsidRDefault="001505E5" w:rsidP="003B77BD">
            <w:pPr>
              <w:spacing w:line="0" w:lineRule="atLeast"/>
              <w:rPr>
                <w:sz w:val="24"/>
              </w:rPr>
            </w:pPr>
          </w:p>
        </w:tc>
        <w:tc>
          <w:tcPr>
            <w:tcW w:w="720" w:type="dxa"/>
            <w:vMerge/>
            <w:shd w:val="clear" w:color="auto" w:fill="auto"/>
            <w:vAlign w:val="bottom"/>
          </w:tcPr>
          <w:p w14:paraId="62ADBEF4" w14:textId="77777777" w:rsidR="001505E5" w:rsidRPr="007C2FDA" w:rsidRDefault="001505E5" w:rsidP="003B77BD">
            <w:pPr>
              <w:spacing w:line="0" w:lineRule="atLeast"/>
              <w:rPr>
                <w:sz w:val="24"/>
              </w:rPr>
            </w:pPr>
          </w:p>
        </w:tc>
      </w:tr>
    </w:tbl>
    <w:p w14:paraId="55845913" w14:textId="4CCC6953" w:rsidR="001505E5" w:rsidRPr="007C2FDA" w:rsidRDefault="001505E5" w:rsidP="001505E5">
      <w:pPr>
        <w:spacing w:line="20" w:lineRule="exact"/>
        <w:rPr>
          <w:sz w:val="24"/>
        </w:rPr>
      </w:pPr>
      <w:r w:rsidRPr="007C2FDA">
        <w:rPr>
          <w:noProof/>
          <w:sz w:val="24"/>
          <w:lang w:eastAsia="ru-RU"/>
        </w:rPr>
        <w:drawing>
          <wp:anchor distT="0" distB="0" distL="114300" distR="114300" simplePos="0" relativeHeight="251739136" behindDoc="1" locked="0" layoutInCell="1" allowOverlap="1" wp14:anchorId="0E8196EA" wp14:editId="72980388">
            <wp:simplePos x="0" y="0"/>
            <wp:positionH relativeFrom="column">
              <wp:posOffset>1358265</wp:posOffset>
            </wp:positionH>
            <wp:positionV relativeFrom="paragraph">
              <wp:posOffset>-471170</wp:posOffset>
            </wp:positionV>
            <wp:extent cx="4801870" cy="321310"/>
            <wp:effectExtent l="0" t="0" r="0" b="2540"/>
            <wp:wrapNone/>
            <wp:docPr id="1718" name="Рисунок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4801870" cy="321310"/>
                    </a:xfrm>
                    <a:prstGeom prst="rect">
                      <a:avLst/>
                    </a:prstGeom>
                    <a:noFill/>
                  </pic:spPr>
                </pic:pic>
              </a:graphicData>
            </a:graphic>
            <wp14:sizeRelH relativeFrom="page">
              <wp14:pctWidth>0</wp14:pctWidth>
            </wp14:sizeRelH>
            <wp14:sizeRelV relativeFrom="page">
              <wp14:pctHeight>0</wp14:pctHeight>
            </wp14:sizeRelV>
          </wp:anchor>
        </w:drawing>
      </w:r>
    </w:p>
    <w:p w14:paraId="515A20C4" w14:textId="77777777" w:rsidR="001505E5" w:rsidRPr="007C2FDA" w:rsidRDefault="001505E5" w:rsidP="001505E5">
      <w:pPr>
        <w:spacing w:line="257" w:lineRule="exact"/>
        <w:rPr>
          <w:sz w:val="24"/>
        </w:rPr>
      </w:pPr>
    </w:p>
    <w:p w14:paraId="09A7EA81" w14:textId="77777777" w:rsidR="001505E5" w:rsidRPr="007C2FDA" w:rsidRDefault="001505E5" w:rsidP="001505E5">
      <w:pPr>
        <w:spacing w:line="0" w:lineRule="atLeast"/>
        <w:jc w:val="center"/>
        <w:rPr>
          <w:sz w:val="24"/>
        </w:rPr>
      </w:pPr>
      <w:r w:rsidRPr="007C2FDA">
        <w:rPr>
          <w:sz w:val="24"/>
        </w:rPr>
        <w:t>Рис. 7</w:t>
      </w:r>
    </w:p>
    <w:p w14:paraId="09DC0E8A" w14:textId="77777777" w:rsidR="001505E5" w:rsidRPr="007C2FDA" w:rsidRDefault="001505E5" w:rsidP="001505E5">
      <w:pPr>
        <w:spacing w:line="321" w:lineRule="exact"/>
        <w:rPr>
          <w:sz w:val="24"/>
        </w:rPr>
      </w:pPr>
    </w:p>
    <w:p w14:paraId="5A267609" w14:textId="77777777" w:rsidR="001505E5" w:rsidRPr="007C2FDA" w:rsidRDefault="001505E5" w:rsidP="001505E5">
      <w:pPr>
        <w:spacing w:line="252" w:lineRule="auto"/>
        <w:ind w:firstLine="568"/>
        <w:rPr>
          <w:sz w:val="24"/>
        </w:rPr>
      </w:pPr>
      <w:r w:rsidRPr="007C2FDA">
        <w:rPr>
          <w:sz w:val="24"/>
        </w:rPr>
        <w:t xml:space="preserve">Все характеристики такой СМО можно получить из формул предыдущего раздела, полагая в них </w:t>
      </w:r>
      <w:r w:rsidRPr="007C2FDA">
        <w:rPr>
          <w:i/>
          <w:sz w:val="24"/>
        </w:rPr>
        <w:t>m</w:t>
      </w:r>
      <w:r w:rsidRPr="007C2FDA">
        <w:rPr>
          <w:sz w:val="24"/>
        </w:rPr>
        <w:t>→ ∞. При этом необходимо различать два существенно разных случая: а)</w:t>
      </w:r>
    </w:p>
    <w:p w14:paraId="108B1010" w14:textId="77777777" w:rsidR="001505E5" w:rsidRPr="007C2FDA" w:rsidRDefault="001505E5" w:rsidP="00105547">
      <w:pPr>
        <w:numPr>
          <w:ilvl w:val="0"/>
          <w:numId w:val="33"/>
        </w:numPr>
        <w:tabs>
          <w:tab w:val="left" w:pos="217"/>
        </w:tabs>
        <w:suppressAutoHyphens w:val="0"/>
        <w:spacing w:line="219" w:lineRule="auto"/>
        <w:ind w:firstLine="7"/>
        <w:rPr>
          <w:i/>
          <w:sz w:val="24"/>
        </w:rPr>
      </w:pPr>
      <w:r w:rsidRPr="007C2FDA">
        <w:rPr>
          <w:sz w:val="24"/>
        </w:rPr>
        <w:t xml:space="preserve">≥ 1; б) </w:t>
      </w:r>
      <w:r w:rsidRPr="007C2FDA">
        <w:rPr>
          <w:i/>
          <w:sz w:val="24"/>
        </w:rPr>
        <w:t>ρ</w:t>
      </w:r>
      <w:r w:rsidRPr="007C2FDA">
        <w:rPr>
          <w:sz w:val="24"/>
        </w:rPr>
        <w:t xml:space="preserve"> &lt; 1. В первом случае, как это видно из формул (7.2), (7.3), </w:t>
      </w:r>
      <w:r w:rsidRPr="007C2FDA">
        <w:rPr>
          <w:i/>
          <w:sz w:val="24"/>
        </w:rPr>
        <w:t>p</w:t>
      </w:r>
      <w:r w:rsidRPr="007C2FDA">
        <w:rPr>
          <w:sz w:val="24"/>
          <w:vertAlign w:val="subscript"/>
        </w:rPr>
        <w:t>0</w:t>
      </w:r>
      <w:r w:rsidRPr="007C2FDA">
        <w:rPr>
          <w:sz w:val="24"/>
        </w:rPr>
        <w:t xml:space="preserve"> = 0 и p</w:t>
      </w:r>
      <w:r w:rsidRPr="007C2FDA">
        <w:rPr>
          <w:sz w:val="24"/>
          <w:vertAlign w:val="subscript"/>
        </w:rPr>
        <w:t>k</w:t>
      </w:r>
      <w:r w:rsidRPr="007C2FDA">
        <w:rPr>
          <w:sz w:val="24"/>
        </w:rPr>
        <w:t xml:space="preserve"> = 0 (при всех конечных значениях </w:t>
      </w:r>
      <w:r w:rsidRPr="007C2FDA">
        <w:rPr>
          <w:i/>
          <w:sz w:val="24"/>
        </w:rPr>
        <w:t>k</w:t>
      </w:r>
      <w:r w:rsidRPr="007C2FDA">
        <w:rPr>
          <w:sz w:val="24"/>
        </w:rPr>
        <w:t xml:space="preserve">). Это означает, что при </w:t>
      </w:r>
      <w:r w:rsidRPr="007C2FDA">
        <w:rPr>
          <w:i/>
          <w:sz w:val="24"/>
        </w:rPr>
        <w:t>t</w:t>
      </w:r>
      <w:r w:rsidRPr="007C2FDA">
        <w:rPr>
          <w:sz w:val="24"/>
        </w:rPr>
        <w:t xml:space="preserve"> → ∞ очередь неограниченно возрастает, т.е. этот случай практического интереса не представляет.</w:t>
      </w:r>
    </w:p>
    <w:p w14:paraId="41F3F2A8" w14:textId="77777777" w:rsidR="001505E5" w:rsidRPr="007C2FDA" w:rsidRDefault="001505E5" w:rsidP="001505E5">
      <w:pPr>
        <w:spacing w:line="0" w:lineRule="atLeast"/>
        <w:ind w:left="580"/>
        <w:rPr>
          <w:sz w:val="24"/>
        </w:rPr>
      </w:pPr>
      <w:r w:rsidRPr="007C2FDA">
        <w:rPr>
          <w:sz w:val="24"/>
        </w:rPr>
        <w:t xml:space="preserve">Рассмотрим случай, когда </w:t>
      </w:r>
      <w:r w:rsidRPr="007C2FDA">
        <w:rPr>
          <w:i/>
          <w:sz w:val="24"/>
        </w:rPr>
        <w:t>ρ</w:t>
      </w:r>
      <w:r w:rsidRPr="007C2FDA">
        <w:rPr>
          <w:sz w:val="24"/>
        </w:rPr>
        <w:t xml:space="preserve"> &lt; 1. Формулы (7.2) и (7.3) при этом запишутся в виде</w:t>
      </w:r>
    </w:p>
    <w:tbl>
      <w:tblPr>
        <w:tblW w:w="0" w:type="auto"/>
        <w:tblInd w:w="4440" w:type="dxa"/>
        <w:tblLayout w:type="fixed"/>
        <w:tblCellMar>
          <w:left w:w="0" w:type="dxa"/>
          <w:right w:w="0" w:type="dxa"/>
        </w:tblCellMar>
        <w:tblLook w:val="0000" w:firstRow="0" w:lastRow="0" w:firstColumn="0" w:lastColumn="0" w:noHBand="0" w:noVBand="0"/>
      </w:tblPr>
      <w:tblGrid>
        <w:gridCol w:w="4400"/>
        <w:gridCol w:w="1940"/>
      </w:tblGrid>
      <w:tr w:rsidR="001505E5" w:rsidRPr="007C2FDA" w14:paraId="0A73C365" w14:textId="77777777" w:rsidTr="003B77BD">
        <w:trPr>
          <w:trHeight w:val="289"/>
        </w:trPr>
        <w:tc>
          <w:tcPr>
            <w:tcW w:w="4400" w:type="dxa"/>
            <w:shd w:val="clear" w:color="auto" w:fill="auto"/>
            <w:vAlign w:val="bottom"/>
          </w:tcPr>
          <w:p w14:paraId="46B0DD64" w14:textId="77777777" w:rsidR="001505E5" w:rsidRPr="007C2FDA" w:rsidRDefault="001505E5" w:rsidP="003B77BD">
            <w:pPr>
              <w:spacing w:line="288" w:lineRule="exact"/>
              <w:rPr>
                <w:sz w:val="24"/>
              </w:rPr>
            </w:pPr>
            <w:r w:rsidRPr="007C2FDA">
              <w:rPr>
                <w:i/>
                <w:sz w:val="24"/>
              </w:rPr>
              <w:t>р</w:t>
            </w:r>
            <w:r w:rsidRPr="007C2FDA">
              <w:rPr>
                <w:sz w:val="24"/>
                <w:vertAlign w:val="subscript"/>
              </w:rPr>
              <w:t>0</w:t>
            </w:r>
            <w:r w:rsidRPr="007C2FDA">
              <w:rPr>
                <w:i/>
                <w:sz w:val="24"/>
              </w:rPr>
              <w:t xml:space="preserve"> </w:t>
            </w:r>
            <w:r w:rsidRPr="007C2FDA">
              <w:rPr>
                <w:sz w:val="24"/>
              </w:rPr>
              <w:t>= 1 -</w:t>
            </w:r>
            <w:r w:rsidRPr="007C2FDA">
              <w:rPr>
                <w:i/>
                <w:sz w:val="24"/>
              </w:rPr>
              <w:t xml:space="preserve"> ρ</w:t>
            </w:r>
            <w:r w:rsidRPr="007C2FDA">
              <w:rPr>
                <w:sz w:val="24"/>
              </w:rPr>
              <w:t>,</w:t>
            </w:r>
          </w:p>
        </w:tc>
        <w:tc>
          <w:tcPr>
            <w:tcW w:w="1940" w:type="dxa"/>
            <w:shd w:val="clear" w:color="auto" w:fill="auto"/>
            <w:vAlign w:val="bottom"/>
          </w:tcPr>
          <w:p w14:paraId="0A2A0E50" w14:textId="77777777" w:rsidR="001505E5" w:rsidRPr="007C2FDA" w:rsidRDefault="001505E5" w:rsidP="003B77BD">
            <w:pPr>
              <w:spacing w:line="289" w:lineRule="exact"/>
              <w:jc w:val="right"/>
              <w:rPr>
                <w:sz w:val="24"/>
              </w:rPr>
            </w:pPr>
            <w:r w:rsidRPr="007C2FDA">
              <w:rPr>
                <w:sz w:val="24"/>
              </w:rPr>
              <w:t>(8.1)</w:t>
            </w:r>
          </w:p>
        </w:tc>
      </w:tr>
      <w:tr w:rsidR="001505E5" w:rsidRPr="007C2FDA" w14:paraId="0EC4C3C8" w14:textId="77777777" w:rsidTr="003B77BD">
        <w:trPr>
          <w:trHeight w:val="356"/>
        </w:trPr>
        <w:tc>
          <w:tcPr>
            <w:tcW w:w="4400" w:type="dxa"/>
            <w:shd w:val="clear" w:color="auto" w:fill="auto"/>
            <w:vAlign w:val="bottom"/>
          </w:tcPr>
          <w:p w14:paraId="161BB33D" w14:textId="77777777" w:rsidR="001505E5" w:rsidRPr="007C2FDA" w:rsidRDefault="001505E5" w:rsidP="003B77BD">
            <w:pPr>
              <w:spacing w:line="356" w:lineRule="exact"/>
              <w:rPr>
                <w:sz w:val="24"/>
              </w:rPr>
            </w:pPr>
            <w:r w:rsidRPr="007C2FDA">
              <w:rPr>
                <w:i/>
                <w:sz w:val="24"/>
              </w:rPr>
              <w:t>р</w:t>
            </w:r>
            <w:proofErr w:type="gramStart"/>
            <w:r w:rsidRPr="007C2FDA">
              <w:rPr>
                <w:i/>
                <w:sz w:val="24"/>
                <w:vertAlign w:val="subscript"/>
              </w:rPr>
              <w:t>k</w:t>
            </w:r>
            <w:proofErr w:type="gramEnd"/>
            <w:r w:rsidRPr="007C2FDA">
              <w:rPr>
                <w:i/>
                <w:sz w:val="24"/>
              </w:rPr>
              <w:t xml:space="preserve"> </w:t>
            </w:r>
            <w:r w:rsidRPr="007C2FDA">
              <w:rPr>
                <w:sz w:val="24"/>
              </w:rPr>
              <w:t>=</w:t>
            </w:r>
            <w:r w:rsidRPr="007C2FDA">
              <w:rPr>
                <w:i/>
                <w:sz w:val="24"/>
              </w:rPr>
              <w:t xml:space="preserve"> ρ</w:t>
            </w:r>
            <w:r w:rsidRPr="007C2FDA">
              <w:rPr>
                <w:i/>
                <w:sz w:val="24"/>
                <w:vertAlign w:val="superscript"/>
              </w:rPr>
              <w:t>k</w:t>
            </w:r>
            <w:r w:rsidRPr="007C2FDA">
              <w:rPr>
                <w:i/>
                <w:sz w:val="24"/>
              </w:rPr>
              <w:t xml:space="preserve"> </w:t>
            </w:r>
            <w:r w:rsidRPr="007C2FDA">
              <w:rPr>
                <w:sz w:val="24"/>
              </w:rPr>
              <w:t>· (1 –</w:t>
            </w:r>
            <w:r w:rsidRPr="007C2FDA">
              <w:rPr>
                <w:i/>
                <w:sz w:val="24"/>
              </w:rPr>
              <w:t xml:space="preserve"> ρ</w:t>
            </w:r>
            <w:r w:rsidRPr="007C2FDA">
              <w:rPr>
                <w:sz w:val="24"/>
              </w:rPr>
              <w:t>),</w:t>
            </w:r>
            <w:r w:rsidRPr="007C2FDA">
              <w:rPr>
                <w:i/>
                <w:sz w:val="24"/>
              </w:rPr>
              <w:t xml:space="preserve"> k </w:t>
            </w:r>
            <w:r w:rsidRPr="007C2FDA">
              <w:rPr>
                <w:sz w:val="24"/>
              </w:rPr>
              <w:t>= 1, 2,…</w:t>
            </w:r>
          </w:p>
        </w:tc>
        <w:tc>
          <w:tcPr>
            <w:tcW w:w="1940" w:type="dxa"/>
            <w:shd w:val="clear" w:color="auto" w:fill="auto"/>
            <w:vAlign w:val="bottom"/>
          </w:tcPr>
          <w:p w14:paraId="3FB7F1D1" w14:textId="77777777" w:rsidR="001505E5" w:rsidRPr="007C2FDA" w:rsidRDefault="001505E5" w:rsidP="003B77BD">
            <w:pPr>
              <w:spacing w:line="0" w:lineRule="atLeast"/>
              <w:jc w:val="right"/>
              <w:rPr>
                <w:sz w:val="24"/>
              </w:rPr>
            </w:pPr>
            <w:r w:rsidRPr="007C2FDA">
              <w:rPr>
                <w:sz w:val="24"/>
              </w:rPr>
              <w:t>(8.2)</w:t>
            </w:r>
          </w:p>
        </w:tc>
      </w:tr>
    </w:tbl>
    <w:p w14:paraId="2D9795DE" w14:textId="77777777" w:rsidR="001505E5" w:rsidRPr="007C2FDA" w:rsidRDefault="001505E5" w:rsidP="001505E5">
      <w:pPr>
        <w:spacing w:line="248" w:lineRule="auto"/>
        <w:ind w:firstLine="568"/>
        <w:rPr>
          <w:sz w:val="24"/>
        </w:rPr>
      </w:pPr>
      <w:r w:rsidRPr="007C2FDA">
        <w:rPr>
          <w:sz w:val="24"/>
        </w:rPr>
        <w:t>Поскольку в СМО отсутствует ограничение на длину очереди, то любая заявка может быть обслужена, т.е. относительная пропускная способность равна</w:t>
      </w:r>
    </w:p>
    <w:p w14:paraId="2B5D20B2" w14:textId="77777777" w:rsidR="001505E5" w:rsidRPr="007C2FDA" w:rsidRDefault="001505E5" w:rsidP="001505E5">
      <w:pPr>
        <w:spacing w:line="248" w:lineRule="auto"/>
        <w:ind w:firstLine="568"/>
        <w:rPr>
          <w:sz w:val="24"/>
        </w:rPr>
        <w:sectPr w:rsidR="001505E5" w:rsidRPr="007C2FDA">
          <w:pgSz w:w="11900" w:h="16840"/>
          <w:pgMar w:top="544" w:right="564" w:bottom="175" w:left="560" w:header="0" w:footer="0" w:gutter="0"/>
          <w:cols w:space="0" w:equalWidth="0">
            <w:col w:w="10780"/>
          </w:cols>
          <w:docGrid w:linePitch="360"/>
        </w:sectPr>
      </w:pPr>
    </w:p>
    <w:p w14:paraId="2EBC053C" w14:textId="77777777" w:rsidR="001505E5" w:rsidRPr="007C2FDA" w:rsidRDefault="001505E5" w:rsidP="001505E5">
      <w:pPr>
        <w:spacing w:line="129" w:lineRule="exact"/>
        <w:rPr>
          <w:sz w:val="24"/>
        </w:rPr>
      </w:pPr>
    </w:p>
    <w:p w14:paraId="7E21ADF4" w14:textId="77777777" w:rsidR="001505E5" w:rsidRPr="007C2FDA" w:rsidRDefault="001505E5" w:rsidP="001505E5">
      <w:pPr>
        <w:spacing w:line="0" w:lineRule="atLeast"/>
        <w:ind w:right="-19"/>
        <w:jc w:val="center"/>
        <w:rPr>
          <w:sz w:val="24"/>
        </w:rPr>
        <w:sectPr w:rsidR="001505E5" w:rsidRPr="007C2FDA">
          <w:type w:val="continuous"/>
          <w:pgSz w:w="11900" w:h="16840"/>
          <w:pgMar w:top="544" w:right="564" w:bottom="175" w:left="560" w:header="0" w:footer="0" w:gutter="0"/>
          <w:cols w:space="0" w:equalWidth="0">
            <w:col w:w="10780"/>
          </w:cols>
          <w:docGrid w:linePitch="360"/>
        </w:sectPr>
      </w:pPr>
    </w:p>
    <w:p w14:paraId="6D1B5DB4" w14:textId="7FBAA847" w:rsidR="001505E5" w:rsidRPr="007C2FDA" w:rsidRDefault="001505E5" w:rsidP="001505E5">
      <w:pPr>
        <w:spacing w:line="0" w:lineRule="atLeast"/>
        <w:ind w:left="580"/>
        <w:rPr>
          <w:sz w:val="24"/>
        </w:rPr>
      </w:pPr>
      <w:bookmarkStart w:id="21" w:name="page21"/>
      <w:bookmarkEnd w:id="21"/>
      <w:r w:rsidRPr="007C2FDA">
        <w:rPr>
          <w:noProof/>
          <w:sz w:val="24"/>
          <w:lang w:eastAsia="ru-RU"/>
        </w:rPr>
        <w:lastRenderedPageBreak/>
        <w:drawing>
          <wp:inline distT="0" distB="0" distL="0" distR="0" wp14:anchorId="6A58D0BC" wp14:editId="2C7E2E15">
            <wp:extent cx="6562725" cy="2486025"/>
            <wp:effectExtent l="0" t="0" r="9525" b="9525"/>
            <wp:docPr id="1644" name="Рисунок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6562725" cy="2486025"/>
                    </a:xfrm>
                    <a:prstGeom prst="rect">
                      <a:avLst/>
                    </a:prstGeom>
                    <a:noFill/>
                    <a:ln>
                      <a:noFill/>
                    </a:ln>
                  </pic:spPr>
                </pic:pic>
              </a:graphicData>
            </a:graphic>
          </wp:inline>
        </w:drawing>
      </w:r>
    </w:p>
    <w:p w14:paraId="4DE6AA2A" w14:textId="77777777" w:rsidR="001505E5" w:rsidRPr="007C2FDA" w:rsidRDefault="001505E5" w:rsidP="001505E5">
      <w:pPr>
        <w:spacing w:line="0" w:lineRule="atLeast"/>
        <w:ind w:left="580"/>
        <w:rPr>
          <w:sz w:val="24"/>
        </w:rPr>
      </w:pPr>
      <w:r w:rsidRPr="007C2FDA">
        <w:rPr>
          <w:sz w:val="24"/>
        </w:rPr>
        <w:t>Среднее время пребывания заявки в СМО и в очереди определяется формулами(4.9)</w:t>
      </w:r>
    </w:p>
    <w:p w14:paraId="251AFD21" w14:textId="77777777" w:rsidR="001505E5" w:rsidRPr="007C2FDA" w:rsidRDefault="001505E5" w:rsidP="001505E5">
      <w:pPr>
        <w:spacing w:line="28" w:lineRule="exact"/>
        <w:rPr>
          <w:sz w:val="24"/>
        </w:rPr>
      </w:pPr>
    </w:p>
    <w:p w14:paraId="176D95BC" w14:textId="77777777" w:rsidR="001505E5" w:rsidRPr="007C2FDA" w:rsidRDefault="001505E5" w:rsidP="00105547">
      <w:pPr>
        <w:numPr>
          <w:ilvl w:val="0"/>
          <w:numId w:val="34"/>
        </w:numPr>
        <w:tabs>
          <w:tab w:val="left" w:pos="220"/>
        </w:tabs>
        <w:suppressAutoHyphens w:val="0"/>
        <w:spacing w:line="0" w:lineRule="atLeast"/>
        <w:ind w:left="220" w:hanging="212"/>
        <w:jc w:val="left"/>
        <w:rPr>
          <w:sz w:val="24"/>
        </w:rPr>
      </w:pPr>
      <w:r w:rsidRPr="007C2FDA">
        <w:rPr>
          <w:sz w:val="24"/>
        </w:rPr>
        <w:t>(4.10).</w:t>
      </w:r>
    </w:p>
    <w:p w14:paraId="6216105B" w14:textId="77777777" w:rsidR="001505E5" w:rsidRPr="007C2FDA" w:rsidRDefault="001505E5" w:rsidP="001505E5">
      <w:pPr>
        <w:spacing w:line="229" w:lineRule="auto"/>
        <w:ind w:firstLine="568"/>
        <w:rPr>
          <w:sz w:val="24"/>
        </w:rPr>
      </w:pPr>
      <w:r w:rsidRPr="007C2FDA">
        <w:rPr>
          <w:b/>
          <w:sz w:val="24"/>
          <w:u w:val="single"/>
        </w:rPr>
        <w:t>Пример 9.</w:t>
      </w:r>
      <w:r w:rsidRPr="007C2FDA">
        <w:rPr>
          <w:b/>
          <w:sz w:val="24"/>
        </w:rPr>
        <w:t xml:space="preserve"> </w:t>
      </w:r>
      <w:r w:rsidRPr="007C2FDA">
        <w:rPr>
          <w:sz w:val="24"/>
        </w:rPr>
        <w:t>В билетной кассе работает один кассир,</w:t>
      </w:r>
      <w:r w:rsidRPr="007C2FDA">
        <w:rPr>
          <w:b/>
          <w:sz w:val="24"/>
        </w:rPr>
        <w:t xml:space="preserve"> </w:t>
      </w:r>
      <w:r w:rsidRPr="007C2FDA">
        <w:rPr>
          <w:sz w:val="24"/>
        </w:rPr>
        <w:t>обслуживающий в среднем двух</w:t>
      </w:r>
      <w:r w:rsidRPr="007C2FDA">
        <w:rPr>
          <w:b/>
          <w:sz w:val="24"/>
        </w:rPr>
        <w:t xml:space="preserve"> </w:t>
      </w:r>
      <w:r w:rsidRPr="007C2FDA">
        <w:rPr>
          <w:sz w:val="24"/>
        </w:rPr>
        <w:t>покупателей за одну минуту. Каждый час в среднем приходят покупать билеты 90 посетителей. Провести анализ работы СМО.</w:t>
      </w:r>
    </w:p>
    <w:p w14:paraId="037E62B5" w14:textId="77777777" w:rsidR="001505E5" w:rsidRPr="007C2FDA" w:rsidRDefault="001505E5" w:rsidP="001505E5">
      <w:pPr>
        <w:spacing w:line="3" w:lineRule="exact"/>
        <w:rPr>
          <w:sz w:val="24"/>
        </w:rPr>
      </w:pPr>
    </w:p>
    <w:p w14:paraId="229D5F98" w14:textId="77777777" w:rsidR="001505E5" w:rsidRPr="007C2FDA" w:rsidRDefault="001505E5" w:rsidP="001505E5">
      <w:pPr>
        <w:spacing w:line="198" w:lineRule="auto"/>
        <w:ind w:firstLine="568"/>
        <w:rPr>
          <w:sz w:val="24"/>
          <w:vertAlign w:val="subscript"/>
        </w:rPr>
      </w:pPr>
      <w:r w:rsidRPr="007C2FDA">
        <w:rPr>
          <w:b/>
          <w:sz w:val="24"/>
          <w:u w:val="single"/>
        </w:rPr>
        <w:t>Решение.</w:t>
      </w:r>
      <w:r w:rsidRPr="007C2FDA">
        <w:rPr>
          <w:b/>
          <w:sz w:val="24"/>
        </w:rPr>
        <w:t xml:space="preserve"> </w:t>
      </w:r>
      <w:r w:rsidRPr="007C2FDA">
        <w:rPr>
          <w:sz w:val="24"/>
        </w:rPr>
        <w:t>Имеем:</w:t>
      </w:r>
      <w:r w:rsidRPr="007C2FDA">
        <w:rPr>
          <w:b/>
          <w:sz w:val="24"/>
        </w:rPr>
        <w:t xml:space="preserve"> </w:t>
      </w:r>
      <w:r w:rsidRPr="007C2FDA">
        <w:rPr>
          <w:i/>
          <w:sz w:val="24"/>
        </w:rPr>
        <w:t>λ</w:t>
      </w:r>
      <w:r w:rsidRPr="007C2FDA">
        <w:rPr>
          <w:b/>
          <w:sz w:val="24"/>
        </w:rPr>
        <w:t xml:space="preserve"> </w:t>
      </w:r>
      <w:r w:rsidRPr="007C2FDA">
        <w:rPr>
          <w:sz w:val="24"/>
        </w:rPr>
        <w:t>= 90</w:t>
      </w:r>
      <w:r w:rsidRPr="007C2FDA">
        <w:rPr>
          <w:b/>
          <w:sz w:val="24"/>
        </w:rPr>
        <w:t xml:space="preserve"> </w:t>
      </w:r>
      <w:r w:rsidRPr="007C2FDA">
        <w:rPr>
          <w:sz w:val="24"/>
        </w:rPr>
        <w:t>час</w:t>
      </w:r>
      <w:r w:rsidRPr="007C2FDA">
        <w:rPr>
          <w:sz w:val="24"/>
          <w:vertAlign w:val="superscript"/>
        </w:rPr>
        <w:t>-1</w:t>
      </w:r>
      <w:r w:rsidRPr="007C2FDA">
        <w:rPr>
          <w:b/>
          <w:sz w:val="24"/>
        </w:rPr>
        <w:t xml:space="preserve"> </w:t>
      </w:r>
      <w:r w:rsidRPr="007C2FDA">
        <w:rPr>
          <w:sz w:val="24"/>
        </w:rPr>
        <w:t>=1,5</w:t>
      </w:r>
      <w:r w:rsidRPr="007C2FDA">
        <w:rPr>
          <w:b/>
          <w:sz w:val="24"/>
        </w:rPr>
        <w:t xml:space="preserve"> </w:t>
      </w:r>
      <w:r w:rsidRPr="007C2FDA">
        <w:rPr>
          <w:sz w:val="24"/>
        </w:rPr>
        <w:t>мин</w:t>
      </w:r>
      <w:r w:rsidRPr="007C2FDA">
        <w:rPr>
          <w:sz w:val="24"/>
          <w:vertAlign w:val="superscript"/>
        </w:rPr>
        <w:t>-1</w:t>
      </w:r>
      <w:r w:rsidRPr="007C2FDA">
        <w:rPr>
          <w:sz w:val="24"/>
        </w:rPr>
        <w:t>,</w:t>
      </w:r>
      <w:r w:rsidRPr="007C2FDA">
        <w:rPr>
          <w:b/>
          <w:sz w:val="24"/>
        </w:rPr>
        <w:t xml:space="preserve"> </w:t>
      </w:r>
      <w:r w:rsidRPr="007C2FDA">
        <w:rPr>
          <w:i/>
          <w:sz w:val="24"/>
        </w:rPr>
        <w:t>μ</w:t>
      </w:r>
      <w:r w:rsidRPr="007C2FDA">
        <w:rPr>
          <w:b/>
          <w:sz w:val="24"/>
        </w:rPr>
        <w:t xml:space="preserve"> </w:t>
      </w:r>
      <w:r w:rsidRPr="007C2FDA">
        <w:rPr>
          <w:sz w:val="24"/>
        </w:rPr>
        <w:t>= 2</w:t>
      </w:r>
      <w:r w:rsidRPr="007C2FDA">
        <w:rPr>
          <w:b/>
          <w:sz w:val="24"/>
        </w:rPr>
        <w:t xml:space="preserve"> </w:t>
      </w:r>
      <w:r w:rsidRPr="007C2FDA">
        <w:rPr>
          <w:sz w:val="24"/>
        </w:rPr>
        <w:t>мин</w:t>
      </w:r>
      <w:r w:rsidRPr="007C2FDA">
        <w:rPr>
          <w:sz w:val="24"/>
          <w:vertAlign w:val="superscript"/>
        </w:rPr>
        <w:t>-1</w:t>
      </w:r>
      <w:r w:rsidRPr="007C2FDA">
        <w:rPr>
          <w:sz w:val="24"/>
        </w:rPr>
        <w:t>,</w:t>
      </w:r>
      <w:r w:rsidRPr="007C2FDA">
        <w:rPr>
          <w:b/>
          <w:sz w:val="24"/>
        </w:rPr>
        <w:t xml:space="preserve"> </w:t>
      </w:r>
      <w:r w:rsidRPr="007C2FDA">
        <w:rPr>
          <w:i/>
          <w:sz w:val="24"/>
        </w:rPr>
        <w:t>ρ</w:t>
      </w:r>
      <w:r w:rsidRPr="007C2FDA">
        <w:rPr>
          <w:b/>
          <w:sz w:val="24"/>
        </w:rPr>
        <w:t xml:space="preserve"> </w:t>
      </w:r>
      <w:r w:rsidRPr="007C2FDA">
        <w:rPr>
          <w:sz w:val="24"/>
        </w:rPr>
        <w:t>=</w:t>
      </w:r>
      <w:r w:rsidRPr="007C2FDA">
        <w:rPr>
          <w:b/>
          <w:sz w:val="24"/>
        </w:rPr>
        <w:t xml:space="preserve"> </w:t>
      </w:r>
      <w:r w:rsidRPr="007C2FDA">
        <w:rPr>
          <w:i/>
          <w:sz w:val="24"/>
        </w:rPr>
        <w:t>λ</w:t>
      </w:r>
      <w:r w:rsidRPr="007C2FDA">
        <w:rPr>
          <w:sz w:val="24"/>
        </w:rPr>
        <w:t>/</w:t>
      </w:r>
      <w:r w:rsidRPr="007C2FDA">
        <w:rPr>
          <w:i/>
          <w:sz w:val="24"/>
        </w:rPr>
        <w:t>μ</w:t>
      </w:r>
      <w:r w:rsidRPr="007C2FDA">
        <w:rPr>
          <w:b/>
          <w:sz w:val="24"/>
        </w:rPr>
        <w:t xml:space="preserve"> </w:t>
      </w:r>
      <w:r w:rsidRPr="007C2FDA">
        <w:rPr>
          <w:sz w:val="24"/>
        </w:rPr>
        <w:t>= 0,75.</w:t>
      </w:r>
      <w:r w:rsidRPr="007C2FDA">
        <w:rPr>
          <w:b/>
          <w:sz w:val="24"/>
        </w:rPr>
        <w:t xml:space="preserve"> </w:t>
      </w:r>
      <w:r w:rsidRPr="007C2FDA">
        <w:rPr>
          <w:sz w:val="24"/>
        </w:rPr>
        <w:t>По формуле</w:t>
      </w:r>
      <w:r w:rsidRPr="007C2FDA">
        <w:rPr>
          <w:b/>
          <w:sz w:val="24"/>
        </w:rPr>
        <w:t xml:space="preserve"> </w:t>
      </w:r>
      <w:r w:rsidRPr="007C2FDA">
        <w:rPr>
          <w:sz w:val="24"/>
        </w:rPr>
        <w:t>(8.1)</w:t>
      </w:r>
      <w:r w:rsidRPr="007C2FDA">
        <w:rPr>
          <w:b/>
          <w:sz w:val="24"/>
        </w:rPr>
        <w:t xml:space="preserve"> </w:t>
      </w:r>
      <w:r w:rsidRPr="007C2FDA">
        <w:rPr>
          <w:sz w:val="24"/>
        </w:rPr>
        <w:t xml:space="preserve">найдём </w:t>
      </w:r>
      <w:r w:rsidRPr="007C2FDA">
        <w:rPr>
          <w:i/>
          <w:sz w:val="24"/>
        </w:rPr>
        <w:t>p</w:t>
      </w:r>
      <w:r w:rsidRPr="007C2FDA">
        <w:rPr>
          <w:sz w:val="24"/>
          <w:vertAlign w:val="subscript"/>
        </w:rPr>
        <w:t>0</w:t>
      </w:r>
    </w:p>
    <w:p w14:paraId="0A6919A5" w14:textId="77777777" w:rsidR="001505E5" w:rsidRPr="007C2FDA" w:rsidRDefault="001505E5" w:rsidP="001505E5">
      <w:pPr>
        <w:spacing w:line="188" w:lineRule="auto"/>
        <w:ind w:left="580"/>
        <w:jc w:val="center"/>
        <w:rPr>
          <w:sz w:val="24"/>
        </w:rPr>
      </w:pPr>
      <w:r w:rsidRPr="007C2FDA">
        <w:rPr>
          <w:i/>
          <w:sz w:val="24"/>
        </w:rPr>
        <w:t>p</w:t>
      </w:r>
      <w:r w:rsidRPr="007C2FDA">
        <w:rPr>
          <w:sz w:val="24"/>
          <w:vertAlign w:val="subscript"/>
        </w:rPr>
        <w:t>0</w:t>
      </w:r>
      <w:r w:rsidRPr="007C2FDA">
        <w:rPr>
          <w:i/>
          <w:sz w:val="24"/>
        </w:rPr>
        <w:t xml:space="preserve"> </w:t>
      </w:r>
      <w:r w:rsidRPr="007C2FDA">
        <w:rPr>
          <w:sz w:val="24"/>
        </w:rPr>
        <w:t>= 1 –</w:t>
      </w:r>
      <w:r w:rsidRPr="007C2FDA">
        <w:rPr>
          <w:i/>
          <w:sz w:val="24"/>
        </w:rPr>
        <w:t xml:space="preserve"> ρ </w:t>
      </w:r>
      <w:r w:rsidRPr="007C2FDA">
        <w:rPr>
          <w:sz w:val="24"/>
        </w:rPr>
        <w:t>= 1 – 0,75 = 0,25,</w:t>
      </w:r>
    </w:p>
    <w:p w14:paraId="7D099718" w14:textId="77777777" w:rsidR="001505E5" w:rsidRPr="007C2FDA" w:rsidRDefault="001505E5" w:rsidP="001505E5">
      <w:pPr>
        <w:spacing w:line="226" w:lineRule="auto"/>
        <w:ind w:firstLine="568"/>
        <w:rPr>
          <w:sz w:val="24"/>
        </w:rPr>
      </w:pPr>
      <w:r w:rsidRPr="007C2FDA">
        <w:rPr>
          <w:sz w:val="24"/>
        </w:rPr>
        <w:t>т.е. 25% времени кассир не занимается продажей билетов. Средняя длина очереди равна</w:t>
      </w:r>
    </w:p>
    <w:tbl>
      <w:tblPr>
        <w:tblW w:w="0" w:type="auto"/>
        <w:tblInd w:w="3580" w:type="dxa"/>
        <w:tblLayout w:type="fixed"/>
        <w:tblCellMar>
          <w:left w:w="0" w:type="dxa"/>
          <w:right w:w="0" w:type="dxa"/>
        </w:tblCellMar>
        <w:tblLook w:val="0000" w:firstRow="0" w:lastRow="0" w:firstColumn="0" w:lastColumn="0" w:noHBand="0" w:noVBand="0"/>
      </w:tblPr>
      <w:tblGrid>
        <w:gridCol w:w="520"/>
        <w:gridCol w:w="20"/>
        <w:gridCol w:w="120"/>
        <w:gridCol w:w="400"/>
        <w:gridCol w:w="220"/>
        <w:gridCol w:w="20"/>
        <w:gridCol w:w="740"/>
        <w:gridCol w:w="2200"/>
      </w:tblGrid>
      <w:tr w:rsidR="001505E5" w:rsidRPr="007C2FDA" w14:paraId="59381822" w14:textId="77777777" w:rsidTr="003B77BD">
        <w:trPr>
          <w:trHeight w:val="405"/>
        </w:trPr>
        <w:tc>
          <w:tcPr>
            <w:tcW w:w="520" w:type="dxa"/>
            <w:vMerge w:val="restart"/>
            <w:shd w:val="clear" w:color="auto" w:fill="auto"/>
            <w:vAlign w:val="bottom"/>
          </w:tcPr>
          <w:p w14:paraId="73F670D9" w14:textId="77777777" w:rsidR="001505E5" w:rsidRPr="007C2FDA" w:rsidRDefault="001505E5" w:rsidP="003B77BD">
            <w:pPr>
              <w:spacing w:line="0" w:lineRule="atLeast"/>
              <w:rPr>
                <w:rFonts w:eastAsia="Arial"/>
                <w:w w:val="98"/>
                <w:sz w:val="24"/>
              </w:rPr>
            </w:pPr>
            <w:r w:rsidRPr="007C2FDA">
              <w:rPr>
                <w:i/>
                <w:w w:val="98"/>
                <w:sz w:val="24"/>
              </w:rPr>
              <w:t>L</w:t>
            </w:r>
            <w:r w:rsidRPr="007C2FDA">
              <w:rPr>
                <w:i/>
                <w:w w:val="98"/>
                <w:sz w:val="24"/>
                <w:vertAlign w:val="subscript"/>
              </w:rPr>
              <w:t>оч</w:t>
            </w:r>
            <w:r w:rsidRPr="007C2FDA">
              <w:rPr>
                <w:i/>
                <w:w w:val="98"/>
                <w:sz w:val="24"/>
              </w:rPr>
              <w:t xml:space="preserve"> </w:t>
            </w:r>
            <w:r w:rsidRPr="007C2FDA">
              <w:rPr>
                <w:rFonts w:eastAsia="Arial"/>
                <w:w w:val="98"/>
                <w:sz w:val="24"/>
              </w:rPr>
              <w:t>=</w:t>
            </w:r>
          </w:p>
        </w:tc>
        <w:tc>
          <w:tcPr>
            <w:tcW w:w="20" w:type="dxa"/>
            <w:shd w:val="clear" w:color="auto" w:fill="auto"/>
            <w:vAlign w:val="bottom"/>
          </w:tcPr>
          <w:p w14:paraId="50541BDC" w14:textId="77777777" w:rsidR="001505E5" w:rsidRPr="007C2FDA" w:rsidRDefault="001505E5" w:rsidP="003B77BD">
            <w:pPr>
              <w:spacing w:line="0" w:lineRule="atLeast"/>
              <w:rPr>
                <w:sz w:val="24"/>
              </w:rPr>
            </w:pPr>
          </w:p>
        </w:tc>
        <w:tc>
          <w:tcPr>
            <w:tcW w:w="120" w:type="dxa"/>
            <w:tcBorders>
              <w:bottom w:val="single" w:sz="8" w:space="0" w:color="auto"/>
            </w:tcBorders>
            <w:shd w:val="clear" w:color="auto" w:fill="auto"/>
            <w:vAlign w:val="bottom"/>
          </w:tcPr>
          <w:p w14:paraId="45BD9778" w14:textId="77777777" w:rsidR="001505E5" w:rsidRPr="007C2FDA" w:rsidRDefault="001505E5" w:rsidP="003B77BD">
            <w:pPr>
              <w:spacing w:line="0" w:lineRule="atLeast"/>
              <w:rPr>
                <w:sz w:val="24"/>
              </w:rPr>
            </w:pPr>
          </w:p>
        </w:tc>
        <w:tc>
          <w:tcPr>
            <w:tcW w:w="400" w:type="dxa"/>
            <w:tcBorders>
              <w:bottom w:val="single" w:sz="8" w:space="0" w:color="auto"/>
            </w:tcBorders>
            <w:shd w:val="clear" w:color="auto" w:fill="auto"/>
            <w:vAlign w:val="bottom"/>
          </w:tcPr>
          <w:p w14:paraId="1568BA8D" w14:textId="77777777" w:rsidR="001505E5" w:rsidRPr="007C2FDA" w:rsidRDefault="001505E5" w:rsidP="003B77BD">
            <w:pPr>
              <w:spacing w:line="0" w:lineRule="atLeast"/>
              <w:rPr>
                <w:sz w:val="24"/>
              </w:rPr>
            </w:pPr>
            <w:r w:rsidRPr="007C2FDA">
              <w:rPr>
                <w:rFonts w:eastAsia="Arial"/>
                <w:i/>
                <w:sz w:val="24"/>
              </w:rPr>
              <w:t xml:space="preserve">ρ </w:t>
            </w:r>
            <w:r w:rsidRPr="007C2FDA">
              <w:rPr>
                <w:sz w:val="24"/>
              </w:rPr>
              <w:t>2</w:t>
            </w:r>
          </w:p>
        </w:tc>
        <w:tc>
          <w:tcPr>
            <w:tcW w:w="220" w:type="dxa"/>
            <w:vMerge w:val="restart"/>
            <w:shd w:val="clear" w:color="auto" w:fill="auto"/>
            <w:vAlign w:val="bottom"/>
          </w:tcPr>
          <w:p w14:paraId="6DC97289" w14:textId="77777777" w:rsidR="001505E5" w:rsidRPr="007C2FDA" w:rsidRDefault="001505E5" w:rsidP="003B77BD">
            <w:pPr>
              <w:spacing w:line="0" w:lineRule="atLeast"/>
              <w:jc w:val="right"/>
              <w:rPr>
                <w:rFonts w:eastAsia="Arial"/>
                <w:sz w:val="24"/>
              </w:rPr>
            </w:pPr>
            <w:r w:rsidRPr="007C2FDA">
              <w:rPr>
                <w:rFonts w:eastAsia="Arial"/>
                <w:sz w:val="24"/>
              </w:rPr>
              <w:t>=</w:t>
            </w:r>
          </w:p>
        </w:tc>
        <w:tc>
          <w:tcPr>
            <w:tcW w:w="20" w:type="dxa"/>
            <w:shd w:val="clear" w:color="auto" w:fill="auto"/>
            <w:vAlign w:val="bottom"/>
          </w:tcPr>
          <w:p w14:paraId="643BDE44" w14:textId="77777777" w:rsidR="001505E5" w:rsidRPr="007C2FDA" w:rsidRDefault="001505E5" w:rsidP="003B77BD">
            <w:pPr>
              <w:spacing w:line="0" w:lineRule="atLeast"/>
              <w:rPr>
                <w:sz w:val="24"/>
              </w:rPr>
            </w:pPr>
          </w:p>
        </w:tc>
        <w:tc>
          <w:tcPr>
            <w:tcW w:w="740" w:type="dxa"/>
            <w:tcBorders>
              <w:bottom w:val="single" w:sz="8" w:space="0" w:color="auto"/>
            </w:tcBorders>
            <w:shd w:val="clear" w:color="auto" w:fill="auto"/>
            <w:vAlign w:val="bottom"/>
          </w:tcPr>
          <w:p w14:paraId="67CAB124" w14:textId="77777777" w:rsidR="001505E5" w:rsidRPr="007C2FDA" w:rsidRDefault="001505E5" w:rsidP="003B77BD">
            <w:pPr>
              <w:spacing w:line="0" w:lineRule="atLeast"/>
              <w:jc w:val="center"/>
              <w:rPr>
                <w:w w:val="92"/>
                <w:sz w:val="24"/>
                <w:vertAlign w:val="superscript"/>
              </w:rPr>
            </w:pPr>
            <w:r w:rsidRPr="007C2FDA">
              <w:rPr>
                <w:rFonts w:eastAsia="Arial"/>
                <w:w w:val="92"/>
                <w:sz w:val="24"/>
              </w:rPr>
              <w:t>(</w:t>
            </w:r>
            <w:r w:rsidRPr="007C2FDA">
              <w:rPr>
                <w:w w:val="92"/>
                <w:sz w:val="24"/>
              </w:rPr>
              <w:t>0,75</w:t>
            </w:r>
            <w:r w:rsidRPr="007C2FDA">
              <w:rPr>
                <w:rFonts w:eastAsia="Arial"/>
                <w:w w:val="92"/>
                <w:sz w:val="24"/>
              </w:rPr>
              <w:t>)</w:t>
            </w:r>
            <w:r w:rsidRPr="007C2FDA">
              <w:rPr>
                <w:w w:val="92"/>
                <w:sz w:val="24"/>
                <w:vertAlign w:val="superscript"/>
              </w:rPr>
              <w:t>2</w:t>
            </w:r>
          </w:p>
        </w:tc>
        <w:tc>
          <w:tcPr>
            <w:tcW w:w="2200" w:type="dxa"/>
            <w:vMerge w:val="restart"/>
            <w:shd w:val="clear" w:color="auto" w:fill="auto"/>
            <w:vAlign w:val="bottom"/>
          </w:tcPr>
          <w:p w14:paraId="65FA9522" w14:textId="77777777" w:rsidR="001505E5" w:rsidRPr="007C2FDA" w:rsidRDefault="001505E5" w:rsidP="003B77BD">
            <w:pPr>
              <w:spacing w:line="0" w:lineRule="atLeast"/>
              <w:ind w:left="60"/>
              <w:rPr>
                <w:sz w:val="24"/>
              </w:rPr>
            </w:pPr>
            <w:r w:rsidRPr="007C2FDA">
              <w:rPr>
                <w:rFonts w:eastAsia="Arial"/>
                <w:sz w:val="24"/>
              </w:rPr>
              <w:t xml:space="preserve">= </w:t>
            </w:r>
            <w:r w:rsidRPr="007C2FDA">
              <w:rPr>
                <w:sz w:val="24"/>
              </w:rPr>
              <w:t>2,25</w:t>
            </w:r>
            <w:r w:rsidRPr="007C2FDA">
              <w:rPr>
                <w:rFonts w:eastAsia="Arial"/>
                <w:sz w:val="24"/>
              </w:rPr>
              <w:t xml:space="preserve"> </w:t>
            </w:r>
            <w:r w:rsidRPr="007C2FDA">
              <w:rPr>
                <w:sz w:val="24"/>
              </w:rPr>
              <w:t>покупателя,</w:t>
            </w:r>
          </w:p>
        </w:tc>
      </w:tr>
      <w:tr w:rsidR="001505E5" w:rsidRPr="007C2FDA" w14:paraId="4B9914C1" w14:textId="77777777" w:rsidTr="003B77BD">
        <w:trPr>
          <w:trHeight w:val="276"/>
        </w:trPr>
        <w:tc>
          <w:tcPr>
            <w:tcW w:w="520" w:type="dxa"/>
            <w:vMerge/>
            <w:shd w:val="clear" w:color="auto" w:fill="auto"/>
            <w:vAlign w:val="bottom"/>
          </w:tcPr>
          <w:p w14:paraId="5802C7F0" w14:textId="77777777" w:rsidR="001505E5" w:rsidRPr="007C2FDA" w:rsidRDefault="001505E5" w:rsidP="003B77BD">
            <w:pPr>
              <w:spacing w:line="0" w:lineRule="atLeast"/>
              <w:rPr>
                <w:sz w:val="24"/>
              </w:rPr>
            </w:pPr>
          </w:p>
        </w:tc>
        <w:tc>
          <w:tcPr>
            <w:tcW w:w="140" w:type="dxa"/>
            <w:gridSpan w:val="2"/>
            <w:vMerge w:val="restart"/>
            <w:shd w:val="clear" w:color="auto" w:fill="auto"/>
            <w:vAlign w:val="bottom"/>
          </w:tcPr>
          <w:p w14:paraId="7DBD1820" w14:textId="77777777" w:rsidR="001505E5" w:rsidRPr="007C2FDA" w:rsidRDefault="001505E5" w:rsidP="003B77BD">
            <w:pPr>
              <w:spacing w:line="0" w:lineRule="atLeast"/>
              <w:jc w:val="right"/>
              <w:rPr>
                <w:w w:val="99"/>
                <w:sz w:val="24"/>
              </w:rPr>
            </w:pPr>
            <w:r w:rsidRPr="007C2FDA">
              <w:rPr>
                <w:w w:val="99"/>
                <w:sz w:val="24"/>
              </w:rPr>
              <w:t>1</w:t>
            </w:r>
          </w:p>
        </w:tc>
        <w:tc>
          <w:tcPr>
            <w:tcW w:w="400" w:type="dxa"/>
            <w:vMerge w:val="restart"/>
            <w:shd w:val="clear" w:color="auto" w:fill="auto"/>
            <w:vAlign w:val="bottom"/>
          </w:tcPr>
          <w:p w14:paraId="5A5390F0" w14:textId="77777777" w:rsidR="001505E5" w:rsidRPr="007C2FDA" w:rsidRDefault="001505E5" w:rsidP="003B77BD">
            <w:pPr>
              <w:spacing w:line="0" w:lineRule="atLeast"/>
              <w:ind w:left="40"/>
              <w:rPr>
                <w:rFonts w:eastAsia="Arial"/>
                <w:i/>
                <w:w w:val="98"/>
                <w:sz w:val="24"/>
              </w:rPr>
            </w:pPr>
            <w:r w:rsidRPr="007C2FDA">
              <w:rPr>
                <w:rFonts w:eastAsia="Arial"/>
                <w:w w:val="98"/>
                <w:sz w:val="24"/>
              </w:rPr>
              <w:t xml:space="preserve">− </w:t>
            </w:r>
            <w:r w:rsidRPr="007C2FDA">
              <w:rPr>
                <w:rFonts w:eastAsia="Arial"/>
                <w:i/>
                <w:w w:val="98"/>
                <w:sz w:val="24"/>
              </w:rPr>
              <w:t>ρ</w:t>
            </w:r>
          </w:p>
        </w:tc>
        <w:tc>
          <w:tcPr>
            <w:tcW w:w="220" w:type="dxa"/>
            <w:vMerge/>
            <w:shd w:val="clear" w:color="auto" w:fill="auto"/>
            <w:vAlign w:val="bottom"/>
          </w:tcPr>
          <w:p w14:paraId="52EC3734" w14:textId="77777777" w:rsidR="001505E5" w:rsidRPr="007C2FDA" w:rsidRDefault="001505E5" w:rsidP="003B77BD">
            <w:pPr>
              <w:spacing w:line="0" w:lineRule="atLeast"/>
              <w:rPr>
                <w:sz w:val="24"/>
              </w:rPr>
            </w:pPr>
          </w:p>
        </w:tc>
        <w:tc>
          <w:tcPr>
            <w:tcW w:w="760" w:type="dxa"/>
            <w:gridSpan w:val="2"/>
            <w:vMerge w:val="restart"/>
            <w:shd w:val="clear" w:color="auto" w:fill="auto"/>
            <w:vAlign w:val="bottom"/>
          </w:tcPr>
          <w:p w14:paraId="4B0EB4EF" w14:textId="77777777" w:rsidR="001505E5" w:rsidRPr="007C2FDA" w:rsidRDefault="001505E5" w:rsidP="003B77BD">
            <w:pPr>
              <w:spacing w:line="0" w:lineRule="atLeast"/>
              <w:jc w:val="center"/>
              <w:rPr>
                <w:w w:val="92"/>
                <w:sz w:val="24"/>
              </w:rPr>
            </w:pPr>
            <w:r w:rsidRPr="007C2FDA">
              <w:rPr>
                <w:w w:val="92"/>
                <w:sz w:val="24"/>
              </w:rPr>
              <w:t xml:space="preserve">1 </w:t>
            </w:r>
            <w:r w:rsidRPr="007C2FDA">
              <w:rPr>
                <w:rFonts w:eastAsia="Arial"/>
                <w:w w:val="92"/>
                <w:sz w:val="24"/>
              </w:rPr>
              <w:t>−</w:t>
            </w:r>
            <w:r w:rsidRPr="007C2FDA">
              <w:rPr>
                <w:w w:val="92"/>
                <w:sz w:val="24"/>
              </w:rPr>
              <w:t xml:space="preserve"> 0,75</w:t>
            </w:r>
          </w:p>
        </w:tc>
        <w:tc>
          <w:tcPr>
            <w:tcW w:w="2200" w:type="dxa"/>
            <w:vMerge/>
            <w:shd w:val="clear" w:color="auto" w:fill="auto"/>
            <w:vAlign w:val="bottom"/>
          </w:tcPr>
          <w:p w14:paraId="0E401602" w14:textId="77777777" w:rsidR="001505E5" w:rsidRPr="007C2FDA" w:rsidRDefault="001505E5" w:rsidP="003B77BD">
            <w:pPr>
              <w:spacing w:line="0" w:lineRule="atLeast"/>
              <w:rPr>
                <w:sz w:val="24"/>
              </w:rPr>
            </w:pPr>
          </w:p>
        </w:tc>
      </w:tr>
      <w:tr w:rsidR="001505E5" w:rsidRPr="007C2FDA" w14:paraId="76A9B5BA" w14:textId="77777777" w:rsidTr="003B77BD">
        <w:trPr>
          <w:trHeight w:val="157"/>
        </w:trPr>
        <w:tc>
          <w:tcPr>
            <w:tcW w:w="520" w:type="dxa"/>
            <w:shd w:val="clear" w:color="auto" w:fill="auto"/>
            <w:vAlign w:val="bottom"/>
          </w:tcPr>
          <w:p w14:paraId="4ABE1BA3" w14:textId="77777777" w:rsidR="001505E5" w:rsidRPr="007C2FDA" w:rsidRDefault="001505E5" w:rsidP="003B77BD">
            <w:pPr>
              <w:spacing w:line="0" w:lineRule="atLeast"/>
              <w:rPr>
                <w:sz w:val="24"/>
              </w:rPr>
            </w:pPr>
          </w:p>
        </w:tc>
        <w:tc>
          <w:tcPr>
            <w:tcW w:w="140" w:type="dxa"/>
            <w:gridSpan w:val="2"/>
            <w:vMerge/>
            <w:shd w:val="clear" w:color="auto" w:fill="auto"/>
            <w:vAlign w:val="bottom"/>
          </w:tcPr>
          <w:p w14:paraId="7A3708CA" w14:textId="77777777" w:rsidR="001505E5" w:rsidRPr="007C2FDA" w:rsidRDefault="001505E5" w:rsidP="003B77BD">
            <w:pPr>
              <w:spacing w:line="0" w:lineRule="atLeast"/>
              <w:rPr>
                <w:sz w:val="24"/>
              </w:rPr>
            </w:pPr>
          </w:p>
        </w:tc>
        <w:tc>
          <w:tcPr>
            <w:tcW w:w="400" w:type="dxa"/>
            <w:vMerge/>
            <w:shd w:val="clear" w:color="auto" w:fill="auto"/>
            <w:vAlign w:val="bottom"/>
          </w:tcPr>
          <w:p w14:paraId="2C591FA6" w14:textId="77777777" w:rsidR="001505E5" w:rsidRPr="007C2FDA" w:rsidRDefault="001505E5" w:rsidP="003B77BD">
            <w:pPr>
              <w:spacing w:line="0" w:lineRule="atLeast"/>
              <w:rPr>
                <w:sz w:val="24"/>
              </w:rPr>
            </w:pPr>
          </w:p>
        </w:tc>
        <w:tc>
          <w:tcPr>
            <w:tcW w:w="220" w:type="dxa"/>
            <w:shd w:val="clear" w:color="auto" w:fill="auto"/>
            <w:vAlign w:val="bottom"/>
          </w:tcPr>
          <w:p w14:paraId="721FFD4A" w14:textId="77777777" w:rsidR="001505E5" w:rsidRPr="007C2FDA" w:rsidRDefault="001505E5" w:rsidP="003B77BD">
            <w:pPr>
              <w:spacing w:line="0" w:lineRule="atLeast"/>
              <w:rPr>
                <w:sz w:val="24"/>
              </w:rPr>
            </w:pPr>
          </w:p>
        </w:tc>
        <w:tc>
          <w:tcPr>
            <w:tcW w:w="760" w:type="dxa"/>
            <w:gridSpan w:val="2"/>
            <w:vMerge/>
            <w:shd w:val="clear" w:color="auto" w:fill="auto"/>
            <w:vAlign w:val="bottom"/>
          </w:tcPr>
          <w:p w14:paraId="504505DB" w14:textId="77777777" w:rsidR="001505E5" w:rsidRPr="007C2FDA" w:rsidRDefault="001505E5" w:rsidP="003B77BD">
            <w:pPr>
              <w:spacing w:line="0" w:lineRule="atLeast"/>
              <w:rPr>
                <w:sz w:val="24"/>
              </w:rPr>
            </w:pPr>
          </w:p>
        </w:tc>
        <w:tc>
          <w:tcPr>
            <w:tcW w:w="2200" w:type="dxa"/>
            <w:shd w:val="clear" w:color="auto" w:fill="auto"/>
            <w:vAlign w:val="bottom"/>
          </w:tcPr>
          <w:p w14:paraId="02FE73B6" w14:textId="77777777" w:rsidR="001505E5" w:rsidRPr="007C2FDA" w:rsidRDefault="001505E5" w:rsidP="003B77BD">
            <w:pPr>
              <w:spacing w:line="0" w:lineRule="atLeast"/>
              <w:rPr>
                <w:sz w:val="24"/>
              </w:rPr>
            </w:pPr>
          </w:p>
        </w:tc>
      </w:tr>
    </w:tbl>
    <w:p w14:paraId="67AD8BA5" w14:textId="77777777" w:rsidR="001505E5" w:rsidRPr="007C2FDA" w:rsidRDefault="001505E5" w:rsidP="001505E5">
      <w:pPr>
        <w:spacing w:line="0" w:lineRule="atLeast"/>
        <w:ind w:left="580"/>
        <w:rPr>
          <w:sz w:val="24"/>
        </w:rPr>
      </w:pPr>
      <w:r w:rsidRPr="007C2FDA">
        <w:rPr>
          <w:sz w:val="24"/>
        </w:rPr>
        <w:t>а среднее число покупателей, находящихся в СМО (т.е. у кассы), равно</w:t>
      </w:r>
    </w:p>
    <w:p w14:paraId="07D31914" w14:textId="645C52AF" w:rsidR="001505E5" w:rsidRPr="007C2FDA" w:rsidRDefault="001505E5" w:rsidP="001505E5">
      <w:pPr>
        <w:spacing w:line="0" w:lineRule="atLeast"/>
        <w:ind w:left="580"/>
        <w:jc w:val="center"/>
        <w:rPr>
          <w:sz w:val="24"/>
        </w:rPr>
      </w:pPr>
      <w:r w:rsidRPr="007C2FDA">
        <w:rPr>
          <w:noProof/>
          <w:sz w:val="24"/>
          <w:lang w:eastAsia="ru-RU"/>
        </w:rPr>
        <w:drawing>
          <wp:inline distT="0" distB="0" distL="0" distR="0" wp14:anchorId="6C4CAC89" wp14:editId="6B883B6A">
            <wp:extent cx="1714500" cy="409575"/>
            <wp:effectExtent l="0" t="0" r="0" b="9525"/>
            <wp:docPr id="1643" name="Рисунок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714500" cy="409575"/>
                    </a:xfrm>
                    <a:prstGeom prst="rect">
                      <a:avLst/>
                    </a:prstGeom>
                    <a:noFill/>
                    <a:ln>
                      <a:noFill/>
                    </a:ln>
                  </pic:spPr>
                </pic:pic>
              </a:graphicData>
            </a:graphic>
          </wp:inline>
        </w:drawing>
      </w:r>
    </w:p>
    <w:p w14:paraId="4875C977" w14:textId="77777777" w:rsidR="001505E5" w:rsidRPr="007C2FDA" w:rsidRDefault="001505E5" w:rsidP="001505E5">
      <w:pPr>
        <w:spacing w:line="10" w:lineRule="exact"/>
        <w:rPr>
          <w:sz w:val="24"/>
        </w:rPr>
      </w:pPr>
    </w:p>
    <w:p w14:paraId="69BEB2B8" w14:textId="77777777" w:rsidR="001505E5" w:rsidRPr="007C2FDA" w:rsidRDefault="001505E5" w:rsidP="001505E5">
      <w:pPr>
        <w:spacing w:line="0" w:lineRule="atLeast"/>
        <w:ind w:left="1320"/>
        <w:rPr>
          <w:sz w:val="24"/>
        </w:rPr>
      </w:pPr>
      <w:r w:rsidRPr="007C2FDA">
        <w:rPr>
          <w:sz w:val="24"/>
        </w:rPr>
        <w:t>Среднее время нахождения покупателя в СМО найдём по формуле (5.9):</w:t>
      </w:r>
    </w:p>
    <w:p w14:paraId="53DB2A8A" w14:textId="760EEDBF" w:rsidR="001505E5" w:rsidRPr="007C2FDA" w:rsidRDefault="001505E5" w:rsidP="001505E5">
      <w:pPr>
        <w:spacing w:line="0" w:lineRule="atLeast"/>
        <w:ind w:left="1320"/>
        <w:jc w:val="center"/>
        <w:rPr>
          <w:sz w:val="24"/>
        </w:rPr>
      </w:pPr>
      <w:r w:rsidRPr="007C2FDA">
        <w:rPr>
          <w:noProof/>
          <w:sz w:val="24"/>
          <w:lang w:eastAsia="ru-RU"/>
        </w:rPr>
        <w:drawing>
          <wp:inline distT="0" distB="0" distL="0" distR="0" wp14:anchorId="548407B8" wp14:editId="624E6F41">
            <wp:extent cx="2009775" cy="447675"/>
            <wp:effectExtent l="0" t="0" r="9525" b="9525"/>
            <wp:docPr id="1642" name="Рисунок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2009775" cy="447675"/>
                    </a:xfrm>
                    <a:prstGeom prst="rect">
                      <a:avLst/>
                    </a:prstGeom>
                    <a:noFill/>
                    <a:ln>
                      <a:noFill/>
                    </a:ln>
                  </pic:spPr>
                </pic:pic>
              </a:graphicData>
            </a:graphic>
          </wp:inline>
        </w:drawing>
      </w:r>
    </w:p>
    <w:p w14:paraId="19FBC6FA" w14:textId="77777777" w:rsidR="001505E5" w:rsidRPr="007C2FDA" w:rsidRDefault="001505E5" w:rsidP="001505E5">
      <w:pPr>
        <w:spacing w:line="0" w:lineRule="atLeast"/>
        <w:ind w:left="580"/>
        <w:rPr>
          <w:sz w:val="24"/>
        </w:rPr>
      </w:pPr>
      <w:r w:rsidRPr="007C2FDA">
        <w:rPr>
          <w:sz w:val="24"/>
        </w:rPr>
        <w:t>что вполне приемлемо.</w:t>
      </w:r>
    </w:p>
    <w:p w14:paraId="6B0D2C4D" w14:textId="77777777" w:rsidR="001505E5" w:rsidRPr="007C2FDA" w:rsidRDefault="001505E5" w:rsidP="001505E5">
      <w:pPr>
        <w:spacing w:line="200" w:lineRule="exact"/>
        <w:rPr>
          <w:sz w:val="24"/>
        </w:rPr>
      </w:pPr>
    </w:p>
    <w:p w14:paraId="73696AC0" w14:textId="77777777" w:rsidR="001505E5" w:rsidRPr="007C2FDA" w:rsidRDefault="001505E5" w:rsidP="001505E5">
      <w:pPr>
        <w:spacing w:line="200" w:lineRule="exact"/>
        <w:rPr>
          <w:sz w:val="24"/>
        </w:rPr>
      </w:pPr>
    </w:p>
    <w:p w14:paraId="2E312D6E" w14:textId="77777777" w:rsidR="001505E5" w:rsidRPr="007C2FDA" w:rsidRDefault="001505E5" w:rsidP="001505E5">
      <w:pPr>
        <w:spacing w:line="212" w:lineRule="exact"/>
        <w:rPr>
          <w:sz w:val="24"/>
        </w:rPr>
      </w:pPr>
    </w:p>
    <w:p w14:paraId="2FA89B2C" w14:textId="77777777" w:rsidR="001505E5" w:rsidRPr="007C2FDA" w:rsidRDefault="001505E5" w:rsidP="001505E5">
      <w:pPr>
        <w:spacing w:line="0" w:lineRule="atLeast"/>
        <w:ind w:left="580"/>
        <w:rPr>
          <w:b/>
          <w:sz w:val="24"/>
        </w:rPr>
      </w:pPr>
      <w:r w:rsidRPr="007C2FDA">
        <w:rPr>
          <w:b/>
          <w:sz w:val="24"/>
        </w:rPr>
        <w:t>9. Многоканальная СМО с ограниченной очередью.</w:t>
      </w:r>
    </w:p>
    <w:p w14:paraId="7255A206" w14:textId="77777777" w:rsidR="001505E5" w:rsidRPr="007C2FDA" w:rsidRDefault="001505E5" w:rsidP="001505E5">
      <w:pPr>
        <w:spacing w:line="318" w:lineRule="exact"/>
        <w:rPr>
          <w:sz w:val="24"/>
        </w:rPr>
      </w:pPr>
    </w:p>
    <w:p w14:paraId="5A35C57A" w14:textId="77777777" w:rsidR="001505E5" w:rsidRPr="007C2FDA" w:rsidRDefault="001505E5" w:rsidP="001505E5">
      <w:pPr>
        <w:spacing w:line="246" w:lineRule="auto"/>
        <w:ind w:firstLine="568"/>
        <w:rPr>
          <w:sz w:val="24"/>
        </w:rPr>
      </w:pPr>
      <w:r w:rsidRPr="007C2FDA">
        <w:rPr>
          <w:sz w:val="24"/>
        </w:rPr>
        <w:t xml:space="preserve">Пусть на вход СМО, имеющей </w:t>
      </w:r>
      <w:r w:rsidRPr="007C2FDA">
        <w:rPr>
          <w:i/>
          <w:sz w:val="24"/>
        </w:rPr>
        <w:t>n</w:t>
      </w:r>
      <w:r w:rsidRPr="007C2FDA">
        <w:rPr>
          <w:sz w:val="24"/>
        </w:rPr>
        <w:t xml:space="preserve"> каналов обслуживания, поступает пуассоновский поток заявок с интенсивностью </w:t>
      </w:r>
      <w:r w:rsidRPr="007C2FDA">
        <w:rPr>
          <w:i/>
          <w:sz w:val="24"/>
        </w:rPr>
        <w:t>λ</w:t>
      </w:r>
      <w:r w:rsidRPr="007C2FDA">
        <w:rPr>
          <w:sz w:val="24"/>
        </w:rPr>
        <w:t xml:space="preserve">. Интенсивность обслуживания заявки каждым каналом равна </w:t>
      </w:r>
      <w:r w:rsidRPr="007C2FDA">
        <w:rPr>
          <w:i/>
          <w:sz w:val="24"/>
        </w:rPr>
        <w:t>μ</w:t>
      </w:r>
      <w:r w:rsidRPr="007C2FDA">
        <w:rPr>
          <w:sz w:val="24"/>
        </w:rPr>
        <w:t xml:space="preserve">, а максимальное число мест в очереди равно </w:t>
      </w:r>
      <w:r w:rsidRPr="007C2FDA">
        <w:rPr>
          <w:i/>
          <w:sz w:val="24"/>
        </w:rPr>
        <w:t>m</w:t>
      </w:r>
      <w:r w:rsidRPr="007C2FDA">
        <w:rPr>
          <w:sz w:val="24"/>
        </w:rPr>
        <w:t>. Граф такой системы представлен на рис.8.</w:t>
      </w:r>
    </w:p>
    <w:p w14:paraId="5BE5B88E" w14:textId="77777777" w:rsidR="001505E5" w:rsidRPr="007C2FDA" w:rsidRDefault="001505E5" w:rsidP="001505E5">
      <w:pPr>
        <w:spacing w:line="5" w:lineRule="exact"/>
        <w:rPr>
          <w:sz w:val="24"/>
        </w:rPr>
      </w:pPr>
    </w:p>
    <w:tbl>
      <w:tblPr>
        <w:tblW w:w="0" w:type="auto"/>
        <w:tblInd w:w="580" w:type="dxa"/>
        <w:tblLayout w:type="fixed"/>
        <w:tblCellMar>
          <w:left w:w="0" w:type="dxa"/>
          <w:right w:w="0" w:type="dxa"/>
        </w:tblCellMar>
        <w:tblLook w:val="0000" w:firstRow="0" w:lastRow="0" w:firstColumn="0" w:lastColumn="0" w:noHBand="0" w:noVBand="0"/>
      </w:tblPr>
      <w:tblGrid>
        <w:gridCol w:w="740"/>
        <w:gridCol w:w="1000"/>
        <w:gridCol w:w="880"/>
        <w:gridCol w:w="1440"/>
        <w:gridCol w:w="700"/>
        <w:gridCol w:w="880"/>
        <w:gridCol w:w="980"/>
        <w:gridCol w:w="1040"/>
        <w:gridCol w:w="820"/>
        <w:gridCol w:w="600"/>
        <w:gridCol w:w="1020"/>
      </w:tblGrid>
      <w:tr w:rsidR="001505E5" w:rsidRPr="007C2FDA" w14:paraId="230CAAA8" w14:textId="77777777" w:rsidTr="003B77BD">
        <w:trPr>
          <w:trHeight w:val="365"/>
        </w:trPr>
        <w:tc>
          <w:tcPr>
            <w:tcW w:w="740" w:type="dxa"/>
            <w:shd w:val="clear" w:color="auto" w:fill="auto"/>
            <w:vAlign w:val="bottom"/>
          </w:tcPr>
          <w:p w14:paraId="16E5F442" w14:textId="77777777" w:rsidR="001505E5" w:rsidRPr="007C2FDA" w:rsidRDefault="001505E5" w:rsidP="003B77BD">
            <w:pPr>
              <w:spacing w:line="0" w:lineRule="atLeast"/>
              <w:rPr>
                <w:sz w:val="24"/>
              </w:rPr>
            </w:pPr>
          </w:p>
        </w:tc>
        <w:tc>
          <w:tcPr>
            <w:tcW w:w="1000" w:type="dxa"/>
            <w:shd w:val="clear" w:color="auto" w:fill="auto"/>
            <w:vAlign w:val="bottom"/>
          </w:tcPr>
          <w:p w14:paraId="0ED84532" w14:textId="77777777" w:rsidR="001505E5" w:rsidRPr="007C2FDA" w:rsidRDefault="001505E5" w:rsidP="003B77BD">
            <w:pPr>
              <w:spacing w:line="0" w:lineRule="atLeast"/>
              <w:rPr>
                <w:sz w:val="24"/>
              </w:rPr>
            </w:pPr>
          </w:p>
        </w:tc>
        <w:tc>
          <w:tcPr>
            <w:tcW w:w="2320" w:type="dxa"/>
            <w:gridSpan w:val="2"/>
            <w:shd w:val="clear" w:color="auto" w:fill="auto"/>
            <w:vAlign w:val="bottom"/>
          </w:tcPr>
          <w:p w14:paraId="19E35201" w14:textId="77777777" w:rsidR="001505E5" w:rsidRPr="007C2FDA" w:rsidRDefault="001505E5" w:rsidP="003B77BD">
            <w:pPr>
              <w:spacing w:line="0" w:lineRule="atLeast"/>
              <w:ind w:right="180"/>
              <w:jc w:val="right"/>
              <w:rPr>
                <w:sz w:val="24"/>
              </w:rPr>
            </w:pPr>
            <w:r w:rsidRPr="007C2FDA">
              <w:rPr>
                <w:sz w:val="24"/>
              </w:rPr>
              <w:t>Очереди нет</w:t>
            </w:r>
          </w:p>
        </w:tc>
        <w:tc>
          <w:tcPr>
            <w:tcW w:w="700" w:type="dxa"/>
            <w:shd w:val="clear" w:color="auto" w:fill="auto"/>
            <w:vAlign w:val="bottom"/>
          </w:tcPr>
          <w:p w14:paraId="40CDA4BD" w14:textId="77777777" w:rsidR="001505E5" w:rsidRPr="007C2FDA" w:rsidRDefault="001505E5" w:rsidP="003B77BD">
            <w:pPr>
              <w:spacing w:line="0" w:lineRule="atLeast"/>
              <w:rPr>
                <w:sz w:val="24"/>
              </w:rPr>
            </w:pPr>
          </w:p>
        </w:tc>
        <w:tc>
          <w:tcPr>
            <w:tcW w:w="880" w:type="dxa"/>
            <w:shd w:val="clear" w:color="auto" w:fill="auto"/>
            <w:vAlign w:val="bottom"/>
          </w:tcPr>
          <w:p w14:paraId="2C35BF3A" w14:textId="77777777" w:rsidR="001505E5" w:rsidRPr="007C2FDA" w:rsidRDefault="001505E5" w:rsidP="003B77BD">
            <w:pPr>
              <w:spacing w:line="0" w:lineRule="atLeast"/>
              <w:rPr>
                <w:sz w:val="24"/>
              </w:rPr>
            </w:pPr>
          </w:p>
        </w:tc>
        <w:tc>
          <w:tcPr>
            <w:tcW w:w="980" w:type="dxa"/>
            <w:shd w:val="clear" w:color="auto" w:fill="auto"/>
            <w:vAlign w:val="bottom"/>
          </w:tcPr>
          <w:p w14:paraId="24F5E25F" w14:textId="77777777" w:rsidR="001505E5" w:rsidRPr="007C2FDA" w:rsidRDefault="001505E5" w:rsidP="003B77BD">
            <w:pPr>
              <w:spacing w:line="0" w:lineRule="atLeast"/>
              <w:rPr>
                <w:sz w:val="24"/>
              </w:rPr>
            </w:pPr>
          </w:p>
        </w:tc>
        <w:tc>
          <w:tcPr>
            <w:tcW w:w="3480" w:type="dxa"/>
            <w:gridSpan w:val="4"/>
            <w:shd w:val="clear" w:color="auto" w:fill="auto"/>
            <w:vAlign w:val="bottom"/>
          </w:tcPr>
          <w:p w14:paraId="07FA293C" w14:textId="77777777" w:rsidR="001505E5" w:rsidRPr="007C2FDA" w:rsidRDefault="001505E5" w:rsidP="003B77BD">
            <w:pPr>
              <w:spacing w:line="0" w:lineRule="atLeast"/>
              <w:ind w:right="600"/>
              <w:jc w:val="center"/>
              <w:rPr>
                <w:w w:val="99"/>
                <w:sz w:val="24"/>
              </w:rPr>
            </w:pPr>
            <w:r w:rsidRPr="007C2FDA">
              <w:rPr>
                <w:w w:val="99"/>
                <w:sz w:val="24"/>
              </w:rPr>
              <w:t>Очередь есть</w:t>
            </w:r>
          </w:p>
        </w:tc>
      </w:tr>
      <w:tr w:rsidR="001505E5" w:rsidRPr="007C2FDA" w14:paraId="0F848CD8" w14:textId="77777777" w:rsidTr="003B77BD">
        <w:trPr>
          <w:trHeight w:val="450"/>
        </w:trPr>
        <w:tc>
          <w:tcPr>
            <w:tcW w:w="740" w:type="dxa"/>
            <w:tcBorders>
              <w:bottom w:val="single" w:sz="8" w:space="0" w:color="auto"/>
            </w:tcBorders>
            <w:shd w:val="clear" w:color="auto" w:fill="auto"/>
            <w:vAlign w:val="bottom"/>
          </w:tcPr>
          <w:p w14:paraId="37FBA9ED" w14:textId="77777777" w:rsidR="001505E5" w:rsidRPr="007C2FDA" w:rsidRDefault="001505E5" w:rsidP="003B77BD">
            <w:pPr>
              <w:spacing w:line="0" w:lineRule="atLeast"/>
              <w:rPr>
                <w:sz w:val="24"/>
              </w:rPr>
            </w:pPr>
          </w:p>
        </w:tc>
        <w:tc>
          <w:tcPr>
            <w:tcW w:w="1000" w:type="dxa"/>
            <w:vMerge w:val="restart"/>
            <w:shd w:val="clear" w:color="auto" w:fill="auto"/>
            <w:vAlign w:val="bottom"/>
          </w:tcPr>
          <w:p w14:paraId="4CB2BA18" w14:textId="77777777" w:rsidR="001505E5" w:rsidRPr="007C2FDA" w:rsidRDefault="001505E5" w:rsidP="003B77BD">
            <w:pPr>
              <w:spacing w:line="0" w:lineRule="atLeast"/>
              <w:ind w:left="380"/>
              <w:rPr>
                <w:i/>
                <w:sz w:val="24"/>
              </w:rPr>
            </w:pPr>
            <w:r w:rsidRPr="007C2FDA">
              <w:rPr>
                <w:i/>
                <w:sz w:val="24"/>
              </w:rPr>
              <w:t>λ</w:t>
            </w:r>
          </w:p>
        </w:tc>
        <w:tc>
          <w:tcPr>
            <w:tcW w:w="880" w:type="dxa"/>
            <w:tcBorders>
              <w:bottom w:val="single" w:sz="8" w:space="0" w:color="auto"/>
            </w:tcBorders>
            <w:shd w:val="clear" w:color="auto" w:fill="auto"/>
            <w:vAlign w:val="bottom"/>
          </w:tcPr>
          <w:p w14:paraId="7F9A121E" w14:textId="77777777" w:rsidR="001505E5" w:rsidRPr="007C2FDA" w:rsidRDefault="001505E5" w:rsidP="003B77BD">
            <w:pPr>
              <w:spacing w:line="0" w:lineRule="atLeast"/>
              <w:rPr>
                <w:sz w:val="24"/>
              </w:rPr>
            </w:pPr>
          </w:p>
        </w:tc>
        <w:tc>
          <w:tcPr>
            <w:tcW w:w="1440" w:type="dxa"/>
            <w:vMerge w:val="restart"/>
            <w:shd w:val="clear" w:color="auto" w:fill="auto"/>
            <w:vAlign w:val="bottom"/>
          </w:tcPr>
          <w:p w14:paraId="54B5FC36" w14:textId="77777777" w:rsidR="001505E5" w:rsidRPr="007C2FDA" w:rsidRDefault="001505E5" w:rsidP="003B77BD">
            <w:pPr>
              <w:spacing w:line="0" w:lineRule="atLeast"/>
              <w:ind w:left="340"/>
              <w:rPr>
                <w:i/>
                <w:sz w:val="24"/>
              </w:rPr>
            </w:pPr>
            <w:r w:rsidRPr="007C2FDA">
              <w:rPr>
                <w:i/>
                <w:sz w:val="24"/>
              </w:rPr>
              <w:t>λ</w:t>
            </w:r>
          </w:p>
        </w:tc>
        <w:tc>
          <w:tcPr>
            <w:tcW w:w="700" w:type="dxa"/>
            <w:vMerge w:val="restart"/>
            <w:shd w:val="clear" w:color="auto" w:fill="auto"/>
            <w:vAlign w:val="bottom"/>
          </w:tcPr>
          <w:p w14:paraId="6499926F" w14:textId="77777777" w:rsidR="001505E5" w:rsidRPr="007C2FDA" w:rsidRDefault="001505E5" w:rsidP="003B77BD">
            <w:pPr>
              <w:spacing w:line="0" w:lineRule="atLeast"/>
              <w:ind w:left="320"/>
              <w:rPr>
                <w:i/>
                <w:sz w:val="24"/>
              </w:rPr>
            </w:pPr>
            <w:r w:rsidRPr="007C2FDA">
              <w:rPr>
                <w:i/>
                <w:sz w:val="24"/>
              </w:rPr>
              <w:t>λ</w:t>
            </w:r>
          </w:p>
        </w:tc>
        <w:tc>
          <w:tcPr>
            <w:tcW w:w="880" w:type="dxa"/>
            <w:tcBorders>
              <w:bottom w:val="single" w:sz="8" w:space="0" w:color="auto"/>
            </w:tcBorders>
            <w:shd w:val="clear" w:color="auto" w:fill="auto"/>
            <w:vAlign w:val="bottom"/>
          </w:tcPr>
          <w:p w14:paraId="72939EF6" w14:textId="77777777" w:rsidR="001505E5" w:rsidRPr="007C2FDA" w:rsidRDefault="001505E5" w:rsidP="003B77BD">
            <w:pPr>
              <w:spacing w:line="0" w:lineRule="atLeast"/>
              <w:rPr>
                <w:sz w:val="24"/>
              </w:rPr>
            </w:pPr>
          </w:p>
        </w:tc>
        <w:tc>
          <w:tcPr>
            <w:tcW w:w="980" w:type="dxa"/>
            <w:vMerge w:val="restart"/>
            <w:shd w:val="clear" w:color="auto" w:fill="auto"/>
            <w:vAlign w:val="bottom"/>
          </w:tcPr>
          <w:p w14:paraId="24464020" w14:textId="77777777" w:rsidR="001505E5" w:rsidRPr="007C2FDA" w:rsidRDefault="001505E5" w:rsidP="003B77BD">
            <w:pPr>
              <w:spacing w:line="0" w:lineRule="atLeast"/>
              <w:ind w:left="160"/>
              <w:rPr>
                <w:i/>
                <w:sz w:val="24"/>
              </w:rPr>
            </w:pPr>
            <w:r w:rsidRPr="007C2FDA">
              <w:rPr>
                <w:i/>
                <w:sz w:val="24"/>
              </w:rPr>
              <w:t>λ</w:t>
            </w:r>
          </w:p>
        </w:tc>
        <w:tc>
          <w:tcPr>
            <w:tcW w:w="1040" w:type="dxa"/>
            <w:tcBorders>
              <w:bottom w:val="single" w:sz="8" w:space="0" w:color="auto"/>
            </w:tcBorders>
            <w:shd w:val="clear" w:color="auto" w:fill="auto"/>
            <w:vAlign w:val="bottom"/>
          </w:tcPr>
          <w:p w14:paraId="3616CFBC" w14:textId="77777777" w:rsidR="001505E5" w:rsidRPr="007C2FDA" w:rsidRDefault="001505E5" w:rsidP="003B77BD">
            <w:pPr>
              <w:spacing w:line="0" w:lineRule="atLeast"/>
              <w:rPr>
                <w:sz w:val="24"/>
              </w:rPr>
            </w:pPr>
          </w:p>
        </w:tc>
        <w:tc>
          <w:tcPr>
            <w:tcW w:w="820" w:type="dxa"/>
            <w:vMerge w:val="restart"/>
            <w:shd w:val="clear" w:color="auto" w:fill="auto"/>
            <w:vAlign w:val="bottom"/>
          </w:tcPr>
          <w:p w14:paraId="242C3D69" w14:textId="77777777" w:rsidR="001505E5" w:rsidRPr="007C2FDA" w:rsidRDefault="001505E5" w:rsidP="003B77BD">
            <w:pPr>
              <w:spacing w:line="0" w:lineRule="atLeast"/>
              <w:ind w:right="40"/>
              <w:jc w:val="center"/>
              <w:rPr>
                <w:i/>
                <w:w w:val="98"/>
                <w:sz w:val="24"/>
              </w:rPr>
            </w:pPr>
            <w:r w:rsidRPr="007C2FDA">
              <w:rPr>
                <w:i/>
                <w:w w:val="98"/>
                <w:sz w:val="24"/>
              </w:rPr>
              <w:t>λ</w:t>
            </w:r>
          </w:p>
        </w:tc>
        <w:tc>
          <w:tcPr>
            <w:tcW w:w="600" w:type="dxa"/>
            <w:vMerge w:val="restart"/>
            <w:shd w:val="clear" w:color="auto" w:fill="auto"/>
            <w:vAlign w:val="bottom"/>
          </w:tcPr>
          <w:p w14:paraId="503C9E04" w14:textId="77777777" w:rsidR="001505E5" w:rsidRPr="007C2FDA" w:rsidRDefault="001505E5" w:rsidP="003B77BD">
            <w:pPr>
              <w:spacing w:line="0" w:lineRule="atLeast"/>
              <w:ind w:left="160"/>
              <w:rPr>
                <w:i/>
                <w:sz w:val="24"/>
              </w:rPr>
            </w:pPr>
            <w:r w:rsidRPr="007C2FDA">
              <w:rPr>
                <w:i/>
                <w:sz w:val="24"/>
              </w:rPr>
              <w:t>λ</w:t>
            </w:r>
          </w:p>
        </w:tc>
        <w:tc>
          <w:tcPr>
            <w:tcW w:w="1020" w:type="dxa"/>
            <w:tcBorders>
              <w:bottom w:val="single" w:sz="8" w:space="0" w:color="auto"/>
            </w:tcBorders>
            <w:shd w:val="clear" w:color="auto" w:fill="auto"/>
            <w:vAlign w:val="bottom"/>
          </w:tcPr>
          <w:p w14:paraId="4086D41F" w14:textId="77777777" w:rsidR="001505E5" w:rsidRPr="007C2FDA" w:rsidRDefault="001505E5" w:rsidP="003B77BD">
            <w:pPr>
              <w:spacing w:line="0" w:lineRule="atLeast"/>
              <w:rPr>
                <w:sz w:val="24"/>
              </w:rPr>
            </w:pPr>
          </w:p>
        </w:tc>
      </w:tr>
      <w:tr w:rsidR="001505E5" w:rsidRPr="007C2FDA" w14:paraId="2DDB37D8" w14:textId="77777777" w:rsidTr="003B77BD">
        <w:trPr>
          <w:trHeight w:val="276"/>
        </w:trPr>
        <w:tc>
          <w:tcPr>
            <w:tcW w:w="740" w:type="dxa"/>
            <w:vMerge w:val="restart"/>
            <w:tcBorders>
              <w:left w:val="single" w:sz="8" w:space="0" w:color="auto"/>
              <w:right w:val="single" w:sz="8" w:space="0" w:color="auto"/>
            </w:tcBorders>
            <w:shd w:val="clear" w:color="auto" w:fill="auto"/>
            <w:vAlign w:val="bottom"/>
          </w:tcPr>
          <w:p w14:paraId="6B1BFD4D" w14:textId="77777777" w:rsidR="001505E5" w:rsidRPr="007C2FDA" w:rsidRDefault="001505E5" w:rsidP="003B77BD">
            <w:pPr>
              <w:spacing w:line="0" w:lineRule="atLeast"/>
              <w:ind w:left="240"/>
              <w:rPr>
                <w:rFonts w:eastAsia="Arial"/>
                <w:sz w:val="24"/>
              </w:rPr>
            </w:pPr>
            <w:r w:rsidRPr="007C2FDA">
              <w:rPr>
                <w:rFonts w:eastAsia="Arial"/>
                <w:sz w:val="24"/>
              </w:rPr>
              <w:t>S0</w:t>
            </w:r>
          </w:p>
        </w:tc>
        <w:tc>
          <w:tcPr>
            <w:tcW w:w="1000" w:type="dxa"/>
            <w:vMerge/>
            <w:shd w:val="clear" w:color="auto" w:fill="auto"/>
            <w:vAlign w:val="bottom"/>
          </w:tcPr>
          <w:p w14:paraId="2BD17413" w14:textId="77777777" w:rsidR="001505E5" w:rsidRPr="007C2FDA" w:rsidRDefault="001505E5" w:rsidP="003B77BD">
            <w:pPr>
              <w:spacing w:line="0" w:lineRule="atLeast"/>
              <w:rPr>
                <w:sz w:val="24"/>
              </w:rPr>
            </w:pPr>
          </w:p>
        </w:tc>
        <w:tc>
          <w:tcPr>
            <w:tcW w:w="880" w:type="dxa"/>
            <w:vMerge w:val="restart"/>
            <w:tcBorders>
              <w:left w:val="single" w:sz="8" w:space="0" w:color="auto"/>
              <w:right w:val="single" w:sz="8" w:space="0" w:color="auto"/>
            </w:tcBorders>
            <w:shd w:val="clear" w:color="auto" w:fill="auto"/>
            <w:vAlign w:val="bottom"/>
          </w:tcPr>
          <w:p w14:paraId="1D5ED58C" w14:textId="77777777" w:rsidR="001505E5" w:rsidRPr="007C2FDA" w:rsidRDefault="001505E5" w:rsidP="003B77BD">
            <w:pPr>
              <w:spacing w:line="0" w:lineRule="atLeast"/>
              <w:ind w:left="300"/>
              <w:rPr>
                <w:rFonts w:eastAsia="Arial"/>
                <w:sz w:val="24"/>
              </w:rPr>
            </w:pPr>
            <w:r w:rsidRPr="007C2FDA">
              <w:rPr>
                <w:rFonts w:eastAsia="Arial"/>
                <w:sz w:val="24"/>
              </w:rPr>
              <w:t>S1</w:t>
            </w:r>
          </w:p>
        </w:tc>
        <w:tc>
          <w:tcPr>
            <w:tcW w:w="1440" w:type="dxa"/>
            <w:vMerge/>
            <w:shd w:val="clear" w:color="auto" w:fill="auto"/>
            <w:vAlign w:val="bottom"/>
          </w:tcPr>
          <w:p w14:paraId="5A330AC3" w14:textId="77777777" w:rsidR="001505E5" w:rsidRPr="007C2FDA" w:rsidRDefault="001505E5" w:rsidP="003B77BD">
            <w:pPr>
              <w:spacing w:line="0" w:lineRule="atLeast"/>
              <w:rPr>
                <w:sz w:val="24"/>
              </w:rPr>
            </w:pPr>
          </w:p>
        </w:tc>
        <w:tc>
          <w:tcPr>
            <w:tcW w:w="700" w:type="dxa"/>
            <w:vMerge/>
            <w:shd w:val="clear" w:color="auto" w:fill="auto"/>
            <w:vAlign w:val="bottom"/>
          </w:tcPr>
          <w:p w14:paraId="7330CFCD" w14:textId="77777777" w:rsidR="001505E5" w:rsidRPr="007C2FDA" w:rsidRDefault="001505E5" w:rsidP="003B77BD">
            <w:pPr>
              <w:spacing w:line="0" w:lineRule="atLeast"/>
              <w:rPr>
                <w:sz w:val="24"/>
              </w:rPr>
            </w:pPr>
          </w:p>
        </w:tc>
        <w:tc>
          <w:tcPr>
            <w:tcW w:w="880" w:type="dxa"/>
            <w:vMerge w:val="restart"/>
            <w:tcBorders>
              <w:left w:val="single" w:sz="8" w:space="0" w:color="auto"/>
              <w:right w:val="single" w:sz="8" w:space="0" w:color="auto"/>
            </w:tcBorders>
            <w:shd w:val="clear" w:color="auto" w:fill="auto"/>
            <w:vAlign w:val="bottom"/>
          </w:tcPr>
          <w:p w14:paraId="32A0DA11" w14:textId="77777777" w:rsidR="001505E5" w:rsidRPr="007C2FDA" w:rsidRDefault="001505E5" w:rsidP="003B77BD">
            <w:pPr>
              <w:spacing w:line="0" w:lineRule="atLeast"/>
              <w:ind w:left="300"/>
              <w:rPr>
                <w:rFonts w:eastAsia="Arial"/>
                <w:sz w:val="24"/>
              </w:rPr>
            </w:pPr>
            <w:r w:rsidRPr="007C2FDA">
              <w:rPr>
                <w:rFonts w:eastAsia="Arial"/>
                <w:sz w:val="24"/>
              </w:rPr>
              <w:t>Sn</w:t>
            </w:r>
          </w:p>
        </w:tc>
        <w:tc>
          <w:tcPr>
            <w:tcW w:w="980" w:type="dxa"/>
            <w:vMerge/>
            <w:shd w:val="clear" w:color="auto" w:fill="auto"/>
            <w:vAlign w:val="bottom"/>
          </w:tcPr>
          <w:p w14:paraId="5FDA9BE9" w14:textId="77777777" w:rsidR="001505E5" w:rsidRPr="007C2FDA" w:rsidRDefault="001505E5" w:rsidP="003B77BD">
            <w:pPr>
              <w:spacing w:line="0" w:lineRule="atLeast"/>
              <w:rPr>
                <w:sz w:val="24"/>
              </w:rPr>
            </w:pPr>
          </w:p>
        </w:tc>
        <w:tc>
          <w:tcPr>
            <w:tcW w:w="1040" w:type="dxa"/>
            <w:vMerge w:val="restart"/>
            <w:tcBorders>
              <w:left w:val="single" w:sz="8" w:space="0" w:color="auto"/>
              <w:right w:val="single" w:sz="8" w:space="0" w:color="auto"/>
            </w:tcBorders>
            <w:shd w:val="clear" w:color="auto" w:fill="auto"/>
            <w:vAlign w:val="bottom"/>
          </w:tcPr>
          <w:p w14:paraId="609C1C66" w14:textId="77777777" w:rsidR="001505E5" w:rsidRPr="007C2FDA" w:rsidRDefault="001505E5" w:rsidP="003B77BD">
            <w:pPr>
              <w:spacing w:line="0" w:lineRule="atLeast"/>
              <w:ind w:left="280"/>
              <w:rPr>
                <w:rFonts w:eastAsia="Arial"/>
                <w:sz w:val="24"/>
              </w:rPr>
            </w:pPr>
            <w:r w:rsidRPr="007C2FDA">
              <w:rPr>
                <w:rFonts w:eastAsia="Arial"/>
                <w:sz w:val="24"/>
              </w:rPr>
              <w:t>Sn+1</w:t>
            </w:r>
          </w:p>
        </w:tc>
        <w:tc>
          <w:tcPr>
            <w:tcW w:w="820" w:type="dxa"/>
            <w:vMerge/>
            <w:shd w:val="clear" w:color="auto" w:fill="auto"/>
            <w:vAlign w:val="bottom"/>
          </w:tcPr>
          <w:p w14:paraId="5FFA5E54" w14:textId="77777777" w:rsidR="001505E5" w:rsidRPr="007C2FDA" w:rsidRDefault="001505E5" w:rsidP="003B77BD">
            <w:pPr>
              <w:spacing w:line="0" w:lineRule="atLeast"/>
              <w:rPr>
                <w:sz w:val="24"/>
              </w:rPr>
            </w:pPr>
          </w:p>
        </w:tc>
        <w:tc>
          <w:tcPr>
            <w:tcW w:w="600" w:type="dxa"/>
            <w:vMerge/>
            <w:shd w:val="clear" w:color="auto" w:fill="auto"/>
            <w:vAlign w:val="bottom"/>
          </w:tcPr>
          <w:p w14:paraId="23019E39" w14:textId="77777777" w:rsidR="001505E5" w:rsidRPr="007C2FDA" w:rsidRDefault="001505E5" w:rsidP="003B77BD">
            <w:pPr>
              <w:spacing w:line="0" w:lineRule="atLeast"/>
              <w:rPr>
                <w:sz w:val="24"/>
              </w:rPr>
            </w:pPr>
          </w:p>
        </w:tc>
        <w:tc>
          <w:tcPr>
            <w:tcW w:w="1020" w:type="dxa"/>
            <w:vMerge w:val="restart"/>
            <w:tcBorders>
              <w:left w:val="single" w:sz="8" w:space="0" w:color="auto"/>
              <w:right w:val="single" w:sz="8" w:space="0" w:color="auto"/>
            </w:tcBorders>
            <w:shd w:val="clear" w:color="auto" w:fill="auto"/>
            <w:vAlign w:val="bottom"/>
          </w:tcPr>
          <w:p w14:paraId="101FC528" w14:textId="77777777" w:rsidR="001505E5" w:rsidRPr="007C2FDA" w:rsidRDefault="001505E5" w:rsidP="003B77BD">
            <w:pPr>
              <w:spacing w:line="0" w:lineRule="atLeast"/>
              <w:ind w:left="260"/>
              <w:rPr>
                <w:rFonts w:eastAsia="Arial"/>
                <w:sz w:val="24"/>
              </w:rPr>
            </w:pPr>
            <w:r w:rsidRPr="007C2FDA">
              <w:rPr>
                <w:rFonts w:eastAsia="Arial"/>
                <w:sz w:val="24"/>
              </w:rPr>
              <w:t>Sn+m</w:t>
            </w:r>
          </w:p>
        </w:tc>
      </w:tr>
      <w:tr w:rsidR="001505E5" w:rsidRPr="007C2FDA" w14:paraId="6879A9B7" w14:textId="77777777" w:rsidTr="003B77BD">
        <w:trPr>
          <w:trHeight w:val="319"/>
        </w:trPr>
        <w:tc>
          <w:tcPr>
            <w:tcW w:w="740" w:type="dxa"/>
            <w:vMerge/>
            <w:tcBorders>
              <w:left w:val="single" w:sz="8" w:space="0" w:color="auto"/>
              <w:right w:val="single" w:sz="8" w:space="0" w:color="auto"/>
            </w:tcBorders>
            <w:shd w:val="clear" w:color="auto" w:fill="auto"/>
            <w:vAlign w:val="bottom"/>
          </w:tcPr>
          <w:p w14:paraId="4DFA28AB" w14:textId="77777777" w:rsidR="001505E5" w:rsidRPr="007C2FDA" w:rsidRDefault="001505E5" w:rsidP="003B77BD">
            <w:pPr>
              <w:spacing w:line="0" w:lineRule="atLeast"/>
              <w:rPr>
                <w:sz w:val="24"/>
              </w:rPr>
            </w:pPr>
          </w:p>
        </w:tc>
        <w:tc>
          <w:tcPr>
            <w:tcW w:w="1000" w:type="dxa"/>
            <w:shd w:val="clear" w:color="auto" w:fill="auto"/>
            <w:vAlign w:val="bottom"/>
          </w:tcPr>
          <w:p w14:paraId="10F701BD" w14:textId="77777777" w:rsidR="001505E5" w:rsidRPr="007C2FDA" w:rsidRDefault="001505E5" w:rsidP="003B77BD">
            <w:pPr>
              <w:spacing w:line="0" w:lineRule="atLeast"/>
              <w:rPr>
                <w:sz w:val="24"/>
              </w:rPr>
            </w:pPr>
          </w:p>
        </w:tc>
        <w:tc>
          <w:tcPr>
            <w:tcW w:w="880" w:type="dxa"/>
            <w:vMerge/>
            <w:tcBorders>
              <w:left w:val="single" w:sz="8" w:space="0" w:color="auto"/>
              <w:right w:val="single" w:sz="8" w:space="0" w:color="auto"/>
            </w:tcBorders>
            <w:shd w:val="clear" w:color="auto" w:fill="auto"/>
            <w:vAlign w:val="bottom"/>
          </w:tcPr>
          <w:p w14:paraId="6F0A6C6D" w14:textId="77777777" w:rsidR="001505E5" w:rsidRPr="007C2FDA" w:rsidRDefault="001505E5" w:rsidP="003B77BD">
            <w:pPr>
              <w:spacing w:line="0" w:lineRule="atLeast"/>
              <w:rPr>
                <w:sz w:val="24"/>
              </w:rPr>
            </w:pPr>
          </w:p>
        </w:tc>
        <w:tc>
          <w:tcPr>
            <w:tcW w:w="1440" w:type="dxa"/>
            <w:shd w:val="clear" w:color="auto" w:fill="auto"/>
            <w:vAlign w:val="bottom"/>
          </w:tcPr>
          <w:p w14:paraId="7DEE7759" w14:textId="77777777" w:rsidR="001505E5" w:rsidRPr="007C2FDA" w:rsidRDefault="001505E5" w:rsidP="003B77BD">
            <w:pPr>
              <w:spacing w:line="318" w:lineRule="exact"/>
              <w:ind w:right="180"/>
              <w:jc w:val="right"/>
              <w:rPr>
                <w:sz w:val="24"/>
              </w:rPr>
            </w:pPr>
            <w:r w:rsidRPr="007C2FDA">
              <w:rPr>
                <w:sz w:val="24"/>
              </w:rPr>
              <w:t>…</w:t>
            </w:r>
          </w:p>
        </w:tc>
        <w:tc>
          <w:tcPr>
            <w:tcW w:w="700" w:type="dxa"/>
            <w:shd w:val="clear" w:color="auto" w:fill="auto"/>
            <w:vAlign w:val="bottom"/>
          </w:tcPr>
          <w:p w14:paraId="406584F2" w14:textId="77777777" w:rsidR="001505E5" w:rsidRPr="007C2FDA" w:rsidRDefault="001505E5" w:rsidP="003B77BD">
            <w:pPr>
              <w:spacing w:line="0" w:lineRule="atLeast"/>
              <w:rPr>
                <w:sz w:val="24"/>
              </w:rPr>
            </w:pPr>
          </w:p>
        </w:tc>
        <w:tc>
          <w:tcPr>
            <w:tcW w:w="880" w:type="dxa"/>
            <w:vMerge/>
            <w:tcBorders>
              <w:left w:val="single" w:sz="8" w:space="0" w:color="auto"/>
              <w:right w:val="single" w:sz="8" w:space="0" w:color="auto"/>
            </w:tcBorders>
            <w:shd w:val="clear" w:color="auto" w:fill="auto"/>
            <w:vAlign w:val="bottom"/>
          </w:tcPr>
          <w:p w14:paraId="11AA1C3F" w14:textId="77777777" w:rsidR="001505E5" w:rsidRPr="007C2FDA" w:rsidRDefault="001505E5" w:rsidP="003B77BD">
            <w:pPr>
              <w:spacing w:line="0" w:lineRule="atLeast"/>
              <w:rPr>
                <w:sz w:val="24"/>
              </w:rPr>
            </w:pPr>
          </w:p>
        </w:tc>
        <w:tc>
          <w:tcPr>
            <w:tcW w:w="980" w:type="dxa"/>
            <w:shd w:val="clear" w:color="auto" w:fill="auto"/>
            <w:vAlign w:val="bottom"/>
          </w:tcPr>
          <w:p w14:paraId="460A58AE" w14:textId="77777777" w:rsidR="001505E5" w:rsidRPr="007C2FDA" w:rsidRDefault="001505E5" w:rsidP="003B77BD">
            <w:pPr>
              <w:spacing w:line="0" w:lineRule="atLeast"/>
              <w:rPr>
                <w:sz w:val="24"/>
              </w:rPr>
            </w:pPr>
          </w:p>
        </w:tc>
        <w:tc>
          <w:tcPr>
            <w:tcW w:w="1040" w:type="dxa"/>
            <w:vMerge/>
            <w:tcBorders>
              <w:left w:val="single" w:sz="8" w:space="0" w:color="auto"/>
              <w:right w:val="single" w:sz="8" w:space="0" w:color="auto"/>
            </w:tcBorders>
            <w:shd w:val="clear" w:color="auto" w:fill="auto"/>
            <w:vAlign w:val="bottom"/>
          </w:tcPr>
          <w:p w14:paraId="15F8E31B" w14:textId="77777777" w:rsidR="001505E5" w:rsidRPr="007C2FDA" w:rsidRDefault="001505E5" w:rsidP="003B77BD">
            <w:pPr>
              <w:spacing w:line="0" w:lineRule="atLeast"/>
              <w:rPr>
                <w:sz w:val="24"/>
              </w:rPr>
            </w:pPr>
          </w:p>
        </w:tc>
        <w:tc>
          <w:tcPr>
            <w:tcW w:w="820" w:type="dxa"/>
            <w:shd w:val="clear" w:color="auto" w:fill="auto"/>
            <w:vAlign w:val="bottom"/>
          </w:tcPr>
          <w:p w14:paraId="082D38C3" w14:textId="77777777" w:rsidR="001505E5" w:rsidRPr="007C2FDA" w:rsidRDefault="001505E5" w:rsidP="003B77BD">
            <w:pPr>
              <w:spacing w:line="318" w:lineRule="exact"/>
              <w:ind w:left="400"/>
              <w:rPr>
                <w:sz w:val="24"/>
              </w:rPr>
            </w:pPr>
            <w:r w:rsidRPr="007C2FDA">
              <w:rPr>
                <w:sz w:val="24"/>
              </w:rPr>
              <w:t>…</w:t>
            </w:r>
          </w:p>
        </w:tc>
        <w:tc>
          <w:tcPr>
            <w:tcW w:w="600" w:type="dxa"/>
            <w:shd w:val="clear" w:color="auto" w:fill="auto"/>
            <w:vAlign w:val="bottom"/>
          </w:tcPr>
          <w:p w14:paraId="49E73BEC" w14:textId="77777777" w:rsidR="001505E5" w:rsidRPr="007C2FDA" w:rsidRDefault="001505E5" w:rsidP="003B77BD">
            <w:pPr>
              <w:spacing w:line="0" w:lineRule="atLeast"/>
              <w:rPr>
                <w:sz w:val="24"/>
              </w:rPr>
            </w:pPr>
          </w:p>
        </w:tc>
        <w:tc>
          <w:tcPr>
            <w:tcW w:w="1020" w:type="dxa"/>
            <w:vMerge/>
            <w:tcBorders>
              <w:left w:val="single" w:sz="8" w:space="0" w:color="auto"/>
              <w:right w:val="single" w:sz="8" w:space="0" w:color="auto"/>
            </w:tcBorders>
            <w:shd w:val="clear" w:color="auto" w:fill="auto"/>
            <w:vAlign w:val="bottom"/>
          </w:tcPr>
          <w:p w14:paraId="46F2B795" w14:textId="77777777" w:rsidR="001505E5" w:rsidRPr="007C2FDA" w:rsidRDefault="001505E5" w:rsidP="003B77BD">
            <w:pPr>
              <w:spacing w:line="0" w:lineRule="atLeast"/>
              <w:rPr>
                <w:sz w:val="24"/>
              </w:rPr>
            </w:pPr>
          </w:p>
        </w:tc>
      </w:tr>
      <w:tr w:rsidR="001505E5" w:rsidRPr="007C2FDA" w14:paraId="3CEB3419" w14:textId="77777777" w:rsidTr="003B77BD">
        <w:trPr>
          <w:trHeight w:val="284"/>
        </w:trPr>
        <w:tc>
          <w:tcPr>
            <w:tcW w:w="740" w:type="dxa"/>
            <w:tcBorders>
              <w:left w:val="single" w:sz="8" w:space="0" w:color="auto"/>
              <w:bottom w:val="single" w:sz="8" w:space="0" w:color="auto"/>
              <w:right w:val="single" w:sz="8" w:space="0" w:color="auto"/>
            </w:tcBorders>
            <w:shd w:val="clear" w:color="auto" w:fill="auto"/>
            <w:vAlign w:val="bottom"/>
          </w:tcPr>
          <w:p w14:paraId="1E70C27A" w14:textId="77777777" w:rsidR="001505E5" w:rsidRPr="007C2FDA" w:rsidRDefault="001505E5" w:rsidP="003B77BD">
            <w:pPr>
              <w:spacing w:line="0" w:lineRule="atLeast"/>
              <w:rPr>
                <w:sz w:val="24"/>
              </w:rPr>
            </w:pPr>
          </w:p>
        </w:tc>
        <w:tc>
          <w:tcPr>
            <w:tcW w:w="1000" w:type="dxa"/>
            <w:shd w:val="clear" w:color="auto" w:fill="auto"/>
            <w:vAlign w:val="bottom"/>
          </w:tcPr>
          <w:p w14:paraId="66E1727F" w14:textId="77777777" w:rsidR="001505E5" w:rsidRPr="007C2FDA" w:rsidRDefault="001505E5" w:rsidP="003B77BD">
            <w:pPr>
              <w:spacing w:line="284" w:lineRule="exact"/>
              <w:ind w:left="380"/>
              <w:rPr>
                <w:i/>
                <w:sz w:val="24"/>
              </w:rPr>
            </w:pPr>
            <w:r w:rsidRPr="007C2FDA">
              <w:rPr>
                <w:i/>
                <w:sz w:val="24"/>
              </w:rPr>
              <w:t>μ</w:t>
            </w:r>
          </w:p>
        </w:tc>
        <w:tc>
          <w:tcPr>
            <w:tcW w:w="880" w:type="dxa"/>
            <w:tcBorders>
              <w:left w:val="single" w:sz="8" w:space="0" w:color="auto"/>
              <w:bottom w:val="single" w:sz="8" w:space="0" w:color="auto"/>
              <w:right w:val="single" w:sz="8" w:space="0" w:color="auto"/>
            </w:tcBorders>
            <w:shd w:val="clear" w:color="auto" w:fill="auto"/>
            <w:vAlign w:val="bottom"/>
          </w:tcPr>
          <w:p w14:paraId="71F26A78" w14:textId="77777777" w:rsidR="001505E5" w:rsidRPr="007C2FDA" w:rsidRDefault="001505E5" w:rsidP="003B77BD">
            <w:pPr>
              <w:spacing w:line="0" w:lineRule="atLeast"/>
              <w:rPr>
                <w:sz w:val="24"/>
              </w:rPr>
            </w:pPr>
          </w:p>
        </w:tc>
        <w:tc>
          <w:tcPr>
            <w:tcW w:w="1440" w:type="dxa"/>
            <w:shd w:val="clear" w:color="auto" w:fill="auto"/>
            <w:vAlign w:val="bottom"/>
          </w:tcPr>
          <w:p w14:paraId="7BEB72DA" w14:textId="77777777" w:rsidR="001505E5" w:rsidRPr="007C2FDA" w:rsidRDefault="001505E5" w:rsidP="003B77BD">
            <w:pPr>
              <w:spacing w:line="284" w:lineRule="exact"/>
              <w:ind w:left="340"/>
              <w:rPr>
                <w:i/>
                <w:sz w:val="24"/>
              </w:rPr>
            </w:pPr>
            <w:r w:rsidRPr="007C2FDA">
              <w:rPr>
                <w:sz w:val="24"/>
              </w:rPr>
              <w:t>2</w:t>
            </w:r>
            <w:r w:rsidRPr="007C2FDA">
              <w:rPr>
                <w:i/>
                <w:sz w:val="24"/>
              </w:rPr>
              <w:t>μ</w:t>
            </w:r>
          </w:p>
        </w:tc>
        <w:tc>
          <w:tcPr>
            <w:tcW w:w="700" w:type="dxa"/>
            <w:shd w:val="clear" w:color="auto" w:fill="auto"/>
            <w:vAlign w:val="bottom"/>
          </w:tcPr>
          <w:p w14:paraId="12A21FBE" w14:textId="77777777" w:rsidR="001505E5" w:rsidRPr="007C2FDA" w:rsidRDefault="001505E5" w:rsidP="003B77BD">
            <w:pPr>
              <w:spacing w:line="284" w:lineRule="exact"/>
              <w:ind w:left="320"/>
              <w:rPr>
                <w:i/>
                <w:sz w:val="24"/>
              </w:rPr>
            </w:pPr>
            <w:r w:rsidRPr="007C2FDA">
              <w:rPr>
                <w:i/>
                <w:sz w:val="24"/>
              </w:rPr>
              <w:t>nμ</w:t>
            </w:r>
          </w:p>
        </w:tc>
        <w:tc>
          <w:tcPr>
            <w:tcW w:w="880" w:type="dxa"/>
            <w:tcBorders>
              <w:left w:val="single" w:sz="8" w:space="0" w:color="auto"/>
              <w:bottom w:val="single" w:sz="8" w:space="0" w:color="auto"/>
              <w:right w:val="single" w:sz="8" w:space="0" w:color="auto"/>
            </w:tcBorders>
            <w:shd w:val="clear" w:color="auto" w:fill="auto"/>
            <w:vAlign w:val="bottom"/>
          </w:tcPr>
          <w:p w14:paraId="70A869F4" w14:textId="77777777" w:rsidR="001505E5" w:rsidRPr="007C2FDA" w:rsidRDefault="001505E5" w:rsidP="003B77BD">
            <w:pPr>
              <w:spacing w:line="0" w:lineRule="atLeast"/>
              <w:rPr>
                <w:sz w:val="24"/>
              </w:rPr>
            </w:pPr>
          </w:p>
        </w:tc>
        <w:tc>
          <w:tcPr>
            <w:tcW w:w="980" w:type="dxa"/>
            <w:shd w:val="clear" w:color="auto" w:fill="auto"/>
            <w:vAlign w:val="bottom"/>
          </w:tcPr>
          <w:p w14:paraId="07F59CBF" w14:textId="77777777" w:rsidR="001505E5" w:rsidRPr="007C2FDA" w:rsidRDefault="001505E5" w:rsidP="003B77BD">
            <w:pPr>
              <w:spacing w:line="284" w:lineRule="exact"/>
              <w:ind w:left="160"/>
              <w:rPr>
                <w:i/>
                <w:sz w:val="24"/>
              </w:rPr>
            </w:pPr>
            <w:r w:rsidRPr="007C2FDA">
              <w:rPr>
                <w:i/>
                <w:sz w:val="24"/>
              </w:rPr>
              <w:t>nμ</w:t>
            </w:r>
          </w:p>
        </w:tc>
        <w:tc>
          <w:tcPr>
            <w:tcW w:w="1040" w:type="dxa"/>
            <w:tcBorders>
              <w:left w:val="single" w:sz="8" w:space="0" w:color="auto"/>
              <w:bottom w:val="single" w:sz="8" w:space="0" w:color="auto"/>
              <w:right w:val="single" w:sz="8" w:space="0" w:color="auto"/>
            </w:tcBorders>
            <w:shd w:val="clear" w:color="auto" w:fill="auto"/>
            <w:vAlign w:val="bottom"/>
          </w:tcPr>
          <w:p w14:paraId="748AFC76" w14:textId="77777777" w:rsidR="001505E5" w:rsidRPr="007C2FDA" w:rsidRDefault="001505E5" w:rsidP="003B77BD">
            <w:pPr>
              <w:spacing w:line="0" w:lineRule="atLeast"/>
              <w:rPr>
                <w:sz w:val="24"/>
              </w:rPr>
            </w:pPr>
          </w:p>
        </w:tc>
        <w:tc>
          <w:tcPr>
            <w:tcW w:w="820" w:type="dxa"/>
            <w:shd w:val="clear" w:color="auto" w:fill="auto"/>
            <w:vAlign w:val="bottom"/>
          </w:tcPr>
          <w:p w14:paraId="13043A19" w14:textId="77777777" w:rsidR="001505E5" w:rsidRPr="007C2FDA" w:rsidRDefault="001505E5" w:rsidP="003B77BD">
            <w:pPr>
              <w:spacing w:line="284" w:lineRule="exact"/>
              <w:ind w:left="40"/>
              <w:rPr>
                <w:i/>
                <w:sz w:val="24"/>
              </w:rPr>
            </w:pPr>
            <w:r w:rsidRPr="007C2FDA">
              <w:rPr>
                <w:i/>
                <w:sz w:val="24"/>
              </w:rPr>
              <w:t>nμ</w:t>
            </w:r>
          </w:p>
        </w:tc>
        <w:tc>
          <w:tcPr>
            <w:tcW w:w="600" w:type="dxa"/>
            <w:shd w:val="clear" w:color="auto" w:fill="auto"/>
            <w:vAlign w:val="bottom"/>
          </w:tcPr>
          <w:p w14:paraId="2435950B" w14:textId="77777777" w:rsidR="001505E5" w:rsidRPr="007C2FDA" w:rsidRDefault="001505E5" w:rsidP="003B77BD">
            <w:pPr>
              <w:spacing w:line="284" w:lineRule="exact"/>
              <w:ind w:left="160"/>
              <w:rPr>
                <w:i/>
                <w:sz w:val="24"/>
              </w:rPr>
            </w:pPr>
            <w:r w:rsidRPr="007C2FDA">
              <w:rPr>
                <w:i/>
                <w:sz w:val="24"/>
              </w:rPr>
              <w:t>nμ</w:t>
            </w:r>
          </w:p>
        </w:tc>
        <w:tc>
          <w:tcPr>
            <w:tcW w:w="1020" w:type="dxa"/>
            <w:tcBorders>
              <w:left w:val="single" w:sz="8" w:space="0" w:color="auto"/>
              <w:bottom w:val="single" w:sz="8" w:space="0" w:color="auto"/>
              <w:right w:val="single" w:sz="8" w:space="0" w:color="auto"/>
            </w:tcBorders>
            <w:shd w:val="clear" w:color="auto" w:fill="auto"/>
            <w:vAlign w:val="bottom"/>
          </w:tcPr>
          <w:p w14:paraId="36A3972C" w14:textId="77777777" w:rsidR="001505E5" w:rsidRPr="007C2FDA" w:rsidRDefault="001505E5" w:rsidP="003B77BD">
            <w:pPr>
              <w:spacing w:line="0" w:lineRule="atLeast"/>
              <w:rPr>
                <w:sz w:val="24"/>
              </w:rPr>
            </w:pPr>
          </w:p>
        </w:tc>
      </w:tr>
    </w:tbl>
    <w:p w14:paraId="263A7701" w14:textId="1225B373" w:rsidR="001505E5" w:rsidRPr="007C2FDA" w:rsidRDefault="001505E5" w:rsidP="001505E5">
      <w:pPr>
        <w:spacing w:line="20" w:lineRule="exact"/>
        <w:rPr>
          <w:sz w:val="24"/>
        </w:rPr>
      </w:pPr>
      <w:r w:rsidRPr="007C2FDA">
        <w:rPr>
          <w:noProof/>
          <w:sz w:val="24"/>
          <w:lang w:eastAsia="ru-RU"/>
        </w:rPr>
        <w:drawing>
          <wp:anchor distT="0" distB="0" distL="114300" distR="114300" simplePos="0" relativeHeight="251740160" behindDoc="1" locked="0" layoutInCell="1" allowOverlap="1" wp14:anchorId="1C87482E" wp14:editId="610B8622">
            <wp:simplePos x="0" y="0"/>
            <wp:positionH relativeFrom="column">
              <wp:posOffset>2919095</wp:posOffset>
            </wp:positionH>
            <wp:positionV relativeFrom="paragraph">
              <wp:posOffset>-420370</wp:posOffset>
            </wp:positionV>
            <wp:extent cx="487045" cy="101600"/>
            <wp:effectExtent l="0" t="0" r="8255" b="0"/>
            <wp:wrapNone/>
            <wp:docPr id="1717" name="Рисунок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487045" cy="1016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41184" behindDoc="1" locked="0" layoutInCell="1" allowOverlap="1" wp14:anchorId="0CE8D6E5" wp14:editId="2FFAE24E">
            <wp:simplePos x="0" y="0"/>
            <wp:positionH relativeFrom="column">
              <wp:posOffset>265430</wp:posOffset>
            </wp:positionH>
            <wp:positionV relativeFrom="paragraph">
              <wp:posOffset>-846455</wp:posOffset>
            </wp:positionV>
            <wp:extent cx="6530340" cy="312420"/>
            <wp:effectExtent l="0" t="0" r="3810" b="0"/>
            <wp:wrapNone/>
            <wp:docPr id="1716" name="Рисунок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6530340" cy="31242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42208" behindDoc="1" locked="0" layoutInCell="1" allowOverlap="1" wp14:anchorId="5B88BBEC" wp14:editId="10CB4E8E">
            <wp:simplePos x="0" y="0"/>
            <wp:positionH relativeFrom="column">
              <wp:posOffset>809625</wp:posOffset>
            </wp:positionH>
            <wp:positionV relativeFrom="paragraph">
              <wp:posOffset>-427355</wp:posOffset>
            </wp:positionV>
            <wp:extent cx="682625" cy="114300"/>
            <wp:effectExtent l="0" t="0" r="3175" b="0"/>
            <wp:wrapNone/>
            <wp:docPr id="1715" name="Рисунок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68262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43232" behindDoc="1" locked="0" layoutInCell="1" allowOverlap="1" wp14:anchorId="279E376F" wp14:editId="5618F0AC">
            <wp:simplePos x="0" y="0"/>
            <wp:positionH relativeFrom="column">
              <wp:posOffset>814070</wp:posOffset>
            </wp:positionH>
            <wp:positionV relativeFrom="paragraph">
              <wp:posOffset>-244475</wp:posOffset>
            </wp:positionV>
            <wp:extent cx="682625" cy="114300"/>
            <wp:effectExtent l="0" t="0" r="3175" b="0"/>
            <wp:wrapNone/>
            <wp:docPr id="1714" name="Рисунок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68262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44256" behindDoc="1" locked="0" layoutInCell="1" allowOverlap="1" wp14:anchorId="7BC169F9" wp14:editId="5BB8DABE">
            <wp:simplePos x="0" y="0"/>
            <wp:positionH relativeFrom="column">
              <wp:posOffset>3923030</wp:posOffset>
            </wp:positionH>
            <wp:positionV relativeFrom="paragraph">
              <wp:posOffset>-244475</wp:posOffset>
            </wp:positionV>
            <wp:extent cx="682625" cy="114300"/>
            <wp:effectExtent l="0" t="0" r="3175" b="0"/>
            <wp:wrapNone/>
            <wp:docPr id="1713" name="Рисунок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68262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45280" behindDoc="1" locked="0" layoutInCell="1" allowOverlap="1" wp14:anchorId="460B6EB1" wp14:editId="15C8791E">
            <wp:simplePos x="0" y="0"/>
            <wp:positionH relativeFrom="column">
              <wp:posOffset>1998345</wp:posOffset>
            </wp:positionH>
            <wp:positionV relativeFrom="paragraph">
              <wp:posOffset>-427355</wp:posOffset>
            </wp:positionV>
            <wp:extent cx="499745" cy="114300"/>
            <wp:effectExtent l="0" t="0" r="0" b="0"/>
            <wp:wrapNone/>
            <wp:docPr id="1712" name="Рисунок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49974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46304" behindDoc="1" locked="0" layoutInCell="1" allowOverlap="1" wp14:anchorId="3FA2523E" wp14:editId="161BA4AF">
            <wp:simplePos x="0" y="0"/>
            <wp:positionH relativeFrom="column">
              <wp:posOffset>3918585</wp:posOffset>
            </wp:positionH>
            <wp:positionV relativeFrom="paragraph">
              <wp:posOffset>-427355</wp:posOffset>
            </wp:positionV>
            <wp:extent cx="682625" cy="114300"/>
            <wp:effectExtent l="0" t="0" r="3175" b="0"/>
            <wp:wrapNone/>
            <wp:docPr id="1711" name="Рисунок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68262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47328" behindDoc="1" locked="0" layoutInCell="1" allowOverlap="1" wp14:anchorId="5139FB79" wp14:editId="458B491B">
            <wp:simplePos x="0" y="0"/>
            <wp:positionH relativeFrom="column">
              <wp:posOffset>5198745</wp:posOffset>
            </wp:positionH>
            <wp:positionV relativeFrom="paragraph">
              <wp:posOffset>-427355</wp:posOffset>
            </wp:positionV>
            <wp:extent cx="956945" cy="114300"/>
            <wp:effectExtent l="0" t="0" r="0" b="0"/>
            <wp:wrapNone/>
            <wp:docPr id="1710" name="Рисунок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95694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48352" behindDoc="1" locked="0" layoutInCell="1" allowOverlap="1" wp14:anchorId="387140D3" wp14:editId="159E087E">
            <wp:simplePos x="0" y="0"/>
            <wp:positionH relativeFrom="column">
              <wp:posOffset>2002790</wp:posOffset>
            </wp:positionH>
            <wp:positionV relativeFrom="paragraph">
              <wp:posOffset>-244475</wp:posOffset>
            </wp:positionV>
            <wp:extent cx="499745" cy="114300"/>
            <wp:effectExtent l="0" t="0" r="0" b="0"/>
            <wp:wrapNone/>
            <wp:docPr id="1709" name="Рисунок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49974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49376" behindDoc="1" locked="0" layoutInCell="1" allowOverlap="1" wp14:anchorId="6BD0BFC2" wp14:editId="769A18BD">
            <wp:simplePos x="0" y="0"/>
            <wp:positionH relativeFrom="column">
              <wp:posOffset>5203190</wp:posOffset>
            </wp:positionH>
            <wp:positionV relativeFrom="paragraph">
              <wp:posOffset>-244475</wp:posOffset>
            </wp:positionV>
            <wp:extent cx="956945" cy="114300"/>
            <wp:effectExtent l="0" t="0" r="0" b="0"/>
            <wp:wrapNone/>
            <wp:docPr id="1708" name="Рисунок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95694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50400" behindDoc="1" locked="0" layoutInCell="1" allowOverlap="1" wp14:anchorId="42595EE7" wp14:editId="0E7F2C77">
            <wp:simplePos x="0" y="0"/>
            <wp:positionH relativeFrom="column">
              <wp:posOffset>2917190</wp:posOffset>
            </wp:positionH>
            <wp:positionV relativeFrom="paragraph">
              <wp:posOffset>-244475</wp:posOffset>
            </wp:positionV>
            <wp:extent cx="499745" cy="114300"/>
            <wp:effectExtent l="0" t="0" r="0" b="0"/>
            <wp:wrapNone/>
            <wp:docPr id="1707" name="Рисунок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499745" cy="114300"/>
                    </a:xfrm>
                    <a:prstGeom prst="rect">
                      <a:avLst/>
                    </a:prstGeom>
                    <a:noFill/>
                  </pic:spPr>
                </pic:pic>
              </a:graphicData>
            </a:graphic>
            <wp14:sizeRelH relativeFrom="page">
              <wp14:pctWidth>0</wp14:pctWidth>
            </wp14:sizeRelH>
            <wp14:sizeRelV relativeFrom="page">
              <wp14:pctHeight>0</wp14:pctHeight>
            </wp14:sizeRelV>
          </wp:anchor>
        </w:drawing>
      </w:r>
    </w:p>
    <w:p w14:paraId="2BF425A0" w14:textId="77777777" w:rsidR="001505E5" w:rsidRPr="007C2FDA" w:rsidRDefault="001505E5" w:rsidP="001505E5">
      <w:pPr>
        <w:spacing w:line="329" w:lineRule="exact"/>
        <w:rPr>
          <w:sz w:val="24"/>
        </w:rPr>
      </w:pPr>
    </w:p>
    <w:p w14:paraId="505430CF" w14:textId="77777777" w:rsidR="001505E5" w:rsidRPr="007C2FDA" w:rsidRDefault="001505E5" w:rsidP="001505E5">
      <w:pPr>
        <w:spacing w:line="0" w:lineRule="atLeast"/>
        <w:ind w:left="5440"/>
        <w:rPr>
          <w:sz w:val="24"/>
        </w:rPr>
      </w:pPr>
      <w:r w:rsidRPr="007C2FDA">
        <w:rPr>
          <w:sz w:val="24"/>
        </w:rPr>
        <w:t>Рис.8</w:t>
      </w:r>
    </w:p>
    <w:p w14:paraId="48E14C31" w14:textId="77777777" w:rsidR="001505E5" w:rsidRPr="007C2FDA" w:rsidRDefault="001505E5" w:rsidP="001505E5">
      <w:pPr>
        <w:spacing w:line="0" w:lineRule="atLeast"/>
        <w:ind w:left="5440"/>
        <w:rPr>
          <w:sz w:val="24"/>
        </w:rPr>
        <w:sectPr w:rsidR="001505E5" w:rsidRPr="007C2FDA">
          <w:pgSz w:w="11900" w:h="16840"/>
          <w:pgMar w:top="442" w:right="564" w:bottom="175" w:left="560" w:header="0" w:footer="0" w:gutter="0"/>
          <w:cols w:space="0" w:equalWidth="0">
            <w:col w:w="10780"/>
          </w:cols>
          <w:docGrid w:linePitch="360"/>
        </w:sectPr>
      </w:pPr>
    </w:p>
    <w:p w14:paraId="0634C939" w14:textId="77777777" w:rsidR="001505E5" w:rsidRPr="007C2FDA" w:rsidRDefault="001505E5" w:rsidP="001505E5">
      <w:pPr>
        <w:spacing w:line="200" w:lineRule="exact"/>
        <w:rPr>
          <w:sz w:val="24"/>
        </w:rPr>
      </w:pPr>
    </w:p>
    <w:p w14:paraId="321845E2" w14:textId="77777777" w:rsidR="001505E5" w:rsidRPr="007C2FDA" w:rsidRDefault="001505E5" w:rsidP="001505E5">
      <w:pPr>
        <w:spacing w:line="203" w:lineRule="exact"/>
        <w:rPr>
          <w:sz w:val="24"/>
        </w:rPr>
      </w:pPr>
    </w:p>
    <w:p w14:paraId="683DAF17" w14:textId="77777777" w:rsidR="001505E5" w:rsidRPr="007C2FDA" w:rsidRDefault="001505E5" w:rsidP="001505E5">
      <w:pPr>
        <w:spacing w:line="0" w:lineRule="atLeast"/>
        <w:ind w:right="-19"/>
        <w:jc w:val="center"/>
        <w:rPr>
          <w:sz w:val="24"/>
        </w:rPr>
        <w:sectPr w:rsidR="001505E5" w:rsidRPr="007C2FDA">
          <w:type w:val="continuous"/>
          <w:pgSz w:w="11900" w:h="16840"/>
          <w:pgMar w:top="442" w:right="564" w:bottom="175" w:left="560" w:header="0" w:footer="0" w:gutter="0"/>
          <w:cols w:space="0" w:equalWidth="0">
            <w:col w:w="10780"/>
          </w:cols>
          <w:docGrid w:linePitch="360"/>
        </w:sectPr>
      </w:pPr>
    </w:p>
    <w:p w14:paraId="2172E3D8" w14:textId="77777777" w:rsidR="001505E5" w:rsidRPr="007C2FDA" w:rsidRDefault="001505E5" w:rsidP="001505E5">
      <w:pPr>
        <w:spacing w:line="0" w:lineRule="atLeast"/>
        <w:ind w:left="580"/>
        <w:rPr>
          <w:sz w:val="24"/>
        </w:rPr>
      </w:pPr>
      <w:bookmarkStart w:id="22" w:name="page22"/>
      <w:bookmarkEnd w:id="22"/>
      <w:r w:rsidRPr="007C2FDA">
        <w:rPr>
          <w:i/>
          <w:sz w:val="24"/>
        </w:rPr>
        <w:lastRenderedPageBreak/>
        <w:t>S</w:t>
      </w:r>
      <w:r w:rsidRPr="007C2FDA">
        <w:rPr>
          <w:sz w:val="24"/>
          <w:vertAlign w:val="subscript"/>
        </w:rPr>
        <w:t>0</w:t>
      </w:r>
      <w:r w:rsidRPr="007C2FDA">
        <w:rPr>
          <w:i/>
          <w:sz w:val="24"/>
        </w:rPr>
        <w:t xml:space="preserve"> </w:t>
      </w:r>
      <w:r w:rsidRPr="007C2FDA">
        <w:rPr>
          <w:sz w:val="24"/>
        </w:rPr>
        <w:t>-</w:t>
      </w:r>
      <w:r w:rsidRPr="007C2FDA">
        <w:rPr>
          <w:i/>
          <w:sz w:val="24"/>
        </w:rPr>
        <w:t xml:space="preserve"> </w:t>
      </w:r>
      <w:r w:rsidRPr="007C2FDA">
        <w:rPr>
          <w:sz w:val="24"/>
        </w:rPr>
        <w:t>все каналы свободны,</w:t>
      </w:r>
      <w:r w:rsidRPr="007C2FDA">
        <w:rPr>
          <w:i/>
          <w:sz w:val="24"/>
        </w:rPr>
        <w:t xml:space="preserve"> </w:t>
      </w:r>
      <w:r w:rsidRPr="007C2FDA">
        <w:rPr>
          <w:sz w:val="24"/>
        </w:rPr>
        <w:t>очереди нет;</w:t>
      </w:r>
    </w:p>
    <w:p w14:paraId="4F9B8AD1" w14:textId="77777777" w:rsidR="001505E5" w:rsidRPr="007C2FDA" w:rsidRDefault="001505E5" w:rsidP="001505E5">
      <w:pPr>
        <w:spacing w:line="203" w:lineRule="auto"/>
        <w:ind w:left="580"/>
        <w:rPr>
          <w:sz w:val="24"/>
        </w:rPr>
      </w:pPr>
      <w:r w:rsidRPr="007C2FDA">
        <w:rPr>
          <w:i/>
          <w:sz w:val="24"/>
        </w:rPr>
        <w:t>S</w:t>
      </w:r>
      <w:r w:rsidRPr="007C2FDA">
        <w:rPr>
          <w:sz w:val="24"/>
          <w:vertAlign w:val="subscript"/>
        </w:rPr>
        <w:t>l</w:t>
      </w:r>
      <w:r w:rsidRPr="007C2FDA">
        <w:rPr>
          <w:sz w:val="24"/>
        </w:rPr>
        <w:t>-</w:t>
      </w:r>
      <w:r w:rsidRPr="007C2FDA">
        <w:rPr>
          <w:i/>
          <w:sz w:val="24"/>
        </w:rPr>
        <w:t xml:space="preserve"> </w:t>
      </w:r>
      <w:r w:rsidRPr="007C2FDA">
        <w:rPr>
          <w:sz w:val="24"/>
        </w:rPr>
        <w:t>заняты</w:t>
      </w:r>
      <w:r w:rsidRPr="007C2FDA">
        <w:rPr>
          <w:i/>
          <w:sz w:val="24"/>
        </w:rPr>
        <w:t xml:space="preserve"> l </w:t>
      </w:r>
      <w:r w:rsidRPr="007C2FDA">
        <w:rPr>
          <w:sz w:val="24"/>
        </w:rPr>
        <w:t>каналов</w:t>
      </w:r>
      <w:r w:rsidRPr="007C2FDA">
        <w:rPr>
          <w:i/>
          <w:sz w:val="24"/>
        </w:rPr>
        <w:t xml:space="preserve"> </w:t>
      </w:r>
      <w:r w:rsidRPr="007C2FDA">
        <w:rPr>
          <w:rFonts w:eastAsia="Arial"/>
          <w:sz w:val="24"/>
        </w:rPr>
        <w:t>(</w:t>
      </w:r>
      <w:r w:rsidRPr="007C2FDA">
        <w:rPr>
          <w:i/>
          <w:sz w:val="24"/>
        </w:rPr>
        <w:t xml:space="preserve">l </w:t>
      </w:r>
      <w:r w:rsidRPr="007C2FDA">
        <w:rPr>
          <w:rFonts w:eastAsia="Arial"/>
          <w:sz w:val="24"/>
        </w:rPr>
        <w:t>=</w:t>
      </w:r>
      <w:r w:rsidRPr="007C2FDA">
        <w:rPr>
          <w:sz w:val="24"/>
        </w:rPr>
        <w:t>1,</w:t>
      </w:r>
      <w:r w:rsidRPr="007C2FDA">
        <w:rPr>
          <w:i/>
          <w:sz w:val="24"/>
        </w:rPr>
        <w:t>n</w:t>
      </w:r>
      <w:r w:rsidRPr="007C2FDA">
        <w:rPr>
          <w:rFonts w:eastAsia="Arial"/>
          <w:sz w:val="24"/>
        </w:rPr>
        <w:t>)</w:t>
      </w:r>
      <w:r w:rsidRPr="007C2FDA">
        <w:rPr>
          <w:sz w:val="24"/>
        </w:rPr>
        <w:t>,</w:t>
      </w:r>
      <w:r w:rsidRPr="007C2FDA">
        <w:rPr>
          <w:i/>
          <w:sz w:val="24"/>
        </w:rPr>
        <w:t xml:space="preserve"> </w:t>
      </w:r>
      <w:r w:rsidRPr="007C2FDA">
        <w:rPr>
          <w:sz w:val="24"/>
        </w:rPr>
        <w:t>очереди нет;</w:t>
      </w:r>
    </w:p>
    <w:p w14:paraId="1D295A5B" w14:textId="61ED2A82" w:rsidR="001505E5" w:rsidRPr="007C2FDA" w:rsidRDefault="001505E5" w:rsidP="001505E5">
      <w:pPr>
        <w:spacing w:line="20" w:lineRule="exact"/>
        <w:rPr>
          <w:sz w:val="24"/>
        </w:rPr>
      </w:pPr>
      <w:r w:rsidRPr="007C2FDA">
        <w:rPr>
          <w:noProof/>
          <w:sz w:val="24"/>
          <w:lang w:eastAsia="ru-RU"/>
        </w:rPr>
        <mc:AlternateContent>
          <mc:Choice Requires="wps">
            <w:drawing>
              <wp:anchor distT="0" distB="0" distL="114300" distR="114300" simplePos="0" relativeHeight="251751424" behindDoc="1" locked="0" layoutInCell="1" allowOverlap="1" wp14:anchorId="799A8D45" wp14:editId="0DB7DEDB">
                <wp:simplePos x="0" y="0"/>
                <wp:positionH relativeFrom="column">
                  <wp:posOffset>2159635</wp:posOffset>
                </wp:positionH>
                <wp:positionV relativeFrom="paragraph">
                  <wp:posOffset>-198755</wp:posOffset>
                </wp:positionV>
                <wp:extent cx="177165" cy="0"/>
                <wp:effectExtent l="6985" t="10795" r="6350" b="8255"/>
                <wp:wrapNone/>
                <wp:docPr id="1706" name="Прямая соединительная линия 1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F167388" id="Прямая соединительная линия 1706"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05pt,-15.65pt" to="184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" strokeweight=".17603mm"/>
            </w:pict>
          </mc:Fallback>
        </mc:AlternateContent>
      </w:r>
    </w:p>
    <w:p w14:paraId="567C1426" w14:textId="77777777" w:rsidR="001505E5" w:rsidRPr="007C2FDA" w:rsidRDefault="001505E5" w:rsidP="001505E5">
      <w:pPr>
        <w:spacing w:line="197" w:lineRule="auto"/>
        <w:ind w:left="580"/>
        <w:rPr>
          <w:sz w:val="24"/>
        </w:rPr>
      </w:pPr>
      <w:r w:rsidRPr="007C2FDA">
        <w:rPr>
          <w:i/>
          <w:sz w:val="24"/>
        </w:rPr>
        <w:t>S</w:t>
      </w:r>
      <w:r w:rsidRPr="007C2FDA">
        <w:rPr>
          <w:sz w:val="24"/>
          <w:vertAlign w:val="subscript"/>
        </w:rPr>
        <w:t>n+i</w:t>
      </w:r>
      <w:r w:rsidRPr="007C2FDA">
        <w:rPr>
          <w:sz w:val="24"/>
        </w:rPr>
        <w:t>-</w:t>
      </w:r>
      <w:r w:rsidRPr="007C2FDA">
        <w:rPr>
          <w:i/>
          <w:sz w:val="24"/>
        </w:rPr>
        <w:t xml:space="preserve"> </w:t>
      </w:r>
      <w:r w:rsidRPr="007C2FDA">
        <w:rPr>
          <w:sz w:val="24"/>
        </w:rPr>
        <w:t>заняты все</w:t>
      </w:r>
      <w:r w:rsidRPr="007C2FDA">
        <w:rPr>
          <w:i/>
          <w:sz w:val="24"/>
        </w:rPr>
        <w:t xml:space="preserve"> </w:t>
      </w:r>
      <w:r w:rsidRPr="007C2FDA">
        <w:rPr>
          <w:sz w:val="24"/>
        </w:rPr>
        <w:t>n</w:t>
      </w:r>
      <w:r w:rsidRPr="007C2FDA">
        <w:rPr>
          <w:i/>
          <w:sz w:val="24"/>
        </w:rPr>
        <w:t xml:space="preserve"> </w:t>
      </w:r>
      <w:r w:rsidRPr="007C2FDA">
        <w:rPr>
          <w:sz w:val="24"/>
        </w:rPr>
        <w:t>каналов,</w:t>
      </w:r>
      <w:r w:rsidRPr="007C2FDA">
        <w:rPr>
          <w:i/>
          <w:sz w:val="24"/>
        </w:rPr>
        <w:t xml:space="preserve"> </w:t>
      </w:r>
      <w:r w:rsidRPr="007C2FDA">
        <w:rPr>
          <w:sz w:val="24"/>
        </w:rPr>
        <w:t>в очереди находится</w:t>
      </w:r>
      <w:r w:rsidRPr="007C2FDA">
        <w:rPr>
          <w:i/>
          <w:sz w:val="24"/>
        </w:rPr>
        <w:t xml:space="preserve"> i </w:t>
      </w:r>
      <w:r w:rsidRPr="007C2FDA">
        <w:rPr>
          <w:sz w:val="24"/>
        </w:rPr>
        <w:t>заявок</w:t>
      </w:r>
      <w:r w:rsidRPr="007C2FDA">
        <w:rPr>
          <w:i/>
          <w:sz w:val="24"/>
        </w:rPr>
        <w:t xml:space="preserve"> </w:t>
      </w:r>
      <w:r w:rsidRPr="007C2FDA">
        <w:rPr>
          <w:rFonts w:eastAsia="Arial"/>
          <w:sz w:val="24"/>
        </w:rPr>
        <w:t>(</w:t>
      </w:r>
      <w:r w:rsidRPr="007C2FDA">
        <w:rPr>
          <w:i/>
          <w:sz w:val="24"/>
        </w:rPr>
        <w:t xml:space="preserve">i </w:t>
      </w:r>
      <w:r w:rsidRPr="007C2FDA">
        <w:rPr>
          <w:rFonts w:eastAsia="Arial"/>
          <w:sz w:val="24"/>
        </w:rPr>
        <w:t>=</w:t>
      </w:r>
      <w:r w:rsidRPr="007C2FDA">
        <w:rPr>
          <w:sz w:val="24"/>
        </w:rPr>
        <w:t>1,</w:t>
      </w:r>
      <w:r w:rsidRPr="007C2FDA">
        <w:rPr>
          <w:i/>
          <w:sz w:val="24"/>
        </w:rPr>
        <w:t>m</w:t>
      </w:r>
      <w:r w:rsidRPr="007C2FDA">
        <w:rPr>
          <w:rFonts w:eastAsia="Arial"/>
          <w:sz w:val="24"/>
        </w:rPr>
        <w:t>)</w:t>
      </w:r>
      <w:r w:rsidRPr="007C2FDA">
        <w:rPr>
          <w:sz w:val="24"/>
        </w:rPr>
        <w:t>.</w:t>
      </w:r>
    </w:p>
    <w:p w14:paraId="711DCD65" w14:textId="397A15B1" w:rsidR="001505E5" w:rsidRPr="007C2FDA" w:rsidRDefault="001505E5" w:rsidP="001505E5">
      <w:pPr>
        <w:spacing w:line="20" w:lineRule="exact"/>
        <w:rPr>
          <w:sz w:val="24"/>
        </w:rPr>
      </w:pPr>
      <w:r w:rsidRPr="007C2FDA">
        <w:rPr>
          <w:noProof/>
          <w:sz w:val="24"/>
          <w:lang w:eastAsia="ru-RU"/>
        </w:rPr>
        <mc:AlternateContent>
          <mc:Choice Requires="wps">
            <w:drawing>
              <wp:anchor distT="0" distB="0" distL="114300" distR="114300" simplePos="0" relativeHeight="251752448" behindDoc="1" locked="0" layoutInCell="1" allowOverlap="1" wp14:anchorId="392A899A" wp14:editId="2CC26A70">
                <wp:simplePos x="0" y="0"/>
                <wp:positionH relativeFrom="column">
                  <wp:posOffset>4923155</wp:posOffset>
                </wp:positionH>
                <wp:positionV relativeFrom="paragraph">
                  <wp:posOffset>-202565</wp:posOffset>
                </wp:positionV>
                <wp:extent cx="235585" cy="0"/>
                <wp:effectExtent l="8255" t="6985" r="13335" b="12065"/>
                <wp:wrapNone/>
                <wp:docPr id="1705" name="Прямая соединительная линия 1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0"/>
                        </a:xfrm>
                        <a:prstGeom prst="line">
                          <a:avLst/>
                        </a:prstGeom>
                        <a:noFill/>
                        <a:ln w="71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63FEC20" id="Прямая соединительная линия 1705"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5pt,-15.95pt" to="406.2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" strokeweight=".19969mm"/>
            </w:pict>
          </mc:Fallback>
        </mc:AlternateContent>
      </w:r>
    </w:p>
    <w:p w14:paraId="1F5D827F" w14:textId="77777777" w:rsidR="001505E5" w:rsidRPr="007C2FDA" w:rsidRDefault="001505E5" w:rsidP="001505E5">
      <w:pPr>
        <w:spacing w:line="238" w:lineRule="auto"/>
        <w:ind w:firstLine="568"/>
        <w:rPr>
          <w:sz w:val="24"/>
        </w:rPr>
      </w:pPr>
      <w:r w:rsidRPr="007C2FDA">
        <w:rPr>
          <w:sz w:val="24"/>
        </w:rPr>
        <w:t>Сравнение графов на рисунках 3 и 8 показывает, что последняя система является частным случаем системы рождения и гибели, если в ней сделать следующие замены (левые обозначения относятся к системе рождения и гибели):</w:t>
      </w:r>
    </w:p>
    <w:p w14:paraId="6163FDB4" w14:textId="43CB24FE" w:rsidR="001505E5" w:rsidRPr="007C2FDA" w:rsidRDefault="001505E5" w:rsidP="001505E5">
      <w:pPr>
        <w:spacing w:line="238" w:lineRule="auto"/>
        <w:ind w:firstLine="568"/>
        <w:rPr>
          <w:sz w:val="24"/>
        </w:rPr>
      </w:pPr>
      <w:r w:rsidRPr="007C2FDA">
        <w:rPr>
          <w:noProof/>
          <w:sz w:val="24"/>
          <w:lang w:eastAsia="ru-RU"/>
        </w:rPr>
        <w:drawing>
          <wp:inline distT="0" distB="0" distL="0" distR="0" wp14:anchorId="6828F2BC" wp14:editId="72D72C4B">
            <wp:extent cx="6343650" cy="771525"/>
            <wp:effectExtent l="0" t="0" r="0" b="9525"/>
            <wp:docPr id="1641" name="Рисунок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6343650" cy="771525"/>
                    </a:xfrm>
                    <a:prstGeom prst="rect">
                      <a:avLst/>
                    </a:prstGeom>
                    <a:noFill/>
                    <a:ln>
                      <a:noFill/>
                    </a:ln>
                  </pic:spPr>
                </pic:pic>
              </a:graphicData>
            </a:graphic>
          </wp:inline>
        </w:drawing>
      </w:r>
    </w:p>
    <w:p w14:paraId="5408CBBD" w14:textId="77777777" w:rsidR="001505E5" w:rsidRPr="007C2FDA" w:rsidRDefault="001505E5" w:rsidP="001505E5">
      <w:pPr>
        <w:spacing w:line="20" w:lineRule="exact"/>
        <w:rPr>
          <w:sz w:val="24"/>
          <w:lang w:val="en-US"/>
        </w:rPr>
      </w:pPr>
    </w:p>
    <w:p w14:paraId="707CFA55" w14:textId="77777777" w:rsidR="001505E5" w:rsidRPr="007C2FDA" w:rsidRDefault="001505E5" w:rsidP="001505E5">
      <w:pPr>
        <w:spacing w:line="10" w:lineRule="exact"/>
        <w:rPr>
          <w:sz w:val="24"/>
          <w:lang w:val="en-US"/>
        </w:rPr>
      </w:pPr>
    </w:p>
    <w:p w14:paraId="059C8592" w14:textId="77777777" w:rsidR="001505E5" w:rsidRPr="007C2FDA" w:rsidRDefault="001505E5" w:rsidP="001505E5">
      <w:pPr>
        <w:spacing w:line="0" w:lineRule="atLeast"/>
        <w:ind w:firstLine="568"/>
        <w:rPr>
          <w:sz w:val="24"/>
        </w:rPr>
      </w:pPr>
      <w:r w:rsidRPr="007C2FDA">
        <w:rPr>
          <w:sz w:val="24"/>
        </w:rPr>
        <w:t>Выражения для финальных вероятностей легко найти из формул (3.2) и (3.3) с учётом (8.6). В результате получим:</w:t>
      </w:r>
    </w:p>
    <w:p w14:paraId="60BCDAB9" w14:textId="18C84155" w:rsidR="001505E5" w:rsidRPr="007C2FDA" w:rsidRDefault="001505E5" w:rsidP="001505E5">
      <w:pPr>
        <w:spacing w:line="0" w:lineRule="atLeast"/>
        <w:ind w:firstLine="568"/>
        <w:rPr>
          <w:sz w:val="24"/>
        </w:rPr>
        <w:sectPr w:rsidR="001505E5" w:rsidRPr="007C2FDA">
          <w:pgSz w:w="11900" w:h="16840"/>
          <w:pgMar w:top="442" w:right="564" w:bottom="175" w:left="560" w:header="0" w:footer="0" w:gutter="0"/>
          <w:cols w:space="0" w:equalWidth="0">
            <w:col w:w="10780"/>
          </w:cols>
          <w:docGrid w:linePitch="360"/>
        </w:sectPr>
      </w:pPr>
      <w:r w:rsidRPr="007C2FDA">
        <w:rPr>
          <w:noProof/>
          <w:sz w:val="24"/>
          <w:lang w:eastAsia="ru-RU"/>
        </w:rPr>
        <w:drawing>
          <wp:inline distT="0" distB="0" distL="0" distR="0" wp14:anchorId="05F50EC9" wp14:editId="410C87F3">
            <wp:extent cx="6562725" cy="1524000"/>
            <wp:effectExtent l="0" t="0" r="9525" b="0"/>
            <wp:docPr id="1640" name="Рисунок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6562725" cy="1524000"/>
                    </a:xfrm>
                    <a:prstGeom prst="rect">
                      <a:avLst/>
                    </a:prstGeom>
                    <a:noFill/>
                    <a:ln>
                      <a:noFill/>
                    </a:ln>
                  </pic:spPr>
                </pic:pic>
              </a:graphicData>
            </a:graphic>
          </wp:inline>
        </w:drawing>
      </w:r>
    </w:p>
    <w:p w14:paraId="481FDD3F" w14:textId="77777777" w:rsidR="001505E5" w:rsidRPr="007C2FDA" w:rsidRDefault="001505E5" w:rsidP="001505E5">
      <w:pPr>
        <w:spacing w:line="227" w:lineRule="auto"/>
        <w:ind w:firstLine="568"/>
        <w:rPr>
          <w:sz w:val="24"/>
        </w:rPr>
      </w:pPr>
      <w:r w:rsidRPr="007C2FDA">
        <w:rPr>
          <w:sz w:val="24"/>
        </w:rPr>
        <w:lastRenderedPageBreak/>
        <w:t xml:space="preserve">Образование очереди происходит, когда в момент поступления в СМО очередной заявки все n каналов заняты, т.е. когда в системе будет находиться либо </w:t>
      </w:r>
      <w:r w:rsidRPr="007C2FDA">
        <w:rPr>
          <w:i/>
          <w:sz w:val="24"/>
        </w:rPr>
        <w:t>n</w:t>
      </w:r>
      <w:r w:rsidRPr="007C2FDA">
        <w:rPr>
          <w:sz w:val="24"/>
        </w:rPr>
        <w:t xml:space="preserve">, либо </w:t>
      </w:r>
      <w:r w:rsidRPr="007C2FDA">
        <w:rPr>
          <w:i/>
          <w:sz w:val="24"/>
        </w:rPr>
        <w:t>n</w:t>
      </w:r>
      <w:r w:rsidRPr="007C2FDA">
        <w:rPr>
          <w:sz w:val="24"/>
        </w:rPr>
        <w:t xml:space="preserve"> + 1,…, либо (</w:t>
      </w:r>
      <w:r w:rsidRPr="007C2FDA">
        <w:rPr>
          <w:i/>
          <w:sz w:val="24"/>
        </w:rPr>
        <w:t>n</w:t>
      </w:r>
      <w:r w:rsidRPr="007C2FDA">
        <w:rPr>
          <w:sz w:val="24"/>
        </w:rPr>
        <w:t xml:space="preserve"> + </w:t>
      </w:r>
      <w:r w:rsidRPr="007C2FDA">
        <w:rPr>
          <w:i/>
          <w:sz w:val="24"/>
        </w:rPr>
        <w:t>m</w:t>
      </w:r>
      <w:r w:rsidRPr="007C2FDA">
        <w:rPr>
          <w:sz w:val="24"/>
        </w:rPr>
        <w:t xml:space="preserve"> – 1)заявок. Так как эти события несовместимы, то вероятность образования очереди </w:t>
      </w:r>
      <w:r w:rsidRPr="007C2FDA">
        <w:rPr>
          <w:i/>
          <w:sz w:val="24"/>
        </w:rPr>
        <w:t>р</w:t>
      </w:r>
      <w:r w:rsidRPr="007C2FDA">
        <w:rPr>
          <w:sz w:val="24"/>
          <w:vertAlign w:val="subscript"/>
        </w:rPr>
        <w:t>оч</w:t>
      </w:r>
      <w:r w:rsidRPr="007C2FDA">
        <w:rPr>
          <w:sz w:val="24"/>
        </w:rPr>
        <w:t xml:space="preserve"> равна сумме соответствующих вероятностей </w:t>
      </w:r>
      <w:r w:rsidRPr="007C2FDA">
        <w:rPr>
          <w:i/>
          <w:sz w:val="24"/>
        </w:rPr>
        <w:t>p</w:t>
      </w:r>
      <w:r w:rsidRPr="007C2FDA">
        <w:rPr>
          <w:sz w:val="24"/>
          <w:vertAlign w:val="subscript"/>
        </w:rPr>
        <w:t>n</w:t>
      </w:r>
      <w:r w:rsidRPr="007C2FDA">
        <w:rPr>
          <w:sz w:val="24"/>
        </w:rPr>
        <w:t xml:space="preserve">, </w:t>
      </w:r>
      <w:r w:rsidRPr="007C2FDA">
        <w:rPr>
          <w:i/>
          <w:sz w:val="24"/>
        </w:rPr>
        <w:t>p</w:t>
      </w:r>
      <w:r w:rsidRPr="007C2FDA">
        <w:rPr>
          <w:sz w:val="24"/>
        </w:rPr>
        <w:t xml:space="preserve"> </w:t>
      </w:r>
      <w:r w:rsidRPr="007C2FDA">
        <w:rPr>
          <w:sz w:val="24"/>
          <w:vertAlign w:val="subscript"/>
        </w:rPr>
        <w:t>n+1</w:t>
      </w:r>
      <w:r w:rsidRPr="007C2FDA">
        <w:rPr>
          <w:sz w:val="24"/>
        </w:rPr>
        <w:t xml:space="preserve">,…, </w:t>
      </w:r>
      <w:r w:rsidRPr="007C2FDA">
        <w:rPr>
          <w:i/>
          <w:sz w:val="24"/>
        </w:rPr>
        <w:t>p</w:t>
      </w:r>
      <w:r w:rsidRPr="007C2FDA">
        <w:rPr>
          <w:sz w:val="24"/>
          <w:vertAlign w:val="subscript"/>
        </w:rPr>
        <w:t>n+m-1</w:t>
      </w:r>
      <w:r w:rsidRPr="007C2FDA">
        <w:rPr>
          <w:sz w:val="24"/>
        </w:rPr>
        <w:t>:</w:t>
      </w:r>
    </w:p>
    <w:p w14:paraId="0977A543" w14:textId="65A0B6E8" w:rsidR="001505E5" w:rsidRPr="007C2FDA" w:rsidRDefault="001505E5" w:rsidP="001505E5">
      <w:pPr>
        <w:spacing w:line="227" w:lineRule="auto"/>
        <w:ind w:firstLine="568"/>
        <w:rPr>
          <w:sz w:val="24"/>
        </w:rPr>
      </w:pPr>
      <w:r w:rsidRPr="007C2FDA">
        <w:rPr>
          <w:noProof/>
          <w:sz w:val="24"/>
          <w:lang w:eastAsia="ru-RU"/>
        </w:rPr>
        <w:drawing>
          <wp:inline distT="0" distB="0" distL="0" distR="0" wp14:anchorId="2544EB7F" wp14:editId="39434AFE">
            <wp:extent cx="6524625" cy="485775"/>
            <wp:effectExtent l="0" t="0" r="9525" b="9525"/>
            <wp:docPr id="1639" name="Рисунок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6524625" cy="485775"/>
                    </a:xfrm>
                    <a:prstGeom prst="rect">
                      <a:avLst/>
                    </a:prstGeom>
                    <a:noFill/>
                    <a:ln>
                      <a:noFill/>
                    </a:ln>
                  </pic:spPr>
                </pic:pic>
              </a:graphicData>
            </a:graphic>
          </wp:inline>
        </w:drawing>
      </w:r>
    </w:p>
    <w:p w14:paraId="4E0BB9FB" w14:textId="77777777" w:rsidR="001505E5" w:rsidRPr="007C2FDA" w:rsidRDefault="001505E5" w:rsidP="001505E5">
      <w:pPr>
        <w:spacing w:line="0" w:lineRule="atLeast"/>
        <w:ind w:left="580"/>
        <w:rPr>
          <w:sz w:val="24"/>
        </w:rPr>
      </w:pPr>
      <w:r w:rsidRPr="007C2FDA">
        <w:rPr>
          <w:sz w:val="24"/>
        </w:rPr>
        <w:t xml:space="preserve">Отказ в обслуживании заявки происходит, когда все </w:t>
      </w:r>
      <w:r w:rsidRPr="007C2FDA">
        <w:rPr>
          <w:i/>
          <w:sz w:val="24"/>
        </w:rPr>
        <w:t>m</w:t>
      </w:r>
      <w:r w:rsidRPr="007C2FDA">
        <w:rPr>
          <w:sz w:val="24"/>
        </w:rPr>
        <w:t xml:space="preserve"> мест в очереди заняты, т.е.</w:t>
      </w:r>
    </w:p>
    <w:p w14:paraId="32EAA654" w14:textId="771771E1" w:rsidR="001505E5" w:rsidRPr="007C2FDA" w:rsidRDefault="001505E5" w:rsidP="001505E5">
      <w:pPr>
        <w:spacing w:line="0" w:lineRule="atLeast"/>
        <w:ind w:left="580"/>
        <w:rPr>
          <w:sz w:val="24"/>
        </w:rPr>
      </w:pPr>
      <w:r w:rsidRPr="007C2FDA">
        <w:rPr>
          <w:noProof/>
          <w:sz w:val="24"/>
          <w:lang w:eastAsia="ru-RU"/>
        </w:rPr>
        <w:drawing>
          <wp:inline distT="0" distB="0" distL="0" distR="0" wp14:anchorId="600B1CA2" wp14:editId="4B14C6B2">
            <wp:extent cx="6496050" cy="476250"/>
            <wp:effectExtent l="0" t="0" r="0" b="0"/>
            <wp:docPr id="1638" name="Рисунок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6496050" cy="476250"/>
                    </a:xfrm>
                    <a:prstGeom prst="rect">
                      <a:avLst/>
                    </a:prstGeom>
                    <a:noFill/>
                    <a:ln>
                      <a:noFill/>
                    </a:ln>
                  </pic:spPr>
                </pic:pic>
              </a:graphicData>
            </a:graphic>
          </wp:inline>
        </w:drawing>
      </w:r>
    </w:p>
    <w:p w14:paraId="6EFBBDAE" w14:textId="77777777" w:rsidR="001505E5" w:rsidRPr="007C2FDA" w:rsidRDefault="001505E5" w:rsidP="001505E5">
      <w:pPr>
        <w:spacing w:line="0" w:lineRule="atLeast"/>
        <w:ind w:left="580"/>
        <w:rPr>
          <w:sz w:val="24"/>
        </w:rPr>
      </w:pPr>
      <w:r w:rsidRPr="007C2FDA">
        <w:rPr>
          <w:sz w:val="24"/>
        </w:rPr>
        <w:t>Относительная пропускная способность равна</w:t>
      </w:r>
    </w:p>
    <w:p w14:paraId="4AA89BE5" w14:textId="6BEDAEA9" w:rsidR="001505E5" w:rsidRPr="007C2FDA" w:rsidRDefault="001505E5" w:rsidP="001505E5">
      <w:pPr>
        <w:spacing w:line="0" w:lineRule="atLeast"/>
        <w:ind w:left="580"/>
        <w:rPr>
          <w:sz w:val="24"/>
        </w:rPr>
      </w:pPr>
      <w:r w:rsidRPr="007C2FDA">
        <w:rPr>
          <w:noProof/>
          <w:sz w:val="24"/>
          <w:lang w:eastAsia="ru-RU"/>
        </w:rPr>
        <w:drawing>
          <wp:inline distT="0" distB="0" distL="0" distR="0" wp14:anchorId="25566738" wp14:editId="24159B25">
            <wp:extent cx="6534150" cy="1028700"/>
            <wp:effectExtent l="0" t="0" r="0" b="0"/>
            <wp:docPr id="1637" name="Рисунок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6534150" cy="1028700"/>
                    </a:xfrm>
                    <a:prstGeom prst="rect">
                      <a:avLst/>
                    </a:prstGeom>
                    <a:noFill/>
                    <a:ln>
                      <a:noFill/>
                    </a:ln>
                  </pic:spPr>
                </pic:pic>
              </a:graphicData>
            </a:graphic>
          </wp:inline>
        </w:drawing>
      </w:r>
    </w:p>
    <w:p w14:paraId="41717862" w14:textId="77777777" w:rsidR="001505E5" w:rsidRPr="007C2FDA" w:rsidRDefault="001505E5" w:rsidP="001505E5">
      <w:pPr>
        <w:spacing w:line="221" w:lineRule="auto"/>
        <w:ind w:firstLine="568"/>
        <w:rPr>
          <w:sz w:val="24"/>
        </w:rPr>
      </w:pPr>
      <w:r w:rsidRPr="007C2FDA">
        <w:rPr>
          <w:sz w:val="24"/>
        </w:rPr>
        <w:t>Среднее число заявок, находящихся в очереди, определяется по формуле (4.8) и может быть записано в виде</w:t>
      </w:r>
    </w:p>
    <w:p w14:paraId="3924196D" w14:textId="57BD6A43" w:rsidR="001505E5" w:rsidRPr="007C2FDA" w:rsidRDefault="001505E5" w:rsidP="001505E5">
      <w:pPr>
        <w:spacing w:line="221" w:lineRule="auto"/>
        <w:ind w:firstLine="568"/>
        <w:rPr>
          <w:sz w:val="24"/>
        </w:rPr>
      </w:pPr>
      <w:r w:rsidRPr="007C2FDA">
        <w:rPr>
          <w:noProof/>
          <w:sz w:val="24"/>
          <w:lang w:eastAsia="ru-RU"/>
        </w:rPr>
        <w:drawing>
          <wp:inline distT="0" distB="0" distL="0" distR="0" wp14:anchorId="7EC28630" wp14:editId="0ACF8F69">
            <wp:extent cx="6524625" cy="504825"/>
            <wp:effectExtent l="0" t="0" r="9525" b="9525"/>
            <wp:docPr id="1636" name="Рисунок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6524625" cy="504825"/>
                    </a:xfrm>
                    <a:prstGeom prst="rect">
                      <a:avLst/>
                    </a:prstGeom>
                    <a:noFill/>
                    <a:ln>
                      <a:noFill/>
                    </a:ln>
                  </pic:spPr>
                </pic:pic>
              </a:graphicData>
            </a:graphic>
          </wp:inline>
        </w:drawing>
      </w:r>
    </w:p>
    <w:p w14:paraId="38F02B90" w14:textId="77777777" w:rsidR="001505E5" w:rsidRPr="007C2FDA" w:rsidRDefault="001505E5" w:rsidP="001505E5">
      <w:pPr>
        <w:spacing w:line="0" w:lineRule="atLeast"/>
        <w:ind w:left="580"/>
        <w:rPr>
          <w:sz w:val="24"/>
        </w:rPr>
      </w:pPr>
      <w:r w:rsidRPr="007C2FDA">
        <w:rPr>
          <w:sz w:val="24"/>
        </w:rPr>
        <w:t>Среднее число заявок, обслуживаемых в СМО, может быть записано в виде</w:t>
      </w:r>
    </w:p>
    <w:p w14:paraId="70C3F94B" w14:textId="0FC08200" w:rsidR="001505E5" w:rsidRPr="007C2FDA" w:rsidRDefault="001505E5" w:rsidP="001505E5">
      <w:pPr>
        <w:spacing w:line="0" w:lineRule="atLeast"/>
        <w:ind w:left="580"/>
        <w:rPr>
          <w:sz w:val="24"/>
        </w:rPr>
      </w:pPr>
      <w:r w:rsidRPr="007C2FDA">
        <w:rPr>
          <w:noProof/>
          <w:sz w:val="24"/>
          <w:lang w:eastAsia="ru-RU"/>
        </w:rPr>
        <w:drawing>
          <wp:inline distT="0" distB="0" distL="0" distR="0" wp14:anchorId="07A2DE25" wp14:editId="246347A6">
            <wp:extent cx="6505575" cy="485775"/>
            <wp:effectExtent l="0" t="0" r="9525" b="9525"/>
            <wp:docPr id="1635" name="Рисунок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6505575" cy="485775"/>
                    </a:xfrm>
                    <a:prstGeom prst="rect">
                      <a:avLst/>
                    </a:prstGeom>
                    <a:noFill/>
                    <a:ln>
                      <a:noFill/>
                    </a:ln>
                  </pic:spPr>
                </pic:pic>
              </a:graphicData>
            </a:graphic>
          </wp:inline>
        </w:drawing>
      </w:r>
    </w:p>
    <w:p w14:paraId="293FA51D" w14:textId="77777777" w:rsidR="001505E5" w:rsidRPr="007C2FDA" w:rsidRDefault="001505E5" w:rsidP="001505E5">
      <w:pPr>
        <w:spacing w:line="0" w:lineRule="atLeast"/>
        <w:ind w:left="580"/>
        <w:rPr>
          <w:sz w:val="24"/>
        </w:rPr>
      </w:pPr>
      <w:r w:rsidRPr="007C2FDA">
        <w:rPr>
          <w:sz w:val="24"/>
        </w:rPr>
        <w:t>Среднее число заявок, находящихся в СМО, равно</w:t>
      </w:r>
    </w:p>
    <w:p w14:paraId="09AE0E8C" w14:textId="77777777" w:rsidR="001505E5" w:rsidRPr="007C2FDA" w:rsidRDefault="001505E5" w:rsidP="001505E5">
      <w:pPr>
        <w:tabs>
          <w:tab w:val="left" w:pos="10080"/>
        </w:tabs>
        <w:spacing w:line="0" w:lineRule="atLeast"/>
        <w:ind w:left="4340"/>
        <w:rPr>
          <w:sz w:val="24"/>
        </w:rPr>
      </w:pPr>
      <w:r w:rsidRPr="007C2FDA">
        <w:rPr>
          <w:i/>
          <w:sz w:val="24"/>
        </w:rPr>
        <w:t>L</w:t>
      </w:r>
      <w:r w:rsidRPr="007C2FDA">
        <w:rPr>
          <w:sz w:val="24"/>
          <w:vertAlign w:val="subscript"/>
        </w:rPr>
        <w:t>смо</w:t>
      </w:r>
      <w:r w:rsidRPr="007C2FDA">
        <w:rPr>
          <w:i/>
          <w:sz w:val="24"/>
        </w:rPr>
        <w:t xml:space="preserve"> </w:t>
      </w:r>
      <w:r w:rsidRPr="007C2FDA">
        <w:rPr>
          <w:sz w:val="24"/>
        </w:rPr>
        <w:t>=</w:t>
      </w:r>
      <w:r w:rsidRPr="007C2FDA">
        <w:rPr>
          <w:i/>
          <w:sz w:val="24"/>
        </w:rPr>
        <w:t xml:space="preserve"> L</w:t>
      </w:r>
      <w:r w:rsidRPr="007C2FDA">
        <w:rPr>
          <w:sz w:val="24"/>
          <w:vertAlign w:val="subscript"/>
        </w:rPr>
        <w:t>оч</w:t>
      </w:r>
      <w:r w:rsidRPr="007C2FDA">
        <w:rPr>
          <w:i/>
          <w:sz w:val="24"/>
        </w:rPr>
        <w:t xml:space="preserve"> </w:t>
      </w:r>
      <w:r w:rsidRPr="007C2FDA">
        <w:rPr>
          <w:sz w:val="24"/>
        </w:rPr>
        <w:t>+</w:t>
      </w:r>
      <w:r w:rsidRPr="007C2FDA">
        <w:rPr>
          <w:i/>
          <w:sz w:val="24"/>
        </w:rPr>
        <w:t xml:space="preserve"> L</w:t>
      </w:r>
      <w:r w:rsidRPr="007C2FDA">
        <w:rPr>
          <w:sz w:val="24"/>
          <w:vertAlign w:val="subscript"/>
        </w:rPr>
        <w:t>обс</w:t>
      </w:r>
      <w:r w:rsidRPr="007C2FDA">
        <w:rPr>
          <w:sz w:val="24"/>
        </w:rPr>
        <w:t>.</w:t>
      </w:r>
      <w:r w:rsidRPr="007C2FDA">
        <w:rPr>
          <w:sz w:val="24"/>
        </w:rPr>
        <w:tab/>
        <w:t>(9.10)</w:t>
      </w:r>
    </w:p>
    <w:p w14:paraId="7570CF7F" w14:textId="77777777" w:rsidR="001505E5" w:rsidRPr="007C2FDA" w:rsidRDefault="001505E5" w:rsidP="001505E5">
      <w:pPr>
        <w:spacing w:line="0" w:lineRule="atLeast"/>
        <w:ind w:left="580"/>
        <w:rPr>
          <w:sz w:val="24"/>
        </w:rPr>
      </w:pPr>
      <w:r w:rsidRPr="007C2FDA">
        <w:rPr>
          <w:sz w:val="24"/>
        </w:rPr>
        <w:t>Среднее время пребывания заявки в СМО и в очереди определяется формулами (4.9)</w:t>
      </w:r>
    </w:p>
    <w:p w14:paraId="03D535A6" w14:textId="77777777" w:rsidR="001505E5" w:rsidRPr="007C2FDA" w:rsidRDefault="001505E5" w:rsidP="00105547">
      <w:pPr>
        <w:numPr>
          <w:ilvl w:val="0"/>
          <w:numId w:val="35"/>
        </w:numPr>
        <w:tabs>
          <w:tab w:val="left" w:pos="220"/>
        </w:tabs>
        <w:suppressAutoHyphens w:val="0"/>
        <w:spacing w:line="0" w:lineRule="atLeast"/>
        <w:ind w:left="220" w:hanging="212"/>
        <w:jc w:val="left"/>
        <w:rPr>
          <w:sz w:val="24"/>
        </w:rPr>
      </w:pPr>
      <w:r w:rsidRPr="007C2FDA">
        <w:rPr>
          <w:sz w:val="24"/>
        </w:rPr>
        <w:t>(4.10).</w:t>
      </w:r>
    </w:p>
    <w:p w14:paraId="2577D42F" w14:textId="77777777" w:rsidR="001505E5" w:rsidRPr="007C2FDA" w:rsidRDefault="001505E5" w:rsidP="001505E5">
      <w:pPr>
        <w:tabs>
          <w:tab w:val="left" w:pos="220"/>
        </w:tabs>
        <w:spacing w:line="0" w:lineRule="atLeast"/>
        <w:ind w:left="220" w:hanging="212"/>
        <w:rPr>
          <w:sz w:val="24"/>
        </w:rPr>
        <w:sectPr w:rsidR="001505E5" w:rsidRPr="007C2FDA">
          <w:type w:val="continuous"/>
          <w:pgSz w:w="11900" w:h="16840"/>
          <w:pgMar w:top="442" w:right="564" w:bottom="175" w:left="560" w:header="0" w:footer="0" w:gutter="0"/>
          <w:cols w:space="0" w:equalWidth="0">
            <w:col w:w="10780"/>
          </w:cols>
          <w:docGrid w:linePitch="360"/>
        </w:sectPr>
      </w:pPr>
    </w:p>
    <w:p w14:paraId="0113CF5E" w14:textId="77777777" w:rsidR="001505E5" w:rsidRPr="007C2FDA" w:rsidRDefault="001505E5" w:rsidP="001505E5">
      <w:pPr>
        <w:spacing w:line="96" w:lineRule="exact"/>
        <w:rPr>
          <w:sz w:val="24"/>
        </w:rPr>
      </w:pPr>
    </w:p>
    <w:p w14:paraId="7006F6C7" w14:textId="77777777" w:rsidR="001505E5" w:rsidRPr="007C2FDA" w:rsidRDefault="001505E5" w:rsidP="001505E5">
      <w:pPr>
        <w:spacing w:line="0" w:lineRule="atLeast"/>
        <w:ind w:right="-19"/>
        <w:jc w:val="center"/>
        <w:rPr>
          <w:sz w:val="24"/>
        </w:rPr>
        <w:sectPr w:rsidR="001505E5" w:rsidRPr="007C2FDA">
          <w:type w:val="continuous"/>
          <w:pgSz w:w="11900" w:h="16840"/>
          <w:pgMar w:top="442" w:right="564" w:bottom="175" w:left="560" w:header="0" w:footer="0" w:gutter="0"/>
          <w:cols w:space="0" w:equalWidth="0">
            <w:col w:w="10780"/>
          </w:cols>
          <w:docGrid w:linePitch="360"/>
        </w:sectPr>
      </w:pPr>
    </w:p>
    <w:p w14:paraId="563621E2" w14:textId="77777777" w:rsidR="001505E5" w:rsidRPr="007C2FDA" w:rsidRDefault="001505E5" w:rsidP="001505E5">
      <w:pPr>
        <w:spacing w:line="255" w:lineRule="auto"/>
        <w:ind w:firstLine="568"/>
        <w:rPr>
          <w:sz w:val="24"/>
        </w:rPr>
      </w:pPr>
      <w:bookmarkStart w:id="23" w:name="page23"/>
      <w:bookmarkEnd w:id="23"/>
      <w:r w:rsidRPr="007C2FDA">
        <w:rPr>
          <w:sz w:val="24"/>
        </w:rPr>
        <w:lastRenderedPageBreak/>
        <w:t xml:space="preserve">При </w:t>
      </w:r>
      <w:r w:rsidRPr="007C2FDA">
        <w:rPr>
          <w:i/>
          <w:sz w:val="24"/>
        </w:rPr>
        <w:t>ρ</w:t>
      </w:r>
      <w:r w:rsidRPr="007C2FDA">
        <w:rPr>
          <w:sz w:val="24"/>
        </w:rPr>
        <w:t xml:space="preserve"> = </w:t>
      </w:r>
      <w:r w:rsidRPr="007C2FDA">
        <w:rPr>
          <w:i/>
          <w:sz w:val="24"/>
        </w:rPr>
        <w:t>n</w:t>
      </w:r>
      <w:r w:rsidRPr="007C2FDA">
        <w:rPr>
          <w:sz w:val="24"/>
        </w:rPr>
        <w:t xml:space="preserve"> в формулах (9.2), (9.4), (9.8) возникает неопределённость типа 0/0. В этом случае, раскрывая неопределённость можно получить:</w:t>
      </w:r>
    </w:p>
    <w:p w14:paraId="75BECE90" w14:textId="4C7CDBC3" w:rsidR="001505E5" w:rsidRPr="007C2FDA" w:rsidRDefault="001505E5" w:rsidP="001505E5">
      <w:pPr>
        <w:spacing w:line="255" w:lineRule="auto"/>
        <w:ind w:firstLine="426"/>
        <w:rPr>
          <w:sz w:val="24"/>
        </w:rPr>
        <w:sectPr w:rsidR="001505E5" w:rsidRPr="007C2FDA">
          <w:pgSz w:w="11900" w:h="16840"/>
          <w:pgMar w:top="540" w:right="564" w:bottom="175" w:left="560" w:header="0" w:footer="0" w:gutter="0"/>
          <w:cols w:space="0" w:equalWidth="0">
            <w:col w:w="10780"/>
          </w:cols>
          <w:docGrid w:linePitch="360"/>
        </w:sectPr>
      </w:pPr>
      <w:r w:rsidRPr="007C2FDA">
        <w:rPr>
          <w:noProof/>
          <w:sz w:val="24"/>
          <w:lang w:eastAsia="ru-RU"/>
        </w:rPr>
        <w:drawing>
          <wp:inline distT="0" distB="0" distL="0" distR="0" wp14:anchorId="0E30EAEA" wp14:editId="59131797">
            <wp:extent cx="6629400" cy="2457450"/>
            <wp:effectExtent l="0" t="0" r="0" b="0"/>
            <wp:docPr id="1634" name="Рисунок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6629400" cy="2457450"/>
                    </a:xfrm>
                    <a:prstGeom prst="rect">
                      <a:avLst/>
                    </a:prstGeom>
                    <a:noFill/>
                    <a:ln>
                      <a:noFill/>
                    </a:ln>
                  </pic:spPr>
                </pic:pic>
              </a:graphicData>
            </a:graphic>
          </wp:inline>
        </w:drawing>
      </w:r>
    </w:p>
    <w:p w14:paraId="340766FF" w14:textId="77777777" w:rsidR="001505E5" w:rsidRPr="007C2FDA" w:rsidRDefault="001505E5" w:rsidP="001505E5">
      <w:pPr>
        <w:spacing w:line="0" w:lineRule="atLeast"/>
        <w:rPr>
          <w:sz w:val="24"/>
        </w:rPr>
        <w:sectPr w:rsidR="001505E5" w:rsidRPr="007C2FDA">
          <w:type w:val="continuous"/>
          <w:pgSz w:w="11900" w:h="16840"/>
          <w:pgMar w:top="540" w:right="564" w:bottom="175" w:left="560" w:header="0" w:footer="0" w:gutter="0"/>
          <w:cols w:num="3" w:space="0" w:equalWidth="0">
            <w:col w:w="7040" w:space="40"/>
            <w:col w:w="2300" w:space="720"/>
            <w:col w:w="680"/>
          </w:cols>
          <w:docGrid w:linePitch="360"/>
        </w:sectPr>
      </w:pPr>
    </w:p>
    <w:p w14:paraId="1B0701B5" w14:textId="77777777" w:rsidR="001505E5" w:rsidRPr="007C2FDA" w:rsidRDefault="001505E5" w:rsidP="001505E5">
      <w:pPr>
        <w:spacing w:line="239" w:lineRule="auto"/>
        <w:ind w:firstLine="567"/>
        <w:rPr>
          <w:sz w:val="24"/>
        </w:rPr>
      </w:pPr>
      <w:r w:rsidRPr="007C2FDA">
        <w:rPr>
          <w:b/>
          <w:sz w:val="24"/>
          <w:u w:val="single"/>
        </w:rPr>
        <w:lastRenderedPageBreak/>
        <w:t>Пример 10.</w:t>
      </w:r>
      <w:r w:rsidRPr="007C2FDA">
        <w:rPr>
          <w:b/>
          <w:sz w:val="24"/>
        </w:rPr>
        <w:t xml:space="preserve"> </w:t>
      </w:r>
      <w:r w:rsidRPr="007C2FDA">
        <w:rPr>
          <w:sz w:val="24"/>
        </w:rPr>
        <w:t>На склад в среднем прибывает</w:t>
      </w:r>
      <w:r w:rsidRPr="007C2FDA">
        <w:rPr>
          <w:b/>
          <w:sz w:val="24"/>
        </w:rPr>
        <w:t xml:space="preserve"> </w:t>
      </w:r>
      <w:r w:rsidRPr="007C2FDA">
        <w:rPr>
          <w:sz w:val="24"/>
        </w:rPr>
        <w:t>3</w:t>
      </w:r>
      <w:r w:rsidRPr="007C2FDA">
        <w:rPr>
          <w:b/>
          <w:sz w:val="24"/>
        </w:rPr>
        <w:t xml:space="preserve"> </w:t>
      </w:r>
      <w:r w:rsidRPr="007C2FDA">
        <w:rPr>
          <w:sz w:val="24"/>
        </w:rPr>
        <w:t>машины в час.</w:t>
      </w:r>
      <w:r w:rsidRPr="007C2FDA">
        <w:rPr>
          <w:b/>
          <w:sz w:val="24"/>
        </w:rPr>
        <w:t xml:space="preserve"> </w:t>
      </w:r>
      <w:r w:rsidRPr="007C2FDA">
        <w:rPr>
          <w:sz w:val="24"/>
        </w:rPr>
        <w:t>Разгрузку</w:t>
      </w:r>
      <w:r w:rsidRPr="007C2FDA">
        <w:rPr>
          <w:b/>
          <w:sz w:val="24"/>
        </w:rPr>
        <w:t xml:space="preserve"> </w:t>
      </w:r>
      <w:r w:rsidRPr="007C2FDA">
        <w:rPr>
          <w:sz w:val="24"/>
        </w:rPr>
        <w:t>осуществляют 3 бригады грузчиков. Среднее время разгрузки машины - 1 час. В очереди</w:t>
      </w:r>
    </w:p>
    <w:p w14:paraId="76D931A6" w14:textId="77777777" w:rsidR="001505E5" w:rsidRPr="007C2FDA" w:rsidRDefault="001505E5" w:rsidP="001505E5">
      <w:pPr>
        <w:spacing w:line="2" w:lineRule="exact"/>
        <w:rPr>
          <w:sz w:val="24"/>
        </w:rPr>
      </w:pPr>
    </w:p>
    <w:p w14:paraId="0552B6A7" w14:textId="77777777" w:rsidR="001505E5" w:rsidRPr="007C2FDA" w:rsidRDefault="001505E5" w:rsidP="001505E5">
      <w:pPr>
        <w:spacing w:line="216" w:lineRule="auto"/>
        <w:ind w:left="580" w:hanging="566"/>
        <w:rPr>
          <w:sz w:val="24"/>
        </w:rPr>
      </w:pPr>
      <w:r w:rsidRPr="007C2FDA">
        <w:rPr>
          <w:sz w:val="24"/>
        </w:rPr>
        <w:t xml:space="preserve">в ожидании разгрузки могут находиться не более 4 -х машин. Дать оценку работы СМО. </w:t>
      </w:r>
      <w:r w:rsidRPr="007C2FDA">
        <w:rPr>
          <w:b/>
          <w:sz w:val="24"/>
          <w:u w:val="single"/>
        </w:rPr>
        <w:t>Решение.</w:t>
      </w:r>
      <w:r w:rsidRPr="007C2FDA">
        <w:rPr>
          <w:b/>
          <w:sz w:val="24"/>
        </w:rPr>
        <w:t xml:space="preserve"> </w:t>
      </w:r>
      <w:r w:rsidRPr="007C2FDA">
        <w:rPr>
          <w:sz w:val="24"/>
        </w:rPr>
        <w:t>Имеем:</w:t>
      </w:r>
      <w:r w:rsidRPr="007C2FDA">
        <w:rPr>
          <w:b/>
          <w:sz w:val="24"/>
        </w:rPr>
        <w:t xml:space="preserve"> </w:t>
      </w:r>
      <w:r w:rsidRPr="007C2FDA">
        <w:rPr>
          <w:i/>
          <w:sz w:val="24"/>
        </w:rPr>
        <w:t>n</w:t>
      </w:r>
      <w:r w:rsidRPr="007C2FDA">
        <w:rPr>
          <w:b/>
          <w:sz w:val="24"/>
        </w:rPr>
        <w:t xml:space="preserve"> </w:t>
      </w:r>
      <w:r w:rsidRPr="007C2FDA">
        <w:rPr>
          <w:sz w:val="24"/>
        </w:rPr>
        <w:t>= 3,</w:t>
      </w:r>
      <w:r w:rsidRPr="007C2FDA">
        <w:rPr>
          <w:b/>
          <w:sz w:val="24"/>
        </w:rPr>
        <w:t xml:space="preserve"> </w:t>
      </w:r>
      <w:r w:rsidRPr="007C2FDA">
        <w:rPr>
          <w:i/>
          <w:sz w:val="24"/>
        </w:rPr>
        <w:t>λ</w:t>
      </w:r>
      <w:r w:rsidRPr="007C2FDA">
        <w:rPr>
          <w:b/>
          <w:sz w:val="24"/>
        </w:rPr>
        <w:t xml:space="preserve"> </w:t>
      </w:r>
      <w:r w:rsidRPr="007C2FDA">
        <w:rPr>
          <w:sz w:val="24"/>
        </w:rPr>
        <w:t>= 3</w:t>
      </w:r>
      <w:r w:rsidRPr="007C2FDA">
        <w:rPr>
          <w:b/>
          <w:sz w:val="24"/>
        </w:rPr>
        <w:t xml:space="preserve"> </w:t>
      </w:r>
      <w:r w:rsidRPr="007C2FDA">
        <w:rPr>
          <w:sz w:val="24"/>
        </w:rPr>
        <w:t>час</w:t>
      </w:r>
      <w:r w:rsidRPr="007C2FDA">
        <w:rPr>
          <w:sz w:val="24"/>
          <w:vertAlign w:val="superscript"/>
        </w:rPr>
        <w:t>-1</w:t>
      </w:r>
      <w:r w:rsidRPr="007C2FDA">
        <w:rPr>
          <w:sz w:val="24"/>
        </w:rPr>
        <w:t>,</w:t>
      </w:r>
      <w:r w:rsidRPr="007C2FDA">
        <w:rPr>
          <w:b/>
          <w:sz w:val="24"/>
        </w:rPr>
        <w:t xml:space="preserve"> </w:t>
      </w:r>
      <w:r w:rsidRPr="007C2FDA">
        <w:rPr>
          <w:i/>
          <w:sz w:val="24"/>
        </w:rPr>
        <w:t>μ</w:t>
      </w:r>
      <w:r w:rsidRPr="007C2FDA">
        <w:rPr>
          <w:b/>
          <w:sz w:val="24"/>
        </w:rPr>
        <w:t xml:space="preserve"> </w:t>
      </w:r>
      <w:r w:rsidRPr="007C2FDA">
        <w:rPr>
          <w:sz w:val="24"/>
        </w:rPr>
        <w:t>= 1</w:t>
      </w:r>
      <w:r w:rsidRPr="007C2FDA">
        <w:rPr>
          <w:b/>
          <w:sz w:val="24"/>
        </w:rPr>
        <w:t xml:space="preserve"> </w:t>
      </w:r>
      <w:r w:rsidRPr="007C2FDA">
        <w:rPr>
          <w:sz w:val="24"/>
        </w:rPr>
        <w:t>час</w:t>
      </w:r>
      <w:r w:rsidRPr="007C2FDA">
        <w:rPr>
          <w:sz w:val="24"/>
          <w:vertAlign w:val="superscript"/>
        </w:rPr>
        <w:t>-1</w:t>
      </w:r>
      <w:r w:rsidRPr="007C2FDA">
        <w:rPr>
          <w:sz w:val="24"/>
        </w:rPr>
        <w:t>,</w:t>
      </w:r>
      <w:r w:rsidRPr="007C2FDA">
        <w:rPr>
          <w:b/>
          <w:sz w:val="24"/>
        </w:rPr>
        <w:t xml:space="preserve"> </w:t>
      </w:r>
      <w:r w:rsidRPr="007C2FDA">
        <w:rPr>
          <w:i/>
          <w:sz w:val="24"/>
        </w:rPr>
        <w:t>ρ</w:t>
      </w:r>
      <w:r w:rsidRPr="007C2FDA">
        <w:rPr>
          <w:b/>
          <w:sz w:val="24"/>
        </w:rPr>
        <w:t xml:space="preserve"> </w:t>
      </w:r>
      <w:r w:rsidRPr="007C2FDA">
        <w:rPr>
          <w:sz w:val="24"/>
        </w:rPr>
        <w:t>=</w:t>
      </w:r>
      <w:r w:rsidRPr="007C2FDA">
        <w:rPr>
          <w:b/>
          <w:sz w:val="24"/>
        </w:rPr>
        <w:t xml:space="preserve"> </w:t>
      </w:r>
      <w:r w:rsidRPr="007C2FDA">
        <w:rPr>
          <w:i/>
          <w:sz w:val="24"/>
        </w:rPr>
        <w:t>λ</w:t>
      </w:r>
      <w:r w:rsidRPr="007C2FDA">
        <w:rPr>
          <w:sz w:val="24"/>
        </w:rPr>
        <w:t>/</w:t>
      </w:r>
      <w:r w:rsidRPr="007C2FDA">
        <w:rPr>
          <w:i/>
          <w:sz w:val="24"/>
        </w:rPr>
        <w:t>μ</w:t>
      </w:r>
      <w:r w:rsidRPr="007C2FDA">
        <w:rPr>
          <w:b/>
          <w:sz w:val="24"/>
        </w:rPr>
        <w:t xml:space="preserve"> </w:t>
      </w:r>
      <w:r w:rsidRPr="007C2FDA">
        <w:rPr>
          <w:sz w:val="24"/>
        </w:rPr>
        <w:t xml:space="preserve">= </w:t>
      </w:r>
      <w:smartTag w:uri="urn:schemas-microsoft-com:office:smarttags" w:element="metricconverter">
        <w:smartTagPr>
          <w:attr w:name="ProductID" w:val="3, m"/>
        </w:smartTagPr>
        <w:r w:rsidRPr="007C2FDA">
          <w:rPr>
            <w:sz w:val="24"/>
          </w:rPr>
          <w:t>3,</w:t>
        </w:r>
        <w:r w:rsidRPr="007C2FDA">
          <w:rPr>
            <w:b/>
            <w:sz w:val="24"/>
          </w:rPr>
          <w:t xml:space="preserve"> </w:t>
        </w:r>
        <w:r w:rsidRPr="007C2FDA">
          <w:rPr>
            <w:i/>
            <w:sz w:val="24"/>
          </w:rPr>
          <w:t>m</w:t>
        </w:r>
      </w:smartTag>
      <w:r w:rsidRPr="007C2FDA">
        <w:rPr>
          <w:b/>
          <w:sz w:val="24"/>
        </w:rPr>
        <w:t xml:space="preserve"> </w:t>
      </w:r>
      <w:r w:rsidRPr="007C2FDA">
        <w:rPr>
          <w:sz w:val="24"/>
        </w:rPr>
        <w:t>= 4.</w:t>
      </w:r>
      <w:r w:rsidRPr="007C2FDA">
        <w:rPr>
          <w:b/>
          <w:sz w:val="24"/>
        </w:rPr>
        <w:t xml:space="preserve"> </w:t>
      </w:r>
      <w:r w:rsidRPr="007C2FDA">
        <w:rPr>
          <w:sz w:val="24"/>
        </w:rPr>
        <w:t>Так как</w:t>
      </w:r>
      <w:r w:rsidRPr="007C2FDA">
        <w:rPr>
          <w:b/>
          <w:sz w:val="24"/>
        </w:rPr>
        <w:t xml:space="preserve"> </w:t>
      </w:r>
      <w:r w:rsidRPr="007C2FDA">
        <w:rPr>
          <w:i/>
          <w:sz w:val="24"/>
        </w:rPr>
        <w:t>ρ</w:t>
      </w:r>
      <w:r w:rsidRPr="007C2FDA">
        <w:rPr>
          <w:b/>
          <w:sz w:val="24"/>
        </w:rPr>
        <w:t xml:space="preserve"> </w:t>
      </w:r>
      <w:r w:rsidRPr="007C2FDA">
        <w:rPr>
          <w:sz w:val="24"/>
        </w:rPr>
        <w:t>=</w:t>
      </w:r>
      <w:r w:rsidRPr="007C2FDA">
        <w:rPr>
          <w:b/>
          <w:sz w:val="24"/>
        </w:rPr>
        <w:t xml:space="preserve"> </w:t>
      </w:r>
      <w:r w:rsidRPr="007C2FDA">
        <w:rPr>
          <w:i/>
          <w:sz w:val="24"/>
        </w:rPr>
        <w:t>n</w:t>
      </w:r>
      <w:r w:rsidRPr="007C2FDA">
        <w:rPr>
          <w:sz w:val="24"/>
        </w:rPr>
        <w:t>,</w:t>
      </w:r>
      <w:r w:rsidRPr="007C2FDA">
        <w:rPr>
          <w:b/>
          <w:sz w:val="24"/>
        </w:rPr>
        <w:t xml:space="preserve"> </w:t>
      </w:r>
      <w:r w:rsidRPr="007C2FDA">
        <w:rPr>
          <w:sz w:val="24"/>
        </w:rPr>
        <w:t>то</w:t>
      </w:r>
      <w:r w:rsidRPr="007C2FDA">
        <w:rPr>
          <w:b/>
          <w:sz w:val="24"/>
        </w:rPr>
        <w:t xml:space="preserve"> </w:t>
      </w:r>
      <w:r w:rsidRPr="007C2FDA">
        <w:rPr>
          <w:i/>
          <w:sz w:val="24"/>
        </w:rPr>
        <w:t>р</w:t>
      </w:r>
      <w:r w:rsidRPr="007C2FDA">
        <w:rPr>
          <w:sz w:val="24"/>
          <w:vertAlign w:val="subscript"/>
        </w:rPr>
        <w:t>0</w:t>
      </w:r>
      <w:r w:rsidRPr="007C2FDA">
        <w:rPr>
          <w:b/>
          <w:sz w:val="24"/>
        </w:rPr>
        <w:t xml:space="preserve"> </w:t>
      </w:r>
      <w:r w:rsidRPr="007C2FDA">
        <w:rPr>
          <w:sz w:val="24"/>
        </w:rPr>
        <w:t>-</w:t>
      </w:r>
    </w:p>
    <w:p w14:paraId="5135D632" w14:textId="77777777" w:rsidR="001505E5" w:rsidRPr="007C2FDA" w:rsidRDefault="001505E5" w:rsidP="001505E5">
      <w:pPr>
        <w:spacing w:line="3" w:lineRule="exact"/>
        <w:rPr>
          <w:sz w:val="24"/>
        </w:rPr>
      </w:pPr>
    </w:p>
    <w:p w14:paraId="1967187A" w14:textId="77777777" w:rsidR="001505E5" w:rsidRPr="007C2FDA" w:rsidRDefault="001505E5" w:rsidP="001505E5">
      <w:pPr>
        <w:spacing w:line="0" w:lineRule="atLeast"/>
        <w:rPr>
          <w:sz w:val="24"/>
        </w:rPr>
      </w:pPr>
      <w:r w:rsidRPr="007C2FDA">
        <w:rPr>
          <w:sz w:val="24"/>
        </w:rPr>
        <w:t>вероятность отсутствия машин на складе, находим по формуле (9.11):</w:t>
      </w:r>
    </w:p>
    <w:p w14:paraId="2322D1C5" w14:textId="364750D2" w:rsidR="001505E5" w:rsidRPr="007C2FDA" w:rsidRDefault="001505E5" w:rsidP="001505E5">
      <w:pPr>
        <w:spacing w:line="0" w:lineRule="atLeast"/>
        <w:ind w:firstLine="567"/>
        <w:rPr>
          <w:sz w:val="24"/>
        </w:rPr>
      </w:pPr>
      <w:r w:rsidRPr="007C2FDA">
        <w:rPr>
          <w:noProof/>
          <w:sz w:val="24"/>
          <w:lang w:eastAsia="ru-RU"/>
        </w:rPr>
        <w:drawing>
          <wp:inline distT="0" distB="0" distL="0" distR="0" wp14:anchorId="05B0D2B3" wp14:editId="1F9BC7A9">
            <wp:extent cx="6457950" cy="542925"/>
            <wp:effectExtent l="0" t="0" r="0" b="9525"/>
            <wp:docPr id="1633" name="Рисунок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6457950" cy="542925"/>
                    </a:xfrm>
                    <a:prstGeom prst="rect">
                      <a:avLst/>
                    </a:prstGeom>
                    <a:noFill/>
                    <a:ln>
                      <a:noFill/>
                    </a:ln>
                  </pic:spPr>
                </pic:pic>
              </a:graphicData>
            </a:graphic>
          </wp:inline>
        </w:drawing>
      </w:r>
    </w:p>
    <w:p w14:paraId="09D6370E" w14:textId="77777777" w:rsidR="001505E5" w:rsidRPr="007C2FDA" w:rsidRDefault="001505E5" w:rsidP="001505E5">
      <w:pPr>
        <w:spacing w:line="0" w:lineRule="atLeast"/>
        <w:ind w:left="580"/>
        <w:rPr>
          <w:sz w:val="24"/>
        </w:rPr>
      </w:pPr>
      <w:r w:rsidRPr="007C2FDA">
        <w:rPr>
          <w:sz w:val="24"/>
        </w:rPr>
        <w:t>т.е. грузчики работают практически без отдыха.</w:t>
      </w:r>
    </w:p>
    <w:p w14:paraId="7A0AC84F" w14:textId="77777777" w:rsidR="001505E5" w:rsidRPr="007C2FDA" w:rsidRDefault="001505E5" w:rsidP="001505E5">
      <w:pPr>
        <w:spacing w:line="244" w:lineRule="auto"/>
        <w:ind w:firstLine="568"/>
        <w:rPr>
          <w:sz w:val="24"/>
        </w:rPr>
      </w:pPr>
      <w:r w:rsidRPr="007C2FDA">
        <w:rPr>
          <w:sz w:val="24"/>
        </w:rPr>
        <w:t>По формуле (9.5) находим вероятность отказа в обслуживании прибывшей на склад машины:</w:t>
      </w:r>
    </w:p>
    <w:p w14:paraId="0AB36FB2" w14:textId="3B45BA0D" w:rsidR="001505E5" w:rsidRPr="007C2FDA" w:rsidRDefault="001505E5" w:rsidP="001505E5">
      <w:pPr>
        <w:spacing w:line="239" w:lineRule="auto"/>
        <w:ind w:firstLine="568"/>
        <w:rPr>
          <w:sz w:val="24"/>
        </w:rPr>
      </w:pPr>
      <w:r w:rsidRPr="007C2FDA">
        <w:rPr>
          <w:noProof/>
          <w:sz w:val="24"/>
          <w:lang w:eastAsia="ru-RU"/>
        </w:rPr>
        <w:drawing>
          <wp:inline distT="0" distB="0" distL="0" distR="0" wp14:anchorId="6B8FDFA3" wp14:editId="68526050">
            <wp:extent cx="6505575" cy="495300"/>
            <wp:effectExtent l="0" t="0" r="9525" b="0"/>
            <wp:docPr id="1632" name="Рисунок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6505575" cy="495300"/>
                    </a:xfrm>
                    <a:prstGeom prst="rect">
                      <a:avLst/>
                    </a:prstGeom>
                    <a:noFill/>
                    <a:ln>
                      <a:noFill/>
                    </a:ln>
                  </pic:spPr>
                </pic:pic>
              </a:graphicData>
            </a:graphic>
          </wp:inline>
        </w:drawing>
      </w:r>
    </w:p>
    <w:p w14:paraId="20D0AFD8" w14:textId="77777777" w:rsidR="001505E5" w:rsidRPr="007C2FDA" w:rsidRDefault="001505E5" w:rsidP="001505E5">
      <w:pPr>
        <w:spacing w:line="239" w:lineRule="auto"/>
        <w:rPr>
          <w:sz w:val="24"/>
        </w:rPr>
      </w:pPr>
      <w:r w:rsidRPr="007C2FDA">
        <w:rPr>
          <w:sz w:val="24"/>
        </w:rPr>
        <w:t>Т.е. вероятность отказа не столь велика. Относительная пропускная способность равна</w:t>
      </w:r>
    </w:p>
    <w:p w14:paraId="00F6C372" w14:textId="32FE048C" w:rsidR="001505E5" w:rsidRPr="007C2FDA" w:rsidRDefault="001505E5" w:rsidP="001505E5">
      <w:pPr>
        <w:spacing w:line="239" w:lineRule="auto"/>
        <w:ind w:firstLine="426"/>
        <w:rPr>
          <w:sz w:val="24"/>
        </w:rPr>
      </w:pPr>
      <w:r w:rsidRPr="007C2FDA">
        <w:rPr>
          <w:noProof/>
          <w:sz w:val="24"/>
          <w:lang w:eastAsia="ru-RU"/>
        </w:rPr>
        <w:drawing>
          <wp:inline distT="0" distB="0" distL="0" distR="0" wp14:anchorId="09835C6A" wp14:editId="7C6E6AA4">
            <wp:extent cx="6619875" cy="1504950"/>
            <wp:effectExtent l="0" t="0" r="9525" b="0"/>
            <wp:docPr id="1631" name="Рисунок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6619875" cy="1504950"/>
                    </a:xfrm>
                    <a:prstGeom prst="rect">
                      <a:avLst/>
                    </a:prstGeom>
                    <a:noFill/>
                    <a:ln>
                      <a:noFill/>
                    </a:ln>
                  </pic:spPr>
                </pic:pic>
              </a:graphicData>
            </a:graphic>
          </wp:inline>
        </w:drawing>
      </w:r>
    </w:p>
    <w:p w14:paraId="15B494F4" w14:textId="77777777" w:rsidR="001505E5" w:rsidRPr="007C2FDA" w:rsidRDefault="001505E5" w:rsidP="001505E5">
      <w:pPr>
        <w:spacing w:line="2" w:lineRule="exact"/>
        <w:rPr>
          <w:sz w:val="24"/>
        </w:rPr>
      </w:pPr>
    </w:p>
    <w:p w14:paraId="4BC31262" w14:textId="77777777" w:rsidR="001505E5" w:rsidRPr="007C2FDA" w:rsidRDefault="001505E5" w:rsidP="001505E5">
      <w:pPr>
        <w:spacing w:line="248" w:lineRule="auto"/>
        <w:rPr>
          <w:sz w:val="24"/>
        </w:rPr>
      </w:pPr>
      <w:r w:rsidRPr="007C2FDA">
        <w:rPr>
          <w:sz w:val="24"/>
        </w:rPr>
        <w:t>разгрузки машины. Можно сделать вывод, что разгрузка машин на складе организована эффективно.</w:t>
      </w:r>
    </w:p>
    <w:p w14:paraId="15A5125B" w14:textId="77777777" w:rsidR="001505E5" w:rsidRPr="007C2FDA" w:rsidRDefault="001505E5" w:rsidP="001505E5">
      <w:pPr>
        <w:spacing w:line="248" w:lineRule="auto"/>
        <w:rPr>
          <w:sz w:val="24"/>
        </w:rPr>
        <w:sectPr w:rsidR="001505E5" w:rsidRPr="007C2FDA">
          <w:type w:val="continuous"/>
          <w:pgSz w:w="11900" w:h="16840"/>
          <w:pgMar w:top="540" w:right="564" w:bottom="175" w:left="560" w:header="0" w:footer="0" w:gutter="0"/>
          <w:cols w:space="0" w:equalWidth="0">
            <w:col w:w="10780"/>
          </w:cols>
          <w:docGrid w:linePitch="360"/>
        </w:sectPr>
      </w:pPr>
    </w:p>
    <w:p w14:paraId="78BDF9A2" w14:textId="77777777" w:rsidR="001505E5" w:rsidRPr="007C2FDA" w:rsidRDefault="001505E5" w:rsidP="001505E5">
      <w:pPr>
        <w:spacing w:line="200" w:lineRule="exact"/>
        <w:rPr>
          <w:sz w:val="24"/>
        </w:rPr>
      </w:pPr>
    </w:p>
    <w:p w14:paraId="2B1EAE1E" w14:textId="77777777" w:rsidR="001505E5" w:rsidRPr="007C2FDA" w:rsidRDefault="001505E5" w:rsidP="001505E5">
      <w:pPr>
        <w:spacing w:line="200" w:lineRule="exact"/>
        <w:rPr>
          <w:sz w:val="24"/>
        </w:rPr>
      </w:pPr>
    </w:p>
    <w:p w14:paraId="530A8EE3" w14:textId="77777777" w:rsidR="001505E5" w:rsidRPr="007C2FDA" w:rsidRDefault="001505E5" w:rsidP="001505E5">
      <w:pPr>
        <w:spacing w:line="200" w:lineRule="exact"/>
        <w:rPr>
          <w:sz w:val="24"/>
        </w:rPr>
      </w:pPr>
    </w:p>
    <w:p w14:paraId="57187A12" w14:textId="77777777" w:rsidR="001505E5" w:rsidRPr="007C2FDA" w:rsidRDefault="001505E5" w:rsidP="001505E5">
      <w:pPr>
        <w:spacing w:line="200" w:lineRule="exact"/>
        <w:rPr>
          <w:sz w:val="24"/>
        </w:rPr>
      </w:pPr>
    </w:p>
    <w:p w14:paraId="610FFC0C" w14:textId="77777777" w:rsidR="001505E5" w:rsidRPr="007C2FDA" w:rsidRDefault="001505E5" w:rsidP="001505E5">
      <w:pPr>
        <w:spacing w:line="200" w:lineRule="exact"/>
        <w:rPr>
          <w:sz w:val="24"/>
        </w:rPr>
      </w:pPr>
    </w:p>
    <w:p w14:paraId="3D454DB3" w14:textId="77777777" w:rsidR="001505E5" w:rsidRPr="007C2FDA" w:rsidRDefault="001505E5" w:rsidP="001505E5">
      <w:pPr>
        <w:spacing w:line="200" w:lineRule="exact"/>
        <w:rPr>
          <w:sz w:val="24"/>
        </w:rPr>
      </w:pPr>
    </w:p>
    <w:p w14:paraId="26C290BD" w14:textId="77777777" w:rsidR="001505E5" w:rsidRPr="007C2FDA" w:rsidRDefault="001505E5" w:rsidP="001505E5">
      <w:pPr>
        <w:spacing w:line="200" w:lineRule="exact"/>
        <w:rPr>
          <w:sz w:val="24"/>
        </w:rPr>
      </w:pPr>
    </w:p>
    <w:p w14:paraId="11376BCB" w14:textId="77777777" w:rsidR="001505E5" w:rsidRPr="007C2FDA" w:rsidRDefault="001505E5" w:rsidP="001505E5">
      <w:pPr>
        <w:spacing w:line="200" w:lineRule="exact"/>
        <w:rPr>
          <w:sz w:val="24"/>
        </w:rPr>
      </w:pPr>
    </w:p>
    <w:p w14:paraId="162F0904" w14:textId="77777777" w:rsidR="001505E5" w:rsidRPr="007C2FDA" w:rsidRDefault="001505E5" w:rsidP="001505E5">
      <w:pPr>
        <w:spacing w:line="200" w:lineRule="exact"/>
        <w:rPr>
          <w:sz w:val="24"/>
        </w:rPr>
      </w:pPr>
    </w:p>
    <w:p w14:paraId="25798FC2" w14:textId="77777777" w:rsidR="001505E5" w:rsidRPr="007C2FDA" w:rsidRDefault="001505E5" w:rsidP="001505E5">
      <w:pPr>
        <w:spacing w:line="200" w:lineRule="exact"/>
        <w:rPr>
          <w:sz w:val="24"/>
        </w:rPr>
      </w:pPr>
    </w:p>
    <w:p w14:paraId="438CCCE2" w14:textId="77777777" w:rsidR="001505E5" w:rsidRPr="007C2FDA" w:rsidRDefault="001505E5" w:rsidP="001505E5">
      <w:pPr>
        <w:spacing w:line="200" w:lineRule="exact"/>
        <w:rPr>
          <w:sz w:val="24"/>
        </w:rPr>
      </w:pPr>
    </w:p>
    <w:p w14:paraId="0B9CD7EA" w14:textId="77777777" w:rsidR="001505E5" w:rsidRPr="007C2FDA" w:rsidRDefault="001505E5" w:rsidP="001505E5">
      <w:pPr>
        <w:spacing w:line="200" w:lineRule="exact"/>
        <w:rPr>
          <w:sz w:val="24"/>
        </w:rPr>
      </w:pPr>
    </w:p>
    <w:p w14:paraId="1B13EF5F" w14:textId="77777777" w:rsidR="001505E5" w:rsidRPr="007C2FDA" w:rsidRDefault="001505E5" w:rsidP="001505E5">
      <w:pPr>
        <w:spacing w:line="200" w:lineRule="exact"/>
        <w:rPr>
          <w:sz w:val="24"/>
        </w:rPr>
      </w:pPr>
    </w:p>
    <w:p w14:paraId="66D2CE4D" w14:textId="77777777" w:rsidR="001505E5" w:rsidRPr="007C2FDA" w:rsidRDefault="001505E5" w:rsidP="001505E5">
      <w:pPr>
        <w:spacing w:line="200" w:lineRule="exact"/>
        <w:rPr>
          <w:sz w:val="24"/>
        </w:rPr>
      </w:pPr>
    </w:p>
    <w:p w14:paraId="4041420E" w14:textId="77777777" w:rsidR="001505E5" w:rsidRPr="007C2FDA" w:rsidRDefault="001505E5" w:rsidP="001505E5">
      <w:pPr>
        <w:spacing w:line="254" w:lineRule="exact"/>
        <w:rPr>
          <w:sz w:val="24"/>
        </w:rPr>
      </w:pPr>
    </w:p>
    <w:p w14:paraId="228FE403" w14:textId="77777777" w:rsidR="001505E5" w:rsidRPr="007C2FDA" w:rsidRDefault="001505E5" w:rsidP="001505E5">
      <w:pPr>
        <w:spacing w:line="0" w:lineRule="atLeast"/>
        <w:ind w:right="-19"/>
        <w:jc w:val="center"/>
        <w:rPr>
          <w:sz w:val="24"/>
        </w:rPr>
        <w:sectPr w:rsidR="001505E5" w:rsidRPr="007C2FDA">
          <w:type w:val="continuous"/>
          <w:pgSz w:w="11900" w:h="16840"/>
          <w:pgMar w:top="540" w:right="564" w:bottom="175" w:left="560" w:header="0" w:footer="0" w:gutter="0"/>
          <w:cols w:space="0" w:equalWidth="0">
            <w:col w:w="10780"/>
          </w:cols>
          <w:docGrid w:linePitch="360"/>
        </w:sectPr>
      </w:pPr>
    </w:p>
    <w:p w14:paraId="052B012A" w14:textId="77777777" w:rsidR="001505E5" w:rsidRPr="007C2FDA" w:rsidRDefault="001505E5" w:rsidP="001505E5">
      <w:pPr>
        <w:tabs>
          <w:tab w:val="left" w:pos="2340"/>
        </w:tabs>
        <w:spacing w:line="0" w:lineRule="atLeast"/>
        <w:rPr>
          <w:b/>
          <w:sz w:val="24"/>
        </w:rPr>
      </w:pPr>
      <w:bookmarkStart w:id="24" w:name="page24"/>
      <w:bookmarkEnd w:id="24"/>
      <w:r w:rsidRPr="007C2FDA">
        <w:rPr>
          <w:b/>
          <w:sz w:val="24"/>
        </w:rPr>
        <w:lastRenderedPageBreak/>
        <w:t>10. Многоканальная СМО с неограниченной очередью.</w:t>
      </w:r>
    </w:p>
    <w:p w14:paraId="5DD852F7" w14:textId="77777777" w:rsidR="001505E5" w:rsidRPr="007C2FDA" w:rsidRDefault="001505E5" w:rsidP="001505E5">
      <w:pPr>
        <w:spacing w:line="318" w:lineRule="exact"/>
        <w:rPr>
          <w:sz w:val="24"/>
        </w:rPr>
      </w:pPr>
    </w:p>
    <w:p w14:paraId="4EF3BC19" w14:textId="77777777" w:rsidR="001505E5" w:rsidRPr="007C2FDA" w:rsidRDefault="001505E5" w:rsidP="001505E5">
      <w:pPr>
        <w:spacing w:line="0" w:lineRule="atLeast"/>
        <w:ind w:left="580"/>
        <w:rPr>
          <w:sz w:val="24"/>
        </w:rPr>
      </w:pPr>
      <w:r w:rsidRPr="007C2FDA">
        <w:rPr>
          <w:sz w:val="24"/>
        </w:rPr>
        <w:t xml:space="preserve">Граф такой СМО (рис.9) получается из графа на рис.8 при </w:t>
      </w:r>
      <w:r w:rsidRPr="007C2FDA">
        <w:rPr>
          <w:i/>
          <w:sz w:val="24"/>
        </w:rPr>
        <w:t>m</w:t>
      </w:r>
      <w:r w:rsidRPr="007C2FDA">
        <w:rPr>
          <w:sz w:val="24"/>
        </w:rPr>
        <w:t xml:space="preserve"> → ∞</w:t>
      </w:r>
    </w:p>
    <w:p w14:paraId="7783FA46" w14:textId="77777777" w:rsidR="001505E5" w:rsidRPr="007C2FDA" w:rsidRDefault="001505E5" w:rsidP="001505E5">
      <w:pPr>
        <w:spacing w:line="325" w:lineRule="exact"/>
        <w:rPr>
          <w:sz w:val="24"/>
        </w:rPr>
      </w:pPr>
    </w:p>
    <w:tbl>
      <w:tblPr>
        <w:tblW w:w="0" w:type="auto"/>
        <w:tblInd w:w="580" w:type="dxa"/>
        <w:tblLayout w:type="fixed"/>
        <w:tblCellMar>
          <w:left w:w="0" w:type="dxa"/>
          <w:right w:w="0" w:type="dxa"/>
        </w:tblCellMar>
        <w:tblLook w:val="0000" w:firstRow="0" w:lastRow="0" w:firstColumn="0" w:lastColumn="0" w:noHBand="0" w:noVBand="0"/>
      </w:tblPr>
      <w:tblGrid>
        <w:gridCol w:w="1040"/>
        <w:gridCol w:w="980"/>
        <w:gridCol w:w="1020"/>
        <w:gridCol w:w="860"/>
        <w:gridCol w:w="1020"/>
        <w:gridCol w:w="660"/>
        <w:gridCol w:w="760"/>
        <w:gridCol w:w="1020"/>
        <w:gridCol w:w="860"/>
        <w:gridCol w:w="1020"/>
        <w:gridCol w:w="380"/>
      </w:tblGrid>
      <w:tr w:rsidR="001505E5" w:rsidRPr="007C2FDA" w14:paraId="2C2D467D" w14:textId="77777777" w:rsidTr="003B77BD">
        <w:trPr>
          <w:trHeight w:val="107"/>
        </w:trPr>
        <w:tc>
          <w:tcPr>
            <w:tcW w:w="1040" w:type="dxa"/>
            <w:tcBorders>
              <w:bottom w:val="single" w:sz="8" w:space="0" w:color="auto"/>
            </w:tcBorders>
            <w:shd w:val="clear" w:color="auto" w:fill="auto"/>
            <w:vAlign w:val="bottom"/>
          </w:tcPr>
          <w:p w14:paraId="1D253E8D" w14:textId="77777777" w:rsidR="001505E5" w:rsidRPr="007C2FDA" w:rsidRDefault="001505E5" w:rsidP="003B77BD">
            <w:pPr>
              <w:spacing w:line="0" w:lineRule="atLeast"/>
              <w:rPr>
                <w:sz w:val="24"/>
              </w:rPr>
            </w:pPr>
          </w:p>
        </w:tc>
        <w:tc>
          <w:tcPr>
            <w:tcW w:w="980" w:type="dxa"/>
            <w:vMerge w:val="restart"/>
            <w:shd w:val="clear" w:color="auto" w:fill="auto"/>
            <w:vAlign w:val="bottom"/>
          </w:tcPr>
          <w:p w14:paraId="38DD6916" w14:textId="77777777" w:rsidR="001505E5" w:rsidRPr="007C2FDA" w:rsidRDefault="001505E5" w:rsidP="003B77BD">
            <w:pPr>
              <w:spacing w:line="0" w:lineRule="atLeast"/>
              <w:ind w:left="520"/>
              <w:rPr>
                <w:i/>
                <w:sz w:val="24"/>
              </w:rPr>
            </w:pPr>
            <w:r w:rsidRPr="007C2FDA">
              <w:rPr>
                <w:i/>
                <w:sz w:val="24"/>
              </w:rPr>
              <w:t>λ</w:t>
            </w:r>
          </w:p>
        </w:tc>
        <w:tc>
          <w:tcPr>
            <w:tcW w:w="1020" w:type="dxa"/>
            <w:tcBorders>
              <w:bottom w:val="single" w:sz="8" w:space="0" w:color="auto"/>
            </w:tcBorders>
            <w:shd w:val="clear" w:color="auto" w:fill="auto"/>
            <w:vAlign w:val="bottom"/>
          </w:tcPr>
          <w:p w14:paraId="21153DDF" w14:textId="77777777" w:rsidR="001505E5" w:rsidRPr="007C2FDA" w:rsidRDefault="001505E5" w:rsidP="003B77BD">
            <w:pPr>
              <w:spacing w:line="0" w:lineRule="atLeast"/>
              <w:rPr>
                <w:sz w:val="24"/>
              </w:rPr>
            </w:pPr>
          </w:p>
        </w:tc>
        <w:tc>
          <w:tcPr>
            <w:tcW w:w="860" w:type="dxa"/>
            <w:vMerge w:val="restart"/>
            <w:shd w:val="clear" w:color="auto" w:fill="auto"/>
            <w:vAlign w:val="bottom"/>
          </w:tcPr>
          <w:p w14:paraId="46F3556D" w14:textId="77777777" w:rsidR="001505E5" w:rsidRPr="007C2FDA" w:rsidRDefault="001505E5" w:rsidP="003B77BD">
            <w:pPr>
              <w:spacing w:line="0" w:lineRule="atLeast"/>
              <w:ind w:left="140"/>
              <w:rPr>
                <w:i/>
                <w:sz w:val="24"/>
              </w:rPr>
            </w:pPr>
            <w:r w:rsidRPr="007C2FDA">
              <w:rPr>
                <w:i/>
                <w:sz w:val="24"/>
              </w:rPr>
              <w:t>λ</w:t>
            </w:r>
          </w:p>
        </w:tc>
        <w:tc>
          <w:tcPr>
            <w:tcW w:w="1020" w:type="dxa"/>
            <w:tcBorders>
              <w:bottom w:val="single" w:sz="8" w:space="0" w:color="auto"/>
            </w:tcBorders>
            <w:shd w:val="clear" w:color="auto" w:fill="auto"/>
            <w:vAlign w:val="bottom"/>
          </w:tcPr>
          <w:p w14:paraId="00210008" w14:textId="77777777" w:rsidR="001505E5" w:rsidRPr="007C2FDA" w:rsidRDefault="001505E5" w:rsidP="003B77BD">
            <w:pPr>
              <w:spacing w:line="0" w:lineRule="atLeast"/>
              <w:rPr>
                <w:sz w:val="24"/>
              </w:rPr>
            </w:pPr>
          </w:p>
        </w:tc>
        <w:tc>
          <w:tcPr>
            <w:tcW w:w="660" w:type="dxa"/>
            <w:vMerge w:val="restart"/>
            <w:shd w:val="clear" w:color="auto" w:fill="auto"/>
            <w:vAlign w:val="bottom"/>
          </w:tcPr>
          <w:p w14:paraId="0D0AE6AF" w14:textId="77777777" w:rsidR="001505E5" w:rsidRPr="007C2FDA" w:rsidRDefault="001505E5" w:rsidP="003B77BD">
            <w:pPr>
              <w:spacing w:line="0" w:lineRule="atLeast"/>
              <w:ind w:left="180"/>
              <w:rPr>
                <w:i/>
                <w:sz w:val="24"/>
              </w:rPr>
            </w:pPr>
            <w:r w:rsidRPr="007C2FDA">
              <w:rPr>
                <w:i/>
                <w:sz w:val="24"/>
              </w:rPr>
              <w:t>λ</w:t>
            </w:r>
          </w:p>
        </w:tc>
        <w:tc>
          <w:tcPr>
            <w:tcW w:w="760" w:type="dxa"/>
            <w:vMerge w:val="restart"/>
            <w:shd w:val="clear" w:color="auto" w:fill="auto"/>
            <w:vAlign w:val="bottom"/>
          </w:tcPr>
          <w:p w14:paraId="76408EC1" w14:textId="77777777" w:rsidR="001505E5" w:rsidRPr="007C2FDA" w:rsidRDefault="001505E5" w:rsidP="003B77BD">
            <w:pPr>
              <w:spacing w:line="0" w:lineRule="atLeast"/>
              <w:ind w:left="60"/>
              <w:jc w:val="center"/>
              <w:rPr>
                <w:i/>
                <w:w w:val="98"/>
                <w:sz w:val="24"/>
              </w:rPr>
            </w:pPr>
            <w:r w:rsidRPr="007C2FDA">
              <w:rPr>
                <w:i/>
                <w:w w:val="98"/>
                <w:sz w:val="24"/>
              </w:rPr>
              <w:t>λ</w:t>
            </w:r>
          </w:p>
        </w:tc>
        <w:tc>
          <w:tcPr>
            <w:tcW w:w="1020" w:type="dxa"/>
            <w:tcBorders>
              <w:bottom w:val="single" w:sz="8" w:space="0" w:color="auto"/>
            </w:tcBorders>
            <w:shd w:val="clear" w:color="auto" w:fill="auto"/>
            <w:vAlign w:val="bottom"/>
          </w:tcPr>
          <w:p w14:paraId="25B17FC3" w14:textId="77777777" w:rsidR="001505E5" w:rsidRPr="007C2FDA" w:rsidRDefault="001505E5" w:rsidP="003B77BD">
            <w:pPr>
              <w:spacing w:line="0" w:lineRule="atLeast"/>
              <w:rPr>
                <w:sz w:val="24"/>
              </w:rPr>
            </w:pPr>
          </w:p>
        </w:tc>
        <w:tc>
          <w:tcPr>
            <w:tcW w:w="860" w:type="dxa"/>
            <w:vMerge w:val="restart"/>
            <w:shd w:val="clear" w:color="auto" w:fill="auto"/>
            <w:vAlign w:val="bottom"/>
          </w:tcPr>
          <w:p w14:paraId="257F178F" w14:textId="77777777" w:rsidR="001505E5" w:rsidRPr="007C2FDA" w:rsidRDefault="001505E5" w:rsidP="003B77BD">
            <w:pPr>
              <w:spacing w:line="0" w:lineRule="atLeast"/>
              <w:ind w:left="200"/>
              <w:rPr>
                <w:i/>
                <w:sz w:val="24"/>
              </w:rPr>
            </w:pPr>
            <w:r w:rsidRPr="007C2FDA">
              <w:rPr>
                <w:i/>
                <w:sz w:val="24"/>
              </w:rPr>
              <w:t>λ</w:t>
            </w:r>
          </w:p>
        </w:tc>
        <w:tc>
          <w:tcPr>
            <w:tcW w:w="1020" w:type="dxa"/>
            <w:tcBorders>
              <w:bottom w:val="single" w:sz="8" w:space="0" w:color="auto"/>
            </w:tcBorders>
            <w:shd w:val="clear" w:color="auto" w:fill="auto"/>
            <w:vAlign w:val="bottom"/>
          </w:tcPr>
          <w:p w14:paraId="17B799E0" w14:textId="77777777" w:rsidR="001505E5" w:rsidRPr="007C2FDA" w:rsidRDefault="001505E5" w:rsidP="003B77BD">
            <w:pPr>
              <w:spacing w:line="0" w:lineRule="atLeast"/>
              <w:rPr>
                <w:sz w:val="24"/>
              </w:rPr>
            </w:pPr>
          </w:p>
        </w:tc>
        <w:tc>
          <w:tcPr>
            <w:tcW w:w="380" w:type="dxa"/>
            <w:vMerge w:val="restart"/>
            <w:shd w:val="clear" w:color="auto" w:fill="auto"/>
            <w:vAlign w:val="bottom"/>
          </w:tcPr>
          <w:p w14:paraId="7996E071" w14:textId="77777777" w:rsidR="001505E5" w:rsidRPr="007C2FDA" w:rsidRDefault="001505E5" w:rsidP="003B77BD">
            <w:pPr>
              <w:spacing w:line="0" w:lineRule="atLeast"/>
              <w:ind w:left="100"/>
              <w:rPr>
                <w:i/>
                <w:sz w:val="24"/>
              </w:rPr>
            </w:pPr>
            <w:r w:rsidRPr="007C2FDA">
              <w:rPr>
                <w:i/>
                <w:sz w:val="24"/>
              </w:rPr>
              <w:t>λ</w:t>
            </w:r>
          </w:p>
        </w:tc>
      </w:tr>
      <w:tr w:rsidR="001505E5" w:rsidRPr="007C2FDA" w14:paraId="7EADFA85" w14:textId="77777777" w:rsidTr="003B77BD">
        <w:trPr>
          <w:trHeight w:val="276"/>
        </w:trPr>
        <w:tc>
          <w:tcPr>
            <w:tcW w:w="1040" w:type="dxa"/>
            <w:vMerge w:val="restart"/>
            <w:tcBorders>
              <w:left w:val="single" w:sz="8" w:space="0" w:color="auto"/>
              <w:right w:val="single" w:sz="8" w:space="0" w:color="auto"/>
            </w:tcBorders>
            <w:shd w:val="clear" w:color="auto" w:fill="auto"/>
            <w:vAlign w:val="bottom"/>
          </w:tcPr>
          <w:p w14:paraId="5FF5F191" w14:textId="77777777" w:rsidR="001505E5" w:rsidRPr="007C2FDA" w:rsidRDefault="001505E5" w:rsidP="003B77BD">
            <w:pPr>
              <w:spacing w:line="0" w:lineRule="atLeast"/>
              <w:ind w:left="380"/>
              <w:rPr>
                <w:rFonts w:eastAsia="Arial"/>
                <w:sz w:val="24"/>
              </w:rPr>
            </w:pPr>
            <w:r w:rsidRPr="007C2FDA">
              <w:rPr>
                <w:rFonts w:eastAsia="Arial"/>
                <w:i/>
                <w:sz w:val="24"/>
              </w:rPr>
              <w:t>S</w:t>
            </w:r>
            <w:r w:rsidRPr="007C2FDA">
              <w:rPr>
                <w:rFonts w:eastAsia="Arial"/>
                <w:sz w:val="24"/>
              </w:rPr>
              <w:t>0</w:t>
            </w:r>
          </w:p>
        </w:tc>
        <w:tc>
          <w:tcPr>
            <w:tcW w:w="980" w:type="dxa"/>
            <w:vMerge/>
            <w:shd w:val="clear" w:color="auto" w:fill="auto"/>
            <w:vAlign w:val="bottom"/>
          </w:tcPr>
          <w:p w14:paraId="79411E71" w14:textId="77777777" w:rsidR="001505E5" w:rsidRPr="007C2FDA" w:rsidRDefault="001505E5" w:rsidP="003B77BD">
            <w:pPr>
              <w:spacing w:line="0" w:lineRule="atLeast"/>
              <w:rPr>
                <w:sz w:val="24"/>
              </w:rPr>
            </w:pPr>
          </w:p>
        </w:tc>
        <w:tc>
          <w:tcPr>
            <w:tcW w:w="1020" w:type="dxa"/>
            <w:vMerge w:val="restart"/>
            <w:tcBorders>
              <w:left w:val="single" w:sz="8" w:space="0" w:color="auto"/>
              <w:right w:val="single" w:sz="8" w:space="0" w:color="auto"/>
            </w:tcBorders>
            <w:shd w:val="clear" w:color="auto" w:fill="auto"/>
            <w:vAlign w:val="bottom"/>
          </w:tcPr>
          <w:p w14:paraId="5239BBED" w14:textId="77777777" w:rsidR="001505E5" w:rsidRPr="007C2FDA" w:rsidRDefault="001505E5" w:rsidP="003B77BD">
            <w:pPr>
              <w:spacing w:line="0" w:lineRule="atLeast"/>
              <w:ind w:left="380"/>
              <w:rPr>
                <w:rFonts w:eastAsia="Arial"/>
                <w:sz w:val="24"/>
              </w:rPr>
            </w:pPr>
            <w:r w:rsidRPr="007C2FDA">
              <w:rPr>
                <w:rFonts w:eastAsia="Arial"/>
                <w:i/>
                <w:sz w:val="24"/>
              </w:rPr>
              <w:t>S</w:t>
            </w:r>
            <w:r w:rsidRPr="007C2FDA">
              <w:rPr>
                <w:rFonts w:eastAsia="Arial"/>
                <w:sz w:val="24"/>
              </w:rPr>
              <w:t>1</w:t>
            </w:r>
          </w:p>
        </w:tc>
        <w:tc>
          <w:tcPr>
            <w:tcW w:w="860" w:type="dxa"/>
            <w:vMerge/>
            <w:shd w:val="clear" w:color="auto" w:fill="auto"/>
            <w:vAlign w:val="bottom"/>
          </w:tcPr>
          <w:p w14:paraId="0BEB5C13" w14:textId="77777777" w:rsidR="001505E5" w:rsidRPr="007C2FDA" w:rsidRDefault="001505E5" w:rsidP="003B77BD">
            <w:pPr>
              <w:spacing w:line="0" w:lineRule="atLeast"/>
              <w:rPr>
                <w:sz w:val="24"/>
              </w:rPr>
            </w:pPr>
          </w:p>
        </w:tc>
        <w:tc>
          <w:tcPr>
            <w:tcW w:w="1020" w:type="dxa"/>
            <w:vMerge w:val="restart"/>
            <w:tcBorders>
              <w:left w:val="single" w:sz="8" w:space="0" w:color="auto"/>
              <w:right w:val="single" w:sz="8" w:space="0" w:color="auto"/>
            </w:tcBorders>
            <w:shd w:val="clear" w:color="auto" w:fill="auto"/>
            <w:vAlign w:val="bottom"/>
          </w:tcPr>
          <w:p w14:paraId="5F380ABC" w14:textId="77777777" w:rsidR="001505E5" w:rsidRPr="007C2FDA" w:rsidRDefault="001505E5" w:rsidP="003B77BD">
            <w:pPr>
              <w:spacing w:line="0" w:lineRule="atLeast"/>
              <w:ind w:left="360"/>
              <w:rPr>
                <w:rFonts w:eastAsia="Arial"/>
                <w:sz w:val="24"/>
              </w:rPr>
            </w:pPr>
            <w:r w:rsidRPr="007C2FDA">
              <w:rPr>
                <w:rFonts w:eastAsia="Arial"/>
                <w:i/>
                <w:sz w:val="24"/>
              </w:rPr>
              <w:t>S</w:t>
            </w:r>
            <w:r w:rsidRPr="007C2FDA">
              <w:rPr>
                <w:rFonts w:eastAsia="Arial"/>
                <w:sz w:val="24"/>
              </w:rPr>
              <w:t>2</w:t>
            </w:r>
          </w:p>
        </w:tc>
        <w:tc>
          <w:tcPr>
            <w:tcW w:w="660" w:type="dxa"/>
            <w:vMerge/>
            <w:shd w:val="clear" w:color="auto" w:fill="auto"/>
            <w:vAlign w:val="bottom"/>
          </w:tcPr>
          <w:p w14:paraId="0400B33B" w14:textId="77777777" w:rsidR="001505E5" w:rsidRPr="007C2FDA" w:rsidRDefault="001505E5" w:rsidP="003B77BD">
            <w:pPr>
              <w:spacing w:line="0" w:lineRule="atLeast"/>
              <w:rPr>
                <w:sz w:val="24"/>
              </w:rPr>
            </w:pPr>
          </w:p>
        </w:tc>
        <w:tc>
          <w:tcPr>
            <w:tcW w:w="760" w:type="dxa"/>
            <w:vMerge/>
            <w:shd w:val="clear" w:color="auto" w:fill="auto"/>
            <w:vAlign w:val="bottom"/>
          </w:tcPr>
          <w:p w14:paraId="29E88540" w14:textId="77777777" w:rsidR="001505E5" w:rsidRPr="007C2FDA" w:rsidRDefault="001505E5" w:rsidP="003B77BD">
            <w:pPr>
              <w:spacing w:line="0" w:lineRule="atLeast"/>
              <w:rPr>
                <w:sz w:val="24"/>
              </w:rPr>
            </w:pPr>
          </w:p>
        </w:tc>
        <w:tc>
          <w:tcPr>
            <w:tcW w:w="1020" w:type="dxa"/>
            <w:vMerge w:val="restart"/>
            <w:tcBorders>
              <w:left w:val="single" w:sz="8" w:space="0" w:color="auto"/>
              <w:right w:val="single" w:sz="8" w:space="0" w:color="auto"/>
            </w:tcBorders>
            <w:shd w:val="clear" w:color="auto" w:fill="auto"/>
            <w:vAlign w:val="bottom"/>
          </w:tcPr>
          <w:p w14:paraId="584C9F2C" w14:textId="77777777" w:rsidR="001505E5" w:rsidRPr="007C2FDA" w:rsidRDefault="001505E5" w:rsidP="003B77BD">
            <w:pPr>
              <w:spacing w:line="0" w:lineRule="atLeast"/>
              <w:ind w:left="380"/>
              <w:rPr>
                <w:rFonts w:eastAsia="Arial"/>
                <w:i/>
                <w:sz w:val="24"/>
                <w:vertAlign w:val="subscript"/>
              </w:rPr>
            </w:pPr>
            <w:r w:rsidRPr="007C2FDA">
              <w:rPr>
                <w:rFonts w:eastAsia="Arial"/>
                <w:i/>
                <w:sz w:val="24"/>
              </w:rPr>
              <w:t>S</w:t>
            </w:r>
            <w:r w:rsidRPr="007C2FDA">
              <w:rPr>
                <w:rFonts w:eastAsia="Arial"/>
                <w:i/>
                <w:sz w:val="24"/>
                <w:vertAlign w:val="subscript"/>
              </w:rPr>
              <w:t>n</w:t>
            </w:r>
          </w:p>
        </w:tc>
        <w:tc>
          <w:tcPr>
            <w:tcW w:w="860" w:type="dxa"/>
            <w:vMerge/>
            <w:shd w:val="clear" w:color="auto" w:fill="auto"/>
            <w:vAlign w:val="bottom"/>
          </w:tcPr>
          <w:p w14:paraId="0E833A4C" w14:textId="77777777" w:rsidR="001505E5" w:rsidRPr="007C2FDA" w:rsidRDefault="001505E5" w:rsidP="003B77BD">
            <w:pPr>
              <w:spacing w:line="0" w:lineRule="atLeast"/>
              <w:rPr>
                <w:sz w:val="24"/>
              </w:rPr>
            </w:pPr>
          </w:p>
        </w:tc>
        <w:tc>
          <w:tcPr>
            <w:tcW w:w="1020" w:type="dxa"/>
            <w:vMerge w:val="restart"/>
            <w:tcBorders>
              <w:left w:val="single" w:sz="8" w:space="0" w:color="auto"/>
              <w:right w:val="single" w:sz="8" w:space="0" w:color="auto"/>
            </w:tcBorders>
            <w:shd w:val="clear" w:color="auto" w:fill="auto"/>
            <w:vAlign w:val="bottom"/>
          </w:tcPr>
          <w:p w14:paraId="5B602AE2" w14:textId="77777777" w:rsidR="001505E5" w:rsidRPr="007C2FDA" w:rsidRDefault="001505E5" w:rsidP="003B77BD">
            <w:pPr>
              <w:spacing w:line="0" w:lineRule="atLeast"/>
              <w:ind w:left="260"/>
              <w:rPr>
                <w:rFonts w:eastAsia="Arial"/>
                <w:sz w:val="24"/>
              </w:rPr>
            </w:pPr>
            <w:r w:rsidRPr="007C2FDA">
              <w:rPr>
                <w:rFonts w:eastAsia="Arial"/>
                <w:i/>
                <w:sz w:val="24"/>
              </w:rPr>
              <w:t>Sn</w:t>
            </w:r>
            <w:r w:rsidRPr="007C2FDA">
              <w:rPr>
                <w:rFonts w:eastAsia="Arial"/>
                <w:sz w:val="24"/>
              </w:rPr>
              <w:t>+1</w:t>
            </w:r>
          </w:p>
        </w:tc>
        <w:tc>
          <w:tcPr>
            <w:tcW w:w="380" w:type="dxa"/>
            <w:vMerge/>
            <w:shd w:val="clear" w:color="auto" w:fill="auto"/>
            <w:vAlign w:val="bottom"/>
          </w:tcPr>
          <w:p w14:paraId="1359FF90" w14:textId="77777777" w:rsidR="001505E5" w:rsidRPr="007C2FDA" w:rsidRDefault="001505E5" w:rsidP="003B77BD">
            <w:pPr>
              <w:spacing w:line="0" w:lineRule="atLeast"/>
              <w:rPr>
                <w:sz w:val="24"/>
              </w:rPr>
            </w:pPr>
          </w:p>
        </w:tc>
      </w:tr>
      <w:tr w:rsidR="001505E5" w:rsidRPr="007C2FDA" w14:paraId="4D1323F2" w14:textId="77777777" w:rsidTr="003B77BD">
        <w:trPr>
          <w:trHeight w:val="280"/>
        </w:trPr>
        <w:tc>
          <w:tcPr>
            <w:tcW w:w="1040" w:type="dxa"/>
            <w:vMerge/>
            <w:tcBorders>
              <w:left w:val="single" w:sz="8" w:space="0" w:color="auto"/>
              <w:right w:val="single" w:sz="8" w:space="0" w:color="auto"/>
            </w:tcBorders>
            <w:shd w:val="clear" w:color="auto" w:fill="auto"/>
            <w:vAlign w:val="bottom"/>
          </w:tcPr>
          <w:p w14:paraId="7370BDE5" w14:textId="77777777" w:rsidR="001505E5" w:rsidRPr="007C2FDA" w:rsidRDefault="001505E5" w:rsidP="003B77BD">
            <w:pPr>
              <w:spacing w:line="0" w:lineRule="atLeast"/>
              <w:rPr>
                <w:sz w:val="24"/>
              </w:rPr>
            </w:pPr>
          </w:p>
        </w:tc>
        <w:tc>
          <w:tcPr>
            <w:tcW w:w="980" w:type="dxa"/>
            <w:shd w:val="clear" w:color="auto" w:fill="auto"/>
            <w:vAlign w:val="bottom"/>
          </w:tcPr>
          <w:p w14:paraId="4731E484" w14:textId="77777777" w:rsidR="001505E5" w:rsidRPr="007C2FDA" w:rsidRDefault="001505E5" w:rsidP="003B77BD">
            <w:pPr>
              <w:spacing w:line="0" w:lineRule="atLeast"/>
              <w:rPr>
                <w:sz w:val="24"/>
              </w:rPr>
            </w:pPr>
          </w:p>
        </w:tc>
        <w:tc>
          <w:tcPr>
            <w:tcW w:w="1020" w:type="dxa"/>
            <w:vMerge/>
            <w:tcBorders>
              <w:left w:val="single" w:sz="8" w:space="0" w:color="auto"/>
              <w:right w:val="single" w:sz="8" w:space="0" w:color="auto"/>
            </w:tcBorders>
            <w:shd w:val="clear" w:color="auto" w:fill="auto"/>
            <w:vAlign w:val="bottom"/>
          </w:tcPr>
          <w:p w14:paraId="60186C33" w14:textId="77777777" w:rsidR="001505E5" w:rsidRPr="007C2FDA" w:rsidRDefault="001505E5" w:rsidP="003B77BD">
            <w:pPr>
              <w:spacing w:line="0" w:lineRule="atLeast"/>
              <w:rPr>
                <w:sz w:val="24"/>
              </w:rPr>
            </w:pPr>
          </w:p>
        </w:tc>
        <w:tc>
          <w:tcPr>
            <w:tcW w:w="860" w:type="dxa"/>
            <w:shd w:val="clear" w:color="auto" w:fill="auto"/>
            <w:vAlign w:val="bottom"/>
          </w:tcPr>
          <w:p w14:paraId="23FBCEF9" w14:textId="77777777" w:rsidR="001505E5" w:rsidRPr="007C2FDA" w:rsidRDefault="001505E5" w:rsidP="003B77BD">
            <w:pPr>
              <w:spacing w:line="0" w:lineRule="atLeast"/>
              <w:rPr>
                <w:sz w:val="24"/>
              </w:rPr>
            </w:pPr>
          </w:p>
        </w:tc>
        <w:tc>
          <w:tcPr>
            <w:tcW w:w="1020" w:type="dxa"/>
            <w:vMerge/>
            <w:tcBorders>
              <w:left w:val="single" w:sz="8" w:space="0" w:color="auto"/>
              <w:right w:val="single" w:sz="8" w:space="0" w:color="auto"/>
            </w:tcBorders>
            <w:shd w:val="clear" w:color="auto" w:fill="auto"/>
            <w:vAlign w:val="bottom"/>
          </w:tcPr>
          <w:p w14:paraId="0E3FF642" w14:textId="77777777" w:rsidR="001505E5" w:rsidRPr="007C2FDA" w:rsidRDefault="001505E5" w:rsidP="003B77BD">
            <w:pPr>
              <w:spacing w:line="0" w:lineRule="atLeast"/>
              <w:rPr>
                <w:sz w:val="24"/>
              </w:rPr>
            </w:pPr>
          </w:p>
        </w:tc>
        <w:tc>
          <w:tcPr>
            <w:tcW w:w="660" w:type="dxa"/>
            <w:shd w:val="clear" w:color="auto" w:fill="auto"/>
            <w:vAlign w:val="bottom"/>
          </w:tcPr>
          <w:p w14:paraId="46D7069C" w14:textId="77777777" w:rsidR="001505E5" w:rsidRPr="007C2FDA" w:rsidRDefault="001505E5" w:rsidP="003B77BD">
            <w:pPr>
              <w:spacing w:line="0" w:lineRule="atLeast"/>
              <w:rPr>
                <w:sz w:val="24"/>
              </w:rPr>
            </w:pPr>
          </w:p>
        </w:tc>
        <w:tc>
          <w:tcPr>
            <w:tcW w:w="760" w:type="dxa"/>
            <w:vMerge w:val="restart"/>
            <w:shd w:val="clear" w:color="auto" w:fill="auto"/>
            <w:vAlign w:val="bottom"/>
          </w:tcPr>
          <w:p w14:paraId="42257732" w14:textId="77777777" w:rsidR="001505E5" w:rsidRPr="007C2FDA" w:rsidRDefault="001505E5" w:rsidP="003B77BD">
            <w:pPr>
              <w:spacing w:line="317" w:lineRule="exact"/>
              <w:ind w:left="220"/>
              <w:rPr>
                <w:sz w:val="24"/>
              </w:rPr>
            </w:pPr>
            <w:r w:rsidRPr="007C2FDA">
              <w:rPr>
                <w:sz w:val="24"/>
              </w:rPr>
              <w:t>…</w:t>
            </w:r>
          </w:p>
        </w:tc>
        <w:tc>
          <w:tcPr>
            <w:tcW w:w="1020" w:type="dxa"/>
            <w:vMerge/>
            <w:tcBorders>
              <w:left w:val="single" w:sz="8" w:space="0" w:color="auto"/>
              <w:right w:val="single" w:sz="8" w:space="0" w:color="auto"/>
            </w:tcBorders>
            <w:shd w:val="clear" w:color="auto" w:fill="auto"/>
            <w:vAlign w:val="bottom"/>
          </w:tcPr>
          <w:p w14:paraId="325AA1EA" w14:textId="77777777" w:rsidR="001505E5" w:rsidRPr="007C2FDA" w:rsidRDefault="001505E5" w:rsidP="003B77BD">
            <w:pPr>
              <w:spacing w:line="0" w:lineRule="atLeast"/>
              <w:rPr>
                <w:sz w:val="24"/>
              </w:rPr>
            </w:pPr>
          </w:p>
        </w:tc>
        <w:tc>
          <w:tcPr>
            <w:tcW w:w="860" w:type="dxa"/>
            <w:shd w:val="clear" w:color="auto" w:fill="auto"/>
            <w:vAlign w:val="bottom"/>
          </w:tcPr>
          <w:p w14:paraId="5A02654C" w14:textId="77777777" w:rsidR="001505E5" w:rsidRPr="007C2FDA" w:rsidRDefault="001505E5" w:rsidP="003B77BD">
            <w:pPr>
              <w:spacing w:line="0" w:lineRule="atLeast"/>
              <w:rPr>
                <w:sz w:val="24"/>
              </w:rPr>
            </w:pPr>
          </w:p>
        </w:tc>
        <w:tc>
          <w:tcPr>
            <w:tcW w:w="1020" w:type="dxa"/>
            <w:vMerge/>
            <w:tcBorders>
              <w:left w:val="single" w:sz="8" w:space="0" w:color="auto"/>
              <w:right w:val="single" w:sz="8" w:space="0" w:color="auto"/>
            </w:tcBorders>
            <w:shd w:val="clear" w:color="auto" w:fill="auto"/>
            <w:vAlign w:val="bottom"/>
          </w:tcPr>
          <w:p w14:paraId="28F505E7" w14:textId="77777777" w:rsidR="001505E5" w:rsidRPr="007C2FDA" w:rsidRDefault="001505E5" w:rsidP="003B77BD">
            <w:pPr>
              <w:spacing w:line="0" w:lineRule="atLeast"/>
              <w:rPr>
                <w:sz w:val="24"/>
              </w:rPr>
            </w:pPr>
          </w:p>
        </w:tc>
        <w:tc>
          <w:tcPr>
            <w:tcW w:w="380" w:type="dxa"/>
            <w:shd w:val="clear" w:color="auto" w:fill="auto"/>
            <w:vAlign w:val="bottom"/>
          </w:tcPr>
          <w:p w14:paraId="5AF03AF8" w14:textId="77777777" w:rsidR="001505E5" w:rsidRPr="007C2FDA" w:rsidRDefault="001505E5" w:rsidP="003B77BD">
            <w:pPr>
              <w:spacing w:line="0" w:lineRule="atLeast"/>
              <w:rPr>
                <w:sz w:val="24"/>
              </w:rPr>
            </w:pPr>
          </w:p>
        </w:tc>
      </w:tr>
      <w:tr w:rsidR="001505E5" w:rsidRPr="007C2FDA" w14:paraId="49B6D1B0" w14:textId="77777777" w:rsidTr="003B77BD">
        <w:trPr>
          <w:trHeight w:val="37"/>
        </w:trPr>
        <w:tc>
          <w:tcPr>
            <w:tcW w:w="1040" w:type="dxa"/>
            <w:tcBorders>
              <w:left w:val="single" w:sz="8" w:space="0" w:color="auto"/>
              <w:right w:val="single" w:sz="8" w:space="0" w:color="auto"/>
            </w:tcBorders>
            <w:shd w:val="clear" w:color="auto" w:fill="auto"/>
            <w:vAlign w:val="bottom"/>
          </w:tcPr>
          <w:p w14:paraId="7256CB4F" w14:textId="77777777" w:rsidR="001505E5" w:rsidRPr="007C2FDA" w:rsidRDefault="001505E5" w:rsidP="003B77BD">
            <w:pPr>
              <w:spacing w:line="0" w:lineRule="atLeast"/>
              <w:rPr>
                <w:sz w:val="24"/>
              </w:rPr>
            </w:pPr>
          </w:p>
        </w:tc>
        <w:tc>
          <w:tcPr>
            <w:tcW w:w="980" w:type="dxa"/>
            <w:shd w:val="clear" w:color="auto" w:fill="auto"/>
            <w:vAlign w:val="bottom"/>
          </w:tcPr>
          <w:p w14:paraId="06C29216" w14:textId="77777777" w:rsidR="001505E5" w:rsidRPr="007C2FDA" w:rsidRDefault="001505E5" w:rsidP="003B77BD">
            <w:pPr>
              <w:spacing w:line="0" w:lineRule="atLeast"/>
              <w:rPr>
                <w:sz w:val="24"/>
              </w:rPr>
            </w:pPr>
          </w:p>
        </w:tc>
        <w:tc>
          <w:tcPr>
            <w:tcW w:w="1020" w:type="dxa"/>
            <w:tcBorders>
              <w:left w:val="single" w:sz="8" w:space="0" w:color="auto"/>
              <w:right w:val="single" w:sz="8" w:space="0" w:color="auto"/>
            </w:tcBorders>
            <w:shd w:val="clear" w:color="auto" w:fill="auto"/>
            <w:vAlign w:val="bottom"/>
          </w:tcPr>
          <w:p w14:paraId="716AF72F" w14:textId="77777777" w:rsidR="001505E5" w:rsidRPr="007C2FDA" w:rsidRDefault="001505E5" w:rsidP="003B77BD">
            <w:pPr>
              <w:spacing w:line="0" w:lineRule="atLeast"/>
              <w:rPr>
                <w:sz w:val="24"/>
              </w:rPr>
            </w:pPr>
          </w:p>
        </w:tc>
        <w:tc>
          <w:tcPr>
            <w:tcW w:w="860" w:type="dxa"/>
            <w:shd w:val="clear" w:color="auto" w:fill="auto"/>
            <w:vAlign w:val="bottom"/>
          </w:tcPr>
          <w:p w14:paraId="2F99B1D3" w14:textId="77777777" w:rsidR="001505E5" w:rsidRPr="007C2FDA" w:rsidRDefault="001505E5" w:rsidP="003B77BD">
            <w:pPr>
              <w:spacing w:line="0" w:lineRule="atLeast"/>
              <w:rPr>
                <w:sz w:val="24"/>
              </w:rPr>
            </w:pPr>
          </w:p>
        </w:tc>
        <w:tc>
          <w:tcPr>
            <w:tcW w:w="1020" w:type="dxa"/>
            <w:tcBorders>
              <w:left w:val="single" w:sz="8" w:space="0" w:color="auto"/>
              <w:right w:val="single" w:sz="8" w:space="0" w:color="auto"/>
            </w:tcBorders>
            <w:shd w:val="clear" w:color="auto" w:fill="auto"/>
            <w:vAlign w:val="bottom"/>
          </w:tcPr>
          <w:p w14:paraId="3647A6EC" w14:textId="77777777" w:rsidR="001505E5" w:rsidRPr="007C2FDA" w:rsidRDefault="001505E5" w:rsidP="003B77BD">
            <w:pPr>
              <w:spacing w:line="0" w:lineRule="atLeast"/>
              <w:rPr>
                <w:sz w:val="24"/>
              </w:rPr>
            </w:pPr>
          </w:p>
        </w:tc>
        <w:tc>
          <w:tcPr>
            <w:tcW w:w="660" w:type="dxa"/>
            <w:shd w:val="clear" w:color="auto" w:fill="auto"/>
            <w:vAlign w:val="bottom"/>
          </w:tcPr>
          <w:p w14:paraId="75DB7935" w14:textId="77777777" w:rsidR="001505E5" w:rsidRPr="007C2FDA" w:rsidRDefault="001505E5" w:rsidP="003B77BD">
            <w:pPr>
              <w:spacing w:line="0" w:lineRule="atLeast"/>
              <w:rPr>
                <w:sz w:val="24"/>
              </w:rPr>
            </w:pPr>
          </w:p>
        </w:tc>
        <w:tc>
          <w:tcPr>
            <w:tcW w:w="760" w:type="dxa"/>
            <w:vMerge/>
            <w:shd w:val="clear" w:color="auto" w:fill="auto"/>
            <w:vAlign w:val="bottom"/>
          </w:tcPr>
          <w:p w14:paraId="7FC5DF69" w14:textId="77777777" w:rsidR="001505E5" w:rsidRPr="007C2FDA" w:rsidRDefault="001505E5" w:rsidP="003B77BD">
            <w:pPr>
              <w:spacing w:line="0" w:lineRule="atLeast"/>
              <w:rPr>
                <w:sz w:val="24"/>
              </w:rPr>
            </w:pPr>
          </w:p>
        </w:tc>
        <w:tc>
          <w:tcPr>
            <w:tcW w:w="1020" w:type="dxa"/>
            <w:tcBorders>
              <w:left w:val="single" w:sz="8" w:space="0" w:color="auto"/>
              <w:right w:val="single" w:sz="8" w:space="0" w:color="auto"/>
            </w:tcBorders>
            <w:shd w:val="clear" w:color="auto" w:fill="auto"/>
            <w:vAlign w:val="bottom"/>
          </w:tcPr>
          <w:p w14:paraId="6518B468" w14:textId="77777777" w:rsidR="001505E5" w:rsidRPr="007C2FDA" w:rsidRDefault="001505E5" w:rsidP="003B77BD">
            <w:pPr>
              <w:spacing w:line="0" w:lineRule="atLeast"/>
              <w:rPr>
                <w:sz w:val="24"/>
              </w:rPr>
            </w:pPr>
          </w:p>
        </w:tc>
        <w:tc>
          <w:tcPr>
            <w:tcW w:w="860" w:type="dxa"/>
            <w:shd w:val="clear" w:color="auto" w:fill="auto"/>
            <w:vAlign w:val="bottom"/>
          </w:tcPr>
          <w:p w14:paraId="7FCDDDF5" w14:textId="77777777" w:rsidR="001505E5" w:rsidRPr="007C2FDA" w:rsidRDefault="001505E5" w:rsidP="003B77BD">
            <w:pPr>
              <w:spacing w:line="0" w:lineRule="atLeast"/>
              <w:rPr>
                <w:sz w:val="24"/>
              </w:rPr>
            </w:pPr>
          </w:p>
        </w:tc>
        <w:tc>
          <w:tcPr>
            <w:tcW w:w="1020" w:type="dxa"/>
            <w:tcBorders>
              <w:left w:val="single" w:sz="8" w:space="0" w:color="auto"/>
              <w:right w:val="single" w:sz="8" w:space="0" w:color="auto"/>
            </w:tcBorders>
            <w:shd w:val="clear" w:color="auto" w:fill="auto"/>
            <w:vAlign w:val="bottom"/>
          </w:tcPr>
          <w:p w14:paraId="17C8FA97" w14:textId="77777777" w:rsidR="001505E5" w:rsidRPr="007C2FDA" w:rsidRDefault="001505E5" w:rsidP="003B77BD">
            <w:pPr>
              <w:spacing w:line="0" w:lineRule="atLeast"/>
              <w:rPr>
                <w:sz w:val="24"/>
              </w:rPr>
            </w:pPr>
          </w:p>
        </w:tc>
        <w:tc>
          <w:tcPr>
            <w:tcW w:w="380" w:type="dxa"/>
            <w:shd w:val="clear" w:color="auto" w:fill="auto"/>
            <w:vAlign w:val="bottom"/>
          </w:tcPr>
          <w:p w14:paraId="14422CA1" w14:textId="77777777" w:rsidR="001505E5" w:rsidRPr="007C2FDA" w:rsidRDefault="001505E5" w:rsidP="003B77BD">
            <w:pPr>
              <w:spacing w:line="0" w:lineRule="atLeast"/>
              <w:rPr>
                <w:sz w:val="24"/>
              </w:rPr>
            </w:pPr>
          </w:p>
        </w:tc>
      </w:tr>
      <w:tr w:rsidR="001505E5" w:rsidRPr="007C2FDA" w14:paraId="3AD7F54B" w14:textId="77777777" w:rsidTr="003B77BD">
        <w:trPr>
          <w:trHeight w:val="186"/>
        </w:trPr>
        <w:tc>
          <w:tcPr>
            <w:tcW w:w="1040" w:type="dxa"/>
            <w:tcBorders>
              <w:left w:val="single" w:sz="8" w:space="0" w:color="auto"/>
              <w:bottom w:val="single" w:sz="8" w:space="0" w:color="auto"/>
              <w:right w:val="single" w:sz="8" w:space="0" w:color="auto"/>
            </w:tcBorders>
            <w:shd w:val="clear" w:color="auto" w:fill="auto"/>
            <w:vAlign w:val="bottom"/>
          </w:tcPr>
          <w:p w14:paraId="0597256F" w14:textId="77777777" w:rsidR="001505E5" w:rsidRPr="007C2FDA" w:rsidRDefault="001505E5" w:rsidP="003B77BD">
            <w:pPr>
              <w:spacing w:line="0" w:lineRule="atLeast"/>
              <w:rPr>
                <w:sz w:val="24"/>
              </w:rPr>
            </w:pPr>
          </w:p>
        </w:tc>
        <w:tc>
          <w:tcPr>
            <w:tcW w:w="980" w:type="dxa"/>
            <w:vMerge w:val="restart"/>
            <w:shd w:val="clear" w:color="auto" w:fill="auto"/>
            <w:vAlign w:val="bottom"/>
          </w:tcPr>
          <w:p w14:paraId="1283B44C" w14:textId="77777777" w:rsidR="001505E5" w:rsidRPr="007C2FDA" w:rsidRDefault="001505E5" w:rsidP="003B77BD">
            <w:pPr>
              <w:spacing w:line="0" w:lineRule="atLeast"/>
              <w:ind w:left="520"/>
              <w:rPr>
                <w:i/>
                <w:sz w:val="24"/>
              </w:rPr>
            </w:pPr>
            <w:r w:rsidRPr="007C2FDA">
              <w:rPr>
                <w:i/>
                <w:sz w:val="24"/>
              </w:rPr>
              <w:t>μ</w:t>
            </w:r>
          </w:p>
        </w:tc>
        <w:tc>
          <w:tcPr>
            <w:tcW w:w="1020" w:type="dxa"/>
            <w:tcBorders>
              <w:left w:val="single" w:sz="8" w:space="0" w:color="auto"/>
              <w:bottom w:val="single" w:sz="8" w:space="0" w:color="auto"/>
              <w:right w:val="single" w:sz="8" w:space="0" w:color="auto"/>
            </w:tcBorders>
            <w:shd w:val="clear" w:color="auto" w:fill="auto"/>
            <w:vAlign w:val="bottom"/>
          </w:tcPr>
          <w:p w14:paraId="61A87816" w14:textId="77777777" w:rsidR="001505E5" w:rsidRPr="007C2FDA" w:rsidRDefault="001505E5" w:rsidP="003B77BD">
            <w:pPr>
              <w:spacing w:line="0" w:lineRule="atLeast"/>
              <w:rPr>
                <w:sz w:val="24"/>
              </w:rPr>
            </w:pPr>
          </w:p>
        </w:tc>
        <w:tc>
          <w:tcPr>
            <w:tcW w:w="860" w:type="dxa"/>
            <w:vMerge w:val="restart"/>
            <w:shd w:val="clear" w:color="auto" w:fill="auto"/>
            <w:vAlign w:val="bottom"/>
          </w:tcPr>
          <w:p w14:paraId="1713D1D7" w14:textId="77777777" w:rsidR="001505E5" w:rsidRPr="007C2FDA" w:rsidRDefault="001505E5" w:rsidP="003B77BD">
            <w:pPr>
              <w:spacing w:line="0" w:lineRule="atLeast"/>
              <w:ind w:left="140"/>
              <w:rPr>
                <w:i/>
                <w:sz w:val="24"/>
              </w:rPr>
            </w:pPr>
            <w:r w:rsidRPr="007C2FDA">
              <w:rPr>
                <w:sz w:val="24"/>
              </w:rPr>
              <w:t>2</w:t>
            </w:r>
            <w:r w:rsidRPr="007C2FDA">
              <w:rPr>
                <w:i/>
                <w:sz w:val="24"/>
              </w:rPr>
              <w:t>μ</w:t>
            </w:r>
          </w:p>
        </w:tc>
        <w:tc>
          <w:tcPr>
            <w:tcW w:w="1020" w:type="dxa"/>
            <w:tcBorders>
              <w:left w:val="single" w:sz="8" w:space="0" w:color="auto"/>
              <w:bottom w:val="single" w:sz="8" w:space="0" w:color="auto"/>
              <w:right w:val="single" w:sz="8" w:space="0" w:color="auto"/>
            </w:tcBorders>
            <w:shd w:val="clear" w:color="auto" w:fill="auto"/>
            <w:vAlign w:val="bottom"/>
          </w:tcPr>
          <w:p w14:paraId="6E65E385" w14:textId="77777777" w:rsidR="001505E5" w:rsidRPr="007C2FDA" w:rsidRDefault="001505E5" w:rsidP="003B77BD">
            <w:pPr>
              <w:spacing w:line="0" w:lineRule="atLeast"/>
              <w:rPr>
                <w:sz w:val="24"/>
              </w:rPr>
            </w:pPr>
          </w:p>
        </w:tc>
        <w:tc>
          <w:tcPr>
            <w:tcW w:w="660" w:type="dxa"/>
            <w:vMerge w:val="restart"/>
            <w:shd w:val="clear" w:color="auto" w:fill="auto"/>
            <w:vAlign w:val="bottom"/>
          </w:tcPr>
          <w:p w14:paraId="55D64AEB" w14:textId="77777777" w:rsidR="001505E5" w:rsidRPr="007C2FDA" w:rsidRDefault="001505E5" w:rsidP="003B77BD">
            <w:pPr>
              <w:spacing w:line="0" w:lineRule="atLeast"/>
              <w:ind w:left="180"/>
              <w:rPr>
                <w:i/>
                <w:sz w:val="24"/>
              </w:rPr>
            </w:pPr>
            <w:r w:rsidRPr="007C2FDA">
              <w:rPr>
                <w:sz w:val="24"/>
              </w:rPr>
              <w:t>3</w:t>
            </w:r>
            <w:r w:rsidRPr="007C2FDA">
              <w:rPr>
                <w:i/>
                <w:sz w:val="24"/>
              </w:rPr>
              <w:t>μ</w:t>
            </w:r>
          </w:p>
        </w:tc>
        <w:tc>
          <w:tcPr>
            <w:tcW w:w="760" w:type="dxa"/>
            <w:vMerge w:val="restart"/>
            <w:shd w:val="clear" w:color="auto" w:fill="auto"/>
            <w:vAlign w:val="bottom"/>
          </w:tcPr>
          <w:p w14:paraId="1904FEE7" w14:textId="77777777" w:rsidR="001505E5" w:rsidRPr="007C2FDA" w:rsidRDefault="001505E5" w:rsidP="003B77BD">
            <w:pPr>
              <w:spacing w:line="0" w:lineRule="atLeast"/>
              <w:ind w:left="100"/>
              <w:jc w:val="center"/>
              <w:rPr>
                <w:i/>
                <w:w w:val="99"/>
                <w:sz w:val="24"/>
                <w:highlight w:val="black"/>
              </w:rPr>
            </w:pPr>
            <w:r w:rsidRPr="007C2FDA">
              <w:rPr>
                <w:i/>
                <w:w w:val="99"/>
                <w:sz w:val="24"/>
              </w:rPr>
              <w:t>nμ</w:t>
            </w:r>
          </w:p>
        </w:tc>
        <w:tc>
          <w:tcPr>
            <w:tcW w:w="1020" w:type="dxa"/>
            <w:tcBorders>
              <w:left w:val="single" w:sz="8" w:space="0" w:color="auto"/>
              <w:bottom w:val="single" w:sz="8" w:space="0" w:color="auto"/>
              <w:right w:val="single" w:sz="8" w:space="0" w:color="auto"/>
            </w:tcBorders>
            <w:shd w:val="clear" w:color="auto" w:fill="auto"/>
            <w:vAlign w:val="bottom"/>
          </w:tcPr>
          <w:p w14:paraId="6FB39C1D" w14:textId="77777777" w:rsidR="001505E5" w:rsidRPr="007C2FDA" w:rsidRDefault="001505E5" w:rsidP="003B77BD">
            <w:pPr>
              <w:spacing w:line="0" w:lineRule="atLeast"/>
              <w:rPr>
                <w:sz w:val="24"/>
              </w:rPr>
            </w:pPr>
          </w:p>
        </w:tc>
        <w:tc>
          <w:tcPr>
            <w:tcW w:w="860" w:type="dxa"/>
            <w:vMerge w:val="restart"/>
            <w:shd w:val="clear" w:color="auto" w:fill="auto"/>
            <w:vAlign w:val="bottom"/>
          </w:tcPr>
          <w:p w14:paraId="5878E737" w14:textId="77777777" w:rsidR="001505E5" w:rsidRPr="007C2FDA" w:rsidRDefault="001505E5" w:rsidP="003B77BD">
            <w:pPr>
              <w:spacing w:line="0" w:lineRule="atLeast"/>
              <w:ind w:left="60"/>
              <w:rPr>
                <w:i/>
                <w:sz w:val="24"/>
              </w:rPr>
            </w:pPr>
            <w:r w:rsidRPr="007C2FDA">
              <w:rPr>
                <w:i/>
                <w:sz w:val="24"/>
              </w:rPr>
              <w:t>nμ</w:t>
            </w:r>
          </w:p>
        </w:tc>
        <w:tc>
          <w:tcPr>
            <w:tcW w:w="1020" w:type="dxa"/>
            <w:tcBorders>
              <w:left w:val="single" w:sz="8" w:space="0" w:color="auto"/>
              <w:bottom w:val="single" w:sz="8" w:space="0" w:color="auto"/>
              <w:right w:val="single" w:sz="8" w:space="0" w:color="auto"/>
            </w:tcBorders>
            <w:shd w:val="clear" w:color="auto" w:fill="auto"/>
            <w:vAlign w:val="bottom"/>
          </w:tcPr>
          <w:p w14:paraId="314B0B5D" w14:textId="77777777" w:rsidR="001505E5" w:rsidRPr="007C2FDA" w:rsidRDefault="001505E5" w:rsidP="003B77BD">
            <w:pPr>
              <w:spacing w:line="0" w:lineRule="atLeast"/>
              <w:rPr>
                <w:sz w:val="24"/>
              </w:rPr>
            </w:pPr>
          </w:p>
        </w:tc>
        <w:tc>
          <w:tcPr>
            <w:tcW w:w="380" w:type="dxa"/>
            <w:vMerge w:val="restart"/>
            <w:shd w:val="clear" w:color="auto" w:fill="auto"/>
            <w:vAlign w:val="bottom"/>
          </w:tcPr>
          <w:p w14:paraId="26FFB538" w14:textId="77777777" w:rsidR="001505E5" w:rsidRPr="007C2FDA" w:rsidRDefault="001505E5" w:rsidP="003B77BD">
            <w:pPr>
              <w:spacing w:line="0" w:lineRule="atLeast"/>
              <w:ind w:left="100"/>
              <w:rPr>
                <w:i/>
                <w:w w:val="92"/>
                <w:sz w:val="24"/>
              </w:rPr>
            </w:pPr>
            <w:r w:rsidRPr="007C2FDA">
              <w:rPr>
                <w:i/>
                <w:w w:val="92"/>
                <w:sz w:val="24"/>
              </w:rPr>
              <w:t>nμ</w:t>
            </w:r>
          </w:p>
        </w:tc>
      </w:tr>
      <w:tr w:rsidR="001505E5" w:rsidRPr="007C2FDA" w14:paraId="7973A9E8" w14:textId="77777777" w:rsidTr="003B77BD">
        <w:trPr>
          <w:trHeight w:val="120"/>
        </w:trPr>
        <w:tc>
          <w:tcPr>
            <w:tcW w:w="1040" w:type="dxa"/>
            <w:shd w:val="clear" w:color="auto" w:fill="auto"/>
            <w:vAlign w:val="bottom"/>
          </w:tcPr>
          <w:p w14:paraId="09EA10D2" w14:textId="77777777" w:rsidR="001505E5" w:rsidRPr="007C2FDA" w:rsidRDefault="001505E5" w:rsidP="003B77BD">
            <w:pPr>
              <w:spacing w:line="0" w:lineRule="atLeast"/>
              <w:rPr>
                <w:sz w:val="24"/>
              </w:rPr>
            </w:pPr>
          </w:p>
        </w:tc>
        <w:tc>
          <w:tcPr>
            <w:tcW w:w="980" w:type="dxa"/>
            <w:vMerge/>
            <w:shd w:val="clear" w:color="auto" w:fill="auto"/>
            <w:vAlign w:val="bottom"/>
          </w:tcPr>
          <w:p w14:paraId="73940235" w14:textId="77777777" w:rsidR="001505E5" w:rsidRPr="007C2FDA" w:rsidRDefault="001505E5" w:rsidP="003B77BD">
            <w:pPr>
              <w:spacing w:line="0" w:lineRule="atLeast"/>
              <w:rPr>
                <w:sz w:val="24"/>
              </w:rPr>
            </w:pPr>
          </w:p>
        </w:tc>
        <w:tc>
          <w:tcPr>
            <w:tcW w:w="1020" w:type="dxa"/>
            <w:shd w:val="clear" w:color="auto" w:fill="auto"/>
            <w:vAlign w:val="bottom"/>
          </w:tcPr>
          <w:p w14:paraId="102594C2" w14:textId="77777777" w:rsidR="001505E5" w:rsidRPr="007C2FDA" w:rsidRDefault="001505E5" w:rsidP="003B77BD">
            <w:pPr>
              <w:spacing w:line="0" w:lineRule="atLeast"/>
              <w:rPr>
                <w:sz w:val="24"/>
              </w:rPr>
            </w:pPr>
          </w:p>
        </w:tc>
        <w:tc>
          <w:tcPr>
            <w:tcW w:w="860" w:type="dxa"/>
            <w:vMerge/>
            <w:shd w:val="clear" w:color="auto" w:fill="auto"/>
            <w:vAlign w:val="bottom"/>
          </w:tcPr>
          <w:p w14:paraId="0CC8805D" w14:textId="77777777" w:rsidR="001505E5" w:rsidRPr="007C2FDA" w:rsidRDefault="001505E5" w:rsidP="003B77BD">
            <w:pPr>
              <w:spacing w:line="0" w:lineRule="atLeast"/>
              <w:rPr>
                <w:sz w:val="24"/>
              </w:rPr>
            </w:pPr>
          </w:p>
        </w:tc>
        <w:tc>
          <w:tcPr>
            <w:tcW w:w="1020" w:type="dxa"/>
            <w:shd w:val="clear" w:color="auto" w:fill="auto"/>
            <w:vAlign w:val="bottom"/>
          </w:tcPr>
          <w:p w14:paraId="02F137DF" w14:textId="77777777" w:rsidR="001505E5" w:rsidRPr="007C2FDA" w:rsidRDefault="001505E5" w:rsidP="003B77BD">
            <w:pPr>
              <w:spacing w:line="0" w:lineRule="atLeast"/>
              <w:rPr>
                <w:sz w:val="24"/>
              </w:rPr>
            </w:pPr>
          </w:p>
        </w:tc>
        <w:tc>
          <w:tcPr>
            <w:tcW w:w="660" w:type="dxa"/>
            <w:vMerge/>
            <w:shd w:val="clear" w:color="auto" w:fill="auto"/>
            <w:vAlign w:val="bottom"/>
          </w:tcPr>
          <w:p w14:paraId="7AF90F72" w14:textId="77777777" w:rsidR="001505E5" w:rsidRPr="007C2FDA" w:rsidRDefault="001505E5" w:rsidP="003B77BD">
            <w:pPr>
              <w:spacing w:line="0" w:lineRule="atLeast"/>
              <w:rPr>
                <w:sz w:val="24"/>
              </w:rPr>
            </w:pPr>
          </w:p>
        </w:tc>
        <w:tc>
          <w:tcPr>
            <w:tcW w:w="760" w:type="dxa"/>
            <w:vMerge/>
            <w:shd w:val="clear" w:color="auto" w:fill="auto"/>
            <w:vAlign w:val="bottom"/>
          </w:tcPr>
          <w:p w14:paraId="3FD2736A" w14:textId="77777777" w:rsidR="001505E5" w:rsidRPr="007C2FDA" w:rsidRDefault="001505E5" w:rsidP="003B77BD">
            <w:pPr>
              <w:spacing w:line="0" w:lineRule="atLeast"/>
              <w:rPr>
                <w:sz w:val="24"/>
              </w:rPr>
            </w:pPr>
          </w:p>
        </w:tc>
        <w:tc>
          <w:tcPr>
            <w:tcW w:w="1020" w:type="dxa"/>
            <w:shd w:val="clear" w:color="auto" w:fill="auto"/>
            <w:vAlign w:val="bottom"/>
          </w:tcPr>
          <w:p w14:paraId="07A282C0" w14:textId="77777777" w:rsidR="001505E5" w:rsidRPr="007C2FDA" w:rsidRDefault="001505E5" w:rsidP="003B77BD">
            <w:pPr>
              <w:spacing w:line="0" w:lineRule="atLeast"/>
              <w:rPr>
                <w:sz w:val="24"/>
              </w:rPr>
            </w:pPr>
          </w:p>
        </w:tc>
        <w:tc>
          <w:tcPr>
            <w:tcW w:w="860" w:type="dxa"/>
            <w:vMerge/>
            <w:shd w:val="clear" w:color="auto" w:fill="auto"/>
            <w:vAlign w:val="bottom"/>
          </w:tcPr>
          <w:p w14:paraId="007EC00B" w14:textId="77777777" w:rsidR="001505E5" w:rsidRPr="007C2FDA" w:rsidRDefault="001505E5" w:rsidP="003B77BD">
            <w:pPr>
              <w:spacing w:line="0" w:lineRule="atLeast"/>
              <w:rPr>
                <w:sz w:val="24"/>
              </w:rPr>
            </w:pPr>
          </w:p>
        </w:tc>
        <w:tc>
          <w:tcPr>
            <w:tcW w:w="1020" w:type="dxa"/>
            <w:shd w:val="clear" w:color="auto" w:fill="auto"/>
            <w:vAlign w:val="bottom"/>
          </w:tcPr>
          <w:p w14:paraId="199A13A1" w14:textId="77777777" w:rsidR="001505E5" w:rsidRPr="007C2FDA" w:rsidRDefault="001505E5" w:rsidP="003B77BD">
            <w:pPr>
              <w:spacing w:line="0" w:lineRule="atLeast"/>
              <w:rPr>
                <w:sz w:val="24"/>
              </w:rPr>
            </w:pPr>
          </w:p>
        </w:tc>
        <w:tc>
          <w:tcPr>
            <w:tcW w:w="380" w:type="dxa"/>
            <w:vMerge/>
            <w:shd w:val="clear" w:color="auto" w:fill="auto"/>
            <w:vAlign w:val="bottom"/>
          </w:tcPr>
          <w:p w14:paraId="46EFD2B8" w14:textId="77777777" w:rsidR="001505E5" w:rsidRPr="007C2FDA" w:rsidRDefault="001505E5" w:rsidP="003B77BD">
            <w:pPr>
              <w:spacing w:line="0" w:lineRule="atLeast"/>
              <w:rPr>
                <w:sz w:val="24"/>
              </w:rPr>
            </w:pPr>
          </w:p>
        </w:tc>
      </w:tr>
      <w:tr w:rsidR="001505E5" w:rsidRPr="007C2FDA" w14:paraId="580CAE65" w14:textId="77777777" w:rsidTr="003B77BD">
        <w:trPr>
          <w:trHeight w:val="365"/>
        </w:trPr>
        <w:tc>
          <w:tcPr>
            <w:tcW w:w="1040" w:type="dxa"/>
            <w:shd w:val="clear" w:color="auto" w:fill="auto"/>
            <w:vAlign w:val="bottom"/>
          </w:tcPr>
          <w:p w14:paraId="654A0F55" w14:textId="77777777" w:rsidR="001505E5" w:rsidRPr="007C2FDA" w:rsidRDefault="001505E5" w:rsidP="003B77BD">
            <w:pPr>
              <w:spacing w:line="0" w:lineRule="atLeast"/>
              <w:rPr>
                <w:sz w:val="24"/>
              </w:rPr>
            </w:pPr>
          </w:p>
        </w:tc>
        <w:tc>
          <w:tcPr>
            <w:tcW w:w="980" w:type="dxa"/>
            <w:shd w:val="clear" w:color="auto" w:fill="auto"/>
            <w:vAlign w:val="bottom"/>
          </w:tcPr>
          <w:p w14:paraId="653B1900" w14:textId="77777777" w:rsidR="001505E5" w:rsidRPr="007C2FDA" w:rsidRDefault="001505E5" w:rsidP="003B77BD">
            <w:pPr>
              <w:spacing w:line="0" w:lineRule="atLeast"/>
              <w:rPr>
                <w:sz w:val="24"/>
              </w:rPr>
            </w:pPr>
          </w:p>
        </w:tc>
        <w:tc>
          <w:tcPr>
            <w:tcW w:w="1020" w:type="dxa"/>
            <w:shd w:val="clear" w:color="auto" w:fill="auto"/>
            <w:vAlign w:val="bottom"/>
          </w:tcPr>
          <w:p w14:paraId="273B0F23" w14:textId="77777777" w:rsidR="001505E5" w:rsidRPr="007C2FDA" w:rsidRDefault="001505E5" w:rsidP="003B77BD">
            <w:pPr>
              <w:spacing w:line="0" w:lineRule="atLeast"/>
              <w:rPr>
                <w:sz w:val="24"/>
              </w:rPr>
            </w:pPr>
          </w:p>
        </w:tc>
        <w:tc>
          <w:tcPr>
            <w:tcW w:w="860" w:type="dxa"/>
            <w:shd w:val="clear" w:color="auto" w:fill="auto"/>
            <w:vAlign w:val="bottom"/>
          </w:tcPr>
          <w:p w14:paraId="1FC0680A" w14:textId="77777777" w:rsidR="001505E5" w:rsidRPr="007C2FDA" w:rsidRDefault="001505E5" w:rsidP="003B77BD">
            <w:pPr>
              <w:spacing w:line="0" w:lineRule="atLeast"/>
              <w:rPr>
                <w:sz w:val="24"/>
              </w:rPr>
            </w:pPr>
          </w:p>
        </w:tc>
        <w:tc>
          <w:tcPr>
            <w:tcW w:w="1680" w:type="dxa"/>
            <w:gridSpan w:val="2"/>
            <w:shd w:val="clear" w:color="auto" w:fill="auto"/>
            <w:vAlign w:val="bottom"/>
          </w:tcPr>
          <w:p w14:paraId="3364158F" w14:textId="77777777" w:rsidR="001505E5" w:rsidRPr="007C2FDA" w:rsidRDefault="001505E5" w:rsidP="003B77BD">
            <w:pPr>
              <w:spacing w:line="0" w:lineRule="atLeast"/>
              <w:ind w:left="560"/>
              <w:rPr>
                <w:sz w:val="24"/>
              </w:rPr>
            </w:pPr>
            <w:r w:rsidRPr="007C2FDA">
              <w:rPr>
                <w:sz w:val="24"/>
              </w:rPr>
              <w:t>Рис. 9</w:t>
            </w:r>
          </w:p>
        </w:tc>
        <w:tc>
          <w:tcPr>
            <w:tcW w:w="760" w:type="dxa"/>
            <w:shd w:val="clear" w:color="auto" w:fill="auto"/>
            <w:vAlign w:val="bottom"/>
          </w:tcPr>
          <w:p w14:paraId="219BE532" w14:textId="77777777" w:rsidR="001505E5" w:rsidRPr="007C2FDA" w:rsidRDefault="001505E5" w:rsidP="003B77BD">
            <w:pPr>
              <w:spacing w:line="0" w:lineRule="atLeast"/>
              <w:rPr>
                <w:sz w:val="24"/>
              </w:rPr>
            </w:pPr>
          </w:p>
        </w:tc>
        <w:tc>
          <w:tcPr>
            <w:tcW w:w="1020" w:type="dxa"/>
            <w:shd w:val="clear" w:color="auto" w:fill="auto"/>
            <w:vAlign w:val="bottom"/>
          </w:tcPr>
          <w:p w14:paraId="74B46542" w14:textId="77777777" w:rsidR="001505E5" w:rsidRPr="007C2FDA" w:rsidRDefault="001505E5" w:rsidP="003B77BD">
            <w:pPr>
              <w:spacing w:line="0" w:lineRule="atLeast"/>
              <w:rPr>
                <w:sz w:val="24"/>
              </w:rPr>
            </w:pPr>
          </w:p>
        </w:tc>
        <w:tc>
          <w:tcPr>
            <w:tcW w:w="860" w:type="dxa"/>
            <w:shd w:val="clear" w:color="auto" w:fill="auto"/>
            <w:vAlign w:val="bottom"/>
          </w:tcPr>
          <w:p w14:paraId="479D9AB9" w14:textId="77777777" w:rsidR="001505E5" w:rsidRPr="007C2FDA" w:rsidRDefault="001505E5" w:rsidP="003B77BD">
            <w:pPr>
              <w:spacing w:line="0" w:lineRule="atLeast"/>
              <w:rPr>
                <w:sz w:val="24"/>
              </w:rPr>
            </w:pPr>
          </w:p>
        </w:tc>
        <w:tc>
          <w:tcPr>
            <w:tcW w:w="1020" w:type="dxa"/>
            <w:shd w:val="clear" w:color="auto" w:fill="auto"/>
            <w:vAlign w:val="bottom"/>
          </w:tcPr>
          <w:p w14:paraId="04458DE4" w14:textId="77777777" w:rsidR="001505E5" w:rsidRPr="007C2FDA" w:rsidRDefault="001505E5" w:rsidP="003B77BD">
            <w:pPr>
              <w:spacing w:line="0" w:lineRule="atLeast"/>
              <w:rPr>
                <w:sz w:val="24"/>
              </w:rPr>
            </w:pPr>
          </w:p>
        </w:tc>
        <w:tc>
          <w:tcPr>
            <w:tcW w:w="380" w:type="dxa"/>
            <w:shd w:val="clear" w:color="auto" w:fill="auto"/>
            <w:vAlign w:val="bottom"/>
          </w:tcPr>
          <w:p w14:paraId="7B611FC4" w14:textId="77777777" w:rsidR="001505E5" w:rsidRPr="007C2FDA" w:rsidRDefault="001505E5" w:rsidP="003B77BD">
            <w:pPr>
              <w:spacing w:line="0" w:lineRule="atLeast"/>
              <w:rPr>
                <w:sz w:val="24"/>
              </w:rPr>
            </w:pPr>
          </w:p>
        </w:tc>
      </w:tr>
    </w:tbl>
    <w:p w14:paraId="798B2CD5" w14:textId="458A869D" w:rsidR="001505E5" w:rsidRPr="007C2FDA" w:rsidRDefault="001505E5" w:rsidP="001505E5">
      <w:pPr>
        <w:spacing w:line="20" w:lineRule="exact"/>
        <w:rPr>
          <w:sz w:val="24"/>
        </w:rPr>
      </w:pPr>
      <w:r w:rsidRPr="007C2FDA">
        <w:rPr>
          <w:noProof/>
          <w:sz w:val="24"/>
          <w:lang w:eastAsia="ru-RU"/>
        </w:rPr>
        <w:drawing>
          <wp:anchor distT="0" distB="0" distL="114300" distR="114300" simplePos="0" relativeHeight="251753472" behindDoc="1" locked="0" layoutInCell="1" allowOverlap="1" wp14:anchorId="2FEDA466" wp14:editId="32E991C8">
            <wp:simplePos x="0" y="0"/>
            <wp:positionH relativeFrom="column">
              <wp:posOffset>2272665</wp:posOffset>
            </wp:positionH>
            <wp:positionV relativeFrom="paragraph">
              <wp:posOffset>-711200</wp:posOffset>
            </wp:positionV>
            <wp:extent cx="591185" cy="114300"/>
            <wp:effectExtent l="0" t="0" r="0" b="0"/>
            <wp:wrapNone/>
            <wp:docPr id="1704" name="Рисунок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59118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54496" behindDoc="1" locked="0" layoutInCell="1" allowOverlap="1" wp14:anchorId="4AC8B386" wp14:editId="3A4A6883">
            <wp:simplePos x="0" y="0"/>
            <wp:positionH relativeFrom="column">
              <wp:posOffset>2277110</wp:posOffset>
            </wp:positionH>
            <wp:positionV relativeFrom="paragraph">
              <wp:posOffset>-464185</wp:posOffset>
            </wp:positionV>
            <wp:extent cx="591185" cy="114300"/>
            <wp:effectExtent l="0" t="0" r="0" b="0"/>
            <wp:wrapNone/>
            <wp:docPr id="1703" name="Рисунок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59118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55520" behindDoc="1" locked="0" layoutInCell="1" allowOverlap="1" wp14:anchorId="109BE6B0" wp14:editId="7E55B366">
            <wp:simplePos x="0" y="0"/>
            <wp:positionH relativeFrom="column">
              <wp:posOffset>3461385</wp:posOffset>
            </wp:positionH>
            <wp:positionV relativeFrom="paragraph">
              <wp:posOffset>-711200</wp:posOffset>
            </wp:positionV>
            <wp:extent cx="956945" cy="114300"/>
            <wp:effectExtent l="0" t="0" r="0" b="0"/>
            <wp:wrapNone/>
            <wp:docPr id="1702" name="Рисунок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95694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56544" behindDoc="1" locked="0" layoutInCell="1" allowOverlap="1" wp14:anchorId="47ED9A98" wp14:editId="1119E594">
            <wp:simplePos x="0" y="0"/>
            <wp:positionH relativeFrom="column">
              <wp:posOffset>5015865</wp:posOffset>
            </wp:positionH>
            <wp:positionV relativeFrom="paragraph">
              <wp:posOffset>-711200</wp:posOffset>
            </wp:positionV>
            <wp:extent cx="591185" cy="114300"/>
            <wp:effectExtent l="0" t="0" r="0" b="0"/>
            <wp:wrapNone/>
            <wp:docPr id="1701" name="Рисунок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59118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57568" behindDoc="1" locked="0" layoutInCell="1" allowOverlap="1" wp14:anchorId="01509CF4" wp14:editId="33C2C7E0">
            <wp:simplePos x="0" y="0"/>
            <wp:positionH relativeFrom="column">
              <wp:posOffset>6204585</wp:posOffset>
            </wp:positionH>
            <wp:positionV relativeFrom="paragraph">
              <wp:posOffset>-711200</wp:posOffset>
            </wp:positionV>
            <wp:extent cx="408305" cy="114300"/>
            <wp:effectExtent l="0" t="0" r="0" b="0"/>
            <wp:wrapNone/>
            <wp:docPr id="1700" name="Рисунок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40830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58592" behindDoc="1" locked="0" layoutInCell="1" allowOverlap="1" wp14:anchorId="0CA1E70E" wp14:editId="56CC63F8">
            <wp:simplePos x="0" y="0"/>
            <wp:positionH relativeFrom="column">
              <wp:posOffset>996950</wp:posOffset>
            </wp:positionH>
            <wp:positionV relativeFrom="paragraph">
              <wp:posOffset>-464185</wp:posOffset>
            </wp:positionV>
            <wp:extent cx="682625" cy="114300"/>
            <wp:effectExtent l="0" t="0" r="3175" b="0"/>
            <wp:wrapNone/>
            <wp:docPr id="1699" name="Рисунок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68262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59616" behindDoc="1" locked="0" layoutInCell="1" allowOverlap="1" wp14:anchorId="3A29B038" wp14:editId="386A5BA4">
            <wp:simplePos x="0" y="0"/>
            <wp:positionH relativeFrom="column">
              <wp:posOffset>3465830</wp:posOffset>
            </wp:positionH>
            <wp:positionV relativeFrom="paragraph">
              <wp:posOffset>-464185</wp:posOffset>
            </wp:positionV>
            <wp:extent cx="499745" cy="114300"/>
            <wp:effectExtent l="0" t="0" r="0" b="0"/>
            <wp:wrapNone/>
            <wp:docPr id="1698" name="Рисунок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49974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60640" behindDoc="1" locked="0" layoutInCell="1" allowOverlap="1" wp14:anchorId="6C5A3928" wp14:editId="21E6063C">
            <wp:simplePos x="0" y="0"/>
            <wp:positionH relativeFrom="column">
              <wp:posOffset>5020310</wp:posOffset>
            </wp:positionH>
            <wp:positionV relativeFrom="paragraph">
              <wp:posOffset>-464185</wp:posOffset>
            </wp:positionV>
            <wp:extent cx="591185" cy="114300"/>
            <wp:effectExtent l="0" t="0" r="0" b="0"/>
            <wp:wrapNone/>
            <wp:docPr id="1697" name="Рисунок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59118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61664" behindDoc="1" locked="0" layoutInCell="1" allowOverlap="1" wp14:anchorId="5C4FAFC3" wp14:editId="40FE5AED">
            <wp:simplePos x="0" y="0"/>
            <wp:positionH relativeFrom="column">
              <wp:posOffset>6209030</wp:posOffset>
            </wp:positionH>
            <wp:positionV relativeFrom="paragraph">
              <wp:posOffset>-464185</wp:posOffset>
            </wp:positionV>
            <wp:extent cx="408305" cy="114300"/>
            <wp:effectExtent l="0" t="0" r="0" b="0"/>
            <wp:wrapNone/>
            <wp:docPr id="1696" name="Рисунок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40830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62688" behindDoc="1" locked="0" layoutInCell="1" allowOverlap="1" wp14:anchorId="7816ABF8" wp14:editId="149A7082">
            <wp:simplePos x="0" y="0"/>
            <wp:positionH relativeFrom="column">
              <wp:posOffset>992505</wp:posOffset>
            </wp:positionH>
            <wp:positionV relativeFrom="paragraph">
              <wp:posOffset>-711200</wp:posOffset>
            </wp:positionV>
            <wp:extent cx="682625" cy="114300"/>
            <wp:effectExtent l="0" t="0" r="3175" b="0"/>
            <wp:wrapNone/>
            <wp:docPr id="1695" name="Рисунок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682625" cy="114300"/>
                    </a:xfrm>
                    <a:prstGeom prst="rect">
                      <a:avLst/>
                    </a:prstGeom>
                    <a:noFill/>
                  </pic:spPr>
                </pic:pic>
              </a:graphicData>
            </a:graphic>
            <wp14:sizeRelH relativeFrom="page">
              <wp14:pctWidth>0</wp14:pctWidth>
            </wp14:sizeRelH>
            <wp14:sizeRelV relativeFrom="page">
              <wp14:pctHeight>0</wp14:pctHeight>
            </wp14:sizeRelV>
          </wp:anchor>
        </w:drawing>
      </w:r>
    </w:p>
    <w:p w14:paraId="6B43E6E8" w14:textId="77777777" w:rsidR="001505E5" w:rsidRPr="007C2FDA" w:rsidRDefault="001505E5" w:rsidP="001505E5">
      <w:pPr>
        <w:spacing w:line="258" w:lineRule="exact"/>
        <w:rPr>
          <w:sz w:val="24"/>
        </w:rPr>
      </w:pPr>
    </w:p>
    <w:p w14:paraId="26FE321E" w14:textId="77777777" w:rsidR="001505E5" w:rsidRPr="007C2FDA" w:rsidRDefault="001505E5" w:rsidP="001505E5">
      <w:pPr>
        <w:spacing w:line="232" w:lineRule="auto"/>
        <w:ind w:firstLine="568"/>
        <w:rPr>
          <w:sz w:val="24"/>
        </w:rPr>
      </w:pPr>
      <w:r w:rsidRPr="007C2FDA">
        <w:rPr>
          <w:sz w:val="24"/>
        </w:rPr>
        <w:t xml:space="preserve">Формулы для финальных вероятностей можно получить из формул для n-канальной СМО с ограниченной очередью при </w:t>
      </w:r>
      <w:r w:rsidRPr="007C2FDA">
        <w:rPr>
          <w:i/>
          <w:sz w:val="24"/>
        </w:rPr>
        <w:t>m</w:t>
      </w:r>
      <w:r w:rsidRPr="007C2FDA">
        <w:rPr>
          <w:sz w:val="24"/>
        </w:rPr>
        <w:t xml:space="preserve"> → ∞. При этом следует иметь в виду, что при </w:t>
      </w:r>
      <w:r w:rsidRPr="007C2FDA">
        <w:rPr>
          <w:i/>
          <w:sz w:val="24"/>
        </w:rPr>
        <w:t>ρ</w:t>
      </w:r>
      <w:r w:rsidRPr="007C2FDA">
        <w:rPr>
          <w:sz w:val="24"/>
        </w:rPr>
        <w:t>/</w:t>
      </w:r>
      <w:r w:rsidRPr="007C2FDA">
        <w:rPr>
          <w:i/>
          <w:sz w:val="24"/>
        </w:rPr>
        <w:t>n</w:t>
      </w:r>
      <w:r w:rsidRPr="007C2FDA">
        <w:rPr>
          <w:sz w:val="24"/>
        </w:rPr>
        <w:t>≥1</w:t>
      </w:r>
      <w:r w:rsidRPr="007C2FDA">
        <w:rPr>
          <w:i/>
          <w:sz w:val="24"/>
        </w:rPr>
        <w:t xml:space="preserve"> </w:t>
      </w:r>
      <w:r w:rsidRPr="007C2FDA">
        <w:rPr>
          <w:sz w:val="24"/>
        </w:rPr>
        <w:t>вероятность</w:t>
      </w:r>
      <w:r w:rsidRPr="007C2FDA">
        <w:rPr>
          <w:i/>
          <w:sz w:val="24"/>
        </w:rPr>
        <w:t xml:space="preserve"> р</w:t>
      </w:r>
      <w:r w:rsidRPr="007C2FDA">
        <w:rPr>
          <w:sz w:val="24"/>
          <w:vertAlign w:val="subscript"/>
        </w:rPr>
        <w:t>0</w:t>
      </w:r>
      <w:r w:rsidRPr="007C2FDA">
        <w:rPr>
          <w:i/>
          <w:sz w:val="24"/>
        </w:rPr>
        <w:t xml:space="preserve"> </w:t>
      </w:r>
      <w:r w:rsidRPr="007C2FDA">
        <w:rPr>
          <w:sz w:val="24"/>
        </w:rPr>
        <w:t>=</w:t>
      </w:r>
      <w:r w:rsidRPr="007C2FDA">
        <w:rPr>
          <w:i/>
          <w:sz w:val="24"/>
        </w:rPr>
        <w:t xml:space="preserve"> р</w:t>
      </w:r>
      <w:r w:rsidRPr="007C2FDA">
        <w:rPr>
          <w:sz w:val="24"/>
          <w:vertAlign w:val="subscript"/>
        </w:rPr>
        <w:t>1</w:t>
      </w:r>
      <w:r w:rsidRPr="007C2FDA">
        <w:rPr>
          <w:sz w:val="24"/>
        </w:rPr>
        <w:t>=…=</w:t>
      </w:r>
      <w:r w:rsidRPr="007C2FDA">
        <w:rPr>
          <w:i/>
          <w:sz w:val="24"/>
        </w:rPr>
        <w:t xml:space="preserve"> p</w:t>
      </w:r>
      <w:r w:rsidRPr="007C2FDA">
        <w:rPr>
          <w:sz w:val="24"/>
          <w:vertAlign w:val="subscript"/>
        </w:rPr>
        <w:t>n</w:t>
      </w:r>
      <w:r w:rsidRPr="007C2FDA">
        <w:rPr>
          <w:i/>
          <w:sz w:val="24"/>
        </w:rPr>
        <w:t xml:space="preserve"> </w:t>
      </w:r>
      <w:r w:rsidRPr="007C2FDA">
        <w:rPr>
          <w:sz w:val="24"/>
        </w:rPr>
        <w:t>= 0,</w:t>
      </w:r>
      <w:r w:rsidRPr="007C2FDA">
        <w:rPr>
          <w:i/>
          <w:sz w:val="24"/>
        </w:rPr>
        <w:t xml:space="preserve"> </w:t>
      </w:r>
      <w:r w:rsidRPr="007C2FDA">
        <w:rPr>
          <w:sz w:val="24"/>
        </w:rPr>
        <w:t>т.е.</w:t>
      </w:r>
      <w:r w:rsidRPr="007C2FDA">
        <w:rPr>
          <w:i/>
          <w:sz w:val="24"/>
        </w:rPr>
        <w:t xml:space="preserve"> </w:t>
      </w:r>
      <w:r w:rsidRPr="007C2FDA">
        <w:rPr>
          <w:sz w:val="24"/>
        </w:rPr>
        <w:t>очередь неограниченно возрастает.</w:t>
      </w:r>
      <w:r w:rsidRPr="007C2FDA">
        <w:rPr>
          <w:i/>
          <w:sz w:val="24"/>
        </w:rPr>
        <w:t xml:space="preserve"> </w:t>
      </w:r>
      <w:r w:rsidRPr="007C2FDA">
        <w:rPr>
          <w:sz w:val="24"/>
        </w:rPr>
        <w:t xml:space="preserve">Следовательно, этот случай практического интереса не представляет и ниже рассматривается лишь случай </w:t>
      </w:r>
      <w:r w:rsidRPr="007C2FDA">
        <w:rPr>
          <w:i/>
          <w:sz w:val="24"/>
        </w:rPr>
        <w:t>ρ</w:t>
      </w:r>
      <w:r w:rsidRPr="007C2FDA">
        <w:rPr>
          <w:sz w:val="24"/>
        </w:rPr>
        <w:t>/</w:t>
      </w:r>
      <w:r w:rsidRPr="007C2FDA">
        <w:rPr>
          <w:i/>
          <w:sz w:val="24"/>
        </w:rPr>
        <w:t>n</w:t>
      </w:r>
      <w:r w:rsidRPr="007C2FDA">
        <w:rPr>
          <w:sz w:val="24"/>
        </w:rPr>
        <w:t xml:space="preserve"> &lt; 1. При </w:t>
      </w:r>
      <w:r w:rsidRPr="007C2FDA">
        <w:rPr>
          <w:i/>
          <w:sz w:val="24"/>
        </w:rPr>
        <w:t>m</w:t>
      </w:r>
      <w:r w:rsidRPr="007C2FDA">
        <w:rPr>
          <w:sz w:val="24"/>
        </w:rPr>
        <w:t xml:space="preserve"> → ∞ из (9.2) получим</w:t>
      </w:r>
    </w:p>
    <w:p w14:paraId="00D568AB" w14:textId="171620B0" w:rsidR="001505E5" w:rsidRPr="007C2FDA" w:rsidRDefault="001505E5" w:rsidP="001505E5">
      <w:pPr>
        <w:spacing w:line="232" w:lineRule="auto"/>
        <w:ind w:firstLine="568"/>
        <w:rPr>
          <w:sz w:val="24"/>
        </w:rPr>
      </w:pPr>
      <w:r w:rsidRPr="007C2FDA">
        <w:rPr>
          <w:noProof/>
          <w:sz w:val="24"/>
          <w:lang w:eastAsia="ru-RU"/>
        </w:rPr>
        <w:drawing>
          <wp:inline distT="0" distB="0" distL="0" distR="0" wp14:anchorId="0F7D0D14" wp14:editId="1C197124">
            <wp:extent cx="6515100" cy="533400"/>
            <wp:effectExtent l="0" t="0" r="0" b="0"/>
            <wp:docPr id="1630" name="Рисунок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6515100" cy="533400"/>
                    </a:xfrm>
                    <a:prstGeom prst="rect">
                      <a:avLst/>
                    </a:prstGeom>
                    <a:noFill/>
                    <a:ln>
                      <a:noFill/>
                    </a:ln>
                  </pic:spPr>
                </pic:pic>
              </a:graphicData>
            </a:graphic>
          </wp:inline>
        </w:drawing>
      </w:r>
    </w:p>
    <w:p w14:paraId="161D0B57" w14:textId="77777777" w:rsidR="001505E5" w:rsidRPr="007C2FDA" w:rsidRDefault="001505E5" w:rsidP="001505E5">
      <w:pPr>
        <w:spacing w:line="1" w:lineRule="exact"/>
        <w:rPr>
          <w:sz w:val="24"/>
        </w:rPr>
      </w:pPr>
    </w:p>
    <w:p w14:paraId="7348CA51" w14:textId="77777777" w:rsidR="001505E5" w:rsidRPr="007C2FDA" w:rsidRDefault="001505E5" w:rsidP="001505E5">
      <w:pPr>
        <w:spacing w:line="243" w:lineRule="auto"/>
        <w:ind w:firstLine="568"/>
        <w:rPr>
          <w:sz w:val="24"/>
        </w:rPr>
      </w:pPr>
      <w:r w:rsidRPr="007C2FDA">
        <w:rPr>
          <w:sz w:val="24"/>
        </w:rPr>
        <w:t>Формулы для остальных вероятностей имеют тот же вид, что и для СМО с ограниченной очередью:</w:t>
      </w:r>
    </w:p>
    <w:p w14:paraId="4A86763B" w14:textId="442DCE77" w:rsidR="001505E5" w:rsidRPr="007C2FDA" w:rsidRDefault="001505E5" w:rsidP="001505E5">
      <w:pPr>
        <w:spacing w:line="243" w:lineRule="auto"/>
        <w:ind w:firstLine="426"/>
        <w:jc w:val="center"/>
        <w:rPr>
          <w:sz w:val="24"/>
        </w:rPr>
        <w:sectPr w:rsidR="001505E5" w:rsidRPr="007C2FDA">
          <w:pgSz w:w="11900" w:h="16840"/>
          <w:pgMar w:top="544" w:right="564" w:bottom="169" w:left="560" w:header="0" w:footer="0" w:gutter="0"/>
          <w:cols w:space="0" w:equalWidth="0">
            <w:col w:w="10780"/>
          </w:cols>
          <w:docGrid w:linePitch="360"/>
        </w:sectPr>
      </w:pPr>
      <w:r w:rsidRPr="007C2FDA">
        <w:rPr>
          <w:noProof/>
          <w:sz w:val="24"/>
          <w:lang w:eastAsia="ru-RU"/>
        </w:rPr>
        <w:drawing>
          <wp:inline distT="0" distB="0" distL="0" distR="0" wp14:anchorId="4B6B5F14" wp14:editId="40F9A4A3">
            <wp:extent cx="6496050" cy="466725"/>
            <wp:effectExtent l="0" t="0" r="0" b="9525"/>
            <wp:docPr id="1629" name="Рисунок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6496050" cy="466725"/>
                    </a:xfrm>
                    <a:prstGeom prst="rect">
                      <a:avLst/>
                    </a:prstGeom>
                    <a:noFill/>
                    <a:ln>
                      <a:noFill/>
                    </a:ln>
                  </pic:spPr>
                </pic:pic>
              </a:graphicData>
            </a:graphic>
          </wp:inline>
        </w:drawing>
      </w:r>
    </w:p>
    <w:p w14:paraId="23728DC7" w14:textId="77777777" w:rsidR="001505E5" w:rsidRPr="007C2FDA" w:rsidRDefault="001505E5" w:rsidP="001505E5">
      <w:pPr>
        <w:spacing w:line="0" w:lineRule="atLeast"/>
        <w:ind w:firstLine="567"/>
        <w:rPr>
          <w:sz w:val="24"/>
        </w:rPr>
      </w:pPr>
      <w:r w:rsidRPr="007C2FDA">
        <w:rPr>
          <w:sz w:val="24"/>
        </w:rPr>
        <w:lastRenderedPageBreak/>
        <w:t>Из (9.4) получим выражение для вероятности образования очереди заявок:</w:t>
      </w:r>
    </w:p>
    <w:p w14:paraId="7CB5C4AF" w14:textId="362EFF22" w:rsidR="001505E5" w:rsidRPr="007C2FDA" w:rsidRDefault="001505E5" w:rsidP="001505E5">
      <w:pPr>
        <w:spacing w:line="0" w:lineRule="atLeast"/>
        <w:ind w:firstLine="567"/>
        <w:rPr>
          <w:sz w:val="24"/>
        </w:rPr>
      </w:pPr>
      <w:r w:rsidRPr="007C2FDA">
        <w:rPr>
          <w:noProof/>
          <w:sz w:val="24"/>
          <w:lang w:eastAsia="ru-RU"/>
        </w:rPr>
        <w:drawing>
          <wp:inline distT="0" distB="0" distL="0" distR="0" wp14:anchorId="712B5F8C" wp14:editId="77709C74">
            <wp:extent cx="6496050" cy="495300"/>
            <wp:effectExtent l="0" t="0" r="0" b="0"/>
            <wp:docPr id="1628" name="Рисунок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6496050" cy="495300"/>
                    </a:xfrm>
                    <a:prstGeom prst="rect">
                      <a:avLst/>
                    </a:prstGeom>
                    <a:noFill/>
                    <a:ln>
                      <a:noFill/>
                    </a:ln>
                  </pic:spPr>
                </pic:pic>
              </a:graphicData>
            </a:graphic>
          </wp:inline>
        </w:drawing>
      </w:r>
    </w:p>
    <w:p w14:paraId="64477305" w14:textId="77777777" w:rsidR="001505E5" w:rsidRPr="007C2FDA" w:rsidRDefault="001505E5" w:rsidP="001505E5">
      <w:pPr>
        <w:spacing w:line="0" w:lineRule="atLeast"/>
        <w:ind w:firstLine="567"/>
        <w:rPr>
          <w:sz w:val="24"/>
        </w:rPr>
      </w:pPr>
      <w:r w:rsidRPr="007C2FDA">
        <w:rPr>
          <w:sz w:val="24"/>
        </w:rPr>
        <w:t xml:space="preserve">Поскольку очередь не ограничена, то вероятность отказа в обслуживании заявки </w:t>
      </w:r>
      <w:r w:rsidRPr="007C2FDA">
        <w:rPr>
          <w:i/>
          <w:sz w:val="24"/>
        </w:rPr>
        <w:t>р</w:t>
      </w:r>
      <w:r w:rsidRPr="007C2FDA">
        <w:rPr>
          <w:sz w:val="24"/>
          <w:vertAlign w:val="subscript"/>
        </w:rPr>
        <w:t>отк</w:t>
      </w:r>
      <w:r w:rsidRPr="007C2FDA">
        <w:rPr>
          <w:sz w:val="24"/>
        </w:rPr>
        <w:t xml:space="preserve"> равна нулю</w:t>
      </w:r>
    </w:p>
    <w:tbl>
      <w:tblPr>
        <w:tblW w:w="0" w:type="auto"/>
        <w:tblInd w:w="580" w:type="dxa"/>
        <w:tblLayout w:type="fixed"/>
        <w:tblCellMar>
          <w:left w:w="0" w:type="dxa"/>
          <w:right w:w="0" w:type="dxa"/>
        </w:tblCellMar>
        <w:tblLook w:val="0000" w:firstRow="0" w:lastRow="0" w:firstColumn="0" w:lastColumn="0" w:noHBand="0" w:noVBand="0"/>
      </w:tblPr>
      <w:tblGrid>
        <w:gridCol w:w="8300"/>
        <w:gridCol w:w="1900"/>
      </w:tblGrid>
      <w:tr w:rsidR="001505E5" w:rsidRPr="007C2FDA" w14:paraId="3D7F3092" w14:textId="77777777" w:rsidTr="003B77BD">
        <w:trPr>
          <w:trHeight w:val="290"/>
        </w:trPr>
        <w:tc>
          <w:tcPr>
            <w:tcW w:w="8300" w:type="dxa"/>
            <w:shd w:val="clear" w:color="auto" w:fill="auto"/>
            <w:vAlign w:val="bottom"/>
          </w:tcPr>
          <w:p w14:paraId="241473FD" w14:textId="77777777" w:rsidR="001505E5" w:rsidRPr="007C2FDA" w:rsidRDefault="001505E5" w:rsidP="003B77BD">
            <w:pPr>
              <w:spacing w:line="290" w:lineRule="exact"/>
              <w:ind w:left="4580"/>
              <w:rPr>
                <w:sz w:val="24"/>
              </w:rPr>
            </w:pPr>
            <w:r w:rsidRPr="007C2FDA">
              <w:rPr>
                <w:i/>
                <w:sz w:val="24"/>
              </w:rPr>
              <w:t>р</w:t>
            </w:r>
            <w:r w:rsidRPr="007C2FDA">
              <w:rPr>
                <w:sz w:val="24"/>
                <w:vertAlign w:val="subscript"/>
              </w:rPr>
              <w:t>отк</w:t>
            </w:r>
            <w:r w:rsidRPr="007C2FDA">
              <w:rPr>
                <w:i/>
                <w:sz w:val="24"/>
              </w:rPr>
              <w:t xml:space="preserve"> </w:t>
            </w:r>
            <w:r w:rsidRPr="007C2FDA">
              <w:rPr>
                <w:sz w:val="24"/>
              </w:rPr>
              <w:t>= 0,</w:t>
            </w:r>
          </w:p>
        </w:tc>
        <w:tc>
          <w:tcPr>
            <w:tcW w:w="1900" w:type="dxa"/>
            <w:shd w:val="clear" w:color="auto" w:fill="auto"/>
            <w:vAlign w:val="bottom"/>
          </w:tcPr>
          <w:p w14:paraId="3FB27D56" w14:textId="77777777" w:rsidR="001505E5" w:rsidRPr="007C2FDA" w:rsidRDefault="001505E5" w:rsidP="003B77BD">
            <w:pPr>
              <w:spacing w:line="290" w:lineRule="exact"/>
              <w:jc w:val="right"/>
              <w:rPr>
                <w:sz w:val="24"/>
              </w:rPr>
            </w:pPr>
            <w:r w:rsidRPr="007C2FDA">
              <w:rPr>
                <w:sz w:val="24"/>
              </w:rPr>
              <w:t>(10.4)</w:t>
            </w:r>
          </w:p>
        </w:tc>
      </w:tr>
      <w:tr w:rsidR="001505E5" w:rsidRPr="007C2FDA" w14:paraId="0C743E67" w14:textId="77777777" w:rsidTr="003B77BD">
        <w:trPr>
          <w:trHeight w:val="323"/>
        </w:trPr>
        <w:tc>
          <w:tcPr>
            <w:tcW w:w="8300" w:type="dxa"/>
            <w:shd w:val="clear" w:color="auto" w:fill="auto"/>
            <w:vAlign w:val="bottom"/>
          </w:tcPr>
          <w:p w14:paraId="53773332" w14:textId="77777777" w:rsidR="001505E5" w:rsidRPr="007C2FDA" w:rsidRDefault="001505E5" w:rsidP="003B77BD">
            <w:pPr>
              <w:spacing w:line="0" w:lineRule="atLeast"/>
              <w:rPr>
                <w:sz w:val="24"/>
              </w:rPr>
            </w:pPr>
            <w:r w:rsidRPr="007C2FDA">
              <w:rPr>
                <w:sz w:val="24"/>
              </w:rPr>
              <w:t xml:space="preserve">а относительная пропускная способность </w:t>
            </w:r>
            <w:r w:rsidRPr="007C2FDA">
              <w:rPr>
                <w:i/>
                <w:sz w:val="24"/>
              </w:rPr>
              <w:t>Q</w:t>
            </w:r>
            <w:r w:rsidRPr="007C2FDA">
              <w:rPr>
                <w:sz w:val="24"/>
              </w:rPr>
              <w:t xml:space="preserve"> равна единице:</w:t>
            </w:r>
          </w:p>
        </w:tc>
        <w:tc>
          <w:tcPr>
            <w:tcW w:w="1900" w:type="dxa"/>
            <w:shd w:val="clear" w:color="auto" w:fill="auto"/>
            <w:vAlign w:val="bottom"/>
          </w:tcPr>
          <w:p w14:paraId="1EF3DD0F" w14:textId="77777777" w:rsidR="001505E5" w:rsidRPr="007C2FDA" w:rsidRDefault="001505E5" w:rsidP="003B77BD">
            <w:pPr>
              <w:spacing w:line="0" w:lineRule="atLeast"/>
              <w:rPr>
                <w:sz w:val="24"/>
              </w:rPr>
            </w:pPr>
          </w:p>
        </w:tc>
      </w:tr>
      <w:tr w:rsidR="001505E5" w:rsidRPr="007C2FDA" w14:paraId="5070E5EB" w14:textId="77777777" w:rsidTr="003B77BD">
        <w:trPr>
          <w:trHeight w:val="394"/>
        </w:trPr>
        <w:tc>
          <w:tcPr>
            <w:tcW w:w="8300" w:type="dxa"/>
            <w:shd w:val="clear" w:color="auto" w:fill="auto"/>
            <w:vAlign w:val="bottom"/>
          </w:tcPr>
          <w:p w14:paraId="628AA080" w14:textId="77777777" w:rsidR="001505E5" w:rsidRPr="007C2FDA" w:rsidRDefault="001505E5" w:rsidP="003B77BD">
            <w:pPr>
              <w:spacing w:line="394" w:lineRule="exact"/>
              <w:ind w:left="4240"/>
              <w:rPr>
                <w:sz w:val="24"/>
              </w:rPr>
            </w:pPr>
            <w:r w:rsidRPr="007C2FDA">
              <w:rPr>
                <w:i/>
                <w:sz w:val="24"/>
              </w:rPr>
              <w:t xml:space="preserve">Q </w:t>
            </w:r>
            <w:r w:rsidRPr="007C2FDA">
              <w:rPr>
                <w:sz w:val="24"/>
              </w:rPr>
              <w:t>=</w:t>
            </w:r>
            <w:r w:rsidRPr="007C2FDA">
              <w:rPr>
                <w:i/>
                <w:sz w:val="24"/>
              </w:rPr>
              <w:t xml:space="preserve"> р</w:t>
            </w:r>
            <w:r w:rsidRPr="007C2FDA">
              <w:rPr>
                <w:sz w:val="24"/>
                <w:vertAlign w:val="subscript"/>
              </w:rPr>
              <w:t>обс</w:t>
            </w:r>
            <w:r w:rsidRPr="007C2FDA">
              <w:rPr>
                <w:i/>
                <w:sz w:val="24"/>
              </w:rPr>
              <w:t xml:space="preserve"> </w:t>
            </w:r>
            <w:r w:rsidRPr="007C2FDA">
              <w:rPr>
                <w:sz w:val="24"/>
              </w:rPr>
              <w:t>= 1 –</w:t>
            </w:r>
            <w:r w:rsidRPr="007C2FDA">
              <w:rPr>
                <w:i/>
                <w:sz w:val="24"/>
              </w:rPr>
              <w:t xml:space="preserve"> р</w:t>
            </w:r>
            <w:r w:rsidRPr="007C2FDA">
              <w:rPr>
                <w:sz w:val="24"/>
                <w:vertAlign w:val="subscript"/>
              </w:rPr>
              <w:t>отк</w:t>
            </w:r>
            <w:r w:rsidRPr="007C2FDA">
              <w:rPr>
                <w:i/>
                <w:sz w:val="24"/>
              </w:rPr>
              <w:t xml:space="preserve"> </w:t>
            </w:r>
            <w:r w:rsidRPr="007C2FDA">
              <w:rPr>
                <w:sz w:val="24"/>
              </w:rPr>
              <w:t>= 1.</w:t>
            </w:r>
          </w:p>
        </w:tc>
        <w:tc>
          <w:tcPr>
            <w:tcW w:w="1900" w:type="dxa"/>
            <w:shd w:val="clear" w:color="auto" w:fill="auto"/>
            <w:vAlign w:val="bottom"/>
          </w:tcPr>
          <w:p w14:paraId="7B3C3958" w14:textId="77777777" w:rsidR="001505E5" w:rsidRPr="007C2FDA" w:rsidRDefault="001505E5" w:rsidP="003B77BD">
            <w:pPr>
              <w:spacing w:line="0" w:lineRule="atLeast"/>
              <w:jc w:val="right"/>
              <w:rPr>
                <w:sz w:val="24"/>
              </w:rPr>
            </w:pPr>
            <w:r w:rsidRPr="007C2FDA">
              <w:rPr>
                <w:sz w:val="24"/>
              </w:rPr>
              <w:t>(10.5)</w:t>
            </w:r>
          </w:p>
        </w:tc>
      </w:tr>
    </w:tbl>
    <w:p w14:paraId="16315971" w14:textId="77777777" w:rsidR="001505E5" w:rsidRPr="007C2FDA" w:rsidRDefault="001505E5" w:rsidP="001505E5">
      <w:pPr>
        <w:spacing w:line="0" w:lineRule="atLeast"/>
        <w:ind w:left="580"/>
        <w:rPr>
          <w:sz w:val="24"/>
        </w:rPr>
      </w:pPr>
      <w:r w:rsidRPr="007C2FDA">
        <w:rPr>
          <w:sz w:val="24"/>
        </w:rPr>
        <w:t xml:space="preserve">Абсолютная пропускная способность </w:t>
      </w:r>
      <w:r w:rsidRPr="007C2FDA">
        <w:rPr>
          <w:i/>
          <w:sz w:val="24"/>
        </w:rPr>
        <w:t>А</w:t>
      </w:r>
      <w:r w:rsidRPr="007C2FDA">
        <w:rPr>
          <w:sz w:val="24"/>
        </w:rPr>
        <w:t xml:space="preserve"> равна</w:t>
      </w:r>
    </w:p>
    <w:p w14:paraId="7E40FB32" w14:textId="77777777" w:rsidR="001505E5" w:rsidRPr="007C2FDA" w:rsidRDefault="001505E5" w:rsidP="001505E5">
      <w:pPr>
        <w:spacing w:line="0" w:lineRule="atLeast"/>
        <w:ind w:left="580" w:firstLine="4430"/>
        <w:rPr>
          <w:i/>
          <w:sz w:val="24"/>
        </w:rPr>
      </w:pPr>
      <w:r w:rsidRPr="007C2FDA">
        <w:rPr>
          <w:i/>
          <w:sz w:val="24"/>
        </w:rPr>
        <w:t xml:space="preserve">A </w:t>
      </w:r>
      <w:r w:rsidRPr="007C2FDA">
        <w:rPr>
          <w:sz w:val="24"/>
        </w:rPr>
        <w:t>=</w:t>
      </w:r>
      <w:r w:rsidRPr="007C2FDA">
        <w:rPr>
          <w:i/>
          <w:sz w:val="24"/>
        </w:rPr>
        <w:t xml:space="preserve"> λ</w:t>
      </w:r>
      <w:r w:rsidRPr="007C2FDA">
        <w:rPr>
          <w:sz w:val="24"/>
        </w:rPr>
        <w:t>·</w:t>
      </w:r>
      <w:r w:rsidRPr="007C2FDA">
        <w:rPr>
          <w:i/>
          <w:sz w:val="24"/>
        </w:rPr>
        <w:t xml:space="preserve"> Q </w:t>
      </w:r>
      <w:r w:rsidRPr="007C2FDA">
        <w:rPr>
          <w:sz w:val="24"/>
        </w:rPr>
        <w:t>=</w:t>
      </w:r>
      <w:r w:rsidRPr="007C2FDA">
        <w:rPr>
          <w:i/>
          <w:sz w:val="24"/>
        </w:rPr>
        <w:t xml:space="preserve"> λ</w:t>
      </w:r>
      <w:r w:rsidRPr="007C2FDA">
        <w:rPr>
          <w:sz w:val="24"/>
        </w:rPr>
        <w:t xml:space="preserve">. </w:t>
      </w:r>
      <w:r w:rsidRPr="007C2FDA">
        <w:rPr>
          <w:sz w:val="24"/>
        </w:rPr>
        <w:tab/>
      </w:r>
      <w:r w:rsidRPr="007C2FDA">
        <w:rPr>
          <w:sz w:val="24"/>
        </w:rPr>
        <w:tab/>
      </w:r>
      <w:r w:rsidRPr="007C2FDA">
        <w:rPr>
          <w:sz w:val="24"/>
        </w:rPr>
        <w:tab/>
      </w:r>
      <w:r w:rsidRPr="007C2FDA">
        <w:rPr>
          <w:sz w:val="24"/>
        </w:rPr>
        <w:tab/>
      </w:r>
      <w:r w:rsidRPr="007C2FDA">
        <w:rPr>
          <w:sz w:val="24"/>
        </w:rPr>
        <w:tab/>
        <w:t>(10.6)</w:t>
      </w:r>
      <w:r w:rsidRPr="007C2FDA">
        <w:rPr>
          <w:i/>
          <w:sz w:val="24"/>
        </w:rPr>
        <w:t xml:space="preserve"> </w:t>
      </w:r>
    </w:p>
    <w:p w14:paraId="1DF1A161" w14:textId="77777777" w:rsidR="001505E5" w:rsidRPr="007C2FDA" w:rsidRDefault="001505E5" w:rsidP="001505E5">
      <w:pPr>
        <w:spacing w:line="0" w:lineRule="atLeast"/>
        <w:ind w:left="580"/>
        <w:rPr>
          <w:sz w:val="24"/>
        </w:rPr>
      </w:pPr>
      <w:r w:rsidRPr="007C2FDA">
        <w:rPr>
          <w:sz w:val="24"/>
        </w:rPr>
        <w:t xml:space="preserve">Из формулы (9.8) при </w:t>
      </w:r>
      <w:r w:rsidRPr="007C2FDA">
        <w:rPr>
          <w:i/>
          <w:sz w:val="24"/>
        </w:rPr>
        <w:t>m</w:t>
      </w:r>
      <w:r w:rsidRPr="007C2FDA">
        <w:rPr>
          <w:sz w:val="24"/>
        </w:rPr>
        <w:t xml:space="preserve"> → ∞ получим выражение для среднего числа заявок в</w:t>
      </w:r>
    </w:p>
    <w:p w14:paraId="59C8D596" w14:textId="77777777" w:rsidR="001505E5" w:rsidRPr="007C2FDA" w:rsidRDefault="001505E5" w:rsidP="001505E5">
      <w:pPr>
        <w:spacing w:line="0" w:lineRule="atLeast"/>
        <w:rPr>
          <w:sz w:val="24"/>
        </w:rPr>
      </w:pPr>
      <w:r w:rsidRPr="007C2FDA">
        <w:rPr>
          <w:sz w:val="24"/>
        </w:rPr>
        <w:t>очереди:</w:t>
      </w:r>
    </w:p>
    <w:p w14:paraId="08B6C30C" w14:textId="2D540565" w:rsidR="001505E5" w:rsidRPr="007C2FDA" w:rsidRDefault="001505E5" w:rsidP="001505E5">
      <w:pPr>
        <w:spacing w:line="0" w:lineRule="atLeast"/>
        <w:ind w:firstLine="567"/>
        <w:rPr>
          <w:sz w:val="24"/>
        </w:rPr>
      </w:pPr>
      <w:r w:rsidRPr="007C2FDA">
        <w:rPr>
          <w:noProof/>
          <w:sz w:val="24"/>
          <w:lang w:eastAsia="ru-RU"/>
        </w:rPr>
        <w:drawing>
          <wp:inline distT="0" distB="0" distL="0" distR="0" wp14:anchorId="27FD8389" wp14:editId="76080927">
            <wp:extent cx="6581775" cy="1000125"/>
            <wp:effectExtent l="0" t="0" r="9525" b="9525"/>
            <wp:docPr id="1627" name="Рисунок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6581775" cy="1000125"/>
                    </a:xfrm>
                    <a:prstGeom prst="rect">
                      <a:avLst/>
                    </a:prstGeom>
                    <a:noFill/>
                    <a:ln>
                      <a:noFill/>
                    </a:ln>
                  </pic:spPr>
                </pic:pic>
              </a:graphicData>
            </a:graphic>
          </wp:inline>
        </w:drawing>
      </w:r>
    </w:p>
    <w:p w14:paraId="666557E2" w14:textId="77777777" w:rsidR="001505E5" w:rsidRPr="007C2FDA" w:rsidRDefault="001505E5" w:rsidP="001505E5">
      <w:pPr>
        <w:spacing w:line="0" w:lineRule="atLeast"/>
        <w:ind w:firstLine="568"/>
        <w:rPr>
          <w:sz w:val="24"/>
        </w:rPr>
      </w:pPr>
      <w:r w:rsidRPr="007C2FDA">
        <w:rPr>
          <w:sz w:val="24"/>
        </w:rPr>
        <w:t>Среднее время пребывания в СМО и в очереди определяется формулами (4.9) и (4.10).</w:t>
      </w:r>
    </w:p>
    <w:p w14:paraId="58E95F9A" w14:textId="77777777" w:rsidR="001505E5" w:rsidRPr="007C2FDA" w:rsidRDefault="001505E5" w:rsidP="001505E5">
      <w:pPr>
        <w:spacing w:line="1" w:lineRule="exact"/>
        <w:rPr>
          <w:sz w:val="24"/>
        </w:rPr>
      </w:pPr>
    </w:p>
    <w:p w14:paraId="0C05835F" w14:textId="77777777" w:rsidR="001505E5" w:rsidRPr="007C2FDA" w:rsidRDefault="001505E5" w:rsidP="001505E5">
      <w:pPr>
        <w:spacing w:line="229" w:lineRule="auto"/>
        <w:ind w:firstLine="568"/>
        <w:rPr>
          <w:sz w:val="24"/>
        </w:rPr>
      </w:pPr>
      <w:r w:rsidRPr="007C2FDA">
        <w:rPr>
          <w:b/>
          <w:sz w:val="24"/>
          <w:u w:val="single"/>
        </w:rPr>
        <w:t>Пример</w:t>
      </w:r>
      <w:r w:rsidRPr="007C2FDA">
        <w:rPr>
          <w:b/>
          <w:sz w:val="24"/>
        </w:rPr>
        <w:t xml:space="preserve"> </w:t>
      </w:r>
      <w:r w:rsidRPr="007C2FDA">
        <w:rPr>
          <w:b/>
          <w:sz w:val="24"/>
          <w:u w:val="single"/>
        </w:rPr>
        <w:t>11.</w:t>
      </w:r>
      <w:r w:rsidRPr="007C2FDA">
        <w:rPr>
          <w:b/>
          <w:sz w:val="24"/>
        </w:rPr>
        <w:t xml:space="preserve"> </w:t>
      </w:r>
      <w:r w:rsidRPr="007C2FDA">
        <w:rPr>
          <w:sz w:val="24"/>
        </w:rPr>
        <w:t>Интенсивность потока посетителей столовой составляет</w:t>
      </w:r>
      <w:r w:rsidRPr="007C2FDA">
        <w:rPr>
          <w:b/>
          <w:sz w:val="24"/>
        </w:rPr>
        <w:t xml:space="preserve"> </w:t>
      </w:r>
      <w:r w:rsidRPr="007C2FDA">
        <w:rPr>
          <w:sz w:val="24"/>
        </w:rPr>
        <w:t>150</w:t>
      </w:r>
      <w:r w:rsidRPr="007C2FDA">
        <w:rPr>
          <w:b/>
          <w:sz w:val="24"/>
        </w:rPr>
        <w:t xml:space="preserve"> </w:t>
      </w:r>
      <w:r w:rsidRPr="007C2FDA">
        <w:rPr>
          <w:sz w:val="24"/>
        </w:rPr>
        <w:t>человек в</w:t>
      </w:r>
      <w:r w:rsidRPr="007C2FDA">
        <w:rPr>
          <w:b/>
          <w:sz w:val="24"/>
        </w:rPr>
        <w:t xml:space="preserve"> </w:t>
      </w:r>
      <w:r w:rsidRPr="007C2FDA">
        <w:rPr>
          <w:sz w:val="24"/>
        </w:rPr>
        <w:t>час. Имеется 3 кассира, каждый из которых обслуживает в среднем 1 посетителя за минуту. Найти характеристики СМО.</w:t>
      </w:r>
    </w:p>
    <w:p w14:paraId="4A8D809E" w14:textId="77777777" w:rsidR="001505E5" w:rsidRPr="007C2FDA" w:rsidRDefault="001505E5" w:rsidP="001505E5">
      <w:pPr>
        <w:spacing w:line="212" w:lineRule="auto"/>
        <w:ind w:left="580"/>
        <w:rPr>
          <w:sz w:val="24"/>
        </w:rPr>
      </w:pPr>
      <w:r w:rsidRPr="007C2FDA">
        <w:rPr>
          <w:b/>
          <w:sz w:val="24"/>
          <w:u w:val="single"/>
        </w:rPr>
        <w:t>Решение.</w:t>
      </w:r>
      <w:r w:rsidRPr="007C2FDA">
        <w:rPr>
          <w:b/>
          <w:sz w:val="24"/>
        </w:rPr>
        <w:t xml:space="preserve"> </w:t>
      </w:r>
      <w:r w:rsidRPr="007C2FDA">
        <w:rPr>
          <w:sz w:val="24"/>
        </w:rPr>
        <w:t>Имеем:</w:t>
      </w:r>
      <w:r w:rsidRPr="007C2FDA">
        <w:rPr>
          <w:b/>
          <w:sz w:val="24"/>
        </w:rPr>
        <w:t xml:space="preserve"> </w:t>
      </w:r>
      <w:r w:rsidRPr="007C2FDA">
        <w:rPr>
          <w:i/>
          <w:sz w:val="24"/>
        </w:rPr>
        <w:t>n</w:t>
      </w:r>
      <w:r w:rsidRPr="007C2FDA">
        <w:rPr>
          <w:b/>
          <w:sz w:val="24"/>
        </w:rPr>
        <w:t xml:space="preserve"> </w:t>
      </w:r>
      <w:r w:rsidRPr="007C2FDA">
        <w:rPr>
          <w:sz w:val="24"/>
        </w:rPr>
        <w:t>= 3,</w:t>
      </w:r>
      <w:r w:rsidRPr="007C2FDA">
        <w:rPr>
          <w:b/>
          <w:sz w:val="24"/>
        </w:rPr>
        <w:t xml:space="preserve"> </w:t>
      </w:r>
      <w:r w:rsidRPr="007C2FDA">
        <w:rPr>
          <w:i/>
          <w:sz w:val="24"/>
        </w:rPr>
        <w:t>λ</w:t>
      </w:r>
      <w:r w:rsidRPr="007C2FDA">
        <w:rPr>
          <w:b/>
          <w:sz w:val="24"/>
        </w:rPr>
        <w:t xml:space="preserve"> </w:t>
      </w:r>
      <w:r w:rsidRPr="007C2FDA">
        <w:rPr>
          <w:sz w:val="24"/>
        </w:rPr>
        <w:t>= 150</w:t>
      </w:r>
      <w:r w:rsidRPr="007C2FDA">
        <w:rPr>
          <w:b/>
          <w:sz w:val="24"/>
        </w:rPr>
        <w:t xml:space="preserve"> </w:t>
      </w:r>
      <w:r w:rsidRPr="007C2FDA">
        <w:rPr>
          <w:sz w:val="24"/>
        </w:rPr>
        <w:t>час</w:t>
      </w:r>
      <w:r w:rsidRPr="007C2FDA">
        <w:rPr>
          <w:sz w:val="24"/>
          <w:vertAlign w:val="superscript"/>
        </w:rPr>
        <w:t>-1</w:t>
      </w:r>
      <w:r w:rsidRPr="007C2FDA">
        <w:rPr>
          <w:b/>
          <w:sz w:val="24"/>
        </w:rPr>
        <w:t xml:space="preserve">  </w:t>
      </w:r>
      <w:r w:rsidRPr="007C2FDA">
        <w:rPr>
          <w:sz w:val="24"/>
        </w:rPr>
        <w:t>= 2,5</w:t>
      </w:r>
      <w:r w:rsidRPr="007C2FDA">
        <w:rPr>
          <w:b/>
          <w:sz w:val="24"/>
        </w:rPr>
        <w:t xml:space="preserve"> </w:t>
      </w:r>
      <w:r w:rsidRPr="007C2FDA">
        <w:rPr>
          <w:sz w:val="24"/>
        </w:rPr>
        <w:t>мин</w:t>
      </w:r>
      <w:r w:rsidRPr="007C2FDA">
        <w:rPr>
          <w:sz w:val="24"/>
          <w:vertAlign w:val="superscript"/>
        </w:rPr>
        <w:t>-1</w:t>
      </w:r>
      <w:r w:rsidRPr="007C2FDA">
        <w:rPr>
          <w:sz w:val="24"/>
        </w:rPr>
        <w:t>,</w:t>
      </w:r>
      <w:r w:rsidRPr="007C2FDA">
        <w:rPr>
          <w:b/>
          <w:sz w:val="24"/>
        </w:rPr>
        <w:t xml:space="preserve"> </w:t>
      </w:r>
      <w:r w:rsidRPr="007C2FDA">
        <w:rPr>
          <w:i/>
          <w:sz w:val="24"/>
        </w:rPr>
        <w:t>μ</w:t>
      </w:r>
      <w:r w:rsidRPr="007C2FDA">
        <w:rPr>
          <w:b/>
          <w:sz w:val="24"/>
        </w:rPr>
        <w:t xml:space="preserve"> </w:t>
      </w:r>
      <w:r w:rsidRPr="007C2FDA">
        <w:rPr>
          <w:sz w:val="24"/>
        </w:rPr>
        <w:t>= 1мин</w:t>
      </w:r>
      <w:r w:rsidRPr="007C2FDA">
        <w:rPr>
          <w:sz w:val="24"/>
          <w:vertAlign w:val="superscript"/>
        </w:rPr>
        <w:t>-1</w:t>
      </w:r>
      <w:r w:rsidRPr="007C2FDA">
        <w:rPr>
          <w:sz w:val="24"/>
        </w:rPr>
        <w:t>,</w:t>
      </w:r>
      <w:r w:rsidRPr="007C2FDA">
        <w:rPr>
          <w:b/>
          <w:sz w:val="24"/>
        </w:rPr>
        <w:t xml:space="preserve"> </w:t>
      </w:r>
      <w:r w:rsidRPr="007C2FDA">
        <w:rPr>
          <w:i/>
          <w:sz w:val="24"/>
        </w:rPr>
        <w:t>ρ</w:t>
      </w:r>
      <w:r w:rsidRPr="007C2FDA">
        <w:rPr>
          <w:b/>
          <w:sz w:val="24"/>
        </w:rPr>
        <w:t xml:space="preserve"> </w:t>
      </w:r>
      <w:r w:rsidRPr="007C2FDA">
        <w:rPr>
          <w:sz w:val="24"/>
        </w:rPr>
        <w:t>=</w:t>
      </w:r>
      <w:r w:rsidRPr="007C2FDA">
        <w:rPr>
          <w:b/>
          <w:sz w:val="24"/>
        </w:rPr>
        <w:t xml:space="preserve"> </w:t>
      </w:r>
      <w:r w:rsidRPr="007C2FDA">
        <w:rPr>
          <w:i/>
          <w:sz w:val="24"/>
        </w:rPr>
        <w:t>λ</w:t>
      </w:r>
      <w:r w:rsidRPr="007C2FDA">
        <w:rPr>
          <w:sz w:val="24"/>
        </w:rPr>
        <w:t>/</w:t>
      </w:r>
      <w:r w:rsidRPr="007C2FDA">
        <w:rPr>
          <w:i/>
          <w:sz w:val="24"/>
        </w:rPr>
        <w:t>μ</w:t>
      </w:r>
      <w:r w:rsidRPr="007C2FDA">
        <w:rPr>
          <w:b/>
          <w:sz w:val="24"/>
        </w:rPr>
        <w:t xml:space="preserve"> </w:t>
      </w:r>
      <w:r w:rsidRPr="007C2FDA">
        <w:rPr>
          <w:sz w:val="24"/>
        </w:rPr>
        <w:t>= 2,5.</w:t>
      </w:r>
    </w:p>
    <w:p w14:paraId="318C1493" w14:textId="77777777" w:rsidR="001505E5" w:rsidRPr="007C2FDA" w:rsidRDefault="001505E5" w:rsidP="001505E5">
      <w:pPr>
        <w:spacing w:line="0" w:lineRule="atLeast"/>
        <w:rPr>
          <w:sz w:val="24"/>
        </w:rPr>
      </w:pPr>
      <w:r w:rsidRPr="007C2FDA">
        <w:rPr>
          <w:sz w:val="24"/>
        </w:rPr>
        <w:t>Вероятность отсутствия посетителей в столовой находим по формуле (10.1):</w:t>
      </w:r>
    </w:p>
    <w:p w14:paraId="65FE29CF" w14:textId="77777777" w:rsidR="001505E5" w:rsidRPr="007C2FDA" w:rsidRDefault="001505E5" w:rsidP="001505E5">
      <w:pPr>
        <w:rPr>
          <w:sz w:val="24"/>
        </w:rPr>
        <w:sectPr w:rsidR="001505E5" w:rsidRPr="007C2FDA">
          <w:type w:val="continuous"/>
          <w:pgSz w:w="11900" w:h="16840"/>
          <w:pgMar w:top="544" w:right="564" w:bottom="169" w:left="560" w:header="0" w:footer="0" w:gutter="0"/>
          <w:cols w:space="0" w:equalWidth="0">
            <w:col w:w="10780"/>
          </w:cols>
          <w:docGrid w:linePitch="360"/>
        </w:sectPr>
      </w:pPr>
    </w:p>
    <w:p w14:paraId="6296E54E" w14:textId="3200557D" w:rsidR="001505E5" w:rsidRPr="007C2FDA" w:rsidRDefault="001505E5" w:rsidP="001505E5">
      <w:pPr>
        <w:spacing w:line="0" w:lineRule="atLeast"/>
        <w:ind w:right="-19"/>
        <w:jc w:val="center"/>
        <w:rPr>
          <w:sz w:val="24"/>
        </w:rPr>
      </w:pPr>
      <w:r w:rsidRPr="007C2FDA">
        <w:rPr>
          <w:noProof/>
          <w:sz w:val="24"/>
          <w:lang w:eastAsia="ru-RU"/>
        </w:rPr>
        <w:lastRenderedPageBreak/>
        <w:drawing>
          <wp:inline distT="0" distB="0" distL="0" distR="0" wp14:anchorId="43ABD40B" wp14:editId="1F704B2A">
            <wp:extent cx="3286125" cy="723900"/>
            <wp:effectExtent l="0" t="0" r="9525" b="0"/>
            <wp:docPr id="1626" name="Рисунок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3286125" cy="723900"/>
                    </a:xfrm>
                    <a:prstGeom prst="rect">
                      <a:avLst/>
                    </a:prstGeom>
                    <a:noFill/>
                    <a:ln>
                      <a:noFill/>
                    </a:ln>
                  </pic:spPr>
                </pic:pic>
              </a:graphicData>
            </a:graphic>
          </wp:inline>
        </w:drawing>
      </w:r>
    </w:p>
    <w:p w14:paraId="51E7CBE2" w14:textId="77777777" w:rsidR="001505E5" w:rsidRPr="007C2FDA" w:rsidRDefault="001505E5" w:rsidP="001505E5">
      <w:pPr>
        <w:spacing w:line="0" w:lineRule="atLeast"/>
        <w:ind w:right="-19"/>
        <w:jc w:val="center"/>
        <w:rPr>
          <w:sz w:val="24"/>
        </w:rPr>
        <w:sectPr w:rsidR="001505E5" w:rsidRPr="007C2FDA">
          <w:type w:val="continuous"/>
          <w:pgSz w:w="11900" w:h="16840"/>
          <w:pgMar w:top="544" w:right="564" w:bottom="169" w:left="560" w:header="0" w:footer="0" w:gutter="0"/>
          <w:cols w:space="0" w:equalWidth="0">
            <w:col w:w="10780"/>
          </w:cols>
          <w:docGrid w:linePitch="360"/>
        </w:sectPr>
      </w:pPr>
    </w:p>
    <w:p w14:paraId="4485822E" w14:textId="77777777" w:rsidR="001505E5" w:rsidRPr="007C2FDA" w:rsidRDefault="001505E5" w:rsidP="001505E5">
      <w:pPr>
        <w:spacing w:line="0" w:lineRule="atLeast"/>
        <w:ind w:left="580"/>
        <w:rPr>
          <w:sz w:val="24"/>
        </w:rPr>
      </w:pPr>
      <w:bookmarkStart w:id="25" w:name="page25"/>
      <w:bookmarkEnd w:id="25"/>
      <w:r w:rsidRPr="007C2FDA">
        <w:rPr>
          <w:sz w:val="24"/>
        </w:rPr>
        <w:lastRenderedPageBreak/>
        <w:t>т.е. работники столовой практически всё время заняты.</w:t>
      </w:r>
    </w:p>
    <w:p w14:paraId="50DFF9D3" w14:textId="77777777" w:rsidR="001505E5" w:rsidRPr="007C2FDA" w:rsidRDefault="001505E5" w:rsidP="001505E5">
      <w:pPr>
        <w:spacing w:line="230" w:lineRule="auto"/>
        <w:ind w:left="580"/>
        <w:rPr>
          <w:sz w:val="24"/>
        </w:rPr>
      </w:pPr>
      <w:r w:rsidRPr="007C2FDA">
        <w:rPr>
          <w:sz w:val="24"/>
        </w:rPr>
        <w:t>Вероятность образования очереди</w:t>
      </w:r>
    </w:p>
    <w:p w14:paraId="3B7FE8B2" w14:textId="5E9CE930" w:rsidR="001505E5" w:rsidRPr="007C2FDA" w:rsidRDefault="001505E5" w:rsidP="001505E5">
      <w:pPr>
        <w:spacing w:line="230" w:lineRule="auto"/>
        <w:ind w:left="580"/>
        <w:jc w:val="center"/>
        <w:rPr>
          <w:sz w:val="24"/>
        </w:rPr>
      </w:pPr>
      <w:r w:rsidRPr="007C2FDA">
        <w:rPr>
          <w:noProof/>
          <w:sz w:val="24"/>
          <w:lang w:eastAsia="ru-RU"/>
        </w:rPr>
        <w:drawing>
          <wp:inline distT="0" distB="0" distL="0" distR="0" wp14:anchorId="31F28975" wp14:editId="37D417AC">
            <wp:extent cx="2419350" cy="447675"/>
            <wp:effectExtent l="0" t="0" r="0" b="9525"/>
            <wp:docPr id="1625" name="Рисунок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2419350" cy="447675"/>
                    </a:xfrm>
                    <a:prstGeom prst="rect">
                      <a:avLst/>
                    </a:prstGeom>
                    <a:noFill/>
                    <a:ln>
                      <a:noFill/>
                    </a:ln>
                  </pic:spPr>
                </pic:pic>
              </a:graphicData>
            </a:graphic>
          </wp:inline>
        </w:drawing>
      </w:r>
    </w:p>
    <w:p w14:paraId="350ED4B9" w14:textId="77777777" w:rsidR="001505E5" w:rsidRPr="007C2FDA" w:rsidRDefault="001505E5" w:rsidP="001505E5">
      <w:pPr>
        <w:spacing w:line="1" w:lineRule="exact"/>
        <w:rPr>
          <w:sz w:val="24"/>
        </w:rPr>
      </w:pPr>
    </w:p>
    <w:p w14:paraId="150391CE" w14:textId="77777777" w:rsidR="001505E5" w:rsidRPr="007C2FDA" w:rsidRDefault="001505E5" w:rsidP="001505E5">
      <w:pPr>
        <w:spacing w:line="210" w:lineRule="auto"/>
        <w:ind w:left="580"/>
        <w:rPr>
          <w:sz w:val="24"/>
        </w:rPr>
      </w:pPr>
      <w:r w:rsidRPr="007C2FDA">
        <w:rPr>
          <w:sz w:val="24"/>
        </w:rPr>
        <w:t>Среднее число посетителей в очереди</w:t>
      </w:r>
    </w:p>
    <w:p w14:paraId="44FD4216" w14:textId="77777777" w:rsidR="001505E5" w:rsidRPr="007C2FDA" w:rsidRDefault="001505E5" w:rsidP="001505E5">
      <w:pPr>
        <w:spacing w:line="1" w:lineRule="exact"/>
        <w:rPr>
          <w:sz w:val="24"/>
        </w:rPr>
      </w:pPr>
    </w:p>
    <w:tbl>
      <w:tblPr>
        <w:tblW w:w="0" w:type="auto"/>
        <w:tblInd w:w="3340" w:type="dxa"/>
        <w:tblLayout w:type="fixed"/>
        <w:tblCellMar>
          <w:left w:w="0" w:type="dxa"/>
          <w:right w:w="0" w:type="dxa"/>
        </w:tblCellMar>
        <w:tblLook w:val="0000" w:firstRow="0" w:lastRow="0" w:firstColumn="0" w:lastColumn="0" w:noHBand="0" w:noVBand="0"/>
      </w:tblPr>
      <w:tblGrid>
        <w:gridCol w:w="300"/>
        <w:gridCol w:w="240"/>
        <w:gridCol w:w="680"/>
        <w:gridCol w:w="140"/>
        <w:gridCol w:w="880"/>
        <w:gridCol w:w="2440"/>
      </w:tblGrid>
      <w:tr w:rsidR="001505E5" w:rsidRPr="007C2FDA" w14:paraId="7A840D1F" w14:textId="77777777" w:rsidTr="003B77BD">
        <w:trPr>
          <w:trHeight w:val="404"/>
        </w:trPr>
        <w:tc>
          <w:tcPr>
            <w:tcW w:w="300" w:type="dxa"/>
            <w:vMerge w:val="restart"/>
            <w:shd w:val="clear" w:color="auto" w:fill="auto"/>
            <w:vAlign w:val="bottom"/>
          </w:tcPr>
          <w:p w14:paraId="42DD0CF3" w14:textId="77777777" w:rsidR="001505E5" w:rsidRPr="007C2FDA" w:rsidRDefault="001505E5" w:rsidP="003B77BD">
            <w:pPr>
              <w:spacing w:line="0" w:lineRule="atLeast"/>
              <w:rPr>
                <w:i/>
                <w:sz w:val="24"/>
              </w:rPr>
            </w:pPr>
            <w:r w:rsidRPr="007C2FDA">
              <w:rPr>
                <w:i/>
                <w:sz w:val="24"/>
              </w:rPr>
              <w:t>L</w:t>
            </w:r>
          </w:p>
        </w:tc>
        <w:tc>
          <w:tcPr>
            <w:tcW w:w="240" w:type="dxa"/>
            <w:vMerge w:val="restart"/>
            <w:shd w:val="clear" w:color="auto" w:fill="auto"/>
            <w:vAlign w:val="bottom"/>
          </w:tcPr>
          <w:p w14:paraId="3546A0A4" w14:textId="77777777" w:rsidR="001505E5" w:rsidRPr="007C2FDA" w:rsidRDefault="001505E5" w:rsidP="003B77BD">
            <w:pPr>
              <w:spacing w:line="0" w:lineRule="atLeast"/>
              <w:ind w:left="40"/>
              <w:rPr>
                <w:rFonts w:eastAsia="Arial"/>
                <w:sz w:val="24"/>
              </w:rPr>
            </w:pPr>
            <w:r w:rsidRPr="007C2FDA">
              <w:rPr>
                <w:rFonts w:eastAsia="Arial"/>
                <w:sz w:val="24"/>
              </w:rPr>
              <w:t>≈</w:t>
            </w:r>
          </w:p>
        </w:tc>
        <w:tc>
          <w:tcPr>
            <w:tcW w:w="680" w:type="dxa"/>
            <w:tcBorders>
              <w:bottom w:val="single" w:sz="8" w:space="0" w:color="auto"/>
            </w:tcBorders>
            <w:shd w:val="clear" w:color="auto" w:fill="auto"/>
            <w:vAlign w:val="bottom"/>
          </w:tcPr>
          <w:p w14:paraId="718D8FAA" w14:textId="77777777" w:rsidR="001505E5" w:rsidRPr="007C2FDA" w:rsidRDefault="001505E5" w:rsidP="003B77BD">
            <w:pPr>
              <w:spacing w:line="0" w:lineRule="atLeast"/>
              <w:jc w:val="center"/>
              <w:rPr>
                <w:w w:val="79"/>
                <w:sz w:val="24"/>
                <w:vertAlign w:val="superscript"/>
              </w:rPr>
            </w:pPr>
            <w:r w:rsidRPr="007C2FDA">
              <w:rPr>
                <w:rFonts w:eastAsia="Arial"/>
                <w:w w:val="79"/>
                <w:sz w:val="24"/>
              </w:rPr>
              <w:t>(</w:t>
            </w:r>
            <w:r w:rsidRPr="007C2FDA">
              <w:rPr>
                <w:w w:val="79"/>
                <w:sz w:val="24"/>
              </w:rPr>
              <w:t>2,5</w:t>
            </w:r>
            <w:r w:rsidRPr="007C2FDA">
              <w:rPr>
                <w:rFonts w:eastAsia="Arial"/>
                <w:w w:val="79"/>
                <w:sz w:val="24"/>
              </w:rPr>
              <w:t>)</w:t>
            </w:r>
            <w:r w:rsidRPr="007C2FDA">
              <w:rPr>
                <w:w w:val="79"/>
                <w:sz w:val="24"/>
                <w:vertAlign w:val="superscript"/>
              </w:rPr>
              <w:t>3</w:t>
            </w:r>
            <w:r w:rsidRPr="007C2FDA">
              <w:rPr>
                <w:rFonts w:eastAsia="Arial"/>
                <w:w w:val="79"/>
                <w:sz w:val="24"/>
                <w:vertAlign w:val="superscript"/>
              </w:rPr>
              <w:t>+</w:t>
            </w:r>
            <w:r w:rsidRPr="007C2FDA">
              <w:rPr>
                <w:w w:val="79"/>
                <w:sz w:val="24"/>
                <w:vertAlign w:val="superscript"/>
              </w:rPr>
              <w:t>1</w:t>
            </w:r>
          </w:p>
        </w:tc>
        <w:tc>
          <w:tcPr>
            <w:tcW w:w="140" w:type="dxa"/>
            <w:vMerge w:val="restart"/>
            <w:shd w:val="clear" w:color="auto" w:fill="auto"/>
            <w:vAlign w:val="bottom"/>
          </w:tcPr>
          <w:p w14:paraId="5ECD4FA9" w14:textId="77777777" w:rsidR="001505E5" w:rsidRPr="007C2FDA" w:rsidRDefault="001505E5" w:rsidP="003B77BD">
            <w:pPr>
              <w:spacing w:line="322" w:lineRule="exact"/>
              <w:ind w:left="40"/>
              <w:rPr>
                <w:rFonts w:eastAsia="Arial Unicode MS"/>
                <w:sz w:val="24"/>
              </w:rPr>
            </w:pPr>
            <w:r w:rsidRPr="007C2FDA">
              <w:rPr>
                <w:rFonts w:ascii="Cambria Math" w:eastAsia="Arial Unicode MS" w:hAnsi="Cambria Math" w:cs="Cambria Math"/>
                <w:sz w:val="24"/>
              </w:rPr>
              <w:t>⋅</w:t>
            </w:r>
          </w:p>
        </w:tc>
        <w:tc>
          <w:tcPr>
            <w:tcW w:w="880" w:type="dxa"/>
            <w:tcBorders>
              <w:bottom w:val="single" w:sz="8" w:space="0" w:color="auto"/>
            </w:tcBorders>
            <w:shd w:val="clear" w:color="auto" w:fill="auto"/>
            <w:vAlign w:val="bottom"/>
          </w:tcPr>
          <w:p w14:paraId="0575FD9C" w14:textId="77777777" w:rsidR="001505E5" w:rsidRPr="007C2FDA" w:rsidRDefault="001505E5" w:rsidP="003B77BD">
            <w:pPr>
              <w:spacing w:line="0" w:lineRule="atLeast"/>
              <w:ind w:right="240"/>
              <w:jc w:val="right"/>
              <w:rPr>
                <w:sz w:val="24"/>
              </w:rPr>
            </w:pPr>
            <w:r w:rsidRPr="007C2FDA">
              <w:rPr>
                <w:sz w:val="24"/>
              </w:rPr>
              <w:t>3</w:t>
            </w:r>
          </w:p>
        </w:tc>
        <w:tc>
          <w:tcPr>
            <w:tcW w:w="2440" w:type="dxa"/>
            <w:vMerge w:val="restart"/>
            <w:shd w:val="clear" w:color="auto" w:fill="auto"/>
            <w:vAlign w:val="bottom"/>
          </w:tcPr>
          <w:p w14:paraId="1A8EFCC7" w14:textId="77777777" w:rsidR="001505E5" w:rsidRPr="007C2FDA" w:rsidRDefault="001505E5" w:rsidP="003B77BD">
            <w:pPr>
              <w:spacing w:line="322" w:lineRule="exact"/>
              <w:ind w:left="40"/>
              <w:rPr>
                <w:w w:val="96"/>
                <w:sz w:val="24"/>
              </w:rPr>
            </w:pPr>
            <w:r w:rsidRPr="007C2FDA">
              <w:rPr>
                <w:rFonts w:ascii="Cambria Math" w:eastAsia="Arial Unicode MS" w:hAnsi="Cambria Math" w:cs="Cambria Math"/>
                <w:w w:val="96"/>
                <w:sz w:val="24"/>
              </w:rPr>
              <w:t>⋅</w:t>
            </w:r>
            <w:r w:rsidRPr="007C2FDA">
              <w:rPr>
                <w:w w:val="96"/>
                <w:sz w:val="24"/>
              </w:rPr>
              <w:t xml:space="preserve"> 0,0555 </w:t>
            </w:r>
            <w:r w:rsidRPr="007C2FDA">
              <w:rPr>
                <w:rFonts w:eastAsia="Arial"/>
                <w:w w:val="96"/>
                <w:sz w:val="24"/>
              </w:rPr>
              <w:t>≈</w:t>
            </w:r>
            <w:r w:rsidRPr="007C2FDA">
              <w:rPr>
                <w:w w:val="96"/>
                <w:sz w:val="24"/>
              </w:rPr>
              <w:t xml:space="preserve"> 4,35 </w:t>
            </w:r>
            <w:r w:rsidRPr="007C2FDA">
              <w:rPr>
                <w:i/>
                <w:w w:val="96"/>
                <w:sz w:val="24"/>
              </w:rPr>
              <w:t>человека</w:t>
            </w:r>
            <w:r w:rsidRPr="007C2FDA">
              <w:rPr>
                <w:w w:val="96"/>
                <w:sz w:val="24"/>
              </w:rPr>
              <w:t>,</w:t>
            </w:r>
          </w:p>
        </w:tc>
      </w:tr>
      <w:tr w:rsidR="001505E5" w:rsidRPr="007C2FDA" w14:paraId="5ED496A1" w14:textId="77777777" w:rsidTr="003B77BD">
        <w:trPr>
          <w:trHeight w:val="276"/>
        </w:trPr>
        <w:tc>
          <w:tcPr>
            <w:tcW w:w="300" w:type="dxa"/>
            <w:vMerge/>
            <w:shd w:val="clear" w:color="auto" w:fill="auto"/>
            <w:vAlign w:val="bottom"/>
          </w:tcPr>
          <w:p w14:paraId="36F84C42" w14:textId="77777777" w:rsidR="001505E5" w:rsidRPr="007C2FDA" w:rsidRDefault="001505E5" w:rsidP="003B77BD">
            <w:pPr>
              <w:spacing w:line="0" w:lineRule="atLeast"/>
              <w:rPr>
                <w:sz w:val="24"/>
              </w:rPr>
            </w:pPr>
          </w:p>
        </w:tc>
        <w:tc>
          <w:tcPr>
            <w:tcW w:w="240" w:type="dxa"/>
            <w:vMerge/>
            <w:shd w:val="clear" w:color="auto" w:fill="auto"/>
            <w:vAlign w:val="bottom"/>
          </w:tcPr>
          <w:p w14:paraId="6E924C53" w14:textId="77777777" w:rsidR="001505E5" w:rsidRPr="007C2FDA" w:rsidRDefault="001505E5" w:rsidP="003B77BD">
            <w:pPr>
              <w:spacing w:line="0" w:lineRule="atLeast"/>
              <w:rPr>
                <w:sz w:val="24"/>
              </w:rPr>
            </w:pPr>
          </w:p>
        </w:tc>
        <w:tc>
          <w:tcPr>
            <w:tcW w:w="680" w:type="dxa"/>
            <w:vMerge w:val="restart"/>
            <w:shd w:val="clear" w:color="auto" w:fill="auto"/>
            <w:vAlign w:val="bottom"/>
          </w:tcPr>
          <w:p w14:paraId="7D870FDF" w14:textId="77777777" w:rsidR="001505E5" w:rsidRPr="007C2FDA" w:rsidRDefault="001505E5" w:rsidP="003B77BD">
            <w:pPr>
              <w:spacing w:line="0" w:lineRule="atLeast"/>
              <w:ind w:right="100"/>
              <w:jc w:val="right"/>
              <w:rPr>
                <w:sz w:val="24"/>
              </w:rPr>
            </w:pPr>
            <w:r w:rsidRPr="007C2FDA">
              <w:rPr>
                <w:sz w:val="24"/>
              </w:rPr>
              <w:t>3!</w:t>
            </w:r>
          </w:p>
        </w:tc>
        <w:tc>
          <w:tcPr>
            <w:tcW w:w="140" w:type="dxa"/>
            <w:vMerge/>
            <w:shd w:val="clear" w:color="auto" w:fill="auto"/>
            <w:vAlign w:val="bottom"/>
          </w:tcPr>
          <w:p w14:paraId="4178EACD" w14:textId="77777777" w:rsidR="001505E5" w:rsidRPr="007C2FDA" w:rsidRDefault="001505E5" w:rsidP="003B77BD">
            <w:pPr>
              <w:spacing w:line="0" w:lineRule="atLeast"/>
              <w:rPr>
                <w:sz w:val="24"/>
              </w:rPr>
            </w:pPr>
          </w:p>
        </w:tc>
        <w:tc>
          <w:tcPr>
            <w:tcW w:w="880" w:type="dxa"/>
            <w:vMerge w:val="restart"/>
            <w:shd w:val="clear" w:color="auto" w:fill="auto"/>
            <w:vAlign w:val="bottom"/>
          </w:tcPr>
          <w:p w14:paraId="56D4A000" w14:textId="77777777" w:rsidR="001505E5" w:rsidRPr="007C2FDA" w:rsidRDefault="001505E5" w:rsidP="003B77BD">
            <w:pPr>
              <w:spacing w:line="355" w:lineRule="exact"/>
              <w:jc w:val="center"/>
              <w:rPr>
                <w:w w:val="78"/>
                <w:sz w:val="24"/>
                <w:vertAlign w:val="superscript"/>
              </w:rPr>
            </w:pPr>
            <w:r w:rsidRPr="007C2FDA">
              <w:rPr>
                <w:rFonts w:eastAsia="Arial"/>
                <w:w w:val="78"/>
                <w:sz w:val="24"/>
              </w:rPr>
              <w:t>(</w:t>
            </w:r>
            <w:r w:rsidRPr="007C2FDA">
              <w:rPr>
                <w:w w:val="78"/>
                <w:sz w:val="24"/>
              </w:rPr>
              <w:t>3</w:t>
            </w:r>
            <w:r w:rsidRPr="007C2FDA">
              <w:rPr>
                <w:rFonts w:eastAsia="Arial"/>
                <w:w w:val="78"/>
                <w:sz w:val="24"/>
              </w:rPr>
              <w:t xml:space="preserve"> − </w:t>
            </w:r>
            <w:r w:rsidRPr="007C2FDA">
              <w:rPr>
                <w:w w:val="78"/>
                <w:sz w:val="24"/>
              </w:rPr>
              <w:t>2,5</w:t>
            </w:r>
            <w:r w:rsidRPr="007C2FDA">
              <w:rPr>
                <w:rFonts w:eastAsia="Arial"/>
                <w:w w:val="78"/>
                <w:sz w:val="24"/>
              </w:rPr>
              <w:t>)</w:t>
            </w:r>
            <w:r w:rsidRPr="007C2FDA">
              <w:rPr>
                <w:w w:val="78"/>
                <w:sz w:val="24"/>
                <w:vertAlign w:val="superscript"/>
              </w:rPr>
              <w:t>2</w:t>
            </w:r>
          </w:p>
        </w:tc>
        <w:tc>
          <w:tcPr>
            <w:tcW w:w="2440" w:type="dxa"/>
            <w:vMerge/>
            <w:shd w:val="clear" w:color="auto" w:fill="auto"/>
            <w:vAlign w:val="bottom"/>
          </w:tcPr>
          <w:p w14:paraId="360AFE8F" w14:textId="77777777" w:rsidR="001505E5" w:rsidRPr="007C2FDA" w:rsidRDefault="001505E5" w:rsidP="003B77BD">
            <w:pPr>
              <w:spacing w:line="0" w:lineRule="atLeast"/>
              <w:rPr>
                <w:sz w:val="24"/>
              </w:rPr>
            </w:pPr>
          </w:p>
        </w:tc>
      </w:tr>
      <w:tr w:rsidR="001505E5" w:rsidRPr="007C2FDA" w14:paraId="115AD9E8" w14:textId="77777777" w:rsidTr="003B77BD">
        <w:trPr>
          <w:trHeight w:val="310"/>
        </w:trPr>
        <w:tc>
          <w:tcPr>
            <w:tcW w:w="300" w:type="dxa"/>
            <w:shd w:val="clear" w:color="auto" w:fill="auto"/>
            <w:vAlign w:val="bottom"/>
          </w:tcPr>
          <w:p w14:paraId="1CA380CC" w14:textId="77777777" w:rsidR="001505E5" w:rsidRPr="007C2FDA" w:rsidRDefault="001505E5" w:rsidP="003B77BD">
            <w:pPr>
              <w:spacing w:line="0" w:lineRule="atLeast"/>
              <w:ind w:left="120"/>
              <w:rPr>
                <w:i/>
                <w:sz w:val="24"/>
              </w:rPr>
            </w:pPr>
            <w:r w:rsidRPr="007C2FDA">
              <w:rPr>
                <w:i/>
                <w:sz w:val="24"/>
              </w:rPr>
              <w:t>оч</w:t>
            </w:r>
          </w:p>
        </w:tc>
        <w:tc>
          <w:tcPr>
            <w:tcW w:w="240" w:type="dxa"/>
            <w:shd w:val="clear" w:color="auto" w:fill="auto"/>
            <w:vAlign w:val="bottom"/>
          </w:tcPr>
          <w:p w14:paraId="4790D193" w14:textId="77777777" w:rsidR="001505E5" w:rsidRPr="007C2FDA" w:rsidRDefault="001505E5" w:rsidP="003B77BD">
            <w:pPr>
              <w:spacing w:line="0" w:lineRule="atLeast"/>
              <w:rPr>
                <w:sz w:val="24"/>
              </w:rPr>
            </w:pPr>
          </w:p>
        </w:tc>
        <w:tc>
          <w:tcPr>
            <w:tcW w:w="680" w:type="dxa"/>
            <w:vMerge/>
            <w:shd w:val="clear" w:color="auto" w:fill="auto"/>
            <w:vAlign w:val="bottom"/>
          </w:tcPr>
          <w:p w14:paraId="19C4C879" w14:textId="77777777" w:rsidR="001505E5" w:rsidRPr="007C2FDA" w:rsidRDefault="001505E5" w:rsidP="003B77BD">
            <w:pPr>
              <w:spacing w:line="0" w:lineRule="atLeast"/>
              <w:rPr>
                <w:sz w:val="24"/>
              </w:rPr>
            </w:pPr>
          </w:p>
        </w:tc>
        <w:tc>
          <w:tcPr>
            <w:tcW w:w="140" w:type="dxa"/>
            <w:shd w:val="clear" w:color="auto" w:fill="auto"/>
            <w:vAlign w:val="bottom"/>
          </w:tcPr>
          <w:p w14:paraId="2D4B9C28" w14:textId="77777777" w:rsidR="001505E5" w:rsidRPr="007C2FDA" w:rsidRDefault="001505E5" w:rsidP="003B77BD">
            <w:pPr>
              <w:spacing w:line="0" w:lineRule="atLeast"/>
              <w:rPr>
                <w:sz w:val="24"/>
              </w:rPr>
            </w:pPr>
          </w:p>
        </w:tc>
        <w:tc>
          <w:tcPr>
            <w:tcW w:w="880" w:type="dxa"/>
            <w:vMerge/>
            <w:shd w:val="clear" w:color="auto" w:fill="auto"/>
            <w:vAlign w:val="bottom"/>
          </w:tcPr>
          <w:p w14:paraId="48B267F9" w14:textId="77777777" w:rsidR="001505E5" w:rsidRPr="007C2FDA" w:rsidRDefault="001505E5" w:rsidP="003B77BD">
            <w:pPr>
              <w:spacing w:line="0" w:lineRule="atLeast"/>
              <w:rPr>
                <w:sz w:val="24"/>
              </w:rPr>
            </w:pPr>
          </w:p>
        </w:tc>
        <w:tc>
          <w:tcPr>
            <w:tcW w:w="2440" w:type="dxa"/>
            <w:shd w:val="clear" w:color="auto" w:fill="auto"/>
            <w:vAlign w:val="bottom"/>
          </w:tcPr>
          <w:p w14:paraId="7F4B9332" w14:textId="77777777" w:rsidR="001505E5" w:rsidRPr="007C2FDA" w:rsidRDefault="001505E5" w:rsidP="003B77BD">
            <w:pPr>
              <w:spacing w:line="0" w:lineRule="atLeast"/>
              <w:rPr>
                <w:sz w:val="24"/>
              </w:rPr>
            </w:pPr>
          </w:p>
        </w:tc>
      </w:tr>
    </w:tbl>
    <w:p w14:paraId="65664CC1" w14:textId="77777777" w:rsidR="001505E5" w:rsidRPr="007C2FDA" w:rsidRDefault="001505E5" w:rsidP="001505E5">
      <w:pPr>
        <w:spacing w:line="0" w:lineRule="atLeast"/>
        <w:ind w:left="580"/>
        <w:rPr>
          <w:sz w:val="24"/>
        </w:rPr>
      </w:pPr>
      <w:r w:rsidRPr="007C2FDA">
        <w:rPr>
          <w:sz w:val="24"/>
        </w:rPr>
        <w:t>а среднее число обслуживаемых посетителей</w:t>
      </w:r>
    </w:p>
    <w:p w14:paraId="209B8027" w14:textId="77777777" w:rsidR="001505E5" w:rsidRPr="007C2FDA" w:rsidRDefault="001505E5" w:rsidP="001505E5">
      <w:pPr>
        <w:spacing w:line="3" w:lineRule="exact"/>
        <w:rPr>
          <w:sz w:val="24"/>
        </w:rPr>
      </w:pPr>
    </w:p>
    <w:p w14:paraId="08900B33" w14:textId="77777777" w:rsidR="001505E5" w:rsidRPr="007C2FDA" w:rsidRDefault="001505E5" w:rsidP="001505E5">
      <w:pPr>
        <w:spacing w:line="0" w:lineRule="atLeast"/>
        <w:ind w:left="4800"/>
        <w:rPr>
          <w:sz w:val="24"/>
        </w:rPr>
      </w:pPr>
      <w:r w:rsidRPr="007C2FDA">
        <w:rPr>
          <w:i/>
          <w:sz w:val="24"/>
        </w:rPr>
        <w:t>L</w:t>
      </w:r>
      <w:r w:rsidRPr="007C2FDA">
        <w:rPr>
          <w:i/>
          <w:sz w:val="24"/>
          <w:vertAlign w:val="subscript"/>
        </w:rPr>
        <w:t>обс</w:t>
      </w:r>
      <w:r w:rsidRPr="007C2FDA">
        <w:rPr>
          <w:i/>
          <w:sz w:val="24"/>
        </w:rPr>
        <w:t xml:space="preserve"> </w:t>
      </w:r>
      <w:r w:rsidRPr="007C2FDA">
        <w:rPr>
          <w:rFonts w:eastAsia="Arial"/>
          <w:sz w:val="24"/>
        </w:rPr>
        <w:t>≈</w:t>
      </w:r>
      <w:r w:rsidRPr="007C2FDA">
        <w:rPr>
          <w:i/>
          <w:sz w:val="24"/>
        </w:rPr>
        <w:t xml:space="preserve"> </w:t>
      </w:r>
      <w:r w:rsidRPr="007C2FDA">
        <w:rPr>
          <w:sz w:val="24"/>
        </w:rPr>
        <w:t>2,5</w:t>
      </w:r>
      <w:r w:rsidRPr="007C2FDA">
        <w:rPr>
          <w:i/>
          <w:sz w:val="24"/>
        </w:rPr>
        <w:t>человек</w:t>
      </w:r>
      <w:proofErr w:type="gramStart"/>
      <w:r w:rsidRPr="007C2FDA">
        <w:rPr>
          <w:i/>
          <w:sz w:val="24"/>
        </w:rPr>
        <w:t xml:space="preserve"> </w:t>
      </w:r>
      <w:r w:rsidRPr="007C2FDA">
        <w:rPr>
          <w:sz w:val="24"/>
        </w:rPr>
        <w:t>.</w:t>
      </w:r>
      <w:proofErr w:type="gramEnd"/>
    </w:p>
    <w:p w14:paraId="190A4B64" w14:textId="77777777" w:rsidR="001505E5" w:rsidRPr="007C2FDA" w:rsidRDefault="001505E5" w:rsidP="001505E5">
      <w:pPr>
        <w:spacing w:line="29" w:lineRule="exact"/>
        <w:rPr>
          <w:sz w:val="24"/>
        </w:rPr>
      </w:pPr>
    </w:p>
    <w:p w14:paraId="3AFB0715" w14:textId="77777777" w:rsidR="001505E5" w:rsidRPr="007C2FDA" w:rsidRDefault="001505E5" w:rsidP="001505E5">
      <w:pPr>
        <w:spacing w:line="0" w:lineRule="atLeast"/>
        <w:ind w:left="580"/>
        <w:rPr>
          <w:sz w:val="24"/>
        </w:rPr>
      </w:pPr>
      <w:r w:rsidRPr="007C2FDA">
        <w:rPr>
          <w:sz w:val="24"/>
        </w:rPr>
        <w:t>Среднее число посетителей (обслуживаемых и в очереди) равно</w:t>
      </w:r>
    </w:p>
    <w:p w14:paraId="4B4B7C9B" w14:textId="77777777" w:rsidR="001505E5" w:rsidRPr="007C2FDA" w:rsidRDefault="001505E5" w:rsidP="001505E5">
      <w:pPr>
        <w:spacing w:line="202" w:lineRule="auto"/>
        <w:ind w:left="3880"/>
        <w:rPr>
          <w:sz w:val="24"/>
        </w:rPr>
      </w:pPr>
      <w:r w:rsidRPr="007C2FDA">
        <w:rPr>
          <w:i/>
          <w:sz w:val="24"/>
        </w:rPr>
        <w:t>L</w:t>
      </w:r>
      <w:r w:rsidRPr="007C2FDA">
        <w:rPr>
          <w:sz w:val="24"/>
          <w:vertAlign w:val="subscript"/>
        </w:rPr>
        <w:t>смо</w:t>
      </w:r>
      <w:r w:rsidRPr="007C2FDA">
        <w:rPr>
          <w:i/>
          <w:sz w:val="24"/>
        </w:rPr>
        <w:t xml:space="preserve"> </w:t>
      </w:r>
      <w:r w:rsidRPr="007C2FDA">
        <w:rPr>
          <w:sz w:val="24"/>
        </w:rPr>
        <w:t>=</w:t>
      </w:r>
      <w:r w:rsidRPr="007C2FDA">
        <w:rPr>
          <w:i/>
          <w:sz w:val="24"/>
        </w:rPr>
        <w:t xml:space="preserve"> L</w:t>
      </w:r>
      <w:r w:rsidRPr="007C2FDA">
        <w:rPr>
          <w:sz w:val="24"/>
          <w:vertAlign w:val="subscript"/>
        </w:rPr>
        <w:t>оч</w:t>
      </w:r>
      <w:r w:rsidRPr="007C2FDA">
        <w:rPr>
          <w:i/>
          <w:sz w:val="24"/>
        </w:rPr>
        <w:t xml:space="preserve"> </w:t>
      </w:r>
      <w:r w:rsidRPr="007C2FDA">
        <w:rPr>
          <w:sz w:val="24"/>
        </w:rPr>
        <w:t>+</w:t>
      </w:r>
      <w:r w:rsidRPr="007C2FDA">
        <w:rPr>
          <w:i/>
          <w:sz w:val="24"/>
        </w:rPr>
        <w:t xml:space="preserve"> L</w:t>
      </w:r>
      <w:r w:rsidRPr="007C2FDA">
        <w:rPr>
          <w:sz w:val="24"/>
          <w:vertAlign w:val="subscript"/>
        </w:rPr>
        <w:t>обс</w:t>
      </w:r>
      <w:r w:rsidRPr="007C2FDA">
        <w:rPr>
          <w:i/>
          <w:sz w:val="24"/>
        </w:rPr>
        <w:t xml:space="preserve"> </w:t>
      </w:r>
      <w:r w:rsidRPr="007C2FDA">
        <w:rPr>
          <w:sz w:val="24"/>
        </w:rPr>
        <w:t>≈</w:t>
      </w:r>
      <w:r w:rsidRPr="007C2FDA">
        <w:rPr>
          <w:i/>
          <w:sz w:val="24"/>
        </w:rPr>
        <w:t xml:space="preserve"> </w:t>
      </w:r>
      <w:r w:rsidRPr="007C2FDA">
        <w:rPr>
          <w:sz w:val="24"/>
        </w:rPr>
        <w:t>6,35</w:t>
      </w:r>
      <w:r w:rsidRPr="007C2FDA">
        <w:rPr>
          <w:i/>
          <w:sz w:val="24"/>
        </w:rPr>
        <w:t xml:space="preserve"> человек</w:t>
      </w:r>
      <w:r w:rsidRPr="007C2FDA">
        <w:rPr>
          <w:sz w:val="24"/>
        </w:rPr>
        <w:t>,</w:t>
      </w:r>
    </w:p>
    <w:p w14:paraId="29F82731" w14:textId="77777777" w:rsidR="001505E5" w:rsidRPr="007C2FDA" w:rsidRDefault="001505E5" w:rsidP="001505E5">
      <w:pPr>
        <w:spacing w:line="1" w:lineRule="exact"/>
        <w:rPr>
          <w:sz w:val="24"/>
        </w:rPr>
      </w:pPr>
    </w:p>
    <w:p w14:paraId="30045752" w14:textId="77777777" w:rsidR="001505E5" w:rsidRPr="007C2FDA" w:rsidRDefault="001505E5" w:rsidP="001505E5">
      <w:pPr>
        <w:spacing w:line="0" w:lineRule="atLeast"/>
        <w:ind w:left="580"/>
        <w:rPr>
          <w:sz w:val="24"/>
        </w:rPr>
      </w:pPr>
      <w:r w:rsidRPr="007C2FDA">
        <w:rPr>
          <w:sz w:val="24"/>
        </w:rPr>
        <w:t>т.е. чуть больше одного посетителя на каждого кассира, что оптимально.</w:t>
      </w:r>
    </w:p>
    <w:p w14:paraId="3196BA6F" w14:textId="77777777" w:rsidR="001505E5" w:rsidRPr="007C2FDA" w:rsidRDefault="001505E5" w:rsidP="001505E5">
      <w:pPr>
        <w:spacing w:line="244" w:lineRule="auto"/>
        <w:ind w:firstLine="568"/>
        <w:rPr>
          <w:sz w:val="24"/>
        </w:rPr>
      </w:pPr>
      <w:r w:rsidRPr="007C2FDA">
        <w:rPr>
          <w:sz w:val="24"/>
        </w:rPr>
        <w:t>Среднее время, затрачиваемое посетителем на получение обеда, находим по формуле (4.9):</w:t>
      </w:r>
    </w:p>
    <w:p w14:paraId="7E7AFF66" w14:textId="195A6220" w:rsidR="001505E5" w:rsidRPr="007C2FDA" w:rsidRDefault="001505E5" w:rsidP="001505E5">
      <w:pPr>
        <w:spacing w:line="244" w:lineRule="auto"/>
        <w:ind w:firstLine="568"/>
        <w:jc w:val="center"/>
        <w:rPr>
          <w:sz w:val="24"/>
        </w:rPr>
      </w:pPr>
      <w:r w:rsidRPr="007C2FDA">
        <w:rPr>
          <w:noProof/>
          <w:sz w:val="24"/>
          <w:lang w:eastAsia="ru-RU"/>
        </w:rPr>
        <w:drawing>
          <wp:inline distT="0" distB="0" distL="0" distR="0" wp14:anchorId="409010B7" wp14:editId="73BC4971">
            <wp:extent cx="2762250" cy="514350"/>
            <wp:effectExtent l="0" t="0" r="0" b="0"/>
            <wp:docPr id="1624" name="Рисунок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2762250" cy="514350"/>
                    </a:xfrm>
                    <a:prstGeom prst="rect">
                      <a:avLst/>
                    </a:prstGeom>
                    <a:noFill/>
                    <a:ln>
                      <a:noFill/>
                    </a:ln>
                  </pic:spPr>
                </pic:pic>
              </a:graphicData>
            </a:graphic>
          </wp:inline>
        </w:drawing>
      </w:r>
    </w:p>
    <w:p w14:paraId="4FA4EC68" w14:textId="77777777" w:rsidR="001505E5" w:rsidRPr="007C2FDA" w:rsidRDefault="001505E5" w:rsidP="001505E5">
      <w:pPr>
        <w:spacing w:line="248" w:lineRule="auto"/>
        <w:ind w:firstLine="568"/>
        <w:rPr>
          <w:sz w:val="24"/>
        </w:rPr>
      </w:pPr>
      <w:r w:rsidRPr="007C2FDA">
        <w:rPr>
          <w:sz w:val="24"/>
        </w:rPr>
        <w:t>что совсем немного. Можно сделать вывод, что работа столовой организована эффективно.</w:t>
      </w:r>
    </w:p>
    <w:p w14:paraId="050E3178" w14:textId="77777777" w:rsidR="001505E5" w:rsidRPr="007C2FDA" w:rsidRDefault="001505E5" w:rsidP="001505E5">
      <w:pPr>
        <w:spacing w:line="268" w:lineRule="exact"/>
        <w:rPr>
          <w:sz w:val="24"/>
        </w:rPr>
      </w:pPr>
    </w:p>
    <w:p w14:paraId="0C8C7A59" w14:textId="77777777" w:rsidR="001505E5" w:rsidRPr="007C2FDA" w:rsidRDefault="001505E5" w:rsidP="001505E5">
      <w:pPr>
        <w:spacing w:line="274" w:lineRule="auto"/>
        <w:ind w:left="1240" w:right="500"/>
        <w:rPr>
          <w:b/>
          <w:sz w:val="24"/>
        </w:rPr>
      </w:pPr>
      <w:r w:rsidRPr="007C2FDA">
        <w:rPr>
          <w:b/>
          <w:sz w:val="24"/>
        </w:rPr>
        <w:t>11. Многоканальная СМО с ограниченной очередью и ограниченным временем ожидания в очереди.</w:t>
      </w:r>
    </w:p>
    <w:p w14:paraId="043E7330" w14:textId="77777777" w:rsidR="001505E5" w:rsidRPr="007C2FDA" w:rsidRDefault="001505E5" w:rsidP="001505E5">
      <w:pPr>
        <w:spacing w:line="231" w:lineRule="exact"/>
        <w:rPr>
          <w:sz w:val="24"/>
        </w:rPr>
      </w:pPr>
    </w:p>
    <w:p w14:paraId="6AD5BD85" w14:textId="77777777" w:rsidR="001505E5" w:rsidRPr="007C2FDA" w:rsidRDefault="001505E5" w:rsidP="001505E5">
      <w:pPr>
        <w:spacing w:line="233" w:lineRule="auto"/>
        <w:ind w:firstLine="720"/>
        <w:rPr>
          <w:sz w:val="24"/>
        </w:rPr>
      </w:pPr>
      <w:r w:rsidRPr="007C2FDA">
        <w:rPr>
          <w:sz w:val="24"/>
        </w:rPr>
        <w:t xml:space="preserve">Отличие такой СМО от СМО, рассмотренной в §9, состоит в том, что время ожидания обслуживания, когда заявка находится в очереди, считается случайной величиной, распределённой по показательному закону с параметром </w:t>
      </w:r>
      <w:r w:rsidRPr="007C2FDA">
        <w:rPr>
          <w:i/>
          <w:sz w:val="24"/>
        </w:rPr>
        <w:t>v</w:t>
      </w:r>
      <w:r w:rsidRPr="007C2FDA">
        <w:rPr>
          <w:sz w:val="24"/>
        </w:rPr>
        <w:t xml:space="preserve"> = 1/</w:t>
      </w:r>
      <w:r w:rsidRPr="007C2FDA">
        <w:rPr>
          <w:i/>
          <w:sz w:val="24"/>
        </w:rPr>
        <w:t>t</w:t>
      </w:r>
      <w:r w:rsidRPr="007C2FDA">
        <w:rPr>
          <w:sz w:val="24"/>
          <w:vertAlign w:val="subscript"/>
        </w:rPr>
        <w:t>ож.</w:t>
      </w:r>
      <w:r w:rsidRPr="007C2FDA">
        <w:rPr>
          <w:sz w:val="24"/>
        </w:rPr>
        <w:t xml:space="preserve">, где </w:t>
      </w:r>
      <w:r w:rsidRPr="007C2FDA">
        <w:rPr>
          <w:i/>
          <w:sz w:val="24"/>
        </w:rPr>
        <w:t>t</w:t>
      </w:r>
      <w:r w:rsidRPr="007C2FDA">
        <w:rPr>
          <w:sz w:val="24"/>
          <w:vertAlign w:val="subscript"/>
        </w:rPr>
        <w:t>ож</w:t>
      </w:r>
      <w:r w:rsidRPr="007C2FDA">
        <w:rPr>
          <w:sz w:val="24"/>
        </w:rPr>
        <w:t xml:space="preserve"> - среднее время ожидания заявки в очереди, а </w:t>
      </w:r>
      <w:r w:rsidRPr="007C2FDA">
        <w:rPr>
          <w:i/>
          <w:sz w:val="24"/>
        </w:rPr>
        <w:t>v</w:t>
      </w:r>
      <w:r w:rsidRPr="007C2FDA">
        <w:rPr>
          <w:sz w:val="24"/>
        </w:rPr>
        <w:t xml:space="preserve"> - имеет смысл интенсивности потока ухода заявок из очереди. Граф такой СМО изображён на рис. 10.</w:t>
      </w:r>
    </w:p>
    <w:p w14:paraId="24D4834A" w14:textId="77777777" w:rsidR="001505E5" w:rsidRPr="007C2FDA" w:rsidRDefault="001505E5" w:rsidP="001505E5">
      <w:pPr>
        <w:spacing w:line="301" w:lineRule="exact"/>
        <w:rPr>
          <w:sz w:val="24"/>
        </w:rPr>
      </w:pPr>
    </w:p>
    <w:tbl>
      <w:tblPr>
        <w:tblW w:w="0" w:type="auto"/>
        <w:tblInd w:w="580" w:type="dxa"/>
        <w:tblLayout w:type="fixed"/>
        <w:tblCellMar>
          <w:left w:w="0" w:type="dxa"/>
          <w:right w:w="0" w:type="dxa"/>
        </w:tblCellMar>
        <w:tblLook w:val="0000" w:firstRow="0" w:lastRow="0" w:firstColumn="0" w:lastColumn="0" w:noHBand="0" w:noVBand="0"/>
      </w:tblPr>
      <w:tblGrid>
        <w:gridCol w:w="1040"/>
        <w:gridCol w:w="840"/>
        <w:gridCol w:w="1020"/>
        <w:gridCol w:w="740"/>
        <w:gridCol w:w="540"/>
        <w:gridCol w:w="1020"/>
        <w:gridCol w:w="860"/>
        <w:gridCol w:w="1020"/>
        <w:gridCol w:w="820"/>
        <w:gridCol w:w="1180"/>
        <w:gridCol w:w="1020"/>
      </w:tblGrid>
      <w:tr w:rsidR="001505E5" w:rsidRPr="007C2FDA" w14:paraId="3F2F61BA" w14:textId="77777777" w:rsidTr="003B77BD">
        <w:trPr>
          <w:trHeight w:val="365"/>
        </w:trPr>
        <w:tc>
          <w:tcPr>
            <w:tcW w:w="1040" w:type="dxa"/>
            <w:shd w:val="clear" w:color="auto" w:fill="auto"/>
            <w:vAlign w:val="bottom"/>
          </w:tcPr>
          <w:p w14:paraId="07BD7DFC" w14:textId="77777777" w:rsidR="001505E5" w:rsidRPr="007C2FDA" w:rsidRDefault="001505E5" w:rsidP="003B77BD">
            <w:pPr>
              <w:spacing w:line="0" w:lineRule="atLeast"/>
              <w:rPr>
                <w:sz w:val="24"/>
              </w:rPr>
            </w:pPr>
          </w:p>
        </w:tc>
        <w:tc>
          <w:tcPr>
            <w:tcW w:w="840" w:type="dxa"/>
            <w:shd w:val="clear" w:color="auto" w:fill="auto"/>
            <w:vAlign w:val="bottom"/>
          </w:tcPr>
          <w:p w14:paraId="0B96E6B2" w14:textId="77777777" w:rsidR="001505E5" w:rsidRPr="007C2FDA" w:rsidRDefault="001505E5" w:rsidP="003B77BD">
            <w:pPr>
              <w:spacing w:line="0" w:lineRule="atLeast"/>
              <w:rPr>
                <w:sz w:val="24"/>
              </w:rPr>
            </w:pPr>
          </w:p>
        </w:tc>
        <w:tc>
          <w:tcPr>
            <w:tcW w:w="1760" w:type="dxa"/>
            <w:gridSpan w:val="2"/>
            <w:shd w:val="clear" w:color="auto" w:fill="auto"/>
            <w:vAlign w:val="bottom"/>
          </w:tcPr>
          <w:p w14:paraId="371CEC58" w14:textId="77777777" w:rsidR="001505E5" w:rsidRPr="007C2FDA" w:rsidRDefault="001505E5" w:rsidP="003B77BD">
            <w:pPr>
              <w:spacing w:line="0" w:lineRule="atLeast"/>
              <w:rPr>
                <w:sz w:val="24"/>
              </w:rPr>
            </w:pPr>
            <w:r w:rsidRPr="007C2FDA">
              <w:rPr>
                <w:sz w:val="24"/>
              </w:rPr>
              <w:t>Очереди нет</w:t>
            </w:r>
          </w:p>
        </w:tc>
        <w:tc>
          <w:tcPr>
            <w:tcW w:w="540" w:type="dxa"/>
            <w:shd w:val="clear" w:color="auto" w:fill="auto"/>
            <w:vAlign w:val="bottom"/>
          </w:tcPr>
          <w:p w14:paraId="6BA3AFDA" w14:textId="77777777" w:rsidR="001505E5" w:rsidRPr="007C2FDA" w:rsidRDefault="001505E5" w:rsidP="003B77BD">
            <w:pPr>
              <w:spacing w:line="0" w:lineRule="atLeast"/>
              <w:rPr>
                <w:sz w:val="24"/>
              </w:rPr>
            </w:pPr>
          </w:p>
        </w:tc>
        <w:tc>
          <w:tcPr>
            <w:tcW w:w="1020" w:type="dxa"/>
            <w:shd w:val="clear" w:color="auto" w:fill="auto"/>
            <w:vAlign w:val="bottom"/>
          </w:tcPr>
          <w:p w14:paraId="019E2DC5" w14:textId="77777777" w:rsidR="001505E5" w:rsidRPr="007C2FDA" w:rsidRDefault="001505E5" w:rsidP="003B77BD">
            <w:pPr>
              <w:spacing w:line="0" w:lineRule="atLeast"/>
              <w:rPr>
                <w:sz w:val="24"/>
              </w:rPr>
            </w:pPr>
          </w:p>
        </w:tc>
        <w:tc>
          <w:tcPr>
            <w:tcW w:w="860" w:type="dxa"/>
            <w:shd w:val="clear" w:color="auto" w:fill="auto"/>
            <w:vAlign w:val="bottom"/>
          </w:tcPr>
          <w:p w14:paraId="2C4E7D83" w14:textId="77777777" w:rsidR="001505E5" w:rsidRPr="007C2FDA" w:rsidRDefault="001505E5" w:rsidP="003B77BD">
            <w:pPr>
              <w:spacing w:line="0" w:lineRule="atLeast"/>
              <w:rPr>
                <w:sz w:val="24"/>
              </w:rPr>
            </w:pPr>
          </w:p>
        </w:tc>
        <w:tc>
          <w:tcPr>
            <w:tcW w:w="1020" w:type="dxa"/>
            <w:shd w:val="clear" w:color="auto" w:fill="auto"/>
            <w:vAlign w:val="bottom"/>
          </w:tcPr>
          <w:p w14:paraId="5A31E51A" w14:textId="77777777" w:rsidR="001505E5" w:rsidRPr="007C2FDA" w:rsidRDefault="001505E5" w:rsidP="003B77BD">
            <w:pPr>
              <w:spacing w:line="0" w:lineRule="atLeast"/>
              <w:rPr>
                <w:sz w:val="24"/>
              </w:rPr>
            </w:pPr>
          </w:p>
        </w:tc>
        <w:tc>
          <w:tcPr>
            <w:tcW w:w="2000" w:type="dxa"/>
            <w:gridSpan w:val="2"/>
            <w:shd w:val="clear" w:color="auto" w:fill="auto"/>
            <w:vAlign w:val="bottom"/>
          </w:tcPr>
          <w:p w14:paraId="472F0BF8" w14:textId="77777777" w:rsidR="001505E5" w:rsidRPr="007C2FDA" w:rsidRDefault="001505E5" w:rsidP="003B77BD">
            <w:pPr>
              <w:spacing w:line="0" w:lineRule="atLeast"/>
              <w:ind w:left="420"/>
              <w:rPr>
                <w:sz w:val="24"/>
              </w:rPr>
            </w:pPr>
            <w:r w:rsidRPr="007C2FDA">
              <w:rPr>
                <w:sz w:val="24"/>
              </w:rPr>
              <w:t>Очередь</w:t>
            </w:r>
          </w:p>
        </w:tc>
        <w:tc>
          <w:tcPr>
            <w:tcW w:w="1020" w:type="dxa"/>
            <w:shd w:val="clear" w:color="auto" w:fill="auto"/>
            <w:vAlign w:val="bottom"/>
          </w:tcPr>
          <w:p w14:paraId="72EB1271" w14:textId="77777777" w:rsidR="001505E5" w:rsidRPr="007C2FDA" w:rsidRDefault="001505E5" w:rsidP="003B77BD">
            <w:pPr>
              <w:spacing w:line="0" w:lineRule="atLeast"/>
              <w:rPr>
                <w:sz w:val="24"/>
              </w:rPr>
            </w:pPr>
          </w:p>
        </w:tc>
      </w:tr>
      <w:tr w:rsidR="001505E5" w:rsidRPr="007C2FDA" w14:paraId="4C270B59" w14:textId="77777777" w:rsidTr="003B77BD">
        <w:trPr>
          <w:trHeight w:val="595"/>
        </w:trPr>
        <w:tc>
          <w:tcPr>
            <w:tcW w:w="1040" w:type="dxa"/>
            <w:tcBorders>
              <w:bottom w:val="single" w:sz="8" w:space="0" w:color="auto"/>
            </w:tcBorders>
            <w:shd w:val="clear" w:color="auto" w:fill="auto"/>
            <w:vAlign w:val="bottom"/>
          </w:tcPr>
          <w:p w14:paraId="17C4ECF9" w14:textId="77777777" w:rsidR="001505E5" w:rsidRPr="007C2FDA" w:rsidRDefault="001505E5" w:rsidP="003B77BD">
            <w:pPr>
              <w:spacing w:line="0" w:lineRule="atLeast"/>
              <w:rPr>
                <w:sz w:val="24"/>
              </w:rPr>
            </w:pPr>
          </w:p>
        </w:tc>
        <w:tc>
          <w:tcPr>
            <w:tcW w:w="840" w:type="dxa"/>
            <w:vMerge w:val="restart"/>
            <w:shd w:val="clear" w:color="auto" w:fill="auto"/>
            <w:vAlign w:val="bottom"/>
          </w:tcPr>
          <w:p w14:paraId="78C3BC1C" w14:textId="77777777" w:rsidR="001505E5" w:rsidRPr="007C2FDA" w:rsidRDefault="001505E5" w:rsidP="003B77BD">
            <w:pPr>
              <w:spacing w:line="0" w:lineRule="atLeast"/>
              <w:ind w:left="360"/>
              <w:rPr>
                <w:i/>
                <w:sz w:val="24"/>
              </w:rPr>
            </w:pPr>
            <w:r w:rsidRPr="007C2FDA">
              <w:rPr>
                <w:i/>
                <w:sz w:val="24"/>
              </w:rPr>
              <w:t>λ</w:t>
            </w:r>
          </w:p>
        </w:tc>
        <w:tc>
          <w:tcPr>
            <w:tcW w:w="1020" w:type="dxa"/>
            <w:tcBorders>
              <w:bottom w:val="single" w:sz="8" w:space="0" w:color="auto"/>
            </w:tcBorders>
            <w:shd w:val="clear" w:color="auto" w:fill="auto"/>
            <w:vAlign w:val="bottom"/>
          </w:tcPr>
          <w:p w14:paraId="08146C18" w14:textId="77777777" w:rsidR="001505E5" w:rsidRPr="007C2FDA" w:rsidRDefault="001505E5" w:rsidP="003B77BD">
            <w:pPr>
              <w:spacing w:line="0" w:lineRule="atLeast"/>
              <w:rPr>
                <w:sz w:val="24"/>
              </w:rPr>
            </w:pPr>
          </w:p>
        </w:tc>
        <w:tc>
          <w:tcPr>
            <w:tcW w:w="740" w:type="dxa"/>
            <w:vMerge w:val="restart"/>
            <w:shd w:val="clear" w:color="auto" w:fill="auto"/>
            <w:vAlign w:val="bottom"/>
          </w:tcPr>
          <w:p w14:paraId="12839A2E" w14:textId="77777777" w:rsidR="001505E5" w:rsidRPr="007C2FDA" w:rsidRDefault="001505E5" w:rsidP="003B77BD">
            <w:pPr>
              <w:spacing w:line="0" w:lineRule="atLeast"/>
              <w:ind w:left="60"/>
              <w:rPr>
                <w:i/>
                <w:sz w:val="24"/>
              </w:rPr>
            </w:pPr>
            <w:r w:rsidRPr="007C2FDA">
              <w:rPr>
                <w:i/>
                <w:sz w:val="24"/>
              </w:rPr>
              <w:t>λ</w:t>
            </w:r>
          </w:p>
        </w:tc>
        <w:tc>
          <w:tcPr>
            <w:tcW w:w="540" w:type="dxa"/>
            <w:vMerge w:val="restart"/>
            <w:shd w:val="clear" w:color="auto" w:fill="auto"/>
            <w:vAlign w:val="bottom"/>
          </w:tcPr>
          <w:p w14:paraId="5DBE98CC" w14:textId="77777777" w:rsidR="001505E5" w:rsidRPr="007C2FDA" w:rsidRDefault="001505E5" w:rsidP="003B77BD">
            <w:pPr>
              <w:spacing w:line="0" w:lineRule="atLeast"/>
              <w:ind w:left="240"/>
              <w:rPr>
                <w:i/>
                <w:sz w:val="24"/>
              </w:rPr>
            </w:pPr>
            <w:r w:rsidRPr="007C2FDA">
              <w:rPr>
                <w:i/>
                <w:sz w:val="24"/>
              </w:rPr>
              <w:t>λ</w:t>
            </w:r>
          </w:p>
        </w:tc>
        <w:tc>
          <w:tcPr>
            <w:tcW w:w="1020" w:type="dxa"/>
            <w:tcBorders>
              <w:bottom w:val="single" w:sz="8" w:space="0" w:color="auto"/>
            </w:tcBorders>
            <w:shd w:val="clear" w:color="auto" w:fill="auto"/>
            <w:vAlign w:val="bottom"/>
          </w:tcPr>
          <w:p w14:paraId="73F8ABE3" w14:textId="77777777" w:rsidR="001505E5" w:rsidRPr="007C2FDA" w:rsidRDefault="001505E5" w:rsidP="003B77BD">
            <w:pPr>
              <w:spacing w:line="0" w:lineRule="atLeast"/>
              <w:rPr>
                <w:sz w:val="24"/>
              </w:rPr>
            </w:pPr>
          </w:p>
        </w:tc>
        <w:tc>
          <w:tcPr>
            <w:tcW w:w="860" w:type="dxa"/>
            <w:vMerge w:val="restart"/>
            <w:shd w:val="clear" w:color="auto" w:fill="auto"/>
            <w:vAlign w:val="bottom"/>
          </w:tcPr>
          <w:p w14:paraId="25E7253E" w14:textId="77777777" w:rsidR="001505E5" w:rsidRPr="007C2FDA" w:rsidRDefault="001505E5" w:rsidP="003B77BD">
            <w:pPr>
              <w:spacing w:line="0" w:lineRule="atLeast"/>
              <w:ind w:left="600"/>
              <w:rPr>
                <w:i/>
                <w:sz w:val="24"/>
              </w:rPr>
            </w:pPr>
            <w:r w:rsidRPr="007C2FDA">
              <w:rPr>
                <w:i/>
                <w:sz w:val="24"/>
              </w:rPr>
              <w:t>λ</w:t>
            </w:r>
          </w:p>
        </w:tc>
        <w:tc>
          <w:tcPr>
            <w:tcW w:w="1020" w:type="dxa"/>
            <w:tcBorders>
              <w:bottom w:val="single" w:sz="8" w:space="0" w:color="auto"/>
            </w:tcBorders>
            <w:shd w:val="clear" w:color="auto" w:fill="auto"/>
            <w:vAlign w:val="bottom"/>
          </w:tcPr>
          <w:p w14:paraId="2F8C8614" w14:textId="77777777" w:rsidR="001505E5" w:rsidRPr="007C2FDA" w:rsidRDefault="001505E5" w:rsidP="003B77BD">
            <w:pPr>
              <w:spacing w:line="0" w:lineRule="atLeast"/>
              <w:rPr>
                <w:sz w:val="24"/>
              </w:rPr>
            </w:pPr>
          </w:p>
        </w:tc>
        <w:tc>
          <w:tcPr>
            <w:tcW w:w="820" w:type="dxa"/>
            <w:vMerge w:val="restart"/>
            <w:shd w:val="clear" w:color="auto" w:fill="auto"/>
            <w:vAlign w:val="bottom"/>
          </w:tcPr>
          <w:p w14:paraId="3D007CD7" w14:textId="77777777" w:rsidR="001505E5" w:rsidRPr="007C2FDA" w:rsidRDefault="001505E5" w:rsidP="003B77BD">
            <w:pPr>
              <w:spacing w:line="0" w:lineRule="atLeast"/>
              <w:ind w:left="200"/>
              <w:rPr>
                <w:i/>
                <w:sz w:val="24"/>
              </w:rPr>
            </w:pPr>
            <w:r w:rsidRPr="007C2FDA">
              <w:rPr>
                <w:i/>
                <w:sz w:val="24"/>
              </w:rPr>
              <w:t>λ</w:t>
            </w:r>
          </w:p>
        </w:tc>
        <w:tc>
          <w:tcPr>
            <w:tcW w:w="1180" w:type="dxa"/>
            <w:vMerge w:val="restart"/>
            <w:shd w:val="clear" w:color="auto" w:fill="auto"/>
            <w:vAlign w:val="bottom"/>
          </w:tcPr>
          <w:p w14:paraId="56C21A32" w14:textId="77777777" w:rsidR="001505E5" w:rsidRPr="007C2FDA" w:rsidRDefault="001505E5" w:rsidP="003B77BD">
            <w:pPr>
              <w:spacing w:line="0" w:lineRule="atLeast"/>
              <w:ind w:left="740"/>
              <w:rPr>
                <w:i/>
                <w:sz w:val="24"/>
              </w:rPr>
            </w:pPr>
            <w:r w:rsidRPr="007C2FDA">
              <w:rPr>
                <w:i/>
                <w:sz w:val="24"/>
              </w:rPr>
              <w:t>λ</w:t>
            </w:r>
          </w:p>
        </w:tc>
        <w:tc>
          <w:tcPr>
            <w:tcW w:w="1020" w:type="dxa"/>
            <w:tcBorders>
              <w:bottom w:val="single" w:sz="8" w:space="0" w:color="auto"/>
            </w:tcBorders>
            <w:shd w:val="clear" w:color="auto" w:fill="auto"/>
            <w:vAlign w:val="bottom"/>
          </w:tcPr>
          <w:p w14:paraId="6F73E50D" w14:textId="77777777" w:rsidR="001505E5" w:rsidRPr="007C2FDA" w:rsidRDefault="001505E5" w:rsidP="003B77BD">
            <w:pPr>
              <w:spacing w:line="0" w:lineRule="atLeast"/>
              <w:rPr>
                <w:sz w:val="24"/>
              </w:rPr>
            </w:pPr>
          </w:p>
        </w:tc>
      </w:tr>
      <w:tr w:rsidR="001505E5" w:rsidRPr="007C2FDA" w14:paraId="45E3FCDD" w14:textId="77777777" w:rsidTr="003B77BD">
        <w:trPr>
          <w:trHeight w:val="414"/>
        </w:trPr>
        <w:tc>
          <w:tcPr>
            <w:tcW w:w="1040" w:type="dxa"/>
            <w:vMerge w:val="restart"/>
            <w:tcBorders>
              <w:left w:val="single" w:sz="8" w:space="0" w:color="auto"/>
              <w:right w:val="single" w:sz="8" w:space="0" w:color="auto"/>
            </w:tcBorders>
            <w:shd w:val="clear" w:color="auto" w:fill="auto"/>
            <w:vAlign w:val="bottom"/>
          </w:tcPr>
          <w:p w14:paraId="10EB3744" w14:textId="77777777" w:rsidR="001505E5" w:rsidRPr="007C2FDA" w:rsidRDefault="001505E5" w:rsidP="003B77BD">
            <w:pPr>
              <w:spacing w:line="0" w:lineRule="atLeast"/>
              <w:ind w:left="380"/>
              <w:rPr>
                <w:rFonts w:eastAsia="Arial"/>
                <w:sz w:val="24"/>
                <w:vertAlign w:val="subscript"/>
              </w:rPr>
            </w:pPr>
            <w:r w:rsidRPr="007C2FDA">
              <w:rPr>
                <w:b/>
                <w:i/>
                <w:sz w:val="24"/>
              </w:rPr>
              <w:t>S</w:t>
            </w:r>
            <w:r w:rsidRPr="007C2FDA">
              <w:rPr>
                <w:rFonts w:eastAsia="Arial"/>
                <w:sz w:val="24"/>
                <w:vertAlign w:val="subscript"/>
              </w:rPr>
              <w:t>0</w:t>
            </w:r>
          </w:p>
        </w:tc>
        <w:tc>
          <w:tcPr>
            <w:tcW w:w="840" w:type="dxa"/>
            <w:vMerge/>
            <w:shd w:val="clear" w:color="auto" w:fill="auto"/>
            <w:vAlign w:val="bottom"/>
          </w:tcPr>
          <w:p w14:paraId="2AB3EEB1" w14:textId="77777777" w:rsidR="001505E5" w:rsidRPr="007C2FDA" w:rsidRDefault="001505E5" w:rsidP="003B77BD">
            <w:pPr>
              <w:spacing w:line="0" w:lineRule="atLeast"/>
              <w:rPr>
                <w:sz w:val="24"/>
              </w:rPr>
            </w:pPr>
          </w:p>
        </w:tc>
        <w:tc>
          <w:tcPr>
            <w:tcW w:w="1020" w:type="dxa"/>
            <w:vMerge w:val="restart"/>
            <w:tcBorders>
              <w:left w:val="single" w:sz="8" w:space="0" w:color="auto"/>
              <w:right w:val="single" w:sz="8" w:space="0" w:color="auto"/>
            </w:tcBorders>
            <w:shd w:val="clear" w:color="auto" w:fill="auto"/>
            <w:vAlign w:val="bottom"/>
          </w:tcPr>
          <w:p w14:paraId="53D8BE9D" w14:textId="77777777" w:rsidR="001505E5" w:rsidRPr="007C2FDA" w:rsidRDefault="001505E5" w:rsidP="003B77BD">
            <w:pPr>
              <w:spacing w:line="0" w:lineRule="atLeast"/>
              <w:ind w:left="380"/>
              <w:rPr>
                <w:rFonts w:eastAsia="Arial"/>
                <w:sz w:val="24"/>
                <w:vertAlign w:val="subscript"/>
              </w:rPr>
            </w:pPr>
            <w:r w:rsidRPr="007C2FDA">
              <w:rPr>
                <w:b/>
                <w:i/>
                <w:sz w:val="24"/>
              </w:rPr>
              <w:t>S</w:t>
            </w:r>
            <w:r w:rsidRPr="007C2FDA">
              <w:rPr>
                <w:rFonts w:eastAsia="Arial"/>
                <w:sz w:val="24"/>
                <w:vertAlign w:val="subscript"/>
              </w:rPr>
              <w:t>1</w:t>
            </w:r>
          </w:p>
        </w:tc>
        <w:tc>
          <w:tcPr>
            <w:tcW w:w="740" w:type="dxa"/>
            <w:vMerge/>
            <w:shd w:val="clear" w:color="auto" w:fill="auto"/>
            <w:vAlign w:val="bottom"/>
          </w:tcPr>
          <w:p w14:paraId="3D155D5C" w14:textId="77777777" w:rsidR="001505E5" w:rsidRPr="007C2FDA" w:rsidRDefault="001505E5" w:rsidP="003B77BD">
            <w:pPr>
              <w:spacing w:line="0" w:lineRule="atLeast"/>
              <w:rPr>
                <w:sz w:val="24"/>
              </w:rPr>
            </w:pPr>
          </w:p>
        </w:tc>
        <w:tc>
          <w:tcPr>
            <w:tcW w:w="540" w:type="dxa"/>
            <w:vMerge/>
            <w:shd w:val="clear" w:color="auto" w:fill="auto"/>
            <w:vAlign w:val="bottom"/>
          </w:tcPr>
          <w:p w14:paraId="77AB6178" w14:textId="77777777" w:rsidR="001505E5" w:rsidRPr="007C2FDA" w:rsidRDefault="001505E5" w:rsidP="003B77BD">
            <w:pPr>
              <w:spacing w:line="0" w:lineRule="atLeast"/>
              <w:rPr>
                <w:sz w:val="24"/>
              </w:rPr>
            </w:pPr>
          </w:p>
        </w:tc>
        <w:tc>
          <w:tcPr>
            <w:tcW w:w="1020" w:type="dxa"/>
            <w:vMerge w:val="restart"/>
            <w:tcBorders>
              <w:left w:val="single" w:sz="8" w:space="0" w:color="auto"/>
              <w:right w:val="single" w:sz="8" w:space="0" w:color="auto"/>
            </w:tcBorders>
            <w:shd w:val="clear" w:color="auto" w:fill="auto"/>
            <w:vAlign w:val="bottom"/>
          </w:tcPr>
          <w:p w14:paraId="04C72AA3" w14:textId="77777777" w:rsidR="001505E5" w:rsidRPr="007C2FDA" w:rsidRDefault="001505E5" w:rsidP="003B77BD">
            <w:pPr>
              <w:spacing w:line="0" w:lineRule="atLeast"/>
              <w:ind w:left="380"/>
              <w:rPr>
                <w:rFonts w:eastAsia="Arial"/>
                <w:sz w:val="24"/>
                <w:vertAlign w:val="subscript"/>
              </w:rPr>
            </w:pPr>
            <w:r w:rsidRPr="007C2FDA">
              <w:rPr>
                <w:b/>
                <w:i/>
                <w:sz w:val="24"/>
              </w:rPr>
              <w:t>S</w:t>
            </w:r>
            <w:r w:rsidRPr="007C2FDA">
              <w:rPr>
                <w:rFonts w:eastAsia="Arial"/>
                <w:sz w:val="24"/>
                <w:vertAlign w:val="subscript"/>
              </w:rPr>
              <w:t>n</w:t>
            </w:r>
          </w:p>
        </w:tc>
        <w:tc>
          <w:tcPr>
            <w:tcW w:w="860" w:type="dxa"/>
            <w:vMerge/>
            <w:shd w:val="clear" w:color="auto" w:fill="auto"/>
            <w:vAlign w:val="bottom"/>
          </w:tcPr>
          <w:p w14:paraId="67BB745F" w14:textId="77777777" w:rsidR="001505E5" w:rsidRPr="007C2FDA" w:rsidRDefault="001505E5" w:rsidP="003B77BD">
            <w:pPr>
              <w:spacing w:line="0" w:lineRule="atLeast"/>
              <w:rPr>
                <w:sz w:val="24"/>
              </w:rPr>
            </w:pPr>
          </w:p>
        </w:tc>
        <w:tc>
          <w:tcPr>
            <w:tcW w:w="1020" w:type="dxa"/>
            <w:vMerge w:val="restart"/>
            <w:tcBorders>
              <w:left w:val="single" w:sz="8" w:space="0" w:color="auto"/>
              <w:right w:val="single" w:sz="8" w:space="0" w:color="auto"/>
            </w:tcBorders>
            <w:shd w:val="clear" w:color="auto" w:fill="auto"/>
            <w:vAlign w:val="bottom"/>
          </w:tcPr>
          <w:p w14:paraId="1D6C5374" w14:textId="77777777" w:rsidR="001505E5" w:rsidRPr="007C2FDA" w:rsidRDefault="001505E5" w:rsidP="003B77BD">
            <w:pPr>
              <w:spacing w:line="0" w:lineRule="atLeast"/>
              <w:ind w:left="280"/>
              <w:rPr>
                <w:rFonts w:eastAsia="Arial"/>
                <w:sz w:val="24"/>
              </w:rPr>
            </w:pPr>
            <w:r w:rsidRPr="007C2FDA">
              <w:rPr>
                <w:b/>
                <w:i/>
                <w:sz w:val="24"/>
              </w:rPr>
              <w:t>S</w:t>
            </w:r>
            <w:r w:rsidRPr="007C2FDA">
              <w:rPr>
                <w:rFonts w:eastAsia="Arial"/>
                <w:i/>
                <w:sz w:val="24"/>
              </w:rPr>
              <w:t>n</w:t>
            </w:r>
            <w:r w:rsidRPr="007C2FDA">
              <w:rPr>
                <w:rFonts w:eastAsia="Arial"/>
                <w:sz w:val="24"/>
              </w:rPr>
              <w:t>+1</w:t>
            </w:r>
          </w:p>
        </w:tc>
        <w:tc>
          <w:tcPr>
            <w:tcW w:w="820" w:type="dxa"/>
            <w:vMerge/>
            <w:shd w:val="clear" w:color="auto" w:fill="auto"/>
            <w:vAlign w:val="bottom"/>
          </w:tcPr>
          <w:p w14:paraId="5FCA550B" w14:textId="77777777" w:rsidR="001505E5" w:rsidRPr="007C2FDA" w:rsidRDefault="001505E5" w:rsidP="003B77BD">
            <w:pPr>
              <w:spacing w:line="0" w:lineRule="atLeast"/>
              <w:rPr>
                <w:sz w:val="24"/>
              </w:rPr>
            </w:pPr>
          </w:p>
        </w:tc>
        <w:tc>
          <w:tcPr>
            <w:tcW w:w="1180" w:type="dxa"/>
            <w:vMerge/>
            <w:shd w:val="clear" w:color="auto" w:fill="auto"/>
            <w:vAlign w:val="bottom"/>
          </w:tcPr>
          <w:p w14:paraId="702D60E8" w14:textId="77777777" w:rsidR="001505E5" w:rsidRPr="007C2FDA" w:rsidRDefault="001505E5" w:rsidP="003B77BD">
            <w:pPr>
              <w:spacing w:line="0" w:lineRule="atLeast"/>
              <w:rPr>
                <w:sz w:val="24"/>
              </w:rPr>
            </w:pPr>
          </w:p>
        </w:tc>
        <w:tc>
          <w:tcPr>
            <w:tcW w:w="1020" w:type="dxa"/>
            <w:vMerge w:val="restart"/>
            <w:tcBorders>
              <w:left w:val="single" w:sz="8" w:space="0" w:color="auto"/>
              <w:right w:val="single" w:sz="8" w:space="0" w:color="auto"/>
            </w:tcBorders>
            <w:shd w:val="clear" w:color="auto" w:fill="auto"/>
            <w:vAlign w:val="bottom"/>
          </w:tcPr>
          <w:p w14:paraId="17EBA34A" w14:textId="77777777" w:rsidR="001505E5" w:rsidRPr="007C2FDA" w:rsidRDefault="001505E5" w:rsidP="003B77BD">
            <w:pPr>
              <w:spacing w:line="0" w:lineRule="atLeast"/>
              <w:ind w:left="260"/>
              <w:rPr>
                <w:rFonts w:eastAsia="Arial"/>
                <w:i/>
                <w:sz w:val="24"/>
              </w:rPr>
            </w:pPr>
            <w:r w:rsidRPr="007C2FDA">
              <w:rPr>
                <w:b/>
                <w:i/>
                <w:sz w:val="24"/>
              </w:rPr>
              <w:t>S</w:t>
            </w:r>
            <w:r w:rsidRPr="007C2FDA">
              <w:rPr>
                <w:rFonts w:eastAsia="Arial"/>
                <w:i/>
                <w:sz w:val="24"/>
              </w:rPr>
              <w:t>n</w:t>
            </w:r>
            <w:r w:rsidRPr="007C2FDA">
              <w:rPr>
                <w:rFonts w:eastAsia="Arial"/>
                <w:sz w:val="24"/>
              </w:rPr>
              <w:t>+</w:t>
            </w:r>
            <w:r w:rsidRPr="007C2FDA">
              <w:rPr>
                <w:rFonts w:eastAsia="Arial"/>
                <w:i/>
                <w:sz w:val="24"/>
              </w:rPr>
              <w:t>m</w:t>
            </w:r>
          </w:p>
        </w:tc>
      </w:tr>
      <w:tr w:rsidR="001505E5" w:rsidRPr="007C2FDA" w14:paraId="6FEB2416" w14:textId="77777777" w:rsidTr="003B77BD">
        <w:trPr>
          <w:trHeight w:val="320"/>
        </w:trPr>
        <w:tc>
          <w:tcPr>
            <w:tcW w:w="1040" w:type="dxa"/>
            <w:vMerge/>
            <w:tcBorders>
              <w:left w:val="single" w:sz="8" w:space="0" w:color="auto"/>
              <w:right w:val="single" w:sz="8" w:space="0" w:color="auto"/>
            </w:tcBorders>
            <w:shd w:val="clear" w:color="auto" w:fill="auto"/>
            <w:vAlign w:val="bottom"/>
          </w:tcPr>
          <w:p w14:paraId="56687FDA" w14:textId="77777777" w:rsidR="001505E5" w:rsidRPr="007C2FDA" w:rsidRDefault="001505E5" w:rsidP="003B77BD">
            <w:pPr>
              <w:spacing w:line="0" w:lineRule="atLeast"/>
              <w:rPr>
                <w:sz w:val="24"/>
              </w:rPr>
            </w:pPr>
          </w:p>
        </w:tc>
        <w:tc>
          <w:tcPr>
            <w:tcW w:w="840" w:type="dxa"/>
            <w:shd w:val="clear" w:color="auto" w:fill="auto"/>
            <w:vAlign w:val="bottom"/>
          </w:tcPr>
          <w:p w14:paraId="01FDB8AC" w14:textId="77777777" w:rsidR="001505E5" w:rsidRPr="007C2FDA" w:rsidRDefault="001505E5" w:rsidP="003B77BD">
            <w:pPr>
              <w:spacing w:line="0" w:lineRule="atLeast"/>
              <w:rPr>
                <w:sz w:val="24"/>
              </w:rPr>
            </w:pPr>
          </w:p>
        </w:tc>
        <w:tc>
          <w:tcPr>
            <w:tcW w:w="1020" w:type="dxa"/>
            <w:vMerge/>
            <w:tcBorders>
              <w:left w:val="single" w:sz="8" w:space="0" w:color="auto"/>
              <w:right w:val="single" w:sz="8" w:space="0" w:color="auto"/>
            </w:tcBorders>
            <w:shd w:val="clear" w:color="auto" w:fill="auto"/>
            <w:vAlign w:val="bottom"/>
          </w:tcPr>
          <w:p w14:paraId="7DA2563A" w14:textId="77777777" w:rsidR="001505E5" w:rsidRPr="007C2FDA" w:rsidRDefault="001505E5" w:rsidP="003B77BD">
            <w:pPr>
              <w:spacing w:line="0" w:lineRule="atLeast"/>
              <w:rPr>
                <w:sz w:val="24"/>
              </w:rPr>
            </w:pPr>
          </w:p>
        </w:tc>
        <w:tc>
          <w:tcPr>
            <w:tcW w:w="740" w:type="dxa"/>
            <w:shd w:val="clear" w:color="auto" w:fill="auto"/>
            <w:vAlign w:val="bottom"/>
          </w:tcPr>
          <w:p w14:paraId="57D2F4AB" w14:textId="77777777" w:rsidR="001505E5" w:rsidRPr="007C2FDA" w:rsidRDefault="001505E5" w:rsidP="003B77BD">
            <w:pPr>
              <w:spacing w:line="0" w:lineRule="atLeast"/>
              <w:rPr>
                <w:sz w:val="24"/>
              </w:rPr>
            </w:pPr>
          </w:p>
        </w:tc>
        <w:tc>
          <w:tcPr>
            <w:tcW w:w="540" w:type="dxa"/>
            <w:shd w:val="clear" w:color="auto" w:fill="auto"/>
            <w:vAlign w:val="bottom"/>
          </w:tcPr>
          <w:p w14:paraId="53012FCB" w14:textId="77777777" w:rsidR="001505E5" w:rsidRPr="007C2FDA" w:rsidRDefault="001505E5" w:rsidP="003B77BD">
            <w:pPr>
              <w:spacing w:line="0" w:lineRule="atLeast"/>
              <w:rPr>
                <w:sz w:val="24"/>
              </w:rPr>
            </w:pPr>
          </w:p>
        </w:tc>
        <w:tc>
          <w:tcPr>
            <w:tcW w:w="1020" w:type="dxa"/>
            <w:vMerge/>
            <w:tcBorders>
              <w:left w:val="single" w:sz="8" w:space="0" w:color="auto"/>
              <w:right w:val="single" w:sz="8" w:space="0" w:color="auto"/>
            </w:tcBorders>
            <w:shd w:val="clear" w:color="auto" w:fill="auto"/>
            <w:vAlign w:val="bottom"/>
          </w:tcPr>
          <w:p w14:paraId="6F935942" w14:textId="77777777" w:rsidR="001505E5" w:rsidRPr="007C2FDA" w:rsidRDefault="001505E5" w:rsidP="003B77BD">
            <w:pPr>
              <w:spacing w:line="0" w:lineRule="atLeast"/>
              <w:rPr>
                <w:sz w:val="24"/>
              </w:rPr>
            </w:pPr>
          </w:p>
        </w:tc>
        <w:tc>
          <w:tcPr>
            <w:tcW w:w="860" w:type="dxa"/>
            <w:shd w:val="clear" w:color="auto" w:fill="auto"/>
            <w:vAlign w:val="bottom"/>
          </w:tcPr>
          <w:p w14:paraId="02D42301" w14:textId="77777777" w:rsidR="001505E5" w:rsidRPr="007C2FDA" w:rsidRDefault="001505E5" w:rsidP="003B77BD">
            <w:pPr>
              <w:spacing w:line="0" w:lineRule="atLeast"/>
              <w:rPr>
                <w:sz w:val="24"/>
              </w:rPr>
            </w:pPr>
          </w:p>
        </w:tc>
        <w:tc>
          <w:tcPr>
            <w:tcW w:w="1020" w:type="dxa"/>
            <w:vMerge/>
            <w:tcBorders>
              <w:left w:val="single" w:sz="8" w:space="0" w:color="auto"/>
              <w:right w:val="single" w:sz="8" w:space="0" w:color="auto"/>
            </w:tcBorders>
            <w:shd w:val="clear" w:color="auto" w:fill="auto"/>
            <w:vAlign w:val="bottom"/>
          </w:tcPr>
          <w:p w14:paraId="1F4F91BE" w14:textId="77777777" w:rsidR="001505E5" w:rsidRPr="007C2FDA" w:rsidRDefault="001505E5" w:rsidP="003B77BD">
            <w:pPr>
              <w:spacing w:line="0" w:lineRule="atLeast"/>
              <w:rPr>
                <w:sz w:val="24"/>
              </w:rPr>
            </w:pPr>
          </w:p>
        </w:tc>
        <w:tc>
          <w:tcPr>
            <w:tcW w:w="820" w:type="dxa"/>
            <w:shd w:val="clear" w:color="auto" w:fill="auto"/>
            <w:vAlign w:val="bottom"/>
          </w:tcPr>
          <w:p w14:paraId="4A96D83A" w14:textId="77777777" w:rsidR="001505E5" w:rsidRPr="007C2FDA" w:rsidRDefault="001505E5" w:rsidP="003B77BD">
            <w:pPr>
              <w:spacing w:line="0" w:lineRule="atLeast"/>
              <w:rPr>
                <w:sz w:val="24"/>
              </w:rPr>
            </w:pPr>
          </w:p>
        </w:tc>
        <w:tc>
          <w:tcPr>
            <w:tcW w:w="1180" w:type="dxa"/>
            <w:shd w:val="clear" w:color="auto" w:fill="auto"/>
            <w:vAlign w:val="bottom"/>
          </w:tcPr>
          <w:p w14:paraId="17F20E60" w14:textId="77777777" w:rsidR="001505E5" w:rsidRPr="007C2FDA" w:rsidRDefault="001505E5" w:rsidP="003B77BD">
            <w:pPr>
              <w:spacing w:line="320" w:lineRule="exact"/>
              <w:ind w:left="20"/>
              <w:rPr>
                <w:sz w:val="24"/>
              </w:rPr>
            </w:pPr>
            <w:r w:rsidRPr="007C2FDA">
              <w:rPr>
                <w:sz w:val="24"/>
              </w:rPr>
              <w:t>…</w:t>
            </w:r>
          </w:p>
        </w:tc>
        <w:tc>
          <w:tcPr>
            <w:tcW w:w="1020" w:type="dxa"/>
            <w:vMerge/>
            <w:tcBorders>
              <w:left w:val="single" w:sz="8" w:space="0" w:color="auto"/>
              <w:right w:val="single" w:sz="8" w:space="0" w:color="auto"/>
            </w:tcBorders>
            <w:shd w:val="clear" w:color="auto" w:fill="auto"/>
            <w:vAlign w:val="bottom"/>
          </w:tcPr>
          <w:p w14:paraId="3C1E4288" w14:textId="77777777" w:rsidR="001505E5" w:rsidRPr="007C2FDA" w:rsidRDefault="001505E5" w:rsidP="003B77BD">
            <w:pPr>
              <w:spacing w:line="0" w:lineRule="atLeast"/>
              <w:rPr>
                <w:sz w:val="24"/>
              </w:rPr>
            </w:pPr>
          </w:p>
        </w:tc>
      </w:tr>
      <w:tr w:rsidR="001505E5" w:rsidRPr="007C2FDA" w14:paraId="7845B82D" w14:textId="77777777" w:rsidTr="003B77BD">
        <w:trPr>
          <w:trHeight w:val="239"/>
        </w:trPr>
        <w:tc>
          <w:tcPr>
            <w:tcW w:w="1040" w:type="dxa"/>
            <w:tcBorders>
              <w:left w:val="single" w:sz="8" w:space="0" w:color="auto"/>
              <w:bottom w:val="single" w:sz="8" w:space="0" w:color="auto"/>
              <w:right w:val="single" w:sz="8" w:space="0" w:color="auto"/>
            </w:tcBorders>
            <w:shd w:val="clear" w:color="auto" w:fill="auto"/>
            <w:vAlign w:val="bottom"/>
          </w:tcPr>
          <w:p w14:paraId="2AD4412D" w14:textId="77777777" w:rsidR="001505E5" w:rsidRPr="007C2FDA" w:rsidRDefault="001505E5" w:rsidP="003B77BD">
            <w:pPr>
              <w:spacing w:line="0" w:lineRule="atLeast"/>
              <w:rPr>
                <w:sz w:val="24"/>
              </w:rPr>
            </w:pPr>
          </w:p>
        </w:tc>
        <w:tc>
          <w:tcPr>
            <w:tcW w:w="840" w:type="dxa"/>
            <w:vMerge w:val="restart"/>
            <w:shd w:val="clear" w:color="auto" w:fill="auto"/>
            <w:vAlign w:val="bottom"/>
          </w:tcPr>
          <w:p w14:paraId="2BD52574" w14:textId="77777777" w:rsidR="001505E5" w:rsidRPr="007C2FDA" w:rsidRDefault="001505E5" w:rsidP="003B77BD">
            <w:pPr>
              <w:spacing w:line="0" w:lineRule="atLeast"/>
              <w:ind w:left="360"/>
              <w:rPr>
                <w:i/>
                <w:sz w:val="24"/>
              </w:rPr>
            </w:pPr>
            <w:r w:rsidRPr="007C2FDA">
              <w:rPr>
                <w:i/>
                <w:sz w:val="24"/>
              </w:rPr>
              <w:t>μ</w:t>
            </w:r>
          </w:p>
        </w:tc>
        <w:tc>
          <w:tcPr>
            <w:tcW w:w="1020" w:type="dxa"/>
            <w:tcBorders>
              <w:left w:val="single" w:sz="8" w:space="0" w:color="auto"/>
              <w:bottom w:val="single" w:sz="8" w:space="0" w:color="auto"/>
              <w:right w:val="single" w:sz="8" w:space="0" w:color="auto"/>
            </w:tcBorders>
            <w:shd w:val="clear" w:color="auto" w:fill="auto"/>
            <w:vAlign w:val="bottom"/>
          </w:tcPr>
          <w:p w14:paraId="2B0A9F45" w14:textId="77777777" w:rsidR="001505E5" w:rsidRPr="007C2FDA" w:rsidRDefault="001505E5" w:rsidP="003B77BD">
            <w:pPr>
              <w:spacing w:line="0" w:lineRule="atLeast"/>
              <w:rPr>
                <w:sz w:val="24"/>
              </w:rPr>
            </w:pPr>
          </w:p>
        </w:tc>
        <w:tc>
          <w:tcPr>
            <w:tcW w:w="740" w:type="dxa"/>
            <w:vMerge w:val="restart"/>
            <w:shd w:val="clear" w:color="auto" w:fill="auto"/>
            <w:vAlign w:val="bottom"/>
          </w:tcPr>
          <w:p w14:paraId="518CE285" w14:textId="77777777" w:rsidR="001505E5" w:rsidRPr="007C2FDA" w:rsidRDefault="001505E5" w:rsidP="003B77BD">
            <w:pPr>
              <w:spacing w:line="0" w:lineRule="atLeast"/>
              <w:ind w:left="60"/>
              <w:rPr>
                <w:i/>
                <w:sz w:val="24"/>
              </w:rPr>
            </w:pPr>
            <w:r w:rsidRPr="007C2FDA">
              <w:rPr>
                <w:i/>
                <w:sz w:val="24"/>
              </w:rPr>
              <w:t>2μ</w:t>
            </w:r>
          </w:p>
        </w:tc>
        <w:tc>
          <w:tcPr>
            <w:tcW w:w="540" w:type="dxa"/>
            <w:vMerge w:val="restart"/>
            <w:shd w:val="clear" w:color="auto" w:fill="auto"/>
            <w:vAlign w:val="bottom"/>
          </w:tcPr>
          <w:p w14:paraId="24DAFAF5" w14:textId="77777777" w:rsidR="001505E5" w:rsidRPr="007C2FDA" w:rsidRDefault="001505E5" w:rsidP="003B77BD">
            <w:pPr>
              <w:spacing w:line="0" w:lineRule="atLeast"/>
              <w:ind w:left="240"/>
              <w:rPr>
                <w:i/>
                <w:w w:val="92"/>
                <w:sz w:val="24"/>
              </w:rPr>
            </w:pPr>
            <w:r w:rsidRPr="007C2FDA">
              <w:rPr>
                <w:i/>
                <w:w w:val="92"/>
                <w:sz w:val="24"/>
              </w:rPr>
              <w:t>nμ</w:t>
            </w:r>
          </w:p>
        </w:tc>
        <w:tc>
          <w:tcPr>
            <w:tcW w:w="1020" w:type="dxa"/>
            <w:tcBorders>
              <w:left w:val="single" w:sz="8" w:space="0" w:color="auto"/>
              <w:bottom w:val="single" w:sz="8" w:space="0" w:color="auto"/>
              <w:right w:val="single" w:sz="8" w:space="0" w:color="auto"/>
            </w:tcBorders>
            <w:shd w:val="clear" w:color="auto" w:fill="auto"/>
            <w:vAlign w:val="bottom"/>
          </w:tcPr>
          <w:p w14:paraId="7FDA5F65" w14:textId="77777777" w:rsidR="001505E5" w:rsidRPr="007C2FDA" w:rsidRDefault="001505E5" w:rsidP="003B77BD">
            <w:pPr>
              <w:spacing w:line="0" w:lineRule="atLeast"/>
              <w:rPr>
                <w:sz w:val="24"/>
              </w:rPr>
            </w:pPr>
          </w:p>
        </w:tc>
        <w:tc>
          <w:tcPr>
            <w:tcW w:w="860" w:type="dxa"/>
            <w:vMerge w:val="restart"/>
            <w:shd w:val="clear" w:color="auto" w:fill="auto"/>
            <w:vAlign w:val="bottom"/>
          </w:tcPr>
          <w:p w14:paraId="778A9016" w14:textId="77777777" w:rsidR="001505E5" w:rsidRPr="007C2FDA" w:rsidRDefault="001505E5" w:rsidP="003B77BD">
            <w:pPr>
              <w:spacing w:line="0" w:lineRule="atLeast"/>
              <w:ind w:left="100"/>
              <w:rPr>
                <w:i/>
                <w:sz w:val="24"/>
              </w:rPr>
            </w:pPr>
            <w:r w:rsidRPr="007C2FDA">
              <w:rPr>
                <w:i/>
                <w:sz w:val="24"/>
              </w:rPr>
              <w:t>nμ+v</w:t>
            </w:r>
          </w:p>
        </w:tc>
        <w:tc>
          <w:tcPr>
            <w:tcW w:w="1020" w:type="dxa"/>
            <w:tcBorders>
              <w:left w:val="single" w:sz="8" w:space="0" w:color="auto"/>
              <w:bottom w:val="single" w:sz="8" w:space="0" w:color="auto"/>
              <w:right w:val="single" w:sz="8" w:space="0" w:color="auto"/>
            </w:tcBorders>
            <w:shd w:val="clear" w:color="auto" w:fill="auto"/>
            <w:vAlign w:val="bottom"/>
          </w:tcPr>
          <w:p w14:paraId="19C69980" w14:textId="77777777" w:rsidR="001505E5" w:rsidRPr="007C2FDA" w:rsidRDefault="001505E5" w:rsidP="003B77BD">
            <w:pPr>
              <w:spacing w:line="0" w:lineRule="atLeast"/>
              <w:rPr>
                <w:sz w:val="24"/>
              </w:rPr>
            </w:pPr>
          </w:p>
        </w:tc>
        <w:tc>
          <w:tcPr>
            <w:tcW w:w="820" w:type="dxa"/>
            <w:vMerge w:val="restart"/>
            <w:shd w:val="clear" w:color="auto" w:fill="auto"/>
            <w:vAlign w:val="bottom"/>
          </w:tcPr>
          <w:p w14:paraId="72FB8090" w14:textId="77777777" w:rsidR="001505E5" w:rsidRPr="007C2FDA" w:rsidRDefault="001505E5" w:rsidP="003B77BD">
            <w:pPr>
              <w:spacing w:line="0" w:lineRule="atLeast"/>
              <w:ind w:left="60"/>
              <w:rPr>
                <w:i/>
                <w:sz w:val="24"/>
              </w:rPr>
            </w:pPr>
            <w:r w:rsidRPr="007C2FDA">
              <w:rPr>
                <w:i/>
                <w:sz w:val="24"/>
              </w:rPr>
              <w:t>nμ+2v</w:t>
            </w:r>
          </w:p>
        </w:tc>
        <w:tc>
          <w:tcPr>
            <w:tcW w:w="1180" w:type="dxa"/>
            <w:vMerge w:val="restart"/>
            <w:shd w:val="clear" w:color="auto" w:fill="auto"/>
            <w:vAlign w:val="bottom"/>
          </w:tcPr>
          <w:p w14:paraId="358015F0" w14:textId="77777777" w:rsidR="001505E5" w:rsidRPr="007C2FDA" w:rsidRDefault="001505E5" w:rsidP="003B77BD">
            <w:pPr>
              <w:spacing w:line="0" w:lineRule="atLeast"/>
              <w:ind w:left="300"/>
              <w:rPr>
                <w:i/>
                <w:sz w:val="24"/>
              </w:rPr>
            </w:pPr>
            <w:r w:rsidRPr="007C2FDA">
              <w:rPr>
                <w:i/>
                <w:sz w:val="24"/>
              </w:rPr>
              <w:t>nμ+mv</w:t>
            </w:r>
          </w:p>
        </w:tc>
        <w:tc>
          <w:tcPr>
            <w:tcW w:w="1020" w:type="dxa"/>
            <w:tcBorders>
              <w:left w:val="single" w:sz="8" w:space="0" w:color="auto"/>
              <w:bottom w:val="single" w:sz="8" w:space="0" w:color="auto"/>
              <w:right w:val="single" w:sz="8" w:space="0" w:color="auto"/>
            </w:tcBorders>
            <w:shd w:val="clear" w:color="auto" w:fill="auto"/>
            <w:vAlign w:val="bottom"/>
          </w:tcPr>
          <w:p w14:paraId="0DD67B52" w14:textId="77777777" w:rsidR="001505E5" w:rsidRPr="007C2FDA" w:rsidRDefault="001505E5" w:rsidP="003B77BD">
            <w:pPr>
              <w:spacing w:line="0" w:lineRule="atLeast"/>
              <w:rPr>
                <w:sz w:val="24"/>
              </w:rPr>
            </w:pPr>
          </w:p>
        </w:tc>
      </w:tr>
      <w:tr w:rsidR="001505E5" w:rsidRPr="007C2FDA" w14:paraId="680B961B" w14:textId="77777777" w:rsidTr="003B77BD">
        <w:trPr>
          <w:trHeight w:val="110"/>
        </w:trPr>
        <w:tc>
          <w:tcPr>
            <w:tcW w:w="1040" w:type="dxa"/>
            <w:shd w:val="clear" w:color="auto" w:fill="auto"/>
            <w:vAlign w:val="bottom"/>
          </w:tcPr>
          <w:p w14:paraId="25B789D0" w14:textId="77777777" w:rsidR="001505E5" w:rsidRPr="007C2FDA" w:rsidRDefault="001505E5" w:rsidP="003B77BD">
            <w:pPr>
              <w:spacing w:line="0" w:lineRule="atLeast"/>
              <w:rPr>
                <w:sz w:val="24"/>
              </w:rPr>
            </w:pPr>
          </w:p>
        </w:tc>
        <w:tc>
          <w:tcPr>
            <w:tcW w:w="840" w:type="dxa"/>
            <w:vMerge/>
            <w:shd w:val="clear" w:color="auto" w:fill="auto"/>
            <w:vAlign w:val="bottom"/>
          </w:tcPr>
          <w:p w14:paraId="0D2EC6F5" w14:textId="77777777" w:rsidR="001505E5" w:rsidRPr="007C2FDA" w:rsidRDefault="001505E5" w:rsidP="003B77BD">
            <w:pPr>
              <w:spacing w:line="0" w:lineRule="atLeast"/>
              <w:rPr>
                <w:sz w:val="24"/>
              </w:rPr>
            </w:pPr>
          </w:p>
        </w:tc>
        <w:tc>
          <w:tcPr>
            <w:tcW w:w="1020" w:type="dxa"/>
            <w:shd w:val="clear" w:color="auto" w:fill="auto"/>
            <w:vAlign w:val="bottom"/>
          </w:tcPr>
          <w:p w14:paraId="5693690A" w14:textId="77777777" w:rsidR="001505E5" w:rsidRPr="007C2FDA" w:rsidRDefault="001505E5" w:rsidP="003B77BD">
            <w:pPr>
              <w:spacing w:line="0" w:lineRule="atLeast"/>
              <w:rPr>
                <w:sz w:val="24"/>
              </w:rPr>
            </w:pPr>
          </w:p>
        </w:tc>
        <w:tc>
          <w:tcPr>
            <w:tcW w:w="740" w:type="dxa"/>
            <w:vMerge/>
            <w:shd w:val="clear" w:color="auto" w:fill="auto"/>
            <w:vAlign w:val="bottom"/>
          </w:tcPr>
          <w:p w14:paraId="70317BC6" w14:textId="77777777" w:rsidR="001505E5" w:rsidRPr="007C2FDA" w:rsidRDefault="001505E5" w:rsidP="003B77BD">
            <w:pPr>
              <w:spacing w:line="0" w:lineRule="atLeast"/>
              <w:rPr>
                <w:sz w:val="24"/>
              </w:rPr>
            </w:pPr>
          </w:p>
        </w:tc>
        <w:tc>
          <w:tcPr>
            <w:tcW w:w="540" w:type="dxa"/>
            <w:vMerge/>
            <w:shd w:val="clear" w:color="auto" w:fill="auto"/>
            <w:vAlign w:val="bottom"/>
          </w:tcPr>
          <w:p w14:paraId="35663E49" w14:textId="77777777" w:rsidR="001505E5" w:rsidRPr="007C2FDA" w:rsidRDefault="001505E5" w:rsidP="003B77BD">
            <w:pPr>
              <w:spacing w:line="0" w:lineRule="atLeast"/>
              <w:rPr>
                <w:sz w:val="24"/>
              </w:rPr>
            </w:pPr>
          </w:p>
        </w:tc>
        <w:tc>
          <w:tcPr>
            <w:tcW w:w="1020" w:type="dxa"/>
            <w:shd w:val="clear" w:color="auto" w:fill="auto"/>
            <w:vAlign w:val="bottom"/>
          </w:tcPr>
          <w:p w14:paraId="2E704AF7" w14:textId="77777777" w:rsidR="001505E5" w:rsidRPr="007C2FDA" w:rsidRDefault="001505E5" w:rsidP="003B77BD">
            <w:pPr>
              <w:spacing w:line="0" w:lineRule="atLeast"/>
              <w:rPr>
                <w:sz w:val="24"/>
              </w:rPr>
            </w:pPr>
          </w:p>
        </w:tc>
        <w:tc>
          <w:tcPr>
            <w:tcW w:w="860" w:type="dxa"/>
            <w:vMerge/>
            <w:shd w:val="clear" w:color="auto" w:fill="auto"/>
            <w:vAlign w:val="bottom"/>
          </w:tcPr>
          <w:p w14:paraId="24F8B468" w14:textId="77777777" w:rsidR="001505E5" w:rsidRPr="007C2FDA" w:rsidRDefault="001505E5" w:rsidP="003B77BD">
            <w:pPr>
              <w:spacing w:line="0" w:lineRule="atLeast"/>
              <w:rPr>
                <w:sz w:val="24"/>
              </w:rPr>
            </w:pPr>
          </w:p>
        </w:tc>
        <w:tc>
          <w:tcPr>
            <w:tcW w:w="1020" w:type="dxa"/>
            <w:shd w:val="clear" w:color="auto" w:fill="auto"/>
            <w:vAlign w:val="bottom"/>
          </w:tcPr>
          <w:p w14:paraId="742DC8FA" w14:textId="77777777" w:rsidR="001505E5" w:rsidRPr="007C2FDA" w:rsidRDefault="001505E5" w:rsidP="003B77BD">
            <w:pPr>
              <w:spacing w:line="0" w:lineRule="atLeast"/>
              <w:rPr>
                <w:sz w:val="24"/>
              </w:rPr>
            </w:pPr>
          </w:p>
        </w:tc>
        <w:tc>
          <w:tcPr>
            <w:tcW w:w="820" w:type="dxa"/>
            <w:vMerge/>
            <w:shd w:val="clear" w:color="auto" w:fill="auto"/>
            <w:vAlign w:val="bottom"/>
          </w:tcPr>
          <w:p w14:paraId="1B841ECD" w14:textId="77777777" w:rsidR="001505E5" w:rsidRPr="007C2FDA" w:rsidRDefault="001505E5" w:rsidP="003B77BD">
            <w:pPr>
              <w:spacing w:line="0" w:lineRule="atLeast"/>
              <w:rPr>
                <w:sz w:val="24"/>
              </w:rPr>
            </w:pPr>
          </w:p>
        </w:tc>
        <w:tc>
          <w:tcPr>
            <w:tcW w:w="1180" w:type="dxa"/>
            <w:vMerge/>
            <w:shd w:val="clear" w:color="auto" w:fill="auto"/>
            <w:vAlign w:val="bottom"/>
          </w:tcPr>
          <w:p w14:paraId="369E5B3E" w14:textId="77777777" w:rsidR="001505E5" w:rsidRPr="007C2FDA" w:rsidRDefault="001505E5" w:rsidP="003B77BD">
            <w:pPr>
              <w:spacing w:line="0" w:lineRule="atLeast"/>
              <w:rPr>
                <w:sz w:val="24"/>
              </w:rPr>
            </w:pPr>
          </w:p>
        </w:tc>
        <w:tc>
          <w:tcPr>
            <w:tcW w:w="1020" w:type="dxa"/>
            <w:shd w:val="clear" w:color="auto" w:fill="auto"/>
            <w:vAlign w:val="bottom"/>
          </w:tcPr>
          <w:p w14:paraId="741F18E9" w14:textId="77777777" w:rsidR="001505E5" w:rsidRPr="007C2FDA" w:rsidRDefault="001505E5" w:rsidP="003B77BD">
            <w:pPr>
              <w:spacing w:line="0" w:lineRule="atLeast"/>
              <w:rPr>
                <w:sz w:val="24"/>
              </w:rPr>
            </w:pPr>
          </w:p>
        </w:tc>
      </w:tr>
    </w:tbl>
    <w:p w14:paraId="1F8A8691" w14:textId="514C7593" w:rsidR="001505E5" w:rsidRPr="007C2FDA" w:rsidRDefault="001505E5" w:rsidP="001505E5">
      <w:pPr>
        <w:spacing w:line="20" w:lineRule="exact"/>
        <w:rPr>
          <w:sz w:val="24"/>
        </w:rPr>
      </w:pPr>
      <w:r w:rsidRPr="007C2FDA">
        <w:rPr>
          <w:noProof/>
          <w:sz w:val="24"/>
          <w:lang w:eastAsia="ru-RU"/>
        </w:rPr>
        <w:drawing>
          <wp:anchor distT="0" distB="0" distL="114300" distR="114300" simplePos="0" relativeHeight="251763712" behindDoc="1" locked="0" layoutInCell="1" allowOverlap="1" wp14:anchorId="18D04B06" wp14:editId="3661642A">
            <wp:simplePos x="0" y="0"/>
            <wp:positionH relativeFrom="column">
              <wp:posOffset>265430</wp:posOffset>
            </wp:positionH>
            <wp:positionV relativeFrom="paragraph">
              <wp:posOffset>-954405</wp:posOffset>
            </wp:positionV>
            <wp:extent cx="6530340" cy="312420"/>
            <wp:effectExtent l="0" t="0" r="3810" b="0"/>
            <wp:wrapNone/>
            <wp:docPr id="1694" name="Рисунок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6530340" cy="31242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64736" behindDoc="1" locked="0" layoutInCell="1" allowOverlap="1" wp14:anchorId="09DAD776" wp14:editId="7ED28888">
            <wp:simplePos x="0" y="0"/>
            <wp:positionH relativeFrom="column">
              <wp:posOffset>992505</wp:posOffset>
            </wp:positionH>
            <wp:positionV relativeFrom="paragraph">
              <wp:posOffset>-499745</wp:posOffset>
            </wp:positionV>
            <wp:extent cx="591185" cy="114300"/>
            <wp:effectExtent l="0" t="0" r="0" b="0"/>
            <wp:wrapNone/>
            <wp:docPr id="1693" name="Рисунок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59118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65760" behindDoc="1" locked="0" layoutInCell="1" allowOverlap="1" wp14:anchorId="2B8878C6" wp14:editId="607C870D">
            <wp:simplePos x="0" y="0"/>
            <wp:positionH relativeFrom="column">
              <wp:posOffset>996950</wp:posOffset>
            </wp:positionH>
            <wp:positionV relativeFrom="paragraph">
              <wp:posOffset>-260985</wp:posOffset>
            </wp:positionV>
            <wp:extent cx="591185" cy="114300"/>
            <wp:effectExtent l="0" t="0" r="0" b="0"/>
            <wp:wrapNone/>
            <wp:docPr id="1692" name="Рисунок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59118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66784" behindDoc="1" locked="0" layoutInCell="1" allowOverlap="1" wp14:anchorId="2D8E1288" wp14:editId="79D86CC4">
            <wp:simplePos x="0" y="0"/>
            <wp:positionH relativeFrom="column">
              <wp:posOffset>3644265</wp:posOffset>
            </wp:positionH>
            <wp:positionV relativeFrom="paragraph">
              <wp:posOffset>-499745</wp:posOffset>
            </wp:positionV>
            <wp:extent cx="591185" cy="114300"/>
            <wp:effectExtent l="0" t="0" r="0" b="0"/>
            <wp:wrapNone/>
            <wp:docPr id="1691" name="Рисунок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59118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67808" behindDoc="1" locked="0" layoutInCell="1" allowOverlap="1" wp14:anchorId="3E69B3A3" wp14:editId="1F52A4CE">
            <wp:simplePos x="0" y="0"/>
            <wp:positionH relativeFrom="column">
              <wp:posOffset>2729865</wp:posOffset>
            </wp:positionH>
            <wp:positionV relativeFrom="paragraph">
              <wp:posOffset>-499745</wp:posOffset>
            </wp:positionV>
            <wp:extent cx="316865" cy="114300"/>
            <wp:effectExtent l="0" t="0" r="6985" b="0"/>
            <wp:wrapNone/>
            <wp:docPr id="1690" name="Рисунок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31686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68832" behindDoc="1" locked="0" layoutInCell="1" allowOverlap="1" wp14:anchorId="781D51F2" wp14:editId="23424A64">
            <wp:simplePos x="0" y="0"/>
            <wp:positionH relativeFrom="column">
              <wp:posOffset>2734310</wp:posOffset>
            </wp:positionH>
            <wp:positionV relativeFrom="paragraph">
              <wp:posOffset>-260985</wp:posOffset>
            </wp:positionV>
            <wp:extent cx="316865" cy="114300"/>
            <wp:effectExtent l="0" t="0" r="6985" b="0"/>
            <wp:wrapNone/>
            <wp:docPr id="1689" name="Рисунок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316865" cy="1143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69856" behindDoc="1" locked="0" layoutInCell="1" allowOverlap="1" wp14:anchorId="17DDBA09" wp14:editId="2A6E8A90">
            <wp:simplePos x="0" y="0"/>
            <wp:positionH relativeFrom="column">
              <wp:posOffset>2181225</wp:posOffset>
            </wp:positionH>
            <wp:positionV relativeFrom="paragraph">
              <wp:posOffset>-499745</wp:posOffset>
            </wp:positionV>
            <wp:extent cx="3978910" cy="353695"/>
            <wp:effectExtent l="0" t="0" r="2540" b="8255"/>
            <wp:wrapNone/>
            <wp:docPr id="1688" name="Рисунок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3978910" cy="353695"/>
                    </a:xfrm>
                    <a:prstGeom prst="rect">
                      <a:avLst/>
                    </a:prstGeom>
                    <a:noFill/>
                  </pic:spPr>
                </pic:pic>
              </a:graphicData>
            </a:graphic>
            <wp14:sizeRelH relativeFrom="page">
              <wp14:pctWidth>0</wp14:pctWidth>
            </wp14:sizeRelH>
            <wp14:sizeRelV relativeFrom="page">
              <wp14:pctHeight>0</wp14:pctHeight>
            </wp14:sizeRelV>
          </wp:anchor>
        </w:drawing>
      </w:r>
    </w:p>
    <w:p w14:paraId="20592CB7" w14:textId="77777777" w:rsidR="001505E5" w:rsidRPr="007C2FDA" w:rsidRDefault="001505E5" w:rsidP="001505E5">
      <w:pPr>
        <w:spacing w:line="257" w:lineRule="exact"/>
        <w:rPr>
          <w:sz w:val="24"/>
        </w:rPr>
      </w:pPr>
    </w:p>
    <w:p w14:paraId="18151943" w14:textId="77777777" w:rsidR="001505E5" w:rsidRPr="007C2FDA" w:rsidRDefault="001505E5" w:rsidP="001505E5">
      <w:pPr>
        <w:spacing w:line="0" w:lineRule="atLeast"/>
        <w:jc w:val="center"/>
        <w:rPr>
          <w:sz w:val="24"/>
        </w:rPr>
      </w:pPr>
      <w:r w:rsidRPr="007C2FDA">
        <w:rPr>
          <w:sz w:val="24"/>
        </w:rPr>
        <w:t>Рис.10</w:t>
      </w:r>
    </w:p>
    <w:p w14:paraId="7C76DC54" w14:textId="77777777" w:rsidR="001505E5" w:rsidRPr="007C2FDA" w:rsidRDefault="001505E5" w:rsidP="001505E5">
      <w:pPr>
        <w:spacing w:line="200" w:lineRule="exact"/>
        <w:rPr>
          <w:sz w:val="24"/>
        </w:rPr>
      </w:pPr>
    </w:p>
    <w:p w14:paraId="76EF7D2C" w14:textId="77777777" w:rsidR="001505E5" w:rsidRPr="007C2FDA" w:rsidRDefault="001505E5" w:rsidP="001505E5">
      <w:pPr>
        <w:spacing w:line="200" w:lineRule="exact"/>
        <w:rPr>
          <w:sz w:val="24"/>
        </w:rPr>
      </w:pPr>
    </w:p>
    <w:p w14:paraId="5CA1E829" w14:textId="77777777" w:rsidR="001505E5" w:rsidRPr="007C2FDA" w:rsidRDefault="001505E5" w:rsidP="001505E5">
      <w:pPr>
        <w:spacing w:line="200" w:lineRule="exact"/>
        <w:rPr>
          <w:sz w:val="24"/>
        </w:rPr>
      </w:pPr>
    </w:p>
    <w:p w14:paraId="4A544B61" w14:textId="77777777" w:rsidR="001505E5" w:rsidRPr="007C2FDA" w:rsidRDefault="001505E5" w:rsidP="001505E5">
      <w:pPr>
        <w:spacing w:line="200" w:lineRule="exact"/>
        <w:rPr>
          <w:sz w:val="24"/>
        </w:rPr>
      </w:pPr>
    </w:p>
    <w:p w14:paraId="1EDCA3F4" w14:textId="77777777" w:rsidR="001505E5" w:rsidRPr="007C2FDA" w:rsidRDefault="001505E5" w:rsidP="001505E5">
      <w:pPr>
        <w:spacing w:line="200" w:lineRule="exact"/>
        <w:rPr>
          <w:sz w:val="24"/>
        </w:rPr>
      </w:pPr>
    </w:p>
    <w:p w14:paraId="118A87B5" w14:textId="77777777" w:rsidR="001505E5" w:rsidRPr="007C2FDA" w:rsidRDefault="001505E5" w:rsidP="001505E5">
      <w:pPr>
        <w:spacing w:line="200" w:lineRule="exact"/>
        <w:rPr>
          <w:sz w:val="24"/>
        </w:rPr>
      </w:pPr>
    </w:p>
    <w:p w14:paraId="0A84E9D9" w14:textId="77777777" w:rsidR="001505E5" w:rsidRPr="007C2FDA" w:rsidRDefault="001505E5" w:rsidP="001505E5">
      <w:pPr>
        <w:spacing w:line="200" w:lineRule="exact"/>
        <w:rPr>
          <w:sz w:val="24"/>
        </w:rPr>
      </w:pPr>
    </w:p>
    <w:p w14:paraId="280BDB10" w14:textId="77777777" w:rsidR="001505E5" w:rsidRPr="007C2FDA" w:rsidRDefault="001505E5" w:rsidP="001505E5">
      <w:pPr>
        <w:spacing w:line="210" w:lineRule="exact"/>
        <w:rPr>
          <w:sz w:val="24"/>
        </w:rPr>
      </w:pPr>
    </w:p>
    <w:p w14:paraId="69DFB540" w14:textId="77777777" w:rsidR="001505E5" w:rsidRPr="007C2FDA" w:rsidRDefault="001505E5" w:rsidP="001505E5">
      <w:pPr>
        <w:spacing w:line="250" w:lineRule="auto"/>
        <w:ind w:firstLine="720"/>
        <w:rPr>
          <w:sz w:val="24"/>
        </w:rPr>
      </w:pPr>
      <w:r w:rsidRPr="007C2FDA">
        <w:rPr>
          <w:sz w:val="24"/>
        </w:rPr>
        <w:t>Остальные обозначения имеют здесь тот же смысл, что и в §9. Сравнение графов на рис. 3 и 10 показывает, что последняя система является частным случаем системы рождения и гибели, если в ней сделать следующие замены (левые обозначения относятся к системе рождения и гибели):</w:t>
      </w:r>
    </w:p>
    <w:p w14:paraId="46393A2E" w14:textId="77777777" w:rsidR="001505E5" w:rsidRPr="007C2FDA" w:rsidRDefault="001505E5" w:rsidP="001505E5">
      <w:pPr>
        <w:spacing w:line="250" w:lineRule="auto"/>
        <w:ind w:firstLine="720"/>
        <w:rPr>
          <w:sz w:val="24"/>
        </w:rPr>
        <w:sectPr w:rsidR="001505E5" w:rsidRPr="007C2FDA">
          <w:pgSz w:w="11900" w:h="16840"/>
          <w:pgMar w:top="544" w:right="564" w:bottom="175" w:left="560" w:header="0" w:footer="0" w:gutter="0"/>
          <w:cols w:space="0" w:equalWidth="0">
            <w:col w:w="10780"/>
          </w:cols>
          <w:docGrid w:linePitch="360"/>
        </w:sectPr>
      </w:pPr>
    </w:p>
    <w:p w14:paraId="1C79E010" w14:textId="77777777" w:rsidR="001505E5" w:rsidRPr="007C2FDA" w:rsidRDefault="001505E5" w:rsidP="001505E5">
      <w:pPr>
        <w:spacing w:line="200" w:lineRule="exact"/>
        <w:rPr>
          <w:sz w:val="24"/>
        </w:rPr>
      </w:pPr>
    </w:p>
    <w:p w14:paraId="0A958821" w14:textId="77777777" w:rsidR="001505E5" w:rsidRPr="007C2FDA" w:rsidRDefault="001505E5" w:rsidP="001505E5">
      <w:pPr>
        <w:spacing w:line="200" w:lineRule="exact"/>
        <w:rPr>
          <w:sz w:val="24"/>
        </w:rPr>
      </w:pPr>
    </w:p>
    <w:p w14:paraId="259403F3" w14:textId="77777777" w:rsidR="001505E5" w:rsidRPr="007C2FDA" w:rsidRDefault="001505E5" w:rsidP="001505E5">
      <w:pPr>
        <w:spacing w:line="271" w:lineRule="exact"/>
        <w:rPr>
          <w:sz w:val="24"/>
        </w:rPr>
      </w:pPr>
    </w:p>
    <w:p w14:paraId="3A685054" w14:textId="77777777" w:rsidR="001505E5" w:rsidRPr="007C2FDA" w:rsidRDefault="001505E5" w:rsidP="001505E5">
      <w:pPr>
        <w:spacing w:line="0" w:lineRule="atLeast"/>
        <w:ind w:right="-19"/>
        <w:rPr>
          <w:sz w:val="24"/>
        </w:rPr>
      </w:pPr>
    </w:p>
    <w:p w14:paraId="4EDE7231" w14:textId="33167419" w:rsidR="001505E5" w:rsidRPr="007C2FDA" w:rsidRDefault="001505E5" w:rsidP="001505E5">
      <w:pPr>
        <w:spacing w:line="0" w:lineRule="atLeast"/>
        <w:ind w:right="-19"/>
        <w:rPr>
          <w:sz w:val="24"/>
        </w:rPr>
        <w:sectPr w:rsidR="001505E5" w:rsidRPr="007C2FDA">
          <w:type w:val="continuous"/>
          <w:pgSz w:w="11900" w:h="16840"/>
          <w:pgMar w:top="544" w:right="564" w:bottom="175" w:left="560" w:header="0" w:footer="0" w:gutter="0"/>
          <w:cols w:space="0" w:equalWidth="0">
            <w:col w:w="10780"/>
          </w:cols>
          <w:docGrid w:linePitch="360"/>
        </w:sectPr>
      </w:pPr>
      <w:r w:rsidRPr="007C2FDA">
        <w:rPr>
          <w:noProof/>
          <w:sz w:val="24"/>
          <w:lang w:eastAsia="ru-RU"/>
        </w:rPr>
        <w:lastRenderedPageBreak/>
        <w:drawing>
          <wp:inline distT="0" distB="0" distL="0" distR="0" wp14:anchorId="71DE13B2" wp14:editId="307C7EBA">
            <wp:extent cx="6842760" cy="3463925"/>
            <wp:effectExtent l="0" t="0" r="0" b="3175"/>
            <wp:docPr id="1623" name="Рисунок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6842760" cy="3463925"/>
                    </a:xfrm>
                    <a:prstGeom prst="rect">
                      <a:avLst/>
                    </a:prstGeom>
                    <a:noFill/>
                    <a:ln>
                      <a:noFill/>
                    </a:ln>
                  </pic:spPr>
                </pic:pic>
              </a:graphicData>
            </a:graphic>
          </wp:inline>
        </w:drawing>
      </w:r>
    </w:p>
    <w:p w14:paraId="46CFAD2C" w14:textId="77777777" w:rsidR="001505E5" w:rsidRPr="007C2FDA" w:rsidRDefault="001505E5" w:rsidP="001505E5">
      <w:pPr>
        <w:spacing w:line="220" w:lineRule="auto"/>
        <w:ind w:firstLine="567"/>
        <w:rPr>
          <w:sz w:val="24"/>
        </w:rPr>
      </w:pPr>
      <w:bookmarkStart w:id="26" w:name="page26"/>
      <w:bookmarkEnd w:id="26"/>
      <w:r w:rsidRPr="007C2FDA">
        <w:rPr>
          <w:sz w:val="24"/>
        </w:rPr>
        <w:lastRenderedPageBreak/>
        <w:t xml:space="preserve">где </w:t>
      </w:r>
      <w:r w:rsidRPr="007C2FDA">
        <w:rPr>
          <w:i/>
          <w:sz w:val="24"/>
        </w:rPr>
        <w:t>β</w:t>
      </w:r>
      <w:r w:rsidRPr="007C2FDA">
        <w:rPr>
          <w:sz w:val="24"/>
        </w:rPr>
        <w:t xml:space="preserve"> = </w:t>
      </w:r>
      <w:r w:rsidRPr="007C2FDA">
        <w:rPr>
          <w:i/>
          <w:sz w:val="24"/>
        </w:rPr>
        <w:t>ν</w:t>
      </w:r>
      <w:r w:rsidRPr="007C2FDA">
        <w:rPr>
          <w:sz w:val="24"/>
        </w:rPr>
        <w:t>/</w:t>
      </w:r>
      <w:r w:rsidRPr="007C2FDA">
        <w:rPr>
          <w:i/>
          <w:sz w:val="24"/>
        </w:rPr>
        <w:t>μ.</w:t>
      </w:r>
      <w:r w:rsidRPr="007C2FDA">
        <w:rPr>
          <w:sz w:val="24"/>
        </w:rPr>
        <w:t xml:space="preserve"> Вероятность образования очереди </w:t>
      </w:r>
      <w:r w:rsidRPr="007C2FDA">
        <w:rPr>
          <w:i/>
          <w:sz w:val="24"/>
        </w:rPr>
        <w:t>р</w:t>
      </w:r>
      <w:r w:rsidRPr="007C2FDA">
        <w:rPr>
          <w:sz w:val="24"/>
          <w:vertAlign w:val="subscript"/>
        </w:rPr>
        <w:t>оч</w:t>
      </w:r>
      <w:r w:rsidRPr="007C2FDA">
        <w:rPr>
          <w:sz w:val="24"/>
        </w:rPr>
        <w:t xml:space="preserve"> определяется формулой</w:t>
      </w:r>
    </w:p>
    <w:p w14:paraId="283355FD" w14:textId="511B7FD8" w:rsidR="001505E5" w:rsidRPr="007C2FDA" w:rsidRDefault="001505E5" w:rsidP="001505E5">
      <w:pPr>
        <w:spacing w:line="220" w:lineRule="auto"/>
        <w:ind w:firstLine="567"/>
        <w:rPr>
          <w:sz w:val="24"/>
        </w:rPr>
      </w:pPr>
      <w:r w:rsidRPr="007C2FDA">
        <w:rPr>
          <w:noProof/>
          <w:sz w:val="24"/>
          <w:lang w:eastAsia="ru-RU"/>
        </w:rPr>
        <w:drawing>
          <wp:inline distT="0" distB="0" distL="0" distR="0" wp14:anchorId="6FA67DFC" wp14:editId="7EA312F7">
            <wp:extent cx="6467475" cy="895350"/>
            <wp:effectExtent l="0" t="0" r="9525" b="0"/>
            <wp:docPr id="1622" name="Рисунок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6467475" cy="895350"/>
                    </a:xfrm>
                    <a:prstGeom prst="rect">
                      <a:avLst/>
                    </a:prstGeom>
                    <a:noFill/>
                    <a:ln>
                      <a:noFill/>
                    </a:ln>
                  </pic:spPr>
                </pic:pic>
              </a:graphicData>
            </a:graphic>
          </wp:inline>
        </w:drawing>
      </w:r>
    </w:p>
    <w:p w14:paraId="54769F0E" w14:textId="77777777" w:rsidR="001505E5" w:rsidRPr="007C2FDA" w:rsidRDefault="001505E5" w:rsidP="001505E5">
      <w:pPr>
        <w:spacing w:line="220" w:lineRule="auto"/>
        <w:ind w:firstLine="567"/>
        <w:rPr>
          <w:sz w:val="24"/>
        </w:rPr>
      </w:pPr>
      <w:r w:rsidRPr="007C2FDA">
        <w:rPr>
          <w:sz w:val="24"/>
        </w:rPr>
        <w:t xml:space="preserve">Отказ в обслуживании заявки происходит, когда все m мест в очереди заняты, т.е. вероятность отказа в обслуживании </w:t>
      </w:r>
      <w:r w:rsidRPr="007C2FDA">
        <w:rPr>
          <w:i/>
          <w:sz w:val="24"/>
        </w:rPr>
        <w:t>р</w:t>
      </w:r>
      <w:r w:rsidRPr="007C2FDA">
        <w:rPr>
          <w:sz w:val="24"/>
          <w:vertAlign w:val="subscript"/>
        </w:rPr>
        <w:t>отк</w:t>
      </w:r>
      <w:r w:rsidRPr="007C2FDA">
        <w:rPr>
          <w:sz w:val="24"/>
        </w:rPr>
        <w:t xml:space="preserve"> равна</w:t>
      </w:r>
    </w:p>
    <w:p w14:paraId="65C0B540" w14:textId="2D1753C5" w:rsidR="001505E5" w:rsidRPr="007C2FDA" w:rsidRDefault="001505E5" w:rsidP="001505E5">
      <w:pPr>
        <w:spacing w:line="220" w:lineRule="auto"/>
        <w:ind w:firstLine="567"/>
        <w:rPr>
          <w:sz w:val="24"/>
        </w:rPr>
        <w:sectPr w:rsidR="001505E5" w:rsidRPr="007C2FDA">
          <w:type w:val="continuous"/>
          <w:pgSz w:w="11900" w:h="16840"/>
          <w:pgMar w:top="425" w:right="564" w:bottom="175" w:left="560" w:header="0" w:footer="0" w:gutter="0"/>
          <w:cols w:space="0" w:equalWidth="0">
            <w:col w:w="10780"/>
          </w:cols>
          <w:docGrid w:linePitch="360"/>
        </w:sectPr>
      </w:pPr>
      <w:r w:rsidRPr="007C2FDA">
        <w:rPr>
          <w:noProof/>
          <w:sz w:val="24"/>
          <w:lang w:eastAsia="ru-RU"/>
        </w:rPr>
        <w:drawing>
          <wp:inline distT="0" distB="0" distL="0" distR="0" wp14:anchorId="613C2328" wp14:editId="5233ECFC">
            <wp:extent cx="6505575" cy="742950"/>
            <wp:effectExtent l="0" t="0" r="9525" b="0"/>
            <wp:docPr id="1621" name="Рисунок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6505575" cy="742950"/>
                    </a:xfrm>
                    <a:prstGeom prst="rect">
                      <a:avLst/>
                    </a:prstGeom>
                    <a:noFill/>
                    <a:ln>
                      <a:noFill/>
                    </a:ln>
                  </pic:spPr>
                </pic:pic>
              </a:graphicData>
            </a:graphic>
          </wp:inline>
        </w:drawing>
      </w:r>
    </w:p>
    <w:p w14:paraId="2CF637EF" w14:textId="77777777" w:rsidR="001505E5" w:rsidRPr="007C2FDA" w:rsidRDefault="001505E5" w:rsidP="001505E5">
      <w:pPr>
        <w:spacing w:line="0" w:lineRule="atLeast"/>
        <w:ind w:firstLine="567"/>
        <w:rPr>
          <w:sz w:val="24"/>
        </w:rPr>
      </w:pPr>
      <w:r w:rsidRPr="007C2FDA">
        <w:rPr>
          <w:sz w:val="24"/>
        </w:rPr>
        <w:lastRenderedPageBreak/>
        <w:t>Относительная пропускная способность равна</w:t>
      </w:r>
    </w:p>
    <w:p w14:paraId="7CCCA3F0" w14:textId="6CCB2A7B" w:rsidR="001505E5" w:rsidRPr="007C2FDA" w:rsidRDefault="001505E5" w:rsidP="001505E5">
      <w:pPr>
        <w:spacing w:line="0" w:lineRule="atLeast"/>
        <w:ind w:firstLine="567"/>
        <w:rPr>
          <w:sz w:val="24"/>
        </w:rPr>
      </w:pPr>
      <w:r w:rsidRPr="007C2FDA">
        <w:rPr>
          <w:noProof/>
          <w:sz w:val="24"/>
          <w:lang w:eastAsia="ru-RU"/>
        </w:rPr>
        <w:drawing>
          <wp:inline distT="0" distB="0" distL="0" distR="0" wp14:anchorId="5B1DA40D" wp14:editId="2BEE3745">
            <wp:extent cx="6600825" cy="1181100"/>
            <wp:effectExtent l="0" t="0" r="9525" b="0"/>
            <wp:docPr id="1620" name="Рисунок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6600825" cy="1181100"/>
                    </a:xfrm>
                    <a:prstGeom prst="rect">
                      <a:avLst/>
                    </a:prstGeom>
                    <a:noFill/>
                    <a:ln>
                      <a:noFill/>
                    </a:ln>
                  </pic:spPr>
                </pic:pic>
              </a:graphicData>
            </a:graphic>
          </wp:inline>
        </w:drawing>
      </w:r>
    </w:p>
    <w:p w14:paraId="51BA1F67" w14:textId="77777777" w:rsidR="001505E5" w:rsidRPr="007C2FDA" w:rsidRDefault="001505E5" w:rsidP="001505E5">
      <w:pPr>
        <w:spacing w:line="0" w:lineRule="atLeast"/>
        <w:ind w:firstLine="567"/>
        <w:rPr>
          <w:sz w:val="24"/>
        </w:rPr>
      </w:pPr>
      <w:r w:rsidRPr="007C2FDA">
        <w:rPr>
          <w:sz w:val="24"/>
        </w:rPr>
        <w:t>Среднее число заявок, находящихся в очереди, находится по формуле (4.8) и равно:</w:t>
      </w:r>
    </w:p>
    <w:p w14:paraId="6C539DF0" w14:textId="1215C945" w:rsidR="001505E5" w:rsidRPr="007C2FDA" w:rsidRDefault="001505E5" w:rsidP="001505E5">
      <w:pPr>
        <w:spacing w:line="0" w:lineRule="atLeast"/>
        <w:rPr>
          <w:sz w:val="24"/>
        </w:rPr>
      </w:pPr>
      <w:r w:rsidRPr="007C2FDA">
        <w:rPr>
          <w:noProof/>
          <w:sz w:val="24"/>
          <w:lang w:eastAsia="ru-RU"/>
        </w:rPr>
        <w:drawing>
          <wp:inline distT="0" distB="0" distL="0" distR="0" wp14:anchorId="1B2B5D7E" wp14:editId="446C8421">
            <wp:extent cx="6467475" cy="638175"/>
            <wp:effectExtent l="0" t="0" r="9525" b="9525"/>
            <wp:docPr id="1619" name="Рисунок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6467475" cy="638175"/>
                    </a:xfrm>
                    <a:prstGeom prst="rect">
                      <a:avLst/>
                    </a:prstGeom>
                    <a:noFill/>
                    <a:ln>
                      <a:noFill/>
                    </a:ln>
                  </pic:spPr>
                </pic:pic>
              </a:graphicData>
            </a:graphic>
          </wp:inline>
        </w:drawing>
      </w:r>
    </w:p>
    <w:p w14:paraId="5EDEF320" w14:textId="77777777" w:rsidR="001505E5" w:rsidRPr="007C2FDA" w:rsidRDefault="001505E5" w:rsidP="001505E5">
      <w:pPr>
        <w:spacing w:line="0" w:lineRule="atLeast"/>
        <w:ind w:firstLine="567"/>
        <w:rPr>
          <w:sz w:val="24"/>
        </w:rPr>
      </w:pPr>
      <w:r w:rsidRPr="007C2FDA">
        <w:rPr>
          <w:sz w:val="24"/>
        </w:rPr>
        <w:t>Среднее число заявок, обслуживаемых в СМО, находится по формуле (4.7) и равно</w:t>
      </w:r>
    </w:p>
    <w:p w14:paraId="2A22050B" w14:textId="578DFE69" w:rsidR="001505E5" w:rsidRPr="007C2FDA" w:rsidRDefault="001505E5" w:rsidP="001505E5">
      <w:pPr>
        <w:spacing w:line="0" w:lineRule="atLeast"/>
        <w:rPr>
          <w:sz w:val="24"/>
        </w:rPr>
      </w:pPr>
      <w:r w:rsidRPr="007C2FDA">
        <w:rPr>
          <w:noProof/>
          <w:sz w:val="24"/>
          <w:lang w:eastAsia="ru-RU"/>
        </w:rPr>
        <w:drawing>
          <wp:inline distT="0" distB="0" distL="0" distR="0" wp14:anchorId="69AE6B49" wp14:editId="4AC736CC">
            <wp:extent cx="6838950" cy="1724025"/>
            <wp:effectExtent l="0" t="0" r="0" b="9525"/>
            <wp:docPr id="1618" name="Рисунок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6838950" cy="1724025"/>
                    </a:xfrm>
                    <a:prstGeom prst="rect">
                      <a:avLst/>
                    </a:prstGeom>
                    <a:noFill/>
                    <a:ln>
                      <a:noFill/>
                    </a:ln>
                  </pic:spPr>
                </pic:pic>
              </a:graphicData>
            </a:graphic>
          </wp:inline>
        </w:drawing>
      </w:r>
    </w:p>
    <w:p w14:paraId="7628387B" w14:textId="77777777" w:rsidR="001505E5" w:rsidRPr="007C2FDA" w:rsidRDefault="001505E5" w:rsidP="001505E5">
      <w:pPr>
        <w:rPr>
          <w:sz w:val="24"/>
        </w:rPr>
        <w:sectPr w:rsidR="001505E5" w:rsidRPr="007C2FDA">
          <w:type w:val="continuous"/>
          <w:pgSz w:w="11900" w:h="16840"/>
          <w:pgMar w:top="425" w:right="564" w:bottom="175" w:left="560" w:header="0" w:footer="0" w:gutter="0"/>
          <w:cols w:space="0" w:equalWidth="0">
            <w:col w:w="10780"/>
          </w:cols>
          <w:docGrid w:linePitch="360"/>
        </w:sectPr>
      </w:pPr>
    </w:p>
    <w:p w14:paraId="000BBD73" w14:textId="77777777" w:rsidR="001505E5" w:rsidRPr="007C2FDA" w:rsidRDefault="001505E5" w:rsidP="001505E5">
      <w:pPr>
        <w:spacing w:line="200" w:lineRule="exact"/>
        <w:rPr>
          <w:sz w:val="24"/>
        </w:rPr>
      </w:pPr>
    </w:p>
    <w:p w14:paraId="5D6F9481" w14:textId="77777777" w:rsidR="001505E5" w:rsidRPr="007C2FDA" w:rsidRDefault="001505E5" w:rsidP="001505E5">
      <w:pPr>
        <w:spacing w:line="223" w:lineRule="auto"/>
        <w:ind w:right="560" w:firstLine="580"/>
        <w:rPr>
          <w:sz w:val="24"/>
        </w:rPr>
      </w:pPr>
      <w:bookmarkStart w:id="27" w:name="page27"/>
      <w:bookmarkEnd w:id="27"/>
      <w:r w:rsidRPr="007C2FDA">
        <w:rPr>
          <w:b/>
          <w:sz w:val="24"/>
          <w:u w:val="single"/>
        </w:rPr>
        <w:t>Пример12.</w:t>
      </w:r>
      <w:r w:rsidRPr="007C2FDA">
        <w:rPr>
          <w:b/>
          <w:sz w:val="24"/>
        </w:rPr>
        <w:t xml:space="preserve"> </w:t>
      </w:r>
      <w:r w:rsidRPr="007C2FDA">
        <w:rPr>
          <w:sz w:val="24"/>
        </w:rPr>
        <w:t>В парикмахерской работают</w:t>
      </w:r>
      <w:r w:rsidRPr="007C2FDA">
        <w:rPr>
          <w:b/>
          <w:sz w:val="24"/>
        </w:rPr>
        <w:t xml:space="preserve"> </w:t>
      </w:r>
      <w:r w:rsidRPr="007C2FDA">
        <w:rPr>
          <w:sz w:val="24"/>
        </w:rPr>
        <w:t>3</w:t>
      </w:r>
      <w:r w:rsidRPr="007C2FDA">
        <w:rPr>
          <w:b/>
          <w:sz w:val="24"/>
        </w:rPr>
        <w:t xml:space="preserve"> </w:t>
      </w:r>
      <w:r w:rsidRPr="007C2FDA">
        <w:rPr>
          <w:sz w:val="24"/>
        </w:rPr>
        <w:t>мастера.</w:t>
      </w:r>
      <w:r w:rsidRPr="007C2FDA">
        <w:rPr>
          <w:b/>
          <w:sz w:val="24"/>
        </w:rPr>
        <w:t xml:space="preserve"> </w:t>
      </w:r>
      <w:r w:rsidRPr="007C2FDA">
        <w:rPr>
          <w:sz w:val="24"/>
        </w:rPr>
        <w:t>За</w:t>
      </w:r>
      <w:r w:rsidRPr="007C2FDA">
        <w:rPr>
          <w:b/>
          <w:sz w:val="24"/>
        </w:rPr>
        <w:t xml:space="preserve"> </w:t>
      </w:r>
      <w:r w:rsidRPr="007C2FDA">
        <w:rPr>
          <w:sz w:val="24"/>
        </w:rPr>
        <w:t>1</w:t>
      </w:r>
      <w:r w:rsidRPr="007C2FDA">
        <w:rPr>
          <w:b/>
          <w:sz w:val="24"/>
        </w:rPr>
        <w:t xml:space="preserve"> </w:t>
      </w:r>
      <w:r w:rsidRPr="007C2FDA">
        <w:rPr>
          <w:sz w:val="24"/>
        </w:rPr>
        <w:t>час в парикмахерскую</w:t>
      </w:r>
      <w:r w:rsidRPr="007C2FDA">
        <w:rPr>
          <w:b/>
          <w:sz w:val="24"/>
        </w:rPr>
        <w:t xml:space="preserve"> </w:t>
      </w:r>
      <w:r w:rsidRPr="007C2FDA">
        <w:rPr>
          <w:sz w:val="24"/>
        </w:rPr>
        <w:t xml:space="preserve">приходят в среднем 10 человек. Среднее время обслуживания клиента каждым мастером - 20 минут. Зал ожидания рассчитан на 4 места. Среднее время ожидания клиента в очереди </w:t>
      </w:r>
      <w:r w:rsidRPr="007C2FDA">
        <w:rPr>
          <w:i/>
          <w:sz w:val="24"/>
        </w:rPr>
        <w:t>t</w:t>
      </w:r>
      <w:r w:rsidRPr="007C2FDA">
        <w:rPr>
          <w:sz w:val="24"/>
          <w:vertAlign w:val="subscript"/>
        </w:rPr>
        <w:t>ож</w:t>
      </w:r>
      <w:r w:rsidRPr="007C2FDA">
        <w:rPr>
          <w:sz w:val="24"/>
        </w:rPr>
        <w:t xml:space="preserve"> -10 минут. Найти характеристики СМО.</w:t>
      </w:r>
    </w:p>
    <w:p w14:paraId="1CA10DC1" w14:textId="77777777" w:rsidR="001505E5" w:rsidRPr="007C2FDA" w:rsidRDefault="001505E5" w:rsidP="001505E5">
      <w:pPr>
        <w:spacing w:line="210" w:lineRule="auto"/>
        <w:ind w:left="580"/>
        <w:rPr>
          <w:sz w:val="24"/>
        </w:rPr>
      </w:pPr>
      <w:r w:rsidRPr="007C2FDA">
        <w:rPr>
          <w:b/>
          <w:sz w:val="24"/>
          <w:u w:val="single"/>
        </w:rPr>
        <w:t>Решение.</w:t>
      </w:r>
      <w:r w:rsidRPr="007C2FDA">
        <w:rPr>
          <w:b/>
          <w:sz w:val="24"/>
        </w:rPr>
        <w:t xml:space="preserve"> </w:t>
      </w:r>
      <w:r w:rsidRPr="007C2FDA">
        <w:rPr>
          <w:sz w:val="24"/>
        </w:rPr>
        <w:t>Имеем:</w:t>
      </w:r>
      <w:r w:rsidRPr="007C2FDA">
        <w:rPr>
          <w:b/>
          <w:sz w:val="24"/>
        </w:rPr>
        <w:t xml:space="preserve"> </w:t>
      </w:r>
      <w:r w:rsidRPr="007C2FDA">
        <w:rPr>
          <w:i/>
          <w:sz w:val="24"/>
        </w:rPr>
        <w:t>n</w:t>
      </w:r>
      <w:r w:rsidRPr="007C2FDA">
        <w:rPr>
          <w:b/>
          <w:sz w:val="24"/>
        </w:rPr>
        <w:t xml:space="preserve"> </w:t>
      </w:r>
      <w:r w:rsidRPr="007C2FDA">
        <w:rPr>
          <w:sz w:val="24"/>
        </w:rPr>
        <w:t xml:space="preserve">= </w:t>
      </w:r>
      <w:smartTag w:uri="urn:schemas-microsoft-com:office:smarttags" w:element="metricconverter">
        <w:smartTagPr>
          <w:attr w:name="ProductID" w:val="3, m"/>
        </w:smartTagPr>
        <w:r w:rsidRPr="007C2FDA">
          <w:rPr>
            <w:sz w:val="24"/>
          </w:rPr>
          <w:t>3,</w:t>
        </w:r>
        <w:r w:rsidRPr="007C2FDA">
          <w:rPr>
            <w:b/>
            <w:sz w:val="24"/>
          </w:rPr>
          <w:t xml:space="preserve"> </w:t>
        </w:r>
        <w:r w:rsidRPr="007C2FDA">
          <w:rPr>
            <w:i/>
            <w:sz w:val="24"/>
          </w:rPr>
          <w:t>m</w:t>
        </w:r>
      </w:smartTag>
      <w:r w:rsidRPr="007C2FDA">
        <w:rPr>
          <w:b/>
          <w:sz w:val="24"/>
        </w:rPr>
        <w:t xml:space="preserve"> </w:t>
      </w:r>
      <w:r w:rsidRPr="007C2FDA">
        <w:rPr>
          <w:sz w:val="24"/>
        </w:rPr>
        <w:t>= 4,</w:t>
      </w:r>
      <w:r w:rsidRPr="007C2FDA">
        <w:rPr>
          <w:b/>
          <w:sz w:val="24"/>
        </w:rPr>
        <w:t xml:space="preserve"> </w:t>
      </w:r>
      <w:r w:rsidRPr="007C2FDA">
        <w:rPr>
          <w:sz w:val="24"/>
        </w:rPr>
        <w:t>λ</w:t>
      </w:r>
      <w:r w:rsidRPr="007C2FDA">
        <w:rPr>
          <w:b/>
          <w:sz w:val="24"/>
        </w:rPr>
        <w:t xml:space="preserve"> </w:t>
      </w:r>
      <w:r w:rsidRPr="007C2FDA">
        <w:rPr>
          <w:sz w:val="24"/>
        </w:rPr>
        <w:t>= 10 [час</w:t>
      </w:r>
      <w:r w:rsidRPr="007C2FDA">
        <w:rPr>
          <w:sz w:val="24"/>
          <w:vertAlign w:val="superscript"/>
        </w:rPr>
        <w:t>-1</w:t>
      </w:r>
      <w:r w:rsidRPr="007C2FDA">
        <w:rPr>
          <w:sz w:val="24"/>
        </w:rPr>
        <w:t>],</w:t>
      </w:r>
      <w:r w:rsidRPr="007C2FDA">
        <w:rPr>
          <w:b/>
          <w:sz w:val="24"/>
        </w:rPr>
        <w:t xml:space="preserve"> </w:t>
      </w:r>
      <w:r w:rsidRPr="007C2FDA">
        <w:rPr>
          <w:sz w:val="24"/>
        </w:rPr>
        <w:t>μ</w:t>
      </w:r>
      <w:r w:rsidRPr="007C2FDA">
        <w:rPr>
          <w:b/>
          <w:sz w:val="24"/>
        </w:rPr>
        <w:t xml:space="preserve"> </w:t>
      </w:r>
      <w:r w:rsidRPr="007C2FDA">
        <w:rPr>
          <w:sz w:val="24"/>
        </w:rPr>
        <w:t>= 3 [час</w:t>
      </w:r>
      <w:r w:rsidRPr="007C2FDA">
        <w:rPr>
          <w:sz w:val="24"/>
          <w:vertAlign w:val="superscript"/>
        </w:rPr>
        <w:t>-1</w:t>
      </w:r>
      <w:r w:rsidRPr="007C2FDA">
        <w:rPr>
          <w:sz w:val="24"/>
        </w:rPr>
        <w:t>],</w:t>
      </w:r>
      <w:r w:rsidRPr="007C2FDA">
        <w:rPr>
          <w:b/>
          <w:sz w:val="24"/>
        </w:rPr>
        <w:t xml:space="preserve"> </w:t>
      </w:r>
      <w:r w:rsidRPr="007C2FDA">
        <w:rPr>
          <w:sz w:val="24"/>
        </w:rPr>
        <w:t>ρ</w:t>
      </w:r>
      <w:r w:rsidRPr="007C2FDA">
        <w:rPr>
          <w:b/>
          <w:sz w:val="24"/>
        </w:rPr>
        <w:t xml:space="preserve"> </w:t>
      </w:r>
      <w:r w:rsidRPr="007C2FDA">
        <w:rPr>
          <w:sz w:val="24"/>
        </w:rPr>
        <w:t>=</w:t>
      </w:r>
      <w:r w:rsidRPr="007C2FDA">
        <w:rPr>
          <w:b/>
          <w:sz w:val="24"/>
        </w:rPr>
        <w:t xml:space="preserve"> </w:t>
      </w:r>
      <w:r w:rsidRPr="007C2FDA">
        <w:rPr>
          <w:sz w:val="24"/>
        </w:rPr>
        <w:t>λ/μ</w:t>
      </w:r>
      <w:r w:rsidRPr="007C2FDA">
        <w:rPr>
          <w:b/>
          <w:sz w:val="24"/>
        </w:rPr>
        <w:t xml:space="preserve"> </w:t>
      </w:r>
      <w:r w:rsidRPr="007C2FDA">
        <w:rPr>
          <w:sz w:val="24"/>
        </w:rPr>
        <w:t>=10/3,</w:t>
      </w:r>
      <w:r w:rsidRPr="007C2FDA">
        <w:rPr>
          <w:b/>
          <w:sz w:val="24"/>
        </w:rPr>
        <w:t xml:space="preserve"> </w:t>
      </w:r>
      <w:proofErr w:type="gramStart"/>
      <w:r w:rsidRPr="007C2FDA">
        <w:rPr>
          <w:i/>
          <w:sz w:val="24"/>
        </w:rPr>
        <w:t>t</w:t>
      </w:r>
      <w:proofErr w:type="gramEnd"/>
      <w:r w:rsidRPr="007C2FDA">
        <w:rPr>
          <w:sz w:val="24"/>
          <w:vertAlign w:val="subscript"/>
        </w:rPr>
        <w:t>ож</w:t>
      </w:r>
      <w:r w:rsidRPr="007C2FDA">
        <w:rPr>
          <w:sz w:val="24"/>
        </w:rPr>
        <w:t>= (1/6)часа,</w:t>
      </w:r>
    </w:p>
    <w:p w14:paraId="69997403" w14:textId="77777777" w:rsidR="001505E5" w:rsidRPr="007C2FDA" w:rsidRDefault="001505E5" w:rsidP="001505E5">
      <w:pPr>
        <w:spacing w:line="186" w:lineRule="auto"/>
        <w:rPr>
          <w:sz w:val="24"/>
        </w:rPr>
      </w:pPr>
      <w:r w:rsidRPr="007C2FDA">
        <w:rPr>
          <w:i/>
          <w:sz w:val="24"/>
        </w:rPr>
        <w:t xml:space="preserve">v </w:t>
      </w:r>
      <w:r w:rsidRPr="007C2FDA">
        <w:rPr>
          <w:sz w:val="24"/>
        </w:rPr>
        <w:t>= 1/</w:t>
      </w:r>
      <w:r w:rsidRPr="007C2FDA">
        <w:rPr>
          <w:i/>
          <w:sz w:val="24"/>
        </w:rPr>
        <w:t>t</w:t>
      </w:r>
      <w:r w:rsidRPr="007C2FDA">
        <w:rPr>
          <w:sz w:val="24"/>
          <w:vertAlign w:val="subscript"/>
        </w:rPr>
        <w:t>ож</w:t>
      </w:r>
      <w:r w:rsidRPr="007C2FDA">
        <w:rPr>
          <w:i/>
          <w:sz w:val="24"/>
        </w:rPr>
        <w:t xml:space="preserve"> </w:t>
      </w:r>
      <w:r w:rsidRPr="007C2FDA">
        <w:rPr>
          <w:sz w:val="24"/>
        </w:rPr>
        <w:t>= 6 [час</w:t>
      </w:r>
      <w:r w:rsidRPr="007C2FDA">
        <w:rPr>
          <w:sz w:val="24"/>
          <w:vertAlign w:val="superscript"/>
        </w:rPr>
        <w:t>-1</w:t>
      </w:r>
      <w:r w:rsidRPr="007C2FDA">
        <w:rPr>
          <w:sz w:val="24"/>
        </w:rPr>
        <w:t>],</w:t>
      </w:r>
      <w:r w:rsidRPr="007C2FDA">
        <w:rPr>
          <w:i/>
          <w:sz w:val="24"/>
        </w:rPr>
        <w:t xml:space="preserve"> β </w:t>
      </w:r>
      <w:r w:rsidRPr="007C2FDA">
        <w:rPr>
          <w:sz w:val="24"/>
        </w:rPr>
        <w:t>=</w:t>
      </w:r>
      <w:r w:rsidRPr="007C2FDA">
        <w:rPr>
          <w:i/>
          <w:sz w:val="24"/>
        </w:rPr>
        <w:t xml:space="preserve"> v</w:t>
      </w:r>
      <w:r w:rsidRPr="007C2FDA">
        <w:rPr>
          <w:sz w:val="24"/>
        </w:rPr>
        <w:t>/</w:t>
      </w:r>
      <w:r w:rsidRPr="007C2FDA">
        <w:rPr>
          <w:i/>
          <w:sz w:val="24"/>
        </w:rPr>
        <w:t xml:space="preserve">μ </w:t>
      </w:r>
      <w:r w:rsidRPr="007C2FDA">
        <w:rPr>
          <w:sz w:val="24"/>
        </w:rPr>
        <w:t>= 2.</w:t>
      </w:r>
    </w:p>
    <w:p w14:paraId="3F047B32" w14:textId="77777777" w:rsidR="001505E5" w:rsidRPr="007C2FDA" w:rsidRDefault="001505E5" w:rsidP="001505E5">
      <w:pPr>
        <w:spacing w:line="199" w:lineRule="auto"/>
        <w:ind w:left="580"/>
        <w:rPr>
          <w:sz w:val="24"/>
        </w:rPr>
      </w:pPr>
      <w:r w:rsidRPr="007C2FDA">
        <w:rPr>
          <w:sz w:val="24"/>
        </w:rPr>
        <w:t xml:space="preserve">По формуле (11.2) находим </w:t>
      </w:r>
      <w:r w:rsidRPr="007C2FDA">
        <w:rPr>
          <w:i/>
          <w:sz w:val="24"/>
        </w:rPr>
        <w:t>р</w:t>
      </w:r>
      <w:r w:rsidRPr="007C2FDA">
        <w:rPr>
          <w:sz w:val="24"/>
          <w:vertAlign w:val="subscript"/>
        </w:rPr>
        <w:t>0</w:t>
      </w:r>
      <w:r w:rsidRPr="007C2FDA">
        <w:rPr>
          <w:sz w:val="24"/>
        </w:rPr>
        <w:t xml:space="preserve"> - вероятность того, что все мастера свободны:</w:t>
      </w:r>
    </w:p>
    <w:p w14:paraId="29F6FA6B" w14:textId="3F81EE47" w:rsidR="001505E5" w:rsidRPr="007C2FDA" w:rsidRDefault="001505E5" w:rsidP="001505E5">
      <w:pPr>
        <w:spacing w:line="199" w:lineRule="auto"/>
        <w:ind w:left="426"/>
        <w:rPr>
          <w:sz w:val="24"/>
        </w:rPr>
      </w:pPr>
      <w:r w:rsidRPr="007C2FDA">
        <w:rPr>
          <w:noProof/>
          <w:sz w:val="24"/>
          <w:lang w:eastAsia="ru-RU"/>
        </w:rPr>
        <w:drawing>
          <wp:inline distT="0" distB="0" distL="0" distR="0" wp14:anchorId="6356B86B" wp14:editId="53A36C63">
            <wp:extent cx="6838950" cy="1066800"/>
            <wp:effectExtent l="0" t="0" r="0" b="0"/>
            <wp:docPr id="1617" name="Рисунок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6838950" cy="1066800"/>
                    </a:xfrm>
                    <a:prstGeom prst="rect">
                      <a:avLst/>
                    </a:prstGeom>
                    <a:noFill/>
                    <a:ln>
                      <a:noFill/>
                    </a:ln>
                  </pic:spPr>
                </pic:pic>
              </a:graphicData>
            </a:graphic>
          </wp:inline>
        </w:drawing>
      </w:r>
    </w:p>
    <w:p w14:paraId="02F198C4" w14:textId="77777777" w:rsidR="001505E5" w:rsidRPr="007C2FDA" w:rsidRDefault="001505E5" w:rsidP="001505E5">
      <w:pPr>
        <w:spacing w:line="315" w:lineRule="exact"/>
        <w:rPr>
          <w:sz w:val="24"/>
        </w:rPr>
      </w:pPr>
    </w:p>
    <w:p w14:paraId="097E4C08" w14:textId="77777777" w:rsidR="001505E5" w:rsidRPr="007C2FDA" w:rsidRDefault="001505E5" w:rsidP="001505E5">
      <w:pPr>
        <w:spacing w:line="0" w:lineRule="atLeast"/>
        <w:ind w:left="580"/>
        <w:rPr>
          <w:sz w:val="24"/>
        </w:rPr>
      </w:pPr>
      <w:r w:rsidRPr="007C2FDA">
        <w:rPr>
          <w:sz w:val="24"/>
        </w:rPr>
        <w:t>По формуле (11.3) находим вероятности занятости одного, 2-х и 3-х мастеров:</w:t>
      </w:r>
    </w:p>
    <w:p w14:paraId="4D37848F" w14:textId="4907C842" w:rsidR="001505E5" w:rsidRPr="007C2FDA" w:rsidRDefault="001505E5" w:rsidP="001505E5">
      <w:pPr>
        <w:spacing w:line="0" w:lineRule="atLeast"/>
        <w:ind w:left="580"/>
        <w:jc w:val="center"/>
        <w:rPr>
          <w:sz w:val="24"/>
        </w:rPr>
      </w:pPr>
      <w:r w:rsidRPr="007C2FDA">
        <w:rPr>
          <w:noProof/>
          <w:sz w:val="24"/>
          <w:lang w:eastAsia="ru-RU"/>
        </w:rPr>
        <w:drawing>
          <wp:inline distT="0" distB="0" distL="0" distR="0" wp14:anchorId="10EDC61A" wp14:editId="408BAA0F">
            <wp:extent cx="3914775" cy="952500"/>
            <wp:effectExtent l="0" t="0" r="9525" b="0"/>
            <wp:docPr id="1616" name="Рисунок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3914775" cy="952500"/>
                    </a:xfrm>
                    <a:prstGeom prst="rect">
                      <a:avLst/>
                    </a:prstGeom>
                    <a:noFill/>
                    <a:ln>
                      <a:noFill/>
                    </a:ln>
                  </pic:spPr>
                </pic:pic>
              </a:graphicData>
            </a:graphic>
          </wp:inline>
        </w:drawing>
      </w:r>
    </w:p>
    <w:p w14:paraId="65E52E84" w14:textId="77777777" w:rsidR="001505E5" w:rsidRPr="007C2FDA" w:rsidRDefault="001505E5" w:rsidP="001505E5">
      <w:pPr>
        <w:spacing w:line="47" w:lineRule="exact"/>
        <w:rPr>
          <w:sz w:val="24"/>
        </w:rPr>
      </w:pPr>
    </w:p>
    <w:p w14:paraId="243660EF" w14:textId="77777777" w:rsidR="001505E5" w:rsidRPr="007C2FDA" w:rsidRDefault="001505E5" w:rsidP="001505E5">
      <w:pPr>
        <w:spacing w:line="211" w:lineRule="auto"/>
        <w:ind w:left="580"/>
        <w:rPr>
          <w:sz w:val="24"/>
        </w:rPr>
      </w:pPr>
      <w:r w:rsidRPr="007C2FDA">
        <w:rPr>
          <w:sz w:val="24"/>
        </w:rPr>
        <w:t>По формуле (11.4) находим вероятности того, что в очереди 1, 2, 3, 4 человека:</w:t>
      </w:r>
    </w:p>
    <w:p w14:paraId="553188A4" w14:textId="5DF1A62A" w:rsidR="001505E5" w:rsidRPr="007C2FDA" w:rsidRDefault="001505E5" w:rsidP="001505E5">
      <w:pPr>
        <w:spacing w:line="211" w:lineRule="auto"/>
        <w:ind w:left="580"/>
        <w:jc w:val="center"/>
        <w:rPr>
          <w:sz w:val="24"/>
        </w:rPr>
      </w:pPr>
      <w:r w:rsidRPr="007C2FDA">
        <w:rPr>
          <w:noProof/>
          <w:sz w:val="24"/>
          <w:lang w:eastAsia="ru-RU"/>
        </w:rPr>
        <w:drawing>
          <wp:inline distT="0" distB="0" distL="0" distR="0" wp14:anchorId="0CD59623" wp14:editId="13812EEB">
            <wp:extent cx="4295775" cy="1857375"/>
            <wp:effectExtent l="0" t="0" r="9525" b="9525"/>
            <wp:docPr id="1615" name="Рисунок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4295775" cy="1857375"/>
                    </a:xfrm>
                    <a:prstGeom prst="rect">
                      <a:avLst/>
                    </a:prstGeom>
                    <a:noFill/>
                    <a:ln>
                      <a:noFill/>
                    </a:ln>
                  </pic:spPr>
                </pic:pic>
              </a:graphicData>
            </a:graphic>
          </wp:inline>
        </w:drawing>
      </w:r>
    </w:p>
    <w:p w14:paraId="6853D0EB" w14:textId="77777777" w:rsidR="001505E5" w:rsidRPr="007C2FDA" w:rsidRDefault="001505E5" w:rsidP="001505E5">
      <w:pPr>
        <w:spacing w:line="1" w:lineRule="exact"/>
        <w:rPr>
          <w:sz w:val="24"/>
        </w:rPr>
      </w:pPr>
    </w:p>
    <w:p w14:paraId="7282C34D" w14:textId="77777777" w:rsidR="001505E5" w:rsidRPr="007C2FDA" w:rsidRDefault="001505E5" w:rsidP="001505E5">
      <w:pPr>
        <w:spacing w:line="0" w:lineRule="atLeast"/>
        <w:ind w:left="580"/>
        <w:rPr>
          <w:sz w:val="24"/>
        </w:rPr>
      </w:pPr>
      <w:r w:rsidRPr="007C2FDA">
        <w:rPr>
          <w:sz w:val="24"/>
        </w:rPr>
        <w:t>Вероятность отказа в обслуживании равна</w:t>
      </w:r>
    </w:p>
    <w:p w14:paraId="1D8B4B73" w14:textId="77777777" w:rsidR="001505E5" w:rsidRPr="007C2FDA" w:rsidRDefault="001505E5" w:rsidP="001505E5">
      <w:pPr>
        <w:spacing w:line="186" w:lineRule="auto"/>
        <w:ind w:left="4520"/>
        <w:rPr>
          <w:sz w:val="24"/>
        </w:rPr>
      </w:pPr>
      <w:r w:rsidRPr="007C2FDA">
        <w:rPr>
          <w:i/>
          <w:sz w:val="24"/>
        </w:rPr>
        <w:t>р</w:t>
      </w:r>
      <w:r w:rsidRPr="007C2FDA">
        <w:rPr>
          <w:sz w:val="24"/>
          <w:vertAlign w:val="subscript"/>
        </w:rPr>
        <w:t>отк</w:t>
      </w:r>
      <w:r w:rsidRPr="007C2FDA">
        <w:rPr>
          <w:i/>
          <w:sz w:val="24"/>
        </w:rPr>
        <w:t xml:space="preserve"> </w:t>
      </w:r>
      <w:r w:rsidRPr="007C2FDA">
        <w:rPr>
          <w:sz w:val="24"/>
        </w:rPr>
        <w:t>=</w:t>
      </w:r>
      <w:r w:rsidRPr="007C2FDA">
        <w:rPr>
          <w:i/>
          <w:sz w:val="24"/>
        </w:rPr>
        <w:t xml:space="preserve"> р</w:t>
      </w:r>
      <w:r w:rsidRPr="007C2FDA">
        <w:rPr>
          <w:sz w:val="24"/>
          <w:vertAlign w:val="subscript"/>
        </w:rPr>
        <w:t>m+4</w:t>
      </w:r>
      <w:r w:rsidRPr="007C2FDA">
        <w:rPr>
          <w:i/>
          <w:sz w:val="24"/>
        </w:rPr>
        <w:t xml:space="preserve"> </w:t>
      </w:r>
      <w:r w:rsidRPr="007C2FDA">
        <w:rPr>
          <w:sz w:val="24"/>
        </w:rPr>
        <w:t>≈</w:t>
      </w:r>
      <w:r w:rsidRPr="007C2FDA">
        <w:rPr>
          <w:i/>
          <w:sz w:val="24"/>
        </w:rPr>
        <w:t xml:space="preserve"> </w:t>
      </w:r>
      <w:r w:rsidRPr="007C2FDA">
        <w:rPr>
          <w:sz w:val="24"/>
        </w:rPr>
        <w:t>0,0095.</w:t>
      </w:r>
    </w:p>
    <w:p w14:paraId="03DA329A" w14:textId="77777777" w:rsidR="001505E5" w:rsidRPr="007C2FDA" w:rsidRDefault="001505E5" w:rsidP="001505E5">
      <w:pPr>
        <w:spacing w:line="1" w:lineRule="exact"/>
        <w:rPr>
          <w:sz w:val="24"/>
        </w:rPr>
      </w:pPr>
    </w:p>
    <w:p w14:paraId="64D3FDC8" w14:textId="77777777" w:rsidR="001505E5" w:rsidRPr="007C2FDA" w:rsidRDefault="001505E5" w:rsidP="001505E5">
      <w:pPr>
        <w:spacing w:line="0" w:lineRule="atLeast"/>
        <w:ind w:left="580"/>
        <w:rPr>
          <w:sz w:val="24"/>
        </w:rPr>
      </w:pPr>
      <w:r w:rsidRPr="007C2FDA">
        <w:rPr>
          <w:sz w:val="24"/>
        </w:rPr>
        <w:t>Относительная пропускная способность</w:t>
      </w:r>
    </w:p>
    <w:p w14:paraId="33BBD892" w14:textId="77777777" w:rsidR="001505E5" w:rsidRPr="007C2FDA" w:rsidRDefault="001505E5" w:rsidP="00105547">
      <w:pPr>
        <w:numPr>
          <w:ilvl w:val="1"/>
          <w:numId w:val="36"/>
        </w:numPr>
        <w:tabs>
          <w:tab w:val="left" w:pos="4820"/>
        </w:tabs>
        <w:suppressAutoHyphens w:val="0"/>
        <w:spacing w:line="186" w:lineRule="auto"/>
        <w:ind w:left="4820" w:hanging="275"/>
        <w:jc w:val="left"/>
        <w:rPr>
          <w:i/>
          <w:sz w:val="24"/>
        </w:rPr>
      </w:pPr>
      <w:r w:rsidRPr="007C2FDA">
        <w:rPr>
          <w:sz w:val="24"/>
        </w:rPr>
        <w:t>= 1-</w:t>
      </w:r>
      <w:r w:rsidRPr="007C2FDA">
        <w:rPr>
          <w:i/>
          <w:sz w:val="24"/>
        </w:rPr>
        <w:t>р</w:t>
      </w:r>
      <w:r w:rsidRPr="007C2FDA">
        <w:rPr>
          <w:sz w:val="24"/>
          <w:vertAlign w:val="subscript"/>
        </w:rPr>
        <w:t>отк</w:t>
      </w:r>
      <w:r w:rsidRPr="007C2FDA">
        <w:rPr>
          <w:sz w:val="24"/>
        </w:rPr>
        <w:t xml:space="preserve"> ≈ 0,9905,</w:t>
      </w:r>
    </w:p>
    <w:p w14:paraId="487016A1" w14:textId="77777777" w:rsidR="001505E5" w:rsidRPr="007C2FDA" w:rsidRDefault="001505E5" w:rsidP="001505E5">
      <w:pPr>
        <w:spacing w:line="1" w:lineRule="exact"/>
        <w:rPr>
          <w:i/>
          <w:sz w:val="24"/>
        </w:rPr>
      </w:pPr>
    </w:p>
    <w:p w14:paraId="0F21042B" w14:textId="77777777" w:rsidR="001505E5" w:rsidRPr="007C2FDA" w:rsidRDefault="001505E5" w:rsidP="00105547">
      <w:pPr>
        <w:numPr>
          <w:ilvl w:val="0"/>
          <w:numId w:val="36"/>
        </w:numPr>
        <w:tabs>
          <w:tab w:val="left" w:pos="760"/>
        </w:tabs>
        <w:suppressAutoHyphens w:val="0"/>
        <w:spacing w:line="0" w:lineRule="atLeast"/>
        <w:ind w:left="760" w:hanging="185"/>
        <w:jc w:val="left"/>
        <w:rPr>
          <w:sz w:val="24"/>
        </w:rPr>
      </w:pPr>
      <w:r w:rsidRPr="007C2FDA">
        <w:rPr>
          <w:sz w:val="24"/>
        </w:rPr>
        <w:t>абсолютная пропускная способность равна</w:t>
      </w:r>
    </w:p>
    <w:p w14:paraId="00A9ABC2" w14:textId="77777777" w:rsidR="001505E5" w:rsidRPr="007C2FDA" w:rsidRDefault="001505E5" w:rsidP="00105547">
      <w:pPr>
        <w:numPr>
          <w:ilvl w:val="1"/>
          <w:numId w:val="37"/>
        </w:numPr>
        <w:tabs>
          <w:tab w:val="left" w:pos="4800"/>
        </w:tabs>
        <w:suppressAutoHyphens w:val="0"/>
        <w:spacing w:line="187" w:lineRule="auto"/>
        <w:ind w:left="4800" w:hanging="246"/>
        <w:jc w:val="left"/>
        <w:rPr>
          <w:i/>
          <w:sz w:val="24"/>
        </w:rPr>
      </w:pPr>
      <w:r w:rsidRPr="007C2FDA">
        <w:rPr>
          <w:sz w:val="24"/>
        </w:rPr>
        <w:t>= λ</w:t>
      </w:r>
      <w:r w:rsidRPr="007C2FDA">
        <w:rPr>
          <w:i/>
          <w:sz w:val="24"/>
        </w:rPr>
        <w:t>Q</w:t>
      </w:r>
      <w:r w:rsidRPr="007C2FDA">
        <w:rPr>
          <w:sz w:val="24"/>
        </w:rPr>
        <w:t xml:space="preserve"> ≈ 9,9[час</w:t>
      </w:r>
      <w:r w:rsidRPr="007C2FDA">
        <w:rPr>
          <w:sz w:val="24"/>
          <w:vertAlign w:val="superscript"/>
        </w:rPr>
        <w:t>-1</w:t>
      </w:r>
      <w:r w:rsidRPr="007C2FDA">
        <w:rPr>
          <w:sz w:val="24"/>
        </w:rPr>
        <w:t>],</w:t>
      </w:r>
    </w:p>
    <w:p w14:paraId="082EE58E" w14:textId="77777777" w:rsidR="001505E5" w:rsidRPr="007C2FDA" w:rsidRDefault="001505E5" w:rsidP="001505E5">
      <w:pPr>
        <w:spacing w:line="239" w:lineRule="auto"/>
        <w:ind w:right="560" w:firstLine="568"/>
        <w:rPr>
          <w:sz w:val="24"/>
        </w:rPr>
      </w:pPr>
      <w:r w:rsidRPr="007C2FDA">
        <w:rPr>
          <w:sz w:val="24"/>
        </w:rPr>
        <w:t>т.е. примерно 10 человек в час, что практически равно интенсивности потока посетителей.</w:t>
      </w:r>
    </w:p>
    <w:p w14:paraId="0A293548" w14:textId="77777777" w:rsidR="001505E5" w:rsidRPr="007C2FDA" w:rsidRDefault="001505E5" w:rsidP="001505E5">
      <w:pPr>
        <w:spacing w:line="219" w:lineRule="auto"/>
        <w:ind w:left="580"/>
        <w:rPr>
          <w:sz w:val="24"/>
        </w:rPr>
      </w:pPr>
      <w:r w:rsidRPr="007C2FDA">
        <w:rPr>
          <w:sz w:val="24"/>
        </w:rPr>
        <w:t>Среднее число клиентов в очереди найдём по формуле (11.9):</w:t>
      </w:r>
    </w:p>
    <w:p w14:paraId="69EDCF14" w14:textId="77777777" w:rsidR="001505E5" w:rsidRPr="007C2FDA" w:rsidRDefault="001505E5" w:rsidP="001505E5">
      <w:pPr>
        <w:spacing w:line="180" w:lineRule="auto"/>
        <w:ind w:left="620"/>
        <w:jc w:val="center"/>
        <w:rPr>
          <w:sz w:val="24"/>
        </w:rPr>
      </w:pPr>
      <w:proofErr w:type="gramStart"/>
      <w:r w:rsidRPr="007C2FDA">
        <w:rPr>
          <w:i/>
          <w:sz w:val="24"/>
          <w:vertAlign w:val="subscript"/>
        </w:rPr>
        <w:t>L</w:t>
      </w:r>
      <w:proofErr w:type="gramEnd"/>
      <w:r w:rsidRPr="007C2FDA">
        <w:rPr>
          <w:i/>
          <w:sz w:val="24"/>
          <w:vertAlign w:val="subscript"/>
        </w:rPr>
        <w:t>оч</w:t>
      </w:r>
      <w:r w:rsidRPr="007C2FDA">
        <w:rPr>
          <w:rFonts w:eastAsia="MS PGothic"/>
          <w:sz w:val="24"/>
        </w:rPr>
        <w:t xml:space="preserve"> = </w:t>
      </w:r>
      <w:r w:rsidRPr="007C2FDA">
        <w:rPr>
          <w:sz w:val="24"/>
        </w:rPr>
        <w:t>1</w:t>
      </w:r>
      <w:r w:rsidRPr="007C2FDA">
        <w:rPr>
          <w:rFonts w:ascii="Cambria Math" w:eastAsia="MS PGothic" w:hAnsi="Cambria Math" w:cs="Cambria Math"/>
          <w:sz w:val="24"/>
        </w:rPr>
        <w:t>⋅</w:t>
      </w:r>
      <w:r w:rsidRPr="007C2FDA">
        <w:rPr>
          <w:rFonts w:eastAsia="MS PGothic"/>
          <w:sz w:val="24"/>
        </w:rPr>
        <w:t xml:space="preserve"> </w:t>
      </w:r>
      <w:r w:rsidRPr="007C2FDA">
        <w:rPr>
          <w:sz w:val="24"/>
        </w:rPr>
        <w:t>0,1783</w:t>
      </w:r>
      <w:r w:rsidRPr="007C2FDA">
        <w:rPr>
          <w:rFonts w:eastAsia="MS PGothic"/>
          <w:sz w:val="24"/>
        </w:rPr>
        <w:t xml:space="preserve"> + </w:t>
      </w:r>
      <w:r w:rsidRPr="007C2FDA">
        <w:rPr>
          <w:sz w:val="24"/>
        </w:rPr>
        <w:t>2</w:t>
      </w:r>
      <w:r w:rsidRPr="007C2FDA">
        <w:rPr>
          <w:rFonts w:eastAsia="MS PGothic"/>
          <w:sz w:val="24"/>
        </w:rPr>
        <w:t xml:space="preserve"> </w:t>
      </w:r>
      <w:r w:rsidRPr="007C2FDA">
        <w:rPr>
          <w:rFonts w:ascii="Cambria Math" w:eastAsia="MS PGothic" w:hAnsi="Cambria Math" w:cs="Cambria Math"/>
          <w:sz w:val="24"/>
        </w:rPr>
        <w:t>⋅</w:t>
      </w:r>
      <w:r w:rsidRPr="007C2FDA">
        <w:rPr>
          <w:rFonts w:eastAsia="MS PGothic"/>
          <w:sz w:val="24"/>
        </w:rPr>
        <w:t xml:space="preserve"> </w:t>
      </w:r>
      <w:r w:rsidRPr="007C2FDA">
        <w:rPr>
          <w:sz w:val="24"/>
        </w:rPr>
        <w:t>0,0849</w:t>
      </w:r>
      <w:r w:rsidRPr="007C2FDA">
        <w:rPr>
          <w:rFonts w:eastAsia="MS PGothic"/>
          <w:sz w:val="24"/>
        </w:rPr>
        <w:t xml:space="preserve"> </w:t>
      </w:r>
      <w:r w:rsidRPr="007C2FDA">
        <w:rPr>
          <w:rFonts w:eastAsia="Arial"/>
          <w:sz w:val="24"/>
        </w:rPr>
        <w:t>+</w:t>
      </w:r>
      <w:r w:rsidRPr="007C2FDA">
        <w:rPr>
          <w:rFonts w:eastAsia="MS PGothic"/>
          <w:sz w:val="24"/>
        </w:rPr>
        <w:t xml:space="preserve"> </w:t>
      </w:r>
      <w:r w:rsidRPr="007C2FDA">
        <w:rPr>
          <w:sz w:val="24"/>
        </w:rPr>
        <w:t>3</w:t>
      </w:r>
      <w:r w:rsidRPr="007C2FDA">
        <w:rPr>
          <w:rFonts w:ascii="Cambria Math" w:eastAsia="MS PGothic" w:hAnsi="Cambria Math" w:cs="Cambria Math"/>
          <w:sz w:val="24"/>
        </w:rPr>
        <w:t>⋅</w:t>
      </w:r>
      <w:r w:rsidRPr="007C2FDA">
        <w:rPr>
          <w:rFonts w:eastAsia="MS PGothic"/>
          <w:sz w:val="24"/>
        </w:rPr>
        <w:t xml:space="preserve"> </w:t>
      </w:r>
      <w:r w:rsidRPr="007C2FDA">
        <w:rPr>
          <w:sz w:val="24"/>
        </w:rPr>
        <w:t>0,0314</w:t>
      </w:r>
      <w:r w:rsidRPr="007C2FDA">
        <w:rPr>
          <w:rFonts w:eastAsia="MS PGothic"/>
          <w:sz w:val="24"/>
        </w:rPr>
        <w:t xml:space="preserve"> </w:t>
      </w:r>
      <w:r w:rsidRPr="007C2FDA">
        <w:rPr>
          <w:rFonts w:eastAsia="Arial"/>
          <w:sz w:val="24"/>
        </w:rPr>
        <w:t>+</w:t>
      </w:r>
      <w:r w:rsidRPr="007C2FDA">
        <w:rPr>
          <w:rFonts w:eastAsia="MS PGothic"/>
          <w:sz w:val="24"/>
        </w:rPr>
        <w:t xml:space="preserve"> </w:t>
      </w:r>
      <w:r w:rsidRPr="007C2FDA">
        <w:rPr>
          <w:sz w:val="24"/>
        </w:rPr>
        <w:t>4</w:t>
      </w:r>
      <w:r w:rsidRPr="007C2FDA">
        <w:rPr>
          <w:rFonts w:eastAsia="MS PGothic"/>
          <w:sz w:val="24"/>
        </w:rPr>
        <w:t xml:space="preserve"> </w:t>
      </w:r>
      <w:r w:rsidRPr="007C2FDA">
        <w:rPr>
          <w:rFonts w:ascii="Cambria Math" w:eastAsia="MS PGothic" w:hAnsi="Cambria Math" w:cs="Cambria Math"/>
          <w:sz w:val="24"/>
        </w:rPr>
        <w:t>⋅</w:t>
      </w:r>
      <w:r w:rsidRPr="007C2FDA">
        <w:rPr>
          <w:rFonts w:eastAsia="MS PGothic"/>
          <w:sz w:val="24"/>
        </w:rPr>
        <w:t xml:space="preserve"> </w:t>
      </w:r>
      <w:r w:rsidRPr="007C2FDA">
        <w:rPr>
          <w:sz w:val="24"/>
        </w:rPr>
        <w:t>0,095</w:t>
      </w:r>
      <w:r w:rsidRPr="007C2FDA">
        <w:rPr>
          <w:rFonts w:eastAsia="MS PGothic"/>
          <w:sz w:val="24"/>
        </w:rPr>
        <w:t xml:space="preserve"> ≈ </w:t>
      </w:r>
      <w:r w:rsidRPr="007C2FDA">
        <w:rPr>
          <w:sz w:val="24"/>
        </w:rPr>
        <w:t>0,82 ,</w:t>
      </w:r>
    </w:p>
    <w:p w14:paraId="632E1222" w14:textId="77777777" w:rsidR="001505E5" w:rsidRPr="007C2FDA" w:rsidRDefault="001505E5" w:rsidP="001505E5">
      <w:pPr>
        <w:spacing w:line="242" w:lineRule="auto"/>
        <w:ind w:right="560" w:firstLine="568"/>
        <w:rPr>
          <w:sz w:val="24"/>
        </w:rPr>
      </w:pPr>
      <w:r w:rsidRPr="007C2FDA">
        <w:rPr>
          <w:sz w:val="24"/>
        </w:rPr>
        <w:t>т.е. менее одного человека. Среднее время пребывания посетителя в парикмахерской найдём по формуле (11.11):</w:t>
      </w:r>
    </w:p>
    <w:p w14:paraId="797A9F07" w14:textId="73850930" w:rsidR="001505E5" w:rsidRPr="007C2FDA" w:rsidRDefault="001505E5" w:rsidP="001505E5">
      <w:pPr>
        <w:spacing w:line="242" w:lineRule="auto"/>
        <w:ind w:right="560" w:firstLine="568"/>
        <w:jc w:val="center"/>
        <w:rPr>
          <w:sz w:val="24"/>
        </w:rPr>
      </w:pPr>
      <w:r w:rsidRPr="007C2FDA">
        <w:rPr>
          <w:noProof/>
          <w:sz w:val="24"/>
          <w:lang w:eastAsia="ru-RU"/>
        </w:rPr>
        <w:drawing>
          <wp:inline distT="0" distB="0" distL="0" distR="0" wp14:anchorId="78ED6326" wp14:editId="6DB27D7D">
            <wp:extent cx="2924175" cy="457200"/>
            <wp:effectExtent l="0" t="0" r="9525" b="0"/>
            <wp:docPr id="1614" name="Рисунок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2924175" cy="457200"/>
                    </a:xfrm>
                    <a:prstGeom prst="rect">
                      <a:avLst/>
                    </a:prstGeom>
                    <a:noFill/>
                    <a:ln>
                      <a:noFill/>
                    </a:ln>
                  </pic:spPr>
                </pic:pic>
              </a:graphicData>
            </a:graphic>
          </wp:inline>
        </w:drawing>
      </w:r>
    </w:p>
    <w:p w14:paraId="7033D955" w14:textId="77777777" w:rsidR="001505E5" w:rsidRPr="007C2FDA" w:rsidRDefault="001505E5" w:rsidP="001505E5">
      <w:pPr>
        <w:rPr>
          <w:sz w:val="24"/>
        </w:rPr>
        <w:sectPr w:rsidR="001505E5" w:rsidRPr="007C2FDA">
          <w:pgSz w:w="11900" w:h="16840"/>
          <w:pgMar w:top="540" w:right="4" w:bottom="175" w:left="560" w:header="0" w:footer="0" w:gutter="0"/>
          <w:cols w:space="0" w:equalWidth="0">
            <w:col w:w="11340"/>
          </w:cols>
          <w:docGrid w:linePitch="360"/>
        </w:sectPr>
      </w:pPr>
    </w:p>
    <w:p w14:paraId="10259395" w14:textId="77777777" w:rsidR="001505E5" w:rsidRPr="007C2FDA" w:rsidRDefault="001505E5" w:rsidP="001505E5">
      <w:pPr>
        <w:spacing w:line="200" w:lineRule="exact"/>
        <w:rPr>
          <w:sz w:val="24"/>
        </w:rPr>
      </w:pPr>
    </w:p>
    <w:p w14:paraId="0C9B7ECB" w14:textId="77777777" w:rsidR="001505E5" w:rsidRPr="007C2FDA" w:rsidRDefault="001505E5" w:rsidP="001505E5">
      <w:pPr>
        <w:spacing w:line="200" w:lineRule="exact"/>
        <w:rPr>
          <w:sz w:val="24"/>
        </w:rPr>
      </w:pPr>
    </w:p>
    <w:p w14:paraId="445BE60C" w14:textId="77777777" w:rsidR="001505E5" w:rsidRPr="007C2FDA" w:rsidRDefault="001505E5" w:rsidP="001505E5">
      <w:pPr>
        <w:spacing w:line="200" w:lineRule="exact"/>
        <w:rPr>
          <w:sz w:val="24"/>
        </w:rPr>
      </w:pPr>
    </w:p>
    <w:p w14:paraId="14952BF6" w14:textId="77777777" w:rsidR="001505E5" w:rsidRPr="007C2FDA" w:rsidRDefault="001505E5" w:rsidP="001505E5">
      <w:pPr>
        <w:spacing w:line="200" w:lineRule="exact"/>
        <w:rPr>
          <w:sz w:val="24"/>
        </w:rPr>
      </w:pPr>
    </w:p>
    <w:p w14:paraId="39C4286D" w14:textId="77777777" w:rsidR="001505E5" w:rsidRPr="007C2FDA" w:rsidRDefault="001505E5" w:rsidP="001505E5">
      <w:pPr>
        <w:spacing w:line="381" w:lineRule="exact"/>
        <w:rPr>
          <w:sz w:val="24"/>
        </w:rPr>
      </w:pPr>
    </w:p>
    <w:p w14:paraId="354FAFF2" w14:textId="77777777" w:rsidR="001505E5" w:rsidRPr="007C2FDA" w:rsidRDefault="001505E5" w:rsidP="001505E5">
      <w:pPr>
        <w:spacing w:line="0" w:lineRule="atLeast"/>
        <w:ind w:right="540"/>
        <w:jc w:val="center"/>
        <w:rPr>
          <w:sz w:val="24"/>
        </w:rPr>
        <w:sectPr w:rsidR="001505E5" w:rsidRPr="007C2FDA">
          <w:type w:val="continuous"/>
          <w:pgSz w:w="11900" w:h="16840"/>
          <w:pgMar w:top="540" w:right="4" w:bottom="175" w:left="560" w:header="0" w:footer="0" w:gutter="0"/>
          <w:cols w:space="0" w:equalWidth="0">
            <w:col w:w="11340"/>
          </w:cols>
          <w:docGrid w:linePitch="360"/>
        </w:sectPr>
      </w:pPr>
    </w:p>
    <w:p w14:paraId="4D1DA24B" w14:textId="77777777" w:rsidR="001505E5" w:rsidRPr="007C2FDA" w:rsidRDefault="001505E5" w:rsidP="001505E5">
      <w:pPr>
        <w:spacing w:line="0" w:lineRule="atLeast"/>
        <w:rPr>
          <w:b/>
          <w:sz w:val="24"/>
        </w:rPr>
      </w:pPr>
      <w:bookmarkStart w:id="28" w:name="page28"/>
      <w:bookmarkEnd w:id="28"/>
      <w:r w:rsidRPr="007C2FDA">
        <w:rPr>
          <w:b/>
          <w:sz w:val="24"/>
        </w:rPr>
        <w:lastRenderedPageBreak/>
        <w:t xml:space="preserve">12. </w:t>
      </w:r>
      <w:r w:rsidRPr="007C2FDA">
        <w:rPr>
          <w:b/>
          <w:i/>
          <w:sz w:val="24"/>
        </w:rPr>
        <w:t>n</w:t>
      </w:r>
      <w:r w:rsidRPr="007C2FDA">
        <w:rPr>
          <w:b/>
          <w:sz w:val="24"/>
        </w:rPr>
        <w:t>- канальная СМО замкнутого типа с m источниками заявок.</w:t>
      </w:r>
    </w:p>
    <w:p w14:paraId="04E7E6C0" w14:textId="77777777" w:rsidR="001505E5" w:rsidRPr="007C2FDA" w:rsidRDefault="001505E5" w:rsidP="001505E5">
      <w:pPr>
        <w:spacing w:line="320" w:lineRule="exact"/>
        <w:rPr>
          <w:sz w:val="24"/>
        </w:rPr>
      </w:pPr>
    </w:p>
    <w:p w14:paraId="4F8BFC83" w14:textId="77777777" w:rsidR="001505E5" w:rsidRPr="007C2FDA" w:rsidRDefault="001505E5" w:rsidP="001505E5">
      <w:pPr>
        <w:spacing w:line="246" w:lineRule="auto"/>
        <w:ind w:firstLine="568"/>
        <w:rPr>
          <w:sz w:val="24"/>
        </w:rPr>
      </w:pPr>
      <w:r w:rsidRPr="007C2FDA">
        <w:rPr>
          <w:sz w:val="24"/>
        </w:rPr>
        <w:t xml:space="preserve">Примером такой СМО может служить завод, имеющий </w:t>
      </w:r>
      <w:r w:rsidRPr="007C2FDA">
        <w:rPr>
          <w:i/>
          <w:sz w:val="24"/>
        </w:rPr>
        <w:t>m</w:t>
      </w:r>
      <w:r w:rsidRPr="007C2FDA">
        <w:rPr>
          <w:sz w:val="24"/>
        </w:rPr>
        <w:t xml:space="preserve"> станков и </w:t>
      </w:r>
      <w:r w:rsidRPr="007C2FDA">
        <w:rPr>
          <w:i/>
          <w:sz w:val="24"/>
        </w:rPr>
        <w:t>n</w:t>
      </w:r>
      <w:r w:rsidRPr="007C2FDA">
        <w:rPr>
          <w:sz w:val="24"/>
        </w:rPr>
        <w:t xml:space="preserve"> слесарей– наладчиков. Требующий наладки станок либо сразу же обслуживается, если свободен хотя бы один из слесарей, либо ожидает наладки в очереди, если все слесари заняты. При этом предполагается, что </w:t>
      </w:r>
      <w:r w:rsidRPr="007C2FDA">
        <w:rPr>
          <w:i/>
          <w:sz w:val="24"/>
        </w:rPr>
        <w:t>m</w:t>
      </w:r>
      <w:r w:rsidRPr="007C2FDA">
        <w:rPr>
          <w:sz w:val="24"/>
        </w:rPr>
        <w:t xml:space="preserve"> &gt; </w:t>
      </w:r>
      <w:r w:rsidRPr="007C2FDA">
        <w:rPr>
          <w:i/>
          <w:sz w:val="24"/>
        </w:rPr>
        <w:t>n</w:t>
      </w:r>
      <w:r w:rsidRPr="007C2FDA">
        <w:rPr>
          <w:sz w:val="24"/>
        </w:rPr>
        <w:t>.</w:t>
      </w:r>
    </w:p>
    <w:p w14:paraId="4863003C" w14:textId="77777777" w:rsidR="001505E5" w:rsidRPr="007C2FDA" w:rsidRDefault="001505E5" w:rsidP="001505E5">
      <w:pPr>
        <w:spacing w:line="3" w:lineRule="exact"/>
        <w:rPr>
          <w:sz w:val="24"/>
        </w:rPr>
      </w:pPr>
    </w:p>
    <w:p w14:paraId="190CE50D" w14:textId="77777777" w:rsidR="001505E5" w:rsidRPr="007C2FDA" w:rsidRDefault="001505E5" w:rsidP="001505E5">
      <w:pPr>
        <w:spacing w:line="220" w:lineRule="auto"/>
        <w:ind w:firstLine="568"/>
        <w:rPr>
          <w:sz w:val="24"/>
        </w:rPr>
      </w:pPr>
      <w:r w:rsidRPr="007C2FDA">
        <w:rPr>
          <w:sz w:val="24"/>
        </w:rPr>
        <w:t>Таким образом, максимальная длина очереди равна (</w:t>
      </w:r>
      <w:r w:rsidRPr="007C2FDA">
        <w:rPr>
          <w:i/>
          <w:sz w:val="24"/>
        </w:rPr>
        <w:t>m</w:t>
      </w:r>
      <w:r w:rsidRPr="007C2FDA">
        <w:rPr>
          <w:sz w:val="24"/>
        </w:rPr>
        <w:t>-</w:t>
      </w:r>
      <w:r w:rsidRPr="007C2FDA">
        <w:rPr>
          <w:i/>
          <w:sz w:val="24"/>
        </w:rPr>
        <w:t>n</w:t>
      </w:r>
      <w:r w:rsidRPr="007C2FDA">
        <w:rPr>
          <w:sz w:val="24"/>
        </w:rPr>
        <w:t xml:space="preserve">). Интенсивность обслуживания источников заявок </w:t>
      </w:r>
      <w:r w:rsidRPr="007C2FDA">
        <w:rPr>
          <w:i/>
          <w:sz w:val="24"/>
        </w:rPr>
        <w:t>μ</w:t>
      </w:r>
      <w:r w:rsidRPr="007C2FDA">
        <w:rPr>
          <w:sz w:val="24"/>
        </w:rPr>
        <w:t xml:space="preserve"> = 1/</w:t>
      </w:r>
      <w:r w:rsidRPr="007C2FDA">
        <w:rPr>
          <w:i/>
          <w:sz w:val="24"/>
        </w:rPr>
        <w:t>t</w:t>
      </w:r>
      <w:r w:rsidRPr="007C2FDA">
        <w:rPr>
          <w:sz w:val="24"/>
          <w:vertAlign w:val="subscript"/>
        </w:rPr>
        <w:t>обс</w:t>
      </w:r>
      <w:r w:rsidRPr="007C2FDA">
        <w:rPr>
          <w:sz w:val="24"/>
        </w:rPr>
        <w:t xml:space="preserve">, где </w:t>
      </w:r>
      <w:r w:rsidRPr="007C2FDA">
        <w:rPr>
          <w:i/>
          <w:sz w:val="24"/>
        </w:rPr>
        <w:t>t</w:t>
      </w:r>
      <w:r w:rsidRPr="007C2FDA">
        <w:rPr>
          <w:sz w:val="24"/>
          <w:vertAlign w:val="subscript"/>
        </w:rPr>
        <w:t>обс</w:t>
      </w:r>
      <w:r w:rsidRPr="007C2FDA">
        <w:rPr>
          <w:sz w:val="24"/>
        </w:rPr>
        <w:t xml:space="preserve"> - среднее время обслуживания объекта (источника заявок). Интенсивность потока требований каждого источника заявок равна </w:t>
      </w:r>
      <w:r w:rsidRPr="007C2FDA">
        <w:rPr>
          <w:i/>
          <w:sz w:val="24"/>
        </w:rPr>
        <w:t>λ</w:t>
      </w:r>
      <w:r w:rsidRPr="007C2FDA">
        <w:rPr>
          <w:sz w:val="24"/>
        </w:rPr>
        <w:t>= 1/</w:t>
      </w:r>
      <w:r w:rsidRPr="007C2FDA">
        <w:rPr>
          <w:i/>
          <w:sz w:val="24"/>
        </w:rPr>
        <w:t>t</w:t>
      </w:r>
      <w:r w:rsidRPr="007C2FDA">
        <w:rPr>
          <w:sz w:val="24"/>
          <w:vertAlign w:val="subscript"/>
        </w:rPr>
        <w:t>раб</w:t>
      </w:r>
      <w:r w:rsidRPr="007C2FDA">
        <w:rPr>
          <w:sz w:val="24"/>
        </w:rPr>
        <w:t>,</w:t>
      </w:r>
      <w:r w:rsidRPr="007C2FDA">
        <w:rPr>
          <w:i/>
          <w:sz w:val="24"/>
        </w:rPr>
        <w:t xml:space="preserve"> </w:t>
      </w:r>
      <w:r w:rsidRPr="007C2FDA">
        <w:rPr>
          <w:sz w:val="24"/>
        </w:rPr>
        <w:t>где</w:t>
      </w:r>
      <w:r w:rsidRPr="007C2FDA">
        <w:rPr>
          <w:i/>
          <w:sz w:val="24"/>
        </w:rPr>
        <w:t xml:space="preserve"> t </w:t>
      </w:r>
      <w:r w:rsidRPr="007C2FDA">
        <w:rPr>
          <w:sz w:val="24"/>
          <w:vertAlign w:val="subscript"/>
        </w:rPr>
        <w:t>раб</w:t>
      </w:r>
      <w:r w:rsidRPr="007C2FDA">
        <w:rPr>
          <w:i/>
          <w:sz w:val="24"/>
        </w:rPr>
        <w:t xml:space="preserve"> </w:t>
      </w:r>
      <w:r w:rsidRPr="007C2FDA">
        <w:rPr>
          <w:sz w:val="24"/>
        </w:rPr>
        <w:t>-</w:t>
      </w:r>
      <w:r w:rsidRPr="007C2FDA">
        <w:rPr>
          <w:i/>
          <w:sz w:val="24"/>
        </w:rPr>
        <w:t xml:space="preserve"> </w:t>
      </w:r>
      <w:r w:rsidRPr="007C2FDA">
        <w:rPr>
          <w:sz w:val="24"/>
        </w:rPr>
        <w:t>среднее время безотказной работы каждого объекта.</w:t>
      </w:r>
      <w:r w:rsidRPr="007C2FDA">
        <w:rPr>
          <w:i/>
          <w:sz w:val="24"/>
        </w:rPr>
        <w:t xml:space="preserve"> </w:t>
      </w:r>
      <w:r w:rsidRPr="007C2FDA">
        <w:rPr>
          <w:sz w:val="24"/>
        </w:rPr>
        <w:t>Если под</w:t>
      </w:r>
      <w:r w:rsidRPr="007C2FDA">
        <w:rPr>
          <w:i/>
          <w:sz w:val="24"/>
        </w:rPr>
        <w:t xml:space="preserve"> </w:t>
      </w:r>
      <w:r w:rsidRPr="007C2FDA">
        <w:rPr>
          <w:sz w:val="24"/>
        </w:rPr>
        <w:t xml:space="preserve">обслуживанием находятся </w:t>
      </w:r>
      <w:r w:rsidRPr="007C2FDA">
        <w:rPr>
          <w:i/>
          <w:sz w:val="24"/>
        </w:rPr>
        <w:t>k</w:t>
      </w:r>
      <w:r w:rsidRPr="007C2FDA">
        <w:rPr>
          <w:sz w:val="24"/>
        </w:rPr>
        <w:t xml:space="preserve"> объектов, то интенсивность потока заявок в СМО будет равна (</w:t>
      </w:r>
      <w:r w:rsidRPr="007C2FDA">
        <w:rPr>
          <w:i/>
          <w:sz w:val="24"/>
        </w:rPr>
        <w:t>m</w:t>
      </w:r>
      <w:r w:rsidRPr="007C2FDA">
        <w:rPr>
          <w:sz w:val="24"/>
        </w:rPr>
        <w:t xml:space="preserve"> - </w:t>
      </w:r>
      <w:r w:rsidRPr="007C2FDA">
        <w:rPr>
          <w:i/>
          <w:sz w:val="24"/>
        </w:rPr>
        <w:t>k</w:t>
      </w:r>
      <w:r w:rsidRPr="007C2FDA">
        <w:rPr>
          <w:sz w:val="24"/>
        </w:rPr>
        <w:t>)</w:t>
      </w:r>
      <w:r w:rsidRPr="007C2FDA">
        <w:rPr>
          <w:i/>
          <w:sz w:val="24"/>
        </w:rPr>
        <w:t>λ</w:t>
      </w:r>
      <w:r w:rsidRPr="007C2FDA">
        <w:rPr>
          <w:sz w:val="24"/>
        </w:rPr>
        <w:t>. Граф такой СМО представлен на рис.11.</w:t>
      </w:r>
    </w:p>
    <w:p w14:paraId="1EBBE2BD" w14:textId="77777777" w:rsidR="001505E5" w:rsidRPr="007C2FDA" w:rsidRDefault="001505E5" w:rsidP="001505E5">
      <w:pPr>
        <w:spacing w:line="273" w:lineRule="exact"/>
        <w:rPr>
          <w:sz w:val="24"/>
        </w:rPr>
      </w:pPr>
    </w:p>
    <w:tbl>
      <w:tblPr>
        <w:tblW w:w="0" w:type="auto"/>
        <w:tblInd w:w="300" w:type="dxa"/>
        <w:tblLayout w:type="fixed"/>
        <w:tblCellMar>
          <w:left w:w="0" w:type="dxa"/>
          <w:right w:w="0" w:type="dxa"/>
        </w:tblCellMar>
        <w:tblLook w:val="0000" w:firstRow="0" w:lastRow="0" w:firstColumn="0" w:lastColumn="0" w:noHBand="0" w:noVBand="0"/>
      </w:tblPr>
      <w:tblGrid>
        <w:gridCol w:w="740"/>
        <w:gridCol w:w="560"/>
        <w:gridCol w:w="740"/>
        <w:gridCol w:w="140"/>
        <w:gridCol w:w="560"/>
        <w:gridCol w:w="740"/>
        <w:gridCol w:w="680"/>
        <w:gridCol w:w="1020"/>
        <w:gridCol w:w="740"/>
        <w:gridCol w:w="700"/>
        <w:gridCol w:w="880"/>
        <w:gridCol w:w="660"/>
        <w:gridCol w:w="360"/>
        <w:gridCol w:w="700"/>
        <w:gridCol w:w="1160"/>
      </w:tblGrid>
      <w:tr w:rsidR="001505E5" w:rsidRPr="007C2FDA" w14:paraId="6FFAB1BC" w14:textId="77777777" w:rsidTr="003B77BD">
        <w:trPr>
          <w:trHeight w:val="276"/>
        </w:trPr>
        <w:tc>
          <w:tcPr>
            <w:tcW w:w="740" w:type="dxa"/>
            <w:tcBorders>
              <w:bottom w:val="single" w:sz="8" w:space="0" w:color="auto"/>
            </w:tcBorders>
            <w:shd w:val="clear" w:color="auto" w:fill="auto"/>
            <w:vAlign w:val="bottom"/>
          </w:tcPr>
          <w:p w14:paraId="28F63D49" w14:textId="77777777" w:rsidR="001505E5" w:rsidRPr="007C2FDA" w:rsidRDefault="001505E5" w:rsidP="003B77BD">
            <w:pPr>
              <w:spacing w:line="0" w:lineRule="atLeast"/>
              <w:rPr>
                <w:sz w:val="24"/>
              </w:rPr>
            </w:pPr>
          </w:p>
        </w:tc>
        <w:tc>
          <w:tcPr>
            <w:tcW w:w="1300" w:type="dxa"/>
            <w:gridSpan w:val="2"/>
            <w:shd w:val="clear" w:color="auto" w:fill="auto"/>
            <w:vAlign w:val="bottom"/>
          </w:tcPr>
          <w:p w14:paraId="0999DE15" w14:textId="77777777" w:rsidR="001505E5" w:rsidRPr="007C2FDA" w:rsidRDefault="001505E5" w:rsidP="003B77BD">
            <w:pPr>
              <w:spacing w:line="0" w:lineRule="atLeast"/>
              <w:ind w:left="40"/>
              <w:rPr>
                <w:i/>
                <w:sz w:val="24"/>
              </w:rPr>
            </w:pPr>
            <w:r w:rsidRPr="007C2FDA">
              <w:rPr>
                <w:i/>
                <w:sz w:val="24"/>
              </w:rPr>
              <w:t>mλ</w:t>
            </w:r>
          </w:p>
        </w:tc>
        <w:tc>
          <w:tcPr>
            <w:tcW w:w="1440" w:type="dxa"/>
            <w:gridSpan w:val="3"/>
            <w:shd w:val="clear" w:color="auto" w:fill="auto"/>
            <w:vAlign w:val="bottom"/>
          </w:tcPr>
          <w:p w14:paraId="6EE986D2" w14:textId="77777777" w:rsidR="001505E5" w:rsidRPr="007C2FDA" w:rsidRDefault="001505E5" w:rsidP="003B77BD">
            <w:pPr>
              <w:spacing w:line="0" w:lineRule="atLeast"/>
              <w:ind w:right="600"/>
              <w:jc w:val="center"/>
              <w:rPr>
                <w:i/>
                <w:w w:val="97"/>
                <w:sz w:val="24"/>
              </w:rPr>
            </w:pPr>
            <w:r w:rsidRPr="007C2FDA">
              <w:rPr>
                <w:w w:val="97"/>
                <w:sz w:val="24"/>
              </w:rPr>
              <w:t>(</w:t>
            </w:r>
            <w:r w:rsidRPr="007C2FDA">
              <w:rPr>
                <w:i/>
                <w:w w:val="97"/>
                <w:sz w:val="24"/>
              </w:rPr>
              <w:t>m</w:t>
            </w:r>
            <w:r w:rsidRPr="007C2FDA">
              <w:rPr>
                <w:w w:val="97"/>
                <w:sz w:val="24"/>
              </w:rPr>
              <w:t>-1)</w:t>
            </w:r>
            <w:r w:rsidRPr="007C2FDA">
              <w:rPr>
                <w:i/>
                <w:w w:val="97"/>
                <w:sz w:val="24"/>
              </w:rPr>
              <w:t>λ</w:t>
            </w:r>
          </w:p>
        </w:tc>
        <w:tc>
          <w:tcPr>
            <w:tcW w:w="1700" w:type="dxa"/>
            <w:gridSpan w:val="2"/>
            <w:shd w:val="clear" w:color="auto" w:fill="auto"/>
            <w:vAlign w:val="bottom"/>
          </w:tcPr>
          <w:p w14:paraId="0FE6132A" w14:textId="77777777" w:rsidR="001505E5" w:rsidRPr="007C2FDA" w:rsidRDefault="001505E5" w:rsidP="003B77BD">
            <w:pPr>
              <w:spacing w:line="0" w:lineRule="atLeast"/>
              <w:jc w:val="center"/>
              <w:rPr>
                <w:i/>
                <w:sz w:val="24"/>
              </w:rPr>
            </w:pPr>
            <w:r w:rsidRPr="007C2FDA">
              <w:rPr>
                <w:sz w:val="24"/>
              </w:rPr>
              <w:t>(</w:t>
            </w:r>
            <w:r w:rsidRPr="007C2FDA">
              <w:rPr>
                <w:i/>
                <w:sz w:val="24"/>
              </w:rPr>
              <w:t>m</w:t>
            </w:r>
            <w:r w:rsidRPr="007C2FDA">
              <w:rPr>
                <w:sz w:val="24"/>
              </w:rPr>
              <w:t>-2)</w:t>
            </w:r>
            <w:r w:rsidRPr="007C2FDA">
              <w:rPr>
                <w:i/>
                <w:sz w:val="24"/>
              </w:rPr>
              <w:t>λ</w:t>
            </w:r>
            <w:r w:rsidRPr="007C2FDA">
              <w:rPr>
                <w:sz w:val="24"/>
              </w:rPr>
              <w:t xml:space="preserve">  (</w:t>
            </w:r>
            <w:r w:rsidRPr="007C2FDA">
              <w:rPr>
                <w:i/>
                <w:sz w:val="24"/>
              </w:rPr>
              <w:t>m</w:t>
            </w:r>
            <w:r w:rsidRPr="007C2FDA">
              <w:rPr>
                <w:sz w:val="24"/>
              </w:rPr>
              <w:t>-</w:t>
            </w:r>
            <w:r w:rsidRPr="007C2FDA">
              <w:rPr>
                <w:i/>
                <w:sz w:val="24"/>
              </w:rPr>
              <w:t>n</w:t>
            </w:r>
            <w:r w:rsidRPr="007C2FDA">
              <w:rPr>
                <w:sz w:val="24"/>
              </w:rPr>
              <w:t>+1)</w:t>
            </w:r>
            <w:r w:rsidRPr="007C2FDA">
              <w:rPr>
                <w:i/>
                <w:sz w:val="24"/>
              </w:rPr>
              <w:t>λ</w:t>
            </w:r>
          </w:p>
        </w:tc>
        <w:tc>
          <w:tcPr>
            <w:tcW w:w="740" w:type="dxa"/>
            <w:tcBorders>
              <w:bottom w:val="single" w:sz="8" w:space="0" w:color="auto"/>
            </w:tcBorders>
            <w:shd w:val="clear" w:color="auto" w:fill="auto"/>
            <w:vAlign w:val="bottom"/>
          </w:tcPr>
          <w:p w14:paraId="0879E2E4" w14:textId="77777777" w:rsidR="001505E5" w:rsidRPr="007C2FDA" w:rsidRDefault="001505E5" w:rsidP="003B77BD">
            <w:pPr>
              <w:spacing w:line="0" w:lineRule="atLeast"/>
              <w:rPr>
                <w:sz w:val="24"/>
              </w:rPr>
            </w:pPr>
          </w:p>
        </w:tc>
        <w:tc>
          <w:tcPr>
            <w:tcW w:w="700" w:type="dxa"/>
            <w:shd w:val="clear" w:color="auto" w:fill="auto"/>
            <w:vAlign w:val="bottom"/>
          </w:tcPr>
          <w:p w14:paraId="4701F3E2" w14:textId="77777777" w:rsidR="001505E5" w:rsidRPr="007C2FDA" w:rsidRDefault="001505E5" w:rsidP="003B77BD">
            <w:pPr>
              <w:spacing w:line="0" w:lineRule="atLeast"/>
              <w:rPr>
                <w:i/>
                <w:sz w:val="24"/>
              </w:rPr>
            </w:pPr>
            <w:r w:rsidRPr="007C2FDA">
              <w:rPr>
                <w:sz w:val="24"/>
              </w:rPr>
              <w:t>(</w:t>
            </w:r>
            <w:r w:rsidRPr="007C2FDA">
              <w:rPr>
                <w:i/>
                <w:sz w:val="24"/>
              </w:rPr>
              <w:t>m</w:t>
            </w:r>
            <w:r w:rsidRPr="007C2FDA">
              <w:rPr>
                <w:sz w:val="24"/>
              </w:rPr>
              <w:t>-</w:t>
            </w:r>
            <w:r w:rsidRPr="007C2FDA">
              <w:rPr>
                <w:i/>
                <w:sz w:val="24"/>
              </w:rPr>
              <w:t>n</w:t>
            </w:r>
            <w:r w:rsidRPr="007C2FDA">
              <w:rPr>
                <w:sz w:val="24"/>
              </w:rPr>
              <w:t>)</w:t>
            </w:r>
            <w:r w:rsidRPr="007C2FDA">
              <w:rPr>
                <w:i/>
                <w:sz w:val="24"/>
              </w:rPr>
              <w:t>λ</w:t>
            </w:r>
          </w:p>
        </w:tc>
        <w:tc>
          <w:tcPr>
            <w:tcW w:w="880" w:type="dxa"/>
            <w:tcBorders>
              <w:bottom w:val="single" w:sz="8" w:space="0" w:color="auto"/>
            </w:tcBorders>
            <w:shd w:val="clear" w:color="auto" w:fill="auto"/>
            <w:vAlign w:val="bottom"/>
          </w:tcPr>
          <w:p w14:paraId="30F601A4" w14:textId="77777777" w:rsidR="001505E5" w:rsidRPr="007C2FDA" w:rsidRDefault="001505E5" w:rsidP="003B77BD">
            <w:pPr>
              <w:spacing w:line="0" w:lineRule="atLeast"/>
              <w:rPr>
                <w:sz w:val="24"/>
              </w:rPr>
            </w:pPr>
          </w:p>
        </w:tc>
        <w:tc>
          <w:tcPr>
            <w:tcW w:w="660" w:type="dxa"/>
            <w:shd w:val="clear" w:color="auto" w:fill="auto"/>
            <w:vAlign w:val="bottom"/>
          </w:tcPr>
          <w:p w14:paraId="68A9B091" w14:textId="77777777" w:rsidR="001505E5" w:rsidRPr="007C2FDA" w:rsidRDefault="001505E5" w:rsidP="003B77BD">
            <w:pPr>
              <w:spacing w:line="0" w:lineRule="atLeast"/>
              <w:rPr>
                <w:i/>
                <w:sz w:val="24"/>
              </w:rPr>
            </w:pPr>
            <w:r w:rsidRPr="007C2FDA">
              <w:rPr>
                <w:sz w:val="24"/>
              </w:rPr>
              <w:t>(</w:t>
            </w:r>
            <w:r w:rsidRPr="007C2FDA">
              <w:rPr>
                <w:i/>
                <w:sz w:val="24"/>
              </w:rPr>
              <w:t>m</w:t>
            </w:r>
            <w:r w:rsidRPr="007C2FDA">
              <w:rPr>
                <w:sz w:val="24"/>
              </w:rPr>
              <w:t>-</w:t>
            </w:r>
            <w:r w:rsidRPr="007C2FDA">
              <w:rPr>
                <w:i/>
                <w:sz w:val="24"/>
              </w:rPr>
              <w:t>n</w:t>
            </w:r>
            <w:r w:rsidRPr="007C2FDA">
              <w:rPr>
                <w:sz w:val="24"/>
              </w:rPr>
              <w:t>)</w:t>
            </w:r>
            <w:r w:rsidRPr="007C2FDA">
              <w:rPr>
                <w:i/>
                <w:sz w:val="24"/>
              </w:rPr>
              <w:t>λ</w:t>
            </w:r>
          </w:p>
        </w:tc>
        <w:tc>
          <w:tcPr>
            <w:tcW w:w="360" w:type="dxa"/>
            <w:shd w:val="clear" w:color="auto" w:fill="auto"/>
            <w:vAlign w:val="bottom"/>
          </w:tcPr>
          <w:p w14:paraId="50E78929" w14:textId="77777777" w:rsidR="001505E5" w:rsidRPr="007C2FDA" w:rsidRDefault="001505E5" w:rsidP="003B77BD">
            <w:pPr>
              <w:spacing w:line="0" w:lineRule="atLeast"/>
              <w:rPr>
                <w:sz w:val="24"/>
              </w:rPr>
            </w:pPr>
          </w:p>
        </w:tc>
        <w:tc>
          <w:tcPr>
            <w:tcW w:w="1860" w:type="dxa"/>
            <w:gridSpan w:val="2"/>
            <w:shd w:val="clear" w:color="auto" w:fill="auto"/>
            <w:vAlign w:val="bottom"/>
          </w:tcPr>
          <w:p w14:paraId="5D85C59B" w14:textId="77777777" w:rsidR="001505E5" w:rsidRPr="007C2FDA" w:rsidRDefault="001505E5" w:rsidP="003B77BD">
            <w:pPr>
              <w:spacing w:line="0" w:lineRule="atLeast"/>
              <w:ind w:left="40"/>
              <w:rPr>
                <w:i/>
                <w:sz w:val="24"/>
              </w:rPr>
            </w:pPr>
            <w:r w:rsidRPr="007C2FDA">
              <w:rPr>
                <w:sz w:val="24"/>
              </w:rPr>
              <w:t>(</w:t>
            </w:r>
            <w:r w:rsidRPr="007C2FDA">
              <w:rPr>
                <w:i/>
                <w:sz w:val="24"/>
              </w:rPr>
              <w:t>m</w:t>
            </w:r>
            <w:r w:rsidRPr="007C2FDA">
              <w:rPr>
                <w:sz w:val="24"/>
              </w:rPr>
              <w:t>-</w:t>
            </w:r>
            <w:r w:rsidRPr="007C2FDA">
              <w:rPr>
                <w:i/>
                <w:sz w:val="24"/>
              </w:rPr>
              <w:t>n</w:t>
            </w:r>
            <w:r w:rsidRPr="007C2FDA">
              <w:rPr>
                <w:sz w:val="24"/>
              </w:rPr>
              <w:t>)</w:t>
            </w:r>
            <w:r w:rsidRPr="007C2FDA">
              <w:rPr>
                <w:i/>
                <w:sz w:val="24"/>
              </w:rPr>
              <w:t>λ</w:t>
            </w:r>
          </w:p>
        </w:tc>
      </w:tr>
      <w:tr w:rsidR="001505E5" w:rsidRPr="007C2FDA" w14:paraId="4F10E2DF" w14:textId="77777777" w:rsidTr="003B77BD">
        <w:trPr>
          <w:trHeight w:val="296"/>
        </w:trPr>
        <w:tc>
          <w:tcPr>
            <w:tcW w:w="740" w:type="dxa"/>
            <w:vMerge w:val="restart"/>
            <w:tcBorders>
              <w:left w:val="single" w:sz="8" w:space="0" w:color="auto"/>
              <w:right w:val="single" w:sz="8" w:space="0" w:color="auto"/>
            </w:tcBorders>
            <w:shd w:val="clear" w:color="auto" w:fill="auto"/>
            <w:vAlign w:val="bottom"/>
          </w:tcPr>
          <w:p w14:paraId="7F815EBF" w14:textId="77777777" w:rsidR="001505E5" w:rsidRPr="007C2FDA" w:rsidRDefault="001505E5" w:rsidP="003B77BD">
            <w:pPr>
              <w:spacing w:line="366" w:lineRule="exact"/>
              <w:ind w:left="220"/>
              <w:rPr>
                <w:rFonts w:eastAsia="Arial"/>
                <w:sz w:val="24"/>
                <w:vertAlign w:val="subscript"/>
              </w:rPr>
            </w:pPr>
            <w:r w:rsidRPr="007C2FDA">
              <w:rPr>
                <w:rFonts w:eastAsia="Arial"/>
                <w:sz w:val="24"/>
              </w:rPr>
              <w:t>S</w:t>
            </w:r>
            <w:r w:rsidRPr="007C2FDA">
              <w:rPr>
                <w:rFonts w:eastAsia="Arial"/>
                <w:sz w:val="24"/>
                <w:vertAlign w:val="subscript"/>
              </w:rPr>
              <w:t>0</w:t>
            </w:r>
          </w:p>
        </w:tc>
        <w:tc>
          <w:tcPr>
            <w:tcW w:w="560" w:type="dxa"/>
            <w:vMerge w:val="restart"/>
            <w:shd w:val="clear" w:color="auto" w:fill="auto"/>
            <w:vAlign w:val="bottom"/>
          </w:tcPr>
          <w:p w14:paraId="211CC37E" w14:textId="77777777" w:rsidR="001505E5" w:rsidRPr="007C2FDA" w:rsidRDefault="001505E5" w:rsidP="003B77BD">
            <w:pPr>
              <w:spacing w:line="0" w:lineRule="atLeast"/>
              <w:rPr>
                <w:sz w:val="24"/>
              </w:rPr>
            </w:pPr>
          </w:p>
        </w:tc>
        <w:tc>
          <w:tcPr>
            <w:tcW w:w="740" w:type="dxa"/>
            <w:vMerge w:val="restart"/>
            <w:tcBorders>
              <w:top w:val="single" w:sz="8" w:space="0" w:color="auto"/>
              <w:left w:val="single" w:sz="8" w:space="0" w:color="auto"/>
              <w:right w:val="single" w:sz="8" w:space="0" w:color="auto"/>
            </w:tcBorders>
            <w:shd w:val="clear" w:color="auto" w:fill="auto"/>
            <w:vAlign w:val="bottom"/>
          </w:tcPr>
          <w:p w14:paraId="67848739" w14:textId="77777777" w:rsidR="001505E5" w:rsidRPr="007C2FDA" w:rsidRDefault="001505E5" w:rsidP="003B77BD">
            <w:pPr>
              <w:spacing w:line="366" w:lineRule="exact"/>
              <w:ind w:left="220"/>
              <w:rPr>
                <w:rFonts w:eastAsia="Arial"/>
                <w:sz w:val="24"/>
                <w:vertAlign w:val="subscript"/>
              </w:rPr>
            </w:pPr>
            <w:r w:rsidRPr="007C2FDA">
              <w:rPr>
                <w:rFonts w:eastAsia="Arial"/>
                <w:sz w:val="24"/>
              </w:rPr>
              <w:t>S</w:t>
            </w:r>
            <w:r w:rsidRPr="007C2FDA">
              <w:rPr>
                <w:rFonts w:eastAsia="Arial"/>
                <w:sz w:val="24"/>
                <w:vertAlign w:val="subscript"/>
              </w:rPr>
              <w:t>1</w:t>
            </w:r>
          </w:p>
        </w:tc>
        <w:tc>
          <w:tcPr>
            <w:tcW w:w="140" w:type="dxa"/>
            <w:shd w:val="clear" w:color="auto" w:fill="auto"/>
            <w:vAlign w:val="bottom"/>
          </w:tcPr>
          <w:p w14:paraId="6244765D" w14:textId="77777777" w:rsidR="001505E5" w:rsidRPr="007C2FDA" w:rsidRDefault="001505E5" w:rsidP="003B77BD">
            <w:pPr>
              <w:spacing w:line="0" w:lineRule="atLeast"/>
              <w:rPr>
                <w:sz w:val="24"/>
              </w:rPr>
            </w:pPr>
          </w:p>
        </w:tc>
        <w:tc>
          <w:tcPr>
            <w:tcW w:w="560" w:type="dxa"/>
            <w:vMerge w:val="restart"/>
            <w:shd w:val="clear" w:color="auto" w:fill="auto"/>
            <w:vAlign w:val="bottom"/>
          </w:tcPr>
          <w:p w14:paraId="777DB3C2" w14:textId="77777777" w:rsidR="001505E5" w:rsidRPr="007C2FDA" w:rsidRDefault="001505E5" w:rsidP="003B77BD">
            <w:pPr>
              <w:spacing w:line="0" w:lineRule="atLeast"/>
              <w:rPr>
                <w:sz w:val="24"/>
              </w:rPr>
            </w:pPr>
          </w:p>
        </w:tc>
        <w:tc>
          <w:tcPr>
            <w:tcW w:w="740" w:type="dxa"/>
            <w:vMerge w:val="restart"/>
            <w:tcBorders>
              <w:top w:val="single" w:sz="8" w:space="0" w:color="auto"/>
              <w:left w:val="single" w:sz="8" w:space="0" w:color="auto"/>
              <w:right w:val="single" w:sz="8" w:space="0" w:color="auto"/>
            </w:tcBorders>
            <w:shd w:val="clear" w:color="auto" w:fill="auto"/>
            <w:vAlign w:val="bottom"/>
          </w:tcPr>
          <w:p w14:paraId="2C6621D9" w14:textId="77777777" w:rsidR="001505E5" w:rsidRPr="007C2FDA" w:rsidRDefault="001505E5" w:rsidP="003B77BD">
            <w:pPr>
              <w:spacing w:line="366" w:lineRule="exact"/>
              <w:ind w:left="220"/>
              <w:rPr>
                <w:rFonts w:eastAsia="Arial"/>
                <w:sz w:val="24"/>
                <w:vertAlign w:val="subscript"/>
              </w:rPr>
            </w:pPr>
            <w:r w:rsidRPr="007C2FDA">
              <w:rPr>
                <w:rFonts w:eastAsia="Arial"/>
                <w:sz w:val="24"/>
              </w:rPr>
              <w:t>S</w:t>
            </w:r>
            <w:r w:rsidRPr="007C2FDA">
              <w:rPr>
                <w:rFonts w:eastAsia="Arial"/>
                <w:sz w:val="24"/>
                <w:vertAlign w:val="subscript"/>
              </w:rPr>
              <w:t>2</w:t>
            </w:r>
          </w:p>
        </w:tc>
        <w:tc>
          <w:tcPr>
            <w:tcW w:w="680" w:type="dxa"/>
            <w:shd w:val="clear" w:color="auto" w:fill="auto"/>
            <w:vAlign w:val="bottom"/>
          </w:tcPr>
          <w:p w14:paraId="652D4BC9" w14:textId="77777777" w:rsidR="001505E5" w:rsidRPr="007C2FDA" w:rsidRDefault="001505E5" w:rsidP="003B77BD">
            <w:pPr>
              <w:spacing w:line="0" w:lineRule="atLeast"/>
              <w:rPr>
                <w:sz w:val="24"/>
              </w:rPr>
            </w:pPr>
          </w:p>
        </w:tc>
        <w:tc>
          <w:tcPr>
            <w:tcW w:w="1020" w:type="dxa"/>
            <w:vMerge w:val="restart"/>
            <w:shd w:val="clear" w:color="auto" w:fill="auto"/>
            <w:vAlign w:val="bottom"/>
          </w:tcPr>
          <w:p w14:paraId="15C14294" w14:textId="77777777" w:rsidR="001505E5" w:rsidRPr="007C2FDA" w:rsidRDefault="001505E5" w:rsidP="003B77BD">
            <w:pPr>
              <w:spacing w:line="0" w:lineRule="atLeast"/>
              <w:ind w:right="520"/>
              <w:jc w:val="center"/>
              <w:rPr>
                <w:w w:val="99"/>
                <w:sz w:val="24"/>
              </w:rPr>
            </w:pPr>
            <w:r w:rsidRPr="007C2FDA">
              <w:rPr>
                <w:w w:val="99"/>
                <w:sz w:val="24"/>
              </w:rPr>
              <w:t>…</w:t>
            </w:r>
          </w:p>
        </w:tc>
        <w:tc>
          <w:tcPr>
            <w:tcW w:w="740" w:type="dxa"/>
            <w:vMerge w:val="restart"/>
            <w:tcBorders>
              <w:left w:val="single" w:sz="8" w:space="0" w:color="auto"/>
              <w:right w:val="single" w:sz="8" w:space="0" w:color="auto"/>
            </w:tcBorders>
            <w:shd w:val="clear" w:color="auto" w:fill="auto"/>
            <w:vAlign w:val="bottom"/>
          </w:tcPr>
          <w:p w14:paraId="3223D21A" w14:textId="77777777" w:rsidR="001505E5" w:rsidRPr="007C2FDA" w:rsidRDefault="001505E5" w:rsidP="003B77BD">
            <w:pPr>
              <w:spacing w:line="366" w:lineRule="exact"/>
              <w:ind w:left="220"/>
              <w:rPr>
                <w:rFonts w:eastAsia="Arial"/>
                <w:i/>
                <w:sz w:val="24"/>
                <w:vertAlign w:val="subscript"/>
              </w:rPr>
            </w:pPr>
            <w:r w:rsidRPr="007C2FDA">
              <w:rPr>
                <w:rFonts w:eastAsia="Arial"/>
                <w:sz w:val="24"/>
              </w:rPr>
              <w:t>S</w:t>
            </w:r>
            <w:r w:rsidRPr="007C2FDA">
              <w:rPr>
                <w:rFonts w:eastAsia="Arial"/>
                <w:i/>
                <w:sz w:val="24"/>
                <w:vertAlign w:val="subscript"/>
              </w:rPr>
              <w:t>n</w:t>
            </w:r>
          </w:p>
        </w:tc>
        <w:tc>
          <w:tcPr>
            <w:tcW w:w="700" w:type="dxa"/>
            <w:vMerge w:val="restart"/>
            <w:shd w:val="clear" w:color="auto" w:fill="auto"/>
            <w:vAlign w:val="bottom"/>
          </w:tcPr>
          <w:p w14:paraId="233FFAFA" w14:textId="77777777" w:rsidR="001505E5" w:rsidRPr="007C2FDA" w:rsidRDefault="001505E5" w:rsidP="003B77BD">
            <w:pPr>
              <w:spacing w:line="0" w:lineRule="atLeast"/>
              <w:rPr>
                <w:sz w:val="24"/>
              </w:rPr>
            </w:pPr>
          </w:p>
        </w:tc>
        <w:tc>
          <w:tcPr>
            <w:tcW w:w="880" w:type="dxa"/>
            <w:vMerge w:val="restart"/>
            <w:tcBorders>
              <w:left w:val="single" w:sz="8" w:space="0" w:color="auto"/>
              <w:right w:val="single" w:sz="8" w:space="0" w:color="auto"/>
            </w:tcBorders>
            <w:shd w:val="clear" w:color="auto" w:fill="auto"/>
            <w:vAlign w:val="bottom"/>
          </w:tcPr>
          <w:p w14:paraId="688BFFE4" w14:textId="77777777" w:rsidR="001505E5" w:rsidRPr="007C2FDA" w:rsidRDefault="001505E5" w:rsidP="003B77BD">
            <w:pPr>
              <w:spacing w:line="0" w:lineRule="atLeast"/>
              <w:ind w:left="200"/>
              <w:rPr>
                <w:rFonts w:eastAsia="Arial"/>
                <w:sz w:val="24"/>
              </w:rPr>
            </w:pPr>
            <w:r w:rsidRPr="007C2FDA">
              <w:rPr>
                <w:rFonts w:eastAsia="Arial"/>
                <w:sz w:val="24"/>
              </w:rPr>
              <w:t>S</w:t>
            </w:r>
            <w:r w:rsidRPr="007C2FDA">
              <w:rPr>
                <w:rFonts w:eastAsia="Arial"/>
                <w:i/>
                <w:sz w:val="24"/>
              </w:rPr>
              <w:t>n</w:t>
            </w:r>
            <w:r w:rsidRPr="007C2FDA">
              <w:rPr>
                <w:rFonts w:eastAsia="Arial"/>
                <w:sz w:val="24"/>
              </w:rPr>
              <w:t>+1</w:t>
            </w:r>
          </w:p>
        </w:tc>
        <w:tc>
          <w:tcPr>
            <w:tcW w:w="660" w:type="dxa"/>
            <w:vMerge w:val="restart"/>
            <w:shd w:val="clear" w:color="auto" w:fill="auto"/>
            <w:vAlign w:val="bottom"/>
          </w:tcPr>
          <w:p w14:paraId="5DE4BB12" w14:textId="77777777" w:rsidR="001505E5" w:rsidRPr="007C2FDA" w:rsidRDefault="001505E5" w:rsidP="003B77BD">
            <w:pPr>
              <w:spacing w:line="0" w:lineRule="atLeast"/>
              <w:rPr>
                <w:sz w:val="24"/>
              </w:rPr>
            </w:pPr>
          </w:p>
        </w:tc>
        <w:tc>
          <w:tcPr>
            <w:tcW w:w="360" w:type="dxa"/>
            <w:vMerge w:val="restart"/>
            <w:shd w:val="clear" w:color="auto" w:fill="auto"/>
            <w:vAlign w:val="bottom"/>
          </w:tcPr>
          <w:p w14:paraId="2AE99B4D" w14:textId="77777777" w:rsidR="001505E5" w:rsidRPr="007C2FDA" w:rsidRDefault="001505E5" w:rsidP="003B77BD">
            <w:pPr>
              <w:spacing w:line="0" w:lineRule="atLeast"/>
              <w:ind w:left="40"/>
              <w:rPr>
                <w:sz w:val="24"/>
              </w:rPr>
            </w:pPr>
            <w:r w:rsidRPr="007C2FDA">
              <w:rPr>
                <w:sz w:val="24"/>
              </w:rPr>
              <w:t>…</w:t>
            </w:r>
          </w:p>
        </w:tc>
        <w:tc>
          <w:tcPr>
            <w:tcW w:w="700" w:type="dxa"/>
            <w:vMerge w:val="restart"/>
            <w:shd w:val="clear" w:color="auto" w:fill="auto"/>
            <w:vAlign w:val="bottom"/>
          </w:tcPr>
          <w:p w14:paraId="5EF792D1" w14:textId="77777777" w:rsidR="001505E5" w:rsidRPr="007C2FDA" w:rsidRDefault="001505E5" w:rsidP="003B77BD">
            <w:pPr>
              <w:spacing w:line="0" w:lineRule="atLeast"/>
              <w:rPr>
                <w:sz w:val="24"/>
              </w:rPr>
            </w:pPr>
          </w:p>
        </w:tc>
        <w:tc>
          <w:tcPr>
            <w:tcW w:w="1160" w:type="dxa"/>
            <w:vMerge w:val="restart"/>
            <w:tcBorders>
              <w:top w:val="single" w:sz="8" w:space="0" w:color="auto"/>
              <w:left w:val="single" w:sz="8" w:space="0" w:color="auto"/>
              <w:right w:val="single" w:sz="8" w:space="0" w:color="auto"/>
            </w:tcBorders>
            <w:shd w:val="clear" w:color="auto" w:fill="auto"/>
            <w:vAlign w:val="bottom"/>
          </w:tcPr>
          <w:p w14:paraId="5AC83E75" w14:textId="77777777" w:rsidR="001505E5" w:rsidRPr="007C2FDA" w:rsidRDefault="001505E5" w:rsidP="003B77BD">
            <w:pPr>
              <w:spacing w:line="0" w:lineRule="atLeast"/>
              <w:ind w:left="160"/>
              <w:rPr>
                <w:rFonts w:eastAsia="Arial"/>
                <w:sz w:val="24"/>
              </w:rPr>
            </w:pPr>
            <w:r w:rsidRPr="007C2FDA">
              <w:rPr>
                <w:rFonts w:eastAsia="Arial"/>
                <w:sz w:val="24"/>
              </w:rPr>
              <w:t>S</w:t>
            </w:r>
            <w:r w:rsidRPr="007C2FDA">
              <w:rPr>
                <w:rFonts w:eastAsia="Arial"/>
                <w:i/>
                <w:sz w:val="24"/>
              </w:rPr>
              <w:t>n</w:t>
            </w:r>
            <w:r w:rsidRPr="007C2FDA">
              <w:rPr>
                <w:rFonts w:eastAsia="Arial"/>
                <w:sz w:val="24"/>
              </w:rPr>
              <w:t>+(</w:t>
            </w:r>
            <w:r w:rsidRPr="007C2FDA">
              <w:rPr>
                <w:rFonts w:eastAsia="Arial"/>
                <w:i/>
                <w:sz w:val="24"/>
              </w:rPr>
              <w:t>m</w:t>
            </w:r>
            <w:r w:rsidRPr="007C2FDA">
              <w:rPr>
                <w:rFonts w:eastAsia="Arial"/>
                <w:sz w:val="24"/>
              </w:rPr>
              <w:t>-</w:t>
            </w:r>
            <w:r w:rsidRPr="007C2FDA">
              <w:rPr>
                <w:rFonts w:eastAsia="Arial"/>
                <w:i/>
                <w:sz w:val="24"/>
              </w:rPr>
              <w:t>n</w:t>
            </w:r>
            <w:r w:rsidRPr="007C2FDA">
              <w:rPr>
                <w:rFonts w:eastAsia="Arial"/>
                <w:sz w:val="24"/>
              </w:rPr>
              <w:t>)</w:t>
            </w:r>
          </w:p>
        </w:tc>
      </w:tr>
      <w:tr w:rsidR="001505E5" w:rsidRPr="007C2FDA" w14:paraId="3A0E2419" w14:textId="77777777" w:rsidTr="003B77BD">
        <w:trPr>
          <w:trHeight w:val="71"/>
        </w:trPr>
        <w:tc>
          <w:tcPr>
            <w:tcW w:w="740" w:type="dxa"/>
            <w:vMerge/>
            <w:tcBorders>
              <w:left w:val="single" w:sz="8" w:space="0" w:color="auto"/>
              <w:right w:val="single" w:sz="8" w:space="0" w:color="auto"/>
            </w:tcBorders>
            <w:shd w:val="clear" w:color="auto" w:fill="auto"/>
            <w:vAlign w:val="bottom"/>
          </w:tcPr>
          <w:p w14:paraId="55DC7315" w14:textId="77777777" w:rsidR="001505E5" w:rsidRPr="007C2FDA" w:rsidRDefault="001505E5" w:rsidP="003B77BD">
            <w:pPr>
              <w:spacing w:line="0" w:lineRule="atLeast"/>
              <w:rPr>
                <w:sz w:val="24"/>
              </w:rPr>
            </w:pPr>
          </w:p>
        </w:tc>
        <w:tc>
          <w:tcPr>
            <w:tcW w:w="560" w:type="dxa"/>
            <w:vMerge/>
            <w:shd w:val="clear" w:color="auto" w:fill="auto"/>
            <w:vAlign w:val="bottom"/>
          </w:tcPr>
          <w:p w14:paraId="0537BFF4" w14:textId="77777777" w:rsidR="001505E5" w:rsidRPr="007C2FDA" w:rsidRDefault="001505E5" w:rsidP="003B77BD">
            <w:pPr>
              <w:spacing w:line="0" w:lineRule="atLeast"/>
              <w:rPr>
                <w:sz w:val="24"/>
              </w:rPr>
            </w:pPr>
          </w:p>
        </w:tc>
        <w:tc>
          <w:tcPr>
            <w:tcW w:w="740" w:type="dxa"/>
            <w:vMerge/>
            <w:tcBorders>
              <w:left w:val="single" w:sz="8" w:space="0" w:color="auto"/>
              <w:right w:val="single" w:sz="8" w:space="0" w:color="auto"/>
            </w:tcBorders>
            <w:shd w:val="clear" w:color="auto" w:fill="auto"/>
            <w:vAlign w:val="bottom"/>
          </w:tcPr>
          <w:p w14:paraId="46CBA684" w14:textId="77777777" w:rsidR="001505E5" w:rsidRPr="007C2FDA" w:rsidRDefault="001505E5" w:rsidP="003B77BD">
            <w:pPr>
              <w:spacing w:line="0" w:lineRule="atLeast"/>
              <w:rPr>
                <w:sz w:val="24"/>
              </w:rPr>
            </w:pPr>
          </w:p>
        </w:tc>
        <w:tc>
          <w:tcPr>
            <w:tcW w:w="140" w:type="dxa"/>
            <w:tcBorders>
              <w:right w:val="single" w:sz="8" w:space="0" w:color="auto"/>
            </w:tcBorders>
            <w:shd w:val="clear" w:color="auto" w:fill="auto"/>
            <w:vAlign w:val="bottom"/>
          </w:tcPr>
          <w:p w14:paraId="0DBFFC9C" w14:textId="77777777" w:rsidR="001505E5" w:rsidRPr="007C2FDA" w:rsidRDefault="001505E5" w:rsidP="003B77BD">
            <w:pPr>
              <w:spacing w:line="0" w:lineRule="atLeast"/>
              <w:rPr>
                <w:sz w:val="24"/>
              </w:rPr>
            </w:pPr>
          </w:p>
        </w:tc>
        <w:tc>
          <w:tcPr>
            <w:tcW w:w="560" w:type="dxa"/>
            <w:vMerge/>
            <w:shd w:val="clear" w:color="auto" w:fill="auto"/>
            <w:vAlign w:val="bottom"/>
          </w:tcPr>
          <w:p w14:paraId="194A9A4E" w14:textId="77777777" w:rsidR="001505E5" w:rsidRPr="007C2FDA" w:rsidRDefault="001505E5" w:rsidP="003B77BD">
            <w:pPr>
              <w:spacing w:line="0" w:lineRule="atLeast"/>
              <w:rPr>
                <w:sz w:val="24"/>
              </w:rPr>
            </w:pPr>
          </w:p>
        </w:tc>
        <w:tc>
          <w:tcPr>
            <w:tcW w:w="740" w:type="dxa"/>
            <w:vMerge/>
            <w:tcBorders>
              <w:left w:val="single" w:sz="8" w:space="0" w:color="auto"/>
              <w:right w:val="single" w:sz="8" w:space="0" w:color="auto"/>
            </w:tcBorders>
            <w:shd w:val="clear" w:color="auto" w:fill="auto"/>
            <w:vAlign w:val="bottom"/>
          </w:tcPr>
          <w:p w14:paraId="5E0E6D90" w14:textId="77777777" w:rsidR="001505E5" w:rsidRPr="007C2FDA" w:rsidRDefault="001505E5" w:rsidP="003B77BD">
            <w:pPr>
              <w:spacing w:line="0" w:lineRule="atLeast"/>
              <w:rPr>
                <w:sz w:val="24"/>
              </w:rPr>
            </w:pPr>
          </w:p>
        </w:tc>
        <w:tc>
          <w:tcPr>
            <w:tcW w:w="680" w:type="dxa"/>
            <w:shd w:val="clear" w:color="auto" w:fill="auto"/>
            <w:vAlign w:val="bottom"/>
          </w:tcPr>
          <w:p w14:paraId="6A8E153C" w14:textId="77777777" w:rsidR="001505E5" w:rsidRPr="007C2FDA" w:rsidRDefault="001505E5" w:rsidP="003B77BD">
            <w:pPr>
              <w:spacing w:line="0" w:lineRule="atLeast"/>
              <w:rPr>
                <w:sz w:val="24"/>
              </w:rPr>
            </w:pPr>
          </w:p>
        </w:tc>
        <w:tc>
          <w:tcPr>
            <w:tcW w:w="1020" w:type="dxa"/>
            <w:vMerge/>
            <w:shd w:val="clear" w:color="auto" w:fill="auto"/>
            <w:vAlign w:val="bottom"/>
          </w:tcPr>
          <w:p w14:paraId="67D19C86" w14:textId="77777777" w:rsidR="001505E5" w:rsidRPr="007C2FDA" w:rsidRDefault="001505E5" w:rsidP="003B77BD">
            <w:pPr>
              <w:spacing w:line="0" w:lineRule="atLeast"/>
              <w:rPr>
                <w:sz w:val="24"/>
              </w:rPr>
            </w:pPr>
          </w:p>
        </w:tc>
        <w:tc>
          <w:tcPr>
            <w:tcW w:w="740" w:type="dxa"/>
            <w:vMerge/>
            <w:tcBorders>
              <w:left w:val="single" w:sz="8" w:space="0" w:color="auto"/>
              <w:right w:val="single" w:sz="8" w:space="0" w:color="auto"/>
            </w:tcBorders>
            <w:shd w:val="clear" w:color="auto" w:fill="auto"/>
            <w:vAlign w:val="bottom"/>
          </w:tcPr>
          <w:p w14:paraId="6F6EB8F0" w14:textId="77777777" w:rsidR="001505E5" w:rsidRPr="007C2FDA" w:rsidRDefault="001505E5" w:rsidP="003B77BD">
            <w:pPr>
              <w:spacing w:line="0" w:lineRule="atLeast"/>
              <w:rPr>
                <w:sz w:val="24"/>
              </w:rPr>
            </w:pPr>
          </w:p>
        </w:tc>
        <w:tc>
          <w:tcPr>
            <w:tcW w:w="700" w:type="dxa"/>
            <w:vMerge/>
            <w:shd w:val="clear" w:color="auto" w:fill="auto"/>
            <w:vAlign w:val="bottom"/>
          </w:tcPr>
          <w:p w14:paraId="05B9BD7C" w14:textId="77777777" w:rsidR="001505E5" w:rsidRPr="007C2FDA" w:rsidRDefault="001505E5" w:rsidP="003B77BD">
            <w:pPr>
              <w:spacing w:line="0" w:lineRule="atLeast"/>
              <w:rPr>
                <w:sz w:val="24"/>
              </w:rPr>
            </w:pPr>
          </w:p>
        </w:tc>
        <w:tc>
          <w:tcPr>
            <w:tcW w:w="880" w:type="dxa"/>
            <w:vMerge/>
            <w:tcBorders>
              <w:left w:val="single" w:sz="8" w:space="0" w:color="auto"/>
              <w:right w:val="single" w:sz="8" w:space="0" w:color="auto"/>
            </w:tcBorders>
            <w:shd w:val="clear" w:color="auto" w:fill="auto"/>
            <w:vAlign w:val="bottom"/>
          </w:tcPr>
          <w:p w14:paraId="41A6FFE9" w14:textId="77777777" w:rsidR="001505E5" w:rsidRPr="007C2FDA" w:rsidRDefault="001505E5" w:rsidP="003B77BD">
            <w:pPr>
              <w:spacing w:line="0" w:lineRule="atLeast"/>
              <w:rPr>
                <w:sz w:val="24"/>
              </w:rPr>
            </w:pPr>
          </w:p>
        </w:tc>
        <w:tc>
          <w:tcPr>
            <w:tcW w:w="660" w:type="dxa"/>
            <w:vMerge/>
            <w:shd w:val="clear" w:color="auto" w:fill="auto"/>
            <w:vAlign w:val="bottom"/>
          </w:tcPr>
          <w:p w14:paraId="3EB45A85" w14:textId="77777777" w:rsidR="001505E5" w:rsidRPr="007C2FDA" w:rsidRDefault="001505E5" w:rsidP="003B77BD">
            <w:pPr>
              <w:spacing w:line="0" w:lineRule="atLeast"/>
              <w:rPr>
                <w:sz w:val="24"/>
              </w:rPr>
            </w:pPr>
          </w:p>
        </w:tc>
        <w:tc>
          <w:tcPr>
            <w:tcW w:w="360" w:type="dxa"/>
            <w:vMerge/>
            <w:shd w:val="clear" w:color="auto" w:fill="auto"/>
            <w:vAlign w:val="bottom"/>
          </w:tcPr>
          <w:p w14:paraId="28018818" w14:textId="77777777" w:rsidR="001505E5" w:rsidRPr="007C2FDA" w:rsidRDefault="001505E5" w:rsidP="003B77BD">
            <w:pPr>
              <w:spacing w:line="0" w:lineRule="atLeast"/>
              <w:rPr>
                <w:sz w:val="24"/>
              </w:rPr>
            </w:pPr>
          </w:p>
        </w:tc>
        <w:tc>
          <w:tcPr>
            <w:tcW w:w="700" w:type="dxa"/>
            <w:vMerge/>
            <w:shd w:val="clear" w:color="auto" w:fill="auto"/>
            <w:vAlign w:val="bottom"/>
          </w:tcPr>
          <w:p w14:paraId="5DCECA26" w14:textId="77777777" w:rsidR="001505E5" w:rsidRPr="007C2FDA" w:rsidRDefault="001505E5" w:rsidP="003B77BD">
            <w:pPr>
              <w:spacing w:line="0" w:lineRule="atLeast"/>
              <w:rPr>
                <w:sz w:val="24"/>
              </w:rPr>
            </w:pPr>
          </w:p>
        </w:tc>
        <w:tc>
          <w:tcPr>
            <w:tcW w:w="1160" w:type="dxa"/>
            <w:vMerge/>
            <w:tcBorders>
              <w:left w:val="single" w:sz="8" w:space="0" w:color="auto"/>
              <w:right w:val="single" w:sz="8" w:space="0" w:color="auto"/>
            </w:tcBorders>
            <w:shd w:val="clear" w:color="auto" w:fill="auto"/>
            <w:vAlign w:val="bottom"/>
          </w:tcPr>
          <w:p w14:paraId="612DEDF1" w14:textId="77777777" w:rsidR="001505E5" w:rsidRPr="007C2FDA" w:rsidRDefault="001505E5" w:rsidP="003B77BD">
            <w:pPr>
              <w:spacing w:line="0" w:lineRule="atLeast"/>
              <w:rPr>
                <w:sz w:val="24"/>
              </w:rPr>
            </w:pPr>
          </w:p>
        </w:tc>
      </w:tr>
      <w:tr w:rsidR="001505E5" w:rsidRPr="007C2FDA" w14:paraId="2A75714F" w14:textId="77777777" w:rsidTr="003B77BD">
        <w:trPr>
          <w:trHeight w:val="73"/>
        </w:trPr>
        <w:tc>
          <w:tcPr>
            <w:tcW w:w="740" w:type="dxa"/>
            <w:tcBorders>
              <w:left w:val="single" w:sz="8" w:space="0" w:color="auto"/>
              <w:right w:val="single" w:sz="8" w:space="0" w:color="auto"/>
            </w:tcBorders>
            <w:shd w:val="clear" w:color="auto" w:fill="auto"/>
            <w:vAlign w:val="bottom"/>
          </w:tcPr>
          <w:p w14:paraId="4B8B9BFD" w14:textId="77777777" w:rsidR="001505E5" w:rsidRPr="007C2FDA" w:rsidRDefault="001505E5" w:rsidP="003B77BD">
            <w:pPr>
              <w:spacing w:line="0" w:lineRule="atLeast"/>
              <w:rPr>
                <w:sz w:val="24"/>
              </w:rPr>
            </w:pPr>
          </w:p>
        </w:tc>
        <w:tc>
          <w:tcPr>
            <w:tcW w:w="560" w:type="dxa"/>
            <w:vMerge w:val="restart"/>
            <w:shd w:val="clear" w:color="auto" w:fill="auto"/>
            <w:vAlign w:val="bottom"/>
          </w:tcPr>
          <w:p w14:paraId="45EC08A2" w14:textId="77777777" w:rsidR="001505E5" w:rsidRPr="007C2FDA" w:rsidRDefault="001505E5" w:rsidP="003B77BD">
            <w:pPr>
              <w:spacing w:line="0" w:lineRule="atLeast"/>
              <w:ind w:left="40"/>
              <w:rPr>
                <w:i/>
                <w:sz w:val="24"/>
              </w:rPr>
            </w:pPr>
            <w:r w:rsidRPr="007C2FDA">
              <w:rPr>
                <w:i/>
                <w:sz w:val="24"/>
              </w:rPr>
              <w:t>μ</w:t>
            </w:r>
          </w:p>
        </w:tc>
        <w:tc>
          <w:tcPr>
            <w:tcW w:w="740" w:type="dxa"/>
            <w:vMerge w:val="restart"/>
            <w:tcBorders>
              <w:left w:val="single" w:sz="8" w:space="0" w:color="auto"/>
              <w:right w:val="single" w:sz="8" w:space="0" w:color="auto"/>
            </w:tcBorders>
            <w:shd w:val="clear" w:color="auto" w:fill="auto"/>
            <w:vAlign w:val="bottom"/>
          </w:tcPr>
          <w:p w14:paraId="0B1412E2" w14:textId="77777777" w:rsidR="001505E5" w:rsidRPr="007C2FDA" w:rsidRDefault="001505E5" w:rsidP="003B77BD">
            <w:pPr>
              <w:spacing w:line="0" w:lineRule="atLeast"/>
              <w:rPr>
                <w:sz w:val="24"/>
              </w:rPr>
            </w:pPr>
          </w:p>
        </w:tc>
        <w:tc>
          <w:tcPr>
            <w:tcW w:w="140" w:type="dxa"/>
            <w:tcBorders>
              <w:right w:val="single" w:sz="8" w:space="0" w:color="auto"/>
            </w:tcBorders>
            <w:shd w:val="clear" w:color="auto" w:fill="auto"/>
            <w:vAlign w:val="bottom"/>
          </w:tcPr>
          <w:p w14:paraId="1C252E63" w14:textId="77777777" w:rsidR="001505E5" w:rsidRPr="007C2FDA" w:rsidRDefault="001505E5" w:rsidP="003B77BD">
            <w:pPr>
              <w:spacing w:line="0" w:lineRule="atLeast"/>
              <w:rPr>
                <w:sz w:val="24"/>
              </w:rPr>
            </w:pPr>
          </w:p>
        </w:tc>
        <w:tc>
          <w:tcPr>
            <w:tcW w:w="560" w:type="dxa"/>
            <w:vMerge w:val="restart"/>
            <w:shd w:val="clear" w:color="auto" w:fill="auto"/>
            <w:vAlign w:val="bottom"/>
          </w:tcPr>
          <w:p w14:paraId="59714DFA" w14:textId="77777777" w:rsidR="001505E5" w:rsidRPr="007C2FDA" w:rsidRDefault="001505E5" w:rsidP="003B77BD">
            <w:pPr>
              <w:spacing w:line="0" w:lineRule="atLeast"/>
              <w:jc w:val="center"/>
              <w:rPr>
                <w:i/>
                <w:w w:val="99"/>
                <w:sz w:val="24"/>
              </w:rPr>
            </w:pPr>
            <w:r w:rsidRPr="007C2FDA">
              <w:rPr>
                <w:i/>
                <w:w w:val="99"/>
                <w:sz w:val="24"/>
              </w:rPr>
              <w:t>μ</w:t>
            </w:r>
          </w:p>
        </w:tc>
        <w:tc>
          <w:tcPr>
            <w:tcW w:w="740" w:type="dxa"/>
            <w:vMerge w:val="restart"/>
            <w:tcBorders>
              <w:left w:val="single" w:sz="8" w:space="0" w:color="auto"/>
              <w:right w:val="single" w:sz="8" w:space="0" w:color="auto"/>
            </w:tcBorders>
            <w:shd w:val="clear" w:color="auto" w:fill="auto"/>
            <w:vAlign w:val="bottom"/>
          </w:tcPr>
          <w:p w14:paraId="6AC94AA2" w14:textId="77777777" w:rsidR="001505E5" w:rsidRPr="007C2FDA" w:rsidRDefault="001505E5" w:rsidP="003B77BD">
            <w:pPr>
              <w:spacing w:line="0" w:lineRule="atLeast"/>
              <w:rPr>
                <w:sz w:val="24"/>
              </w:rPr>
            </w:pPr>
          </w:p>
        </w:tc>
        <w:tc>
          <w:tcPr>
            <w:tcW w:w="680" w:type="dxa"/>
            <w:vMerge w:val="restart"/>
            <w:shd w:val="clear" w:color="auto" w:fill="auto"/>
            <w:vAlign w:val="bottom"/>
          </w:tcPr>
          <w:p w14:paraId="47410863" w14:textId="77777777" w:rsidR="001505E5" w:rsidRPr="007C2FDA" w:rsidRDefault="001505E5" w:rsidP="003B77BD">
            <w:pPr>
              <w:spacing w:line="0" w:lineRule="atLeast"/>
              <w:ind w:left="480"/>
              <w:rPr>
                <w:i/>
                <w:sz w:val="24"/>
              </w:rPr>
            </w:pPr>
            <w:r w:rsidRPr="007C2FDA">
              <w:rPr>
                <w:i/>
                <w:sz w:val="24"/>
              </w:rPr>
              <w:t>μ</w:t>
            </w:r>
          </w:p>
        </w:tc>
        <w:tc>
          <w:tcPr>
            <w:tcW w:w="1020" w:type="dxa"/>
            <w:vMerge w:val="restart"/>
            <w:shd w:val="clear" w:color="auto" w:fill="auto"/>
            <w:vAlign w:val="bottom"/>
          </w:tcPr>
          <w:p w14:paraId="24EB8839" w14:textId="77777777" w:rsidR="001505E5" w:rsidRPr="007C2FDA" w:rsidRDefault="001505E5" w:rsidP="003B77BD">
            <w:pPr>
              <w:spacing w:line="0" w:lineRule="atLeast"/>
              <w:ind w:left="720"/>
              <w:rPr>
                <w:i/>
                <w:sz w:val="24"/>
              </w:rPr>
            </w:pPr>
            <w:r w:rsidRPr="007C2FDA">
              <w:rPr>
                <w:i/>
                <w:sz w:val="24"/>
              </w:rPr>
              <w:t>μ</w:t>
            </w:r>
          </w:p>
        </w:tc>
        <w:tc>
          <w:tcPr>
            <w:tcW w:w="740" w:type="dxa"/>
            <w:vMerge w:val="restart"/>
            <w:tcBorders>
              <w:left w:val="single" w:sz="8" w:space="0" w:color="auto"/>
              <w:right w:val="single" w:sz="8" w:space="0" w:color="auto"/>
            </w:tcBorders>
            <w:shd w:val="clear" w:color="auto" w:fill="auto"/>
            <w:vAlign w:val="bottom"/>
          </w:tcPr>
          <w:p w14:paraId="7AD5A667" w14:textId="77777777" w:rsidR="001505E5" w:rsidRPr="007C2FDA" w:rsidRDefault="001505E5" w:rsidP="003B77BD">
            <w:pPr>
              <w:spacing w:line="0" w:lineRule="atLeast"/>
              <w:rPr>
                <w:sz w:val="24"/>
              </w:rPr>
            </w:pPr>
          </w:p>
        </w:tc>
        <w:tc>
          <w:tcPr>
            <w:tcW w:w="700" w:type="dxa"/>
            <w:vMerge w:val="restart"/>
            <w:shd w:val="clear" w:color="auto" w:fill="auto"/>
            <w:vAlign w:val="bottom"/>
          </w:tcPr>
          <w:p w14:paraId="715DCA5B" w14:textId="77777777" w:rsidR="001505E5" w:rsidRPr="007C2FDA" w:rsidRDefault="001505E5" w:rsidP="003B77BD">
            <w:pPr>
              <w:spacing w:line="0" w:lineRule="atLeast"/>
              <w:ind w:left="160"/>
              <w:rPr>
                <w:i/>
                <w:sz w:val="24"/>
              </w:rPr>
            </w:pPr>
            <w:r w:rsidRPr="007C2FDA">
              <w:rPr>
                <w:i/>
                <w:sz w:val="24"/>
              </w:rPr>
              <w:t>μ</w:t>
            </w:r>
          </w:p>
        </w:tc>
        <w:tc>
          <w:tcPr>
            <w:tcW w:w="880" w:type="dxa"/>
            <w:vMerge w:val="restart"/>
            <w:tcBorders>
              <w:left w:val="single" w:sz="8" w:space="0" w:color="auto"/>
              <w:right w:val="single" w:sz="8" w:space="0" w:color="auto"/>
            </w:tcBorders>
            <w:shd w:val="clear" w:color="auto" w:fill="auto"/>
            <w:vAlign w:val="bottom"/>
          </w:tcPr>
          <w:p w14:paraId="3628F886" w14:textId="77777777" w:rsidR="001505E5" w:rsidRPr="007C2FDA" w:rsidRDefault="001505E5" w:rsidP="003B77BD">
            <w:pPr>
              <w:spacing w:line="0" w:lineRule="atLeast"/>
              <w:rPr>
                <w:sz w:val="24"/>
              </w:rPr>
            </w:pPr>
          </w:p>
        </w:tc>
        <w:tc>
          <w:tcPr>
            <w:tcW w:w="660" w:type="dxa"/>
            <w:vMerge w:val="restart"/>
            <w:shd w:val="clear" w:color="auto" w:fill="auto"/>
            <w:vAlign w:val="bottom"/>
          </w:tcPr>
          <w:p w14:paraId="5CD30312" w14:textId="77777777" w:rsidR="001505E5" w:rsidRPr="007C2FDA" w:rsidRDefault="001505E5" w:rsidP="003B77BD">
            <w:pPr>
              <w:spacing w:line="0" w:lineRule="atLeast"/>
              <w:ind w:left="140"/>
              <w:rPr>
                <w:i/>
                <w:sz w:val="24"/>
              </w:rPr>
            </w:pPr>
            <w:r w:rsidRPr="007C2FDA">
              <w:rPr>
                <w:i/>
                <w:sz w:val="24"/>
              </w:rPr>
              <w:t>μ</w:t>
            </w:r>
          </w:p>
        </w:tc>
        <w:tc>
          <w:tcPr>
            <w:tcW w:w="360" w:type="dxa"/>
            <w:shd w:val="clear" w:color="auto" w:fill="auto"/>
            <w:vAlign w:val="bottom"/>
          </w:tcPr>
          <w:p w14:paraId="2629B3F0" w14:textId="77777777" w:rsidR="001505E5" w:rsidRPr="007C2FDA" w:rsidRDefault="001505E5" w:rsidP="003B77BD">
            <w:pPr>
              <w:spacing w:line="0" w:lineRule="atLeast"/>
              <w:rPr>
                <w:sz w:val="24"/>
              </w:rPr>
            </w:pPr>
          </w:p>
        </w:tc>
        <w:tc>
          <w:tcPr>
            <w:tcW w:w="700" w:type="dxa"/>
            <w:vMerge w:val="restart"/>
            <w:shd w:val="clear" w:color="auto" w:fill="auto"/>
            <w:vAlign w:val="bottom"/>
          </w:tcPr>
          <w:p w14:paraId="28E8D555" w14:textId="77777777" w:rsidR="001505E5" w:rsidRPr="007C2FDA" w:rsidRDefault="001505E5" w:rsidP="003B77BD">
            <w:pPr>
              <w:spacing w:line="0" w:lineRule="atLeast"/>
              <w:ind w:left="400"/>
              <w:rPr>
                <w:i/>
                <w:sz w:val="24"/>
              </w:rPr>
            </w:pPr>
            <w:r w:rsidRPr="007C2FDA">
              <w:rPr>
                <w:i/>
                <w:sz w:val="24"/>
              </w:rPr>
              <w:t>μ</w:t>
            </w:r>
          </w:p>
        </w:tc>
        <w:tc>
          <w:tcPr>
            <w:tcW w:w="1160" w:type="dxa"/>
            <w:vMerge w:val="restart"/>
            <w:tcBorders>
              <w:left w:val="single" w:sz="8" w:space="0" w:color="auto"/>
              <w:right w:val="single" w:sz="8" w:space="0" w:color="auto"/>
            </w:tcBorders>
            <w:shd w:val="clear" w:color="auto" w:fill="auto"/>
            <w:vAlign w:val="bottom"/>
          </w:tcPr>
          <w:p w14:paraId="074CDAE0" w14:textId="77777777" w:rsidR="001505E5" w:rsidRPr="007C2FDA" w:rsidRDefault="001505E5" w:rsidP="003B77BD">
            <w:pPr>
              <w:spacing w:line="0" w:lineRule="atLeast"/>
              <w:rPr>
                <w:sz w:val="24"/>
              </w:rPr>
            </w:pPr>
          </w:p>
        </w:tc>
      </w:tr>
      <w:tr w:rsidR="001505E5" w:rsidRPr="007C2FDA" w14:paraId="42EA784C" w14:textId="77777777" w:rsidTr="003B77BD">
        <w:trPr>
          <w:trHeight w:val="69"/>
        </w:trPr>
        <w:tc>
          <w:tcPr>
            <w:tcW w:w="740" w:type="dxa"/>
            <w:tcBorders>
              <w:left w:val="single" w:sz="8" w:space="0" w:color="auto"/>
              <w:bottom w:val="single" w:sz="8" w:space="0" w:color="auto"/>
              <w:right w:val="single" w:sz="8" w:space="0" w:color="auto"/>
            </w:tcBorders>
            <w:shd w:val="clear" w:color="auto" w:fill="auto"/>
            <w:vAlign w:val="bottom"/>
          </w:tcPr>
          <w:p w14:paraId="7688A46F" w14:textId="77777777" w:rsidR="001505E5" w:rsidRPr="007C2FDA" w:rsidRDefault="001505E5" w:rsidP="003B77BD">
            <w:pPr>
              <w:spacing w:line="0" w:lineRule="atLeast"/>
              <w:rPr>
                <w:sz w:val="24"/>
              </w:rPr>
            </w:pPr>
          </w:p>
        </w:tc>
        <w:tc>
          <w:tcPr>
            <w:tcW w:w="560" w:type="dxa"/>
            <w:vMerge/>
            <w:shd w:val="clear" w:color="auto" w:fill="auto"/>
            <w:vAlign w:val="bottom"/>
          </w:tcPr>
          <w:p w14:paraId="73193420" w14:textId="77777777" w:rsidR="001505E5" w:rsidRPr="007C2FDA" w:rsidRDefault="001505E5" w:rsidP="003B77BD">
            <w:pPr>
              <w:spacing w:line="0" w:lineRule="atLeast"/>
              <w:rPr>
                <w:sz w:val="24"/>
              </w:rPr>
            </w:pPr>
          </w:p>
        </w:tc>
        <w:tc>
          <w:tcPr>
            <w:tcW w:w="740" w:type="dxa"/>
            <w:vMerge/>
            <w:tcBorders>
              <w:left w:val="single" w:sz="8" w:space="0" w:color="auto"/>
              <w:right w:val="single" w:sz="8" w:space="0" w:color="auto"/>
            </w:tcBorders>
            <w:shd w:val="clear" w:color="auto" w:fill="auto"/>
            <w:vAlign w:val="bottom"/>
          </w:tcPr>
          <w:p w14:paraId="28F1AEEE" w14:textId="77777777" w:rsidR="001505E5" w:rsidRPr="007C2FDA" w:rsidRDefault="001505E5" w:rsidP="003B77BD">
            <w:pPr>
              <w:spacing w:line="0" w:lineRule="atLeast"/>
              <w:rPr>
                <w:sz w:val="24"/>
              </w:rPr>
            </w:pPr>
          </w:p>
        </w:tc>
        <w:tc>
          <w:tcPr>
            <w:tcW w:w="140" w:type="dxa"/>
            <w:shd w:val="clear" w:color="auto" w:fill="auto"/>
            <w:vAlign w:val="bottom"/>
          </w:tcPr>
          <w:p w14:paraId="5AD0AB50" w14:textId="77777777" w:rsidR="001505E5" w:rsidRPr="007C2FDA" w:rsidRDefault="001505E5" w:rsidP="003B77BD">
            <w:pPr>
              <w:spacing w:line="0" w:lineRule="atLeast"/>
              <w:rPr>
                <w:sz w:val="24"/>
              </w:rPr>
            </w:pPr>
          </w:p>
        </w:tc>
        <w:tc>
          <w:tcPr>
            <w:tcW w:w="560" w:type="dxa"/>
            <w:vMerge/>
            <w:shd w:val="clear" w:color="auto" w:fill="auto"/>
            <w:vAlign w:val="bottom"/>
          </w:tcPr>
          <w:p w14:paraId="12490783" w14:textId="77777777" w:rsidR="001505E5" w:rsidRPr="007C2FDA" w:rsidRDefault="001505E5" w:rsidP="003B77BD">
            <w:pPr>
              <w:spacing w:line="0" w:lineRule="atLeast"/>
              <w:rPr>
                <w:sz w:val="24"/>
              </w:rPr>
            </w:pPr>
          </w:p>
        </w:tc>
        <w:tc>
          <w:tcPr>
            <w:tcW w:w="740" w:type="dxa"/>
            <w:vMerge/>
            <w:tcBorders>
              <w:left w:val="single" w:sz="8" w:space="0" w:color="auto"/>
              <w:right w:val="single" w:sz="8" w:space="0" w:color="auto"/>
            </w:tcBorders>
            <w:shd w:val="clear" w:color="auto" w:fill="auto"/>
            <w:vAlign w:val="bottom"/>
          </w:tcPr>
          <w:p w14:paraId="16B1F233" w14:textId="77777777" w:rsidR="001505E5" w:rsidRPr="007C2FDA" w:rsidRDefault="001505E5" w:rsidP="003B77BD">
            <w:pPr>
              <w:spacing w:line="0" w:lineRule="atLeast"/>
              <w:rPr>
                <w:sz w:val="24"/>
              </w:rPr>
            </w:pPr>
          </w:p>
        </w:tc>
        <w:tc>
          <w:tcPr>
            <w:tcW w:w="680" w:type="dxa"/>
            <w:vMerge/>
            <w:shd w:val="clear" w:color="auto" w:fill="auto"/>
            <w:vAlign w:val="bottom"/>
          </w:tcPr>
          <w:p w14:paraId="43A55E8D" w14:textId="77777777" w:rsidR="001505E5" w:rsidRPr="007C2FDA" w:rsidRDefault="001505E5" w:rsidP="003B77BD">
            <w:pPr>
              <w:spacing w:line="0" w:lineRule="atLeast"/>
              <w:rPr>
                <w:sz w:val="24"/>
              </w:rPr>
            </w:pPr>
          </w:p>
        </w:tc>
        <w:tc>
          <w:tcPr>
            <w:tcW w:w="1020" w:type="dxa"/>
            <w:vMerge/>
            <w:shd w:val="clear" w:color="auto" w:fill="auto"/>
            <w:vAlign w:val="bottom"/>
          </w:tcPr>
          <w:p w14:paraId="3A2920C3" w14:textId="77777777" w:rsidR="001505E5" w:rsidRPr="007C2FDA" w:rsidRDefault="001505E5" w:rsidP="003B77BD">
            <w:pPr>
              <w:spacing w:line="0" w:lineRule="atLeast"/>
              <w:rPr>
                <w:sz w:val="24"/>
              </w:rPr>
            </w:pPr>
          </w:p>
        </w:tc>
        <w:tc>
          <w:tcPr>
            <w:tcW w:w="740" w:type="dxa"/>
            <w:vMerge/>
            <w:tcBorders>
              <w:left w:val="single" w:sz="8" w:space="0" w:color="auto"/>
              <w:bottom w:val="single" w:sz="8" w:space="0" w:color="auto"/>
              <w:right w:val="single" w:sz="8" w:space="0" w:color="auto"/>
            </w:tcBorders>
            <w:shd w:val="clear" w:color="auto" w:fill="auto"/>
            <w:vAlign w:val="bottom"/>
          </w:tcPr>
          <w:p w14:paraId="56DAB500" w14:textId="77777777" w:rsidR="001505E5" w:rsidRPr="007C2FDA" w:rsidRDefault="001505E5" w:rsidP="003B77BD">
            <w:pPr>
              <w:spacing w:line="0" w:lineRule="atLeast"/>
              <w:rPr>
                <w:sz w:val="24"/>
              </w:rPr>
            </w:pPr>
          </w:p>
        </w:tc>
        <w:tc>
          <w:tcPr>
            <w:tcW w:w="700" w:type="dxa"/>
            <w:vMerge/>
            <w:shd w:val="clear" w:color="auto" w:fill="auto"/>
            <w:vAlign w:val="bottom"/>
          </w:tcPr>
          <w:p w14:paraId="1F5EAAE0" w14:textId="77777777" w:rsidR="001505E5" w:rsidRPr="007C2FDA" w:rsidRDefault="001505E5" w:rsidP="003B77BD">
            <w:pPr>
              <w:spacing w:line="0" w:lineRule="atLeast"/>
              <w:rPr>
                <w:sz w:val="24"/>
              </w:rPr>
            </w:pPr>
          </w:p>
        </w:tc>
        <w:tc>
          <w:tcPr>
            <w:tcW w:w="880" w:type="dxa"/>
            <w:vMerge/>
            <w:tcBorders>
              <w:left w:val="single" w:sz="8" w:space="0" w:color="auto"/>
              <w:bottom w:val="single" w:sz="8" w:space="0" w:color="auto"/>
              <w:right w:val="single" w:sz="8" w:space="0" w:color="auto"/>
            </w:tcBorders>
            <w:shd w:val="clear" w:color="auto" w:fill="auto"/>
            <w:vAlign w:val="bottom"/>
          </w:tcPr>
          <w:p w14:paraId="0DCE201B" w14:textId="77777777" w:rsidR="001505E5" w:rsidRPr="007C2FDA" w:rsidRDefault="001505E5" w:rsidP="003B77BD">
            <w:pPr>
              <w:spacing w:line="0" w:lineRule="atLeast"/>
              <w:rPr>
                <w:sz w:val="24"/>
              </w:rPr>
            </w:pPr>
          </w:p>
        </w:tc>
        <w:tc>
          <w:tcPr>
            <w:tcW w:w="660" w:type="dxa"/>
            <w:vMerge/>
            <w:shd w:val="clear" w:color="auto" w:fill="auto"/>
            <w:vAlign w:val="bottom"/>
          </w:tcPr>
          <w:p w14:paraId="37B25F49" w14:textId="77777777" w:rsidR="001505E5" w:rsidRPr="007C2FDA" w:rsidRDefault="001505E5" w:rsidP="003B77BD">
            <w:pPr>
              <w:spacing w:line="0" w:lineRule="atLeast"/>
              <w:rPr>
                <w:sz w:val="24"/>
              </w:rPr>
            </w:pPr>
          </w:p>
        </w:tc>
        <w:tc>
          <w:tcPr>
            <w:tcW w:w="360" w:type="dxa"/>
            <w:shd w:val="clear" w:color="auto" w:fill="auto"/>
            <w:vAlign w:val="bottom"/>
          </w:tcPr>
          <w:p w14:paraId="50FE4531" w14:textId="77777777" w:rsidR="001505E5" w:rsidRPr="007C2FDA" w:rsidRDefault="001505E5" w:rsidP="003B77BD">
            <w:pPr>
              <w:spacing w:line="0" w:lineRule="atLeast"/>
              <w:rPr>
                <w:sz w:val="24"/>
              </w:rPr>
            </w:pPr>
          </w:p>
        </w:tc>
        <w:tc>
          <w:tcPr>
            <w:tcW w:w="700" w:type="dxa"/>
            <w:vMerge/>
            <w:shd w:val="clear" w:color="auto" w:fill="auto"/>
            <w:vAlign w:val="bottom"/>
          </w:tcPr>
          <w:p w14:paraId="45B14231" w14:textId="77777777" w:rsidR="001505E5" w:rsidRPr="007C2FDA" w:rsidRDefault="001505E5" w:rsidP="003B77BD">
            <w:pPr>
              <w:spacing w:line="0" w:lineRule="atLeast"/>
              <w:rPr>
                <w:sz w:val="24"/>
              </w:rPr>
            </w:pPr>
          </w:p>
        </w:tc>
        <w:tc>
          <w:tcPr>
            <w:tcW w:w="1160" w:type="dxa"/>
            <w:vMerge/>
            <w:tcBorders>
              <w:left w:val="single" w:sz="8" w:space="0" w:color="auto"/>
              <w:right w:val="single" w:sz="8" w:space="0" w:color="auto"/>
            </w:tcBorders>
            <w:shd w:val="clear" w:color="auto" w:fill="auto"/>
            <w:vAlign w:val="bottom"/>
          </w:tcPr>
          <w:p w14:paraId="3C452007" w14:textId="77777777" w:rsidR="001505E5" w:rsidRPr="007C2FDA" w:rsidRDefault="001505E5" w:rsidP="003B77BD">
            <w:pPr>
              <w:spacing w:line="0" w:lineRule="atLeast"/>
              <w:rPr>
                <w:sz w:val="24"/>
              </w:rPr>
            </w:pPr>
          </w:p>
        </w:tc>
      </w:tr>
      <w:tr w:rsidR="001505E5" w:rsidRPr="007C2FDA" w14:paraId="06EFEAFA" w14:textId="77777777" w:rsidTr="003B77BD">
        <w:trPr>
          <w:trHeight w:val="32"/>
        </w:trPr>
        <w:tc>
          <w:tcPr>
            <w:tcW w:w="740" w:type="dxa"/>
            <w:shd w:val="clear" w:color="auto" w:fill="auto"/>
            <w:vAlign w:val="bottom"/>
          </w:tcPr>
          <w:p w14:paraId="3815C796" w14:textId="77777777" w:rsidR="001505E5" w:rsidRPr="007C2FDA" w:rsidRDefault="001505E5" w:rsidP="003B77BD">
            <w:pPr>
              <w:spacing w:line="0" w:lineRule="atLeast"/>
              <w:rPr>
                <w:sz w:val="24"/>
              </w:rPr>
            </w:pPr>
          </w:p>
        </w:tc>
        <w:tc>
          <w:tcPr>
            <w:tcW w:w="560" w:type="dxa"/>
            <w:vMerge/>
            <w:shd w:val="clear" w:color="auto" w:fill="auto"/>
            <w:vAlign w:val="bottom"/>
          </w:tcPr>
          <w:p w14:paraId="3696A660" w14:textId="77777777" w:rsidR="001505E5" w:rsidRPr="007C2FDA" w:rsidRDefault="001505E5" w:rsidP="003B77BD">
            <w:pPr>
              <w:spacing w:line="0" w:lineRule="atLeast"/>
              <w:rPr>
                <w:sz w:val="24"/>
              </w:rPr>
            </w:pPr>
          </w:p>
        </w:tc>
        <w:tc>
          <w:tcPr>
            <w:tcW w:w="740" w:type="dxa"/>
            <w:vMerge/>
            <w:tcBorders>
              <w:left w:val="single" w:sz="8" w:space="0" w:color="auto"/>
              <w:bottom w:val="single" w:sz="8" w:space="0" w:color="auto"/>
              <w:right w:val="single" w:sz="8" w:space="0" w:color="auto"/>
            </w:tcBorders>
            <w:shd w:val="clear" w:color="auto" w:fill="auto"/>
            <w:vAlign w:val="bottom"/>
          </w:tcPr>
          <w:p w14:paraId="4C798565" w14:textId="77777777" w:rsidR="001505E5" w:rsidRPr="007C2FDA" w:rsidRDefault="001505E5" w:rsidP="003B77BD">
            <w:pPr>
              <w:spacing w:line="0" w:lineRule="atLeast"/>
              <w:rPr>
                <w:sz w:val="24"/>
              </w:rPr>
            </w:pPr>
          </w:p>
        </w:tc>
        <w:tc>
          <w:tcPr>
            <w:tcW w:w="140" w:type="dxa"/>
            <w:shd w:val="clear" w:color="auto" w:fill="auto"/>
            <w:vAlign w:val="bottom"/>
          </w:tcPr>
          <w:p w14:paraId="6CFF4955" w14:textId="77777777" w:rsidR="001505E5" w:rsidRPr="007C2FDA" w:rsidRDefault="001505E5" w:rsidP="003B77BD">
            <w:pPr>
              <w:spacing w:line="0" w:lineRule="atLeast"/>
              <w:rPr>
                <w:sz w:val="24"/>
              </w:rPr>
            </w:pPr>
          </w:p>
        </w:tc>
        <w:tc>
          <w:tcPr>
            <w:tcW w:w="560" w:type="dxa"/>
            <w:vMerge/>
            <w:shd w:val="clear" w:color="auto" w:fill="auto"/>
            <w:vAlign w:val="bottom"/>
          </w:tcPr>
          <w:p w14:paraId="18AD3353" w14:textId="77777777" w:rsidR="001505E5" w:rsidRPr="007C2FDA" w:rsidRDefault="001505E5" w:rsidP="003B77BD">
            <w:pPr>
              <w:spacing w:line="0" w:lineRule="atLeast"/>
              <w:rPr>
                <w:sz w:val="24"/>
              </w:rPr>
            </w:pPr>
          </w:p>
        </w:tc>
        <w:tc>
          <w:tcPr>
            <w:tcW w:w="740" w:type="dxa"/>
            <w:vMerge/>
            <w:tcBorders>
              <w:left w:val="single" w:sz="8" w:space="0" w:color="auto"/>
              <w:bottom w:val="single" w:sz="8" w:space="0" w:color="auto"/>
              <w:right w:val="single" w:sz="8" w:space="0" w:color="auto"/>
            </w:tcBorders>
            <w:shd w:val="clear" w:color="auto" w:fill="auto"/>
            <w:vAlign w:val="bottom"/>
          </w:tcPr>
          <w:p w14:paraId="4796AAED" w14:textId="77777777" w:rsidR="001505E5" w:rsidRPr="007C2FDA" w:rsidRDefault="001505E5" w:rsidP="003B77BD">
            <w:pPr>
              <w:spacing w:line="0" w:lineRule="atLeast"/>
              <w:rPr>
                <w:sz w:val="24"/>
              </w:rPr>
            </w:pPr>
          </w:p>
        </w:tc>
        <w:tc>
          <w:tcPr>
            <w:tcW w:w="680" w:type="dxa"/>
            <w:vMerge/>
            <w:shd w:val="clear" w:color="auto" w:fill="auto"/>
            <w:vAlign w:val="bottom"/>
          </w:tcPr>
          <w:p w14:paraId="7A2833A4" w14:textId="77777777" w:rsidR="001505E5" w:rsidRPr="007C2FDA" w:rsidRDefault="001505E5" w:rsidP="003B77BD">
            <w:pPr>
              <w:spacing w:line="0" w:lineRule="atLeast"/>
              <w:rPr>
                <w:sz w:val="24"/>
              </w:rPr>
            </w:pPr>
          </w:p>
        </w:tc>
        <w:tc>
          <w:tcPr>
            <w:tcW w:w="1020" w:type="dxa"/>
            <w:vMerge/>
            <w:shd w:val="clear" w:color="auto" w:fill="auto"/>
            <w:vAlign w:val="bottom"/>
          </w:tcPr>
          <w:p w14:paraId="735209D8" w14:textId="77777777" w:rsidR="001505E5" w:rsidRPr="007C2FDA" w:rsidRDefault="001505E5" w:rsidP="003B77BD">
            <w:pPr>
              <w:spacing w:line="0" w:lineRule="atLeast"/>
              <w:rPr>
                <w:sz w:val="24"/>
              </w:rPr>
            </w:pPr>
          </w:p>
        </w:tc>
        <w:tc>
          <w:tcPr>
            <w:tcW w:w="740" w:type="dxa"/>
            <w:shd w:val="clear" w:color="auto" w:fill="auto"/>
            <w:vAlign w:val="bottom"/>
          </w:tcPr>
          <w:p w14:paraId="2D5099A2" w14:textId="77777777" w:rsidR="001505E5" w:rsidRPr="007C2FDA" w:rsidRDefault="001505E5" w:rsidP="003B77BD">
            <w:pPr>
              <w:spacing w:line="0" w:lineRule="atLeast"/>
              <w:rPr>
                <w:sz w:val="24"/>
              </w:rPr>
            </w:pPr>
          </w:p>
        </w:tc>
        <w:tc>
          <w:tcPr>
            <w:tcW w:w="700" w:type="dxa"/>
            <w:vMerge/>
            <w:shd w:val="clear" w:color="auto" w:fill="auto"/>
            <w:vAlign w:val="bottom"/>
          </w:tcPr>
          <w:p w14:paraId="0822A091" w14:textId="77777777" w:rsidR="001505E5" w:rsidRPr="007C2FDA" w:rsidRDefault="001505E5" w:rsidP="003B77BD">
            <w:pPr>
              <w:spacing w:line="0" w:lineRule="atLeast"/>
              <w:rPr>
                <w:sz w:val="24"/>
              </w:rPr>
            </w:pPr>
          </w:p>
        </w:tc>
        <w:tc>
          <w:tcPr>
            <w:tcW w:w="880" w:type="dxa"/>
            <w:shd w:val="clear" w:color="auto" w:fill="auto"/>
            <w:vAlign w:val="bottom"/>
          </w:tcPr>
          <w:p w14:paraId="33767D72" w14:textId="77777777" w:rsidR="001505E5" w:rsidRPr="007C2FDA" w:rsidRDefault="001505E5" w:rsidP="003B77BD">
            <w:pPr>
              <w:spacing w:line="0" w:lineRule="atLeast"/>
              <w:rPr>
                <w:sz w:val="24"/>
              </w:rPr>
            </w:pPr>
          </w:p>
        </w:tc>
        <w:tc>
          <w:tcPr>
            <w:tcW w:w="660" w:type="dxa"/>
            <w:vMerge/>
            <w:shd w:val="clear" w:color="auto" w:fill="auto"/>
            <w:vAlign w:val="bottom"/>
          </w:tcPr>
          <w:p w14:paraId="63B73CAD" w14:textId="77777777" w:rsidR="001505E5" w:rsidRPr="007C2FDA" w:rsidRDefault="001505E5" w:rsidP="003B77BD">
            <w:pPr>
              <w:spacing w:line="0" w:lineRule="atLeast"/>
              <w:rPr>
                <w:sz w:val="24"/>
              </w:rPr>
            </w:pPr>
          </w:p>
        </w:tc>
        <w:tc>
          <w:tcPr>
            <w:tcW w:w="360" w:type="dxa"/>
            <w:shd w:val="clear" w:color="auto" w:fill="auto"/>
            <w:vAlign w:val="bottom"/>
          </w:tcPr>
          <w:p w14:paraId="079FB6E1" w14:textId="77777777" w:rsidR="001505E5" w:rsidRPr="007C2FDA" w:rsidRDefault="001505E5" w:rsidP="003B77BD">
            <w:pPr>
              <w:spacing w:line="0" w:lineRule="atLeast"/>
              <w:rPr>
                <w:sz w:val="24"/>
              </w:rPr>
            </w:pPr>
          </w:p>
        </w:tc>
        <w:tc>
          <w:tcPr>
            <w:tcW w:w="700" w:type="dxa"/>
            <w:vMerge/>
            <w:shd w:val="clear" w:color="auto" w:fill="auto"/>
            <w:vAlign w:val="bottom"/>
          </w:tcPr>
          <w:p w14:paraId="15379D26" w14:textId="77777777" w:rsidR="001505E5" w:rsidRPr="007C2FDA" w:rsidRDefault="001505E5" w:rsidP="003B77BD">
            <w:pPr>
              <w:spacing w:line="0" w:lineRule="atLeast"/>
              <w:rPr>
                <w:sz w:val="24"/>
              </w:rPr>
            </w:pPr>
          </w:p>
        </w:tc>
        <w:tc>
          <w:tcPr>
            <w:tcW w:w="1160" w:type="dxa"/>
            <w:vMerge/>
            <w:tcBorders>
              <w:left w:val="single" w:sz="8" w:space="0" w:color="auto"/>
              <w:bottom w:val="single" w:sz="8" w:space="0" w:color="auto"/>
              <w:right w:val="single" w:sz="8" w:space="0" w:color="auto"/>
            </w:tcBorders>
            <w:shd w:val="clear" w:color="auto" w:fill="auto"/>
            <w:vAlign w:val="bottom"/>
          </w:tcPr>
          <w:p w14:paraId="11947241" w14:textId="77777777" w:rsidR="001505E5" w:rsidRPr="007C2FDA" w:rsidRDefault="001505E5" w:rsidP="003B77BD">
            <w:pPr>
              <w:spacing w:line="0" w:lineRule="atLeast"/>
              <w:rPr>
                <w:sz w:val="24"/>
              </w:rPr>
            </w:pPr>
          </w:p>
        </w:tc>
      </w:tr>
      <w:tr w:rsidR="001505E5" w:rsidRPr="007C2FDA" w14:paraId="784C2C68" w14:textId="77777777" w:rsidTr="003B77BD">
        <w:trPr>
          <w:trHeight w:val="160"/>
        </w:trPr>
        <w:tc>
          <w:tcPr>
            <w:tcW w:w="740" w:type="dxa"/>
            <w:shd w:val="clear" w:color="auto" w:fill="auto"/>
            <w:vAlign w:val="bottom"/>
          </w:tcPr>
          <w:p w14:paraId="3D16379C" w14:textId="77777777" w:rsidR="001505E5" w:rsidRPr="007C2FDA" w:rsidRDefault="001505E5" w:rsidP="003B77BD">
            <w:pPr>
              <w:spacing w:line="0" w:lineRule="atLeast"/>
              <w:rPr>
                <w:sz w:val="24"/>
              </w:rPr>
            </w:pPr>
          </w:p>
        </w:tc>
        <w:tc>
          <w:tcPr>
            <w:tcW w:w="560" w:type="dxa"/>
            <w:vMerge/>
            <w:shd w:val="clear" w:color="auto" w:fill="auto"/>
            <w:vAlign w:val="bottom"/>
          </w:tcPr>
          <w:p w14:paraId="18603DC1" w14:textId="77777777" w:rsidR="001505E5" w:rsidRPr="007C2FDA" w:rsidRDefault="001505E5" w:rsidP="003B77BD">
            <w:pPr>
              <w:spacing w:line="0" w:lineRule="atLeast"/>
              <w:rPr>
                <w:sz w:val="24"/>
              </w:rPr>
            </w:pPr>
          </w:p>
        </w:tc>
        <w:tc>
          <w:tcPr>
            <w:tcW w:w="740" w:type="dxa"/>
            <w:shd w:val="clear" w:color="auto" w:fill="auto"/>
            <w:vAlign w:val="bottom"/>
          </w:tcPr>
          <w:p w14:paraId="3F2DE609" w14:textId="77777777" w:rsidR="001505E5" w:rsidRPr="007C2FDA" w:rsidRDefault="001505E5" w:rsidP="003B77BD">
            <w:pPr>
              <w:spacing w:line="0" w:lineRule="atLeast"/>
              <w:rPr>
                <w:sz w:val="24"/>
              </w:rPr>
            </w:pPr>
          </w:p>
        </w:tc>
        <w:tc>
          <w:tcPr>
            <w:tcW w:w="140" w:type="dxa"/>
            <w:shd w:val="clear" w:color="auto" w:fill="auto"/>
            <w:vAlign w:val="bottom"/>
          </w:tcPr>
          <w:p w14:paraId="5EDEC7B3" w14:textId="77777777" w:rsidR="001505E5" w:rsidRPr="007C2FDA" w:rsidRDefault="001505E5" w:rsidP="003B77BD">
            <w:pPr>
              <w:spacing w:line="0" w:lineRule="atLeast"/>
              <w:rPr>
                <w:sz w:val="24"/>
              </w:rPr>
            </w:pPr>
          </w:p>
        </w:tc>
        <w:tc>
          <w:tcPr>
            <w:tcW w:w="560" w:type="dxa"/>
            <w:vMerge/>
            <w:shd w:val="clear" w:color="auto" w:fill="auto"/>
            <w:vAlign w:val="bottom"/>
          </w:tcPr>
          <w:p w14:paraId="23A01577" w14:textId="77777777" w:rsidR="001505E5" w:rsidRPr="007C2FDA" w:rsidRDefault="001505E5" w:rsidP="003B77BD">
            <w:pPr>
              <w:spacing w:line="0" w:lineRule="atLeast"/>
              <w:rPr>
                <w:sz w:val="24"/>
              </w:rPr>
            </w:pPr>
          </w:p>
        </w:tc>
        <w:tc>
          <w:tcPr>
            <w:tcW w:w="740" w:type="dxa"/>
            <w:shd w:val="clear" w:color="auto" w:fill="auto"/>
            <w:vAlign w:val="bottom"/>
          </w:tcPr>
          <w:p w14:paraId="4F643E3C" w14:textId="77777777" w:rsidR="001505E5" w:rsidRPr="007C2FDA" w:rsidRDefault="001505E5" w:rsidP="003B77BD">
            <w:pPr>
              <w:spacing w:line="0" w:lineRule="atLeast"/>
              <w:rPr>
                <w:sz w:val="24"/>
              </w:rPr>
            </w:pPr>
          </w:p>
        </w:tc>
        <w:tc>
          <w:tcPr>
            <w:tcW w:w="680" w:type="dxa"/>
            <w:vMerge/>
            <w:shd w:val="clear" w:color="auto" w:fill="auto"/>
            <w:vAlign w:val="bottom"/>
          </w:tcPr>
          <w:p w14:paraId="53B472FD" w14:textId="77777777" w:rsidR="001505E5" w:rsidRPr="007C2FDA" w:rsidRDefault="001505E5" w:rsidP="003B77BD">
            <w:pPr>
              <w:spacing w:line="0" w:lineRule="atLeast"/>
              <w:rPr>
                <w:sz w:val="24"/>
              </w:rPr>
            </w:pPr>
          </w:p>
        </w:tc>
        <w:tc>
          <w:tcPr>
            <w:tcW w:w="1020" w:type="dxa"/>
            <w:vMerge/>
            <w:shd w:val="clear" w:color="auto" w:fill="auto"/>
            <w:vAlign w:val="bottom"/>
          </w:tcPr>
          <w:p w14:paraId="4CAC4307" w14:textId="77777777" w:rsidR="001505E5" w:rsidRPr="007C2FDA" w:rsidRDefault="001505E5" w:rsidP="003B77BD">
            <w:pPr>
              <w:spacing w:line="0" w:lineRule="atLeast"/>
              <w:rPr>
                <w:sz w:val="24"/>
              </w:rPr>
            </w:pPr>
          </w:p>
        </w:tc>
        <w:tc>
          <w:tcPr>
            <w:tcW w:w="740" w:type="dxa"/>
            <w:shd w:val="clear" w:color="auto" w:fill="auto"/>
            <w:vAlign w:val="bottom"/>
          </w:tcPr>
          <w:p w14:paraId="07944BB2" w14:textId="77777777" w:rsidR="001505E5" w:rsidRPr="007C2FDA" w:rsidRDefault="001505E5" w:rsidP="003B77BD">
            <w:pPr>
              <w:spacing w:line="0" w:lineRule="atLeast"/>
              <w:rPr>
                <w:sz w:val="24"/>
              </w:rPr>
            </w:pPr>
          </w:p>
        </w:tc>
        <w:tc>
          <w:tcPr>
            <w:tcW w:w="700" w:type="dxa"/>
            <w:vMerge/>
            <w:shd w:val="clear" w:color="auto" w:fill="auto"/>
            <w:vAlign w:val="bottom"/>
          </w:tcPr>
          <w:p w14:paraId="5F28B192" w14:textId="77777777" w:rsidR="001505E5" w:rsidRPr="007C2FDA" w:rsidRDefault="001505E5" w:rsidP="003B77BD">
            <w:pPr>
              <w:spacing w:line="0" w:lineRule="atLeast"/>
              <w:rPr>
                <w:sz w:val="24"/>
              </w:rPr>
            </w:pPr>
          </w:p>
        </w:tc>
        <w:tc>
          <w:tcPr>
            <w:tcW w:w="880" w:type="dxa"/>
            <w:shd w:val="clear" w:color="auto" w:fill="auto"/>
            <w:vAlign w:val="bottom"/>
          </w:tcPr>
          <w:p w14:paraId="373119F0" w14:textId="77777777" w:rsidR="001505E5" w:rsidRPr="007C2FDA" w:rsidRDefault="001505E5" w:rsidP="003B77BD">
            <w:pPr>
              <w:spacing w:line="0" w:lineRule="atLeast"/>
              <w:rPr>
                <w:sz w:val="24"/>
              </w:rPr>
            </w:pPr>
          </w:p>
        </w:tc>
        <w:tc>
          <w:tcPr>
            <w:tcW w:w="660" w:type="dxa"/>
            <w:vMerge/>
            <w:shd w:val="clear" w:color="auto" w:fill="auto"/>
            <w:vAlign w:val="bottom"/>
          </w:tcPr>
          <w:p w14:paraId="71BCD53D" w14:textId="77777777" w:rsidR="001505E5" w:rsidRPr="007C2FDA" w:rsidRDefault="001505E5" w:rsidP="003B77BD">
            <w:pPr>
              <w:spacing w:line="0" w:lineRule="atLeast"/>
              <w:rPr>
                <w:sz w:val="24"/>
              </w:rPr>
            </w:pPr>
          </w:p>
        </w:tc>
        <w:tc>
          <w:tcPr>
            <w:tcW w:w="360" w:type="dxa"/>
            <w:shd w:val="clear" w:color="auto" w:fill="auto"/>
            <w:vAlign w:val="bottom"/>
          </w:tcPr>
          <w:p w14:paraId="744D892E" w14:textId="77777777" w:rsidR="001505E5" w:rsidRPr="007C2FDA" w:rsidRDefault="001505E5" w:rsidP="003B77BD">
            <w:pPr>
              <w:spacing w:line="0" w:lineRule="atLeast"/>
              <w:rPr>
                <w:sz w:val="24"/>
              </w:rPr>
            </w:pPr>
          </w:p>
        </w:tc>
        <w:tc>
          <w:tcPr>
            <w:tcW w:w="700" w:type="dxa"/>
            <w:vMerge/>
            <w:shd w:val="clear" w:color="auto" w:fill="auto"/>
            <w:vAlign w:val="bottom"/>
          </w:tcPr>
          <w:p w14:paraId="5D94AC02" w14:textId="77777777" w:rsidR="001505E5" w:rsidRPr="007C2FDA" w:rsidRDefault="001505E5" w:rsidP="003B77BD">
            <w:pPr>
              <w:spacing w:line="0" w:lineRule="atLeast"/>
              <w:rPr>
                <w:sz w:val="24"/>
              </w:rPr>
            </w:pPr>
          </w:p>
        </w:tc>
        <w:tc>
          <w:tcPr>
            <w:tcW w:w="1160" w:type="dxa"/>
            <w:shd w:val="clear" w:color="auto" w:fill="auto"/>
            <w:vAlign w:val="bottom"/>
          </w:tcPr>
          <w:p w14:paraId="2B97C423" w14:textId="77777777" w:rsidR="001505E5" w:rsidRPr="007C2FDA" w:rsidRDefault="001505E5" w:rsidP="003B77BD">
            <w:pPr>
              <w:spacing w:line="0" w:lineRule="atLeast"/>
              <w:rPr>
                <w:sz w:val="24"/>
              </w:rPr>
            </w:pPr>
          </w:p>
        </w:tc>
      </w:tr>
    </w:tbl>
    <w:p w14:paraId="1D508CBE" w14:textId="2ADC0872" w:rsidR="001505E5" w:rsidRPr="007C2FDA" w:rsidRDefault="001505E5" w:rsidP="001505E5">
      <w:pPr>
        <w:spacing w:line="20" w:lineRule="exact"/>
        <w:rPr>
          <w:sz w:val="24"/>
        </w:rPr>
      </w:pPr>
      <w:r w:rsidRPr="007C2FDA">
        <w:rPr>
          <w:noProof/>
          <w:sz w:val="24"/>
          <w:lang w:eastAsia="ru-RU"/>
        </w:rPr>
        <w:drawing>
          <wp:anchor distT="0" distB="0" distL="114300" distR="114300" simplePos="0" relativeHeight="251770880" behindDoc="1" locked="0" layoutInCell="1" allowOverlap="1" wp14:anchorId="3036AE55" wp14:editId="1BC9E17C">
            <wp:simplePos x="0" y="0"/>
            <wp:positionH relativeFrom="column">
              <wp:posOffset>626745</wp:posOffset>
            </wp:positionH>
            <wp:positionV relativeFrom="paragraph">
              <wp:posOffset>-469900</wp:posOffset>
            </wp:positionV>
            <wp:extent cx="5441950" cy="297815"/>
            <wp:effectExtent l="0" t="0" r="6350" b="6985"/>
            <wp:wrapNone/>
            <wp:docPr id="1687" name="Рисунок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5441950" cy="297815"/>
                    </a:xfrm>
                    <a:prstGeom prst="rect">
                      <a:avLst/>
                    </a:prstGeom>
                    <a:noFill/>
                  </pic:spPr>
                </pic:pic>
              </a:graphicData>
            </a:graphic>
            <wp14:sizeRelH relativeFrom="page">
              <wp14:pctWidth>0</wp14:pctWidth>
            </wp14:sizeRelH>
            <wp14:sizeRelV relativeFrom="page">
              <wp14:pctHeight>0</wp14:pctHeight>
            </wp14:sizeRelV>
          </wp:anchor>
        </w:drawing>
      </w:r>
    </w:p>
    <w:p w14:paraId="36340B59" w14:textId="77777777" w:rsidR="001505E5" w:rsidRPr="007C2FDA" w:rsidRDefault="001505E5" w:rsidP="001505E5">
      <w:pPr>
        <w:spacing w:line="199" w:lineRule="exact"/>
        <w:rPr>
          <w:sz w:val="24"/>
        </w:rPr>
      </w:pPr>
    </w:p>
    <w:p w14:paraId="05A42343" w14:textId="77777777" w:rsidR="001505E5" w:rsidRPr="007C2FDA" w:rsidRDefault="001505E5" w:rsidP="001505E5">
      <w:pPr>
        <w:spacing w:line="0" w:lineRule="atLeast"/>
        <w:jc w:val="center"/>
        <w:rPr>
          <w:sz w:val="24"/>
        </w:rPr>
      </w:pPr>
      <w:r w:rsidRPr="007C2FDA">
        <w:rPr>
          <w:sz w:val="24"/>
        </w:rPr>
        <w:t>Рис.11</w:t>
      </w:r>
    </w:p>
    <w:p w14:paraId="04E97139" w14:textId="77777777" w:rsidR="001505E5" w:rsidRPr="007C2FDA" w:rsidRDefault="001505E5" w:rsidP="001505E5">
      <w:pPr>
        <w:spacing w:line="322" w:lineRule="exact"/>
        <w:rPr>
          <w:sz w:val="24"/>
        </w:rPr>
      </w:pPr>
    </w:p>
    <w:p w14:paraId="0AA94DCF" w14:textId="77777777" w:rsidR="001505E5" w:rsidRPr="007C2FDA" w:rsidRDefault="001505E5" w:rsidP="001505E5">
      <w:pPr>
        <w:spacing w:line="244" w:lineRule="auto"/>
        <w:ind w:firstLine="568"/>
        <w:rPr>
          <w:sz w:val="24"/>
        </w:rPr>
      </w:pPr>
      <w:r w:rsidRPr="007C2FDA">
        <w:rPr>
          <w:sz w:val="24"/>
        </w:rPr>
        <w:t>Поскольку очередь ограничена, то финальные вероятности такой системы всегда существуют. Сравнивая граф на рис.11 с графом системы рождения и гибели на рис.3 легко увидеть, что граф на рис.11 получается из графа на рис.3 в результате следующих замен (слева находятся обозначения системы рождения и гибели):</w:t>
      </w:r>
    </w:p>
    <w:p w14:paraId="1C1AB739" w14:textId="3C5A83A7" w:rsidR="001505E5" w:rsidRPr="007C2FDA" w:rsidRDefault="001505E5" w:rsidP="001505E5">
      <w:pPr>
        <w:spacing w:line="244" w:lineRule="auto"/>
        <w:ind w:firstLine="568"/>
        <w:rPr>
          <w:sz w:val="24"/>
        </w:rPr>
        <w:sectPr w:rsidR="001505E5" w:rsidRPr="007C2FDA">
          <w:pgSz w:w="11900" w:h="16840"/>
          <w:pgMar w:top="542" w:right="564" w:bottom="149" w:left="560" w:header="0" w:footer="0" w:gutter="0"/>
          <w:cols w:space="0" w:equalWidth="0">
            <w:col w:w="10780"/>
          </w:cols>
          <w:docGrid w:linePitch="360"/>
        </w:sectPr>
      </w:pPr>
      <w:r w:rsidRPr="007C2FDA">
        <w:rPr>
          <w:noProof/>
          <w:sz w:val="24"/>
          <w:lang w:eastAsia="ru-RU"/>
        </w:rPr>
        <w:drawing>
          <wp:inline distT="0" distB="0" distL="0" distR="0" wp14:anchorId="4601AFFA" wp14:editId="1AA4B904">
            <wp:extent cx="6410325" cy="847725"/>
            <wp:effectExtent l="0" t="0" r="9525" b="9525"/>
            <wp:docPr id="1613" name="Рисунок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6410325" cy="847725"/>
                    </a:xfrm>
                    <a:prstGeom prst="rect">
                      <a:avLst/>
                    </a:prstGeom>
                    <a:noFill/>
                    <a:ln>
                      <a:noFill/>
                    </a:ln>
                  </pic:spPr>
                </pic:pic>
              </a:graphicData>
            </a:graphic>
          </wp:inline>
        </w:drawing>
      </w:r>
    </w:p>
    <w:p w14:paraId="47F3C1F3" w14:textId="77777777" w:rsidR="001505E5" w:rsidRPr="007C2FDA" w:rsidRDefault="001505E5" w:rsidP="001505E5">
      <w:pPr>
        <w:rPr>
          <w:sz w:val="24"/>
        </w:rPr>
        <w:sectPr w:rsidR="001505E5" w:rsidRPr="007C2FDA">
          <w:type w:val="continuous"/>
          <w:pgSz w:w="11900" w:h="16840"/>
          <w:pgMar w:top="542" w:right="564" w:bottom="149" w:left="560" w:header="0" w:footer="0" w:gutter="0"/>
          <w:cols w:num="2" w:space="0" w:equalWidth="0">
            <w:col w:w="5200" w:space="220"/>
            <w:col w:w="5360"/>
          </w:cols>
          <w:docGrid w:linePitch="360"/>
        </w:sectPr>
      </w:pPr>
    </w:p>
    <w:p w14:paraId="6D64629D" w14:textId="77777777" w:rsidR="001505E5" w:rsidRPr="007C2FDA" w:rsidRDefault="001505E5" w:rsidP="001505E5">
      <w:pPr>
        <w:spacing w:line="0" w:lineRule="atLeast"/>
        <w:ind w:firstLine="568"/>
        <w:rPr>
          <w:sz w:val="24"/>
        </w:rPr>
      </w:pPr>
      <w:r w:rsidRPr="007C2FDA">
        <w:rPr>
          <w:sz w:val="24"/>
        </w:rPr>
        <w:lastRenderedPageBreak/>
        <w:t>С учётом (12.1) формулы для финальных вероятностей (4.2) и (4.3) запишутся в виде</w:t>
      </w:r>
    </w:p>
    <w:p w14:paraId="3F280AFC" w14:textId="6F37115C" w:rsidR="001505E5" w:rsidRPr="007C2FDA" w:rsidRDefault="001505E5" w:rsidP="001505E5">
      <w:pPr>
        <w:spacing w:line="0" w:lineRule="atLeast"/>
        <w:rPr>
          <w:sz w:val="24"/>
        </w:rPr>
      </w:pPr>
      <w:r w:rsidRPr="007C2FDA">
        <w:rPr>
          <w:noProof/>
          <w:sz w:val="24"/>
          <w:lang w:eastAsia="ru-RU"/>
        </w:rPr>
        <w:drawing>
          <wp:inline distT="0" distB="0" distL="0" distR="0" wp14:anchorId="49C8D75F" wp14:editId="280BFEB4">
            <wp:extent cx="6705600" cy="1695450"/>
            <wp:effectExtent l="0" t="0" r="0" b="0"/>
            <wp:docPr id="1612" name="Рисунок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6705600" cy="1695450"/>
                    </a:xfrm>
                    <a:prstGeom prst="rect">
                      <a:avLst/>
                    </a:prstGeom>
                    <a:noFill/>
                    <a:ln>
                      <a:noFill/>
                    </a:ln>
                  </pic:spPr>
                </pic:pic>
              </a:graphicData>
            </a:graphic>
          </wp:inline>
        </w:drawing>
      </w:r>
    </w:p>
    <w:p w14:paraId="7E3A3963" w14:textId="77777777" w:rsidR="001505E5" w:rsidRPr="007C2FDA" w:rsidRDefault="001505E5" w:rsidP="001505E5">
      <w:pPr>
        <w:spacing w:line="227" w:lineRule="auto"/>
        <w:ind w:firstLine="568"/>
        <w:rPr>
          <w:sz w:val="24"/>
        </w:rPr>
      </w:pPr>
      <w:r w:rsidRPr="007C2FDA">
        <w:rPr>
          <w:sz w:val="24"/>
        </w:rPr>
        <w:t xml:space="preserve">Образование очереди происходит, когда в момент поступления в СМО очередной заявки все </w:t>
      </w:r>
      <w:r w:rsidRPr="007C2FDA">
        <w:rPr>
          <w:i/>
          <w:sz w:val="24"/>
        </w:rPr>
        <w:t>n</w:t>
      </w:r>
      <w:r w:rsidRPr="007C2FDA">
        <w:rPr>
          <w:sz w:val="24"/>
        </w:rPr>
        <w:t xml:space="preserve"> каналов заняты, т.е. когда в СМО будет находиться либо </w:t>
      </w:r>
      <w:r w:rsidRPr="007C2FDA">
        <w:rPr>
          <w:i/>
          <w:sz w:val="24"/>
        </w:rPr>
        <w:t>n</w:t>
      </w:r>
      <w:r w:rsidRPr="007C2FDA">
        <w:rPr>
          <w:sz w:val="24"/>
        </w:rPr>
        <w:t>, либо (</w:t>
      </w:r>
      <w:r w:rsidRPr="007C2FDA">
        <w:rPr>
          <w:i/>
          <w:sz w:val="24"/>
        </w:rPr>
        <w:t>n</w:t>
      </w:r>
      <w:r w:rsidRPr="007C2FDA">
        <w:rPr>
          <w:sz w:val="24"/>
        </w:rPr>
        <w:t xml:space="preserve"> + 1),…, либо (</w:t>
      </w:r>
      <w:r w:rsidRPr="007C2FDA">
        <w:rPr>
          <w:i/>
          <w:sz w:val="24"/>
        </w:rPr>
        <w:t>n</w:t>
      </w:r>
      <w:r w:rsidRPr="007C2FDA">
        <w:rPr>
          <w:sz w:val="24"/>
        </w:rPr>
        <w:t xml:space="preserve"> + </w:t>
      </w:r>
      <w:r w:rsidRPr="007C2FDA">
        <w:rPr>
          <w:i/>
          <w:sz w:val="24"/>
        </w:rPr>
        <w:t>m</w:t>
      </w:r>
      <w:r w:rsidRPr="007C2FDA">
        <w:rPr>
          <w:sz w:val="24"/>
        </w:rPr>
        <w:t xml:space="preserve"> - 1) заявок. В силу несовместности этих событий вероятность образования очереди </w:t>
      </w:r>
      <w:r w:rsidRPr="007C2FDA">
        <w:rPr>
          <w:i/>
          <w:sz w:val="24"/>
        </w:rPr>
        <w:t>р</w:t>
      </w:r>
      <w:r w:rsidRPr="007C2FDA">
        <w:rPr>
          <w:sz w:val="24"/>
          <w:vertAlign w:val="subscript"/>
        </w:rPr>
        <w:t>оч</w:t>
      </w:r>
      <w:r w:rsidRPr="007C2FDA">
        <w:rPr>
          <w:sz w:val="24"/>
        </w:rPr>
        <w:t xml:space="preserve"> будет равна сумме соответствующих вероятностей </w:t>
      </w:r>
      <w:r w:rsidRPr="007C2FDA">
        <w:rPr>
          <w:i/>
          <w:sz w:val="24"/>
        </w:rPr>
        <w:t>р</w:t>
      </w:r>
      <w:r w:rsidRPr="007C2FDA">
        <w:rPr>
          <w:sz w:val="24"/>
          <w:vertAlign w:val="subscript"/>
        </w:rPr>
        <w:t>n</w:t>
      </w:r>
      <w:r w:rsidRPr="007C2FDA">
        <w:rPr>
          <w:sz w:val="24"/>
        </w:rPr>
        <w:t xml:space="preserve">, </w:t>
      </w:r>
      <w:r w:rsidRPr="007C2FDA">
        <w:rPr>
          <w:i/>
          <w:sz w:val="24"/>
        </w:rPr>
        <w:t>p</w:t>
      </w:r>
      <w:r w:rsidRPr="007C2FDA">
        <w:rPr>
          <w:i/>
          <w:sz w:val="24"/>
          <w:vertAlign w:val="subscript"/>
        </w:rPr>
        <w:t>n</w:t>
      </w:r>
      <w:r w:rsidRPr="007C2FDA">
        <w:rPr>
          <w:sz w:val="24"/>
          <w:vertAlign w:val="subscript"/>
        </w:rPr>
        <w:t>+1</w:t>
      </w:r>
      <w:r w:rsidRPr="007C2FDA">
        <w:rPr>
          <w:sz w:val="24"/>
        </w:rPr>
        <w:t xml:space="preserve">, …, </w:t>
      </w:r>
      <w:r w:rsidRPr="007C2FDA">
        <w:rPr>
          <w:i/>
          <w:sz w:val="24"/>
        </w:rPr>
        <w:t>p</w:t>
      </w:r>
      <w:r w:rsidRPr="007C2FDA">
        <w:rPr>
          <w:i/>
          <w:sz w:val="24"/>
          <w:vertAlign w:val="subscript"/>
        </w:rPr>
        <w:t>n</w:t>
      </w:r>
      <w:r w:rsidRPr="007C2FDA">
        <w:rPr>
          <w:sz w:val="24"/>
          <w:vertAlign w:val="subscript"/>
        </w:rPr>
        <w:t>+</w:t>
      </w:r>
      <w:r w:rsidRPr="007C2FDA">
        <w:rPr>
          <w:i/>
          <w:sz w:val="24"/>
          <w:vertAlign w:val="subscript"/>
        </w:rPr>
        <w:t>m</w:t>
      </w:r>
      <w:r w:rsidRPr="007C2FDA">
        <w:rPr>
          <w:sz w:val="24"/>
          <w:vertAlign w:val="subscript"/>
        </w:rPr>
        <w:t>-1</w:t>
      </w:r>
      <w:r w:rsidRPr="007C2FDA">
        <w:rPr>
          <w:sz w:val="24"/>
        </w:rPr>
        <w:t>:</w:t>
      </w:r>
    </w:p>
    <w:p w14:paraId="1AB894FC" w14:textId="141664FF" w:rsidR="001505E5" w:rsidRPr="007C2FDA" w:rsidRDefault="001505E5" w:rsidP="001505E5">
      <w:pPr>
        <w:spacing w:line="227" w:lineRule="auto"/>
        <w:rPr>
          <w:sz w:val="24"/>
        </w:rPr>
      </w:pPr>
      <w:r w:rsidRPr="007C2FDA">
        <w:rPr>
          <w:noProof/>
          <w:sz w:val="24"/>
          <w:lang w:eastAsia="ru-RU"/>
        </w:rPr>
        <w:drawing>
          <wp:inline distT="0" distB="0" distL="0" distR="0" wp14:anchorId="38FB3147" wp14:editId="58B43306">
            <wp:extent cx="6838950" cy="1552575"/>
            <wp:effectExtent l="0" t="0" r="0" b="9525"/>
            <wp:docPr id="1611" name="Рисунок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6838950" cy="1552575"/>
                    </a:xfrm>
                    <a:prstGeom prst="rect">
                      <a:avLst/>
                    </a:prstGeom>
                    <a:noFill/>
                    <a:ln>
                      <a:noFill/>
                    </a:ln>
                  </pic:spPr>
                </pic:pic>
              </a:graphicData>
            </a:graphic>
          </wp:inline>
        </w:drawing>
      </w:r>
    </w:p>
    <w:p w14:paraId="36385181" w14:textId="77777777" w:rsidR="001505E5" w:rsidRPr="007C2FDA" w:rsidRDefault="001505E5" w:rsidP="001505E5">
      <w:pPr>
        <w:spacing w:line="2" w:lineRule="exact"/>
        <w:rPr>
          <w:sz w:val="24"/>
        </w:rPr>
      </w:pPr>
    </w:p>
    <w:p w14:paraId="299B800E" w14:textId="77777777" w:rsidR="001505E5" w:rsidRPr="007C2FDA" w:rsidRDefault="001505E5" w:rsidP="001505E5">
      <w:pPr>
        <w:rPr>
          <w:sz w:val="24"/>
        </w:rPr>
        <w:sectPr w:rsidR="001505E5" w:rsidRPr="007C2FDA">
          <w:type w:val="continuous"/>
          <w:pgSz w:w="11900" w:h="16840"/>
          <w:pgMar w:top="542" w:right="564" w:bottom="149" w:left="560" w:header="0" w:footer="0" w:gutter="0"/>
          <w:cols w:space="0" w:equalWidth="0">
            <w:col w:w="10780"/>
          </w:cols>
          <w:docGrid w:linePitch="360"/>
        </w:sectPr>
      </w:pPr>
    </w:p>
    <w:p w14:paraId="4D8C69C9" w14:textId="77777777" w:rsidR="001505E5" w:rsidRPr="007C2FDA" w:rsidRDefault="001505E5" w:rsidP="001505E5">
      <w:pPr>
        <w:spacing w:line="0" w:lineRule="atLeast"/>
        <w:ind w:right="-19"/>
        <w:jc w:val="center"/>
        <w:rPr>
          <w:sz w:val="24"/>
        </w:rPr>
        <w:sectPr w:rsidR="001505E5" w:rsidRPr="007C2FDA">
          <w:type w:val="continuous"/>
          <w:pgSz w:w="11900" w:h="16840"/>
          <w:pgMar w:top="542" w:right="564" w:bottom="149" w:left="560" w:header="0" w:footer="0" w:gutter="0"/>
          <w:cols w:space="0" w:equalWidth="0">
            <w:col w:w="10780"/>
          </w:cols>
          <w:docGrid w:linePitch="360"/>
        </w:sectPr>
      </w:pPr>
    </w:p>
    <w:tbl>
      <w:tblPr>
        <w:tblW w:w="0" w:type="auto"/>
        <w:tblInd w:w="4460" w:type="dxa"/>
        <w:tblLayout w:type="fixed"/>
        <w:tblCellMar>
          <w:left w:w="0" w:type="dxa"/>
          <w:right w:w="0" w:type="dxa"/>
        </w:tblCellMar>
        <w:tblLook w:val="0000" w:firstRow="0" w:lastRow="0" w:firstColumn="0" w:lastColumn="0" w:noHBand="0" w:noVBand="0"/>
      </w:tblPr>
      <w:tblGrid>
        <w:gridCol w:w="3500"/>
        <w:gridCol w:w="2820"/>
      </w:tblGrid>
      <w:tr w:rsidR="001505E5" w:rsidRPr="007C2FDA" w14:paraId="56AD697E" w14:textId="77777777" w:rsidTr="003B77BD">
        <w:trPr>
          <w:trHeight w:val="359"/>
        </w:trPr>
        <w:tc>
          <w:tcPr>
            <w:tcW w:w="3500" w:type="dxa"/>
            <w:shd w:val="clear" w:color="auto" w:fill="auto"/>
            <w:vAlign w:val="bottom"/>
          </w:tcPr>
          <w:p w14:paraId="1EC30F8D" w14:textId="77777777" w:rsidR="001505E5" w:rsidRPr="007C2FDA" w:rsidRDefault="001505E5" w:rsidP="003B77BD">
            <w:pPr>
              <w:spacing w:line="0" w:lineRule="atLeast"/>
              <w:rPr>
                <w:sz w:val="24"/>
              </w:rPr>
            </w:pPr>
            <w:bookmarkStart w:id="29" w:name="page29"/>
            <w:bookmarkEnd w:id="29"/>
            <w:r w:rsidRPr="007C2FDA">
              <w:rPr>
                <w:i/>
                <w:sz w:val="24"/>
              </w:rPr>
              <w:lastRenderedPageBreak/>
              <w:t xml:space="preserve">А </w:t>
            </w:r>
            <w:r w:rsidRPr="007C2FDA">
              <w:rPr>
                <w:sz w:val="24"/>
              </w:rPr>
              <w:t>=</w:t>
            </w:r>
            <w:r w:rsidRPr="007C2FDA">
              <w:rPr>
                <w:i/>
                <w:sz w:val="24"/>
              </w:rPr>
              <w:t xml:space="preserve"> </w:t>
            </w:r>
            <w:r w:rsidRPr="007C2FDA">
              <w:rPr>
                <w:sz w:val="24"/>
              </w:rPr>
              <w:t>λ·</w:t>
            </w:r>
            <w:r w:rsidRPr="007C2FDA">
              <w:rPr>
                <w:i/>
                <w:sz w:val="24"/>
              </w:rPr>
              <w:t xml:space="preserve">Q </w:t>
            </w:r>
            <w:r w:rsidRPr="007C2FDA">
              <w:rPr>
                <w:sz w:val="24"/>
              </w:rPr>
              <w:t>=</w:t>
            </w:r>
            <w:r w:rsidRPr="007C2FDA">
              <w:rPr>
                <w:i/>
                <w:sz w:val="24"/>
              </w:rPr>
              <w:t xml:space="preserve"> </w:t>
            </w:r>
            <w:r w:rsidRPr="007C2FDA">
              <w:rPr>
                <w:sz w:val="24"/>
              </w:rPr>
              <w:t>λ.</w:t>
            </w:r>
          </w:p>
        </w:tc>
        <w:tc>
          <w:tcPr>
            <w:tcW w:w="2820" w:type="dxa"/>
            <w:shd w:val="clear" w:color="auto" w:fill="auto"/>
            <w:vAlign w:val="bottom"/>
          </w:tcPr>
          <w:p w14:paraId="3C384B4C" w14:textId="77777777" w:rsidR="001505E5" w:rsidRPr="007C2FDA" w:rsidRDefault="001505E5" w:rsidP="003B77BD">
            <w:pPr>
              <w:spacing w:line="0" w:lineRule="atLeast"/>
              <w:jc w:val="right"/>
              <w:rPr>
                <w:sz w:val="24"/>
              </w:rPr>
            </w:pPr>
            <w:r w:rsidRPr="007C2FDA">
              <w:rPr>
                <w:sz w:val="24"/>
              </w:rPr>
              <w:t>(12.7)</w:t>
            </w:r>
          </w:p>
        </w:tc>
      </w:tr>
    </w:tbl>
    <w:p w14:paraId="55B4DA2B" w14:textId="77777777" w:rsidR="001505E5" w:rsidRPr="007C2FDA" w:rsidRDefault="001505E5" w:rsidP="001505E5">
      <w:pPr>
        <w:spacing w:line="237" w:lineRule="auto"/>
        <w:ind w:firstLine="568"/>
        <w:rPr>
          <w:sz w:val="24"/>
        </w:rPr>
      </w:pPr>
      <w:r w:rsidRPr="007C2FDA">
        <w:rPr>
          <w:sz w:val="24"/>
        </w:rPr>
        <w:t xml:space="preserve">Среднее число занятых каналов </w:t>
      </w:r>
      <w:r w:rsidRPr="007C2FDA">
        <w:rPr>
          <w:i/>
          <w:sz w:val="24"/>
        </w:rPr>
        <w:t>n</w:t>
      </w:r>
      <w:r w:rsidRPr="007C2FDA">
        <w:rPr>
          <w:sz w:val="24"/>
        </w:rPr>
        <w:t xml:space="preserve"> </w:t>
      </w:r>
      <w:r w:rsidRPr="007C2FDA">
        <w:rPr>
          <w:sz w:val="24"/>
          <w:vertAlign w:val="subscript"/>
        </w:rPr>
        <w:t>3</w:t>
      </w:r>
      <w:r w:rsidRPr="007C2FDA">
        <w:rPr>
          <w:sz w:val="24"/>
        </w:rPr>
        <w:t xml:space="preserve"> (оно равно </w:t>
      </w:r>
      <w:r w:rsidRPr="007C2FDA">
        <w:rPr>
          <w:i/>
          <w:sz w:val="24"/>
        </w:rPr>
        <w:t>L</w:t>
      </w:r>
      <w:r w:rsidRPr="007C2FDA">
        <w:rPr>
          <w:sz w:val="24"/>
          <w:vertAlign w:val="subscript"/>
        </w:rPr>
        <w:t>обс</w:t>
      </w:r>
      <w:r w:rsidRPr="007C2FDA">
        <w:rPr>
          <w:sz w:val="24"/>
        </w:rPr>
        <w:t xml:space="preserve"> - среднему числу обслуживаемых заявок) в данном случае нельзя находить по формуле </w:t>
      </w:r>
      <w:r w:rsidRPr="007C2FDA">
        <w:rPr>
          <w:i/>
          <w:sz w:val="24"/>
        </w:rPr>
        <w:t>n</w:t>
      </w:r>
      <w:r w:rsidRPr="007C2FDA">
        <w:rPr>
          <w:sz w:val="24"/>
          <w:vertAlign w:val="subscript"/>
        </w:rPr>
        <w:t>3</w:t>
      </w:r>
      <w:r w:rsidRPr="007C2FDA">
        <w:rPr>
          <w:sz w:val="24"/>
        </w:rPr>
        <w:t xml:space="preserve"> = </w:t>
      </w:r>
      <w:r w:rsidRPr="007C2FDA">
        <w:rPr>
          <w:i/>
          <w:sz w:val="24"/>
        </w:rPr>
        <w:t>А</w:t>
      </w:r>
      <w:r w:rsidRPr="007C2FDA">
        <w:rPr>
          <w:sz w:val="24"/>
        </w:rPr>
        <w:t xml:space="preserve">/μ, поскольку состояние системы «поток заявок» зависит от состояния системы «число объектов», и </w:t>
      </w:r>
      <w:r w:rsidRPr="007C2FDA">
        <w:rPr>
          <w:i/>
          <w:sz w:val="24"/>
        </w:rPr>
        <w:t>n</w:t>
      </w:r>
      <w:r w:rsidRPr="007C2FDA">
        <w:rPr>
          <w:sz w:val="24"/>
          <w:vertAlign w:val="subscript"/>
        </w:rPr>
        <w:t>3</w:t>
      </w:r>
      <w:r w:rsidRPr="007C2FDA">
        <w:rPr>
          <w:sz w:val="24"/>
        </w:rPr>
        <w:t xml:space="preserve"> надо находить по формуле (5.7). В результате получим:</w:t>
      </w:r>
    </w:p>
    <w:p w14:paraId="162283D5" w14:textId="133A4128" w:rsidR="001505E5" w:rsidRPr="007C2FDA" w:rsidRDefault="001505E5" w:rsidP="001505E5">
      <w:pPr>
        <w:spacing w:line="237" w:lineRule="auto"/>
        <w:ind w:firstLine="568"/>
        <w:rPr>
          <w:noProof/>
          <w:sz w:val="24"/>
        </w:rPr>
      </w:pPr>
      <w:r w:rsidRPr="007C2FDA">
        <w:rPr>
          <w:noProof/>
          <w:sz w:val="24"/>
          <w:lang w:eastAsia="ru-RU"/>
        </w:rPr>
        <w:drawing>
          <wp:inline distT="0" distB="0" distL="0" distR="0" wp14:anchorId="179E3B80" wp14:editId="26BF4802">
            <wp:extent cx="6515100" cy="561975"/>
            <wp:effectExtent l="0" t="0" r="0" b="9525"/>
            <wp:docPr id="1610" name="Рисунок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6515100" cy="561975"/>
                    </a:xfrm>
                    <a:prstGeom prst="rect">
                      <a:avLst/>
                    </a:prstGeom>
                    <a:noFill/>
                    <a:ln>
                      <a:noFill/>
                    </a:ln>
                  </pic:spPr>
                </pic:pic>
              </a:graphicData>
            </a:graphic>
          </wp:inline>
        </w:drawing>
      </w:r>
    </w:p>
    <w:p w14:paraId="45283E8C" w14:textId="594BC112" w:rsidR="001505E5" w:rsidRPr="007C2FDA" w:rsidRDefault="001505E5" w:rsidP="001505E5">
      <w:pPr>
        <w:spacing w:line="237" w:lineRule="auto"/>
        <w:rPr>
          <w:sz w:val="24"/>
        </w:rPr>
      </w:pPr>
      <w:r w:rsidRPr="007C2FDA">
        <w:rPr>
          <w:noProof/>
          <w:sz w:val="24"/>
          <w:lang w:eastAsia="ru-RU"/>
        </w:rPr>
        <w:drawing>
          <wp:inline distT="0" distB="0" distL="0" distR="0" wp14:anchorId="2C5D54A6" wp14:editId="1DD6ECEB">
            <wp:extent cx="6842760" cy="5158105"/>
            <wp:effectExtent l="0" t="0" r="0" b="4445"/>
            <wp:docPr id="1609" name="Рисунок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6842760" cy="5158105"/>
                    </a:xfrm>
                    <a:prstGeom prst="rect">
                      <a:avLst/>
                    </a:prstGeom>
                    <a:noFill/>
                    <a:ln>
                      <a:noFill/>
                    </a:ln>
                  </pic:spPr>
                </pic:pic>
              </a:graphicData>
            </a:graphic>
          </wp:inline>
        </w:drawing>
      </w:r>
    </w:p>
    <w:p w14:paraId="33F4553B" w14:textId="45BBD3CD" w:rsidR="001505E5" w:rsidRPr="007C2FDA" w:rsidRDefault="001505E5" w:rsidP="001505E5">
      <w:pPr>
        <w:spacing w:line="20" w:lineRule="exact"/>
        <w:rPr>
          <w:sz w:val="24"/>
        </w:rPr>
      </w:pPr>
      <w:r w:rsidRPr="007C2FDA">
        <w:rPr>
          <w:noProof/>
          <w:sz w:val="24"/>
          <w:lang w:eastAsia="ru-RU"/>
        </w:rPr>
        <mc:AlternateContent>
          <mc:Choice Requires="wps">
            <w:drawing>
              <wp:anchor distT="0" distB="0" distL="114300" distR="114300" simplePos="0" relativeHeight="251771904" behindDoc="1" locked="0" layoutInCell="1" allowOverlap="1" wp14:anchorId="3CCABC29" wp14:editId="1F27678A">
                <wp:simplePos x="0" y="0"/>
                <wp:positionH relativeFrom="column">
                  <wp:posOffset>2857500</wp:posOffset>
                </wp:positionH>
                <wp:positionV relativeFrom="paragraph">
                  <wp:posOffset>-890270</wp:posOffset>
                </wp:positionV>
                <wp:extent cx="175895" cy="0"/>
                <wp:effectExtent l="9525" t="5080" r="5080" b="13970"/>
                <wp:wrapNone/>
                <wp:docPr id="1686" name="Прямая соединительная линия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 cy="0"/>
                        </a:xfrm>
                        <a:prstGeom prst="line">
                          <a:avLst/>
                        </a:prstGeom>
                        <a:noFill/>
                        <a:ln w="647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78FD4A3" id="Прямая соединительная линия 1686"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0.1pt" to="238.8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" strokeweight=".17978mm"/>
            </w:pict>
          </mc:Fallback>
        </mc:AlternateContent>
      </w:r>
      <w:r w:rsidRPr="007C2FDA">
        <w:rPr>
          <w:noProof/>
          <w:sz w:val="24"/>
          <w:lang w:eastAsia="ru-RU"/>
        </w:rPr>
        <mc:AlternateContent>
          <mc:Choice Requires="wps">
            <w:drawing>
              <wp:anchor distT="0" distB="0" distL="114300" distR="114300" simplePos="0" relativeHeight="251772928" behindDoc="1" locked="0" layoutInCell="1" allowOverlap="1" wp14:anchorId="48A13D19" wp14:editId="40A11EDC">
                <wp:simplePos x="0" y="0"/>
                <wp:positionH relativeFrom="column">
                  <wp:posOffset>6201410</wp:posOffset>
                </wp:positionH>
                <wp:positionV relativeFrom="paragraph">
                  <wp:posOffset>-414020</wp:posOffset>
                </wp:positionV>
                <wp:extent cx="175895" cy="0"/>
                <wp:effectExtent l="10160" t="5080" r="13970" b="13970"/>
                <wp:wrapNone/>
                <wp:docPr id="1685" name="Прямая соединительная линия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 cy="0"/>
                        </a:xfrm>
                        <a:prstGeom prst="line">
                          <a:avLst/>
                        </a:prstGeom>
                        <a:noFill/>
                        <a:ln w="64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1DF2D76" id="Прямая соединительная линия 1685"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3pt,-32.6pt" to="502.1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" strokeweight=".17989mm"/>
            </w:pict>
          </mc:Fallback>
        </mc:AlternateContent>
      </w:r>
    </w:p>
    <w:p w14:paraId="3F768024" w14:textId="77777777" w:rsidR="001505E5" w:rsidRPr="007C2FDA" w:rsidRDefault="001505E5" w:rsidP="001505E5">
      <w:pPr>
        <w:rPr>
          <w:sz w:val="24"/>
        </w:rPr>
        <w:sectPr w:rsidR="001505E5" w:rsidRPr="007C2FDA">
          <w:pgSz w:w="11900" w:h="16840"/>
          <w:pgMar w:top="540" w:right="564" w:bottom="175" w:left="560" w:header="0" w:footer="0" w:gutter="0"/>
          <w:cols w:space="0" w:equalWidth="0">
            <w:col w:w="10780"/>
          </w:cols>
          <w:docGrid w:linePitch="360"/>
        </w:sectPr>
      </w:pPr>
    </w:p>
    <w:p w14:paraId="401EB866" w14:textId="77777777" w:rsidR="001505E5" w:rsidRPr="007C2FDA" w:rsidRDefault="001505E5" w:rsidP="001505E5">
      <w:pPr>
        <w:spacing w:line="79" w:lineRule="exact"/>
        <w:rPr>
          <w:sz w:val="24"/>
        </w:rPr>
      </w:pPr>
    </w:p>
    <w:p w14:paraId="7594FA4B" w14:textId="77777777" w:rsidR="001505E5" w:rsidRPr="007C2FDA" w:rsidRDefault="001505E5" w:rsidP="001505E5">
      <w:pPr>
        <w:spacing w:line="0" w:lineRule="atLeast"/>
        <w:ind w:left="580"/>
        <w:rPr>
          <w:sz w:val="24"/>
        </w:rPr>
      </w:pPr>
      <w:r w:rsidRPr="007C2FDA">
        <w:rPr>
          <w:sz w:val="24"/>
        </w:rPr>
        <w:t>Среднее время пребывания заявки в СМО и в очереди определяется формулами (4.9)</w:t>
      </w:r>
    </w:p>
    <w:p w14:paraId="6F52F5E5" w14:textId="77777777" w:rsidR="001505E5" w:rsidRPr="007C2FDA" w:rsidRDefault="001505E5" w:rsidP="001505E5">
      <w:pPr>
        <w:spacing w:line="31" w:lineRule="exact"/>
        <w:rPr>
          <w:sz w:val="24"/>
        </w:rPr>
      </w:pPr>
    </w:p>
    <w:p w14:paraId="5CB04CB3" w14:textId="77777777" w:rsidR="001505E5" w:rsidRPr="007C2FDA" w:rsidRDefault="001505E5" w:rsidP="00105547">
      <w:pPr>
        <w:numPr>
          <w:ilvl w:val="0"/>
          <w:numId w:val="38"/>
        </w:numPr>
        <w:tabs>
          <w:tab w:val="left" w:pos="220"/>
        </w:tabs>
        <w:suppressAutoHyphens w:val="0"/>
        <w:spacing w:line="0" w:lineRule="atLeast"/>
        <w:ind w:left="220" w:hanging="212"/>
        <w:jc w:val="left"/>
        <w:rPr>
          <w:sz w:val="24"/>
        </w:rPr>
      </w:pPr>
      <w:r w:rsidRPr="007C2FDA">
        <w:rPr>
          <w:sz w:val="24"/>
        </w:rPr>
        <w:t>(4.10).</w:t>
      </w:r>
    </w:p>
    <w:p w14:paraId="727B4844" w14:textId="77777777" w:rsidR="001505E5" w:rsidRPr="007C2FDA" w:rsidRDefault="001505E5" w:rsidP="001505E5">
      <w:pPr>
        <w:spacing w:line="229" w:lineRule="auto"/>
        <w:ind w:firstLine="568"/>
        <w:rPr>
          <w:sz w:val="24"/>
        </w:rPr>
      </w:pPr>
      <w:r w:rsidRPr="007C2FDA">
        <w:rPr>
          <w:b/>
          <w:sz w:val="24"/>
          <w:u w:val="single"/>
        </w:rPr>
        <w:t>Пример 13.</w:t>
      </w:r>
      <w:r w:rsidRPr="007C2FDA">
        <w:rPr>
          <w:b/>
          <w:sz w:val="24"/>
        </w:rPr>
        <w:t xml:space="preserve"> </w:t>
      </w:r>
      <w:r w:rsidRPr="007C2FDA">
        <w:rPr>
          <w:sz w:val="24"/>
        </w:rPr>
        <w:t>Пять ткачих обслуживают</w:t>
      </w:r>
      <w:r w:rsidRPr="007C2FDA">
        <w:rPr>
          <w:b/>
          <w:sz w:val="24"/>
        </w:rPr>
        <w:t xml:space="preserve"> </w:t>
      </w:r>
      <w:r w:rsidRPr="007C2FDA">
        <w:rPr>
          <w:sz w:val="24"/>
        </w:rPr>
        <w:t>20</w:t>
      </w:r>
      <w:r w:rsidRPr="007C2FDA">
        <w:rPr>
          <w:b/>
          <w:sz w:val="24"/>
        </w:rPr>
        <w:t xml:space="preserve"> </w:t>
      </w:r>
      <w:r w:rsidRPr="007C2FDA">
        <w:rPr>
          <w:sz w:val="24"/>
        </w:rPr>
        <w:t>ткацких станков.</w:t>
      </w:r>
      <w:r w:rsidRPr="007C2FDA">
        <w:rPr>
          <w:b/>
          <w:sz w:val="24"/>
        </w:rPr>
        <w:t xml:space="preserve"> </w:t>
      </w:r>
      <w:r w:rsidRPr="007C2FDA">
        <w:rPr>
          <w:sz w:val="24"/>
        </w:rPr>
        <w:t>Средняя</w:t>
      </w:r>
      <w:r w:rsidRPr="007C2FDA">
        <w:rPr>
          <w:b/>
          <w:sz w:val="24"/>
        </w:rPr>
        <w:t xml:space="preserve"> </w:t>
      </w:r>
      <w:r w:rsidRPr="007C2FDA">
        <w:rPr>
          <w:sz w:val="24"/>
        </w:rPr>
        <w:t>продолжительность бесперебойной работы станка-30 минут, устранение неисправности (обрывания нити) занимает в среднем 1,5 минуты. Найти характеристики СМО.</w:t>
      </w:r>
    </w:p>
    <w:p w14:paraId="7E903F5A" w14:textId="77777777" w:rsidR="001505E5" w:rsidRPr="007C2FDA" w:rsidRDefault="001505E5" w:rsidP="001505E5">
      <w:pPr>
        <w:spacing w:line="212" w:lineRule="auto"/>
        <w:ind w:left="580"/>
        <w:rPr>
          <w:sz w:val="24"/>
        </w:rPr>
      </w:pPr>
      <w:r w:rsidRPr="007C2FDA">
        <w:rPr>
          <w:b/>
          <w:sz w:val="24"/>
          <w:u w:val="single"/>
        </w:rPr>
        <w:t>Решение.</w:t>
      </w:r>
      <w:r w:rsidRPr="007C2FDA">
        <w:rPr>
          <w:b/>
          <w:sz w:val="24"/>
        </w:rPr>
        <w:t xml:space="preserve"> </w:t>
      </w:r>
      <w:r w:rsidRPr="007C2FDA">
        <w:rPr>
          <w:sz w:val="24"/>
        </w:rPr>
        <w:t>Имеем:</w:t>
      </w:r>
      <w:r w:rsidRPr="007C2FDA">
        <w:rPr>
          <w:b/>
          <w:sz w:val="24"/>
        </w:rPr>
        <w:t xml:space="preserve"> </w:t>
      </w:r>
      <w:r w:rsidRPr="007C2FDA">
        <w:rPr>
          <w:i/>
          <w:sz w:val="24"/>
        </w:rPr>
        <w:t>n</w:t>
      </w:r>
      <w:r w:rsidRPr="007C2FDA">
        <w:rPr>
          <w:b/>
          <w:sz w:val="24"/>
        </w:rPr>
        <w:t xml:space="preserve"> </w:t>
      </w:r>
      <w:r w:rsidRPr="007C2FDA">
        <w:rPr>
          <w:sz w:val="24"/>
        </w:rPr>
        <w:t xml:space="preserve">= </w:t>
      </w:r>
      <w:smartTag w:uri="urn:schemas-microsoft-com:office:smarttags" w:element="metricconverter">
        <w:smartTagPr>
          <w:attr w:name="ProductID" w:val="5, m"/>
        </w:smartTagPr>
        <w:r w:rsidRPr="007C2FDA">
          <w:rPr>
            <w:sz w:val="24"/>
          </w:rPr>
          <w:t>5,</w:t>
        </w:r>
        <w:r w:rsidRPr="007C2FDA">
          <w:rPr>
            <w:b/>
            <w:sz w:val="24"/>
          </w:rPr>
          <w:t xml:space="preserve"> </w:t>
        </w:r>
        <w:r w:rsidRPr="007C2FDA">
          <w:rPr>
            <w:i/>
            <w:sz w:val="24"/>
          </w:rPr>
          <w:t>m</w:t>
        </w:r>
      </w:smartTag>
      <w:r w:rsidRPr="007C2FDA">
        <w:rPr>
          <w:b/>
          <w:sz w:val="24"/>
        </w:rPr>
        <w:t xml:space="preserve"> </w:t>
      </w:r>
      <w:r w:rsidRPr="007C2FDA">
        <w:rPr>
          <w:sz w:val="24"/>
        </w:rPr>
        <w:t>= 20,</w:t>
      </w:r>
      <w:r w:rsidRPr="007C2FDA">
        <w:rPr>
          <w:b/>
          <w:sz w:val="24"/>
        </w:rPr>
        <w:t xml:space="preserve"> </w:t>
      </w:r>
      <w:r w:rsidRPr="007C2FDA">
        <w:rPr>
          <w:i/>
          <w:sz w:val="24"/>
        </w:rPr>
        <w:t>λ</w:t>
      </w:r>
      <w:r w:rsidRPr="007C2FDA">
        <w:rPr>
          <w:b/>
          <w:sz w:val="24"/>
        </w:rPr>
        <w:t xml:space="preserve"> </w:t>
      </w:r>
      <w:r w:rsidRPr="007C2FDA">
        <w:rPr>
          <w:sz w:val="24"/>
        </w:rPr>
        <w:t>= 1/30 [мин]</w:t>
      </w:r>
      <w:r w:rsidRPr="007C2FDA">
        <w:rPr>
          <w:sz w:val="24"/>
          <w:vertAlign w:val="superscript"/>
        </w:rPr>
        <w:t>-1</w:t>
      </w:r>
      <w:r w:rsidRPr="007C2FDA">
        <w:rPr>
          <w:sz w:val="24"/>
        </w:rPr>
        <w:t>,</w:t>
      </w:r>
      <w:r w:rsidRPr="007C2FDA">
        <w:rPr>
          <w:b/>
          <w:sz w:val="24"/>
        </w:rPr>
        <w:t xml:space="preserve"> </w:t>
      </w:r>
      <w:r w:rsidRPr="007C2FDA">
        <w:rPr>
          <w:i/>
          <w:sz w:val="24"/>
        </w:rPr>
        <w:t>μ</w:t>
      </w:r>
      <w:r w:rsidRPr="007C2FDA">
        <w:rPr>
          <w:b/>
          <w:sz w:val="24"/>
        </w:rPr>
        <w:t xml:space="preserve"> </w:t>
      </w:r>
      <w:r w:rsidRPr="007C2FDA">
        <w:rPr>
          <w:sz w:val="24"/>
        </w:rPr>
        <w:t>= 2/3 [мин]</w:t>
      </w:r>
      <w:r w:rsidRPr="007C2FDA">
        <w:rPr>
          <w:sz w:val="24"/>
          <w:vertAlign w:val="superscript"/>
        </w:rPr>
        <w:t>-1</w:t>
      </w:r>
      <w:r w:rsidRPr="007C2FDA">
        <w:rPr>
          <w:sz w:val="24"/>
        </w:rPr>
        <w:t>,</w:t>
      </w:r>
      <w:r w:rsidRPr="007C2FDA">
        <w:rPr>
          <w:b/>
          <w:sz w:val="24"/>
        </w:rPr>
        <w:t xml:space="preserve"> </w:t>
      </w:r>
      <w:r w:rsidRPr="007C2FDA">
        <w:rPr>
          <w:i/>
          <w:sz w:val="24"/>
        </w:rPr>
        <w:t>ρ</w:t>
      </w:r>
      <w:r w:rsidRPr="007C2FDA">
        <w:rPr>
          <w:b/>
          <w:sz w:val="24"/>
        </w:rPr>
        <w:t xml:space="preserve"> </w:t>
      </w:r>
      <w:r w:rsidRPr="007C2FDA">
        <w:rPr>
          <w:sz w:val="24"/>
        </w:rPr>
        <w:t>=</w:t>
      </w:r>
      <w:r w:rsidRPr="007C2FDA">
        <w:rPr>
          <w:b/>
          <w:sz w:val="24"/>
        </w:rPr>
        <w:t xml:space="preserve"> </w:t>
      </w:r>
      <w:r w:rsidRPr="007C2FDA">
        <w:rPr>
          <w:i/>
          <w:sz w:val="24"/>
        </w:rPr>
        <w:t>λ</w:t>
      </w:r>
      <w:r w:rsidRPr="007C2FDA">
        <w:rPr>
          <w:sz w:val="24"/>
        </w:rPr>
        <w:t>/</w:t>
      </w:r>
      <w:r w:rsidRPr="007C2FDA">
        <w:rPr>
          <w:i/>
          <w:sz w:val="24"/>
        </w:rPr>
        <w:t>μ</w:t>
      </w:r>
      <w:r w:rsidRPr="007C2FDA">
        <w:rPr>
          <w:b/>
          <w:sz w:val="24"/>
        </w:rPr>
        <w:t xml:space="preserve"> </w:t>
      </w:r>
      <w:r w:rsidRPr="007C2FDA">
        <w:rPr>
          <w:sz w:val="24"/>
        </w:rPr>
        <w:t>= 1/20.</w:t>
      </w:r>
    </w:p>
    <w:p w14:paraId="7EDB5A33" w14:textId="77777777" w:rsidR="001505E5" w:rsidRPr="007C2FDA" w:rsidRDefault="001505E5" w:rsidP="001505E5">
      <w:pPr>
        <w:spacing w:line="199" w:lineRule="auto"/>
        <w:rPr>
          <w:sz w:val="24"/>
        </w:rPr>
      </w:pPr>
      <w:r w:rsidRPr="007C2FDA">
        <w:rPr>
          <w:sz w:val="24"/>
        </w:rPr>
        <w:t xml:space="preserve">Поскольку </w:t>
      </w:r>
      <w:r w:rsidRPr="007C2FDA">
        <w:rPr>
          <w:i/>
          <w:sz w:val="24"/>
        </w:rPr>
        <w:t>ρ</w:t>
      </w:r>
      <w:r w:rsidRPr="007C2FDA">
        <w:rPr>
          <w:sz w:val="24"/>
        </w:rPr>
        <w:t xml:space="preserve"> ≠ 1(</w:t>
      </w:r>
      <w:r w:rsidRPr="007C2FDA">
        <w:rPr>
          <w:i/>
          <w:sz w:val="24"/>
        </w:rPr>
        <w:t>m</w:t>
      </w:r>
      <w:r w:rsidRPr="007C2FDA">
        <w:rPr>
          <w:sz w:val="24"/>
        </w:rPr>
        <w:t xml:space="preserve"> - </w:t>
      </w:r>
      <w:r w:rsidRPr="007C2FDA">
        <w:rPr>
          <w:i/>
          <w:sz w:val="24"/>
        </w:rPr>
        <w:t>n</w:t>
      </w:r>
      <w:r w:rsidRPr="007C2FDA">
        <w:rPr>
          <w:sz w:val="24"/>
        </w:rPr>
        <w:t xml:space="preserve">), то </w:t>
      </w:r>
      <w:r w:rsidRPr="007C2FDA">
        <w:rPr>
          <w:i/>
          <w:sz w:val="24"/>
        </w:rPr>
        <w:t>р</w:t>
      </w:r>
      <w:r w:rsidRPr="007C2FDA">
        <w:rPr>
          <w:sz w:val="24"/>
          <w:vertAlign w:val="subscript"/>
        </w:rPr>
        <w:t>0</w:t>
      </w:r>
      <w:r w:rsidRPr="007C2FDA">
        <w:rPr>
          <w:sz w:val="24"/>
        </w:rPr>
        <w:t xml:space="preserve"> находим по формуле (12.2)</w:t>
      </w:r>
    </w:p>
    <w:p w14:paraId="40205621" w14:textId="77777777" w:rsidR="001505E5" w:rsidRPr="007C2FDA" w:rsidRDefault="001505E5" w:rsidP="001505E5">
      <w:pPr>
        <w:spacing w:line="199" w:lineRule="auto"/>
        <w:rPr>
          <w:sz w:val="24"/>
        </w:rPr>
        <w:sectPr w:rsidR="001505E5" w:rsidRPr="007C2FDA">
          <w:type w:val="continuous"/>
          <w:pgSz w:w="11900" w:h="16840"/>
          <w:pgMar w:top="540" w:right="564" w:bottom="175" w:left="560" w:header="0" w:footer="0" w:gutter="0"/>
          <w:cols w:space="0" w:equalWidth="0">
            <w:col w:w="10780"/>
          </w:cols>
          <w:docGrid w:linePitch="360"/>
        </w:sectPr>
      </w:pPr>
    </w:p>
    <w:p w14:paraId="339516B7" w14:textId="77777777" w:rsidR="001505E5" w:rsidRPr="007C2FDA" w:rsidRDefault="001505E5" w:rsidP="001505E5">
      <w:pPr>
        <w:spacing w:line="200" w:lineRule="exact"/>
        <w:rPr>
          <w:sz w:val="24"/>
        </w:rPr>
      </w:pPr>
    </w:p>
    <w:p w14:paraId="79954571" w14:textId="77777777" w:rsidR="001505E5" w:rsidRPr="007C2FDA" w:rsidRDefault="001505E5" w:rsidP="001505E5">
      <w:pPr>
        <w:spacing w:line="200" w:lineRule="exact"/>
        <w:rPr>
          <w:sz w:val="24"/>
        </w:rPr>
      </w:pPr>
    </w:p>
    <w:p w14:paraId="6E95ED85" w14:textId="77777777" w:rsidR="001505E5" w:rsidRPr="007C2FDA" w:rsidRDefault="001505E5" w:rsidP="001505E5">
      <w:pPr>
        <w:spacing w:line="200" w:lineRule="exact"/>
        <w:rPr>
          <w:sz w:val="24"/>
        </w:rPr>
      </w:pPr>
    </w:p>
    <w:p w14:paraId="08C5EFB2" w14:textId="77777777" w:rsidR="001505E5" w:rsidRPr="007C2FDA" w:rsidRDefault="001505E5" w:rsidP="001505E5">
      <w:pPr>
        <w:spacing w:line="200" w:lineRule="exact"/>
        <w:rPr>
          <w:sz w:val="24"/>
        </w:rPr>
      </w:pPr>
    </w:p>
    <w:p w14:paraId="2C893431" w14:textId="77777777" w:rsidR="001505E5" w:rsidRPr="007C2FDA" w:rsidRDefault="001505E5" w:rsidP="001505E5">
      <w:pPr>
        <w:spacing w:line="200" w:lineRule="exact"/>
        <w:rPr>
          <w:sz w:val="24"/>
        </w:rPr>
      </w:pPr>
    </w:p>
    <w:p w14:paraId="26A3FBF1" w14:textId="77777777" w:rsidR="001505E5" w:rsidRPr="007C2FDA" w:rsidRDefault="001505E5" w:rsidP="001505E5">
      <w:pPr>
        <w:spacing w:line="200" w:lineRule="exact"/>
        <w:rPr>
          <w:sz w:val="24"/>
        </w:rPr>
      </w:pPr>
    </w:p>
    <w:p w14:paraId="7C05129B" w14:textId="77777777" w:rsidR="001505E5" w:rsidRPr="007C2FDA" w:rsidRDefault="001505E5" w:rsidP="001505E5">
      <w:pPr>
        <w:spacing w:line="200" w:lineRule="exact"/>
        <w:rPr>
          <w:sz w:val="24"/>
        </w:rPr>
      </w:pPr>
    </w:p>
    <w:p w14:paraId="69A7BE24" w14:textId="77777777" w:rsidR="001505E5" w:rsidRPr="007C2FDA" w:rsidRDefault="001505E5" w:rsidP="001505E5">
      <w:pPr>
        <w:spacing w:line="200" w:lineRule="exact"/>
        <w:rPr>
          <w:sz w:val="24"/>
        </w:rPr>
      </w:pPr>
    </w:p>
    <w:p w14:paraId="63365267" w14:textId="77777777" w:rsidR="001505E5" w:rsidRPr="007C2FDA" w:rsidRDefault="001505E5" w:rsidP="001505E5">
      <w:pPr>
        <w:spacing w:line="200" w:lineRule="exact"/>
        <w:rPr>
          <w:sz w:val="24"/>
        </w:rPr>
      </w:pPr>
    </w:p>
    <w:p w14:paraId="360425C4" w14:textId="77777777" w:rsidR="001505E5" w:rsidRPr="007C2FDA" w:rsidRDefault="001505E5" w:rsidP="001505E5">
      <w:pPr>
        <w:spacing w:line="370" w:lineRule="exact"/>
        <w:rPr>
          <w:sz w:val="24"/>
        </w:rPr>
      </w:pPr>
    </w:p>
    <w:p w14:paraId="58299CB4" w14:textId="77777777" w:rsidR="001505E5" w:rsidRPr="007C2FDA" w:rsidRDefault="001505E5" w:rsidP="001505E5">
      <w:pPr>
        <w:spacing w:line="0" w:lineRule="atLeast"/>
        <w:ind w:right="-19"/>
        <w:jc w:val="center"/>
        <w:rPr>
          <w:sz w:val="24"/>
        </w:rPr>
        <w:sectPr w:rsidR="001505E5" w:rsidRPr="007C2FDA">
          <w:type w:val="continuous"/>
          <w:pgSz w:w="11900" w:h="16840"/>
          <w:pgMar w:top="540" w:right="564" w:bottom="175" w:left="560" w:header="0" w:footer="0" w:gutter="0"/>
          <w:cols w:space="0" w:equalWidth="0">
            <w:col w:w="10780"/>
          </w:cols>
          <w:docGrid w:linePitch="360"/>
        </w:sectPr>
      </w:pPr>
    </w:p>
    <w:p w14:paraId="4F6D90B0" w14:textId="2C43A6DE" w:rsidR="001505E5" w:rsidRPr="007C2FDA" w:rsidRDefault="001505E5" w:rsidP="001505E5">
      <w:pPr>
        <w:spacing w:line="0" w:lineRule="atLeast"/>
        <w:rPr>
          <w:sz w:val="24"/>
        </w:rPr>
      </w:pPr>
      <w:bookmarkStart w:id="30" w:name="page30"/>
      <w:bookmarkEnd w:id="30"/>
      <w:r w:rsidRPr="007C2FDA">
        <w:rPr>
          <w:noProof/>
          <w:sz w:val="24"/>
          <w:lang w:eastAsia="ru-RU"/>
        </w:rPr>
        <w:lastRenderedPageBreak/>
        <w:drawing>
          <wp:inline distT="0" distB="0" distL="0" distR="0" wp14:anchorId="13853229" wp14:editId="3C8743DF">
            <wp:extent cx="6838950" cy="3533775"/>
            <wp:effectExtent l="0" t="0" r="0" b="9525"/>
            <wp:docPr id="1608" name="Рисунок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6838950" cy="3533775"/>
                    </a:xfrm>
                    <a:prstGeom prst="rect">
                      <a:avLst/>
                    </a:prstGeom>
                    <a:noFill/>
                    <a:ln>
                      <a:noFill/>
                    </a:ln>
                  </pic:spPr>
                </pic:pic>
              </a:graphicData>
            </a:graphic>
          </wp:inline>
        </w:drawing>
      </w:r>
    </w:p>
    <w:p w14:paraId="39548DF9" w14:textId="042E58C3" w:rsidR="001505E5" w:rsidRPr="007C2FDA" w:rsidRDefault="001505E5" w:rsidP="001505E5">
      <w:pPr>
        <w:spacing w:line="0" w:lineRule="atLeast"/>
        <w:ind w:firstLine="567"/>
        <w:rPr>
          <w:sz w:val="24"/>
        </w:rPr>
      </w:pPr>
      <w:r w:rsidRPr="007C2FDA">
        <w:rPr>
          <w:noProof/>
          <w:sz w:val="24"/>
          <w:lang w:eastAsia="ru-RU"/>
        </w:rPr>
        <w:drawing>
          <wp:inline distT="0" distB="0" distL="0" distR="0" wp14:anchorId="77E1F7CD" wp14:editId="6540DB6A">
            <wp:extent cx="6486525" cy="1524000"/>
            <wp:effectExtent l="0" t="0" r="9525" b="0"/>
            <wp:docPr id="1607" name="Рисунок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6486525" cy="1524000"/>
                    </a:xfrm>
                    <a:prstGeom prst="rect">
                      <a:avLst/>
                    </a:prstGeom>
                    <a:noFill/>
                    <a:ln>
                      <a:noFill/>
                    </a:ln>
                  </pic:spPr>
                </pic:pic>
              </a:graphicData>
            </a:graphic>
          </wp:inline>
        </w:drawing>
      </w:r>
    </w:p>
    <w:p w14:paraId="7BD761B8" w14:textId="77777777" w:rsidR="001505E5" w:rsidRPr="007C2FDA" w:rsidRDefault="001505E5" w:rsidP="001505E5">
      <w:pPr>
        <w:spacing w:line="0" w:lineRule="atLeast"/>
        <w:rPr>
          <w:sz w:val="24"/>
        </w:rPr>
      </w:pPr>
      <w:r w:rsidRPr="007C2FDA">
        <w:rPr>
          <w:sz w:val="24"/>
        </w:rPr>
        <w:t>Среднее число станков, находящихся в очереди, находим по формуле (12.9):</w:t>
      </w:r>
    </w:p>
    <w:p w14:paraId="10CCCF00" w14:textId="77777777" w:rsidR="001505E5" w:rsidRPr="007C2FDA" w:rsidRDefault="001505E5" w:rsidP="001505E5">
      <w:pPr>
        <w:spacing w:line="14" w:lineRule="exact"/>
        <w:rPr>
          <w:sz w:val="24"/>
        </w:rPr>
      </w:pPr>
    </w:p>
    <w:p w14:paraId="1C2DEFEB" w14:textId="31CDEFFB" w:rsidR="001505E5" w:rsidRPr="007C2FDA" w:rsidRDefault="001505E5" w:rsidP="001505E5">
      <w:pPr>
        <w:spacing w:line="202" w:lineRule="auto"/>
        <w:ind w:left="580"/>
        <w:rPr>
          <w:sz w:val="24"/>
        </w:rPr>
      </w:pPr>
      <w:r w:rsidRPr="007C2FDA">
        <w:rPr>
          <w:noProof/>
          <w:sz w:val="24"/>
          <w:lang w:eastAsia="ru-RU"/>
        </w:rPr>
        <w:drawing>
          <wp:inline distT="0" distB="0" distL="0" distR="0" wp14:anchorId="32EC7A6B" wp14:editId="117E3542">
            <wp:extent cx="4648200" cy="457200"/>
            <wp:effectExtent l="0" t="0" r="0" b="0"/>
            <wp:docPr id="1606" name="Рисунок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4648200" cy="457200"/>
                    </a:xfrm>
                    <a:prstGeom prst="rect">
                      <a:avLst/>
                    </a:prstGeom>
                    <a:noFill/>
                    <a:ln>
                      <a:noFill/>
                    </a:ln>
                  </pic:spPr>
                </pic:pic>
              </a:graphicData>
            </a:graphic>
          </wp:inline>
        </w:drawing>
      </w:r>
    </w:p>
    <w:p w14:paraId="2959D7B3" w14:textId="77777777" w:rsidR="001505E5" w:rsidRPr="007C2FDA" w:rsidRDefault="001505E5" w:rsidP="001505E5">
      <w:pPr>
        <w:spacing w:line="202" w:lineRule="auto"/>
        <w:ind w:left="580"/>
        <w:rPr>
          <w:sz w:val="24"/>
        </w:rPr>
      </w:pPr>
      <w:r w:rsidRPr="007C2FDA">
        <w:rPr>
          <w:sz w:val="24"/>
        </w:rPr>
        <w:t>Полное число неработающих станков равно</w:t>
      </w:r>
    </w:p>
    <w:p w14:paraId="76B4B2E2" w14:textId="77777777" w:rsidR="001505E5" w:rsidRPr="007C2FDA" w:rsidRDefault="001505E5" w:rsidP="001505E5">
      <w:pPr>
        <w:spacing w:line="1" w:lineRule="exact"/>
        <w:rPr>
          <w:sz w:val="24"/>
        </w:rPr>
      </w:pPr>
    </w:p>
    <w:p w14:paraId="0D3F8589" w14:textId="77777777" w:rsidR="001505E5" w:rsidRPr="007C2FDA" w:rsidRDefault="001505E5" w:rsidP="001505E5">
      <w:pPr>
        <w:spacing w:line="0" w:lineRule="atLeast"/>
        <w:ind w:left="3680"/>
        <w:rPr>
          <w:sz w:val="24"/>
        </w:rPr>
      </w:pPr>
      <w:r w:rsidRPr="007C2FDA">
        <w:rPr>
          <w:i/>
          <w:sz w:val="24"/>
        </w:rPr>
        <w:t>L</w:t>
      </w:r>
      <w:r w:rsidRPr="007C2FDA">
        <w:rPr>
          <w:i/>
          <w:sz w:val="24"/>
          <w:vertAlign w:val="subscript"/>
        </w:rPr>
        <w:t>смо</w:t>
      </w:r>
      <w:r w:rsidRPr="007C2FDA">
        <w:rPr>
          <w:i/>
          <w:sz w:val="24"/>
        </w:rPr>
        <w:t xml:space="preserve"> </w:t>
      </w:r>
      <w:r w:rsidRPr="007C2FDA">
        <w:rPr>
          <w:rFonts w:eastAsia="Arial"/>
          <w:sz w:val="24"/>
        </w:rPr>
        <w:t>=</w:t>
      </w:r>
      <w:r w:rsidRPr="007C2FDA">
        <w:rPr>
          <w:i/>
          <w:sz w:val="24"/>
        </w:rPr>
        <w:t xml:space="preserve"> n</w:t>
      </w:r>
      <w:r w:rsidRPr="007C2FDA">
        <w:rPr>
          <w:sz w:val="24"/>
          <w:vertAlign w:val="subscript"/>
        </w:rPr>
        <w:t>3</w:t>
      </w:r>
      <w:r w:rsidRPr="007C2FDA">
        <w:rPr>
          <w:i/>
          <w:sz w:val="24"/>
        </w:rPr>
        <w:t xml:space="preserve"> </w:t>
      </w:r>
      <w:r w:rsidRPr="007C2FDA">
        <w:rPr>
          <w:rFonts w:eastAsia="Arial"/>
          <w:sz w:val="24"/>
        </w:rPr>
        <w:t>+</w:t>
      </w:r>
      <w:r w:rsidRPr="007C2FDA">
        <w:rPr>
          <w:i/>
          <w:sz w:val="24"/>
        </w:rPr>
        <w:t xml:space="preserve"> L</w:t>
      </w:r>
      <w:r w:rsidRPr="007C2FDA">
        <w:rPr>
          <w:i/>
          <w:sz w:val="24"/>
          <w:vertAlign w:val="subscript"/>
        </w:rPr>
        <w:t>оч</w:t>
      </w:r>
      <w:r w:rsidRPr="007C2FDA">
        <w:rPr>
          <w:sz w:val="24"/>
          <w:vertAlign w:val="subscript"/>
        </w:rPr>
        <w:t>.</w:t>
      </w:r>
      <w:r w:rsidRPr="007C2FDA">
        <w:rPr>
          <w:i/>
          <w:sz w:val="24"/>
        </w:rPr>
        <w:t xml:space="preserve">  </w:t>
      </w:r>
      <w:r w:rsidRPr="007C2FDA">
        <w:rPr>
          <w:rFonts w:eastAsia="Arial"/>
          <w:sz w:val="24"/>
        </w:rPr>
        <w:t>≈</w:t>
      </w:r>
      <w:r w:rsidRPr="007C2FDA">
        <w:rPr>
          <w:i/>
          <w:sz w:val="24"/>
        </w:rPr>
        <w:t xml:space="preserve"> </w:t>
      </w:r>
      <w:r w:rsidRPr="007C2FDA">
        <w:rPr>
          <w:sz w:val="24"/>
        </w:rPr>
        <w:t>1,65</w:t>
      </w:r>
      <w:r w:rsidRPr="007C2FDA">
        <w:rPr>
          <w:rFonts w:eastAsia="Arial"/>
          <w:sz w:val="24"/>
        </w:rPr>
        <w:t>+</w:t>
      </w:r>
      <w:r w:rsidRPr="007C2FDA">
        <w:rPr>
          <w:i/>
          <w:sz w:val="24"/>
        </w:rPr>
        <w:t xml:space="preserve"> </w:t>
      </w:r>
      <w:r w:rsidRPr="007C2FDA">
        <w:rPr>
          <w:sz w:val="24"/>
        </w:rPr>
        <w:t>0,785</w:t>
      </w:r>
      <w:r w:rsidRPr="007C2FDA">
        <w:rPr>
          <w:i/>
          <w:sz w:val="24"/>
        </w:rPr>
        <w:t xml:space="preserve"> </w:t>
      </w:r>
      <w:r w:rsidRPr="007C2FDA">
        <w:rPr>
          <w:rFonts w:eastAsia="Arial"/>
          <w:sz w:val="24"/>
        </w:rPr>
        <w:t>≈</w:t>
      </w:r>
      <w:r w:rsidRPr="007C2FDA">
        <w:rPr>
          <w:i/>
          <w:sz w:val="24"/>
        </w:rPr>
        <w:t xml:space="preserve"> </w:t>
      </w:r>
      <w:r w:rsidRPr="007C2FDA">
        <w:rPr>
          <w:sz w:val="24"/>
        </w:rPr>
        <w:t>2,435.</w:t>
      </w:r>
    </w:p>
    <w:p w14:paraId="58F28EF1" w14:textId="77777777" w:rsidR="001505E5" w:rsidRPr="007C2FDA" w:rsidRDefault="001505E5" w:rsidP="001505E5">
      <w:pPr>
        <w:spacing w:line="200" w:lineRule="exact"/>
        <w:rPr>
          <w:sz w:val="24"/>
        </w:rPr>
      </w:pPr>
    </w:p>
    <w:p w14:paraId="6C6299E7" w14:textId="77777777" w:rsidR="001505E5" w:rsidRPr="007C2FDA" w:rsidRDefault="001505E5" w:rsidP="001505E5">
      <w:pPr>
        <w:spacing w:line="200" w:lineRule="exact"/>
        <w:jc w:val="center"/>
        <w:rPr>
          <w:b/>
          <w:bCs/>
          <w:sz w:val="24"/>
        </w:rPr>
      </w:pPr>
      <w:r w:rsidRPr="007C2FDA">
        <w:rPr>
          <w:b/>
          <w:bCs/>
          <w:sz w:val="24"/>
        </w:rPr>
        <w:t>ПРИМЕРЫ</w:t>
      </w:r>
    </w:p>
    <w:p w14:paraId="1DB71168" w14:textId="77777777" w:rsidR="001505E5" w:rsidRPr="007C2FDA" w:rsidRDefault="001505E5" w:rsidP="001505E5">
      <w:pPr>
        <w:spacing w:line="249" w:lineRule="exact"/>
        <w:rPr>
          <w:sz w:val="24"/>
        </w:rPr>
      </w:pPr>
    </w:p>
    <w:p w14:paraId="13237835" w14:textId="77777777" w:rsidR="001505E5" w:rsidRPr="007C2FDA" w:rsidRDefault="001505E5" w:rsidP="001505E5">
      <w:pPr>
        <w:spacing w:line="229" w:lineRule="auto"/>
        <w:ind w:firstLine="567"/>
        <w:rPr>
          <w:sz w:val="24"/>
        </w:rPr>
      </w:pPr>
      <w:r w:rsidRPr="007C2FDA">
        <w:rPr>
          <w:b/>
          <w:sz w:val="24"/>
          <w:u w:val="single"/>
        </w:rPr>
        <w:t>Пример 1.</w:t>
      </w:r>
      <w:r w:rsidRPr="007C2FDA">
        <w:rPr>
          <w:b/>
          <w:sz w:val="24"/>
        </w:rPr>
        <w:t xml:space="preserve"> </w:t>
      </w:r>
      <w:r w:rsidRPr="007C2FDA">
        <w:rPr>
          <w:sz w:val="24"/>
        </w:rPr>
        <w:t>Для графа на рис.1</w:t>
      </w:r>
      <w:r w:rsidRPr="007C2FDA">
        <w:rPr>
          <w:b/>
          <w:sz w:val="24"/>
        </w:rPr>
        <w:t xml:space="preserve"> </w:t>
      </w:r>
      <w:r w:rsidRPr="007C2FDA">
        <w:rPr>
          <w:sz w:val="24"/>
        </w:rPr>
        <w:t>найти вероятность перехода системы из состояния</w:t>
      </w:r>
      <w:r w:rsidRPr="007C2FDA">
        <w:rPr>
          <w:b/>
          <w:sz w:val="24"/>
        </w:rPr>
        <w:t xml:space="preserve"> </w:t>
      </w:r>
      <w:r w:rsidRPr="007C2FDA">
        <w:rPr>
          <w:i/>
          <w:sz w:val="24"/>
        </w:rPr>
        <w:t>S</w:t>
      </w:r>
      <w:r w:rsidRPr="007C2FDA">
        <w:rPr>
          <w:sz w:val="24"/>
          <w:vertAlign w:val="subscript"/>
        </w:rPr>
        <w:t>1</w:t>
      </w:r>
      <w:r w:rsidRPr="007C2FDA">
        <w:rPr>
          <w:b/>
          <w:sz w:val="24"/>
        </w:rPr>
        <w:t xml:space="preserve"> </w:t>
      </w:r>
      <w:r w:rsidRPr="007C2FDA">
        <w:rPr>
          <w:sz w:val="24"/>
        </w:rPr>
        <w:t xml:space="preserve">в состояние </w:t>
      </w:r>
      <w:r w:rsidRPr="007C2FDA">
        <w:rPr>
          <w:i/>
          <w:sz w:val="24"/>
        </w:rPr>
        <w:t>S</w:t>
      </w:r>
      <w:r w:rsidRPr="007C2FDA">
        <w:rPr>
          <w:sz w:val="24"/>
          <w:vertAlign w:val="subscript"/>
        </w:rPr>
        <w:t>2</w:t>
      </w:r>
      <w:r w:rsidRPr="007C2FDA">
        <w:rPr>
          <w:sz w:val="24"/>
        </w:rPr>
        <w:t xml:space="preserve"> за 3 шага.</w:t>
      </w:r>
    </w:p>
    <w:p w14:paraId="52C75049" w14:textId="77777777" w:rsidR="001505E5" w:rsidRPr="007C2FDA" w:rsidRDefault="001505E5" w:rsidP="001505E5">
      <w:pPr>
        <w:spacing w:line="1" w:lineRule="exact"/>
        <w:rPr>
          <w:sz w:val="24"/>
        </w:rPr>
      </w:pPr>
    </w:p>
    <w:p w14:paraId="435FE1DA" w14:textId="77777777" w:rsidR="001505E5" w:rsidRPr="007C2FDA" w:rsidRDefault="001505E5" w:rsidP="001505E5">
      <w:pPr>
        <w:spacing w:line="0" w:lineRule="atLeast"/>
        <w:ind w:firstLine="567"/>
        <w:rPr>
          <w:sz w:val="24"/>
        </w:rPr>
      </w:pPr>
      <w:r w:rsidRPr="007C2FDA">
        <w:rPr>
          <w:b/>
          <w:sz w:val="24"/>
          <w:u w:val="single"/>
        </w:rPr>
        <w:t>Решение.</w:t>
      </w:r>
      <w:r w:rsidRPr="007C2FDA">
        <w:rPr>
          <w:b/>
          <w:sz w:val="24"/>
        </w:rPr>
        <w:t xml:space="preserve"> </w:t>
      </w:r>
      <w:r w:rsidRPr="007C2FDA">
        <w:rPr>
          <w:sz w:val="24"/>
        </w:rPr>
        <w:t>Вероятность перехода</w:t>
      </w:r>
      <w:r w:rsidRPr="007C2FDA">
        <w:rPr>
          <w:b/>
          <w:sz w:val="24"/>
        </w:rPr>
        <w:t xml:space="preserve"> </w:t>
      </w:r>
      <w:r w:rsidRPr="007C2FDA">
        <w:rPr>
          <w:i/>
          <w:sz w:val="24"/>
        </w:rPr>
        <w:t>S</w:t>
      </w:r>
      <w:r w:rsidRPr="007C2FDA">
        <w:rPr>
          <w:sz w:val="24"/>
          <w:vertAlign w:val="subscript"/>
        </w:rPr>
        <w:t>1</w:t>
      </w:r>
      <w:r w:rsidRPr="007C2FDA">
        <w:rPr>
          <w:b/>
          <w:sz w:val="24"/>
        </w:rPr>
        <w:t xml:space="preserve"> → </w:t>
      </w:r>
      <w:r w:rsidRPr="007C2FDA">
        <w:rPr>
          <w:i/>
          <w:sz w:val="24"/>
        </w:rPr>
        <w:t>S</w:t>
      </w:r>
      <w:r w:rsidRPr="007C2FDA">
        <w:rPr>
          <w:sz w:val="24"/>
          <w:vertAlign w:val="subscript"/>
        </w:rPr>
        <w:t>2</w:t>
      </w:r>
      <w:r w:rsidRPr="007C2FDA">
        <w:rPr>
          <w:b/>
          <w:sz w:val="24"/>
        </w:rPr>
        <w:t xml:space="preserve"> </w:t>
      </w:r>
      <w:r w:rsidRPr="007C2FDA">
        <w:rPr>
          <w:sz w:val="24"/>
        </w:rPr>
        <w:t>за</w:t>
      </w:r>
      <w:r w:rsidRPr="007C2FDA">
        <w:rPr>
          <w:b/>
          <w:sz w:val="24"/>
        </w:rPr>
        <w:t xml:space="preserve"> </w:t>
      </w:r>
      <w:r w:rsidRPr="007C2FDA">
        <w:rPr>
          <w:sz w:val="24"/>
        </w:rPr>
        <w:t>1</w:t>
      </w:r>
      <w:r w:rsidRPr="007C2FDA">
        <w:rPr>
          <w:b/>
          <w:sz w:val="24"/>
        </w:rPr>
        <w:t xml:space="preserve"> </w:t>
      </w:r>
      <w:r w:rsidRPr="007C2FDA">
        <w:rPr>
          <w:sz w:val="24"/>
        </w:rPr>
        <w:t>шаг равна</w:t>
      </w:r>
      <w:r w:rsidRPr="007C2FDA">
        <w:rPr>
          <w:b/>
          <w:sz w:val="24"/>
        </w:rPr>
        <w:t xml:space="preserve"> </w:t>
      </w:r>
      <w:r w:rsidRPr="007C2FDA">
        <w:rPr>
          <w:i/>
          <w:sz w:val="24"/>
        </w:rPr>
        <w:t>p</w:t>
      </w:r>
      <w:r w:rsidRPr="007C2FDA">
        <w:rPr>
          <w:sz w:val="24"/>
          <w:vertAlign w:val="subscript"/>
        </w:rPr>
        <w:t>12</w:t>
      </w:r>
      <w:r w:rsidRPr="007C2FDA">
        <w:rPr>
          <w:b/>
          <w:sz w:val="24"/>
        </w:rPr>
        <w:t xml:space="preserve"> </w:t>
      </w:r>
      <w:r w:rsidRPr="007C2FDA">
        <w:rPr>
          <w:rFonts w:eastAsia="Arial"/>
          <w:sz w:val="24"/>
        </w:rPr>
        <w:t>=</w:t>
      </w:r>
      <w:r w:rsidRPr="007C2FDA">
        <w:rPr>
          <w:b/>
          <w:sz w:val="24"/>
        </w:rPr>
        <w:t xml:space="preserve"> </w:t>
      </w:r>
      <w:r w:rsidRPr="007C2FDA">
        <w:rPr>
          <w:i/>
          <w:sz w:val="24"/>
        </w:rPr>
        <w:t>p</w:t>
      </w:r>
      <w:r w:rsidRPr="007C2FDA">
        <w:rPr>
          <w:sz w:val="24"/>
          <w:vertAlign w:val="subscript"/>
        </w:rPr>
        <w:t>12</w:t>
      </w:r>
      <w:r w:rsidRPr="007C2FDA">
        <w:rPr>
          <w:sz w:val="24"/>
          <w:vertAlign w:val="superscript"/>
        </w:rPr>
        <w:t>(1)</w:t>
      </w:r>
      <w:r w:rsidRPr="007C2FDA">
        <w:rPr>
          <w:b/>
          <w:sz w:val="24"/>
        </w:rPr>
        <w:t xml:space="preserve"> </w:t>
      </w:r>
      <w:r w:rsidRPr="007C2FDA">
        <w:rPr>
          <w:rFonts w:eastAsia="Arial"/>
          <w:sz w:val="24"/>
        </w:rPr>
        <w:t>=</w:t>
      </w:r>
      <w:r w:rsidRPr="007C2FDA">
        <w:rPr>
          <w:b/>
          <w:sz w:val="24"/>
        </w:rPr>
        <w:t xml:space="preserve"> </w:t>
      </w:r>
      <w:r w:rsidRPr="007C2FDA">
        <w:rPr>
          <w:sz w:val="24"/>
        </w:rPr>
        <w:t>0,1.</w:t>
      </w:r>
      <w:r w:rsidRPr="007C2FDA">
        <w:rPr>
          <w:b/>
          <w:sz w:val="24"/>
        </w:rPr>
        <w:t xml:space="preserve"> </w:t>
      </w:r>
      <w:r w:rsidRPr="007C2FDA">
        <w:rPr>
          <w:sz w:val="24"/>
        </w:rPr>
        <w:t xml:space="preserve">Найдем вначале </w:t>
      </w:r>
      <w:r w:rsidRPr="007C2FDA">
        <w:rPr>
          <w:i/>
          <w:sz w:val="24"/>
        </w:rPr>
        <w:t>p</w:t>
      </w:r>
      <w:r w:rsidRPr="007C2FDA">
        <w:rPr>
          <w:sz w:val="24"/>
          <w:vertAlign w:val="subscript"/>
        </w:rPr>
        <w:t>12</w:t>
      </w:r>
      <w:r w:rsidRPr="007C2FDA">
        <w:rPr>
          <w:sz w:val="24"/>
          <w:vertAlign w:val="superscript"/>
        </w:rPr>
        <w:t>(2)</w:t>
      </w:r>
      <w:r w:rsidRPr="007C2FDA">
        <w:rPr>
          <w:sz w:val="24"/>
        </w:rPr>
        <w:t xml:space="preserve">, используя формулу (1.5), в которой полагаем </w:t>
      </w:r>
      <w:r w:rsidRPr="007C2FDA">
        <w:rPr>
          <w:i/>
          <w:sz w:val="24"/>
          <w:lang w:val="en-US"/>
        </w:rPr>
        <w:t>m</w:t>
      </w:r>
      <w:r w:rsidRPr="007C2FDA">
        <w:rPr>
          <w:i/>
          <w:sz w:val="24"/>
        </w:rPr>
        <w:t xml:space="preserve"> </w:t>
      </w:r>
      <w:r w:rsidRPr="007C2FDA">
        <w:rPr>
          <w:sz w:val="24"/>
        </w:rPr>
        <w:t>= 2.</w:t>
      </w:r>
    </w:p>
    <w:p w14:paraId="50684029" w14:textId="77777777" w:rsidR="001505E5" w:rsidRPr="007C2FDA" w:rsidRDefault="001505E5" w:rsidP="001505E5">
      <w:pPr>
        <w:spacing w:line="0" w:lineRule="atLeast"/>
        <w:ind w:left="580"/>
        <w:rPr>
          <w:sz w:val="24"/>
        </w:rPr>
      </w:pPr>
      <w:r w:rsidRPr="007C2FDA">
        <w:rPr>
          <w:sz w:val="24"/>
        </w:rPr>
        <w:t>Получим:</w:t>
      </w:r>
    </w:p>
    <w:p w14:paraId="4A72482D" w14:textId="2B1ECACF" w:rsidR="001505E5" w:rsidRPr="007C2FDA" w:rsidRDefault="001505E5" w:rsidP="001505E5">
      <w:pPr>
        <w:spacing w:line="0" w:lineRule="atLeast"/>
        <w:ind w:left="580"/>
        <w:rPr>
          <w:sz w:val="24"/>
        </w:rPr>
      </w:pPr>
      <w:r w:rsidRPr="007C2FDA">
        <w:rPr>
          <w:noProof/>
          <w:sz w:val="24"/>
          <w:lang w:eastAsia="ru-RU"/>
        </w:rPr>
        <w:drawing>
          <wp:inline distT="0" distB="0" distL="0" distR="0" wp14:anchorId="352139F5" wp14:editId="6B760EB3">
            <wp:extent cx="6124575" cy="590550"/>
            <wp:effectExtent l="0" t="0" r="9525" b="0"/>
            <wp:docPr id="1605" name="Рисунок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6124575" cy="590550"/>
                    </a:xfrm>
                    <a:prstGeom prst="rect">
                      <a:avLst/>
                    </a:prstGeom>
                    <a:noFill/>
                    <a:ln>
                      <a:noFill/>
                    </a:ln>
                  </pic:spPr>
                </pic:pic>
              </a:graphicData>
            </a:graphic>
          </wp:inline>
        </w:drawing>
      </w:r>
    </w:p>
    <w:p w14:paraId="1D47B3AD" w14:textId="38C8A0FD" w:rsidR="001505E5" w:rsidRPr="007C2FDA" w:rsidRDefault="001505E5" w:rsidP="001505E5">
      <w:pPr>
        <w:spacing w:line="0" w:lineRule="atLeast"/>
        <w:ind w:left="580"/>
        <w:rPr>
          <w:noProof/>
          <w:sz w:val="24"/>
        </w:rPr>
      </w:pPr>
      <w:r w:rsidRPr="007C2FDA">
        <w:rPr>
          <w:noProof/>
          <w:sz w:val="24"/>
          <w:lang w:eastAsia="ru-RU"/>
        </w:rPr>
        <w:drawing>
          <wp:inline distT="0" distB="0" distL="0" distR="0" wp14:anchorId="56B932BC" wp14:editId="1B62CFBF">
            <wp:extent cx="2419350" cy="590550"/>
            <wp:effectExtent l="0" t="0" r="0" b="0"/>
            <wp:docPr id="1604" name="Рисунок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419350" cy="590550"/>
                    </a:xfrm>
                    <a:prstGeom prst="rect">
                      <a:avLst/>
                    </a:prstGeom>
                    <a:noFill/>
                    <a:ln>
                      <a:noFill/>
                    </a:ln>
                  </pic:spPr>
                </pic:pic>
              </a:graphicData>
            </a:graphic>
          </wp:inline>
        </w:drawing>
      </w:r>
    </w:p>
    <w:p w14:paraId="62C4B8B4" w14:textId="77777777" w:rsidR="001505E5" w:rsidRPr="007C2FDA" w:rsidRDefault="001505E5" w:rsidP="001505E5">
      <w:pPr>
        <w:spacing w:line="0" w:lineRule="atLeast"/>
        <w:ind w:left="580"/>
        <w:rPr>
          <w:sz w:val="24"/>
        </w:rPr>
      </w:pPr>
      <w:r w:rsidRPr="007C2FDA">
        <w:rPr>
          <w:sz w:val="24"/>
        </w:rPr>
        <w:t xml:space="preserve">Как видно из этой формулы, в дополнение к </w:t>
      </w:r>
      <w:r w:rsidRPr="007C2FDA">
        <w:rPr>
          <w:i/>
          <w:sz w:val="24"/>
        </w:rPr>
        <w:t>p</w:t>
      </w:r>
      <w:r w:rsidRPr="007C2FDA">
        <w:rPr>
          <w:sz w:val="24"/>
          <w:vertAlign w:val="subscript"/>
        </w:rPr>
        <w:t>12</w:t>
      </w:r>
      <w:r w:rsidRPr="007C2FDA">
        <w:rPr>
          <w:sz w:val="24"/>
          <w:vertAlign w:val="superscript"/>
        </w:rPr>
        <w:t>(2)</w:t>
      </w:r>
      <w:r w:rsidRPr="007C2FDA">
        <w:rPr>
          <w:sz w:val="24"/>
        </w:rPr>
        <w:t xml:space="preserve"> необходимо вычислить также</w:t>
      </w:r>
    </w:p>
    <w:p w14:paraId="2FEECED2" w14:textId="0951395A" w:rsidR="001505E5" w:rsidRPr="007C2FDA" w:rsidRDefault="001505E5" w:rsidP="001505E5">
      <w:pPr>
        <w:spacing w:line="0" w:lineRule="atLeast"/>
        <w:ind w:left="580"/>
        <w:rPr>
          <w:sz w:val="24"/>
        </w:rPr>
      </w:pPr>
      <w:r w:rsidRPr="007C2FDA">
        <w:rPr>
          <w:noProof/>
          <w:sz w:val="24"/>
          <w:lang w:eastAsia="ru-RU"/>
        </w:rPr>
        <w:drawing>
          <wp:inline distT="0" distB="0" distL="0" distR="0" wp14:anchorId="19DC421F" wp14:editId="11872989">
            <wp:extent cx="6400800" cy="1343025"/>
            <wp:effectExtent l="0" t="0" r="0" b="9525"/>
            <wp:docPr id="1603" name="Рисунок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6400800" cy="1343025"/>
                    </a:xfrm>
                    <a:prstGeom prst="rect">
                      <a:avLst/>
                    </a:prstGeom>
                    <a:noFill/>
                    <a:ln>
                      <a:noFill/>
                    </a:ln>
                  </pic:spPr>
                </pic:pic>
              </a:graphicData>
            </a:graphic>
          </wp:inline>
        </w:drawing>
      </w:r>
    </w:p>
    <w:p w14:paraId="77812AAC" w14:textId="77777777" w:rsidR="001505E5" w:rsidRPr="007C2FDA" w:rsidRDefault="001505E5" w:rsidP="001505E5">
      <w:pPr>
        <w:spacing w:line="0" w:lineRule="atLeast"/>
        <w:ind w:left="580"/>
        <w:rPr>
          <w:sz w:val="24"/>
        </w:rPr>
      </w:pPr>
      <w:r w:rsidRPr="007C2FDA">
        <w:rPr>
          <w:sz w:val="24"/>
        </w:rPr>
        <w:t>Таким образом</w:t>
      </w:r>
    </w:p>
    <w:p w14:paraId="314F0744" w14:textId="77777777" w:rsidR="001505E5" w:rsidRPr="007C2FDA" w:rsidRDefault="001505E5" w:rsidP="001505E5">
      <w:pPr>
        <w:spacing w:line="32" w:lineRule="exact"/>
        <w:rPr>
          <w:sz w:val="24"/>
        </w:rPr>
      </w:pPr>
    </w:p>
    <w:p w14:paraId="3FD67C11" w14:textId="0C7FA63B" w:rsidR="001505E5" w:rsidRPr="007C2FDA" w:rsidRDefault="001505E5" w:rsidP="001505E5">
      <w:pPr>
        <w:spacing w:line="220" w:lineRule="auto"/>
        <w:ind w:left="580"/>
        <w:rPr>
          <w:i/>
          <w:sz w:val="24"/>
        </w:rPr>
      </w:pPr>
      <w:r w:rsidRPr="007C2FDA">
        <w:rPr>
          <w:noProof/>
          <w:sz w:val="24"/>
          <w:lang w:eastAsia="ru-RU"/>
        </w:rPr>
        <w:drawing>
          <wp:inline distT="0" distB="0" distL="0" distR="0" wp14:anchorId="31E1615A" wp14:editId="418AFFAF">
            <wp:extent cx="5210175" cy="295275"/>
            <wp:effectExtent l="0" t="0" r="9525" b="9525"/>
            <wp:docPr id="1602" name="Рисунок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5210175" cy="295275"/>
                    </a:xfrm>
                    <a:prstGeom prst="rect">
                      <a:avLst/>
                    </a:prstGeom>
                    <a:noFill/>
                    <a:ln>
                      <a:noFill/>
                    </a:ln>
                  </pic:spPr>
                </pic:pic>
              </a:graphicData>
            </a:graphic>
          </wp:inline>
        </w:drawing>
      </w:r>
    </w:p>
    <w:p w14:paraId="22627324" w14:textId="77777777" w:rsidR="001505E5" w:rsidRPr="007C2FDA" w:rsidRDefault="001505E5" w:rsidP="001505E5">
      <w:pPr>
        <w:spacing w:line="220" w:lineRule="auto"/>
        <w:ind w:left="580"/>
        <w:rPr>
          <w:sz w:val="24"/>
        </w:rPr>
      </w:pPr>
      <w:r w:rsidRPr="007C2FDA">
        <w:rPr>
          <w:sz w:val="24"/>
        </w:rPr>
        <w:t xml:space="preserve">Ответ: Вероятность перехода </w:t>
      </w:r>
      <w:r w:rsidRPr="007C2FDA">
        <w:rPr>
          <w:i/>
          <w:sz w:val="24"/>
        </w:rPr>
        <w:t>S</w:t>
      </w:r>
      <w:r w:rsidRPr="007C2FDA">
        <w:rPr>
          <w:sz w:val="24"/>
          <w:vertAlign w:val="subscript"/>
        </w:rPr>
        <w:t>1</w:t>
      </w:r>
      <w:r w:rsidRPr="007C2FDA">
        <w:rPr>
          <w:sz w:val="24"/>
        </w:rPr>
        <w:t xml:space="preserve"> → </w:t>
      </w:r>
      <w:r w:rsidRPr="007C2FDA">
        <w:rPr>
          <w:i/>
          <w:sz w:val="24"/>
        </w:rPr>
        <w:t>S</w:t>
      </w:r>
      <w:r w:rsidRPr="007C2FDA">
        <w:rPr>
          <w:sz w:val="24"/>
          <w:vertAlign w:val="subscript"/>
        </w:rPr>
        <w:t>2</w:t>
      </w:r>
      <w:r w:rsidRPr="007C2FDA">
        <w:rPr>
          <w:sz w:val="24"/>
        </w:rPr>
        <w:t xml:space="preserve"> после третьего шага равна 0,183.</w:t>
      </w:r>
    </w:p>
    <w:p w14:paraId="35E7F330" w14:textId="77777777" w:rsidR="001505E5" w:rsidRPr="007C2FDA" w:rsidRDefault="001505E5" w:rsidP="001505E5">
      <w:pPr>
        <w:spacing w:line="1" w:lineRule="exact"/>
        <w:rPr>
          <w:sz w:val="24"/>
        </w:rPr>
      </w:pPr>
    </w:p>
    <w:p w14:paraId="1E693A60" w14:textId="14DBE8D2" w:rsidR="001505E5" w:rsidRPr="007C2FDA" w:rsidRDefault="001505E5" w:rsidP="001505E5">
      <w:pPr>
        <w:spacing w:line="0" w:lineRule="atLeast"/>
        <w:ind w:left="580"/>
        <w:rPr>
          <w:noProof/>
          <w:sz w:val="24"/>
        </w:rPr>
      </w:pPr>
      <w:r w:rsidRPr="007C2FDA">
        <w:rPr>
          <w:sz w:val="24"/>
        </w:rPr>
        <w:t xml:space="preserve">Пусть система </w:t>
      </w:r>
      <w:r w:rsidRPr="007C2FDA">
        <w:rPr>
          <w:i/>
          <w:sz w:val="24"/>
        </w:rPr>
        <w:t>S</w:t>
      </w:r>
      <w:r w:rsidRPr="007C2FDA">
        <w:rPr>
          <w:sz w:val="24"/>
        </w:rPr>
        <w:t xml:space="preserve"> описывается матрицей вероятностей переходов </w:t>
      </w:r>
      <w:r w:rsidRPr="007C2FDA">
        <w:rPr>
          <w:i/>
          <w:sz w:val="24"/>
        </w:rPr>
        <w:t>Р</w:t>
      </w:r>
      <w:r w:rsidRPr="007C2FDA">
        <w:rPr>
          <w:noProof/>
          <w:sz w:val="24"/>
          <w:lang w:eastAsia="ru-RU"/>
        </w:rPr>
        <w:drawing>
          <wp:inline distT="0" distB="0" distL="0" distR="0" wp14:anchorId="2E60751D" wp14:editId="0A8B161C">
            <wp:extent cx="6753225" cy="1228725"/>
            <wp:effectExtent l="0" t="0" r="9525" b="9525"/>
            <wp:docPr id="1601" name="Рисунок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8">
                      <a:extLst>
                        <a:ext uri="{28A0092B-C50C-407E-A947-70E740481C1C}">
                          <a14:useLocalDpi xmlns:a14="http://schemas.microsoft.com/office/drawing/2010/main" val="0"/>
                        </a:ext>
                      </a:extLst>
                    </a:blip>
                    <a:srcRect t="6548" b="16667"/>
                    <a:stretch>
                      <a:fillRect/>
                    </a:stretch>
                  </pic:blipFill>
                  <pic:spPr bwMode="auto">
                    <a:xfrm>
                      <a:off x="0" y="0"/>
                      <a:ext cx="6753225" cy="1228725"/>
                    </a:xfrm>
                    <a:prstGeom prst="rect">
                      <a:avLst/>
                    </a:prstGeom>
                    <a:noFill/>
                    <a:ln>
                      <a:noFill/>
                    </a:ln>
                  </pic:spPr>
                </pic:pic>
              </a:graphicData>
            </a:graphic>
          </wp:inline>
        </w:drawing>
      </w:r>
    </w:p>
    <w:p w14:paraId="45F148B8" w14:textId="77777777" w:rsidR="001505E5" w:rsidRPr="007C2FDA" w:rsidRDefault="001505E5" w:rsidP="001505E5">
      <w:pPr>
        <w:spacing w:line="0" w:lineRule="atLeast"/>
        <w:ind w:firstLine="567"/>
        <w:rPr>
          <w:sz w:val="24"/>
        </w:rPr>
      </w:pPr>
      <w:r w:rsidRPr="007C2FDA">
        <w:rPr>
          <w:sz w:val="24"/>
        </w:rPr>
        <w:t xml:space="preserve">Если обозначить через </w:t>
      </w:r>
      <w:r w:rsidRPr="007C2FDA">
        <w:rPr>
          <w:i/>
          <w:sz w:val="24"/>
        </w:rPr>
        <w:t>P</w:t>
      </w:r>
      <w:r w:rsidRPr="007C2FDA">
        <w:rPr>
          <w:sz w:val="24"/>
          <w:vertAlign w:val="superscript"/>
        </w:rPr>
        <w:t>(</w:t>
      </w:r>
      <w:r w:rsidRPr="007C2FDA">
        <w:rPr>
          <w:sz w:val="24"/>
          <w:vertAlign w:val="superscript"/>
          <w:lang w:val="en-US"/>
        </w:rPr>
        <w:t>m</w:t>
      </w:r>
      <w:r w:rsidRPr="007C2FDA">
        <w:rPr>
          <w:sz w:val="24"/>
          <w:vertAlign w:val="superscript"/>
        </w:rPr>
        <w:t>)</w:t>
      </w:r>
      <w:r w:rsidRPr="007C2FDA">
        <w:rPr>
          <w:sz w:val="24"/>
        </w:rPr>
        <w:t xml:space="preserve"> матрицу, элементами которой являются </w:t>
      </w:r>
      <w:r w:rsidRPr="007C2FDA">
        <w:rPr>
          <w:i/>
          <w:sz w:val="24"/>
        </w:rPr>
        <w:t>p</w:t>
      </w:r>
      <w:r w:rsidRPr="007C2FDA">
        <w:rPr>
          <w:i/>
          <w:sz w:val="24"/>
          <w:vertAlign w:val="subscript"/>
        </w:rPr>
        <w:t>ij</w:t>
      </w:r>
      <w:r w:rsidRPr="007C2FDA">
        <w:rPr>
          <w:sz w:val="24"/>
          <w:vertAlign w:val="superscript"/>
        </w:rPr>
        <w:t>(</w:t>
      </w:r>
      <w:r w:rsidRPr="007C2FDA">
        <w:rPr>
          <w:i/>
          <w:sz w:val="24"/>
          <w:vertAlign w:val="superscript"/>
        </w:rPr>
        <w:t>m</w:t>
      </w:r>
      <w:r w:rsidRPr="007C2FDA">
        <w:rPr>
          <w:sz w:val="24"/>
          <w:vertAlign w:val="superscript"/>
        </w:rPr>
        <w:t>)</w:t>
      </w:r>
      <w:r w:rsidRPr="007C2FDA">
        <w:rPr>
          <w:sz w:val="24"/>
        </w:rPr>
        <w:t xml:space="preserve"> - вероятности переходов из </w:t>
      </w:r>
      <w:r w:rsidRPr="007C2FDA">
        <w:rPr>
          <w:i/>
          <w:sz w:val="24"/>
        </w:rPr>
        <w:t>S</w:t>
      </w:r>
      <w:r w:rsidRPr="007C2FDA">
        <w:rPr>
          <w:sz w:val="24"/>
          <w:vertAlign w:val="subscript"/>
        </w:rPr>
        <w:t>i</w:t>
      </w:r>
      <w:r w:rsidRPr="007C2FDA">
        <w:rPr>
          <w:sz w:val="24"/>
        </w:rPr>
        <w:t xml:space="preserve"> в </w:t>
      </w:r>
      <w:r w:rsidRPr="007C2FDA">
        <w:rPr>
          <w:i/>
          <w:sz w:val="24"/>
        </w:rPr>
        <w:t>S</w:t>
      </w:r>
      <w:r w:rsidRPr="007C2FDA">
        <w:rPr>
          <w:sz w:val="24"/>
          <w:vertAlign w:val="subscript"/>
        </w:rPr>
        <w:t>j</w:t>
      </w:r>
      <w:r w:rsidRPr="007C2FDA">
        <w:rPr>
          <w:sz w:val="24"/>
        </w:rPr>
        <w:t xml:space="preserve"> за </w:t>
      </w:r>
      <w:r w:rsidRPr="007C2FDA">
        <w:rPr>
          <w:sz w:val="24"/>
          <w:lang w:val="en-US"/>
        </w:rPr>
        <w:t>m</w:t>
      </w:r>
      <w:r w:rsidRPr="007C2FDA">
        <w:rPr>
          <w:sz w:val="24"/>
        </w:rPr>
        <w:t xml:space="preserve"> шагов, то справедлива формула</w:t>
      </w:r>
    </w:p>
    <w:p w14:paraId="547F9E7F" w14:textId="0F4CB830" w:rsidR="001505E5" w:rsidRPr="007C2FDA" w:rsidRDefault="001505E5" w:rsidP="001505E5">
      <w:pPr>
        <w:spacing w:line="0" w:lineRule="atLeast"/>
        <w:rPr>
          <w:sz w:val="24"/>
        </w:rPr>
      </w:pPr>
      <w:r w:rsidRPr="007C2FDA">
        <w:rPr>
          <w:noProof/>
          <w:sz w:val="24"/>
          <w:lang w:eastAsia="ru-RU"/>
        </w:rPr>
        <w:drawing>
          <wp:inline distT="0" distB="0" distL="0" distR="0" wp14:anchorId="4579B4F3" wp14:editId="0B4C75B8">
            <wp:extent cx="6838950" cy="257175"/>
            <wp:effectExtent l="0" t="0" r="0" b="9525"/>
            <wp:docPr id="1600" name="Рисунок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6838950" cy="257175"/>
                    </a:xfrm>
                    <a:prstGeom prst="rect">
                      <a:avLst/>
                    </a:prstGeom>
                    <a:noFill/>
                    <a:ln>
                      <a:noFill/>
                    </a:ln>
                  </pic:spPr>
                </pic:pic>
              </a:graphicData>
            </a:graphic>
          </wp:inline>
        </w:drawing>
      </w:r>
    </w:p>
    <w:p w14:paraId="3EF05E4E" w14:textId="77777777" w:rsidR="001505E5" w:rsidRPr="007C2FDA" w:rsidRDefault="001505E5" w:rsidP="001505E5">
      <w:pPr>
        <w:spacing w:line="58" w:lineRule="exact"/>
        <w:rPr>
          <w:i/>
          <w:sz w:val="24"/>
        </w:rPr>
      </w:pPr>
    </w:p>
    <w:p w14:paraId="265EACF4" w14:textId="77777777" w:rsidR="001505E5" w:rsidRPr="007C2FDA" w:rsidRDefault="001505E5" w:rsidP="001505E5">
      <w:pPr>
        <w:spacing w:line="207" w:lineRule="auto"/>
        <w:ind w:left="580"/>
        <w:rPr>
          <w:sz w:val="24"/>
        </w:rPr>
      </w:pPr>
      <w:r w:rsidRPr="007C2FDA">
        <w:rPr>
          <w:sz w:val="24"/>
        </w:rPr>
        <w:t xml:space="preserve">где матрица </w:t>
      </w:r>
      <w:r w:rsidRPr="007C2FDA">
        <w:rPr>
          <w:i/>
          <w:sz w:val="24"/>
        </w:rPr>
        <w:t>P</w:t>
      </w:r>
      <w:r w:rsidRPr="007C2FDA">
        <w:rPr>
          <w:sz w:val="24"/>
          <w:vertAlign w:val="superscript"/>
        </w:rPr>
        <w:t>m</w:t>
      </w:r>
      <w:r w:rsidRPr="007C2FDA">
        <w:rPr>
          <w:sz w:val="24"/>
        </w:rPr>
        <w:t xml:space="preserve"> получается умножением матрицы </w:t>
      </w:r>
      <w:r w:rsidRPr="007C2FDA">
        <w:rPr>
          <w:i/>
          <w:sz w:val="24"/>
        </w:rPr>
        <w:t>P</w:t>
      </w:r>
      <w:r w:rsidRPr="007C2FDA">
        <w:rPr>
          <w:sz w:val="24"/>
        </w:rPr>
        <w:t xml:space="preserve"> саму на себя </w:t>
      </w:r>
      <w:r w:rsidRPr="007C2FDA">
        <w:rPr>
          <w:i/>
          <w:sz w:val="24"/>
        </w:rPr>
        <w:t>m</w:t>
      </w:r>
      <w:r w:rsidRPr="007C2FDA">
        <w:rPr>
          <w:sz w:val="24"/>
        </w:rPr>
        <w:t xml:space="preserve"> раз.</w:t>
      </w:r>
    </w:p>
    <w:p w14:paraId="191DE595" w14:textId="77777777" w:rsidR="001505E5" w:rsidRPr="007C2FDA" w:rsidRDefault="001505E5" w:rsidP="001505E5">
      <w:pPr>
        <w:spacing w:line="1" w:lineRule="exact"/>
        <w:rPr>
          <w:i/>
          <w:sz w:val="24"/>
        </w:rPr>
      </w:pPr>
    </w:p>
    <w:p w14:paraId="2AFD4FE9" w14:textId="77777777" w:rsidR="001505E5" w:rsidRPr="007C2FDA" w:rsidRDefault="001505E5" w:rsidP="001505E5">
      <w:pPr>
        <w:spacing w:line="250" w:lineRule="auto"/>
        <w:ind w:right="60" w:firstLine="568"/>
        <w:rPr>
          <w:sz w:val="24"/>
        </w:rPr>
      </w:pPr>
      <w:r w:rsidRPr="007C2FDA">
        <w:rPr>
          <w:sz w:val="24"/>
        </w:rPr>
        <w:t xml:space="preserve">Исходное состояние системы характеризуется </w:t>
      </w:r>
      <w:r w:rsidRPr="007C2FDA">
        <w:rPr>
          <w:bCs/>
          <w:iCs/>
          <w:sz w:val="24"/>
        </w:rPr>
        <w:t>вектором состояния системы Q</w:t>
      </w:r>
      <w:r w:rsidRPr="007C2FDA">
        <w:rPr>
          <w:bCs/>
          <w:iCs/>
          <w:sz w:val="24"/>
          <w:vertAlign w:val="superscript"/>
        </w:rPr>
        <w:t>(1)</w:t>
      </w:r>
      <w:r w:rsidRPr="007C2FDA">
        <w:rPr>
          <w:bCs/>
          <w:iCs/>
          <w:sz w:val="24"/>
        </w:rPr>
        <w:t xml:space="preserve"> (называемым также стохастическим вектором)</w:t>
      </w:r>
      <w:r w:rsidRPr="007C2FDA">
        <w:rPr>
          <w:sz w:val="24"/>
        </w:rPr>
        <w:t>.</w:t>
      </w:r>
    </w:p>
    <w:p w14:paraId="52EF5BC2" w14:textId="77777777" w:rsidR="001505E5" w:rsidRPr="007C2FDA" w:rsidRDefault="001505E5" w:rsidP="001505E5">
      <w:pPr>
        <w:tabs>
          <w:tab w:val="center" w:pos="5700"/>
          <w:tab w:val="left" w:pos="8160"/>
        </w:tabs>
        <w:spacing w:line="238" w:lineRule="auto"/>
        <w:ind w:left="620"/>
        <w:rPr>
          <w:sz w:val="24"/>
        </w:rPr>
      </w:pPr>
      <w:r w:rsidRPr="007C2FDA">
        <w:rPr>
          <w:i/>
          <w:sz w:val="24"/>
        </w:rPr>
        <w:tab/>
        <w:t xml:space="preserve">Q </w:t>
      </w:r>
      <w:r w:rsidRPr="007C2FDA">
        <w:rPr>
          <w:sz w:val="24"/>
        </w:rPr>
        <w:t>= (</w:t>
      </w:r>
      <w:r w:rsidRPr="007C2FDA">
        <w:rPr>
          <w:i/>
          <w:sz w:val="24"/>
        </w:rPr>
        <w:t>q</w:t>
      </w:r>
      <w:r w:rsidRPr="007C2FDA">
        <w:rPr>
          <w:sz w:val="24"/>
          <w:vertAlign w:val="subscript"/>
        </w:rPr>
        <w:t>1</w:t>
      </w:r>
      <w:r w:rsidRPr="007C2FDA">
        <w:rPr>
          <w:sz w:val="24"/>
        </w:rPr>
        <w:t>,</w:t>
      </w:r>
      <w:r w:rsidRPr="007C2FDA">
        <w:rPr>
          <w:i/>
          <w:sz w:val="24"/>
        </w:rPr>
        <w:t xml:space="preserve"> q</w:t>
      </w:r>
      <w:r w:rsidRPr="007C2FDA">
        <w:rPr>
          <w:sz w:val="24"/>
          <w:vertAlign w:val="subscript"/>
        </w:rPr>
        <w:t>2</w:t>
      </w:r>
      <w:r w:rsidRPr="007C2FDA">
        <w:rPr>
          <w:sz w:val="24"/>
        </w:rPr>
        <w:t>,…,</w:t>
      </w:r>
      <w:r w:rsidRPr="007C2FDA">
        <w:rPr>
          <w:i/>
          <w:sz w:val="24"/>
        </w:rPr>
        <w:t>q</w:t>
      </w:r>
      <w:r w:rsidRPr="007C2FDA">
        <w:rPr>
          <w:sz w:val="24"/>
          <w:vertAlign w:val="subscript"/>
        </w:rPr>
        <w:t>n</w:t>
      </w:r>
      <w:r w:rsidRPr="007C2FDA">
        <w:rPr>
          <w:sz w:val="24"/>
        </w:rPr>
        <w:t>),</w:t>
      </w:r>
      <w:r w:rsidRPr="007C2FDA">
        <w:rPr>
          <w:sz w:val="24"/>
        </w:rPr>
        <w:tab/>
      </w:r>
    </w:p>
    <w:p w14:paraId="43A01192" w14:textId="77777777" w:rsidR="001505E5" w:rsidRPr="007C2FDA" w:rsidRDefault="001505E5" w:rsidP="001505E5">
      <w:pPr>
        <w:spacing w:line="1" w:lineRule="exact"/>
        <w:rPr>
          <w:i/>
          <w:sz w:val="24"/>
        </w:rPr>
      </w:pPr>
    </w:p>
    <w:p w14:paraId="6ECEDDAF" w14:textId="77777777" w:rsidR="001505E5" w:rsidRPr="007C2FDA" w:rsidRDefault="001505E5" w:rsidP="001505E5">
      <w:pPr>
        <w:spacing w:line="208" w:lineRule="auto"/>
        <w:ind w:firstLine="568"/>
        <w:rPr>
          <w:sz w:val="24"/>
        </w:rPr>
      </w:pPr>
      <w:r w:rsidRPr="007C2FDA">
        <w:rPr>
          <w:sz w:val="24"/>
        </w:rPr>
        <w:t xml:space="preserve">где </w:t>
      </w:r>
      <w:r w:rsidRPr="007C2FDA">
        <w:rPr>
          <w:i/>
          <w:sz w:val="24"/>
        </w:rPr>
        <w:t>q</w:t>
      </w:r>
      <w:r w:rsidRPr="007C2FDA">
        <w:rPr>
          <w:sz w:val="24"/>
          <w:vertAlign w:val="subscript"/>
        </w:rPr>
        <w:t>j</w:t>
      </w:r>
      <w:r w:rsidRPr="007C2FDA">
        <w:rPr>
          <w:sz w:val="24"/>
        </w:rPr>
        <w:t xml:space="preserve">-вероятность того, что исходным состоянием системы является </w:t>
      </w:r>
      <w:r w:rsidRPr="007C2FDA">
        <w:rPr>
          <w:i/>
          <w:sz w:val="24"/>
        </w:rPr>
        <w:t>S</w:t>
      </w:r>
      <w:r w:rsidRPr="007C2FDA">
        <w:rPr>
          <w:sz w:val="24"/>
          <w:vertAlign w:val="subscript"/>
        </w:rPr>
        <w:t>j</w:t>
      </w:r>
      <w:r w:rsidRPr="007C2FDA">
        <w:rPr>
          <w:sz w:val="24"/>
        </w:rPr>
        <w:t xml:space="preserve"> состояние. Аналогично (1.1) и (1.2) справедливы соотношения</w:t>
      </w:r>
    </w:p>
    <w:p w14:paraId="111B8600" w14:textId="02F87AC8" w:rsidR="001505E5" w:rsidRPr="007C2FDA" w:rsidRDefault="001505E5" w:rsidP="001505E5">
      <w:pPr>
        <w:spacing w:line="208" w:lineRule="auto"/>
        <w:ind w:firstLine="568"/>
        <w:rPr>
          <w:sz w:val="24"/>
        </w:rPr>
      </w:pPr>
      <w:r w:rsidRPr="007C2FDA">
        <w:rPr>
          <w:noProof/>
          <w:sz w:val="24"/>
          <w:lang w:eastAsia="ru-RU"/>
        </w:rPr>
        <w:drawing>
          <wp:inline distT="0" distB="0" distL="0" distR="0" wp14:anchorId="691F98D4" wp14:editId="283E8EC9">
            <wp:extent cx="6562725" cy="847725"/>
            <wp:effectExtent l="0" t="0" r="9525" b="9525"/>
            <wp:docPr id="1599" name="Рисунок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6562725" cy="847725"/>
                    </a:xfrm>
                    <a:prstGeom prst="rect">
                      <a:avLst/>
                    </a:prstGeom>
                    <a:noFill/>
                    <a:ln>
                      <a:noFill/>
                    </a:ln>
                  </pic:spPr>
                </pic:pic>
              </a:graphicData>
            </a:graphic>
          </wp:inline>
        </w:drawing>
      </w:r>
    </w:p>
    <w:p w14:paraId="67F0788D" w14:textId="77777777" w:rsidR="001505E5" w:rsidRPr="007C2FDA" w:rsidRDefault="001505E5" w:rsidP="001505E5">
      <w:pPr>
        <w:ind w:left="567"/>
        <w:rPr>
          <w:sz w:val="24"/>
        </w:rPr>
      </w:pPr>
      <w:r w:rsidRPr="007C2FDA">
        <w:rPr>
          <w:sz w:val="24"/>
        </w:rPr>
        <w:t xml:space="preserve">вектор состояния системы после </w:t>
      </w:r>
      <w:r w:rsidRPr="007C2FDA">
        <w:rPr>
          <w:i/>
          <w:sz w:val="24"/>
          <w:lang w:val="en-US"/>
        </w:rPr>
        <w:t>m</w:t>
      </w:r>
      <w:r w:rsidRPr="007C2FDA">
        <w:rPr>
          <w:sz w:val="24"/>
        </w:rPr>
        <w:t xml:space="preserve"> шагов, где </w:t>
      </w:r>
      <w:r w:rsidRPr="007C2FDA">
        <w:rPr>
          <w:i/>
          <w:sz w:val="24"/>
        </w:rPr>
        <w:t>q</w:t>
      </w:r>
      <w:r w:rsidRPr="007C2FDA">
        <w:rPr>
          <w:i/>
          <w:sz w:val="24"/>
          <w:vertAlign w:val="subscript"/>
        </w:rPr>
        <w:t>j</w:t>
      </w:r>
      <w:r w:rsidRPr="007C2FDA">
        <w:rPr>
          <w:sz w:val="24"/>
          <w:vertAlign w:val="superscript"/>
        </w:rPr>
        <w:t>(</w:t>
      </w:r>
      <w:r w:rsidRPr="007C2FDA">
        <w:rPr>
          <w:i/>
          <w:sz w:val="24"/>
          <w:vertAlign w:val="superscript"/>
        </w:rPr>
        <w:t>m</w:t>
      </w:r>
      <w:r w:rsidRPr="007C2FDA">
        <w:rPr>
          <w:sz w:val="24"/>
          <w:vertAlign w:val="superscript"/>
        </w:rPr>
        <w:t>)</w:t>
      </w:r>
      <w:r w:rsidRPr="007C2FDA">
        <w:rPr>
          <w:sz w:val="24"/>
        </w:rPr>
        <w:t xml:space="preserve"> - вероятность того, что после </w:t>
      </w:r>
      <w:r w:rsidRPr="007C2FDA">
        <w:rPr>
          <w:i/>
          <w:sz w:val="24"/>
          <w:lang w:val="en-US"/>
        </w:rPr>
        <w:t>m</w:t>
      </w:r>
      <w:r w:rsidRPr="007C2FDA">
        <w:rPr>
          <w:sz w:val="24"/>
        </w:rPr>
        <w:t xml:space="preserve"> шагов система находится в </w:t>
      </w:r>
      <w:r w:rsidRPr="007C2FDA">
        <w:rPr>
          <w:i/>
          <w:sz w:val="24"/>
        </w:rPr>
        <w:t>S</w:t>
      </w:r>
      <w:r w:rsidRPr="007C2FDA">
        <w:rPr>
          <w:sz w:val="24"/>
          <w:vertAlign w:val="subscript"/>
        </w:rPr>
        <w:t>i</w:t>
      </w:r>
      <w:r w:rsidRPr="007C2FDA">
        <w:rPr>
          <w:sz w:val="24"/>
        </w:rPr>
        <w:t xml:space="preserve"> состоянии. Тогда справедлива формула</w:t>
      </w:r>
    </w:p>
    <w:p w14:paraId="0F4DAF2A" w14:textId="4AB5308C" w:rsidR="001505E5" w:rsidRPr="007C2FDA" w:rsidRDefault="001505E5" w:rsidP="001505E5">
      <w:pPr>
        <w:spacing w:line="0" w:lineRule="atLeast"/>
        <w:ind w:left="540"/>
        <w:rPr>
          <w:noProof/>
          <w:sz w:val="24"/>
        </w:rPr>
      </w:pPr>
      <w:r w:rsidRPr="007C2FDA">
        <w:rPr>
          <w:noProof/>
          <w:sz w:val="24"/>
          <w:lang w:eastAsia="ru-RU"/>
        </w:rPr>
        <w:drawing>
          <wp:inline distT="0" distB="0" distL="0" distR="0" wp14:anchorId="7C36F2F3" wp14:editId="78BB7645">
            <wp:extent cx="6562725" cy="342900"/>
            <wp:effectExtent l="0" t="0" r="9525" b="0"/>
            <wp:docPr id="1598" name="Рисунок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6562725" cy="342900"/>
                    </a:xfrm>
                    <a:prstGeom prst="rect">
                      <a:avLst/>
                    </a:prstGeom>
                    <a:noFill/>
                    <a:ln>
                      <a:noFill/>
                    </a:ln>
                  </pic:spPr>
                </pic:pic>
              </a:graphicData>
            </a:graphic>
          </wp:inline>
        </w:drawing>
      </w:r>
    </w:p>
    <w:p w14:paraId="32458DFD" w14:textId="77777777" w:rsidR="001505E5" w:rsidRPr="007C2FDA" w:rsidRDefault="001505E5" w:rsidP="001505E5">
      <w:pPr>
        <w:tabs>
          <w:tab w:val="left" w:pos="0"/>
        </w:tabs>
        <w:spacing w:line="0" w:lineRule="atLeast"/>
        <w:ind w:firstLine="567"/>
        <w:rPr>
          <w:noProof/>
          <w:sz w:val="24"/>
        </w:rPr>
      </w:pPr>
      <w:r w:rsidRPr="007C2FDA">
        <w:rPr>
          <w:b/>
          <w:noProof/>
          <w:sz w:val="24"/>
          <w:u w:val="single"/>
        </w:rPr>
        <w:t xml:space="preserve">Пример 2. </w:t>
      </w:r>
      <w:r w:rsidRPr="007C2FDA">
        <w:rPr>
          <w:noProof/>
          <w:sz w:val="24"/>
        </w:rPr>
        <w:t>Найти вектор состояния системы, изображенный на рис.1 после двух шагов.</w:t>
      </w:r>
    </w:p>
    <w:p w14:paraId="3164F170" w14:textId="77777777" w:rsidR="001505E5" w:rsidRPr="007C2FDA" w:rsidRDefault="001505E5" w:rsidP="001505E5">
      <w:pPr>
        <w:tabs>
          <w:tab w:val="left" w:pos="0"/>
        </w:tabs>
        <w:spacing w:line="0" w:lineRule="atLeast"/>
        <w:ind w:firstLine="567"/>
        <w:rPr>
          <w:noProof/>
          <w:sz w:val="24"/>
        </w:rPr>
      </w:pPr>
      <w:r w:rsidRPr="007C2FDA">
        <w:rPr>
          <w:b/>
          <w:noProof/>
          <w:sz w:val="24"/>
          <w:u w:val="single"/>
        </w:rPr>
        <w:t xml:space="preserve">Решение. </w:t>
      </w:r>
      <w:r w:rsidRPr="007C2FDA">
        <w:rPr>
          <w:noProof/>
          <w:sz w:val="24"/>
        </w:rPr>
        <w:t xml:space="preserve">Исходное состояние системы характеризуется вектором </w:t>
      </w:r>
      <w:r w:rsidRPr="007C2FDA">
        <w:rPr>
          <w:i/>
          <w:sz w:val="24"/>
        </w:rPr>
        <w:t xml:space="preserve">Q </w:t>
      </w:r>
      <w:r w:rsidRPr="007C2FDA">
        <w:rPr>
          <w:sz w:val="24"/>
        </w:rPr>
        <w:t>= (0,7;</w:t>
      </w:r>
      <w:r w:rsidRPr="007C2FDA">
        <w:rPr>
          <w:i/>
          <w:sz w:val="24"/>
        </w:rPr>
        <w:t xml:space="preserve"> </w:t>
      </w:r>
      <w:r w:rsidRPr="007C2FDA">
        <w:rPr>
          <w:sz w:val="24"/>
        </w:rPr>
        <w:t>0; 0,3)</w:t>
      </w:r>
      <w:r w:rsidRPr="007C2FDA">
        <w:rPr>
          <w:noProof/>
          <w:sz w:val="24"/>
        </w:rPr>
        <w:t>.</w:t>
      </w:r>
    </w:p>
    <w:p w14:paraId="088F16F4" w14:textId="77777777" w:rsidR="001505E5" w:rsidRPr="007C2FDA" w:rsidRDefault="001505E5" w:rsidP="001505E5">
      <w:pPr>
        <w:tabs>
          <w:tab w:val="left" w:pos="0"/>
        </w:tabs>
        <w:spacing w:line="0" w:lineRule="atLeast"/>
        <w:rPr>
          <w:noProof/>
          <w:sz w:val="24"/>
        </w:rPr>
      </w:pPr>
      <w:r w:rsidRPr="007C2FDA">
        <w:rPr>
          <w:noProof/>
          <w:sz w:val="24"/>
        </w:rPr>
        <w:t>После первого шага (</w:t>
      </w:r>
      <w:r w:rsidRPr="007C2FDA">
        <w:rPr>
          <w:noProof/>
          <w:sz w:val="24"/>
          <w:lang w:val="en-US"/>
        </w:rPr>
        <w:t>m</w:t>
      </w:r>
      <w:r w:rsidRPr="007C2FDA">
        <w:rPr>
          <w:noProof/>
          <w:sz w:val="24"/>
        </w:rPr>
        <w:t xml:space="preserve"> = 1) система перейдет в состояние </w:t>
      </w:r>
      <w:r w:rsidRPr="007C2FDA">
        <w:rPr>
          <w:i/>
          <w:sz w:val="24"/>
        </w:rPr>
        <w:t>Q</w:t>
      </w:r>
      <w:r w:rsidRPr="007C2FDA">
        <w:rPr>
          <w:sz w:val="24"/>
          <w:vertAlign w:val="superscript"/>
        </w:rPr>
        <w:t>(1)</w:t>
      </w:r>
    </w:p>
    <w:p w14:paraId="74704A21" w14:textId="4E3AE07B" w:rsidR="001505E5" w:rsidRPr="007C2FDA" w:rsidRDefault="001505E5" w:rsidP="001505E5">
      <w:pPr>
        <w:spacing w:line="0" w:lineRule="atLeast"/>
        <w:rPr>
          <w:sz w:val="24"/>
        </w:rPr>
      </w:pPr>
      <w:r w:rsidRPr="007C2FDA">
        <w:rPr>
          <w:noProof/>
          <w:sz w:val="24"/>
          <w:lang w:eastAsia="ru-RU"/>
        </w:rPr>
        <w:drawing>
          <wp:inline distT="0" distB="0" distL="0" distR="0" wp14:anchorId="631350BB" wp14:editId="3F9B91F3">
            <wp:extent cx="6842760" cy="1208405"/>
            <wp:effectExtent l="0" t="0" r="0" b="0"/>
            <wp:docPr id="1597" name="Рисунок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6842760" cy="1208405"/>
                    </a:xfrm>
                    <a:prstGeom prst="rect">
                      <a:avLst/>
                    </a:prstGeom>
                    <a:noFill/>
                    <a:ln>
                      <a:noFill/>
                    </a:ln>
                  </pic:spPr>
                </pic:pic>
              </a:graphicData>
            </a:graphic>
          </wp:inline>
        </w:drawing>
      </w:r>
    </w:p>
    <w:p w14:paraId="12D8DCBC" w14:textId="77777777" w:rsidR="001505E5" w:rsidRPr="007C2FDA" w:rsidRDefault="001505E5" w:rsidP="001505E5">
      <w:pPr>
        <w:spacing w:line="0" w:lineRule="atLeast"/>
        <w:ind w:left="540"/>
        <w:rPr>
          <w:sz w:val="24"/>
        </w:rPr>
      </w:pPr>
    </w:p>
    <w:p w14:paraId="2498DECE" w14:textId="77777777" w:rsidR="001505E5" w:rsidRPr="007C2FDA" w:rsidRDefault="001505E5" w:rsidP="001505E5">
      <w:pPr>
        <w:spacing w:line="0" w:lineRule="atLeast"/>
        <w:ind w:left="540"/>
        <w:rPr>
          <w:sz w:val="24"/>
          <w:vertAlign w:val="superscript"/>
        </w:rPr>
      </w:pPr>
      <w:r w:rsidRPr="007C2FDA">
        <w:rPr>
          <w:sz w:val="24"/>
        </w:rPr>
        <w:t xml:space="preserve">После второго шага система окажется в состоянии </w:t>
      </w:r>
      <w:r w:rsidRPr="007C2FDA">
        <w:rPr>
          <w:i/>
          <w:sz w:val="24"/>
        </w:rPr>
        <w:t>Q</w:t>
      </w:r>
      <w:r w:rsidRPr="007C2FDA">
        <w:rPr>
          <w:sz w:val="24"/>
          <w:vertAlign w:val="superscript"/>
        </w:rPr>
        <w:t>(2)</w:t>
      </w:r>
    </w:p>
    <w:p w14:paraId="17A85BC1" w14:textId="77777777" w:rsidR="001505E5" w:rsidRPr="007C2FDA" w:rsidRDefault="001505E5" w:rsidP="001505E5">
      <w:pPr>
        <w:spacing w:line="33" w:lineRule="exact"/>
        <w:rPr>
          <w:i/>
          <w:sz w:val="24"/>
        </w:rPr>
      </w:pPr>
    </w:p>
    <w:p w14:paraId="30D4C991" w14:textId="7797E038" w:rsidR="001505E5" w:rsidRPr="007C2FDA" w:rsidRDefault="001505E5" w:rsidP="001505E5">
      <w:pPr>
        <w:spacing w:line="239" w:lineRule="auto"/>
        <w:ind w:firstLine="568"/>
        <w:rPr>
          <w:sz w:val="24"/>
        </w:rPr>
      </w:pPr>
      <w:r w:rsidRPr="007C2FDA">
        <w:rPr>
          <w:noProof/>
          <w:sz w:val="24"/>
          <w:lang w:eastAsia="ru-RU"/>
        </w:rPr>
        <w:drawing>
          <wp:inline distT="0" distB="0" distL="0" distR="0" wp14:anchorId="770D0AE5" wp14:editId="042AC36D">
            <wp:extent cx="6000750" cy="866775"/>
            <wp:effectExtent l="0" t="0" r="0" b="9525"/>
            <wp:docPr id="1596" name="Рисунок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3">
                      <a:extLst>
                        <a:ext uri="{28A0092B-C50C-407E-A947-70E740481C1C}">
                          <a14:useLocalDpi xmlns:a14="http://schemas.microsoft.com/office/drawing/2010/main" val="0"/>
                        </a:ext>
                      </a:extLst>
                    </a:blip>
                    <a:srcRect l="10257"/>
                    <a:stretch>
                      <a:fillRect/>
                    </a:stretch>
                  </pic:blipFill>
                  <pic:spPr bwMode="auto">
                    <a:xfrm>
                      <a:off x="0" y="0"/>
                      <a:ext cx="6000750" cy="866775"/>
                    </a:xfrm>
                    <a:prstGeom prst="rect">
                      <a:avLst/>
                    </a:prstGeom>
                    <a:noFill/>
                    <a:ln>
                      <a:noFill/>
                    </a:ln>
                  </pic:spPr>
                </pic:pic>
              </a:graphicData>
            </a:graphic>
          </wp:inline>
        </w:drawing>
      </w:r>
    </w:p>
    <w:p w14:paraId="6E4579F8" w14:textId="77777777" w:rsidR="001505E5" w:rsidRPr="007C2FDA" w:rsidRDefault="001505E5" w:rsidP="001505E5">
      <w:pPr>
        <w:spacing w:line="239" w:lineRule="auto"/>
        <w:ind w:firstLine="568"/>
        <w:rPr>
          <w:sz w:val="24"/>
        </w:rPr>
      </w:pPr>
      <w:r w:rsidRPr="007C2FDA">
        <w:rPr>
          <w:sz w:val="24"/>
        </w:rPr>
        <w:t xml:space="preserve">Ответ: Состояние системы </w:t>
      </w:r>
      <w:r w:rsidRPr="007C2FDA">
        <w:rPr>
          <w:i/>
          <w:sz w:val="24"/>
        </w:rPr>
        <w:t>S</w:t>
      </w:r>
      <w:r w:rsidRPr="007C2FDA">
        <w:rPr>
          <w:sz w:val="24"/>
        </w:rPr>
        <w:t xml:space="preserve"> после двух шагов характеризуется вектором (0,519; 0,17; 0,311).</w:t>
      </w:r>
    </w:p>
    <w:p w14:paraId="7A650511" w14:textId="77777777" w:rsidR="001505E5" w:rsidRPr="007C2FDA" w:rsidRDefault="001505E5" w:rsidP="001505E5">
      <w:pPr>
        <w:spacing w:line="2" w:lineRule="exact"/>
        <w:rPr>
          <w:i/>
          <w:sz w:val="24"/>
        </w:rPr>
      </w:pPr>
    </w:p>
    <w:p w14:paraId="108065A0" w14:textId="77777777" w:rsidR="001505E5" w:rsidRPr="007C2FDA" w:rsidRDefault="001505E5" w:rsidP="001505E5">
      <w:pPr>
        <w:spacing w:line="221" w:lineRule="auto"/>
        <w:ind w:firstLine="568"/>
        <w:rPr>
          <w:b/>
          <w:i/>
          <w:sz w:val="24"/>
        </w:rPr>
      </w:pPr>
      <w:r w:rsidRPr="007C2FDA">
        <w:rPr>
          <w:sz w:val="24"/>
        </w:rPr>
        <w:t xml:space="preserve">При решении задач в примерах 1, 2 предполагалось, что вероятности переходов </w:t>
      </w:r>
      <w:r w:rsidRPr="007C2FDA">
        <w:rPr>
          <w:i/>
          <w:sz w:val="24"/>
        </w:rPr>
        <w:t>P</w:t>
      </w:r>
      <w:r w:rsidRPr="007C2FDA">
        <w:rPr>
          <w:sz w:val="24"/>
          <w:vertAlign w:val="subscript"/>
        </w:rPr>
        <w:t>ij</w:t>
      </w:r>
      <w:r w:rsidRPr="007C2FDA">
        <w:rPr>
          <w:sz w:val="24"/>
        </w:rPr>
        <w:t xml:space="preserve"> остаются постоянными. Такие марковские цепи называются </w:t>
      </w:r>
      <w:r w:rsidRPr="007C2FDA">
        <w:rPr>
          <w:bCs/>
          <w:iCs/>
          <w:sz w:val="24"/>
        </w:rPr>
        <w:t>стационарными.</w:t>
      </w:r>
      <w:r w:rsidRPr="007C2FDA">
        <w:rPr>
          <w:sz w:val="24"/>
        </w:rPr>
        <w:t xml:space="preserve"> В противном случае марковская цепь называется </w:t>
      </w:r>
      <w:r w:rsidRPr="007C2FDA">
        <w:rPr>
          <w:bCs/>
          <w:iCs/>
          <w:sz w:val="24"/>
        </w:rPr>
        <w:t>нестационарной.</w:t>
      </w:r>
    </w:p>
    <w:p w14:paraId="28C755C3" w14:textId="77777777" w:rsidR="001505E5" w:rsidRPr="007C2FDA" w:rsidRDefault="001505E5" w:rsidP="001505E5">
      <w:pPr>
        <w:spacing w:line="239" w:lineRule="auto"/>
        <w:ind w:firstLine="568"/>
        <w:rPr>
          <w:sz w:val="24"/>
        </w:rPr>
      </w:pPr>
      <w:r w:rsidRPr="007C2FDA">
        <w:rPr>
          <w:b/>
          <w:sz w:val="24"/>
          <w:u w:val="single"/>
        </w:rPr>
        <w:t>Пример</w:t>
      </w:r>
      <w:r w:rsidRPr="007C2FDA">
        <w:rPr>
          <w:b/>
          <w:sz w:val="24"/>
        </w:rPr>
        <w:t xml:space="preserve"> </w:t>
      </w:r>
      <w:r w:rsidRPr="007C2FDA">
        <w:rPr>
          <w:b/>
          <w:sz w:val="24"/>
          <w:u w:val="single"/>
        </w:rPr>
        <w:t>3.</w:t>
      </w:r>
      <w:r w:rsidRPr="007C2FDA">
        <w:rPr>
          <w:b/>
          <w:sz w:val="24"/>
        </w:rPr>
        <w:t xml:space="preserve"> </w:t>
      </w:r>
      <w:r w:rsidRPr="007C2FDA">
        <w:rPr>
          <w:sz w:val="24"/>
        </w:rPr>
        <w:t>Записать уравнения Колмогорова для системы,</w:t>
      </w:r>
      <w:r w:rsidRPr="007C2FDA">
        <w:rPr>
          <w:b/>
          <w:sz w:val="24"/>
        </w:rPr>
        <w:t xml:space="preserve"> </w:t>
      </w:r>
      <w:r w:rsidRPr="007C2FDA">
        <w:rPr>
          <w:sz w:val="24"/>
        </w:rPr>
        <w:t>изображенной на рис.2.</w:t>
      </w:r>
      <w:r w:rsidRPr="007C2FDA">
        <w:rPr>
          <w:b/>
          <w:sz w:val="24"/>
        </w:rPr>
        <w:t xml:space="preserve"> </w:t>
      </w:r>
      <w:r w:rsidRPr="007C2FDA">
        <w:rPr>
          <w:sz w:val="24"/>
        </w:rPr>
        <w:t>Найти финальные вероятности для состояний системы.</w:t>
      </w:r>
    </w:p>
    <w:p w14:paraId="0231DAE2" w14:textId="77777777" w:rsidR="001505E5" w:rsidRPr="007C2FDA" w:rsidRDefault="001505E5" w:rsidP="001505E5">
      <w:pPr>
        <w:spacing w:line="2" w:lineRule="exact"/>
        <w:rPr>
          <w:sz w:val="24"/>
        </w:rPr>
      </w:pPr>
    </w:p>
    <w:p w14:paraId="4DA6B6B0" w14:textId="77777777" w:rsidR="001505E5" w:rsidRPr="007C2FDA" w:rsidRDefault="001505E5" w:rsidP="001505E5">
      <w:pPr>
        <w:spacing w:line="202" w:lineRule="auto"/>
        <w:ind w:firstLine="568"/>
        <w:rPr>
          <w:sz w:val="24"/>
        </w:rPr>
      </w:pPr>
      <w:r w:rsidRPr="007C2FDA">
        <w:rPr>
          <w:b/>
          <w:sz w:val="24"/>
          <w:u w:val="single"/>
        </w:rPr>
        <w:t>Решение.</w:t>
      </w:r>
      <w:r w:rsidRPr="007C2FDA">
        <w:rPr>
          <w:b/>
          <w:sz w:val="24"/>
        </w:rPr>
        <w:t xml:space="preserve"> </w:t>
      </w:r>
      <w:r w:rsidRPr="007C2FDA">
        <w:rPr>
          <w:sz w:val="24"/>
        </w:rPr>
        <w:t>Рассмотрим вначале вершину графа</w:t>
      </w:r>
      <w:r w:rsidRPr="007C2FDA">
        <w:rPr>
          <w:b/>
          <w:sz w:val="24"/>
        </w:rPr>
        <w:t xml:space="preserve"> </w:t>
      </w:r>
      <w:r w:rsidRPr="007C2FDA">
        <w:rPr>
          <w:i/>
          <w:sz w:val="24"/>
        </w:rPr>
        <w:t>S</w:t>
      </w:r>
      <w:r w:rsidRPr="007C2FDA">
        <w:rPr>
          <w:sz w:val="24"/>
          <w:vertAlign w:val="subscript"/>
        </w:rPr>
        <w:t>1</w:t>
      </w:r>
      <w:r w:rsidRPr="007C2FDA">
        <w:rPr>
          <w:sz w:val="24"/>
        </w:rPr>
        <w:t>.</w:t>
      </w:r>
      <w:r w:rsidRPr="007C2FDA">
        <w:rPr>
          <w:b/>
          <w:sz w:val="24"/>
        </w:rPr>
        <w:t xml:space="preserve"> </w:t>
      </w:r>
      <w:r w:rsidRPr="007C2FDA">
        <w:rPr>
          <w:sz w:val="24"/>
        </w:rPr>
        <w:t>Вероятность</w:t>
      </w:r>
      <w:r w:rsidRPr="007C2FDA">
        <w:rPr>
          <w:b/>
          <w:sz w:val="24"/>
        </w:rPr>
        <w:t xml:space="preserve"> </w:t>
      </w:r>
      <w:r w:rsidRPr="007C2FDA">
        <w:rPr>
          <w:i/>
          <w:sz w:val="24"/>
        </w:rPr>
        <w:t>p</w:t>
      </w:r>
      <w:r w:rsidRPr="007C2FDA">
        <w:rPr>
          <w:sz w:val="24"/>
          <w:vertAlign w:val="subscript"/>
        </w:rPr>
        <w:t>1</w:t>
      </w:r>
      <w:r w:rsidRPr="007C2FDA">
        <w:rPr>
          <w:sz w:val="24"/>
        </w:rPr>
        <w:t>(</w:t>
      </w:r>
      <w:r w:rsidRPr="007C2FDA">
        <w:rPr>
          <w:i/>
          <w:sz w:val="24"/>
        </w:rPr>
        <w:t>t</w:t>
      </w:r>
      <w:r w:rsidRPr="007C2FDA">
        <w:rPr>
          <w:b/>
          <w:sz w:val="24"/>
        </w:rPr>
        <w:t xml:space="preserve"> </w:t>
      </w:r>
      <w:r w:rsidRPr="007C2FDA">
        <w:rPr>
          <w:sz w:val="24"/>
        </w:rPr>
        <w:t>+</w:t>
      </w:r>
      <w:r w:rsidRPr="007C2FDA">
        <w:rPr>
          <w:b/>
          <w:sz w:val="24"/>
        </w:rPr>
        <w:t xml:space="preserve"> Δ</w:t>
      </w:r>
      <w:r w:rsidRPr="007C2FDA">
        <w:rPr>
          <w:i/>
          <w:sz w:val="24"/>
        </w:rPr>
        <w:t>t</w:t>
      </w:r>
      <w:r w:rsidRPr="007C2FDA">
        <w:rPr>
          <w:sz w:val="24"/>
        </w:rPr>
        <w:t>)</w:t>
      </w:r>
      <w:r w:rsidRPr="007C2FDA">
        <w:rPr>
          <w:b/>
          <w:sz w:val="24"/>
        </w:rPr>
        <w:t xml:space="preserve"> </w:t>
      </w:r>
      <w:r w:rsidRPr="007C2FDA">
        <w:rPr>
          <w:sz w:val="24"/>
        </w:rPr>
        <w:t>того,</w:t>
      </w:r>
      <w:r w:rsidRPr="007C2FDA">
        <w:rPr>
          <w:b/>
          <w:sz w:val="24"/>
        </w:rPr>
        <w:t xml:space="preserve"> </w:t>
      </w:r>
      <w:r w:rsidRPr="007C2FDA">
        <w:rPr>
          <w:sz w:val="24"/>
        </w:rPr>
        <w:t>что</w:t>
      </w:r>
      <w:r w:rsidRPr="007C2FDA">
        <w:rPr>
          <w:b/>
          <w:sz w:val="24"/>
        </w:rPr>
        <w:t xml:space="preserve"> </w:t>
      </w:r>
      <w:r w:rsidRPr="007C2FDA">
        <w:rPr>
          <w:sz w:val="24"/>
        </w:rPr>
        <w:t>система в момент времени (</w:t>
      </w:r>
      <w:r w:rsidRPr="007C2FDA">
        <w:rPr>
          <w:i/>
          <w:sz w:val="24"/>
        </w:rPr>
        <w:t>t</w:t>
      </w:r>
      <w:r w:rsidRPr="007C2FDA">
        <w:rPr>
          <w:sz w:val="24"/>
        </w:rPr>
        <w:t xml:space="preserve"> + </w:t>
      </w:r>
      <w:r w:rsidRPr="007C2FDA">
        <w:rPr>
          <w:b/>
          <w:sz w:val="24"/>
        </w:rPr>
        <w:t>Δ</w:t>
      </w:r>
      <w:r w:rsidRPr="007C2FDA">
        <w:rPr>
          <w:i/>
          <w:sz w:val="24"/>
        </w:rPr>
        <w:t>t</w:t>
      </w:r>
      <w:r w:rsidRPr="007C2FDA">
        <w:rPr>
          <w:sz w:val="24"/>
        </w:rPr>
        <w:t xml:space="preserve">) будет находиться в состоянии </w:t>
      </w:r>
      <w:r w:rsidRPr="007C2FDA">
        <w:rPr>
          <w:i/>
          <w:sz w:val="24"/>
        </w:rPr>
        <w:t>S</w:t>
      </w:r>
      <w:r w:rsidRPr="007C2FDA">
        <w:rPr>
          <w:sz w:val="24"/>
          <w:vertAlign w:val="subscript"/>
        </w:rPr>
        <w:t>1</w:t>
      </w:r>
      <w:r w:rsidRPr="007C2FDA">
        <w:rPr>
          <w:sz w:val="24"/>
        </w:rPr>
        <w:t xml:space="preserve"> достигается двумя способами:</w:t>
      </w:r>
    </w:p>
    <w:p w14:paraId="0FBB6CB0" w14:textId="77777777" w:rsidR="001505E5" w:rsidRPr="007C2FDA" w:rsidRDefault="001505E5" w:rsidP="001505E5">
      <w:pPr>
        <w:spacing w:line="1" w:lineRule="exact"/>
        <w:rPr>
          <w:sz w:val="24"/>
        </w:rPr>
      </w:pPr>
    </w:p>
    <w:p w14:paraId="244551E3" w14:textId="77777777" w:rsidR="001505E5" w:rsidRPr="007C2FDA" w:rsidRDefault="001505E5" w:rsidP="001505E5">
      <w:pPr>
        <w:spacing w:line="199" w:lineRule="auto"/>
        <w:ind w:firstLine="568"/>
        <w:rPr>
          <w:sz w:val="24"/>
        </w:rPr>
      </w:pPr>
      <w:r w:rsidRPr="007C2FDA">
        <w:rPr>
          <w:sz w:val="24"/>
        </w:rPr>
        <w:t xml:space="preserve">а) система в момент времени </w:t>
      </w:r>
      <w:r w:rsidRPr="007C2FDA">
        <w:rPr>
          <w:i/>
          <w:sz w:val="24"/>
        </w:rPr>
        <w:t>t</w:t>
      </w:r>
      <w:r w:rsidRPr="007C2FDA">
        <w:rPr>
          <w:sz w:val="24"/>
        </w:rPr>
        <w:t xml:space="preserve"> с вероятностью </w:t>
      </w:r>
      <w:r w:rsidRPr="007C2FDA">
        <w:rPr>
          <w:i/>
          <w:sz w:val="24"/>
        </w:rPr>
        <w:t>p</w:t>
      </w:r>
      <w:r w:rsidRPr="007C2FDA">
        <w:rPr>
          <w:sz w:val="24"/>
          <w:vertAlign w:val="subscript"/>
        </w:rPr>
        <w:t>1</w:t>
      </w:r>
      <w:r w:rsidRPr="007C2FDA">
        <w:rPr>
          <w:sz w:val="24"/>
        </w:rPr>
        <w:t>(</w:t>
      </w:r>
      <w:r w:rsidRPr="007C2FDA">
        <w:rPr>
          <w:i/>
          <w:sz w:val="24"/>
        </w:rPr>
        <w:t>t</w:t>
      </w:r>
      <w:r w:rsidRPr="007C2FDA">
        <w:rPr>
          <w:sz w:val="24"/>
        </w:rPr>
        <w:t xml:space="preserve">) находилась в состоянии </w:t>
      </w:r>
      <w:r w:rsidRPr="007C2FDA">
        <w:rPr>
          <w:i/>
          <w:sz w:val="24"/>
        </w:rPr>
        <w:t>S</w:t>
      </w:r>
      <w:r w:rsidRPr="007C2FDA">
        <w:rPr>
          <w:sz w:val="24"/>
          <w:vertAlign w:val="subscript"/>
        </w:rPr>
        <w:t>1</w:t>
      </w:r>
      <w:r w:rsidRPr="007C2FDA">
        <w:rPr>
          <w:sz w:val="24"/>
        </w:rPr>
        <w:t xml:space="preserve"> и за малое время </w:t>
      </w:r>
      <w:r w:rsidRPr="007C2FDA">
        <w:rPr>
          <w:i/>
          <w:sz w:val="24"/>
        </w:rPr>
        <w:t>t</w:t>
      </w:r>
      <w:r w:rsidRPr="007C2FDA">
        <w:rPr>
          <w:sz w:val="24"/>
        </w:rPr>
        <w:t xml:space="preserve"> не перешла в состояние </w:t>
      </w:r>
      <w:r w:rsidRPr="007C2FDA">
        <w:rPr>
          <w:i/>
          <w:sz w:val="24"/>
        </w:rPr>
        <w:t>S</w:t>
      </w:r>
      <w:r w:rsidRPr="007C2FDA">
        <w:rPr>
          <w:sz w:val="24"/>
          <w:vertAlign w:val="subscript"/>
        </w:rPr>
        <w:t>2</w:t>
      </w:r>
      <w:r w:rsidRPr="007C2FDA">
        <w:rPr>
          <w:sz w:val="24"/>
        </w:rPr>
        <w:t xml:space="preserve">. Из состояния </w:t>
      </w:r>
      <w:r w:rsidRPr="007C2FDA">
        <w:rPr>
          <w:i/>
          <w:sz w:val="24"/>
        </w:rPr>
        <w:t>S</w:t>
      </w:r>
      <w:r w:rsidRPr="007C2FDA">
        <w:rPr>
          <w:sz w:val="24"/>
          <w:vertAlign w:val="subscript"/>
        </w:rPr>
        <w:t>1</w:t>
      </w:r>
      <w:r w:rsidRPr="007C2FDA">
        <w:rPr>
          <w:sz w:val="24"/>
        </w:rPr>
        <w:t xml:space="preserve"> система может быть выведена потоком интенсивностью </w:t>
      </w:r>
      <w:r w:rsidRPr="007C2FDA">
        <w:rPr>
          <w:i/>
          <w:sz w:val="24"/>
        </w:rPr>
        <w:t>λ</w:t>
      </w:r>
      <w:r w:rsidRPr="007C2FDA">
        <w:rPr>
          <w:sz w:val="24"/>
          <w:vertAlign w:val="subscript"/>
        </w:rPr>
        <w:t>12</w:t>
      </w:r>
      <w:r w:rsidRPr="007C2FDA">
        <w:rPr>
          <w:sz w:val="24"/>
        </w:rPr>
        <w:t xml:space="preserve">; вероятность выхода системы из состояния </w:t>
      </w:r>
      <w:r w:rsidRPr="007C2FDA">
        <w:rPr>
          <w:i/>
          <w:sz w:val="24"/>
        </w:rPr>
        <w:t>S</w:t>
      </w:r>
      <w:r w:rsidRPr="007C2FDA">
        <w:rPr>
          <w:sz w:val="24"/>
          <w:vertAlign w:val="subscript"/>
        </w:rPr>
        <w:t>1</w:t>
      </w:r>
      <w:r w:rsidRPr="007C2FDA">
        <w:rPr>
          <w:sz w:val="24"/>
        </w:rPr>
        <w:t xml:space="preserve"> за время </w:t>
      </w:r>
      <w:r w:rsidRPr="007C2FDA">
        <w:rPr>
          <w:b/>
          <w:sz w:val="24"/>
        </w:rPr>
        <w:t>Δ</w:t>
      </w:r>
      <w:r w:rsidRPr="007C2FDA">
        <w:rPr>
          <w:i/>
          <w:sz w:val="24"/>
        </w:rPr>
        <w:t>t</w:t>
      </w:r>
      <w:r w:rsidRPr="007C2FDA">
        <w:rPr>
          <w:sz w:val="24"/>
        </w:rPr>
        <w:t xml:space="preserve"> при этом равна (с точностью до величин более высокого порядка малости по </w:t>
      </w:r>
      <w:r w:rsidRPr="007C2FDA">
        <w:rPr>
          <w:b/>
          <w:sz w:val="24"/>
        </w:rPr>
        <w:t>Δ</w:t>
      </w:r>
      <w:r w:rsidRPr="007C2FDA">
        <w:rPr>
          <w:i/>
          <w:sz w:val="24"/>
        </w:rPr>
        <w:t>t</w:t>
      </w:r>
      <w:r w:rsidRPr="007C2FDA">
        <w:rPr>
          <w:sz w:val="24"/>
        </w:rPr>
        <w:t xml:space="preserve">) </w:t>
      </w:r>
      <w:r w:rsidRPr="007C2FDA">
        <w:rPr>
          <w:i/>
          <w:sz w:val="24"/>
        </w:rPr>
        <w:t>λ</w:t>
      </w:r>
      <w:r w:rsidRPr="007C2FDA">
        <w:rPr>
          <w:sz w:val="24"/>
          <w:vertAlign w:val="subscript"/>
        </w:rPr>
        <w:t xml:space="preserve">12 </w:t>
      </w:r>
      <w:r w:rsidRPr="007C2FDA">
        <w:rPr>
          <w:b/>
          <w:sz w:val="24"/>
        </w:rPr>
        <w:t>Δ</w:t>
      </w:r>
      <w:r w:rsidRPr="007C2FDA">
        <w:rPr>
          <w:i/>
          <w:sz w:val="24"/>
        </w:rPr>
        <w:t>t</w:t>
      </w:r>
      <w:r w:rsidRPr="007C2FDA">
        <w:rPr>
          <w:sz w:val="24"/>
        </w:rPr>
        <w:t xml:space="preserve">, а вероятность невыхода из состояния </w:t>
      </w:r>
      <w:r w:rsidRPr="007C2FDA">
        <w:rPr>
          <w:i/>
          <w:sz w:val="24"/>
        </w:rPr>
        <w:t>S</w:t>
      </w:r>
      <w:r w:rsidRPr="007C2FDA">
        <w:rPr>
          <w:sz w:val="24"/>
          <w:vertAlign w:val="subscript"/>
        </w:rPr>
        <w:t>1</w:t>
      </w:r>
      <w:r w:rsidRPr="007C2FDA">
        <w:rPr>
          <w:sz w:val="24"/>
        </w:rPr>
        <w:t xml:space="preserve"> будет равна (1 - </w:t>
      </w:r>
      <w:r w:rsidRPr="007C2FDA">
        <w:rPr>
          <w:i/>
          <w:sz w:val="24"/>
        </w:rPr>
        <w:t>λ</w:t>
      </w:r>
      <w:r w:rsidRPr="007C2FDA">
        <w:rPr>
          <w:sz w:val="24"/>
          <w:vertAlign w:val="subscript"/>
        </w:rPr>
        <w:t xml:space="preserve">12 </w:t>
      </w:r>
      <w:r w:rsidRPr="007C2FDA">
        <w:rPr>
          <w:b/>
          <w:sz w:val="24"/>
        </w:rPr>
        <w:t>Δ</w:t>
      </w:r>
      <w:r w:rsidRPr="007C2FDA">
        <w:rPr>
          <w:i/>
          <w:sz w:val="24"/>
        </w:rPr>
        <w:t>t</w:t>
      </w:r>
      <w:r w:rsidRPr="007C2FDA">
        <w:rPr>
          <w:sz w:val="24"/>
        </w:rPr>
        <w:t xml:space="preserve">). </w:t>
      </w:r>
      <w:r w:rsidRPr="007C2FDA">
        <w:rPr>
          <w:sz w:val="24"/>
        </w:rPr>
        <w:lastRenderedPageBreak/>
        <w:t xml:space="preserve">При этом вероятность того, что система останется в состоянии </w:t>
      </w:r>
      <w:r w:rsidRPr="007C2FDA">
        <w:rPr>
          <w:i/>
          <w:sz w:val="24"/>
        </w:rPr>
        <w:t>S</w:t>
      </w:r>
      <w:r w:rsidRPr="007C2FDA">
        <w:rPr>
          <w:sz w:val="24"/>
          <w:vertAlign w:val="subscript"/>
        </w:rPr>
        <w:t>1</w:t>
      </w:r>
      <w:r w:rsidRPr="007C2FDA">
        <w:rPr>
          <w:sz w:val="24"/>
        </w:rPr>
        <w:t xml:space="preserve">, согласно теореме об умножении вероятностей будет равна </w:t>
      </w:r>
      <w:r w:rsidRPr="007C2FDA">
        <w:rPr>
          <w:i/>
          <w:sz w:val="24"/>
        </w:rPr>
        <w:t>p</w:t>
      </w:r>
      <w:r w:rsidRPr="007C2FDA">
        <w:rPr>
          <w:sz w:val="24"/>
          <w:vertAlign w:val="subscript"/>
        </w:rPr>
        <w:t>1</w:t>
      </w:r>
      <w:r w:rsidRPr="007C2FDA">
        <w:rPr>
          <w:sz w:val="24"/>
        </w:rPr>
        <w:t>(</w:t>
      </w:r>
      <w:r w:rsidRPr="007C2FDA">
        <w:rPr>
          <w:i/>
          <w:sz w:val="24"/>
        </w:rPr>
        <w:t>t</w:t>
      </w:r>
      <w:r w:rsidRPr="007C2FDA">
        <w:rPr>
          <w:sz w:val="24"/>
        </w:rPr>
        <w:t xml:space="preserve">) (1 - </w:t>
      </w:r>
      <w:r w:rsidRPr="007C2FDA">
        <w:rPr>
          <w:i/>
          <w:sz w:val="24"/>
        </w:rPr>
        <w:t>λ</w:t>
      </w:r>
      <w:r w:rsidRPr="007C2FDA">
        <w:rPr>
          <w:sz w:val="24"/>
          <w:vertAlign w:val="subscript"/>
        </w:rPr>
        <w:t xml:space="preserve">12 </w:t>
      </w:r>
      <w:r w:rsidRPr="007C2FDA">
        <w:rPr>
          <w:b/>
          <w:sz w:val="24"/>
        </w:rPr>
        <w:t>Δ</w:t>
      </w:r>
      <w:r w:rsidRPr="007C2FDA">
        <w:rPr>
          <w:i/>
          <w:sz w:val="24"/>
        </w:rPr>
        <w:t>t</w:t>
      </w:r>
      <w:r w:rsidRPr="007C2FDA">
        <w:rPr>
          <w:sz w:val="24"/>
        </w:rPr>
        <w:t>).</w:t>
      </w:r>
    </w:p>
    <w:p w14:paraId="126342EA" w14:textId="77777777" w:rsidR="001505E5" w:rsidRPr="007C2FDA" w:rsidRDefault="001505E5" w:rsidP="001505E5">
      <w:pPr>
        <w:spacing w:line="199" w:lineRule="auto"/>
        <w:ind w:firstLine="567"/>
        <w:rPr>
          <w:sz w:val="24"/>
        </w:rPr>
      </w:pPr>
      <w:r w:rsidRPr="007C2FDA">
        <w:rPr>
          <w:sz w:val="24"/>
        </w:rPr>
        <w:t xml:space="preserve">б) система в момент времени </w:t>
      </w:r>
      <w:r w:rsidRPr="007C2FDA">
        <w:rPr>
          <w:i/>
          <w:sz w:val="24"/>
          <w:lang w:val="en-US"/>
        </w:rPr>
        <w:t>t</w:t>
      </w:r>
      <w:r w:rsidRPr="007C2FDA">
        <w:rPr>
          <w:sz w:val="24"/>
        </w:rPr>
        <w:t xml:space="preserve"> находилась в состоянии </w:t>
      </w:r>
      <w:r w:rsidRPr="007C2FDA">
        <w:rPr>
          <w:i/>
          <w:sz w:val="24"/>
        </w:rPr>
        <w:t>S</w:t>
      </w:r>
      <w:r w:rsidRPr="007C2FDA">
        <w:rPr>
          <w:sz w:val="24"/>
          <w:vertAlign w:val="subscript"/>
        </w:rPr>
        <w:t>2</w:t>
      </w:r>
      <w:r w:rsidRPr="007C2FDA">
        <w:rPr>
          <w:sz w:val="24"/>
        </w:rPr>
        <w:t xml:space="preserve"> и за время под воздействием потока </w:t>
      </w:r>
      <w:r w:rsidRPr="007C2FDA">
        <w:rPr>
          <w:i/>
          <w:sz w:val="24"/>
        </w:rPr>
        <w:t>λ</w:t>
      </w:r>
      <w:r w:rsidRPr="007C2FDA">
        <w:rPr>
          <w:sz w:val="24"/>
          <w:vertAlign w:val="subscript"/>
        </w:rPr>
        <w:t>21</w:t>
      </w:r>
      <w:r w:rsidRPr="007C2FDA">
        <w:rPr>
          <w:sz w:val="24"/>
        </w:rPr>
        <w:t xml:space="preserve"> перешла в состояние </w:t>
      </w:r>
      <w:r w:rsidRPr="007C2FDA">
        <w:rPr>
          <w:i/>
          <w:sz w:val="24"/>
        </w:rPr>
        <w:t>S</w:t>
      </w:r>
      <w:r w:rsidRPr="007C2FDA">
        <w:rPr>
          <w:sz w:val="24"/>
          <w:vertAlign w:val="subscript"/>
        </w:rPr>
        <w:t>1</w:t>
      </w:r>
      <w:r w:rsidRPr="007C2FDA">
        <w:rPr>
          <w:sz w:val="24"/>
        </w:rPr>
        <w:t xml:space="preserve"> с вероятностью </w:t>
      </w:r>
      <w:r w:rsidRPr="007C2FDA">
        <w:rPr>
          <w:i/>
          <w:sz w:val="24"/>
        </w:rPr>
        <w:t>λ</w:t>
      </w:r>
      <w:r w:rsidRPr="007C2FDA">
        <w:rPr>
          <w:sz w:val="24"/>
          <w:vertAlign w:val="subscript"/>
        </w:rPr>
        <w:t>21</w:t>
      </w:r>
      <w:r w:rsidRPr="007C2FDA">
        <w:rPr>
          <w:b/>
          <w:sz w:val="24"/>
        </w:rPr>
        <w:t xml:space="preserve"> Δ</w:t>
      </w:r>
      <w:r w:rsidRPr="007C2FDA">
        <w:rPr>
          <w:i/>
          <w:sz w:val="24"/>
        </w:rPr>
        <w:t>t</w:t>
      </w:r>
      <w:r w:rsidRPr="007C2FDA">
        <w:rPr>
          <w:sz w:val="24"/>
        </w:rPr>
        <w:t xml:space="preserve">. Вероятность того, что система будет находиться в состоянии </w:t>
      </w:r>
      <w:r w:rsidRPr="007C2FDA">
        <w:rPr>
          <w:i/>
          <w:sz w:val="24"/>
        </w:rPr>
        <w:t>S</w:t>
      </w:r>
      <w:r w:rsidRPr="007C2FDA">
        <w:rPr>
          <w:sz w:val="24"/>
          <w:vertAlign w:val="subscript"/>
        </w:rPr>
        <w:t>1</w:t>
      </w:r>
      <w:r w:rsidRPr="007C2FDA">
        <w:rPr>
          <w:sz w:val="24"/>
        </w:rPr>
        <w:t xml:space="preserve"> равна </w:t>
      </w:r>
      <w:r w:rsidRPr="007C2FDA">
        <w:rPr>
          <w:i/>
          <w:sz w:val="24"/>
        </w:rPr>
        <w:t>p</w:t>
      </w:r>
      <w:r w:rsidRPr="007C2FDA">
        <w:rPr>
          <w:sz w:val="24"/>
          <w:vertAlign w:val="subscript"/>
        </w:rPr>
        <w:t>2</w:t>
      </w:r>
      <w:r w:rsidRPr="007C2FDA">
        <w:rPr>
          <w:sz w:val="24"/>
        </w:rPr>
        <w:t>(</w:t>
      </w:r>
      <w:r w:rsidRPr="007C2FDA">
        <w:rPr>
          <w:i/>
          <w:sz w:val="24"/>
        </w:rPr>
        <w:t>t</w:t>
      </w:r>
      <w:r w:rsidRPr="007C2FDA">
        <w:rPr>
          <w:sz w:val="24"/>
        </w:rPr>
        <w:t>)·</w:t>
      </w:r>
      <w:r w:rsidRPr="007C2FDA">
        <w:rPr>
          <w:i/>
          <w:sz w:val="24"/>
        </w:rPr>
        <w:t>λ</w:t>
      </w:r>
      <w:r w:rsidRPr="007C2FDA">
        <w:rPr>
          <w:sz w:val="24"/>
          <w:vertAlign w:val="subscript"/>
        </w:rPr>
        <w:t xml:space="preserve">21 </w:t>
      </w:r>
      <w:r w:rsidRPr="007C2FDA">
        <w:rPr>
          <w:b/>
          <w:sz w:val="24"/>
        </w:rPr>
        <w:t>Δ</w:t>
      </w:r>
      <w:r w:rsidRPr="007C2FDA">
        <w:rPr>
          <w:i/>
          <w:sz w:val="24"/>
        </w:rPr>
        <w:t>t</w:t>
      </w:r>
      <w:r w:rsidRPr="007C2FDA">
        <w:rPr>
          <w:sz w:val="24"/>
        </w:rPr>
        <w:t>.</w:t>
      </w:r>
    </w:p>
    <w:p w14:paraId="050ACF7F" w14:textId="77777777" w:rsidR="001505E5" w:rsidRPr="007C2FDA" w:rsidRDefault="001505E5" w:rsidP="001505E5">
      <w:pPr>
        <w:spacing w:line="199" w:lineRule="auto"/>
        <w:ind w:firstLine="567"/>
        <w:rPr>
          <w:sz w:val="24"/>
        </w:rPr>
      </w:pPr>
      <w:r w:rsidRPr="007C2FDA">
        <w:rPr>
          <w:sz w:val="24"/>
        </w:rPr>
        <w:t xml:space="preserve">в) система в момент времени </w:t>
      </w:r>
      <w:r w:rsidRPr="007C2FDA">
        <w:rPr>
          <w:i/>
          <w:sz w:val="24"/>
          <w:lang w:val="en-US"/>
        </w:rPr>
        <w:t>t</w:t>
      </w:r>
      <w:r w:rsidRPr="007C2FDA">
        <w:rPr>
          <w:sz w:val="24"/>
        </w:rPr>
        <w:t xml:space="preserve"> находилась в состоянии </w:t>
      </w:r>
      <w:r w:rsidRPr="007C2FDA">
        <w:rPr>
          <w:i/>
          <w:sz w:val="24"/>
        </w:rPr>
        <w:t>S</w:t>
      </w:r>
      <w:r w:rsidRPr="007C2FDA">
        <w:rPr>
          <w:sz w:val="24"/>
          <w:vertAlign w:val="subscript"/>
        </w:rPr>
        <w:t>3</w:t>
      </w:r>
      <w:r w:rsidRPr="007C2FDA">
        <w:rPr>
          <w:sz w:val="24"/>
        </w:rPr>
        <w:t xml:space="preserve"> и за время под воздействием потока </w:t>
      </w:r>
      <w:r w:rsidRPr="007C2FDA">
        <w:rPr>
          <w:i/>
          <w:sz w:val="24"/>
        </w:rPr>
        <w:t>λ</w:t>
      </w:r>
      <w:r w:rsidRPr="007C2FDA">
        <w:rPr>
          <w:sz w:val="24"/>
          <w:vertAlign w:val="subscript"/>
        </w:rPr>
        <w:t>31</w:t>
      </w:r>
      <w:r w:rsidRPr="007C2FDA">
        <w:rPr>
          <w:sz w:val="24"/>
        </w:rPr>
        <w:t xml:space="preserve"> перешла в состояние </w:t>
      </w:r>
      <w:r w:rsidRPr="007C2FDA">
        <w:rPr>
          <w:i/>
          <w:sz w:val="24"/>
        </w:rPr>
        <w:t>S</w:t>
      </w:r>
      <w:r w:rsidRPr="007C2FDA">
        <w:rPr>
          <w:sz w:val="24"/>
          <w:vertAlign w:val="subscript"/>
        </w:rPr>
        <w:t>1</w:t>
      </w:r>
      <w:r w:rsidRPr="007C2FDA">
        <w:rPr>
          <w:sz w:val="24"/>
        </w:rPr>
        <w:t xml:space="preserve"> с вероятностью </w:t>
      </w:r>
      <w:r w:rsidRPr="007C2FDA">
        <w:rPr>
          <w:i/>
          <w:sz w:val="24"/>
        </w:rPr>
        <w:t>λ</w:t>
      </w:r>
      <w:r w:rsidRPr="007C2FDA">
        <w:rPr>
          <w:sz w:val="24"/>
          <w:vertAlign w:val="subscript"/>
        </w:rPr>
        <w:t>31</w:t>
      </w:r>
      <w:r w:rsidRPr="007C2FDA">
        <w:rPr>
          <w:b/>
          <w:sz w:val="24"/>
        </w:rPr>
        <w:t xml:space="preserve"> Δ</w:t>
      </w:r>
      <w:r w:rsidRPr="007C2FDA">
        <w:rPr>
          <w:i/>
          <w:sz w:val="24"/>
        </w:rPr>
        <w:t>t</w:t>
      </w:r>
      <w:r w:rsidRPr="007C2FDA">
        <w:rPr>
          <w:sz w:val="24"/>
        </w:rPr>
        <w:t xml:space="preserve">. Вероятность того, что система будет находиться в состоянии </w:t>
      </w:r>
      <w:r w:rsidRPr="007C2FDA">
        <w:rPr>
          <w:i/>
          <w:sz w:val="24"/>
        </w:rPr>
        <w:t>S</w:t>
      </w:r>
      <w:r w:rsidRPr="007C2FDA">
        <w:rPr>
          <w:sz w:val="24"/>
          <w:vertAlign w:val="subscript"/>
        </w:rPr>
        <w:t>1</w:t>
      </w:r>
      <w:r w:rsidRPr="007C2FDA">
        <w:rPr>
          <w:sz w:val="24"/>
        </w:rPr>
        <w:t xml:space="preserve"> равна </w:t>
      </w:r>
      <w:r w:rsidRPr="007C2FDA">
        <w:rPr>
          <w:i/>
          <w:sz w:val="24"/>
        </w:rPr>
        <w:t>p</w:t>
      </w:r>
      <w:r w:rsidRPr="007C2FDA">
        <w:rPr>
          <w:sz w:val="24"/>
          <w:vertAlign w:val="subscript"/>
        </w:rPr>
        <w:t>3</w:t>
      </w:r>
      <w:r w:rsidRPr="007C2FDA">
        <w:rPr>
          <w:sz w:val="24"/>
        </w:rPr>
        <w:t>(</w:t>
      </w:r>
      <w:r w:rsidRPr="007C2FDA">
        <w:rPr>
          <w:i/>
          <w:sz w:val="24"/>
        </w:rPr>
        <w:t>t</w:t>
      </w:r>
      <w:r w:rsidRPr="007C2FDA">
        <w:rPr>
          <w:sz w:val="24"/>
        </w:rPr>
        <w:t>)·</w:t>
      </w:r>
      <w:r w:rsidRPr="007C2FDA">
        <w:rPr>
          <w:i/>
          <w:sz w:val="24"/>
        </w:rPr>
        <w:t>λ</w:t>
      </w:r>
      <w:r w:rsidRPr="007C2FDA">
        <w:rPr>
          <w:sz w:val="24"/>
          <w:vertAlign w:val="subscript"/>
        </w:rPr>
        <w:t xml:space="preserve">31 </w:t>
      </w:r>
      <w:r w:rsidRPr="007C2FDA">
        <w:rPr>
          <w:b/>
          <w:sz w:val="24"/>
        </w:rPr>
        <w:t>Δ</w:t>
      </w:r>
      <w:r w:rsidRPr="007C2FDA">
        <w:rPr>
          <w:i/>
          <w:sz w:val="24"/>
        </w:rPr>
        <w:t>t</w:t>
      </w:r>
      <w:r w:rsidRPr="007C2FDA">
        <w:rPr>
          <w:sz w:val="24"/>
        </w:rPr>
        <w:t>.</w:t>
      </w:r>
    </w:p>
    <w:p w14:paraId="0AC6EF5E" w14:textId="77777777" w:rsidR="001505E5" w:rsidRPr="007C2FDA" w:rsidRDefault="001505E5" w:rsidP="001505E5">
      <w:pPr>
        <w:spacing w:line="199" w:lineRule="auto"/>
        <w:ind w:firstLine="567"/>
        <w:rPr>
          <w:sz w:val="24"/>
        </w:rPr>
      </w:pPr>
      <w:r w:rsidRPr="007C2FDA">
        <w:rPr>
          <w:sz w:val="24"/>
        </w:rPr>
        <w:t>По теореме сложения вероятностей получим:</w:t>
      </w:r>
    </w:p>
    <w:p w14:paraId="0CD98D6B" w14:textId="77777777" w:rsidR="001505E5" w:rsidRPr="007C2FDA" w:rsidRDefault="001505E5" w:rsidP="001505E5">
      <w:pPr>
        <w:spacing w:line="199" w:lineRule="auto"/>
        <w:ind w:firstLine="567"/>
        <w:rPr>
          <w:sz w:val="24"/>
        </w:rPr>
      </w:pPr>
    </w:p>
    <w:p w14:paraId="1112F20E" w14:textId="50049690" w:rsidR="001505E5" w:rsidRPr="007C2FDA" w:rsidRDefault="001505E5" w:rsidP="001505E5">
      <w:pPr>
        <w:spacing w:line="199" w:lineRule="auto"/>
        <w:ind w:firstLine="567"/>
        <w:rPr>
          <w:sz w:val="24"/>
        </w:rPr>
        <w:sectPr w:rsidR="001505E5" w:rsidRPr="007C2FDA">
          <w:pgSz w:w="11900" w:h="16840"/>
          <w:pgMar w:top="544" w:right="564" w:bottom="149" w:left="560" w:header="0" w:footer="0" w:gutter="0"/>
          <w:cols w:space="0" w:equalWidth="0">
            <w:col w:w="10780"/>
          </w:cols>
          <w:docGrid w:linePitch="360"/>
        </w:sectPr>
      </w:pPr>
      <w:r w:rsidRPr="007C2FDA">
        <w:rPr>
          <w:noProof/>
          <w:sz w:val="24"/>
          <w:lang w:eastAsia="ru-RU"/>
        </w:rPr>
        <w:drawing>
          <wp:inline distT="0" distB="0" distL="0" distR="0" wp14:anchorId="4A67E1C9" wp14:editId="4ADE5F8E">
            <wp:extent cx="6696075" cy="2066925"/>
            <wp:effectExtent l="0" t="0" r="9525" b="9525"/>
            <wp:docPr id="1595" name="Рисунок 159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Безымянный"/>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6696075" cy="2066925"/>
                    </a:xfrm>
                    <a:prstGeom prst="rect">
                      <a:avLst/>
                    </a:prstGeom>
                    <a:noFill/>
                    <a:ln>
                      <a:noFill/>
                    </a:ln>
                  </pic:spPr>
                </pic:pic>
              </a:graphicData>
            </a:graphic>
          </wp:inline>
        </w:drawing>
      </w:r>
    </w:p>
    <w:p w14:paraId="1EDCAEB2" w14:textId="77777777" w:rsidR="001505E5" w:rsidRPr="007C2FDA" w:rsidRDefault="001505E5" w:rsidP="001505E5">
      <w:pPr>
        <w:spacing w:line="0" w:lineRule="atLeast"/>
        <w:ind w:right="-19"/>
        <w:rPr>
          <w:sz w:val="24"/>
        </w:rPr>
        <w:sectPr w:rsidR="001505E5" w:rsidRPr="007C2FDA">
          <w:type w:val="continuous"/>
          <w:pgSz w:w="11900" w:h="16840"/>
          <w:pgMar w:top="544" w:right="564" w:bottom="149" w:left="560" w:header="0" w:footer="0" w:gutter="0"/>
          <w:cols w:space="0" w:equalWidth="0">
            <w:col w:w="10780"/>
          </w:cols>
          <w:docGrid w:linePitch="360"/>
        </w:sectPr>
      </w:pPr>
    </w:p>
    <w:p w14:paraId="1326B191" w14:textId="77777777" w:rsidR="001505E5" w:rsidRPr="007C2FDA" w:rsidRDefault="001505E5" w:rsidP="001505E5">
      <w:pPr>
        <w:spacing w:line="0" w:lineRule="atLeast"/>
        <w:ind w:right="-19"/>
        <w:rPr>
          <w:sz w:val="24"/>
        </w:rPr>
        <w:sectPr w:rsidR="001505E5" w:rsidRPr="007C2FDA">
          <w:type w:val="continuous"/>
          <w:pgSz w:w="11900" w:h="16840"/>
          <w:pgMar w:top="544" w:right="564" w:bottom="149" w:left="560" w:header="0" w:footer="0" w:gutter="0"/>
          <w:cols w:space="0" w:equalWidth="0">
            <w:col w:w="10780"/>
          </w:cols>
          <w:docGrid w:linePitch="360"/>
        </w:sectPr>
      </w:pPr>
    </w:p>
    <w:p w14:paraId="4E76C56B" w14:textId="615384EA" w:rsidR="001505E5" w:rsidRPr="007C2FDA" w:rsidRDefault="001505E5" w:rsidP="001505E5">
      <w:pPr>
        <w:tabs>
          <w:tab w:val="left" w:pos="882"/>
        </w:tabs>
        <w:spacing w:line="239" w:lineRule="auto"/>
        <w:ind w:left="284"/>
        <w:rPr>
          <w:sz w:val="24"/>
        </w:rPr>
      </w:pPr>
      <w:r w:rsidRPr="007C2FDA">
        <w:rPr>
          <w:noProof/>
          <w:sz w:val="24"/>
          <w:lang w:eastAsia="ru-RU"/>
        </w:rPr>
        <w:lastRenderedPageBreak/>
        <w:drawing>
          <wp:inline distT="0" distB="0" distL="0" distR="0" wp14:anchorId="0E4DB9C2" wp14:editId="1BE5FE25">
            <wp:extent cx="6696075" cy="619125"/>
            <wp:effectExtent l="0" t="0" r="9525" b="9525"/>
            <wp:docPr id="1594" name="Рисунок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6696075" cy="619125"/>
                    </a:xfrm>
                    <a:prstGeom prst="rect">
                      <a:avLst/>
                    </a:prstGeom>
                    <a:noFill/>
                    <a:ln>
                      <a:noFill/>
                    </a:ln>
                  </pic:spPr>
                </pic:pic>
              </a:graphicData>
            </a:graphic>
          </wp:inline>
        </w:drawing>
      </w:r>
    </w:p>
    <w:p w14:paraId="3D80671F" w14:textId="77777777" w:rsidR="001505E5" w:rsidRPr="007C2FDA" w:rsidRDefault="001505E5" w:rsidP="001505E5">
      <w:pPr>
        <w:tabs>
          <w:tab w:val="left" w:pos="882"/>
        </w:tabs>
        <w:spacing w:line="239" w:lineRule="auto"/>
        <w:ind w:firstLine="567"/>
        <w:rPr>
          <w:sz w:val="24"/>
        </w:rPr>
      </w:pPr>
      <w:r w:rsidRPr="007C2FDA">
        <w:rPr>
          <w:sz w:val="24"/>
        </w:rPr>
        <w:t>К уравнениям (2.5) – (2.7) следует добавить уравнение (2.2), имеющее в данном случае вид</w:t>
      </w:r>
    </w:p>
    <w:p w14:paraId="0200F485" w14:textId="77777777" w:rsidR="001505E5" w:rsidRPr="007C2FDA" w:rsidRDefault="001505E5" w:rsidP="001505E5">
      <w:pPr>
        <w:tabs>
          <w:tab w:val="left" w:pos="10220"/>
        </w:tabs>
        <w:spacing w:line="0" w:lineRule="atLeast"/>
        <w:ind w:left="4440"/>
        <w:rPr>
          <w:sz w:val="24"/>
        </w:rPr>
      </w:pPr>
      <w:r w:rsidRPr="007C2FDA">
        <w:rPr>
          <w:i/>
          <w:sz w:val="24"/>
        </w:rPr>
        <w:t>р</w:t>
      </w:r>
      <w:r w:rsidRPr="007C2FDA">
        <w:rPr>
          <w:sz w:val="24"/>
          <w:vertAlign w:val="subscript"/>
        </w:rPr>
        <w:t>1</w:t>
      </w:r>
      <w:r w:rsidRPr="007C2FDA">
        <w:rPr>
          <w:i/>
          <w:sz w:val="24"/>
        </w:rPr>
        <w:t xml:space="preserve"> </w:t>
      </w:r>
      <w:r w:rsidRPr="007C2FDA">
        <w:rPr>
          <w:sz w:val="24"/>
        </w:rPr>
        <w:t>+</w:t>
      </w:r>
      <w:r w:rsidRPr="007C2FDA">
        <w:rPr>
          <w:i/>
          <w:sz w:val="24"/>
        </w:rPr>
        <w:t xml:space="preserve"> р</w:t>
      </w:r>
      <w:r w:rsidRPr="007C2FDA">
        <w:rPr>
          <w:sz w:val="24"/>
          <w:vertAlign w:val="subscript"/>
        </w:rPr>
        <w:t>2</w:t>
      </w:r>
      <w:r w:rsidRPr="007C2FDA">
        <w:rPr>
          <w:i/>
          <w:sz w:val="24"/>
        </w:rPr>
        <w:t xml:space="preserve"> </w:t>
      </w:r>
      <w:r w:rsidRPr="007C2FDA">
        <w:rPr>
          <w:sz w:val="24"/>
        </w:rPr>
        <w:t>+</w:t>
      </w:r>
      <w:r w:rsidRPr="007C2FDA">
        <w:rPr>
          <w:i/>
          <w:sz w:val="24"/>
        </w:rPr>
        <w:t xml:space="preserve"> р</w:t>
      </w:r>
      <w:r w:rsidRPr="007C2FDA">
        <w:rPr>
          <w:sz w:val="24"/>
          <w:vertAlign w:val="subscript"/>
        </w:rPr>
        <w:t>3</w:t>
      </w:r>
      <w:r w:rsidRPr="007C2FDA">
        <w:rPr>
          <w:i/>
          <w:sz w:val="24"/>
        </w:rPr>
        <w:t xml:space="preserve"> </w:t>
      </w:r>
      <w:r w:rsidRPr="007C2FDA">
        <w:rPr>
          <w:sz w:val="24"/>
        </w:rPr>
        <w:t>= 1.</w:t>
      </w:r>
      <w:r w:rsidRPr="007C2FDA">
        <w:rPr>
          <w:sz w:val="24"/>
        </w:rPr>
        <w:tab/>
        <w:t>(2.8)</w:t>
      </w:r>
    </w:p>
    <w:p w14:paraId="79B14723" w14:textId="77777777" w:rsidR="001505E5" w:rsidRPr="007C2FDA" w:rsidRDefault="001505E5" w:rsidP="001505E5">
      <w:pPr>
        <w:spacing w:line="205" w:lineRule="auto"/>
        <w:ind w:firstLine="568"/>
        <w:rPr>
          <w:sz w:val="24"/>
        </w:rPr>
      </w:pPr>
      <w:r w:rsidRPr="007C2FDA">
        <w:rPr>
          <w:sz w:val="24"/>
        </w:rPr>
        <w:t xml:space="preserve">Уравнение (2.8) выполняет роль нормировочного условия, накладываемого на вероятности </w:t>
      </w:r>
      <w:r w:rsidRPr="007C2FDA">
        <w:rPr>
          <w:i/>
          <w:sz w:val="24"/>
        </w:rPr>
        <w:t>p</w:t>
      </w:r>
      <w:r w:rsidRPr="007C2FDA">
        <w:rPr>
          <w:sz w:val="24"/>
          <w:vertAlign w:val="subscript"/>
        </w:rPr>
        <w:t>j</w:t>
      </w:r>
      <w:r w:rsidRPr="007C2FDA">
        <w:rPr>
          <w:sz w:val="24"/>
        </w:rPr>
        <w:t>.</w:t>
      </w:r>
    </w:p>
    <w:p w14:paraId="21030C18" w14:textId="77777777" w:rsidR="001505E5" w:rsidRPr="007C2FDA" w:rsidRDefault="001505E5" w:rsidP="001505E5">
      <w:pPr>
        <w:spacing w:line="2" w:lineRule="exact"/>
        <w:rPr>
          <w:sz w:val="24"/>
        </w:rPr>
      </w:pPr>
    </w:p>
    <w:p w14:paraId="0CF3C160" w14:textId="77777777" w:rsidR="001505E5" w:rsidRPr="007C2FDA" w:rsidRDefault="001505E5" w:rsidP="001505E5">
      <w:pPr>
        <w:spacing w:line="244" w:lineRule="auto"/>
        <w:ind w:firstLine="568"/>
        <w:rPr>
          <w:sz w:val="24"/>
        </w:rPr>
      </w:pPr>
      <w:r w:rsidRPr="007C2FDA">
        <w:rPr>
          <w:sz w:val="24"/>
        </w:rPr>
        <w:t>Решение системы уравнений (2.5) – (2.8) в зависимости от времени можно найти либо аналитически, либо численно с учетом начальных условий. Мы найдем лишь</w:t>
      </w:r>
    </w:p>
    <w:p w14:paraId="7E4E2C61" w14:textId="77777777" w:rsidR="001505E5" w:rsidRPr="007C2FDA" w:rsidRDefault="001505E5" w:rsidP="001505E5">
      <w:pPr>
        <w:spacing w:line="1" w:lineRule="exact"/>
        <w:rPr>
          <w:sz w:val="24"/>
        </w:rPr>
      </w:pPr>
    </w:p>
    <w:p w14:paraId="18098166" w14:textId="77777777" w:rsidR="001505E5" w:rsidRPr="007C2FDA" w:rsidRDefault="001505E5" w:rsidP="001505E5">
      <w:pPr>
        <w:spacing w:line="212" w:lineRule="auto"/>
        <w:rPr>
          <w:sz w:val="24"/>
        </w:rPr>
      </w:pPr>
      <w:r w:rsidRPr="007C2FDA">
        <w:rPr>
          <w:sz w:val="24"/>
        </w:rPr>
        <w:t xml:space="preserve">финальные вероятности </w:t>
      </w:r>
      <w:r w:rsidRPr="007C2FDA">
        <w:rPr>
          <w:i/>
          <w:sz w:val="24"/>
        </w:rPr>
        <w:t>p</w:t>
      </w:r>
      <w:r w:rsidRPr="007C2FDA">
        <w:rPr>
          <w:sz w:val="24"/>
          <w:vertAlign w:val="subscript"/>
        </w:rPr>
        <w:t>j</w:t>
      </w:r>
      <w:r w:rsidRPr="007C2FDA">
        <w:rPr>
          <w:sz w:val="24"/>
        </w:rPr>
        <w:t xml:space="preserve">, которые по определению при </w:t>
      </w:r>
      <w:r w:rsidRPr="007C2FDA">
        <w:rPr>
          <w:i/>
          <w:sz w:val="24"/>
        </w:rPr>
        <w:t>t</w:t>
      </w:r>
      <w:r w:rsidRPr="007C2FDA">
        <w:rPr>
          <w:sz w:val="24"/>
        </w:rPr>
        <w:t xml:space="preserve"> → ∞ не зависят от времени. При этом в (2.5) – (2.7) </w:t>
      </w:r>
      <w:r w:rsidRPr="007C2FDA">
        <w:rPr>
          <w:i/>
          <w:sz w:val="24"/>
        </w:rPr>
        <w:t>dp</w:t>
      </w:r>
      <w:r w:rsidRPr="007C2FDA">
        <w:rPr>
          <w:sz w:val="24"/>
          <w:vertAlign w:val="subscript"/>
        </w:rPr>
        <w:t>i</w:t>
      </w:r>
      <w:r w:rsidRPr="007C2FDA">
        <w:rPr>
          <w:sz w:val="24"/>
        </w:rPr>
        <w:t>/</w:t>
      </w:r>
      <w:r w:rsidRPr="007C2FDA">
        <w:rPr>
          <w:i/>
          <w:sz w:val="24"/>
        </w:rPr>
        <w:t>dt</w:t>
      </w:r>
      <w:r w:rsidRPr="007C2FDA">
        <w:rPr>
          <w:sz w:val="24"/>
        </w:rPr>
        <w:t xml:space="preserve"> = 0 (</w:t>
      </w:r>
      <w:r w:rsidRPr="007C2FDA">
        <w:rPr>
          <w:i/>
          <w:sz w:val="24"/>
        </w:rPr>
        <w:t>j</w:t>
      </w:r>
      <w:r w:rsidRPr="007C2FDA">
        <w:rPr>
          <w:sz w:val="24"/>
        </w:rPr>
        <w:t xml:space="preserve"> = 1, 2, 3). Получившиеся при этом три алгебраических уравнения являются однородными, поэтому одно из них можно отбросить. Отбросим, например, уравнение, получающееся из (2.6), а вместо него запишем уравнение (2.8). В результате система уравнений для финальных вероятностей примет вид</w:t>
      </w:r>
    </w:p>
    <w:p w14:paraId="3FB5D8C8" w14:textId="78E5632B" w:rsidR="001505E5" w:rsidRPr="007C2FDA" w:rsidRDefault="001505E5" w:rsidP="001505E5">
      <w:pPr>
        <w:spacing w:line="189" w:lineRule="auto"/>
        <w:ind w:firstLine="568"/>
        <w:jc w:val="center"/>
        <w:rPr>
          <w:sz w:val="24"/>
        </w:rPr>
      </w:pPr>
      <w:r w:rsidRPr="007C2FDA">
        <w:rPr>
          <w:noProof/>
          <w:sz w:val="24"/>
          <w:lang w:eastAsia="ru-RU"/>
        </w:rPr>
        <w:drawing>
          <wp:inline distT="0" distB="0" distL="0" distR="0" wp14:anchorId="56DC03DE" wp14:editId="110B4867">
            <wp:extent cx="2324100" cy="742950"/>
            <wp:effectExtent l="0" t="0" r="0" b="0"/>
            <wp:docPr id="1593" name="Рисунок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2324100" cy="742950"/>
                    </a:xfrm>
                    <a:prstGeom prst="rect">
                      <a:avLst/>
                    </a:prstGeom>
                    <a:noFill/>
                    <a:ln>
                      <a:noFill/>
                    </a:ln>
                  </pic:spPr>
                </pic:pic>
              </a:graphicData>
            </a:graphic>
          </wp:inline>
        </w:drawing>
      </w:r>
    </w:p>
    <w:p w14:paraId="3E4A495F" w14:textId="77777777" w:rsidR="001505E5" w:rsidRPr="007C2FDA" w:rsidRDefault="001505E5" w:rsidP="001505E5">
      <w:pPr>
        <w:spacing w:line="189" w:lineRule="auto"/>
        <w:ind w:firstLine="568"/>
        <w:rPr>
          <w:sz w:val="24"/>
        </w:rPr>
      </w:pPr>
      <w:r w:rsidRPr="007C2FDA">
        <w:rPr>
          <w:sz w:val="24"/>
        </w:rPr>
        <w:t xml:space="preserve">Из последнего уравнения следует, что </w:t>
      </w:r>
      <w:r w:rsidRPr="007C2FDA">
        <w:rPr>
          <w:i/>
          <w:sz w:val="24"/>
        </w:rPr>
        <w:t>p</w:t>
      </w:r>
      <w:r w:rsidRPr="007C2FDA">
        <w:rPr>
          <w:sz w:val="24"/>
          <w:vertAlign w:val="subscript"/>
        </w:rPr>
        <w:t>3</w:t>
      </w:r>
      <w:r w:rsidRPr="007C2FDA">
        <w:rPr>
          <w:sz w:val="24"/>
        </w:rPr>
        <w:t xml:space="preserve"> = 0. Решая оставшиеся уравнения, получим </w:t>
      </w:r>
      <w:r w:rsidRPr="007C2FDA">
        <w:rPr>
          <w:i/>
          <w:sz w:val="24"/>
        </w:rPr>
        <w:t>p</w:t>
      </w:r>
      <w:r w:rsidRPr="007C2FDA">
        <w:rPr>
          <w:sz w:val="24"/>
          <w:vertAlign w:val="subscript"/>
        </w:rPr>
        <w:t>1</w:t>
      </w:r>
      <w:r w:rsidRPr="007C2FDA">
        <w:rPr>
          <w:sz w:val="24"/>
        </w:rPr>
        <w:t>= 2/3,</w:t>
      </w:r>
      <w:r w:rsidRPr="007C2FDA">
        <w:rPr>
          <w:i/>
          <w:sz w:val="24"/>
        </w:rPr>
        <w:t xml:space="preserve"> p</w:t>
      </w:r>
      <w:r w:rsidRPr="007C2FDA">
        <w:rPr>
          <w:sz w:val="24"/>
          <w:vertAlign w:val="subscript"/>
        </w:rPr>
        <w:t>2</w:t>
      </w:r>
      <w:r w:rsidRPr="007C2FDA">
        <w:rPr>
          <w:i/>
          <w:sz w:val="24"/>
        </w:rPr>
        <w:t xml:space="preserve"> </w:t>
      </w:r>
      <w:r w:rsidRPr="007C2FDA">
        <w:rPr>
          <w:sz w:val="24"/>
        </w:rPr>
        <w:t>= 1/3.</w:t>
      </w:r>
    </w:p>
    <w:p w14:paraId="42ED9DC0" w14:textId="3B3EAD04" w:rsidR="001505E5" w:rsidRPr="007C2FDA" w:rsidRDefault="001505E5" w:rsidP="001505E5">
      <w:pPr>
        <w:tabs>
          <w:tab w:val="left" w:pos="940"/>
        </w:tabs>
        <w:spacing w:line="0" w:lineRule="atLeast"/>
        <w:ind w:firstLine="567"/>
        <w:rPr>
          <w:sz w:val="24"/>
        </w:rPr>
      </w:pPr>
      <w:r w:rsidRPr="007C2FDA">
        <w:rPr>
          <w:noProof/>
          <w:sz w:val="24"/>
          <w:lang w:eastAsia="ru-RU"/>
        </w:rPr>
        <w:drawing>
          <wp:inline distT="0" distB="0" distL="0" distR="0" wp14:anchorId="518D44EC" wp14:editId="5E92A7DD">
            <wp:extent cx="6086475" cy="409575"/>
            <wp:effectExtent l="0" t="0" r="9525" b="9525"/>
            <wp:docPr id="1592" name="Рисунок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6086475" cy="409575"/>
                    </a:xfrm>
                    <a:prstGeom prst="rect">
                      <a:avLst/>
                    </a:prstGeom>
                    <a:noFill/>
                    <a:ln>
                      <a:noFill/>
                    </a:ln>
                  </pic:spPr>
                </pic:pic>
              </a:graphicData>
            </a:graphic>
          </wp:inline>
        </w:drawing>
      </w:r>
    </w:p>
    <w:p w14:paraId="30C9993B" w14:textId="77777777" w:rsidR="001505E5" w:rsidRPr="007C2FDA" w:rsidRDefault="001505E5" w:rsidP="001505E5">
      <w:pPr>
        <w:tabs>
          <w:tab w:val="left" w:pos="940"/>
        </w:tabs>
        <w:spacing w:line="0" w:lineRule="atLeast"/>
        <w:ind w:firstLine="567"/>
        <w:rPr>
          <w:sz w:val="24"/>
        </w:rPr>
      </w:pPr>
      <w:r w:rsidRPr="007C2FDA">
        <w:rPr>
          <w:sz w:val="24"/>
        </w:rPr>
        <w:t>С учетом рассмотренного примера сформулируем общее правило составления уравнений Колмогорова:</w:t>
      </w:r>
    </w:p>
    <w:p w14:paraId="4108350A" w14:textId="77777777" w:rsidR="001505E5" w:rsidRPr="007C2FDA" w:rsidRDefault="001505E5" w:rsidP="001505E5">
      <w:pPr>
        <w:spacing w:line="242" w:lineRule="auto"/>
        <w:ind w:firstLine="568"/>
        <w:rPr>
          <w:sz w:val="24"/>
        </w:rPr>
      </w:pPr>
      <w:r w:rsidRPr="007C2FDA">
        <w:rPr>
          <w:sz w:val="24"/>
        </w:rPr>
        <w:t>В левой части каждого из них стоит производная вероятности какого-то (</w:t>
      </w:r>
      <w:r w:rsidRPr="007C2FDA">
        <w:rPr>
          <w:i/>
          <w:sz w:val="24"/>
        </w:rPr>
        <w:t>j</w:t>
      </w:r>
      <w:r w:rsidRPr="007C2FDA">
        <w:rPr>
          <w:sz w:val="24"/>
        </w:rPr>
        <w:t>-го) состояния. В правой части - сумма произведений вероятностей всех состояний, из которых идут стрелки в данное состояние, на интенсивности соответствующих потоков, минус суммарная интенсивность всех потоков, выводящих систему из данного (</w:t>
      </w:r>
      <w:r w:rsidRPr="007C2FDA">
        <w:rPr>
          <w:i/>
          <w:sz w:val="24"/>
        </w:rPr>
        <w:t>j</w:t>
      </w:r>
      <w:r w:rsidRPr="007C2FDA">
        <w:rPr>
          <w:sz w:val="24"/>
        </w:rPr>
        <w:t>-го) состояния, умноженная на вероятность данного (</w:t>
      </w:r>
      <w:r w:rsidRPr="007C2FDA">
        <w:rPr>
          <w:i/>
          <w:sz w:val="24"/>
        </w:rPr>
        <w:t>j</w:t>
      </w:r>
      <w:r w:rsidRPr="007C2FDA">
        <w:rPr>
          <w:sz w:val="24"/>
        </w:rPr>
        <w:t>-го) состояния.</w:t>
      </w:r>
    </w:p>
    <w:p w14:paraId="72E79AD8" w14:textId="77777777" w:rsidR="001505E5" w:rsidRPr="007C2FDA" w:rsidRDefault="001505E5" w:rsidP="001505E5">
      <w:pPr>
        <w:spacing w:line="0" w:lineRule="atLeast"/>
        <w:ind w:firstLine="568"/>
        <w:rPr>
          <w:sz w:val="24"/>
        </w:rPr>
      </w:pPr>
      <w:r w:rsidRPr="007C2FDA">
        <w:rPr>
          <w:b/>
          <w:sz w:val="24"/>
          <w:u w:val="single"/>
        </w:rPr>
        <w:t>Пример 4.</w:t>
      </w:r>
      <w:r w:rsidRPr="007C2FDA">
        <w:rPr>
          <w:b/>
          <w:sz w:val="24"/>
        </w:rPr>
        <w:t xml:space="preserve"> </w:t>
      </w:r>
      <w:r w:rsidRPr="007C2FDA">
        <w:rPr>
          <w:sz w:val="24"/>
        </w:rPr>
        <w:t>В справочное бюро обращается в среднем</w:t>
      </w:r>
      <w:r w:rsidRPr="007C2FDA">
        <w:rPr>
          <w:b/>
          <w:sz w:val="24"/>
        </w:rPr>
        <w:t xml:space="preserve"> </w:t>
      </w:r>
      <w:r w:rsidRPr="007C2FDA">
        <w:rPr>
          <w:sz w:val="24"/>
        </w:rPr>
        <w:t>2</w:t>
      </w:r>
      <w:r w:rsidRPr="007C2FDA">
        <w:rPr>
          <w:b/>
          <w:sz w:val="24"/>
        </w:rPr>
        <w:t xml:space="preserve"> </w:t>
      </w:r>
      <w:r w:rsidRPr="007C2FDA">
        <w:rPr>
          <w:sz w:val="24"/>
        </w:rPr>
        <w:t>человека за</w:t>
      </w:r>
      <w:r w:rsidRPr="007C2FDA">
        <w:rPr>
          <w:b/>
          <w:sz w:val="24"/>
        </w:rPr>
        <w:t xml:space="preserve"> </w:t>
      </w:r>
      <w:r w:rsidRPr="007C2FDA">
        <w:rPr>
          <w:sz w:val="24"/>
        </w:rPr>
        <w:t>10</w:t>
      </w:r>
      <w:r w:rsidRPr="007C2FDA">
        <w:rPr>
          <w:b/>
          <w:sz w:val="24"/>
        </w:rPr>
        <w:t xml:space="preserve"> </w:t>
      </w:r>
      <w:r w:rsidRPr="007C2FDA">
        <w:rPr>
          <w:sz w:val="24"/>
        </w:rPr>
        <w:t>минут.</w:t>
      </w:r>
      <w:r w:rsidRPr="007C2FDA">
        <w:rPr>
          <w:b/>
          <w:sz w:val="24"/>
        </w:rPr>
        <w:t xml:space="preserve"> </w:t>
      </w:r>
      <w:r w:rsidRPr="007C2FDA">
        <w:rPr>
          <w:sz w:val="24"/>
        </w:rPr>
        <w:t>Найти</w:t>
      </w:r>
      <w:r w:rsidRPr="007C2FDA">
        <w:rPr>
          <w:b/>
          <w:sz w:val="24"/>
        </w:rPr>
        <w:t xml:space="preserve"> </w:t>
      </w:r>
      <w:r w:rsidRPr="007C2FDA">
        <w:rPr>
          <w:sz w:val="24"/>
        </w:rPr>
        <w:t>вероятность того, что за 30 минут за справкой обратится:</w:t>
      </w:r>
    </w:p>
    <w:p w14:paraId="3A2C44FC" w14:textId="77777777" w:rsidR="001505E5" w:rsidRPr="007C2FDA" w:rsidRDefault="001505E5" w:rsidP="001505E5">
      <w:pPr>
        <w:spacing w:line="209" w:lineRule="auto"/>
        <w:ind w:left="580"/>
        <w:rPr>
          <w:sz w:val="24"/>
        </w:rPr>
      </w:pPr>
      <w:r w:rsidRPr="007C2FDA">
        <w:rPr>
          <w:sz w:val="24"/>
        </w:rPr>
        <w:t>а) 4 человека, б) не менее 3-х человек.</w:t>
      </w:r>
    </w:p>
    <w:p w14:paraId="4F5F3C68" w14:textId="77777777" w:rsidR="001505E5" w:rsidRPr="007C2FDA" w:rsidRDefault="001505E5" w:rsidP="001505E5">
      <w:pPr>
        <w:spacing w:line="231" w:lineRule="auto"/>
        <w:ind w:firstLine="568"/>
        <w:rPr>
          <w:sz w:val="24"/>
        </w:rPr>
      </w:pPr>
      <w:r w:rsidRPr="007C2FDA">
        <w:rPr>
          <w:b/>
          <w:sz w:val="24"/>
          <w:u w:val="single"/>
        </w:rPr>
        <w:t>Решение.</w:t>
      </w:r>
      <w:r w:rsidRPr="007C2FDA">
        <w:rPr>
          <w:b/>
          <w:sz w:val="24"/>
        </w:rPr>
        <w:t xml:space="preserve"> </w:t>
      </w:r>
      <w:r w:rsidRPr="007C2FDA">
        <w:rPr>
          <w:sz w:val="24"/>
        </w:rPr>
        <w:t>Интенсивность потока заявок равна</w:t>
      </w:r>
      <w:r w:rsidRPr="007C2FDA">
        <w:rPr>
          <w:b/>
          <w:sz w:val="24"/>
        </w:rPr>
        <w:t xml:space="preserve"> </w:t>
      </w:r>
      <w:r w:rsidRPr="007C2FDA">
        <w:rPr>
          <w:i/>
          <w:sz w:val="24"/>
        </w:rPr>
        <w:t>λ</w:t>
      </w:r>
      <w:r w:rsidRPr="007C2FDA">
        <w:rPr>
          <w:b/>
          <w:sz w:val="24"/>
        </w:rPr>
        <w:t xml:space="preserve"> </w:t>
      </w:r>
      <w:r w:rsidRPr="007C2FDA">
        <w:rPr>
          <w:sz w:val="24"/>
        </w:rPr>
        <w:t>= 2/10</w:t>
      </w:r>
      <w:r w:rsidRPr="007C2FDA">
        <w:rPr>
          <w:b/>
          <w:sz w:val="24"/>
        </w:rPr>
        <w:t xml:space="preserve"> </w:t>
      </w:r>
      <w:r w:rsidRPr="007C2FDA">
        <w:rPr>
          <w:sz w:val="24"/>
        </w:rPr>
        <w:t>мин</w:t>
      </w:r>
      <w:r w:rsidRPr="007C2FDA">
        <w:rPr>
          <w:b/>
          <w:sz w:val="24"/>
        </w:rPr>
        <w:t xml:space="preserve"> </w:t>
      </w:r>
      <w:r w:rsidRPr="007C2FDA">
        <w:rPr>
          <w:sz w:val="24"/>
        </w:rPr>
        <w:t>= 0,2[мин</w:t>
      </w:r>
      <w:r w:rsidRPr="007C2FDA">
        <w:rPr>
          <w:sz w:val="24"/>
          <w:vertAlign w:val="superscript"/>
        </w:rPr>
        <w:t>-1</w:t>
      </w:r>
      <w:r w:rsidRPr="007C2FDA">
        <w:rPr>
          <w:sz w:val="24"/>
        </w:rPr>
        <w:t>].</w:t>
      </w:r>
      <w:r w:rsidRPr="007C2FDA">
        <w:rPr>
          <w:b/>
          <w:sz w:val="24"/>
        </w:rPr>
        <w:t xml:space="preserve"> </w:t>
      </w:r>
      <w:r w:rsidRPr="007C2FDA">
        <w:rPr>
          <w:sz w:val="24"/>
        </w:rPr>
        <w:t>Для</w:t>
      </w:r>
      <w:r w:rsidRPr="007C2FDA">
        <w:rPr>
          <w:b/>
          <w:sz w:val="24"/>
        </w:rPr>
        <w:t xml:space="preserve"> </w:t>
      </w:r>
      <w:r w:rsidRPr="007C2FDA">
        <w:rPr>
          <w:sz w:val="24"/>
        </w:rPr>
        <w:t xml:space="preserve">решения используем формулу (4.1), где полагаем </w:t>
      </w:r>
      <w:r w:rsidRPr="007C2FDA">
        <w:rPr>
          <w:i/>
          <w:sz w:val="24"/>
        </w:rPr>
        <w:t>t</w:t>
      </w:r>
      <w:r w:rsidRPr="007C2FDA">
        <w:rPr>
          <w:sz w:val="24"/>
        </w:rPr>
        <w:t xml:space="preserve"> = </w:t>
      </w:r>
      <w:r w:rsidRPr="007C2FDA">
        <w:rPr>
          <w:i/>
          <w:sz w:val="24"/>
        </w:rPr>
        <w:t>T</w:t>
      </w:r>
      <w:r w:rsidRPr="007C2FDA">
        <w:rPr>
          <w:sz w:val="24"/>
        </w:rPr>
        <w:t xml:space="preserve"> = 30 минут; для пункта (а) </w:t>
      </w:r>
      <w:r w:rsidRPr="007C2FDA">
        <w:rPr>
          <w:i/>
          <w:sz w:val="24"/>
        </w:rPr>
        <w:t>i</w:t>
      </w:r>
      <w:r w:rsidRPr="007C2FDA">
        <w:rPr>
          <w:sz w:val="24"/>
        </w:rPr>
        <w:t xml:space="preserve"> = 4, для пункта (б) </w:t>
      </w:r>
      <w:r w:rsidRPr="007C2FDA">
        <w:rPr>
          <w:i/>
          <w:sz w:val="24"/>
        </w:rPr>
        <w:t>i</w:t>
      </w:r>
      <w:r w:rsidRPr="007C2FDA">
        <w:rPr>
          <w:sz w:val="24"/>
        </w:rPr>
        <w:t xml:space="preserve"> = 3, 4, 5,… .</w:t>
      </w:r>
    </w:p>
    <w:p w14:paraId="139D38DA" w14:textId="1A566D69" w:rsidR="001505E5" w:rsidRPr="007C2FDA" w:rsidRDefault="001505E5" w:rsidP="001505E5">
      <w:pPr>
        <w:spacing w:line="245" w:lineRule="auto"/>
        <w:ind w:firstLine="567"/>
        <w:rPr>
          <w:sz w:val="24"/>
        </w:rPr>
      </w:pPr>
      <w:r w:rsidRPr="007C2FDA">
        <w:rPr>
          <w:noProof/>
          <w:sz w:val="24"/>
          <w:lang w:eastAsia="ru-RU"/>
        </w:rPr>
        <w:drawing>
          <wp:inline distT="0" distB="0" distL="0" distR="0" wp14:anchorId="3399F371" wp14:editId="1FDA720F">
            <wp:extent cx="3810000" cy="466725"/>
            <wp:effectExtent l="0" t="0" r="0" b="9525"/>
            <wp:docPr id="1591" name="Рисунок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0">
                      <a:extLst>
                        <a:ext uri="{28A0092B-C50C-407E-A947-70E740481C1C}">
                          <a14:useLocalDpi xmlns:a14="http://schemas.microsoft.com/office/drawing/2010/main" val="0"/>
                        </a:ext>
                      </a:extLst>
                    </a:blip>
                    <a:srcRect l="990"/>
                    <a:stretch>
                      <a:fillRect/>
                    </a:stretch>
                  </pic:blipFill>
                  <pic:spPr bwMode="auto">
                    <a:xfrm>
                      <a:off x="0" y="0"/>
                      <a:ext cx="3810000" cy="466725"/>
                    </a:xfrm>
                    <a:prstGeom prst="rect">
                      <a:avLst/>
                    </a:prstGeom>
                    <a:noFill/>
                    <a:ln>
                      <a:noFill/>
                    </a:ln>
                  </pic:spPr>
                </pic:pic>
              </a:graphicData>
            </a:graphic>
          </wp:inline>
        </w:drawing>
      </w:r>
    </w:p>
    <w:p w14:paraId="119AB939" w14:textId="77777777" w:rsidR="001505E5" w:rsidRPr="007C2FDA" w:rsidRDefault="001505E5" w:rsidP="001505E5">
      <w:pPr>
        <w:spacing w:line="245" w:lineRule="auto"/>
        <w:ind w:firstLine="568"/>
        <w:rPr>
          <w:sz w:val="24"/>
        </w:rPr>
      </w:pPr>
      <w:r w:rsidRPr="007C2FDA">
        <w:rPr>
          <w:sz w:val="24"/>
        </w:rPr>
        <w:t>б) при решении этого пункта целесообразно использовать противоположную вероятность:</w:t>
      </w:r>
    </w:p>
    <w:p w14:paraId="77C071C2" w14:textId="463AAF24" w:rsidR="001505E5" w:rsidRPr="007C2FDA" w:rsidRDefault="001505E5" w:rsidP="001505E5">
      <w:pPr>
        <w:spacing w:line="245" w:lineRule="auto"/>
        <w:ind w:firstLine="568"/>
        <w:rPr>
          <w:sz w:val="24"/>
        </w:rPr>
      </w:pPr>
      <w:r w:rsidRPr="007C2FDA">
        <w:rPr>
          <w:noProof/>
          <w:sz w:val="24"/>
          <w:lang w:eastAsia="ru-RU"/>
        </w:rPr>
        <w:drawing>
          <wp:inline distT="0" distB="0" distL="0" distR="0" wp14:anchorId="341D0A7F" wp14:editId="754DD6E9">
            <wp:extent cx="5810250" cy="447675"/>
            <wp:effectExtent l="0" t="0" r="0" b="9525"/>
            <wp:docPr id="1590" name="Рисунок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5810250" cy="447675"/>
                    </a:xfrm>
                    <a:prstGeom prst="rect">
                      <a:avLst/>
                    </a:prstGeom>
                    <a:noFill/>
                    <a:ln>
                      <a:noFill/>
                    </a:ln>
                  </pic:spPr>
                </pic:pic>
              </a:graphicData>
            </a:graphic>
          </wp:inline>
        </w:drawing>
      </w:r>
    </w:p>
    <w:p w14:paraId="2CD90634" w14:textId="77777777" w:rsidR="001505E5" w:rsidRPr="007C2FDA" w:rsidRDefault="001505E5" w:rsidP="001505E5">
      <w:pPr>
        <w:spacing w:line="20" w:lineRule="exact"/>
        <w:rPr>
          <w:sz w:val="24"/>
        </w:rPr>
      </w:pPr>
    </w:p>
    <w:p w14:paraId="1CCFD3EE" w14:textId="77777777" w:rsidR="001505E5" w:rsidRPr="007C2FDA" w:rsidRDefault="001505E5" w:rsidP="001505E5">
      <w:pPr>
        <w:spacing w:line="2" w:lineRule="exact"/>
        <w:rPr>
          <w:sz w:val="24"/>
        </w:rPr>
      </w:pPr>
    </w:p>
    <w:p w14:paraId="6C021F89" w14:textId="77777777" w:rsidR="001505E5" w:rsidRPr="007C2FDA" w:rsidRDefault="001505E5" w:rsidP="001505E5">
      <w:pPr>
        <w:spacing w:line="227" w:lineRule="auto"/>
        <w:ind w:firstLine="568"/>
        <w:rPr>
          <w:sz w:val="24"/>
        </w:rPr>
      </w:pPr>
      <w:r w:rsidRPr="007C2FDA">
        <w:rPr>
          <w:b/>
          <w:sz w:val="24"/>
          <w:u w:val="single"/>
        </w:rPr>
        <w:t>Пример</w:t>
      </w:r>
      <w:r w:rsidRPr="007C2FDA">
        <w:rPr>
          <w:b/>
          <w:sz w:val="24"/>
        </w:rPr>
        <w:t xml:space="preserve"> </w:t>
      </w:r>
      <w:r w:rsidRPr="007C2FDA">
        <w:rPr>
          <w:b/>
          <w:sz w:val="24"/>
          <w:u w:val="single"/>
        </w:rPr>
        <w:t>5.</w:t>
      </w:r>
      <w:r w:rsidRPr="007C2FDA">
        <w:rPr>
          <w:b/>
          <w:sz w:val="24"/>
        </w:rPr>
        <w:t xml:space="preserve"> </w:t>
      </w:r>
      <w:r w:rsidRPr="007C2FDA">
        <w:rPr>
          <w:sz w:val="24"/>
        </w:rPr>
        <w:t>В приборе имеются два блока,</w:t>
      </w:r>
      <w:r w:rsidRPr="007C2FDA">
        <w:rPr>
          <w:b/>
          <w:sz w:val="24"/>
        </w:rPr>
        <w:t xml:space="preserve"> </w:t>
      </w:r>
      <w:r w:rsidRPr="007C2FDA">
        <w:rPr>
          <w:sz w:val="24"/>
        </w:rPr>
        <w:t>работающих независимо друг от друга.</w:t>
      </w:r>
      <w:r w:rsidRPr="007C2FDA">
        <w:rPr>
          <w:b/>
          <w:sz w:val="24"/>
        </w:rPr>
        <w:t xml:space="preserve"> </w:t>
      </w:r>
      <w:r w:rsidRPr="007C2FDA">
        <w:rPr>
          <w:sz w:val="24"/>
        </w:rPr>
        <w:t xml:space="preserve">Время безотказной работы определяется показательным законом. Среднее время безотказной работы 1-го блока – </w:t>
      </w:r>
      <w:r w:rsidRPr="007C2FDA">
        <w:rPr>
          <w:i/>
          <w:sz w:val="24"/>
        </w:rPr>
        <w:t>t</w:t>
      </w:r>
      <w:r w:rsidRPr="007C2FDA">
        <w:rPr>
          <w:sz w:val="24"/>
          <w:vertAlign w:val="subscript"/>
        </w:rPr>
        <w:t>1</w:t>
      </w:r>
      <w:r w:rsidRPr="007C2FDA">
        <w:rPr>
          <w:sz w:val="24"/>
        </w:rPr>
        <w:t xml:space="preserve"> = 2 года, 2 -го – </w:t>
      </w:r>
      <w:r w:rsidRPr="007C2FDA">
        <w:rPr>
          <w:i/>
          <w:sz w:val="24"/>
        </w:rPr>
        <w:t>t</w:t>
      </w:r>
      <w:r w:rsidRPr="007C2FDA">
        <w:rPr>
          <w:sz w:val="24"/>
          <w:vertAlign w:val="subscript"/>
        </w:rPr>
        <w:t>2</w:t>
      </w:r>
      <w:r w:rsidRPr="007C2FDA">
        <w:rPr>
          <w:sz w:val="24"/>
        </w:rPr>
        <w:t xml:space="preserve"> = 1 год. Найти вероятность того, что за 1,5 года: а) не откажет ни один из блоков; б) откажет только 2-й блок; в) откажут оба блока.</w:t>
      </w:r>
    </w:p>
    <w:p w14:paraId="2880AEF3" w14:textId="77777777" w:rsidR="001505E5" w:rsidRPr="007C2FDA" w:rsidRDefault="001505E5" w:rsidP="001505E5">
      <w:pPr>
        <w:spacing w:line="1" w:lineRule="exact"/>
        <w:rPr>
          <w:sz w:val="24"/>
        </w:rPr>
      </w:pPr>
    </w:p>
    <w:p w14:paraId="6BC47492" w14:textId="77777777" w:rsidR="001505E5" w:rsidRPr="007C2FDA" w:rsidRDefault="001505E5" w:rsidP="001505E5">
      <w:pPr>
        <w:spacing w:line="0" w:lineRule="atLeast"/>
        <w:ind w:firstLine="568"/>
        <w:rPr>
          <w:sz w:val="24"/>
        </w:rPr>
      </w:pPr>
      <w:r w:rsidRPr="007C2FDA">
        <w:rPr>
          <w:b/>
          <w:sz w:val="24"/>
          <w:u w:val="single"/>
        </w:rPr>
        <w:t>Решение:</w:t>
      </w:r>
      <w:r w:rsidRPr="007C2FDA">
        <w:rPr>
          <w:b/>
          <w:sz w:val="24"/>
        </w:rPr>
        <w:t xml:space="preserve"> </w:t>
      </w:r>
      <w:r w:rsidRPr="007C2FDA">
        <w:rPr>
          <w:sz w:val="24"/>
        </w:rPr>
        <w:t>В качестве события выступает неисправность какого-</w:t>
      </w:r>
      <w:r w:rsidRPr="007C2FDA">
        <w:rPr>
          <w:b/>
          <w:sz w:val="24"/>
        </w:rPr>
        <w:t xml:space="preserve"> </w:t>
      </w:r>
      <w:r w:rsidRPr="007C2FDA">
        <w:rPr>
          <w:sz w:val="24"/>
        </w:rPr>
        <w:t>то блока.</w:t>
      </w:r>
      <w:r w:rsidRPr="007C2FDA">
        <w:rPr>
          <w:b/>
          <w:sz w:val="24"/>
        </w:rPr>
        <w:t xml:space="preserve"> </w:t>
      </w:r>
      <w:r w:rsidRPr="007C2FDA">
        <w:rPr>
          <w:sz w:val="24"/>
        </w:rPr>
        <w:t xml:space="preserve">Вероятность </w:t>
      </w:r>
      <w:r w:rsidRPr="007C2FDA">
        <w:rPr>
          <w:i/>
          <w:sz w:val="24"/>
        </w:rPr>
        <w:t>p</w:t>
      </w:r>
      <w:r w:rsidRPr="007C2FDA">
        <w:rPr>
          <w:sz w:val="24"/>
          <w:vertAlign w:val="superscript"/>
        </w:rPr>
        <w:t>(i)</w:t>
      </w:r>
      <w:r w:rsidRPr="007C2FDA">
        <w:rPr>
          <w:sz w:val="24"/>
        </w:rPr>
        <w:t xml:space="preserve"> (</w:t>
      </w:r>
      <w:r w:rsidRPr="007C2FDA">
        <w:rPr>
          <w:i/>
          <w:sz w:val="24"/>
        </w:rPr>
        <w:t>t</w:t>
      </w:r>
      <w:r w:rsidRPr="007C2FDA">
        <w:rPr>
          <w:sz w:val="24"/>
        </w:rPr>
        <w:t xml:space="preserve">) исправности </w:t>
      </w:r>
      <w:r w:rsidRPr="007C2FDA">
        <w:rPr>
          <w:i/>
          <w:sz w:val="24"/>
        </w:rPr>
        <w:t>i</w:t>
      </w:r>
      <w:r w:rsidRPr="007C2FDA">
        <w:rPr>
          <w:sz w:val="24"/>
        </w:rPr>
        <w:t xml:space="preserve">-го блока в течение времени </w:t>
      </w:r>
      <w:r w:rsidRPr="007C2FDA">
        <w:rPr>
          <w:i/>
          <w:sz w:val="24"/>
        </w:rPr>
        <w:t>t</w:t>
      </w:r>
      <w:r w:rsidRPr="007C2FDA">
        <w:rPr>
          <w:sz w:val="24"/>
        </w:rPr>
        <w:t xml:space="preserve"> определяется формулой</w:t>
      </w:r>
    </w:p>
    <w:p w14:paraId="6AB8EC23" w14:textId="77777777" w:rsidR="001505E5" w:rsidRPr="007C2FDA" w:rsidRDefault="001505E5" w:rsidP="001505E5">
      <w:pPr>
        <w:spacing w:line="0" w:lineRule="atLeast"/>
        <w:ind w:firstLine="568"/>
        <w:rPr>
          <w:sz w:val="24"/>
        </w:rPr>
        <w:sectPr w:rsidR="001505E5" w:rsidRPr="007C2FDA">
          <w:pgSz w:w="11900" w:h="16840"/>
          <w:pgMar w:top="538" w:right="564" w:bottom="175" w:left="560" w:header="0" w:footer="0" w:gutter="0"/>
          <w:cols w:space="0" w:equalWidth="0">
            <w:col w:w="10780"/>
          </w:cols>
          <w:docGrid w:linePitch="360"/>
        </w:sectPr>
      </w:pPr>
    </w:p>
    <w:p w14:paraId="5347F885" w14:textId="77777777" w:rsidR="001505E5" w:rsidRPr="007C2FDA" w:rsidRDefault="001505E5" w:rsidP="001505E5">
      <w:pPr>
        <w:spacing w:line="0" w:lineRule="atLeast"/>
        <w:rPr>
          <w:sz w:val="24"/>
        </w:rPr>
      </w:pPr>
      <w:r w:rsidRPr="007C2FDA">
        <w:rPr>
          <w:sz w:val="24"/>
        </w:rPr>
        <w:lastRenderedPageBreak/>
        <w:t>(4.2), т.е.</w:t>
      </w:r>
    </w:p>
    <w:p w14:paraId="0B15DF2F" w14:textId="77777777" w:rsidR="001505E5" w:rsidRPr="007C2FDA" w:rsidRDefault="001505E5" w:rsidP="001505E5">
      <w:pPr>
        <w:tabs>
          <w:tab w:val="left" w:pos="4220"/>
        </w:tabs>
        <w:spacing w:line="232" w:lineRule="auto"/>
        <w:ind w:left="3120"/>
        <w:rPr>
          <w:sz w:val="24"/>
          <w:vertAlign w:val="subscript"/>
        </w:rPr>
      </w:pPr>
      <w:r w:rsidRPr="007C2FDA">
        <w:rPr>
          <w:sz w:val="24"/>
          <w:vertAlign w:val="subscript"/>
        </w:rPr>
        <w:t>p</w:t>
      </w:r>
      <w:r w:rsidRPr="007C2FDA">
        <w:rPr>
          <w:sz w:val="24"/>
        </w:rPr>
        <w:t xml:space="preserve"> </w:t>
      </w:r>
      <w:r w:rsidRPr="007C2FDA">
        <w:rPr>
          <w:sz w:val="24"/>
          <w:vertAlign w:val="superscript"/>
        </w:rPr>
        <w:t>(1</w:t>
      </w:r>
      <w:proofErr w:type="gramStart"/>
      <w:r w:rsidRPr="007C2FDA">
        <w:rPr>
          <w:sz w:val="24"/>
          <w:vertAlign w:val="superscript"/>
        </w:rPr>
        <w:t xml:space="preserve"> )</w:t>
      </w:r>
      <w:proofErr w:type="gramEnd"/>
      <w:r w:rsidRPr="007C2FDA">
        <w:rPr>
          <w:sz w:val="24"/>
        </w:rPr>
        <w:t xml:space="preserve"> </w:t>
      </w:r>
      <w:r w:rsidRPr="007C2FDA">
        <w:rPr>
          <w:sz w:val="24"/>
          <w:vertAlign w:val="subscript"/>
        </w:rPr>
        <w:t>( t )</w:t>
      </w:r>
      <w:r w:rsidRPr="007C2FDA">
        <w:rPr>
          <w:sz w:val="24"/>
        </w:rPr>
        <w:tab/>
      </w:r>
      <w:r w:rsidRPr="007C2FDA">
        <w:rPr>
          <w:rFonts w:eastAsia="Arial"/>
          <w:sz w:val="24"/>
          <w:vertAlign w:val="subscript"/>
        </w:rPr>
        <w:t xml:space="preserve">= </w:t>
      </w:r>
      <w:r w:rsidRPr="007C2FDA">
        <w:rPr>
          <w:sz w:val="24"/>
          <w:vertAlign w:val="subscript"/>
        </w:rPr>
        <w:t>e</w:t>
      </w:r>
      <w:r w:rsidRPr="007C2FDA">
        <w:rPr>
          <w:rFonts w:eastAsia="Arial"/>
          <w:sz w:val="24"/>
          <w:vertAlign w:val="subscript"/>
        </w:rPr>
        <w:t xml:space="preserve"> </w:t>
      </w:r>
      <w:r w:rsidRPr="007C2FDA">
        <w:rPr>
          <w:rFonts w:eastAsia="Arial"/>
          <w:sz w:val="24"/>
          <w:vertAlign w:val="superscript"/>
        </w:rPr>
        <w:t>− λ</w:t>
      </w:r>
      <w:r w:rsidRPr="007C2FDA">
        <w:rPr>
          <w:rFonts w:eastAsia="Arial"/>
          <w:sz w:val="24"/>
        </w:rPr>
        <w:t xml:space="preserve"> </w:t>
      </w:r>
      <w:r w:rsidRPr="007C2FDA">
        <w:rPr>
          <w:sz w:val="24"/>
        </w:rPr>
        <w:t>1</w:t>
      </w:r>
      <w:r w:rsidRPr="007C2FDA">
        <w:rPr>
          <w:rFonts w:eastAsia="Arial"/>
          <w:sz w:val="24"/>
        </w:rPr>
        <w:t xml:space="preserve"> </w:t>
      </w:r>
      <w:r w:rsidRPr="007C2FDA">
        <w:rPr>
          <w:sz w:val="24"/>
          <w:vertAlign w:val="superscript"/>
        </w:rPr>
        <w:t>t</w:t>
      </w:r>
      <w:r w:rsidRPr="007C2FDA">
        <w:rPr>
          <w:rFonts w:eastAsia="Arial"/>
          <w:sz w:val="24"/>
        </w:rPr>
        <w:t xml:space="preserve"> </w:t>
      </w:r>
      <w:r w:rsidRPr="007C2FDA">
        <w:rPr>
          <w:sz w:val="24"/>
          <w:vertAlign w:val="subscript"/>
        </w:rPr>
        <w:t>,  p</w:t>
      </w:r>
      <w:r w:rsidRPr="007C2FDA">
        <w:rPr>
          <w:rFonts w:eastAsia="Arial"/>
          <w:sz w:val="24"/>
        </w:rPr>
        <w:t xml:space="preserve"> </w:t>
      </w:r>
      <w:r w:rsidRPr="007C2FDA">
        <w:rPr>
          <w:sz w:val="24"/>
          <w:vertAlign w:val="superscript"/>
        </w:rPr>
        <w:t>( 2 )</w:t>
      </w:r>
      <w:r w:rsidRPr="007C2FDA">
        <w:rPr>
          <w:rFonts w:eastAsia="Arial"/>
          <w:sz w:val="24"/>
        </w:rPr>
        <w:t xml:space="preserve"> </w:t>
      </w:r>
      <w:r w:rsidRPr="007C2FDA">
        <w:rPr>
          <w:sz w:val="24"/>
          <w:vertAlign w:val="subscript"/>
        </w:rPr>
        <w:t>( t )</w:t>
      </w:r>
      <w:r w:rsidRPr="007C2FDA">
        <w:rPr>
          <w:rFonts w:eastAsia="Arial"/>
          <w:sz w:val="24"/>
        </w:rPr>
        <w:t xml:space="preserve"> </w:t>
      </w:r>
      <w:r w:rsidRPr="007C2FDA">
        <w:rPr>
          <w:rFonts w:eastAsia="Arial"/>
          <w:sz w:val="24"/>
          <w:vertAlign w:val="subscript"/>
        </w:rPr>
        <w:t>=</w:t>
      </w:r>
      <w:r w:rsidRPr="007C2FDA">
        <w:rPr>
          <w:rFonts w:eastAsia="Arial"/>
          <w:sz w:val="24"/>
        </w:rPr>
        <w:t xml:space="preserve">  </w:t>
      </w:r>
      <w:r w:rsidRPr="007C2FDA">
        <w:rPr>
          <w:sz w:val="24"/>
          <w:vertAlign w:val="subscript"/>
        </w:rPr>
        <w:t>e</w:t>
      </w:r>
      <w:r w:rsidRPr="007C2FDA">
        <w:rPr>
          <w:rFonts w:eastAsia="Arial"/>
          <w:sz w:val="24"/>
        </w:rPr>
        <w:t xml:space="preserve"> </w:t>
      </w:r>
      <w:r w:rsidRPr="007C2FDA">
        <w:rPr>
          <w:rFonts w:eastAsia="Arial"/>
          <w:sz w:val="24"/>
          <w:vertAlign w:val="superscript"/>
        </w:rPr>
        <w:t>− λ</w:t>
      </w:r>
      <w:r w:rsidRPr="007C2FDA">
        <w:rPr>
          <w:rFonts w:eastAsia="Arial"/>
          <w:sz w:val="24"/>
        </w:rPr>
        <w:t xml:space="preserve"> </w:t>
      </w:r>
      <w:r w:rsidRPr="007C2FDA">
        <w:rPr>
          <w:sz w:val="24"/>
        </w:rPr>
        <w:t>2</w:t>
      </w:r>
      <w:r w:rsidRPr="007C2FDA">
        <w:rPr>
          <w:rFonts w:eastAsia="Arial"/>
          <w:sz w:val="24"/>
        </w:rPr>
        <w:t xml:space="preserve"> </w:t>
      </w:r>
      <w:r w:rsidRPr="007C2FDA">
        <w:rPr>
          <w:sz w:val="24"/>
          <w:vertAlign w:val="superscript"/>
        </w:rPr>
        <w:t>t</w:t>
      </w:r>
      <w:r w:rsidRPr="007C2FDA">
        <w:rPr>
          <w:rFonts w:eastAsia="Arial"/>
          <w:sz w:val="24"/>
        </w:rPr>
        <w:t xml:space="preserve"> </w:t>
      </w:r>
      <w:r w:rsidRPr="007C2FDA">
        <w:rPr>
          <w:sz w:val="24"/>
          <w:vertAlign w:val="subscript"/>
        </w:rPr>
        <w:t>,</w:t>
      </w:r>
    </w:p>
    <w:p w14:paraId="611FD1E2" w14:textId="77777777" w:rsidR="001505E5" w:rsidRPr="007C2FDA" w:rsidRDefault="001505E5" w:rsidP="001505E5">
      <w:pPr>
        <w:spacing w:line="210" w:lineRule="auto"/>
        <w:ind w:left="580"/>
        <w:rPr>
          <w:sz w:val="24"/>
        </w:rPr>
      </w:pPr>
      <w:r w:rsidRPr="007C2FDA">
        <w:rPr>
          <w:sz w:val="24"/>
        </w:rPr>
        <w:t>где λ</w:t>
      </w:r>
      <w:r w:rsidRPr="007C2FDA">
        <w:rPr>
          <w:sz w:val="24"/>
          <w:vertAlign w:val="subscript"/>
        </w:rPr>
        <w:t>1</w:t>
      </w:r>
      <w:r w:rsidRPr="007C2FDA">
        <w:rPr>
          <w:sz w:val="24"/>
        </w:rPr>
        <w:t xml:space="preserve"> = 1/</w:t>
      </w:r>
      <w:r w:rsidRPr="007C2FDA">
        <w:rPr>
          <w:i/>
          <w:sz w:val="24"/>
        </w:rPr>
        <w:t>t</w:t>
      </w:r>
      <w:r w:rsidRPr="007C2FDA">
        <w:rPr>
          <w:sz w:val="24"/>
          <w:vertAlign w:val="subscript"/>
        </w:rPr>
        <w:t>1</w:t>
      </w:r>
      <w:r w:rsidRPr="007C2FDA">
        <w:rPr>
          <w:sz w:val="24"/>
        </w:rPr>
        <w:t xml:space="preserve"> = 0,5[год</w:t>
      </w:r>
      <w:r w:rsidRPr="007C2FDA">
        <w:rPr>
          <w:sz w:val="24"/>
          <w:vertAlign w:val="superscript"/>
        </w:rPr>
        <w:t>-1</w:t>
      </w:r>
      <w:r w:rsidRPr="007C2FDA">
        <w:rPr>
          <w:sz w:val="24"/>
        </w:rPr>
        <w:t>], λ</w:t>
      </w:r>
      <w:r w:rsidRPr="007C2FDA">
        <w:rPr>
          <w:sz w:val="24"/>
          <w:vertAlign w:val="subscript"/>
        </w:rPr>
        <w:t>2</w:t>
      </w:r>
      <w:r w:rsidRPr="007C2FDA">
        <w:rPr>
          <w:sz w:val="24"/>
        </w:rPr>
        <w:t xml:space="preserve"> = 1/</w:t>
      </w:r>
      <w:r w:rsidRPr="007C2FDA">
        <w:rPr>
          <w:i/>
          <w:sz w:val="24"/>
        </w:rPr>
        <w:t>t</w:t>
      </w:r>
      <w:r w:rsidRPr="007C2FDA">
        <w:rPr>
          <w:sz w:val="24"/>
          <w:vertAlign w:val="subscript"/>
        </w:rPr>
        <w:t>2</w:t>
      </w:r>
      <w:r w:rsidRPr="007C2FDA">
        <w:rPr>
          <w:sz w:val="24"/>
        </w:rPr>
        <w:t xml:space="preserve"> = 1[год</w:t>
      </w:r>
      <w:r w:rsidRPr="007C2FDA">
        <w:rPr>
          <w:sz w:val="24"/>
          <w:vertAlign w:val="superscript"/>
        </w:rPr>
        <w:t>-1</w:t>
      </w:r>
      <w:r w:rsidRPr="007C2FDA">
        <w:rPr>
          <w:sz w:val="24"/>
        </w:rPr>
        <w:t>].</w:t>
      </w:r>
    </w:p>
    <w:p w14:paraId="1CC3B3B4" w14:textId="77777777" w:rsidR="001505E5" w:rsidRPr="007C2FDA" w:rsidRDefault="001505E5" w:rsidP="001505E5">
      <w:pPr>
        <w:spacing w:line="1" w:lineRule="exact"/>
        <w:rPr>
          <w:sz w:val="24"/>
        </w:rPr>
      </w:pPr>
    </w:p>
    <w:p w14:paraId="1AD1C9BF" w14:textId="77777777" w:rsidR="001505E5" w:rsidRPr="007C2FDA" w:rsidRDefault="001505E5" w:rsidP="001505E5">
      <w:pPr>
        <w:spacing w:line="241" w:lineRule="auto"/>
        <w:rPr>
          <w:sz w:val="24"/>
        </w:rPr>
      </w:pPr>
      <w:r w:rsidRPr="007C2FDA">
        <w:rPr>
          <w:sz w:val="24"/>
        </w:rPr>
        <w:t xml:space="preserve">Вероятности исправности блоков по истечении времени </w:t>
      </w:r>
      <w:r w:rsidRPr="007C2FDA">
        <w:rPr>
          <w:i/>
          <w:sz w:val="24"/>
        </w:rPr>
        <w:t>t</w:t>
      </w:r>
      <w:r w:rsidRPr="007C2FDA">
        <w:rPr>
          <w:sz w:val="24"/>
        </w:rPr>
        <w:t xml:space="preserve"> = </w:t>
      </w:r>
      <w:r w:rsidRPr="007C2FDA">
        <w:rPr>
          <w:i/>
          <w:sz w:val="24"/>
        </w:rPr>
        <w:t>T</w:t>
      </w:r>
      <w:r w:rsidRPr="007C2FDA">
        <w:rPr>
          <w:sz w:val="24"/>
        </w:rPr>
        <w:t xml:space="preserve"> = 1,5 года будут равны соответственно</w:t>
      </w:r>
    </w:p>
    <w:p w14:paraId="7D35778E" w14:textId="77777777" w:rsidR="001505E5" w:rsidRPr="007C2FDA" w:rsidRDefault="001505E5" w:rsidP="001505E5">
      <w:pPr>
        <w:spacing w:line="183" w:lineRule="auto"/>
        <w:ind w:right="-19"/>
        <w:jc w:val="center"/>
        <w:rPr>
          <w:sz w:val="24"/>
          <w:vertAlign w:val="subscript"/>
        </w:rPr>
      </w:pPr>
      <w:r w:rsidRPr="007C2FDA">
        <w:rPr>
          <w:i/>
          <w:sz w:val="24"/>
          <w:vertAlign w:val="subscript"/>
        </w:rPr>
        <w:t>p</w:t>
      </w:r>
      <w:r w:rsidRPr="007C2FDA">
        <w:rPr>
          <w:sz w:val="24"/>
          <w:vertAlign w:val="superscript"/>
        </w:rPr>
        <w:t>(1)</w:t>
      </w:r>
      <w:r w:rsidRPr="007C2FDA">
        <w:rPr>
          <w:rFonts w:eastAsia="Arial"/>
          <w:sz w:val="24"/>
        </w:rPr>
        <w:t xml:space="preserve">  = </w:t>
      </w:r>
      <w:r w:rsidRPr="007C2FDA">
        <w:rPr>
          <w:i/>
          <w:sz w:val="24"/>
          <w:vertAlign w:val="subscript"/>
        </w:rPr>
        <w:t>e</w:t>
      </w:r>
      <w:r w:rsidRPr="007C2FDA">
        <w:rPr>
          <w:rFonts w:eastAsia="MS PGothic"/>
          <w:sz w:val="24"/>
          <w:vertAlign w:val="superscript"/>
        </w:rPr>
        <w:t>−</w:t>
      </w:r>
      <w:r w:rsidRPr="007C2FDA">
        <w:rPr>
          <w:rFonts w:eastAsia="Arial"/>
          <w:sz w:val="24"/>
        </w:rPr>
        <w:t xml:space="preserve"> </w:t>
      </w:r>
      <w:r w:rsidRPr="007C2FDA">
        <w:rPr>
          <w:rFonts w:eastAsia="Arial"/>
          <w:i/>
          <w:sz w:val="24"/>
          <w:vertAlign w:val="superscript"/>
        </w:rPr>
        <w:t>λ</w:t>
      </w:r>
      <w:r w:rsidRPr="007C2FDA">
        <w:rPr>
          <w:sz w:val="24"/>
        </w:rPr>
        <w:t>1</w:t>
      </w:r>
      <w:r w:rsidRPr="007C2FDA">
        <w:rPr>
          <w:i/>
          <w:sz w:val="24"/>
          <w:vertAlign w:val="superscript"/>
        </w:rPr>
        <w:t>T</w:t>
      </w:r>
      <w:r w:rsidRPr="007C2FDA">
        <w:rPr>
          <w:rFonts w:eastAsia="Arial"/>
          <w:sz w:val="24"/>
        </w:rPr>
        <w:t xml:space="preserve">  = </w:t>
      </w:r>
      <w:r w:rsidRPr="007C2FDA">
        <w:rPr>
          <w:i/>
          <w:sz w:val="24"/>
          <w:vertAlign w:val="subscript"/>
        </w:rPr>
        <w:t>е</w:t>
      </w:r>
      <w:r w:rsidRPr="007C2FDA">
        <w:rPr>
          <w:rFonts w:eastAsia="MS PGothic"/>
          <w:sz w:val="24"/>
          <w:vertAlign w:val="superscript"/>
        </w:rPr>
        <w:t>−</w:t>
      </w:r>
      <w:r w:rsidRPr="007C2FDA">
        <w:rPr>
          <w:sz w:val="24"/>
          <w:vertAlign w:val="superscript"/>
        </w:rPr>
        <w:t>05</w:t>
      </w:r>
      <w:r w:rsidRPr="007C2FDA">
        <w:rPr>
          <w:rFonts w:ascii="Cambria Math" w:eastAsia="MS PGothic" w:hAnsi="Cambria Math" w:cs="Cambria Math"/>
          <w:sz w:val="24"/>
          <w:vertAlign w:val="superscript"/>
        </w:rPr>
        <w:t>⋅</w:t>
      </w:r>
      <w:r w:rsidRPr="007C2FDA">
        <w:rPr>
          <w:sz w:val="24"/>
          <w:vertAlign w:val="superscript"/>
        </w:rPr>
        <w:t>1,5</w:t>
      </w:r>
      <w:r w:rsidRPr="007C2FDA">
        <w:rPr>
          <w:rFonts w:eastAsia="Arial"/>
          <w:sz w:val="24"/>
        </w:rPr>
        <w:t xml:space="preserve">  ≈ </w:t>
      </w:r>
      <w:r w:rsidRPr="007C2FDA">
        <w:rPr>
          <w:sz w:val="24"/>
          <w:vertAlign w:val="subscript"/>
        </w:rPr>
        <w:t>0,472,</w:t>
      </w:r>
      <w:r w:rsidRPr="007C2FDA">
        <w:rPr>
          <w:rFonts w:eastAsia="Arial"/>
          <w:sz w:val="24"/>
        </w:rPr>
        <w:t xml:space="preserve"> </w:t>
      </w:r>
      <w:r w:rsidRPr="007C2FDA">
        <w:rPr>
          <w:i/>
          <w:sz w:val="24"/>
          <w:vertAlign w:val="subscript"/>
        </w:rPr>
        <w:t>p</w:t>
      </w:r>
      <w:r w:rsidRPr="007C2FDA">
        <w:rPr>
          <w:rFonts w:eastAsia="Arial"/>
          <w:sz w:val="24"/>
        </w:rPr>
        <w:t xml:space="preserve"> </w:t>
      </w:r>
      <w:proofErr w:type="gramStart"/>
      <w:r w:rsidRPr="007C2FDA">
        <w:rPr>
          <w:sz w:val="24"/>
          <w:vertAlign w:val="superscript"/>
        </w:rPr>
        <w:t xml:space="preserve">( </w:t>
      </w:r>
      <w:proofErr w:type="gramEnd"/>
      <w:r w:rsidRPr="007C2FDA">
        <w:rPr>
          <w:sz w:val="24"/>
          <w:vertAlign w:val="superscript"/>
        </w:rPr>
        <w:t>2 )</w:t>
      </w:r>
      <w:r w:rsidRPr="007C2FDA">
        <w:rPr>
          <w:rFonts w:eastAsia="Arial"/>
          <w:sz w:val="24"/>
        </w:rPr>
        <w:t xml:space="preserve">  </w:t>
      </w:r>
      <w:r w:rsidRPr="007C2FDA">
        <w:rPr>
          <w:rFonts w:eastAsia="Arial"/>
          <w:sz w:val="24"/>
          <w:vertAlign w:val="subscript"/>
        </w:rPr>
        <w:t>=</w:t>
      </w:r>
      <w:r w:rsidRPr="007C2FDA">
        <w:rPr>
          <w:rFonts w:eastAsia="Arial"/>
          <w:sz w:val="24"/>
        </w:rPr>
        <w:t xml:space="preserve"> </w:t>
      </w:r>
      <w:r w:rsidRPr="007C2FDA">
        <w:rPr>
          <w:i/>
          <w:sz w:val="24"/>
          <w:vertAlign w:val="subscript"/>
        </w:rPr>
        <w:t>e</w:t>
      </w:r>
      <w:r w:rsidRPr="007C2FDA">
        <w:rPr>
          <w:rFonts w:eastAsia="Arial"/>
          <w:sz w:val="24"/>
        </w:rPr>
        <w:t xml:space="preserve"> </w:t>
      </w:r>
      <w:r w:rsidRPr="007C2FDA">
        <w:rPr>
          <w:rFonts w:eastAsia="MS PGothic"/>
          <w:sz w:val="24"/>
          <w:vertAlign w:val="superscript"/>
        </w:rPr>
        <w:t>−</w:t>
      </w:r>
      <w:r w:rsidRPr="007C2FDA">
        <w:rPr>
          <w:rFonts w:eastAsia="Arial"/>
          <w:sz w:val="24"/>
        </w:rPr>
        <w:t xml:space="preserve"> </w:t>
      </w:r>
      <w:r w:rsidRPr="007C2FDA">
        <w:rPr>
          <w:rFonts w:eastAsia="Arial"/>
          <w:i/>
          <w:sz w:val="24"/>
          <w:vertAlign w:val="superscript"/>
        </w:rPr>
        <w:t>λ</w:t>
      </w:r>
      <w:r w:rsidRPr="007C2FDA">
        <w:rPr>
          <w:sz w:val="24"/>
        </w:rPr>
        <w:t>2</w:t>
      </w:r>
      <w:r w:rsidRPr="007C2FDA">
        <w:rPr>
          <w:i/>
          <w:sz w:val="24"/>
          <w:vertAlign w:val="superscript"/>
        </w:rPr>
        <w:t>T</w:t>
      </w:r>
      <w:r w:rsidRPr="007C2FDA">
        <w:rPr>
          <w:rFonts w:eastAsia="Arial"/>
          <w:sz w:val="24"/>
        </w:rPr>
        <w:t xml:space="preserve">  </w:t>
      </w:r>
      <w:r w:rsidRPr="007C2FDA">
        <w:rPr>
          <w:rFonts w:eastAsia="Arial"/>
          <w:sz w:val="24"/>
          <w:vertAlign w:val="subscript"/>
        </w:rPr>
        <w:t>=</w:t>
      </w:r>
      <w:r w:rsidRPr="007C2FDA">
        <w:rPr>
          <w:rFonts w:eastAsia="Arial"/>
          <w:sz w:val="24"/>
        </w:rPr>
        <w:t xml:space="preserve"> </w:t>
      </w:r>
      <w:r w:rsidRPr="007C2FDA">
        <w:rPr>
          <w:i/>
          <w:sz w:val="24"/>
          <w:vertAlign w:val="subscript"/>
        </w:rPr>
        <w:t>e</w:t>
      </w:r>
      <w:r w:rsidRPr="007C2FDA">
        <w:rPr>
          <w:rFonts w:eastAsia="Arial"/>
          <w:sz w:val="24"/>
        </w:rPr>
        <w:t xml:space="preserve"> </w:t>
      </w:r>
      <w:r w:rsidRPr="007C2FDA">
        <w:rPr>
          <w:rFonts w:eastAsia="MS PGothic"/>
          <w:sz w:val="24"/>
          <w:vertAlign w:val="superscript"/>
        </w:rPr>
        <w:t>−</w:t>
      </w:r>
      <w:r w:rsidRPr="007C2FDA">
        <w:rPr>
          <w:sz w:val="24"/>
          <w:vertAlign w:val="superscript"/>
        </w:rPr>
        <w:t>1</w:t>
      </w:r>
      <w:r w:rsidRPr="007C2FDA">
        <w:rPr>
          <w:rFonts w:ascii="Cambria Math" w:eastAsia="MS PGothic" w:hAnsi="Cambria Math" w:cs="Cambria Math"/>
          <w:sz w:val="24"/>
          <w:vertAlign w:val="superscript"/>
        </w:rPr>
        <w:t>⋅</w:t>
      </w:r>
      <w:r w:rsidRPr="007C2FDA">
        <w:rPr>
          <w:sz w:val="24"/>
          <w:vertAlign w:val="superscript"/>
        </w:rPr>
        <w:t>1,5</w:t>
      </w:r>
      <w:r w:rsidRPr="007C2FDA">
        <w:rPr>
          <w:rFonts w:eastAsia="Arial"/>
          <w:sz w:val="24"/>
        </w:rPr>
        <w:t xml:space="preserve">  </w:t>
      </w:r>
      <w:r w:rsidRPr="007C2FDA">
        <w:rPr>
          <w:rFonts w:eastAsia="Arial"/>
          <w:sz w:val="24"/>
          <w:vertAlign w:val="subscript"/>
        </w:rPr>
        <w:t>≈</w:t>
      </w:r>
      <w:r w:rsidRPr="007C2FDA">
        <w:rPr>
          <w:rFonts w:eastAsia="Arial"/>
          <w:sz w:val="24"/>
        </w:rPr>
        <w:t xml:space="preserve"> </w:t>
      </w:r>
      <w:r w:rsidRPr="007C2FDA">
        <w:rPr>
          <w:sz w:val="24"/>
          <w:vertAlign w:val="subscript"/>
        </w:rPr>
        <w:t>0,223 .</w:t>
      </w:r>
    </w:p>
    <w:p w14:paraId="07387442" w14:textId="77777777" w:rsidR="001505E5" w:rsidRPr="007C2FDA" w:rsidRDefault="001505E5" w:rsidP="001505E5">
      <w:pPr>
        <w:spacing w:line="1" w:lineRule="exact"/>
        <w:rPr>
          <w:sz w:val="24"/>
        </w:rPr>
      </w:pPr>
    </w:p>
    <w:p w14:paraId="1BD0AA39" w14:textId="77777777" w:rsidR="001505E5" w:rsidRPr="007C2FDA" w:rsidRDefault="001505E5" w:rsidP="001505E5">
      <w:pPr>
        <w:spacing w:line="264" w:lineRule="auto"/>
        <w:rPr>
          <w:i/>
          <w:sz w:val="24"/>
        </w:rPr>
      </w:pPr>
      <w:r w:rsidRPr="007C2FDA">
        <w:rPr>
          <w:sz w:val="24"/>
        </w:rPr>
        <w:t xml:space="preserve">Вероятность того, что за время </w:t>
      </w:r>
      <w:r w:rsidRPr="007C2FDA">
        <w:rPr>
          <w:i/>
          <w:sz w:val="24"/>
        </w:rPr>
        <w:t>T i</w:t>
      </w:r>
      <w:r w:rsidRPr="007C2FDA">
        <w:rPr>
          <w:sz w:val="24"/>
        </w:rPr>
        <w:t xml:space="preserve">-й блок выйдет из строя, является противоположной вероятностью </w:t>
      </w:r>
      <w:r w:rsidRPr="007C2FDA">
        <w:rPr>
          <w:i/>
          <w:sz w:val="24"/>
        </w:rPr>
        <w:t>p</w:t>
      </w:r>
      <w:r w:rsidRPr="007C2FDA">
        <w:rPr>
          <w:sz w:val="24"/>
          <w:vertAlign w:val="superscript"/>
        </w:rPr>
        <w:t>(</w:t>
      </w:r>
      <w:r w:rsidRPr="007C2FDA">
        <w:rPr>
          <w:i/>
          <w:sz w:val="24"/>
          <w:vertAlign w:val="superscript"/>
        </w:rPr>
        <w:t>i</w:t>
      </w:r>
      <w:r w:rsidRPr="007C2FDA">
        <w:rPr>
          <w:sz w:val="24"/>
          <w:vertAlign w:val="superscript"/>
        </w:rPr>
        <w:t>)</w:t>
      </w:r>
      <w:r w:rsidRPr="007C2FDA">
        <w:rPr>
          <w:sz w:val="24"/>
        </w:rPr>
        <w:t xml:space="preserve"> (</w:t>
      </w:r>
      <w:r w:rsidRPr="007C2FDA">
        <w:rPr>
          <w:i/>
          <w:sz w:val="24"/>
        </w:rPr>
        <w:t>T</w:t>
      </w:r>
      <w:r w:rsidRPr="007C2FDA">
        <w:rPr>
          <w:sz w:val="24"/>
        </w:rPr>
        <w:t>):</w:t>
      </w:r>
      <w:r w:rsidRPr="007C2FDA">
        <w:rPr>
          <w:i/>
          <w:sz w:val="24"/>
        </w:rPr>
        <w:t xml:space="preserve">p </w:t>
      </w:r>
      <w:r w:rsidRPr="007C2FDA">
        <w:rPr>
          <w:sz w:val="24"/>
          <w:vertAlign w:val="superscript"/>
        </w:rPr>
        <w:t>(1)</w:t>
      </w:r>
      <w:r w:rsidRPr="007C2FDA">
        <w:rPr>
          <w:i/>
          <w:sz w:val="24"/>
        </w:rPr>
        <w:t xml:space="preserve">  </w:t>
      </w:r>
      <w:r w:rsidRPr="007C2FDA">
        <w:rPr>
          <w:rFonts w:eastAsia="Arial"/>
          <w:sz w:val="24"/>
        </w:rPr>
        <w:t>=</w:t>
      </w:r>
      <w:r w:rsidRPr="007C2FDA">
        <w:rPr>
          <w:i/>
          <w:sz w:val="24"/>
        </w:rPr>
        <w:t xml:space="preserve"> </w:t>
      </w:r>
      <w:r w:rsidRPr="007C2FDA">
        <w:rPr>
          <w:sz w:val="24"/>
        </w:rPr>
        <w:t>1</w:t>
      </w:r>
      <w:r w:rsidRPr="007C2FDA">
        <w:rPr>
          <w:i/>
          <w:sz w:val="24"/>
        </w:rPr>
        <w:t xml:space="preserve"> </w:t>
      </w:r>
      <w:r w:rsidRPr="007C2FDA">
        <w:rPr>
          <w:rFonts w:eastAsia="Arial"/>
          <w:sz w:val="24"/>
        </w:rPr>
        <w:t>−</w:t>
      </w:r>
      <w:r w:rsidRPr="007C2FDA">
        <w:rPr>
          <w:i/>
          <w:sz w:val="24"/>
        </w:rPr>
        <w:t xml:space="preserve"> p</w:t>
      </w:r>
    </w:p>
    <w:p w14:paraId="2F1F008F" w14:textId="77777777" w:rsidR="001505E5" w:rsidRPr="007C2FDA" w:rsidRDefault="001505E5" w:rsidP="001505E5">
      <w:pPr>
        <w:spacing w:line="130" w:lineRule="exact"/>
        <w:rPr>
          <w:sz w:val="24"/>
        </w:rPr>
      </w:pPr>
    </w:p>
    <w:p w14:paraId="53653C19" w14:textId="77777777" w:rsidR="001505E5" w:rsidRPr="007C2FDA" w:rsidRDefault="001505E5" w:rsidP="001505E5">
      <w:pPr>
        <w:spacing w:line="0" w:lineRule="atLeast"/>
        <w:ind w:left="3080"/>
        <w:rPr>
          <w:i/>
          <w:sz w:val="24"/>
        </w:rPr>
      </w:pPr>
      <w:r w:rsidRPr="007C2FDA">
        <w:rPr>
          <w:i/>
          <w:sz w:val="24"/>
        </w:rPr>
        <w:t xml:space="preserve">p </w:t>
      </w:r>
      <w:r w:rsidRPr="007C2FDA">
        <w:rPr>
          <w:sz w:val="24"/>
          <w:vertAlign w:val="superscript"/>
        </w:rPr>
        <w:t>(2)</w:t>
      </w:r>
      <w:r w:rsidRPr="007C2FDA">
        <w:rPr>
          <w:i/>
          <w:sz w:val="24"/>
        </w:rPr>
        <w:t xml:space="preserve">  </w:t>
      </w:r>
      <w:r w:rsidRPr="007C2FDA">
        <w:rPr>
          <w:rFonts w:eastAsia="Arial"/>
          <w:sz w:val="24"/>
        </w:rPr>
        <w:t>=</w:t>
      </w:r>
      <w:r w:rsidRPr="007C2FDA">
        <w:rPr>
          <w:i/>
          <w:sz w:val="24"/>
        </w:rPr>
        <w:t xml:space="preserve"> </w:t>
      </w:r>
      <w:r w:rsidRPr="007C2FDA">
        <w:rPr>
          <w:sz w:val="24"/>
        </w:rPr>
        <w:t>1</w:t>
      </w:r>
      <w:r w:rsidRPr="007C2FDA">
        <w:rPr>
          <w:i/>
          <w:sz w:val="24"/>
        </w:rPr>
        <w:t xml:space="preserve"> </w:t>
      </w:r>
      <w:r w:rsidRPr="007C2FDA">
        <w:rPr>
          <w:rFonts w:eastAsia="Arial"/>
          <w:sz w:val="24"/>
        </w:rPr>
        <w:t>−</w:t>
      </w:r>
      <w:r w:rsidRPr="007C2FDA">
        <w:rPr>
          <w:i/>
          <w:sz w:val="24"/>
        </w:rPr>
        <w:t xml:space="preserve"> p</w:t>
      </w:r>
    </w:p>
    <w:p w14:paraId="6DBF763A" w14:textId="77777777" w:rsidR="001505E5" w:rsidRPr="007C2FDA" w:rsidRDefault="001505E5" w:rsidP="001505E5">
      <w:pPr>
        <w:spacing w:line="0" w:lineRule="atLeast"/>
        <w:rPr>
          <w:sz w:val="24"/>
        </w:rPr>
      </w:pPr>
    </w:p>
    <w:p w14:paraId="65278588" w14:textId="77777777" w:rsidR="001505E5" w:rsidRPr="007C2FDA" w:rsidRDefault="001505E5" w:rsidP="001505E5">
      <w:pPr>
        <w:spacing w:line="258" w:lineRule="exact"/>
        <w:rPr>
          <w:sz w:val="24"/>
        </w:rPr>
      </w:pPr>
    </w:p>
    <w:p w14:paraId="383A92FD" w14:textId="77777777" w:rsidR="001505E5" w:rsidRPr="007C2FDA" w:rsidRDefault="001505E5" w:rsidP="001505E5">
      <w:pPr>
        <w:spacing w:line="0" w:lineRule="atLeast"/>
        <w:rPr>
          <w:sz w:val="24"/>
        </w:rPr>
      </w:pPr>
      <w:r w:rsidRPr="007C2FDA">
        <w:rPr>
          <w:sz w:val="24"/>
        </w:rPr>
        <w:t>(</w:t>
      </w:r>
      <w:r w:rsidRPr="007C2FDA">
        <w:rPr>
          <w:i/>
          <w:sz w:val="24"/>
        </w:rPr>
        <w:t>T</w:t>
      </w:r>
      <w:r w:rsidRPr="007C2FDA">
        <w:rPr>
          <w:sz w:val="24"/>
        </w:rPr>
        <w:t xml:space="preserve">) </w:t>
      </w:r>
      <w:r w:rsidRPr="007C2FDA">
        <w:rPr>
          <w:rFonts w:eastAsia="Arial"/>
          <w:sz w:val="24"/>
        </w:rPr>
        <w:t>≈</w:t>
      </w:r>
      <w:r w:rsidRPr="007C2FDA">
        <w:rPr>
          <w:sz w:val="24"/>
        </w:rPr>
        <w:t xml:space="preserve"> 1 </w:t>
      </w:r>
      <w:r w:rsidRPr="007C2FDA">
        <w:rPr>
          <w:rFonts w:eastAsia="Arial"/>
          <w:sz w:val="24"/>
        </w:rPr>
        <w:t>−</w:t>
      </w:r>
      <w:r w:rsidRPr="007C2FDA">
        <w:rPr>
          <w:sz w:val="24"/>
        </w:rPr>
        <w:t xml:space="preserve"> 0,472 </w:t>
      </w:r>
      <w:r w:rsidRPr="007C2FDA">
        <w:rPr>
          <w:rFonts w:eastAsia="Arial"/>
          <w:sz w:val="24"/>
        </w:rPr>
        <w:t>=</w:t>
      </w:r>
      <w:r w:rsidRPr="007C2FDA">
        <w:rPr>
          <w:sz w:val="24"/>
        </w:rPr>
        <w:t xml:space="preserve"> 0,528,</w:t>
      </w:r>
    </w:p>
    <w:p w14:paraId="3A25D2EB" w14:textId="77777777" w:rsidR="001505E5" w:rsidRPr="007C2FDA" w:rsidRDefault="001505E5" w:rsidP="001505E5">
      <w:pPr>
        <w:spacing w:line="133" w:lineRule="exact"/>
        <w:rPr>
          <w:sz w:val="24"/>
        </w:rPr>
      </w:pPr>
    </w:p>
    <w:p w14:paraId="5819677F" w14:textId="77777777" w:rsidR="001505E5" w:rsidRPr="007C2FDA" w:rsidRDefault="001505E5" w:rsidP="001505E5">
      <w:pPr>
        <w:spacing w:line="0" w:lineRule="atLeast"/>
        <w:ind w:left="40"/>
        <w:rPr>
          <w:sz w:val="24"/>
        </w:rPr>
      </w:pPr>
      <w:r w:rsidRPr="007C2FDA">
        <w:rPr>
          <w:sz w:val="24"/>
        </w:rPr>
        <w:t>(</w:t>
      </w:r>
      <w:r w:rsidRPr="007C2FDA">
        <w:rPr>
          <w:i/>
          <w:sz w:val="24"/>
        </w:rPr>
        <w:t>T</w:t>
      </w:r>
      <w:r w:rsidRPr="007C2FDA">
        <w:rPr>
          <w:sz w:val="24"/>
        </w:rPr>
        <w:t xml:space="preserve">) </w:t>
      </w:r>
      <w:r w:rsidRPr="007C2FDA">
        <w:rPr>
          <w:rFonts w:eastAsia="Arial"/>
          <w:sz w:val="24"/>
        </w:rPr>
        <w:t>≈</w:t>
      </w:r>
      <w:r w:rsidRPr="007C2FDA">
        <w:rPr>
          <w:sz w:val="24"/>
        </w:rPr>
        <w:t xml:space="preserve"> 1 </w:t>
      </w:r>
      <w:r w:rsidRPr="007C2FDA">
        <w:rPr>
          <w:rFonts w:eastAsia="Arial"/>
          <w:sz w:val="24"/>
        </w:rPr>
        <w:t>−</w:t>
      </w:r>
      <w:r w:rsidRPr="007C2FDA">
        <w:rPr>
          <w:sz w:val="24"/>
        </w:rPr>
        <w:t xml:space="preserve"> 0,223 </w:t>
      </w:r>
      <w:r w:rsidRPr="007C2FDA">
        <w:rPr>
          <w:rFonts w:eastAsia="Arial"/>
          <w:sz w:val="24"/>
        </w:rPr>
        <w:t>=</w:t>
      </w:r>
      <w:r w:rsidRPr="007C2FDA">
        <w:rPr>
          <w:sz w:val="24"/>
        </w:rPr>
        <w:t xml:space="preserve"> 0,777.</w:t>
      </w:r>
    </w:p>
    <w:p w14:paraId="61A46314" w14:textId="77777777" w:rsidR="001505E5" w:rsidRPr="007C2FDA" w:rsidRDefault="001505E5" w:rsidP="001505E5">
      <w:pPr>
        <w:spacing w:line="244" w:lineRule="auto"/>
        <w:rPr>
          <w:sz w:val="24"/>
        </w:rPr>
      </w:pPr>
      <w:r w:rsidRPr="007C2FDA">
        <w:rPr>
          <w:sz w:val="24"/>
        </w:rPr>
        <w:t xml:space="preserve">Обозначим через А, В, С события, фигурирующие в пунктах (а), (б), (в) соответственно и учитывая, что блоки работают независимо друг от друга, найдём:а) </w:t>
      </w:r>
      <w:r w:rsidRPr="007C2FDA">
        <w:rPr>
          <w:i/>
          <w:sz w:val="24"/>
        </w:rPr>
        <w:t>p</w:t>
      </w:r>
      <w:r w:rsidRPr="007C2FDA">
        <w:rPr>
          <w:sz w:val="24"/>
        </w:rPr>
        <w:t>(</w:t>
      </w:r>
      <w:r w:rsidRPr="007C2FDA">
        <w:rPr>
          <w:i/>
          <w:sz w:val="24"/>
        </w:rPr>
        <w:t>A</w:t>
      </w:r>
      <w:r w:rsidRPr="007C2FDA">
        <w:rPr>
          <w:sz w:val="24"/>
        </w:rPr>
        <w:t xml:space="preserve">) </w:t>
      </w:r>
      <w:r w:rsidRPr="007C2FDA">
        <w:rPr>
          <w:rFonts w:eastAsia="Arial"/>
          <w:sz w:val="24"/>
        </w:rPr>
        <w:t>=</w:t>
      </w:r>
      <w:r w:rsidRPr="007C2FDA">
        <w:rPr>
          <w:sz w:val="24"/>
        </w:rPr>
        <w:t xml:space="preserve"> </w:t>
      </w:r>
      <w:r w:rsidRPr="007C2FDA">
        <w:rPr>
          <w:i/>
          <w:sz w:val="24"/>
        </w:rPr>
        <w:t>p</w:t>
      </w:r>
      <w:r w:rsidRPr="007C2FDA">
        <w:rPr>
          <w:sz w:val="24"/>
        </w:rPr>
        <w:t xml:space="preserve"> </w:t>
      </w:r>
      <w:r w:rsidRPr="007C2FDA">
        <w:rPr>
          <w:sz w:val="24"/>
          <w:vertAlign w:val="superscript"/>
        </w:rPr>
        <w:t>(1)</w:t>
      </w:r>
      <w:r w:rsidRPr="007C2FDA">
        <w:rPr>
          <w:sz w:val="24"/>
        </w:rPr>
        <w:t xml:space="preserve"> ( </w:t>
      </w:r>
      <w:r w:rsidRPr="007C2FDA">
        <w:rPr>
          <w:i/>
          <w:sz w:val="24"/>
        </w:rPr>
        <w:t>T</w:t>
      </w:r>
      <w:r w:rsidRPr="007C2FDA">
        <w:rPr>
          <w:sz w:val="24"/>
        </w:rPr>
        <w:t xml:space="preserve"> ) </w:t>
      </w:r>
      <w:r w:rsidRPr="007C2FDA">
        <w:rPr>
          <w:rFonts w:ascii="Cambria Math" w:eastAsia="MS PGothic" w:hAnsi="Cambria Math" w:cs="Cambria Math"/>
          <w:sz w:val="24"/>
        </w:rPr>
        <w:t>⋅</w:t>
      </w:r>
      <w:r w:rsidRPr="007C2FDA">
        <w:rPr>
          <w:sz w:val="24"/>
        </w:rPr>
        <w:t xml:space="preserve"> </w:t>
      </w:r>
      <w:r w:rsidRPr="007C2FDA">
        <w:rPr>
          <w:i/>
          <w:sz w:val="24"/>
        </w:rPr>
        <w:t>p</w:t>
      </w:r>
      <w:r w:rsidRPr="007C2FDA">
        <w:rPr>
          <w:sz w:val="24"/>
        </w:rPr>
        <w:t xml:space="preserve"> б) </w:t>
      </w:r>
      <w:r w:rsidRPr="007C2FDA">
        <w:rPr>
          <w:i/>
          <w:sz w:val="24"/>
        </w:rPr>
        <w:t>p</w:t>
      </w:r>
      <w:r w:rsidRPr="007C2FDA">
        <w:rPr>
          <w:sz w:val="24"/>
        </w:rPr>
        <w:t>(</w:t>
      </w:r>
      <w:r w:rsidRPr="007C2FDA">
        <w:rPr>
          <w:i/>
          <w:sz w:val="24"/>
        </w:rPr>
        <w:t>B</w:t>
      </w:r>
      <w:r w:rsidRPr="007C2FDA">
        <w:rPr>
          <w:sz w:val="24"/>
        </w:rPr>
        <w:t xml:space="preserve">) </w:t>
      </w:r>
      <w:r w:rsidRPr="007C2FDA">
        <w:rPr>
          <w:rFonts w:eastAsia="Arial"/>
          <w:sz w:val="24"/>
        </w:rPr>
        <w:t>=</w:t>
      </w:r>
      <w:r w:rsidRPr="007C2FDA">
        <w:rPr>
          <w:sz w:val="24"/>
        </w:rPr>
        <w:t xml:space="preserve"> </w:t>
      </w:r>
      <w:r w:rsidRPr="007C2FDA">
        <w:rPr>
          <w:i/>
          <w:sz w:val="24"/>
        </w:rPr>
        <w:t>p</w:t>
      </w:r>
      <w:r w:rsidRPr="007C2FDA">
        <w:rPr>
          <w:sz w:val="24"/>
        </w:rPr>
        <w:t xml:space="preserve"> </w:t>
      </w:r>
      <w:r w:rsidRPr="007C2FDA">
        <w:rPr>
          <w:sz w:val="24"/>
          <w:vertAlign w:val="superscript"/>
        </w:rPr>
        <w:t>(1)</w:t>
      </w:r>
      <w:r w:rsidRPr="007C2FDA">
        <w:rPr>
          <w:sz w:val="24"/>
        </w:rPr>
        <w:t xml:space="preserve"> ( </w:t>
      </w:r>
      <w:r w:rsidRPr="007C2FDA">
        <w:rPr>
          <w:i/>
          <w:sz w:val="24"/>
        </w:rPr>
        <w:t>T</w:t>
      </w:r>
      <w:r w:rsidRPr="007C2FDA">
        <w:rPr>
          <w:sz w:val="24"/>
        </w:rPr>
        <w:t xml:space="preserve"> ) </w:t>
      </w:r>
      <w:r w:rsidRPr="007C2FDA">
        <w:rPr>
          <w:rFonts w:ascii="Cambria Math" w:eastAsia="MS PGothic" w:hAnsi="Cambria Math" w:cs="Cambria Math"/>
          <w:sz w:val="24"/>
        </w:rPr>
        <w:t>⋅</w:t>
      </w:r>
      <w:r w:rsidRPr="007C2FDA">
        <w:rPr>
          <w:sz w:val="24"/>
        </w:rPr>
        <w:t xml:space="preserve"> </w:t>
      </w:r>
      <w:r w:rsidRPr="007C2FDA">
        <w:rPr>
          <w:i/>
          <w:sz w:val="24"/>
        </w:rPr>
        <w:t>p</w:t>
      </w:r>
      <w:r w:rsidRPr="007C2FDA">
        <w:rPr>
          <w:sz w:val="24"/>
        </w:rPr>
        <w:t xml:space="preserve"> в) </w:t>
      </w:r>
      <w:r w:rsidRPr="007C2FDA">
        <w:rPr>
          <w:i/>
          <w:sz w:val="24"/>
        </w:rPr>
        <w:t>p</w:t>
      </w:r>
      <w:r w:rsidRPr="007C2FDA">
        <w:rPr>
          <w:sz w:val="24"/>
        </w:rPr>
        <w:t>(</w:t>
      </w:r>
      <w:r w:rsidRPr="007C2FDA">
        <w:rPr>
          <w:i/>
          <w:sz w:val="24"/>
        </w:rPr>
        <w:t>C</w:t>
      </w:r>
      <w:r w:rsidRPr="007C2FDA">
        <w:rPr>
          <w:sz w:val="24"/>
        </w:rPr>
        <w:t xml:space="preserve">) </w:t>
      </w:r>
      <w:r w:rsidRPr="007C2FDA">
        <w:rPr>
          <w:rFonts w:eastAsia="Arial"/>
          <w:sz w:val="24"/>
        </w:rPr>
        <w:t>=</w:t>
      </w:r>
      <w:r w:rsidRPr="007C2FDA">
        <w:rPr>
          <w:sz w:val="24"/>
        </w:rPr>
        <w:t xml:space="preserve"> </w:t>
      </w:r>
      <w:r w:rsidRPr="007C2FDA">
        <w:rPr>
          <w:i/>
          <w:sz w:val="24"/>
        </w:rPr>
        <w:t>p</w:t>
      </w:r>
      <w:r w:rsidRPr="007C2FDA">
        <w:rPr>
          <w:sz w:val="24"/>
        </w:rPr>
        <w:t xml:space="preserve"> </w:t>
      </w:r>
      <w:r w:rsidRPr="007C2FDA">
        <w:rPr>
          <w:sz w:val="24"/>
          <w:vertAlign w:val="superscript"/>
        </w:rPr>
        <w:t>(1)</w:t>
      </w:r>
      <w:r w:rsidRPr="007C2FDA">
        <w:rPr>
          <w:sz w:val="24"/>
        </w:rPr>
        <w:t xml:space="preserve"> ( </w:t>
      </w:r>
      <w:r w:rsidRPr="007C2FDA">
        <w:rPr>
          <w:i/>
          <w:sz w:val="24"/>
        </w:rPr>
        <w:t>T</w:t>
      </w:r>
      <w:r w:rsidRPr="007C2FDA">
        <w:rPr>
          <w:sz w:val="24"/>
        </w:rPr>
        <w:t xml:space="preserve"> ) </w:t>
      </w:r>
      <w:r w:rsidRPr="007C2FDA">
        <w:rPr>
          <w:rFonts w:ascii="Cambria Math" w:eastAsia="MS PGothic" w:hAnsi="Cambria Math" w:cs="Cambria Math"/>
          <w:sz w:val="24"/>
        </w:rPr>
        <w:t>⋅</w:t>
      </w:r>
      <w:r w:rsidRPr="007C2FDA">
        <w:rPr>
          <w:sz w:val="24"/>
        </w:rPr>
        <w:t>(</w:t>
      </w:r>
      <w:r w:rsidRPr="007C2FDA">
        <w:rPr>
          <w:i/>
          <w:sz w:val="24"/>
        </w:rPr>
        <w:t>T</w:t>
      </w:r>
      <w:r w:rsidRPr="007C2FDA">
        <w:rPr>
          <w:sz w:val="24"/>
        </w:rPr>
        <w:t xml:space="preserve">) </w:t>
      </w:r>
      <w:r w:rsidRPr="007C2FDA">
        <w:rPr>
          <w:rFonts w:eastAsia="Arial"/>
          <w:sz w:val="24"/>
        </w:rPr>
        <w:t>≈</w:t>
      </w:r>
      <w:r w:rsidRPr="007C2FDA">
        <w:rPr>
          <w:sz w:val="24"/>
        </w:rPr>
        <w:t xml:space="preserve"> 0,472 </w:t>
      </w:r>
      <w:r w:rsidRPr="007C2FDA">
        <w:rPr>
          <w:rFonts w:ascii="Cambria Math" w:eastAsia="MS PGothic" w:hAnsi="Cambria Math" w:cs="Cambria Math"/>
          <w:sz w:val="24"/>
        </w:rPr>
        <w:t>⋅</w:t>
      </w:r>
      <w:r w:rsidRPr="007C2FDA">
        <w:rPr>
          <w:sz w:val="24"/>
        </w:rPr>
        <w:t xml:space="preserve"> 0,223 </w:t>
      </w:r>
      <w:r w:rsidRPr="007C2FDA">
        <w:rPr>
          <w:rFonts w:eastAsia="Arial"/>
          <w:sz w:val="24"/>
        </w:rPr>
        <w:t>≈</w:t>
      </w:r>
      <w:r w:rsidRPr="007C2FDA">
        <w:rPr>
          <w:sz w:val="24"/>
        </w:rPr>
        <w:t xml:space="preserve"> 0,1;</w:t>
      </w:r>
    </w:p>
    <w:p w14:paraId="7A79DE56" w14:textId="77777777" w:rsidR="001505E5" w:rsidRPr="007C2FDA" w:rsidRDefault="001505E5" w:rsidP="001505E5">
      <w:pPr>
        <w:spacing w:line="95" w:lineRule="exact"/>
        <w:rPr>
          <w:sz w:val="24"/>
        </w:rPr>
      </w:pPr>
    </w:p>
    <w:p w14:paraId="305394E9" w14:textId="77777777" w:rsidR="001505E5" w:rsidRPr="007C2FDA" w:rsidRDefault="001505E5" w:rsidP="001505E5">
      <w:pPr>
        <w:spacing w:line="0" w:lineRule="atLeast"/>
        <w:ind w:left="20"/>
        <w:rPr>
          <w:sz w:val="24"/>
        </w:rPr>
      </w:pPr>
      <w:r w:rsidRPr="007C2FDA">
        <w:rPr>
          <w:sz w:val="24"/>
        </w:rPr>
        <w:t>(</w:t>
      </w:r>
      <w:r w:rsidRPr="007C2FDA">
        <w:rPr>
          <w:i/>
          <w:sz w:val="24"/>
        </w:rPr>
        <w:t>T</w:t>
      </w:r>
      <w:r w:rsidRPr="007C2FDA">
        <w:rPr>
          <w:sz w:val="24"/>
        </w:rPr>
        <w:t xml:space="preserve">) </w:t>
      </w:r>
      <w:r w:rsidRPr="007C2FDA">
        <w:rPr>
          <w:rFonts w:eastAsia="Arial"/>
          <w:sz w:val="24"/>
        </w:rPr>
        <w:t>≈</w:t>
      </w:r>
      <w:r w:rsidRPr="007C2FDA">
        <w:rPr>
          <w:sz w:val="24"/>
        </w:rPr>
        <w:t xml:space="preserve"> 0,472 </w:t>
      </w:r>
      <w:r w:rsidRPr="007C2FDA">
        <w:rPr>
          <w:rFonts w:ascii="Cambria Math" w:eastAsia="MS PGothic" w:hAnsi="Cambria Math" w:cs="Cambria Math"/>
          <w:sz w:val="24"/>
        </w:rPr>
        <w:t>⋅</w:t>
      </w:r>
      <w:r w:rsidRPr="007C2FDA">
        <w:rPr>
          <w:sz w:val="24"/>
        </w:rPr>
        <w:t xml:space="preserve"> 0,777 </w:t>
      </w:r>
      <w:r w:rsidRPr="007C2FDA">
        <w:rPr>
          <w:rFonts w:eastAsia="Arial"/>
          <w:sz w:val="24"/>
        </w:rPr>
        <w:t>≈</w:t>
      </w:r>
      <w:r w:rsidRPr="007C2FDA">
        <w:rPr>
          <w:sz w:val="24"/>
        </w:rPr>
        <w:t xml:space="preserve"> 0,367</w:t>
      </w:r>
      <w:proofErr w:type="gramStart"/>
      <w:r w:rsidRPr="007C2FDA">
        <w:rPr>
          <w:sz w:val="24"/>
        </w:rPr>
        <w:t xml:space="preserve"> ;</w:t>
      </w:r>
      <w:proofErr w:type="gramEnd"/>
    </w:p>
    <w:p w14:paraId="1184784D" w14:textId="77777777" w:rsidR="001505E5" w:rsidRPr="007C2FDA" w:rsidRDefault="001505E5" w:rsidP="001505E5">
      <w:pPr>
        <w:spacing w:line="97" w:lineRule="exact"/>
        <w:rPr>
          <w:sz w:val="24"/>
        </w:rPr>
      </w:pPr>
    </w:p>
    <w:p w14:paraId="2207EAA8" w14:textId="77777777" w:rsidR="001505E5" w:rsidRPr="007C2FDA" w:rsidRDefault="001505E5" w:rsidP="001505E5">
      <w:pPr>
        <w:spacing w:line="0" w:lineRule="atLeast"/>
        <w:ind w:left="20"/>
        <w:rPr>
          <w:sz w:val="24"/>
        </w:rPr>
      </w:pPr>
      <w:r w:rsidRPr="007C2FDA">
        <w:rPr>
          <w:sz w:val="24"/>
        </w:rPr>
        <w:t>(</w:t>
      </w:r>
      <w:r w:rsidRPr="007C2FDA">
        <w:rPr>
          <w:i/>
          <w:sz w:val="24"/>
        </w:rPr>
        <w:t>T</w:t>
      </w:r>
      <w:r w:rsidRPr="007C2FDA">
        <w:rPr>
          <w:sz w:val="24"/>
        </w:rPr>
        <w:t xml:space="preserve">) </w:t>
      </w:r>
      <w:r w:rsidRPr="007C2FDA">
        <w:rPr>
          <w:rFonts w:eastAsia="Arial"/>
          <w:sz w:val="24"/>
        </w:rPr>
        <w:t>≈</w:t>
      </w:r>
      <w:r w:rsidRPr="007C2FDA">
        <w:rPr>
          <w:sz w:val="24"/>
        </w:rPr>
        <w:t xml:space="preserve"> 0,528 </w:t>
      </w:r>
      <w:r w:rsidRPr="007C2FDA">
        <w:rPr>
          <w:rFonts w:ascii="Cambria Math" w:eastAsia="MS PGothic" w:hAnsi="Cambria Math" w:cs="Cambria Math"/>
          <w:sz w:val="24"/>
        </w:rPr>
        <w:t>⋅</w:t>
      </w:r>
      <w:r w:rsidRPr="007C2FDA">
        <w:rPr>
          <w:sz w:val="24"/>
        </w:rPr>
        <w:t xml:space="preserve"> 0,777 </w:t>
      </w:r>
      <w:r w:rsidRPr="007C2FDA">
        <w:rPr>
          <w:rFonts w:eastAsia="Arial"/>
          <w:sz w:val="24"/>
        </w:rPr>
        <w:t>≈</w:t>
      </w:r>
      <w:r w:rsidRPr="007C2FDA">
        <w:rPr>
          <w:sz w:val="24"/>
        </w:rPr>
        <w:t xml:space="preserve"> 0,41.</w:t>
      </w:r>
    </w:p>
    <w:p w14:paraId="24C1E9DA" w14:textId="77777777" w:rsidR="001505E5" w:rsidRPr="007C2FDA" w:rsidRDefault="001505E5" w:rsidP="001505E5">
      <w:pPr>
        <w:spacing w:line="221" w:lineRule="auto"/>
        <w:ind w:firstLine="568"/>
        <w:rPr>
          <w:b/>
          <w:i/>
          <w:sz w:val="24"/>
        </w:rPr>
      </w:pPr>
    </w:p>
    <w:p w14:paraId="3E351A3A" w14:textId="77777777" w:rsidR="001505E5" w:rsidRPr="007C2FDA" w:rsidRDefault="001505E5" w:rsidP="001505E5">
      <w:pPr>
        <w:spacing w:line="249" w:lineRule="exact"/>
        <w:rPr>
          <w:sz w:val="24"/>
        </w:rPr>
      </w:pPr>
    </w:p>
    <w:p w14:paraId="163BE83B" w14:textId="77777777" w:rsidR="001505E5" w:rsidRPr="007C2FDA" w:rsidRDefault="001505E5" w:rsidP="001505E5">
      <w:pPr>
        <w:spacing w:line="0" w:lineRule="atLeast"/>
        <w:ind w:left="3300"/>
        <w:rPr>
          <w:b/>
          <w:bCs/>
          <w:sz w:val="24"/>
        </w:rPr>
      </w:pPr>
    </w:p>
    <w:p w14:paraId="1348EC03" w14:textId="77777777" w:rsidR="001505E5" w:rsidRPr="00796B1E" w:rsidRDefault="001505E5" w:rsidP="001505E5">
      <w:pPr>
        <w:rPr>
          <w:b/>
          <w:sz w:val="24"/>
        </w:rPr>
      </w:pPr>
      <w:r w:rsidRPr="007C2FDA">
        <w:rPr>
          <w:b/>
          <w:sz w:val="24"/>
        </w:rPr>
        <w:t xml:space="preserve">13. Задания для </w:t>
      </w:r>
      <w:r w:rsidRPr="00796B1E">
        <w:rPr>
          <w:b/>
          <w:sz w:val="24"/>
        </w:rPr>
        <w:t>самостоятельной работы</w:t>
      </w:r>
    </w:p>
    <w:p w14:paraId="6F92FAFD" w14:textId="77777777" w:rsidR="001505E5" w:rsidRPr="007C2FDA" w:rsidRDefault="001505E5" w:rsidP="001505E5">
      <w:pPr>
        <w:spacing w:line="321" w:lineRule="exact"/>
        <w:rPr>
          <w:sz w:val="24"/>
        </w:rPr>
      </w:pPr>
    </w:p>
    <w:p w14:paraId="74B3BC2F" w14:textId="77777777" w:rsidR="001505E5" w:rsidRPr="007C2FDA" w:rsidRDefault="001505E5" w:rsidP="001505E5">
      <w:pPr>
        <w:spacing w:line="0" w:lineRule="atLeast"/>
        <w:rPr>
          <w:b/>
          <w:sz w:val="24"/>
        </w:rPr>
      </w:pPr>
      <w:r w:rsidRPr="007C2FDA">
        <w:rPr>
          <w:b/>
          <w:sz w:val="24"/>
        </w:rPr>
        <w:t>Задание 1</w:t>
      </w:r>
    </w:p>
    <w:p w14:paraId="2E475614" w14:textId="77777777" w:rsidR="001505E5" w:rsidRPr="007C2FDA" w:rsidRDefault="001505E5" w:rsidP="001505E5">
      <w:pPr>
        <w:spacing w:line="31" w:lineRule="exact"/>
        <w:rPr>
          <w:sz w:val="24"/>
        </w:rPr>
      </w:pPr>
    </w:p>
    <w:p w14:paraId="01BE129D" w14:textId="77777777" w:rsidR="001505E5" w:rsidRPr="007C2FDA" w:rsidRDefault="001505E5" w:rsidP="001505E5">
      <w:pPr>
        <w:spacing w:line="0" w:lineRule="atLeast"/>
        <w:rPr>
          <w:sz w:val="24"/>
        </w:rPr>
      </w:pPr>
      <w:r w:rsidRPr="007C2FDA">
        <w:rPr>
          <w:b/>
          <w:sz w:val="24"/>
        </w:rPr>
        <w:t xml:space="preserve">1–5. </w:t>
      </w:r>
      <w:r w:rsidRPr="007C2FDA">
        <w:rPr>
          <w:sz w:val="24"/>
        </w:rPr>
        <w:t>В систему массового обслуживания</w:t>
      </w:r>
      <w:r w:rsidRPr="007C2FDA">
        <w:rPr>
          <w:b/>
          <w:sz w:val="24"/>
        </w:rPr>
        <w:t xml:space="preserve"> </w:t>
      </w:r>
      <w:r w:rsidRPr="007C2FDA">
        <w:rPr>
          <w:sz w:val="24"/>
        </w:rPr>
        <w:t>(СМО)</w:t>
      </w:r>
      <w:r w:rsidRPr="007C2FDA">
        <w:rPr>
          <w:b/>
          <w:sz w:val="24"/>
        </w:rPr>
        <w:t xml:space="preserve"> </w:t>
      </w:r>
      <w:r w:rsidRPr="007C2FDA">
        <w:rPr>
          <w:sz w:val="24"/>
        </w:rPr>
        <w:t>поступает в среднем</w:t>
      </w:r>
      <w:r w:rsidRPr="007C2FDA">
        <w:rPr>
          <w:b/>
          <w:sz w:val="24"/>
        </w:rPr>
        <w:t xml:space="preserve"> </w:t>
      </w:r>
      <w:r w:rsidRPr="007C2FDA">
        <w:rPr>
          <w:i/>
          <w:sz w:val="24"/>
        </w:rPr>
        <w:t>λ</w:t>
      </w:r>
      <w:r w:rsidRPr="007C2FDA">
        <w:rPr>
          <w:b/>
          <w:sz w:val="24"/>
        </w:rPr>
        <w:t xml:space="preserve"> </w:t>
      </w:r>
      <w:r w:rsidRPr="007C2FDA">
        <w:rPr>
          <w:sz w:val="24"/>
        </w:rPr>
        <w:t>заявок</w:t>
      </w:r>
      <w:r w:rsidRPr="007C2FDA">
        <w:rPr>
          <w:b/>
          <w:sz w:val="24"/>
        </w:rPr>
        <w:t xml:space="preserve"> </w:t>
      </w:r>
      <w:r w:rsidRPr="007C2FDA">
        <w:rPr>
          <w:sz w:val="24"/>
        </w:rPr>
        <w:t>[1/час].</w:t>
      </w:r>
    </w:p>
    <w:p w14:paraId="73DCC03D" w14:textId="77777777" w:rsidR="001505E5" w:rsidRPr="007C2FDA" w:rsidRDefault="001505E5" w:rsidP="001505E5">
      <w:pPr>
        <w:spacing w:line="0" w:lineRule="atLeast"/>
        <w:rPr>
          <w:sz w:val="24"/>
        </w:rPr>
      </w:pPr>
      <w:r w:rsidRPr="007C2FDA">
        <w:rPr>
          <w:sz w:val="24"/>
        </w:rPr>
        <w:t xml:space="preserve">Найти вероятность того, что за время </w:t>
      </w:r>
      <w:r w:rsidRPr="007C2FDA">
        <w:rPr>
          <w:i/>
          <w:sz w:val="24"/>
        </w:rPr>
        <w:t>t</w:t>
      </w:r>
      <w:r w:rsidRPr="007C2FDA">
        <w:rPr>
          <w:sz w:val="24"/>
        </w:rPr>
        <w:t xml:space="preserve"> [мин] в СМО поступит:</w:t>
      </w:r>
    </w:p>
    <w:tbl>
      <w:tblPr>
        <w:tblW w:w="0" w:type="auto"/>
        <w:tblLayout w:type="fixed"/>
        <w:tblCellMar>
          <w:left w:w="0" w:type="dxa"/>
          <w:right w:w="0" w:type="dxa"/>
        </w:tblCellMar>
        <w:tblLook w:val="0000" w:firstRow="0" w:lastRow="0" w:firstColumn="0" w:lastColumn="0" w:noHBand="0" w:noVBand="0"/>
      </w:tblPr>
      <w:tblGrid>
        <w:gridCol w:w="460"/>
        <w:gridCol w:w="1660"/>
        <w:gridCol w:w="1020"/>
        <w:gridCol w:w="1040"/>
      </w:tblGrid>
      <w:tr w:rsidR="001505E5" w:rsidRPr="007C2FDA" w14:paraId="69255AEB" w14:textId="77777777" w:rsidTr="003B77BD">
        <w:trPr>
          <w:trHeight w:val="286"/>
        </w:trPr>
        <w:tc>
          <w:tcPr>
            <w:tcW w:w="2120" w:type="dxa"/>
            <w:gridSpan w:val="2"/>
            <w:shd w:val="clear" w:color="auto" w:fill="auto"/>
            <w:vAlign w:val="bottom"/>
          </w:tcPr>
          <w:p w14:paraId="76C7CEA2" w14:textId="77777777" w:rsidR="001505E5" w:rsidRPr="007C2FDA" w:rsidRDefault="001505E5" w:rsidP="003B77BD">
            <w:pPr>
              <w:spacing w:line="286" w:lineRule="exact"/>
              <w:rPr>
                <w:sz w:val="24"/>
              </w:rPr>
            </w:pPr>
            <w:r w:rsidRPr="007C2FDA">
              <w:rPr>
                <w:sz w:val="24"/>
              </w:rPr>
              <w:t xml:space="preserve">а) ровно </w:t>
            </w:r>
            <w:r w:rsidRPr="007C2FDA">
              <w:rPr>
                <w:i/>
                <w:sz w:val="24"/>
              </w:rPr>
              <w:t>k</w:t>
            </w:r>
            <w:r w:rsidRPr="007C2FDA">
              <w:rPr>
                <w:sz w:val="24"/>
              </w:rPr>
              <w:t xml:space="preserve"> заявок;</w:t>
            </w:r>
          </w:p>
        </w:tc>
        <w:tc>
          <w:tcPr>
            <w:tcW w:w="1020" w:type="dxa"/>
            <w:shd w:val="clear" w:color="auto" w:fill="auto"/>
            <w:vAlign w:val="bottom"/>
          </w:tcPr>
          <w:p w14:paraId="6A4F11F6" w14:textId="77777777" w:rsidR="001505E5" w:rsidRPr="007C2FDA" w:rsidRDefault="001505E5" w:rsidP="003B77BD">
            <w:pPr>
              <w:spacing w:line="0" w:lineRule="atLeast"/>
              <w:rPr>
                <w:sz w:val="24"/>
              </w:rPr>
            </w:pPr>
          </w:p>
        </w:tc>
        <w:tc>
          <w:tcPr>
            <w:tcW w:w="1040" w:type="dxa"/>
            <w:shd w:val="clear" w:color="auto" w:fill="auto"/>
            <w:vAlign w:val="bottom"/>
          </w:tcPr>
          <w:p w14:paraId="767106F8" w14:textId="77777777" w:rsidR="001505E5" w:rsidRPr="007C2FDA" w:rsidRDefault="001505E5" w:rsidP="003B77BD">
            <w:pPr>
              <w:spacing w:line="0" w:lineRule="atLeast"/>
              <w:rPr>
                <w:sz w:val="24"/>
              </w:rPr>
            </w:pPr>
          </w:p>
        </w:tc>
      </w:tr>
      <w:tr w:rsidR="001505E5" w:rsidRPr="007C2FDA" w14:paraId="3C6E0B11" w14:textId="77777777" w:rsidTr="003B77BD">
        <w:trPr>
          <w:trHeight w:val="323"/>
        </w:trPr>
        <w:tc>
          <w:tcPr>
            <w:tcW w:w="2120" w:type="dxa"/>
            <w:gridSpan w:val="2"/>
            <w:shd w:val="clear" w:color="auto" w:fill="auto"/>
            <w:vAlign w:val="bottom"/>
          </w:tcPr>
          <w:p w14:paraId="591DC8E7" w14:textId="77777777" w:rsidR="001505E5" w:rsidRPr="007C2FDA" w:rsidRDefault="001505E5" w:rsidP="003B77BD">
            <w:pPr>
              <w:spacing w:line="0" w:lineRule="atLeast"/>
              <w:rPr>
                <w:w w:val="99"/>
                <w:sz w:val="24"/>
              </w:rPr>
            </w:pPr>
            <w:r w:rsidRPr="007C2FDA">
              <w:rPr>
                <w:w w:val="99"/>
                <w:sz w:val="24"/>
              </w:rPr>
              <w:t xml:space="preserve">б) менее </w:t>
            </w:r>
            <w:r w:rsidRPr="007C2FDA">
              <w:rPr>
                <w:i/>
                <w:w w:val="99"/>
                <w:sz w:val="24"/>
              </w:rPr>
              <w:t>k</w:t>
            </w:r>
            <w:r w:rsidRPr="007C2FDA">
              <w:rPr>
                <w:w w:val="99"/>
                <w:sz w:val="24"/>
              </w:rPr>
              <w:t xml:space="preserve"> заявок;</w:t>
            </w:r>
          </w:p>
        </w:tc>
        <w:tc>
          <w:tcPr>
            <w:tcW w:w="1020" w:type="dxa"/>
            <w:shd w:val="clear" w:color="auto" w:fill="auto"/>
            <w:vAlign w:val="bottom"/>
          </w:tcPr>
          <w:p w14:paraId="66B13675" w14:textId="77777777" w:rsidR="001505E5" w:rsidRPr="007C2FDA" w:rsidRDefault="001505E5" w:rsidP="003B77BD">
            <w:pPr>
              <w:spacing w:line="0" w:lineRule="atLeast"/>
              <w:rPr>
                <w:sz w:val="24"/>
              </w:rPr>
            </w:pPr>
          </w:p>
        </w:tc>
        <w:tc>
          <w:tcPr>
            <w:tcW w:w="1040" w:type="dxa"/>
            <w:shd w:val="clear" w:color="auto" w:fill="auto"/>
            <w:vAlign w:val="bottom"/>
          </w:tcPr>
          <w:p w14:paraId="37831FF7" w14:textId="77777777" w:rsidR="001505E5" w:rsidRPr="007C2FDA" w:rsidRDefault="001505E5" w:rsidP="003B77BD">
            <w:pPr>
              <w:spacing w:line="0" w:lineRule="atLeast"/>
              <w:rPr>
                <w:sz w:val="24"/>
              </w:rPr>
            </w:pPr>
          </w:p>
        </w:tc>
      </w:tr>
      <w:tr w:rsidR="001505E5" w:rsidRPr="007C2FDA" w14:paraId="624630FD" w14:textId="77777777" w:rsidTr="003B77BD">
        <w:trPr>
          <w:trHeight w:val="322"/>
        </w:trPr>
        <w:tc>
          <w:tcPr>
            <w:tcW w:w="2120" w:type="dxa"/>
            <w:gridSpan w:val="2"/>
            <w:shd w:val="clear" w:color="auto" w:fill="auto"/>
            <w:vAlign w:val="bottom"/>
          </w:tcPr>
          <w:p w14:paraId="64AB57D3" w14:textId="77777777" w:rsidR="001505E5" w:rsidRPr="007C2FDA" w:rsidRDefault="001505E5" w:rsidP="003B77BD">
            <w:pPr>
              <w:spacing w:line="0" w:lineRule="atLeast"/>
              <w:rPr>
                <w:sz w:val="24"/>
              </w:rPr>
            </w:pPr>
            <w:r w:rsidRPr="007C2FDA">
              <w:rPr>
                <w:sz w:val="24"/>
              </w:rPr>
              <w:t xml:space="preserve">в) более </w:t>
            </w:r>
            <w:r w:rsidRPr="007C2FDA">
              <w:rPr>
                <w:i/>
                <w:sz w:val="24"/>
              </w:rPr>
              <w:t>k</w:t>
            </w:r>
            <w:r w:rsidRPr="007C2FDA">
              <w:rPr>
                <w:sz w:val="24"/>
              </w:rPr>
              <w:t xml:space="preserve"> заявок.</w:t>
            </w:r>
          </w:p>
        </w:tc>
        <w:tc>
          <w:tcPr>
            <w:tcW w:w="1020" w:type="dxa"/>
            <w:shd w:val="clear" w:color="auto" w:fill="auto"/>
            <w:vAlign w:val="bottom"/>
          </w:tcPr>
          <w:p w14:paraId="1C5532E4" w14:textId="77777777" w:rsidR="001505E5" w:rsidRPr="007C2FDA" w:rsidRDefault="001505E5" w:rsidP="003B77BD">
            <w:pPr>
              <w:spacing w:line="0" w:lineRule="atLeast"/>
              <w:rPr>
                <w:sz w:val="24"/>
              </w:rPr>
            </w:pPr>
          </w:p>
        </w:tc>
        <w:tc>
          <w:tcPr>
            <w:tcW w:w="1040" w:type="dxa"/>
            <w:shd w:val="clear" w:color="auto" w:fill="auto"/>
            <w:vAlign w:val="bottom"/>
          </w:tcPr>
          <w:p w14:paraId="0B8E0443" w14:textId="77777777" w:rsidR="001505E5" w:rsidRPr="007C2FDA" w:rsidRDefault="001505E5" w:rsidP="003B77BD">
            <w:pPr>
              <w:spacing w:line="0" w:lineRule="atLeast"/>
              <w:rPr>
                <w:sz w:val="24"/>
              </w:rPr>
            </w:pPr>
          </w:p>
        </w:tc>
      </w:tr>
      <w:tr w:rsidR="001505E5" w:rsidRPr="007C2FDA" w14:paraId="3596AF86" w14:textId="77777777" w:rsidTr="003B77BD">
        <w:trPr>
          <w:trHeight w:val="322"/>
        </w:trPr>
        <w:tc>
          <w:tcPr>
            <w:tcW w:w="460" w:type="dxa"/>
            <w:shd w:val="clear" w:color="auto" w:fill="auto"/>
            <w:vAlign w:val="bottom"/>
          </w:tcPr>
          <w:p w14:paraId="39D25205" w14:textId="77777777" w:rsidR="001505E5" w:rsidRPr="007C2FDA" w:rsidRDefault="001505E5" w:rsidP="003B77BD">
            <w:pPr>
              <w:spacing w:line="0" w:lineRule="atLeast"/>
              <w:rPr>
                <w:sz w:val="24"/>
              </w:rPr>
            </w:pPr>
            <w:r w:rsidRPr="007C2FDA">
              <w:rPr>
                <w:sz w:val="24"/>
              </w:rPr>
              <w:t>1.</w:t>
            </w:r>
          </w:p>
        </w:tc>
        <w:tc>
          <w:tcPr>
            <w:tcW w:w="1660" w:type="dxa"/>
            <w:shd w:val="clear" w:color="auto" w:fill="auto"/>
            <w:vAlign w:val="bottom"/>
          </w:tcPr>
          <w:p w14:paraId="54A16A2C" w14:textId="77777777" w:rsidR="001505E5" w:rsidRPr="007C2FDA" w:rsidRDefault="001505E5" w:rsidP="003B77BD">
            <w:pPr>
              <w:spacing w:line="0" w:lineRule="atLeast"/>
              <w:ind w:left="260"/>
              <w:rPr>
                <w:sz w:val="24"/>
              </w:rPr>
            </w:pPr>
            <w:r w:rsidRPr="007C2FDA">
              <w:rPr>
                <w:i/>
                <w:sz w:val="24"/>
              </w:rPr>
              <w:t xml:space="preserve">λ </w:t>
            </w:r>
            <w:r w:rsidRPr="007C2FDA">
              <w:rPr>
                <w:sz w:val="24"/>
              </w:rPr>
              <w:t>= 60;</w:t>
            </w:r>
          </w:p>
        </w:tc>
        <w:tc>
          <w:tcPr>
            <w:tcW w:w="1020" w:type="dxa"/>
            <w:shd w:val="clear" w:color="auto" w:fill="auto"/>
            <w:vAlign w:val="bottom"/>
          </w:tcPr>
          <w:p w14:paraId="4F730A73" w14:textId="77777777" w:rsidR="001505E5" w:rsidRPr="007C2FDA" w:rsidRDefault="001505E5" w:rsidP="003B77BD">
            <w:pPr>
              <w:spacing w:line="0" w:lineRule="atLeast"/>
              <w:ind w:left="20"/>
              <w:rPr>
                <w:sz w:val="24"/>
              </w:rPr>
            </w:pPr>
            <w:r w:rsidRPr="007C2FDA">
              <w:rPr>
                <w:i/>
                <w:sz w:val="24"/>
              </w:rPr>
              <w:t xml:space="preserve">t </w:t>
            </w:r>
            <w:r w:rsidRPr="007C2FDA">
              <w:rPr>
                <w:sz w:val="24"/>
              </w:rPr>
              <w:t>= 5;</w:t>
            </w:r>
          </w:p>
        </w:tc>
        <w:tc>
          <w:tcPr>
            <w:tcW w:w="1040" w:type="dxa"/>
            <w:shd w:val="clear" w:color="auto" w:fill="auto"/>
            <w:vAlign w:val="bottom"/>
          </w:tcPr>
          <w:p w14:paraId="0B64D045" w14:textId="77777777" w:rsidR="001505E5" w:rsidRPr="007C2FDA" w:rsidRDefault="001505E5" w:rsidP="003B77BD">
            <w:pPr>
              <w:spacing w:line="0" w:lineRule="atLeast"/>
              <w:ind w:left="400"/>
              <w:rPr>
                <w:w w:val="97"/>
                <w:sz w:val="24"/>
              </w:rPr>
            </w:pPr>
            <w:r w:rsidRPr="007C2FDA">
              <w:rPr>
                <w:i/>
                <w:w w:val="97"/>
                <w:sz w:val="24"/>
              </w:rPr>
              <w:t xml:space="preserve">k </w:t>
            </w:r>
            <w:r w:rsidRPr="007C2FDA">
              <w:rPr>
                <w:w w:val="97"/>
                <w:sz w:val="24"/>
              </w:rPr>
              <w:t>= 4.</w:t>
            </w:r>
          </w:p>
        </w:tc>
      </w:tr>
      <w:tr w:rsidR="001505E5" w:rsidRPr="007C2FDA" w14:paraId="06E0B363" w14:textId="77777777" w:rsidTr="003B77BD">
        <w:trPr>
          <w:trHeight w:val="323"/>
        </w:trPr>
        <w:tc>
          <w:tcPr>
            <w:tcW w:w="460" w:type="dxa"/>
            <w:shd w:val="clear" w:color="auto" w:fill="auto"/>
            <w:vAlign w:val="bottom"/>
          </w:tcPr>
          <w:p w14:paraId="70D873F4" w14:textId="77777777" w:rsidR="001505E5" w:rsidRPr="007C2FDA" w:rsidRDefault="001505E5" w:rsidP="003B77BD">
            <w:pPr>
              <w:spacing w:line="0" w:lineRule="atLeast"/>
              <w:rPr>
                <w:sz w:val="24"/>
              </w:rPr>
            </w:pPr>
            <w:r w:rsidRPr="007C2FDA">
              <w:rPr>
                <w:sz w:val="24"/>
              </w:rPr>
              <w:t>2.</w:t>
            </w:r>
          </w:p>
        </w:tc>
        <w:tc>
          <w:tcPr>
            <w:tcW w:w="1660" w:type="dxa"/>
            <w:shd w:val="clear" w:color="auto" w:fill="auto"/>
            <w:vAlign w:val="bottom"/>
          </w:tcPr>
          <w:p w14:paraId="3AE55466" w14:textId="77777777" w:rsidR="001505E5" w:rsidRPr="007C2FDA" w:rsidRDefault="001505E5" w:rsidP="003B77BD">
            <w:pPr>
              <w:spacing w:line="0" w:lineRule="atLeast"/>
              <w:ind w:left="260"/>
              <w:rPr>
                <w:sz w:val="24"/>
              </w:rPr>
            </w:pPr>
            <w:r w:rsidRPr="007C2FDA">
              <w:rPr>
                <w:i/>
                <w:sz w:val="24"/>
              </w:rPr>
              <w:t xml:space="preserve">λ </w:t>
            </w:r>
            <w:r w:rsidRPr="007C2FDA">
              <w:rPr>
                <w:sz w:val="24"/>
              </w:rPr>
              <w:t>= 120;</w:t>
            </w:r>
          </w:p>
        </w:tc>
        <w:tc>
          <w:tcPr>
            <w:tcW w:w="1020" w:type="dxa"/>
            <w:shd w:val="clear" w:color="auto" w:fill="auto"/>
            <w:vAlign w:val="bottom"/>
          </w:tcPr>
          <w:p w14:paraId="0AE3912B" w14:textId="77777777" w:rsidR="001505E5" w:rsidRPr="007C2FDA" w:rsidRDefault="001505E5" w:rsidP="003B77BD">
            <w:pPr>
              <w:spacing w:line="0" w:lineRule="atLeast"/>
              <w:ind w:left="20"/>
              <w:rPr>
                <w:sz w:val="24"/>
              </w:rPr>
            </w:pPr>
            <w:r w:rsidRPr="007C2FDA">
              <w:rPr>
                <w:i/>
                <w:sz w:val="24"/>
              </w:rPr>
              <w:t xml:space="preserve">t </w:t>
            </w:r>
            <w:r w:rsidRPr="007C2FDA">
              <w:rPr>
                <w:sz w:val="24"/>
              </w:rPr>
              <w:t>= 2;</w:t>
            </w:r>
          </w:p>
        </w:tc>
        <w:tc>
          <w:tcPr>
            <w:tcW w:w="1040" w:type="dxa"/>
            <w:shd w:val="clear" w:color="auto" w:fill="auto"/>
            <w:vAlign w:val="bottom"/>
          </w:tcPr>
          <w:p w14:paraId="5744D65E" w14:textId="77777777" w:rsidR="001505E5" w:rsidRPr="007C2FDA" w:rsidRDefault="001505E5" w:rsidP="003B77BD">
            <w:pPr>
              <w:spacing w:line="0" w:lineRule="atLeast"/>
              <w:ind w:left="400"/>
              <w:rPr>
                <w:w w:val="97"/>
                <w:sz w:val="24"/>
              </w:rPr>
            </w:pPr>
            <w:r w:rsidRPr="007C2FDA">
              <w:rPr>
                <w:i/>
                <w:w w:val="97"/>
                <w:sz w:val="24"/>
              </w:rPr>
              <w:t xml:space="preserve">k </w:t>
            </w:r>
            <w:r w:rsidRPr="007C2FDA">
              <w:rPr>
                <w:w w:val="97"/>
                <w:sz w:val="24"/>
              </w:rPr>
              <w:t>= 3.</w:t>
            </w:r>
          </w:p>
        </w:tc>
      </w:tr>
      <w:tr w:rsidR="001505E5" w:rsidRPr="007C2FDA" w14:paraId="05220F63" w14:textId="77777777" w:rsidTr="003B77BD">
        <w:trPr>
          <w:trHeight w:val="322"/>
        </w:trPr>
        <w:tc>
          <w:tcPr>
            <w:tcW w:w="460" w:type="dxa"/>
            <w:shd w:val="clear" w:color="auto" w:fill="auto"/>
            <w:vAlign w:val="bottom"/>
          </w:tcPr>
          <w:p w14:paraId="754E8B45" w14:textId="77777777" w:rsidR="001505E5" w:rsidRPr="007C2FDA" w:rsidRDefault="001505E5" w:rsidP="003B77BD">
            <w:pPr>
              <w:spacing w:line="0" w:lineRule="atLeast"/>
              <w:rPr>
                <w:sz w:val="24"/>
              </w:rPr>
            </w:pPr>
            <w:r w:rsidRPr="007C2FDA">
              <w:rPr>
                <w:sz w:val="24"/>
              </w:rPr>
              <w:t>3.</w:t>
            </w:r>
          </w:p>
        </w:tc>
        <w:tc>
          <w:tcPr>
            <w:tcW w:w="1660" w:type="dxa"/>
            <w:shd w:val="clear" w:color="auto" w:fill="auto"/>
            <w:vAlign w:val="bottom"/>
          </w:tcPr>
          <w:p w14:paraId="6141B9A5" w14:textId="77777777" w:rsidR="001505E5" w:rsidRPr="007C2FDA" w:rsidRDefault="001505E5" w:rsidP="003B77BD">
            <w:pPr>
              <w:spacing w:line="0" w:lineRule="atLeast"/>
              <w:ind w:left="260"/>
              <w:rPr>
                <w:sz w:val="24"/>
              </w:rPr>
            </w:pPr>
            <w:r w:rsidRPr="007C2FDA">
              <w:rPr>
                <w:i/>
                <w:sz w:val="24"/>
              </w:rPr>
              <w:t xml:space="preserve">λ </w:t>
            </w:r>
            <w:r w:rsidRPr="007C2FDA">
              <w:rPr>
                <w:sz w:val="24"/>
              </w:rPr>
              <w:t>= 40;</w:t>
            </w:r>
          </w:p>
        </w:tc>
        <w:tc>
          <w:tcPr>
            <w:tcW w:w="1020" w:type="dxa"/>
            <w:shd w:val="clear" w:color="auto" w:fill="auto"/>
            <w:vAlign w:val="bottom"/>
          </w:tcPr>
          <w:p w14:paraId="317BD838" w14:textId="77777777" w:rsidR="001505E5" w:rsidRPr="007C2FDA" w:rsidRDefault="001505E5" w:rsidP="003B77BD">
            <w:pPr>
              <w:spacing w:line="0" w:lineRule="atLeast"/>
              <w:ind w:left="20"/>
              <w:rPr>
                <w:sz w:val="24"/>
              </w:rPr>
            </w:pPr>
            <w:r w:rsidRPr="007C2FDA">
              <w:rPr>
                <w:i/>
                <w:sz w:val="24"/>
              </w:rPr>
              <w:t xml:space="preserve">t </w:t>
            </w:r>
            <w:r w:rsidRPr="007C2FDA">
              <w:rPr>
                <w:sz w:val="24"/>
              </w:rPr>
              <w:t>= 6;</w:t>
            </w:r>
          </w:p>
        </w:tc>
        <w:tc>
          <w:tcPr>
            <w:tcW w:w="1040" w:type="dxa"/>
            <w:shd w:val="clear" w:color="auto" w:fill="auto"/>
            <w:vAlign w:val="bottom"/>
          </w:tcPr>
          <w:p w14:paraId="772297AF" w14:textId="77777777" w:rsidR="001505E5" w:rsidRPr="007C2FDA" w:rsidRDefault="001505E5" w:rsidP="003B77BD">
            <w:pPr>
              <w:spacing w:line="0" w:lineRule="atLeast"/>
              <w:ind w:left="400"/>
              <w:rPr>
                <w:w w:val="97"/>
                <w:sz w:val="24"/>
              </w:rPr>
            </w:pPr>
            <w:r w:rsidRPr="007C2FDA">
              <w:rPr>
                <w:i/>
                <w:w w:val="97"/>
                <w:sz w:val="24"/>
              </w:rPr>
              <w:t xml:space="preserve">k </w:t>
            </w:r>
            <w:r w:rsidRPr="007C2FDA">
              <w:rPr>
                <w:w w:val="97"/>
                <w:sz w:val="24"/>
              </w:rPr>
              <w:t>= 5.</w:t>
            </w:r>
          </w:p>
        </w:tc>
      </w:tr>
      <w:tr w:rsidR="001505E5" w:rsidRPr="007C2FDA" w14:paraId="754B5B56" w14:textId="77777777" w:rsidTr="003B77BD">
        <w:trPr>
          <w:trHeight w:val="322"/>
        </w:trPr>
        <w:tc>
          <w:tcPr>
            <w:tcW w:w="460" w:type="dxa"/>
            <w:shd w:val="clear" w:color="auto" w:fill="auto"/>
            <w:vAlign w:val="bottom"/>
          </w:tcPr>
          <w:p w14:paraId="06B4F15B" w14:textId="77777777" w:rsidR="001505E5" w:rsidRPr="007C2FDA" w:rsidRDefault="001505E5" w:rsidP="003B77BD">
            <w:pPr>
              <w:spacing w:line="0" w:lineRule="atLeast"/>
              <w:rPr>
                <w:sz w:val="24"/>
              </w:rPr>
            </w:pPr>
            <w:r w:rsidRPr="007C2FDA">
              <w:rPr>
                <w:sz w:val="24"/>
              </w:rPr>
              <w:t>4.</w:t>
            </w:r>
          </w:p>
        </w:tc>
        <w:tc>
          <w:tcPr>
            <w:tcW w:w="1660" w:type="dxa"/>
            <w:shd w:val="clear" w:color="auto" w:fill="auto"/>
            <w:vAlign w:val="bottom"/>
          </w:tcPr>
          <w:p w14:paraId="669BDFDC" w14:textId="77777777" w:rsidR="001505E5" w:rsidRPr="007C2FDA" w:rsidRDefault="001505E5" w:rsidP="003B77BD">
            <w:pPr>
              <w:spacing w:line="0" w:lineRule="atLeast"/>
              <w:ind w:left="260"/>
              <w:rPr>
                <w:sz w:val="24"/>
              </w:rPr>
            </w:pPr>
            <w:r w:rsidRPr="007C2FDA">
              <w:rPr>
                <w:i/>
                <w:sz w:val="24"/>
              </w:rPr>
              <w:t xml:space="preserve">λ </w:t>
            </w:r>
            <w:r w:rsidRPr="007C2FDA">
              <w:rPr>
                <w:sz w:val="24"/>
              </w:rPr>
              <w:t>= 30;</w:t>
            </w:r>
          </w:p>
        </w:tc>
        <w:tc>
          <w:tcPr>
            <w:tcW w:w="1020" w:type="dxa"/>
            <w:shd w:val="clear" w:color="auto" w:fill="auto"/>
            <w:vAlign w:val="bottom"/>
          </w:tcPr>
          <w:p w14:paraId="04E7F6C8" w14:textId="77777777" w:rsidR="001505E5" w:rsidRPr="007C2FDA" w:rsidRDefault="001505E5" w:rsidP="003B77BD">
            <w:pPr>
              <w:spacing w:line="0" w:lineRule="atLeast"/>
              <w:ind w:left="20"/>
              <w:rPr>
                <w:sz w:val="24"/>
              </w:rPr>
            </w:pPr>
            <w:r w:rsidRPr="007C2FDA">
              <w:rPr>
                <w:i/>
                <w:sz w:val="24"/>
              </w:rPr>
              <w:t xml:space="preserve">t </w:t>
            </w:r>
            <w:r w:rsidRPr="007C2FDA">
              <w:rPr>
                <w:sz w:val="24"/>
              </w:rPr>
              <w:t>= 4;</w:t>
            </w:r>
          </w:p>
        </w:tc>
        <w:tc>
          <w:tcPr>
            <w:tcW w:w="1040" w:type="dxa"/>
            <w:shd w:val="clear" w:color="auto" w:fill="auto"/>
            <w:vAlign w:val="bottom"/>
          </w:tcPr>
          <w:p w14:paraId="51F313CC" w14:textId="77777777" w:rsidR="001505E5" w:rsidRPr="007C2FDA" w:rsidRDefault="001505E5" w:rsidP="003B77BD">
            <w:pPr>
              <w:spacing w:line="0" w:lineRule="atLeast"/>
              <w:ind w:left="400"/>
              <w:rPr>
                <w:w w:val="97"/>
                <w:sz w:val="24"/>
              </w:rPr>
            </w:pPr>
            <w:r w:rsidRPr="007C2FDA">
              <w:rPr>
                <w:i/>
                <w:w w:val="97"/>
                <w:sz w:val="24"/>
              </w:rPr>
              <w:t xml:space="preserve">k </w:t>
            </w:r>
            <w:r w:rsidRPr="007C2FDA">
              <w:rPr>
                <w:w w:val="97"/>
                <w:sz w:val="24"/>
              </w:rPr>
              <w:t>= 4.</w:t>
            </w:r>
          </w:p>
        </w:tc>
      </w:tr>
      <w:tr w:rsidR="001505E5" w:rsidRPr="007C2FDA" w14:paraId="0C87D9A4" w14:textId="77777777" w:rsidTr="003B77BD">
        <w:trPr>
          <w:trHeight w:val="371"/>
        </w:trPr>
        <w:tc>
          <w:tcPr>
            <w:tcW w:w="460" w:type="dxa"/>
            <w:shd w:val="clear" w:color="auto" w:fill="auto"/>
            <w:vAlign w:val="bottom"/>
          </w:tcPr>
          <w:p w14:paraId="66FBF776" w14:textId="77777777" w:rsidR="001505E5" w:rsidRPr="007C2FDA" w:rsidRDefault="001505E5" w:rsidP="003B77BD">
            <w:pPr>
              <w:spacing w:line="0" w:lineRule="atLeast"/>
              <w:rPr>
                <w:sz w:val="24"/>
              </w:rPr>
            </w:pPr>
            <w:r w:rsidRPr="007C2FDA">
              <w:rPr>
                <w:sz w:val="24"/>
              </w:rPr>
              <w:t>5.</w:t>
            </w:r>
          </w:p>
        </w:tc>
        <w:tc>
          <w:tcPr>
            <w:tcW w:w="1660" w:type="dxa"/>
            <w:shd w:val="clear" w:color="auto" w:fill="auto"/>
            <w:vAlign w:val="bottom"/>
          </w:tcPr>
          <w:p w14:paraId="6B516892" w14:textId="77777777" w:rsidR="001505E5" w:rsidRPr="007C2FDA" w:rsidRDefault="001505E5" w:rsidP="003B77BD">
            <w:pPr>
              <w:spacing w:line="0" w:lineRule="atLeast"/>
              <w:ind w:left="260"/>
              <w:rPr>
                <w:sz w:val="24"/>
              </w:rPr>
            </w:pPr>
            <w:r w:rsidRPr="007C2FDA">
              <w:rPr>
                <w:i/>
                <w:sz w:val="24"/>
              </w:rPr>
              <w:t xml:space="preserve">λ </w:t>
            </w:r>
            <w:r w:rsidRPr="007C2FDA">
              <w:rPr>
                <w:sz w:val="24"/>
              </w:rPr>
              <w:t>= 150;</w:t>
            </w:r>
          </w:p>
        </w:tc>
        <w:tc>
          <w:tcPr>
            <w:tcW w:w="1020" w:type="dxa"/>
            <w:shd w:val="clear" w:color="auto" w:fill="auto"/>
            <w:vAlign w:val="bottom"/>
          </w:tcPr>
          <w:p w14:paraId="2D2588CD" w14:textId="77777777" w:rsidR="001505E5" w:rsidRPr="007C2FDA" w:rsidRDefault="001505E5" w:rsidP="003B77BD">
            <w:pPr>
              <w:spacing w:line="0" w:lineRule="atLeast"/>
              <w:ind w:left="20"/>
              <w:rPr>
                <w:sz w:val="24"/>
              </w:rPr>
            </w:pPr>
            <w:r w:rsidRPr="007C2FDA">
              <w:rPr>
                <w:i/>
                <w:sz w:val="24"/>
              </w:rPr>
              <w:t xml:space="preserve">t </w:t>
            </w:r>
            <w:r w:rsidRPr="007C2FDA">
              <w:rPr>
                <w:sz w:val="24"/>
              </w:rPr>
              <w:t>= 3;</w:t>
            </w:r>
          </w:p>
        </w:tc>
        <w:tc>
          <w:tcPr>
            <w:tcW w:w="1040" w:type="dxa"/>
            <w:shd w:val="clear" w:color="auto" w:fill="auto"/>
            <w:vAlign w:val="bottom"/>
          </w:tcPr>
          <w:p w14:paraId="13FDD959" w14:textId="77777777" w:rsidR="001505E5" w:rsidRPr="007C2FDA" w:rsidRDefault="001505E5" w:rsidP="003B77BD">
            <w:pPr>
              <w:spacing w:line="0" w:lineRule="atLeast"/>
              <w:ind w:left="400"/>
              <w:rPr>
                <w:w w:val="97"/>
                <w:sz w:val="24"/>
              </w:rPr>
            </w:pPr>
            <w:r w:rsidRPr="007C2FDA">
              <w:rPr>
                <w:i/>
                <w:w w:val="97"/>
                <w:sz w:val="24"/>
              </w:rPr>
              <w:t xml:space="preserve">k </w:t>
            </w:r>
            <w:r w:rsidRPr="007C2FDA">
              <w:rPr>
                <w:w w:val="97"/>
                <w:sz w:val="24"/>
              </w:rPr>
              <w:t>= 3.</w:t>
            </w:r>
          </w:p>
        </w:tc>
      </w:tr>
    </w:tbl>
    <w:p w14:paraId="52B525CB" w14:textId="77777777" w:rsidR="001505E5" w:rsidRPr="007C2FDA" w:rsidRDefault="001505E5" w:rsidP="001505E5">
      <w:pPr>
        <w:rPr>
          <w:w w:val="97"/>
          <w:sz w:val="24"/>
        </w:rPr>
        <w:sectPr w:rsidR="001505E5" w:rsidRPr="007C2FDA">
          <w:pgSz w:w="11900" w:h="16840"/>
          <w:pgMar w:top="589" w:right="564" w:bottom="175" w:left="560" w:header="0" w:footer="0" w:gutter="0"/>
          <w:cols w:space="0" w:equalWidth="0">
            <w:col w:w="10780"/>
          </w:cols>
          <w:docGrid w:linePitch="360"/>
        </w:sectPr>
      </w:pPr>
    </w:p>
    <w:p w14:paraId="0A77C5F3" w14:textId="77777777" w:rsidR="001505E5" w:rsidRPr="007C2FDA" w:rsidRDefault="001505E5" w:rsidP="001505E5">
      <w:pPr>
        <w:spacing w:line="200" w:lineRule="exact"/>
        <w:rPr>
          <w:sz w:val="24"/>
        </w:rPr>
      </w:pPr>
    </w:p>
    <w:p w14:paraId="2FF1AFA7" w14:textId="77777777" w:rsidR="001505E5" w:rsidRPr="007C2FDA" w:rsidRDefault="001505E5" w:rsidP="001505E5">
      <w:pPr>
        <w:spacing w:line="200" w:lineRule="exact"/>
        <w:rPr>
          <w:sz w:val="24"/>
        </w:rPr>
      </w:pPr>
    </w:p>
    <w:p w14:paraId="65EC723B" w14:textId="77777777" w:rsidR="001505E5" w:rsidRPr="007C2FDA" w:rsidRDefault="001505E5" w:rsidP="001505E5">
      <w:pPr>
        <w:spacing w:line="377" w:lineRule="exact"/>
        <w:rPr>
          <w:sz w:val="24"/>
        </w:rPr>
      </w:pPr>
    </w:p>
    <w:p w14:paraId="3AE73619" w14:textId="77777777" w:rsidR="001505E5" w:rsidRPr="007C2FDA" w:rsidRDefault="001505E5" w:rsidP="001505E5">
      <w:pPr>
        <w:spacing w:line="0" w:lineRule="atLeast"/>
        <w:ind w:right="-19"/>
        <w:jc w:val="center"/>
        <w:rPr>
          <w:sz w:val="24"/>
        </w:rPr>
        <w:sectPr w:rsidR="001505E5" w:rsidRPr="007C2FDA">
          <w:type w:val="continuous"/>
          <w:pgSz w:w="11900" w:h="16840"/>
          <w:pgMar w:top="589" w:right="564" w:bottom="175" w:left="560" w:header="0" w:footer="0" w:gutter="0"/>
          <w:cols w:space="0" w:equalWidth="0">
            <w:col w:w="10780"/>
          </w:cols>
          <w:docGrid w:linePitch="360"/>
        </w:sectPr>
      </w:pPr>
    </w:p>
    <w:p w14:paraId="53132FCD" w14:textId="77777777" w:rsidR="001505E5" w:rsidRPr="007C2FDA" w:rsidRDefault="001505E5" w:rsidP="001505E5">
      <w:pPr>
        <w:spacing w:line="226" w:lineRule="auto"/>
        <w:rPr>
          <w:sz w:val="24"/>
        </w:rPr>
      </w:pPr>
      <w:bookmarkStart w:id="31" w:name="page31"/>
      <w:bookmarkEnd w:id="31"/>
      <w:r w:rsidRPr="007C2FDA">
        <w:rPr>
          <w:b/>
          <w:sz w:val="24"/>
        </w:rPr>
        <w:lastRenderedPageBreak/>
        <w:t xml:space="preserve">6–10. </w:t>
      </w:r>
      <w:r w:rsidRPr="007C2FDA">
        <w:rPr>
          <w:sz w:val="24"/>
        </w:rPr>
        <w:t>Испытывают три элемента,</w:t>
      </w:r>
      <w:r w:rsidRPr="007C2FDA">
        <w:rPr>
          <w:b/>
          <w:sz w:val="24"/>
        </w:rPr>
        <w:t xml:space="preserve"> </w:t>
      </w:r>
      <w:r w:rsidRPr="007C2FDA">
        <w:rPr>
          <w:sz w:val="24"/>
        </w:rPr>
        <w:t>работающих независимо друг от друга.</w:t>
      </w:r>
      <w:r w:rsidRPr="007C2FDA">
        <w:rPr>
          <w:b/>
          <w:sz w:val="24"/>
        </w:rPr>
        <w:t xml:space="preserve"> </w:t>
      </w:r>
      <w:r w:rsidRPr="007C2FDA">
        <w:rPr>
          <w:sz w:val="24"/>
        </w:rPr>
        <w:t>Длительность</w:t>
      </w:r>
      <w:r w:rsidRPr="007C2FDA">
        <w:rPr>
          <w:b/>
          <w:sz w:val="24"/>
        </w:rPr>
        <w:t xml:space="preserve"> </w:t>
      </w:r>
      <w:r w:rsidRPr="007C2FDA">
        <w:rPr>
          <w:sz w:val="24"/>
        </w:rPr>
        <w:t xml:space="preserve">времени безотказной работы элементов распределена по показательному закону и равна </w:t>
      </w:r>
      <w:r w:rsidRPr="007C2FDA">
        <w:rPr>
          <w:i/>
          <w:sz w:val="24"/>
        </w:rPr>
        <w:t>t</w:t>
      </w:r>
      <w:r w:rsidRPr="007C2FDA">
        <w:rPr>
          <w:sz w:val="24"/>
          <w:vertAlign w:val="subscript"/>
        </w:rPr>
        <w:t>1</w:t>
      </w:r>
      <w:r w:rsidRPr="007C2FDA">
        <w:rPr>
          <w:sz w:val="24"/>
        </w:rPr>
        <w:t>,</w:t>
      </w:r>
      <w:r w:rsidRPr="007C2FDA">
        <w:rPr>
          <w:i/>
          <w:sz w:val="24"/>
        </w:rPr>
        <w:t xml:space="preserve"> t</w:t>
      </w:r>
      <w:r w:rsidRPr="007C2FDA">
        <w:rPr>
          <w:sz w:val="24"/>
          <w:vertAlign w:val="subscript"/>
        </w:rPr>
        <w:t>2</w:t>
      </w:r>
      <w:r w:rsidRPr="007C2FDA">
        <w:rPr>
          <w:sz w:val="24"/>
        </w:rPr>
        <w:t>,</w:t>
      </w:r>
      <w:r w:rsidRPr="007C2FDA">
        <w:rPr>
          <w:i/>
          <w:sz w:val="24"/>
        </w:rPr>
        <w:t xml:space="preserve"> t</w:t>
      </w:r>
      <w:r w:rsidRPr="007C2FDA">
        <w:rPr>
          <w:sz w:val="24"/>
          <w:vertAlign w:val="subscript"/>
        </w:rPr>
        <w:t>3</w:t>
      </w:r>
      <w:r w:rsidRPr="007C2FDA">
        <w:rPr>
          <w:i/>
          <w:sz w:val="24"/>
        </w:rPr>
        <w:t xml:space="preserve"> </w:t>
      </w:r>
      <w:r w:rsidRPr="007C2FDA">
        <w:rPr>
          <w:sz w:val="24"/>
        </w:rPr>
        <w:t>[час].</w:t>
      </w:r>
      <w:r w:rsidRPr="007C2FDA">
        <w:rPr>
          <w:i/>
          <w:sz w:val="24"/>
        </w:rPr>
        <w:t xml:space="preserve"> </w:t>
      </w:r>
      <w:r w:rsidRPr="007C2FDA">
        <w:rPr>
          <w:sz w:val="24"/>
        </w:rPr>
        <w:t>Найти вероятность того,</w:t>
      </w:r>
      <w:r w:rsidRPr="007C2FDA">
        <w:rPr>
          <w:i/>
          <w:sz w:val="24"/>
        </w:rPr>
        <w:t xml:space="preserve"> </w:t>
      </w:r>
      <w:r w:rsidRPr="007C2FDA">
        <w:rPr>
          <w:sz w:val="24"/>
        </w:rPr>
        <w:t>что в интервале времени</w:t>
      </w:r>
      <w:r w:rsidRPr="007C2FDA">
        <w:rPr>
          <w:i/>
          <w:sz w:val="24"/>
        </w:rPr>
        <w:t xml:space="preserve"> </w:t>
      </w:r>
      <w:r w:rsidRPr="007C2FDA">
        <w:rPr>
          <w:sz w:val="24"/>
        </w:rPr>
        <w:t>[0,</w:t>
      </w:r>
      <w:r w:rsidRPr="007C2FDA">
        <w:rPr>
          <w:i/>
          <w:sz w:val="24"/>
        </w:rPr>
        <w:t xml:space="preserve"> t</w:t>
      </w:r>
      <w:r w:rsidRPr="007C2FDA">
        <w:rPr>
          <w:sz w:val="24"/>
          <w:vertAlign w:val="subscript"/>
        </w:rPr>
        <w:t>отк</w:t>
      </w:r>
      <w:r w:rsidRPr="007C2FDA">
        <w:rPr>
          <w:sz w:val="24"/>
        </w:rPr>
        <w:t>]</w:t>
      </w:r>
      <w:r w:rsidRPr="007C2FDA">
        <w:rPr>
          <w:i/>
          <w:sz w:val="24"/>
        </w:rPr>
        <w:t xml:space="preserve"> </w:t>
      </w:r>
      <w:r w:rsidRPr="007C2FDA">
        <w:rPr>
          <w:sz w:val="24"/>
        </w:rPr>
        <w:t>откажут:</w:t>
      </w:r>
    </w:p>
    <w:p w14:paraId="221DB9B2" w14:textId="77777777" w:rsidR="001505E5" w:rsidRPr="007C2FDA" w:rsidRDefault="001505E5" w:rsidP="001505E5">
      <w:pPr>
        <w:spacing w:line="226" w:lineRule="auto"/>
        <w:rPr>
          <w:sz w:val="24"/>
        </w:rPr>
        <w:sectPr w:rsidR="001505E5" w:rsidRPr="007C2FDA">
          <w:pgSz w:w="11900" w:h="16840"/>
          <w:pgMar w:top="540" w:right="564" w:bottom="175" w:left="560" w:header="0" w:footer="0" w:gutter="0"/>
          <w:cols w:space="0" w:equalWidth="0">
            <w:col w:w="10780"/>
          </w:cols>
          <w:docGrid w:linePitch="360"/>
        </w:sectPr>
      </w:pPr>
    </w:p>
    <w:p w14:paraId="69699C8E" w14:textId="77777777" w:rsidR="001505E5" w:rsidRPr="007C2FDA" w:rsidRDefault="001505E5" w:rsidP="001505E5">
      <w:pPr>
        <w:spacing w:line="4" w:lineRule="exact"/>
        <w:rPr>
          <w:sz w:val="24"/>
        </w:rPr>
      </w:pPr>
    </w:p>
    <w:p w14:paraId="13A7EAF3" w14:textId="77777777" w:rsidR="001505E5" w:rsidRPr="007C2FDA" w:rsidRDefault="001505E5" w:rsidP="001505E5">
      <w:pPr>
        <w:spacing w:line="248" w:lineRule="auto"/>
        <w:rPr>
          <w:sz w:val="24"/>
        </w:rPr>
      </w:pPr>
      <w:r w:rsidRPr="007C2FDA">
        <w:rPr>
          <w:sz w:val="24"/>
        </w:rPr>
        <w:t>а) только один элемент; б) не более 2-х элементов; в) все три элемента.</w:t>
      </w:r>
    </w:p>
    <w:tbl>
      <w:tblPr>
        <w:tblW w:w="0" w:type="auto"/>
        <w:tblLayout w:type="fixed"/>
        <w:tblCellMar>
          <w:left w:w="0" w:type="dxa"/>
          <w:right w:w="0" w:type="dxa"/>
        </w:tblCellMar>
        <w:tblLook w:val="0000" w:firstRow="0" w:lastRow="0" w:firstColumn="0" w:lastColumn="0" w:noHBand="0" w:noVBand="0"/>
      </w:tblPr>
      <w:tblGrid>
        <w:gridCol w:w="540"/>
        <w:gridCol w:w="380"/>
        <w:gridCol w:w="920"/>
        <w:gridCol w:w="500"/>
        <w:gridCol w:w="620"/>
      </w:tblGrid>
      <w:tr w:rsidR="001505E5" w:rsidRPr="007C2FDA" w14:paraId="7FA55711" w14:textId="77777777" w:rsidTr="003B77BD">
        <w:trPr>
          <w:trHeight w:val="293"/>
        </w:trPr>
        <w:tc>
          <w:tcPr>
            <w:tcW w:w="540" w:type="dxa"/>
            <w:shd w:val="clear" w:color="auto" w:fill="auto"/>
            <w:vAlign w:val="bottom"/>
          </w:tcPr>
          <w:p w14:paraId="2BED2D51" w14:textId="77777777" w:rsidR="001505E5" w:rsidRPr="007C2FDA" w:rsidRDefault="001505E5" w:rsidP="003B77BD">
            <w:pPr>
              <w:spacing w:line="293" w:lineRule="exact"/>
              <w:rPr>
                <w:b/>
                <w:sz w:val="24"/>
              </w:rPr>
            </w:pPr>
            <w:r w:rsidRPr="007C2FDA">
              <w:rPr>
                <w:b/>
                <w:sz w:val="24"/>
              </w:rPr>
              <w:t>6.</w:t>
            </w:r>
          </w:p>
        </w:tc>
        <w:tc>
          <w:tcPr>
            <w:tcW w:w="1300" w:type="dxa"/>
            <w:gridSpan w:val="2"/>
            <w:shd w:val="clear" w:color="auto" w:fill="auto"/>
            <w:vAlign w:val="bottom"/>
          </w:tcPr>
          <w:p w14:paraId="44F04961" w14:textId="77777777" w:rsidR="001505E5" w:rsidRPr="007C2FDA" w:rsidRDefault="001505E5" w:rsidP="003B77BD">
            <w:pPr>
              <w:spacing w:line="293" w:lineRule="exact"/>
              <w:ind w:left="180"/>
              <w:rPr>
                <w:sz w:val="24"/>
              </w:rPr>
            </w:pPr>
            <w:r w:rsidRPr="007C2FDA">
              <w:rPr>
                <w:i/>
                <w:sz w:val="24"/>
              </w:rPr>
              <w:t>t</w:t>
            </w:r>
            <w:r w:rsidRPr="007C2FDA">
              <w:rPr>
                <w:sz w:val="24"/>
                <w:vertAlign w:val="subscript"/>
              </w:rPr>
              <w:t>1</w:t>
            </w:r>
            <w:r w:rsidRPr="007C2FDA">
              <w:rPr>
                <w:i/>
                <w:sz w:val="24"/>
              </w:rPr>
              <w:t xml:space="preserve"> </w:t>
            </w:r>
            <w:r w:rsidRPr="007C2FDA">
              <w:rPr>
                <w:sz w:val="24"/>
              </w:rPr>
              <w:t>= 20;</w:t>
            </w:r>
          </w:p>
        </w:tc>
        <w:tc>
          <w:tcPr>
            <w:tcW w:w="1120" w:type="dxa"/>
            <w:gridSpan w:val="2"/>
            <w:shd w:val="clear" w:color="auto" w:fill="auto"/>
            <w:vAlign w:val="bottom"/>
          </w:tcPr>
          <w:p w14:paraId="513BD69E" w14:textId="77777777" w:rsidR="001505E5" w:rsidRPr="007C2FDA" w:rsidRDefault="001505E5" w:rsidP="003B77BD">
            <w:pPr>
              <w:spacing w:line="293" w:lineRule="exact"/>
              <w:ind w:left="300"/>
              <w:rPr>
                <w:sz w:val="24"/>
              </w:rPr>
            </w:pPr>
            <w:r w:rsidRPr="007C2FDA">
              <w:rPr>
                <w:i/>
                <w:sz w:val="24"/>
              </w:rPr>
              <w:t>t</w:t>
            </w:r>
            <w:r w:rsidRPr="007C2FDA">
              <w:rPr>
                <w:sz w:val="24"/>
                <w:vertAlign w:val="subscript"/>
              </w:rPr>
              <w:t>2</w:t>
            </w:r>
            <w:r w:rsidRPr="007C2FDA">
              <w:rPr>
                <w:i/>
                <w:sz w:val="24"/>
              </w:rPr>
              <w:t xml:space="preserve"> </w:t>
            </w:r>
            <w:r w:rsidRPr="007C2FDA">
              <w:rPr>
                <w:sz w:val="24"/>
              </w:rPr>
              <w:t>= 50;</w:t>
            </w:r>
          </w:p>
        </w:tc>
      </w:tr>
      <w:tr w:rsidR="001505E5" w:rsidRPr="007C2FDA" w14:paraId="49C3B3B1" w14:textId="77777777" w:rsidTr="003B77BD">
        <w:trPr>
          <w:trHeight w:val="323"/>
        </w:trPr>
        <w:tc>
          <w:tcPr>
            <w:tcW w:w="540" w:type="dxa"/>
            <w:shd w:val="clear" w:color="auto" w:fill="auto"/>
            <w:vAlign w:val="bottom"/>
          </w:tcPr>
          <w:p w14:paraId="050A280E" w14:textId="77777777" w:rsidR="001505E5" w:rsidRPr="007C2FDA" w:rsidRDefault="001505E5" w:rsidP="003B77BD">
            <w:pPr>
              <w:spacing w:line="0" w:lineRule="atLeast"/>
              <w:rPr>
                <w:b/>
                <w:sz w:val="24"/>
              </w:rPr>
            </w:pPr>
            <w:r w:rsidRPr="007C2FDA">
              <w:rPr>
                <w:b/>
                <w:sz w:val="24"/>
              </w:rPr>
              <w:t>7.</w:t>
            </w:r>
          </w:p>
        </w:tc>
        <w:tc>
          <w:tcPr>
            <w:tcW w:w="380" w:type="dxa"/>
            <w:shd w:val="clear" w:color="auto" w:fill="auto"/>
            <w:vAlign w:val="bottom"/>
          </w:tcPr>
          <w:p w14:paraId="71AF64BE" w14:textId="77777777" w:rsidR="001505E5" w:rsidRPr="007C2FDA" w:rsidRDefault="001505E5" w:rsidP="003B77BD">
            <w:pPr>
              <w:spacing w:line="323" w:lineRule="exact"/>
              <w:ind w:left="180"/>
              <w:rPr>
                <w:w w:val="90"/>
                <w:sz w:val="24"/>
                <w:vertAlign w:val="subscript"/>
              </w:rPr>
            </w:pPr>
            <w:r w:rsidRPr="007C2FDA">
              <w:rPr>
                <w:i/>
                <w:w w:val="90"/>
                <w:sz w:val="24"/>
              </w:rPr>
              <w:t>t</w:t>
            </w:r>
            <w:r w:rsidRPr="007C2FDA">
              <w:rPr>
                <w:w w:val="90"/>
                <w:sz w:val="24"/>
                <w:vertAlign w:val="subscript"/>
              </w:rPr>
              <w:t>1</w:t>
            </w:r>
          </w:p>
        </w:tc>
        <w:tc>
          <w:tcPr>
            <w:tcW w:w="920" w:type="dxa"/>
            <w:shd w:val="clear" w:color="auto" w:fill="auto"/>
            <w:vAlign w:val="bottom"/>
          </w:tcPr>
          <w:p w14:paraId="70B8CE0C" w14:textId="77777777" w:rsidR="001505E5" w:rsidRPr="007C2FDA" w:rsidRDefault="001505E5" w:rsidP="003B77BD">
            <w:pPr>
              <w:spacing w:line="0" w:lineRule="atLeast"/>
              <w:ind w:left="40"/>
              <w:rPr>
                <w:sz w:val="24"/>
              </w:rPr>
            </w:pPr>
            <w:r w:rsidRPr="007C2FDA">
              <w:rPr>
                <w:sz w:val="24"/>
              </w:rPr>
              <w:t>= 10;</w:t>
            </w:r>
          </w:p>
        </w:tc>
        <w:tc>
          <w:tcPr>
            <w:tcW w:w="500" w:type="dxa"/>
            <w:shd w:val="clear" w:color="auto" w:fill="auto"/>
            <w:vAlign w:val="bottom"/>
          </w:tcPr>
          <w:p w14:paraId="7CC59A77" w14:textId="77777777" w:rsidR="001505E5" w:rsidRPr="007C2FDA" w:rsidRDefault="001505E5" w:rsidP="003B77BD">
            <w:pPr>
              <w:spacing w:line="323" w:lineRule="exact"/>
              <w:ind w:left="300"/>
              <w:rPr>
                <w:w w:val="90"/>
                <w:sz w:val="24"/>
                <w:vertAlign w:val="subscript"/>
              </w:rPr>
            </w:pPr>
            <w:r w:rsidRPr="007C2FDA">
              <w:rPr>
                <w:i/>
                <w:w w:val="90"/>
                <w:sz w:val="24"/>
              </w:rPr>
              <w:t>t</w:t>
            </w:r>
            <w:r w:rsidRPr="007C2FDA">
              <w:rPr>
                <w:w w:val="90"/>
                <w:sz w:val="24"/>
                <w:vertAlign w:val="subscript"/>
              </w:rPr>
              <w:t>2</w:t>
            </w:r>
          </w:p>
        </w:tc>
        <w:tc>
          <w:tcPr>
            <w:tcW w:w="620" w:type="dxa"/>
            <w:shd w:val="clear" w:color="auto" w:fill="auto"/>
            <w:vAlign w:val="bottom"/>
          </w:tcPr>
          <w:p w14:paraId="43C3CE07" w14:textId="77777777" w:rsidR="001505E5" w:rsidRPr="007C2FDA" w:rsidRDefault="001505E5" w:rsidP="003B77BD">
            <w:pPr>
              <w:spacing w:line="0" w:lineRule="atLeast"/>
              <w:ind w:left="20"/>
              <w:rPr>
                <w:w w:val="98"/>
                <w:sz w:val="24"/>
              </w:rPr>
            </w:pPr>
            <w:r w:rsidRPr="007C2FDA">
              <w:rPr>
                <w:w w:val="98"/>
                <w:sz w:val="24"/>
              </w:rPr>
              <w:t>= 20;</w:t>
            </w:r>
          </w:p>
        </w:tc>
      </w:tr>
      <w:tr w:rsidR="001505E5" w:rsidRPr="007C2FDA" w14:paraId="1DCF4C1B" w14:textId="77777777" w:rsidTr="003B77BD">
        <w:trPr>
          <w:trHeight w:val="322"/>
        </w:trPr>
        <w:tc>
          <w:tcPr>
            <w:tcW w:w="540" w:type="dxa"/>
            <w:shd w:val="clear" w:color="auto" w:fill="auto"/>
            <w:vAlign w:val="bottom"/>
          </w:tcPr>
          <w:p w14:paraId="73D15C46" w14:textId="77777777" w:rsidR="001505E5" w:rsidRPr="007C2FDA" w:rsidRDefault="001505E5" w:rsidP="003B77BD">
            <w:pPr>
              <w:spacing w:line="0" w:lineRule="atLeast"/>
              <w:rPr>
                <w:b/>
                <w:sz w:val="24"/>
              </w:rPr>
            </w:pPr>
            <w:r w:rsidRPr="007C2FDA">
              <w:rPr>
                <w:b/>
                <w:sz w:val="24"/>
              </w:rPr>
              <w:t>8.</w:t>
            </w:r>
          </w:p>
        </w:tc>
        <w:tc>
          <w:tcPr>
            <w:tcW w:w="380" w:type="dxa"/>
            <w:shd w:val="clear" w:color="auto" w:fill="auto"/>
            <w:vAlign w:val="bottom"/>
          </w:tcPr>
          <w:p w14:paraId="41CDD481" w14:textId="77777777" w:rsidR="001505E5" w:rsidRPr="007C2FDA" w:rsidRDefault="001505E5" w:rsidP="003B77BD">
            <w:pPr>
              <w:spacing w:line="321" w:lineRule="exact"/>
              <w:ind w:left="180"/>
              <w:rPr>
                <w:w w:val="90"/>
                <w:sz w:val="24"/>
                <w:vertAlign w:val="subscript"/>
              </w:rPr>
            </w:pPr>
            <w:r w:rsidRPr="007C2FDA">
              <w:rPr>
                <w:i/>
                <w:w w:val="90"/>
                <w:sz w:val="24"/>
              </w:rPr>
              <w:t>t</w:t>
            </w:r>
            <w:r w:rsidRPr="007C2FDA">
              <w:rPr>
                <w:w w:val="90"/>
                <w:sz w:val="24"/>
                <w:vertAlign w:val="subscript"/>
              </w:rPr>
              <w:t>1</w:t>
            </w:r>
          </w:p>
        </w:tc>
        <w:tc>
          <w:tcPr>
            <w:tcW w:w="920" w:type="dxa"/>
            <w:shd w:val="clear" w:color="auto" w:fill="auto"/>
            <w:vAlign w:val="bottom"/>
          </w:tcPr>
          <w:p w14:paraId="105E2212" w14:textId="77777777" w:rsidR="001505E5" w:rsidRPr="007C2FDA" w:rsidRDefault="001505E5" w:rsidP="003B77BD">
            <w:pPr>
              <w:spacing w:line="0" w:lineRule="atLeast"/>
              <w:ind w:left="40"/>
              <w:rPr>
                <w:sz w:val="24"/>
              </w:rPr>
            </w:pPr>
            <w:r w:rsidRPr="007C2FDA">
              <w:rPr>
                <w:sz w:val="24"/>
              </w:rPr>
              <w:t>= 20;</w:t>
            </w:r>
          </w:p>
        </w:tc>
        <w:tc>
          <w:tcPr>
            <w:tcW w:w="500" w:type="dxa"/>
            <w:shd w:val="clear" w:color="auto" w:fill="auto"/>
            <w:vAlign w:val="bottom"/>
          </w:tcPr>
          <w:p w14:paraId="064DD1C7" w14:textId="77777777" w:rsidR="001505E5" w:rsidRPr="007C2FDA" w:rsidRDefault="001505E5" w:rsidP="003B77BD">
            <w:pPr>
              <w:spacing w:line="321" w:lineRule="exact"/>
              <w:ind w:left="300"/>
              <w:rPr>
                <w:w w:val="90"/>
                <w:sz w:val="24"/>
                <w:vertAlign w:val="subscript"/>
              </w:rPr>
            </w:pPr>
            <w:r w:rsidRPr="007C2FDA">
              <w:rPr>
                <w:i/>
                <w:w w:val="90"/>
                <w:sz w:val="24"/>
              </w:rPr>
              <w:t>t</w:t>
            </w:r>
            <w:r w:rsidRPr="007C2FDA">
              <w:rPr>
                <w:w w:val="90"/>
                <w:sz w:val="24"/>
                <w:vertAlign w:val="subscript"/>
              </w:rPr>
              <w:t>2</w:t>
            </w:r>
          </w:p>
        </w:tc>
        <w:tc>
          <w:tcPr>
            <w:tcW w:w="620" w:type="dxa"/>
            <w:shd w:val="clear" w:color="auto" w:fill="auto"/>
            <w:vAlign w:val="bottom"/>
          </w:tcPr>
          <w:p w14:paraId="72756C79" w14:textId="77777777" w:rsidR="001505E5" w:rsidRPr="007C2FDA" w:rsidRDefault="001505E5" w:rsidP="003B77BD">
            <w:pPr>
              <w:spacing w:line="0" w:lineRule="atLeast"/>
              <w:ind w:left="20"/>
              <w:rPr>
                <w:sz w:val="24"/>
              </w:rPr>
            </w:pPr>
            <w:r w:rsidRPr="007C2FDA">
              <w:rPr>
                <w:sz w:val="24"/>
              </w:rPr>
              <w:t>= 8;</w:t>
            </w:r>
          </w:p>
        </w:tc>
      </w:tr>
      <w:tr w:rsidR="001505E5" w:rsidRPr="007C2FDA" w14:paraId="5B252AD6" w14:textId="77777777" w:rsidTr="003B77BD">
        <w:trPr>
          <w:trHeight w:val="322"/>
        </w:trPr>
        <w:tc>
          <w:tcPr>
            <w:tcW w:w="540" w:type="dxa"/>
            <w:shd w:val="clear" w:color="auto" w:fill="auto"/>
            <w:vAlign w:val="bottom"/>
          </w:tcPr>
          <w:p w14:paraId="34A75BE3" w14:textId="77777777" w:rsidR="001505E5" w:rsidRPr="007C2FDA" w:rsidRDefault="001505E5" w:rsidP="003B77BD">
            <w:pPr>
              <w:spacing w:line="0" w:lineRule="atLeast"/>
              <w:rPr>
                <w:b/>
                <w:sz w:val="24"/>
              </w:rPr>
            </w:pPr>
            <w:r w:rsidRPr="007C2FDA">
              <w:rPr>
                <w:b/>
                <w:sz w:val="24"/>
              </w:rPr>
              <w:t>9.</w:t>
            </w:r>
          </w:p>
        </w:tc>
        <w:tc>
          <w:tcPr>
            <w:tcW w:w="380" w:type="dxa"/>
            <w:shd w:val="clear" w:color="auto" w:fill="auto"/>
            <w:vAlign w:val="bottom"/>
          </w:tcPr>
          <w:p w14:paraId="137CD029" w14:textId="77777777" w:rsidR="001505E5" w:rsidRPr="007C2FDA" w:rsidRDefault="001505E5" w:rsidP="003B77BD">
            <w:pPr>
              <w:spacing w:line="0" w:lineRule="atLeast"/>
              <w:ind w:left="180"/>
              <w:rPr>
                <w:sz w:val="24"/>
              </w:rPr>
            </w:pPr>
            <w:r w:rsidRPr="007C2FDA">
              <w:rPr>
                <w:i/>
                <w:sz w:val="24"/>
              </w:rPr>
              <w:t>t</w:t>
            </w:r>
            <w:r w:rsidRPr="007C2FDA">
              <w:rPr>
                <w:sz w:val="24"/>
              </w:rPr>
              <w:t>1</w:t>
            </w:r>
          </w:p>
        </w:tc>
        <w:tc>
          <w:tcPr>
            <w:tcW w:w="920" w:type="dxa"/>
            <w:shd w:val="clear" w:color="auto" w:fill="auto"/>
            <w:vAlign w:val="bottom"/>
          </w:tcPr>
          <w:p w14:paraId="364A6D51" w14:textId="77777777" w:rsidR="001505E5" w:rsidRPr="007C2FDA" w:rsidRDefault="001505E5" w:rsidP="003B77BD">
            <w:pPr>
              <w:spacing w:line="0" w:lineRule="atLeast"/>
              <w:ind w:left="40"/>
              <w:rPr>
                <w:sz w:val="24"/>
              </w:rPr>
            </w:pPr>
            <w:r w:rsidRPr="007C2FDA">
              <w:rPr>
                <w:sz w:val="24"/>
              </w:rPr>
              <w:t>= 8;</w:t>
            </w:r>
          </w:p>
        </w:tc>
        <w:tc>
          <w:tcPr>
            <w:tcW w:w="500" w:type="dxa"/>
            <w:shd w:val="clear" w:color="auto" w:fill="auto"/>
            <w:vAlign w:val="bottom"/>
          </w:tcPr>
          <w:p w14:paraId="60508DA5" w14:textId="77777777" w:rsidR="001505E5" w:rsidRPr="007C2FDA" w:rsidRDefault="001505E5" w:rsidP="003B77BD">
            <w:pPr>
              <w:spacing w:line="321" w:lineRule="exact"/>
              <w:ind w:left="300"/>
              <w:rPr>
                <w:w w:val="90"/>
                <w:sz w:val="24"/>
                <w:vertAlign w:val="subscript"/>
              </w:rPr>
            </w:pPr>
            <w:r w:rsidRPr="007C2FDA">
              <w:rPr>
                <w:i/>
                <w:w w:val="90"/>
                <w:sz w:val="24"/>
              </w:rPr>
              <w:t>t</w:t>
            </w:r>
            <w:r w:rsidRPr="007C2FDA">
              <w:rPr>
                <w:w w:val="90"/>
                <w:sz w:val="24"/>
                <w:vertAlign w:val="subscript"/>
              </w:rPr>
              <w:t>2</w:t>
            </w:r>
          </w:p>
        </w:tc>
        <w:tc>
          <w:tcPr>
            <w:tcW w:w="620" w:type="dxa"/>
            <w:shd w:val="clear" w:color="auto" w:fill="auto"/>
            <w:vAlign w:val="bottom"/>
          </w:tcPr>
          <w:p w14:paraId="0D56EF40" w14:textId="77777777" w:rsidR="001505E5" w:rsidRPr="007C2FDA" w:rsidRDefault="001505E5" w:rsidP="003B77BD">
            <w:pPr>
              <w:spacing w:line="0" w:lineRule="atLeast"/>
              <w:ind w:left="20"/>
              <w:rPr>
                <w:sz w:val="24"/>
              </w:rPr>
            </w:pPr>
            <w:r w:rsidRPr="007C2FDA">
              <w:rPr>
                <w:sz w:val="24"/>
              </w:rPr>
              <w:t>= 4;</w:t>
            </w:r>
          </w:p>
        </w:tc>
      </w:tr>
      <w:tr w:rsidR="001505E5" w:rsidRPr="007C2FDA" w14:paraId="75B1D454" w14:textId="77777777" w:rsidTr="003B77BD">
        <w:trPr>
          <w:trHeight w:val="476"/>
        </w:trPr>
        <w:tc>
          <w:tcPr>
            <w:tcW w:w="540" w:type="dxa"/>
            <w:shd w:val="clear" w:color="auto" w:fill="auto"/>
            <w:vAlign w:val="bottom"/>
          </w:tcPr>
          <w:p w14:paraId="3BE9439C" w14:textId="77777777" w:rsidR="001505E5" w:rsidRPr="007C2FDA" w:rsidRDefault="001505E5" w:rsidP="003B77BD">
            <w:pPr>
              <w:spacing w:line="0" w:lineRule="atLeast"/>
              <w:rPr>
                <w:b/>
                <w:sz w:val="24"/>
              </w:rPr>
            </w:pPr>
            <w:r w:rsidRPr="007C2FDA">
              <w:rPr>
                <w:b/>
                <w:sz w:val="24"/>
              </w:rPr>
              <w:t>10.</w:t>
            </w:r>
          </w:p>
        </w:tc>
        <w:tc>
          <w:tcPr>
            <w:tcW w:w="380" w:type="dxa"/>
            <w:shd w:val="clear" w:color="auto" w:fill="auto"/>
            <w:vAlign w:val="bottom"/>
          </w:tcPr>
          <w:p w14:paraId="7ED398C7" w14:textId="77777777" w:rsidR="001505E5" w:rsidRPr="007C2FDA" w:rsidRDefault="001505E5" w:rsidP="003B77BD">
            <w:pPr>
              <w:spacing w:line="0" w:lineRule="atLeast"/>
              <w:ind w:left="180"/>
              <w:rPr>
                <w:w w:val="90"/>
                <w:sz w:val="24"/>
                <w:vertAlign w:val="subscript"/>
              </w:rPr>
            </w:pPr>
            <w:r w:rsidRPr="007C2FDA">
              <w:rPr>
                <w:i/>
                <w:w w:val="90"/>
                <w:sz w:val="24"/>
              </w:rPr>
              <w:t>t</w:t>
            </w:r>
            <w:r w:rsidRPr="007C2FDA">
              <w:rPr>
                <w:w w:val="90"/>
                <w:sz w:val="24"/>
                <w:vertAlign w:val="subscript"/>
              </w:rPr>
              <w:t>1</w:t>
            </w:r>
          </w:p>
        </w:tc>
        <w:tc>
          <w:tcPr>
            <w:tcW w:w="920" w:type="dxa"/>
            <w:shd w:val="clear" w:color="auto" w:fill="auto"/>
            <w:vAlign w:val="bottom"/>
          </w:tcPr>
          <w:p w14:paraId="1698F3B8" w14:textId="77777777" w:rsidR="001505E5" w:rsidRPr="007C2FDA" w:rsidRDefault="001505E5" w:rsidP="003B77BD">
            <w:pPr>
              <w:spacing w:line="0" w:lineRule="atLeast"/>
              <w:ind w:left="40"/>
              <w:rPr>
                <w:sz w:val="24"/>
              </w:rPr>
            </w:pPr>
            <w:r w:rsidRPr="007C2FDA">
              <w:rPr>
                <w:sz w:val="24"/>
              </w:rPr>
              <w:t>= 10;</w:t>
            </w:r>
          </w:p>
        </w:tc>
        <w:tc>
          <w:tcPr>
            <w:tcW w:w="500" w:type="dxa"/>
            <w:shd w:val="clear" w:color="auto" w:fill="auto"/>
            <w:vAlign w:val="bottom"/>
          </w:tcPr>
          <w:p w14:paraId="04CAA334" w14:textId="77777777" w:rsidR="001505E5" w:rsidRPr="007C2FDA" w:rsidRDefault="001505E5" w:rsidP="003B77BD">
            <w:pPr>
              <w:spacing w:line="0" w:lineRule="atLeast"/>
              <w:ind w:left="300"/>
              <w:rPr>
                <w:w w:val="90"/>
                <w:sz w:val="24"/>
                <w:vertAlign w:val="subscript"/>
              </w:rPr>
            </w:pPr>
            <w:r w:rsidRPr="007C2FDA">
              <w:rPr>
                <w:i/>
                <w:w w:val="90"/>
                <w:sz w:val="24"/>
              </w:rPr>
              <w:t>t</w:t>
            </w:r>
            <w:r w:rsidRPr="007C2FDA">
              <w:rPr>
                <w:w w:val="90"/>
                <w:sz w:val="24"/>
                <w:vertAlign w:val="subscript"/>
              </w:rPr>
              <w:t>2</w:t>
            </w:r>
          </w:p>
        </w:tc>
        <w:tc>
          <w:tcPr>
            <w:tcW w:w="620" w:type="dxa"/>
            <w:shd w:val="clear" w:color="auto" w:fill="auto"/>
            <w:vAlign w:val="bottom"/>
          </w:tcPr>
          <w:p w14:paraId="6CE3AEB2" w14:textId="77777777" w:rsidR="001505E5" w:rsidRPr="007C2FDA" w:rsidRDefault="001505E5" w:rsidP="003B77BD">
            <w:pPr>
              <w:spacing w:line="0" w:lineRule="atLeast"/>
              <w:ind w:left="20"/>
              <w:rPr>
                <w:sz w:val="24"/>
              </w:rPr>
            </w:pPr>
            <w:r w:rsidRPr="007C2FDA">
              <w:rPr>
                <w:sz w:val="24"/>
              </w:rPr>
              <w:t>= 5;</w:t>
            </w:r>
          </w:p>
        </w:tc>
      </w:tr>
    </w:tbl>
    <w:p w14:paraId="422B897C" w14:textId="77777777" w:rsidR="001505E5" w:rsidRPr="007C2FDA" w:rsidRDefault="001505E5" w:rsidP="001505E5">
      <w:pPr>
        <w:spacing w:line="200" w:lineRule="exact"/>
        <w:rPr>
          <w:sz w:val="24"/>
        </w:rPr>
      </w:pPr>
      <w:r w:rsidRPr="007C2FDA">
        <w:rPr>
          <w:sz w:val="24"/>
        </w:rPr>
        <w:br w:type="column"/>
      </w:r>
    </w:p>
    <w:p w14:paraId="1B463457" w14:textId="77777777" w:rsidR="001505E5" w:rsidRPr="007C2FDA" w:rsidRDefault="001505E5" w:rsidP="001505E5">
      <w:pPr>
        <w:spacing w:line="200" w:lineRule="exact"/>
        <w:rPr>
          <w:sz w:val="24"/>
        </w:rPr>
      </w:pPr>
    </w:p>
    <w:p w14:paraId="6F529C5C" w14:textId="77777777" w:rsidR="001505E5" w:rsidRPr="007C2FDA" w:rsidRDefault="001505E5" w:rsidP="001505E5">
      <w:pPr>
        <w:spacing w:line="200" w:lineRule="exact"/>
        <w:rPr>
          <w:sz w:val="24"/>
        </w:rPr>
      </w:pPr>
    </w:p>
    <w:p w14:paraId="4F455C73" w14:textId="77777777" w:rsidR="001505E5" w:rsidRPr="007C2FDA" w:rsidRDefault="001505E5" w:rsidP="001505E5">
      <w:pPr>
        <w:spacing w:line="237" w:lineRule="exact"/>
        <w:rPr>
          <w:sz w:val="24"/>
        </w:rPr>
      </w:pPr>
    </w:p>
    <w:p w14:paraId="32F87854" w14:textId="77777777" w:rsidR="001505E5" w:rsidRPr="007C2FDA" w:rsidRDefault="001505E5" w:rsidP="001505E5">
      <w:pPr>
        <w:spacing w:line="1" w:lineRule="exact"/>
        <w:rPr>
          <w:sz w:val="24"/>
        </w:rPr>
      </w:pPr>
    </w:p>
    <w:tbl>
      <w:tblPr>
        <w:tblW w:w="0" w:type="auto"/>
        <w:tblLayout w:type="fixed"/>
        <w:tblCellMar>
          <w:left w:w="0" w:type="dxa"/>
          <w:right w:w="0" w:type="dxa"/>
        </w:tblCellMar>
        <w:tblLook w:val="0000" w:firstRow="0" w:lastRow="0" w:firstColumn="0" w:lastColumn="0" w:noHBand="0" w:noVBand="0"/>
      </w:tblPr>
      <w:tblGrid>
        <w:gridCol w:w="220"/>
        <w:gridCol w:w="900"/>
        <w:gridCol w:w="1280"/>
      </w:tblGrid>
      <w:tr w:rsidR="001505E5" w:rsidRPr="007C2FDA" w14:paraId="1E8E5A8C" w14:textId="77777777" w:rsidTr="003B77BD">
        <w:trPr>
          <w:trHeight w:val="422"/>
        </w:trPr>
        <w:tc>
          <w:tcPr>
            <w:tcW w:w="1120" w:type="dxa"/>
            <w:gridSpan w:val="2"/>
            <w:shd w:val="clear" w:color="auto" w:fill="auto"/>
            <w:vAlign w:val="bottom"/>
          </w:tcPr>
          <w:p w14:paraId="012CEC1C" w14:textId="77777777" w:rsidR="001505E5" w:rsidRPr="007C2FDA" w:rsidRDefault="001505E5" w:rsidP="003B77BD">
            <w:pPr>
              <w:spacing w:line="0" w:lineRule="atLeast"/>
              <w:rPr>
                <w:sz w:val="24"/>
              </w:rPr>
            </w:pPr>
            <w:r w:rsidRPr="007C2FDA">
              <w:rPr>
                <w:i/>
                <w:sz w:val="24"/>
              </w:rPr>
              <w:t>t</w:t>
            </w:r>
            <w:r w:rsidRPr="007C2FDA">
              <w:rPr>
                <w:sz w:val="24"/>
                <w:vertAlign w:val="subscript"/>
              </w:rPr>
              <w:t>3</w:t>
            </w:r>
            <w:r w:rsidRPr="007C2FDA">
              <w:rPr>
                <w:i/>
                <w:sz w:val="24"/>
              </w:rPr>
              <w:t xml:space="preserve"> </w:t>
            </w:r>
            <w:r w:rsidRPr="007C2FDA">
              <w:rPr>
                <w:sz w:val="24"/>
              </w:rPr>
              <w:t>= 40;</w:t>
            </w:r>
          </w:p>
        </w:tc>
        <w:tc>
          <w:tcPr>
            <w:tcW w:w="1280" w:type="dxa"/>
            <w:shd w:val="clear" w:color="auto" w:fill="auto"/>
            <w:vAlign w:val="bottom"/>
          </w:tcPr>
          <w:p w14:paraId="336AAD7D" w14:textId="77777777" w:rsidR="001505E5" w:rsidRPr="007C2FDA" w:rsidRDefault="001505E5" w:rsidP="003B77BD">
            <w:pPr>
              <w:spacing w:line="0" w:lineRule="atLeast"/>
              <w:ind w:left="300"/>
              <w:rPr>
                <w:w w:val="89"/>
                <w:sz w:val="24"/>
              </w:rPr>
            </w:pPr>
            <w:r w:rsidRPr="007C2FDA">
              <w:rPr>
                <w:i/>
                <w:w w:val="89"/>
                <w:sz w:val="24"/>
              </w:rPr>
              <w:t>t</w:t>
            </w:r>
            <w:r w:rsidRPr="007C2FDA">
              <w:rPr>
                <w:w w:val="89"/>
                <w:sz w:val="24"/>
                <w:vertAlign w:val="subscript"/>
              </w:rPr>
              <w:t>отк</w:t>
            </w:r>
            <w:r w:rsidRPr="007C2FDA">
              <w:rPr>
                <w:i/>
                <w:w w:val="89"/>
                <w:sz w:val="24"/>
              </w:rPr>
              <w:t xml:space="preserve"> </w:t>
            </w:r>
            <w:r w:rsidRPr="007C2FDA">
              <w:rPr>
                <w:w w:val="89"/>
                <w:sz w:val="24"/>
              </w:rPr>
              <w:t>= 18.</w:t>
            </w:r>
          </w:p>
        </w:tc>
      </w:tr>
      <w:tr w:rsidR="001505E5" w:rsidRPr="007C2FDA" w14:paraId="33FB7618" w14:textId="77777777" w:rsidTr="003B77BD">
        <w:trPr>
          <w:trHeight w:val="323"/>
        </w:trPr>
        <w:tc>
          <w:tcPr>
            <w:tcW w:w="220" w:type="dxa"/>
            <w:shd w:val="clear" w:color="auto" w:fill="auto"/>
            <w:vAlign w:val="bottom"/>
          </w:tcPr>
          <w:p w14:paraId="56346C6F" w14:textId="77777777" w:rsidR="001505E5" w:rsidRPr="007C2FDA" w:rsidRDefault="001505E5" w:rsidP="003B77BD">
            <w:pPr>
              <w:spacing w:line="323" w:lineRule="exact"/>
              <w:rPr>
                <w:sz w:val="24"/>
                <w:vertAlign w:val="subscript"/>
              </w:rPr>
            </w:pPr>
            <w:r w:rsidRPr="007C2FDA">
              <w:rPr>
                <w:i/>
                <w:sz w:val="24"/>
              </w:rPr>
              <w:t>t</w:t>
            </w:r>
            <w:r w:rsidRPr="007C2FDA">
              <w:rPr>
                <w:sz w:val="24"/>
                <w:vertAlign w:val="subscript"/>
              </w:rPr>
              <w:t>3</w:t>
            </w:r>
          </w:p>
        </w:tc>
        <w:tc>
          <w:tcPr>
            <w:tcW w:w="900" w:type="dxa"/>
            <w:shd w:val="clear" w:color="auto" w:fill="auto"/>
            <w:vAlign w:val="bottom"/>
          </w:tcPr>
          <w:p w14:paraId="3430D007" w14:textId="77777777" w:rsidR="001505E5" w:rsidRPr="007C2FDA" w:rsidRDefault="001505E5" w:rsidP="003B77BD">
            <w:pPr>
              <w:spacing w:line="0" w:lineRule="atLeast"/>
              <w:ind w:left="20"/>
              <w:rPr>
                <w:sz w:val="24"/>
              </w:rPr>
            </w:pPr>
            <w:r w:rsidRPr="007C2FDA">
              <w:rPr>
                <w:sz w:val="24"/>
              </w:rPr>
              <w:t>= 25;</w:t>
            </w:r>
          </w:p>
        </w:tc>
        <w:tc>
          <w:tcPr>
            <w:tcW w:w="1280" w:type="dxa"/>
            <w:shd w:val="clear" w:color="auto" w:fill="auto"/>
            <w:vAlign w:val="bottom"/>
          </w:tcPr>
          <w:p w14:paraId="4FA97BB4" w14:textId="77777777" w:rsidR="001505E5" w:rsidRPr="007C2FDA" w:rsidRDefault="001505E5" w:rsidP="003B77BD">
            <w:pPr>
              <w:spacing w:line="323" w:lineRule="exact"/>
              <w:ind w:left="300"/>
              <w:rPr>
                <w:w w:val="89"/>
                <w:sz w:val="24"/>
              </w:rPr>
            </w:pPr>
            <w:r w:rsidRPr="007C2FDA">
              <w:rPr>
                <w:i/>
                <w:w w:val="89"/>
                <w:sz w:val="24"/>
              </w:rPr>
              <w:t>t</w:t>
            </w:r>
            <w:r w:rsidRPr="007C2FDA">
              <w:rPr>
                <w:w w:val="89"/>
                <w:sz w:val="24"/>
                <w:vertAlign w:val="subscript"/>
              </w:rPr>
              <w:t>отк</w:t>
            </w:r>
            <w:r w:rsidRPr="007C2FDA">
              <w:rPr>
                <w:i/>
                <w:w w:val="89"/>
                <w:sz w:val="24"/>
              </w:rPr>
              <w:t xml:space="preserve"> </w:t>
            </w:r>
            <w:r w:rsidRPr="007C2FDA">
              <w:rPr>
                <w:w w:val="89"/>
                <w:sz w:val="24"/>
              </w:rPr>
              <w:t>= 15.</w:t>
            </w:r>
          </w:p>
        </w:tc>
      </w:tr>
      <w:tr w:rsidR="001505E5" w:rsidRPr="007C2FDA" w14:paraId="7D271416" w14:textId="77777777" w:rsidTr="003B77BD">
        <w:trPr>
          <w:trHeight w:val="322"/>
        </w:trPr>
        <w:tc>
          <w:tcPr>
            <w:tcW w:w="220" w:type="dxa"/>
            <w:shd w:val="clear" w:color="auto" w:fill="auto"/>
            <w:vAlign w:val="bottom"/>
          </w:tcPr>
          <w:p w14:paraId="50EE380E" w14:textId="77777777" w:rsidR="001505E5" w:rsidRPr="007C2FDA" w:rsidRDefault="001505E5" w:rsidP="003B77BD">
            <w:pPr>
              <w:spacing w:line="321" w:lineRule="exact"/>
              <w:rPr>
                <w:sz w:val="24"/>
                <w:vertAlign w:val="subscript"/>
              </w:rPr>
            </w:pPr>
            <w:r w:rsidRPr="007C2FDA">
              <w:rPr>
                <w:i/>
                <w:sz w:val="24"/>
              </w:rPr>
              <w:t>t</w:t>
            </w:r>
            <w:r w:rsidRPr="007C2FDA">
              <w:rPr>
                <w:sz w:val="24"/>
                <w:vertAlign w:val="subscript"/>
              </w:rPr>
              <w:t>3</w:t>
            </w:r>
          </w:p>
        </w:tc>
        <w:tc>
          <w:tcPr>
            <w:tcW w:w="900" w:type="dxa"/>
            <w:shd w:val="clear" w:color="auto" w:fill="auto"/>
            <w:vAlign w:val="bottom"/>
          </w:tcPr>
          <w:p w14:paraId="5DE959E9" w14:textId="77777777" w:rsidR="001505E5" w:rsidRPr="007C2FDA" w:rsidRDefault="001505E5" w:rsidP="003B77BD">
            <w:pPr>
              <w:spacing w:line="0" w:lineRule="atLeast"/>
              <w:ind w:left="20"/>
              <w:rPr>
                <w:sz w:val="24"/>
              </w:rPr>
            </w:pPr>
            <w:r w:rsidRPr="007C2FDA">
              <w:rPr>
                <w:sz w:val="24"/>
              </w:rPr>
              <w:t>= 10;</w:t>
            </w:r>
          </w:p>
        </w:tc>
        <w:tc>
          <w:tcPr>
            <w:tcW w:w="1280" w:type="dxa"/>
            <w:shd w:val="clear" w:color="auto" w:fill="auto"/>
            <w:vAlign w:val="bottom"/>
          </w:tcPr>
          <w:p w14:paraId="5C2B1DE7" w14:textId="77777777" w:rsidR="001505E5" w:rsidRPr="007C2FDA" w:rsidRDefault="001505E5" w:rsidP="003B77BD">
            <w:pPr>
              <w:spacing w:line="321" w:lineRule="exact"/>
              <w:ind w:left="300"/>
              <w:rPr>
                <w:sz w:val="24"/>
              </w:rPr>
            </w:pPr>
            <w:r w:rsidRPr="007C2FDA">
              <w:rPr>
                <w:i/>
                <w:sz w:val="24"/>
              </w:rPr>
              <w:t>t</w:t>
            </w:r>
            <w:r w:rsidRPr="007C2FDA">
              <w:rPr>
                <w:sz w:val="24"/>
                <w:vertAlign w:val="subscript"/>
              </w:rPr>
              <w:t>отк</w:t>
            </w:r>
            <w:r w:rsidRPr="007C2FDA">
              <w:rPr>
                <w:i/>
                <w:sz w:val="24"/>
              </w:rPr>
              <w:t xml:space="preserve"> </w:t>
            </w:r>
            <w:r w:rsidRPr="007C2FDA">
              <w:rPr>
                <w:sz w:val="24"/>
              </w:rPr>
              <w:t>= 6.</w:t>
            </w:r>
          </w:p>
        </w:tc>
      </w:tr>
      <w:tr w:rsidR="001505E5" w:rsidRPr="007C2FDA" w14:paraId="55D30848" w14:textId="77777777" w:rsidTr="003B77BD">
        <w:trPr>
          <w:trHeight w:val="322"/>
        </w:trPr>
        <w:tc>
          <w:tcPr>
            <w:tcW w:w="220" w:type="dxa"/>
            <w:shd w:val="clear" w:color="auto" w:fill="auto"/>
            <w:vAlign w:val="bottom"/>
          </w:tcPr>
          <w:p w14:paraId="5F3A82C8" w14:textId="77777777" w:rsidR="001505E5" w:rsidRPr="007C2FDA" w:rsidRDefault="001505E5" w:rsidP="003B77BD">
            <w:pPr>
              <w:spacing w:line="321" w:lineRule="exact"/>
              <w:rPr>
                <w:sz w:val="24"/>
                <w:vertAlign w:val="subscript"/>
              </w:rPr>
            </w:pPr>
            <w:r w:rsidRPr="007C2FDA">
              <w:rPr>
                <w:i/>
                <w:sz w:val="24"/>
              </w:rPr>
              <w:t>t</w:t>
            </w:r>
            <w:r w:rsidRPr="007C2FDA">
              <w:rPr>
                <w:sz w:val="24"/>
                <w:vertAlign w:val="subscript"/>
              </w:rPr>
              <w:t>3</w:t>
            </w:r>
          </w:p>
        </w:tc>
        <w:tc>
          <w:tcPr>
            <w:tcW w:w="900" w:type="dxa"/>
            <w:shd w:val="clear" w:color="auto" w:fill="auto"/>
            <w:vAlign w:val="bottom"/>
          </w:tcPr>
          <w:p w14:paraId="62B816FC" w14:textId="77777777" w:rsidR="001505E5" w:rsidRPr="007C2FDA" w:rsidRDefault="001505E5" w:rsidP="003B77BD">
            <w:pPr>
              <w:spacing w:line="0" w:lineRule="atLeast"/>
              <w:ind w:left="20"/>
              <w:rPr>
                <w:sz w:val="24"/>
              </w:rPr>
            </w:pPr>
            <w:r w:rsidRPr="007C2FDA">
              <w:rPr>
                <w:sz w:val="24"/>
              </w:rPr>
              <w:t>= 5;</w:t>
            </w:r>
          </w:p>
        </w:tc>
        <w:tc>
          <w:tcPr>
            <w:tcW w:w="1280" w:type="dxa"/>
            <w:shd w:val="clear" w:color="auto" w:fill="auto"/>
            <w:vAlign w:val="bottom"/>
          </w:tcPr>
          <w:p w14:paraId="4B56A3B4" w14:textId="77777777" w:rsidR="001505E5" w:rsidRPr="007C2FDA" w:rsidRDefault="001505E5" w:rsidP="003B77BD">
            <w:pPr>
              <w:spacing w:line="321" w:lineRule="exact"/>
              <w:ind w:left="300"/>
              <w:rPr>
                <w:sz w:val="24"/>
              </w:rPr>
            </w:pPr>
            <w:r w:rsidRPr="007C2FDA">
              <w:rPr>
                <w:i/>
                <w:sz w:val="24"/>
              </w:rPr>
              <w:t>t</w:t>
            </w:r>
            <w:r w:rsidRPr="007C2FDA">
              <w:rPr>
                <w:sz w:val="24"/>
                <w:vertAlign w:val="subscript"/>
              </w:rPr>
              <w:t>отк</w:t>
            </w:r>
            <w:r w:rsidRPr="007C2FDA">
              <w:rPr>
                <w:i/>
                <w:sz w:val="24"/>
              </w:rPr>
              <w:t xml:space="preserve"> </w:t>
            </w:r>
            <w:r w:rsidRPr="007C2FDA">
              <w:rPr>
                <w:sz w:val="24"/>
              </w:rPr>
              <w:t>= 3.</w:t>
            </w:r>
          </w:p>
        </w:tc>
      </w:tr>
      <w:tr w:rsidR="001505E5" w:rsidRPr="007C2FDA" w14:paraId="5B478645" w14:textId="77777777" w:rsidTr="003B77BD">
        <w:trPr>
          <w:trHeight w:val="476"/>
        </w:trPr>
        <w:tc>
          <w:tcPr>
            <w:tcW w:w="220" w:type="dxa"/>
            <w:shd w:val="clear" w:color="auto" w:fill="auto"/>
            <w:vAlign w:val="bottom"/>
          </w:tcPr>
          <w:p w14:paraId="1BF18E78" w14:textId="77777777" w:rsidR="001505E5" w:rsidRPr="007C2FDA" w:rsidRDefault="001505E5" w:rsidP="003B77BD">
            <w:pPr>
              <w:spacing w:line="0" w:lineRule="atLeast"/>
              <w:rPr>
                <w:sz w:val="24"/>
                <w:vertAlign w:val="subscript"/>
              </w:rPr>
            </w:pPr>
            <w:r w:rsidRPr="007C2FDA">
              <w:rPr>
                <w:i/>
                <w:sz w:val="24"/>
              </w:rPr>
              <w:t>t</w:t>
            </w:r>
            <w:r w:rsidRPr="007C2FDA">
              <w:rPr>
                <w:sz w:val="24"/>
                <w:vertAlign w:val="subscript"/>
              </w:rPr>
              <w:t>3</w:t>
            </w:r>
          </w:p>
        </w:tc>
        <w:tc>
          <w:tcPr>
            <w:tcW w:w="900" w:type="dxa"/>
            <w:shd w:val="clear" w:color="auto" w:fill="auto"/>
            <w:vAlign w:val="bottom"/>
          </w:tcPr>
          <w:p w14:paraId="1CF3630B" w14:textId="77777777" w:rsidR="001505E5" w:rsidRPr="007C2FDA" w:rsidRDefault="001505E5" w:rsidP="003B77BD">
            <w:pPr>
              <w:spacing w:line="0" w:lineRule="atLeast"/>
              <w:ind w:left="20"/>
              <w:rPr>
                <w:sz w:val="24"/>
              </w:rPr>
            </w:pPr>
            <w:r w:rsidRPr="007C2FDA">
              <w:rPr>
                <w:sz w:val="24"/>
              </w:rPr>
              <w:t>= 4;</w:t>
            </w:r>
          </w:p>
        </w:tc>
        <w:tc>
          <w:tcPr>
            <w:tcW w:w="1280" w:type="dxa"/>
            <w:shd w:val="clear" w:color="auto" w:fill="auto"/>
            <w:vAlign w:val="bottom"/>
          </w:tcPr>
          <w:p w14:paraId="402B617B" w14:textId="77777777" w:rsidR="001505E5" w:rsidRPr="007C2FDA" w:rsidRDefault="001505E5" w:rsidP="003B77BD">
            <w:pPr>
              <w:spacing w:line="0" w:lineRule="atLeast"/>
              <w:ind w:left="300"/>
              <w:rPr>
                <w:sz w:val="24"/>
              </w:rPr>
            </w:pPr>
            <w:r w:rsidRPr="007C2FDA">
              <w:rPr>
                <w:i/>
                <w:sz w:val="24"/>
              </w:rPr>
              <w:t>t</w:t>
            </w:r>
            <w:r w:rsidRPr="007C2FDA">
              <w:rPr>
                <w:sz w:val="24"/>
                <w:vertAlign w:val="subscript"/>
              </w:rPr>
              <w:t>отк</w:t>
            </w:r>
            <w:r w:rsidRPr="007C2FDA">
              <w:rPr>
                <w:i/>
                <w:sz w:val="24"/>
              </w:rPr>
              <w:t xml:space="preserve"> </w:t>
            </w:r>
            <w:r w:rsidRPr="007C2FDA">
              <w:rPr>
                <w:sz w:val="24"/>
              </w:rPr>
              <w:t>= 5.</w:t>
            </w:r>
          </w:p>
        </w:tc>
      </w:tr>
    </w:tbl>
    <w:p w14:paraId="61F6F60E" w14:textId="77777777" w:rsidR="001505E5" w:rsidRPr="007C2FDA" w:rsidRDefault="001505E5" w:rsidP="001505E5">
      <w:pPr>
        <w:rPr>
          <w:sz w:val="24"/>
        </w:rPr>
        <w:sectPr w:rsidR="001505E5" w:rsidRPr="007C2FDA">
          <w:type w:val="continuous"/>
          <w:pgSz w:w="11900" w:h="16840"/>
          <w:pgMar w:top="540" w:right="564" w:bottom="175" w:left="560" w:header="0" w:footer="0" w:gutter="0"/>
          <w:cols w:num="2" w:space="0" w:equalWidth="0">
            <w:col w:w="3140" w:space="400"/>
            <w:col w:w="7240"/>
          </w:cols>
          <w:docGrid w:linePitch="360"/>
        </w:sectPr>
      </w:pPr>
    </w:p>
    <w:p w14:paraId="5A4A73FD" w14:textId="77777777" w:rsidR="001505E5" w:rsidRPr="007C2FDA" w:rsidRDefault="001505E5" w:rsidP="001505E5">
      <w:pPr>
        <w:spacing w:line="165" w:lineRule="exact"/>
        <w:rPr>
          <w:sz w:val="24"/>
        </w:rPr>
      </w:pPr>
    </w:p>
    <w:p w14:paraId="7550A93E" w14:textId="77777777" w:rsidR="001505E5" w:rsidRPr="007C2FDA" w:rsidRDefault="001505E5" w:rsidP="001505E5">
      <w:pPr>
        <w:spacing w:line="248" w:lineRule="auto"/>
        <w:rPr>
          <w:sz w:val="24"/>
        </w:rPr>
      </w:pPr>
      <w:r w:rsidRPr="007C2FDA">
        <w:rPr>
          <w:b/>
          <w:sz w:val="24"/>
        </w:rPr>
        <w:t xml:space="preserve">11–20. </w:t>
      </w:r>
      <w:r w:rsidRPr="007C2FDA">
        <w:rPr>
          <w:sz w:val="24"/>
        </w:rPr>
        <w:t>Рассматривается система с дискретными состояниями и дискретным временем</w:t>
      </w:r>
      <w:r w:rsidRPr="007C2FDA">
        <w:rPr>
          <w:b/>
          <w:sz w:val="24"/>
        </w:rPr>
        <w:t xml:space="preserve"> </w:t>
      </w:r>
      <w:r w:rsidRPr="007C2FDA">
        <w:rPr>
          <w:sz w:val="24"/>
        </w:rPr>
        <w:t>(цепь Маркова). Задана матрица вероятностей перехода за один шаг. Требуется: а) построить размеченный граф состояний;</w:t>
      </w:r>
    </w:p>
    <w:p w14:paraId="3279A4CA" w14:textId="77777777" w:rsidR="001505E5" w:rsidRPr="007C2FDA" w:rsidRDefault="001505E5" w:rsidP="001505E5">
      <w:pPr>
        <w:spacing w:line="3" w:lineRule="exact"/>
        <w:rPr>
          <w:sz w:val="24"/>
        </w:rPr>
      </w:pPr>
    </w:p>
    <w:p w14:paraId="7FB39732" w14:textId="77777777" w:rsidR="001505E5" w:rsidRPr="007C2FDA" w:rsidRDefault="001505E5" w:rsidP="001505E5">
      <w:pPr>
        <w:spacing w:line="206" w:lineRule="auto"/>
        <w:rPr>
          <w:sz w:val="24"/>
        </w:rPr>
      </w:pPr>
      <w:r w:rsidRPr="007C2FDA">
        <w:rPr>
          <w:sz w:val="24"/>
        </w:rPr>
        <w:t>б) найти распределение вероятностей для первых 3-х шагов, если известно, что в начальный момент времени (</w:t>
      </w:r>
      <w:r w:rsidRPr="007C2FDA">
        <w:rPr>
          <w:i/>
          <w:sz w:val="24"/>
        </w:rPr>
        <w:t>t</w:t>
      </w:r>
      <w:r w:rsidRPr="007C2FDA">
        <w:rPr>
          <w:sz w:val="24"/>
          <w:vertAlign w:val="subscript"/>
        </w:rPr>
        <w:t>0</w:t>
      </w:r>
      <w:r w:rsidRPr="007C2FDA">
        <w:rPr>
          <w:sz w:val="24"/>
        </w:rPr>
        <w:t xml:space="preserve"> = 0) система находилась в </w:t>
      </w:r>
      <w:r w:rsidRPr="007C2FDA">
        <w:rPr>
          <w:i/>
          <w:sz w:val="24"/>
        </w:rPr>
        <w:t>j</w:t>
      </w:r>
      <w:r w:rsidRPr="007C2FDA">
        <w:rPr>
          <w:sz w:val="24"/>
        </w:rPr>
        <w:t xml:space="preserve">-ом состоянии с вероятностью </w:t>
      </w:r>
      <w:r w:rsidRPr="007C2FDA">
        <w:rPr>
          <w:i/>
          <w:sz w:val="24"/>
        </w:rPr>
        <w:t>p</w:t>
      </w:r>
      <w:r w:rsidRPr="007C2FDA">
        <w:rPr>
          <w:sz w:val="24"/>
          <w:vertAlign w:val="subscript"/>
        </w:rPr>
        <w:t>j</w:t>
      </w:r>
      <w:r w:rsidRPr="007C2FDA">
        <w:rPr>
          <w:sz w:val="24"/>
        </w:rPr>
        <w:t>(0).</w:t>
      </w:r>
    </w:p>
    <w:p w14:paraId="27BC53C0" w14:textId="1E093607" w:rsidR="001505E5" w:rsidRPr="007C2FDA" w:rsidRDefault="001505E5" w:rsidP="001505E5">
      <w:pPr>
        <w:spacing w:line="206" w:lineRule="auto"/>
        <w:rPr>
          <w:sz w:val="24"/>
        </w:rPr>
        <w:sectPr w:rsidR="001505E5" w:rsidRPr="007C2FDA">
          <w:type w:val="continuous"/>
          <w:pgSz w:w="11900" w:h="16840"/>
          <w:pgMar w:top="540" w:right="564" w:bottom="175" w:left="560" w:header="0" w:footer="0" w:gutter="0"/>
          <w:cols w:space="0" w:equalWidth="0">
            <w:col w:w="10780"/>
          </w:cols>
          <w:docGrid w:linePitch="360"/>
        </w:sectPr>
      </w:pPr>
      <w:r w:rsidRPr="007C2FDA">
        <w:rPr>
          <w:noProof/>
          <w:sz w:val="24"/>
          <w:lang w:eastAsia="ru-RU"/>
        </w:rPr>
        <w:lastRenderedPageBreak/>
        <w:drawing>
          <wp:inline distT="0" distB="0" distL="0" distR="0" wp14:anchorId="592878CF" wp14:editId="13CC41E9">
            <wp:extent cx="6838950" cy="6153150"/>
            <wp:effectExtent l="0" t="0" r="0" b="0"/>
            <wp:docPr id="1589" name="Рисунок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6838950" cy="6153150"/>
                    </a:xfrm>
                    <a:prstGeom prst="rect">
                      <a:avLst/>
                    </a:prstGeom>
                    <a:noFill/>
                    <a:ln>
                      <a:noFill/>
                    </a:ln>
                  </pic:spPr>
                </pic:pic>
              </a:graphicData>
            </a:graphic>
          </wp:inline>
        </w:drawing>
      </w:r>
    </w:p>
    <w:p w14:paraId="7EE5A684" w14:textId="77777777" w:rsidR="001505E5" w:rsidRPr="007C2FDA" w:rsidRDefault="001505E5" w:rsidP="001505E5">
      <w:pPr>
        <w:spacing w:line="277" w:lineRule="auto"/>
        <w:rPr>
          <w:b/>
          <w:sz w:val="24"/>
        </w:rPr>
      </w:pPr>
      <w:bookmarkStart w:id="32" w:name="page32"/>
      <w:bookmarkEnd w:id="32"/>
    </w:p>
    <w:p w14:paraId="4B3217E1" w14:textId="33439433" w:rsidR="001505E5" w:rsidRPr="007C2FDA" w:rsidRDefault="001505E5" w:rsidP="001505E5">
      <w:pPr>
        <w:spacing w:line="277" w:lineRule="auto"/>
        <w:rPr>
          <w:b/>
          <w:sz w:val="24"/>
        </w:rPr>
      </w:pPr>
      <w:r w:rsidRPr="007C2FDA">
        <w:rPr>
          <w:noProof/>
          <w:sz w:val="24"/>
          <w:lang w:eastAsia="ru-RU"/>
        </w:rPr>
        <w:lastRenderedPageBreak/>
        <w:drawing>
          <wp:inline distT="0" distB="0" distL="0" distR="0" wp14:anchorId="00AF92C4" wp14:editId="7965037C">
            <wp:extent cx="5667375" cy="5743575"/>
            <wp:effectExtent l="0" t="0" r="9525" b="9525"/>
            <wp:docPr id="1588" name="Рисунок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5667375" cy="5743575"/>
                    </a:xfrm>
                    <a:prstGeom prst="rect">
                      <a:avLst/>
                    </a:prstGeom>
                    <a:noFill/>
                    <a:ln>
                      <a:noFill/>
                    </a:ln>
                  </pic:spPr>
                </pic:pic>
              </a:graphicData>
            </a:graphic>
          </wp:inline>
        </w:drawing>
      </w:r>
    </w:p>
    <w:p w14:paraId="5BCAEB61" w14:textId="77777777" w:rsidR="001505E5" w:rsidRPr="007C2FDA" w:rsidRDefault="001505E5" w:rsidP="001505E5">
      <w:pPr>
        <w:spacing w:line="277" w:lineRule="auto"/>
        <w:rPr>
          <w:sz w:val="24"/>
        </w:rPr>
      </w:pPr>
      <w:r w:rsidRPr="007C2FDA">
        <w:rPr>
          <w:b/>
          <w:sz w:val="24"/>
        </w:rPr>
        <w:t xml:space="preserve">21–30. </w:t>
      </w:r>
      <w:r w:rsidRPr="007C2FDA">
        <w:rPr>
          <w:sz w:val="24"/>
        </w:rPr>
        <w:t>По условиям предыдущей задачи составить уравнения системы для</w:t>
      </w:r>
      <w:r w:rsidRPr="007C2FDA">
        <w:rPr>
          <w:b/>
          <w:sz w:val="24"/>
        </w:rPr>
        <w:t xml:space="preserve"> </w:t>
      </w:r>
      <w:r w:rsidRPr="007C2FDA">
        <w:rPr>
          <w:sz w:val="24"/>
        </w:rPr>
        <w:t>стационарного режима и найти финальные вероятности.</w:t>
      </w:r>
    </w:p>
    <w:p w14:paraId="12B4BD83" w14:textId="77777777" w:rsidR="001505E5" w:rsidRPr="007C2FDA" w:rsidRDefault="001505E5" w:rsidP="001505E5">
      <w:pPr>
        <w:spacing w:line="223" w:lineRule="exact"/>
        <w:rPr>
          <w:sz w:val="24"/>
        </w:rPr>
      </w:pPr>
    </w:p>
    <w:p w14:paraId="3AD6F2D4" w14:textId="77777777" w:rsidR="001505E5" w:rsidRPr="007C2FDA" w:rsidRDefault="001505E5" w:rsidP="001505E5">
      <w:pPr>
        <w:spacing w:line="248" w:lineRule="auto"/>
        <w:rPr>
          <w:sz w:val="24"/>
        </w:rPr>
      </w:pPr>
      <w:r w:rsidRPr="007C2FDA">
        <w:rPr>
          <w:b/>
          <w:sz w:val="24"/>
        </w:rPr>
        <w:t xml:space="preserve">31–40. </w:t>
      </w:r>
      <w:r w:rsidRPr="007C2FDA">
        <w:rPr>
          <w:sz w:val="24"/>
        </w:rPr>
        <w:t>Рассматривается система с дискретными состояниями и непрерывным временем.</w:t>
      </w:r>
      <w:r w:rsidRPr="007C2FDA">
        <w:rPr>
          <w:b/>
          <w:sz w:val="24"/>
        </w:rPr>
        <w:t xml:space="preserve"> </w:t>
      </w:r>
      <w:r w:rsidRPr="007C2FDA">
        <w:rPr>
          <w:sz w:val="24"/>
        </w:rPr>
        <w:t>Заданы размеченный граф состояний и интенсивности переходов. Все потоки событий простейшие. Требуется:</w:t>
      </w:r>
    </w:p>
    <w:p w14:paraId="632E773F" w14:textId="77777777" w:rsidR="001505E5" w:rsidRPr="007C2FDA" w:rsidRDefault="001505E5" w:rsidP="001505E5">
      <w:pPr>
        <w:spacing w:line="3" w:lineRule="exact"/>
        <w:rPr>
          <w:sz w:val="24"/>
        </w:rPr>
      </w:pPr>
    </w:p>
    <w:p w14:paraId="08A189A0" w14:textId="77777777" w:rsidR="001505E5" w:rsidRPr="007C2FDA" w:rsidRDefault="001505E5" w:rsidP="001505E5">
      <w:pPr>
        <w:spacing w:line="0" w:lineRule="atLeast"/>
        <w:rPr>
          <w:sz w:val="24"/>
        </w:rPr>
      </w:pPr>
      <w:r w:rsidRPr="007C2FDA">
        <w:rPr>
          <w:sz w:val="24"/>
        </w:rPr>
        <w:t>а) составить матрицу интенсивностей переходов;</w:t>
      </w:r>
    </w:p>
    <w:p w14:paraId="38297B85" w14:textId="77777777" w:rsidR="001505E5" w:rsidRPr="007C2FDA" w:rsidRDefault="001505E5" w:rsidP="001505E5">
      <w:pPr>
        <w:spacing w:line="0" w:lineRule="atLeast"/>
        <w:rPr>
          <w:sz w:val="24"/>
        </w:rPr>
      </w:pPr>
      <w:r w:rsidRPr="007C2FDA">
        <w:rPr>
          <w:sz w:val="24"/>
        </w:rPr>
        <w:t>б) составить систему дифференциальных уравнений Колмогорова для вероятностей</w:t>
      </w:r>
    </w:p>
    <w:p w14:paraId="2A74603B" w14:textId="77777777" w:rsidR="001505E5" w:rsidRPr="007C2FDA" w:rsidRDefault="001505E5" w:rsidP="001505E5">
      <w:pPr>
        <w:spacing w:line="0" w:lineRule="atLeast"/>
        <w:rPr>
          <w:sz w:val="24"/>
        </w:rPr>
      </w:pPr>
      <w:r w:rsidRPr="007C2FDA">
        <w:rPr>
          <w:sz w:val="24"/>
        </w:rPr>
        <w:t>состояний;</w:t>
      </w:r>
    </w:p>
    <w:p w14:paraId="4D9C72C7" w14:textId="77777777" w:rsidR="001505E5" w:rsidRPr="007C2FDA" w:rsidRDefault="001505E5" w:rsidP="001505E5">
      <w:pPr>
        <w:spacing w:line="0" w:lineRule="atLeast"/>
        <w:rPr>
          <w:sz w:val="24"/>
        </w:rPr>
      </w:pPr>
      <w:r w:rsidRPr="007C2FDA">
        <w:rPr>
          <w:sz w:val="24"/>
        </w:rPr>
        <w:t>в) найти предельное распределение вероятностей.</w:t>
      </w:r>
    </w:p>
    <w:tbl>
      <w:tblPr>
        <w:tblW w:w="0" w:type="auto"/>
        <w:tblLayout w:type="fixed"/>
        <w:tblCellMar>
          <w:left w:w="0" w:type="dxa"/>
          <w:right w:w="0" w:type="dxa"/>
        </w:tblCellMar>
        <w:tblLook w:val="0000" w:firstRow="0" w:lastRow="0" w:firstColumn="0" w:lastColumn="0" w:noHBand="0" w:noVBand="0"/>
      </w:tblPr>
      <w:tblGrid>
        <w:gridCol w:w="840"/>
        <w:gridCol w:w="520"/>
        <w:gridCol w:w="1000"/>
        <w:gridCol w:w="520"/>
        <w:gridCol w:w="1920"/>
        <w:gridCol w:w="80"/>
        <w:gridCol w:w="420"/>
        <w:gridCol w:w="280"/>
        <w:gridCol w:w="300"/>
        <w:gridCol w:w="420"/>
        <w:gridCol w:w="500"/>
      </w:tblGrid>
      <w:tr w:rsidR="001505E5" w:rsidRPr="007C2FDA" w14:paraId="702F8D6B" w14:textId="77777777" w:rsidTr="003B77BD">
        <w:trPr>
          <w:trHeight w:val="255"/>
        </w:trPr>
        <w:tc>
          <w:tcPr>
            <w:tcW w:w="840" w:type="dxa"/>
            <w:shd w:val="clear" w:color="auto" w:fill="auto"/>
            <w:vAlign w:val="bottom"/>
          </w:tcPr>
          <w:p w14:paraId="05EC10BE" w14:textId="77777777" w:rsidR="001505E5" w:rsidRPr="007C2FDA" w:rsidRDefault="001505E5" w:rsidP="003B77BD">
            <w:pPr>
              <w:spacing w:line="254" w:lineRule="exact"/>
              <w:ind w:right="340"/>
              <w:jc w:val="right"/>
              <w:rPr>
                <w:b/>
                <w:w w:val="97"/>
                <w:sz w:val="24"/>
              </w:rPr>
            </w:pPr>
            <w:r w:rsidRPr="007C2FDA">
              <w:rPr>
                <w:b/>
                <w:w w:val="97"/>
                <w:sz w:val="24"/>
              </w:rPr>
              <w:t>31.</w:t>
            </w:r>
          </w:p>
        </w:tc>
        <w:tc>
          <w:tcPr>
            <w:tcW w:w="520" w:type="dxa"/>
            <w:tcBorders>
              <w:bottom w:val="single" w:sz="8" w:space="0" w:color="auto"/>
            </w:tcBorders>
            <w:shd w:val="clear" w:color="auto" w:fill="auto"/>
            <w:vAlign w:val="bottom"/>
          </w:tcPr>
          <w:p w14:paraId="4C4AF156" w14:textId="77777777" w:rsidR="001505E5" w:rsidRPr="007C2FDA" w:rsidRDefault="001505E5" w:rsidP="003B77BD">
            <w:pPr>
              <w:spacing w:line="0" w:lineRule="atLeast"/>
              <w:rPr>
                <w:sz w:val="24"/>
              </w:rPr>
            </w:pPr>
          </w:p>
        </w:tc>
        <w:tc>
          <w:tcPr>
            <w:tcW w:w="1000" w:type="dxa"/>
            <w:vMerge w:val="restart"/>
            <w:shd w:val="clear" w:color="auto" w:fill="auto"/>
            <w:vAlign w:val="bottom"/>
          </w:tcPr>
          <w:p w14:paraId="72193F70" w14:textId="77777777" w:rsidR="001505E5" w:rsidRPr="007C2FDA" w:rsidRDefault="001505E5" w:rsidP="003B77BD">
            <w:pPr>
              <w:spacing w:line="0" w:lineRule="atLeast"/>
              <w:ind w:right="320"/>
              <w:jc w:val="right"/>
              <w:rPr>
                <w:sz w:val="24"/>
              </w:rPr>
            </w:pPr>
            <w:r w:rsidRPr="007C2FDA">
              <w:rPr>
                <w:sz w:val="24"/>
              </w:rPr>
              <w:t>2</w:t>
            </w:r>
          </w:p>
        </w:tc>
        <w:tc>
          <w:tcPr>
            <w:tcW w:w="520" w:type="dxa"/>
            <w:tcBorders>
              <w:bottom w:val="single" w:sz="8" w:space="0" w:color="auto"/>
            </w:tcBorders>
            <w:shd w:val="clear" w:color="auto" w:fill="auto"/>
            <w:vAlign w:val="bottom"/>
          </w:tcPr>
          <w:p w14:paraId="4DA3ABAA" w14:textId="77777777" w:rsidR="001505E5" w:rsidRPr="007C2FDA" w:rsidRDefault="001505E5" w:rsidP="003B77BD">
            <w:pPr>
              <w:spacing w:line="0" w:lineRule="atLeast"/>
              <w:rPr>
                <w:sz w:val="24"/>
              </w:rPr>
            </w:pPr>
          </w:p>
        </w:tc>
        <w:tc>
          <w:tcPr>
            <w:tcW w:w="1920" w:type="dxa"/>
            <w:shd w:val="clear" w:color="auto" w:fill="auto"/>
            <w:vAlign w:val="bottom"/>
          </w:tcPr>
          <w:p w14:paraId="1AFD7BE4" w14:textId="77777777" w:rsidR="001505E5" w:rsidRPr="007C2FDA" w:rsidRDefault="001505E5" w:rsidP="003B77BD">
            <w:pPr>
              <w:spacing w:line="254" w:lineRule="exact"/>
              <w:ind w:right="60"/>
              <w:jc w:val="right"/>
              <w:rPr>
                <w:b/>
                <w:sz w:val="24"/>
              </w:rPr>
            </w:pPr>
            <w:r w:rsidRPr="007C2FDA">
              <w:rPr>
                <w:b/>
                <w:sz w:val="24"/>
              </w:rPr>
              <w:t>32.</w:t>
            </w:r>
          </w:p>
        </w:tc>
        <w:tc>
          <w:tcPr>
            <w:tcW w:w="80" w:type="dxa"/>
            <w:tcBorders>
              <w:bottom w:val="single" w:sz="8" w:space="0" w:color="auto"/>
            </w:tcBorders>
            <w:shd w:val="clear" w:color="auto" w:fill="auto"/>
            <w:vAlign w:val="bottom"/>
          </w:tcPr>
          <w:p w14:paraId="09869939" w14:textId="77777777" w:rsidR="001505E5" w:rsidRPr="007C2FDA" w:rsidRDefault="001505E5" w:rsidP="003B77BD">
            <w:pPr>
              <w:spacing w:line="0" w:lineRule="atLeast"/>
              <w:rPr>
                <w:sz w:val="24"/>
              </w:rPr>
            </w:pPr>
          </w:p>
        </w:tc>
        <w:tc>
          <w:tcPr>
            <w:tcW w:w="420" w:type="dxa"/>
            <w:tcBorders>
              <w:bottom w:val="single" w:sz="8" w:space="0" w:color="auto"/>
            </w:tcBorders>
            <w:shd w:val="clear" w:color="auto" w:fill="auto"/>
            <w:vAlign w:val="bottom"/>
          </w:tcPr>
          <w:p w14:paraId="0BB0C673" w14:textId="77777777" w:rsidR="001505E5" w:rsidRPr="007C2FDA" w:rsidRDefault="001505E5" w:rsidP="003B77BD">
            <w:pPr>
              <w:spacing w:line="0" w:lineRule="atLeast"/>
              <w:rPr>
                <w:sz w:val="24"/>
              </w:rPr>
            </w:pPr>
          </w:p>
        </w:tc>
        <w:tc>
          <w:tcPr>
            <w:tcW w:w="280" w:type="dxa"/>
            <w:shd w:val="clear" w:color="auto" w:fill="auto"/>
            <w:vAlign w:val="bottom"/>
          </w:tcPr>
          <w:p w14:paraId="17B9D9BC" w14:textId="77777777" w:rsidR="001505E5" w:rsidRPr="007C2FDA" w:rsidRDefault="001505E5" w:rsidP="003B77BD">
            <w:pPr>
              <w:spacing w:line="0" w:lineRule="atLeast"/>
              <w:rPr>
                <w:sz w:val="24"/>
              </w:rPr>
            </w:pPr>
          </w:p>
        </w:tc>
        <w:tc>
          <w:tcPr>
            <w:tcW w:w="300" w:type="dxa"/>
            <w:vMerge w:val="restart"/>
            <w:shd w:val="clear" w:color="auto" w:fill="auto"/>
            <w:vAlign w:val="bottom"/>
          </w:tcPr>
          <w:p w14:paraId="4FE2BE5D" w14:textId="77777777" w:rsidR="001505E5" w:rsidRPr="007C2FDA" w:rsidRDefault="001505E5" w:rsidP="003B77BD">
            <w:pPr>
              <w:spacing w:line="0" w:lineRule="atLeast"/>
              <w:jc w:val="right"/>
              <w:rPr>
                <w:sz w:val="24"/>
              </w:rPr>
            </w:pPr>
            <w:r w:rsidRPr="007C2FDA">
              <w:rPr>
                <w:sz w:val="24"/>
              </w:rPr>
              <w:t>1</w:t>
            </w:r>
          </w:p>
        </w:tc>
        <w:tc>
          <w:tcPr>
            <w:tcW w:w="420" w:type="dxa"/>
            <w:shd w:val="clear" w:color="auto" w:fill="auto"/>
            <w:vAlign w:val="bottom"/>
          </w:tcPr>
          <w:p w14:paraId="48ADD10C" w14:textId="77777777" w:rsidR="001505E5" w:rsidRPr="007C2FDA" w:rsidRDefault="001505E5" w:rsidP="003B77BD">
            <w:pPr>
              <w:spacing w:line="0" w:lineRule="atLeast"/>
              <w:rPr>
                <w:sz w:val="24"/>
              </w:rPr>
            </w:pPr>
          </w:p>
        </w:tc>
        <w:tc>
          <w:tcPr>
            <w:tcW w:w="500" w:type="dxa"/>
            <w:tcBorders>
              <w:bottom w:val="single" w:sz="8" w:space="0" w:color="auto"/>
            </w:tcBorders>
            <w:shd w:val="clear" w:color="auto" w:fill="auto"/>
            <w:vAlign w:val="bottom"/>
          </w:tcPr>
          <w:p w14:paraId="4F399C57" w14:textId="77777777" w:rsidR="001505E5" w:rsidRPr="007C2FDA" w:rsidRDefault="001505E5" w:rsidP="003B77BD">
            <w:pPr>
              <w:spacing w:line="0" w:lineRule="atLeast"/>
              <w:rPr>
                <w:sz w:val="24"/>
              </w:rPr>
            </w:pPr>
          </w:p>
        </w:tc>
      </w:tr>
      <w:tr w:rsidR="001505E5" w:rsidRPr="007C2FDA" w14:paraId="7B6B6FB2" w14:textId="77777777" w:rsidTr="003B77BD">
        <w:trPr>
          <w:trHeight w:val="319"/>
        </w:trPr>
        <w:tc>
          <w:tcPr>
            <w:tcW w:w="840" w:type="dxa"/>
            <w:tcBorders>
              <w:right w:val="single" w:sz="8" w:space="0" w:color="auto"/>
            </w:tcBorders>
            <w:shd w:val="clear" w:color="auto" w:fill="auto"/>
            <w:vAlign w:val="bottom"/>
          </w:tcPr>
          <w:p w14:paraId="6B513D93" w14:textId="77777777" w:rsidR="001505E5" w:rsidRPr="007C2FDA" w:rsidRDefault="001505E5" w:rsidP="003B77BD">
            <w:pPr>
              <w:spacing w:line="0" w:lineRule="atLeast"/>
              <w:rPr>
                <w:sz w:val="24"/>
              </w:rPr>
            </w:pPr>
          </w:p>
        </w:tc>
        <w:tc>
          <w:tcPr>
            <w:tcW w:w="520" w:type="dxa"/>
            <w:vMerge w:val="restart"/>
            <w:tcBorders>
              <w:right w:val="single" w:sz="8" w:space="0" w:color="auto"/>
            </w:tcBorders>
            <w:shd w:val="clear" w:color="auto" w:fill="auto"/>
            <w:vAlign w:val="bottom"/>
          </w:tcPr>
          <w:p w14:paraId="26B42C69" w14:textId="77777777" w:rsidR="001505E5" w:rsidRPr="007C2FDA" w:rsidRDefault="001505E5" w:rsidP="003B77BD">
            <w:pPr>
              <w:spacing w:line="0" w:lineRule="atLeast"/>
              <w:ind w:left="100"/>
              <w:rPr>
                <w:sz w:val="24"/>
                <w:vertAlign w:val="subscript"/>
              </w:rPr>
            </w:pPr>
            <w:r w:rsidRPr="007C2FDA">
              <w:rPr>
                <w:sz w:val="24"/>
              </w:rPr>
              <w:t>S</w:t>
            </w:r>
            <w:r w:rsidRPr="007C2FDA">
              <w:rPr>
                <w:sz w:val="24"/>
                <w:vertAlign w:val="subscript"/>
              </w:rPr>
              <w:t>1</w:t>
            </w:r>
          </w:p>
        </w:tc>
        <w:tc>
          <w:tcPr>
            <w:tcW w:w="1000" w:type="dxa"/>
            <w:vMerge/>
            <w:shd w:val="clear" w:color="auto" w:fill="auto"/>
            <w:vAlign w:val="bottom"/>
          </w:tcPr>
          <w:p w14:paraId="6918834C" w14:textId="77777777" w:rsidR="001505E5" w:rsidRPr="007C2FDA" w:rsidRDefault="001505E5" w:rsidP="003B77BD">
            <w:pPr>
              <w:spacing w:line="0" w:lineRule="atLeast"/>
              <w:rPr>
                <w:sz w:val="24"/>
              </w:rPr>
            </w:pPr>
          </w:p>
        </w:tc>
        <w:tc>
          <w:tcPr>
            <w:tcW w:w="520" w:type="dxa"/>
            <w:vMerge w:val="restart"/>
            <w:tcBorders>
              <w:left w:val="single" w:sz="8" w:space="0" w:color="auto"/>
              <w:right w:val="single" w:sz="8" w:space="0" w:color="auto"/>
            </w:tcBorders>
            <w:shd w:val="clear" w:color="auto" w:fill="auto"/>
            <w:vAlign w:val="bottom"/>
          </w:tcPr>
          <w:p w14:paraId="6C71DB90" w14:textId="77777777" w:rsidR="001505E5" w:rsidRPr="007C2FDA" w:rsidRDefault="001505E5" w:rsidP="003B77BD">
            <w:pPr>
              <w:spacing w:line="0" w:lineRule="atLeast"/>
              <w:ind w:left="120"/>
              <w:rPr>
                <w:sz w:val="24"/>
                <w:vertAlign w:val="subscript"/>
              </w:rPr>
            </w:pPr>
            <w:r w:rsidRPr="007C2FDA">
              <w:rPr>
                <w:sz w:val="24"/>
              </w:rPr>
              <w:t>S</w:t>
            </w:r>
            <w:r w:rsidRPr="007C2FDA">
              <w:rPr>
                <w:sz w:val="24"/>
                <w:vertAlign w:val="subscript"/>
              </w:rPr>
              <w:t>2</w:t>
            </w:r>
          </w:p>
        </w:tc>
        <w:tc>
          <w:tcPr>
            <w:tcW w:w="1920" w:type="dxa"/>
            <w:tcBorders>
              <w:right w:val="single" w:sz="8" w:space="0" w:color="auto"/>
            </w:tcBorders>
            <w:shd w:val="clear" w:color="auto" w:fill="auto"/>
            <w:vAlign w:val="bottom"/>
          </w:tcPr>
          <w:p w14:paraId="67012529" w14:textId="77777777" w:rsidR="001505E5" w:rsidRPr="007C2FDA" w:rsidRDefault="001505E5" w:rsidP="003B77BD">
            <w:pPr>
              <w:spacing w:line="0" w:lineRule="atLeast"/>
              <w:rPr>
                <w:sz w:val="24"/>
              </w:rPr>
            </w:pPr>
          </w:p>
        </w:tc>
        <w:tc>
          <w:tcPr>
            <w:tcW w:w="80" w:type="dxa"/>
            <w:shd w:val="clear" w:color="auto" w:fill="auto"/>
            <w:vAlign w:val="bottom"/>
          </w:tcPr>
          <w:p w14:paraId="31FB8DDB" w14:textId="77777777" w:rsidR="001505E5" w:rsidRPr="007C2FDA" w:rsidRDefault="001505E5" w:rsidP="003B77BD">
            <w:pPr>
              <w:spacing w:line="0" w:lineRule="atLeast"/>
              <w:rPr>
                <w:sz w:val="24"/>
              </w:rPr>
            </w:pPr>
          </w:p>
        </w:tc>
        <w:tc>
          <w:tcPr>
            <w:tcW w:w="420" w:type="dxa"/>
            <w:vMerge w:val="restart"/>
            <w:tcBorders>
              <w:right w:val="single" w:sz="8" w:space="0" w:color="auto"/>
            </w:tcBorders>
            <w:shd w:val="clear" w:color="auto" w:fill="auto"/>
            <w:vAlign w:val="bottom"/>
          </w:tcPr>
          <w:p w14:paraId="1A7DDCFB" w14:textId="77777777" w:rsidR="001505E5" w:rsidRPr="007C2FDA" w:rsidRDefault="001505E5" w:rsidP="003B77BD">
            <w:pPr>
              <w:spacing w:line="0" w:lineRule="atLeast"/>
              <w:ind w:left="40"/>
              <w:rPr>
                <w:sz w:val="24"/>
              </w:rPr>
            </w:pPr>
            <w:r w:rsidRPr="007C2FDA">
              <w:rPr>
                <w:sz w:val="24"/>
              </w:rPr>
              <w:t>S1</w:t>
            </w:r>
          </w:p>
        </w:tc>
        <w:tc>
          <w:tcPr>
            <w:tcW w:w="280" w:type="dxa"/>
            <w:shd w:val="clear" w:color="auto" w:fill="auto"/>
            <w:vAlign w:val="bottom"/>
          </w:tcPr>
          <w:p w14:paraId="69935B87" w14:textId="77777777" w:rsidR="001505E5" w:rsidRPr="007C2FDA" w:rsidRDefault="001505E5" w:rsidP="003B77BD">
            <w:pPr>
              <w:spacing w:line="0" w:lineRule="atLeast"/>
              <w:rPr>
                <w:sz w:val="24"/>
              </w:rPr>
            </w:pPr>
          </w:p>
        </w:tc>
        <w:tc>
          <w:tcPr>
            <w:tcW w:w="300" w:type="dxa"/>
            <w:vMerge/>
            <w:shd w:val="clear" w:color="auto" w:fill="auto"/>
            <w:vAlign w:val="bottom"/>
          </w:tcPr>
          <w:p w14:paraId="552B3BC8" w14:textId="77777777" w:rsidR="001505E5" w:rsidRPr="007C2FDA" w:rsidRDefault="001505E5" w:rsidP="003B77BD">
            <w:pPr>
              <w:spacing w:line="0" w:lineRule="atLeast"/>
              <w:rPr>
                <w:sz w:val="24"/>
              </w:rPr>
            </w:pPr>
          </w:p>
        </w:tc>
        <w:tc>
          <w:tcPr>
            <w:tcW w:w="420" w:type="dxa"/>
            <w:tcBorders>
              <w:right w:val="single" w:sz="8" w:space="0" w:color="auto"/>
            </w:tcBorders>
            <w:shd w:val="clear" w:color="auto" w:fill="auto"/>
            <w:vAlign w:val="bottom"/>
          </w:tcPr>
          <w:p w14:paraId="76A15D84" w14:textId="77777777" w:rsidR="001505E5" w:rsidRPr="007C2FDA" w:rsidRDefault="001505E5" w:rsidP="003B77BD">
            <w:pPr>
              <w:spacing w:line="0" w:lineRule="atLeast"/>
              <w:rPr>
                <w:sz w:val="24"/>
              </w:rPr>
            </w:pPr>
          </w:p>
        </w:tc>
        <w:tc>
          <w:tcPr>
            <w:tcW w:w="500" w:type="dxa"/>
            <w:vMerge w:val="restart"/>
            <w:tcBorders>
              <w:right w:val="single" w:sz="8" w:space="0" w:color="auto"/>
            </w:tcBorders>
            <w:shd w:val="clear" w:color="auto" w:fill="auto"/>
            <w:vAlign w:val="bottom"/>
          </w:tcPr>
          <w:p w14:paraId="278D8671" w14:textId="77777777" w:rsidR="001505E5" w:rsidRPr="007C2FDA" w:rsidRDefault="001505E5" w:rsidP="003B77BD">
            <w:pPr>
              <w:spacing w:line="0" w:lineRule="atLeast"/>
              <w:ind w:left="120"/>
              <w:rPr>
                <w:sz w:val="24"/>
              </w:rPr>
            </w:pPr>
            <w:r w:rsidRPr="007C2FDA">
              <w:rPr>
                <w:sz w:val="24"/>
              </w:rPr>
              <w:t>S2</w:t>
            </w:r>
          </w:p>
        </w:tc>
      </w:tr>
      <w:tr w:rsidR="001505E5" w:rsidRPr="007C2FDA" w14:paraId="4076F3AB" w14:textId="77777777" w:rsidTr="003B77BD">
        <w:trPr>
          <w:trHeight w:val="157"/>
        </w:trPr>
        <w:tc>
          <w:tcPr>
            <w:tcW w:w="840" w:type="dxa"/>
            <w:tcBorders>
              <w:right w:val="single" w:sz="8" w:space="0" w:color="auto"/>
            </w:tcBorders>
            <w:shd w:val="clear" w:color="auto" w:fill="auto"/>
            <w:vAlign w:val="bottom"/>
          </w:tcPr>
          <w:p w14:paraId="63A8E6EA" w14:textId="77777777" w:rsidR="001505E5" w:rsidRPr="007C2FDA" w:rsidRDefault="001505E5" w:rsidP="003B77BD">
            <w:pPr>
              <w:spacing w:line="0" w:lineRule="atLeast"/>
              <w:rPr>
                <w:sz w:val="24"/>
              </w:rPr>
            </w:pPr>
          </w:p>
        </w:tc>
        <w:tc>
          <w:tcPr>
            <w:tcW w:w="520" w:type="dxa"/>
            <w:vMerge/>
            <w:tcBorders>
              <w:bottom w:val="single" w:sz="8" w:space="0" w:color="auto"/>
              <w:right w:val="single" w:sz="8" w:space="0" w:color="auto"/>
            </w:tcBorders>
            <w:shd w:val="clear" w:color="auto" w:fill="auto"/>
            <w:vAlign w:val="bottom"/>
          </w:tcPr>
          <w:p w14:paraId="61AF8489" w14:textId="77777777" w:rsidR="001505E5" w:rsidRPr="007C2FDA" w:rsidRDefault="001505E5" w:rsidP="003B77BD">
            <w:pPr>
              <w:spacing w:line="0" w:lineRule="atLeast"/>
              <w:rPr>
                <w:sz w:val="24"/>
              </w:rPr>
            </w:pPr>
          </w:p>
        </w:tc>
        <w:tc>
          <w:tcPr>
            <w:tcW w:w="1000" w:type="dxa"/>
            <w:shd w:val="clear" w:color="auto" w:fill="auto"/>
            <w:vAlign w:val="bottom"/>
          </w:tcPr>
          <w:p w14:paraId="257C5A55" w14:textId="77777777" w:rsidR="001505E5" w:rsidRPr="007C2FDA" w:rsidRDefault="001505E5" w:rsidP="003B77BD">
            <w:pPr>
              <w:spacing w:line="0" w:lineRule="atLeast"/>
              <w:rPr>
                <w:sz w:val="24"/>
              </w:rPr>
            </w:pPr>
          </w:p>
        </w:tc>
        <w:tc>
          <w:tcPr>
            <w:tcW w:w="520" w:type="dxa"/>
            <w:vMerge/>
            <w:tcBorders>
              <w:left w:val="single" w:sz="8" w:space="0" w:color="auto"/>
              <w:bottom w:val="single" w:sz="8" w:space="0" w:color="auto"/>
              <w:right w:val="single" w:sz="8" w:space="0" w:color="auto"/>
            </w:tcBorders>
            <w:shd w:val="clear" w:color="auto" w:fill="auto"/>
            <w:vAlign w:val="bottom"/>
          </w:tcPr>
          <w:p w14:paraId="2EA22B33" w14:textId="77777777" w:rsidR="001505E5" w:rsidRPr="007C2FDA" w:rsidRDefault="001505E5" w:rsidP="003B77BD">
            <w:pPr>
              <w:spacing w:line="0" w:lineRule="atLeast"/>
              <w:rPr>
                <w:sz w:val="24"/>
              </w:rPr>
            </w:pPr>
          </w:p>
        </w:tc>
        <w:tc>
          <w:tcPr>
            <w:tcW w:w="1920" w:type="dxa"/>
            <w:tcBorders>
              <w:right w:val="single" w:sz="8" w:space="0" w:color="auto"/>
            </w:tcBorders>
            <w:shd w:val="clear" w:color="auto" w:fill="auto"/>
            <w:vAlign w:val="bottom"/>
          </w:tcPr>
          <w:p w14:paraId="1E5FFF79" w14:textId="77777777" w:rsidR="001505E5" w:rsidRPr="007C2FDA" w:rsidRDefault="001505E5" w:rsidP="003B77BD">
            <w:pPr>
              <w:spacing w:line="0" w:lineRule="atLeast"/>
              <w:rPr>
                <w:sz w:val="24"/>
              </w:rPr>
            </w:pPr>
          </w:p>
        </w:tc>
        <w:tc>
          <w:tcPr>
            <w:tcW w:w="80" w:type="dxa"/>
            <w:tcBorders>
              <w:bottom w:val="single" w:sz="8" w:space="0" w:color="auto"/>
            </w:tcBorders>
            <w:shd w:val="clear" w:color="auto" w:fill="auto"/>
            <w:vAlign w:val="bottom"/>
          </w:tcPr>
          <w:p w14:paraId="63D8846B" w14:textId="77777777" w:rsidR="001505E5" w:rsidRPr="007C2FDA" w:rsidRDefault="001505E5" w:rsidP="003B77BD">
            <w:pPr>
              <w:spacing w:line="0" w:lineRule="atLeast"/>
              <w:rPr>
                <w:sz w:val="24"/>
              </w:rPr>
            </w:pPr>
          </w:p>
        </w:tc>
        <w:tc>
          <w:tcPr>
            <w:tcW w:w="420" w:type="dxa"/>
            <w:vMerge/>
            <w:tcBorders>
              <w:bottom w:val="single" w:sz="8" w:space="0" w:color="auto"/>
              <w:right w:val="single" w:sz="8" w:space="0" w:color="auto"/>
            </w:tcBorders>
            <w:shd w:val="clear" w:color="auto" w:fill="auto"/>
            <w:vAlign w:val="bottom"/>
          </w:tcPr>
          <w:p w14:paraId="045CF74F" w14:textId="77777777" w:rsidR="001505E5" w:rsidRPr="007C2FDA" w:rsidRDefault="001505E5" w:rsidP="003B77BD">
            <w:pPr>
              <w:spacing w:line="0" w:lineRule="atLeast"/>
              <w:rPr>
                <w:sz w:val="24"/>
              </w:rPr>
            </w:pPr>
          </w:p>
        </w:tc>
        <w:tc>
          <w:tcPr>
            <w:tcW w:w="280" w:type="dxa"/>
            <w:shd w:val="clear" w:color="auto" w:fill="auto"/>
            <w:vAlign w:val="bottom"/>
          </w:tcPr>
          <w:p w14:paraId="7D883D87" w14:textId="77777777" w:rsidR="001505E5" w:rsidRPr="007C2FDA" w:rsidRDefault="001505E5" w:rsidP="003B77BD">
            <w:pPr>
              <w:spacing w:line="0" w:lineRule="atLeast"/>
              <w:rPr>
                <w:sz w:val="24"/>
              </w:rPr>
            </w:pPr>
          </w:p>
        </w:tc>
        <w:tc>
          <w:tcPr>
            <w:tcW w:w="300" w:type="dxa"/>
            <w:shd w:val="clear" w:color="auto" w:fill="auto"/>
            <w:vAlign w:val="bottom"/>
          </w:tcPr>
          <w:p w14:paraId="6EAD6E35" w14:textId="77777777" w:rsidR="001505E5" w:rsidRPr="007C2FDA" w:rsidRDefault="001505E5" w:rsidP="003B77BD">
            <w:pPr>
              <w:spacing w:line="0" w:lineRule="atLeast"/>
              <w:rPr>
                <w:sz w:val="24"/>
              </w:rPr>
            </w:pPr>
          </w:p>
        </w:tc>
        <w:tc>
          <w:tcPr>
            <w:tcW w:w="420" w:type="dxa"/>
            <w:tcBorders>
              <w:right w:val="single" w:sz="8" w:space="0" w:color="auto"/>
            </w:tcBorders>
            <w:shd w:val="clear" w:color="auto" w:fill="auto"/>
            <w:vAlign w:val="bottom"/>
          </w:tcPr>
          <w:p w14:paraId="0E69E55D" w14:textId="77777777" w:rsidR="001505E5" w:rsidRPr="007C2FDA" w:rsidRDefault="001505E5" w:rsidP="003B77BD">
            <w:pPr>
              <w:spacing w:line="0" w:lineRule="atLeast"/>
              <w:rPr>
                <w:sz w:val="24"/>
              </w:rPr>
            </w:pPr>
          </w:p>
        </w:tc>
        <w:tc>
          <w:tcPr>
            <w:tcW w:w="500" w:type="dxa"/>
            <w:vMerge/>
            <w:tcBorders>
              <w:bottom w:val="single" w:sz="8" w:space="0" w:color="auto"/>
              <w:right w:val="single" w:sz="8" w:space="0" w:color="auto"/>
            </w:tcBorders>
            <w:shd w:val="clear" w:color="auto" w:fill="auto"/>
            <w:vAlign w:val="bottom"/>
          </w:tcPr>
          <w:p w14:paraId="0F90C8E0" w14:textId="77777777" w:rsidR="001505E5" w:rsidRPr="007C2FDA" w:rsidRDefault="001505E5" w:rsidP="003B77BD">
            <w:pPr>
              <w:spacing w:line="0" w:lineRule="atLeast"/>
              <w:rPr>
                <w:sz w:val="24"/>
              </w:rPr>
            </w:pPr>
          </w:p>
        </w:tc>
      </w:tr>
      <w:tr w:rsidR="001505E5" w:rsidRPr="007C2FDA" w14:paraId="1C166797" w14:textId="77777777" w:rsidTr="003B77BD">
        <w:trPr>
          <w:trHeight w:val="329"/>
        </w:trPr>
        <w:tc>
          <w:tcPr>
            <w:tcW w:w="1360" w:type="dxa"/>
            <w:gridSpan w:val="2"/>
            <w:vMerge w:val="restart"/>
            <w:shd w:val="clear" w:color="auto" w:fill="auto"/>
            <w:vAlign w:val="bottom"/>
          </w:tcPr>
          <w:p w14:paraId="2E6ECD1A" w14:textId="77777777" w:rsidR="001505E5" w:rsidRPr="007C2FDA" w:rsidRDefault="001505E5" w:rsidP="003B77BD">
            <w:pPr>
              <w:spacing w:line="0" w:lineRule="atLeast"/>
              <w:ind w:right="200"/>
              <w:jc w:val="right"/>
              <w:rPr>
                <w:sz w:val="24"/>
              </w:rPr>
            </w:pPr>
            <w:r w:rsidRPr="007C2FDA">
              <w:rPr>
                <w:sz w:val="24"/>
              </w:rPr>
              <w:t>1</w:t>
            </w:r>
          </w:p>
        </w:tc>
        <w:tc>
          <w:tcPr>
            <w:tcW w:w="1000" w:type="dxa"/>
            <w:vMerge w:val="restart"/>
            <w:shd w:val="clear" w:color="auto" w:fill="auto"/>
            <w:vAlign w:val="bottom"/>
          </w:tcPr>
          <w:p w14:paraId="6BBF1A16" w14:textId="77777777" w:rsidR="001505E5" w:rsidRPr="007C2FDA" w:rsidRDefault="001505E5" w:rsidP="003B77BD">
            <w:pPr>
              <w:spacing w:line="0" w:lineRule="atLeast"/>
              <w:ind w:right="320"/>
              <w:jc w:val="right"/>
              <w:rPr>
                <w:sz w:val="24"/>
              </w:rPr>
            </w:pPr>
            <w:r w:rsidRPr="007C2FDA">
              <w:rPr>
                <w:sz w:val="24"/>
              </w:rPr>
              <w:t>4</w:t>
            </w:r>
          </w:p>
        </w:tc>
        <w:tc>
          <w:tcPr>
            <w:tcW w:w="520" w:type="dxa"/>
            <w:vMerge w:val="restart"/>
            <w:shd w:val="clear" w:color="auto" w:fill="auto"/>
            <w:vAlign w:val="bottom"/>
          </w:tcPr>
          <w:p w14:paraId="1D58AE50" w14:textId="77777777" w:rsidR="001505E5" w:rsidRPr="007C2FDA" w:rsidRDefault="001505E5" w:rsidP="003B77BD">
            <w:pPr>
              <w:spacing w:line="0" w:lineRule="atLeast"/>
              <w:jc w:val="right"/>
              <w:rPr>
                <w:sz w:val="24"/>
              </w:rPr>
            </w:pPr>
            <w:r w:rsidRPr="007C2FDA">
              <w:rPr>
                <w:sz w:val="24"/>
              </w:rPr>
              <w:t>3</w:t>
            </w:r>
          </w:p>
        </w:tc>
        <w:tc>
          <w:tcPr>
            <w:tcW w:w="2000" w:type="dxa"/>
            <w:gridSpan w:val="2"/>
            <w:vMerge w:val="restart"/>
            <w:shd w:val="clear" w:color="auto" w:fill="auto"/>
            <w:vAlign w:val="bottom"/>
          </w:tcPr>
          <w:p w14:paraId="6E23F153" w14:textId="77777777" w:rsidR="001505E5" w:rsidRPr="007C2FDA" w:rsidRDefault="001505E5" w:rsidP="003B77BD">
            <w:pPr>
              <w:spacing w:line="0" w:lineRule="atLeast"/>
              <w:ind w:right="40"/>
              <w:jc w:val="right"/>
              <w:rPr>
                <w:sz w:val="24"/>
              </w:rPr>
            </w:pPr>
            <w:r w:rsidRPr="007C2FDA">
              <w:rPr>
                <w:sz w:val="24"/>
              </w:rPr>
              <w:t>2</w:t>
            </w:r>
          </w:p>
        </w:tc>
        <w:tc>
          <w:tcPr>
            <w:tcW w:w="700" w:type="dxa"/>
            <w:gridSpan w:val="2"/>
            <w:vMerge w:val="restart"/>
            <w:shd w:val="clear" w:color="auto" w:fill="auto"/>
            <w:vAlign w:val="bottom"/>
          </w:tcPr>
          <w:p w14:paraId="73EDFB2E" w14:textId="77777777" w:rsidR="001505E5" w:rsidRPr="007C2FDA" w:rsidRDefault="001505E5" w:rsidP="003B77BD">
            <w:pPr>
              <w:spacing w:line="0" w:lineRule="atLeast"/>
              <w:ind w:right="140"/>
              <w:jc w:val="right"/>
              <w:rPr>
                <w:sz w:val="24"/>
              </w:rPr>
            </w:pPr>
            <w:r w:rsidRPr="007C2FDA">
              <w:rPr>
                <w:sz w:val="24"/>
              </w:rPr>
              <w:t>1</w:t>
            </w:r>
          </w:p>
        </w:tc>
        <w:tc>
          <w:tcPr>
            <w:tcW w:w="300" w:type="dxa"/>
            <w:shd w:val="clear" w:color="auto" w:fill="auto"/>
            <w:vAlign w:val="bottom"/>
          </w:tcPr>
          <w:p w14:paraId="0BCA01A2" w14:textId="77777777" w:rsidR="001505E5" w:rsidRPr="007C2FDA" w:rsidRDefault="001505E5" w:rsidP="003B77BD">
            <w:pPr>
              <w:spacing w:line="0" w:lineRule="atLeast"/>
              <w:rPr>
                <w:sz w:val="24"/>
              </w:rPr>
            </w:pPr>
          </w:p>
        </w:tc>
        <w:tc>
          <w:tcPr>
            <w:tcW w:w="420" w:type="dxa"/>
            <w:shd w:val="clear" w:color="auto" w:fill="auto"/>
            <w:vAlign w:val="bottom"/>
          </w:tcPr>
          <w:p w14:paraId="5FAD694F" w14:textId="77777777" w:rsidR="001505E5" w:rsidRPr="007C2FDA" w:rsidRDefault="001505E5" w:rsidP="003B77BD">
            <w:pPr>
              <w:spacing w:line="0" w:lineRule="atLeast"/>
              <w:ind w:right="120"/>
              <w:jc w:val="right"/>
              <w:rPr>
                <w:w w:val="99"/>
                <w:sz w:val="24"/>
              </w:rPr>
            </w:pPr>
            <w:r w:rsidRPr="007C2FDA">
              <w:rPr>
                <w:w w:val="99"/>
                <w:sz w:val="24"/>
              </w:rPr>
              <w:t>3</w:t>
            </w:r>
          </w:p>
        </w:tc>
        <w:tc>
          <w:tcPr>
            <w:tcW w:w="500" w:type="dxa"/>
            <w:shd w:val="clear" w:color="auto" w:fill="auto"/>
            <w:vAlign w:val="bottom"/>
          </w:tcPr>
          <w:p w14:paraId="1AADE427" w14:textId="77777777" w:rsidR="001505E5" w:rsidRPr="007C2FDA" w:rsidRDefault="001505E5" w:rsidP="003B77BD">
            <w:pPr>
              <w:spacing w:line="0" w:lineRule="atLeast"/>
              <w:rPr>
                <w:sz w:val="24"/>
              </w:rPr>
            </w:pPr>
          </w:p>
        </w:tc>
      </w:tr>
      <w:tr w:rsidR="001505E5" w:rsidRPr="007C2FDA" w14:paraId="4AA449C3" w14:textId="77777777" w:rsidTr="003B77BD">
        <w:trPr>
          <w:trHeight w:val="169"/>
        </w:trPr>
        <w:tc>
          <w:tcPr>
            <w:tcW w:w="1360" w:type="dxa"/>
            <w:gridSpan w:val="2"/>
            <w:vMerge/>
            <w:shd w:val="clear" w:color="auto" w:fill="auto"/>
            <w:vAlign w:val="bottom"/>
          </w:tcPr>
          <w:p w14:paraId="2290C0E8" w14:textId="77777777" w:rsidR="001505E5" w:rsidRPr="007C2FDA" w:rsidRDefault="001505E5" w:rsidP="003B77BD">
            <w:pPr>
              <w:spacing w:line="0" w:lineRule="atLeast"/>
              <w:rPr>
                <w:sz w:val="24"/>
              </w:rPr>
            </w:pPr>
          </w:p>
        </w:tc>
        <w:tc>
          <w:tcPr>
            <w:tcW w:w="1000" w:type="dxa"/>
            <w:vMerge/>
            <w:shd w:val="clear" w:color="auto" w:fill="auto"/>
            <w:vAlign w:val="bottom"/>
          </w:tcPr>
          <w:p w14:paraId="26454ED6" w14:textId="77777777" w:rsidR="001505E5" w:rsidRPr="007C2FDA" w:rsidRDefault="001505E5" w:rsidP="003B77BD">
            <w:pPr>
              <w:spacing w:line="0" w:lineRule="atLeast"/>
              <w:rPr>
                <w:sz w:val="24"/>
              </w:rPr>
            </w:pPr>
          </w:p>
        </w:tc>
        <w:tc>
          <w:tcPr>
            <w:tcW w:w="520" w:type="dxa"/>
            <w:vMerge/>
            <w:shd w:val="clear" w:color="auto" w:fill="auto"/>
            <w:vAlign w:val="bottom"/>
          </w:tcPr>
          <w:p w14:paraId="4BEE3751" w14:textId="77777777" w:rsidR="001505E5" w:rsidRPr="007C2FDA" w:rsidRDefault="001505E5" w:rsidP="003B77BD">
            <w:pPr>
              <w:spacing w:line="0" w:lineRule="atLeast"/>
              <w:rPr>
                <w:sz w:val="24"/>
              </w:rPr>
            </w:pPr>
          </w:p>
        </w:tc>
        <w:tc>
          <w:tcPr>
            <w:tcW w:w="2000" w:type="dxa"/>
            <w:gridSpan w:val="2"/>
            <w:vMerge/>
            <w:shd w:val="clear" w:color="auto" w:fill="auto"/>
            <w:vAlign w:val="bottom"/>
          </w:tcPr>
          <w:p w14:paraId="0CCCF486" w14:textId="77777777" w:rsidR="001505E5" w:rsidRPr="007C2FDA" w:rsidRDefault="001505E5" w:rsidP="003B77BD">
            <w:pPr>
              <w:spacing w:line="0" w:lineRule="atLeast"/>
              <w:rPr>
                <w:sz w:val="24"/>
              </w:rPr>
            </w:pPr>
          </w:p>
        </w:tc>
        <w:tc>
          <w:tcPr>
            <w:tcW w:w="700" w:type="dxa"/>
            <w:gridSpan w:val="2"/>
            <w:vMerge/>
            <w:shd w:val="clear" w:color="auto" w:fill="auto"/>
            <w:vAlign w:val="bottom"/>
          </w:tcPr>
          <w:p w14:paraId="2DCD60D8" w14:textId="77777777" w:rsidR="001505E5" w:rsidRPr="007C2FDA" w:rsidRDefault="001505E5" w:rsidP="003B77BD">
            <w:pPr>
              <w:spacing w:line="0" w:lineRule="atLeast"/>
              <w:rPr>
                <w:sz w:val="24"/>
              </w:rPr>
            </w:pPr>
          </w:p>
        </w:tc>
        <w:tc>
          <w:tcPr>
            <w:tcW w:w="300" w:type="dxa"/>
            <w:shd w:val="clear" w:color="auto" w:fill="auto"/>
            <w:vAlign w:val="bottom"/>
          </w:tcPr>
          <w:p w14:paraId="3B08FFBB" w14:textId="77777777" w:rsidR="001505E5" w:rsidRPr="007C2FDA" w:rsidRDefault="001505E5" w:rsidP="003B77BD">
            <w:pPr>
              <w:spacing w:line="0" w:lineRule="atLeast"/>
              <w:rPr>
                <w:sz w:val="24"/>
              </w:rPr>
            </w:pPr>
          </w:p>
        </w:tc>
        <w:tc>
          <w:tcPr>
            <w:tcW w:w="920" w:type="dxa"/>
            <w:gridSpan w:val="2"/>
            <w:vMerge w:val="restart"/>
            <w:shd w:val="clear" w:color="auto" w:fill="auto"/>
            <w:vAlign w:val="bottom"/>
          </w:tcPr>
          <w:p w14:paraId="63478ACA" w14:textId="77777777" w:rsidR="001505E5" w:rsidRPr="007C2FDA" w:rsidRDefault="001505E5" w:rsidP="003B77BD">
            <w:pPr>
              <w:spacing w:line="0" w:lineRule="atLeast"/>
              <w:jc w:val="right"/>
              <w:rPr>
                <w:sz w:val="24"/>
              </w:rPr>
            </w:pPr>
            <w:r w:rsidRPr="007C2FDA">
              <w:rPr>
                <w:sz w:val="24"/>
              </w:rPr>
              <w:t>2</w:t>
            </w:r>
          </w:p>
        </w:tc>
      </w:tr>
      <w:tr w:rsidR="001505E5" w:rsidRPr="007C2FDA" w14:paraId="638F3639" w14:textId="77777777" w:rsidTr="003B77BD">
        <w:trPr>
          <w:trHeight w:val="220"/>
        </w:trPr>
        <w:tc>
          <w:tcPr>
            <w:tcW w:w="1360" w:type="dxa"/>
            <w:gridSpan w:val="2"/>
            <w:vMerge/>
            <w:shd w:val="clear" w:color="auto" w:fill="auto"/>
            <w:vAlign w:val="bottom"/>
          </w:tcPr>
          <w:p w14:paraId="1BAEAAA3" w14:textId="77777777" w:rsidR="001505E5" w:rsidRPr="007C2FDA" w:rsidRDefault="001505E5" w:rsidP="003B77BD">
            <w:pPr>
              <w:spacing w:line="0" w:lineRule="atLeast"/>
              <w:rPr>
                <w:sz w:val="24"/>
              </w:rPr>
            </w:pPr>
          </w:p>
        </w:tc>
        <w:tc>
          <w:tcPr>
            <w:tcW w:w="1000" w:type="dxa"/>
            <w:shd w:val="clear" w:color="auto" w:fill="auto"/>
            <w:vAlign w:val="bottom"/>
          </w:tcPr>
          <w:p w14:paraId="16D4FF2B" w14:textId="77777777" w:rsidR="001505E5" w:rsidRPr="007C2FDA" w:rsidRDefault="001505E5" w:rsidP="003B77BD">
            <w:pPr>
              <w:spacing w:line="0" w:lineRule="atLeast"/>
              <w:rPr>
                <w:sz w:val="24"/>
              </w:rPr>
            </w:pPr>
          </w:p>
        </w:tc>
        <w:tc>
          <w:tcPr>
            <w:tcW w:w="520" w:type="dxa"/>
            <w:vMerge/>
            <w:shd w:val="clear" w:color="auto" w:fill="auto"/>
            <w:vAlign w:val="bottom"/>
          </w:tcPr>
          <w:p w14:paraId="044DC0D5" w14:textId="77777777" w:rsidR="001505E5" w:rsidRPr="007C2FDA" w:rsidRDefault="001505E5" w:rsidP="003B77BD">
            <w:pPr>
              <w:spacing w:line="0" w:lineRule="atLeast"/>
              <w:rPr>
                <w:sz w:val="24"/>
              </w:rPr>
            </w:pPr>
          </w:p>
        </w:tc>
        <w:tc>
          <w:tcPr>
            <w:tcW w:w="2000" w:type="dxa"/>
            <w:gridSpan w:val="2"/>
            <w:vMerge/>
            <w:shd w:val="clear" w:color="auto" w:fill="auto"/>
            <w:vAlign w:val="bottom"/>
          </w:tcPr>
          <w:p w14:paraId="35EB654D" w14:textId="77777777" w:rsidR="001505E5" w:rsidRPr="007C2FDA" w:rsidRDefault="001505E5" w:rsidP="003B77BD">
            <w:pPr>
              <w:spacing w:line="0" w:lineRule="atLeast"/>
              <w:rPr>
                <w:sz w:val="24"/>
              </w:rPr>
            </w:pPr>
          </w:p>
        </w:tc>
        <w:tc>
          <w:tcPr>
            <w:tcW w:w="700" w:type="dxa"/>
            <w:gridSpan w:val="2"/>
            <w:vMerge/>
            <w:shd w:val="clear" w:color="auto" w:fill="auto"/>
            <w:vAlign w:val="bottom"/>
          </w:tcPr>
          <w:p w14:paraId="2299FE1C" w14:textId="77777777" w:rsidR="001505E5" w:rsidRPr="007C2FDA" w:rsidRDefault="001505E5" w:rsidP="003B77BD">
            <w:pPr>
              <w:spacing w:line="0" w:lineRule="atLeast"/>
              <w:rPr>
                <w:sz w:val="24"/>
              </w:rPr>
            </w:pPr>
          </w:p>
        </w:tc>
        <w:tc>
          <w:tcPr>
            <w:tcW w:w="300" w:type="dxa"/>
            <w:shd w:val="clear" w:color="auto" w:fill="auto"/>
            <w:vAlign w:val="bottom"/>
          </w:tcPr>
          <w:p w14:paraId="08B6486C" w14:textId="77777777" w:rsidR="001505E5" w:rsidRPr="007C2FDA" w:rsidRDefault="001505E5" w:rsidP="003B77BD">
            <w:pPr>
              <w:spacing w:line="0" w:lineRule="atLeast"/>
              <w:rPr>
                <w:sz w:val="24"/>
              </w:rPr>
            </w:pPr>
          </w:p>
        </w:tc>
        <w:tc>
          <w:tcPr>
            <w:tcW w:w="920" w:type="dxa"/>
            <w:gridSpan w:val="2"/>
            <w:vMerge/>
            <w:shd w:val="clear" w:color="auto" w:fill="auto"/>
            <w:vAlign w:val="bottom"/>
          </w:tcPr>
          <w:p w14:paraId="54051F51" w14:textId="77777777" w:rsidR="001505E5" w:rsidRPr="007C2FDA" w:rsidRDefault="001505E5" w:rsidP="003B77BD">
            <w:pPr>
              <w:spacing w:line="0" w:lineRule="atLeast"/>
              <w:rPr>
                <w:sz w:val="24"/>
              </w:rPr>
            </w:pPr>
          </w:p>
        </w:tc>
      </w:tr>
      <w:tr w:rsidR="001505E5" w:rsidRPr="007C2FDA" w14:paraId="3C3BD22E" w14:textId="77777777" w:rsidTr="003B77BD">
        <w:trPr>
          <w:trHeight w:val="287"/>
        </w:trPr>
        <w:tc>
          <w:tcPr>
            <w:tcW w:w="840" w:type="dxa"/>
            <w:shd w:val="clear" w:color="auto" w:fill="auto"/>
            <w:vAlign w:val="bottom"/>
          </w:tcPr>
          <w:p w14:paraId="082013B5" w14:textId="77777777" w:rsidR="001505E5" w:rsidRPr="007C2FDA" w:rsidRDefault="001505E5" w:rsidP="003B77BD">
            <w:pPr>
              <w:spacing w:line="0" w:lineRule="atLeast"/>
              <w:rPr>
                <w:sz w:val="24"/>
              </w:rPr>
            </w:pPr>
          </w:p>
        </w:tc>
        <w:tc>
          <w:tcPr>
            <w:tcW w:w="520" w:type="dxa"/>
            <w:tcBorders>
              <w:bottom w:val="single" w:sz="8" w:space="0" w:color="auto"/>
            </w:tcBorders>
            <w:shd w:val="clear" w:color="auto" w:fill="auto"/>
            <w:vAlign w:val="bottom"/>
          </w:tcPr>
          <w:p w14:paraId="51A0C8EA" w14:textId="77777777" w:rsidR="001505E5" w:rsidRPr="007C2FDA" w:rsidRDefault="001505E5" w:rsidP="003B77BD">
            <w:pPr>
              <w:spacing w:line="0" w:lineRule="atLeast"/>
              <w:rPr>
                <w:sz w:val="24"/>
              </w:rPr>
            </w:pPr>
          </w:p>
        </w:tc>
        <w:tc>
          <w:tcPr>
            <w:tcW w:w="1000" w:type="dxa"/>
            <w:vMerge w:val="restart"/>
            <w:shd w:val="clear" w:color="auto" w:fill="auto"/>
            <w:vAlign w:val="bottom"/>
          </w:tcPr>
          <w:p w14:paraId="2048A1C3" w14:textId="77777777" w:rsidR="001505E5" w:rsidRPr="007C2FDA" w:rsidRDefault="001505E5" w:rsidP="003B77BD">
            <w:pPr>
              <w:spacing w:line="0" w:lineRule="atLeast"/>
              <w:ind w:right="320"/>
              <w:jc w:val="right"/>
              <w:rPr>
                <w:sz w:val="24"/>
              </w:rPr>
            </w:pPr>
            <w:r w:rsidRPr="007C2FDA">
              <w:rPr>
                <w:sz w:val="24"/>
              </w:rPr>
              <w:t>1</w:t>
            </w:r>
          </w:p>
        </w:tc>
        <w:tc>
          <w:tcPr>
            <w:tcW w:w="520" w:type="dxa"/>
            <w:tcBorders>
              <w:bottom w:val="single" w:sz="8" w:space="0" w:color="auto"/>
            </w:tcBorders>
            <w:shd w:val="clear" w:color="auto" w:fill="auto"/>
            <w:vAlign w:val="bottom"/>
          </w:tcPr>
          <w:p w14:paraId="1D7266C5" w14:textId="77777777" w:rsidR="001505E5" w:rsidRPr="007C2FDA" w:rsidRDefault="001505E5" w:rsidP="003B77BD">
            <w:pPr>
              <w:spacing w:line="0" w:lineRule="atLeast"/>
              <w:rPr>
                <w:sz w:val="24"/>
              </w:rPr>
            </w:pPr>
          </w:p>
        </w:tc>
        <w:tc>
          <w:tcPr>
            <w:tcW w:w="1920" w:type="dxa"/>
            <w:shd w:val="clear" w:color="auto" w:fill="auto"/>
            <w:vAlign w:val="bottom"/>
          </w:tcPr>
          <w:p w14:paraId="48DD5E7F" w14:textId="77777777" w:rsidR="001505E5" w:rsidRPr="007C2FDA" w:rsidRDefault="001505E5" w:rsidP="003B77BD">
            <w:pPr>
              <w:spacing w:line="0" w:lineRule="atLeast"/>
              <w:rPr>
                <w:sz w:val="24"/>
              </w:rPr>
            </w:pPr>
          </w:p>
        </w:tc>
        <w:tc>
          <w:tcPr>
            <w:tcW w:w="80" w:type="dxa"/>
            <w:tcBorders>
              <w:bottom w:val="single" w:sz="8" w:space="0" w:color="auto"/>
            </w:tcBorders>
            <w:shd w:val="clear" w:color="auto" w:fill="auto"/>
            <w:vAlign w:val="bottom"/>
          </w:tcPr>
          <w:p w14:paraId="6F7EFA30" w14:textId="77777777" w:rsidR="001505E5" w:rsidRPr="007C2FDA" w:rsidRDefault="001505E5" w:rsidP="003B77BD">
            <w:pPr>
              <w:spacing w:line="0" w:lineRule="atLeast"/>
              <w:rPr>
                <w:sz w:val="24"/>
              </w:rPr>
            </w:pPr>
          </w:p>
        </w:tc>
        <w:tc>
          <w:tcPr>
            <w:tcW w:w="420" w:type="dxa"/>
            <w:tcBorders>
              <w:bottom w:val="single" w:sz="8" w:space="0" w:color="auto"/>
            </w:tcBorders>
            <w:shd w:val="clear" w:color="auto" w:fill="auto"/>
            <w:vAlign w:val="bottom"/>
          </w:tcPr>
          <w:p w14:paraId="7550EB49" w14:textId="77777777" w:rsidR="001505E5" w:rsidRPr="007C2FDA" w:rsidRDefault="001505E5" w:rsidP="003B77BD">
            <w:pPr>
              <w:spacing w:line="0" w:lineRule="atLeast"/>
              <w:rPr>
                <w:sz w:val="24"/>
              </w:rPr>
            </w:pPr>
          </w:p>
        </w:tc>
        <w:tc>
          <w:tcPr>
            <w:tcW w:w="280" w:type="dxa"/>
            <w:shd w:val="clear" w:color="auto" w:fill="auto"/>
            <w:vAlign w:val="bottom"/>
          </w:tcPr>
          <w:p w14:paraId="3C5F466E" w14:textId="77777777" w:rsidR="001505E5" w:rsidRPr="007C2FDA" w:rsidRDefault="001505E5" w:rsidP="003B77BD">
            <w:pPr>
              <w:spacing w:line="0" w:lineRule="atLeast"/>
              <w:rPr>
                <w:sz w:val="24"/>
              </w:rPr>
            </w:pPr>
          </w:p>
        </w:tc>
        <w:tc>
          <w:tcPr>
            <w:tcW w:w="300" w:type="dxa"/>
            <w:shd w:val="clear" w:color="auto" w:fill="auto"/>
            <w:vAlign w:val="bottom"/>
          </w:tcPr>
          <w:p w14:paraId="2E1DCDFE" w14:textId="77777777" w:rsidR="001505E5" w:rsidRPr="007C2FDA" w:rsidRDefault="001505E5" w:rsidP="003B77BD">
            <w:pPr>
              <w:spacing w:line="0" w:lineRule="atLeast"/>
              <w:rPr>
                <w:sz w:val="24"/>
              </w:rPr>
            </w:pPr>
          </w:p>
        </w:tc>
        <w:tc>
          <w:tcPr>
            <w:tcW w:w="420" w:type="dxa"/>
            <w:shd w:val="clear" w:color="auto" w:fill="auto"/>
            <w:vAlign w:val="bottom"/>
          </w:tcPr>
          <w:p w14:paraId="48744F8E" w14:textId="77777777" w:rsidR="001505E5" w:rsidRPr="007C2FDA" w:rsidRDefault="001505E5" w:rsidP="003B77BD">
            <w:pPr>
              <w:spacing w:line="0" w:lineRule="atLeast"/>
              <w:rPr>
                <w:sz w:val="24"/>
              </w:rPr>
            </w:pPr>
          </w:p>
        </w:tc>
        <w:tc>
          <w:tcPr>
            <w:tcW w:w="500" w:type="dxa"/>
            <w:tcBorders>
              <w:bottom w:val="single" w:sz="8" w:space="0" w:color="auto"/>
            </w:tcBorders>
            <w:shd w:val="clear" w:color="auto" w:fill="auto"/>
            <w:vAlign w:val="bottom"/>
          </w:tcPr>
          <w:p w14:paraId="311CE2F6" w14:textId="77777777" w:rsidR="001505E5" w:rsidRPr="007C2FDA" w:rsidRDefault="001505E5" w:rsidP="003B77BD">
            <w:pPr>
              <w:spacing w:line="0" w:lineRule="atLeast"/>
              <w:rPr>
                <w:sz w:val="24"/>
              </w:rPr>
            </w:pPr>
          </w:p>
        </w:tc>
      </w:tr>
      <w:tr w:rsidR="001505E5" w:rsidRPr="007C2FDA" w14:paraId="32C29B26" w14:textId="77777777" w:rsidTr="003B77BD">
        <w:trPr>
          <w:trHeight w:val="153"/>
        </w:trPr>
        <w:tc>
          <w:tcPr>
            <w:tcW w:w="840" w:type="dxa"/>
            <w:tcBorders>
              <w:right w:val="single" w:sz="8" w:space="0" w:color="auto"/>
            </w:tcBorders>
            <w:shd w:val="clear" w:color="auto" w:fill="auto"/>
            <w:vAlign w:val="bottom"/>
          </w:tcPr>
          <w:p w14:paraId="5DFB0E3E" w14:textId="77777777" w:rsidR="001505E5" w:rsidRPr="007C2FDA" w:rsidRDefault="001505E5" w:rsidP="003B77BD">
            <w:pPr>
              <w:spacing w:line="0" w:lineRule="atLeast"/>
              <w:rPr>
                <w:sz w:val="24"/>
              </w:rPr>
            </w:pPr>
          </w:p>
        </w:tc>
        <w:tc>
          <w:tcPr>
            <w:tcW w:w="520" w:type="dxa"/>
            <w:vMerge w:val="restart"/>
            <w:tcBorders>
              <w:right w:val="single" w:sz="8" w:space="0" w:color="auto"/>
            </w:tcBorders>
            <w:shd w:val="clear" w:color="auto" w:fill="auto"/>
            <w:vAlign w:val="bottom"/>
          </w:tcPr>
          <w:p w14:paraId="035E5112" w14:textId="77777777" w:rsidR="001505E5" w:rsidRPr="007C2FDA" w:rsidRDefault="001505E5" w:rsidP="003B77BD">
            <w:pPr>
              <w:spacing w:line="0" w:lineRule="atLeast"/>
              <w:ind w:left="100"/>
              <w:rPr>
                <w:sz w:val="24"/>
                <w:vertAlign w:val="subscript"/>
              </w:rPr>
            </w:pPr>
            <w:r w:rsidRPr="007C2FDA">
              <w:rPr>
                <w:sz w:val="24"/>
              </w:rPr>
              <w:t>S</w:t>
            </w:r>
            <w:r w:rsidRPr="007C2FDA">
              <w:rPr>
                <w:sz w:val="24"/>
                <w:vertAlign w:val="subscript"/>
              </w:rPr>
              <w:t>3</w:t>
            </w:r>
          </w:p>
        </w:tc>
        <w:tc>
          <w:tcPr>
            <w:tcW w:w="1000" w:type="dxa"/>
            <w:vMerge/>
            <w:shd w:val="clear" w:color="auto" w:fill="auto"/>
            <w:vAlign w:val="bottom"/>
          </w:tcPr>
          <w:p w14:paraId="5458CC45" w14:textId="77777777" w:rsidR="001505E5" w:rsidRPr="007C2FDA" w:rsidRDefault="001505E5" w:rsidP="003B77BD">
            <w:pPr>
              <w:spacing w:line="0" w:lineRule="atLeast"/>
              <w:rPr>
                <w:sz w:val="24"/>
              </w:rPr>
            </w:pPr>
          </w:p>
        </w:tc>
        <w:tc>
          <w:tcPr>
            <w:tcW w:w="520" w:type="dxa"/>
            <w:vMerge w:val="restart"/>
            <w:tcBorders>
              <w:left w:val="single" w:sz="8" w:space="0" w:color="auto"/>
              <w:right w:val="single" w:sz="8" w:space="0" w:color="auto"/>
            </w:tcBorders>
            <w:shd w:val="clear" w:color="auto" w:fill="auto"/>
            <w:vAlign w:val="bottom"/>
          </w:tcPr>
          <w:p w14:paraId="6DA15DC3" w14:textId="77777777" w:rsidR="001505E5" w:rsidRPr="007C2FDA" w:rsidRDefault="001505E5" w:rsidP="003B77BD">
            <w:pPr>
              <w:spacing w:line="0" w:lineRule="atLeast"/>
              <w:ind w:left="120"/>
              <w:rPr>
                <w:sz w:val="24"/>
                <w:vertAlign w:val="subscript"/>
              </w:rPr>
            </w:pPr>
            <w:r w:rsidRPr="007C2FDA">
              <w:rPr>
                <w:sz w:val="24"/>
              </w:rPr>
              <w:t>S</w:t>
            </w:r>
            <w:r w:rsidRPr="007C2FDA">
              <w:rPr>
                <w:sz w:val="24"/>
                <w:vertAlign w:val="subscript"/>
              </w:rPr>
              <w:t>4</w:t>
            </w:r>
          </w:p>
        </w:tc>
        <w:tc>
          <w:tcPr>
            <w:tcW w:w="1920" w:type="dxa"/>
            <w:tcBorders>
              <w:right w:val="single" w:sz="8" w:space="0" w:color="auto"/>
            </w:tcBorders>
            <w:shd w:val="clear" w:color="auto" w:fill="auto"/>
            <w:vAlign w:val="bottom"/>
          </w:tcPr>
          <w:p w14:paraId="6296F4DA" w14:textId="77777777" w:rsidR="001505E5" w:rsidRPr="007C2FDA" w:rsidRDefault="001505E5" w:rsidP="003B77BD">
            <w:pPr>
              <w:spacing w:line="0" w:lineRule="atLeast"/>
              <w:rPr>
                <w:sz w:val="24"/>
              </w:rPr>
            </w:pPr>
          </w:p>
        </w:tc>
        <w:tc>
          <w:tcPr>
            <w:tcW w:w="80" w:type="dxa"/>
            <w:shd w:val="clear" w:color="auto" w:fill="auto"/>
            <w:vAlign w:val="bottom"/>
          </w:tcPr>
          <w:p w14:paraId="543C4881" w14:textId="77777777" w:rsidR="001505E5" w:rsidRPr="007C2FDA" w:rsidRDefault="001505E5" w:rsidP="003B77BD">
            <w:pPr>
              <w:spacing w:line="0" w:lineRule="atLeast"/>
              <w:rPr>
                <w:sz w:val="24"/>
              </w:rPr>
            </w:pPr>
          </w:p>
        </w:tc>
        <w:tc>
          <w:tcPr>
            <w:tcW w:w="420" w:type="dxa"/>
            <w:vMerge w:val="restart"/>
            <w:tcBorders>
              <w:right w:val="single" w:sz="8" w:space="0" w:color="auto"/>
            </w:tcBorders>
            <w:shd w:val="clear" w:color="auto" w:fill="auto"/>
            <w:vAlign w:val="bottom"/>
          </w:tcPr>
          <w:p w14:paraId="27B659A0" w14:textId="77777777" w:rsidR="001505E5" w:rsidRPr="007C2FDA" w:rsidRDefault="001505E5" w:rsidP="003B77BD">
            <w:pPr>
              <w:spacing w:line="0" w:lineRule="atLeast"/>
              <w:ind w:left="40"/>
              <w:rPr>
                <w:sz w:val="24"/>
              </w:rPr>
            </w:pPr>
            <w:r w:rsidRPr="007C2FDA">
              <w:rPr>
                <w:sz w:val="24"/>
              </w:rPr>
              <w:t>S3</w:t>
            </w:r>
          </w:p>
        </w:tc>
        <w:tc>
          <w:tcPr>
            <w:tcW w:w="280" w:type="dxa"/>
            <w:shd w:val="clear" w:color="auto" w:fill="auto"/>
            <w:vAlign w:val="bottom"/>
          </w:tcPr>
          <w:p w14:paraId="19992405" w14:textId="77777777" w:rsidR="001505E5" w:rsidRPr="007C2FDA" w:rsidRDefault="001505E5" w:rsidP="003B77BD">
            <w:pPr>
              <w:spacing w:line="0" w:lineRule="atLeast"/>
              <w:rPr>
                <w:sz w:val="24"/>
              </w:rPr>
            </w:pPr>
          </w:p>
        </w:tc>
        <w:tc>
          <w:tcPr>
            <w:tcW w:w="300" w:type="dxa"/>
            <w:vMerge w:val="restart"/>
            <w:shd w:val="clear" w:color="auto" w:fill="auto"/>
            <w:vAlign w:val="bottom"/>
          </w:tcPr>
          <w:p w14:paraId="2307A5F1" w14:textId="77777777" w:rsidR="001505E5" w:rsidRPr="007C2FDA" w:rsidRDefault="001505E5" w:rsidP="003B77BD">
            <w:pPr>
              <w:spacing w:line="0" w:lineRule="atLeast"/>
              <w:jc w:val="right"/>
              <w:rPr>
                <w:sz w:val="24"/>
              </w:rPr>
            </w:pPr>
            <w:r w:rsidRPr="007C2FDA">
              <w:rPr>
                <w:sz w:val="24"/>
              </w:rPr>
              <w:t>4</w:t>
            </w:r>
          </w:p>
        </w:tc>
        <w:tc>
          <w:tcPr>
            <w:tcW w:w="420" w:type="dxa"/>
            <w:tcBorders>
              <w:right w:val="single" w:sz="8" w:space="0" w:color="auto"/>
            </w:tcBorders>
            <w:shd w:val="clear" w:color="auto" w:fill="auto"/>
            <w:vAlign w:val="bottom"/>
          </w:tcPr>
          <w:p w14:paraId="7775C505" w14:textId="77777777" w:rsidR="001505E5" w:rsidRPr="007C2FDA" w:rsidRDefault="001505E5" w:rsidP="003B77BD">
            <w:pPr>
              <w:spacing w:line="0" w:lineRule="atLeast"/>
              <w:rPr>
                <w:sz w:val="24"/>
              </w:rPr>
            </w:pPr>
          </w:p>
        </w:tc>
        <w:tc>
          <w:tcPr>
            <w:tcW w:w="500" w:type="dxa"/>
            <w:vMerge w:val="restart"/>
            <w:tcBorders>
              <w:right w:val="single" w:sz="8" w:space="0" w:color="auto"/>
            </w:tcBorders>
            <w:shd w:val="clear" w:color="auto" w:fill="auto"/>
            <w:vAlign w:val="bottom"/>
          </w:tcPr>
          <w:p w14:paraId="7C14530A" w14:textId="77777777" w:rsidR="001505E5" w:rsidRPr="007C2FDA" w:rsidRDefault="001505E5" w:rsidP="003B77BD">
            <w:pPr>
              <w:spacing w:line="0" w:lineRule="atLeast"/>
              <w:ind w:left="120"/>
              <w:rPr>
                <w:sz w:val="24"/>
              </w:rPr>
            </w:pPr>
            <w:r w:rsidRPr="007C2FDA">
              <w:rPr>
                <w:sz w:val="24"/>
              </w:rPr>
              <w:t>S4</w:t>
            </w:r>
          </w:p>
        </w:tc>
      </w:tr>
      <w:tr w:rsidR="001505E5" w:rsidRPr="007C2FDA" w14:paraId="50E30450" w14:textId="77777777" w:rsidTr="003B77BD">
        <w:trPr>
          <w:trHeight w:val="287"/>
        </w:trPr>
        <w:tc>
          <w:tcPr>
            <w:tcW w:w="840" w:type="dxa"/>
            <w:tcBorders>
              <w:right w:val="single" w:sz="8" w:space="0" w:color="auto"/>
            </w:tcBorders>
            <w:shd w:val="clear" w:color="auto" w:fill="auto"/>
            <w:vAlign w:val="bottom"/>
          </w:tcPr>
          <w:p w14:paraId="6EC6C5A9" w14:textId="77777777" w:rsidR="001505E5" w:rsidRPr="007C2FDA" w:rsidRDefault="001505E5" w:rsidP="003B77BD">
            <w:pPr>
              <w:spacing w:line="0" w:lineRule="atLeast"/>
              <w:rPr>
                <w:sz w:val="24"/>
              </w:rPr>
            </w:pPr>
          </w:p>
        </w:tc>
        <w:tc>
          <w:tcPr>
            <w:tcW w:w="520" w:type="dxa"/>
            <w:vMerge/>
            <w:tcBorders>
              <w:right w:val="single" w:sz="8" w:space="0" w:color="auto"/>
            </w:tcBorders>
            <w:shd w:val="clear" w:color="auto" w:fill="auto"/>
            <w:vAlign w:val="bottom"/>
          </w:tcPr>
          <w:p w14:paraId="5A99E1D3" w14:textId="77777777" w:rsidR="001505E5" w:rsidRPr="007C2FDA" w:rsidRDefault="001505E5" w:rsidP="003B77BD">
            <w:pPr>
              <w:spacing w:line="0" w:lineRule="atLeast"/>
              <w:rPr>
                <w:sz w:val="24"/>
              </w:rPr>
            </w:pPr>
          </w:p>
        </w:tc>
        <w:tc>
          <w:tcPr>
            <w:tcW w:w="1000" w:type="dxa"/>
            <w:vMerge w:val="restart"/>
            <w:shd w:val="clear" w:color="auto" w:fill="auto"/>
            <w:vAlign w:val="bottom"/>
          </w:tcPr>
          <w:p w14:paraId="5C793830" w14:textId="77777777" w:rsidR="001505E5" w:rsidRPr="007C2FDA" w:rsidRDefault="001505E5" w:rsidP="003B77BD">
            <w:pPr>
              <w:spacing w:line="0" w:lineRule="atLeast"/>
              <w:ind w:right="320"/>
              <w:jc w:val="right"/>
              <w:rPr>
                <w:sz w:val="24"/>
              </w:rPr>
            </w:pPr>
            <w:r w:rsidRPr="007C2FDA">
              <w:rPr>
                <w:sz w:val="24"/>
              </w:rPr>
              <w:t>2</w:t>
            </w:r>
          </w:p>
        </w:tc>
        <w:tc>
          <w:tcPr>
            <w:tcW w:w="520" w:type="dxa"/>
            <w:vMerge/>
            <w:tcBorders>
              <w:left w:val="single" w:sz="8" w:space="0" w:color="auto"/>
              <w:right w:val="single" w:sz="8" w:space="0" w:color="auto"/>
            </w:tcBorders>
            <w:shd w:val="clear" w:color="auto" w:fill="auto"/>
            <w:vAlign w:val="bottom"/>
          </w:tcPr>
          <w:p w14:paraId="316D6FCA" w14:textId="77777777" w:rsidR="001505E5" w:rsidRPr="007C2FDA" w:rsidRDefault="001505E5" w:rsidP="003B77BD">
            <w:pPr>
              <w:spacing w:line="0" w:lineRule="atLeast"/>
              <w:rPr>
                <w:sz w:val="24"/>
              </w:rPr>
            </w:pPr>
          </w:p>
        </w:tc>
        <w:tc>
          <w:tcPr>
            <w:tcW w:w="1920" w:type="dxa"/>
            <w:tcBorders>
              <w:right w:val="single" w:sz="8" w:space="0" w:color="auto"/>
            </w:tcBorders>
            <w:shd w:val="clear" w:color="auto" w:fill="auto"/>
            <w:vAlign w:val="bottom"/>
          </w:tcPr>
          <w:p w14:paraId="4E6676DE" w14:textId="77777777" w:rsidR="001505E5" w:rsidRPr="007C2FDA" w:rsidRDefault="001505E5" w:rsidP="003B77BD">
            <w:pPr>
              <w:spacing w:line="0" w:lineRule="atLeast"/>
              <w:rPr>
                <w:sz w:val="24"/>
              </w:rPr>
            </w:pPr>
          </w:p>
        </w:tc>
        <w:tc>
          <w:tcPr>
            <w:tcW w:w="80" w:type="dxa"/>
            <w:tcBorders>
              <w:bottom w:val="single" w:sz="8" w:space="0" w:color="auto"/>
            </w:tcBorders>
            <w:shd w:val="clear" w:color="auto" w:fill="auto"/>
            <w:vAlign w:val="bottom"/>
          </w:tcPr>
          <w:p w14:paraId="4BEAFE5C" w14:textId="77777777" w:rsidR="001505E5" w:rsidRPr="007C2FDA" w:rsidRDefault="001505E5" w:rsidP="003B77BD">
            <w:pPr>
              <w:spacing w:line="0" w:lineRule="atLeast"/>
              <w:rPr>
                <w:sz w:val="24"/>
              </w:rPr>
            </w:pPr>
          </w:p>
        </w:tc>
        <w:tc>
          <w:tcPr>
            <w:tcW w:w="420" w:type="dxa"/>
            <w:vMerge/>
            <w:tcBorders>
              <w:bottom w:val="single" w:sz="8" w:space="0" w:color="auto"/>
              <w:right w:val="single" w:sz="8" w:space="0" w:color="auto"/>
            </w:tcBorders>
            <w:shd w:val="clear" w:color="auto" w:fill="auto"/>
            <w:vAlign w:val="bottom"/>
          </w:tcPr>
          <w:p w14:paraId="112CF5DA" w14:textId="77777777" w:rsidR="001505E5" w:rsidRPr="007C2FDA" w:rsidRDefault="001505E5" w:rsidP="003B77BD">
            <w:pPr>
              <w:spacing w:line="0" w:lineRule="atLeast"/>
              <w:rPr>
                <w:sz w:val="24"/>
              </w:rPr>
            </w:pPr>
          </w:p>
        </w:tc>
        <w:tc>
          <w:tcPr>
            <w:tcW w:w="280" w:type="dxa"/>
            <w:shd w:val="clear" w:color="auto" w:fill="auto"/>
            <w:vAlign w:val="bottom"/>
          </w:tcPr>
          <w:p w14:paraId="04E06B4A" w14:textId="77777777" w:rsidR="001505E5" w:rsidRPr="007C2FDA" w:rsidRDefault="001505E5" w:rsidP="003B77BD">
            <w:pPr>
              <w:spacing w:line="0" w:lineRule="atLeast"/>
              <w:rPr>
                <w:sz w:val="24"/>
              </w:rPr>
            </w:pPr>
          </w:p>
        </w:tc>
        <w:tc>
          <w:tcPr>
            <w:tcW w:w="300" w:type="dxa"/>
            <w:vMerge/>
            <w:shd w:val="clear" w:color="auto" w:fill="auto"/>
            <w:vAlign w:val="bottom"/>
          </w:tcPr>
          <w:p w14:paraId="3080A71D" w14:textId="77777777" w:rsidR="001505E5" w:rsidRPr="007C2FDA" w:rsidRDefault="001505E5" w:rsidP="003B77BD">
            <w:pPr>
              <w:spacing w:line="0" w:lineRule="atLeast"/>
              <w:rPr>
                <w:sz w:val="24"/>
              </w:rPr>
            </w:pPr>
          </w:p>
        </w:tc>
        <w:tc>
          <w:tcPr>
            <w:tcW w:w="420" w:type="dxa"/>
            <w:tcBorders>
              <w:right w:val="single" w:sz="8" w:space="0" w:color="auto"/>
            </w:tcBorders>
            <w:shd w:val="clear" w:color="auto" w:fill="auto"/>
            <w:vAlign w:val="bottom"/>
          </w:tcPr>
          <w:p w14:paraId="5297C3F9" w14:textId="77777777" w:rsidR="001505E5" w:rsidRPr="007C2FDA" w:rsidRDefault="001505E5" w:rsidP="003B77BD">
            <w:pPr>
              <w:spacing w:line="0" w:lineRule="atLeast"/>
              <w:rPr>
                <w:sz w:val="24"/>
              </w:rPr>
            </w:pPr>
          </w:p>
        </w:tc>
        <w:tc>
          <w:tcPr>
            <w:tcW w:w="500" w:type="dxa"/>
            <w:vMerge/>
            <w:tcBorders>
              <w:bottom w:val="single" w:sz="8" w:space="0" w:color="auto"/>
              <w:right w:val="single" w:sz="8" w:space="0" w:color="auto"/>
            </w:tcBorders>
            <w:shd w:val="clear" w:color="auto" w:fill="auto"/>
            <w:vAlign w:val="bottom"/>
          </w:tcPr>
          <w:p w14:paraId="23460964" w14:textId="77777777" w:rsidR="001505E5" w:rsidRPr="007C2FDA" w:rsidRDefault="001505E5" w:rsidP="003B77BD">
            <w:pPr>
              <w:spacing w:line="0" w:lineRule="atLeast"/>
              <w:rPr>
                <w:sz w:val="24"/>
              </w:rPr>
            </w:pPr>
          </w:p>
        </w:tc>
      </w:tr>
      <w:tr w:rsidR="001505E5" w:rsidRPr="007C2FDA" w14:paraId="634FC08E" w14:textId="77777777" w:rsidTr="003B77BD">
        <w:trPr>
          <w:trHeight w:val="24"/>
        </w:trPr>
        <w:tc>
          <w:tcPr>
            <w:tcW w:w="840" w:type="dxa"/>
            <w:tcBorders>
              <w:right w:val="single" w:sz="8" w:space="0" w:color="auto"/>
            </w:tcBorders>
            <w:shd w:val="clear" w:color="auto" w:fill="auto"/>
            <w:vAlign w:val="bottom"/>
          </w:tcPr>
          <w:p w14:paraId="302959BD" w14:textId="77777777" w:rsidR="001505E5" w:rsidRPr="007C2FDA" w:rsidRDefault="001505E5" w:rsidP="003B77BD">
            <w:pPr>
              <w:spacing w:line="0" w:lineRule="atLeast"/>
              <w:rPr>
                <w:sz w:val="24"/>
              </w:rPr>
            </w:pPr>
          </w:p>
        </w:tc>
        <w:tc>
          <w:tcPr>
            <w:tcW w:w="520" w:type="dxa"/>
            <w:tcBorders>
              <w:bottom w:val="single" w:sz="8" w:space="0" w:color="auto"/>
              <w:right w:val="single" w:sz="8" w:space="0" w:color="auto"/>
            </w:tcBorders>
            <w:shd w:val="clear" w:color="auto" w:fill="auto"/>
            <w:vAlign w:val="bottom"/>
          </w:tcPr>
          <w:p w14:paraId="3D6477FC" w14:textId="77777777" w:rsidR="001505E5" w:rsidRPr="007C2FDA" w:rsidRDefault="001505E5" w:rsidP="003B77BD">
            <w:pPr>
              <w:spacing w:line="0" w:lineRule="atLeast"/>
              <w:rPr>
                <w:sz w:val="24"/>
              </w:rPr>
            </w:pPr>
          </w:p>
        </w:tc>
        <w:tc>
          <w:tcPr>
            <w:tcW w:w="1000" w:type="dxa"/>
            <w:vMerge/>
            <w:shd w:val="clear" w:color="auto" w:fill="auto"/>
            <w:vAlign w:val="bottom"/>
          </w:tcPr>
          <w:p w14:paraId="525BCD98" w14:textId="77777777" w:rsidR="001505E5" w:rsidRPr="007C2FDA" w:rsidRDefault="001505E5" w:rsidP="003B77BD">
            <w:pPr>
              <w:spacing w:line="0" w:lineRule="atLeast"/>
              <w:rPr>
                <w:sz w:val="24"/>
              </w:rPr>
            </w:pPr>
          </w:p>
        </w:tc>
        <w:tc>
          <w:tcPr>
            <w:tcW w:w="520" w:type="dxa"/>
            <w:tcBorders>
              <w:left w:val="single" w:sz="8" w:space="0" w:color="auto"/>
              <w:bottom w:val="single" w:sz="8" w:space="0" w:color="auto"/>
              <w:right w:val="single" w:sz="8" w:space="0" w:color="auto"/>
            </w:tcBorders>
            <w:shd w:val="clear" w:color="auto" w:fill="auto"/>
            <w:vAlign w:val="bottom"/>
          </w:tcPr>
          <w:p w14:paraId="26EB3243" w14:textId="77777777" w:rsidR="001505E5" w:rsidRPr="007C2FDA" w:rsidRDefault="001505E5" w:rsidP="003B77BD">
            <w:pPr>
              <w:spacing w:line="0" w:lineRule="atLeast"/>
              <w:rPr>
                <w:sz w:val="24"/>
              </w:rPr>
            </w:pPr>
          </w:p>
        </w:tc>
        <w:tc>
          <w:tcPr>
            <w:tcW w:w="1920" w:type="dxa"/>
            <w:shd w:val="clear" w:color="auto" w:fill="auto"/>
            <w:vAlign w:val="bottom"/>
          </w:tcPr>
          <w:p w14:paraId="27F3F95A" w14:textId="77777777" w:rsidR="001505E5" w:rsidRPr="007C2FDA" w:rsidRDefault="001505E5" w:rsidP="003B77BD">
            <w:pPr>
              <w:spacing w:line="0" w:lineRule="atLeast"/>
              <w:rPr>
                <w:sz w:val="24"/>
              </w:rPr>
            </w:pPr>
          </w:p>
        </w:tc>
        <w:tc>
          <w:tcPr>
            <w:tcW w:w="80" w:type="dxa"/>
            <w:shd w:val="clear" w:color="auto" w:fill="auto"/>
            <w:vAlign w:val="bottom"/>
          </w:tcPr>
          <w:p w14:paraId="55B1B056" w14:textId="77777777" w:rsidR="001505E5" w:rsidRPr="007C2FDA" w:rsidRDefault="001505E5" w:rsidP="003B77BD">
            <w:pPr>
              <w:spacing w:line="0" w:lineRule="atLeast"/>
              <w:rPr>
                <w:sz w:val="24"/>
              </w:rPr>
            </w:pPr>
          </w:p>
        </w:tc>
        <w:tc>
          <w:tcPr>
            <w:tcW w:w="420" w:type="dxa"/>
            <w:shd w:val="clear" w:color="auto" w:fill="auto"/>
            <w:vAlign w:val="bottom"/>
          </w:tcPr>
          <w:p w14:paraId="1CC6A764" w14:textId="77777777" w:rsidR="001505E5" w:rsidRPr="007C2FDA" w:rsidRDefault="001505E5" w:rsidP="003B77BD">
            <w:pPr>
              <w:spacing w:line="0" w:lineRule="atLeast"/>
              <w:rPr>
                <w:sz w:val="24"/>
              </w:rPr>
            </w:pPr>
          </w:p>
        </w:tc>
        <w:tc>
          <w:tcPr>
            <w:tcW w:w="280" w:type="dxa"/>
            <w:shd w:val="clear" w:color="auto" w:fill="auto"/>
            <w:vAlign w:val="bottom"/>
          </w:tcPr>
          <w:p w14:paraId="0C105A22" w14:textId="77777777" w:rsidR="001505E5" w:rsidRPr="007C2FDA" w:rsidRDefault="001505E5" w:rsidP="003B77BD">
            <w:pPr>
              <w:spacing w:line="0" w:lineRule="atLeast"/>
              <w:rPr>
                <w:sz w:val="24"/>
              </w:rPr>
            </w:pPr>
          </w:p>
        </w:tc>
        <w:tc>
          <w:tcPr>
            <w:tcW w:w="300" w:type="dxa"/>
            <w:vMerge/>
            <w:shd w:val="clear" w:color="auto" w:fill="auto"/>
            <w:vAlign w:val="bottom"/>
          </w:tcPr>
          <w:p w14:paraId="6A5E83AB" w14:textId="77777777" w:rsidR="001505E5" w:rsidRPr="007C2FDA" w:rsidRDefault="001505E5" w:rsidP="003B77BD">
            <w:pPr>
              <w:spacing w:line="0" w:lineRule="atLeast"/>
              <w:rPr>
                <w:sz w:val="24"/>
              </w:rPr>
            </w:pPr>
          </w:p>
        </w:tc>
        <w:tc>
          <w:tcPr>
            <w:tcW w:w="420" w:type="dxa"/>
            <w:shd w:val="clear" w:color="auto" w:fill="auto"/>
            <w:vAlign w:val="bottom"/>
          </w:tcPr>
          <w:p w14:paraId="46EE359A" w14:textId="77777777" w:rsidR="001505E5" w:rsidRPr="007C2FDA" w:rsidRDefault="001505E5" w:rsidP="003B77BD">
            <w:pPr>
              <w:spacing w:line="0" w:lineRule="atLeast"/>
              <w:rPr>
                <w:sz w:val="24"/>
              </w:rPr>
            </w:pPr>
          </w:p>
        </w:tc>
        <w:tc>
          <w:tcPr>
            <w:tcW w:w="500" w:type="dxa"/>
            <w:shd w:val="clear" w:color="auto" w:fill="auto"/>
            <w:vAlign w:val="bottom"/>
          </w:tcPr>
          <w:p w14:paraId="3B8B1FCD" w14:textId="77777777" w:rsidR="001505E5" w:rsidRPr="007C2FDA" w:rsidRDefault="001505E5" w:rsidP="003B77BD">
            <w:pPr>
              <w:spacing w:line="0" w:lineRule="atLeast"/>
              <w:rPr>
                <w:sz w:val="24"/>
              </w:rPr>
            </w:pPr>
          </w:p>
        </w:tc>
      </w:tr>
      <w:tr w:rsidR="001505E5" w:rsidRPr="007C2FDA" w14:paraId="0FD3CE0B" w14:textId="77777777" w:rsidTr="003B77BD">
        <w:trPr>
          <w:trHeight w:val="103"/>
        </w:trPr>
        <w:tc>
          <w:tcPr>
            <w:tcW w:w="840" w:type="dxa"/>
            <w:shd w:val="clear" w:color="auto" w:fill="auto"/>
            <w:vAlign w:val="bottom"/>
          </w:tcPr>
          <w:p w14:paraId="059AF390" w14:textId="77777777" w:rsidR="001505E5" w:rsidRPr="007C2FDA" w:rsidRDefault="001505E5" w:rsidP="003B77BD">
            <w:pPr>
              <w:spacing w:line="0" w:lineRule="atLeast"/>
              <w:rPr>
                <w:sz w:val="24"/>
              </w:rPr>
            </w:pPr>
          </w:p>
        </w:tc>
        <w:tc>
          <w:tcPr>
            <w:tcW w:w="520" w:type="dxa"/>
            <w:shd w:val="clear" w:color="auto" w:fill="auto"/>
            <w:vAlign w:val="bottom"/>
          </w:tcPr>
          <w:p w14:paraId="247E84FA" w14:textId="77777777" w:rsidR="001505E5" w:rsidRPr="007C2FDA" w:rsidRDefault="001505E5" w:rsidP="003B77BD">
            <w:pPr>
              <w:spacing w:line="0" w:lineRule="atLeast"/>
              <w:rPr>
                <w:sz w:val="24"/>
              </w:rPr>
            </w:pPr>
          </w:p>
        </w:tc>
        <w:tc>
          <w:tcPr>
            <w:tcW w:w="1000" w:type="dxa"/>
            <w:vMerge/>
            <w:shd w:val="clear" w:color="auto" w:fill="auto"/>
            <w:vAlign w:val="bottom"/>
          </w:tcPr>
          <w:p w14:paraId="24C01E00" w14:textId="77777777" w:rsidR="001505E5" w:rsidRPr="007C2FDA" w:rsidRDefault="001505E5" w:rsidP="003B77BD">
            <w:pPr>
              <w:spacing w:line="0" w:lineRule="atLeast"/>
              <w:rPr>
                <w:sz w:val="24"/>
              </w:rPr>
            </w:pPr>
          </w:p>
        </w:tc>
        <w:tc>
          <w:tcPr>
            <w:tcW w:w="520" w:type="dxa"/>
            <w:shd w:val="clear" w:color="auto" w:fill="auto"/>
            <w:vAlign w:val="bottom"/>
          </w:tcPr>
          <w:p w14:paraId="794B9BCC" w14:textId="77777777" w:rsidR="001505E5" w:rsidRPr="007C2FDA" w:rsidRDefault="001505E5" w:rsidP="003B77BD">
            <w:pPr>
              <w:spacing w:line="0" w:lineRule="atLeast"/>
              <w:rPr>
                <w:sz w:val="24"/>
              </w:rPr>
            </w:pPr>
          </w:p>
        </w:tc>
        <w:tc>
          <w:tcPr>
            <w:tcW w:w="1920" w:type="dxa"/>
            <w:shd w:val="clear" w:color="auto" w:fill="auto"/>
            <w:vAlign w:val="bottom"/>
          </w:tcPr>
          <w:p w14:paraId="64A4CAFB" w14:textId="77777777" w:rsidR="001505E5" w:rsidRPr="007C2FDA" w:rsidRDefault="001505E5" w:rsidP="003B77BD">
            <w:pPr>
              <w:spacing w:line="0" w:lineRule="atLeast"/>
              <w:rPr>
                <w:sz w:val="24"/>
              </w:rPr>
            </w:pPr>
          </w:p>
        </w:tc>
        <w:tc>
          <w:tcPr>
            <w:tcW w:w="80" w:type="dxa"/>
            <w:shd w:val="clear" w:color="auto" w:fill="auto"/>
            <w:vAlign w:val="bottom"/>
          </w:tcPr>
          <w:p w14:paraId="210BF25A" w14:textId="77777777" w:rsidR="001505E5" w:rsidRPr="007C2FDA" w:rsidRDefault="001505E5" w:rsidP="003B77BD">
            <w:pPr>
              <w:spacing w:line="0" w:lineRule="atLeast"/>
              <w:rPr>
                <w:sz w:val="24"/>
              </w:rPr>
            </w:pPr>
          </w:p>
        </w:tc>
        <w:tc>
          <w:tcPr>
            <w:tcW w:w="420" w:type="dxa"/>
            <w:shd w:val="clear" w:color="auto" w:fill="auto"/>
            <w:vAlign w:val="bottom"/>
          </w:tcPr>
          <w:p w14:paraId="625D2123" w14:textId="77777777" w:rsidR="001505E5" w:rsidRPr="007C2FDA" w:rsidRDefault="001505E5" w:rsidP="003B77BD">
            <w:pPr>
              <w:spacing w:line="0" w:lineRule="atLeast"/>
              <w:rPr>
                <w:sz w:val="24"/>
              </w:rPr>
            </w:pPr>
          </w:p>
        </w:tc>
        <w:tc>
          <w:tcPr>
            <w:tcW w:w="280" w:type="dxa"/>
            <w:shd w:val="clear" w:color="auto" w:fill="auto"/>
            <w:vAlign w:val="bottom"/>
          </w:tcPr>
          <w:p w14:paraId="29CD2FA1" w14:textId="77777777" w:rsidR="001505E5" w:rsidRPr="007C2FDA" w:rsidRDefault="001505E5" w:rsidP="003B77BD">
            <w:pPr>
              <w:spacing w:line="0" w:lineRule="atLeast"/>
              <w:rPr>
                <w:sz w:val="24"/>
              </w:rPr>
            </w:pPr>
          </w:p>
        </w:tc>
        <w:tc>
          <w:tcPr>
            <w:tcW w:w="300" w:type="dxa"/>
            <w:vMerge/>
            <w:shd w:val="clear" w:color="auto" w:fill="auto"/>
            <w:vAlign w:val="bottom"/>
          </w:tcPr>
          <w:p w14:paraId="3FA90D41" w14:textId="77777777" w:rsidR="001505E5" w:rsidRPr="007C2FDA" w:rsidRDefault="001505E5" w:rsidP="003B77BD">
            <w:pPr>
              <w:spacing w:line="0" w:lineRule="atLeast"/>
              <w:rPr>
                <w:sz w:val="24"/>
              </w:rPr>
            </w:pPr>
          </w:p>
        </w:tc>
        <w:tc>
          <w:tcPr>
            <w:tcW w:w="420" w:type="dxa"/>
            <w:shd w:val="clear" w:color="auto" w:fill="auto"/>
            <w:vAlign w:val="bottom"/>
          </w:tcPr>
          <w:p w14:paraId="536E4151" w14:textId="77777777" w:rsidR="001505E5" w:rsidRPr="007C2FDA" w:rsidRDefault="001505E5" w:rsidP="003B77BD">
            <w:pPr>
              <w:spacing w:line="0" w:lineRule="atLeast"/>
              <w:rPr>
                <w:sz w:val="24"/>
              </w:rPr>
            </w:pPr>
          </w:p>
        </w:tc>
        <w:tc>
          <w:tcPr>
            <w:tcW w:w="500" w:type="dxa"/>
            <w:shd w:val="clear" w:color="auto" w:fill="auto"/>
            <w:vAlign w:val="bottom"/>
          </w:tcPr>
          <w:p w14:paraId="47CC9DF0" w14:textId="77777777" w:rsidR="001505E5" w:rsidRPr="007C2FDA" w:rsidRDefault="001505E5" w:rsidP="003B77BD">
            <w:pPr>
              <w:spacing w:line="0" w:lineRule="atLeast"/>
              <w:rPr>
                <w:sz w:val="24"/>
              </w:rPr>
            </w:pPr>
          </w:p>
        </w:tc>
      </w:tr>
      <w:tr w:rsidR="001505E5" w:rsidRPr="007C2FDA" w14:paraId="3A8D111B" w14:textId="77777777" w:rsidTr="003B77BD">
        <w:trPr>
          <w:trHeight w:val="188"/>
        </w:trPr>
        <w:tc>
          <w:tcPr>
            <w:tcW w:w="840" w:type="dxa"/>
            <w:shd w:val="clear" w:color="auto" w:fill="auto"/>
            <w:vAlign w:val="bottom"/>
          </w:tcPr>
          <w:p w14:paraId="4B9424E8" w14:textId="77777777" w:rsidR="001505E5" w:rsidRPr="007C2FDA" w:rsidRDefault="001505E5" w:rsidP="003B77BD">
            <w:pPr>
              <w:spacing w:line="0" w:lineRule="atLeast"/>
              <w:rPr>
                <w:sz w:val="24"/>
              </w:rPr>
            </w:pPr>
          </w:p>
        </w:tc>
        <w:tc>
          <w:tcPr>
            <w:tcW w:w="520" w:type="dxa"/>
            <w:shd w:val="clear" w:color="auto" w:fill="auto"/>
            <w:vAlign w:val="bottom"/>
          </w:tcPr>
          <w:p w14:paraId="0D58B8DE" w14:textId="77777777" w:rsidR="001505E5" w:rsidRPr="007C2FDA" w:rsidRDefault="001505E5" w:rsidP="003B77BD">
            <w:pPr>
              <w:spacing w:line="0" w:lineRule="atLeast"/>
              <w:rPr>
                <w:sz w:val="24"/>
              </w:rPr>
            </w:pPr>
          </w:p>
        </w:tc>
        <w:tc>
          <w:tcPr>
            <w:tcW w:w="1000" w:type="dxa"/>
            <w:vMerge/>
            <w:shd w:val="clear" w:color="auto" w:fill="auto"/>
            <w:vAlign w:val="bottom"/>
          </w:tcPr>
          <w:p w14:paraId="1FB8D54C" w14:textId="77777777" w:rsidR="001505E5" w:rsidRPr="007C2FDA" w:rsidRDefault="001505E5" w:rsidP="003B77BD">
            <w:pPr>
              <w:spacing w:line="0" w:lineRule="atLeast"/>
              <w:rPr>
                <w:sz w:val="24"/>
              </w:rPr>
            </w:pPr>
          </w:p>
        </w:tc>
        <w:tc>
          <w:tcPr>
            <w:tcW w:w="520" w:type="dxa"/>
            <w:shd w:val="clear" w:color="auto" w:fill="auto"/>
            <w:vAlign w:val="bottom"/>
          </w:tcPr>
          <w:p w14:paraId="10DB8460" w14:textId="77777777" w:rsidR="001505E5" w:rsidRPr="007C2FDA" w:rsidRDefault="001505E5" w:rsidP="003B77BD">
            <w:pPr>
              <w:spacing w:line="0" w:lineRule="atLeast"/>
              <w:rPr>
                <w:sz w:val="24"/>
              </w:rPr>
            </w:pPr>
          </w:p>
        </w:tc>
        <w:tc>
          <w:tcPr>
            <w:tcW w:w="1920" w:type="dxa"/>
            <w:shd w:val="clear" w:color="auto" w:fill="auto"/>
            <w:vAlign w:val="bottom"/>
          </w:tcPr>
          <w:p w14:paraId="50722074" w14:textId="77777777" w:rsidR="001505E5" w:rsidRPr="007C2FDA" w:rsidRDefault="001505E5" w:rsidP="003B77BD">
            <w:pPr>
              <w:spacing w:line="0" w:lineRule="atLeast"/>
              <w:rPr>
                <w:sz w:val="24"/>
              </w:rPr>
            </w:pPr>
          </w:p>
        </w:tc>
        <w:tc>
          <w:tcPr>
            <w:tcW w:w="80" w:type="dxa"/>
            <w:shd w:val="clear" w:color="auto" w:fill="auto"/>
            <w:vAlign w:val="bottom"/>
          </w:tcPr>
          <w:p w14:paraId="4553EA37" w14:textId="77777777" w:rsidR="001505E5" w:rsidRPr="007C2FDA" w:rsidRDefault="001505E5" w:rsidP="003B77BD">
            <w:pPr>
              <w:spacing w:line="0" w:lineRule="atLeast"/>
              <w:rPr>
                <w:sz w:val="24"/>
              </w:rPr>
            </w:pPr>
          </w:p>
        </w:tc>
        <w:tc>
          <w:tcPr>
            <w:tcW w:w="420" w:type="dxa"/>
            <w:shd w:val="clear" w:color="auto" w:fill="auto"/>
            <w:vAlign w:val="bottom"/>
          </w:tcPr>
          <w:p w14:paraId="3F4D2549" w14:textId="77777777" w:rsidR="001505E5" w:rsidRPr="007C2FDA" w:rsidRDefault="001505E5" w:rsidP="003B77BD">
            <w:pPr>
              <w:spacing w:line="0" w:lineRule="atLeast"/>
              <w:rPr>
                <w:sz w:val="24"/>
              </w:rPr>
            </w:pPr>
          </w:p>
        </w:tc>
        <w:tc>
          <w:tcPr>
            <w:tcW w:w="280" w:type="dxa"/>
            <w:shd w:val="clear" w:color="auto" w:fill="auto"/>
            <w:vAlign w:val="bottom"/>
          </w:tcPr>
          <w:p w14:paraId="0D9C2B2D" w14:textId="77777777" w:rsidR="001505E5" w:rsidRPr="007C2FDA" w:rsidRDefault="001505E5" w:rsidP="003B77BD">
            <w:pPr>
              <w:spacing w:line="0" w:lineRule="atLeast"/>
              <w:rPr>
                <w:sz w:val="24"/>
              </w:rPr>
            </w:pPr>
          </w:p>
        </w:tc>
        <w:tc>
          <w:tcPr>
            <w:tcW w:w="300" w:type="dxa"/>
            <w:shd w:val="clear" w:color="auto" w:fill="auto"/>
            <w:vAlign w:val="bottom"/>
          </w:tcPr>
          <w:p w14:paraId="3B312607" w14:textId="77777777" w:rsidR="001505E5" w:rsidRPr="007C2FDA" w:rsidRDefault="001505E5" w:rsidP="003B77BD">
            <w:pPr>
              <w:spacing w:line="0" w:lineRule="atLeast"/>
              <w:rPr>
                <w:sz w:val="24"/>
              </w:rPr>
            </w:pPr>
          </w:p>
        </w:tc>
        <w:tc>
          <w:tcPr>
            <w:tcW w:w="420" w:type="dxa"/>
            <w:shd w:val="clear" w:color="auto" w:fill="auto"/>
            <w:vAlign w:val="bottom"/>
          </w:tcPr>
          <w:p w14:paraId="678CBBB9" w14:textId="77777777" w:rsidR="001505E5" w:rsidRPr="007C2FDA" w:rsidRDefault="001505E5" w:rsidP="003B77BD">
            <w:pPr>
              <w:spacing w:line="0" w:lineRule="atLeast"/>
              <w:rPr>
                <w:sz w:val="24"/>
              </w:rPr>
            </w:pPr>
          </w:p>
        </w:tc>
        <w:tc>
          <w:tcPr>
            <w:tcW w:w="500" w:type="dxa"/>
            <w:shd w:val="clear" w:color="auto" w:fill="auto"/>
            <w:vAlign w:val="bottom"/>
          </w:tcPr>
          <w:p w14:paraId="1D0A989A" w14:textId="77777777" w:rsidR="001505E5" w:rsidRPr="007C2FDA" w:rsidRDefault="001505E5" w:rsidP="003B77BD">
            <w:pPr>
              <w:spacing w:line="0" w:lineRule="atLeast"/>
              <w:rPr>
                <w:sz w:val="24"/>
              </w:rPr>
            </w:pPr>
          </w:p>
        </w:tc>
      </w:tr>
    </w:tbl>
    <w:p w14:paraId="50D60562" w14:textId="09375F7D" w:rsidR="001505E5" w:rsidRPr="007C2FDA" w:rsidRDefault="001505E5" w:rsidP="001505E5">
      <w:pPr>
        <w:spacing w:line="20" w:lineRule="exact"/>
        <w:rPr>
          <w:sz w:val="24"/>
        </w:rPr>
      </w:pPr>
      <w:r w:rsidRPr="007C2FDA">
        <w:rPr>
          <w:noProof/>
          <w:sz w:val="24"/>
          <w:lang w:eastAsia="ru-RU"/>
        </w:rPr>
        <w:drawing>
          <wp:anchor distT="0" distB="0" distL="114300" distR="114300" simplePos="0" relativeHeight="251773952" behindDoc="1" locked="0" layoutInCell="1" allowOverlap="1" wp14:anchorId="6CB1B781" wp14:editId="4E6B6610">
            <wp:simplePos x="0" y="0"/>
            <wp:positionH relativeFrom="column">
              <wp:posOffset>620395</wp:posOffset>
            </wp:positionH>
            <wp:positionV relativeFrom="paragraph">
              <wp:posOffset>-1395095</wp:posOffset>
            </wp:positionV>
            <wp:extent cx="1108075" cy="1206500"/>
            <wp:effectExtent l="0" t="0" r="0" b="0"/>
            <wp:wrapNone/>
            <wp:docPr id="1684" name="Рисунок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1108075" cy="1206500"/>
                    </a:xfrm>
                    <a:prstGeom prst="rect">
                      <a:avLst/>
                    </a:prstGeom>
                    <a:noFill/>
                  </pic:spPr>
                </pic:pic>
              </a:graphicData>
            </a:graphic>
            <wp14:sizeRelH relativeFrom="page">
              <wp14:pctWidth>0</wp14:pctWidth>
            </wp14:sizeRelH>
            <wp14:sizeRelV relativeFrom="page">
              <wp14:pctHeight>0</wp14:pctHeight>
            </wp14:sizeRelV>
          </wp:anchor>
        </w:drawing>
      </w:r>
      <w:r w:rsidRPr="007C2FDA">
        <w:rPr>
          <w:noProof/>
          <w:sz w:val="24"/>
          <w:lang w:eastAsia="ru-RU"/>
        </w:rPr>
        <w:drawing>
          <wp:anchor distT="0" distB="0" distL="114300" distR="114300" simplePos="0" relativeHeight="251774976" behindDoc="1" locked="0" layoutInCell="1" allowOverlap="1" wp14:anchorId="78D9BE61" wp14:editId="26830AAC">
            <wp:simplePos x="0" y="0"/>
            <wp:positionH relativeFrom="column">
              <wp:posOffset>3038475</wp:posOffset>
            </wp:positionH>
            <wp:positionV relativeFrom="paragraph">
              <wp:posOffset>-1401445</wp:posOffset>
            </wp:positionV>
            <wp:extent cx="1184910" cy="1090295"/>
            <wp:effectExtent l="0" t="0" r="0" b="0"/>
            <wp:wrapNone/>
            <wp:docPr id="1683" name="Рисунок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1184910" cy="1090295"/>
                    </a:xfrm>
                    <a:prstGeom prst="rect">
                      <a:avLst/>
                    </a:prstGeom>
                    <a:noFill/>
                  </pic:spPr>
                </pic:pic>
              </a:graphicData>
            </a:graphic>
            <wp14:sizeRelH relativeFrom="page">
              <wp14:pctWidth>0</wp14:pctWidth>
            </wp14:sizeRelH>
            <wp14:sizeRelV relativeFrom="page">
              <wp14:pctHeight>0</wp14:pctHeight>
            </wp14:sizeRelV>
          </wp:anchor>
        </w:drawing>
      </w:r>
    </w:p>
    <w:p w14:paraId="3D9972DE" w14:textId="77777777" w:rsidR="001505E5" w:rsidRPr="007C2FDA" w:rsidRDefault="001505E5" w:rsidP="001505E5">
      <w:pPr>
        <w:spacing w:line="20" w:lineRule="exact"/>
        <w:rPr>
          <w:sz w:val="24"/>
        </w:rPr>
        <w:sectPr w:rsidR="001505E5" w:rsidRPr="007C2FDA">
          <w:type w:val="continuous"/>
          <w:pgSz w:w="11900" w:h="16840"/>
          <w:pgMar w:top="544" w:right="564" w:bottom="175" w:left="560" w:header="0" w:footer="0" w:gutter="0"/>
          <w:cols w:space="0" w:equalWidth="0">
            <w:col w:w="10780"/>
          </w:cols>
          <w:docGrid w:linePitch="360"/>
        </w:sectPr>
      </w:pPr>
    </w:p>
    <w:p w14:paraId="42D88890" w14:textId="77777777" w:rsidR="001505E5" w:rsidRPr="007C2FDA" w:rsidRDefault="001505E5" w:rsidP="001505E5">
      <w:pPr>
        <w:spacing w:line="305" w:lineRule="exact"/>
        <w:rPr>
          <w:sz w:val="24"/>
        </w:rPr>
      </w:pPr>
    </w:p>
    <w:p w14:paraId="07FBD4F5" w14:textId="77777777" w:rsidR="001505E5" w:rsidRPr="007C2FDA" w:rsidRDefault="001505E5" w:rsidP="001505E5">
      <w:pPr>
        <w:spacing w:line="0" w:lineRule="atLeast"/>
        <w:ind w:right="-19"/>
        <w:jc w:val="center"/>
        <w:rPr>
          <w:sz w:val="24"/>
        </w:rPr>
        <w:sectPr w:rsidR="001505E5" w:rsidRPr="007C2FDA">
          <w:type w:val="continuous"/>
          <w:pgSz w:w="11900" w:h="16840"/>
          <w:pgMar w:top="544" w:right="564" w:bottom="175" w:left="560" w:header="0" w:footer="0" w:gutter="0"/>
          <w:cols w:space="0" w:equalWidth="0">
            <w:col w:w="10780"/>
          </w:cols>
          <w:docGrid w:linePitch="360"/>
        </w:sectPr>
      </w:pPr>
    </w:p>
    <w:tbl>
      <w:tblPr>
        <w:tblW w:w="0" w:type="auto"/>
        <w:tblLayout w:type="fixed"/>
        <w:tblCellMar>
          <w:left w:w="0" w:type="dxa"/>
          <w:right w:w="0" w:type="dxa"/>
        </w:tblCellMar>
        <w:tblLook w:val="0000" w:firstRow="0" w:lastRow="0" w:firstColumn="0" w:lastColumn="0" w:noHBand="0" w:noVBand="0"/>
      </w:tblPr>
      <w:tblGrid>
        <w:gridCol w:w="820"/>
        <w:gridCol w:w="80"/>
        <w:gridCol w:w="440"/>
        <w:gridCol w:w="260"/>
        <w:gridCol w:w="300"/>
        <w:gridCol w:w="440"/>
        <w:gridCol w:w="500"/>
      </w:tblGrid>
      <w:tr w:rsidR="001505E5" w:rsidRPr="007C2FDA" w14:paraId="16DDFE30" w14:textId="77777777" w:rsidTr="003B77BD">
        <w:trPr>
          <w:trHeight w:val="266"/>
        </w:trPr>
        <w:tc>
          <w:tcPr>
            <w:tcW w:w="820" w:type="dxa"/>
            <w:vMerge w:val="restart"/>
            <w:shd w:val="clear" w:color="auto" w:fill="auto"/>
            <w:vAlign w:val="bottom"/>
          </w:tcPr>
          <w:p w14:paraId="632569E8" w14:textId="77777777" w:rsidR="001505E5" w:rsidRPr="007C2FDA" w:rsidRDefault="001505E5" w:rsidP="003B77BD">
            <w:pPr>
              <w:spacing w:line="0" w:lineRule="atLeast"/>
              <w:ind w:right="320"/>
              <w:jc w:val="right"/>
              <w:rPr>
                <w:b/>
                <w:w w:val="97"/>
                <w:sz w:val="24"/>
              </w:rPr>
            </w:pPr>
            <w:bookmarkStart w:id="33" w:name="page33"/>
            <w:bookmarkEnd w:id="33"/>
            <w:r w:rsidRPr="007C2FDA">
              <w:rPr>
                <w:b/>
                <w:w w:val="97"/>
                <w:sz w:val="24"/>
              </w:rPr>
              <w:lastRenderedPageBreak/>
              <w:t>33.</w:t>
            </w:r>
          </w:p>
        </w:tc>
        <w:tc>
          <w:tcPr>
            <w:tcW w:w="80" w:type="dxa"/>
            <w:tcBorders>
              <w:bottom w:val="single" w:sz="8" w:space="0" w:color="auto"/>
            </w:tcBorders>
            <w:shd w:val="clear" w:color="auto" w:fill="auto"/>
            <w:vAlign w:val="bottom"/>
          </w:tcPr>
          <w:p w14:paraId="2D5CDE3F" w14:textId="77777777" w:rsidR="001505E5" w:rsidRPr="007C2FDA" w:rsidRDefault="001505E5" w:rsidP="003B77BD">
            <w:pPr>
              <w:spacing w:line="0" w:lineRule="atLeast"/>
              <w:rPr>
                <w:sz w:val="24"/>
              </w:rPr>
            </w:pPr>
          </w:p>
        </w:tc>
        <w:tc>
          <w:tcPr>
            <w:tcW w:w="440" w:type="dxa"/>
            <w:tcBorders>
              <w:bottom w:val="single" w:sz="8" w:space="0" w:color="auto"/>
            </w:tcBorders>
            <w:shd w:val="clear" w:color="auto" w:fill="auto"/>
            <w:vAlign w:val="bottom"/>
          </w:tcPr>
          <w:p w14:paraId="5EC6DF1E" w14:textId="77777777" w:rsidR="001505E5" w:rsidRPr="007C2FDA" w:rsidRDefault="001505E5" w:rsidP="003B77BD">
            <w:pPr>
              <w:spacing w:line="0" w:lineRule="atLeast"/>
              <w:rPr>
                <w:sz w:val="24"/>
              </w:rPr>
            </w:pPr>
          </w:p>
        </w:tc>
        <w:tc>
          <w:tcPr>
            <w:tcW w:w="260" w:type="dxa"/>
            <w:shd w:val="clear" w:color="auto" w:fill="auto"/>
            <w:vAlign w:val="bottom"/>
          </w:tcPr>
          <w:p w14:paraId="0E6A5FA3" w14:textId="77777777" w:rsidR="001505E5" w:rsidRPr="007C2FDA" w:rsidRDefault="001505E5" w:rsidP="003B77BD">
            <w:pPr>
              <w:spacing w:line="0" w:lineRule="atLeast"/>
              <w:rPr>
                <w:sz w:val="24"/>
              </w:rPr>
            </w:pPr>
          </w:p>
        </w:tc>
        <w:tc>
          <w:tcPr>
            <w:tcW w:w="300" w:type="dxa"/>
            <w:vMerge w:val="restart"/>
            <w:shd w:val="clear" w:color="auto" w:fill="auto"/>
            <w:vAlign w:val="bottom"/>
          </w:tcPr>
          <w:p w14:paraId="21E3AC9C" w14:textId="77777777" w:rsidR="001505E5" w:rsidRPr="007C2FDA" w:rsidRDefault="001505E5" w:rsidP="003B77BD">
            <w:pPr>
              <w:spacing w:line="0" w:lineRule="atLeast"/>
              <w:jc w:val="right"/>
              <w:rPr>
                <w:sz w:val="24"/>
              </w:rPr>
            </w:pPr>
            <w:r w:rsidRPr="007C2FDA">
              <w:rPr>
                <w:sz w:val="24"/>
              </w:rPr>
              <w:t>1</w:t>
            </w:r>
          </w:p>
        </w:tc>
        <w:tc>
          <w:tcPr>
            <w:tcW w:w="440" w:type="dxa"/>
            <w:shd w:val="clear" w:color="auto" w:fill="auto"/>
            <w:vAlign w:val="bottom"/>
          </w:tcPr>
          <w:p w14:paraId="36619F95" w14:textId="77777777" w:rsidR="001505E5" w:rsidRPr="007C2FDA" w:rsidRDefault="001505E5" w:rsidP="003B77BD">
            <w:pPr>
              <w:spacing w:line="0" w:lineRule="atLeast"/>
              <w:rPr>
                <w:sz w:val="24"/>
              </w:rPr>
            </w:pPr>
          </w:p>
        </w:tc>
        <w:tc>
          <w:tcPr>
            <w:tcW w:w="500" w:type="dxa"/>
            <w:tcBorders>
              <w:bottom w:val="single" w:sz="8" w:space="0" w:color="auto"/>
            </w:tcBorders>
            <w:shd w:val="clear" w:color="auto" w:fill="auto"/>
            <w:vAlign w:val="bottom"/>
          </w:tcPr>
          <w:p w14:paraId="5A33F8D6" w14:textId="77777777" w:rsidR="001505E5" w:rsidRPr="007C2FDA" w:rsidRDefault="001505E5" w:rsidP="003B77BD">
            <w:pPr>
              <w:spacing w:line="0" w:lineRule="atLeast"/>
              <w:rPr>
                <w:sz w:val="24"/>
              </w:rPr>
            </w:pPr>
          </w:p>
        </w:tc>
      </w:tr>
      <w:tr w:rsidR="001505E5" w:rsidRPr="007C2FDA" w14:paraId="6EECCF56" w14:textId="77777777" w:rsidTr="003B77BD">
        <w:trPr>
          <w:trHeight w:val="83"/>
        </w:trPr>
        <w:tc>
          <w:tcPr>
            <w:tcW w:w="820" w:type="dxa"/>
            <w:vMerge/>
            <w:shd w:val="clear" w:color="auto" w:fill="auto"/>
            <w:vAlign w:val="bottom"/>
          </w:tcPr>
          <w:p w14:paraId="5D6D461C" w14:textId="77777777" w:rsidR="001505E5" w:rsidRPr="007C2FDA" w:rsidRDefault="001505E5" w:rsidP="003B77BD">
            <w:pPr>
              <w:spacing w:line="0" w:lineRule="atLeast"/>
              <w:rPr>
                <w:sz w:val="24"/>
              </w:rPr>
            </w:pPr>
          </w:p>
        </w:tc>
        <w:tc>
          <w:tcPr>
            <w:tcW w:w="80" w:type="dxa"/>
            <w:tcBorders>
              <w:left w:val="single" w:sz="8" w:space="0" w:color="auto"/>
            </w:tcBorders>
            <w:shd w:val="clear" w:color="auto" w:fill="auto"/>
            <w:vAlign w:val="bottom"/>
          </w:tcPr>
          <w:p w14:paraId="442795BC" w14:textId="77777777" w:rsidR="001505E5" w:rsidRPr="007C2FDA" w:rsidRDefault="001505E5" w:rsidP="003B77BD">
            <w:pPr>
              <w:spacing w:line="0" w:lineRule="atLeast"/>
              <w:rPr>
                <w:sz w:val="24"/>
              </w:rPr>
            </w:pPr>
          </w:p>
        </w:tc>
        <w:tc>
          <w:tcPr>
            <w:tcW w:w="440" w:type="dxa"/>
            <w:vMerge w:val="restart"/>
            <w:tcBorders>
              <w:right w:val="single" w:sz="8" w:space="0" w:color="auto"/>
            </w:tcBorders>
            <w:shd w:val="clear" w:color="auto" w:fill="auto"/>
            <w:vAlign w:val="bottom"/>
          </w:tcPr>
          <w:p w14:paraId="3DA826E9" w14:textId="77777777" w:rsidR="001505E5" w:rsidRPr="007C2FDA" w:rsidRDefault="001505E5" w:rsidP="003B77BD">
            <w:pPr>
              <w:spacing w:line="0" w:lineRule="atLeast"/>
              <w:ind w:left="40"/>
              <w:rPr>
                <w:sz w:val="24"/>
                <w:vertAlign w:val="subscript"/>
              </w:rPr>
            </w:pPr>
            <w:r w:rsidRPr="007C2FDA">
              <w:rPr>
                <w:sz w:val="24"/>
              </w:rPr>
              <w:t>S</w:t>
            </w:r>
            <w:r w:rsidRPr="007C2FDA">
              <w:rPr>
                <w:sz w:val="24"/>
                <w:vertAlign w:val="subscript"/>
              </w:rPr>
              <w:t>1</w:t>
            </w:r>
          </w:p>
        </w:tc>
        <w:tc>
          <w:tcPr>
            <w:tcW w:w="260" w:type="dxa"/>
            <w:shd w:val="clear" w:color="auto" w:fill="auto"/>
            <w:vAlign w:val="bottom"/>
          </w:tcPr>
          <w:p w14:paraId="76E99BC6" w14:textId="77777777" w:rsidR="001505E5" w:rsidRPr="007C2FDA" w:rsidRDefault="001505E5" w:rsidP="003B77BD">
            <w:pPr>
              <w:spacing w:line="0" w:lineRule="atLeast"/>
              <w:rPr>
                <w:sz w:val="24"/>
              </w:rPr>
            </w:pPr>
          </w:p>
        </w:tc>
        <w:tc>
          <w:tcPr>
            <w:tcW w:w="300" w:type="dxa"/>
            <w:vMerge/>
            <w:shd w:val="clear" w:color="auto" w:fill="auto"/>
            <w:vAlign w:val="bottom"/>
          </w:tcPr>
          <w:p w14:paraId="7B09E0AE" w14:textId="77777777" w:rsidR="001505E5" w:rsidRPr="007C2FDA" w:rsidRDefault="001505E5" w:rsidP="003B77BD">
            <w:pPr>
              <w:spacing w:line="0" w:lineRule="atLeast"/>
              <w:rPr>
                <w:sz w:val="24"/>
              </w:rPr>
            </w:pPr>
          </w:p>
        </w:tc>
        <w:tc>
          <w:tcPr>
            <w:tcW w:w="440" w:type="dxa"/>
            <w:tcBorders>
              <w:right w:val="single" w:sz="8" w:space="0" w:color="auto"/>
            </w:tcBorders>
            <w:shd w:val="clear" w:color="auto" w:fill="auto"/>
            <w:vAlign w:val="bottom"/>
          </w:tcPr>
          <w:p w14:paraId="44FD66D3" w14:textId="77777777" w:rsidR="001505E5" w:rsidRPr="007C2FDA" w:rsidRDefault="001505E5" w:rsidP="003B77BD">
            <w:pPr>
              <w:spacing w:line="0" w:lineRule="atLeast"/>
              <w:rPr>
                <w:sz w:val="24"/>
              </w:rPr>
            </w:pPr>
          </w:p>
        </w:tc>
        <w:tc>
          <w:tcPr>
            <w:tcW w:w="500" w:type="dxa"/>
            <w:vMerge w:val="restart"/>
            <w:tcBorders>
              <w:right w:val="single" w:sz="8" w:space="0" w:color="auto"/>
            </w:tcBorders>
            <w:shd w:val="clear" w:color="auto" w:fill="auto"/>
            <w:vAlign w:val="bottom"/>
          </w:tcPr>
          <w:p w14:paraId="485E90FB" w14:textId="77777777" w:rsidR="001505E5" w:rsidRPr="007C2FDA" w:rsidRDefault="001505E5" w:rsidP="003B77BD">
            <w:pPr>
              <w:spacing w:line="0" w:lineRule="atLeast"/>
              <w:ind w:left="100"/>
              <w:rPr>
                <w:sz w:val="24"/>
                <w:vertAlign w:val="subscript"/>
              </w:rPr>
            </w:pPr>
            <w:r w:rsidRPr="007C2FDA">
              <w:rPr>
                <w:sz w:val="24"/>
              </w:rPr>
              <w:t>S</w:t>
            </w:r>
            <w:r w:rsidRPr="007C2FDA">
              <w:rPr>
                <w:sz w:val="24"/>
                <w:vertAlign w:val="subscript"/>
              </w:rPr>
              <w:t>2</w:t>
            </w:r>
          </w:p>
        </w:tc>
      </w:tr>
      <w:tr w:rsidR="001505E5" w:rsidRPr="007C2FDA" w14:paraId="6F5362E9" w14:textId="77777777" w:rsidTr="003B77BD">
        <w:trPr>
          <w:trHeight w:val="183"/>
        </w:trPr>
        <w:tc>
          <w:tcPr>
            <w:tcW w:w="820" w:type="dxa"/>
            <w:shd w:val="clear" w:color="auto" w:fill="auto"/>
            <w:vAlign w:val="bottom"/>
          </w:tcPr>
          <w:p w14:paraId="0DDB1480" w14:textId="77777777" w:rsidR="001505E5" w:rsidRPr="007C2FDA" w:rsidRDefault="001505E5" w:rsidP="003B77BD">
            <w:pPr>
              <w:spacing w:line="0" w:lineRule="atLeast"/>
              <w:rPr>
                <w:sz w:val="24"/>
              </w:rPr>
            </w:pPr>
          </w:p>
        </w:tc>
        <w:tc>
          <w:tcPr>
            <w:tcW w:w="80" w:type="dxa"/>
            <w:tcBorders>
              <w:left w:val="single" w:sz="8" w:space="0" w:color="auto"/>
            </w:tcBorders>
            <w:shd w:val="clear" w:color="auto" w:fill="auto"/>
            <w:vAlign w:val="bottom"/>
          </w:tcPr>
          <w:p w14:paraId="28AE2886" w14:textId="77777777" w:rsidR="001505E5" w:rsidRPr="007C2FDA" w:rsidRDefault="001505E5" w:rsidP="003B77BD">
            <w:pPr>
              <w:spacing w:line="0" w:lineRule="atLeast"/>
              <w:rPr>
                <w:sz w:val="24"/>
              </w:rPr>
            </w:pPr>
          </w:p>
        </w:tc>
        <w:tc>
          <w:tcPr>
            <w:tcW w:w="440" w:type="dxa"/>
            <w:vMerge/>
            <w:tcBorders>
              <w:right w:val="single" w:sz="8" w:space="0" w:color="auto"/>
            </w:tcBorders>
            <w:shd w:val="clear" w:color="auto" w:fill="auto"/>
            <w:vAlign w:val="bottom"/>
          </w:tcPr>
          <w:p w14:paraId="3C557518" w14:textId="77777777" w:rsidR="001505E5" w:rsidRPr="007C2FDA" w:rsidRDefault="001505E5" w:rsidP="003B77BD">
            <w:pPr>
              <w:spacing w:line="0" w:lineRule="atLeast"/>
              <w:rPr>
                <w:sz w:val="24"/>
              </w:rPr>
            </w:pPr>
          </w:p>
        </w:tc>
        <w:tc>
          <w:tcPr>
            <w:tcW w:w="260" w:type="dxa"/>
            <w:shd w:val="clear" w:color="auto" w:fill="auto"/>
            <w:vAlign w:val="bottom"/>
          </w:tcPr>
          <w:p w14:paraId="357A0072" w14:textId="77777777" w:rsidR="001505E5" w:rsidRPr="007C2FDA" w:rsidRDefault="001505E5" w:rsidP="003B77BD">
            <w:pPr>
              <w:spacing w:line="0" w:lineRule="atLeast"/>
              <w:rPr>
                <w:sz w:val="24"/>
              </w:rPr>
            </w:pPr>
          </w:p>
        </w:tc>
        <w:tc>
          <w:tcPr>
            <w:tcW w:w="300" w:type="dxa"/>
            <w:vMerge/>
            <w:shd w:val="clear" w:color="auto" w:fill="auto"/>
            <w:vAlign w:val="bottom"/>
          </w:tcPr>
          <w:p w14:paraId="246FF061" w14:textId="77777777" w:rsidR="001505E5" w:rsidRPr="007C2FDA" w:rsidRDefault="001505E5" w:rsidP="003B77BD">
            <w:pPr>
              <w:spacing w:line="0" w:lineRule="atLeast"/>
              <w:rPr>
                <w:sz w:val="24"/>
              </w:rPr>
            </w:pPr>
          </w:p>
        </w:tc>
        <w:tc>
          <w:tcPr>
            <w:tcW w:w="440" w:type="dxa"/>
            <w:tcBorders>
              <w:right w:val="single" w:sz="8" w:space="0" w:color="auto"/>
            </w:tcBorders>
            <w:shd w:val="clear" w:color="auto" w:fill="auto"/>
            <w:vAlign w:val="bottom"/>
          </w:tcPr>
          <w:p w14:paraId="75658058" w14:textId="77777777" w:rsidR="001505E5" w:rsidRPr="007C2FDA" w:rsidRDefault="001505E5" w:rsidP="003B77BD">
            <w:pPr>
              <w:spacing w:line="0" w:lineRule="atLeast"/>
              <w:rPr>
                <w:sz w:val="24"/>
              </w:rPr>
            </w:pPr>
          </w:p>
        </w:tc>
        <w:tc>
          <w:tcPr>
            <w:tcW w:w="500" w:type="dxa"/>
            <w:vMerge/>
            <w:tcBorders>
              <w:right w:val="single" w:sz="8" w:space="0" w:color="auto"/>
            </w:tcBorders>
            <w:shd w:val="clear" w:color="auto" w:fill="auto"/>
            <w:vAlign w:val="bottom"/>
          </w:tcPr>
          <w:p w14:paraId="51F99845" w14:textId="77777777" w:rsidR="001505E5" w:rsidRPr="007C2FDA" w:rsidRDefault="001505E5" w:rsidP="003B77BD">
            <w:pPr>
              <w:spacing w:line="0" w:lineRule="atLeast"/>
              <w:rPr>
                <w:sz w:val="24"/>
              </w:rPr>
            </w:pPr>
          </w:p>
        </w:tc>
      </w:tr>
      <w:tr w:rsidR="001505E5" w:rsidRPr="007C2FDA" w14:paraId="0ACC1221" w14:textId="77777777" w:rsidTr="003B77BD">
        <w:trPr>
          <w:trHeight w:val="208"/>
        </w:trPr>
        <w:tc>
          <w:tcPr>
            <w:tcW w:w="820" w:type="dxa"/>
            <w:shd w:val="clear" w:color="auto" w:fill="auto"/>
            <w:vAlign w:val="bottom"/>
          </w:tcPr>
          <w:p w14:paraId="6D06684C" w14:textId="77777777" w:rsidR="001505E5" w:rsidRPr="007C2FDA" w:rsidRDefault="001505E5" w:rsidP="003B77BD">
            <w:pPr>
              <w:spacing w:line="0" w:lineRule="atLeast"/>
              <w:rPr>
                <w:sz w:val="24"/>
              </w:rPr>
            </w:pPr>
          </w:p>
        </w:tc>
        <w:tc>
          <w:tcPr>
            <w:tcW w:w="80" w:type="dxa"/>
            <w:tcBorders>
              <w:left w:val="single" w:sz="8" w:space="0" w:color="auto"/>
              <w:bottom w:val="single" w:sz="8" w:space="0" w:color="auto"/>
            </w:tcBorders>
            <w:shd w:val="clear" w:color="auto" w:fill="auto"/>
            <w:vAlign w:val="bottom"/>
          </w:tcPr>
          <w:p w14:paraId="29DC1BEE" w14:textId="77777777" w:rsidR="001505E5" w:rsidRPr="007C2FDA" w:rsidRDefault="001505E5" w:rsidP="003B77BD">
            <w:pPr>
              <w:spacing w:line="0" w:lineRule="atLeast"/>
              <w:rPr>
                <w:sz w:val="24"/>
              </w:rPr>
            </w:pPr>
          </w:p>
        </w:tc>
        <w:tc>
          <w:tcPr>
            <w:tcW w:w="440" w:type="dxa"/>
            <w:vMerge/>
            <w:tcBorders>
              <w:bottom w:val="single" w:sz="8" w:space="0" w:color="auto"/>
              <w:right w:val="single" w:sz="8" w:space="0" w:color="auto"/>
            </w:tcBorders>
            <w:shd w:val="clear" w:color="auto" w:fill="auto"/>
            <w:vAlign w:val="bottom"/>
          </w:tcPr>
          <w:p w14:paraId="7C2837B9" w14:textId="77777777" w:rsidR="001505E5" w:rsidRPr="007C2FDA" w:rsidRDefault="001505E5" w:rsidP="003B77BD">
            <w:pPr>
              <w:spacing w:line="0" w:lineRule="atLeast"/>
              <w:rPr>
                <w:sz w:val="24"/>
              </w:rPr>
            </w:pPr>
          </w:p>
        </w:tc>
        <w:tc>
          <w:tcPr>
            <w:tcW w:w="260" w:type="dxa"/>
            <w:shd w:val="clear" w:color="auto" w:fill="auto"/>
            <w:vAlign w:val="bottom"/>
          </w:tcPr>
          <w:p w14:paraId="2DEEB23D" w14:textId="77777777" w:rsidR="001505E5" w:rsidRPr="007C2FDA" w:rsidRDefault="001505E5" w:rsidP="003B77BD">
            <w:pPr>
              <w:spacing w:line="0" w:lineRule="atLeast"/>
              <w:rPr>
                <w:sz w:val="24"/>
              </w:rPr>
            </w:pPr>
          </w:p>
        </w:tc>
        <w:tc>
          <w:tcPr>
            <w:tcW w:w="300" w:type="dxa"/>
            <w:shd w:val="clear" w:color="auto" w:fill="auto"/>
            <w:vAlign w:val="bottom"/>
          </w:tcPr>
          <w:p w14:paraId="393895B8" w14:textId="77777777" w:rsidR="001505E5" w:rsidRPr="007C2FDA" w:rsidRDefault="001505E5" w:rsidP="003B77BD">
            <w:pPr>
              <w:spacing w:line="0" w:lineRule="atLeast"/>
              <w:rPr>
                <w:sz w:val="24"/>
              </w:rPr>
            </w:pPr>
          </w:p>
        </w:tc>
        <w:tc>
          <w:tcPr>
            <w:tcW w:w="440" w:type="dxa"/>
            <w:tcBorders>
              <w:right w:val="single" w:sz="8" w:space="0" w:color="auto"/>
            </w:tcBorders>
            <w:shd w:val="clear" w:color="auto" w:fill="auto"/>
            <w:vAlign w:val="bottom"/>
          </w:tcPr>
          <w:p w14:paraId="4AD4793A" w14:textId="77777777" w:rsidR="001505E5" w:rsidRPr="007C2FDA" w:rsidRDefault="001505E5" w:rsidP="003B77BD">
            <w:pPr>
              <w:spacing w:line="0" w:lineRule="atLeast"/>
              <w:rPr>
                <w:sz w:val="24"/>
              </w:rPr>
            </w:pPr>
          </w:p>
        </w:tc>
        <w:tc>
          <w:tcPr>
            <w:tcW w:w="500" w:type="dxa"/>
            <w:vMerge/>
            <w:tcBorders>
              <w:bottom w:val="single" w:sz="8" w:space="0" w:color="auto"/>
              <w:right w:val="single" w:sz="8" w:space="0" w:color="auto"/>
            </w:tcBorders>
            <w:shd w:val="clear" w:color="auto" w:fill="auto"/>
            <w:vAlign w:val="bottom"/>
          </w:tcPr>
          <w:p w14:paraId="543B878D" w14:textId="77777777" w:rsidR="001505E5" w:rsidRPr="007C2FDA" w:rsidRDefault="001505E5" w:rsidP="003B77BD">
            <w:pPr>
              <w:spacing w:line="0" w:lineRule="atLeast"/>
              <w:rPr>
                <w:sz w:val="24"/>
              </w:rPr>
            </w:pPr>
          </w:p>
        </w:tc>
      </w:tr>
      <w:tr w:rsidR="001505E5" w:rsidRPr="007C2FDA" w14:paraId="4D0978C0" w14:textId="77777777" w:rsidTr="003B77BD">
        <w:trPr>
          <w:trHeight w:val="351"/>
        </w:trPr>
        <w:tc>
          <w:tcPr>
            <w:tcW w:w="900" w:type="dxa"/>
            <w:gridSpan w:val="2"/>
            <w:vMerge w:val="restart"/>
            <w:shd w:val="clear" w:color="auto" w:fill="auto"/>
            <w:vAlign w:val="bottom"/>
          </w:tcPr>
          <w:p w14:paraId="51E030A9" w14:textId="77777777" w:rsidR="001505E5" w:rsidRPr="007C2FDA" w:rsidRDefault="001505E5" w:rsidP="003B77BD">
            <w:pPr>
              <w:spacing w:line="0" w:lineRule="atLeast"/>
              <w:ind w:right="20"/>
              <w:jc w:val="right"/>
              <w:rPr>
                <w:sz w:val="24"/>
              </w:rPr>
            </w:pPr>
            <w:r w:rsidRPr="007C2FDA">
              <w:rPr>
                <w:sz w:val="24"/>
              </w:rPr>
              <w:t>2</w:t>
            </w:r>
          </w:p>
        </w:tc>
        <w:tc>
          <w:tcPr>
            <w:tcW w:w="700" w:type="dxa"/>
            <w:gridSpan w:val="2"/>
            <w:vMerge w:val="restart"/>
            <w:shd w:val="clear" w:color="auto" w:fill="auto"/>
            <w:vAlign w:val="bottom"/>
          </w:tcPr>
          <w:p w14:paraId="20B7B7D6" w14:textId="77777777" w:rsidR="001505E5" w:rsidRPr="007C2FDA" w:rsidRDefault="001505E5" w:rsidP="003B77BD">
            <w:pPr>
              <w:spacing w:line="0" w:lineRule="atLeast"/>
              <w:ind w:right="120"/>
              <w:jc w:val="right"/>
              <w:rPr>
                <w:sz w:val="24"/>
              </w:rPr>
            </w:pPr>
            <w:r w:rsidRPr="007C2FDA">
              <w:rPr>
                <w:sz w:val="24"/>
              </w:rPr>
              <w:t>1</w:t>
            </w:r>
          </w:p>
        </w:tc>
        <w:tc>
          <w:tcPr>
            <w:tcW w:w="300" w:type="dxa"/>
            <w:shd w:val="clear" w:color="auto" w:fill="auto"/>
            <w:vAlign w:val="bottom"/>
          </w:tcPr>
          <w:p w14:paraId="43144A8F" w14:textId="77777777" w:rsidR="001505E5" w:rsidRPr="007C2FDA" w:rsidRDefault="001505E5" w:rsidP="003B77BD">
            <w:pPr>
              <w:spacing w:line="0" w:lineRule="atLeast"/>
              <w:rPr>
                <w:sz w:val="24"/>
              </w:rPr>
            </w:pPr>
          </w:p>
        </w:tc>
        <w:tc>
          <w:tcPr>
            <w:tcW w:w="440" w:type="dxa"/>
            <w:shd w:val="clear" w:color="auto" w:fill="auto"/>
            <w:vAlign w:val="bottom"/>
          </w:tcPr>
          <w:p w14:paraId="7C7D242A" w14:textId="77777777" w:rsidR="001505E5" w:rsidRPr="007C2FDA" w:rsidRDefault="001505E5" w:rsidP="003B77BD">
            <w:pPr>
              <w:spacing w:line="0" w:lineRule="atLeast"/>
              <w:ind w:right="120"/>
              <w:rPr>
                <w:sz w:val="24"/>
              </w:rPr>
            </w:pPr>
            <w:r w:rsidRPr="007C2FDA">
              <w:rPr>
                <w:sz w:val="24"/>
              </w:rPr>
              <w:t>3</w:t>
            </w:r>
          </w:p>
        </w:tc>
        <w:tc>
          <w:tcPr>
            <w:tcW w:w="500" w:type="dxa"/>
            <w:shd w:val="clear" w:color="auto" w:fill="auto"/>
            <w:vAlign w:val="bottom"/>
          </w:tcPr>
          <w:p w14:paraId="67E165C1" w14:textId="77777777" w:rsidR="001505E5" w:rsidRPr="007C2FDA" w:rsidRDefault="001505E5" w:rsidP="003B77BD">
            <w:pPr>
              <w:spacing w:line="0" w:lineRule="atLeast"/>
              <w:rPr>
                <w:sz w:val="24"/>
              </w:rPr>
            </w:pPr>
          </w:p>
        </w:tc>
      </w:tr>
      <w:tr w:rsidR="001505E5" w:rsidRPr="007C2FDA" w14:paraId="282EF48B" w14:textId="77777777" w:rsidTr="003B77BD">
        <w:trPr>
          <w:trHeight w:val="389"/>
        </w:trPr>
        <w:tc>
          <w:tcPr>
            <w:tcW w:w="900" w:type="dxa"/>
            <w:gridSpan w:val="2"/>
            <w:vMerge/>
            <w:shd w:val="clear" w:color="auto" w:fill="auto"/>
            <w:vAlign w:val="bottom"/>
          </w:tcPr>
          <w:p w14:paraId="7F6A3D35" w14:textId="77777777" w:rsidR="001505E5" w:rsidRPr="007C2FDA" w:rsidRDefault="001505E5" w:rsidP="003B77BD">
            <w:pPr>
              <w:spacing w:line="0" w:lineRule="atLeast"/>
              <w:rPr>
                <w:sz w:val="24"/>
              </w:rPr>
            </w:pPr>
          </w:p>
        </w:tc>
        <w:tc>
          <w:tcPr>
            <w:tcW w:w="700" w:type="dxa"/>
            <w:gridSpan w:val="2"/>
            <w:vMerge/>
            <w:shd w:val="clear" w:color="auto" w:fill="auto"/>
            <w:vAlign w:val="bottom"/>
          </w:tcPr>
          <w:p w14:paraId="29BB03D4" w14:textId="77777777" w:rsidR="001505E5" w:rsidRPr="007C2FDA" w:rsidRDefault="001505E5" w:rsidP="003B77BD">
            <w:pPr>
              <w:spacing w:line="0" w:lineRule="atLeast"/>
              <w:rPr>
                <w:sz w:val="24"/>
              </w:rPr>
            </w:pPr>
          </w:p>
        </w:tc>
        <w:tc>
          <w:tcPr>
            <w:tcW w:w="300" w:type="dxa"/>
            <w:shd w:val="clear" w:color="auto" w:fill="auto"/>
            <w:vAlign w:val="bottom"/>
          </w:tcPr>
          <w:p w14:paraId="068EB350" w14:textId="77777777" w:rsidR="001505E5" w:rsidRPr="007C2FDA" w:rsidRDefault="001505E5" w:rsidP="003B77BD">
            <w:pPr>
              <w:spacing w:line="0" w:lineRule="atLeast"/>
              <w:rPr>
                <w:sz w:val="24"/>
              </w:rPr>
            </w:pPr>
          </w:p>
        </w:tc>
        <w:tc>
          <w:tcPr>
            <w:tcW w:w="940" w:type="dxa"/>
            <w:gridSpan w:val="2"/>
            <w:shd w:val="clear" w:color="auto" w:fill="auto"/>
            <w:vAlign w:val="bottom"/>
          </w:tcPr>
          <w:p w14:paraId="2B81A8A1" w14:textId="77777777" w:rsidR="001505E5" w:rsidRPr="007C2FDA" w:rsidRDefault="001505E5" w:rsidP="003B77BD">
            <w:pPr>
              <w:spacing w:line="0" w:lineRule="atLeast"/>
              <w:jc w:val="right"/>
              <w:rPr>
                <w:sz w:val="24"/>
              </w:rPr>
            </w:pPr>
            <w:r w:rsidRPr="007C2FDA">
              <w:rPr>
                <w:sz w:val="24"/>
              </w:rPr>
              <w:t>2</w:t>
            </w:r>
          </w:p>
        </w:tc>
      </w:tr>
      <w:tr w:rsidR="001505E5" w:rsidRPr="007C2FDA" w14:paraId="5603D066" w14:textId="77777777" w:rsidTr="003B77BD">
        <w:trPr>
          <w:trHeight w:val="247"/>
        </w:trPr>
        <w:tc>
          <w:tcPr>
            <w:tcW w:w="820" w:type="dxa"/>
            <w:shd w:val="clear" w:color="auto" w:fill="auto"/>
            <w:vAlign w:val="bottom"/>
          </w:tcPr>
          <w:p w14:paraId="2C6839FC" w14:textId="77777777" w:rsidR="001505E5" w:rsidRPr="007C2FDA" w:rsidRDefault="001505E5" w:rsidP="003B77BD">
            <w:pPr>
              <w:spacing w:line="0" w:lineRule="atLeast"/>
              <w:rPr>
                <w:sz w:val="24"/>
              </w:rPr>
            </w:pPr>
          </w:p>
        </w:tc>
        <w:tc>
          <w:tcPr>
            <w:tcW w:w="80" w:type="dxa"/>
            <w:tcBorders>
              <w:bottom w:val="single" w:sz="8" w:space="0" w:color="auto"/>
            </w:tcBorders>
            <w:shd w:val="clear" w:color="auto" w:fill="auto"/>
            <w:vAlign w:val="bottom"/>
          </w:tcPr>
          <w:p w14:paraId="358548F2" w14:textId="77777777" w:rsidR="001505E5" w:rsidRPr="007C2FDA" w:rsidRDefault="001505E5" w:rsidP="003B77BD">
            <w:pPr>
              <w:spacing w:line="0" w:lineRule="atLeast"/>
              <w:rPr>
                <w:sz w:val="24"/>
              </w:rPr>
            </w:pPr>
          </w:p>
        </w:tc>
        <w:tc>
          <w:tcPr>
            <w:tcW w:w="440" w:type="dxa"/>
            <w:tcBorders>
              <w:bottom w:val="single" w:sz="8" w:space="0" w:color="auto"/>
            </w:tcBorders>
            <w:shd w:val="clear" w:color="auto" w:fill="auto"/>
            <w:vAlign w:val="bottom"/>
          </w:tcPr>
          <w:p w14:paraId="554C41EE" w14:textId="77777777" w:rsidR="001505E5" w:rsidRPr="007C2FDA" w:rsidRDefault="001505E5" w:rsidP="003B77BD">
            <w:pPr>
              <w:spacing w:line="0" w:lineRule="atLeast"/>
              <w:rPr>
                <w:sz w:val="24"/>
              </w:rPr>
            </w:pPr>
          </w:p>
        </w:tc>
        <w:tc>
          <w:tcPr>
            <w:tcW w:w="260" w:type="dxa"/>
            <w:shd w:val="clear" w:color="auto" w:fill="auto"/>
            <w:vAlign w:val="bottom"/>
          </w:tcPr>
          <w:p w14:paraId="698A3561" w14:textId="77777777" w:rsidR="001505E5" w:rsidRPr="007C2FDA" w:rsidRDefault="001505E5" w:rsidP="003B77BD">
            <w:pPr>
              <w:spacing w:line="0" w:lineRule="atLeast"/>
              <w:rPr>
                <w:sz w:val="24"/>
              </w:rPr>
            </w:pPr>
          </w:p>
        </w:tc>
        <w:tc>
          <w:tcPr>
            <w:tcW w:w="300" w:type="dxa"/>
            <w:shd w:val="clear" w:color="auto" w:fill="auto"/>
            <w:vAlign w:val="bottom"/>
          </w:tcPr>
          <w:p w14:paraId="762EB5FB" w14:textId="77777777" w:rsidR="001505E5" w:rsidRPr="007C2FDA" w:rsidRDefault="001505E5" w:rsidP="003B77BD">
            <w:pPr>
              <w:spacing w:line="0" w:lineRule="atLeast"/>
              <w:rPr>
                <w:sz w:val="24"/>
              </w:rPr>
            </w:pPr>
          </w:p>
        </w:tc>
        <w:tc>
          <w:tcPr>
            <w:tcW w:w="440" w:type="dxa"/>
            <w:shd w:val="clear" w:color="auto" w:fill="auto"/>
            <w:vAlign w:val="bottom"/>
          </w:tcPr>
          <w:p w14:paraId="79086607" w14:textId="77777777" w:rsidR="001505E5" w:rsidRPr="007C2FDA" w:rsidRDefault="001505E5" w:rsidP="003B77BD">
            <w:pPr>
              <w:spacing w:line="0" w:lineRule="atLeast"/>
              <w:rPr>
                <w:sz w:val="24"/>
              </w:rPr>
            </w:pPr>
          </w:p>
        </w:tc>
        <w:tc>
          <w:tcPr>
            <w:tcW w:w="500" w:type="dxa"/>
            <w:tcBorders>
              <w:bottom w:val="single" w:sz="8" w:space="0" w:color="auto"/>
            </w:tcBorders>
            <w:shd w:val="clear" w:color="auto" w:fill="auto"/>
            <w:vAlign w:val="bottom"/>
          </w:tcPr>
          <w:p w14:paraId="523F0085" w14:textId="77777777" w:rsidR="001505E5" w:rsidRPr="007C2FDA" w:rsidRDefault="001505E5" w:rsidP="003B77BD">
            <w:pPr>
              <w:spacing w:line="0" w:lineRule="atLeast"/>
              <w:rPr>
                <w:sz w:val="24"/>
              </w:rPr>
            </w:pPr>
          </w:p>
        </w:tc>
      </w:tr>
      <w:tr w:rsidR="001505E5" w:rsidRPr="007C2FDA" w14:paraId="65867D40" w14:textId="77777777" w:rsidTr="003B77BD">
        <w:trPr>
          <w:trHeight w:val="475"/>
        </w:trPr>
        <w:tc>
          <w:tcPr>
            <w:tcW w:w="820" w:type="dxa"/>
            <w:shd w:val="clear" w:color="auto" w:fill="auto"/>
            <w:vAlign w:val="bottom"/>
          </w:tcPr>
          <w:p w14:paraId="6B5EA9FA" w14:textId="77777777" w:rsidR="001505E5" w:rsidRPr="007C2FDA" w:rsidRDefault="001505E5" w:rsidP="003B77BD">
            <w:pPr>
              <w:spacing w:line="0" w:lineRule="atLeast"/>
              <w:rPr>
                <w:sz w:val="24"/>
              </w:rPr>
            </w:pPr>
          </w:p>
        </w:tc>
        <w:tc>
          <w:tcPr>
            <w:tcW w:w="80" w:type="dxa"/>
            <w:tcBorders>
              <w:left w:val="single" w:sz="8" w:space="0" w:color="auto"/>
              <w:bottom w:val="single" w:sz="8" w:space="0" w:color="auto"/>
            </w:tcBorders>
            <w:shd w:val="clear" w:color="auto" w:fill="auto"/>
            <w:vAlign w:val="bottom"/>
          </w:tcPr>
          <w:p w14:paraId="29ABBC41" w14:textId="77777777" w:rsidR="001505E5" w:rsidRPr="007C2FDA" w:rsidRDefault="001505E5" w:rsidP="003B77BD">
            <w:pPr>
              <w:spacing w:line="0" w:lineRule="atLeast"/>
              <w:rPr>
                <w:sz w:val="24"/>
              </w:rPr>
            </w:pPr>
          </w:p>
        </w:tc>
        <w:tc>
          <w:tcPr>
            <w:tcW w:w="440" w:type="dxa"/>
            <w:tcBorders>
              <w:bottom w:val="single" w:sz="8" w:space="0" w:color="auto"/>
              <w:right w:val="single" w:sz="8" w:space="0" w:color="auto"/>
            </w:tcBorders>
            <w:shd w:val="clear" w:color="auto" w:fill="auto"/>
            <w:vAlign w:val="bottom"/>
          </w:tcPr>
          <w:p w14:paraId="3C61DAC3" w14:textId="77777777" w:rsidR="001505E5" w:rsidRPr="007C2FDA" w:rsidRDefault="001505E5" w:rsidP="003B77BD">
            <w:pPr>
              <w:spacing w:line="0" w:lineRule="atLeast"/>
              <w:ind w:left="40"/>
              <w:rPr>
                <w:sz w:val="24"/>
                <w:vertAlign w:val="subscript"/>
              </w:rPr>
            </w:pPr>
            <w:r w:rsidRPr="007C2FDA">
              <w:rPr>
                <w:sz w:val="24"/>
              </w:rPr>
              <w:t>S</w:t>
            </w:r>
            <w:r w:rsidRPr="007C2FDA">
              <w:rPr>
                <w:sz w:val="24"/>
                <w:vertAlign w:val="subscript"/>
              </w:rPr>
              <w:t>3</w:t>
            </w:r>
          </w:p>
        </w:tc>
        <w:tc>
          <w:tcPr>
            <w:tcW w:w="260" w:type="dxa"/>
            <w:shd w:val="clear" w:color="auto" w:fill="auto"/>
            <w:vAlign w:val="bottom"/>
          </w:tcPr>
          <w:p w14:paraId="111239D1" w14:textId="77777777" w:rsidR="001505E5" w:rsidRPr="007C2FDA" w:rsidRDefault="001505E5" w:rsidP="003B77BD">
            <w:pPr>
              <w:spacing w:line="0" w:lineRule="atLeast"/>
              <w:rPr>
                <w:sz w:val="24"/>
              </w:rPr>
            </w:pPr>
          </w:p>
        </w:tc>
        <w:tc>
          <w:tcPr>
            <w:tcW w:w="300" w:type="dxa"/>
            <w:vMerge w:val="restart"/>
            <w:shd w:val="clear" w:color="auto" w:fill="auto"/>
            <w:vAlign w:val="bottom"/>
          </w:tcPr>
          <w:p w14:paraId="0340CBA4" w14:textId="77777777" w:rsidR="001505E5" w:rsidRPr="007C2FDA" w:rsidRDefault="001505E5" w:rsidP="003B77BD">
            <w:pPr>
              <w:spacing w:line="0" w:lineRule="atLeast"/>
              <w:jc w:val="right"/>
              <w:rPr>
                <w:sz w:val="24"/>
              </w:rPr>
            </w:pPr>
            <w:r w:rsidRPr="007C2FDA">
              <w:rPr>
                <w:sz w:val="24"/>
              </w:rPr>
              <w:t>4</w:t>
            </w:r>
          </w:p>
        </w:tc>
        <w:tc>
          <w:tcPr>
            <w:tcW w:w="440" w:type="dxa"/>
            <w:tcBorders>
              <w:right w:val="single" w:sz="8" w:space="0" w:color="auto"/>
            </w:tcBorders>
            <w:shd w:val="clear" w:color="auto" w:fill="auto"/>
            <w:vAlign w:val="bottom"/>
          </w:tcPr>
          <w:p w14:paraId="67D0F558" w14:textId="77777777" w:rsidR="001505E5" w:rsidRPr="007C2FDA" w:rsidRDefault="001505E5" w:rsidP="003B77BD">
            <w:pPr>
              <w:spacing w:line="0" w:lineRule="atLeast"/>
              <w:rPr>
                <w:sz w:val="24"/>
              </w:rPr>
            </w:pPr>
          </w:p>
        </w:tc>
        <w:tc>
          <w:tcPr>
            <w:tcW w:w="500" w:type="dxa"/>
            <w:tcBorders>
              <w:bottom w:val="single" w:sz="8" w:space="0" w:color="auto"/>
              <w:right w:val="single" w:sz="8" w:space="0" w:color="auto"/>
            </w:tcBorders>
            <w:shd w:val="clear" w:color="auto" w:fill="auto"/>
            <w:vAlign w:val="bottom"/>
          </w:tcPr>
          <w:p w14:paraId="56611599" w14:textId="77777777" w:rsidR="001505E5" w:rsidRPr="007C2FDA" w:rsidRDefault="001505E5" w:rsidP="003B77BD">
            <w:pPr>
              <w:spacing w:line="0" w:lineRule="atLeast"/>
              <w:ind w:left="100"/>
              <w:rPr>
                <w:sz w:val="24"/>
                <w:vertAlign w:val="subscript"/>
              </w:rPr>
            </w:pPr>
            <w:r w:rsidRPr="007C2FDA">
              <w:rPr>
                <w:sz w:val="24"/>
              </w:rPr>
              <w:t>S</w:t>
            </w:r>
            <w:r w:rsidRPr="007C2FDA">
              <w:rPr>
                <w:sz w:val="24"/>
                <w:vertAlign w:val="subscript"/>
              </w:rPr>
              <w:t>4</w:t>
            </w:r>
          </w:p>
        </w:tc>
      </w:tr>
      <w:tr w:rsidR="001505E5" w:rsidRPr="007C2FDA" w14:paraId="4E81760D" w14:textId="77777777" w:rsidTr="003B77BD">
        <w:trPr>
          <w:trHeight w:val="153"/>
        </w:trPr>
        <w:tc>
          <w:tcPr>
            <w:tcW w:w="820" w:type="dxa"/>
            <w:shd w:val="clear" w:color="auto" w:fill="auto"/>
            <w:vAlign w:val="bottom"/>
          </w:tcPr>
          <w:p w14:paraId="737FE4F3" w14:textId="77777777" w:rsidR="001505E5" w:rsidRPr="007C2FDA" w:rsidRDefault="001505E5" w:rsidP="003B77BD">
            <w:pPr>
              <w:spacing w:line="0" w:lineRule="atLeast"/>
              <w:rPr>
                <w:sz w:val="24"/>
              </w:rPr>
            </w:pPr>
          </w:p>
        </w:tc>
        <w:tc>
          <w:tcPr>
            <w:tcW w:w="80" w:type="dxa"/>
            <w:shd w:val="clear" w:color="auto" w:fill="auto"/>
            <w:vAlign w:val="bottom"/>
          </w:tcPr>
          <w:p w14:paraId="0C7F4347" w14:textId="77777777" w:rsidR="001505E5" w:rsidRPr="007C2FDA" w:rsidRDefault="001505E5" w:rsidP="003B77BD">
            <w:pPr>
              <w:spacing w:line="0" w:lineRule="atLeast"/>
              <w:rPr>
                <w:sz w:val="24"/>
              </w:rPr>
            </w:pPr>
          </w:p>
        </w:tc>
        <w:tc>
          <w:tcPr>
            <w:tcW w:w="440" w:type="dxa"/>
            <w:shd w:val="clear" w:color="auto" w:fill="auto"/>
            <w:vAlign w:val="bottom"/>
          </w:tcPr>
          <w:p w14:paraId="0944BE28" w14:textId="77777777" w:rsidR="001505E5" w:rsidRPr="007C2FDA" w:rsidRDefault="001505E5" w:rsidP="003B77BD">
            <w:pPr>
              <w:spacing w:line="0" w:lineRule="atLeast"/>
              <w:rPr>
                <w:sz w:val="24"/>
              </w:rPr>
            </w:pPr>
          </w:p>
        </w:tc>
        <w:tc>
          <w:tcPr>
            <w:tcW w:w="260" w:type="dxa"/>
            <w:shd w:val="clear" w:color="auto" w:fill="auto"/>
            <w:vAlign w:val="bottom"/>
          </w:tcPr>
          <w:p w14:paraId="2D3FC353" w14:textId="77777777" w:rsidR="001505E5" w:rsidRPr="007C2FDA" w:rsidRDefault="001505E5" w:rsidP="003B77BD">
            <w:pPr>
              <w:spacing w:line="0" w:lineRule="atLeast"/>
              <w:rPr>
                <w:sz w:val="24"/>
              </w:rPr>
            </w:pPr>
          </w:p>
        </w:tc>
        <w:tc>
          <w:tcPr>
            <w:tcW w:w="300" w:type="dxa"/>
            <w:vMerge/>
            <w:shd w:val="clear" w:color="auto" w:fill="auto"/>
            <w:vAlign w:val="bottom"/>
          </w:tcPr>
          <w:p w14:paraId="023502E0" w14:textId="77777777" w:rsidR="001505E5" w:rsidRPr="007C2FDA" w:rsidRDefault="001505E5" w:rsidP="003B77BD">
            <w:pPr>
              <w:spacing w:line="0" w:lineRule="atLeast"/>
              <w:rPr>
                <w:sz w:val="24"/>
              </w:rPr>
            </w:pPr>
          </w:p>
        </w:tc>
        <w:tc>
          <w:tcPr>
            <w:tcW w:w="440" w:type="dxa"/>
            <w:shd w:val="clear" w:color="auto" w:fill="auto"/>
            <w:vAlign w:val="bottom"/>
          </w:tcPr>
          <w:p w14:paraId="46BBF5EF" w14:textId="77777777" w:rsidR="001505E5" w:rsidRPr="007C2FDA" w:rsidRDefault="001505E5" w:rsidP="003B77BD">
            <w:pPr>
              <w:spacing w:line="0" w:lineRule="atLeast"/>
              <w:rPr>
                <w:sz w:val="24"/>
              </w:rPr>
            </w:pPr>
          </w:p>
        </w:tc>
        <w:tc>
          <w:tcPr>
            <w:tcW w:w="500" w:type="dxa"/>
            <w:shd w:val="clear" w:color="auto" w:fill="auto"/>
            <w:vAlign w:val="bottom"/>
          </w:tcPr>
          <w:p w14:paraId="33D6B243" w14:textId="77777777" w:rsidR="001505E5" w:rsidRPr="007C2FDA" w:rsidRDefault="001505E5" w:rsidP="003B77BD">
            <w:pPr>
              <w:spacing w:line="0" w:lineRule="atLeast"/>
              <w:rPr>
                <w:sz w:val="24"/>
              </w:rPr>
            </w:pPr>
          </w:p>
        </w:tc>
      </w:tr>
    </w:tbl>
    <w:p w14:paraId="579AB606" w14:textId="070707BD" w:rsidR="001505E5" w:rsidRPr="007C2FDA" w:rsidRDefault="001505E5" w:rsidP="001505E5">
      <w:pPr>
        <w:spacing w:line="20" w:lineRule="exact"/>
        <w:rPr>
          <w:sz w:val="24"/>
        </w:rPr>
      </w:pPr>
      <w:r w:rsidRPr="007C2FDA">
        <w:rPr>
          <w:noProof/>
          <w:sz w:val="24"/>
          <w:lang w:eastAsia="ru-RU"/>
        </w:rPr>
        <w:drawing>
          <wp:anchor distT="0" distB="0" distL="114300" distR="114300" simplePos="0" relativeHeight="251776000" behindDoc="1" locked="0" layoutInCell="1" allowOverlap="1" wp14:anchorId="54698C71" wp14:editId="0B1A3244">
            <wp:simplePos x="0" y="0"/>
            <wp:positionH relativeFrom="column">
              <wp:posOffset>517525</wp:posOffset>
            </wp:positionH>
            <wp:positionV relativeFrom="paragraph">
              <wp:posOffset>-1281430</wp:posOffset>
            </wp:positionV>
            <wp:extent cx="1185545" cy="1089660"/>
            <wp:effectExtent l="0" t="0" r="0" b="0"/>
            <wp:wrapNone/>
            <wp:docPr id="1682" name="Рисунок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1185545" cy="1089660"/>
                    </a:xfrm>
                    <a:prstGeom prst="rect">
                      <a:avLst/>
                    </a:prstGeom>
                    <a:noFill/>
                  </pic:spPr>
                </pic:pic>
              </a:graphicData>
            </a:graphic>
            <wp14:sizeRelH relativeFrom="page">
              <wp14:pctWidth>0</wp14:pctWidth>
            </wp14:sizeRelH>
            <wp14:sizeRelV relativeFrom="page">
              <wp14:pctHeight>0</wp14:pctHeight>
            </wp14:sizeRelV>
          </wp:anchor>
        </w:drawing>
      </w:r>
    </w:p>
    <w:p w14:paraId="6545F432" w14:textId="77777777" w:rsidR="001505E5" w:rsidRPr="007C2FDA" w:rsidRDefault="001505E5" w:rsidP="001505E5">
      <w:pPr>
        <w:spacing w:line="200" w:lineRule="exact"/>
        <w:rPr>
          <w:sz w:val="24"/>
        </w:rPr>
      </w:pPr>
    </w:p>
    <w:p w14:paraId="47B61135" w14:textId="77777777" w:rsidR="001505E5" w:rsidRPr="007C2FDA" w:rsidRDefault="001505E5" w:rsidP="001505E5">
      <w:pPr>
        <w:spacing w:line="200" w:lineRule="exact"/>
        <w:rPr>
          <w:sz w:val="24"/>
        </w:rPr>
      </w:pPr>
    </w:p>
    <w:p w14:paraId="2EBEFF70" w14:textId="77777777" w:rsidR="001505E5" w:rsidRPr="007C2FDA" w:rsidRDefault="001505E5" w:rsidP="001505E5">
      <w:pPr>
        <w:spacing w:line="200" w:lineRule="exact"/>
        <w:rPr>
          <w:sz w:val="24"/>
        </w:rPr>
      </w:pPr>
    </w:p>
    <w:p w14:paraId="705A35B7" w14:textId="77777777" w:rsidR="001505E5" w:rsidRPr="007C2FDA" w:rsidRDefault="001505E5" w:rsidP="001505E5">
      <w:pPr>
        <w:spacing w:line="274" w:lineRule="exact"/>
        <w:rPr>
          <w:sz w:val="24"/>
        </w:rPr>
      </w:pPr>
    </w:p>
    <w:tbl>
      <w:tblPr>
        <w:tblW w:w="0" w:type="auto"/>
        <w:tblLayout w:type="fixed"/>
        <w:tblCellMar>
          <w:left w:w="0" w:type="dxa"/>
          <w:right w:w="0" w:type="dxa"/>
        </w:tblCellMar>
        <w:tblLook w:val="0000" w:firstRow="0" w:lastRow="0" w:firstColumn="0" w:lastColumn="0" w:noHBand="0" w:noVBand="0"/>
      </w:tblPr>
      <w:tblGrid>
        <w:gridCol w:w="840"/>
        <w:gridCol w:w="520"/>
        <w:gridCol w:w="1000"/>
        <w:gridCol w:w="520"/>
      </w:tblGrid>
      <w:tr w:rsidR="001505E5" w:rsidRPr="007C2FDA" w14:paraId="0BC2A202" w14:textId="77777777" w:rsidTr="003B77BD">
        <w:trPr>
          <w:trHeight w:val="322"/>
        </w:trPr>
        <w:tc>
          <w:tcPr>
            <w:tcW w:w="840" w:type="dxa"/>
            <w:shd w:val="clear" w:color="auto" w:fill="auto"/>
            <w:vAlign w:val="bottom"/>
          </w:tcPr>
          <w:p w14:paraId="4FCB9900" w14:textId="77777777" w:rsidR="001505E5" w:rsidRPr="007C2FDA" w:rsidRDefault="001505E5" w:rsidP="003B77BD">
            <w:pPr>
              <w:spacing w:line="0" w:lineRule="atLeast"/>
              <w:ind w:right="340"/>
              <w:jc w:val="right"/>
              <w:rPr>
                <w:b/>
                <w:w w:val="97"/>
                <w:sz w:val="24"/>
              </w:rPr>
            </w:pPr>
            <w:r w:rsidRPr="007C2FDA">
              <w:rPr>
                <w:b/>
                <w:w w:val="97"/>
                <w:sz w:val="24"/>
              </w:rPr>
              <w:t>35.</w:t>
            </w:r>
          </w:p>
        </w:tc>
        <w:tc>
          <w:tcPr>
            <w:tcW w:w="520" w:type="dxa"/>
            <w:tcBorders>
              <w:bottom w:val="single" w:sz="8" w:space="0" w:color="auto"/>
            </w:tcBorders>
            <w:shd w:val="clear" w:color="auto" w:fill="auto"/>
            <w:vAlign w:val="bottom"/>
          </w:tcPr>
          <w:p w14:paraId="50B98804" w14:textId="77777777" w:rsidR="001505E5" w:rsidRPr="007C2FDA" w:rsidRDefault="001505E5" w:rsidP="003B77BD">
            <w:pPr>
              <w:spacing w:line="0" w:lineRule="atLeast"/>
              <w:rPr>
                <w:sz w:val="24"/>
              </w:rPr>
            </w:pPr>
          </w:p>
        </w:tc>
        <w:tc>
          <w:tcPr>
            <w:tcW w:w="1000" w:type="dxa"/>
            <w:vMerge w:val="restart"/>
            <w:shd w:val="clear" w:color="auto" w:fill="auto"/>
            <w:vAlign w:val="bottom"/>
          </w:tcPr>
          <w:p w14:paraId="78A3D452" w14:textId="77777777" w:rsidR="001505E5" w:rsidRPr="007C2FDA" w:rsidRDefault="001505E5" w:rsidP="003B77BD">
            <w:pPr>
              <w:spacing w:line="0" w:lineRule="atLeast"/>
              <w:ind w:right="380"/>
              <w:jc w:val="right"/>
              <w:rPr>
                <w:sz w:val="24"/>
              </w:rPr>
            </w:pPr>
            <w:r w:rsidRPr="007C2FDA">
              <w:rPr>
                <w:sz w:val="24"/>
              </w:rPr>
              <w:t>1</w:t>
            </w:r>
          </w:p>
        </w:tc>
        <w:tc>
          <w:tcPr>
            <w:tcW w:w="520" w:type="dxa"/>
            <w:tcBorders>
              <w:bottom w:val="single" w:sz="8" w:space="0" w:color="auto"/>
            </w:tcBorders>
            <w:shd w:val="clear" w:color="auto" w:fill="auto"/>
            <w:vAlign w:val="bottom"/>
          </w:tcPr>
          <w:p w14:paraId="401549F2" w14:textId="77777777" w:rsidR="001505E5" w:rsidRPr="007C2FDA" w:rsidRDefault="001505E5" w:rsidP="003B77BD">
            <w:pPr>
              <w:spacing w:line="0" w:lineRule="atLeast"/>
              <w:rPr>
                <w:sz w:val="24"/>
              </w:rPr>
            </w:pPr>
          </w:p>
        </w:tc>
      </w:tr>
      <w:tr w:rsidR="001505E5" w:rsidRPr="007C2FDA" w14:paraId="7C41C09D" w14:textId="77777777" w:rsidTr="003B77BD">
        <w:trPr>
          <w:trHeight w:val="264"/>
        </w:trPr>
        <w:tc>
          <w:tcPr>
            <w:tcW w:w="840" w:type="dxa"/>
            <w:tcBorders>
              <w:right w:val="single" w:sz="8" w:space="0" w:color="auto"/>
            </w:tcBorders>
            <w:shd w:val="clear" w:color="auto" w:fill="auto"/>
            <w:vAlign w:val="bottom"/>
          </w:tcPr>
          <w:p w14:paraId="44CDD914" w14:textId="77777777" w:rsidR="001505E5" w:rsidRPr="007C2FDA" w:rsidRDefault="001505E5" w:rsidP="003B77BD">
            <w:pPr>
              <w:spacing w:line="0" w:lineRule="atLeast"/>
              <w:rPr>
                <w:sz w:val="24"/>
              </w:rPr>
            </w:pPr>
          </w:p>
        </w:tc>
        <w:tc>
          <w:tcPr>
            <w:tcW w:w="520" w:type="dxa"/>
            <w:vMerge w:val="restart"/>
            <w:tcBorders>
              <w:right w:val="single" w:sz="8" w:space="0" w:color="auto"/>
            </w:tcBorders>
            <w:shd w:val="clear" w:color="auto" w:fill="auto"/>
            <w:vAlign w:val="bottom"/>
          </w:tcPr>
          <w:p w14:paraId="280DB081" w14:textId="77777777" w:rsidR="001505E5" w:rsidRPr="007C2FDA" w:rsidRDefault="001505E5" w:rsidP="003B77BD">
            <w:pPr>
              <w:spacing w:line="0" w:lineRule="atLeast"/>
              <w:ind w:left="100"/>
              <w:rPr>
                <w:sz w:val="24"/>
                <w:vertAlign w:val="subscript"/>
              </w:rPr>
            </w:pPr>
            <w:r w:rsidRPr="007C2FDA">
              <w:rPr>
                <w:sz w:val="24"/>
              </w:rPr>
              <w:t>S</w:t>
            </w:r>
            <w:r w:rsidRPr="007C2FDA">
              <w:rPr>
                <w:sz w:val="24"/>
                <w:vertAlign w:val="subscript"/>
              </w:rPr>
              <w:t>1</w:t>
            </w:r>
          </w:p>
        </w:tc>
        <w:tc>
          <w:tcPr>
            <w:tcW w:w="1000" w:type="dxa"/>
            <w:vMerge/>
            <w:shd w:val="clear" w:color="auto" w:fill="auto"/>
            <w:vAlign w:val="bottom"/>
          </w:tcPr>
          <w:p w14:paraId="30390F58" w14:textId="77777777" w:rsidR="001505E5" w:rsidRPr="007C2FDA" w:rsidRDefault="001505E5" w:rsidP="003B77BD">
            <w:pPr>
              <w:spacing w:line="0" w:lineRule="atLeast"/>
              <w:rPr>
                <w:sz w:val="24"/>
              </w:rPr>
            </w:pPr>
          </w:p>
        </w:tc>
        <w:tc>
          <w:tcPr>
            <w:tcW w:w="520" w:type="dxa"/>
            <w:vMerge w:val="restart"/>
            <w:tcBorders>
              <w:left w:val="single" w:sz="8" w:space="0" w:color="auto"/>
              <w:right w:val="single" w:sz="8" w:space="0" w:color="auto"/>
            </w:tcBorders>
            <w:shd w:val="clear" w:color="auto" w:fill="auto"/>
            <w:vAlign w:val="bottom"/>
          </w:tcPr>
          <w:p w14:paraId="180E6B94" w14:textId="77777777" w:rsidR="001505E5" w:rsidRPr="007C2FDA" w:rsidRDefault="001505E5" w:rsidP="003B77BD">
            <w:pPr>
              <w:spacing w:line="0" w:lineRule="atLeast"/>
              <w:ind w:left="120"/>
              <w:rPr>
                <w:sz w:val="24"/>
                <w:vertAlign w:val="subscript"/>
              </w:rPr>
            </w:pPr>
            <w:r w:rsidRPr="007C2FDA">
              <w:rPr>
                <w:sz w:val="24"/>
              </w:rPr>
              <w:t>S</w:t>
            </w:r>
            <w:r w:rsidRPr="007C2FDA">
              <w:rPr>
                <w:sz w:val="24"/>
                <w:vertAlign w:val="subscript"/>
              </w:rPr>
              <w:t>2</w:t>
            </w:r>
          </w:p>
        </w:tc>
      </w:tr>
      <w:tr w:rsidR="001505E5" w:rsidRPr="007C2FDA" w14:paraId="068FE15B" w14:textId="77777777" w:rsidTr="003B77BD">
        <w:trPr>
          <w:trHeight w:val="226"/>
        </w:trPr>
        <w:tc>
          <w:tcPr>
            <w:tcW w:w="840" w:type="dxa"/>
            <w:tcBorders>
              <w:right w:val="single" w:sz="8" w:space="0" w:color="auto"/>
            </w:tcBorders>
            <w:shd w:val="clear" w:color="auto" w:fill="auto"/>
            <w:vAlign w:val="bottom"/>
          </w:tcPr>
          <w:p w14:paraId="01873B8E" w14:textId="77777777" w:rsidR="001505E5" w:rsidRPr="007C2FDA" w:rsidRDefault="001505E5" w:rsidP="003B77BD">
            <w:pPr>
              <w:spacing w:line="0" w:lineRule="atLeast"/>
              <w:rPr>
                <w:sz w:val="24"/>
              </w:rPr>
            </w:pPr>
          </w:p>
        </w:tc>
        <w:tc>
          <w:tcPr>
            <w:tcW w:w="520" w:type="dxa"/>
            <w:vMerge/>
            <w:tcBorders>
              <w:bottom w:val="single" w:sz="8" w:space="0" w:color="auto"/>
              <w:right w:val="single" w:sz="8" w:space="0" w:color="auto"/>
            </w:tcBorders>
            <w:shd w:val="clear" w:color="auto" w:fill="auto"/>
            <w:vAlign w:val="bottom"/>
          </w:tcPr>
          <w:p w14:paraId="3C045515" w14:textId="77777777" w:rsidR="001505E5" w:rsidRPr="007C2FDA" w:rsidRDefault="001505E5" w:rsidP="003B77BD">
            <w:pPr>
              <w:spacing w:line="0" w:lineRule="atLeast"/>
              <w:rPr>
                <w:sz w:val="24"/>
              </w:rPr>
            </w:pPr>
          </w:p>
        </w:tc>
        <w:tc>
          <w:tcPr>
            <w:tcW w:w="1000" w:type="dxa"/>
            <w:shd w:val="clear" w:color="auto" w:fill="auto"/>
            <w:vAlign w:val="bottom"/>
          </w:tcPr>
          <w:p w14:paraId="0D40DDB3" w14:textId="77777777" w:rsidR="001505E5" w:rsidRPr="007C2FDA" w:rsidRDefault="001505E5" w:rsidP="003B77BD">
            <w:pPr>
              <w:spacing w:line="0" w:lineRule="atLeast"/>
              <w:rPr>
                <w:sz w:val="24"/>
              </w:rPr>
            </w:pPr>
          </w:p>
        </w:tc>
        <w:tc>
          <w:tcPr>
            <w:tcW w:w="520" w:type="dxa"/>
            <w:vMerge/>
            <w:tcBorders>
              <w:left w:val="single" w:sz="8" w:space="0" w:color="auto"/>
              <w:bottom w:val="single" w:sz="8" w:space="0" w:color="auto"/>
              <w:right w:val="single" w:sz="8" w:space="0" w:color="auto"/>
            </w:tcBorders>
            <w:shd w:val="clear" w:color="auto" w:fill="auto"/>
            <w:vAlign w:val="bottom"/>
          </w:tcPr>
          <w:p w14:paraId="0C85DD85" w14:textId="77777777" w:rsidR="001505E5" w:rsidRPr="007C2FDA" w:rsidRDefault="001505E5" w:rsidP="003B77BD">
            <w:pPr>
              <w:spacing w:line="0" w:lineRule="atLeast"/>
              <w:rPr>
                <w:sz w:val="24"/>
              </w:rPr>
            </w:pPr>
          </w:p>
        </w:tc>
      </w:tr>
      <w:tr w:rsidR="001505E5" w:rsidRPr="007C2FDA" w14:paraId="6700AAEF" w14:textId="77777777" w:rsidTr="003B77BD">
        <w:trPr>
          <w:trHeight w:val="348"/>
        </w:trPr>
        <w:tc>
          <w:tcPr>
            <w:tcW w:w="1360" w:type="dxa"/>
            <w:gridSpan w:val="2"/>
            <w:vMerge w:val="restart"/>
            <w:shd w:val="clear" w:color="auto" w:fill="auto"/>
            <w:vAlign w:val="bottom"/>
          </w:tcPr>
          <w:p w14:paraId="58C50FB6" w14:textId="77777777" w:rsidR="001505E5" w:rsidRPr="007C2FDA" w:rsidRDefault="001505E5" w:rsidP="003B77BD">
            <w:pPr>
              <w:spacing w:line="0" w:lineRule="atLeast"/>
              <w:ind w:right="200"/>
              <w:jc w:val="right"/>
              <w:rPr>
                <w:sz w:val="24"/>
              </w:rPr>
            </w:pPr>
            <w:r w:rsidRPr="007C2FDA">
              <w:rPr>
                <w:sz w:val="24"/>
              </w:rPr>
              <w:t>1</w:t>
            </w:r>
          </w:p>
        </w:tc>
        <w:tc>
          <w:tcPr>
            <w:tcW w:w="1000" w:type="dxa"/>
            <w:shd w:val="clear" w:color="auto" w:fill="auto"/>
            <w:vAlign w:val="bottom"/>
          </w:tcPr>
          <w:p w14:paraId="1AF8A70A" w14:textId="77777777" w:rsidR="001505E5" w:rsidRPr="007C2FDA" w:rsidRDefault="001505E5" w:rsidP="003B77BD">
            <w:pPr>
              <w:spacing w:line="0" w:lineRule="atLeast"/>
              <w:ind w:right="500"/>
              <w:jc w:val="right"/>
              <w:rPr>
                <w:sz w:val="24"/>
              </w:rPr>
            </w:pPr>
            <w:r w:rsidRPr="007C2FDA">
              <w:rPr>
                <w:sz w:val="24"/>
              </w:rPr>
              <w:t>2</w:t>
            </w:r>
          </w:p>
        </w:tc>
        <w:tc>
          <w:tcPr>
            <w:tcW w:w="520" w:type="dxa"/>
            <w:vMerge w:val="restart"/>
            <w:shd w:val="clear" w:color="auto" w:fill="auto"/>
            <w:vAlign w:val="bottom"/>
          </w:tcPr>
          <w:p w14:paraId="502CF004" w14:textId="77777777" w:rsidR="001505E5" w:rsidRPr="007C2FDA" w:rsidRDefault="001505E5" w:rsidP="003B77BD">
            <w:pPr>
              <w:spacing w:line="0" w:lineRule="atLeast"/>
              <w:jc w:val="right"/>
              <w:rPr>
                <w:sz w:val="24"/>
              </w:rPr>
            </w:pPr>
            <w:r w:rsidRPr="007C2FDA">
              <w:rPr>
                <w:sz w:val="24"/>
              </w:rPr>
              <w:t>2</w:t>
            </w:r>
          </w:p>
        </w:tc>
      </w:tr>
      <w:tr w:rsidR="001505E5" w:rsidRPr="007C2FDA" w14:paraId="34829B91" w14:textId="77777777" w:rsidTr="003B77BD">
        <w:trPr>
          <w:trHeight w:val="360"/>
        </w:trPr>
        <w:tc>
          <w:tcPr>
            <w:tcW w:w="1360" w:type="dxa"/>
            <w:gridSpan w:val="2"/>
            <w:vMerge/>
            <w:shd w:val="clear" w:color="auto" w:fill="auto"/>
            <w:vAlign w:val="bottom"/>
          </w:tcPr>
          <w:p w14:paraId="1FAA78BB" w14:textId="77777777" w:rsidR="001505E5" w:rsidRPr="007C2FDA" w:rsidRDefault="001505E5" w:rsidP="003B77BD">
            <w:pPr>
              <w:spacing w:line="0" w:lineRule="atLeast"/>
              <w:rPr>
                <w:sz w:val="24"/>
              </w:rPr>
            </w:pPr>
          </w:p>
        </w:tc>
        <w:tc>
          <w:tcPr>
            <w:tcW w:w="1000" w:type="dxa"/>
            <w:shd w:val="clear" w:color="auto" w:fill="auto"/>
            <w:vAlign w:val="bottom"/>
          </w:tcPr>
          <w:p w14:paraId="69E6529B" w14:textId="77777777" w:rsidR="001505E5" w:rsidRPr="007C2FDA" w:rsidRDefault="001505E5" w:rsidP="003B77BD">
            <w:pPr>
              <w:spacing w:line="0" w:lineRule="atLeast"/>
              <w:rPr>
                <w:sz w:val="24"/>
              </w:rPr>
            </w:pPr>
          </w:p>
        </w:tc>
        <w:tc>
          <w:tcPr>
            <w:tcW w:w="520" w:type="dxa"/>
            <w:vMerge/>
            <w:shd w:val="clear" w:color="auto" w:fill="auto"/>
            <w:vAlign w:val="bottom"/>
          </w:tcPr>
          <w:p w14:paraId="43FBF8BF" w14:textId="77777777" w:rsidR="001505E5" w:rsidRPr="007C2FDA" w:rsidRDefault="001505E5" w:rsidP="003B77BD">
            <w:pPr>
              <w:spacing w:line="0" w:lineRule="atLeast"/>
              <w:rPr>
                <w:sz w:val="24"/>
              </w:rPr>
            </w:pPr>
          </w:p>
        </w:tc>
      </w:tr>
      <w:tr w:rsidR="001505E5" w:rsidRPr="007C2FDA" w14:paraId="536F10CA" w14:textId="77777777" w:rsidTr="003B77BD">
        <w:trPr>
          <w:trHeight w:val="297"/>
        </w:trPr>
        <w:tc>
          <w:tcPr>
            <w:tcW w:w="840" w:type="dxa"/>
            <w:shd w:val="clear" w:color="auto" w:fill="auto"/>
            <w:vAlign w:val="bottom"/>
          </w:tcPr>
          <w:p w14:paraId="1196DDE6" w14:textId="77777777" w:rsidR="001505E5" w:rsidRPr="007C2FDA" w:rsidRDefault="001505E5" w:rsidP="003B77BD">
            <w:pPr>
              <w:spacing w:line="0" w:lineRule="atLeast"/>
              <w:rPr>
                <w:sz w:val="24"/>
              </w:rPr>
            </w:pPr>
          </w:p>
        </w:tc>
        <w:tc>
          <w:tcPr>
            <w:tcW w:w="520" w:type="dxa"/>
            <w:tcBorders>
              <w:bottom w:val="single" w:sz="8" w:space="0" w:color="auto"/>
            </w:tcBorders>
            <w:shd w:val="clear" w:color="auto" w:fill="auto"/>
            <w:vAlign w:val="bottom"/>
          </w:tcPr>
          <w:p w14:paraId="63CB7A53" w14:textId="77777777" w:rsidR="001505E5" w:rsidRPr="007C2FDA" w:rsidRDefault="001505E5" w:rsidP="003B77BD">
            <w:pPr>
              <w:spacing w:line="0" w:lineRule="atLeast"/>
              <w:rPr>
                <w:sz w:val="24"/>
              </w:rPr>
            </w:pPr>
          </w:p>
        </w:tc>
        <w:tc>
          <w:tcPr>
            <w:tcW w:w="1000" w:type="dxa"/>
            <w:vMerge w:val="restart"/>
            <w:shd w:val="clear" w:color="auto" w:fill="auto"/>
            <w:vAlign w:val="bottom"/>
          </w:tcPr>
          <w:p w14:paraId="10209DB8" w14:textId="77777777" w:rsidR="001505E5" w:rsidRPr="007C2FDA" w:rsidRDefault="001505E5" w:rsidP="003B77BD">
            <w:pPr>
              <w:spacing w:line="0" w:lineRule="atLeast"/>
              <w:ind w:right="500"/>
              <w:jc w:val="right"/>
              <w:rPr>
                <w:sz w:val="24"/>
              </w:rPr>
            </w:pPr>
            <w:r w:rsidRPr="007C2FDA">
              <w:rPr>
                <w:sz w:val="24"/>
              </w:rPr>
              <w:t>3</w:t>
            </w:r>
          </w:p>
        </w:tc>
        <w:tc>
          <w:tcPr>
            <w:tcW w:w="520" w:type="dxa"/>
            <w:tcBorders>
              <w:bottom w:val="single" w:sz="8" w:space="0" w:color="auto"/>
            </w:tcBorders>
            <w:shd w:val="clear" w:color="auto" w:fill="auto"/>
            <w:vAlign w:val="bottom"/>
          </w:tcPr>
          <w:p w14:paraId="4E4F4DF8" w14:textId="77777777" w:rsidR="001505E5" w:rsidRPr="007C2FDA" w:rsidRDefault="001505E5" w:rsidP="003B77BD">
            <w:pPr>
              <w:spacing w:line="0" w:lineRule="atLeast"/>
              <w:rPr>
                <w:sz w:val="24"/>
              </w:rPr>
            </w:pPr>
          </w:p>
        </w:tc>
      </w:tr>
      <w:tr w:rsidR="001505E5" w:rsidRPr="007C2FDA" w14:paraId="2828E47A" w14:textId="77777777" w:rsidTr="003B77BD">
        <w:trPr>
          <w:trHeight w:val="108"/>
        </w:trPr>
        <w:tc>
          <w:tcPr>
            <w:tcW w:w="840" w:type="dxa"/>
            <w:tcBorders>
              <w:right w:val="single" w:sz="8" w:space="0" w:color="auto"/>
            </w:tcBorders>
            <w:shd w:val="clear" w:color="auto" w:fill="auto"/>
            <w:vAlign w:val="bottom"/>
          </w:tcPr>
          <w:p w14:paraId="66E3EC39" w14:textId="77777777" w:rsidR="001505E5" w:rsidRPr="007C2FDA" w:rsidRDefault="001505E5" w:rsidP="003B77BD">
            <w:pPr>
              <w:spacing w:line="0" w:lineRule="atLeast"/>
              <w:rPr>
                <w:sz w:val="24"/>
              </w:rPr>
            </w:pPr>
          </w:p>
        </w:tc>
        <w:tc>
          <w:tcPr>
            <w:tcW w:w="520" w:type="dxa"/>
            <w:vMerge w:val="restart"/>
            <w:tcBorders>
              <w:right w:val="single" w:sz="8" w:space="0" w:color="auto"/>
            </w:tcBorders>
            <w:shd w:val="clear" w:color="auto" w:fill="auto"/>
            <w:vAlign w:val="bottom"/>
          </w:tcPr>
          <w:p w14:paraId="50EA348D" w14:textId="77777777" w:rsidR="001505E5" w:rsidRPr="007C2FDA" w:rsidRDefault="001505E5" w:rsidP="003B77BD">
            <w:pPr>
              <w:spacing w:line="0" w:lineRule="atLeast"/>
              <w:ind w:left="100"/>
              <w:rPr>
                <w:sz w:val="24"/>
                <w:vertAlign w:val="subscript"/>
              </w:rPr>
            </w:pPr>
            <w:r w:rsidRPr="007C2FDA">
              <w:rPr>
                <w:sz w:val="24"/>
              </w:rPr>
              <w:t>S</w:t>
            </w:r>
            <w:r w:rsidRPr="007C2FDA">
              <w:rPr>
                <w:sz w:val="24"/>
                <w:vertAlign w:val="subscript"/>
              </w:rPr>
              <w:t>3</w:t>
            </w:r>
          </w:p>
        </w:tc>
        <w:tc>
          <w:tcPr>
            <w:tcW w:w="1000" w:type="dxa"/>
            <w:vMerge/>
            <w:shd w:val="clear" w:color="auto" w:fill="auto"/>
            <w:vAlign w:val="bottom"/>
          </w:tcPr>
          <w:p w14:paraId="43EEEA00" w14:textId="77777777" w:rsidR="001505E5" w:rsidRPr="007C2FDA" w:rsidRDefault="001505E5" w:rsidP="003B77BD">
            <w:pPr>
              <w:spacing w:line="0" w:lineRule="atLeast"/>
              <w:rPr>
                <w:sz w:val="24"/>
              </w:rPr>
            </w:pPr>
          </w:p>
        </w:tc>
        <w:tc>
          <w:tcPr>
            <w:tcW w:w="520" w:type="dxa"/>
            <w:vMerge w:val="restart"/>
            <w:tcBorders>
              <w:left w:val="single" w:sz="8" w:space="0" w:color="auto"/>
              <w:right w:val="single" w:sz="8" w:space="0" w:color="auto"/>
            </w:tcBorders>
            <w:shd w:val="clear" w:color="auto" w:fill="auto"/>
            <w:vAlign w:val="bottom"/>
          </w:tcPr>
          <w:p w14:paraId="3F93E79A" w14:textId="77777777" w:rsidR="001505E5" w:rsidRPr="007C2FDA" w:rsidRDefault="001505E5" w:rsidP="003B77BD">
            <w:pPr>
              <w:spacing w:line="0" w:lineRule="atLeast"/>
              <w:ind w:left="120"/>
              <w:rPr>
                <w:sz w:val="24"/>
                <w:vertAlign w:val="subscript"/>
              </w:rPr>
            </w:pPr>
            <w:r w:rsidRPr="007C2FDA">
              <w:rPr>
                <w:sz w:val="24"/>
              </w:rPr>
              <w:t>S</w:t>
            </w:r>
            <w:r w:rsidRPr="007C2FDA">
              <w:rPr>
                <w:sz w:val="24"/>
                <w:vertAlign w:val="subscript"/>
              </w:rPr>
              <w:t>4</w:t>
            </w:r>
          </w:p>
        </w:tc>
      </w:tr>
      <w:tr w:rsidR="001505E5" w:rsidRPr="007C2FDA" w14:paraId="0A4F087F" w14:textId="77777777" w:rsidTr="003B77BD">
        <w:trPr>
          <w:trHeight w:val="382"/>
        </w:trPr>
        <w:tc>
          <w:tcPr>
            <w:tcW w:w="840" w:type="dxa"/>
            <w:tcBorders>
              <w:right w:val="single" w:sz="8" w:space="0" w:color="auto"/>
            </w:tcBorders>
            <w:shd w:val="clear" w:color="auto" w:fill="auto"/>
            <w:vAlign w:val="bottom"/>
          </w:tcPr>
          <w:p w14:paraId="43D1D484" w14:textId="77777777" w:rsidR="001505E5" w:rsidRPr="007C2FDA" w:rsidRDefault="001505E5" w:rsidP="003B77BD">
            <w:pPr>
              <w:spacing w:line="0" w:lineRule="atLeast"/>
              <w:rPr>
                <w:sz w:val="24"/>
              </w:rPr>
            </w:pPr>
          </w:p>
        </w:tc>
        <w:tc>
          <w:tcPr>
            <w:tcW w:w="520" w:type="dxa"/>
            <w:vMerge/>
            <w:tcBorders>
              <w:bottom w:val="single" w:sz="8" w:space="0" w:color="auto"/>
              <w:right w:val="single" w:sz="8" w:space="0" w:color="auto"/>
            </w:tcBorders>
            <w:shd w:val="clear" w:color="auto" w:fill="auto"/>
            <w:vAlign w:val="bottom"/>
          </w:tcPr>
          <w:p w14:paraId="63D2AEA2" w14:textId="77777777" w:rsidR="001505E5" w:rsidRPr="007C2FDA" w:rsidRDefault="001505E5" w:rsidP="003B77BD">
            <w:pPr>
              <w:spacing w:line="0" w:lineRule="atLeast"/>
              <w:rPr>
                <w:sz w:val="24"/>
              </w:rPr>
            </w:pPr>
          </w:p>
        </w:tc>
        <w:tc>
          <w:tcPr>
            <w:tcW w:w="1000" w:type="dxa"/>
            <w:vMerge w:val="restart"/>
            <w:shd w:val="clear" w:color="auto" w:fill="auto"/>
            <w:vAlign w:val="bottom"/>
          </w:tcPr>
          <w:p w14:paraId="24825F29" w14:textId="77777777" w:rsidR="001505E5" w:rsidRPr="007C2FDA" w:rsidRDefault="001505E5" w:rsidP="003B77BD">
            <w:pPr>
              <w:spacing w:line="0" w:lineRule="atLeast"/>
              <w:ind w:right="320"/>
              <w:jc w:val="right"/>
              <w:rPr>
                <w:sz w:val="24"/>
              </w:rPr>
            </w:pPr>
            <w:r w:rsidRPr="007C2FDA">
              <w:rPr>
                <w:sz w:val="24"/>
              </w:rPr>
              <w:t>4</w:t>
            </w:r>
          </w:p>
        </w:tc>
        <w:tc>
          <w:tcPr>
            <w:tcW w:w="520" w:type="dxa"/>
            <w:vMerge/>
            <w:tcBorders>
              <w:left w:val="single" w:sz="8" w:space="0" w:color="auto"/>
              <w:bottom w:val="single" w:sz="8" w:space="0" w:color="auto"/>
              <w:right w:val="single" w:sz="8" w:space="0" w:color="auto"/>
            </w:tcBorders>
            <w:shd w:val="clear" w:color="auto" w:fill="auto"/>
            <w:vAlign w:val="bottom"/>
          </w:tcPr>
          <w:p w14:paraId="3889675C" w14:textId="77777777" w:rsidR="001505E5" w:rsidRPr="007C2FDA" w:rsidRDefault="001505E5" w:rsidP="003B77BD">
            <w:pPr>
              <w:spacing w:line="0" w:lineRule="atLeast"/>
              <w:rPr>
                <w:sz w:val="24"/>
              </w:rPr>
            </w:pPr>
          </w:p>
        </w:tc>
      </w:tr>
      <w:tr w:rsidR="001505E5" w:rsidRPr="007C2FDA" w14:paraId="64CD3D3C" w14:textId="77777777" w:rsidTr="003B77BD">
        <w:trPr>
          <w:trHeight w:val="149"/>
        </w:trPr>
        <w:tc>
          <w:tcPr>
            <w:tcW w:w="840" w:type="dxa"/>
            <w:shd w:val="clear" w:color="auto" w:fill="auto"/>
            <w:vAlign w:val="bottom"/>
          </w:tcPr>
          <w:p w14:paraId="15059BF9" w14:textId="77777777" w:rsidR="001505E5" w:rsidRPr="007C2FDA" w:rsidRDefault="001505E5" w:rsidP="003B77BD">
            <w:pPr>
              <w:spacing w:line="0" w:lineRule="atLeast"/>
              <w:rPr>
                <w:sz w:val="24"/>
              </w:rPr>
            </w:pPr>
          </w:p>
        </w:tc>
        <w:tc>
          <w:tcPr>
            <w:tcW w:w="520" w:type="dxa"/>
            <w:shd w:val="clear" w:color="auto" w:fill="auto"/>
            <w:vAlign w:val="bottom"/>
          </w:tcPr>
          <w:p w14:paraId="133D5CE7" w14:textId="77777777" w:rsidR="001505E5" w:rsidRPr="007C2FDA" w:rsidRDefault="001505E5" w:rsidP="003B77BD">
            <w:pPr>
              <w:spacing w:line="0" w:lineRule="atLeast"/>
              <w:rPr>
                <w:sz w:val="24"/>
              </w:rPr>
            </w:pPr>
          </w:p>
        </w:tc>
        <w:tc>
          <w:tcPr>
            <w:tcW w:w="1000" w:type="dxa"/>
            <w:vMerge/>
            <w:shd w:val="clear" w:color="auto" w:fill="auto"/>
            <w:vAlign w:val="bottom"/>
          </w:tcPr>
          <w:p w14:paraId="3421BB4C" w14:textId="77777777" w:rsidR="001505E5" w:rsidRPr="007C2FDA" w:rsidRDefault="001505E5" w:rsidP="003B77BD">
            <w:pPr>
              <w:spacing w:line="0" w:lineRule="atLeast"/>
              <w:rPr>
                <w:sz w:val="24"/>
              </w:rPr>
            </w:pPr>
          </w:p>
        </w:tc>
        <w:tc>
          <w:tcPr>
            <w:tcW w:w="520" w:type="dxa"/>
            <w:shd w:val="clear" w:color="auto" w:fill="auto"/>
            <w:vAlign w:val="bottom"/>
          </w:tcPr>
          <w:p w14:paraId="0D1B20FD" w14:textId="77777777" w:rsidR="001505E5" w:rsidRPr="007C2FDA" w:rsidRDefault="001505E5" w:rsidP="003B77BD">
            <w:pPr>
              <w:spacing w:line="0" w:lineRule="atLeast"/>
              <w:rPr>
                <w:sz w:val="24"/>
              </w:rPr>
            </w:pPr>
          </w:p>
        </w:tc>
      </w:tr>
    </w:tbl>
    <w:p w14:paraId="30B310E6" w14:textId="3D4342C3" w:rsidR="001505E5" w:rsidRPr="007C2FDA" w:rsidRDefault="001505E5" w:rsidP="001505E5">
      <w:pPr>
        <w:spacing w:line="20" w:lineRule="exact"/>
        <w:rPr>
          <w:sz w:val="24"/>
        </w:rPr>
      </w:pPr>
      <w:r w:rsidRPr="007C2FDA">
        <w:rPr>
          <w:noProof/>
          <w:sz w:val="24"/>
          <w:lang w:eastAsia="ru-RU"/>
        </w:rPr>
        <w:drawing>
          <wp:anchor distT="0" distB="0" distL="114300" distR="114300" simplePos="0" relativeHeight="251777024" behindDoc="1" locked="0" layoutInCell="1" allowOverlap="1" wp14:anchorId="703DB8F8" wp14:editId="28F0E9BA">
            <wp:simplePos x="0" y="0"/>
            <wp:positionH relativeFrom="column">
              <wp:posOffset>620395</wp:posOffset>
            </wp:positionH>
            <wp:positionV relativeFrom="paragraph">
              <wp:posOffset>-1299845</wp:posOffset>
            </wp:positionV>
            <wp:extent cx="1108075" cy="1108075"/>
            <wp:effectExtent l="0" t="0" r="0" b="0"/>
            <wp:wrapNone/>
            <wp:docPr id="1681" name="Рисунок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1108075" cy="1108075"/>
                    </a:xfrm>
                    <a:prstGeom prst="rect">
                      <a:avLst/>
                    </a:prstGeom>
                    <a:noFill/>
                  </pic:spPr>
                </pic:pic>
              </a:graphicData>
            </a:graphic>
            <wp14:sizeRelH relativeFrom="page">
              <wp14:pctWidth>0</wp14:pctWidth>
            </wp14:sizeRelH>
            <wp14:sizeRelV relativeFrom="page">
              <wp14:pctHeight>0</wp14:pctHeight>
            </wp14:sizeRelV>
          </wp:anchor>
        </w:drawing>
      </w:r>
    </w:p>
    <w:p w14:paraId="609C02D2" w14:textId="77777777" w:rsidR="001505E5" w:rsidRPr="007C2FDA" w:rsidRDefault="001505E5" w:rsidP="001505E5">
      <w:pPr>
        <w:spacing w:line="200" w:lineRule="exact"/>
        <w:rPr>
          <w:sz w:val="24"/>
        </w:rPr>
      </w:pPr>
    </w:p>
    <w:p w14:paraId="5C252620" w14:textId="77777777" w:rsidR="001505E5" w:rsidRPr="007C2FDA" w:rsidRDefault="001505E5" w:rsidP="001505E5">
      <w:pPr>
        <w:spacing w:line="200" w:lineRule="exact"/>
        <w:rPr>
          <w:sz w:val="24"/>
        </w:rPr>
      </w:pPr>
    </w:p>
    <w:p w14:paraId="183492C9" w14:textId="77777777" w:rsidR="001505E5" w:rsidRPr="007C2FDA" w:rsidRDefault="001505E5" w:rsidP="001505E5">
      <w:pPr>
        <w:spacing w:line="200" w:lineRule="exact"/>
        <w:rPr>
          <w:sz w:val="24"/>
        </w:rPr>
      </w:pPr>
    </w:p>
    <w:p w14:paraId="33EFF7D8" w14:textId="77777777" w:rsidR="001505E5" w:rsidRPr="007C2FDA" w:rsidRDefault="001505E5" w:rsidP="001505E5">
      <w:pPr>
        <w:spacing w:line="200" w:lineRule="exact"/>
        <w:rPr>
          <w:sz w:val="24"/>
        </w:rPr>
      </w:pPr>
    </w:p>
    <w:p w14:paraId="1803F69B" w14:textId="77777777" w:rsidR="001505E5" w:rsidRPr="007C2FDA" w:rsidRDefault="001505E5" w:rsidP="001505E5">
      <w:pPr>
        <w:spacing w:line="356" w:lineRule="exact"/>
        <w:rPr>
          <w:sz w:val="24"/>
        </w:rPr>
      </w:pPr>
    </w:p>
    <w:tbl>
      <w:tblPr>
        <w:tblW w:w="0" w:type="auto"/>
        <w:tblLayout w:type="fixed"/>
        <w:tblCellMar>
          <w:left w:w="0" w:type="dxa"/>
          <w:right w:w="0" w:type="dxa"/>
        </w:tblCellMar>
        <w:tblLook w:val="0000" w:firstRow="0" w:lastRow="0" w:firstColumn="0" w:lastColumn="0" w:noHBand="0" w:noVBand="0"/>
      </w:tblPr>
      <w:tblGrid>
        <w:gridCol w:w="840"/>
        <w:gridCol w:w="520"/>
        <w:gridCol w:w="380"/>
        <w:gridCol w:w="620"/>
        <w:gridCol w:w="80"/>
        <w:gridCol w:w="440"/>
        <w:gridCol w:w="140"/>
      </w:tblGrid>
      <w:tr w:rsidR="001505E5" w:rsidRPr="007C2FDA" w14:paraId="6BEC9D02" w14:textId="77777777" w:rsidTr="003B77BD">
        <w:trPr>
          <w:trHeight w:val="322"/>
        </w:trPr>
        <w:tc>
          <w:tcPr>
            <w:tcW w:w="840" w:type="dxa"/>
            <w:shd w:val="clear" w:color="auto" w:fill="auto"/>
            <w:vAlign w:val="bottom"/>
          </w:tcPr>
          <w:p w14:paraId="6B1869AE" w14:textId="77777777" w:rsidR="001505E5" w:rsidRPr="007C2FDA" w:rsidRDefault="001505E5" w:rsidP="003B77BD">
            <w:pPr>
              <w:spacing w:line="0" w:lineRule="atLeast"/>
              <w:ind w:right="340"/>
              <w:jc w:val="right"/>
              <w:rPr>
                <w:b/>
                <w:w w:val="97"/>
                <w:sz w:val="24"/>
              </w:rPr>
            </w:pPr>
            <w:r w:rsidRPr="007C2FDA">
              <w:rPr>
                <w:b/>
                <w:w w:val="97"/>
                <w:sz w:val="24"/>
              </w:rPr>
              <w:t>37.</w:t>
            </w:r>
          </w:p>
        </w:tc>
        <w:tc>
          <w:tcPr>
            <w:tcW w:w="520" w:type="dxa"/>
            <w:tcBorders>
              <w:bottom w:val="single" w:sz="8" w:space="0" w:color="auto"/>
            </w:tcBorders>
            <w:shd w:val="clear" w:color="auto" w:fill="auto"/>
            <w:vAlign w:val="bottom"/>
          </w:tcPr>
          <w:p w14:paraId="229B1C18" w14:textId="77777777" w:rsidR="001505E5" w:rsidRPr="007C2FDA" w:rsidRDefault="001505E5" w:rsidP="003B77BD">
            <w:pPr>
              <w:spacing w:line="0" w:lineRule="atLeast"/>
              <w:rPr>
                <w:sz w:val="24"/>
              </w:rPr>
            </w:pPr>
          </w:p>
        </w:tc>
        <w:tc>
          <w:tcPr>
            <w:tcW w:w="380" w:type="dxa"/>
            <w:shd w:val="clear" w:color="auto" w:fill="auto"/>
            <w:vAlign w:val="bottom"/>
          </w:tcPr>
          <w:p w14:paraId="33917D24" w14:textId="77777777" w:rsidR="001505E5" w:rsidRPr="007C2FDA" w:rsidRDefault="001505E5" w:rsidP="003B77BD">
            <w:pPr>
              <w:spacing w:line="0" w:lineRule="atLeast"/>
              <w:rPr>
                <w:sz w:val="24"/>
              </w:rPr>
            </w:pPr>
          </w:p>
        </w:tc>
        <w:tc>
          <w:tcPr>
            <w:tcW w:w="620" w:type="dxa"/>
            <w:vMerge w:val="restart"/>
            <w:shd w:val="clear" w:color="auto" w:fill="auto"/>
            <w:vAlign w:val="bottom"/>
          </w:tcPr>
          <w:p w14:paraId="6F7A9F4C" w14:textId="77777777" w:rsidR="001505E5" w:rsidRPr="007C2FDA" w:rsidRDefault="001505E5" w:rsidP="003B77BD">
            <w:pPr>
              <w:spacing w:line="0" w:lineRule="atLeast"/>
              <w:ind w:right="320"/>
              <w:jc w:val="right"/>
              <w:rPr>
                <w:w w:val="99"/>
                <w:sz w:val="24"/>
              </w:rPr>
            </w:pPr>
            <w:r w:rsidRPr="007C2FDA">
              <w:rPr>
                <w:w w:val="99"/>
                <w:sz w:val="24"/>
              </w:rPr>
              <w:t>2</w:t>
            </w:r>
          </w:p>
        </w:tc>
        <w:tc>
          <w:tcPr>
            <w:tcW w:w="80" w:type="dxa"/>
            <w:tcBorders>
              <w:bottom w:val="single" w:sz="8" w:space="0" w:color="auto"/>
            </w:tcBorders>
            <w:shd w:val="clear" w:color="auto" w:fill="auto"/>
            <w:vAlign w:val="bottom"/>
          </w:tcPr>
          <w:p w14:paraId="4E3E22EA" w14:textId="77777777" w:rsidR="001505E5" w:rsidRPr="007C2FDA" w:rsidRDefault="001505E5" w:rsidP="003B77BD">
            <w:pPr>
              <w:spacing w:line="0" w:lineRule="atLeast"/>
              <w:rPr>
                <w:sz w:val="24"/>
              </w:rPr>
            </w:pPr>
          </w:p>
        </w:tc>
        <w:tc>
          <w:tcPr>
            <w:tcW w:w="440" w:type="dxa"/>
            <w:tcBorders>
              <w:bottom w:val="single" w:sz="8" w:space="0" w:color="auto"/>
            </w:tcBorders>
            <w:shd w:val="clear" w:color="auto" w:fill="auto"/>
            <w:vAlign w:val="bottom"/>
          </w:tcPr>
          <w:p w14:paraId="40CE5209" w14:textId="77777777" w:rsidR="001505E5" w:rsidRPr="007C2FDA" w:rsidRDefault="001505E5" w:rsidP="003B77BD">
            <w:pPr>
              <w:spacing w:line="0" w:lineRule="atLeast"/>
              <w:rPr>
                <w:sz w:val="24"/>
              </w:rPr>
            </w:pPr>
          </w:p>
        </w:tc>
        <w:tc>
          <w:tcPr>
            <w:tcW w:w="140" w:type="dxa"/>
            <w:shd w:val="clear" w:color="auto" w:fill="auto"/>
            <w:vAlign w:val="bottom"/>
          </w:tcPr>
          <w:p w14:paraId="462DF3BE" w14:textId="77777777" w:rsidR="001505E5" w:rsidRPr="007C2FDA" w:rsidRDefault="001505E5" w:rsidP="003B77BD">
            <w:pPr>
              <w:spacing w:line="0" w:lineRule="atLeast"/>
              <w:rPr>
                <w:sz w:val="24"/>
              </w:rPr>
            </w:pPr>
          </w:p>
        </w:tc>
      </w:tr>
      <w:tr w:rsidR="001505E5" w:rsidRPr="007C2FDA" w14:paraId="3D34CAA2" w14:textId="77777777" w:rsidTr="003B77BD">
        <w:trPr>
          <w:trHeight w:val="295"/>
        </w:trPr>
        <w:tc>
          <w:tcPr>
            <w:tcW w:w="840" w:type="dxa"/>
            <w:tcBorders>
              <w:right w:val="single" w:sz="8" w:space="0" w:color="auto"/>
            </w:tcBorders>
            <w:shd w:val="clear" w:color="auto" w:fill="auto"/>
            <w:vAlign w:val="bottom"/>
          </w:tcPr>
          <w:p w14:paraId="6F503F86" w14:textId="77777777" w:rsidR="001505E5" w:rsidRPr="007C2FDA" w:rsidRDefault="001505E5" w:rsidP="003B77BD">
            <w:pPr>
              <w:spacing w:line="0" w:lineRule="atLeast"/>
              <w:rPr>
                <w:sz w:val="24"/>
              </w:rPr>
            </w:pPr>
          </w:p>
        </w:tc>
        <w:tc>
          <w:tcPr>
            <w:tcW w:w="520" w:type="dxa"/>
            <w:vMerge w:val="restart"/>
            <w:tcBorders>
              <w:right w:val="single" w:sz="8" w:space="0" w:color="auto"/>
            </w:tcBorders>
            <w:shd w:val="clear" w:color="auto" w:fill="auto"/>
            <w:vAlign w:val="bottom"/>
          </w:tcPr>
          <w:p w14:paraId="74A1E3CC" w14:textId="77777777" w:rsidR="001505E5" w:rsidRPr="007C2FDA" w:rsidRDefault="001505E5" w:rsidP="003B77BD">
            <w:pPr>
              <w:spacing w:line="0" w:lineRule="atLeast"/>
              <w:ind w:left="100"/>
              <w:rPr>
                <w:sz w:val="24"/>
                <w:vertAlign w:val="subscript"/>
              </w:rPr>
            </w:pPr>
            <w:r w:rsidRPr="007C2FDA">
              <w:rPr>
                <w:sz w:val="24"/>
              </w:rPr>
              <w:t>S</w:t>
            </w:r>
            <w:r w:rsidRPr="007C2FDA">
              <w:rPr>
                <w:sz w:val="24"/>
                <w:vertAlign w:val="subscript"/>
              </w:rPr>
              <w:t>1</w:t>
            </w:r>
          </w:p>
        </w:tc>
        <w:tc>
          <w:tcPr>
            <w:tcW w:w="380" w:type="dxa"/>
            <w:shd w:val="clear" w:color="auto" w:fill="auto"/>
            <w:vAlign w:val="bottom"/>
          </w:tcPr>
          <w:p w14:paraId="01AD0D83" w14:textId="77777777" w:rsidR="001505E5" w:rsidRPr="007C2FDA" w:rsidRDefault="001505E5" w:rsidP="003B77BD">
            <w:pPr>
              <w:spacing w:line="0" w:lineRule="atLeast"/>
              <w:rPr>
                <w:sz w:val="24"/>
              </w:rPr>
            </w:pPr>
          </w:p>
        </w:tc>
        <w:tc>
          <w:tcPr>
            <w:tcW w:w="620" w:type="dxa"/>
            <w:vMerge/>
            <w:shd w:val="clear" w:color="auto" w:fill="auto"/>
            <w:vAlign w:val="bottom"/>
          </w:tcPr>
          <w:p w14:paraId="66EC0C91" w14:textId="77777777" w:rsidR="001505E5" w:rsidRPr="007C2FDA" w:rsidRDefault="001505E5" w:rsidP="003B77BD">
            <w:pPr>
              <w:spacing w:line="0" w:lineRule="atLeast"/>
              <w:rPr>
                <w:sz w:val="24"/>
              </w:rPr>
            </w:pPr>
          </w:p>
        </w:tc>
        <w:tc>
          <w:tcPr>
            <w:tcW w:w="80" w:type="dxa"/>
            <w:tcBorders>
              <w:left w:val="single" w:sz="8" w:space="0" w:color="auto"/>
            </w:tcBorders>
            <w:shd w:val="clear" w:color="auto" w:fill="auto"/>
            <w:vAlign w:val="bottom"/>
          </w:tcPr>
          <w:p w14:paraId="08AAF671" w14:textId="77777777" w:rsidR="001505E5" w:rsidRPr="007C2FDA" w:rsidRDefault="001505E5" w:rsidP="003B77BD">
            <w:pPr>
              <w:spacing w:line="0" w:lineRule="atLeast"/>
              <w:rPr>
                <w:sz w:val="24"/>
              </w:rPr>
            </w:pPr>
          </w:p>
        </w:tc>
        <w:tc>
          <w:tcPr>
            <w:tcW w:w="440" w:type="dxa"/>
            <w:vMerge w:val="restart"/>
            <w:tcBorders>
              <w:right w:val="single" w:sz="8" w:space="0" w:color="auto"/>
            </w:tcBorders>
            <w:shd w:val="clear" w:color="auto" w:fill="auto"/>
            <w:vAlign w:val="bottom"/>
          </w:tcPr>
          <w:p w14:paraId="21BCF66A" w14:textId="77777777" w:rsidR="001505E5" w:rsidRPr="007C2FDA" w:rsidRDefault="001505E5" w:rsidP="003B77BD">
            <w:pPr>
              <w:spacing w:line="0" w:lineRule="atLeast"/>
              <w:ind w:left="40"/>
              <w:rPr>
                <w:sz w:val="24"/>
                <w:vertAlign w:val="subscript"/>
              </w:rPr>
            </w:pPr>
            <w:r w:rsidRPr="007C2FDA">
              <w:rPr>
                <w:sz w:val="24"/>
              </w:rPr>
              <w:t>S</w:t>
            </w:r>
            <w:r w:rsidRPr="007C2FDA">
              <w:rPr>
                <w:sz w:val="24"/>
                <w:vertAlign w:val="subscript"/>
              </w:rPr>
              <w:t>2</w:t>
            </w:r>
          </w:p>
        </w:tc>
        <w:tc>
          <w:tcPr>
            <w:tcW w:w="140" w:type="dxa"/>
            <w:shd w:val="clear" w:color="auto" w:fill="auto"/>
            <w:vAlign w:val="bottom"/>
          </w:tcPr>
          <w:p w14:paraId="6945FE2C" w14:textId="77777777" w:rsidR="001505E5" w:rsidRPr="007C2FDA" w:rsidRDefault="001505E5" w:rsidP="003B77BD">
            <w:pPr>
              <w:spacing w:line="0" w:lineRule="atLeast"/>
              <w:rPr>
                <w:sz w:val="24"/>
              </w:rPr>
            </w:pPr>
          </w:p>
        </w:tc>
      </w:tr>
      <w:tr w:rsidR="001505E5" w:rsidRPr="007C2FDA" w14:paraId="2E032145" w14:textId="77777777" w:rsidTr="003B77BD">
        <w:trPr>
          <w:trHeight w:val="190"/>
        </w:trPr>
        <w:tc>
          <w:tcPr>
            <w:tcW w:w="840" w:type="dxa"/>
            <w:tcBorders>
              <w:right w:val="single" w:sz="8" w:space="0" w:color="auto"/>
            </w:tcBorders>
            <w:shd w:val="clear" w:color="auto" w:fill="auto"/>
            <w:vAlign w:val="bottom"/>
          </w:tcPr>
          <w:p w14:paraId="2D4E6ADD" w14:textId="77777777" w:rsidR="001505E5" w:rsidRPr="007C2FDA" w:rsidRDefault="001505E5" w:rsidP="003B77BD">
            <w:pPr>
              <w:spacing w:line="0" w:lineRule="atLeast"/>
              <w:rPr>
                <w:sz w:val="24"/>
              </w:rPr>
            </w:pPr>
          </w:p>
        </w:tc>
        <w:tc>
          <w:tcPr>
            <w:tcW w:w="520" w:type="dxa"/>
            <w:vMerge/>
            <w:tcBorders>
              <w:bottom w:val="single" w:sz="8" w:space="0" w:color="auto"/>
              <w:right w:val="single" w:sz="8" w:space="0" w:color="auto"/>
            </w:tcBorders>
            <w:shd w:val="clear" w:color="auto" w:fill="auto"/>
            <w:vAlign w:val="bottom"/>
          </w:tcPr>
          <w:p w14:paraId="34667B19" w14:textId="77777777" w:rsidR="001505E5" w:rsidRPr="007C2FDA" w:rsidRDefault="001505E5" w:rsidP="003B77BD">
            <w:pPr>
              <w:spacing w:line="0" w:lineRule="atLeast"/>
              <w:rPr>
                <w:sz w:val="24"/>
              </w:rPr>
            </w:pPr>
          </w:p>
        </w:tc>
        <w:tc>
          <w:tcPr>
            <w:tcW w:w="380" w:type="dxa"/>
            <w:shd w:val="clear" w:color="auto" w:fill="auto"/>
            <w:vAlign w:val="bottom"/>
          </w:tcPr>
          <w:p w14:paraId="5A8D4D9D" w14:textId="77777777" w:rsidR="001505E5" w:rsidRPr="007C2FDA" w:rsidRDefault="001505E5" w:rsidP="003B77BD">
            <w:pPr>
              <w:spacing w:line="0" w:lineRule="atLeast"/>
              <w:rPr>
                <w:sz w:val="24"/>
              </w:rPr>
            </w:pPr>
          </w:p>
        </w:tc>
        <w:tc>
          <w:tcPr>
            <w:tcW w:w="620" w:type="dxa"/>
            <w:shd w:val="clear" w:color="auto" w:fill="auto"/>
            <w:vAlign w:val="bottom"/>
          </w:tcPr>
          <w:p w14:paraId="79E77093" w14:textId="77777777" w:rsidR="001505E5" w:rsidRPr="007C2FDA" w:rsidRDefault="001505E5" w:rsidP="003B77BD">
            <w:pPr>
              <w:spacing w:line="0" w:lineRule="atLeast"/>
              <w:rPr>
                <w:sz w:val="24"/>
              </w:rPr>
            </w:pPr>
          </w:p>
        </w:tc>
        <w:tc>
          <w:tcPr>
            <w:tcW w:w="80" w:type="dxa"/>
            <w:tcBorders>
              <w:left w:val="single" w:sz="8" w:space="0" w:color="auto"/>
              <w:bottom w:val="single" w:sz="8" w:space="0" w:color="auto"/>
            </w:tcBorders>
            <w:shd w:val="clear" w:color="auto" w:fill="auto"/>
            <w:vAlign w:val="bottom"/>
          </w:tcPr>
          <w:p w14:paraId="3ED6B0DD" w14:textId="77777777" w:rsidR="001505E5" w:rsidRPr="007C2FDA" w:rsidRDefault="001505E5" w:rsidP="003B77BD">
            <w:pPr>
              <w:spacing w:line="0" w:lineRule="atLeast"/>
              <w:rPr>
                <w:sz w:val="24"/>
              </w:rPr>
            </w:pPr>
          </w:p>
        </w:tc>
        <w:tc>
          <w:tcPr>
            <w:tcW w:w="440" w:type="dxa"/>
            <w:vMerge/>
            <w:tcBorders>
              <w:bottom w:val="single" w:sz="8" w:space="0" w:color="auto"/>
              <w:right w:val="single" w:sz="8" w:space="0" w:color="auto"/>
            </w:tcBorders>
            <w:shd w:val="clear" w:color="auto" w:fill="auto"/>
            <w:vAlign w:val="bottom"/>
          </w:tcPr>
          <w:p w14:paraId="4D4BD2B2" w14:textId="77777777" w:rsidR="001505E5" w:rsidRPr="007C2FDA" w:rsidRDefault="001505E5" w:rsidP="003B77BD">
            <w:pPr>
              <w:spacing w:line="0" w:lineRule="atLeast"/>
              <w:rPr>
                <w:sz w:val="24"/>
              </w:rPr>
            </w:pPr>
          </w:p>
        </w:tc>
        <w:tc>
          <w:tcPr>
            <w:tcW w:w="140" w:type="dxa"/>
            <w:shd w:val="clear" w:color="auto" w:fill="auto"/>
            <w:vAlign w:val="bottom"/>
          </w:tcPr>
          <w:p w14:paraId="70DECA48" w14:textId="77777777" w:rsidR="001505E5" w:rsidRPr="007C2FDA" w:rsidRDefault="001505E5" w:rsidP="003B77BD">
            <w:pPr>
              <w:spacing w:line="0" w:lineRule="atLeast"/>
              <w:rPr>
                <w:sz w:val="24"/>
              </w:rPr>
            </w:pPr>
          </w:p>
        </w:tc>
      </w:tr>
      <w:tr w:rsidR="001505E5" w:rsidRPr="007C2FDA" w14:paraId="78EC9F43" w14:textId="77777777" w:rsidTr="003B77BD">
        <w:trPr>
          <w:trHeight w:val="708"/>
        </w:trPr>
        <w:tc>
          <w:tcPr>
            <w:tcW w:w="1360" w:type="dxa"/>
            <w:gridSpan w:val="2"/>
            <w:shd w:val="clear" w:color="auto" w:fill="auto"/>
            <w:vAlign w:val="bottom"/>
          </w:tcPr>
          <w:p w14:paraId="49202A4F" w14:textId="77777777" w:rsidR="001505E5" w:rsidRPr="007C2FDA" w:rsidRDefault="001505E5" w:rsidP="003B77BD">
            <w:pPr>
              <w:spacing w:line="0" w:lineRule="atLeast"/>
              <w:ind w:right="200"/>
              <w:jc w:val="right"/>
              <w:rPr>
                <w:sz w:val="24"/>
              </w:rPr>
            </w:pPr>
            <w:r w:rsidRPr="007C2FDA">
              <w:rPr>
                <w:sz w:val="24"/>
              </w:rPr>
              <w:t>1</w:t>
            </w:r>
          </w:p>
        </w:tc>
        <w:tc>
          <w:tcPr>
            <w:tcW w:w="380" w:type="dxa"/>
            <w:shd w:val="clear" w:color="auto" w:fill="auto"/>
            <w:vAlign w:val="bottom"/>
          </w:tcPr>
          <w:p w14:paraId="7203F528" w14:textId="77777777" w:rsidR="001505E5" w:rsidRPr="007C2FDA" w:rsidRDefault="001505E5" w:rsidP="003B77BD">
            <w:pPr>
              <w:spacing w:line="0" w:lineRule="atLeast"/>
              <w:jc w:val="right"/>
              <w:rPr>
                <w:sz w:val="24"/>
              </w:rPr>
            </w:pPr>
            <w:r w:rsidRPr="007C2FDA">
              <w:rPr>
                <w:sz w:val="24"/>
              </w:rPr>
              <w:t>4</w:t>
            </w:r>
          </w:p>
        </w:tc>
        <w:tc>
          <w:tcPr>
            <w:tcW w:w="700" w:type="dxa"/>
            <w:gridSpan w:val="2"/>
            <w:shd w:val="clear" w:color="auto" w:fill="auto"/>
            <w:vAlign w:val="bottom"/>
          </w:tcPr>
          <w:p w14:paraId="1CE10548" w14:textId="77777777" w:rsidR="001505E5" w:rsidRPr="007C2FDA" w:rsidRDefault="001505E5" w:rsidP="003B77BD">
            <w:pPr>
              <w:spacing w:line="0" w:lineRule="atLeast"/>
              <w:ind w:right="40"/>
              <w:jc w:val="right"/>
              <w:rPr>
                <w:sz w:val="24"/>
              </w:rPr>
            </w:pPr>
            <w:r w:rsidRPr="007C2FDA">
              <w:rPr>
                <w:sz w:val="24"/>
              </w:rPr>
              <w:t>2</w:t>
            </w:r>
          </w:p>
        </w:tc>
        <w:tc>
          <w:tcPr>
            <w:tcW w:w="580" w:type="dxa"/>
            <w:gridSpan w:val="2"/>
            <w:shd w:val="clear" w:color="auto" w:fill="auto"/>
            <w:vAlign w:val="bottom"/>
          </w:tcPr>
          <w:p w14:paraId="7F945778" w14:textId="77777777" w:rsidR="001505E5" w:rsidRPr="007C2FDA" w:rsidRDefault="001505E5" w:rsidP="003B77BD">
            <w:pPr>
              <w:spacing w:line="0" w:lineRule="atLeast"/>
              <w:jc w:val="right"/>
              <w:rPr>
                <w:sz w:val="24"/>
              </w:rPr>
            </w:pPr>
            <w:r w:rsidRPr="007C2FDA">
              <w:rPr>
                <w:sz w:val="24"/>
              </w:rPr>
              <w:t>3</w:t>
            </w:r>
          </w:p>
        </w:tc>
      </w:tr>
      <w:tr w:rsidR="001505E5" w:rsidRPr="007C2FDA" w14:paraId="7713EA2D" w14:textId="77777777" w:rsidTr="003B77BD">
        <w:trPr>
          <w:trHeight w:val="297"/>
        </w:trPr>
        <w:tc>
          <w:tcPr>
            <w:tcW w:w="840" w:type="dxa"/>
            <w:shd w:val="clear" w:color="auto" w:fill="auto"/>
            <w:vAlign w:val="bottom"/>
          </w:tcPr>
          <w:p w14:paraId="28A6B32B" w14:textId="77777777" w:rsidR="001505E5" w:rsidRPr="007C2FDA" w:rsidRDefault="001505E5" w:rsidP="003B77BD">
            <w:pPr>
              <w:spacing w:line="0" w:lineRule="atLeast"/>
              <w:rPr>
                <w:sz w:val="24"/>
              </w:rPr>
            </w:pPr>
          </w:p>
        </w:tc>
        <w:tc>
          <w:tcPr>
            <w:tcW w:w="520" w:type="dxa"/>
            <w:shd w:val="clear" w:color="auto" w:fill="auto"/>
            <w:vAlign w:val="bottom"/>
          </w:tcPr>
          <w:p w14:paraId="1E344CC5" w14:textId="77777777" w:rsidR="001505E5" w:rsidRPr="007C2FDA" w:rsidRDefault="001505E5" w:rsidP="003B77BD">
            <w:pPr>
              <w:spacing w:line="0" w:lineRule="atLeast"/>
              <w:rPr>
                <w:sz w:val="24"/>
              </w:rPr>
            </w:pPr>
          </w:p>
        </w:tc>
        <w:tc>
          <w:tcPr>
            <w:tcW w:w="380" w:type="dxa"/>
            <w:shd w:val="clear" w:color="auto" w:fill="auto"/>
            <w:vAlign w:val="bottom"/>
          </w:tcPr>
          <w:p w14:paraId="5771D45E" w14:textId="77777777" w:rsidR="001505E5" w:rsidRPr="007C2FDA" w:rsidRDefault="001505E5" w:rsidP="003B77BD">
            <w:pPr>
              <w:spacing w:line="0" w:lineRule="atLeast"/>
              <w:rPr>
                <w:sz w:val="24"/>
              </w:rPr>
            </w:pPr>
          </w:p>
        </w:tc>
        <w:tc>
          <w:tcPr>
            <w:tcW w:w="620" w:type="dxa"/>
            <w:shd w:val="clear" w:color="auto" w:fill="auto"/>
            <w:vAlign w:val="bottom"/>
          </w:tcPr>
          <w:p w14:paraId="44ECF9D5" w14:textId="77777777" w:rsidR="001505E5" w:rsidRPr="007C2FDA" w:rsidRDefault="001505E5" w:rsidP="003B77BD">
            <w:pPr>
              <w:spacing w:line="0" w:lineRule="atLeast"/>
              <w:rPr>
                <w:sz w:val="24"/>
              </w:rPr>
            </w:pPr>
          </w:p>
        </w:tc>
        <w:tc>
          <w:tcPr>
            <w:tcW w:w="80" w:type="dxa"/>
            <w:shd w:val="clear" w:color="auto" w:fill="auto"/>
            <w:vAlign w:val="bottom"/>
          </w:tcPr>
          <w:p w14:paraId="5239387E" w14:textId="77777777" w:rsidR="001505E5" w:rsidRPr="007C2FDA" w:rsidRDefault="001505E5" w:rsidP="003B77BD">
            <w:pPr>
              <w:spacing w:line="0" w:lineRule="atLeast"/>
              <w:rPr>
                <w:sz w:val="24"/>
              </w:rPr>
            </w:pPr>
          </w:p>
        </w:tc>
        <w:tc>
          <w:tcPr>
            <w:tcW w:w="440" w:type="dxa"/>
            <w:shd w:val="clear" w:color="auto" w:fill="auto"/>
            <w:vAlign w:val="bottom"/>
          </w:tcPr>
          <w:p w14:paraId="78392AFD" w14:textId="77777777" w:rsidR="001505E5" w:rsidRPr="007C2FDA" w:rsidRDefault="001505E5" w:rsidP="003B77BD">
            <w:pPr>
              <w:spacing w:line="0" w:lineRule="atLeast"/>
              <w:rPr>
                <w:sz w:val="24"/>
              </w:rPr>
            </w:pPr>
          </w:p>
        </w:tc>
        <w:tc>
          <w:tcPr>
            <w:tcW w:w="140" w:type="dxa"/>
            <w:shd w:val="clear" w:color="auto" w:fill="auto"/>
            <w:vAlign w:val="bottom"/>
          </w:tcPr>
          <w:p w14:paraId="4433175B" w14:textId="77777777" w:rsidR="001505E5" w:rsidRPr="007C2FDA" w:rsidRDefault="001505E5" w:rsidP="003B77BD">
            <w:pPr>
              <w:spacing w:line="0" w:lineRule="atLeast"/>
              <w:rPr>
                <w:sz w:val="24"/>
              </w:rPr>
            </w:pPr>
          </w:p>
        </w:tc>
      </w:tr>
      <w:tr w:rsidR="001505E5" w:rsidRPr="007C2FDA" w14:paraId="2911EF44" w14:textId="77777777" w:rsidTr="003B77BD">
        <w:trPr>
          <w:trHeight w:val="485"/>
        </w:trPr>
        <w:tc>
          <w:tcPr>
            <w:tcW w:w="840" w:type="dxa"/>
            <w:tcBorders>
              <w:right w:val="single" w:sz="8" w:space="0" w:color="auto"/>
            </w:tcBorders>
            <w:shd w:val="clear" w:color="auto" w:fill="auto"/>
            <w:vAlign w:val="bottom"/>
          </w:tcPr>
          <w:p w14:paraId="520BC4AC" w14:textId="77777777" w:rsidR="001505E5" w:rsidRPr="007C2FDA" w:rsidRDefault="001505E5" w:rsidP="003B77BD">
            <w:pPr>
              <w:spacing w:line="0" w:lineRule="atLeast"/>
              <w:rPr>
                <w:sz w:val="24"/>
              </w:rPr>
            </w:pPr>
          </w:p>
        </w:tc>
        <w:tc>
          <w:tcPr>
            <w:tcW w:w="520" w:type="dxa"/>
            <w:tcBorders>
              <w:top w:val="single" w:sz="8" w:space="0" w:color="auto"/>
              <w:bottom w:val="single" w:sz="8" w:space="0" w:color="auto"/>
              <w:right w:val="single" w:sz="8" w:space="0" w:color="auto"/>
            </w:tcBorders>
            <w:shd w:val="clear" w:color="auto" w:fill="auto"/>
            <w:vAlign w:val="bottom"/>
          </w:tcPr>
          <w:p w14:paraId="2884CBEF" w14:textId="77777777" w:rsidR="001505E5" w:rsidRPr="007C2FDA" w:rsidRDefault="001505E5" w:rsidP="003B77BD">
            <w:pPr>
              <w:spacing w:line="0" w:lineRule="atLeast"/>
              <w:ind w:left="100"/>
              <w:rPr>
                <w:sz w:val="24"/>
                <w:vertAlign w:val="subscript"/>
              </w:rPr>
            </w:pPr>
            <w:r w:rsidRPr="007C2FDA">
              <w:rPr>
                <w:sz w:val="24"/>
              </w:rPr>
              <w:t>S</w:t>
            </w:r>
            <w:r w:rsidRPr="007C2FDA">
              <w:rPr>
                <w:sz w:val="24"/>
                <w:vertAlign w:val="subscript"/>
              </w:rPr>
              <w:t>3</w:t>
            </w:r>
          </w:p>
        </w:tc>
        <w:tc>
          <w:tcPr>
            <w:tcW w:w="380" w:type="dxa"/>
            <w:shd w:val="clear" w:color="auto" w:fill="auto"/>
            <w:vAlign w:val="bottom"/>
          </w:tcPr>
          <w:p w14:paraId="09905450" w14:textId="77777777" w:rsidR="001505E5" w:rsidRPr="007C2FDA" w:rsidRDefault="001505E5" w:rsidP="003B77BD">
            <w:pPr>
              <w:spacing w:line="0" w:lineRule="atLeast"/>
              <w:rPr>
                <w:sz w:val="24"/>
              </w:rPr>
            </w:pPr>
          </w:p>
        </w:tc>
        <w:tc>
          <w:tcPr>
            <w:tcW w:w="620" w:type="dxa"/>
            <w:vMerge w:val="restart"/>
            <w:shd w:val="clear" w:color="auto" w:fill="auto"/>
            <w:vAlign w:val="bottom"/>
          </w:tcPr>
          <w:p w14:paraId="00FF354B" w14:textId="77777777" w:rsidR="001505E5" w:rsidRPr="007C2FDA" w:rsidRDefault="001505E5" w:rsidP="003B77BD">
            <w:pPr>
              <w:spacing w:line="0" w:lineRule="atLeast"/>
              <w:ind w:right="320"/>
              <w:jc w:val="right"/>
              <w:rPr>
                <w:w w:val="99"/>
                <w:sz w:val="24"/>
              </w:rPr>
            </w:pPr>
            <w:r w:rsidRPr="007C2FDA">
              <w:rPr>
                <w:w w:val="99"/>
                <w:sz w:val="24"/>
              </w:rPr>
              <w:t>2</w:t>
            </w:r>
          </w:p>
        </w:tc>
        <w:tc>
          <w:tcPr>
            <w:tcW w:w="80" w:type="dxa"/>
            <w:tcBorders>
              <w:top w:val="single" w:sz="8" w:space="0" w:color="auto"/>
              <w:left w:val="single" w:sz="8" w:space="0" w:color="auto"/>
              <w:bottom w:val="single" w:sz="8" w:space="0" w:color="auto"/>
            </w:tcBorders>
            <w:shd w:val="clear" w:color="auto" w:fill="auto"/>
            <w:vAlign w:val="bottom"/>
          </w:tcPr>
          <w:p w14:paraId="59AC2283" w14:textId="77777777" w:rsidR="001505E5" w:rsidRPr="007C2FDA" w:rsidRDefault="001505E5" w:rsidP="003B77BD">
            <w:pPr>
              <w:spacing w:line="0" w:lineRule="atLeast"/>
              <w:rPr>
                <w:sz w:val="24"/>
              </w:rPr>
            </w:pPr>
          </w:p>
        </w:tc>
        <w:tc>
          <w:tcPr>
            <w:tcW w:w="440" w:type="dxa"/>
            <w:tcBorders>
              <w:top w:val="single" w:sz="8" w:space="0" w:color="auto"/>
              <w:bottom w:val="single" w:sz="8" w:space="0" w:color="auto"/>
              <w:right w:val="single" w:sz="8" w:space="0" w:color="auto"/>
            </w:tcBorders>
            <w:shd w:val="clear" w:color="auto" w:fill="auto"/>
            <w:vAlign w:val="bottom"/>
          </w:tcPr>
          <w:p w14:paraId="3BB4D222" w14:textId="77777777" w:rsidR="001505E5" w:rsidRPr="007C2FDA" w:rsidRDefault="001505E5" w:rsidP="003B77BD">
            <w:pPr>
              <w:spacing w:line="0" w:lineRule="atLeast"/>
              <w:ind w:left="40"/>
              <w:rPr>
                <w:sz w:val="24"/>
                <w:vertAlign w:val="subscript"/>
              </w:rPr>
            </w:pPr>
            <w:r w:rsidRPr="007C2FDA">
              <w:rPr>
                <w:sz w:val="24"/>
              </w:rPr>
              <w:t>S</w:t>
            </w:r>
            <w:r w:rsidRPr="007C2FDA">
              <w:rPr>
                <w:sz w:val="24"/>
                <w:vertAlign w:val="subscript"/>
              </w:rPr>
              <w:t>4</w:t>
            </w:r>
          </w:p>
        </w:tc>
        <w:tc>
          <w:tcPr>
            <w:tcW w:w="140" w:type="dxa"/>
            <w:shd w:val="clear" w:color="auto" w:fill="auto"/>
            <w:vAlign w:val="bottom"/>
          </w:tcPr>
          <w:p w14:paraId="22EE3FCA" w14:textId="77777777" w:rsidR="001505E5" w:rsidRPr="007C2FDA" w:rsidRDefault="001505E5" w:rsidP="003B77BD">
            <w:pPr>
              <w:spacing w:line="0" w:lineRule="atLeast"/>
              <w:rPr>
                <w:sz w:val="24"/>
              </w:rPr>
            </w:pPr>
          </w:p>
        </w:tc>
      </w:tr>
      <w:tr w:rsidR="001505E5" w:rsidRPr="007C2FDA" w14:paraId="13D8C7D4" w14:textId="77777777" w:rsidTr="003B77BD">
        <w:trPr>
          <w:trHeight w:val="148"/>
        </w:trPr>
        <w:tc>
          <w:tcPr>
            <w:tcW w:w="840" w:type="dxa"/>
            <w:shd w:val="clear" w:color="auto" w:fill="auto"/>
            <w:vAlign w:val="bottom"/>
          </w:tcPr>
          <w:p w14:paraId="3014D71A" w14:textId="77777777" w:rsidR="001505E5" w:rsidRPr="007C2FDA" w:rsidRDefault="001505E5" w:rsidP="003B77BD">
            <w:pPr>
              <w:spacing w:line="0" w:lineRule="atLeast"/>
              <w:rPr>
                <w:sz w:val="24"/>
              </w:rPr>
            </w:pPr>
          </w:p>
        </w:tc>
        <w:tc>
          <w:tcPr>
            <w:tcW w:w="520" w:type="dxa"/>
            <w:shd w:val="clear" w:color="auto" w:fill="auto"/>
            <w:vAlign w:val="bottom"/>
          </w:tcPr>
          <w:p w14:paraId="2A8CBA4B" w14:textId="77777777" w:rsidR="001505E5" w:rsidRPr="007C2FDA" w:rsidRDefault="001505E5" w:rsidP="003B77BD">
            <w:pPr>
              <w:spacing w:line="0" w:lineRule="atLeast"/>
              <w:rPr>
                <w:sz w:val="24"/>
              </w:rPr>
            </w:pPr>
          </w:p>
        </w:tc>
        <w:tc>
          <w:tcPr>
            <w:tcW w:w="380" w:type="dxa"/>
            <w:shd w:val="clear" w:color="auto" w:fill="auto"/>
            <w:vAlign w:val="bottom"/>
          </w:tcPr>
          <w:p w14:paraId="73D38B69" w14:textId="77777777" w:rsidR="001505E5" w:rsidRPr="007C2FDA" w:rsidRDefault="001505E5" w:rsidP="003B77BD">
            <w:pPr>
              <w:spacing w:line="0" w:lineRule="atLeast"/>
              <w:rPr>
                <w:sz w:val="24"/>
              </w:rPr>
            </w:pPr>
          </w:p>
        </w:tc>
        <w:tc>
          <w:tcPr>
            <w:tcW w:w="620" w:type="dxa"/>
            <w:vMerge/>
            <w:shd w:val="clear" w:color="auto" w:fill="auto"/>
            <w:vAlign w:val="bottom"/>
          </w:tcPr>
          <w:p w14:paraId="159835E1" w14:textId="77777777" w:rsidR="001505E5" w:rsidRPr="007C2FDA" w:rsidRDefault="001505E5" w:rsidP="003B77BD">
            <w:pPr>
              <w:spacing w:line="0" w:lineRule="atLeast"/>
              <w:rPr>
                <w:sz w:val="24"/>
              </w:rPr>
            </w:pPr>
          </w:p>
        </w:tc>
        <w:tc>
          <w:tcPr>
            <w:tcW w:w="80" w:type="dxa"/>
            <w:shd w:val="clear" w:color="auto" w:fill="auto"/>
            <w:vAlign w:val="bottom"/>
          </w:tcPr>
          <w:p w14:paraId="0B57C099" w14:textId="77777777" w:rsidR="001505E5" w:rsidRPr="007C2FDA" w:rsidRDefault="001505E5" w:rsidP="003B77BD">
            <w:pPr>
              <w:spacing w:line="0" w:lineRule="atLeast"/>
              <w:rPr>
                <w:sz w:val="24"/>
              </w:rPr>
            </w:pPr>
          </w:p>
        </w:tc>
        <w:tc>
          <w:tcPr>
            <w:tcW w:w="440" w:type="dxa"/>
            <w:shd w:val="clear" w:color="auto" w:fill="auto"/>
            <w:vAlign w:val="bottom"/>
          </w:tcPr>
          <w:p w14:paraId="4084687A" w14:textId="77777777" w:rsidR="001505E5" w:rsidRPr="007C2FDA" w:rsidRDefault="001505E5" w:rsidP="003B77BD">
            <w:pPr>
              <w:spacing w:line="0" w:lineRule="atLeast"/>
              <w:rPr>
                <w:sz w:val="24"/>
              </w:rPr>
            </w:pPr>
          </w:p>
        </w:tc>
        <w:tc>
          <w:tcPr>
            <w:tcW w:w="140" w:type="dxa"/>
            <w:shd w:val="clear" w:color="auto" w:fill="auto"/>
            <w:vAlign w:val="bottom"/>
          </w:tcPr>
          <w:p w14:paraId="32A8E152" w14:textId="77777777" w:rsidR="001505E5" w:rsidRPr="007C2FDA" w:rsidRDefault="001505E5" w:rsidP="003B77BD">
            <w:pPr>
              <w:spacing w:line="0" w:lineRule="atLeast"/>
              <w:rPr>
                <w:sz w:val="24"/>
              </w:rPr>
            </w:pPr>
          </w:p>
        </w:tc>
      </w:tr>
    </w:tbl>
    <w:p w14:paraId="7E76DCF7" w14:textId="6B94C13A" w:rsidR="001505E5" w:rsidRPr="007C2FDA" w:rsidRDefault="001505E5" w:rsidP="001505E5">
      <w:pPr>
        <w:spacing w:line="20" w:lineRule="exact"/>
        <w:rPr>
          <w:sz w:val="24"/>
        </w:rPr>
      </w:pPr>
      <w:r w:rsidRPr="007C2FDA">
        <w:rPr>
          <w:noProof/>
          <w:sz w:val="24"/>
          <w:lang w:eastAsia="ru-RU"/>
        </w:rPr>
        <w:drawing>
          <wp:anchor distT="0" distB="0" distL="114300" distR="114300" simplePos="0" relativeHeight="251778048" behindDoc="1" locked="0" layoutInCell="1" allowOverlap="1" wp14:anchorId="0AEDEDD8" wp14:editId="57657DB7">
            <wp:simplePos x="0" y="0"/>
            <wp:positionH relativeFrom="column">
              <wp:posOffset>620395</wp:posOffset>
            </wp:positionH>
            <wp:positionV relativeFrom="paragraph">
              <wp:posOffset>-1299210</wp:posOffset>
            </wp:positionV>
            <wp:extent cx="1205230" cy="1108075"/>
            <wp:effectExtent l="0" t="0" r="0" b="0"/>
            <wp:wrapNone/>
            <wp:docPr id="1680" name="Рисунок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1205230" cy="1108075"/>
                    </a:xfrm>
                    <a:prstGeom prst="rect">
                      <a:avLst/>
                    </a:prstGeom>
                    <a:noFill/>
                  </pic:spPr>
                </pic:pic>
              </a:graphicData>
            </a:graphic>
            <wp14:sizeRelH relativeFrom="page">
              <wp14:pctWidth>0</wp14:pctWidth>
            </wp14:sizeRelH>
            <wp14:sizeRelV relativeFrom="page">
              <wp14:pctHeight>0</wp14:pctHeight>
            </wp14:sizeRelV>
          </wp:anchor>
        </w:drawing>
      </w:r>
    </w:p>
    <w:p w14:paraId="3107DE7A" w14:textId="77777777" w:rsidR="001505E5" w:rsidRPr="007C2FDA" w:rsidRDefault="001505E5" w:rsidP="001505E5">
      <w:pPr>
        <w:spacing w:line="200" w:lineRule="exact"/>
        <w:rPr>
          <w:sz w:val="24"/>
        </w:rPr>
      </w:pPr>
    </w:p>
    <w:p w14:paraId="15EEB3C8" w14:textId="77777777" w:rsidR="001505E5" w:rsidRPr="007C2FDA" w:rsidRDefault="001505E5" w:rsidP="001505E5">
      <w:pPr>
        <w:spacing w:line="200" w:lineRule="exact"/>
        <w:rPr>
          <w:sz w:val="24"/>
        </w:rPr>
      </w:pPr>
    </w:p>
    <w:p w14:paraId="0173C1BF" w14:textId="77777777" w:rsidR="001505E5" w:rsidRPr="007C2FDA" w:rsidRDefault="001505E5" w:rsidP="001505E5">
      <w:pPr>
        <w:spacing w:line="200" w:lineRule="exact"/>
        <w:rPr>
          <w:sz w:val="24"/>
        </w:rPr>
      </w:pPr>
    </w:p>
    <w:p w14:paraId="50DC77CE" w14:textId="77777777" w:rsidR="001505E5" w:rsidRPr="007C2FDA" w:rsidRDefault="001505E5" w:rsidP="001505E5">
      <w:pPr>
        <w:spacing w:line="281" w:lineRule="exact"/>
        <w:rPr>
          <w:sz w:val="24"/>
        </w:rPr>
      </w:pPr>
    </w:p>
    <w:tbl>
      <w:tblPr>
        <w:tblW w:w="0" w:type="auto"/>
        <w:tblLayout w:type="fixed"/>
        <w:tblCellMar>
          <w:left w:w="0" w:type="dxa"/>
          <w:right w:w="0" w:type="dxa"/>
        </w:tblCellMar>
        <w:tblLook w:val="0000" w:firstRow="0" w:lastRow="0" w:firstColumn="0" w:lastColumn="0" w:noHBand="0" w:noVBand="0"/>
      </w:tblPr>
      <w:tblGrid>
        <w:gridCol w:w="840"/>
        <w:gridCol w:w="80"/>
        <w:gridCol w:w="440"/>
        <w:gridCol w:w="240"/>
        <w:gridCol w:w="760"/>
        <w:gridCol w:w="520"/>
      </w:tblGrid>
      <w:tr w:rsidR="001505E5" w:rsidRPr="007C2FDA" w14:paraId="4EDEA249" w14:textId="77777777" w:rsidTr="003B77BD">
        <w:trPr>
          <w:trHeight w:val="322"/>
        </w:trPr>
        <w:tc>
          <w:tcPr>
            <w:tcW w:w="840" w:type="dxa"/>
            <w:shd w:val="clear" w:color="auto" w:fill="auto"/>
            <w:vAlign w:val="bottom"/>
          </w:tcPr>
          <w:p w14:paraId="34ECF540" w14:textId="77777777" w:rsidR="001505E5" w:rsidRPr="007C2FDA" w:rsidRDefault="001505E5" w:rsidP="003B77BD">
            <w:pPr>
              <w:spacing w:line="0" w:lineRule="atLeast"/>
              <w:ind w:right="340"/>
              <w:jc w:val="right"/>
              <w:rPr>
                <w:b/>
                <w:w w:val="97"/>
                <w:sz w:val="24"/>
              </w:rPr>
            </w:pPr>
            <w:r w:rsidRPr="007C2FDA">
              <w:rPr>
                <w:b/>
                <w:w w:val="97"/>
                <w:sz w:val="24"/>
              </w:rPr>
              <w:t>39.</w:t>
            </w:r>
          </w:p>
        </w:tc>
        <w:tc>
          <w:tcPr>
            <w:tcW w:w="80" w:type="dxa"/>
            <w:tcBorders>
              <w:bottom w:val="single" w:sz="8" w:space="0" w:color="auto"/>
            </w:tcBorders>
            <w:shd w:val="clear" w:color="auto" w:fill="auto"/>
            <w:vAlign w:val="bottom"/>
          </w:tcPr>
          <w:p w14:paraId="01896E46" w14:textId="77777777" w:rsidR="001505E5" w:rsidRPr="007C2FDA" w:rsidRDefault="001505E5" w:rsidP="003B77BD">
            <w:pPr>
              <w:spacing w:line="0" w:lineRule="atLeast"/>
              <w:rPr>
                <w:sz w:val="24"/>
              </w:rPr>
            </w:pPr>
          </w:p>
        </w:tc>
        <w:tc>
          <w:tcPr>
            <w:tcW w:w="440" w:type="dxa"/>
            <w:tcBorders>
              <w:bottom w:val="single" w:sz="8" w:space="0" w:color="auto"/>
            </w:tcBorders>
            <w:shd w:val="clear" w:color="auto" w:fill="auto"/>
            <w:vAlign w:val="bottom"/>
          </w:tcPr>
          <w:p w14:paraId="105814A0" w14:textId="77777777" w:rsidR="001505E5" w:rsidRPr="007C2FDA" w:rsidRDefault="001505E5" w:rsidP="003B77BD">
            <w:pPr>
              <w:spacing w:line="0" w:lineRule="atLeast"/>
              <w:rPr>
                <w:sz w:val="24"/>
              </w:rPr>
            </w:pPr>
          </w:p>
        </w:tc>
        <w:tc>
          <w:tcPr>
            <w:tcW w:w="240" w:type="dxa"/>
            <w:shd w:val="clear" w:color="auto" w:fill="auto"/>
            <w:vAlign w:val="bottom"/>
          </w:tcPr>
          <w:p w14:paraId="1E1C0383" w14:textId="77777777" w:rsidR="001505E5" w:rsidRPr="007C2FDA" w:rsidRDefault="001505E5" w:rsidP="003B77BD">
            <w:pPr>
              <w:spacing w:line="0" w:lineRule="atLeast"/>
              <w:rPr>
                <w:sz w:val="24"/>
              </w:rPr>
            </w:pPr>
          </w:p>
        </w:tc>
        <w:tc>
          <w:tcPr>
            <w:tcW w:w="760" w:type="dxa"/>
            <w:vMerge w:val="restart"/>
            <w:shd w:val="clear" w:color="auto" w:fill="auto"/>
            <w:vAlign w:val="bottom"/>
          </w:tcPr>
          <w:p w14:paraId="33BF7F36" w14:textId="77777777" w:rsidR="001505E5" w:rsidRPr="007C2FDA" w:rsidRDefault="001505E5" w:rsidP="003B77BD">
            <w:pPr>
              <w:spacing w:line="0" w:lineRule="atLeast"/>
              <w:ind w:right="380"/>
              <w:jc w:val="right"/>
              <w:rPr>
                <w:sz w:val="24"/>
              </w:rPr>
            </w:pPr>
            <w:r w:rsidRPr="007C2FDA">
              <w:rPr>
                <w:sz w:val="24"/>
              </w:rPr>
              <w:t>4</w:t>
            </w:r>
          </w:p>
        </w:tc>
        <w:tc>
          <w:tcPr>
            <w:tcW w:w="520" w:type="dxa"/>
            <w:tcBorders>
              <w:bottom w:val="single" w:sz="8" w:space="0" w:color="auto"/>
            </w:tcBorders>
            <w:shd w:val="clear" w:color="auto" w:fill="auto"/>
            <w:vAlign w:val="bottom"/>
          </w:tcPr>
          <w:p w14:paraId="548008CE" w14:textId="77777777" w:rsidR="001505E5" w:rsidRPr="007C2FDA" w:rsidRDefault="001505E5" w:rsidP="003B77BD">
            <w:pPr>
              <w:spacing w:line="0" w:lineRule="atLeast"/>
              <w:rPr>
                <w:sz w:val="24"/>
              </w:rPr>
            </w:pPr>
          </w:p>
        </w:tc>
      </w:tr>
      <w:tr w:rsidR="001505E5" w:rsidRPr="007C2FDA" w14:paraId="5CA42485" w14:textId="77777777" w:rsidTr="003B77BD">
        <w:trPr>
          <w:trHeight w:val="149"/>
        </w:trPr>
        <w:tc>
          <w:tcPr>
            <w:tcW w:w="840" w:type="dxa"/>
            <w:tcBorders>
              <w:right w:val="single" w:sz="8" w:space="0" w:color="auto"/>
            </w:tcBorders>
            <w:shd w:val="clear" w:color="auto" w:fill="auto"/>
            <w:vAlign w:val="bottom"/>
          </w:tcPr>
          <w:p w14:paraId="4E04ABC7" w14:textId="77777777" w:rsidR="001505E5" w:rsidRPr="007C2FDA" w:rsidRDefault="001505E5" w:rsidP="003B77BD">
            <w:pPr>
              <w:spacing w:line="0" w:lineRule="atLeast"/>
              <w:rPr>
                <w:sz w:val="24"/>
              </w:rPr>
            </w:pPr>
          </w:p>
        </w:tc>
        <w:tc>
          <w:tcPr>
            <w:tcW w:w="80" w:type="dxa"/>
            <w:shd w:val="clear" w:color="auto" w:fill="auto"/>
            <w:vAlign w:val="bottom"/>
          </w:tcPr>
          <w:p w14:paraId="243EC24B" w14:textId="77777777" w:rsidR="001505E5" w:rsidRPr="007C2FDA" w:rsidRDefault="001505E5" w:rsidP="003B77BD">
            <w:pPr>
              <w:spacing w:line="0" w:lineRule="atLeast"/>
              <w:rPr>
                <w:sz w:val="24"/>
              </w:rPr>
            </w:pPr>
          </w:p>
        </w:tc>
        <w:tc>
          <w:tcPr>
            <w:tcW w:w="440" w:type="dxa"/>
            <w:vMerge w:val="restart"/>
            <w:tcBorders>
              <w:right w:val="single" w:sz="8" w:space="0" w:color="auto"/>
            </w:tcBorders>
            <w:shd w:val="clear" w:color="auto" w:fill="auto"/>
            <w:vAlign w:val="bottom"/>
          </w:tcPr>
          <w:p w14:paraId="16B07849" w14:textId="77777777" w:rsidR="001505E5" w:rsidRPr="007C2FDA" w:rsidRDefault="001505E5" w:rsidP="003B77BD">
            <w:pPr>
              <w:spacing w:line="0" w:lineRule="atLeast"/>
              <w:ind w:left="20"/>
              <w:rPr>
                <w:sz w:val="24"/>
              </w:rPr>
            </w:pPr>
            <w:r w:rsidRPr="007C2FDA">
              <w:rPr>
                <w:sz w:val="24"/>
              </w:rPr>
              <w:t>S1</w:t>
            </w:r>
          </w:p>
        </w:tc>
        <w:tc>
          <w:tcPr>
            <w:tcW w:w="240" w:type="dxa"/>
            <w:shd w:val="clear" w:color="auto" w:fill="auto"/>
            <w:vAlign w:val="bottom"/>
          </w:tcPr>
          <w:p w14:paraId="0B035579" w14:textId="77777777" w:rsidR="001505E5" w:rsidRPr="007C2FDA" w:rsidRDefault="001505E5" w:rsidP="003B77BD">
            <w:pPr>
              <w:spacing w:line="0" w:lineRule="atLeast"/>
              <w:rPr>
                <w:sz w:val="24"/>
              </w:rPr>
            </w:pPr>
          </w:p>
        </w:tc>
        <w:tc>
          <w:tcPr>
            <w:tcW w:w="760" w:type="dxa"/>
            <w:vMerge/>
            <w:shd w:val="clear" w:color="auto" w:fill="auto"/>
            <w:vAlign w:val="bottom"/>
          </w:tcPr>
          <w:p w14:paraId="19F2CB57" w14:textId="77777777" w:rsidR="001505E5" w:rsidRPr="007C2FDA" w:rsidRDefault="001505E5" w:rsidP="003B77BD">
            <w:pPr>
              <w:spacing w:line="0" w:lineRule="atLeast"/>
              <w:rPr>
                <w:sz w:val="24"/>
              </w:rPr>
            </w:pPr>
          </w:p>
        </w:tc>
        <w:tc>
          <w:tcPr>
            <w:tcW w:w="520" w:type="dxa"/>
            <w:vMerge w:val="restart"/>
            <w:tcBorders>
              <w:left w:val="single" w:sz="8" w:space="0" w:color="auto"/>
              <w:right w:val="single" w:sz="8" w:space="0" w:color="auto"/>
            </w:tcBorders>
            <w:shd w:val="clear" w:color="auto" w:fill="auto"/>
            <w:vAlign w:val="bottom"/>
          </w:tcPr>
          <w:p w14:paraId="126F8DEB" w14:textId="77777777" w:rsidR="001505E5" w:rsidRPr="007C2FDA" w:rsidRDefault="001505E5" w:rsidP="003B77BD">
            <w:pPr>
              <w:spacing w:line="0" w:lineRule="atLeast"/>
              <w:ind w:left="120"/>
              <w:rPr>
                <w:sz w:val="24"/>
              </w:rPr>
            </w:pPr>
            <w:r w:rsidRPr="007C2FDA">
              <w:rPr>
                <w:sz w:val="24"/>
              </w:rPr>
              <w:t>S2</w:t>
            </w:r>
          </w:p>
        </w:tc>
      </w:tr>
      <w:tr w:rsidR="001505E5" w:rsidRPr="007C2FDA" w14:paraId="6B842983" w14:textId="77777777" w:rsidTr="003B77BD">
        <w:trPr>
          <w:trHeight w:val="326"/>
        </w:trPr>
        <w:tc>
          <w:tcPr>
            <w:tcW w:w="840" w:type="dxa"/>
            <w:tcBorders>
              <w:right w:val="single" w:sz="8" w:space="0" w:color="auto"/>
            </w:tcBorders>
            <w:shd w:val="clear" w:color="auto" w:fill="auto"/>
            <w:vAlign w:val="bottom"/>
          </w:tcPr>
          <w:p w14:paraId="2019EC58" w14:textId="77777777" w:rsidR="001505E5" w:rsidRPr="007C2FDA" w:rsidRDefault="001505E5" w:rsidP="003B77BD">
            <w:pPr>
              <w:spacing w:line="0" w:lineRule="atLeast"/>
              <w:rPr>
                <w:sz w:val="24"/>
              </w:rPr>
            </w:pPr>
          </w:p>
        </w:tc>
        <w:tc>
          <w:tcPr>
            <w:tcW w:w="80" w:type="dxa"/>
            <w:tcBorders>
              <w:bottom w:val="single" w:sz="8" w:space="0" w:color="auto"/>
            </w:tcBorders>
            <w:shd w:val="clear" w:color="auto" w:fill="auto"/>
            <w:vAlign w:val="bottom"/>
          </w:tcPr>
          <w:p w14:paraId="1D8CA045" w14:textId="77777777" w:rsidR="001505E5" w:rsidRPr="007C2FDA" w:rsidRDefault="001505E5" w:rsidP="003B77BD">
            <w:pPr>
              <w:spacing w:line="0" w:lineRule="atLeast"/>
              <w:rPr>
                <w:sz w:val="24"/>
              </w:rPr>
            </w:pPr>
          </w:p>
        </w:tc>
        <w:tc>
          <w:tcPr>
            <w:tcW w:w="440" w:type="dxa"/>
            <w:vMerge/>
            <w:tcBorders>
              <w:bottom w:val="single" w:sz="8" w:space="0" w:color="auto"/>
              <w:right w:val="single" w:sz="8" w:space="0" w:color="auto"/>
            </w:tcBorders>
            <w:shd w:val="clear" w:color="auto" w:fill="auto"/>
            <w:vAlign w:val="bottom"/>
          </w:tcPr>
          <w:p w14:paraId="36ED48AA" w14:textId="77777777" w:rsidR="001505E5" w:rsidRPr="007C2FDA" w:rsidRDefault="001505E5" w:rsidP="003B77BD">
            <w:pPr>
              <w:spacing w:line="0" w:lineRule="atLeast"/>
              <w:rPr>
                <w:sz w:val="24"/>
              </w:rPr>
            </w:pPr>
          </w:p>
        </w:tc>
        <w:tc>
          <w:tcPr>
            <w:tcW w:w="240" w:type="dxa"/>
            <w:shd w:val="clear" w:color="auto" w:fill="auto"/>
            <w:vAlign w:val="bottom"/>
          </w:tcPr>
          <w:p w14:paraId="4809742E" w14:textId="77777777" w:rsidR="001505E5" w:rsidRPr="007C2FDA" w:rsidRDefault="001505E5" w:rsidP="003B77BD">
            <w:pPr>
              <w:spacing w:line="0" w:lineRule="atLeast"/>
              <w:rPr>
                <w:sz w:val="24"/>
              </w:rPr>
            </w:pPr>
          </w:p>
        </w:tc>
        <w:tc>
          <w:tcPr>
            <w:tcW w:w="760" w:type="dxa"/>
            <w:vMerge w:val="restart"/>
            <w:shd w:val="clear" w:color="auto" w:fill="auto"/>
            <w:vAlign w:val="bottom"/>
          </w:tcPr>
          <w:p w14:paraId="2DBADB0F" w14:textId="77777777" w:rsidR="001505E5" w:rsidRPr="007C2FDA" w:rsidRDefault="001505E5" w:rsidP="003B77BD">
            <w:pPr>
              <w:spacing w:line="0" w:lineRule="atLeast"/>
              <w:ind w:right="320"/>
              <w:jc w:val="right"/>
              <w:rPr>
                <w:sz w:val="24"/>
              </w:rPr>
            </w:pPr>
            <w:r w:rsidRPr="007C2FDA">
              <w:rPr>
                <w:sz w:val="24"/>
              </w:rPr>
              <w:t>2</w:t>
            </w:r>
          </w:p>
        </w:tc>
        <w:tc>
          <w:tcPr>
            <w:tcW w:w="520" w:type="dxa"/>
            <w:vMerge/>
            <w:tcBorders>
              <w:left w:val="single" w:sz="8" w:space="0" w:color="auto"/>
              <w:bottom w:val="single" w:sz="8" w:space="0" w:color="auto"/>
              <w:right w:val="single" w:sz="8" w:space="0" w:color="auto"/>
            </w:tcBorders>
            <w:shd w:val="clear" w:color="auto" w:fill="auto"/>
            <w:vAlign w:val="bottom"/>
          </w:tcPr>
          <w:p w14:paraId="747299D3" w14:textId="77777777" w:rsidR="001505E5" w:rsidRPr="007C2FDA" w:rsidRDefault="001505E5" w:rsidP="003B77BD">
            <w:pPr>
              <w:spacing w:line="0" w:lineRule="atLeast"/>
              <w:rPr>
                <w:sz w:val="24"/>
              </w:rPr>
            </w:pPr>
          </w:p>
        </w:tc>
      </w:tr>
      <w:tr w:rsidR="001505E5" w:rsidRPr="007C2FDA" w14:paraId="597BE13C" w14:textId="77777777" w:rsidTr="003B77BD">
        <w:trPr>
          <w:trHeight w:val="322"/>
        </w:trPr>
        <w:tc>
          <w:tcPr>
            <w:tcW w:w="920" w:type="dxa"/>
            <w:gridSpan w:val="2"/>
            <w:vMerge w:val="restart"/>
            <w:shd w:val="clear" w:color="auto" w:fill="auto"/>
            <w:vAlign w:val="bottom"/>
          </w:tcPr>
          <w:p w14:paraId="48397C27" w14:textId="77777777" w:rsidR="001505E5" w:rsidRPr="007C2FDA" w:rsidRDefault="001505E5" w:rsidP="003B77BD">
            <w:pPr>
              <w:spacing w:line="0" w:lineRule="atLeast"/>
              <w:ind w:right="40"/>
              <w:jc w:val="right"/>
              <w:rPr>
                <w:sz w:val="24"/>
              </w:rPr>
            </w:pPr>
            <w:r w:rsidRPr="007C2FDA">
              <w:rPr>
                <w:sz w:val="24"/>
              </w:rPr>
              <w:t>5</w:t>
            </w:r>
          </w:p>
        </w:tc>
        <w:tc>
          <w:tcPr>
            <w:tcW w:w="680" w:type="dxa"/>
            <w:gridSpan w:val="2"/>
            <w:vMerge w:val="restart"/>
            <w:shd w:val="clear" w:color="auto" w:fill="auto"/>
            <w:vAlign w:val="bottom"/>
          </w:tcPr>
          <w:p w14:paraId="605CBDDB" w14:textId="77777777" w:rsidR="001505E5" w:rsidRPr="007C2FDA" w:rsidRDefault="001505E5" w:rsidP="003B77BD">
            <w:pPr>
              <w:spacing w:line="0" w:lineRule="atLeast"/>
              <w:ind w:right="120"/>
              <w:jc w:val="right"/>
              <w:rPr>
                <w:sz w:val="24"/>
              </w:rPr>
            </w:pPr>
            <w:r w:rsidRPr="007C2FDA">
              <w:rPr>
                <w:sz w:val="24"/>
              </w:rPr>
              <w:t>1</w:t>
            </w:r>
          </w:p>
        </w:tc>
        <w:tc>
          <w:tcPr>
            <w:tcW w:w="760" w:type="dxa"/>
            <w:vMerge/>
            <w:shd w:val="clear" w:color="auto" w:fill="auto"/>
            <w:vAlign w:val="bottom"/>
          </w:tcPr>
          <w:p w14:paraId="60EC64A8" w14:textId="77777777" w:rsidR="001505E5" w:rsidRPr="007C2FDA" w:rsidRDefault="001505E5" w:rsidP="003B77BD">
            <w:pPr>
              <w:spacing w:line="0" w:lineRule="atLeast"/>
              <w:rPr>
                <w:sz w:val="24"/>
              </w:rPr>
            </w:pPr>
          </w:p>
        </w:tc>
        <w:tc>
          <w:tcPr>
            <w:tcW w:w="520" w:type="dxa"/>
            <w:vMerge w:val="restart"/>
            <w:shd w:val="clear" w:color="auto" w:fill="auto"/>
            <w:vAlign w:val="bottom"/>
          </w:tcPr>
          <w:p w14:paraId="67DE62A9" w14:textId="77777777" w:rsidR="001505E5" w:rsidRPr="007C2FDA" w:rsidRDefault="001505E5" w:rsidP="003B77BD">
            <w:pPr>
              <w:spacing w:line="0" w:lineRule="atLeast"/>
              <w:jc w:val="right"/>
              <w:rPr>
                <w:sz w:val="24"/>
              </w:rPr>
            </w:pPr>
            <w:r w:rsidRPr="007C2FDA">
              <w:rPr>
                <w:sz w:val="24"/>
              </w:rPr>
              <w:t>3</w:t>
            </w:r>
          </w:p>
        </w:tc>
      </w:tr>
      <w:tr w:rsidR="001505E5" w:rsidRPr="007C2FDA" w14:paraId="665FF44C" w14:textId="77777777" w:rsidTr="003B77BD">
        <w:trPr>
          <w:trHeight w:val="402"/>
        </w:trPr>
        <w:tc>
          <w:tcPr>
            <w:tcW w:w="920" w:type="dxa"/>
            <w:gridSpan w:val="2"/>
            <w:vMerge/>
            <w:shd w:val="clear" w:color="auto" w:fill="auto"/>
            <w:vAlign w:val="bottom"/>
          </w:tcPr>
          <w:p w14:paraId="007C8D99" w14:textId="77777777" w:rsidR="001505E5" w:rsidRPr="007C2FDA" w:rsidRDefault="001505E5" w:rsidP="003B77BD">
            <w:pPr>
              <w:spacing w:line="0" w:lineRule="atLeast"/>
              <w:rPr>
                <w:sz w:val="24"/>
              </w:rPr>
            </w:pPr>
          </w:p>
        </w:tc>
        <w:tc>
          <w:tcPr>
            <w:tcW w:w="680" w:type="dxa"/>
            <w:gridSpan w:val="2"/>
            <w:vMerge/>
            <w:shd w:val="clear" w:color="auto" w:fill="auto"/>
            <w:vAlign w:val="bottom"/>
          </w:tcPr>
          <w:p w14:paraId="4550CF0B" w14:textId="77777777" w:rsidR="001505E5" w:rsidRPr="007C2FDA" w:rsidRDefault="001505E5" w:rsidP="003B77BD">
            <w:pPr>
              <w:spacing w:line="0" w:lineRule="atLeast"/>
              <w:rPr>
                <w:sz w:val="24"/>
              </w:rPr>
            </w:pPr>
          </w:p>
        </w:tc>
        <w:tc>
          <w:tcPr>
            <w:tcW w:w="760" w:type="dxa"/>
            <w:shd w:val="clear" w:color="auto" w:fill="auto"/>
            <w:vAlign w:val="bottom"/>
          </w:tcPr>
          <w:p w14:paraId="4823B622" w14:textId="77777777" w:rsidR="001505E5" w:rsidRPr="007C2FDA" w:rsidRDefault="001505E5" w:rsidP="003B77BD">
            <w:pPr>
              <w:spacing w:line="0" w:lineRule="atLeast"/>
              <w:rPr>
                <w:sz w:val="24"/>
              </w:rPr>
            </w:pPr>
          </w:p>
        </w:tc>
        <w:tc>
          <w:tcPr>
            <w:tcW w:w="520" w:type="dxa"/>
            <w:vMerge/>
            <w:shd w:val="clear" w:color="auto" w:fill="auto"/>
            <w:vAlign w:val="bottom"/>
          </w:tcPr>
          <w:p w14:paraId="1D0F1331" w14:textId="77777777" w:rsidR="001505E5" w:rsidRPr="007C2FDA" w:rsidRDefault="001505E5" w:rsidP="003B77BD">
            <w:pPr>
              <w:spacing w:line="0" w:lineRule="atLeast"/>
              <w:rPr>
                <w:sz w:val="24"/>
              </w:rPr>
            </w:pPr>
          </w:p>
        </w:tc>
      </w:tr>
      <w:tr w:rsidR="001505E5" w:rsidRPr="007C2FDA" w14:paraId="48BA3327" w14:textId="77777777" w:rsidTr="003B77BD">
        <w:trPr>
          <w:trHeight w:val="280"/>
        </w:trPr>
        <w:tc>
          <w:tcPr>
            <w:tcW w:w="840" w:type="dxa"/>
            <w:shd w:val="clear" w:color="auto" w:fill="auto"/>
            <w:vAlign w:val="bottom"/>
          </w:tcPr>
          <w:p w14:paraId="0A2BFBFA" w14:textId="77777777" w:rsidR="001505E5" w:rsidRPr="007C2FDA" w:rsidRDefault="001505E5" w:rsidP="003B77BD">
            <w:pPr>
              <w:spacing w:line="0" w:lineRule="atLeast"/>
              <w:rPr>
                <w:sz w:val="24"/>
              </w:rPr>
            </w:pPr>
          </w:p>
        </w:tc>
        <w:tc>
          <w:tcPr>
            <w:tcW w:w="80" w:type="dxa"/>
            <w:tcBorders>
              <w:bottom w:val="single" w:sz="8" w:space="0" w:color="auto"/>
            </w:tcBorders>
            <w:shd w:val="clear" w:color="auto" w:fill="auto"/>
            <w:vAlign w:val="bottom"/>
          </w:tcPr>
          <w:p w14:paraId="546E5CAB" w14:textId="77777777" w:rsidR="001505E5" w:rsidRPr="007C2FDA" w:rsidRDefault="001505E5" w:rsidP="003B77BD">
            <w:pPr>
              <w:spacing w:line="0" w:lineRule="atLeast"/>
              <w:rPr>
                <w:sz w:val="24"/>
              </w:rPr>
            </w:pPr>
          </w:p>
        </w:tc>
        <w:tc>
          <w:tcPr>
            <w:tcW w:w="440" w:type="dxa"/>
            <w:tcBorders>
              <w:bottom w:val="single" w:sz="8" w:space="0" w:color="auto"/>
            </w:tcBorders>
            <w:shd w:val="clear" w:color="auto" w:fill="auto"/>
            <w:vAlign w:val="bottom"/>
          </w:tcPr>
          <w:p w14:paraId="28E5E477" w14:textId="77777777" w:rsidR="001505E5" w:rsidRPr="007C2FDA" w:rsidRDefault="001505E5" w:rsidP="003B77BD">
            <w:pPr>
              <w:spacing w:line="0" w:lineRule="atLeast"/>
              <w:rPr>
                <w:sz w:val="24"/>
              </w:rPr>
            </w:pPr>
          </w:p>
        </w:tc>
        <w:tc>
          <w:tcPr>
            <w:tcW w:w="240" w:type="dxa"/>
            <w:shd w:val="clear" w:color="auto" w:fill="auto"/>
            <w:vAlign w:val="bottom"/>
          </w:tcPr>
          <w:p w14:paraId="167A62A1" w14:textId="77777777" w:rsidR="001505E5" w:rsidRPr="007C2FDA" w:rsidRDefault="001505E5" w:rsidP="003B77BD">
            <w:pPr>
              <w:spacing w:line="0" w:lineRule="atLeast"/>
              <w:rPr>
                <w:sz w:val="24"/>
              </w:rPr>
            </w:pPr>
          </w:p>
        </w:tc>
        <w:tc>
          <w:tcPr>
            <w:tcW w:w="760" w:type="dxa"/>
            <w:shd w:val="clear" w:color="auto" w:fill="auto"/>
            <w:vAlign w:val="bottom"/>
          </w:tcPr>
          <w:p w14:paraId="70267335" w14:textId="77777777" w:rsidR="001505E5" w:rsidRPr="007C2FDA" w:rsidRDefault="001505E5" w:rsidP="003B77BD">
            <w:pPr>
              <w:spacing w:line="0" w:lineRule="atLeast"/>
              <w:rPr>
                <w:sz w:val="24"/>
              </w:rPr>
            </w:pPr>
          </w:p>
        </w:tc>
        <w:tc>
          <w:tcPr>
            <w:tcW w:w="520" w:type="dxa"/>
            <w:tcBorders>
              <w:bottom w:val="single" w:sz="8" w:space="0" w:color="auto"/>
            </w:tcBorders>
            <w:shd w:val="clear" w:color="auto" w:fill="auto"/>
            <w:vAlign w:val="bottom"/>
          </w:tcPr>
          <w:p w14:paraId="0E1EA55A" w14:textId="77777777" w:rsidR="001505E5" w:rsidRPr="007C2FDA" w:rsidRDefault="001505E5" w:rsidP="003B77BD">
            <w:pPr>
              <w:spacing w:line="0" w:lineRule="atLeast"/>
              <w:rPr>
                <w:sz w:val="24"/>
              </w:rPr>
            </w:pPr>
          </w:p>
        </w:tc>
      </w:tr>
      <w:tr w:rsidR="001505E5" w:rsidRPr="007C2FDA" w14:paraId="42295760" w14:textId="77777777" w:rsidTr="003B77BD">
        <w:trPr>
          <w:trHeight w:val="476"/>
        </w:trPr>
        <w:tc>
          <w:tcPr>
            <w:tcW w:w="840" w:type="dxa"/>
            <w:tcBorders>
              <w:right w:val="single" w:sz="8" w:space="0" w:color="auto"/>
            </w:tcBorders>
            <w:shd w:val="clear" w:color="auto" w:fill="auto"/>
            <w:vAlign w:val="bottom"/>
          </w:tcPr>
          <w:p w14:paraId="2A49479F" w14:textId="77777777" w:rsidR="001505E5" w:rsidRPr="007C2FDA" w:rsidRDefault="001505E5" w:rsidP="003B77BD">
            <w:pPr>
              <w:spacing w:line="0" w:lineRule="atLeast"/>
              <w:rPr>
                <w:sz w:val="24"/>
              </w:rPr>
            </w:pPr>
          </w:p>
        </w:tc>
        <w:tc>
          <w:tcPr>
            <w:tcW w:w="80" w:type="dxa"/>
            <w:tcBorders>
              <w:bottom w:val="single" w:sz="8" w:space="0" w:color="auto"/>
            </w:tcBorders>
            <w:shd w:val="clear" w:color="auto" w:fill="auto"/>
            <w:vAlign w:val="bottom"/>
          </w:tcPr>
          <w:p w14:paraId="584D5A2E" w14:textId="77777777" w:rsidR="001505E5" w:rsidRPr="007C2FDA" w:rsidRDefault="001505E5" w:rsidP="003B77BD">
            <w:pPr>
              <w:spacing w:line="0" w:lineRule="atLeast"/>
              <w:rPr>
                <w:sz w:val="24"/>
              </w:rPr>
            </w:pPr>
          </w:p>
        </w:tc>
        <w:tc>
          <w:tcPr>
            <w:tcW w:w="440" w:type="dxa"/>
            <w:tcBorders>
              <w:bottom w:val="single" w:sz="8" w:space="0" w:color="auto"/>
              <w:right w:val="single" w:sz="8" w:space="0" w:color="auto"/>
            </w:tcBorders>
            <w:shd w:val="clear" w:color="auto" w:fill="auto"/>
            <w:vAlign w:val="bottom"/>
          </w:tcPr>
          <w:p w14:paraId="2A897220" w14:textId="77777777" w:rsidR="001505E5" w:rsidRPr="007C2FDA" w:rsidRDefault="001505E5" w:rsidP="003B77BD">
            <w:pPr>
              <w:spacing w:line="0" w:lineRule="atLeast"/>
              <w:ind w:left="20"/>
              <w:rPr>
                <w:sz w:val="24"/>
                <w:vertAlign w:val="subscript"/>
              </w:rPr>
            </w:pPr>
            <w:r w:rsidRPr="007C2FDA">
              <w:rPr>
                <w:sz w:val="24"/>
              </w:rPr>
              <w:t>S</w:t>
            </w:r>
            <w:r w:rsidRPr="007C2FDA">
              <w:rPr>
                <w:sz w:val="24"/>
                <w:vertAlign w:val="subscript"/>
              </w:rPr>
              <w:t>3</w:t>
            </w:r>
          </w:p>
        </w:tc>
        <w:tc>
          <w:tcPr>
            <w:tcW w:w="240" w:type="dxa"/>
            <w:shd w:val="clear" w:color="auto" w:fill="auto"/>
            <w:vAlign w:val="bottom"/>
          </w:tcPr>
          <w:p w14:paraId="75EC002D" w14:textId="77777777" w:rsidR="001505E5" w:rsidRPr="007C2FDA" w:rsidRDefault="001505E5" w:rsidP="003B77BD">
            <w:pPr>
              <w:spacing w:line="0" w:lineRule="atLeast"/>
              <w:rPr>
                <w:sz w:val="24"/>
              </w:rPr>
            </w:pPr>
          </w:p>
        </w:tc>
        <w:tc>
          <w:tcPr>
            <w:tcW w:w="760" w:type="dxa"/>
            <w:vMerge w:val="restart"/>
            <w:shd w:val="clear" w:color="auto" w:fill="auto"/>
            <w:vAlign w:val="bottom"/>
          </w:tcPr>
          <w:p w14:paraId="79CFB448" w14:textId="77777777" w:rsidR="001505E5" w:rsidRPr="007C2FDA" w:rsidRDefault="001505E5" w:rsidP="003B77BD">
            <w:pPr>
              <w:spacing w:line="0" w:lineRule="atLeast"/>
              <w:ind w:right="320"/>
              <w:jc w:val="right"/>
              <w:rPr>
                <w:sz w:val="24"/>
              </w:rPr>
            </w:pPr>
            <w:r w:rsidRPr="007C2FDA">
              <w:rPr>
                <w:sz w:val="24"/>
              </w:rPr>
              <w:t>2</w:t>
            </w:r>
          </w:p>
        </w:tc>
        <w:tc>
          <w:tcPr>
            <w:tcW w:w="520" w:type="dxa"/>
            <w:tcBorders>
              <w:left w:val="single" w:sz="8" w:space="0" w:color="auto"/>
              <w:bottom w:val="single" w:sz="8" w:space="0" w:color="auto"/>
              <w:right w:val="single" w:sz="8" w:space="0" w:color="auto"/>
            </w:tcBorders>
            <w:shd w:val="clear" w:color="auto" w:fill="auto"/>
            <w:vAlign w:val="bottom"/>
          </w:tcPr>
          <w:p w14:paraId="30442AC3" w14:textId="77777777" w:rsidR="001505E5" w:rsidRPr="007C2FDA" w:rsidRDefault="001505E5" w:rsidP="003B77BD">
            <w:pPr>
              <w:spacing w:line="0" w:lineRule="atLeast"/>
              <w:ind w:left="120"/>
              <w:rPr>
                <w:sz w:val="24"/>
                <w:vertAlign w:val="subscript"/>
              </w:rPr>
            </w:pPr>
            <w:r w:rsidRPr="007C2FDA">
              <w:rPr>
                <w:sz w:val="24"/>
              </w:rPr>
              <w:t>S</w:t>
            </w:r>
            <w:r w:rsidRPr="007C2FDA">
              <w:rPr>
                <w:sz w:val="24"/>
                <w:vertAlign w:val="subscript"/>
              </w:rPr>
              <w:t>4</w:t>
            </w:r>
          </w:p>
        </w:tc>
      </w:tr>
      <w:tr w:rsidR="001505E5" w:rsidRPr="007C2FDA" w14:paraId="4BAFE2A7" w14:textId="77777777" w:rsidTr="003B77BD">
        <w:trPr>
          <w:trHeight w:val="154"/>
        </w:trPr>
        <w:tc>
          <w:tcPr>
            <w:tcW w:w="840" w:type="dxa"/>
            <w:shd w:val="clear" w:color="auto" w:fill="auto"/>
            <w:vAlign w:val="bottom"/>
          </w:tcPr>
          <w:p w14:paraId="4709E43A" w14:textId="77777777" w:rsidR="001505E5" w:rsidRPr="007C2FDA" w:rsidRDefault="001505E5" w:rsidP="003B77BD">
            <w:pPr>
              <w:spacing w:line="0" w:lineRule="atLeast"/>
              <w:rPr>
                <w:sz w:val="24"/>
              </w:rPr>
            </w:pPr>
          </w:p>
        </w:tc>
        <w:tc>
          <w:tcPr>
            <w:tcW w:w="80" w:type="dxa"/>
            <w:shd w:val="clear" w:color="auto" w:fill="auto"/>
            <w:vAlign w:val="bottom"/>
          </w:tcPr>
          <w:p w14:paraId="6185638E" w14:textId="77777777" w:rsidR="001505E5" w:rsidRPr="007C2FDA" w:rsidRDefault="001505E5" w:rsidP="003B77BD">
            <w:pPr>
              <w:spacing w:line="0" w:lineRule="atLeast"/>
              <w:rPr>
                <w:sz w:val="24"/>
              </w:rPr>
            </w:pPr>
          </w:p>
        </w:tc>
        <w:tc>
          <w:tcPr>
            <w:tcW w:w="440" w:type="dxa"/>
            <w:shd w:val="clear" w:color="auto" w:fill="auto"/>
            <w:vAlign w:val="bottom"/>
          </w:tcPr>
          <w:p w14:paraId="55491A4C" w14:textId="77777777" w:rsidR="001505E5" w:rsidRPr="007C2FDA" w:rsidRDefault="001505E5" w:rsidP="003B77BD">
            <w:pPr>
              <w:spacing w:line="0" w:lineRule="atLeast"/>
              <w:rPr>
                <w:sz w:val="24"/>
              </w:rPr>
            </w:pPr>
          </w:p>
        </w:tc>
        <w:tc>
          <w:tcPr>
            <w:tcW w:w="240" w:type="dxa"/>
            <w:shd w:val="clear" w:color="auto" w:fill="auto"/>
            <w:vAlign w:val="bottom"/>
          </w:tcPr>
          <w:p w14:paraId="7082BC09" w14:textId="77777777" w:rsidR="001505E5" w:rsidRPr="007C2FDA" w:rsidRDefault="001505E5" w:rsidP="003B77BD">
            <w:pPr>
              <w:spacing w:line="0" w:lineRule="atLeast"/>
              <w:rPr>
                <w:sz w:val="24"/>
              </w:rPr>
            </w:pPr>
          </w:p>
        </w:tc>
        <w:tc>
          <w:tcPr>
            <w:tcW w:w="760" w:type="dxa"/>
            <w:vMerge/>
            <w:shd w:val="clear" w:color="auto" w:fill="auto"/>
            <w:vAlign w:val="bottom"/>
          </w:tcPr>
          <w:p w14:paraId="62748AB8" w14:textId="77777777" w:rsidR="001505E5" w:rsidRPr="007C2FDA" w:rsidRDefault="001505E5" w:rsidP="003B77BD">
            <w:pPr>
              <w:spacing w:line="0" w:lineRule="atLeast"/>
              <w:rPr>
                <w:sz w:val="24"/>
              </w:rPr>
            </w:pPr>
          </w:p>
        </w:tc>
        <w:tc>
          <w:tcPr>
            <w:tcW w:w="520" w:type="dxa"/>
            <w:shd w:val="clear" w:color="auto" w:fill="auto"/>
            <w:vAlign w:val="bottom"/>
          </w:tcPr>
          <w:p w14:paraId="2BFAB2F3" w14:textId="77777777" w:rsidR="001505E5" w:rsidRPr="007C2FDA" w:rsidRDefault="001505E5" w:rsidP="003B77BD">
            <w:pPr>
              <w:spacing w:line="0" w:lineRule="atLeast"/>
              <w:rPr>
                <w:sz w:val="24"/>
              </w:rPr>
            </w:pPr>
          </w:p>
        </w:tc>
      </w:tr>
    </w:tbl>
    <w:p w14:paraId="3596FA5C" w14:textId="400D0300" w:rsidR="001505E5" w:rsidRPr="007C2FDA" w:rsidRDefault="001505E5" w:rsidP="001505E5">
      <w:pPr>
        <w:spacing w:line="20" w:lineRule="exact"/>
        <w:rPr>
          <w:sz w:val="24"/>
        </w:rPr>
      </w:pPr>
      <w:r w:rsidRPr="007C2FDA">
        <w:rPr>
          <w:noProof/>
          <w:sz w:val="24"/>
          <w:lang w:eastAsia="ru-RU"/>
        </w:rPr>
        <w:drawing>
          <wp:anchor distT="0" distB="0" distL="114300" distR="114300" simplePos="0" relativeHeight="251779072" behindDoc="1" locked="0" layoutInCell="1" allowOverlap="1" wp14:anchorId="64CA32BC" wp14:editId="2D375D8F">
            <wp:simplePos x="0" y="0"/>
            <wp:positionH relativeFrom="column">
              <wp:posOffset>521970</wp:posOffset>
            </wp:positionH>
            <wp:positionV relativeFrom="paragraph">
              <wp:posOffset>-1376680</wp:posOffset>
            </wp:positionV>
            <wp:extent cx="1206500" cy="1184910"/>
            <wp:effectExtent l="0" t="0" r="0" b="0"/>
            <wp:wrapNone/>
            <wp:docPr id="1679" name="Рисунок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1206500" cy="1184910"/>
                    </a:xfrm>
                    <a:prstGeom prst="rect">
                      <a:avLst/>
                    </a:prstGeom>
                    <a:noFill/>
                  </pic:spPr>
                </pic:pic>
              </a:graphicData>
            </a:graphic>
            <wp14:sizeRelH relativeFrom="page">
              <wp14:pctWidth>0</wp14:pctWidth>
            </wp14:sizeRelH>
            <wp14:sizeRelV relativeFrom="page">
              <wp14:pctHeight>0</wp14:pctHeight>
            </wp14:sizeRelV>
          </wp:anchor>
        </w:drawing>
      </w:r>
    </w:p>
    <w:p w14:paraId="7C0F5F27" w14:textId="77777777" w:rsidR="001505E5" w:rsidRPr="007C2FDA" w:rsidRDefault="001505E5" w:rsidP="001505E5">
      <w:pPr>
        <w:spacing w:line="0" w:lineRule="atLeast"/>
        <w:rPr>
          <w:b/>
          <w:sz w:val="24"/>
        </w:rPr>
      </w:pPr>
      <w:r w:rsidRPr="007C2FDA">
        <w:rPr>
          <w:sz w:val="24"/>
        </w:rPr>
        <w:br w:type="column"/>
      </w:r>
      <w:r w:rsidRPr="007C2FDA">
        <w:rPr>
          <w:b/>
          <w:sz w:val="24"/>
        </w:rPr>
        <w:lastRenderedPageBreak/>
        <w:t>34.</w:t>
      </w:r>
    </w:p>
    <w:p w14:paraId="74C26329" w14:textId="77777777" w:rsidR="001505E5" w:rsidRPr="007C2FDA" w:rsidRDefault="001505E5" w:rsidP="001505E5">
      <w:pPr>
        <w:spacing w:line="57" w:lineRule="exact"/>
        <w:rPr>
          <w:sz w:val="24"/>
        </w:rPr>
      </w:pPr>
    </w:p>
    <w:p w14:paraId="60630FCF" w14:textId="77777777" w:rsidR="001505E5" w:rsidRPr="007C2FDA" w:rsidRDefault="001505E5" w:rsidP="001505E5">
      <w:pPr>
        <w:spacing w:line="0" w:lineRule="atLeast"/>
        <w:jc w:val="right"/>
        <w:rPr>
          <w:sz w:val="24"/>
        </w:rPr>
      </w:pPr>
      <w:r w:rsidRPr="007C2FDA">
        <w:rPr>
          <w:sz w:val="24"/>
        </w:rPr>
        <w:t>S1</w:t>
      </w:r>
    </w:p>
    <w:p w14:paraId="5362520A" w14:textId="77777777" w:rsidR="001505E5" w:rsidRPr="007C2FDA" w:rsidRDefault="001505E5" w:rsidP="001505E5">
      <w:pPr>
        <w:spacing w:line="200" w:lineRule="exact"/>
        <w:rPr>
          <w:sz w:val="24"/>
        </w:rPr>
      </w:pPr>
    </w:p>
    <w:p w14:paraId="7DF21B4D" w14:textId="77777777" w:rsidR="001505E5" w:rsidRPr="007C2FDA" w:rsidRDefault="001505E5" w:rsidP="001505E5">
      <w:pPr>
        <w:spacing w:line="235" w:lineRule="exact"/>
        <w:rPr>
          <w:sz w:val="24"/>
        </w:rPr>
      </w:pPr>
    </w:p>
    <w:p w14:paraId="4C0E58BA" w14:textId="77777777" w:rsidR="001505E5" w:rsidRPr="007C2FDA" w:rsidRDefault="001505E5" w:rsidP="001505E5">
      <w:pPr>
        <w:spacing w:line="0" w:lineRule="atLeast"/>
        <w:ind w:left="440"/>
        <w:rPr>
          <w:sz w:val="24"/>
        </w:rPr>
      </w:pPr>
      <w:r w:rsidRPr="007C2FDA">
        <w:rPr>
          <w:sz w:val="24"/>
        </w:rPr>
        <w:t>2</w:t>
      </w:r>
    </w:p>
    <w:p w14:paraId="5D6EA5DE" w14:textId="77777777" w:rsidR="001505E5" w:rsidRPr="007C2FDA" w:rsidRDefault="001505E5" w:rsidP="001505E5">
      <w:pPr>
        <w:spacing w:line="200" w:lineRule="exact"/>
        <w:rPr>
          <w:sz w:val="24"/>
        </w:rPr>
      </w:pPr>
    </w:p>
    <w:p w14:paraId="78DE2EBB" w14:textId="77777777" w:rsidR="001505E5" w:rsidRPr="007C2FDA" w:rsidRDefault="001505E5" w:rsidP="001505E5">
      <w:pPr>
        <w:spacing w:line="251" w:lineRule="exact"/>
        <w:rPr>
          <w:sz w:val="24"/>
        </w:rPr>
      </w:pPr>
    </w:p>
    <w:p w14:paraId="7EB3AA26" w14:textId="77777777" w:rsidR="001505E5" w:rsidRPr="007C2FDA" w:rsidRDefault="001505E5" w:rsidP="001505E5">
      <w:pPr>
        <w:spacing w:line="0" w:lineRule="atLeast"/>
        <w:jc w:val="right"/>
        <w:rPr>
          <w:sz w:val="24"/>
        </w:rPr>
      </w:pPr>
      <w:r w:rsidRPr="007C2FDA">
        <w:rPr>
          <w:sz w:val="24"/>
        </w:rPr>
        <w:t>S3</w:t>
      </w:r>
    </w:p>
    <w:p w14:paraId="4D937B80" w14:textId="77777777" w:rsidR="001505E5" w:rsidRPr="007C2FDA" w:rsidRDefault="001505E5" w:rsidP="001505E5">
      <w:pPr>
        <w:spacing w:line="200" w:lineRule="exact"/>
        <w:rPr>
          <w:sz w:val="24"/>
        </w:rPr>
      </w:pPr>
    </w:p>
    <w:p w14:paraId="2DF5B58B" w14:textId="77777777" w:rsidR="001505E5" w:rsidRPr="007C2FDA" w:rsidRDefault="001505E5" w:rsidP="001505E5">
      <w:pPr>
        <w:spacing w:line="200" w:lineRule="exact"/>
        <w:rPr>
          <w:sz w:val="24"/>
        </w:rPr>
      </w:pPr>
    </w:p>
    <w:p w14:paraId="46425962" w14:textId="77777777" w:rsidR="001505E5" w:rsidRPr="007C2FDA" w:rsidRDefault="001505E5" w:rsidP="001505E5">
      <w:pPr>
        <w:spacing w:line="200" w:lineRule="exact"/>
        <w:rPr>
          <w:sz w:val="24"/>
        </w:rPr>
      </w:pPr>
    </w:p>
    <w:p w14:paraId="7A6BCDCE" w14:textId="77777777" w:rsidR="001505E5" w:rsidRPr="007C2FDA" w:rsidRDefault="001505E5" w:rsidP="001505E5">
      <w:pPr>
        <w:spacing w:line="200" w:lineRule="exact"/>
        <w:rPr>
          <w:sz w:val="24"/>
        </w:rPr>
      </w:pPr>
    </w:p>
    <w:p w14:paraId="14C34370" w14:textId="77777777" w:rsidR="001505E5" w:rsidRPr="007C2FDA" w:rsidRDefault="001505E5" w:rsidP="001505E5">
      <w:pPr>
        <w:spacing w:line="349" w:lineRule="exact"/>
        <w:rPr>
          <w:sz w:val="24"/>
        </w:rPr>
      </w:pPr>
    </w:p>
    <w:p w14:paraId="21FECCDF" w14:textId="77777777" w:rsidR="001505E5" w:rsidRPr="007C2FDA" w:rsidRDefault="001505E5" w:rsidP="001505E5">
      <w:pPr>
        <w:spacing w:line="0" w:lineRule="atLeast"/>
        <w:rPr>
          <w:b/>
          <w:sz w:val="24"/>
        </w:rPr>
      </w:pPr>
      <w:r w:rsidRPr="007C2FDA">
        <w:rPr>
          <w:b/>
          <w:sz w:val="24"/>
        </w:rPr>
        <w:t>36.</w:t>
      </w:r>
    </w:p>
    <w:p w14:paraId="47064ECB" w14:textId="77777777" w:rsidR="001505E5" w:rsidRPr="007C2FDA" w:rsidRDefault="001505E5" w:rsidP="001505E5">
      <w:pPr>
        <w:spacing w:line="47" w:lineRule="exact"/>
        <w:rPr>
          <w:sz w:val="24"/>
        </w:rPr>
      </w:pPr>
    </w:p>
    <w:p w14:paraId="58099C09" w14:textId="77777777" w:rsidR="001505E5" w:rsidRPr="007C2FDA" w:rsidRDefault="001505E5" w:rsidP="001505E5">
      <w:pPr>
        <w:spacing w:line="0" w:lineRule="atLeast"/>
        <w:ind w:left="660"/>
        <w:rPr>
          <w:sz w:val="24"/>
          <w:vertAlign w:val="subscript"/>
        </w:rPr>
      </w:pPr>
      <w:r w:rsidRPr="007C2FDA">
        <w:rPr>
          <w:sz w:val="24"/>
        </w:rPr>
        <w:t>S</w:t>
      </w:r>
      <w:r w:rsidRPr="007C2FDA">
        <w:rPr>
          <w:sz w:val="24"/>
          <w:vertAlign w:val="subscript"/>
        </w:rPr>
        <w:t>1</w:t>
      </w:r>
    </w:p>
    <w:p w14:paraId="03B3DA64" w14:textId="77777777" w:rsidR="001505E5" w:rsidRPr="007C2FDA" w:rsidRDefault="001505E5" w:rsidP="001505E5">
      <w:pPr>
        <w:spacing w:line="200" w:lineRule="exact"/>
        <w:rPr>
          <w:sz w:val="24"/>
        </w:rPr>
      </w:pPr>
    </w:p>
    <w:p w14:paraId="25CDEEFE" w14:textId="77777777" w:rsidR="001505E5" w:rsidRPr="007C2FDA" w:rsidRDefault="001505E5" w:rsidP="001505E5">
      <w:pPr>
        <w:spacing w:line="262" w:lineRule="exact"/>
        <w:rPr>
          <w:sz w:val="24"/>
        </w:rPr>
      </w:pPr>
    </w:p>
    <w:p w14:paraId="685656BF" w14:textId="77777777" w:rsidR="001505E5" w:rsidRPr="007C2FDA" w:rsidRDefault="001505E5" w:rsidP="001505E5">
      <w:pPr>
        <w:spacing w:line="0" w:lineRule="atLeast"/>
        <w:ind w:left="600"/>
        <w:rPr>
          <w:sz w:val="24"/>
        </w:rPr>
      </w:pPr>
      <w:r w:rsidRPr="007C2FDA">
        <w:rPr>
          <w:sz w:val="24"/>
        </w:rPr>
        <w:t>3</w:t>
      </w:r>
    </w:p>
    <w:p w14:paraId="534ABA5F" w14:textId="77777777" w:rsidR="001505E5" w:rsidRPr="007C2FDA" w:rsidRDefault="001505E5" w:rsidP="001505E5">
      <w:pPr>
        <w:spacing w:line="350" w:lineRule="exact"/>
        <w:rPr>
          <w:sz w:val="24"/>
        </w:rPr>
      </w:pPr>
    </w:p>
    <w:p w14:paraId="74DCB84F" w14:textId="77777777" w:rsidR="001505E5" w:rsidRPr="007C2FDA" w:rsidRDefault="001505E5" w:rsidP="001505E5">
      <w:pPr>
        <w:spacing w:line="0" w:lineRule="atLeast"/>
        <w:jc w:val="right"/>
        <w:rPr>
          <w:sz w:val="24"/>
          <w:vertAlign w:val="subscript"/>
        </w:rPr>
      </w:pPr>
      <w:r w:rsidRPr="007C2FDA">
        <w:rPr>
          <w:sz w:val="24"/>
        </w:rPr>
        <w:t>S</w:t>
      </w:r>
      <w:r w:rsidRPr="007C2FDA">
        <w:rPr>
          <w:sz w:val="24"/>
          <w:vertAlign w:val="subscript"/>
        </w:rPr>
        <w:t>3</w:t>
      </w:r>
    </w:p>
    <w:p w14:paraId="52979AD2" w14:textId="77777777" w:rsidR="001505E5" w:rsidRPr="007C2FDA" w:rsidRDefault="001505E5" w:rsidP="001505E5">
      <w:pPr>
        <w:spacing w:line="200" w:lineRule="exact"/>
        <w:rPr>
          <w:sz w:val="24"/>
        </w:rPr>
      </w:pPr>
    </w:p>
    <w:p w14:paraId="1D1B4854" w14:textId="77777777" w:rsidR="001505E5" w:rsidRPr="007C2FDA" w:rsidRDefault="001505E5" w:rsidP="001505E5">
      <w:pPr>
        <w:spacing w:line="200" w:lineRule="exact"/>
        <w:rPr>
          <w:sz w:val="24"/>
        </w:rPr>
      </w:pPr>
    </w:p>
    <w:p w14:paraId="3AB2706B" w14:textId="77777777" w:rsidR="001505E5" w:rsidRPr="007C2FDA" w:rsidRDefault="001505E5" w:rsidP="001505E5">
      <w:pPr>
        <w:spacing w:line="200" w:lineRule="exact"/>
        <w:rPr>
          <w:sz w:val="24"/>
        </w:rPr>
      </w:pPr>
    </w:p>
    <w:p w14:paraId="6A8F91A9" w14:textId="77777777" w:rsidR="001505E5" w:rsidRPr="007C2FDA" w:rsidRDefault="001505E5" w:rsidP="001505E5">
      <w:pPr>
        <w:spacing w:line="200" w:lineRule="exact"/>
        <w:rPr>
          <w:sz w:val="24"/>
        </w:rPr>
      </w:pPr>
    </w:p>
    <w:p w14:paraId="20D3E39A" w14:textId="77777777" w:rsidR="001505E5" w:rsidRPr="007C2FDA" w:rsidRDefault="001505E5" w:rsidP="001505E5">
      <w:pPr>
        <w:spacing w:line="200" w:lineRule="exact"/>
        <w:rPr>
          <w:sz w:val="24"/>
        </w:rPr>
      </w:pPr>
    </w:p>
    <w:p w14:paraId="7BCF514D" w14:textId="77777777" w:rsidR="001505E5" w:rsidRPr="007C2FDA" w:rsidRDefault="001505E5" w:rsidP="001505E5">
      <w:pPr>
        <w:spacing w:line="200" w:lineRule="exact"/>
        <w:rPr>
          <w:sz w:val="24"/>
        </w:rPr>
      </w:pPr>
    </w:p>
    <w:p w14:paraId="5B6EE651" w14:textId="77777777" w:rsidR="001505E5" w:rsidRPr="007C2FDA" w:rsidRDefault="001505E5" w:rsidP="001505E5">
      <w:pPr>
        <w:spacing w:line="228" w:lineRule="exact"/>
        <w:rPr>
          <w:sz w:val="24"/>
        </w:rPr>
      </w:pPr>
    </w:p>
    <w:p w14:paraId="48868844" w14:textId="77777777" w:rsidR="001505E5" w:rsidRPr="007C2FDA" w:rsidRDefault="001505E5" w:rsidP="001505E5">
      <w:pPr>
        <w:spacing w:line="0" w:lineRule="atLeast"/>
        <w:rPr>
          <w:b/>
          <w:sz w:val="24"/>
        </w:rPr>
      </w:pPr>
      <w:r w:rsidRPr="007C2FDA">
        <w:rPr>
          <w:b/>
          <w:sz w:val="24"/>
        </w:rPr>
        <w:t>38.</w:t>
      </w:r>
    </w:p>
    <w:p w14:paraId="6C26868C" w14:textId="77777777" w:rsidR="001505E5" w:rsidRPr="007C2FDA" w:rsidRDefault="001505E5" w:rsidP="001505E5">
      <w:pPr>
        <w:spacing w:line="47" w:lineRule="exact"/>
        <w:rPr>
          <w:sz w:val="24"/>
        </w:rPr>
      </w:pPr>
    </w:p>
    <w:p w14:paraId="1D048DA4" w14:textId="77777777" w:rsidR="001505E5" w:rsidRPr="007C2FDA" w:rsidRDefault="001505E5" w:rsidP="001505E5">
      <w:pPr>
        <w:spacing w:line="0" w:lineRule="atLeast"/>
        <w:jc w:val="right"/>
        <w:rPr>
          <w:sz w:val="24"/>
          <w:vertAlign w:val="subscript"/>
        </w:rPr>
      </w:pPr>
      <w:r w:rsidRPr="007C2FDA">
        <w:rPr>
          <w:sz w:val="24"/>
        </w:rPr>
        <w:t>S</w:t>
      </w:r>
      <w:r w:rsidRPr="007C2FDA">
        <w:rPr>
          <w:sz w:val="24"/>
          <w:vertAlign w:val="subscript"/>
        </w:rPr>
        <w:t>1</w:t>
      </w:r>
    </w:p>
    <w:p w14:paraId="52BA8BE4" w14:textId="77777777" w:rsidR="001505E5" w:rsidRPr="007C2FDA" w:rsidRDefault="001505E5" w:rsidP="001505E5">
      <w:pPr>
        <w:spacing w:line="200" w:lineRule="exact"/>
        <w:rPr>
          <w:sz w:val="24"/>
        </w:rPr>
      </w:pPr>
    </w:p>
    <w:p w14:paraId="59959653" w14:textId="77777777" w:rsidR="001505E5" w:rsidRPr="007C2FDA" w:rsidRDefault="001505E5" w:rsidP="001505E5">
      <w:pPr>
        <w:spacing w:line="200" w:lineRule="exact"/>
        <w:rPr>
          <w:sz w:val="24"/>
        </w:rPr>
      </w:pPr>
    </w:p>
    <w:p w14:paraId="5AB4C897" w14:textId="77777777" w:rsidR="001505E5" w:rsidRPr="007C2FDA" w:rsidRDefault="001505E5" w:rsidP="001505E5">
      <w:pPr>
        <w:spacing w:line="200" w:lineRule="exact"/>
        <w:rPr>
          <w:sz w:val="24"/>
        </w:rPr>
      </w:pPr>
    </w:p>
    <w:p w14:paraId="64802BE9" w14:textId="77777777" w:rsidR="001505E5" w:rsidRPr="007C2FDA" w:rsidRDefault="001505E5" w:rsidP="001505E5">
      <w:pPr>
        <w:spacing w:line="200" w:lineRule="exact"/>
        <w:rPr>
          <w:sz w:val="24"/>
        </w:rPr>
      </w:pPr>
    </w:p>
    <w:p w14:paraId="2421686E" w14:textId="77777777" w:rsidR="001505E5" w:rsidRPr="007C2FDA" w:rsidRDefault="001505E5" w:rsidP="001505E5">
      <w:pPr>
        <w:spacing w:line="277" w:lineRule="exact"/>
        <w:rPr>
          <w:sz w:val="24"/>
        </w:rPr>
      </w:pPr>
    </w:p>
    <w:p w14:paraId="30B0152F" w14:textId="77777777" w:rsidR="001505E5" w:rsidRPr="007C2FDA" w:rsidRDefault="001505E5" w:rsidP="001505E5">
      <w:pPr>
        <w:spacing w:line="0" w:lineRule="atLeast"/>
        <w:jc w:val="right"/>
        <w:rPr>
          <w:sz w:val="24"/>
          <w:vertAlign w:val="subscript"/>
        </w:rPr>
      </w:pPr>
      <w:r w:rsidRPr="007C2FDA">
        <w:rPr>
          <w:sz w:val="24"/>
        </w:rPr>
        <w:t>S</w:t>
      </w:r>
      <w:r w:rsidRPr="007C2FDA">
        <w:rPr>
          <w:sz w:val="24"/>
          <w:vertAlign w:val="subscript"/>
        </w:rPr>
        <w:t>3</w:t>
      </w:r>
    </w:p>
    <w:p w14:paraId="6E298204" w14:textId="77777777" w:rsidR="001505E5" w:rsidRPr="007C2FDA" w:rsidRDefault="001505E5" w:rsidP="001505E5">
      <w:pPr>
        <w:spacing w:line="200" w:lineRule="exact"/>
        <w:rPr>
          <w:sz w:val="24"/>
        </w:rPr>
      </w:pPr>
    </w:p>
    <w:p w14:paraId="496DBA68" w14:textId="77777777" w:rsidR="001505E5" w:rsidRPr="007C2FDA" w:rsidRDefault="001505E5" w:rsidP="001505E5">
      <w:pPr>
        <w:spacing w:line="200" w:lineRule="exact"/>
        <w:rPr>
          <w:sz w:val="24"/>
        </w:rPr>
      </w:pPr>
    </w:p>
    <w:p w14:paraId="1194F170" w14:textId="77777777" w:rsidR="001505E5" w:rsidRPr="007C2FDA" w:rsidRDefault="001505E5" w:rsidP="001505E5">
      <w:pPr>
        <w:spacing w:line="200" w:lineRule="exact"/>
        <w:rPr>
          <w:sz w:val="24"/>
        </w:rPr>
      </w:pPr>
    </w:p>
    <w:p w14:paraId="19FF1E5F" w14:textId="77777777" w:rsidR="001505E5" w:rsidRPr="007C2FDA" w:rsidRDefault="001505E5" w:rsidP="001505E5">
      <w:pPr>
        <w:spacing w:line="200" w:lineRule="exact"/>
        <w:rPr>
          <w:sz w:val="24"/>
        </w:rPr>
      </w:pPr>
    </w:p>
    <w:p w14:paraId="6B3CDD54" w14:textId="77777777" w:rsidR="001505E5" w:rsidRPr="007C2FDA" w:rsidRDefault="001505E5" w:rsidP="001505E5">
      <w:pPr>
        <w:spacing w:line="308" w:lineRule="exact"/>
        <w:rPr>
          <w:sz w:val="24"/>
        </w:rPr>
      </w:pPr>
    </w:p>
    <w:p w14:paraId="1903CFE9" w14:textId="77777777" w:rsidR="001505E5" w:rsidRPr="007C2FDA" w:rsidRDefault="001505E5" w:rsidP="001505E5">
      <w:pPr>
        <w:spacing w:line="0" w:lineRule="atLeast"/>
        <w:rPr>
          <w:b/>
          <w:sz w:val="24"/>
        </w:rPr>
      </w:pPr>
      <w:r w:rsidRPr="007C2FDA">
        <w:rPr>
          <w:b/>
          <w:sz w:val="24"/>
        </w:rPr>
        <w:t>40.</w:t>
      </w:r>
    </w:p>
    <w:p w14:paraId="424BE2CE" w14:textId="77777777" w:rsidR="001505E5" w:rsidRPr="007C2FDA" w:rsidRDefault="001505E5" w:rsidP="001505E5">
      <w:pPr>
        <w:spacing w:line="47" w:lineRule="exact"/>
        <w:rPr>
          <w:sz w:val="24"/>
        </w:rPr>
      </w:pPr>
    </w:p>
    <w:p w14:paraId="7448C569" w14:textId="77777777" w:rsidR="001505E5" w:rsidRPr="007C2FDA" w:rsidRDefault="001505E5" w:rsidP="001505E5">
      <w:pPr>
        <w:spacing w:line="0" w:lineRule="atLeast"/>
        <w:ind w:left="660"/>
        <w:rPr>
          <w:sz w:val="24"/>
          <w:vertAlign w:val="subscript"/>
        </w:rPr>
      </w:pPr>
      <w:r w:rsidRPr="007C2FDA">
        <w:rPr>
          <w:sz w:val="24"/>
        </w:rPr>
        <w:t>S</w:t>
      </w:r>
      <w:r w:rsidRPr="007C2FDA">
        <w:rPr>
          <w:sz w:val="24"/>
          <w:vertAlign w:val="subscript"/>
        </w:rPr>
        <w:t>1</w:t>
      </w:r>
    </w:p>
    <w:p w14:paraId="26CA3F69" w14:textId="77777777" w:rsidR="001505E5" w:rsidRPr="007C2FDA" w:rsidRDefault="001505E5" w:rsidP="001505E5">
      <w:pPr>
        <w:spacing w:line="200" w:lineRule="exact"/>
        <w:rPr>
          <w:sz w:val="24"/>
        </w:rPr>
      </w:pPr>
    </w:p>
    <w:p w14:paraId="37EF7922" w14:textId="77777777" w:rsidR="001505E5" w:rsidRPr="007C2FDA" w:rsidRDefault="001505E5" w:rsidP="001505E5">
      <w:pPr>
        <w:spacing w:line="211" w:lineRule="exact"/>
        <w:rPr>
          <w:sz w:val="24"/>
        </w:rPr>
      </w:pPr>
    </w:p>
    <w:p w14:paraId="7906ECF5" w14:textId="77777777" w:rsidR="001505E5" w:rsidRPr="007C2FDA" w:rsidRDefault="001505E5" w:rsidP="001505E5">
      <w:pPr>
        <w:spacing w:line="0" w:lineRule="atLeast"/>
        <w:ind w:left="600"/>
        <w:rPr>
          <w:sz w:val="24"/>
        </w:rPr>
      </w:pPr>
      <w:r w:rsidRPr="007C2FDA">
        <w:rPr>
          <w:sz w:val="24"/>
        </w:rPr>
        <w:t>2</w:t>
      </w:r>
    </w:p>
    <w:p w14:paraId="19BD6A84" w14:textId="77777777" w:rsidR="001505E5" w:rsidRPr="007C2FDA" w:rsidRDefault="001505E5" w:rsidP="001505E5">
      <w:pPr>
        <w:spacing w:line="350" w:lineRule="exact"/>
        <w:rPr>
          <w:sz w:val="24"/>
        </w:rPr>
      </w:pPr>
    </w:p>
    <w:p w14:paraId="12AC1901" w14:textId="77777777" w:rsidR="001505E5" w:rsidRPr="007C2FDA" w:rsidRDefault="001505E5" w:rsidP="001505E5">
      <w:pPr>
        <w:spacing w:line="0" w:lineRule="atLeast"/>
        <w:jc w:val="right"/>
        <w:rPr>
          <w:sz w:val="24"/>
          <w:vertAlign w:val="subscript"/>
        </w:rPr>
      </w:pPr>
      <w:r w:rsidRPr="007C2FDA">
        <w:rPr>
          <w:sz w:val="24"/>
        </w:rPr>
        <w:t>S</w:t>
      </w:r>
      <w:r w:rsidRPr="007C2FDA">
        <w:rPr>
          <w:sz w:val="24"/>
          <w:vertAlign w:val="subscript"/>
        </w:rPr>
        <w:t>3</w:t>
      </w:r>
    </w:p>
    <w:p w14:paraId="6F48070A" w14:textId="77777777" w:rsidR="001505E5" w:rsidRPr="007C2FDA" w:rsidRDefault="001505E5" w:rsidP="001505E5">
      <w:pPr>
        <w:spacing w:line="379" w:lineRule="exact"/>
        <w:rPr>
          <w:sz w:val="24"/>
        </w:rPr>
      </w:pPr>
      <w:r w:rsidRPr="007C2FDA">
        <w:rPr>
          <w:sz w:val="24"/>
          <w:vertAlign w:val="subscript"/>
        </w:rPr>
        <w:br w:type="column"/>
      </w:r>
    </w:p>
    <w:p w14:paraId="3942F601" w14:textId="77777777" w:rsidR="001505E5" w:rsidRPr="007C2FDA" w:rsidRDefault="001505E5" w:rsidP="001505E5">
      <w:pPr>
        <w:spacing w:line="0" w:lineRule="atLeast"/>
        <w:ind w:left="1120"/>
        <w:rPr>
          <w:sz w:val="24"/>
        </w:rPr>
      </w:pPr>
      <w:r w:rsidRPr="007C2FDA">
        <w:rPr>
          <w:sz w:val="24"/>
        </w:rPr>
        <w:t>S2</w:t>
      </w:r>
    </w:p>
    <w:p w14:paraId="58E46971" w14:textId="443DF5C4" w:rsidR="001505E5" w:rsidRPr="007C2FDA" w:rsidRDefault="001505E5" w:rsidP="001505E5">
      <w:pPr>
        <w:spacing w:line="20" w:lineRule="exact"/>
        <w:rPr>
          <w:sz w:val="24"/>
        </w:rPr>
      </w:pPr>
      <w:r w:rsidRPr="007C2FDA">
        <w:rPr>
          <w:noProof/>
          <w:sz w:val="24"/>
          <w:lang w:eastAsia="ru-RU"/>
        </w:rPr>
        <w:drawing>
          <wp:anchor distT="0" distB="0" distL="114300" distR="114300" simplePos="0" relativeHeight="251780096" behindDoc="1" locked="0" layoutInCell="1" allowOverlap="1" wp14:anchorId="3C094A23" wp14:editId="18605F8A">
            <wp:simplePos x="0" y="0"/>
            <wp:positionH relativeFrom="column">
              <wp:posOffset>-335915</wp:posOffset>
            </wp:positionH>
            <wp:positionV relativeFrom="paragraph">
              <wp:posOffset>-273050</wp:posOffset>
            </wp:positionV>
            <wp:extent cx="1304925" cy="1304925"/>
            <wp:effectExtent l="0" t="0" r="9525" b="9525"/>
            <wp:wrapNone/>
            <wp:docPr id="1678" name="Рисунок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14:sizeRelH relativeFrom="page">
              <wp14:pctWidth>0</wp14:pctWidth>
            </wp14:sizeRelH>
            <wp14:sizeRelV relativeFrom="page">
              <wp14:pctHeight>0</wp14:pctHeight>
            </wp14:sizeRelV>
          </wp:anchor>
        </w:drawing>
      </w:r>
    </w:p>
    <w:p w14:paraId="4DADEF2A" w14:textId="77777777" w:rsidR="001505E5" w:rsidRPr="007C2FDA" w:rsidRDefault="001505E5" w:rsidP="001505E5">
      <w:pPr>
        <w:spacing w:line="33" w:lineRule="exact"/>
        <w:rPr>
          <w:sz w:val="24"/>
        </w:rPr>
      </w:pPr>
    </w:p>
    <w:p w14:paraId="24BCF34E" w14:textId="77777777" w:rsidR="001505E5" w:rsidRPr="007C2FDA" w:rsidRDefault="001505E5" w:rsidP="001505E5">
      <w:pPr>
        <w:spacing w:line="0" w:lineRule="atLeast"/>
        <w:ind w:left="660"/>
        <w:rPr>
          <w:sz w:val="24"/>
        </w:rPr>
      </w:pPr>
      <w:r w:rsidRPr="007C2FDA">
        <w:rPr>
          <w:sz w:val="24"/>
        </w:rPr>
        <w:t>4</w:t>
      </w:r>
    </w:p>
    <w:p w14:paraId="7FCEB107" w14:textId="77777777" w:rsidR="001505E5" w:rsidRPr="007C2FDA" w:rsidRDefault="001505E5" w:rsidP="001505E5">
      <w:pPr>
        <w:spacing w:line="60" w:lineRule="exact"/>
        <w:rPr>
          <w:sz w:val="24"/>
        </w:rPr>
      </w:pPr>
    </w:p>
    <w:p w14:paraId="376A5480" w14:textId="77777777" w:rsidR="001505E5" w:rsidRPr="007C2FDA" w:rsidRDefault="001505E5" w:rsidP="001505E5">
      <w:pPr>
        <w:tabs>
          <w:tab w:val="left" w:pos="900"/>
          <w:tab w:val="left" w:pos="1500"/>
        </w:tabs>
        <w:spacing w:line="0" w:lineRule="atLeast"/>
        <w:rPr>
          <w:sz w:val="24"/>
        </w:rPr>
      </w:pPr>
      <w:r w:rsidRPr="007C2FDA">
        <w:rPr>
          <w:sz w:val="24"/>
        </w:rPr>
        <w:t>1</w:t>
      </w:r>
      <w:r w:rsidRPr="007C2FDA">
        <w:rPr>
          <w:sz w:val="24"/>
        </w:rPr>
        <w:tab/>
        <w:t>2</w:t>
      </w:r>
      <w:r w:rsidRPr="007C2FDA">
        <w:rPr>
          <w:sz w:val="24"/>
        </w:rPr>
        <w:tab/>
        <w:t>1</w:t>
      </w:r>
    </w:p>
    <w:p w14:paraId="05388F31" w14:textId="77777777" w:rsidR="001505E5" w:rsidRPr="007C2FDA" w:rsidRDefault="001505E5" w:rsidP="001505E5">
      <w:pPr>
        <w:spacing w:line="86" w:lineRule="exact"/>
        <w:rPr>
          <w:sz w:val="24"/>
        </w:rPr>
      </w:pPr>
    </w:p>
    <w:p w14:paraId="65D9F25C" w14:textId="77777777" w:rsidR="001505E5" w:rsidRPr="007C2FDA" w:rsidRDefault="001505E5" w:rsidP="001505E5">
      <w:pPr>
        <w:spacing w:line="0" w:lineRule="atLeast"/>
        <w:ind w:left="660"/>
        <w:rPr>
          <w:sz w:val="24"/>
        </w:rPr>
      </w:pPr>
      <w:r w:rsidRPr="007C2FDA">
        <w:rPr>
          <w:sz w:val="24"/>
        </w:rPr>
        <w:t>3</w:t>
      </w:r>
    </w:p>
    <w:p w14:paraId="7533B006" w14:textId="77777777" w:rsidR="001505E5" w:rsidRPr="007C2FDA" w:rsidRDefault="001505E5" w:rsidP="001505E5">
      <w:pPr>
        <w:spacing w:line="46" w:lineRule="exact"/>
        <w:rPr>
          <w:sz w:val="24"/>
        </w:rPr>
      </w:pPr>
    </w:p>
    <w:p w14:paraId="5AF4D901" w14:textId="77777777" w:rsidR="001505E5" w:rsidRPr="007C2FDA" w:rsidRDefault="001505E5" w:rsidP="001505E5">
      <w:pPr>
        <w:spacing w:line="0" w:lineRule="atLeast"/>
        <w:ind w:left="1120"/>
        <w:rPr>
          <w:sz w:val="24"/>
        </w:rPr>
      </w:pPr>
      <w:r w:rsidRPr="007C2FDA">
        <w:rPr>
          <w:sz w:val="24"/>
        </w:rPr>
        <w:t>S4</w:t>
      </w:r>
    </w:p>
    <w:p w14:paraId="7E35DAE5" w14:textId="77777777" w:rsidR="001505E5" w:rsidRPr="007C2FDA" w:rsidRDefault="001505E5" w:rsidP="001505E5">
      <w:pPr>
        <w:spacing w:line="200" w:lineRule="exact"/>
        <w:rPr>
          <w:sz w:val="24"/>
        </w:rPr>
      </w:pPr>
    </w:p>
    <w:p w14:paraId="731B73BB" w14:textId="77777777" w:rsidR="001505E5" w:rsidRPr="007C2FDA" w:rsidRDefault="001505E5" w:rsidP="001505E5">
      <w:pPr>
        <w:spacing w:line="200" w:lineRule="exact"/>
        <w:rPr>
          <w:sz w:val="24"/>
        </w:rPr>
      </w:pPr>
    </w:p>
    <w:p w14:paraId="7F33C68A" w14:textId="77777777" w:rsidR="001505E5" w:rsidRPr="007C2FDA" w:rsidRDefault="001505E5" w:rsidP="001505E5">
      <w:pPr>
        <w:spacing w:line="200" w:lineRule="exact"/>
        <w:rPr>
          <w:sz w:val="24"/>
        </w:rPr>
      </w:pPr>
    </w:p>
    <w:p w14:paraId="005494D9" w14:textId="77777777" w:rsidR="001505E5" w:rsidRPr="007C2FDA" w:rsidRDefault="001505E5" w:rsidP="001505E5">
      <w:pPr>
        <w:spacing w:line="200" w:lineRule="exact"/>
        <w:rPr>
          <w:sz w:val="24"/>
        </w:rPr>
      </w:pPr>
    </w:p>
    <w:p w14:paraId="47DEEDEC" w14:textId="77777777" w:rsidR="001505E5" w:rsidRPr="007C2FDA" w:rsidRDefault="001505E5" w:rsidP="001505E5">
      <w:pPr>
        <w:spacing w:line="200" w:lineRule="exact"/>
        <w:rPr>
          <w:sz w:val="24"/>
        </w:rPr>
      </w:pPr>
    </w:p>
    <w:p w14:paraId="4E5A4D34" w14:textId="77777777" w:rsidR="001505E5" w:rsidRPr="007C2FDA" w:rsidRDefault="001505E5" w:rsidP="001505E5">
      <w:pPr>
        <w:spacing w:line="263" w:lineRule="exact"/>
        <w:rPr>
          <w:sz w:val="24"/>
        </w:rPr>
      </w:pPr>
    </w:p>
    <w:p w14:paraId="79509D47" w14:textId="77777777" w:rsidR="001505E5" w:rsidRPr="007C2FDA" w:rsidRDefault="001505E5" w:rsidP="001505E5">
      <w:pPr>
        <w:spacing w:line="0" w:lineRule="atLeast"/>
        <w:ind w:left="400"/>
        <w:rPr>
          <w:sz w:val="24"/>
        </w:rPr>
      </w:pPr>
      <w:r w:rsidRPr="007C2FDA">
        <w:rPr>
          <w:sz w:val="24"/>
        </w:rPr>
        <w:t>1</w:t>
      </w:r>
    </w:p>
    <w:p w14:paraId="24AEA162" w14:textId="4BF69D9C" w:rsidR="001505E5" w:rsidRPr="007C2FDA" w:rsidRDefault="001505E5" w:rsidP="001505E5">
      <w:pPr>
        <w:spacing w:line="20" w:lineRule="exact"/>
        <w:rPr>
          <w:sz w:val="24"/>
        </w:rPr>
      </w:pPr>
      <w:r w:rsidRPr="007C2FDA">
        <w:rPr>
          <w:noProof/>
          <w:sz w:val="24"/>
          <w:lang w:eastAsia="ru-RU"/>
        </w:rPr>
        <w:drawing>
          <wp:anchor distT="0" distB="0" distL="114300" distR="114300" simplePos="0" relativeHeight="251781120" behindDoc="1" locked="0" layoutInCell="1" allowOverlap="1" wp14:anchorId="4B6DF383" wp14:editId="3AF7B564">
            <wp:simplePos x="0" y="0"/>
            <wp:positionH relativeFrom="column">
              <wp:posOffset>-335915</wp:posOffset>
            </wp:positionH>
            <wp:positionV relativeFrom="paragraph">
              <wp:posOffset>-73025</wp:posOffset>
            </wp:positionV>
            <wp:extent cx="1304925" cy="1304925"/>
            <wp:effectExtent l="0" t="0" r="9525" b="9525"/>
            <wp:wrapNone/>
            <wp:docPr id="1677" name="Рисунок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14:sizeRelH relativeFrom="page">
              <wp14:pctWidth>0</wp14:pctWidth>
            </wp14:sizeRelH>
            <wp14:sizeRelV relativeFrom="page">
              <wp14:pctHeight>0</wp14:pctHeight>
            </wp14:sizeRelV>
          </wp:anchor>
        </w:drawing>
      </w:r>
    </w:p>
    <w:p w14:paraId="5A71F85A" w14:textId="77777777" w:rsidR="001505E5" w:rsidRPr="007C2FDA" w:rsidRDefault="001505E5" w:rsidP="001505E5">
      <w:pPr>
        <w:spacing w:line="213" w:lineRule="auto"/>
        <w:ind w:left="1120"/>
        <w:rPr>
          <w:sz w:val="24"/>
          <w:vertAlign w:val="subscript"/>
        </w:rPr>
      </w:pPr>
      <w:r w:rsidRPr="007C2FDA">
        <w:rPr>
          <w:sz w:val="24"/>
        </w:rPr>
        <w:t>S</w:t>
      </w:r>
      <w:r w:rsidRPr="007C2FDA">
        <w:rPr>
          <w:sz w:val="24"/>
          <w:vertAlign w:val="subscript"/>
        </w:rPr>
        <w:t>2</w:t>
      </w:r>
    </w:p>
    <w:p w14:paraId="61518709" w14:textId="77777777" w:rsidR="001505E5" w:rsidRPr="007C2FDA" w:rsidRDefault="001505E5" w:rsidP="001505E5">
      <w:pPr>
        <w:spacing w:line="0" w:lineRule="atLeast"/>
        <w:ind w:left="400"/>
        <w:rPr>
          <w:sz w:val="24"/>
        </w:rPr>
      </w:pPr>
      <w:r w:rsidRPr="007C2FDA">
        <w:rPr>
          <w:sz w:val="24"/>
        </w:rPr>
        <w:t>5</w:t>
      </w:r>
    </w:p>
    <w:p w14:paraId="0FB64528" w14:textId="77777777" w:rsidR="001505E5" w:rsidRPr="007C2FDA" w:rsidRDefault="001505E5" w:rsidP="001505E5">
      <w:pPr>
        <w:spacing w:line="60" w:lineRule="exact"/>
        <w:rPr>
          <w:sz w:val="24"/>
        </w:rPr>
      </w:pPr>
    </w:p>
    <w:p w14:paraId="5E87BDAF" w14:textId="77777777" w:rsidR="001505E5" w:rsidRPr="007C2FDA" w:rsidRDefault="001505E5" w:rsidP="001505E5">
      <w:pPr>
        <w:spacing w:line="0" w:lineRule="atLeast"/>
        <w:ind w:left="1380"/>
        <w:rPr>
          <w:sz w:val="24"/>
        </w:rPr>
      </w:pPr>
      <w:r w:rsidRPr="007C2FDA">
        <w:rPr>
          <w:sz w:val="24"/>
        </w:rPr>
        <w:t>1</w:t>
      </w:r>
    </w:p>
    <w:p w14:paraId="1884DE95" w14:textId="77777777" w:rsidR="001505E5" w:rsidRPr="007C2FDA" w:rsidRDefault="001505E5" w:rsidP="001505E5">
      <w:pPr>
        <w:spacing w:line="16" w:lineRule="exact"/>
        <w:rPr>
          <w:sz w:val="24"/>
        </w:rPr>
      </w:pPr>
    </w:p>
    <w:p w14:paraId="3C5BC535" w14:textId="77777777" w:rsidR="001505E5" w:rsidRPr="007C2FDA" w:rsidRDefault="001505E5" w:rsidP="001505E5">
      <w:pPr>
        <w:spacing w:line="0" w:lineRule="atLeast"/>
        <w:ind w:left="400"/>
        <w:rPr>
          <w:sz w:val="24"/>
        </w:rPr>
      </w:pPr>
      <w:r w:rsidRPr="007C2FDA">
        <w:rPr>
          <w:sz w:val="24"/>
        </w:rPr>
        <w:t>4</w:t>
      </w:r>
    </w:p>
    <w:p w14:paraId="27A95C3F" w14:textId="77777777" w:rsidR="001505E5" w:rsidRPr="007C2FDA" w:rsidRDefault="001505E5" w:rsidP="001505E5">
      <w:pPr>
        <w:tabs>
          <w:tab w:val="left" w:pos="1100"/>
        </w:tabs>
        <w:spacing w:line="180" w:lineRule="auto"/>
        <w:ind w:left="400"/>
        <w:rPr>
          <w:sz w:val="24"/>
        </w:rPr>
      </w:pPr>
      <w:r w:rsidRPr="007C2FDA">
        <w:rPr>
          <w:sz w:val="24"/>
          <w:vertAlign w:val="subscript"/>
        </w:rPr>
        <w:t>2</w:t>
      </w:r>
      <w:r w:rsidRPr="007C2FDA">
        <w:rPr>
          <w:sz w:val="24"/>
        </w:rPr>
        <w:tab/>
        <w:t>S4</w:t>
      </w:r>
    </w:p>
    <w:p w14:paraId="27449622" w14:textId="77777777" w:rsidR="001505E5" w:rsidRPr="007C2FDA" w:rsidRDefault="001505E5" w:rsidP="001505E5">
      <w:pPr>
        <w:spacing w:line="200" w:lineRule="exact"/>
        <w:rPr>
          <w:sz w:val="24"/>
        </w:rPr>
      </w:pPr>
    </w:p>
    <w:p w14:paraId="0D406781" w14:textId="77777777" w:rsidR="001505E5" w:rsidRPr="007C2FDA" w:rsidRDefault="001505E5" w:rsidP="001505E5">
      <w:pPr>
        <w:spacing w:line="200" w:lineRule="exact"/>
        <w:rPr>
          <w:sz w:val="24"/>
        </w:rPr>
      </w:pPr>
    </w:p>
    <w:p w14:paraId="7ACF6879" w14:textId="77777777" w:rsidR="001505E5" w:rsidRPr="007C2FDA" w:rsidRDefault="001505E5" w:rsidP="001505E5">
      <w:pPr>
        <w:spacing w:line="200" w:lineRule="exact"/>
        <w:rPr>
          <w:sz w:val="24"/>
        </w:rPr>
      </w:pPr>
    </w:p>
    <w:p w14:paraId="01E7D509" w14:textId="77777777" w:rsidR="001505E5" w:rsidRPr="007C2FDA" w:rsidRDefault="001505E5" w:rsidP="001505E5">
      <w:pPr>
        <w:spacing w:line="200" w:lineRule="exact"/>
        <w:rPr>
          <w:sz w:val="24"/>
        </w:rPr>
      </w:pPr>
    </w:p>
    <w:p w14:paraId="35E45D1D" w14:textId="77777777" w:rsidR="001505E5" w:rsidRPr="007C2FDA" w:rsidRDefault="001505E5" w:rsidP="001505E5">
      <w:pPr>
        <w:spacing w:line="200" w:lineRule="exact"/>
        <w:rPr>
          <w:sz w:val="24"/>
        </w:rPr>
      </w:pPr>
    </w:p>
    <w:p w14:paraId="14D4E6C6" w14:textId="77777777" w:rsidR="001505E5" w:rsidRPr="007C2FDA" w:rsidRDefault="001505E5" w:rsidP="001505E5">
      <w:pPr>
        <w:spacing w:line="200" w:lineRule="exact"/>
        <w:rPr>
          <w:sz w:val="24"/>
        </w:rPr>
      </w:pPr>
    </w:p>
    <w:p w14:paraId="46A5FE1D" w14:textId="77777777" w:rsidR="001505E5" w:rsidRPr="007C2FDA" w:rsidRDefault="001505E5" w:rsidP="001505E5">
      <w:pPr>
        <w:spacing w:line="382" w:lineRule="exact"/>
        <w:rPr>
          <w:sz w:val="24"/>
        </w:rPr>
      </w:pPr>
    </w:p>
    <w:p w14:paraId="6912839C" w14:textId="77777777" w:rsidR="001505E5" w:rsidRPr="007C2FDA" w:rsidRDefault="001505E5" w:rsidP="001505E5">
      <w:pPr>
        <w:spacing w:line="0" w:lineRule="atLeast"/>
        <w:ind w:left="400"/>
        <w:rPr>
          <w:sz w:val="24"/>
        </w:rPr>
      </w:pPr>
      <w:r w:rsidRPr="007C2FDA">
        <w:rPr>
          <w:sz w:val="24"/>
        </w:rPr>
        <w:t>4</w:t>
      </w:r>
    </w:p>
    <w:p w14:paraId="064FF927" w14:textId="0DE0EA5B" w:rsidR="001505E5" w:rsidRPr="007C2FDA" w:rsidRDefault="001505E5" w:rsidP="001505E5">
      <w:pPr>
        <w:spacing w:line="20" w:lineRule="exact"/>
        <w:rPr>
          <w:sz w:val="24"/>
        </w:rPr>
      </w:pPr>
      <w:r w:rsidRPr="007C2FDA">
        <w:rPr>
          <w:noProof/>
          <w:sz w:val="24"/>
          <w:lang w:eastAsia="ru-RU"/>
        </w:rPr>
        <w:drawing>
          <wp:anchor distT="0" distB="0" distL="114300" distR="114300" simplePos="0" relativeHeight="251782144" behindDoc="1" locked="0" layoutInCell="1" allowOverlap="1" wp14:anchorId="5423B76A" wp14:editId="14E0C48C">
            <wp:simplePos x="0" y="0"/>
            <wp:positionH relativeFrom="column">
              <wp:posOffset>-335915</wp:posOffset>
            </wp:positionH>
            <wp:positionV relativeFrom="paragraph">
              <wp:posOffset>-73025</wp:posOffset>
            </wp:positionV>
            <wp:extent cx="1304925" cy="1304925"/>
            <wp:effectExtent l="0" t="0" r="9525" b="9525"/>
            <wp:wrapNone/>
            <wp:docPr id="1676" name="Рисунок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14:sizeRelH relativeFrom="page">
              <wp14:pctWidth>0</wp14:pctWidth>
            </wp14:sizeRelH>
            <wp14:sizeRelV relativeFrom="page">
              <wp14:pctHeight>0</wp14:pctHeight>
            </wp14:sizeRelV>
          </wp:anchor>
        </w:drawing>
      </w:r>
    </w:p>
    <w:p w14:paraId="4515FBD9" w14:textId="77777777" w:rsidR="001505E5" w:rsidRPr="007C2FDA" w:rsidRDefault="001505E5" w:rsidP="001505E5">
      <w:pPr>
        <w:spacing w:line="213" w:lineRule="auto"/>
        <w:ind w:left="1120"/>
        <w:rPr>
          <w:sz w:val="24"/>
          <w:vertAlign w:val="subscript"/>
        </w:rPr>
      </w:pPr>
      <w:r w:rsidRPr="007C2FDA">
        <w:rPr>
          <w:sz w:val="24"/>
        </w:rPr>
        <w:t>S</w:t>
      </w:r>
      <w:r w:rsidRPr="007C2FDA">
        <w:rPr>
          <w:sz w:val="24"/>
          <w:vertAlign w:val="subscript"/>
        </w:rPr>
        <w:t>2</w:t>
      </w:r>
    </w:p>
    <w:p w14:paraId="776B93E3" w14:textId="77777777" w:rsidR="001505E5" w:rsidRPr="007C2FDA" w:rsidRDefault="001505E5" w:rsidP="001505E5">
      <w:pPr>
        <w:spacing w:line="0" w:lineRule="atLeast"/>
        <w:ind w:left="400"/>
        <w:rPr>
          <w:sz w:val="24"/>
        </w:rPr>
      </w:pPr>
      <w:r w:rsidRPr="007C2FDA">
        <w:rPr>
          <w:sz w:val="24"/>
        </w:rPr>
        <w:t>2</w:t>
      </w:r>
    </w:p>
    <w:p w14:paraId="7515666B" w14:textId="77777777" w:rsidR="001505E5" w:rsidRPr="007C2FDA" w:rsidRDefault="001505E5" w:rsidP="001505E5">
      <w:pPr>
        <w:spacing w:line="162" w:lineRule="exact"/>
        <w:rPr>
          <w:sz w:val="24"/>
        </w:rPr>
      </w:pPr>
    </w:p>
    <w:p w14:paraId="510719EC" w14:textId="77777777" w:rsidR="001505E5" w:rsidRPr="007C2FDA" w:rsidRDefault="001505E5" w:rsidP="00105547">
      <w:pPr>
        <w:numPr>
          <w:ilvl w:val="0"/>
          <w:numId w:val="39"/>
        </w:numPr>
        <w:tabs>
          <w:tab w:val="left" w:pos="700"/>
        </w:tabs>
        <w:suppressAutoHyphens w:val="0"/>
        <w:spacing w:line="0" w:lineRule="atLeast"/>
        <w:ind w:left="700" w:hanging="502"/>
        <w:jc w:val="left"/>
        <w:rPr>
          <w:sz w:val="24"/>
        </w:rPr>
      </w:pPr>
      <w:r w:rsidRPr="007C2FDA">
        <w:rPr>
          <w:sz w:val="24"/>
        </w:rPr>
        <w:t>2</w:t>
      </w:r>
    </w:p>
    <w:p w14:paraId="187A40BD" w14:textId="77777777" w:rsidR="001505E5" w:rsidRPr="007C2FDA" w:rsidRDefault="001505E5" w:rsidP="001505E5">
      <w:pPr>
        <w:spacing w:line="45" w:lineRule="exact"/>
        <w:rPr>
          <w:sz w:val="24"/>
        </w:rPr>
      </w:pPr>
    </w:p>
    <w:p w14:paraId="25124982" w14:textId="77777777" w:rsidR="001505E5" w:rsidRPr="007C2FDA" w:rsidRDefault="001505E5" w:rsidP="001505E5">
      <w:pPr>
        <w:spacing w:line="0" w:lineRule="atLeast"/>
        <w:ind w:left="400"/>
        <w:rPr>
          <w:sz w:val="24"/>
        </w:rPr>
      </w:pPr>
      <w:r w:rsidRPr="007C2FDA">
        <w:rPr>
          <w:sz w:val="24"/>
        </w:rPr>
        <w:t>2</w:t>
      </w:r>
    </w:p>
    <w:p w14:paraId="499AD891" w14:textId="77777777" w:rsidR="001505E5" w:rsidRPr="007C2FDA" w:rsidRDefault="001505E5" w:rsidP="001505E5">
      <w:pPr>
        <w:spacing w:line="206" w:lineRule="auto"/>
        <w:ind w:left="1120"/>
        <w:rPr>
          <w:sz w:val="24"/>
          <w:vertAlign w:val="subscript"/>
        </w:rPr>
      </w:pPr>
      <w:r w:rsidRPr="007C2FDA">
        <w:rPr>
          <w:sz w:val="24"/>
        </w:rPr>
        <w:t>S</w:t>
      </w:r>
      <w:r w:rsidRPr="007C2FDA">
        <w:rPr>
          <w:sz w:val="24"/>
          <w:vertAlign w:val="subscript"/>
        </w:rPr>
        <w:t>4</w:t>
      </w:r>
    </w:p>
    <w:p w14:paraId="5473126F" w14:textId="77777777" w:rsidR="001505E5" w:rsidRPr="007C2FDA" w:rsidRDefault="001505E5" w:rsidP="001505E5">
      <w:pPr>
        <w:spacing w:line="1" w:lineRule="exact"/>
        <w:rPr>
          <w:sz w:val="24"/>
        </w:rPr>
      </w:pPr>
    </w:p>
    <w:p w14:paraId="5D970B68" w14:textId="77777777" w:rsidR="001505E5" w:rsidRPr="007C2FDA" w:rsidRDefault="001505E5" w:rsidP="001505E5">
      <w:pPr>
        <w:spacing w:line="0" w:lineRule="atLeast"/>
        <w:ind w:left="400"/>
        <w:rPr>
          <w:sz w:val="24"/>
        </w:rPr>
      </w:pPr>
      <w:r w:rsidRPr="007C2FDA">
        <w:rPr>
          <w:sz w:val="24"/>
        </w:rPr>
        <w:t>1</w:t>
      </w:r>
    </w:p>
    <w:p w14:paraId="069D81E1" w14:textId="77777777" w:rsidR="001505E5" w:rsidRPr="007C2FDA" w:rsidRDefault="001505E5" w:rsidP="001505E5">
      <w:pPr>
        <w:spacing w:line="200" w:lineRule="exact"/>
        <w:rPr>
          <w:sz w:val="24"/>
        </w:rPr>
      </w:pPr>
    </w:p>
    <w:p w14:paraId="638C5A32" w14:textId="77777777" w:rsidR="001505E5" w:rsidRPr="007C2FDA" w:rsidRDefault="001505E5" w:rsidP="001505E5">
      <w:pPr>
        <w:spacing w:line="200" w:lineRule="exact"/>
        <w:rPr>
          <w:sz w:val="24"/>
        </w:rPr>
      </w:pPr>
    </w:p>
    <w:p w14:paraId="1A6D189E" w14:textId="77777777" w:rsidR="001505E5" w:rsidRPr="007C2FDA" w:rsidRDefault="001505E5" w:rsidP="001505E5">
      <w:pPr>
        <w:spacing w:line="200" w:lineRule="exact"/>
        <w:rPr>
          <w:sz w:val="24"/>
        </w:rPr>
      </w:pPr>
    </w:p>
    <w:p w14:paraId="665620D1" w14:textId="77777777" w:rsidR="001505E5" w:rsidRPr="007C2FDA" w:rsidRDefault="001505E5" w:rsidP="001505E5">
      <w:pPr>
        <w:spacing w:line="234" w:lineRule="exact"/>
        <w:rPr>
          <w:sz w:val="24"/>
        </w:rPr>
      </w:pPr>
    </w:p>
    <w:p w14:paraId="1135CD57" w14:textId="77777777" w:rsidR="001505E5" w:rsidRPr="007C2FDA" w:rsidRDefault="001505E5" w:rsidP="00105547">
      <w:pPr>
        <w:numPr>
          <w:ilvl w:val="1"/>
          <w:numId w:val="40"/>
        </w:numPr>
        <w:tabs>
          <w:tab w:val="left" w:pos="1120"/>
        </w:tabs>
        <w:suppressAutoHyphens w:val="0"/>
        <w:spacing w:line="0" w:lineRule="atLeast"/>
        <w:ind w:left="1120" w:hanging="718"/>
        <w:jc w:val="left"/>
        <w:rPr>
          <w:sz w:val="24"/>
          <w:vertAlign w:val="superscript"/>
        </w:rPr>
      </w:pPr>
      <w:r w:rsidRPr="007C2FDA">
        <w:rPr>
          <w:sz w:val="24"/>
        </w:rPr>
        <w:t>S</w:t>
      </w:r>
      <w:r w:rsidRPr="007C2FDA">
        <w:rPr>
          <w:sz w:val="24"/>
          <w:vertAlign w:val="subscript"/>
        </w:rPr>
        <w:t>2</w:t>
      </w:r>
    </w:p>
    <w:p w14:paraId="58134D28" w14:textId="7A797064" w:rsidR="001505E5" w:rsidRPr="007C2FDA" w:rsidRDefault="001505E5" w:rsidP="00105547">
      <w:pPr>
        <w:numPr>
          <w:ilvl w:val="0"/>
          <w:numId w:val="41"/>
        </w:numPr>
        <w:tabs>
          <w:tab w:val="left" w:pos="740"/>
        </w:tabs>
        <w:suppressAutoHyphens w:val="0"/>
        <w:spacing w:line="0" w:lineRule="atLeast"/>
        <w:ind w:left="740" w:hanging="592"/>
        <w:jc w:val="left"/>
        <w:rPr>
          <w:sz w:val="24"/>
        </w:rPr>
      </w:pPr>
      <w:r w:rsidRPr="007C2FDA">
        <w:rPr>
          <w:sz w:val="24"/>
        </w:rPr>
        <w:t xml:space="preserve">4  </w:t>
      </w:r>
      <w:r w:rsidRPr="007C2FDA">
        <w:rPr>
          <w:noProof/>
          <w:sz w:val="24"/>
          <w:lang w:eastAsia="ru-RU"/>
        </w:rPr>
        <w:drawing>
          <wp:inline distT="0" distB="0" distL="0" distR="0" wp14:anchorId="6A9E1C74" wp14:editId="59E67DEA">
            <wp:extent cx="133350" cy="590550"/>
            <wp:effectExtent l="0" t="0" r="0" b="0"/>
            <wp:docPr id="1587" name="Рисунок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133350" cy="590550"/>
                    </a:xfrm>
                    <a:prstGeom prst="rect">
                      <a:avLst/>
                    </a:prstGeom>
                    <a:noFill/>
                    <a:ln>
                      <a:noFill/>
                    </a:ln>
                  </pic:spPr>
                </pic:pic>
              </a:graphicData>
            </a:graphic>
          </wp:inline>
        </w:drawing>
      </w:r>
      <w:r w:rsidRPr="007C2FDA">
        <w:rPr>
          <w:sz w:val="24"/>
          <w:vertAlign w:val="subscript"/>
        </w:rPr>
        <w:t>2</w:t>
      </w:r>
    </w:p>
    <w:p w14:paraId="7783ED77" w14:textId="77777777" w:rsidR="001505E5" w:rsidRPr="007C2FDA" w:rsidRDefault="001505E5" w:rsidP="001505E5">
      <w:pPr>
        <w:spacing w:line="10" w:lineRule="exact"/>
        <w:rPr>
          <w:sz w:val="24"/>
        </w:rPr>
      </w:pPr>
    </w:p>
    <w:p w14:paraId="1B39EAB0" w14:textId="77777777" w:rsidR="001505E5" w:rsidRPr="007C2FDA" w:rsidRDefault="001505E5" w:rsidP="00105547">
      <w:pPr>
        <w:numPr>
          <w:ilvl w:val="1"/>
          <w:numId w:val="41"/>
        </w:numPr>
        <w:tabs>
          <w:tab w:val="left" w:pos="1120"/>
        </w:tabs>
        <w:suppressAutoHyphens w:val="0"/>
        <w:spacing w:line="182" w:lineRule="auto"/>
        <w:ind w:left="1120" w:hanging="718"/>
        <w:jc w:val="left"/>
        <w:rPr>
          <w:sz w:val="24"/>
          <w:vertAlign w:val="subscript"/>
        </w:rPr>
      </w:pPr>
      <w:r w:rsidRPr="007C2FDA">
        <w:rPr>
          <w:sz w:val="24"/>
        </w:rPr>
        <w:t>S4</w:t>
      </w:r>
    </w:p>
    <w:p w14:paraId="17ED308A" w14:textId="25F61C4E" w:rsidR="001505E5" w:rsidRPr="007C2FDA" w:rsidRDefault="001505E5" w:rsidP="001505E5">
      <w:pPr>
        <w:spacing w:line="20" w:lineRule="exact"/>
        <w:rPr>
          <w:sz w:val="24"/>
        </w:rPr>
      </w:pPr>
      <w:r w:rsidRPr="007C2FDA">
        <w:rPr>
          <w:noProof/>
          <w:sz w:val="24"/>
          <w:vertAlign w:val="subscript"/>
          <w:lang w:eastAsia="ru-RU"/>
        </w:rPr>
        <w:drawing>
          <wp:anchor distT="0" distB="0" distL="114300" distR="114300" simplePos="0" relativeHeight="251783168" behindDoc="1" locked="0" layoutInCell="1" allowOverlap="1" wp14:anchorId="79403AA4" wp14:editId="2F352C6D">
            <wp:simplePos x="0" y="0"/>
            <wp:positionH relativeFrom="column">
              <wp:posOffset>-335915</wp:posOffset>
            </wp:positionH>
            <wp:positionV relativeFrom="paragraph">
              <wp:posOffset>-1277620</wp:posOffset>
            </wp:positionV>
            <wp:extent cx="1304925" cy="1304925"/>
            <wp:effectExtent l="0" t="0" r="9525" b="9525"/>
            <wp:wrapNone/>
            <wp:docPr id="1675" name="Рисунок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14:sizeRelH relativeFrom="page">
              <wp14:pctWidth>0</wp14:pctWidth>
            </wp14:sizeRelH>
            <wp14:sizeRelV relativeFrom="page">
              <wp14:pctHeight>0</wp14:pctHeight>
            </wp14:sizeRelV>
          </wp:anchor>
        </w:drawing>
      </w:r>
    </w:p>
    <w:p w14:paraId="016BE65E" w14:textId="77777777" w:rsidR="001505E5" w:rsidRPr="007C2FDA" w:rsidRDefault="001505E5" w:rsidP="001505E5">
      <w:pPr>
        <w:spacing w:line="20" w:lineRule="exact"/>
        <w:rPr>
          <w:sz w:val="24"/>
        </w:rPr>
        <w:sectPr w:rsidR="001505E5" w:rsidRPr="007C2FDA">
          <w:pgSz w:w="11900" w:h="16840"/>
          <w:pgMar w:top="544" w:right="1440" w:bottom="175" w:left="560" w:header="0" w:footer="0" w:gutter="0"/>
          <w:cols w:num="3" w:space="0" w:equalWidth="0">
            <w:col w:w="3540" w:space="720"/>
            <w:col w:w="900" w:space="160"/>
            <w:col w:w="4584"/>
          </w:cols>
          <w:docGrid w:linePitch="360"/>
        </w:sectPr>
      </w:pPr>
    </w:p>
    <w:p w14:paraId="23715B86" w14:textId="77777777" w:rsidR="001505E5" w:rsidRPr="007C2FDA" w:rsidRDefault="001505E5" w:rsidP="001505E5">
      <w:pPr>
        <w:spacing w:line="200" w:lineRule="exact"/>
        <w:rPr>
          <w:sz w:val="24"/>
        </w:rPr>
      </w:pPr>
    </w:p>
    <w:p w14:paraId="4ED0E013" w14:textId="77777777" w:rsidR="001505E5" w:rsidRPr="007C2FDA" w:rsidRDefault="001505E5" w:rsidP="001505E5">
      <w:pPr>
        <w:spacing w:line="200" w:lineRule="exact"/>
        <w:rPr>
          <w:sz w:val="24"/>
        </w:rPr>
      </w:pPr>
    </w:p>
    <w:p w14:paraId="3E310751" w14:textId="77777777" w:rsidR="001505E5" w:rsidRPr="007C2FDA" w:rsidRDefault="001505E5" w:rsidP="001505E5">
      <w:pPr>
        <w:spacing w:line="200" w:lineRule="exact"/>
        <w:rPr>
          <w:sz w:val="24"/>
        </w:rPr>
      </w:pPr>
    </w:p>
    <w:p w14:paraId="79F27874" w14:textId="77777777" w:rsidR="001505E5" w:rsidRPr="007C2FDA" w:rsidRDefault="001505E5" w:rsidP="001505E5">
      <w:pPr>
        <w:spacing w:line="200" w:lineRule="exact"/>
        <w:rPr>
          <w:sz w:val="24"/>
        </w:rPr>
      </w:pPr>
    </w:p>
    <w:p w14:paraId="6603E5A9" w14:textId="77777777" w:rsidR="001505E5" w:rsidRPr="007C2FDA" w:rsidRDefault="001505E5" w:rsidP="001505E5">
      <w:pPr>
        <w:spacing w:line="200" w:lineRule="exact"/>
        <w:rPr>
          <w:sz w:val="24"/>
        </w:rPr>
      </w:pPr>
    </w:p>
    <w:p w14:paraId="3E8E7769" w14:textId="77777777" w:rsidR="001505E5" w:rsidRPr="007C2FDA" w:rsidRDefault="001505E5" w:rsidP="001505E5">
      <w:pPr>
        <w:spacing w:line="200" w:lineRule="exact"/>
        <w:rPr>
          <w:sz w:val="24"/>
        </w:rPr>
      </w:pPr>
    </w:p>
    <w:p w14:paraId="7A87CA03" w14:textId="77777777" w:rsidR="001505E5" w:rsidRPr="007C2FDA" w:rsidRDefault="001505E5" w:rsidP="001505E5">
      <w:pPr>
        <w:spacing w:line="200" w:lineRule="exact"/>
        <w:rPr>
          <w:sz w:val="24"/>
        </w:rPr>
      </w:pPr>
    </w:p>
    <w:p w14:paraId="465DD13F" w14:textId="77777777" w:rsidR="001505E5" w:rsidRPr="007C2FDA" w:rsidRDefault="001505E5" w:rsidP="001505E5">
      <w:pPr>
        <w:spacing w:line="200" w:lineRule="exact"/>
        <w:rPr>
          <w:sz w:val="24"/>
        </w:rPr>
      </w:pPr>
    </w:p>
    <w:p w14:paraId="183136FB" w14:textId="77777777" w:rsidR="001505E5" w:rsidRPr="007C2FDA" w:rsidRDefault="001505E5" w:rsidP="001505E5">
      <w:pPr>
        <w:spacing w:line="200" w:lineRule="exact"/>
        <w:rPr>
          <w:sz w:val="24"/>
        </w:rPr>
      </w:pPr>
    </w:p>
    <w:p w14:paraId="3316ED89" w14:textId="77777777" w:rsidR="001505E5" w:rsidRPr="007C2FDA" w:rsidRDefault="001505E5" w:rsidP="001505E5">
      <w:pPr>
        <w:spacing w:line="200" w:lineRule="exact"/>
        <w:rPr>
          <w:sz w:val="24"/>
        </w:rPr>
      </w:pPr>
    </w:p>
    <w:p w14:paraId="11A37D02" w14:textId="77777777" w:rsidR="001505E5" w:rsidRPr="007C2FDA" w:rsidRDefault="001505E5" w:rsidP="001505E5">
      <w:pPr>
        <w:spacing w:line="332" w:lineRule="exact"/>
        <w:rPr>
          <w:sz w:val="24"/>
        </w:rPr>
      </w:pPr>
    </w:p>
    <w:p w14:paraId="47FF8035" w14:textId="77777777" w:rsidR="001505E5" w:rsidRPr="007C2FDA" w:rsidRDefault="001505E5" w:rsidP="001505E5">
      <w:pPr>
        <w:spacing w:line="0" w:lineRule="atLeast"/>
        <w:ind w:left="5280"/>
        <w:rPr>
          <w:sz w:val="24"/>
        </w:rPr>
        <w:sectPr w:rsidR="001505E5" w:rsidRPr="007C2FDA">
          <w:type w:val="continuous"/>
          <w:pgSz w:w="11900" w:h="16840"/>
          <w:pgMar w:top="544" w:right="1440" w:bottom="175" w:left="560" w:header="0" w:footer="0" w:gutter="0"/>
          <w:cols w:space="0" w:equalWidth="0">
            <w:col w:w="9904"/>
          </w:cols>
          <w:docGrid w:linePitch="360"/>
        </w:sectPr>
      </w:pPr>
    </w:p>
    <w:p w14:paraId="2FE639DC" w14:textId="77777777" w:rsidR="001505E5" w:rsidRPr="007C2FDA" w:rsidRDefault="001505E5" w:rsidP="001505E5">
      <w:pPr>
        <w:spacing w:line="0" w:lineRule="atLeast"/>
        <w:rPr>
          <w:b/>
          <w:sz w:val="24"/>
        </w:rPr>
      </w:pPr>
      <w:bookmarkStart w:id="34" w:name="page34"/>
      <w:bookmarkEnd w:id="34"/>
      <w:r w:rsidRPr="007C2FDA">
        <w:rPr>
          <w:b/>
          <w:sz w:val="24"/>
        </w:rPr>
        <w:lastRenderedPageBreak/>
        <w:t>Задание 2</w:t>
      </w:r>
    </w:p>
    <w:p w14:paraId="2E468723" w14:textId="77777777" w:rsidR="001505E5" w:rsidRPr="007C2FDA" w:rsidRDefault="001505E5" w:rsidP="001505E5">
      <w:pPr>
        <w:spacing w:line="318" w:lineRule="exact"/>
        <w:rPr>
          <w:sz w:val="24"/>
        </w:rPr>
      </w:pPr>
    </w:p>
    <w:p w14:paraId="62BB17DD" w14:textId="77777777" w:rsidR="001505E5" w:rsidRPr="007C2FDA" w:rsidRDefault="001505E5" w:rsidP="001505E5">
      <w:pPr>
        <w:spacing w:line="230" w:lineRule="auto"/>
        <w:rPr>
          <w:sz w:val="24"/>
        </w:rPr>
      </w:pPr>
      <w:r w:rsidRPr="007C2FDA">
        <w:rPr>
          <w:b/>
          <w:sz w:val="24"/>
        </w:rPr>
        <w:t xml:space="preserve">41–50. </w:t>
      </w:r>
      <w:r w:rsidRPr="007C2FDA">
        <w:rPr>
          <w:sz w:val="24"/>
        </w:rPr>
        <w:t>Рассматривается</w:t>
      </w:r>
      <w:r w:rsidRPr="007C2FDA">
        <w:rPr>
          <w:b/>
          <w:sz w:val="24"/>
        </w:rPr>
        <w:t xml:space="preserve"> </w:t>
      </w:r>
      <w:r w:rsidRPr="007C2FDA">
        <w:rPr>
          <w:sz w:val="24"/>
        </w:rPr>
        <w:t>n-канальная система массового обслуживания</w:t>
      </w:r>
      <w:r w:rsidRPr="007C2FDA">
        <w:rPr>
          <w:b/>
          <w:sz w:val="24"/>
        </w:rPr>
        <w:t xml:space="preserve"> </w:t>
      </w:r>
      <w:r w:rsidRPr="007C2FDA">
        <w:rPr>
          <w:sz w:val="24"/>
        </w:rPr>
        <w:t>(СМО)</w:t>
      </w:r>
      <w:r w:rsidRPr="007C2FDA">
        <w:rPr>
          <w:b/>
          <w:sz w:val="24"/>
        </w:rPr>
        <w:t xml:space="preserve"> </w:t>
      </w:r>
      <w:r w:rsidRPr="007C2FDA">
        <w:rPr>
          <w:sz w:val="24"/>
        </w:rPr>
        <w:t>с отказами.</w:t>
      </w:r>
      <w:r w:rsidRPr="007C2FDA">
        <w:rPr>
          <w:b/>
          <w:sz w:val="24"/>
        </w:rPr>
        <w:t xml:space="preserve"> </w:t>
      </w:r>
      <w:r w:rsidRPr="007C2FDA">
        <w:rPr>
          <w:sz w:val="24"/>
        </w:rPr>
        <w:t xml:space="preserve">Поток заявок, поступающих в СМО, простейший с интенсивностью </w:t>
      </w:r>
      <w:r w:rsidRPr="007C2FDA">
        <w:rPr>
          <w:i/>
          <w:sz w:val="24"/>
        </w:rPr>
        <w:t>λ</w:t>
      </w:r>
      <w:r w:rsidRPr="007C2FDA">
        <w:rPr>
          <w:sz w:val="24"/>
        </w:rPr>
        <w:t xml:space="preserve"> [1/час]. Среднее время обслуживания заявки равно </w:t>
      </w:r>
      <w:r w:rsidRPr="007C2FDA">
        <w:rPr>
          <w:i/>
          <w:sz w:val="24"/>
        </w:rPr>
        <w:t>t</w:t>
      </w:r>
      <w:r w:rsidRPr="007C2FDA">
        <w:rPr>
          <w:sz w:val="24"/>
          <w:vertAlign w:val="subscript"/>
        </w:rPr>
        <w:t>об</w:t>
      </w:r>
      <w:r w:rsidRPr="007C2FDA">
        <w:rPr>
          <w:sz w:val="24"/>
        </w:rPr>
        <w:t xml:space="preserve"> [мин]. Время обслуживания распределено по показательному закону. Определить:</w:t>
      </w:r>
    </w:p>
    <w:p w14:paraId="3E8F646F" w14:textId="77777777" w:rsidR="001505E5" w:rsidRPr="007C2FDA" w:rsidRDefault="001505E5" w:rsidP="001505E5">
      <w:pPr>
        <w:spacing w:line="1" w:lineRule="exact"/>
        <w:rPr>
          <w:sz w:val="24"/>
        </w:rPr>
      </w:pPr>
    </w:p>
    <w:p w14:paraId="1E0CC66D" w14:textId="77777777" w:rsidR="001505E5" w:rsidRPr="007C2FDA" w:rsidRDefault="001505E5" w:rsidP="001505E5">
      <w:pPr>
        <w:spacing w:line="0" w:lineRule="atLeast"/>
        <w:rPr>
          <w:sz w:val="24"/>
        </w:rPr>
      </w:pPr>
      <w:r w:rsidRPr="007C2FDA">
        <w:rPr>
          <w:sz w:val="24"/>
        </w:rPr>
        <w:t xml:space="preserve">а) число каналов, при котором вероятность того, что заявка получит отказ, не больше </w:t>
      </w:r>
      <w:r w:rsidRPr="007C2FDA">
        <w:rPr>
          <w:i/>
          <w:sz w:val="24"/>
        </w:rPr>
        <w:t>α</w:t>
      </w:r>
      <w:r w:rsidRPr="007C2FDA">
        <w:rPr>
          <w:sz w:val="24"/>
        </w:rPr>
        <w:t>;</w:t>
      </w:r>
    </w:p>
    <w:p w14:paraId="6B24FDBD" w14:textId="77777777" w:rsidR="001505E5" w:rsidRPr="007C2FDA" w:rsidRDefault="001505E5" w:rsidP="001505E5">
      <w:pPr>
        <w:spacing w:line="0" w:lineRule="atLeast"/>
        <w:rPr>
          <w:sz w:val="24"/>
        </w:rPr>
      </w:pPr>
      <w:r w:rsidRPr="007C2FDA">
        <w:rPr>
          <w:sz w:val="24"/>
        </w:rPr>
        <w:t>б) абсолютную пропускную способность СМО;</w:t>
      </w:r>
    </w:p>
    <w:p w14:paraId="05273A11" w14:textId="77777777" w:rsidR="001505E5" w:rsidRPr="007C2FDA" w:rsidRDefault="001505E5" w:rsidP="001505E5">
      <w:pPr>
        <w:spacing w:line="0" w:lineRule="atLeast"/>
        <w:rPr>
          <w:sz w:val="24"/>
        </w:rPr>
      </w:pPr>
      <w:r w:rsidRPr="007C2FDA">
        <w:rPr>
          <w:sz w:val="24"/>
        </w:rPr>
        <w:t>в) среднее число каналов, занятых обслуживанием заявок;</w:t>
      </w:r>
    </w:p>
    <w:p w14:paraId="4CEB6223" w14:textId="77777777" w:rsidR="001505E5" w:rsidRPr="007C2FDA" w:rsidRDefault="001505E5" w:rsidP="001505E5">
      <w:pPr>
        <w:spacing w:line="0" w:lineRule="atLeast"/>
        <w:rPr>
          <w:sz w:val="24"/>
        </w:rPr>
      </w:pPr>
      <w:r w:rsidRPr="007C2FDA">
        <w:rPr>
          <w:sz w:val="24"/>
        </w:rPr>
        <w:t>г) среднее время пребывания заявки в СМО;</w:t>
      </w:r>
    </w:p>
    <w:p w14:paraId="7D20A8E2" w14:textId="77777777" w:rsidR="001505E5" w:rsidRPr="007C2FDA" w:rsidRDefault="001505E5" w:rsidP="001505E5">
      <w:pPr>
        <w:spacing w:line="1" w:lineRule="exact"/>
        <w:rPr>
          <w:sz w:val="24"/>
        </w:rPr>
      </w:pPr>
    </w:p>
    <w:p w14:paraId="68FBF3F0" w14:textId="77777777" w:rsidR="001505E5" w:rsidRPr="007C2FDA" w:rsidRDefault="001505E5" w:rsidP="001505E5">
      <w:pPr>
        <w:spacing w:line="0" w:lineRule="atLeast"/>
        <w:rPr>
          <w:sz w:val="24"/>
        </w:rPr>
      </w:pPr>
      <w:r w:rsidRPr="007C2FDA">
        <w:rPr>
          <w:sz w:val="24"/>
        </w:rPr>
        <w:t>д) среднее время простоя одного (произвольно взятого) канала.</w:t>
      </w:r>
    </w:p>
    <w:p w14:paraId="24CA388C" w14:textId="77777777" w:rsidR="001505E5" w:rsidRPr="007C2FDA" w:rsidRDefault="001505E5" w:rsidP="001505E5">
      <w:pPr>
        <w:spacing w:line="188" w:lineRule="exact"/>
        <w:rPr>
          <w:sz w:val="24"/>
        </w:rPr>
      </w:pPr>
    </w:p>
    <w:tbl>
      <w:tblPr>
        <w:tblW w:w="0" w:type="auto"/>
        <w:tblLayout w:type="fixed"/>
        <w:tblCellMar>
          <w:left w:w="0" w:type="dxa"/>
          <w:right w:w="0" w:type="dxa"/>
        </w:tblCellMar>
        <w:tblLook w:val="0000" w:firstRow="0" w:lastRow="0" w:firstColumn="0" w:lastColumn="0" w:noHBand="0" w:noVBand="0"/>
      </w:tblPr>
      <w:tblGrid>
        <w:gridCol w:w="540"/>
        <w:gridCol w:w="1280"/>
        <w:gridCol w:w="1460"/>
        <w:gridCol w:w="1840"/>
        <w:gridCol w:w="1080"/>
        <w:gridCol w:w="1280"/>
        <w:gridCol w:w="1460"/>
        <w:gridCol w:w="1280"/>
      </w:tblGrid>
      <w:tr w:rsidR="001505E5" w:rsidRPr="007C2FDA" w14:paraId="4DB8E17B" w14:textId="77777777" w:rsidTr="003B77BD">
        <w:trPr>
          <w:trHeight w:val="422"/>
        </w:trPr>
        <w:tc>
          <w:tcPr>
            <w:tcW w:w="540" w:type="dxa"/>
            <w:shd w:val="clear" w:color="auto" w:fill="auto"/>
            <w:vAlign w:val="bottom"/>
          </w:tcPr>
          <w:p w14:paraId="7CE81E16" w14:textId="77777777" w:rsidR="001505E5" w:rsidRPr="007C2FDA" w:rsidRDefault="001505E5" w:rsidP="003B77BD">
            <w:pPr>
              <w:spacing w:line="0" w:lineRule="atLeast"/>
              <w:ind w:right="40"/>
              <w:jc w:val="right"/>
              <w:rPr>
                <w:b/>
                <w:w w:val="97"/>
                <w:sz w:val="24"/>
              </w:rPr>
            </w:pPr>
            <w:r w:rsidRPr="007C2FDA">
              <w:rPr>
                <w:b/>
                <w:w w:val="97"/>
                <w:sz w:val="24"/>
              </w:rPr>
              <w:t>41.</w:t>
            </w:r>
          </w:p>
        </w:tc>
        <w:tc>
          <w:tcPr>
            <w:tcW w:w="1280" w:type="dxa"/>
            <w:shd w:val="clear" w:color="auto" w:fill="auto"/>
            <w:vAlign w:val="bottom"/>
          </w:tcPr>
          <w:p w14:paraId="6FD719EA" w14:textId="77777777" w:rsidR="001505E5" w:rsidRPr="007C2FDA" w:rsidRDefault="001505E5" w:rsidP="003B77BD">
            <w:pPr>
              <w:spacing w:line="0" w:lineRule="atLeast"/>
              <w:ind w:left="180"/>
              <w:rPr>
                <w:sz w:val="24"/>
              </w:rPr>
            </w:pPr>
            <w:r w:rsidRPr="007C2FDA">
              <w:rPr>
                <w:i/>
                <w:sz w:val="24"/>
              </w:rPr>
              <w:t xml:space="preserve">λ </w:t>
            </w:r>
            <w:r w:rsidRPr="007C2FDA">
              <w:rPr>
                <w:sz w:val="24"/>
              </w:rPr>
              <w:t>= 12;</w:t>
            </w:r>
          </w:p>
        </w:tc>
        <w:tc>
          <w:tcPr>
            <w:tcW w:w="1460" w:type="dxa"/>
            <w:shd w:val="clear" w:color="auto" w:fill="auto"/>
            <w:vAlign w:val="bottom"/>
          </w:tcPr>
          <w:p w14:paraId="2A0A23D0" w14:textId="77777777" w:rsidR="001505E5" w:rsidRPr="007C2FDA" w:rsidRDefault="001505E5" w:rsidP="003B77BD">
            <w:pPr>
              <w:spacing w:line="0" w:lineRule="atLeast"/>
              <w:ind w:left="320"/>
              <w:rPr>
                <w:sz w:val="24"/>
              </w:rPr>
            </w:pPr>
            <w:r w:rsidRPr="007C2FDA">
              <w:rPr>
                <w:i/>
                <w:sz w:val="24"/>
              </w:rPr>
              <w:t>t</w:t>
            </w:r>
            <w:r w:rsidRPr="007C2FDA">
              <w:rPr>
                <w:sz w:val="24"/>
                <w:vertAlign w:val="subscript"/>
              </w:rPr>
              <w:t>об</w:t>
            </w:r>
            <w:r w:rsidRPr="007C2FDA">
              <w:rPr>
                <w:i/>
                <w:sz w:val="24"/>
              </w:rPr>
              <w:t xml:space="preserve"> </w:t>
            </w:r>
            <w:r w:rsidRPr="007C2FDA">
              <w:rPr>
                <w:sz w:val="24"/>
              </w:rPr>
              <w:t>= 12;</w:t>
            </w:r>
          </w:p>
        </w:tc>
        <w:tc>
          <w:tcPr>
            <w:tcW w:w="1840" w:type="dxa"/>
            <w:shd w:val="clear" w:color="auto" w:fill="auto"/>
            <w:vAlign w:val="bottom"/>
          </w:tcPr>
          <w:p w14:paraId="620CBB80" w14:textId="77777777" w:rsidR="001505E5" w:rsidRPr="007C2FDA" w:rsidRDefault="001505E5" w:rsidP="003B77BD">
            <w:pPr>
              <w:spacing w:line="0" w:lineRule="atLeast"/>
              <w:ind w:left="260"/>
              <w:rPr>
                <w:sz w:val="24"/>
              </w:rPr>
            </w:pPr>
            <w:r w:rsidRPr="007C2FDA">
              <w:rPr>
                <w:i/>
                <w:sz w:val="24"/>
              </w:rPr>
              <w:t xml:space="preserve">α </w:t>
            </w:r>
            <w:r w:rsidRPr="007C2FDA">
              <w:rPr>
                <w:sz w:val="24"/>
              </w:rPr>
              <w:t>= 0,07.</w:t>
            </w:r>
          </w:p>
        </w:tc>
        <w:tc>
          <w:tcPr>
            <w:tcW w:w="1080" w:type="dxa"/>
            <w:shd w:val="clear" w:color="auto" w:fill="auto"/>
            <w:vAlign w:val="bottom"/>
          </w:tcPr>
          <w:p w14:paraId="1D820EA5" w14:textId="77777777" w:rsidR="001505E5" w:rsidRPr="007C2FDA" w:rsidRDefault="001505E5" w:rsidP="003B77BD">
            <w:pPr>
              <w:spacing w:line="0" w:lineRule="atLeast"/>
              <w:ind w:right="40"/>
              <w:jc w:val="right"/>
              <w:rPr>
                <w:b/>
                <w:sz w:val="24"/>
              </w:rPr>
            </w:pPr>
            <w:r w:rsidRPr="007C2FDA">
              <w:rPr>
                <w:b/>
                <w:sz w:val="24"/>
              </w:rPr>
              <w:t>42.</w:t>
            </w:r>
          </w:p>
        </w:tc>
        <w:tc>
          <w:tcPr>
            <w:tcW w:w="1280" w:type="dxa"/>
            <w:shd w:val="clear" w:color="auto" w:fill="auto"/>
            <w:vAlign w:val="bottom"/>
          </w:tcPr>
          <w:p w14:paraId="21788E0F" w14:textId="77777777" w:rsidR="001505E5" w:rsidRPr="007C2FDA" w:rsidRDefault="001505E5" w:rsidP="003B77BD">
            <w:pPr>
              <w:spacing w:line="0" w:lineRule="atLeast"/>
              <w:ind w:left="180"/>
              <w:rPr>
                <w:sz w:val="24"/>
              </w:rPr>
            </w:pPr>
            <w:r w:rsidRPr="007C2FDA">
              <w:rPr>
                <w:i/>
                <w:sz w:val="24"/>
              </w:rPr>
              <w:t xml:space="preserve">λ </w:t>
            </w:r>
            <w:r w:rsidRPr="007C2FDA">
              <w:rPr>
                <w:sz w:val="24"/>
              </w:rPr>
              <w:t>= 6;</w:t>
            </w:r>
          </w:p>
        </w:tc>
        <w:tc>
          <w:tcPr>
            <w:tcW w:w="1460" w:type="dxa"/>
            <w:shd w:val="clear" w:color="auto" w:fill="auto"/>
            <w:vAlign w:val="bottom"/>
          </w:tcPr>
          <w:p w14:paraId="28EE9F2E" w14:textId="77777777" w:rsidR="001505E5" w:rsidRPr="007C2FDA" w:rsidRDefault="001505E5" w:rsidP="003B77BD">
            <w:pPr>
              <w:spacing w:line="0" w:lineRule="atLeast"/>
              <w:ind w:left="320"/>
              <w:rPr>
                <w:sz w:val="24"/>
              </w:rPr>
            </w:pPr>
            <w:r w:rsidRPr="007C2FDA">
              <w:rPr>
                <w:i/>
                <w:sz w:val="24"/>
              </w:rPr>
              <w:t>t</w:t>
            </w:r>
            <w:r w:rsidRPr="007C2FDA">
              <w:rPr>
                <w:sz w:val="24"/>
                <w:vertAlign w:val="subscript"/>
              </w:rPr>
              <w:t>об</w:t>
            </w:r>
            <w:r w:rsidRPr="007C2FDA">
              <w:rPr>
                <w:i/>
                <w:sz w:val="24"/>
              </w:rPr>
              <w:t xml:space="preserve"> </w:t>
            </w:r>
            <w:r w:rsidRPr="007C2FDA">
              <w:rPr>
                <w:sz w:val="24"/>
              </w:rPr>
              <w:t>= 15;</w:t>
            </w:r>
          </w:p>
        </w:tc>
        <w:tc>
          <w:tcPr>
            <w:tcW w:w="1280" w:type="dxa"/>
            <w:shd w:val="clear" w:color="auto" w:fill="auto"/>
            <w:vAlign w:val="bottom"/>
          </w:tcPr>
          <w:p w14:paraId="655D775C" w14:textId="77777777" w:rsidR="001505E5" w:rsidRPr="007C2FDA" w:rsidRDefault="001505E5" w:rsidP="003B77BD">
            <w:pPr>
              <w:spacing w:line="0" w:lineRule="atLeast"/>
              <w:ind w:left="280"/>
              <w:rPr>
                <w:w w:val="97"/>
                <w:sz w:val="24"/>
              </w:rPr>
            </w:pPr>
            <w:r w:rsidRPr="007C2FDA">
              <w:rPr>
                <w:i/>
                <w:w w:val="97"/>
                <w:sz w:val="24"/>
              </w:rPr>
              <w:t xml:space="preserve">α </w:t>
            </w:r>
            <w:r w:rsidRPr="007C2FDA">
              <w:rPr>
                <w:w w:val="97"/>
                <w:sz w:val="24"/>
              </w:rPr>
              <w:t>= 0,02.</w:t>
            </w:r>
          </w:p>
        </w:tc>
      </w:tr>
      <w:tr w:rsidR="001505E5" w:rsidRPr="007C2FDA" w14:paraId="507E5E14" w14:textId="77777777" w:rsidTr="003B77BD">
        <w:trPr>
          <w:trHeight w:val="323"/>
        </w:trPr>
        <w:tc>
          <w:tcPr>
            <w:tcW w:w="540" w:type="dxa"/>
            <w:shd w:val="clear" w:color="auto" w:fill="auto"/>
            <w:vAlign w:val="bottom"/>
          </w:tcPr>
          <w:p w14:paraId="48AF1C73" w14:textId="77777777" w:rsidR="001505E5" w:rsidRPr="007C2FDA" w:rsidRDefault="001505E5" w:rsidP="003B77BD">
            <w:pPr>
              <w:spacing w:line="0" w:lineRule="atLeast"/>
              <w:ind w:right="40"/>
              <w:jc w:val="right"/>
              <w:rPr>
                <w:b/>
                <w:w w:val="97"/>
                <w:sz w:val="24"/>
              </w:rPr>
            </w:pPr>
            <w:r w:rsidRPr="007C2FDA">
              <w:rPr>
                <w:b/>
                <w:w w:val="97"/>
                <w:sz w:val="24"/>
              </w:rPr>
              <w:t>43.</w:t>
            </w:r>
          </w:p>
        </w:tc>
        <w:tc>
          <w:tcPr>
            <w:tcW w:w="1280" w:type="dxa"/>
            <w:shd w:val="clear" w:color="auto" w:fill="auto"/>
            <w:vAlign w:val="bottom"/>
          </w:tcPr>
          <w:p w14:paraId="00E34FC8" w14:textId="77777777" w:rsidR="001505E5" w:rsidRPr="007C2FDA" w:rsidRDefault="001505E5" w:rsidP="003B77BD">
            <w:pPr>
              <w:spacing w:line="0" w:lineRule="atLeast"/>
              <w:ind w:left="180"/>
              <w:rPr>
                <w:sz w:val="24"/>
              </w:rPr>
            </w:pPr>
            <w:r w:rsidRPr="007C2FDA">
              <w:rPr>
                <w:i/>
                <w:sz w:val="24"/>
              </w:rPr>
              <w:t xml:space="preserve">λ </w:t>
            </w:r>
            <w:r w:rsidRPr="007C2FDA">
              <w:rPr>
                <w:sz w:val="24"/>
              </w:rPr>
              <w:t>= 13;</w:t>
            </w:r>
          </w:p>
        </w:tc>
        <w:tc>
          <w:tcPr>
            <w:tcW w:w="1460" w:type="dxa"/>
            <w:shd w:val="clear" w:color="auto" w:fill="auto"/>
            <w:vAlign w:val="bottom"/>
          </w:tcPr>
          <w:p w14:paraId="2B7863A1" w14:textId="77777777" w:rsidR="001505E5" w:rsidRPr="007C2FDA" w:rsidRDefault="001505E5" w:rsidP="003B77BD">
            <w:pPr>
              <w:spacing w:line="323" w:lineRule="exact"/>
              <w:ind w:left="320"/>
              <w:rPr>
                <w:sz w:val="24"/>
              </w:rPr>
            </w:pPr>
            <w:r w:rsidRPr="007C2FDA">
              <w:rPr>
                <w:i/>
                <w:sz w:val="24"/>
              </w:rPr>
              <w:t>t</w:t>
            </w:r>
            <w:r w:rsidRPr="007C2FDA">
              <w:rPr>
                <w:sz w:val="24"/>
                <w:vertAlign w:val="subscript"/>
              </w:rPr>
              <w:t>об</w:t>
            </w:r>
            <w:r w:rsidRPr="007C2FDA">
              <w:rPr>
                <w:i/>
                <w:sz w:val="24"/>
              </w:rPr>
              <w:t xml:space="preserve"> </w:t>
            </w:r>
            <w:r w:rsidRPr="007C2FDA">
              <w:rPr>
                <w:sz w:val="24"/>
              </w:rPr>
              <w:t>= 12;</w:t>
            </w:r>
          </w:p>
        </w:tc>
        <w:tc>
          <w:tcPr>
            <w:tcW w:w="1840" w:type="dxa"/>
            <w:shd w:val="clear" w:color="auto" w:fill="auto"/>
            <w:vAlign w:val="bottom"/>
          </w:tcPr>
          <w:p w14:paraId="4492E544" w14:textId="77777777" w:rsidR="001505E5" w:rsidRPr="007C2FDA" w:rsidRDefault="001505E5" w:rsidP="003B77BD">
            <w:pPr>
              <w:spacing w:line="0" w:lineRule="atLeast"/>
              <w:ind w:left="260"/>
              <w:rPr>
                <w:sz w:val="24"/>
              </w:rPr>
            </w:pPr>
            <w:r w:rsidRPr="007C2FDA">
              <w:rPr>
                <w:i/>
                <w:sz w:val="24"/>
              </w:rPr>
              <w:t xml:space="preserve">α </w:t>
            </w:r>
            <w:r w:rsidRPr="007C2FDA">
              <w:rPr>
                <w:sz w:val="24"/>
              </w:rPr>
              <w:t>= 0,08.</w:t>
            </w:r>
          </w:p>
        </w:tc>
        <w:tc>
          <w:tcPr>
            <w:tcW w:w="1080" w:type="dxa"/>
            <w:shd w:val="clear" w:color="auto" w:fill="auto"/>
            <w:vAlign w:val="bottom"/>
          </w:tcPr>
          <w:p w14:paraId="52723582" w14:textId="77777777" w:rsidR="001505E5" w:rsidRPr="007C2FDA" w:rsidRDefault="001505E5" w:rsidP="003B77BD">
            <w:pPr>
              <w:spacing w:line="0" w:lineRule="atLeast"/>
              <w:ind w:right="40"/>
              <w:jc w:val="right"/>
              <w:rPr>
                <w:b/>
                <w:sz w:val="24"/>
              </w:rPr>
            </w:pPr>
            <w:r w:rsidRPr="007C2FDA">
              <w:rPr>
                <w:b/>
                <w:sz w:val="24"/>
              </w:rPr>
              <w:t>44.</w:t>
            </w:r>
          </w:p>
        </w:tc>
        <w:tc>
          <w:tcPr>
            <w:tcW w:w="1280" w:type="dxa"/>
            <w:shd w:val="clear" w:color="auto" w:fill="auto"/>
            <w:vAlign w:val="bottom"/>
          </w:tcPr>
          <w:p w14:paraId="027BAF9F" w14:textId="77777777" w:rsidR="001505E5" w:rsidRPr="007C2FDA" w:rsidRDefault="001505E5" w:rsidP="003B77BD">
            <w:pPr>
              <w:spacing w:line="0" w:lineRule="atLeast"/>
              <w:ind w:left="180"/>
              <w:rPr>
                <w:sz w:val="24"/>
              </w:rPr>
            </w:pPr>
            <w:r w:rsidRPr="007C2FDA">
              <w:rPr>
                <w:i/>
                <w:sz w:val="24"/>
              </w:rPr>
              <w:t xml:space="preserve">λ </w:t>
            </w:r>
            <w:r w:rsidRPr="007C2FDA">
              <w:rPr>
                <w:sz w:val="24"/>
              </w:rPr>
              <w:t>= 7;</w:t>
            </w:r>
          </w:p>
        </w:tc>
        <w:tc>
          <w:tcPr>
            <w:tcW w:w="1460" w:type="dxa"/>
            <w:shd w:val="clear" w:color="auto" w:fill="auto"/>
            <w:vAlign w:val="bottom"/>
          </w:tcPr>
          <w:p w14:paraId="5E0D0FBF" w14:textId="77777777" w:rsidR="001505E5" w:rsidRPr="007C2FDA" w:rsidRDefault="001505E5" w:rsidP="003B77BD">
            <w:pPr>
              <w:spacing w:line="323" w:lineRule="exact"/>
              <w:ind w:left="320"/>
              <w:rPr>
                <w:sz w:val="24"/>
              </w:rPr>
            </w:pPr>
            <w:r w:rsidRPr="007C2FDA">
              <w:rPr>
                <w:i/>
                <w:sz w:val="24"/>
              </w:rPr>
              <w:t>t</w:t>
            </w:r>
            <w:r w:rsidRPr="007C2FDA">
              <w:rPr>
                <w:sz w:val="24"/>
                <w:vertAlign w:val="subscript"/>
              </w:rPr>
              <w:t>об</w:t>
            </w:r>
            <w:r w:rsidRPr="007C2FDA">
              <w:rPr>
                <w:i/>
                <w:sz w:val="24"/>
              </w:rPr>
              <w:t xml:space="preserve"> </w:t>
            </w:r>
            <w:r w:rsidRPr="007C2FDA">
              <w:rPr>
                <w:sz w:val="24"/>
              </w:rPr>
              <w:t>= 15;</w:t>
            </w:r>
          </w:p>
        </w:tc>
        <w:tc>
          <w:tcPr>
            <w:tcW w:w="1280" w:type="dxa"/>
            <w:shd w:val="clear" w:color="auto" w:fill="auto"/>
            <w:vAlign w:val="bottom"/>
          </w:tcPr>
          <w:p w14:paraId="3621F9F1" w14:textId="77777777" w:rsidR="001505E5" w:rsidRPr="007C2FDA" w:rsidRDefault="001505E5" w:rsidP="003B77BD">
            <w:pPr>
              <w:spacing w:line="0" w:lineRule="atLeast"/>
              <w:ind w:left="280"/>
              <w:rPr>
                <w:w w:val="97"/>
                <w:sz w:val="24"/>
              </w:rPr>
            </w:pPr>
            <w:r w:rsidRPr="007C2FDA">
              <w:rPr>
                <w:i/>
                <w:w w:val="97"/>
                <w:sz w:val="24"/>
              </w:rPr>
              <w:t xml:space="preserve">α </w:t>
            </w:r>
            <w:r w:rsidRPr="007C2FDA">
              <w:rPr>
                <w:w w:val="97"/>
                <w:sz w:val="24"/>
              </w:rPr>
              <w:t>= 0,03.</w:t>
            </w:r>
          </w:p>
        </w:tc>
      </w:tr>
      <w:tr w:rsidR="001505E5" w:rsidRPr="007C2FDA" w14:paraId="4AE9559B" w14:textId="77777777" w:rsidTr="003B77BD">
        <w:trPr>
          <w:trHeight w:val="322"/>
        </w:trPr>
        <w:tc>
          <w:tcPr>
            <w:tcW w:w="540" w:type="dxa"/>
            <w:shd w:val="clear" w:color="auto" w:fill="auto"/>
            <w:vAlign w:val="bottom"/>
          </w:tcPr>
          <w:p w14:paraId="1AEC02B4" w14:textId="77777777" w:rsidR="001505E5" w:rsidRPr="007C2FDA" w:rsidRDefault="001505E5" w:rsidP="003B77BD">
            <w:pPr>
              <w:spacing w:line="0" w:lineRule="atLeast"/>
              <w:ind w:right="40"/>
              <w:jc w:val="right"/>
              <w:rPr>
                <w:b/>
                <w:w w:val="97"/>
                <w:sz w:val="24"/>
              </w:rPr>
            </w:pPr>
            <w:r w:rsidRPr="007C2FDA">
              <w:rPr>
                <w:b/>
                <w:w w:val="97"/>
                <w:sz w:val="24"/>
              </w:rPr>
              <w:t>45.</w:t>
            </w:r>
          </w:p>
        </w:tc>
        <w:tc>
          <w:tcPr>
            <w:tcW w:w="1280" w:type="dxa"/>
            <w:shd w:val="clear" w:color="auto" w:fill="auto"/>
            <w:vAlign w:val="bottom"/>
          </w:tcPr>
          <w:p w14:paraId="6B307A45" w14:textId="77777777" w:rsidR="001505E5" w:rsidRPr="007C2FDA" w:rsidRDefault="001505E5" w:rsidP="003B77BD">
            <w:pPr>
              <w:spacing w:line="0" w:lineRule="atLeast"/>
              <w:ind w:left="180"/>
              <w:rPr>
                <w:sz w:val="24"/>
              </w:rPr>
            </w:pPr>
            <w:r w:rsidRPr="007C2FDA">
              <w:rPr>
                <w:i/>
                <w:sz w:val="24"/>
              </w:rPr>
              <w:t xml:space="preserve">λ </w:t>
            </w:r>
            <w:r w:rsidRPr="007C2FDA">
              <w:rPr>
                <w:sz w:val="24"/>
              </w:rPr>
              <w:t>= 19;</w:t>
            </w:r>
          </w:p>
        </w:tc>
        <w:tc>
          <w:tcPr>
            <w:tcW w:w="1460" w:type="dxa"/>
            <w:shd w:val="clear" w:color="auto" w:fill="auto"/>
            <w:vAlign w:val="bottom"/>
          </w:tcPr>
          <w:p w14:paraId="3DCFA2D3" w14:textId="77777777" w:rsidR="001505E5" w:rsidRPr="007C2FDA" w:rsidRDefault="001505E5" w:rsidP="003B77BD">
            <w:pPr>
              <w:spacing w:line="321" w:lineRule="exact"/>
              <w:ind w:left="320"/>
              <w:rPr>
                <w:sz w:val="24"/>
              </w:rPr>
            </w:pPr>
            <w:r w:rsidRPr="007C2FDA">
              <w:rPr>
                <w:i/>
                <w:sz w:val="24"/>
              </w:rPr>
              <w:t>t</w:t>
            </w:r>
            <w:r w:rsidRPr="007C2FDA">
              <w:rPr>
                <w:sz w:val="24"/>
                <w:vertAlign w:val="subscript"/>
              </w:rPr>
              <w:t>об</w:t>
            </w:r>
            <w:r w:rsidRPr="007C2FDA">
              <w:rPr>
                <w:i/>
                <w:sz w:val="24"/>
              </w:rPr>
              <w:t xml:space="preserve"> </w:t>
            </w:r>
            <w:r w:rsidRPr="007C2FDA">
              <w:rPr>
                <w:sz w:val="24"/>
              </w:rPr>
              <w:t>=6;</w:t>
            </w:r>
          </w:p>
        </w:tc>
        <w:tc>
          <w:tcPr>
            <w:tcW w:w="1840" w:type="dxa"/>
            <w:shd w:val="clear" w:color="auto" w:fill="auto"/>
            <w:vAlign w:val="bottom"/>
          </w:tcPr>
          <w:p w14:paraId="61A658EF" w14:textId="77777777" w:rsidR="001505E5" w:rsidRPr="007C2FDA" w:rsidRDefault="001505E5" w:rsidP="003B77BD">
            <w:pPr>
              <w:spacing w:line="0" w:lineRule="atLeast"/>
              <w:ind w:left="260"/>
              <w:rPr>
                <w:sz w:val="24"/>
              </w:rPr>
            </w:pPr>
            <w:r w:rsidRPr="007C2FDA">
              <w:rPr>
                <w:i/>
                <w:sz w:val="24"/>
              </w:rPr>
              <w:t xml:space="preserve">α </w:t>
            </w:r>
            <w:r w:rsidRPr="007C2FDA">
              <w:rPr>
                <w:sz w:val="24"/>
              </w:rPr>
              <w:t>= 0,04.</w:t>
            </w:r>
          </w:p>
        </w:tc>
        <w:tc>
          <w:tcPr>
            <w:tcW w:w="1080" w:type="dxa"/>
            <w:shd w:val="clear" w:color="auto" w:fill="auto"/>
            <w:vAlign w:val="bottom"/>
          </w:tcPr>
          <w:p w14:paraId="45AEB253" w14:textId="77777777" w:rsidR="001505E5" w:rsidRPr="007C2FDA" w:rsidRDefault="001505E5" w:rsidP="003B77BD">
            <w:pPr>
              <w:spacing w:line="0" w:lineRule="atLeast"/>
              <w:ind w:right="40"/>
              <w:jc w:val="right"/>
              <w:rPr>
                <w:b/>
                <w:sz w:val="24"/>
              </w:rPr>
            </w:pPr>
            <w:r w:rsidRPr="007C2FDA">
              <w:rPr>
                <w:b/>
                <w:sz w:val="24"/>
              </w:rPr>
              <w:t>46.</w:t>
            </w:r>
          </w:p>
        </w:tc>
        <w:tc>
          <w:tcPr>
            <w:tcW w:w="1280" w:type="dxa"/>
            <w:shd w:val="clear" w:color="auto" w:fill="auto"/>
            <w:vAlign w:val="bottom"/>
          </w:tcPr>
          <w:p w14:paraId="59FBEA66" w14:textId="77777777" w:rsidR="001505E5" w:rsidRPr="007C2FDA" w:rsidRDefault="001505E5" w:rsidP="003B77BD">
            <w:pPr>
              <w:spacing w:line="0" w:lineRule="atLeast"/>
              <w:ind w:left="180"/>
              <w:rPr>
                <w:sz w:val="24"/>
              </w:rPr>
            </w:pPr>
            <w:r w:rsidRPr="007C2FDA">
              <w:rPr>
                <w:i/>
                <w:sz w:val="24"/>
              </w:rPr>
              <w:t xml:space="preserve">λ </w:t>
            </w:r>
            <w:r w:rsidRPr="007C2FDA">
              <w:rPr>
                <w:sz w:val="24"/>
              </w:rPr>
              <w:t>= 11;</w:t>
            </w:r>
          </w:p>
        </w:tc>
        <w:tc>
          <w:tcPr>
            <w:tcW w:w="1460" w:type="dxa"/>
            <w:shd w:val="clear" w:color="auto" w:fill="auto"/>
            <w:vAlign w:val="bottom"/>
          </w:tcPr>
          <w:p w14:paraId="305C3980" w14:textId="77777777" w:rsidR="001505E5" w:rsidRPr="007C2FDA" w:rsidRDefault="001505E5" w:rsidP="003B77BD">
            <w:pPr>
              <w:spacing w:line="321" w:lineRule="exact"/>
              <w:ind w:left="320"/>
              <w:rPr>
                <w:sz w:val="24"/>
              </w:rPr>
            </w:pPr>
            <w:r w:rsidRPr="007C2FDA">
              <w:rPr>
                <w:i/>
                <w:sz w:val="24"/>
              </w:rPr>
              <w:t>t</w:t>
            </w:r>
            <w:r w:rsidRPr="007C2FDA">
              <w:rPr>
                <w:sz w:val="24"/>
                <w:vertAlign w:val="subscript"/>
              </w:rPr>
              <w:t>об</w:t>
            </w:r>
            <w:r w:rsidRPr="007C2FDA">
              <w:rPr>
                <w:i/>
                <w:sz w:val="24"/>
              </w:rPr>
              <w:t xml:space="preserve"> </w:t>
            </w:r>
            <w:r w:rsidRPr="007C2FDA">
              <w:rPr>
                <w:sz w:val="24"/>
              </w:rPr>
              <w:t>= 12;</w:t>
            </w:r>
          </w:p>
        </w:tc>
        <w:tc>
          <w:tcPr>
            <w:tcW w:w="1280" w:type="dxa"/>
            <w:shd w:val="clear" w:color="auto" w:fill="auto"/>
            <w:vAlign w:val="bottom"/>
          </w:tcPr>
          <w:p w14:paraId="5D16B34C" w14:textId="77777777" w:rsidR="001505E5" w:rsidRPr="007C2FDA" w:rsidRDefault="001505E5" w:rsidP="003B77BD">
            <w:pPr>
              <w:spacing w:line="0" w:lineRule="atLeast"/>
              <w:ind w:left="280"/>
              <w:rPr>
                <w:w w:val="97"/>
                <w:sz w:val="24"/>
              </w:rPr>
            </w:pPr>
            <w:r w:rsidRPr="007C2FDA">
              <w:rPr>
                <w:i/>
                <w:w w:val="97"/>
                <w:sz w:val="24"/>
              </w:rPr>
              <w:t xml:space="preserve">α </w:t>
            </w:r>
            <w:r w:rsidRPr="007C2FDA">
              <w:rPr>
                <w:w w:val="97"/>
                <w:sz w:val="24"/>
              </w:rPr>
              <w:t>= 0,05.</w:t>
            </w:r>
          </w:p>
        </w:tc>
      </w:tr>
      <w:tr w:rsidR="001505E5" w:rsidRPr="007C2FDA" w14:paraId="2EA17202" w14:textId="77777777" w:rsidTr="003B77BD">
        <w:trPr>
          <w:trHeight w:val="322"/>
        </w:trPr>
        <w:tc>
          <w:tcPr>
            <w:tcW w:w="540" w:type="dxa"/>
            <w:shd w:val="clear" w:color="auto" w:fill="auto"/>
            <w:vAlign w:val="bottom"/>
          </w:tcPr>
          <w:p w14:paraId="748603D5" w14:textId="77777777" w:rsidR="001505E5" w:rsidRPr="007C2FDA" w:rsidRDefault="001505E5" w:rsidP="003B77BD">
            <w:pPr>
              <w:spacing w:line="0" w:lineRule="atLeast"/>
              <w:ind w:right="40"/>
              <w:jc w:val="right"/>
              <w:rPr>
                <w:b/>
                <w:w w:val="97"/>
                <w:sz w:val="24"/>
              </w:rPr>
            </w:pPr>
            <w:r w:rsidRPr="007C2FDA">
              <w:rPr>
                <w:b/>
                <w:w w:val="97"/>
                <w:sz w:val="24"/>
              </w:rPr>
              <w:t>47.</w:t>
            </w:r>
          </w:p>
        </w:tc>
        <w:tc>
          <w:tcPr>
            <w:tcW w:w="1280" w:type="dxa"/>
            <w:shd w:val="clear" w:color="auto" w:fill="auto"/>
            <w:vAlign w:val="bottom"/>
          </w:tcPr>
          <w:p w14:paraId="544DEB21" w14:textId="77777777" w:rsidR="001505E5" w:rsidRPr="007C2FDA" w:rsidRDefault="001505E5" w:rsidP="003B77BD">
            <w:pPr>
              <w:spacing w:line="0" w:lineRule="atLeast"/>
              <w:ind w:left="180"/>
              <w:rPr>
                <w:sz w:val="24"/>
              </w:rPr>
            </w:pPr>
            <w:r w:rsidRPr="007C2FDA">
              <w:rPr>
                <w:i/>
                <w:sz w:val="24"/>
              </w:rPr>
              <w:t xml:space="preserve">λ </w:t>
            </w:r>
            <w:r w:rsidRPr="007C2FDA">
              <w:rPr>
                <w:sz w:val="24"/>
              </w:rPr>
              <w:t>= 9;</w:t>
            </w:r>
          </w:p>
        </w:tc>
        <w:tc>
          <w:tcPr>
            <w:tcW w:w="1460" w:type="dxa"/>
            <w:shd w:val="clear" w:color="auto" w:fill="auto"/>
            <w:vAlign w:val="bottom"/>
          </w:tcPr>
          <w:p w14:paraId="4C42286E" w14:textId="77777777" w:rsidR="001505E5" w:rsidRPr="007C2FDA" w:rsidRDefault="001505E5" w:rsidP="003B77BD">
            <w:pPr>
              <w:spacing w:line="321" w:lineRule="exact"/>
              <w:ind w:left="320"/>
              <w:rPr>
                <w:sz w:val="24"/>
              </w:rPr>
            </w:pPr>
            <w:r w:rsidRPr="007C2FDA">
              <w:rPr>
                <w:i/>
                <w:sz w:val="24"/>
              </w:rPr>
              <w:t>t</w:t>
            </w:r>
            <w:r w:rsidRPr="007C2FDA">
              <w:rPr>
                <w:sz w:val="24"/>
                <w:vertAlign w:val="subscript"/>
              </w:rPr>
              <w:t>об</w:t>
            </w:r>
            <w:r w:rsidRPr="007C2FDA">
              <w:rPr>
                <w:i/>
                <w:sz w:val="24"/>
              </w:rPr>
              <w:t xml:space="preserve"> </w:t>
            </w:r>
            <w:r w:rsidRPr="007C2FDA">
              <w:rPr>
                <w:sz w:val="24"/>
              </w:rPr>
              <w:t>= 15;</w:t>
            </w:r>
          </w:p>
        </w:tc>
        <w:tc>
          <w:tcPr>
            <w:tcW w:w="1840" w:type="dxa"/>
            <w:shd w:val="clear" w:color="auto" w:fill="auto"/>
            <w:vAlign w:val="bottom"/>
          </w:tcPr>
          <w:p w14:paraId="2115DCD4" w14:textId="77777777" w:rsidR="001505E5" w:rsidRPr="007C2FDA" w:rsidRDefault="001505E5" w:rsidP="003B77BD">
            <w:pPr>
              <w:spacing w:line="0" w:lineRule="atLeast"/>
              <w:ind w:left="260"/>
              <w:rPr>
                <w:sz w:val="24"/>
              </w:rPr>
            </w:pPr>
            <w:r w:rsidRPr="007C2FDA">
              <w:rPr>
                <w:i/>
                <w:sz w:val="24"/>
              </w:rPr>
              <w:t xml:space="preserve">α </w:t>
            </w:r>
            <w:r w:rsidRPr="007C2FDA">
              <w:rPr>
                <w:sz w:val="24"/>
              </w:rPr>
              <w:t>= 0,06.</w:t>
            </w:r>
          </w:p>
        </w:tc>
        <w:tc>
          <w:tcPr>
            <w:tcW w:w="1080" w:type="dxa"/>
            <w:shd w:val="clear" w:color="auto" w:fill="auto"/>
            <w:vAlign w:val="bottom"/>
          </w:tcPr>
          <w:p w14:paraId="5EC574D3" w14:textId="77777777" w:rsidR="001505E5" w:rsidRPr="007C2FDA" w:rsidRDefault="001505E5" w:rsidP="003B77BD">
            <w:pPr>
              <w:spacing w:line="0" w:lineRule="atLeast"/>
              <w:ind w:right="40"/>
              <w:jc w:val="right"/>
              <w:rPr>
                <w:b/>
                <w:sz w:val="24"/>
              </w:rPr>
            </w:pPr>
            <w:r w:rsidRPr="007C2FDA">
              <w:rPr>
                <w:b/>
                <w:sz w:val="24"/>
              </w:rPr>
              <w:t>48.</w:t>
            </w:r>
          </w:p>
        </w:tc>
        <w:tc>
          <w:tcPr>
            <w:tcW w:w="1280" w:type="dxa"/>
            <w:shd w:val="clear" w:color="auto" w:fill="auto"/>
            <w:vAlign w:val="bottom"/>
          </w:tcPr>
          <w:p w14:paraId="581FAB40" w14:textId="77777777" w:rsidR="001505E5" w:rsidRPr="007C2FDA" w:rsidRDefault="001505E5" w:rsidP="003B77BD">
            <w:pPr>
              <w:spacing w:line="0" w:lineRule="atLeast"/>
              <w:ind w:left="180"/>
              <w:rPr>
                <w:sz w:val="24"/>
              </w:rPr>
            </w:pPr>
            <w:r w:rsidRPr="007C2FDA">
              <w:rPr>
                <w:i/>
                <w:sz w:val="24"/>
              </w:rPr>
              <w:t xml:space="preserve">λ </w:t>
            </w:r>
            <w:r w:rsidRPr="007C2FDA">
              <w:rPr>
                <w:sz w:val="24"/>
              </w:rPr>
              <w:t>= 5;</w:t>
            </w:r>
          </w:p>
        </w:tc>
        <w:tc>
          <w:tcPr>
            <w:tcW w:w="1460" w:type="dxa"/>
            <w:shd w:val="clear" w:color="auto" w:fill="auto"/>
            <w:vAlign w:val="bottom"/>
          </w:tcPr>
          <w:p w14:paraId="51F9A5F8" w14:textId="77777777" w:rsidR="001505E5" w:rsidRPr="007C2FDA" w:rsidRDefault="001505E5" w:rsidP="003B77BD">
            <w:pPr>
              <w:spacing w:line="321" w:lineRule="exact"/>
              <w:ind w:left="320"/>
              <w:rPr>
                <w:sz w:val="24"/>
              </w:rPr>
            </w:pPr>
            <w:r w:rsidRPr="007C2FDA">
              <w:rPr>
                <w:i/>
                <w:sz w:val="24"/>
              </w:rPr>
              <w:t>t</w:t>
            </w:r>
            <w:r w:rsidRPr="007C2FDA">
              <w:rPr>
                <w:sz w:val="24"/>
                <w:vertAlign w:val="subscript"/>
              </w:rPr>
              <w:t>об</w:t>
            </w:r>
            <w:r w:rsidRPr="007C2FDA">
              <w:rPr>
                <w:i/>
                <w:sz w:val="24"/>
              </w:rPr>
              <w:t xml:space="preserve"> </w:t>
            </w:r>
            <w:r w:rsidRPr="007C2FDA">
              <w:rPr>
                <w:sz w:val="24"/>
              </w:rPr>
              <w:t>= 30;</w:t>
            </w:r>
          </w:p>
        </w:tc>
        <w:tc>
          <w:tcPr>
            <w:tcW w:w="1280" w:type="dxa"/>
            <w:shd w:val="clear" w:color="auto" w:fill="auto"/>
            <w:vAlign w:val="bottom"/>
          </w:tcPr>
          <w:p w14:paraId="7160EE43" w14:textId="77777777" w:rsidR="001505E5" w:rsidRPr="007C2FDA" w:rsidRDefault="001505E5" w:rsidP="003B77BD">
            <w:pPr>
              <w:spacing w:line="0" w:lineRule="atLeast"/>
              <w:ind w:left="280"/>
              <w:rPr>
                <w:w w:val="97"/>
                <w:sz w:val="24"/>
              </w:rPr>
            </w:pPr>
            <w:r w:rsidRPr="007C2FDA">
              <w:rPr>
                <w:i/>
                <w:w w:val="97"/>
                <w:sz w:val="24"/>
              </w:rPr>
              <w:t xml:space="preserve">α </w:t>
            </w:r>
            <w:r w:rsidRPr="007C2FDA">
              <w:rPr>
                <w:w w:val="97"/>
                <w:sz w:val="24"/>
              </w:rPr>
              <w:t>= 0,07.</w:t>
            </w:r>
          </w:p>
        </w:tc>
      </w:tr>
      <w:tr w:rsidR="001505E5" w:rsidRPr="007C2FDA" w14:paraId="653A3848" w14:textId="77777777" w:rsidTr="003B77BD">
        <w:trPr>
          <w:trHeight w:val="476"/>
        </w:trPr>
        <w:tc>
          <w:tcPr>
            <w:tcW w:w="540" w:type="dxa"/>
            <w:shd w:val="clear" w:color="auto" w:fill="auto"/>
            <w:vAlign w:val="bottom"/>
          </w:tcPr>
          <w:p w14:paraId="029F7F56" w14:textId="77777777" w:rsidR="001505E5" w:rsidRPr="007C2FDA" w:rsidRDefault="001505E5" w:rsidP="003B77BD">
            <w:pPr>
              <w:spacing w:line="0" w:lineRule="atLeast"/>
              <w:ind w:right="40"/>
              <w:jc w:val="right"/>
              <w:rPr>
                <w:b/>
                <w:w w:val="97"/>
                <w:sz w:val="24"/>
              </w:rPr>
            </w:pPr>
            <w:r w:rsidRPr="007C2FDA">
              <w:rPr>
                <w:b/>
                <w:w w:val="97"/>
                <w:sz w:val="24"/>
              </w:rPr>
              <w:t>49.</w:t>
            </w:r>
          </w:p>
        </w:tc>
        <w:tc>
          <w:tcPr>
            <w:tcW w:w="1280" w:type="dxa"/>
            <w:shd w:val="clear" w:color="auto" w:fill="auto"/>
            <w:vAlign w:val="bottom"/>
          </w:tcPr>
          <w:p w14:paraId="3BE4BA18" w14:textId="77777777" w:rsidR="001505E5" w:rsidRPr="007C2FDA" w:rsidRDefault="001505E5" w:rsidP="003B77BD">
            <w:pPr>
              <w:spacing w:line="0" w:lineRule="atLeast"/>
              <w:ind w:left="180"/>
              <w:rPr>
                <w:sz w:val="24"/>
              </w:rPr>
            </w:pPr>
            <w:r w:rsidRPr="007C2FDA">
              <w:rPr>
                <w:i/>
                <w:sz w:val="24"/>
              </w:rPr>
              <w:t xml:space="preserve">λ </w:t>
            </w:r>
            <w:r w:rsidRPr="007C2FDA">
              <w:rPr>
                <w:sz w:val="24"/>
              </w:rPr>
              <w:t>= 9;</w:t>
            </w:r>
          </w:p>
        </w:tc>
        <w:tc>
          <w:tcPr>
            <w:tcW w:w="1460" w:type="dxa"/>
            <w:shd w:val="clear" w:color="auto" w:fill="auto"/>
            <w:vAlign w:val="bottom"/>
          </w:tcPr>
          <w:p w14:paraId="50C3F8DF" w14:textId="77777777" w:rsidR="001505E5" w:rsidRPr="007C2FDA" w:rsidRDefault="001505E5" w:rsidP="003B77BD">
            <w:pPr>
              <w:spacing w:line="0" w:lineRule="atLeast"/>
              <w:ind w:left="320"/>
              <w:rPr>
                <w:sz w:val="24"/>
              </w:rPr>
            </w:pPr>
            <w:r w:rsidRPr="007C2FDA">
              <w:rPr>
                <w:i/>
                <w:sz w:val="24"/>
              </w:rPr>
              <w:t>t</w:t>
            </w:r>
            <w:r w:rsidRPr="007C2FDA">
              <w:rPr>
                <w:sz w:val="24"/>
                <w:vertAlign w:val="subscript"/>
              </w:rPr>
              <w:t>об</w:t>
            </w:r>
            <w:r w:rsidRPr="007C2FDA">
              <w:rPr>
                <w:i/>
                <w:sz w:val="24"/>
              </w:rPr>
              <w:t xml:space="preserve"> </w:t>
            </w:r>
            <w:r w:rsidRPr="007C2FDA">
              <w:rPr>
                <w:sz w:val="24"/>
              </w:rPr>
              <w:t>= 12;</w:t>
            </w:r>
          </w:p>
        </w:tc>
        <w:tc>
          <w:tcPr>
            <w:tcW w:w="1840" w:type="dxa"/>
            <w:shd w:val="clear" w:color="auto" w:fill="auto"/>
            <w:vAlign w:val="bottom"/>
          </w:tcPr>
          <w:p w14:paraId="092F5ECD" w14:textId="77777777" w:rsidR="001505E5" w:rsidRPr="007C2FDA" w:rsidRDefault="001505E5" w:rsidP="003B77BD">
            <w:pPr>
              <w:spacing w:line="0" w:lineRule="atLeast"/>
              <w:ind w:left="260"/>
              <w:rPr>
                <w:sz w:val="24"/>
              </w:rPr>
            </w:pPr>
            <w:r w:rsidRPr="007C2FDA">
              <w:rPr>
                <w:i/>
                <w:sz w:val="24"/>
              </w:rPr>
              <w:t xml:space="preserve">α </w:t>
            </w:r>
            <w:r w:rsidRPr="007C2FDA">
              <w:rPr>
                <w:sz w:val="24"/>
              </w:rPr>
              <w:t>= 0,03.</w:t>
            </w:r>
          </w:p>
        </w:tc>
        <w:tc>
          <w:tcPr>
            <w:tcW w:w="1080" w:type="dxa"/>
            <w:shd w:val="clear" w:color="auto" w:fill="auto"/>
            <w:vAlign w:val="bottom"/>
          </w:tcPr>
          <w:p w14:paraId="7954A580" w14:textId="77777777" w:rsidR="001505E5" w:rsidRPr="007C2FDA" w:rsidRDefault="001505E5" w:rsidP="003B77BD">
            <w:pPr>
              <w:spacing w:line="0" w:lineRule="atLeast"/>
              <w:ind w:right="40"/>
              <w:jc w:val="right"/>
              <w:rPr>
                <w:b/>
                <w:sz w:val="24"/>
              </w:rPr>
            </w:pPr>
            <w:r w:rsidRPr="007C2FDA">
              <w:rPr>
                <w:b/>
                <w:sz w:val="24"/>
              </w:rPr>
              <w:t>50.</w:t>
            </w:r>
          </w:p>
        </w:tc>
        <w:tc>
          <w:tcPr>
            <w:tcW w:w="1280" w:type="dxa"/>
            <w:shd w:val="clear" w:color="auto" w:fill="auto"/>
            <w:vAlign w:val="bottom"/>
          </w:tcPr>
          <w:p w14:paraId="3F5E2732" w14:textId="77777777" w:rsidR="001505E5" w:rsidRPr="007C2FDA" w:rsidRDefault="001505E5" w:rsidP="003B77BD">
            <w:pPr>
              <w:spacing w:line="0" w:lineRule="atLeast"/>
              <w:ind w:left="180"/>
              <w:rPr>
                <w:sz w:val="24"/>
              </w:rPr>
            </w:pPr>
            <w:r w:rsidRPr="007C2FDA">
              <w:rPr>
                <w:i/>
                <w:sz w:val="24"/>
              </w:rPr>
              <w:t xml:space="preserve">λ </w:t>
            </w:r>
            <w:r w:rsidRPr="007C2FDA">
              <w:rPr>
                <w:sz w:val="24"/>
              </w:rPr>
              <w:t>= 11;</w:t>
            </w:r>
          </w:p>
        </w:tc>
        <w:tc>
          <w:tcPr>
            <w:tcW w:w="1460" w:type="dxa"/>
            <w:shd w:val="clear" w:color="auto" w:fill="auto"/>
            <w:vAlign w:val="bottom"/>
          </w:tcPr>
          <w:p w14:paraId="1A128135" w14:textId="77777777" w:rsidR="001505E5" w:rsidRPr="007C2FDA" w:rsidRDefault="001505E5" w:rsidP="003B77BD">
            <w:pPr>
              <w:spacing w:line="0" w:lineRule="atLeast"/>
              <w:ind w:left="320"/>
              <w:rPr>
                <w:sz w:val="24"/>
              </w:rPr>
            </w:pPr>
            <w:r w:rsidRPr="007C2FDA">
              <w:rPr>
                <w:i/>
                <w:sz w:val="24"/>
              </w:rPr>
              <w:t>t</w:t>
            </w:r>
            <w:r w:rsidRPr="007C2FDA">
              <w:rPr>
                <w:sz w:val="24"/>
                <w:vertAlign w:val="subscript"/>
              </w:rPr>
              <w:t>об</w:t>
            </w:r>
            <w:r w:rsidRPr="007C2FDA">
              <w:rPr>
                <w:i/>
                <w:sz w:val="24"/>
              </w:rPr>
              <w:t xml:space="preserve"> </w:t>
            </w:r>
            <w:r w:rsidRPr="007C2FDA">
              <w:rPr>
                <w:sz w:val="24"/>
              </w:rPr>
              <w:t>= 15;</w:t>
            </w:r>
          </w:p>
        </w:tc>
        <w:tc>
          <w:tcPr>
            <w:tcW w:w="1280" w:type="dxa"/>
            <w:shd w:val="clear" w:color="auto" w:fill="auto"/>
            <w:vAlign w:val="bottom"/>
          </w:tcPr>
          <w:p w14:paraId="52F39223" w14:textId="77777777" w:rsidR="001505E5" w:rsidRPr="007C2FDA" w:rsidRDefault="001505E5" w:rsidP="003B77BD">
            <w:pPr>
              <w:spacing w:line="0" w:lineRule="atLeast"/>
              <w:ind w:left="280"/>
              <w:rPr>
                <w:w w:val="97"/>
                <w:sz w:val="24"/>
              </w:rPr>
            </w:pPr>
            <w:r w:rsidRPr="007C2FDA">
              <w:rPr>
                <w:i/>
                <w:w w:val="97"/>
                <w:sz w:val="24"/>
              </w:rPr>
              <w:t xml:space="preserve">α </w:t>
            </w:r>
            <w:r w:rsidRPr="007C2FDA">
              <w:rPr>
                <w:w w:val="97"/>
                <w:sz w:val="24"/>
              </w:rPr>
              <w:t>= 0,09.</w:t>
            </w:r>
          </w:p>
        </w:tc>
      </w:tr>
    </w:tbl>
    <w:p w14:paraId="058E0DC2" w14:textId="77777777" w:rsidR="001505E5" w:rsidRPr="007C2FDA" w:rsidRDefault="001505E5" w:rsidP="001505E5">
      <w:pPr>
        <w:spacing w:line="326" w:lineRule="exact"/>
        <w:rPr>
          <w:sz w:val="24"/>
        </w:rPr>
      </w:pPr>
    </w:p>
    <w:p w14:paraId="35B278A9" w14:textId="77777777" w:rsidR="001505E5" w:rsidRPr="007C2FDA" w:rsidRDefault="001505E5" w:rsidP="001505E5">
      <w:pPr>
        <w:spacing w:line="230" w:lineRule="auto"/>
        <w:rPr>
          <w:sz w:val="24"/>
        </w:rPr>
      </w:pPr>
      <w:r w:rsidRPr="007C2FDA">
        <w:rPr>
          <w:b/>
          <w:sz w:val="24"/>
        </w:rPr>
        <w:t xml:space="preserve">51–60. </w:t>
      </w:r>
      <w:r w:rsidRPr="007C2FDA">
        <w:rPr>
          <w:sz w:val="24"/>
        </w:rPr>
        <w:t>Рассматривается</w:t>
      </w:r>
      <w:r w:rsidRPr="007C2FDA">
        <w:rPr>
          <w:b/>
          <w:sz w:val="24"/>
        </w:rPr>
        <w:t xml:space="preserve"> </w:t>
      </w:r>
      <w:r w:rsidRPr="007C2FDA">
        <w:rPr>
          <w:sz w:val="24"/>
        </w:rPr>
        <w:t>n-канальная система массового обслуживания</w:t>
      </w:r>
      <w:r w:rsidRPr="007C2FDA">
        <w:rPr>
          <w:b/>
          <w:sz w:val="24"/>
        </w:rPr>
        <w:t xml:space="preserve"> </w:t>
      </w:r>
      <w:r w:rsidRPr="007C2FDA">
        <w:rPr>
          <w:sz w:val="24"/>
        </w:rPr>
        <w:t>(СМО)</w:t>
      </w:r>
      <w:r w:rsidRPr="007C2FDA">
        <w:rPr>
          <w:b/>
          <w:sz w:val="24"/>
        </w:rPr>
        <w:t xml:space="preserve"> </w:t>
      </w:r>
      <w:r w:rsidRPr="007C2FDA">
        <w:rPr>
          <w:sz w:val="24"/>
        </w:rPr>
        <w:t>с</w:t>
      </w:r>
      <w:r w:rsidRPr="007C2FDA">
        <w:rPr>
          <w:b/>
          <w:sz w:val="24"/>
        </w:rPr>
        <w:t xml:space="preserve"> </w:t>
      </w:r>
      <w:r w:rsidRPr="007C2FDA">
        <w:rPr>
          <w:sz w:val="24"/>
        </w:rPr>
        <w:t xml:space="preserve">ожиданием. Поток заявок, поступающих в СМО, простейший с интенсивностью </w:t>
      </w:r>
      <w:r w:rsidRPr="007C2FDA">
        <w:rPr>
          <w:i/>
          <w:sz w:val="24"/>
        </w:rPr>
        <w:t>λ</w:t>
      </w:r>
      <w:r w:rsidRPr="007C2FDA">
        <w:rPr>
          <w:sz w:val="24"/>
        </w:rPr>
        <w:t xml:space="preserve"> [1/час]. Среднее время обслуживания заявки равно </w:t>
      </w:r>
      <w:r w:rsidRPr="007C2FDA">
        <w:rPr>
          <w:i/>
          <w:sz w:val="24"/>
        </w:rPr>
        <w:t>t</w:t>
      </w:r>
      <w:r w:rsidRPr="007C2FDA">
        <w:rPr>
          <w:sz w:val="24"/>
          <w:vertAlign w:val="subscript"/>
        </w:rPr>
        <w:t>об</w:t>
      </w:r>
      <w:r w:rsidRPr="007C2FDA">
        <w:rPr>
          <w:sz w:val="24"/>
        </w:rPr>
        <w:t xml:space="preserve"> [мин]. Время обслуживания распределено по показательному закону. Определить:</w:t>
      </w:r>
    </w:p>
    <w:p w14:paraId="1ACBB32E" w14:textId="77777777" w:rsidR="001505E5" w:rsidRPr="007C2FDA" w:rsidRDefault="001505E5" w:rsidP="001505E5">
      <w:pPr>
        <w:spacing w:line="1" w:lineRule="exact"/>
        <w:rPr>
          <w:sz w:val="24"/>
        </w:rPr>
      </w:pPr>
    </w:p>
    <w:p w14:paraId="13A59FA4" w14:textId="77777777" w:rsidR="001505E5" w:rsidRPr="007C2FDA" w:rsidRDefault="001505E5" w:rsidP="001505E5">
      <w:pPr>
        <w:spacing w:line="0" w:lineRule="atLeast"/>
        <w:ind w:right="4400"/>
        <w:rPr>
          <w:sz w:val="24"/>
        </w:rPr>
      </w:pPr>
      <w:r w:rsidRPr="007C2FDA">
        <w:rPr>
          <w:sz w:val="24"/>
        </w:rPr>
        <w:t>а) существует ли стационарный режим работы СМО; б) среднее число заявок, находящихся в СМО; в) среднее время пребывания заявки в СМО; г) вероятность того, что все каналы заняты;</w:t>
      </w:r>
    </w:p>
    <w:p w14:paraId="53EA0555" w14:textId="77777777" w:rsidR="001505E5" w:rsidRPr="007C2FDA" w:rsidRDefault="001505E5" w:rsidP="001505E5">
      <w:pPr>
        <w:spacing w:line="1" w:lineRule="exact"/>
        <w:rPr>
          <w:sz w:val="24"/>
        </w:rPr>
      </w:pPr>
    </w:p>
    <w:p w14:paraId="53DB74E8" w14:textId="77777777" w:rsidR="001505E5" w:rsidRPr="007C2FDA" w:rsidRDefault="001505E5" w:rsidP="001505E5">
      <w:pPr>
        <w:spacing w:line="0" w:lineRule="atLeast"/>
        <w:rPr>
          <w:sz w:val="24"/>
        </w:rPr>
      </w:pPr>
      <w:r w:rsidRPr="007C2FDA">
        <w:rPr>
          <w:sz w:val="24"/>
        </w:rPr>
        <w:t>д) среднее время простоя одного (произвольно взятого) канала.</w:t>
      </w:r>
    </w:p>
    <w:p w14:paraId="2520B8C2" w14:textId="77777777" w:rsidR="001505E5" w:rsidRPr="007C2FDA" w:rsidRDefault="001505E5" w:rsidP="001505E5">
      <w:pPr>
        <w:spacing w:line="0" w:lineRule="atLeast"/>
        <w:rPr>
          <w:sz w:val="24"/>
        </w:rPr>
        <w:sectPr w:rsidR="001505E5" w:rsidRPr="007C2FDA">
          <w:pgSz w:w="11900" w:h="16840"/>
          <w:pgMar w:top="544" w:right="564" w:bottom="175" w:left="560" w:header="0" w:footer="0" w:gutter="0"/>
          <w:cols w:space="0" w:equalWidth="0">
            <w:col w:w="10780"/>
          </w:cols>
          <w:docGrid w:linePitch="360"/>
        </w:sectPr>
      </w:pPr>
    </w:p>
    <w:p w14:paraId="735CA119" w14:textId="77777777" w:rsidR="001505E5" w:rsidRPr="007C2FDA" w:rsidRDefault="001505E5" w:rsidP="001505E5">
      <w:pPr>
        <w:spacing w:line="286" w:lineRule="exact"/>
        <w:rPr>
          <w:sz w:val="24"/>
        </w:rPr>
      </w:pPr>
    </w:p>
    <w:tbl>
      <w:tblPr>
        <w:tblW w:w="0" w:type="auto"/>
        <w:tblLayout w:type="fixed"/>
        <w:tblCellMar>
          <w:left w:w="0" w:type="dxa"/>
          <w:right w:w="0" w:type="dxa"/>
        </w:tblCellMar>
        <w:tblLook w:val="0000" w:firstRow="0" w:lastRow="0" w:firstColumn="0" w:lastColumn="0" w:noHBand="0" w:noVBand="0"/>
      </w:tblPr>
      <w:tblGrid>
        <w:gridCol w:w="540"/>
        <w:gridCol w:w="1180"/>
        <w:gridCol w:w="1180"/>
      </w:tblGrid>
      <w:tr w:rsidR="001505E5" w:rsidRPr="007C2FDA" w14:paraId="4161C48D" w14:textId="77777777" w:rsidTr="003B77BD">
        <w:trPr>
          <w:trHeight w:val="323"/>
        </w:trPr>
        <w:tc>
          <w:tcPr>
            <w:tcW w:w="540" w:type="dxa"/>
            <w:shd w:val="clear" w:color="auto" w:fill="auto"/>
            <w:vAlign w:val="bottom"/>
          </w:tcPr>
          <w:p w14:paraId="439D25E2" w14:textId="77777777" w:rsidR="001505E5" w:rsidRPr="007C2FDA" w:rsidRDefault="001505E5" w:rsidP="003B77BD">
            <w:pPr>
              <w:spacing w:line="0" w:lineRule="atLeast"/>
              <w:ind w:right="40"/>
              <w:jc w:val="right"/>
              <w:rPr>
                <w:b/>
                <w:w w:val="97"/>
                <w:sz w:val="24"/>
              </w:rPr>
            </w:pPr>
            <w:r w:rsidRPr="007C2FDA">
              <w:rPr>
                <w:b/>
                <w:w w:val="97"/>
                <w:sz w:val="24"/>
              </w:rPr>
              <w:t>51.</w:t>
            </w:r>
          </w:p>
        </w:tc>
        <w:tc>
          <w:tcPr>
            <w:tcW w:w="1180" w:type="dxa"/>
            <w:shd w:val="clear" w:color="auto" w:fill="auto"/>
            <w:vAlign w:val="bottom"/>
          </w:tcPr>
          <w:p w14:paraId="7EC314DB" w14:textId="77777777" w:rsidR="001505E5" w:rsidRPr="007C2FDA" w:rsidRDefault="001505E5" w:rsidP="003B77BD">
            <w:pPr>
              <w:spacing w:line="0" w:lineRule="atLeast"/>
              <w:ind w:left="180"/>
              <w:rPr>
                <w:sz w:val="24"/>
              </w:rPr>
            </w:pPr>
            <w:r w:rsidRPr="007C2FDA">
              <w:rPr>
                <w:i/>
                <w:sz w:val="24"/>
              </w:rPr>
              <w:t xml:space="preserve">n </w:t>
            </w:r>
            <w:r w:rsidRPr="007C2FDA">
              <w:rPr>
                <w:sz w:val="24"/>
              </w:rPr>
              <w:t>= 5</w:t>
            </w:r>
          </w:p>
        </w:tc>
        <w:tc>
          <w:tcPr>
            <w:tcW w:w="1180" w:type="dxa"/>
            <w:shd w:val="clear" w:color="auto" w:fill="auto"/>
            <w:vAlign w:val="bottom"/>
          </w:tcPr>
          <w:p w14:paraId="1D0419E2" w14:textId="77777777" w:rsidR="001505E5" w:rsidRPr="007C2FDA" w:rsidRDefault="001505E5" w:rsidP="003B77BD">
            <w:pPr>
              <w:spacing w:line="0" w:lineRule="atLeast"/>
              <w:ind w:left="420"/>
              <w:rPr>
                <w:w w:val="95"/>
                <w:sz w:val="24"/>
              </w:rPr>
            </w:pPr>
            <w:r w:rsidRPr="007C2FDA">
              <w:rPr>
                <w:i/>
                <w:w w:val="95"/>
                <w:sz w:val="24"/>
              </w:rPr>
              <w:t xml:space="preserve">λ </w:t>
            </w:r>
            <w:r w:rsidRPr="007C2FDA">
              <w:rPr>
                <w:w w:val="95"/>
                <w:sz w:val="24"/>
              </w:rPr>
              <w:t>= 18;</w:t>
            </w:r>
          </w:p>
        </w:tc>
      </w:tr>
      <w:tr w:rsidR="001505E5" w:rsidRPr="007C2FDA" w14:paraId="22E35D20" w14:textId="77777777" w:rsidTr="003B77BD">
        <w:trPr>
          <w:trHeight w:val="322"/>
        </w:trPr>
        <w:tc>
          <w:tcPr>
            <w:tcW w:w="540" w:type="dxa"/>
            <w:shd w:val="clear" w:color="auto" w:fill="auto"/>
            <w:vAlign w:val="bottom"/>
          </w:tcPr>
          <w:p w14:paraId="5EBE19B5" w14:textId="77777777" w:rsidR="001505E5" w:rsidRPr="007C2FDA" w:rsidRDefault="001505E5" w:rsidP="003B77BD">
            <w:pPr>
              <w:spacing w:line="0" w:lineRule="atLeast"/>
              <w:ind w:right="40"/>
              <w:jc w:val="right"/>
              <w:rPr>
                <w:b/>
                <w:w w:val="97"/>
                <w:sz w:val="24"/>
              </w:rPr>
            </w:pPr>
            <w:r w:rsidRPr="007C2FDA">
              <w:rPr>
                <w:b/>
                <w:w w:val="97"/>
                <w:sz w:val="24"/>
              </w:rPr>
              <w:t>53.</w:t>
            </w:r>
          </w:p>
        </w:tc>
        <w:tc>
          <w:tcPr>
            <w:tcW w:w="1180" w:type="dxa"/>
            <w:shd w:val="clear" w:color="auto" w:fill="auto"/>
            <w:vAlign w:val="bottom"/>
          </w:tcPr>
          <w:p w14:paraId="3DED0F58" w14:textId="77777777" w:rsidR="001505E5" w:rsidRPr="007C2FDA" w:rsidRDefault="001505E5" w:rsidP="003B77BD">
            <w:pPr>
              <w:spacing w:line="0" w:lineRule="atLeast"/>
              <w:ind w:left="180"/>
              <w:rPr>
                <w:sz w:val="24"/>
              </w:rPr>
            </w:pPr>
            <w:r w:rsidRPr="007C2FDA">
              <w:rPr>
                <w:i/>
                <w:sz w:val="24"/>
              </w:rPr>
              <w:t xml:space="preserve">n </w:t>
            </w:r>
            <w:r w:rsidRPr="007C2FDA">
              <w:rPr>
                <w:sz w:val="24"/>
              </w:rPr>
              <w:t>= 4</w:t>
            </w:r>
          </w:p>
        </w:tc>
        <w:tc>
          <w:tcPr>
            <w:tcW w:w="1180" w:type="dxa"/>
            <w:shd w:val="clear" w:color="auto" w:fill="auto"/>
            <w:vAlign w:val="bottom"/>
          </w:tcPr>
          <w:p w14:paraId="4A726D99" w14:textId="77777777" w:rsidR="001505E5" w:rsidRPr="007C2FDA" w:rsidRDefault="001505E5" w:rsidP="003B77BD">
            <w:pPr>
              <w:spacing w:line="0" w:lineRule="atLeast"/>
              <w:ind w:left="420"/>
              <w:rPr>
                <w:sz w:val="24"/>
              </w:rPr>
            </w:pPr>
            <w:r w:rsidRPr="007C2FDA">
              <w:rPr>
                <w:i/>
                <w:sz w:val="24"/>
              </w:rPr>
              <w:t xml:space="preserve">λ </w:t>
            </w:r>
            <w:r w:rsidRPr="007C2FDA">
              <w:rPr>
                <w:sz w:val="24"/>
              </w:rPr>
              <w:t>= 5;</w:t>
            </w:r>
          </w:p>
        </w:tc>
      </w:tr>
      <w:tr w:rsidR="001505E5" w:rsidRPr="007C2FDA" w14:paraId="579C76A2" w14:textId="77777777" w:rsidTr="003B77BD">
        <w:trPr>
          <w:trHeight w:val="322"/>
        </w:trPr>
        <w:tc>
          <w:tcPr>
            <w:tcW w:w="540" w:type="dxa"/>
            <w:shd w:val="clear" w:color="auto" w:fill="auto"/>
            <w:vAlign w:val="bottom"/>
          </w:tcPr>
          <w:p w14:paraId="0778669A" w14:textId="77777777" w:rsidR="001505E5" w:rsidRPr="007C2FDA" w:rsidRDefault="001505E5" w:rsidP="003B77BD">
            <w:pPr>
              <w:spacing w:line="0" w:lineRule="atLeast"/>
              <w:ind w:right="40"/>
              <w:jc w:val="right"/>
              <w:rPr>
                <w:b/>
                <w:w w:val="97"/>
                <w:sz w:val="24"/>
              </w:rPr>
            </w:pPr>
            <w:r w:rsidRPr="007C2FDA">
              <w:rPr>
                <w:b/>
                <w:w w:val="97"/>
                <w:sz w:val="24"/>
              </w:rPr>
              <w:t>55.</w:t>
            </w:r>
          </w:p>
        </w:tc>
        <w:tc>
          <w:tcPr>
            <w:tcW w:w="1180" w:type="dxa"/>
            <w:shd w:val="clear" w:color="auto" w:fill="auto"/>
            <w:vAlign w:val="bottom"/>
          </w:tcPr>
          <w:p w14:paraId="3104CA7C" w14:textId="77777777" w:rsidR="001505E5" w:rsidRPr="007C2FDA" w:rsidRDefault="001505E5" w:rsidP="003B77BD">
            <w:pPr>
              <w:spacing w:line="0" w:lineRule="atLeast"/>
              <w:ind w:left="180"/>
              <w:rPr>
                <w:sz w:val="24"/>
              </w:rPr>
            </w:pPr>
            <w:r w:rsidRPr="007C2FDA">
              <w:rPr>
                <w:i/>
                <w:sz w:val="24"/>
              </w:rPr>
              <w:t xml:space="preserve">n </w:t>
            </w:r>
            <w:r w:rsidRPr="007C2FDA">
              <w:rPr>
                <w:sz w:val="24"/>
              </w:rPr>
              <w:t>= 3</w:t>
            </w:r>
          </w:p>
        </w:tc>
        <w:tc>
          <w:tcPr>
            <w:tcW w:w="1180" w:type="dxa"/>
            <w:shd w:val="clear" w:color="auto" w:fill="auto"/>
            <w:vAlign w:val="bottom"/>
          </w:tcPr>
          <w:p w14:paraId="1FD8B4CA" w14:textId="77777777" w:rsidR="001505E5" w:rsidRPr="007C2FDA" w:rsidRDefault="001505E5" w:rsidP="003B77BD">
            <w:pPr>
              <w:spacing w:line="0" w:lineRule="atLeast"/>
              <w:ind w:left="420"/>
              <w:rPr>
                <w:w w:val="95"/>
                <w:sz w:val="24"/>
              </w:rPr>
            </w:pPr>
            <w:r w:rsidRPr="007C2FDA">
              <w:rPr>
                <w:i/>
                <w:w w:val="95"/>
                <w:sz w:val="24"/>
              </w:rPr>
              <w:t xml:space="preserve">λ </w:t>
            </w:r>
            <w:r w:rsidRPr="007C2FDA">
              <w:rPr>
                <w:w w:val="95"/>
                <w:sz w:val="24"/>
              </w:rPr>
              <w:t>= 18;</w:t>
            </w:r>
          </w:p>
        </w:tc>
      </w:tr>
      <w:tr w:rsidR="001505E5" w:rsidRPr="007C2FDA" w14:paraId="21FA093E" w14:textId="77777777" w:rsidTr="003B77BD">
        <w:trPr>
          <w:trHeight w:val="323"/>
        </w:trPr>
        <w:tc>
          <w:tcPr>
            <w:tcW w:w="540" w:type="dxa"/>
            <w:shd w:val="clear" w:color="auto" w:fill="auto"/>
            <w:vAlign w:val="bottom"/>
          </w:tcPr>
          <w:p w14:paraId="2880091B" w14:textId="77777777" w:rsidR="001505E5" w:rsidRPr="007C2FDA" w:rsidRDefault="001505E5" w:rsidP="003B77BD">
            <w:pPr>
              <w:spacing w:line="0" w:lineRule="atLeast"/>
              <w:ind w:right="40"/>
              <w:jc w:val="right"/>
              <w:rPr>
                <w:b/>
                <w:w w:val="97"/>
                <w:sz w:val="24"/>
              </w:rPr>
            </w:pPr>
            <w:r w:rsidRPr="007C2FDA">
              <w:rPr>
                <w:b/>
                <w:w w:val="97"/>
                <w:sz w:val="24"/>
              </w:rPr>
              <w:t>57.</w:t>
            </w:r>
          </w:p>
        </w:tc>
        <w:tc>
          <w:tcPr>
            <w:tcW w:w="1180" w:type="dxa"/>
            <w:shd w:val="clear" w:color="auto" w:fill="auto"/>
            <w:vAlign w:val="bottom"/>
          </w:tcPr>
          <w:p w14:paraId="52EA2BFF" w14:textId="77777777" w:rsidR="001505E5" w:rsidRPr="007C2FDA" w:rsidRDefault="001505E5" w:rsidP="003B77BD">
            <w:pPr>
              <w:spacing w:line="0" w:lineRule="atLeast"/>
              <w:ind w:left="180"/>
              <w:rPr>
                <w:sz w:val="24"/>
              </w:rPr>
            </w:pPr>
            <w:r w:rsidRPr="007C2FDA">
              <w:rPr>
                <w:i/>
                <w:sz w:val="24"/>
              </w:rPr>
              <w:t xml:space="preserve">n </w:t>
            </w:r>
            <w:r w:rsidRPr="007C2FDA">
              <w:rPr>
                <w:sz w:val="24"/>
              </w:rPr>
              <w:t>= 5</w:t>
            </w:r>
          </w:p>
        </w:tc>
        <w:tc>
          <w:tcPr>
            <w:tcW w:w="1180" w:type="dxa"/>
            <w:shd w:val="clear" w:color="auto" w:fill="auto"/>
            <w:vAlign w:val="bottom"/>
          </w:tcPr>
          <w:p w14:paraId="7CA6B1A5" w14:textId="77777777" w:rsidR="001505E5" w:rsidRPr="007C2FDA" w:rsidRDefault="001505E5" w:rsidP="003B77BD">
            <w:pPr>
              <w:spacing w:line="0" w:lineRule="atLeast"/>
              <w:ind w:left="420"/>
              <w:rPr>
                <w:w w:val="95"/>
                <w:sz w:val="24"/>
              </w:rPr>
            </w:pPr>
            <w:r w:rsidRPr="007C2FDA">
              <w:rPr>
                <w:i/>
                <w:w w:val="95"/>
                <w:sz w:val="24"/>
              </w:rPr>
              <w:t xml:space="preserve">λ </w:t>
            </w:r>
            <w:r w:rsidRPr="007C2FDA">
              <w:rPr>
                <w:w w:val="95"/>
                <w:sz w:val="24"/>
              </w:rPr>
              <w:t>= 30;</w:t>
            </w:r>
          </w:p>
        </w:tc>
      </w:tr>
      <w:tr w:rsidR="001505E5" w:rsidRPr="007C2FDA" w14:paraId="2257E571" w14:textId="77777777" w:rsidTr="003B77BD">
        <w:trPr>
          <w:trHeight w:val="371"/>
        </w:trPr>
        <w:tc>
          <w:tcPr>
            <w:tcW w:w="540" w:type="dxa"/>
            <w:shd w:val="clear" w:color="auto" w:fill="auto"/>
            <w:vAlign w:val="bottom"/>
          </w:tcPr>
          <w:p w14:paraId="10416492" w14:textId="77777777" w:rsidR="001505E5" w:rsidRPr="007C2FDA" w:rsidRDefault="001505E5" w:rsidP="003B77BD">
            <w:pPr>
              <w:spacing w:line="0" w:lineRule="atLeast"/>
              <w:ind w:right="40"/>
              <w:jc w:val="right"/>
              <w:rPr>
                <w:b/>
                <w:w w:val="97"/>
                <w:sz w:val="24"/>
              </w:rPr>
            </w:pPr>
            <w:r w:rsidRPr="007C2FDA">
              <w:rPr>
                <w:b/>
                <w:w w:val="97"/>
                <w:sz w:val="24"/>
              </w:rPr>
              <w:t>59.</w:t>
            </w:r>
          </w:p>
        </w:tc>
        <w:tc>
          <w:tcPr>
            <w:tcW w:w="1180" w:type="dxa"/>
            <w:shd w:val="clear" w:color="auto" w:fill="auto"/>
            <w:vAlign w:val="bottom"/>
          </w:tcPr>
          <w:p w14:paraId="37BBEEBC" w14:textId="77777777" w:rsidR="001505E5" w:rsidRPr="007C2FDA" w:rsidRDefault="001505E5" w:rsidP="003B77BD">
            <w:pPr>
              <w:spacing w:line="0" w:lineRule="atLeast"/>
              <w:ind w:left="180"/>
              <w:rPr>
                <w:sz w:val="24"/>
              </w:rPr>
            </w:pPr>
            <w:r w:rsidRPr="007C2FDA">
              <w:rPr>
                <w:i/>
                <w:sz w:val="24"/>
              </w:rPr>
              <w:t xml:space="preserve">n </w:t>
            </w:r>
            <w:r w:rsidRPr="007C2FDA">
              <w:rPr>
                <w:sz w:val="24"/>
              </w:rPr>
              <w:t>= 4</w:t>
            </w:r>
          </w:p>
        </w:tc>
        <w:tc>
          <w:tcPr>
            <w:tcW w:w="1180" w:type="dxa"/>
            <w:shd w:val="clear" w:color="auto" w:fill="auto"/>
            <w:vAlign w:val="bottom"/>
          </w:tcPr>
          <w:p w14:paraId="3FC276E4" w14:textId="77777777" w:rsidR="001505E5" w:rsidRPr="007C2FDA" w:rsidRDefault="001505E5" w:rsidP="003B77BD">
            <w:pPr>
              <w:spacing w:line="0" w:lineRule="atLeast"/>
              <w:ind w:left="420"/>
              <w:rPr>
                <w:w w:val="95"/>
                <w:sz w:val="24"/>
              </w:rPr>
            </w:pPr>
            <w:r w:rsidRPr="007C2FDA">
              <w:rPr>
                <w:i/>
                <w:w w:val="95"/>
                <w:sz w:val="24"/>
              </w:rPr>
              <w:t xml:space="preserve">λ </w:t>
            </w:r>
            <w:r w:rsidRPr="007C2FDA">
              <w:rPr>
                <w:w w:val="95"/>
                <w:sz w:val="24"/>
              </w:rPr>
              <w:t>= 19;</w:t>
            </w:r>
          </w:p>
        </w:tc>
      </w:tr>
    </w:tbl>
    <w:p w14:paraId="2109E703" w14:textId="77777777" w:rsidR="001505E5" w:rsidRPr="007C2FDA" w:rsidRDefault="001505E5" w:rsidP="001505E5">
      <w:pPr>
        <w:spacing w:line="188" w:lineRule="exact"/>
        <w:rPr>
          <w:sz w:val="24"/>
        </w:rPr>
      </w:pPr>
      <w:r w:rsidRPr="007C2FDA">
        <w:rPr>
          <w:w w:val="95"/>
          <w:sz w:val="24"/>
        </w:rPr>
        <w:br w:type="column"/>
      </w:r>
    </w:p>
    <w:p w14:paraId="13F01218" w14:textId="77777777" w:rsidR="001505E5" w:rsidRPr="007C2FDA" w:rsidRDefault="001505E5" w:rsidP="001505E5">
      <w:pPr>
        <w:spacing w:line="1" w:lineRule="exact"/>
        <w:rPr>
          <w:sz w:val="24"/>
        </w:rPr>
      </w:pPr>
    </w:p>
    <w:tbl>
      <w:tblPr>
        <w:tblW w:w="0" w:type="auto"/>
        <w:tblLayout w:type="fixed"/>
        <w:tblCellMar>
          <w:left w:w="0" w:type="dxa"/>
          <w:right w:w="0" w:type="dxa"/>
        </w:tblCellMar>
        <w:tblLook w:val="0000" w:firstRow="0" w:lastRow="0" w:firstColumn="0" w:lastColumn="0" w:noHBand="0" w:noVBand="0"/>
      </w:tblPr>
      <w:tblGrid>
        <w:gridCol w:w="1520"/>
        <w:gridCol w:w="1140"/>
        <w:gridCol w:w="1180"/>
        <w:gridCol w:w="1200"/>
      </w:tblGrid>
      <w:tr w:rsidR="001505E5" w:rsidRPr="007C2FDA" w14:paraId="5BDC8896" w14:textId="77777777" w:rsidTr="003B77BD">
        <w:trPr>
          <w:trHeight w:val="422"/>
        </w:trPr>
        <w:tc>
          <w:tcPr>
            <w:tcW w:w="1520" w:type="dxa"/>
            <w:shd w:val="clear" w:color="auto" w:fill="auto"/>
            <w:vAlign w:val="bottom"/>
          </w:tcPr>
          <w:p w14:paraId="7BF2D870" w14:textId="77777777" w:rsidR="001505E5" w:rsidRPr="007C2FDA" w:rsidRDefault="001505E5" w:rsidP="003B77BD">
            <w:pPr>
              <w:spacing w:line="0" w:lineRule="atLeast"/>
              <w:rPr>
                <w:sz w:val="24"/>
              </w:rPr>
            </w:pPr>
            <w:r w:rsidRPr="007C2FDA">
              <w:rPr>
                <w:i/>
                <w:sz w:val="24"/>
              </w:rPr>
              <w:t>t</w:t>
            </w:r>
            <w:r w:rsidRPr="007C2FDA">
              <w:rPr>
                <w:sz w:val="24"/>
                <w:vertAlign w:val="subscript"/>
              </w:rPr>
              <w:t>об</w:t>
            </w:r>
            <w:r w:rsidRPr="007C2FDA">
              <w:rPr>
                <w:i/>
                <w:sz w:val="24"/>
              </w:rPr>
              <w:t xml:space="preserve"> </w:t>
            </w:r>
            <w:r w:rsidRPr="007C2FDA">
              <w:rPr>
                <w:sz w:val="24"/>
              </w:rPr>
              <w:t>= 15.</w:t>
            </w:r>
          </w:p>
        </w:tc>
        <w:tc>
          <w:tcPr>
            <w:tcW w:w="1140" w:type="dxa"/>
            <w:shd w:val="clear" w:color="auto" w:fill="auto"/>
            <w:vAlign w:val="bottom"/>
          </w:tcPr>
          <w:p w14:paraId="2E6649F5" w14:textId="77777777" w:rsidR="001505E5" w:rsidRPr="007C2FDA" w:rsidRDefault="001505E5" w:rsidP="003B77BD">
            <w:pPr>
              <w:spacing w:line="0" w:lineRule="atLeast"/>
              <w:ind w:right="40"/>
              <w:jc w:val="right"/>
              <w:rPr>
                <w:b/>
                <w:sz w:val="24"/>
              </w:rPr>
            </w:pPr>
            <w:r w:rsidRPr="007C2FDA">
              <w:rPr>
                <w:b/>
                <w:sz w:val="24"/>
              </w:rPr>
              <w:t>52.</w:t>
            </w:r>
          </w:p>
        </w:tc>
        <w:tc>
          <w:tcPr>
            <w:tcW w:w="1180" w:type="dxa"/>
            <w:shd w:val="clear" w:color="auto" w:fill="auto"/>
            <w:vAlign w:val="bottom"/>
          </w:tcPr>
          <w:p w14:paraId="25300CDA" w14:textId="77777777" w:rsidR="001505E5" w:rsidRPr="007C2FDA" w:rsidRDefault="001505E5" w:rsidP="003B77BD">
            <w:pPr>
              <w:spacing w:line="0" w:lineRule="atLeast"/>
              <w:ind w:left="180"/>
              <w:rPr>
                <w:sz w:val="24"/>
              </w:rPr>
            </w:pPr>
            <w:r w:rsidRPr="007C2FDA">
              <w:rPr>
                <w:i/>
                <w:sz w:val="24"/>
              </w:rPr>
              <w:t xml:space="preserve">n </w:t>
            </w:r>
            <w:r w:rsidRPr="007C2FDA">
              <w:rPr>
                <w:sz w:val="24"/>
              </w:rPr>
              <w:t>= 3</w:t>
            </w:r>
          </w:p>
        </w:tc>
        <w:tc>
          <w:tcPr>
            <w:tcW w:w="1200" w:type="dxa"/>
            <w:shd w:val="clear" w:color="auto" w:fill="auto"/>
            <w:vAlign w:val="bottom"/>
          </w:tcPr>
          <w:p w14:paraId="3F69E0A9" w14:textId="77777777" w:rsidR="001505E5" w:rsidRPr="007C2FDA" w:rsidRDefault="001505E5" w:rsidP="003B77BD">
            <w:pPr>
              <w:spacing w:line="0" w:lineRule="atLeast"/>
              <w:ind w:left="420"/>
              <w:rPr>
                <w:w w:val="97"/>
                <w:sz w:val="24"/>
              </w:rPr>
            </w:pPr>
            <w:r w:rsidRPr="007C2FDA">
              <w:rPr>
                <w:i/>
                <w:w w:val="97"/>
                <w:sz w:val="24"/>
              </w:rPr>
              <w:t xml:space="preserve">λ </w:t>
            </w:r>
            <w:r w:rsidRPr="007C2FDA">
              <w:rPr>
                <w:w w:val="97"/>
                <w:sz w:val="24"/>
              </w:rPr>
              <w:t>= 10;</w:t>
            </w:r>
          </w:p>
        </w:tc>
      </w:tr>
      <w:tr w:rsidR="001505E5" w:rsidRPr="007C2FDA" w14:paraId="1246915B" w14:textId="77777777" w:rsidTr="003B77BD">
        <w:trPr>
          <w:trHeight w:val="323"/>
        </w:trPr>
        <w:tc>
          <w:tcPr>
            <w:tcW w:w="1520" w:type="dxa"/>
            <w:shd w:val="clear" w:color="auto" w:fill="auto"/>
            <w:vAlign w:val="bottom"/>
          </w:tcPr>
          <w:p w14:paraId="3670D07D" w14:textId="77777777" w:rsidR="001505E5" w:rsidRPr="007C2FDA" w:rsidRDefault="001505E5" w:rsidP="003B77BD">
            <w:pPr>
              <w:spacing w:line="323" w:lineRule="exact"/>
              <w:rPr>
                <w:sz w:val="24"/>
              </w:rPr>
            </w:pPr>
            <w:r w:rsidRPr="007C2FDA">
              <w:rPr>
                <w:i/>
                <w:sz w:val="24"/>
              </w:rPr>
              <w:t>t</w:t>
            </w:r>
            <w:r w:rsidRPr="007C2FDA">
              <w:rPr>
                <w:sz w:val="24"/>
                <w:vertAlign w:val="subscript"/>
              </w:rPr>
              <w:t>об</w:t>
            </w:r>
            <w:r w:rsidRPr="007C2FDA">
              <w:rPr>
                <w:i/>
                <w:sz w:val="24"/>
              </w:rPr>
              <w:t xml:space="preserve"> </w:t>
            </w:r>
            <w:r w:rsidRPr="007C2FDA">
              <w:rPr>
                <w:sz w:val="24"/>
              </w:rPr>
              <w:t>= 30.</w:t>
            </w:r>
          </w:p>
        </w:tc>
        <w:tc>
          <w:tcPr>
            <w:tcW w:w="1140" w:type="dxa"/>
            <w:shd w:val="clear" w:color="auto" w:fill="auto"/>
            <w:vAlign w:val="bottom"/>
          </w:tcPr>
          <w:p w14:paraId="20FB17C4" w14:textId="77777777" w:rsidR="001505E5" w:rsidRPr="007C2FDA" w:rsidRDefault="001505E5" w:rsidP="003B77BD">
            <w:pPr>
              <w:spacing w:line="0" w:lineRule="atLeast"/>
              <w:ind w:right="40"/>
              <w:jc w:val="right"/>
              <w:rPr>
                <w:b/>
                <w:sz w:val="24"/>
              </w:rPr>
            </w:pPr>
            <w:r w:rsidRPr="007C2FDA">
              <w:rPr>
                <w:b/>
                <w:sz w:val="24"/>
              </w:rPr>
              <w:t>54.</w:t>
            </w:r>
          </w:p>
        </w:tc>
        <w:tc>
          <w:tcPr>
            <w:tcW w:w="1180" w:type="dxa"/>
            <w:shd w:val="clear" w:color="auto" w:fill="auto"/>
            <w:vAlign w:val="bottom"/>
          </w:tcPr>
          <w:p w14:paraId="5BCB7133" w14:textId="77777777" w:rsidR="001505E5" w:rsidRPr="007C2FDA" w:rsidRDefault="001505E5" w:rsidP="003B77BD">
            <w:pPr>
              <w:spacing w:line="0" w:lineRule="atLeast"/>
              <w:ind w:left="180"/>
              <w:rPr>
                <w:sz w:val="24"/>
              </w:rPr>
            </w:pPr>
            <w:r w:rsidRPr="007C2FDA">
              <w:rPr>
                <w:i/>
                <w:sz w:val="24"/>
              </w:rPr>
              <w:t xml:space="preserve">n </w:t>
            </w:r>
            <w:r w:rsidRPr="007C2FDA">
              <w:rPr>
                <w:sz w:val="24"/>
              </w:rPr>
              <w:t>= 5</w:t>
            </w:r>
          </w:p>
        </w:tc>
        <w:tc>
          <w:tcPr>
            <w:tcW w:w="1200" w:type="dxa"/>
            <w:shd w:val="clear" w:color="auto" w:fill="auto"/>
            <w:vAlign w:val="bottom"/>
          </w:tcPr>
          <w:p w14:paraId="26C297CE" w14:textId="77777777" w:rsidR="001505E5" w:rsidRPr="007C2FDA" w:rsidRDefault="001505E5" w:rsidP="003B77BD">
            <w:pPr>
              <w:spacing w:line="0" w:lineRule="atLeast"/>
              <w:ind w:left="420"/>
              <w:rPr>
                <w:w w:val="97"/>
                <w:sz w:val="24"/>
              </w:rPr>
            </w:pPr>
            <w:r w:rsidRPr="007C2FDA">
              <w:rPr>
                <w:i/>
                <w:w w:val="97"/>
                <w:sz w:val="24"/>
              </w:rPr>
              <w:t xml:space="preserve">λ </w:t>
            </w:r>
            <w:r w:rsidRPr="007C2FDA">
              <w:rPr>
                <w:w w:val="97"/>
                <w:sz w:val="24"/>
              </w:rPr>
              <w:t>= 22;</w:t>
            </w:r>
          </w:p>
        </w:tc>
      </w:tr>
      <w:tr w:rsidR="001505E5" w:rsidRPr="007C2FDA" w14:paraId="255C7DF0" w14:textId="77777777" w:rsidTr="003B77BD">
        <w:trPr>
          <w:trHeight w:val="322"/>
        </w:trPr>
        <w:tc>
          <w:tcPr>
            <w:tcW w:w="1520" w:type="dxa"/>
            <w:shd w:val="clear" w:color="auto" w:fill="auto"/>
            <w:vAlign w:val="bottom"/>
          </w:tcPr>
          <w:p w14:paraId="38430988" w14:textId="77777777" w:rsidR="001505E5" w:rsidRPr="007C2FDA" w:rsidRDefault="001505E5" w:rsidP="003B77BD">
            <w:pPr>
              <w:spacing w:line="321" w:lineRule="exact"/>
              <w:rPr>
                <w:sz w:val="24"/>
              </w:rPr>
            </w:pPr>
            <w:r w:rsidRPr="007C2FDA">
              <w:rPr>
                <w:i/>
                <w:sz w:val="24"/>
              </w:rPr>
              <w:t>t</w:t>
            </w:r>
            <w:r w:rsidRPr="007C2FDA">
              <w:rPr>
                <w:sz w:val="24"/>
                <w:vertAlign w:val="subscript"/>
              </w:rPr>
              <w:t>об</w:t>
            </w:r>
            <w:r w:rsidRPr="007C2FDA">
              <w:rPr>
                <w:i/>
                <w:sz w:val="24"/>
              </w:rPr>
              <w:t xml:space="preserve"> </w:t>
            </w:r>
            <w:r w:rsidRPr="007C2FDA">
              <w:rPr>
                <w:sz w:val="24"/>
              </w:rPr>
              <w:t>= 6.</w:t>
            </w:r>
          </w:p>
        </w:tc>
        <w:tc>
          <w:tcPr>
            <w:tcW w:w="1140" w:type="dxa"/>
            <w:shd w:val="clear" w:color="auto" w:fill="auto"/>
            <w:vAlign w:val="bottom"/>
          </w:tcPr>
          <w:p w14:paraId="7ED16617" w14:textId="77777777" w:rsidR="001505E5" w:rsidRPr="007C2FDA" w:rsidRDefault="001505E5" w:rsidP="003B77BD">
            <w:pPr>
              <w:spacing w:line="0" w:lineRule="atLeast"/>
              <w:ind w:right="40"/>
              <w:jc w:val="right"/>
              <w:rPr>
                <w:b/>
                <w:sz w:val="24"/>
              </w:rPr>
            </w:pPr>
            <w:r w:rsidRPr="007C2FDA">
              <w:rPr>
                <w:b/>
                <w:sz w:val="24"/>
              </w:rPr>
              <w:t>56.</w:t>
            </w:r>
          </w:p>
        </w:tc>
        <w:tc>
          <w:tcPr>
            <w:tcW w:w="1180" w:type="dxa"/>
            <w:shd w:val="clear" w:color="auto" w:fill="auto"/>
            <w:vAlign w:val="bottom"/>
          </w:tcPr>
          <w:p w14:paraId="42468FB2" w14:textId="77777777" w:rsidR="001505E5" w:rsidRPr="007C2FDA" w:rsidRDefault="001505E5" w:rsidP="003B77BD">
            <w:pPr>
              <w:spacing w:line="0" w:lineRule="atLeast"/>
              <w:ind w:left="180"/>
              <w:rPr>
                <w:sz w:val="24"/>
              </w:rPr>
            </w:pPr>
            <w:r w:rsidRPr="007C2FDA">
              <w:rPr>
                <w:i/>
                <w:sz w:val="24"/>
              </w:rPr>
              <w:t xml:space="preserve">n </w:t>
            </w:r>
            <w:r w:rsidRPr="007C2FDA">
              <w:rPr>
                <w:sz w:val="24"/>
              </w:rPr>
              <w:t>= 4</w:t>
            </w:r>
          </w:p>
        </w:tc>
        <w:tc>
          <w:tcPr>
            <w:tcW w:w="1200" w:type="dxa"/>
            <w:shd w:val="clear" w:color="auto" w:fill="auto"/>
            <w:vAlign w:val="bottom"/>
          </w:tcPr>
          <w:p w14:paraId="28036593" w14:textId="77777777" w:rsidR="001505E5" w:rsidRPr="007C2FDA" w:rsidRDefault="001505E5" w:rsidP="003B77BD">
            <w:pPr>
              <w:spacing w:line="0" w:lineRule="atLeast"/>
              <w:ind w:left="420"/>
              <w:rPr>
                <w:w w:val="97"/>
                <w:sz w:val="24"/>
              </w:rPr>
            </w:pPr>
            <w:r w:rsidRPr="007C2FDA">
              <w:rPr>
                <w:i/>
                <w:w w:val="97"/>
                <w:sz w:val="24"/>
              </w:rPr>
              <w:t xml:space="preserve">λ </w:t>
            </w:r>
            <w:r w:rsidRPr="007C2FDA">
              <w:rPr>
                <w:w w:val="97"/>
                <w:sz w:val="24"/>
              </w:rPr>
              <w:t>= 20;</w:t>
            </w:r>
          </w:p>
        </w:tc>
      </w:tr>
      <w:tr w:rsidR="001505E5" w:rsidRPr="007C2FDA" w14:paraId="6F580CC1" w14:textId="77777777" w:rsidTr="003B77BD">
        <w:trPr>
          <w:trHeight w:val="322"/>
        </w:trPr>
        <w:tc>
          <w:tcPr>
            <w:tcW w:w="1520" w:type="dxa"/>
            <w:shd w:val="clear" w:color="auto" w:fill="auto"/>
            <w:vAlign w:val="bottom"/>
          </w:tcPr>
          <w:p w14:paraId="6858293E" w14:textId="77777777" w:rsidR="001505E5" w:rsidRPr="007C2FDA" w:rsidRDefault="001505E5" w:rsidP="003B77BD">
            <w:pPr>
              <w:spacing w:line="321" w:lineRule="exact"/>
              <w:rPr>
                <w:sz w:val="24"/>
              </w:rPr>
            </w:pPr>
            <w:r w:rsidRPr="007C2FDA">
              <w:rPr>
                <w:i/>
                <w:sz w:val="24"/>
              </w:rPr>
              <w:t>t</w:t>
            </w:r>
            <w:r w:rsidRPr="007C2FDA">
              <w:rPr>
                <w:sz w:val="24"/>
                <w:vertAlign w:val="subscript"/>
              </w:rPr>
              <w:t>об</w:t>
            </w:r>
            <w:r w:rsidRPr="007C2FDA">
              <w:rPr>
                <w:i/>
                <w:sz w:val="24"/>
              </w:rPr>
              <w:t xml:space="preserve"> </w:t>
            </w:r>
            <w:r w:rsidRPr="007C2FDA">
              <w:rPr>
                <w:sz w:val="24"/>
              </w:rPr>
              <w:t>= 6.</w:t>
            </w:r>
          </w:p>
        </w:tc>
        <w:tc>
          <w:tcPr>
            <w:tcW w:w="1140" w:type="dxa"/>
            <w:shd w:val="clear" w:color="auto" w:fill="auto"/>
            <w:vAlign w:val="bottom"/>
          </w:tcPr>
          <w:p w14:paraId="19330D30" w14:textId="77777777" w:rsidR="001505E5" w:rsidRPr="007C2FDA" w:rsidRDefault="001505E5" w:rsidP="003B77BD">
            <w:pPr>
              <w:spacing w:line="0" w:lineRule="atLeast"/>
              <w:ind w:right="40"/>
              <w:jc w:val="right"/>
              <w:rPr>
                <w:b/>
                <w:sz w:val="24"/>
              </w:rPr>
            </w:pPr>
            <w:r w:rsidRPr="007C2FDA">
              <w:rPr>
                <w:b/>
                <w:sz w:val="24"/>
              </w:rPr>
              <w:t>58.</w:t>
            </w:r>
          </w:p>
        </w:tc>
        <w:tc>
          <w:tcPr>
            <w:tcW w:w="1180" w:type="dxa"/>
            <w:shd w:val="clear" w:color="auto" w:fill="auto"/>
            <w:vAlign w:val="bottom"/>
          </w:tcPr>
          <w:p w14:paraId="568D9FDC" w14:textId="77777777" w:rsidR="001505E5" w:rsidRPr="007C2FDA" w:rsidRDefault="001505E5" w:rsidP="003B77BD">
            <w:pPr>
              <w:spacing w:line="0" w:lineRule="atLeast"/>
              <w:ind w:left="180"/>
              <w:rPr>
                <w:sz w:val="24"/>
              </w:rPr>
            </w:pPr>
            <w:r w:rsidRPr="007C2FDA">
              <w:rPr>
                <w:i/>
                <w:sz w:val="24"/>
              </w:rPr>
              <w:t xml:space="preserve">n </w:t>
            </w:r>
            <w:r w:rsidRPr="007C2FDA">
              <w:rPr>
                <w:sz w:val="24"/>
              </w:rPr>
              <w:t>= 3</w:t>
            </w:r>
          </w:p>
        </w:tc>
        <w:tc>
          <w:tcPr>
            <w:tcW w:w="1200" w:type="dxa"/>
            <w:shd w:val="clear" w:color="auto" w:fill="auto"/>
            <w:vAlign w:val="bottom"/>
          </w:tcPr>
          <w:p w14:paraId="123AA852" w14:textId="77777777" w:rsidR="001505E5" w:rsidRPr="007C2FDA" w:rsidRDefault="001505E5" w:rsidP="003B77BD">
            <w:pPr>
              <w:spacing w:line="0" w:lineRule="atLeast"/>
              <w:ind w:left="420"/>
              <w:rPr>
                <w:w w:val="97"/>
                <w:sz w:val="24"/>
              </w:rPr>
            </w:pPr>
            <w:r w:rsidRPr="007C2FDA">
              <w:rPr>
                <w:i/>
                <w:w w:val="97"/>
                <w:sz w:val="24"/>
              </w:rPr>
              <w:t xml:space="preserve">λ </w:t>
            </w:r>
            <w:r w:rsidRPr="007C2FDA">
              <w:rPr>
                <w:w w:val="97"/>
                <w:sz w:val="24"/>
              </w:rPr>
              <w:t>= 14;</w:t>
            </w:r>
          </w:p>
        </w:tc>
      </w:tr>
      <w:tr w:rsidR="001505E5" w:rsidRPr="007C2FDA" w14:paraId="3C798802" w14:textId="77777777" w:rsidTr="003B77BD">
        <w:trPr>
          <w:trHeight w:val="476"/>
        </w:trPr>
        <w:tc>
          <w:tcPr>
            <w:tcW w:w="1520" w:type="dxa"/>
            <w:shd w:val="clear" w:color="auto" w:fill="auto"/>
            <w:vAlign w:val="bottom"/>
          </w:tcPr>
          <w:p w14:paraId="1FEE4672" w14:textId="77777777" w:rsidR="001505E5" w:rsidRPr="007C2FDA" w:rsidRDefault="001505E5" w:rsidP="003B77BD">
            <w:pPr>
              <w:spacing w:line="0" w:lineRule="atLeast"/>
              <w:rPr>
                <w:sz w:val="24"/>
              </w:rPr>
            </w:pPr>
            <w:r w:rsidRPr="007C2FDA">
              <w:rPr>
                <w:i/>
                <w:sz w:val="24"/>
              </w:rPr>
              <w:t>t</w:t>
            </w:r>
            <w:r w:rsidRPr="007C2FDA">
              <w:rPr>
                <w:sz w:val="24"/>
                <w:vertAlign w:val="subscript"/>
              </w:rPr>
              <w:t>об</w:t>
            </w:r>
            <w:r w:rsidRPr="007C2FDA">
              <w:rPr>
                <w:i/>
                <w:sz w:val="24"/>
              </w:rPr>
              <w:t xml:space="preserve"> </w:t>
            </w:r>
            <w:r w:rsidRPr="007C2FDA">
              <w:rPr>
                <w:sz w:val="24"/>
              </w:rPr>
              <w:t>= 6.</w:t>
            </w:r>
          </w:p>
        </w:tc>
        <w:tc>
          <w:tcPr>
            <w:tcW w:w="1140" w:type="dxa"/>
            <w:shd w:val="clear" w:color="auto" w:fill="auto"/>
            <w:vAlign w:val="bottom"/>
          </w:tcPr>
          <w:p w14:paraId="1311407C" w14:textId="77777777" w:rsidR="001505E5" w:rsidRPr="007C2FDA" w:rsidRDefault="001505E5" w:rsidP="003B77BD">
            <w:pPr>
              <w:spacing w:line="0" w:lineRule="atLeast"/>
              <w:ind w:right="40"/>
              <w:jc w:val="right"/>
              <w:rPr>
                <w:b/>
                <w:sz w:val="24"/>
              </w:rPr>
            </w:pPr>
            <w:r w:rsidRPr="007C2FDA">
              <w:rPr>
                <w:b/>
                <w:sz w:val="24"/>
              </w:rPr>
              <w:t>60.</w:t>
            </w:r>
          </w:p>
        </w:tc>
        <w:tc>
          <w:tcPr>
            <w:tcW w:w="1180" w:type="dxa"/>
            <w:shd w:val="clear" w:color="auto" w:fill="auto"/>
            <w:vAlign w:val="bottom"/>
          </w:tcPr>
          <w:p w14:paraId="17E389F3" w14:textId="77777777" w:rsidR="001505E5" w:rsidRPr="007C2FDA" w:rsidRDefault="001505E5" w:rsidP="003B77BD">
            <w:pPr>
              <w:spacing w:line="0" w:lineRule="atLeast"/>
              <w:ind w:left="180"/>
              <w:rPr>
                <w:sz w:val="24"/>
              </w:rPr>
            </w:pPr>
            <w:r w:rsidRPr="007C2FDA">
              <w:rPr>
                <w:i/>
                <w:sz w:val="24"/>
              </w:rPr>
              <w:t xml:space="preserve">n </w:t>
            </w:r>
            <w:r w:rsidRPr="007C2FDA">
              <w:rPr>
                <w:sz w:val="24"/>
              </w:rPr>
              <w:t>= 3</w:t>
            </w:r>
          </w:p>
        </w:tc>
        <w:tc>
          <w:tcPr>
            <w:tcW w:w="1200" w:type="dxa"/>
            <w:shd w:val="clear" w:color="auto" w:fill="auto"/>
            <w:vAlign w:val="bottom"/>
          </w:tcPr>
          <w:p w14:paraId="0F2FEBE6" w14:textId="77777777" w:rsidR="001505E5" w:rsidRPr="007C2FDA" w:rsidRDefault="001505E5" w:rsidP="003B77BD">
            <w:pPr>
              <w:spacing w:line="0" w:lineRule="atLeast"/>
              <w:ind w:left="420"/>
              <w:rPr>
                <w:w w:val="97"/>
                <w:sz w:val="24"/>
              </w:rPr>
            </w:pPr>
            <w:r w:rsidRPr="007C2FDA">
              <w:rPr>
                <w:i/>
                <w:w w:val="97"/>
                <w:sz w:val="24"/>
              </w:rPr>
              <w:t xml:space="preserve">λ </w:t>
            </w:r>
            <w:r w:rsidRPr="007C2FDA">
              <w:rPr>
                <w:w w:val="97"/>
                <w:sz w:val="24"/>
              </w:rPr>
              <w:t>= 12;</w:t>
            </w:r>
          </w:p>
        </w:tc>
      </w:tr>
    </w:tbl>
    <w:p w14:paraId="1D638A13" w14:textId="77777777" w:rsidR="001505E5" w:rsidRPr="007C2FDA" w:rsidRDefault="001505E5" w:rsidP="001505E5">
      <w:pPr>
        <w:spacing w:line="188" w:lineRule="exact"/>
        <w:rPr>
          <w:sz w:val="24"/>
        </w:rPr>
      </w:pPr>
      <w:r w:rsidRPr="007C2FDA">
        <w:rPr>
          <w:w w:val="97"/>
          <w:sz w:val="24"/>
        </w:rPr>
        <w:br w:type="column"/>
      </w:r>
    </w:p>
    <w:p w14:paraId="0EB4AA1C" w14:textId="77777777" w:rsidR="001505E5" w:rsidRPr="007C2FDA" w:rsidRDefault="001505E5" w:rsidP="001505E5">
      <w:pPr>
        <w:spacing w:line="0" w:lineRule="atLeast"/>
        <w:rPr>
          <w:sz w:val="24"/>
        </w:rPr>
      </w:pPr>
      <w:r w:rsidRPr="007C2FDA">
        <w:rPr>
          <w:i/>
          <w:sz w:val="24"/>
        </w:rPr>
        <w:t>t</w:t>
      </w:r>
      <w:r w:rsidRPr="007C2FDA">
        <w:rPr>
          <w:sz w:val="24"/>
          <w:vertAlign w:val="subscript"/>
        </w:rPr>
        <w:t>об</w:t>
      </w:r>
      <w:r w:rsidRPr="007C2FDA">
        <w:rPr>
          <w:i/>
          <w:sz w:val="24"/>
        </w:rPr>
        <w:t xml:space="preserve"> </w:t>
      </w:r>
      <w:r w:rsidRPr="007C2FDA">
        <w:rPr>
          <w:sz w:val="24"/>
        </w:rPr>
        <w:t>= 12.</w:t>
      </w:r>
    </w:p>
    <w:p w14:paraId="43EEB848" w14:textId="77777777" w:rsidR="001505E5" w:rsidRPr="007C2FDA" w:rsidRDefault="001505E5" w:rsidP="001505E5">
      <w:pPr>
        <w:spacing w:line="223" w:lineRule="auto"/>
        <w:rPr>
          <w:sz w:val="24"/>
        </w:rPr>
      </w:pPr>
      <w:r w:rsidRPr="007C2FDA">
        <w:rPr>
          <w:i/>
          <w:sz w:val="24"/>
        </w:rPr>
        <w:t>t</w:t>
      </w:r>
      <w:r w:rsidRPr="007C2FDA">
        <w:rPr>
          <w:sz w:val="24"/>
          <w:vertAlign w:val="subscript"/>
        </w:rPr>
        <w:t>об</w:t>
      </w:r>
      <w:r w:rsidRPr="007C2FDA">
        <w:rPr>
          <w:i/>
          <w:sz w:val="24"/>
        </w:rPr>
        <w:t xml:space="preserve"> </w:t>
      </w:r>
      <w:r w:rsidRPr="007C2FDA">
        <w:rPr>
          <w:sz w:val="24"/>
        </w:rPr>
        <w:t>= 12.</w:t>
      </w:r>
    </w:p>
    <w:p w14:paraId="38208044" w14:textId="77777777" w:rsidR="001505E5" w:rsidRPr="007C2FDA" w:rsidRDefault="001505E5" w:rsidP="001505E5">
      <w:pPr>
        <w:spacing w:line="210" w:lineRule="auto"/>
        <w:rPr>
          <w:sz w:val="24"/>
        </w:rPr>
      </w:pPr>
      <w:r w:rsidRPr="007C2FDA">
        <w:rPr>
          <w:i/>
          <w:sz w:val="24"/>
        </w:rPr>
        <w:t>t</w:t>
      </w:r>
      <w:r w:rsidRPr="007C2FDA">
        <w:rPr>
          <w:sz w:val="24"/>
          <w:vertAlign w:val="subscript"/>
        </w:rPr>
        <w:t>об</w:t>
      </w:r>
      <w:r w:rsidRPr="007C2FDA">
        <w:rPr>
          <w:i/>
          <w:sz w:val="24"/>
        </w:rPr>
        <w:t xml:space="preserve"> </w:t>
      </w:r>
      <w:r w:rsidRPr="007C2FDA">
        <w:rPr>
          <w:sz w:val="24"/>
        </w:rPr>
        <w:t>= 7,5.</w:t>
      </w:r>
    </w:p>
    <w:p w14:paraId="51E58FF0" w14:textId="77777777" w:rsidR="001505E5" w:rsidRPr="007C2FDA" w:rsidRDefault="001505E5" w:rsidP="001505E5">
      <w:pPr>
        <w:spacing w:line="210" w:lineRule="auto"/>
        <w:rPr>
          <w:sz w:val="24"/>
        </w:rPr>
      </w:pPr>
      <w:r w:rsidRPr="007C2FDA">
        <w:rPr>
          <w:i/>
          <w:sz w:val="24"/>
        </w:rPr>
        <w:t>t</w:t>
      </w:r>
      <w:r w:rsidRPr="007C2FDA">
        <w:rPr>
          <w:sz w:val="24"/>
          <w:vertAlign w:val="subscript"/>
        </w:rPr>
        <w:t>об</w:t>
      </w:r>
      <w:r w:rsidRPr="007C2FDA">
        <w:rPr>
          <w:i/>
          <w:sz w:val="24"/>
        </w:rPr>
        <w:t xml:space="preserve"> </w:t>
      </w:r>
      <w:r w:rsidRPr="007C2FDA">
        <w:rPr>
          <w:sz w:val="24"/>
        </w:rPr>
        <w:t>= 7,5.</w:t>
      </w:r>
    </w:p>
    <w:p w14:paraId="6ECFBEDB" w14:textId="77777777" w:rsidR="001505E5" w:rsidRPr="007C2FDA" w:rsidRDefault="001505E5" w:rsidP="001505E5">
      <w:pPr>
        <w:spacing w:line="205" w:lineRule="auto"/>
        <w:rPr>
          <w:sz w:val="24"/>
        </w:rPr>
      </w:pPr>
      <w:r w:rsidRPr="007C2FDA">
        <w:rPr>
          <w:i/>
          <w:sz w:val="24"/>
        </w:rPr>
        <w:t>t</w:t>
      </w:r>
      <w:r w:rsidRPr="007C2FDA">
        <w:rPr>
          <w:sz w:val="24"/>
          <w:vertAlign w:val="subscript"/>
        </w:rPr>
        <w:t>об</w:t>
      </w:r>
      <w:r w:rsidRPr="007C2FDA">
        <w:rPr>
          <w:i/>
          <w:sz w:val="24"/>
        </w:rPr>
        <w:t xml:space="preserve"> </w:t>
      </w:r>
      <w:r w:rsidRPr="007C2FDA">
        <w:rPr>
          <w:sz w:val="24"/>
        </w:rPr>
        <w:t>= 12.</w:t>
      </w:r>
    </w:p>
    <w:p w14:paraId="32D9BB24" w14:textId="77777777" w:rsidR="001505E5" w:rsidRPr="007C2FDA" w:rsidRDefault="001505E5" w:rsidP="001505E5">
      <w:pPr>
        <w:spacing w:line="205" w:lineRule="auto"/>
        <w:rPr>
          <w:sz w:val="24"/>
        </w:rPr>
        <w:sectPr w:rsidR="001505E5" w:rsidRPr="007C2FDA">
          <w:type w:val="continuous"/>
          <w:pgSz w:w="11900" w:h="16840"/>
          <w:pgMar w:top="544" w:right="564" w:bottom="175" w:left="560" w:header="0" w:footer="0" w:gutter="0"/>
          <w:cols w:num="3" w:space="0" w:equalWidth="0">
            <w:col w:w="2900" w:space="640"/>
            <w:col w:w="5040" w:space="640"/>
            <w:col w:w="1560"/>
          </w:cols>
          <w:docGrid w:linePitch="360"/>
        </w:sectPr>
      </w:pPr>
    </w:p>
    <w:p w14:paraId="65ED16FD" w14:textId="77777777" w:rsidR="001505E5" w:rsidRPr="007C2FDA" w:rsidRDefault="001505E5" w:rsidP="001505E5">
      <w:pPr>
        <w:spacing w:line="165" w:lineRule="exact"/>
        <w:rPr>
          <w:sz w:val="24"/>
        </w:rPr>
      </w:pPr>
    </w:p>
    <w:p w14:paraId="5397C99E" w14:textId="77777777" w:rsidR="001505E5" w:rsidRPr="007C2FDA" w:rsidRDefault="001505E5" w:rsidP="001505E5">
      <w:pPr>
        <w:spacing w:line="233" w:lineRule="auto"/>
        <w:rPr>
          <w:sz w:val="24"/>
        </w:rPr>
      </w:pPr>
      <w:r w:rsidRPr="007C2FDA">
        <w:rPr>
          <w:b/>
          <w:sz w:val="24"/>
        </w:rPr>
        <w:t xml:space="preserve">61–70. </w:t>
      </w:r>
      <w:r w:rsidRPr="007C2FDA">
        <w:rPr>
          <w:sz w:val="24"/>
        </w:rPr>
        <w:t>Рассматривается</w:t>
      </w:r>
      <w:r w:rsidRPr="007C2FDA">
        <w:rPr>
          <w:b/>
          <w:sz w:val="24"/>
        </w:rPr>
        <w:t xml:space="preserve"> </w:t>
      </w:r>
      <w:r w:rsidRPr="007C2FDA">
        <w:rPr>
          <w:sz w:val="24"/>
        </w:rPr>
        <w:t>n-</w:t>
      </w:r>
      <w:r w:rsidRPr="007C2FDA">
        <w:rPr>
          <w:b/>
          <w:sz w:val="24"/>
        </w:rPr>
        <w:t xml:space="preserve"> </w:t>
      </w:r>
      <w:r w:rsidRPr="007C2FDA">
        <w:rPr>
          <w:sz w:val="24"/>
        </w:rPr>
        <w:t>канальная система массового обслуживания</w:t>
      </w:r>
      <w:r w:rsidRPr="007C2FDA">
        <w:rPr>
          <w:b/>
          <w:sz w:val="24"/>
        </w:rPr>
        <w:t xml:space="preserve"> </w:t>
      </w:r>
      <w:r w:rsidRPr="007C2FDA">
        <w:rPr>
          <w:sz w:val="24"/>
        </w:rPr>
        <w:t>(СМО)</w:t>
      </w:r>
      <w:r w:rsidRPr="007C2FDA">
        <w:rPr>
          <w:b/>
          <w:sz w:val="24"/>
        </w:rPr>
        <w:t xml:space="preserve"> </w:t>
      </w:r>
      <w:r w:rsidRPr="007C2FDA">
        <w:rPr>
          <w:sz w:val="24"/>
        </w:rPr>
        <w:t>с</w:t>
      </w:r>
      <w:r w:rsidRPr="007C2FDA">
        <w:rPr>
          <w:b/>
          <w:sz w:val="24"/>
        </w:rPr>
        <w:t xml:space="preserve"> </w:t>
      </w:r>
      <w:r w:rsidRPr="007C2FDA">
        <w:rPr>
          <w:sz w:val="24"/>
        </w:rPr>
        <w:t xml:space="preserve">ожиданием и ограничением на длину очереди. Число мест в очереди равно </w:t>
      </w:r>
      <w:r w:rsidRPr="007C2FDA">
        <w:rPr>
          <w:i/>
          <w:sz w:val="24"/>
        </w:rPr>
        <w:t>m</w:t>
      </w:r>
      <w:r w:rsidRPr="007C2FDA">
        <w:rPr>
          <w:sz w:val="24"/>
        </w:rPr>
        <w:t xml:space="preserve">. Поток заявок, поступающих в СМО, простейший с интенсивностью </w:t>
      </w:r>
      <w:r w:rsidRPr="007C2FDA">
        <w:rPr>
          <w:i/>
          <w:sz w:val="24"/>
        </w:rPr>
        <w:t>λ</w:t>
      </w:r>
      <w:r w:rsidRPr="007C2FDA">
        <w:rPr>
          <w:sz w:val="24"/>
        </w:rPr>
        <w:t xml:space="preserve"> [1/час]. Среднее время обслуживания заявки равно </w:t>
      </w:r>
      <w:r w:rsidRPr="007C2FDA">
        <w:rPr>
          <w:i/>
          <w:sz w:val="24"/>
        </w:rPr>
        <w:t>t</w:t>
      </w:r>
      <w:r w:rsidRPr="007C2FDA">
        <w:rPr>
          <w:sz w:val="24"/>
          <w:vertAlign w:val="subscript"/>
        </w:rPr>
        <w:t>об</w:t>
      </w:r>
      <w:r w:rsidRPr="007C2FDA">
        <w:rPr>
          <w:sz w:val="24"/>
        </w:rPr>
        <w:t xml:space="preserve"> [мин]. Время обслуживания распределено по показательному закону.</w:t>
      </w:r>
    </w:p>
    <w:p w14:paraId="011E86D9" w14:textId="77777777" w:rsidR="001505E5" w:rsidRPr="007C2FDA" w:rsidRDefault="001505E5" w:rsidP="001505E5">
      <w:pPr>
        <w:spacing w:line="343" w:lineRule="exact"/>
        <w:rPr>
          <w:sz w:val="24"/>
        </w:rPr>
      </w:pPr>
    </w:p>
    <w:p w14:paraId="0B27DB26" w14:textId="77777777" w:rsidR="001505E5" w:rsidRPr="007C2FDA" w:rsidRDefault="001505E5" w:rsidP="00105547">
      <w:pPr>
        <w:numPr>
          <w:ilvl w:val="0"/>
          <w:numId w:val="42"/>
        </w:numPr>
        <w:tabs>
          <w:tab w:val="left" w:pos="420"/>
        </w:tabs>
        <w:suppressAutoHyphens w:val="0"/>
        <w:spacing w:line="0" w:lineRule="atLeast"/>
        <w:ind w:left="420" w:hanging="412"/>
        <w:jc w:val="left"/>
        <w:rPr>
          <w:b/>
          <w:sz w:val="24"/>
        </w:rPr>
      </w:pPr>
      <w:r w:rsidRPr="007C2FDA">
        <w:rPr>
          <w:i/>
          <w:sz w:val="24"/>
        </w:rPr>
        <w:t xml:space="preserve">n </w:t>
      </w:r>
      <w:r w:rsidRPr="007C2FDA">
        <w:rPr>
          <w:sz w:val="24"/>
        </w:rPr>
        <w:t>= 4;</w:t>
      </w:r>
      <w:r w:rsidRPr="007C2FDA">
        <w:rPr>
          <w:i/>
          <w:sz w:val="24"/>
        </w:rPr>
        <w:t xml:space="preserve"> m </w:t>
      </w:r>
      <w:r w:rsidRPr="007C2FDA">
        <w:rPr>
          <w:sz w:val="24"/>
        </w:rPr>
        <w:t>= 3;</w:t>
      </w:r>
      <w:r w:rsidRPr="007C2FDA">
        <w:rPr>
          <w:i/>
          <w:sz w:val="24"/>
        </w:rPr>
        <w:t xml:space="preserve"> λ </w:t>
      </w:r>
      <w:r w:rsidRPr="007C2FDA">
        <w:rPr>
          <w:sz w:val="24"/>
        </w:rPr>
        <w:t>= 6;</w:t>
      </w:r>
      <w:r w:rsidRPr="007C2FDA">
        <w:rPr>
          <w:i/>
          <w:sz w:val="24"/>
        </w:rPr>
        <w:t xml:space="preserve"> t</w:t>
      </w:r>
      <w:r w:rsidRPr="007C2FDA">
        <w:rPr>
          <w:sz w:val="24"/>
          <w:vertAlign w:val="subscript"/>
        </w:rPr>
        <w:t>об</w:t>
      </w:r>
      <w:r w:rsidRPr="007C2FDA">
        <w:rPr>
          <w:i/>
          <w:sz w:val="24"/>
        </w:rPr>
        <w:t xml:space="preserve"> </w:t>
      </w:r>
      <w:r w:rsidRPr="007C2FDA">
        <w:rPr>
          <w:sz w:val="24"/>
        </w:rPr>
        <w:t>= 40.</w:t>
      </w:r>
      <w:r w:rsidRPr="007C2FDA">
        <w:rPr>
          <w:i/>
          <w:sz w:val="24"/>
        </w:rPr>
        <w:t xml:space="preserve"> </w:t>
      </w:r>
      <w:r w:rsidRPr="007C2FDA">
        <w:rPr>
          <w:sz w:val="24"/>
        </w:rPr>
        <w:t>Определить:</w:t>
      </w:r>
    </w:p>
    <w:p w14:paraId="130EE9A5" w14:textId="77777777" w:rsidR="001505E5" w:rsidRPr="007C2FDA" w:rsidRDefault="001505E5" w:rsidP="001505E5">
      <w:pPr>
        <w:spacing w:line="41" w:lineRule="exact"/>
        <w:rPr>
          <w:sz w:val="24"/>
        </w:rPr>
      </w:pPr>
    </w:p>
    <w:p w14:paraId="3E261DB2" w14:textId="77777777" w:rsidR="001505E5" w:rsidRPr="007C2FDA" w:rsidRDefault="001505E5" w:rsidP="001505E5">
      <w:pPr>
        <w:spacing w:line="0" w:lineRule="atLeast"/>
        <w:rPr>
          <w:sz w:val="24"/>
        </w:rPr>
      </w:pPr>
      <w:r w:rsidRPr="007C2FDA">
        <w:rPr>
          <w:sz w:val="24"/>
        </w:rPr>
        <w:t>а) среднее число заявок, находящихся под обслуживанием;</w:t>
      </w:r>
    </w:p>
    <w:p w14:paraId="574E0114" w14:textId="77777777" w:rsidR="001505E5" w:rsidRPr="007C2FDA" w:rsidRDefault="001505E5" w:rsidP="001505E5">
      <w:pPr>
        <w:spacing w:line="249" w:lineRule="auto"/>
        <w:ind w:right="2040"/>
        <w:rPr>
          <w:sz w:val="24"/>
        </w:rPr>
      </w:pPr>
      <w:r w:rsidRPr="007C2FDA">
        <w:rPr>
          <w:sz w:val="24"/>
        </w:rPr>
        <w:t>б) вероятность того, что заявка сразу же будет принята к обслуживанию; в) вероятность того, что в СМО будет не более 2-х заявок.</w:t>
      </w:r>
    </w:p>
    <w:p w14:paraId="668C4277" w14:textId="77777777" w:rsidR="001505E5" w:rsidRPr="007C2FDA" w:rsidRDefault="001505E5" w:rsidP="001505E5">
      <w:pPr>
        <w:spacing w:line="249" w:lineRule="auto"/>
        <w:ind w:right="2040"/>
        <w:rPr>
          <w:sz w:val="24"/>
        </w:rPr>
        <w:sectPr w:rsidR="001505E5" w:rsidRPr="007C2FDA">
          <w:type w:val="continuous"/>
          <w:pgSz w:w="11900" w:h="16840"/>
          <w:pgMar w:top="544" w:right="564" w:bottom="175" w:left="560" w:header="0" w:footer="0" w:gutter="0"/>
          <w:cols w:space="0" w:equalWidth="0">
            <w:col w:w="10780"/>
          </w:cols>
          <w:docGrid w:linePitch="360"/>
        </w:sectPr>
      </w:pPr>
    </w:p>
    <w:p w14:paraId="2DDEC625" w14:textId="77777777" w:rsidR="001505E5" w:rsidRPr="007C2FDA" w:rsidRDefault="001505E5" w:rsidP="001505E5">
      <w:pPr>
        <w:spacing w:line="200" w:lineRule="exact"/>
        <w:rPr>
          <w:sz w:val="24"/>
        </w:rPr>
      </w:pPr>
    </w:p>
    <w:p w14:paraId="56643708" w14:textId="77777777" w:rsidR="001505E5" w:rsidRPr="007C2FDA" w:rsidRDefault="001505E5" w:rsidP="001505E5">
      <w:pPr>
        <w:spacing w:line="200" w:lineRule="exact"/>
        <w:rPr>
          <w:sz w:val="24"/>
        </w:rPr>
      </w:pPr>
    </w:p>
    <w:p w14:paraId="5DA01395" w14:textId="77777777" w:rsidR="001505E5" w:rsidRPr="007C2FDA" w:rsidRDefault="001505E5" w:rsidP="001505E5">
      <w:pPr>
        <w:spacing w:line="336" w:lineRule="exact"/>
        <w:rPr>
          <w:sz w:val="24"/>
        </w:rPr>
      </w:pPr>
    </w:p>
    <w:p w14:paraId="611C27A0" w14:textId="77777777" w:rsidR="001505E5" w:rsidRPr="007C2FDA" w:rsidRDefault="001505E5" w:rsidP="001505E5">
      <w:pPr>
        <w:spacing w:line="0" w:lineRule="atLeast"/>
        <w:ind w:right="-19"/>
        <w:jc w:val="center"/>
        <w:rPr>
          <w:sz w:val="24"/>
        </w:rPr>
        <w:sectPr w:rsidR="001505E5" w:rsidRPr="007C2FDA">
          <w:type w:val="continuous"/>
          <w:pgSz w:w="11900" w:h="16840"/>
          <w:pgMar w:top="544" w:right="564" w:bottom="175" w:left="560" w:header="0" w:footer="0" w:gutter="0"/>
          <w:cols w:space="0" w:equalWidth="0">
            <w:col w:w="10780"/>
          </w:cols>
          <w:docGrid w:linePitch="360"/>
        </w:sectPr>
      </w:pPr>
    </w:p>
    <w:p w14:paraId="1028FF91" w14:textId="77777777" w:rsidR="001505E5" w:rsidRPr="007C2FDA" w:rsidRDefault="001505E5" w:rsidP="00105547">
      <w:pPr>
        <w:numPr>
          <w:ilvl w:val="0"/>
          <w:numId w:val="43"/>
        </w:numPr>
        <w:tabs>
          <w:tab w:val="left" w:pos="420"/>
        </w:tabs>
        <w:suppressAutoHyphens w:val="0"/>
        <w:spacing w:line="0" w:lineRule="atLeast"/>
        <w:ind w:left="420" w:hanging="412"/>
        <w:jc w:val="left"/>
        <w:rPr>
          <w:b/>
          <w:sz w:val="24"/>
        </w:rPr>
      </w:pPr>
      <w:bookmarkStart w:id="35" w:name="page35"/>
      <w:bookmarkEnd w:id="35"/>
      <w:r w:rsidRPr="007C2FDA">
        <w:rPr>
          <w:i/>
          <w:sz w:val="24"/>
        </w:rPr>
        <w:lastRenderedPageBreak/>
        <w:t xml:space="preserve">n </w:t>
      </w:r>
      <w:r w:rsidRPr="007C2FDA">
        <w:rPr>
          <w:sz w:val="24"/>
        </w:rPr>
        <w:t>= 3;</w:t>
      </w:r>
      <w:r w:rsidRPr="007C2FDA">
        <w:rPr>
          <w:i/>
          <w:sz w:val="24"/>
        </w:rPr>
        <w:t xml:space="preserve"> m </w:t>
      </w:r>
      <w:r w:rsidRPr="007C2FDA">
        <w:rPr>
          <w:sz w:val="24"/>
        </w:rPr>
        <w:t>= 4;</w:t>
      </w:r>
      <w:r w:rsidRPr="007C2FDA">
        <w:rPr>
          <w:i/>
          <w:sz w:val="24"/>
        </w:rPr>
        <w:t xml:space="preserve"> λ </w:t>
      </w:r>
      <w:r w:rsidRPr="007C2FDA">
        <w:rPr>
          <w:sz w:val="24"/>
        </w:rPr>
        <w:t>= 8;</w:t>
      </w:r>
      <w:r w:rsidRPr="007C2FDA">
        <w:rPr>
          <w:i/>
          <w:sz w:val="24"/>
        </w:rPr>
        <w:t xml:space="preserve"> t</w:t>
      </w:r>
      <w:r w:rsidRPr="007C2FDA">
        <w:rPr>
          <w:sz w:val="24"/>
          <w:vertAlign w:val="subscript"/>
        </w:rPr>
        <w:t>об</w:t>
      </w:r>
      <w:r w:rsidRPr="007C2FDA">
        <w:rPr>
          <w:i/>
          <w:sz w:val="24"/>
        </w:rPr>
        <w:t xml:space="preserve"> </w:t>
      </w:r>
      <w:r w:rsidRPr="007C2FDA">
        <w:rPr>
          <w:sz w:val="24"/>
        </w:rPr>
        <w:t>= 15.</w:t>
      </w:r>
      <w:r w:rsidRPr="007C2FDA">
        <w:rPr>
          <w:i/>
          <w:sz w:val="24"/>
        </w:rPr>
        <w:t xml:space="preserve"> </w:t>
      </w:r>
      <w:r w:rsidRPr="007C2FDA">
        <w:rPr>
          <w:sz w:val="24"/>
        </w:rPr>
        <w:t>Определить:</w:t>
      </w:r>
    </w:p>
    <w:p w14:paraId="0FE11A5F" w14:textId="77777777" w:rsidR="001505E5" w:rsidRPr="007C2FDA" w:rsidRDefault="001505E5" w:rsidP="001505E5">
      <w:pPr>
        <w:spacing w:line="41" w:lineRule="exact"/>
        <w:rPr>
          <w:sz w:val="24"/>
        </w:rPr>
      </w:pPr>
    </w:p>
    <w:p w14:paraId="49BD66EF" w14:textId="77777777" w:rsidR="001505E5" w:rsidRPr="007C2FDA" w:rsidRDefault="001505E5" w:rsidP="001505E5">
      <w:pPr>
        <w:spacing w:line="244" w:lineRule="auto"/>
        <w:ind w:right="3240"/>
        <w:rPr>
          <w:sz w:val="24"/>
        </w:rPr>
      </w:pPr>
      <w:r w:rsidRPr="007C2FDA">
        <w:rPr>
          <w:sz w:val="24"/>
        </w:rPr>
        <w:t>а) вероятность того, что заявка получит отказ в обслуживании; б) среднее число каналов, не занятых обслуживанием; в) среднее время пребывания заявки в СМО;</w:t>
      </w:r>
    </w:p>
    <w:p w14:paraId="0222B00D" w14:textId="77777777" w:rsidR="001505E5" w:rsidRPr="007C2FDA" w:rsidRDefault="001505E5" w:rsidP="001505E5">
      <w:pPr>
        <w:spacing w:line="173" w:lineRule="exact"/>
        <w:rPr>
          <w:sz w:val="24"/>
        </w:rPr>
      </w:pPr>
    </w:p>
    <w:p w14:paraId="07C8924E" w14:textId="77777777" w:rsidR="001505E5" w:rsidRPr="007C2FDA" w:rsidRDefault="001505E5" w:rsidP="00105547">
      <w:pPr>
        <w:numPr>
          <w:ilvl w:val="0"/>
          <w:numId w:val="44"/>
        </w:numPr>
        <w:tabs>
          <w:tab w:val="left" w:pos="420"/>
        </w:tabs>
        <w:suppressAutoHyphens w:val="0"/>
        <w:spacing w:line="0" w:lineRule="atLeast"/>
        <w:ind w:left="420" w:hanging="412"/>
        <w:jc w:val="left"/>
        <w:rPr>
          <w:b/>
          <w:sz w:val="24"/>
        </w:rPr>
      </w:pPr>
      <w:r w:rsidRPr="007C2FDA">
        <w:rPr>
          <w:i/>
          <w:sz w:val="24"/>
        </w:rPr>
        <w:t xml:space="preserve">n </w:t>
      </w:r>
      <w:r w:rsidRPr="007C2FDA">
        <w:rPr>
          <w:sz w:val="24"/>
        </w:rPr>
        <w:t>= 4;</w:t>
      </w:r>
      <w:r w:rsidRPr="007C2FDA">
        <w:rPr>
          <w:i/>
          <w:sz w:val="24"/>
        </w:rPr>
        <w:t xml:space="preserve"> m </w:t>
      </w:r>
      <w:r w:rsidRPr="007C2FDA">
        <w:rPr>
          <w:sz w:val="24"/>
        </w:rPr>
        <w:t>= 2;</w:t>
      </w:r>
      <w:r w:rsidRPr="007C2FDA">
        <w:rPr>
          <w:i/>
          <w:sz w:val="24"/>
        </w:rPr>
        <w:t xml:space="preserve"> λ </w:t>
      </w:r>
      <w:r w:rsidRPr="007C2FDA">
        <w:rPr>
          <w:sz w:val="24"/>
        </w:rPr>
        <w:t>= 4;</w:t>
      </w:r>
      <w:r w:rsidRPr="007C2FDA">
        <w:rPr>
          <w:i/>
          <w:sz w:val="24"/>
        </w:rPr>
        <w:t xml:space="preserve"> t</w:t>
      </w:r>
      <w:r w:rsidRPr="007C2FDA">
        <w:rPr>
          <w:sz w:val="24"/>
          <w:vertAlign w:val="subscript"/>
        </w:rPr>
        <w:t>об</w:t>
      </w:r>
      <w:r w:rsidRPr="007C2FDA">
        <w:rPr>
          <w:i/>
          <w:sz w:val="24"/>
        </w:rPr>
        <w:t xml:space="preserve"> </w:t>
      </w:r>
      <w:r w:rsidRPr="007C2FDA">
        <w:rPr>
          <w:sz w:val="24"/>
        </w:rPr>
        <w:t>= 60.</w:t>
      </w:r>
      <w:r w:rsidRPr="007C2FDA">
        <w:rPr>
          <w:i/>
          <w:sz w:val="24"/>
        </w:rPr>
        <w:t xml:space="preserve"> </w:t>
      </w:r>
      <w:r w:rsidRPr="007C2FDA">
        <w:rPr>
          <w:sz w:val="24"/>
        </w:rPr>
        <w:t>Определить:</w:t>
      </w:r>
    </w:p>
    <w:p w14:paraId="34A17AED" w14:textId="77777777" w:rsidR="001505E5" w:rsidRPr="007C2FDA" w:rsidRDefault="001505E5" w:rsidP="001505E5">
      <w:pPr>
        <w:spacing w:line="40" w:lineRule="exact"/>
        <w:rPr>
          <w:b/>
          <w:sz w:val="24"/>
        </w:rPr>
      </w:pPr>
    </w:p>
    <w:p w14:paraId="31F5B699" w14:textId="77777777" w:rsidR="001505E5" w:rsidRPr="007C2FDA" w:rsidRDefault="001505E5" w:rsidP="001505E5">
      <w:pPr>
        <w:spacing w:line="0" w:lineRule="atLeast"/>
        <w:rPr>
          <w:sz w:val="24"/>
        </w:rPr>
      </w:pPr>
      <w:r w:rsidRPr="007C2FDA">
        <w:rPr>
          <w:sz w:val="24"/>
        </w:rPr>
        <w:t>а) среднее число заявок в СМО;</w:t>
      </w:r>
    </w:p>
    <w:p w14:paraId="3A6AD460" w14:textId="77777777" w:rsidR="001505E5" w:rsidRPr="007C2FDA" w:rsidRDefault="001505E5" w:rsidP="001505E5">
      <w:pPr>
        <w:spacing w:line="0" w:lineRule="atLeast"/>
        <w:rPr>
          <w:sz w:val="24"/>
        </w:rPr>
      </w:pPr>
      <w:r w:rsidRPr="007C2FDA">
        <w:rPr>
          <w:sz w:val="24"/>
        </w:rPr>
        <w:t>б) среднее время пребывания заявки в очереди;</w:t>
      </w:r>
    </w:p>
    <w:p w14:paraId="2F623F54" w14:textId="77777777" w:rsidR="001505E5" w:rsidRPr="007C2FDA" w:rsidRDefault="001505E5" w:rsidP="001505E5">
      <w:pPr>
        <w:spacing w:line="0" w:lineRule="atLeast"/>
        <w:rPr>
          <w:sz w:val="24"/>
        </w:rPr>
      </w:pPr>
      <w:r w:rsidRPr="007C2FDA">
        <w:rPr>
          <w:sz w:val="24"/>
        </w:rPr>
        <w:t>в) вероятность того, что будет простаивать не более одного канала.</w:t>
      </w:r>
    </w:p>
    <w:p w14:paraId="67245095" w14:textId="77777777" w:rsidR="001505E5" w:rsidRPr="007C2FDA" w:rsidRDefault="001505E5" w:rsidP="001505E5">
      <w:pPr>
        <w:spacing w:line="189" w:lineRule="exact"/>
        <w:rPr>
          <w:sz w:val="24"/>
        </w:rPr>
      </w:pPr>
    </w:p>
    <w:p w14:paraId="77344083" w14:textId="77777777" w:rsidR="001505E5" w:rsidRPr="007C2FDA" w:rsidRDefault="001505E5" w:rsidP="001505E5">
      <w:pPr>
        <w:spacing w:line="0" w:lineRule="atLeast"/>
        <w:rPr>
          <w:sz w:val="24"/>
        </w:rPr>
      </w:pPr>
      <w:r w:rsidRPr="007C2FDA">
        <w:rPr>
          <w:b/>
          <w:sz w:val="24"/>
        </w:rPr>
        <w:t>64</w:t>
      </w:r>
      <w:r w:rsidRPr="007C2FDA">
        <w:rPr>
          <w:sz w:val="24"/>
        </w:rPr>
        <w:t>.</w:t>
      </w:r>
      <w:r w:rsidRPr="007C2FDA">
        <w:rPr>
          <w:b/>
          <w:sz w:val="24"/>
        </w:rPr>
        <w:t xml:space="preserve"> </w:t>
      </w:r>
      <w:r w:rsidRPr="007C2FDA">
        <w:rPr>
          <w:i/>
          <w:sz w:val="24"/>
        </w:rPr>
        <w:t>n</w:t>
      </w:r>
      <w:r w:rsidRPr="007C2FDA">
        <w:rPr>
          <w:b/>
          <w:sz w:val="24"/>
        </w:rPr>
        <w:t xml:space="preserve"> </w:t>
      </w:r>
      <w:r w:rsidRPr="007C2FDA">
        <w:rPr>
          <w:sz w:val="24"/>
        </w:rPr>
        <w:t>= 3;</w:t>
      </w:r>
      <w:r w:rsidRPr="007C2FDA">
        <w:rPr>
          <w:b/>
          <w:sz w:val="24"/>
        </w:rPr>
        <w:t xml:space="preserve"> </w:t>
      </w:r>
      <w:r w:rsidRPr="007C2FDA">
        <w:rPr>
          <w:i/>
          <w:sz w:val="24"/>
        </w:rPr>
        <w:t>m</w:t>
      </w:r>
      <w:r w:rsidRPr="007C2FDA">
        <w:rPr>
          <w:b/>
          <w:sz w:val="24"/>
        </w:rPr>
        <w:t xml:space="preserve"> </w:t>
      </w:r>
      <w:r w:rsidRPr="007C2FDA">
        <w:rPr>
          <w:sz w:val="24"/>
        </w:rPr>
        <w:t>= 3;</w:t>
      </w:r>
      <w:r w:rsidRPr="007C2FDA">
        <w:rPr>
          <w:b/>
          <w:sz w:val="24"/>
        </w:rPr>
        <w:t xml:space="preserve"> </w:t>
      </w:r>
      <w:r w:rsidRPr="007C2FDA">
        <w:rPr>
          <w:i/>
          <w:sz w:val="24"/>
        </w:rPr>
        <w:t>λ</w:t>
      </w:r>
      <w:r w:rsidRPr="007C2FDA">
        <w:rPr>
          <w:b/>
          <w:sz w:val="24"/>
        </w:rPr>
        <w:t xml:space="preserve"> </w:t>
      </w:r>
      <w:r w:rsidRPr="007C2FDA">
        <w:rPr>
          <w:sz w:val="24"/>
        </w:rPr>
        <w:t>= 6;</w:t>
      </w:r>
      <w:r w:rsidRPr="007C2FDA">
        <w:rPr>
          <w:b/>
          <w:sz w:val="24"/>
        </w:rPr>
        <w:t xml:space="preserve"> </w:t>
      </w:r>
      <w:r w:rsidRPr="007C2FDA">
        <w:rPr>
          <w:i/>
          <w:sz w:val="24"/>
        </w:rPr>
        <w:t>t</w:t>
      </w:r>
      <w:r w:rsidRPr="007C2FDA">
        <w:rPr>
          <w:sz w:val="24"/>
          <w:vertAlign w:val="subscript"/>
        </w:rPr>
        <w:t>об</w:t>
      </w:r>
      <w:r w:rsidRPr="007C2FDA">
        <w:rPr>
          <w:b/>
          <w:sz w:val="24"/>
        </w:rPr>
        <w:t xml:space="preserve"> </w:t>
      </w:r>
      <w:r w:rsidRPr="007C2FDA">
        <w:rPr>
          <w:sz w:val="24"/>
        </w:rPr>
        <w:t>= 20.</w:t>
      </w:r>
      <w:r w:rsidRPr="007C2FDA">
        <w:rPr>
          <w:b/>
          <w:sz w:val="24"/>
        </w:rPr>
        <w:t xml:space="preserve"> </w:t>
      </w:r>
      <w:r w:rsidRPr="007C2FDA">
        <w:rPr>
          <w:sz w:val="24"/>
        </w:rPr>
        <w:t>Определить:</w:t>
      </w:r>
    </w:p>
    <w:p w14:paraId="2A9BE05F" w14:textId="77777777" w:rsidR="001505E5" w:rsidRPr="007C2FDA" w:rsidRDefault="001505E5" w:rsidP="001505E5">
      <w:pPr>
        <w:spacing w:line="40" w:lineRule="exact"/>
        <w:rPr>
          <w:sz w:val="24"/>
        </w:rPr>
      </w:pPr>
    </w:p>
    <w:p w14:paraId="38FB5CE0" w14:textId="77777777" w:rsidR="001505E5" w:rsidRPr="007C2FDA" w:rsidRDefault="001505E5" w:rsidP="001505E5">
      <w:pPr>
        <w:spacing w:line="0" w:lineRule="atLeast"/>
        <w:rPr>
          <w:sz w:val="24"/>
        </w:rPr>
      </w:pPr>
      <w:r w:rsidRPr="007C2FDA">
        <w:rPr>
          <w:sz w:val="24"/>
        </w:rPr>
        <w:t>а) относительную пропускную способность СМО;</w:t>
      </w:r>
    </w:p>
    <w:p w14:paraId="1E26D857" w14:textId="77777777" w:rsidR="001505E5" w:rsidRPr="007C2FDA" w:rsidRDefault="001505E5" w:rsidP="001505E5">
      <w:pPr>
        <w:spacing w:line="250" w:lineRule="auto"/>
        <w:ind w:right="3780"/>
        <w:rPr>
          <w:sz w:val="24"/>
        </w:rPr>
      </w:pPr>
      <w:r w:rsidRPr="007C2FDA">
        <w:rPr>
          <w:sz w:val="24"/>
        </w:rPr>
        <w:t>б) среднее число каналов, занятых обслуживанием заявок; в) среднее время пребывания заявки в СМО.</w:t>
      </w:r>
    </w:p>
    <w:p w14:paraId="534648B6" w14:textId="77777777" w:rsidR="001505E5" w:rsidRPr="007C2FDA" w:rsidRDefault="001505E5" w:rsidP="001505E5">
      <w:pPr>
        <w:spacing w:line="162" w:lineRule="exact"/>
        <w:rPr>
          <w:sz w:val="24"/>
        </w:rPr>
      </w:pPr>
    </w:p>
    <w:p w14:paraId="4A60566B" w14:textId="77777777" w:rsidR="001505E5" w:rsidRPr="007C2FDA" w:rsidRDefault="001505E5" w:rsidP="00105547">
      <w:pPr>
        <w:numPr>
          <w:ilvl w:val="0"/>
          <w:numId w:val="45"/>
        </w:numPr>
        <w:tabs>
          <w:tab w:val="left" w:pos="420"/>
        </w:tabs>
        <w:suppressAutoHyphens w:val="0"/>
        <w:spacing w:line="0" w:lineRule="atLeast"/>
        <w:ind w:left="420" w:hanging="412"/>
        <w:jc w:val="left"/>
        <w:rPr>
          <w:b/>
          <w:sz w:val="24"/>
        </w:rPr>
      </w:pPr>
      <w:r w:rsidRPr="007C2FDA">
        <w:rPr>
          <w:i/>
          <w:sz w:val="24"/>
        </w:rPr>
        <w:t xml:space="preserve">n </w:t>
      </w:r>
      <w:r w:rsidRPr="007C2FDA">
        <w:rPr>
          <w:sz w:val="24"/>
        </w:rPr>
        <w:t>= 3;</w:t>
      </w:r>
      <w:r w:rsidRPr="007C2FDA">
        <w:rPr>
          <w:i/>
          <w:sz w:val="24"/>
        </w:rPr>
        <w:t xml:space="preserve"> m </w:t>
      </w:r>
      <w:r w:rsidRPr="007C2FDA">
        <w:rPr>
          <w:sz w:val="24"/>
        </w:rPr>
        <w:t>= 4;</w:t>
      </w:r>
      <w:r w:rsidRPr="007C2FDA">
        <w:rPr>
          <w:i/>
          <w:sz w:val="24"/>
        </w:rPr>
        <w:t xml:space="preserve"> λ </w:t>
      </w:r>
      <w:r w:rsidRPr="007C2FDA">
        <w:rPr>
          <w:sz w:val="24"/>
        </w:rPr>
        <w:t>= 9;</w:t>
      </w:r>
      <w:r w:rsidRPr="007C2FDA">
        <w:rPr>
          <w:i/>
          <w:sz w:val="24"/>
        </w:rPr>
        <w:t xml:space="preserve"> t</w:t>
      </w:r>
      <w:r w:rsidRPr="007C2FDA">
        <w:rPr>
          <w:sz w:val="24"/>
          <w:vertAlign w:val="subscript"/>
        </w:rPr>
        <w:t>об</w:t>
      </w:r>
      <w:r w:rsidRPr="007C2FDA">
        <w:rPr>
          <w:i/>
          <w:sz w:val="24"/>
        </w:rPr>
        <w:t xml:space="preserve"> </w:t>
      </w:r>
      <w:r w:rsidRPr="007C2FDA">
        <w:rPr>
          <w:sz w:val="24"/>
        </w:rPr>
        <w:t>= 20.</w:t>
      </w:r>
      <w:r w:rsidRPr="007C2FDA">
        <w:rPr>
          <w:i/>
          <w:sz w:val="24"/>
        </w:rPr>
        <w:t xml:space="preserve"> </w:t>
      </w:r>
      <w:r w:rsidRPr="007C2FDA">
        <w:rPr>
          <w:sz w:val="24"/>
        </w:rPr>
        <w:t>Определить:</w:t>
      </w:r>
    </w:p>
    <w:p w14:paraId="6CE01AB7" w14:textId="77777777" w:rsidR="001505E5" w:rsidRPr="007C2FDA" w:rsidRDefault="001505E5" w:rsidP="001505E5">
      <w:pPr>
        <w:spacing w:line="41" w:lineRule="exact"/>
        <w:rPr>
          <w:sz w:val="24"/>
        </w:rPr>
      </w:pPr>
    </w:p>
    <w:p w14:paraId="6C6DC222" w14:textId="77777777" w:rsidR="001505E5" w:rsidRPr="007C2FDA" w:rsidRDefault="001505E5" w:rsidP="001505E5">
      <w:pPr>
        <w:spacing w:line="0" w:lineRule="atLeast"/>
        <w:ind w:right="5100"/>
        <w:rPr>
          <w:sz w:val="24"/>
        </w:rPr>
      </w:pPr>
      <w:r w:rsidRPr="007C2FDA">
        <w:rPr>
          <w:sz w:val="24"/>
        </w:rPr>
        <w:t>а) абсолютную пропускную способность СМО; б) среднее число заявок в очереди;</w:t>
      </w:r>
    </w:p>
    <w:p w14:paraId="49BD82AB" w14:textId="77777777" w:rsidR="001505E5" w:rsidRPr="007C2FDA" w:rsidRDefault="001505E5" w:rsidP="001505E5">
      <w:pPr>
        <w:spacing w:line="0" w:lineRule="atLeast"/>
        <w:rPr>
          <w:sz w:val="24"/>
        </w:rPr>
      </w:pPr>
      <w:r w:rsidRPr="007C2FDA">
        <w:rPr>
          <w:sz w:val="24"/>
        </w:rPr>
        <w:t>в) вероятность того, что не более 2-х каналов будут заняты обслуживанием заявок.</w:t>
      </w:r>
    </w:p>
    <w:p w14:paraId="064ABEC1" w14:textId="77777777" w:rsidR="001505E5" w:rsidRPr="007C2FDA" w:rsidRDefault="001505E5" w:rsidP="001505E5">
      <w:pPr>
        <w:spacing w:line="189" w:lineRule="exact"/>
        <w:rPr>
          <w:sz w:val="24"/>
        </w:rPr>
      </w:pPr>
    </w:p>
    <w:p w14:paraId="7C84A36A" w14:textId="77777777" w:rsidR="001505E5" w:rsidRPr="007C2FDA" w:rsidRDefault="001505E5" w:rsidP="00105547">
      <w:pPr>
        <w:numPr>
          <w:ilvl w:val="0"/>
          <w:numId w:val="46"/>
        </w:numPr>
        <w:tabs>
          <w:tab w:val="left" w:pos="420"/>
        </w:tabs>
        <w:suppressAutoHyphens w:val="0"/>
        <w:spacing w:line="0" w:lineRule="atLeast"/>
        <w:ind w:left="420" w:hanging="412"/>
        <w:jc w:val="left"/>
        <w:rPr>
          <w:b/>
          <w:sz w:val="24"/>
        </w:rPr>
      </w:pPr>
      <w:r w:rsidRPr="007C2FDA">
        <w:rPr>
          <w:i/>
          <w:sz w:val="24"/>
        </w:rPr>
        <w:t xml:space="preserve">n </w:t>
      </w:r>
      <w:r w:rsidRPr="007C2FDA">
        <w:rPr>
          <w:sz w:val="24"/>
        </w:rPr>
        <w:t>= 3;</w:t>
      </w:r>
      <w:r w:rsidRPr="007C2FDA">
        <w:rPr>
          <w:i/>
          <w:sz w:val="24"/>
        </w:rPr>
        <w:t xml:space="preserve"> m</w:t>
      </w:r>
      <w:r w:rsidRPr="007C2FDA">
        <w:rPr>
          <w:sz w:val="24"/>
        </w:rPr>
        <w:t>= 3;</w:t>
      </w:r>
      <w:r w:rsidRPr="007C2FDA">
        <w:rPr>
          <w:i/>
          <w:sz w:val="24"/>
        </w:rPr>
        <w:t xml:space="preserve"> λ </w:t>
      </w:r>
      <w:r w:rsidRPr="007C2FDA">
        <w:rPr>
          <w:sz w:val="24"/>
        </w:rPr>
        <w:t>= 5;</w:t>
      </w:r>
      <w:r w:rsidRPr="007C2FDA">
        <w:rPr>
          <w:i/>
          <w:sz w:val="24"/>
        </w:rPr>
        <w:t xml:space="preserve"> t</w:t>
      </w:r>
      <w:r w:rsidRPr="007C2FDA">
        <w:rPr>
          <w:sz w:val="24"/>
          <w:vertAlign w:val="subscript"/>
        </w:rPr>
        <w:t>об</w:t>
      </w:r>
      <w:r w:rsidRPr="007C2FDA">
        <w:rPr>
          <w:i/>
          <w:sz w:val="24"/>
        </w:rPr>
        <w:t xml:space="preserve"> </w:t>
      </w:r>
      <w:r w:rsidRPr="007C2FDA">
        <w:rPr>
          <w:sz w:val="24"/>
        </w:rPr>
        <w:t>= 30.</w:t>
      </w:r>
      <w:r w:rsidRPr="007C2FDA">
        <w:rPr>
          <w:i/>
          <w:sz w:val="24"/>
        </w:rPr>
        <w:t xml:space="preserve"> </w:t>
      </w:r>
      <w:r w:rsidRPr="007C2FDA">
        <w:rPr>
          <w:sz w:val="24"/>
        </w:rPr>
        <w:t>Определить:</w:t>
      </w:r>
    </w:p>
    <w:p w14:paraId="077E0748" w14:textId="77777777" w:rsidR="001505E5" w:rsidRPr="007C2FDA" w:rsidRDefault="001505E5" w:rsidP="001505E5">
      <w:pPr>
        <w:spacing w:line="41" w:lineRule="exact"/>
        <w:rPr>
          <w:sz w:val="24"/>
        </w:rPr>
      </w:pPr>
    </w:p>
    <w:p w14:paraId="08EA0CAF" w14:textId="77777777" w:rsidR="001505E5" w:rsidRPr="007C2FDA" w:rsidRDefault="001505E5" w:rsidP="001505E5">
      <w:pPr>
        <w:spacing w:line="0" w:lineRule="atLeast"/>
        <w:ind w:right="3240"/>
        <w:rPr>
          <w:sz w:val="24"/>
        </w:rPr>
      </w:pPr>
      <w:r w:rsidRPr="007C2FDA">
        <w:rPr>
          <w:sz w:val="24"/>
        </w:rPr>
        <w:t>а) вероятность того, что заявка получит отказ в обслуживании; б) среднее число заявок, находящихся под обслуживанием;</w:t>
      </w:r>
    </w:p>
    <w:p w14:paraId="15F5398B" w14:textId="77777777" w:rsidR="001505E5" w:rsidRPr="007C2FDA" w:rsidRDefault="001505E5" w:rsidP="001505E5">
      <w:pPr>
        <w:spacing w:line="0" w:lineRule="atLeast"/>
        <w:rPr>
          <w:sz w:val="24"/>
        </w:rPr>
      </w:pPr>
      <w:r w:rsidRPr="007C2FDA">
        <w:rPr>
          <w:sz w:val="24"/>
        </w:rPr>
        <w:t>в) вероятность того, что менее 2-х заявок будут находиться в очереди на обслуживание.</w:t>
      </w:r>
    </w:p>
    <w:p w14:paraId="7BAD4429" w14:textId="77777777" w:rsidR="001505E5" w:rsidRPr="007C2FDA" w:rsidRDefault="001505E5" w:rsidP="001505E5">
      <w:pPr>
        <w:spacing w:line="188" w:lineRule="exact"/>
        <w:rPr>
          <w:sz w:val="24"/>
        </w:rPr>
      </w:pPr>
    </w:p>
    <w:p w14:paraId="411CE1B7" w14:textId="77777777" w:rsidR="001505E5" w:rsidRPr="007C2FDA" w:rsidRDefault="001505E5" w:rsidP="00105547">
      <w:pPr>
        <w:numPr>
          <w:ilvl w:val="0"/>
          <w:numId w:val="47"/>
        </w:numPr>
        <w:tabs>
          <w:tab w:val="left" w:pos="420"/>
        </w:tabs>
        <w:suppressAutoHyphens w:val="0"/>
        <w:spacing w:line="0" w:lineRule="atLeast"/>
        <w:ind w:left="420" w:hanging="412"/>
        <w:jc w:val="left"/>
        <w:rPr>
          <w:b/>
          <w:sz w:val="24"/>
        </w:rPr>
      </w:pPr>
      <w:r w:rsidRPr="007C2FDA">
        <w:rPr>
          <w:i/>
          <w:sz w:val="24"/>
        </w:rPr>
        <w:t xml:space="preserve">n </w:t>
      </w:r>
      <w:r w:rsidRPr="007C2FDA">
        <w:rPr>
          <w:sz w:val="24"/>
        </w:rPr>
        <w:t>= 2;</w:t>
      </w:r>
      <w:r w:rsidRPr="007C2FDA">
        <w:rPr>
          <w:i/>
          <w:sz w:val="24"/>
        </w:rPr>
        <w:t xml:space="preserve"> m </w:t>
      </w:r>
      <w:r w:rsidRPr="007C2FDA">
        <w:rPr>
          <w:sz w:val="24"/>
        </w:rPr>
        <w:t>= 4;</w:t>
      </w:r>
      <w:r w:rsidRPr="007C2FDA">
        <w:rPr>
          <w:i/>
          <w:sz w:val="24"/>
        </w:rPr>
        <w:t xml:space="preserve"> λ </w:t>
      </w:r>
      <w:r w:rsidRPr="007C2FDA">
        <w:rPr>
          <w:sz w:val="24"/>
        </w:rPr>
        <w:t>= 6;</w:t>
      </w:r>
      <w:r w:rsidRPr="007C2FDA">
        <w:rPr>
          <w:i/>
          <w:sz w:val="24"/>
        </w:rPr>
        <w:t xml:space="preserve"> t</w:t>
      </w:r>
      <w:r w:rsidRPr="007C2FDA">
        <w:rPr>
          <w:sz w:val="24"/>
          <w:vertAlign w:val="subscript"/>
        </w:rPr>
        <w:t>об</w:t>
      </w:r>
      <w:r w:rsidRPr="007C2FDA">
        <w:rPr>
          <w:i/>
          <w:sz w:val="24"/>
        </w:rPr>
        <w:t xml:space="preserve"> </w:t>
      </w:r>
      <w:r w:rsidRPr="007C2FDA">
        <w:rPr>
          <w:sz w:val="24"/>
        </w:rPr>
        <w:t>= 15.</w:t>
      </w:r>
      <w:r w:rsidRPr="007C2FDA">
        <w:rPr>
          <w:i/>
          <w:sz w:val="24"/>
        </w:rPr>
        <w:t xml:space="preserve"> </w:t>
      </w:r>
      <w:r w:rsidRPr="007C2FDA">
        <w:rPr>
          <w:sz w:val="24"/>
        </w:rPr>
        <w:t>Определить:</w:t>
      </w:r>
    </w:p>
    <w:p w14:paraId="0C0BF709" w14:textId="77777777" w:rsidR="001505E5" w:rsidRPr="007C2FDA" w:rsidRDefault="001505E5" w:rsidP="001505E5">
      <w:pPr>
        <w:spacing w:line="41" w:lineRule="exact"/>
        <w:rPr>
          <w:b/>
          <w:sz w:val="24"/>
        </w:rPr>
      </w:pPr>
    </w:p>
    <w:p w14:paraId="4210C7AC" w14:textId="77777777" w:rsidR="001505E5" w:rsidRPr="007C2FDA" w:rsidRDefault="001505E5" w:rsidP="001505E5">
      <w:pPr>
        <w:spacing w:line="0" w:lineRule="atLeast"/>
        <w:rPr>
          <w:sz w:val="24"/>
        </w:rPr>
      </w:pPr>
      <w:r w:rsidRPr="007C2FDA">
        <w:rPr>
          <w:sz w:val="24"/>
        </w:rPr>
        <w:t>а) среднее число свободных каналов;</w:t>
      </w:r>
    </w:p>
    <w:p w14:paraId="18C8DC31" w14:textId="77777777" w:rsidR="001505E5" w:rsidRPr="007C2FDA" w:rsidRDefault="001505E5" w:rsidP="001505E5">
      <w:pPr>
        <w:spacing w:line="0" w:lineRule="atLeast"/>
        <w:rPr>
          <w:sz w:val="24"/>
        </w:rPr>
      </w:pPr>
      <w:r w:rsidRPr="007C2FDA">
        <w:rPr>
          <w:sz w:val="24"/>
        </w:rPr>
        <w:t>б) вероятность того, что заявка будет принята в СМО;</w:t>
      </w:r>
    </w:p>
    <w:p w14:paraId="6CB3FAF2" w14:textId="77777777" w:rsidR="001505E5" w:rsidRPr="007C2FDA" w:rsidRDefault="001505E5" w:rsidP="001505E5">
      <w:pPr>
        <w:spacing w:line="245" w:lineRule="auto"/>
        <w:rPr>
          <w:sz w:val="24"/>
        </w:rPr>
      </w:pPr>
      <w:r w:rsidRPr="007C2FDA">
        <w:rPr>
          <w:sz w:val="24"/>
        </w:rPr>
        <w:t>в) вероятность того, что заявка, поступившая в СМО, встанет в очередь на обслуживание.</w:t>
      </w:r>
    </w:p>
    <w:p w14:paraId="4FAF0A21" w14:textId="77777777" w:rsidR="001505E5" w:rsidRPr="007C2FDA" w:rsidRDefault="001505E5" w:rsidP="001505E5">
      <w:pPr>
        <w:spacing w:line="304" w:lineRule="exact"/>
        <w:rPr>
          <w:sz w:val="24"/>
        </w:rPr>
      </w:pPr>
    </w:p>
    <w:p w14:paraId="09246357" w14:textId="77777777" w:rsidR="001505E5" w:rsidRPr="007C2FDA" w:rsidRDefault="001505E5" w:rsidP="001505E5">
      <w:pPr>
        <w:spacing w:line="0" w:lineRule="atLeast"/>
        <w:rPr>
          <w:sz w:val="24"/>
        </w:rPr>
      </w:pPr>
      <w:r w:rsidRPr="007C2FDA">
        <w:rPr>
          <w:b/>
          <w:sz w:val="24"/>
        </w:rPr>
        <w:t>68</w:t>
      </w:r>
      <w:r w:rsidRPr="007C2FDA">
        <w:rPr>
          <w:sz w:val="24"/>
        </w:rPr>
        <w:t>.</w:t>
      </w:r>
      <w:r w:rsidRPr="007C2FDA">
        <w:rPr>
          <w:b/>
          <w:sz w:val="24"/>
        </w:rPr>
        <w:t xml:space="preserve"> </w:t>
      </w:r>
      <w:r w:rsidRPr="007C2FDA">
        <w:rPr>
          <w:i/>
          <w:sz w:val="24"/>
        </w:rPr>
        <w:t>n</w:t>
      </w:r>
      <w:r w:rsidRPr="007C2FDA">
        <w:rPr>
          <w:b/>
          <w:sz w:val="24"/>
        </w:rPr>
        <w:t xml:space="preserve"> </w:t>
      </w:r>
      <w:r w:rsidRPr="007C2FDA">
        <w:rPr>
          <w:sz w:val="24"/>
        </w:rPr>
        <w:t>= 4;</w:t>
      </w:r>
      <w:r w:rsidRPr="007C2FDA">
        <w:rPr>
          <w:b/>
          <w:sz w:val="24"/>
        </w:rPr>
        <w:t xml:space="preserve"> </w:t>
      </w:r>
      <w:r w:rsidRPr="007C2FDA">
        <w:rPr>
          <w:i/>
          <w:sz w:val="24"/>
        </w:rPr>
        <w:t>m</w:t>
      </w:r>
      <w:r w:rsidRPr="007C2FDA">
        <w:rPr>
          <w:b/>
          <w:sz w:val="24"/>
        </w:rPr>
        <w:t xml:space="preserve"> </w:t>
      </w:r>
      <w:r w:rsidRPr="007C2FDA">
        <w:rPr>
          <w:sz w:val="24"/>
        </w:rPr>
        <w:t>= 3;</w:t>
      </w:r>
      <w:r w:rsidRPr="007C2FDA">
        <w:rPr>
          <w:b/>
          <w:sz w:val="24"/>
        </w:rPr>
        <w:t xml:space="preserve"> </w:t>
      </w:r>
      <w:r w:rsidRPr="007C2FDA">
        <w:rPr>
          <w:i/>
          <w:sz w:val="24"/>
        </w:rPr>
        <w:t>λ</w:t>
      </w:r>
      <w:r w:rsidRPr="007C2FDA">
        <w:rPr>
          <w:b/>
          <w:sz w:val="24"/>
        </w:rPr>
        <w:t xml:space="preserve"> </w:t>
      </w:r>
      <w:r w:rsidRPr="007C2FDA">
        <w:rPr>
          <w:sz w:val="24"/>
        </w:rPr>
        <w:t>= 5;</w:t>
      </w:r>
      <w:r w:rsidRPr="007C2FDA">
        <w:rPr>
          <w:b/>
          <w:sz w:val="24"/>
        </w:rPr>
        <w:t xml:space="preserve"> </w:t>
      </w:r>
      <w:r w:rsidRPr="007C2FDA">
        <w:rPr>
          <w:i/>
          <w:sz w:val="24"/>
        </w:rPr>
        <w:t>t</w:t>
      </w:r>
      <w:r w:rsidRPr="007C2FDA">
        <w:rPr>
          <w:sz w:val="24"/>
          <w:vertAlign w:val="subscript"/>
        </w:rPr>
        <w:t>об</w:t>
      </w:r>
      <w:r w:rsidRPr="007C2FDA">
        <w:rPr>
          <w:b/>
          <w:sz w:val="24"/>
        </w:rPr>
        <w:t xml:space="preserve"> </w:t>
      </w:r>
      <w:r w:rsidRPr="007C2FDA">
        <w:rPr>
          <w:sz w:val="24"/>
        </w:rPr>
        <w:t>= 30.</w:t>
      </w:r>
      <w:r w:rsidRPr="007C2FDA">
        <w:rPr>
          <w:b/>
          <w:sz w:val="24"/>
        </w:rPr>
        <w:t xml:space="preserve"> </w:t>
      </w:r>
      <w:r w:rsidRPr="007C2FDA">
        <w:rPr>
          <w:sz w:val="24"/>
        </w:rPr>
        <w:t>Определить:</w:t>
      </w:r>
    </w:p>
    <w:p w14:paraId="5403C1CB" w14:textId="77777777" w:rsidR="001505E5" w:rsidRPr="007C2FDA" w:rsidRDefault="001505E5" w:rsidP="001505E5">
      <w:pPr>
        <w:spacing w:line="41" w:lineRule="exact"/>
        <w:rPr>
          <w:sz w:val="24"/>
        </w:rPr>
      </w:pPr>
    </w:p>
    <w:p w14:paraId="2F2E63A3" w14:textId="77777777" w:rsidR="001505E5" w:rsidRPr="007C2FDA" w:rsidRDefault="001505E5" w:rsidP="001505E5">
      <w:pPr>
        <w:spacing w:line="0" w:lineRule="atLeast"/>
        <w:rPr>
          <w:sz w:val="24"/>
        </w:rPr>
      </w:pPr>
      <w:r w:rsidRPr="007C2FDA">
        <w:rPr>
          <w:sz w:val="24"/>
        </w:rPr>
        <w:t>а) среднее число заявок, находящихся в СМО;</w:t>
      </w:r>
    </w:p>
    <w:p w14:paraId="21B1245B" w14:textId="77777777" w:rsidR="001505E5" w:rsidRPr="007C2FDA" w:rsidRDefault="001505E5" w:rsidP="001505E5">
      <w:pPr>
        <w:spacing w:line="0" w:lineRule="atLeast"/>
        <w:rPr>
          <w:sz w:val="24"/>
        </w:rPr>
      </w:pPr>
      <w:r w:rsidRPr="007C2FDA">
        <w:rPr>
          <w:sz w:val="24"/>
        </w:rPr>
        <w:t>б) вероятность того, что заявка сразу же будет принята к обслуживанию;</w:t>
      </w:r>
    </w:p>
    <w:p w14:paraId="23CC7D1E" w14:textId="77777777" w:rsidR="001505E5" w:rsidRPr="007C2FDA" w:rsidRDefault="001505E5" w:rsidP="001505E5">
      <w:pPr>
        <w:spacing w:line="0" w:lineRule="atLeast"/>
        <w:rPr>
          <w:sz w:val="24"/>
        </w:rPr>
      </w:pPr>
      <w:r w:rsidRPr="007C2FDA">
        <w:rPr>
          <w:sz w:val="24"/>
        </w:rPr>
        <w:t>в) вероятность того, что не более 2-х каналов будет занято обслуживанием заявок.</w:t>
      </w:r>
    </w:p>
    <w:p w14:paraId="76E8BB5E" w14:textId="77777777" w:rsidR="001505E5" w:rsidRPr="007C2FDA" w:rsidRDefault="001505E5" w:rsidP="001505E5">
      <w:pPr>
        <w:spacing w:line="189" w:lineRule="exact"/>
        <w:rPr>
          <w:sz w:val="24"/>
        </w:rPr>
      </w:pPr>
    </w:p>
    <w:p w14:paraId="5968EC53" w14:textId="77777777" w:rsidR="001505E5" w:rsidRPr="007C2FDA" w:rsidRDefault="001505E5" w:rsidP="00105547">
      <w:pPr>
        <w:numPr>
          <w:ilvl w:val="0"/>
          <w:numId w:val="48"/>
        </w:numPr>
        <w:tabs>
          <w:tab w:val="left" w:pos="420"/>
        </w:tabs>
        <w:suppressAutoHyphens w:val="0"/>
        <w:spacing w:line="0" w:lineRule="atLeast"/>
        <w:ind w:left="420" w:hanging="412"/>
        <w:jc w:val="left"/>
        <w:rPr>
          <w:b/>
          <w:sz w:val="24"/>
        </w:rPr>
      </w:pPr>
      <w:r w:rsidRPr="007C2FDA">
        <w:rPr>
          <w:i/>
          <w:sz w:val="24"/>
        </w:rPr>
        <w:t xml:space="preserve">n </w:t>
      </w:r>
      <w:r w:rsidRPr="007C2FDA">
        <w:rPr>
          <w:sz w:val="24"/>
        </w:rPr>
        <w:t>= 4;</w:t>
      </w:r>
      <w:r w:rsidRPr="007C2FDA">
        <w:rPr>
          <w:i/>
          <w:sz w:val="24"/>
        </w:rPr>
        <w:t xml:space="preserve"> m</w:t>
      </w:r>
      <w:r w:rsidRPr="007C2FDA">
        <w:rPr>
          <w:sz w:val="24"/>
        </w:rPr>
        <w:t>= 3;</w:t>
      </w:r>
      <w:r w:rsidRPr="007C2FDA">
        <w:rPr>
          <w:i/>
          <w:sz w:val="24"/>
        </w:rPr>
        <w:t xml:space="preserve"> λ </w:t>
      </w:r>
      <w:r w:rsidRPr="007C2FDA">
        <w:rPr>
          <w:sz w:val="24"/>
        </w:rPr>
        <w:t>= 9;</w:t>
      </w:r>
      <w:r w:rsidRPr="007C2FDA">
        <w:rPr>
          <w:i/>
          <w:sz w:val="24"/>
        </w:rPr>
        <w:t xml:space="preserve"> t</w:t>
      </w:r>
      <w:r w:rsidRPr="007C2FDA">
        <w:rPr>
          <w:sz w:val="24"/>
          <w:vertAlign w:val="subscript"/>
        </w:rPr>
        <w:t>об</w:t>
      </w:r>
      <w:r w:rsidRPr="007C2FDA">
        <w:rPr>
          <w:i/>
          <w:sz w:val="24"/>
        </w:rPr>
        <w:t xml:space="preserve"> </w:t>
      </w:r>
      <w:r w:rsidRPr="007C2FDA">
        <w:rPr>
          <w:sz w:val="24"/>
        </w:rPr>
        <w:t>= 20.</w:t>
      </w:r>
      <w:r w:rsidRPr="007C2FDA">
        <w:rPr>
          <w:i/>
          <w:sz w:val="24"/>
        </w:rPr>
        <w:t xml:space="preserve"> </w:t>
      </w:r>
      <w:r w:rsidRPr="007C2FDA">
        <w:rPr>
          <w:sz w:val="24"/>
        </w:rPr>
        <w:t>Определить:</w:t>
      </w:r>
    </w:p>
    <w:p w14:paraId="293F0AA3" w14:textId="77777777" w:rsidR="001505E5" w:rsidRPr="007C2FDA" w:rsidRDefault="001505E5" w:rsidP="001505E5">
      <w:pPr>
        <w:spacing w:line="40" w:lineRule="exact"/>
        <w:rPr>
          <w:b/>
          <w:sz w:val="24"/>
        </w:rPr>
      </w:pPr>
    </w:p>
    <w:p w14:paraId="7287EAED" w14:textId="77777777" w:rsidR="001505E5" w:rsidRPr="007C2FDA" w:rsidRDefault="001505E5" w:rsidP="001505E5">
      <w:pPr>
        <w:spacing w:line="0" w:lineRule="atLeast"/>
        <w:rPr>
          <w:sz w:val="24"/>
        </w:rPr>
      </w:pPr>
      <w:r w:rsidRPr="007C2FDA">
        <w:rPr>
          <w:sz w:val="24"/>
        </w:rPr>
        <w:t>а) абсолютную пропускную способность;</w:t>
      </w:r>
    </w:p>
    <w:p w14:paraId="634C6C86" w14:textId="77777777" w:rsidR="001505E5" w:rsidRPr="007C2FDA" w:rsidRDefault="001505E5" w:rsidP="001505E5">
      <w:pPr>
        <w:spacing w:line="250" w:lineRule="auto"/>
        <w:ind w:right="5420"/>
        <w:rPr>
          <w:sz w:val="24"/>
        </w:rPr>
      </w:pPr>
      <w:r w:rsidRPr="007C2FDA">
        <w:rPr>
          <w:sz w:val="24"/>
        </w:rPr>
        <w:t>б) среднее время пребывания заявки в СМО; в) среднее число заявок в очереди.</w:t>
      </w:r>
    </w:p>
    <w:p w14:paraId="05EC3636" w14:textId="77777777" w:rsidR="001505E5" w:rsidRPr="007C2FDA" w:rsidRDefault="001505E5" w:rsidP="001505E5">
      <w:pPr>
        <w:spacing w:line="200" w:lineRule="exact"/>
        <w:rPr>
          <w:b/>
          <w:sz w:val="24"/>
        </w:rPr>
      </w:pPr>
    </w:p>
    <w:p w14:paraId="51E86DD0" w14:textId="77777777" w:rsidR="001505E5" w:rsidRPr="007C2FDA" w:rsidRDefault="001505E5" w:rsidP="001505E5">
      <w:pPr>
        <w:spacing w:line="285" w:lineRule="exact"/>
        <w:rPr>
          <w:b/>
          <w:sz w:val="24"/>
        </w:rPr>
      </w:pPr>
    </w:p>
    <w:p w14:paraId="5CC9A73E" w14:textId="77777777" w:rsidR="001505E5" w:rsidRPr="007C2FDA" w:rsidRDefault="001505E5" w:rsidP="00105547">
      <w:pPr>
        <w:numPr>
          <w:ilvl w:val="0"/>
          <w:numId w:val="48"/>
        </w:numPr>
        <w:tabs>
          <w:tab w:val="left" w:pos="420"/>
        </w:tabs>
        <w:suppressAutoHyphens w:val="0"/>
        <w:spacing w:line="0" w:lineRule="atLeast"/>
        <w:ind w:left="420" w:hanging="412"/>
        <w:jc w:val="left"/>
        <w:rPr>
          <w:b/>
          <w:sz w:val="24"/>
        </w:rPr>
      </w:pPr>
      <w:r w:rsidRPr="007C2FDA">
        <w:rPr>
          <w:sz w:val="24"/>
        </w:rPr>
        <w:t>n = 3; m= 4; λ = 6; t</w:t>
      </w:r>
      <w:r w:rsidRPr="007C2FDA">
        <w:rPr>
          <w:sz w:val="24"/>
          <w:vertAlign w:val="subscript"/>
        </w:rPr>
        <w:t>об</w:t>
      </w:r>
      <w:r w:rsidRPr="007C2FDA">
        <w:rPr>
          <w:sz w:val="24"/>
        </w:rPr>
        <w:t xml:space="preserve"> = 15. Определить:</w:t>
      </w:r>
    </w:p>
    <w:p w14:paraId="3F21D7D4" w14:textId="77777777" w:rsidR="001505E5" w:rsidRPr="007C2FDA" w:rsidRDefault="001505E5" w:rsidP="001505E5">
      <w:pPr>
        <w:spacing w:line="41" w:lineRule="exact"/>
        <w:rPr>
          <w:sz w:val="24"/>
        </w:rPr>
      </w:pPr>
    </w:p>
    <w:p w14:paraId="1061C5D9" w14:textId="77777777" w:rsidR="001505E5" w:rsidRPr="007C2FDA" w:rsidRDefault="001505E5" w:rsidP="001505E5">
      <w:pPr>
        <w:spacing w:line="244" w:lineRule="auto"/>
        <w:ind w:right="4760"/>
        <w:rPr>
          <w:sz w:val="24"/>
        </w:rPr>
      </w:pPr>
      <w:r w:rsidRPr="007C2FDA">
        <w:rPr>
          <w:sz w:val="24"/>
        </w:rPr>
        <w:t>а) относительную пропускную способность СМО; б) среднее время ожидания заявки в очереди; в) среднее число занятых каналов.</w:t>
      </w:r>
    </w:p>
    <w:p w14:paraId="11EFC38B" w14:textId="77777777" w:rsidR="001505E5" w:rsidRPr="007C2FDA" w:rsidRDefault="001505E5" w:rsidP="001505E5">
      <w:pPr>
        <w:spacing w:line="244" w:lineRule="auto"/>
        <w:ind w:right="4760"/>
        <w:rPr>
          <w:sz w:val="24"/>
        </w:rPr>
        <w:sectPr w:rsidR="001505E5" w:rsidRPr="007C2FDA">
          <w:pgSz w:w="11900" w:h="16840"/>
          <w:pgMar w:top="442" w:right="564" w:bottom="175" w:left="560" w:header="0" w:footer="0" w:gutter="0"/>
          <w:cols w:space="0" w:equalWidth="0">
            <w:col w:w="10780"/>
          </w:cols>
          <w:docGrid w:linePitch="360"/>
        </w:sectPr>
      </w:pPr>
    </w:p>
    <w:p w14:paraId="362D5754" w14:textId="77777777" w:rsidR="001505E5" w:rsidRPr="007C2FDA" w:rsidRDefault="001505E5" w:rsidP="001505E5">
      <w:pPr>
        <w:spacing w:line="200" w:lineRule="exact"/>
        <w:rPr>
          <w:sz w:val="24"/>
        </w:rPr>
      </w:pPr>
    </w:p>
    <w:p w14:paraId="047C1553" w14:textId="77777777" w:rsidR="001505E5" w:rsidRPr="007C2FDA" w:rsidRDefault="001505E5" w:rsidP="001505E5">
      <w:pPr>
        <w:spacing w:line="222" w:lineRule="exact"/>
        <w:rPr>
          <w:sz w:val="24"/>
        </w:rPr>
      </w:pPr>
    </w:p>
    <w:p w14:paraId="274AC288" w14:textId="77777777" w:rsidR="001505E5" w:rsidRPr="007C2FDA" w:rsidRDefault="001505E5" w:rsidP="001505E5">
      <w:pPr>
        <w:spacing w:line="0" w:lineRule="atLeast"/>
        <w:ind w:right="-19"/>
        <w:jc w:val="center"/>
        <w:rPr>
          <w:sz w:val="24"/>
        </w:rPr>
        <w:sectPr w:rsidR="001505E5" w:rsidRPr="007C2FDA">
          <w:type w:val="continuous"/>
          <w:pgSz w:w="11900" w:h="16840"/>
          <w:pgMar w:top="442" w:right="564" w:bottom="175" w:left="560" w:header="0" w:footer="0" w:gutter="0"/>
          <w:cols w:space="0" w:equalWidth="0">
            <w:col w:w="10780"/>
          </w:cols>
          <w:docGrid w:linePitch="360"/>
        </w:sectPr>
      </w:pPr>
    </w:p>
    <w:p w14:paraId="7A15A9C7" w14:textId="77777777" w:rsidR="001505E5" w:rsidRPr="007C2FDA" w:rsidRDefault="001505E5" w:rsidP="001505E5">
      <w:pPr>
        <w:spacing w:line="222" w:lineRule="auto"/>
        <w:rPr>
          <w:sz w:val="24"/>
        </w:rPr>
      </w:pPr>
      <w:bookmarkStart w:id="36" w:name="page36"/>
      <w:bookmarkEnd w:id="36"/>
      <w:r w:rsidRPr="007C2FDA">
        <w:rPr>
          <w:b/>
          <w:sz w:val="24"/>
        </w:rPr>
        <w:lastRenderedPageBreak/>
        <w:t xml:space="preserve">71–80. </w:t>
      </w:r>
      <w:r w:rsidRPr="007C2FDA">
        <w:rPr>
          <w:sz w:val="24"/>
        </w:rPr>
        <w:t>Рассматривается</w:t>
      </w:r>
      <w:r w:rsidRPr="007C2FDA">
        <w:rPr>
          <w:b/>
          <w:sz w:val="24"/>
        </w:rPr>
        <w:t xml:space="preserve"> </w:t>
      </w:r>
      <w:r w:rsidRPr="007C2FDA">
        <w:rPr>
          <w:sz w:val="24"/>
        </w:rPr>
        <w:t>n-канальная система массового обслуживания</w:t>
      </w:r>
      <w:r w:rsidRPr="007C2FDA">
        <w:rPr>
          <w:b/>
          <w:sz w:val="24"/>
        </w:rPr>
        <w:t xml:space="preserve"> </w:t>
      </w:r>
      <w:r w:rsidRPr="007C2FDA">
        <w:rPr>
          <w:sz w:val="24"/>
        </w:rPr>
        <w:t>(СМО)</w:t>
      </w:r>
      <w:r w:rsidRPr="007C2FDA">
        <w:rPr>
          <w:b/>
          <w:sz w:val="24"/>
        </w:rPr>
        <w:t xml:space="preserve"> </w:t>
      </w:r>
      <w:r w:rsidRPr="007C2FDA">
        <w:rPr>
          <w:sz w:val="24"/>
        </w:rPr>
        <w:t>без</w:t>
      </w:r>
      <w:r w:rsidRPr="007C2FDA">
        <w:rPr>
          <w:b/>
          <w:sz w:val="24"/>
        </w:rPr>
        <w:t xml:space="preserve"> </w:t>
      </w:r>
      <w:r w:rsidRPr="007C2FDA">
        <w:rPr>
          <w:sz w:val="24"/>
        </w:rPr>
        <w:t xml:space="preserve">ограничения на длину очереди, но с ограничением на время ожидания. Заявка ожидает обслуживания в среднем </w:t>
      </w:r>
      <w:r w:rsidRPr="007C2FDA">
        <w:rPr>
          <w:i/>
          <w:sz w:val="24"/>
        </w:rPr>
        <w:t>t</w:t>
      </w:r>
      <w:r w:rsidRPr="007C2FDA">
        <w:rPr>
          <w:sz w:val="24"/>
          <w:vertAlign w:val="subscript"/>
        </w:rPr>
        <w:t>ож</w:t>
      </w:r>
      <w:r w:rsidRPr="007C2FDA">
        <w:rPr>
          <w:sz w:val="24"/>
        </w:rPr>
        <w:t xml:space="preserve"> [мин], а затем покидает СМО. Поток заявок, поступающих в СМО, простейший с интенсивностью </w:t>
      </w:r>
      <w:r w:rsidRPr="007C2FDA">
        <w:rPr>
          <w:i/>
          <w:sz w:val="24"/>
        </w:rPr>
        <w:t>λ</w:t>
      </w:r>
      <w:r w:rsidRPr="007C2FDA">
        <w:rPr>
          <w:sz w:val="24"/>
        </w:rPr>
        <w:t xml:space="preserve"> [1/час], среднее время обслуживания заявки равно </w:t>
      </w:r>
      <w:r w:rsidRPr="007C2FDA">
        <w:rPr>
          <w:i/>
          <w:sz w:val="24"/>
        </w:rPr>
        <w:t>t</w:t>
      </w:r>
      <w:r w:rsidRPr="007C2FDA">
        <w:rPr>
          <w:sz w:val="24"/>
          <w:vertAlign w:val="subscript"/>
        </w:rPr>
        <w:t>об</w:t>
      </w:r>
      <w:r w:rsidRPr="007C2FDA">
        <w:rPr>
          <w:sz w:val="24"/>
        </w:rPr>
        <w:t xml:space="preserve"> [мин].</w:t>
      </w:r>
    </w:p>
    <w:p w14:paraId="2C1F3759" w14:textId="77777777" w:rsidR="001505E5" w:rsidRPr="007C2FDA" w:rsidRDefault="001505E5" w:rsidP="001505E5">
      <w:pPr>
        <w:spacing w:line="174" w:lineRule="exact"/>
        <w:rPr>
          <w:sz w:val="24"/>
        </w:rPr>
      </w:pPr>
    </w:p>
    <w:p w14:paraId="449B1524" w14:textId="77777777" w:rsidR="001505E5" w:rsidRPr="007C2FDA" w:rsidRDefault="001505E5" w:rsidP="00105547">
      <w:pPr>
        <w:numPr>
          <w:ilvl w:val="0"/>
          <w:numId w:val="49"/>
        </w:numPr>
        <w:tabs>
          <w:tab w:val="left" w:pos="420"/>
        </w:tabs>
        <w:suppressAutoHyphens w:val="0"/>
        <w:spacing w:line="0" w:lineRule="atLeast"/>
        <w:ind w:left="420" w:hanging="412"/>
        <w:jc w:val="left"/>
        <w:rPr>
          <w:b/>
          <w:sz w:val="24"/>
        </w:rPr>
      </w:pPr>
      <w:r w:rsidRPr="007C2FDA">
        <w:rPr>
          <w:i/>
          <w:sz w:val="24"/>
        </w:rPr>
        <w:t xml:space="preserve">n </w:t>
      </w:r>
      <w:r w:rsidRPr="007C2FDA">
        <w:rPr>
          <w:sz w:val="24"/>
        </w:rPr>
        <w:t>= 4;</w:t>
      </w:r>
      <w:r w:rsidRPr="007C2FDA">
        <w:rPr>
          <w:i/>
          <w:sz w:val="24"/>
        </w:rPr>
        <w:t xml:space="preserve"> λ </w:t>
      </w:r>
      <w:r w:rsidRPr="007C2FDA">
        <w:rPr>
          <w:sz w:val="24"/>
        </w:rPr>
        <w:t>= 8;</w:t>
      </w:r>
      <w:r w:rsidRPr="007C2FDA">
        <w:rPr>
          <w:i/>
          <w:sz w:val="24"/>
        </w:rPr>
        <w:t xml:space="preserve"> t</w:t>
      </w:r>
      <w:r w:rsidRPr="007C2FDA">
        <w:rPr>
          <w:sz w:val="24"/>
          <w:vertAlign w:val="subscript"/>
        </w:rPr>
        <w:t>об</w:t>
      </w:r>
      <w:r w:rsidRPr="007C2FDA">
        <w:rPr>
          <w:i/>
          <w:sz w:val="24"/>
        </w:rPr>
        <w:t xml:space="preserve"> </w:t>
      </w:r>
      <w:r w:rsidRPr="007C2FDA">
        <w:rPr>
          <w:sz w:val="24"/>
        </w:rPr>
        <w:t>= 15;</w:t>
      </w:r>
      <w:r w:rsidRPr="007C2FDA">
        <w:rPr>
          <w:i/>
          <w:sz w:val="24"/>
        </w:rPr>
        <w:t xml:space="preserve"> t</w:t>
      </w:r>
      <w:r w:rsidRPr="007C2FDA">
        <w:rPr>
          <w:sz w:val="24"/>
          <w:vertAlign w:val="subscript"/>
        </w:rPr>
        <w:t>ож</w:t>
      </w:r>
      <w:r w:rsidRPr="007C2FDA">
        <w:rPr>
          <w:i/>
          <w:sz w:val="24"/>
        </w:rPr>
        <w:t xml:space="preserve"> </w:t>
      </w:r>
      <w:r w:rsidRPr="007C2FDA">
        <w:rPr>
          <w:sz w:val="24"/>
        </w:rPr>
        <w:t>= 5.</w:t>
      </w:r>
      <w:r w:rsidRPr="007C2FDA">
        <w:rPr>
          <w:i/>
          <w:sz w:val="24"/>
        </w:rPr>
        <w:t xml:space="preserve"> </w:t>
      </w:r>
      <w:r w:rsidRPr="007C2FDA">
        <w:rPr>
          <w:sz w:val="24"/>
        </w:rPr>
        <w:t>Определить:</w:t>
      </w:r>
    </w:p>
    <w:p w14:paraId="0C86EEAE" w14:textId="77777777" w:rsidR="001505E5" w:rsidRPr="007C2FDA" w:rsidRDefault="001505E5" w:rsidP="001505E5">
      <w:pPr>
        <w:spacing w:line="42" w:lineRule="exact"/>
        <w:rPr>
          <w:sz w:val="24"/>
        </w:rPr>
      </w:pPr>
    </w:p>
    <w:p w14:paraId="2F7F5291" w14:textId="77777777" w:rsidR="001505E5" w:rsidRPr="007C2FDA" w:rsidRDefault="001505E5" w:rsidP="001505E5">
      <w:pPr>
        <w:spacing w:line="239" w:lineRule="auto"/>
        <w:ind w:right="5100"/>
        <w:rPr>
          <w:sz w:val="24"/>
        </w:rPr>
      </w:pPr>
      <w:r w:rsidRPr="007C2FDA">
        <w:rPr>
          <w:sz w:val="24"/>
        </w:rPr>
        <w:t>а) абсолютную пропускную способность СМО; б) среднее число заявок в очереди;</w:t>
      </w:r>
    </w:p>
    <w:p w14:paraId="428F57D9" w14:textId="77777777" w:rsidR="001505E5" w:rsidRPr="007C2FDA" w:rsidRDefault="001505E5" w:rsidP="001505E5">
      <w:pPr>
        <w:spacing w:line="2" w:lineRule="exact"/>
        <w:rPr>
          <w:sz w:val="24"/>
        </w:rPr>
      </w:pPr>
    </w:p>
    <w:p w14:paraId="1029EB23" w14:textId="77777777" w:rsidR="001505E5" w:rsidRPr="007C2FDA" w:rsidRDefault="001505E5" w:rsidP="001505E5">
      <w:pPr>
        <w:spacing w:line="0" w:lineRule="atLeast"/>
        <w:rPr>
          <w:sz w:val="24"/>
        </w:rPr>
      </w:pPr>
      <w:r w:rsidRPr="007C2FDA">
        <w:rPr>
          <w:sz w:val="24"/>
        </w:rPr>
        <w:t>в) вероятность того, что в очереди будут находиться не более 2-х заявок.</w:t>
      </w:r>
    </w:p>
    <w:p w14:paraId="332E663F" w14:textId="77777777" w:rsidR="001505E5" w:rsidRPr="007C2FDA" w:rsidRDefault="001505E5" w:rsidP="001505E5">
      <w:pPr>
        <w:spacing w:line="189" w:lineRule="exact"/>
        <w:rPr>
          <w:sz w:val="24"/>
        </w:rPr>
      </w:pPr>
    </w:p>
    <w:p w14:paraId="16155223" w14:textId="77777777" w:rsidR="001505E5" w:rsidRPr="007C2FDA" w:rsidRDefault="001505E5" w:rsidP="00105547">
      <w:pPr>
        <w:numPr>
          <w:ilvl w:val="0"/>
          <w:numId w:val="50"/>
        </w:numPr>
        <w:tabs>
          <w:tab w:val="left" w:pos="420"/>
        </w:tabs>
        <w:suppressAutoHyphens w:val="0"/>
        <w:spacing w:line="0" w:lineRule="atLeast"/>
        <w:ind w:left="420" w:hanging="412"/>
        <w:jc w:val="left"/>
        <w:rPr>
          <w:b/>
          <w:sz w:val="24"/>
        </w:rPr>
      </w:pPr>
      <w:r w:rsidRPr="007C2FDA">
        <w:rPr>
          <w:i/>
          <w:sz w:val="24"/>
        </w:rPr>
        <w:t xml:space="preserve">n </w:t>
      </w:r>
      <w:r w:rsidRPr="007C2FDA">
        <w:rPr>
          <w:sz w:val="24"/>
        </w:rPr>
        <w:t>= 3;</w:t>
      </w:r>
      <w:r w:rsidRPr="007C2FDA">
        <w:rPr>
          <w:i/>
          <w:sz w:val="24"/>
        </w:rPr>
        <w:t xml:space="preserve"> λ </w:t>
      </w:r>
      <w:r w:rsidRPr="007C2FDA">
        <w:rPr>
          <w:sz w:val="24"/>
        </w:rPr>
        <w:t>= 6;</w:t>
      </w:r>
      <w:r w:rsidRPr="007C2FDA">
        <w:rPr>
          <w:i/>
          <w:sz w:val="24"/>
        </w:rPr>
        <w:t xml:space="preserve"> t</w:t>
      </w:r>
      <w:r w:rsidRPr="007C2FDA">
        <w:rPr>
          <w:sz w:val="24"/>
          <w:vertAlign w:val="subscript"/>
        </w:rPr>
        <w:t>об</w:t>
      </w:r>
      <w:r w:rsidRPr="007C2FDA">
        <w:rPr>
          <w:i/>
          <w:sz w:val="24"/>
        </w:rPr>
        <w:t xml:space="preserve"> </w:t>
      </w:r>
      <w:r w:rsidRPr="007C2FDA">
        <w:rPr>
          <w:sz w:val="24"/>
        </w:rPr>
        <w:t>= 30;</w:t>
      </w:r>
      <w:r w:rsidRPr="007C2FDA">
        <w:rPr>
          <w:i/>
          <w:sz w:val="24"/>
        </w:rPr>
        <w:t xml:space="preserve"> t</w:t>
      </w:r>
      <w:r w:rsidRPr="007C2FDA">
        <w:rPr>
          <w:sz w:val="24"/>
          <w:vertAlign w:val="subscript"/>
        </w:rPr>
        <w:t>ож</w:t>
      </w:r>
      <w:r w:rsidRPr="007C2FDA">
        <w:rPr>
          <w:i/>
          <w:sz w:val="24"/>
        </w:rPr>
        <w:t xml:space="preserve"> </w:t>
      </w:r>
      <w:r w:rsidRPr="007C2FDA">
        <w:rPr>
          <w:sz w:val="24"/>
        </w:rPr>
        <w:t>= 15.</w:t>
      </w:r>
      <w:r w:rsidRPr="007C2FDA">
        <w:rPr>
          <w:i/>
          <w:sz w:val="24"/>
        </w:rPr>
        <w:t xml:space="preserve"> </w:t>
      </w:r>
      <w:r w:rsidRPr="007C2FDA">
        <w:rPr>
          <w:sz w:val="24"/>
        </w:rPr>
        <w:t>Определить:</w:t>
      </w:r>
    </w:p>
    <w:p w14:paraId="4AFCB49F" w14:textId="77777777" w:rsidR="001505E5" w:rsidRPr="007C2FDA" w:rsidRDefault="001505E5" w:rsidP="001505E5">
      <w:pPr>
        <w:spacing w:line="41" w:lineRule="exact"/>
        <w:rPr>
          <w:sz w:val="24"/>
        </w:rPr>
      </w:pPr>
    </w:p>
    <w:p w14:paraId="5BAA2288" w14:textId="77777777" w:rsidR="001505E5" w:rsidRPr="007C2FDA" w:rsidRDefault="001505E5" w:rsidP="001505E5">
      <w:pPr>
        <w:spacing w:line="0" w:lineRule="atLeast"/>
        <w:rPr>
          <w:sz w:val="24"/>
        </w:rPr>
      </w:pPr>
      <w:r w:rsidRPr="007C2FDA">
        <w:rPr>
          <w:sz w:val="24"/>
        </w:rPr>
        <w:t>а) среднее число заявок, находящихся под обслуживанием;</w:t>
      </w:r>
    </w:p>
    <w:p w14:paraId="28FBB564" w14:textId="77777777" w:rsidR="001505E5" w:rsidRPr="007C2FDA" w:rsidRDefault="001505E5" w:rsidP="001505E5">
      <w:pPr>
        <w:spacing w:line="0" w:lineRule="atLeast"/>
        <w:rPr>
          <w:sz w:val="24"/>
        </w:rPr>
      </w:pPr>
      <w:r w:rsidRPr="007C2FDA">
        <w:rPr>
          <w:sz w:val="24"/>
        </w:rPr>
        <w:t>б) вероятность того, что заявка уйдет из очереди не обслуженной;</w:t>
      </w:r>
    </w:p>
    <w:p w14:paraId="5B6A8C14" w14:textId="77777777" w:rsidR="001505E5" w:rsidRPr="007C2FDA" w:rsidRDefault="001505E5" w:rsidP="001505E5">
      <w:pPr>
        <w:spacing w:line="0" w:lineRule="atLeast"/>
        <w:rPr>
          <w:sz w:val="24"/>
        </w:rPr>
      </w:pPr>
      <w:r w:rsidRPr="007C2FDA">
        <w:rPr>
          <w:sz w:val="24"/>
        </w:rPr>
        <w:t>в) вероятность того, что менее 3-х заявок будут находиться в очереди на обслуживание.</w:t>
      </w:r>
    </w:p>
    <w:p w14:paraId="218CB16F" w14:textId="77777777" w:rsidR="001505E5" w:rsidRPr="007C2FDA" w:rsidRDefault="001505E5" w:rsidP="001505E5">
      <w:pPr>
        <w:spacing w:line="188" w:lineRule="exact"/>
        <w:rPr>
          <w:sz w:val="24"/>
        </w:rPr>
      </w:pPr>
    </w:p>
    <w:p w14:paraId="2D7FC4D2" w14:textId="77777777" w:rsidR="001505E5" w:rsidRPr="007C2FDA" w:rsidRDefault="001505E5" w:rsidP="00105547">
      <w:pPr>
        <w:numPr>
          <w:ilvl w:val="0"/>
          <w:numId w:val="51"/>
        </w:numPr>
        <w:tabs>
          <w:tab w:val="left" w:pos="420"/>
        </w:tabs>
        <w:suppressAutoHyphens w:val="0"/>
        <w:spacing w:line="0" w:lineRule="atLeast"/>
        <w:ind w:left="420" w:hanging="412"/>
        <w:jc w:val="left"/>
        <w:rPr>
          <w:b/>
          <w:sz w:val="24"/>
        </w:rPr>
      </w:pPr>
      <w:r w:rsidRPr="007C2FDA">
        <w:rPr>
          <w:i/>
          <w:sz w:val="24"/>
        </w:rPr>
        <w:t xml:space="preserve">n </w:t>
      </w:r>
      <w:r w:rsidRPr="007C2FDA">
        <w:rPr>
          <w:sz w:val="24"/>
        </w:rPr>
        <w:t>= 4;</w:t>
      </w:r>
      <w:r w:rsidRPr="007C2FDA">
        <w:rPr>
          <w:i/>
          <w:sz w:val="24"/>
        </w:rPr>
        <w:t xml:space="preserve"> λ </w:t>
      </w:r>
      <w:r w:rsidRPr="007C2FDA">
        <w:rPr>
          <w:sz w:val="24"/>
        </w:rPr>
        <w:t>= 9;</w:t>
      </w:r>
      <w:r w:rsidRPr="007C2FDA">
        <w:rPr>
          <w:i/>
          <w:sz w:val="24"/>
        </w:rPr>
        <w:t xml:space="preserve"> t</w:t>
      </w:r>
      <w:r w:rsidRPr="007C2FDA">
        <w:rPr>
          <w:sz w:val="24"/>
          <w:vertAlign w:val="subscript"/>
        </w:rPr>
        <w:t>об</w:t>
      </w:r>
      <w:r w:rsidRPr="007C2FDA">
        <w:rPr>
          <w:i/>
          <w:sz w:val="24"/>
        </w:rPr>
        <w:t xml:space="preserve"> </w:t>
      </w:r>
      <w:r w:rsidRPr="007C2FDA">
        <w:rPr>
          <w:sz w:val="24"/>
        </w:rPr>
        <w:t>= 20;</w:t>
      </w:r>
      <w:r w:rsidRPr="007C2FDA">
        <w:rPr>
          <w:i/>
          <w:sz w:val="24"/>
        </w:rPr>
        <w:t xml:space="preserve"> t</w:t>
      </w:r>
      <w:r w:rsidRPr="007C2FDA">
        <w:rPr>
          <w:sz w:val="24"/>
          <w:vertAlign w:val="subscript"/>
        </w:rPr>
        <w:t>ож</w:t>
      </w:r>
      <w:r w:rsidRPr="007C2FDA">
        <w:rPr>
          <w:i/>
          <w:sz w:val="24"/>
        </w:rPr>
        <w:t xml:space="preserve"> </w:t>
      </w:r>
      <w:r w:rsidRPr="007C2FDA">
        <w:rPr>
          <w:sz w:val="24"/>
        </w:rPr>
        <w:t>= 10.</w:t>
      </w:r>
      <w:r w:rsidRPr="007C2FDA">
        <w:rPr>
          <w:i/>
          <w:sz w:val="24"/>
        </w:rPr>
        <w:t xml:space="preserve"> </w:t>
      </w:r>
      <w:r w:rsidRPr="007C2FDA">
        <w:rPr>
          <w:sz w:val="24"/>
        </w:rPr>
        <w:t>Определить:</w:t>
      </w:r>
    </w:p>
    <w:p w14:paraId="19AE696F" w14:textId="77777777" w:rsidR="001505E5" w:rsidRPr="007C2FDA" w:rsidRDefault="001505E5" w:rsidP="001505E5">
      <w:pPr>
        <w:spacing w:line="42" w:lineRule="exact"/>
        <w:rPr>
          <w:sz w:val="24"/>
        </w:rPr>
      </w:pPr>
    </w:p>
    <w:p w14:paraId="530F8331" w14:textId="77777777" w:rsidR="001505E5" w:rsidRPr="007C2FDA" w:rsidRDefault="001505E5" w:rsidP="001505E5">
      <w:pPr>
        <w:spacing w:line="244" w:lineRule="auto"/>
        <w:ind w:right="4920"/>
        <w:rPr>
          <w:sz w:val="24"/>
        </w:rPr>
      </w:pPr>
      <w:r w:rsidRPr="007C2FDA">
        <w:rPr>
          <w:sz w:val="24"/>
        </w:rPr>
        <w:t>а) вероятность того, что заявка будет обслужена; б) среднее время пребывания заявки в СМО; в) среднее число свободных каналов.</w:t>
      </w:r>
    </w:p>
    <w:p w14:paraId="1528CDAA" w14:textId="77777777" w:rsidR="001505E5" w:rsidRPr="007C2FDA" w:rsidRDefault="001505E5" w:rsidP="001505E5">
      <w:pPr>
        <w:spacing w:line="173" w:lineRule="exact"/>
        <w:rPr>
          <w:sz w:val="24"/>
        </w:rPr>
      </w:pPr>
    </w:p>
    <w:p w14:paraId="5966A495" w14:textId="77777777" w:rsidR="001505E5" w:rsidRPr="007C2FDA" w:rsidRDefault="001505E5" w:rsidP="00105547">
      <w:pPr>
        <w:numPr>
          <w:ilvl w:val="0"/>
          <w:numId w:val="52"/>
        </w:numPr>
        <w:tabs>
          <w:tab w:val="left" w:pos="420"/>
        </w:tabs>
        <w:suppressAutoHyphens w:val="0"/>
        <w:spacing w:line="0" w:lineRule="atLeast"/>
        <w:ind w:left="420" w:hanging="412"/>
        <w:jc w:val="left"/>
        <w:rPr>
          <w:b/>
          <w:sz w:val="24"/>
        </w:rPr>
      </w:pPr>
      <w:r w:rsidRPr="007C2FDA">
        <w:rPr>
          <w:i/>
          <w:sz w:val="24"/>
        </w:rPr>
        <w:t xml:space="preserve">n </w:t>
      </w:r>
      <w:r w:rsidRPr="007C2FDA">
        <w:rPr>
          <w:sz w:val="24"/>
        </w:rPr>
        <w:t>= 3;</w:t>
      </w:r>
      <w:r w:rsidRPr="007C2FDA">
        <w:rPr>
          <w:i/>
          <w:sz w:val="24"/>
        </w:rPr>
        <w:t xml:space="preserve"> λ </w:t>
      </w:r>
      <w:r w:rsidRPr="007C2FDA">
        <w:rPr>
          <w:sz w:val="24"/>
        </w:rPr>
        <w:t>= 10;</w:t>
      </w:r>
      <w:r w:rsidRPr="007C2FDA">
        <w:rPr>
          <w:i/>
          <w:sz w:val="24"/>
        </w:rPr>
        <w:t xml:space="preserve"> t</w:t>
      </w:r>
      <w:r w:rsidRPr="007C2FDA">
        <w:rPr>
          <w:sz w:val="24"/>
          <w:vertAlign w:val="subscript"/>
        </w:rPr>
        <w:t>об</w:t>
      </w:r>
      <w:r w:rsidRPr="007C2FDA">
        <w:rPr>
          <w:i/>
          <w:sz w:val="24"/>
        </w:rPr>
        <w:t xml:space="preserve"> </w:t>
      </w:r>
      <w:r w:rsidRPr="007C2FDA">
        <w:rPr>
          <w:sz w:val="24"/>
        </w:rPr>
        <w:t>= 15;</w:t>
      </w:r>
      <w:r w:rsidRPr="007C2FDA">
        <w:rPr>
          <w:i/>
          <w:sz w:val="24"/>
        </w:rPr>
        <w:t xml:space="preserve"> t</w:t>
      </w:r>
      <w:r w:rsidRPr="007C2FDA">
        <w:rPr>
          <w:sz w:val="24"/>
          <w:vertAlign w:val="subscript"/>
        </w:rPr>
        <w:t>ож</w:t>
      </w:r>
      <w:r w:rsidRPr="007C2FDA">
        <w:rPr>
          <w:i/>
          <w:sz w:val="24"/>
        </w:rPr>
        <w:t xml:space="preserve"> </w:t>
      </w:r>
      <w:r w:rsidRPr="007C2FDA">
        <w:rPr>
          <w:sz w:val="24"/>
        </w:rPr>
        <w:t>= 12.</w:t>
      </w:r>
      <w:r w:rsidRPr="007C2FDA">
        <w:rPr>
          <w:i/>
          <w:sz w:val="24"/>
        </w:rPr>
        <w:t xml:space="preserve"> </w:t>
      </w:r>
      <w:r w:rsidRPr="007C2FDA">
        <w:rPr>
          <w:sz w:val="24"/>
        </w:rPr>
        <w:t>Определить:</w:t>
      </w:r>
    </w:p>
    <w:p w14:paraId="51C4E050" w14:textId="77777777" w:rsidR="001505E5" w:rsidRPr="007C2FDA" w:rsidRDefault="001505E5" w:rsidP="001505E5">
      <w:pPr>
        <w:spacing w:line="40" w:lineRule="exact"/>
        <w:rPr>
          <w:b/>
          <w:sz w:val="24"/>
        </w:rPr>
      </w:pPr>
    </w:p>
    <w:p w14:paraId="08DE4464" w14:textId="77777777" w:rsidR="001505E5" w:rsidRPr="007C2FDA" w:rsidRDefault="001505E5" w:rsidP="001505E5">
      <w:pPr>
        <w:spacing w:line="0" w:lineRule="atLeast"/>
        <w:rPr>
          <w:sz w:val="24"/>
        </w:rPr>
      </w:pPr>
      <w:r w:rsidRPr="007C2FDA">
        <w:rPr>
          <w:sz w:val="24"/>
        </w:rPr>
        <w:t>а) среднее число заявок, находящихся в СМО;</w:t>
      </w:r>
    </w:p>
    <w:p w14:paraId="51F2764F" w14:textId="77777777" w:rsidR="001505E5" w:rsidRPr="007C2FDA" w:rsidRDefault="001505E5" w:rsidP="001505E5">
      <w:pPr>
        <w:spacing w:line="249" w:lineRule="auto"/>
        <w:ind w:right="2040"/>
        <w:rPr>
          <w:sz w:val="24"/>
        </w:rPr>
      </w:pPr>
      <w:r w:rsidRPr="007C2FDA">
        <w:rPr>
          <w:sz w:val="24"/>
        </w:rPr>
        <w:t>б) вероятность того, что заявка сразу же будет принята к обслуживанию; в) среднее время простоя канала.</w:t>
      </w:r>
    </w:p>
    <w:p w14:paraId="5DB1A790" w14:textId="77777777" w:rsidR="001505E5" w:rsidRPr="007C2FDA" w:rsidRDefault="001505E5" w:rsidP="001505E5">
      <w:pPr>
        <w:spacing w:line="164" w:lineRule="exact"/>
        <w:rPr>
          <w:b/>
          <w:sz w:val="24"/>
        </w:rPr>
      </w:pPr>
    </w:p>
    <w:p w14:paraId="03762A9D" w14:textId="77777777" w:rsidR="001505E5" w:rsidRPr="007C2FDA" w:rsidRDefault="001505E5" w:rsidP="00105547">
      <w:pPr>
        <w:numPr>
          <w:ilvl w:val="0"/>
          <w:numId w:val="52"/>
        </w:numPr>
        <w:tabs>
          <w:tab w:val="left" w:pos="420"/>
        </w:tabs>
        <w:suppressAutoHyphens w:val="0"/>
        <w:spacing w:line="0" w:lineRule="atLeast"/>
        <w:ind w:left="420" w:hanging="412"/>
        <w:jc w:val="left"/>
        <w:rPr>
          <w:b/>
          <w:sz w:val="24"/>
        </w:rPr>
      </w:pPr>
      <w:r w:rsidRPr="007C2FDA">
        <w:rPr>
          <w:i/>
          <w:sz w:val="24"/>
        </w:rPr>
        <w:t xml:space="preserve">n </w:t>
      </w:r>
      <w:r w:rsidRPr="007C2FDA">
        <w:rPr>
          <w:sz w:val="24"/>
        </w:rPr>
        <w:t>= 3;</w:t>
      </w:r>
      <w:r w:rsidRPr="007C2FDA">
        <w:rPr>
          <w:i/>
          <w:sz w:val="24"/>
        </w:rPr>
        <w:t xml:space="preserve"> λ </w:t>
      </w:r>
      <w:r w:rsidRPr="007C2FDA">
        <w:rPr>
          <w:sz w:val="24"/>
        </w:rPr>
        <w:t>= 8;</w:t>
      </w:r>
      <w:r w:rsidRPr="007C2FDA">
        <w:rPr>
          <w:i/>
          <w:sz w:val="24"/>
        </w:rPr>
        <w:t xml:space="preserve"> t</w:t>
      </w:r>
      <w:r w:rsidRPr="007C2FDA">
        <w:rPr>
          <w:sz w:val="24"/>
          <w:vertAlign w:val="subscript"/>
        </w:rPr>
        <w:t>об</w:t>
      </w:r>
      <w:r w:rsidRPr="007C2FDA">
        <w:rPr>
          <w:i/>
          <w:sz w:val="24"/>
        </w:rPr>
        <w:t xml:space="preserve"> </w:t>
      </w:r>
      <w:r w:rsidRPr="007C2FDA">
        <w:rPr>
          <w:sz w:val="24"/>
        </w:rPr>
        <w:t>= 30;</w:t>
      </w:r>
      <w:r w:rsidRPr="007C2FDA">
        <w:rPr>
          <w:i/>
          <w:sz w:val="24"/>
        </w:rPr>
        <w:t xml:space="preserve"> t</w:t>
      </w:r>
      <w:r w:rsidRPr="007C2FDA">
        <w:rPr>
          <w:sz w:val="24"/>
          <w:vertAlign w:val="subscript"/>
        </w:rPr>
        <w:t>ож</w:t>
      </w:r>
      <w:r w:rsidRPr="007C2FDA">
        <w:rPr>
          <w:i/>
          <w:sz w:val="24"/>
        </w:rPr>
        <w:t xml:space="preserve"> </w:t>
      </w:r>
      <w:r w:rsidRPr="007C2FDA">
        <w:rPr>
          <w:sz w:val="24"/>
        </w:rPr>
        <w:t>= 10.</w:t>
      </w:r>
      <w:r w:rsidRPr="007C2FDA">
        <w:rPr>
          <w:i/>
          <w:sz w:val="24"/>
        </w:rPr>
        <w:t xml:space="preserve"> </w:t>
      </w:r>
      <w:r w:rsidRPr="007C2FDA">
        <w:rPr>
          <w:sz w:val="24"/>
        </w:rPr>
        <w:t>Определить:</w:t>
      </w:r>
    </w:p>
    <w:p w14:paraId="674D80B4" w14:textId="77777777" w:rsidR="001505E5" w:rsidRPr="007C2FDA" w:rsidRDefault="001505E5" w:rsidP="001505E5">
      <w:pPr>
        <w:spacing w:line="40" w:lineRule="exact"/>
        <w:rPr>
          <w:sz w:val="24"/>
        </w:rPr>
      </w:pPr>
    </w:p>
    <w:p w14:paraId="234F7806" w14:textId="77777777" w:rsidR="001505E5" w:rsidRPr="007C2FDA" w:rsidRDefault="001505E5" w:rsidP="001505E5">
      <w:pPr>
        <w:spacing w:line="0" w:lineRule="atLeast"/>
        <w:rPr>
          <w:sz w:val="24"/>
        </w:rPr>
      </w:pPr>
      <w:r w:rsidRPr="007C2FDA">
        <w:rPr>
          <w:sz w:val="24"/>
        </w:rPr>
        <w:t>а) среднее число заявок в очереди;</w:t>
      </w:r>
    </w:p>
    <w:p w14:paraId="3ABC309B" w14:textId="77777777" w:rsidR="001505E5" w:rsidRPr="007C2FDA" w:rsidRDefault="001505E5" w:rsidP="001505E5">
      <w:pPr>
        <w:spacing w:line="250" w:lineRule="auto"/>
        <w:ind w:right="5080"/>
        <w:rPr>
          <w:sz w:val="24"/>
        </w:rPr>
      </w:pPr>
      <w:r w:rsidRPr="007C2FDA">
        <w:rPr>
          <w:sz w:val="24"/>
        </w:rPr>
        <w:t>б) абсолютную пропускную способность СМО; в) среднее время пребывания заявки в СМО.</w:t>
      </w:r>
    </w:p>
    <w:p w14:paraId="60A18D83" w14:textId="77777777" w:rsidR="001505E5" w:rsidRPr="007C2FDA" w:rsidRDefault="001505E5" w:rsidP="001505E5">
      <w:pPr>
        <w:spacing w:line="162" w:lineRule="exact"/>
        <w:rPr>
          <w:sz w:val="24"/>
        </w:rPr>
      </w:pPr>
    </w:p>
    <w:p w14:paraId="30BEC750" w14:textId="77777777" w:rsidR="001505E5" w:rsidRPr="007C2FDA" w:rsidRDefault="001505E5" w:rsidP="00105547">
      <w:pPr>
        <w:numPr>
          <w:ilvl w:val="0"/>
          <w:numId w:val="53"/>
        </w:numPr>
        <w:tabs>
          <w:tab w:val="left" w:pos="420"/>
        </w:tabs>
        <w:suppressAutoHyphens w:val="0"/>
        <w:spacing w:line="0" w:lineRule="atLeast"/>
        <w:ind w:left="420" w:hanging="412"/>
        <w:jc w:val="left"/>
        <w:rPr>
          <w:b/>
          <w:sz w:val="24"/>
        </w:rPr>
      </w:pPr>
      <w:r w:rsidRPr="007C2FDA">
        <w:rPr>
          <w:i/>
          <w:sz w:val="24"/>
        </w:rPr>
        <w:t xml:space="preserve">n </w:t>
      </w:r>
      <w:r w:rsidRPr="007C2FDA">
        <w:rPr>
          <w:sz w:val="24"/>
        </w:rPr>
        <w:t>= 4;</w:t>
      </w:r>
      <w:r w:rsidRPr="007C2FDA">
        <w:rPr>
          <w:i/>
          <w:sz w:val="24"/>
        </w:rPr>
        <w:t xml:space="preserve"> λ </w:t>
      </w:r>
      <w:r w:rsidRPr="007C2FDA">
        <w:rPr>
          <w:sz w:val="24"/>
        </w:rPr>
        <w:t>= 10;</w:t>
      </w:r>
      <w:r w:rsidRPr="007C2FDA">
        <w:rPr>
          <w:i/>
          <w:sz w:val="24"/>
        </w:rPr>
        <w:t xml:space="preserve"> t</w:t>
      </w:r>
      <w:r w:rsidRPr="007C2FDA">
        <w:rPr>
          <w:sz w:val="24"/>
          <w:vertAlign w:val="subscript"/>
        </w:rPr>
        <w:t>об</w:t>
      </w:r>
      <w:r w:rsidRPr="007C2FDA">
        <w:rPr>
          <w:i/>
          <w:sz w:val="24"/>
        </w:rPr>
        <w:t xml:space="preserve"> </w:t>
      </w:r>
      <w:r w:rsidRPr="007C2FDA">
        <w:rPr>
          <w:sz w:val="24"/>
        </w:rPr>
        <w:t>= 15;</w:t>
      </w:r>
      <w:r w:rsidRPr="007C2FDA">
        <w:rPr>
          <w:i/>
          <w:sz w:val="24"/>
        </w:rPr>
        <w:t xml:space="preserve"> t</w:t>
      </w:r>
      <w:r w:rsidRPr="007C2FDA">
        <w:rPr>
          <w:sz w:val="24"/>
          <w:vertAlign w:val="subscript"/>
        </w:rPr>
        <w:t>ож</w:t>
      </w:r>
      <w:r w:rsidRPr="007C2FDA">
        <w:rPr>
          <w:i/>
          <w:sz w:val="24"/>
        </w:rPr>
        <w:t xml:space="preserve"> </w:t>
      </w:r>
      <w:r w:rsidRPr="007C2FDA">
        <w:rPr>
          <w:sz w:val="24"/>
        </w:rPr>
        <w:t>= 6.</w:t>
      </w:r>
      <w:r w:rsidRPr="007C2FDA">
        <w:rPr>
          <w:i/>
          <w:sz w:val="24"/>
        </w:rPr>
        <w:t xml:space="preserve"> </w:t>
      </w:r>
      <w:r w:rsidRPr="007C2FDA">
        <w:rPr>
          <w:sz w:val="24"/>
        </w:rPr>
        <w:t>Определить:</w:t>
      </w:r>
    </w:p>
    <w:p w14:paraId="21F1110B" w14:textId="77777777" w:rsidR="001505E5" w:rsidRPr="007C2FDA" w:rsidRDefault="001505E5" w:rsidP="001505E5">
      <w:pPr>
        <w:spacing w:line="40" w:lineRule="exact"/>
        <w:rPr>
          <w:b/>
          <w:sz w:val="24"/>
        </w:rPr>
      </w:pPr>
    </w:p>
    <w:p w14:paraId="3827A9B0" w14:textId="77777777" w:rsidR="001505E5" w:rsidRPr="007C2FDA" w:rsidRDefault="001505E5" w:rsidP="001505E5">
      <w:pPr>
        <w:spacing w:line="0" w:lineRule="atLeast"/>
        <w:rPr>
          <w:sz w:val="24"/>
        </w:rPr>
      </w:pPr>
      <w:r w:rsidRPr="007C2FDA">
        <w:rPr>
          <w:sz w:val="24"/>
        </w:rPr>
        <w:t>а) среднее число занятых каналов;</w:t>
      </w:r>
    </w:p>
    <w:p w14:paraId="64A5A4D8" w14:textId="77777777" w:rsidR="001505E5" w:rsidRPr="007C2FDA" w:rsidRDefault="001505E5" w:rsidP="001505E5">
      <w:pPr>
        <w:spacing w:line="249" w:lineRule="auto"/>
        <w:ind w:right="4740"/>
        <w:rPr>
          <w:sz w:val="24"/>
        </w:rPr>
      </w:pPr>
      <w:r w:rsidRPr="007C2FDA">
        <w:rPr>
          <w:sz w:val="24"/>
        </w:rPr>
        <w:t>б) относительную пропускную способность СМО; в) среднее время ожидания заявки в очереди.</w:t>
      </w:r>
    </w:p>
    <w:p w14:paraId="41B1DF7D" w14:textId="77777777" w:rsidR="001505E5" w:rsidRPr="007C2FDA" w:rsidRDefault="001505E5" w:rsidP="001505E5">
      <w:pPr>
        <w:spacing w:line="164" w:lineRule="exact"/>
        <w:rPr>
          <w:b/>
          <w:sz w:val="24"/>
        </w:rPr>
      </w:pPr>
    </w:p>
    <w:p w14:paraId="5FD7A343" w14:textId="77777777" w:rsidR="001505E5" w:rsidRPr="007C2FDA" w:rsidRDefault="001505E5" w:rsidP="00105547">
      <w:pPr>
        <w:numPr>
          <w:ilvl w:val="0"/>
          <w:numId w:val="53"/>
        </w:numPr>
        <w:tabs>
          <w:tab w:val="left" w:pos="420"/>
        </w:tabs>
        <w:suppressAutoHyphens w:val="0"/>
        <w:spacing w:line="0" w:lineRule="atLeast"/>
        <w:ind w:left="420" w:hanging="412"/>
        <w:jc w:val="left"/>
        <w:rPr>
          <w:b/>
          <w:sz w:val="24"/>
        </w:rPr>
      </w:pPr>
      <w:r w:rsidRPr="007C2FDA">
        <w:rPr>
          <w:i/>
          <w:sz w:val="24"/>
        </w:rPr>
        <w:t xml:space="preserve">n </w:t>
      </w:r>
      <w:r w:rsidRPr="007C2FDA">
        <w:rPr>
          <w:sz w:val="24"/>
        </w:rPr>
        <w:t>= 3;</w:t>
      </w:r>
      <w:r w:rsidRPr="007C2FDA">
        <w:rPr>
          <w:i/>
          <w:sz w:val="24"/>
        </w:rPr>
        <w:t xml:space="preserve"> λ </w:t>
      </w:r>
      <w:r w:rsidRPr="007C2FDA">
        <w:rPr>
          <w:sz w:val="24"/>
        </w:rPr>
        <w:t>= 6;</w:t>
      </w:r>
      <w:r w:rsidRPr="007C2FDA">
        <w:rPr>
          <w:i/>
          <w:sz w:val="24"/>
        </w:rPr>
        <w:t xml:space="preserve"> t</w:t>
      </w:r>
      <w:r w:rsidRPr="007C2FDA">
        <w:rPr>
          <w:sz w:val="24"/>
          <w:vertAlign w:val="subscript"/>
        </w:rPr>
        <w:t>об</w:t>
      </w:r>
      <w:r w:rsidRPr="007C2FDA">
        <w:rPr>
          <w:i/>
          <w:sz w:val="24"/>
        </w:rPr>
        <w:t xml:space="preserve"> </w:t>
      </w:r>
      <w:r w:rsidRPr="007C2FDA">
        <w:rPr>
          <w:sz w:val="24"/>
        </w:rPr>
        <w:t>= 20;</w:t>
      </w:r>
      <w:r w:rsidRPr="007C2FDA">
        <w:rPr>
          <w:i/>
          <w:sz w:val="24"/>
        </w:rPr>
        <w:t xml:space="preserve"> t</w:t>
      </w:r>
      <w:r w:rsidRPr="007C2FDA">
        <w:rPr>
          <w:sz w:val="24"/>
          <w:vertAlign w:val="subscript"/>
        </w:rPr>
        <w:t>ож</w:t>
      </w:r>
      <w:r w:rsidRPr="007C2FDA">
        <w:rPr>
          <w:i/>
          <w:sz w:val="24"/>
        </w:rPr>
        <w:t xml:space="preserve"> </w:t>
      </w:r>
      <w:r w:rsidRPr="007C2FDA">
        <w:rPr>
          <w:sz w:val="24"/>
        </w:rPr>
        <w:t>= 12.</w:t>
      </w:r>
      <w:r w:rsidRPr="007C2FDA">
        <w:rPr>
          <w:i/>
          <w:sz w:val="24"/>
        </w:rPr>
        <w:t xml:space="preserve"> </w:t>
      </w:r>
      <w:r w:rsidRPr="007C2FDA">
        <w:rPr>
          <w:sz w:val="24"/>
        </w:rPr>
        <w:t>Определить:</w:t>
      </w:r>
    </w:p>
    <w:p w14:paraId="6E9F2DE9" w14:textId="77777777" w:rsidR="001505E5" w:rsidRPr="007C2FDA" w:rsidRDefault="001505E5" w:rsidP="001505E5">
      <w:pPr>
        <w:spacing w:line="41" w:lineRule="exact"/>
        <w:rPr>
          <w:sz w:val="24"/>
        </w:rPr>
      </w:pPr>
    </w:p>
    <w:p w14:paraId="6BB1250D" w14:textId="77777777" w:rsidR="001505E5" w:rsidRPr="007C2FDA" w:rsidRDefault="001505E5" w:rsidP="001505E5">
      <w:pPr>
        <w:spacing w:line="245" w:lineRule="auto"/>
        <w:ind w:right="2060"/>
        <w:rPr>
          <w:sz w:val="24"/>
        </w:rPr>
      </w:pPr>
      <w:r w:rsidRPr="007C2FDA">
        <w:rPr>
          <w:sz w:val="24"/>
        </w:rPr>
        <w:t>а) вероятность того, что заявка сразу же будет принята к обслуживанию; б) среднее число заявок, находящихся под обслуживанием; в) вероятность того, что в СМО будет не более 4-х заявок.</w:t>
      </w:r>
    </w:p>
    <w:p w14:paraId="05E742A9" w14:textId="77777777" w:rsidR="001505E5" w:rsidRPr="007C2FDA" w:rsidRDefault="001505E5" w:rsidP="001505E5">
      <w:pPr>
        <w:spacing w:line="200" w:lineRule="exact"/>
        <w:rPr>
          <w:sz w:val="24"/>
        </w:rPr>
      </w:pPr>
    </w:p>
    <w:p w14:paraId="13F50645" w14:textId="77777777" w:rsidR="001505E5" w:rsidRPr="007C2FDA" w:rsidRDefault="001505E5" w:rsidP="001505E5">
      <w:pPr>
        <w:spacing w:line="291" w:lineRule="exact"/>
        <w:rPr>
          <w:sz w:val="24"/>
        </w:rPr>
      </w:pPr>
    </w:p>
    <w:p w14:paraId="39FE335F" w14:textId="77777777" w:rsidR="001505E5" w:rsidRPr="007C2FDA" w:rsidRDefault="001505E5" w:rsidP="00105547">
      <w:pPr>
        <w:numPr>
          <w:ilvl w:val="0"/>
          <w:numId w:val="54"/>
        </w:numPr>
        <w:tabs>
          <w:tab w:val="left" w:pos="420"/>
        </w:tabs>
        <w:suppressAutoHyphens w:val="0"/>
        <w:spacing w:line="0" w:lineRule="atLeast"/>
        <w:ind w:left="420" w:hanging="412"/>
        <w:jc w:val="left"/>
        <w:rPr>
          <w:b/>
          <w:sz w:val="24"/>
        </w:rPr>
      </w:pPr>
      <w:r w:rsidRPr="007C2FDA">
        <w:rPr>
          <w:i/>
          <w:sz w:val="24"/>
        </w:rPr>
        <w:t xml:space="preserve">n </w:t>
      </w:r>
      <w:r w:rsidRPr="007C2FDA">
        <w:rPr>
          <w:sz w:val="24"/>
        </w:rPr>
        <w:t>= 4;</w:t>
      </w:r>
      <w:r w:rsidRPr="007C2FDA">
        <w:rPr>
          <w:i/>
          <w:sz w:val="24"/>
        </w:rPr>
        <w:t xml:space="preserve"> λ </w:t>
      </w:r>
      <w:r w:rsidRPr="007C2FDA">
        <w:rPr>
          <w:sz w:val="24"/>
        </w:rPr>
        <w:t>= 12;</w:t>
      </w:r>
      <w:r w:rsidRPr="007C2FDA">
        <w:rPr>
          <w:i/>
          <w:sz w:val="24"/>
        </w:rPr>
        <w:t xml:space="preserve"> t</w:t>
      </w:r>
      <w:r w:rsidRPr="007C2FDA">
        <w:rPr>
          <w:sz w:val="24"/>
          <w:vertAlign w:val="subscript"/>
        </w:rPr>
        <w:t>об</w:t>
      </w:r>
      <w:r w:rsidRPr="007C2FDA">
        <w:rPr>
          <w:i/>
          <w:sz w:val="24"/>
        </w:rPr>
        <w:t xml:space="preserve"> </w:t>
      </w:r>
      <w:r w:rsidRPr="007C2FDA">
        <w:rPr>
          <w:sz w:val="24"/>
        </w:rPr>
        <w:t>= 12;</w:t>
      </w:r>
      <w:r w:rsidRPr="007C2FDA">
        <w:rPr>
          <w:i/>
          <w:sz w:val="24"/>
        </w:rPr>
        <w:t xml:space="preserve"> t</w:t>
      </w:r>
      <w:r w:rsidRPr="007C2FDA">
        <w:rPr>
          <w:sz w:val="24"/>
          <w:vertAlign w:val="subscript"/>
        </w:rPr>
        <w:t>ож</w:t>
      </w:r>
      <w:r w:rsidRPr="007C2FDA">
        <w:rPr>
          <w:i/>
          <w:sz w:val="24"/>
        </w:rPr>
        <w:t xml:space="preserve"> </w:t>
      </w:r>
      <w:r w:rsidRPr="007C2FDA">
        <w:rPr>
          <w:sz w:val="24"/>
        </w:rPr>
        <w:t>= 6.</w:t>
      </w:r>
      <w:r w:rsidRPr="007C2FDA">
        <w:rPr>
          <w:i/>
          <w:sz w:val="24"/>
        </w:rPr>
        <w:t xml:space="preserve"> </w:t>
      </w:r>
      <w:r w:rsidRPr="007C2FDA">
        <w:rPr>
          <w:sz w:val="24"/>
        </w:rPr>
        <w:t>Определить:</w:t>
      </w:r>
    </w:p>
    <w:p w14:paraId="6805A717" w14:textId="77777777" w:rsidR="001505E5" w:rsidRPr="007C2FDA" w:rsidRDefault="001505E5" w:rsidP="001505E5">
      <w:pPr>
        <w:spacing w:line="40" w:lineRule="exact"/>
        <w:rPr>
          <w:sz w:val="24"/>
        </w:rPr>
      </w:pPr>
    </w:p>
    <w:p w14:paraId="3BE8068E" w14:textId="77777777" w:rsidR="001505E5" w:rsidRPr="007C2FDA" w:rsidRDefault="001505E5" w:rsidP="001505E5">
      <w:pPr>
        <w:spacing w:line="0" w:lineRule="atLeast"/>
        <w:rPr>
          <w:sz w:val="24"/>
        </w:rPr>
      </w:pPr>
      <w:r w:rsidRPr="007C2FDA">
        <w:rPr>
          <w:sz w:val="24"/>
        </w:rPr>
        <w:t>а) вероятность того, что заявка уйдет из СМО не обслуженной;</w:t>
      </w:r>
    </w:p>
    <w:p w14:paraId="4F505053" w14:textId="77777777" w:rsidR="001505E5" w:rsidRPr="007C2FDA" w:rsidRDefault="001505E5" w:rsidP="001505E5">
      <w:pPr>
        <w:spacing w:line="0" w:lineRule="atLeast"/>
        <w:rPr>
          <w:sz w:val="24"/>
        </w:rPr>
      </w:pPr>
      <w:r w:rsidRPr="007C2FDA">
        <w:rPr>
          <w:sz w:val="24"/>
        </w:rPr>
        <w:t>б) среднее время пребывания заявки в СМО;</w:t>
      </w:r>
    </w:p>
    <w:p w14:paraId="572658B7" w14:textId="77777777" w:rsidR="001505E5" w:rsidRPr="007C2FDA" w:rsidRDefault="001505E5" w:rsidP="001505E5">
      <w:pPr>
        <w:spacing w:line="0" w:lineRule="atLeast"/>
        <w:rPr>
          <w:sz w:val="24"/>
        </w:rPr>
      </w:pPr>
      <w:r w:rsidRPr="007C2FDA">
        <w:rPr>
          <w:sz w:val="24"/>
        </w:rPr>
        <w:t>в) среднее число каналов, не занятых обслуживанием.</w:t>
      </w:r>
    </w:p>
    <w:p w14:paraId="75265924" w14:textId="77777777" w:rsidR="001505E5" w:rsidRPr="007C2FDA" w:rsidRDefault="001505E5" w:rsidP="001505E5">
      <w:pPr>
        <w:spacing w:line="0" w:lineRule="atLeast"/>
        <w:rPr>
          <w:sz w:val="24"/>
        </w:rPr>
        <w:sectPr w:rsidR="001505E5" w:rsidRPr="007C2FDA">
          <w:pgSz w:w="11900" w:h="16840"/>
          <w:pgMar w:top="540" w:right="564" w:bottom="175" w:left="560" w:header="0" w:footer="0" w:gutter="0"/>
          <w:cols w:space="0" w:equalWidth="0">
            <w:col w:w="10780"/>
          </w:cols>
          <w:docGrid w:linePitch="360"/>
        </w:sectPr>
      </w:pPr>
    </w:p>
    <w:p w14:paraId="5B36B329" w14:textId="77777777" w:rsidR="001505E5" w:rsidRPr="007C2FDA" w:rsidRDefault="001505E5" w:rsidP="001505E5">
      <w:pPr>
        <w:spacing w:line="200" w:lineRule="exact"/>
        <w:rPr>
          <w:sz w:val="24"/>
        </w:rPr>
      </w:pPr>
    </w:p>
    <w:p w14:paraId="5C841A1D" w14:textId="77777777" w:rsidR="001505E5" w:rsidRPr="007C2FDA" w:rsidRDefault="001505E5" w:rsidP="001505E5">
      <w:pPr>
        <w:spacing w:line="239" w:lineRule="exact"/>
        <w:rPr>
          <w:sz w:val="24"/>
        </w:rPr>
      </w:pPr>
    </w:p>
    <w:p w14:paraId="52EAABCB" w14:textId="77777777" w:rsidR="001505E5" w:rsidRPr="007C2FDA" w:rsidRDefault="001505E5" w:rsidP="001505E5">
      <w:pPr>
        <w:spacing w:line="0" w:lineRule="atLeast"/>
        <w:ind w:right="-19"/>
        <w:jc w:val="center"/>
        <w:rPr>
          <w:sz w:val="24"/>
        </w:rPr>
        <w:sectPr w:rsidR="001505E5" w:rsidRPr="007C2FDA">
          <w:type w:val="continuous"/>
          <w:pgSz w:w="11900" w:h="16840"/>
          <w:pgMar w:top="540" w:right="564" w:bottom="175" w:left="560" w:header="0" w:footer="0" w:gutter="0"/>
          <w:cols w:space="0" w:equalWidth="0">
            <w:col w:w="10780"/>
          </w:cols>
          <w:docGrid w:linePitch="360"/>
        </w:sectPr>
      </w:pPr>
    </w:p>
    <w:p w14:paraId="0FCD5BBF" w14:textId="77777777" w:rsidR="001505E5" w:rsidRPr="007C2FDA" w:rsidRDefault="001505E5" w:rsidP="00105547">
      <w:pPr>
        <w:numPr>
          <w:ilvl w:val="0"/>
          <w:numId w:val="55"/>
        </w:numPr>
        <w:tabs>
          <w:tab w:val="left" w:pos="420"/>
        </w:tabs>
        <w:suppressAutoHyphens w:val="0"/>
        <w:spacing w:line="0" w:lineRule="atLeast"/>
        <w:ind w:left="420" w:hanging="412"/>
        <w:jc w:val="left"/>
        <w:rPr>
          <w:b/>
          <w:sz w:val="24"/>
        </w:rPr>
      </w:pPr>
      <w:bookmarkStart w:id="37" w:name="page37"/>
      <w:bookmarkEnd w:id="37"/>
      <w:r w:rsidRPr="007C2FDA">
        <w:rPr>
          <w:i/>
          <w:sz w:val="24"/>
        </w:rPr>
        <w:lastRenderedPageBreak/>
        <w:t xml:space="preserve">n </w:t>
      </w:r>
      <w:r w:rsidRPr="007C2FDA">
        <w:rPr>
          <w:sz w:val="24"/>
        </w:rPr>
        <w:t>= 3;</w:t>
      </w:r>
      <w:r w:rsidRPr="007C2FDA">
        <w:rPr>
          <w:i/>
          <w:sz w:val="24"/>
        </w:rPr>
        <w:t xml:space="preserve"> λ </w:t>
      </w:r>
      <w:r w:rsidRPr="007C2FDA">
        <w:rPr>
          <w:sz w:val="24"/>
        </w:rPr>
        <w:t>= 15;</w:t>
      </w:r>
      <w:r w:rsidRPr="007C2FDA">
        <w:rPr>
          <w:i/>
          <w:sz w:val="24"/>
        </w:rPr>
        <w:t xml:space="preserve"> t</w:t>
      </w:r>
      <w:r w:rsidRPr="007C2FDA">
        <w:rPr>
          <w:sz w:val="24"/>
          <w:vertAlign w:val="subscript"/>
        </w:rPr>
        <w:t>об</w:t>
      </w:r>
      <w:r w:rsidRPr="007C2FDA">
        <w:rPr>
          <w:i/>
          <w:sz w:val="24"/>
        </w:rPr>
        <w:t xml:space="preserve"> </w:t>
      </w:r>
      <w:r w:rsidRPr="007C2FDA">
        <w:rPr>
          <w:sz w:val="24"/>
        </w:rPr>
        <w:t>= 12; t</w:t>
      </w:r>
      <w:r w:rsidRPr="007C2FDA">
        <w:rPr>
          <w:sz w:val="24"/>
          <w:vertAlign w:val="subscript"/>
        </w:rPr>
        <w:t>ож</w:t>
      </w:r>
      <w:r w:rsidRPr="007C2FDA">
        <w:rPr>
          <w:i/>
          <w:sz w:val="24"/>
        </w:rPr>
        <w:t xml:space="preserve"> </w:t>
      </w:r>
      <w:r w:rsidRPr="007C2FDA">
        <w:rPr>
          <w:sz w:val="24"/>
        </w:rPr>
        <w:t>= 5.</w:t>
      </w:r>
      <w:r w:rsidRPr="007C2FDA">
        <w:rPr>
          <w:i/>
          <w:sz w:val="24"/>
        </w:rPr>
        <w:t xml:space="preserve"> </w:t>
      </w:r>
      <w:r w:rsidRPr="007C2FDA">
        <w:rPr>
          <w:sz w:val="24"/>
        </w:rPr>
        <w:t>Определить:</w:t>
      </w:r>
    </w:p>
    <w:p w14:paraId="54456F6C" w14:textId="77777777" w:rsidR="001505E5" w:rsidRPr="007C2FDA" w:rsidRDefault="001505E5" w:rsidP="001505E5">
      <w:pPr>
        <w:spacing w:line="40" w:lineRule="exact"/>
        <w:rPr>
          <w:b/>
          <w:sz w:val="24"/>
        </w:rPr>
      </w:pPr>
    </w:p>
    <w:p w14:paraId="06D0758E" w14:textId="77777777" w:rsidR="001505E5" w:rsidRPr="007C2FDA" w:rsidRDefault="001505E5" w:rsidP="001505E5">
      <w:pPr>
        <w:spacing w:line="239" w:lineRule="auto"/>
        <w:ind w:right="6800"/>
        <w:rPr>
          <w:sz w:val="24"/>
        </w:rPr>
      </w:pPr>
      <w:r w:rsidRPr="007C2FDA">
        <w:rPr>
          <w:sz w:val="24"/>
        </w:rPr>
        <w:t>а) среднее число заявок в СМО; б) среднее время простоя канала;</w:t>
      </w:r>
    </w:p>
    <w:p w14:paraId="063A6A9B" w14:textId="77777777" w:rsidR="001505E5" w:rsidRPr="007C2FDA" w:rsidRDefault="001505E5" w:rsidP="001505E5">
      <w:pPr>
        <w:spacing w:line="1" w:lineRule="exact"/>
        <w:rPr>
          <w:b/>
          <w:sz w:val="24"/>
        </w:rPr>
      </w:pPr>
    </w:p>
    <w:p w14:paraId="0A18819F" w14:textId="77777777" w:rsidR="001505E5" w:rsidRPr="007C2FDA" w:rsidRDefault="001505E5" w:rsidP="001505E5">
      <w:pPr>
        <w:spacing w:line="0" w:lineRule="atLeast"/>
        <w:rPr>
          <w:sz w:val="24"/>
        </w:rPr>
      </w:pPr>
      <w:r w:rsidRPr="007C2FDA">
        <w:rPr>
          <w:sz w:val="24"/>
        </w:rPr>
        <w:t>в) вероятность того, что будет простаивать не более одного канала.</w:t>
      </w:r>
    </w:p>
    <w:p w14:paraId="693164E9" w14:textId="77777777" w:rsidR="001505E5" w:rsidRPr="007C2FDA" w:rsidRDefault="001505E5" w:rsidP="001505E5">
      <w:pPr>
        <w:spacing w:line="189" w:lineRule="exact"/>
        <w:rPr>
          <w:b/>
          <w:sz w:val="24"/>
        </w:rPr>
      </w:pPr>
    </w:p>
    <w:p w14:paraId="26F928AB" w14:textId="77777777" w:rsidR="001505E5" w:rsidRPr="007C2FDA" w:rsidRDefault="001505E5" w:rsidP="00105547">
      <w:pPr>
        <w:numPr>
          <w:ilvl w:val="0"/>
          <w:numId w:val="55"/>
        </w:numPr>
        <w:tabs>
          <w:tab w:val="left" w:pos="420"/>
        </w:tabs>
        <w:suppressAutoHyphens w:val="0"/>
        <w:spacing w:line="0" w:lineRule="atLeast"/>
        <w:ind w:left="420" w:hanging="412"/>
        <w:jc w:val="left"/>
        <w:rPr>
          <w:b/>
          <w:sz w:val="24"/>
        </w:rPr>
      </w:pPr>
      <w:r w:rsidRPr="007C2FDA">
        <w:rPr>
          <w:i/>
          <w:sz w:val="24"/>
        </w:rPr>
        <w:t xml:space="preserve">n </w:t>
      </w:r>
      <w:r w:rsidRPr="007C2FDA">
        <w:rPr>
          <w:sz w:val="24"/>
        </w:rPr>
        <w:t>= 4;</w:t>
      </w:r>
      <w:r w:rsidRPr="007C2FDA">
        <w:rPr>
          <w:i/>
          <w:sz w:val="24"/>
        </w:rPr>
        <w:t xml:space="preserve"> λ </w:t>
      </w:r>
      <w:r w:rsidRPr="007C2FDA">
        <w:rPr>
          <w:sz w:val="24"/>
        </w:rPr>
        <w:t>= 10;</w:t>
      </w:r>
      <w:r w:rsidRPr="007C2FDA">
        <w:rPr>
          <w:i/>
          <w:sz w:val="24"/>
        </w:rPr>
        <w:t xml:space="preserve"> t</w:t>
      </w:r>
      <w:r w:rsidRPr="007C2FDA">
        <w:rPr>
          <w:sz w:val="24"/>
          <w:vertAlign w:val="subscript"/>
        </w:rPr>
        <w:t>об</w:t>
      </w:r>
      <w:r w:rsidRPr="007C2FDA">
        <w:rPr>
          <w:i/>
          <w:sz w:val="24"/>
        </w:rPr>
        <w:t xml:space="preserve"> </w:t>
      </w:r>
      <w:r w:rsidRPr="007C2FDA">
        <w:rPr>
          <w:sz w:val="24"/>
        </w:rPr>
        <w:t>= 12;</w:t>
      </w:r>
      <w:r w:rsidRPr="007C2FDA">
        <w:rPr>
          <w:i/>
          <w:sz w:val="24"/>
        </w:rPr>
        <w:t xml:space="preserve"> t</w:t>
      </w:r>
      <w:r w:rsidRPr="007C2FDA">
        <w:rPr>
          <w:sz w:val="24"/>
          <w:vertAlign w:val="subscript"/>
        </w:rPr>
        <w:t>ож</w:t>
      </w:r>
      <w:r w:rsidRPr="007C2FDA">
        <w:rPr>
          <w:i/>
          <w:sz w:val="24"/>
        </w:rPr>
        <w:t xml:space="preserve"> </w:t>
      </w:r>
      <w:r w:rsidRPr="007C2FDA">
        <w:rPr>
          <w:sz w:val="24"/>
        </w:rPr>
        <w:t>= 3.</w:t>
      </w:r>
      <w:r w:rsidRPr="007C2FDA">
        <w:rPr>
          <w:i/>
          <w:sz w:val="24"/>
        </w:rPr>
        <w:t xml:space="preserve"> </w:t>
      </w:r>
      <w:r w:rsidRPr="007C2FDA">
        <w:rPr>
          <w:sz w:val="24"/>
        </w:rPr>
        <w:t>Определить:</w:t>
      </w:r>
    </w:p>
    <w:p w14:paraId="3F9A02C9" w14:textId="77777777" w:rsidR="001505E5" w:rsidRPr="007C2FDA" w:rsidRDefault="001505E5" w:rsidP="001505E5">
      <w:pPr>
        <w:spacing w:line="41" w:lineRule="exact"/>
        <w:rPr>
          <w:sz w:val="24"/>
        </w:rPr>
      </w:pPr>
    </w:p>
    <w:p w14:paraId="1269AA9F" w14:textId="77777777" w:rsidR="001505E5" w:rsidRPr="007C2FDA" w:rsidRDefault="001505E5" w:rsidP="001505E5">
      <w:pPr>
        <w:spacing w:line="0" w:lineRule="atLeast"/>
        <w:ind w:right="4760"/>
        <w:rPr>
          <w:sz w:val="24"/>
        </w:rPr>
      </w:pPr>
      <w:r w:rsidRPr="007C2FDA">
        <w:rPr>
          <w:sz w:val="24"/>
        </w:rPr>
        <w:t>а) относительную пропускную способность СМО; б) среднее время пребывания заявки в СМО;</w:t>
      </w:r>
    </w:p>
    <w:p w14:paraId="7AC341D1" w14:textId="77777777" w:rsidR="001505E5" w:rsidRPr="007C2FDA" w:rsidRDefault="001505E5" w:rsidP="001505E5">
      <w:pPr>
        <w:spacing w:line="0" w:lineRule="atLeast"/>
        <w:rPr>
          <w:sz w:val="24"/>
        </w:rPr>
      </w:pPr>
      <w:r w:rsidRPr="007C2FDA">
        <w:rPr>
          <w:sz w:val="24"/>
        </w:rPr>
        <w:t>в) среднее число каналов, занятых обслуживанием заявок.</w:t>
      </w:r>
    </w:p>
    <w:p w14:paraId="2FC0E7A3" w14:textId="77777777" w:rsidR="001505E5" w:rsidRPr="007C2FDA" w:rsidRDefault="001505E5" w:rsidP="001505E5">
      <w:pPr>
        <w:spacing w:line="287" w:lineRule="exact"/>
        <w:rPr>
          <w:sz w:val="24"/>
        </w:rPr>
      </w:pPr>
    </w:p>
    <w:p w14:paraId="168323AC" w14:textId="77777777" w:rsidR="001505E5" w:rsidRPr="007C2FDA" w:rsidRDefault="001505E5" w:rsidP="001505E5">
      <w:pPr>
        <w:spacing w:line="231" w:lineRule="auto"/>
        <w:rPr>
          <w:sz w:val="24"/>
        </w:rPr>
      </w:pPr>
      <w:r w:rsidRPr="007C2FDA">
        <w:rPr>
          <w:b/>
          <w:sz w:val="24"/>
        </w:rPr>
        <w:t xml:space="preserve">81–90. </w:t>
      </w:r>
      <w:r w:rsidRPr="007C2FDA">
        <w:rPr>
          <w:sz w:val="24"/>
        </w:rPr>
        <w:t>Рассматривается</w:t>
      </w:r>
      <w:r w:rsidRPr="007C2FDA">
        <w:rPr>
          <w:b/>
          <w:sz w:val="24"/>
        </w:rPr>
        <w:t xml:space="preserve"> </w:t>
      </w:r>
      <w:r w:rsidRPr="007C2FDA">
        <w:rPr>
          <w:sz w:val="24"/>
        </w:rPr>
        <w:t>n-канальная система массового обслуживания</w:t>
      </w:r>
      <w:r w:rsidRPr="007C2FDA">
        <w:rPr>
          <w:b/>
          <w:sz w:val="24"/>
        </w:rPr>
        <w:t xml:space="preserve"> </w:t>
      </w:r>
      <w:r w:rsidRPr="007C2FDA">
        <w:rPr>
          <w:sz w:val="24"/>
        </w:rPr>
        <w:t>(СМО)</w:t>
      </w:r>
      <w:r w:rsidRPr="007C2FDA">
        <w:rPr>
          <w:b/>
          <w:sz w:val="24"/>
        </w:rPr>
        <w:t xml:space="preserve"> </w:t>
      </w:r>
      <w:r w:rsidRPr="007C2FDA">
        <w:rPr>
          <w:sz w:val="24"/>
        </w:rPr>
        <w:t>замкнутого</w:t>
      </w:r>
      <w:r w:rsidRPr="007C2FDA">
        <w:rPr>
          <w:b/>
          <w:sz w:val="24"/>
        </w:rPr>
        <w:t xml:space="preserve"> </w:t>
      </w:r>
      <w:r w:rsidRPr="007C2FDA">
        <w:rPr>
          <w:sz w:val="24"/>
        </w:rPr>
        <w:t xml:space="preserve">типа с </w:t>
      </w:r>
      <w:r w:rsidRPr="007C2FDA">
        <w:rPr>
          <w:i/>
          <w:sz w:val="24"/>
        </w:rPr>
        <w:t>m</w:t>
      </w:r>
      <w:r w:rsidRPr="007C2FDA">
        <w:rPr>
          <w:sz w:val="24"/>
        </w:rPr>
        <w:t xml:space="preserve"> источниками заявок. Поток заявок, поступающих в СМО, простейший с интенсивностью </w:t>
      </w:r>
      <w:r w:rsidRPr="007C2FDA">
        <w:rPr>
          <w:i/>
          <w:sz w:val="24"/>
        </w:rPr>
        <w:t>λ</w:t>
      </w:r>
      <w:r w:rsidRPr="007C2FDA">
        <w:rPr>
          <w:sz w:val="24"/>
        </w:rPr>
        <w:t xml:space="preserve"> [1/час], среднее время обслуживания заявки равно </w:t>
      </w:r>
      <w:r w:rsidRPr="007C2FDA">
        <w:rPr>
          <w:i/>
          <w:sz w:val="24"/>
        </w:rPr>
        <w:t>t</w:t>
      </w:r>
      <w:r w:rsidRPr="007C2FDA">
        <w:rPr>
          <w:sz w:val="24"/>
          <w:vertAlign w:val="subscript"/>
        </w:rPr>
        <w:t>об</w:t>
      </w:r>
      <w:r w:rsidRPr="007C2FDA">
        <w:rPr>
          <w:sz w:val="24"/>
        </w:rPr>
        <w:t xml:space="preserve"> [мин].</w:t>
      </w:r>
    </w:p>
    <w:p w14:paraId="3FFC2D97" w14:textId="77777777" w:rsidR="001505E5" w:rsidRPr="007C2FDA" w:rsidRDefault="001505E5" w:rsidP="001505E5">
      <w:pPr>
        <w:spacing w:line="172" w:lineRule="exact"/>
        <w:rPr>
          <w:sz w:val="24"/>
        </w:rPr>
      </w:pPr>
    </w:p>
    <w:p w14:paraId="486DC4DC" w14:textId="77777777" w:rsidR="001505E5" w:rsidRPr="007C2FDA" w:rsidRDefault="001505E5" w:rsidP="00105547">
      <w:pPr>
        <w:numPr>
          <w:ilvl w:val="0"/>
          <w:numId w:val="56"/>
        </w:numPr>
        <w:tabs>
          <w:tab w:val="left" w:pos="420"/>
        </w:tabs>
        <w:suppressAutoHyphens w:val="0"/>
        <w:spacing w:line="0" w:lineRule="atLeast"/>
        <w:ind w:left="420" w:hanging="412"/>
        <w:jc w:val="left"/>
        <w:rPr>
          <w:b/>
          <w:sz w:val="24"/>
        </w:rPr>
      </w:pPr>
      <w:r w:rsidRPr="007C2FDA">
        <w:rPr>
          <w:i/>
          <w:sz w:val="24"/>
        </w:rPr>
        <w:t xml:space="preserve">n </w:t>
      </w:r>
      <w:r w:rsidRPr="007C2FDA">
        <w:rPr>
          <w:sz w:val="24"/>
        </w:rPr>
        <w:t>= 2;</w:t>
      </w:r>
      <w:r w:rsidRPr="007C2FDA">
        <w:rPr>
          <w:i/>
          <w:sz w:val="24"/>
        </w:rPr>
        <w:t xml:space="preserve"> m </w:t>
      </w:r>
      <w:r w:rsidRPr="007C2FDA">
        <w:rPr>
          <w:sz w:val="24"/>
        </w:rPr>
        <w:t>= 7;</w:t>
      </w:r>
      <w:r w:rsidRPr="007C2FDA">
        <w:rPr>
          <w:i/>
          <w:sz w:val="24"/>
        </w:rPr>
        <w:t xml:space="preserve"> λ </w:t>
      </w:r>
      <w:r w:rsidRPr="007C2FDA">
        <w:rPr>
          <w:sz w:val="24"/>
        </w:rPr>
        <w:t>= 3;</w:t>
      </w:r>
      <w:r w:rsidRPr="007C2FDA">
        <w:rPr>
          <w:i/>
          <w:sz w:val="24"/>
        </w:rPr>
        <w:t xml:space="preserve"> t</w:t>
      </w:r>
      <w:r w:rsidRPr="007C2FDA">
        <w:rPr>
          <w:sz w:val="24"/>
          <w:vertAlign w:val="subscript"/>
        </w:rPr>
        <w:t>об</w:t>
      </w:r>
      <w:r w:rsidRPr="007C2FDA">
        <w:rPr>
          <w:i/>
          <w:sz w:val="24"/>
        </w:rPr>
        <w:t xml:space="preserve"> </w:t>
      </w:r>
      <w:r w:rsidRPr="007C2FDA">
        <w:rPr>
          <w:sz w:val="24"/>
        </w:rPr>
        <w:t>= 15.</w:t>
      </w:r>
      <w:r w:rsidRPr="007C2FDA">
        <w:rPr>
          <w:i/>
          <w:sz w:val="24"/>
        </w:rPr>
        <w:t xml:space="preserve"> </w:t>
      </w:r>
      <w:r w:rsidRPr="007C2FDA">
        <w:rPr>
          <w:sz w:val="24"/>
        </w:rPr>
        <w:t>Определить:</w:t>
      </w:r>
    </w:p>
    <w:p w14:paraId="3625FEF1" w14:textId="77777777" w:rsidR="001505E5" w:rsidRPr="007C2FDA" w:rsidRDefault="001505E5" w:rsidP="001505E5">
      <w:pPr>
        <w:spacing w:line="41" w:lineRule="exact"/>
        <w:rPr>
          <w:sz w:val="24"/>
        </w:rPr>
      </w:pPr>
    </w:p>
    <w:p w14:paraId="6AB24747" w14:textId="77777777" w:rsidR="001505E5" w:rsidRPr="007C2FDA" w:rsidRDefault="001505E5" w:rsidP="001505E5">
      <w:pPr>
        <w:spacing w:line="0" w:lineRule="atLeast"/>
        <w:ind w:right="3680"/>
        <w:rPr>
          <w:sz w:val="24"/>
        </w:rPr>
      </w:pPr>
      <w:r w:rsidRPr="007C2FDA">
        <w:rPr>
          <w:sz w:val="24"/>
        </w:rPr>
        <w:t>а) среднее число заявок, находящихся под обслуживанием; б) среднее время ожидания заявки в очереди;</w:t>
      </w:r>
    </w:p>
    <w:p w14:paraId="546565EE" w14:textId="77777777" w:rsidR="001505E5" w:rsidRPr="007C2FDA" w:rsidRDefault="001505E5" w:rsidP="001505E5">
      <w:pPr>
        <w:spacing w:line="249" w:lineRule="auto"/>
        <w:rPr>
          <w:sz w:val="24"/>
        </w:rPr>
      </w:pPr>
      <w:r w:rsidRPr="007C2FDA">
        <w:rPr>
          <w:sz w:val="24"/>
        </w:rPr>
        <w:t>в) вероятность того, что не менее 4-х источников будут находиться в активном состоянии.</w:t>
      </w:r>
    </w:p>
    <w:p w14:paraId="51042DF5" w14:textId="77777777" w:rsidR="001505E5" w:rsidRPr="007C2FDA" w:rsidRDefault="001505E5" w:rsidP="001505E5">
      <w:pPr>
        <w:spacing w:line="165" w:lineRule="exact"/>
        <w:rPr>
          <w:sz w:val="24"/>
        </w:rPr>
      </w:pPr>
    </w:p>
    <w:p w14:paraId="2863E952" w14:textId="77777777" w:rsidR="001505E5" w:rsidRPr="007C2FDA" w:rsidRDefault="001505E5" w:rsidP="00105547">
      <w:pPr>
        <w:numPr>
          <w:ilvl w:val="0"/>
          <w:numId w:val="57"/>
        </w:numPr>
        <w:tabs>
          <w:tab w:val="left" w:pos="420"/>
        </w:tabs>
        <w:suppressAutoHyphens w:val="0"/>
        <w:spacing w:line="0" w:lineRule="atLeast"/>
        <w:ind w:left="420" w:hanging="412"/>
        <w:jc w:val="left"/>
        <w:rPr>
          <w:b/>
          <w:sz w:val="24"/>
        </w:rPr>
      </w:pPr>
      <w:r w:rsidRPr="007C2FDA">
        <w:rPr>
          <w:i/>
          <w:sz w:val="24"/>
        </w:rPr>
        <w:t xml:space="preserve">n </w:t>
      </w:r>
      <w:r w:rsidRPr="007C2FDA">
        <w:rPr>
          <w:sz w:val="24"/>
        </w:rPr>
        <w:t>= 3;</w:t>
      </w:r>
      <w:r w:rsidRPr="007C2FDA">
        <w:rPr>
          <w:i/>
          <w:sz w:val="24"/>
        </w:rPr>
        <w:t xml:space="preserve"> m</w:t>
      </w:r>
      <w:r w:rsidRPr="007C2FDA">
        <w:rPr>
          <w:sz w:val="24"/>
        </w:rPr>
        <w:t>= 8;</w:t>
      </w:r>
      <w:r w:rsidRPr="007C2FDA">
        <w:rPr>
          <w:i/>
          <w:sz w:val="24"/>
        </w:rPr>
        <w:t xml:space="preserve"> λ</w:t>
      </w:r>
      <w:r w:rsidRPr="007C2FDA">
        <w:rPr>
          <w:sz w:val="24"/>
        </w:rPr>
        <w:t>= 2;</w:t>
      </w:r>
      <w:r w:rsidRPr="007C2FDA">
        <w:rPr>
          <w:i/>
          <w:sz w:val="24"/>
        </w:rPr>
        <w:t xml:space="preserve"> t</w:t>
      </w:r>
      <w:r w:rsidRPr="007C2FDA">
        <w:rPr>
          <w:sz w:val="24"/>
          <w:vertAlign w:val="subscript"/>
        </w:rPr>
        <w:t>об</w:t>
      </w:r>
      <w:r w:rsidRPr="007C2FDA">
        <w:rPr>
          <w:i/>
          <w:sz w:val="24"/>
        </w:rPr>
        <w:t xml:space="preserve"> </w:t>
      </w:r>
      <w:r w:rsidRPr="007C2FDA">
        <w:rPr>
          <w:sz w:val="24"/>
        </w:rPr>
        <w:t>= 20.</w:t>
      </w:r>
      <w:r w:rsidRPr="007C2FDA">
        <w:rPr>
          <w:i/>
          <w:sz w:val="24"/>
        </w:rPr>
        <w:t xml:space="preserve"> </w:t>
      </w:r>
      <w:r w:rsidRPr="007C2FDA">
        <w:rPr>
          <w:sz w:val="24"/>
        </w:rPr>
        <w:t>Определить:</w:t>
      </w:r>
    </w:p>
    <w:p w14:paraId="1BFAB60C" w14:textId="77777777" w:rsidR="001505E5" w:rsidRPr="007C2FDA" w:rsidRDefault="001505E5" w:rsidP="001505E5">
      <w:pPr>
        <w:spacing w:line="40" w:lineRule="exact"/>
        <w:rPr>
          <w:b/>
          <w:sz w:val="24"/>
        </w:rPr>
      </w:pPr>
    </w:p>
    <w:p w14:paraId="7C26BA3B" w14:textId="77777777" w:rsidR="001505E5" w:rsidRPr="007C2FDA" w:rsidRDefault="001505E5" w:rsidP="001505E5">
      <w:pPr>
        <w:spacing w:line="0" w:lineRule="atLeast"/>
        <w:ind w:right="6360"/>
        <w:rPr>
          <w:sz w:val="24"/>
        </w:rPr>
      </w:pPr>
      <w:r w:rsidRPr="007C2FDA">
        <w:rPr>
          <w:sz w:val="24"/>
        </w:rPr>
        <w:t>а) среднее число заявок в очереди; б) среднее время простоя источника;</w:t>
      </w:r>
    </w:p>
    <w:p w14:paraId="74C35B66" w14:textId="77777777" w:rsidR="001505E5" w:rsidRPr="007C2FDA" w:rsidRDefault="001505E5" w:rsidP="001505E5">
      <w:pPr>
        <w:spacing w:line="249" w:lineRule="auto"/>
        <w:rPr>
          <w:sz w:val="24"/>
        </w:rPr>
      </w:pPr>
      <w:r w:rsidRPr="007C2FDA">
        <w:rPr>
          <w:sz w:val="24"/>
        </w:rPr>
        <w:t>в) вероятность того, что не более 5-ти источников будут находиться в пассивном состоянии.</w:t>
      </w:r>
    </w:p>
    <w:p w14:paraId="05963C8A" w14:textId="77777777" w:rsidR="001505E5" w:rsidRPr="007C2FDA" w:rsidRDefault="001505E5" w:rsidP="001505E5">
      <w:pPr>
        <w:spacing w:line="164" w:lineRule="exact"/>
        <w:rPr>
          <w:b/>
          <w:sz w:val="24"/>
        </w:rPr>
      </w:pPr>
    </w:p>
    <w:p w14:paraId="6F9D1D92" w14:textId="77777777" w:rsidR="001505E5" w:rsidRPr="007C2FDA" w:rsidRDefault="001505E5" w:rsidP="00105547">
      <w:pPr>
        <w:numPr>
          <w:ilvl w:val="0"/>
          <w:numId w:val="57"/>
        </w:numPr>
        <w:tabs>
          <w:tab w:val="left" w:pos="420"/>
        </w:tabs>
        <w:suppressAutoHyphens w:val="0"/>
        <w:spacing w:line="0" w:lineRule="atLeast"/>
        <w:ind w:left="420" w:hanging="412"/>
        <w:jc w:val="left"/>
        <w:rPr>
          <w:b/>
          <w:sz w:val="24"/>
        </w:rPr>
      </w:pPr>
      <w:r w:rsidRPr="007C2FDA">
        <w:rPr>
          <w:i/>
          <w:sz w:val="24"/>
        </w:rPr>
        <w:t xml:space="preserve">n </w:t>
      </w:r>
      <w:r w:rsidRPr="007C2FDA">
        <w:rPr>
          <w:sz w:val="24"/>
        </w:rPr>
        <w:t>= 2;</w:t>
      </w:r>
      <w:r w:rsidRPr="007C2FDA">
        <w:rPr>
          <w:i/>
          <w:sz w:val="24"/>
        </w:rPr>
        <w:t xml:space="preserve"> m </w:t>
      </w:r>
      <w:r w:rsidRPr="007C2FDA">
        <w:rPr>
          <w:sz w:val="24"/>
        </w:rPr>
        <w:t>= 8;</w:t>
      </w:r>
      <w:r w:rsidRPr="007C2FDA">
        <w:rPr>
          <w:i/>
          <w:sz w:val="24"/>
        </w:rPr>
        <w:t xml:space="preserve"> λ </w:t>
      </w:r>
      <w:r w:rsidRPr="007C2FDA">
        <w:rPr>
          <w:sz w:val="24"/>
        </w:rPr>
        <w:t>= 1;</w:t>
      </w:r>
      <w:r w:rsidRPr="007C2FDA">
        <w:rPr>
          <w:i/>
          <w:sz w:val="24"/>
        </w:rPr>
        <w:t xml:space="preserve"> t</w:t>
      </w:r>
      <w:r w:rsidRPr="007C2FDA">
        <w:rPr>
          <w:sz w:val="24"/>
          <w:vertAlign w:val="subscript"/>
        </w:rPr>
        <w:t>об</w:t>
      </w:r>
      <w:r w:rsidRPr="007C2FDA">
        <w:rPr>
          <w:i/>
          <w:sz w:val="24"/>
        </w:rPr>
        <w:t xml:space="preserve"> </w:t>
      </w:r>
      <w:r w:rsidRPr="007C2FDA">
        <w:rPr>
          <w:sz w:val="24"/>
        </w:rPr>
        <w:t>= 30.</w:t>
      </w:r>
      <w:r w:rsidRPr="007C2FDA">
        <w:rPr>
          <w:i/>
          <w:sz w:val="24"/>
        </w:rPr>
        <w:t xml:space="preserve"> </w:t>
      </w:r>
      <w:r w:rsidRPr="007C2FDA">
        <w:rPr>
          <w:sz w:val="24"/>
        </w:rPr>
        <w:t>Определить:</w:t>
      </w:r>
    </w:p>
    <w:p w14:paraId="79846704" w14:textId="77777777" w:rsidR="001505E5" w:rsidRPr="007C2FDA" w:rsidRDefault="001505E5" w:rsidP="001505E5">
      <w:pPr>
        <w:spacing w:line="40" w:lineRule="exact"/>
        <w:rPr>
          <w:sz w:val="24"/>
        </w:rPr>
      </w:pPr>
    </w:p>
    <w:p w14:paraId="677103C1" w14:textId="77777777" w:rsidR="001505E5" w:rsidRPr="007C2FDA" w:rsidRDefault="001505E5" w:rsidP="001505E5">
      <w:pPr>
        <w:spacing w:line="0" w:lineRule="atLeast"/>
        <w:rPr>
          <w:sz w:val="24"/>
        </w:rPr>
      </w:pPr>
      <w:r w:rsidRPr="007C2FDA">
        <w:rPr>
          <w:sz w:val="24"/>
        </w:rPr>
        <w:t>а) среднее число заявок в СМО;</w:t>
      </w:r>
    </w:p>
    <w:p w14:paraId="75A9F454" w14:textId="77777777" w:rsidR="001505E5" w:rsidRPr="007C2FDA" w:rsidRDefault="001505E5" w:rsidP="001505E5">
      <w:pPr>
        <w:spacing w:line="250" w:lineRule="auto"/>
        <w:ind w:right="240"/>
        <w:rPr>
          <w:sz w:val="24"/>
        </w:rPr>
      </w:pPr>
      <w:r w:rsidRPr="007C2FDA">
        <w:rPr>
          <w:sz w:val="24"/>
        </w:rPr>
        <w:t>б) вероятность того, что поступившая заявка сразу же будет принята к обслуживанию; в) вероятность того, что не менее 4-х заявок будут ожидать в очереди на обслуживание.</w:t>
      </w:r>
    </w:p>
    <w:p w14:paraId="140F25F7" w14:textId="77777777" w:rsidR="001505E5" w:rsidRPr="007C2FDA" w:rsidRDefault="001505E5" w:rsidP="001505E5">
      <w:pPr>
        <w:spacing w:line="162" w:lineRule="exact"/>
        <w:rPr>
          <w:sz w:val="24"/>
        </w:rPr>
      </w:pPr>
    </w:p>
    <w:p w14:paraId="24303A7E" w14:textId="77777777" w:rsidR="001505E5" w:rsidRPr="007C2FDA" w:rsidRDefault="001505E5" w:rsidP="00105547">
      <w:pPr>
        <w:numPr>
          <w:ilvl w:val="0"/>
          <w:numId w:val="58"/>
        </w:numPr>
        <w:tabs>
          <w:tab w:val="left" w:pos="420"/>
        </w:tabs>
        <w:suppressAutoHyphens w:val="0"/>
        <w:spacing w:line="0" w:lineRule="atLeast"/>
        <w:ind w:left="420" w:hanging="412"/>
        <w:jc w:val="left"/>
        <w:rPr>
          <w:b/>
          <w:sz w:val="24"/>
        </w:rPr>
      </w:pPr>
      <w:r w:rsidRPr="007C2FDA">
        <w:rPr>
          <w:i/>
          <w:sz w:val="24"/>
        </w:rPr>
        <w:t xml:space="preserve">n </w:t>
      </w:r>
      <w:r w:rsidRPr="007C2FDA">
        <w:rPr>
          <w:sz w:val="24"/>
        </w:rPr>
        <w:t>= 3;</w:t>
      </w:r>
      <w:r w:rsidRPr="007C2FDA">
        <w:rPr>
          <w:i/>
          <w:sz w:val="24"/>
        </w:rPr>
        <w:t xml:space="preserve"> m </w:t>
      </w:r>
      <w:r w:rsidRPr="007C2FDA">
        <w:rPr>
          <w:sz w:val="24"/>
        </w:rPr>
        <w:t>= 7;</w:t>
      </w:r>
      <w:r w:rsidRPr="007C2FDA">
        <w:rPr>
          <w:i/>
          <w:sz w:val="24"/>
        </w:rPr>
        <w:t xml:space="preserve"> λ</w:t>
      </w:r>
      <w:r w:rsidRPr="007C2FDA">
        <w:rPr>
          <w:sz w:val="24"/>
        </w:rPr>
        <w:t>= 2;</w:t>
      </w:r>
      <w:r w:rsidRPr="007C2FDA">
        <w:rPr>
          <w:i/>
          <w:sz w:val="24"/>
        </w:rPr>
        <w:t xml:space="preserve"> t</w:t>
      </w:r>
      <w:r w:rsidRPr="007C2FDA">
        <w:rPr>
          <w:sz w:val="24"/>
          <w:vertAlign w:val="subscript"/>
        </w:rPr>
        <w:t>об</w:t>
      </w:r>
      <w:r w:rsidRPr="007C2FDA">
        <w:rPr>
          <w:i/>
          <w:sz w:val="24"/>
        </w:rPr>
        <w:t xml:space="preserve"> </w:t>
      </w:r>
      <w:r w:rsidRPr="007C2FDA">
        <w:rPr>
          <w:sz w:val="24"/>
        </w:rPr>
        <w:t>= 15.</w:t>
      </w:r>
      <w:r w:rsidRPr="007C2FDA">
        <w:rPr>
          <w:i/>
          <w:sz w:val="24"/>
        </w:rPr>
        <w:t xml:space="preserve"> </w:t>
      </w:r>
      <w:r w:rsidRPr="007C2FDA">
        <w:rPr>
          <w:sz w:val="24"/>
        </w:rPr>
        <w:t>Определить:</w:t>
      </w:r>
    </w:p>
    <w:p w14:paraId="6940AB5E" w14:textId="77777777" w:rsidR="001505E5" w:rsidRPr="007C2FDA" w:rsidRDefault="001505E5" w:rsidP="001505E5">
      <w:pPr>
        <w:spacing w:line="40" w:lineRule="exact"/>
        <w:rPr>
          <w:b/>
          <w:sz w:val="24"/>
        </w:rPr>
      </w:pPr>
    </w:p>
    <w:p w14:paraId="70FB2CCE" w14:textId="77777777" w:rsidR="001505E5" w:rsidRPr="007C2FDA" w:rsidRDefault="001505E5" w:rsidP="001505E5">
      <w:pPr>
        <w:spacing w:line="0" w:lineRule="atLeast"/>
        <w:rPr>
          <w:sz w:val="24"/>
        </w:rPr>
      </w:pPr>
      <w:r w:rsidRPr="007C2FDA">
        <w:rPr>
          <w:sz w:val="24"/>
        </w:rPr>
        <w:t>а) среднее число простаивающих каналов;</w:t>
      </w:r>
    </w:p>
    <w:p w14:paraId="6EF2DE1C" w14:textId="77777777" w:rsidR="001505E5" w:rsidRPr="007C2FDA" w:rsidRDefault="001505E5" w:rsidP="001505E5">
      <w:pPr>
        <w:spacing w:line="246" w:lineRule="auto"/>
        <w:rPr>
          <w:sz w:val="24"/>
        </w:rPr>
      </w:pPr>
      <w:r w:rsidRPr="007C2FDA">
        <w:rPr>
          <w:sz w:val="24"/>
        </w:rPr>
        <w:t>б) вероятность того, что поступившая заявка встанет в очередь для ожидания начала обслуживания; в) вероятность того, что будет простаивать не более одного канала.</w:t>
      </w:r>
    </w:p>
    <w:p w14:paraId="763FBB00" w14:textId="77777777" w:rsidR="001505E5" w:rsidRPr="007C2FDA" w:rsidRDefault="001505E5" w:rsidP="001505E5">
      <w:pPr>
        <w:spacing w:line="200" w:lineRule="exact"/>
        <w:rPr>
          <w:b/>
          <w:sz w:val="24"/>
        </w:rPr>
      </w:pPr>
    </w:p>
    <w:p w14:paraId="05F5DF52" w14:textId="77777777" w:rsidR="001505E5" w:rsidRPr="007C2FDA" w:rsidRDefault="001505E5" w:rsidP="001505E5">
      <w:pPr>
        <w:spacing w:line="294" w:lineRule="exact"/>
        <w:rPr>
          <w:b/>
          <w:sz w:val="24"/>
        </w:rPr>
      </w:pPr>
    </w:p>
    <w:p w14:paraId="44850B0E" w14:textId="77777777" w:rsidR="001505E5" w:rsidRPr="007C2FDA" w:rsidRDefault="001505E5" w:rsidP="00105547">
      <w:pPr>
        <w:numPr>
          <w:ilvl w:val="0"/>
          <w:numId w:val="58"/>
        </w:numPr>
        <w:tabs>
          <w:tab w:val="left" w:pos="420"/>
        </w:tabs>
        <w:suppressAutoHyphens w:val="0"/>
        <w:spacing w:line="0" w:lineRule="atLeast"/>
        <w:ind w:left="420" w:hanging="412"/>
        <w:jc w:val="left"/>
        <w:rPr>
          <w:b/>
          <w:sz w:val="24"/>
        </w:rPr>
      </w:pPr>
      <w:r w:rsidRPr="007C2FDA">
        <w:rPr>
          <w:i/>
          <w:sz w:val="24"/>
        </w:rPr>
        <w:t xml:space="preserve">n </w:t>
      </w:r>
      <w:r w:rsidRPr="007C2FDA">
        <w:rPr>
          <w:sz w:val="24"/>
        </w:rPr>
        <w:t>= 4;</w:t>
      </w:r>
      <w:r w:rsidRPr="007C2FDA">
        <w:rPr>
          <w:i/>
          <w:sz w:val="24"/>
        </w:rPr>
        <w:t xml:space="preserve"> m </w:t>
      </w:r>
      <w:r w:rsidRPr="007C2FDA">
        <w:rPr>
          <w:sz w:val="24"/>
        </w:rPr>
        <w:t>= 8;</w:t>
      </w:r>
      <w:r w:rsidRPr="007C2FDA">
        <w:rPr>
          <w:i/>
          <w:sz w:val="24"/>
        </w:rPr>
        <w:t xml:space="preserve"> λ </w:t>
      </w:r>
      <w:r w:rsidRPr="007C2FDA">
        <w:rPr>
          <w:sz w:val="24"/>
        </w:rPr>
        <w:t>= 3;</w:t>
      </w:r>
      <w:r w:rsidRPr="007C2FDA">
        <w:rPr>
          <w:i/>
          <w:sz w:val="24"/>
        </w:rPr>
        <w:t xml:space="preserve"> t</w:t>
      </w:r>
      <w:r w:rsidRPr="007C2FDA">
        <w:rPr>
          <w:sz w:val="24"/>
          <w:vertAlign w:val="subscript"/>
        </w:rPr>
        <w:t>об</w:t>
      </w:r>
      <w:r w:rsidRPr="007C2FDA">
        <w:rPr>
          <w:i/>
          <w:sz w:val="24"/>
        </w:rPr>
        <w:t xml:space="preserve"> </w:t>
      </w:r>
      <w:r w:rsidRPr="007C2FDA">
        <w:rPr>
          <w:sz w:val="24"/>
        </w:rPr>
        <w:t>= 12.</w:t>
      </w:r>
      <w:r w:rsidRPr="007C2FDA">
        <w:rPr>
          <w:i/>
          <w:sz w:val="24"/>
        </w:rPr>
        <w:t xml:space="preserve"> </w:t>
      </w:r>
      <w:r w:rsidRPr="007C2FDA">
        <w:rPr>
          <w:sz w:val="24"/>
        </w:rPr>
        <w:t>Определить:</w:t>
      </w:r>
    </w:p>
    <w:p w14:paraId="3F05EFC1" w14:textId="77777777" w:rsidR="001505E5" w:rsidRPr="007C2FDA" w:rsidRDefault="001505E5" w:rsidP="001505E5">
      <w:pPr>
        <w:spacing w:line="41" w:lineRule="exact"/>
        <w:rPr>
          <w:sz w:val="24"/>
        </w:rPr>
      </w:pPr>
    </w:p>
    <w:p w14:paraId="61CB8685" w14:textId="77777777" w:rsidR="001505E5" w:rsidRPr="007C2FDA" w:rsidRDefault="001505E5" w:rsidP="001505E5">
      <w:pPr>
        <w:spacing w:line="0" w:lineRule="atLeast"/>
        <w:rPr>
          <w:sz w:val="24"/>
        </w:rPr>
      </w:pPr>
      <w:r w:rsidRPr="007C2FDA">
        <w:rPr>
          <w:sz w:val="24"/>
        </w:rPr>
        <w:t>а) среднее число занятых каналов;</w:t>
      </w:r>
    </w:p>
    <w:p w14:paraId="57F47A20" w14:textId="77777777" w:rsidR="001505E5" w:rsidRPr="007C2FDA" w:rsidRDefault="001505E5" w:rsidP="001505E5">
      <w:pPr>
        <w:spacing w:line="0" w:lineRule="atLeast"/>
        <w:rPr>
          <w:sz w:val="24"/>
        </w:rPr>
      </w:pPr>
      <w:r w:rsidRPr="007C2FDA">
        <w:rPr>
          <w:sz w:val="24"/>
        </w:rPr>
        <w:t>б) среднее время простоя канала;</w:t>
      </w:r>
    </w:p>
    <w:p w14:paraId="58FE0759" w14:textId="77777777" w:rsidR="001505E5" w:rsidRPr="007C2FDA" w:rsidRDefault="001505E5" w:rsidP="001505E5">
      <w:pPr>
        <w:spacing w:line="0" w:lineRule="atLeast"/>
        <w:rPr>
          <w:sz w:val="24"/>
        </w:rPr>
      </w:pPr>
      <w:r w:rsidRPr="007C2FDA">
        <w:rPr>
          <w:sz w:val="24"/>
        </w:rPr>
        <w:t>в) вероятность того, что более 2-х источников будут находиться в активном состоянии.</w:t>
      </w:r>
    </w:p>
    <w:p w14:paraId="246CC67D" w14:textId="77777777" w:rsidR="001505E5" w:rsidRPr="007C2FDA" w:rsidRDefault="001505E5" w:rsidP="001505E5">
      <w:pPr>
        <w:spacing w:line="189" w:lineRule="exact"/>
        <w:rPr>
          <w:sz w:val="24"/>
        </w:rPr>
      </w:pPr>
    </w:p>
    <w:p w14:paraId="7C076520" w14:textId="77777777" w:rsidR="001505E5" w:rsidRPr="007C2FDA" w:rsidRDefault="001505E5" w:rsidP="00105547">
      <w:pPr>
        <w:numPr>
          <w:ilvl w:val="0"/>
          <w:numId w:val="59"/>
        </w:numPr>
        <w:tabs>
          <w:tab w:val="left" w:pos="420"/>
        </w:tabs>
        <w:suppressAutoHyphens w:val="0"/>
        <w:spacing w:line="0" w:lineRule="atLeast"/>
        <w:ind w:left="420" w:hanging="412"/>
        <w:jc w:val="left"/>
        <w:rPr>
          <w:b/>
          <w:sz w:val="24"/>
        </w:rPr>
      </w:pPr>
      <w:r w:rsidRPr="007C2FDA">
        <w:rPr>
          <w:i/>
          <w:sz w:val="24"/>
        </w:rPr>
        <w:t xml:space="preserve">n </w:t>
      </w:r>
      <w:r w:rsidRPr="007C2FDA">
        <w:rPr>
          <w:sz w:val="24"/>
        </w:rPr>
        <w:t>= 3;</w:t>
      </w:r>
      <w:r w:rsidRPr="007C2FDA">
        <w:rPr>
          <w:i/>
          <w:sz w:val="24"/>
        </w:rPr>
        <w:t xml:space="preserve"> m </w:t>
      </w:r>
      <w:r w:rsidRPr="007C2FDA">
        <w:rPr>
          <w:sz w:val="24"/>
        </w:rPr>
        <w:t>= 7;</w:t>
      </w:r>
      <w:r w:rsidRPr="007C2FDA">
        <w:rPr>
          <w:i/>
          <w:sz w:val="24"/>
        </w:rPr>
        <w:t xml:space="preserve"> λ</w:t>
      </w:r>
      <w:r w:rsidRPr="007C2FDA">
        <w:rPr>
          <w:sz w:val="24"/>
        </w:rPr>
        <w:t>= 4;</w:t>
      </w:r>
      <w:r w:rsidRPr="007C2FDA">
        <w:rPr>
          <w:i/>
          <w:sz w:val="24"/>
        </w:rPr>
        <w:t xml:space="preserve"> t</w:t>
      </w:r>
      <w:r w:rsidRPr="007C2FDA">
        <w:rPr>
          <w:sz w:val="24"/>
          <w:vertAlign w:val="subscript"/>
        </w:rPr>
        <w:t>об</w:t>
      </w:r>
      <w:r w:rsidRPr="007C2FDA">
        <w:rPr>
          <w:i/>
          <w:sz w:val="24"/>
        </w:rPr>
        <w:t xml:space="preserve"> </w:t>
      </w:r>
      <w:r w:rsidRPr="007C2FDA">
        <w:rPr>
          <w:sz w:val="24"/>
        </w:rPr>
        <w:t>= 10.</w:t>
      </w:r>
      <w:r w:rsidRPr="007C2FDA">
        <w:rPr>
          <w:i/>
          <w:sz w:val="24"/>
        </w:rPr>
        <w:t xml:space="preserve"> </w:t>
      </w:r>
      <w:r w:rsidRPr="007C2FDA">
        <w:rPr>
          <w:sz w:val="24"/>
        </w:rPr>
        <w:t>Определить:</w:t>
      </w:r>
    </w:p>
    <w:p w14:paraId="42BF73E9" w14:textId="77777777" w:rsidR="001505E5" w:rsidRPr="007C2FDA" w:rsidRDefault="001505E5" w:rsidP="001505E5">
      <w:pPr>
        <w:spacing w:line="40" w:lineRule="exact"/>
        <w:rPr>
          <w:sz w:val="24"/>
        </w:rPr>
      </w:pPr>
    </w:p>
    <w:p w14:paraId="45CE9214" w14:textId="77777777" w:rsidR="001505E5" w:rsidRPr="007C2FDA" w:rsidRDefault="001505E5" w:rsidP="001505E5">
      <w:pPr>
        <w:spacing w:line="0" w:lineRule="atLeast"/>
        <w:rPr>
          <w:sz w:val="24"/>
        </w:rPr>
      </w:pPr>
      <w:r w:rsidRPr="007C2FDA">
        <w:rPr>
          <w:sz w:val="24"/>
        </w:rPr>
        <w:t>а) вероятность того, что произвольный источник находится в активном состоянии</w:t>
      </w:r>
    </w:p>
    <w:p w14:paraId="20C6DA57" w14:textId="77777777" w:rsidR="001505E5" w:rsidRPr="007C2FDA" w:rsidRDefault="001505E5" w:rsidP="001505E5">
      <w:pPr>
        <w:spacing w:line="0" w:lineRule="atLeast"/>
        <w:rPr>
          <w:sz w:val="24"/>
        </w:rPr>
      </w:pPr>
      <w:r w:rsidRPr="007C2FDA">
        <w:rPr>
          <w:sz w:val="24"/>
        </w:rPr>
        <w:t>(коэффициент готовности);</w:t>
      </w:r>
    </w:p>
    <w:p w14:paraId="07B3039E" w14:textId="77777777" w:rsidR="001505E5" w:rsidRPr="007C2FDA" w:rsidRDefault="001505E5" w:rsidP="001505E5">
      <w:pPr>
        <w:spacing w:line="0" w:lineRule="atLeast"/>
        <w:rPr>
          <w:sz w:val="24"/>
        </w:rPr>
      </w:pPr>
      <w:r w:rsidRPr="007C2FDA">
        <w:rPr>
          <w:sz w:val="24"/>
        </w:rPr>
        <w:t>б) среднее время пребывания заявки в СМО;</w:t>
      </w:r>
    </w:p>
    <w:p w14:paraId="799E66DD" w14:textId="77777777" w:rsidR="001505E5" w:rsidRPr="007C2FDA" w:rsidRDefault="001505E5" w:rsidP="001505E5">
      <w:pPr>
        <w:spacing w:line="1" w:lineRule="exact"/>
        <w:rPr>
          <w:sz w:val="24"/>
        </w:rPr>
      </w:pPr>
    </w:p>
    <w:p w14:paraId="4CDD1B67" w14:textId="77777777" w:rsidR="001505E5" w:rsidRPr="007C2FDA" w:rsidRDefault="001505E5" w:rsidP="001505E5">
      <w:pPr>
        <w:spacing w:line="0" w:lineRule="atLeast"/>
        <w:rPr>
          <w:sz w:val="24"/>
        </w:rPr>
      </w:pPr>
      <w:r w:rsidRPr="007C2FDA">
        <w:rPr>
          <w:sz w:val="24"/>
        </w:rPr>
        <w:t>в) вероятность того, что в очереди на обслуживание будет более 2-х заявок.</w:t>
      </w:r>
    </w:p>
    <w:p w14:paraId="597126A4" w14:textId="77777777" w:rsidR="001505E5" w:rsidRPr="007C2FDA" w:rsidRDefault="001505E5" w:rsidP="001505E5">
      <w:pPr>
        <w:spacing w:line="0" w:lineRule="atLeast"/>
        <w:rPr>
          <w:sz w:val="24"/>
        </w:rPr>
        <w:sectPr w:rsidR="001505E5" w:rsidRPr="007C2FDA">
          <w:pgSz w:w="11900" w:h="16840"/>
          <w:pgMar w:top="442" w:right="564" w:bottom="175" w:left="560" w:header="0" w:footer="0" w:gutter="0"/>
          <w:cols w:space="0" w:equalWidth="0">
            <w:col w:w="10780"/>
          </w:cols>
          <w:docGrid w:linePitch="360"/>
        </w:sectPr>
      </w:pPr>
    </w:p>
    <w:p w14:paraId="64E454D1" w14:textId="77777777" w:rsidR="001505E5" w:rsidRPr="007C2FDA" w:rsidRDefault="001505E5" w:rsidP="001505E5">
      <w:pPr>
        <w:spacing w:line="116" w:lineRule="exact"/>
        <w:rPr>
          <w:sz w:val="24"/>
        </w:rPr>
      </w:pPr>
    </w:p>
    <w:p w14:paraId="2696BDB4" w14:textId="77777777" w:rsidR="001505E5" w:rsidRPr="007C2FDA" w:rsidRDefault="001505E5" w:rsidP="001505E5">
      <w:pPr>
        <w:spacing w:line="0" w:lineRule="atLeast"/>
        <w:ind w:right="-19"/>
        <w:jc w:val="center"/>
        <w:rPr>
          <w:sz w:val="24"/>
        </w:rPr>
        <w:sectPr w:rsidR="001505E5" w:rsidRPr="007C2FDA">
          <w:type w:val="continuous"/>
          <w:pgSz w:w="11900" w:h="16840"/>
          <w:pgMar w:top="442" w:right="564" w:bottom="175" w:left="560" w:header="0" w:footer="0" w:gutter="0"/>
          <w:cols w:space="0" w:equalWidth="0">
            <w:col w:w="10780"/>
          </w:cols>
          <w:docGrid w:linePitch="360"/>
        </w:sectPr>
      </w:pPr>
    </w:p>
    <w:p w14:paraId="7FF86BD1" w14:textId="77777777" w:rsidR="001505E5" w:rsidRPr="007C2FDA" w:rsidRDefault="001505E5" w:rsidP="00105547">
      <w:pPr>
        <w:numPr>
          <w:ilvl w:val="0"/>
          <w:numId w:val="60"/>
        </w:numPr>
        <w:tabs>
          <w:tab w:val="left" w:pos="420"/>
        </w:tabs>
        <w:suppressAutoHyphens w:val="0"/>
        <w:spacing w:line="0" w:lineRule="atLeast"/>
        <w:ind w:left="420" w:hanging="412"/>
        <w:jc w:val="left"/>
        <w:rPr>
          <w:b/>
          <w:sz w:val="24"/>
        </w:rPr>
      </w:pPr>
      <w:bookmarkStart w:id="38" w:name="page38"/>
      <w:bookmarkEnd w:id="38"/>
      <w:r w:rsidRPr="007C2FDA">
        <w:rPr>
          <w:i/>
          <w:sz w:val="24"/>
        </w:rPr>
        <w:lastRenderedPageBreak/>
        <w:t xml:space="preserve">n </w:t>
      </w:r>
      <w:r w:rsidRPr="007C2FDA">
        <w:rPr>
          <w:sz w:val="24"/>
        </w:rPr>
        <w:t>= 3;</w:t>
      </w:r>
      <w:r w:rsidRPr="007C2FDA">
        <w:rPr>
          <w:i/>
          <w:sz w:val="24"/>
        </w:rPr>
        <w:t xml:space="preserve"> m </w:t>
      </w:r>
      <w:r w:rsidRPr="007C2FDA">
        <w:rPr>
          <w:sz w:val="24"/>
        </w:rPr>
        <w:t>= 8;</w:t>
      </w:r>
      <w:r w:rsidRPr="007C2FDA">
        <w:rPr>
          <w:i/>
          <w:sz w:val="24"/>
        </w:rPr>
        <w:t xml:space="preserve"> λ </w:t>
      </w:r>
      <w:r w:rsidRPr="007C2FDA">
        <w:rPr>
          <w:sz w:val="24"/>
        </w:rPr>
        <w:t>= 3;</w:t>
      </w:r>
      <w:r w:rsidRPr="007C2FDA">
        <w:rPr>
          <w:i/>
          <w:sz w:val="24"/>
        </w:rPr>
        <w:t xml:space="preserve"> t</w:t>
      </w:r>
      <w:r w:rsidRPr="007C2FDA">
        <w:rPr>
          <w:sz w:val="24"/>
          <w:vertAlign w:val="subscript"/>
        </w:rPr>
        <w:t>об</w:t>
      </w:r>
      <w:r w:rsidRPr="007C2FDA">
        <w:rPr>
          <w:i/>
          <w:sz w:val="24"/>
        </w:rPr>
        <w:t xml:space="preserve"> </w:t>
      </w:r>
      <w:r w:rsidRPr="007C2FDA">
        <w:rPr>
          <w:sz w:val="24"/>
        </w:rPr>
        <w:t>= 10.</w:t>
      </w:r>
      <w:r w:rsidRPr="007C2FDA">
        <w:rPr>
          <w:i/>
          <w:sz w:val="24"/>
        </w:rPr>
        <w:t xml:space="preserve"> </w:t>
      </w:r>
      <w:r w:rsidRPr="007C2FDA">
        <w:rPr>
          <w:sz w:val="24"/>
        </w:rPr>
        <w:t>Определить:</w:t>
      </w:r>
    </w:p>
    <w:p w14:paraId="784D316D" w14:textId="77777777" w:rsidR="001505E5" w:rsidRPr="007C2FDA" w:rsidRDefault="001505E5" w:rsidP="001505E5">
      <w:pPr>
        <w:spacing w:line="40" w:lineRule="exact"/>
        <w:rPr>
          <w:b/>
          <w:sz w:val="24"/>
        </w:rPr>
      </w:pPr>
    </w:p>
    <w:p w14:paraId="446E1038" w14:textId="77777777" w:rsidR="001505E5" w:rsidRPr="007C2FDA" w:rsidRDefault="001505E5" w:rsidP="001505E5">
      <w:pPr>
        <w:spacing w:line="0" w:lineRule="atLeast"/>
        <w:rPr>
          <w:sz w:val="24"/>
        </w:rPr>
      </w:pPr>
      <w:r w:rsidRPr="007C2FDA">
        <w:rPr>
          <w:sz w:val="24"/>
        </w:rPr>
        <w:t>а) среднее число заявок в очереди;</w:t>
      </w:r>
    </w:p>
    <w:p w14:paraId="4D71044B" w14:textId="77777777" w:rsidR="001505E5" w:rsidRPr="007C2FDA" w:rsidRDefault="001505E5" w:rsidP="001505E5">
      <w:pPr>
        <w:spacing w:line="0" w:lineRule="atLeast"/>
        <w:rPr>
          <w:sz w:val="24"/>
        </w:rPr>
      </w:pPr>
      <w:r w:rsidRPr="007C2FDA">
        <w:rPr>
          <w:sz w:val="24"/>
        </w:rPr>
        <w:t>б) вероятность того, что поступившая заявка немедленно будет принята к обслуживанию; в) вероятность того, что заняты все каналы.</w:t>
      </w:r>
    </w:p>
    <w:p w14:paraId="03BE83D2" w14:textId="77777777" w:rsidR="001505E5" w:rsidRPr="007C2FDA" w:rsidRDefault="001505E5" w:rsidP="001505E5">
      <w:pPr>
        <w:spacing w:line="322" w:lineRule="exact"/>
        <w:rPr>
          <w:b/>
          <w:sz w:val="24"/>
        </w:rPr>
      </w:pPr>
    </w:p>
    <w:p w14:paraId="3ED3C936" w14:textId="77777777" w:rsidR="001505E5" w:rsidRPr="007C2FDA" w:rsidRDefault="001505E5" w:rsidP="00105547">
      <w:pPr>
        <w:numPr>
          <w:ilvl w:val="0"/>
          <w:numId w:val="60"/>
        </w:numPr>
        <w:tabs>
          <w:tab w:val="left" w:pos="420"/>
        </w:tabs>
        <w:suppressAutoHyphens w:val="0"/>
        <w:spacing w:line="186" w:lineRule="auto"/>
        <w:ind w:left="420" w:hanging="412"/>
        <w:jc w:val="left"/>
        <w:rPr>
          <w:b/>
          <w:sz w:val="24"/>
        </w:rPr>
      </w:pPr>
      <w:r w:rsidRPr="007C2FDA">
        <w:rPr>
          <w:i/>
          <w:sz w:val="24"/>
        </w:rPr>
        <w:t xml:space="preserve">n </w:t>
      </w:r>
      <w:r w:rsidRPr="007C2FDA">
        <w:rPr>
          <w:sz w:val="24"/>
        </w:rPr>
        <w:t>= 2;</w:t>
      </w:r>
      <w:r w:rsidRPr="007C2FDA">
        <w:rPr>
          <w:i/>
          <w:sz w:val="24"/>
        </w:rPr>
        <w:t xml:space="preserve"> m </w:t>
      </w:r>
      <w:r w:rsidRPr="007C2FDA">
        <w:rPr>
          <w:sz w:val="24"/>
        </w:rPr>
        <w:t>= 8;</w:t>
      </w:r>
      <w:r w:rsidRPr="007C2FDA">
        <w:rPr>
          <w:i/>
          <w:sz w:val="24"/>
        </w:rPr>
        <w:t xml:space="preserve"> λ </w:t>
      </w:r>
      <w:r w:rsidRPr="007C2FDA">
        <w:rPr>
          <w:sz w:val="24"/>
        </w:rPr>
        <w:t>= 2;</w:t>
      </w:r>
      <w:r w:rsidRPr="007C2FDA">
        <w:rPr>
          <w:i/>
          <w:sz w:val="24"/>
        </w:rPr>
        <w:t xml:space="preserve"> t</w:t>
      </w:r>
      <w:r w:rsidRPr="007C2FDA">
        <w:rPr>
          <w:sz w:val="24"/>
          <w:vertAlign w:val="subscript"/>
        </w:rPr>
        <w:t>об</w:t>
      </w:r>
      <w:r w:rsidRPr="007C2FDA">
        <w:rPr>
          <w:i/>
          <w:sz w:val="24"/>
        </w:rPr>
        <w:t xml:space="preserve"> </w:t>
      </w:r>
      <w:r w:rsidRPr="007C2FDA">
        <w:rPr>
          <w:sz w:val="24"/>
        </w:rPr>
        <w:t>= 12.</w:t>
      </w:r>
      <w:r w:rsidRPr="007C2FDA">
        <w:rPr>
          <w:i/>
          <w:sz w:val="24"/>
        </w:rPr>
        <w:t xml:space="preserve"> </w:t>
      </w:r>
      <w:r w:rsidRPr="007C2FDA">
        <w:rPr>
          <w:sz w:val="24"/>
        </w:rPr>
        <w:t>Определить:</w:t>
      </w:r>
    </w:p>
    <w:p w14:paraId="5DDADFC0" w14:textId="77777777" w:rsidR="001505E5" w:rsidRPr="007C2FDA" w:rsidRDefault="001505E5" w:rsidP="001505E5">
      <w:pPr>
        <w:spacing w:line="1" w:lineRule="exact"/>
        <w:rPr>
          <w:sz w:val="24"/>
        </w:rPr>
      </w:pPr>
    </w:p>
    <w:p w14:paraId="30C6BF5D" w14:textId="77777777" w:rsidR="001505E5" w:rsidRPr="007C2FDA" w:rsidRDefault="001505E5" w:rsidP="001505E5">
      <w:pPr>
        <w:spacing w:line="0" w:lineRule="atLeast"/>
        <w:rPr>
          <w:sz w:val="24"/>
        </w:rPr>
      </w:pPr>
      <w:r w:rsidRPr="007C2FDA">
        <w:rPr>
          <w:sz w:val="24"/>
        </w:rPr>
        <w:t>а) среднее число источников, находящихся в пассивном состоянии;</w:t>
      </w:r>
    </w:p>
    <w:p w14:paraId="53A81ADE" w14:textId="77777777" w:rsidR="001505E5" w:rsidRPr="007C2FDA" w:rsidRDefault="001505E5" w:rsidP="001505E5">
      <w:pPr>
        <w:spacing w:line="0" w:lineRule="atLeast"/>
        <w:rPr>
          <w:sz w:val="24"/>
        </w:rPr>
      </w:pPr>
      <w:r w:rsidRPr="007C2FDA">
        <w:rPr>
          <w:sz w:val="24"/>
        </w:rPr>
        <w:t>б) вероятность того, что поступившая заявка встанет в очередь для ожидания начала</w:t>
      </w:r>
    </w:p>
    <w:p w14:paraId="731B8672" w14:textId="77777777" w:rsidR="001505E5" w:rsidRPr="007C2FDA" w:rsidRDefault="001505E5" w:rsidP="001505E5">
      <w:pPr>
        <w:spacing w:line="0" w:lineRule="atLeast"/>
        <w:rPr>
          <w:sz w:val="24"/>
        </w:rPr>
      </w:pPr>
      <w:r w:rsidRPr="007C2FDA">
        <w:rPr>
          <w:sz w:val="24"/>
        </w:rPr>
        <w:t>обслуживания;</w:t>
      </w:r>
    </w:p>
    <w:p w14:paraId="0201AE6A" w14:textId="77777777" w:rsidR="001505E5" w:rsidRPr="007C2FDA" w:rsidRDefault="001505E5" w:rsidP="001505E5">
      <w:pPr>
        <w:spacing w:line="0" w:lineRule="atLeast"/>
        <w:rPr>
          <w:sz w:val="24"/>
        </w:rPr>
      </w:pPr>
      <w:r w:rsidRPr="007C2FDA">
        <w:rPr>
          <w:sz w:val="24"/>
        </w:rPr>
        <w:t>в) вероятность того, что в очереди на обслуживание окажется не более 3-х заявок.</w:t>
      </w:r>
    </w:p>
    <w:p w14:paraId="158CDAAC" w14:textId="77777777" w:rsidR="001505E5" w:rsidRPr="007C2FDA" w:rsidRDefault="001505E5" w:rsidP="001505E5">
      <w:pPr>
        <w:spacing w:line="189" w:lineRule="exact"/>
        <w:rPr>
          <w:sz w:val="24"/>
        </w:rPr>
      </w:pPr>
    </w:p>
    <w:p w14:paraId="57ADBADF" w14:textId="77777777" w:rsidR="001505E5" w:rsidRPr="007C2FDA" w:rsidRDefault="001505E5" w:rsidP="00105547">
      <w:pPr>
        <w:numPr>
          <w:ilvl w:val="0"/>
          <w:numId w:val="61"/>
        </w:numPr>
        <w:tabs>
          <w:tab w:val="left" w:pos="420"/>
        </w:tabs>
        <w:suppressAutoHyphens w:val="0"/>
        <w:spacing w:line="0" w:lineRule="atLeast"/>
        <w:ind w:left="420" w:hanging="412"/>
        <w:jc w:val="left"/>
        <w:rPr>
          <w:b/>
          <w:sz w:val="24"/>
        </w:rPr>
      </w:pPr>
      <w:r w:rsidRPr="007C2FDA">
        <w:rPr>
          <w:i/>
          <w:sz w:val="24"/>
        </w:rPr>
        <w:t xml:space="preserve">n </w:t>
      </w:r>
      <w:r w:rsidRPr="007C2FDA">
        <w:rPr>
          <w:sz w:val="24"/>
        </w:rPr>
        <w:t>= 4;</w:t>
      </w:r>
      <w:r w:rsidRPr="007C2FDA">
        <w:rPr>
          <w:i/>
          <w:sz w:val="24"/>
        </w:rPr>
        <w:t xml:space="preserve"> m </w:t>
      </w:r>
      <w:r w:rsidRPr="007C2FDA">
        <w:rPr>
          <w:sz w:val="24"/>
        </w:rPr>
        <w:t>= 7;</w:t>
      </w:r>
      <w:r w:rsidRPr="007C2FDA">
        <w:rPr>
          <w:i/>
          <w:sz w:val="24"/>
        </w:rPr>
        <w:t xml:space="preserve"> λ </w:t>
      </w:r>
      <w:r w:rsidRPr="007C2FDA">
        <w:rPr>
          <w:sz w:val="24"/>
        </w:rPr>
        <w:t>= 6;</w:t>
      </w:r>
      <w:r w:rsidRPr="007C2FDA">
        <w:rPr>
          <w:i/>
          <w:sz w:val="24"/>
        </w:rPr>
        <w:t xml:space="preserve"> t</w:t>
      </w:r>
      <w:r w:rsidRPr="007C2FDA">
        <w:rPr>
          <w:sz w:val="24"/>
          <w:vertAlign w:val="subscript"/>
        </w:rPr>
        <w:t>об</w:t>
      </w:r>
      <w:r w:rsidRPr="007C2FDA">
        <w:rPr>
          <w:i/>
          <w:sz w:val="24"/>
        </w:rPr>
        <w:t xml:space="preserve"> </w:t>
      </w:r>
      <w:r w:rsidRPr="007C2FDA">
        <w:rPr>
          <w:sz w:val="24"/>
        </w:rPr>
        <w:t>= 7,5.</w:t>
      </w:r>
      <w:r w:rsidRPr="007C2FDA">
        <w:rPr>
          <w:i/>
          <w:sz w:val="24"/>
        </w:rPr>
        <w:t xml:space="preserve"> </w:t>
      </w:r>
      <w:r w:rsidRPr="007C2FDA">
        <w:rPr>
          <w:sz w:val="24"/>
        </w:rPr>
        <w:t>Определить:</w:t>
      </w:r>
    </w:p>
    <w:p w14:paraId="3EE6EB4E" w14:textId="77777777" w:rsidR="001505E5" w:rsidRPr="007C2FDA" w:rsidRDefault="001505E5" w:rsidP="001505E5">
      <w:pPr>
        <w:spacing w:line="41" w:lineRule="exact"/>
        <w:rPr>
          <w:sz w:val="24"/>
        </w:rPr>
      </w:pPr>
    </w:p>
    <w:p w14:paraId="3BDDF790" w14:textId="77777777" w:rsidR="001505E5" w:rsidRPr="007C2FDA" w:rsidRDefault="001505E5" w:rsidP="001505E5">
      <w:pPr>
        <w:spacing w:line="0" w:lineRule="atLeast"/>
        <w:rPr>
          <w:sz w:val="24"/>
        </w:rPr>
      </w:pPr>
      <w:r w:rsidRPr="007C2FDA">
        <w:rPr>
          <w:sz w:val="24"/>
        </w:rPr>
        <w:t>а) вероятность того, что произвольный источник находится в активном состоянии</w:t>
      </w:r>
    </w:p>
    <w:p w14:paraId="4D6F1C30" w14:textId="77777777" w:rsidR="001505E5" w:rsidRPr="007C2FDA" w:rsidRDefault="001505E5" w:rsidP="001505E5">
      <w:pPr>
        <w:spacing w:line="0" w:lineRule="atLeast"/>
        <w:rPr>
          <w:sz w:val="24"/>
        </w:rPr>
      </w:pPr>
      <w:r w:rsidRPr="007C2FDA">
        <w:rPr>
          <w:sz w:val="24"/>
        </w:rPr>
        <w:t>(коэффициент готовности);</w:t>
      </w:r>
    </w:p>
    <w:p w14:paraId="3A994537" w14:textId="77777777" w:rsidR="001505E5" w:rsidRPr="007C2FDA" w:rsidRDefault="001505E5" w:rsidP="001505E5">
      <w:pPr>
        <w:spacing w:line="0" w:lineRule="atLeast"/>
        <w:rPr>
          <w:sz w:val="24"/>
        </w:rPr>
      </w:pPr>
      <w:r w:rsidRPr="007C2FDA">
        <w:rPr>
          <w:sz w:val="24"/>
        </w:rPr>
        <w:t>б) среднее число простаивающих каналов;</w:t>
      </w:r>
    </w:p>
    <w:p w14:paraId="2501186A" w14:textId="77777777" w:rsidR="001505E5" w:rsidRPr="007C2FDA" w:rsidRDefault="001505E5" w:rsidP="001505E5">
      <w:pPr>
        <w:spacing w:line="0" w:lineRule="atLeast"/>
        <w:rPr>
          <w:sz w:val="24"/>
        </w:rPr>
      </w:pPr>
      <w:r w:rsidRPr="007C2FDA">
        <w:rPr>
          <w:sz w:val="24"/>
        </w:rPr>
        <w:t>в) среднее время ожидания заявки в очереди.</w:t>
      </w:r>
    </w:p>
    <w:p w14:paraId="36124E49" w14:textId="77777777" w:rsidR="001505E5" w:rsidRPr="007C2FDA" w:rsidRDefault="001505E5" w:rsidP="001505E5">
      <w:pPr>
        <w:spacing w:line="189" w:lineRule="exact"/>
        <w:rPr>
          <w:sz w:val="24"/>
        </w:rPr>
      </w:pPr>
    </w:p>
    <w:p w14:paraId="77520DB3" w14:textId="77777777" w:rsidR="001505E5" w:rsidRPr="007C2FDA" w:rsidRDefault="001505E5" w:rsidP="00105547">
      <w:pPr>
        <w:numPr>
          <w:ilvl w:val="0"/>
          <w:numId w:val="62"/>
        </w:numPr>
        <w:tabs>
          <w:tab w:val="left" w:pos="420"/>
        </w:tabs>
        <w:suppressAutoHyphens w:val="0"/>
        <w:spacing w:line="0" w:lineRule="atLeast"/>
        <w:ind w:left="420" w:hanging="412"/>
        <w:jc w:val="left"/>
        <w:rPr>
          <w:b/>
          <w:sz w:val="24"/>
        </w:rPr>
      </w:pPr>
      <w:r w:rsidRPr="007C2FDA">
        <w:rPr>
          <w:i/>
          <w:sz w:val="24"/>
        </w:rPr>
        <w:t xml:space="preserve">n </w:t>
      </w:r>
      <w:r w:rsidRPr="007C2FDA">
        <w:rPr>
          <w:sz w:val="24"/>
        </w:rPr>
        <w:t>= 3;</w:t>
      </w:r>
      <w:r w:rsidRPr="007C2FDA">
        <w:rPr>
          <w:i/>
          <w:sz w:val="24"/>
        </w:rPr>
        <w:t xml:space="preserve"> m</w:t>
      </w:r>
      <w:r w:rsidRPr="007C2FDA">
        <w:rPr>
          <w:sz w:val="24"/>
        </w:rPr>
        <w:t>= 8;</w:t>
      </w:r>
      <w:r w:rsidRPr="007C2FDA">
        <w:rPr>
          <w:i/>
          <w:sz w:val="24"/>
        </w:rPr>
        <w:t xml:space="preserve"> λ</w:t>
      </w:r>
      <w:r w:rsidRPr="007C2FDA">
        <w:rPr>
          <w:sz w:val="24"/>
        </w:rPr>
        <w:t>= 9;</w:t>
      </w:r>
      <w:r w:rsidRPr="007C2FDA">
        <w:rPr>
          <w:i/>
          <w:sz w:val="24"/>
        </w:rPr>
        <w:t xml:space="preserve"> t</w:t>
      </w:r>
      <w:r w:rsidRPr="007C2FDA">
        <w:rPr>
          <w:sz w:val="24"/>
          <w:vertAlign w:val="subscript"/>
        </w:rPr>
        <w:t>об</w:t>
      </w:r>
      <w:r w:rsidRPr="007C2FDA">
        <w:rPr>
          <w:i/>
          <w:sz w:val="24"/>
        </w:rPr>
        <w:t xml:space="preserve"> </w:t>
      </w:r>
      <w:r w:rsidRPr="007C2FDA">
        <w:rPr>
          <w:sz w:val="24"/>
        </w:rPr>
        <w:t>= 4.</w:t>
      </w:r>
      <w:r w:rsidRPr="007C2FDA">
        <w:rPr>
          <w:i/>
          <w:sz w:val="24"/>
        </w:rPr>
        <w:t xml:space="preserve"> </w:t>
      </w:r>
      <w:r w:rsidRPr="007C2FDA">
        <w:rPr>
          <w:sz w:val="24"/>
        </w:rPr>
        <w:t>Определить:</w:t>
      </w:r>
    </w:p>
    <w:p w14:paraId="21E47B4C" w14:textId="77777777" w:rsidR="001505E5" w:rsidRPr="007C2FDA" w:rsidRDefault="001505E5" w:rsidP="001505E5">
      <w:pPr>
        <w:spacing w:line="40" w:lineRule="exact"/>
        <w:rPr>
          <w:b/>
          <w:sz w:val="24"/>
        </w:rPr>
      </w:pPr>
    </w:p>
    <w:p w14:paraId="555AE268" w14:textId="77777777" w:rsidR="001505E5" w:rsidRPr="007C2FDA" w:rsidRDefault="001505E5" w:rsidP="001505E5">
      <w:pPr>
        <w:spacing w:line="0" w:lineRule="atLeast"/>
        <w:ind w:right="6660"/>
        <w:rPr>
          <w:sz w:val="24"/>
        </w:rPr>
      </w:pPr>
      <w:r w:rsidRPr="007C2FDA">
        <w:rPr>
          <w:sz w:val="24"/>
        </w:rPr>
        <w:t>а) среднее число занятых каналов; б) среднее время простоя канала;</w:t>
      </w:r>
    </w:p>
    <w:p w14:paraId="1AAC9AC8" w14:textId="77777777" w:rsidR="001505E5" w:rsidRPr="007C2FDA" w:rsidRDefault="001505E5" w:rsidP="001505E5">
      <w:pPr>
        <w:spacing w:line="0" w:lineRule="atLeast"/>
        <w:rPr>
          <w:sz w:val="24"/>
        </w:rPr>
      </w:pPr>
      <w:r w:rsidRPr="007C2FDA">
        <w:rPr>
          <w:sz w:val="24"/>
        </w:rPr>
        <w:t>в) вероятность того, что в СМО будет менее 6-ти заявок.</w:t>
      </w:r>
      <w:bookmarkStart w:id="39" w:name="page39"/>
      <w:bookmarkStart w:id="40" w:name="page40"/>
      <w:bookmarkEnd w:id="39"/>
      <w:bookmarkEnd w:id="40"/>
    </w:p>
    <w:p w14:paraId="4125A548" w14:textId="308B42A8" w:rsidR="001505E5" w:rsidRDefault="001505E5"/>
    <w:p w14:paraId="6988FAE0" w14:textId="470D4708" w:rsidR="001505E5" w:rsidRDefault="001505E5"/>
    <w:p w14:paraId="636AC7B5" w14:textId="127C67BD" w:rsidR="001505E5" w:rsidRDefault="001505E5"/>
    <w:p w14:paraId="49A4703D" w14:textId="44729EF0" w:rsidR="001505E5" w:rsidRDefault="001505E5"/>
    <w:p w14:paraId="7C4841AA" w14:textId="7B0C06D9" w:rsidR="001505E5" w:rsidRDefault="001505E5"/>
    <w:p w14:paraId="176FA8D9" w14:textId="31AD439B" w:rsidR="001505E5" w:rsidRDefault="001505E5"/>
    <w:p w14:paraId="5F0762AE" w14:textId="39619117" w:rsidR="001505E5" w:rsidRDefault="001505E5"/>
    <w:p w14:paraId="6F07FE10" w14:textId="20AA9C6F" w:rsidR="001505E5" w:rsidRDefault="001505E5"/>
    <w:p w14:paraId="4C400219" w14:textId="4E9D66A0" w:rsidR="001505E5" w:rsidRDefault="001505E5"/>
    <w:p w14:paraId="0776F766" w14:textId="79FDAD69" w:rsidR="001505E5" w:rsidRDefault="001505E5"/>
    <w:p w14:paraId="13F29F8A" w14:textId="5DDF377D" w:rsidR="001505E5" w:rsidRDefault="001505E5"/>
    <w:p w14:paraId="5760A5C1" w14:textId="31C3B3CE" w:rsidR="001505E5" w:rsidRDefault="001505E5"/>
    <w:p w14:paraId="3BD5C5BF" w14:textId="130FF70C" w:rsidR="001505E5" w:rsidRDefault="001505E5"/>
    <w:p w14:paraId="668545D9" w14:textId="21D58268" w:rsidR="001505E5" w:rsidRDefault="001505E5"/>
    <w:p w14:paraId="16F88AD4" w14:textId="57F29F96" w:rsidR="001505E5" w:rsidRDefault="001505E5"/>
    <w:p w14:paraId="11E11CA7" w14:textId="0415005F" w:rsidR="001505E5" w:rsidRDefault="001505E5"/>
    <w:p w14:paraId="419AE487" w14:textId="6E3DE6EE" w:rsidR="001505E5" w:rsidRDefault="001505E5"/>
    <w:p w14:paraId="4A842B11" w14:textId="77777777" w:rsidR="001505E5" w:rsidRPr="0076046D" w:rsidRDefault="001505E5" w:rsidP="001505E5">
      <w:pPr>
        <w:spacing w:line="0" w:lineRule="atLeast"/>
        <w:jc w:val="center"/>
        <w:rPr>
          <w:rFonts w:eastAsia="Calibri"/>
          <w:b/>
          <w:sz w:val="24"/>
          <w:lang w:eastAsia="ru-RU"/>
        </w:rPr>
      </w:pPr>
      <w:r w:rsidRPr="004149D8">
        <w:rPr>
          <w:rFonts w:eastAsia="Calibri"/>
          <w:b/>
          <w:sz w:val="24"/>
          <w:lang w:eastAsia="ru-RU"/>
        </w:rPr>
        <w:t xml:space="preserve">Практическая работа № </w:t>
      </w:r>
      <w:r>
        <w:rPr>
          <w:rFonts w:eastAsia="Calibri"/>
          <w:b/>
          <w:sz w:val="24"/>
          <w:lang w:eastAsia="ru-RU"/>
        </w:rPr>
        <w:t>8</w:t>
      </w:r>
    </w:p>
    <w:p w14:paraId="4B7512E1" w14:textId="77777777" w:rsidR="001505E5" w:rsidRPr="004149D8" w:rsidRDefault="001505E5" w:rsidP="001505E5">
      <w:pPr>
        <w:spacing w:line="0" w:lineRule="atLeast"/>
        <w:ind w:left="1540"/>
        <w:jc w:val="center"/>
        <w:rPr>
          <w:bCs/>
          <w:sz w:val="24"/>
          <w:lang w:eastAsia="ru-RU"/>
        </w:rPr>
      </w:pPr>
    </w:p>
    <w:p w14:paraId="65621B33" w14:textId="77777777" w:rsidR="001505E5" w:rsidRPr="0076046D" w:rsidRDefault="001505E5" w:rsidP="001505E5">
      <w:pPr>
        <w:spacing w:line="200" w:lineRule="exact"/>
        <w:rPr>
          <w:sz w:val="24"/>
          <w:lang w:eastAsia="ru-RU"/>
        </w:rPr>
      </w:pPr>
      <w:r>
        <w:rPr>
          <w:b/>
          <w:bCs/>
          <w:sz w:val="24"/>
          <w:lang w:eastAsia="ru-RU"/>
        </w:rPr>
        <w:t xml:space="preserve">           </w:t>
      </w:r>
      <w:r w:rsidRPr="004149D8">
        <w:rPr>
          <w:b/>
          <w:bCs/>
          <w:sz w:val="24"/>
          <w:lang w:eastAsia="ru-RU"/>
        </w:rPr>
        <w:t>Тема:</w:t>
      </w:r>
      <w:r w:rsidRPr="004149D8">
        <w:rPr>
          <w:bCs/>
          <w:sz w:val="24"/>
          <w:lang w:eastAsia="ru-RU"/>
        </w:rPr>
        <w:t xml:space="preserve"> </w:t>
      </w:r>
      <w:r w:rsidRPr="0076046D">
        <w:rPr>
          <w:bCs/>
          <w:sz w:val="24"/>
          <w:lang w:eastAsia="ru-RU"/>
        </w:rPr>
        <w:t xml:space="preserve">Построение прогнозов </w:t>
      </w:r>
    </w:p>
    <w:p w14:paraId="7FBA6F15" w14:textId="77777777" w:rsidR="001505E5" w:rsidRPr="004149D8" w:rsidRDefault="001505E5" w:rsidP="001505E5">
      <w:pPr>
        <w:spacing w:line="332" w:lineRule="exact"/>
        <w:rPr>
          <w:sz w:val="24"/>
          <w:lang w:eastAsia="ru-RU"/>
        </w:rPr>
      </w:pPr>
      <w:r>
        <w:rPr>
          <w:b/>
          <w:bCs/>
          <w:sz w:val="24"/>
          <w:lang w:eastAsia="ru-RU"/>
        </w:rPr>
        <w:t xml:space="preserve">            </w:t>
      </w:r>
      <w:r w:rsidRPr="004149D8">
        <w:rPr>
          <w:b/>
          <w:bCs/>
          <w:sz w:val="24"/>
          <w:lang w:eastAsia="ru-RU"/>
        </w:rPr>
        <w:t xml:space="preserve">Цель работы: </w:t>
      </w:r>
      <w:r w:rsidRPr="004149D8">
        <w:rPr>
          <w:sz w:val="24"/>
          <w:lang w:eastAsia="ru-RU"/>
        </w:rPr>
        <w:t>научиться работать с системами массового обслуживания.</w:t>
      </w:r>
    </w:p>
    <w:p w14:paraId="2E4466A0" w14:textId="564FB4FE" w:rsidR="001505E5" w:rsidRPr="004149D8" w:rsidRDefault="001505E5" w:rsidP="001505E5">
      <w:pPr>
        <w:spacing w:line="240" w:lineRule="auto"/>
        <w:jc w:val="center"/>
        <w:rPr>
          <w:b/>
          <w:sz w:val="24"/>
          <w:lang w:eastAsia="ru-RU"/>
        </w:rPr>
      </w:pPr>
      <w:r w:rsidRPr="004149D8">
        <w:rPr>
          <w:b/>
          <w:sz w:val="24"/>
          <w:lang w:eastAsia="ru-RU"/>
        </w:rPr>
        <w:t xml:space="preserve">Образовательные результаты, заявленные </w:t>
      </w:r>
      <w:r w:rsidR="006F1834">
        <w:rPr>
          <w:b/>
          <w:sz w:val="24"/>
          <w:lang w:eastAsia="ru-RU"/>
        </w:rPr>
        <w:t>в ФГОС</w:t>
      </w:r>
      <w:r w:rsidRPr="004149D8">
        <w:rPr>
          <w:b/>
          <w:sz w:val="24"/>
          <w:lang w:eastAsia="ru-RU"/>
        </w:rPr>
        <w:t>:</w:t>
      </w:r>
    </w:p>
    <w:p w14:paraId="1121D47B" w14:textId="77777777" w:rsidR="001505E5" w:rsidRPr="004149D8" w:rsidRDefault="001505E5" w:rsidP="001505E5">
      <w:pPr>
        <w:spacing w:line="240" w:lineRule="auto"/>
        <w:ind w:left="708"/>
        <w:rPr>
          <w:sz w:val="24"/>
          <w:lang w:eastAsia="ru-RU"/>
        </w:rPr>
      </w:pPr>
      <w:r w:rsidRPr="004149D8">
        <w:rPr>
          <w:sz w:val="24"/>
          <w:lang w:eastAsia="ru-RU"/>
        </w:rPr>
        <w:t xml:space="preserve">Студент должен </w:t>
      </w:r>
    </w:p>
    <w:p w14:paraId="59E129AE" w14:textId="77777777" w:rsidR="001505E5" w:rsidRPr="004149D8" w:rsidRDefault="001505E5" w:rsidP="001505E5">
      <w:pPr>
        <w:spacing w:line="240" w:lineRule="auto"/>
        <w:ind w:left="708"/>
        <w:rPr>
          <w:sz w:val="24"/>
          <w:lang w:eastAsia="ru-RU"/>
        </w:rPr>
      </w:pPr>
      <w:r w:rsidRPr="004149D8">
        <w:rPr>
          <w:sz w:val="24"/>
          <w:u w:val="single"/>
          <w:lang w:eastAsia="ru-RU"/>
        </w:rPr>
        <w:t>уметь:</w:t>
      </w:r>
      <w:r w:rsidRPr="004149D8">
        <w:rPr>
          <w:sz w:val="24"/>
          <w:lang w:eastAsia="ru-RU"/>
        </w:rPr>
        <w:t xml:space="preserve"> </w:t>
      </w:r>
    </w:p>
    <w:p w14:paraId="2E08DE7D" w14:textId="77777777" w:rsidR="001505E5" w:rsidRPr="004149D8" w:rsidRDefault="001505E5" w:rsidP="00150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9"/>
        <w:rPr>
          <w:sz w:val="24"/>
          <w:lang w:eastAsia="ru-RU"/>
        </w:rPr>
      </w:pPr>
      <w:r w:rsidRPr="004149D8">
        <w:rPr>
          <w:sz w:val="24"/>
          <w:lang w:eastAsia="ru-RU"/>
        </w:rPr>
        <w:t xml:space="preserve">          - </w:t>
      </w:r>
      <w:r>
        <w:rPr>
          <w:sz w:val="24"/>
          <w:lang w:eastAsia="ru-RU"/>
        </w:rPr>
        <w:t>р</w:t>
      </w:r>
      <w:r w:rsidRPr="002878AC">
        <w:rPr>
          <w:spacing w:val="-3"/>
          <w:sz w:val="24"/>
        </w:rPr>
        <w:t>азрабатывать тест</w:t>
      </w:r>
      <w:r>
        <w:rPr>
          <w:spacing w:val="-3"/>
          <w:sz w:val="24"/>
        </w:rPr>
        <w:t>овые пакеты и тестовые сценарии, в</w:t>
      </w:r>
      <w:r w:rsidRPr="002878AC">
        <w:rPr>
          <w:spacing w:val="-3"/>
          <w:sz w:val="24"/>
        </w:rPr>
        <w:t>ыявлять ошибки в системных компонентах на основе спецификаций</w:t>
      </w:r>
      <w:r>
        <w:rPr>
          <w:spacing w:val="-3"/>
          <w:sz w:val="24"/>
        </w:rPr>
        <w:t>.</w:t>
      </w:r>
    </w:p>
    <w:p w14:paraId="254C38EE" w14:textId="77777777" w:rsidR="001505E5" w:rsidRPr="004149D8" w:rsidRDefault="001505E5" w:rsidP="001505E5">
      <w:pPr>
        <w:spacing w:line="240" w:lineRule="auto"/>
        <w:ind w:left="708"/>
        <w:rPr>
          <w:sz w:val="24"/>
          <w:lang w:eastAsia="ru-RU"/>
        </w:rPr>
      </w:pPr>
      <w:r w:rsidRPr="004149D8">
        <w:rPr>
          <w:sz w:val="24"/>
          <w:u w:val="single"/>
          <w:lang w:eastAsia="ru-RU"/>
        </w:rPr>
        <w:t>знать:</w:t>
      </w:r>
      <w:r w:rsidRPr="004149D8">
        <w:rPr>
          <w:sz w:val="24"/>
          <w:lang w:eastAsia="ru-RU"/>
        </w:rPr>
        <w:t xml:space="preserve"> </w:t>
      </w:r>
    </w:p>
    <w:p w14:paraId="7830BBEE" w14:textId="77777777" w:rsidR="001505E5" w:rsidRPr="00A00CF6" w:rsidRDefault="001505E5" w:rsidP="001505E5">
      <w:pPr>
        <w:pStyle w:val="a5"/>
        <w:ind w:left="159"/>
        <w:rPr>
          <w:rFonts w:eastAsiaTheme="minorEastAsia"/>
          <w:bCs/>
          <w:i/>
          <w:color w:val="auto"/>
          <w:sz w:val="28"/>
          <w:szCs w:val="28"/>
        </w:rPr>
      </w:pPr>
      <w:r w:rsidRPr="004149D8">
        <w:rPr>
          <w:sz w:val="24"/>
          <w:szCs w:val="24"/>
        </w:rPr>
        <w:t xml:space="preserve">          -.</w:t>
      </w:r>
      <w:r w:rsidRPr="008E7203">
        <w:rPr>
          <w:rFonts w:eastAsiaTheme="minorEastAsia"/>
          <w:bCs/>
          <w:i/>
          <w:sz w:val="28"/>
          <w:szCs w:val="28"/>
        </w:rPr>
        <w:t xml:space="preserve"> </w:t>
      </w:r>
      <w:r>
        <w:rPr>
          <w:rFonts w:eastAsiaTheme="minorEastAsia"/>
          <w:bCs/>
          <w:color w:val="auto"/>
          <w:sz w:val="24"/>
          <w:szCs w:val="24"/>
        </w:rPr>
        <w:t>в</w:t>
      </w:r>
      <w:r w:rsidRPr="008E7203">
        <w:rPr>
          <w:rFonts w:eastAsiaTheme="minorEastAsia"/>
          <w:bCs/>
          <w:color w:val="auto"/>
          <w:sz w:val="24"/>
          <w:szCs w:val="24"/>
        </w:rPr>
        <w:t>строенные и основные специализированные инструменты анализа качества программных продуктов</w:t>
      </w:r>
      <w:r w:rsidRPr="00A00CF6">
        <w:rPr>
          <w:rFonts w:eastAsiaTheme="minorEastAsia"/>
          <w:bCs/>
          <w:i/>
          <w:color w:val="auto"/>
          <w:sz w:val="28"/>
          <w:szCs w:val="28"/>
        </w:rPr>
        <w:t>.</w:t>
      </w:r>
    </w:p>
    <w:p w14:paraId="00A67F84" w14:textId="77777777" w:rsidR="001505E5" w:rsidRPr="004149D8" w:rsidRDefault="001505E5" w:rsidP="001505E5">
      <w:pPr>
        <w:autoSpaceDE w:val="0"/>
        <w:autoSpaceDN w:val="0"/>
        <w:adjustRightInd w:val="0"/>
        <w:spacing w:line="252" w:lineRule="auto"/>
        <w:rPr>
          <w:sz w:val="24"/>
          <w:lang w:eastAsia="ru-RU"/>
        </w:rPr>
      </w:pPr>
    </w:p>
    <w:p w14:paraId="0E76ADB8" w14:textId="77777777" w:rsidR="001505E5" w:rsidRPr="004149D8" w:rsidRDefault="001505E5" w:rsidP="001505E5">
      <w:pPr>
        <w:autoSpaceDE w:val="0"/>
        <w:autoSpaceDN w:val="0"/>
        <w:adjustRightInd w:val="0"/>
        <w:spacing w:line="252" w:lineRule="auto"/>
        <w:rPr>
          <w:sz w:val="24"/>
          <w:lang w:eastAsia="ru-RU"/>
        </w:rPr>
      </w:pPr>
    </w:p>
    <w:p w14:paraId="79F31940" w14:textId="77777777" w:rsidR="001505E5" w:rsidRPr="004149D8" w:rsidRDefault="001505E5" w:rsidP="001505E5">
      <w:pPr>
        <w:jc w:val="center"/>
        <w:rPr>
          <w:b/>
          <w:sz w:val="24"/>
        </w:rPr>
      </w:pPr>
      <w:r w:rsidRPr="004149D8">
        <w:rPr>
          <w:b/>
          <w:sz w:val="24"/>
        </w:rPr>
        <w:t>Краткие теоретические и учебно-методические материалы по теме практической работы</w:t>
      </w:r>
    </w:p>
    <w:p w14:paraId="7E1C946F" w14:textId="77777777" w:rsidR="001505E5" w:rsidRPr="004149D8" w:rsidRDefault="001505E5" w:rsidP="001505E5">
      <w:pPr>
        <w:shd w:val="clear" w:color="auto" w:fill="FFFFFF"/>
        <w:spacing w:line="240" w:lineRule="auto"/>
        <w:jc w:val="center"/>
        <w:outlineLvl w:val="1"/>
        <w:rPr>
          <w:caps/>
          <w:sz w:val="24"/>
          <w:lang w:eastAsia="ru-RU"/>
        </w:rPr>
      </w:pPr>
    </w:p>
    <w:p w14:paraId="29776960" w14:textId="77777777" w:rsidR="001505E5" w:rsidRPr="004149D8" w:rsidRDefault="001505E5" w:rsidP="00105547">
      <w:pPr>
        <w:pStyle w:val="a4"/>
        <w:numPr>
          <w:ilvl w:val="0"/>
          <w:numId w:val="68"/>
        </w:numPr>
        <w:shd w:val="clear" w:color="auto" w:fill="FFFFFF"/>
        <w:spacing w:line="240" w:lineRule="auto"/>
        <w:jc w:val="left"/>
        <w:outlineLvl w:val="1"/>
        <w:rPr>
          <w:rFonts w:eastAsia="Times New Roman"/>
          <w:b/>
          <w:caps/>
          <w:sz w:val="24"/>
          <w:szCs w:val="24"/>
          <w:lang w:eastAsia="ru-RU"/>
        </w:rPr>
      </w:pPr>
      <w:r w:rsidRPr="004149D8">
        <w:rPr>
          <w:rFonts w:eastAsia="Times New Roman"/>
          <w:b/>
          <w:caps/>
          <w:sz w:val="24"/>
          <w:szCs w:val="24"/>
          <w:lang w:eastAsia="ru-RU"/>
        </w:rPr>
        <w:t>РЕГРЕССИОННЫЙ АНАЛИЗ В EXCEL</w:t>
      </w:r>
    </w:p>
    <w:p w14:paraId="651255E0" w14:textId="77777777" w:rsidR="001505E5" w:rsidRPr="004149D8" w:rsidRDefault="001505E5" w:rsidP="001505E5">
      <w:pPr>
        <w:shd w:val="clear" w:color="auto" w:fill="FFFFFF"/>
        <w:spacing w:line="240" w:lineRule="auto"/>
        <w:rPr>
          <w:sz w:val="24"/>
          <w:lang w:eastAsia="ru-RU"/>
        </w:rPr>
      </w:pPr>
      <w:r w:rsidRPr="004149D8">
        <w:rPr>
          <w:sz w:val="24"/>
          <w:lang w:eastAsia="ru-RU"/>
        </w:rPr>
        <w:t>Показывает влияние одних значений (самостоятельных, независимых) на зависимую переменную. К примеру, как зависит количество экономически активного населения от числа предприятий, величины заработной платы и др. параметров. Или: как влияют иностранные инвестиции, цены на энергоресурсы и др. на уровень ВВП.</w:t>
      </w:r>
    </w:p>
    <w:p w14:paraId="0B754F97" w14:textId="77777777" w:rsidR="001505E5" w:rsidRPr="004149D8" w:rsidRDefault="001505E5" w:rsidP="001505E5">
      <w:pPr>
        <w:shd w:val="clear" w:color="auto" w:fill="FFFFFF"/>
        <w:spacing w:line="240" w:lineRule="auto"/>
        <w:rPr>
          <w:sz w:val="24"/>
          <w:lang w:eastAsia="ru-RU"/>
        </w:rPr>
      </w:pPr>
      <w:r w:rsidRPr="004149D8">
        <w:rPr>
          <w:sz w:val="24"/>
          <w:lang w:eastAsia="ru-RU"/>
        </w:rPr>
        <w:t>Результат анализа позволяет выделять приоритеты. И основываясь на главных факторах, прогнозировать, планировать развитие приоритетных направлений, принимать управленческие решения.</w:t>
      </w:r>
    </w:p>
    <w:p w14:paraId="2E7B05D6" w14:textId="77777777" w:rsidR="001505E5" w:rsidRPr="004149D8" w:rsidRDefault="001505E5" w:rsidP="001505E5">
      <w:pPr>
        <w:shd w:val="clear" w:color="auto" w:fill="FFFFFF"/>
        <w:spacing w:line="240" w:lineRule="auto"/>
        <w:rPr>
          <w:sz w:val="24"/>
          <w:lang w:eastAsia="ru-RU"/>
        </w:rPr>
      </w:pPr>
      <w:r w:rsidRPr="004149D8">
        <w:rPr>
          <w:sz w:val="24"/>
          <w:lang w:eastAsia="ru-RU"/>
        </w:rPr>
        <w:t>Регрессия бывает:</w:t>
      </w:r>
    </w:p>
    <w:p w14:paraId="409B9C23" w14:textId="77777777" w:rsidR="001505E5" w:rsidRPr="004149D8" w:rsidRDefault="001505E5" w:rsidP="00105547">
      <w:pPr>
        <w:numPr>
          <w:ilvl w:val="0"/>
          <w:numId w:val="63"/>
        </w:numPr>
        <w:pBdr>
          <w:bottom w:val="single" w:sz="6" w:space="0" w:color="CECECE"/>
        </w:pBdr>
        <w:shd w:val="clear" w:color="auto" w:fill="FAFAFF"/>
        <w:suppressAutoHyphens w:val="0"/>
        <w:spacing w:line="240" w:lineRule="auto"/>
        <w:ind w:left="0" w:firstLine="709"/>
        <w:rPr>
          <w:sz w:val="24"/>
          <w:lang w:eastAsia="ru-RU"/>
        </w:rPr>
      </w:pPr>
      <w:r w:rsidRPr="004149D8">
        <w:rPr>
          <w:sz w:val="24"/>
          <w:lang w:eastAsia="ru-RU"/>
        </w:rPr>
        <w:t>линейной (у = а + bx);</w:t>
      </w:r>
    </w:p>
    <w:p w14:paraId="2CC1C9CD" w14:textId="77777777" w:rsidR="001505E5" w:rsidRPr="004149D8" w:rsidRDefault="001505E5" w:rsidP="00105547">
      <w:pPr>
        <w:numPr>
          <w:ilvl w:val="0"/>
          <w:numId w:val="63"/>
        </w:numPr>
        <w:pBdr>
          <w:bottom w:val="single" w:sz="6" w:space="0" w:color="CECECE"/>
        </w:pBdr>
        <w:shd w:val="clear" w:color="auto" w:fill="FAFAFF"/>
        <w:suppressAutoHyphens w:val="0"/>
        <w:spacing w:line="240" w:lineRule="auto"/>
        <w:ind w:left="0" w:firstLine="709"/>
        <w:rPr>
          <w:sz w:val="24"/>
          <w:lang w:eastAsia="ru-RU"/>
        </w:rPr>
      </w:pPr>
      <w:r w:rsidRPr="004149D8">
        <w:rPr>
          <w:sz w:val="24"/>
          <w:lang w:eastAsia="ru-RU"/>
        </w:rPr>
        <w:t>параболической (y = a + bx + cx</w:t>
      </w:r>
      <w:r w:rsidRPr="004149D8">
        <w:rPr>
          <w:sz w:val="24"/>
          <w:vertAlign w:val="superscript"/>
          <w:lang w:eastAsia="ru-RU"/>
        </w:rPr>
        <w:t>2</w:t>
      </w:r>
      <w:r w:rsidRPr="004149D8">
        <w:rPr>
          <w:sz w:val="24"/>
          <w:lang w:eastAsia="ru-RU"/>
        </w:rPr>
        <w:t>);</w:t>
      </w:r>
    </w:p>
    <w:p w14:paraId="21678435" w14:textId="77777777" w:rsidR="001505E5" w:rsidRPr="004149D8" w:rsidRDefault="001505E5" w:rsidP="00105547">
      <w:pPr>
        <w:numPr>
          <w:ilvl w:val="0"/>
          <w:numId w:val="63"/>
        </w:numPr>
        <w:pBdr>
          <w:bottom w:val="single" w:sz="6" w:space="0" w:color="CECECE"/>
        </w:pBdr>
        <w:shd w:val="clear" w:color="auto" w:fill="FAFAFF"/>
        <w:suppressAutoHyphens w:val="0"/>
        <w:spacing w:line="240" w:lineRule="auto"/>
        <w:ind w:left="0" w:firstLine="709"/>
        <w:rPr>
          <w:sz w:val="24"/>
          <w:lang w:eastAsia="ru-RU"/>
        </w:rPr>
      </w:pPr>
      <w:r w:rsidRPr="004149D8">
        <w:rPr>
          <w:sz w:val="24"/>
          <w:lang w:eastAsia="ru-RU"/>
        </w:rPr>
        <w:t>экспоненциальной (y = a * exp(bx));</w:t>
      </w:r>
    </w:p>
    <w:p w14:paraId="1B47AAB7" w14:textId="77777777" w:rsidR="001505E5" w:rsidRPr="004149D8" w:rsidRDefault="001505E5" w:rsidP="00105547">
      <w:pPr>
        <w:numPr>
          <w:ilvl w:val="0"/>
          <w:numId w:val="63"/>
        </w:numPr>
        <w:pBdr>
          <w:bottom w:val="single" w:sz="6" w:space="0" w:color="CECECE"/>
        </w:pBdr>
        <w:shd w:val="clear" w:color="auto" w:fill="FAFAFF"/>
        <w:suppressAutoHyphens w:val="0"/>
        <w:spacing w:line="240" w:lineRule="auto"/>
        <w:ind w:left="0" w:firstLine="709"/>
        <w:rPr>
          <w:sz w:val="24"/>
          <w:lang w:eastAsia="ru-RU"/>
        </w:rPr>
      </w:pPr>
      <w:r w:rsidRPr="004149D8">
        <w:rPr>
          <w:sz w:val="24"/>
          <w:lang w:eastAsia="ru-RU"/>
        </w:rPr>
        <w:t>степенной (y = a*x^b);</w:t>
      </w:r>
    </w:p>
    <w:p w14:paraId="276CF092" w14:textId="77777777" w:rsidR="001505E5" w:rsidRPr="004149D8" w:rsidRDefault="001505E5" w:rsidP="00105547">
      <w:pPr>
        <w:numPr>
          <w:ilvl w:val="0"/>
          <w:numId w:val="63"/>
        </w:numPr>
        <w:pBdr>
          <w:bottom w:val="single" w:sz="6" w:space="0" w:color="CECECE"/>
        </w:pBdr>
        <w:shd w:val="clear" w:color="auto" w:fill="FAFAFF"/>
        <w:suppressAutoHyphens w:val="0"/>
        <w:spacing w:line="240" w:lineRule="auto"/>
        <w:ind w:left="0" w:firstLine="709"/>
        <w:rPr>
          <w:sz w:val="24"/>
          <w:lang w:eastAsia="ru-RU"/>
        </w:rPr>
      </w:pPr>
      <w:r w:rsidRPr="004149D8">
        <w:rPr>
          <w:sz w:val="24"/>
          <w:lang w:eastAsia="ru-RU"/>
        </w:rPr>
        <w:t>гиперболической (y = b/x + a);</w:t>
      </w:r>
    </w:p>
    <w:p w14:paraId="1955CC76" w14:textId="77777777" w:rsidR="001505E5" w:rsidRPr="004149D8" w:rsidRDefault="001505E5" w:rsidP="00105547">
      <w:pPr>
        <w:numPr>
          <w:ilvl w:val="0"/>
          <w:numId w:val="63"/>
        </w:numPr>
        <w:pBdr>
          <w:bottom w:val="single" w:sz="6" w:space="0" w:color="CECECE"/>
        </w:pBdr>
        <w:shd w:val="clear" w:color="auto" w:fill="FAFAFF"/>
        <w:suppressAutoHyphens w:val="0"/>
        <w:spacing w:line="240" w:lineRule="auto"/>
        <w:ind w:left="0" w:firstLine="709"/>
        <w:rPr>
          <w:sz w:val="24"/>
          <w:lang w:eastAsia="ru-RU"/>
        </w:rPr>
      </w:pPr>
      <w:r w:rsidRPr="004149D8">
        <w:rPr>
          <w:sz w:val="24"/>
          <w:lang w:eastAsia="ru-RU"/>
        </w:rPr>
        <w:t>логарифмической (y = b * 1n(x) + a);</w:t>
      </w:r>
    </w:p>
    <w:p w14:paraId="0B917FEC" w14:textId="77777777" w:rsidR="001505E5" w:rsidRPr="004149D8" w:rsidRDefault="001505E5" w:rsidP="00105547">
      <w:pPr>
        <w:numPr>
          <w:ilvl w:val="0"/>
          <w:numId w:val="63"/>
        </w:numPr>
        <w:pBdr>
          <w:bottom w:val="single" w:sz="6" w:space="0" w:color="CECECE"/>
        </w:pBdr>
        <w:shd w:val="clear" w:color="auto" w:fill="FAFAFF"/>
        <w:suppressAutoHyphens w:val="0"/>
        <w:spacing w:line="240" w:lineRule="auto"/>
        <w:ind w:left="0" w:firstLine="709"/>
        <w:rPr>
          <w:sz w:val="24"/>
          <w:lang w:eastAsia="ru-RU"/>
        </w:rPr>
      </w:pPr>
      <w:r w:rsidRPr="004149D8">
        <w:rPr>
          <w:sz w:val="24"/>
          <w:lang w:eastAsia="ru-RU"/>
        </w:rPr>
        <w:t>показательной (y = a * b^x).</w:t>
      </w:r>
    </w:p>
    <w:p w14:paraId="67E524EC" w14:textId="77777777" w:rsidR="001505E5" w:rsidRPr="004149D8" w:rsidRDefault="001505E5" w:rsidP="001505E5">
      <w:pPr>
        <w:shd w:val="clear" w:color="auto" w:fill="FFFFFF"/>
        <w:spacing w:line="240" w:lineRule="auto"/>
        <w:rPr>
          <w:sz w:val="24"/>
          <w:lang w:eastAsia="ru-RU"/>
        </w:rPr>
      </w:pPr>
      <w:r w:rsidRPr="004149D8">
        <w:rPr>
          <w:sz w:val="24"/>
          <w:lang w:eastAsia="ru-RU"/>
        </w:rPr>
        <w:t>Рассмотрим на примере построение регрессионной модели в Excel и интерпретацию результатов. Возьмем линейный тип регрессии.</w:t>
      </w:r>
    </w:p>
    <w:p w14:paraId="5CC667AC" w14:textId="77777777" w:rsidR="001505E5" w:rsidRPr="004149D8" w:rsidRDefault="001505E5" w:rsidP="001505E5">
      <w:pPr>
        <w:shd w:val="clear" w:color="auto" w:fill="FFFFFF"/>
        <w:spacing w:line="240" w:lineRule="auto"/>
        <w:rPr>
          <w:sz w:val="24"/>
          <w:lang w:eastAsia="ru-RU"/>
        </w:rPr>
      </w:pPr>
      <w:r w:rsidRPr="004149D8">
        <w:rPr>
          <w:sz w:val="24"/>
          <w:lang w:eastAsia="ru-RU"/>
        </w:rPr>
        <w:t>Задача. На 6 предприятиях была проанализирована среднемесячная заработная плата и количество уволившихся сотрудников. Необходимо определить зависимость числа уволившихся сотрудников от средней зарплаты.</w:t>
      </w:r>
    </w:p>
    <w:p w14:paraId="42840794" w14:textId="77777777" w:rsidR="001505E5" w:rsidRPr="004149D8" w:rsidRDefault="001505E5" w:rsidP="001505E5">
      <w:pPr>
        <w:spacing w:line="240" w:lineRule="auto"/>
        <w:rPr>
          <w:sz w:val="24"/>
          <w:lang w:eastAsia="ru-RU"/>
        </w:rPr>
      </w:pPr>
      <w:r w:rsidRPr="004149D8">
        <w:rPr>
          <w:noProof/>
          <w:sz w:val="24"/>
          <w:lang w:eastAsia="ru-RU"/>
        </w:rPr>
        <w:drawing>
          <wp:inline distT="0" distB="0" distL="0" distR="0" wp14:anchorId="6B9851E5" wp14:editId="4D8AB51A">
            <wp:extent cx="2143125" cy="1790700"/>
            <wp:effectExtent l="0" t="0" r="9525" b="0"/>
            <wp:docPr id="1762" name="Рисунок 1762" descr="Зарплата сотруд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рплата сотрудников."/>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143125" cy="1790700"/>
                    </a:xfrm>
                    <a:prstGeom prst="rect">
                      <a:avLst/>
                    </a:prstGeom>
                    <a:noFill/>
                    <a:ln>
                      <a:noFill/>
                    </a:ln>
                  </pic:spPr>
                </pic:pic>
              </a:graphicData>
            </a:graphic>
          </wp:inline>
        </w:drawing>
      </w:r>
    </w:p>
    <w:p w14:paraId="5E23874A" w14:textId="77777777" w:rsidR="001505E5" w:rsidRPr="004149D8" w:rsidRDefault="001505E5" w:rsidP="001505E5">
      <w:pPr>
        <w:shd w:val="clear" w:color="auto" w:fill="FFFFFF"/>
        <w:spacing w:line="240" w:lineRule="auto"/>
        <w:rPr>
          <w:sz w:val="24"/>
          <w:lang w:eastAsia="ru-RU"/>
        </w:rPr>
      </w:pPr>
      <w:r w:rsidRPr="004149D8">
        <w:rPr>
          <w:sz w:val="24"/>
          <w:lang w:eastAsia="ru-RU"/>
        </w:rPr>
        <w:lastRenderedPageBreak/>
        <w:t>Модель линейной регрессии имеет следующий вид:</w:t>
      </w:r>
    </w:p>
    <w:p w14:paraId="140A0983" w14:textId="77777777" w:rsidR="001505E5" w:rsidRPr="004149D8" w:rsidRDefault="001505E5" w:rsidP="001505E5">
      <w:pPr>
        <w:shd w:val="clear" w:color="auto" w:fill="FFFFFF"/>
        <w:spacing w:line="240" w:lineRule="auto"/>
        <w:rPr>
          <w:sz w:val="24"/>
          <w:lang w:eastAsia="ru-RU"/>
        </w:rPr>
      </w:pPr>
      <w:r w:rsidRPr="004149D8">
        <w:rPr>
          <w:i/>
          <w:iCs/>
          <w:sz w:val="24"/>
          <w:lang w:eastAsia="ru-RU"/>
        </w:rPr>
        <w:t>У = а</w:t>
      </w:r>
      <w:r w:rsidRPr="004149D8">
        <w:rPr>
          <w:i/>
          <w:iCs/>
          <w:sz w:val="24"/>
          <w:vertAlign w:val="subscript"/>
          <w:lang w:eastAsia="ru-RU"/>
        </w:rPr>
        <w:t>0</w:t>
      </w:r>
      <w:r w:rsidRPr="004149D8">
        <w:rPr>
          <w:i/>
          <w:iCs/>
          <w:sz w:val="24"/>
          <w:lang w:eastAsia="ru-RU"/>
        </w:rPr>
        <w:t> + а</w:t>
      </w:r>
      <w:r w:rsidRPr="004149D8">
        <w:rPr>
          <w:i/>
          <w:iCs/>
          <w:sz w:val="24"/>
          <w:vertAlign w:val="subscript"/>
          <w:lang w:eastAsia="ru-RU"/>
        </w:rPr>
        <w:t>1</w:t>
      </w:r>
      <w:r w:rsidRPr="004149D8">
        <w:rPr>
          <w:i/>
          <w:iCs/>
          <w:sz w:val="24"/>
          <w:lang w:eastAsia="ru-RU"/>
        </w:rPr>
        <w:t>х</w:t>
      </w:r>
      <w:r w:rsidRPr="004149D8">
        <w:rPr>
          <w:i/>
          <w:iCs/>
          <w:sz w:val="24"/>
          <w:vertAlign w:val="subscript"/>
          <w:lang w:eastAsia="ru-RU"/>
        </w:rPr>
        <w:t>1</w:t>
      </w:r>
      <w:r w:rsidRPr="004149D8">
        <w:rPr>
          <w:i/>
          <w:iCs/>
          <w:sz w:val="24"/>
          <w:lang w:eastAsia="ru-RU"/>
        </w:rPr>
        <w:t> +…+а</w:t>
      </w:r>
      <w:r w:rsidRPr="004149D8">
        <w:rPr>
          <w:i/>
          <w:iCs/>
          <w:sz w:val="24"/>
          <w:vertAlign w:val="subscript"/>
          <w:lang w:eastAsia="ru-RU"/>
        </w:rPr>
        <w:t>к</w:t>
      </w:r>
      <w:r w:rsidRPr="004149D8">
        <w:rPr>
          <w:i/>
          <w:iCs/>
          <w:sz w:val="24"/>
          <w:lang w:eastAsia="ru-RU"/>
        </w:rPr>
        <w:t>х</w:t>
      </w:r>
      <w:r w:rsidRPr="004149D8">
        <w:rPr>
          <w:i/>
          <w:iCs/>
          <w:sz w:val="24"/>
          <w:vertAlign w:val="subscript"/>
          <w:lang w:eastAsia="ru-RU"/>
        </w:rPr>
        <w:t>к</w:t>
      </w:r>
      <w:r w:rsidRPr="004149D8">
        <w:rPr>
          <w:i/>
          <w:iCs/>
          <w:sz w:val="24"/>
          <w:lang w:eastAsia="ru-RU"/>
        </w:rPr>
        <w:t>.</w:t>
      </w:r>
    </w:p>
    <w:p w14:paraId="601BA215" w14:textId="77777777" w:rsidR="001505E5" w:rsidRPr="004149D8" w:rsidRDefault="001505E5" w:rsidP="001505E5">
      <w:pPr>
        <w:shd w:val="clear" w:color="auto" w:fill="FFFFFF"/>
        <w:spacing w:line="240" w:lineRule="auto"/>
        <w:rPr>
          <w:sz w:val="24"/>
          <w:lang w:eastAsia="ru-RU"/>
        </w:rPr>
      </w:pPr>
      <w:r w:rsidRPr="004149D8">
        <w:rPr>
          <w:sz w:val="24"/>
          <w:lang w:eastAsia="ru-RU"/>
        </w:rPr>
        <w:t xml:space="preserve">Где а – коэффициенты регрессии, х – влияющие переменные, </w:t>
      </w:r>
      <w:proofErr w:type="gramStart"/>
      <w:r w:rsidRPr="004149D8">
        <w:rPr>
          <w:sz w:val="24"/>
          <w:lang w:eastAsia="ru-RU"/>
        </w:rPr>
        <w:t>к</w:t>
      </w:r>
      <w:proofErr w:type="gramEnd"/>
      <w:r w:rsidRPr="004149D8">
        <w:rPr>
          <w:sz w:val="24"/>
          <w:lang w:eastAsia="ru-RU"/>
        </w:rPr>
        <w:t xml:space="preserve"> – число факторов.</w:t>
      </w:r>
    </w:p>
    <w:p w14:paraId="1F25E203" w14:textId="77777777" w:rsidR="001505E5" w:rsidRPr="004149D8" w:rsidRDefault="001505E5" w:rsidP="001505E5">
      <w:pPr>
        <w:shd w:val="clear" w:color="auto" w:fill="FFFFFF"/>
        <w:spacing w:line="240" w:lineRule="auto"/>
        <w:rPr>
          <w:sz w:val="24"/>
          <w:lang w:eastAsia="ru-RU"/>
        </w:rPr>
      </w:pPr>
      <w:r w:rsidRPr="004149D8">
        <w:rPr>
          <w:sz w:val="24"/>
          <w:lang w:eastAsia="ru-RU"/>
        </w:rPr>
        <w:t>В нашем примере в качестве У выступает показатель уволившихся работников. Влияющий фактор – заработная плата (х).</w:t>
      </w:r>
    </w:p>
    <w:p w14:paraId="0B5C5387" w14:textId="77777777" w:rsidR="001505E5" w:rsidRPr="004149D8" w:rsidRDefault="001505E5" w:rsidP="001505E5">
      <w:pPr>
        <w:shd w:val="clear" w:color="auto" w:fill="FFFFFF"/>
        <w:spacing w:line="240" w:lineRule="auto"/>
        <w:rPr>
          <w:sz w:val="24"/>
          <w:lang w:eastAsia="ru-RU"/>
        </w:rPr>
      </w:pPr>
      <w:r w:rsidRPr="004149D8">
        <w:rPr>
          <w:sz w:val="24"/>
          <w:lang w:eastAsia="ru-RU"/>
        </w:rPr>
        <w:t>В Excel существуют встроенные функции, с помощью которых можно рассчитать параметры модели линейной регрессии. Но быстрее это сделает надстройка «Пакет анализа».</w:t>
      </w:r>
    </w:p>
    <w:p w14:paraId="6FFD0BA0" w14:textId="77777777" w:rsidR="001505E5" w:rsidRPr="004149D8" w:rsidRDefault="001505E5" w:rsidP="001505E5">
      <w:pPr>
        <w:shd w:val="clear" w:color="auto" w:fill="FFFFFF"/>
        <w:spacing w:line="240" w:lineRule="auto"/>
        <w:rPr>
          <w:sz w:val="24"/>
          <w:lang w:eastAsia="ru-RU"/>
        </w:rPr>
      </w:pPr>
      <w:r w:rsidRPr="004149D8">
        <w:rPr>
          <w:sz w:val="24"/>
          <w:lang w:eastAsia="ru-RU"/>
        </w:rPr>
        <w:t>Активируем мощный аналитический инструмент:</w:t>
      </w:r>
    </w:p>
    <w:p w14:paraId="59B3F20F" w14:textId="77777777" w:rsidR="001505E5" w:rsidRPr="004149D8" w:rsidRDefault="001505E5" w:rsidP="00105547">
      <w:pPr>
        <w:numPr>
          <w:ilvl w:val="0"/>
          <w:numId w:val="64"/>
        </w:numPr>
        <w:pBdr>
          <w:top w:val="single" w:sz="6" w:space="2" w:color="CECECE"/>
          <w:left w:val="single" w:sz="6" w:space="8" w:color="CECECE"/>
          <w:bottom w:val="single" w:sz="6" w:space="5" w:color="CECECE"/>
          <w:right w:val="single" w:sz="6" w:space="8" w:color="CECECE"/>
        </w:pBdr>
        <w:shd w:val="clear" w:color="auto" w:fill="FAFAFF"/>
        <w:suppressAutoHyphens w:val="0"/>
        <w:spacing w:line="240" w:lineRule="auto"/>
        <w:ind w:left="0" w:firstLine="709"/>
        <w:rPr>
          <w:sz w:val="24"/>
          <w:lang w:eastAsia="ru-RU"/>
        </w:rPr>
      </w:pPr>
      <w:r w:rsidRPr="004149D8">
        <w:rPr>
          <w:sz w:val="24"/>
          <w:lang w:eastAsia="ru-RU"/>
        </w:rPr>
        <w:t>Нажимаем кнопку «Офис» и переходим на вкладку «Параметры Excel». «Надстройки».</w:t>
      </w:r>
    </w:p>
    <w:p w14:paraId="675A09E1" w14:textId="77777777" w:rsidR="001505E5" w:rsidRPr="004149D8" w:rsidRDefault="001505E5" w:rsidP="001505E5">
      <w:pPr>
        <w:shd w:val="clear" w:color="auto" w:fill="FFFFFF"/>
        <w:spacing w:line="240" w:lineRule="auto"/>
        <w:rPr>
          <w:sz w:val="24"/>
          <w:lang w:eastAsia="ru-RU"/>
        </w:rPr>
      </w:pPr>
      <w:r w:rsidRPr="004149D8">
        <w:rPr>
          <w:noProof/>
          <w:sz w:val="24"/>
          <w:lang w:eastAsia="ru-RU"/>
        </w:rPr>
        <w:drawing>
          <wp:inline distT="0" distB="0" distL="0" distR="0" wp14:anchorId="5D528A79" wp14:editId="4297309A">
            <wp:extent cx="1504950" cy="2209800"/>
            <wp:effectExtent l="0" t="0" r="0" b="0"/>
            <wp:docPr id="1763" name="Рисунок 1763" descr="Надстро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дстройки."/>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1504950" cy="2209800"/>
                    </a:xfrm>
                    <a:prstGeom prst="rect">
                      <a:avLst/>
                    </a:prstGeom>
                    <a:noFill/>
                    <a:ln>
                      <a:noFill/>
                    </a:ln>
                  </pic:spPr>
                </pic:pic>
              </a:graphicData>
            </a:graphic>
          </wp:inline>
        </w:drawing>
      </w:r>
    </w:p>
    <w:p w14:paraId="0439F42E" w14:textId="77777777" w:rsidR="001505E5" w:rsidRPr="004149D8" w:rsidRDefault="001505E5" w:rsidP="00105547">
      <w:pPr>
        <w:numPr>
          <w:ilvl w:val="0"/>
          <w:numId w:val="64"/>
        </w:numPr>
        <w:pBdr>
          <w:top w:val="single" w:sz="6" w:space="2" w:color="CECECE"/>
          <w:left w:val="single" w:sz="6" w:space="8" w:color="CECECE"/>
          <w:bottom w:val="single" w:sz="6" w:space="5" w:color="CECECE"/>
          <w:right w:val="single" w:sz="6" w:space="8" w:color="CECECE"/>
        </w:pBdr>
        <w:shd w:val="clear" w:color="auto" w:fill="FAFAFF"/>
        <w:suppressAutoHyphens w:val="0"/>
        <w:spacing w:line="240" w:lineRule="auto"/>
        <w:ind w:left="0" w:firstLine="709"/>
        <w:rPr>
          <w:sz w:val="24"/>
          <w:lang w:eastAsia="ru-RU"/>
        </w:rPr>
      </w:pPr>
      <w:r w:rsidRPr="004149D8">
        <w:rPr>
          <w:sz w:val="24"/>
          <w:lang w:eastAsia="ru-RU"/>
        </w:rPr>
        <w:t>Внизу, под выпадающим списком, в поле «Управление» будет надпись «Надстройки Excel» (если ее нет, нажмите на флажок справа и выберите). И кнопка «Перейти». Жмем.</w:t>
      </w:r>
    </w:p>
    <w:p w14:paraId="3E592A5B" w14:textId="77777777" w:rsidR="001505E5" w:rsidRPr="004149D8" w:rsidRDefault="001505E5" w:rsidP="001505E5">
      <w:pPr>
        <w:shd w:val="clear" w:color="auto" w:fill="FFFFFF"/>
        <w:spacing w:line="240" w:lineRule="auto"/>
        <w:rPr>
          <w:sz w:val="24"/>
          <w:lang w:eastAsia="ru-RU"/>
        </w:rPr>
      </w:pPr>
      <w:r w:rsidRPr="004149D8">
        <w:rPr>
          <w:noProof/>
          <w:sz w:val="24"/>
          <w:lang w:eastAsia="ru-RU"/>
        </w:rPr>
        <w:drawing>
          <wp:inline distT="0" distB="0" distL="0" distR="0" wp14:anchorId="3D306C52" wp14:editId="05B8609B">
            <wp:extent cx="3171825" cy="438150"/>
            <wp:effectExtent l="0" t="0" r="9525" b="0"/>
            <wp:docPr id="1764" name="Рисунок 1764" descr="Упр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правление."/>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3171825" cy="438150"/>
                    </a:xfrm>
                    <a:prstGeom prst="rect">
                      <a:avLst/>
                    </a:prstGeom>
                    <a:noFill/>
                    <a:ln>
                      <a:noFill/>
                    </a:ln>
                  </pic:spPr>
                </pic:pic>
              </a:graphicData>
            </a:graphic>
          </wp:inline>
        </w:drawing>
      </w:r>
    </w:p>
    <w:p w14:paraId="7DBAADE3" w14:textId="77777777" w:rsidR="001505E5" w:rsidRPr="004149D8" w:rsidRDefault="001505E5" w:rsidP="00105547">
      <w:pPr>
        <w:numPr>
          <w:ilvl w:val="0"/>
          <w:numId w:val="64"/>
        </w:numPr>
        <w:pBdr>
          <w:top w:val="single" w:sz="6" w:space="2" w:color="CECECE"/>
          <w:left w:val="single" w:sz="6" w:space="8" w:color="CECECE"/>
          <w:bottom w:val="single" w:sz="6" w:space="5" w:color="CECECE"/>
          <w:right w:val="single" w:sz="6" w:space="8" w:color="CECECE"/>
        </w:pBdr>
        <w:shd w:val="clear" w:color="auto" w:fill="FAFAFF"/>
        <w:suppressAutoHyphens w:val="0"/>
        <w:spacing w:line="240" w:lineRule="auto"/>
        <w:ind w:left="0" w:firstLine="709"/>
        <w:rPr>
          <w:sz w:val="24"/>
          <w:lang w:eastAsia="ru-RU"/>
        </w:rPr>
      </w:pPr>
      <w:r w:rsidRPr="004149D8">
        <w:rPr>
          <w:sz w:val="24"/>
          <w:lang w:eastAsia="ru-RU"/>
        </w:rPr>
        <w:t>Открывается список доступных надстроек. Выбираем «Пакет анализа» и нажимаем ОК.</w:t>
      </w:r>
    </w:p>
    <w:p w14:paraId="7DADCC94" w14:textId="77777777" w:rsidR="001505E5" w:rsidRPr="004149D8" w:rsidRDefault="001505E5" w:rsidP="001505E5">
      <w:pPr>
        <w:spacing w:line="240" w:lineRule="auto"/>
        <w:rPr>
          <w:sz w:val="24"/>
          <w:lang w:eastAsia="ru-RU"/>
        </w:rPr>
      </w:pPr>
      <w:r w:rsidRPr="004149D8">
        <w:rPr>
          <w:noProof/>
          <w:sz w:val="24"/>
          <w:lang w:eastAsia="ru-RU"/>
        </w:rPr>
        <w:drawing>
          <wp:inline distT="0" distB="0" distL="0" distR="0" wp14:anchorId="0D5ED37B" wp14:editId="09E3DFDE">
            <wp:extent cx="2266950" cy="1428750"/>
            <wp:effectExtent l="0" t="0" r="0" b="0"/>
            <wp:docPr id="1765" name="Рисунок 1765" descr="Пакет ана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кет анализа."/>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2266950" cy="1428750"/>
                    </a:xfrm>
                    <a:prstGeom prst="rect">
                      <a:avLst/>
                    </a:prstGeom>
                    <a:noFill/>
                    <a:ln>
                      <a:noFill/>
                    </a:ln>
                  </pic:spPr>
                </pic:pic>
              </a:graphicData>
            </a:graphic>
          </wp:inline>
        </w:drawing>
      </w:r>
    </w:p>
    <w:p w14:paraId="0F8E585C" w14:textId="77777777" w:rsidR="001505E5" w:rsidRPr="004149D8" w:rsidRDefault="001505E5" w:rsidP="001505E5">
      <w:pPr>
        <w:shd w:val="clear" w:color="auto" w:fill="FFFFFF"/>
        <w:spacing w:line="240" w:lineRule="auto"/>
        <w:rPr>
          <w:sz w:val="24"/>
          <w:lang w:eastAsia="ru-RU"/>
        </w:rPr>
      </w:pPr>
      <w:r w:rsidRPr="004149D8">
        <w:rPr>
          <w:sz w:val="24"/>
          <w:lang w:eastAsia="ru-RU"/>
        </w:rPr>
        <w:t>После активации надстройка будет доступна на вкладке «Данные».</w:t>
      </w:r>
    </w:p>
    <w:p w14:paraId="62E06802" w14:textId="77777777" w:rsidR="001505E5" w:rsidRPr="004149D8" w:rsidRDefault="001505E5" w:rsidP="001505E5">
      <w:pPr>
        <w:spacing w:line="240" w:lineRule="auto"/>
        <w:rPr>
          <w:sz w:val="24"/>
          <w:lang w:eastAsia="ru-RU"/>
        </w:rPr>
      </w:pPr>
      <w:r w:rsidRPr="004149D8">
        <w:rPr>
          <w:noProof/>
          <w:sz w:val="24"/>
          <w:lang w:eastAsia="ru-RU"/>
        </w:rPr>
        <w:drawing>
          <wp:inline distT="0" distB="0" distL="0" distR="0" wp14:anchorId="060FF462" wp14:editId="2D1F17F0">
            <wp:extent cx="1104900" cy="828675"/>
            <wp:effectExtent l="0" t="0" r="0" b="9525"/>
            <wp:docPr id="1766" name="Рисунок 1766" descr="Анализ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нализ данных."/>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1104900" cy="828675"/>
                    </a:xfrm>
                    <a:prstGeom prst="rect">
                      <a:avLst/>
                    </a:prstGeom>
                    <a:noFill/>
                    <a:ln>
                      <a:noFill/>
                    </a:ln>
                  </pic:spPr>
                </pic:pic>
              </a:graphicData>
            </a:graphic>
          </wp:inline>
        </w:drawing>
      </w:r>
    </w:p>
    <w:p w14:paraId="56030378" w14:textId="77777777" w:rsidR="001505E5" w:rsidRPr="004149D8" w:rsidRDefault="001505E5" w:rsidP="001505E5">
      <w:pPr>
        <w:shd w:val="clear" w:color="auto" w:fill="FFFFFF"/>
        <w:spacing w:line="240" w:lineRule="auto"/>
        <w:rPr>
          <w:sz w:val="24"/>
          <w:lang w:eastAsia="ru-RU"/>
        </w:rPr>
      </w:pPr>
      <w:r w:rsidRPr="004149D8">
        <w:rPr>
          <w:sz w:val="24"/>
          <w:lang w:eastAsia="ru-RU"/>
        </w:rPr>
        <w:t>Теперь займемся непосредственно регрессионным анализом.</w:t>
      </w:r>
    </w:p>
    <w:p w14:paraId="4CA8FE44" w14:textId="77777777" w:rsidR="001505E5" w:rsidRPr="004149D8" w:rsidRDefault="001505E5" w:rsidP="00105547">
      <w:pPr>
        <w:numPr>
          <w:ilvl w:val="0"/>
          <w:numId w:val="65"/>
        </w:numPr>
        <w:pBdr>
          <w:top w:val="single" w:sz="6" w:space="2" w:color="CECECE"/>
          <w:left w:val="single" w:sz="6" w:space="8" w:color="CECECE"/>
          <w:bottom w:val="single" w:sz="6" w:space="5" w:color="CECECE"/>
          <w:right w:val="single" w:sz="6" w:space="8" w:color="CECECE"/>
        </w:pBdr>
        <w:shd w:val="clear" w:color="auto" w:fill="FAFAFF"/>
        <w:suppressAutoHyphens w:val="0"/>
        <w:spacing w:line="240" w:lineRule="auto"/>
        <w:ind w:left="0" w:firstLine="709"/>
        <w:rPr>
          <w:sz w:val="24"/>
          <w:lang w:eastAsia="ru-RU"/>
        </w:rPr>
      </w:pPr>
      <w:r w:rsidRPr="004149D8">
        <w:rPr>
          <w:sz w:val="24"/>
          <w:lang w:eastAsia="ru-RU"/>
        </w:rPr>
        <w:t>Открываем меню инструмента «Анализ данных». Выбираем «Регрессия».</w:t>
      </w:r>
    </w:p>
    <w:p w14:paraId="0A2F5138" w14:textId="77777777" w:rsidR="001505E5" w:rsidRPr="004149D8" w:rsidRDefault="001505E5" w:rsidP="001505E5">
      <w:pPr>
        <w:shd w:val="clear" w:color="auto" w:fill="FFFFFF"/>
        <w:spacing w:line="240" w:lineRule="auto"/>
        <w:rPr>
          <w:sz w:val="24"/>
          <w:lang w:eastAsia="ru-RU"/>
        </w:rPr>
      </w:pPr>
      <w:r w:rsidRPr="004149D8">
        <w:rPr>
          <w:noProof/>
          <w:sz w:val="24"/>
          <w:lang w:eastAsia="ru-RU"/>
        </w:rPr>
        <w:lastRenderedPageBreak/>
        <w:drawing>
          <wp:inline distT="0" distB="0" distL="0" distR="0" wp14:anchorId="1CE61ED7" wp14:editId="4339F0FA">
            <wp:extent cx="3924300" cy="1743075"/>
            <wp:effectExtent l="0" t="0" r="0" b="9525"/>
            <wp:docPr id="1767" name="Рисунок 1767" descr="Регрес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грессия."/>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3924300" cy="1743075"/>
                    </a:xfrm>
                    <a:prstGeom prst="rect">
                      <a:avLst/>
                    </a:prstGeom>
                    <a:noFill/>
                    <a:ln>
                      <a:noFill/>
                    </a:ln>
                  </pic:spPr>
                </pic:pic>
              </a:graphicData>
            </a:graphic>
          </wp:inline>
        </w:drawing>
      </w:r>
    </w:p>
    <w:p w14:paraId="544B9501" w14:textId="77777777" w:rsidR="001505E5" w:rsidRPr="004149D8" w:rsidRDefault="001505E5" w:rsidP="00105547">
      <w:pPr>
        <w:numPr>
          <w:ilvl w:val="0"/>
          <w:numId w:val="65"/>
        </w:numPr>
        <w:pBdr>
          <w:top w:val="single" w:sz="6" w:space="2" w:color="CECECE"/>
          <w:left w:val="single" w:sz="6" w:space="8" w:color="CECECE"/>
          <w:bottom w:val="single" w:sz="6" w:space="5" w:color="CECECE"/>
          <w:right w:val="single" w:sz="6" w:space="8" w:color="CECECE"/>
        </w:pBdr>
        <w:shd w:val="clear" w:color="auto" w:fill="FAFAFF"/>
        <w:suppressAutoHyphens w:val="0"/>
        <w:spacing w:line="240" w:lineRule="auto"/>
        <w:ind w:left="0" w:firstLine="709"/>
        <w:rPr>
          <w:sz w:val="24"/>
          <w:lang w:eastAsia="ru-RU"/>
        </w:rPr>
      </w:pPr>
      <w:r w:rsidRPr="004149D8">
        <w:rPr>
          <w:sz w:val="24"/>
          <w:lang w:eastAsia="ru-RU"/>
        </w:rPr>
        <w:t>Откроется меню для выбора входных значений и параметров вывода (где отобразить результат). В полях для исходных данных указываем диапазон описываемого параметра (У) и влияющего на него фактора (Х). Остальное можно и не заполнять.</w:t>
      </w:r>
    </w:p>
    <w:p w14:paraId="72A02206" w14:textId="77777777" w:rsidR="001505E5" w:rsidRPr="004149D8" w:rsidRDefault="001505E5" w:rsidP="001505E5">
      <w:pPr>
        <w:shd w:val="clear" w:color="auto" w:fill="FFFFFF"/>
        <w:spacing w:line="240" w:lineRule="auto"/>
        <w:rPr>
          <w:sz w:val="24"/>
          <w:lang w:eastAsia="ru-RU"/>
        </w:rPr>
      </w:pPr>
      <w:r w:rsidRPr="004149D8">
        <w:rPr>
          <w:noProof/>
          <w:sz w:val="24"/>
          <w:lang w:eastAsia="ru-RU"/>
        </w:rPr>
        <w:drawing>
          <wp:inline distT="0" distB="0" distL="0" distR="0" wp14:anchorId="20DE7C9E" wp14:editId="125F6C0E">
            <wp:extent cx="3914775" cy="1438275"/>
            <wp:effectExtent l="0" t="0" r="9525" b="9525"/>
            <wp:docPr id="1768" name="Рисунок 1768" descr="Параметры регре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раметры регрессии."/>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3914775" cy="1438275"/>
                    </a:xfrm>
                    <a:prstGeom prst="rect">
                      <a:avLst/>
                    </a:prstGeom>
                    <a:noFill/>
                    <a:ln>
                      <a:noFill/>
                    </a:ln>
                  </pic:spPr>
                </pic:pic>
              </a:graphicData>
            </a:graphic>
          </wp:inline>
        </w:drawing>
      </w:r>
    </w:p>
    <w:p w14:paraId="04463825" w14:textId="77777777" w:rsidR="001505E5" w:rsidRPr="004149D8" w:rsidRDefault="001505E5" w:rsidP="00105547">
      <w:pPr>
        <w:numPr>
          <w:ilvl w:val="0"/>
          <w:numId w:val="65"/>
        </w:numPr>
        <w:pBdr>
          <w:top w:val="single" w:sz="6" w:space="2" w:color="CECECE"/>
          <w:left w:val="single" w:sz="6" w:space="8" w:color="CECECE"/>
          <w:bottom w:val="single" w:sz="6" w:space="5" w:color="CECECE"/>
          <w:right w:val="single" w:sz="6" w:space="8" w:color="CECECE"/>
        </w:pBdr>
        <w:shd w:val="clear" w:color="auto" w:fill="FAFAFF"/>
        <w:suppressAutoHyphens w:val="0"/>
        <w:spacing w:line="240" w:lineRule="auto"/>
        <w:ind w:left="0" w:firstLine="709"/>
        <w:rPr>
          <w:sz w:val="24"/>
          <w:lang w:eastAsia="ru-RU"/>
        </w:rPr>
      </w:pPr>
      <w:r w:rsidRPr="004149D8">
        <w:rPr>
          <w:sz w:val="24"/>
          <w:lang w:eastAsia="ru-RU"/>
        </w:rPr>
        <w:t>После нажатия ОК, программа отобразит расчеты на новом листе (можно выбрать интервал для отображения на текущем листе или назначить вывод в новую книгу).</w:t>
      </w:r>
    </w:p>
    <w:p w14:paraId="14E48F94" w14:textId="77777777" w:rsidR="001505E5" w:rsidRPr="004149D8" w:rsidRDefault="001505E5" w:rsidP="001505E5">
      <w:pPr>
        <w:spacing w:line="240" w:lineRule="auto"/>
        <w:rPr>
          <w:sz w:val="24"/>
          <w:lang w:eastAsia="ru-RU"/>
        </w:rPr>
      </w:pPr>
      <w:r w:rsidRPr="004149D8">
        <w:rPr>
          <w:noProof/>
          <w:sz w:val="24"/>
          <w:lang w:eastAsia="ru-RU"/>
        </w:rPr>
        <w:drawing>
          <wp:inline distT="0" distB="0" distL="0" distR="0" wp14:anchorId="71C10077" wp14:editId="143BDBF4">
            <wp:extent cx="6553200" cy="3371850"/>
            <wp:effectExtent l="0" t="0" r="0" b="0"/>
            <wp:docPr id="1769" name="Рисунок 1769" descr="Результат анализа регре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зультат анализа регрессии."/>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6553200" cy="3371850"/>
                    </a:xfrm>
                    <a:prstGeom prst="rect">
                      <a:avLst/>
                    </a:prstGeom>
                    <a:noFill/>
                    <a:ln>
                      <a:noFill/>
                    </a:ln>
                  </pic:spPr>
                </pic:pic>
              </a:graphicData>
            </a:graphic>
          </wp:inline>
        </w:drawing>
      </w:r>
    </w:p>
    <w:p w14:paraId="1F64D3B8" w14:textId="77777777" w:rsidR="001505E5" w:rsidRPr="004149D8" w:rsidRDefault="001505E5" w:rsidP="001505E5">
      <w:pPr>
        <w:shd w:val="clear" w:color="auto" w:fill="FFFFFF"/>
        <w:spacing w:line="240" w:lineRule="auto"/>
        <w:rPr>
          <w:sz w:val="24"/>
          <w:lang w:eastAsia="ru-RU"/>
        </w:rPr>
      </w:pPr>
    </w:p>
    <w:p w14:paraId="7A1B0119" w14:textId="77777777" w:rsidR="001505E5" w:rsidRPr="004149D8" w:rsidRDefault="001505E5" w:rsidP="001505E5">
      <w:pPr>
        <w:shd w:val="clear" w:color="auto" w:fill="FFFFFF"/>
        <w:spacing w:line="240" w:lineRule="auto"/>
        <w:rPr>
          <w:sz w:val="24"/>
          <w:lang w:eastAsia="ru-RU"/>
        </w:rPr>
      </w:pPr>
      <w:r w:rsidRPr="004149D8">
        <w:rPr>
          <w:sz w:val="24"/>
          <w:lang w:eastAsia="ru-RU"/>
        </w:rPr>
        <w:t>В первую очередь обращаем внимание на R-квадрат и коэффициенты.</w:t>
      </w:r>
    </w:p>
    <w:p w14:paraId="79061251" w14:textId="77777777" w:rsidR="001505E5" w:rsidRPr="004149D8" w:rsidRDefault="001505E5" w:rsidP="001505E5">
      <w:pPr>
        <w:shd w:val="clear" w:color="auto" w:fill="FFFFFF"/>
        <w:spacing w:line="240" w:lineRule="auto"/>
        <w:rPr>
          <w:sz w:val="24"/>
          <w:lang w:eastAsia="ru-RU"/>
        </w:rPr>
      </w:pPr>
      <w:r w:rsidRPr="004149D8">
        <w:rPr>
          <w:sz w:val="24"/>
          <w:lang w:eastAsia="ru-RU"/>
        </w:rPr>
        <w:t>R-квадрат – коэффициент детерминации. В нашем примере – 0,755, или 75,5%. Это означает, что расчетные параметры модели на 75,5% объясняют зависимость между изучаемыми параметрами. Чем выше коэффициент детерминации, тем качественнее модель. Хорошо – выше 0,8. Плохо – меньше 0,5 (такой анализ вряд ли можно считать резонным). В нашем примере – «неплохо».</w:t>
      </w:r>
    </w:p>
    <w:p w14:paraId="78F99F8A" w14:textId="77777777" w:rsidR="001505E5" w:rsidRPr="004149D8" w:rsidRDefault="001505E5" w:rsidP="001505E5">
      <w:pPr>
        <w:shd w:val="clear" w:color="auto" w:fill="FFFFFF"/>
        <w:spacing w:line="240" w:lineRule="auto"/>
        <w:rPr>
          <w:sz w:val="24"/>
          <w:lang w:eastAsia="ru-RU"/>
        </w:rPr>
      </w:pPr>
      <w:r w:rsidRPr="004149D8">
        <w:rPr>
          <w:sz w:val="24"/>
          <w:lang w:eastAsia="ru-RU"/>
        </w:rPr>
        <w:lastRenderedPageBreak/>
        <w:t>Коэффициент 64,1428 показывает, каким будет Y, если все переменные в рассматриваемой модели будут равны 0. То есть на значение анализируемого параметра влияют и другие факторы, не описанные в модели.</w:t>
      </w:r>
    </w:p>
    <w:p w14:paraId="1B6A638D" w14:textId="77777777" w:rsidR="001505E5" w:rsidRPr="004149D8" w:rsidRDefault="001505E5" w:rsidP="001505E5">
      <w:pPr>
        <w:shd w:val="clear" w:color="auto" w:fill="FFFFFF"/>
        <w:spacing w:line="240" w:lineRule="auto"/>
        <w:rPr>
          <w:sz w:val="24"/>
          <w:lang w:eastAsia="ru-RU"/>
        </w:rPr>
      </w:pPr>
      <w:r w:rsidRPr="004149D8">
        <w:rPr>
          <w:sz w:val="24"/>
          <w:lang w:eastAsia="ru-RU"/>
        </w:rPr>
        <w:t>Коэффициент -0,16285 показывает весомость переменной Х на Y. То есть среднемесячная заработная плата в пределах данной модели влияет на количество уволившихся с весом -0,16285 (это небольшая степень влияния). Знак «-» указывает на отрицательное влияние: чем больше зарплата, тем меньше уволившихся. Что справедливо.</w:t>
      </w:r>
    </w:p>
    <w:p w14:paraId="5B79D9C9" w14:textId="77777777" w:rsidR="001505E5" w:rsidRPr="004149D8" w:rsidRDefault="001505E5" w:rsidP="001505E5">
      <w:pPr>
        <w:rPr>
          <w:caps/>
          <w:sz w:val="24"/>
          <w:lang w:eastAsia="ru-RU"/>
        </w:rPr>
      </w:pPr>
      <w:r w:rsidRPr="004149D8">
        <w:rPr>
          <w:b/>
          <w:bCs/>
          <w:caps/>
          <w:sz w:val="24"/>
        </w:rPr>
        <w:br w:type="page"/>
      </w:r>
    </w:p>
    <w:p w14:paraId="6CA4CB62" w14:textId="77777777" w:rsidR="001505E5" w:rsidRPr="004149D8" w:rsidRDefault="001505E5" w:rsidP="001505E5">
      <w:pPr>
        <w:pStyle w:val="2"/>
        <w:shd w:val="clear" w:color="auto" w:fill="FFFFFF"/>
        <w:ind w:firstLine="709"/>
        <w:rPr>
          <w:b w:val="0"/>
          <w:bCs w:val="0"/>
          <w:caps/>
          <w:sz w:val="24"/>
          <w:szCs w:val="24"/>
        </w:rPr>
      </w:pPr>
      <w:r w:rsidRPr="004149D8">
        <w:rPr>
          <w:b w:val="0"/>
          <w:bCs w:val="0"/>
          <w:caps/>
          <w:sz w:val="24"/>
          <w:szCs w:val="24"/>
        </w:rPr>
        <w:lastRenderedPageBreak/>
        <w:t>КОРРЕЛЯЦИОННЫЙ АНАЛИЗ В EXCEL</w:t>
      </w:r>
    </w:p>
    <w:p w14:paraId="091B66DD" w14:textId="77777777" w:rsidR="001505E5" w:rsidRPr="004149D8" w:rsidRDefault="001505E5" w:rsidP="001505E5">
      <w:pPr>
        <w:pStyle w:val="2"/>
        <w:shd w:val="clear" w:color="auto" w:fill="FFFFFF"/>
        <w:ind w:firstLine="709"/>
        <w:jc w:val="both"/>
        <w:rPr>
          <w:b w:val="0"/>
          <w:bCs w:val="0"/>
          <w:caps/>
          <w:sz w:val="24"/>
          <w:szCs w:val="24"/>
        </w:rPr>
      </w:pPr>
    </w:p>
    <w:p w14:paraId="7B45F44A" w14:textId="77777777" w:rsidR="001505E5" w:rsidRPr="004149D8" w:rsidRDefault="001505E5" w:rsidP="001505E5">
      <w:pPr>
        <w:pStyle w:val="af"/>
        <w:shd w:val="clear" w:color="auto" w:fill="FFFFFF"/>
        <w:spacing w:before="0" w:beforeAutospacing="0" w:after="0" w:afterAutospacing="0"/>
        <w:ind w:firstLine="709"/>
        <w:jc w:val="both"/>
      </w:pPr>
      <w:r w:rsidRPr="004149D8">
        <w:t>Корреляционный анализ помогает установить, есть ли между показателями в одной или двух выборках связь. Например, между временем работы станка и стоимостью ремонта, ценой техники и продолжительностью эксплуатации, ростом и весом детей и т.д.</w:t>
      </w:r>
    </w:p>
    <w:p w14:paraId="45B9AA14" w14:textId="77777777" w:rsidR="001505E5" w:rsidRPr="004149D8" w:rsidRDefault="001505E5" w:rsidP="001505E5">
      <w:pPr>
        <w:pStyle w:val="af"/>
        <w:shd w:val="clear" w:color="auto" w:fill="FFFFFF"/>
        <w:spacing w:before="0" w:beforeAutospacing="0" w:after="0" w:afterAutospacing="0"/>
        <w:ind w:firstLine="709"/>
        <w:jc w:val="both"/>
      </w:pPr>
      <w:r w:rsidRPr="004149D8">
        <w:t>Если связь имеется, то влечет ли увеличение одного параметра повышение (положительная корреляция) либо уменьшение (отрицательная) другого. Корреляционный анализ помогает аналитику определиться, можно ли по величине одного показателя предсказать возможное значение другого.</w:t>
      </w:r>
    </w:p>
    <w:p w14:paraId="7EBE8A04" w14:textId="77777777" w:rsidR="001505E5" w:rsidRPr="004149D8" w:rsidRDefault="001505E5" w:rsidP="001505E5">
      <w:pPr>
        <w:pStyle w:val="af"/>
        <w:shd w:val="clear" w:color="auto" w:fill="FFFFFF"/>
        <w:spacing w:before="0" w:beforeAutospacing="0" w:after="0" w:afterAutospacing="0"/>
        <w:ind w:firstLine="709"/>
        <w:jc w:val="both"/>
      </w:pPr>
      <w:r w:rsidRPr="004149D8">
        <w:t>Коэффициент корреляции обозначается r. Варьируется в пределах от +1 до -1. Классификация корреляционных связей для разных сфер будет отличаться. При значении коэффициента 0 линейной зависимости между выборками не существует.</w:t>
      </w:r>
    </w:p>
    <w:p w14:paraId="6EC1C9F7" w14:textId="77777777" w:rsidR="001505E5" w:rsidRPr="004149D8" w:rsidRDefault="001505E5" w:rsidP="001505E5">
      <w:pPr>
        <w:pStyle w:val="af"/>
        <w:shd w:val="clear" w:color="auto" w:fill="FFFFFF"/>
        <w:spacing w:before="0" w:beforeAutospacing="0" w:after="0" w:afterAutospacing="0"/>
        <w:ind w:firstLine="709"/>
        <w:jc w:val="both"/>
      </w:pPr>
      <w:r w:rsidRPr="004149D8">
        <w:t>Рассмотрим, как с помощью средств Excel найти коэффициент корреляции.</w:t>
      </w:r>
    </w:p>
    <w:p w14:paraId="1B6DF527" w14:textId="77777777" w:rsidR="001505E5" w:rsidRPr="004149D8" w:rsidRDefault="001505E5" w:rsidP="001505E5">
      <w:pPr>
        <w:pStyle w:val="af"/>
        <w:shd w:val="clear" w:color="auto" w:fill="FFFFFF"/>
        <w:spacing w:before="0" w:beforeAutospacing="0" w:after="0" w:afterAutospacing="0"/>
        <w:ind w:firstLine="709"/>
        <w:jc w:val="both"/>
      </w:pPr>
      <w:r w:rsidRPr="004149D8">
        <w:t>Для нахождения парных коэффициентов применяется функция КОРРЕЛ.</w:t>
      </w:r>
    </w:p>
    <w:p w14:paraId="6462ACB6" w14:textId="77777777" w:rsidR="001505E5" w:rsidRPr="004149D8" w:rsidRDefault="001505E5" w:rsidP="001505E5">
      <w:pPr>
        <w:pStyle w:val="af"/>
        <w:shd w:val="clear" w:color="auto" w:fill="FFFFFF"/>
        <w:spacing w:before="0" w:beforeAutospacing="0" w:after="0" w:afterAutospacing="0"/>
        <w:ind w:firstLine="709"/>
        <w:jc w:val="both"/>
      </w:pPr>
      <w:r w:rsidRPr="004149D8">
        <w:rPr>
          <w:rStyle w:val="b"/>
          <w:rFonts w:eastAsia="DejaVu Sans"/>
        </w:rPr>
        <w:t>Задача:</w:t>
      </w:r>
      <w:r w:rsidRPr="004149D8">
        <w:t> Определить, есть ли взаимосвязь между временем работы токарного станка и стоимостью его обслуживания.</w:t>
      </w:r>
    </w:p>
    <w:p w14:paraId="3888B043" w14:textId="77777777" w:rsidR="001505E5" w:rsidRPr="004149D8" w:rsidRDefault="001505E5" w:rsidP="001505E5">
      <w:pPr>
        <w:spacing w:line="240" w:lineRule="auto"/>
        <w:rPr>
          <w:sz w:val="24"/>
        </w:rPr>
      </w:pPr>
      <w:r w:rsidRPr="004149D8">
        <w:rPr>
          <w:noProof/>
          <w:sz w:val="24"/>
          <w:lang w:eastAsia="ru-RU"/>
        </w:rPr>
        <w:drawing>
          <wp:inline distT="0" distB="0" distL="0" distR="0" wp14:anchorId="5771E9E5" wp14:editId="4826D041">
            <wp:extent cx="2228850" cy="3295650"/>
            <wp:effectExtent l="0" t="0" r="0" b="0"/>
            <wp:docPr id="1770" name="Рисунок 1770" descr="Время и стоим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Время и стоимость."/>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2228850" cy="3295650"/>
                    </a:xfrm>
                    <a:prstGeom prst="rect">
                      <a:avLst/>
                    </a:prstGeom>
                    <a:noFill/>
                    <a:ln>
                      <a:noFill/>
                    </a:ln>
                  </pic:spPr>
                </pic:pic>
              </a:graphicData>
            </a:graphic>
          </wp:inline>
        </w:drawing>
      </w:r>
    </w:p>
    <w:p w14:paraId="6EDED4A0" w14:textId="77777777" w:rsidR="001505E5" w:rsidRPr="004149D8" w:rsidRDefault="001505E5" w:rsidP="001505E5">
      <w:pPr>
        <w:pStyle w:val="af"/>
        <w:shd w:val="clear" w:color="auto" w:fill="FFFFFF"/>
        <w:spacing w:before="0" w:beforeAutospacing="0" w:after="0" w:afterAutospacing="0"/>
        <w:ind w:firstLine="709"/>
        <w:jc w:val="both"/>
      </w:pPr>
      <w:r w:rsidRPr="004149D8">
        <w:t>Ставим курсор в любую ячейку и нажимаем кнопку fx.</w:t>
      </w:r>
    </w:p>
    <w:p w14:paraId="758FF99B" w14:textId="77777777" w:rsidR="001505E5" w:rsidRPr="004149D8" w:rsidRDefault="001505E5" w:rsidP="00105547">
      <w:pPr>
        <w:numPr>
          <w:ilvl w:val="0"/>
          <w:numId w:val="66"/>
        </w:numPr>
        <w:pBdr>
          <w:top w:val="single" w:sz="6" w:space="2" w:color="CECECE"/>
          <w:left w:val="single" w:sz="6" w:space="8" w:color="CECECE"/>
          <w:bottom w:val="single" w:sz="6" w:space="5" w:color="CECECE"/>
          <w:right w:val="single" w:sz="6" w:space="8" w:color="CECECE"/>
        </w:pBdr>
        <w:shd w:val="clear" w:color="auto" w:fill="FAFAFF"/>
        <w:suppressAutoHyphens w:val="0"/>
        <w:spacing w:line="240" w:lineRule="auto"/>
        <w:ind w:left="0" w:firstLine="709"/>
        <w:rPr>
          <w:sz w:val="24"/>
        </w:rPr>
      </w:pPr>
      <w:r w:rsidRPr="004149D8">
        <w:rPr>
          <w:sz w:val="24"/>
        </w:rPr>
        <w:t>В категории «Статистические» выбираем функцию КОРРЕЛ.</w:t>
      </w:r>
    </w:p>
    <w:p w14:paraId="2F679656" w14:textId="77777777" w:rsidR="001505E5" w:rsidRPr="004149D8" w:rsidRDefault="001505E5" w:rsidP="00105547">
      <w:pPr>
        <w:numPr>
          <w:ilvl w:val="0"/>
          <w:numId w:val="66"/>
        </w:numPr>
        <w:pBdr>
          <w:top w:val="single" w:sz="6" w:space="2" w:color="CECECE"/>
          <w:left w:val="single" w:sz="6" w:space="8" w:color="CECECE"/>
          <w:bottom w:val="single" w:sz="6" w:space="5" w:color="CECECE"/>
          <w:right w:val="single" w:sz="6" w:space="8" w:color="CECECE"/>
        </w:pBdr>
        <w:shd w:val="clear" w:color="auto" w:fill="FAFAFF"/>
        <w:suppressAutoHyphens w:val="0"/>
        <w:spacing w:line="240" w:lineRule="auto"/>
        <w:ind w:left="0" w:firstLine="709"/>
        <w:rPr>
          <w:sz w:val="24"/>
        </w:rPr>
      </w:pPr>
      <w:r w:rsidRPr="004149D8">
        <w:rPr>
          <w:sz w:val="24"/>
        </w:rPr>
        <w:t>Аргумент «Массив 1» - первый диапазон значений – время работы станка: А2:А14.</w:t>
      </w:r>
    </w:p>
    <w:p w14:paraId="33FF31CB" w14:textId="77777777" w:rsidR="001505E5" w:rsidRPr="004149D8" w:rsidRDefault="001505E5" w:rsidP="00105547">
      <w:pPr>
        <w:numPr>
          <w:ilvl w:val="0"/>
          <w:numId w:val="66"/>
        </w:numPr>
        <w:pBdr>
          <w:top w:val="single" w:sz="6" w:space="2" w:color="CECECE"/>
          <w:left w:val="single" w:sz="6" w:space="8" w:color="CECECE"/>
          <w:bottom w:val="single" w:sz="6" w:space="5" w:color="CECECE"/>
          <w:right w:val="single" w:sz="6" w:space="8" w:color="CECECE"/>
        </w:pBdr>
        <w:shd w:val="clear" w:color="auto" w:fill="FAFAFF"/>
        <w:suppressAutoHyphens w:val="0"/>
        <w:spacing w:line="240" w:lineRule="auto"/>
        <w:ind w:left="0" w:firstLine="709"/>
        <w:rPr>
          <w:sz w:val="24"/>
        </w:rPr>
      </w:pPr>
      <w:r w:rsidRPr="004149D8">
        <w:rPr>
          <w:sz w:val="24"/>
        </w:rPr>
        <w:t>Аргумент «Массив 2» - второй диапазон значений – стоимость ремонта: В2:В14. Жмем ОК.</w:t>
      </w:r>
    </w:p>
    <w:p w14:paraId="6025F656" w14:textId="77777777" w:rsidR="001505E5" w:rsidRPr="004149D8" w:rsidRDefault="001505E5" w:rsidP="001505E5">
      <w:pPr>
        <w:spacing w:line="240" w:lineRule="auto"/>
        <w:rPr>
          <w:sz w:val="24"/>
        </w:rPr>
      </w:pPr>
      <w:r w:rsidRPr="004149D8">
        <w:rPr>
          <w:noProof/>
          <w:sz w:val="24"/>
          <w:lang w:eastAsia="ru-RU"/>
        </w:rPr>
        <w:drawing>
          <wp:inline distT="0" distB="0" distL="0" distR="0" wp14:anchorId="14103431" wp14:editId="4CAF08D4">
            <wp:extent cx="1924050" cy="1257300"/>
            <wp:effectExtent l="0" t="0" r="0" b="0"/>
            <wp:docPr id="1771" name="Рисунок 1771" descr="Функция КОРР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Функция КОРРЕЛ."/>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1924050" cy="1257300"/>
                    </a:xfrm>
                    <a:prstGeom prst="rect">
                      <a:avLst/>
                    </a:prstGeom>
                    <a:noFill/>
                    <a:ln>
                      <a:noFill/>
                    </a:ln>
                  </pic:spPr>
                </pic:pic>
              </a:graphicData>
            </a:graphic>
          </wp:inline>
        </w:drawing>
      </w:r>
    </w:p>
    <w:p w14:paraId="2B6826EC" w14:textId="77777777" w:rsidR="001505E5" w:rsidRPr="004149D8" w:rsidRDefault="001505E5" w:rsidP="001505E5">
      <w:pPr>
        <w:pStyle w:val="af"/>
        <w:shd w:val="clear" w:color="auto" w:fill="FFFFFF"/>
        <w:spacing w:before="0" w:beforeAutospacing="0" w:after="0" w:afterAutospacing="0"/>
        <w:ind w:firstLine="709"/>
        <w:jc w:val="both"/>
      </w:pPr>
      <w:r w:rsidRPr="004149D8">
        <w:t>Чтобы определить тип связи, нужно посмотреть абсолютное число коэффициента (для каждой сферы деятельности есть своя шкала).</w:t>
      </w:r>
    </w:p>
    <w:p w14:paraId="55A9F1DE" w14:textId="77777777" w:rsidR="001505E5" w:rsidRPr="004149D8" w:rsidRDefault="001505E5" w:rsidP="001505E5">
      <w:pPr>
        <w:pStyle w:val="af"/>
        <w:shd w:val="clear" w:color="auto" w:fill="FFFFFF"/>
        <w:spacing w:before="0" w:beforeAutospacing="0" w:after="0" w:afterAutospacing="0"/>
        <w:ind w:firstLine="709"/>
        <w:jc w:val="both"/>
      </w:pPr>
      <w:r w:rsidRPr="004149D8">
        <w:lastRenderedPageBreak/>
        <w:t>Для корреляционного анализа нескольких параметров (более 2) удобнее применять «Анализ данных» (надстройка «Пакет анализа»). В списке нужно выбрать корреляцию и обозначить массив. Все.</w:t>
      </w:r>
    </w:p>
    <w:p w14:paraId="73B0AC16" w14:textId="77777777" w:rsidR="001505E5" w:rsidRPr="004149D8" w:rsidRDefault="001505E5" w:rsidP="001505E5">
      <w:pPr>
        <w:pStyle w:val="af"/>
        <w:shd w:val="clear" w:color="auto" w:fill="FFFFFF"/>
        <w:spacing w:before="0" w:beforeAutospacing="0" w:after="0" w:afterAutospacing="0"/>
        <w:ind w:firstLine="709"/>
        <w:jc w:val="both"/>
      </w:pPr>
      <w:r w:rsidRPr="004149D8">
        <w:t>Полученные коэффициенты отобразятся в корреляционной матрице. Наподобие такой:</w:t>
      </w:r>
    </w:p>
    <w:p w14:paraId="5BC6AB0C" w14:textId="77777777" w:rsidR="001505E5" w:rsidRPr="004149D8" w:rsidRDefault="001505E5" w:rsidP="001505E5">
      <w:pPr>
        <w:spacing w:line="240" w:lineRule="auto"/>
        <w:rPr>
          <w:sz w:val="24"/>
        </w:rPr>
      </w:pPr>
      <w:r w:rsidRPr="004149D8">
        <w:rPr>
          <w:noProof/>
          <w:sz w:val="24"/>
          <w:lang w:eastAsia="ru-RU"/>
        </w:rPr>
        <w:drawing>
          <wp:inline distT="0" distB="0" distL="0" distR="0" wp14:anchorId="71F27C5D" wp14:editId="7E99E355">
            <wp:extent cx="2628900" cy="781050"/>
            <wp:effectExtent l="0" t="0" r="0" b="0"/>
            <wp:docPr id="1772" name="Рисунок 1772" descr="Корреляционная матр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Корреляционная матрица."/>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2628900" cy="781050"/>
                    </a:xfrm>
                    <a:prstGeom prst="rect">
                      <a:avLst/>
                    </a:prstGeom>
                    <a:noFill/>
                    <a:ln>
                      <a:noFill/>
                    </a:ln>
                  </pic:spPr>
                </pic:pic>
              </a:graphicData>
            </a:graphic>
          </wp:inline>
        </w:drawing>
      </w:r>
    </w:p>
    <w:p w14:paraId="6F9CCA4A" w14:textId="77777777" w:rsidR="001505E5" w:rsidRPr="004149D8" w:rsidRDefault="001505E5" w:rsidP="001505E5">
      <w:pPr>
        <w:rPr>
          <w:caps/>
          <w:sz w:val="24"/>
          <w:lang w:eastAsia="ru-RU"/>
        </w:rPr>
      </w:pPr>
      <w:r w:rsidRPr="004149D8">
        <w:rPr>
          <w:b/>
          <w:bCs/>
          <w:caps/>
          <w:sz w:val="24"/>
        </w:rPr>
        <w:br w:type="page"/>
      </w:r>
    </w:p>
    <w:p w14:paraId="6D097E67" w14:textId="77777777" w:rsidR="001505E5" w:rsidRPr="004149D8" w:rsidRDefault="001505E5" w:rsidP="001505E5">
      <w:pPr>
        <w:pStyle w:val="2"/>
        <w:shd w:val="clear" w:color="auto" w:fill="FFFFFF"/>
        <w:ind w:firstLine="709"/>
        <w:rPr>
          <w:b w:val="0"/>
          <w:bCs w:val="0"/>
          <w:caps/>
          <w:sz w:val="24"/>
          <w:szCs w:val="24"/>
        </w:rPr>
      </w:pPr>
      <w:r w:rsidRPr="004149D8">
        <w:rPr>
          <w:b w:val="0"/>
          <w:bCs w:val="0"/>
          <w:caps/>
          <w:sz w:val="24"/>
          <w:szCs w:val="24"/>
        </w:rPr>
        <w:lastRenderedPageBreak/>
        <w:t>КОРРЕЛЯЦИОННО-РЕГРЕССИОННЫЙ АНАЛИЗ</w:t>
      </w:r>
    </w:p>
    <w:p w14:paraId="204329A2" w14:textId="77777777" w:rsidR="001505E5" w:rsidRPr="004149D8" w:rsidRDefault="001505E5" w:rsidP="001505E5">
      <w:pPr>
        <w:pStyle w:val="af"/>
        <w:shd w:val="clear" w:color="auto" w:fill="FFFFFF"/>
        <w:spacing w:before="0" w:beforeAutospacing="0" w:after="0" w:afterAutospacing="0"/>
        <w:ind w:firstLine="709"/>
        <w:jc w:val="both"/>
      </w:pPr>
      <w:r w:rsidRPr="004149D8">
        <w:t>На практике эти две методики часто применяются вместе.</w:t>
      </w:r>
    </w:p>
    <w:p w14:paraId="4BA0FB33" w14:textId="77777777" w:rsidR="001505E5" w:rsidRPr="004149D8" w:rsidRDefault="001505E5" w:rsidP="001505E5">
      <w:pPr>
        <w:pStyle w:val="af"/>
        <w:shd w:val="clear" w:color="auto" w:fill="FFFFFF"/>
        <w:spacing w:before="0" w:beforeAutospacing="0" w:after="0" w:afterAutospacing="0"/>
        <w:ind w:firstLine="709"/>
        <w:jc w:val="both"/>
      </w:pPr>
      <w:r w:rsidRPr="004149D8">
        <w:rPr>
          <w:rStyle w:val="b"/>
          <w:rFonts w:eastAsia="DejaVu Sans"/>
        </w:rPr>
        <w:t>Пример:</w:t>
      </w:r>
    </w:p>
    <w:p w14:paraId="79D1BB13" w14:textId="77777777" w:rsidR="001505E5" w:rsidRPr="004149D8" w:rsidRDefault="001505E5" w:rsidP="001505E5">
      <w:pPr>
        <w:spacing w:line="240" w:lineRule="auto"/>
        <w:rPr>
          <w:sz w:val="24"/>
        </w:rPr>
      </w:pPr>
      <w:r w:rsidRPr="004149D8">
        <w:rPr>
          <w:noProof/>
          <w:sz w:val="24"/>
          <w:lang w:eastAsia="ru-RU"/>
        </w:rPr>
        <w:drawing>
          <wp:inline distT="0" distB="0" distL="0" distR="0" wp14:anchorId="70B33547" wp14:editId="260FD94F">
            <wp:extent cx="2352675" cy="2819400"/>
            <wp:effectExtent l="0" t="0" r="9525" b="0"/>
            <wp:docPr id="1773" name="Рисунок 1773" descr="Объем продаж и ц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Объем продаж и цена."/>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2352675" cy="2819400"/>
                    </a:xfrm>
                    <a:prstGeom prst="rect">
                      <a:avLst/>
                    </a:prstGeom>
                    <a:noFill/>
                    <a:ln>
                      <a:noFill/>
                    </a:ln>
                  </pic:spPr>
                </pic:pic>
              </a:graphicData>
            </a:graphic>
          </wp:inline>
        </w:drawing>
      </w:r>
    </w:p>
    <w:p w14:paraId="7E02C926" w14:textId="77777777" w:rsidR="001505E5" w:rsidRPr="004149D8" w:rsidRDefault="001505E5" w:rsidP="00105547">
      <w:pPr>
        <w:numPr>
          <w:ilvl w:val="0"/>
          <w:numId w:val="67"/>
        </w:numPr>
        <w:pBdr>
          <w:top w:val="single" w:sz="6" w:space="2" w:color="CECECE"/>
          <w:left w:val="single" w:sz="6" w:space="8" w:color="CECECE"/>
          <w:bottom w:val="single" w:sz="6" w:space="5" w:color="CECECE"/>
          <w:right w:val="single" w:sz="6" w:space="8" w:color="CECECE"/>
        </w:pBdr>
        <w:shd w:val="clear" w:color="auto" w:fill="FAFAFF"/>
        <w:suppressAutoHyphens w:val="0"/>
        <w:spacing w:line="240" w:lineRule="auto"/>
        <w:ind w:left="0" w:firstLine="709"/>
        <w:rPr>
          <w:sz w:val="24"/>
        </w:rPr>
      </w:pPr>
      <w:r w:rsidRPr="004149D8">
        <w:rPr>
          <w:sz w:val="24"/>
        </w:rPr>
        <w:t>Строим корреляционное поле: «Вставка» - «Диаграмма» - «Точечная диаграмма» (дает сравнивать пары). Диапазон значений – все числовые данные таблицы.</w:t>
      </w:r>
    </w:p>
    <w:p w14:paraId="4BEBC3BF" w14:textId="77777777" w:rsidR="001505E5" w:rsidRPr="004149D8" w:rsidRDefault="001505E5" w:rsidP="001505E5">
      <w:pPr>
        <w:shd w:val="clear" w:color="auto" w:fill="FFFFFF"/>
        <w:spacing w:line="240" w:lineRule="auto"/>
        <w:rPr>
          <w:sz w:val="24"/>
        </w:rPr>
      </w:pPr>
      <w:r w:rsidRPr="004149D8">
        <w:rPr>
          <w:noProof/>
          <w:sz w:val="24"/>
          <w:lang w:eastAsia="ru-RU"/>
        </w:rPr>
        <w:drawing>
          <wp:inline distT="0" distB="0" distL="0" distR="0" wp14:anchorId="4910708F" wp14:editId="16BAF505">
            <wp:extent cx="3028950" cy="2533650"/>
            <wp:effectExtent l="0" t="0" r="0" b="0"/>
            <wp:docPr id="1774" name="Рисунок 1774" descr="Поле корреля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Поле корреляции."/>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3028950" cy="2533650"/>
                    </a:xfrm>
                    <a:prstGeom prst="rect">
                      <a:avLst/>
                    </a:prstGeom>
                    <a:noFill/>
                    <a:ln>
                      <a:noFill/>
                    </a:ln>
                  </pic:spPr>
                </pic:pic>
              </a:graphicData>
            </a:graphic>
          </wp:inline>
        </w:drawing>
      </w:r>
    </w:p>
    <w:p w14:paraId="2EC1437D" w14:textId="77777777" w:rsidR="001505E5" w:rsidRPr="004149D8" w:rsidRDefault="001505E5" w:rsidP="00105547">
      <w:pPr>
        <w:numPr>
          <w:ilvl w:val="0"/>
          <w:numId w:val="67"/>
        </w:numPr>
        <w:pBdr>
          <w:top w:val="single" w:sz="6" w:space="2" w:color="CECECE"/>
          <w:left w:val="single" w:sz="6" w:space="8" w:color="CECECE"/>
          <w:bottom w:val="single" w:sz="6" w:space="5" w:color="CECECE"/>
          <w:right w:val="single" w:sz="6" w:space="8" w:color="CECECE"/>
        </w:pBdr>
        <w:shd w:val="clear" w:color="auto" w:fill="FAFAFF"/>
        <w:suppressAutoHyphens w:val="0"/>
        <w:spacing w:line="240" w:lineRule="auto"/>
        <w:ind w:left="0" w:firstLine="709"/>
        <w:rPr>
          <w:sz w:val="24"/>
        </w:rPr>
      </w:pPr>
      <w:r w:rsidRPr="004149D8">
        <w:rPr>
          <w:sz w:val="24"/>
        </w:rPr>
        <w:t>Щелкаем левой кнопкой мыши по любой точке на диаграмме. Потом правой. В открывшемся меню выбираем «Добавить линию тренда».</w:t>
      </w:r>
    </w:p>
    <w:p w14:paraId="4746E8BA" w14:textId="77777777" w:rsidR="001505E5" w:rsidRPr="004149D8" w:rsidRDefault="001505E5" w:rsidP="001505E5">
      <w:pPr>
        <w:shd w:val="clear" w:color="auto" w:fill="FFFFFF"/>
        <w:spacing w:line="240" w:lineRule="auto"/>
        <w:rPr>
          <w:sz w:val="24"/>
        </w:rPr>
      </w:pPr>
      <w:r w:rsidRPr="004149D8">
        <w:rPr>
          <w:noProof/>
          <w:sz w:val="24"/>
          <w:lang w:eastAsia="ru-RU"/>
        </w:rPr>
        <w:drawing>
          <wp:inline distT="0" distB="0" distL="0" distR="0" wp14:anchorId="1D5676D8" wp14:editId="1919EE86">
            <wp:extent cx="2247900" cy="1495425"/>
            <wp:effectExtent l="0" t="0" r="0" b="9525"/>
            <wp:docPr id="1775" name="Рисунок 1775" descr="Добавить линию тре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Добавить линию тренда."/>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2247900" cy="1495425"/>
                    </a:xfrm>
                    <a:prstGeom prst="rect">
                      <a:avLst/>
                    </a:prstGeom>
                    <a:noFill/>
                    <a:ln>
                      <a:noFill/>
                    </a:ln>
                  </pic:spPr>
                </pic:pic>
              </a:graphicData>
            </a:graphic>
          </wp:inline>
        </w:drawing>
      </w:r>
    </w:p>
    <w:p w14:paraId="065B0B01" w14:textId="77777777" w:rsidR="001505E5" w:rsidRPr="004149D8" w:rsidRDefault="001505E5" w:rsidP="00105547">
      <w:pPr>
        <w:numPr>
          <w:ilvl w:val="0"/>
          <w:numId w:val="67"/>
        </w:numPr>
        <w:pBdr>
          <w:top w:val="single" w:sz="6" w:space="2" w:color="CECECE"/>
          <w:left w:val="single" w:sz="6" w:space="8" w:color="CECECE"/>
          <w:bottom w:val="single" w:sz="6" w:space="5" w:color="CECECE"/>
          <w:right w:val="single" w:sz="6" w:space="8" w:color="CECECE"/>
        </w:pBdr>
        <w:shd w:val="clear" w:color="auto" w:fill="FAFAFF"/>
        <w:suppressAutoHyphens w:val="0"/>
        <w:spacing w:line="240" w:lineRule="auto"/>
        <w:ind w:left="0" w:firstLine="709"/>
        <w:rPr>
          <w:sz w:val="24"/>
        </w:rPr>
      </w:pPr>
      <w:r w:rsidRPr="004149D8">
        <w:rPr>
          <w:sz w:val="24"/>
        </w:rPr>
        <w:t>Назначаем параметры для линии. Тип – «Линейная». Внизу – «Показать уравнение на диаграмме».</w:t>
      </w:r>
    </w:p>
    <w:p w14:paraId="6DC1DA43" w14:textId="77777777" w:rsidR="001505E5" w:rsidRPr="004149D8" w:rsidRDefault="001505E5" w:rsidP="001505E5">
      <w:pPr>
        <w:shd w:val="clear" w:color="auto" w:fill="FFFFFF"/>
        <w:spacing w:line="240" w:lineRule="auto"/>
        <w:rPr>
          <w:sz w:val="24"/>
        </w:rPr>
      </w:pPr>
      <w:r w:rsidRPr="004149D8">
        <w:rPr>
          <w:noProof/>
          <w:sz w:val="24"/>
          <w:lang w:eastAsia="ru-RU"/>
        </w:rPr>
        <w:lastRenderedPageBreak/>
        <w:drawing>
          <wp:inline distT="0" distB="0" distL="0" distR="0" wp14:anchorId="12E04B0C" wp14:editId="41ABBFF6">
            <wp:extent cx="4619625" cy="1409700"/>
            <wp:effectExtent l="0" t="0" r="9525" b="0"/>
            <wp:docPr id="1776" name="Рисунок 1776" descr="Линейная линия тре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Линейная линия тренда."/>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4619625" cy="1409700"/>
                    </a:xfrm>
                    <a:prstGeom prst="rect">
                      <a:avLst/>
                    </a:prstGeom>
                    <a:noFill/>
                    <a:ln>
                      <a:noFill/>
                    </a:ln>
                  </pic:spPr>
                </pic:pic>
              </a:graphicData>
            </a:graphic>
          </wp:inline>
        </w:drawing>
      </w:r>
    </w:p>
    <w:p w14:paraId="40DF1F52" w14:textId="77777777" w:rsidR="001505E5" w:rsidRPr="004149D8" w:rsidRDefault="001505E5" w:rsidP="00105547">
      <w:pPr>
        <w:numPr>
          <w:ilvl w:val="0"/>
          <w:numId w:val="67"/>
        </w:numPr>
        <w:pBdr>
          <w:top w:val="single" w:sz="6" w:space="2" w:color="CECECE"/>
          <w:left w:val="single" w:sz="6" w:space="8" w:color="CECECE"/>
          <w:bottom w:val="single" w:sz="6" w:space="5" w:color="CECECE"/>
          <w:right w:val="single" w:sz="6" w:space="8" w:color="CECECE"/>
        </w:pBdr>
        <w:shd w:val="clear" w:color="auto" w:fill="FAFAFF"/>
        <w:suppressAutoHyphens w:val="0"/>
        <w:spacing w:line="240" w:lineRule="auto"/>
        <w:ind w:left="0" w:firstLine="709"/>
        <w:rPr>
          <w:sz w:val="24"/>
        </w:rPr>
      </w:pPr>
      <w:r w:rsidRPr="004149D8">
        <w:rPr>
          <w:sz w:val="24"/>
        </w:rPr>
        <w:t>Жмем «Закрыть».</w:t>
      </w:r>
    </w:p>
    <w:p w14:paraId="4AC164AE" w14:textId="77777777" w:rsidR="001505E5" w:rsidRPr="004149D8" w:rsidRDefault="001505E5" w:rsidP="001505E5">
      <w:pPr>
        <w:spacing w:line="240" w:lineRule="auto"/>
        <w:rPr>
          <w:sz w:val="24"/>
        </w:rPr>
      </w:pPr>
      <w:r w:rsidRPr="004149D8">
        <w:rPr>
          <w:noProof/>
          <w:sz w:val="24"/>
          <w:lang w:eastAsia="ru-RU"/>
        </w:rPr>
        <w:drawing>
          <wp:inline distT="0" distB="0" distL="0" distR="0" wp14:anchorId="74F00779" wp14:editId="375B9542">
            <wp:extent cx="4295775" cy="2552700"/>
            <wp:effectExtent l="0" t="0" r="9525" b="0"/>
            <wp:docPr id="1777" name="Рисунок 1777" descr="Линейная корреля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Линейная корреляция."/>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4295775" cy="2552700"/>
                    </a:xfrm>
                    <a:prstGeom prst="rect">
                      <a:avLst/>
                    </a:prstGeom>
                    <a:noFill/>
                    <a:ln>
                      <a:noFill/>
                    </a:ln>
                  </pic:spPr>
                </pic:pic>
              </a:graphicData>
            </a:graphic>
          </wp:inline>
        </w:drawing>
      </w:r>
    </w:p>
    <w:p w14:paraId="78404385" w14:textId="77777777" w:rsidR="001505E5" w:rsidRPr="004149D8" w:rsidRDefault="001505E5" w:rsidP="001505E5">
      <w:pPr>
        <w:pStyle w:val="af"/>
        <w:shd w:val="clear" w:color="auto" w:fill="FFFFFF"/>
        <w:spacing w:before="0" w:beforeAutospacing="0" w:after="0" w:afterAutospacing="0"/>
        <w:ind w:firstLine="709"/>
        <w:jc w:val="both"/>
      </w:pPr>
      <w:r w:rsidRPr="004149D8">
        <w:t>Теперь стали видны и данные регрессионного анализа.</w:t>
      </w:r>
    </w:p>
    <w:p w14:paraId="546B3D20" w14:textId="77777777" w:rsidR="001505E5" w:rsidRPr="004149D8" w:rsidRDefault="001505E5" w:rsidP="001505E5">
      <w:pPr>
        <w:spacing w:line="240" w:lineRule="auto"/>
        <w:rPr>
          <w:sz w:val="24"/>
        </w:rPr>
      </w:pPr>
    </w:p>
    <w:p w14:paraId="3114DF8D" w14:textId="77777777" w:rsidR="001505E5" w:rsidRPr="004149D8" w:rsidRDefault="001505E5" w:rsidP="001505E5">
      <w:pPr>
        <w:rPr>
          <w:sz w:val="24"/>
        </w:rPr>
      </w:pPr>
      <w:r w:rsidRPr="004149D8">
        <w:rPr>
          <w:sz w:val="24"/>
        </w:rPr>
        <w:br w:type="page"/>
      </w:r>
    </w:p>
    <w:p w14:paraId="08D0DF6B" w14:textId="77777777" w:rsidR="001505E5" w:rsidRPr="004149D8" w:rsidRDefault="001505E5" w:rsidP="001505E5">
      <w:pPr>
        <w:spacing w:line="240" w:lineRule="auto"/>
        <w:rPr>
          <w:sz w:val="24"/>
        </w:rPr>
      </w:pPr>
      <w:r w:rsidRPr="004149D8">
        <w:rPr>
          <w:sz w:val="24"/>
        </w:rPr>
        <w:lastRenderedPageBreak/>
        <w:t xml:space="preserve">Задание. </w:t>
      </w:r>
    </w:p>
    <w:p w14:paraId="5017D261" w14:textId="77777777" w:rsidR="001505E5" w:rsidRPr="004149D8" w:rsidRDefault="001505E5" w:rsidP="001505E5">
      <w:pPr>
        <w:spacing w:line="240" w:lineRule="auto"/>
        <w:rPr>
          <w:sz w:val="24"/>
        </w:rPr>
      </w:pPr>
      <w:r w:rsidRPr="004149D8">
        <w:rPr>
          <w:sz w:val="24"/>
        </w:rPr>
        <w:t xml:space="preserve">1. Провести регрессионный, корреляционный и корреляционно-регрессионный анализ данных в </w:t>
      </w:r>
      <w:r w:rsidRPr="004149D8">
        <w:rPr>
          <w:sz w:val="24"/>
          <w:lang w:val="en-US"/>
        </w:rPr>
        <w:t>Excel</w:t>
      </w:r>
      <w:r w:rsidRPr="004149D8">
        <w:rPr>
          <w:sz w:val="24"/>
        </w:rPr>
        <w:t xml:space="preserve">. </w:t>
      </w:r>
    </w:p>
    <w:p w14:paraId="3CEEAA28" w14:textId="77777777" w:rsidR="001505E5" w:rsidRPr="004149D8" w:rsidRDefault="001505E5" w:rsidP="001505E5">
      <w:pPr>
        <w:spacing w:line="240" w:lineRule="auto"/>
        <w:rPr>
          <w:sz w:val="24"/>
        </w:rPr>
      </w:pPr>
      <w:r w:rsidRPr="004149D8">
        <w:rPr>
          <w:sz w:val="24"/>
        </w:rPr>
        <w:t>2. При проведении регрессионного и корреляционно-регрессионного анализа исследовать не менее трех видов зависимостей.</w:t>
      </w:r>
    </w:p>
    <w:p w14:paraId="2B028EFC" w14:textId="77777777" w:rsidR="001505E5" w:rsidRPr="004149D8" w:rsidRDefault="001505E5" w:rsidP="001505E5">
      <w:pPr>
        <w:spacing w:line="240" w:lineRule="auto"/>
        <w:rPr>
          <w:sz w:val="24"/>
        </w:rPr>
      </w:pPr>
      <w:r w:rsidRPr="004149D8">
        <w:rPr>
          <w:sz w:val="24"/>
        </w:rPr>
        <w:t>3. Сделать вывод о наилучшем из изученных видов зависимостей.</w:t>
      </w:r>
    </w:p>
    <w:p w14:paraId="1C3413D8" w14:textId="77777777" w:rsidR="001505E5" w:rsidRPr="004149D8" w:rsidRDefault="001505E5" w:rsidP="001505E5">
      <w:pPr>
        <w:spacing w:line="240" w:lineRule="auto"/>
        <w:rPr>
          <w:sz w:val="24"/>
        </w:rPr>
      </w:pPr>
      <w:r w:rsidRPr="004149D8">
        <w:rPr>
          <w:sz w:val="24"/>
        </w:rPr>
        <w:t>4. Оформить отчет о проделанной работе.</w:t>
      </w:r>
    </w:p>
    <w:p w14:paraId="14EA0516" w14:textId="77777777" w:rsidR="001505E5" w:rsidRPr="004149D8" w:rsidRDefault="001505E5" w:rsidP="001505E5">
      <w:pPr>
        <w:spacing w:line="240" w:lineRule="auto"/>
        <w:rPr>
          <w:sz w:val="24"/>
        </w:rPr>
      </w:pPr>
    </w:p>
    <w:p w14:paraId="70D1D8A2" w14:textId="77777777" w:rsidR="001505E5" w:rsidRPr="004149D8" w:rsidRDefault="001505E5" w:rsidP="001505E5">
      <w:pPr>
        <w:pStyle w:val="aa"/>
        <w:ind w:firstLine="0"/>
      </w:pPr>
      <w:r w:rsidRPr="004149D8">
        <w:t>Вариант 1. Экспериментальные данные по обкатыванию поверхности шаровым инструментом и шероховатости обработанной поверхности приведены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293"/>
        <w:gridCol w:w="1367"/>
        <w:gridCol w:w="1367"/>
        <w:gridCol w:w="1367"/>
        <w:gridCol w:w="1266"/>
      </w:tblGrid>
      <w:tr w:rsidR="001505E5" w:rsidRPr="004149D8" w14:paraId="0C8E32C7" w14:textId="77777777" w:rsidTr="003B77BD">
        <w:tc>
          <w:tcPr>
            <w:tcW w:w="2700" w:type="dxa"/>
            <w:tcBorders>
              <w:top w:val="single" w:sz="4" w:space="0" w:color="auto"/>
              <w:left w:val="single" w:sz="4" w:space="0" w:color="auto"/>
              <w:bottom w:val="single" w:sz="4" w:space="0" w:color="auto"/>
              <w:right w:val="single" w:sz="4" w:space="0" w:color="auto"/>
            </w:tcBorders>
            <w:hideMark/>
          </w:tcPr>
          <w:p w14:paraId="3D70AF2B" w14:textId="77777777" w:rsidR="001505E5" w:rsidRPr="004149D8" w:rsidRDefault="001505E5" w:rsidP="003B77BD">
            <w:pPr>
              <w:pStyle w:val="aa"/>
              <w:spacing w:line="276" w:lineRule="auto"/>
              <w:ind w:firstLine="0"/>
              <w:rPr>
                <w:i/>
                <w:lang w:eastAsia="en-US"/>
              </w:rPr>
            </w:pPr>
            <w:r w:rsidRPr="004149D8">
              <w:rPr>
                <w:i/>
                <w:lang w:eastAsia="en-US"/>
              </w:rPr>
              <w:t xml:space="preserve">Х - </w:t>
            </w:r>
            <w:r w:rsidRPr="004149D8">
              <w:rPr>
                <w:lang w:eastAsia="en-US"/>
              </w:rPr>
              <w:t xml:space="preserve">сила прижима, </w:t>
            </w:r>
            <w:r w:rsidRPr="004149D8">
              <w:rPr>
                <w:i/>
                <w:lang w:eastAsia="en-US"/>
              </w:rPr>
              <w:t>кгс</w:t>
            </w:r>
          </w:p>
        </w:tc>
        <w:tc>
          <w:tcPr>
            <w:tcW w:w="1293" w:type="dxa"/>
            <w:tcBorders>
              <w:top w:val="single" w:sz="4" w:space="0" w:color="auto"/>
              <w:left w:val="single" w:sz="4" w:space="0" w:color="auto"/>
              <w:bottom w:val="single" w:sz="4" w:space="0" w:color="auto"/>
              <w:right w:val="single" w:sz="4" w:space="0" w:color="auto"/>
            </w:tcBorders>
            <w:hideMark/>
          </w:tcPr>
          <w:p w14:paraId="26FCE940" w14:textId="77777777" w:rsidR="001505E5" w:rsidRPr="004149D8" w:rsidRDefault="001505E5" w:rsidP="003B77BD">
            <w:pPr>
              <w:pStyle w:val="aa"/>
              <w:spacing w:line="276" w:lineRule="auto"/>
              <w:ind w:firstLine="0"/>
              <w:jc w:val="center"/>
              <w:rPr>
                <w:lang w:eastAsia="en-US"/>
              </w:rPr>
            </w:pPr>
            <w:r w:rsidRPr="004149D8">
              <w:rPr>
                <w:lang w:eastAsia="en-US"/>
              </w:rPr>
              <w:t>50</w:t>
            </w:r>
          </w:p>
        </w:tc>
        <w:tc>
          <w:tcPr>
            <w:tcW w:w="1367" w:type="dxa"/>
            <w:tcBorders>
              <w:top w:val="single" w:sz="4" w:space="0" w:color="auto"/>
              <w:left w:val="single" w:sz="4" w:space="0" w:color="auto"/>
              <w:bottom w:val="single" w:sz="4" w:space="0" w:color="auto"/>
              <w:right w:val="single" w:sz="4" w:space="0" w:color="auto"/>
            </w:tcBorders>
            <w:hideMark/>
          </w:tcPr>
          <w:p w14:paraId="4F8D13EA" w14:textId="77777777" w:rsidR="001505E5" w:rsidRPr="004149D8" w:rsidRDefault="001505E5" w:rsidP="003B77BD">
            <w:pPr>
              <w:pStyle w:val="aa"/>
              <w:spacing w:line="276" w:lineRule="auto"/>
              <w:ind w:firstLine="0"/>
              <w:jc w:val="center"/>
              <w:rPr>
                <w:lang w:eastAsia="en-US"/>
              </w:rPr>
            </w:pPr>
            <w:r w:rsidRPr="004149D8">
              <w:rPr>
                <w:lang w:eastAsia="en-US"/>
              </w:rPr>
              <w:t>75</w:t>
            </w:r>
          </w:p>
        </w:tc>
        <w:tc>
          <w:tcPr>
            <w:tcW w:w="1367" w:type="dxa"/>
            <w:tcBorders>
              <w:top w:val="single" w:sz="4" w:space="0" w:color="auto"/>
              <w:left w:val="single" w:sz="4" w:space="0" w:color="auto"/>
              <w:bottom w:val="single" w:sz="4" w:space="0" w:color="auto"/>
              <w:right w:val="single" w:sz="4" w:space="0" w:color="auto"/>
            </w:tcBorders>
            <w:hideMark/>
          </w:tcPr>
          <w:p w14:paraId="7241E5C6" w14:textId="77777777" w:rsidR="001505E5" w:rsidRPr="004149D8" w:rsidRDefault="001505E5" w:rsidP="003B77BD">
            <w:pPr>
              <w:pStyle w:val="aa"/>
              <w:spacing w:line="276" w:lineRule="auto"/>
              <w:ind w:firstLine="0"/>
              <w:jc w:val="center"/>
              <w:rPr>
                <w:lang w:eastAsia="en-US"/>
              </w:rPr>
            </w:pPr>
            <w:r w:rsidRPr="004149D8">
              <w:rPr>
                <w:lang w:eastAsia="en-US"/>
              </w:rPr>
              <w:t>100</w:t>
            </w:r>
          </w:p>
        </w:tc>
        <w:tc>
          <w:tcPr>
            <w:tcW w:w="1367" w:type="dxa"/>
            <w:tcBorders>
              <w:top w:val="single" w:sz="4" w:space="0" w:color="auto"/>
              <w:left w:val="single" w:sz="4" w:space="0" w:color="auto"/>
              <w:bottom w:val="single" w:sz="4" w:space="0" w:color="auto"/>
              <w:right w:val="single" w:sz="4" w:space="0" w:color="auto"/>
            </w:tcBorders>
            <w:hideMark/>
          </w:tcPr>
          <w:p w14:paraId="6518E11A" w14:textId="77777777" w:rsidR="001505E5" w:rsidRPr="004149D8" w:rsidRDefault="001505E5" w:rsidP="003B77BD">
            <w:pPr>
              <w:pStyle w:val="aa"/>
              <w:spacing w:line="276" w:lineRule="auto"/>
              <w:ind w:firstLine="0"/>
              <w:jc w:val="center"/>
              <w:rPr>
                <w:lang w:eastAsia="en-US"/>
              </w:rPr>
            </w:pPr>
            <w:r w:rsidRPr="004149D8">
              <w:rPr>
                <w:lang w:eastAsia="en-US"/>
              </w:rPr>
              <w:t>125</w:t>
            </w:r>
          </w:p>
        </w:tc>
        <w:tc>
          <w:tcPr>
            <w:tcW w:w="1266" w:type="dxa"/>
            <w:tcBorders>
              <w:top w:val="single" w:sz="4" w:space="0" w:color="auto"/>
              <w:left w:val="single" w:sz="4" w:space="0" w:color="auto"/>
              <w:bottom w:val="single" w:sz="4" w:space="0" w:color="auto"/>
              <w:right w:val="single" w:sz="4" w:space="0" w:color="auto"/>
            </w:tcBorders>
            <w:hideMark/>
          </w:tcPr>
          <w:p w14:paraId="06808C2C" w14:textId="77777777" w:rsidR="001505E5" w:rsidRPr="004149D8" w:rsidRDefault="001505E5" w:rsidP="003B77BD">
            <w:pPr>
              <w:pStyle w:val="aa"/>
              <w:spacing w:line="276" w:lineRule="auto"/>
              <w:ind w:firstLine="0"/>
              <w:jc w:val="center"/>
              <w:rPr>
                <w:lang w:eastAsia="en-US"/>
              </w:rPr>
            </w:pPr>
            <w:r w:rsidRPr="004149D8">
              <w:rPr>
                <w:lang w:eastAsia="en-US"/>
              </w:rPr>
              <w:t>150</w:t>
            </w:r>
          </w:p>
        </w:tc>
      </w:tr>
      <w:tr w:rsidR="001505E5" w:rsidRPr="004149D8" w14:paraId="2A5223AE" w14:textId="77777777" w:rsidTr="003B77BD">
        <w:tc>
          <w:tcPr>
            <w:tcW w:w="2700" w:type="dxa"/>
            <w:tcBorders>
              <w:top w:val="single" w:sz="4" w:space="0" w:color="auto"/>
              <w:left w:val="single" w:sz="4" w:space="0" w:color="auto"/>
              <w:bottom w:val="single" w:sz="4" w:space="0" w:color="auto"/>
              <w:right w:val="single" w:sz="4" w:space="0" w:color="auto"/>
            </w:tcBorders>
            <w:hideMark/>
          </w:tcPr>
          <w:p w14:paraId="463EB803" w14:textId="77777777" w:rsidR="001505E5" w:rsidRPr="004149D8" w:rsidRDefault="001505E5" w:rsidP="003B77BD">
            <w:pPr>
              <w:pStyle w:val="aa"/>
              <w:spacing w:line="276" w:lineRule="auto"/>
              <w:ind w:firstLine="0"/>
              <w:rPr>
                <w:lang w:eastAsia="en-US"/>
              </w:rPr>
            </w:pPr>
            <w:r w:rsidRPr="004149D8">
              <w:rPr>
                <w:i/>
                <w:lang w:eastAsia="en-US"/>
              </w:rPr>
              <w:t>Y</w:t>
            </w:r>
            <w:r w:rsidRPr="004149D8">
              <w:rPr>
                <w:lang w:eastAsia="en-US"/>
              </w:rPr>
              <w:t xml:space="preserve"> – шероховатость, </w:t>
            </w:r>
            <w:r w:rsidRPr="004149D8">
              <w:rPr>
                <w:i/>
                <w:lang w:eastAsia="en-US"/>
              </w:rPr>
              <w:t>мкм</w:t>
            </w:r>
          </w:p>
        </w:tc>
        <w:tc>
          <w:tcPr>
            <w:tcW w:w="1293" w:type="dxa"/>
            <w:tcBorders>
              <w:top w:val="single" w:sz="4" w:space="0" w:color="auto"/>
              <w:left w:val="single" w:sz="4" w:space="0" w:color="auto"/>
              <w:bottom w:val="single" w:sz="4" w:space="0" w:color="auto"/>
              <w:right w:val="single" w:sz="4" w:space="0" w:color="auto"/>
            </w:tcBorders>
            <w:hideMark/>
          </w:tcPr>
          <w:p w14:paraId="6F261C03" w14:textId="77777777" w:rsidR="001505E5" w:rsidRPr="004149D8" w:rsidRDefault="001505E5" w:rsidP="003B77BD">
            <w:pPr>
              <w:pStyle w:val="aa"/>
              <w:spacing w:line="276" w:lineRule="auto"/>
              <w:ind w:firstLine="0"/>
              <w:jc w:val="center"/>
              <w:rPr>
                <w:lang w:eastAsia="en-US"/>
              </w:rPr>
            </w:pPr>
            <w:r w:rsidRPr="004149D8">
              <w:rPr>
                <w:lang w:eastAsia="en-US"/>
              </w:rPr>
              <w:t>0,60</w:t>
            </w:r>
          </w:p>
        </w:tc>
        <w:tc>
          <w:tcPr>
            <w:tcW w:w="1367" w:type="dxa"/>
            <w:tcBorders>
              <w:top w:val="single" w:sz="4" w:space="0" w:color="auto"/>
              <w:left w:val="single" w:sz="4" w:space="0" w:color="auto"/>
              <w:bottom w:val="single" w:sz="4" w:space="0" w:color="auto"/>
              <w:right w:val="single" w:sz="4" w:space="0" w:color="auto"/>
            </w:tcBorders>
            <w:hideMark/>
          </w:tcPr>
          <w:p w14:paraId="240D7F86" w14:textId="77777777" w:rsidR="001505E5" w:rsidRPr="004149D8" w:rsidRDefault="001505E5" w:rsidP="003B77BD">
            <w:pPr>
              <w:pStyle w:val="aa"/>
              <w:spacing w:line="276" w:lineRule="auto"/>
              <w:ind w:firstLine="0"/>
              <w:jc w:val="center"/>
              <w:rPr>
                <w:lang w:eastAsia="en-US"/>
              </w:rPr>
            </w:pPr>
            <w:r w:rsidRPr="004149D8">
              <w:rPr>
                <w:lang w:eastAsia="en-US"/>
              </w:rPr>
              <w:t>0,54</w:t>
            </w:r>
          </w:p>
        </w:tc>
        <w:tc>
          <w:tcPr>
            <w:tcW w:w="1367" w:type="dxa"/>
            <w:tcBorders>
              <w:top w:val="single" w:sz="4" w:space="0" w:color="auto"/>
              <w:left w:val="single" w:sz="4" w:space="0" w:color="auto"/>
              <w:bottom w:val="single" w:sz="4" w:space="0" w:color="auto"/>
              <w:right w:val="single" w:sz="4" w:space="0" w:color="auto"/>
            </w:tcBorders>
            <w:hideMark/>
          </w:tcPr>
          <w:p w14:paraId="34E208D4" w14:textId="77777777" w:rsidR="001505E5" w:rsidRPr="004149D8" w:rsidRDefault="001505E5" w:rsidP="003B77BD">
            <w:pPr>
              <w:pStyle w:val="aa"/>
              <w:spacing w:line="276" w:lineRule="auto"/>
              <w:ind w:firstLine="0"/>
              <w:jc w:val="center"/>
              <w:rPr>
                <w:lang w:eastAsia="en-US"/>
              </w:rPr>
            </w:pPr>
            <w:r w:rsidRPr="004149D8">
              <w:rPr>
                <w:lang w:eastAsia="en-US"/>
              </w:rPr>
              <w:t>0,47</w:t>
            </w:r>
          </w:p>
        </w:tc>
        <w:tc>
          <w:tcPr>
            <w:tcW w:w="1367" w:type="dxa"/>
            <w:tcBorders>
              <w:top w:val="single" w:sz="4" w:space="0" w:color="auto"/>
              <w:left w:val="single" w:sz="4" w:space="0" w:color="auto"/>
              <w:bottom w:val="single" w:sz="4" w:space="0" w:color="auto"/>
              <w:right w:val="single" w:sz="4" w:space="0" w:color="auto"/>
            </w:tcBorders>
            <w:hideMark/>
          </w:tcPr>
          <w:p w14:paraId="5E797BFD" w14:textId="77777777" w:rsidR="001505E5" w:rsidRPr="004149D8" w:rsidRDefault="001505E5" w:rsidP="003B77BD">
            <w:pPr>
              <w:pStyle w:val="aa"/>
              <w:spacing w:line="276" w:lineRule="auto"/>
              <w:ind w:firstLine="0"/>
              <w:jc w:val="center"/>
              <w:rPr>
                <w:lang w:eastAsia="en-US"/>
              </w:rPr>
            </w:pPr>
            <w:r w:rsidRPr="004149D8">
              <w:rPr>
                <w:lang w:eastAsia="en-US"/>
              </w:rPr>
              <w:t>0,40</w:t>
            </w:r>
          </w:p>
        </w:tc>
        <w:tc>
          <w:tcPr>
            <w:tcW w:w="1266" w:type="dxa"/>
            <w:tcBorders>
              <w:top w:val="single" w:sz="4" w:space="0" w:color="auto"/>
              <w:left w:val="single" w:sz="4" w:space="0" w:color="auto"/>
              <w:bottom w:val="single" w:sz="4" w:space="0" w:color="auto"/>
              <w:right w:val="single" w:sz="4" w:space="0" w:color="auto"/>
            </w:tcBorders>
            <w:hideMark/>
          </w:tcPr>
          <w:p w14:paraId="759683FB" w14:textId="77777777" w:rsidR="001505E5" w:rsidRPr="004149D8" w:rsidRDefault="001505E5" w:rsidP="003B77BD">
            <w:pPr>
              <w:pStyle w:val="aa"/>
              <w:spacing w:line="276" w:lineRule="auto"/>
              <w:ind w:firstLine="0"/>
              <w:jc w:val="center"/>
              <w:rPr>
                <w:lang w:eastAsia="en-US"/>
              </w:rPr>
            </w:pPr>
            <w:r w:rsidRPr="004149D8">
              <w:rPr>
                <w:lang w:eastAsia="en-US"/>
              </w:rPr>
              <w:t>0,31</w:t>
            </w:r>
          </w:p>
        </w:tc>
      </w:tr>
    </w:tbl>
    <w:p w14:paraId="2C2F887A" w14:textId="77777777" w:rsidR="001505E5" w:rsidRPr="004149D8" w:rsidRDefault="001505E5" w:rsidP="001505E5">
      <w:pPr>
        <w:spacing w:line="240" w:lineRule="auto"/>
        <w:rPr>
          <w:sz w:val="24"/>
        </w:rPr>
      </w:pPr>
    </w:p>
    <w:p w14:paraId="369387FD" w14:textId="77777777" w:rsidR="001505E5" w:rsidRPr="004149D8" w:rsidRDefault="001505E5" w:rsidP="001505E5">
      <w:pPr>
        <w:spacing w:line="240" w:lineRule="auto"/>
        <w:rPr>
          <w:sz w:val="24"/>
        </w:rPr>
      </w:pPr>
      <w:r w:rsidRPr="004149D8">
        <w:rPr>
          <w:sz w:val="24"/>
        </w:rPr>
        <w:t xml:space="preserve">Вариант 2. </w:t>
      </w:r>
    </w:p>
    <w:tbl>
      <w:tblPr>
        <w:tblW w:w="9982" w:type="dxa"/>
        <w:tblLook w:val="04A0" w:firstRow="1" w:lastRow="0" w:firstColumn="1" w:lastColumn="0" w:noHBand="0" w:noVBand="1"/>
      </w:tblPr>
      <w:tblGrid>
        <w:gridCol w:w="1785"/>
        <w:gridCol w:w="1116"/>
        <w:gridCol w:w="1116"/>
        <w:gridCol w:w="1116"/>
        <w:gridCol w:w="1116"/>
        <w:gridCol w:w="1116"/>
        <w:gridCol w:w="1116"/>
        <w:gridCol w:w="1116"/>
        <w:gridCol w:w="1236"/>
      </w:tblGrid>
      <w:tr w:rsidR="001505E5" w:rsidRPr="004149D8" w14:paraId="6E139EC6" w14:textId="77777777" w:rsidTr="003B77BD">
        <w:trPr>
          <w:trHeight w:val="300"/>
        </w:trPr>
        <w:tc>
          <w:tcPr>
            <w:tcW w:w="1602" w:type="dxa"/>
            <w:tcBorders>
              <w:top w:val="single" w:sz="4" w:space="0" w:color="auto"/>
              <w:left w:val="single" w:sz="4" w:space="0" w:color="auto"/>
              <w:bottom w:val="single" w:sz="4" w:space="0" w:color="auto"/>
              <w:right w:val="single" w:sz="4" w:space="0" w:color="auto"/>
            </w:tcBorders>
            <w:shd w:val="clear" w:color="000000" w:fill="99CCFF"/>
            <w:hideMark/>
          </w:tcPr>
          <w:p w14:paraId="54D4BC51" w14:textId="77777777" w:rsidR="001505E5" w:rsidRPr="004149D8" w:rsidRDefault="001505E5" w:rsidP="003B77BD">
            <w:pPr>
              <w:spacing w:line="240" w:lineRule="auto"/>
              <w:jc w:val="center"/>
              <w:rPr>
                <w:b/>
                <w:bCs/>
                <w:sz w:val="24"/>
                <w:lang w:eastAsia="ru-RU"/>
              </w:rPr>
            </w:pPr>
            <w:r w:rsidRPr="004149D8">
              <w:rPr>
                <w:b/>
                <w:bCs/>
                <w:sz w:val="24"/>
                <w:lang w:eastAsia="ru-RU"/>
              </w:rPr>
              <w:t> </w:t>
            </w:r>
          </w:p>
        </w:tc>
        <w:tc>
          <w:tcPr>
            <w:tcW w:w="1012" w:type="dxa"/>
            <w:tcBorders>
              <w:top w:val="single" w:sz="4" w:space="0" w:color="auto"/>
              <w:left w:val="nil"/>
              <w:bottom w:val="single" w:sz="4" w:space="0" w:color="auto"/>
              <w:right w:val="single" w:sz="4" w:space="0" w:color="auto"/>
            </w:tcBorders>
            <w:shd w:val="clear" w:color="000000" w:fill="99CCFF"/>
            <w:hideMark/>
          </w:tcPr>
          <w:p w14:paraId="00494D3D" w14:textId="77777777" w:rsidR="001505E5" w:rsidRPr="004149D8" w:rsidRDefault="001505E5" w:rsidP="003B77BD">
            <w:pPr>
              <w:spacing w:line="240" w:lineRule="auto"/>
              <w:jc w:val="center"/>
              <w:rPr>
                <w:b/>
                <w:bCs/>
                <w:sz w:val="24"/>
                <w:lang w:eastAsia="ru-RU"/>
              </w:rPr>
            </w:pPr>
            <w:r w:rsidRPr="004149D8">
              <w:rPr>
                <w:b/>
                <w:bCs/>
                <w:sz w:val="24"/>
                <w:lang w:eastAsia="ru-RU"/>
              </w:rPr>
              <w:t>2010</w:t>
            </w:r>
          </w:p>
        </w:tc>
        <w:tc>
          <w:tcPr>
            <w:tcW w:w="1012" w:type="dxa"/>
            <w:tcBorders>
              <w:top w:val="single" w:sz="4" w:space="0" w:color="auto"/>
              <w:left w:val="nil"/>
              <w:bottom w:val="single" w:sz="4" w:space="0" w:color="auto"/>
              <w:right w:val="single" w:sz="4" w:space="0" w:color="auto"/>
            </w:tcBorders>
            <w:shd w:val="clear" w:color="000000" w:fill="99CCFF"/>
            <w:hideMark/>
          </w:tcPr>
          <w:p w14:paraId="1724E086" w14:textId="77777777" w:rsidR="001505E5" w:rsidRPr="004149D8" w:rsidRDefault="001505E5" w:rsidP="003B77BD">
            <w:pPr>
              <w:spacing w:line="240" w:lineRule="auto"/>
              <w:jc w:val="center"/>
              <w:rPr>
                <w:b/>
                <w:bCs/>
                <w:sz w:val="24"/>
                <w:lang w:eastAsia="ru-RU"/>
              </w:rPr>
            </w:pPr>
            <w:r w:rsidRPr="004149D8">
              <w:rPr>
                <w:b/>
                <w:bCs/>
                <w:sz w:val="24"/>
                <w:lang w:eastAsia="ru-RU"/>
              </w:rPr>
              <w:t>2011</w:t>
            </w:r>
          </w:p>
        </w:tc>
        <w:tc>
          <w:tcPr>
            <w:tcW w:w="1041" w:type="dxa"/>
            <w:tcBorders>
              <w:top w:val="single" w:sz="4" w:space="0" w:color="auto"/>
              <w:left w:val="nil"/>
              <w:bottom w:val="single" w:sz="4" w:space="0" w:color="auto"/>
              <w:right w:val="single" w:sz="4" w:space="0" w:color="auto"/>
            </w:tcBorders>
            <w:shd w:val="clear" w:color="000000" w:fill="99CCFF"/>
            <w:hideMark/>
          </w:tcPr>
          <w:p w14:paraId="7CC63378" w14:textId="77777777" w:rsidR="001505E5" w:rsidRPr="004149D8" w:rsidRDefault="001505E5" w:rsidP="003B77BD">
            <w:pPr>
              <w:spacing w:line="240" w:lineRule="auto"/>
              <w:jc w:val="center"/>
              <w:rPr>
                <w:b/>
                <w:bCs/>
                <w:sz w:val="24"/>
                <w:lang w:eastAsia="ru-RU"/>
              </w:rPr>
            </w:pPr>
            <w:r w:rsidRPr="004149D8">
              <w:rPr>
                <w:b/>
                <w:bCs/>
                <w:sz w:val="24"/>
                <w:lang w:eastAsia="ru-RU"/>
              </w:rPr>
              <w:t>2012</w:t>
            </w:r>
          </w:p>
        </w:tc>
        <w:tc>
          <w:tcPr>
            <w:tcW w:w="1041" w:type="dxa"/>
            <w:tcBorders>
              <w:top w:val="single" w:sz="4" w:space="0" w:color="auto"/>
              <w:left w:val="nil"/>
              <w:bottom w:val="single" w:sz="4" w:space="0" w:color="auto"/>
              <w:right w:val="single" w:sz="4" w:space="0" w:color="auto"/>
            </w:tcBorders>
            <w:shd w:val="clear" w:color="000000" w:fill="99CCFF"/>
            <w:hideMark/>
          </w:tcPr>
          <w:p w14:paraId="5AB1730B" w14:textId="77777777" w:rsidR="001505E5" w:rsidRPr="004149D8" w:rsidRDefault="001505E5" w:rsidP="003B77BD">
            <w:pPr>
              <w:spacing w:line="240" w:lineRule="auto"/>
              <w:jc w:val="center"/>
              <w:rPr>
                <w:b/>
                <w:bCs/>
                <w:sz w:val="24"/>
                <w:lang w:eastAsia="ru-RU"/>
              </w:rPr>
            </w:pPr>
            <w:r w:rsidRPr="004149D8">
              <w:rPr>
                <w:b/>
                <w:bCs/>
                <w:sz w:val="24"/>
                <w:lang w:eastAsia="ru-RU"/>
              </w:rPr>
              <w:t>2013</w:t>
            </w:r>
          </w:p>
        </w:tc>
        <w:tc>
          <w:tcPr>
            <w:tcW w:w="1041" w:type="dxa"/>
            <w:tcBorders>
              <w:top w:val="single" w:sz="4" w:space="0" w:color="auto"/>
              <w:left w:val="nil"/>
              <w:bottom w:val="single" w:sz="4" w:space="0" w:color="auto"/>
              <w:right w:val="single" w:sz="4" w:space="0" w:color="auto"/>
            </w:tcBorders>
            <w:shd w:val="clear" w:color="000000" w:fill="99CCFF"/>
            <w:hideMark/>
          </w:tcPr>
          <w:p w14:paraId="649740FD" w14:textId="77777777" w:rsidR="001505E5" w:rsidRPr="004149D8" w:rsidRDefault="001505E5" w:rsidP="003B77BD">
            <w:pPr>
              <w:spacing w:line="240" w:lineRule="auto"/>
              <w:jc w:val="center"/>
              <w:rPr>
                <w:b/>
                <w:bCs/>
                <w:sz w:val="24"/>
                <w:lang w:eastAsia="ru-RU"/>
              </w:rPr>
            </w:pPr>
            <w:r w:rsidRPr="004149D8">
              <w:rPr>
                <w:b/>
                <w:bCs/>
                <w:sz w:val="24"/>
                <w:lang w:eastAsia="ru-RU"/>
              </w:rPr>
              <w:t>2014</w:t>
            </w:r>
          </w:p>
        </w:tc>
        <w:tc>
          <w:tcPr>
            <w:tcW w:w="1041" w:type="dxa"/>
            <w:tcBorders>
              <w:top w:val="single" w:sz="4" w:space="0" w:color="auto"/>
              <w:left w:val="nil"/>
              <w:bottom w:val="single" w:sz="4" w:space="0" w:color="auto"/>
              <w:right w:val="single" w:sz="4" w:space="0" w:color="auto"/>
            </w:tcBorders>
            <w:shd w:val="clear" w:color="000000" w:fill="99CCFF"/>
            <w:hideMark/>
          </w:tcPr>
          <w:p w14:paraId="19A51B81" w14:textId="77777777" w:rsidR="001505E5" w:rsidRPr="004149D8" w:rsidRDefault="001505E5" w:rsidP="003B77BD">
            <w:pPr>
              <w:spacing w:line="240" w:lineRule="auto"/>
              <w:jc w:val="center"/>
              <w:rPr>
                <w:b/>
                <w:bCs/>
                <w:sz w:val="24"/>
                <w:lang w:eastAsia="ru-RU"/>
              </w:rPr>
            </w:pPr>
            <w:r w:rsidRPr="004149D8">
              <w:rPr>
                <w:b/>
                <w:bCs/>
                <w:sz w:val="24"/>
                <w:lang w:eastAsia="ru-RU"/>
              </w:rPr>
              <w:t>2015</w:t>
            </w:r>
          </w:p>
        </w:tc>
        <w:tc>
          <w:tcPr>
            <w:tcW w:w="1041" w:type="dxa"/>
            <w:tcBorders>
              <w:top w:val="single" w:sz="4" w:space="0" w:color="auto"/>
              <w:left w:val="nil"/>
              <w:bottom w:val="single" w:sz="4" w:space="0" w:color="auto"/>
              <w:right w:val="single" w:sz="4" w:space="0" w:color="auto"/>
            </w:tcBorders>
            <w:shd w:val="clear" w:color="000000" w:fill="99CCFF"/>
            <w:hideMark/>
          </w:tcPr>
          <w:p w14:paraId="6E1CE56C" w14:textId="77777777" w:rsidR="001505E5" w:rsidRPr="004149D8" w:rsidRDefault="001505E5" w:rsidP="003B77BD">
            <w:pPr>
              <w:spacing w:line="240" w:lineRule="auto"/>
              <w:jc w:val="center"/>
              <w:rPr>
                <w:b/>
                <w:bCs/>
                <w:sz w:val="24"/>
                <w:lang w:eastAsia="ru-RU"/>
              </w:rPr>
            </w:pPr>
            <w:r w:rsidRPr="004149D8">
              <w:rPr>
                <w:b/>
                <w:bCs/>
                <w:sz w:val="24"/>
                <w:lang w:eastAsia="ru-RU"/>
              </w:rPr>
              <w:t>2016</w:t>
            </w:r>
          </w:p>
        </w:tc>
        <w:tc>
          <w:tcPr>
            <w:tcW w:w="1151" w:type="dxa"/>
            <w:tcBorders>
              <w:top w:val="single" w:sz="4" w:space="0" w:color="auto"/>
              <w:left w:val="nil"/>
              <w:bottom w:val="single" w:sz="4" w:space="0" w:color="auto"/>
              <w:right w:val="single" w:sz="4" w:space="0" w:color="auto"/>
            </w:tcBorders>
            <w:shd w:val="clear" w:color="000000" w:fill="99CCFF"/>
            <w:noWrap/>
            <w:vAlign w:val="center"/>
            <w:hideMark/>
          </w:tcPr>
          <w:p w14:paraId="659A5DF6" w14:textId="77777777" w:rsidR="001505E5" w:rsidRPr="004149D8" w:rsidRDefault="001505E5" w:rsidP="003B77BD">
            <w:pPr>
              <w:spacing w:line="240" w:lineRule="auto"/>
              <w:jc w:val="center"/>
              <w:rPr>
                <w:b/>
                <w:bCs/>
                <w:sz w:val="24"/>
                <w:lang w:eastAsia="ru-RU"/>
              </w:rPr>
            </w:pPr>
            <w:r w:rsidRPr="004149D8">
              <w:rPr>
                <w:b/>
                <w:bCs/>
                <w:sz w:val="24"/>
                <w:lang w:eastAsia="ru-RU"/>
              </w:rPr>
              <w:t>2017</w:t>
            </w:r>
          </w:p>
        </w:tc>
      </w:tr>
      <w:tr w:rsidR="001505E5" w:rsidRPr="004149D8" w14:paraId="4C3F4518" w14:textId="77777777" w:rsidTr="003B77BD">
        <w:trPr>
          <w:trHeight w:val="660"/>
        </w:trPr>
        <w:tc>
          <w:tcPr>
            <w:tcW w:w="1602" w:type="dxa"/>
            <w:tcBorders>
              <w:top w:val="nil"/>
              <w:left w:val="single" w:sz="4" w:space="0" w:color="auto"/>
              <w:bottom w:val="nil"/>
              <w:right w:val="single" w:sz="4" w:space="0" w:color="auto"/>
            </w:tcBorders>
            <w:shd w:val="clear" w:color="000000" w:fill="CCFFCC"/>
            <w:hideMark/>
          </w:tcPr>
          <w:p w14:paraId="01BF0E2A" w14:textId="77777777" w:rsidR="001505E5" w:rsidRPr="004149D8" w:rsidRDefault="001505E5" w:rsidP="003B77BD">
            <w:pPr>
              <w:spacing w:line="240" w:lineRule="auto"/>
              <w:rPr>
                <w:sz w:val="24"/>
                <w:lang w:eastAsia="ru-RU"/>
              </w:rPr>
            </w:pPr>
            <w:r w:rsidRPr="004149D8">
              <w:rPr>
                <w:sz w:val="24"/>
                <w:lang w:eastAsia="ru-RU"/>
              </w:rPr>
              <w:t xml:space="preserve">Внутренние затраты на научные исследования и разработки, млн. руб. </w:t>
            </w:r>
          </w:p>
        </w:tc>
        <w:tc>
          <w:tcPr>
            <w:tcW w:w="1012" w:type="dxa"/>
            <w:tcBorders>
              <w:top w:val="nil"/>
              <w:left w:val="nil"/>
              <w:bottom w:val="nil"/>
              <w:right w:val="single" w:sz="4" w:space="0" w:color="auto"/>
            </w:tcBorders>
            <w:shd w:val="clear" w:color="000000" w:fill="CCFFCC"/>
            <w:vAlign w:val="bottom"/>
            <w:hideMark/>
          </w:tcPr>
          <w:p w14:paraId="198F1B08" w14:textId="77777777" w:rsidR="001505E5" w:rsidRPr="004149D8" w:rsidRDefault="001505E5" w:rsidP="003B77BD">
            <w:pPr>
              <w:spacing w:line="240" w:lineRule="auto"/>
              <w:jc w:val="right"/>
              <w:rPr>
                <w:sz w:val="24"/>
                <w:lang w:eastAsia="ru-RU"/>
              </w:rPr>
            </w:pPr>
            <w:r w:rsidRPr="004149D8">
              <w:rPr>
                <w:sz w:val="24"/>
                <w:lang w:eastAsia="ru-RU"/>
              </w:rPr>
              <w:t> </w:t>
            </w:r>
          </w:p>
        </w:tc>
        <w:tc>
          <w:tcPr>
            <w:tcW w:w="1012" w:type="dxa"/>
            <w:tcBorders>
              <w:top w:val="nil"/>
              <w:left w:val="nil"/>
              <w:bottom w:val="nil"/>
              <w:right w:val="single" w:sz="4" w:space="0" w:color="auto"/>
            </w:tcBorders>
            <w:shd w:val="clear" w:color="000000" w:fill="CCFFCC"/>
            <w:vAlign w:val="bottom"/>
            <w:hideMark/>
          </w:tcPr>
          <w:p w14:paraId="220CB71C" w14:textId="77777777" w:rsidR="001505E5" w:rsidRPr="004149D8" w:rsidRDefault="001505E5" w:rsidP="003B77BD">
            <w:pPr>
              <w:spacing w:line="240" w:lineRule="auto"/>
              <w:jc w:val="right"/>
              <w:rPr>
                <w:sz w:val="24"/>
                <w:lang w:eastAsia="ru-RU"/>
              </w:rPr>
            </w:pPr>
            <w:r w:rsidRPr="004149D8">
              <w:rPr>
                <w:sz w:val="24"/>
                <w:lang w:eastAsia="ru-RU"/>
              </w:rPr>
              <w:t> </w:t>
            </w:r>
          </w:p>
        </w:tc>
        <w:tc>
          <w:tcPr>
            <w:tcW w:w="1041" w:type="dxa"/>
            <w:tcBorders>
              <w:top w:val="nil"/>
              <w:left w:val="nil"/>
              <w:bottom w:val="nil"/>
              <w:right w:val="single" w:sz="4" w:space="0" w:color="auto"/>
            </w:tcBorders>
            <w:shd w:val="clear" w:color="000000" w:fill="CCFFCC"/>
            <w:vAlign w:val="bottom"/>
            <w:hideMark/>
          </w:tcPr>
          <w:p w14:paraId="5CD9764D" w14:textId="77777777" w:rsidR="001505E5" w:rsidRPr="004149D8" w:rsidRDefault="001505E5" w:rsidP="003B77BD">
            <w:pPr>
              <w:spacing w:line="240" w:lineRule="auto"/>
              <w:jc w:val="right"/>
              <w:rPr>
                <w:sz w:val="24"/>
                <w:lang w:eastAsia="ru-RU"/>
              </w:rPr>
            </w:pPr>
            <w:r w:rsidRPr="004149D8">
              <w:rPr>
                <w:sz w:val="24"/>
                <w:lang w:eastAsia="ru-RU"/>
              </w:rPr>
              <w:t> </w:t>
            </w:r>
          </w:p>
        </w:tc>
        <w:tc>
          <w:tcPr>
            <w:tcW w:w="1041" w:type="dxa"/>
            <w:tcBorders>
              <w:top w:val="nil"/>
              <w:left w:val="nil"/>
              <w:bottom w:val="nil"/>
              <w:right w:val="single" w:sz="4" w:space="0" w:color="auto"/>
            </w:tcBorders>
            <w:shd w:val="clear" w:color="000000" w:fill="CCFFCC"/>
            <w:vAlign w:val="bottom"/>
            <w:hideMark/>
          </w:tcPr>
          <w:p w14:paraId="1D9C4C9B" w14:textId="77777777" w:rsidR="001505E5" w:rsidRPr="004149D8" w:rsidRDefault="001505E5" w:rsidP="003B77BD">
            <w:pPr>
              <w:spacing w:line="240" w:lineRule="auto"/>
              <w:jc w:val="right"/>
              <w:rPr>
                <w:sz w:val="24"/>
                <w:lang w:eastAsia="ru-RU"/>
              </w:rPr>
            </w:pPr>
            <w:r w:rsidRPr="004149D8">
              <w:rPr>
                <w:sz w:val="24"/>
                <w:lang w:eastAsia="ru-RU"/>
              </w:rPr>
              <w:t> </w:t>
            </w:r>
          </w:p>
        </w:tc>
        <w:tc>
          <w:tcPr>
            <w:tcW w:w="1041" w:type="dxa"/>
            <w:tcBorders>
              <w:top w:val="nil"/>
              <w:left w:val="nil"/>
              <w:bottom w:val="nil"/>
              <w:right w:val="single" w:sz="4" w:space="0" w:color="auto"/>
            </w:tcBorders>
            <w:shd w:val="clear" w:color="000000" w:fill="CCFFCC"/>
            <w:vAlign w:val="bottom"/>
            <w:hideMark/>
          </w:tcPr>
          <w:p w14:paraId="1033879D" w14:textId="77777777" w:rsidR="001505E5" w:rsidRPr="004149D8" w:rsidRDefault="001505E5" w:rsidP="003B77BD">
            <w:pPr>
              <w:spacing w:line="240" w:lineRule="auto"/>
              <w:jc w:val="right"/>
              <w:rPr>
                <w:sz w:val="24"/>
                <w:lang w:eastAsia="ru-RU"/>
              </w:rPr>
            </w:pPr>
            <w:r w:rsidRPr="004149D8">
              <w:rPr>
                <w:sz w:val="24"/>
                <w:lang w:eastAsia="ru-RU"/>
              </w:rPr>
              <w:t> </w:t>
            </w:r>
          </w:p>
        </w:tc>
        <w:tc>
          <w:tcPr>
            <w:tcW w:w="1041" w:type="dxa"/>
            <w:tcBorders>
              <w:top w:val="nil"/>
              <w:left w:val="nil"/>
              <w:bottom w:val="nil"/>
              <w:right w:val="single" w:sz="4" w:space="0" w:color="auto"/>
            </w:tcBorders>
            <w:shd w:val="clear" w:color="000000" w:fill="CCFFCC"/>
            <w:vAlign w:val="bottom"/>
            <w:hideMark/>
          </w:tcPr>
          <w:p w14:paraId="23E65972" w14:textId="77777777" w:rsidR="001505E5" w:rsidRPr="004149D8" w:rsidRDefault="001505E5" w:rsidP="003B77BD">
            <w:pPr>
              <w:spacing w:line="240" w:lineRule="auto"/>
              <w:jc w:val="right"/>
              <w:rPr>
                <w:sz w:val="24"/>
                <w:lang w:eastAsia="ru-RU"/>
              </w:rPr>
            </w:pPr>
            <w:r w:rsidRPr="004149D8">
              <w:rPr>
                <w:sz w:val="24"/>
                <w:lang w:eastAsia="ru-RU"/>
              </w:rPr>
              <w:t> </w:t>
            </w:r>
          </w:p>
        </w:tc>
        <w:tc>
          <w:tcPr>
            <w:tcW w:w="1041" w:type="dxa"/>
            <w:tcBorders>
              <w:top w:val="nil"/>
              <w:left w:val="nil"/>
              <w:bottom w:val="nil"/>
              <w:right w:val="single" w:sz="4" w:space="0" w:color="auto"/>
            </w:tcBorders>
            <w:shd w:val="clear" w:color="000000" w:fill="CCFFCC"/>
            <w:vAlign w:val="bottom"/>
            <w:hideMark/>
          </w:tcPr>
          <w:p w14:paraId="570221DC" w14:textId="77777777" w:rsidR="001505E5" w:rsidRPr="004149D8" w:rsidRDefault="001505E5" w:rsidP="003B77BD">
            <w:pPr>
              <w:spacing w:line="240" w:lineRule="auto"/>
              <w:jc w:val="right"/>
              <w:rPr>
                <w:sz w:val="24"/>
                <w:lang w:eastAsia="ru-RU"/>
              </w:rPr>
            </w:pPr>
            <w:r w:rsidRPr="004149D8">
              <w:rPr>
                <w:sz w:val="24"/>
                <w:lang w:eastAsia="ru-RU"/>
              </w:rPr>
              <w:t> </w:t>
            </w:r>
          </w:p>
        </w:tc>
        <w:tc>
          <w:tcPr>
            <w:tcW w:w="1151" w:type="dxa"/>
            <w:tcBorders>
              <w:top w:val="nil"/>
              <w:left w:val="nil"/>
              <w:bottom w:val="nil"/>
              <w:right w:val="single" w:sz="4" w:space="0" w:color="auto"/>
            </w:tcBorders>
            <w:shd w:val="clear" w:color="000000" w:fill="CCFFCC"/>
            <w:noWrap/>
            <w:vAlign w:val="bottom"/>
            <w:hideMark/>
          </w:tcPr>
          <w:p w14:paraId="07D9DEA6" w14:textId="77777777" w:rsidR="001505E5" w:rsidRPr="004149D8" w:rsidRDefault="001505E5" w:rsidP="003B77BD">
            <w:pPr>
              <w:spacing w:line="240" w:lineRule="auto"/>
              <w:rPr>
                <w:sz w:val="24"/>
                <w:lang w:eastAsia="ru-RU"/>
              </w:rPr>
            </w:pPr>
            <w:r w:rsidRPr="004149D8">
              <w:rPr>
                <w:sz w:val="24"/>
                <w:lang w:eastAsia="ru-RU"/>
              </w:rPr>
              <w:t> </w:t>
            </w:r>
          </w:p>
        </w:tc>
      </w:tr>
      <w:tr w:rsidR="001505E5" w:rsidRPr="004149D8" w14:paraId="0789161A" w14:textId="77777777" w:rsidTr="003B77BD">
        <w:trPr>
          <w:trHeight w:val="162"/>
        </w:trPr>
        <w:tc>
          <w:tcPr>
            <w:tcW w:w="1602" w:type="dxa"/>
            <w:tcBorders>
              <w:top w:val="nil"/>
              <w:left w:val="single" w:sz="4" w:space="0" w:color="auto"/>
              <w:bottom w:val="nil"/>
              <w:right w:val="single" w:sz="4" w:space="0" w:color="auto"/>
            </w:tcBorders>
            <w:shd w:val="clear" w:color="auto" w:fill="auto"/>
            <w:hideMark/>
          </w:tcPr>
          <w:p w14:paraId="324A8BCD" w14:textId="77777777" w:rsidR="001505E5" w:rsidRPr="004149D8" w:rsidRDefault="001505E5" w:rsidP="003B77BD">
            <w:pPr>
              <w:spacing w:line="240" w:lineRule="auto"/>
              <w:rPr>
                <w:sz w:val="24"/>
                <w:lang w:eastAsia="ru-RU"/>
              </w:rPr>
            </w:pPr>
            <w:r w:rsidRPr="004149D8">
              <w:rPr>
                <w:sz w:val="24"/>
                <w:lang w:eastAsia="ru-RU"/>
              </w:rPr>
              <w:t> </w:t>
            </w:r>
          </w:p>
        </w:tc>
        <w:tc>
          <w:tcPr>
            <w:tcW w:w="1012" w:type="dxa"/>
            <w:tcBorders>
              <w:top w:val="nil"/>
              <w:left w:val="nil"/>
              <w:bottom w:val="nil"/>
              <w:right w:val="single" w:sz="4" w:space="0" w:color="auto"/>
            </w:tcBorders>
            <w:shd w:val="clear" w:color="auto" w:fill="auto"/>
            <w:vAlign w:val="bottom"/>
            <w:hideMark/>
          </w:tcPr>
          <w:p w14:paraId="70E20864" w14:textId="77777777" w:rsidR="001505E5" w:rsidRPr="004149D8" w:rsidRDefault="001505E5" w:rsidP="003B77BD">
            <w:pPr>
              <w:spacing w:line="240" w:lineRule="auto"/>
              <w:jc w:val="right"/>
              <w:rPr>
                <w:sz w:val="24"/>
                <w:lang w:eastAsia="ru-RU"/>
              </w:rPr>
            </w:pPr>
            <w:r w:rsidRPr="004149D8">
              <w:rPr>
                <w:sz w:val="24"/>
                <w:lang w:eastAsia="ru-RU"/>
              </w:rPr>
              <w:t> </w:t>
            </w:r>
          </w:p>
        </w:tc>
        <w:tc>
          <w:tcPr>
            <w:tcW w:w="1012" w:type="dxa"/>
            <w:tcBorders>
              <w:top w:val="nil"/>
              <w:left w:val="nil"/>
              <w:bottom w:val="nil"/>
              <w:right w:val="single" w:sz="4" w:space="0" w:color="auto"/>
            </w:tcBorders>
            <w:shd w:val="clear" w:color="auto" w:fill="auto"/>
            <w:vAlign w:val="bottom"/>
            <w:hideMark/>
          </w:tcPr>
          <w:p w14:paraId="2A68EB20" w14:textId="77777777" w:rsidR="001505E5" w:rsidRPr="004149D8" w:rsidRDefault="001505E5" w:rsidP="003B77BD">
            <w:pPr>
              <w:spacing w:line="240" w:lineRule="auto"/>
              <w:jc w:val="right"/>
              <w:rPr>
                <w:sz w:val="24"/>
                <w:lang w:eastAsia="ru-RU"/>
              </w:rPr>
            </w:pPr>
            <w:r w:rsidRPr="004149D8">
              <w:rPr>
                <w:sz w:val="24"/>
                <w:lang w:eastAsia="ru-RU"/>
              </w:rPr>
              <w:t> </w:t>
            </w:r>
          </w:p>
        </w:tc>
        <w:tc>
          <w:tcPr>
            <w:tcW w:w="1041" w:type="dxa"/>
            <w:tcBorders>
              <w:top w:val="nil"/>
              <w:left w:val="nil"/>
              <w:bottom w:val="nil"/>
              <w:right w:val="single" w:sz="4" w:space="0" w:color="auto"/>
            </w:tcBorders>
            <w:shd w:val="clear" w:color="auto" w:fill="auto"/>
            <w:vAlign w:val="bottom"/>
            <w:hideMark/>
          </w:tcPr>
          <w:p w14:paraId="1610FBC6" w14:textId="77777777" w:rsidR="001505E5" w:rsidRPr="004149D8" w:rsidRDefault="001505E5" w:rsidP="003B77BD">
            <w:pPr>
              <w:spacing w:line="240" w:lineRule="auto"/>
              <w:jc w:val="right"/>
              <w:rPr>
                <w:sz w:val="24"/>
                <w:lang w:eastAsia="ru-RU"/>
              </w:rPr>
            </w:pPr>
            <w:r w:rsidRPr="004149D8">
              <w:rPr>
                <w:sz w:val="24"/>
                <w:lang w:eastAsia="ru-RU"/>
              </w:rPr>
              <w:t> </w:t>
            </w:r>
          </w:p>
        </w:tc>
        <w:tc>
          <w:tcPr>
            <w:tcW w:w="1041" w:type="dxa"/>
            <w:tcBorders>
              <w:top w:val="nil"/>
              <w:left w:val="nil"/>
              <w:bottom w:val="nil"/>
              <w:right w:val="single" w:sz="4" w:space="0" w:color="auto"/>
            </w:tcBorders>
            <w:shd w:val="clear" w:color="auto" w:fill="auto"/>
            <w:noWrap/>
            <w:vAlign w:val="bottom"/>
            <w:hideMark/>
          </w:tcPr>
          <w:p w14:paraId="2497A9E8" w14:textId="77777777" w:rsidR="001505E5" w:rsidRPr="004149D8" w:rsidRDefault="001505E5" w:rsidP="003B77BD">
            <w:pPr>
              <w:spacing w:line="240" w:lineRule="auto"/>
              <w:rPr>
                <w:sz w:val="24"/>
                <w:lang w:eastAsia="ru-RU"/>
              </w:rPr>
            </w:pPr>
            <w:r w:rsidRPr="004149D8">
              <w:rPr>
                <w:sz w:val="24"/>
                <w:lang w:eastAsia="ru-RU"/>
              </w:rPr>
              <w:t> </w:t>
            </w:r>
          </w:p>
        </w:tc>
        <w:tc>
          <w:tcPr>
            <w:tcW w:w="1041" w:type="dxa"/>
            <w:tcBorders>
              <w:top w:val="nil"/>
              <w:left w:val="nil"/>
              <w:bottom w:val="nil"/>
              <w:right w:val="single" w:sz="4" w:space="0" w:color="auto"/>
            </w:tcBorders>
            <w:shd w:val="clear" w:color="auto" w:fill="auto"/>
            <w:noWrap/>
            <w:vAlign w:val="bottom"/>
            <w:hideMark/>
          </w:tcPr>
          <w:p w14:paraId="695DEDFD" w14:textId="77777777" w:rsidR="001505E5" w:rsidRPr="004149D8" w:rsidRDefault="001505E5" w:rsidP="003B77BD">
            <w:pPr>
              <w:spacing w:line="240" w:lineRule="auto"/>
              <w:rPr>
                <w:sz w:val="24"/>
                <w:lang w:eastAsia="ru-RU"/>
              </w:rPr>
            </w:pPr>
            <w:r w:rsidRPr="004149D8">
              <w:rPr>
                <w:sz w:val="24"/>
                <w:lang w:eastAsia="ru-RU"/>
              </w:rPr>
              <w:t> </w:t>
            </w:r>
          </w:p>
        </w:tc>
        <w:tc>
          <w:tcPr>
            <w:tcW w:w="1041" w:type="dxa"/>
            <w:tcBorders>
              <w:top w:val="nil"/>
              <w:left w:val="nil"/>
              <w:bottom w:val="nil"/>
              <w:right w:val="single" w:sz="4" w:space="0" w:color="auto"/>
            </w:tcBorders>
            <w:shd w:val="clear" w:color="auto" w:fill="auto"/>
            <w:noWrap/>
            <w:vAlign w:val="bottom"/>
            <w:hideMark/>
          </w:tcPr>
          <w:p w14:paraId="537FF267" w14:textId="77777777" w:rsidR="001505E5" w:rsidRPr="004149D8" w:rsidRDefault="001505E5" w:rsidP="003B77BD">
            <w:pPr>
              <w:spacing w:line="240" w:lineRule="auto"/>
              <w:rPr>
                <w:sz w:val="24"/>
                <w:lang w:eastAsia="ru-RU"/>
              </w:rPr>
            </w:pPr>
            <w:r w:rsidRPr="004149D8">
              <w:rPr>
                <w:sz w:val="24"/>
                <w:lang w:eastAsia="ru-RU"/>
              </w:rPr>
              <w:t> </w:t>
            </w:r>
          </w:p>
        </w:tc>
        <w:tc>
          <w:tcPr>
            <w:tcW w:w="1041" w:type="dxa"/>
            <w:tcBorders>
              <w:top w:val="nil"/>
              <w:left w:val="nil"/>
              <w:bottom w:val="nil"/>
              <w:right w:val="single" w:sz="4" w:space="0" w:color="auto"/>
            </w:tcBorders>
            <w:shd w:val="clear" w:color="auto" w:fill="auto"/>
            <w:noWrap/>
            <w:vAlign w:val="bottom"/>
            <w:hideMark/>
          </w:tcPr>
          <w:p w14:paraId="6E833E0B" w14:textId="77777777" w:rsidR="001505E5" w:rsidRPr="004149D8" w:rsidRDefault="001505E5" w:rsidP="003B77BD">
            <w:pPr>
              <w:spacing w:line="240" w:lineRule="auto"/>
              <w:rPr>
                <w:sz w:val="24"/>
                <w:lang w:eastAsia="ru-RU"/>
              </w:rPr>
            </w:pPr>
            <w:r w:rsidRPr="004149D8">
              <w:rPr>
                <w:sz w:val="24"/>
                <w:lang w:eastAsia="ru-RU"/>
              </w:rPr>
              <w:t> </w:t>
            </w:r>
          </w:p>
        </w:tc>
        <w:tc>
          <w:tcPr>
            <w:tcW w:w="1151" w:type="dxa"/>
            <w:tcBorders>
              <w:top w:val="nil"/>
              <w:left w:val="nil"/>
              <w:bottom w:val="nil"/>
              <w:right w:val="single" w:sz="4" w:space="0" w:color="auto"/>
            </w:tcBorders>
            <w:shd w:val="clear" w:color="auto" w:fill="auto"/>
            <w:noWrap/>
            <w:vAlign w:val="bottom"/>
            <w:hideMark/>
          </w:tcPr>
          <w:p w14:paraId="3BF02A07" w14:textId="77777777" w:rsidR="001505E5" w:rsidRPr="004149D8" w:rsidRDefault="001505E5" w:rsidP="003B77BD">
            <w:pPr>
              <w:spacing w:line="240" w:lineRule="auto"/>
              <w:rPr>
                <w:sz w:val="24"/>
                <w:lang w:eastAsia="ru-RU"/>
              </w:rPr>
            </w:pPr>
            <w:r w:rsidRPr="004149D8">
              <w:rPr>
                <w:sz w:val="24"/>
                <w:lang w:eastAsia="ru-RU"/>
              </w:rPr>
              <w:t> </w:t>
            </w:r>
          </w:p>
        </w:tc>
      </w:tr>
      <w:tr w:rsidR="001505E5" w:rsidRPr="004149D8" w14:paraId="50790B88" w14:textId="77777777" w:rsidTr="003B77BD">
        <w:trPr>
          <w:trHeight w:val="300"/>
        </w:trPr>
        <w:tc>
          <w:tcPr>
            <w:tcW w:w="1602" w:type="dxa"/>
            <w:tcBorders>
              <w:top w:val="nil"/>
              <w:left w:val="single" w:sz="4" w:space="0" w:color="auto"/>
              <w:bottom w:val="nil"/>
              <w:right w:val="single" w:sz="4" w:space="0" w:color="auto"/>
            </w:tcBorders>
            <w:shd w:val="clear" w:color="auto" w:fill="auto"/>
            <w:hideMark/>
          </w:tcPr>
          <w:p w14:paraId="3121A8D5" w14:textId="77777777" w:rsidR="001505E5" w:rsidRPr="004149D8" w:rsidRDefault="001505E5" w:rsidP="003B77BD">
            <w:pPr>
              <w:spacing w:line="240" w:lineRule="auto"/>
              <w:ind w:firstLineChars="100" w:firstLine="240"/>
              <w:rPr>
                <w:sz w:val="24"/>
                <w:lang w:eastAsia="ru-RU"/>
              </w:rPr>
            </w:pPr>
            <w:r w:rsidRPr="004149D8">
              <w:rPr>
                <w:sz w:val="24"/>
                <w:lang w:eastAsia="ru-RU"/>
              </w:rPr>
              <w:t>в фактически действовавших ценах</w:t>
            </w:r>
          </w:p>
        </w:tc>
        <w:tc>
          <w:tcPr>
            <w:tcW w:w="1012" w:type="dxa"/>
            <w:tcBorders>
              <w:top w:val="nil"/>
              <w:left w:val="nil"/>
              <w:bottom w:val="nil"/>
              <w:right w:val="single" w:sz="4" w:space="0" w:color="auto"/>
            </w:tcBorders>
            <w:shd w:val="clear" w:color="auto" w:fill="auto"/>
            <w:vAlign w:val="bottom"/>
            <w:hideMark/>
          </w:tcPr>
          <w:p w14:paraId="7356AE7F" w14:textId="77777777" w:rsidR="001505E5" w:rsidRPr="004149D8" w:rsidRDefault="001505E5" w:rsidP="003B77BD">
            <w:pPr>
              <w:spacing w:line="240" w:lineRule="auto"/>
              <w:jc w:val="right"/>
              <w:rPr>
                <w:sz w:val="24"/>
                <w:lang w:eastAsia="ru-RU"/>
              </w:rPr>
            </w:pPr>
            <w:r w:rsidRPr="004149D8">
              <w:rPr>
                <w:sz w:val="24"/>
                <w:lang w:eastAsia="ru-RU"/>
              </w:rPr>
              <w:t>523377,2</w:t>
            </w:r>
          </w:p>
        </w:tc>
        <w:tc>
          <w:tcPr>
            <w:tcW w:w="1012" w:type="dxa"/>
            <w:tcBorders>
              <w:top w:val="nil"/>
              <w:left w:val="nil"/>
              <w:bottom w:val="nil"/>
              <w:right w:val="nil"/>
            </w:tcBorders>
            <w:shd w:val="clear" w:color="auto" w:fill="auto"/>
            <w:hideMark/>
          </w:tcPr>
          <w:p w14:paraId="5F71240A" w14:textId="77777777" w:rsidR="001505E5" w:rsidRPr="004149D8" w:rsidRDefault="001505E5" w:rsidP="003B77BD">
            <w:pPr>
              <w:spacing w:line="240" w:lineRule="auto"/>
              <w:jc w:val="right"/>
              <w:rPr>
                <w:sz w:val="24"/>
                <w:lang w:eastAsia="ru-RU"/>
              </w:rPr>
            </w:pPr>
            <w:r w:rsidRPr="004149D8">
              <w:rPr>
                <w:sz w:val="24"/>
                <w:lang w:eastAsia="ru-RU"/>
              </w:rPr>
              <w:t>610426,7</w:t>
            </w:r>
          </w:p>
        </w:tc>
        <w:tc>
          <w:tcPr>
            <w:tcW w:w="1041" w:type="dxa"/>
            <w:tcBorders>
              <w:top w:val="nil"/>
              <w:left w:val="single" w:sz="4" w:space="0" w:color="auto"/>
              <w:bottom w:val="nil"/>
              <w:right w:val="single" w:sz="4" w:space="0" w:color="auto"/>
            </w:tcBorders>
            <w:shd w:val="clear" w:color="auto" w:fill="auto"/>
            <w:noWrap/>
            <w:vAlign w:val="bottom"/>
            <w:hideMark/>
          </w:tcPr>
          <w:p w14:paraId="12806EAC" w14:textId="77777777" w:rsidR="001505E5" w:rsidRPr="004149D8" w:rsidRDefault="001505E5" w:rsidP="003B77BD">
            <w:pPr>
              <w:spacing w:line="240" w:lineRule="auto"/>
              <w:jc w:val="right"/>
              <w:rPr>
                <w:sz w:val="24"/>
                <w:lang w:eastAsia="ru-RU"/>
              </w:rPr>
            </w:pPr>
            <w:r w:rsidRPr="004149D8">
              <w:rPr>
                <w:sz w:val="24"/>
                <w:lang w:eastAsia="ru-RU"/>
              </w:rPr>
              <w:t>699869,8</w:t>
            </w:r>
          </w:p>
        </w:tc>
        <w:tc>
          <w:tcPr>
            <w:tcW w:w="1041" w:type="dxa"/>
            <w:tcBorders>
              <w:top w:val="nil"/>
              <w:left w:val="nil"/>
              <w:bottom w:val="nil"/>
              <w:right w:val="single" w:sz="4" w:space="0" w:color="auto"/>
            </w:tcBorders>
            <w:shd w:val="clear" w:color="auto" w:fill="auto"/>
            <w:noWrap/>
            <w:vAlign w:val="bottom"/>
            <w:hideMark/>
          </w:tcPr>
          <w:p w14:paraId="64228A8F" w14:textId="77777777" w:rsidR="001505E5" w:rsidRPr="004149D8" w:rsidRDefault="001505E5" w:rsidP="003B77BD">
            <w:pPr>
              <w:spacing w:line="240" w:lineRule="auto"/>
              <w:jc w:val="right"/>
              <w:rPr>
                <w:sz w:val="24"/>
                <w:lang w:eastAsia="ru-RU"/>
              </w:rPr>
            </w:pPr>
            <w:r w:rsidRPr="004149D8">
              <w:rPr>
                <w:sz w:val="24"/>
                <w:lang w:eastAsia="ru-RU"/>
              </w:rPr>
              <w:t>749797,6</w:t>
            </w:r>
          </w:p>
        </w:tc>
        <w:tc>
          <w:tcPr>
            <w:tcW w:w="1041" w:type="dxa"/>
            <w:tcBorders>
              <w:top w:val="nil"/>
              <w:left w:val="nil"/>
              <w:bottom w:val="nil"/>
              <w:right w:val="single" w:sz="4" w:space="0" w:color="auto"/>
            </w:tcBorders>
            <w:shd w:val="clear" w:color="auto" w:fill="auto"/>
            <w:noWrap/>
            <w:vAlign w:val="bottom"/>
            <w:hideMark/>
          </w:tcPr>
          <w:p w14:paraId="1C2A7421" w14:textId="77777777" w:rsidR="001505E5" w:rsidRPr="004149D8" w:rsidRDefault="001505E5" w:rsidP="003B77BD">
            <w:pPr>
              <w:spacing w:line="240" w:lineRule="auto"/>
              <w:jc w:val="right"/>
              <w:rPr>
                <w:sz w:val="24"/>
                <w:lang w:eastAsia="ru-RU"/>
              </w:rPr>
            </w:pPr>
            <w:r w:rsidRPr="004149D8">
              <w:rPr>
                <w:sz w:val="24"/>
                <w:lang w:eastAsia="ru-RU"/>
              </w:rPr>
              <w:t>847527,0</w:t>
            </w:r>
          </w:p>
        </w:tc>
        <w:tc>
          <w:tcPr>
            <w:tcW w:w="1041" w:type="dxa"/>
            <w:tcBorders>
              <w:top w:val="nil"/>
              <w:left w:val="nil"/>
              <w:bottom w:val="nil"/>
              <w:right w:val="single" w:sz="4" w:space="0" w:color="auto"/>
            </w:tcBorders>
            <w:shd w:val="clear" w:color="auto" w:fill="auto"/>
            <w:noWrap/>
            <w:vAlign w:val="bottom"/>
            <w:hideMark/>
          </w:tcPr>
          <w:p w14:paraId="23B5EA36" w14:textId="77777777" w:rsidR="001505E5" w:rsidRPr="004149D8" w:rsidRDefault="001505E5" w:rsidP="003B77BD">
            <w:pPr>
              <w:spacing w:line="240" w:lineRule="auto"/>
              <w:jc w:val="right"/>
              <w:rPr>
                <w:sz w:val="24"/>
                <w:lang w:eastAsia="ru-RU"/>
              </w:rPr>
            </w:pPr>
            <w:r w:rsidRPr="004149D8">
              <w:rPr>
                <w:sz w:val="24"/>
                <w:lang w:eastAsia="ru-RU"/>
              </w:rPr>
              <w:t>914669,1</w:t>
            </w:r>
          </w:p>
        </w:tc>
        <w:tc>
          <w:tcPr>
            <w:tcW w:w="1041" w:type="dxa"/>
            <w:tcBorders>
              <w:top w:val="nil"/>
              <w:left w:val="nil"/>
              <w:bottom w:val="nil"/>
              <w:right w:val="single" w:sz="4" w:space="0" w:color="auto"/>
            </w:tcBorders>
            <w:shd w:val="clear" w:color="auto" w:fill="auto"/>
            <w:noWrap/>
            <w:vAlign w:val="bottom"/>
            <w:hideMark/>
          </w:tcPr>
          <w:p w14:paraId="14E6D364" w14:textId="77777777" w:rsidR="001505E5" w:rsidRPr="004149D8" w:rsidRDefault="001505E5" w:rsidP="003B77BD">
            <w:pPr>
              <w:spacing w:line="240" w:lineRule="auto"/>
              <w:jc w:val="right"/>
              <w:rPr>
                <w:sz w:val="24"/>
                <w:lang w:eastAsia="ru-RU"/>
              </w:rPr>
            </w:pPr>
            <w:r w:rsidRPr="004149D8">
              <w:rPr>
                <w:sz w:val="24"/>
                <w:lang w:eastAsia="ru-RU"/>
              </w:rPr>
              <w:t>943815,2</w:t>
            </w:r>
          </w:p>
        </w:tc>
        <w:tc>
          <w:tcPr>
            <w:tcW w:w="1151" w:type="dxa"/>
            <w:tcBorders>
              <w:top w:val="nil"/>
              <w:left w:val="nil"/>
              <w:bottom w:val="nil"/>
              <w:right w:val="single" w:sz="4" w:space="0" w:color="auto"/>
            </w:tcBorders>
            <w:shd w:val="clear" w:color="auto" w:fill="auto"/>
            <w:noWrap/>
            <w:vAlign w:val="bottom"/>
            <w:hideMark/>
          </w:tcPr>
          <w:p w14:paraId="76485886" w14:textId="77777777" w:rsidR="001505E5" w:rsidRPr="004149D8" w:rsidRDefault="001505E5" w:rsidP="003B77BD">
            <w:pPr>
              <w:spacing w:line="240" w:lineRule="auto"/>
              <w:jc w:val="right"/>
              <w:rPr>
                <w:sz w:val="24"/>
                <w:lang w:eastAsia="ru-RU"/>
              </w:rPr>
            </w:pPr>
            <w:r w:rsidRPr="004149D8">
              <w:rPr>
                <w:sz w:val="24"/>
                <w:lang w:eastAsia="ru-RU"/>
              </w:rPr>
              <w:t>1019152,4</w:t>
            </w:r>
          </w:p>
        </w:tc>
      </w:tr>
      <w:tr w:rsidR="001505E5" w:rsidRPr="004149D8" w14:paraId="5BF3A3E5" w14:textId="77777777" w:rsidTr="003B77BD">
        <w:trPr>
          <w:trHeight w:val="300"/>
        </w:trPr>
        <w:tc>
          <w:tcPr>
            <w:tcW w:w="1602" w:type="dxa"/>
            <w:tcBorders>
              <w:top w:val="nil"/>
              <w:left w:val="single" w:sz="4" w:space="0" w:color="auto"/>
              <w:bottom w:val="nil"/>
              <w:right w:val="single" w:sz="4" w:space="0" w:color="auto"/>
            </w:tcBorders>
            <w:shd w:val="clear" w:color="auto" w:fill="auto"/>
          </w:tcPr>
          <w:p w14:paraId="4EBC4E2D" w14:textId="77777777" w:rsidR="001505E5" w:rsidRPr="004149D8" w:rsidRDefault="001505E5" w:rsidP="003B77BD">
            <w:pPr>
              <w:spacing w:line="240" w:lineRule="auto"/>
              <w:ind w:firstLineChars="100" w:firstLine="240"/>
              <w:rPr>
                <w:sz w:val="24"/>
                <w:lang w:eastAsia="ru-RU"/>
              </w:rPr>
            </w:pPr>
          </w:p>
        </w:tc>
        <w:tc>
          <w:tcPr>
            <w:tcW w:w="1012" w:type="dxa"/>
            <w:tcBorders>
              <w:top w:val="nil"/>
              <w:left w:val="nil"/>
              <w:bottom w:val="nil"/>
              <w:right w:val="single" w:sz="4" w:space="0" w:color="auto"/>
            </w:tcBorders>
            <w:shd w:val="clear" w:color="auto" w:fill="auto"/>
            <w:vAlign w:val="bottom"/>
          </w:tcPr>
          <w:p w14:paraId="290FF229" w14:textId="77777777" w:rsidR="001505E5" w:rsidRPr="004149D8" w:rsidRDefault="001505E5" w:rsidP="003B77BD">
            <w:pPr>
              <w:spacing w:line="240" w:lineRule="auto"/>
              <w:jc w:val="right"/>
              <w:rPr>
                <w:sz w:val="24"/>
                <w:lang w:eastAsia="ru-RU"/>
              </w:rPr>
            </w:pPr>
          </w:p>
        </w:tc>
        <w:tc>
          <w:tcPr>
            <w:tcW w:w="1012" w:type="dxa"/>
            <w:tcBorders>
              <w:top w:val="nil"/>
              <w:left w:val="nil"/>
              <w:bottom w:val="nil"/>
              <w:right w:val="nil"/>
            </w:tcBorders>
            <w:shd w:val="clear" w:color="auto" w:fill="auto"/>
          </w:tcPr>
          <w:p w14:paraId="63C9D241" w14:textId="77777777" w:rsidR="001505E5" w:rsidRPr="004149D8" w:rsidRDefault="001505E5" w:rsidP="003B77BD">
            <w:pPr>
              <w:spacing w:line="240" w:lineRule="auto"/>
              <w:jc w:val="right"/>
              <w:rPr>
                <w:sz w:val="24"/>
                <w:lang w:eastAsia="ru-RU"/>
              </w:rPr>
            </w:pPr>
          </w:p>
        </w:tc>
        <w:tc>
          <w:tcPr>
            <w:tcW w:w="1041" w:type="dxa"/>
            <w:tcBorders>
              <w:top w:val="nil"/>
              <w:left w:val="single" w:sz="4" w:space="0" w:color="auto"/>
              <w:bottom w:val="nil"/>
              <w:right w:val="single" w:sz="4" w:space="0" w:color="auto"/>
            </w:tcBorders>
            <w:shd w:val="clear" w:color="auto" w:fill="auto"/>
            <w:noWrap/>
            <w:vAlign w:val="bottom"/>
          </w:tcPr>
          <w:p w14:paraId="5093ECC4" w14:textId="77777777" w:rsidR="001505E5" w:rsidRPr="004149D8" w:rsidRDefault="001505E5" w:rsidP="003B77BD">
            <w:pPr>
              <w:spacing w:line="240" w:lineRule="auto"/>
              <w:jc w:val="right"/>
              <w:rPr>
                <w:sz w:val="24"/>
                <w:lang w:eastAsia="ru-RU"/>
              </w:rPr>
            </w:pPr>
          </w:p>
        </w:tc>
        <w:tc>
          <w:tcPr>
            <w:tcW w:w="1041" w:type="dxa"/>
            <w:tcBorders>
              <w:top w:val="nil"/>
              <w:left w:val="nil"/>
              <w:bottom w:val="nil"/>
              <w:right w:val="single" w:sz="4" w:space="0" w:color="auto"/>
            </w:tcBorders>
            <w:shd w:val="clear" w:color="auto" w:fill="auto"/>
            <w:noWrap/>
            <w:vAlign w:val="bottom"/>
          </w:tcPr>
          <w:p w14:paraId="55EEFD49" w14:textId="77777777" w:rsidR="001505E5" w:rsidRPr="004149D8" w:rsidRDefault="001505E5" w:rsidP="003B77BD">
            <w:pPr>
              <w:spacing w:line="240" w:lineRule="auto"/>
              <w:jc w:val="right"/>
              <w:rPr>
                <w:sz w:val="24"/>
                <w:lang w:eastAsia="ru-RU"/>
              </w:rPr>
            </w:pPr>
          </w:p>
        </w:tc>
        <w:tc>
          <w:tcPr>
            <w:tcW w:w="1041" w:type="dxa"/>
            <w:tcBorders>
              <w:top w:val="nil"/>
              <w:left w:val="nil"/>
              <w:bottom w:val="nil"/>
              <w:right w:val="single" w:sz="4" w:space="0" w:color="auto"/>
            </w:tcBorders>
            <w:shd w:val="clear" w:color="auto" w:fill="auto"/>
            <w:noWrap/>
            <w:vAlign w:val="bottom"/>
          </w:tcPr>
          <w:p w14:paraId="4C77AA71" w14:textId="77777777" w:rsidR="001505E5" w:rsidRPr="004149D8" w:rsidRDefault="001505E5" w:rsidP="003B77BD">
            <w:pPr>
              <w:spacing w:line="240" w:lineRule="auto"/>
              <w:jc w:val="right"/>
              <w:rPr>
                <w:sz w:val="24"/>
                <w:lang w:eastAsia="ru-RU"/>
              </w:rPr>
            </w:pPr>
          </w:p>
        </w:tc>
        <w:tc>
          <w:tcPr>
            <w:tcW w:w="1041" w:type="dxa"/>
            <w:tcBorders>
              <w:top w:val="nil"/>
              <w:left w:val="nil"/>
              <w:bottom w:val="nil"/>
              <w:right w:val="single" w:sz="4" w:space="0" w:color="auto"/>
            </w:tcBorders>
            <w:shd w:val="clear" w:color="auto" w:fill="auto"/>
            <w:noWrap/>
            <w:vAlign w:val="bottom"/>
          </w:tcPr>
          <w:p w14:paraId="25D2917C" w14:textId="77777777" w:rsidR="001505E5" w:rsidRPr="004149D8" w:rsidRDefault="001505E5" w:rsidP="003B77BD">
            <w:pPr>
              <w:spacing w:line="240" w:lineRule="auto"/>
              <w:jc w:val="right"/>
              <w:rPr>
                <w:sz w:val="24"/>
                <w:lang w:eastAsia="ru-RU"/>
              </w:rPr>
            </w:pPr>
          </w:p>
        </w:tc>
        <w:tc>
          <w:tcPr>
            <w:tcW w:w="1041" w:type="dxa"/>
            <w:tcBorders>
              <w:top w:val="nil"/>
              <w:left w:val="nil"/>
              <w:bottom w:val="nil"/>
              <w:right w:val="single" w:sz="4" w:space="0" w:color="auto"/>
            </w:tcBorders>
            <w:shd w:val="clear" w:color="auto" w:fill="auto"/>
            <w:noWrap/>
            <w:vAlign w:val="bottom"/>
          </w:tcPr>
          <w:p w14:paraId="1A24131F" w14:textId="77777777" w:rsidR="001505E5" w:rsidRPr="004149D8" w:rsidRDefault="001505E5" w:rsidP="003B77BD">
            <w:pPr>
              <w:spacing w:line="240" w:lineRule="auto"/>
              <w:jc w:val="right"/>
              <w:rPr>
                <w:sz w:val="24"/>
                <w:lang w:eastAsia="ru-RU"/>
              </w:rPr>
            </w:pPr>
          </w:p>
        </w:tc>
        <w:tc>
          <w:tcPr>
            <w:tcW w:w="1151" w:type="dxa"/>
            <w:tcBorders>
              <w:top w:val="nil"/>
              <w:left w:val="nil"/>
              <w:bottom w:val="nil"/>
              <w:right w:val="single" w:sz="4" w:space="0" w:color="auto"/>
            </w:tcBorders>
            <w:shd w:val="clear" w:color="auto" w:fill="auto"/>
            <w:noWrap/>
            <w:vAlign w:val="bottom"/>
          </w:tcPr>
          <w:p w14:paraId="74FE5444" w14:textId="77777777" w:rsidR="001505E5" w:rsidRPr="004149D8" w:rsidRDefault="001505E5" w:rsidP="003B77BD">
            <w:pPr>
              <w:spacing w:line="240" w:lineRule="auto"/>
              <w:jc w:val="right"/>
              <w:rPr>
                <w:sz w:val="24"/>
                <w:lang w:eastAsia="ru-RU"/>
              </w:rPr>
            </w:pPr>
          </w:p>
        </w:tc>
      </w:tr>
    </w:tbl>
    <w:p w14:paraId="2CE37750" w14:textId="77777777" w:rsidR="001505E5" w:rsidRPr="004149D8" w:rsidRDefault="001505E5" w:rsidP="001505E5">
      <w:pPr>
        <w:spacing w:line="240" w:lineRule="auto"/>
        <w:rPr>
          <w:sz w:val="24"/>
        </w:rPr>
      </w:pPr>
    </w:p>
    <w:tbl>
      <w:tblPr>
        <w:tblW w:w="7676" w:type="dxa"/>
        <w:tblLook w:val="04A0" w:firstRow="1" w:lastRow="0" w:firstColumn="1" w:lastColumn="0" w:noHBand="0" w:noVBand="1"/>
      </w:tblPr>
      <w:tblGrid>
        <w:gridCol w:w="1785"/>
        <w:gridCol w:w="751"/>
        <w:gridCol w:w="720"/>
        <w:gridCol w:w="720"/>
        <w:gridCol w:w="740"/>
        <w:gridCol w:w="720"/>
        <w:gridCol w:w="720"/>
        <w:gridCol w:w="740"/>
        <w:gridCol w:w="780"/>
      </w:tblGrid>
      <w:tr w:rsidR="001505E5" w:rsidRPr="004149D8" w14:paraId="05AAD5DE" w14:textId="77777777" w:rsidTr="003B77BD">
        <w:trPr>
          <w:trHeight w:val="300"/>
        </w:trPr>
        <w:tc>
          <w:tcPr>
            <w:tcW w:w="1696"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2D64F9DA" w14:textId="77777777" w:rsidR="001505E5" w:rsidRPr="004149D8" w:rsidRDefault="001505E5" w:rsidP="003B77BD">
            <w:pPr>
              <w:spacing w:line="240" w:lineRule="auto"/>
              <w:rPr>
                <w:sz w:val="24"/>
                <w:lang w:eastAsia="ru-RU"/>
              </w:rPr>
            </w:pPr>
            <w:r w:rsidRPr="004149D8">
              <w:rPr>
                <w:sz w:val="24"/>
                <w:lang w:eastAsia="ru-RU"/>
              </w:rPr>
              <w:t> </w:t>
            </w:r>
          </w:p>
        </w:tc>
        <w:tc>
          <w:tcPr>
            <w:tcW w:w="800" w:type="dxa"/>
            <w:tcBorders>
              <w:top w:val="single" w:sz="4" w:space="0" w:color="auto"/>
              <w:left w:val="single" w:sz="4" w:space="0" w:color="auto"/>
              <w:bottom w:val="single" w:sz="4" w:space="0" w:color="auto"/>
              <w:right w:val="single" w:sz="4" w:space="0" w:color="auto"/>
            </w:tcBorders>
            <w:shd w:val="clear" w:color="000000" w:fill="99CCFF"/>
            <w:hideMark/>
          </w:tcPr>
          <w:p w14:paraId="15D1E61B" w14:textId="77777777" w:rsidR="001505E5" w:rsidRPr="004149D8" w:rsidRDefault="001505E5" w:rsidP="003B77BD">
            <w:pPr>
              <w:spacing w:line="240" w:lineRule="auto"/>
              <w:jc w:val="center"/>
              <w:rPr>
                <w:b/>
                <w:bCs/>
                <w:sz w:val="24"/>
                <w:lang w:eastAsia="ru-RU"/>
              </w:rPr>
            </w:pPr>
            <w:r w:rsidRPr="004149D8">
              <w:rPr>
                <w:b/>
                <w:bCs/>
                <w:sz w:val="24"/>
                <w:lang w:eastAsia="ru-RU"/>
              </w:rPr>
              <w:t>2010</w:t>
            </w:r>
          </w:p>
        </w:tc>
        <w:tc>
          <w:tcPr>
            <w:tcW w:w="740" w:type="dxa"/>
            <w:tcBorders>
              <w:top w:val="single" w:sz="4" w:space="0" w:color="auto"/>
              <w:left w:val="nil"/>
              <w:bottom w:val="single" w:sz="4" w:space="0" w:color="auto"/>
              <w:right w:val="single" w:sz="4" w:space="0" w:color="auto"/>
            </w:tcBorders>
            <w:shd w:val="clear" w:color="000000" w:fill="99CCFF"/>
            <w:hideMark/>
          </w:tcPr>
          <w:p w14:paraId="30755F58" w14:textId="77777777" w:rsidR="001505E5" w:rsidRPr="004149D8" w:rsidRDefault="001505E5" w:rsidP="003B77BD">
            <w:pPr>
              <w:spacing w:line="240" w:lineRule="auto"/>
              <w:jc w:val="center"/>
              <w:rPr>
                <w:b/>
                <w:bCs/>
                <w:sz w:val="24"/>
                <w:lang w:eastAsia="ru-RU"/>
              </w:rPr>
            </w:pPr>
            <w:r w:rsidRPr="004149D8">
              <w:rPr>
                <w:b/>
                <w:bCs/>
                <w:sz w:val="24"/>
                <w:lang w:eastAsia="ru-RU"/>
              </w:rPr>
              <w:t>2011</w:t>
            </w:r>
          </w:p>
        </w:tc>
        <w:tc>
          <w:tcPr>
            <w:tcW w:w="740" w:type="dxa"/>
            <w:tcBorders>
              <w:top w:val="single" w:sz="4" w:space="0" w:color="auto"/>
              <w:left w:val="nil"/>
              <w:bottom w:val="single" w:sz="4" w:space="0" w:color="auto"/>
              <w:right w:val="single" w:sz="4" w:space="0" w:color="auto"/>
            </w:tcBorders>
            <w:shd w:val="clear" w:color="000000" w:fill="99CCFF"/>
            <w:hideMark/>
          </w:tcPr>
          <w:p w14:paraId="21D77C07" w14:textId="77777777" w:rsidR="001505E5" w:rsidRPr="004149D8" w:rsidRDefault="001505E5" w:rsidP="003B77BD">
            <w:pPr>
              <w:spacing w:line="240" w:lineRule="auto"/>
              <w:jc w:val="center"/>
              <w:rPr>
                <w:b/>
                <w:bCs/>
                <w:sz w:val="24"/>
                <w:lang w:eastAsia="ru-RU"/>
              </w:rPr>
            </w:pPr>
            <w:r w:rsidRPr="004149D8">
              <w:rPr>
                <w:b/>
                <w:bCs/>
                <w:sz w:val="24"/>
                <w:lang w:eastAsia="ru-RU"/>
              </w:rPr>
              <w:t>2012</w:t>
            </w:r>
          </w:p>
        </w:tc>
        <w:tc>
          <w:tcPr>
            <w:tcW w:w="740" w:type="dxa"/>
            <w:tcBorders>
              <w:top w:val="single" w:sz="4" w:space="0" w:color="auto"/>
              <w:left w:val="nil"/>
              <w:bottom w:val="single" w:sz="4" w:space="0" w:color="auto"/>
              <w:right w:val="single" w:sz="4" w:space="0" w:color="auto"/>
            </w:tcBorders>
            <w:shd w:val="clear" w:color="000000" w:fill="99CCFF"/>
            <w:hideMark/>
          </w:tcPr>
          <w:p w14:paraId="62BDCFD7" w14:textId="77777777" w:rsidR="001505E5" w:rsidRPr="004149D8" w:rsidRDefault="001505E5" w:rsidP="003B77BD">
            <w:pPr>
              <w:spacing w:line="240" w:lineRule="auto"/>
              <w:jc w:val="center"/>
              <w:rPr>
                <w:b/>
                <w:bCs/>
                <w:sz w:val="24"/>
                <w:lang w:eastAsia="ru-RU"/>
              </w:rPr>
            </w:pPr>
            <w:r w:rsidRPr="004149D8">
              <w:rPr>
                <w:b/>
                <w:bCs/>
                <w:sz w:val="24"/>
                <w:lang w:eastAsia="ru-RU"/>
              </w:rPr>
              <w:t>2013</w:t>
            </w:r>
          </w:p>
        </w:tc>
        <w:tc>
          <w:tcPr>
            <w:tcW w:w="720" w:type="dxa"/>
            <w:tcBorders>
              <w:top w:val="single" w:sz="4" w:space="0" w:color="auto"/>
              <w:left w:val="nil"/>
              <w:bottom w:val="single" w:sz="4" w:space="0" w:color="auto"/>
              <w:right w:val="single" w:sz="4" w:space="0" w:color="auto"/>
            </w:tcBorders>
            <w:shd w:val="clear" w:color="000000" w:fill="99CCFF"/>
            <w:hideMark/>
          </w:tcPr>
          <w:p w14:paraId="26DB46E5" w14:textId="77777777" w:rsidR="001505E5" w:rsidRPr="004149D8" w:rsidRDefault="001505E5" w:rsidP="003B77BD">
            <w:pPr>
              <w:spacing w:line="240" w:lineRule="auto"/>
              <w:jc w:val="center"/>
              <w:rPr>
                <w:b/>
                <w:bCs/>
                <w:sz w:val="24"/>
                <w:lang w:eastAsia="ru-RU"/>
              </w:rPr>
            </w:pPr>
            <w:r w:rsidRPr="004149D8">
              <w:rPr>
                <w:b/>
                <w:bCs/>
                <w:sz w:val="24"/>
                <w:lang w:eastAsia="ru-RU"/>
              </w:rPr>
              <w:t>2014</w:t>
            </w:r>
          </w:p>
        </w:tc>
        <w:tc>
          <w:tcPr>
            <w:tcW w:w="720" w:type="dxa"/>
            <w:tcBorders>
              <w:top w:val="single" w:sz="4" w:space="0" w:color="auto"/>
              <w:left w:val="nil"/>
              <w:bottom w:val="single" w:sz="4" w:space="0" w:color="auto"/>
              <w:right w:val="single" w:sz="4" w:space="0" w:color="auto"/>
            </w:tcBorders>
            <w:shd w:val="clear" w:color="000000" w:fill="99CCFF"/>
            <w:hideMark/>
          </w:tcPr>
          <w:p w14:paraId="453B8639" w14:textId="77777777" w:rsidR="001505E5" w:rsidRPr="004149D8" w:rsidRDefault="001505E5" w:rsidP="003B77BD">
            <w:pPr>
              <w:spacing w:line="240" w:lineRule="auto"/>
              <w:jc w:val="center"/>
              <w:rPr>
                <w:b/>
                <w:bCs/>
                <w:sz w:val="24"/>
                <w:lang w:eastAsia="ru-RU"/>
              </w:rPr>
            </w:pPr>
            <w:r w:rsidRPr="004149D8">
              <w:rPr>
                <w:b/>
                <w:bCs/>
                <w:sz w:val="24"/>
                <w:lang w:eastAsia="ru-RU"/>
              </w:rPr>
              <w:t>2015</w:t>
            </w:r>
          </w:p>
        </w:tc>
        <w:tc>
          <w:tcPr>
            <w:tcW w:w="740" w:type="dxa"/>
            <w:tcBorders>
              <w:top w:val="single" w:sz="4" w:space="0" w:color="auto"/>
              <w:left w:val="nil"/>
              <w:bottom w:val="single" w:sz="4" w:space="0" w:color="auto"/>
              <w:right w:val="single" w:sz="4" w:space="0" w:color="auto"/>
            </w:tcBorders>
            <w:shd w:val="clear" w:color="000000" w:fill="99CCFF"/>
            <w:hideMark/>
          </w:tcPr>
          <w:p w14:paraId="17991A0B" w14:textId="77777777" w:rsidR="001505E5" w:rsidRPr="004149D8" w:rsidRDefault="001505E5" w:rsidP="003B77BD">
            <w:pPr>
              <w:spacing w:line="240" w:lineRule="auto"/>
              <w:jc w:val="center"/>
              <w:rPr>
                <w:b/>
                <w:bCs/>
                <w:sz w:val="24"/>
                <w:lang w:eastAsia="ru-RU"/>
              </w:rPr>
            </w:pPr>
            <w:r w:rsidRPr="004149D8">
              <w:rPr>
                <w:b/>
                <w:bCs/>
                <w:sz w:val="24"/>
                <w:lang w:eastAsia="ru-RU"/>
              </w:rPr>
              <w:t>2016</w:t>
            </w:r>
          </w:p>
        </w:tc>
        <w:tc>
          <w:tcPr>
            <w:tcW w:w="780" w:type="dxa"/>
            <w:tcBorders>
              <w:top w:val="single" w:sz="4" w:space="0" w:color="auto"/>
              <w:left w:val="nil"/>
              <w:bottom w:val="single" w:sz="4" w:space="0" w:color="auto"/>
              <w:right w:val="single" w:sz="4" w:space="0" w:color="auto"/>
            </w:tcBorders>
            <w:shd w:val="clear" w:color="000000" w:fill="99CCFF"/>
            <w:hideMark/>
          </w:tcPr>
          <w:p w14:paraId="6788C999" w14:textId="77777777" w:rsidR="001505E5" w:rsidRPr="004149D8" w:rsidRDefault="001505E5" w:rsidP="003B77BD">
            <w:pPr>
              <w:spacing w:line="240" w:lineRule="auto"/>
              <w:jc w:val="center"/>
              <w:rPr>
                <w:b/>
                <w:bCs/>
                <w:sz w:val="24"/>
                <w:lang w:eastAsia="ru-RU"/>
              </w:rPr>
            </w:pPr>
            <w:r w:rsidRPr="004149D8">
              <w:rPr>
                <w:b/>
                <w:bCs/>
                <w:sz w:val="24"/>
                <w:lang w:eastAsia="ru-RU"/>
              </w:rPr>
              <w:t>2017</w:t>
            </w:r>
          </w:p>
        </w:tc>
      </w:tr>
      <w:tr w:rsidR="001505E5" w:rsidRPr="004149D8" w14:paraId="2F2455C7" w14:textId="77777777" w:rsidTr="003B77BD">
        <w:trPr>
          <w:trHeight w:val="162"/>
        </w:trPr>
        <w:tc>
          <w:tcPr>
            <w:tcW w:w="1696" w:type="dxa"/>
            <w:tcBorders>
              <w:top w:val="nil"/>
              <w:left w:val="single" w:sz="4" w:space="0" w:color="auto"/>
              <w:bottom w:val="nil"/>
              <w:right w:val="single" w:sz="4" w:space="0" w:color="auto"/>
            </w:tcBorders>
            <w:shd w:val="clear" w:color="000000" w:fill="CCFFCC"/>
            <w:noWrap/>
            <w:vAlign w:val="bottom"/>
            <w:hideMark/>
          </w:tcPr>
          <w:p w14:paraId="05DB4C9D" w14:textId="77777777" w:rsidR="001505E5" w:rsidRPr="004149D8" w:rsidRDefault="001505E5" w:rsidP="003B77BD">
            <w:pPr>
              <w:spacing w:line="240" w:lineRule="auto"/>
              <w:rPr>
                <w:sz w:val="24"/>
                <w:lang w:eastAsia="ru-RU"/>
              </w:rPr>
            </w:pPr>
            <w:r w:rsidRPr="004149D8">
              <w:rPr>
                <w:sz w:val="24"/>
                <w:lang w:eastAsia="ru-RU"/>
              </w:rPr>
              <w:t> </w:t>
            </w:r>
          </w:p>
        </w:tc>
        <w:tc>
          <w:tcPr>
            <w:tcW w:w="800" w:type="dxa"/>
            <w:tcBorders>
              <w:top w:val="nil"/>
              <w:left w:val="single" w:sz="4" w:space="0" w:color="auto"/>
              <w:bottom w:val="nil"/>
              <w:right w:val="single" w:sz="4" w:space="0" w:color="auto"/>
            </w:tcBorders>
            <w:shd w:val="clear" w:color="000000" w:fill="CCFFCC"/>
            <w:hideMark/>
          </w:tcPr>
          <w:p w14:paraId="4916E7E5" w14:textId="77777777" w:rsidR="001505E5" w:rsidRPr="004149D8" w:rsidRDefault="001505E5" w:rsidP="003B77BD">
            <w:pPr>
              <w:spacing w:line="240" w:lineRule="auto"/>
              <w:jc w:val="center"/>
              <w:rPr>
                <w:b/>
                <w:bCs/>
                <w:sz w:val="24"/>
                <w:lang w:eastAsia="ru-RU"/>
              </w:rPr>
            </w:pPr>
            <w:r w:rsidRPr="004149D8">
              <w:rPr>
                <w:b/>
                <w:bCs/>
                <w:sz w:val="24"/>
                <w:lang w:eastAsia="ru-RU"/>
              </w:rPr>
              <w:t> </w:t>
            </w:r>
          </w:p>
        </w:tc>
        <w:tc>
          <w:tcPr>
            <w:tcW w:w="740" w:type="dxa"/>
            <w:tcBorders>
              <w:top w:val="nil"/>
              <w:left w:val="nil"/>
              <w:bottom w:val="nil"/>
              <w:right w:val="single" w:sz="4" w:space="0" w:color="auto"/>
            </w:tcBorders>
            <w:shd w:val="clear" w:color="000000" w:fill="CCFFCC"/>
            <w:hideMark/>
          </w:tcPr>
          <w:p w14:paraId="0ECB1343" w14:textId="77777777" w:rsidR="001505E5" w:rsidRPr="004149D8" w:rsidRDefault="001505E5" w:rsidP="003B77BD">
            <w:pPr>
              <w:spacing w:line="240" w:lineRule="auto"/>
              <w:jc w:val="center"/>
              <w:rPr>
                <w:b/>
                <w:bCs/>
                <w:sz w:val="24"/>
                <w:lang w:eastAsia="ru-RU"/>
              </w:rPr>
            </w:pPr>
            <w:r w:rsidRPr="004149D8">
              <w:rPr>
                <w:b/>
                <w:bCs/>
                <w:sz w:val="24"/>
                <w:lang w:eastAsia="ru-RU"/>
              </w:rPr>
              <w:t> </w:t>
            </w:r>
          </w:p>
        </w:tc>
        <w:tc>
          <w:tcPr>
            <w:tcW w:w="740" w:type="dxa"/>
            <w:tcBorders>
              <w:top w:val="nil"/>
              <w:left w:val="nil"/>
              <w:bottom w:val="nil"/>
              <w:right w:val="single" w:sz="4" w:space="0" w:color="auto"/>
            </w:tcBorders>
            <w:shd w:val="clear" w:color="000000" w:fill="CCFFCC"/>
            <w:hideMark/>
          </w:tcPr>
          <w:p w14:paraId="1FAEA75E" w14:textId="77777777" w:rsidR="001505E5" w:rsidRPr="004149D8" w:rsidRDefault="001505E5" w:rsidP="003B77BD">
            <w:pPr>
              <w:spacing w:line="240" w:lineRule="auto"/>
              <w:jc w:val="center"/>
              <w:rPr>
                <w:b/>
                <w:bCs/>
                <w:sz w:val="24"/>
                <w:lang w:eastAsia="ru-RU"/>
              </w:rPr>
            </w:pPr>
            <w:r w:rsidRPr="004149D8">
              <w:rPr>
                <w:b/>
                <w:bCs/>
                <w:sz w:val="24"/>
                <w:lang w:eastAsia="ru-RU"/>
              </w:rPr>
              <w:t> </w:t>
            </w:r>
          </w:p>
        </w:tc>
        <w:tc>
          <w:tcPr>
            <w:tcW w:w="740" w:type="dxa"/>
            <w:tcBorders>
              <w:top w:val="nil"/>
              <w:left w:val="nil"/>
              <w:bottom w:val="nil"/>
              <w:right w:val="single" w:sz="4" w:space="0" w:color="auto"/>
            </w:tcBorders>
            <w:shd w:val="clear" w:color="000000" w:fill="CCFFCC"/>
            <w:noWrap/>
            <w:vAlign w:val="bottom"/>
            <w:hideMark/>
          </w:tcPr>
          <w:p w14:paraId="0A577334" w14:textId="77777777" w:rsidR="001505E5" w:rsidRPr="004149D8" w:rsidRDefault="001505E5" w:rsidP="003B77BD">
            <w:pPr>
              <w:spacing w:line="240" w:lineRule="auto"/>
              <w:rPr>
                <w:sz w:val="24"/>
                <w:lang w:eastAsia="ru-RU"/>
              </w:rPr>
            </w:pPr>
            <w:r w:rsidRPr="004149D8">
              <w:rPr>
                <w:sz w:val="24"/>
                <w:lang w:eastAsia="ru-RU"/>
              </w:rPr>
              <w:t> </w:t>
            </w:r>
          </w:p>
        </w:tc>
        <w:tc>
          <w:tcPr>
            <w:tcW w:w="720" w:type="dxa"/>
            <w:tcBorders>
              <w:top w:val="nil"/>
              <w:left w:val="nil"/>
              <w:bottom w:val="nil"/>
              <w:right w:val="single" w:sz="4" w:space="0" w:color="auto"/>
            </w:tcBorders>
            <w:shd w:val="clear" w:color="000000" w:fill="CCFFCC"/>
            <w:noWrap/>
            <w:vAlign w:val="bottom"/>
            <w:hideMark/>
          </w:tcPr>
          <w:p w14:paraId="57EB5241" w14:textId="77777777" w:rsidR="001505E5" w:rsidRPr="004149D8" w:rsidRDefault="001505E5" w:rsidP="003B77BD">
            <w:pPr>
              <w:spacing w:line="240" w:lineRule="auto"/>
              <w:rPr>
                <w:sz w:val="24"/>
                <w:lang w:eastAsia="ru-RU"/>
              </w:rPr>
            </w:pPr>
            <w:r w:rsidRPr="004149D8">
              <w:rPr>
                <w:sz w:val="24"/>
                <w:lang w:eastAsia="ru-RU"/>
              </w:rPr>
              <w:t> </w:t>
            </w:r>
          </w:p>
        </w:tc>
        <w:tc>
          <w:tcPr>
            <w:tcW w:w="720" w:type="dxa"/>
            <w:tcBorders>
              <w:top w:val="nil"/>
              <w:left w:val="nil"/>
              <w:bottom w:val="nil"/>
              <w:right w:val="single" w:sz="4" w:space="0" w:color="auto"/>
            </w:tcBorders>
            <w:shd w:val="clear" w:color="000000" w:fill="CCFFCC"/>
            <w:noWrap/>
            <w:vAlign w:val="bottom"/>
            <w:hideMark/>
          </w:tcPr>
          <w:p w14:paraId="79BF6293" w14:textId="77777777" w:rsidR="001505E5" w:rsidRPr="004149D8" w:rsidRDefault="001505E5" w:rsidP="003B77BD">
            <w:pPr>
              <w:spacing w:line="240" w:lineRule="auto"/>
              <w:rPr>
                <w:sz w:val="24"/>
                <w:lang w:eastAsia="ru-RU"/>
              </w:rPr>
            </w:pPr>
            <w:r w:rsidRPr="004149D8">
              <w:rPr>
                <w:sz w:val="24"/>
                <w:lang w:eastAsia="ru-RU"/>
              </w:rPr>
              <w:t> </w:t>
            </w:r>
          </w:p>
        </w:tc>
        <w:tc>
          <w:tcPr>
            <w:tcW w:w="740" w:type="dxa"/>
            <w:tcBorders>
              <w:top w:val="nil"/>
              <w:left w:val="nil"/>
              <w:bottom w:val="nil"/>
              <w:right w:val="single" w:sz="4" w:space="0" w:color="auto"/>
            </w:tcBorders>
            <w:shd w:val="clear" w:color="000000" w:fill="CCFFCC"/>
            <w:noWrap/>
            <w:vAlign w:val="bottom"/>
            <w:hideMark/>
          </w:tcPr>
          <w:p w14:paraId="3E358EDF" w14:textId="77777777" w:rsidR="001505E5" w:rsidRPr="004149D8" w:rsidRDefault="001505E5" w:rsidP="003B77BD">
            <w:pPr>
              <w:spacing w:line="240" w:lineRule="auto"/>
              <w:rPr>
                <w:sz w:val="24"/>
                <w:lang w:eastAsia="ru-RU"/>
              </w:rPr>
            </w:pPr>
            <w:r w:rsidRPr="004149D8">
              <w:rPr>
                <w:sz w:val="24"/>
                <w:lang w:eastAsia="ru-RU"/>
              </w:rPr>
              <w:t> </w:t>
            </w:r>
          </w:p>
        </w:tc>
        <w:tc>
          <w:tcPr>
            <w:tcW w:w="780" w:type="dxa"/>
            <w:tcBorders>
              <w:top w:val="nil"/>
              <w:left w:val="nil"/>
              <w:bottom w:val="nil"/>
              <w:right w:val="single" w:sz="4" w:space="0" w:color="auto"/>
            </w:tcBorders>
            <w:shd w:val="clear" w:color="000000" w:fill="CCFFCC"/>
            <w:noWrap/>
            <w:vAlign w:val="bottom"/>
            <w:hideMark/>
          </w:tcPr>
          <w:p w14:paraId="27B6E963" w14:textId="77777777" w:rsidR="001505E5" w:rsidRPr="004149D8" w:rsidRDefault="001505E5" w:rsidP="003B77BD">
            <w:pPr>
              <w:spacing w:line="240" w:lineRule="auto"/>
              <w:rPr>
                <w:sz w:val="24"/>
                <w:lang w:eastAsia="ru-RU"/>
              </w:rPr>
            </w:pPr>
            <w:r w:rsidRPr="004149D8">
              <w:rPr>
                <w:sz w:val="24"/>
                <w:lang w:eastAsia="ru-RU"/>
              </w:rPr>
              <w:t> </w:t>
            </w:r>
          </w:p>
        </w:tc>
      </w:tr>
      <w:tr w:rsidR="001505E5" w:rsidRPr="004149D8" w14:paraId="48F52269" w14:textId="77777777" w:rsidTr="003B77BD">
        <w:trPr>
          <w:trHeight w:val="855"/>
        </w:trPr>
        <w:tc>
          <w:tcPr>
            <w:tcW w:w="1696" w:type="dxa"/>
            <w:tcBorders>
              <w:top w:val="nil"/>
              <w:left w:val="single" w:sz="4" w:space="0" w:color="auto"/>
              <w:bottom w:val="nil"/>
              <w:right w:val="single" w:sz="4" w:space="0" w:color="auto"/>
            </w:tcBorders>
            <w:shd w:val="clear" w:color="000000" w:fill="CCFFCC"/>
            <w:vAlign w:val="bottom"/>
            <w:hideMark/>
          </w:tcPr>
          <w:p w14:paraId="1FFB92D4" w14:textId="77777777" w:rsidR="001505E5" w:rsidRPr="004149D8" w:rsidRDefault="001505E5" w:rsidP="003B77BD">
            <w:pPr>
              <w:spacing w:line="240" w:lineRule="auto"/>
              <w:rPr>
                <w:b/>
                <w:bCs/>
                <w:sz w:val="24"/>
                <w:lang w:eastAsia="ru-RU"/>
              </w:rPr>
            </w:pPr>
            <w:r w:rsidRPr="004149D8">
              <w:rPr>
                <w:b/>
                <w:bCs/>
                <w:sz w:val="24"/>
                <w:lang w:eastAsia="ru-RU"/>
              </w:rPr>
              <w:t xml:space="preserve">Число организаций, выполнявших  </w:t>
            </w:r>
            <w:r w:rsidRPr="004149D8">
              <w:rPr>
                <w:b/>
                <w:bCs/>
                <w:sz w:val="24"/>
                <w:lang w:eastAsia="ru-RU"/>
              </w:rPr>
              <w:br/>
              <w:t>научные исследования и разработки– всего</w:t>
            </w:r>
          </w:p>
        </w:tc>
        <w:tc>
          <w:tcPr>
            <w:tcW w:w="800" w:type="dxa"/>
            <w:tcBorders>
              <w:top w:val="nil"/>
              <w:left w:val="single" w:sz="4" w:space="0" w:color="auto"/>
              <w:bottom w:val="nil"/>
              <w:right w:val="single" w:sz="4" w:space="0" w:color="auto"/>
            </w:tcBorders>
            <w:shd w:val="clear" w:color="000000" w:fill="CCFFCC"/>
            <w:hideMark/>
          </w:tcPr>
          <w:p w14:paraId="113C9933" w14:textId="77777777" w:rsidR="001505E5" w:rsidRPr="004149D8" w:rsidRDefault="001505E5" w:rsidP="003B77BD">
            <w:pPr>
              <w:spacing w:line="240" w:lineRule="auto"/>
              <w:jc w:val="right"/>
              <w:rPr>
                <w:b/>
                <w:bCs/>
                <w:sz w:val="24"/>
                <w:lang w:eastAsia="ru-RU"/>
              </w:rPr>
            </w:pPr>
            <w:r w:rsidRPr="004149D8">
              <w:rPr>
                <w:b/>
                <w:bCs/>
                <w:sz w:val="24"/>
                <w:lang w:eastAsia="ru-RU"/>
              </w:rPr>
              <w:t>3492</w:t>
            </w:r>
          </w:p>
        </w:tc>
        <w:tc>
          <w:tcPr>
            <w:tcW w:w="740" w:type="dxa"/>
            <w:tcBorders>
              <w:top w:val="nil"/>
              <w:left w:val="nil"/>
              <w:bottom w:val="nil"/>
              <w:right w:val="single" w:sz="4" w:space="0" w:color="auto"/>
            </w:tcBorders>
            <w:shd w:val="clear" w:color="000000" w:fill="CCFFCC"/>
            <w:hideMark/>
          </w:tcPr>
          <w:p w14:paraId="5CCDE642" w14:textId="77777777" w:rsidR="001505E5" w:rsidRPr="004149D8" w:rsidRDefault="001505E5" w:rsidP="003B77BD">
            <w:pPr>
              <w:spacing w:line="240" w:lineRule="auto"/>
              <w:jc w:val="right"/>
              <w:rPr>
                <w:b/>
                <w:bCs/>
                <w:sz w:val="24"/>
                <w:lang w:eastAsia="ru-RU"/>
              </w:rPr>
            </w:pPr>
            <w:r w:rsidRPr="004149D8">
              <w:rPr>
                <w:b/>
                <w:bCs/>
                <w:sz w:val="24"/>
                <w:lang w:eastAsia="ru-RU"/>
              </w:rPr>
              <w:t>3682</w:t>
            </w:r>
          </w:p>
        </w:tc>
        <w:tc>
          <w:tcPr>
            <w:tcW w:w="740" w:type="dxa"/>
            <w:tcBorders>
              <w:top w:val="nil"/>
              <w:left w:val="nil"/>
              <w:bottom w:val="nil"/>
              <w:right w:val="single" w:sz="4" w:space="0" w:color="auto"/>
            </w:tcBorders>
            <w:shd w:val="clear" w:color="000000" w:fill="CCFFCC"/>
            <w:hideMark/>
          </w:tcPr>
          <w:p w14:paraId="62075CAC" w14:textId="77777777" w:rsidR="001505E5" w:rsidRPr="004149D8" w:rsidRDefault="001505E5" w:rsidP="003B77BD">
            <w:pPr>
              <w:spacing w:line="240" w:lineRule="auto"/>
              <w:jc w:val="right"/>
              <w:rPr>
                <w:b/>
                <w:bCs/>
                <w:sz w:val="24"/>
                <w:lang w:eastAsia="ru-RU"/>
              </w:rPr>
            </w:pPr>
            <w:r w:rsidRPr="004149D8">
              <w:rPr>
                <w:b/>
                <w:bCs/>
                <w:sz w:val="24"/>
                <w:lang w:eastAsia="ru-RU"/>
              </w:rPr>
              <w:t>3566</w:t>
            </w:r>
          </w:p>
        </w:tc>
        <w:tc>
          <w:tcPr>
            <w:tcW w:w="740" w:type="dxa"/>
            <w:tcBorders>
              <w:top w:val="nil"/>
              <w:left w:val="nil"/>
              <w:bottom w:val="nil"/>
              <w:right w:val="single" w:sz="4" w:space="0" w:color="auto"/>
            </w:tcBorders>
            <w:shd w:val="clear" w:color="000000" w:fill="CCFFCC"/>
            <w:hideMark/>
          </w:tcPr>
          <w:p w14:paraId="4F7B2580" w14:textId="77777777" w:rsidR="001505E5" w:rsidRPr="004149D8" w:rsidRDefault="001505E5" w:rsidP="003B77BD">
            <w:pPr>
              <w:spacing w:line="240" w:lineRule="auto"/>
              <w:jc w:val="right"/>
              <w:rPr>
                <w:b/>
                <w:bCs/>
                <w:sz w:val="24"/>
                <w:lang w:eastAsia="ru-RU"/>
              </w:rPr>
            </w:pPr>
            <w:r w:rsidRPr="004149D8">
              <w:rPr>
                <w:b/>
                <w:bCs/>
                <w:sz w:val="24"/>
                <w:lang w:eastAsia="ru-RU"/>
              </w:rPr>
              <w:t>3605</w:t>
            </w:r>
          </w:p>
        </w:tc>
        <w:tc>
          <w:tcPr>
            <w:tcW w:w="720" w:type="dxa"/>
            <w:tcBorders>
              <w:top w:val="nil"/>
              <w:left w:val="nil"/>
              <w:bottom w:val="nil"/>
              <w:right w:val="single" w:sz="4" w:space="0" w:color="auto"/>
            </w:tcBorders>
            <w:shd w:val="clear" w:color="000000" w:fill="CCFFCC"/>
            <w:hideMark/>
          </w:tcPr>
          <w:p w14:paraId="425A725F" w14:textId="77777777" w:rsidR="001505E5" w:rsidRPr="004149D8" w:rsidRDefault="001505E5" w:rsidP="003B77BD">
            <w:pPr>
              <w:spacing w:line="240" w:lineRule="auto"/>
              <w:jc w:val="right"/>
              <w:rPr>
                <w:b/>
                <w:bCs/>
                <w:sz w:val="24"/>
                <w:lang w:eastAsia="ru-RU"/>
              </w:rPr>
            </w:pPr>
            <w:r w:rsidRPr="004149D8">
              <w:rPr>
                <w:b/>
                <w:bCs/>
                <w:sz w:val="24"/>
                <w:lang w:eastAsia="ru-RU"/>
              </w:rPr>
              <w:t>3604</w:t>
            </w:r>
          </w:p>
        </w:tc>
        <w:tc>
          <w:tcPr>
            <w:tcW w:w="720" w:type="dxa"/>
            <w:tcBorders>
              <w:top w:val="nil"/>
              <w:left w:val="nil"/>
              <w:bottom w:val="nil"/>
              <w:right w:val="single" w:sz="4" w:space="0" w:color="auto"/>
            </w:tcBorders>
            <w:shd w:val="clear" w:color="000000" w:fill="CCFFCC"/>
            <w:hideMark/>
          </w:tcPr>
          <w:p w14:paraId="22E27C4F" w14:textId="77777777" w:rsidR="001505E5" w:rsidRPr="004149D8" w:rsidRDefault="001505E5" w:rsidP="003B77BD">
            <w:pPr>
              <w:spacing w:line="240" w:lineRule="auto"/>
              <w:jc w:val="right"/>
              <w:rPr>
                <w:b/>
                <w:bCs/>
                <w:sz w:val="24"/>
                <w:lang w:eastAsia="ru-RU"/>
              </w:rPr>
            </w:pPr>
            <w:r w:rsidRPr="004149D8">
              <w:rPr>
                <w:b/>
                <w:bCs/>
                <w:sz w:val="24"/>
                <w:lang w:eastAsia="ru-RU"/>
              </w:rPr>
              <w:t>4175</w:t>
            </w:r>
          </w:p>
        </w:tc>
        <w:tc>
          <w:tcPr>
            <w:tcW w:w="740" w:type="dxa"/>
            <w:tcBorders>
              <w:top w:val="nil"/>
              <w:left w:val="nil"/>
              <w:bottom w:val="nil"/>
              <w:right w:val="single" w:sz="4" w:space="0" w:color="auto"/>
            </w:tcBorders>
            <w:shd w:val="clear" w:color="000000" w:fill="CCFFCC"/>
            <w:hideMark/>
          </w:tcPr>
          <w:p w14:paraId="65C79559" w14:textId="77777777" w:rsidR="001505E5" w:rsidRPr="004149D8" w:rsidRDefault="001505E5" w:rsidP="003B77BD">
            <w:pPr>
              <w:spacing w:line="240" w:lineRule="auto"/>
              <w:jc w:val="right"/>
              <w:rPr>
                <w:b/>
                <w:bCs/>
                <w:sz w:val="24"/>
                <w:lang w:eastAsia="ru-RU"/>
              </w:rPr>
            </w:pPr>
            <w:r w:rsidRPr="004149D8">
              <w:rPr>
                <w:b/>
                <w:bCs/>
                <w:sz w:val="24"/>
                <w:lang w:eastAsia="ru-RU"/>
              </w:rPr>
              <w:t>4032</w:t>
            </w:r>
          </w:p>
        </w:tc>
        <w:tc>
          <w:tcPr>
            <w:tcW w:w="780" w:type="dxa"/>
            <w:tcBorders>
              <w:top w:val="nil"/>
              <w:left w:val="nil"/>
              <w:bottom w:val="nil"/>
              <w:right w:val="single" w:sz="4" w:space="0" w:color="auto"/>
            </w:tcBorders>
            <w:shd w:val="clear" w:color="000000" w:fill="CCFFCC"/>
            <w:hideMark/>
          </w:tcPr>
          <w:p w14:paraId="34B96F71" w14:textId="77777777" w:rsidR="001505E5" w:rsidRPr="004149D8" w:rsidRDefault="001505E5" w:rsidP="003B77BD">
            <w:pPr>
              <w:spacing w:line="240" w:lineRule="auto"/>
              <w:jc w:val="right"/>
              <w:rPr>
                <w:b/>
                <w:bCs/>
                <w:sz w:val="24"/>
                <w:lang w:eastAsia="ru-RU"/>
              </w:rPr>
            </w:pPr>
            <w:r w:rsidRPr="004149D8">
              <w:rPr>
                <w:b/>
                <w:bCs/>
                <w:sz w:val="24"/>
                <w:lang w:eastAsia="ru-RU"/>
              </w:rPr>
              <w:t>3944</w:t>
            </w:r>
          </w:p>
        </w:tc>
      </w:tr>
    </w:tbl>
    <w:p w14:paraId="7F35E03F" w14:textId="77777777" w:rsidR="001505E5" w:rsidRPr="004149D8" w:rsidRDefault="001505E5" w:rsidP="001505E5">
      <w:pPr>
        <w:spacing w:line="240" w:lineRule="auto"/>
        <w:rPr>
          <w:sz w:val="24"/>
        </w:rPr>
      </w:pPr>
    </w:p>
    <w:p w14:paraId="50E8C360" w14:textId="77777777" w:rsidR="001505E5" w:rsidRPr="004149D8" w:rsidRDefault="001505E5" w:rsidP="001505E5">
      <w:pPr>
        <w:spacing w:line="240" w:lineRule="auto"/>
        <w:rPr>
          <w:sz w:val="24"/>
        </w:rPr>
      </w:pPr>
      <w:r w:rsidRPr="004149D8">
        <w:rPr>
          <w:sz w:val="24"/>
        </w:rPr>
        <w:t xml:space="preserve">Вариант 3. </w:t>
      </w:r>
    </w:p>
    <w:tbl>
      <w:tblPr>
        <w:tblW w:w="10140" w:type="dxa"/>
        <w:tblLook w:val="04A0" w:firstRow="1" w:lastRow="0" w:firstColumn="1" w:lastColumn="0" w:noHBand="0" w:noVBand="1"/>
      </w:tblPr>
      <w:tblGrid>
        <w:gridCol w:w="4540"/>
        <w:gridCol w:w="1120"/>
        <w:gridCol w:w="1120"/>
        <w:gridCol w:w="1120"/>
        <w:gridCol w:w="1120"/>
        <w:gridCol w:w="1120"/>
      </w:tblGrid>
      <w:tr w:rsidR="001505E5" w:rsidRPr="004149D8" w14:paraId="358FC74D" w14:textId="77777777" w:rsidTr="003B77BD">
        <w:trPr>
          <w:trHeight w:val="270"/>
        </w:trPr>
        <w:tc>
          <w:tcPr>
            <w:tcW w:w="4540" w:type="dxa"/>
            <w:tcBorders>
              <w:top w:val="nil"/>
              <w:left w:val="nil"/>
              <w:bottom w:val="single" w:sz="4" w:space="0" w:color="auto"/>
              <w:right w:val="nil"/>
            </w:tcBorders>
            <w:shd w:val="clear" w:color="auto" w:fill="auto"/>
            <w:vAlign w:val="bottom"/>
            <w:hideMark/>
          </w:tcPr>
          <w:p w14:paraId="0C9C28B3" w14:textId="77777777" w:rsidR="001505E5" w:rsidRPr="004149D8" w:rsidRDefault="001505E5" w:rsidP="003B77BD">
            <w:pPr>
              <w:spacing w:line="240" w:lineRule="auto"/>
              <w:jc w:val="center"/>
              <w:rPr>
                <w:b/>
                <w:bCs/>
                <w:sz w:val="24"/>
                <w:lang w:eastAsia="ru-RU"/>
              </w:rPr>
            </w:pPr>
            <w:r w:rsidRPr="004149D8">
              <w:rPr>
                <w:b/>
                <w:bCs/>
                <w:sz w:val="24"/>
                <w:lang w:eastAsia="ru-RU"/>
              </w:rPr>
              <w:t> </w:t>
            </w:r>
          </w:p>
        </w:tc>
        <w:tc>
          <w:tcPr>
            <w:tcW w:w="1120" w:type="dxa"/>
            <w:tcBorders>
              <w:top w:val="nil"/>
              <w:left w:val="nil"/>
              <w:bottom w:val="single" w:sz="4" w:space="0" w:color="auto"/>
              <w:right w:val="nil"/>
            </w:tcBorders>
            <w:shd w:val="clear" w:color="auto" w:fill="auto"/>
            <w:vAlign w:val="bottom"/>
            <w:hideMark/>
          </w:tcPr>
          <w:p w14:paraId="5DD200F1" w14:textId="77777777" w:rsidR="001505E5" w:rsidRPr="004149D8" w:rsidRDefault="001505E5" w:rsidP="003B77BD">
            <w:pPr>
              <w:spacing w:line="240" w:lineRule="auto"/>
              <w:jc w:val="center"/>
              <w:rPr>
                <w:b/>
                <w:bCs/>
                <w:sz w:val="24"/>
                <w:lang w:eastAsia="ru-RU"/>
              </w:rPr>
            </w:pPr>
            <w:r w:rsidRPr="004149D8">
              <w:rPr>
                <w:b/>
                <w:bCs/>
                <w:sz w:val="24"/>
                <w:lang w:eastAsia="ru-RU"/>
              </w:rPr>
              <w:t> </w:t>
            </w:r>
          </w:p>
        </w:tc>
        <w:tc>
          <w:tcPr>
            <w:tcW w:w="1120" w:type="dxa"/>
            <w:tcBorders>
              <w:top w:val="nil"/>
              <w:left w:val="nil"/>
              <w:bottom w:val="single" w:sz="4" w:space="0" w:color="auto"/>
              <w:right w:val="nil"/>
            </w:tcBorders>
            <w:shd w:val="clear" w:color="auto" w:fill="auto"/>
            <w:vAlign w:val="bottom"/>
            <w:hideMark/>
          </w:tcPr>
          <w:p w14:paraId="5C7AF3F1" w14:textId="77777777" w:rsidR="001505E5" w:rsidRPr="004149D8" w:rsidRDefault="001505E5" w:rsidP="003B77BD">
            <w:pPr>
              <w:spacing w:line="240" w:lineRule="auto"/>
              <w:jc w:val="center"/>
              <w:rPr>
                <w:b/>
                <w:bCs/>
                <w:sz w:val="24"/>
                <w:lang w:eastAsia="ru-RU"/>
              </w:rPr>
            </w:pPr>
            <w:r w:rsidRPr="004149D8">
              <w:rPr>
                <w:b/>
                <w:bCs/>
                <w:sz w:val="24"/>
                <w:lang w:eastAsia="ru-RU"/>
              </w:rPr>
              <w:t> </w:t>
            </w:r>
          </w:p>
        </w:tc>
        <w:tc>
          <w:tcPr>
            <w:tcW w:w="1120" w:type="dxa"/>
            <w:tcBorders>
              <w:top w:val="nil"/>
              <w:left w:val="nil"/>
              <w:bottom w:val="single" w:sz="4" w:space="0" w:color="auto"/>
              <w:right w:val="nil"/>
            </w:tcBorders>
            <w:shd w:val="clear" w:color="auto" w:fill="auto"/>
            <w:vAlign w:val="bottom"/>
            <w:hideMark/>
          </w:tcPr>
          <w:p w14:paraId="73ED4EF2" w14:textId="77777777" w:rsidR="001505E5" w:rsidRPr="004149D8" w:rsidRDefault="001505E5" w:rsidP="003B77BD">
            <w:pPr>
              <w:spacing w:line="240" w:lineRule="auto"/>
              <w:jc w:val="center"/>
              <w:rPr>
                <w:b/>
                <w:bCs/>
                <w:sz w:val="24"/>
                <w:lang w:eastAsia="ru-RU"/>
              </w:rPr>
            </w:pPr>
            <w:r w:rsidRPr="004149D8">
              <w:rPr>
                <w:b/>
                <w:bCs/>
                <w:sz w:val="24"/>
                <w:lang w:eastAsia="ru-RU"/>
              </w:rPr>
              <w:t> </w:t>
            </w:r>
          </w:p>
        </w:tc>
        <w:tc>
          <w:tcPr>
            <w:tcW w:w="2240" w:type="dxa"/>
            <w:gridSpan w:val="2"/>
            <w:tcBorders>
              <w:top w:val="nil"/>
              <w:left w:val="nil"/>
              <w:bottom w:val="nil"/>
              <w:right w:val="nil"/>
            </w:tcBorders>
            <w:shd w:val="clear" w:color="auto" w:fill="auto"/>
            <w:noWrap/>
            <w:vAlign w:val="bottom"/>
            <w:hideMark/>
          </w:tcPr>
          <w:p w14:paraId="71FA976B" w14:textId="77777777" w:rsidR="001505E5" w:rsidRPr="004149D8" w:rsidRDefault="001505E5" w:rsidP="003B77BD">
            <w:pPr>
              <w:spacing w:line="240" w:lineRule="auto"/>
              <w:jc w:val="right"/>
              <w:rPr>
                <w:sz w:val="24"/>
                <w:lang w:eastAsia="ru-RU"/>
              </w:rPr>
            </w:pPr>
            <w:r w:rsidRPr="004149D8">
              <w:rPr>
                <w:sz w:val="24"/>
                <w:lang w:eastAsia="ru-RU"/>
              </w:rPr>
              <w:t>(млн</w:t>
            </w:r>
            <w:proofErr w:type="gramStart"/>
            <w:r w:rsidRPr="004149D8">
              <w:rPr>
                <w:sz w:val="24"/>
                <w:lang w:eastAsia="ru-RU"/>
              </w:rPr>
              <w:t>.р</w:t>
            </w:r>
            <w:proofErr w:type="gramEnd"/>
            <w:r w:rsidRPr="004149D8">
              <w:rPr>
                <w:sz w:val="24"/>
                <w:lang w:eastAsia="ru-RU"/>
              </w:rPr>
              <w:t>ублей)</w:t>
            </w:r>
          </w:p>
        </w:tc>
      </w:tr>
      <w:tr w:rsidR="001505E5" w:rsidRPr="004149D8" w14:paraId="1E311DA6" w14:textId="77777777" w:rsidTr="003B77BD">
        <w:trPr>
          <w:trHeight w:val="510"/>
        </w:trPr>
        <w:tc>
          <w:tcPr>
            <w:tcW w:w="4540" w:type="dxa"/>
            <w:tcBorders>
              <w:top w:val="nil"/>
              <w:left w:val="single" w:sz="4" w:space="0" w:color="auto"/>
              <w:bottom w:val="single" w:sz="4" w:space="0" w:color="auto"/>
              <w:right w:val="single" w:sz="4" w:space="0" w:color="auto"/>
            </w:tcBorders>
            <w:shd w:val="clear" w:color="000000" w:fill="99CCFF"/>
            <w:hideMark/>
          </w:tcPr>
          <w:p w14:paraId="67DDB04F" w14:textId="77777777" w:rsidR="001505E5" w:rsidRPr="004149D8" w:rsidRDefault="001505E5" w:rsidP="003B77BD">
            <w:pPr>
              <w:spacing w:line="240" w:lineRule="auto"/>
              <w:rPr>
                <w:sz w:val="24"/>
                <w:lang w:eastAsia="ru-RU"/>
              </w:rPr>
            </w:pPr>
            <w:r w:rsidRPr="004149D8">
              <w:rPr>
                <w:sz w:val="24"/>
                <w:lang w:eastAsia="ru-RU"/>
              </w:rPr>
              <w:lastRenderedPageBreak/>
              <w:t>Затраты на технологические инновации малых предприятий</w:t>
            </w:r>
          </w:p>
        </w:tc>
        <w:tc>
          <w:tcPr>
            <w:tcW w:w="1120" w:type="dxa"/>
            <w:tcBorders>
              <w:top w:val="nil"/>
              <w:left w:val="nil"/>
              <w:bottom w:val="single" w:sz="4" w:space="0" w:color="auto"/>
              <w:right w:val="single" w:sz="4" w:space="0" w:color="auto"/>
            </w:tcBorders>
            <w:shd w:val="clear" w:color="000000" w:fill="99CCFF"/>
            <w:vAlign w:val="bottom"/>
            <w:hideMark/>
          </w:tcPr>
          <w:p w14:paraId="3EC1B0A6" w14:textId="77777777" w:rsidR="001505E5" w:rsidRPr="004149D8" w:rsidRDefault="001505E5" w:rsidP="003B77BD">
            <w:pPr>
              <w:spacing w:line="240" w:lineRule="auto"/>
              <w:jc w:val="center"/>
              <w:rPr>
                <w:b/>
                <w:bCs/>
                <w:sz w:val="24"/>
                <w:lang w:eastAsia="ru-RU"/>
              </w:rPr>
            </w:pPr>
            <w:r w:rsidRPr="004149D8">
              <w:rPr>
                <w:b/>
                <w:bCs/>
                <w:sz w:val="24"/>
                <w:lang w:eastAsia="ru-RU"/>
              </w:rPr>
              <w:t>2009</w:t>
            </w:r>
          </w:p>
        </w:tc>
        <w:tc>
          <w:tcPr>
            <w:tcW w:w="1120" w:type="dxa"/>
            <w:tcBorders>
              <w:top w:val="nil"/>
              <w:left w:val="nil"/>
              <w:bottom w:val="single" w:sz="4" w:space="0" w:color="auto"/>
              <w:right w:val="single" w:sz="4" w:space="0" w:color="auto"/>
            </w:tcBorders>
            <w:shd w:val="clear" w:color="000000" w:fill="99CCFF"/>
            <w:vAlign w:val="bottom"/>
            <w:hideMark/>
          </w:tcPr>
          <w:p w14:paraId="27A2A400" w14:textId="77777777" w:rsidR="001505E5" w:rsidRPr="004149D8" w:rsidRDefault="001505E5" w:rsidP="003B77BD">
            <w:pPr>
              <w:spacing w:line="240" w:lineRule="auto"/>
              <w:jc w:val="center"/>
              <w:rPr>
                <w:b/>
                <w:bCs/>
                <w:sz w:val="24"/>
                <w:lang w:eastAsia="ru-RU"/>
              </w:rPr>
            </w:pPr>
            <w:r w:rsidRPr="004149D8">
              <w:rPr>
                <w:b/>
                <w:bCs/>
                <w:sz w:val="24"/>
                <w:lang w:eastAsia="ru-RU"/>
              </w:rPr>
              <w:t>2011</w:t>
            </w:r>
          </w:p>
        </w:tc>
        <w:tc>
          <w:tcPr>
            <w:tcW w:w="1120" w:type="dxa"/>
            <w:tcBorders>
              <w:top w:val="nil"/>
              <w:left w:val="nil"/>
              <w:bottom w:val="single" w:sz="4" w:space="0" w:color="auto"/>
              <w:right w:val="single" w:sz="4" w:space="0" w:color="auto"/>
            </w:tcBorders>
            <w:shd w:val="clear" w:color="000000" w:fill="99CCFF"/>
            <w:vAlign w:val="bottom"/>
            <w:hideMark/>
          </w:tcPr>
          <w:p w14:paraId="257A69B8" w14:textId="77777777" w:rsidR="001505E5" w:rsidRPr="004149D8" w:rsidRDefault="001505E5" w:rsidP="003B77BD">
            <w:pPr>
              <w:spacing w:line="240" w:lineRule="auto"/>
              <w:jc w:val="center"/>
              <w:rPr>
                <w:b/>
                <w:bCs/>
                <w:sz w:val="24"/>
                <w:lang w:eastAsia="ru-RU"/>
              </w:rPr>
            </w:pPr>
            <w:r w:rsidRPr="004149D8">
              <w:rPr>
                <w:b/>
                <w:bCs/>
                <w:sz w:val="24"/>
                <w:lang w:eastAsia="ru-RU"/>
              </w:rPr>
              <w:t>2013</w:t>
            </w:r>
          </w:p>
        </w:tc>
        <w:tc>
          <w:tcPr>
            <w:tcW w:w="1120" w:type="dxa"/>
            <w:tcBorders>
              <w:top w:val="single" w:sz="4" w:space="0" w:color="auto"/>
              <w:left w:val="nil"/>
              <w:bottom w:val="single" w:sz="4" w:space="0" w:color="auto"/>
              <w:right w:val="single" w:sz="4" w:space="0" w:color="auto"/>
            </w:tcBorders>
            <w:shd w:val="clear" w:color="000000" w:fill="99CCFF"/>
            <w:vAlign w:val="bottom"/>
            <w:hideMark/>
          </w:tcPr>
          <w:p w14:paraId="643689E3" w14:textId="77777777" w:rsidR="001505E5" w:rsidRPr="004149D8" w:rsidRDefault="001505E5" w:rsidP="003B77BD">
            <w:pPr>
              <w:spacing w:line="240" w:lineRule="auto"/>
              <w:jc w:val="center"/>
              <w:rPr>
                <w:b/>
                <w:bCs/>
                <w:sz w:val="24"/>
                <w:lang w:eastAsia="ru-RU"/>
              </w:rPr>
            </w:pPr>
            <w:r w:rsidRPr="004149D8">
              <w:rPr>
                <w:b/>
                <w:bCs/>
                <w:sz w:val="24"/>
                <w:lang w:eastAsia="ru-RU"/>
              </w:rPr>
              <w:t>2015</w:t>
            </w:r>
          </w:p>
        </w:tc>
        <w:tc>
          <w:tcPr>
            <w:tcW w:w="1120" w:type="dxa"/>
            <w:tcBorders>
              <w:top w:val="single" w:sz="4" w:space="0" w:color="auto"/>
              <w:left w:val="nil"/>
              <w:bottom w:val="single" w:sz="4" w:space="0" w:color="auto"/>
              <w:right w:val="single" w:sz="4" w:space="0" w:color="auto"/>
            </w:tcBorders>
            <w:shd w:val="clear" w:color="000000" w:fill="99CCFF"/>
            <w:vAlign w:val="bottom"/>
            <w:hideMark/>
          </w:tcPr>
          <w:p w14:paraId="1B54C5B3" w14:textId="77777777" w:rsidR="001505E5" w:rsidRPr="004149D8" w:rsidRDefault="001505E5" w:rsidP="003B77BD">
            <w:pPr>
              <w:spacing w:line="240" w:lineRule="auto"/>
              <w:jc w:val="center"/>
              <w:rPr>
                <w:b/>
                <w:bCs/>
                <w:sz w:val="24"/>
                <w:lang w:eastAsia="ru-RU"/>
              </w:rPr>
            </w:pPr>
            <w:r w:rsidRPr="004149D8">
              <w:rPr>
                <w:b/>
                <w:bCs/>
                <w:sz w:val="24"/>
                <w:lang w:eastAsia="ru-RU"/>
              </w:rPr>
              <w:t>2017</w:t>
            </w:r>
          </w:p>
        </w:tc>
      </w:tr>
      <w:tr w:rsidR="001505E5" w:rsidRPr="004149D8" w14:paraId="6EBD4DAE" w14:textId="77777777" w:rsidTr="003B77BD">
        <w:trPr>
          <w:trHeight w:val="270"/>
        </w:trPr>
        <w:tc>
          <w:tcPr>
            <w:tcW w:w="4540" w:type="dxa"/>
            <w:tcBorders>
              <w:top w:val="nil"/>
              <w:left w:val="single" w:sz="4" w:space="0" w:color="auto"/>
              <w:bottom w:val="single" w:sz="4" w:space="0" w:color="auto"/>
              <w:right w:val="single" w:sz="4" w:space="0" w:color="auto"/>
            </w:tcBorders>
            <w:shd w:val="clear" w:color="auto" w:fill="auto"/>
            <w:vAlign w:val="bottom"/>
            <w:hideMark/>
          </w:tcPr>
          <w:p w14:paraId="5D4B36EE" w14:textId="77777777" w:rsidR="001505E5" w:rsidRPr="004149D8" w:rsidRDefault="001505E5" w:rsidP="003B77BD">
            <w:pPr>
              <w:spacing w:line="240" w:lineRule="auto"/>
              <w:rPr>
                <w:b/>
                <w:bCs/>
                <w:sz w:val="24"/>
                <w:lang w:eastAsia="ru-RU"/>
              </w:rPr>
            </w:pPr>
            <w:r w:rsidRPr="004149D8">
              <w:rPr>
                <w:b/>
                <w:bCs/>
                <w:sz w:val="24"/>
                <w:lang w:eastAsia="ru-RU"/>
              </w:rPr>
              <w:t>Российская Федерация</w:t>
            </w:r>
          </w:p>
        </w:tc>
        <w:tc>
          <w:tcPr>
            <w:tcW w:w="1120" w:type="dxa"/>
            <w:tcBorders>
              <w:top w:val="nil"/>
              <w:left w:val="nil"/>
              <w:bottom w:val="single" w:sz="4" w:space="0" w:color="auto"/>
              <w:right w:val="single" w:sz="4" w:space="0" w:color="auto"/>
            </w:tcBorders>
            <w:shd w:val="clear" w:color="auto" w:fill="auto"/>
            <w:vAlign w:val="bottom"/>
            <w:hideMark/>
          </w:tcPr>
          <w:p w14:paraId="29872932" w14:textId="77777777" w:rsidR="001505E5" w:rsidRPr="004149D8" w:rsidRDefault="001505E5" w:rsidP="003B77BD">
            <w:pPr>
              <w:spacing w:line="240" w:lineRule="auto"/>
              <w:jc w:val="right"/>
              <w:rPr>
                <w:b/>
                <w:bCs/>
                <w:sz w:val="24"/>
                <w:lang w:eastAsia="ru-RU"/>
              </w:rPr>
            </w:pPr>
            <w:r w:rsidRPr="004149D8">
              <w:rPr>
                <w:b/>
                <w:bCs/>
                <w:sz w:val="24"/>
                <w:lang w:eastAsia="ru-RU"/>
              </w:rPr>
              <w:t>6793,5</w:t>
            </w:r>
          </w:p>
        </w:tc>
        <w:tc>
          <w:tcPr>
            <w:tcW w:w="1120" w:type="dxa"/>
            <w:tcBorders>
              <w:top w:val="nil"/>
              <w:left w:val="nil"/>
              <w:bottom w:val="single" w:sz="4" w:space="0" w:color="auto"/>
              <w:right w:val="single" w:sz="4" w:space="0" w:color="auto"/>
            </w:tcBorders>
            <w:shd w:val="clear" w:color="auto" w:fill="auto"/>
            <w:vAlign w:val="bottom"/>
            <w:hideMark/>
          </w:tcPr>
          <w:p w14:paraId="414429BF" w14:textId="77777777" w:rsidR="001505E5" w:rsidRPr="004149D8" w:rsidRDefault="001505E5" w:rsidP="003B77BD">
            <w:pPr>
              <w:spacing w:line="240" w:lineRule="auto"/>
              <w:jc w:val="right"/>
              <w:rPr>
                <w:b/>
                <w:bCs/>
                <w:sz w:val="24"/>
                <w:lang w:eastAsia="ru-RU"/>
              </w:rPr>
            </w:pPr>
            <w:r w:rsidRPr="004149D8">
              <w:rPr>
                <w:b/>
                <w:bCs/>
                <w:sz w:val="24"/>
                <w:lang w:eastAsia="ru-RU"/>
              </w:rPr>
              <w:t>9479,3</w:t>
            </w:r>
          </w:p>
        </w:tc>
        <w:tc>
          <w:tcPr>
            <w:tcW w:w="1120" w:type="dxa"/>
            <w:tcBorders>
              <w:top w:val="nil"/>
              <w:left w:val="nil"/>
              <w:bottom w:val="single" w:sz="4" w:space="0" w:color="auto"/>
              <w:right w:val="single" w:sz="4" w:space="0" w:color="auto"/>
            </w:tcBorders>
            <w:shd w:val="clear" w:color="auto" w:fill="auto"/>
            <w:noWrap/>
            <w:vAlign w:val="bottom"/>
            <w:hideMark/>
          </w:tcPr>
          <w:p w14:paraId="6F026245" w14:textId="77777777" w:rsidR="001505E5" w:rsidRPr="004149D8" w:rsidRDefault="001505E5" w:rsidP="003B77BD">
            <w:pPr>
              <w:spacing w:line="240" w:lineRule="auto"/>
              <w:jc w:val="right"/>
              <w:rPr>
                <w:b/>
                <w:bCs/>
                <w:sz w:val="24"/>
                <w:lang w:eastAsia="ru-RU"/>
              </w:rPr>
            </w:pPr>
            <w:r w:rsidRPr="004149D8">
              <w:rPr>
                <w:b/>
                <w:bCs/>
                <w:sz w:val="24"/>
                <w:lang w:eastAsia="ru-RU"/>
              </w:rPr>
              <w:t>13510,5</w:t>
            </w:r>
          </w:p>
        </w:tc>
        <w:tc>
          <w:tcPr>
            <w:tcW w:w="1120" w:type="dxa"/>
            <w:tcBorders>
              <w:top w:val="nil"/>
              <w:left w:val="nil"/>
              <w:bottom w:val="single" w:sz="4" w:space="0" w:color="auto"/>
              <w:right w:val="single" w:sz="4" w:space="0" w:color="auto"/>
            </w:tcBorders>
            <w:shd w:val="clear" w:color="auto" w:fill="auto"/>
            <w:noWrap/>
            <w:vAlign w:val="bottom"/>
            <w:hideMark/>
          </w:tcPr>
          <w:p w14:paraId="4980E1C2" w14:textId="77777777" w:rsidR="001505E5" w:rsidRPr="004149D8" w:rsidRDefault="001505E5" w:rsidP="003B77BD">
            <w:pPr>
              <w:spacing w:line="240" w:lineRule="auto"/>
              <w:jc w:val="right"/>
              <w:rPr>
                <w:b/>
                <w:bCs/>
                <w:sz w:val="24"/>
                <w:lang w:eastAsia="ru-RU"/>
              </w:rPr>
            </w:pPr>
            <w:r w:rsidRPr="004149D8">
              <w:rPr>
                <w:b/>
                <w:bCs/>
                <w:sz w:val="24"/>
                <w:lang w:eastAsia="ru-RU"/>
              </w:rPr>
              <w:t>12151,8</w:t>
            </w:r>
          </w:p>
        </w:tc>
        <w:tc>
          <w:tcPr>
            <w:tcW w:w="1120" w:type="dxa"/>
            <w:tcBorders>
              <w:top w:val="nil"/>
              <w:left w:val="nil"/>
              <w:bottom w:val="single" w:sz="4" w:space="0" w:color="auto"/>
              <w:right w:val="single" w:sz="4" w:space="0" w:color="auto"/>
            </w:tcBorders>
            <w:shd w:val="clear" w:color="auto" w:fill="auto"/>
            <w:noWrap/>
            <w:vAlign w:val="bottom"/>
            <w:hideMark/>
          </w:tcPr>
          <w:p w14:paraId="7061B082" w14:textId="77777777" w:rsidR="001505E5" w:rsidRPr="004149D8" w:rsidRDefault="001505E5" w:rsidP="003B77BD">
            <w:pPr>
              <w:spacing w:line="240" w:lineRule="auto"/>
              <w:jc w:val="right"/>
              <w:rPr>
                <w:b/>
                <w:bCs/>
                <w:sz w:val="24"/>
                <w:lang w:eastAsia="ru-RU"/>
              </w:rPr>
            </w:pPr>
            <w:r w:rsidRPr="004149D8">
              <w:rPr>
                <w:b/>
                <w:bCs/>
                <w:sz w:val="24"/>
                <w:lang w:eastAsia="ru-RU"/>
              </w:rPr>
              <w:t>19220,4</w:t>
            </w:r>
          </w:p>
        </w:tc>
      </w:tr>
    </w:tbl>
    <w:p w14:paraId="6F5A001F" w14:textId="77777777" w:rsidR="001505E5" w:rsidRPr="004149D8" w:rsidRDefault="001505E5" w:rsidP="001505E5">
      <w:pPr>
        <w:spacing w:line="240" w:lineRule="auto"/>
        <w:rPr>
          <w:sz w:val="24"/>
        </w:rPr>
      </w:pPr>
    </w:p>
    <w:tbl>
      <w:tblPr>
        <w:tblW w:w="8480" w:type="dxa"/>
        <w:tblLook w:val="04A0" w:firstRow="1" w:lastRow="0" w:firstColumn="1" w:lastColumn="0" w:noHBand="0" w:noVBand="1"/>
      </w:tblPr>
      <w:tblGrid>
        <w:gridCol w:w="3620"/>
        <w:gridCol w:w="1020"/>
        <w:gridCol w:w="960"/>
        <w:gridCol w:w="960"/>
        <w:gridCol w:w="960"/>
        <w:gridCol w:w="960"/>
      </w:tblGrid>
      <w:tr w:rsidR="001505E5" w:rsidRPr="004149D8" w14:paraId="2930C42E" w14:textId="77777777" w:rsidTr="003B77BD">
        <w:trPr>
          <w:trHeight w:val="780"/>
        </w:trPr>
        <w:tc>
          <w:tcPr>
            <w:tcW w:w="3620" w:type="dxa"/>
            <w:tcBorders>
              <w:top w:val="single" w:sz="4" w:space="0" w:color="000000"/>
              <w:left w:val="single" w:sz="4" w:space="0" w:color="000000"/>
              <w:bottom w:val="single" w:sz="4" w:space="0" w:color="000000"/>
              <w:right w:val="single" w:sz="4" w:space="0" w:color="000000"/>
            </w:tcBorders>
            <w:shd w:val="clear" w:color="000000" w:fill="99CCFF"/>
            <w:hideMark/>
          </w:tcPr>
          <w:p w14:paraId="6AC3A576" w14:textId="77777777" w:rsidR="001505E5" w:rsidRPr="004149D8" w:rsidRDefault="001505E5" w:rsidP="003B77BD">
            <w:pPr>
              <w:spacing w:line="240" w:lineRule="auto"/>
              <w:rPr>
                <w:b/>
                <w:bCs/>
                <w:sz w:val="24"/>
                <w:lang w:eastAsia="ru-RU"/>
              </w:rPr>
            </w:pPr>
            <w:r w:rsidRPr="004149D8">
              <w:rPr>
                <w:b/>
                <w:bCs/>
                <w:sz w:val="24"/>
                <w:lang w:eastAsia="ru-RU"/>
              </w:rPr>
              <w:t>ПОСТУПЛЕНИЕ ПАТЕНТНЫХ ЗАЯВОК И ВЫДАЧА ОХРАННЫХ ДОКУМЕНТОВ В РОССИИ</w:t>
            </w:r>
          </w:p>
        </w:tc>
        <w:tc>
          <w:tcPr>
            <w:tcW w:w="1020" w:type="dxa"/>
            <w:tcBorders>
              <w:top w:val="single" w:sz="4" w:space="0" w:color="000000"/>
              <w:left w:val="nil"/>
              <w:bottom w:val="nil"/>
              <w:right w:val="single" w:sz="4" w:space="0" w:color="000000"/>
            </w:tcBorders>
            <w:shd w:val="clear" w:color="000000" w:fill="99CCFF"/>
            <w:hideMark/>
          </w:tcPr>
          <w:p w14:paraId="6EAF97FA" w14:textId="77777777" w:rsidR="001505E5" w:rsidRPr="004149D8" w:rsidRDefault="001505E5" w:rsidP="003B77BD">
            <w:pPr>
              <w:spacing w:line="240" w:lineRule="auto"/>
              <w:jc w:val="center"/>
              <w:rPr>
                <w:b/>
                <w:bCs/>
                <w:sz w:val="24"/>
                <w:lang w:eastAsia="ru-RU"/>
              </w:rPr>
            </w:pPr>
            <w:r w:rsidRPr="004149D8">
              <w:rPr>
                <w:b/>
                <w:bCs/>
                <w:sz w:val="24"/>
                <w:lang w:eastAsia="ru-RU"/>
              </w:rPr>
              <w:t>2009</w:t>
            </w:r>
          </w:p>
        </w:tc>
        <w:tc>
          <w:tcPr>
            <w:tcW w:w="960" w:type="dxa"/>
            <w:tcBorders>
              <w:top w:val="single" w:sz="4" w:space="0" w:color="000000"/>
              <w:left w:val="nil"/>
              <w:bottom w:val="nil"/>
              <w:right w:val="single" w:sz="4" w:space="0" w:color="000000"/>
            </w:tcBorders>
            <w:shd w:val="clear" w:color="000000" w:fill="99CCFF"/>
            <w:hideMark/>
          </w:tcPr>
          <w:p w14:paraId="6166322D" w14:textId="77777777" w:rsidR="001505E5" w:rsidRPr="004149D8" w:rsidRDefault="001505E5" w:rsidP="003B77BD">
            <w:pPr>
              <w:spacing w:line="240" w:lineRule="auto"/>
              <w:jc w:val="center"/>
              <w:rPr>
                <w:b/>
                <w:bCs/>
                <w:sz w:val="24"/>
                <w:lang w:eastAsia="ru-RU"/>
              </w:rPr>
            </w:pPr>
            <w:r w:rsidRPr="004149D8">
              <w:rPr>
                <w:b/>
                <w:bCs/>
                <w:sz w:val="24"/>
                <w:lang w:eastAsia="ru-RU"/>
              </w:rPr>
              <w:t>2011</w:t>
            </w:r>
          </w:p>
        </w:tc>
        <w:tc>
          <w:tcPr>
            <w:tcW w:w="960" w:type="dxa"/>
            <w:tcBorders>
              <w:top w:val="single" w:sz="4" w:space="0" w:color="auto"/>
              <w:left w:val="single" w:sz="4" w:space="0" w:color="auto"/>
              <w:bottom w:val="nil"/>
              <w:right w:val="single" w:sz="4" w:space="0" w:color="auto"/>
            </w:tcBorders>
            <w:shd w:val="clear" w:color="000000" w:fill="99CCFF"/>
            <w:hideMark/>
          </w:tcPr>
          <w:p w14:paraId="289FD8F7" w14:textId="77777777" w:rsidR="001505E5" w:rsidRPr="004149D8" w:rsidRDefault="001505E5" w:rsidP="003B77BD">
            <w:pPr>
              <w:spacing w:line="240" w:lineRule="auto"/>
              <w:jc w:val="center"/>
              <w:rPr>
                <w:b/>
                <w:bCs/>
                <w:sz w:val="24"/>
                <w:lang w:eastAsia="ru-RU"/>
              </w:rPr>
            </w:pPr>
            <w:r w:rsidRPr="004149D8">
              <w:rPr>
                <w:b/>
                <w:bCs/>
                <w:sz w:val="24"/>
                <w:lang w:eastAsia="ru-RU"/>
              </w:rPr>
              <w:t>2013</w:t>
            </w:r>
          </w:p>
        </w:tc>
        <w:tc>
          <w:tcPr>
            <w:tcW w:w="960" w:type="dxa"/>
            <w:tcBorders>
              <w:top w:val="single" w:sz="4" w:space="0" w:color="auto"/>
              <w:left w:val="nil"/>
              <w:bottom w:val="nil"/>
              <w:right w:val="single" w:sz="4" w:space="0" w:color="auto"/>
            </w:tcBorders>
            <w:shd w:val="clear" w:color="000000" w:fill="99CCFF"/>
            <w:hideMark/>
          </w:tcPr>
          <w:p w14:paraId="175355CC" w14:textId="77777777" w:rsidR="001505E5" w:rsidRPr="004149D8" w:rsidRDefault="001505E5" w:rsidP="003B77BD">
            <w:pPr>
              <w:spacing w:line="240" w:lineRule="auto"/>
              <w:jc w:val="center"/>
              <w:rPr>
                <w:b/>
                <w:bCs/>
                <w:sz w:val="24"/>
                <w:lang w:eastAsia="ru-RU"/>
              </w:rPr>
            </w:pPr>
            <w:r w:rsidRPr="004149D8">
              <w:rPr>
                <w:b/>
                <w:bCs/>
                <w:sz w:val="24"/>
                <w:lang w:eastAsia="ru-RU"/>
              </w:rPr>
              <w:t>2015</w:t>
            </w:r>
          </w:p>
        </w:tc>
        <w:tc>
          <w:tcPr>
            <w:tcW w:w="960" w:type="dxa"/>
            <w:tcBorders>
              <w:top w:val="single" w:sz="4" w:space="0" w:color="auto"/>
              <w:left w:val="nil"/>
              <w:bottom w:val="nil"/>
              <w:right w:val="single" w:sz="4" w:space="0" w:color="auto"/>
            </w:tcBorders>
            <w:shd w:val="clear" w:color="000000" w:fill="99CCFF"/>
            <w:hideMark/>
          </w:tcPr>
          <w:p w14:paraId="730F3352" w14:textId="77777777" w:rsidR="001505E5" w:rsidRPr="004149D8" w:rsidRDefault="001505E5" w:rsidP="003B77BD">
            <w:pPr>
              <w:spacing w:line="240" w:lineRule="auto"/>
              <w:jc w:val="center"/>
              <w:rPr>
                <w:b/>
                <w:bCs/>
                <w:sz w:val="24"/>
                <w:lang w:eastAsia="ru-RU"/>
              </w:rPr>
            </w:pPr>
            <w:r w:rsidRPr="004149D8">
              <w:rPr>
                <w:b/>
                <w:bCs/>
                <w:sz w:val="24"/>
                <w:lang w:eastAsia="ru-RU"/>
              </w:rPr>
              <w:t>2017</w:t>
            </w:r>
          </w:p>
        </w:tc>
      </w:tr>
      <w:tr w:rsidR="001505E5" w:rsidRPr="004149D8" w14:paraId="58438298" w14:textId="77777777" w:rsidTr="003B77BD">
        <w:trPr>
          <w:trHeight w:val="255"/>
        </w:trPr>
        <w:tc>
          <w:tcPr>
            <w:tcW w:w="3620" w:type="dxa"/>
            <w:tcBorders>
              <w:top w:val="nil"/>
              <w:left w:val="single" w:sz="4" w:space="0" w:color="000000"/>
              <w:bottom w:val="single" w:sz="4" w:space="0" w:color="000000"/>
              <w:right w:val="nil"/>
            </w:tcBorders>
            <w:shd w:val="clear" w:color="000000" w:fill="FFFFFF"/>
            <w:vAlign w:val="bottom"/>
            <w:hideMark/>
          </w:tcPr>
          <w:p w14:paraId="4EE2E80F" w14:textId="77777777" w:rsidR="001505E5" w:rsidRPr="004149D8" w:rsidRDefault="001505E5" w:rsidP="003B77BD">
            <w:pPr>
              <w:spacing w:line="240" w:lineRule="auto"/>
              <w:rPr>
                <w:b/>
                <w:bCs/>
                <w:sz w:val="24"/>
                <w:lang w:eastAsia="ru-RU"/>
              </w:rPr>
            </w:pPr>
            <w:r w:rsidRPr="004149D8">
              <w:rPr>
                <w:b/>
                <w:bCs/>
                <w:sz w:val="24"/>
                <w:lang w:eastAsia="ru-RU"/>
              </w:rPr>
              <w:t xml:space="preserve">Подано заявок на выдачу патентов: </w:t>
            </w:r>
          </w:p>
        </w:tc>
        <w:tc>
          <w:tcPr>
            <w:tcW w:w="1020" w:type="dxa"/>
            <w:tcBorders>
              <w:top w:val="single" w:sz="4" w:space="0" w:color="auto"/>
              <w:left w:val="nil"/>
              <w:bottom w:val="single" w:sz="4" w:space="0" w:color="auto"/>
              <w:right w:val="single" w:sz="4" w:space="0" w:color="auto"/>
            </w:tcBorders>
            <w:shd w:val="clear" w:color="000000" w:fill="FFFFFF"/>
            <w:vAlign w:val="bottom"/>
            <w:hideMark/>
          </w:tcPr>
          <w:p w14:paraId="71ED6EFF" w14:textId="77777777" w:rsidR="001505E5" w:rsidRPr="004149D8" w:rsidRDefault="001505E5" w:rsidP="003B77BD">
            <w:pPr>
              <w:spacing w:line="240" w:lineRule="auto"/>
              <w:rPr>
                <w:b/>
                <w:bCs/>
                <w:sz w:val="24"/>
                <w:lang w:eastAsia="ru-RU"/>
              </w:rPr>
            </w:pPr>
            <w:r w:rsidRPr="004149D8">
              <w:rPr>
                <w:b/>
                <w:bCs/>
                <w:sz w:val="24"/>
                <w:lang w:eastAsia="ru-RU"/>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14:paraId="3CC82DE3" w14:textId="77777777" w:rsidR="001505E5" w:rsidRPr="004149D8" w:rsidRDefault="001505E5" w:rsidP="003B77BD">
            <w:pPr>
              <w:spacing w:line="240" w:lineRule="auto"/>
              <w:jc w:val="center"/>
              <w:rPr>
                <w:sz w:val="24"/>
                <w:lang w:eastAsia="ru-RU"/>
              </w:rPr>
            </w:pPr>
            <w:r w:rsidRPr="004149D8">
              <w:rPr>
                <w:sz w:val="24"/>
                <w:lang w:eastAsia="ru-RU"/>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14:paraId="6695440A" w14:textId="77777777" w:rsidR="001505E5" w:rsidRPr="004149D8" w:rsidRDefault="001505E5" w:rsidP="003B77BD">
            <w:pPr>
              <w:spacing w:line="240" w:lineRule="auto"/>
              <w:jc w:val="center"/>
              <w:rPr>
                <w:sz w:val="24"/>
                <w:lang w:eastAsia="ru-RU"/>
              </w:rPr>
            </w:pPr>
            <w:r w:rsidRPr="004149D8">
              <w:rPr>
                <w:sz w:val="24"/>
                <w:lang w:eastAsia="ru-RU"/>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14:paraId="07602707" w14:textId="77777777" w:rsidR="001505E5" w:rsidRPr="004149D8" w:rsidRDefault="001505E5" w:rsidP="003B77BD">
            <w:pPr>
              <w:spacing w:line="240" w:lineRule="auto"/>
              <w:jc w:val="center"/>
              <w:rPr>
                <w:sz w:val="24"/>
                <w:lang w:eastAsia="ru-RU"/>
              </w:rPr>
            </w:pPr>
            <w:r w:rsidRPr="004149D8">
              <w:rPr>
                <w:sz w:val="24"/>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EC5E088" w14:textId="77777777" w:rsidR="001505E5" w:rsidRPr="004149D8" w:rsidRDefault="001505E5" w:rsidP="003B77BD">
            <w:pPr>
              <w:spacing w:line="240" w:lineRule="auto"/>
              <w:rPr>
                <w:sz w:val="24"/>
                <w:lang w:eastAsia="ru-RU"/>
              </w:rPr>
            </w:pPr>
            <w:r w:rsidRPr="004149D8">
              <w:rPr>
                <w:sz w:val="24"/>
                <w:lang w:eastAsia="ru-RU"/>
              </w:rPr>
              <w:t> </w:t>
            </w:r>
          </w:p>
        </w:tc>
      </w:tr>
      <w:tr w:rsidR="001505E5" w:rsidRPr="004149D8" w14:paraId="33BF1EE0" w14:textId="77777777" w:rsidTr="003B77BD">
        <w:trPr>
          <w:trHeight w:val="255"/>
        </w:trPr>
        <w:tc>
          <w:tcPr>
            <w:tcW w:w="3620" w:type="dxa"/>
            <w:tcBorders>
              <w:top w:val="nil"/>
              <w:left w:val="single" w:sz="4" w:space="0" w:color="000000"/>
              <w:bottom w:val="single" w:sz="4" w:space="0" w:color="000000"/>
              <w:right w:val="single" w:sz="4" w:space="0" w:color="000000"/>
            </w:tcBorders>
            <w:shd w:val="clear" w:color="auto" w:fill="auto"/>
            <w:vAlign w:val="bottom"/>
            <w:hideMark/>
          </w:tcPr>
          <w:p w14:paraId="30F5DC1C" w14:textId="77777777" w:rsidR="001505E5" w:rsidRPr="004149D8" w:rsidRDefault="001505E5" w:rsidP="003B77BD">
            <w:pPr>
              <w:spacing w:line="240" w:lineRule="auto"/>
              <w:rPr>
                <w:sz w:val="24"/>
                <w:lang w:eastAsia="ru-RU"/>
              </w:rPr>
            </w:pPr>
            <w:r w:rsidRPr="004149D8">
              <w:rPr>
                <w:sz w:val="24"/>
                <w:lang w:eastAsia="ru-RU"/>
              </w:rPr>
              <w:t>на изобретения - всего</w:t>
            </w:r>
          </w:p>
        </w:tc>
        <w:tc>
          <w:tcPr>
            <w:tcW w:w="1020" w:type="dxa"/>
            <w:tcBorders>
              <w:top w:val="nil"/>
              <w:left w:val="nil"/>
              <w:bottom w:val="single" w:sz="4" w:space="0" w:color="000000"/>
              <w:right w:val="single" w:sz="4" w:space="0" w:color="000000"/>
            </w:tcBorders>
            <w:shd w:val="clear" w:color="auto" w:fill="auto"/>
            <w:vAlign w:val="bottom"/>
            <w:hideMark/>
          </w:tcPr>
          <w:p w14:paraId="6309DE4F" w14:textId="77777777" w:rsidR="001505E5" w:rsidRPr="004149D8" w:rsidRDefault="001505E5" w:rsidP="003B77BD">
            <w:pPr>
              <w:spacing w:line="240" w:lineRule="auto"/>
              <w:ind w:firstLineChars="100" w:firstLine="240"/>
              <w:jc w:val="right"/>
              <w:rPr>
                <w:sz w:val="24"/>
                <w:lang w:eastAsia="ru-RU"/>
              </w:rPr>
            </w:pPr>
            <w:r w:rsidRPr="004149D8">
              <w:rPr>
                <w:sz w:val="24"/>
                <w:lang w:eastAsia="ru-RU"/>
              </w:rPr>
              <w:t>38 564</w:t>
            </w:r>
          </w:p>
        </w:tc>
        <w:tc>
          <w:tcPr>
            <w:tcW w:w="960" w:type="dxa"/>
            <w:tcBorders>
              <w:top w:val="nil"/>
              <w:left w:val="nil"/>
              <w:bottom w:val="single" w:sz="4" w:space="0" w:color="000000"/>
              <w:right w:val="single" w:sz="4" w:space="0" w:color="000000"/>
            </w:tcBorders>
            <w:shd w:val="clear" w:color="auto" w:fill="auto"/>
            <w:vAlign w:val="bottom"/>
            <w:hideMark/>
          </w:tcPr>
          <w:p w14:paraId="0CA26920" w14:textId="77777777" w:rsidR="001505E5" w:rsidRPr="004149D8" w:rsidRDefault="001505E5" w:rsidP="003B77BD">
            <w:pPr>
              <w:spacing w:line="240" w:lineRule="auto"/>
              <w:ind w:firstLineChars="100" w:firstLine="240"/>
              <w:jc w:val="right"/>
              <w:rPr>
                <w:sz w:val="24"/>
                <w:lang w:eastAsia="ru-RU"/>
              </w:rPr>
            </w:pPr>
            <w:r w:rsidRPr="004149D8">
              <w:rPr>
                <w:sz w:val="24"/>
                <w:lang w:eastAsia="ru-RU"/>
              </w:rPr>
              <w:t>41 414</w:t>
            </w:r>
          </w:p>
        </w:tc>
        <w:tc>
          <w:tcPr>
            <w:tcW w:w="960" w:type="dxa"/>
            <w:tcBorders>
              <w:top w:val="nil"/>
              <w:left w:val="single" w:sz="4" w:space="0" w:color="auto"/>
              <w:bottom w:val="single" w:sz="4" w:space="0" w:color="auto"/>
              <w:right w:val="single" w:sz="4" w:space="0" w:color="auto"/>
            </w:tcBorders>
            <w:shd w:val="clear" w:color="auto" w:fill="auto"/>
            <w:vAlign w:val="bottom"/>
            <w:hideMark/>
          </w:tcPr>
          <w:p w14:paraId="4DA79DBB" w14:textId="77777777" w:rsidR="001505E5" w:rsidRPr="004149D8" w:rsidRDefault="001505E5" w:rsidP="003B77BD">
            <w:pPr>
              <w:spacing w:line="240" w:lineRule="auto"/>
              <w:ind w:firstLineChars="100" w:firstLine="240"/>
              <w:jc w:val="right"/>
              <w:rPr>
                <w:sz w:val="24"/>
                <w:lang w:eastAsia="ru-RU"/>
              </w:rPr>
            </w:pPr>
            <w:r w:rsidRPr="004149D8">
              <w:rPr>
                <w:sz w:val="24"/>
                <w:lang w:eastAsia="ru-RU"/>
              </w:rPr>
              <w:t>44 914</w:t>
            </w:r>
          </w:p>
        </w:tc>
        <w:tc>
          <w:tcPr>
            <w:tcW w:w="960" w:type="dxa"/>
            <w:tcBorders>
              <w:top w:val="nil"/>
              <w:left w:val="nil"/>
              <w:bottom w:val="single" w:sz="4" w:space="0" w:color="auto"/>
              <w:right w:val="single" w:sz="4" w:space="0" w:color="auto"/>
            </w:tcBorders>
            <w:shd w:val="clear" w:color="auto" w:fill="auto"/>
            <w:vAlign w:val="bottom"/>
            <w:hideMark/>
          </w:tcPr>
          <w:p w14:paraId="325AF61C" w14:textId="77777777" w:rsidR="001505E5" w:rsidRPr="004149D8" w:rsidRDefault="001505E5" w:rsidP="003B77BD">
            <w:pPr>
              <w:spacing w:line="240" w:lineRule="auto"/>
              <w:ind w:firstLineChars="100" w:firstLine="240"/>
              <w:jc w:val="right"/>
              <w:rPr>
                <w:sz w:val="24"/>
                <w:lang w:eastAsia="ru-RU"/>
              </w:rPr>
            </w:pPr>
            <w:r w:rsidRPr="004149D8">
              <w:rPr>
                <w:sz w:val="24"/>
                <w:lang w:eastAsia="ru-RU"/>
              </w:rPr>
              <w:t>45 517</w:t>
            </w:r>
          </w:p>
        </w:tc>
        <w:tc>
          <w:tcPr>
            <w:tcW w:w="960" w:type="dxa"/>
            <w:tcBorders>
              <w:top w:val="nil"/>
              <w:left w:val="nil"/>
              <w:bottom w:val="single" w:sz="4" w:space="0" w:color="auto"/>
              <w:right w:val="single" w:sz="4" w:space="0" w:color="auto"/>
            </w:tcBorders>
            <w:shd w:val="clear" w:color="auto" w:fill="auto"/>
            <w:vAlign w:val="bottom"/>
            <w:hideMark/>
          </w:tcPr>
          <w:p w14:paraId="66A06E94" w14:textId="77777777" w:rsidR="001505E5" w:rsidRPr="004149D8" w:rsidRDefault="001505E5" w:rsidP="003B77BD">
            <w:pPr>
              <w:spacing w:line="240" w:lineRule="auto"/>
              <w:ind w:firstLineChars="100" w:firstLine="240"/>
              <w:jc w:val="right"/>
              <w:rPr>
                <w:sz w:val="24"/>
                <w:lang w:eastAsia="ru-RU"/>
              </w:rPr>
            </w:pPr>
            <w:r w:rsidRPr="004149D8">
              <w:rPr>
                <w:sz w:val="24"/>
                <w:lang w:eastAsia="ru-RU"/>
              </w:rPr>
              <w:t>36 454</w:t>
            </w:r>
          </w:p>
        </w:tc>
      </w:tr>
    </w:tbl>
    <w:p w14:paraId="46103B8F" w14:textId="77777777" w:rsidR="001505E5" w:rsidRPr="004149D8" w:rsidRDefault="001505E5" w:rsidP="001505E5">
      <w:pPr>
        <w:spacing w:line="240" w:lineRule="auto"/>
        <w:rPr>
          <w:sz w:val="24"/>
        </w:rPr>
      </w:pPr>
    </w:p>
    <w:p w14:paraId="77C9C206" w14:textId="77777777" w:rsidR="001505E5" w:rsidRPr="004149D8" w:rsidRDefault="001505E5" w:rsidP="001505E5">
      <w:pPr>
        <w:rPr>
          <w:sz w:val="24"/>
        </w:rPr>
      </w:pPr>
      <w:r w:rsidRPr="004149D8">
        <w:rPr>
          <w:sz w:val="24"/>
        </w:rPr>
        <w:br w:type="page"/>
      </w:r>
    </w:p>
    <w:p w14:paraId="122561A9" w14:textId="77777777" w:rsidR="001505E5" w:rsidRPr="004149D8" w:rsidRDefault="001505E5" w:rsidP="001505E5">
      <w:pPr>
        <w:spacing w:line="240" w:lineRule="auto"/>
        <w:rPr>
          <w:sz w:val="24"/>
        </w:rPr>
      </w:pPr>
      <w:r w:rsidRPr="004149D8">
        <w:rPr>
          <w:sz w:val="24"/>
        </w:rPr>
        <w:lastRenderedPageBreak/>
        <w:t xml:space="preserve">Вариант 4. </w:t>
      </w:r>
    </w:p>
    <w:p w14:paraId="3F203F13" w14:textId="77777777" w:rsidR="001505E5" w:rsidRPr="004149D8" w:rsidRDefault="001505E5" w:rsidP="001505E5">
      <w:pPr>
        <w:spacing w:line="240" w:lineRule="auto"/>
        <w:rPr>
          <w:sz w:val="24"/>
        </w:rPr>
      </w:pPr>
    </w:p>
    <w:tbl>
      <w:tblPr>
        <w:tblW w:w="8660" w:type="dxa"/>
        <w:tblLook w:val="04A0" w:firstRow="1" w:lastRow="0" w:firstColumn="1" w:lastColumn="0" w:noHBand="0" w:noVBand="1"/>
      </w:tblPr>
      <w:tblGrid>
        <w:gridCol w:w="4420"/>
        <w:gridCol w:w="820"/>
        <w:gridCol w:w="820"/>
        <w:gridCol w:w="820"/>
        <w:gridCol w:w="820"/>
        <w:gridCol w:w="960"/>
      </w:tblGrid>
      <w:tr w:rsidR="001505E5" w:rsidRPr="004149D8" w14:paraId="5F1C549E" w14:textId="77777777" w:rsidTr="003B77BD">
        <w:trPr>
          <w:trHeight w:val="300"/>
        </w:trPr>
        <w:tc>
          <w:tcPr>
            <w:tcW w:w="4420" w:type="dxa"/>
            <w:tcBorders>
              <w:top w:val="single" w:sz="4" w:space="0" w:color="auto"/>
              <w:left w:val="single" w:sz="4" w:space="0" w:color="auto"/>
              <w:bottom w:val="single" w:sz="4" w:space="0" w:color="auto"/>
              <w:right w:val="single" w:sz="4" w:space="0" w:color="auto"/>
            </w:tcBorders>
            <w:shd w:val="clear" w:color="000000" w:fill="99CCFF"/>
            <w:hideMark/>
          </w:tcPr>
          <w:p w14:paraId="53209BF6" w14:textId="77777777" w:rsidR="001505E5" w:rsidRPr="004149D8" w:rsidRDefault="001505E5" w:rsidP="003B77BD">
            <w:pPr>
              <w:spacing w:line="240" w:lineRule="auto"/>
              <w:jc w:val="center"/>
              <w:rPr>
                <w:sz w:val="24"/>
                <w:lang w:eastAsia="ru-RU"/>
              </w:rPr>
            </w:pPr>
            <w:r w:rsidRPr="004149D8">
              <w:rPr>
                <w:sz w:val="24"/>
                <w:lang w:eastAsia="ru-RU"/>
              </w:rPr>
              <w:t> </w:t>
            </w:r>
          </w:p>
        </w:tc>
        <w:tc>
          <w:tcPr>
            <w:tcW w:w="820" w:type="dxa"/>
            <w:tcBorders>
              <w:top w:val="single" w:sz="4" w:space="0" w:color="auto"/>
              <w:left w:val="nil"/>
              <w:bottom w:val="single" w:sz="4" w:space="0" w:color="auto"/>
              <w:right w:val="single" w:sz="4" w:space="0" w:color="auto"/>
            </w:tcBorders>
            <w:shd w:val="clear" w:color="000000" w:fill="99CCFF"/>
            <w:hideMark/>
          </w:tcPr>
          <w:p w14:paraId="250C00F7" w14:textId="77777777" w:rsidR="001505E5" w:rsidRPr="004149D8" w:rsidRDefault="001505E5" w:rsidP="003B77BD">
            <w:pPr>
              <w:spacing w:line="240" w:lineRule="auto"/>
              <w:jc w:val="center"/>
              <w:rPr>
                <w:b/>
                <w:bCs/>
                <w:sz w:val="24"/>
                <w:lang w:eastAsia="ru-RU"/>
              </w:rPr>
            </w:pPr>
            <w:r w:rsidRPr="004149D8">
              <w:rPr>
                <w:b/>
                <w:bCs/>
                <w:sz w:val="24"/>
                <w:lang w:eastAsia="ru-RU"/>
              </w:rPr>
              <w:t>2009</w:t>
            </w:r>
          </w:p>
        </w:tc>
        <w:tc>
          <w:tcPr>
            <w:tcW w:w="820" w:type="dxa"/>
            <w:tcBorders>
              <w:top w:val="single" w:sz="4" w:space="0" w:color="auto"/>
              <w:left w:val="nil"/>
              <w:bottom w:val="single" w:sz="4" w:space="0" w:color="auto"/>
              <w:right w:val="single" w:sz="4" w:space="0" w:color="auto"/>
            </w:tcBorders>
            <w:shd w:val="clear" w:color="000000" w:fill="99CCFF"/>
            <w:hideMark/>
          </w:tcPr>
          <w:p w14:paraId="588DB9FA" w14:textId="77777777" w:rsidR="001505E5" w:rsidRPr="004149D8" w:rsidRDefault="001505E5" w:rsidP="003B77BD">
            <w:pPr>
              <w:spacing w:line="240" w:lineRule="auto"/>
              <w:jc w:val="center"/>
              <w:rPr>
                <w:b/>
                <w:bCs/>
                <w:sz w:val="24"/>
                <w:lang w:eastAsia="ru-RU"/>
              </w:rPr>
            </w:pPr>
            <w:r w:rsidRPr="004149D8">
              <w:rPr>
                <w:b/>
                <w:bCs/>
                <w:sz w:val="24"/>
                <w:lang w:eastAsia="ru-RU"/>
              </w:rPr>
              <w:t>2011</w:t>
            </w:r>
          </w:p>
        </w:tc>
        <w:tc>
          <w:tcPr>
            <w:tcW w:w="820" w:type="dxa"/>
            <w:tcBorders>
              <w:top w:val="single" w:sz="4" w:space="0" w:color="auto"/>
              <w:left w:val="nil"/>
              <w:bottom w:val="single" w:sz="4" w:space="0" w:color="auto"/>
              <w:right w:val="single" w:sz="4" w:space="0" w:color="auto"/>
            </w:tcBorders>
            <w:shd w:val="clear" w:color="000000" w:fill="99CCFF"/>
            <w:hideMark/>
          </w:tcPr>
          <w:p w14:paraId="50249924" w14:textId="77777777" w:rsidR="001505E5" w:rsidRPr="004149D8" w:rsidRDefault="001505E5" w:rsidP="003B77BD">
            <w:pPr>
              <w:spacing w:line="240" w:lineRule="auto"/>
              <w:jc w:val="center"/>
              <w:rPr>
                <w:b/>
                <w:bCs/>
                <w:sz w:val="24"/>
                <w:lang w:eastAsia="ru-RU"/>
              </w:rPr>
            </w:pPr>
            <w:r w:rsidRPr="004149D8">
              <w:rPr>
                <w:b/>
                <w:bCs/>
                <w:sz w:val="24"/>
                <w:lang w:eastAsia="ru-RU"/>
              </w:rPr>
              <w:t>2013</w:t>
            </w:r>
          </w:p>
        </w:tc>
        <w:tc>
          <w:tcPr>
            <w:tcW w:w="820" w:type="dxa"/>
            <w:tcBorders>
              <w:top w:val="single" w:sz="4" w:space="0" w:color="auto"/>
              <w:left w:val="nil"/>
              <w:bottom w:val="single" w:sz="4" w:space="0" w:color="auto"/>
              <w:right w:val="single" w:sz="4" w:space="0" w:color="auto"/>
            </w:tcBorders>
            <w:shd w:val="clear" w:color="000000" w:fill="99CCFF"/>
            <w:hideMark/>
          </w:tcPr>
          <w:p w14:paraId="2713D472" w14:textId="77777777" w:rsidR="001505E5" w:rsidRPr="004149D8" w:rsidRDefault="001505E5" w:rsidP="003B77BD">
            <w:pPr>
              <w:spacing w:line="240" w:lineRule="auto"/>
              <w:jc w:val="center"/>
              <w:rPr>
                <w:b/>
                <w:bCs/>
                <w:sz w:val="24"/>
                <w:lang w:eastAsia="ru-RU"/>
              </w:rPr>
            </w:pPr>
            <w:r w:rsidRPr="004149D8">
              <w:rPr>
                <w:b/>
                <w:bCs/>
                <w:sz w:val="24"/>
                <w:lang w:eastAsia="ru-RU"/>
              </w:rPr>
              <w:t>2015</w:t>
            </w:r>
          </w:p>
        </w:tc>
        <w:tc>
          <w:tcPr>
            <w:tcW w:w="960" w:type="dxa"/>
            <w:tcBorders>
              <w:top w:val="single" w:sz="4" w:space="0" w:color="auto"/>
              <w:left w:val="nil"/>
              <w:bottom w:val="single" w:sz="4" w:space="0" w:color="auto"/>
              <w:right w:val="single" w:sz="4" w:space="0" w:color="auto"/>
            </w:tcBorders>
            <w:shd w:val="clear" w:color="000000" w:fill="99CCFF"/>
            <w:hideMark/>
          </w:tcPr>
          <w:p w14:paraId="3EC9CF23" w14:textId="77777777" w:rsidR="001505E5" w:rsidRPr="004149D8" w:rsidRDefault="001505E5" w:rsidP="003B77BD">
            <w:pPr>
              <w:spacing w:line="240" w:lineRule="auto"/>
              <w:jc w:val="center"/>
              <w:rPr>
                <w:b/>
                <w:bCs/>
                <w:sz w:val="24"/>
                <w:lang w:eastAsia="ru-RU"/>
              </w:rPr>
            </w:pPr>
            <w:r w:rsidRPr="004149D8">
              <w:rPr>
                <w:b/>
                <w:bCs/>
                <w:sz w:val="24"/>
                <w:lang w:eastAsia="ru-RU"/>
              </w:rPr>
              <w:t>2017</w:t>
            </w:r>
          </w:p>
        </w:tc>
      </w:tr>
      <w:tr w:rsidR="001505E5" w:rsidRPr="004149D8" w14:paraId="61FBEDBF" w14:textId="77777777" w:rsidTr="003B77BD">
        <w:trPr>
          <w:trHeight w:val="525"/>
        </w:trPr>
        <w:tc>
          <w:tcPr>
            <w:tcW w:w="4420" w:type="dxa"/>
            <w:tcBorders>
              <w:top w:val="nil"/>
              <w:left w:val="single" w:sz="4" w:space="0" w:color="auto"/>
              <w:bottom w:val="single" w:sz="4" w:space="0" w:color="auto"/>
              <w:right w:val="single" w:sz="4" w:space="0" w:color="auto"/>
            </w:tcBorders>
            <w:shd w:val="clear" w:color="auto" w:fill="auto"/>
            <w:vAlign w:val="bottom"/>
            <w:hideMark/>
          </w:tcPr>
          <w:p w14:paraId="5CE7289C" w14:textId="77777777" w:rsidR="001505E5" w:rsidRPr="004149D8" w:rsidRDefault="001505E5" w:rsidP="003B77BD">
            <w:pPr>
              <w:spacing w:line="240" w:lineRule="auto"/>
              <w:rPr>
                <w:b/>
                <w:bCs/>
                <w:sz w:val="24"/>
                <w:lang w:eastAsia="ru-RU"/>
              </w:rPr>
            </w:pPr>
            <w:r w:rsidRPr="004149D8">
              <w:rPr>
                <w:b/>
                <w:bCs/>
                <w:sz w:val="24"/>
                <w:lang w:eastAsia="ru-RU"/>
              </w:rPr>
              <w:t xml:space="preserve">Разработанные передовые производственные технологии - всего </w:t>
            </w:r>
          </w:p>
        </w:tc>
        <w:tc>
          <w:tcPr>
            <w:tcW w:w="820" w:type="dxa"/>
            <w:tcBorders>
              <w:top w:val="nil"/>
              <w:left w:val="nil"/>
              <w:bottom w:val="single" w:sz="4" w:space="0" w:color="auto"/>
              <w:right w:val="single" w:sz="4" w:space="0" w:color="auto"/>
            </w:tcBorders>
            <w:shd w:val="clear" w:color="auto" w:fill="auto"/>
            <w:vAlign w:val="bottom"/>
            <w:hideMark/>
          </w:tcPr>
          <w:p w14:paraId="2B0DC223" w14:textId="77777777" w:rsidR="001505E5" w:rsidRPr="004149D8" w:rsidRDefault="001505E5" w:rsidP="003B77BD">
            <w:pPr>
              <w:spacing w:line="240" w:lineRule="auto"/>
              <w:ind w:firstLineChars="100" w:firstLine="241"/>
              <w:jc w:val="right"/>
              <w:rPr>
                <w:b/>
                <w:bCs/>
                <w:sz w:val="24"/>
                <w:lang w:eastAsia="ru-RU"/>
              </w:rPr>
            </w:pPr>
            <w:r w:rsidRPr="004149D8">
              <w:rPr>
                <w:b/>
                <w:bCs/>
                <w:sz w:val="24"/>
                <w:lang w:eastAsia="ru-RU"/>
              </w:rPr>
              <w:t>789</w:t>
            </w:r>
          </w:p>
        </w:tc>
        <w:tc>
          <w:tcPr>
            <w:tcW w:w="820" w:type="dxa"/>
            <w:tcBorders>
              <w:top w:val="nil"/>
              <w:left w:val="nil"/>
              <w:bottom w:val="single" w:sz="4" w:space="0" w:color="auto"/>
              <w:right w:val="single" w:sz="4" w:space="0" w:color="auto"/>
            </w:tcBorders>
            <w:shd w:val="clear" w:color="auto" w:fill="auto"/>
            <w:vAlign w:val="bottom"/>
            <w:hideMark/>
          </w:tcPr>
          <w:p w14:paraId="49DD8DE8" w14:textId="77777777" w:rsidR="001505E5" w:rsidRPr="004149D8" w:rsidRDefault="001505E5" w:rsidP="003B77BD">
            <w:pPr>
              <w:spacing w:line="240" w:lineRule="auto"/>
              <w:ind w:firstLineChars="100" w:firstLine="241"/>
              <w:jc w:val="right"/>
              <w:rPr>
                <w:b/>
                <w:bCs/>
                <w:sz w:val="24"/>
                <w:lang w:eastAsia="ru-RU"/>
              </w:rPr>
            </w:pPr>
            <w:r w:rsidRPr="004149D8">
              <w:rPr>
                <w:b/>
                <w:bCs/>
                <w:sz w:val="24"/>
                <w:lang w:eastAsia="ru-RU"/>
              </w:rPr>
              <w:t>1 138</w:t>
            </w:r>
          </w:p>
        </w:tc>
        <w:tc>
          <w:tcPr>
            <w:tcW w:w="820" w:type="dxa"/>
            <w:tcBorders>
              <w:top w:val="nil"/>
              <w:left w:val="nil"/>
              <w:bottom w:val="single" w:sz="4" w:space="0" w:color="auto"/>
              <w:right w:val="single" w:sz="4" w:space="0" w:color="auto"/>
            </w:tcBorders>
            <w:shd w:val="clear" w:color="auto" w:fill="auto"/>
            <w:vAlign w:val="bottom"/>
            <w:hideMark/>
          </w:tcPr>
          <w:p w14:paraId="5399EB46" w14:textId="77777777" w:rsidR="001505E5" w:rsidRPr="004149D8" w:rsidRDefault="001505E5" w:rsidP="003B77BD">
            <w:pPr>
              <w:spacing w:line="240" w:lineRule="auto"/>
              <w:ind w:firstLineChars="100" w:firstLine="241"/>
              <w:jc w:val="right"/>
              <w:rPr>
                <w:b/>
                <w:bCs/>
                <w:sz w:val="24"/>
                <w:lang w:eastAsia="ru-RU"/>
              </w:rPr>
            </w:pPr>
            <w:r w:rsidRPr="004149D8">
              <w:rPr>
                <w:b/>
                <w:bCs/>
                <w:sz w:val="24"/>
                <w:lang w:eastAsia="ru-RU"/>
              </w:rPr>
              <w:t>1 429</w:t>
            </w:r>
          </w:p>
        </w:tc>
        <w:tc>
          <w:tcPr>
            <w:tcW w:w="820" w:type="dxa"/>
            <w:tcBorders>
              <w:top w:val="nil"/>
              <w:left w:val="nil"/>
              <w:bottom w:val="single" w:sz="4" w:space="0" w:color="auto"/>
              <w:right w:val="single" w:sz="4" w:space="0" w:color="auto"/>
            </w:tcBorders>
            <w:shd w:val="clear" w:color="auto" w:fill="auto"/>
            <w:vAlign w:val="bottom"/>
            <w:hideMark/>
          </w:tcPr>
          <w:p w14:paraId="52E3CF25" w14:textId="77777777" w:rsidR="001505E5" w:rsidRPr="004149D8" w:rsidRDefault="001505E5" w:rsidP="003B77BD">
            <w:pPr>
              <w:spacing w:line="240" w:lineRule="auto"/>
              <w:ind w:firstLineChars="100" w:firstLine="241"/>
              <w:jc w:val="right"/>
              <w:rPr>
                <w:b/>
                <w:bCs/>
                <w:sz w:val="24"/>
                <w:lang w:eastAsia="ru-RU"/>
              </w:rPr>
            </w:pPr>
            <w:r w:rsidRPr="004149D8">
              <w:rPr>
                <w:b/>
                <w:bCs/>
                <w:sz w:val="24"/>
                <w:lang w:eastAsia="ru-RU"/>
              </w:rPr>
              <w:t>1 398</w:t>
            </w:r>
          </w:p>
        </w:tc>
        <w:tc>
          <w:tcPr>
            <w:tcW w:w="960" w:type="dxa"/>
            <w:tcBorders>
              <w:top w:val="nil"/>
              <w:left w:val="nil"/>
              <w:bottom w:val="single" w:sz="4" w:space="0" w:color="auto"/>
              <w:right w:val="single" w:sz="4" w:space="0" w:color="auto"/>
            </w:tcBorders>
            <w:shd w:val="clear" w:color="auto" w:fill="auto"/>
            <w:noWrap/>
            <w:vAlign w:val="bottom"/>
            <w:hideMark/>
          </w:tcPr>
          <w:p w14:paraId="088E9BCE" w14:textId="77777777" w:rsidR="001505E5" w:rsidRPr="004149D8" w:rsidRDefault="001505E5" w:rsidP="003B77BD">
            <w:pPr>
              <w:spacing w:line="240" w:lineRule="auto"/>
              <w:ind w:firstLineChars="100" w:firstLine="241"/>
              <w:jc w:val="right"/>
              <w:rPr>
                <w:b/>
                <w:bCs/>
                <w:sz w:val="24"/>
                <w:lang w:eastAsia="ru-RU"/>
              </w:rPr>
            </w:pPr>
            <w:r w:rsidRPr="004149D8">
              <w:rPr>
                <w:b/>
                <w:bCs/>
                <w:sz w:val="24"/>
                <w:lang w:eastAsia="ru-RU"/>
              </w:rPr>
              <w:t>1 402</w:t>
            </w:r>
          </w:p>
        </w:tc>
      </w:tr>
    </w:tbl>
    <w:p w14:paraId="18DCB645" w14:textId="77777777" w:rsidR="001505E5" w:rsidRPr="004149D8" w:rsidRDefault="001505E5" w:rsidP="001505E5">
      <w:pPr>
        <w:spacing w:line="240" w:lineRule="auto"/>
        <w:rPr>
          <w:sz w:val="24"/>
        </w:rPr>
      </w:pPr>
    </w:p>
    <w:tbl>
      <w:tblPr>
        <w:tblW w:w="8480" w:type="dxa"/>
        <w:tblLook w:val="04A0" w:firstRow="1" w:lastRow="0" w:firstColumn="1" w:lastColumn="0" w:noHBand="0" w:noVBand="1"/>
      </w:tblPr>
      <w:tblGrid>
        <w:gridCol w:w="3620"/>
        <w:gridCol w:w="1020"/>
        <w:gridCol w:w="960"/>
        <w:gridCol w:w="960"/>
        <w:gridCol w:w="960"/>
        <w:gridCol w:w="960"/>
      </w:tblGrid>
      <w:tr w:rsidR="001505E5" w:rsidRPr="004149D8" w14:paraId="649EDA0C" w14:textId="77777777" w:rsidTr="003B77BD">
        <w:trPr>
          <w:trHeight w:val="780"/>
        </w:trPr>
        <w:tc>
          <w:tcPr>
            <w:tcW w:w="3620" w:type="dxa"/>
            <w:tcBorders>
              <w:top w:val="single" w:sz="4" w:space="0" w:color="000000"/>
              <w:left w:val="single" w:sz="4" w:space="0" w:color="000000"/>
              <w:bottom w:val="single" w:sz="4" w:space="0" w:color="000000"/>
              <w:right w:val="single" w:sz="4" w:space="0" w:color="000000"/>
            </w:tcBorders>
            <w:shd w:val="clear" w:color="000000" w:fill="99CCFF"/>
            <w:hideMark/>
          </w:tcPr>
          <w:p w14:paraId="66492E89" w14:textId="77777777" w:rsidR="001505E5" w:rsidRPr="004149D8" w:rsidRDefault="001505E5" w:rsidP="003B77BD">
            <w:pPr>
              <w:spacing w:line="240" w:lineRule="auto"/>
              <w:rPr>
                <w:b/>
                <w:bCs/>
                <w:sz w:val="24"/>
                <w:lang w:eastAsia="ru-RU"/>
              </w:rPr>
            </w:pPr>
            <w:r w:rsidRPr="004149D8">
              <w:rPr>
                <w:b/>
                <w:bCs/>
                <w:sz w:val="24"/>
                <w:lang w:eastAsia="ru-RU"/>
              </w:rPr>
              <w:t>ПОСТУПЛЕНИЕ ПАТЕНТНЫХ ЗАЯВОК И ВЫДАЧА ОХРАННЫХ ДОКУМЕНТОВ В РОССИИ</w:t>
            </w:r>
          </w:p>
        </w:tc>
        <w:tc>
          <w:tcPr>
            <w:tcW w:w="1020" w:type="dxa"/>
            <w:tcBorders>
              <w:top w:val="single" w:sz="4" w:space="0" w:color="000000"/>
              <w:left w:val="nil"/>
              <w:bottom w:val="nil"/>
              <w:right w:val="single" w:sz="4" w:space="0" w:color="000000"/>
            </w:tcBorders>
            <w:shd w:val="clear" w:color="000000" w:fill="99CCFF"/>
            <w:hideMark/>
          </w:tcPr>
          <w:p w14:paraId="208B23D3" w14:textId="77777777" w:rsidR="001505E5" w:rsidRPr="004149D8" w:rsidRDefault="001505E5" w:rsidP="003B77BD">
            <w:pPr>
              <w:spacing w:line="240" w:lineRule="auto"/>
              <w:jc w:val="center"/>
              <w:rPr>
                <w:b/>
                <w:bCs/>
                <w:sz w:val="24"/>
                <w:lang w:eastAsia="ru-RU"/>
              </w:rPr>
            </w:pPr>
            <w:r w:rsidRPr="004149D8">
              <w:rPr>
                <w:b/>
                <w:bCs/>
                <w:sz w:val="24"/>
                <w:lang w:eastAsia="ru-RU"/>
              </w:rPr>
              <w:t>2009</w:t>
            </w:r>
          </w:p>
        </w:tc>
        <w:tc>
          <w:tcPr>
            <w:tcW w:w="960" w:type="dxa"/>
            <w:tcBorders>
              <w:top w:val="single" w:sz="4" w:space="0" w:color="000000"/>
              <w:left w:val="nil"/>
              <w:bottom w:val="nil"/>
              <w:right w:val="single" w:sz="4" w:space="0" w:color="000000"/>
            </w:tcBorders>
            <w:shd w:val="clear" w:color="000000" w:fill="99CCFF"/>
            <w:hideMark/>
          </w:tcPr>
          <w:p w14:paraId="14EA1844" w14:textId="77777777" w:rsidR="001505E5" w:rsidRPr="004149D8" w:rsidRDefault="001505E5" w:rsidP="003B77BD">
            <w:pPr>
              <w:spacing w:line="240" w:lineRule="auto"/>
              <w:jc w:val="center"/>
              <w:rPr>
                <w:b/>
                <w:bCs/>
                <w:sz w:val="24"/>
                <w:lang w:eastAsia="ru-RU"/>
              </w:rPr>
            </w:pPr>
            <w:r w:rsidRPr="004149D8">
              <w:rPr>
                <w:b/>
                <w:bCs/>
                <w:sz w:val="24"/>
                <w:lang w:eastAsia="ru-RU"/>
              </w:rPr>
              <w:t>2011</w:t>
            </w:r>
          </w:p>
        </w:tc>
        <w:tc>
          <w:tcPr>
            <w:tcW w:w="960" w:type="dxa"/>
            <w:tcBorders>
              <w:top w:val="single" w:sz="4" w:space="0" w:color="auto"/>
              <w:left w:val="single" w:sz="4" w:space="0" w:color="auto"/>
              <w:bottom w:val="nil"/>
              <w:right w:val="single" w:sz="4" w:space="0" w:color="auto"/>
            </w:tcBorders>
            <w:shd w:val="clear" w:color="000000" w:fill="99CCFF"/>
            <w:hideMark/>
          </w:tcPr>
          <w:p w14:paraId="73B1AE89" w14:textId="77777777" w:rsidR="001505E5" w:rsidRPr="004149D8" w:rsidRDefault="001505E5" w:rsidP="003B77BD">
            <w:pPr>
              <w:spacing w:line="240" w:lineRule="auto"/>
              <w:jc w:val="center"/>
              <w:rPr>
                <w:b/>
                <w:bCs/>
                <w:sz w:val="24"/>
                <w:lang w:eastAsia="ru-RU"/>
              </w:rPr>
            </w:pPr>
            <w:r w:rsidRPr="004149D8">
              <w:rPr>
                <w:b/>
                <w:bCs/>
                <w:sz w:val="24"/>
                <w:lang w:eastAsia="ru-RU"/>
              </w:rPr>
              <w:t>2013</w:t>
            </w:r>
          </w:p>
        </w:tc>
        <w:tc>
          <w:tcPr>
            <w:tcW w:w="960" w:type="dxa"/>
            <w:tcBorders>
              <w:top w:val="single" w:sz="4" w:space="0" w:color="auto"/>
              <w:left w:val="nil"/>
              <w:bottom w:val="nil"/>
              <w:right w:val="single" w:sz="4" w:space="0" w:color="auto"/>
            </w:tcBorders>
            <w:shd w:val="clear" w:color="000000" w:fill="99CCFF"/>
            <w:hideMark/>
          </w:tcPr>
          <w:p w14:paraId="0281A2B4" w14:textId="77777777" w:rsidR="001505E5" w:rsidRPr="004149D8" w:rsidRDefault="001505E5" w:rsidP="003B77BD">
            <w:pPr>
              <w:spacing w:line="240" w:lineRule="auto"/>
              <w:jc w:val="center"/>
              <w:rPr>
                <w:b/>
                <w:bCs/>
                <w:sz w:val="24"/>
                <w:lang w:eastAsia="ru-RU"/>
              </w:rPr>
            </w:pPr>
            <w:r w:rsidRPr="004149D8">
              <w:rPr>
                <w:b/>
                <w:bCs/>
                <w:sz w:val="24"/>
                <w:lang w:eastAsia="ru-RU"/>
              </w:rPr>
              <w:t>2015</w:t>
            </w:r>
          </w:p>
        </w:tc>
        <w:tc>
          <w:tcPr>
            <w:tcW w:w="960" w:type="dxa"/>
            <w:tcBorders>
              <w:top w:val="single" w:sz="4" w:space="0" w:color="auto"/>
              <w:left w:val="nil"/>
              <w:bottom w:val="nil"/>
              <w:right w:val="single" w:sz="4" w:space="0" w:color="auto"/>
            </w:tcBorders>
            <w:shd w:val="clear" w:color="000000" w:fill="99CCFF"/>
            <w:hideMark/>
          </w:tcPr>
          <w:p w14:paraId="424B7A47" w14:textId="77777777" w:rsidR="001505E5" w:rsidRPr="004149D8" w:rsidRDefault="001505E5" w:rsidP="003B77BD">
            <w:pPr>
              <w:spacing w:line="240" w:lineRule="auto"/>
              <w:jc w:val="center"/>
              <w:rPr>
                <w:b/>
                <w:bCs/>
                <w:sz w:val="24"/>
                <w:lang w:eastAsia="ru-RU"/>
              </w:rPr>
            </w:pPr>
            <w:r w:rsidRPr="004149D8">
              <w:rPr>
                <w:b/>
                <w:bCs/>
                <w:sz w:val="24"/>
                <w:lang w:eastAsia="ru-RU"/>
              </w:rPr>
              <w:t>2017</w:t>
            </w:r>
          </w:p>
        </w:tc>
      </w:tr>
      <w:tr w:rsidR="001505E5" w:rsidRPr="004149D8" w14:paraId="3B6F876D" w14:textId="77777777" w:rsidTr="003B77BD">
        <w:trPr>
          <w:trHeight w:val="255"/>
        </w:trPr>
        <w:tc>
          <w:tcPr>
            <w:tcW w:w="3620" w:type="dxa"/>
            <w:tcBorders>
              <w:top w:val="nil"/>
              <w:left w:val="single" w:sz="4" w:space="0" w:color="000000"/>
              <w:bottom w:val="single" w:sz="4" w:space="0" w:color="000000"/>
              <w:right w:val="nil"/>
            </w:tcBorders>
            <w:shd w:val="clear" w:color="000000" w:fill="FFFFFF"/>
            <w:vAlign w:val="bottom"/>
            <w:hideMark/>
          </w:tcPr>
          <w:p w14:paraId="3D1FF08D" w14:textId="77777777" w:rsidR="001505E5" w:rsidRPr="004149D8" w:rsidRDefault="001505E5" w:rsidP="003B77BD">
            <w:pPr>
              <w:spacing w:line="240" w:lineRule="auto"/>
              <w:rPr>
                <w:b/>
                <w:bCs/>
                <w:sz w:val="24"/>
                <w:lang w:eastAsia="ru-RU"/>
              </w:rPr>
            </w:pPr>
            <w:r w:rsidRPr="004149D8">
              <w:rPr>
                <w:b/>
                <w:bCs/>
                <w:sz w:val="24"/>
                <w:lang w:eastAsia="ru-RU"/>
              </w:rPr>
              <w:t xml:space="preserve">Подано заявок на выдачу патентов: </w:t>
            </w:r>
          </w:p>
        </w:tc>
        <w:tc>
          <w:tcPr>
            <w:tcW w:w="1020" w:type="dxa"/>
            <w:tcBorders>
              <w:top w:val="single" w:sz="4" w:space="0" w:color="auto"/>
              <w:left w:val="nil"/>
              <w:bottom w:val="single" w:sz="4" w:space="0" w:color="auto"/>
              <w:right w:val="single" w:sz="4" w:space="0" w:color="auto"/>
            </w:tcBorders>
            <w:shd w:val="clear" w:color="000000" w:fill="FFFFFF"/>
            <w:vAlign w:val="bottom"/>
            <w:hideMark/>
          </w:tcPr>
          <w:p w14:paraId="0D5C242C" w14:textId="77777777" w:rsidR="001505E5" w:rsidRPr="004149D8" w:rsidRDefault="001505E5" w:rsidP="003B77BD">
            <w:pPr>
              <w:spacing w:line="240" w:lineRule="auto"/>
              <w:rPr>
                <w:b/>
                <w:bCs/>
                <w:sz w:val="24"/>
                <w:lang w:eastAsia="ru-RU"/>
              </w:rPr>
            </w:pPr>
            <w:r w:rsidRPr="004149D8">
              <w:rPr>
                <w:b/>
                <w:bCs/>
                <w:sz w:val="24"/>
                <w:lang w:eastAsia="ru-RU"/>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14:paraId="22E46262" w14:textId="77777777" w:rsidR="001505E5" w:rsidRPr="004149D8" w:rsidRDefault="001505E5" w:rsidP="003B77BD">
            <w:pPr>
              <w:spacing w:line="240" w:lineRule="auto"/>
              <w:jc w:val="center"/>
              <w:rPr>
                <w:sz w:val="24"/>
                <w:lang w:eastAsia="ru-RU"/>
              </w:rPr>
            </w:pPr>
            <w:r w:rsidRPr="004149D8">
              <w:rPr>
                <w:sz w:val="24"/>
                <w:lang w:eastAsia="ru-RU"/>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14:paraId="2E9F1E7F" w14:textId="77777777" w:rsidR="001505E5" w:rsidRPr="004149D8" w:rsidRDefault="001505E5" w:rsidP="003B77BD">
            <w:pPr>
              <w:spacing w:line="240" w:lineRule="auto"/>
              <w:jc w:val="center"/>
              <w:rPr>
                <w:sz w:val="24"/>
                <w:lang w:eastAsia="ru-RU"/>
              </w:rPr>
            </w:pPr>
            <w:r w:rsidRPr="004149D8">
              <w:rPr>
                <w:sz w:val="24"/>
                <w:lang w:eastAsia="ru-RU"/>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14:paraId="2961C043" w14:textId="77777777" w:rsidR="001505E5" w:rsidRPr="004149D8" w:rsidRDefault="001505E5" w:rsidP="003B77BD">
            <w:pPr>
              <w:spacing w:line="240" w:lineRule="auto"/>
              <w:jc w:val="center"/>
              <w:rPr>
                <w:sz w:val="24"/>
                <w:lang w:eastAsia="ru-RU"/>
              </w:rPr>
            </w:pPr>
            <w:r w:rsidRPr="004149D8">
              <w:rPr>
                <w:sz w:val="24"/>
                <w:lang w:eastAsia="ru-R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61980D1" w14:textId="77777777" w:rsidR="001505E5" w:rsidRPr="004149D8" w:rsidRDefault="001505E5" w:rsidP="003B77BD">
            <w:pPr>
              <w:spacing w:line="240" w:lineRule="auto"/>
              <w:rPr>
                <w:sz w:val="24"/>
                <w:lang w:eastAsia="ru-RU"/>
              </w:rPr>
            </w:pPr>
            <w:r w:rsidRPr="004149D8">
              <w:rPr>
                <w:sz w:val="24"/>
                <w:lang w:eastAsia="ru-RU"/>
              </w:rPr>
              <w:t> </w:t>
            </w:r>
          </w:p>
        </w:tc>
      </w:tr>
      <w:tr w:rsidR="001505E5" w:rsidRPr="004149D8" w14:paraId="7FD92135" w14:textId="77777777" w:rsidTr="003B77BD">
        <w:trPr>
          <w:trHeight w:val="255"/>
        </w:trPr>
        <w:tc>
          <w:tcPr>
            <w:tcW w:w="3620" w:type="dxa"/>
            <w:tcBorders>
              <w:top w:val="nil"/>
              <w:left w:val="single" w:sz="4" w:space="0" w:color="000000"/>
              <w:bottom w:val="single" w:sz="4" w:space="0" w:color="000000"/>
              <w:right w:val="single" w:sz="4" w:space="0" w:color="000000"/>
            </w:tcBorders>
            <w:shd w:val="clear" w:color="auto" w:fill="auto"/>
            <w:vAlign w:val="bottom"/>
            <w:hideMark/>
          </w:tcPr>
          <w:p w14:paraId="40AB2E99" w14:textId="77777777" w:rsidR="001505E5" w:rsidRPr="004149D8" w:rsidRDefault="001505E5" w:rsidP="003B77BD">
            <w:pPr>
              <w:spacing w:line="240" w:lineRule="auto"/>
              <w:rPr>
                <w:sz w:val="24"/>
                <w:lang w:eastAsia="ru-RU"/>
              </w:rPr>
            </w:pPr>
            <w:r w:rsidRPr="004149D8">
              <w:rPr>
                <w:sz w:val="24"/>
                <w:lang w:eastAsia="ru-RU"/>
              </w:rPr>
              <w:t>на изобретения - всего</w:t>
            </w:r>
          </w:p>
        </w:tc>
        <w:tc>
          <w:tcPr>
            <w:tcW w:w="1020" w:type="dxa"/>
            <w:tcBorders>
              <w:top w:val="nil"/>
              <w:left w:val="nil"/>
              <w:bottom w:val="single" w:sz="4" w:space="0" w:color="000000"/>
              <w:right w:val="single" w:sz="4" w:space="0" w:color="000000"/>
            </w:tcBorders>
            <w:shd w:val="clear" w:color="auto" w:fill="auto"/>
            <w:vAlign w:val="bottom"/>
            <w:hideMark/>
          </w:tcPr>
          <w:p w14:paraId="022780CC" w14:textId="77777777" w:rsidR="001505E5" w:rsidRPr="004149D8" w:rsidRDefault="001505E5" w:rsidP="003B77BD">
            <w:pPr>
              <w:spacing w:line="240" w:lineRule="auto"/>
              <w:ind w:firstLineChars="100" w:firstLine="240"/>
              <w:jc w:val="right"/>
              <w:rPr>
                <w:sz w:val="24"/>
                <w:lang w:eastAsia="ru-RU"/>
              </w:rPr>
            </w:pPr>
            <w:r w:rsidRPr="004149D8">
              <w:rPr>
                <w:sz w:val="24"/>
                <w:lang w:eastAsia="ru-RU"/>
              </w:rPr>
              <w:t>38 564</w:t>
            </w:r>
          </w:p>
        </w:tc>
        <w:tc>
          <w:tcPr>
            <w:tcW w:w="960" w:type="dxa"/>
            <w:tcBorders>
              <w:top w:val="nil"/>
              <w:left w:val="nil"/>
              <w:bottom w:val="single" w:sz="4" w:space="0" w:color="000000"/>
              <w:right w:val="single" w:sz="4" w:space="0" w:color="000000"/>
            </w:tcBorders>
            <w:shd w:val="clear" w:color="auto" w:fill="auto"/>
            <w:vAlign w:val="bottom"/>
            <w:hideMark/>
          </w:tcPr>
          <w:p w14:paraId="4084C416" w14:textId="77777777" w:rsidR="001505E5" w:rsidRPr="004149D8" w:rsidRDefault="001505E5" w:rsidP="003B77BD">
            <w:pPr>
              <w:spacing w:line="240" w:lineRule="auto"/>
              <w:ind w:firstLineChars="100" w:firstLine="240"/>
              <w:jc w:val="right"/>
              <w:rPr>
                <w:sz w:val="24"/>
                <w:lang w:eastAsia="ru-RU"/>
              </w:rPr>
            </w:pPr>
            <w:r w:rsidRPr="004149D8">
              <w:rPr>
                <w:sz w:val="24"/>
                <w:lang w:eastAsia="ru-RU"/>
              </w:rPr>
              <w:t>41 414</w:t>
            </w:r>
          </w:p>
        </w:tc>
        <w:tc>
          <w:tcPr>
            <w:tcW w:w="960" w:type="dxa"/>
            <w:tcBorders>
              <w:top w:val="nil"/>
              <w:left w:val="single" w:sz="4" w:space="0" w:color="auto"/>
              <w:bottom w:val="single" w:sz="4" w:space="0" w:color="auto"/>
              <w:right w:val="single" w:sz="4" w:space="0" w:color="auto"/>
            </w:tcBorders>
            <w:shd w:val="clear" w:color="auto" w:fill="auto"/>
            <w:vAlign w:val="bottom"/>
            <w:hideMark/>
          </w:tcPr>
          <w:p w14:paraId="40635FC1" w14:textId="77777777" w:rsidR="001505E5" w:rsidRPr="004149D8" w:rsidRDefault="001505E5" w:rsidP="003B77BD">
            <w:pPr>
              <w:spacing w:line="240" w:lineRule="auto"/>
              <w:ind w:firstLineChars="100" w:firstLine="240"/>
              <w:jc w:val="right"/>
              <w:rPr>
                <w:sz w:val="24"/>
                <w:lang w:eastAsia="ru-RU"/>
              </w:rPr>
            </w:pPr>
            <w:r w:rsidRPr="004149D8">
              <w:rPr>
                <w:sz w:val="24"/>
                <w:lang w:eastAsia="ru-RU"/>
              </w:rPr>
              <w:t>44 914</w:t>
            </w:r>
          </w:p>
        </w:tc>
        <w:tc>
          <w:tcPr>
            <w:tcW w:w="960" w:type="dxa"/>
            <w:tcBorders>
              <w:top w:val="nil"/>
              <w:left w:val="nil"/>
              <w:bottom w:val="single" w:sz="4" w:space="0" w:color="auto"/>
              <w:right w:val="single" w:sz="4" w:space="0" w:color="auto"/>
            </w:tcBorders>
            <w:shd w:val="clear" w:color="auto" w:fill="auto"/>
            <w:vAlign w:val="bottom"/>
            <w:hideMark/>
          </w:tcPr>
          <w:p w14:paraId="3F5D3ED6" w14:textId="77777777" w:rsidR="001505E5" w:rsidRPr="004149D8" w:rsidRDefault="001505E5" w:rsidP="003B77BD">
            <w:pPr>
              <w:spacing w:line="240" w:lineRule="auto"/>
              <w:ind w:firstLineChars="100" w:firstLine="240"/>
              <w:jc w:val="right"/>
              <w:rPr>
                <w:sz w:val="24"/>
                <w:lang w:eastAsia="ru-RU"/>
              </w:rPr>
            </w:pPr>
            <w:r w:rsidRPr="004149D8">
              <w:rPr>
                <w:sz w:val="24"/>
                <w:lang w:eastAsia="ru-RU"/>
              </w:rPr>
              <w:t>45 517</w:t>
            </w:r>
          </w:p>
        </w:tc>
        <w:tc>
          <w:tcPr>
            <w:tcW w:w="960" w:type="dxa"/>
            <w:tcBorders>
              <w:top w:val="nil"/>
              <w:left w:val="nil"/>
              <w:bottom w:val="single" w:sz="4" w:space="0" w:color="auto"/>
              <w:right w:val="single" w:sz="4" w:space="0" w:color="auto"/>
            </w:tcBorders>
            <w:shd w:val="clear" w:color="auto" w:fill="auto"/>
            <w:vAlign w:val="bottom"/>
            <w:hideMark/>
          </w:tcPr>
          <w:p w14:paraId="77407BC5" w14:textId="77777777" w:rsidR="001505E5" w:rsidRPr="004149D8" w:rsidRDefault="001505E5" w:rsidP="003B77BD">
            <w:pPr>
              <w:spacing w:line="240" w:lineRule="auto"/>
              <w:ind w:firstLineChars="100" w:firstLine="240"/>
              <w:jc w:val="right"/>
              <w:rPr>
                <w:sz w:val="24"/>
                <w:lang w:eastAsia="ru-RU"/>
              </w:rPr>
            </w:pPr>
            <w:r w:rsidRPr="004149D8">
              <w:rPr>
                <w:sz w:val="24"/>
                <w:lang w:eastAsia="ru-RU"/>
              </w:rPr>
              <w:t>36 454</w:t>
            </w:r>
          </w:p>
        </w:tc>
      </w:tr>
    </w:tbl>
    <w:p w14:paraId="47DBFD24" w14:textId="77777777" w:rsidR="001505E5" w:rsidRPr="004149D8" w:rsidRDefault="001505E5" w:rsidP="001505E5">
      <w:pPr>
        <w:spacing w:line="240" w:lineRule="auto"/>
        <w:rPr>
          <w:sz w:val="24"/>
        </w:rPr>
      </w:pPr>
    </w:p>
    <w:p w14:paraId="5D8B36E7" w14:textId="77777777" w:rsidR="001505E5" w:rsidRPr="004149D8" w:rsidRDefault="001505E5" w:rsidP="001505E5">
      <w:pPr>
        <w:spacing w:line="240" w:lineRule="auto"/>
        <w:rPr>
          <w:sz w:val="24"/>
        </w:rPr>
      </w:pPr>
      <w:r w:rsidRPr="004149D8">
        <w:rPr>
          <w:sz w:val="24"/>
        </w:rPr>
        <w:t xml:space="preserve">Вариант 5. </w:t>
      </w:r>
    </w:p>
    <w:p w14:paraId="40C61A2E" w14:textId="77777777" w:rsidR="001505E5" w:rsidRPr="004149D8" w:rsidRDefault="001505E5" w:rsidP="001505E5">
      <w:pPr>
        <w:spacing w:line="240" w:lineRule="auto"/>
        <w:rPr>
          <w:sz w:val="24"/>
        </w:rPr>
      </w:pPr>
      <w:r w:rsidRPr="004149D8">
        <w:rPr>
          <w:noProof/>
          <w:sz w:val="24"/>
          <w:lang w:eastAsia="ru-RU"/>
        </w:rPr>
        <w:drawing>
          <wp:inline distT="0" distB="0" distL="0" distR="0" wp14:anchorId="4F79D8D2" wp14:editId="107FD3F2">
            <wp:extent cx="3605530" cy="1362710"/>
            <wp:effectExtent l="0" t="0" r="0" b="8890"/>
            <wp:docPr id="1778" name="Рисунок 1778" descr="ÑÐ°Ð±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ÑÐ°Ð±Ð»Ð¸ÑÐ°"/>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3605530" cy="1362710"/>
                    </a:xfrm>
                    <a:prstGeom prst="rect">
                      <a:avLst/>
                    </a:prstGeom>
                    <a:noFill/>
                    <a:ln>
                      <a:noFill/>
                    </a:ln>
                  </pic:spPr>
                </pic:pic>
              </a:graphicData>
            </a:graphic>
          </wp:inline>
        </w:drawing>
      </w:r>
    </w:p>
    <w:p w14:paraId="0AE71D86" w14:textId="77777777" w:rsidR="001505E5" w:rsidRPr="004149D8" w:rsidRDefault="001505E5" w:rsidP="001505E5">
      <w:pPr>
        <w:spacing w:line="240" w:lineRule="auto"/>
        <w:rPr>
          <w:sz w:val="24"/>
        </w:rPr>
      </w:pPr>
      <w:r w:rsidRPr="004149D8">
        <w:rPr>
          <w:sz w:val="24"/>
        </w:rPr>
        <w:t xml:space="preserve">Вариант 6. </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500"/>
        <w:gridCol w:w="1500"/>
        <w:gridCol w:w="1500"/>
      </w:tblGrid>
      <w:tr w:rsidR="001505E5" w:rsidRPr="004149D8" w14:paraId="0825FD17" w14:textId="77777777" w:rsidTr="003B77BD">
        <w:trPr>
          <w:tblCellSpacing w:w="0"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5F6443BE" w14:textId="77777777" w:rsidR="001505E5" w:rsidRPr="004149D8" w:rsidRDefault="001505E5" w:rsidP="003B77BD">
            <w:pPr>
              <w:spacing w:before="100" w:beforeAutospacing="1" w:after="100" w:afterAutospacing="1" w:line="240" w:lineRule="auto"/>
              <w:jc w:val="center"/>
              <w:rPr>
                <w:sz w:val="24"/>
                <w:lang w:eastAsia="ru-RU"/>
              </w:rPr>
            </w:pPr>
            <w:r w:rsidRPr="004149D8">
              <w:rPr>
                <w:sz w:val="24"/>
                <w:lang w:eastAsia="ru-RU"/>
              </w:rPr>
              <w:t>Квартал, год</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2487B45B" w14:textId="77777777" w:rsidR="001505E5" w:rsidRPr="004149D8" w:rsidRDefault="001505E5" w:rsidP="003B77BD">
            <w:pPr>
              <w:spacing w:before="100" w:beforeAutospacing="1" w:after="100" w:afterAutospacing="1" w:line="240" w:lineRule="auto"/>
              <w:jc w:val="center"/>
              <w:rPr>
                <w:sz w:val="24"/>
                <w:lang w:eastAsia="ru-RU"/>
              </w:rPr>
            </w:pPr>
            <w:r w:rsidRPr="004149D8">
              <w:rPr>
                <w:sz w:val="24"/>
                <w:lang w:eastAsia="ru-RU"/>
              </w:rPr>
              <w:t>ВВП</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051EC2DB" w14:textId="77777777" w:rsidR="001505E5" w:rsidRPr="004149D8" w:rsidRDefault="001505E5" w:rsidP="003B77BD">
            <w:pPr>
              <w:spacing w:before="100" w:beforeAutospacing="1" w:after="100" w:afterAutospacing="1" w:line="240" w:lineRule="auto"/>
              <w:jc w:val="center"/>
              <w:rPr>
                <w:sz w:val="24"/>
                <w:lang w:eastAsia="ru-RU"/>
              </w:rPr>
            </w:pPr>
            <w:r w:rsidRPr="004149D8">
              <w:rPr>
                <w:sz w:val="24"/>
                <w:lang w:eastAsia="ru-RU"/>
              </w:rPr>
              <w:t>Частное потребление</w:t>
            </w:r>
          </w:p>
        </w:tc>
      </w:tr>
      <w:tr w:rsidR="001505E5" w:rsidRPr="004149D8" w14:paraId="22404474" w14:textId="77777777" w:rsidTr="003B77BD">
        <w:trPr>
          <w:tblCellSpacing w:w="0"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346B114E"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I, 2005</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0A83AEC9"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652,870</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78D51980"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357,191</w:t>
            </w:r>
          </w:p>
        </w:tc>
      </w:tr>
      <w:tr w:rsidR="001505E5" w:rsidRPr="004149D8" w14:paraId="681DBA8B" w14:textId="77777777" w:rsidTr="003B77BD">
        <w:trPr>
          <w:tblCellSpacing w:w="0"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168EE0D9"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II, 2005</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02549BFC"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601,893</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02F0BA0A"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356,533</w:t>
            </w:r>
          </w:p>
        </w:tc>
      </w:tr>
      <w:tr w:rsidR="001505E5" w:rsidRPr="004149D8" w14:paraId="3D7C14E9" w14:textId="77777777" w:rsidTr="003B77BD">
        <w:trPr>
          <w:tblCellSpacing w:w="0"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578A5E13"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III, 2005</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7247F390"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590,792</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4D57D465"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376,951</w:t>
            </w:r>
          </w:p>
        </w:tc>
      </w:tr>
      <w:tr w:rsidR="001505E5" w:rsidRPr="004149D8" w14:paraId="56AC4A18" w14:textId="77777777" w:rsidTr="003B77BD">
        <w:trPr>
          <w:tblCellSpacing w:w="0"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5C3B0FE6"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IV, 2005</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60DDE1EA"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593,667</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3B30B569"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379,866</w:t>
            </w:r>
          </w:p>
        </w:tc>
      </w:tr>
      <w:tr w:rsidR="001505E5" w:rsidRPr="004149D8" w14:paraId="437602F7" w14:textId="77777777" w:rsidTr="003B77BD">
        <w:trPr>
          <w:tblCellSpacing w:w="0"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2AA36977"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I, 2006</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5A11BF8A"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580,435</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75EDEBA5"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385,749</w:t>
            </w:r>
          </w:p>
        </w:tc>
      </w:tr>
      <w:tr w:rsidR="001505E5" w:rsidRPr="004149D8" w14:paraId="405003F6" w14:textId="77777777" w:rsidTr="003B77BD">
        <w:trPr>
          <w:tblCellSpacing w:w="0"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215C9879"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II, 2006</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78520C28"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612,063</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7EA94F31"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392,194</w:t>
            </w:r>
          </w:p>
        </w:tc>
      </w:tr>
      <w:tr w:rsidR="001505E5" w:rsidRPr="004149D8" w14:paraId="62F7ED08" w14:textId="77777777" w:rsidTr="003B77BD">
        <w:trPr>
          <w:tblCellSpacing w:w="0"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58B4C344"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III, 2006</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29B3EBCF"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620,847</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766A3173"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417,342</w:t>
            </w:r>
          </w:p>
        </w:tc>
      </w:tr>
      <w:tr w:rsidR="001505E5" w:rsidRPr="004149D8" w14:paraId="3B8F7463" w14:textId="77777777" w:rsidTr="003B77BD">
        <w:trPr>
          <w:tblCellSpacing w:w="0"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5C4D273E"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IV, 2006</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16E75F7A"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614,360</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454678A7"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426,991</w:t>
            </w:r>
          </w:p>
        </w:tc>
      </w:tr>
      <w:tr w:rsidR="001505E5" w:rsidRPr="004149D8" w14:paraId="0EA3B98A" w14:textId="77777777" w:rsidTr="003B77BD">
        <w:trPr>
          <w:tblCellSpacing w:w="0"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0970CC04"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I, 2007</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474F64F5"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609,708</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4BE0EAFD"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394,661</w:t>
            </w:r>
          </w:p>
        </w:tc>
      </w:tr>
      <w:tr w:rsidR="001505E5" w:rsidRPr="004149D8" w14:paraId="582FDF4D" w14:textId="77777777" w:rsidTr="003B77BD">
        <w:trPr>
          <w:tblCellSpacing w:w="0"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3A119D81"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II, 2007</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50D42472"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664,246</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7587074C"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416,367</w:t>
            </w:r>
          </w:p>
        </w:tc>
      </w:tr>
      <w:tr w:rsidR="001505E5" w:rsidRPr="004149D8" w14:paraId="4E7DD121" w14:textId="77777777" w:rsidTr="003B77BD">
        <w:trPr>
          <w:tblCellSpacing w:w="0"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3F966E01"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III, 2007</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0906FED3"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682,696</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6C6A8BB0"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428,103</w:t>
            </w:r>
          </w:p>
        </w:tc>
      </w:tr>
      <w:tr w:rsidR="001505E5" w:rsidRPr="004149D8" w14:paraId="58E1A516" w14:textId="77777777" w:rsidTr="003B77BD">
        <w:trPr>
          <w:tblCellSpacing w:w="0"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4BCCB1EF"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 xml:space="preserve">IV, </w:t>
            </w:r>
            <w:r w:rsidRPr="004149D8">
              <w:rPr>
                <w:sz w:val="24"/>
                <w:lang w:eastAsia="ru-RU"/>
              </w:rPr>
              <w:lastRenderedPageBreak/>
              <w:t>2007</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06D2FA97"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lastRenderedPageBreak/>
              <w:t>680,10</w:t>
            </w:r>
            <w:r w:rsidRPr="004149D8">
              <w:rPr>
                <w:sz w:val="24"/>
                <w:lang w:eastAsia="ru-RU"/>
              </w:rPr>
              <w:lastRenderedPageBreak/>
              <w:t>4</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66E42162"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lastRenderedPageBreak/>
              <w:t>464,41</w:t>
            </w:r>
            <w:r w:rsidRPr="004149D8">
              <w:rPr>
                <w:sz w:val="24"/>
                <w:lang w:eastAsia="ru-RU"/>
              </w:rPr>
              <w:lastRenderedPageBreak/>
              <w:t>0</w:t>
            </w:r>
          </w:p>
        </w:tc>
      </w:tr>
      <w:tr w:rsidR="001505E5" w:rsidRPr="004149D8" w14:paraId="23229DDF" w14:textId="77777777" w:rsidTr="003B77BD">
        <w:trPr>
          <w:tblCellSpacing w:w="0"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638719D4"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lastRenderedPageBreak/>
              <w:t>I, 2008</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50F6B5E1"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667,513</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23AC46BE"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412,133</w:t>
            </w:r>
          </w:p>
        </w:tc>
      </w:tr>
      <w:tr w:rsidR="001505E5" w:rsidRPr="004149D8" w14:paraId="7603E3CD" w14:textId="77777777" w:rsidTr="003B77BD">
        <w:trPr>
          <w:tblCellSpacing w:w="0"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020F4C5B"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II, 2008</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1FF0F875"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704,317</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7A785939"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450,606</w:t>
            </w:r>
          </w:p>
        </w:tc>
      </w:tr>
      <w:tr w:rsidR="001505E5" w:rsidRPr="004149D8" w14:paraId="1C735434" w14:textId="77777777" w:rsidTr="003B77BD">
        <w:trPr>
          <w:tblCellSpacing w:w="0"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0E4738AB"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III, 2008</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5D55C213"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698,793</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3E033775"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469,775</w:t>
            </w:r>
          </w:p>
        </w:tc>
      </w:tr>
      <w:tr w:rsidR="001505E5" w:rsidRPr="004149D8" w14:paraId="336B4886" w14:textId="77777777" w:rsidTr="003B77BD">
        <w:trPr>
          <w:tblCellSpacing w:w="0"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0F721A6C"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IV, 2008</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276C584F"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668,498</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02849596"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477,421</w:t>
            </w:r>
          </w:p>
        </w:tc>
      </w:tr>
      <w:tr w:rsidR="001505E5" w:rsidRPr="004149D8" w14:paraId="671E31DD" w14:textId="77777777" w:rsidTr="003B77BD">
        <w:trPr>
          <w:tblCellSpacing w:w="0"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35CA1CE4"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I, 2009</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25C32A00"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663,786</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4B2F0D4D"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415,650</w:t>
            </w:r>
          </w:p>
        </w:tc>
      </w:tr>
      <w:tr w:rsidR="001505E5" w:rsidRPr="004149D8" w14:paraId="360DEB33" w14:textId="77777777" w:rsidTr="003B77BD">
        <w:trPr>
          <w:tblCellSpacing w:w="0"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0C6BE4E6"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II, 2009</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2238F777"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703,213</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7E7A54A3"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477,013</w:t>
            </w:r>
          </w:p>
        </w:tc>
      </w:tr>
      <w:tr w:rsidR="001505E5" w:rsidRPr="004149D8" w14:paraId="2292A06E" w14:textId="77777777" w:rsidTr="003B77BD">
        <w:trPr>
          <w:tblCellSpacing w:w="0"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4F04D247"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III, 2009</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0703C3F7"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707,238</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368189DC"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498,525</w:t>
            </w:r>
          </w:p>
        </w:tc>
      </w:tr>
      <w:tr w:rsidR="001505E5" w:rsidRPr="004149D8" w14:paraId="2D9C1F3E" w14:textId="77777777" w:rsidTr="003B77BD">
        <w:trPr>
          <w:tblCellSpacing w:w="0"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6E2157D3"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IV, 2009</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10333EE1"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694,329</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18FFEFB8"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510,171</w:t>
            </w:r>
          </w:p>
        </w:tc>
      </w:tr>
      <w:tr w:rsidR="001505E5" w:rsidRPr="004149D8" w14:paraId="39D76ECB" w14:textId="77777777" w:rsidTr="003B77BD">
        <w:trPr>
          <w:tblCellSpacing w:w="0"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5967463E"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I, 2010</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69FEA59E"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704,055</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69248A38"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447,272</w:t>
            </w:r>
          </w:p>
        </w:tc>
      </w:tr>
      <w:tr w:rsidR="001505E5" w:rsidRPr="004149D8" w14:paraId="12C0CB1A" w14:textId="77777777" w:rsidTr="003B77BD">
        <w:trPr>
          <w:tblCellSpacing w:w="0"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18C24388"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II, 2010</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6FA56D74"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738,637</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3864EC0F"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504,100</w:t>
            </w:r>
          </w:p>
        </w:tc>
      </w:tr>
      <w:tr w:rsidR="001505E5" w:rsidRPr="004149D8" w14:paraId="3E60CBEE" w14:textId="77777777" w:rsidTr="003B77BD">
        <w:trPr>
          <w:tblCellSpacing w:w="0"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093C5B26"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III, 2010</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6B8164D8"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753,565</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5E069A78"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522,277</w:t>
            </w:r>
          </w:p>
        </w:tc>
      </w:tr>
      <w:tr w:rsidR="001505E5" w:rsidRPr="004149D8" w14:paraId="18A74376" w14:textId="77777777" w:rsidTr="003B77BD">
        <w:trPr>
          <w:tblCellSpacing w:w="0"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227C373D"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IV, 2010</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125FE778"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754,459</w:t>
            </w:r>
          </w:p>
        </w:tc>
        <w:tc>
          <w:tcPr>
            <w:tcW w:w="1500" w:type="dxa"/>
            <w:tcBorders>
              <w:top w:val="outset" w:sz="6" w:space="0" w:color="auto"/>
              <w:left w:val="outset" w:sz="6" w:space="0" w:color="auto"/>
              <w:bottom w:val="outset" w:sz="6" w:space="0" w:color="auto"/>
              <w:right w:val="outset" w:sz="6" w:space="0" w:color="auto"/>
            </w:tcBorders>
            <w:shd w:val="clear" w:color="auto" w:fill="FFFFFF"/>
            <w:hideMark/>
          </w:tcPr>
          <w:p w14:paraId="043FA4F0" w14:textId="77777777" w:rsidR="001505E5" w:rsidRPr="004149D8" w:rsidRDefault="001505E5" w:rsidP="003B77BD">
            <w:pPr>
              <w:spacing w:before="100" w:beforeAutospacing="1" w:after="100" w:afterAutospacing="1" w:line="240" w:lineRule="auto"/>
              <w:rPr>
                <w:sz w:val="24"/>
                <w:lang w:eastAsia="ru-RU"/>
              </w:rPr>
            </w:pPr>
            <w:r w:rsidRPr="004149D8">
              <w:rPr>
                <w:sz w:val="24"/>
                <w:lang w:eastAsia="ru-RU"/>
              </w:rPr>
              <w:t>533,585</w:t>
            </w:r>
          </w:p>
        </w:tc>
      </w:tr>
    </w:tbl>
    <w:p w14:paraId="63D3C927" w14:textId="77777777" w:rsidR="001505E5" w:rsidRPr="004149D8" w:rsidRDefault="001505E5" w:rsidP="001505E5">
      <w:pPr>
        <w:spacing w:line="240" w:lineRule="auto"/>
        <w:rPr>
          <w:sz w:val="24"/>
        </w:rPr>
      </w:pPr>
    </w:p>
    <w:p w14:paraId="4ED8BB5A" w14:textId="77777777" w:rsidR="001505E5" w:rsidRPr="004149D8" w:rsidRDefault="001505E5" w:rsidP="001505E5">
      <w:pPr>
        <w:rPr>
          <w:sz w:val="24"/>
        </w:rPr>
      </w:pPr>
    </w:p>
    <w:p w14:paraId="57D13B22" w14:textId="7CC98C6A" w:rsidR="001505E5" w:rsidRDefault="001505E5"/>
    <w:p w14:paraId="5B1CB1E5" w14:textId="76E193E7" w:rsidR="001505E5" w:rsidRDefault="001505E5"/>
    <w:p w14:paraId="46F3EC78" w14:textId="16C392A2" w:rsidR="001505E5" w:rsidRDefault="001505E5"/>
    <w:p w14:paraId="67DD1EED" w14:textId="28F84E47" w:rsidR="001505E5" w:rsidRDefault="001505E5"/>
    <w:p w14:paraId="58DFCE03" w14:textId="1CEF293A" w:rsidR="001505E5" w:rsidRDefault="001505E5"/>
    <w:p w14:paraId="1E0D4B46" w14:textId="7F0D6E8E" w:rsidR="001505E5" w:rsidRDefault="001505E5"/>
    <w:p w14:paraId="41572B48" w14:textId="48243FFF" w:rsidR="001505E5" w:rsidRDefault="001505E5"/>
    <w:p w14:paraId="31B8077C" w14:textId="7C03DE75" w:rsidR="001505E5" w:rsidRDefault="001505E5"/>
    <w:p w14:paraId="3B7A3A78" w14:textId="5B21F31F" w:rsidR="001505E5" w:rsidRDefault="001505E5"/>
    <w:p w14:paraId="4078CAD2" w14:textId="7509BCF7" w:rsidR="001505E5" w:rsidRDefault="001505E5"/>
    <w:p w14:paraId="11A35867" w14:textId="428326E2" w:rsidR="001505E5" w:rsidRDefault="001505E5"/>
    <w:p w14:paraId="3C77802C" w14:textId="4F7CEA2E" w:rsidR="001505E5" w:rsidRDefault="001505E5"/>
    <w:p w14:paraId="0630CA85" w14:textId="18D601B2" w:rsidR="001505E5" w:rsidRDefault="001505E5"/>
    <w:p w14:paraId="650BD80A" w14:textId="126BD153" w:rsidR="001505E5" w:rsidRDefault="001505E5"/>
    <w:p w14:paraId="4D4A20E3" w14:textId="2FDC8619" w:rsidR="001505E5" w:rsidRDefault="001505E5"/>
    <w:p w14:paraId="3A113A8F" w14:textId="420052BF" w:rsidR="001505E5" w:rsidRDefault="001505E5"/>
    <w:p w14:paraId="21733837" w14:textId="5C404CC0" w:rsidR="001505E5" w:rsidRDefault="001505E5"/>
    <w:p w14:paraId="29CD597D" w14:textId="45EECDED" w:rsidR="001505E5" w:rsidRDefault="001505E5"/>
    <w:p w14:paraId="755EDBCE" w14:textId="53235E74" w:rsidR="001505E5" w:rsidRDefault="001505E5"/>
    <w:p w14:paraId="0EEB6248" w14:textId="77262B56" w:rsidR="001505E5" w:rsidRDefault="001505E5"/>
    <w:p w14:paraId="0E597184" w14:textId="18647E64" w:rsidR="001505E5" w:rsidRDefault="001505E5"/>
    <w:p w14:paraId="625186F6" w14:textId="6CB373E4" w:rsidR="001505E5" w:rsidRDefault="001505E5"/>
    <w:p w14:paraId="3B71DA94" w14:textId="19DB3736" w:rsidR="001505E5" w:rsidRDefault="001505E5"/>
    <w:p w14:paraId="09E1C51F" w14:textId="3553FA13" w:rsidR="001505E5" w:rsidRDefault="001505E5"/>
    <w:p w14:paraId="346DC584" w14:textId="723F2F31" w:rsidR="001505E5" w:rsidRDefault="001505E5"/>
    <w:p w14:paraId="613472A8" w14:textId="77777777" w:rsidR="001505E5" w:rsidRPr="00A02336" w:rsidRDefault="001505E5" w:rsidP="001505E5">
      <w:pPr>
        <w:ind w:hanging="11"/>
        <w:jc w:val="center"/>
        <w:rPr>
          <w:b/>
          <w:sz w:val="24"/>
        </w:rPr>
      </w:pPr>
      <w:r w:rsidRPr="00CE07C2">
        <w:rPr>
          <w:b/>
          <w:sz w:val="24"/>
        </w:rPr>
        <w:t xml:space="preserve">Практическая работа № </w:t>
      </w:r>
      <w:r>
        <w:rPr>
          <w:b/>
          <w:sz w:val="24"/>
        </w:rPr>
        <w:t>9</w:t>
      </w:r>
    </w:p>
    <w:p w14:paraId="341F87A6" w14:textId="77777777" w:rsidR="001505E5" w:rsidRPr="00324AC9" w:rsidRDefault="001505E5" w:rsidP="001505E5">
      <w:pPr>
        <w:pStyle w:val="1"/>
        <w:rPr>
          <w:sz w:val="24"/>
        </w:rPr>
      </w:pPr>
      <w:r w:rsidRPr="00324AC9">
        <w:rPr>
          <w:sz w:val="24"/>
        </w:rPr>
        <w:t xml:space="preserve">Тема: </w:t>
      </w:r>
      <w:r w:rsidRPr="00324AC9">
        <w:rPr>
          <w:sz w:val="24"/>
          <w:shd w:val="clear" w:color="auto" w:fill="FFFFFF"/>
        </w:rPr>
        <w:t>Решение матричной игры методом итераций</w:t>
      </w:r>
      <w:r>
        <w:rPr>
          <w:sz w:val="24"/>
          <w:shd w:val="clear" w:color="auto" w:fill="FFFFFF"/>
        </w:rPr>
        <w:t>. Игры с природой</w:t>
      </w:r>
    </w:p>
    <w:p w14:paraId="38A3C55F" w14:textId="77777777" w:rsidR="001505E5" w:rsidRPr="00A02336" w:rsidRDefault="001505E5" w:rsidP="001505E5">
      <w:pPr>
        <w:rPr>
          <w:sz w:val="24"/>
        </w:rPr>
      </w:pPr>
      <w:r w:rsidRPr="00CE07C2">
        <w:rPr>
          <w:b/>
          <w:sz w:val="24"/>
        </w:rPr>
        <w:t>Цель работы:</w:t>
      </w:r>
      <w:r>
        <w:rPr>
          <w:sz w:val="24"/>
        </w:rPr>
        <w:t xml:space="preserve"> </w:t>
      </w:r>
      <w:r w:rsidRPr="00A02336">
        <w:rPr>
          <w:sz w:val="24"/>
        </w:rPr>
        <w:t xml:space="preserve">освоить </w:t>
      </w:r>
      <w:r w:rsidRPr="00A02336">
        <w:rPr>
          <w:sz w:val="24"/>
          <w:shd w:val="clear" w:color="auto" w:fill="FFFFFF"/>
        </w:rPr>
        <w:t>принятие решений в условиях неопределенности.</w:t>
      </w:r>
    </w:p>
    <w:p w14:paraId="7DD78DB9" w14:textId="74069D3B" w:rsidR="001505E5" w:rsidRPr="00CE07C2" w:rsidRDefault="001505E5" w:rsidP="001505E5">
      <w:pPr>
        <w:spacing w:line="240" w:lineRule="auto"/>
        <w:jc w:val="center"/>
        <w:rPr>
          <w:b/>
          <w:sz w:val="24"/>
        </w:rPr>
      </w:pPr>
      <w:r w:rsidRPr="00CE07C2">
        <w:rPr>
          <w:b/>
          <w:sz w:val="24"/>
        </w:rPr>
        <w:t xml:space="preserve">Образовательные результаты, заявленные </w:t>
      </w:r>
      <w:r w:rsidR="006F1834">
        <w:rPr>
          <w:b/>
          <w:sz w:val="24"/>
        </w:rPr>
        <w:t>в ФГОС</w:t>
      </w:r>
      <w:r w:rsidRPr="00CE07C2">
        <w:rPr>
          <w:b/>
          <w:sz w:val="24"/>
        </w:rPr>
        <w:t>:</w:t>
      </w:r>
    </w:p>
    <w:p w14:paraId="5164E599" w14:textId="77777777" w:rsidR="001505E5" w:rsidRPr="00CE07C2" w:rsidRDefault="001505E5" w:rsidP="001505E5">
      <w:pPr>
        <w:spacing w:line="240" w:lineRule="auto"/>
        <w:ind w:left="708"/>
        <w:rPr>
          <w:sz w:val="24"/>
        </w:rPr>
      </w:pPr>
      <w:r w:rsidRPr="00CE07C2">
        <w:rPr>
          <w:sz w:val="24"/>
        </w:rPr>
        <w:t xml:space="preserve">Студент должен </w:t>
      </w:r>
    </w:p>
    <w:p w14:paraId="26C8EDEF" w14:textId="77777777" w:rsidR="001505E5" w:rsidRPr="00CE07C2" w:rsidRDefault="001505E5" w:rsidP="001505E5">
      <w:pPr>
        <w:spacing w:line="240" w:lineRule="auto"/>
        <w:ind w:left="708"/>
        <w:rPr>
          <w:sz w:val="24"/>
        </w:rPr>
      </w:pPr>
      <w:r w:rsidRPr="00CE07C2">
        <w:rPr>
          <w:sz w:val="24"/>
          <w:u w:val="single"/>
        </w:rPr>
        <w:t>уметь:</w:t>
      </w:r>
      <w:r w:rsidRPr="00CE07C2">
        <w:rPr>
          <w:sz w:val="24"/>
        </w:rPr>
        <w:t xml:space="preserve"> </w:t>
      </w:r>
    </w:p>
    <w:p w14:paraId="055CAB04" w14:textId="77777777" w:rsidR="001505E5" w:rsidRPr="00CE07C2" w:rsidRDefault="001505E5" w:rsidP="00150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9"/>
        <w:rPr>
          <w:sz w:val="24"/>
        </w:rPr>
      </w:pPr>
      <w:r w:rsidRPr="00CE07C2">
        <w:rPr>
          <w:sz w:val="24"/>
        </w:rPr>
        <w:t xml:space="preserve">          - </w:t>
      </w:r>
      <w:r>
        <w:rPr>
          <w:spacing w:val="-3"/>
          <w:sz w:val="24"/>
        </w:rPr>
        <w:t>и</w:t>
      </w:r>
      <w:r w:rsidRPr="005C3CF3">
        <w:rPr>
          <w:spacing w:val="-3"/>
          <w:sz w:val="24"/>
        </w:rPr>
        <w:t>спользовать специализированные графические средства построения и анализа архитектуры программных продуктов.</w:t>
      </w:r>
    </w:p>
    <w:p w14:paraId="4F196CFA" w14:textId="77777777" w:rsidR="001505E5" w:rsidRPr="00CE07C2" w:rsidRDefault="001505E5" w:rsidP="001505E5">
      <w:pPr>
        <w:spacing w:line="240" w:lineRule="auto"/>
        <w:ind w:left="708"/>
        <w:rPr>
          <w:sz w:val="24"/>
        </w:rPr>
      </w:pPr>
      <w:r w:rsidRPr="00CE07C2">
        <w:rPr>
          <w:sz w:val="24"/>
          <w:u w:val="single"/>
        </w:rPr>
        <w:t>знать:</w:t>
      </w:r>
      <w:r w:rsidRPr="00CE07C2">
        <w:rPr>
          <w:sz w:val="24"/>
        </w:rPr>
        <w:t xml:space="preserve"> </w:t>
      </w:r>
    </w:p>
    <w:p w14:paraId="1D769953" w14:textId="77777777" w:rsidR="001505E5" w:rsidRPr="00A00CF6" w:rsidRDefault="001505E5" w:rsidP="001505E5">
      <w:pPr>
        <w:pStyle w:val="a5"/>
        <w:ind w:left="159"/>
        <w:rPr>
          <w:rFonts w:eastAsiaTheme="minorEastAsia"/>
          <w:bCs/>
          <w:i/>
          <w:color w:val="auto"/>
          <w:sz w:val="28"/>
          <w:szCs w:val="28"/>
        </w:rPr>
      </w:pPr>
      <w:r w:rsidRPr="00CE07C2">
        <w:rPr>
          <w:sz w:val="24"/>
          <w:szCs w:val="24"/>
        </w:rPr>
        <w:t xml:space="preserve">          - </w:t>
      </w:r>
      <w:r>
        <w:rPr>
          <w:rFonts w:eastAsiaTheme="minorEastAsia"/>
          <w:bCs/>
          <w:color w:val="auto"/>
          <w:sz w:val="24"/>
          <w:szCs w:val="24"/>
        </w:rPr>
        <w:t>в</w:t>
      </w:r>
      <w:r w:rsidRPr="005C3CF3">
        <w:rPr>
          <w:rFonts w:eastAsiaTheme="minorEastAsia"/>
          <w:bCs/>
          <w:color w:val="auto"/>
          <w:sz w:val="24"/>
          <w:szCs w:val="24"/>
        </w:rPr>
        <w:t>строенные и основные специализированные инструменты анализа качества программных продуктов</w:t>
      </w:r>
      <w:r w:rsidRPr="00A00CF6">
        <w:rPr>
          <w:rFonts w:eastAsiaTheme="minorEastAsia"/>
          <w:bCs/>
          <w:i/>
          <w:color w:val="auto"/>
          <w:sz w:val="28"/>
          <w:szCs w:val="28"/>
        </w:rPr>
        <w:t>.</w:t>
      </w:r>
    </w:p>
    <w:p w14:paraId="69E4CB35" w14:textId="77777777" w:rsidR="001505E5" w:rsidRPr="00CE07C2" w:rsidRDefault="001505E5" w:rsidP="001505E5">
      <w:pPr>
        <w:autoSpaceDE w:val="0"/>
        <w:autoSpaceDN w:val="0"/>
        <w:adjustRightInd w:val="0"/>
        <w:spacing w:line="240" w:lineRule="auto"/>
        <w:rPr>
          <w:sz w:val="24"/>
        </w:rPr>
      </w:pPr>
    </w:p>
    <w:p w14:paraId="0954AA17" w14:textId="77777777" w:rsidR="001505E5" w:rsidRPr="00CE07C2" w:rsidRDefault="001505E5" w:rsidP="001505E5">
      <w:pPr>
        <w:rPr>
          <w:b/>
          <w:sz w:val="24"/>
        </w:rPr>
      </w:pPr>
    </w:p>
    <w:p w14:paraId="100DF52C" w14:textId="77777777" w:rsidR="001505E5" w:rsidRPr="00E6658C" w:rsidRDefault="001505E5" w:rsidP="001505E5">
      <w:pPr>
        <w:jc w:val="center"/>
        <w:rPr>
          <w:b/>
          <w:sz w:val="24"/>
        </w:rPr>
      </w:pPr>
      <w:r w:rsidRPr="00CE07C2">
        <w:rPr>
          <w:b/>
          <w:sz w:val="24"/>
        </w:rPr>
        <w:t>Краткие теоретические и учебно-методические матери</w:t>
      </w:r>
      <w:r>
        <w:rPr>
          <w:b/>
          <w:sz w:val="24"/>
        </w:rPr>
        <w:t xml:space="preserve">алы </w:t>
      </w:r>
    </w:p>
    <w:p w14:paraId="02835109" w14:textId="77777777" w:rsidR="001505E5" w:rsidRDefault="001505E5" w:rsidP="001505E5">
      <w:pPr>
        <w:ind w:firstLine="708"/>
        <w:rPr>
          <w:sz w:val="24"/>
        </w:rPr>
      </w:pPr>
      <w:r w:rsidRPr="006D12E5">
        <w:rPr>
          <w:b/>
          <w:sz w:val="24"/>
        </w:rPr>
        <w:t xml:space="preserve">1 </w:t>
      </w:r>
      <w:r w:rsidRPr="00411AA8">
        <w:rPr>
          <w:sz w:val="24"/>
        </w:rPr>
        <w:t xml:space="preserve"> игры с нулевой суммой. Нижняя и верхняя цены игры. Теория игр занимается разработкой различного рода рекомендаций по принятию решений в условиях конфликтной ситуации. Конфликтной называется ситуация, в которой одна или более сторон стремится решить свои интересы за счет других сторон. Примерами конфликтных ситуаций являются военные действия, спортивные состязания, выборы в органы управления, ситуации «продавец – покупатель», «клиент банка – работник банка», «студент – преподаватель» и т. д. Формализуя конфликтные ситуации математически, их можно представить, как игру двух, трех и более игроков, каждый из которых преследует цель максимизации своего выигрыша за счет другого игрока. Иногда теорию игр </w:t>
      </w:r>
      <w:r w:rsidRPr="00411AA8">
        <w:rPr>
          <w:sz w:val="24"/>
        </w:rPr>
        <w:lastRenderedPageBreak/>
        <w:t xml:space="preserve">определяют, как раздел математики, занимающийся выработкой оптимальных правил поведения для каждой стороны, участвующей в конфликтной ситуации. Совокупность правил, однозначно определяющих последовательность действий стороны в конкретной конфликтной ситуации, есть стратегия. </w:t>
      </w:r>
    </w:p>
    <w:p w14:paraId="02C874A7" w14:textId="77777777" w:rsidR="001505E5" w:rsidRDefault="001505E5" w:rsidP="001505E5">
      <w:pPr>
        <w:ind w:firstLine="708"/>
        <w:rPr>
          <w:sz w:val="24"/>
        </w:rPr>
      </w:pPr>
      <w:r w:rsidRPr="00411AA8">
        <w:rPr>
          <w:sz w:val="24"/>
        </w:rPr>
        <w:t>Под термином «игра» понимается совокупность предварительно оговоренных правил и условий, а термин «партия» связан с частичной возможной реализацией этих правил. Если п партнеров (игроков) Р</w:t>
      </w:r>
      <w:r w:rsidRPr="009844BF">
        <w:rPr>
          <w:sz w:val="24"/>
          <w:vertAlign w:val="subscript"/>
        </w:rPr>
        <w:t>1</w:t>
      </w:r>
      <w:r w:rsidRPr="00411AA8">
        <w:rPr>
          <w:sz w:val="24"/>
        </w:rPr>
        <w:t>, Р</w:t>
      </w:r>
      <w:r w:rsidRPr="009844BF">
        <w:rPr>
          <w:sz w:val="24"/>
          <w:vertAlign w:val="subscript"/>
        </w:rPr>
        <w:t>2</w:t>
      </w:r>
      <w:r w:rsidRPr="00411AA8">
        <w:rPr>
          <w:sz w:val="24"/>
        </w:rPr>
        <w:t>, ..., Р</w:t>
      </w:r>
      <w:r w:rsidRPr="009844BF">
        <w:rPr>
          <w:sz w:val="24"/>
          <w:vertAlign w:val="subscript"/>
          <w:lang w:val="en-US"/>
        </w:rPr>
        <w:t>n</w:t>
      </w:r>
      <w:r w:rsidRPr="00411AA8">
        <w:rPr>
          <w:sz w:val="24"/>
        </w:rPr>
        <w:t xml:space="preserve"> участвуют в данной игре, то основное содержание теории игр состоит в изучении следующей проблемы: как должен вести партию j-й партнер (j=1, …, п) для достижения наиболее благоприятного для себя исхода? </w:t>
      </w:r>
    </w:p>
    <w:p w14:paraId="5F2FEEDA" w14:textId="77777777" w:rsidR="001505E5" w:rsidRDefault="001505E5" w:rsidP="001505E5">
      <w:pPr>
        <w:ind w:firstLine="708"/>
        <w:rPr>
          <w:sz w:val="24"/>
        </w:rPr>
      </w:pPr>
      <w:r w:rsidRPr="00411AA8">
        <w:rPr>
          <w:sz w:val="24"/>
        </w:rPr>
        <w:t>В дальнейшем предполагается, что в конце партии каждый игрок P</w:t>
      </w:r>
      <w:r w:rsidRPr="009844BF">
        <w:rPr>
          <w:sz w:val="24"/>
          <w:vertAlign w:val="subscript"/>
        </w:rPr>
        <w:t>j</w:t>
      </w:r>
      <w:r w:rsidRPr="00411AA8">
        <w:rPr>
          <w:sz w:val="24"/>
        </w:rPr>
        <w:t xml:space="preserve"> получает сумму v</w:t>
      </w:r>
      <w:r w:rsidRPr="009844BF">
        <w:rPr>
          <w:sz w:val="24"/>
          <w:vertAlign w:val="subscript"/>
        </w:rPr>
        <w:t>j</w:t>
      </w:r>
      <w:r w:rsidRPr="00411AA8">
        <w:rPr>
          <w:sz w:val="24"/>
        </w:rPr>
        <w:t>, называемую выигрышем. При этом подразумевается, что каждый игрок руководствуется лишь целью максимизации общей суммы выигрыша. Числа v</w:t>
      </w:r>
      <w:r w:rsidRPr="009844BF">
        <w:rPr>
          <w:sz w:val="24"/>
          <w:vertAlign w:val="subscript"/>
        </w:rPr>
        <w:t>j</w:t>
      </w:r>
      <w:r w:rsidRPr="00411AA8">
        <w:rPr>
          <w:sz w:val="24"/>
        </w:rPr>
        <w:t xml:space="preserve"> (j=1, …, п) могут быть положительными, отрицательными или равными нулю. Если v</w:t>
      </w:r>
      <w:r w:rsidRPr="009844BF">
        <w:rPr>
          <w:sz w:val="24"/>
          <w:vertAlign w:val="subscript"/>
        </w:rPr>
        <w:t>j</w:t>
      </w:r>
      <w:r w:rsidRPr="00411AA8">
        <w:rPr>
          <w:sz w:val="24"/>
        </w:rPr>
        <w:t>&gt;0, то это соответствует выигрышу j-гo игрока, если v</w:t>
      </w:r>
      <w:r w:rsidRPr="009844BF">
        <w:rPr>
          <w:sz w:val="24"/>
          <w:vertAlign w:val="subscript"/>
        </w:rPr>
        <w:t>j</w:t>
      </w:r>
      <w:r w:rsidRPr="00411AA8">
        <w:rPr>
          <w:sz w:val="24"/>
        </w:rPr>
        <w:t>&lt;0, – проигрышу, при v</w:t>
      </w:r>
      <w:r w:rsidRPr="009844BF">
        <w:rPr>
          <w:sz w:val="24"/>
          <w:vertAlign w:val="subscript"/>
        </w:rPr>
        <w:t>j</w:t>
      </w:r>
      <w:r w:rsidRPr="00411AA8">
        <w:rPr>
          <w:sz w:val="24"/>
        </w:rPr>
        <w:t xml:space="preserve">=0 – ничейный исход. </w:t>
      </w:r>
    </w:p>
    <w:p w14:paraId="4CEB1D45" w14:textId="77777777" w:rsidR="001505E5" w:rsidRDefault="001505E5" w:rsidP="001505E5">
      <w:pPr>
        <w:ind w:firstLine="708"/>
        <w:rPr>
          <w:sz w:val="24"/>
        </w:rPr>
      </w:pPr>
      <w:r w:rsidRPr="00411AA8">
        <w:rPr>
          <w:sz w:val="24"/>
        </w:rPr>
        <w:t>В большинстве случаев рассматривают игры с нулевой суммой, т. е. v</w:t>
      </w:r>
      <w:r w:rsidRPr="009844BF">
        <w:rPr>
          <w:sz w:val="24"/>
          <w:vertAlign w:val="subscript"/>
        </w:rPr>
        <w:t>1</w:t>
      </w:r>
      <w:r w:rsidRPr="00411AA8">
        <w:rPr>
          <w:sz w:val="24"/>
        </w:rPr>
        <w:t>+v</w:t>
      </w:r>
      <w:r w:rsidRPr="009844BF">
        <w:rPr>
          <w:sz w:val="24"/>
          <w:vertAlign w:val="subscript"/>
        </w:rPr>
        <w:t>2</w:t>
      </w:r>
      <w:r w:rsidRPr="00411AA8">
        <w:rPr>
          <w:sz w:val="24"/>
        </w:rPr>
        <w:t>+...+v</w:t>
      </w:r>
      <w:r w:rsidRPr="009844BF">
        <w:rPr>
          <w:sz w:val="24"/>
          <w:vertAlign w:val="subscript"/>
        </w:rPr>
        <w:t>n</w:t>
      </w:r>
      <w:r w:rsidRPr="00411AA8">
        <w:rPr>
          <w:sz w:val="24"/>
        </w:rPr>
        <w:t xml:space="preserve">=0. В этих играх сумма выигрыша переходит от одного партнера к другому, не поступая из внешних источников. Игра с нулевой суммой предусматривает, что сумма выигрышей всех игроков в каждой партии равна нулю. Примерами игры с нулевой суммой служат многие экономические задачи. В них общая сумма выигрыша перераспределяется между игроками, но не меняется. В противном случае имеем игру с ненулевой суммой. </w:t>
      </w:r>
    </w:p>
    <w:p w14:paraId="72CED0D5" w14:textId="77777777" w:rsidR="001505E5" w:rsidRDefault="001505E5" w:rsidP="001505E5">
      <w:pPr>
        <w:ind w:firstLine="708"/>
        <w:rPr>
          <w:sz w:val="24"/>
        </w:rPr>
      </w:pPr>
      <w:r w:rsidRPr="00411AA8">
        <w:rPr>
          <w:sz w:val="24"/>
        </w:rPr>
        <w:t xml:space="preserve">Игры, в которых участвуют два игрока, называются парными, а игры с большим числом участников – множественными. Принятие игроком того или иного решения в процессе игры и его реализация называется ходом. Ходы могут быть личные и случайные. Если ход выбирается сознательно, – это личный ход, а если с помощью механизма случайного выбора, – случайный ход. </w:t>
      </w:r>
    </w:p>
    <w:p w14:paraId="032E6362" w14:textId="77777777" w:rsidR="001505E5" w:rsidRPr="00411AA8" w:rsidRDefault="001505E5" w:rsidP="001505E5">
      <w:pPr>
        <w:ind w:firstLine="708"/>
        <w:rPr>
          <w:sz w:val="24"/>
        </w:rPr>
      </w:pPr>
      <w:r w:rsidRPr="00411AA8">
        <w:rPr>
          <w:sz w:val="24"/>
        </w:rPr>
        <w:t xml:space="preserve">Шахматы являются игрой двух партнеров с конечным числом личных ходов. В дальнейшем мы будем рассматривать игры двух партнеров с нулевой суммой и конечным числом возможных ходов. Такие игры математически глубоко проработаны и вызывают наибольший интерес, поскольку чаще используются в практических приложениях. </w:t>
      </w:r>
    </w:p>
    <w:p w14:paraId="25A75E93" w14:textId="77777777" w:rsidR="001505E5" w:rsidRDefault="001505E5" w:rsidP="001505E5">
      <w:pPr>
        <w:ind w:firstLine="708"/>
        <w:rPr>
          <w:sz w:val="24"/>
        </w:rPr>
      </w:pPr>
      <w:r w:rsidRPr="00411AA8">
        <w:rPr>
          <w:sz w:val="24"/>
        </w:rPr>
        <w:t xml:space="preserve">В зависимости от количества стратегий игры делятся на конечные и бесконечные. Так, в конечной игре каждый из игроков имеет конечное число возможных стратегий. Если же хотя бы один из игроков имеет бесконечное число возможных стратегий, то игра называется бесконечной. </w:t>
      </w:r>
    </w:p>
    <w:p w14:paraId="20E3FB2F" w14:textId="77777777" w:rsidR="001505E5" w:rsidRDefault="001505E5" w:rsidP="001505E5">
      <w:pPr>
        <w:ind w:firstLine="708"/>
        <w:rPr>
          <w:sz w:val="24"/>
        </w:rPr>
      </w:pPr>
      <w:r w:rsidRPr="00411AA8">
        <w:rPr>
          <w:sz w:val="24"/>
        </w:rPr>
        <w:t xml:space="preserve">В зависимости от взаимоотношений игроков игры делятся на кооперативные, коалиционные и бескоалиционные. Если игроки не имеют права вступать в соглашения, </w:t>
      </w:r>
      <w:r w:rsidRPr="00411AA8">
        <w:rPr>
          <w:sz w:val="24"/>
        </w:rPr>
        <w:lastRenderedPageBreak/>
        <w:t xml:space="preserve">то такая игра относится к бескоалиционным, если же игроки могут вступать в соглашения, создавать коалиции, – к коалиционным. Кооперативная игра – это такая игра, в которой заранее определены коалиции. </w:t>
      </w:r>
    </w:p>
    <w:p w14:paraId="6527F305" w14:textId="77777777" w:rsidR="001505E5" w:rsidRDefault="001505E5" w:rsidP="001505E5">
      <w:pPr>
        <w:ind w:firstLine="708"/>
        <w:rPr>
          <w:sz w:val="24"/>
        </w:rPr>
      </w:pPr>
      <w:r w:rsidRPr="00411AA8">
        <w:rPr>
          <w:sz w:val="24"/>
        </w:rPr>
        <w:t xml:space="preserve">В зависимости от вида функции выигрышей игры подразделяются на матричные, биматричные, непрерывные, выпуклые, сепарабельные и т. д. Мы будем рассматривать матричные игры. Обратимся к примерам простейших матричных игр. </w:t>
      </w:r>
    </w:p>
    <w:p w14:paraId="48A2E274" w14:textId="77777777" w:rsidR="001505E5" w:rsidRDefault="001505E5" w:rsidP="001505E5">
      <w:pPr>
        <w:ind w:firstLine="708"/>
        <w:rPr>
          <w:sz w:val="24"/>
        </w:rPr>
      </w:pPr>
      <w:r w:rsidRPr="00411AA8">
        <w:rPr>
          <w:sz w:val="24"/>
        </w:rPr>
        <w:t xml:space="preserve">Пример 1 («игра в три пальца»). Игроки А и В одновременно и независимо друг от друга показывают 1, 2 или 3 пальца. Размер выигрыша определяется общим количеством показанных пальцев. При этом, если число пальцев четное, выигрывает игрок А, нечетное, – игрок В. </w:t>
      </w:r>
    </w:p>
    <w:p w14:paraId="2BD65B9A" w14:textId="77777777" w:rsidR="001505E5" w:rsidRDefault="001505E5" w:rsidP="001505E5">
      <w:pPr>
        <w:ind w:firstLine="708"/>
        <w:rPr>
          <w:sz w:val="24"/>
        </w:rPr>
      </w:pPr>
      <w:r w:rsidRPr="00411AA8">
        <w:rPr>
          <w:sz w:val="24"/>
        </w:rPr>
        <w:t>Такую игру двух игроков можно представить в виде матрицы</w:t>
      </w:r>
    </w:p>
    <w:p w14:paraId="5984E628" w14:textId="77777777" w:rsidR="001505E5" w:rsidRDefault="001505E5" w:rsidP="001505E5">
      <w:pPr>
        <w:ind w:firstLine="708"/>
        <w:jc w:val="center"/>
        <w:rPr>
          <w:sz w:val="24"/>
        </w:rPr>
      </w:pPr>
      <w:r>
        <w:rPr>
          <w:noProof/>
          <w:lang w:eastAsia="ru-RU"/>
        </w:rPr>
        <w:drawing>
          <wp:inline distT="0" distB="0" distL="0" distR="0" wp14:anchorId="108AD00C" wp14:editId="385C0592">
            <wp:extent cx="2971800" cy="866775"/>
            <wp:effectExtent l="0" t="0" r="0" b="9525"/>
            <wp:docPr id="1779" name="Рисунок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8">
                      <a:extLst>
                        <a:ext uri="{28A0092B-C50C-407E-A947-70E740481C1C}">
                          <a14:useLocalDpi xmlns:a14="http://schemas.microsoft.com/office/drawing/2010/main" val="0"/>
                        </a:ext>
                      </a:extLst>
                    </a:blip>
                    <a:srcRect t="5986"/>
                    <a:stretch>
                      <a:fillRect/>
                    </a:stretch>
                  </pic:blipFill>
                  <pic:spPr bwMode="auto">
                    <a:xfrm>
                      <a:off x="0" y="0"/>
                      <a:ext cx="2971800" cy="866775"/>
                    </a:xfrm>
                    <a:prstGeom prst="rect">
                      <a:avLst/>
                    </a:prstGeom>
                    <a:noFill/>
                    <a:ln>
                      <a:noFill/>
                    </a:ln>
                  </pic:spPr>
                </pic:pic>
              </a:graphicData>
            </a:graphic>
          </wp:inline>
        </w:drawing>
      </w:r>
    </w:p>
    <w:p w14:paraId="5A7E63BF" w14:textId="77777777" w:rsidR="001505E5" w:rsidRDefault="001505E5" w:rsidP="001505E5">
      <w:pPr>
        <w:ind w:firstLine="708"/>
        <w:rPr>
          <w:sz w:val="24"/>
        </w:rPr>
      </w:pPr>
      <w:r w:rsidRPr="00411AA8">
        <w:rPr>
          <w:sz w:val="24"/>
        </w:rPr>
        <w:t>где индекс i элементов а</w:t>
      </w:r>
      <w:r w:rsidRPr="009844BF">
        <w:rPr>
          <w:sz w:val="24"/>
          <w:vertAlign w:val="subscript"/>
        </w:rPr>
        <w:t>ij</w:t>
      </w:r>
      <w:r w:rsidRPr="00411AA8">
        <w:rPr>
          <w:sz w:val="24"/>
        </w:rPr>
        <w:t xml:space="preserve"> (i,j=1,2,3) означает количество пальцев игрока</w:t>
      </w:r>
      <w:proofErr w:type="gramStart"/>
      <w:r w:rsidRPr="00411AA8">
        <w:rPr>
          <w:sz w:val="24"/>
        </w:rPr>
        <w:t xml:space="preserve"> А</w:t>
      </w:r>
      <w:proofErr w:type="gramEnd"/>
      <w:r w:rsidRPr="00411AA8">
        <w:rPr>
          <w:sz w:val="24"/>
        </w:rPr>
        <w:t>, а индекс j – количество пальцев игрока В. Например, а13 означает, что одновременно и независимо друг от друга игрок А показал 1 палец, а игрок В – 3 пальца. Количество пальцев для элемента а</w:t>
      </w:r>
      <w:r w:rsidRPr="009844BF">
        <w:rPr>
          <w:sz w:val="24"/>
          <w:vertAlign w:val="subscript"/>
        </w:rPr>
        <w:t>13</w:t>
      </w:r>
      <w:r w:rsidRPr="00411AA8">
        <w:rPr>
          <w:sz w:val="24"/>
        </w:rPr>
        <w:t>=4 указывает на выигрыш 4 единиц игроком А. Элемент а</w:t>
      </w:r>
      <w:r w:rsidRPr="009844BF">
        <w:rPr>
          <w:sz w:val="24"/>
          <w:vertAlign w:val="subscript"/>
        </w:rPr>
        <w:t>32</w:t>
      </w:r>
      <w:r w:rsidRPr="00411AA8">
        <w:rPr>
          <w:sz w:val="24"/>
        </w:rPr>
        <w:t xml:space="preserve">=-5 указывает на проигрыш 5 единиц игроком А или выигрыш 5 единиц игроком В. </w:t>
      </w:r>
    </w:p>
    <w:p w14:paraId="3DC580B6" w14:textId="77777777" w:rsidR="001505E5" w:rsidRDefault="001505E5" w:rsidP="001505E5">
      <w:pPr>
        <w:ind w:firstLine="708"/>
        <w:rPr>
          <w:sz w:val="24"/>
        </w:rPr>
      </w:pPr>
      <w:r w:rsidRPr="00411AA8">
        <w:rPr>
          <w:sz w:val="24"/>
        </w:rPr>
        <w:t>Мы рассмотрели пример матричной игры 3-го порядков. В общем случае матричная игра задается прямоугольной матрицей размерности m</w:t>
      </w:r>
      <w:r w:rsidRPr="009844BF">
        <w:rPr>
          <w:rFonts w:ascii="Symbol" w:hAnsi="Symbol"/>
          <w:sz w:val="24"/>
        </w:rPr>
        <w:t></w:t>
      </w:r>
      <w:r>
        <w:rPr>
          <w:sz w:val="24"/>
          <w:lang w:val="en-US"/>
        </w:rPr>
        <w:t>n</w:t>
      </w:r>
      <w:r w:rsidRPr="00411AA8">
        <w:rPr>
          <w:sz w:val="24"/>
        </w:rPr>
        <w:t>. Номер i строки матрицы соответствует номеру стратегии А</w:t>
      </w:r>
      <w:r w:rsidRPr="009844BF">
        <w:rPr>
          <w:sz w:val="24"/>
          <w:vertAlign w:val="subscript"/>
        </w:rPr>
        <w:t>i</w:t>
      </w:r>
      <w:r w:rsidRPr="00411AA8">
        <w:rPr>
          <w:sz w:val="24"/>
        </w:rPr>
        <w:t>, применяемой игроком А. Номер j столбца соответствует стратегии B</w:t>
      </w:r>
      <w:r w:rsidRPr="009844BF">
        <w:rPr>
          <w:sz w:val="24"/>
          <w:vertAlign w:val="subscript"/>
        </w:rPr>
        <w:t>j</w:t>
      </w:r>
      <w:r w:rsidRPr="00411AA8">
        <w:rPr>
          <w:sz w:val="24"/>
        </w:rPr>
        <w:t>, применяемой игроком В. Описанная игра однозначно определяется матрицей</w:t>
      </w:r>
    </w:p>
    <w:p w14:paraId="5CE7964A" w14:textId="77777777" w:rsidR="001505E5" w:rsidRDefault="001505E5" w:rsidP="001505E5">
      <w:pPr>
        <w:ind w:firstLine="708"/>
        <w:jc w:val="center"/>
        <w:rPr>
          <w:sz w:val="24"/>
        </w:rPr>
      </w:pPr>
      <w:r>
        <w:rPr>
          <w:noProof/>
          <w:lang w:eastAsia="ru-RU"/>
        </w:rPr>
        <w:drawing>
          <wp:inline distT="0" distB="0" distL="0" distR="0" wp14:anchorId="3D4E8822" wp14:editId="08C94EE1">
            <wp:extent cx="2162175" cy="1143000"/>
            <wp:effectExtent l="0" t="0" r="9525" b="0"/>
            <wp:docPr id="1780" name="Рисунок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99">
                      <a:extLst>
                        <a:ext uri="{28A0092B-C50C-407E-A947-70E740481C1C}">
                          <a14:useLocalDpi xmlns:a14="http://schemas.microsoft.com/office/drawing/2010/main" val="0"/>
                        </a:ext>
                      </a:extLst>
                    </a:blip>
                    <a:srcRect t="4655"/>
                    <a:stretch>
                      <a:fillRect/>
                    </a:stretch>
                  </pic:blipFill>
                  <pic:spPr bwMode="auto">
                    <a:xfrm>
                      <a:off x="0" y="0"/>
                      <a:ext cx="2162175" cy="1143000"/>
                    </a:xfrm>
                    <a:prstGeom prst="rect">
                      <a:avLst/>
                    </a:prstGeom>
                    <a:noFill/>
                    <a:ln>
                      <a:noFill/>
                    </a:ln>
                  </pic:spPr>
                </pic:pic>
              </a:graphicData>
            </a:graphic>
          </wp:inline>
        </w:drawing>
      </w:r>
    </w:p>
    <w:p w14:paraId="3B7D7C5C" w14:textId="77777777" w:rsidR="001505E5" w:rsidRDefault="001505E5" w:rsidP="001505E5">
      <w:pPr>
        <w:ind w:firstLine="708"/>
        <w:rPr>
          <w:sz w:val="24"/>
        </w:rPr>
      </w:pPr>
      <w:r w:rsidRPr="00411AA8">
        <w:rPr>
          <w:sz w:val="24"/>
        </w:rPr>
        <w:t>Каждый элемент а</w:t>
      </w:r>
      <w:r w:rsidRPr="009844BF">
        <w:rPr>
          <w:sz w:val="24"/>
          <w:vertAlign w:val="subscript"/>
        </w:rPr>
        <w:t>ij</w:t>
      </w:r>
      <w:r w:rsidRPr="00411AA8">
        <w:rPr>
          <w:sz w:val="24"/>
        </w:rPr>
        <w:t xml:space="preserve"> матрицы является действительным числом и представляет собой сумму выигрыша, уплачиваемую игроком В игроку А, если А выбирает стратегию, соответствующую i-й строке, а В выбирает стратегию, соответствующую j-му столбцу. </w:t>
      </w:r>
    </w:p>
    <w:p w14:paraId="5818A957" w14:textId="77777777" w:rsidR="001505E5" w:rsidRDefault="001505E5" w:rsidP="001505E5">
      <w:pPr>
        <w:ind w:firstLine="708"/>
        <w:rPr>
          <w:sz w:val="24"/>
        </w:rPr>
      </w:pPr>
      <w:r w:rsidRPr="00411AA8">
        <w:rPr>
          <w:sz w:val="24"/>
        </w:rPr>
        <w:t xml:space="preserve">Матричную игру часто записывают в развернутой форме (см. табл. 14.1), называемой платежной матрицей.  </w:t>
      </w:r>
    </w:p>
    <w:p w14:paraId="4525593A" w14:textId="77777777" w:rsidR="001505E5" w:rsidRDefault="001505E5" w:rsidP="001505E5">
      <w:pPr>
        <w:ind w:firstLine="708"/>
        <w:rPr>
          <w:sz w:val="24"/>
        </w:rPr>
      </w:pPr>
      <w:r w:rsidRPr="00411AA8">
        <w:rPr>
          <w:sz w:val="24"/>
        </w:rPr>
        <w:lastRenderedPageBreak/>
        <w:t>Каждый игрок выбирает для себя наиболее выгодную стратегию. При этом первый игрок стремится выбрать такую стратегию, которая доставляет</w:t>
      </w:r>
      <w:r>
        <w:rPr>
          <w:sz w:val="24"/>
        </w:rPr>
        <w:t xml:space="preserve"> </w:t>
      </w:r>
      <w:r w:rsidRPr="00411AA8">
        <w:rPr>
          <w:sz w:val="24"/>
        </w:rPr>
        <w:t xml:space="preserve">ему максимальный выигрыш, тогда второй игрок выбирает стратегию, приводящую его к минимальному </w:t>
      </w:r>
      <w:r>
        <w:rPr>
          <w:noProof/>
          <w:lang w:eastAsia="ru-RU"/>
        </w:rPr>
        <w:drawing>
          <wp:anchor distT="0" distB="0" distL="114300" distR="114300" simplePos="0" relativeHeight="251796480" behindDoc="0" locked="0" layoutInCell="1" allowOverlap="1" wp14:anchorId="2DE3CF01" wp14:editId="178914DC">
            <wp:simplePos x="0" y="0"/>
            <wp:positionH relativeFrom="margin">
              <wp:align>right</wp:align>
            </wp:positionH>
            <wp:positionV relativeFrom="paragraph">
              <wp:posOffset>635</wp:posOffset>
            </wp:positionV>
            <wp:extent cx="2581275" cy="2076450"/>
            <wp:effectExtent l="0" t="0" r="9525" b="0"/>
            <wp:wrapSquare wrapText="bothSides"/>
            <wp:docPr id="1781" name="Рисунок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2581275" cy="2076450"/>
                    </a:xfrm>
                    <a:prstGeom prst="rect">
                      <a:avLst/>
                    </a:prstGeom>
                    <a:noFill/>
                  </pic:spPr>
                </pic:pic>
              </a:graphicData>
            </a:graphic>
            <wp14:sizeRelH relativeFrom="page">
              <wp14:pctWidth>0</wp14:pctWidth>
            </wp14:sizeRelH>
            <wp14:sizeRelV relativeFrom="page">
              <wp14:pctHeight>0</wp14:pctHeight>
            </wp14:sizeRelV>
          </wp:anchor>
        </w:drawing>
      </w:r>
      <w:r w:rsidRPr="00411AA8">
        <w:rPr>
          <w:sz w:val="24"/>
        </w:rPr>
        <w:t xml:space="preserve">проигрышу. В этой связи вводят понятия нижней и верхней чистой цены игры. Нижней чистой ценой игры (максимином) называется число </w:t>
      </w:r>
      <w:r w:rsidRPr="009844BF">
        <w:rPr>
          <w:rFonts w:ascii="Symbol" w:hAnsi="Symbol"/>
          <w:sz w:val="24"/>
        </w:rPr>
        <w:t></w:t>
      </w:r>
      <w:r w:rsidRPr="00411AA8">
        <w:rPr>
          <w:sz w:val="24"/>
        </w:rPr>
        <w:t>, определяемое по формуле</w:t>
      </w:r>
    </w:p>
    <w:p w14:paraId="44DCF21E" w14:textId="77777777" w:rsidR="001505E5" w:rsidRDefault="001505E5" w:rsidP="001505E5">
      <w:pPr>
        <w:ind w:firstLine="708"/>
        <w:rPr>
          <w:sz w:val="24"/>
        </w:rPr>
      </w:pPr>
      <w:r>
        <w:rPr>
          <w:noProof/>
          <w:lang w:eastAsia="ru-RU"/>
        </w:rPr>
        <w:drawing>
          <wp:inline distT="0" distB="0" distL="0" distR="0" wp14:anchorId="00F1F7F2" wp14:editId="5DC19EFB">
            <wp:extent cx="1104900" cy="333375"/>
            <wp:effectExtent l="0" t="0" r="0" b="9525"/>
            <wp:docPr id="1782" name="Рисунок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1104900" cy="333375"/>
                    </a:xfrm>
                    <a:prstGeom prst="rect">
                      <a:avLst/>
                    </a:prstGeom>
                    <a:noFill/>
                    <a:ln>
                      <a:noFill/>
                    </a:ln>
                  </pic:spPr>
                </pic:pic>
              </a:graphicData>
            </a:graphic>
          </wp:inline>
        </w:drawing>
      </w:r>
    </w:p>
    <w:p w14:paraId="6B413FE3" w14:textId="77777777" w:rsidR="001505E5" w:rsidRDefault="001505E5" w:rsidP="001505E5">
      <w:pPr>
        <w:ind w:firstLine="708"/>
        <w:rPr>
          <w:sz w:val="24"/>
        </w:rPr>
      </w:pPr>
      <w:r w:rsidRPr="00411AA8">
        <w:rPr>
          <w:sz w:val="24"/>
        </w:rPr>
        <w:t xml:space="preserve">Верхней чистой ценой игры (минимаксом) называется число </w:t>
      </w:r>
      <w:r w:rsidRPr="009844BF">
        <w:rPr>
          <w:rFonts w:ascii="Symbol" w:hAnsi="Symbol"/>
          <w:sz w:val="24"/>
        </w:rPr>
        <w:t></w:t>
      </w:r>
      <w:proofErr w:type="gramStart"/>
      <w:r w:rsidRPr="00411AA8">
        <w:rPr>
          <w:sz w:val="24"/>
        </w:rPr>
        <w:t xml:space="preserve"> ,</w:t>
      </w:r>
      <w:proofErr w:type="gramEnd"/>
      <w:r w:rsidRPr="00411AA8">
        <w:rPr>
          <w:sz w:val="24"/>
        </w:rPr>
        <w:t xml:space="preserve"> определяемое по формуле</w:t>
      </w:r>
      <w:r>
        <w:rPr>
          <w:sz w:val="24"/>
        </w:rPr>
        <w:t xml:space="preserve"> </w:t>
      </w:r>
      <w:r>
        <w:rPr>
          <w:noProof/>
          <w:lang w:eastAsia="ru-RU"/>
        </w:rPr>
        <w:drawing>
          <wp:inline distT="0" distB="0" distL="0" distR="0" wp14:anchorId="67FCF97F" wp14:editId="6EFC5B2B">
            <wp:extent cx="1133475" cy="352425"/>
            <wp:effectExtent l="0" t="0" r="9525" b="9525"/>
            <wp:docPr id="1783" name="Рисунок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1133475" cy="352425"/>
                    </a:xfrm>
                    <a:prstGeom prst="rect">
                      <a:avLst/>
                    </a:prstGeom>
                    <a:noFill/>
                    <a:ln>
                      <a:noFill/>
                    </a:ln>
                  </pic:spPr>
                </pic:pic>
              </a:graphicData>
            </a:graphic>
          </wp:inline>
        </w:drawing>
      </w:r>
    </w:p>
    <w:p w14:paraId="413CE33F" w14:textId="77777777" w:rsidR="001505E5" w:rsidRDefault="001505E5" w:rsidP="001505E5">
      <w:pPr>
        <w:ind w:firstLine="708"/>
        <w:rPr>
          <w:sz w:val="24"/>
        </w:rPr>
      </w:pPr>
      <w:r w:rsidRPr="00411AA8">
        <w:rPr>
          <w:sz w:val="24"/>
        </w:rPr>
        <w:t>Стратегии игроков, соответствующие максимину (минимаксу), называются максиминными (минимаксными). Пример 2. Найти максиминную и минимаксную стратегии игроков в матричной</w:t>
      </w:r>
      <w:r>
        <w:rPr>
          <w:sz w:val="24"/>
        </w:rPr>
        <w:t xml:space="preserve"> </w:t>
      </w:r>
      <w:r w:rsidRPr="00411AA8">
        <w:rPr>
          <w:sz w:val="24"/>
        </w:rPr>
        <w:t>игре</w:t>
      </w:r>
      <w:r>
        <w:rPr>
          <w:noProof/>
          <w:lang w:eastAsia="ru-RU"/>
        </w:rPr>
        <w:drawing>
          <wp:inline distT="0" distB="0" distL="0" distR="0" wp14:anchorId="62427F40" wp14:editId="2C189331">
            <wp:extent cx="1257300" cy="1076325"/>
            <wp:effectExtent l="0" t="0" r="0" b="9525"/>
            <wp:docPr id="1784" name="Рисунок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1257300" cy="1076325"/>
                    </a:xfrm>
                    <a:prstGeom prst="rect">
                      <a:avLst/>
                    </a:prstGeom>
                    <a:noFill/>
                    <a:ln>
                      <a:noFill/>
                    </a:ln>
                  </pic:spPr>
                </pic:pic>
              </a:graphicData>
            </a:graphic>
          </wp:inline>
        </w:drawing>
      </w:r>
    </w:p>
    <w:p w14:paraId="57E6C46C" w14:textId="77777777" w:rsidR="001505E5" w:rsidRDefault="001505E5" w:rsidP="001505E5">
      <w:pPr>
        <w:ind w:firstLine="708"/>
        <w:rPr>
          <w:sz w:val="24"/>
        </w:rPr>
      </w:pPr>
      <w:r>
        <w:rPr>
          <w:noProof/>
          <w:lang w:eastAsia="ru-RU"/>
        </w:rPr>
        <w:drawing>
          <wp:anchor distT="0" distB="0" distL="114300" distR="114300" simplePos="0" relativeHeight="251797504" behindDoc="0" locked="0" layoutInCell="1" allowOverlap="1" wp14:anchorId="45D38994" wp14:editId="5F51D73E">
            <wp:simplePos x="0" y="0"/>
            <wp:positionH relativeFrom="margin">
              <wp:posOffset>3332480</wp:posOffset>
            </wp:positionH>
            <wp:positionV relativeFrom="paragraph">
              <wp:posOffset>77470</wp:posOffset>
            </wp:positionV>
            <wp:extent cx="2609850" cy="1690370"/>
            <wp:effectExtent l="0" t="0" r="0" b="5080"/>
            <wp:wrapSquare wrapText="bothSides"/>
            <wp:docPr id="1785" name="Рисунок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04">
                      <a:extLst>
                        <a:ext uri="{28A0092B-C50C-407E-A947-70E740481C1C}">
                          <a14:useLocalDpi xmlns:a14="http://schemas.microsoft.com/office/drawing/2010/main" val="0"/>
                        </a:ext>
                      </a:extLst>
                    </a:blip>
                    <a:srcRect t="4062"/>
                    <a:stretch>
                      <a:fillRect/>
                    </a:stretch>
                  </pic:blipFill>
                  <pic:spPr bwMode="auto">
                    <a:xfrm>
                      <a:off x="0" y="0"/>
                      <a:ext cx="2609850" cy="1690370"/>
                    </a:xfrm>
                    <a:prstGeom prst="rect">
                      <a:avLst/>
                    </a:prstGeom>
                    <a:noFill/>
                  </pic:spPr>
                </pic:pic>
              </a:graphicData>
            </a:graphic>
            <wp14:sizeRelH relativeFrom="page">
              <wp14:pctWidth>0</wp14:pctWidth>
            </wp14:sizeRelH>
            <wp14:sizeRelV relativeFrom="page">
              <wp14:pctHeight>0</wp14:pctHeight>
            </wp14:sizeRelV>
          </wp:anchor>
        </w:drawing>
      </w:r>
      <w:r w:rsidRPr="00411AA8">
        <w:rPr>
          <w:sz w:val="24"/>
        </w:rPr>
        <w:t>Данную игру представим в виде платежной м</w:t>
      </w:r>
      <w:r>
        <w:rPr>
          <w:sz w:val="24"/>
        </w:rPr>
        <w:t>атрицы (табл. 14.2). В соответс</w:t>
      </w:r>
      <w:r w:rsidRPr="00411AA8">
        <w:rPr>
          <w:sz w:val="24"/>
        </w:rPr>
        <w:t xml:space="preserve">твии с формулой (14.1) по каждой строке определяем наименьшее число, которое записывается в столбец </w:t>
      </w:r>
      <w:r w:rsidRPr="009844BF">
        <w:rPr>
          <w:rFonts w:ascii="Symbol" w:hAnsi="Symbol"/>
          <w:sz w:val="24"/>
        </w:rPr>
        <w:t></w:t>
      </w:r>
      <w:r w:rsidRPr="00411AA8">
        <w:rPr>
          <w:sz w:val="24"/>
        </w:rPr>
        <w:t xml:space="preserve"> i. Это означает, что, какой бы выбор по столбцам ни сделал игрок В, выигрыш игрока А, который свои стратегии выбирает по строкам, в худшем случае составит соответственно: 3, 3, 1,2. Однако игроку А целесообразно выбрать такую</w:t>
      </w:r>
      <w:r>
        <w:rPr>
          <w:sz w:val="24"/>
        </w:rPr>
        <w:t xml:space="preserve"> </w:t>
      </w:r>
      <w:r w:rsidRPr="00411AA8">
        <w:rPr>
          <w:sz w:val="24"/>
        </w:rPr>
        <w:t xml:space="preserve">стратегию (строку), для которой достигается максимальный выигрыш независимо от того, какой столбец выбрал игрок В, т. е. </w:t>
      </w:r>
    </w:p>
    <w:p w14:paraId="4B0A4996" w14:textId="77777777" w:rsidR="001505E5" w:rsidRDefault="001505E5" w:rsidP="001505E5">
      <w:pPr>
        <w:ind w:firstLine="708"/>
        <w:rPr>
          <w:sz w:val="24"/>
          <w:lang w:val="en-US"/>
        </w:rPr>
      </w:pPr>
      <w:r w:rsidRPr="009844BF">
        <w:rPr>
          <w:rFonts w:ascii="Symbol" w:hAnsi="Symbol"/>
          <w:sz w:val="24"/>
        </w:rPr>
        <w:t></w:t>
      </w:r>
      <w:r w:rsidRPr="009844BF">
        <w:rPr>
          <w:sz w:val="24"/>
          <w:lang w:val="en-US"/>
        </w:rPr>
        <w:t xml:space="preserve"> = i max j min </w:t>
      </w:r>
      <w:proofErr w:type="gramStart"/>
      <w:r w:rsidRPr="00411AA8">
        <w:rPr>
          <w:sz w:val="24"/>
        </w:rPr>
        <w:t>а</w:t>
      </w:r>
      <w:proofErr w:type="gramEnd"/>
      <w:r w:rsidRPr="009844BF">
        <w:rPr>
          <w:sz w:val="24"/>
          <w:vertAlign w:val="subscript"/>
          <w:lang w:val="en-US"/>
        </w:rPr>
        <w:t>ij</w:t>
      </w:r>
      <w:r w:rsidRPr="009844BF">
        <w:rPr>
          <w:sz w:val="24"/>
          <w:lang w:val="en-US"/>
        </w:rPr>
        <w:t xml:space="preserve">= i max </w:t>
      </w:r>
      <w:r w:rsidRPr="009844BF">
        <w:rPr>
          <w:rFonts w:ascii="Symbol" w:hAnsi="Symbol"/>
          <w:sz w:val="24"/>
        </w:rPr>
        <w:t></w:t>
      </w:r>
      <w:r w:rsidRPr="009844BF">
        <w:rPr>
          <w:sz w:val="24"/>
          <w:vertAlign w:val="subscript"/>
          <w:lang w:val="en-US"/>
        </w:rPr>
        <w:t>i</w:t>
      </w:r>
      <w:r w:rsidRPr="009844BF">
        <w:rPr>
          <w:sz w:val="24"/>
          <w:lang w:val="en-US"/>
        </w:rPr>
        <w:t xml:space="preserve">=max(-3, 3, 1, 2)=3. </w:t>
      </w:r>
    </w:p>
    <w:p w14:paraId="64B5DDFA" w14:textId="77777777" w:rsidR="001505E5" w:rsidRDefault="001505E5" w:rsidP="001505E5">
      <w:pPr>
        <w:rPr>
          <w:sz w:val="24"/>
        </w:rPr>
      </w:pPr>
      <w:r w:rsidRPr="00411AA8">
        <w:rPr>
          <w:sz w:val="24"/>
        </w:rPr>
        <w:t>Максиминной стратегией игрока А является A</w:t>
      </w:r>
      <w:r w:rsidRPr="009844BF">
        <w:rPr>
          <w:sz w:val="24"/>
          <w:vertAlign w:val="subscript"/>
        </w:rPr>
        <w:t>2</w:t>
      </w:r>
    </w:p>
    <w:p w14:paraId="30119B89" w14:textId="77777777" w:rsidR="001505E5" w:rsidRDefault="001505E5" w:rsidP="001505E5">
      <w:pPr>
        <w:ind w:firstLine="708"/>
        <w:rPr>
          <w:sz w:val="24"/>
        </w:rPr>
      </w:pPr>
      <w:r w:rsidRPr="00411AA8">
        <w:rPr>
          <w:sz w:val="24"/>
        </w:rPr>
        <w:t>Аналогично, пользуясь формулой (2), определяем минимаксную стратегию игрока В. Поскольку он выбирает стратегии по столбцам, то какие бы стратегии ни выбирал игрок А, в худшем случае игрок В может проиграть соответственно стратегиям В</w:t>
      </w:r>
      <w:r w:rsidRPr="009844BF">
        <w:rPr>
          <w:sz w:val="24"/>
          <w:vertAlign w:val="subscript"/>
        </w:rPr>
        <w:t>1</w:t>
      </w:r>
      <w:r w:rsidRPr="00411AA8">
        <w:rPr>
          <w:sz w:val="24"/>
        </w:rPr>
        <w:t>, B</w:t>
      </w:r>
      <w:r w:rsidRPr="009844BF">
        <w:rPr>
          <w:sz w:val="24"/>
          <w:vertAlign w:val="subscript"/>
        </w:rPr>
        <w:t>2</w:t>
      </w:r>
      <w:r w:rsidRPr="00411AA8">
        <w:rPr>
          <w:sz w:val="24"/>
        </w:rPr>
        <w:t>, B</w:t>
      </w:r>
      <w:r w:rsidRPr="009844BF">
        <w:rPr>
          <w:sz w:val="24"/>
          <w:vertAlign w:val="subscript"/>
        </w:rPr>
        <w:t>3</w:t>
      </w:r>
      <w:r w:rsidRPr="00411AA8">
        <w:rPr>
          <w:sz w:val="24"/>
        </w:rPr>
        <w:t xml:space="preserve">, </w:t>
      </w:r>
      <w:r w:rsidRPr="00411AA8">
        <w:rPr>
          <w:sz w:val="24"/>
        </w:rPr>
        <w:lastRenderedPageBreak/>
        <w:t>В</w:t>
      </w:r>
      <w:r w:rsidRPr="009844BF">
        <w:rPr>
          <w:sz w:val="24"/>
          <w:vertAlign w:val="subscript"/>
        </w:rPr>
        <w:t>4</w:t>
      </w:r>
      <w:r w:rsidRPr="00411AA8">
        <w:rPr>
          <w:sz w:val="24"/>
        </w:rPr>
        <w:t>: 5, 7, 8, 9. Однако игрок В стремится минимизировать свой проигрыш, а потому выбирает стратегию, соответствующую минимальному из чисел 5, 7, 8, 9, т. е. минимаксу:</w:t>
      </w:r>
    </w:p>
    <w:p w14:paraId="2E8896D6" w14:textId="77777777" w:rsidR="001505E5" w:rsidRDefault="001505E5" w:rsidP="001505E5">
      <w:pPr>
        <w:ind w:firstLine="708"/>
        <w:jc w:val="center"/>
        <w:rPr>
          <w:sz w:val="24"/>
        </w:rPr>
      </w:pPr>
      <w:r>
        <w:rPr>
          <w:noProof/>
          <w:lang w:eastAsia="ru-RU"/>
        </w:rPr>
        <w:drawing>
          <wp:inline distT="0" distB="0" distL="0" distR="0" wp14:anchorId="61BB559D" wp14:editId="6AD05E0C">
            <wp:extent cx="3162300" cy="323850"/>
            <wp:effectExtent l="0" t="0" r="0" b="0"/>
            <wp:docPr id="1786" name="Рисунок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05">
                      <a:extLst>
                        <a:ext uri="{28A0092B-C50C-407E-A947-70E740481C1C}">
                          <a14:useLocalDpi xmlns:a14="http://schemas.microsoft.com/office/drawing/2010/main" val="0"/>
                        </a:ext>
                      </a:extLst>
                    </a:blip>
                    <a:srcRect t="14667"/>
                    <a:stretch>
                      <a:fillRect/>
                    </a:stretch>
                  </pic:blipFill>
                  <pic:spPr bwMode="auto">
                    <a:xfrm>
                      <a:off x="0" y="0"/>
                      <a:ext cx="3162300" cy="323850"/>
                    </a:xfrm>
                    <a:prstGeom prst="rect">
                      <a:avLst/>
                    </a:prstGeom>
                    <a:noFill/>
                    <a:ln>
                      <a:noFill/>
                    </a:ln>
                  </pic:spPr>
                </pic:pic>
              </a:graphicData>
            </a:graphic>
          </wp:inline>
        </w:drawing>
      </w:r>
    </w:p>
    <w:p w14:paraId="490F4ED5" w14:textId="77777777" w:rsidR="001505E5" w:rsidRDefault="001505E5" w:rsidP="001505E5">
      <w:pPr>
        <w:ind w:firstLine="708"/>
        <w:rPr>
          <w:sz w:val="24"/>
        </w:rPr>
      </w:pPr>
      <w:r w:rsidRPr="00411AA8">
        <w:rPr>
          <w:sz w:val="24"/>
        </w:rPr>
        <w:t>Из платежной матрицы видно, что минимаксной стратегией игрока В является B</w:t>
      </w:r>
      <w:r w:rsidRPr="009844BF">
        <w:rPr>
          <w:sz w:val="24"/>
          <w:vertAlign w:val="subscript"/>
        </w:rPr>
        <w:t>1</w:t>
      </w:r>
      <w:r w:rsidRPr="00411AA8">
        <w:rPr>
          <w:sz w:val="24"/>
        </w:rPr>
        <w:t xml:space="preserve">.                                                                                                           </w:t>
      </w:r>
    </w:p>
    <w:p w14:paraId="6B5018F8" w14:textId="77777777" w:rsidR="001505E5" w:rsidRDefault="001505E5" w:rsidP="001505E5">
      <w:pPr>
        <w:ind w:firstLine="708"/>
        <w:rPr>
          <w:sz w:val="24"/>
        </w:rPr>
      </w:pPr>
      <w:r w:rsidRPr="00411AA8">
        <w:rPr>
          <w:sz w:val="24"/>
        </w:rPr>
        <w:t>Чистые и смешанные стратегии и их свойства. Основные теоремы теории игр. Различают стратегии чистые и смешанные. Чистая стратегия А</w:t>
      </w:r>
      <w:proofErr w:type="gramStart"/>
      <w:r w:rsidRPr="009844BF">
        <w:rPr>
          <w:sz w:val="24"/>
          <w:vertAlign w:val="subscript"/>
        </w:rPr>
        <w:t>i</w:t>
      </w:r>
      <w:proofErr w:type="gramEnd"/>
      <w:r w:rsidRPr="00411AA8">
        <w:rPr>
          <w:sz w:val="24"/>
        </w:rPr>
        <w:t xml:space="preserve"> (i=1,…,</w:t>
      </w:r>
      <w:r>
        <w:rPr>
          <w:sz w:val="24"/>
          <w:lang w:val="en-US"/>
        </w:rPr>
        <w:t>m</w:t>
      </w:r>
      <w:r w:rsidRPr="00411AA8">
        <w:rPr>
          <w:sz w:val="24"/>
        </w:rPr>
        <w:t>) первого игрока (чистая стратегия В</w:t>
      </w:r>
      <w:r w:rsidRPr="009844BF">
        <w:rPr>
          <w:sz w:val="24"/>
          <w:vertAlign w:val="subscript"/>
        </w:rPr>
        <w:t>j</w:t>
      </w:r>
      <w:r w:rsidRPr="00411AA8">
        <w:rPr>
          <w:sz w:val="24"/>
        </w:rPr>
        <w:t xml:space="preserve"> (j=</w:t>
      </w:r>
      <w:r>
        <w:rPr>
          <w:sz w:val="24"/>
        </w:rPr>
        <w:t xml:space="preserve">1, …, n) второго игрока) – это </w:t>
      </w:r>
      <w:r w:rsidRPr="00411AA8">
        <w:rPr>
          <w:sz w:val="24"/>
        </w:rPr>
        <w:t xml:space="preserve">возможный ход первого (второго) игрока, выбранный им с вероятностью, равной 1. Если первый игрок имеет </w:t>
      </w:r>
      <w:r>
        <w:rPr>
          <w:sz w:val="24"/>
          <w:lang w:val="en-US"/>
        </w:rPr>
        <w:t>m</w:t>
      </w:r>
      <w:r w:rsidRPr="00411AA8">
        <w:rPr>
          <w:sz w:val="24"/>
        </w:rPr>
        <w:t xml:space="preserve"> стратегий, а второй – n стратегий, то для любой пары стратегий первого и второго игроков чистые стратегии можно представить в виде единичных векторов. Например, для пары стратегий A</w:t>
      </w:r>
      <w:r w:rsidRPr="009844BF">
        <w:rPr>
          <w:sz w:val="24"/>
          <w:vertAlign w:val="subscript"/>
        </w:rPr>
        <w:t>1</w:t>
      </w:r>
      <w:r w:rsidRPr="00411AA8">
        <w:rPr>
          <w:sz w:val="24"/>
        </w:rPr>
        <w:t>, В</w:t>
      </w:r>
      <w:proofErr w:type="gramStart"/>
      <w:r w:rsidRPr="009844BF">
        <w:rPr>
          <w:sz w:val="24"/>
          <w:vertAlign w:val="subscript"/>
        </w:rPr>
        <w:t>2</w:t>
      </w:r>
      <w:proofErr w:type="gramEnd"/>
      <w:r w:rsidRPr="00411AA8">
        <w:rPr>
          <w:sz w:val="24"/>
        </w:rPr>
        <w:t xml:space="preserve"> чистые стратегии первого и второго игроков запишутся в виде: p</w:t>
      </w:r>
      <w:r w:rsidRPr="009844BF">
        <w:rPr>
          <w:sz w:val="24"/>
          <w:vertAlign w:val="subscript"/>
        </w:rPr>
        <w:t>1</w:t>
      </w:r>
      <w:r w:rsidRPr="00411AA8">
        <w:rPr>
          <w:sz w:val="24"/>
        </w:rPr>
        <w:t>=(1;0;...;0), q</w:t>
      </w:r>
      <w:r w:rsidRPr="009844BF">
        <w:rPr>
          <w:sz w:val="24"/>
          <w:vertAlign w:val="subscript"/>
        </w:rPr>
        <w:t>2</w:t>
      </w:r>
      <w:r w:rsidRPr="00411AA8">
        <w:rPr>
          <w:sz w:val="24"/>
        </w:rPr>
        <w:t>=(0;1;0;...;0). Для пары стратегий А</w:t>
      </w:r>
      <w:r w:rsidRPr="009844BF">
        <w:rPr>
          <w:sz w:val="24"/>
          <w:vertAlign w:val="subscript"/>
        </w:rPr>
        <w:t>i</w:t>
      </w:r>
      <w:r w:rsidRPr="00411AA8">
        <w:rPr>
          <w:sz w:val="24"/>
        </w:rPr>
        <w:t xml:space="preserve"> В</w:t>
      </w:r>
      <w:r w:rsidRPr="009844BF">
        <w:rPr>
          <w:sz w:val="24"/>
          <w:vertAlign w:val="subscript"/>
        </w:rPr>
        <w:t>j</w:t>
      </w:r>
      <w:r w:rsidRPr="00411AA8">
        <w:rPr>
          <w:sz w:val="24"/>
        </w:rPr>
        <w:t xml:space="preserve"> чистые стратегии можно записать в виде:</w:t>
      </w:r>
    </w:p>
    <w:p w14:paraId="7ADAC8E4" w14:textId="77777777" w:rsidR="001505E5" w:rsidRDefault="001505E5" w:rsidP="001505E5">
      <w:pPr>
        <w:ind w:firstLine="708"/>
        <w:jc w:val="center"/>
        <w:rPr>
          <w:sz w:val="24"/>
        </w:rPr>
      </w:pPr>
      <w:r>
        <w:rPr>
          <w:noProof/>
          <w:lang w:eastAsia="ru-RU"/>
        </w:rPr>
        <w:drawing>
          <wp:inline distT="0" distB="0" distL="0" distR="0" wp14:anchorId="56B4CF6B" wp14:editId="71862CC9">
            <wp:extent cx="1952625" cy="762000"/>
            <wp:effectExtent l="0" t="0" r="9525" b="0"/>
            <wp:docPr id="1787" name="Рисунок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06">
                      <a:extLst>
                        <a:ext uri="{28A0092B-C50C-407E-A947-70E740481C1C}">
                          <a14:useLocalDpi xmlns:a14="http://schemas.microsoft.com/office/drawing/2010/main" val="0"/>
                        </a:ext>
                      </a:extLst>
                    </a:blip>
                    <a:srcRect l="11542" t="21100" r="4927"/>
                    <a:stretch>
                      <a:fillRect/>
                    </a:stretch>
                  </pic:blipFill>
                  <pic:spPr bwMode="auto">
                    <a:xfrm>
                      <a:off x="0" y="0"/>
                      <a:ext cx="1952625" cy="762000"/>
                    </a:xfrm>
                    <a:prstGeom prst="rect">
                      <a:avLst/>
                    </a:prstGeom>
                    <a:noFill/>
                    <a:ln>
                      <a:noFill/>
                    </a:ln>
                  </pic:spPr>
                </pic:pic>
              </a:graphicData>
            </a:graphic>
          </wp:inline>
        </w:drawing>
      </w:r>
    </w:p>
    <w:p w14:paraId="3659DB20" w14:textId="77777777" w:rsidR="001505E5" w:rsidRDefault="001505E5" w:rsidP="001505E5">
      <w:pPr>
        <w:ind w:firstLine="708"/>
        <w:rPr>
          <w:sz w:val="24"/>
        </w:rPr>
      </w:pPr>
      <w:r w:rsidRPr="004D09E4">
        <w:rPr>
          <w:sz w:val="24"/>
        </w:rPr>
        <w:t xml:space="preserve">Теорема 14.1. В матричной игре нижняя чистая цена игры не превосходит верхней чистой цены игры, т.е. </w:t>
      </w:r>
      <w:r w:rsidRPr="004D09E4">
        <w:rPr>
          <w:rFonts w:ascii="Symbol" w:hAnsi="Symbol"/>
          <w:sz w:val="24"/>
        </w:rPr>
        <w:t></w:t>
      </w:r>
      <w:r w:rsidRPr="004D09E4">
        <w:rPr>
          <w:rFonts w:ascii="Symbol" w:hAnsi="Symbol"/>
          <w:sz w:val="24"/>
        </w:rPr>
        <w:t></w:t>
      </w:r>
      <w:r w:rsidRPr="004D09E4">
        <w:rPr>
          <w:rFonts w:ascii="Symbol" w:hAnsi="Symbol"/>
          <w:sz w:val="24"/>
        </w:rPr>
        <w:t></w:t>
      </w:r>
      <w:r w:rsidRPr="004D09E4">
        <w:rPr>
          <w:rFonts w:ascii="Symbol" w:hAnsi="Symbol"/>
          <w:sz w:val="24"/>
        </w:rPr>
        <w:t></w:t>
      </w:r>
      <w:r w:rsidRPr="004D09E4">
        <w:rPr>
          <w:rFonts w:ascii="Symbol" w:hAnsi="Symbol"/>
          <w:sz w:val="24"/>
        </w:rPr>
        <w:t></w:t>
      </w:r>
      <w:proofErr w:type="gramStart"/>
      <w:r w:rsidRPr="004D09E4">
        <w:rPr>
          <w:sz w:val="24"/>
        </w:rPr>
        <w:t xml:space="preserve"> .</w:t>
      </w:r>
      <w:proofErr w:type="gramEnd"/>
      <w:r w:rsidRPr="004D09E4">
        <w:rPr>
          <w:sz w:val="24"/>
        </w:rPr>
        <w:t xml:space="preserve">  </w:t>
      </w:r>
    </w:p>
    <w:p w14:paraId="30381DB0" w14:textId="77777777" w:rsidR="001505E5" w:rsidRDefault="001505E5" w:rsidP="001505E5">
      <w:pPr>
        <w:ind w:firstLine="708"/>
        <w:jc w:val="center"/>
        <w:rPr>
          <w:sz w:val="24"/>
        </w:rPr>
      </w:pPr>
      <w:r w:rsidRPr="004D09E4">
        <w:rPr>
          <w:sz w:val="24"/>
        </w:rPr>
        <w:t xml:space="preserve">■ По определению </w:t>
      </w:r>
      <w:r w:rsidRPr="009844BF">
        <w:rPr>
          <w:rFonts w:ascii="Symbol" w:hAnsi="Symbol"/>
          <w:sz w:val="24"/>
        </w:rPr>
        <w:t></w:t>
      </w:r>
      <w:r w:rsidRPr="009844BF">
        <w:rPr>
          <w:rFonts w:ascii="Symbol" w:hAnsi="Symbol"/>
          <w:sz w:val="24"/>
        </w:rPr>
        <w:t></w:t>
      </w:r>
      <w:r w:rsidRPr="004D09E4">
        <w:rPr>
          <w:sz w:val="24"/>
        </w:rPr>
        <w:t>i= j min</w:t>
      </w:r>
      <w:r w:rsidRPr="009844BF">
        <w:rPr>
          <w:sz w:val="24"/>
        </w:rPr>
        <w:t xml:space="preserve"> </w:t>
      </w:r>
      <w:r w:rsidRPr="004D09E4">
        <w:rPr>
          <w:sz w:val="24"/>
        </w:rPr>
        <w:t>а</w:t>
      </w:r>
      <w:r w:rsidRPr="009844BF">
        <w:rPr>
          <w:sz w:val="24"/>
          <w:vertAlign w:val="subscript"/>
        </w:rPr>
        <w:t xml:space="preserve">ij </w:t>
      </w:r>
      <w:r w:rsidRPr="009844BF">
        <w:rPr>
          <w:rFonts w:ascii="Symbol" w:hAnsi="Symbol"/>
          <w:sz w:val="24"/>
        </w:rPr>
        <w:t></w:t>
      </w:r>
      <w:r>
        <w:rPr>
          <w:rFonts w:ascii="Symbol" w:hAnsi="Symbol"/>
          <w:sz w:val="24"/>
          <w:lang w:val="en-US"/>
        </w:rPr>
        <w:t></w:t>
      </w:r>
      <w:r w:rsidRPr="004D09E4">
        <w:rPr>
          <w:sz w:val="24"/>
        </w:rPr>
        <w:t>а</w:t>
      </w:r>
      <w:r w:rsidRPr="009844BF">
        <w:rPr>
          <w:sz w:val="24"/>
          <w:vertAlign w:val="subscript"/>
        </w:rPr>
        <w:t>ij</w:t>
      </w:r>
      <w:r w:rsidRPr="004D09E4">
        <w:rPr>
          <w:sz w:val="24"/>
        </w:rPr>
        <w:t xml:space="preserve">. Аналогично </w:t>
      </w:r>
      <w:r w:rsidRPr="009844BF">
        <w:rPr>
          <w:rFonts w:ascii="Symbol" w:hAnsi="Symbol"/>
          <w:sz w:val="24"/>
        </w:rPr>
        <w:t></w:t>
      </w:r>
      <w:r w:rsidRPr="004D09E4">
        <w:rPr>
          <w:sz w:val="24"/>
        </w:rPr>
        <w:t xml:space="preserve"> j= i max</w:t>
      </w:r>
      <w:r w:rsidRPr="009844BF">
        <w:rPr>
          <w:sz w:val="24"/>
        </w:rPr>
        <w:t xml:space="preserve"> </w:t>
      </w:r>
      <w:r w:rsidRPr="004D09E4">
        <w:rPr>
          <w:sz w:val="24"/>
        </w:rPr>
        <w:t>а</w:t>
      </w:r>
      <w:r w:rsidRPr="009844BF">
        <w:rPr>
          <w:sz w:val="24"/>
          <w:vertAlign w:val="subscript"/>
        </w:rPr>
        <w:t>ij</w:t>
      </w:r>
      <w:r w:rsidRPr="009844BF">
        <w:rPr>
          <w:rFonts w:ascii="Symbol" w:hAnsi="Symbol"/>
          <w:sz w:val="24"/>
        </w:rPr>
        <w:t></w:t>
      </w:r>
      <w:r w:rsidRPr="004D09E4">
        <w:rPr>
          <w:sz w:val="24"/>
        </w:rPr>
        <w:t>а</w:t>
      </w:r>
      <w:r w:rsidRPr="009844BF">
        <w:rPr>
          <w:sz w:val="24"/>
          <w:vertAlign w:val="subscript"/>
        </w:rPr>
        <w:t>ij</w:t>
      </w:r>
      <w:r w:rsidRPr="004D09E4">
        <w:rPr>
          <w:sz w:val="24"/>
        </w:rPr>
        <w:t xml:space="preserve">. Объединив эти соотношения, получим: </w:t>
      </w:r>
      <w:r w:rsidRPr="009844BF">
        <w:rPr>
          <w:rFonts w:ascii="Symbol" w:hAnsi="Symbol"/>
          <w:sz w:val="24"/>
        </w:rPr>
        <w:t></w:t>
      </w:r>
      <w:r w:rsidRPr="004D09E4">
        <w:rPr>
          <w:sz w:val="24"/>
        </w:rPr>
        <w:t xml:space="preserve"> i= j min</w:t>
      </w:r>
      <w:r w:rsidRPr="009844BF">
        <w:rPr>
          <w:sz w:val="24"/>
        </w:rPr>
        <w:t xml:space="preserve"> </w:t>
      </w:r>
      <w:r w:rsidRPr="004D09E4">
        <w:rPr>
          <w:sz w:val="24"/>
        </w:rPr>
        <w:t>а</w:t>
      </w:r>
      <w:r w:rsidRPr="009844BF">
        <w:rPr>
          <w:sz w:val="24"/>
          <w:vertAlign w:val="subscript"/>
        </w:rPr>
        <w:t xml:space="preserve">ij </w:t>
      </w:r>
      <w:r w:rsidRPr="009844BF">
        <w:rPr>
          <w:rFonts w:ascii="Symbol" w:hAnsi="Symbol"/>
          <w:sz w:val="24"/>
        </w:rPr>
        <w:t></w:t>
      </w:r>
      <w:r>
        <w:rPr>
          <w:rFonts w:ascii="Symbol" w:hAnsi="Symbol"/>
          <w:sz w:val="24"/>
          <w:lang w:val="en-US"/>
        </w:rPr>
        <w:t></w:t>
      </w:r>
      <w:r w:rsidRPr="004D09E4">
        <w:rPr>
          <w:sz w:val="24"/>
        </w:rPr>
        <w:t>а</w:t>
      </w:r>
      <w:r w:rsidRPr="009844BF">
        <w:rPr>
          <w:sz w:val="24"/>
          <w:vertAlign w:val="subscript"/>
        </w:rPr>
        <w:t>ij</w:t>
      </w:r>
      <w:r w:rsidRPr="009844BF">
        <w:rPr>
          <w:rFonts w:ascii="Symbol" w:hAnsi="Symbol"/>
          <w:sz w:val="24"/>
        </w:rPr>
        <w:t></w:t>
      </w:r>
      <w:r w:rsidRPr="004D09E4">
        <w:rPr>
          <w:sz w:val="24"/>
        </w:rPr>
        <w:t xml:space="preserve"> i max</w:t>
      </w:r>
      <w:r w:rsidRPr="009844BF">
        <w:rPr>
          <w:sz w:val="24"/>
        </w:rPr>
        <w:t xml:space="preserve"> </w:t>
      </w:r>
      <w:r w:rsidRPr="004D09E4">
        <w:rPr>
          <w:sz w:val="24"/>
        </w:rPr>
        <w:t>а</w:t>
      </w:r>
      <w:r w:rsidRPr="009844BF">
        <w:rPr>
          <w:sz w:val="24"/>
          <w:vertAlign w:val="subscript"/>
        </w:rPr>
        <w:t>ij</w:t>
      </w:r>
      <w:r w:rsidRPr="004D09E4">
        <w:rPr>
          <w:sz w:val="24"/>
        </w:rPr>
        <w:t xml:space="preserve">= </w:t>
      </w:r>
      <w:r w:rsidRPr="009844BF">
        <w:rPr>
          <w:rFonts w:ascii="Symbol" w:hAnsi="Symbol"/>
          <w:sz w:val="24"/>
        </w:rPr>
        <w:t></w:t>
      </w:r>
      <w:r w:rsidRPr="004D09E4">
        <w:rPr>
          <w:sz w:val="24"/>
        </w:rPr>
        <w:t xml:space="preserve"> j. Отсюда </w:t>
      </w:r>
      <w:r w:rsidRPr="009844BF">
        <w:rPr>
          <w:rFonts w:ascii="Symbol" w:hAnsi="Symbol"/>
          <w:sz w:val="24"/>
        </w:rPr>
        <w:t></w:t>
      </w:r>
      <w:r w:rsidRPr="004D09E4">
        <w:rPr>
          <w:sz w:val="24"/>
        </w:rPr>
        <w:t xml:space="preserve"> </w:t>
      </w:r>
      <w:r>
        <w:rPr>
          <w:sz w:val="24"/>
        </w:rPr>
        <w:t>I</w:t>
      </w:r>
      <w:r w:rsidRPr="009844BF">
        <w:rPr>
          <w:sz w:val="24"/>
        </w:rPr>
        <w:t xml:space="preserve"> </w:t>
      </w:r>
      <w:r w:rsidRPr="009844BF">
        <w:rPr>
          <w:rFonts w:ascii="Symbol" w:hAnsi="Symbol"/>
          <w:sz w:val="24"/>
        </w:rPr>
        <w:t></w:t>
      </w:r>
      <w:r>
        <w:rPr>
          <w:rFonts w:ascii="Symbol" w:hAnsi="Symbol"/>
          <w:sz w:val="24"/>
          <w:lang w:val="en-US"/>
        </w:rPr>
        <w:t></w:t>
      </w:r>
      <w:proofErr w:type="gramStart"/>
      <w:r w:rsidRPr="004D09E4">
        <w:rPr>
          <w:sz w:val="24"/>
        </w:rPr>
        <w:t>а</w:t>
      </w:r>
      <w:proofErr w:type="gramEnd"/>
      <w:r w:rsidRPr="009844BF">
        <w:rPr>
          <w:sz w:val="24"/>
          <w:vertAlign w:val="subscript"/>
        </w:rPr>
        <w:t>ij</w:t>
      </w:r>
      <w:r w:rsidRPr="009844BF">
        <w:rPr>
          <w:rFonts w:ascii="Symbol" w:hAnsi="Symbol"/>
          <w:sz w:val="24"/>
        </w:rPr>
        <w:t></w:t>
      </w:r>
      <w:r w:rsidRPr="009844BF">
        <w:rPr>
          <w:rFonts w:ascii="Symbol" w:hAnsi="Symbol"/>
          <w:sz w:val="24"/>
        </w:rPr>
        <w:t></w:t>
      </w:r>
      <w:r w:rsidRPr="009844BF">
        <w:rPr>
          <w:rFonts w:ascii="Symbol" w:hAnsi="Symbol"/>
          <w:sz w:val="24"/>
        </w:rPr>
        <w:t></w:t>
      </w:r>
      <w:r w:rsidRPr="004D09E4">
        <w:rPr>
          <w:sz w:val="24"/>
        </w:rPr>
        <w:t xml:space="preserve"> j или </w:t>
      </w:r>
      <w:r w:rsidRPr="009844BF">
        <w:rPr>
          <w:rFonts w:ascii="Symbol" w:hAnsi="Symbol"/>
          <w:sz w:val="24"/>
        </w:rPr>
        <w:t></w:t>
      </w:r>
      <w:r w:rsidRPr="004D09E4">
        <w:rPr>
          <w:sz w:val="24"/>
        </w:rPr>
        <w:t xml:space="preserve"> i</w:t>
      </w:r>
      <w:r w:rsidRPr="009844BF">
        <w:rPr>
          <w:rFonts w:ascii="Symbol" w:hAnsi="Symbol"/>
          <w:sz w:val="24"/>
        </w:rPr>
        <w:t></w:t>
      </w:r>
      <w:r w:rsidRPr="009844BF">
        <w:rPr>
          <w:rFonts w:ascii="Symbol" w:hAnsi="Symbol"/>
          <w:sz w:val="24"/>
        </w:rPr>
        <w:t></w:t>
      </w:r>
      <w:r w:rsidRPr="009844BF">
        <w:rPr>
          <w:rFonts w:ascii="Symbol" w:hAnsi="Symbol"/>
          <w:sz w:val="24"/>
        </w:rPr>
        <w:t></w:t>
      </w:r>
      <w:r w:rsidRPr="004D09E4">
        <w:rPr>
          <w:sz w:val="24"/>
        </w:rPr>
        <w:t xml:space="preserve"> j (i=l,…,m; =1,…,п). Это неравенство справедливо для любых i и j, следовательно, </w:t>
      </w:r>
      <w:r w:rsidRPr="009844BF">
        <w:rPr>
          <w:rFonts w:ascii="Symbol" w:hAnsi="Symbol"/>
          <w:sz w:val="24"/>
        </w:rPr>
        <w:t></w:t>
      </w:r>
      <w:r w:rsidRPr="009844BF">
        <w:rPr>
          <w:rFonts w:ascii="Symbol" w:hAnsi="Symbol"/>
          <w:sz w:val="24"/>
        </w:rPr>
        <w:t></w:t>
      </w:r>
      <w:r w:rsidRPr="009844BF">
        <w:rPr>
          <w:rFonts w:ascii="Symbol" w:hAnsi="Symbol"/>
          <w:sz w:val="24"/>
        </w:rPr>
        <w:t></w:t>
      </w:r>
      <w:r w:rsidRPr="009844BF">
        <w:rPr>
          <w:rFonts w:ascii="Symbol" w:hAnsi="Symbol"/>
          <w:sz w:val="24"/>
        </w:rPr>
        <w:t></w:t>
      </w:r>
      <w:r w:rsidRPr="009844BF">
        <w:rPr>
          <w:rFonts w:ascii="Symbol" w:hAnsi="Symbol"/>
          <w:sz w:val="24"/>
        </w:rPr>
        <w:t></w:t>
      </w:r>
      <w:r w:rsidRPr="009844BF">
        <w:rPr>
          <w:rFonts w:ascii="Symbol" w:hAnsi="Symbol"/>
          <w:sz w:val="24"/>
        </w:rPr>
        <w:t></w:t>
      </w:r>
      <w:r w:rsidRPr="004D09E4">
        <w:rPr>
          <w:sz w:val="24"/>
        </w:rPr>
        <w:t>.    ● Если для чистых стратегий А</w:t>
      </w:r>
      <w:r w:rsidRPr="009844BF">
        <w:rPr>
          <w:sz w:val="24"/>
          <w:vertAlign w:val="subscript"/>
        </w:rPr>
        <w:t>i</w:t>
      </w:r>
      <w:r w:rsidRPr="004D09E4">
        <w:rPr>
          <w:sz w:val="24"/>
        </w:rPr>
        <w:t>, B</w:t>
      </w:r>
      <w:r w:rsidRPr="009844BF">
        <w:rPr>
          <w:sz w:val="24"/>
          <w:vertAlign w:val="subscript"/>
        </w:rPr>
        <w:t>j</w:t>
      </w:r>
      <w:r w:rsidRPr="004D09E4">
        <w:rPr>
          <w:sz w:val="24"/>
        </w:rPr>
        <w:t xml:space="preserve"> игроков А и В соответственно имеет место равенство </w:t>
      </w:r>
      <w:r w:rsidRPr="009844BF">
        <w:rPr>
          <w:rFonts w:ascii="Symbol" w:hAnsi="Symbol"/>
          <w:sz w:val="24"/>
        </w:rPr>
        <w:t></w:t>
      </w:r>
      <w:r w:rsidRPr="004D09E4">
        <w:rPr>
          <w:sz w:val="24"/>
        </w:rPr>
        <w:t xml:space="preserve"> = </w:t>
      </w:r>
      <w:r w:rsidRPr="009844BF">
        <w:rPr>
          <w:rFonts w:ascii="Symbol" w:hAnsi="Symbol"/>
          <w:sz w:val="24"/>
        </w:rPr>
        <w:t></w:t>
      </w:r>
      <w:r w:rsidRPr="004D09E4">
        <w:rPr>
          <w:sz w:val="24"/>
        </w:rPr>
        <w:t xml:space="preserve"> , то пару чистых стратегий (A</w:t>
      </w:r>
      <w:r w:rsidRPr="009844BF">
        <w:rPr>
          <w:sz w:val="24"/>
          <w:vertAlign w:val="subscript"/>
        </w:rPr>
        <w:t>i</w:t>
      </w:r>
      <w:r w:rsidRPr="004D09E4">
        <w:rPr>
          <w:sz w:val="24"/>
        </w:rPr>
        <w:t>,</w:t>
      </w:r>
      <w:r w:rsidRPr="009844BF">
        <w:rPr>
          <w:sz w:val="24"/>
        </w:rPr>
        <w:t xml:space="preserve"> </w:t>
      </w:r>
      <w:r w:rsidRPr="004D09E4">
        <w:rPr>
          <w:sz w:val="24"/>
        </w:rPr>
        <w:t>B</w:t>
      </w:r>
      <w:r w:rsidRPr="009844BF">
        <w:rPr>
          <w:sz w:val="24"/>
          <w:vertAlign w:val="subscript"/>
        </w:rPr>
        <w:t>j</w:t>
      </w:r>
      <w:r w:rsidRPr="004D09E4">
        <w:rPr>
          <w:sz w:val="24"/>
        </w:rPr>
        <w:t>) называют седловой точкой матричной игры, элемент а</w:t>
      </w:r>
      <w:r w:rsidRPr="009844BF">
        <w:rPr>
          <w:sz w:val="24"/>
          <w:vertAlign w:val="subscript"/>
        </w:rPr>
        <w:t>ij</w:t>
      </w:r>
      <w:r w:rsidRPr="004D09E4">
        <w:rPr>
          <w:sz w:val="24"/>
        </w:rPr>
        <w:t xml:space="preserve"> матрицы, стоящий на пересечении i-й строки и jгo столбца, – седловым элементом платежной матрицы, а число v= </w:t>
      </w:r>
      <w:r w:rsidRPr="009844BF">
        <w:rPr>
          <w:rFonts w:ascii="Symbol" w:hAnsi="Symbol"/>
          <w:sz w:val="24"/>
        </w:rPr>
        <w:t></w:t>
      </w:r>
      <w:r w:rsidRPr="004D09E4">
        <w:rPr>
          <w:sz w:val="24"/>
        </w:rPr>
        <w:t xml:space="preserve"> = </w:t>
      </w:r>
      <w:r w:rsidRPr="009844BF">
        <w:rPr>
          <w:rFonts w:ascii="Symbol" w:hAnsi="Symbol"/>
          <w:sz w:val="24"/>
        </w:rPr>
        <w:t></w:t>
      </w:r>
      <w:r w:rsidRPr="004D09E4">
        <w:rPr>
          <w:sz w:val="24"/>
        </w:rPr>
        <w:t xml:space="preserve"> – чистой ценой игры. Пример 3. Найдём нижнюю и верхнюю чис</w:t>
      </w:r>
      <w:r>
        <w:rPr>
          <w:sz w:val="24"/>
        </w:rPr>
        <w:t>тые цены, установим наличие сед</w:t>
      </w:r>
      <w:r w:rsidRPr="004D09E4">
        <w:rPr>
          <w:sz w:val="24"/>
        </w:rPr>
        <w:t>ловых точек матричной игры</w:t>
      </w:r>
      <w:r>
        <w:rPr>
          <w:sz w:val="24"/>
        </w:rPr>
        <w:t xml:space="preserve"> </w:t>
      </w:r>
      <w:r>
        <w:rPr>
          <w:noProof/>
          <w:lang w:eastAsia="ru-RU"/>
        </w:rPr>
        <w:drawing>
          <wp:inline distT="0" distB="0" distL="0" distR="0" wp14:anchorId="437110F5" wp14:editId="63A45D3F">
            <wp:extent cx="1390650" cy="857250"/>
            <wp:effectExtent l="0" t="0" r="0" b="0"/>
            <wp:docPr id="1788" name="Рисунок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1390650" cy="857250"/>
                    </a:xfrm>
                    <a:prstGeom prst="rect">
                      <a:avLst/>
                    </a:prstGeom>
                    <a:noFill/>
                    <a:ln>
                      <a:noFill/>
                    </a:ln>
                  </pic:spPr>
                </pic:pic>
              </a:graphicData>
            </a:graphic>
          </wp:inline>
        </w:drawing>
      </w:r>
    </w:p>
    <w:p w14:paraId="73D7B237" w14:textId="77777777" w:rsidR="001505E5" w:rsidRDefault="001505E5" w:rsidP="001505E5">
      <w:pPr>
        <w:ind w:firstLine="708"/>
        <w:rPr>
          <w:sz w:val="24"/>
        </w:rPr>
      </w:pPr>
      <w:r w:rsidRPr="004D09E4">
        <w:rPr>
          <w:sz w:val="24"/>
        </w:rPr>
        <w:t>Определим нижние и верхние чистые цены игры (табл. 14.3):</w:t>
      </w:r>
    </w:p>
    <w:p w14:paraId="34DCDA8C" w14:textId="77777777" w:rsidR="001505E5" w:rsidRDefault="001505E5" w:rsidP="001505E5">
      <w:pPr>
        <w:ind w:firstLine="708"/>
        <w:rPr>
          <w:sz w:val="24"/>
        </w:rPr>
      </w:pPr>
      <w:r>
        <w:rPr>
          <w:noProof/>
          <w:lang w:eastAsia="ru-RU"/>
        </w:rPr>
        <w:drawing>
          <wp:inline distT="0" distB="0" distL="0" distR="0" wp14:anchorId="339A1659" wp14:editId="395833B7">
            <wp:extent cx="4829175" cy="295275"/>
            <wp:effectExtent l="0" t="0" r="9525" b="9525"/>
            <wp:docPr id="1789" name="Рисунок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4829175" cy="295275"/>
                    </a:xfrm>
                    <a:prstGeom prst="rect">
                      <a:avLst/>
                    </a:prstGeom>
                    <a:noFill/>
                    <a:ln>
                      <a:noFill/>
                    </a:ln>
                  </pic:spPr>
                </pic:pic>
              </a:graphicData>
            </a:graphic>
          </wp:inline>
        </w:drawing>
      </w:r>
    </w:p>
    <w:p w14:paraId="17B8FC5C" w14:textId="77777777" w:rsidR="001505E5" w:rsidRDefault="001505E5" w:rsidP="001505E5">
      <w:pPr>
        <w:ind w:firstLine="708"/>
        <w:rPr>
          <w:sz w:val="24"/>
        </w:rPr>
      </w:pPr>
      <w:r w:rsidRPr="004D09E4">
        <w:rPr>
          <w:sz w:val="24"/>
        </w:rPr>
        <w:t>В данном случае имеем одну седловую точку (A</w:t>
      </w:r>
      <w:r w:rsidRPr="009844BF">
        <w:rPr>
          <w:sz w:val="24"/>
          <w:vertAlign w:val="subscript"/>
        </w:rPr>
        <w:t>1</w:t>
      </w:r>
      <w:r w:rsidRPr="004D09E4">
        <w:rPr>
          <w:sz w:val="24"/>
        </w:rPr>
        <w:t>,B</w:t>
      </w:r>
      <w:r w:rsidRPr="009844BF">
        <w:rPr>
          <w:sz w:val="24"/>
          <w:vertAlign w:val="subscript"/>
        </w:rPr>
        <w:t>2</w:t>
      </w:r>
      <w:r w:rsidRPr="004D09E4">
        <w:rPr>
          <w:sz w:val="24"/>
        </w:rPr>
        <w:t>), а седловой элемент равен 5. Этот элемент является наименьшим в 1-й строке и наибольшим во 2-м столбце. Отклонение игрока А от максиминной стратегии A</w:t>
      </w:r>
      <w:r w:rsidRPr="009844BF">
        <w:rPr>
          <w:sz w:val="24"/>
          <w:vertAlign w:val="subscript"/>
        </w:rPr>
        <w:t>1</w:t>
      </w:r>
      <w:r w:rsidRPr="004D09E4">
        <w:rPr>
          <w:sz w:val="24"/>
        </w:rPr>
        <w:t xml:space="preserve"> ведет к уменьшению его выигрыша, а </w:t>
      </w:r>
      <w:r w:rsidRPr="004D09E4">
        <w:rPr>
          <w:sz w:val="24"/>
        </w:rPr>
        <w:lastRenderedPageBreak/>
        <w:t>отклонение игрока В от минимаксной стратегии B</w:t>
      </w:r>
      <w:r w:rsidRPr="009844BF">
        <w:rPr>
          <w:sz w:val="24"/>
          <w:vertAlign w:val="subscript"/>
        </w:rPr>
        <w:t>2</w:t>
      </w:r>
      <w:r w:rsidRPr="004D09E4">
        <w:rPr>
          <w:sz w:val="24"/>
        </w:rPr>
        <w:t xml:space="preserve"> ведет к увеличению его проигрыша. Иными словами, если в матричной игре имеется седловой элемент, то наилучшими для игроков являются их минимаксные стратегии. И эти чистые стратегии, образующие седловую точку и выделяющие в матрице игры седловой элемент а</w:t>
      </w:r>
      <w:r w:rsidRPr="009844BF">
        <w:rPr>
          <w:sz w:val="24"/>
          <w:vertAlign w:val="subscript"/>
        </w:rPr>
        <w:t>12</w:t>
      </w:r>
      <w:r w:rsidRPr="004D09E4">
        <w:rPr>
          <w:sz w:val="24"/>
        </w:rPr>
        <w:t>=5, есть оптимальные чистые стратегии A</w:t>
      </w:r>
      <w:r w:rsidRPr="009844BF">
        <w:rPr>
          <w:sz w:val="24"/>
          <w:vertAlign w:val="subscript"/>
        </w:rPr>
        <w:t>1</w:t>
      </w:r>
      <w:r w:rsidRPr="004D09E4">
        <w:rPr>
          <w:sz w:val="24"/>
        </w:rPr>
        <w:t xml:space="preserve"> и B</w:t>
      </w:r>
      <w:r w:rsidRPr="009844BF">
        <w:rPr>
          <w:sz w:val="24"/>
          <w:vertAlign w:val="subscript"/>
        </w:rPr>
        <w:t>2</w:t>
      </w:r>
      <w:r w:rsidRPr="004D09E4">
        <w:rPr>
          <w:sz w:val="24"/>
        </w:rPr>
        <w:t xml:space="preserve"> игроков А и В.</w:t>
      </w:r>
    </w:p>
    <w:p w14:paraId="2EB6248C" w14:textId="77777777" w:rsidR="001505E5" w:rsidRDefault="001505E5" w:rsidP="001505E5">
      <w:pPr>
        <w:ind w:firstLine="708"/>
        <w:rPr>
          <w:sz w:val="24"/>
        </w:rPr>
      </w:pPr>
      <w:r w:rsidRPr="004D09E4">
        <w:rPr>
          <w:sz w:val="24"/>
        </w:rPr>
        <w:t xml:space="preserve">Если же матричная игра не имеет седловой точки, то решение игры затрудняется. В этих играх </w:t>
      </w:r>
      <w:r w:rsidRPr="009844BF">
        <w:rPr>
          <w:rFonts w:ascii="Symbol" w:hAnsi="Symbol"/>
          <w:sz w:val="24"/>
        </w:rPr>
        <w:t></w:t>
      </w:r>
      <w:r w:rsidRPr="004D09E4">
        <w:rPr>
          <w:sz w:val="24"/>
        </w:rPr>
        <w:t xml:space="preserve"> &lt; </w:t>
      </w:r>
      <w:r w:rsidRPr="009844BF">
        <w:rPr>
          <w:rFonts w:ascii="Symbol" w:hAnsi="Symbol"/>
          <w:sz w:val="24"/>
        </w:rPr>
        <w:t></w:t>
      </w:r>
      <w:proofErr w:type="gramStart"/>
      <w:r w:rsidRPr="004D09E4">
        <w:rPr>
          <w:sz w:val="24"/>
        </w:rPr>
        <w:t xml:space="preserve"> .</w:t>
      </w:r>
      <w:proofErr w:type="gramEnd"/>
      <w:r w:rsidRPr="004D09E4">
        <w:rPr>
          <w:sz w:val="24"/>
        </w:rPr>
        <w:t xml:space="preserve"> Применение минимаксных стратегий в таких играх приводит к тому, что для каждого из игроков выигрыш не превышает </w:t>
      </w:r>
      <w:r w:rsidRPr="009844BF">
        <w:rPr>
          <w:rFonts w:ascii="Symbol" w:hAnsi="Symbol"/>
          <w:sz w:val="24"/>
        </w:rPr>
        <w:t></w:t>
      </w:r>
      <w:r w:rsidRPr="004D09E4">
        <w:rPr>
          <w:sz w:val="24"/>
        </w:rPr>
        <w:t xml:space="preserve"> , а проигрыш – не меньше </w:t>
      </w:r>
      <w:r w:rsidRPr="009844BF">
        <w:rPr>
          <w:rFonts w:ascii="Symbol" w:hAnsi="Symbol"/>
          <w:sz w:val="24"/>
        </w:rPr>
        <w:t></w:t>
      </w:r>
      <w:r w:rsidRPr="004D09E4">
        <w:rPr>
          <w:sz w:val="24"/>
        </w:rPr>
        <w:t xml:space="preserve"> . Для каждого игрока возникает вопрос увеличения выигрыша (уменьшения проигрыша). Решение находят, применяя смешанные</w:t>
      </w:r>
      <w:r>
        <w:rPr>
          <w:sz w:val="24"/>
        </w:rPr>
        <w:t xml:space="preserve"> </w:t>
      </w:r>
      <w:r w:rsidRPr="004D09E4">
        <w:rPr>
          <w:sz w:val="24"/>
        </w:rPr>
        <w:t xml:space="preserve">стратегии. Смешанной стратегией первого (второго) игрока называется вектор </w:t>
      </w:r>
      <w:proofErr w:type="gramStart"/>
      <w:r w:rsidRPr="004D09E4">
        <w:rPr>
          <w:sz w:val="24"/>
        </w:rPr>
        <w:t>р</w:t>
      </w:r>
      <w:proofErr w:type="gramEnd"/>
      <w:r w:rsidRPr="004D09E4">
        <w:rPr>
          <w:sz w:val="24"/>
        </w:rPr>
        <w:t>=(p</w:t>
      </w:r>
      <w:r w:rsidRPr="009844BF">
        <w:rPr>
          <w:sz w:val="24"/>
          <w:vertAlign w:val="subscript"/>
        </w:rPr>
        <w:t>1</w:t>
      </w:r>
      <w:r w:rsidRPr="004D09E4">
        <w:rPr>
          <w:sz w:val="24"/>
        </w:rPr>
        <w:t>;... ;р</w:t>
      </w:r>
      <w:r>
        <w:rPr>
          <w:sz w:val="24"/>
          <w:vertAlign w:val="subscript"/>
        </w:rPr>
        <w:t>m</w:t>
      </w:r>
      <w:r w:rsidRPr="004D09E4">
        <w:rPr>
          <w:sz w:val="24"/>
        </w:rPr>
        <w:t>), где</w:t>
      </w:r>
    </w:p>
    <w:p w14:paraId="1CA4E182" w14:textId="77777777" w:rsidR="001505E5" w:rsidRDefault="001505E5" w:rsidP="001505E5">
      <w:pPr>
        <w:ind w:firstLine="708"/>
        <w:rPr>
          <w:sz w:val="24"/>
        </w:rPr>
      </w:pPr>
      <w:r>
        <w:rPr>
          <w:noProof/>
          <w:lang w:eastAsia="ru-RU"/>
        </w:rPr>
        <w:drawing>
          <wp:anchor distT="0" distB="0" distL="114300" distR="114300" simplePos="0" relativeHeight="251798528" behindDoc="0" locked="0" layoutInCell="1" allowOverlap="1" wp14:anchorId="07C4D617" wp14:editId="2555E555">
            <wp:simplePos x="0" y="0"/>
            <wp:positionH relativeFrom="margin">
              <wp:align>right</wp:align>
            </wp:positionH>
            <wp:positionV relativeFrom="paragraph">
              <wp:posOffset>0</wp:posOffset>
            </wp:positionV>
            <wp:extent cx="2581275" cy="1628775"/>
            <wp:effectExtent l="0" t="0" r="9525" b="9525"/>
            <wp:wrapSquare wrapText="bothSides"/>
            <wp:docPr id="1790" name="Рисунок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2581275" cy="16287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6B4BB176" wp14:editId="51E3F5ED">
            <wp:extent cx="2676525" cy="638175"/>
            <wp:effectExtent l="0" t="0" r="9525" b="9525"/>
            <wp:docPr id="1791" name="Рисунок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2676525" cy="638175"/>
                    </a:xfrm>
                    <a:prstGeom prst="rect">
                      <a:avLst/>
                    </a:prstGeom>
                    <a:noFill/>
                    <a:ln>
                      <a:noFill/>
                    </a:ln>
                  </pic:spPr>
                </pic:pic>
              </a:graphicData>
            </a:graphic>
          </wp:inline>
        </w:drawing>
      </w:r>
    </w:p>
    <w:p w14:paraId="7C6BF91C" w14:textId="77777777" w:rsidR="001505E5" w:rsidRDefault="001505E5" w:rsidP="001505E5">
      <w:pPr>
        <w:ind w:firstLine="708"/>
        <w:rPr>
          <w:sz w:val="24"/>
        </w:rPr>
      </w:pPr>
      <w:r w:rsidRPr="004D09E4">
        <w:rPr>
          <w:sz w:val="24"/>
        </w:rPr>
        <w:t>Вектор р (q) означает вероятность применения i-й чистой стратегии первым игроком (j-й чистой стратегии вторым игроком).</w:t>
      </w:r>
      <w:r w:rsidRPr="004D09E4">
        <w:t xml:space="preserve"> </w:t>
      </w:r>
      <w:r w:rsidRPr="004D09E4">
        <w:rPr>
          <w:sz w:val="24"/>
        </w:rPr>
        <w:t>Поскольку игроки выбирают свои чистые стратегии случайно и независимо друг от друга, игра имеет случайный характер и случайной становится величина выигрыша (проигрыша). В таком случае средняя величина выигрыша (проигрыша) – математическое ожидание – является функцией смешанных стратегий p,</w:t>
      </w:r>
      <w:r w:rsidRPr="009844BF">
        <w:rPr>
          <w:sz w:val="24"/>
        </w:rPr>
        <w:t xml:space="preserve"> </w:t>
      </w:r>
      <w:r w:rsidRPr="004D09E4">
        <w:rPr>
          <w:sz w:val="24"/>
        </w:rPr>
        <w:t>q:</w:t>
      </w:r>
    </w:p>
    <w:p w14:paraId="5540B2EA" w14:textId="77777777" w:rsidR="001505E5" w:rsidRDefault="001505E5" w:rsidP="001505E5">
      <w:pPr>
        <w:ind w:firstLine="708"/>
        <w:jc w:val="center"/>
        <w:rPr>
          <w:sz w:val="24"/>
        </w:rPr>
      </w:pPr>
      <w:r>
        <w:rPr>
          <w:noProof/>
          <w:lang w:eastAsia="ru-RU"/>
        </w:rPr>
        <w:drawing>
          <wp:inline distT="0" distB="0" distL="0" distR="0" wp14:anchorId="315E5AE4" wp14:editId="0BD1B5D9">
            <wp:extent cx="1619250" cy="504825"/>
            <wp:effectExtent l="0" t="0" r="0" b="9525"/>
            <wp:docPr id="1792" name="Рисунок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1619250" cy="504825"/>
                    </a:xfrm>
                    <a:prstGeom prst="rect">
                      <a:avLst/>
                    </a:prstGeom>
                    <a:noFill/>
                    <a:ln>
                      <a:noFill/>
                    </a:ln>
                  </pic:spPr>
                </pic:pic>
              </a:graphicData>
            </a:graphic>
          </wp:inline>
        </w:drawing>
      </w:r>
    </w:p>
    <w:p w14:paraId="2E1C8BB5" w14:textId="77777777" w:rsidR="001505E5" w:rsidRDefault="001505E5" w:rsidP="001505E5">
      <w:pPr>
        <w:ind w:firstLine="708"/>
        <w:rPr>
          <w:sz w:val="24"/>
        </w:rPr>
      </w:pPr>
      <w:r w:rsidRPr="004D09E4">
        <w:rPr>
          <w:sz w:val="24"/>
        </w:rPr>
        <w:t>Функция f(p,q) называется платежной функцией игры с матрицей (</w:t>
      </w:r>
      <w:proofErr w:type="gramStart"/>
      <w:r w:rsidRPr="004D09E4">
        <w:rPr>
          <w:sz w:val="24"/>
        </w:rPr>
        <w:t>а</w:t>
      </w:r>
      <w:proofErr w:type="gramEnd"/>
      <w:r w:rsidRPr="009844BF">
        <w:rPr>
          <w:sz w:val="24"/>
          <w:vertAlign w:val="subscript"/>
        </w:rPr>
        <w:t>ij</w:t>
      </w:r>
      <w:r w:rsidRPr="004D09E4">
        <w:rPr>
          <w:sz w:val="24"/>
        </w:rPr>
        <w:t>)m</w:t>
      </w:r>
      <w:r w:rsidRPr="009844BF">
        <w:rPr>
          <w:rFonts w:ascii="Symbol" w:hAnsi="Symbol"/>
          <w:sz w:val="24"/>
        </w:rPr>
        <w:t></w:t>
      </w:r>
      <w:r w:rsidRPr="004D09E4">
        <w:rPr>
          <w:sz w:val="24"/>
        </w:rPr>
        <w:t xml:space="preserve">n. Стратегии р*=( </w:t>
      </w:r>
      <w:r>
        <w:rPr>
          <w:sz w:val="24"/>
          <w:lang w:val="en-US"/>
        </w:rPr>
        <w:t>p</w:t>
      </w:r>
      <w:r w:rsidRPr="009844BF">
        <w:rPr>
          <w:sz w:val="24"/>
          <w:vertAlign w:val="superscript"/>
        </w:rPr>
        <w:t>*</w:t>
      </w:r>
      <w:r w:rsidRPr="009844BF">
        <w:rPr>
          <w:sz w:val="24"/>
          <w:vertAlign w:val="subscript"/>
        </w:rPr>
        <w:t>1</w:t>
      </w:r>
      <w:r w:rsidRPr="004D09E4">
        <w:rPr>
          <w:sz w:val="24"/>
        </w:rPr>
        <w:t xml:space="preserve"> ;… ; p</w:t>
      </w:r>
      <w:r w:rsidRPr="009844BF">
        <w:rPr>
          <w:sz w:val="24"/>
          <w:vertAlign w:val="superscript"/>
        </w:rPr>
        <w:t>*</w:t>
      </w:r>
      <w:r>
        <w:rPr>
          <w:sz w:val="24"/>
          <w:vertAlign w:val="subscript"/>
          <w:lang w:val="en-US"/>
        </w:rPr>
        <w:t>m</w:t>
      </w:r>
      <w:r>
        <w:rPr>
          <w:sz w:val="24"/>
        </w:rPr>
        <w:t xml:space="preserve"> ), q*=(</w:t>
      </w:r>
      <w:r w:rsidRPr="004D09E4">
        <w:rPr>
          <w:sz w:val="24"/>
        </w:rPr>
        <w:t>q</w:t>
      </w:r>
      <w:r w:rsidRPr="009844BF">
        <w:rPr>
          <w:sz w:val="24"/>
          <w:vertAlign w:val="superscript"/>
        </w:rPr>
        <w:t>*</w:t>
      </w:r>
      <w:r w:rsidRPr="009844BF">
        <w:rPr>
          <w:sz w:val="24"/>
          <w:vertAlign w:val="subscript"/>
        </w:rPr>
        <w:t>1</w:t>
      </w:r>
      <w:r w:rsidRPr="004D09E4">
        <w:rPr>
          <w:sz w:val="24"/>
        </w:rPr>
        <w:t xml:space="preserve"> ;… ; q</w:t>
      </w:r>
      <w:r w:rsidRPr="009844BF">
        <w:rPr>
          <w:sz w:val="24"/>
          <w:vertAlign w:val="superscript"/>
        </w:rPr>
        <w:t>*</w:t>
      </w:r>
      <w:r>
        <w:rPr>
          <w:sz w:val="24"/>
          <w:vertAlign w:val="subscript"/>
          <w:lang w:val="en-US"/>
        </w:rPr>
        <w:t>n</w:t>
      </w:r>
      <w:r w:rsidRPr="004D09E4">
        <w:rPr>
          <w:sz w:val="24"/>
        </w:rPr>
        <w:t xml:space="preserve"> ) называются оптимальными, если для произвольных стратегий р=(p</w:t>
      </w:r>
      <w:r w:rsidRPr="002A37FB">
        <w:rPr>
          <w:sz w:val="24"/>
          <w:vertAlign w:val="subscript"/>
        </w:rPr>
        <w:t>1</w:t>
      </w:r>
      <w:r w:rsidRPr="004D09E4">
        <w:rPr>
          <w:sz w:val="24"/>
        </w:rPr>
        <w:t>;... ;р</w:t>
      </w:r>
      <w:r w:rsidRPr="002A37FB">
        <w:rPr>
          <w:sz w:val="24"/>
          <w:vertAlign w:val="subscript"/>
          <w:lang w:val="en-US"/>
        </w:rPr>
        <w:t>m</w:t>
      </w:r>
      <w:r w:rsidRPr="004D09E4">
        <w:rPr>
          <w:sz w:val="24"/>
        </w:rPr>
        <w:t>), q=(</w:t>
      </w:r>
      <w:r>
        <w:rPr>
          <w:sz w:val="24"/>
        </w:rPr>
        <w:t>q</w:t>
      </w:r>
      <w:r w:rsidRPr="002A37FB">
        <w:rPr>
          <w:sz w:val="24"/>
          <w:vertAlign w:val="subscript"/>
        </w:rPr>
        <w:t>1</w:t>
      </w:r>
      <w:r>
        <w:rPr>
          <w:sz w:val="24"/>
        </w:rPr>
        <w:t>; … ;q</w:t>
      </w:r>
      <w:r w:rsidRPr="002A37FB">
        <w:rPr>
          <w:sz w:val="24"/>
          <w:vertAlign w:val="subscript"/>
        </w:rPr>
        <w:t>n</w:t>
      </w:r>
      <w:r>
        <w:rPr>
          <w:sz w:val="24"/>
        </w:rPr>
        <w:t>) выполняется условие</w:t>
      </w:r>
    </w:p>
    <w:p w14:paraId="18286A49" w14:textId="77777777" w:rsidR="001505E5" w:rsidRDefault="001505E5" w:rsidP="001505E5">
      <w:pPr>
        <w:ind w:firstLine="708"/>
        <w:jc w:val="center"/>
        <w:rPr>
          <w:sz w:val="24"/>
        </w:rPr>
      </w:pPr>
      <w:r>
        <w:rPr>
          <w:noProof/>
          <w:lang w:eastAsia="ru-RU"/>
        </w:rPr>
        <w:drawing>
          <wp:inline distT="0" distB="0" distL="0" distR="0" wp14:anchorId="0739F138" wp14:editId="54E7AB56">
            <wp:extent cx="2085975" cy="381000"/>
            <wp:effectExtent l="0" t="0" r="9525" b="0"/>
            <wp:docPr id="1793" name="Рисунок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2085975" cy="381000"/>
                    </a:xfrm>
                    <a:prstGeom prst="rect">
                      <a:avLst/>
                    </a:prstGeom>
                    <a:noFill/>
                    <a:ln>
                      <a:noFill/>
                    </a:ln>
                  </pic:spPr>
                </pic:pic>
              </a:graphicData>
            </a:graphic>
          </wp:inline>
        </w:drawing>
      </w:r>
    </w:p>
    <w:p w14:paraId="61822997" w14:textId="77777777" w:rsidR="001505E5" w:rsidRDefault="001505E5" w:rsidP="001505E5">
      <w:pPr>
        <w:ind w:firstLine="708"/>
        <w:rPr>
          <w:sz w:val="24"/>
        </w:rPr>
      </w:pPr>
      <w:r w:rsidRPr="004D09E4">
        <w:rPr>
          <w:sz w:val="24"/>
        </w:rPr>
        <w:t xml:space="preserve">Использование в игре оптимальных смешанных стратегий обеспечивает первому игроку выигрыш не меньший, чем при использовании им любой другой стратегии р, второму игроку – проигрыш, не больший, чем при использовании им любой другой стратегии q. </w:t>
      </w:r>
    </w:p>
    <w:p w14:paraId="5982731A" w14:textId="77777777" w:rsidR="001505E5" w:rsidRDefault="001505E5" w:rsidP="001505E5">
      <w:pPr>
        <w:ind w:firstLine="708"/>
        <w:rPr>
          <w:sz w:val="24"/>
        </w:rPr>
      </w:pPr>
      <w:r w:rsidRPr="004D09E4">
        <w:rPr>
          <w:sz w:val="24"/>
        </w:rPr>
        <w:t xml:space="preserve">Совокупность оптимальных стратегий и цены игры составляет решение игры. </w:t>
      </w:r>
    </w:p>
    <w:p w14:paraId="7C867FD6" w14:textId="77777777" w:rsidR="001505E5" w:rsidRDefault="001505E5" w:rsidP="001505E5">
      <w:pPr>
        <w:ind w:firstLine="708"/>
        <w:rPr>
          <w:sz w:val="24"/>
        </w:rPr>
      </w:pPr>
      <w:r w:rsidRPr="004D09E4">
        <w:rPr>
          <w:sz w:val="24"/>
        </w:rPr>
        <w:lastRenderedPageBreak/>
        <w:t>Значение платежной функции при оптимальных стратегиях определяет цену игры v, т. е. f(p</w:t>
      </w:r>
      <w:r w:rsidRPr="002A37FB">
        <w:rPr>
          <w:sz w:val="24"/>
          <w:vertAlign w:val="superscript"/>
        </w:rPr>
        <w:t>*</w:t>
      </w:r>
      <w:r w:rsidRPr="004D09E4">
        <w:rPr>
          <w:sz w:val="24"/>
        </w:rPr>
        <w:t>,q</w:t>
      </w:r>
      <w:r w:rsidRPr="002A37FB">
        <w:rPr>
          <w:sz w:val="24"/>
          <w:vertAlign w:val="superscript"/>
        </w:rPr>
        <w:t>*</w:t>
      </w:r>
      <w:r w:rsidRPr="004D09E4">
        <w:rPr>
          <w:sz w:val="24"/>
        </w:rPr>
        <w:t xml:space="preserve">)=v. </w:t>
      </w:r>
    </w:p>
    <w:p w14:paraId="4EE33B50" w14:textId="77777777" w:rsidR="001505E5" w:rsidRDefault="001505E5" w:rsidP="001505E5">
      <w:pPr>
        <w:ind w:firstLine="708"/>
        <w:rPr>
          <w:sz w:val="24"/>
        </w:rPr>
      </w:pPr>
      <w:r w:rsidRPr="004D09E4">
        <w:rPr>
          <w:sz w:val="24"/>
        </w:rPr>
        <w:t xml:space="preserve">Теорема 14.2 (теорема Неймана). В смешанных стратегиях любая конечная матричная игра имеет седловую точку. </w:t>
      </w:r>
    </w:p>
    <w:p w14:paraId="7E674E97" w14:textId="77777777" w:rsidR="001505E5" w:rsidRDefault="001505E5" w:rsidP="001505E5">
      <w:pPr>
        <w:ind w:firstLine="708"/>
        <w:rPr>
          <w:sz w:val="24"/>
        </w:rPr>
      </w:pPr>
      <w:r w:rsidRPr="004D09E4">
        <w:rPr>
          <w:sz w:val="24"/>
        </w:rPr>
        <w:t>Пусть имеем матричную игру (а</w:t>
      </w:r>
      <w:r w:rsidRPr="002A37FB">
        <w:rPr>
          <w:sz w:val="24"/>
          <w:vertAlign w:val="subscript"/>
        </w:rPr>
        <w:t>ij</w:t>
      </w:r>
      <w:r w:rsidRPr="004D09E4">
        <w:rPr>
          <w:sz w:val="24"/>
        </w:rPr>
        <w:t>)m</w:t>
      </w:r>
      <w:r w:rsidRPr="002A37FB">
        <w:rPr>
          <w:rFonts w:ascii="Symbol" w:hAnsi="Symbol"/>
          <w:sz w:val="24"/>
        </w:rPr>
        <w:t></w:t>
      </w:r>
      <w:r w:rsidRPr="004D09E4">
        <w:rPr>
          <w:sz w:val="24"/>
        </w:rPr>
        <w:t>n и некоторые смешанные оптимальные стратегии p</w:t>
      </w:r>
      <w:r w:rsidRPr="002A37FB">
        <w:rPr>
          <w:sz w:val="24"/>
          <w:vertAlign w:val="superscript"/>
        </w:rPr>
        <w:t>*</w:t>
      </w:r>
      <w:r w:rsidRPr="004D09E4">
        <w:rPr>
          <w:sz w:val="24"/>
        </w:rPr>
        <w:t>,q</w:t>
      </w:r>
      <w:r w:rsidRPr="002A37FB">
        <w:rPr>
          <w:sz w:val="24"/>
          <w:vertAlign w:val="superscript"/>
        </w:rPr>
        <w:t>*</w:t>
      </w:r>
      <w:r w:rsidRPr="004D09E4">
        <w:rPr>
          <w:sz w:val="24"/>
        </w:rPr>
        <w:t xml:space="preserve"> игроков</w:t>
      </w:r>
      <w:proofErr w:type="gramStart"/>
      <w:r w:rsidRPr="004D09E4">
        <w:rPr>
          <w:sz w:val="24"/>
        </w:rPr>
        <w:t xml:space="preserve"> А</w:t>
      </w:r>
      <w:proofErr w:type="gramEnd"/>
      <w:r w:rsidRPr="004D09E4">
        <w:rPr>
          <w:sz w:val="24"/>
        </w:rPr>
        <w:t xml:space="preserve"> и В, обеспечивающие сумму выигрыша v. Вопрос поставим так: как проверить, что набор (p</w:t>
      </w:r>
      <w:r w:rsidRPr="002A37FB">
        <w:rPr>
          <w:sz w:val="24"/>
          <w:vertAlign w:val="superscript"/>
        </w:rPr>
        <w:t>*</w:t>
      </w:r>
      <w:r w:rsidRPr="004D09E4">
        <w:rPr>
          <w:sz w:val="24"/>
        </w:rPr>
        <w:t>,q</w:t>
      </w:r>
      <w:r w:rsidRPr="002A37FB">
        <w:rPr>
          <w:sz w:val="24"/>
          <w:vertAlign w:val="superscript"/>
        </w:rPr>
        <w:t>*</w:t>
      </w:r>
      <w:r w:rsidRPr="004D09E4">
        <w:rPr>
          <w:sz w:val="24"/>
        </w:rPr>
        <w:t>,v) является решением игры? Для этого нужно проверить справедливость неравенства (14.3) для любых смешанных стратегий, среди которых и будут стратегии p</w:t>
      </w:r>
      <w:r w:rsidRPr="002A37FB">
        <w:rPr>
          <w:sz w:val="24"/>
          <w:vertAlign w:val="superscript"/>
        </w:rPr>
        <w:t>*</w:t>
      </w:r>
      <w:r w:rsidRPr="004D09E4">
        <w:rPr>
          <w:sz w:val="24"/>
        </w:rPr>
        <w:t>,q</w:t>
      </w:r>
      <w:r w:rsidRPr="002A37FB">
        <w:rPr>
          <w:sz w:val="24"/>
          <w:vertAlign w:val="superscript"/>
        </w:rPr>
        <w:t>*</w:t>
      </w:r>
      <w:r w:rsidRPr="004D09E4">
        <w:rPr>
          <w:sz w:val="24"/>
        </w:rPr>
        <w:t xml:space="preserve">. Однако различных смешанных стратегий, среди которых и оптимальные, имеем бесчисленное множество. И в таком случае проверить справедливость неравенства (14.3) невозможно. Поэтому рассмотрим следующую теорему, которая позволит ответить на поставленный выше вопрос. </w:t>
      </w:r>
    </w:p>
    <w:p w14:paraId="5C3EF196" w14:textId="77777777" w:rsidR="001505E5" w:rsidRDefault="001505E5" w:rsidP="001505E5">
      <w:pPr>
        <w:ind w:firstLine="708"/>
        <w:rPr>
          <w:sz w:val="24"/>
        </w:rPr>
      </w:pPr>
      <w:r w:rsidRPr="004D09E4">
        <w:rPr>
          <w:sz w:val="24"/>
        </w:rPr>
        <w:t>Теорема 14.3. Для того чт</w:t>
      </w:r>
      <w:r>
        <w:rPr>
          <w:sz w:val="24"/>
        </w:rPr>
        <w:t>обы смешанные стратегии р*=(</w:t>
      </w:r>
      <w:r w:rsidRPr="002A37FB">
        <w:rPr>
          <w:sz w:val="24"/>
        </w:rPr>
        <w:t xml:space="preserve"> </w:t>
      </w:r>
      <w:r>
        <w:rPr>
          <w:sz w:val="24"/>
          <w:lang w:val="en-US"/>
        </w:rPr>
        <w:t>p</w:t>
      </w:r>
      <w:r w:rsidRPr="009844BF">
        <w:rPr>
          <w:sz w:val="24"/>
          <w:vertAlign w:val="superscript"/>
        </w:rPr>
        <w:t>*</w:t>
      </w:r>
      <w:r w:rsidRPr="009844BF">
        <w:rPr>
          <w:sz w:val="24"/>
          <w:vertAlign w:val="subscript"/>
        </w:rPr>
        <w:t>1</w:t>
      </w:r>
      <w:r w:rsidRPr="004D09E4">
        <w:rPr>
          <w:sz w:val="24"/>
        </w:rPr>
        <w:t xml:space="preserve"> ;… ; p</w:t>
      </w:r>
      <w:r w:rsidRPr="009844BF">
        <w:rPr>
          <w:sz w:val="24"/>
          <w:vertAlign w:val="superscript"/>
        </w:rPr>
        <w:t>*</w:t>
      </w:r>
      <w:r>
        <w:rPr>
          <w:sz w:val="24"/>
          <w:vertAlign w:val="subscript"/>
          <w:lang w:val="en-US"/>
        </w:rPr>
        <w:t>m</w:t>
      </w:r>
      <w:r w:rsidRPr="004D09E4">
        <w:rPr>
          <w:sz w:val="24"/>
        </w:rPr>
        <w:t>) и q*=( q</w:t>
      </w:r>
      <w:r w:rsidRPr="009844BF">
        <w:rPr>
          <w:sz w:val="24"/>
          <w:vertAlign w:val="superscript"/>
        </w:rPr>
        <w:t>*</w:t>
      </w:r>
      <w:r w:rsidRPr="009844BF">
        <w:rPr>
          <w:sz w:val="24"/>
          <w:vertAlign w:val="subscript"/>
        </w:rPr>
        <w:t>1</w:t>
      </w:r>
      <w:r w:rsidRPr="004D09E4">
        <w:rPr>
          <w:sz w:val="24"/>
        </w:rPr>
        <w:t xml:space="preserve"> ;… ; q</w:t>
      </w:r>
      <w:r w:rsidRPr="009844BF">
        <w:rPr>
          <w:sz w:val="24"/>
          <w:vertAlign w:val="superscript"/>
        </w:rPr>
        <w:t>*</w:t>
      </w:r>
      <w:r>
        <w:rPr>
          <w:sz w:val="24"/>
          <w:vertAlign w:val="subscript"/>
          <w:lang w:val="en-US"/>
        </w:rPr>
        <w:t>n</w:t>
      </w:r>
      <w:r w:rsidRPr="004D09E4">
        <w:rPr>
          <w:sz w:val="24"/>
        </w:rPr>
        <w:t>) были оптимальными для игроков</w:t>
      </w:r>
      <w:proofErr w:type="gramStart"/>
      <w:r w:rsidRPr="004D09E4">
        <w:rPr>
          <w:sz w:val="24"/>
        </w:rPr>
        <w:t xml:space="preserve"> А</w:t>
      </w:r>
      <w:proofErr w:type="gramEnd"/>
      <w:r w:rsidRPr="004D09E4">
        <w:rPr>
          <w:sz w:val="24"/>
        </w:rPr>
        <w:t xml:space="preserve"> и В в игре с матрицей (а</w:t>
      </w:r>
      <w:r w:rsidRPr="002A37FB">
        <w:rPr>
          <w:sz w:val="24"/>
          <w:vertAlign w:val="subscript"/>
        </w:rPr>
        <w:t>ij</w:t>
      </w:r>
      <w:r w:rsidRPr="004D09E4">
        <w:rPr>
          <w:sz w:val="24"/>
        </w:rPr>
        <w:t>)m</w:t>
      </w:r>
      <w:r w:rsidRPr="002A37FB">
        <w:rPr>
          <w:rFonts w:ascii="Symbol" w:hAnsi="Symbol"/>
          <w:sz w:val="24"/>
        </w:rPr>
        <w:t></w:t>
      </w:r>
      <w:r w:rsidRPr="004D09E4">
        <w:rPr>
          <w:sz w:val="24"/>
        </w:rPr>
        <w:t>n выигрышем v, необходимо и достаточно выполнения неравенств:</w:t>
      </w:r>
    </w:p>
    <w:p w14:paraId="75C6F5B5" w14:textId="77777777" w:rsidR="001505E5" w:rsidRDefault="001505E5" w:rsidP="001505E5">
      <w:pPr>
        <w:ind w:firstLine="708"/>
        <w:rPr>
          <w:sz w:val="24"/>
        </w:rPr>
      </w:pPr>
      <w:r>
        <w:rPr>
          <w:noProof/>
          <w:lang w:eastAsia="ru-RU"/>
        </w:rPr>
        <w:drawing>
          <wp:inline distT="0" distB="0" distL="0" distR="0" wp14:anchorId="56A4F2B5" wp14:editId="10FFFC3F">
            <wp:extent cx="4819650" cy="1152525"/>
            <wp:effectExtent l="0" t="0" r="0" b="9525"/>
            <wp:docPr id="1794" name="Рисунок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4819650" cy="1152525"/>
                    </a:xfrm>
                    <a:prstGeom prst="rect">
                      <a:avLst/>
                    </a:prstGeom>
                    <a:noFill/>
                    <a:ln>
                      <a:noFill/>
                    </a:ln>
                  </pic:spPr>
                </pic:pic>
              </a:graphicData>
            </a:graphic>
          </wp:inline>
        </w:drawing>
      </w:r>
    </w:p>
    <w:p w14:paraId="6CCD285F" w14:textId="77777777" w:rsidR="001505E5" w:rsidRDefault="001505E5" w:rsidP="001505E5">
      <w:pPr>
        <w:ind w:firstLine="708"/>
        <w:rPr>
          <w:sz w:val="24"/>
        </w:rPr>
      </w:pPr>
      <w:r w:rsidRPr="004D09E4">
        <w:rPr>
          <w:sz w:val="24"/>
        </w:rPr>
        <w:t>Пусть р</w:t>
      </w:r>
      <w:r w:rsidRPr="002A37FB">
        <w:rPr>
          <w:sz w:val="24"/>
          <w:vertAlign w:val="superscript"/>
        </w:rPr>
        <w:t>*</w:t>
      </w:r>
      <w:r w:rsidRPr="004D09E4">
        <w:rPr>
          <w:sz w:val="24"/>
        </w:rPr>
        <w:t>, q</w:t>
      </w:r>
      <w:r w:rsidRPr="002A37FB">
        <w:rPr>
          <w:sz w:val="24"/>
          <w:vertAlign w:val="superscript"/>
        </w:rPr>
        <w:t>*</w:t>
      </w:r>
      <w:r w:rsidRPr="004D09E4">
        <w:rPr>
          <w:sz w:val="24"/>
        </w:rPr>
        <w:t xml:space="preserve"> – оптимальные смешанные стратегии. Докажем, что для них выполняются соотношения (14.4) и (14.5). Воспользуемся определением оптимальных смешанных стратегий, для которых выполняется соотношение (14.3). Неравенство (14.4) получается из соотношения (14.3), если записать его в развернутой форме, а именно:</w:t>
      </w:r>
    </w:p>
    <w:p w14:paraId="1592BC06" w14:textId="77777777" w:rsidR="001505E5" w:rsidRDefault="001505E5" w:rsidP="001505E5">
      <w:pPr>
        <w:ind w:firstLine="708"/>
        <w:rPr>
          <w:sz w:val="24"/>
        </w:rPr>
      </w:pPr>
      <w:r>
        <w:rPr>
          <w:noProof/>
          <w:lang w:eastAsia="ru-RU"/>
        </w:rPr>
        <w:drawing>
          <wp:inline distT="0" distB="0" distL="0" distR="0" wp14:anchorId="477CC558" wp14:editId="18AB8D40">
            <wp:extent cx="5038725" cy="504825"/>
            <wp:effectExtent l="0" t="0" r="9525" b="9525"/>
            <wp:docPr id="1795" name="Рисунок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14">
                      <a:extLst>
                        <a:ext uri="{28A0092B-C50C-407E-A947-70E740481C1C}">
                          <a14:useLocalDpi xmlns:a14="http://schemas.microsoft.com/office/drawing/2010/main" val="0"/>
                        </a:ext>
                      </a:extLst>
                    </a:blip>
                    <a:srcRect t="8333"/>
                    <a:stretch>
                      <a:fillRect/>
                    </a:stretch>
                  </pic:blipFill>
                  <pic:spPr bwMode="auto">
                    <a:xfrm>
                      <a:off x="0" y="0"/>
                      <a:ext cx="5038725" cy="504825"/>
                    </a:xfrm>
                    <a:prstGeom prst="rect">
                      <a:avLst/>
                    </a:prstGeom>
                    <a:noFill/>
                    <a:ln>
                      <a:noFill/>
                    </a:ln>
                  </pic:spPr>
                </pic:pic>
              </a:graphicData>
            </a:graphic>
          </wp:inline>
        </w:drawing>
      </w:r>
    </w:p>
    <w:p w14:paraId="3944013B" w14:textId="77777777" w:rsidR="001505E5" w:rsidRDefault="001505E5" w:rsidP="001505E5">
      <w:pPr>
        <w:ind w:firstLine="708"/>
        <w:rPr>
          <w:sz w:val="24"/>
        </w:rPr>
      </w:pPr>
      <w:r w:rsidRPr="004D09E4">
        <w:rPr>
          <w:sz w:val="24"/>
        </w:rPr>
        <w:t>В правую часть соотношения (14.6) подставим вектор</w:t>
      </w:r>
    </w:p>
    <w:p w14:paraId="00F0001E" w14:textId="77777777" w:rsidR="001505E5" w:rsidRDefault="001505E5" w:rsidP="001505E5">
      <w:pPr>
        <w:ind w:firstLine="708"/>
        <w:rPr>
          <w:sz w:val="24"/>
        </w:rPr>
      </w:pPr>
      <w:r>
        <w:rPr>
          <w:noProof/>
          <w:lang w:eastAsia="ru-RU"/>
        </w:rPr>
        <w:drawing>
          <wp:inline distT="0" distB="0" distL="0" distR="0" wp14:anchorId="08568048" wp14:editId="79840E30">
            <wp:extent cx="4895850" cy="704850"/>
            <wp:effectExtent l="0" t="0" r="0" b="0"/>
            <wp:docPr id="1796" name="Рисунок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15">
                      <a:extLst>
                        <a:ext uri="{28A0092B-C50C-407E-A947-70E740481C1C}">
                          <a14:useLocalDpi xmlns:a14="http://schemas.microsoft.com/office/drawing/2010/main" val="0"/>
                        </a:ext>
                      </a:extLst>
                    </a:blip>
                    <a:srcRect t="6049"/>
                    <a:stretch>
                      <a:fillRect/>
                    </a:stretch>
                  </pic:blipFill>
                  <pic:spPr bwMode="auto">
                    <a:xfrm>
                      <a:off x="0" y="0"/>
                      <a:ext cx="4895850" cy="704850"/>
                    </a:xfrm>
                    <a:prstGeom prst="rect">
                      <a:avLst/>
                    </a:prstGeom>
                    <a:noFill/>
                    <a:ln>
                      <a:noFill/>
                    </a:ln>
                  </pic:spPr>
                </pic:pic>
              </a:graphicData>
            </a:graphic>
          </wp:inline>
        </w:drawing>
      </w:r>
    </w:p>
    <w:p w14:paraId="12411D8C" w14:textId="77777777" w:rsidR="001505E5" w:rsidRDefault="001505E5" w:rsidP="001505E5">
      <w:pPr>
        <w:ind w:firstLine="708"/>
        <w:rPr>
          <w:sz w:val="24"/>
        </w:rPr>
      </w:pPr>
      <w:r w:rsidRPr="004D09E4">
        <w:rPr>
          <w:sz w:val="24"/>
        </w:rPr>
        <w:t xml:space="preserve">т. е. оптимальная стратегия р* удовлетворяет неравенству (14.4). </w:t>
      </w:r>
    </w:p>
    <w:p w14:paraId="67174280" w14:textId="77777777" w:rsidR="001505E5" w:rsidRDefault="001505E5" w:rsidP="001505E5">
      <w:pPr>
        <w:ind w:firstLine="708"/>
        <w:rPr>
          <w:sz w:val="24"/>
        </w:rPr>
      </w:pPr>
      <w:r w:rsidRPr="004D09E4">
        <w:rPr>
          <w:sz w:val="24"/>
        </w:rPr>
        <w:t>Если вместо произвольного вектора р в левую часть соотношения (14.6) подставить вектор р</w:t>
      </w:r>
      <w:r w:rsidRPr="002A37FB">
        <w:rPr>
          <w:sz w:val="24"/>
          <w:vertAlign w:val="subscript"/>
        </w:rPr>
        <w:t>i</w:t>
      </w:r>
      <w:r w:rsidRPr="004D09E4">
        <w:rPr>
          <w:sz w:val="24"/>
        </w:rPr>
        <w:t>=(p</w:t>
      </w:r>
      <w:r w:rsidRPr="002A37FB">
        <w:rPr>
          <w:sz w:val="24"/>
          <w:vertAlign w:val="subscript"/>
        </w:rPr>
        <w:t>1</w:t>
      </w:r>
      <w:r w:rsidRPr="004D09E4">
        <w:rPr>
          <w:sz w:val="24"/>
        </w:rPr>
        <w:t>;... ,p</w:t>
      </w:r>
      <w:r w:rsidRPr="002A37FB">
        <w:rPr>
          <w:sz w:val="24"/>
          <w:vertAlign w:val="subscript"/>
        </w:rPr>
        <w:t>i-1</w:t>
      </w:r>
      <w:r w:rsidRPr="004D09E4">
        <w:rPr>
          <w:sz w:val="24"/>
        </w:rPr>
        <w:t>,p</w:t>
      </w:r>
      <w:r w:rsidRPr="002A37FB">
        <w:rPr>
          <w:sz w:val="24"/>
          <w:vertAlign w:val="subscript"/>
        </w:rPr>
        <w:t>i</w:t>
      </w:r>
      <w:r w:rsidRPr="004D09E4">
        <w:rPr>
          <w:sz w:val="24"/>
        </w:rPr>
        <w:t>, р</w:t>
      </w:r>
      <w:r w:rsidRPr="002A37FB">
        <w:rPr>
          <w:sz w:val="24"/>
          <w:vertAlign w:val="subscript"/>
        </w:rPr>
        <w:t>i+1</w:t>
      </w:r>
      <w:r w:rsidRPr="004D09E4">
        <w:rPr>
          <w:sz w:val="24"/>
        </w:rPr>
        <w:t>, …;р</w:t>
      </w:r>
      <w:r>
        <w:rPr>
          <w:sz w:val="24"/>
          <w:vertAlign w:val="subscript"/>
        </w:rPr>
        <w:t>m</w:t>
      </w:r>
      <w:r w:rsidRPr="004D09E4">
        <w:rPr>
          <w:sz w:val="24"/>
        </w:rPr>
        <w:t xml:space="preserve">)=(0;...;0;1;0;...;0), то можно показать, что и оптимальная стратегия q* удовлетворяет соотношению (14.5). </w:t>
      </w:r>
    </w:p>
    <w:p w14:paraId="025F0826" w14:textId="77777777" w:rsidR="001505E5" w:rsidRDefault="001505E5" w:rsidP="001505E5">
      <w:pPr>
        <w:ind w:firstLine="708"/>
        <w:rPr>
          <w:sz w:val="24"/>
        </w:rPr>
      </w:pPr>
      <w:r w:rsidRPr="004D09E4">
        <w:rPr>
          <w:sz w:val="24"/>
        </w:rPr>
        <w:lastRenderedPageBreak/>
        <w:t xml:space="preserve">Итак, доказано условие необходимости, а именно: если стратегии р* и q* оптимальные, то они должны удовлетворять соотношениям (14.4) и (14.5). </w:t>
      </w:r>
    </w:p>
    <w:p w14:paraId="12C85B4C" w14:textId="77777777" w:rsidR="001505E5" w:rsidRDefault="001505E5" w:rsidP="001505E5">
      <w:pPr>
        <w:ind w:firstLine="708"/>
        <w:rPr>
          <w:sz w:val="24"/>
        </w:rPr>
      </w:pPr>
      <w:r w:rsidRPr="004D09E4">
        <w:rPr>
          <w:sz w:val="24"/>
        </w:rPr>
        <w:t>Теперь докажем достаточность этого условия. Пусть выполняются неравенства (14.4), (14.5). Покажем, что p*,q* – оптимальные стратегии. Для этого нужно показать выполнимость соотношения (14.6). С учетом соотношения (14.4) преобразуем правую часть, а с учетом соотношения (14.5) – левую часть соотношения (14.6).</w:t>
      </w:r>
    </w:p>
    <w:p w14:paraId="2B631CA6" w14:textId="77777777" w:rsidR="001505E5" w:rsidRDefault="001505E5" w:rsidP="001505E5">
      <w:pPr>
        <w:ind w:firstLine="708"/>
        <w:rPr>
          <w:sz w:val="24"/>
        </w:rPr>
      </w:pPr>
      <w:r w:rsidRPr="004D09E4">
        <w:rPr>
          <w:sz w:val="24"/>
        </w:rPr>
        <w:t>Пусть q</w:t>
      </w:r>
      <w:r w:rsidRPr="002A37FB">
        <w:rPr>
          <w:sz w:val="24"/>
          <w:vertAlign w:val="subscript"/>
        </w:rPr>
        <w:t>j</w:t>
      </w:r>
      <w:r w:rsidRPr="004D09E4">
        <w:rPr>
          <w:sz w:val="24"/>
        </w:rPr>
        <w:t>=(q</w:t>
      </w:r>
      <w:r w:rsidRPr="002A37FB">
        <w:rPr>
          <w:sz w:val="24"/>
          <w:vertAlign w:val="subscript"/>
        </w:rPr>
        <w:t>1</w:t>
      </w:r>
      <w:r w:rsidRPr="004D09E4">
        <w:rPr>
          <w:sz w:val="24"/>
        </w:rPr>
        <w:t>;...;q</w:t>
      </w:r>
      <w:r w:rsidRPr="002A37FB">
        <w:rPr>
          <w:sz w:val="24"/>
          <w:vertAlign w:val="subscript"/>
          <w:lang w:val="en-US"/>
        </w:rPr>
        <w:t>n</w:t>
      </w:r>
      <w:r w:rsidRPr="004D09E4">
        <w:rPr>
          <w:sz w:val="24"/>
        </w:rPr>
        <w:t>) – произвольный вектор, тогда</w:t>
      </w:r>
    </w:p>
    <w:p w14:paraId="144ED2F7" w14:textId="77777777" w:rsidR="001505E5" w:rsidRDefault="001505E5" w:rsidP="001505E5">
      <w:pPr>
        <w:ind w:firstLine="708"/>
        <w:rPr>
          <w:sz w:val="24"/>
        </w:rPr>
      </w:pPr>
      <w:r>
        <w:rPr>
          <w:noProof/>
          <w:lang w:eastAsia="ru-RU"/>
        </w:rPr>
        <w:drawing>
          <wp:inline distT="0" distB="0" distL="0" distR="0" wp14:anchorId="5A2144F1" wp14:editId="495EB4FB">
            <wp:extent cx="4695825" cy="838200"/>
            <wp:effectExtent l="0" t="0" r="9525" b="0"/>
            <wp:docPr id="1797" name="Рисунок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16">
                      <a:extLst>
                        <a:ext uri="{28A0092B-C50C-407E-A947-70E740481C1C}">
                          <a14:useLocalDpi xmlns:a14="http://schemas.microsoft.com/office/drawing/2010/main" val="0"/>
                        </a:ext>
                      </a:extLst>
                    </a:blip>
                    <a:srcRect t="5482"/>
                    <a:stretch>
                      <a:fillRect/>
                    </a:stretch>
                  </pic:blipFill>
                  <pic:spPr bwMode="auto">
                    <a:xfrm>
                      <a:off x="0" y="0"/>
                      <a:ext cx="4695825" cy="838200"/>
                    </a:xfrm>
                    <a:prstGeom prst="rect">
                      <a:avLst/>
                    </a:prstGeom>
                    <a:noFill/>
                    <a:ln>
                      <a:noFill/>
                    </a:ln>
                  </pic:spPr>
                </pic:pic>
              </a:graphicData>
            </a:graphic>
          </wp:inline>
        </w:drawing>
      </w:r>
    </w:p>
    <w:p w14:paraId="2F000C39" w14:textId="77777777" w:rsidR="001505E5" w:rsidRDefault="001505E5" w:rsidP="001505E5">
      <w:pPr>
        <w:ind w:firstLine="708"/>
        <w:rPr>
          <w:sz w:val="24"/>
        </w:rPr>
      </w:pPr>
      <w:r w:rsidRPr="00685A06">
        <w:rPr>
          <w:sz w:val="24"/>
        </w:rPr>
        <w:t>Преобразуя левую часть соотношения (14.6) для произвольного вектора р</w:t>
      </w:r>
      <w:r w:rsidRPr="002A37FB">
        <w:rPr>
          <w:sz w:val="24"/>
          <w:vertAlign w:val="subscript"/>
        </w:rPr>
        <w:t>i</w:t>
      </w:r>
      <w:r w:rsidRPr="00685A06">
        <w:rPr>
          <w:sz w:val="24"/>
        </w:rPr>
        <w:t>=(p</w:t>
      </w:r>
      <w:r w:rsidRPr="002A37FB">
        <w:rPr>
          <w:sz w:val="24"/>
          <w:vertAlign w:val="subscript"/>
        </w:rPr>
        <w:t>1</w:t>
      </w:r>
      <w:r w:rsidRPr="00685A06">
        <w:rPr>
          <w:sz w:val="24"/>
        </w:rPr>
        <w:t>; ...</w:t>
      </w:r>
      <w:proofErr w:type="gramStart"/>
      <w:r w:rsidRPr="00685A06">
        <w:rPr>
          <w:sz w:val="24"/>
        </w:rPr>
        <w:t xml:space="preserve"> ;</w:t>
      </w:r>
      <w:proofErr w:type="gramEnd"/>
      <w:r w:rsidRPr="00685A06">
        <w:rPr>
          <w:sz w:val="24"/>
        </w:rPr>
        <w:t>p</w:t>
      </w:r>
      <w:r w:rsidRPr="002A37FB">
        <w:rPr>
          <w:sz w:val="24"/>
          <w:vertAlign w:val="subscript"/>
          <w:lang w:val="en-US"/>
        </w:rPr>
        <w:t>m</w:t>
      </w:r>
      <w:r w:rsidRPr="00685A06">
        <w:rPr>
          <w:sz w:val="24"/>
        </w:rPr>
        <w:t>), получаем</w:t>
      </w:r>
    </w:p>
    <w:p w14:paraId="2FE1ACEB" w14:textId="77777777" w:rsidR="001505E5" w:rsidRDefault="001505E5" w:rsidP="001505E5">
      <w:pPr>
        <w:ind w:firstLine="708"/>
        <w:rPr>
          <w:sz w:val="24"/>
        </w:rPr>
      </w:pPr>
      <w:r>
        <w:rPr>
          <w:noProof/>
          <w:lang w:eastAsia="ru-RU"/>
        </w:rPr>
        <w:drawing>
          <wp:inline distT="0" distB="0" distL="0" distR="0" wp14:anchorId="5151DC72" wp14:editId="4C82E465">
            <wp:extent cx="4619625" cy="885825"/>
            <wp:effectExtent l="0" t="0" r="9525" b="9525"/>
            <wp:docPr id="1798" name="Рисунок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4619625" cy="885825"/>
                    </a:xfrm>
                    <a:prstGeom prst="rect">
                      <a:avLst/>
                    </a:prstGeom>
                    <a:noFill/>
                    <a:ln>
                      <a:noFill/>
                    </a:ln>
                  </pic:spPr>
                </pic:pic>
              </a:graphicData>
            </a:graphic>
          </wp:inline>
        </w:drawing>
      </w:r>
    </w:p>
    <w:p w14:paraId="7FB36E69" w14:textId="77777777" w:rsidR="001505E5" w:rsidRPr="00685A06" w:rsidRDefault="001505E5" w:rsidP="001505E5">
      <w:pPr>
        <w:ind w:firstLine="708"/>
        <w:rPr>
          <w:sz w:val="24"/>
        </w:rPr>
      </w:pPr>
      <w:r w:rsidRPr="00685A06">
        <w:rPr>
          <w:sz w:val="24"/>
        </w:rPr>
        <w:t>Итак, доказано, что если выполняются соотношения (14.4), (14.5), то выполняется и (14.6), т.е. смешанные стратегии р</w:t>
      </w:r>
      <w:r w:rsidRPr="002A37FB">
        <w:rPr>
          <w:sz w:val="24"/>
          <w:vertAlign w:val="superscript"/>
        </w:rPr>
        <w:t>*</w:t>
      </w:r>
      <w:r w:rsidRPr="00685A06">
        <w:rPr>
          <w:sz w:val="24"/>
        </w:rPr>
        <w:t xml:space="preserve"> и q</w:t>
      </w:r>
      <w:r w:rsidRPr="002A37FB">
        <w:rPr>
          <w:sz w:val="24"/>
          <w:vertAlign w:val="superscript"/>
        </w:rPr>
        <w:t>*</w:t>
      </w:r>
      <w:r>
        <w:rPr>
          <w:sz w:val="24"/>
        </w:rPr>
        <w:t xml:space="preserve"> – оптимальные.           </w:t>
      </w:r>
    </w:p>
    <w:p w14:paraId="219FB772" w14:textId="77777777" w:rsidR="001505E5" w:rsidRDefault="001505E5" w:rsidP="001505E5">
      <w:pPr>
        <w:ind w:firstLine="708"/>
        <w:rPr>
          <w:sz w:val="24"/>
        </w:rPr>
      </w:pPr>
      <w:r w:rsidRPr="00685A06">
        <w:rPr>
          <w:sz w:val="24"/>
        </w:rPr>
        <w:t>Таким образом, для проверки того, что набор (</w:t>
      </w:r>
      <w:proofErr w:type="gramStart"/>
      <w:r w:rsidRPr="00685A06">
        <w:rPr>
          <w:sz w:val="24"/>
        </w:rPr>
        <w:t>р</w:t>
      </w:r>
      <w:proofErr w:type="gramEnd"/>
      <w:r w:rsidRPr="002A37FB">
        <w:rPr>
          <w:sz w:val="24"/>
          <w:vertAlign w:val="superscript"/>
        </w:rPr>
        <w:t>*</w:t>
      </w:r>
      <w:r w:rsidRPr="00685A06">
        <w:rPr>
          <w:sz w:val="24"/>
        </w:rPr>
        <w:t>,q</w:t>
      </w:r>
      <w:r w:rsidRPr="002A37FB">
        <w:rPr>
          <w:sz w:val="24"/>
          <w:vertAlign w:val="superscript"/>
        </w:rPr>
        <w:t>*</w:t>
      </w:r>
      <w:r w:rsidRPr="00685A06">
        <w:rPr>
          <w:sz w:val="24"/>
        </w:rPr>
        <w:t>,v) является решением матричной игры, достаточно проверить, удовлетворяют ли р</w:t>
      </w:r>
      <w:r w:rsidRPr="002A37FB">
        <w:rPr>
          <w:sz w:val="24"/>
          <w:vertAlign w:val="superscript"/>
        </w:rPr>
        <w:t>*</w:t>
      </w:r>
      <w:r w:rsidRPr="00685A06">
        <w:rPr>
          <w:sz w:val="24"/>
        </w:rPr>
        <w:t>,q</w:t>
      </w:r>
      <w:r w:rsidRPr="002A37FB">
        <w:rPr>
          <w:sz w:val="24"/>
          <w:vertAlign w:val="superscript"/>
        </w:rPr>
        <w:t>*</w:t>
      </w:r>
      <w:r w:rsidRPr="00685A06">
        <w:rPr>
          <w:sz w:val="24"/>
        </w:rPr>
        <w:t xml:space="preserve"> неравенствам</w:t>
      </w:r>
      <w:r>
        <w:rPr>
          <w:sz w:val="24"/>
        </w:rPr>
        <w:t xml:space="preserve"> </w:t>
      </w:r>
      <w:r w:rsidRPr="00685A06">
        <w:rPr>
          <w:sz w:val="24"/>
        </w:rPr>
        <w:t>(14.4) и (14.5) и уравнениям</w:t>
      </w:r>
      <w:r>
        <w:rPr>
          <w:noProof/>
          <w:lang w:eastAsia="ru-RU"/>
        </w:rPr>
        <w:drawing>
          <wp:inline distT="0" distB="0" distL="0" distR="0" wp14:anchorId="5480CE82" wp14:editId="6C7F2691">
            <wp:extent cx="1571625" cy="476250"/>
            <wp:effectExtent l="0" t="0" r="9525" b="0"/>
            <wp:docPr id="1799" name="Рисунок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18">
                      <a:extLst>
                        <a:ext uri="{28A0092B-C50C-407E-A947-70E740481C1C}">
                          <a14:useLocalDpi xmlns:a14="http://schemas.microsoft.com/office/drawing/2010/main" val="0"/>
                        </a:ext>
                      </a:extLst>
                    </a:blip>
                    <a:srcRect t="7500"/>
                    <a:stretch>
                      <a:fillRect/>
                    </a:stretch>
                  </pic:blipFill>
                  <pic:spPr bwMode="auto">
                    <a:xfrm>
                      <a:off x="0" y="0"/>
                      <a:ext cx="1571625" cy="476250"/>
                    </a:xfrm>
                    <a:prstGeom prst="rect">
                      <a:avLst/>
                    </a:prstGeom>
                    <a:noFill/>
                    <a:ln>
                      <a:noFill/>
                    </a:ln>
                  </pic:spPr>
                </pic:pic>
              </a:graphicData>
            </a:graphic>
          </wp:inline>
        </w:drawing>
      </w:r>
    </w:p>
    <w:p w14:paraId="074D494A" w14:textId="77777777" w:rsidR="001505E5" w:rsidRDefault="001505E5" w:rsidP="001505E5">
      <w:pPr>
        <w:ind w:firstLine="708"/>
        <w:rPr>
          <w:sz w:val="24"/>
        </w:rPr>
      </w:pPr>
      <w:r w:rsidRPr="00685A06">
        <w:rPr>
          <w:sz w:val="24"/>
        </w:rPr>
        <w:t>На основании теоремы 3 можно сделать вывод: если игрок А применяет оптимальную смешанную стратегию р</w:t>
      </w:r>
      <w:r w:rsidRPr="002A37FB">
        <w:rPr>
          <w:sz w:val="24"/>
          <w:vertAlign w:val="superscript"/>
        </w:rPr>
        <w:t>*</w:t>
      </w:r>
      <w:r w:rsidRPr="00685A06">
        <w:rPr>
          <w:sz w:val="24"/>
        </w:rPr>
        <w:t>, а игрок В – любую чистую стратегию B</w:t>
      </w:r>
      <w:r w:rsidRPr="002A37FB">
        <w:rPr>
          <w:sz w:val="24"/>
          <w:vertAlign w:val="subscript"/>
        </w:rPr>
        <w:t>j</w:t>
      </w:r>
      <w:r w:rsidRPr="00685A06">
        <w:rPr>
          <w:sz w:val="24"/>
        </w:rPr>
        <w:t>, то выигрыш игрока А будет не меньше цены игры v. Аналогично: если игрок В использует оптимальную смешанную стратегию q</w:t>
      </w:r>
      <w:r w:rsidRPr="002A37FB">
        <w:rPr>
          <w:sz w:val="24"/>
          <w:vertAlign w:val="superscript"/>
        </w:rPr>
        <w:t>*</w:t>
      </w:r>
      <w:r w:rsidRPr="00685A06">
        <w:rPr>
          <w:sz w:val="24"/>
        </w:rPr>
        <w:t>, а игрок А – любую чистую стратегию А</w:t>
      </w:r>
      <w:r w:rsidRPr="002A37FB">
        <w:rPr>
          <w:sz w:val="24"/>
          <w:vertAlign w:val="subscript"/>
        </w:rPr>
        <w:t>i</w:t>
      </w:r>
      <w:r w:rsidRPr="00685A06">
        <w:rPr>
          <w:sz w:val="24"/>
        </w:rPr>
        <w:t xml:space="preserve">, то проигрыш игрока В не превысит цены игры v. </w:t>
      </w:r>
    </w:p>
    <w:p w14:paraId="3B014A30" w14:textId="77777777" w:rsidR="001505E5" w:rsidRDefault="001505E5" w:rsidP="001505E5">
      <w:pPr>
        <w:ind w:firstLine="708"/>
        <w:rPr>
          <w:sz w:val="24"/>
        </w:rPr>
      </w:pPr>
      <w:r w:rsidRPr="00685A06">
        <w:rPr>
          <w:sz w:val="24"/>
        </w:rPr>
        <w:t xml:space="preserve">Чистые стратегии игрока, входящие в его оптимальную смешанную стратегию с вероятностями, отличными от нуля, называются активными стратегиями игрока. Рассмотрим теорему об активных стратегиях. Теорема 14.4. Если один из игроков придерживается своей оптимальной смешанной стратегии, то его выигрыш остается неизменным и равным цене игры независимо от того, какую стратегию применяет другой игрок, если только тот не выходит за пределы своих активных стратегий. </w:t>
      </w:r>
    </w:p>
    <w:p w14:paraId="3B87F705" w14:textId="77777777" w:rsidR="001505E5" w:rsidRDefault="001505E5" w:rsidP="001505E5">
      <w:pPr>
        <w:ind w:firstLine="708"/>
        <w:rPr>
          <w:sz w:val="24"/>
        </w:rPr>
      </w:pPr>
      <w:r w:rsidRPr="00685A06">
        <w:rPr>
          <w:sz w:val="24"/>
        </w:rPr>
        <w:lastRenderedPageBreak/>
        <w:t>■ Пусть в матричной игре (а</w:t>
      </w:r>
      <w:r w:rsidRPr="002A37FB">
        <w:rPr>
          <w:sz w:val="24"/>
          <w:vertAlign w:val="subscript"/>
        </w:rPr>
        <w:t>ij</w:t>
      </w:r>
      <w:r w:rsidRPr="00685A06">
        <w:rPr>
          <w:sz w:val="24"/>
        </w:rPr>
        <w:t>)m</w:t>
      </w:r>
      <w:r w:rsidRPr="002A37FB">
        <w:rPr>
          <w:rFonts w:ascii="Symbol" w:hAnsi="Symbol"/>
          <w:sz w:val="24"/>
        </w:rPr>
        <w:t></w:t>
      </w:r>
      <w:r w:rsidRPr="00685A06">
        <w:rPr>
          <w:sz w:val="24"/>
        </w:rPr>
        <w:t xml:space="preserve">n имеем оптимальные стратегии игроков А и В соответственно </w:t>
      </w:r>
      <w:proofErr w:type="gramStart"/>
      <w:r w:rsidRPr="00685A06">
        <w:rPr>
          <w:sz w:val="24"/>
        </w:rPr>
        <w:t>р</w:t>
      </w:r>
      <w:proofErr w:type="gramEnd"/>
      <w:r w:rsidRPr="00685A06">
        <w:rPr>
          <w:sz w:val="24"/>
        </w:rPr>
        <w:t>* и q*. Цена игры равна v. При этом игрок А имеет r активных стратегий, а игрок В – k активных стратегий. Расположив активные стратегии для игроко</w:t>
      </w:r>
      <w:r>
        <w:rPr>
          <w:sz w:val="24"/>
        </w:rPr>
        <w:t xml:space="preserve">в первыми, будем иметь: </w:t>
      </w:r>
      <w:proofErr w:type="gramStart"/>
      <w:r>
        <w:rPr>
          <w:sz w:val="24"/>
        </w:rPr>
        <w:t>р</w:t>
      </w:r>
      <w:proofErr w:type="gramEnd"/>
      <w:r>
        <w:rPr>
          <w:sz w:val="24"/>
        </w:rPr>
        <w:t>*=(</w:t>
      </w:r>
      <w:r w:rsidRPr="00685A06">
        <w:rPr>
          <w:sz w:val="24"/>
        </w:rPr>
        <w:t>p</w:t>
      </w:r>
      <w:r w:rsidRPr="002A37FB">
        <w:rPr>
          <w:sz w:val="24"/>
          <w:vertAlign w:val="superscript"/>
        </w:rPr>
        <w:t>*</w:t>
      </w:r>
      <w:r w:rsidRPr="002A37FB">
        <w:rPr>
          <w:sz w:val="24"/>
          <w:vertAlign w:val="subscript"/>
        </w:rPr>
        <w:t>1</w:t>
      </w:r>
      <w:r>
        <w:rPr>
          <w:sz w:val="24"/>
        </w:rPr>
        <w:t xml:space="preserve"> ;… ; </w:t>
      </w:r>
      <w:r w:rsidRPr="00685A06">
        <w:rPr>
          <w:sz w:val="24"/>
        </w:rPr>
        <w:t>p</w:t>
      </w:r>
      <w:r w:rsidRPr="002A37FB">
        <w:rPr>
          <w:sz w:val="24"/>
          <w:vertAlign w:val="superscript"/>
        </w:rPr>
        <w:t>*</w:t>
      </w:r>
      <w:r>
        <w:rPr>
          <w:sz w:val="24"/>
          <w:vertAlign w:val="subscript"/>
          <w:lang w:val="en-US"/>
        </w:rPr>
        <w:t>r</w:t>
      </w:r>
      <w:r>
        <w:rPr>
          <w:sz w:val="24"/>
        </w:rPr>
        <w:t xml:space="preserve"> ;0;….;0) и q*=(</w:t>
      </w:r>
      <w:r w:rsidRPr="00685A06">
        <w:rPr>
          <w:sz w:val="24"/>
        </w:rPr>
        <w:t>q</w:t>
      </w:r>
      <w:r>
        <w:rPr>
          <w:sz w:val="24"/>
          <w:vertAlign w:val="superscript"/>
        </w:rPr>
        <w:t>*</w:t>
      </w:r>
      <w:r>
        <w:rPr>
          <w:sz w:val="24"/>
          <w:vertAlign w:val="subscript"/>
        </w:rPr>
        <w:t>1</w:t>
      </w:r>
      <w:r>
        <w:rPr>
          <w:sz w:val="24"/>
        </w:rPr>
        <w:t xml:space="preserve"> ;…;</w:t>
      </w:r>
      <w:r w:rsidRPr="00685A06">
        <w:rPr>
          <w:sz w:val="24"/>
        </w:rPr>
        <w:t>q</w:t>
      </w:r>
      <w:r>
        <w:rPr>
          <w:sz w:val="24"/>
          <w:vertAlign w:val="superscript"/>
        </w:rPr>
        <w:t>*</w:t>
      </w:r>
      <w:r>
        <w:rPr>
          <w:sz w:val="24"/>
          <w:vertAlign w:val="subscript"/>
          <w:lang w:val="en-US"/>
        </w:rPr>
        <w:t>k</w:t>
      </w:r>
      <w:r w:rsidRPr="00685A06">
        <w:rPr>
          <w:sz w:val="24"/>
        </w:rPr>
        <w:t xml:space="preserve"> ;0;...;0), для которых</w:t>
      </w:r>
      <w:r>
        <w:rPr>
          <w:sz w:val="24"/>
        </w:rPr>
        <w:t xml:space="preserve"> </w:t>
      </w:r>
      <w:r>
        <w:rPr>
          <w:noProof/>
          <w:lang w:eastAsia="ru-RU"/>
        </w:rPr>
        <w:drawing>
          <wp:inline distT="0" distB="0" distL="0" distR="0" wp14:anchorId="64F7849B" wp14:editId="06A718EF">
            <wp:extent cx="1619250" cy="523875"/>
            <wp:effectExtent l="0" t="0" r="0" b="9525"/>
            <wp:docPr id="1800" name="Рисунок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1619250" cy="523875"/>
                    </a:xfrm>
                    <a:prstGeom prst="rect">
                      <a:avLst/>
                    </a:prstGeom>
                    <a:noFill/>
                    <a:ln>
                      <a:noFill/>
                    </a:ln>
                  </pic:spPr>
                </pic:pic>
              </a:graphicData>
            </a:graphic>
          </wp:inline>
        </w:drawing>
      </w:r>
    </w:p>
    <w:p w14:paraId="6A1C3DA6" w14:textId="77777777" w:rsidR="001505E5" w:rsidRDefault="001505E5" w:rsidP="001505E5">
      <w:pPr>
        <w:ind w:firstLine="708"/>
        <w:rPr>
          <w:sz w:val="24"/>
        </w:rPr>
      </w:pPr>
      <w:r w:rsidRPr="00685A06">
        <w:rPr>
          <w:sz w:val="24"/>
        </w:rPr>
        <w:t>Пусть игрок А придерживается своей оптимальной стратегии р*, а игрок В – чистой стратегии, тогда, согласно теореме 14.3,</w:t>
      </w:r>
    </w:p>
    <w:p w14:paraId="58760A68" w14:textId="77777777" w:rsidR="001505E5" w:rsidRDefault="001505E5" w:rsidP="001505E5">
      <w:pPr>
        <w:ind w:firstLine="708"/>
        <w:rPr>
          <w:sz w:val="24"/>
        </w:rPr>
      </w:pPr>
      <w:r>
        <w:rPr>
          <w:noProof/>
          <w:lang w:eastAsia="ru-RU"/>
        </w:rPr>
        <w:drawing>
          <wp:inline distT="0" distB="0" distL="0" distR="0" wp14:anchorId="53744E82" wp14:editId="2FF4A838">
            <wp:extent cx="3752850" cy="409575"/>
            <wp:effectExtent l="0" t="0" r="0" b="9525"/>
            <wp:docPr id="1801" name="Рисунок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20">
                      <a:extLst>
                        <a:ext uri="{28A0092B-C50C-407E-A947-70E740481C1C}">
                          <a14:useLocalDpi xmlns:a14="http://schemas.microsoft.com/office/drawing/2010/main" val="0"/>
                        </a:ext>
                      </a:extLst>
                    </a:blip>
                    <a:srcRect t="7777"/>
                    <a:stretch>
                      <a:fillRect/>
                    </a:stretch>
                  </pic:blipFill>
                  <pic:spPr bwMode="auto">
                    <a:xfrm>
                      <a:off x="0" y="0"/>
                      <a:ext cx="3752850" cy="409575"/>
                    </a:xfrm>
                    <a:prstGeom prst="rect">
                      <a:avLst/>
                    </a:prstGeom>
                    <a:noFill/>
                    <a:ln>
                      <a:noFill/>
                    </a:ln>
                  </pic:spPr>
                </pic:pic>
              </a:graphicData>
            </a:graphic>
          </wp:inline>
        </w:drawing>
      </w:r>
    </w:p>
    <w:p w14:paraId="437A1059" w14:textId="77777777" w:rsidR="001505E5" w:rsidRDefault="001505E5" w:rsidP="001505E5">
      <w:pPr>
        <w:ind w:firstLine="708"/>
        <w:rPr>
          <w:sz w:val="24"/>
        </w:rPr>
      </w:pPr>
      <w:r w:rsidRPr="00685A06">
        <w:rPr>
          <w:sz w:val="24"/>
        </w:rPr>
        <w:t>Если игроки А и В используют свои оптимальные стратегии, то выигрыш игрока А равен цене игры v, т. е.</w:t>
      </w:r>
      <w:r>
        <w:rPr>
          <w:sz w:val="24"/>
        </w:rPr>
        <w:t xml:space="preserve"> </w:t>
      </w:r>
      <w:r>
        <w:rPr>
          <w:noProof/>
          <w:lang w:eastAsia="ru-RU"/>
        </w:rPr>
        <w:drawing>
          <wp:inline distT="0" distB="0" distL="0" distR="0" wp14:anchorId="57E641C3" wp14:editId="3775B261">
            <wp:extent cx="1304925" cy="504825"/>
            <wp:effectExtent l="0" t="0" r="9525" b="9525"/>
            <wp:docPr id="1802" name="Рисунок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1304925" cy="504825"/>
                    </a:xfrm>
                    <a:prstGeom prst="rect">
                      <a:avLst/>
                    </a:prstGeom>
                    <a:noFill/>
                    <a:ln>
                      <a:noFill/>
                    </a:ln>
                  </pic:spPr>
                </pic:pic>
              </a:graphicData>
            </a:graphic>
          </wp:inline>
        </w:drawing>
      </w:r>
    </w:p>
    <w:p w14:paraId="3CD1F4A2" w14:textId="77777777" w:rsidR="001505E5" w:rsidRDefault="001505E5" w:rsidP="001505E5">
      <w:pPr>
        <w:ind w:firstLine="708"/>
        <w:rPr>
          <w:sz w:val="24"/>
        </w:rPr>
      </w:pPr>
      <w:r w:rsidRPr="00685A06">
        <w:rPr>
          <w:sz w:val="24"/>
        </w:rPr>
        <w:t>Учитывая соотношение (7), получаем</w:t>
      </w:r>
    </w:p>
    <w:p w14:paraId="5DA2BD92" w14:textId="77777777" w:rsidR="001505E5" w:rsidRDefault="001505E5" w:rsidP="001505E5">
      <w:pPr>
        <w:ind w:firstLine="708"/>
        <w:rPr>
          <w:sz w:val="24"/>
        </w:rPr>
      </w:pPr>
      <w:r>
        <w:rPr>
          <w:noProof/>
          <w:lang w:eastAsia="ru-RU"/>
        </w:rPr>
        <w:drawing>
          <wp:inline distT="0" distB="0" distL="0" distR="0" wp14:anchorId="3948F33A" wp14:editId="3EA7D68E">
            <wp:extent cx="4143375" cy="476250"/>
            <wp:effectExtent l="0" t="0" r="9525" b="0"/>
            <wp:docPr id="1803" name="Рисунок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822">
                      <a:extLst>
                        <a:ext uri="{28A0092B-C50C-407E-A947-70E740481C1C}">
                          <a14:useLocalDpi xmlns:a14="http://schemas.microsoft.com/office/drawing/2010/main" val="0"/>
                        </a:ext>
                      </a:extLst>
                    </a:blip>
                    <a:srcRect t="4633"/>
                    <a:stretch>
                      <a:fillRect/>
                    </a:stretch>
                  </pic:blipFill>
                  <pic:spPr bwMode="auto">
                    <a:xfrm>
                      <a:off x="0" y="0"/>
                      <a:ext cx="4143375" cy="476250"/>
                    </a:xfrm>
                    <a:prstGeom prst="rect">
                      <a:avLst/>
                    </a:prstGeom>
                    <a:noFill/>
                    <a:ln>
                      <a:noFill/>
                    </a:ln>
                  </pic:spPr>
                </pic:pic>
              </a:graphicData>
            </a:graphic>
          </wp:inline>
        </w:drawing>
      </w:r>
    </w:p>
    <w:p w14:paraId="474F7842" w14:textId="77777777" w:rsidR="001505E5" w:rsidRDefault="001505E5" w:rsidP="001505E5">
      <w:pPr>
        <w:ind w:firstLine="708"/>
        <w:rPr>
          <w:sz w:val="24"/>
        </w:rPr>
      </w:pPr>
      <w:r w:rsidRPr="00685A06">
        <w:rPr>
          <w:sz w:val="24"/>
        </w:rPr>
        <w:t>Соотношение (14.8) выполнимо лишь в случае, когда неравенства (14.7) превращаются в равенства. Отсюда можно сделать вывод, что для л</w:t>
      </w:r>
      <w:r>
        <w:rPr>
          <w:sz w:val="24"/>
        </w:rPr>
        <w:t>юбой смешанной стратегии q*=(</w:t>
      </w:r>
      <w:r w:rsidRPr="00685A06">
        <w:rPr>
          <w:sz w:val="24"/>
        </w:rPr>
        <w:t>q</w:t>
      </w:r>
      <w:r w:rsidRPr="002A37FB">
        <w:rPr>
          <w:sz w:val="24"/>
          <w:vertAlign w:val="subscript"/>
        </w:rPr>
        <w:t>1</w:t>
      </w:r>
      <w:proofErr w:type="gramStart"/>
      <w:r>
        <w:rPr>
          <w:sz w:val="24"/>
        </w:rPr>
        <w:t xml:space="preserve"> ;</w:t>
      </w:r>
      <w:proofErr w:type="gramEnd"/>
      <w:r>
        <w:rPr>
          <w:sz w:val="24"/>
        </w:rPr>
        <w:t xml:space="preserve">…; </w:t>
      </w:r>
      <w:r w:rsidRPr="00685A06">
        <w:rPr>
          <w:sz w:val="24"/>
        </w:rPr>
        <w:t>q</w:t>
      </w:r>
      <w:r>
        <w:rPr>
          <w:sz w:val="24"/>
          <w:vertAlign w:val="subscript"/>
          <w:lang w:val="en-US"/>
        </w:rPr>
        <w:t>k</w:t>
      </w:r>
      <w:r w:rsidRPr="00685A06">
        <w:rPr>
          <w:sz w:val="24"/>
        </w:rPr>
        <w:t xml:space="preserve"> ;0;...;0) выполняется равенство</w:t>
      </w:r>
      <w:r>
        <w:rPr>
          <w:sz w:val="24"/>
        </w:rPr>
        <w:t xml:space="preserve"> </w:t>
      </w:r>
      <w:r>
        <w:rPr>
          <w:noProof/>
          <w:lang w:eastAsia="ru-RU"/>
        </w:rPr>
        <w:drawing>
          <wp:inline distT="0" distB="0" distL="0" distR="0" wp14:anchorId="47DEE14C" wp14:editId="4C760709">
            <wp:extent cx="1228725" cy="533400"/>
            <wp:effectExtent l="0" t="0" r="9525" b="0"/>
            <wp:docPr id="1804" name="Рисунок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228725" cy="533400"/>
                    </a:xfrm>
                    <a:prstGeom prst="rect">
                      <a:avLst/>
                    </a:prstGeom>
                    <a:noFill/>
                    <a:ln>
                      <a:noFill/>
                    </a:ln>
                  </pic:spPr>
                </pic:pic>
              </a:graphicData>
            </a:graphic>
          </wp:inline>
        </w:drawing>
      </w:r>
      <w:r w:rsidRPr="00685A06">
        <w:rPr>
          <w:sz w:val="24"/>
        </w:rPr>
        <w:t xml:space="preserve">, что и доказывает теорему.                        </w:t>
      </w:r>
    </w:p>
    <w:p w14:paraId="4EC55D3C" w14:textId="77777777" w:rsidR="001505E5" w:rsidRDefault="001505E5" w:rsidP="001505E5">
      <w:pPr>
        <w:ind w:firstLine="708"/>
        <w:rPr>
          <w:sz w:val="24"/>
        </w:rPr>
      </w:pPr>
      <w:r w:rsidRPr="00685A06">
        <w:rPr>
          <w:sz w:val="24"/>
        </w:rPr>
        <w:t>На основании данной теоремы решение матричной игры можно упростить, выявив при этом доминирование одних стратегий над другими. Так, рассматривая стратегии игрока</w:t>
      </w:r>
      <w:proofErr w:type="gramStart"/>
      <w:r w:rsidRPr="00685A06">
        <w:rPr>
          <w:sz w:val="24"/>
        </w:rPr>
        <w:t xml:space="preserve"> А</w:t>
      </w:r>
      <w:proofErr w:type="gramEnd"/>
      <w:r w:rsidRPr="00685A06">
        <w:rPr>
          <w:sz w:val="24"/>
        </w:rPr>
        <w:t>, сравниваем элементы строк s и t, а именно: a</w:t>
      </w:r>
      <w:r w:rsidRPr="002A37FB">
        <w:rPr>
          <w:sz w:val="24"/>
          <w:vertAlign w:val="subscript"/>
        </w:rPr>
        <w:t>sj</w:t>
      </w:r>
      <w:r w:rsidRPr="00685A06">
        <w:rPr>
          <w:sz w:val="24"/>
        </w:rPr>
        <w:t xml:space="preserve"> с элементами a</w:t>
      </w:r>
      <w:r w:rsidRPr="002A37FB">
        <w:rPr>
          <w:sz w:val="24"/>
          <w:vertAlign w:val="subscript"/>
        </w:rPr>
        <w:t>tj</w:t>
      </w:r>
      <w:r w:rsidRPr="00685A06">
        <w:rPr>
          <w:sz w:val="24"/>
        </w:rPr>
        <w:t xml:space="preserve"> для j=l,…,n. Если a</w:t>
      </w:r>
      <w:r w:rsidRPr="002A37FB">
        <w:rPr>
          <w:sz w:val="24"/>
          <w:vertAlign w:val="subscript"/>
        </w:rPr>
        <w:t>sj</w:t>
      </w:r>
      <w:r w:rsidRPr="00685A06">
        <w:rPr>
          <w:sz w:val="24"/>
        </w:rPr>
        <w:t xml:space="preserve"> </w:t>
      </w:r>
      <w:r w:rsidRPr="002A37FB">
        <w:rPr>
          <w:rFonts w:ascii="Symbol" w:hAnsi="Symbol"/>
          <w:sz w:val="24"/>
        </w:rPr>
        <w:t></w:t>
      </w:r>
      <w:r w:rsidRPr="00685A06">
        <w:rPr>
          <w:sz w:val="24"/>
        </w:rPr>
        <w:t xml:space="preserve"> a</w:t>
      </w:r>
      <w:r w:rsidRPr="002A37FB">
        <w:rPr>
          <w:sz w:val="24"/>
          <w:vertAlign w:val="subscript"/>
        </w:rPr>
        <w:t>tj</w:t>
      </w:r>
      <w:r w:rsidRPr="00685A06">
        <w:rPr>
          <w:sz w:val="24"/>
        </w:rPr>
        <w:t xml:space="preserve"> (j=1,…,</w:t>
      </w:r>
      <w:r>
        <w:rPr>
          <w:sz w:val="24"/>
          <w:lang w:val="en-US"/>
        </w:rPr>
        <w:t>n</w:t>
      </w:r>
      <w:r w:rsidRPr="00685A06">
        <w:rPr>
          <w:sz w:val="24"/>
        </w:rPr>
        <w:t>), то выигрыш игрока</w:t>
      </w:r>
      <w:proofErr w:type="gramStart"/>
      <w:r w:rsidRPr="00685A06">
        <w:rPr>
          <w:sz w:val="24"/>
        </w:rPr>
        <w:t xml:space="preserve"> А</w:t>
      </w:r>
      <w:proofErr w:type="gramEnd"/>
      <w:r w:rsidRPr="00685A06">
        <w:rPr>
          <w:sz w:val="24"/>
        </w:rPr>
        <w:t xml:space="preserve"> при стратегии А</w:t>
      </w:r>
      <w:r w:rsidRPr="002A37FB">
        <w:rPr>
          <w:sz w:val="24"/>
          <w:vertAlign w:val="subscript"/>
        </w:rPr>
        <w:t>s</w:t>
      </w:r>
      <w:r w:rsidRPr="00685A06">
        <w:rPr>
          <w:sz w:val="24"/>
        </w:rPr>
        <w:t xml:space="preserve"> будет больше, чем при стратегии </w:t>
      </w:r>
      <w:r>
        <w:rPr>
          <w:sz w:val="24"/>
        </w:rPr>
        <w:t>А</w:t>
      </w:r>
      <w:r w:rsidRPr="006D1DF2">
        <w:rPr>
          <w:sz w:val="24"/>
          <w:vertAlign w:val="subscript"/>
        </w:rPr>
        <w:t>t</w:t>
      </w:r>
      <w:r>
        <w:rPr>
          <w:sz w:val="24"/>
        </w:rPr>
        <w:t>. В этом случае стратегия А</w:t>
      </w:r>
      <w:r w:rsidRPr="002A37FB">
        <w:rPr>
          <w:sz w:val="24"/>
          <w:vertAlign w:val="subscript"/>
        </w:rPr>
        <w:t>s</w:t>
      </w:r>
      <w:r>
        <w:rPr>
          <w:sz w:val="24"/>
        </w:rPr>
        <w:t xml:space="preserve"> </w:t>
      </w:r>
      <w:r w:rsidRPr="00685A06">
        <w:rPr>
          <w:sz w:val="24"/>
        </w:rPr>
        <w:t>доминирует над стратегией А</w:t>
      </w:r>
      <w:r w:rsidRPr="002A37FB">
        <w:rPr>
          <w:sz w:val="24"/>
          <w:vertAlign w:val="subscript"/>
        </w:rPr>
        <w:t>t</w:t>
      </w:r>
      <w:r w:rsidRPr="00685A06">
        <w:rPr>
          <w:sz w:val="24"/>
        </w:rPr>
        <w:t>. Стратегию А</w:t>
      </w:r>
      <w:r w:rsidRPr="002A37FB">
        <w:rPr>
          <w:sz w:val="24"/>
          <w:vertAlign w:val="subscript"/>
        </w:rPr>
        <w:t>s</w:t>
      </w:r>
      <w:r w:rsidRPr="00685A06">
        <w:rPr>
          <w:sz w:val="24"/>
        </w:rPr>
        <w:t xml:space="preserve"> называют доминирующей, а стратегию А</w:t>
      </w:r>
      <w:r w:rsidRPr="002A37FB">
        <w:rPr>
          <w:sz w:val="24"/>
          <w:vertAlign w:val="subscript"/>
        </w:rPr>
        <w:t>t</w:t>
      </w:r>
      <w:r w:rsidRPr="00685A06">
        <w:rPr>
          <w:sz w:val="24"/>
        </w:rPr>
        <w:t xml:space="preserve"> – доминируемой. </w:t>
      </w:r>
    </w:p>
    <w:p w14:paraId="049697CC" w14:textId="77777777" w:rsidR="001505E5" w:rsidRDefault="001505E5" w:rsidP="001505E5">
      <w:pPr>
        <w:ind w:firstLine="708"/>
        <w:rPr>
          <w:sz w:val="24"/>
        </w:rPr>
      </w:pPr>
      <w:r w:rsidRPr="00685A06">
        <w:rPr>
          <w:sz w:val="24"/>
        </w:rPr>
        <w:t>Поскольку игрок В заинтересован в минимизации проигрыша, доминирующим будет столбец с наименьшими элементами. Например, сравниваем элементы r-го и l-го столбцов. Если все элементы a</w:t>
      </w:r>
      <w:r w:rsidRPr="006D1DF2">
        <w:rPr>
          <w:sz w:val="24"/>
          <w:vertAlign w:val="subscript"/>
        </w:rPr>
        <w:t>ir</w:t>
      </w:r>
      <w:r w:rsidRPr="00685A06">
        <w:rPr>
          <w:sz w:val="24"/>
        </w:rPr>
        <w:t xml:space="preserve"> </w:t>
      </w:r>
      <w:r w:rsidRPr="006D1DF2">
        <w:rPr>
          <w:rFonts w:ascii="Symbol" w:hAnsi="Symbol"/>
          <w:sz w:val="24"/>
        </w:rPr>
        <w:t></w:t>
      </w:r>
      <w:r w:rsidRPr="00685A06">
        <w:rPr>
          <w:sz w:val="24"/>
        </w:rPr>
        <w:t xml:space="preserve"> a</w:t>
      </w:r>
      <w:r w:rsidRPr="006D1DF2">
        <w:rPr>
          <w:sz w:val="24"/>
          <w:vertAlign w:val="subscript"/>
        </w:rPr>
        <w:t xml:space="preserve">il </w:t>
      </w:r>
      <w:r w:rsidRPr="00685A06">
        <w:rPr>
          <w:sz w:val="24"/>
        </w:rPr>
        <w:t>(i=1,…,m), то игроку</w:t>
      </w:r>
      <w:proofErr w:type="gramStart"/>
      <w:r w:rsidRPr="00685A06">
        <w:rPr>
          <w:sz w:val="24"/>
        </w:rPr>
        <w:t xml:space="preserve"> В</w:t>
      </w:r>
      <w:proofErr w:type="gramEnd"/>
      <w:r w:rsidRPr="00685A06">
        <w:rPr>
          <w:sz w:val="24"/>
        </w:rPr>
        <w:t xml:space="preserve"> свой выбор выгодно сделать по l-му столбцу. В этом случае стратегия В</w:t>
      </w:r>
      <w:r w:rsidRPr="006D1DF2">
        <w:rPr>
          <w:sz w:val="24"/>
          <w:vertAlign w:val="subscript"/>
        </w:rPr>
        <w:t>l</w:t>
      </w:r>
      <w:r w:rsidRPr="00685A06">
        <w:rPr>
          <w:sz w:val="24"/>
        </w:rPr>
        <w:t xml:space="preserve"> игрока В доминирует над стратегией В</w:t>
      </w:r>
      <w:r w:rsidRPr="006D1DF2">
        <w:rPr>
          <w:sz w:val="24"/>
          <w:vertAlign w:val="subscript"/>
        </w:rPr>
        <w:t>r</w:t>
      </w:r>
      <w:r w:rsidRPr="00685A06">
        <w:rPr>
          <w:sz w:val="24"/>
        </w:rPr>
        <w:t>. Стратегия В</w:t>
      </w:r>
      <w:r w:rsidRPr="006D1DF2">
        <w:rPr>
          <w:sz w:val="24"/>
          <w:vertAlign w:val="subscript"/>
        </w:rPr>
        <w:t>l</w:t>
      </w:r>
      <w:r w:rsidRPr="00685A06">
        <w:rPr>
          <w:sz w:val="24"/>
        </w:rPr>
        <w:t xml:space="preserve"> называется доминирующей, а стратегия В</w:t>
      </w:r>
      <w:r w:rsidRPr="006D1DF2">
        <w:rPr>
          <w:sz w:val="24"/>
          <w:vertAlign w:val="subscript"/>
        </w:rPr>
        <w:t xml:space="preserve">r </w:t>
      </w:r>
      <w:r w:rsidRPr="00685A06">
        <w:rPr>
          <w:sz w:val="24"/>
        </w:rPr>
        <w:t xml:space="preserve">– доминируемой. </w:t>
      </w:r>
    </w:p>
    <w:p w14:paraId="204A2E26" w14:textId="77777777" w:rsidR="001505E5" w:rsidRDefault="001505E5" w:rsidP="001505E5">
      <w:pPr>
        <w:ind w:firstLine="708"/>
        <w:rPr>
          <w:sz w:val="24"/>
        </w:rPr>
      </w:pPr>
      <w:r w:rsidRPr="00685A06">
        <w:rPr>
          <w:sz w:val="24"/>
        </w:rPr>
        <w:lastRenderedPageBreak/>
        <w:t xml:space="preserve">Если в матричной игре имеем строки (столбцы) с одними и теми же элементами, то строки (столбцы), а соответственно и стратегии игроков А и В называются дублирующими. </w:t>
      </w:r>
    </w:p>
    <w:p w14:paraId="58D934C1" w14:textId="77777777" w:rsidR="001505E5" w:rsidRDefault="001505E5" w:rsidP="001505E5">
      <w:pPr>
        <w:ind w:firstLine="708"/>
        <w:rPr>
          <w:sz w:val="24"/>
        </w:rPr>
      </w:pPr>
      <w:r w:rsidRPr="00685A06">
        <w:rPr>
          <w:sz w:val="24"/>
        </w:rPr>
        <w:t>В матричной игре доминируемые и дублирующие строки (столбцы) можно опускать, что не влияет на решение игры. Теорема 14.5. Оптимальные смешанные стратегии р* и q* соответственно игроков</w:t>
      </w:r>
      <w:proofErr w:type="gramStart"/>
      <w:r w:rsidRPr="00685A06">
        <w:rPr>
          <w:sz w:val="24"/>
        </w:rPr>
        <w:t xml:space="preserve"> А</w:t>
      </w:r>
      <w:proofErr w:type="gramEnd"/>
      <w:r w:rsidRPr="00685A06">
        <w:rPr>
          <w:sz w:val="24"/>
        </w:rPr>
        <w:t xml:space="preserve"> и В в матричной игре (aij)m </w:t>
      </w:r>
      <w:r w:rsidRPr="006D1DF2">
        <w:rPr>
          <w:rFonts w:ascii="Symbol" w:hAnsi="Symbol"/>
          <w:sz w:val="24"/>
        </w:rPr>
        <w:t></w:t>
      </w:r>
      <w:r w:rsidRPr="00685A06">
        <w:rPr>
          <w:sz w:val="24"/>
        </w:rPr>
        <w:t xml:space="preserve"> n с ценой v будут оптимальными и в матричной игре (ba</w:t>
      </w:r>
      <w:r w:rsidRPr="006D1DF2">
        <w:rPr>
          <w:sz w:val="24"/>
          <w:vertAlign w:val="subscript"/>
        </w:rPr>
        <w:t>ij</w:t>
      </w:r>
      <w:r w:rsidRPr="00685A06">
        <w:rPr>
          <w:sz w:val="24"/>
        </w:rPr>
        <w:t xml:space="preserve">+с)m </w:t>
      </w:r>
      <w:r w:rsidRPr="006D1DF2">
        <w:rPr>
          <w:rFonts w:ascii="Symbol" w:hAnsi="Symbol"/>
          <w:sz w:val="24"/>
        </w:rPr>
        <w:t></w:t>
      </w:r>
      <w:r w:rsidRPr="00685A06">
        <w:rPr>
          <w:sz w:val="24"/>
        </w:rPr>
        <w:t xml:space="preserve"> n с ценой v'=b</w:t>
      </w:r>
      <w:r w:rsidRPr="006D1DF2">
        <w:rPr>
          <w:sz w:val="24"/>
          <w:vertAlign w:val="subscript"/>
        </w:rPr>
        <w:t>v</w:t>
      </w:r>
      <w:r w:rsidRPr="00685A06">
        <w:rPr>
          <w:sz w:val="24"/>
        </w:rPr>
        <w:t xml:space="preserve">+с, где b&gt;0. </w:t>
      </w:r>
    </w:p>
    <w:p w14:paraId="1FC9BEDC" w14:textId="77777777" w:rsidR="001505E5" w:rsidRDefault="001505E5" w:rsidP="001505E5">
      <w:pPr>
        <w:ind w:firstLine="708"/>
        <w:rPr>
          <w:sz w:val="24"/>
        </w:rPr>
      </w:pPr>
      <w:r w:rsidRPr="00685A06">
        <w:rPr>
          <w:sz w:val="24"/>
        </w:rPr>
        <w:t>■ На основании теоремы 3 для оптимальной смешанной стратегии р* игрока А и для любой чистой стратегии В</w:t>
      </w:r>
      <w:r w:rsidRPr="006D1DF2">
        <w:rPr>
          <w:sz w:val="24"/>
          <w:vertAlign w:val="subscript"/>
        </w:rPr>
        <w:t>j</w:t>
      </w:r>
      <w:r w:rsidRPr="00685A06">
        <w:rPr>
          <w:sz w:val="24"/>
        </w:rPr>
        <w:t xml:space="preserve"> игрока В имеем      </w:t>
      </w:r>
    </w:p>
    <w:p w14:paraId="19ABC33C" w14:textId="77777777" w:rsidR="001505E5" w:rsidRDefault="001505E5" w:rsidP="001505E5">
      <w:pPr>
        <w:ind w:firstLine="708"/>
        <w:rPr>
          <w:sz w:val="24"/>
        </w:rPr>
      </w:pPr>
      <w:r>
        <w:rPr>
          <w:noProof/>
          <w:lang w:eastAsia="ru-RU"/>
        </w:rPr>
        <w:drawing>
          <wp:inline distT="0" distB="0" distL="0" distR="0" wp14:anchorId="66F8C9B8" wp14:editId="715F95CC">
            <wp:extent cx="1771650" cy="447675"/>
            <wp:effectExtent l="0" t="0" r="0" b="9525"/>
            <wp:docPr id="1805" name="Рисунок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824">
                      <a:extLst>
                        <a:ext uri="{28A0092B-C50C-407E-A947-70E740481C1C}">
                          <a14:useLocalDpi xmlns:a14="http://schemas.microsoft.com/office/drawing/2010/main" val="0"/>
                        </a:ext>
                      </a:extLst>
                    </a:blip>
                    <a:srcRect t="13452"/>
                    <a:stretch>
                      <a:fillRect/>
                    </a:stretch>
                  </pic:blipFill>
                  <pic:spPr bwMode="auto">
                    <a:xfrm>
                      <a:off x="0" y="0"/>
                      <a:ext cx="1771650" cy="447675"/>
                    </a:xfrm>
                    <a:prstGeom prst="rect">
                      <a:avLst/>
                    </a:prstGeom>
                    <a:noFill/>
                    <a:ln>
                      <a:noFill/>
                    </a:ln>
                  </pic:spPr>
                </pic:pic>
              </a:graphicData>
            </a:graphic>
          </wp:inline>
        </w:drawing>
      </w:r>
    </w:p>
    <w:p w14:paraId="6D6D88F2" w14:textId="77777777" w:rsidR="001505E5" w:rsidRDefault="001505E5" w:rsidP="001505E5">
      <w:pPr>
        <w:ind w:firstLine="708"/>
        <w:rPr>
          <w:sz w:val="24"/>
        </w:rPr>
      </w:pPr>
      <w:r w:rsidRPr="00685A06">
        <w:rPr>
          <w:sz w:val="24"/>
        </w:rPr>
        <w:t>Умножим обе части неравенства (14.9) на некоторое положительное число b&gt;0 и к обеим частям полученного неравенства прибавим произведение</w:t>
      </w:r>
      <w:r>
        <w:rPr>
          <w:sz w:val="24"/>
        </w:rPr>
        <w:br/>
      </w:r>
      <w:r>
        <w:rPr>
          <w:noProof/>
          <w:lang w:eastAsia="ru-RU"/>
        </w:rPr>
        <w:drawing>
          <wp:inline distT="0" distB="0" distL="0" distR="0" wp14:anchorId="7B0299E8" wp14:editId="2DD76194">
            <wp:extent cx="5019675" cy="2266950"/>
            <wp:effectExtent l="0" t="0" r="9525" b="0"/>
            <wp:docPr id="1806" name="Рисунок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5019675" cy="2266950"/>
                    </a:xfrm>
                    <a:prstGeom prst="rect">
                      <a:avLst/>
                    </a:prstGeom>
                    <a:noFill/>
                    <a:ln>
                      <a:noFill/>
                    </a:ln>
                  </pic:spPr>
                </pic:pic>
              </a:graphicData>
            </a:graphic>
          </wp:inline>
        </w:drawing>
      </w:r>
    </w:p>
    <w:p w14:paraId="1E2B95F1" w14:textId="77777777" w:rsidR="001505E5" w:rsidRDefault="001505E5" w:rsidP="001505E5">
      <w:pPr>
        <w:ind w:firstLine="708"/>
        <w:rPr>
          <w:sz w:val="24"/>
        </w:rPr>
      </w:pPr>
      <w:r w:rsidRPr="00685A06">
        <w:rPr>
          <w:sz w:val="24"/>
        </w:rPr>
        <w:t>где v'=b</w:t>
      </w:r>
      <w:r w:rsidRPr="006D1DF2">
        <w:rPr>
          <w:sz w:val="24"/>
          <w:vertAlign w:val="subscript"/>
        </w:rPr>
        <w:t>v</w:t>
      </w:r>
      <w:r w:rsidRPr="00685A06">
        <w:rPr>
          <w:sz w:val="24"/>
        </w:rPr>
        <w:t xml:space="preserve">+c. Теорема доказана для оптимальной смешанной стратегии р* игрока А. </w:t>
      </w:r>
    </w:p>
    <w:p w14:paraId="0923F2EE" w14:textId="77777777" w:rsidR="001505E5" w:rsidRDefault="001505E5" w:rsidP="001505E5">
      <w:pPr>
        <w:ind w:firstLine="708"/>
        <w:rPr>
          <w:sz w:val="24"/>
        </w:rPr>
      </w:pPr>
      <w:r w:rsidRPr="00685A06">
        <w:rPr>
          <w:sz w:val="24"/>
        </w:rPr>
        <w:t xml:space="preserve">Аналогично доказывается теорема и для оптимальной смешанной стратегии игрока В.                                                                                                       </w:t>
      </w:r>
    </w:p>
    <w:p w14:paraId="432B46AA" w14:textId="77777777" w:rsidR="001505E5" w:rsidRDefault="001505E5" w:rsidP="001505E5">
      <w:pPr>
        <w:ind w:firstLine="708"/>
        <w:rPr>
          <w:sz w:val="24"/>
        </w:rPr>
      </w:pPr>
      <w:r w:rsidRPr="00685A06">
        <w:rPr>
          <w:sz w:val="24"/>
        </w:rPr>
        <w:t>● На основании теоремы 14.5 платежную матрицу, имеющую отрицательные числа, можно преобразовать в матрицу с положительными числами. Пример 4. Выполним все возможные упрощения матричной игры</w:t>
      </w:r>
    </w:p>
    <w:p w14:paraId="6E42B60E" w14:textId="77777777" w:rsidR="001505E5" w:rsidRDefault="001505E5" w:rsidP="001505E5">
      <w:pPr>
        <w:ind w:firstLine="708"/>
        <w:jc w:val="center"/>
        <w:rPr>
          <w:sz w:val="24"/>
        </w:rPr>
      </w:pPr>
      <w:r>
        <w:rPr>
          <w:noProof/>
          <w:lang w:eastAsia="ru-RU"/>
        </w:rPr>
        <w:drawing>
          <wp:inline distT="0" distB="0" distL="0" distR="0" wp14:anchorId="3AC72DD4" wp14:editId="0635E74D">
            <wp:extent cx="2000250" cy="1333500"/>
            <wp:effectExtent l="0" t="0" r="0" b="0"/>
            <wp:docPr id="1807" name="Рисунок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2000250" cy="1333500"/>
                    </a:xfrm>
                    <a:prstGeom prst="rect">
                      <a:avLst/>
                    </a:prstGeom>
                    <a:noFill/>
                    <a:ln>
                      <a:noFill/>
                    </a:ln>
                  </pic:spPr>
                </pic:pic>
              </a:graphicData>
            </a:graphic>
          </wp:inline>
        </w:drawing>
      </w:r>
    </w:p>
    <w:p w14:paraId="104F302C" w14:textId="77777777" w:rsidR="001505E5" w:rsidRDefault="001505E5" w:rsidP="001505E5">
      <w:pPr>
        <w:ind w:firstLine="708"/>
        <w:rPr>
          <w:sz w:val="24"/>
        </w:rPr>
      </w:pPr>
      <w:r w:rsidRPr="00685A06">
        <w:rPr>
          <w:sz w:val="24"/>
        </w:rPr>
        <w:lastRenderedPageBreak/>
        <w:t>■ Поскольку соответствующие элементы второй и четвертой строк матрицы игры равны, т. е. имеем две дублирующие строки, оп</w:t>
      </w:r>
      <w:r>
        <w:rPr>
          <w:sz w:val="24"/>
        </w:rPr>
        <w:t>устим, например, четвер</w:t>
      </w:r>
      <w:r w:rsidRPr="00685A06">
        <w:rPr>
          <w:sz w:val="24"/>
        </w:rPr>
        <w:t>тую строку:</w:t>
      </w:r>
      <w:r>
        <w:rPr>
          <w:sz w:val="24"/>
        </w:rPr>
        <w:t xml:space="preserve"> </w:t>
      </w:r>
      <w:r>
        <w:rPr>
          <w:noProof/>
          <w:lang w:eastAsia="ru-RU"/>
        </w:rPr>
        <w:drawing>
          <wp:anchor distT="0" distB="0" distL="114300" distR="114300" simplePos="0" relativeHeight="251799552" behindDoc="0" locked="0" layoutInCell="1" allowOverlap="1" wp14:anchorId="5CF71ACF" wp14:editId="0ECC6CFD">
            <wp:simplePos x="0" y="0"/>
            <wp:positionH relativeFrom="column">
              <wp:posOffset>635</wp:posOffset>
            </wp:positionH>
            <wp:positionV relativeFrom="paragraph">
              <wp:posOffset>375285</wp:posOffset>
            </wp:positionV>
            <wp:extent cx="1583055" cy="953770"/>
            <wp:effectExtent l="0" t="0" r="0" b="0"/>
            <wp:wrapSquare wrapText="bothSides"/>
            <wp:docPr id="1808" name="Рисунок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827">
                      <a:extLst>
                        <a:ext uri="{28A0092B-C50C-407E-A947-70E740481C1C}">
                          <a14:useLocalDpi xmlns:a14="http://schemas.microsoft.com/office/drawing/2010/main" val="0"/>
                        </a:ext>
                      </a:extLst>
                    </a:blip>
                    <a:srcRect t="2197"/>
                    <a:stretch>
                      <a:fillRect/>
                    </a:stretch>
                  </pic:blipFill>
                  <pic:spPr bwMode="auto">
                    <a:xfrm>
                      <a:off x="0" y="0"/>
                      <a:ext cx="1583055" cy="953770"/>
                    </a:xfrm>
                    <a:prstGeom prst="rect">
                      <a:avLst/>
                    </a:prstGeom>
                    <a:noFill/>
                  </pic:spPr>
                </pic:pic>
              </a:graphicData>
            </a:graphic>
            <wp14:sizeRelH relativeFrom="page">
              <wp14:pctWidth>0</wp14:pctWidth>
            </wp14:sizeRelH>
            <wp14:sizeRelV relativeFrom="page">
              <wp14:pctHeight>0</wp14:pctHeight>
            </wp14:sizeRelV>
          </wp:anchor>
        </w:drawing>
      </w:r>
      <w:r w:rsidRPr="00685A06">
        <w:rPr>
          <w:sz w:val="24"/>
        </w:rPr>
        <w:t>Сравним</w:t>
      </w:r>
      <w:r>
        <w:rPr>
          <w:sz w:val="24"/>
        </w:rPr>
        <w:t xml:space="preserve"> соответствующие элементы столб</w:t>
      </w:r>
      <w:r w:rsidRPr="00685A06">
        <w:rPr>
          <w:sz w:val="24"/>
        </w:rPr>
        <w:t>цов. Элементы первого столбца доминируют над элементами третьего и шестого столбцов, а элементы второго столбца доминируют над соответствующими элементами четвертого столбца. Игроку</w:t>
      </w:r>
      <w:proofErr w:type="gramStart"/>
      <w:r w:rsidRPr="00685A06">
        <w:rPr>
          <w:sz w:val="24"/>
        </w:rPr>
        <w:t xml:space="preserve"> В</w:t>
      </w:r>
      <w:proofErr w:type="gramEnd"/>
      <w:r w:rsidRPr="00685A06">
        <w:rPr>
          <w:sz w:val="24"/>
        </w:rPr>
        <w:t xml:space="preserve"> невыгодно применять стратеги</w:t>
      </w:r>
      <w:r>
        <w:rPr>
          <w:sz w:val="24"/>
        </w:rPr>
        <w:t>и B</w:t>
      </w:r>
      <w:r w:rsidRPr="006D1DF2">
        <w:rPr>
          <w:sz w:val="24"/>
          <w:vertAlign w:val="subscript"/>
        </w:rPr>
        <w:t>3</w:t>
      </w:r>
      <w:r>
        <w:rPr>
          <w:sz w:val="24"/>
        </w:rPr>
        <w:t>, B</w:t>
      </w:r>
      <w:r w:rsidRPr="006D1DF2">
        <w:rPr>
          <w:sz w:val="24"/>
          <w:vertAlign w:val="subscript"/>
        </w:rPr>
        <w:t>4</w:t>
      </w:r>
      <w:r>
        <w:rPr>
          <w:sz w:val="24"/>
        </w:rPr>
        <w:t xml:space="preserve"> и B</w:t>
      </w:r>
      <w:r w:rsidRPr="006D1DF2">
        <w:rPr>
          <w:sz w:val="24"/>
          <w:vertAlign w:val="subscript"/>
        </w:rPr>
        <w:t>6</w:t>
      </w:r>
      <w:r>
        <w:rPr>
          <w:sz w:val="24"/>
        </w:rPr>
        <w:t>. Опускаем третий, </w:t>
      </w:r>
      <w:r w:rsidRPr="00685A06">
        <w:rPr>
          <w:sz w:val="24"/>
        </w:rPr>
        <w:t>четвертый и шестой столбцы и получаем матрицу</w:t>
      </w:r>
    </w:p>
    <w:p w14:paraId="48F7CFD7" w14:textId="77777777" w:rsidR="001505E5" w:rsidRDefault="001505E5" w:rsidP="001505E5">
      <w:pPr>
        <w:ind w:firstLine="708"/>
        <w:jc w:val="center"/>
        <w:rPr>
          <w:sz w:val="24"/>
        </w:rPr>
      </w:pPr>
      <w:r>
        <w:rPr>
          <w:noProof/>
          <w:lang w:eastAsia="ru-RU"/>
        </w:rPr>
        <w:drawing>
          <wp:inline distT="0" distB="0" distL="0" distR="0" wp14:anchorId="537DEE11" wp14:editId="2122D8F2">
            <wp:extent cx="914400" cy="971550"/>
            <wp:effectExtent l="0" t="0" r="0" b="0"/>
            <wp:docPr id="1809" name="Рисунок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914400" cy="971550"/>
                    </a:xfrm>
                    <a:prstGeom prst="rect">
                      <a:avLst/>
                    </a:prstGeom>
                    <a:noFill/>
                    <a:ln>
                      <a:noFill/>
                    </a:ln>
                  </pic:spPr>
                </pic:pic>
              </a:graphicData>
            </a:graphic>
          </wp:inline>
        </w:drawing>
      </w:r>
    </w:p>
    <w:p w14:paraId="65ED4C5C" w14:textId="77777777" w:rsidR="001505E5" w:rsidRDefault="001505E5" w:rsidP="001505E5">
      <w:pPr>
        <w:ind w:firstLine="708"/>
        <w:rPr>
          <w:sz w:val="24"/>
        </w:rPr>
      </w:pPr>
      <w:r w:rsidRPr="00685A06">
        <w:rPr>
          <w:sz w:val="24"/>
        </w:rPr>
        <w:t>Элементы второй строки ме</w:t>
      </w:r>
      <w:r>
        <w:rPr>
          <w:sz w:val="24"/>
        </w:rPr>
        <w:t xml:space="preserve">ньше соответствующих элементов </w:t>
      </w:r>
      <w:r w:rsidRPr="00685A06">
        <w:rPr>
          <w:sz w:val="24"/>
        </w:rPr>
        <w:t>третьей строки. Следовательно, игроку А невы</w:t>
      </w:r>
      <w:r>
        <w:rPr>
          <w:sz w:val="24"/>
        </w:rPr>
        <w:t>годна стратегия А</w:t>
      </w:r>
      <w:r w:rsidRPr="006D1DF2">
        <w:rPr>
          <w:sz w:val="24"/>
          <w:vertAlign w:val="subscript"/>
        </w:rPr>
        <w:t>2</w:t>
      </w:r>
      <w:r>
        <w:rPr>
          <w:sz w:val="24"/>
        </w:rPr>
        <w:t>. Опуская вто</w:t>
      </w:r>
      <w:r w:rsidRPr="00685A06">
        <w:rPr>
          <w:sz w:val="24"/>
        </w:rPr>
        <w:t>рую строку, получаем упрощенную матрицу</w:t>
      </w:r>
      <w:r>
        <w:rPr>
          <w:noProof/>
          <w:lang w:eastAsia="ru-RU"/>
        </w:rPr>
        <w:drawing>
          <wp:inline distT="0" distB="0" distL="0" distR="0" wp14:anchorId="50E97C6D" wp14:editId="28574A80">
            <wp:extent cx="904875" cy="742950"/>
            <wp:effectExtent l="0" t="0" r="9525" b="0"/>
            <wp:docPr id="1810" name="Рисунок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829">
                      <a:extLst>
                        <a:ext uri="{28A0092B-C50C-407E-A947-70E740481C1C}">
                          <a14:useLocalDpi xmlns:a14="http://schemas.microsoft.com/office/drawing/2010/main" val="0"/>
                        </a:ext>
                      </a:extLst>
                    </a:blip>
                    <a:srcRect t="4065" r="5742"/>
                    <a:stretch>
                      <a:fillRect/>
                    </a:stretch>
                  </pic:blipFill>
                  <pic:spPr bwMode="auto">
                    <a:xfrm>
                      <a:off x="0" y="0"/>
                      <a:ext cx="904875" cy="742950"/>
                    </a:xfrm>
                    <a:prstGeom prst="rect">
                      <a:avLst/>
                    </a:prstGeom>
                    <a:noFill/>
                    <a:ln>
                      <a:noFill/>
                    </a:ln>
                  </pic:spPr>
                </pic:pic>
              </a:graphicData>
            </a:graphic>
          </wp:inline>
        </w:drawing>
      </w:r>
    </w:p>
    <w:p w14:paraId="5B975CC8" w14:textId="77777777" w:rsidR="001505E5" w:rsidRDefault="001505E5" w:rsidP="001505E5">
      <w:pPr>
        <w:ind w:firstLine="708"/>
        <w:rPr>
          <w:sz w:val="24"/>
        </w:rPr>
      </w:pPr>
      <w:r w:rsidRPr="00685A06">
        <w:rPr>
          <w:sz w:val="24"/>
        </w:rPr>
        <w:t xml:space="preserve">Если требуется получить матрицу с положительными элементами, то достаточно прибавить к ее элементам, например, число 3.                            </w:t>
      </w:r>
    </w:p>
    <w:p w14:paraId="58CF4C0E" w14:textId="77777777" w:rsidR="001505E5" w:rsidRDefault="001505E5" w:rsidP="001505E5">
      <w:pPr>
        <w:ind w:firstLine="708"/>
        <w:rPr>
          <w:sz w:val="24"/>
        </w:rPr>
      </w:pPr>
      <w:r w:rsidRPr="00685A06">
        <w:rPr>
          <w:sz w:val="24"/>
        </w:rPr>
        <w:t xml:space="preserve"> ● 14.3. Решение матричных игр в смешанных стратегиях. </w:t>
      </w:r>
    </w:p>
    <w:p w14:paraId="23A5A867" w14:textId="77777777" w:rsidR="001505E5" w:rsidRDefault="001505E5" w:rsidP="001505E5">
      <w:pPr>
        <w:ind w:firstLine="708"/>
        <w:rPr>
          <w:sz w:val="24"/>
        </w:rPr>
      </w:pPr>
      <w:r w:rsidRPr="00685A06">
        <w:rPr>
          <w:sz w:val="24"/>
        </w:rPr>
        <w:t>Графическое решение игры 2</w:t>
      </w:r>
      <w:r w:rsidRPr="006D1DF2">
        <w:rPr>
          <w:rFonts w:ascii="Symbol" w:hAnsi="Symbol"/>
          <w:sz w:val="24"/>
        </w:rPr>
        <w:t></w:t>
      </w:r>
      <w:r>
        <w:rPr>
          <w:sz w:val="24"/>
          <w:lang w:val="en-US"/>
        </w:rPr>
        <w:t>n</w:t>
      </w:r>
      <w:r w:rsidRPr="00685A06">
        <w:rPr>
          <w:sz w:val="24"/>
        </w:rPr>
        <w:t>. Решение матричных игр в смешанных стратегиях может быть найдено либо графически, либо методами линейного программирования. Графический метод применим для решения игр, в которых хоть один игрок имеет две чистые стратегии. Этот метод интересен в том плане, что графически объясняет понятие седловой точки. Методами линейного программирования может быть решена любая игра двух лиц с нулевой суммой. Рассмотрим игру 2</w:t>
      </w:r>
      <w:r w:rsidRPr="006D1DF2">
        <w:rPr>
          <w:rFonts w:ascii="Symbol" w:hAnsi="Symbol"/>
          <w:sz w:val="24"/>
        </w:rPr>
        <w:t></w:t>
      </w:r>
      <w:r>
        <w:rPr>
          <w:sz w:val="24"/>
          <w:lang w:val="en-US"/>
        </w:rPr>
        <w:t>n</w:t>
      </w:r>
      <w:r w:rsidRPr="00685A06">
        <w:rPr>
          <w:sz w:val="24"/>
        </w:rPr>
        <w:t>, в которой игрок А имеет две стратегии.</w:t>
      </w:r>
    </w:p>
    <w:p w14:paraId="253A3FCD" w14:textId="77777777" w:rsidR="001505E5" w:rsidRDefault="001505E5" w:rsidP="001505E5">
      <w:pPr>
        <w:ind w:firstLine="708"/>
        <w:rPr>
          <w:sz w:val="24"/>
        </w:rPr>
      </w:pPr>
      <w:r>
        <w:rPr>
          <w:noProof/>
          <w:lang w:eastAsia="ru-RU"/>
        </w:rPr>
        <w:drawing>
          <wp:anchor distT="0" distB="0" distL="114300" distR="114300" simplePos="0" relativeHeight="251800576" behindDoc="0" locked="0" layoutInCell="1" allowOverlap="1" wp14:anchorId="37D1CF5E" wp14:editId="070D0BD7">
            <wp:simplePos x="0" y="0"/>
            <wp:positionH relativeFrom="column">
              <wp:posOffset>446405</wp:posOffset>
            </wp:positionH>
            <wp:positionV relativeFrom="paragraph">
              <wp:posOffset>-635</wp:posOffset>
            </wp:positionV>
            <wp:extent cx="2452370" cy="765810"/>
            <wp:effectExtent l="0" t="0" r="5080" b="0"/>
            <wp:wrapSquare wrapText="bothSides"/>
            <wp:docPr id="1811" name="Рисунок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830">
                      <a:extLst>
                        <a:ext uri="{28A0092B-C50C-407E-A947-70E740481C1C}">
                          <a14:useLocalDpi xmlns:a14="http://schemas.microsoft.com/office/drawing/2010/main" val="0"/>
                        </a:ext>
                      </a:extLst>
                    </a:blip>
                    <a:srcRect t="5411"/>
                    <a:stretch>
                      <a:fillRect/>
                    </a:stretch>
                  </pic:blipFill>
                  <pic:spPr bwMode="auto">
                    <a:xfrm>
                      <a:off x="0" y="0"/>
                      <a:ext cx="2452370" cy="765810"/>
                    </a:xfrm>
                    <a:prstGeom prst="rect">
                      <a:avLst/>
                    </a:prstGeom>
                    <a:noFill/>
                  </pic:spPr>
                </pic:pic>
              </a:graphicData>
            </a:graphic>
            <wp14:sizeRelH relativeFrom="page">
              <wp14:pctWidth>0</wp14:pctWidth>
            </wp14:sizeRelH>
            <wp14:sizeRelV relativeFrom="page">
              <wp14:pctHeight>0</wp14:pctHeight>
            </wp14:sizeRelV>
          </wp:anchor>
        </w:drawing>
      </w:r>
      <w:r>
        <w:rPr>
          <w:sz w:val="24"/>
        </w:rPr>
        <w:t xml:space="preserve">Игра предполагает что игрок А, </w:t>
      </w:r>
      <w:r w:rsidRPr="00685A06">
        <w:rPr>
          <w:sz w:val="24"/>
        </w:rPr>
        <w:t>смешивает стратегии А</w:t>
      </w:r>
      <w:r w:rsidRPr="006D1DF2">
        <w:rPr>
          <w:sz w:val="24"/>
          <w:vertAlign w:val="subscript"/>
        </w:rPr>
        <w:t>1</w:t>
      </w:r>
      <w:r w:rsidRPr="00685A06">
        <w:rPr>
          <w:sz w:val="24"/>
        </w:rPr>
        <w:t xml:space="preserve"> и А</w:t>
      </w:r>
      <w:r w:rsidRPr="006D1DF2">
        <w:rPr>
          <w:sz w:val="24"/>
          <w:vertAlign w:val="subscript"/>
        </w:rPr>
        <w:t>2</w:t>
      </w:r>
      <w:r w:rsidRPr="00685A06">
        <w:rPr>
          <w:sz w:val="24"/>
        </w:rPr>
        <w:t xml:space="preserve"> с соответствующими вероятностями p1=р и p</w:t>
      </w:r>
      <w:r w:rsidRPr="006D1DF2">
        <w:rPr>
          <w:sz w:val="24"/>
          <w:vertAlign w:val="subscript"/>
        </w:rPr>
        <w:t>2</w:t>
      </w:r>
      <w:r w:rsidRPr="00685A06">
        <w:rPr>
          <w:sz w:val="24"/>
        </w:rPr>
        <w:t>=1-p, 0</w:t>
      </w:r>
      <w:r w:rsidRPr="006D1DF2">
        <w:rPr>
          <w:rFonts w:ascii="Symbol" w:hAnsi="Symbol"/>
          <w:sz w:val="24"/>
        </w:rPr>
        <w:t></w:t>
      </w:r>
      <w:r w:rsidRPr="00685A06">
        <w:rPr>
          <w:sz w:val="24"/>
        </w:rPr>
        <w:t>p</w:t>
      </w:r>
      <w:r w:rsidRPr="006D1DF2">
        <w:rPr>
          <w:rFonts w:ascii="Symbol" w:hAnsi="Symbol"/>
          <w:sz w:val="24"/>
        </w:rPr>
        <w:t></w:t>
      </w:r>
      <w:r w:rsidRPr="00685A06">
        <w:rPr>
          <w:sz w:val="24"/>
        </w:rPr>
        <w:t>1. Игрок В смешивает стратегии В</w:t>
      </w:r>
      <w:r w:rsidRPr="006D1DF2">
        <w:rPr>
          <w:sz w:val="24"/>
          <w:vertAlign w:val="subscript"/>
        </w:rPr>
        <w:t>1</w:t>
      </w:r>
      <w:r w:rsidRPr="00685A06">
        <w:rPr>
          <w:sz w:val="24"/>
        </w:rPr>
        <w:t>,</w:t>
      </w:r>
      <w:r>
        <w:rPr>
          <w:sz w:val="24"/>
        </w:rPr>
        <w:t xml:space="preserve"> </w:t>
      </w:r>
      <w:r w:rsidRPr="00685A06">
        <w:rPr>
          <w:sz w:val="24"/>
        </w:rPr>
        <w:t>B</w:t>
      </w:r>
      <w:r w:rsidRPr="006D1DF2">
        <w:rPr>
          <w:sz w:val="24"/>
          <w:vertAlign w:val="subscript"/>
        </w:rPr>
        <w:t>2</w:t>
      </w:r>
      <w:r w:rsidRPr="00685A06">
        <w:rPr>
          <w:sz w:val="24"/>
        </w:rPr>
        <w:t>, ..., В</w:t>
      </w:r>
      <w:r>
        <w:rPr>
          <w:sz w:val="24"/>
          <w:vertAlign w:val="subscript"/>
        </w:rPr>
        <w:t>m</w:t>
      </w:r>
      <w:r w:rsidRPr="00685A06">
        <w:rPr>
          <w:sz w:val="24"/>
        </w:rPr>
        <w:t xml:space="preserve"> с вероятностями q</w:t>
      </w:r>
      <w:r w:rsidRPr="006D1DF2">
        <w:rPr>
          <w:sz w:val="24"/>
          <w:vertAlign w:val="subscript"/>
        </w:rPr>
        <w:t>1</w:t>
      </w:r>
      <w:r w:rsidRPr="00685A06">
        <w:rPr>
          <w:sz w:val="24"/>
        </w:rPr>
        <w:t>, q</w:t>
      </w:r>
      <w:r w:rsidRPr="006D1DF2">
        <w:rPr>
          <w:sz w:val="24"/>
          <w:vertAlign w:val="subscript"/>
        </w:rPr>
        <w:t>2</w:t>
      </w:r>
      <w:r w:rsidRPr="00685A06">
        <w:rPr>
          <w:sz w:val="24"/>
        </w:rPr>
        <w:t>, …, q</w:t>
      </w:r>
      <w:r>
        <w:rPr>
          <w:sz w:val="24"/>
          <w:vertAlign w:val="subscript"/>
          <w:lang w:val="en-US"/>
        </w:rPr>
        <w:t>m</w:t>
      </w:r>
      <w:r w:rsidRPr="00685A06">
        <w:rPr>
          <w:sz w:val="24"/>
        </w:rPr>
        <w:t>, где q</w:t>
      </w:r>
      <w:r w:rsidRPr="006D1DF2">
        <w:rPr>
          <w:sz w:val="24"/>
          <w:vertAlign w:val="subscript"/>
        </w:rPr>
        <w:t>j</w:t>
      </w:r>
      <w:r w:rsidRPr="006D1DF2">
        <w:rPr>
          <w:rFonts w:ascii="Symbol" w:hAnsi="Symbol"/>
          <w:sz w:val="24"/>
        </w:rPr>
        <w:t></w:t>
      </w:r>
      <w:r w:rsidRPr="00685A06">
        <w:rPr>
          <w:sz w:val="24"/>
        </w:rPr>
        <w:t>0,j=1,2,...,п, и</w:t>
      </w:r>
      <w:r>
        <w:rPr>
          <w:sz w:val="24"/>
        </w:rPr>
        <w:t xml:space="preserve"> </w:t>
      </w:r>
      <w:r>
        <w:rPr>
          <w:noProof/>
          <w:lang w:eastAsia="ru-RU"/>
        </w:rPr>
        <w:drawing>
          <wp:inline distT="0" distB="0" distL="0" distR="0" wp14:anchorId="1A8BDD8C" wp14:editId="02BEFE4F">
            <wp:extent cx="495300" cy="381000"/>
            <wp:effectExtent l="0" t="0" r="0" b="0"/>
            <wp:docPr id="1812" name="Рисунок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831">
                      <a:extLst>
                        <a:ext uri="{28A0092B-C50C-407E-A947-70E740481C1C}">
                          <a14:useLocalDpi xmlns:a14="http://schemas.microsoft.com/office/drawing/2010/main" val="0"/>
                        </a:ext>
                      </a:extLst>
                    </a:blip>
                    <a:srcRect t="11264" r="5779"/>
                    <a:stretch>
                      <a:fillRect/>
                    </a:stretch>
                  </pic:blipFill>
                  <pic:spPr bwMode="auto">
                    <a:xfrm>
                      <a:off x="0" y="0"/>
                      <a:ext cx="495300" cy="381000"/>
                    </a:xfrm>
                    <a:prstGeom prst="rect">
                      <a:avLst/>
                    </a:prstGeom>
                    <a:noFill/>
                    <a:ln>
                      <a:noFill/>
                    </a:ln>
                  </pic:spPr>
                </pic:pic>
              </a:graphicData>
            </a:graphic>
          </wp:inline>
        </w:drawing>
      </w:r>
      <w:r>
        <w:rPr>
          <w:sz w:val="24"/>
        </w:rPr>
        <w:t xml:space="preserve"> </w:t>
      </w:r>
      <w:r w:rsidRPr="00685A06">
        <w:rPr>
          <w:sz w:val="24"/>
        </w:rPr>
        <w:t xml:space="preserve">  В этом случае ожидаемый выигрыш игрока А, соответствующий j-й чистой стратегии игрока В, вычисляется в виде  </w:t>
      </w:r>
    </w:p>
    <w:p w14:paraId="46AE60C8" w14:textId="77777777" w:rsidR="001505E5" w:rsidRDefault="001505E5" w:rsidP="001505E5">
      <w:pPr>
        <w:ind w:firstLine="708"/>
        <w:rPr>
          <w:sz w:val="24"/>
        </w:rPr>
      </w:pPr>
      <w:r w:rsidRPr="00685A06">
        <w:rPr>
          <w:sz w:val="24"/>
        </w:rPr>
        <w:t>w=(а</w:t>
      </w:r>
      <w:r w:rsidRPr="006D1DF2">
        <w:rPr>
          <w:sz w:val="24"/>
          <w:vertAlign w:val="subscript"/>
        </w:rPr>
        <w:t>1j</w:t>
      </w:r>
      <w:r w:rsidRPr="00685A06">
        <w:rPr>
          <w:sz w:val="24"/>
        </w:rPr>
        <w:t>-а</w:t>
      </w:r>
      <w:r w:rsidRPr="006D1DF2">
        <w:rPr>
          <w:sz w:val="24"/>
          <w:vertAlign w:val="subscript"/>
        </w:rPr>
        <w:t>2j</w:t>
      </w:r>
      <w:r w:rsidRPr="00685A06">
        <w:rPr>
          <w:sz w:val="24"/>
        </w:rPr>
        <w:t>)p+а</w:t>
      </w:r>
      <w:r w:rsidRPr="006D1DF2">
        <w:rPr>
          <w:sz w:val="24"/>
          <w:vertAlign w:val="subscript"/>
        </w:rPr>
        <w:t>2j</w:t>
      </w:r>
      <w:r w:rsidRPr="00685A06">
        <w:rPr>
          <w:sz w:val="24"/>
        </w:rPr>
        <w:t>, j=1,2,...,</w:t>
      </w:r>
      <w:r>
        <w:rPr>
          <w:sz w:val="24"/>
          <w:lang w:val="en-US"/>
        </w:rPr>
        <w:t>m</w:t>
      </w:r>
      <w:r w:rsidRPr="00685A06">
        <w:rPr>
          <w:sz w:val="24"/>
        </w:rPr>
        <w:t>.</w:t>
      </w:r>
    </w:p>
    <w:p w14:paraId="2AC3B32C" w14:textId="77777777" w:rsidR="001505E5" w:rsidRDefault="001505E5" w:rsidP="001505E5">
      <w:pPr>
        <w:ind w:firstLine="708"/>
        <w:rPr>
          <w:sz w:val="24"/>
        </w:rPr>
      </w:pPr>
      <w:r>
        <w:rPr>
          <w:noProof/>
          <w:lang w:eastAsia="ru-RU"/>
        </w:rPr>
        <w:lastRenderedPageBreak/>
        <w:drawing>
          <wp:anchor distT="0" distB="0" distL="114300" distR="114300" simplePos="0" relativeHeight="251802624" behindDoc="0" locked="0" layoutInCell="1" allowOverlap="1" wp14:anchorId="742EC3E2" wp14:editId="411DB53B">
            <wp:simplePos x="0" y="0"/>
            <wp:positionH relativeFrom="column">
              <wp:posOffset>24765</wp:posOffset>
            </wp:positionH>
            <wp:positionV relativeFrom="paragraph">
              <wp:posOffset>3669030</wp:posOffset>
            </wp:positionV>
            <wp:extent cx="1280160" cy="624840"/>
            <wp:effectExtent l="0" t="0" r="0" b="3810"/>
            <wp:wrapSquare wrapText="bothSides"/>
            <wp:docPr id="1813" name="Рисунок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1280160" cy="6248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01600" behindDoc="0" locked="0" layoutInCell="1" allowOverlap="1" wp14:anchorId="2BBE7A37" wp14:editId="45636B65">
            <wp:simplePos x="0" y="0"/>
            <wp:positionH relativeFrom="margin">
              <wp:align>left</wp:align>
            </wp:positionH>
            <wp:positionV relativeFrom="paragraph">
              <wp:posOffset>635</wp:posOffset>
            </wp:positionV>
            <wp:extent cx="3314700" cy="2409825"/>
            <wp:effectExtent l="0" t="0" r="0" b="9525"/>
            <wp:wrapSquare wrapText="bothSides"/>
            <wp:docPr id="1814" name="Рисунок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3314700" cy="2409825"/>
                    </a:xfrm>
                    <a:prstGeom prst="rect">
                      <a:avLst/>
                    </a:prstGeom>
                    <a:noFill/>
                  </pic:spPr>
                </pic:pic>
              </a:graphicData>
            </a:graphic>
            <wp14:sizeRelH relativeFrom="page">
              <wp14:pctWidth>0</wp14:pctWidth>
            </wp14:sizeRelH>
            <wp14:sizeRelV relativeFrom="page">
              <wp14:pctHeight>0</wp14:pctHeight>
            </wp14:sizeRelV>
          </wp:anchor>
        </w:drawing>
      </w:r>
      <w:r w:rsidRPr="00C323BF">
        <w:rPr>
          <w:sz w:val="24"/>
        </w:rPr>
        <w:t>На плоскости (p, w) эти уравнения описывают прямые. Тем самым каждой чистой стратегии игрока В на этой плоскости соотв</w:t>
      </w:r>
      <w:r>
        <w:rPr>
          <w:sz w:val="24"/>
        </w:rPr>
        <w:t xml:space="preserve">етствует своя прямая. Поэтому </w:t>
      </w:r>
      <w:r w:rsidRPr="00C323BF">
        <w:rPr>
          <w:sz w:val="24"/>
        </w:rPr>
        <w:t>сначала на плоскости (р, w) последовательно рисуются все прямые (14.11) (рис. 14.1). Затем для каждого значения р, 0</w:t>
      </w:r>
      <w:r w:rsidRPr="006D1DF2">
        <w:rPr>
          <w:rFonts w:ascii="Symbol" w:hAnsi="Symbol"/>
          <w:sz w:val="24"/>
        </w:rPr>
        <w:t></w:t>
      </w:r>
      <w:r w:rsidRPr="00C323BF">
        <w:rPr>
          <w:sz w:val="24"/>
        </w:rPr>
        <w:t>р</w:t>
      </w:r>
      <w:r w:rsidRPr="006D1DF2">
        <w:rPr>
          <w:rFonts w:ascii="Symbol" w:hAnsi="Symbol"/>
          <w:sz w:val="24"/>
        </w:rPr>
        <w:t></w:t>
      </w:r>
      <w:r w:rsidRPr="00C323BF">
        <w:rPr>
          <w:sz w:val="24"/>
        </w:rPr>
        <w:t>1, путем визуального сравнения соответствующих ему значений w на каждой из построенных прямых определяется и отмечается наименьшее из них. В результате описанной процедуры получается ломаная, которая и является графиком функции (14.11) (жирная линия на рис. 14.1). Эта ломаная огибае</w:t>
      </w:r>
      <w:r>
        <w:rPr>
          <w:sz w:val="24"/>
        </w:rPr>
        <w:t xml:space="preserve">т </w:t>
      </w:r>
      <w:r w:rsidRPr="00C323BF">
        <w:rPr>
          <w:sz w:val="24"/>
        </w:rPr>
        <w:t xml:space="preserve">снизу все семейство построенных прямых, и поэтому называется нижней огибающей этого семейства. Абсциссой верхней точки полученной ломаной будет значение р*, определяющее оптимальную смешанную стратегию игрока А, а ординатой </w:t>
      </w:r>
      <w:r w:rsidRPr="006D1DF2">
        <w:rPr>
          <w:rFonts w:ascii="Symbol" w:hAnsi="Symbol"/>
          <w:sz w:val="24"/>
        </w:rPr>
        <w:t></w:t>
      </w:r>
      <w:r w:rsidRPr="00C323BF">
        <w:rPr>
          <w:sz w:val="24"/>
        </w:rPr>
        <w:t xml:space="preserve"> – цена игры (рис. 14.1). Пример 5. Рассмотрим следующую игру 2</w:t>
      </w:r>
      <w:r w:rsidRPr="006D1DF2">
        <w:rPr>
          <w:rFonts w:ascii="Symbol" w:hAnsi="Symbol"/>
          <w:sz w:val="24"/>
        </w:rPr>
        <w:t></w:t>
      </w:r>
      <w:r w:rsidRPr="00C323BF">
        <w:rPr>
          <w:sz w:val="24"/>
        </w:rPr>
        <w:t>3:</w:t>
      </w:r>
      <w:r>
        <w:rPr>
          <w:sz w:val="24"/>
        </w:rPr>
        <w:t xml:space="preserve"> </w:t>
      </w:r>
    </w:p>
    <w:p w14:paraId="30BD62A5" w14:textId="77777777" w:rsidR="001505E5" w:rsidRDefault="001505E5" w:rsidP="001505E5">
      <w:pPr>
        <w:rPr>
          <w:sz w:val="24"/>
        </w:rPr>
      </w:pPr>
      <w:r>
        <w:rPr>
          <w:noProof/>
          <w:lang w:eastAsia="ru-RU"/>
        </w:rPr>
        <w:drawing>
          <wp:anchor distT="0" distB="0" distL="114300" distR="114300" simplePos="0" relativeHeight="251803648" behindDoc="0" locked="0" layoutInCell="1" allowOverlap="1" wp14:anchorId="121BCC40" wp14:editId="4F775C76">
            <wp:simplePos x="0" y="0"/>
            <wp:positionH relativeFrom="margin">
              <wp:align>left</wp:align>
            </wp:positionH>
            <wp:positionV relativeFrom="paragraph">
              <wp:posOffset>648970</wp:posOffset>
            </wp:positionV>
            <wp:extent cx="1343660" cy="748665"/>
            <wp:effectExtent l="0" t="0" r="8890" b="0"/>
            <wp:wrapSquare wrapText="bothSides"/>
            <wp:docPr id="1815" name="Рисунок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1343660" cy="748665"/>
                    </a:xfrm>
                    <a:prstGeom prst="rect">
                      <a:avLst/>
                    </a:prstGeom>
                    <a:noFill/>
                  </pic:spPr>
                </pic:pic>
              </a:graphicData>
            </a:graphic>
            <wp14:sizeRelH relativeFrom="page">
              <wp14:pctWidth>0</wp14:pctWidth>
            </wp14:sizeRelH>
            <wp14:sizeRelV relativeFrom="page">
              <wp14:pctHeight>0</wp14:pctHeight>
            </wp14:sizeRelV>
          </wp:anchor>
        </w:drawing>
      </w:r>
      <w:r>
        <w:rPr>
          <w:sz w:val="24"/>
        </w:rPr>
        <w:tab/>
      </w:r>
      <w:r w:rsidRPr="00C323BF">
        <w:rPr>
          <w:sz w:val="24"/>
        </w:rPr>
        <w:t>■ Игра не имеет решен</w:t>
      </w:r>
      <w:r>
        <w:rPr>
          <w:sz w:val="24"/>
        </w:rPr>
        <w:t xml:space="preserve">ия в чистых стратегиях </w:t>
      </w:r>
      <w:proofErr w:type="gramStart"/>
      <w:r>
        <w:rPr>
          <w:sz w:val="24"/>
        </w:rPr>
        <w:t xml:space="preserve">( </w:t>
      </w:r>
      <w:proofErr w:type="gramEnd"/>
      <w:r w:rsidRPr="006D1DF2">
        <w:rPr>
          <w:rFonts w:ascii="Symbol" w:hAnsi="Symbol"/>
          <w:sz w:val="24"/>
        </w:rPr>
        <w:t></w:t>
      </w:r>
      <w:r>
        <w:rPr>
          <w:sz w:val="24"/>
        </w:rPr>
        <w:t xml:space="preserve"> =2, </w:t>
      </w:r>
      <w:r w:rsidRPr="006D1DF2">
        <w:rPr>
          <w:rFonts w:ascii="Symbol" w:hAnsi="Symbol"/>
          <w:sz w:val="24"/>
        </w:rPr>
        <w:t></w:t>
      </w:r>
      <w:r w:rsidRPr="00C323BF">
        <w:rPr>
          <w:sz w:val="24"/>
        </w:rPr>
        <w:t xml:space="preserve"> =3), и, следовательно, стратегии должны быть смешанными. Ожидаемые выигрыши игрока А, wА, соответствующие чистым стратегиям игрока В, приведены в следующей таблице.</w:t>
      </w:r>
    </w:p>
    <w:p w14:paraId="6C7E2E9A" w14:textId="77777777" w:rsidR="001505E5" w:rsidRDefault="001505E5" w:rsidP="001505E5">
      <w:pPr>
        <w:rPr>
          <w:noProof/>
          <w:lang w:eastAsia="ru-RU"/>
        </w:rPr>
      </w:pPr>
      <w:r>
        <w:rPr>
          <w:noProof/>
          <w:lang w:eastAsia="ru-RU"/>
        </w:rPr>
        <w:drawing>
          <wp:anchor distT="0" distB="0" distL="114300" distR="114300" simplePos="0" relativeHeight="251804672" behindDoc="0" locked="0" layoutInCell="1" allowOverlap="1" wp14:anchorId="3122F0F6" wp14:editId="2482DBE5">
            <wp:simplePos x="0" y="0"/>
            <wp:positionH relativeFrom="margin">
              <wp:align>left</wp:align>
            </wp:positionH>
            <wp:positionV relativeFrom="paragraph">
              <wp:posOffset>1930400</wp:posOffset>
            </wp:positionV>
            <wp:extent cx="2561590" cy="2043430"/>
            <wp:effectExtent l="0" t="0" r="0" b="0"/>
            <wp:wrapSquare wrapText="bothSides"/>
            <wp:docPr id="1816" name="Рисунок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2561590" cy="2043430"/>
                    </a:xfrm>
                    <a:prstGeom prst="rect">
                      <a:avLst/>
                    </a:prstGeom>
                    <a:noFill/>
                  </pic:spPr>
                </pic:pic>
              </a:graphicData>
            </a:graphic>
            <wp14:sizeRelH relativeFrom="page">
              <wp14:pctWidth>0</wp14:pctWidth>
            </wp14:sizeRelH>
            <wp14:sizeRelV relativeFrom="page">
              <wp14:pctHeight>0</wp14:pctHeight>
            </wp14:sizeRelV>
          </wp:anchor>
        </w:drawing>
      </w:r>
      <w:r w:rsidRPr="00C323BF">
        <w:rPr>
          <w:sz w:val="24"/>
        </w:rPr>
        <w:t xml:space="preserve">На рис. 14.2 изображены три прямые линии, соответствующие чистым стратегиям игрока В. Чтобы опредствующие чистым стратегиям игрока В. Чтобы определить наилучший результат из наихудших, построена нижняя огибающая трех указанных прямых (изображен- Ная на рисунке толстыми линейными сегментами), которая представляет минимальный (наихудший) выигрыш для игрока А независимо от того, что делает игрок В. Максимум (наилучшее) нижней огибающей соответствует максиминному решению в точке </w:t>
      </w:r>
      <w:r w:rsidRPr="00C323BF">
        <w:rPr>
          <w:sz w:val="24"/>
        </w:rPr>
        <w:t xml:space="preserve"> p =0,5. Это значение </w:t>
      </w:r>
      <w:r w:rsidRPr="006D1DF2">
        <w:rPr>
          <w:rFonts w:ascii="Symbol" w:hAnsi="Symbol"/>
          <w:sz w:val="24"/>
        </w:rPr>
        <w:t></w:t>
      </w:r>
      <w:r w:rsidRPr="00C323BF">
        <w:rPr>
          <w:sz w:val="24"/>
        </w:rPr>
        <w:t xml:space="preserve"> p определяется из уравнения 2+p=6-7p, отвечающего пересечению прямых 2 и 3. Следовательно, оптимальным решением для игрока является смешивание стратегий В2 и В3 с вероятностями 0,5 и 0,5 соответственно. Цена </w:t>
      </w:r>
      <w:r w:rsidRPr="00C323BF">
        <w:rPr>
          <w:sz w:val="24"/>
        </w:rPr>
        <w:lastRenderedPageBreak/>
        <w:t xml:space="preserve">игры v определяется подстановкой p=0,5 в уравнение либо </w:t>
      </w:r>
      <w:r>
        <w:rPr>
          <w:sz w:val="24"/>
        </w:rPr>
        <w:t>прямой 2, либо 3, что  приводит</w:t>
      </w:r>
      <w:r>
        <w:rPr>
          <w:sz w:val="24"/>
          <w:lang w:val="en-US"/>
        </w:rPr>
        <w:t> </w:t>
      </w:r>
      <w:r w:rsidRPr="00C323BF">
        <w:rPr>
          <w:sz w:val="24"/>
        </w:rPr>
        <w:t>к следующему:</w:t>
      </w:r>
      <w:r w:rsidRPr="00C323BF">
        <w:rPr>
          <w:noProof/>
          <w:lang w:eastAsia="ru-RU"/>
        </w:rPr>
        <w:t xml:space="preserve"> </w:t>
      </w:r>
      <w:r>
        <w:rPr>
          <w:noProof/>
          <w:lang w:eastAsia="ru-RU"/>
        </w:rPr>
        <w:drawing>
          <wp:inline distT="0" distB="0" distL="0" distR="0" wp14:anchorId="4B3AA174" wp14:editId="2350C100">
            <wp:extent cx="3086100" cy="866775"/>
            <wp:effectExtent l="0" t="0" r="0" b="9525"/>
            <wp:docPr id="1817" name="Рисунок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3086100" cy="866775"/>
                    </a:xfrm>
                    <a:prstGeom prst="rect">
                      <a:avLst/>
                    </a:prstGeom>
                    <a:noFill/>
                    <a:ln>
                      <a:noFill/>
                    </a:ln>
                  </pic:spPr>
                </pic:pic>
              </a:graphicData>
            </a:graphic>
          </wp:inline>
        </w:drawing>
      </w:r>
    </w:p>
    <w:p w14:paraId="3FCEC1E8" w14:textId="77777777" w:rsidR="001505E5" w:rsidRDefault="001505E5" w:rsidP="001505E5">
      <w:pPr>
        <w:rPr>
          <w:sz w:val="24"/>
        </w:rPr>
      </w:pPr>
      <w:r w:rsidRPr="00C323BF">
        <w:rPr>
          <w:sz w:val="24"/>
        </w:rPr>
        <w:t>Оптимальная смешанная стратегия игрока</w:t>
      </w:r>
      <w:proofErr w:type="gramStart"/>
      <w:r w:rsidRPr="00C323BF">
        <w:rPr>
          <w:sz w:val="24"/>
        </w:rPr>
        <w:t xml:space="preserve"> В</w:t>
      </w:r>
      <w:proofErr w:type="gramEnd"/>
      <w:r w:rsidRPr="00C323BF">
        <w:rPr>
          <w:sz w:val="24"/>
        </w:rPr>
        <w:t xml:space="preserve"> определяется двумя стратегиями, которые определяют нижнюю  огибающую гра</w:t>
      </w:r>
      <w:r>
        <w:rPr>
          <w:sz w:val="24"/>
        </w:rPr>
        <w:t>фика. Это значит, что игрок</w:t>
      </w:r>
      <w:proofErr w:type="gramStart"/>
      <w:r>
        <w:rPr>
          <w:sz w:val="24"/>
        </w:rPr>
        <w:t xml:space="preserve"> В</w:t>
      </w:r>
      <w:proofErr w:type="gramEnd"/>
      <w:r>
        <w:rPr>
          <w:sz w:val="24"/>
        </w:rPr>
        <w:t xml:space="preserve">  </w:t>
      </w:r>
      <w:r w:rsidRPr="00C323BF">
        <w:rPr>
          <w:sz w:val="24"/>
        </w:rPr>
        <w:t>может смешивать стратегии B</w:t>
      </w:r>
      <w:r w:rsidRPr="006D1DF2">
        <w:rPr>
          <w:sz w:val="24"/>
          <w:vertAlign w:val="subscript"/>
        </w:rPr>
        <w:t>2</w:t>
      </w:r>
      <w:r w:rsidRPr="00C323BF">
        <w:rPr>
          <w:sz w:val="24"/>
        </w:rPr>
        <w:t xml:space="preserve"> и В</w:t>
      </w:r>
      <w:r w:rsidRPr="006D1DF2">
        <w:rPr>
          <w:sz w:val="24"/>
          <w:vertAlign w:val="subscript"/>
        </w:rPr>
        <w:t>3</w:t>
      </w:r>
      <w:r w:rsidRPr="00C323BF">
        <w:rPr>
          <w:sz w:val="24"/>
        </w:rPr>
        <w:t>, в этом случае q</w:t>
      </w:r>
      <w:r w:rsidRPr="006D1DF2">
        <w:rPr>
          <w:sz w:val="24"/>
          <w:vertAlign w:val="subscript"/>
        </w:rPr>
        <w:t>1</w:t>
      </w:r>
      <w:r w:rsidRPr="00C323BF">
        <w:rPr>
          <w:sz w:val="24"/>
        </w:rPr>
        <w:t>=0 и q</w:t>
      </w:r>
      <w:r w:rsidRPr="006D1DF2">
        <w:rPr>
          <w:sz w:val="24"/>
          <w:vertAlign w:val="subscript"/>
        </w:rPr>
        <w:t>3</w:t>
      </w:r>
      <w:r w:rsidRPr="00C323BF">
        <w:rPr>
          <w:sz w:val="24"/>
        </w:rPr>
        <w:t>=1-q</w:t>
      </w:r>
      <w:r w:rsidRPr="006D1DF2">
        <w:rPr>
          <w:sz w:val="24"/>
          <w:vertAlign w:val="subscript"/>
        </w:rPr>
        <w:t>2</w:t>
      </w:r>
      <w:r w:rsidRPr="00C323BF">
        <w:rPr>
          <w:sz w:val="24"/>
        </w:rPr>
        <w:t xml:space="preserve">=1-q.  Следовательно, ожидаемые платежи игрока В, </w:t>
      </w:r>
    </w:p>
    <w:p w14:paraId="79F1B3C6" w14:textId="77777777" w:rsidR="001505E5" w:rsidRPr="00C323BF" w:rsidRDefault="001505E5" w:rsidP="001505E5">
      <w:pPr>
        <w:rPr>
          <w:sz w:val="24"/>
        </w:rPr>
      </w:pPr>
      <w:r>
        <w:rPr>
          <w:noProof/>
          <w:lang w:eastAsia="ru-RU"/>
        </w:rPr>
        <w:drawing>
          <wp:anchor distT="0" distB="0" distL="114300" distR="114300" simplePos="0" relativeHeight="251805696" behindDoc="0" locked="0" layoutInCell="1" allowOverlap="1" wp14:anchorId="6C08D904" wp14:editId="2A7A5B40">
            <wp:simplePos x="0" y="0"/>
            <wp:positionH relativeFrom="margin">
              <wp:align>left</wp:align>
            </wp:positionH>
            <wp:positionV relativeFrom="paragraph">
              <wp:posOffset>207645</wp:posOffset>
            </wp:positionV>
            <wp:extent cx="1266825" cy="723900"/>
            <wp:effectExtent l="0" t="0" r="9525" b="0"/>
            <wp:wrapSquare wrapText="bothSides"/>
            <wp:docPr id="1818" name="Рисунок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1266825" cy="723900"/>
                    </a:xfrm>
                    <a:prstGeom prst="rect">
                      <a:avLst/>
                    </a:prstGeom>
                    <a:noFill/>
                  </pic:spPr>
                </pic:pic>
              </a:graphicData>
            </a:graphic>
            <wp14:sizeRelH relativeFrom="page">
              <wp14:pctWidth>0</wp14:pctWidth>
            </wp14:sizeRelH>
            <wp14:sizeRelV relativeFrom="page">
              <wp14:pctHeight>0</wp14:pctHeight>
            </wp14:sizeRelV>
          </wp:anchor>
        </w:drawing>
      </w:r>
      <w:r w:rsidRPr="00C323BF">
        <w:rPr>
          <w:sz w:val="24"/>
        </w:rPr>
        <w:t>соответствующие чистым стратегиям игрока А, имеют следующий вид</w:t>
      </w:r>
      <w:r>
        <w:rPr>
          <w:sz w:val="24"/>
        </w:rPr>
        <w:t xml:space="preserve"> </w:t>
      </w:r>
    </w:p>
    <w:p w14:paraId="488AB29B" w14:textId="77777777" w:rsidR="001505E5" w:rsidRDefault="001505E5" w:rsidP="001505E5">
      <w:pPr>
        <w:rPr>
          <w:sz w:val="24"/>
        </w:rPr>
      </w:pPr>
      <w:r w:rsidRPr="00C323BF">
        <w:rPr>
          <w:sz w:val="24"/>
        </w:rPr>
        <w:t>Наилучшее решение из наихудших для игрока В представляет собой точку минимума верхней огибающей заданных двух прямых. Эта процеду</w:t>
      </w:r>
      <w:r>
        <w:rPr>
          <w:sz w:val="24"/>
        </w:rPr>
        <w:t>ра эквивалентна решению уравне</w:t>
      </w:r>
      <w:r w:rsidRPr="00C323BF">
        <w:rPr>
          <w:sz w:val="24"/>
        </w:rPr>
        <w:t>ния -1+4</w:t>
      </w:r>
      <w:r w:rsidRPr="006D1DF2">
        <w:rPr>
          <w:sz w:val="24"/>
          <w:vertAlign w:val="subscript"/>
        </w:rPr>
        <w:t>q</w:t>
      </w:r>
      <w:r w:rsidRPr="00C323BF">
        <w:rPr>
          <w:sz w:val="24"/>
        </w:rPr>
        <w:t>=6-4</w:t>
      </w:r>
      <w:r w:rsidRPr="006D1DF2">
        <w:rPr>
          <w:sz w:val="24"/>
          <w:vertAlign w:val="subscript"/>
        </w:rPr>
        <w:t>q</w:t>
      </w:r>
      <w:r w:rsidRPr="00C323BF">
        <w:rPr>
          <w:sz w:val="24"/>
        </w:rPr>
        <w:t>. Его решением будет q=7/8, что определяет цену игры v=-1+4</w:t>
      </w:r>
      <w:r w:rsidRPr="006D1DF2">
        <w:rPr>
          <w:rFonts w:ascii="Symbol" w:hAnsi="Symbol"/>
          <w:sz w:val="24"/>
        </w:rPr>
        <w:t></w:t>
      </w:r>
      <w:r w:rsidRPr="00C323BF">
        <w:rPr>
          <w:sz w:val="24"/>
        </w:rPr>
        <w:t>(7/8)=5/2. Таким образом, решением игры для игрока А является смешивание стратегий A</w:t>
      </w:r>
      <w:r w:rsidRPr="006D1DF2">
        <w:rPr>
          <w:sz w:val="24"/>
          <w:vertAlign w:val="subscript"/>
        </w:rPr>
        <w:t>1</w:t>
      </w:r>
      <w:r w:rsidRPr="00C323BF">
        <w:rPr>
          <w:sz w:val="24"/>
        </w:rPr>
        <w:t xml:space="preserve"> и А</w:t>
      </w:r>
      <w:r w:rsidRPr="006D1DF2">
        <w:rPr>
          <w:sz w:val="24"/>
          <w:vertAlign w:val="subscript"/>
        </w:rPr>
        <w:t>2</w:t>
      </w:r>
      <w:r w:rsidRPr="00C323BF">
        <w:rPr>
          <w:sz w:val="24"/>
        </w:rPr>
        <w:t xml:space="preserve"> с равными вероятностями 0,5 и 0,5, а для игрока В – смешивание стратегий В</w:t>
      </w:r>
      <w:r w:rsidRPr="006D1DF2">
        <w:rPr>
          <w:sz w:val="24"/>
          <w:vertAlign w:val="subscript"/>
        </w:rPr>
        <w:t>2</w:t>
      </w:r>
      <w:r w:rsidRPr="00C323BF">
        <w:rPr>
          <w:sz w:val="24"/>
        </w:rPr>
        <w:t xml:space="preserve"> и В</w:t>
      </w:r>
      <w:r w:rsidRPr="006D1DF2">
        <w:rPr>
          <w:sz w:val="24"/>
          <w:vertAlign w:val="subscript"/>
        </w:rPr>
        <w:t>3</w:t>
      </w:r>
      <w:r w:rsidRPr="00C323BF">
        <w:rPr>
          <w:sz w:val="24"/>
        </w:rPr>
        <w:t xml:space="preserve"> с вероятностями 7/8 и 1/8: v=5/2, р*=(½; ½) и q*=(0; 7/8; 1/8).     </w:t>
      </w:r>
    </w:p>
    <w:p w14:paraId="0BF2D1EF" w14:textId="77777777" w:rsidR="001505E5" w:rsidRDefault="001505E5" w:rsidP="001505E5">
      <w:pPr>
        <w:ind w:firstLine="708"/>
        <w:rPr>
          <w:sz w:val="24"/>
        </w:rPr>
      </w:pPr>
      <w:r w:rsidRPr="00C323BF">
        <w:rPr>
          <w:sz w:val="24"/>
        </w:rPr>
        <w:t>Графическое решение игры m</w:t>
      </w:r>
      <w:r w:rsidRPr="006D1DF2">
        <w:rPr>
          <w:rFonts w:ascii="Symbol" w:hAnsi="Symbol"/>
          <w:sz w:val="24"/>
        </w:rPr>
        <w:t></w:t>
      </w:r>
      <w:r w:rsidRPr="00C323BF">
        <w:rPr>
          <w:sz w:val="24"/>
        </w:rPr>
        <w:t>2.</w:t>
      </w:r>
      <w:r w:rsidRPr="009521C2">
        <w:t xml:space="preserve"> </w:t>
      </w:r>
      <w:r w:rsidRPr="009521C2">
        <w:rPr>
          <w:sz w:val="24"/>
        </w:rPr>
        <w:t>Пусть теперь в матричной игре две чистые стратегии имеет игрок В, а число чистых стратегий у игрока А произвольно (равно m). Это означает, что платежная матрица такой игры имеет вид</w:t>
      </w:r>
    </w:p>
    <w:p w14:paraId="7D6C6755" w14:textId="77777777" w:rsidR="001505E5" w:rsidRDefault="001505E5" w:rsidP="001505E5">
      <w:pPr>
        <w:rPr>
          <w:sz w:val="24"/>
        </w:rPr>
      </w:pPr>
      <w:r>
        <w:rPr>
          <w:noProof/>
          <w:lang w:eastAsia="ru-RU"/>
        </w:rPr>
        <w:drawing>
          <wp:inline distT="0" distB="0" distL="0" distR="0" wp14:anchorId="330B7633" wp14:editId="59C25519">
            <wp:extent cx="876300" cy="1009650"/>
            <wp:effectExtent l="0" t="0" r="0" b="0"/>
            <wp:docPr id="1819" name="Рисунок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876300" cy="1009650"/>
                    </a:xfrm>
                    <a:prstGeom prst="rect">
                      <a:avLst/>
                    </a:prstGeom>
                    <a:noFill/>
                    <a:ln>
                      <a:noFill/>
                    </a:ln>
                  </pic:spPr>
                </pic:pic>
              </a:graphicData>
            </a:graphic>
          </wp:inline>
        </w:drawing>
      </w:r>
    </w:p>
    <w:p w14:paraId="42C519D8" w14:textId="77777777" w:rsidR="001505E5" w:rsidRDefault="001505E5" w:rsidP="001505E5">
      <w:pPr>
        <w:ind w:firstLine="708"/>
        <w:rPr>
          <w:sz w:val="24"/>
        </w:rPr>
      </w:pPr>
      <w:r w:rsidRPr="009521C2">
        <w:rPr>
          <w:sz w:val="24"/>
        </w:rPr>
        <w:t>Анализ такой игры во многом напоминает рассуждения, описанные для игры 2</w:t>
      </w:r>
      <w:r w:rsidRPr="006D1DF2">
        <w:rPr>
          <w:rFonts w:ascii="Symbol" w:hAnsi="Symbol"/>
          <w:sz w:val="24"/>
        </w:rPr>
        <w:t></w:t>
      </w:r>
      <w:r>
        <w:rPr>
          <w:sz w:val="24"/>
          <w:lang w:val="en-US"/>
        </w:rPr>
        <w:t>m</w:t>
      </w:r>
      <w:r w:rsidRPr="009521C2">
        <w:rPr>
          <w:sz w:val="24"/>
        </w:rPr>
        <w:t xml:space="preserve">. </w:t>
      </w:r>
      <w:proofErr w:type="gramStart"/>
      <w:r w:rsidRPr="009521C2">
        <w:rPr>
          <w:sz w:val="24"/>
        </w:rPr>
        <w:t xml:space="preserve">Пусть q=(q, 1-q) – произвольная смешанная стратегия игрока В. Если игрок А выбирает i-ю чистую стратегию, i=1,2,..., </w:t>
      </w:r>
      <w:r>
        <w:rPr>
          <w:sz w:val="24"/>
          <w:lang w:val="en-US"/>
        </w:rPr>
        <w:t>n</w:t>
      </w:r>
      <w:r w:rsidRPr="009521C2">
        <w:rPr>
          <w:sz w:val="24"/>
        </w:rPr>
        <w:t>, то средний выигрыш игрока В в ситуации {i,q} будет равным wi=a</w:t>
      </w:r>
      <w:r w:rsidRPr="006D1DF2">
        <w:rPr>
          <w:sz w:val="24"/>
          <w:vertAlign w:val="subscript"/>
        </w:rPr>
        <w:t>i1</w:t>
      </w:r>
      <w:r w:rsidRPr="009521C2">
        <w:rPr>
          <w:sz w:val="24"/>
        </w:rPr>
        <w:t>q+a</w:t>
      </w:r>
      <w:r w:rsidRPr="006D1DF2">
        <w:rPr>
          <w:sz w:val="24"/>
          <w:vertAlign w:val="subscript"/>
        </w:rPr>
        <w:t>i2</w:t>
      </w:r>
      <w:r w:rsidRPr="009521C2">
        <w:rPr>
          <w:sz w:val="24"/>
        </w:rPr>
        <w:t xml:space="preserve">(l-q), i=1, 2,..., </w:t>
      </w:r>
      <w:r>
        <w:rPr>
          <w:sz w:val="24"/>
          <w:lang w:val="en-US"/>
        </w:rPr>
        <w:t>n</w:t>
      </w:r>
      <w:r w:rsidRPr="009521C2">
        <w:rPr>
          <w:sz w:val="24"/>
        </w:rPr>
        <w:t xml:space="preserve">.   </w:t>
      </w:r>
      <w:proofErr w:type="gramEnd"/>
    </w:p>
    <w:p w14:paraId="1E7D57F3" w14:textId="77777777" w:rsidR="001505E5" w:rsidRDefault="001505E5" w:rsidP="001505E5">
      <w:pPr>
        <w:ind w:firstLine="708"/>
        <w:rPr>
          <w:sz w:val="24"/>
        </w:rPr>
      </w:pPr>
      <w:r>
        <w:rPr>
          <w:noProof/>
          <w:lang w:eastAsia="ru-RU"/>
        </w:rPr>
        <w:drawing>
          <wp:anchor distT="0" distB="0" distL="114300" distR="114300" simplePos="0" relativeHeight="251806720" behindDoc="0" locked="0" layoutInCell="1" allowOverlap="1" wp14:anchorId="0F47805E" wp14:editId="45145949">
            <wp:simplePos x="0" y="0"/>
            <wp:positionH relativeFrom="margin">
              <wp:posOffset>635</wp:posOffset>
            </wp:positionH>
            <wp:positionV relativeFrom="paragraph">
              <wp:posOffset>755650</wp:posOffset>
            </wp:positionV>
            <wp:extent cx="3095625" cy="2096770"/>
            <wp:effectExtent l="0" t="0" r="9525" b="0"/>
            <wp:wrapSquare wrapText="bothSides"/>
            <wp:docPr id="1820" name="Рисунок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839">
                      <a:extLst>
                        <a:ext uri="{28A0092B-C50C-407E-A947-70E740481C1C}">
                          <a14:useLocalDpi xmlns:a14="http://schemas.microsoft.com/office/drawing/2010/main" val="0"/>
                        </a:ext>
                      </a:extLst>
                    </a:blip>
                    <a:srcRect t="2585"/>
                    <a:stretch>
                      <a:fillRect/>
                    </a:stretch>
                  </pic:blipFill>
                  <pic:spPr bwMode="auto">
                    <a:xfrm>
                      <a:off x="0" y="0"/>
                      <a:ext cx="3095625" cy="2096770"/>
                    </a:xfrm>
                    <a:prstGeom prst="rect">
                      <a:avLst/>
                    </a:prstGeom>
                    <a:noFill/>
                  </pic:spPr>
                </pic:pic>
              </a:graphicData>
            </a:graphic>
            <wp14:sizeRelH relativeFrom="page">
              <wp14:pctWidth>0</wp14:pctWidth>
            </wp14:sizeRelH>
            <wp14:sizeRelV relativeFrom="page">
              <wp14:pctHeight>0</wp14:pctHeight>
            </wp14:sizeRelV>
          </wp:anchor>
        </w:drawing>
      </w:r>
      <w:r w:rsidRPr="009521C2">
        <w:rPr>
          <w:sz w:val="24"/>
        </w:rPr>
        <w:t>Зависимость этого выигрыша от переменной q описывается прямой. Графиком функции</w:t>
      </w:r>
      <w:r>
        <w:rPr>
          <w:sz w:val="24"/>
        </w:rPr>
        <w:t xml:space="preserve"> </w:t>
      </w:r>
      <w:r>
        <w:rPr>
          <w:noProof/>
          <w:lang w:eastAsia="ru-RU"/>
        </w:rPr>
        <w:drawing>
          <wp:inline distT="0" distB="0" distL="0" distR="0" wp14:anchorId="38B215C5" wp14:editId="22F9EEA6">
            <wp:extent cx="1133475" cy="247650"/>
            <wp:effectExtent l="0" t="0" r="9525" b="0"/>
            <wp:docPr id="1821" name="Рисунок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133475" cy="247650"/>
                    </a:xfrm>
                    <a:prstGeom prst="rect">
                      <a:avLst/>
                    </a:prstGeom>
                    <a:noFill/>
                    <a:ln>
                      <a:noFill/>
                    </a:ln>
                  </pic:spPr>
                </pic:pic>
              </a:graphicData>
            </a:graphic>
          </wp:inline>
        </w:drawing>
      </w:r>
      <w:r>
        <w:rPr>
          <w:sz w:val="24"/>
        </w:rPr>
        <w:t xml:space="preserve"> </w:t>
      </w:r>
      <w:r w:rsidRPr="009521C2">
        <w:rPr>
          <w:sz w:val="24"/>
        </w:rPr>
        <w:t xml:space="preserve">является верхняя огибающая семейства прямых (14.2), соответствующих чистым </w:t>
      </w:r>
      <w:r w:rsidRPr="009521C2">
        <w:rPr>
          <w:sz w:val="24"/>
        </w:rPr>
        <w:lastRenderedPageBreak/>
        <w:t>стратегиям</w:t>
      </w:r>
      <w:r>
        <w:rPr>
          <w:sz w:val="24"/>
        </w:rPr>
        <w:t xml:space="preserve"> игрока А (рис. 14.3). Абсцис</w:t>
      </w:r>
      <w:r w:rsidRPr="009521C2">
        <w:rPr>
          <w:sz w:val="24"/>
        </w:rPr>
        <w:t xml:space="preserve">сой нижней точки полученной ломаной будет значение q*, определяющее оптимальную смешанную стратегию игрока В, а ординатой </w:t>
      </w:r>
      <w:r w:rsidRPr="006D1DF2">
        <w:rPr>
          <w:rFonts w:ascii="Symbol" w:hAnsi="Symbol"/>
          <w:sz w:val="24"/>
        </w:rPr>
        <w:t></w:t>
      </w:r>
      <w:r w:rsidRPr="009521C2">
        <w:rPr>
          <w:sz w:val="24"/>
        </w:rPr>
        <w:t xml:space="preserve"> – цена игры. Отыскание оптимальной смешанной стратегии игрока А проводится по той же схеме, которая позволяет находить оптимальную смешанную стратегию игрока В в игре 2</w:t>
      </w:r>
      <w:r w:rsidRPr="009521C2">
        <w:rPr>
          <w:sz w:val="24"/>
        </w:rPr>
        <w:t xml:space="preserve">п. Рассмотрим конкретный пример.  </w:t>
      </w:r>
    </w:p>
    <w:p w14:paraId="49A3CF02" w14:textId="77777777" w:rsidR="001505E5" w:rsidRDefault="001505E5" w:rsidP="001505E5">
      <w:pPr>
        <w:ind w:firstLine="708"/>
        <w:rPr>
          <w:sz w:val="24"/>
        </w:rPr>
      </w:pPr>
    </w:p>
    <w:p w14:paraId="2C494F60" w14:textId="77777777" w:rsidR="001505E5" w:rsidRDefault="001505E5" w:rsidP="001505E5">
      <w:pPr>
        <w:ind w:firstLine="708"/>
        <w:rPr>
          <w:sz w:val="24"/>
        </w:rPr>
      </w:pPr>
    </w:p>
    <w:p w14:paraId="1376F2F0" w14:textId="77777777" w:rsidR="001505E5" w:rsidRDefault="001505E5" w:rsidP="001505E5">
      <w:pPr>
        <w:ind w:firstLine="708"/>
        <w:rPr>
          <w:sz w:val="24"/>
        </w:rPr>
      </w:pPr>
      <w:r w:rsidRPr="00217654">
        <w:rPr>
          <w:sz w:val="24"/>
        </w:rPr>
        <w:t>Пример 6. Игра 3</w:t>
      </w:r>
      <w:r w:rsidRPr="006D1DF2">
        <w:rPr>
          <w:rFonts w:ascii="Symbol" w:hAnsi="Symbol"/>
          <w:sz w:val="24"/>
        </w:rPr>
        <w:t></w:t>
      </w:r>
      <w:r w:rsidRPr="00217654">
        <w:rPr>
          <w:sz w:val="24"/>
        </w:rPr>
        <w:t>2 задана матрицей</w:t>
      </w:r>
      <w:r>
        <w:rPr>
          <w:noProof/>
          <w:lang w:eastAsia="ru-RU"/>
        </w:rPr>
        <w:drawing>
          <wp:inline distT="0" distB="0" distL="0" distR="0" wp14:anchorId="6945261A" wp14:editId="1CD39E72">
            <wp:extent cx="723900" cy="771525"/>
            <wp:effectExtent l="0" t="0" r="0" b="9525"/>
            <wp:docPr id="1822" name="Рисунок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723900" cy="771525"/>
                    </a:xfrm>
                    <a:prstGeom prst="rect">
                      <a:avLst/>
                    </a:prstGeom>
                    <a:noFill/>
                    <a:ln>
                      <a:noFill/>
                    </a:ln>
                  </pic:spPr>
                </pic:pic>
              </a:graphicData>
            </a:graphic>
          </wp:inline>
        </w:drawing>
      </w:r>
    </w:p>
    <w:p w14:paraId="5552AB97" w14:textId="77777777" w:rsidR="001505E5" w:rsidRDefault="001505E5" w:rsidP="001505E5">
      <w:pPr>
        <w:ind w:firstLine="708"/>
        <w:rPr>
          <w:sz w:val="24"/>
        </w:rPr>
      </w:pPr>
      <w:r w:rsidRPr="00217654">
        <w:rPr>
          <w:sz w:val="24"/>
        </w:rPr>
        <w:t>Нижняя цена игры равна 0, верхняя – равна 3. Седловой точки нет. Решение игры нужно искать в смешанных стратегиях. Ожидаемые выигрыши игрока В, соответствующие чистым стратегиям игрока A, приведены в следующей таблице.</w:t>
      </w:r>
    </w:p>
    <w:p w14:paraId="5F8DA7DB" w14:textId="77777777" w:rsidR="001505E5" w:rsidRDefault="001505E5" w:rsidP="001505E5">
      <w:pPr>
        <w:ind w:firstLine="708"/>
        <w:rPr>
          <w:sz w:val="24"/>
        </w:rPr>
      </w:pPr>
      <w:r w:rsidRPr="003370C8">
        <w:rPr>
          <w:sz w:val="24"/>
        </w:rPr>
        <w:t>Построим на координатной плоскости (q,</w:t>
      </w:r>
      <w:r w:rsidRPr="006D1DF2">
        <w:rPr>
          <w:sz w:val="24"/>
        </w:rPr>
        <w:t xml:space="preserve"> </w:t>
      </w:r>
      <w:r w:rsidRPr="003370C8">
        <w:rPr>
          <w:sz w:val="24"/>
        </w:rPr>
        <w:t>w) все три прямые, а затем и их верхнюю огибающую (рис. 4). Нижняя точка верхней огибающей является точкой пересечения прямых (1) и (2). Решая уравнение -1+4</w:t>
      </w:r>
      <w:r w:rsidRPr="006D1DF2">
        <w:rPr>
          <w:sz w:val="24"/>
          <w:vertAlign w:val="subscript"/>
        </w:rPr>
        <w:t>q</w:t>
      </w:r>
      <w:r w:rsidRPr="003370C8">
        <w:rPr>
          <w:sz w:val="24"/>
        </w:rPr>
        <w:t>=3-4</w:t>
      </w:r>
      <w:r w:rsidRPr="006D1DF2">
        <w:rPr>
          <w:sz w:val="24"/>
          <w:vertAlign w:val="subscript"/>
        </w:rPr>
        <w:t>q</w:t>
      </w:r>
      <w:r w:rsidRPr="003370C8">
        <w:rPr>
          <w:sz w:val="24"/>
        </w:rPr>
        <w:t xml:space="preserve">, получаем </w:t>
      </w:r>
      <w:r>
        <w:rPr>
          <w:noProof/>
          <w:lang w:eastAsia="ru-RU"/>
        </w:rPr>
        <w:drawing>
          <wp:inline distT="0" distB="0" distL="0" distR="0" wp14:anchorId="7D723D93" wp14:editId="22B11927">
            <wp:extent cx="771525" cy="342900"/>
            <wp:effectExtent l="0" t="0" r="9525" b="0"/>
            <wp:docPr id="1823" name="Рисунок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771525" cy="342900"/>
                    </a:xfrm>
                    <a:prstGeom prst="rect">
                      <a:avLst/>
                    </a:prstGeom>
                    <a:noFill/>
                    <a:ln>
                      <a:noFill/>
                    </a:ln>
                  </pic:spPr>
                </pic:pic>
              </a:graphicData>
            </a:graphic>
          </wp:inline>
        </w:drawing>
      </w:r>
      <w:r>
        <w:rPr>
          <w:noProof/>
          <w:lang w:eastAsia="ru-RU"/>
        </w:rPr>
        <w:drawing>
          <wp:anchor distT="0" distB="0" distL="114300" distR="114300" simplePos="0" relativeHeight="251807744" behindDoc="0" locked="0" layoutInCell="1" allowOverlap="1" wp14:anchorId="7F1EC49B" wp14:editId="5A696D89">
            <wp:simplePos x="0" y="0"/>
            <wp:positionH relativeFrom="margin">
              <wp:align>left</wp:align>
            </wp:positionH>
            <wp:positionV relativeFrom="paragraph">
              <wp:posOffset>0</wp:posOffset>
            </wp:positionV>
            <wp:extent cx="1819275" cy="876300"/>
            <wp:effectExtent l="0" t="0" r="9525" b="0"/>
            <wp:wrapSquare wrapText="bothSides"/>
            <wp:docPr id="1824" name="Рисунок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1819275" cy="876300"/>
                    </a:xfrm>
                    <a:prstGeom prst="rect">
                      <a:avLst/>
                    </a:prstGeom>
                    <a:noFill/>
                  </pic:spPr>
                </pic:pic>
              </a:graphicData>
            </a:graphic>
            <wp14:sizeRelH relativeFrom="page">
              <wp14:pctWidth>0</wp14:pctWidth>
            </wp14:sizeRelH>
            <wp14:sizeRelV relativeFrom="page">
              <wp14:pctHeight>0</wp14:pctHeight>
            </wp14:sizeRelV>
          </wp:anchor>
        </w:drawing>
      </w:r>
      <w:r>
        <w:rPr>
          <w:sz w:val="24"/>
        </w:rPr>
        <w:tab/>
      </w:r>
    </w:p>
    <w:p w14:paraId="586D5AE4" w14:textId="77777777" w:rsidR="001505E5" w:rsidRDefault="001505E5" w:rsidP="001505E5">
      <w:pPr>
        <w:ind w:firstLine="708"/>
        <w:rPr>
          <w:sz w:val="24"/>
        </w:rPr>
      </w:pPr>
      <w:r>
        <w:rPr>
          <w:noProof/>
          <w:lang w:eastAsia="ru-RU"/>
        </w:rPr>
        <w:drawing>
          <wp:anchor distT="0" distB="0" distL="114300" distR="114300" simplePos="0" relativeHeight="251808768" behindDoc="0" locked="0" layoutInCell="1" allowOverlap="1" wp14:anchorId="199C0B18" wp14:editId="126267E5">
            <wp:simplePos x="0" y="0"/>
            <wp:positionH relativeFrom="margin">
              <wp:posOffset>64770</wp:posOffset>
            </wp:positionH>
            <wp:positionV relativeFrom="paragraph">
              <wp:posOffset>73660</wp:posOffset>
            </wp:positionV>
            <wp:extent cx="2535555" cy="2327910"/>
            <wp:effectExtent l="0" t="0" r="0" b="0"/>
            <wp:wrapSquare wrapText="bothSides"/>
            <wp:docPr id="1825" name="Рисунок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844">
                      <a:extLst>
                        <a:ext uri="{28A0092B-C50C-407E-A947-70E740481C1C}">
                          <a14:useLocalDpi xmlns:a14="http://schemas.microsoft.com/office/drawing/2010/main" val="0"/>
                        </a:ext>
                      </a:extLst>
                    </a:blip>
                    <a:srcRect l="2351" t="3937" r="3905"/>
                    <a:stretch>
                      <a:fillRect/>
                    </a:stretch>
                  </pic:blipFill>
                  <pic:spPr bwMode="auto">
                    <a:xfrm>
                      <a:off x="0" y="0"/>
                      <a:ext cx="2535555" cy="2327910"/>
                    </a:xfrm>
                    <a:prstGeom prst="rect">
                      <a:avLst/>
                    </a:prstGeom>
                    <a:noFill/>
                  </pic:spPr>
                </pic:pic>
              </a:graphicData>
            </a:graphic>
            <wp14:sizeRelH relativeFrom="page">
              <wp14:pctWidth>0</wp14:pctWidth>
            </wp14:sizeRelH>
            <wp14:sizeRelV relativeFrom="page">
              <wp14:pctHeight>0</wp14:pctHeight>
            </wp14:sizeRelV>
          </wp:anchor>
        </w:drawing>
      </w:r>
      <w:r w:rsidRPr="003370C8">
        <w:rPr>
          <w:sz w:val="24"/>
        </w:rPr>
        <w:t>Оптимальная смешанная стратегия игрока А определяется двумя стратегиями, которые определяют нижнюю огибающую графика. Это значит, что игрок А может смешивать стратегии А</w:t>
      </w:r>
      <w:r w:rsidRPr="006D1DF2">
        <w:rPr>
          <w:sz w:val="24"/>
          <w:vertAlign w:val="subscript"/>
        </w:rPr>
        <w:t>1</w:t>
      </w:r>
      <w:r w:rsidRPr="003370C8">
        <w:rPr>
          <w:sz w:val="24"/>
        </w:rPr>
        <w:t xml:space="preserve"> и А</w:t>
      </w:r>
      <w:r w:rsidRPr="006D1DF2">
        <w:rPr>
          <w:sz w:val="24"/>
          <w:vertAlign w:val="subscript"/>
        </w:rPr>
        <w:t>2</w:t>
      </w:r>
      <w:r w:rsidRPr="003370C8">
        <w:rPr>
          <w:sz w:val="24"/>
        </w:rPr>
        <w:t>, в этом случае р</w:t>
      </w:r>
      <w:r w:rsidRPr="006D1DF2">
        <w:rPr>
          <w:sz w:val="24"/>
          <w:vertAlign w:val="subscript"/>
        </w:rPr>
        <w:t>3</w:t>
      </w:r>
      <w:r w:rsidRPr="003370C8">
        <w:rPr>
          <w:sz w:val="24"/>
        </w:rPr>
        <w:t>=0 и р</w:t>
      </w:r>
      <w:r w:rsidRPr="006D1DF2">
        <w:rPr>
          <w:sz w:val="24"/>
          <w:vertAlign w:val="subscript"/>
        </w:rPr>
        <w:t>2</w:t>
      </w:r>
      <w:r w:rsidRPr="003370C8">
        <w:rPr>
          <w:sz w:val="24"/>
        </w:rPr>
        <w:t xml:space="preserve">=1-р1=1-р. Следовательно, ожидаемые платежи игрока А, соответствующие чистым стратегиям </w:t>
      </w:r>
      <w:r>
        <w:rPr>
          <w:sz w:val="24"/>
        </w:rPr>
        <w:t xml:space="preserve">игрока В, имеют следующий вид. </w:t>
      </w:r>
    </w:p>
    <w:p w14:paraId="7644D0F7" w14:textId="77777777" w:rsidR="001505E5" w:rsidRDefault="001505E5" w:rsidP="001505E5">
      <w:pPr>
        <w:ind w:firstLine="708"/>
        <w:rPr>
          <w:sz w:val="24"/>
        </w:rPr>
      </w:pPr>
      <w:r w:rsidRPr="003370C8">
        <w:rPr>
          <w:sz w:val="24"/>
        </w:rPr>
        <w:t>Приравниваем средние выигрыши игрока А, соответствующие чистым стратегиям игрока В:  -1+4p=3-4p,</w:t>
      </w:r>
      <w:r>
        <w:rPr>
          <w:sz w:val="24"/>
        </w:rPr>
        <w:t xml:space="preserve"> и</w:t>
      </w:r>
      <w:r w:rsidRPr="003370C8">
        <w:rPr>
          <w:sz w:val="24"/>
        </w:rPr>
        <w:t xml:space="preserve"> находим р*=1/2</w:t>
      </w:r>
    </w:p>
    <w:p w14:paraId="49118266" w14:textId="77777777" w:rsidR="001505E5" w:rsidRDefault="001505E5" w:rsidP="001505E5">
      <w:pPr>
        <w:ind w:firstLine="708"/>
        <w:rPr>
          <w:sz w:val="24"/>
        </w:rPr>
      </w:pPr>
    </w:p>
    <w:p w14:paraId="3FC467D5" w14:textId="77777777" w:rsidR="001505E5" w:rsidRDefault="001505E5" w:rsidP="001505E5">
      <w:pPr>
        <w:ind w:firstLine="708"/>
        <w:rPr>
          <w:sz w:val="24"/>
        </w:rPr>
      </w:pPr>
      <w:r w:rsidRPr="003370C8">
        <w:rPr>
          <w:sz w:val="24"/>
        </w:rPr>
        <w:t>Таким образом, цена игры и оптимальные смешанные стратегии игроков А и В соответственно равны:</w:t>
      </w:r>
    </w:p>
    <w:p w14:paraId="6CD03BFB" w14:textId="77777777" w:rsidR="001505E5" w:rsidRDefault="001505E5" w:rsidP="001505E5">
      <w:pPr>
        <w:ind w:firstLine="708"/>
        <w:rPr>
          <w:sz w:val="24"/>
        </w:rPr>
      </w:pPr>
      <w:r>
        <w:rPr>
          <w:noProof/>
          <w:lang w:eastAsia="ru-RU"/>
        </w:rPr>
        <w:drawing>
          <wp:inline distT="0" distB="0" distL="0" distR="0" wp14:anchorId="64387D4D" wp14:editId="662BED41">
            <wp:extent cx="2295525" cy="390525"/>
            <wp:effectExtent l="0" t="0" r="9525" b="9525"/>
            <wp:docPr id="1826" name="Рисунок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845">
                      <a:extLst>
                        <a:ext uri="{28A0092B-C50C-407E-A947-70E740481C1C}">
                          <a14:useLocalDpi xmlns:a14="http://schemas.microsoft.com/office/drawing/2010/main" val="0"/>
                        </a:ext>
                      </a:extLst>
                    </a:blip>
                    <a:srcRect t="15375"/>
                    <a:stretch>
                      <a:fillRect/>
                    </a:stretch>
                  </pic:blipFill>
                  <pic:spPr bwMode="auto">
                    <a:xfrm>
                      <a:off x="0" y="0"/>
                      <a:ext cx="2295525" cy="390525"/>
                    </a:xfrm>
                    <a:prstGeom prst="rect">
                      <a:avLst/>
                    </a:prstGeom>
                    <a:noFill/>
                    <a:ln>
                      <a:noFill/>
                    </a:ln>
                  </pic:spPr>
                </pic:pic>
              </a:graphicData>
            </a:graphic>
          </wp:inline>
        </w:drawing>
      </w:r>
    </w:p>
    <w:p w14:paraId="0B99F1B7" w14:textId="77777777" w:rsidR="001505E5" w:rsidRDefault="001505E5" w:rsidP="001505E5">
      <w:pPr>
        <w:ind w:firstLine="708"/>
        <w:rPr>
          <w:sz w:val="24"/>
        </w:rPr>
      </w:pPr>
      <w:r w:rsidRPr="003370C8">
        <w:rPr>
          <w:sz w:val="24"/>
        </w:rPr>
        <w:lastRenderedPageBreak/>
        <w:t xml:space="preserve">Приведение матричной игры </w:t>
      </w:r>
      <w:r>
        <w:rPr>
          <w:sz w:val="24"/>
          <w:lang w:val="en-US"/>
        </w:rPr>
        <w:t>m</w:t>
      </w:r>
      <w:r w:rsidRPr="006D1DF2">
        <w:rPr>
          <w:rFonts w:ascii="Symbol" w:hAnsi="Symbol"/>
          <w:sz w:val="24"/>
        </w:rPr>
        <w:t></w:t>
      </w:r>
      <w:r>
        <w:rPr>
          <w:sz w:val="24"/>
          <w:lang w:val="en-US"/>
        </w:rPr>
        <w:t>n</w:t>
      </w:r>
      <w:r w:rsidRPr="003370C8">
        <w:rPr>
          <w:sz w:val="24"/>
        </w:rPr>
        <w:t xml:space="preserve"> к задаче линейного программирования. Пусть имеем игру размерности </w:t>
      </w:r>
      <w:r>
        <w:rPr>
          <w:sz w:val="24"/>
          <w:lang w:val="en-US"/>
        </w:rPr>
        <w:t>m</w:t>
      </w:r>
      <w:r w:rsidRPr="006D1DF2">
        <w:rPr>
          <w:rFonts w:ascii="Symbol" w:hAnsi="Symbol"/>
          <w:sz w:val="24"/>
        </w:rPr>
        <w:t></w:t>
      </w:r>
      <w:r>
        <w:rPr>
          <w:sz w:val="24"/>
          <w:lang w:val="en-US"/>
        </w:rPr>
        <w:t>n</w:t>
      </w:r>
      <w:r w:rsidRPr="003370C8">
        <w:rPr>
          <w:sz w:val="24"/>
        </w:rPr>
        <w:t xml:space="preserve"> с матрицей</w:t>
      </w:r>
    </w:p>
    <w:p w14:paraId="2BDAB1C1" w14:textId="77777777" w:rsidR="001505E5" w:rsidRDefault="001505E5" w:rsidP="001505E5">
      <w:pPr>
        <w:ind w:firstLine="708"/>
        <w:jc w:val="center"/>
        <w:rPr>
          <w:sz w:val="24"/>
        </w:rPr>
      </w:pPr>
      <w:r>
        <w:rPr>
          <w:noProof/>
          <w:lang w:eastAsia="ru-RU"/>
        </w:rPr>
        <w:drawing>
          <wp:inline distT="0" distB="0" distL="0" distR="0" wp14:anchorId="3E39C13D" wp14:editId="48B706D8">
            <wp:extent cx="1276350" cy="895350"/>
            <wp:effectExtent l="0" t="0" r="0" b="0"/>
            <wp:docPr id="1827" name="Рисунок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846">
                      <a:extLst>
                        <a:ext uri="{28A0092B-C50C-407E-A947-70E740481C1C}">
                          <a14:useLocalDpi xmlns:a14="http://schemas.microsoft.com/office/drawing/2010/main" val="0"/>
                        </a:ext>
                      </a:extLst>
                    </a:blip>
                    <a:srcRect l="2609" t="5432" r="11801" b="4877"/>
                    <a:stretch>
                      <a:fillRect/>
                    </a:stretch>
                  </pic:blipFill>
                  <pic:spPr bwMode="auto">
                    <a:xfrm>
                      <a:off x="0" y="0"/>
                      <a:ext cx="1276350" cy="895350"/>
                    </a:xfrm>
                    <a:prstGeom prst="rect">
                      <a:avLst/>
                    </a:prstGeom>
                    <a:noFill/>
                    <a:ln>
                      <a:noFill/>
                    </a:ln>
                  </pic:spPr>
                </pic:pic>
              </a:graphicData>
            </a:graphic>
          </wp:inline>
        </w:drawing>
      </w:r>
    </w:p>
    <w:p w14:paraId="7FE1FC65" w14:textId="77777777" w:rsidR="001505E5" w:rsidRDefault="001505E5" w:rsidP="001505E5">
      <w:pPr>
        <w:ind w:firstLine="708"/>
        <w:rPr>
          <w:sz w:val="24"/>
        </w:rPr>
      </w:pPr>
      <w:r w:rsidRPr="003370C8">
        <w:rPr>
          <w:sz w:val="24"/>
        </w:rPr>
        <w:t>Обозначим через р*=(p</w:t>
      </w:r>
      <w:r w:rsidRPr="006D1DF2">
        <w:rPr>
          <w:sz w:val="24"/>
          <w:vertAlign w:val="subscript"/>
        </w:rPr>
        <w:t>1</w:t>
      </w:r>
      <w:r w:rsidRPr="003370C8">
        <w:rPr>
          <w:sz w:val="24"/>
        </w:rPr>
        <w:t>;...;р</w:t>
      </w:r>
      <w:r w:rsidRPr="006D1DF2">
        <w:rPr>
          <w:sz w:val="24"/>
          <w:vertAlign w:val="subscript"/>
          <w:lang w:val="en-US"/>
        </w:rPr>
        <w:t>m</w:t>
      </w:r>
      <w:r w:rsidRPr="003370C8">
        <w:rPr>
          <w:sz w:val="24"/>
        </w:rPr>
        <w:t>), q*=(q</w:t>
      </w:r>
      <w:r w:rsidRPr="006D1DF2">
        <w:rPr>
          <w:sz w:val="24"/>
          <w:vertAlign w:val="subscript"/>
        </w:rPr>
        <w:t>1</w:t>
      </w:r>
      <w:r w:rsidRPr="003370C8">
        <w:rPr>
          <w:sz w:val="24"/>
        </w:rPr>
        <w:t>;...;q</w:t>
      </w:r>
      <w:r w:rsidRPr="006D1DF2">
        <w:rPr>
          <w:sz w:val="24"/>
          <w:vertAlign w:val="subscript"/>
        </w:rPr>
        <w:t>n</w:t>
      </w:r>
      <w:r w:rsidRPr="003370C8">
        <w:rPr>
          <w:sz w:val="24"/>
        </w:rPr>
        <w:t>) оптимальные смешанные стратегии игроков А и В. Стратегия р* игрока</w:t>
      </w:r>
      <w:proofErr w:type="gramStart"/>
      <w:r w:rsidRPr="003370C8">
        <w:rPr>
          <w:sz w:val="24"/>
        </w:rPr>
        <w:t xml:space="preserve"> А</w:t>
      </w:r>
      <w:proofErr w:type="gramEnd"/>
      <w:r w:rsidRPr="003370C8">
        <w:rPr>
          <w:sz w:val="24"/>
        </w:rPr>
        <w:t xml:space="preserve"> гарантирует ему выигрыш не меньше v, независимо от выбора стратегии B</w:t>
      </w:r>
      <w:r w:rsidRPr="006D1DF2">
        <w:rPr>
          <w:sz w:val="24"/>
          <w:vertAlign w:val="subscript"/>
        </w:rPr>
        <w:t>j</w:t>
      </w:r>
      <w:r w:rsidRPr="003370C8">
        <w:rPr>
          <w:sz w:val="24"/>
        </w:rPr>
        <w:t xml:space="preserve"> игроком В (теор. 14.3). Это можно записать так:</w:t>
      </w:r>
    </w:p>
    <w:p w14:paraId="1B9CB33E" w14:textId="77777777" w:rsidR="001505E5" w:rsidRDefault="001505E5" w:rsidP="001505E5">
      <w:pPr>
        <w:ind w:firstLine="708"/>
        <w:rPr>
          <w:sz w:val="24"/>
          <w:lang w:val="en-US"/>
        </w:rPr>
      </w:pPr>
      <w:r>
        <w:rPr>
          <w:noProof/>
          <w:lang w:eastAsia="ru-RU"/>
        </w:rPr>
        <w:drawing>
          <wp:inline distT="0" distB="0" distL="0" distR="0" wp14:anchorId="308E6376" wp14:editId="618A7B49">
            <wp:extent cx="3000375" cy="1152525"/>
            <wp:effectExtent l="0" t="0" r="9525" b="9525"/>
            <wp:docPr id="1828" name="Рисунок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3000375" cy="1152525"/>
                    </a:xfrm>
                    <a:prstGeom prst="rect">
                      <a:avLst/>
                    </a:prstGeom>
                    <a:noFill/>
                    <a:ln>
                      <a:noFill/>
                    </a:ln>
                  </pic:spPr>
                </pic:pic>
              </a:graphicData>
            </a:graphic>
          </wp:inline>
        </w:drawing>
      </w:r>
    </w:p>
    <w:p w14:paraId="6595116F" w14:textId="77777777" w:rsidR="001505E5" w:rsidRDefault="001505E5" w:rsidP="001505E5">
      <w:pPr>
        <w:ind w:firstLine="708"/>
        <w:rPr>
          <w:sz w:val="24"/>
        </w:rPr>
      </w:pPr>
      <w:r w:rsidRPr="003370C8">
        <w:rPr>
          <w:sz w:val="24"/>
        </w:rPr>
        <w:t xml:space="preserve">Аналогично стратегия </w:t>
      </w:r>
      <w:r w:rsidRPr="003370C8">
        <w:rPr>
          <w:sz w:val="24"/>
          <w:lang w:val="en-US"/>
        </w:rPr>
        <w:t>q</w:t>
      </w:r>
      <w:r w:rsidRPr="003370C8">
        <w:rPr>
          <w:sz w:val="24"/>
        </w:rPr>
        <w:t xml:space="preserve">* игрока В гарантирует ему проигрыш не больше </w:t>
      </w:r>
      <w:r w:rsidRPr="003370C8">
        <w:rPr>
          <w:sz w:val="24"/>
          <w:lang w:val="en-US"/>
        </w:rPr>
        <w:t>v</w:t>
      </w:r>
      <w:r w:rsidRPr="003370C8">
        <w:rPr>
          <w:sz w:val="24"/>
        </w:rPr>
        <w:t>, независимо от выбора стратегии А</w:t>
      </w:r>
      <w:r w:rsidRPr="006D1DF2">
        <w:rPr>
          <w:sz w:val="24"/>
          <w:vertAlign w:val="subscript"/>
          <w:lang w:val="en-US"/>
        </w:rPr>
        <w:t>i</w:t>
      </w:r>
      <w:r w:rsidRPr="006D1DF2">
        <w:rPr>
          <w:sz w:val="24"/>
          <w:vertAlign w:val="subscript"/>
        </w:rPr>
        <w:t xml:space="preserve"> </w:t>
      </w:r>
      <w:r w:rsidRPr="003370C8">
        <w:rPr>
          <w:sz w:val="24"/>
        </w:rPr>
        <w:t>игроком А, т. е.</w:t>
      </w:r>
    </w:p>
    <w:p w14:paraId="22CACD35" w14:textId="77777777" w:rsidR="001505E5" w:rsidRDefault="001505E5" w:rsidP="001505E5">
      <w:pPr>
        <w:ind w:firstLine="708"/>
        <w:rPr>
          <w:sz w:val="24"/>
        </w:rPr>
      </w:pPr>
      <w:r>
        <w:rPr>
          <w:noProof/>
          <w:lang w:eastAsia="ru-RU"/>
        </w:rPr>
        <w:drawing>
          <wp:inline distT="0" distB="0" distL="0" distR="0" wp14:anchorId="18A87C0F" wp14:editId="12AC0B71">
            <wp:extent cx="2695575" cy="1123950"/>
            <wp:effectExtent l="0" t="0" r="9525" b="0"/>
            <wp:docPr id="1829" name="Рисунок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848">
                      <a:extLst>
                        <a:ext uri="{28A0092B-C50C-407E-A947-70E740481C1C}">
                          <a14:useLocalDpi xmlns:a14="http://schemas.microsoft.com/office/drawing/2010/main" val="0"/>
                        </a:ext>
                      </a:extLst>
                    </a:blip>
                    <a:srcRect t="3906" r="3658"/>
                    <a:stretch>
                      <a:fillRect/>
                    </a:stretch>
                  </pic:blipFill>
                  <pic:spPr bwMode="auto">
                    <a:xfrm>
                      <a:off x="0" y="0"/>
                      <a:ext cx="2695575" cy="1123950"/>
                    </a:xfrm>
                    <a:prstGeom prst="rect">
                      <a:avLst/>
                    </a:prstGeom>
                    <a:noFill/>
                    <a:ln>
                      <a:noFill/>
                    </a:ln>
                  </pic:spPr>
                </pic:pic>
              </a:graphicData>
            </a:graphic>
          </wp:inline>
        </w:drawing>
      </w:r>
    </w:p>
    <w:p w14:paraId="592F23B9" w14:textId="77777777" w:rsidR="001505E5" w:rsidRDefault="001505E5" w:rsidP="001505E5">
      <w:pPr>
        <w:ind w:firstLine="708"/>
        <w:rPr>
          <w:sz w:val="24"/>
        </w:rPr>
      </w:pPr>
      <w:r w:rsidRPr="003370C8">
        <w:rPr>
          <w:sz w:val="24"/>
        </w:rPr>
        <w:t>Поскольку элементы платежной матрицы на основании теоремы 14.5 всегда можно сделать положительными, то и цена игры v&gt;0. Преобразуем системы (14.13) и (14.14), разделив обе части каждого неравенства на положительное число v, и введем новые обозначения: p</w:t>
      </w:r>
      <w:r w:rsidRPr="006D1DF2">
        <w:rPr>
          <w:sz w:val="24"/>
          <w:vertAlign w:val="subscript"/>
        </w:rPr>
        <w:t>i</w:t>
      </w:r>
      <w:r w:rsidRPr="003370C8">
        <w:rPr>
          <w:sz w:val="24"/>
        </w:rPr>
        <w:t>/v=х</w:t>
      </w:r>
      <w:r w:rsidRPr="006D1DF2">
        <w:rPr>
          <w:sz w:val="24"/>
          <w:vertAlign w:val="subscript"/>
        </w:rPr>
        <w:t>i</w:t>
      </w:r>
      <w:r w:rsidRPr="003370C8">
        <w:rPr>
          <w:sz w:val="24"/>
        </w:rPr>
        <w:t>, q</w:t>
      </w:r>
      <w:r w:rsidRPr="006D1DF2">
        <w:rPr>
          <w:sz w:val="24"/>
          <w:vertAlign w:val="subscript"/>
        </w:rPr>
        <w:t>j</w:t>
      </w:r>
      <w:r w:rsidRPr="003370C8">
        <w:rPr>
          <w:sz w:val="24"/>
        </w:rPr>
        <w:t>/v=y</w:t>
      </w:r>
      <w:r w:rsidRPr="006D1DF2">
        <w:rPr>
          <w:sz w:val="24"/>
          <w:vertAlign w:val="subscript"/>
        </w:rPr>
        <w:t>j</w:t>
      </w:r>
      <w:r w:rsidRPr="003370C8">
        <w:rPr>
          <w:sz w:val="24"/>
        </w:rPr>
        <w:t xml:space="preserve"> (i=1,…,m; j =1,…,</w:t>
      </w:r>
      <w:r>
        <w:rPr>
          <w:sz w:val="24"/>
          <w:lang w:val="en-US"/>
        </w:rPr>
        <w:t>n</w:t>
      </w:r>
      <w:r w:rsidRPr="003370C8">
        <w:rPr>
          <w:sz w:val="24"/>
        </w:rPr>
        <w:t>). Получим:</w:t>
      </w:r>
    </w:p>
    <w:p w14:paraId="007A5643" w14:textId="77777777" w:rsidR="001505E5" w:rsidRDefault="001505E5" w:rsidP="001505E5">
      <w:pPr>
        <w:ind w:firstLine="708"/>
        <w:rPr>
          <w:sz w:val="24"/>
        </w:rPr>
      </w:pPr>
      <w:r>
        <w:rPr>
          <w:noProof/>
          <w:lang w:eastAsia="ru-RU"/>
        </w:rPr>
        <w:drawing>
          <wp:inline distT="0" distB="0" distL="0" distR="0" wp14:anchorId="6D3FA62B" wp14:editId="3DD6C1B2">
            <wp:extent cx="3133725" cy="2562225"/>
            <wp:effectExtent l="0" t="0" r="9525" b="9525"/>
            <wp:docPr id="1830" name="Рисунок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849">
                      <a:extLst>
                        <a:ext uri="{28A0092B-C50C-407E-A947-70E740481C1C}">
                          <a14:useLocalDpi xmlns:a14="http://schemas.microsoft.com/office/drawing/2010/main" val="0"/>
                        </a:ext>
                      </a:extLst>
                    </a:blip>
                    <a:srcRect t="3557" r="1820"/>
                    <a:stretch>
                      <a:fillRect/>
                    </a:stretch>
                  </pic:blipFill>
                  <pic:spPr bwMode="auto">
                    <a:xfrm>
                      <a:off x="0" y="0"/>
                      <a:ext cx="3133725" cy="2562225"/>
                    </a:xfrm>
                    <a:prstGeom prst="rect">
                      <a:avLst/>
                    </a:prstGeom>
                    <a:noFill/>
                    <a:ln>
                      <a:noFill/>
                    </a:ln>
                  </pic:spPr>
                </pic:pic>
              </a:graphicData>
            </a:graphic>
          </wp:inline>
        </w:drawing>
      </w:r>
    </w:p>
    <w:p w14:paraId="704C0AF3" w14:textId="77777777" w:rsidR="001505E5" w:rsidRDefault="001505E5" w:rsidP="001505E5">
      <w:pPr>
        <w:ind w:firstLine="708"/>
        <w:rPr>
          <w:sz w:val="24"/>
        </w:rPr>
      </w:pPr>
      <w:r w:rsidRPr="001B2990">
        <w:rPr>
          <w:sz w:val="24"/>
        </w:rPr>
        <w:lastRenderedPageBreak/>
        <w:t>Так как игрок А стремится максимизировать цену игры v, то обратная величина 1/v будет минимизироваться, поэтому оптимальная стратегия игрока А определится из задачи линейного программирования следующего вида: найти минимальное значение функции z=х</w:t>
      </w:r>
      <w:r w:rsidRPr="006D1DF2">
        <w:rPr>
          <w:sz w:val="24"/>
          <w:vertAlign w:val="subscript"/>
        </w:rPr>
        <w:t>1</w:t>
      </w:r>
      <w:r w:rsidRPr="001B2990">
        <w:rPr>
          <w:sz w:val="24"/>
        </w:rPr>
        <w:t>+х</w:t>
      </w:r>
      <w:r w:rsidRPr="006D1DF2">
        <w:rPr>
          <w:sz w:val="24"/>
          <w:vertAlign w:val="subscript"/>
        </w:rPr>
        <w:t>2</w:t>
      </w:r>
      <w:r w:rsidRPr="001B2990">
        <w:rPr>
          <w:sz w:val="24"/>
        </w:rPr>
        <w:t>+...+х</w:t>
      </w:r>
      <w:r w:rsidRPr="006D1DF2">
        <w:rPr>
          <w:sz w:val="24"/>
          <w:vertAlign w:val="subscript"/>
          <w:lang w:val="en-US"/>
        </w:rPr>
        <w:t>m</w:t>
      </w:r>
      <w:r w:rsidRPr="001B2990">
        <w:rPr>
          <w:sz w:val="24"/>
        </w:rPr>
        <w:t xml:space="preserve"> при ограничениях (14.17), (14.18). </w:t>
      </w:r>
    </w:p>
    <w:p w14:paraId="304CF87A" w14:textId="77777777" w:rsidR="001505E5" w:rsidRDefault="001505E5" w:rsidP="001505E5">
      <w:pPr>
        <w:ind w:firstLine="708"/>
        <w:rPr>
          <w:sz w:val="24"/>
        </w:rPr>
      </w:pPr>
      <w:r w:rsidRPr="001B2990">
        <w:rPr>
          <w:sz w:val="24"/>
        </w:rPr>
        <w:t>Оптимальная смешанная стратегия игрока В определится решением задачи следующего вида: найти максимальное значение функции w=у</w:t>
      </w:r>
      <w:r w:rsidRPr="006D1DF2">
        <w:rPr>
          <w:sz w:val="24"/>
          <w:vertAlign w:val="subscript"/>
        </w:rPr>
        <w:t>1</w:t>
      </w:r>
      <w:r w:rsidRPr="001B2990">
        <w:rPr>
          <w:sz w:val="24"/>
        </w:rPr>
        <w:t>+у</w:t>
      </w:r>
      <w:r w:rsidRPr="006D1DF2">
        <w:rPr>
          <w:sz w:val="24"/>
          <w:vertAlign w:val="subscript"/>
        </w:rPr>
        <w:t>2</w:t>
      </w:r>
      <w:r w:rsidRPr="001B2990">
        <w:rPr>
          <w:sz w:val="24"/>
        </w:rPr>
        <w:t>+…+у</w:t>
      </w:r>
      <w:r>
        <w:rPr>
          <w:sz w:val="24"/>
          <w:vertAlign w:val="subscript"/>
        </w:rPr>
        <w:t>n</w:t>
      </w:r>
      <w:r w:rsidRPr="006D1DF2">
        <w:rPr>
          <w:sz w:val="24"/>
          <w:vertAlign w:val="subscript"/>
        </w:rPr>
        <w:t xml:space="preserve"> </w:t>
      </w:r>
      <w:r w:rsidRPr="001B2990">
        <w:rPr>
          <w:sz w:val="24"/>
        </w:rPr>
        <w:t>при ограничениях (14.17), (14.18). Решив пару двойственных задач, далее определим:</w:t>
      </w:r>
    </w:p>
    <w:p w14:paraId="13E52A6D" w14:textId="77777777" w:rsidR="001505E5" w:rsidRDefault="001505E5" w:rsidP="001505E5">
      <w:pPr>
        <w:ind w:firstLine="708"/>
        <w:jc w:val="center"/>
        <w:rPr>
          <w:sz w:val="24"/>
        </w:rPr>
      </w:pPr>
      <w:r>
        <w:rPr>
          <w:noProof/>
          <w:lang w:eastAsia="ru-RU"/>
        </w:rPr>
        <w:drawing>
          <wp:inline distT="0" distB="0" distL="0" distR="0" wp14:anchorId="72D1B017" wp14:editId="715D47CE">
            <wp:extent cx="3981450" cy="609600"/>
            <wp:effectExtent l="0" t="0" r="0" b="0"/>
            <wp:docPr id="1831" name="Рисунок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3981450" cy="609600"/>
                    </a:xfrm>
                    <a:prstGeom prst="rect">
                      <a:avLst/>
                    </a:prstGeom>
                    <a:noFill/>
                    <a:ln>
                      <a:noFill/>
                    </a:ln>
                  </pic:spPr>
                </pic:pic>
              </a:graphicData>
            </a:graphic>
          </wp:inline>
        </w:drawing>
      </w:r>
    </w:p>
    <w:p w14:paraId="599963B9" w14:textId="77777777" w:rsidR="001505E5" w:rsidRDefault="001505E5" w:rsidP="001505E5">
      <w:pPr>
        <w:ind w:firstLine="708"/>
        <w:rPr>
          <w:sz w:val="24"/>
        </w:rPr>
      </w:pPr>
      <w:r w:rsidRPr="001B2990">
        <w:rPr>
          <w:sz w:val="24"/>
        </w:rPr>
        <w:t>Проиллюстрируем решение матричной игры сведением ее к задаче ЛП. Пример 7. Два сельскохозяйственных предприятия А и В выделяют денежные средства на строительство трех объектов. С учетом особенностей вкладов и местных условий прибыль предприятия А в зависимости от объема финансирования выражается элементами матрицы</w:t>
      </w:r>
    </w:p>
    <w:p w14:paraId="6C939F06" w14:textId="77777777" w:rsidR="001505E5" w:rsidRDefault="001505E5" w:rsidP="001505E5">
      <w:pPr>
        <w:ind w:firstLine="708"/>
        <w:jc w:val="center"/>
        <w:rPr>
          <w:sz w:val="24"/>
        </w:rPr>
      </w:pPr>
      <w:r>
        <w:rPr>
          <w:noProof/>
          <w:lang w:eastAsia="ru-RU"/>
        </w:rPr>
        <w:drawing>
          <wp:inline distT="0" distB="0" distL="0" distR="0" wp14:anchorId="2298A7F1" wp14:editId="556F9700">
            <wp:extent cx="819150" cy="742950"/>
            <wp:effectExtent l="0" t="0" r="0" b="0"/>
            <wp:docPr id="1832" name="Рисунок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819150" cy="742950"/>
                    </a:xfrm>
                    <a:prstGeom prst="rect">
                      <a:avLst/>
                    </a:prstGeom>
                    <a:noFill/>
                    <a:ln>
                      <a:noFill/>
                    </a:ln>
                  </pic:spPr>
                </pic:pic>
              </a:graphicData>
            </a:graphic>
          </wp:inline>
        </w:drawing>
      </w:r>
    </w:p>
    <w:p w14:paraId="76489BD1" w14:textId="77777777" w:rsidR="001505E5" w:rsidRDefault="001505E5" w:rsidP="001505E5">
      <w:pPr>
        <w:ind w:firstLine="708"/>
        <w:rPr>
          <w:sz w:val="24"/>
        </w:rPr>
      </w:pPr>
      <w:r w:rsidRPr="001B2990">
        <w:rPr>
          <w:sz w:val="24"/>
        </w:rPr>
        <w:t xml:space="preserve">Убыток предприятия В при этом равен прибыли предприятия А. Требуется найти оптимальные стратегии предприятий А и В. </w:t>
      </w:r>
    </w:p>
    <w:p w14:paraId="5A8E9DD4" w14:textId="77777777" w:rsidR="001505E5" w:rsidRDefault="001505E5" w:rsidP="001505E5">
      <w:pPr>
        <w:ind w:firstLine="708"/>
        <w:rPr>
          <w:sz w:val="24"/>
        </w:rPr>
      </w:pPr>
      <w:r w:rsidRPr="001B2990">
        <w:rPr>
          <w:sz w:val="24"/>
        </w:rPr>
        <w:t>■ Обозначим чистые стратегии предприятий</w:t>
      </w:r>
      <w:proofErr w:type="gramStart"/>
      <w:r w:rsidRPr="001B2990">
        <w:rPr>
          <w:sz w:val="24"/>
        </w:rPr>
        <w:t xml:space="preserve"> А</w:t>
      </w:r>
      <w:proofErr w:type="gramEnd"/>
      <w:r w:rsidRPr="001B2990">
        <w:rPr>
          <w:sz w:val="24"/>
        </w:rPr>
        <w:t xml:space="preserve"> и В через А</w:t>
      </w:r>
      <w:r w:rsidRPr="00CF3EFC">
        <w:rPr>
          <w:sz w:val="24"/>
          <w:vertAlign w:val="subscript"/>
        </w:rPr>
        <w:t>1</w:t>
      </w:r>
      <w:r w:rsidRPr="001B2990">
        <w:rPr>
          <w:sz w:val="24"/>
        </w:rPr>
        <w:t>,А</w:t>
      </w:r>
      <w:r w:rsidRPr="00CF3EFC">
        <w:rPr>
          <w:sz w:val="24"/>
          <w:vertAlign w:val="subscript"/>
        </w:rPr>
        <w:t>2</w:t>
      </w:r>
      <w:r w:rsidRPr="001B2990">
        <w:rPr>
          <w:sz w:val="24"/>
        </w:rPr>
        <w:t>,А</w:t>
      </w:r>
      <w:r w:rsidRPr="00CF3EFC">
        <w:rPr>
          <w:sz w:val="24"/>
          <w:vertAlign w:val="subscript"/>
        </w:rPr>
        <w:t>3</w:t>
      </w:r>
      <w:r w:rsidRPr="001B2990">
        <w:rPr>
          <w:sz w:val="24"/>
        </w:rPr>
        <w:t xml:space="preserve"> и B</w:t>
      </w:r>
      <w:r w:rsidRPr="00CF3EFC">
        <w:rPr>
          <w:sz w:val="24"/>
          <w:vertAlign w:val="subscript"/>
        </w:rPr>
        <w:t>1</w:t>
      </w:r>
      <w:r w:rsidRPr="001B2990">
        <w:rPr>
          <w:sz w:val="24"/>
        </w:rPr>
        <w:t>,B</w:t>
      </w:r>
      <w:r w:rsidRPr="00CF3EFC">
        <w:rPr>
          <w:sz w:val="24"/>
          <w:vertAlign w:val="subscript"/>
        </w:rPr>
        <w:t>2</w:t>
      </w:r>
      <w:r w:rsidRPr="001B2990">
        <w:rPr>
          <w:sz w:val="24"/>
        </w:rPr>
        <w:t>,B</w:t>
      </w:r>
      <w:r w:rsidRPr="00CF3EFC">
        <w:rPr>
          <w:sz w:val="24"/>
          <w:vertAlign w:val="subscript"/>
        </w:rPr>
        <w:t>3</w:t>
      </w:r>
      <w:r w:rsidRPr="001B2990">
        <w:rPr>
          <w:sz w:val="24"/>
        </w:rPr>
        <w:t xml:space="preserve"> соответственно. Предположим, что предприятие</w:t>
      </w:r>
      <w:proofErr w:type="gramStart"/>
      <w:r w:rsidRPr="001B2990">
        <w:rPr>
          <w:sz w:val="24"/>
        </w:rPr>
        <w:t xml:space="preserve"> А</w:t>
      </w:r>
      <w:proofErr w:type="gramEnd"/>
      <w:r w:rsidRPr="001B2990">
        <w:rPr>
          <w:sz w:val="24"/>
        </w:rPr>
        <w:t xml:space="preserve"> располагает общей суммой а тыс. ден. ед., отпускаемой на строительство трех объектов. Аналогично и предприятие В имеет сумму в b тыс. ден. ед., отпускаемую на строительство тех же трех объектов. Тогда чистая стратегия А</w:t>
      </w:r>
      <w:r w:rsidRPr="00CF3EFC">
        <w:rPr>
          <w:sz w:val="24"/>
          <w:vertAlign w:val="subscript"/>
        </w:rPr>
        <w:t>1</w:t>
      </w:r>
      <w:r w:rsidRPr="001B2990">
        <w:rPr>
          <w:sz w:val="24"/>
        </w:rPr>
        <w:t xml:space="preserve"> – это выделение a</w:t>
      </w:r>
      <w:r w:rsidRPr="00CF3EFC">
        <w:rPr>
          <w:sz w:val="24"/>
          <w:vertAlign w:val="subscript"/>
        </w:rPr>
        <w:t>1</w:t>
      </w:r>
      <w:r w:rsidRPr="001B2990">
        <w:rPr>
          <w:sz w:val="24"/>
        </w:rPr>
        <w:t xml:space="preserve"> тыс. ден. ед. предприятием А на строительство первого объекта; A</w:t>
      </w:r>
      <w:r w:rsidRPr="00CF3EFC">
        <w:rPr>
          <w:sz w:val="24"/>
          <w:vertAlign w:val="subscript"/>
        </w:rPr>
        <w:t>2</w:t>
      </w:r>
      <w:r w:rsidRPr="001B2990">
        <w:rPr>
          <w:sz w:val="24"/>
        </w:rPr>
        <w:t xml:space="preserve"> – чистая стратегия предприятия А, которое выделяет сумму a</w:t>
      </w:r>
      <w:r w:rsidRPr="00CF3EFC">
        <w:rPr>
          <w:sz w:val="24"/>
          <w:vertAlign w:val="subscript"/>
        </w:rPr>
        <w:t>2</w:t>
      </w:r>
      <w:r w:rsidRPr="001B2990">
        <w:rPr>
          <w:sz w:val="24"/>
        </w:rPr>
        <w:t xml:space="preserve"> тыс. ден. ед. на строительство второго объекта; А</w:t>
      </w:r>
      <w:r w:rsidRPr="00CF3EFC">
        <w:rPr>
          <w:sz w:val="24"/>
          <w:vertAlign w:val="subscript"/>
        </w:rPr>
        <w:t>3</w:t>
      </w:r>
      <w:r w:rsidRPr="001B2990">
        <w:rPr>
          <w:sz w:val="24"/>
        </w:rPr>
        <w:t xml:space="preserve"> – чистая стратегия предприятия А, которое выделяет сумму a</w:t>
      </w:r>
      <w:r w:rsidRPr="00CF3EFC">
        <w:rPr>
          <w:sz w:val="24"/>
          <w:vertAlign w:val="subscript"/>
        </w:rPr>
        <w:t>3</w:t>
      </w:r>
      <w:r w:rsidRPr="001B2990">
        <w:rPr>
          <w:sz w:val="24"/>
        </w:rPr>
        <w:t xml:space="preserve"> тыс. ден. ед. на строительство третьего объекта. Общая сумма средств, выделяемых на строительство трех объектов, a=a</w:t>
      </w:r>
      <w:r w:rsidRPr="00CF3EFC">
        <w:rPr>
          <w:sz w:val="24"/>
          <w:vertAlign w:val="subscript"/>
        </w:rPr>
        <w:t>1</w:t>
      </w:r>
      <w:r w:rsidRPr="001B2990">
        <w:rPr>
          <w:sz w:val="24"/>
        </w:rPr>
        <w:t>+a</w:t>
      </w:r>
      <w:r w:rsidRPr="00CF3EFC">
        <w:rPr>
          <w:sz w:val="24"/>
          <w:vertAlign w:val="subscript"/>
        </w:rPr>
        <w:t>2</w:t>
      </w:r>
      <w:r w:rsidRPr="001B2990">
        <w:rPr>
          <w:sz w:val="24"/>
        </w:rPr>
        <w:t>+а</w:t>
      </w:r>
      <w:r w:rsidRPr="00CF3EFC">
        <w:rPr>
          <w:sz w:val="24"/>
          <w:vertAlign w:val="subscript"/>
        </w:rPr>
        <w:t>3</w:t>
      </w:r>
      <w:r w:rsidRPr="001B2990">
        <w:rPr>
          <w:sz w:val="24"/>
        </w:rPr>
        <w:t>. Аналогично определяются чистые стратегии и для предприятия В.</w:t>
      </w:r>
    </w:p>
    <w:p w14:paraId="2C49C66D" w14:textId="77777777" w:rsidR="001505E5" w:rsidRDefault="001505E5" w:rsidP="001505E5">
      <w:pPr>
        <w:ind w:firstLine="708"/>
        <w:rPr>
          <w:sz w:val="24"/>
        </w:rPr>
      </w:pPr>
      <w:r w:rsidRPr="001B2990">
        <w:rPr>
          <w:sz w:val="24"/>
        </w:rPr>
        <w:t>Проверим игру на наличие Седловой точки:</w:t>
      </w:r>
    </w:p>
    <w:p w14:paraId="254E1978" w14:textId="77777777" w:rsidR="001505E5" w:rsidRDefault="001505E5" w:rsidP="001505E5">
      <w:pPr>
        <w:ind w:firstLine="708"/>
        <w:jc w:val="center"/>
        <w:rPr>
          <w:sz w:val="24"/>
        </w:rPr>
      </w:pPr>
      <w:r>
        <w:rPr>
          <w:noProof/>
          <w:lang w:eastAsia="ru-RU"/>
        </w:rPr>
        <w:drawing>
          <wp:inline distT="0" distB="0" distL="0" distR="0" wp14:anchorId="3500BBA9" wp14:editId="782C0201">
            <wp:extent cx="2838450" cy="342900"/>
            <wp:effectExtent l="0" t="0" r="0" b="0"/>
            <wp:docPr id="1833" name="Рисунок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838450" cy="342900"/>
                    </a:xfrm>
                    <a:prstGeom prst="rect">
                      <a:avLst/>
                    </a:prstGeom>
                    <a:noFill/>
                    <a:ln>
                      <a:noFill/>
                    </a:ln>
                  </pic:spPr>
                </pic:pic>
              </a:graphicData>
            </a:graphic>
          </wp:inline>
        </w:drawing>
      </w:r>
    </w:p>
    <w:p w14:paraId="4033CA37" w14:textId="77777777" w:rsidR="001505E5" w:rsidRDefault="001505E5" w:rsidP="001505E5">
      <w:pPr>
        <w:ind w:firstLine="708"/>
        <w:rPr>
          <w:sz w:val="24"/>
        </w:rPr>
      </w:pPr>
      <w:r w:rsidRPr="001B2990">
        <w:rPr>
          <w:sz w:val="24"/>
        </w:rPr>
        <w:t xml:space="preserve">Седловой точки нет, поэтому решение игры определяем в смешанных стратегиях. Цена игры v заключена между нижней </w:t>
      </w:r>
      <w:r w:rsidRPr="00CF3EFC">
        <w:rPr>
          <w:rFonts w:ascii="Symbol" w:hAnsi="Symbol"/>
          <w:sz w:val="24"/>
        </w:rPr>
        <w:t></w:t>
      </w:r>
      <w:r w:rsidRPr="001B2990">
        <w:rPr>
          <w:sz w:val="24"/>
        </w:rPr>
        <w:t xml:space="preserve"> и верхней </w:t>
      </w:r>
      <w:r w:rsidRPr="00CF3EFC">
        <w:rPr>
          <w:rFonts w:ascii="Symbol" w:hAnsi="Symbol"/>
          <w:sz w:val="24"/>
        </w:rPr>
        <w:t></w:t>
      </w:r>
      <w:r w:rsidRPr="001B2990">
        <w:rPr>
          <w:sz w:val="24"/>
        </w:rPr>
        <w:t xml:space="preserve"> ценами, т.е. 4</w:t>
      </w:r>
      <w:r w:rsidRPr="00CF3EFC">
        <w:rPr>
          <w:rFonts w:ascii="Symbol" w:hAnsi="Symbol"/>
          <w:sz w:val="24"/>
        </w:rPr>
        <w:t></w:t>
      </w:r>
      <w:r w:rsidRPr="001B2990">
        <w:rPr>
          <w:sz w:val="24"/>
        </w:rPr>
        <w:t>v</w:t>
      </w:r>
      <w:r w:rsidRPr="00CF3EFC">
        <w:rPr>
          <w:rFonts w:ascii="Symbol" w:hAnsi="Symbol"/>
          <w:sz w:val="24"/>
        </w:rPr>
        <w:t></w:t>
      </w:r>
      <w:r w:rsidRPr="001B2990">
        <w:rPr>
          <w:sz w:val="24"/>
        </w:rPr>
        <w:t>6. Составим задачу ЛП для каждого игрока.</w:t>
      </w:r>
    </w:p>
    <w:p w14:paraId="1DE16D9C" w14:textId="77777777" w:rsidR="001505E5" w:rsidRDefault="001505E5" w:rsidP="001505E5">
      <w:pPr>
        <w:ind w:firstLine="708"/>
        <w:jc w:val="center"/>
        <w:rPr>
          <w:sz w:val="24"/>
        </w:rPr>
      </w:pPr>
      <w:r>
        <w:rPr>
          <w:noProof/>
          <w:lang w:eastAsia="ru-RU"/>
        </w:rPr>
        <w:lastRenderedPageBreak/>
        <w:drawing>
          <wp:inline distT="0" distB="0" distL="0" distR="0" wp14:anchorId="4B55E8BB" wp14:editId="39CE3E40">
            <wp:extent cx="4152900" cy="1266825"/>
            <wp:effectExtent l="0" t="0" r="0" b="9525"/>
            <wp:docPr id="1834" name="Рисунок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853">
                      <a:extLst>
                        <a:ext uri="{28A0092B-C50C-407E-A947-70E740481C1C}">
                          <a14:useLocalDpi xmlns:a14="http://schemas.microsoft.com/office/drawing/2010/main" val="0"/>
                        </a:ext>
                      </a:extLst>
                    </a:blip>
                    <a:srcRect l="8305" t="4556" r="17775"/>
                    <a:stretch>
                      <a:fillRect/>
                    </a:stretch>
                  </pic:blipFill>
                  <pic:spPr bwMode="auto">
                    <a:xfrm>
                      <a:off x="0" y="0"/>
                      <a:ext cx="4152900" cy="1266825"/>
                    </a:xfrm>
                    <a:prstGeom prst="rect">
                      <a:avLst/>
                    </a:prstGeom>
                    <a:noFill/>
                    <a:ln>
                      <a:noFill/>
                    </a:ln>
                  </pic:spPr>
                </pic:pic>
              </a:graphicData>
            </a:graphic>
          </wp:inline>
        </w:drawing>
      </w:r>
    </w:p>
    <w:p w14:paraId="6C36B40A" w14:textId="77777777" w:rsidR="001505E5" w:rsidRDefault="001505E5" w:rsidP="001505E5">
      <w:pPr>
        <w:ind w:firstLine="708"/>
        <w:rPr>
          <w:sz w:val="24"/>
        </w:rPr>
      </w:pPr>
      <w:r w:rsidRPr="001B2990">
        <w:rPr>
          <w:sz w:val="24"/>
        </w:rPr>
        <w:t xml:space="preserve">Вводя балансовые переменные х4 </w:t>
      </w:r>
      <w:r w:rsidRPr="00CF3EFC">
        <w:rPr>
          <w:rFonts w:ascii="Symbol" w:hAnsi="Symbol"/>
          <w:sz w:val="24"/>
        </w:rPr>
        <w:t></w:t>
      </w:r>
      <w:r w:rsidRPr="001B2990">
        <w:rPr>
          <w:sz w:val="24"/>
        </w:rPr>
        <w:t xml:space="preserve"> 0, х5 </w:t>
      </w:r>
      <w:r w:rsidRPr="00CF3EFC">
        <w:rPr>
          <w:rFonts w:ascii="Symbol" w:hAnsi="Symbol"/>
          <w:sz w:val="24"/>
        </w:rPr>
        <w:t></w:t>
      </w:r>
      <w:r w:rsidRPr="001B2990">
        <w:rPr>
          <w:sz w:val="24"/>
        </w:rPr>
        <w:t xml:space="preserve"> 0</w:t>
      </w:r>
      <w:r>
        <w:rPr>
          <w:sz w:val="24"/>
        </w:rPr>
        <w:t xml:space="preserve">, х6 </w:t>
      </w:r>
      <w:r w:rsidRPr="00CF3EFC">
        <w:rPr>
          <w:rFonts w:ascii="Symbol" w:hAnsi="Symbol"/>
          <w:sz w:val="24"/>
        </w:rPr>
        <w:t></w:t>
      </w:r>
      <w:r>
        <w:rPr>
          <w:sz w:val="24"/>
        </w:rPr>
        <w:t xml:space="preserve"> 0 для исходной задачи и </w:t>
      </w:r>
      <w:r w:rsidRPr="001B2990">
        <w:rPr>
          <w:sz w:val="24"/>
        </w:rPr>
        <w:t xml:space="preserve">у4 </w:t>
      </w:r>
      <w:r w:rsidRPr="00CF3EFC">
        <w:rPr>
          <w:rFonts w:ascii="Symbol" w:hAnsi="Symbol"/>
          <w:sz w:val="24"/>
        </w:rPr>
        <w:t></w:t>
      </w:r>
      <w:r w:rsidRPr="001B2990">
        <w:rPr>
          <w:sz w:val="24"/>
        </w:rPr>
        <w:t xml:space="preserve"> 0, у5 </w:t>
      </w:r>
      <w:r w:rsidRPr="00CF3EFC">
        <w:rPr>
          <w:rFonts w:ascii="Symbol" w:hAnsi="Symbol"/>
          <w:sz w:val="24"/>
        </w:rPr>
        <w:t></w:t>
      </w:r>
      <w:r w:rsidRPr="001B2990">
        <w:rPr>
          <w:sz w:val="24"/>
        </w:rPr>
        <w:t xml:space="preserve"> 0, у6 </w:t>
      </w:r>
      <w:r w:rsidRPr="00CF3EFC">
        <w:rPr>
          <w:rFonts w:ascii="Symbol" w:hAnsi="Symbol"/>
          <w:sz w:val="24"/>
        </w:rPr>
        <w:t></w:t>
      </w:r>
      <w:r w:rsidRPr="001B2990">
        <w:rPr>
          <w:sz w:val="24"/>
        </w:rPr>
        <w:t xml:space="preserve"> 0 для двойственной задачи, модели задач преобразуем к канонической форме. При этом балансовые переменные двойственной задачи станут базисными</w:t>
      </w:r>
    </w:p>
    <w:p w14:paraId="09A5D095" w14:textId="77777777" w:rsidR="001505E5" w:rsidRDefault="001505E5" w:rsidP="001505E5">
      <w:pPr>
        <w:ind w:firstLine="708"/>
        <w:rPr>
          <w:sz w:val="24"/>
        </w:rPr>
      </w:pPr>
      <w:r>
        <w:rPr>
          <w:noProof/>
          <w:lang w:eastAsia="ru-RU"/>
        </w:rPr>
        <w:drawing>
          <wp:anchor distT="0" distB="0" distL="114300" distR="114300" simplePos="0" relativeHeight="251809792" behindDoc="0" locked="0" layoutInCell="1" allowOverlap="1" wp14:anchorId="383701CE" wp14:editId="314D0C89">
            <wp:simplePos x="0" y="0"/>
            <wp:positionH relativeFrom="margin">
              <wp:align>left</wp:align>
            </wp:positionH>
            <wp:positionV relativeFrom="paragraph">
              <wp:posOffset>206375</wp:posOffset>
            </wp:positionV>
            <wp:extent cx="2425065" cy="1418590"/>
            <wp:effectExtent l="0" t="0" r="0" b="0"/>
            <wp:wrapSquare wrapText="bothSides"/>
            <wp:docPr id="1835" name="Рисунок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854">
                      <a:extLst>
                        <a:ext uri="{28A0092B-C50C-407E-A947-70E740481C1C}">
                          <a14:useLocalDpi xmlns:a14="http://schemas.microsoft.com/office/drawing/2010/main" val="0"/>
                        </a:ext>
                      </a:extLst>
                    </a:blip>
                    <a:srcRect l="2512" t="3253" r="1727"/>
                    <a:stretch>
                      <a:fillRect/>
                    </a:stretch>
                  </pic:blipFill>
                  <pic:spPr bwMode="auto">
                    <a:xfrm>
                      <a:off x="0" y="0"/>
                      <a:ext cx="2425065" cy="1418590"/>
                    </a:xfrm>
                    <a:prstGeom prst="rect">
                      <a:avLst/>
                    </a:prstGeom>
                    <a:noFill/>
                  </pic:spPr>
                </pic:pic>
              </a:graphicData>
            </a:graphic>
            <wp14:sizeRelH relativeFrom="page">
              <wp14:pctWidth>0</wp14:pctWidth>
            </wp14:sizeRelH>
            <wp14:sizeRelV relativeFrom="page">
              <wp14:pctHeight>0</wp14:pctHeight>
            </wp14:sizeRelV>
          </wp:anchor>
        </w:drawing>
      </w:r>
      <w:r w:rsidRPr="001B2990">
        <w:rPr>
          <w:sz w:val="24"/>
        </w:rPr>
        <w:t xml:space="preserve">При «ручном» счёте проще решать двойственную задачу, т.к. она не требует введения искусственных переменных. Соответствие между переменными пары взаимно двойственных задач будет следующее (табл.14.4): Решим, например, двойственную задачу ЛП, построенную </w:t>
      </w:r>
      <w:r>
        <w:rPr>
          <w:sz w:val="24"/>
        </w:rPr>
        <w:t xml:space="preserve">для определения выигрыша </w:t>
      </w:r>
      <w:r w:rsidRPr="001B2990">
        <w:rPr>
          <w:sz w:val="24"/>
        </w:rPr>
        <w:t xml:space="preserve">предприятия В. Каноническая форма задачи имеет вид: </w:t>
      </w:r>
      <w:r>
        <w:rPr>
          <w:sz w:val="24"/>
        </w:rPr>
        <w:t xml:space="preserve">   </w:t>
      </w:r>
    </w:p>
    <w:p w14:paraId="393F9BCD" w14:textId="77777777" w:rsidR="001505E5" w:rsidRDefault="001505E5" w:rsidP="001505E5">
      <w:pPr>
        <w:ind w:firstLine="708"/>
        <w:rPr>
          <w:sz w:val="24"/>
        </w:rPr>
      </w:pPr>
    </w:p>
    <w:p w14:paraId="5848DFBD" w14:textId="77777777" w:rsidR="001505E5" w:rsidRDefault="001505E5" w:rsidP="001505E5">
      <w:pPr>
        <w:ind w:firstLine="708"/>
        <w:jc w:val="center"/>
        <w:rPr>
          <w:sz w:val="24"/>
        </w:rPr>
      </w:pPr>
      <w:r w:rsidRPr="001B2990">
        <w:rPr>
          <w:sz w:val="24"/>
        </w:rPr>
        <w:t>w=у1+у2+у3</w:t>
      </w:r>
      <w:r w:rsidRPr="00CF3EFC">
        <w:rPr>
          <w:rFonts w:ascii="Symbol" w:hAnsi="Symbol"/>
          <w:sz w:val="24"/>
        </w:rPr>
        <w:t></w:t>
      </w:r>
      <w:r w:rsidRPr="001B2990">
        <w:rPr>
          <w:sz w:val="24"/>
        </w:rPr>
        <w:t>max;</w:t>
      </w:r>
    </w:p>
    <w:p w14:paraId="7EBC2E72" w14:textId="77777777" w:rsidR="001505E5" w:rsidRDefault="001505E5" w:rsidP="001505E5">
      <w:pPr>
        <w:ind w:firstLine="708"/>
        <w:jc w:val="center"/>
        <w:rPr>
          <w:sz w:val="24"/>
        </w:rPr>
      </w:pPr>
      <w:r>
        <w:rPr>
          <w:noProof/>
          <w:lang w:eastAsia="ru-RU"/>
        </w:rPr>
        <w:drawing>
          <wp:inline distT="0" distB="0" distL="0" distR="0" wp14:anchorId="73E6AF4B" wp14:editId="73DFD40B">
            <wp:extent cx="1666875" cy="962025"/>
            <wp:effectExtent l="0" t="0" r="9525" b="9525"/>
            <wp:docPr id="1836" name="Рисунок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1666875" cy="962025"/>
                    </a:xfrm>
                    <a:prstGeom prst="rect">
                      <a:avLst/>
                    </a:prstGeom>
                    <a:noFill/>
                    <a:ln>
                      <a:noFill/>
                    </a:ln>
                  </pic:spPr>
                </pic:pic>
              </a:graphicData>
            </a:graphic>
          </wp:inline>
        </w:drawing>
      </w:r>
    </w:p>
    <w:p w14:paraId="144ED4FC" w14:textId="77777777" w:rsidR="001505E5" w:rsidRDefault="001505E5" w:rsidP="001505E5">
      <w:pPr>
        <w:ind w:firstLine="708"/>
        <w:rPr>
          <w:sz w:val="24"/>
        </w:rPr>
      </w:pPr>
      <w:r w:rsidRPr="001B2990">
        <w:rPr>
          <w:sz w:val="24"/>
        </w:rPr>
        <w:t xml:space="preserve">Решая ее симплекс-методом, имеем (итерации 0–2) оптимальный план  </w:t>
      </w:r>
    </w:p>
    <w:p w14:paraId="2F4D8DE8" w14:textId="77777777" w:rsidR="001505E5" w:rsidRDefault="001505E5" w:rsidP="001505E5">
      <w:pPr>
        <w:ind w:firstLine="708"/>
        <w:jc w:val="center"/>
        <w:rPr>
          <w:sz w:val="24"/>
        </w:rPr>
      </w:pPr>
      <w:r>
        <w:rPr>
          <w:noProof/>
          <w:lang w:eastAsia="ru-RU"/>
        </w:rPr>
        <w:drawing>
          <wp:inline distT="0" distB="0" distL="0" distR="0" wp14:anchorId="6CD69750" wp14:editId="7F77D8DC">
            <wp:extent cx="5791200" cy="1381125"/>
            <wp:effectExtent l="0" t="0" r="0" b="9525"/>
            <wp:docPr id="1837" name="Рисунок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856">
                      <a:extLst>
                        <a:ext uri="{28A0092B-C50C-407E-A947-70E740481C1C}">
                          <a14:useLocalDpi xmlns:a14="http://schemas.microsoft.com/office/drawing/2010/main" val="0"/>
                        </a:ext>
                      </a:extLst>
                    </a:blip>
                    <a:srcRect r="1880" b="2846"/>
                    <a:stretch>
                      <a:fillRect/>
                    </a:stretch>
                  </pic:blipFill>
                  <pic:spPr bwMode="auto">
                    <a:xfrm>
                      <a:off x="0" y="0"/>
                      <a:ext cx="5791200" cy="1381125"/>
                    </a:xfrm>
                    <a:prstGeom prst="rect">
                      <a:avLst/>
                    </a:prstGeom>
                    <a:noFill/>
                    <a:ln>
                      <a:noFill/>
                    </a:ln>
                  </pic:spPr>
                </pic:pic>
              </a:graphicData>
            </a:graphic>
          </wp:inline>
        </w:drawing>
      </w:r>
    </w:p>
    <w:p w14:paraId="4D49C643" w14:textId="77777777" w:rsidR="001505E5" w:rsidRDefault="001505E5" w:rsidP="001505E5">
      <w:pPr>
        <w:ind w:firstLine="708"/>
        <w:rPr>
          <w:sz w:val="24"/>
        </w:rPr>
      </w:pPr>
      <w:r>
        <w:rPr>
          <w:noProof/>
          <w:lang w:eastAsia="ru-RU"/>
        </w:rPr>
        <w:drawing>
          <wp:anchor distT="0" distB="0" distL="114300" distR="114300" simplePos="0" relativeHeight="251810816" behindDoc="0" locked="0" layoutInCell="1" allowOverlap="1" wp14:anchorId="33C7796B" wp14:editId="0689BD57">
            <wp:simplePos x="0" y="0"/>
            <wp:positionH relativeFrom="page">
              <wp:align>right</wp:align>
            </wp:positionH>
            <wp:positionV relativeFrom="paragraph">
              <wp:posOffset>7620</wp:posOffset>
            </wp:positionV>
            <wp:extent cx="2901950" cy="1335405"/>
            <wp:effectExtent l="0" t="0" r="0" b="0"/>
            <wp:wrapSquare wrapText="bothSides"/>
            <wp:docPr id="1838" name="Рисунок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857">
                      <a:extLst>
                        <a:ext uri="{28A0092B-C50C-407E-A947-70E740481C1C}">
                          <a14:useLocalDpi xmlns:a14="http://schemas.microsoft.com/office/drawing/2010/main" val="0"/>
                        </a:ext>
                      </a:extLst>
                    </a:blip>
                    <a:srcRect l="3279" t="3770" r="4668" b="5750"/>
                    <a:stretch>
                      <a:fillRect/>
                    </a:stretch>
                  </pic:blipFill>
                  <pic:spPr bwMode="auto">
                    <a:xfrm>
                      <a:off x="0" y="0"/>
                      <a:ext cx="2901950" cy="1335405"/>
                    </a:xfrm>
                    <a:prstGeom prst="rect">
                      <a:avLst/>
                    </a:prstGeom>
                    <a:noFill/>
                  </pic:spPr>
                </pic:pic>
              </a:graphicData>
            </a:graphic>
            <wp14:sizeRelH relativeFrom="page">
              <wp14:pctWidth>0</wp14:pctWidth>
            </wp14:sizeRelH>
            <wp14:sizeRelV relativeFrom="page">
              <wp14:pctHeight>0</wp14:pctHeight>
            </wp14:sizeRelV>
          </wp:anchor>
        </w:drawing>
      </w:r>
      <w:r w:rsidRPr="001B2990">
        <w:rPr>
          <w:sz w:val="24"/>
        </w:rPr>
        <w:t xml:space="preserve">С учетом основной теоремы двойственности и соответствия между переменными оптимальный план исходной задачи запишется в виде  </w:t>
      </w:r>
    </w:p>
    <w:p w14:paraId="2247CF09" w14:textId="77777777" w:rsidR="001505E5" w:rsidRDefault="001505E5" w:rsidP="001505E5">
      <w:pPr>
        <w:ind w:firstLine="708"/>
        <w:jc w:val="center"/>
        <w:rPr>
          <w:sz w:val="24"/>
        </w:rPr>
      </w:pPr>
      <w:r>
        <w:rPr>
          <w:noProof/>
          <w:lang w:eastAsia="ru-RU"/>
        </w:rPr>
        <w:drawing>
          <wp:inline distT="0" distB="0" distL="0" distR="0" wp14:anchorId="6D31604F" wp14:editId="1A48AF43">
            <wp:extent cx="2486025" cy="371475"/>
            <wp:effectExtent l="0" t="0" r="9525" b="9525"/>
            <wp:docPr id="1839" name="Рисунок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2486025" cy="371475"/>
                    </a:xfrm>
                    <a:prstGeom prst="rect">
                      <a:avLst/>
                    </a:prstGeom>
                    <a:noFill/>
                    <a:ln>
                      <a:noFill/>
                    </a:ln>
                  </pic:spPr>
                </pic:pic>
              </a:graphicData>
            </a:graphic>
          </wp:inline>
        </w:drawing>
      </w:r>
    </w:p>
    <w:p w14:paraId="37DE45D1" w14:textId="77777777" w:rsidR="001505E5" w:rsidRDefault="001505E5" w:rsidP="001505E5">
      <w:pPr>
        <w:ind w:firstLine="708"/>
        <w:rPr>
          <w:sz w:val="24"/>
        </w:rPr>
      </w:pPr>
    </w:p>
    <w:p w14:paraId="65292995" w14:textId="77777777" w:rsidR="001505E5" w:rsidRPr="00CF3EFC" w:rsidRDefault="001505E5" w:rsidP="001505E5">
      <w:pPr>
        <w:ind w:firstLine="708"/>
        <w:rPr>
          <w:sz w:val="24"/>
        </w:rPr>
      </w:pPr>
      <w:r w:rsidRPr="001B2990">
        <w:rPr>
          <w:sz w:val="24"/>
        </w:rPr>
        <w:lastRenderedPageBreak/>
        <w:t>По формулам</w:t>
      </w:r>
      <w:r w:rsidRPr="00CF3EFC">
        <w:rPr>
          <w:sz w:val="24"/>
        </w:rPr>
        <w:t xml:space="preserve"> </w:t>
      </w:r>
      <w:r>
        <w:rPr>
          <w:noProof/>
          <w:lang w:eastAsia="ru-RU"/>
        </w:rPr>
        <w:drawing>
          <wp:inline distT="0" distB="0" distL="0" distR="0" wp14:anchorId="71785ADA" wp14:editId="31426245">
            <wp:extent cx="3181350" cy="352425"/>
            <wp:effectExtent l="0" t="0" r="0" b="9525"/>
            <wp:docPr id="1840" name="Рисунок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859">
                      <a:extLst>
                        <a:ext uri="{28A0092B-C50C-407E-A947-70E740481C1C}">
                          <a14:useLocalDpi xmlns:a14="http://schemas.microsoft.com/office/drawing/2010/main" val="0"/>
                        </a:ext>
                      </a:extLst>
                    </a:blip>
                    <a:srcRect t="10417"/>
                    <a:stretch>
                      <a:fillRect/>
                    </a:stretch>
                  </pic:blipFill>
                  <pic:spPr bwMode="auto">
                    <a:xfrm>
                      <a:off x="0" y="0"/>
                      <a:ext cx="3181350" cy="352425"/>
                    </a:xfrm>
                    <a:prstGeom prst="rect">
                      <a:avLst/>
                    </a:prstGeom>
                    <a:noFill/>
                    <a:ln>
                      <a:noFill/>
                    </a:ln>
                  </pic:spPr>
                </pic:pic>
              </a:graphicData>
            </a:graphic>
          </wp:inline>
        </w:drawing>
      </w:r>
      <w:r w:rsidRPr="00CF3EFC">
        <w:rPr>
          <w:sz w:val="24"/>
        </w:rPr>
        <w:t xml:space="preserve"> получим цену </w:t>
      </w:r>
    </w:p>
    <w:p w14:paraId="772D1DFB" w14:textId="77777777" w:rsidR="001505E5" w:rsidRDefault="001505E5" w:rsidP="001505E5">
      <w:pPr>
        <w:ind w:firstLine="708"/>
        <w:rPr>
          <w:sz w:val="24"/>
        </w:rPr>
      </w:pPr>
      <w:r w:rsidRPr="001B2990">
        <w:rPr>
          <w:sz w:val="24"/>
        </w:rPr>
        <w:t xml:space="preserve">игры </w:t>
      </w:r>
      <w:r w:rsidRPr="001B2990">
        <w:rPr>
          <w:sz w:val="24"/>
          <w:lang w:val="en-US"/>
        </w:rPr>
        <w:t>v</w:t>
      </w:r>
      <w:r w:rsidRPr="001B2990">
        <w:rPr>
          <w:sz w:val="24"/>
        </w:rPr>
        <w:t xml:space="preserve">=27/5 и вероятности </w:t>
      </w:r>
      <w:r w:rsidRPr="001B2990">
        <w:rPr>
          <w:sz w:val="24"/>
          <w:lang w:val="en-US"/>
        </w:rPr>
        <w:t>p</w:t>
      </w:r>
      <w:r w:rsidRPr="00CF3EFC">
        <w:rPr>
          <w:sz w:val="24"/>
          <w:vertAlign w:val="superscript"/>
        </w:rPr>
        <w:t>*</w:t>
      </w:r>
      <w:r>
        <w:rPr>
          <w:sz w:val="24"/>
          <w:vertAlign w:val="subscript"/>
          <w:lang w:val="en-US"/>
        </w:rPr>
        <w:t>i</w:t>
      </w:r>
      <w:r>
        <w:rPr>
          <w:sz w:val="24"/>
        </w:rPr>
        <w:t xml:space="preserve"> и </w:t>
      </w:r>
      <w:r w:rsidRPr="001B2990">
        <w:rPr>
          <w:sz w:val="24"/>
          <w:lang w:val="en-US"/>
        </w:rPr>
        <w:t>q</w:t>
      </w:r>
      <w:r w:rsidRPr="00CF3EFC">
        <w:rPr>
          <w:sz w:val="24"/>
          <w:vertAlign w:val="superscript"/>
        </w:rPr>
        <w:t>*</w:t>
      </w:r>
      <w:r>
        <w:rPr>
          <w:sz w:val="24"/>
          <w:vertAlign w:val="subscript"/>
          <w:lang w:val="en-US"/>
        </w:rPr>
        <w:t>j</w:t>
      </w:r>
      <w:r w:rsidRPr="001B2990">
        <w:rPr>
          <w:sz w:val="24"/>
        </w:rPr>
        <w:t xml:space="preserve"> для оптимальных смешанных стратегий соответственно предприятий А и В:</w:t>
      </w:r>
    </w:p>
    <w:p w14:paraId="18E412C2" w14:textId="77777777" w:rsidR="001505E5" w:rsidRDefault="001505E5" w:rsidP="001505E5">
      <w:pPr>
        <w:ind w:firstLine="708"/>
        <w:jc w:val="center"/>
        <w:rPr>
          <w:sz w:val="24"/>
        </w:rPr>
      </w:pPr>
      <w:r>
        <w:rPr>
          <w:noProof/>
          <w:lang w:eastAsia="ru-RU"/>
        </w:rPr>
        <w:drawing>
          <wp:inline distT="0" distB="0" distL="0" distR="0" wp14:anchorId="5AC0BB52" wp14:editId="2EDF12DB">
            <wp:extent cx="3571875" cy="504825"/>
            <wp:effectExtent l="0" t="0" r="9525" b="9525"/>
            <wp:docPr id="1841" name="Рисунок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3571875" cy="504825"/>
                    </a:xfrm>
                    <a:prstGeom prst="rect">
                      <a:avLst/>
                    </a:prstGeom>
                    <a:noFill/>
                    <a:ln>
                      <a:noFill/>
                    </a:ln>
                  </pic:spPr>
                </pic:pic>
              </a:graphicData>
            </a:graphic>
          </wp:inline>
        </w:drawing>
      </w:r>
    </w:p>
    <w:p w14:paraId="00B05799" w14:textId="77777777" w:rsidR="001505E5" w:rsidRDefault="001505E5" w:rsidP="001505E5">
      <w:pPr>
        <w:ind w:firstLine="708"/>
        <w:rPr>
          <w:sz w:val="24"/>
        </w:rPr>
      </w:pPr>
      <w:r w:rsidRPr="00311D27">
        <w:rPr>
          <w:sz w:val="24"/>
        </w:rPr>
        <w:t xml:space="preserve">Таким образом, оптимальными смешанными стратегиями сельскохозяйственных предприятий А и В являются стратегии р*=(2/5;0; 3/5) и q*=(1/5; 4/5;0) соответственно при гарантированном получении предприятием А независимо от стратегий предприятия В прибыли не менее 27/5=5,4 тыс. ден. ед. Убыток предприятия В при этом составит не более 5,4 тыс. ден. ед. </w:t>
      </w:r>
    </w:p>
    <w:p w14:paraId="081D4820" w14:textId="77777777" w:rsidR="001505E5" w:rsidRDefault="001505E5" w:rsidP="001505E5">
      <w:pPr>
        <w:ind w:firstLine="708"/>
        <w:rPr>
          <w:sz w:val="24"/>
        </w:rPr>
      </w:pPr>
      <w:r w:rsidRPr="00311D27">
        <w:rPr>
          <w:sz w:val="24"/>
        </w:rPr>
        <w:t>Итак, из общей суммы средств а тыс. ден. ед., выделяемых предприятием</w:t>
      </w:r>
      <w:proofErr w:type="gramStart"/>
      <w:r w:rsidRPr="00311D27">
        <w:rPr>
          <w:sz w:val="24"/>
        </w:rPr>
        <w:t xml:space="preserve"> А</w:t>
      </w:r>
      <w:proofErr w:type="gramEnd"/>
      <w:r w:rsidRPr="00311D27">
        <w:rPr>
          <w:sz w:val="24"/>
        </w:rPr>
        <w:t xml:space="preserve"> на строительство трех объектов, на долю первого объекта должно выделяться 40%, второго – 0% и третьего – 60% этой суммы. Аналогично распределяются средства b тыс. ден. ед. предприятием В: на долю первого объекта приходится 20%, второго – 80% и третьего – 0 % общей суммы.</w:t>
      </w:r>
    </w:p>
    <w:p w14:paraId="6664A84C" w14:textId="77777777" w:rsidR="001505E5" w:rsidRDefault="001505E5" w:rsidP="001505E5">
      <w:pPr>
        <w:ind w:firstLine="708"/>
        <w:rPr>
          <w:sz w:val="24"/>
        </w:rPr>
      </w:pPr>
      <w:r w:rsidRPr="00311D27">
        <w:rPr>
          <w:sz w:val="24"/>
        </w:rPr>
        <w:t>Решение задач теории игр с помощью MathCAD</w:t>
      </w:r>
    </w:p>
    <w:p w14:paraId="3E996B8D" w14:textId="77777777" w:rsidR="001505E5" w:rsidRDefault="001505E5" w:rsidP="001505E5">
      <w:pPr>
        <w:ind w:firstLine="708"/>
        <w:rPr>
          <w:sz w:val="24"/>
        </w:rPr>
      </w:pPr>
      <w:r>
        <w:rPr>
          <w:noProof/>
          <w:lang w:eastAsia="ru-RU"/>
        </w:rPr>
        <w:drawing>
          <wp:anchor distT="0" distB="0" distL="114300" distR="114300" simplePos="0" relativeHeight="251811840" behindDoc="0" locked="0" layoutInCell="1" allowOverlap="1" wp14:anchorId="3EE31BC6" wp14:editId="29AD47F5">
            <wp:simplePos x="0" y="0"/>
            <wp:positionH relativeFrom="margin">
              <wp:align>right</wp:align>
            </wp:positionH>
            <wp:positionV relativeFrom="paragraph">
              <wp:posOffset>5080</wp:posOffset>
            </wp:positionV>
            <wp:extent cx="1714500" cy="1228725"/>
            <wp:effectExtent l="0" t="0" r="0" b="9525"/>
            <wp:wrapSquare wrapText="bothSides"/>
            <wp:docPr id="1842" name="Рисунок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1714500" cy="1228725"/>
                    </a:xfrm>
                    <a:prstGeom prst="rect">
                      <a:avLst/>
                    </a:prstGeom>
                    <a:noFill/>
                  </pic:spPr>
                </pic:pic>
              </a:graphicData>
            </a:graphic>
            <wp14:sizeRelH relativeFrom="page">
              <wp14:pctWidth>0</wp14:pctWidth>
            </wp14:sizeRelH>
            <wp14:sizeRelV relativeFrom="page">
              <wp14:pctHeight>0</wp14:pctHeight>
            </wp14:sizeRelV>
          </wp:anchor>
        </w:drawing>
      </w:r>
      <w:r w:rsidRPr="00311D27">
        <w:rPr>
          <w:sz w:val="24"/>
        </w:rPr>
        <w:t>Пример 8. Рассмотрим следующую игру 2</w:t>
      </w:r>
      <w:r w:rsidRPr="00CF3EFC">
        <w:rPr>
          <w:rFonts w:ascii="Symbol" w:hAnsi="Symbol"/>
          <w:sz w:val="24"/>
        </w:rPr>
        <w:t></w:t>
      </w:r>
      <w:r w:rsidRPr="00311D27">
        <w:rPr>
          <w:sz w:val="24"/>
        </w:rPr>
        <w:t xml:space="preserve">4:  </w:t>
      </w:r>
    </w:p>
    <w:p w14:paraId="1EBFCCA7" w14:textId="77777777" w:rsidR="001505E5" w:rsidRDefault="001505E5" w:rsidP="001505E5">
      <w:pPr>
        <w:ind w:firstLine="708"/>
        <w:rPr>
          <w:sz w:val="24"/>
        </w:rPr>
      </w:pPr>
      <w:r w:rsidRPr="00311D27">
        <w:rPr>
          <w:sz w:val="24"/>
        </w:rPr>
        <w:t xml:space="preserve">■ Решение задачи с помощью MathCAD приведено на рис.1. Вначале определены верхняя и нижняя цены игры: </w:t>
      </w:r>
      <w:r w:rsidRPr="00CF3EFC">
        <w:rPr>
          <w:rFonts w:ascii="Symbol" w:hAnsi="Symbol"/>
          <w:sz w:val="24"/>
        </w:rPr>
        <w:t></w:t>
      </w:r>
      <w:r w:rsidRPr="00311D27">
        <w:rPr>
          <w:sz w:val="24"/>
        </w:rPr>
        <w:t xml:space="preserve"> =3, </w:t>
      </w:r>
      <w:r w:rsidRPr="00CF3EFC">
        <w:rPr>
          <w:rFonts w:ascii="Symbol" w:hAnsi="Symbol"/>
          <w:sz w:val="24"/>
        </w:rPr>
        <w:t></w:t>
      </w:r>
      <w:r w:rsidRPr="00311D27">
        <w:rPr>
          <w:sz w:val="24"/>
        </w:rPr>
        <w:t xml:space="preserve"> =2. Затем вычисляется ожидаемый выигрыш игрока</w:t>
      </w:r>
    </w:p>
    <w:p w14:paraId="3F1AE0A2" w14:textId="77777777" w:rsidR="001505E5" w:rsidRDefault="001505E5" w:rsidP="001505E5">
      <w:pPr>
        <w:rPr>
          <w:sz w:val="24"/>
        </w:rPr>
      </w:pPr>
    </w:p>
    <w:p w14:paraId="05288903" w14:textId="77777777" w:rsidR="001505E5" w:rsidRDefault="001505E5" w:rsidP="001505E5">
      <w:pPr>
        <w:rPr>
          <w:sz w:val="24"/>
        </w:rPr>
      </w:pPr>
    </w:p>
    <w:p w14:paraId="7F1CE99D" w14:textId="77777777" w:rsidR="001505E5" w:rsidRDefault="001505E5" w:rsidP="001505E5">
      <w:pPr>
        <w:ind w:firstLine="708"/>
        <w:rPr>
          <w:sz w:val="24"/>
        </w:rPr>
      </w:pPr>
      <w:r w:rsidRPr="00311D27">
        <w:rPr>
          <w:sz w:val="24"/>
        </w:rPr>
        <w:t>А, соответствующий каждой чистой стратегии игрока</w:t>
      </w:r>
      <w:proofErr w:type="gramStart"/>
      <w:r w:rsidRPr="00311D27">
        <w:rPr>
          <w:sz w:val="24"/>
        </w:rPr>
        <w:t xml:space="preserve"> В</w:t>
      </w:r>
      <w:proofErr w:type="gramEnd"/>
      <w:r w:rsidRPr="00311D27">
        <w:rPr>
          <w:sz w:val="24"/>
        </w:rPr>
        <w:t>, в виде W</w:t>
      </w:r>
      <w:r w:rsidRPr="00CF3EFC">
        <w:rPr>
          <w:sz w:val="24"/>
          <w:vertAlign w:val="subscript"/>
        </w:rPr>
        <w:t>1</w:t>
      </w:r>
      <w:r w:rsidRPr="00311D27">
        <w:rPr>
          <w:sz w:val="24"/>
        </w:rPr>
        <w:t>, W</w:t>
      </w:r>
      <w:r w:rsidRPr="00CF3EFC">
        <w:rPr>
          <w:sz w:val="24"/>
          <w:vertAlign w:val="subscript"/>
        </w:rPr>
        <w:t>2</w:t>
      </w:r>
      <w:r w:rsidRPr="00311D27">
        <w:rPr>
          <w:sz w:val="24"/>
        </w:rPr>
        <w:t>,W</w:t>
      </w:r>
      <w:r w:rsidRPr="00CF3EFC">
        <w:rPr>
          <w:sz w:val="24"/>
          <w:vertAlign w:val="subscript"/>
        </w:rPr>
        <w:t>3</w:t>
      </w:r>
      <w:r w:rsidRPr="00311D27">
        <w:rPr>
          <w:sz w:val="24"/>
        </w:rPr>
        <w:t xml:space="preserve"> и W</w:t>
      </w:r>
      <w:r w:rsidRPr="00CF3EFC">
        <w:rPr>
          <w:sz w:val="24"/>
          <w:vertAlign w:val="subscript"/>
        </w:rPr>
        <w:t>4</w:t>
      </w:r>
      <w:r w:rsidRPr="00311D27">
        <w:rPr>
          <w:sz w:val="24"/>
        </w:rPr>
        <w:t>. На рис. 14.5 изображены четыре прямые линии, соответствующие чистым стратегиям игрока В. Чтобы определить наилучший результат из наихудших, построена нижняя огибающая трех указанных прямых, которая представляет минимальный (наихудший) выигрыш для игрока А независимо от того, что делает игрок В. Максимум нижней огибающей соответствует максиминному решению в точке  p</w:t>
      </w:r>
      <w:r w:rsidRPr="00CF3EFC">
        <w:rPr>
          <w:sz w:val="24"/>
          <w:vertAlign w:val="superscript"/>
        </w:rPr>
        <w:t>*</w:t>
      </w:r>
      <w:r w:rsidRPr="00311D27">
        <w:rPr>
          <w:sz w:val="24"/>
        </w:rPr>
        <w:t xml:space="preserve"> =2/5. Это значение  p</w:t>
      </w:r>
      <w:r w:rsidRPr="00CF3EFC">
        <w:rPr>
          <w:sz w:val="24"/>
          <w:vertAlign w:val="superscript"/>
        </w:rPr>
        <w:t>*</w:t>
      </w:r>
      <w:r w:rsidRPr="00311D27">
        <w:rPr>
          <w:sz w:val="24"/>
        </w:rPr>
        <w:t xml:space="preserve"> определяется из уравнения 2+</w:t>
      </w:r>
      <w:proofErr w:type="gramStart"/>
      <w:r w:rsidRPr="00311D27">
        <w:rPr>
          <w:sz w:val="24"/>
        </w:rPr>
        <w:t>р</w:t>
      </w:r>
      <w:proofErr w:type="gramEnd"/>
      <w:r w:rsidRPr="00311D27">
        <w:rPr>
          <w:sz w:val="24"/>
        </w:rPr>
        <w:t>=4-4р, отвечающего пересечению прямых 3 и 4. Следовательно, оптимальным решением для игрока A является смешивание стратегий A</w:t>
      </w:r>
      <w:r w:rsidRPr="00CF3EFC">
        <w:rPr>
          <w:sz w:val="24"/>
          <w:vertAlign w:val="subscript"/>
        </w:rPr>
        <w:t>1</w:t>
      </w:r>
      <w:r w:rsidRPr="00311D27">
        <w:rPr>
          <w:sz w:val="24"/>
        </w:rPr>
        <w:t xml:space="preserve"> и A</w:t>
      </w:r>
      <w:r w:rsidRPr="00CF3EFC">
        <w:rPr>
          <w:sz w:val="24"/>
          <w:vertAlign w:val="subscript"/>
        </w:rPr>
        <w:t>2</w:t>
      </w:r>
      <w:r w:rsidRPr="00311D27">
        <w:rPr>
          <w:sz w:val="24"/>
        </w:rPr>
        <w:t xml:space="preserve"> с вероятностями 2/5 и 3/5 соответственно. Цена игры v определяется подстановкой p=2/5 в уравнение либо прямой 3, либо 4, что приводит к следующему:</w:t>
      </w:r>
    </w:p>
    <w:p w14:paraId="133B2EB7" w14:textId="77777777" w:rsidR="001505E5" w:rsidRDefault="001505E5" w:rsidP="001505E5">
      <w:pPr>
        <w:ind w:firstLine="708"/>
        <w:jc w:val="center"/>
        <w:rPr>
          <w:sz w:val="24"/>
        </w:rPr>
      </w:pPr>
      <w:r>
        <w:rPr>
          <w:noProof/>
          <w:lang w:eastAsia="ru-RU"/>
        </w:rPr>
        <w:lastRenderedPageBreak/>
        <w:drawing>
          <wp:inline distT="0" distB="0" distL="0" distR="0" wp14:anchorId="77AE515A" wp14:editId="7573D13E">
            <wp:extent cx="2781300" cy="828675"/>
            <wp:effectExtent l="0" t="0" r="0" b="9525"/>
            <wp:docPr id="1843" name="Рисунок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862">
                      <a:extLst>
                        <a:ext uri="{28A0092B-C50C-407E-A947-70E740481C1C}">
                          <a14:useLocalDpi xmlns:a14="http://schemas.microsoft.com/office/drawing/2010/main" val="0"/>
                        </a:ext>
                      </a:extLst>
                    </a:blip>
                    <a:srcRect t="4118"/>
                    <a:stretch>
                      <a:fillRect/>
                    </a:stretch>
                  </pic:blipFill>
                  <pic:spPr bwMode="auto">
                    <a:xfrm>
                      <a:off x="0" y="0"/>
                      <a:ext cx="2781300" cy="828675"/>
                    </a:xfrm>
                    <a:prstGeom prst="rect">
                      <a:avLst/>
                    </a:prstGeom>
                    <a:noFill/>
                    <a:ln>
                      <a:noFill/>
                    </a:ln>
                  </pic:spPr>
                </pic:pic>
              </a:graphicData>
            </a:graphic>
          </wp:inline>
        </w:drawing>
      </w:r>
    </w:p>
    <w:p w14:paraId="607BCD90" w14:textId="77777777" w:rsidR="001505E5" w:rsidRDefault="001505E5" w:rsidP="001505E5">
      <w:pPr>
        <w:ind w:firstLine="708"/>
        <w:rPr>
          <w:sz w:val="24"/>
        </w:rPr>
      </w:pPr>
      <w:r w:rsidRPr="00311D27">
        <w:rPr>
          <w:sz w:val="24"/>
        </w:rPr>
        <w:t>Оптимальная смешанная стратегия игрока В определяется двумя стратегиями, которые определяют нижнюю огибающую графика. Это значит, что игрок</w:t>
      </w:r>
      <w:proofErr w:type="gramStart"/>
      <w:r w:rsidRPr="00311D27">
        <w:rPr>
          <w:sz w:val="24"/>
        </w:rPr>
        <w:t xml:space="preserve"> В</w:t>
      </w:r>
      <w:proofErr w:type="gramEnd"/>
      <w:r w:rsidRPr="00311D27">
        <w:rPr>
          <w:sz w:val="24"/>
        </w:rPr>
        <w:t xml:space="preserve"> может смешивать стратегии B</w:t>
      </w:r>
      <w:r w:rsidRPr="00CF3EFC">
        <w:rPr>
          <w:sz w:val="24"/>
          <w:vertAlign w:val="subscript"/>
        </w:rPr>
        <w:t>3</w:t>
      </w:r>
      <w:r w:rsidRPr="00311D27">
        <w:rPr>
          <w:sz w:val="24"/>
        </w:rPr>
        <w:t xml:space="preserve"> и В</w:t>
      </w:r>
      <w:r w:rsidRPr="00CF3EFC">
        <w:rPr>
          <w:sz w:val="24"/>
          <w:vertAlign w:val="subscript"/>
        </w:rPr>
        <w:t>4</w:t>
      </w:r>
      <w:r w:rsidRPr="00311D27">
        <w:rPr>
          <w:sz w:val="24"/>
        </w:rPr>
        <w:t>, в этом случае q</w:t>
      </w:r>
      <w:r w:rsidRPr="00CF3EFC">
        <w:rPr>
          <w:sz w:val="24"/>
          <w:vertAlign w:val="subscript"/>
        </w:rPr>
        <w:t>1</w:t>
      </w:r>
      <w:r w:rsidRPr="00311D27">
        <w:rPr>
          <w:sz w:val="24"/>
        </w:rPr>
        <w:t>=q</w:t>
      </w:r>
      <w:r w:rsidRPr="00CF3EFC">
        <w:rPr>
          <w:sz w:val="24"/>
          <w:vertAlign w:val="subscript"/>
        </w:rPr>
        <w:t>2</w:t>
      </w:r>
      <w:r w:rsidRPr="00311D27">
        <w:rPr>
          <w:sz w:val="24"/>
        </w:rPr>
        <w:t>=0 и q</w:t>
      </w:r>
      <w:r w:rsidRPr="00CF3EFC">
        <w:rPr>
          <w:sz w:val="24"/>
          <w:vertAlign w:val="subscript"/>
        </w:rPr>
        <w:t>3</w:t>
      </w:r>
      <w:r w:rsidRPr="00311D27">
        <w:rPr>
          <w:sz w:val="24"/>
        </w:rPr>
        <w:t>=q,  q</w:t>
      </w:r>
      <w:r w:rsidRPr="00CF3EFC">
        <w:rPr>
          <w:sz w:val="24"/>
          <w:vertAlign w:val="subscript"/>
        </w:rPr>
        <w:t>4</w:t>
      </w:r>
      <w:r w:rsidRPr="00311D27">
        <w:rPr>
          <w:sz w:val="24"/>
        </w:rPr>
        <w:t>=1-q</w:t>
      </w:r>
      <w:r w:rsidRPr="00CF3EFC">
        <w:rPr>
          <w:sz w:val="24"/>
          <w:vertAlign w:val="subscript"/>
        </w:rPr>
        <w:t>3</w:t>
      </w:r>
      <w:r w:rsidRPr="00311D27">
        <w:rPr>
          <w:sz w:val="24"/>
        </w:rPr>
        <w:t>=1-q.</w:t>
      </w:r>
    </w:p>
    <w:p w14:paraId="0889F82A" w14:textId="77777777" w:rsidR="001505E5" w:rsidRDefault="001505E5" w:rsidP="001505E5">
      <w:pPr>
        <w:ind w:firstLine="708"/>
        <w:rPr>
          <w:sz w:val="24"/>
        </w:rPr>
      </w:pPr>
      <w:r w:rsidRPr="00311D27">
        <w:rPr>
          <w:sz w:val="24"/>
        </w:rPr>
        <w:t>Следовательно, ожидаемые платежи игрока В, соответствующие чистым стратегиям игрока А, имеют следующий вид.</w:t>
      </w:r>
    </w:p>
    <w:p w14:paraId="3002177C" w14:textId="77777777" w:rsidR="001505E5" w:rsidRDefault="001505E5" w:rsidP="001505E5">
      <w:pPr>
        <w:ind w:left="708" w:firstLine="708"/>
        <w:rPr>
          <w:sz w:val="24"/>
        </w:rPr>
      </w:pPr>
      <w:r>
        <w:rPr>
          <w:noProof/>
          <w:lang w:eastAsia="ru-RU"/>
        </w:rPr>
        <w:drawing>
          <wp:anchor distT="0" distB="0" distL="114300" distR="114300" simplePos="0" relativeHeight="251812864" behindDoc="0" locked="0" layoutInCell="1" allowOverlap="1" wp14:anchorId="772F38EC" wp14:editId="69A7AA3F">
            <wp:simplePos x="0" y="0"/>
            <wp:positionH relativeFrom="column">
              <wp:posOffset>446405</wp:posOffset>
            </wp:positionH>
            <wp:positionV relativeFrom="paragraph">
              <wp:posOffset>-3175</wp:posOffset>
            </wp:positionV>
            <wp:extent cx="1171575" cy="1028700"/>
            <wp:effectExtent l="0" t="0" r="9525" b="0"/>
            <wp:wrapSquare wrapText="bothSides"/>
            <wp:docPr id="1844" name="Рисунок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1171575" cy="1028700"/>
                    </a:xfrm>
                    <a:prstGeom prst="rect">
                      <a:avLst/>
                    </a:prstGeom>
                    <a:noFill/>
                  </pic:spPr>
                </pic:pic>
              </a:graphicData>
            </a:graphic>
            <wp14:sizeRelH relativeFrom="page">
              <wp14:pctWidth>0</wp14:pctWidth>
            </wp14:sizeRelH>
            <wp14:sizeRelV relativeFrom="page">
              <wp14:pctHeight>0</wp14:pctHeight>
            </wp14:sizeRelV>
          </wp:anchor>
        </w:drawing>
      </w:r>
      <w:r w:rsidRPr="00311D27">
        <w:rPr>
          <w:sz w:val="24"/>
        </w:rPr>
        <w:t xml:space="preserve">Наилучшее решение из наихудших для игрока В представляет собой точку минимума верхней огибающей заданных двух прямых. Эта процедура эквивалентна решению уравнения 3q=4-2q. Его решением будет q=4/5, что определяет цену игры </w:t>
      </w:r>
      <w:r w:rsidRPr="00311D27">
        <w:rPr>
          <w:sz w:val="24"/>
          <w:lang w:val="en-US"/>
        </w:rPr>
        <w:t>v</w:t>
      </w:r>
      <w:r w:rsidRPr="00311D27">
        <w:rPr>
          <w:sz w:val="24"/>
        </w:rPr>
        <w:t>=3</w:t>
      </w:r>
      <w:r w:rsidRPr="00CF3EFC">
        <w:rPr>
          <w:rFonts w:ascii="Symbol" w:hAnsi="Symbol"/>
          <w:sz w:val="24"/>
          <w:lang w:val="en-US"/>
        </w:rPr>
        <w:t></w:t>
      </w:r>
      <w:r w:rsidRPr="00311D27">
        <w:rPr>
          <w:sz w:val="24"/>
        </w:rPr>
        <w:t xml:space="preserve">(4/5)=12/5.Таким образом, решением игры для игрока А является смешивание стратегий </w:t>
      </w:r>
      <w:r w:rsidRPr="00311D27">
        <w:rPr>
          <w:sz w:val="24"/>
          <w:lang w:val="en-US"/>
        </w:rPr>
        <w:t>A</w:t>
      </w:r>
      <w:r w:rsidRPr="00CF3EFC">
        <w:rPr>
          <w:sz w:val="24"/>
          <w:vertAlign w:val="subscript"/>
        </w:rPr>
        <w:t>1</w:t>
      </w:r>
      <w:r w:rsidRPr="00311D27">
        <w:rPr>
          <w:sz w:val="24"/>
        </w:rPr>
        <w:t xml:space="preserve"> и А</w:t>
      </w:r>
      <w:r w:rsidRPr="00CF3EFC">
        <w:rPr>
          <w:sz w:val="24"/>
          <w:vertAlign w:val="subscript"/>
        </w:rPr>
        <w:t>2</w:t>
      </w:r>
      <w:r w:rsidRPr="00311D27">
        <w:rPr>
          <w:sz w:val="24"/>
        </w:rPr>
        <w:t xml:space="preserve"> с вероятностями 2/5 и 3/5, а для игрока В – смешивание стратегий В</w:t>
      </w:r>
      <w:r w:rsidRPr="00CF3EFC">
        <w:rPr>
          <w:sz w:val="24"/>
          <w:vertAlign w:val="subscript"/>
        </w:rPr>
        <w:t>3</w:t>
      </w:r>
      <w:r w:rsidRPr="00311D27">
        <w:rPr>
          <w:sz w:val="24"/>
        </w:rPr>
        <w:t xml:space="preserve"> и В</w:t>
      </w:r>
      <w:r w:rsidRPr="00CF3EFC">
        <w:rPr>
          <w:sz w:val="24"/>
          <w:vertAlign w:val="subscript"/>
        </w:rPr>
        <w:t>4</w:t>
      </w:r>
      <w:r w:rsidRPr="00311D27">
        <w:rPr>
          <w:sz w:val="24"/>
        </w:rPr>
        <w:t xml:space="preserve"> с вероятностями 4/5 и 1/5: </w:t>
      </w:r>
      <w:r w:rsidRPr="00311D27">
        <w:rPr>
          <w:sz w:val="24"/>
          <w:lang w:val="en-US"/>
        </w:rPr>
        <w:t>v</w:t>
      </w:r>
      <w:r w:rsidRPr="00311D27">
        <w:rPr>
          <w:sz w:val="24"/>
        </w:rPr>
        <w:t xml:space="preserve">=12/5, р*=(2/5; 3/5) и </w:t>
      </w:r>
      <w:r w:rsidRPr="00311D27">
        <w:rPr>
          <w:sz w:val="24"/>
          <w:lang w:val="en-US"/>
        </w:rPr>
        <w:t>q</w:t>
      </w:r>
      <w:r w:rsidRPr="00311D27">
        <w:rPr>
          <w:sz w:val="24"/>
        </w:rPr>
        <w:t xml:space="preserve">*=(0; 0;4/5; 1/5).         </w:t>
      </w:r>
    </w:p>
    <w:p w14:paraId="5B4BBAAD" w14:textId="77777777" w:rsidR="001505E5" w:rsidRDefault="001505E5" w:rsidP="001505E5">
      <w:pPr>
        <w:ind w:left="708" w:firstLine="708"/>
        <w:rPr>
          <w:sz w:val="24"/>
        </w:rPr>
      </w:pPr>
      <w:r w:rsidRPr="00311D27">
        <w:rPr>
          <w:sz w:val="24"/>
        </w:rPr>
        <w:t>Пример 9. Игра 4</w:t>
      </w:r>
      <w:r w:rsidRPr="00CF3EFC">
        <w:rPr>
          <w:rFonts w:ascii="Symbol" w:hAnsi="Symbol"/>
          <w:sz w:val="24"/>
        </w:rPr>
        <w:t></w:t>
      </w:r>
      <w:r w:rsidRPr="00311D27">
        <w:rPr>
          <w:sz w:val="24"/>
        </w:rPr>
        <w:t>2 задана матрицей</w:t>
      </w:r>
      <w:r>
        <w:rPr>
          <w:noProof/>
          <w:lang w:eastAsia="ru-RU"/>
        </w:rPr>
        <w:drawing>
          <wp:inline distT="0" distB="0" distL="0" distR="0" wp14:anchorId="603B1E1C" wp14:editId="56FEEF3D">
            <wp:extent cx="619125" cy="1047750"/>
            <wp:effectExtent l="0" t="0" r="9525" b="0"/>
            <wp:docPr id="1845" name="Рисунок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619125" cy="1047750"/>
                    </a:xfrm>
                    <a:prstGeom prst="rect">
                      <a:avLst/>
                    </a:prstGeom>
                    <a:noFill/>
                    <a:ln>
                      <a:noFill/>
                    </a:ln>
                  </pic:spPr>
                </pic:pic>
              </a:graphicData>
            </a:graphic>
          </wp:inline>
        </w:drawing>
      </w:r>
    </w:p>
    <w:p w14:paraId="03455565" w14:textId="77777777" w:rsidR="001505E5" w:rsidRPr="00311D27" w:rsidRDefault="001505E5" w:rsidP="001505E5">
      <w:pPr>
        <w:ind w:left="708" w:firstLine="708"/>
        <w:rPr>
          <w:sz w:val="24"/>
        </w:rPr>
      </w:pPr>
      <w:r w:rsidRPr="009844BF">
        <w:rPr>
          <w:sz w:val="24"/>
        </w:rPr>
        <w:t>Нижняя цена игры равна 2, верхняя – 3. Седловой точки нет. Решение игры нужно искать в смешанных стратегиях. Решение задачи с помощью MathCAD приведено на рис.14.6.</w:t>
      </w:r>
    </w:p>
    <w:p w14:paraId="15E9AF4D" w14:textId="77777777" w:rsidR="001505E5" w:rsidRDefault="001505E5" w:rsidP="001505E5">
      <w:pPr>
        <w:ind w:left="708" w:firstLine="708"/>
        <w:rPr>
          <w:sz w:val="24"/>
        </w:rPr>
      </w:pPr>
      <w:r>
        <w:rPr>
          <w:noProof/>
          <w:lang w:eastAsia="ru-RU"/>
        </w:rPr>
        <w:lastRenderedPageBreak/>
        <w:drawing>
          <wp:inline distT="0" distB="0" distL="0" distR="0" wp14:anchorId="0D2CD38D" wp14:editId="0BBC7A47">
            <wp:extent cx="4619625" cy="4352925"/>
            <wp:effectExtent l="0" t="0" r="9525" b="9525"/>
            <wp:docPr id="1846" name="Рисунок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4619625" cy="4352925"/>
                    </a:xfrm>
                    <a:prstGeom prst="rect">
                      <a:avLst/>
                    </a:prstGeom>
                    <a:noFill/>
                    <a:ln>
                      <a:noFill/>
                    </a:ln>
                  </pic:spPr>
                </pic:pic>
              </a:graphicData>
            </a:graphic>
          </wp:inline>
        </w:drawing>
      </w:r>
    </w:p>
    <w:p w14:paraId="40F6EBE0" w14:textId="77777777" w:rsidR="001505E5" w:rsidRPr="006D12E5" w:rsidRDefault="001505E5" w:rsidP="001505E5">
      <w:pPr>
        <w:ind w:left="708" w:firstLine="708"/>
        <w:rPr>
          <w:sz w:val="24"/>
        </w:rPr>
      </w:pPr>
      <w:r w:rsidRPr="006D12E5">
        <w:rPr>
          <w:noProof/>
          <w:lang w:eastAsia="ru-RU"/>
        </w:rPr>
        <w:drawing>
          <wp:inline distT="0" distB="0" distL="0" distR="0" wp14:anchorId="58ABB628" wp14:editId="4E77F77E">
            <wp:extent cx="4876800" cy="4448175"/>
            <wp:effectExtent l="0" t="0" r="0" b="9525"/>
            <wp:docPr id="1847" name="Рисунок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4876800" cy="4448175"/>
                    </a:xfrm>
                    <a:prstGeom prst="rect">
                      <a:avLst/>
                    </a:prstGeom>
                    <a:noFill/>
                    <a:ln>
                      <a:noFill/>
                    </a:ln>
                  </pic:spPr>
                </pic:pic>
              </a:graphicData>
            </a:graphic>
          </wp:inline>
        </w:drawing>
      </w:r>
    </w:p>
    <w:p w14:paraId="5BC3C51E" w14:textId="77777777" w:rsidR="001505E5" w:rsidRPr="006D12E5" w:rsidRDefault="001505E5" w:rsidP="001505E5">
      <w:pPr>
        <w:rPr>
          <w:sz w:val="24"/>
        </w:rPr>
      </w:pPr>
      <w:r w:rsidRPr="006D12E5">
        <w:rPr>
          <w:sz w:val="24"/>
        </w:rPr>
        <w:t>Пример 10. Сведём матричную игру, имеющую платёжную матрицу</w:t>
      </w:r>
    </w:p>
    <w:p w14:paraId="006DFA73" w14:textId="77777777" w:rsidR="001505E5" w:rsidRPr="006D12E5" w:rsidRDefault="001505E5" w:rsidP="001505E5">
      <w:pPr>
        <w:jc w:val="center"/>
        <w:rPr>
          <w:sz w:val="24"/>
        </w:rPr>
      </w:pPr>
      <w:r w:rsidRPr="006D12E5">
        <w:rPr>
          <w:noProof/>
          <w:lang w:eastAsia="ru-RU"/>
        </w:rPr>
        <w:lastRenderedPageBreak/>
        <w:drawing>
          <wp:inline distT="0" distB="0" distL="0" distR="0" wp14:anchorId="6B5E8A3E" wp14:editId="24EA54D3">
            <wp:extent cx="1638300" cy="1181100"/>
            <wp:effectExtent l="0" t="0" r="0" b="0"/>
            <wp:docPr id="1848" name="Рисунок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1638300" cy="1181100"/>
                    </a:xfrm>
                    <a:prstGeom prst="rect">
                      <a:avLst/>
                    </a:prstGeom>
                    <a:noFill/>
                    <a:ln>
                      <a:noFill/>
                    </a:ln>
                  </pic:spPr>
                </pic:pic>
              </a:graphicData>
            </a:graphic>
          </wp:inline>
        </w:drawing>
      </w:r>
    </w:p>
    <w:p w14:paraId="162DCC7F" w14:textId="77777777" w:rsidR="001505E5" w:rsidRPr="006D12E5" w:rsidRDefault="001505E5" w:rsidP="001505E5">
      <w:pPr>
        <w:rPr>
          <w:sz w:val="24"/>
        </w:rPr>
      </w:pPr>
      <w:r w:rsidRPr="006D12E5">
        <w:rPr>
          <w:sz w:val="24"/>
        </w:rPr>
        <w:t xml:space="preserve">к задаче ЛП, и решим с помощью MathCAD.  </w:t>
      </w:r>
    </w:p>
    <w:p w14:paraId="760AD8E2" w14:textId="77777777" w:rsidR="001505E5" w:rsidRPr="006D12E5" w:rsidRDefault="001505E5" w:rsidP="001505E5">
      <w:pPr>
        <w:ind w:firstLine="720"/>
        <w:rPr>
          <w:bCs/>
          <w:color w:val="000000"/>
        </w:rPr>
      </w:pPr>
      <w:r w:rsidRPr="006D12E5">
        <w:rPr>
          <w:b/>
          <w:sz w:val="24"/>
        </w:rPr>
        <w:t>2</w:t>
      </w:r>
      <w:r w:rsidRPr="006D12E5">
        <w:rPr>
          <w:sz w:val="24"/>
        </w:rPr>
        <w:t xml:space="preserve"> </w:t>
      </w:r>
      <w:r w:rsidRPr="006D12E5">
        <w:rPr>
          <w:bCs/>
          <w:color w:val="000000"/>
        </w:rPr>
        <w:t>Отличительная особенность игры с природой состоит в том, что в ней сознательно действует только один из участников, в большинстве случаев называемый игрок 1. Игрок 2 (природа) сознательно против иг</w:t>
      </w:r>
      <w:r w:rsidRPr="006D12E5">
        <w:rPr>
          <w:bCs/>
          <w:color w:val="000000"/>
        </w:rPr>
        <w:softHyphen/>
        <w:t>рока 1 не действует, а выступает как не имеющий конкретной цели, так и случайным образом выбирающий очередные «ходы» по игре. Поэтому термин «природа» характеризует некую объективную действительность, которую не следует понимать буквально.</w:t>
      </w:r>
    </w:p>
    <w:p w14:paraId="192F5D03" w14:textId="77777777" w:rsidR="001505E5" w:rsidRPr="006D12E5" w:rsidRDefault="001505E5" w:rsidP="001505E5">
      <w:pPr>
        <w:ind w:firstLine="720"/>
        <w:rPr>
          <w:bCs/>
          <w:color w:val="000000"/>
        </w:rPr>
      </w:pPr>
      <w:r w:rsidRPr="006D12E5">
        <w:rPr>
          <w:bCs/>
          <w:color w:val="000000"/>
        </w:rPr>
        <w:t>Матрица игры с природой А=||аij||, где аij – выигрыш (потеря) игро</w:t>
      </w:r>
      <w:r w:rsidRPr="006D12E5">
        <w:rPr>
          <w:bCs/>
          <w:color w:val="000000"/>
        </w:rPr>
        <w:softHyphen/>
        <w:t>ка 1 при реализации его чистой стратегии i и чистой стратегии j игро</w:t>
      </w:r>
      <w:r w:rsidRPr="006D12E5">
        <w:rPr>
          <w:bCs/>
          <w:color w:val="000000"/>
        </w:rPr>
        <w:softHyphen/>
        <w:t>ка 2 (i=1, …, m; j=1,…,n).</w:t>
      </w:r>
    </w:p>
    <w:p w14:paraId="4910048C" w14:textId="77777777" w:rsidR="001505E5" w:rsidRPr="006D12E5" w:rsidRDefault="001505E5" w:rsidP="001505E5">
      <w:pPr>
        <w:ind w:firstLine="720"/>
        <w:rPr>
          <w:bCs/>
          <w:color w:val="000000"/>
        </w:rPr>
      </w:pPr>
      <w:r w:rsidRPr="006D12E5">
        <w:rPr>
          <w:bCs/>
          <w:color w:val="000000"/>
        </w:rPr>
        <w:t xml:space="preserve">Мажорирование стратегий в игре с природой имеет определенную специфику: исключать из рассмотрения можно лишь доминируемые стратегии игрока 1: если для всех g=1,…, n akj </w:t>
      </w:r>
      <w:r w:rsidRPr="006D12E5">
        <w:rPr>
          <w:bCs/>
          <w:color w:val="000000"/>
        </w:rPr>
        <w:sym w:font="Symbol" w:char="F0A3"/>
      </w:r>
      <w:r w:rsidRPr="006D12E5">
        <w:rPr>
          <w:bCs/>
          <w:color w:val="000000"/>
        </w:rPr>
        <w:t xml:space="preserve"> alj, k, l=1,…,m, то k-ю стратегию принимающего решения игрока 1 можно не рассматривать и вычеркнуть из матрицы игры. Столбцы, отвечающие стратегиям природы, вычеркивать из матрицы игры (исключать из рассмотрения) недопустимо, поскольку природа не стремится к выигрышу в игре с человеком, для нее нет целенаправленно выигрышных или проигрышных стратегий, она действует неосознанно.</w:t>
      </w:r>
    </w:p>
    <w:p w14:paraId="068B3B24" w14:textId="77777777" w:rsidR="001505E5" w:rsidRPr="006D12E5" w:rsidRDefault="001505E5" w:rsidP="001505E5">
      <w:pPr>
        <w:ind w:firstLine="720"/>
        <w:rPr>
          <w:bCs/>
          <w:color w:val="000000"/>
        </w:rPr>
      </w:pPr>
      <w:r w:rsidRPr="006D12E5">
        <w:rPr>
          <w:bCs/>
          <w:color w:val="000000"/>
        </w:rPr>
        <w:t>Рассмотрим организацию и аналитическое представление игры с природой. Пусть игрок 1 имеет m возможных стратегий: А</w:t>
      </w:r>
      <w:proofErr w:type="gramStart"/>
      <w:r w:rsidRPr="006D12E5">
        <w:rPr>
          <w:bCs/>
          <w:color w:val="000000"/>
        </w:rPr>
        <w:t>1</w:t>
      </w:r>
      <w:proofErr w:type="gramEnd"/>
      <w:r w:rsidRPr="006D12E5">
        <w:rPr>
          <w:bCs/>
          <w:color w:val="000000"/>
        </w:rPr>
        <w:t>,А2, …, Аm, а у природы имеется n возможных состояний (стратегий): П1, П2,..., Пn, тогда условия игры с природой задаются матрицей</w:t>
      </w:r>
      <w:proofErr w:type="gramStart"/>
      <w:r w:rsidRPr="006D12E5">
        <w:rPr>
          <w:bCs/>
          <w:color w:val="000000"/>
        </w:rPr>
        <w:t xml:space="preserve"> А</w:t>
      </w:r>
      <w:proofErr w:type="gramEnd"/>
      <w:r w:rsidRPr="006D12E5">
        <w:rPr>
          <w:bCs/>
          <w:color w:val="000000"/>
        </w:rPr>
        <w:t xml:space="preserve"> выигрышей (потерь) игрока 1:</w:t>
      </w:r>
    </w:p>
    <w:p w14:paraId="2668841C" w14:textId="77777777" w:rsidR="001505E5" w:rsidRPr="006D12E5" w:rsidRDefault="001505E5" w:rsidP="001505E5">
      <w:pPr>
        <w:pStyle w:val="aff7"/>
        <w:rPr>
          <w:color w:val="000000"/>
        </w:rPr>
      </w:pPr>
      <w:r w:rsidRPr="006D12E5">
        <w:rPr>
          <w:noProof/>
          <w:color w:val="000000"/>
          <w:vertAlign w:val="subscript"/>
        </w:rPr>
        <w:lastRenderedPageBreak/>
        <w:drawing>
          <wp:inline distT="0" distB="0" distL="0" distR="0" wp14:anchorId="4CC4F67F" wp14:editId="3B3149CB">
            <wp:extent cx="1693545" cy="933450"/>
            <wp:effectExtent l="0" t="0" r="1905" b="0"/>
            <wp:docPr id="1849" name="Рисунок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1693545" cy="933450"/>
                    </a:xfrm>
                    <a:prstGeom prst="rect">
                      <a:avLst/>
                    </a:prstGeom>
                    <a:noFill/>
                    <a:ln>
                      <a:noFill/>
                    </a:ln>
                  </pic:spPr>
                </pic:pic>
              </a:graphicData>
            </a:graphic>
          </wp:inline>
        </w:drawing>
      </w:r>
      <w:r w:rsidRPr="006D12E5">
        <w:rPr>
          <w:color w:val="000000"/>
          <w:vertAlign w:val="subscript"/>
        </w:rPr>
        <w:t>.</w:t>
      </w:r>
    </w:p>
    <w:p w14:paraId="12A0EA36" w14:textId="77777777" w:rsidR="001505E5" w:rsidRPr="006D12E5" w:rsidRDefault="001505E5" w:rsidP="001505E5">
      <w:pPr>
        <w:ind w:firstLine="720"/>
        <w:rPr>
          <w:bCs/>
          <w:color w:val="000000"/>
        </w:rPr>
      </w:pPr>
      <w:r w:rsidRPr="006D12E5">
        <w:rPr>
          <w:bCs/>
          <w:color w:val="000000"/>
        </w:rPr>
        <w:t>Возможен и другой способ задания матрицы игры с природой: не в виде матрицы выигрышей (потерь), а в виде так называемой матрицы рисков R=||rij||m,n. Величина риска – это размер платы за отсутствие информации о состоянии среды. Матрица R может быть построена непосредственно из условий задачи или на основе матрицы выигрышей (потерь) А.</w:t>
      </w:r>
    </w:p>
    <w:p w14:paraId="4245CA65" w14:textId="77777777" w:rsidR="001505E5" w:rsidRPr="006D12E5" w:rsidRDefault="001505E5" w:rsidP="001505E5">
      <w:pPr>
        <w:ind w:firstLine="720"/>
        <w:rPr>
          <w:bCs/>
          <w:color w:val="000000"/>
        </w:rPr>
      </w:pPr>
      <w:r w:rsidRPr="006D12E5">
        <w:rPr>
          <w:bCs/>
          <w:color w:val="000000"/>
        </w:rPr>
        <w:t>Риск – это разность между результатом, который игрок мог бы получить, если бы он знал действительное состоянием среды, и результатом, который игрок получит при j-й стратегии.</w:t>
      </w:r>
    </w:p>
    <w:p w14:paraId="0A72680D" w14:textId="77777777" w:rsidR="001505E5" w:rsidRPr="006D12E5" w:rsidRDefault="001505E5" w:rsidP="001505E5">
      <w:pPr>
        <w:ind w:firstLine="720"/>
        <w:rPr>
          <w:bCs/>
          <w:color w:val="000000"/>
        </w:rPr>
      </w:pPr>
      <w:r w:rsidRPr="006D12E5">
        <w:rPr>
          <w:bCs/>
          <w:color w:val="000000"/>
        </w:rPr>
        <w:t>Зная состояние природы (стратегию) Пj, игрок выбирает ту стратегию, при которой его выигрыш максимальный или потеря минимальна, т.е.</w:t>
      </w:r>
    </w:p>
    <w:p w14:paraId="620E68A7" w14:textId="77777777" w:rsidR="001505E5" w:rsidRPr="006D12E5" w:rsidRDefault="001505E5" w:rsidP="001505E5">
      <w:pPr>
        <w:ind w:firstLine="720"/>
        <w:rPr>
          <w:bCs/>
          <w:color w:val="000000"/>
        </w:rPr>
      </w:pPr>
      <w:r w:rsidRPr="006D12E5">
        <w:rPr>
          <w:bCs/>
          <w:color w:val="000000"/>
        </w:rPr>
        <w:t>rij=</w:t>
      </w:r>
      <w:r w:rsidRPr="006D12E5">
        <w:rPr>
          <w:bCs/>
          <w:color w:val="000000"/>
        </w:rPr>
        <w:sym w:font="Symbol" w:char="F062"/>
      </w:r>
      <w:r w:rsidRPr="006D12E5">
        <w:rPr>
          <w:bCs/>
          <w:color w:val="000000"/>
        </w:rPr>
        <w:t xml:space="preserve">j–aij, где </w:t>
      </w:r>
      <w:r w:rsidRPr="006D12E5">
        <w:rPr>
          <w:bCs/>
          <w:color w:val="000000"/>
        </w:rPr>
        <w:sym w:font="Symbol" w:char="F062"/>
      </w:r>
      <w:r w:rsidRPr="006D12E5">
        <w:rPr>
          <w:bCs/>
          <w:color w:val="000000"/>
        </w:rPr>
        <w:t>j=max aij, при заданном j; 1</w:t>
      </w:r>
      <w:r w:rsidRPr="006D12E5">
        <w:rPr>
          <w:bCs/>
          <w:color w:val="000000"/>
        </w:rPr>
        <w:sym w:font="Symbol" w:char="F0A3"/>
      </w:r>
      <w:r w:rsidRPr="006D12E5">
        <w:rPr>
          <w:bCs/>
          <w:color w:val="000000"/>
        </w:rPr>
        <w:t>i</w:t>
      </w:r>
      <w:r w:rsidRPr="006D12E5">
        <w:rPr>
          <w:bCs/>
          <w:color w:val="000000"/>
        </w:rPr>
        <w:sym w:font="Symbol" w:char="F0A3"/>
      </w:r>
      <w:r w:rsidRPr="006D12E5">
        <w:rPr>
          <w:bCs/>
          <w:color w:val="000000"/>
        </w:rPr>
        <w:t>m, если аij – выигрыш.</w:t>
      </w:r>
    </w:p>
    <w:p w14:paraId="5DD1B5C5" w14:textId="77777777" w:rsidR="001505E5" w:rsidRPr="006D12E5" w:rsidRDefault="001505E5" w:rsidP="001505E5">
      <w:pPr>
        <w:ind w:firstLine="720"/>
        <w:rPr>
          <w:bCs/>
          <w:color w:val="000000"/>
        </w:rPr>
      </w:pPr>
      <w:r w:rsidRPr="006D12E5">
        <w:rPr>
          <w:bCs/>
          <w:color w:val="000000"/>
        </w:rPr>
        <w:t>rij=aij–</w:t>
      </w:r>
      <w:r w:rsidRPr="006D12E5">
        <w:rPr>
          <w:bCs/>
          <w:color w:val="000000"/>
        </w:rPr>
        <w:sym w:font="Symbol" w:char="F062"/>
      </w:r>
      <w:r w:rsidRPr="006D12E5">
        <w:rPr>
          <w:bCs/>
          <w:color w:val="000000"/>
        </w:rPr>
        <w:t xml:space="preserve">j, где </w:t>
      </w:r>
      <w:r w:rsidRPr="006D12E5">
        <w:rPr>
          <w:bCs/>
          <w:color w:val="000000"/>
        </w:rPr>
        <w:sym w:font="Symbol" w:char="F062"/>
      </w:r>
      <w:r w:rsidRPr="006D12E5">
        <w:rPr>
          <w:bCs/>
          <w:color w:val="000000"/>
        </w:rPr>
        <w:t>j=min aij, при заданном j; 1</w:t>
      </w:r>
      <w:r w:rsidRPr="006D12E5">
        <w:rPr>
          <w:bCs/>
          <w:color w:val="000000"/>
        </w:rPr>
        <w:sym w:font="Symbol" w:char="F0A3"/>
      </w:r>
      <w:r w:rsidRPr="006D12E5">
        <w:rPr>
          <w:bCs/>
          <w:color w:val="000000"/>
        </w:rPr>
        <w:t>i</w:t>
      </w:r>
      <w:r w:rsidRPr="006D12E5">
        <w:rPr>
          <w:bCs/>
          <w:color w:val="000000"/>
        </w:rPr>
        <w:sym w:font="Symbol" w:char="F0A3"/>
      </w:r>
      <w:r w:rsidRPr="006D12E5">
        <w:rPr>
          <w:bCs/>
          <w:color w:val="000000"/>
        </w:rPr>
        <w:t>m, если аij – потери (затраты).</w:t>
      </w:r>
    </w:p>
    <w:p w14:paraId="51371E02" w14:textId="77777777" w:rsidR="001505E5" w:rsidRPr="006D12E5" w:rsidRDefault="001505E5" w:rsidP="001505E5">
      <w:pPr>
        <w:ind w:firstLine="720"/>
        <w:rPr>
          <w:bCs/>
          <w:color w:val="000000"/>
        </w:rPr>
      </w:pPr>
      <w:r w:rsidRPr="006D12E5">
        <w:rPr>
          <w:bCs/>
          <w:color w:val="000000"/>
        </w:rPr>
        <w:t>Неопределенность, связанную с полным отсутствием информации о вероятностях состояний среды (природы), называют «безнадежной».</w:t>
      </w:r>
    </w:p>
    <w:p w14:paraId="4A870B97" w14:textId="77777777" w:rsidR="001505E5" w:rsidRPr="006D12E5" w:rsidRDefault="001505E5" w:rsidP="001505E5">
      <w:pPr>
        <w:ind w:firstLine="720"/>
        <w:rPr>
          <w:b/>
          <w:bCs/>
          <w:color w:val="000000"/>
        </w:rPr>
      </w:pPr>
      <w:r w:rsidRPr="006D12E5">
        <w:rPr>
          <w:bCs/>
          <w:color w:val="000000"/>
        </w:rPr>
        <w:t>В таких случаях для определения наилучших решений используются следующие критерии:</w:t>
      </w:r>
      <w:r w:rsidRPr="006D12E5">
        <w:rPr>
          <w:b/>
          <w:bCs/>
          <w:color w:val="000000"/>
        </w:rPr>
        <w:t xml:space="preserve"> Вальда, Сэвиджа, Гурвица. </w:t>
      </w:r>
    </w:p>
    <w:p w14:paraId="39D48A08" w14:textId="77777777" w:rsidR="001505E5" w:rsidRPr="006D12E5" w:rsidRDefault="001505E5" w:rsidP="001505E5">
      <w:pPr>
        <w:ind w:firstLine="720"/>
        <w:rPr>
          <w:color w:val="000000"/>
        </w:rPr>
      </w:pPr>
      <w:r w:rsidRPr="006D12E5">
        <w:rPr>
          <w:b/>
          <w:color w:val="000000"/>
        </w:rPr>
        <w:t>Критерий Вальда</w:t>
      </w:r>
      <w:r w:rsidRPr="006D12E5">
        <w:rPr>
          <w:color w:val="000000"/>
        </w:rPr>
        <w:t xml:space="preserve">. С позиций данного критерия природа рассматривается как агрессивно настроенный и сознательно действующий противник. </w:t>
      </w:r>
    </w:p>
    <w:p w14:paraId="29C01725" w14:textId="77777777" w:rsidR="001505E5" w:rsidRPr="006D12E5" w:rsidRDefault="001505E5" w:rsidP="001505E5">
      <w:pPr>
        <w:ind w:firstLine="720"/>
        <w:rPr>
          <w:color w:val="000000"/>
        </w:rPr>
      </w:pPr>
      <w:r w:rsidRPr="006D12E5">
        <w:rPr>
          <w:color w:val="000000"/>
        </w:rPr>
        <w:t>Если в исходной матрице по условию задачи результат a</w:t>
      </w:r>
      <w:r w:rsidRPr="006D12E5">
        <w:rPr>
          <w:color w:val="000000"/>
          <w:vertAlign w:val="subscript"/>
        </w:rPr>
        <w:t>ij</w:t>
      </w:r>
      <w:r w:rsidRPr="006D12E5">
        <w:rPr>
          <w:color w:val="000000"/>
        </w:rPr>
        <w:t xml:space="preserve"> представляет выигрыш лица, принимающего решение, то выбирается решение, для которого достигается значение W=max min a</w:t>
      </w:r>
      <w:r w:rsidRPr="006D12E5">
        <w:rPr>
          <w:color w:val="000000"/>
          <w:vertAlign w:val="subscript"/>
        </w:rPr>
        <w:t>ij</w:t>
      </w:r>
      <w:r w:rsidRPr="006D12E5">
        <w:rPr>
          <w:color w:val="000000"/>
        </w:rPr>
        <w:t>, 1</w:t>
      </w:r>
      <w:r w:rsidRPr="006D12E5">
        <w:rPr>
          <w:color w:val="000000"/>
        </w:rPr>
        <w:sym w:font="Symbol" w:char="F0A3"/>
      </w:r>
      <w:r w:rsidRPr="006D12E5">
        <w:rPr>
          <w:color w:val="000000"/>
        </w:rPr>
        <w:t>i</w:t>
      </w:r>
      <w:r w:rsidRPr="006D12E5">
        <w:rPr>
          <w:color w:val="000000"/>
        </w:rPr>
        <w:sym w:font="Symbol" w:char="F0A3"/>
      </w:r>
      <w:r w:rsidRPr="006D12E5">
        <w:rPr>
          <w:color w:val="000000"/>
        </w:rPr>
        <w:t>m, 1</w:t>
      </w:r>
      <w:r w:rsidRPr="006D12E5">
        <w:rPr>
          <w:color w:val="000000"/>
        </w:rPr>
        <w:sym w:font="Symbol" w:char="F0A3"/>
      </w:r>
      <w:r w:rsidRPr="006D12E5">
        <w:rPr>
          <w:color w:val="000000"/>
        </w:rPr>
        <w:t>j</w:t>
      </w:r>
      <w:r w:rsidRPr="006D12E5">
        <w:rPr>
          <w:color w:val="000000"/>
        </w:rPr>
        <w:sym w:font="Symbol" w:char="F0A3"/>
      </w:r>
      <w:r w:rsidRPr="006D12E5">
        <w:rPr>
          <w:color w:val="000000"/>
        </w:rPr>
        <w:t xml:space="preserve">n – </w:t>
      </w:r>
      <w:r w:rsidRPr="006D12E5">
        <w:rPr>
          <w:i/>
          <w:iCs/>
          <w:color w:val="000000"/>
        </w:rPr>
        <w:t>максиминный критерий</w:t>
      </w:r>
      <w:r w:rsidRPr="006D12E5">
        <w:rPr>
          <w:color w:val="000000"/>
        </w:rPr>
        <w:t xml:space="preserve">. </w:t>
      </w:r>
    </w:p>
    <w:p w14:paraId="4944AFCC" w14:textId="77777777" w:rsidR="001505E5" w:rsidRPr="006D12E5" w:rsidRDefault="001505E5" w:rsidP="001505E5">
      <w:pPr>
        <w:ind w:firstLine="720"/>
        <w:rPr>
          <w:color w:val="000000"/>
        </w:rPr>
      </w:pPr>
      <w:r w:rsidRPr="006D12E5">
        <w:rPr>
          <w:color w:val="000000"/>
        </w:rPr>
        <w:lastRenderedPageBreak/>
        <w:t>Если в исходной матрице по условию задачи результат a</w:t>
      </w:r>
      <w:r w:rsidRPr="006D12E5">
        <w:rPr>
          <w:color w:val="000000"/>
          <w:vertAlign w:val="subscript"/>
        </w:rPr>
        <w:t>ij</w:t>
      </w:r>
      <w:r w:rsidRPr="006D12E5">
        <w:rPr>
          <w:color w:val="000000"/>
        </w:rPr>
        <w:t xml:space="preserve"> представляет потери лица, принимающего решение, то выбирается решение, для которого достигается значение W=min max a</w:t>
      </w:r>
      <w:r w:rsidRPr="006D12E5">
        <w:rPr>
          <w:color w:val="000000"/>
          <w:vertAlign w:val="subscript"/>
        </w:rPr>
        <w:t>ij</w:t>
      </w:r>
      <w:r w:rsidRPr="006D12E5">
        <w:rPr>
          <w:color w:val="000000"/>
        </w:rPr>
        <w:t>, 1</w:t>
      </w:r>
      <w:r w:rsidRPr="006D12E5">
        <w:rPr>
          <w:color w:val="000000"/>
        </w:rPr>
        <w:sym w:font="Symbol" w:char="F0A3"/>
      </w:r>
      <w:r w:rsidRPr="006D12E5">
        <w:rPr>
          <w:color w:val="000000"/>
        </w:rPr>
        <w:t>i</w:t>
      </w:r>
      <w:r w:rsidRPr="006D12E5">
        <w:rPr>
          <w:color w:val="000000"/>
        </w:rPr>
        <w:sym w:font="Symbol" w:char="F0A3"/>
      </w:r>
      <w:r w:rsidRPr="006D12E5">
        <w:rPr>
          <w:color w:val="000000"/>
        </w:rPr>
        <w:t>m, 1</w:t>
      </w:r>
      <w:r w:rsidRPr="006D12E5">
        <w:rPr>
          <w:color w:val="000000"/>
        </w:rPr>
        <w:sym w:font="Symbol" w:char="F0A3"/>
      </w:r>
      <w:r w:rsidRPr="006D12E5">
        <w:rPr>
          <w:color w:val="000000"/>
        </w:rPr>
        <w:t>j</w:t>
      </w:r>
      <w:r w:rsidRPr="006D12E5">
        <w:rPr>
          <w:color w:val="000000"/>
        </w:rPr>
        <w:sym w:font="Symbol" w:char="F0A3"/>
      </w:r>
      <w:r w:rsidRPr="006D12E5">
        <w:rPr>
          <w:color w:val="000000"/>
        </w:rPr>
        <w:t xml:space="preserve">n – </w:t>
      </w:r>
      <w:r w:rsidRPr="006D12E5">
        <w:rPr>
          <w:i/>
          <w:iCs/>
          <w:color w:val="000000"/>
        </w:rPr>
        <w:t>минимаксный критерий</w:t>
      </w:r>
      <w:r w:rsidRPr="006D12E5">
        <w:rPr>
          <w:color w:val="000000"/>
        </w:rPr>
        <w:t>.</w:t>
      </w:r>
    </w:p>
    <w:p w14:paraId="6B18F847" w14:textId="77777777" w:rsidR="001505E5" w:rsidRPr="006D12E5" w:rsidRDefault="001505E5" w:rsidP="001505E5">
      <w:pPr>
        <w:ind w:firstLine="720"/>
        <w:rPr>
          <w:color w:val="000000"/>
        </w:rPr>
      </w:pPr>
      <w:r w:rsidRPr="006D12E5">
        <w:rPr>
          <w:color w:val="000000"/>
        </w:rPr>
        <w:t xml:space="preserve">В соответствии с критерием Вальда из всех самых неудачных результатов выбирается лучший. Это перестраховочная позиция крайнего пессимизма, рассчитанная на худший случай. </w:t>
      </w:r>
    </w:p>
    <w:p w14:paraId="37F9AD76" w14:textId="77777777" w:rsidR="001505E5" w:rsidRPr="006D12E5" w:rsidRDefault="001505E5" w:rsidP="001505E5">
      <w:pPr>
        <w:ind w:firstLine="720"/>
        <w:rPr>
          <w:color w:val="000000"/>
        </w:rPr>
      </w:pPr>
      <w:r w:rsidRPr="006D12E5">
        <w:rPr>
          <w:b/>
          <w:color w:val="000000"/>
        </w:rPr>
        <w:t>Критерий минимаксного риска Сэвиджа</w:t>
      </w:r>
      <w:r w:rsidRPr="006D12E5">
        <w:rPr>
          <w:color w:val="000000"/>
        </w:rPr>
        <w:t>. Выбор стратегии аналогичен выбору стратегии по принципу Вальда с тем отличием, что игрок руководствуется не матрицей выигрышей А, а матрицей рисков R:</w:t>
      </w:r>
    </w:p>
    <w:p w14:paraId="0080507A" w14:textId="77777777" w:rsidR="001505E5" w:rsidRPr="006D12E5" w:rsidRDefault="001505E5" w:rsidP="001505E5">
      <w:pPr>
        <w:pStyle w:val="aff7"/>
        <w:rPr>
          <w:color w:val="000000"/>
          <w:lang w:val="en-US"/>
        </w:rPr>
      </w:pPr>
      <w:r w:rsidRPr="006D12E5">
        <w:rPr>
          <w:color w:val="000000"/>
          <w:lang w:val="en-US"/>
        </w:rPr>
        <w:t>S=min max r</w:t>
      </w:r>
      <w:r w:rsidRPr="006D12E5">
        <w:rPr>
          <w:color w:val="000000"/>
          <w:vertAlign w:val="subscript"/>
          <w:lang w:val="en-US"/>
        </w:rPr>
        <w:t>ij</w:t>
      </w:r>
      <w:r w:rsidRPr="006D12E5">
        <w:rPr>
          <w:color w:val="000000"/>
          <w:lang w:val="en-US"/>
        </w:rPr>
        <w:t xml:space="preserve"> 1</w:t>
      </w:r>
      <w:r w:rsidRPr="006D12E5">
        <w:rPr>
          <w:color w:val="000000"/>
        </w:rPr>
        <w:sym w:font="Symbol" w:char="F0A3"/>
      </w:r>
      <w:r w:rsidRPr="006D12E5">
        <w:rPr>
          <w:color w:val="000000"/>
          <w:lang w:val="en-US"/>
        </w:rPr>
        <w:t>i</w:t>
      </w:r>
      <w:r w:rsidRPr="006D12E5">
        <w:rPr>
          <w:color w:val="000000"/>
        </w:rPr>
        <w:sym w:font="Symbol" w:char="F0A3"/>
      </w:r>
      <w:r w:rsidRPr="006D12E5">
        <w:rPr>
          <w:color w:val="000000"/>
          <w:lang w:val="en-US"/>
        </w:rPr>
        <w:t>m, 1</w:t>
      </w:r>
      <w:r w:rsidRPr="006D12E5">
        <w:rPr>
          <w:color w:val="000000"/>
        </w:rPr>
        <w:sym w:font="Symbol" w:char="F0A3"/>
      </w:r>
      <w:r w:rsidRPr="006D12E5">
        <w:rPr>
          <w:color w:val="000000"/>
          <w:lang w:val="en-US"/>
        </w:rPr>
        <w:t>j</w:t>
      </w:r>
      <w:r w:rsidRPr="006D12E5">
        <w:rPr>
          <w:color w:val="000000"/>
        </w:rPr>
        <w:sym w:font="Symbol" w:char="F0A3"/>
      </w:r>
      <w:r w:rsidRPr="006D12E5">
        <w:rPr>
          <w:color w:val="000000"/>
          <w:lang w:val="en-US"/>
        </w:rPr>
        <w:t>n.</w:t>
      </w:r>
    </w:p>
    <w:p w14:paraId="559C0C2B" w14:textId="77777777" w:rsidR="001505E5" w:rsidRPr="006D12E5" w:rsidRDefault="001505E5" w:rsidP="001505E5">
      <w:pPr>
        <w:ind w:firstLine="720"/>
        <w:rPr>
          <w:color w:val="000000"/>
        </w:rPr>
      </w:pPr>
      <w:r w:rsidRPr="006D12E5">
        <w:rPr>
          <w:color w:val="000000"/>
        </w:rPr>
        <w:t xml:space="preserve">Применение критерия Сэвиджа позволяет любыми путями избежать большого риска при выборе стратегии, а значит избежать большего проигрыша (потерь). </w:t>
      </w:r>
    </w:p>
    <w:p w14:paraId="5E8BC222" w14:textId="77777777" w:rsidR="001505E5" w:rsidRPr="006D12E5" w:rsidRDefault="001505E5" w:rsidP="001505E5">
      <w:pPr>
        <w:ind w:firstLine="720"/>
        <w:rPr>
          <w:color w:val="000000"/>
        </w:rPr>
      </w:pPr>
      <w:r w:rsidRPr="006D12E5">
        <w:rPr>
          <w:b/>
          <w:color w:val="000000"/>
        </w:rPr>
        <w:t>Критерий пессимизма-оптимизма Гурвица</w:t>
      </w:r>
      <w:r w:rsidRPr="006D12E5">
        <w:rPr>
          <w:color w:val="000000"/>
        </w:rPr>
        <w:t xml:space="preserve">. Этот критерий при выборе решения рекомендует руководствоваться некоторым средним результатом, характеризующим состояние между крайним пессимизмом и безудержным оптимизмом. </w:t>
      </w:r>
    </w:p>
    <w:p w14:paraId="32A388F7" w14:textId="77777777" w:rsidR="001505E5" w:rsidRPr="006D12E5" w:rsidRDefault="001505E5" w:rsidP="001505E5">
      <w:pPr>
        <w:ind w:firstLine="720"/>
        <w:rPr>
          <w:color w:val="000000"/>
        </w:rPr>
      </w:pPr>
      <w:r w:rsidRPr="006D12E5">
        <w:rPr>
          <w:color w:val="000000"/>
        </w:rPr>
        <w:t>Критерий основан на следующих двух предположениях: «природа» может находиться в самом невыгодном состоянии с вероятностью (1</w:t>
      </w:r>
      <w:r w:rsidRPr="006D12E5">
        <w:rPr>
          <w:color w:val="000000"/>
        </w:rPr>
        <w:noBreakHyphen/>
        <w:t xml:space="preserve">р) и в самом выгодном состоянии с вероятностью р, где р – коэффициент пессимизма. </w:t>
      </w:r>
    </w:p>
    <w:p w14:paraId="46CA33D0" w14:textId="77777777" w:rsidR="001505E5" w:rsidRPr="006D12E5" w:rsidRDefault="001505E5" w:rsidP="001505E5">
      <w:pPr>
        <w:ind w:firstLine="720"/>
        <w:rPr>
          <w:color w:val="000000"/>
        </w:rPr>
      </w:pPr>
      <w:r w:rsidRPr="006D12E5">
        <w:rPr>
          <w:color w:val="000000"/>
        </w:rPr>
        <w:t>Согласно этому критерию стратегия в матрице А выбирается в соответствии со значением:</w:t>
      </w:r>
    </w:p>
    <w:p w14:paraId="5632825C" w14:textId="77777777" w:rsidR="001505E5" w:rsidRPr="006D12E5" w:rsidRDefault="001505E5" w:rsidP="001505E5">
      <w:pPr>
        <w:jc w:val="center"/>
        <w:rPr>
          <w:color w:val="000000"/>
        </w:rPr>
      </w:pPr>
      <w:r w:rsidRPr="006D12E5">
        <w:rPr>
          <w:color w:val="000000"/>
        </w:rPr>
        <w:t>H</w:t>
      </w:r>
      <w:r w:rsidRPr="006D12E5">
        <w:rPr>
          <w:color w:val="000000"/>
          <w:vertAlign w:val="subscript"/>
        </w:rPr>
        <w:t>A</w:t>
      </w:r>
      <w:r w:rsidRPr="006D12E5">
        <w:rPr>
          <w:color w:val="000000"/>
        </w:rPr>
        <w:t>=max</w:t>
      </w:r>
      <w:r w:rsidRPr="006D12E5">
        <w:rPr>
          <w:color w:val="000000"/>
        </w:rPr>
        <w:sym w:font="Symbol" w:char="F0ED"/>
      </w:r>
      <w:r w:rsidRPr="006D12E5">
        <w:rPr>
          <w:color w:val="000000"/>
        </w:rPr>
        <w:t>p max a</w:t>
      </w:r>
      <w:r w:rsidRPr="006D12E5">
        <w:rPr>
          <w:color w:val="000000"/>
          <w:vertAlign w:val="subscript"/>
        </w:rPr>
        <w:t>ij</w:t>
      </w:r>
      <w:r w:rsidRPr="006D12E5">
        <w:rPr>
          <w:color w:val="000000"/>
        </w:rPr>
        <w:t>+(1-p) min a</w:t>
      </w:r>
      <w:r w:rsidRPr="006D12E5">
        <w:rPr>
          <w:color w:val="000000"/>
          <w:vertAlign w:val="subscript"/>
        </w:rPr>
        <w:t>ij</w:t>
      </w:r>
      <w:r w:rsidRPr="006D12E5">
        <w:rPr>
          <w:color w:val="000000"/>
        </w:rPr>
        <w:sym w:font="Symbol" w:char="F0FD"/>
      </w:r>
      <w:r w:rsidRPr="006D12E5">
        <w:rPr>
          <w:color w:val="000000"/>
        </w:rPr>
        <w:t>, 1</w:t>
      </w:r>
      <w:r w:rsidRPr="006D12E5">
        <w:rPr>
          <w:color w:val="000000"/>
        </w:rPr>
        <w:sym w:font="Symbol" w:char="F0A3"/>
      </w:r>
      <w:r w:rsidRPr="006D12E5">
        <w:rPr>
          <w:color w:val="000000"/>
        </w:rPr>
        <w:t>i</w:t>
      </w:r>
      <w:r w:rsidRPr="006D12E5">
        <w:rPr>
          <w:color w:val="000000"/>
        </w:rPr>
        <w:sym w:font="Symbol" w:char="F0A3"/>
      </w:r>
      <w:r w:rsidRPr="006D12E5">
        <w:rPr>
          <w:color w:val="000000"/>
        </w:rPr>
        <w:t>m, 1</w:t>
      </w:r>
      <w:r w:rsidRPr="006D12E5">
        <w:rPr>
          <w:color w:val="000000"/>
        </w:rPr>
        <w:sym w:font="Symbol" w:char="F0A3"/>
      </w:r>
      <w:r w:rsidRPr="006D12E5">
        <w:rPr>
          <w:color w:val="000000"/>
        </w:rPr>
        <w:t>j</w:t>
      </w:r>
      <w:r w:rsidRPr="006D12E5">
        <w:rPr>
          <w:color w:val="000000"/>
        </w:rPr>
        <w:sym w:font="Symbol" w:char="F0A3"/>
      </w:r>
      <w:r w:rsidRPr="006D12E5">
        <w:rPr>
          <w:color w:val="000000"/>
        </w:rPr>
        <w:t>n, если a</w:t>
      </w:r>
      <w:r w:rsidRPr="006D12E5">
        <w:rPr>
          <w:color w:val="000000"/>
          <w:vertAlign w:val="subscript"/>
        </w:rPr>
        <w:t>ij</w:t>
      </w:r>
      <w:r w:rsidRPr="006D12E5">
        <w:rPr>
          <w:color w:val="000000"/>
        </w:rPr>
        <w:t> – выигрыш.</w:t>
      </w:r>
    </w:p>
    <w:p w14:paraId="6ABFEE6B" w14:textId="77777777" w:rsidR="001505E5" w:rsidRPr="006D12E5" w:rsidRDefault="001505E5" w:rsidP="001505E5">
      <w:pPr>
        <w:jc w:val="center"/>
        <w:rPr>
          <w:color w:val="000000"/>
        </w:rPr>
      </w:pPr>
      <w:r w:rsidRPr="006D12E5">
        <w:rPr>
          <w:color w:val="000000"/>
        </w:rPr>
        <w:t>H</w:t>
      </w:r>
      <w:r w:rsidRPr="006D12E5">
        <w:rPr>
          <w:color w:val="000000"/>
          <w:vertAlign w:val="subscript"/>
        </w:rPr>
        <w:t>A</w:t>
      </w:r>
      <w:r w:rsidRPr="006D12E5">
        <w:rPr>
          <w:color w:val="000000"/>
        </w:rPr>
        <w:t>=min</w:t>
      </w:r>
      <w:r w:rsidRPr="006D12E5">
        <w:rPr>
          <w:color w:val="000000"/>
        </w:rPr>
        <w:sym w:font="Symbol" w:char="F0ED"/>
      </w:r>
      <w:r w:rsidRPr="006D12E5">
        <w:rPr>
          <w:color w:val="000000"/>
        </w:rPr>
        <w:t>p min a</w:t>
      </w:r>
      <w:r w:rsidRPr="006D12E5">
        <w:rPr>
          <w:color w:val="000000"/>
          <w:vertAlign w:val="subscript"/>
        </w:rPr>
        <w:t>ij</w:t>
      </w:r>
      <w:r w:rsidRPr="006D12E5">
        <w:rPr>
          <w:color w:val="000000"/>
        </w:rPr>
        <w:t>+(1-p) max a</w:t>
      </w:r>
      <w:r w:rsidRPr="006D12E5">
        <w:rPr>
          <w:color w:val="000000"/>
          <w:vertAlign w:val="subscript"/>
        </w:rPr>
        <w:t>ij</w:t>
      </w:r>
      <w:r w:rsidRPr="006D12E5">
        <w:rPr>
          <w:color w:val="000000"/>
        </w:rPr>
        <w:sym w:font="Symbol" w:char="F0FD"/>
      </w:r>
      <w:r w:rsidRPr="006D12E5">
        <w:rPr>
          <w:color w:val="000000"/>
        </w:rPr>
        <w:t>, 1</w:t>
      </w:r>
      <w:r w:rsidRPr="006D12E5">
        <w:rPr>
          <w:color w:val="000000"/>
        </w:rPr>
        <w:sym w:font="Symbol" w:char="F0A3"/>
      </w:r>
      <w:r w:rsidRPr="006D12E5">
        <w:rPr>
          <w:color w:val="000000"/>
        </w:rPr>
        <w:t>i</w:t>
      </w:r>
      <w:r w:rsidRPr="006D12E5">
        <w:rPr>
          <w:color w:val="000000"/>
        </w:rPr>
        <w:sym w:font="Symbol" w:char="F0A3"/>
      </w:r>
      <w:r w:rsidRPr="006D12E5">
        <w:rPr>
          <w:color w:val="000000"/>
        </w:rPr>
        <w:t>m, 1</w:t>
      </w:r>
      <w:r w:rsidRPr="006D12E5">
        <w:rPr>
          <w:color w:val="000000"/>
        </w:rPr>
        <w:sym w:font="Symbol" w:char="F0A3"/>
      </w:r>
      <w:r w:rsidRPr="006D12E5">
        <w:rPr>
          <w:color w:val="000000"/>
        </w:rPr>
        <w:t>j</w:t>
      </w:r>
      <w:r w:rsidRPr="006D12E5">
        <w:rPr>
          <w:color w:val="000000"/>
        </w:rPr>
        <w:sym w:font="Symbol" w:char="F0A3"/>
      </w:r>
      <w:r w:rsidRPr="006D12E5">
        <w:rPr>
          <w:color w:val="000000"/>
        </w:rPr>
        <w:t>n, если a</w:t>
      </w:r>
      <w:r w:rsidRPr="006D12E5">
        <w:rPr>
          <w:color w:val="000000"/>
          <w:vertAlign w:val="subscript"/>
        </w:rPr>
        <w:t>ij</w:t>
      </w:r>
      <w:r w:rsidRPr="006D12E5">
        <w:rPr>
          <w:color w:val="000000"/>
        </w:rPr>
        <w:t> – потери (затраты).</w:t>
      </w:r>
    </w:p>
    <w:p w14:paraId="602A6765" w14:textId="77777777" w:rsidR="001505E5" w:rsidRPr="006D12E5" w:rsidRDefault="001505E5" w:rsidP="001505E5">
      <w:pPr>
        <w:ind w:firstLine="720"/>
        <w:rPr>
          <w:color w:val="000000"/>
        </w:rPr>
      </w:pPr>
      <w:r w:rsidRPr="006D12E5">
        <w:rPr>
          <w:color w:val="000000"/>
        </w:rPr>
        <w:t xml:space="preserve">При p=0 критерий Гурвица совпадает с критерием Вальда. При p=1 приходим к решающему правилу вида max max aij, к так называемой стратегии «здорового оптимизма», критерий максимакса. </w:t>
      </w:r>
    </w:p>
    <w:p w14:paraId="55CD7671" w14:textId="77777777" w:rsidR="001505E5" w:rsidRPr="006D12E5" w:rsidRDefault="001505E5" w:rsidP="001505E5">
      <w:pPr>
        <w:ind w:firstLine="720"/>
        <w:rPr>
          <w:color w:val="000000"/>
        </w:rPr>
      </w:pPr>
      <w:r w:rsidRPr="006D12E5">
        <w:rPr>
          <w:color w:val="000000"/>
        </w:rPr>
        <w:lastRenderedPageBreak/>
        <w:t>Применительно к матрице рисков R критерий пессимизма-оптимиз</w:t>
      </w:r>
      <w:r w:rsidRPr="006D12E5">
        <w:rPr>
          <w:color w:val="000000"/>
        </w:rPr>
        <w:softHyphen/>
        <w:t>ма Гурвица имеет вид</w:t>
      </w:r>
    </w:p>
    <w:p w14:paraId="4645A458" w14:textId="77777777" w:rsidR="001505E5" w:rsidRPr="006D12E5" w:rsidRDefault="001505E5" w:rsidP="001505E5">
      <w:pPr>
        <w:pStyle w:val="aff7"/>
        <w:rPr>
          <w:color w:val="000000"/>
          <w:lang w:val="en-US"/>
        </w:rPr>
      </w:pPr>
      <w:r w:rsidRPr="006D12E5">
        <w:rPr>
          <w:color w:val="000000"/>
          <w:lang w:val="en-US"/>
        </w:rPr>
        <w:t>H</w:t>
      </w:r>
      <w:r w:rsidRPr="006D12E5">
        <w:rPr>
          <w:color w:val="000000"/>
          <w:vertAlign w:val="subscript"/>
          <w:lang w:val="en-US"/>
        </w:rPr>
        <w:t>R</w:t>
      </w:r>
      <w:r w:rsidRPr="006D12E5">
        <w:rPr>
          <w:color w:val="000000"/>
          <w:lang w:val="en-US"/>
        </w:rPr>
        <w:t>=min</w:t>
      </w:r>
      <w:r w:rsidRPr="006D12E5">
        <w:rPr>
          <w:color w:val="000000"/>
        </w:rPr>
        <w:sym w:font="Symbol" w:char="F0ED"/>
      </w:r>
      <w:r w:rsidRPr="006D12E5">
        <w:rPr>
          <w:color w:val="000000"/>
          <w:lang w:val="en-US"/>
        </w:rPr>
        <w:t>p max r</w:t>
      </w:r>
      <w:r w:rsidRPr="006D12E5">
        <w:rPr>
          <w:color w:val="000000"/>
          <w:vertAlign w:val="subscript"/>
          <w:lang w:val="en-US"/>
        </w:rPr>
        <w:t>ij</w:t>
      </w:r>
      <w:r w:rsidRPr="006D12E5">
        <w:rPr>
          <w:color w:val="000000"/>
          <w:lang w:val="en-US"/>
        </w:rPr>
        <w:t>+(1-p) min r</w:t>
      </w:r>
      <w:r w:rsidRPr="006D12E5">
        <w:rPr>
          <w:color w:val="000000"/>
          <w:vertAlign w:val="subscript"/>
          <w:lang w:val="en-US"/>
        </w:rPr>
        <w:t>ij</w:t>
      </w:r>
      <w:r w:rsidRPr="006D12E5">
        <w:rPr>
          <w:color w:val="000000"/>
        </w:rPr>
        <w:sym w:font="Symbol" w:char="F0FD"/>
      </w:r>
      <w:r w:rsidRPr="006D12E5">
        <w:rPr>
          <w:color w:val="000000"/>
          <w:lang w:val="en-US"/>
        </w:rPr>
        <w:t>, 1</w:t>
      </w:r>
      <w:r w:rsidRPr="006D12E5">
        <w:rPr>
          <w:color w:val="000000"/>
        </w:rPr>
        <w:sym w:font="Symbol" w:char="F0A3"/>
      </w:r>
      <w:r w:rsidRPr="006D12E5">
        <w:rPr>
          <w:color w:val="000000"/>
          <w:lang w:val="en-US"/>
        </w:rPr>
        <w:t>i</w:t>
      </w:r>
      <w:r w:rsidRPr="006D12E5">
        <w:rPr>
          <w:color w:val="000000"/>
        </w:rPr>
        <w:sym w:font="Symbol" w:char="F0A3"/>
      </w:r>
      <w:r w:rsidRPr="006D12E5">
        <w:rPr>
          <w:color w:val="000000"/>
          <w:lang w:val="en-US"/>
        </w:rPr>
        <w:t>m, 1</w:t>
      </w:r>
      <w:r w:rsidRPr="006D12E5">
        <w:rPr>
          <w:color w:val="000000"/>
        </w:rPr>
        <w:sym w:font="Symbol" w:char="F0A3"/>
      </w:r>
      <w:r w:rsidRPr="006D12E5">
        <w:rPr>
          <w:color w:val="000000"/>
          <w:lang w:val="en-US"/>
        </w:rPr>
        <w:t>j</w:t>
      </w:r>
      <w:r w:rsidRPr="006D12E5">
        <w:rPr>
          <w:color w:val="000000"/>
        </w:rPr>
        <w:sym w:font="Symbol" w:char="F0A3"/>
      </w:r>
      <w:r w:rsidRPr="006D12E5">
        <w:rPr>
          <w:color w:val="000000"/>
          <w:lang w:val="en-US"/>
        </w:rPr>
        <w:t>n.</w:t>
      </w:r>
    </w:p>
    <w:p w14:paraId="78BE8EE5" w14:textId="77777777" w:rsidR="001505E5" w:rsidRPr="006D12E5" w:rsidRDefault="001505E5" w:rsidP="001505E5">
      <w:pPr>
        <w:ind w:firstLine="720"/>
        <w:rPr>
          <w:color w:val="000000"/>
        </w:rPr>
      </w:pPr>
      <w:r w:rsidRPr="006D12E5">
        <w:rPr>
          <w:color w:val="000000"/>
        </w:rPr>
        <w:t>При р=0 выбор стратегии игрока 1 осуществляется по условию наименьшего из всех возможных рисков (min rij); при р=1 – по критерию минимаксного риска Сэвиджа.</w:t>
      </w:r>
    </w:p>
    <w:p w14:paraId="417CD99B" w14:textId="77777777" w:rsidR="001505E5" w:rsidRPr="006D12E5" w:rsidRDefault="001505E5" w:rsidP="001505E5">
      <w:pPr>
        <w:ind w:firstLine="720"/>
        <w:rPr>
          <w:color w:val="000000"/>
        </w:rPr>
      </w:pPr>
      <w:r w:rsidRPr="006D12E5">
        <w:rPr>
          <w:color w:val="000000"/>
        </w:rPr>
        <w:t>Значение р от 0 до 1 может определяться в зависимости от склонности лица, принимающего решение, к пессимизму или оптимизму. При отсутствии ярко выраженной склонности р=0,5 представляет наиболее разумный вариант.</w:t>
      </w:r>
    </w:p>
    <w:p w14:paraId="6DB4F73B" w14:textId="77777777" w:rsidR="001505E5" w:rsidRPr="006D12E5" w:rsidRDefault="001505E5" w:rsidP="001505E5">
      <w:pPr>
        <w:ind w:firstLine="720"/>
        <w:rPr>
          <w:color w:val="000000"/>
        </w:rPr>
      </w:pPr>
      <w:r w:rsidRPr="006D12E5">
        <w:rPr>
          <w:color w:val="000000"/>
        </w:rPr>
        <w:t>В случае, когда по принятому критерию рекомендуются к использованию несколько стратегий, выбор между ними может делаться по дополнительному критерию. Здесь нет стандартного подхода. Выбор может зависеть от склонности к риску игрока 1.</w:t>
      </w:r>
    </w:p>
    <w:p w14:paraId="527D902A" w14:textId="77777777" w:rsidR="001505E5" w:rsidRPr="006D12E5" w:rsidRDefault="001505E5" w:rsidP="001505E5">
      <w:pPr>
        <w:rPr>
          <w:b/>
          <w:color w:val="000000"/>
        </w:rPr>
      </w:pPr>
      <w:bookmarkStart w:id="41" w:name="xex104"/>
      <w:r w:rsidRPr="006D12E5">
        <w:rPr>
          <w:b/>
          <w:color w:val="000000"/>
        </w:rPr>
        <w:t>Контрольный пример</w:t>
      </w:r>
      <w:bookmarkEnd w:id="41"/>
    </w:p>
    <w:p w14:paraId="36106D4E" w14:textId="77777777" w:rsidR="001505E5" w:rsidRPr="006D12E5" w:rsidRDefault="001505E5" w:rsidP="001505E5">
      <w:pPr>
        <w:ind w:firstLine="720"/>
        <w:rPr>
          <w:color w:val="000000"/>
        </w:rPr>
      </w:pPr>
      <w:r w:rsidRPr="006D12E5">
        <w:rPr>
          <w:color w:val="000000"/>
        </w:rPr>
        <w:t>Транспортное предприятие должно определить уровень своих производственных возможностей так, чтобы удовлетворить спрос клиентов на транспортные услуги на планируемый период. Спрос на транспортные услуги неизвестен, но прогнозируется, что он может принять одно из четырех значений: 10, 15, 20 или 25 тыс. т. Для каждого уровня спроса существует наилучший уровень провозных возможностей транспортного предприятия. Отклонения от этих уровней приводят к дополнительным затратам либо из-за превышения провозных возможностей над спросом (из-за простоя подвижного состава), либо из-за неполного удовлетворения спроса на транспортные услуги. Возможные прогнозируемые затраты на развитие провозных возможностей представлены в табл. 4.1.</w:t>
      </w:r>
    </w:p>
    <w:p w14:paraId="2F3E1F35" w14:textId="77777777" w:rsidR="001505E5" w:rsidRPr="006D12E5" w:rsidRDefault="001505E5" w:rsidP="001505E5">
      <w:pPr>
        <w:pStyle w:val="aff6"/>
        <w:rPr>
          <w:rFonts w:ascii="Times New Roman" w:hAnsi="Times New Roman" w:cs="Times New Roman"/>
          <w:color w:val="000000"/>
        </w:rPr>
      </w:pPr>
      <w:r w:rsidRPr="006D12E5">
        <w:rPr>
          <w:rFonts w:ascii="Times New Roman" w:hAnsi="Times New Roman" w:cs="Times New Roman"/>
          <w:color w:val="000000"/>
        </w:rPr>
        <w:t>Таблица 4.1</w:t>
      </w:r>
    </w:p>
    <w:tbl>
      <w:tblPr>
        <w:tblW w:w="6237" w:type="dxa"/>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80"/>
        <w:gridCol w:w="839"/>
        <w:gridCol w:w="839"/>
        <w:gridCol w:w="839"/>
        <w:gridCol w:w="840"/>
      </w:tblGrid>
      <w:tr w:rsidR="001505E5" w:rsidRPr="006D12E5" w14:paraId="392978BC" w14:textId="77777777" w:rsidTr="003B77BD">
        <w:trPr>
          <w:trHeight w:val="20"/>
          <w:jc w:val="center"/>
        </w:trPr>
        <w:tc>
          <w:tcPr>
            <w:tcW w:w="2880" w:type="dxa"/>
            <w:vMerge w:val="restart"/>
            <w:tcBorders>
              <w:top w:val="single" w:sz="4" w:space="0" w:color="auto"/>
              <w:bottom w:val="single" w:sz="4" w:space="0" w:color="auto"/>
              <w:right w:val="single" w:sz="4" w:space="0" w:color="auto"/>
            </w:tcBorders>
            <w:tcMar>
              <w:top w:w="0" w:type="dxa"/>
              <w:left w:w="57" w:type="dxa"/>
              <w:bottom w:w="0" w:type="dxa"/>
              <w:right w:w="57" w:type="dxa"/>
            </w:tcMar>
            <w:vAlign w:val="center"/>
          </w:tcPr>
          <w:p w14:paraId="7D3FEDDF" w14:textId="77777777" w:rsidR="001505E5" w:rsidRPr="006D12E5" w:rsidRDefault="001505E5" w:rsidP="003B77BD">
            <w:pPr>
              <w:pStyle w:val="19"/>
              <w:spacing w:line="276" w:lineRule="auto"/>
              <w:rPr>
                <w:color w:val="000000"/>
                <w:lang w:eastAsia="en-US"/>
              </w:rPr>
            </w:pPr>
            <w:r w:rsidRPr="006D12E5">
              <w:rPr>
                <w:color w:val="000000"/>
                <w:lang w:eastAsia="en-US"/>
              </w:rPr>
              <w:t xml:space="preserve">Варианты </w:t>
            </w:r>
            <w:r w:rsidRPr="006D12E5">
              <w:rPr>
                <w:color w:val="000000"/>
                <w:lang w:eastAsia="en-US"/>
              </w:rPr>
              <w:br/>
              <w:t xml:space="preserve">провозных возможностей </w:t>
            </w:r>
            <w:r w:rsidRPr="006D12E5">
              <w:rPr>
                <w:color w:val="000000"/>
                <w:lang w:eastAsia="en-US"/>
              </w:rPr>
              <w:br/>
              <w:t>транспортного предприятия</w:t>
            </w:r>
          </w:p>
        </w:tc>
        <w:tc>
          <w:tcPr>
            <w:tcW w:w="3357" w:type="dxa"/>
            <w:gridSpan w:val="4"/>
            <w:tcBorders>
              <w:top w:val="single" w:sz="4" w:space="0" w:color="auto"/>
              <w:left w:val="single" w:sz="4" w:space="0" w:color="auto"/>
              <w:bottom w:val="single" w:sz="4" w:space="0" w:color="auto"/>
            </w:tcBorders>
            <w:tcMar>
              <w:top w:w="0" w:type="dxa"/>
              <w:left w:w="57" w:type="dxa"/>
              <w:bottom w:w="0" w:type="dxa"/>
              <w:right w:w="57" w:type="dxa"/>
            </w:tcMar>
            <w:vAlign w:val="center"/>
          </w:tcPr>
          <w:p w14:paraId="18957801" w14:textId="77777777" w:rsidR="001505E5" w:rsidRPr="006D12E5" w:rsidRDefault="001505E5" w:rsidP="003B77BD">
            <w:pPr>
              <w:pStyle w:val="19"/>
              <w:spacing w:line="276" w:lineRule="auto"/>
              <w:rPr>
                <w:color w:val="000000"/>
                <w:lang w:eastAsia="en-US"/>
              </w:rPr>
            </w:pPr>
            <w:r w:rsidRPr="006D12E5">
              <w:rPr>
                <w:color w:val="000000"/>
                <w:lang w:eastAsia="en-US"/>
              </w:rPr>
              <w:t>Варианты спроса на транспортные услуги</w:t>
            </w:r>
          </w:p>
        </w:tc>
      </w:tr>
      <w:tr w:rsidR="001505E5" w:rsidRPr="006D12E5" w14:paraId="2188C453" w14:textId="77777777" w:rsidTr="003B77BD">
        <w:trPr>
          <w:trHeight w:val="20"/>
          <w:jc w:val="center"/>
        </w:trPr>
        <w:tc>
          <w:tcPr>
            <w:tcW w:w="0" w:type="auto"/>
            <w:vMerge/>
            <w:tcBorders>
              <w:top w:val="single" w:sz="4" w:space="0" w:color="auto"/>
              <w:bottom w:val="single" w:sz="4" w:space="0" w:color="auto"/>
              <w:right w:val="single" w:sz="4" w:space="0" w:color="auto"/>
            </w:tcBorders>
            <w:vAlign w:val="center"/>
          </w:tcPr>
          <w:p w14:paraId="07098AE2" w14:textId="77777777" w:rsidR="001505E5" w:rsidRPr="006D12E5" w:rsidRDefault="001505E5" w:rsidP="003B77BD">
            <w:pPr>
              <w:rPr>
                <w:color w:val="000000"/>
                <w:sz w:val="18"/>
                <w:szCs w:val="20"/>
              </w:rPr>
            </w:pPr>
          </w:p>
        </w:tc>
        <w:tc>
          <w:tcPr>
            <w:tcW w:w="83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421B7A0" w14:textId="77777777" w:rsidR="001505E5" w:rsidRPr="006D12E5" w:rsidRDefault="001505E5" w:rsidP="003B77BD">
            <w:pPr>
              <w:pStyle w:val="19"/>
              <w:spacing w:line="276" w:lineRule="auto"/>
              <w:rPr>
                <w:color w:val="000000"/>
                <w:lang w:eastAsia="en-US"/>
              </w:rPr>
            </w:pPr>
            <w:r w:rsidRPr="006D12E5">
              <w:rPr>
                <w:color w:val="000000"/>
                <w:lang w:eastAsia="en-US"/>
              </w:rPr>
              <w:t>1</w:t>
            </w:r>
          </w:p>
        </w:tc>
        <w:tc>
          <w:tcPr>
            <w:tcW w:w="83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8E3F74" w14:textId="77777777" w:rsidR="001505E5" w:rsidRPr="006D12E5" w:rsidRDefault="001505E5" w:rsidP="003B77BD">
            <w:pPr>
              <w:pStyle w:val="19"/>
              <w:spacing w:line="276" w:lineRule="auto"/>
              <w:rPr>
                <w:color w:val="000000"/>
                <w:lang w:eastAsia="en-US"/>
              </w:rPr>
            </w:pPr>
            <w:r w:rsidRPr="006D12E5">
              <w:rPr>
                <w:color w:val="000000"/>
                <w:lang w:eastAsia="en-US"/>
              </w:rPr>
              <w:t>2</w:t>
            </w:r>
          </w:p>
        </w:tc>
        <w:tc>
          <w:tcPr>
            <w:tcW w:w="83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825262D" w14:textId="77777777" w:rsidR="001505E5" w:rsidRPr="006D12E5" w:rsidRDefault="001505E5" w:rsidP="003B77BD">
            <w:pPr>
              <w:pStyle w:val="19"/>
              <w:spacing w:line="276" w:lineRule="auto"/>
              <w:rPr>
                <w:color w:val="000000"/>
                <w:lang w:eastAsia="en-US"/>
              </w:rPr>
            </w:pPr>
            <w:r w:rsidRPr="006D12E5">
              <w:rPr>
                <w:color w:val="000000"/>
                <w:lang w:eastAsia="en-US"/>
              </w:rPr>
              <w:t>3</w:t>
            </w:r>
          </w:p>
        </w:tc>
        <w:tc>
          <w:tcPr>
            <w:tcW w:w="840" w:type="dxa"/>
            <w:tcBorders>
              <w:top w:val="single" w:sz="4" w:space="0" w:color="auto"/>
              <w:left w:val="single" w:sz="4" w:space="0" w:color="auto"/>
              <w:bottom w:val="single" w:sz="4" w:space="0" w:color="auto"/>
            </w:tcBorders>
            <w:tcMar>
              <w:top w:w="0" w:type="dxa"/>
              <w:left w:w="57" w:type="dxa"/>
              <w:bottom w:w="0" w:type="dxa"/>
              <w:right w:w="57" w:type="dxa"/>
            </w:tcMar>
            <w:vAlign w:val="center"/>
          </w:tcPr>
          <w:p w14:paraId="34364884" w14:textId="77777777" w:rsidR="001505E5" w:rsidRPr="006D12E5" w:rsidRDefault="001505E5" w:rsidP="003B77BD">
            <w:pPr>
              <w:pStyle w:val="19"/>
              <w:spacing w:line="276" w:lineRule="auto"/>
              <w:rPr>
                <w:color w:val="000000"/>
                <w:lang w:eastAsia="en-US"/>
              </w:rPr>
            </w:pPr>
            <w:r w:rsidRPr="006D12E5">
              <w:rPr>
                <w:color w:val="000000"/>
                <w:lang w:eastAsia="en-US"/>
              </w:rPr>
              <w:t>4</w:t>
            </w:r>
          </w:p>
        </w:tc>
      </w:tr>
      <w:tr w:rsidR="001505E5" w:rsidRPr="006D12E5" w14:paraId="17AFE1CC" w14:textId="77777777" w:rsidTr="003B77BD">
        <w:trPr>
          <w:trHeight w:val="20"/>
          <w:jc w:val="center"/>
        </w:trPr>
        <w:tc>
          <w:tcPr>
            <w:tcW w:w="2880" w:type="dxa"/>
            <w:tcBorders>
              <w:top w:val="single" w:sz="4" w:space="0" w:color="auto"/>
              <w:bottom w:val="single" w:sz="4" w:space="0" w:color="auto"/>
              <w:right w:val="single" w:sz="4" w:space="0" w:color="auto"/>
            </w:tcBorders>
            <w:tcMar>
              <w:top w:w="0" w:type="dxa"/>
              <w:left w:w="57" w:type="dxa"/>
              <w:bottom w:w="0" w:type="dxa"/>
              <w:right w:w="57" w:type="dxa"/>
            </w:tcMar>
            <w:vAlign w:val="center"/>
          </w:tcPr>
          <w:p w14:paraId="16E06BDD"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1</w:t>
            </w:r>
          </w:p>
        </w:tc>
        <w:tc>
          <w:tcPr>
            <w:tcW w:w="83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A96AA3E"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6</w:t>
            </w:r>
          </w:p>
        </w:tc>
        <w:tc>
          <w:tcPr>
            <w:tcW w:w="83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10DE5C3"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12</w:t>
            </w:r>
          </w:p>
        </w:tc>
        <w:tc>
          <w:tcPr>
            <w:tcW w:w="83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D34507E"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20</w:t>
            </w:r>
          </w:p>
        </w:tc>
        <w:tc>
          <w:tcPr>
            <w:tcW w:w="840" w:type="dxa"/>
            <w:tcBorders>
              <w:top w:val="single" w:sz="4" w:space="0" w:color="auto"/>
              <w:left w:val="single" w:sz="4" w:space="0" w:color="auto"/>
              <w:bottom w:val="single" w:sz="4" w:space="0" w:color="auto"/>
            </w:tcBorders>
            <w:tcMar>
              <w:top w:w="0" w:type="dxa"/>
              <w:left w:w="57" w:type="dxa"/>
              <w:bottom w:w="0" w:type="dxa"/>
              <w:right w:w="57" w:type="dxa"/>
            </w:tcMar>
            <w:vAlign w:val="center"/>
          </w:tcPr>
          <w:p w14:paraId="6B00C5C4"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24</w:t>
            </w:r>
          </w:p>
        </w:tc>
      </w:tr>
      <w:tr w:rsidR="001505E5" w:rsidRPr="006D12E5" w14:paraId="748FA448" w14:textId="77777777" w:rsidTr="003B77BD">
        <w:trPr>
          <w:trHeight w:val="20"/>
          <w:jc w:val="center"/>
        </w:trPr>
        <w:tc>
          <w:tcPr>
            <w:tcW w:w="2880" w:type="dxa"/>
            <w:tcBorders>
              <w:top w:val="single" w:sz="4" w:space="0" w:color="auto"/>
              <w:bottom w:val="single" w:sz="4" w:space="0" w:color="auto"/>
              <w:right w:val="single" w:sz="4" w:space="0" w:color="auto"/>
            </w:tcBorders>
            <w:tcMar>
              <w:top w:w="0" w:type="dxa"/>
              <w:left w:w="57" w:type="dxa"/>
              <w:bottom w:w="0" w:type="dxa"/>
              <w:right w:w="57" w:type="dxa"/>
            </w:tcMar>
            <w:vAlign w:val="center"/>
          </w:tcPr>
          <w:p w14:paraId="517610AC" w14:textId="77777777" w:rsidR="001505E5" w:rsidRPr="006D12E5" w:rsidRDefault="001505E5" w:rsidP="003B77BD">
            <w:pPr>
              <w:pStyle w:val="aff5"/>
              <w:spacing w:line="276" w:lineRule="auto"/>
              <w:jc w:val="center"/>
              <w:rPr>
                <w:color w:val="000000"/>
                <w:lang w:eastAsia="en-US"/>
              </w:rPr>
            </w:pPr>
            <w:r w:rsidRPr="006D12E5">
              <w:rPr>
                <w:color w:val="000000"/>
                <w:lang w:eastAsia="en-US"/>
              </w:rPr>
              <w:lastRenderedPageBreak/>
              <w:t>2</w:t>
            </w:r>
          </w:p>
        </w:tc>
        <w:tc>
          <w:tcPr>
            <w:tcW w:w="83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96A6DDA"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9</w:t>
            </w:r>
          </w:p>
        </w:tc>
        <w:tc>
          <w:tcPr>
            <w:tcW w:w="83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051618"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7</w:t>
            </w:r>
          </w:p>
        </w:tc>
        <w:tc>
          <w:tcPr>
            <w:tcW w:w="83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52D5EA7"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9</w:t>
            </w:r>
          </w:p>
        </w:tc>
        <w:tc>
          <w:tcPr>
            <w:tcW w:w="840" w:type="dxa"/>
            <w:tcBorders>
              <w:top w:val="single" w:sz="4" w:space="0" w:color="auto"/>
              <w:left w:val="single" w:sz="4" w:space="0" w:color="auto"/>
              <w:bottom w:val="single" w:sz="4" w:space="0" w:color="auto"/>
            </w:tcBorders>
            <w:tcMar>
              <w:top w:w="0" w:type="dxa"/>
              <w:left w:w="57" w:type="dxa"/>
              <w:bottom w:w="0" w:type="dxa"/>
              <w:right w:w="57" w:type="dxa"/>
            </w:tcMar>
            <w:vAlign w:val="center"/>
          </w:tcPr>
          <w:p w14:paraId="2894EE88"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28</w:t>
            </w:r>
          </w:p>
        </w:tc>
      </w:tr>
      <w:tr w:rsidR="001505E5" w:rsidRPr="006D12E5" w14:paraId="7134840B" w14:textId="77777777" w:rsidTr="003B77BD">
        <w:trPr>
          <w:trHeight w:val="20"/>
          <w:jc w:val="center"/>
        </w:trPr>
        <w:tc>
          <w:tcPr>
            <w:tcW w:w="2880" w:type="dxa"/>
            <w:tcBorders>
              <w:top w:val="single" w:sz="4" w:space="0" w:color="auto"/>
              <w:bottom w:val="single" w:sz="4" w:space="0" w:color="auto"/>
              <w:right w:val="single" w:sz="4" w:space="0" w:color="auto"/>
            </w:tcBorders>
            <w:tcMar>
              <w:top w:w="0" w:type="dxa"/>
              <w:left w:w="57" w:type="dxa"/>
              <w:bottom w:w="0" w:type="dxa"/>
              <w:right w:w="57" w:type="dxa"/>
            </w:tcMar>
            <w:vAlign w:val="center"/>
          </w:tcPr>
          <w:p w14:paraId="459E45EF"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3</w:t>
            </w:r>
          </w:p>
        </w:tc>
        <w:tc>
          <w:tcPr>
            <w:tcW w:w="83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EDAB54"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23</w:t>
            </w:r>
          </w:p>
        </w:tc>
        <w:tc>
          <w:tcPr>
            <w:tcW w:w="83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FD296A0"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18</w:t>
            </w:r>
          </w:p>
        </w:tc>
        <w:tc>
          <w:tcPr>
            <w:tcW w:w="83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CE93B30"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15</w:t>
            </w:r>
          </w:p>
        </w:tc>
        <w:tc>
          <w:tcPr>
            <w:tcW w:w="840" w:type="dxa"/>
            <w:tcBorders>
              <w:top w:val="single" w:sz="4" w:space="0" w:color="auto"/>
              <w:left w:val="single" w:sz="4" w:space="0" w:color="auto"/>
              <w:bottom w:val="single" w:sz="4" w:space="0" w:color="auto"/>
            </w:tcBorders>
            <w:tcMar>
              <w:top w:w="0" w:type="dxa"/>
              <w:left w:w="57" w:type="dxa"/>
              <w:bottom w:w="0" w:type="dxa"/>
              <w:right w:w="57" w:type="dxa"/>
            </w:tcMar>
            <w:vAlign w:val="center"/>
          </w:tcPr>
          <w:p w14:paraId="5A9069B7"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19</w:t>
            </w:r>
          </w:p>
        </w:tc>
      </w:tr>
      <w:tr w:rsidR="001505E5" w:rsidRPr="006D12E5" w14:paraId="137DD63A" w14:textId="77777777" w:rsidTr="003B77BD">
        <w:trPr>
          <w:trHeight w:val="20"/>
          <w:jc w:val="center"/>
        </w:trPr>
        <w:tc>
          <w:tcPr>
            <w:tcW w:w="2880" w:type="dxa"/>
            <w:tcBorders>
              <w:top w:val="single" w:sz="4" w:space="0" w:color="auto"/>
              <w:bottom w:val="single" w:sz="4" w:space="0" w:color="auto"/>
              <w:right w:val="single" w:sz="4" w:space="0" w:color="auto"/>
            </w:tcBorders>
            <w:tcMar>
              <w:top w:w="0" w:type="dxa"/>
              <w:left w:w="57" w:type="dxa"/>
              <w:bottom w:w="0" w:type="dxa"/>
              <w:right w:w="57" w:type="dxa"/>
            </w:tcMar>
            <w:vAlign w:val="center"/>
          </w:tcPr>
          <w:p w14:paraId="06BA8FCA"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4</w:t>
            </w:r>
          </w:p>
        </w:tc>
        <w:tc>
          <w:tcPr>
            <w:tcW w:w="83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E2ADA2D"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27</w:t>
            </w:r>
          </w:p>
        </w:tc>
        <w:tc>
          <w:tcPr>
            <w:tcW w:w="83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D00C71E"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24</w:t>
            </w:r>
          </w:p>
        </w:tc>
        <w:tc>
          <w:tcPr>
            <w:tcW w:w="83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1E38A69"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21</w:t>
            </w:r>
          </w:p>
        </w:tc>
        <w:tc>
          <w:tcPr>
            <w:tcW w:w="840" w:type="dxa"/>
            <w:tcBorders>
              <w:top w:val="single" w:sz="4" w:space="0" w:color="auto"/>
              <w:left w:val="single" w:sz="4" w:space="0" w:color="auto"/>
              <w:bottom w:val="single" w:sz="4" w:space="0" w:color="auto"/>
            </w:tcBorders>
            <w:tcMar>
              <w:top w:w="0" w:type="dxa"/>
              <w:left w:w="57" w:type="dxa"/>
              <w:bottom w:w="0" w:type="dxa"/>
              <w:right w:w="57" w:type="dxa"/>
            </w:tcMar>
            <w:vAlign w:val="center"/>
          </w:tcPr>
          <w:p w14:paraId="4141C70B"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15</w:t>
            </w:r>
          </w:p>
        </w:tc>
      </w:tr>
    </w:tbl>
    <w:p w14:paraId="5D9031C1" w14:textId="77777777" w:rsidR="001505E5" w:rsidRPr="006D12E5" w:rsidRDefault="001505E5" w:rsidP="001505E5">
      <w:pPr>
        <w:pStyle w:val="aff4"/>
        <w:ind w:firstLine="720"/>
        <w:rPr>
          <w:color w:val="000000"/>
          <w:sz w:val="24"/>
          <w:szCs w:val="24"/>
        </w:rPr>
      </w:pPr>
      <w:r w:rsidRPr="006D12E5">
        <w:rPr>
          <w:color w:val="000000"/>
          <w:sz w:val="24"/>
          <w:szCs w:val="24"/>
        </w:rPr>
        <w:t>Необходимо выбрать оптимальную стратегию, используя критерии Вальда, Сэвиджа, Гурвица.</w:t>
      </w:r>
    </w:p>
    <w:p w14:paraId="7FD1AC46" w14:textId="77777777" w:rsidR="001505E5" w:rsidRPr="006D12E5" w:rsidRDefault="001505E5" w:rsidP="001505E5">
      <w:pPr>
        <w:rPr>
          <w:b/>
          <w:color w:val="000000"/>
        </w:rPr>
      </w:pPr>
      <w:bookmarkStart w:id="42" w:name="xex105"/>
      <w:r w:rsidRPr="006D12E5">
        <w:rPr>
          <w:b/>
          <w:color w:val="000000"/>
        </w:rPr>
        <w:t>Решение</w:t>
      </w:r>
      <w:bookmarkEnd w:id="42"/>
    </w:p>
    <w:p w14:paraId="29CB009A" w14:textId="77777777" w:rsidR="001505E5" w:rsidRPr="006D12E5" w:rsidRDefault="001505E5" w:rsidP="001505E5">
      <w:pPr>
        <w:pStyle w:val="aff4"/>
        <w:ind w:firstLine="720"/>
        <w:rPr>
          <w:color w:val="000000"/>
          <w:sz w:val="24"/>
          <w:szCs w:val="24"/>
        </w:rPr>
      </w:pPr>
      <w:r w:rsidRPr="006D12E5">
        <w:rPr>
          <w:color w:val="000000"/>
          <w:sz w:val="24"/>
          <w:szCs w:val="24"/>
        </w:rPr>
        <w:t>Имеются четыре варианта спроса на транспортные услуги, что рав</w:t>
      </w:r>
      <w:r w:rsidRPr="006D12E5">
        <w:rPr>
          <w:color w:val="000000"/>
          <w:sz w:val="24"/>
          <w:szCs w:val="24"/>
        </w:rPr>
        <w:softHyphen/>
        <w:t>нозначно наличию четырех состояний «природы»: П1, П2, П3, П4. Из</w:t>
      </w:r>
      <w:r w:rsidRPr="006D12E5">
        <w:rPr>
          <w:color w:val="000000"/>
          <w:sz w:val="24"/>
          <w:szCs w:val="24"/>
        </w:rPr>
        <w:softHyphen/>
        <w:t>вестны также четыре стратегии развития провозных возможностей тран</w:t>
      </w:r>
      <w:r w:rsidRPr="006D12E5">
        <w:rPr>
          <w:color w:val="000000"/>
          <w:sz w:val="24"/>
          <w:szCs w:val="24"/>
        </w:rPr>
        <w:softHyphen/>
        <w:t>спортного предприятия: А1, А2, А3, А4. Затраты на развитие провозных возможностей при каждой паре Пi и Аi заданы следующей матрицей:</w:t>
      </w:r>
    </w:p>
    <w:p w14:paraId="6BE2E17E" w14:textId="77777777" w:rsidR="001505E5" w:rsidRPr="006D12E5" w:rsidRDefault="001505E5" w:rsidP="001505E5">
      <w:pPr>
        <w:pStyle w:val="aff7"/>
        <w:rPr>
          <w:color w:val="000000"/>
        </w:rPr>
      </w:pPr>
      <w:r w:rsidRPr="006D12E5">
        <w:rPr>
          <w:noProof/>
          <w:color w:val="000000"/>
          <w:vertAlign w:val="subscript"/>
        </w:rPr>
        <w:drawing>
          <wp:inline distT="0" distB="0" distL="0" distR="0" wp14:anchorId="6CE8BA8C" wp14:editId="374989D7">
            <wp:extent cx="1629410" cy="940435"/>
            <wp:effectExtent l="0" t="0" r="8890" b="0"/>
            <wp:docPr id="1850" name="Рисунок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629410" cy="940435"/>
                    </a:xfrm>
                    <a:prstGeom prst="rect">
                      <a:avLst/>
                    </a:prstGeom>
                    <a:noFill/>
                    <a:ln>
                      <a:noFill/>
                    </a:ln>
                  </pic:spPr>
                </pic:pic>
              </a:graphicData>
            </a:graphic>
          </wp:inline>
        </w:drawing>
      </w:r>
      <w:r w:rsidRPr="006D12E5">
        <w:rPr>
          <w:color w:val="000000"/>
          <w:vertAlign w:val="subscript"/>
        </w:rPr>
        <w:t>.</w:t>
      </w:r>
    </w:p>
    <w:p w14:paraId="79F19EE6" w14:textId="77777777" w:rsidR="001505E5" w:rsidRPr="006D12E5" w:rsidRDefault="001505E5" w:rsidP="001505E5">
      <w:pPr>
        <w:pStyle w:val="aff4"/>
        <w:ind w:firstLine="720"/>
        <w:rPr>
          <w:color w:val="000000"/>
          <w:sz w:val="24"/>
          <w:szCs w:val="24"/>
        </w:rPr>
      </w:pPr>
      <w:r w:rsidRPr="006D12E5">
        <w:rPr>
          <w:color w:val="000000"/>
          <w:sz w:val="24"/>
          <w:szCs w:val="24"/>
        </w:rPr>
        <w:t>Построим матрицу рисков. В данном примере aij представляет затраты, т.е. потери, значит для построения матрицы рисков используется принцип rij=aij–</w:t>
      </w:r>
      <w:r w:rsidRPr="006D12E5">
        <w:rPr>
          <w:color w:val="000000"/>
          <w:sz w:val="24"/>
          <w:szCs w:val="24"/>
        </w:rPr>
        <w:sym w:font="Symbol" w:char="F062"/>
      </w:r>
      <w:r w:rsidRPr="006D12E5">
        <w:rPr>
          <w:color w:val="000000"/>
          <w:sz w:val="24"/>
          <w:szCs w:val="24"/>
        </w:rPr>
        <w:t xml:space="preserve">j, где </w:t>
      </w:r>
      <w:r w:rsidRPr="006D12E5">
        <w:rPr>
          <w:color w:val="000000"/>
          <w:sz w:val="24"/>
          <w:szCs w:val="24"/>
        </w:rPr>
        <w:sym w:font="Symbol" w:char="F062"/>
      </w:r>
      <w:r w:rsidRPr="006D12E5">
        <w:rPr>
          <w:color w:val="000000"/>
          <w:sz w:val="24"/>
          <w:szCs w:val="24"/>
        </w:rPr>
        <w:t>j=min aij.</w:t>
      </w:r>
    </w:p>
    <w:p w14:paraId="4569CEC5" w14:textId="77777777" w:rsidR="001505E5" w:rsidRPr="006D12E5" w:rsidRDefault="001505E5" w:rsidP="001505E5">
      <w:pPr>
        <w:jc w:val="center"/>
        <w:rPr>
          <w:color w:val="000000"/>
        </w:rPr>
      </w:pPr>
      <w:r w:rsidRPr="006D12E5">
        <w:rPr>
          <w:color w:val="000000"/>
        </w:rPr>
        <w:t xml:space="preserve">Для П1: </w:t>
      </w:r>
      <w:r w:rsidRPr="006D12E5">
        <w:rPr>
          <w:color w:val="000000"/>
        </w:rPr>
        <w:sym w:font="Symbol" w:char="F062"/>
      </w:r>
      <w:r w:rsidRPr="006D12E5">
        <w:rPr>
          <w:color w:val="000000"/>
          <w:vertAlign w:val="subscript"/>
        </w:rPr>
        <w:t>j</w:t>
      </w:r>
      <w:r w:rsidRPr="006D12E5">
        <w:rPr>
          <w:color w:val="000000"/>
        </w:rPr>
        <w:t>=6</w:t>
      </w:r>
    </w:p>
    <w:p w14:paraId="072E4718" w14:textId="77777777" w:rsidR="001505E5" w:rsidRPr="006D12E5" w:rsidRDefault="001505E5" w:rsidP="001505E5">
      <w:pPr>
        <w:jc w:val="center"/>
        <w:rPr>
          <w:color w:val="000000"/>
        </w:rPr>
      </w:pPr>
      <w:r w:rsidRPr="006D12E5">
        <w:rPr>
          <w:color w:val="000000"/>
        </w:rPr>
        <w:t xml:space="preserve">Для П2: </w:t>
      </w:r>
      <w:r w:rsidRPr="006D12E5">
        <w:rPr>
          <w:color w:val="000000"/>
        </w:rPr>
        <w:sym w:font="Symbol" w:char="F062"/>
      </w:r>
      <w:r w:rsidRPr="006D12E5">
        <w:rPr>
          <w:color w:val="000000"/>
          <w:vertAlign w:val="subscript"/>
        </w:rPr>
        <w:t>j</w:t>
      </w:r>
      <w:r w:rsidRPr="006D12E5">
        <w:rPr>
          <w:color w:val="000000"/>
        </w:rPr>
        <w:t>=7</w:t>
      </w:r>
    </w:p>
    <w:p w14:paraId="156A09EF" w14:textId="77777777" w:rsidR="001505E5" w:rsidRPr="006D12E5" w:rsidRDefault="001505E5" w:rsidP="001505E5">
      <w:pPr>
        <w:jc w:val="center"/>
        <w:rPr>
          <w:color w:val="000000"/>
        </w:rPr>
      </w:pPr>
      <w:r w:rsidRPr="006D12E5">
        <w:rPr>
          <w:color w:val="000000"/>
        </w:rPr>
        <w:t xml:space="preserve">Для П3: </w:t>
      </w:r>
      <w:r w:rsidRPr="006D12E5">
        <w:rPr>
          <w:color w:val="000000"/>
        </w:rPr>
        <w:sym w:font="Symbol" w:char="F062"/>
      </w:r>
      <w:r w:rsidRPr="006D12E5">
        <w:rPr>
          <w:color w:val="000000"/>
          <w:vertAlign w:val="subscript"/>
        </w:rPr>
        <w:t>j</w:t>
      </w:r>
      <w:r w:rsidRPr="006D12E5">
        <w:rPr>
          <w:color w:val="000000"/>
        </w:rPr>
        <w:t>=9</w:t>
      </w:r>
    </w:p>
    <w:p w14:paraId="200BE1BB" w14:textId="77777777" w:rsidR="001505E5" w:rsidRPr="006D12E5" w:rsidRDefault="001505E5" w:rsidP="001505E5">
      <w:pPr>
        <w:jc w:val="center"/>
        <w:rPr>
          <w:color w:val="000000"/>
        </w:rPr>
      </w:pPr>
      <w:r w:rsidRPr="006D12E5">
        <w:rPr>
          <w:color w:val="000000"/>
        </w:rPr>
        <w:t xml:space="preserve">Для П4: </w:t>
      </w:r>
      <w:r w:rsidRPr="006D12E5">
        <w:rPr>
          <w:color w:val="000000"/>
        </w:rPr>
        <w:sym w:font="Symbol" w:char="F062"/>
      </w:r>
      <w:r w:rsidRPr="006D12E5">
        <w:rPr>
          <w:color w:val="000000"/>
          <w:vertAlign w:val="subscript"/>
        </w:rPr>
        <w:t>j</w:t>
      </w:r>
      <w:r w:rsidRPr="006D12E5">
        <w:rPr>
          <w:color w:val="000000"/>
        </w:rPr>
        <w:t>=15</w:t>
      </w:r>
    </w:p>
    <w:p w14:paraId="02DF767D" w14:textId="77777777" w:rsidR="001505E5" w:rsidRPr="006D12E5" w:rsidRDefault="001505E5" w:rsidP="001505E5">
      <w:pPr>
        <w:pStyle w:val="aff4"/>
        <w:ind w:firstLine="720"/>
        <w:rPr>
          <w:color w:val="000000"/>
          <w:sz w:val="24"/>
          <w:szCs w:val="24"/>
        </w:rPr>
      </w:pPr>
      <w:r w:rsidRPr="006D12E5">
        <w:rPr>
          <w:color w:val="000000"/>
          <w:sz w:val="24"/>
          <w:szCs w:val="24"/>
        </w:rPr>
        <w:t>Матрица рисков имеет следующий вид:</w:t>
      </w:r>
    </w:p>
    <w:p w14:paraId="51D14BB0" w14:textId="77777777" w:rsidR="001505E5" w:rsidRPr="006D12E5" w:rsidRDefault="001505E5" w:rsidP="001505E5">
      <w:pPr>
        <w:pStyle w:val="aff7"/>
        <w:rPr>
          <w:color w:val="000000"/>
        </w:rPr>
      </w:pPr>
      <w:r w:rsidRPr="006D12E5">
        <w:rPr>
          <w:noProof/>
          <w:color w:val="000000"/>
          <w:vertAlign w:val="subscript"/>
        </w:rPr>
        <w:drawing>
          <wp:inline distT="0" distB="0" distL="0" distR="0" wp14:anchorId="1B39D60C" wp14:editId="14D55524">
            <wp:extent cx="1609725" cy="933450"/>
            <wp:effectExtent l="0" t="0" r="9525" b="0"/>
            <wp:docPr id="1851" name="Рисунок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1609725" cy="933450"/>
                    </a:xfrm>
                    <a:prstGeom prst="rect">
                      <a:avLst/>
                    </a:prstGeom>
                    <a:noFill/>
                    <a:ln>
                      <a:noFill/>
                    </a:ln>
                  </pic:spPr>
                </pic:pic>
              </a:graphicData>
            </a:graphic>
          </wp:inline>
        </w:drawing>
      </w:r>
      <w:r w:rsidRPr="006D12E5">
        <w:rPr>
          <w:color w:val="000000"/>
          <w:vertAlign w:val="subscript"/>
        </w:rPr>
        <w:t>.</w:t>
      </w:r>
    </w:p>
    <w:p w14:paraId="65517435" w14:textId="77777777" w:rsidR="001505E5" w:rsidRPr="006D12E5" w:rsidRDefault="001505E5" w:rsidP="001505E5">
      <w:pPr>
        <w:rPr>
          <w:b/>
          <w:color w:val="000000"/>
        </w:rPr>
      </w:pPr>
      <w:bookmarkStart w:id="43" w:name="xex106"/>
      <w:r w:rsidRPr="006D12E5">
        <w:rPr>
          <w:b/>
          <w:color w:val="000000"/>
        </w:rPr>
        <w:t>Критерий Вальда</w:t>
      </w:r>
      <w:bookmarkEnd w:id="43"/>
    </w:p>
    <w:p w14:paraId="00E3FADC" w14:textId="77777777" w:rsidR="001505E5" w:rsidRPr="006D12E5" w:rsidRDefault="001505E5" w:rsidP="001505E5">
      <w:pPr>
        <w:pStyle w:val="aff4"/>
        <w:ind w:firstLine="720"/>
        <w:rPr>
          <w:color w:val="000000"/>
          <w:sz w:val="24"/>
          <w:szCs w:val="24"/>
        </w:rPr>
      </w:pPr>
      <w:r w:rsidRPr="006D12E5">
        <w:rPr>
          <w:color w:val="000000"/>
          <w:sz w:val="24"/>
          <w:szCs w:val="24"/>
        </w:rPr>
        <w:t xml:space="preserve">Так как в данном примере aij представляет затраты, т.е. потери, то применяется минимаксный критерий. </w:t>
      </w:r>
    </w:p>
    <w:p w14:paraId="451B8916" w14:textId="77777777" w:rsidR="001505E5" w:rsidRPr="006D12E5" w:rsidRDefault="001505E5" w:rsidP="001505E5">
      <w:pPr>
        <w:jc w:val="center"/>
        <w:rPr>
          <w:color w:val="000000"/>
        </w:rPr>
      </w:pPr>
      <w:r w:rsidRPr="006D12E5">
        <w:rPr>
          <w:color w:val="000000"/>
        </w:rPr>
        <w:t>Для А1: max a</w:t>
      </w:r>
      <w:r w:rsidRPr="006D12E5">
        <w:rPr>
          <w:color w:val="000000"/>
          <w:vertAlign w:val="subscript"/>
        </w:rPr>
        <w:t>ij</w:t>
      </w:r>
      <w:r w:rsidRPr="006D12E5">
        <w:rPr>
          <w:color w:val="000000"/>
        </w:rPr>
        <w:t>=24</w:t>
      </w:r>
    </w:p>
    <w:p w14:paraId="4C66EF8D" w14:textId="77777777" w:rsidR="001505E5" w:rsidRPr="006D12E5" w:rsidRDefault="001505E5" w:rsidP="001505E5">
      <w:pPr>
        <w:jc w:val="center"/>
        <w:rPr>
          <w:color w:val="000000"/>
        </w:rPr>
      </w:pPr>
      <w:r w:rsidRPr="006D12E5">
        <w:rPr>
          <w:color w:val="000000"/>
        </w:rPr>
        <w:t>Для А2: max a</w:t>
      </w:r>
      <w:r w:rsidRPr="006D12E5">
        <w:rPr>
          <w:color w:val="000000"/>
          <w:vertAlign w:val="subscript"/>
        </w:rPr>
        <w:t>ij</w:t>
      </w:r>
      <w:r w:rsidRPr="006D12E5">
        <w:rPr>
          <w:color w:val="000000"/>
        </w:rPr>
        <w:t>=28</w:t>
      </w:r>
    </w:p>
    <w:p w14:paraId="2400E25F" w14:textId="77777777" w:rsidR="001505E5" w:rsidRPr="006D12E5" w:rsidRDefault="001505E5" w:rsidP="001505E5">
      <w:pPr>
        <w:jc w:val="center"/>
        <w:rPr>
          <w:color w:val="000000"/>
        </w:rPr>
      </w:pPr>
      <w:r w:rsidRPr="006D12E5">
        <w:rPr>
          <w:color w:val="000000"/>
        </w:rPr>
        <w:t>Для А3: max a</w:t>
      </w:r>
      <w:r w:rsidRPr="006D12E5">
        <w:rPr>
          <w:color w:val="000000"/>
          <w:vertAlign w:val="subscript"/>
        </w:rPr>
        <w:t>ij</w:t>
      </w:r>
      <w:r w:rsidRPr="006D12E5">
        <w:rPr>
          <w:color w:val="000000"/>
        </w:rPr>
        <w:t>=23</w:t>
      </w:r>
    </w:p>
    <w:p w14:paraId="50F90A70" w14:textId="77777777" w:rsidR="001505E5" w:rsidRPr="006D12E5" w:rsidRDefault="001505E5" w:rsidP="001505E5">
      <w:pPr>
        <w:jc w:val="center"/>
        <w:rPr>
          <w:color w:val="000000"/>
        </w:rPr>
      </w:pPr>
      <w:r w:rsidRPr="006D12E5">
        <w:rPr>
          <w:color w:val="000000"/>
        </w:rPr>
        <w:t>Для А4: max a</w:t>
      </w:r>
      <w:r w:rsidRPr="006D12E5">
        <w:rPr>
          <w:color w:val="000000"/>
          <w:vertAlign w:val="subscript"/>
        </w:rPr>
        <w:t>ij</w:t>
      </w:r>
      <w:r w:rsidRPr="006D12E5">
        <w:rPr>
          <w:color w:val="000000"/>
        </w:rPr>
        <w:t>=27</w:t>
      </w:r>
    </w:p>
    <w:p w14:paraId="7D123FCD" w14:textId="77777777" w:rsidR="001505E5" w:rsidRPr="006D12E5" w:rsidRDefault="001505E5" w:rsidP="001505E5">
      <w:pPr>
        <w:rPr>
          <w:color w:val="000000"/>
        </w:rPr>
      </w:pPr>
      <w:r w:rsidRPr="006D12E5">
        <w:rPr>
          <w:color w:val="000000"/>
        </w:rPr>
        <w:t>W=min (max a</w:t>
      </w:r>
      <w:r w:rsidRPr="006D12E5">
        <w:rPr>
          <w:color w:val="000000"/>
          <w:vertAlign w:val="subscript"/>
        </w:rPr>
        <w:t>ij</w:t>
      </w:r>
      <w:r w:rsidRPr="006D12E5">
        <w:rPr>
          <w:color w:val="000000"/>
        </w:rPr>
        <w:t xml:space="preserve">)=23, следовательно, наилучшей стратегией развития провозных возможностей в соответствии с минимаксным критерием Вальда будет третья стратегия (А3). </w:t>
      </w:r>
    </w:p>
    <w:p w14:paraId="4026A8DD" w14:textId="77777777" w:rsidR="001505E5" w:rsidRPr="006D12E5" w:rsidRDefault="001505E5" w:rsidP="001505E5">
      <w:pPr>
        <w:rPr>
          <w:color w:val="000000"/>
        </w:rPr>
      </w:pPr>
    </w:p>
    <w:p w14:paraId="2628F6D6" w14:textId="77777777" w:rsidR="001505E5" w:rsidRPr="006D12E5" w:rsidRDefault="001505E5" w:rsidP="001505E5">
      <w:pPr>
        <w:rPr>
          <w:b/>
          <w:color w:val="000000"/>
        </w:rPr>
      </w:pPr>
      <w:bookmarkStart w:id="44" w:name="xex107"/>
      <w:r w:rsidRPr="006D12E5">
        <w:rPr>
          <w:b/>
          <w:color w:val="000000"/>
        </w:rPr>
        <w:lastRenderedPageBreak/>
        <w:t>Критерий минимаксного риска Сэвиджа</w:t>
      </w:r>
      <w:bookmarkEnd w:id="44"/>
    </w:p>
    <w:p w14:paraId="0C922D56" w14:textId="77777777" w:rsidR="001505E5" w:rsidRPr="006D12E5" w:rsidRDefault="001505E5" w:rsidP="001505E5">
      <w:pPr>
        <w:jc w:val="center"/>
        <w:rPr>
          <w:color w:val="000000"/>
          <w:sz w:val="20"/>
          <w:szCs w:val="20"/>
        </w:rPr>
      </w:pPr>
      <w:r w:rsidRPr="006D12E5">
        <w:rPr>
          <w:color w:val="000000"/>
        </w:rPr>
        <w:t>Для А1: max r</w:t>
      </w:r>
      <w:r w:rsidRPr="006D12E5">
        <w:rPr>
          <w:color w:val="000000"/>
          <w:vertAlign w:val="subscript"/>
        </w:rPr>
        <w:t>ij</w:t>
      </w:r>
      <w:r w:rsidRPr="006D12E5">
        <w:rPr>
          <w:color w:val="000000"/>
        </w:rPr>
        <w:t>=11</w:t>
      </w:r>
    </w:p>
    <w:p w14:paraId="5EE1FB8E" w14:textId="77777777" w:rsidR="001505E5" w:rsidRPr="006D12E5" w:rsidRDefault="001505E5" w:rsidP="001505E5">
      <w:pPr>
        <w:jc w:val="center"/>
        <w:rPr>
          <w:color w:val="000000"/>
        </w:rPr>
      </w:pPr>
      <w:r w:rsidRPr="006D12E5">
        <w:rPr>
          <w:color w:val="000000"/>
        </w:rPr>
        <w:t>Для А2: max r</w:t>
      </w:r>
      <w:r w:rsidRPr="006D12E5">
        <w:rPr>
          <w:color w:val="000000"/>
          <w:vertAlign w:val="subscript"/>
        </w:rPr>
        <w:t>ij</w:t>
      </w:r>
      <w:r w:rsidRPr="006D12E5">
        <w:rPr>
          <w:color w:val="000000"/>
        </w:rPr>
        <w:t>=13</w:t>
      </w:r>
    </w:p>
    <w:p w14:paraId="1E7C6316" w14:textId="77777777" w:rsidR="001505E5" w:rsidRPr="006D12E5" w:rsidRDefault="001505E5" w:rsidP="001505E5">
      <w:pPr>
        <w:jc w:val="center"/>
        <w:rPr>
          <w:color w:val="000000"/>
        </w:rPr>
      </w:pPr>
      <w:r w:rsidRPr="006D12E5">
        <w:rPr>
          <w:color w:val="000000"/>
        </w:rPr>
        <w:t>Для А3: max r</w:t>
      </w:r>
      <w:r w:rsidRPr="006D12E5">
        <w:rPr>
          <w:color w:val="000000"/>
          <w:vertAlign w:val="subscript"/>
        </w:rPr>
        <w:t>ij</w:t>
      </w:r>
      <w:r w:rsidRPr="006D12E5">
        <w:rPr>
          <w:color w:val="000000"/>
        </w:rPr>
        <w:t>=17</w:t>
      </w:r>
    </w:p>
    <w:p w14:paraId="24F1F712" w14:textId="77777777" w:rsidR="001505E5" w:rsidRPr="006D12E5" w:rsidRDefault="001505E5" w:rsidP="001505E5">
      <w:pPr>
        <w:jc w:val="center"/>
        <w:rPr>
          <w:color w:val="000000"/>
        </w:rPr>
      </w:pPr>
      <w:r w:rsidRPr="006D12E5">
        <w:rPr>
          <w:color w:val="000000"/>
        </w:rPr>
        <w:t>Для А4: max r</w:t>
      </w:r>
      <w:r w:rsidRPr="006D12E5">
        <w:rPr>
          <w:color w:val="000000"/>
          <w:vertAlign w:val="subscript"/>
        </w:rPr>
        <w:t>ij</w:t>
      </w:r>
      <w:r w:rsidRPr="006D12E5">
        <w:rPr>
          <w:color w:val="000000"/>
        </w:rPr>
        <w:t>=21</w:t>
      </w:r>
    </w:p>
    <w:p w14:paraId="71A02A3A" w14:textId="77777777" w:rsidR="001505E5" w:rsidRPr="006D12E5" w:rsidRDefault="001505E5" w:rsidP="001505E5">
      <w:pPr>
        <w:ind w:firstLine="397"/>
        <w:rPr>
          <w:color w:val="000000"/>
        </w:rPr>
      </w:pPr>
      <w:r w:rsidRPr="006D12E5">
        <w:rPr>
          <w:color w:val="000000"/>
        </w:rPr>
        <w:t>S=min (max r</w:t>
      </w:r>
      <w:r w:rsidRPr="006D12E5">
        <w:rPr>
          <w:color w:val="000000"/>
          <w:vertAlign w:val="subscript"/>
        </w:rPr>
        <w:t>ij</w:t>
      </w:r>
      <w:r w:rsidRPr="006D12E5">
        <w:rPr>
          <w:color w:val="000000"/>
        </w:rPr>
        <w:t>)=11, следовательно, наилучшей стратегией развития провозных возможностей в соответствии с критерием Сэвиджа будет первая стратегия (А</w:t>
      </w:r>
      <w:proofErr w:type="gramStart"/>
      <w:r w:rsidRPr="006D12E5">
        <w:rPr>
          <w:color w:val="000000"/>
        </w:rPr>
        <w:t>1</w:t>
      </w:r>
      <w:proofErr w:type="gramEnd"/>
      <w:r w:rsidRPr="006D12E5">
        <w:rPr>
          <w:color w:val="000000"/>
        </w:rPr>
        <w:t xml:space="preserve">). </w:t>
      </w:r>
    </w:p>
    <w:p w14:paraId="2880F838" w14:textId="77777777" w:rsidR="001505E5" w:rsidRPr="006D12E5" w:rsidRDefault="001505E5" w:rsidP="001505E5">
      <w:pPr>
        <w:rPr>
          <w:b/>
          <w:color w:val="000000"/>
        </w:rPr>
      </w:pPr>
      <w:bookmarkStart w:id="45" w:name="xex108"/>
      <w:r w:rsidRPr="006D12E5">
        <w:rPr>
          <w:b/>
          <w:color w:val="000000"/>
        </w:rPr>
        <w:t>Критерий пессимизма-оптимизма Гурвица</w:t>
      </w:r>
      <w:bookmarkEnd w:id="45"/>
    </w:p>
    <w:p w14:paraId="76BF4DA3" w14:textId="77777777" w:rsidR="001505E5" w:rsidRPr="006D12E5" w:rsidRDefault="001505E5" w:rsidP="001505E5">
      <w:pPr>
        <w:ind w:firstLine="397"/>
        <w:rPr>
          <w:color w:val="000000"/>
        </w:rPr>
      </w:pPr>
      <w:r w:rsidRPr="006D12E5">
        <w:rPr>
          <w:color w:val="000000"/>
        </w:rPr>
        <w:t>Положим значение коэффициента пессимизма р=0,5.</w:t>
      </w:r>
    </w:p>
    <w:p w14:paraId="2412697E" w14:textId="77777777" w:rsidR="001505E5" w:rsidRPr="006D12E5" w:rsidRDefault="001505E5" w:rsidP="001505E5">
      <w:pPr>
        <w:ind w:firstLine="397"/>
        <w:rPr>
          <w:color w:val="000000"/>
        </w:rPr>
      </w:pPr>
      <w:r w:rsidRPr="006D12E5">
        <w:rPr>
          <w:color w:val="000000"/>
        </w:rPr>
        <w:t xml:space="preserve">Так как в данном примере aij представляет затраты (потери), то применятся критерий: </w:t>
      </w:r>
    </w:p>
    <w:p w14:paraId="7165C33D" w14:textId="77777777" w:rsidR="001505E5" w:rsidRPr="006D12E5" w:rsidRDefault="001505E5" w:rsidP="001505E5">
      <w:pPr>
        <w:pStyle w:val="aff7"/>
        <w:rPr>
          <w:color w:val="000000"/>
          <w:lang w:val="en-US"/>
        </w:rPr>
      </w:pPr>
      <w:r w:rsidRPr="006D12E5">
        <w:rPr>
          <w:color w:val="000000"/>
          <w:lang w:val="en-US"/>
        </w:rPr>
        <w:t>H</w:t>
      </w:r>
      <w:r w:rsidRPr="006D12E5">
        <w:rPr>
          <w:color w:val="000000"/>
          <w:vertAlign w:val="subscript"/>
          <w:lang w:val="en-US"/>
        </w:rPr>
        <w:t>A</w:t>
      </w:r>
      <w:r w:rsidRPr="006D12E5">
        <w:rPr>
          <w:color w:val="000000"/>
          <w:lang w:val="en-US"/>
        </w:rPr>
        <w:t>=min</w:t>
      </w:r>
      <w:r w:rsidRPr="006D12E5">
        <w:rPr>
          <w:color w:val="000000"/>
        </w:rPr>
        <w:sym w:font="Symbol" w:char="F0ED"/>
      </w:r>
      <w:r w:rsidRPr="006D12E5">
        <w:rPr>
          <w:color w:val="000000"/>
          <w:lang w:val="en-US"/>
        </w:rPr>
        <w:t>p min a</w:t>
      </w:r>
      <w:r w:rsidRPr="006D12E5">
        <w:rPr>
          <w:color w:val="000000"/>
          <w:vertAlign w:val="subscript"/>
          <w:lang w:val="en-US"/>
        </w:rPr>
        <w:t>ij</w:t>
      </w:r>
      <w:r w:rsidRPr="006D12E5">
        <w:rPr>
          <w:color w:val="000000"/>
          <w:lang w:val="en-US"/>
        </w:rPr>
        <w:t>+(1-p) max a</w:t>
      </w:r>
      <w:r w:rsidRPr="006D12E5">
        <w:rPr>
          <w:color w:val="000000"/>
          <w:vertAlign w:val="subscript"/>
          <w:lang w:val="en-US"/>
        </w:rPr>
        <w:t>ij</w:t>
      </w:r>
      <w:r w:rsidRPr="006D12E5">
        <w:rPr>
          <w:color w:val="000000"/>
        </w:rPr>
        <w:sym w:font="Symbol" w:char="F0FD"/>
      </w:r>
    </w:p>
    <w:tbl>
      <w:tblPr>
        <w:tblW w:w="6237" w:type="dxa"/>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380"/>
        <w:gridCol w:w="1380"/>
        <w:gridCol w:w="1380"/>
        <w:gridCol w:w="2097"/>
      </w:tblGrid>
      <w:tr w:rsidR="001505E5" w:rsidRPr="006F1834" w14:paraId="5B585F6F" w14:textId="77777777" w:rsidTr="003B77BD">
        <w:trPr>
          <w:jc w:val="center"/>
        </w:trPr>
        <w:tc>
          <w:tcPr>
            <w:tcW w:w="1380" w:type="dxa"/>
            <w:tcBorders>
              <w:top w:val="single" w:sz="4" w:space="0" w:color="auto"/>
              <w:bottom w:val="single" w:sz="4" w:space="0" w:color="auto"/>
              <w:right w:val="single" w:sz="4" w:space="0" w:color="auto"/>
            </w:tcBorders>
            <w:vAlign w:val="center"/>
          </w:tcPr>
          <w:p w14:paraId="67FFEB67" w14:textId="77777777" w:rsidR="001505E5" w:rsidRPr="006D12E5" w:rsidRDefault="001505E5" w:rsidP="003B77BD">
            <w:pPr>
              <w:spacing w:line="276" w:lineRule="auto"/>
              <w:ind w:firstLine="397"/>
              <w:rPr>
                <w:color w:val="000000"/>
                <w:sz w:val="12"/>
                <w:szCs w:val="12"/>
                <w:lang w:val="en-US"/>
              </w:rPr>
            </w:pPr>
          </w:p>
        </w:tc>
        <w:tc>
          <w:tcPr>
            <w:tcW w:w="1380" w:type="dxa"/>
            <w:tcBorders>
              <w:top w:val="single" w:sz="4" w:space="0" w:color="auto"/>
              <w:left w:val="single" w:sz="4" w:space="0" w:color="auto"/>
              <w:bottom w:val="single" w:sz="4" w:space="0" w:color="auto"/>
              <w:right w:val="single" w:sz="4" w:space="0" w:color="auto"/>
            </w:tcBorders>
            <w:vAlign w:val="center"/>
          </w:tcPr>
          <w:p w14:paraId="5FF6AC27" w14:textId="77777777" w:rsidR="001505E5" w:rsidRPr="006D12E5" w:rsidRDefault="001505E5" w:rsidP="003B77BD">
            <w:pPr>
              <w:pStyle w:val="19"/>
              <w:spacing w:line="276" w:lineRule="auto"/>
              <w:rPr>
                <w:color w:val="000000"/>
                <w:lang w:eastAsia="en-US"/>
              </w:rPr>
            </w:pPr>
            <w:r w:rsidRPr="006D12E5">
              <w:rPr>
                <w:color w:val="000000"/>
                <w:lang w:val="en-US" w:eastAsia="en-US"/>
              </w:rPr>
              <w:t>min a</w:t>
            </w:r>
            <w:r w:rsidRPr="006D12E5">
              <w:rPr>
                <w:color w:val="000000"/>
                <w:vertAlign w:val="subscript"/>
                <w:lang w:val="en-US" w:eastAsia="en-US"/>
              </w:rPr>
              <w:t>ij</w:t>
            </w:r>
          </w:p>
        </w:tc>
        <w:tc>
          <w:tcPr>
            <w:tcW w:w="1380" w:type="dxa"/>
            <w:tcBorders>
              <w:top w:val="single" w:sz="4" w:space="0" w:color="auto"/>
              <w:left w:val="single" w:sz="4" w:space="0" w:color="auto"/>
              <w:bottom w:val="single" w:sz="4" w:space="0" w:color="auto"/>
              <w:right w:val="single" w:sz="4" w:space="0" w:color="auto"/>
            </w:tcBorders>
            <w:vAlign w:val="center"/>
          </w:tcPr>
          <w:p w14:paraId="153736ED" w14:textId="77777777" w:rsidR="001505E5" w:rsidRPr="006D12E5" w:rsidRDefault="001505E5" w:rsidP="003B77BD">
            <w:pPr>
              <w:pStyle w:val="19"/>
              <w:spacing w:line="276" w:lineRule="auto"/>
              <w:rPr>
                <w:color w:val="000000"/>
                <w:lang w:eastAsia="en-US"/>
              </w:rPr>
            </w:pPr>
            <w:r w:rsidRPr="006D12E5">
              <w:rPr>
                <w:color w:val="000000"/>
                <w:lang w:val="en-US" w:eastAsia="en-US"/>
              </w:rPr>
              <w:t>max a</w:t>
            </w:r>
            <w:r w:rsidRPr="006D12E5">
              <w:rPr>
                <w:color w:val="000000"/>
                <w:vertAlign w:val="subscript"/>
                <w:lang w:val="en-US" w:eastAsia="en-US"/>
              </w:rPr>
              <w:t>ij</w:t>
            </w:r>
          </w:p>
        </w:tc>
        <w:tc>
          <w:tcPr>
            <w:tcW w:w="2097" w:type="dxa"/>
            <w:tcBorders>
              <w:top w:val="single" w:sz="4" w:space="0" w:color="auto"/>
              <w:left w:val="single" w:sz="4" w:space="0" w:color="auto"/>
              <w:bottom w:val="single" w:sz="4" w:space="0" w:color="auto"/>
            </w:tcBorders>
            <w:vAlign w:val="center"/>
          </w:tcPr>
          <w:p w14:paraId="0242E503" w14:textId="77777777" w:rsidR="001505E5" w:rsidRPr="006D12E5" w:rsidRDefault="001505E5" w:rsidP="003B77BD">
            <w:pPr>
              <w:pStyle w:val="19"/>
              <w:spacing w:line="276" w:lineRule="auto"/>
              <w:rPr>
                <w:color w:val="000000"/>
                <w:lang w:val="en-US" w:eastAsia="en-US"/>
              </w:rPr>
            </w:pPr>
            <w:r w:rsidRPr="006D12E5">
              <w:rPr>
                <w:color w:val="000000"/>
                <w:lang w:val="en-US" w:eastAsia="en-US"/>
              </w:rPr>
              <w:t>p min a</w:t>
            </w:r>
            <w:r w:rsidRPr="006D12E5">
              <w:rPr>
                <w:color w:val="000000"/>
                <w:vertAlign w:val="subscript"/>
                <w:lang w:val="en-US" w:eastAsia="en-US"/>
              </w:rPr>
              <w:t>ij</w:t>
            </w:r>
            <w:r w:rsidRPr="006D12E5">
              <w:rPr>
                <w:color w:val="000000"/>
                <w:lang w:val="en-US" w:eastAsia="en-US"/>
              </w:rPr>
              <w:t xml:space="preserve"> + (1-p) max a</w:t>
            </w:r>
            <w:r w:rsidRPr="006D12E5">
              <w:rPr>
                <w:color w:val="000000"/>
                <w:vertAlign w:val="subscript"/>
                <w:lang w:val="en-US" w:eastAsia="en-US"/>
              </w:rPr>
              <w:t>ij</w:t>
            </w:r>
          </w:p>
        </w:tc>
      </w:tr>
      <w:tr w:rsidR="001505E5" w:rsidRPr="006D12E5" w14:paraId="4A7721BE" w14:textId="77777777" w:rsidTr="003B77BD">
        <w:trPr>
          <w:jc w:val="center"/>
        </w:trPr>
        <w:tc>
          <w:tcPr>
            <w:tcW w:w="1380" w:type="dxa"/>
            <w:tcBorders>
              <w:top w:val="single" w:sz="4" w:space="0" w:color="auto"/>
              <w:bottom w:val="nil"/>
              <w:right w:val="single" w:sz="4" w:space="0" w:color="auto"/>
            </w:tcBorders>
            <w:vAlign w:val="center"/>
          </w:tcPr>
          <w:p w14:paraId="6851F9C5" w14:textId="77777777" w:rsidR="001505E5" w:rsidRPr="006D12E5" w:rsidRDefault="001505E5" w:rsidP="003B77BD">
            <w:pPr>
              <w:pStyle w:val="aff5"/>
              <w:spacing w:line="276" w:lineRule="auto"/>
              <w:rPr>
                <w:color w:val="000000"/>
                <w:lang w:eastAsia="en-US"/>
              </w:rPr>
            </w:pPr>
            <w:r w:rsidRPr="006D12E5">
              <w:rPr>
                <w:color w:val="000000"/>
                <w:lang w:eastAsia="en-US"/>
              </w:rPr>
              <w:t>Для А</w:t>
            </w:r>
            <w:proofErr w:type="gramStart"/>
            <w:r w:rsidRPr="006D12E5">
              <w:rPr>
                <w:color w:val="000000"/>
                <w:lang w:eastAsia="en-US"/>
              </w:rPr>
              <w:t>1</w:t>
            </w:r>
            <w:proofErr w:type="gramEnd"/>
          </w:p>
        </w:tc>
        <w:tc>
          <w:tcPr>
            <w:tcW w:w="1380" w:type="dxa"/>
            <w:tcBorders>
              <w:top w:val="single" w:sz="4" w:space="0" w:color="auto"/>
              <w:left w:val="single" w:sz="4" w:space="0" w:color="auto"/>
              <w:bottom w:val="nil"/>
              <w:right w:val="single" w:sz="4" w:space="0" w:color="auto"/>
            </w:tcBorders>
            <w:vAlign w:val="center"/>
          </w:tcPr>
          <w:p w14:paraId="2BE7E03F"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6</w:t>
            </w:r>
          </w:p>
        </w:tc>
        <w:tc>
          <w:tcPr>
            <w:tcW w:w="1380" w:type="dxa"/>
            <w:tcBorders>
              <w:top w:val="single" w:sz="4" w:space="0" w:color="auto"/>
              <w:left w:val="single" w:sz="4" w:space="0" w:color="auto"/>
              <w:bottom w:val="nil"/>
              <w:right w:val="single" w:sz="4" w:space="0" w:color="auto"/>
            </w:tcBorders>
            <w:vAlign w:val="center"/>
          </w:tcPr>
          <w:p w14:paraId="79929704"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24</w:t>
            </w:r>
          </w:p>
        </w:tc>
        <w:tc>
          <w:tcPr>
            <w:tcW w:w="2097" w:type="dxa"/>
            <w:tcBorders>
              <w:top w:val="single" w:sz="4" w:space="0" w:color="auto"/>
              <w:left w:val="single" w:sz="4" w:space="0" w:color="auto"/>
              <w:bottom w:val="nil"/>
            </w:tcBorders>
            <w:vAlign w:val="center"/>
          </w:tcPr>
          <w:p w14:paraId="07B87542"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15</w:t>
            </w:r>
          </w:p>
        </w:tc>
      </w:tr>
      <w:tr w:rsidR="001505E5" w:rsidRPr="006D12E5" w14:paraId="67F330CB" w14:textId="77777777" w:rsidTr="003B77BD">
        <w:trPr>
          <w:jc w:val="center"/>
        </w:trPr>
        <w:tc>
          <w:tcPr>
            <w:tcW w:w="1380" w:type="dxa"/>
            <w:tcBorders>
              <w:top w:val="nil"/>
              <w:bottom w:val="nil"/>
              <w:right w:val="single" w:sz="4" w:space="0" w:color="auto"/>
            </w:tcBorders>
            <w:vAlign w:val="center"/>
          </w:tcPr>
          <w:p w14:paraId="57565BC6" w14:textId="77777777" w:rsidR="001505E5" w:rsidRPr="006D12E5" w:rsidRDefault="001505E5" w:rsidP="003B77BD">
            <w:pPr>
              <w:pStyle w:val="aff5"/>
              <w:spacing w:line="276" w:lineRule="auto"/>
              <w:rPr>
                <w:color w:val="000000"/>
                <w:lang w:eastAsia="en-US"/>
              </w:rPr>
            </w:pPr>
            <w:r w:rsidRPr="006D12E5">
              <w:rPr>
                <w:color w:val="000000"/>
                <w:lang w:eastAsia="en-US"/>
              </w:rPr>
              <w:t>Для А2</w:t>
            </w:r>
          </w:p>
        </w:tc>
        <w:tc>
          <w:tcPr>
            <w:tcW w:w="1380" w:type="dxa"/>
            <w:tcBorders>
              <w:top w:val="nil"/>
              <w:left w:val="single" w:sz="4" w:space="0" w:color="auto"/>
              <w:bottom w:val="nil"/>
              <w:right w:val="single" w:sz="4" w:space="0" w:color="auto"/>
            </w:tcBorders>
            <w:vAlign w:val="center"/>
          </w:tcPr>
          <w:p w14:paraId="270BAE65"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7</w:t>
            </w:r>
          </w:p>
        </w:tc>
        <w:tc>
          <w:tcPr>
            <w:tcW w:w="1380" w:type="dxa"/>
            <w:tcBorders>
              <w:top w:val="nil"/>
              <w:left w:val="single" w:sz="4" w:space="0" w:color="auto"/>
              <w:bottom w:val="nil"/>
              <w:right w:val="single" w:sz="4" w:space="0" w:color="auto"/>
            </w:tcBorders>
            <w:vAlign w:val="center"/>
          </w:tcPr>
          <w:p w14:paraId="062E2F03"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28</w:t>
            </w:r>
          </w:p>
        </w:tc>
        <w:tc>
          <w:tcPr>
            <w:tcW w:w="2097" w:type="dxa"/>
            <w:tcBorders>
              <w:top w:val="nil"/>
              <w:left w:val="single" w:sz="4" w:space="0" w:color="auto"/>
              <w:bottom w:val="nil"/>
            </w:tcBorders>
            <w:vAlign w:val="center"/>
          </w:tcPr>
          <w:p w14:paraId="34CE4328"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17,5</w:t>
            </w:r>
          </w:p>
        </w:tc>
      </w:tr>
      <w:tr w:rsidR="001505E5" w:rsidRPr="006D12E5" w14:paraId="61718B2D" w14:textId="77777777" w:rsidTr="003B77BD">
        <w:trPr>
          <w:jc w:val="center"/>
        </w:trPr>
        <w:tc>
          <w:tcPr>
            <w:tcW w:w="1380" w:type="dxa"/>
            <w:tcBorders>
              <w:top w:val="nil"/>
              <w:bottom w:val="nil"/>
              <w:right w:val="single" w:sz="4" w:space="0" w:color="auto"/>
            </w:tcBorders>
            <w:vAlign w:val="center"/>
          </w:tcPr>
          <w:p w14:paraId="77A3BEB9" w14:textId="77777777" w:rsidR="001505E5" w:rsidRPr="006D12E5" w:rsidRDefault="001505E5" w:rsidP="003B77BD">
            <w:pPr>
              <w:pStyle w:val="aff5"/>
              <w:spacing w:line="276" w:lineRule="auto"/>
              <w:rPr>
                <w:color w:val="000000"/>
                <w:lang w:eastAsia="en-US"/>
              </w:rPr>
            </w:pPr>
            <w:r w:rsidRPr="006D12E5">
              <w:rPr>
                <w:color w:val="000000"/>
                <w:lang w:eastAsia="en-US"/>
              </w:rPr>
              <w:t>Для А3</w:t>
            </w:r>
          </w:p>
        </w:tc>
        <w:tc>
          <w:tcPr>
            <w:tcW w:w="1380" w:type="dxa"/>
            <w:tcBorders>
              <w:top w:val="nil"/>
              <w:left w:val="single" w:sz="4" w:space="0" w:color="auto"/>
              <w:bottom w:val="nil"/>
              <w:right w:val="single" w:sz="4" w:space="0" w:color="auto"/>
            </w:tcBorders>
            <w:vAlign w:val="center"/>
          </w:tcPr>
          <w:p w14:paraId="5FD8BD62"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15</w:t>
            </w:r>
          </w:p>
        </w:tc>
        <w:tc>
          <w:tcPr>
            <w:tcW w:w="1380" w:type="dxa"/>
            <w:tcBorders>
              <w:top w:val="nil"/>
              <w:left w:val="single" w:sz="4" w:space="0" w:color="auto"/>
              <w:bottom w:val="nil"/>
              <w:right w:val="single" w:sz="4" w:space="0" w:color="auto"/>
            </w:tcBorders>
            <w:vAlign w:val="center"/>
          </w:tcPr>
          <w:p w14:paraId="18E65450"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23</w:t>
            </w:r>
          </w:p>
        </w:tc>
        <w:tc>
          <w:tcPr>
            <w:tcW w:w="2097" w:type="dxa"/>
            <w:tcBorders>
              <w:top w:val="nil"/>
              <w:left w:val="single" w:sz="4" w:space="0" w:color="auto"/>
              <w:bottom w:val="nil"/>
            </w:tcBorders>
            <w:vAlign w:val="center"/>
          </w:tcPr>
          <w:p w14:paraId="573D3044"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19</w:t>
            </w:r>
          </w:p>
        </w:tc>
      </w:tr>
      <w:tr w:rsidR="001505E5" w:rsidRPr="006D12E5" w14:paraId="479080EB" w14:textId="77777777" w:rsidTr="003B77BD">
        <w:trPr>
          <w:jc w:val="center"/>
        </w:trPr>
        <w:tc>
          <w:tcPr>
            <w:tcW w:w="1380" w:type="dxa"/>
            <w:tcBorders>
              <w:top w:val="nil"/>
              <w:bottom w:val="single" w:sz="4" w:space="0" w:color="auto"/>
              <w:right w:val="single" w:sz="4" w:space="0" w:color="auto"/>
            </w:tcBorders>
            <w:vAlign w:val="center"/>
          </w:tcPr>
          <w:p w14:paraId="5BF51B75" w14:textId="77777777" w:rsidR="001505E5" w:rsidRPr="006D12E5" w:rsidRDefault="001505E5" w:rsidP="003B77BD">
            <w:pPr>
              <w:pStyle w:val="aff5"/>
              <w:spacing w:line="276" w:lineRule="auto"/>
              <w:rPr>
                <w:color w:val="000000"/>
                <w:lang w:eastAsia="en-US"/>
              </w:rPr>
            </w:pPr>
            <w:r w:rsidRPr="006D12E5">
              <w:rPr>
                <w:color w:val="000000"/>
                <w:lang w:eastAsia="en-US"/>
              </w:rPr>
              <w:t>Для А4</w:t>
            </w:r>
          </w:p>
        </w:tc>
        <w:tc>
          <w:tcPr>
            <w:tcW w:w="1380" w:type="dxa"/>
            <w:tcBorders>
              <w:top w:val="nil"/>
              <w:left w:val="single" w:sz="4" w:space="0" w:color="auto"/>
              <w:bottom w:val="single" w:sz="4" w:space="0" w:color="auto"/>
              <w:right w:val="single" w:sz="4" w:space="0" w:color="auto"/>
            </w:tcBorders>
            <w:vAlign w:val="center"/>
          </w:tcPr>
          <w:p w14:paraId="652B36BC"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15</w:t>
            </w:r>
          </w:p>
        </w:tc>
        <w:tc>
          <w:tcPr>
            <w:tcW w:w="1380" w:type="dxa"/>
            <w:tcBorders>
              <w:top w:val="nil"/>
              <w:left w:val="single" w:sz="4" w:space="0" w:color="auto"/>
              <w:bottom w:val="single" w:sz="4" w:space="0" w:color="auto"/>
              <w:right w:val="single" w:sz="4" w:space="0" w:color="auto"/>
            </w:tcBorders>
            <w:vAlign w:val="center"/>
          </w:tcPr>
          <w:p w14:paraId="45DFC554"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27</w:t>
            </w:r>
          </w:p>
        </w:tc>
        <w:tc>
          <w:tcPr>
            <w:tcW w:w="2097" w:type="dxa"/>
            <w:tcBorders>
              <w:top w:val="nil"/>
              <w:left w:val="single" w:sz="4" w:space="0" w:color="auto"/>
              <w:bottom w:val="single" w:sz="4" w:space="0" w:color="auto"/>
            </w:tcBorders>
            <w:vAlign w:val="center"/>
          </w:tcPr>
          <w:p w14:paraId="34A20B19"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21</w:t>
            </w:r>
          </w:p>
        </w:tc>
      </w:tr>
    </w:tbl>
    <w:p w14:paraId="0DAE921D" w14:textId="77777777" w:rsidR="001505E5" w:rsidRPr="006D12E5" w:rsidRDefault="001505E5" w:rsidP="001505E5">
      <w:pPr>
        <w:rPr>
          <w:color w:val="000000"/>
          <w:sz w:val="20"/>
          <w:szCs w:val="20"/>
        </w:rPr>
      </w:pPr>
      <w:r w:rsidRPr="006D12E5">
        <w:rPr>
          <w:color w:val="000000"/>
        </w:rPr>
        <w:t>Оптимальное решение заключается в выборе стратегии А1.</w:t>
      </w:r>
    </w:p>
    <w:p w14:paraId="7D2814BC" w14:textId="77777777" w:rsidR="001505E5" w:rsidRPr="006D12E5" w:rsidRDefault="001505E5" w:rsidP="001505E5">
      <w:pPr>
        <w:ind w:firstLine="397"/>
        <w:rPr>
          <w:color w:val="000000"/>
        </w:rPr>
      </w:pPr>
      <w:r w:rsidRPr="006D12E5">
        <w:rPr>
          <w:color w:val="000000"/>
        </w:rPr>
        <w:t xml:space="preserve">Рассчитаем оптимальную стратегию применительно к матрице рисков: </w:t>
      </w:r>
    </w:p>
    <w:p w14:paraId="05B064F7" w14:textId="77777777" w:rsidR="001505E5" w:rsidRPr="006D12E5" w:rsidRDefault="001505E5" w:rsidP="001505E5">
      <w:pPr>
        <w:pStyle w:val="aff7"/>
        <w:rPr>
          <w:color w:val="000000"/>
          <w:lang w:val="en-US"/>
        </w:rPr>
      </w:pPr>
      <w:r w:rsidRPr="006D12E5">
        <w:rPr>
          <w:color w:val="000000"/>
          <w:lang w:val="en-US"/>
        </w:rPr>
        <w:t>H</w:t>
      </w:r>
      <w:r w:rsidRPr="006D12E5">
        <w:rPr>
          <w:color w:val="000000"/>
          <w:vertAlign w:val="subscript"/>
          <w:lang w:val="en-US"/>
        </w:rPr>
        <w:t>R</w:t>
      </w:r>
      <w:r w:rsidRPr="006D12E5">
        <w:rPr>
          <w:color w:val="000000"/>
          <w:lang w:val="en-US"/>
        </w:rPr>
        <w:t>=min</w:t>
      </w:r>
      <w:r w:rsidRPr="006D12E5">
        <w:rPr>
          <w:color w:val="000000"/>
        </w:rPr>
        <w:sym w:font="Symbol" w:char="F0ED"/>
      </w:r>
      <w:r w:rsidRPr="006D12E5">
        <w:rPr>
          <w:color w:val="000000"/>
          <w:lang w:val="en-US"/>
        </w:rPr>
        <w:t>p max r</w:t>
      </w:r>
      <w:r w:rsidRPr="006D12E5">
        <w:rPr>
          <w:color w:val="000000"/>
          <w:vertAlign w:val="subscript"/>
          <w:lang w:val="en-US"/>
        </w:rPr>
        <w:t>ij</w:t>
      </w:r>
      <w:r w:rsidRPr="006D12E5">
        <w:rPr>
          <w:color w:val="000000"/>
          <w:lang w:val="en-US"/>
        </w:rPr>
        <w:t>+(1-p) min r</w:t>
      </w:r>
      <w:r w:rsidRPr="006D12E5">
        <w:rPr>
          <w:color w:val="000000"/>
          <w:vertAlign w:val="subscript"/>
          <w:lang w:val="en-US"/>
        </w:rPr>
        <w:t>ij</w:t>
      </w:r>
      <w:r w:rsidRPr="006D12E5">
        <w:rPr>
          <w:color w:val="000000"/>
        </w:rPr>
        <w:sym w:font="Symbol" w:char="F0FD"/>
      </w:r>
    </w:p>
    <w:tbl>
      <w:tblPr>
        <w:tblW w:w="6237" w:type="dxa"/>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380"/>
        <w:gridCol w:w="1380"/>
        <w:gridCol w:w="1380"/>
        <w:gridCol w:w="2097"/>
      </w:tblGrid>
      <w:tr w:rsidR="001505E5" w:rsidRPr="006F1834" w14:paraId="246EB36F" w14:textId="77777777" w:rsidTr="003B77BD">
        <w:trPr>
          <w:jc w:val="center"/>
        </w:trPr>
        <w:tc>
          <w:tcPr>
            <w:tcW w:w="1380" w:type="dxa"/>
            <w:tcBorders>
              <w:top w:val="single" w:sz="4" w:space="0" w:color="auto"/>
              <w:bottom w:val="single" w:sz="4" w:space="0" w:color="auto"/>
              <w:right w:val="single" w:sz="4" w:space="0" w:color="auto"/>
            </w:tcBorders>
            <w:vAlign w:val="center"/>
          </w:tcPr>
          <w:p w14:paraId="5B1E0429" w14:textId="77777777" w:rsidR="001505E5" w:rsidRPr="006D12E5" w:rsidRDefault="001505E5" w:rsidP="003B77BD">
            <w:pPr>
              <w:spacing w:line="276" w:lineRule="auto"/>
              <w:ind w:firstLine="397"/>
              <w:rPr>
                <w:color w:val="000000"/>
                <w:sz w:val="12"/>
                <w:szCs w:val="12"/>
                <w:lang w:val="en-US"/>
              </w:rPr>
            </w:pPr>
          </w:p>
        </w:tc>
        <w:tc>
          <w:tcPr>
            <w:tcW w:w="1380" w:type="dxa"/>
            <w:tcBorders>
              <w:top w:val="single" w:sz="4" w:space="0" w:color="auto"/>
              <w:left w:val="single" w:sz="4" w:space="0" w:color="auto"/>
              <w:bottom w:val="single" w:sz="4" w:space="0" w:color="auto"/>
              <w:right w:val="single" w:sz="4" w:space="0" w:color="auto"/>
            </w:tcBorders>
            <w:vAlign w:val="center"/>
          </w:tcPr>
          <w:p w14:paraId="29928E16" w14:textId="77777777" w:rsidR="001505E5" w:rsidRPr="006D12E5" w:rsidRDefault="001505E5" w:rsidP="003B77BD">
            <w:pPr>
              <w:pStyle w:val="19"/>
              <w:spacing w:line="276" w:lineRule="auto"/>
              <w:rPr>
                <w:color w:val="000000"/>
                <w:lang w:eastAsia="en-US"/>
              </w:rPr>
            </w:pPr>
            <w:r w:rsidRPr="006D12E5">
              <w:rPr>
                <w:color w:val="000000"/>
                <w:lang w:val="en-US" w:eastAsia="en-US"/>
              </w:rPr>
              <w:t>min r</w:t>
            </w:r>
            <w:r w:rsidRPr="006D12E5">
              <w:rPr>
                <w:color w:val="000000"/>
                <w:vertAlign w:val="subscript"/>
                <w:lang w:val="en-US" w:eastAsia="en-US"/>
              </w:rPr>
              <w:t>ij</w:t>
            </w:r>
          </w:p>
        </w:tc>
        <w:tc>
          <w:tcPr>
            <w:tcW w:w="1380" w:type="dxa"/>
            <w:tcBorders>
              <w:top w:val="single" w:sz="4" w:space="0" w:color="auto"/>
              <w:left w:val="single" w:sz="4" w:space="0" w:color="auto"/>
              <w:bottom w:val="single" w:sz="4" w:space="0" w:color="auto"/>
              <w:right w:val="single" w:sz="4" w:space="0" w:color="auto"/>
            </w:tcBorders>
            <w:vAlign w:val="center"/>
          </w:tcPr>
          <w:p w14:paraId="766198C3" w14:textId="77777777" w:rsidR="001505E5" w:rsidRPr="006D12E5" w:rsidRDefault="001505E5" w:rsidP="003B77BD">
            <w:pPr>
              <w:pStyle w:val="19"/>
              <w:spacing w:line="276" w:lineRule="auto"/>
              <w:rPr>
                <w:color w:val="000000"/>
                <w:lang w:eastAsia="en-US"/>
              </w:rPr>
            </w:pPr>
            <w:r w:rsidRPr="006D12E5">
              <w:rPr>
                <w:color w:val="000000"/>
                <w:lang w:val="en-US" w:eastAsia="en-US"/>
              </w:rPr>
              <w:t>max r</w:t>
            </w:r>
            <w:r w:rsidRPr="006D12E5">
              <w:rPr>
                <w:color w:val="000000"/>
                <w:vertAlign w:val="subscript"/>
                <w:lang w:val="en-US" w:eastAsia="en-US"/>
              </w:rPr>
              <w:t>ij</w:t>
            </w:r>
          </w:p>
        </w:tc>
        <w:tc>
          <w:tcPr>
            <w:tcW w:w="2097" w:type="dxa"/>
            <w:tcBorders>
              <w:top w:val="single" w:sz="4" w:space="0" w:color="auto"/>
              <w:left w:val="single" w:sz="4" w:space="0" w:color="auto"/>
              <w:bottom w:val="single" w:sz="4" w:space="0" w:color="auto"/>
            </w:tcBorders>
            <w:vAlign w:val="center"/>
          </w:tcPr>
          <w:p w14:paraId="192E6894" w14:textId="77777777" w:rsidR="001505E5" w:rsidRPr="006D12E5" w:rsidRDefault="001505E5" w:rsidP="003B77BD">
            <w:pPr>
              <w:pStyle w:val="19"/>
              <w:spacing w:line="276" w:lineRule="auto"/>
              <w:rPr>
                <w:color w:val="000000"/>
                <w:lang w:val="en-US" w:eastAsia="en-US"/>
              </w:rPr>
            </w:pPr>
            <w:r w:rsidRPr="006D12E5">
              <w:rPr>
                <w:color w:val="000000"/>
                <w:lang w:val="en-US" w:eastAsia="en-US"/>
              </w:rPr>
              <w:t>p max r</w:t>
            </w:r>
            <w:r w:rsidRPr="006D12E5">
              <w:rPr>
                <w:color w:val="000000"/>
                <w:vertAlign w:val="subscript"/>
                <w:lang w:val="en-US" w:eastAsia="en-US"/>
              </w:rPr>
              <w:t>ij</w:t>
            </w:r>
            <w:r w:rsidRPr="006D12E5">
              <w:rPr>
                <w:color w:val="000000"/>
                <w:lang w:val="en-US" w:eastAsia="en-US"/>
              </w:rPr>
              <w:t xml:space="preserve"> + (1-p) min r</w:t>
            </w:r>
            <w:r w:rsidRPr="006D12E5">
              <w:rPr>
                <w:color w:val="000000"/>
                <w:vertAlign w:val="subscript"/>
                <w:lang w:val="en-US" w:eastAsia="en-US"/>
              </w:rPr>
              <w:t>ij</w:t>
            </w:r>
          </w:p>
        </w:tc>
      </w:tr>
      <w:tr w:rsidR="001505E5" w:rsidRPr="006D12E5" w14:paraId="188FB6AF" w14:textId="77777777" w:rsidTr="003B77BD">
        <w:trPr>
          <w:jc w:val="center"/>
        </w:trPr>
        <w:tc>
          <w:tcPr>
            <w:tcW w:w="1380" w:type="dxa"/>
            <w:tcBorders>
              <w:top w:val="single" w:sz="4" w:space="0" w:color="auto"/>
              <w:bottom w:val="nil"/>
              <w:right w:val="single" w:sz="4" w:space="0" w:color="auto"/>
            </w:tcBorders>
            <w:vAlign w:val="center"/>
          </w:tcPr>
          <w:p w14:paraId="45E66F9B" w14:textId="77777777" w:rsidR="001505E5" w:rsidRPr="006D12E5" w:rsidRDefault="001505E5" w:rsidP="003B77BD">
            <w:pPr>
              <w:pStyle w:val="aff5"/>
              <w:spacing w:line="276" w:lineRule="auto"/>
              <w:rPr>
                <w:color w:val="000000"/>
                <w:lang w:eastAsia="en-US"/>
              </w:rPr>
            </w:pPr>
            <w:r w:rsidRPr="006D12E5">
              <w:rPr>
                <w:color w:val="000000"/>
                <w:lang w:eastAsia="en-US"/>
              </w:rPr>
              <w:t>Для А</w:t>
            </w:r>
            <w:proofErr w:type="gramStart"/>
            <w:r w:rsidRPr="006D12E5">
              <w:rPr>
                <w:color w:val="000000"/>
                <w:lang w:eastAsia="en-US"/>
              </w:rPr>
              <w:t>1</w:t>
            </w:r>
            <w:proofErr w:type="gramEnd"/>
          </w:p>
        </w:tc>
        <w:tc>
          <w:tcPr>
            <w:tcW w:w="1380" w:type="dxa"/>
            <w:tcBorders>
              <w:top w:val="single" w:sz="4" w:space="0" w:color="auto"/>
              <w:left w:val="single" w:sz="4" w:space="0" w:color="auto"/>
              <w:bottom w:val="nil"/>
              <w:right w:val="single" w:sz="4" w:space="0" w:color="auto"/>
            </w:tcBorders>
            <w:vAlign w:val="center"/>
          </w:tcPr>
          <w:p w14:paraId="345475AF"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0</w:t>
            </w:r>
          </w:p>
        </w:tc>
        <w:tc>
          <w:tcPr>
            <w:tcW w:w="1380" w:type="dxa"/>
            <w:tcBorders>
              <w:top w:val="single" w:sz="4" w:space="0" w:color="auto"/>
              <w:left w:val="single" w:sz="4" w:space="0" w:color="auto"/>
              <w:bottom w:val="nil"/>
              <w:right w:val="single" w:sz="4" w:space="0" w:color="auto"/>
            </w:tcBorders>
            <w:vAlign w:val="center"/>
          </w:tcPr>
          <w:p w14:paraId="27339564"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11</w:t>
            </w:r>
          </w:p>
        </w:tc>
        <w:tc>
          <w:tcPr>
            <w:tcW w:w="2097" w:type="dxa"/>
            <w:tcBorders>
              <w:top w:val="single" w:sz="4" w:space="0" w:color="auto"/>
              <w:left w:val="single" w:sz="4" w:space="0" w:color="auto"/>
              <w:bottom w:val="nil"/>
            </w:tcBorders>
            <w:vAlign w:val="center"/>
          </w:tcPr>
          <w:p w14:paraId="00F6D681"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5,5</w:t>
            </w:r>
          </w:p>
        </w:tc>
      </w:tr>
      <w:tr w:rsidR="001505E5" w:rsidRPr="006D12E5" w14:paraId="7DE2BA48" w14:textId="77777777" w:rsidTr="003B77BD">
        <w:trPr>
          <w:jc w:val="center"/>
        </w:trPr>
        <w:tc>
          <w:tcPr>
            <w:tcW w:w="1380" w:type="dxa"/>
            <w:tcBorders>
              <w:top w:val="nil"/>
              <w:bottom w:val="nil"/>
              <w:right w:val="single" w:sz="4" w:space="0" w:color="auto"/>
            </w:tcBorders>
            <w:vAlign w:val="center"/>
          </w:tcPr>
          <w:p w14:paraId="5C60044E" w14:textId="77777777" w:rsidR="001505E5" w:rsidRPr="006D12E5" w:rsidRDefault="001505E5" w:rsidP="003B77BD">
            <w:pPr>
              <w:pStyle w:val="aff5"/>
              <w:spacing w:line="276" w:lineRule="auto"/>
              <w:rPr>
                <w:color w:val="000000"/>
                <w:lang w:eastAsia="en-US"/>
              </w:rPr>
            </w:pPr>
            <w:r w:rsidRPr="006D12E5">
              <w:rPr>
                <w:color w:val="000000"/>
                <w:lang w:eastAsia="en-US"/>
              </w:rPr>
              <w:t>Для А2</w:t>
            </w:r>
          </w:p>
        </w:tc>
        <w:tc>
          <w:tcPr>
            <w:tcW w:w="1380" w:type="dxa"/>
            <w:tcBorders>
              <w:top w:val="nil"/>
              <w:left w:val="single" w:sz="4" w:space="0" w:color="auto"/>
              <w:bottom w:val="nil"/>
              <w:right w:val="single" w:sz="4" w:space="0" w:color="auto"/>
            </w:tcBorders>
            <w:vAlign w:val="center"/>
          </w:tcPr>
          <w:p w14:paraId="6A921A88"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0</w:t>
            </w:r>
          </w:p>
        </w:tc>
        <w:tc>
          <w:tcPr>
            <w:tcW w:w="1380" w:type="dxa"/>
            <w:tcBorders>
              <w:top w:val="nil"/>
              <w:left w:val="single" w:sz="4" w:space="0" w:color="auto"/>
              <w:bottom w:val="nil"/>
              <w:right w:val="single" w:sz="4" w:space="0" w:color="auto"/>
            </w:tcBorders>
            <w:vAlign w:val="center"/>
          </w:tcPr>
          <w:p w14:paraId="0210D509"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13</w:t>
            </w:r>
          </w:p>
        </w:tc>
        <w:tc>
          <w:tcPr>
            <w:tcW w:w="2097" w:type="dxa"/>
            <w:tcBorders>
              <w:top w:val="nil"/>
              <w:left w:val="single" w:sz="4" w:space="0" w:color="auto"/>
              <w:bottom w:val="nil"/>
            </w:tcBorders>
            <w:vAlign w:val="center"/>
          </w:tcPr>
          <w:p w14:paraId="5AC976E3"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6,5</w:t>
            </w:r>
          </w:p>
        </w:tc>
      </w:tr>
      <w:tr w:rsidR="001505E5" w:rsidRPr="006D12E5" w14:paraId="7A8CB330" w14:textId="77777777" w:rsidTr="003B77BD">
        <w:trPr>
          <w:jc w:val="center"/>
        </w:trPr>
        <w:tc>
          <w:tcPr>
            <w:tcW w:w="1380" w:type="dxa"/>
            <w:tcBorders>
              <w:top w:val="nil"/>
              <w:bottom w:val="nil"/>
              <w:right w:val="single" w:sz="4" w:space="0" w:color="auto"/>
            </w:tcBorders>
            <w:vAlign w:val="center"/>
          </w:tcPr>
          <w:p w14:paraId="7E114880" w14:textId="77777777" w:rsidR="001505E5" w:rsidRPr="006D12E5" w:rsidRDefault="001505E5" w:rsidP="003B77BD">
            <w:pPr>
              <w:pStyle w:val="aff5"/>
              <w:spacing w:line="276" w:lineRule="auto"/>
              <w:rPr>
                <w:color w:val="000000"/>
                <w:lang w:eastAsia="en-US"/>
              </w:rPr>
            </w:pPr>
            <w:r w:rsidRPr="006D12E5">
              <w:rPr>
                <w:color w:val="000000"/>
                <w:lang w:eastAsia="en-US"/>
              </w:rPr>
              <w:t>Для А3</w:t>
            </w:r>
          </w:p>
        </w:tc>
        <w:tc>
          <w:tcPr>
            <w:tcW w:w="1380" w:type="dxa"/>
            <w:tcBorders>
              <w:top w:val="nil"/>
              <w:left w:val="single" w:sz="4" w:space="0" w:color="auto"/>
              <w:bottom w:val="nil"/>
              <w:right w:val="single" w:sz="4" w:space="0" w:color="auto"/>
            </w:tcBorders>
            <w:vAlign w:val="center"/>
          </w:tcPr>
          <w:p w14:paraId="78174983"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4</w:t>
            </w:r>
          </w:p>
        </w:tc>
        <w:tc>
          <w:tcPr>
            <w:tcW w:w="1380" w:type="dxa"/>
            <w:tcBorders>
              <w:top w:val="nil"/>
              <w:left w:val="single" w:sz="4" w:space="0" w:color="auto"/>
              <w:bottom w:val="nil"/>
              <w:right w:val="single" w:sz="4" w:space="0" w:color="auto"/>
            </w:tcBorders>
            <w:vAlign w:val="center"/>
          </w:tcPr>
          <w:p w14:paraId="306C1FE6"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17</w:t>
            </w:r>
          </w:p>
        </w:tc>
        <w:tc>
          <w:tcPr>
            <w:tcW w:w="2097" w:type="dxa"/>
            <w:tcBorders>
              <w:top w:val="nil"/>
              <w:left w:val="single" w:sz="4" w:space="0" w:color="auto"/>
              <w:bottom w:val="nil"/>
            </w:tcBorders>
            <w:vAlign w:val="center"/>
          </w:tcPr>
          <w:p w14:paraId="3F109764"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10,5</w:t>
            </w:r>
          </w:p>
        </w:tc>
      </w:tr>
      <w:tr w:rsidR="001505E5" w:rsidRPr="006D12E5" w14:paraId="237964CA" w14:textId="77777777" w:rsidTr="003B77BD">
        <w:trPr>
          <w:jc w:val="center"/>
        </w:trPr>
        <w:tc>
          <w:tcPr>
            <w:tcW w:w="1380" w:type="dxa"/>
            <w:tcBorders>
              <w:top w:val="nil"/>
              <w:bottom w:val="single" w:sz="4" w:space="0" w:color="auto"/>
              <w:right w:val="single" w:sz="4" w:space="0" w:color="auto"/>
            </w:tcBorders>
            <w:vAlign w:val="center"/>
          </w:tcPr>
          <w:p w14:paraId="02C32CCE" w14:textId="77777777" w:rsidR="001505E5" w:rsidRPr="006D12E5" w:rsidRDefault="001505E5" w:rsidP="003B77BD">
            <w:pPr>
              <w:pStyle w:val="aff5"/>
              <w:spacing w:line="276" w:lineRule="auto"/>
              <w:rPr>
                <w:color w:val="000000"/>
                <w:lang w:eastAsia="en-US"/>
              </w:rPr>
            </w:pPr>
            <w:r w:rsidRPr="006D12E5">
              <w:rPr>
                <w:color w:val="000000"/>
                <w:lang w:eastAsia="en-US"/>
              </w:rPr>
              <w:t>Для А4</w:t>
            </w:r>
          </w:p>
        </w:tc>
        <w:tc>
          <w:tcPr>
            <w:tcW w:w="1380" w:type="dxa"/>
            <w:tcBorders>
              <w:top w:val="nil"/>
              <w:left w:val="single" w:sz="4" w:space="0" w:color="auto"/>
              <w:bottom w:val="single" w:sz="4" w:space="0" w:color="auto"/>
              <w:right w:val="single" w:sz="4" w:space="0" w:color="auto"/>
            </w:tcBorders>
            <w:vAlign w:val="center"/>
          </w:tcPr>
          <w:p w14:paraId="149A91C3"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0</w:t>
            </w:r>
          </w:p>
        </w:tc>
        <w:tc>
          <w:tcPr>
            <w:tcW w:w="1380" w:type="dxa"/>
            <w:tcBorders>
              <w:top w:val="nil"/>
              <w:left w:val="single" w:sz="4" w:space="0" w:color="auto"/>
              <w:bottom w:val="single" w:sz="4" w:space="0" w:color="auto"/>
              <w:right w:val="single" w:sz="4" w:space="0" w:color="auto"/>
            </w:tcBorders>
            <w:vAlign w:val="center"/>
          </w:tcPr>
          <w:p w14:paraId="08D69ECB"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21</w:t>
            </w:r>
          </w:p>
        </w:tc>
        <w:tc>
          <w:tcPr>
            <w:tcW w:w="2097" w:type="dxa"/>
            <w:tcBorders>
              <w:top w:val="nil"/>
              <w:left w:val="single" w:sz="4" w:space="0" w:color="auto"/>
              <w:bottom w:val="single" w:sz="4" w:space="0" w:color="auto"/>
            </w:tcBorders>
            <w:vAlign w:val="center"/>
          </w:tcPr>
          <w:p w14:paraId="2C9677A9" w14:textId="77777777" w:rsidR="001505E5" w:rsidRPr="006D12E5" w:rsidRDefault="001505E5" w:rsidP="003B77BD">
            <w:pPr>
              <w:pStyle w:val="aff5"/>
              <w:spacing w:line="276" w:lineRule="auto"/>
              <w:jc w:val="center"/>
              <w:rPr>
                <w:color w:val="000000"/>
                <w:lang w:eastAsia="en-US"/>
              </w:rPr>
            </w:pPr>
            <w:r w:rsidRPr="006D12E5">
              <w:rPr>
                <w:color w:val="000000"/>
                <w:lang w:eastAsia="en-US"/>
              </w:rPr>
              <w:t>10,5</w:t>
            </w:r>
          </w:p>
        </w:tc>
      </w:tr>
    </w:tbl>
    <w:p w14:paraId="031C5D6C" w14:textId="77777777" w:rsidR="001505E5" w:rsidRPr="006D12E5" w:rsidRDefault="001505E5" w:rsidP="001505E5">
      <w:pPr>
        <w:ind w:firstLine="397"/>
        <w:rPr>
          <w:color w:val="000000"/>
        </w:rPr>
      </w:pPr>
      <w:r w:rsidRPr="006D12E5">
        <w:rPr>
          <w:color w:val="000000"/>
        </w:rPr>
        <w:t>Оптимальное решение заключается в выборе стратегии А1.</w:t>
      </w:r>
    </w:p>
    <w:p w14:paraId="7238A903" w14:textId="77777777" w:rsidR="001505E5" w:rsidRPr="006D12E5" w:rsidRDefault="001505E5" w:rsidP="001505E5">
      <w:pPr>
        <w:rPr>
          <w:color w:val="000000"/>
        </w:rPr>
      </w:pPr>
      <w:r w:rsidRPr="006D12E5">
        <w:rPr>
          <w:b/>
          <w:bCs/>
          <w:color w:val="000000"/>
        </w:rPr>
        <w:t>Вывод</w:t>
      </w:r>
      <w:r w:rsidRPr="006D12E5">
        <w:rPr>
          <w:color w:val="000000"/>
        </w:rPr>
        <w:t>: в примере предстоит сделать выбор, какое из возможных решений предпочтительнее:</w:t>
      </w:r>
    </w:p>
    <w:p w14:paraId="02B8BB74" w14:textId="77777777" w:rsidR="001505E5" w:rsidRPr="006D12E5" w:rsidRDefault="001505E5" w:rsidP="001505E5">
      <w:pPr>
        <w:jc w:val="center"/>
        <w:rPr>
          <w:color w:val="000000"/>
        </w:rPr>
      </w:pPr>
      <w:r w:rsidRPr="006D12E5">
        <w:rPr>
          <w:color w:val="000000"/>
        </w:rPr>
        <w:t>по критерию Вальда – выбор стратегии А3;</w:t>
      </w:r>
    </w:p>
    <w:p w14:paraId="03FBEFCA" w14:textId="77777777" w:rsidR="001505E5" w:rsidRPr="006D12E5" w:rsidRDefault="001505E5" w:rsidP="001505E5">
      <w:pPr>
        <w:jc w:val="center"/>
        <w:rPr>
          <w:color w:val="000000"/>
        </w:rPr>
      </w:pPr>
      <w:r w:rsidRPr="006D12E5">
        <w:rPr>
          <w:color w:val="000000"/>
        </w:rPr>
        <w:t>по критерию Сэвиджа – выбор стратегии А1;</w:t>
      </w:r>
    </w:p>
    <w:p w14:paraId="732AD706" w14:textId="77777777" w:rsidR="001505E5" w:rsidRPr="006D12E5" w:rsidRDefault="001505E5" w:rsidP="001505E5">
      <w:pPr>
        <w:pStyle w:val="af4"/>
        <w:jc w:val="center"/>
        <w:rPr>
          <w:color w:val="000000"/>
        </w:rPr>
      </w:pPr>
      <w:r w:rsidRPr="006D12E5">
        <w:rPr>
          <w:color w:val="000000"/>
        </w:rPr>
        <w:t>по критерию Гурвица – выбор стратегии А1.</w:t>
      </w:r>
    </w:p>
    <w:p w14:paraId="4D87EC51" w14:textId="77777777" w:rsidR="001505E5" w:rsidRPr="006D12E5" w:rsidRDefault="001505E5" w:rsidP="001505E5">
      <w:pPr>
        <w:pStyle w:val="af4"/>
        <w:jc w:val="center"/>
        <w:rPr>
          <w:color w:val="000000"/>
        </w:rPr>
      </w:pPr>
    </w:p>
    <w:p w14:paraId="7281C6C0" w14:textId="77777777" w:rsidR="001505E5" w:rsidRDefault="001505E5" w:rsidP="001505E5">
      <w:pPr>
        <w:jc w:val="center"/>
        <w:rPr>
          <w:b/>
          <w:bCs/>
          <w:color w:val="000000"/>
        </w:rPr>
      </w:pPr>
    </w:p>
    <w:p w14:paraId="77B2A018" w14:textId="77777777" w:rsidR="001505E5" w:rsidRDefault="001505E5" w:rsidP="001505E5">
      <w:pPr>
        <w:jc w:val="center"/>
        <w:rPr>
          <w:b/>
          <w:bCs/>
          <w:color w:val="000000"/>
        </w:rPr>
      </w:pPr>
    </w:p>
    <w:p w14:paraId="1AB4ABBC" w14:textId="77777777" w:rsidR="001505E5" w:rsidRDefault="001505E5" w:rsidP="001505E5">
      <w:pPr>
        <w:jc w:val="center"/>
        <w:rPr>
          <w:b/>
          <w:bCs/>
          <w:color w:val="000000"/>
        </w:rPr>
      </w:pPr>
    </w:p>
    <w:p w14:paraId="202D1E3F" w14:textId="77777777" w:rsidR="001505E5" w:rsidRDefault="001505E5" w:rsidP="001505E5">
      <w:pPr>
        <w:jc w:val="center"/>
        <w:rPr>
          <w:b/>
          <w:bCs/>
          <w:color w:val="000000"/>
        </w:rPr>
      </w:pPr>
    </w:p>
    <w:p w14:paraId="7DEE0D48" w14:textId="77777777" w:rsidR="001505E5" w:rsidRDefault="001505E5" w:rsidP="001505E5">
      <w:pPr>
        <w:jc w:val="center"/>
        <w:rPr>
          <w:b/>
          <w:bCs/>
          <w:color w:val="000000"/>
        </w:rPr>
      </w:pPr>
    </w:p>
    <w:p w14:paraId="30807E6A" w14:textId="77777777" w:rsidR="001505E5" w:rsidRDefault="001505E5" w:rsidP="001505E5">
      <w:pPr>
        <w:rPr>
          <w:sz w:val="24"/>
        </w:rPr>
      </w:pPr>
    </w:p>
    <w:p w14:paraId="4C7E7AB4" w14:textId="77777777" w:rsidR="001505E5" w:rsidRDefault="001505E5" w:rsidP="001505E5">
      <w:pPr>
        <w:rPr>
          <w:sz w:val="24"/>
        </w:rPr>
      </w:pPr>
    </w:p>
    <w:p w14:paraId="2B362F32" w14:textId="77777777" w:rsidR="001505E5" w:rsidRDefault="001505E5" w:rsidP="001505E5">
      <w:pPr>
        <w:rPr>
          <w:sz w:val="24"/>
        </w:rPr>
      </w:pPr>
    </w:p>
    <w:p w14:paraId="58BD68E7" w14:textId="77777777" w:rsidR="001505E5" w:rsidRDefault="001505E5" w:rsidP="001505E5">
      <w:pPr>
        <w:rPr>
          <w:sz w:val="24"/>
        </w:rPr>
      </w:pPr>
    </w:p>
    <w:p w14:paraId="756E5AA7" w14:textId="77777777" w:rsidR="001505E5" w:rsidRDefault="001505E5" w:rsidP="001505E5">
      <w:pPr>
        <w:rPr>
          <w:sz w:val="24"/>
        </w:rPr>
      </w:pPr>
    </w:p>
    <w:p w14:paraId="2598B8B9" w14:textId="77777777" w:rsidR="001505E5" w:rsidRDefault="001505E5" w:rsidP="001505E5">
      <w:pPr>
        <w:rPr>
          <w:sz w:val="24"/>
        </w:rPr>
      </w:pPr>
    </w:p>
    <w:p w14:paraId="6EF35504" w14:textId="77777777" w:rsidR="001505E5" w:rsidRDefault="001505E5" w:rsidP="001505E5">
      <w:pPr>
        <w:rPr>
          <w:sz w:val="24"/>
        </w:rPr>
      </w:pPr>
    </w:p>
    <w:p w14:paraId="0811630F" w14:textId="77777777" w:rsidR="001505E5" w:rsidRDefault="001505E5" w:rsidP="001505E5">
      <w:pPr>
        <w:rPr>
          <w:sz w:val="24"/>
        </w:rPr>
      </w:pPr>
    </w:p>
    <w:p w14:paraId="1E11D971" w14:textId="77777777" w:rsidR="001505E5" w:rsidRDefault="001505E5" w:rsidP="001505E5">
      <w:pPr>
        <w:rPr>
          <w:sz w:val="24"/>
        </w:rPr>
      </w:pPr>
    </w:p>
    <w:p w14:paraId="2DCF9739" w14:textId="77777777" w:rsidR="001505E5" w:rsidRDefault="001505E5" w:rsidP="001505E5">
      <w:pPr>
        <w:rPr>
          <w:sz w:val="24"/>
        </w:rPr>
      </w:pPr>
    </w:p>
    <w:p w14:paraId="0FE93103" w14:textId="77777777" w:rsidR="001505E5" w:rsidRDefault="001505E5" w:rsidP="001505E5">
      <w:pPr>
        <w:rPr>
          <w:sz w:val="24"/>
        </w:rPr>
      </w:pPr>
    </w:p>
    <w:p w14:paraId="000A08A0" w14:textId="77777777" w:rsidR="001505E5" w:rsidRDefault="001505E5" w:rsidP="001505E5">
      <w:pPr>
        <w:rPr>
          <w:sz w:val="24"/>
        </w:rPr>
      </w:pPr>
    </w:p>
    <w:p w14:paraId="1BF98F02" w14:textId="77777777" w:rsidR="001505E5" w:rsidRDefault="001505E5" w:rsidP="001505E5">
      <w:pPr>
        <w:rPr>
          <w:b/>
          <w:bCs/>
          <w:sz w:val="24"/>
        </w:rPr>
      </w:pPr>
      <w:r w:rsidRPr="005D2C44">
        <w:rPr>
          <w:b/>
          <w:bCs/>
          <w:sz w:val="24"/>
        </w:rPr>
        <w:t>Задания для практического занятия:</w:t>
      </w:r>
    </w:p>
    <w:p w14:paraId="4FF01200" w14:textId="77777777" w:rsidR="001505E5" w:rsidRPr="005D2C44" w:rsidRDefault="001505E5" w:rsidP="001505E5">
      <w:pPr>
        <w:rPr>
          <w:b/>
          <w:bCs/>
          <w:sz w:val="24"/>
        </w:rPr>
      </w:pPr>
      <w:r>
        <w:rPr>
          <w:b/>
          <w:bCs/>
          <w:sz w:val="24"/>
        </w:rPr>
        <w:t>Задание 1.</w:t>
      </w:r>
    </w:p>
    <w:p w14:paraId="47EF5C0C" w14:textId="77777777" w:rsidR="001505E5" w:rsidRDefault="001505E5" w:rsidP="001505E5">
      <w:pPr>
        <w:rPr>
          <w:sz w:val="24"/>
        </w:rPr>
      </w:pPr>
      <w:r>
        <w:rPr>
          <w:sz w:val="24"/>
        </w:rPr>
        <w:t>Р</w:t>
      </w:r>
      <w:r w:rsidRPr="00275CCE">
        <w:rPr>
          <w:sz w:val="24"/>
        </w:rPr>
        <w:t>ешить графически игру, заданную платёжной матрицей (2</w:t>
      </w:r>
      <w:r w:rsidRPr="00275CCE">
        <w:rPr>
          <w:rFonts w:ascii="Symbol" w:hAnsi="Symbol"/>
          <w:sz w:val="24"/>
        </w:rPr>
        <w:t></w:t>
      </w:r>
      <w:r w:rsidRPr="00275CCE">
        <w:rPr>
          <w:sz w:val="24"/>
        </w:rPr>
        <w:t>n).</w:t>
      </w:r>
    </w:p>
    <w:p w14:paraId="44AB0E3A" w14:textId="77777777" w:rsidR="001505E5" w:rsidRDefault="001505E5" w:rsidP="001505E5">
      <w:pPr>
        <w:rPr>
          <w:sz w:val="24"/>
        </w:rPr>
      </w:pPr>
      <w:r>
        <w:rPr>
          <w:noProof/>
          <w:sz w:val="24"/>
          <w:lang w:eastAsia="ru-RU"/>
        </w:rPr>
        <w:lastRenderedPageBreak/>
        <w:drawing>
          <wp:inline distT="0" distB="0" distL="0" distR="0" wp14:anchorId="57300431" wp14:editId="681DBBE4">
            <wp:extent cx="5581650" cy="3857625"/>
            <wp:effectExtent l="0" t="0" r="0" b="9525"/>
            <wp:docPr id="1852" name="Рисунок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5581650" cy="3857625"/>
                    </a:xfrm>
                    <a:prstGeom prst="rect">
                      <a:avLst/>
                    </a:prstGeom>
                    <a:noFill/>
                    <a:ln>
                      <a:noFill/>
                    </a:ln>
                  </pic:spPr>
                </pic:pic>
              </a:graphicData>
            </a:graphic>
          </wp:inline>
        </w:drawing>
      </w:r>
    </w:p>
    <w:p w14:paraId="714DA70D" w14:textId="77777777" w:rsidR="001505E5" w:rsidRPr="001845FD" w:rsidRDefault="001505E5" w:rsidP="001505E5">
      <w:pPr>
        <w:rPr>
          <w:b/>
          <w:bCs/>
          <w:color w:val="000000"/>
        </w:rPr>
      </w:pPr>
      <w:r w:rsidRPr="001845FD">
        <w:rPr>
          <w:b/>
          <w:bCs/>
          <w:color w:val="000000"/>
        </w:rPr>
        <w:t>Задание 2.</w:t>
      </w:r>
    </w:p>
    <w:p w14:paraId="4B0E91B6" w14:textId="77777777" w:rsidR="001505E5" w:rsidRPr="001845FD" w:rsidRDefault="001505E5" w:rsidP="001505E5">
      <w:pPr>
        <w:pStyle w:val="aff4"/>
        <w:jc w:val="left"/>
        <w:rPr>
          <w:color w:val="000000"/>
          <w:sz w:val="24"/>
          <w:szCs w:val="24"/>
        </w:rPr>
      </w:pPr>
      <w:r w:rsidRPr="001845FD">
        <w:rPr>
          <w:color w:val="000000"/>
          <w:sz w:val="24"/>
          <w:szCs w:val="24"/>
        </w:rPr>
        <w:t>Решите задачу согласно вашему индивидуальному варианту.</w:t>
      </w:r>
    </w:p>
    <w:p w14:paraId="08F8D3DA" w14:textId="77777777" w:rsidR="001505E5" w:rsidRPr="001845FD" w:rsidRDefault="001505E5" w:rsidP="001505E5">
      <w:pPr>
        <w:rPr>
          <w:b/>
          <w:bCs/>
          <w:color w:val="000000"/>
        </w:rPr>
      </w:pPr>
      <w:bookmarkStart w:id="46" w:name="xex110"/>
    </w:p>
    <w:p w14:paraId="4CE418C7" w14:textId="77777777" w:rsidR="001505E5" w:rsidRPr="001845FD" w:rsidRDefault="001505E5" w:rsidP="001505E5">
      <w:pPr>
        <w:rPr>
          <w:b/>
          <w:bCs/>
          <w:color w:val="000000"/>
        </w:rPr>
      </w:pPr>
      <w:r w:rsidRPr="001845FD">
        <w:rPr>
          <w:b/>
          <w:bCs/>
          <w:color w:val="000000"/>
        </w:rPr>
        <w:t>Вариант 1</w:t>
      </w:r>
      <w:bookmarkEnd w:id="46"/>
    </w:p>
    <w:p w14:paraId="6597682D" w14:textId="77777777" w:rsidR="001505E5" w:rsidRPr="001845FD" w:rsidRDefault="001505E5" w:rsidP="001505E5">
      <w:pPr>
        <w:pStyle w:val="aff4"/>
        <w:rPr>
          <w:color w:val="000000"/>
          <w:sz w:val="24"/>
          <w:szCs w:val="24"/>
        </w:rPr>
      </w:pPr>
      <w:r w:rsidRPr="001845FD">
        <w:rPr>
          <w:color w:val="000000"/>
          <w:sz w:val="24"/>
          <w:szCs w:val="24"/>
        </w:rPr>
        <w:t>Найти наилучшие стратегии по критериям Вальда, Сэвиджа (коэффициент пессимизма равен 0,2), Гурвица применительно к матрице рисков (коэффициент пессимизма равен 0,4) для следующей платежной матрицы игры с природой (элементы матрицы – выигрыши):</w:t>
      </w:r>
    </w:p>
    <w:p w14:paraId="7C847709" w14:textId="77777777" w:rsidR="001505E5" w:rsidRPr="001845FD" w:rsidRDefault="001505E5" w:rsidP="001505E5">
      <w:pPr>
        <w:pStyle w:val="aff7"/>
        <w:rPr>
          <w:color w:val="000000"/>
          <w:sz w:val="24"/>
          <w:szCs w:val="24"/>
        </w:rPr>
      </w:pPr>
      <w:r w:rsidRPr="001845FD">
        <w:rPr>
          <w:noProof/>
          <w:color w:val="000000"/>
          <w:vertAlign w:val="subscript"/>
        </w:rPr>
        <w:drawing>
          <wp:inline distT="0" distB="0" distL="0" distR="0" wp14:anchorId="57BE0FD7" wp14:editId="3172882B">
            <wp:extent cx="1449070" cy="753110"/>
            <wp:effectExtent l="0" t="0" r="0" b="8890"/>
            <wp:docPr id="1853" name="Рисунок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1449070" cy="753110"/>
                    </a:xfrm>
                    <a:prstGeom prst="rect">
                      <a:avLst/>
                    </a:prstGeom>
                    <a:noFill/>
                    <a:ln>
                      <a:noFill/>
                    </a:ln>
                  </pic:spPr>
                </pic:pic>
              </a:graphicData>
            </a:graphic>
          </wp:inline>
        </w:drawing>
      </w:r>
      <w:r w:rsidRPr="001845FD">
        <w:rPr>
          <w:color w:val="000000"/>
          <w:sz w:val="24"/>
          <w:szCs w:val="24"/>
          <w:vertAlign w:val="subscript"/>
        </w:rPr>
        <w:t>.</w:t>
      </w:r>
    </w:p>
    <w:p w14:paraId="00D79BAB" w14:textId="77777777" w:rsidR="001505E5" w:rsidRPr="001845FD" w:rsidRDefault="001505E5" w:rsidP="001505E5">
      <w:pPr>
        <w:rPr>
          <w:b/>
          <w:bCs/>
          <w:color w:val="000000"/>
        </w:rPr>
      </w:pPr>
      <w:bookmarkStart w:id="47" w:name="xex111"/>
      <w:r w:rsidRPr="001845FD">
        <w:rPr>
          <w:b/>
          <w:bCs/>
          <w:color w:val="000000"/>
        </w:rPr>
        <w:t>Вариант 2</w:t>
      </w:r>
      <w:bookmarkEnd w:id="47"/>
    </w:p>
    <w:p w14:paraId="6A7BAB49" w14:textId="77777777" w:rsidR="001505E5" w:rsidRPr="001845FD" w:rsidRDefault="001505E5" w:rsidP="001505E5">
      <w:pPr>
        <w:pStyle w:val="aff4"/>
        <w:rPr>
          <w:color w:val="000000"/>
          <w:sz w:val="24"/>
          <w:szCs w:val="24"/>
        </w:rPr>
      </w:pPr>
      <w:r w:rsidRPr="001845FD">
        <w:rPr>
          <w:color w:val="000000"/>
          <w:sz w:val="24"/>
          <w:szCs w:val="24"/>
        </w:rPr>
        <w:t>Дана матрица игры с природой в условиях полной неопределенности (элементы матрицы – выигрыши):</w:t>
      </w:r>
    </w:p>
    <w:p w14:paraId="25670A41" w14:textId="77777777" w:rsidR="001505E5" w:rsidRPr="001845FD" w:rsidRDefault="001505E5" w:rsidP="001505E5">
      <w:pPr>
        <w:pStyle w:val="aff7"/>
        <w:rPr>
          <w:color w:val="000000"/>
          <w:sz w:val="24"/>
          <w:szCs w:val="24"/>
        </w:rPr>
      </w:pPr>
      <w:r w:rsidRPr="001845FD">
        <w:rPr>
          <w:noProof/>
          <w:color w:val="000000"/>
          <w:vertAlign w:val="subscript"/>
        </w:rPr>
        <w:drawing>
          <wp:inline distT="0" distB="0" distL="0" distR="0" wp14:anchorId="11DEA407" wp14:editId="2547622F">
            <wp:extent cx="1068705" cy="940435"/>
            <wp:effectExtent l="0" t="0" r="0" b="0"/>
            <wp:docPr id="1854" name="Рисунок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1068705" cy="940435"/>
                    </a:xfrm>
                    <a:prstGeom prst="rect">
                      <a:avLst/>
                    </a:prstGeom>
                    <a:noFill/>
                    <a:ln>
                      <a:noFill/>
                    </a:ln>
                  </pic:spPr>
                </pic:pic>
              </a:graphicData>
            </a:graphic>
          </wp:inline>
        </w:drawing>
      </w:r>
      <w:r w:rsidRPr="001845FD">
        <w:rPr>
          <w:color w:val="000000"/>
          <w:sz w:val="24"/>
          <w:szCs w:val="24"/>
          <w:vertAlign w:val="subscript"/>
        </w:rPr>
        <w:t>.</w:t>
      </w:r>
    </w:p>
    <w:p w14:paraId="7D0132C8" w14:textId="77777777" w:rsidR="001505E5" w:rsidRPr="001845FD" w:rsidRDefault="001505E5" w:rsidP="001505E5">
      <w:pPr>
        <w:ind w:firstLine="397"/>
        <w:rPr>
          <w:color w:val="000000"/>
        </w:rPr>
      </w:pPr>
      <w:r w:rsidRPr="001845FD">
        <w:rPr>
          <w:color w:val="000000"/>
          <w:spacing w:val="-2"/>
        </w:rPr>
        <w:t>Требуется проанализировать оптимальные стратегии игрока, используя критерии пессимизма-оптимизма Гурвица применительно к платежной матрице А и матрице рисков R при коэффициенте пессимизма р=0; 0,5; 1. При этом выделить критерии максимакса Вальда и Сэвиджа</w:t>
      </w:r>
      <w:r w:rsidRPr="001845FD">
        <w:rPr>
          <w:color w:val="000000"/>
        </w:rPr>
        <w:t xml:space="preserve">. </w:t>
      </w:r>
    </w:p>
    <w:p w14:paraId="32061453" w14:textId="77777777" w:rsidR="001505E5" w:rsidRPr="001845FD" w:rsidRDefault="001505E5" w:rsidP="001505E5">
      <w:pPr>
        <w:rPr>
          <w:b/>
          <w:bCs/>
          <w:color w:val="000000"/>
        </w:rPr>
      </w:pPr>
      <w:bookmarkStart w:id="48" w:name="xex112"/>
      <w:r w:rsidRPr="001845FD">
        <w:rPr>
          <w:b/>
          <w:bCs/>
          <w:color w:val="000000"/>
        </w:rPr>
        <w:lastRenderedPageBreak/>
        <w:t>Вариант 3</w:t>
      </w:r>
      <w:bookmarkEnd w:id="48"/>
    </w:p>
    <w:p w14:paraId="2E467CC2" w14:textId="77777777" w:rsidR="001505E5" w:rsidRPr="001845FD" w:rsidRDefault="001505E5" w:rsidP="001505E5">
      <w:pPr>
        <w:ind w:firstLine="397"/>
        <w:rPr>
          <w:color w:val="000000"/>
          <w:spacing w:val="-2"/>
        </w:rPr>
      </w:pPr>
      <w:r w:rsidRPr="001845FD">
        <w:rPr>
          <w:color w:val="000000"/>
          <w:spacing w:val="-2"/>
        </w:rPr>
        <w:t>Дана следующая матрица выигрышей:</w:t>
      </w:r>
    </w:p>
    <w:p w14:paraId="612CF8B0" w14:textId="77777777" w:rsidR="001505E5" w:rsidRPr="001845FD" w:rsidRDefault="001505E5" w:rsidP="001505E5">
      <w:pPr>
        <w:ind w:firstLine="397"/>
        <w:jc w:val="center"/>
        <w:rPr>
          <w:color w:val="000000"/>
          <w:spacing w:val="-2"/>
        </w:rPr>
      </w:pPr>
      <w:r w:rsidRPr="001845FD">
        <w:rPr>
          <w:noProof/>
          <w:color w:val="000000"/>
          <w:spacing w:val="-2"/>
          <w:lang w:eastAsia="ru-RU"/>
        </w:rPr>
        <w:drawing>
          <wp:inline distT="0" distB="0" distL="0" distR="0" wp14:anchorId="3E8E5D0C" wp14:editId="76946322">
            <wp:extent cx="2208530" cy="940435"/>
            <wp:effectExtent l="0" t="0" r="1270" b="0"/>
            <wp:docPr id="1855" name="Рисунок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2208530" cy="940435"/>
                    </a:xfrm>
                    <a:prstGeom prst="rect">
                      <a:avLst/>
                    </a:prstGeom>
                    <a:noFill/>
                    <a:ln>
                      <a:noFill/>
                    </a:ln>
                  </pic:spPr>
                </pic:pic>
              </a:graphicData>
            </a:graphic>
          </wp:inline>
        </w:drawing>
      </w:r>
      <w:r w:rsidRPr="001845FD">
        <w:rPr>
          <w:color w:val="000000"/>
          <w:spacing w:val="-2"/>
        </w:rPr>
        <w:t>.</w:t>
      </w:r>
    </w:p>
    <w:p w14:paraId="154D6C74" w14:textId="77777777" w:rsidR="001505E5" w:rsidRPr="001845FD" w:rsidRDefault="001505E5" w:rsidP="001505E5">
      <w:pPr>
        <w:ind w:firstLine="397"/>
        <w:rPr>
          <w:color w:val="000000"/>
          <w:spacing w:val="-2"/>
        </w:rPr>
      </w:pPr>
      <w:r w:rsidRPr="001845FD">
        <w:rPr>
          <w:color w:val="000000"/>
          <w:spacing w:val="-2"/>
        </w:rPr>
        <w:t>Определите оптимальную стратегию, используя критерии Вальда, Сэвиджа и Гурвица (коэффициент пессимизма равен 0,4).</w:t>
      </w:r>
    </w:p>
    <w:p w14:paraId="564662EC" w14:textId="77777777" w:rsidR="001505E5" w:rsidRPr="001845FD" w:rsidRDefault="001505E5" w:rsidP="001505E5">
      <w:pPr>
        <w:rPr>
          <w:b/>
          <w:bCs/>
          <w:color w:val="000000"/>
        </w:rPr>
      </w:pPr>
      <w:bookmarkStart w:id="49" w:name="xex113"/>
      <w:r w:rsidRPr="001845FD">
        <w:rPr>
          <w:b/>
          <w:bCs/>
          <w:color w:val="000000"/>
        </w:rPr>
        <w:t>Вариант 4</w:t>
      </w:r>
      <w:bookmarkEnd w:id="49"/>
    </w:p>
    <w:p w14:paraId="654DEE32" w14:textId="77777777" w:rsidR="001505E5" w:rsidRPr="001845FD" w:rsidRDefault="001505E5" w:rsidP="001505E5">
      <w:pPr>
        <w:ind w:firstLine="397"/>
        <w:rPr>
          <w:color w:val="000000"/>
          <w:spacing w:val="-2"/>
        </w:rPr>
      </w:pPr>
      <w:r w:rsidRPr="001845FD">
        <w:rPr>
          <w:color w:val="000000"/>
          <w:spacing w:val="-2"/>
        </w:rPr>
        <w:t>Один из пяти станков должен быть выбран для изготовления партии изделий, размер которой Q может принимать три значения: 150, 200, 350. Производственные затраты Сi для I станка задаются следующей формулой:</w:t>
      </w:r>
    </w:p>
    <w:p w14:paraId="79B7D4AB" w14:textId="77777777" w:rsidR="001505E5" w:rsidRPr="001845FD" w:rsidRDefault="001505E5" w:rsidP="001505E5">
      <w:pPr>
        <w:pStyle w:val="aff7"/>
        <w:rPr>
          <w:color w:val="000000"/>
          <w:sz w:val="24"/>
          <w:szCs w:val="24"/>
        </w:rPr>
      </w:pPr>
      <w:r w:rsidRPr="001845FD">
        <w:rPr>
          <w:color w:val="000000"/>
          <w:sz w:val="24"/>
          <w:szCs w:val="24"/>
          <w:lang w:val="en-US"/>
        </w:rPr>
        <w:t>Ci</w:t>
      </w:r>
      <w:r w:rsidRPr="001845FD">
        <w:rPr>
          <w:color w:val="000000"/>
          <w:sz w:val="24"/>
          <w:szCs w:val="24"/>
        </w:rPr>
        <w:t>=</w:t>
      </w:r>
      <w:r w:rsidRPr="001845FD">
        <w:rPr>
          <w:color w:val="000000"/>
          <w:sz w:val="24"/>
          <w:szCs w:val="24"/>
          <w:lang w:val="en-US"/>
        </w:rPr>
        <w:t>Pi</w:t>
      </w:r>
      <w:r w:rsidRPr="001845FD">
        <w:rPr>
          <w:color w:val="000000"/>
          <w:sz w:val="24"/>
          <w:szCs w:val="24"/>
        </w:rPr>
        <w:t>+</w:t>
      </w:r>
      <w:r w:rsidRPr="001845FD">
        <w:rPr>
          <w:color w:val="000000"/>
          <w:sz w:val="24"/>
          <w:szCs w:val="24"/>
          <w:lang w:val="en-US"/>
        </w:rPr>
        <w:t>ci</w:t>
      </w:r>
      <w:r w:rsidRPr="001845FD">
        <w:rPr>
          <w:color w:val="000000"/>
          <w:sz w:val="24"/>
          <w:szCs w:val="24"/>
        </w:rPr>
        <w:sym w:font="Symbol" w:char="F0D7"/>
      </w:r>
      <w:r w:rsidRPr="001845FD">
        <w:rPr>
          <w:color w:val="000000"/>
          <w:sz w:val="24"/>
          <w:szCs w:val="24"/>
          <w:lang w:val="en-US"/>
        </w:rPr>
        <w:t>Q</w:t>
      </w:r>
      <w:r w:rsidRPr="001845FD">
        <w:rPr>
          <w:color w:val="000000"/>
          <w:sz w:val="24"/>
          <w:szCs w:val="24"/>
        </w:rPr>
        <w:t>.</w:t>
      </w:r>
    </w:p>
    <w:p w14:paraId="1C66A287" w14:textId="77777777" w:rsidR="001505E5" w:rsidRPr="001845FD" w:rsidRDefault="001505E5" w:rsidP="001505E5">
      <w:pPr>
        <w:ind w:firstLine="397"/>
        <w:rPr>
          <w:color w:val="000000"/>
          <w:spacing w:val="-2"/>
        </w:rPr>
      </w:pPr>
      <w:r w:rsidRPr="001845FD">
        <w:rPr>
          <w:color w:val="000000"/>
          <w:spacing w:val="-2"/>
        </w:rPr>
        <w:t>Данные Pi и ci приведены в табл. 4.2.</w:t>
      </w:r>
    </w:p>
    <w:p w14:paraId="2875D901" w14:textId="77777777" w:rsidR="001505E5" w:rsidRPr="001845FD" w:rsidRDefault="001505E5" w:rsidP="001505E5">
      <w:pPr>
        <w:pStyle w:val="aff6"/>
        <w:rPr>
          <w:rFonts w:ascii="Times New Roman" w:hAnsi="Times New Roman" w:cs="Times New Roman"/>
          <w:color w:val="000000"/>
          <w:sz w:val="24"/>
          <w:szCs w:val="24"/>
        </w:rPr>
      </w:pPr>
      <w:r w:rsidRPr="001845FD">
        <w:rPr>
          <w:rFonts w:ascii="Times New Roman" w:hAnsi="Times New Roman" w:cs="Times New Roman"/>
          <w:color w:val="000000"/>
          <w:sz w:val="24"/>
          <w:szCs w:val="24"/>
        </w:rPr>
        <w:t>Таблица 4.2</w:t>
      </w:r>
    </w:p>
    <w:tbl>
      <w:tblPr>
        <w:tblW w:w="6237" w:type="dxa"/>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516"/>
        <w:gridCol w:w="945"/>
        <w:gridCol w:w="944"/>
        <w:gridCol w:w="944"/>
        <w:gridCol w:w="944"/>
        <w:gridCol w:w="944"/>
      </w:tblGrid>
      <w:tr w:rsidR="001505E5" w:rsidRPr="001845FD" w14:paraId="7C55FACE" w14:textId="77777777" w:rsidTr="003B77BD">
        <w:trPr>
          <w:trHeight w:val="20"/>
          <w:jc w:val="center"/>
        </w:trPr>
        <w:tc>
          <w:tcPr>
            <w:tcW w:w="1516" w:type="dxa"/>
            <w:vMerge w:val="restart"/>
            <w:tcBorders>
              <w:top w:val="single" w:sz="4" w:space="0" w:color="auto"/>
              <w:bottom w:val="single" w:sz="4" w:space="0" w:color="auto"/>
              <w:right w:val="single" w:sz="4" w:space="0" w:color="auto"/>
            </w:tcBorders>
            <w:vAlign w:val="center"/>
          </w:tcPr>
          <w:p w14:paraId="4C12CB89" w14:textId="77777777" w:rsidR="001505E5" w:rsidRPr="001845FD" w:rsidRDefault="001505E5" w:rsidP="003B77BD">
            <w:pPr>
              <w:pStyle w:val="19"/>
              <w:spacing w:line="276" w:lineRule="auto"/>
              <w:rPr>
                <w:color w:val="000000"/>
                <w:sz w:val="24"/>
                <w:szCs w:val="24"/>
                <w:lang w:eastAsia="en-US"/>
              </w:rPr>
            </w:pPr>
            <w:r w:rsidRPr="001845FD">
              <w:rPr>
                <w:color w:val="000000"/>
                <w:sz w:val="24"/>
                <w:szCs w:val="24"/>
                <w:lang w:eastAsia="en-US"/>
              </w:rPr>
              <w:t>Показатели</w:t>
            </w:r>
          </w:p>
        </w:tc>
        <w:tc>
          <w:tcPr>
            <w:tcW w:w="4721" w:type="dxa"/>
            <w:gridSpan w:val="5"/>
            <w:tcBorders>
              <w:top w:val="single" w:sz="4" w:space="0" w:color="auto"/>
              <w:left w:val="single" w:sz="4" w:space="0" w:color="auto"/>
              <w:bottom w:val="single" w:sz="4" w:space="0" w:color="auto"/>
            </w:tcBorders>
            <w:vAlign w:val="center"/>
          </w:tcPr>
          <w:p w14:paraId="08172E40" w14:textId="77777777" w:rsidR="001505E5" w:rsidRPr="001845FD" w:rsidRDefault="001505E5" w:rsidP="003B77BD">
            <w:pPr>
              <w:pStyle w:val="19"/>
              <w:spacing w:line="276" w:lineRule="auto"/>
              <w:rPr>
                <w:color w:val="000000"/>
                <w:sz w:val="24"/>
                <w:szCs w:val="24"/>
                <w:lang w:eastAsia="en-US"/>
              </w:rPr>
            </w:pPr>
            <w:r w:rsidRPr="001845FD">
              <w:rPr>
                <w:color w:val="000000"/>
                <w:sz w:val="24"/>
                <w:szCs w:val="24"/>
                <w:lang w:eastAsia="en-US"/>
              </w:rPr>
              <w:t>Модель станка</w:t>
            </w:r>
          </w:p>
        </w:tc>
      </w:tr>
      <w:tr w:rsidR="001505E5" w:rsidRPr="001845FD" w14:paraId="5CC788A5" w14:textId="77777777" w:rsidTr="003B77BD">
        <w:trPr>
          <w:trHeight w:val="20"/>
          <w:jc w:val="center"/>
        </w:trPr>
        <w:tc>
          <w:tcPr>
            <w:tcW w:w="0" w:type="auto"/>
            <w:vMerge/>
            <w:tcBorders>
              <w:top w:val="single" w:sz="4" w:space="0" w:color="auto"/>
              <w:bottom w:val="single" w:sz="4" w:space="0" w:color="auto"/>
              <w:right w:val="single" w:sz="4" w:space="0" w:color="auto"/>
            </w:tcBorders>
            <w:vAlign w:val="center"/>
          </w:tcPr>
          <w:p w14:paraId="09839B76" w14:textId="77777777" w:rsidR="001505E5" w:rsidRPr="001845FD" w:rsidRDefault="001505E5" w:rsidP="003B77BD">
            <w:pPr>
              <w:rPr>
                <w:color w:val="000000"/>
              </w:rPr>
            </w:pPr>
          </w:p>
        </w:tc>
        <w:tc>
          <w:tcPr>
            <w:tcW w:w="945" w:type="dxa"/>
            <w:tcBorders>
              <w:top w:val="single" w:sz="4" w:space="0" w:color="auto"/>
              <w:left w:val="single" w:sz="4" w:space="0" w:color="auto"/>
              <w:bottom w:val="single" w:sz="4" w:space="0" w:color="auto"/>
              <w:right w:val="single" w:sz="4" w:space="0" w:color="auto"/>
            </w:tcBorders>
            <w:vAlign w:val="center"/>
          </w:tcPr>
          <w:p w14:paraId="18EFC3A1" w14:textId="77777777" w:rsidR="001505E5" w:rsidRPr="001845FD" w:rsidRDefault="001505E5" w:rsidP="003B77BD">
            <w:pPr>
              <w:pStyle w:val="19"/>
              <w:spacing w:line="276" w:lineRule="auto"/>
              <w:rPr>
                <w:color w:val="000000"/>
                <w:sz w:val="24"/>
                <w:szCs w:val="24"/>
                <w:lang w:eastAsia="en-US"/>
              </w:rPr>
            </w:pPr>
            <w:r w:rsidRPr="001845FD">
              <w:rPr>
                <w:color w:val="000000"/>
                <w:sz w:val="24"/>
                <w:szCs w:val="24"/>
                <w:lang w:eastAsia="en-US"/>
              </w:rPr>
              <w:t>1</w:t>
            </w:r>
          </w:p>
        </w:tc>
        <w:tc>
          <w:tcPr>
            <w:tcW w:w="944" w:type="dxa"/>
            <w:tcBorders>
              <w:top w:val="single" w:sz="4" w:space="0" w:color="auto"/>
              <w:left w:val="single" w:sz="4" w:space="0" w:color="auto"/>
              <w:bottom w:val="single" w:sz="4" w:space="0" w:color="auto"/>
              <w:right w:val="single" w:sz="4" w:space="0" w:color="auto"/>
            </w:tcBorders>
            <w:vAlign w:val="center"/>
          </w:tcPr>
          <w:p w14:paraId="4130AF16" w14:textId="77777777" w:rsidR="001505E5" w:rsidRPr="001845FD" w:rsidRDefault="001505E5" w:rsidP="003B77BD">
            <w:pPr>
              <w:pStyle w:val="19"/>
              <w:spacing w:line="276" w:lineRule="auto"/>
              <w:rPr>
                <w:color w:val="000000"/>
                <w:sz w:val="24"/>
                <w:szCs w:val="24"/>
                <w:lang w:eastAsia="en-US"/>
              </w:rPr>
            </w:pPr>
            <w:r w:rsidRPr="001845FD">
              <w:rPr>
                <w:color w:val="000000"/>
                <w:sz w:val="24"/>
                <w:szCs w:val="24"/>
                <w:lang w:eastAsia="en-US"/>
              </w:rPr>
              <w:t>2</w:t>
            </w:r>
          </w:p>
        </w:tc>
        <w:tc>
          <w:tcPr>
            <w:tcW w:w="944" w:type="dxa"/>
            <w:tcBorders>
              <w:top w:val="single" w:sz="4" w:space="0" w:color="auto"/>
              <w:left w:val="single" w:sz="4" w:space="0" w:color="auto"/>
              <w:bottom w:val="single" w:sz="4" w:space="0" w:color="auto"/>
              <w:right w:val="single" w:sz="4" w:space="0" w:color="auto"/>
            </w:tcBorders>
            <w:vAlign w:val="center"/>
          </w:tcPr>
          <w:p w14:paraId="03B9B04B" w14:textId="77777777" w:rsidR="001505E5" w:rsidRPr="001845FD" w:rsidRDefault="001505E5" w:rsidP="003B77BD">
            <w:pPr>
              <w:pStyle w:val="19"/>
              <w:spacing w:line="276" w:lineRule="auto"/>
              <w:rPr>
                <w:color w:val="000000"/>
                <w:sz w:val="24"/>
                <w:szCs w:val="24"/>
                <w:lang w:eastAsia="en-US"/>
              </w:rPr>
            </w:pPr>
            <w:r w:rsidRPr="001845FD">
              <w:rPr>
                <w:color w:val="000000"/>
                <w:sz w:val="24"/>
                <w:szCs w:val="24"/>
                <w:lang w:eastAsia="en-US"/>
              </w:rPr>
              <w:t>3</w:t>
            </w:r>
          </w:p>
        </w:tc>
        <w:tc>
          <w:tcPr>
            <w:tcW w:w="944" w:type="dxa"/>
            <w:tcBorders>
              <w:top w:val="single" w:sz="4" w:space="0" w:color="auto"/>
              <w:left w:val="single" w:sz="4" w:space="0" w:color="auto"/>
              <w:bottom w:val="single" w:sz="4" w:space="0" w:color="auto"/>
              <w:right w:val="single" w:sz="4" w:space="0" w:color="auto"/>
            </w:tcBorders>
            <w:vAlign w:val="center"/>
          </w:tcPr>
          <w:p w14:paraId="05ACE3CC" w14:textId="77777777" w:rsidR="001505E5" w:rsidRPr="001845FD" w:rsidRDefault="001505E5" w:rsidP="003B77BD">
            <w:pPr>
              <w:pStyle w:val="19"/>
              <w:spacing w:line="276" w:lineRule="auto"/>
              <w:rPr>
                <w:color w:val="000000"/>
                <w:sz w:val="24"/>
                <w:szCs w:val="24"/>
                <w:lang w:eastAsia="en-US"/>
              </w:rPr>
            </w:pPr>
            <w:r w:rsidRPr="001845FD">
              <w:rPr>
                <w:color w:val="000000"/>
                <w:sz w:val="24"/>
                <w:szCs w:val="24"/>
                <w:lang w:eastAsia="en-US"/>
              </w:rPr>
              <w:t>4</w:t>
            </w:r>
          </w:p>
        </w:tc>
        <w:tc>
          <w:tcPr>
            <w:tcW w:w="944" w:type="dxa"/>
            <w:tcBorders>
              <w:top w:val="single" w:sz="4" w:space="0" w:color="auto"/>
              <w:left w:val="single" w:sz="4" w:space="0" w:color="auto"/>
              <w:bottom w:val="single" w:sz="4" w:space="0" w:color="auto"/>
            </w:tcBorders>
            <w:vAlign w:val="center"/>
          </w:tcPr>
          <w:p w14:paraId="54ABC593" w14:textId="77777777" w:rsidR="001505E5" w:rsidRPr="001845FD" w:rsidRDefault="001505E5" w:rsidP="003B77BD">
            <w:pPr>
              <w:pStyle w:val="19"/>
              <w:spacing w:line="276" w:lineRule="auto"/>
              <w:rPr>
                <w:color w:val="000000"/>
                <w:sz w:val="24"/>
                <w:szCs w:val="24"/>
                <w:lang w:eastAsia="en-US"/>
              </w:rPr>
            </w:pPr>
            <w:r w:rsidRPr="001845FD">
              <w:rPr>
                <w:color w:val="000000"/>
                <w:sz w:val="24"/>
                <w:szCs w:val="24"/>
                <w:lang w:eastAsia="en-US"/>
              </w:rPr>
              <w:t>5</w:t>
            </w:r>
          </w:p>
        </w:tc>
      </w:tr>
      <w:tr w:rsidR="001505E5" w:rsidRPr="001845FD" w14:paraId="3ADCA680" w14:textId="77777777" w:rsidTr="003B77BD">
        <w:trPr>
          <w:trHeight w:val="20"/>
          <w:jc w:val="center"/>
        </w:trPr>
        <w:tc>
          <w:tcPr>
            <w:tcW w:w="1516" w:type="dxa"/>
            <w:tcBorders>
              <w:top w:val="single" w:sz="4" w:space="0" w:color="auto"/>
              <w:bottom w:val="nil"/>
              <w:right w:val="single" w:sz="4" w:space="0" w:color="auto"/>
            </w:tcBorders>
            <w:vAlign w:val="center"/>
          </w:tcPr>
          <w:p w14:paraId="6DD1FF86" w14:textId="77777777" w:rsidR="001505E5" w:rsidRPr="001845FD" w:rsidRDefault="001505E5" w:rsidP="003B77BD">
            <w:pPr>
              <w:pStyle w:val="aff5"/>
              <w:spacing w:line="276" w:lineRule="auto"/>
              <w:jc w:val="center"/>
              <w:rPr>
                <w:color w:val="000000"/>
                <w:sz w:val="24"/>
                <w:szCs w:val="24"/>
                <w:lang w:eastAsia="en-US"/>
              </w:rPr>
            </w:pPr>
            <w:r w:rsidRPr="001845FD">
              <w:rPr>
                <w:color w:val="000000"/>
                <w:sz w:val="24"/>
                <w:szCs w:val="24"/>
                <w:lang w:eastAsia="en-US"/>
              </w:rPr>
              <w:t>P</w:t>
            </w:r>
            <w:r w:rsidRPr="001845FD">
              <w:rPr>
                <w:color w:val="000000"/>
                <w:sz w:val="24"/>
                <w:szCs w:val="24"/>
                <w:vertAlign w:val="subscript"/>
                <w:lang w:eastAsia="en-US"/>
              </w:rPr>
              <w:t>i</w:t>
            </w:r>
          </w:p>
        </w:tc>
        <w:tc>
          <w:tcPr>
            <w:tcW w:w="945" w:type="dxa"/>
            <w:tcBorders>
              <w:top w:val="single" w:sz="4" w:space="0" w:color="auto"/>
              <w:left w:val="single" w:sz="4" w:space="0" w:color="auto"/>
              <w:bottom w:val="nil"/>
              <w:right w:val="single" w:sz="4" w:space="0" w:color="auto"/>
            </w:tcBorders>
            <w:vAlign w:val="center"/>
          </w:tcPr>
          <w:p w14:paraId="2C44B2DD" w14:textId="77777777" w:rsidR="001505E5" w:rsidRPr="001845FD" w:rsidRDefault="001505E5" w:rsidP="003B77BD">
            <w:pPr>
              <w:pStyle w:val="aff5"/>
              <w:spacing w:line="276" w:lineRule="auto"/>
              <w:jc w:val="center"/>
              <w:rPr>
                <w:color w:val="000000"/>
                <w:sz w:val="24"/>
                <w:szCs w:val="24"/>
                <w:lang w:eastAsia="en-US"/>
              </w:rPr>
            </w:pPr>
            <w:r w:rsidRPr="001845FD">
              <w:rPr>
                <w:color w:val="000000"/>
                <w:sz w:val="24"/>
                <w:szCs w:val="24"/>
                <w:lang w:eastAsia="en-US"/>
              </w:rPr>
              <w:t>30</w:t>
            </w:r>
          </w:p>
        </w:tc>
        <w:tc>
          <w:tcPr>
            <w:tcW w:w="944" w:type="dxa"/>
            <w:tcBorders>
              <w:top w:val="single" w:sz="4" w:space="0" w:color="auto"/>
              <w:left w:val="single" w:sz="4" w:space="0" w:color="auto"/>
              <w:bottom w:val="nil"/>
              <w:right w:val="single" w:sz="4" w:space="0" w:color="auto"/>
            </w:tcBorders>
            <w:vAlign w:val="center"/>
          </w:tcPr>
          <w:p w14:paraId="628E9370" w14:textId="77777777" w:rsidR="001505E5" w:rsidRPr="001845FD" w:rsidRDefault="001505E5" w:rsidP="003B77BD">
            <w:pPr>
              <w:pStyle w:val="aff5"/>
              <w:spacing w:line="276" w:lineRule="auto"/>
              <w:jc w:val="center"/>
              <w:rPr>
                <w:color w:val="000000"/>
                <w:sz w:val="24"/>
                <w:szCs w:val="24"/>
                <w:lang w:eastAsia="en-US"/>
              </w:rPr>
            </w:pPr>
            <w:r w:rsidRPr="001845FD">
              <w:rPr>
                <w:color w:val="000000"/>
                <w:sz w:val="24"/>
                <w:szCs w:val="24"/>
                <w:lang w:eastAsia="en-US"/>
              </w:rPr>
              <w:t>80</w:t>
            </w:r>
          </w:p>
        </w:tc>
        <w:tc>
          <w:tcPr>
            <w:tcW w:w="944" w:type="dxa"/>
            <w:tcBorders>
              <w:top w:val="single" w:sz="4" w:space="0" w:color="auto"/>
              <w:left w:val="single" w:sz="4" w:space="0" w:color="auto"/>
              <w:bottom w:val="nil"/>
              <w:right w:val="single" w:sz="4" w:space="0" w:color="auto"/>
            </w:tcBorders>
            <w:vAlign w:val="center"/>
          </w:tcPr>
          <w:p w14:paraId="12BB10A6" w14:textId="77777777" w:rsidR="001505E5" w:rsidRPr="001845FD" w:rsidRDefault="001505E5" w:rsidP="003B77BD">
            <w:pPr>
              <w:pStyle w:val="aff5"/>
              <w:spacing w:line="276" w:lineRule="auto"/>
              <w:jc w:val="center"/>
              <w:rPr>
                <w:color w:val="000000"/>
                <w:sz w:val="24"/>
                <w:szCs w:val="24"/>
                <w:lang w:eastAsia="en-US"/>
              </w:rPr>
            </w:pPr>
            <w:r w:rsidRPr="001845FD">
              <w:rPr>
                <w:color w:val="000000"/>
                <w:sz w:val="24"/>
                <w:szCs w:val="24"/>
                <w:lang w:eastAsia="en-US"/>
              </w:rPr>
              <w:t>50</w:t>
            </w:r>
          </w:p>
        </w:tc>
        <w:tc>
          <w:tcPr>
            <w:tcW w:w="944" w:type="dxa"/>
            <w:tcBorders>
              <w:top w:val="single" w:sz="4" w:space="0" w:color="auto"/>
              <w:left w:val="single" w:sz="4" w:space="0" w:color="auto"/>
              <w:bottom w:val="nil"/>
              <w:right w:val="single" w:sz="4" w:space="0" w:color="auto"/>
            </w:tcBorders>
            <w:vAlign w:val="center"/>
          </w:tcPr>
          <w:p w14:paraId="2D7A656E" w14:textId="77777777" w:rsidR="001505E5" w:rsidRPr="001845FD" w:rsidRDefault="001505E5" w:rsidP="003B77BD">
            <w:pPr>
              <w:pStyle w:val="aff5"/>
              <w:spacing w:line="276" w:lineRule="auto"/>
              <w:jc w:val="center"/>
              <w:rPr>
                <w:color w:val="000000"/>
                <w:sz w:val="24"/>
                <w:szCs w:val="24"/>
                <w:lang w:eastAsia="en-US"/>
              </w:rPr>
            </w:pPr>
            <w:r w:rsidRPr="001845FD">
              <w:rPr>
                <w:color w:val="000000"/>
                <w:sz w:val="24"/>
                <w:szCs w:val="24"/>
                <w:lang w:eastAsia="en-US"/>
              </w:rPr>
              <w:t>160</w:t>
            </w:r>
          </w:p>
        </w:tc>
        <w:tc>
          <w:tcPr>
            <w:tcW w:w="944" w:type="dxa"/>
            <w:tcBorders>
              <w:top w:val="single" w:sz="4" w:space="0" w:color="auto"/>
              <w:left w:val="single" w:sz="4" w:space="0" w:color="auto"/>
              <w:bottom w:val="nil"/>
            </w:tcBorders>
            <w:vAlign w:val="center"/>
          </w:tcPr>
          <w:p w14:paraId="4B91FE7C" w14:textId="77777777" w:rsidR="001505E5" w:rsidRPr="001845FD" w:rsidRDefault="001505E5" w:rsidP="003B77BD">
            <w:pPr>
              <w:pStyle w:val="aff5"/>
              <w:spacing w:line="276" w:lineRule="auto"/>
              <w:jc w:val="center"/>
              <w:rPr>
                <w:color w:val="000000"/>
                <w:sz w:val="24"/>
                <w:szCs w:val="24"/>
                <w:lang w:eastAsia="en-US"/>
              </w:rPr>
            </w:pPr>
            <w:r w:rsidRPr="001845FD">
              <w:rPr>
                <w:color w:val="000000"/>
                <w:sz w:val="24"/>
                <w:szCs w:val="24"/>
                <w:lang w:eastAsia="en-US"/>
              </w:rPr>
              <w:t>100</w:t>
            </w:r>
          </w:p>
        </w:tc>
      </w:tr>
      <w:tr w:rsidR="001505E5" w:rsidRPr="001845FD" w14:paraId="4A9B5FCA" w14:textId="77777777" w:rsidTr="003B77BD">
        <w:trPr>
          <w:trHeight w:val="20"/>
          <w:jc w:val="center"/>
        </w:trPr>
        <w:tc>
          <w:tcPr>
            <w:tcW w:w="1516" w:type="dxa"/>
            <w:tcBorders>
              <w:top w:val="nil"/>
              <w:bottom w:val="single" w:sz="4" w:space="0" w:color="auto"/>
              <w:right w:val="single" w:sz="4" w:space="0" w:color="auto"/>
            </w:tcBorders>
            <w:vAlign w:val="center"/>
          </w:tcPr>
          <w:p w14:paraId="3DEC52F8" w14:textId="77777777" w:rsidR="001505E5" w:rsidRPr="001845FD" w:rsidRDefault="001505E5" w:rsidP="003B77BD">
            <w:pPr>
              <w:pStyle w:val="aff5"/>
              <w:spacing w:line="276" w:lineRule="auto"/>
              <w:jc w:val="center"/>
              <w:rPr>
                <w:color w:val="000000"/>
                <w:sz w:val="24"/>
                <w:szCs w:val="24"/>
                <w:lang w:eastAsia="en-US"/>
              </w:rPr>
            </w:pPr>
            <w:r w:rsidRPr="001845FD">
              <w:rPr>
                <w:color w:val="000000"/>
                <w:sz w:val="24"/>
                <w:szCs w:val="24"/>
                <w:lang w:eastAsia="en-US"/>
              </w:rPr>
              <w:t>c</w:t>
            </w:r>
            <w:r w:rsidRPr="001845FD">
              <w:rPr>
                <w:color w:val="000000"/>
                <w:sz w:val="24"/>
                <w:szCs w:val="24"/>
                <w:vertAlign w:val="subscript"/>
                <w:lang w:eastAsia="en-US"/>
              </w:rPr>
              <w:t>i</w:t>
            </w:r>
          </w:p>
        </w:tc>
        <w:tc>
          <w:tcPr>
            <w:tcW w:w="945" w:type="dxa"/>
            <w:tcBorders>
              <w:top w:val="nil"/>
              <w:left w:val="single" w:sz="4" w:space="0" w:color="auto"/>
              <w:bottom w:val="single" w:sz="4" w:space="0" w:color="auto"/>
              <w:right w:val="single" w:sz="4" w:space="0" w:color="auto"/>
            </w:tcBorders>
            <w:vAlign w:val="center"/>
          </w:tcPr>
          <w:p w14:paraId="2E37BF19" w14:textId="77777777" w:rsidR="001505E5" w:rsidRPr="001845FD" w:rsidRDefault="001505E5" w:rsidP="003B77BD">
            <w:pPr>
              <w:pStyle w:val="aff5"/>
              <w:spacing w:line="276" w:lineRule="auto"/>
              <w:jc w:val="center"/>
              <w:rPr>
                <w:color w:val="000000"/>
                <w:sz w:val="24"/>
                <w:szCs w:val="24"/>
                <w:lang w:eastAsia="en-US"/>
              </w:rPr>
            </w:pPr>
            <w:r w:rsidRPr="001845FD">
              <w:rPr>
                <w:color w:val="000000"/>
                <w:sz w:val="24"/>
                <w:szCs w:val="24"/>
                <w:lang w:eastAsia="en-US"/>
              </w:rPr>
              <w:t>14</w:t>
            </w:r>
          </w:p>
        </w:tc>
        <w:tc>
          <w:tcPr>
            <w:tcW w:w="944" w:type="dxa"/>
            <w:tcBorders>
              <w:top w:val="nil"/>
              <w:left w:val="single" w:sz="4" w:space="0" w:color="auto"/>
              <w:bottom w:val="single" w:sz="4" w:space="0" w:color="auto"/>
              <w:right w:val="single" w:sz="4" w:space="0" w:color="auto"/>
            </w:tcBorders>
            <w:vAlign w:val="center"/>
          </w:tcPr>
          <w:p w14:paraId="2BAAF51B" w14:textId="77777777" w:rsidR="001505E5" w:rsidRPr="001845FD" w:rsidRDefault="001505E5" w:rsidP="003B77BD">
            <w:pPr>
              <w:pStyle w:val="aff5"/>
              <w:spacing w:line="276" w:lineRule="auto"/>
              <w:jc w:val="center"/>
              <w:rPr>
                <w:color w:val="000000"/>
                <w:sz w:val="24"/>
                <w:szCs w:val="24"/>
                <w:lang w:eastAsia="en-US"/>
              </w:rPr>
            </w:pPr>
            <w:r w:rsidRPr="001845FD">
              <w:rPr>
                <w:color w:val="000000"/>
                <w:sz w:val="24"/>
                <w:szCs w:val="24"/>
                <w:lang w:eastAsia="en-US"/>
              </w:rPr>
              <w:t>6</w:t>
            </w:r>
          </w:p>
        </w:tc>
        <w:tc>
          <w:tcPr>
            <w:tcW w:w="944" w:type="dxa"/>
            <w:tcBorders>
              <w:top w:val="nil"/>
              <w:left w:val="single" w:sz="4" w:space="0" w:color="auto"/>
              <w:bottom w:val="single" w:sz="4" w:space="0" w:color="auto"/>
              <w:right w:val="single" w:sz="4" w:space="0" w:color="auto"/>
            </w:tcBorders>
            <w:vAlign w:val="center"/>
          </w:tcPr>
          <w:p w14:paraId="5889CA2C" w14:textId="77777777" w:rsidR="001505E5" w:rsidRPr="001845FD" w:rsidRDefault="001505E5" w:rsidP="003B77BD">
            <w:pPr>
              <w:pStyle w:val="aff5"/>
              <w:spacing w:line="276" w:lineRule="auto"/>
              <w:jc w:val="center"/>
              <w:rPr>
                <w:color w:val="000000"/>
                <w:sz w:val="24"/>
                <w:szCs w:val="24"/>
                <w:lang w:eastAsia="en-US"/>
              </w:rPr>
            </w:pPr>
            <w:r w:rsidRPr="001845FD">
              <w:rPr>
                <w:color w:val="000000"/>
                <w:sz w:val="24"/>
                <w:szCs w:val="24"/>
                <w:lang w:eastAsia="en-US"/>
              </w:rPr>
              <w:t>10</w:t>
            </w:r>
          </w:p>
        </w:tc>
        <w:tc>
          <w:tcPr>
            <w:tcW w:w="944" w:type="dxa"/>
            <w:tcBorders>
              <w:top w:val="nil"/>
              <w:left w:val="single" w:sz="4" w:space="0" w:color="auto"/>
              <w:bottom w:val="single" w:sz="4" w:space="0" w:color="auto"/>
              <w:right w:val="single" w:sz="4" w:space="0" w:color="auto"/>
            </w:tcBorders>
            <w:vAlign w:val="center"/>
          </w:tcPr>
          <w:p w14:paraId="391DF11F" w14:textId="77777777" w:rsidR="001505E5" w:rsidRPr="001845FD" w:rsidRDefault="001505E5" w:rsidP="003B77BD">
            <w:pPr>
              <w:pStyle w:val="aff5"/>
              <w:spacing w:line="276" w:lineRule="auto"/>
              <w:jc w:val="center"/>
              <w:rPr>
                <w:color w:val="000000"/>
                <w:sz w:val="24"/>
                <w:szCs w:val="24"/>
                <w:lang w:eastAsia="en-US"/>
              </w:rPr>
            </w:pPr>
            <w:r w:rsidRPr="001845FD">
              <w:rPr>
                <w:color w:val="000000"/>
                <w:sz w:val="24"/>
                <w:szCs w:val="24"/>
                <w:lang w:eastAsia="en-US"/>
              </w:rPr>
              <w:t>5</w:t>
            </w:r>
          </w:p>
        </w:tc>
        <w:tc>
          <w:tcPr>
            <w:tcW w:w="944" w:type="dxa"/>
            <w:tcBorders>
              <w:top w:val="nil"/>
              <w:left w:val="single" w:sz="4" w:space="0" w:color="auto"/>
              <w:bottom w:val="single" w:sz="4" w:space="0" w:color="auto"/>
            </w:tcBorders>
            <w:vAlign w:val="center"/>
          </w:tcPr>
          <w:p w14:paraId="4CB804C2" w14:textId="77777777" w:rsidR="001505E5" w:rsidRPr="001845FD" w:rsidRDefault="001505E5" w:rsidP="003B77BD">
            <w:pPr>
              <w:pStyle w:val="aff5"/>
              <w:spacing w:line="276" w:lineRule="auto"/>
              <w:jc w:val="center"/>
              <w:rPr>
                <w:color w:val="000000"/>
                <w:sz w:val="24"/>
                <w:szCs w:val="24"/>
                <w:lang w:eastAsia="en-US"/>
              </w:rPr>
            </w:pPr>
            <w:r w:rsidRPr="001845FD">
              <w:rPr>
                <w:color w:val="000000"/>
                <w:sz w:val="24"/>
                <w:szCs w:val="24"/>
                <w:lang w:eastAsia="en-US"/>
              </w:rPr>
              <w:t>4</w:t>
            </w:r>
          </w:p>
        </w:tc>
      </w:tr>
    </w:tbl>
    <w:p w14:paraId="45B6B601" w14:textId="77777777" w:rsidR="001505E5" w:rsidRPr="001845FD" w:rsidRDefault="001505E5" w:rsidP="001505E5">
      <w:pPr>
        <w:ind w:firstLine="397"/>
        <w:rPr>
          <w:color w:val="000000"/>
          <w:spacing w:val="-2"/>
        </w:rPr>
      </w:pPr>
      <w:r w:rsidRPr="001845FD">
        <w:rPr>
          <w:color w:val="000000"/>
          <w:spacing w:val="-2"/>
        </w:rPr>
        <w:t>Решите задачу для каждого из следующих критериев Вальда, Сэвиджа, Гурвица (критерий пессимизма равен 0,6). Полученные решения сравните.</w:t>
      </w:r>
    </w:p>
    <w:p w14:paraId="0D71143E" w14:textId="77777777" w:rsidR="001505E5" w:rsidRPr="001845FD" w:rsidRDefault="001505E5" w:rsidP="001505E5">
      <w:pPr>
        <w:rPr>
          <w:b/>
          <w:bCs/>
          <w:color w:val="000000"/>
        </w:rPr>
      </w:pPr>
      <w:bookmarkStart w:id="50" w:name="xex114"/>
      <w:r w:rsidRPr="001845FD">
        <w:rPr>
          <w:b/>
          <w:bCs/>
          <w:color w:val="000000"/>
        </w:rPr>
        <w:t>Вариант 5</w:t>
      </w:r>
      <w:bookmarkEnd w:id="50"/>
    </w:p>
    <w:p w14:paraId="462233C3" w14:textId="77777777" w:rsidR="001505E5" w:rsidRPr="001845FD" w:rsidRDefault="001505E5" w:rsidP="001505E5">
      <w:pPr>
        <w:ind w:firstLine="397"/>
        <w:rPr>
          <w:color w:val="000000"/>
          <w:spacing w:val="-2"/>
        </w:rPr>
      </w:pPr>
      <w:r w:rsidRPr="001845FD">
        <w:rPr>
          <w:color w:val="000000"/>
          <w:spacing w:val="-2"/>
        </w:rPr>
        <w:t>При выборе стратегии Aj по каждому возможному состоянию природы Si соответствует один результат Vij. Элементы Vij, являющиеся мерой потерь при принятии решения, приведены в табл. 4.3.</w:t>
      </w:r>
    </w:p>
    <w:p w14:paraId="2928A43F" w14:textId="77777777" w:rsidR="001505E5" w:rsidRPr="001845FD" w:rsidRDefault="001505E5" w:rsidP="001505E5">
      <w:pPr>
        <w:pStyle w:val="aff6"/>
        <w:rPr>
          <w:rFonts w:ascii="Times New Roman" w:hAnsi="Times New Roman" w:cs="Times New Roman"/>
          <w:color w:val="000000"/>
          <w:sz w:val="24"/>
          <w:szCs w:val="24"/>
        </w:rPr>
      </w:pPr>
      <w:r w:rsidRPr="001845FD">
        <w:rPr>
          <w:rFonts w:ascii="Times New Roman" w:hAnsi="Times New Roman" w:cs="Times New Roman"/>
          <w:color w:val="000000"/>
          <w:sz w:val="24"/>
          <w:szCs w:val="24"/>
        </w:rPr>
        <w:t>Таблица 4.3</w:t>
      </w:r>
    </w:p>
    <w:tbl>
      <w:tblPr>
        <w:tblW w:w="6237" w:type="dxa"/>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625"/>
        <w:gridCol w:w="1025"/>
        <w:gridCol w:w="1281"/>
        <w:gridCol w:w="1025"/>
        <w:gridCol w:w="1281"/>
      </w:tblGrid>
      <w:tr w:rsidR="001505E5" w:rsidRPr="001845FD" w14:paraId="7F7A5896" w14:textId="77777777" w:rsidTr="003B77BD">
        <w:trPr>
          <w:trHeight w:val="20"/>
          <w:jc w:val="center"/>
        </w:trPr>
        <w:tc>
          <w:tcPr>
            <w:tcW w:w="1625" w:type="dxa"/>
            <w:vMerge w:val="restart"/>
            <w:tcBorders>
              <w:top w:val="single" w:sz="4" w:space="0" w:color="auto"/>
              <w:bottom w:val="single" w:sz="4" w:space="0" w:color="auto"/>
              <w:right w:val="single" w:sz="4" w:space="0" w:color="auto"/>
            </w:tcBorders>
            <w:vAlign w:val="center"/>
          </w:tcPr>
          <w:p w14:paraId="1731C7A7" w14:textId="77777777" w:rsidR="001505E5" w:rsidRPr="001845FD" w:rsidRDefault="001505E5" w:rsidP="003B77BD">
            <w:pPr>
              <w:pStyle w:val="19"/>
              <w:spacing w:line="276" w:lineRule="auto"/>
              <w:rPr>
                <w:color w:val="000000"/>
                <w:sz w:val="24"/>
                <w:szCs w:val="24"/>
                <w:lang w:eastAsia="en-US"/>
              </w:rPr>
            </w:pPr>
            <w:r w:rsidRPr="001845FD">
              <w:rPr>
                <w:color w:val="000000"/>
                <w:sz w:val="24"/>
                <w:szCs w:val="24"/>
                <w:lang w:eastAsia="en-US"/>
              </w:rPr>
              <w:t>Стратегии</w:t>
            </w:r>
          </w:p>
        </w:tc>
        <w:tc>
          <w:tcPr>
            <w:tcW w:w="4612" w:type="dxa"/>
            <w:gridSpan w:val="4"/>
            <w:tcBorders>
              <w:top w:val="single" w:sz="4" w:space="0" w:color="auto"/>
              <w:left w:val="single" w:sz="4" w:space="0" w:color="auto"/>
              <w:bottom w:val="single" w:sz="4" w:space="0" w:color="auto"/>
            </w:tcBorders>
            <w:vAlign w:val="center"/>
          </w:tcPr>
          <w:p w14:paraId="6BC4FF12" w14:textId="77777777" w:rsidR="001505E5" w:rsidRPr="001845FD" w:rsidRDefault="001505E5" w:rsidP="003B77BD">
            <w:pPr>
              <w:pStyle w:val="19"/>
              <w:spacing w:line="276" w:lineRule="auto"/>
              <w:rPr>
                <w:color w:val="000000"/>
                <w:sz w:val="24"/>
                <w:szCs w:val="24"/>
                <w:lang w:eastAsia="en-US"/>
              </w:rPr>
            </w:pPr>
            <w:r w:rsidRPr="001845FD">
              <w:rPr>
                <w:color w:val="000000"/>
                <w:sz w:val="24"/>
                <w:szCs w:val="24"/>
                <w:lang w:eastAsia="en-US"/>
              </w:rPr>
              <w:t>Состояние природы</w:t>
            </w:r>
          </w:p>
        </w:tc>
      </w:tr>
      <w:tr w:rsidR="001505E5" w:rsidRPr="001845FD" w14:paraId="0C4167F3" w14:textId="77777777" w:rsidTr="003B77BD">
        <w:trPr>
          <w:trHeight w:val="20"/>
          <w:jc w:val="center"/>
        </w:trPr>
        <w:tc>
          <w:tcPr>
            <w:tcW w:w="0" w:type="auto"/>
            <w:vMerge/>
            <w:tcBorders>
              <w:top w:val="single" w:sz="4" w:space="0" w:color="auto"/>
              <w:bottom w:val="single" w:sz="4" w:space="0" w:color="auto"/>
              <w:right w:val="single" w:sz="4" w:space="0" w:color="auto"/>
            </w:tcBorders>
            <w:vAlign w:val="center"/>
          </w:tcPr>
          <w:p w14:paraId="13A566DC" w14:textId="77777777" w:rsidR="001505E5" w:rsidRPr="001845FD" w:rsidRDefault="001505E5" w:rsidP="003B77BD">
            <w:pPr>
              <w:rPr>
                <w:color w:val="000000"/>
              </w:rPr>
            </w:pPr>
          </w:p>
        </w:tc>
        <w:tc>
          <w:tcPr>
            <w:tcW w:w="1025" w:type="dxa"/>
            <w:tcBorders>
              <w:top w:val="single" w:sz="4" w:space="0" w:color="auto"/>
              <w:left w:val="single" w:sz="4" w:space="0" w:color="auto"/>
              <w:bottom w:val="single" w:sz="4" w:space="0" w:color="auto"/>
              <w:right w:val="single" w:sz="4" w:space="0" w:color="auto"/>
            </w:tcBorders>
            <w:vAlign w:val="center"/>
          </w:tcPr>
          <w:p w14:paraId="4B67BCD8" w14:textId="77777777" w:rsidR="001505E5" w:rsidRPr="001845FD" w:rsidRDefault="001505E5" w:rsidP="003B77BD">
            <w:pPr>
              <w:pStyle w:val="19"/>
              <w:spacing w:line="276" w:lineRule="auto"/>
              <w:rPr>
                <w:color w:val="000000"/>
                <w:sz w:val="24"/>
                <w:szCs w:val="24"/>
                <w:lang w:eastAsia="en-US"/>
              </w:rPr>
            </w:pPr>
            <w:r w:rsidRPr="001845FD">
              <w:rPr>
                <w:color w:val="000000"/>
                <w:sz w:val="24"/>
                <w:szCs w:val="24"/>
                <w:lang w:val="en-US" w:eastAsia="en-US"/>
              </w:rPr>
              <w:t>S</w:t>
            </w:r>
            <w:r w:rsidRPr="001845FD">
              <w:rPr>
                <w:color w:val="000000"/>
                <w:sz w:val="24"/>
                <w:szCs w:val="24"/>
                <w:lang w:eastAsia="en-US"/>
              </w:rPr>
              <w:t>1</w:t>
            </w:r>
          </w:p>
        </w:tc>
        <w:tc>
          <w:tcPr>
            <w:tcW w:w="1281" w:type="dxa"/>
            <w:tcBorders>
              <w:top w:val="single" w:sz="4" w:space="0" w:color="auto"/>
              <w:left w:val="single" w:sz="4" w:space="0" w:color="auto"/>
              <w:bottom w:val="single" w:sz="4" w:space="0" w:color="auto"/>
              <w:right w:val="single" w:sz="4" w:space="0" w:color="auto"/>
            </w:tcBorders>
            <w:vAlign w:val="center"/>
          </w:tcPr>
          <w:p w14:paraId="65C489C7" w14:textId="77777777" w:rsidR="001505E5" w:rsidRPr="001845FD" w:rsidRDefault="001505E5" w:rsidP="003B77BD">
            <w:pPr>
              <w:pStyle w:val="19"/>
              <w:spacing w:line="276" w:lineRule="auto"/>
              <w:rPr>
                <w:color w:val="000000"/>
                <w:sz w:val="24"/>
                <w:szCs w:val="24"/>
                <w:lang w:eastAsia="en-US"/>
              </w:rPr>
            </w:pPr>
            <w:r w:rsidRPr="001845FD">
              <w:rPr>
                <w:color w:val="000000"/>
                <w:sz w:val="24"/>
                <w:szCs w:val="24"/>
                <w:lang w:val="en-US" w:eastAsia="en-US"/>
              </w:rPr>
              <w:t>S</w:t>
            </w:r>
            <w:r w:rsidRPr="001845FD">
              <w:rPr>
                <w:color w:val="000000"/>
                <w:sz w:val="24"/>
                <w:szCs w:val="24"/>
                <w:lang w:eastAsia="en-US"/>
              </w:rPr>
              <w:t>2</w:t>
            </w:r>
          </w:p>
        </w:tc>
        <w:tc>
          <w:tcPr>
            <w:tcW w:w="1025" w:type="dxa"/>
            <w:tcBorders>
              <w:top w:val="single" w:sz="4" w:space="0" w:color="auto"/>
              <w:left w:val="single" w:sz="4" w:space="0" w:color="auto"/>
              <w:bottom w:val="single" w:sz="4" w:space="0" w:color="auto"/>
              <w:right w:val="single" w:sz="4" w:space="0" w:color="auto"/>
            </w:tcBorders>
            <w:vAlign w:val="center"/>
          </w:tcPr>
          <w:p w14:paraId="3FE672EE" w14:textId="77777777" w:rsidR="001505E5" w:rsidRPr="001845FD" w:rsidRDefault="001505E5" w:rsidP="003B77BD">
            <w:pPr>
              <w:pStyle w:val="19"/>
              <w:spacing w:line="276" w:lineRule="auto"/>
              <w:rPr>
                <w:color w:val="000000"/>
                <w:sz w:val="24"/>
                <w:szCs w:val="24"/>
                <w:lang w:eastAsia="en-US"/>
              </w:rPr>
            </w:pPr>
            <w:r w:rsidRPr="001845FD">
              <w:rPr>
                <w:color w:val="000000"/>
                <w:sz w:val="24"/>
                <w:szCs w:val="24"/>
                <w:lang w:val="en-US" w:eastAsia="en-US"/>
              </w:rPr>
              <w:t>S</w:t>
            </w:r>
            <w:r w:rsidRPr="001845FD">
              <w:rPr>
                <w:color w:val="000000"/>
                <w:sz w:val="24"/>
                <w:szCs w:val="24"/>
                <w:lang w:eastAsia="en-US"/>
              </w:rPr>
              <w:t>3</w:t>
            </w:r>
          </w:p>
        </w:tc>
        <w:tc>
          <w:tcPr>
            <w:tcW w:w="1281" w:type="dxa"/>
            <w:tcBorders>
              <w:top w:val="single" w:sz="4" w:space="0" w:color="auto"/>
              <w:left w:val="single" w:sz="4" w:space="0" w:color="auto"/>
              <w:bottom w:val="single" w:sz="4" w:space="0" w:color="auto"/>
            </w:tcBorders>
            <w:vAlign w:val="center"/>
          </w:tcPr>
          <w:p w14:paraId="06D3F3EC" w14:textId="77777777" w:rsidR="001505E5" w:rsidRPr="001845FD" w:rsidRDefault="001505E5" w:rsidP="003B77BD">
            <w:pPr>
              <w:pStyle w:val="19"/>
              <w:spacing w:line="276" w:lineRule="auto"/>
              <w:rPr>
                <w:color w:val="000000"/>
                <w:sz w:val="24"/>
                <w:szCs w:val="24"/>
                <w:lang w:eastAsia="en-US"/>
              </w:rPr>
            </w:pPr>
            <w:r w:rsidRPr="001845FD">
              <w:rPr>
                <w:color w:val="000000"/>
                <w:sz w:val="24"/>
                <w:szCs w:val="24"/>
                <w:lang w:val="en-US" w:eastAsia="en-US"/>
              </w:rPr>
              <w:t>S</w:t>
            </w:r>
            <w:r w:rsidRPr="001845FD">
              <w:rPr>
                <w:color w:val="000000"/>
                <w:sz w:val="24"/>
                <w:szCs w:val="24"/>
                <w:lang w:eastAsia="en-US"/>
              </w:rPr>
              <w:t>4</w:t>
            </w:r>
          </w:p>
        </w:tc>
      </w:tr>
      <w:tr w:rsidR="001505E5" w:rsidRPr="001845FD" w14:paraId="48F425F4" w14:textId="77777777" w:rsidTr="003B77BD">
        <w:trPr>
          <w:trHeight w:val="20"/>
          <w:jc w:val="center"/>
        </w:trPr>
        <w:tc>
          <w:tcPr>
            <w:tcW w:w="1625" w:type="dxa"/>
            <w:tcBorders>
              <w:top w:val="single" w:sz="4" w:space="0" w:color="auto"/>
              <w:bottom w:val="nil"/>
              <w:right w:val="single" w:sz="4" w:space="0" w:color="auto"/>
            </w:tcBorders>
            <w:vAlign w:val="center"/>
          </w:tcPr>
          <w:p w14:paraId="443D8621" w14:textId="77777777" w:rsidR="001505E5" w:rsidRPr="001845FD" w:rsidRDefault="001505E5" w:rsidP="003B77BD">
            <w:pPr>
              <w:pStyle w:val="aff5"/>
              <w:spacing w:line="276" w:lineRule="auto"/>
              <w:jc w:val="center"/>
              <w:rPr>
                <w:color w:val="000000"/>
                <w:sz w:val="24"/>
                <w:szCs w:val="24"/>
                <w:lang w:eastAsia="en-US"/>
              </w:rPr>
            </w:pPr>
            <w:r w:rsidRPr="001845FD">
              <w:rPr>
                <w:color w:val="000000"/>
                <w:sz w:val="24"/>
                <w:szCs w:val="24"/>
                <w:lang w:val="en-US" w:eastAsia="en-US"/>
              </w:rPr>
              <w:t>A</w:t>
            </w:r>
            <w:r w:rsidRPr="001845FD">
              <w:rPr>
                <w:color w:val="000000"/>
                <w:sz w:val="24"/>
                <w:szCs w:val="24"/>
                <w:lang w:eastAsia="en-US"/>
              </w:rPr>
              <w:t>1</w:t>
            </w:r>
          </w:p>
        </w:tc>
        <w:tc>
          <w:tcPr>
            <w:tcW w:w="1025" w:type="dxa"/>
            <w:tcBorders>
              <w:top w:val="single" w:sz="4" w:space="0" w:color="auto"/>
              <w:left w:val="single" w:sz="4" w:space="0" w:color="auto"/>
              <w:bottom w:val="nil"/>
              <w:right w:val="single" w:sz="4" w:space="0" w:color="auto"/>
            </w:tcBorders>
            <w:vAlign w:val="center"/>
          </w:tcPr>
          <w:p w14:paraId="074F8A51" w14:textId="77777777" w:rsidR="001505E5" w:rsidRPr="001845FD" w:rsidRDefault="001505E5" w:rsidP="003B77BD">
            <w:pPr>
              <w:pStyle w:val="aff5"/>
              <w:spacing w:line="276" w:lineRule="auto"/>
              <w:jc w:val="center"/>
              <w:rPr>
                <w:color w:val="000000"/>
                <w:sz w:val="24"/>
                <w:szCs w:val="24"/>
                <w:lang w:eastAsia="en-US"/>
              </w:rPr>
            </w:pPr>
            <w:r w:rsidRPr="001845FD">
              <w:rPr>
                <w:color w:val="000000"/>
                <w:sz w:val="24"/>
                <w:szCs w:val="24"/>
                <w:lang w:eastAsia="en-US"/>
              </w:rPr>
              <w:t>2</w:t>
            </w:r>
          </w:p>
        </w:tc>
        <w:tc>
          <w:tcPr>
            <w:tcW w:w="1281" w:type="dxa"/>
            <w:tcBorders>
              <w:top w:val="single" w:sz="4" w:space="0" w:color="auto"/>
              <w:left w:val="single" w:sz="4" w:space="0" w:color="auto"/>
              <w:bottom w:val="nil"/>
              <w:right w:val="single" w:sz="4" w:space="0" w:color="auto"/>
            </w:tcBorders>
            <w:vAlign w:val="center"/>
          </w:tcPr>
          <w:p w14:paraId="1179EF3D" w14:textId="77777777" w:rsidR="001505E5" w:rsidRPr="001845FD" w:rsidRDefault="001505E5" w:rsidP="003B77BD">
            <w:pPr>
              <w:pStyle w:val="aff5"/>
              <w:spacing w:line="276" w:lineRule="auto"/>
              <w:jc w:val="center"/>
              <w:rPr>
                <w:color w:val="000000"/>
                <w:sz w:val="24"/>
                <w:szCs w:val="24"/>
                <w:lang w:eastAsia="en-US"/>
              </w:rPr>
            </w:pPr>
            <w:r w:rsidRPr="001845FD">
              <w:rPr>
                <w:color w:val="000000"/>
                <w:sz w:val="24"/>
                <w:szCs w:val="24"/>
                <w:lang w:eastAsia="en-US"/>
              </w:rPr>
              <w:t>6</w:t>
            </w:r>
          </w:p>
        </w:tc>
        <w:tc>
          <w:tcPr>
            <w:tcW w:w="1025" w:type="dxa"/>
            <w:tcBorders>
              <w:top w:val="single" w:sz="4" w:space="0" w:color="auto"/>
              <w:left w:val="single" w:sz="4" w:space="0" w:color="auto"/>
              <w:bottom w:val="nil"/>
              <w:right w:val="single" w:sz="4" w:space="0" w:color="auto"/>
            </w:tcBorders>
            <w:vAlign w:val="center"/>
          </w:tcPr>
          <w:p w14:paraId="0DDBB847" w14:textId="77777777" w:rsidR="001505E5" w:rsidRPr="001845FD" w:rsidRDefault="001505E5" w:rsidP="003B77BD">
            <w:pPr>
              <w:pStyle w:val="aff5"/>
              <w:spacing w:line="276" w:lineRule="auto"/>
              <w:jc w:val="center"/>
              <w:rPr>
                <w:color w:val="000000"/>
                <w:sz w:val="24"/>
                <w:szCs w:val="24"/>
                <w:lang w:eastAsia="en-US"/>
              </w:rPr>
            </w:pPr>
            <w:r w:rsidRPr="001845FD">
              <w:rPr>
                <w:color w:val="000000"/>
                <w:sz w:val="24"/>
                <w:szCs w:val="24"/>
                <w:lang w:eastAsia="en-US"/>
              </w:rPr>
              <w:t>5</w:t>
            </w:r>
          </w:p>
        </w:tc>
        <w:tc>
          <w:tcPr>
            <w:tcW w:w="1281" w:type="dxa"/>
            <w:tcBorders>
              <w:top w:val="single" w:sz="4" w:space="0" w:color="auto"/>
              <w:left w:val="single" w:sz="4" w:space="0" w:color="auto"/>
              <w:bottom w:val="nil"/>
            </w:tcBorders>
            <w:vAlign w:val="center"/>
          </w:tcPr>
          <w:p w14:paraId="4139295A" w14:textId="77777777" w:rsidR="001505E5" w:rsidRPr="001845FD" w:rsidRDefault="001505E5" w:rsidP="003B77BD">
            <w:pPr>
              <w:pStyle w:val="aff5"/>
              <w:spacing w:line="276" w:lineRule="auto"/>
              <w:jc w:val="center"/>
              <w:rPr>
                <w:color w:val="000000"/>
                <w:sz w:val="24"/>
                <w:szCs w:val="24"/>
                <w:lang w:eastAsia="en-US"/>
              </w:rPr>
            </w:pPr>
            <w:r w:rsidRPr="001845FD">
              <w:rPr>
                <w:color w:val="000000"/>
                <w:sz w:val="24"/>
                <w:szCs w:val="24"/>
                <w:lang w:eastAsia="en-US"/>
              </w:rPr>
              <w:t>8</w:t>
            </w:r>
          </w:p>
        </w:tc>
      </w:tr>
      <w:tr w:rsidR="001505E5" w:rsidRPr="001845FD" w14:paraId="5EE0FC24" w14:textId="77777777" w:rsidTr="003B77BD">
        <w:trPr>
          <w:trHeight w:val="20"/>
          <w:jc w:val="center"/>
        </w:trPr>
        <w:tc>
          <w:tcPr>
            <w:tcW w:w="1625" w:type="dxa"/>
            <w:tcBorders>
              <w:top w:val="nil"/>
              <w:bottom w:val="nil"/>
              <w:right w:val="single" w:sz="4" w:space="0" w:color="auto"/>
            </w:tcBorders>
            <w:vAlign w:val="center"/>
          </w:tcPr>
          <w:p w14:paraId="5960EDB0" w14:textId="77777777" w:rsidR="001505E5" w:rsidRPr="001845FD" w:rsidRDefault="001505E5" w:rsidP="003B77BD">
            <w:pPr>
              <w:pStyle w:val="aff5"/>
              <w:spacing w:line="276" w:lineRule="auto"/>
              <w:jc w:val="center"/>
              <w:rPr>
                <w:color w:val="000000"/>
                <w:sz w:val="24"/>
                <w:szCs w:val="24"/>
                <w:lang w:eastAsia="en-US"/>
              </w:rPr>
            </w:pPr>
            <w:r w:rsidRPr="001845FD">
              <w:rPr>
                <w:color w:val="000000"/>
                <w:sz w:val="24"/>
                <w:szCs w:val="24"/>
                <w:lang w:val="en-US" w:eastAsia="en-US"/>
              </w:rPr>
              <w:t>A</w:t>
            </w:r>
            <w:r w:rsidRPr="001845FD">
              <w:rPr>
                <w:color w:val="000000"/>
                <w:sz w:val="24"/>
                <w:szCs w:val="24"/>
                <w:lang w:eastAsia="en-US"/>
              </w:rPr>
              <w:t>2</w:t>
            </w:r>
          </w:p>
        </w:tc>
        <w:tc>
          <w:tcPr>
            <w:tcW w:w="1025" w:type="dxa"/>
            <w:tcBorders>
              <w:top w:val="nil"/>
              <w:left w:val="single" w:sz="4" w:space="0" w:color="auto"/>
              <w:bottom w:val="nil"/>
              <w:right w:val="single" w:sz="4" w:space="0" w:color="auto"/>
            </w:tcBorders>
            <w:vAlign w:val="center"/>
          </w:tcPr>
          <w:p w14:paraId="768B4FED" w14:textId="77777777" w:rsidR="001505E5" w:rsidRPr="001845FD" w:rsidRDefault="001505E5" w:rsidP="003B77BD">
            <w:pPr>
              <w:pStyle w:val="aff5"/>
              <w:spacing w:line="276" w:lineRule="auto"/>
              <w:jc w:val="center"/>
              <w:rPr>
                <w:color w:val="000000"/>
                <w:sz w:val="24"/>
                <w:szCs w:val="24"/>
                <w:lang w:eastAsia="en-US"/>
              </w:rPr>
            </w:pPr>
            <w:r w:rsidRPr="001845FD">
              <w:rPr>
                <w:color w:val="000000"/>
                <w:sz w:val="24"/>
                <w:szCs w:val="24"/>
                <w:lang w:eastAsia="en-US"/>
              </w:rPr>
              <w:t>3</w:t>
            </w:r>
          </w:p>
        </w:tc>
        <w:tc>
          <w:tcPr>
            <w:tcW w:w="1281" w:type="dxa"/>
            <w:tcBorders>
              <w:top w:val="nil"/>
              <w:left w:val="single" w:sz="4" w:space="0" w:color="auto"/>
              <w:bottom w:val="nil"/>
              <w:right w:val="single" w:sz="4" w:space="0" w:color="auto"/>
            </w:tcBorders>
            <w:vAlign w:val="center"/>
          </w:tcPr>
          <w:p w14:paraId="598632E1" w14:textId="77777777" w:rsidR="001505E5" w:rsidRPr="001845FD" w:rsidRDefault="001505E5" w:rsidP="003B77BD">
            <w:pPr>
              <w:pStyle w:val="aff5"/>
              <w:spacing w:line="276" w:lineRule="auto"/>
              <w:jc w:val="center"/>
              <w:rPr>
                <w:color w:val="000000"/>
                <w:sz w:val="24"/>
                <w:szCs w:val="24"/>
                <w:lang w:eastAsia="en-US"/>
              </w:rPr>
            </w:pPr>
            <w:r w:rsidRPr="001845FD">
              <w:rPr>
                <w:color w:val="000000"/>
                <w:sz w:val="24"/>
                <w:szCs w:val="24"/>
                <w:lang w:eastAsia="en-US"/>
              </w:rPr>
              <w:t>9</w:t>
            </w:r>
          </w:p>
        </w:tc>
        <w:tc>
          <w:tcPr>
            <w:tcW w:w="1025" w:type="dxa"/>
            <w:tcBorders>
              <w:top w:val="nil"/>
              <w:left w:val="single" w:sz="4" w:space="0" w:color="auto"/>
              <w:bottom w:val="nil"/>
              <w:right w:val="single" w:sz="4" w:space="0" w:color="auto"/>
            </w:tcBorders>
            <w:vAlign w:val="center"/>
          </w:tcPr>
          <w:p w14:paraId="0C5ABE47" w14:textId="77777777" w:rsidR="001505E5" w:rsidRPr="001845FD" w:rsidRDefault="001505E5" w:rsidP="003B77BD">
            <w:pPr>
              <w:pStyle w:val="aff5"/>
              <w:spacing w:line="276" w:lineRule="auto"/>
              <w:jc w:val="center"/>
              <w:rPr>
                <w:color w:val="000000"/>
                <w:sz w:val="24"/>
                <w:szCs w:val="24"/>
                <w:lang w:eastAsia="en-US"/>
              </w:rPr>
            </w:pPr>
            <w:r w:rsidRPr="001845FD">
              <w:rPr>
                <w:color w:val="000000"/>
                <w:sz w:val="24"/>
                <w:szCs w:val="24"/>
                <w:lang w:eastAsia="en-US"/>
              </w:rPr>
              <w:t>1</w:t>
            </w:r>
          </w:p>
        </w:tc>
        <w:tc>
          <w:tcPr>
            <w:tcW w:w="1281" w:type="dxa"/>
            <w:tcBorders>
              <w:top w:val="nil"/>
              <w:left w:val="single" w:sz="4" w:space="0" w:color="auto"/>
              <w:bottom w:val="nil"/>
            </w:tcBorders>
            <w:vAlign w:val="center"/>
          </w:tcPr>
          <w:p w14:paraId="104269C9" w14:textId="77777777" w:rsidR="001505E5" w:rsidRPr="001845FD" w:rsidRDefault="001505E5" w:rsidP="003B77BD">
            <w:pPr>
              <w:pStyle w:val="aff5"/>
              <w:spacing w:line="276" w:lineRule="auto"/>
              <w:jc w:val="center"/>
              <w:rPr>
                <w:color w:val="000000"/>
                <w:sz w:val="24"/>
                <w:szCs w:val="24"/>
                <w:lang w:eastAsia="en-US"/>
              </w:rPr>
            </w:pPr>
            <w:r w:rsidRPr="001845FD">
              <w:rPr>
                <w:color w:val="000000"/>
                <w:sz w:val="24"/>
                <w:szCs w:val="24"/>
                <w:lang w:eastAsia="en-US"/>
              </w:rPr>
              <w:t>4</w:t>
            </w:r>
          </w:p>
        </w:tc>
      </w:tr>
      <w:tr w:rsidR="001505E5" w:rsidRPr="001845FD" w14:paraId="54303D6D" w14:textId="77777777" w:rsidTr="003B77BD">
        <w:trPr>
          <w:trHeight w:val="20"/>
          <w:jc w:val="center"/>
        </w:trPr>
        <w:tc>
          <w:tcPr>
            <w:tcW w:w="1625" w:type="dxa"/>
            <w:tcBorders>
              <w:top w:val="nil"/>
              <w:bottom w:val="single" w:sz="4" w:space="0" w:color="auto"/>
              <w:right w:val="single" w:sz="4" w:space="0" w:color="auto"/>
            </w:tcBorders>
            <w:vAlign w:val="center"/>
          </w:tcPr>
          <w:p w14:paraId="7835CCCA" w14:textId="77777777" w:rsidR="001505E5" w:rsidRPr="001845FD" w:rsidRDefault="001505E5" w:rsidP="003B77BD">
            <w:pPr>
              <w:pStyle w:val="aff5"/>
              <w:spacing w:line="276" w:lineRule="auto"/>
              <w:jc w:val="center"/>
              <w:rPr>
                <w:color w:val="000000"/>
                <w:sz w:val="24"/>
                <w:szCs w:val="24"/>
                <w:lang w:eastAsia="en-US"/>
              </w:rPr>
            </w:pPr>
            <w:r w:rsidRPr="001845FD">
              <w:rPr>
                <w:color w:val="000000"/>
                <w:sz w:val="24"/>
                <w:szCs w:val="24"/>
                <w:lang w:eastAsia="en-US"/>
              </w:rPr>
              <w:lastRenderedPageBreak/>
              <w:t>A3</w:t>
            </w:r>
          </w:p>
        </w:tc>
        <w:tc>
          <w:tcPr>
            <w:tcW w:w="1025" w:type="dxa"/>
            <w:tcBorders>
              <w:top w:val="nil"/>
              <w:left w:val="single" w:sz="4" w:space="0" w:color="auto"/>
              <w:bottom w:val="single" w:sz="4" w:space="0" w:color="auto"/>
              <w:right w:val="single" w:sz="4" w:space="0" w:color="auto"/>
            </w:tcBorders>
            <w:vAlign w:val="center"/>
          </w:tcPr>
          <w:p w14:paraId="42FE47CF" w14:textId="77777777" w:rsidR="001505E5" w:rsidRPr="001845FD" w:rsidRDefault="001505E5" w:rsidP="003B77BD">
            <w:pPr>
              <w:pStyle w:val="aff5"/>
              <w:spacing w:line="276" w:lineRule="auto"/>
              <w:jc w:val="center"/>
              <w:rPr>
                <w:color w:val="000000"/>
                <w:sz w:val="24"/>
                <w:szCs w:val="24"/>
                <w:lang w:eastAsia="en-US"/>
              </w:rPr>
            </w:pPr>
            <w:r w:rsidRPr="001845FD">
              <w:rPr>
                <w:color w:val="000000"/>
                <w:sz w:val="24"/>
                <w:szCs w:val="24"/>
                <w:lang w:eastAsia="en-US"/>
              </w:rPr>
              <w:t>5</w:t>
            </w:r>
          </w:p>
        </w:tc>
        <w:tc>
          <w:tcPr>
            <w:tcW w:w="1281" w:type="dxa"/>
            <w:tcBorders>
              <w:top w:val="nil"/>
              <w:left w:val="single" w:sz="4" w:space="0" w:color="auto"/>
              <w:bottom w:val="single" w:sz="4" w:space="0" w:color="auto"/>
              <w:right w:val="single" w:sz="4" w:space="0" w:color="auto"/>
            </w:tcBorders>
            <w:vAlign w:val="center"/>
          </w:tcPr>
          <w:p w14:paraId="3015B5BA" w14:textId="77777777" w:rsidR="001505E5" w:rsidRPr="001845FD" w:rsidRDefault="001505E5" w:rsidP="003B77BD">
            <w:pPr>
              <w:pStyle w:val="aff5"/>
              <w:spacing w:line="276" w:lineRule="auto"/>
              <w:jc w:val="center"/>
              <w:rPr>
                <w:color w:val="000000"/>
                <w:sz w:val="24"/>
                <w:szCs w:val="24"/>
                <w:lang w:eastAsia="en-US"/>
              </w:rPr>
            </w:pPr>
            <w:r w:rsidRPr="001845FD">
              <w:rPr>
                <w:color w:val="000000"/>
                <w:sz w:val="24"/>
                <w:szCs w:val="24"/>
                <w:lang w:eastAsia="en-US"/>
              </w:rPr>
              <w:t>1</w:t>
            </w:r>
          </w:p>
        </w:tc>
        <w:tc>
          <w:tcPr>
            <w:tcW w:w="1025" w:type="dxa"/>
            <w:tcBorders>
              <w:top w:val="nil"/>
              <w:left w:val="single" w:sz="4" w:space="0" w:color="auto"/>
              <w:bottom w:val="single" w:sz="4" w:space="0" w:color="auto"/>
              <w:right w:val="single" w:sz="4" w:space="0" w:color="auto"/>
            </w:tcBorders>
            <w:vAlign w:val="center"/>
          </w:tcPr>
          <w:p w14:paraId="4BE97F21" w14:textId="77777777" w:rsidR="001505E5" w:rsidRPr="001845FD" w:rsidRDefault="001505E5" w:rsidP="003B77BD">
            <w:pPr>
              <w:pStyle w:val="aff5"/>
              <w:spacing w:line="276" w:lineRule="auto"/>
              <w:jc w:val="center"/>
              <w:rPr>
                <w:color w:val="000000"/>
                <w:sz w:val="24"/>
                <w:szCs w:val="24"/>
                <w:lang w:eastAsia="en-US"/>
              </w:rPr>
            </w:pPr>
            <w:r w:rsidRPr="001845FD">
              <w:rPr>
                <w:color w:val="000000"/>
                <w:sz w:val="24"/>
                <w:szCs w:val="24"/>
                <w:lang w:eastAsia="en-US"/>
              </w:rPr>
              <w:t>6</w:t>
            </w:r>
          </w:p>
        </w:tc>
        <w:tc>
          <w:tcPr>
            <w:tcW w:w="1281" w:type="dxa"/>
            <w:tcBorders>
              <w:top w:val="nil"/>
              <w:left w:val="single" w:sz="4" w:space="0" w:color="auto"/>
              <w:bottom w:val="single" w:sz="4" w:space="0" w:color="auto"/>
            </w:tcBorders>
            <w:vAlign w:val="center"/>
          </w:tcPr>
          <w:p w14:paraId="57BEF7AB" w14:textId="77777777" w:rsidR="001505E5" w:rsidRPr="001845FD" w:rsidRDefault="001505E5" w:rsidP="003B77BD">
            <w:pPr>
              <w:pStyle w:val="aff5"/>
              <w:spacing w:line="276" w:lineRule="auto"/>
              <w:jc w:val="center"/>
              <w:rPr>
                <w:color w:val="000000"/>
                <w:sz w:val="24"/>
                <w:szCs w:val="24"/>
                <w:lang w:eastAsia="en-US"/>
              </w:rPr>
            </w:pPr>
            <w:r w:rsidRPr="001845FD">
              <w:rPr>
                <w:color w:val="000000"/>
                <w:sz w:val="24"/>
                <w:szCs w:val="24"/>
                <w:lang w:eastAsia="en-US"/>
              </w:rPr>
              <w:t>2</w:t>
            </w:r>
          </w:p>
        </w:tc>
      </w:tr>
    </w:tbl>
    <w:p w14:paraId="59B1646D" w14:textId="77777777" w:rsidR="001505E5" w:rsidRPr="001845FD" w:rsidRDefault="001505E5" w:rsidP="001505E5">
      <w:pPr>
        <w:ind w:firstLine="397"/>
        <w:rPr>
          <w:color w:val="000000"/>
          <w:spacing w:val="-2"/>
        </w:rPr>
      </w:pPr>
      <w:r w:rsidRPr="001845FD">
        <w:rPr>
          <w:color w:val="000000"/>
          <w:spacing w:val="-2"/>
        </w:rPr>
        <w:t>Выберите оптимальное решение в соответствии с критериями Валь</w:t>
      </w:r>
      <w:r w:rsidRPr="001845FD">
        <w:rPr>
          <w:color w:val="000000"/>
          <w:spacing w:val="-2"/>
        </w:rPr>
        <w:softHyphen/>
        <w:t>да, Сэвиджа, Гурвица (при коэффициенте пессимизма, равном 0,5).</w:t>
      </w:r>
    </w:p>
    <w:p w14:paraId="05667DAC" w14:textId="77777777" w:rsidR="001505E5" w:rsidRPr="001845FD" w:rsidRDefault="001505E5" w:rsidP="001505E5">
      <w:pPr>
        <w:rPr>
          <w:b/>
          <w:bCs/>
          <w:color w:val="000000"/>
        </w:rPr>
      </w:pPr>
      <w:bookmarkStart w:id="51" w:name="xex115"/>
      <w:r w:rsidRPr="001845FD">
        <w:rPr>
          <w:b/>
          <w:bCs/>
          <w:color w:val="000000"/>
        </w:rPr>
        <w:t>Вариант 6</w:t>
      </w:r>
      <w:bookmarkEnd w:id="51"/>
    </w:p>
    <w:p w14:paraId="47EFDB51" w14:textId="77777777" w:rsidR="001505E5" w:rsidRPr="001845FD" w:rsidRDefault="001505E5" w:rsidP="001505E5">
      <w:pPr>
        <w:ind w:firstLine="397"/>
        <w:rPr>
          <w:color w:val="000000"/>
          <w:spacing w:val="-2"/>
        </w:rPr>
      </w:pPr>
      <w:r w:rsidRPr="001845FD">
        <w:rPr>
          <w:color w:val="000000"/>
          <w:spacing w:val="-2"/>
        </w:rPr>
        <w:t>Намечается крупномасштабное производство легковых автомобилей. Имеются четыре варианта проекта автомобиля Rj. Определена экономическая эффективность Vji каждого проекта в зависимости от рентабельности производства. По истечении трех сроков Si рассматриваются как некоторые состояния среды (природы). Значения экономической эффективности для различных проектов и состояний природы приведены в следующей табл. 4.4.</w:t>
      </w:r>
    </w:p>
    <w:p w14:paraId="57BD963B" w14:textId="77777777" w:rsidR="001505E5" w:rsidRPr="001845FD" w:rsidRDefault="001505E5" w:rsidP="001505E5">
      <w:pPr>
        <w:pStyle w:val="aff6"/>
        <w:rPr>
          <w:rFonts w:ascii="Times New Roman" w:hAnsi="Times New Roman" w:cs="Times New Roman"/>
          <w:color w:val="000000"/>
          <w:sz w:val="24"/>
          <w:szCs w:val="24"/>
        </w:rPr>
      </w:pPr>
      <w:r w:rsidRPr="001845FD">
        <w:rPr>
          <w:rFonts w:ascii="Times New Roman" w:hAnsi="Times New Roman" w:cs="Times New Roman"/>
          <w:color w:val="000000"/>
          <w:sz w:val="24"/>
          <w:szCs w:val="24"/>
        </w:rPr>
        <w:t>Таблица 4.4</w:t>
      </w:r>
    </w:p>
    <w:tbl>
      <w:tblPr>
        <w:tblW w:w="6237" w:type="dxa"/>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227"/>
        <w:gridCol w:w="1336"/>
        <w:gridCol w:w="1337"/>
        <w:gridCol w:w="1337"/>
      </w:tblGrid>
      <w:tr w:rsidR="001505E5" w:rsidRPr="001845FD" w14:paraId="2527C3E6" w14:textId="77777777" w:rsidTr="003B77BD">
        <w:trPr>
          <w:trHeight w:val="20"/>
          <w:jc w:val="center"/>
        </w:trPr>
        <w:tc>
          <w:tcPr>
            <w:tcW w:w="2227" w:type="dxa"/>
            <w:vMerge w:val="restart"/>
            <w:tcBorders>
              <w:top w:val="single" w:sz="4" w:space="0" w:color="auto"/>
              <w:bottom w:val="single" w:sz="4" w:space="0" w:color="auto"/>
              <w:right w:val="single" w:sz="4" w:space="0" w:color="auto"/>
            </w:tcBorders>
            <w:vAlign w:val="center"/>
          </w:tcPr>
          <w:p w14:paraId="1F392D2D" w14:textId="77777777" w:rsidR="001505E5" w:rsidRPr="001845FD" w:rsidRDefault="001505E5" w:rsidP="003B77BD">
            <w:pPr>
              <w:pStyle w:val="19"/>
              <w:spacing w:line="276" w:lineRule="auto"/>
              <w:rPr>
                <w:color w:val="000000"/>
                <w:szCs w:val="18"/>
                <w:lang w:eastAsia="en-US"/>
              </w:rPr>
            </w:pPr>
            <w:r w:rsidRPr="001845FD">
              <w:rPr>
                <w:color w:val="000000"/>
                <w:szCs w:val="18"/>
                <w:lang w:eastAsia="en-US"/>
              </w:rPr>
              <w:t>Проекты</w:t>
            </w:r>
          </w:p>
        </w:tc>
        <w:tc>
          <w:tcPr>
            <w:tcW w:w="4010" w:type="dxa"/>
            <w:gridSpan w:val="3"/>
            <w:tcBorders>
              <w:top w:val="single" w:sz="4" w:space="0" w:color="auto"/>
              <w:left w:val="single" w:sz="4" w:space="0" w:color="auto"/>
              <w:bottom w:val="single" w:sz="4" w:space="0" w:color="auto"/>
            </w:tcBorders>
            <w:vAlign w:val="center"/>
          </w:tcPr>
          <w:p w14:paraId="6F86E5B8" w14:textId="77777777" w:rsidR="001505E5" w:rsidRPr="001845FD" w:rsidRDefault="001505E5" w:rsidP="003B77BD">
            <w:pPr>
              <w:pStyle w:val="19"/>
              <w:spacing w:line="276" w:lineRule="auto"/>
              <w:rPr>
                <w:color w:val="000000"/>
                <w:szCs w:val="18"/>
                <w:lang w:eastAsia="en-US"/>
              </w:rPr>
            </w:pPr>
            <w:r w:rsidRPr="001845FD">
              <w:rPr>
                <w:color w:val="000000"/>
                <w:szCs w:val="18"/>
                <w:lang w:eastAsia="en-US"/>
              </w:rPr>
              <w:t>Состояние природы</w:t>
            </w:r>
          </w:p>
        </w:tc>
      </w:tr>
      <w:tr w:rsidR="001505E5" w:rsidRPr="001845FD" w14:paraId="3ADABAD1" w14:textId="77777777" w:rsidTr="003B77BD">
        <w:trPr>
          <w:trHeight w:val="20"/>
          <w:jc w:val="center"/>
        </w:trPr>
        <w:tc>
          <w:tcPr>
            <w:tcW w:w="0" w:type="auto"/>
            <w:vMerge/>
            <w:tcBorders>
              <w:top w:val="single" w:sz="4" w:space="0" w:color="auto"/>
              <w:bottom w:val="single" w:sz="4" w:space="0" w:color="auto"/>
              <w:right w:val="single" w:sz="4" w:space="0" w:color="auto"/>
            </w:tcBorders>
            <w:vAlign w:val="center"/>
          </w:tcPr>
          <w:p w14:paraId="0193125E" w14:textId="77777777" w:rsidR="001505E5" w:rsidRPr="001845FD" w:rsidRDefault="001505E5" w:rsidP="003B77BD">
            <w:pPr>
              <w:rPr>
                <w:color w:val="000000"/>
                <w:sz w:val="18"/>
                <w:szCs w:val="18"/>
              </w:rPr>
            </w:pPr>
          </w:p>
        </w:tc>
        <w:tc>
          <w:tcPr>
            <w:tcW w:w="1336" w:type="dxa"/>
            <w:tcBorders>
              <w:top w:val="single" w:sz="4" w:space="0" w:color="auto"/>
              <w:left w:val="single" w:sz="4" w:space="0" w:color="auto"/>
              <w:bottom w:val="single" w:sz="4" w:space="0" w:color="auto"/>
              <w:right w:val="single" w:sz="4" w:space="0" w:color="auto"/>
            </w:tcBorders>
            <w:vAlign w:val="center"/>
          </w:tcPr>
          <w:p w14:paraId="02346264" w14:textId="77777777" w:rsidR="001505E5" w:rsidRPr="001845FD" w:rsidRDefault="001505E5" w:rsidP="003B77BD">
            <w:pPr>
              <w:pStyle w:val="19"/>
              <w:spacing w:line="276" w:lineRule="auto"/>
              <w:rPr>
                <w:color w:val="000000"/>
                <w:szCs w:val="18"/>
                <w:lang w:eastAsia="en-US"/>
              </w:rPr>
            </w:pPr>
            <w:r w:rsidRPr="001845FD">
              <w:rPr>
                <w:color w:val="000000"/>
                <w:szCs w:val="18"/>
                <w:lang w:val="en-US" w:eastAsia="en-US"/>
              </w:rPr>
              <w:t>S</w:t>
            </w:r>
            <w:r w:rsidRPr="001845FD">
              <w:rPr>
                <w:color w:val="000000"/>
                <w:szCs w:val="18"/>
                <w:lang w:eastAsia="en-US"/>
              </w:rPr>
              <w:t>1</w:t>
            </w:r>
          </w:p>
        </w:tc>
        <w:tc>
          <w:tcPr>
            <w:tcW w:w="1337" w:type="dxa"/>
            <w:tcBorders>
              <w:top w:val="single" w:sz="4" w:space="0" w:color="auto"/>
              <w:left w:val="single" w:sz="4" w:space="0" w:color="auto"/>
              <w:bottom w:val="single" w:sz="4" w:space="0" w:color="auto"/>
              <w:right w:val="single" w:sz="4" w:space="0" w:color="auto"/>
            </w:tcBorders>
            <w:vAlign w:val="center"/>
          </w:tcPr>
          <w:p w14:paraId="2EAF3952" w14:textId="77777777" w:rsidR="001505E5" w:rsidRPr="001845FD" w:rsidRDefault="001505E5" w:rsidP="003B77BD">
            <w:pPr>
              <w:pStyle w:val="19"/>
              <w:spacing w:line="276" w:lineRule="auto"/>
              <w:rPr>
                <w:color w:val="000000"/>
                <w:szCs w:val="18"/>
                <w:lang w:eastAsia="en-US"/>
              </w:rPr>
            </w:pPr>
            <w:r w:rsidRPr="001845FD">
              <w:rPr>
                <w:color w:val="000000"/>
                <w:szCs w:val="18"/>
                <w:lang w:val="en-US" w:eastAsia="en-US"/>
              </w:rPr>
              <w:t>S</w:t>
            </w:r>
            <w:r w:rsidRPr="001845FD">
              <w:rPr>
                <w:color w:val="000000"/>
                <w:szCs w:val="18"/>
                <w:lang w:eastAsia="en-US"/>
              </w:rPr>
              <w:t>2</w:t>
            </w:r>
          </w:p>
        </w:tc>
        <w:tc>
          <w:tcPr>
            <w:tcW w:w="1337" w:type="dxa"/>
            <w:tcBorders>
              <w:top w:val="single" w:sz="4" w:space="0" w:color="auto"/>
              <w:left w:val="single" w:sz="4" w:space="0" w:color="auto"/>
              <w:bottom w:val="single" w:sz="4" w:space="0" w:color="auto"/>
            </w:tcBorders>
            <w:vAlign w:val="center"/>
          </w:tcPr>
          <w:p w14:paraId="1336DD76" w14:textId="77777777" w:rsidR="001505E5" w:rsidRPr="001845FD" w:rsidRDefault="001505E5" w:rsidP="003B77BD">
            <w:pPr>
              <w:pStyle w:val="19"/>
              <w:spacing w:line="276" w:lineRule="auto"/>
              <w:rPr>
                <w:color w:val="000000"/>
                <w:szCs w:val="18"/>
                <w:lang w:eastAsia="en-US"/>
              </w:rPr>
            </w:pPr>
            <w:r w:rsidRPr="001845FD">
              <w:rPr>
                <w:color w:val="000000"/>
                <w:szCs w:val="18"/>
                <w:lang w:val="en-US" w:eastAsia="en-US"/>
              </w:rPr>
              <w:t>S</w:t>
            </w:r>
            <w:r w:rsidRPr="001845FD">
              <w:rPr>
                <w:color w:val="000000"/>
                <w:szCs w:val="18"/>
                <w:lang w:eastAsia="en-US"/>
              </w:rPr>
              <w:t>3</w:t>
            </w:r>
          </w:p>
        </w:tc>
      </w:tr>
      <w:tr w:rsidR="001505E5" w:rsidRPr="001845FD" w14:paraId="659735A0" w14:textId="77777777" w:rsidTr="003B77BD">
        <w:trPr>
          <w:trHeight w:val="20"/>
          <w:jc w:val="center"/>
        </w:trPr>
        <w:tc>
          <w:tcPr>
            <w:tcW w:w="2227" w:type="dxa"/>
            <w:tcBorders>
              <w:top w:val="single" w:sz="4" w:space="0" w:color="auto"/>
              <w:bottom w:val="nil"/>
              <w:right w:val="single" w:sz="4" w:space="0" w:color="auto"/>
            </w:tcBorders>
            <w:vAlign w:val="center"/>
          </w:tcPr>
          <w:p w14:paraId="743DB5EF" w14:textId="77777777" w:rsidR="001505E5" w:rsidRPr="001845FD" w:rsidRDefault="001505E5" w:rsidP="003B77BD">
            <w:pPr>
              <w:pStyle w:val="aff5"/>
              <w:spacing w:line="276" w:lineRule="auto"/>
              <w:jc w:val="center"/>
              <w:rPr>
                <w:color w:val="000000"/>
                <w:szCs w:val="18"/>
                <w:lang w:eastAsia="en-US"/>
              </w:rPr>
            </w:pPr>
            <w:r w:rsidRPr="001845FD">
              <w:rPr>
                <w:color w:val="000000"/>
                <w:szCs w:val="18"/>
                <w:lang w:val="en-US" w:eastAsia="en-US"/>
              </w:rPr>
              <w:t>R</w:t>
            </w:r>
            <w:r w:rsidRPr="001845FD">
              <w:rPr>
                <w:color w:val="000000"/>
                <w:szCs w:val="18"/>
                <w:lang w:eastAsia="en-US"/>
              </w:rPr>
              <w:t>1</w:t>
            </w:r>
          </w:p>
        </w:tc>
        <w:tc>
          <w:tcPr>
            <w:tcW w:w="1336" w:type="dxa"/>
            <w:tcBorders>
              <w:top w:val="single" w:sz="4" w:space="0" w:color="auto"/>
              <w:left w:val="single" w:sz="4" w:space="0" w:color="auto"/>
              <w:bottom w:val="nil"/>
              <w:right w:val="single" w:sz="4" w:space="0" w:color="auto"/>
            </w:tcBorders>
            <w:vAlign w:val="center"/>
          </w:tcPr>
          <w:p w14:paraId="7E79776C" w14:textId="77777777" w:rsidR="001505E5" w:rsidRPr="001845FD" w:rsidRDefault="001505E5" w:rsidP="003B77BD">
            <w:pPr>
              <w:pStyle w:val="aff5"/>
              <w:spacing w:line="276" w:lineRule="auto"/>
              <w:jc w:val="center"/>
              <w:rPr>
                <w:color w:val="000000"/>
                <w:szCs w:val="18"/>
                <w:lang w:eastAsia="en-US"/>
              </w:rPr>
            </w:pPr>
            <w:r w:rsidRPr="001845FD">
              <w:rPr>
                <w:color w:val="000000"/>
                <w:szCs w:val="18"/>
                <w:lang w:eastAsia="en-US"/>
              </w:rPr>
              <w:t>20</w:t>
            </w:r>
          </w:p>
        </w:tc>
        <w:tc>
          <w:tcPr>
            <w:tcW w:w="1337" w:type="dxa"/>
            <w:tcBorders>
              <w:top w:val="single" w:sz="4" w:space="0" w:color="auto"/>
              <w:left w:val="single" w:sz="4" w:space="0" w:color="auto"/>
              <w:bottom w:val="nil"/>
              <w:right w:val="single" w:sz="4" w:space="0" w:color="auto"/>
            </w:tcBorders>
            <w:vAlign w:val="center"/>
          </w:tcPr>
          <w:p w14:paraId="14E77621" w14:textId="77777777" w:rsidR="001505E5" w:rsidRPr="001845FD" w:rsidRDefault="001505E5" w:rsidP="003B77BD">
            <w:pPr>
              <w:pStyle w:val="aff5"/>
              <w:spacing w:line="276" w:lineRule="auto"/>
              <w:jc w:val="center"/>
              <w:rPr>
                <w:color w:val="000000"/>
                <w:szCs w:val="18"/>
                <w:lang w:eastAsia="en-US"/>
              </w:rPr>
            </w:pPr>
            <w:r w:rsidRPr="001845FD">
              <w:rPr>
                <w:color w:val="000000"/>
                <w:szCs w:val="18"/>
                <w:lang w:eastAsia="en-US"/>
              </w:rPr>
              <w:t>25</w:t>
            </w:r>
          </w:p>
        </w:tc>
        <w:tc>
          <w:tcPr>
            <w:tcW w:w="1337" w:type="dxa"/>
            <w:tcBorders>
              <w:top w:val="single" w:sz="4" w:space="0" w:color="auto"/>
              <w:left w:val="single" w:sz="4" w:space="0" w:color="auto"/>
              <w:bottom w:val="nil"/>
            </w:tcBorders>
            <w:vAlign w:val="center"/>
          </w:tcPr>
          <w:p w14:paraId="0EAB8843" w14:textId="77777777" w:rsidR="001505E5" w:rsidRPr="001845FD" w:rsidRDefault="001505E5" w:rsidP="003B77BD">
            <w:pPr>
              <w:pStyle w:val="aff5"/>
              <w:spacing w:line="276" w:lineRule="auto"/>
              <w:jc w:val="center"/>
              <w:rPr>
                <w:color w:val="000000"/>
                <w:szCs w:val="18"/>
                <w:lang w:eastAsia="en-US"/>
              </w:rPr>
            </w:pPr>
            <w:r w:rsidRPr="001845FD">
              <w:rPr>
                <w:color w:val="000000"/>
                <w:szCs w:val="18"/>
                <w:lang w:eastAsia="en-US"/>
              </w:rPr>
              <w:t>15</w:t>
            </w:r>
          </w:p>
        </w:tc>
      </w:tr>
      <w:tr w:rsidR="001505E5" w:rsidRPr="001845FD" w14:paraId="5B6698C0" w14:textId="77777777" w:rsidTr="003B77BD">
        <w:trPr>
          <w:trHeight w:val="20"/>
          <w:jc w:val="center"/>
        </w:trPr>
        <w:tc>
          <w:tcPr>
            <w:tcW w:w="2227" w:type="dxa"/>
            <w:tcBorders>
              <w:top w:val="nil"/>
              <w:bottom w:val="nil"/>
              <w:right w:val="single" w:sz="4" w:space="0" w:color="auto"/>
            </w:tcBorders>
            <w:vAlign w:val="center"/>
          </w:tcPr>
          <w:p w14:paraId="74F1194F" w14:textId="77777777" w:rsidR="001505E5" w:rsidRPr="001845FD" w:rsidRDefault="001505E5" w:rsidP="003B77BD">
            <w:pPr>
              <w:pStyle w:val="aff5"/>
              <w:spacing w:line="276" w:lineRule="auto"/>
              <w:jc w:val="center"/>
              <w:rPr>
                <w:color w:val="000000"/>
                <w:szCs w:val="18"/>
                <w:lang w:eastAsia="en-US"/>
              </w:rPr>
            </w:pPr>
            <w:r w:rsidRPr="001845FD">
              <w:rPr>
                <w:color w:val="000000"/>
                <w:szCs w:val="18"/>
                <w:lang w:val="en-US" w:eastAsia="en-US"/>
              </w:rPr>
              <w:t>R</w:t>
            </w:r>
            <w:r w:rsidRPr="001845FD">
              <w:rPr>
                <w:color w:val="000000"/>
                <w:szCs w:val="18"/>
                <w:lang w:eastAsia="en-US"/>
              </w:rPr>
              <w:t>2</w:t>
            </w:r>
          </w:p>
        </w:tc>
        <w:tc>
          <w:tcPr>
            <w:tcW w:w="1336" w:type="dxa"/>
            <w:tcBorders>
              <w:top w:val="nil"/>
              <w:left w:val="single" w:sz="4" w:space="0" w:color="auto"/>
              <w:bottom w:val="nil"/>
              <w:right w:val="single" w:sz="4" w:space="0" w:color="auto"/>
            </w:tcBorders>
            <w:vAlign w:val="center"/>
          </w:tcPr>
          <w:p w14:paraId="6064D1E6" w14:textId="77777777" w:rsidR="001505E5" w:rsidRPr="001845FD" w:rsidRDefault="001505E5" w:rsidP="003B77BD">
            <w:pPr>
              <w:pStyle w:val="aff5"/>
              <w:spacing w:line="276" w:lineRule="auto"/>
              <w:jc w:val="center"/>
              <w:rPr>
                <w:color w:val="000000"/>
                <w:szCs w:val="18"/>
                <w:lang w:eastAsia="en-US"/>
              </w:rPr>
            </w:pPr>
            <w:r w:rsidRPr="001845FD">
              <w:rPr>
                <w:color w:val="000000"/>
                <w:szCs w:val="18"/>
                <w:lang w:eastAsia="en-US"/>
              </w:rPr>
              <w:t>25</w:t>
            </w:r>
          </w:p>
        </w:tc>
        <w:tc>
          <w:tcPr>
            <w:tcW w:w="1337" w:type="dxa"/>
            <w:tcBorders>
              <w:top w:val="nil"/>
              <w:left w:val="single" w:sz="4" w:space="0" w:color="auto"/>
              <w:bottom w:val="nil"/>
              <w:right w:val="single" w:sz="4" w:space="0" w:color="auto"/>
            </w:tcBorders>
            <w:vAlign w:val="center"/>
          </w:tcPr>
          <w:p w14:paraId="16D55B78" w14:textId="77777777" w:rsidR="001505E5" w:rsidRPr="001845FD" w:rsidRDefault="001505E5" w:rsidP="003B77BD">
            <w:pPr>
              <w:pStyle w:val="aff5"/>
              <w:spacing w:line="276" w:lineRule="auto"/>
              <w:jc w:val="center"/>
              <w:rPr>
                <w:color w:val="000000"/>
                <w:szCs w:val="18"/>
                <w:lang w:eastAsia="en-US"/>
              </w:rPr>
            </w:pPr>
            <w:r w:rsidRPr="001845FD">
              <w:rPr>
                <w:color w:val="000000"/>
                <w:szCs w:val="18"/>
                <w:lang w:eastAsia="en-US"/>
              </w:rPr>
              <w:t>24</w:t>
            </w:r>
          </w:p>
        </w:tc>
        <w:tc>
          <w:tcPr>
            <w:tcW w:w="1337" w:type="dxa"/>
            <w:tcBorders>
              <w:top w:val="nil"/>
              <w:left w:val="single" w:sz="4" w:space="0" w:color="auto"/>
              <w:bottom w:val="nil"/>
            </w:tcBorders>
            <w:vAlign w:val="center"/>
          </w:tcPr>
          <w:p w14:paraId="1222C830" w14:textId="77777777" w:rsidR="001505E5" w:rsidRPr="001845FD" w:rsidRDefault="001505E5" w:rsidP="003B77BD">
            <w:pPr>
              <w:pStyle w:val="aff5"/>
              <w:spacing w:line="276" w:lineRule="auto"/>
              <w:jc w:val="center"/>
              <w:rPr>
                <w:color w:val="000000"/>
                <w:szCs w:val="18"/>
                <w:lang w:eastAsia="en-US"/>
              </w:rPr>
            </w:pPr>
            <w:r w:rsidRPr="001845FD">
              <w:rPr>
                <w:color w:val="000000"/>
                <w:szCs w:val="18"/>
                <w:lang w:eastAsia="en-US"/>
              </w:rPr>
              <w:t>10</w:t>
            </w:r>
          </w:p>
        </w:tc>
      </w:tr>
      <w:tr w:rsidR="001505E5" w:rsidRPr="001845FD" w14:paraId="2AF18CDB" w14:textId="77777777" w:rsidTr="003B77BD">
        <w:trPr>
          <w:trHeight w:val="20"/>
          <w:jc w:val="center"/>
        </w:trPr>
        <w:tc>
          <w:tcPr>
            <w:tcW w:w="2227" w:type="dxa"/>
            <w:tcBorders>
              <w:top w:val="nil"/>
              <w:bottom w:val="nil"/>
              <w:right w:val="single" w:sz="4" w:space="0" w:color="auto"/>
            </w:tcBorders>
            <w:vAlign w:val="center"/>
          </w:tcPr>
          <w:p w14:paraId="09FEEA40" w14:textId="77777777" w:rsidR="001505E5" w:rsidRPr="001845FD" w:rsidRDefault="001505E5" w:rsidP="003B77BD">
            <w:pPr>
              <w:pStyle w:val="aff5"/>
              <w:spacing w:line="276" w:lineRule="auto"/>
              <w:jc w:val="center"/>
              <w:rPr>
                <w:color w:val="000000"/>
                <w:szCs w:val="18"/>
                <w:lang w:eastAsia="en-US"/>
              </w:rPr>
            </w:pPr>
            <w:r w:rsidRPr="001845FD">
              <w:rPr>
                <w:color w:val="000000"/>
                <w:szCs w:val="18"/>
                <w:lang w:val="en-US" w:eastAsia="en-US"/>
              </w:rPr>
              <w:t>R</w:t>
            </w:r>
            <w:r w:rsidRPr="001845FD">
              <w:rPr>
                <w:color w:val="000000"/>
                <w:szCs w:val="18"/>
                <w:lang w:eastAsia="en-US"/>
              </w:rPr>
              <w:t>3</w:t>
            </w:r>
          </w:p>
        </w:tc>
        <w:tc>
          <w:tcPr>
            <w:tcW w:w="1336" w:type="dxa"/>
            <w:tcBorders>
              <w:top w:val="nil"/>
              <w:left w:val="single" w:sz="4" w:space="0" w:color="auto"/>
              <w:bottom w:val="nil"/>
              <w:right w:val="single" w:sz="4" w:space="0" w:color="auto"/>
            </w:tcBorders>
            <w:vAlign w:val="center"/>
          </w:tcPr>
          <w:p w14:paraId="136D4D54" w14:textId="77777777" w:rsidR="001505E5" w:rsidRPr="001845FD" w:rsidRDefault="001505E5" w:rsidP="003B77BD">
            <w:pPr>
              <w:pStyle w:val="aff5"/>
              <w:spacing w:line="276" w:lineRule="auto"/>
              <w:jc w:val="center"/>
              <w:rPr>
                <w:color w:val="000000"/>
                <w:szCs w:val="18"/>
                <w:lang w:eastAsia="en-US"/>
              </w:rPr>
            </w:pPr>
            <w:r w:rsidRPr="001845FD">
              <w:rPr>
                <w:color w:val="000000"/>
                <w:szCs w:val="18"/>
                <w:lang w:eastAsia="en-US"/>
              </w:rPr>
              <w:t>15</w:t>
            </w:r>
          </w:p>
        </w:tc>
        <w:tc>
          <w:tcPr>
            <w:tcW w:w="1337" w:type="dxa"/>
            <w:tcBorders>
              <w:top w:val="nil"/>
              <w:left w:val="single" w:sz="4" w:space="0" w:color="auto"/>
              <w:bottom w:val="nil"/>
              <w:right w:val="single" w:sz="4" w:space="0" w:color="auto"/>
            </w:tcBorders>
            <w:vAlign w:val="center"/>
          </w:tcPr>
          <w:p w14:paraId="633C4C35" w14:textId="77777777" w:rsidR="001505E5" w:rsidRPr="001845FD" w:rsidRDefault="001505E5" w:rsidP="003B77BD">
            <w:pPr>
              <w:pStyle w:val="aff5"/>
              <w:spacing w:line="276" w:lineRule="auto"/>
              <w:jc w:val="center"/>
              <w:rPr>
                <w:color w:val="000000"/>
                <w:szCs w:val="18"/>
                <w:lang w:eastAsia="en-US"/>
              </w:rPr>
            </w:pPr>
            <w:r w:rsidRPr="001845FD">
              <w:rPr>
                <w:color w:val="000000"/>
                <w:szCs w:val="18"/>
                <w:lang w:eastAsia="en-US"/>
              </w:rPr>
              <w:t>28</w:t>
            </w:r>
          </w:p>
        </w:tc>
        <w:tc>
          <w:tcPr>
            <w:tcW w:w="1337" w:type="dxa"/>
            <w:tcBorders>
              <w:top w:val="nil"/>
              <w:left w:val="single" w:sz="4" w:space="0" w:color="auto"/>
              <w:bottom w:val="nil"/>
            </w:tcBorders>
            <w:vAlign w:val="center"/>
          </w:tcPr>
          <w:p w14:paraId="1B446C0A" w14:textId="77777777" w:rsidR="001505E5" w:rsidRPr="001845FD" w:rsidRDefault="001505E5" w:rsidP="003B77BD">
            <w:pPr>
              <w:pStyle w:val="aff5"/>
              <w:spacing w:line="276" w:lineRule="auto"/>
              <w:jc w:val="center"/>
              <w:rPr>
                <w:color w:val="000000"/>
                <w:szCs w:val="18"/>
                <w:lang w:eastAsia="en-US"/>
              </w:rPr>
            </w:pPr>
            <w:r w:rsidRPr="001845FD">
              <w:rPr>
                <w:color w:val="000000"/>
                <w:szCs w:val="18"/>
                <w:lang w:eastAsia="en-US"/>
              </w:rPr>
              <w:t>12</w:t>
            </w:r>
          </w:p>
        </w:tc>
      </w:tr>
      <w:tr w:rsidR="001505E5" w:rsidRPr="001845FD" w14:paraId="541623C8" w14:textId="77777777" w:rsidTr="003B77BD">
        <w:trPr>
          <w:trHeight w:val="20"/>
          <w:jc w:val="center"/>
        </w:trPr>
        <w:tc>
          <w:tcPr>
            <w:tcW w:w="2227" w:type="dxa"/>
            <w:tcBorders>
              <w:top w:val="nil"/>
              <w:bottom w:val="single" w:sz="4" w:space="0" w:color="auto"/>
              <w:right w:val="single" w:sz="4" w:space="0" w:color="auto"/>
            </w:tcBorders>
            <w:vAlign w:val="center"/>
          </w:tcPr>
          <w:p w14:paraId="0FB58381" w14:textId="77777777" w:rsidR="001505E5" w:rsidRPr="001845FD" w:rsidRDefault="001505E5" w:rsidP="003B77BD">
            <w:pPr>
              <w:pStyle w:val="aff5"/>
              <w:spacing w:line="276" w:lineRule="auto"/>
              <w:jc w:val="center"/>
              <w:rPr>
                <w:color w:val="000000"/>
                <w:szCs w:val="18"/>
                <w:lang w:eastAsia="en-US"/>
              </w:rPr>
            </w:pPr>
            <w:r w:rsidRPr="001845FD">
              <w:rPr>
                <w:color w:val="000000"/>
                <w:szCs w:val="18"/>
                <w:lang w:eastAsia="en-US"/>
              </w:rPr>
              <w:t>R4</w:t>
            </w:r>
          </w:p>
        </w:tc>
        <w:tc>
          <w:tcPr>
            <w:tcW w:w="1336" w:type="dxa"/>
            <w:tcBorders>
              <w:top w:val="nil"/>
              <w:left w:val="single" w:sz="4" w:space="0" w:color="auto"/>
              <w:bottom w:val="single" w:sz="4" w:space="0" w:color="auto"/>
              <w:right w:val="single" w:sz="4" w:space="0" w:color="auto"/>
            </w:tcBorders>
            <w:vAlign w:val="center"/>
          </w:tcPr>
          <w:p w14:paraId="4182AC74" w14:textId="77777777" w:rsidR="001505E5" w:rsidRPr="001845FD" w:rsidRDefault="001505E5" w:rsidP="003B77BD">
            <w:pPr>
              <w:pStyle w:val="aff5"/>
              <w:spacing w:line="276" w:lineRule="auto"/>
              <w:jc w:val="center"/>
              <w:rPr>
                <w:color w:val="000000"/>
                <w:szCs w:val="18"/>
                <w:lang w:eastAsia="en-US"/>
              </w:rPr>
            </w:pPr>
            <w:r w:rsidRPr="001845FD">
              <w:rPr>
                <w:color w:val="000000"/>
                <w:szCs w:val="18"/>
                <w:lang w:eastAsia="en-US"/>
              </w:rPr>
              <w:t>9</w:t>
            </w:r>
          </w:p>
        </w:tc>
        <w:tc>
          <w:tcPr>
            <w:tcW w:w="1337" w:type="dxa"/>
            <w:tcBorders>
              <w:top w:val="nil"/>
              <w:left w:val="single" w:sz="4" w:space="0" w:color="auto"/>
              <w:bottom w:val="single" w:sz="4" w:space="0" w:color="auto"/>
              <w:right w:val="single" w:sz="4" w:space="0" w:color="auto"/>
            </w:tcBorders>
            <w:vAlign w:val="center"/>
          </w:tcPr>
          <w:p w14:paraId="4D1EA7A5" w14:textId="77777777" w:rsidR="001505E5" w:rsidRPr="001845FD" w:rsidRDefault="001505E5" w:rsidP="003B77BD">
            <w:pPr>
              <w:pStyle w:val="aff5"/>
              <w:spacing w:line="276" w:lineRule="auto"/>
              <w:jc w:val="center"/>
              <w:rPr>
                <w:color w:val="000000"/>
                <w:szCs w:val="18"/>
                <w:lang w:eastAsia="en-US"/>
              </w:rPr>
            </w:pPr>
            <w:r w:rsidRPr="001845FD">
              <w:rPr>
                <w:color w:val="000000"/>
                <w:szCs w:val="18"/>
                <w:lang w:eastAsia="en-US"/>
              </w:rPr>
              <w:t>30</w:t>
            </w:r>
          </w:p>
        </w:tc>
        <w:tc>
          <w:tcPr>
            <w:tcW w:w="1337" w:type="dxa"/>
            <w:tcBorders>
              <w:top w:val="nil"/>
              <w:left w:val="single" w:sz="4" w:space="0" w:color="auto"/>
              <w:bottom w:val="single" w:sz="4" w:space="0" w:color="auto"/>
            </w:tcBorders>
            <w:vAlign w:val="center"/>
          </w:tcPr>
          <w:p w14:paraId="2C12460D" w14:textId="77777777" w:rsidR="001505E5" w:rsidRPr="001845FD" w:rsidRDefault="001505E5" w:rsidP="003B77BD">
            <w:pPr>
              <w:pStyle w:val="aff5"/>
              <w:spacing w:line="276" w:lineRule="auto"/>
              <w:jc w:val="center"/>
              <w:rPr>
                <w:color w:val="000000"/>
                <w:szCs w:val="18"/>
                <w:lang w:eastAsia="en-US"/>
              </w:rPr>
            </w:pPr>
            <w:r w:rsidRPr="001845FD">
              <w:rPr>
                <w:color w:val="000000"/>
                <w:szCs w:val="18"/>
                <w:lang w:eastAsia="en-US"/>
              </w:rPr>
              <w:t>20</w:t>
            </w:r>
          </w:p>
        </w:tc>
      </w:tr>
    </w:tbl>
    <w:p w14:paraId="70679F4C" w14:textId="77777777" w:rsidR="001505E5" w:rsidRPr="001845FD" w:rsidRDefault="001505E5" w:rsidP="001505E5">
      <w:pPr>
        <w:ind w:firstLine="397"/>
        <w:rPr>
          <w:color w:val="000000"/>
          <w:spacing w:val="-2"/>
        </w:rPr>
      </w:pPr>
      <w:r w:rsidRPr="001845FD">
        <w:rPr>
          <w:color w:val="000000"/>
          <w:spacing w:val="-2"/>
        </w:rPr>
        <w:t>Требуется выбрать лучший проект легкового автомобиля для производства, используя критерий Вальда, Сэвиджа, Гурвица при коэффициенте пессимизма 0,1. Сравнить решения и сделать выводы.</w:t>
      </w:r>
    </w:p>
    <w:p w14:paraId="5257192D" w14:textId="77777777" w:rsidR="001505E5" w:rsidRPr="001845FD" w:rsidRDefault="001505E5" w:rsidP="001505E5">
      <w:pPr>
        <w:ind w:firstLine="397"/>
        <w:rPr>
          <w:color w:val="000000"/>
        </w:rPr>
      </w:pPr>
    </w:p>
    <w:p w14:paraId="726DA2D8" w14:textId="77777777" w:rsidR="001505E5" w:rsidRPr="001845FD" w:rsidRDefault="001505E5" w:rsidP="001505E5">
      <w:pPr>
        <w:rPr>
          <w:b/>
          <w:bCs/>
          <w:color w:val="000000"/>
        </w:rPr>
      </w:pPr>
      <w:bookmarkStart w:id="52" w:name="xex116"/>
      <w:r w:rsidRPr="001845FD">
        <w:rPr>
          <w:b/>
          <w:bCs/>
          <w:color w:val="000000"/>
        </w:rPr>
        <w:t>Вариант 7</w:t>
      </w:r>
      <w:bookmarkEnd w:id="52"/>
    </w:p>
    <w:p w14:paraId="730D2DF4" w14:textId="77777777" w:rsidR="001505E5" w:rsidRPr="001845FD" w:rsidRDefault="001505E5" w:rsidP="001505E5">
      <w:pPr>
        <w:ind w:firstLine="720"/>
        <w:rPr>
          <w:color w:val="000000"/>
          <w:sz w:val="20"/>
          <w:szCs w:val="20"/>
        </w:rPr>
      </w:pPr>
      <w:r w:rsidRPr="001845FD">
        <w:rPr>
          <w:color w:val="000000"/>
        </w:rPr>
        <w:t>Определите тип электростанции, которую необходимо построить для удовлетворения энергетических потребностей комплекса крупных промышленных предприятий. Множество возможных стратегий в задаче включает следующие параметры:</w:t>
      </w:r>
    </w:p>
    <w:p w14:paraId="5BA8E2A6" w14:textId="77777777" w:rsidR="001505E5" w:rsidRPr="001845FD" w:rsidRDefault="001505E5" w:rsidP="001505E5">
      <w:pPr>
        <w:ind w:firstLine="720"/>
        <w:rPr>
          <w:color w:val="000000"/>
        </w:rPr>
      </w:pPr>
      <w:r w:rsidRPr="001845FD">
        <w:rPr>
          <w:color w:val="000000"/>
        </w:rPr>
        <w:t xml:space="preserve">R1 – сооружается гидростанция; </w:t>
      </w:r>
    </w:p>
    <w:p w14:paraId="790BE1A1" w14:textId="77777777" w:rsidR="001505E5" w:rsidRPr="001845FD" w:rsidRDefault="001505E5" w:rsidP="001505E5">
      <w:pPr>
        <w:ind w:firstLine="720"/>
        <w:rPr>
          <w:color w:val="000000"/>
        </w:rPr>
      </w:pPr>
      <w:r w:rsidRPr="001845FD">
        <w:rPr>
          <w:color w:val="000000"/>
        </w:rPr>
        <w:t>R2 – сооружается теплостанция;</w:t>
      </w:r>
    </w:p>
    <w:p w14:paraId="57DBC9D5" w14:textId="77777777" w:rsidR="001505E5" w:rsidRPr="001845FD" w:rsidRDefault="001505E5" w:rsidP="001505E5">
      <w:pPr>
        <w:ind w:firstLine="720"/>
        <w:rPr>
          <w:color w:val="000000"/>
        </w:rPr>
      </w:pPr>
      <w:r w:rsidRPr="001845FD">
        <w:rPr>
          <w:color w:val="000000"/>
        </w:rPr>
        <w:t>R3 – сооружается атомная станция.</w:t>
      </w:r>
    </w:p>
    <w:p w14:paraId="25DAE365" w14:textId="77777777" w:rsidR="001505E5" w:rsidRPr="001845FD" w:rsidRDefault="001505E5" w:rsidP="001505E5">
      <w:pPr>
        <w:ind w:firstLine="720"/>
        <w:rPr>
          <w:color w:val="000000"/>
        </w:rPr>
      </w:pPr>
      <w:r w:rsidRPr="001845FD">
        <w:rPr>
          <w:color w:val="000000"/>
        </w:rPr>
        <w:t>Экономическая эффективность сооружения электростанции зависит от влияния случайных факторов, образующих множество состояний природы Si.</w:t>
      </w:r>
    </w:p>
    <w:p w14:paraId="59526C90" w14:textId="77777777" w:rsidR="001505E5" w:rsidRPr="001845FD" w:rsidRDefault="001505E5" w:rsidP="001505E5">
      <w:pPr>
        <w:ind w:firstLine="720"/>
        <w:rPr>
          <w:color w:val="000000"/>
        </w:rPr>
      </w:pPr>
      <w:r w:rsidRPr="001845FD">
        <w:rPr>
          <w:color w:val="000000"/>
        </w:rPr>
        <w:lastRenderedPageBreak/>
        <w:t>Результаты расчета экономической эффективности приведены в следующей табл. 4.5.</w:t>
      </w:r>
    </w:p>
    <w:p w14:paraId="4A1BA61B" w14:textId="77777777" w:rsidR="001505E5" w:rsidRPr="001845FD" w:rsidRDefault="001505E5" w:rsidP="001505E5">
      <w:pPr>
        <w:pStyle w:val="aff6"/>
        <w:rPr>
          <w:rFonts w:ascii="Times New Roman" w:hAnsi="Times New Roman" w:cs="Times New Roman"/>
          <w:color w:val="000000"/>
        </w:rPr>
      </w:pPr>
      <w:r w:rsidRPr="001845FD">
        <w:rPr>
          <w:rFonts w:ascii="Times New Roman" w:hAnsi="Times New Roman" w:cs="Times New Roman"/>
          <w:color w:val="000000"/>
        </w:rPr>
        <w:t>Таблица 4.5</w:t>
      </w:r>
    </w:p>
    <w:tbl>
      <w:tblPr>
        <w:tblW w:w="6237" w:type="dxa"/>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913"/>
        <w:gridCol w:w="864"/>
        <w:gridCol w:w="865"/>
        <w:gridCol w:w="865"/>
        <w:gridCol w:w="865"/>
        <w:gridCol w:w="865"/>
      </w:tblGrid>
      <w:tr w:rsidR="001505E5" w:rsidRPr="001845FD" w14:paraId="45B21B6A" w14:textId="77777777" w:rsidTr="003B77BD">
        <w:trPr>
          <w:trHeight w:val="20"/>
          <w:jc w:val="center"/>
        </w:trPr>
        <w:tc>
          <w:tcPr>
            <w:tcW w:w="1913" w:type="dxa"/>
            <w:vMerge w:val="restart"/>
            <w:tcBorders>
              <w:top w:val="single" w:sz="4" w:space="0" w:color="auto"/>
              <w:bottom w:val="single" w:sz="4" w:space="0" w:color="auto"/>
              <w:right w:val="single" w:sz="4" w:space="0" w:color="auto"/>
            </w:tcBorders>
            <w:vAlign w:val="center"/>
          </w:tcPr>
          <w:p w14:paraId="21C032D3" w14:textId="77777777" w:rsidR="001505E5" w:rsidRPr="001845FD" w:rsidRDefault="001505E5" w:rsidP="003B77BD">
            <w:pPr>
              <w:pStyle w:val="19"/>
              <w:spacing w:line="276" w:lineRule="auto"/>
              <w:rPr>
                <w:color w:val="000000"/>
                <w:lang w:eastAsia="en-US"/>
              </w:rPr>
            </w:pPr>
            <w:r w:rsidRPr="001845FD">
              <w:rPr>
                <w:color w:val="000000"/>
                <w:lang w:eastAsia="en-US"/>
              </w:rPr>
              <w:t>Тип станции</w:t>
            </w:r>
          </w:p>
        </w:tc>
        <w:tc>
          <w:tcPr>
            <w:tcW w:w="4324" w:type="dxa"/>
            <w:gridSpan w:val="5"/>
            <w:tcBorders>
              <w:top w:val="single" w:sz="4" w:space="0" w:color="auto"/>
              <w:left w:val="single" w:sz="4" w:space="0" w:color="auto"/>
              <w:bottom w:val="single" w:sz="4" w:space="0" w:color="auto"/>
            </w:tcBorders>
            <w:vAlign w:val="center"/>
          </w:tcPr>
          <w:p w14:paraId="656A9A66" w14:textId="77777777" w:rsidR="001505E5" w:rsidRPr="001845FD" w:rsidRDefault="001505E5" w:rsidP="003B77BD">
            <w:pPr>
              <w:pStyle w:val="19"/>
              <w:spacing w:line="276" w:lineRule="auto"/>
              <w:rPr>
                <w:color w:val="000000"/>
                <w:lang w:eastAsia="en-US"/>
              </w:rPr>
            </w:pPr>
            <w:r w:rsidRPr="001845FD">
              <w:rPr>
                <w:color w:val="000000"/>
                <w:lang w:eastAsia="en-US"/>
              </w:rPr>
              <w:t>Состояние природы</w:t>
            </w:r>
          </w:p>
        </w:tc>
      </w:tr>
      <w:tr w:rsidR="001505E5" w:rsidRPr="001845FD" w14:paraId="27D53360" w14:textId="77777777" w:rsidTr="003B77BD">
        <w:trPr>
          <w:trHeight w:val="20"/>
          <w:jc w:val="center"/>
        </w:trPr>
        <w:tc>
          <w:tcPr>
            <w:tcW w:w="0" w:type="auto"/>
            <w:vMerge/>
            <w:tcBorders>
              <w:top w:val="single" w:sz="4" w:space="0" w:color="auto"/>
              <w:bottom w:val="single" w:sz="4" w:space="0" w:color="auto"/>
              <w:right w:val="single" w:sz="4" w:space="0" w:color="auto"/>
            </w:tcBorders>
            <w:vAlign w:val="center"/>
          </w:tcPr>
          <w:p w14:paraId="5CD27B9C" w14:textId="77777777" w:rsidR="001505E5" w:rsidRPr="001845FD" w:rsidRDefault="001505E5" w:rsidP="003B77BD">
            <w:pPr>
              <w:rPr>
                <w:color w:val="000000"/>
                <w:sz w:val="18"/>
                <w:szCs w:val="20"/>
              </w:rPr>
            </w:pPr>
          </w:p>
        </w:tc>
        <w:tc>
          <w:tcPr>
            <w:tcW w:w="864" w:type="dxa"/>
            <w:tcBorders>
              <w:top w:val="single" w:sz="4" w:space="0" w:color="auto"/>
              <w:left w:val="single" w:sz="4" w:space="0" w:color="auto"/>
              <w:bottom w:val="single" w:sz="4" w:space="0" w:color="auto"/>
              <w:right w:val="single" w:sz="4" w:space="0" w:color="auto"/>
            </w:tcBorders>
            <w:vAlign w:val="center"/>
          </w:tcPr>
          <w:p w14:paraId="11DD022A" w14:textId="77777777" w:rsidR="001505E5" w:rsidRPr="001845FD" w:rsidRDefault="001505E5" w:rsidP="003B77BD">
            <w:pPr>
              <w:pStyle w:val="19"/>
              <w:spacing w:line="276" w:lineRule="auto"/>
              <w:rPr>
                <w:color w:val="000000"/>
                <w:lang w:eastAsia="en-US"/>
              </w:rPr>
            </w:pPr>
            <w:r w:rsidRPr="001845FD">
              <w:rPr>
                <w:color w:val="000000"/>
                <w:lang w:eastAsia="en-US"/>
              </w:rPr>
              <w:t>S1</w:t>
            </w:r>
          </w:p>
        </w:tc>
        <w:tc>
          <w:tcPr>
            <w:tcW w:w="865" w:type="dxa"/>
            <w:tcBorders>
              <w:top w:val="single" w:sz="4" w:space="0" w:color="auto"/>
              <w:left w:val="single" w:sz="4" w:space="0" w:color="auto"/>
              <w:bottom w:val="single" w:sz="4" w:space="0" w:color="auto"/>
              <w:right w:val="single" w:sz="4" w:space="0" w:color="auto"/>
            </w:tcBorders>
            <w:vAlign w:val="center"/>
          </w:tcPr>
          <w:p w14:paraId="66A8CDB6" w14:textId="77777777" w:rsidR="001505E5" w:rsidRPr="001845FD" w:rsidRDefault="001505E5" w:rsidP="003B77BD">
            <w:pPr>
              <w:pStyle w:val="19"/>
              <w:spacing w:line="276" w:lineRule="auto"/>
              <w:rPr>
                <w:color w:val="000000"/>
                <w:lang w:eastAsia="en-US"/>
              </w:rPr>
            </w:pPr>
            <w:r w:rsidRPr="001845FD">
              <w:rPr>
                <w:color w:val="000000"/>
                <w:lang w:val="en-US" w:eastAsia="en-US"/>
              </w:rPr>
              <w:t>S2</w:t>
            </w:r>
          </w:p>
        </w:tc>
        <w:tc>
          <w:tcPr>
            <w:tcW w:w="865" w:type="dxa"/>
            <w:tcBorders>
              <w:top w:val="single" w:sz="4" w:space="0" w:color="auto"/>
              <w:left w:val="single" w:sz="4" w:space="0" w:color="auto"/>
              <w:bottom w:val="single" w:sz="4" w:space="0" w:color="auto"/>
              <w:right w:val="single" w:sz="4" w:space="0" w:color="auto"/>
            </w:tcBorders>
            <w:vAlign w:val="center"/>
          </w:tcPr>
          <w:p w14:paraId="74E8B1C1" w14:textId="77777777" w:rsidR="001505E5" w:rsidRPr="001845FD" w:rsidRDefault="001505E5" w:rsidP="003B77BD">
            <w:pPr>
              <w:pStyle w:val="19"/>
              <w:spacing w:line="276" w:lineRule="auto"/>
              <w:rPr>
                <w:color w:val="000000"/>
                <w:lang w:eastAsia="en-US"/>
              </w:rPr>
            </w:pPr>
            <w:r w:rsidRPr="001845FD">
              <w:rPr>
                <w:color w:val="000000"/>
                <w:lang w:val="en-US" w:eastAsia="en-US"/>
              </w:rPr>
              <w:t>S3</w:t>
            </w:r>
          </w:p>
        </w:tc>
        <w:tc>
          <w:tcPr>
            <w:tcW w:w="865" w:type="dxa"/>
            <w:tcBorders>
              <w:top w:val="single" w:sz="4" w:space="0" w:color="auto"/>
              <w:left w:val="single" w:sz="4" w:space="0" w:color="auto"/>
              <w:bottom w:val="single" w:sz="4" w:space="0" w:color="auto"/>
              <w:right w:val="single" w:sz="4" w:space="0" w:color="auto"/>
            </w:tcBorders>
            <w:vAlign w:val="center"/>
          </w:tcPr>
          <w:p w14:paraId="1DF835DF" w14:textId="77777777" w:rsidR="001505E5" w:rsidRPr="001845FD" w:rsidRDefault="001505E5" w:rsidP="003B77BD">
            <w:pPr>
              <w:pStyle w:val="19"/>
              <w:spacing w:line="276" w:lineRule="auto"/>
              <w:rPr>
                <w:color w:val="000000"/>
                <w:lang w:eastAsia="en-US"/>
              </w:rPr>
            </w:pPr>
            <w:r w:rsidRPr="001845FD">
              <w:rPr>
                <w:color w:val="000000"/>
                <w:lang w:val="en-US" w:eastAsia="en-US"/>
              </w:rPr>
              <w:t>S4</w:t>
            </w:r>
          </w:p>
        </w:tc>
        <w:tc>
          <w:tcPr>
            <w:tcW w:w="865" w:type="dxa"/>
            <w:tcBorders>
              <w:top w:val="single" w:sz="4" w:space="0" w:color="auto"/>
              <w:left w:val="single" w:sz="4" w:space="0" w:color="auto"/>
              <w:bottom w:val="single" w:sz="4" w:space="0" w:color="auto"/>
            </w:tcBorders>
            <w:vAlign w:val="center"/>
          </w:tcPr>
          <w:p w14:paraId="5637701F" w14:textId="77777777" w:rsidR="001505E5" w:rsidRPr="001845FD" w:rsidRDefault="001505E5" w:rsidP="003B77BD">
            <w:pPr>
              <w:pStyle w:val="19"/>
              <w:spacing w:line="276" w:lineRule="auto"/>
              <w:rPr>
                <w:color w:val="000000"/>
                <w:lang w:eastAsia="en-US"/>
              </w:rPr>
            </w:pPr>
            <w:r w:rsidRPr="001845FD">
              <w:rPr>
                <w:color w:val="000000"/>
                <w:lang w:val="en-US" w:eastAsia="en-US"/>
              </w:rPr>
              <w:t>S5</w:t>
            </w:r>
          </w:p>
        </w:tc>
      </w:tr>
      <w:tr w:rsidR="001505E5" w:rsidRPr="001845FD" w14:paraId="55739128" w14:textId="77777777" w:rsidTr="003B77BD">
        <w:trPr>
          <w:trHeight w:val="20"/>
          <w:jc w:val="center"/>
        </w:trPr>
        <w:tc>
          <w:tcPr>
            <w:tcW w:w="1913" w:type="dxa"/>
            <w:tcBorders>
              <w:top w:val="single" w:sz="4" w:space="0" w:color="auto"/>
              <w:bottom w:val="nil"/>
              <w:right w:val="single" w:sz="4" w:space="0" w:color="auto"/>
            </w:tcBorders>
            <w:vAlign w:val="center"/>
          </w:tcPr>
          <w:p w14:paraId="3920A2BF" w14:textId="77777777" w:rsidR="001505E5" w:rsidRPr="001845FD" w:rsidRDefault="001505E5" w:rsidP="003B77BD">
            <w:pPr>
              <w:pStyle w:val="aff5"/>
              <w:spacing w:line="276" w:lineRule="auto"/>
              <w:jc w:val="center"/>
              <w:rPr>
                <w:color w:val="000000"/>
                <w:lang w:eastAsia="en-US"/>
              </w:rPr>
            </w:pPr>
            <w:r w:rsidRPr="001845FD">
              <w:rPr>
                <w:color w:val="000000"/>
                <w:lang w:val="en-US" w:eastAsia="en-US"/>
              </w:rPr>
              <w:t>R1</w:t>
            </w:r>
          </w:p>
        </w:tc>
        <w:tc>
          <w:tcPr>
            <w:tcW w:w="864" w:type="dxa"/>
            <w:tcBorders>
              <w:top w:val="single" w:sz="4" w:space="0" w:color="auto"/>
              <w:left w:val="single" w:sz="4" w:space="0" w:color="auto"/>
              <w:bottom w:val="nil"/>
              <w:right w:val="single" w:sz="4" w:space="0" w:color="auto"/>
            </w:tcBorders>
            <w:vAlign w:val="center"/>
          </w:tcPr>
          <w:p w14:paraId="34104E0F" w14:textId="77777777" w:rsidR="001505E5" w:rsidRPr="001845FD" w:rsidRDefault="001505E5" w:rsidP="003B77BD">
            <w:pPr>
              <w:pStyle w:val="aff5"/>
              <w:spacing w:line="276" w:lineRule="auto"/>
              <w:jc w:val="center"/>
              <w:rPr>
                <w:color w:val="000000"/>
                <w:lang w:eastAsia="en-US"/>
              </w:rPr>
            </w:pPr>
            <w:r w:rsidRPr="001845FD">
              <w:rPr>
                <w:color w:val="000000"/>
                <w:lang w:val="en-US" w:eastAsia="en-US"/>
              </w:rPr>
              <w:t>40</w:t>
            </w:r>
          </w:p>
        </w:tc>
        <w:tc>
          <w:tcPr>
            <w:tcW w:w="865" w:type="dxa"/>
            <w:tcBorders>
              <w:top w:val="single" w:sz="4" w:space="0" w:color="auto"/>
              <w:left w:val="single" w:sz="4" w:space="0" w:color="auto"/>
              <w:bottom w:val="nil"/>
              <w:right w:val="single" w:sz="4" w:space="0" w:color="auto"/>
            </w:tcBorders>
            <w:vAlign w:val="center"/>
          </w:tcPr>
          <w:p w14:paraId="708F52AA" w14:textId="77777777" w:rsidR="001505E5" w:rsidRPr="001845FD" w:rsidRDefault="001505E5" w:rsidP="003B77BD">
            <w:pPr>
              <w:pStyle w:val="aff5"/>
              <w:spacing w:line="276" w:lineRule="auto"/>
              <w:jc w:val="center"/>
              <w:rPr>
                <w:color w:val="000000"/>
                <w:lang w:eastAsia="en-US"/>
              </w:rPr>
            </w:pPr>
            <w:r w:rsidRPr="001845FD">
              <w:rPr>
                <w:color w:val="000000"/>
                <w:lang w:val="en-US" w:eastAsia="en-US"/>
              </w:rPr>
              <w:t>70</w:t>
            </w:r>
          </w:p>
        </w:tc>
        <w:tc>
          <w:tcPr>
            <w:tcW w:w="865" w:type="dxa"/>
            <w:tcBorders>
              <w:top w:val="single" w:sz="4" w:space="0" w:color="auto"/>
              <w:left w:val="single" w:sz="4" w:space="0" w:color="auto"/>
              <w:bottom w:val="nil"/>
              <w:right w:val="single" w:sz="4" w:space="0" w:color="auto"/>
            </w:tcBorders>
            <w:vAlign w:val="center"/>
          </w:tcPr>
          <w:p w14:paraId="45632CF5" w14:textId="77777777" w:rsidR="001505E5" w:rsidRPr="001845FD" w:rsidRDefault="001505E5" w:rsidP="003B77BD">
            <w:pPr>
              <w:pStyle w:val="aff5"/>
              <w:spacing w:line="276" w:lineRule="auto"/>
              <w:jc w:val="center"/>
              <w:rPr>
                <w:color w:val="000000"/>
                <w:lang w:eastAsia="en-US"/>
              </w:rPr>
            </w:pPr>
            <w:r w:rsidRPr="001845FD">
              <w:rPr>
                <w:color w:val="000000"/>
                <w:lang w:val="en-US" w:eastAsia="en-US"/>
              </w:rPr>
              <w:t>30</w:t>
            </w:r>
          </w:p>
        </w:tc>
        <w:tc>
          <w:tcPr>
            <w:tcW w:w="865" w:type="dxa"/>
            <w:tcBorders>
              <w:top w:val="single" w:sz="4" w:space="0" w:color="auto"/>
              <w:left w:val="single" w:sz="4" w:space="0" w:color="auto"/>
              <w:bottom w:val="nil"/>
              <w:right w:val="single" w:sz="4" w:space="0" w:color="auto"/>
            </w:tcBorders>
            <w:vAlign w:val="center"/>
          </w:tcPr>
          <w:p w14:paraId="08C08DBF" w14:textId="77777777" w:rsidR="001505E5" w:rsidRPr="001845FD" w:rsidRDefault="001505E5" w:rsidP="003B77BD">
            <w:pPr>
              <w:pStyle w:val="aff5"/>
              <w:spacing w:line="276" w:lineRule="auto"/>
              <w:jc w:val="center"/>
              <w:rPr>
                <w:color w:val="000000"/>
                <w:lang w:eastAsia="en-US"/>
              </w:rPr>
            </w:pPr>
            <w:r w:rsidRPr="001845FD">
              <w:rPr>
                <w:color w:val="000000"/>
                <w:lang w:val="en-US" w:eastAsia="en-US"/>
              </w:rPr>
              <w:t>25</w:t>
            </w:r>
          </w:p>
        </w:tc>
        <w:tc>
          <w:tcPr>
            <w:tcW w:w="865" w:type="dxa"/>
            <w:tcBorders>
              <w:top w:val="single" w:sz="4" w:space="0" w:color="auto"/>
              <w:left w:val="single" w:sz="4" w:space="0" w:color="auto"/>
              <w:bottom w:val="nil"/>
            </w:tcBorders>
            <w:vAlign w:val="center"/>
          </w:tcPr>
          <w:p w14:paraId="5E0A8A96" w14:textId="77777777" w:rsidR="001505E5" w:rsidRPr="001845FD" w:rsidRDefault="001505E5" w:rsidP="003B77BD">
            <w:pPr>
              <w:pStyle w:val="aff5"/>
              <w:spacing w:line="276" w:lineRule="auto"/>
              <w:jc w:val="center"/>
              <w:rPr>
                <w:color w:val="000000"/>
                <w:lang w:eastAsia="en-US"/>
              </w:rPr>
            </w:pPr>
            <w:r w:rsidRPr="001845FD">
              <w:rPr>
                <w:color w:val="000000"/>
                <w:lang w:val="en-US" w:eastAsia="en-US"/>
              </w:rPr>
              <w:t>45</w:t>
            </w:r>
          </w:p>
        </w:tc>
      </w:tr>
      <w:tr w:rsidR="001505E5" w:rsidRPr="001845FD" w14:paraId="3D58EFDA" w14:textId="77777777" w:rsidTr="003B77BD">
        <w:trPr>
          <w:trHeight w:val="20"/>
          <w:jc w:val="center"/>
        </w:trPr>
        <w:tc>
          <w:tcPr>
            <w:tcW w:w="1913" w:type="dxa"/>
            <w:tcBorders>
              <w:top w:val="nil"/>
              <w:bottom w:val="nil"/>
              <w:right w:val="single" w:sz="4" w:space="0" w:color="auto"/>
            </w:tcBorders>
            <w:vAlign w:val="center"/>
          </w:tcPr>
          <w:p w14:paraId="4D947E40" w14:textId="77777777" w:rsidR="001505E5" w:rsidRPr="001845FD" w:rsidRDefault="001505E5" w:rsidP="003B77BD">
            <w:pPr>
              <w:pStyle w:val="aff5"/>
              <w:spacing w:line="276" w:lineRule="auto"/>
              <w:jc w:val="center"/>
              <w:rPr>
                <w:color w:val="000000"/>
                <w:lang w:eastAsia="en-US"/>
              </w:rPr>
            </w:pPr>
            <w:r w:rsidRPr="001845FD">
              <w:rPr>
                <w:color w:val="000000"/>
                <w:lang w:val="en-US" w:eastAsia="en-US"/>
              </w:rPr>
              <w:t>R2</w:t>
            </w:r>
          </w:p>
        </w:tc>
        <w:tc>
          <w:tcPr>
            <w:tcW w:w="864" w:type="dxa"/>
            <w:tcBorders>
              <w:top w:val="nil"/>
              <w:left w:val="single" w:sz="4" w:space="0" w:color="auto"/>
              <w:bottom w:val="nil"/>
              <w:right w:val="single" w:sz="4" w:space="0" w:color="auto"/>
            </w:tcBorders>
            <w:vAlign w:val="center"/>
          </w:tcPr>
          <w:p w14:paraId="54BC4B78"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60</w:t>
            </w:r>
          </w:p>
        </w:tc>
        <w:tc>
          <w:tcPr>
            <w:tcW w:w="865" w:type="dxa"/>
            <w:tcBorders>
              <w:top w:val="nil"/>
              <w:left w:val="single" w:sz="4" w:space="0" w:color="auto"/>
              <w:bottom w:val="nil"/>
              <w:right w:val="single" w:sz="4" w:space="0" w:color="auto"/>
            </w:tcBorders>
            <w:vAlign w:val="center"/>
          </w:tcPr>
          <w:p w14:paraId="56A81BDA"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50</w:t>
            </w:r>
          </w:p>
        </w:tc>
        <w:tc>
          <w:tcPr>
            <w:tcW w:w="865" w:type="dxa"/>
            <w:tcBorders>
              <w:top w:val="nil"/>
              <w:left w:val="single" w:sz="4" w:space="0" w:color="auto"/>
              <w:bottom w:val="nil"/>
              <w:right w:val="single" w:sz="4" w:space="0" w:color="auto"/>
            </w:tcBorders>
            <w:vAlign w:val="center"/>
          </w:tcPr>
          <w:p w14:paraId="0A414B32"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45</w:t>
            </w:r>
          </w:p>
        </w:tc>
        <w:tc>
          <w:tcPr>
            <w:tcW w:w="865" w:type="dxa"/>
            <w:tcBorders>
              <w:top w:val="nil"/>
              <w:left w:val="single" w:sz="4" w:space="0" w:color="auto"/>
              <w:bottom w:val="nil"/>
              <w:right w:val="single" w:sz="4" w:space="0" w:color="auto"/>
            </w:tcBorders>
            <w:vAlign w:val="center"/>
          </w:tcPr>
          <w:p w14:paraId="05EE7E35"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20</w:t>
            </w:r>
          </w:p>
        </w:tc>
        <w:tc>
          <w:tcPr>
            <w:tcW w:w="865" w:type="dxa"/>
            <w:tcBorders>
              <w:top w:val="nil"/>
              <w:left w:val="single" w:sz="4" w:space="0" w:color="auto"/>
              <w:bottom w:val="nil"/>
            </w:tcBorders>
            <w:vAlign w:val="center"/>
          </w:tcPr>
          <w:p w14:paraId="296C5DD8"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30</w:t>
            </w:r>
          </w:p>
        </w:tc>
      </w:tr>
      <w:tr w:rsidR="001505E5" w:rsidRPr="001845FD" w14:paraId="56E046CD" w14:textId="77777777" w:rsidTr="003B77BD">
        <w:trPr>
          <w:trHeight w:val="20"/>
          <w:jc w:val="center"/>
        </w:trPr>
        <w:tc>
          <w:tcPr>
            <w:tcW w:w="1913" w:type="dxa"/>
            <w:tcBorders>
              <w:top w:val="nil"/>
              <w:bottom w:val="single" w:sz="4" w:space="0" w:color="auto"/>
              <w:right w:val="single" w:sz="4" w:space="0" w:color="auto"/>
            </w:tcBorders>
            <w:vAlign w:val="center"/>
          </w:tcPr>
          <w:p w14:paraId="17F64382"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R3</w:t>
            </w:r>
          </w:p>
        </w:tc>
        <w:tc>
          <w:tcPr>
            <w:tcW w:w="864" w:type="dxa"/>
            <w:tcBorders>
              <w:top w:val="nil"/>
              <w:left w:val="single" w:sz="4" w:space="0" w:color="auto"/>
              <w:bottom w:val="single" w:sz="4" w:space="0" w:color="auto"/>
              <w:right w:val="single" w:sz="4" w:space="0" w:color="auto"/>
            </w:tcBorders>
            <w:vAlign w:val="center"/>
          </w:tcPr>
          <w:p w14:paraId="5D888660"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50</w:t>
            </w:r>
          </w:p>
        </w:tc>
        <w:tc>
          <w:tcPr>
            <w:tcW w:w="865" w:type="dxa"/>
            <w:tcBorders>
              <w:top w:val="nil"/>
              <w:left w:val="single" w:sz="4" w:space="0" w:color="auto"/>
              <w:bottom w:val="single" w:sz="4" w:space="0" w:color="auto"/>
              <w:right w:val="single" w:sz="4" w:space="0" w:color="auto"/>
            </w:tcBorders>
            <w:vAlign w:val="center"/>
          </w:tcPr>
          <w:p w14:paraId="5997FAE6"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30</w:t>
            </w:r>
          </w:p>
        </w:tc>
        <w:tc>
          <w:tcPr>
            <w:tcW w:w="865" w:type="dxa"/>
            <w:tcBorders>
              <w:top w:val="nil"/>
              <w:left w:val="single" w:sz="4" w:space="0" w:color="auto"/>
              <w:bottom w:val="single" w:sz="4" w:space="0" w:color="auto"/>
              <w:right w:val="single" w:sz="4" w:space="0" w:color="auto"/>
            </w:tcBorders>
            <w:vAlign w:val="center"/>
          </w:tcPr>
          <w:p w14:paraId="36812438"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40</w:t>
            </w:r>
          </w:p>
        </w:tc>
        <w:tc>
          <w:tcPr>
            <w:tcW w:w="865" w:type="dxa"/>
            <w:tcBorders>
              <w:top w:val="nil"/>
              <w:left w:val="single" w:sz="4" w:space="0" w:color="auto"/>
              <w:bottom w:val="single" w:sz="4" w:space="0" w:color="auto"/>
              <w:right w:val="single" w:sz="4" w:space="0" w:color="auto"/>
            </w:tcBorders>
            <w:vAlign w:val="center"/>
          </w:tcPr>
          <w:p w14:paraId="135749F2"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35</w:t>
            </w:r>
          </w:p>
        </w:tc>
        <w:tc>
          <w:tcPr>
            <w:tcW w:w="865" w:type="dxa"/>
            <w:tcBorders>
              <w:top w:val="nil"/>
              <w:left w:val="single" w:sz="4" w:space="0" w:color="auto"/>
              <w:bottom w:val="single" w:sz="4" w:space="0" w:color="auto"/>
            </w:tcBorders>
            <w:vAlign w:val="center"/>
          </w:tcPr>
          <w:p w14:paraId="16BC74FA"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60</w:t>
            </w:r>
          </w:p>
        </w:tc>
      </w:tr>
    </w:tbl>
    <w:p w14:paraId="75091836" w14:textId="77777777" w:rsidR="001505E5" w:rsidRPr="001845FD" w:rsidRDefault="001505E5" w:rsidP="001505E5">
      <w:pPr>
        <w:ind w:firstLine="397"/>
        <w:rPr>
          <w:color w:val="000000"/>
          <w:sz w:val="12"/>
          <w:szCs w:val="12"/>
        </w:rPr>
      </w:pPr>
    </w:p>
    <w:p w14:paraId="78F2C57A" w14:textId="77777777" w:rsidR="001505E5" w:rsidRPr="001845FD" w:rsidRDefault="001505E5" w:rsidP="001505E5">
      <w:pPr>
        <w:rPr>
          <w:b/>
          <w:bCs/>
          <w:color w:val="000000"/>
        </w:rPr>
      </w:pPr>
      <w:bookmarkStart w:id="53" w:name="xex117"/>
      <w:r w:rsidRPr="001845FD">
        <w:rPr>
          <w:b/>
          <w:bCs/>
          <w:color w:val="000000"/>
        </w:rPr>
        <w:t>Вариант 8</w:t>
      </w:r>
      <w:bookmarkEnd w:id="53"/>
    </w:p>
    <w:p w14:paraId="148ECEE3" w14:textId="77777777" w:rsidR="001505E5" w:rsidRPr="001845FD" w:rsidRDefault="001505E5" w:rsidP="001505E5">
      <w:pPr>
        <w:ind w:firstLine="720"/>
        <w:rPr>
          <w:color w:val="000000"/>
        </w:rPr>
      </w:pPr>
      <w:r w:rsidRPr="001845FD">
        <w:rPr>
          <w:color w:val="000000"/>
        </w:rPr>
        <w:t>Фирма рассматривает вопрос о строительстве станции технического обслуживания (СТО) автомобилей. Составлена смета расходов на строительство станции с различным количеством обслуживаемых автомобилей, а также рассчитан ожидаемый доход в зависимости от удовлетворения прогнозируемого спроса на предлагаемые услуги СТО (прогнозируемое количество обслуженных автомобилей в действительности). В зависимости от принятого решения – проектного количества обслуживаемых автомобилей в сутки (проект СТО) Rj и величины прогнозируемого спроса на услуги СТО – построена табл. 4.6 ежегодных финансовых результатов (доход д.е.):</w:t>
      </w:r>
    </w:p>
    <w:p w14:paraId="45A38DCA" w14:textId="77777777" w:rsidR="001505E5" w:rsidRPr="001845FD" w:rsidRDefault="001505E5" w:rsidP="001505E5">
      <w:pPr>
        <w:pStyle w:val="aff6"/>
        <w:rPr>
          <w:rFonts w:ascii="Times New Roman" w:hAnsi="Times New Roman" w:cs="Times New Roman"/>
          <w:color w:val="000000"/>
        </w:rPr>
      </w:pPr>
      <w:r w:rsidRPr="001845FD">
        <w:rPr>
          <w:rFonts w:ascii="Times New Roman" w:hAnsi="Times New Roman" w:cs="Times New Roman"/>
          <w:color w:val="000000"/>
        </w:rPr>
        <w:t>Таблица 4.6</w:t>
      </w:r>
    </w:p>
    <w:tbl>
      <w:tblPr>
        <w:tblW w:w="6237" w:type="dxa"/>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440"/>
        <w:gridCol w:w="799"/>
        <w:gridCol w:w="800"/>
        <w:gridCol w:w="799"/>
        <w:gridCol w:w="800"/>
        <w:gridCol w:w="799"/>
        <w:gridCol w:w="800"/>
      </w:tblGrid>
      <w:tr w:rsidR="001505E5" w:rsidRPr="001845FD" w14:paraId="3C4DA8E7" w14:textId="77777777" w:rsidTr="003B77BD">
        <w:trPr>
          <w:trHeight w:val="20"/>
          <w:jc w:val="center"/>
        </w:trPr>
        <w:tc>
          <w:tcPr>
            <w:tcW w:w="1440" w:type="dxa"/>
            <w:vMerge w:val="restart"/>
            <w:tcBorders>
              <w:top w:val="single" w:sz="4" w:space="0" w:color="auto"/>
              <w:bottom w:val="single" w:sz="4" w:space="0" w:color="auto"/>
              <w:right w:val="single" w:sz="4" w:space="0" w:color="auto"/>
            </w:tcBorders>
            <w:vAlign w:val="center"/>
          </w:tcPr>
          <w:p w14:paraId="2E83687C" w14:textId="77777777" w:rsidR="001505E5" w:rsidRPr="001845FD" w:rsidRDefault="001505E5" w:rsidP="003B77BD">
            <w:pPr>
              <w:pStyle w:val="19"/>
              <w:spacing w:line="276" w:lineRule="auto"/>
              <w:rPr>
                <w:color w:val="000000"/>
                <w:lang w:eastAsia="en-US"/>
              </w:rPr>
            </w:pPr>
            <w:r w:rsidRPr="001845FD">
              <w:rPr>
                <w:color w:val="000000"/>
                <w:lang w:eastAsia="en-US"/>
              </w:rPr>
              <w:t>Проекты СТО</w:t>
            </w:r>
          </w:p>
        </w:tc>
        <w:tc>
          <w:tcPr>
            <w:tcW w:w="4797" w:type="dxa"/>
            <w:gridSpan w:val="6"/>
            <w:tcBorders>
              <w:top w:val="single" w:sz="4" w:space="0" w:color="auto"/>
              <w:left w:val="single" w:sz="4" w:space="0" w:color="auto"/>
              <w:bottom w:val="single" w:sz="4" w:space="0" w:color="auto"/>
            </w:tcBorders>
            <w:vAlign w:val="center"/>
          </w:tcPr>
          <w:p w14:paraId="024C1852" w14:textId="77777777" w:rsidR="001505E5" w:rsidRPr="001845FD" w:rsidRDefault="001505E5" w:rsidP="003B77BD">
            <w:pPr>
              <w:pStyle w:val="19"/>
              <w:spacing w:line="276" w:lineRule="auto"/>
              <w:rPr>
                <w:color w:val="000000"/>
                <w:lang w:eastAsia="en-US"/>
              </w:rPr>
            </w:pPr>
            <w:r w:rsidRPr="001845FD">
              <w:rPr>
                <w:color w:val="000000"/>
                <w:lang w:eastAsia="en-US"/>
              </w:rPr>
              <w:t>Прогнозируемая величина удовлетворяемости спроса</w:t>
            </w:r>
          </w:p>
        </w:tc>
      </w:tr>
      <w:tr w:rsidR="001505E5" w:rsidRPr="001845FD" w14:paraId="128176F8" w14:textId="77777777" w:rsidTr="003B77BD">
        <w:trPr>
          <w:trHeight w:val="20"/>
          <w:jc w:val="center"/>
        </w:trPr>
        <w:tc>
          <w:tcPr>
            <w:tcW w:w="0" w:type="auto"/>
            <w:vMerge/>
            <w:tcBorders>
              <w:top w:val="single" w:sz="4" w:space="0" w:color="auto"/>
              <w:bottom w:val="single" w:sz="4" w:space="0" w:color="auto"/>
              <w:right w:val="single" w:sz="4" w:space="0" w:color="auto"/>
            </w:tcBorders>
            <w:vAlign w:val="center"/>
          </w:tcPr>
          <w:p w14:paraId="0A5578B8" w14:textId="77777777" w:rsidR="001505E5" w:rsidRPr="001845FD" w:rsidRDefault="001505E5" w:rsidP="003B77BD">
            <w:pPr>
              <w:rPr>
                <w:color w:val="000000"/>
                <w:sz w:val="18"/>
                <w:szCs w:val="20"/>
              </w:rPr>
            </w:pPr>
          </w:p>
        </w:tc>
        <w:tc>
          <w:tcPr>
            <w:tcW w:w="799" w:type="dxa"/>
            <w:tcBorders>
              <w:top w:val="single" w:sz="4" w:space="0" w:color="auto"/>
              <w:left w:val="single" w:sz="4" w:space="0" w:color="auto"/>
              <w:bottom w:val="single" w:sz="4" w:space="0" w:color="auto"/>
              <w:right w:val="single" w:sz="4" w:space="0" w:color="auto"/>
            </w:tcBorders>
            <w:vAlign w:val="center"/>
          </w:tcPr>
          <w:p w14:paraId="0C04EA50" w14:textId="77777777" w:rsidR="001505E5" w:rsidRPr="001845FD" w:rsidRDefault="001505E5" w:rsidP="003B77BD">
            <w:pPr>
              <w:pStyle w:val="19"/>
              <w:spacing w:line="276" w:lineRule="auto"/>
              <w:rPr>
                <w:color w:val="000000"/>
                <w:lang w:eastAsia="en-US"/>
              </w:rPr>
            </w:pPr>
            <w:r w:rsidRPr="001845FD">
              <w:rPr>
                <w:color w:val="000000"/>
                <w:lang w:eastAsia="en-US"/>
              </w:rPr>
              <w:t>0</w:t>
            </w:r>
          </w:p>
        </w:tc>
        <w:tc>
          <w:tcPr>
            <w:tcW w:w="800" w:type="dxa"/>
            <w:tcBorders>
              <w:top w:val="single" w:sz="4" w:space="0" w:color="auto"/>
              <w:left w:val="single" w:sz="4" w:space="0" w:color="auto"/>
              <w:bottom w:val="single" w:sz="4" w:space="0" w:color="auto"/>
              <w:right w:val="single" w:sz="4" w:space="0" w:color="auto"/>
            </w:tcBorders>
            <w:vAlign w:val="center"/>
          </w:tcPr>
          <w:p w14:paraId="339DACC5" w14:textId="77777777" w:rsidR="001505E5" w:rsidRPr="001845FD" w:rsidRDefault="001505E5" w:rsidP="003B77BD">
            <w:pPr>
              <w:pStyle w:val="19"/>
              <w:spacing w:line="276" w:lineRule="auto"/>
              <w:rPr>
                <w:color w:val="000000"/>
                <w:lang w:eastAsia="en-US"/>
              </w:rPr>
            </w:pPr>
            <w:r w:rsidRPr="001845FD">
              <w:rPr>
                <w:color w:val="000000"/>
                <w:lang w:eastAsia="en-US"/>
              </w:rPr>
              <w:t>10</w:t>
            </w:r>
          </w:p>
        </w:tc>
        <w:tc>
          <w:tcPr>
            <w:tcW w:w="799" w:type="dxa"/>
            <w:tcBorders>
              <w:top w:val="single" w:sz="4" w:space="0" w:color="auto"/>
              <w:left w:val="single" w:sz="4" w:space="0" w:color="auto"/>
              <w:bottom w:val="single" w:sz="4" w:space="0" w:color="auto"/>
              <w:right w:val="single" w:sz="4" w:space="0" w:color="auto"/>
            </w:tcBorders>
            <w:vAlign w:val="center"/>
          </w:tcPr>
          <w:p w14:paraId="42F9D3C3" w14:textId="77777777" w:rsidR="001505E5" w:rsidRPr="001845FD" w:rsidRDefault="001505E5" w:rsidP="003B77BD">
            <w:pPr>
              <w:pStyle w:val="19"/>
              <w:spacing w:line="276" w:lineRule="auto"/>
              <w:rPr>
                <w:color w:val="000000"/>
                <w:lang w:eastAsia="en-US"/>
              </w:rPr>
            </w:pPr>
            <w:r w:rsidRPr="001845FD">
              <w:rPr>
                <w:color w:val="000000"/>
                <w:lang w:eastAsia="en-US"/>
              </w:rPr>
              <w:t>20</w:t>
            </w:r>
          </w:p>
        </w:tc>
        <w:tc>
          <w:tcPr>
            <w:tcW w:w="800" w:type="dxa"/>
            <w:tcBorders>
              <w:top w:val="single" w:sz="4" w:space="0" w:color="auto"/>
              <w:left w:val="single" w:sz="4" w:space="0" w:color="auto"/>
              <w:bottom w:val="single" w:sz="4" w:space="0" w:color="auto"/>
              <w:right w:val="single" w:sz="4" w:space="0" w:color="auto"/>
            </w:tcBorders>
            <w:vAlign w:val="center"/>
          </w:tcPr>
          <w:p w14:paraId="053DC3A6" w14:textId="77777777" w:rsidR="001505E5" w:rsidRPr="001845FD" w:rsidRDefault="001505E5" w:rsidP="003B77BD">
            <w:pPr>
              <w:pStyle w:val="19"/>
              <w:spacing w:line="276" w:lineRule="auto"/>
              <w:rPr>
                <w:color w:val="000000"/>
                <w:lang w:eastAsia="en-US"/>
              </w:rPr>
            </w:pPr>
            <w:r w:rsidRPr="001845FD">
              <w:rPr>
                <w:color w:val="000000"/>
                <w:lang w:eastAsia="en-US"/>
              </w:rPr>
              <w:t>30</w:t>
            </w:r>
          </w:p>
        </w:tc>
        <w:tc>
          <w:tcPr>
            <w:tcW w:w="799" w:type="dxa"/>
            <w:tcBorders>
              <w:top w:val="single" w:sz="4" w:space="0" w:color="auto"/>
              <w:left w:val="single" w:sz="4" w:space="0" w:color="auto"/>
              <w:bottom w:val="single" w:sz="4" w:space="0" w:color="auto"/>
              <w:right w:val="single" w:sz="4" w:space="0" w:color="auto"/>
            </w:tcBorders>
            <w:vAlign w:val="center"/>
          </w:tcPr>
          <w:p w14:paraId="2D8768AF" w14:textId="77777777" w:rsidR="001505E5" w:rsidRPr="001845FD" w:rsidRDefault="001505E5" w:rsidP="003B77BD">
            <w:pPr>
              <w:pStyle w:val="19"/>
              <w:spacing w:line="276" w:lineRule="auto"/>
              <w:rPr>
                <w:color w:val="000000"/>
                <w:lang w:eastAsia="en-US"/>
              </w:rPr>
            </w:pPr>
            <w:r w:rsidRPr="001845FD">
              <w:rPr>
                <w:color w:val="000000"/>
                <w:lang w:eastAsia="en-US"/>
              </w:rPr>
              <w:t>40</w:t>
            </w:r>
          </w:p>
        </w:tc>
        <w:tc>
          <w:tcPr>
            <w:tcW w:w="800" w:type="dxa"/>
            <w:tcBorders>
              <w:top w:val="single" w:sz="4" w:space="0" w:color="auto"/>
              <w:left w:val="single" w:sz="4" w:space="0" w:color="auto"/>
              <w:bottom w:val="single" w:sz="4" w:space="0" w:color="auto"/>
            </w:tcBorders>
            <w:vAlign w:val="center"/>
          </w:tcPr>
          <w:p w14:paraId="3EC7CFF3" w14:textId="77777777" w:rsidR="001505E5" w:rsidRPr="001845FD" w:rsidRDefault="001505E5" w:rsidP="003B77BD">
            <w:pPr>
              <w:pStyle w:val="19"/>
              <w:spacing w:line="276" w:lineRule="auto"/>
              <w:rPr>
                <w:color w:val="000000"/>
                <w:lang w:eastAsia="en-US"/>
              </w:rPr>
            </w:pPr>
            <w:r w:rsidRPr="001845FD">
              <w:rPr>
                <w:color w:val="000000"/>
                <w:lang w:eastAsia="en-US"/>
              </w:rPr>
              <w:t>50</w:t>
            </w:r>
          </w:p>
        </w:tc>
      </w:tr>
      <w:tr w:rsidR="001505E5" w:rsidRPr="001845FD" w14:paraId="28AC32D9" w14:textId="77777777" w:rsidTr="003B77BD">
        <w:trPr>
          <w:trHeight w:val="20"/>
          <w:jc w:val="center"/>
        </w:trPr>
        <w:tc>
          <w:tcPr>
            <w:tcW w:w="1440" w:type="dxa"/>
            <w:tcBorders>
              <w:top w:val="single" w:sz="4" w:space="0" w:color="auto"/>
              <w:bottom w:val="single" w:sz="4" w:space="0" w:color="auto"/>
              <w:right w:val="single" w:sz="4" w:space="0" w:color="auto"/>
            </w:tcBorders>
            <w:vAlign w:val="center"/>
          </w:tcPr>
          <w:p w14:paraId="0BBDCBD5"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20</w:t>
            </w:r>
          </w:p>
        </w:tc>
        <w:tc>
          <w:tcPr>
            <w:tcW w:w="799" w:type="dxa"/>
            <w:tcBorders>
              <w:top w:val="single" w:sz="4" w:space="0" w:color="auto"/>
              <w:left w:val="single" w:sz="4" w:space="0" w:color="auto"/>
              <w:bottom w:val="single" w:sz="4" w:space="0" w:color="auto"/>
              <w:right w:val="single" w:sz="4" w:space="0" w:color="auto"/>
            </w:tcBorders>
            <w:vAlign w:val="center"/>
          </w:tcPr>
          <w:p w14:paraId="0B4165A7"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-120</w:t>
            </w:r>
          </w:p>
        </w:tc>
        <w:tc>
          <w:tcPr>
            <w:tcW w:w="800" w:type="dxa"/>
            <w:tcBorders>
              <w:top w:val="single" w:sz="4" w:space="0" w:color="auto"/>
              <w:left w:val="single" w:sz="4" w:space="0" w:color="auto"/>
              <w:bottom w:val="single" w:sz="4" w:space="0" w:color="auto"/>
              <w:right w:val="single" w:sz="4" w:space="0" w:color="auto"/>
            </w:tcBorders>
            <w:vAlign w:val="center"/>
          </w:tcPr>
          <w:p w14:paraId="66E55EC7"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60</w:t>
            </w:r>
          </w:p>
        </w:tc>
        <w:tc>
          <w:tcPr>
            <w:tcW w:w="799" w:type="dxa"/>
            <w:tcBorders>
              <w:top w:val="single" w:sz="4" w:space="0" w:color="auto"/>
              <w:left w:val="single" w:sz="4" w:space="0" w:color="auto"/>
              <w:bottom w:val="single" w:sz="4" w:space="0" w:color="auto"/>
              <w:right w:val="single" w:sz="4" w:space="0" w:color="auto"/>
            </w:tcBorders>
            <w:vAlign w:val="center"/>
          </w:tcPr>
          <w:p w14:paraId="0871F175"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240</w:t>
            </w:r>
          </w:p>
        </w:tc>
        <w:tc>
          <w:tcPr>
            <w:tcW w:w="800" w:type="dxa"/>
            <w:tcBorders>
              <w:top w:val="single" w:sz="4" w:space="0" w:color="auto"/>
              <w:left w:val="single" w:sz="4" w:space="0" w:color="auto"/>
              <w:bottom w:val="single" w:sz="4" w:space="0" w:color="auto"/>
              <w:right w:val="single" w:sz="4" w:space="0" w:color="auto"/>
            </w:tcBorders>
            <w:vAlign w:val="center"/>
          </w:tcPr>
          <w:p w14:paraId="1648BDF8"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250</w:t>
            </w:r>
          </w:p>
        </w:tc>
        <w:tc>
          <w:tcPr>
            <w:tcW w:w="799" w:type="dxa"/>
            <w:tcBorders>
              <w:top w:val="single" w:sz="4" w:space="0" w:color="auto"/>
              <w:left w:val="single" w:sz="4" w:space="0" w:color="auto"/>
              <w:bottom w:val="single" w:sz="4" w:space="0" w:color="auto"/>
              <w:right w:val="single" w:sz="4" w:space="0" w:color="auto"/>
            </w:tcBorders>
            <w:vAlign w:val="center"/>
          </w:tcPr>
          <w:p w14:paraId="7FAC89DD"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250</w:t>
            </w:r>
          </w:p>
        </w:tc>
        <w:tc>
          <w:tcPr>
            <w:tcW w:w="800" w:type="dxa"/>
            <w:tcBorders>
              <w:top w:val="single" w:sz="4" w:space="0" w:color="auto"/>
              <w:left w:val="single" w:sz="4" w:space="0" w:color="auto"/>
              <w:bottom w:val="single" w:sz="4" w:space="0" w:color="auto"/>
            </w:tcBorders>
            <w:vAlign w:val="center"/>
          </w:tcPr>
          <w:p w14:paraId="1931DB06"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250</w:t>
            </w:r>
          </w:p>
        </w:tc>
      </w:tr>
      <w:tr w:rsidR="001505E5" w:rsidRPr="001845FD" w14:paraId="78C66D90" w14:textId="77777777" w:rsidTr="003B77BD">
        <w:trPr>
          <w:trHeight w:val="20"/>
          <w:jc w:val="center"/>
        </w:trPr>
        <w:tc>
          <w:tcPr>
            <w:tcW w:w="1440" w:type="dxa"/>
            <w:tcBorders>
              <w:top w:val="single" w:sz="4" w:space="0" w:color="auto"/>
              <w:bottom w:val="single" w:sz="4" w:space="0" w:color="auto"/>
              <w:right w:val="single" w:sz="4" w:space="0" w:color="auto"/>
            </w:tcBorders>
            <w:vAlign w:val="center"/>
          </w:tcPr>
          <w:p w14:paraId="7127751D"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30</w:t>
            </w:r>
          </w:p>
        </w:tc>
        <w:tc>
          <w:tcPr>
            <w:tcW w:w="799" w:type="dxa"/>
            <w:tcBorders>
              <w:top w:val="single" w:sz="4" w:space="0" w:color="auto"/>
              <w:left w:val="single" w:sz="4" w:space="0" w:color="auto"/>
              <w:bottom w:val="single" w:sz="4" w:space="0" w:color="auto"/>
              <w:right w:val="single" w:sz="4" w:space="0" w:color="auto"/>
            </w:tcBorders>
            <w:vAlign w:val="center"/>
          </w:tcPr>
          <w:p w14:paraId="11C4C1EA"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-160</w:t>
            </w:r>
          </w:p>
        </w:tc>
        <w:tc>
          <w:tcPr>
            <w:tcW w:w="800" w:type="dxa"/>
            <w:tcBorders>
              <w:top w:val="single" w:sz="4" w:space="0" w:color="auto"/>
              <w:left w:val="single" w:sz="4" w:space="0" w:color="auto"/>
              <w:bottom w:val="single" w:sz="4" w:space="0" w:color="auto"/>
              <w:right w:val="single" w:sz="4" w:space="0" w:color="auto"/>
            </w:tcBorders>
            <w:vAlign w:val="center"/>
          </w:tcPr>
          <w:p w14:paraId="444FE288"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15</w:t>
            </w:r>
          </w:p>
        </w:tc>
        <w:tc>
          <w:tcPr>
            <w:tcW w:w="799" w:type="dxa"/>
            <w:tcBorders>
              <w:top w:val="single" w:sz="4" w:space="0" w:color="auto"/>
              <w:left w:val="single" w:sz="4" w:space="0" w:color="auto"/>
              <w:bottom w:val="single" w:sz="4" w:space="0" w:color="auto"/>
              <w:right w:val="single" w:sz="4" w:space="0" w:color="auto"/>
            </w:tcBorders>
            <w:vAlign w:val="center"/>
          </w:tcPr>
          <w:p w14:paraId="47B261E8"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190</w:t>
            </w:r>
          </w:p>
        </w:tc>
        <w:tc>
          <w:tcPr>
            <w:tcW w:w="800" w:type="dxa"/>
            <w:tcBorders>
              <w:top w:val="single" w:sz="4" w:space="0" w:color="auto"/>
              <w:left w:val="single" w:sz="4" w:space="0" w:color="auto"/>
              <w:bottom w:val="single" w:sz="4" w:space="0" w:color="auto"/>
              <w:right w:val="single" w:sz="4" w:space="0" w:color="auto"/>
            </w:tcBorders>
            <w:vAlign w:val="center"/>
          </w:tcPr>
          <w:p w14:paraId="2162EDB4"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380</w:t>
            </w:r>
          </w:p>
        </w:tc>
        <w:tc>
          <w:tcPr>
            <w:tcW w:w="799" w:type="dxa"/>
            <w:tcBorders>
              <w:top w:val="single" w:sz="4" w:space="0" w:color="auto"/>
              <w:left w:val="single" w:sz="4" w:space="0" w:color="auto"/>
              <w:bottom w:val="single" w:sz="4" w:space="0" w:color="auto"/>
              <w:right w:val="single" w:sz="4" w:space="0" w:color="auto"/>
            </w:tcBorders>
            <w:vAlign w:val="center"/>
          </w:tcPr>
          <w:p w14:paraId="6B45E5DC"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390</w:t>
            </w:r>
          </w:p>
        </w:tc>
        <w:tc>
          <w:tcPr>
            <w:tcW w:w="800" w:type="dxa"/>
            <w:tcBorders>
              <w:top w:val="single" w:sz="4" w:space="0" w:color="auto"/>
              <w:left w:val="single" w:sz="4" w:space="0" w:color="auto"/>
              <w:bottom w:val="single" w:sz="4" w:space="0" w:color="auto"/>
            </w:tcBorders>
            <w:vAlign w:val="center"/>
          </w:tcPr>
          <w:p w14:paraId="73901018"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390</w:t>
            </w:r>
          </w:p>
        </w:tc>
      </w:tr>
      <w:tr w:rsidR="001505E5" w:rsidRPr="001845FD" w14:paraId="4E70384C" w14:textId="77777777" w:rsidTr="003B77BD">
        <w:trPr>
          <w:trHeight w:val="20"/>
          <w:jc w:val="center"/>
        </w:trPr>
        <w:tc>
          <w:tcPr>
            <w:tcW w:w="1440" w:type="dxa"/>
            <w:tcBorders>
              <w:top w:val="single" w:sz="4" w:space="0" w:color="auto"/>
              <w:bottom w:val="single" w:sz="4" w:space="0" w:color="auto"/>
              <w:right w:val="single" w:sz="4" w:space="0" w:color="auto"/>
            </w:tcBorders>
            <w:vAlign w:val="center"/>
          </w:tcPr>
          <w:p w14:paraId="6F662F76"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40</w:t>
            </w:r>
          </w:p>
        </w:tc>
        <w:tc>
          <w:tcPr>
            <w:tcW w:w="799" w:type="dxa"/>
            <w:tcBorders>
              <w:top w:val="single" w:sz="4" w:space="0" w:color="auto"/>
              <w:left w:val="single" w:sz="4" w:space="0" w:color="auto"/>
              <w:bottom w:val="single" w:sz="4" w:space="0" w:color="auto"/>
              <w:right w:val="single" w:sz="4" w:space="0" w:color="auto"/>
            </w:tcBorders>
            <w:vAlign w:val="center"/>
          </w:tcPr>
          <w:p w14:paraId="3E37AF56"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-210</w:t>
            </w:r>
          </w:p>
        </w:tc>
        <w:tc>
          <w:tcPr>
            <w:tcW w:w="800" w:type="dxa"/>
            <w:tcBorders>
              <w:top w:val="single" w:sz="4" w:space="0" w:color="auto"/>
              <w:left w:val="single" w:sz="4" w:space="0" w:color="auto"/>
              <w:bottom w:val="single" w:sz="4" w:space="0" w:color="auto"/>
              <w:right w:val="single" w:sz="4" w:space="0" w:color="auto"/>
            </w:tcBorders>
            <w:vAlign w:val="center"/>
          </w:tcPr>
          <w:p w14:paraId="794E5E9D"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-30</w:t>
            </w:r>
          </w:p>
        </w:tc>
        <w:tc>
          <w:tcPr>
            <w:tcW w:w="799" w:type="dxa"/>
            <w:tcBorders>
              <w:top w:val="single" w:sz="4" w:space="0" w:color="auto"/>
              <w:left w:val="single" w:sz="4" w:space="0" w:color="auto"/>
              <w:bottom w:val="single" w:sz="4" w:space="0" w:color="auto"/>
              <w:right w:val="single" w:sz="4" w:space="0" w:color="auto"/>
            </w:tcBorders>
            <w:vAlign w:val="center"/>
          </w:tcPr>
          <w:p w14:paraId="4E90AE36"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150</w:t>
            </w:r>
          </w:p>
        </w:tc>
        <w:tc>
          <w:tcPr>
            <w:tcW w:w="800" w:type="dxa"/>
            <w:tcBorders>
              <w:top w:val="single" w:sz="4" w:space="0" w:color="auto"/>
              <w:left w:val="single" w:sz="4" w:space="0" w:color="auto"/>
              <w:bottom w:val="single" w:sz="4" w:space="0" w:color="auto"/>
              <w:right w:val="single" w:sz="4" w:space="0" w:color="auto"/>
            </w:tcBorders>
            <w:vAlign w:val="center"/>
          </w:tcPr>
          <w:p w14:paraId="1F782D27"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330</w:t>
            </w:r>
          </w:p>
        </w:tc>
        <w:tc>
          <w:tcPr>
            <w:tcW w:w="799" w:type="dxa"/>
            <w:tcBorders>
              <w:top w:val="single" w:sz="4" w:space="0" w:color="auto"/>
              <w:left w:val="single" w:sz="4" w:space="0" w:color="auto"/>
              <w:bottom w:val="single" w:sz="4" w:space="0" w:color="auto"/>
              <w:right w:val="single" w:sz="4" w:space="0" w:color="auto"/>
            </w:tcBorders>
            <w:vAlign w:val="center"/>
          </w:tcPr>
          <w:p w14:paraId="6068FB58"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500</w:t>
            </w:r>
          </w:p>
        </w:tc>
        <w:tc>
          <w:tcPr>
            <w:tcW w:w="800" w:type="dxa"/>
            <w:tcBorders>
              <w:top w:val="single" w:sz="4" w:space="0" w:color="auto"/>
              <w:left w:val="single" w:sz="4" w:space="0" w:color="auto"/>
              <w:bottom w:val="single" w:sz="4" w:space="0" w:color="auto"/>
            </w:tcBorders>
            <w:vAlign w:val="center"/>
          </w:tcPr>
          <w:p w14:paraId="367F586E"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500</w:t>
            </w:r>
          </w:p>
        </w:tc>
      </w:tr>
      <w:tr w:rsidR="001505E5" w:rsidRPr="001845FD" w14:paraId="13700A60" w14:textId="77777777" w:rsidTr="003B77BD">
        <w:trPr>
          <w:trHeight w:val="20"/>
          <w:jc w:val="center"/>
        </w:trPr>
        <w:tc>
          <w:tcPr>
            <w:tcW w:w="1440" w:type="dxa"/>
            <w:tcBorders>
              <w:top w:val="single" w:sz="4" w:space="0" w:color="auto"/>
              <w:bottom w:val="single" w:sz="4" w:space="0" w:color="auto"/>
              <w:right w:val="single" w:sz="4" w:space="0" w:color="auto"/>
            </w:tcBorders>
            <w:vAlign w:val="center"/>
          </w:tcPr>
          <w:p w14:paraId="422C8843"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50</w:t>
            </w:r>
          </w:p>
        </w:tc>
        <w:tc>
          <w:tcPr>
            <w:tcW w:w="799" w:type="dxa"/>
            <w:tcBorders>
              <w:top w:val="single" w:sz="4" w:space="0" w:color="auto"/>
              <w:left w:val="single" w:sz="4" w:space="0" w:color="auto"/>
              <w:bottom w:val="single" w:sz="4" w:space="0" w:color="auto"/>
              <w:right w:val="single" w:sz="4" w:space="0" w:color="auto"/>
            </w:tcBorders>
            <w:vAlign w:val="center"/>
          </w:tcPr>
          <w:p w14:paraId="41744536"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-270</w:t>
            </w:r>
          </w:p>
        </w:tc>
        <w:tc>
          <w:tcPr>
            <w:tcW w:w="800" w:type="dxa"/>
            <w:tcBorders>
              <w:top w:val="single" w:sz="4" w:space="0" w:color="auto"/>
              <w:left w:val="single" w:sz="4" w:space="0" w:color="auto"/>
              <w:bottom w:val="single" w:sz="4" w:space="0" w:color="auto"/>
              <w:right w:val="single" w:sz="4" w:space="0" w:color="auto"/>
            </w:tcBorders>
            <w:vAlign w:val="center"/>
          </w:tcPr>
          <w:p w14:paraId="248FFE69"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-80</w:t>
            </w:r>
          </w:p>
        </w:tc>
        <w:tc>
          <w:tcPr>
            <w:tcW w:w="799" w:type="dxa"/>
            <w:tcBorders>
              <w:top w:val="single" w:sz="4" w:space="0" w:color="auto"/>
              <w:left w:val="single" w:sz="4" w:space="0" w:color="auto"/>
              <w:bottom w:val="single" w:sz="4" w:space="0" w:color="auto"/>
              <w:right w:val="single" w:sz="4" w:space="0" w:color="auto"/>
            </w:tcBorders>
            <w:vAlign w:val="center"/>
          </w:tcPr>
          <w:p w14:paraId="431FDB29"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100</w:t>
            </w:r>
          </w:p>
        </w:tc>
        <w:tc>
          <w:tcPr>
            <w:tcW w:w="800" w:type="dxa"/>
            <w:tcBorders>
              <w:top w:val="single" w:sz="4" w:space="0" w:color="auto"/>
              <w:left w:val="single" w:sz="4" w:space="0" w:color="auto"/>
              <w:bottom w:val="single" w:sz="4" w:space="0" w:color="auto"/>
              <w:right w:val="single" w:sz="4" w:space="0" w:color="auto"/>
            </w:tcBorders>
            <w:vAlign w:val="center"/>
          </w:tcPr>
          <w:p w14:paraId="382785A4"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280</w:t>
            </w:r>
          </w:p>
        </w:tc>
        <w:tc>
          <w:tcPr>
            <w:tcW w:w="799" w:type="dxa"/>
            <w:tcBorders>
              <w:top w:val="single" w:sz="4" w:space="0" w:color="auto"/>
              <w:left w:val="single" w:sz="4" w:space="0" w:color="auto"/>
              <w:bottom w:val="single" w:sz="4" w:space="0" w:color="auto"/>
              <w:right w:val="single" w:sz="4" w:space="0" w:color="auto"/>
            </w:tcBorders>
            <w:vAlign w:val="center"/>
          </w:tcPr>
          <w:p w14:paraId="5F3EC4EF"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470</w:t>
            </w:r>
          </w:p>
        </w:tc>
        <w:tc>
          <w:tcPr>
            <w:tcW w:w="800" w:type="dxa"/>
            <w:tcBorders>
              <w:top w:val="single" w:sz="4" w:space="0" w:color="auto"/>
              <w:left w:val="single" w:sz="4" w:space="0" w:color="auto"/>
              <w:bottom w:val="single" w:sz="4" w:space="0" w:color="auto"/>
            </w:tcBorders>
            <w:vAlign w:val="center"/>
          </w:tcPr>
          <w:p w14:paraId="0615F54C"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680</w:t>
            </w:r>
          </w:p>
        </w:tc>
      </w:tr>
    </w:tbl>
    <w:p w14:paraId="4C4ACD55" w14:textId="77777777" w:rsidR="001505E5" w:rsidRPr="001845FD" w:rsidRDefault="001505E5" w:rsidP="001505E5">
      <w:pPr>
        <w:ind w:firstLine="720"/>
        <w:rPr>
          <w:color w:val="000000"/>
        </w:rPr>
      </w:pPr>
      <w:r w:rsidRPr="001845FD">
        <w:rPr>
          <w:color w:val="000000"/>
        </w:rPr>
        <w:t>Определите наилучший проект СТО с использованием критериев Вальда, Сэвиджа, Гурвица при коэффициенте пессимизма 0,5.</w:t>
      </w:r>
    </w:p>
    <w:p w14:paraId="6CB40227" w14:textId="77777777" w:rsidR="001505E5" w:rsidRPr="001845FD" w:rsidRDefault="001505E5" w:rsidP="001505E5">
      <w:pPr>
        <w:rPr>
          <w:b/>
          <w:bCs/>
          <w:color w:val="000000"/>
        </w:rPr>
      </w:pPr>
      <w:bookmarkStart w:id="54" w:name="xex118"/>
      <w:r w:rsidRPr="001845FD">
        <w:rPr>
          <w:b/>
          <w:bCs/>
          <w:color w:val="000000"/>
        </w:rPr>
        <w:t>Вариант 9</w:t>
      </w:r>
      <w:bookmarkEnd w:id="54"/>
    </w:p>
    <w:p w14:paraId="50C38EEC" w14:textId="77777777" w:rsidR="001505E5" w:rsidRPr="001845FD" w:rsidRDefault="001505E5" w:rsidP="001505E5">
      <w:pPr>
        <w:ind w:firstLine="720"/>
        <w:rPr>
          <w:color w:val="000000"/>
        </w:rPr>
      </w:pPr>
      <w:r w:rsidRPr="001845FD">
        <w:rPr>
          <w:color w:val="000000"/>
        </w:rPr>
        <w:t xml:space="preserve">Магазин может завести один из трех типов товара Аi; их реализация и прибыль магазина зависят от типа товара и состояния спроса. </w:t>
      </w:r>
      <w:r w:rsidRPr="001845FD">
        <w:rPr>
          <w:color w:val="000000"/>
        </w:rPr>
        <w:lastRenderedPageBreak/>
        <w:t xml:space="preserve">Предполагается, что спрос может иметь три состояния Вi (табл. 4.7). Гарантированная прибыль представлена в матрице прибыли. </w:t>
      </w:r>
    </w:p>
    <w:p w14:paraId="794EDE34" w14:textId="77777777" w:rsidR="001505E5" w:rsidRPr="001845FD" w:rsidRDefault="001505E5" w:rsidP="001505E5">
      <w:pPr>
        <w:pStyle w:val="aff6"/>
        <w:rPr>
          <w:rFonts w:ascii="Times New Roman" w:hAnsi="Times New Roman" w:cs="Times New Roman"/>
          <w:color w:val="000000"/>
        </w:rPr>
      </w:pPr>
      <w:r w:rsidRPr="001845FD">
        <w:rPr>
          <w:rFonts w:ascii="Times New Roman" w:hAnsi="Times New Roman" w:cs="Times New Roman"/>
          <w:color w:val="000000"/>
        </w:rPr>
        <w:t>Таблица 4.7</w:t>
      </w:r>
    </w:p>
    <w:tbl>
      <w:tblPr>
        <w:tblW w:w="6237" w:type="dxa"/>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620"/>
        <w:gridCol w:w="1539"/>
        <w:gridCol w:w="1539"/>
        <w:gridCol w:w="1539"/>
      </w:tblGrid>
      <w:tr w:rsidR="001505E5" w:rsidRPr="001845FD" w14:paraId="75A8A47C" w14:textId="77777777" w:rsidTr="003B77BD">
        <w:trPr>
          <w:trHeight w:val="20"/>
          <w:jc w:val="center"/>
        </w:trPr>
        <w:tc>
          <w:tcPr>
            <w:tcW w:w="1620" w:type="dxa"/>
            <w:vMerge w:val="restart"/>
            <w:tcBorders>
              <w:top w:val="single" w:sz="4" w:space="0" w:color="auto"/>
              <w:bottom w:val="single" w:sz="4" w:space="0" w:color="auto"/>
              <w:right w:val="single" w:sz="4" w:space="0" w:color="auto"/>
            </w:tcBorders>
            <w:vAlign w:val="center"/>
          </w:tcPr>
          <w:p w14:paraId="61AF755D" w14:textId="77777777" w:rsidR="001505E5" w:rsidRPr="001845FD" w:rsidRDefault="001505E5" w:rsidP="003B77BD">
            <w:pPr>
              <w:pStyle w:val="19"/>
              <w:spacing w:line="276" w:lineRule="auto"/>
              <w:rPr>
                <w:color w:val="000000"/>
                <w:lang w:eastAsia="en-US"/>
              </w:rPr>
            </w:pPr>
            <w:r w:rsidRPr="001845FD">
              <w:rPr>
                <w:color w:val="000000"/>
                <w:lang w:eastAsia="en-US"/>
              </w:rPr>
              <w:t>Тип товара</w:t>
            </w:r>
          </w:p>
        </w:tc>
        <w:tc>
          <w:tcPr>
            <w:tcW w:w="4617" w:type="dxa"/>
            <w:gridSpan w:val="3"/>
            <w:tcBorders>
              <w:top w:val="single" w:sz="4" w:space="0" w:color="auto"/>
              <w:left w:val="single" w:sz="4" w:space="0" w:color="auto"/>
              <w:bottom w:val="single" w:sz="4" w:space="0" w:color="auto"/>
            </w:tcBorders>
            <w:vAlign w:val="center"/>
          </w:tcPr>
          <w:p w14:paraId="23365005" w14:textId="77777777" w:rsidR="001505E5" w:rsidRPr="001845FD" w:rsidRDefault="001505E5" w:rsidP="003B77BD">
            <w:pPr>
              <w:pStyle w:val="19"/>
              <w:spacing w:line="276" w:lineRule="auto"/>
              <w:rPr>
                <w:color w:val="000000"/>
                <w:lang w:eastAsia="en-US"/>
              </w:rPr>
            </w:pPr>
            <w:r w:rsidRPr="001845FD">
              <w:rPr>
                <w:color w:val="000000"/>
                <w:lang w:eastAsia="en-US"/>
              </w:rPr>
              <w:t>Спрос</w:t>
            </w:r>
          </w:p>
        </w:tc>
      </w:tr>
      <w:tr w:rsidR="001505E5" w:rsidRPr="001845FD" w14:paraId="1F04AD32" w14:textId="77777777" w:rsidTr="003B77BD">
        <w:trPr>
          <w:trHeight w:val="20"/>
          <w:jc w:val="center"/>
        </w:trPr>
        <w:tc>
          <w:tcPr>
            <w:tcW w:w="0" w:type="auto"/>
            <w:vMerge/>
            <w:tcBorders>
              <w:top w:val="single" w:sz="4" w:space="0" w:color="auto"/>
              <w:bottom w:val="single" w:sz="4" w:space="0" w:color="auto"/>
              <w:right w:val="single" w:sz="4" w:space="0" w:color="auto"/>
            </w:tcBorders>
            <w:vAlign w:val="center"/>
          </w:tcPr>
          <w:p w14:paraId="61BB0CA0" w14:textId="77777777" w:rsidR="001505E5" w:rsidRPr="001845FD" w:rsidRDefault="001505E5" w:rsidP="003B77BD">
            <w:pPr>
              <w:rPr>
                <w:color w:val="000000"/>
                <w:sz w:val="18"/>
                <w:szCs w:val="20"/>
              </w:rPr>
            </w:pPr>
          </w:p>
        </w:tc>
        <w:tc>
          <w:tcPr>
            <w:tcW w:w="1539" w:type="dxa"/>
            <w:tcBorders>
              <w:top w:val="single" w:sz="4" w:space="0" w:color="auto"/>
              <w:left w:val="single" w:sz="4" w:space="0" w:color="auto"/>
              <w:bottom w:val="single" w:sz="4" w:space="0" w:color="auto"/>
              <w:right w:val="single" w:sz="4" w:space="0" w:color="auto"/>
            </w:tcBorders>
            <w:vAlign w:val="center"/>
          </w:tcPr>
          <w:p w14:paraId="5FE03F66" w14:textId="77777777" w:rsidR="001505E5" w:rsidRPr="001845FD" w:rsidRDefault="001505E5" w:rsidP="003B77BD">
            <w:pPr>
              <w:pStyle w:val="19"/>
              <w:spacing w:line="276" w:lineRule="auto"/>
              <w:rPr>
                <w:color w:val="000000"/>
                <w:lang w:eastAsia="en-US"/>
              </w:rPr>
            </w:pPr>
            <w:r w:rsidRPr="001845FD">
              <w:rPr>
                <w:color w:val="000000"/>
                <w:lang w:eastAsia="en-US"/>
              </w:rPr>
              <w:t>В1</w:t>
            </w:r>
          </w:p>
        </w:tc>
        <w:tc>
          <w:tcPr>
            <w:tcW w:w="1539" w:type="dxa"/>
            <w:tcBorders>
              <w:top w:val="single" w:sz="4" w:space="0" w:color="auto"/>
              <w:left w:val="single" w:sz="4" w:space="0" w:color="auto"/>
              <w:bottom w:val="single" w:sz="4" w:space="0" w:color="auto"/>
              <w:right w:val="single" w:sz="4" w:space="0" w:color="auto"/>
            </w:tcBorders>
            <w:vAlign w:val="center"/>
          </w:tcPr>
          <w:p w14:paraId="38ED0DC3" w14:textId="77777777" w:rsidR="001505E5" w:rsidRPr="001845FD" w:rsidRDefault="001505E5" w:rsidP="003B77BD">
            <w:pPr>
              <w:pStyle w:val="19"/>
              <w:spacing w:line="276" w:lineRule="auto"/>
              <w:rPr>
                <w:color w:val="000000"/>
                <w:lang w:eastAsia="en-US"/>
              </w:rPr>
            </w:pPr>
            <w:r w:rsidRPr="001845FD">
              <w:rPr>
                <w:color w:val="000000"/>
                <w:lang w:eastAsia="en-US"/>
              </w:rPr>
              <w:t>В2</w:t>
            </w:r>
          </w:p>
        </w:tc>
        <w:tc>
          <w:tcPr>
            <w:tcW w:w="1539" w:type="dxa"/>
            <w:tcBorders>
              <w:top w:val="single" w:sz="4" w:space="0" w:color="auto"/>
              <w:left w:val="single" w:sz="4" w:space="0" w:color="auto"/>
              <w:bottom w:val="single" w:sz="4" w:space="0" w:color="auto"/>
            </w:tcBorders>
            <w:vAlign w:val="center"/>
          </w:tcPr>
          <w:p w14:paraId="7935C648" w14:textId="77777777" w:rsidR="001505E5" w:rsidRPr="001845FD" w:rsidRDefault="001505E5" w:rsidP="003B77BD">
            <w:pPr>
              <w:pStyle w:val="19"/>
              <w:spacing w:line="276" w:lineRule="auto"/>
              <w:rPr>
                <w:color w:val="000000"/>
                <w:lang w:eastAsia="en-US"/>
              </w:rPr>
            </w:pPr>
            <w:r w:rsidRPr="001845FD">
              <w:rPr>
                <w:color w:val="000000"/>
                <w:lang w:eastAsia="en-US"/>
              </w:rPr>
              <w:t>В3</w:t>
            </w:r>
          </w:p>
        </w:tc>
      </w:tr>
      <w:tr w:rsidR="001505E5" w:rsidRPr="001845FD" w14:paraId="2062EFDB" w14:textId="77777777" w:rsidTr="003B77BD">
        <w:trPr>
          <w:trHeight w:val="20"/>
          <w:jc w:val="center"/>
        </w:trPr>
        <w:tc>
          <w:tcPr>
            <w:tcW w:w="1620" w:type="dxa"/>
            <w:tcBorders>
              <w:top w:val="single" w:sz="4" w:space="0" w:color="auto"/>
              <w:bottom w:val="nil"/>
              <w:right w:val="single" w:sz="4" w:space="0" w:color="auto"/>
            </w:tcBorders>
            <w:vAlign w:val="center"/>
          </w:tcPr>
          <w:p w14:paraId="11752684"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А1</w:t>
            </w:r>
          </w:p>
        </w:tc>
        <w:tc>
          <w:tcPr>
            <w:tcW w:w="1539" w:type="dxa"/>
            <w:tcBorders>
              <w:top w:val="single" w:sz="4" w:space="0" w:color="auto"/>
              <w:left w:val="single" w:sz="4" w:space="0" w:color="auto"/>
              <w:bottom w:val="nil"/>
              <w:right w:val="single" w:sz="4" w:space="0" w:color="auto"/>
            </w:tcBorders>
            <w:vAlign w:val="center"/>
          </w:tcPr>
          <w:p w14:paraId="56535724"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20</w:t>
            </w:r>
          </w:p>
        </w:tc>
        <w:tc>
          <w:tcPr>
            <w:tcW w:w="1539" w:type="dxa"/>
            <w:tcBorders>
              <w:top w:val="single" w:sz="4" w:space="0" w:color="auto"/>
              <w:left w:val="single" w:sz="4" w:space="0" w:color="auto"/>
              <w:bottom w:val="nil"/>
              <w:right w:val="single" w:sz="4" w:space="0" w:color="auto"/>
            </w:tcBorders>
            <w:vAlign w:val="center"/>
          </w:tcPr>
          <w:p w14:paraId="5642DAF7"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15</w:t>
            </w:r>
          </w:p>
        </w:tc>
        <w:tc>
          <w:tcPr>
            <w:tcW w:w="1539" w:type="dxa"/>
            <w:tcBorders>
              <w:top w:val="single" w:sz="4" w:space="0" w:color="auto"/>
              <w:left w:val="single" w:sz="4" w:space="0" w:color="auto"/>
              <w:bottom w:val="nil"/>
            </w:tcBorders>
            <w:vAlign w:val="center"/>
          </w:tcPr>
          <w:p w14:paraId="5DD71C3B"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10</w:t>
            </w:r>
          </w:p>
        </w:tc>
      </w:tr>
      <w:tr w:rsidR="001505E5" w:rsidRPr="001845FD" w14:paraId="4207079B" w14:textId="77777777" w:rsidTr="003B77BD">
        <w:trPr>
          <w:trHeight w:val="20"/>
          <w:jc w:val="center"/>
        </w:trPr>
        <w:tc>
          <w:tcPr>
            <w:tcW w:w="1620" w:type="dxa"/>
            <w:tcBorders>
              <w:top w:val="nil"/>
              <w:bottom w:val="nil"/>
              <w:right w:val="single" w:sz="4" w:space="0" w:color="auto"/>
            </w:tcBorders>
            <w:vAlign w:val="center"/>
          </w:tcPr>
          <w:p w14:paraId="0E987808"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А2</w:t>
            </w:r>
          </w:p>
        </w:tc>
        <w:tc>
          <w:tcPr>
            <w:tcW w:w="1539" w:type="dxa"/>
            <w:tcBorders>
              <w:top w:val="nil"/>
              <w:left w:val="single" w:sz="4" w:space="0" w:color="auto"/>
              <w:bottom w:val="nil"/>
              <w:right w:val="single" w:sz="4" w:space="0" w:color="auto"/>
            </w:tcBorders>
            <w:vAlign w:val="center"/>
          </w:tcPr>
          <w:p w14:paraId="0A418BB9"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16</w:t>
            </w:r>
          </w:p>
        </w:tc>
        <w:tc>
          <w:tcPr>
            <w:tcW w:w="1539" w:type="dxa"/>
            <w:tcBorders>
              <w:top w:val="nil"/>
              <w:left w:val="single" w:sz="4" w:space="0" w:color="auto"/>
              <w:bottom w:val="nil"/>
              <w:right w:val="single" w:sz="4" w:space="0" w:color="auto"/>
            </w:tcBorders>
            <w:vAlign w:val="center"/>
          </w:tcPr>
          <w:p w14:paraId="0F99F042"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12</w:t>
            </w:r>
          </w:p>
        </w:tc>
        <w:tc>
          <w:tcPr>
            <w:tcW w:w="1539" w:type="dxa"/>
            <w:tcBorders>
              <w:top w:val="nil"/>
              <w:left w:val="single" w:sz="4" w:space="0" w:color="auto"/>
              <w:bottom w:val="nil"/>
            </w:tcBorders>
            <w:vAlign w:val="center"/>
          </w:tcPr>
          <w:p w14:paraId="1FA2C25C"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14</w:t>
            </w:r>
          </w:p>
        </w:tc>
      </w:tr>
      <w:tr w:rsidR="001505E5" w:rsidRPr="001845FD" w14:paraId="6287B812" w14:textId="77777777" w:rsidTr="003B77BD">
        <w:trPr>
          <w:trHeight w:val="20"/>
          <w:jc w:val="center"/>
        </w:trPr>
        <w:tc>
          <w:tcPr>
            <w:tcW w:w="1620" w:type="dxa"/>
            <w:tcBorders>
              <w:top w:val="nil"/>
              <w:bottom w:val="single" w:sz="4" w:space="0" w:color="auto"/>
              <w:right w:val="single" w:sz="4" w:space="0" w:color="auto"/>
            </w:tcBorders>
            <w:vAlign w:val="center"/>
          </w:tcPr>
          <w:p w14:paraId="22BBAA64"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А3</w:t>
            </w:r>
          </w:p>
        </w:tc>
        <w:tc>
          <w:tcPr>
            <w:tcW w:w="1539" w:type="dxa"/>
            <w:tcBorders>
              <w:top w:val="nil"/>
              <w:left w:val="single" w:sz="4" w:space="0" w:color="auto"/>
              <w:bottom w:val="single" w:sz="4" w:space="0" w:color="auto"/>
              <w:right w:val="single" w:sz="4" w:space="0" w:color="auto"/>
            </w:tcBorders>
            <w:vAlign w:val="center"/>
          </w:tcPr>
          <w:p w14:paraId="14847315"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13</w:t>
            </w:r>
          </w:p>
        </w:tc>
        <w:tc>
          <w:tcPr>
            <w:tcW w:w="1539" w:type="dxa"/>
            <w:tcBorders>
              <w:top w:val="nil"/>
              <w:left w:val="single" w:sz="4" w:space="0" w:color="auto"/>
              <w:bottom w:val="single" w:sz="4" w:space="0" w:color="auto"/>
              <w:right w:val="single" w:sz="4" w:space="0" w:color="auto"/>
            </w:tcBorders>
            <w:vAlign w:val="center"/>
          </w:tcPr>
          <w:p w14:paraId="383F9B4F"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18</w:t>
            </w:r>
          </w:p>
        </w:tc>
        <w:tc>
          <w:tcPr>
            <w:tcW w:w="1539" w:type="dxa"/>
            <w:tcBorders>
              <w:top w:val="nil"/>
              <w:left w:val="single" w:sz="4" w:space="0" w:color="auto"/>
              <w:bottom w:val="single" w:sz="4" w:space="0" w:color="auto"/>
            </w:tcBorders>
            <w:vAlign w:val="center"/>
          </w:tcPr>
          <w:p w14:paraId="7B3605C1"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15</w:t>
            </w:r>
          </w:p>
        </w:tc>
      </w:tr>
    </w:tbl>
    <w:p w14:paraId="0BAD673B" w14:textId="77777777" w:rsidR="001505E5" w:rsidRPr="001845FD" w:rsidRDefault="001505E5" w:rsidP="001505E5">
      <w:pPr>
        <w:ind w:firstLine="720"/>
        <w:rPr>
          <w:color w:val="000000"/>
        </w:rPr>
      </w:pPr>
      <w:r w:rsidRPr="001845FD">
        <w:rPr>
          <w:color w:val="000000"/>
        </w:rPr>
        <w:t xml:space="preserve">Определить, какой товар закупать магазину. </w:t>
      </w:r>
    </w:p>
    <w:p w14:paraId="165DEA00" w14:textId="77777777" w:rsidR="001505E5" w:rsidRPr="001845FD" w:rsidRDefault="001505E5" w:rsidP="001505E5">
      <w:pPr>
        <w:rPr>
          <w:b/>
          <w:bCs/>
          <w:color w:val="000000"/>
        </w:rPr>
      </w:pPr>
      <w:bookmarkStart w:id="55" w:name="xex119"/>
      <w:r w:rsidRPr="001845FD">
        <w:rPr>
          <w:b/>
          <w:bCs/>
          <w:color w:val="000000"/>
        </w:rPr>
        <w:t>Вариант 10</w:t>
      </w:r>
      <w:bookmarkEnd w:id="55"/>
    </w:p>
    <w:p w14:paraId="2BE6B1E1" w14:textId="77777777" w:rsidR="001505E5" w:rsidRPr="001845FD" w:rsidRDefault="001505E5" w:rsidP="001505E5">
      <w:pPr>
        <w:ind w:firstLine="720"/>
        <w:rPr>
          <w:color w:val="000000"/>
        </w:rPr>
      </w:pPr>
      <w:r w:rsidRPr="001845FD">
        <w:rPr>
          <w:color w:val="000000"/>
        </w:rPr>
        <w:t>Дана следующая матрица выигрышей:</w:t>
      </w:r>
    </w:p>
    <w:p w14:paraId="4C42E133" w14:textId="77777777" w:rsidR="001505E5" w:rsidRPr="001845FD" w:rsidRDefault="001505E5" w:rsidP="001505E5">
      <w:pPr>
        <w:pStyle w:val="aff7"/>
        <w:rPr>
          <w:color w:val="000000"/>
        </w:rPr>
      </w:pPr>
      <w:r w:rsidRPr="001845FD">
        <w:rPr>
          <w:noProof/>
          <w:color w:val="000000"/>
          <w:vertAlign w:val="subscript"/>
        </w:rPr>
        <w:drawing>
          <wp:inline distT="0" distB="0" distL="0" distR="0" wp14:anchorId="35ABFE06" wp14:editId="223CEA99">
            <wp:extent cx="1616075" cy="933450"/>
            <wp:effectExtent l="0" t="0" r="3175" b="0"/>
            <wp:docPr id="1856" name="Рисунок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616075" cy="933450"/>
                    </a:xfrm>
                    <a:prstGeom prst="rect">
                      <a:avLst/>
                    </a:prstGeom>
                    <a:noFill/>
                    <a:ln>
                      <a:noFill/>
                    </a:ln>
                  </pic:spPr>
                </pic:pic>
              </a:graphicData>
            </a:graphic>
          </wp:inline>
        </w:drawing>
      </w:r>
      <w:r w:rsidRPr="001845FD">
        <w:rPr>
          <w:color w:val="000000"/>
          <w:vertAlign w:val="subscript"/>
        </w:rPr>
        <w:t>.</w:t>
      </w:r>
    </w:p>
    <w:p w14:paraId="3CC640E9" w14:textId="77777777" w:rsidR="001505E5" w:rsidRPr="001845FD" w:rsidRDefault="001505E5" w:rsidP="001505E5">
      <w:pPr>
        <w:ind w:firstLine="720"/>
        <w:rPr>
          <w:color w:val="000000"/>
        </w:rPr>
      </w:pPr>
      <w:r w:rsidRPr="001845FD">
        <w:rPr>
          <w:color w:val="000000"/>
        </w:rPr>
        <w:t>Определите оптимальную стратегию, используя критерии Вальда, Сэвиджа и Гурвица (коэффициент пессимизма равен 0,6).</w:t>
      </w:r>
    </w:p>
    <w:p w14:paraId="1CB50D41" w14:textId="77777777" w:rsidR="001505E5" w:rsidRPr="001845FD" w:rsidRDefault="001505E5" w:rsidP="001505E5">
      <w:pPr>
        <w:rPr>
          <w:b/>
          <w:bCs/>
          <w:color w:val="000000"/>
        </w:rPr>
      </w:pPr>
      <w:bookmarkStart w:id="56" w:name="xex120"/>
      <w:r w:rsidRPr="001845FD">
        <w:rPr>
          <w:b/>
          <w:bCs/>
          <w:color w:val="000000"/>
        </w:rPr>
        <w:t>Вариант 11</w:t>
      </w:r>
      <w:bookmarkEnd w:id="56"/>
    </w:p>
    <w:p w14:paraId="68CA2B96" w14:textId="77777777" w:rsidR="001505E5" w:rsidRPr="001845FD" w:rsidRDefault="001505E5" w:rsidP="001505E5">
      <w:pPr>
        <w:ind w:firstLine="720"/>
        <w:rPr>
          <w:color w:val="000000"/>
        </w:rPr>
      </w:pPr>
      <w:r w:rsidRPr="001845FD">
        <w:rPr>
          <w:color w:val="000000"/>
        </w:rPr>
        <w:t>Администрации театра нужно решить, сколько заказать программок для представлений. Стоимость заказа 200 ф. ст. плюс 30 пенсов за штуку. Программки продаются по 60 пенсов за штуку, и к тому же доход от рекламы составит дополнительные 300 ф. ст. Из прошлого опыта известна посещаемость театра (табл. 4.8).</w:t>
      </w:r>
    </w:p>
    <w:p w14:paraId="2EF70371" w14:textId="77777777" w:rsidR="001505E5" w:rsidRPr="001845FD" w:rsidRDefault="001505E5" w:rsidP="001505E5">
      <w:pPr>
        <w:pStyle w:val="aff6"/>
        <w:rPr>
          <w:rFonts w:ascii="Times New Roman" w:hAnsi="Times New Roman" w:cs="Times New Roman"/>
          <w:color w:val="000000"/>
        </w:rPr>
      </w:pPr>
      <w:r w:rsidRPr="001845FD">
        <w:rPr>
          <w:rFonts w:ascii="Times New Roman" w:hAnsi="Times New Roman" w:cs="Times New Roman"/>
          <w:color w:val="000000"/>
        </w:rPr>
        <w:t>Таблица 4.8</w:t>
      </w:r>
    </w:p>
    <w:tbl>
      <w:tblPr>
        <w:tblW w:w="6237" w:type="dxa"/>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980"/>
        <w:gridCol w:w="851"/>
        <w:gridCol w:w="851"/>
        <w:gridCol w:w="852"/>
        <w:gridCol w:w="851"/>
        <w:gridCol w:w="852"/>
      </w:tblGrid>
      <w:tr w:rsidR="001505E5" w:rsidRPr="001845FD" w14:paraId="17834C93" w14:textId="77777777" w:rsidTr="003B77BD">
        <w:trPr>
          <w:trHeight w:val="20"/>
          <w:jc w:val="center"/>
        </w:trPr>
        <w:tc>
          <w:tcPr>
            <w:tcW w:w="1980" w:type="dxa"/>
            <w:tcBorders>
              <w:top w:val="single" w:sz="4" w:space="0" w:color="auto"/>
              <w:bottom w:val="single" w:sz="4" w:space="0" w:color="auto"/>
              <w:right w:val="single" w:sz="4" w:space="0" w:color="auto"/>
            </w:tcBorders>
          </w:tcPr>
          <w:p w14:paraId="554BD9BF" w14:textId="77777777" w:rsidR="001505E5" w:rsidRPr="001845FD" w:rsidRDefault="001505E5" w:rsidP="003B77BD">
            <w:pPr>
              <w:pStyle w:val="aff5"/>
              <w:spacing w:line="276" w:lineRule="auto"/>
              <w:rPr>
                <w:color w:val="000000"/>
                <w:lang w:eastAsia="en-US"/>
              </w:rPr>
            </w:pPr>
            <w:r w:rsidRPr="001845FD">
              <w:rPr>
                <w:color w:val="000000"/>
                <w:lang w:eastAsia="en-US"/>
              </w:rPr>
              <w:t>Посещаемость</w:t>
            </w:r>
          </w:p>
        </w:tc>
        <w:tc>
          <w:tcPr>
            <w:tcW w:w="851" w:type="dxa"/>
            <w:tcBorders>
              <w:top w:val="single" w:sz="4" w:space="0" w:color="auto"/>
              <w:left w:val="single" w:sz="4" w:space="0" w:color="auto"/>
              <w:bottom w:val="single" w:sz="4" w:space="0" w:color="auto"/>
              <w:right w:val="single" w:sz="4" w:space="0" w:color="auto"/>
            </w:tcBorders>
          </w:tcPr>
          <w:p w14:paraId="59ED4A1A"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4000</w:t>
            </w:r>
          </w:p>
        </w:tc>
        <w:tc>
          <w:tcPr>
            <w:tcW w:w="851" w:type="dxa"/>
            <w:tcBorders>
              <w:top w:val="single" w:sz="4" w:space="0" w:color="auto"/>
              <w:left w:val="single" w:sz="4" w:space="0" w:color="auto"/>
              <w:bottom w:val="single" w:sz="4" w:space="0" w:color="auto"/>
              <w:right w:val="single" w:sz="4" w:space="0" w:color="auto"/>
            </w:tcBorders>
          </w:tcPr>
          <w:p w14:paraId="7F40BFDA"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4500</w:t>
            </w:r>
          </w:p>
        </w:tc>
        <w:tc>
          <w:tcPr>
            <w:tcW w:w="852" w:type="dxa"/>
            <w:tcBorders>
              <w:top w:val="single" w:sz="4" w:space="0" w:color="auto"/>
              <w:left w:val="single" w:sz="4" w:space="0" w:color="auto"/>
              <w:bottom w:val="single" w:sz="4" w:space="0" w:color="auto"/>
              <w:right w:val="single" w:sz="4" w:space="0" w:color="auto"/>
            </w:tcBorders>
          </w:tcPr>
          <w:p w14:paraId="720D0A6C"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5000</w:t>
            </w:r>
          </w:p>
        </w:tc>
        <w:tc>
          <w:tcPr>
            <w:tcW w:w="851" w:type="dxa"/>
            <w:tcBorders>
              <w:top w:val="single" w:sz="4" w:space="0" w:color="auto"/>
              <w:left w:val="single" w:sz="4" w:space="0" w:color="auto"/>
              <w:bottom w:val="single" w:sz="4" w:space="0" w:color="auto"/>
              <w:right w:val="single" w:sz="4" w:space="0" w:color="auto"/>
            </w:tcBorders>
          </w:tcPr>
          <w:p w14:paraId="7955D7BA"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5500</w:t>
            </w:r>
          </w:p>
        </w:tc>
        <w:tc>
          <w:tcPr>
            <w:tcW w:w="852" w:type="dxa"/>
            <w:tcBorders>
              <w:top w:val="single" w:sz="4" w:space="0" w:color="auto"/>
              <w:left w:val="single" w:sz="4" w:space="0" w:color="auto"/>
              <w:bottom w:val="single" w:sz="4" w:space="0" w:color="auto"/>
            </w:tcBorders>
          </w:tcPr>
          <w:p w14:paraId="6D41FC92"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6000</w:t>
            </w:r>
          </w:p>
        </w:tc>
      </w:tr>
      <w:tr w:rsidR="001505E5" w:rsidRPr="001845FD" w14:paraId="07D0832D" w14:textId="77777777" w:rsidTr="003B77BD">
        <w:trPr>
          <w:trHeight w:val="20"/>
          <w:jc w:val="center"/>
        </w:trPr>
        <w:tc>
          <w:tcPr>
            <w:tcW w:w="1980" w:type="dxa"/>
            <w:tcBorders>
              <w:top w:val="single" w:sz="4" w:space="0" w:color="auto"/>
              <w:bottom w:val="single" w:sz="4" w:space="0" w:color="auto"/>
              <w:right w:val="single" w:sz="4" w:space="0" w:color="auto"/>
            </w:tcBorders>
          </w:tcPr>
          <w:p w14:paraId="231D6DA9" w14:textId="77777777" w:rsidR="001505E5" w:rsidRPr="001845FD" w:rsidRDefault="001505E5" w:rsidP="003B77BD">
            <w:pPr>
              <w:pStyle w:val="aff5"/>
              <w:spacing w:line="276" w:lineRule="auto"/>
              <w:rPr>
                <w:color w:val="000000"/>
                <w:lang w:eastAsia="en-US"/>
              </w:rPr>
            </w:pPr>
            <w:r w:rsidRPr="001845FD">
              <w:rPr>
                <w:color w:val="000000"/>
                <w:lang w:eastAsia="en-US"/>
              </w:rPr>
              <w:t>Ее вероятность</w:t>
            </w:r>
          </w:p>
        </w:tc>
        <w:tc>
          <w:tcPr>
            <w:tcW w:w="851" w:type="dxa"/>
            <w:tcBorders>
              <w:top w:val="single" w:sz="4" w:space="0" w:color="auto"/>
              <w:left w:val="single" w:sz="4" w:space="0" w:color="auto"/>
              <w:bottom w:val="single" w:sz="4" w:space="0" w:color="auto"/>
              <w:right w:val="single" w:sz="4" w:space="0" w:color="auto"/>
            </w:tcBorders>
          </w:tcPr>
          <w:p w14:paraId="3B04A018"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0,1</w:t>
            </w:r>
          </w:p>
        </w:tc>
        <w:tc>
          <w:tcPr>
            <w:tcW w:w="851" w:type="dxa"/>
            <w:tcBorders>
              <w:top w:val="single" w:sz="4" w:space="0" w:color="auto"/>
              <w:left w:val="single" w:sz="4" w:space="0" w:color="auto"/>
              <w:bottom w:val="single" w:sz="4" w:space="0" w:color="auto"/>
              <w:right w:val="single" w:sz="4" w:space="0" w:color="auto"/>
            </w:tcBorders>
          </w:tcPr>
          <w:p w14:paraId="3B7E9F4C"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0,3</w:t>
            </w:r>
          </w:p>
        </w:tc>
        <w:tc>
          <w:tcPr>
            <w:tcW w:w="852" w:type="dxa"/>
            <w:tcBorders>
              <w:top w:val="single" w:sz="4" w:space="0" w:color="auto"/>
              <w:left w:val="single" w:sz="4" w:space="0" w:color="auto"/>
              <w:bottom w:val="single" w:sz="4" w:space="0" w:color="auto"/>
              <w:right w:val="single" w:sz="4" w:space="0" w:color="auto"/>
            </w:tcBorders>
          </w:tcPr>
          <w:p w14:paraId="03B1F3A4"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0,3</w:t>
            </w:r>
          </w:p>
        </w:tc>
        <w:tc>
          <w:tcPr>
            <w:tcW w:w="851" w:type="dxa"/>
            <w:tcBorders>
              <w:top w:val="single" w:sz="4" w:space="0" w:color="auto"/>
              <w:left w:val="single" w:sz="4" w:space="0" w:color="auto"/>
              <w:bottom w:val="single" w:sz="4" w:space="0" w:color="auto"/>
              <w:right w:val="single" w:sz="4" w:space="0" w:color="auto"/>
            </w:tcBorders>
          </w:tcPr>
          <w:p w14:paraId="5CDC8390"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0,2</w:t>
            </w:r>
          </w:p>
        </w:tc>
        <w:tc>
          <w:tcPr>
            <w:tcW w:w="852" w:type="dxa"/>
            <w:tcBorders>
              <w:top w:val="single" w:sz="4" w:space="0" w:color="auto"/>
              <w:left w:val="single" w:sz="4" w:space="0" w:color="auto"/>
              <w:bottom w:val="single" w:sz="4" w:space="0" w:color="auto"/>
            </w:tcBorders>
          </w:tcPr>
          <w:p w14:paraId="12B012DE"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0,1</w:t>
            </w:r>
          </w:p>
        </w:tc>
      </w:tr>
    </w:tbl>
    <w:p w14:paraId="6545157C" w14:textId="77777777" w:rsidR="001505E5" w:rsidRPr="001845FD" w:rsidRDefault="001505E5" w:rsidP="001505E5">
      <w:pPr>
        <w:ind w:firstLine="720"/>
        <w:rPr>
          <w:color w:val="000000"/>
        </w:rPr>
      </w:pPr>
      <w:r w:rsidRPr="001845FD">
        <w:rPr>
          <w:color w:val="000000"/>
        </w:rPr>
        <w:t>Ожидается, что 40% зрителей купят программки.</w:t>
      </w:r>
    </w:p>
    <w:p w14:paraId="26562278" w14:textId="77777777" w:rsidR="001505E5" w:rsidRPr="001845FD" w:rsidRDefault="001505E5" w:rsidP="001505E5">
      <w:pPr>
        <w:ind w:firstLine="720"/>
        <w:rPr>
          <w:color w:val="000000"/>
        </w:rPr>
      </w:pPr>
      <w:r w:rsidRPr="001845FD">
        <w:rPr>
          <w:color w:val="000000"/>
        </w:rPr>
        <w:t>1. Используя критерии Вальда, Сэвиджа и Гурвица, определите, сколько программок должна заказать администрация театра.</w:t>
      </w:r>
    </w:p>
    <w:p w14:paraId="51752910" w14:textId="77777777" w:rsidR="001505E5" w:rsidRPr="001845FD" w:rsidRDefault="001505E5" w:rsidP="001505E5">
      <w:pPr>
        <w:ind w:firstLine="720"/>
        <w:rPr>
          <w:color w:val="000000"/>
        </w:rPr>
      </w:pPr>
      <w:r w:rsidRPr="001845FD">
        <w:rPr>
          <w:color w:val="000000"/>
        </w:rPr>
        <w:t>2. Допустим, что рекламодатели увеличат сумму с 300 до 400 ф. ст., число посетителей будет больше 5250, к тому же спрос на программки будет полностью удовлетворен. Как это повлияет на рекомендации в п. 1?</w:t>
      </w:r>
    </w:p>
    <w:p w14:paraId="16B531FE" w14:textId="77777777" w:rsidR="001505E5" w:rsidRPr="001845FD" w:rsidRDefault="001505E5" w:rsidP="001505E5">
      <w:pPr>
        <w:rPr>
          <w:b/>
          <w:bCs/>
          <w:color w:val="000000"/>
        </w:rPr>
      </w:pPr>
      <w:bookmarkStart w:id="57" w:name="xex121"/>
      <w:r w:rsidRPr="001845FD">
        <w:rPr>
          <w:b/>
          <w:bCs/>
          <w:color w:val="000000"/>
        </w:rPr>
        <w:lastRenderedPageBreak/>
        <w:t>Вариант 12</w:t>
      </w:r>
      <w:bookmarkEnd w:id="57"/>
    </w:p>
    <w:p w14:paraId="404B9552" w14:textId="77777777" w:rsidR="001505E5" w:rsidRPr="001845FD" w:rsidRDefault="001505E5" w:rsidP="001505E5">
      <w:pPr>
        <w:ind w:firstLine="720"/>
        <w:rPr>
          <w:color w:val="000000"/>
        </w:rPr>
      </w:pPr>
      <w:r w:rsidRPr="001845FD">
        <w:rPr>
          <w:color w:val="000000"/>
        </w:rPr>
        <w:t>При выборе стратегии Aj по каждому возможному состоянию природы Si соответствует один результат Vij. Элементы Vij, являющиеся мерой потерь при принятии решения, приведены в табл. 4.9.</w:t>
      </w:r>
    </w:p>
    <w:p w14:paraId="2EAC3F89" w14:textId="77777777" w:rsidR="001505E5" w:rsidRPr="001845FD" w:rsidRDefault="001505E5" w:rsidP="001505E5">
      <w:pPr>
        <w:pStyle w:val="aff6"/>
        <w:rPr>
          <w:rFonts w:ascii="Times New Roman" w:hAnsi="Times New Roman" w:cs="Times New Roman"/>
          <w:color w:val="000000"/>
        </w:rPr>
      </w:pPr>
      <w:r w:rsidRPr="001845FD">
        <w:rPr>
          <w:rFonts w:ascii="Times New Roman" w:hAnsi="Times New Roman" w:cs="Times New Roman"/>
          <w:color w:val="000000"/>
        </w:rPr>
        <w:t>Таблица 4.9</w:t>
      </w:r>
    </w:p>
    <w:tbl>
      <w:tblPr>
        <w:tblW w:w="6237" w:type="dxa"/>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980"/>
        <w:gridCol w:w="1064"/>
        <w:gridCol w:w="1064"/>
        <w:gridCol w:w="1064"/>
        <w:gridCol w:w="1065"/>
      </w:tblGrid>
      <w:tr w:rsidR="001505E5" w:rsidRPr="001845FD" w14:paraId="11960CF6" w14:textId="77777777" w:rsidTr="003B77BD">
        <w:trPr>
          <w:trHeight w:val="20"/>
          <w:jc w:val="center"/>
        </w:trPr>
        <w:tc>
          <w:tcPr>
            <w:tcW w:w="1980" w:type="dxa"/>
            <w:vMerge w:val="restart"/>
            <w:tcBorders>
              <w:top w:val="single" w:sz="4" w:space="0" w:color="auto"/>
              <w:bottom w:val="single" w:sz="4" w:space="0" w:color="auto"/>
              <w:right w:val="single" w:sz="4" w:space="0" w:color="auto"/>
            </w:tcBorders>
            <w:vAlign w:val="center"/>
          </w:tcPr>
          <w:p w14:paraId="210E2EF5" w14:textId="77777777" w:rsidR="001505E5" w:rsidRPr="001845FD" w:rsidRDefault="001505E5" w:rsidP="003B77BD">
            <w:pPr>
              <w:pStyle w:val="19"/>
              <w:spacing w:line="276" w:lineRule="auto"/>
              <w:rPr>
                <w:color w:val="000000"/>
                <w:lang w:eastAsia="en-US"/>
              </w:rPr>
            </w:pPr>
            <w:r w:rsidRPr="001845FD">
              <w:rPr>
                <w:color w:val="000000"/>
                <w:lang w:eastAsia="en-US"/>
              </w:rPr>
              <w:t>Стратегии</w:t>
            </w:r>
          </w:p>
        </w:tc>
        <w:tc>
          <w:tcPr>
            <w:tcW w:w="4257" w:type="dxa"/>
            <w:gridSpan w:val="4"/>
            <w:tcBorders>
              <w:top w:val="single" w:sz="4" w:space="0" w:color="auto"/>
              <w:left w:val="single" w:sz="4" w:space="0" w:color="auto"/>
              <w:bottom w:val="single" w:sz="4" w:space="0" w:color="auto"/>
            </w:tcBorders>
            <w:vAlign w:val="center"/>
          </w:tcPr>
          <w:p w14:paraId="382C2BB8" w14:textId="77777777" w:rsidR="001505E5" w:rsidRPr="001845FD" w:rsidRDefault="001505E5" w:rsidP="003B77BD">
            <w:pPr>
              <w:pStyle w:val="19"/>
              <w:spacing w:line="276" w:lineRule="auto"/>
              <w:rPr>
                <w:color w:val="000000"/>
                <w:lang w:eastAsia="en-US"/>
              </w:rPr>
            </w:pPr>
            <w:r w:rsidRPr="001845FD">
              <w:rPr>
                <w:color w:val="000000"/>
                <w:lang w:eastAsia="en-US"/>
              </w:rPr>
              <w:t>Состояние природы</w:t>
            </w:r>
          </w:p>
        </w:tc>
      </w:tr>
      <w:tr w:rsidR="001505E5" w:rsidRPr="001845FD" w14:paraId="7F441EF5" w14:textId="77777777" w:rsidTr="003B77BD">
        <w:trPr>
          <w:trHeight w:val="20"/>
          <w:jc w:val="center"/>
        </w:trPr>
        <w:tc>
          <w:tcPr>
            <w:tcW w:w="0" w:type="auto"/>
            <w:vMerge/>
            <w:tcBorders>
              <w:top w:val="single" w:sz="4" w:space="0" w:color="auto"/>
              <w:bottom w:val="single" w:sz="4" w:space="0" w:color="auto"/>
              <w:right w:val="single" w:sz="4" w:space="0" w:color="auto"/>
            </w:tcBorders>
            <w:vAlign w:val="center"/>
          </w:tcPr>
          <w:p w14:paraId="447BE80C" w14:textId="77777777" w:rsidR="001505E5" w:rsidRPr="001845FD" w:rsidRDefault="001505E5" w:rsidP="003B77BD">
            <w:pPr>
              <w:rPr>
                <w:color w:val="000000"/>
                <w:sz w:val="18"/>
                <w:szCs w:val="20"/>
              </w:rPr>
            </w:pPr>
          </w:p>
        </w:tc>
        <w:tc>
          <w:tcPr>
            <w:tcW w:w="1064" w:type="dxa"/>
            <w:tcBorders>
              <w:top w:val="single" w:sz="4" w:space="0" w:color="auto"/>
              <w:left w:val="single" w:sz="4" w:space="0" w:color="auto"/>
              <w:bottom w:val="single" w:sz="4" w:space="0" w:color="auto"/>
              <w:right w:val="single" w:sz="4" w:space="0" w:color="auto"/>
            </w:tcBorders>
            <w:vAlign w:val="center"/>
          </w:tcPr>
          <w:p w14:paraId="6081F46A" w14:textId="77777777" w:rsidR="001505E5" w:rsidRPr="001845FD" w:rsidRDefault="001505E5" w:rsidP="003B77BD">
            <w:pPr>
              <w:pStyle w:val="19"/>
              <w:spacing w:line="276" w:lineRule="auto"/>
              <w:rPr>
                <w:color w:val="000000"/>
                <w:lang w:eastAsia="en-US"/>
              </w:rPr>
            </w:pPr>
            <w:r w:rsidRPr="001845FD">
              <w:rPr>
                <w:color w:val="000000"/>
                <w:lang w:val="en-US" w:eastAsia="en-US"/>
              </w:rPr>
              <w:t>S</w:t>
            </w:r>
            <w:r w:rsidRPr="001845FD">
              <w:rPr>
                <w:color w:val="000000"/>
                <w:lang w:eastAsia="en-US"/>
              </w:rPr>
              <w:t>1</w:t>
            </w:r>
          </w:p>
        </w:tc>
        <w:tc>
          <w:tcPr>
            <w:tcW w:w="1064" w:type="dxa"/>
            <w:tcBorders>
              <w:top w:val="single" w:sz="4" w:space="0" w:color="auto"/>
              <w:left w:val="single" w:sz="4" w:space="0" w:color="auto"/>
              <w:bottom w:val="single" w:sz="4" w:space="0" w:color="auto"/>
              <w:right w:val="single" w:sz="4" w:space="0" w:color="auto"/>
            </w:tcBorders>
            <w:vAlign w:val="center"/>
          </w:tcPr>
          <w:p w14:paraId="748A8176" w14:textId="77777777" w:rsidR="001505E5" w:rsidRPr="001845FD" w:rsidRDefault="001505E5" w:rsidP="003B77BD">
            <w:pPr>
              <w:pStyle w:val="19"/>
              <w:spacing w:line="276" w:lineRule="auto"/>
              <w:rPr>
                <w:color w:val="000000"/>
                <w:lang w:eastAsia="en-US"/>
              </w:rPr>
            </w:pPr>
            <w:r w:rsidRPr="001845FD">
              <w:rPr>
                <w:color w:val="000000"/>
                <w:lang w:val="en-US" w:eastAsia="en-US"/>
              </w:rPr>
              <w:t>S</w:t>
            </w:r>
            <w:r w:rsidRPr="001845FD">
              <w:rPr>
                <w:color w:val="000000"/>
                <w:lang w:eastAsia="en-US"/>
              </w:rPr>
              <w:t>2</w:t>
            </w:r>
          </w:p>
        </w:tc>
        <w:tc>
          <w:tcPr>
            <w:tcW w:w="1064" w:type="dxa"/>
            <w:tcBorders>
              <w:top w:val="single" w:sz="4" w:space="0" w:color="auto"/>
              <w:left w:val="single" w:sz="4" w:space="0" w:color="auto"/>
              <w:bottom w:val="single" w:sz="4" w:space="0" w:color="auto"/>
              <w:right w:val="single" w:sz="4" w:space="0" w:color="auto"/>
            </w:tcBorders>
            <w:vAlign w:val="center"/>
          </w:tcPr>
          <w:p w14:paraId="00958ED9" w14:textId="77777777" w:rsidR="001505E5" w:rsidRPr="001845FD" w:rsidRDefault="001505E5" w:rsidP="003B77BD">
            <w:pPr>
              <w:pStyle w:val="19"/>
              <w:spacing w:line="276" w:lineRule="auto"/>
              <w:rPr>
                <w:color w:val="000000"/>
                <w:lang w:eastAsia="en-US"/>
              </w:rPr>
            </w:pPr>
            <w:r w:rsidRPr="001845FD">
              <w:rPr>
                <w:color w:val="000000"/>
                <w:lang w:val="en-US" w:eastAsia="en-US"/>
              </w:rPr>
              <w:t>S</w:t>
            </w:r>
            <w:r w:rsidRPr="001845FD">
              <w:rPr>
                <w:color w:val="000000"/>
                <w:lang w:eastAsia="en-US"/>
              </w:rPr>
              <w:t>3</w:t>
            </w:r>
          </w:p>
        </w:tc>
        <w:tc>
          <w:tcPr>
            <w:tcW w:w="1065" w:type="dxa"/>
            <w:tcBorders>
              <w:top w:val="single" w:sz="4" w:space="0" w:color="auto"/>
              <w:left w:val="single" w:sz="4" w:space="0" w:color="auto"/>
              <w:bottom w:val="single" w:sz="4" w:space="0" w:color="auto"/>
            </w:tcBorders>
            <w:vAlign w:val="center"/>
          </w:tcPr>
          <w:p w14:paraId="0495BB6E" w14:textId="77777777" w:rsidR="001505E5" w:rsidRPr="001845FD" w:rsidRDefault="001505E5" w:rsidP="003B77BD">
            <w:pPr>
              <w:pStyle w:val="19"/>
              <w:spacing w:line="276" w:lineRule="auto"/>
              <w:rPr>
                <w:color w:val="000000"/>
                <w:lang w:eastAsia="en-US"/>
              </w:rPr>
            </w:pPr>
            <w:r w:rsidRPr="001845FD">
              <w:rPr>
                <w:color w:val="000000"/>
                <w:lang w:val="en-US" w:eastAsia="en-US"/>
              </w:rPr>
              <w:t>S</w:t>
            </w:r>
            <w:r w:rsidRPr="001845FD">
              <w:rPr>
                <w:color w:val="000000"/>
                <w:lang w:eastAsia="en-US"/>
              </w:rPr>
              <w:t>4</w:t>
            </w:r>
          </w:p>
        </w:tc>
      </w:tr>
      <w:tr w:rsidR="001505E5" w:rsidRPr="001845FD" w14:paraId="5F06D0FC" w14:textId="77777777" w:rsidTr="003B77BD">
        <w:trPr>
          <w:trHeight w:val="20"/>
          <w:jc w:val="center"/>
        </w:trPr>
        <w:tc>
          <w:tcPr>
            <w:tcW w:w="1980" w:type="dxa"/>
            <w:tcBorders>
              <w:top w:val="single" w:sz="4" w:space="0" w:color="auto"/>
              <w:bottom w:val="nil"/>
              <w:right w:val="single" w:sz="4" w:space="0" w:color="auto"/>
            </w:tcBorders>
            <w:vAlign w:val="center"/>
          </w:tcPr>
          <w:p w14:paraId="7364AAF3" w14:textId="77777777" w:rsidR="001505E5" w:rsidRPr="001845FD" w:rsidRDefault="001505E5" w:rsidP="003B77BD">
            <w:pPr>
              <w:pStyle w:val="aff5"/>
              <w:spacing w:line="276" w:lineRule="auto"/>
              <w:jc w:val="center"/>
              <w:rPr>
                <w:color w:val="000000"/>
                <w:lang w:eastAsia="en-US"/>
              </w:rPr>
            </w:pPr>
            <w:r w:rsidRPr="001845FD">
              <w:rPr>
                <w:color w:val="000000"/>
                <w:lang w:val="en-US" w:eastAsia="en-US"/>
              </w:rPr>
              <w:t>A</w:t>
            </w:r>
            <w:r w:rsidRPr="001845FD">
              <w:rPr>
                <w:color w:val="000000"/>
                <w:lang w:eastAsia="en-US"/>
              </w:rPr>
              <w:t>1</w:t>
            </w:r>
          </w:p>
        </w:tc>
        <w:tc>
          <w:tcPr>
            <w:tcW w:w="1064" w:type="dxa"/>
            <w:tcBorders>
              <w:top w:val="single" w:sz="4" w:space="0" w:color="auto"/>
              <w:left w:val="single" w:sz="4" w:space="0" w:color="auto"/>
              <w:bottom w:val="nil"/>
              <w:right w:val="single" w:sz="4" w:space="0" w:color="auto"/>
            </w:tcBorders>
            <w:vAlign w:val="center"/>
          </w:tcPr>
          <w:p w14:paraId="77FF164C"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20</w:t>
            </w:r>
          </w:p>
        </w:tc>
        <w:tc>
          <w:tcPr>
            <w:tcW w:w="1064" w:type="dxa"/>
            <w:tcBorders>
              <w:top w:val="single" w:sz="4" w:space="0" w:color="auto"/>
              <w:left w:val="single" w:sz="4" w:space="0" w:color="auto"/>
              <w:bottom w:val="nil"/>
              <w:right w:val="single" w:sz="4" w:space="0" w:color="auto"/>
            </w:tcBorders>
            <w:vAlign w:val="center"/>
          </w:tcPr>
          <w:p w14:paraId="100762B7"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12</w:t>
            </w:r>
          </w:p>
        </w:tc>
        <w:tc>
          <w:tcPr>
            <w:tcW w:w="1064" w:type="dxa"/>
            <w:tcBorders>
              <w:top w:val="single" w:sz="4" w:space="0" w:color="auto"/>
              <w:left w:val="single" w:sz="4" w:space="0" w:color="auto"/>
              <w:bottom w:val="nil"/>
              <w:right w:val="single" w:sz="4" w:space="0" w:color="auto"/>
            </w:tcBorders>
            <w:vAlign w:val="center"/>
          </w:tcPr>
          <w:p w14:paraId="0662B8C3"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15</w:t>
            </w:r>
          </w:p>
        </w:tc>
        <w:tc>
          <w:tcPr>
            <w:tcW w:w="1065" w:type="dxa"/>
            <w:tcBorders>
              <w:top w:val="single" w:sz="4" w:space="0" w:color="auto"/>
              <w:left w:val="single" w:sz="4" w:space="0" w:color="auto"/>
              <w:bottom w:val="nil"/>
            </w:tcBorders>
            <w:vAlign w:val="center"/>
          </w:tcPr>
          <w:p w14:paraId="1456BFBF"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15</w:t>
            </w:r>
          </w:p>
        </w:tc>
      </w:tr>
      <w:tr w:rsidR="001505E5" w:rsidRPr="001845FD" w14:paraId="0A6712BF" w14:textId="77777777" w:rsidTr="003B77BD">
        <w:trPr>
          <w:trHeight w:val="20"/>
          <w:jc w:val="center"/>
        </w:trPr>
        <w:tc>
          <w:tcPr>
            <w:tcW w:w="1980" w:type="dxa"/>
            <w:tcBorders>
              <w:top w:val="nil"/>
              <w:bottom w:val="nil"/>
              <w:right w:val="single" w:sz="4" w:space="0" w:color="auto"/>
            </w:tcBorders>
            <w:vAlign w:val="center"/>
          </w:tcPr>
          <w:p w14:paraId="238C4225" w14:textId="77777777" w:rsidR="001505E5" w:rsidRPr="001845FD" w:rsidRDefault="001505E5" w:rsidP="003B77BD">
            <w:pPr>
              <w:pStyle w:val="aff5"/>
              <w:spacing w:line="276" w:lineRule="auto"/>
              <w:jc w:val="center"/>
              <w:rPr>
                <w:color w:val="000000"/>
                <w:lang w:eastAsia="en-US"/>
              </w:rPr>
            </w:pPr>
            <w:r w:rsidRPr="001845FD">
              <w:rPr>
                <w:color w:val="000000"/>
                <w:lang w:val="en-US" w:eastAsia="en-US"/>
              </w:rPr>
              <w:t>A</w:t>
            </w:r>
            <w:r w:rsidRPr="001845FD">
              <w:rPr>
                <w:color w:val="000000"/>
                <w:lang w:eastAsia="en-US"/>
              </w:rPr>
              <w:t>2</w:t>
            </w:r>
          </w:p>
        </w:tc>
        <w:tc>
          <w:tcPr>
            <w:tcW w:w="1064" w:type="dxa"/>
            <w:tcBorders>
              <w:top w:val="nil"/>
              <w:left w:val="single" w:sz="4" w:space="0" w:color="auto"/>
              <w:bottom w:val="nil"/>
              <w:right w:val="single" w:sz="4" w:space="0" w:color="auto"/>
            </w:tcBorders>
            <w:vAlign w:val="center"/>
          </w:tcPr>
          <w:p w14:paraId="56D23CD0"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14</w:t>
            </w:r>
          </w:p>
        </w:tc>
        <w:tc>
          <w:tcPr>
            <w:tcW w:w="1064" w:type="dxa"/>
            <w:tcBorders>
              <w:top w:val="nil"/>
              <w:left w:val="single" w:sz="4" w:space="0" w:color="auto"/>
              <w:bottom w:val="nil"/>
              <w:right w:val="single" w:sz="4" w:space="0" w:color="auto"/>
            </w:tcBorders>
            <w:vAlign w:val="center"/>
          </w:tcPr>
          <w:p w14:paraId="5A73DA51"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23</w:t>
            </w:r>
          </w:p>
        </w:tc>
        <w:tc>
          <w:tcPr>
            <w:tcW w:w="1064" w:type="dxa"/>
            <w:tcBorders>
              <w:top w:val="nil"/>
              <w:left w:val="single" w:sz="4" w:space="0" w:color="auto"/>
              <w:bottom w:val="nil"/>
              <w:right w:val="single" w:sz="4" w:space="0" w:color="auto"/>
            </w:tcBorders>
            <w:vAlign w:val="center"/>
          </w:tcPr>
          <w:p w14:paraId="298B3EB4"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12</w:t>
            </w:r>
          </w:p>
        </w:tc>
        <w:tc>
          <w:tcPr>
            <w:tcW w:w="1065" w:type="dxa"/>
            <w:tcBorders>
              <w:top w:val="nil"/>
              <w:left w:val="single" w:sz="4" w:space="0" w:color="auto"/>
              <w:bottom w:val="nil"/>
            </w:tcBorders>
            <w:vAlign w:val="center"/>
          </w:tcPr>
          <w:p w14:paraId="5DF13ABB"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26</w:t>
            </w:r>
          </w:p>
        </w:tc>
      </w:tr>
      <w:tr w:rsidR="001505E5" w:rsidRPr="001845FD" w14:paraId="43D9C88B" w14:textId="77777777" w:rsidTr="003B77BD">
        <w:trPr>
          <w:trHeight w:val="20"/>
          <w:jc w:val="center"/>
        </w:trPr>
        <w:tc>
          <w:tcPr>
            <w:tcW w:w="1980" w:type="dxa"/>
            <w:tcBorders>
              <w:top w:val="nil"/>
              <w:bottom w:val="single" w:sz="4" w:space="0" w:color="auto"/>
              <w:right w:val="single" w:sz="4" w:space="0" w:color="auto"/>
            </w:tcBorders>
            <w:vAlign w:val="center"/>
          </w:tcPr>
          <w:p w14:paraId="2F46D1B3"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A3</w:t>
            </w:r>
          </w:p>
        </w:tc>
        <w:tc>
          <w:tcPr>
            <w:tcW w:w="1064" w:type="dxa"/>
            <w:tcBorders>
              <w:top w:val="nil"/>
              <w:left w:val="single" w:sz="4" w:space="0" w:color="auto"/>
              <w:bottom w:val="single" w:sz="4" w:space="0" w:color="auto"/>
              <w:right w:val="single" w:sz="4" w:space="0" w:color="auto"/>
            </w:tcBorders>
            <w:vAlign w:val="center"/>
          </w:tcPr>
          <w:p w14:paraId="4AE78F3A"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25</w:t>
            </w:r>
          </w:p>
        </w:tc>
        <w:tc>
          <w:tcPr>
            <w:tcW w:w="1064" w:type="dxa"/>
            <w:tcBorders>
              <w:top w:val="nil"/>
              <w:left w:val="single" w:sz="4" w:space="0" w:color="auto"/>
              <w:bottom w:val="single" w:sz="4" w:space="0" w:color="auto"/>
              <w:right w:val="single" w:sz="4" w:space="0" w:color="auto"/>
            </w:tcBorders>
            <w:vAlign w:val="center"/>
          </w:tcPr>
          <w:p w14:paraId="306E7DB0"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21</w:t>
            </w:r>
          </w:p>
        </w:tc>
        <w:tc>
          <w:tcPr>
            <w:tcW w:w="1064" w:type="dxa"/>
            <w:tcBorders>
              <w:top w:val="nil"/>
              <w:left w:val="single" w:sz="4" w:space="0" w:color="auto"/>
              <w:bottom w:val="single" w:sz="4" w:space="0" w:color="auto"/>
              <w:right w:val="single" w:sz="4" w:space="0" w:color="auto"/>
            </w:tcBorders>
            <w:vAlign w:val="center"/>
          </w:tcPr>
          <w:p w14:paraId="19D885B5"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24</w:t>
            </w:r>
          </w:p>
        </w:tc>
        <w:tc>
          <w:tcPr>
            <w:tcW w:w="1065" w:type="dxa"/>
            <w:tcBorders>
              <w:top w:val="nil"/>
              <w:left w:val="single" w:sz="4" w:space="0" w:color="auto"/>
              <w:bottom w:val="single" w:sz="4" w:space="0" w:color="auto"/>
            </w:tcBorders>
            <w:vAlign w:val="center"/>
          </w:tcPr>
          <w:p w14:paraId="228E3025"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30</w:t>
            </w:r>
          </w:p>
        </w:tc>
      </w:tr>
    </w:tbl>
    <w:p w14:paraId="14EF52D1" w14:textId="77777777" w:rsidR="001505E5" w:rsidRPr="001845FD" w:rsidRDefault="001505E5" w:rsidP="001505E5">
      <w:pPr>
        <w:ind w:firstLine="720"/>
        <w:rPr>
          <w:color w:val="000000"/>
        </w:rPr>
      </w:pPr>
      <w:r w:rsidRPr="001845FD">
        <w:rPr>
          <w:color w:val="000000"/>
        </w:rPr>
        <w:t>Выберите оптимальное решение в соответствии с критериями Валь</w:t>
      </w:r>
      <w:r w:rsidRPr="001845FD">
        <w:rPr>
          <w:color w:val="000000"/>
        </w:rPr>
        <w:softHyphen/>
        <w:t>да, Сэвиджа, Гурвица (при коэффициенте пессимизма, равном 0,6).</w:t>
      </w:r>
    </w:p>
    <w:p w14:paraId="3C48D8FE" w14:textId="77777777" w:rsidR="001505E5" w:rsidRPr="001845FD" w:rsidRDefault="001505E5" w:rsidP="001505E5">
      <w:pPr>
        <w:rPr>
          <w:b/>
          <w:bCs/>
          <w:color w:val="000000"/>
        </w:rPr>
      </w:pPr>
      <w:bookmarkStart w:id="58" w:name="xex122"/>
      <w:r w:rsidRPr="001845FD">
        <w:rPr>
          <w:b/>
          <w:bCs/>
          <w:color w:val="000000"/>
        </w:rPr>
        <w:t>Вариант 13</w:t>
      </w:r>
      <w:bookmarkEnd w:id="58"/>
    </w:p>
    <w:p w14:paraId="51B96389" w14:textId="77777777" w:rsidR="001505E5" w:rsidRPr="001845FD" w:rsidRDefault="001505E5" w:rsidP="001505E5">
      <w:pPr>
        <w:ind w:firstLine="720"/>
        <w:rPr>
          <w:color w:val="000000"/>
        </w:rPr>
      </w:pPr>
      <w:r w:rsidRPr="001845FD">
        <w:rPr>
          <w:color w:val="000000"/>
        </w:rPr>
        <w:t>Пекарня печет хлеб на продажу магазинам. Себестоимость одной булки составляет 30 пенсов, ее продают за 40 пенсов. В табл. 4.10 приведены данные о спросе за последние 50 дней:</w:t>
      </w:r>
    </w:p>
    <w:p w14:paraId="502C61C0" w14:textId="77777777" w:rsidR="001505E5" w:rsidRPr="001845FD" w:rsidRDefault="001505E5" w:rsidP="001505E5">
      <w:pPr>
        <w:pStyle w:val="aff6"/>
        <w:rPr>
          <w:rFonts w:ascii="Times New Roman" w:hAnsi="Times New Roman" w:cs="Times New Roman"/>
          <w:color w:val="000000"/>
        </w:rPr>
      </w:pPr>
      <w:r w:rsidRPr="001845FD">
        <w:rPr>
          <w:rFonts w:ascii="Times New Roman" w:hAnsi="Times New Roman" w:cs="Times New Roman"/>
          <w:color w:val="000000"/>
        </w:rPr>
        <w:t>Таблица 4.10</w:t>
      </w:r>
    </w:p>
    <w:tbl>
      <w:tblPr>
        <w:tblW w:w="6237" w:type="dxa"/>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632"/>
        <w:gridCol w:w="721"/>
        <w:gridCol w:w="721"/>
        <w:gridCol w:w="721"/>
        <w:gridCol w:w="721"/>
        <w:gridCol w:w="721"/>
      </w:tblGrid>
      <w:tr w:rsidR="001505E5" w:rsidRPr="001845FD" w14:paraId="1AAA68B7" w14:textId="77777777" w:rsidTr="003B77BD">
        <w:trPr>
          <w:trHeight w:val="20"/>
          <w:jc w:val="center"/>
        </w:trPr>
        <w:tc>
          <w:tcPr>
            <w:tcW w:w="2632" w:type="dxa"/>
            <w:tcBorders>
              <w:top w:val="single" w:sz="4" w:space="0" w:color="auto"/>
              <w:bottom w:val="single" w:sz="4" w:space="0" w:color="auto"/>
              <w:right w:val="single" w:sz="4" w:space="0" w:color="auto"/>
            </w:tcBorders>
          </w:tcPr>
          <w:p w14:paraId="51AEDA91" w14:textId="77777777" w:rsidR="001505E5" w:rsidRPr="001845FD" w:rsidRDefault="001505E5" w:rsidP="003B77BD">
            <w:pPr>
              <w:pStyle w:val="aff5"/>
              <w:spacing w:line="276" w:lineRule="auto"/>
              <w:rPr>
                <w:color w:val="000000"/>
                <w:lang w:eastAsia="en-US"/>
              </w:rPr>
            </w:pPr>
            <w:r w:rsidRPr="001845FD">
              <w:rPr>
                <w:color w:val="000000"/>
                <w:lang w:eastAsia="en-US"/>
              </w:rPr>
              <w:t>Спрос в день, тыс. шт.</w:t>
            </w:r>
          </w:p>
        </w:tc>
        <w:tc>
          <w:tcPr>
            <w:tcW w:w="721" w:type="dxa"/>
            <w:tcBorders>
              <w:top w:val="single" w:sz="4" w:space="0" w:color="auto"/>
              <w:left w:val="single" w:sz="4" w:space="0" w:color="auto"/>
              <w:bottom w:val="single" w:sz="4" w:space="0" w:color="auto"/>
              <w:right w:val="single" w:sz="4" w:space="0" w:color="auto"/>
            </w:tcBorders>
          </w:tcPr>
          <w:p w14:paraId="3C03C205"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10</w:t>
            </w:r>
          </w:p>
        </w:tc>
        <w:tc>
          <w:tcPr>
            <w:tcW w:w="721" w:type="dxa"/>
            <w:tcBorders>
              <w:top w:val="single" w:sz="4" w:space="0" w:color="auto"/>
              <w:left w:val="single" w:sz="4" w:space="0" w:color="auto"/>
              <w:bottom w:val="single" w:sz="4" w:space="0" w:color="auto"/>
              <w:right w:val="single" w:sz="4" w:space="0" w:color="auto"/>
            </w:tcBorders>
          </w:tcPr>
          <w:p w14:paraId="77370F62"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12</w:t>
            </w:r>
          </w:p>
        </w:tc>
        <w:tc>
          <w:tcPr>
            <w:tcW w:w="721" w:type="dxa"/>
            <w:tcBorders>
              <w:top w:val="single" w:sz="4" w:space="0" w:color="auto"/>
              <w:left w:val="single" w:sz="4" w:space="0" w:color="auto"/>
              <w:bottom w:val="single" w:sz="4" w:space="0" w:color="auto"/>
              <w:right w:val="single" w:sz="4" w:space="0" w:color="auto"/>
            </w:tcBorders>
          </w:tcPr>
          <w:p w14:paraId="16560D14"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14</w:t>
            </w:r>
          </w:p>
        </w:tc>
        <w:tc>
          <w:tcPr>
            <w:tcW w:w="721" w:type="dxa"/>
            <w:tcBorders>
              <w:top w:val="single" w:sz="4" w:space="0" w:color="auto"/>
              <w:left w:val="single" w:sz="4" w:space="0" w:color="auto"/>
              <w:bottom w:val="single" w:sz="4" w:space="0" w:color="auto"/>
              <w:right w:val="single" w:sz="4" w:space="0" w:color="auto"/>
            </w:tcBorders>
          </w:tcPr>
          <w:p w14:paraId="7E407015"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16</w:t>
            </w:r>
          </w:p>
        </w:tc>
        <w:tc>
          <w:tcPr>
            <w:tcW w:w="721" w:type="dxa"/>
            <w:tcBorders>
              <w:top w:val="single" w:sz="4" w:space="0" w:color="auto"/>
              <w:left w:val="single" w:sz="4" w:space="0" w:color="auto"/>
              <w:bottom w:val="single" w:sz="4" w:space="0" w:color="auto"/>
            </w:tcBorders>
          </w:tcPr>
          <w:p w14:paraId="0918E233"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18</w:t>
            </w:r>
          </w:p>
        </w:tc>
      </w:tr>
      <w:tr w:rsidR="001505E5" w:rsidRPr="001845FD" w14:paraId="5F487DEA" w14:textId="77777777" w:rsidTr="003B77BD">
        <w:trPr>
          <w:trHeight w:val="20"/>
          <w:jc w:val="center"/>
        </w:trPr>
        <w:tc>
          <w:tcPr>
            <w:tcW w:w="2632" w:type="dxa"/>
            <w:tcBorders>
              <w:top w:val="single" w:sz="4" w:space="0" w:color="auto"/>
              <w:bottom w:val="single" w:sz="4" w:space="0" w:color="auto"/>
              <w:right w:val="single" w:sz="4" w:space="0" w:color="auto"/>
            </w:tcBorders>
          </w:tcPr>
          <w:p w14:paraId="167FF213" w14:textId="77777777" w:rsidR="001505E5" w:rsidRPr="001845FD" w:rsidRDefault="001505E5" w:rsidP="003B77BD">
            <w:pPr>
              <w:pStyle w:val="aff5"/>
              <w:spacing w:line="276" w:lineRule="auto"/>
              <w:rPr>
                <w:color w:val="000000"/>
                <w:lang w:eastAsia="en-US"/>
              </w:rPr>
            </w:pPr>
            <w:r w:rsidRPr="001845FD">
              <w:rPr>
                <w:color w:val="000000"/>
                <w:lang w:eastAsia="en-US"/>
              </w:rPr>
              <w:t>Число дней</w:t>
            </w:r>
          </w:p>
        </w:tc>
        <w:tc>
          <w:tcPr>
            <w:tcW w:w="721" w:type="dxa"/>
            <w:tcBorders>
              <w:top w:val="single" w:sz="4" w:space="0" w:color="auto"/>
              <w:left w:val="single" w:sz="4" w:space="0" w:color="auto"/>
              <w:bottom w:val="single" w:sz="4" w:space="0" w:color="auto"/>
              <w:right w:val="single" w:sz="4" w:space="0" w:color="auto"/>
            </w:tcBorders>
          </w:tcPr>
          <w:p w14:paraId="45768237"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5</w:t>
            </w:r>
          </w:p>
        </w:tc>
        <w:tc>
          <w:tcPr>
            <w:tcW w:w="721" w:type="dxa"/>
            <w:tcBorders>
              <w:top w:val="single" w:sz="4" w:space="0" w:color="auto"/>
              <w:left w:val="single" w:sz="4" w:space="0" w:color="auto"/>
              <w:bottom w:val="single" w:sz="4" w:space="0" w:color="auto"/>
              <w:right w:val="single" w:sz="4" w:space="0" w:color="auto"/>
            </w:tcBorders>
          </w:tcPr>
          <w:p w14:paraId="6E6E6479"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10</w:t>
            </w:r>
          </w:p>
        </w:tc>
        <w:tc>
          <w:tcPr>
            <w:tcW w:w="721" w:type="dxa"/>
            <w:tcBorders>
              <w:top w:val="single" w:sz="4" w:space="0" w:color="auto"/>
              <w:left w:val="single" w:sz="4" w:space="0" w:color="auto"/>
              <w:bottom w:val="single" w:sz="4" w:space="0" w:color="auto"/>
              <w:right w:val="single" w:sz="4" w:space="0" w:color="auto"/>
            </w:tcBorders>
          </w:tcPr>
          <w:p w14:paraId="1C1176C3"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15</w:t>
            </w:r>
          </w:p>
        </w:tc>
        <w:tc>
          <w:tcPr>
            <w:tcW w:w="721" w:type="dxa"/>
            <w:tcBorders>
              <w:top w:val="single" w:sz="4" w:space="0" w:color="auto"/>
              <w:left w:val="single" w:sz="4" w:space="0" w:color="auto"/>
              <w:bottom w:val="single" w:sz="4" w:space="0" w:color="auto"/>
              <w:right w:val="single" w:sz="4" w:space="0" w:color="auto"/>
            </w:tcBorders>
          </w:tcPr>
          <w:p w14:paraId="6505D39B"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15</w:t>
            </w:r>
          </w:p>
        </w:tc>
        <w:tc>
          <w:tcPr>
            <w:tcW w:w="721" w:type="dxa"/>
            <w:tcBorders>
              <w:top w:val="single" w:sz="4" w:space="0" w:color="auto"/>
              <w:left w:val="single" w:sz="4" w:space="0" w:color="auto"/>
              <w:bottom w:val="single" w:sz="4" w:space="0" w:color="auto"/>
            </w:tcBorders>
          </w:tcPr>
          <w:p w14:paraId="2B93C710"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5</w:t>
            </w:r>
          </w:p>
        </w:tc>
      </w:tr>
    </w:tbl>
    <w:p w14:paraId="7B135052" w14:textId="77777777" w:rsidR="001505E5" w:rsidRPr="001845FD" w:rsidRDefault="001505E5" w:rsidP="001505E5">
      <w:pPr>
        <w:ind w:firstLine="720"/>
        <w:rPr>
          <w:color w:val="000000"/>
        </w:rPr>
      </w:pPr>
      <w:r w:rsidRPr="001845FD">
        <w:rPr>
          <w:color w:val="000000"/>
        </w:rPr>
        <w:t>Если булка испечена, но не продана, то убытки составят 20 пенсов за штуку. Используя критерии Вальда, Сэвиджа, Гурвица (при коэффи</w:t>
      </w:r>
      <w:r w:rsidRPr="001845FD">
        <w:rPr>
          <w:color w:val="000000"/>
        </w:rPr>
        <w:softHyphen/>
        <w:t>циентах: 0,4 – вероятность максимальной покупки, 0,6 – вероятность ми</w:t>
      </w:r>
      <w:r w:rsidRPr="001845FD">
        <w:rPr>
          <w:color w:val="000000"/>
        </w:rPr>
        <w:softHyphen/>
        <w:t>нимальной покупки), определите, сколько булок нужно выпекать в день.</w:t>
      </w:r>
    </w:p>
    <w:p w14:paraId="2EFD6395" w14:textId="77777777" w:rsidR="001505E5" w:rsidRPr="001845FD" w:rsidRDefault="001505E5" w:rsidP="001505E5">
      <w:pPr>
        <w:rPr>
          <w:b/>
          <w:bCs/>
          <w:color w:val="000000"/>
        </w:rPr>
      </w:pPr>
      <w:bookmarkStart w:id="59" w:name="xex123"/>
      <w:r w:rsidRPr="001845FD">
        <w:rPr>
          <w:b/>
          <w:bCs/>
          <w:color w:val="000000"/>
        </w:rPr>
        <w:t>Вариант 14</w:t>
      </w:r>
      <w:bookmarkEnd w:id="59"/>
    </w:p>
    <w:p w14:paraId="49E22677" w14:textId="77777777" w:rsidR="001505E5" w:rsidRPr="001845FD" w:rsidRDefault="001505E5" w:rsidP="001505E5">
      <w:pPr>
        <w:ind w:firstLine="720"/>
        <w:rPr>
          <w:color w:val="000000"/>
        </w:rPr>
      </w:pPr>
      <w:r w:rsidRPr="001845FD">
        <w:rPr>
          <w:color w:val="000000"/>
        </w:rPr>
        <w:t>Компания выбирает, какой вид продукции целесообразно производить. Имеются четыре вида продукции Аj. Определена прибыль от производства каждого вида продукции в зависимости от состояний экономической среды Вi. Значения прибыли для различных видов продукции и состояний природы приведены в следующей табл. 4.11.</w:t>
      </w:r>
    </w:p>
    <w:p w14:paraId="03EA8D2F" w14:textId="77777777" w:rsidR="001505E5" w:rsidRPr="001845FD" w:rsidRDefault="001505E5" w:rsidP="001505E5">
      <w:pPr>
        <w:pStyle w:val="aff6"/>
        <w:rPr>
          <w:rFonts w:ascii="Times New Roman" w:hAnsi="Times New Roman" w:cs="Times New Roman"/>
          <w:color w:val="000000"/>
        </w:rPr>
      </w:pPr>
      <w:r w:rsidRPr="001845FD">
        <w:rPr>
          <w:rFonts w:ascii="Times New Roman" w:hAnsi="Times New Roman" w:cs="Times New Roman"/>
          <w:color w:val="000000"/>
        </w:rPr>
        <w:t>Таблица 4.11</w:t>
      </w:r>
    </w:p>
    <w:tbl>
      <w:tblPr>
        <w:tblW w:w="6237" w:type="dxa"/>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828"/>
        <w:gridCol w:w="1469"/>
        <w:gridCol w:w="1470"/>
        <w:gridCol w:w="1470"/>
      </w:tblGrid>
      <w:tr w:rsidR="001505E5" w:rsidRPr="001845FD" w14:paraId="4E65188C" w14:textId="77777777" w:rsidTr="003B77BD">
        <w:trPr>
          <w:trHeight w:val="20"/>
          <w:jc w:val="center"/>
        </w:trPr>
        <w:tc>
          <w:tcPr>
            <w:tcW w:w="1828" w:type="dxa"/>
            <w:vMerge w:val="restart"/>
            <w:tcBorders>
              <w:top w:val="single" w:sz="4" w:space="0" w:color="auto"/>
              <w:bottom w:val="single" w:sz="4" w:space="0" w:color="auto"/>
              <w:right w:val="single" w:sz="4" w:space="0" w:color="auto"/>
            </w:tcBorders>
            <w:vAlign w:val="center"/>
          </w:tcPr>
          <w:p w14:paraId="5836F168" w14:textId="77777777" w:rsidR="001505E5" w:rsidRPr="001845FD" w:rsidRDefault="001505E5" w:rsidP="003B77BD">
            <w:pPr>
              <w:pStyle w:val="19"/>
              <w:spacing w:line="276" w:lineRule="auto"/>
              <w:rPr>
                <w:color w:val="000000"/>
                <w:lang w:eastAsia="en-US"/>
              </w:rPr>
            </w:pPr>
            <w:r w:rsidRPr="001845FD">
              <w:rPr>
                <w:color w:val="000000"/>
                <w:lang w:eastAsia="en-US"/>
              </w:rPr>
              <w:lastRenderedPageBreak/>
              <w:t>Вид продукции</w:t>
            </w:r>
          </w:p>
        </w:tc>
        <w:tc>
          <w:tcPr>
            <w:tcW w:w="4409" w:type="dxa"/>
            <w:gridSpan w:val="3"/>
            <w:tcBorders>
              <w:top w:val="single" w:sz="4" w:space="0" w:color="auto"/>
              <w:left w:val="single" w:sz="4" w:space="0" w:color="auto"/>
              <w:bottom w:val="single" w:sz="4" w:space="0" w:color="auto"/>
            </w:tcBorders>
          </w:tcPr>
          <w:p w14:paraId="4ED7F880" w14:textId="77777777" w:rsidR="001505E5" w:rsidRPr="001845FD" w:rsidRDefault="001505E5" w:rsidP="003B77BD">
            <w:pPr>
              <w:pStyle w:val="19"/>
              <w:spacing w:line="276" w:lineRule="auto"/>
              <w:rPr>
                <w:color w:val="000000"/>
                <w:lang w:eastAsia="en-US"/>
              </w:rPr>
            </w:pPr>
            <w:r w:rsidRPr="001845FD">
              <w:rPr>
                <w:color w:val="000000"/>
                <w:lang w:eastAsia="en-US"/>
              </w:rPr>
              <w:t>Состояние экономической среды</w:t>
            </w:r>
          </w:p>
        </w:tc>
      </w:tr>
      <w:tr w:rsidR="001505E5" w:rsidRPr="001845FD" w14:paraId="5D519B47" w14:textId="77777777" w:rsidTr="003B77BD">
        <w:trPr>
          <w:trHeight w:val="20"/>
          <w:jc w:val="center"/>
        </w:trPr>
        <w:tc>
          <w:tcPr>
            <w:tcW w:w="0" w:type="auto"/>
            <w:vMerge/>
            <w:tcBorders>
              <w:top w:val="single" w:sz="4" w:space="0" w:color="auto"/>
              <w:bottom w:val="single" w:sz="4" w:space="0" w:color="auto"/>
              <w:right w:val="single" w:sz="4" w:space="0" w:color="auto"/>
            </w:tcBorders>
            <w:vAlign w:val="center"/>
          </w:tcPr>
          <w:p w14:paraId="176B88BB" w14:textId="77777777" w:rsidR="001505E5" w:rsidRPr="001845FD" w:rsidRDefault="001505E5" w:rsidP="003B77BD">
            <w:pPr>
              <w:rPr>
                <w:color w:val="000000"/>
                <w:sz w:val="18"/>
                <w:szCs w:val="20"/>
              </w:rPr>
            </w:pPr>
          </w:p>
        </w:tc>
        <w:tc>
          <w:tcPr>
            <w:tcW w:w="1469" w:type="dxa"/>
            <w:tcBorders>
              <w:top w:val="single" w:sz="4" w:space="0" w:color="auto"/>
              <w:left w:val="single" w:sz="4" w:space="0" w:color="auto"/>
              <w:bottom w:val="single" w:sz="4" w:space="0" w:color="auto"/>
              <w:right w:val="single" w:sz="4" w:space="0" w:color="auto"/>
            </w:tcBorders>
          </w:tcPr>
          <w:p w14:paraId="1369278E" w14:textId="77777777" w:rsidR="001505E5" w:rsidRPr="001845FD" w:rsidRDefault="001505E5" w:rsidP="003B77BD">
            <w:pPr>
              <w:pStyle w:val="19"/>
              <w:spacing w:line="276" w:lineRule="auto"/>
              <w:rPr>
                <w:color w:val="000000"/>
                <w:lang w:eastAsia="en-US"/>
              </w:rPr>
            </w:pPr>
            <w:r w:rsidRPr="001845FD">
              <w:rPr>
                <w:color w:val="000000"/>
                <w:lang w:eastAsia="en-US"/>
              </w:rPr>
              <w:t>В1</w:t>
            </w:r>
          </w:p>
        </w:tc>
        <w:tc>
          <w:tcPr>
            <w:tcW w:w="1470" w:type="dxa"/>
            <w:tcBorders>
              <w:top w:val="single" w:sz="4" w:space="0" w:color="auto"/>
              <w:left w:val="single" w:sz="4" w:space="0" w:color="auto"/>
              <w:bottom w:val="single" w:sz="4" w:space="0" w:color="auto"/>
              <w:right w:val="single" w:sz="4" w:space="0" w:color="auto"/>
            </w:tcBorders>
          </w:tcPr>
          <w:p w14:paraId="441F4036" w14:textId="77777777" w:rsidR="001505E5" w:rsidRPr="001845FD" w:rsidRDefault="001505E5" w:rsidP="003B77BD">
            <w:pPr>
              <w:pStyle w:val="19"/>
              <w:spacing w:line="276" w:lineRule="auto"/>
              <w:rPr>
                <w:color w:val="000000"/>
                <w:lang w:eastAsia="en-US"/>
              </w:rPr>
            </w:pPr>
            <w:r w:rsidRPr="001845FD">
              <w:rPr>
                <w:color w:val="000000"/>
                <w:lang w:eastAsia="en-US"/>
              </w:rPr>
              <w:t>В2</w:t>
            </w:r>
          </w:p>
        </w:tc>
        <w:tc>
          <w:tcPr>
            <w:tcW w:w="1470" w:type="dxa"/>
            <w:tcBorders>
              <w:top w:val="single" w:sz="4" w:space="0" w:color="auto"/>
              <w:left w:val="single" w:sz="4" w:space="0" w:color="auto"/>
              <w:bottom w:val="single" w:sz="4" w:space="0" w:color="auto"/>
            </w:tcBorders>
          </w:tcPr>
          <w:p w14:paraId="7DEF3859" w14:textId="77777777" w:rsidR="001505E5" w:rsidRPr="001845FD" w:rsidRDefault="001505E5" w:rsidP="003B77BD">
            <w:pPr>
              <w:pStyle w:val="19"/>
              <w:spacing w:line="276" w:lineRule="auto"/>
              <w:rPr>
                <w:color w:val="000000"/>
                <w:lang w:eastAsia="en-US"/>
              </w:rPr>
            </w:pPr>
            <w:r w:rsidRPr="001845FD">
              <w:rPr>
                <w:color w:val="000000"/>
                <w:lang w:eastAsia="en-US"/>
              </w:rPr>
              <w:t>В3</w:t>
            </w:r>
          </w:p>
        </w:tc>
      </w:tr>
      <w:tr w:rsidR="001505E5" w:rsidRPr="001845FD" w14:paraId="06DDA9A0" w14:textId="77777777" w:rsidTr="003B77BD">
        <w:trPr>
          <w:trHeight w:val="20"/>
          <w:jc w:val="center"/>
        </w:trPr>
        <w:tc>
          <w:tcPr>
            <w:tcW w:w="1828" w:type="dxa"/>
            <w:tcBorders>
              <w:top w:val="single" w:sz="4" w:space="0" w:color="auto"/>
              <w:bottom w:val="nil"/>
              <w:right w:val="single" w:sz="4" w:space="0" w:color="auto"/>
            </w:tcBorders>
            <w:vAlign w:val="center"/>
          </w:tcPr>
          <w:p w14:paraId="1EBED0D5"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А1</w:t>
            </w:r>
          </w:p>
        </w:tc>
        <w:tc>
          <w:tcPr>
            <w:tcW w:w="1469" w:type="dxa"/>
            <w:tcBorders>
              <w:top w:val="single" w:sz="4" w:space="0" w:color="auto"/>
              <w:left w:val="single" w:sz="4" w:space="0" w:color="auto"/>
              <w:bottom w:val="nil"/>
              <w:right w:val="single" w:sz="4" w:space="0" w:color="auto"/>
            </w:tcBorders>
            <w:vAlign w:val="center"/>
          </w:tcPr>
          <w:p w14:paraId="195E2D49"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40</w:t>
            </w:r>
          </w:p>
        </w:tc>
        <w:tc>
          <w:tcPr>
            <w:tcW w:w="1470" w:type="dxa"/>
            <w:tcBorders>
              <w:top w:val="single" w:sz="4" w:space="0" w:color="auto"/>
              <w:left w:val="single" w:sz="4" w:space="0" w:color="auto"/>
              <w:bottom w:val="nil"/>
              <w:right w:val="single" w:sz="4" w:space="0" w:color="auto"/>
            </w:tcBorders>
            <w:vAlign w:val="center"/>
          </w:tcPr>
          <w:p w14:paraId="4CFBFBF2"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52</w:t>
            </w:r>
          </w:p>
        </w:tc>
        <w:tc>
          <w:tcPr>
            <w:tcW w:w="1470" w:type="dxa"/>
            <w:tcBorders>
              <w:top w:val="single" w:sz="4" w:space="0" w:color="auto"/>
              <w:left w:val="single" w:sz="4" w:space="0" w:color="auto"/>
              <w:bottom w:val="nil"/>
            </w:tcBorders>
            <w:vAlign w:val="center"/>
          </w:tcPr>
          <w:p w14:paraId="79FD561E"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45</w:t>
            </w:r>
          </w:p>
        </w:tc>
      </w:tr>
      <w:tr w:rsidR="001505E5" w:rsidRPr="001845FD" w14:paraId="31AD3DE2" w14:textId="77777777" w:rsidTr="003B77BD">
        <w:trPr>
          <w:trHeight w:val="20"/>
          <w:jc w:val="center"/>
        </w:trPr>
        <w:tc>
          <w:tcPr>
            <w:tcW w:w="1828" w:type="dxa"/>
            <w:tcBorders>
              <w:top w:val="nil"/>
              <w:bottom w:val="nil"/>
              <w:right w:val="single" w:sz="4" w:space="0" w:color="auto"/>
            </w:tcBorders>
            <w:vAlign w:val="center"/>
          </w:tcPr>
          <w:p w14:paraId="00C101D2"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А2</w:t>
            </w:r>
          </w:p>
        </w:tc>
        <w:tc>
          <w:tcPr>
            <w:tcW w:w="1469" w:type="dxa"/>
            <w:tcBorders>
              <w:top w:val="nil"/>
              <w:left w:val="single" w:sz="4" w:space="0" w:color="auto"/>
              <w:bottom w:val="nil"/>
              <w:right w:val="single" w:sz="4" w:space="0" w:color="auto"/>
            </w:tcBorders>
            <w:vAlign w:val="center"/>
          </w:tcPr>
          <w:p w14:paraId="076F8C97"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58</w:t>
            </w:r>
          </w:p>
        </w:tc>
        <w:tc>
          <w:tcPr>
            <w:tcW w:w="1470" w:type="dxa"/>
            <w:tcBorders>
              <w:top w:val="nil"/>
              <w:left w:val="single" w:sz="4" w:space="0" w:color="auto"/>
              <w:bottom w:val="nil"/>
              <w:right w:val="single" w:sz="4" w:space="0" w:color="auto"/>
            </w:tcBorders>
            <w:vAlign w:val="center"/>
          </w:tcPr>
          <w:p w14:paraId="5D713247"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45</w:t>
            </w:r>
          </w:p>
        </w:tc>
        <w:tc>
          <w:tcPr>
            <w:tcW w:w="1470" w:type="dxa"/>
            <w:tcBorders>
              <w:top w:val="nil"/>
              <w:left w:val="single" w:sz="4" w:space="0" w:color="auto"/>
              <w:bottom w:val="nil"/>
            </w:tcBorders>
            <w:vAlign w:val="center"/>
          </w:tcPr>
          <w:p w14:paraId="5AA2C6B0"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89</w:t>
            </w:r>
          </w:p>
        </w:tc>
      </w:tr>
      <w:tr w:rsidR="001505E5" w:rsidRPr="001845FD" w14:paraId="01F905CA" w14:textId="77777777" w:rsidTr="003B77BD">
        <w:trPr>
          <w:trHeight w:val="20"/>
          <w:jc w:val="center"/>
        </w:trPr>
        <w:tc>
          <w:tcPr>
            <w:tcW w:w="1828" w:type="dxa"/>
            <w:tcBorders>
              <w:top w:val="nil"/>
              <w:bottom w:val="nil"/>
              <w:right w:val="single" w:sz="4" w:space="0" w:color="auto"/>
            </w:tcBorders>
            <w:vAlign w:val="center"/>
          </w:tcPr>
          <w:p w14:paraId="5E2BC8D0"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А3</w:t>
            </w:r>
          </w:p>
        </w:tc>
        <w:tc>
          <w:tcPr>
            <w:tcW w:w="1469" w:type="dxa"/>
            <w:tcBorders>
              <w:top w:val="nil"/>
              <w:left w:val="single" w:sz="4" w:space="0" w:color="auto"/>
              <w:bottom w:val="nil"/>
              <w:right w:val="single" w:sz="4" w:space="0" w:color="auto"/>
            </w:tcBorders>
            <w:vAlign w:val="center"/>
          </w:tcPr>
          <w:p w14:paraId="50C3B8DD"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45</w:t>
            </w:r>
          </w:p>
        </w:tc>
        <w:tc>
          <w:tcPr>
            <w:tcW w:w="1470" w:type="dxa"/>
            <w:tcBorders>
              <w:top w:val="nil"/>
              <w:left w:val="single" w:sz="4" w:space="0" w:color="auto"/>
              <w:bottom w:val="nil"/>
              <w:right w:val="single" w:sz="4" w:space="0" w:color="auto"/>
            </w:tcBorders>
            <w:vAlign w:val="center"/>
          </w:tcPr>
          <w:p w14:paraId="7F97E64D"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36</w:t>
            </w:r>
          </w:p>
        </w:tc>
        <w:tc>
          <w:tcPr>
            <w:tcW w:w="1470" w:type="dxa"/>
            <w:tcBorders>
              <w:top w:val="nil"/>
              <w:left w:val="single" w:sz="4" w:space="0" w:color="auto"/>
              <w:bottom w:val="nil"/>
            </w:tcBorders>
            <w:vAlign w:val="center"/>
          </w:tcPr>
          <w:p w14:paraId="016B0705"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65</w:t>
            </w:r>
          </w:p>
        </w:tc>
      </w:tr>
      <w:tr w:rsidR="001505E5" w:rsidRPr="001845FD" w14:paraId="6881C696" w14:textId="77777777" w:rsidTr="003B77BD">
        <w:trPr>
          <w:trHeight w:val="20"/>
          <w:jc w:val="center"/>
        </w:trPr>
        <w:tc>
          <w:tcPr>
            <w:tcW w:w="1828" w:type="dxa"/>
            <w:tcBorders>
              <w:top w:val="nil"/>
              <w:bottom w:val="single" w:sz="4" w:space="0" w:color="auto"/>
              <w:right w:val="single" w:sz="4" w:space="0" w:color="auto"/>
            </w:tcBorders>
            <w:vAlign w:val="center"/>
          </w:tcPr>
          <w:p w14:paraId="495FC7FC"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А4</w:t>
            </w:r>
          </w:p>
        </w:tc>
        <w:tc>
          <w:tcPr>
            <w:tcW w:w="1469" w:type="dxa"/>
            <w:tcBorders>
              <w:top w:val="nil"/>
              <w:left w:val="single" w:sz="4" w:space="0" w:color="auto"/>
              <w:bottom w:val="single" w:sz="4" w:space="0" w:color="auto"/>
              <w:right w:val="single" w:sz="4" w:space="0" w:color="auto"/>
            </w:tcBorders>
            <w:vAlign w:val="center"/>
          </w:tcPr>
          <w:p w14:paraId="7A87FD53"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36</w:t>
            </w:r>
          </w:p>
        </w:tc>
        <w:tc>
          <w:tcPr>
            <w:tcW w:w="1470" w:type="dxa"/>
            <w:tcBorders>
              <w:top w:val="nil"/>
              <w:left w:val="single" w:sz="4" w:space="0" w:color="auto"/>
              <w:bottom w:val="single" w:sz="4" w:space="0" w:color="auto"/>
              <w:right w:val="single" w:sz="4" w:space="0" w:color="auto"/>
            </w:tcBorders>
            <w:vAlign w:val="center"/>
          </w:tcPr>
          <w:p w14:paraId="4E0E4486"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89</w:t>
            </w:r>
          </w:p>
        </w:tc>
        <w:tc>
          <w:tcPr>
            <w:tcW w:w="1470" w:type="dxa"/>
            <w:tcBorders>
              <w:top w:val="nil"/>
              <w:left w:val="single" w:sz="4" w:space="0" w:color="auto"/>
              <w:bottom w:val="single" w:sz="4" w:space="0" w:color="auto"/>
            </w:tcBorders>
            <w:vAlign w:val="center"/>
          </w:tcPr>
          <w:p w14:paraId="1467ADC3"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45</w:t>
            </w:r>
          </w:p>
        </w:tc>
      </w:tr>
    </w:tbl>
    <w:p w14:paraId="55AC63E6" w14:textId="77777777" w:rsidR="001505E5" w:rsidRPr="001845FD" w:rsidRDefault="001505E5" w:rsidP="001505E5">
      <w:pPr>
        <w:ind w:firstLine="720"/>
        <w:rPr>
          <w:color w:val="000000"/>
        </w:rPr>
      </w:pPr>
      <w:r w:rsidRPr="001845FD">
        <w:rPr>
          <w:color w:val="000000"/>
        </w:rPr>
        <w:t>Требуется выбрать лучший проект легкового автомобиля для производства, используя критерии Вальда, Сэвиджа, Гурвица при коэффициенте пессимизма 0,4. Сравнить решения и сделать выводы.</w:t>
      </w:r>
    </w:p>
    <w:p w14:paraId="51814E9D" w14:textId="77777777" w:rsidR="001505E5" w:rsidRPr="001845FD" w:rsidRDefault="001505E5" w:rsidP="001505E5">
      <w:pPr>
        <w:ind w:firstLine="720"/>
        <w:rPr>
          <w:color w:val="000000"/>
        </w:rPr>
      </w:pPr>
    </w:p>
    <w:p w14:paraId="68B1B1A1" w14:textId="77777777" w:rsidR="001505E5" w:rsidRPr="001845FD" w:rsidRDefault="001505E5" w:rsidP="001505E5">
      <w:pPr>
        <w:rPr>
          <w:b/>
          <w:bCs/>
          <w:color w:val="000000"/>
        </w:rPr>
      </w:pPr>
      <w:bookmarkStart w:id="60" w:name="xex124"/>
      <w:r w:rsidRPr="001845FD">
        <w:rPr>
          <w:b/>
          <w:bCs/>
          <w:color w:val="000000"/>
        </w:rPr>
        <w:t>Вариант 15</w:t>
      </w:r>
      <w:bookmarkEnd w:id="60"/>
    </w:p>
    <w:p w14:paraId="03F84A1B" w14:textId="77777777" w:rsidR="001505E5" w:rsidRPr="001845FD" w:rsidRDefault="001505E5" w:rsidP="001505E5">
      <w:pPr>
        <w:ind w:firstLine="720"/>
        <w:rPr>
          <w:color w:val="000000"/>
        </w:rPr>
      </w:pPr>
      <w:r w:rsidRPr="001845FD">
        <w:rPr>
          <w:color w:val="000000"/>
        </w:rPr>
        <w:t>Компания «Kilroy» выпускает очень специфичный безалкогольный напиток, который упаковывается в 40-пинтовые бочки. Напиток готовится в течение недели, и каждый понедельник очередная партия готова к употреблению. Однако в одно из воскресений всю готовую к продаже партию пришлось выбросить. Секретный компонент, используемый для приготовления напитка, покупается в небольшой лаборатории, которая может производить каждую неделю в течение полугода (так налажено производство) только определенное количество этого компонента. Причем он должен быть использован в кратчайший срок.</w:t>
      </w:r>
    </w:p>
    <w:p w14:paraId="673F8E66" w14:textId="77777777" w:rsidR="001505E5" w:rsidRPr="001845FD" w:rsidRDefault="001505E5" w:rsidP="001505E5">
      <w:pPr>
        <w:ind w:firstLine="720"/>
        <w:rPr>
          <w:color w:val="000000"/>
        </w:rPr>
      </w:pPr>
      <w:r w:rsidRPr="001845FD">
        <w:rPr>
          <w:color w:val="000000"/>
        </w:rPr>
        <w:t>Переменные затраты на производство одной пинты напитка состав</w:t>
      </w:r>
      <w:r w:rsidRPr="001845FD">
        <w:rPr>
          <w:color w:val="000000"/>
        </w:rPr>
        <w:softHyphen/>
        <w:t>ляют 70 пенсов, продается она за 1,50 ф. ст. Однако компания предвидит, что срыв поставок приведет к потере части покупателей в долгосрочной перспективе, а следовательно, придется снизить цену на 30 пенсов.</w:t>
      </w:r>
    </w:p>
    <w:p w14:paraId="0C46DFC9" w14:textId="77777777" w:rsidR="001505E5" w:rsidRPr="001845FD" w:rsidRDefault="001505E5" w:rsidP="001505E5">
      <w:pPr>
        <w:ind w:firstLine="720"/>
        <w:rPr>
          <w:color w:val="000000"/>
        </w:rPr>
      </w:pPr>
      <w:r w:rsidRPr="001845FD">
        <w:rPr>
          <w:color w:val="000000"/>
        </w:rPr>
        <w:t>За последние 50 недель каких-либо явных тенденций в спросе выявлено не было (табл. 4.12).</w:t>
      </w:r>
    </w:p>
    <w:p w14:paraId="1603D7BF" w14:textId="77777777" w:rsidR="001505E5" w:rsidRPr="001845FD" w:rsidRDefault="001505E5" w:rsidP="001505E5">
      <w:pPr>
        <w:pStyle w:val="aff6"/>
        <w:rPr>
          <w:rFonts w:ascii="Times New Roman" w:hAnsi="Times New Roman" w:cs="Times New Roman"/>
          <w:color w:val="000000"/>
        </w:rPr>
      </w:pPr>
      <w:r w:rsidRPr="001845FD">
        <w:rPr>
          <w:rFonts w:ascii="Times New Roman" w:hAnsi="Times New Roman" w:cs="Times New Roman"/>
          <w:color w:val="000000"/>
        </w:rPr>
        <w:t>Таблица 4.12</w:t>
      </w:r>
    </w:p>
    <w:tbl>
      <w:tblPr>
        <w:tblW w:w="6237" w:type="dxa"/>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700"/>
        <w:gridCol w:w="707"/>
        <w:gridCol w:w="707"/>
        <w:gridCol w:w="708"/>
        <w:gridCol w:w="707"/>
        <w:gridCol w:w="708"/>
      </w:tblGrid>
      <w:tr w:rsidR="001505E5" w:rsidRPr="001845FD" w14:paraId="39792585" w14:textId="77777777" w:rsidTr="003B77BD">
        <w:trPr>
          <w:trHeight w:val="20"/>
          <w:jc w:val="center"/>
        </w:trPr>
        <w:tc>
          <w:tcPr>
            <w:tcW w:w="2700" w:type="dxa"/>
            <w:tcBorders>
              <w:top w:val="single" w:sz="4" w:space="0" w:color="auto"/>
              <w:bottom w:val="single" w:sz="4" w:space="0" w:color="auto"/>
              <w:right w:val="single" w:sz="4" w:space="0" w:color="auto"/>
            </w:tcBorders>
          </w:tcPr>
          <w:p w14:paraId="2C7876EE" w14:textId="77777777" w:rsidR="001505E5" w:rsidRPr="001845FD" w:rsidRDefault="001505E5" w:rsidP="003B77BD">
            <w:pPr>
              <w:pStyle w:val="aff5"/>
              <w:spacing w:line="276" w:lineRule="auto"/>
              <w:rPr>
                <w:color w:val="000000"/>
                <w:lang w:eastAsia="en-US"/>
              </w:rPr>
            </w:pPr>
            <w:r w:rsidRPr="001845FD">
              <w:rPr>
                <w:color w:val="000000"/>
                <w:lang w:eastAsia="en-US"/>
              </w:rPr>
              <w:t>Спрос на бочки в неделю</w:t>
            </w:r>
          </w:p>
        </w:tc>
        <w:tc>
          <w:tcPr>
            <w:tcW w:w="707" w:type="dxa"/>
            <w:tcBorders>
              <w:top w:val="single" w:sz="4" w:space="0" w:color="auto"/>
              <w:left w:val="single" w:sz="4" w:space="0" w:color="auto"/>
              <w:bottom w:val="single" w:sz="4" w:space="0" w:color="auto"/>
              <w:right w:val="single" w:sz="4" w:space="0" w:color="auto"/>
            </w:tcBorders>
          </w:tcPr>
          <w:p w14:paraId="24775950"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3</w:t>
            </w:r>
          </w:p>
        </w:tc>
        <w:tc>
          <w:tcPr>
            <w:tcW w:w="707" w:type="dxa"/>
            <w:tcBorders>
              <w:top w:val="single" w:sz="4" w:space="0" w:color="auto"/>
              <w:left w:val="single" w:sz="4" w:space="0" w:color="auto"/>
              <w:bottom w:val="single" w:sz="4" w:space="0" w:color="auto"/>
              <w:right w:val="single" w:sz="4" w:space="0" w:color="auto"/>
            </w:tcBorders>
          </w:tcPr>
          <w:p w14:paraId="11AA052B"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4</w:t>
            </w:r>
          </w:p>
        </w:tc>
        <w:tc>
          <w:tcPr>
            <w:tcW w:w="708" w:type="dxa"/>
            <w:tcBorders>
              <w:top w:val="single" w:sz="4" w:space="0" w:color="auto"/>
              <w:left w:val="single" w:sz="4" w:space="0" w:color="auto"/>
              <w:bottom w:val="single" w:sz="4" w:space="0" w:color="auto"/>
              <w:right w:val="single" w:sz="4" w:space="0" w:color="auto"/>
            </w:tcBorders>
          </w:tcPr>
          <w:p w14:paraId="4294F174"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5</w:t>
            </w:r>
          </w:p>
        </w:tc>
        <w:tc>
          <w:tcPr>
            <w:tcW w:w="707" w:type="dxa"/>
            <w:tcBorders>
              <w:top w:val="single" w:sz="4" w:space="0" w:color="auto"/>
              <w:left w:val="single" w:sz="4" w:space="0" w:color="auto"/>
              <w:bottom w:val="single" w:sz="4" w:space="0" w:color="auto"/>
              <w:right w:val="single" w:sz="4" w:space="0" w:color="auto"/>
            </w:tcBorders>
          </w:tcPr>
          <w:p w14:paraId="66FFB6C5"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6</w:t>
            </w:r>
          </w:p>
        </w:tc>
        <w:tc>
          <w:tcPr>
            <w:tcW w:w="708" w:type="dxa"/>
            <w:tcBorders>
              <w:top w:val="single" w:sz="4" w:space="0" w:color="auto"/>
              <w:left w:val="single" w:sz="4" w:space="0" w:color="auto"/>
              <w:bottom w:val="single" w:sz="4" w:space="0" w:color="auto"/>
            </w:tcBorders>
          </w:tcPr>
          <w:p w14:paraId="7B139647"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7</w:t>
            </w:r>
          </w:p>
        </w:tc>
      </w:tr>
      <w:tr w:rsidR="001505E5" w:rsidRPr="001845FD" w14:paraId="1775E6F6" w14:textId="77777777" w:rsidTr="003B77BD">
        <w:trPr>
          <w:trHeight w:val="20"/>
          <w:jc w:val="center"/>
        </w:trPr>
        <w:tc>
          <w:tcPr>
            <w:tcW w:w="2700" w:type="dxa"/>
            <w:tcBorders>
              <w:top w:val="single" w:sz="4" w:space="0" w:color="auto"/>
              <w:bottom w:val="single" w:sz="4" w:space="0" w:color="auto"/>
              <w:right w:val="single" w:sz="4" w:space="0" w:color="auto"/>
            </w:tcBorders>
          </w:tcPr>
          <w:p w14:paraId="77A11F61" w14:textId="77777777" w:rsidR="001505E5" w:rsidRPr="001845FD" w:rsidRDefault="001505E5" w:rsidP="003B77BD">
            <w:pPr>
              <w:pStyle w:val="aff5"/>
              <w:spacing w:line="276" w:lineRule="auto"/>
              <w:rPr>
                <w:color w:val="000000"/>
                <w:lang w:eastAsia="en-US"/>
              </w:rPr>
            </w:pPr>
            <w:r w:rsidRPr="001845FD">
              <w:rPr>
                <w:color w:val="000000"/>
                <w:lang w:eastAsia="en-US"/>
              </w:rPr>
              <w:t>Число недель</w:t>
            </w:r>
          </w:p>
        </w:tc>
        <w:tc>
          <w:tcPr>
            <w:tcW w:w="707" w:type="dxa"/>
            <w:tcBorders>
              <w:top w:val="single" w:sz="4" w:space="0" w:color="auto"/>
              <w:left w:val="single" w:sz="4" w:space="0" w:color="auto"/>
              <w:bottom w:val="single" w:sz="4" w:space="0" w:color="auto"/>
              <w:right w:val="single" w:sz="4" w:space="0" w:color="auto"/>
            </w:tcBorders>
          </w:tcPr>
          <w:p w14:paraId="7B3DB1B0"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5</w:t>
            </w:r>
          </w:p>
        </w:tc>
        <w:tc>
          <w:tcPr>
            <w:tcW w:w="707" w:type="dxa"/>
            <w:tcBorders>
              <w:top w:val="single" w:sz="4" w:space="0" w:color="auto"/>
              <w:left w:val="single" w:sz="4" w:space="0" w:color="auto"/>
              <w:bottom w:val="single" w:sz="4" w:space="0" w:color="auto"/>
              <w:right w:val="single" w:sz="4" w:space="0" w:color="auto"/>
            </w:tcBorders>
          </w:tcPr>
          <w:p w14:paraId="08D6AB0C"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10</w:t>
            </w:r>
          </w:p>
        </w:tc>
        <w:tc>
          <w:tcPr>
            <w:tcW w:w="708" w:type="dxa"/>
            <w:tcBorders>
              <w:top w:val="single" w:sz="4" w:space="0" w:color="auto"/>
              <w:left w:val="single" w:sz="4" w:space="0" w:color="auto"/>
              <w:bottom w:val="single" w:sz="4" w:space="0" w:color="auto"/>
              <w:right w:val="single" w:sz="4" w:space="0" w:color="auto"/>
            </w:tcBorders>
          </w:tcPr>
          <w:p w14:paraId="2E6C9373"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15</w:t>
            </w:r>
          </w:p>
        </w:tc>
        <w:tc>
          <w:tcPr>
            <w:tcW w:w="707" w:type="dxa"/>
            <w:tcBorders>
              <w:top w:val="single" w:sz="4" w:space="0" w:color="auto"/>
              <w:left w:val="single" w:sz="4" w:space="0" w:color="auto"/>
              <w:bottom w:val="single" w:sz="4" w:space="0" w:color="auto"/>
              <w:right w:val="single" w:sz="4" w:space="0" w:color="auto"/>
            </w:tcBorders>
          </w:tcPr>
          <w:p w14:paraId="16615D13"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10</w:t>
            </w:r>
          </w:p>
        </w:tc>
        <w:tc>
          <w:tcPr>
            <w:tcW w:w="708" w:type="dxa"/>
            <w:tcBorders>
              <w:top w:val="single" w:sz="4" w:space="0" w:color="auto"/>
              <w:left w:val="single" w:sz="4" w:space="0" w:color="auto"/>
              <w:bottom w:val="single" w:sz="4" w:space="0" w:color="auto"/>
            </w:tcBorders>
          </w:tcPr>
          <w:p w14:paraId="303C6185" w14:textId="77777777" w:rsidR="001505E5" w:rsidRPr="001845FD" w:rsidRDefault="001505E5" w:rsidP="003B77BD">
            <w:pPr>
              <w:pStyle w:val="aff5"/>
              <w:spacing w:line="276" w:lineRule="auto"/>
              <w:jc w:val="center"/>
              <w:rPr>
                <w:color w:val="000000"/>
                <w:lang w:eastAsia="en-US"/>
              </w:rPr>
            </w:pPr>
            <w:r w:rsidRPr="001845FD">
              <w:rPr>
                <w:color w:val="000000"/>
                <w:lang w:eastAsia="en-US"/>
              </w:rPr>
              <w:t>10</w:t>
            </w:r>
          </w:p>
        </w:tc>
      </w:tr>
    </w:tbl>
    <w:p w14:paraId="212A3553" w14:textId="77777777" w:rsidR="001505E5" w:rsidRPr="001845FD" w:rsidRDefault="001505E5" w:rsidP="001505E5">
      <w:pPr>
        <w:ind w:firstLine="720"/>
        <w:rPr>
          <w:color w:val="000000"/>
        </w:rPr>
      </w:pPr>
      <w:r w:rsidRPr="001845FD">
        <w:rPr>
          <w:color w:val="000000"/>
        </w:rPr>
        <w:lastRenderedPageBreak/>
        <w:t>Определите, что нужно предпринять, используя критерии Вальда, Сэвиджа, Гурвица при коэффициенте пессимизма 0,5. Сравнить решения и сделать выводы.</w:t>
      </w:r>
    </w:p>
    <w:p w14:paraId="6B4C6F57" w14:textId="77777777" w:rsidR="001505E5" w:rsidRPr="001845FD" w:rsidRDefault="001505E5" w:rsidP="001505E5"/>
    <w:p w14:paraId="6E5853AA" w14:textId="77777777" w:rsidR="001505E5" w:rsidRPr="001845FD" w:rsidRDefault="001505E5" w:rsidP="001505E5">
      <w:pPr>
        <w:rPr>
          <w:sz w:val="24"/>
        </w:rPr>
      </w:pPr>
    </w:p>
    <w:p w14:paraId="4D8E92B9" w14:textId="77777777" w:rsidR="001505E5" w:rsidRPr="001845FD" w:rsidRDefault="001505E5" w:rsidP="001505E5">
      <w:pPr>
        <w:rPr>
          <w:b/>
          <w:bCs/>
          <w:sz w:val="24"/>
        </w:rPr>
      </w:pPr>
      <w:r w:rsidRPr="001845FD">
        <w:rPr>
          <w:b/>
          <w:bCs/>
          <w:sz w:val="24"/>
        </w:rPr>
        <w:t>Контрольные вопросы:</w:t>
      </w:r>
    </w:p>
    <w:p w14:paraId="719FA7AF" w14:textId="77777777" w:rsidR="001505E5" w:rsidRPr="001845FD" w:rsidRDefault="001505E5" w:rsidP="00105547">
      <w:pPr>
        <w:pStyle w:val="a4"/>
        <w:numPr>
          <w:ilvl w:val="0"/>
          <w:numId w:val="69"/>
        </w:numPr>
        <w:spacing w:after="160" w:line="259" w:lineRule="auto"/>
        <w:jc w:val="left"/>
        <w:rPr>
          <w:sz w:val="24"/>
          <w:szCs w:val="24"/>
        </w:rPr>
      </w:pPr>
      <w:r w:rsidRPr="001845FD">
        <w:rPr>
          <w:sz w:val="24"/>
          <w:szCs w:val="24"/>
        </w:rPr>
        <w:t>Что подразумевается под термином «игра»?</w:t>
      </w:r>
    </w:p>
    <w:p w14:paraId="14F0D4AB" w14:textId="77777777" w:rsidR="001505E5" w:rsidRPr="001845FD" w:rsidRDefault="001505E5" w:rsidP="00105547">
      <w:pPr>
        <w:pStyle w:val="a4"/>
        <w:numPr>
          <w:ilvl w:val="0"/>
          <w:numId w:val="69"/>
        </w:numPr>
        <w:spacing w:after="160" w:line="259" w:lineRule="auto"/>
        <w:jc w:val="left"/>
        <w:rPr>
          <w:sz w:val="24"/>
          <w:szCs w:val="24"/>
        </w:rPr>
      </w:pPr>
      <w:r w:rsidRPr="001845FD">
        <w:rPr>
          <w:sz w:val="24"/>
          <w:szCs w:val="24"/>
        </w:rPr>
        <w:t>Что такое платежная матрица?</w:t>
      </w:r>
    </w:p>
    <w:p w14:paraId="761B73C4" w14:textId="77777777" w:rsidR="001505E5" w:rsidRPr="001845FD" w:rsidRDefault="001505E5" w:rsidP="00105547">
      <w:pPr>
        <w:pStyle w:val="a4"/>
        <w:numPr>
          <w:ilvl w:val="0"/>
          <w:numId w:val="69"/>
        </w:numPr>
        <w:spacing w:after="160" w:line="259" w:lineRule="auto"/>
        <w:jc w:val="left"/>
        <w:rPr>
          <w:sz w:val="24"/>
          <w:szCs w:val="24"/>
        </w:rPr>
      </w:pPr>
      <w:r w:rsidRPr="001845FD">
        <w:rPr>
          <w:sz w:val="24"/>
          <w:szCs w:val="24"/>
        </w:rPr>
        <w:t>Алгоритм графического решения.</w:t>
      </w:r>
    </w:p>
    <w:p w14:paraId="163529A1" w14:textId="77777777" w:rsidR="001505E5" w:rsidRPr="001845FD" w:rsidRDefault="001505E5" w:rsidP="001505E5"/>
    <w:p w14:paraId="7D026D9F" w14:textId="77777777" w:rsidR="001505E5" w:rsidRDefault="001505E5"/>
    <w:sectPr w:rsidR="001505E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5BE6DE" w14:textId="77777777" w:rsidR="00415623" w:rsidRDefault="00415623" w:rsidP="00C810B1">
      <w:pPr>
        <w:spacing w:line="240" w:lineRule="auto"/>
      </w:pPr>
      <w:r>
        <w:separator/>
      </w:r>
    </w:p>
  </w:endnote>
  <w:endnote w:type="continuationSeparator" w:id="0">
    <w:p w14:paraId="644FF455" w14:textId="77777777" w:rsidR="00415623" w:rsidRDefault="00415623" w:rsidP="00C810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DejaVu Sans">
    <w:altName w:val="Arial"/>
    <w:charset w:val="CC"/>
    <w:family w:val="swiss"/>
    <w:pitch w:val="variable"/>
    <w:sig w:usb0="00000000" w:usb1="D200FDFF" w:usb2="0A24602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NTTimes">
    <w:altName w:val="Times New Roman"/>
    <w:panose1 w:val="00000000000000000000"/>
    <w:charset w:val="00"/>
    <w:family w:val="auto"/>
    <w:notTrueType/>
    <w:pitch w:val="variable"/>
    <w:sig w:usb0="00000003" w:usb1="00000000" w:usb2="00000000" w:usb3="00000000" w:csb0="00000001" w:csb1="00000000"/>
  </w:font>
  <w:font w:name="MS Mincho">
    <w:altName w:val="?l?r ???fc"/>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Consolas">
    <w:panose1 w:val="020B0609020204030204"/>
    <w:charset w:val="CC"/>
    <w:family w:val="modern"/>
    <w:pitch w:val="fixed"/>
    <w:sig w:usb0="E10002FF" w:usb1="4000FCFF" w:usb2="00000009" w:usb3="00000000" w:csb0="0000019F" w:csb1="00000000"/>
  </w:font>
  <w:font w:name="Book Antiqua">
    <w:panose1 w:val="02040602050305030304"/>
    <w:charset w:val="CC"/>
    <w:family w:val="roman"/>
    <w:pitch w:val="variable"/>
    <w:sig w:usb0="00000287" w:usb1="00000000" w:usb2="00000000" w:usb3="00000000" w:csb0="000000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CC"/>
    <w:family w:val="auto"/>
    <w:notTrueType/>
    <w:pitch w:val="default"/>
    <w:sig w:usb0="00000203" w:usb1="00000000" w:usb2="00000000" w:usb3="00000000" w:csb0="00000005" w:csb1="00000000"/>
  </w:font>
  <w:font w:name="MS Gothic">
    <w:altName w:val="?l?r ?S?V?b?N"/>
    <w:panose1 w:val="020B06090702050802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675035"/>
      <w:docPartObj>
        <w:docPartGallery w:val="Page Numbers (Bottom of Page)"/>
        <w:docPartUnique/>
      </w:docPartObj>
    </w:sdtPr>
    <w:sdtEndPr/>
    <w:sdtContent>
      <w:p w14:paraId="4AA857C7" w14:textId="20A6C7CA" w:rsidR="00910924" w:rsidRDefault="00910924">
        <w:pPr>
          <w:pStyle w:val="af4"/>
          <w:jc w:val="right"/>
        </w:pPr>
        <w:r>
          <w:fldChar w:fldCharType="begin"/>
        </w:r>
        <w:r>
          <w:instrText>PAGE   \* MERGEFORMAT</w:instrText>
        </w:r>
        <w:r>
          <w:fldChar w:fldCharType="separate"/>
        </w:r>
        <w:r w:rsidR="00690CAC">
          <w:rPr>
            <w:noProof/>
          </w:rPr>
          <w:t>2</w:t>
        </w:r>
        <w:r>
          <w:fldChar w:fldCharType="end"/>
        </w:r>
      </w:p>
    </w:sdtContent>
  </w:sdt>
  <w:p w14:paraId="638E6600" w14:textId="77777777" w:rsidR="00910924" w:rsidRDefault="00910924">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AACD1" w14:textId="77777777" w:rsidR="00910924" w:rsidRDefault="00910924" w:rsidP="003B77BD">
    <w:pPr>
      <w:pStyle w:val="af4"/>
      <w:framePr w:wrap="around" w:vAnchor="text" w:hAnchor="margin" w:xAlign="right" w:y="1"/>
      <w:rPr>
        <w:rStyle w:val="afe"/>
        <w:rFonts w:eastAsia="DejaVu Sans"/>
      </w:rPr>
    </w:pPr>
    <w:r>
      <w:rPr>
        <w:rStyle w:val="afe"/>
        <w:rFonts w:eastAsia="DejaVu Sans"/>
      </w:rPr>
      <w:fldChar w:fldCharType="begin"/>
    </w:r>
    <w:r>
      <w:rPr>
        <w:rStyle w:val="afe"/>
        <w:rFonts w:eastAsia="DejaVu Sans"/>
      </w:rPr>
      <w:instrText xml:space="preserve">PAGE  </w:instrText>
    </w:r>
    <w:r>
      <w:rPr>
        <w:rStyle w:val="afe"/>
        <w:rFonts w:eastAsia="DejaVu Sans"/>
      </w:rPr>
      <w:fldChar w:fldCharType="end"/>
    </w:r>
  </w:p>
  <w:p w14:paraId="1684B6AE" w14:textId="77777777" w:rsidR="00910924" w:rsidRDefault="00910924" w:rsidP="003B77BD">
    <w:pPr>
      <w:pStyle w:val="af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04A02" w14:textId="77777777" w:rsidR="00910924" w:rsidRDefault="00910924" w:rsidP="003B77BD">
    <w:pPr>
      <w:pStyle w:val="af4"/>
      <w:framePr w:wrap="around" w:vAnchor="text" w:hAnchor="margin" w:xAlign="right" w:y="1"/>
      <w:rPr>
        <w:rStyle w:val="afe"/>
        <w:rFonts w:eastAsia="DejaVu Sans"/>
      </w:rPr>
    </w:pPr>
    <w:r>
      <w:rPr>
        <w:rStyle w:val="afe"/>
        <w:rFonts w:eastAsia="DejaVu Sans"/>
      </w:rPr>
      <w:fldChar w:fldCharType="begin"/>
    </w:r>
    <w:r>
      <w:rPr>
        <w:rStyle w:val="afe"/>
        <w:rFonts w:eastAsia="DejaVu Sans"/>
      </w:rPr>
      <w:instrText xml:space="preserve">PAGE  </w:instrText>
    </w:r>
    <w:r>
      <w:rPr>
        <w:rStyle w:val="afe"/>
        <w:rFonts w:eastAsia="DejaVu Sans"/>
      </w:rPr>
      <w:fldChar w:fldCharType="separate"/>
    </w:r>
    <w:r w:rsidR="00690CAC">
      <w:rPr>
        <w:rStyle w:val="afe"/>
        <w:rFonts w:eastAsia="DejaVu Sans"/>
        <w:noProof/>
      </w:rPr>
      <w:t>177</w:t>
    </w:r>
    <w:r>
      <w:rPr>
        <w:rStyle w:val="afe"/>
        <w:rFonts w:eastAsia="DejaVu Sans"/>
      </w:rPr>
      <w:fldChar w:fldCharType="end"/>
    </w:r>
  </w:p>
  <w:p w14:paraId="70B3FAC7" w14:textId="77777777" w:rsidR="00910924" w:rsidRDefault="00910924" w:rsidP="003B77BD">
    <w:pPr>
      <w:pStyle w:val="af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5E3CE3" w14:textId="77777777" w:rsidR="00415623" w:rsidRDefault="00415623" w:rsidP="00C810B1">
      <w:pPr>
        <w:spacing w:line="240" w:lineRule="auto"/>
      </w:pPr>
      <w:r>
        <w:separator/>
      </w:r>
    </w:p>
  </w:footnote>
  <w:footnote w:type="continuationSeparator" w:id="0">
    <w:p w14:paraId="75035386" w14:textId="77777777" w:rsidR="00415623" w:rsidRDefault="00415623" w:rsidP="00C810B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B"/>
    <w:multiLevelType w:val="hybridMultilevel"/>
    <w:tmpl w:val="3006C83E"/>
    <w:lvl w:ilvl="0" w:tplc="FFFFFFFF">
      <w:start w:val="1"/>
      <w:numFmt w:val="bullet"/>
      <w:lvlText w:val="ее"/>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F"/>
    <w:multiLevelType w:val="hybridMultilevel"/>
    <w:tmpl w:val="440BADFC"/>
    <w:lvl w:ilvl="0" w:tplc="FFFFFFFF">
      <w:start w:val="1"/>
      <w:numFmt w:val="bullet"/>
      <w:lvlText w:val="λ"/>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0"/>
    <w:multiLevelType w:val="hybridMultilevel"/>
    <w:tmpl w:val="05072366"/>
    <w:lvl w:ilvl="0" w:tplc="FFFFFFFF">
      <w:start w:val="1"/>
      <w:numFmt w:val="bullet"/>
      <w:lvlText w:val="А"/>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1"/>
    <w:multiLevelType w:val="hybridMultilevel"/>
    <w:tmpl w:val="3804823E"/>
    <w:lvl w:ilvl="0" w:tplc="FFFFFFFF">
      <w:start w:val="5"/>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4"/>
    <w:multiLevelType w:val="hybridMultilevel"/>
    <w:tmpl w:val="5C482A96"/>
    <w:lvl w:ilvl="0" w:tplc="FFFFFFFF">
      <w:start w:val="1"/>
      <w:numFmt w:val="bullet"/>
      <w:lvlText w:val="А"/>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6"/>
    <w:multiLevelType w:val="hybridMultilevel"/>
    <w:tmpl w:val="5E884AD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18"/>
    <w:multiLevelType w:val="hybridMultilevel"/>
    <w:tmpl w:val="2D517796"/>
    <w:lvl w:ilvl="0" w:tplc="FFFFFFFF">
      <w:start w:val="1"/>
      <w:numFmt w:val="bullet"/>
      <w:lvlText w:val="ρ"/>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9"/>
    <w:multiLevelType w:val="hybridMultilevel"/>
    <w:tmpl w:val="580BD78E"/>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B"/>
    <w:multiLevelType w:val="hybridMultilevel"/>
    <w:tmpl w:val="3855585C"/>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E"/>
    <w:multiLevelType w:val="hybridMultilevel"/>
    <w:tmpl w:val="2A487CB0"/>
    <w:lvl w:ilvl="0" w:tplc="FFFFFFFF">
      <w:start w:val="1"/>
      <w:numFmt w:val="bullet"/>
      <w:lvlText w:val="а"/>
      <w:lvlJc w:val="left"/>
    </w:lvl>
    <w:lvl w:ilvl="1" w:tplc="FFFFFFFF">
      <w:start w:val="17"/>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F"/>
    <w:multiLevelType w:val="hybridMultilevel"/>
    <w:tmpl w:val="1D4ED43A"/>
    <w:lvl w:ilvl="0" w:tplc="FFFFFFFF">
      <w:start w:val="1"/>
      <w:numFmt w:val="bullet"/>
      <w:lvlText w:val="а"/>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20"/>
    <w:multiLevelType w:val="hybridMultilevel"/>
    <w:tmpl w:val="725A06FA"/>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21"/>
    <w:multiLevelType w:val="hybridMultilevel"/>
    <w:tmpl w:val="2CD89A3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22"/>
    <w:multiLevelType w:val="hybridMultilevel"/>
    <w:tmpl w:val="57E4CCAE"/>
    <w:lvl w:ilvl="0" w:tplc="FFFFFFFF">
      <w:start w:val="1"/>
      <w:numFmt w:val="decimal"/>
      <w:lvlText w:val="%1"/>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23"/>
    <w:multiLevelType w:val="hybridMultilevel"/>
    <w:tmpl w:val="7A6D8D3C"/>
    <w:lvl w:ilvl="0" w:tplc="FFFFFFFF">
      <w:start w:val="1"/>
      <w:numFmt w:val="decimal"/>
      <w:lvlText w:val="%1"/>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24"/>
    <w:multiLevelType w:val="hybridMultilevel"/>
    <w:tmpl w:val="4B588F54"/>
    <w:lvl w:ilvl="0" w:tplc="FFFFFFFF">
      <w:start w:val="6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25"/>
    <w:multiLevelType w:val="hybridMultilevel"/>
    <w:tmpl w:val="542289EC"/>
    <w:lvl w:ilvl="0" w:tplc="FFFFFFFF">
      <w:start w:val="6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26"/>
    <w:multiLevelType w:val="hybridMultilevel"/>
    <w:tmpl w:val="6DE91B18"/>
    <w:lvl w:ilvl="0" w:tplc="FFFFFFFF">
      <w:start w:val="6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27"/>
    <w:multiLevelType w:val="hybridMultilevel"/>
    <w:tmpl w:val="38437FDA"/>
    <w:lvl w:ilvl="0" w:tplc="FFFFFFFF">
      <w:start w:val="6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28"/>
    <w:multiLevelType w:val="hybridMultilevel"/>
    <w:tmpl w:val="7644A45C"/>
    <w:lvl w:ilvl="0" w:tplc="FFFFFFFF">
      <w:start w:val="6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29"/>
    <w:multiLevelType w:val="hybridMultilevel"/>
    <w:tmpl w:val="32FFF902"/>
    <w:lvl w:ilvl="0" w:tplc="FFFFFFFF">
      <w:start w:val="6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2A"/>
    <w:multiLevelType w:val="hybridMultilevel"/>
    <w:tmpl w:val="684A481A"/>
    <w:lvl w:ilvl="0" w:tplc="FFFFFFFF">
      <w:start w:val="6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2B"/>
    <w:multiLevelType w:val="hybridMultilevel"/>
    <w:tmpl w:val="579478FE"/>
    <w:lvl w:ilvl="0" w:tplc="FFFFFFFF">
      <w:start w:val="7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2C"/>
    <w:multiLevelType w:val="hybridMultilevel"/>
    <w:tmpl w:val="749ABB42"/>
    <w:lvl w:ilvl="0" w:tplc="FFFFFFFF">
      <w:start w:val="7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2D"/>
    <w:multiLevelType w:val="hybridMultilevel"/>
    <w:tmpl w:val="3DC240FA"/>
    <w:lvl w:ilvl="0" w:tplc="FFFFFFFF">
      <w:start w:val="7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2E"/>
    <w:multiLevelType w:val="hybridMultilevel"/>
    <w:tmpl w:val="1BA026FA"/>
    <w:lvl w:ilvl="0" w:tplc="FFFFFFFF">
      <w:start w:val="7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2F"/>
    <w:multiLevelType w:val="hybridMultilevel"/>
    <w:tmpl w:val="79A1DEAA"/>
    <w:lvl w:ilvl="0" w:tplc="FFFFFFFF">
      <w:start w:val="7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30"/>
    <w:multiLevelType w:val="hybridMultilevel"/>
    <w:tmpl w:val="75C6C33A"/>
    <w:lvl w:ilvl="0" w:tplc="FFFFFFFF">
      <w:start w:val="7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31"/>
    <w:multiLevelType w:val="hybridMultilevel"/>
    <w:tmpl w:val="12E685FA"/>
    <w:lvl w:ilvl="0" w:tplc="FFFFFFFF">
      <w:start w:val="7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32"/>
    <w:multiLevelType w:val="hybridMultilevel"/>
    <w:tmpl w:val="70C6A528"/>
    <w:lvl w:ilvl="0" w:tplc="FFFFFFFF">
      <w:start w:val="8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33"/>
    <w:multiLevelType w:val="hybridMultilevel"/>
    <w:tmpl w:val="520EEDD0"/>
    <w:lvl w:ilvl="0" w:tplc="FFFFFFFF">
      <w:start w:val="8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34"/>
    <w:multiLevelType w:val="hybridMultilevel"/>
    <w:tmpl w:val="374A3FE6"/>
    <w:lvl w:ilvl="0" w:tplc="FFFFFFFF">
      <w:start w:val="8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35"/>
    <w:multiLevelType w:val="hybridMultilevel"/>
    <w:tmpl w:val="4F4EF004"/>
    <w:lvl w:ilvl="0" w:tplc="FFFFFFFF">
      <w:start w:val="8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36"/>
    <w:multiLevelType w:val="hybridMultilevel"/>
    <w:tmpl w:val="23F9C13C"/>
    <w:lvl w:ilvl="0" w:tplc="FFFFFFFF">
      <w:start w:val="8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37"/>
    <w:multiLevelType w:val="hybridMultilevel"/>
    <w:tmpl w:val="649BB77C"/>
    <w:lvl w:ilvl="0" w:tplc="FFFFFFFF">
      <w:start w:val="8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38"/>
    <w:multiLevelType w:val="hybridMultilevel"/>
    <w:tmpl w:val="275AC794"/>
    <w:lvl w:ilvl="0" w:tplc="FFFFFFFF">
      <w:start w:val="9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5054FF0"/>
    <w:multiLevelType w:val="multilevel"/>
    <w:tmpl w:val="CFEE5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05D269D8"/>
    <w:multiLevelType w:val="hybridMultilevel"/>
    <w:tmpl w:val="8C1816C2"/>
    <w:lvl w:ilvl="0" w:tplc="90767622">
      <w:numFmt w:val="bullet"/>
      <w:lvlText w:val=""/>
      <w:lvlJc w:val="left"/>
      <w:pPr>
        <w:ind w:left="197" w:hanging="168"/>
      </w:pPr>
      <w:rPr>
        <w:rFonts w:ascii="Symbol" w:eastAsia="Times New Roman" w:hAnsi="Symbol" w:hint="default"/>
        <w:w w:val="99"/>
        <w:sz w:val="24"/>
      </w:rPr>
    </w:lvl>
    <w:lvl w:ilvl="1" w:tplc="8EF838EA">
      <w:numFmt w:val="bullet"/>
      <w:lvlText w:val=""/>
      <w:lvlJc w:val="left"/>
      <w:pPr>
        <w:ind w:left="232" w:hanging="293"/>
      </w:pPr>
      <w:rPr>
        <w:rFonts w:ascii="Wingdings" w:eastAsia="Times New Roman" w:hAnsi="Wingdings" w:hint="default"/>
        <w:w w:val="99"/>
        <w:sz w:val="28"/>
      </w:rPr>
    </w:lvl>
    <w:lvl w:ilvl="2" w:tplc="E6E80E76">
      <w:numFmt w:val="bullet"/>
      <w:lvlText w:val="•"/>
      <w:lvlJc w:val="left"/>
      <w:pPr>
        <w:ind w:left="520" w:hanging="293"/>
      </w:pPr>
      <w:rPr>
        <w:rFonts w:hint="default"/>
      </w:rPr>
    </w:lvl>
    <w:lvl w:ilvl="3" w:tplc="00B45234">
      <w:numFmt w:val="bullet"/>
      <w:lvlText w:val="•"/>
      <w:lvlJc w:val="left"/>
      <w:pPr>
        <w:ind w:left="530" w:hanging="293"/>
      </w:pPr>
      <w:rPr>
        <w:rFonts w:hint="default"/>
      </w:rPr>
    </w:lvl>
    <w:lvl w:ilvl="4" w:tplc="13FAE08A">
      <w:numFmt w:val="bullet"/>
      <w:lvlText w:val="•"/>
      <w:lvlJc w:val="left"/>
      <w:pPr>
        <w:ind w:left="540" w:hanging="293"/>
      </w:pPr>
      <w:rPr>
        <w:rFonts w:hint="default"/>
      </w:rPr>
    </w:lvl>
    <w:lvl w:ilvl="5" w:tplc="B3405344">
      <w:numFmt w:val="bullet"/>
      <w:lvlText w:val="•"/>
      <w:lvlJc w:val="left"/>
      <w:pPr>
        <w:ind w:left="550" w:hanging="293"/>
      </w:pPr>
      <w:rPr>
        <w:rFonts w:hint="default"/>
      </w:rPr>
    </w:lvl>
    <w:lvl w:ilvl="6" w:tplc="D022443C">
      <w:numFmt w:val="bullet"/>
      <w:lvlText w:val="•"/>
      <w:lvlJc w:val="left"/>
      <w:pPr>
        <w:ind w:left="561" w:hanging="293"/>
      </w:pPr>
      <w:rPr>
        <w:rFonts w:hint="default"/>
      </w:rPr>
    </w:lvl>
    <w:lvl w:ilvl="7" w:tplc="47A2903C">
      <w:numFmt w:val="bullet"/>
      <w:lvlText w:val="•"/>
      <w:lvlJc w:val="left"/>
      <w:pPr>
        <w:ind w:left="571" w:hanging="293"/>
      </w:pPr>
      <w:rPr>
        <w:rFonts w:hint="default"/>
      </w:rPr>
    </w:lvl>
    <w:lvl w:ilvl="8" w:tplc="D1C63E72">
      <w:numFmt w:val="bullet"/>
      <w:lvlText w:val="•"/>
      <w:lvlJc w:val="left"/>
      <w:pPr>
        <w:ind w:left="581" w:hanging="293"/>
      </w:pPr>
      <w:rPr>
        <w:rFonts w:hint="default"/>
      </w:rPr>
    </w:lvl>
  </w:abstractNum>
  <w:abstractNum w:abstractNumId="39">
    <w:nsid w:val="06C2672E"/>
    <w:multiLevelType w:val="hybridMultilevel"/>
    <w:tmpl w:val="ED0ECAE0"/>
    <w:lvl w:ilvl="0" w:tplc="7E8AE7B6">
      <w:start w:val="1"/>
      <w:numFmt w:val="decimal"/>
      <w:pStyle w:val="30"/>
      <w:lvlText w:val="%1."/>
      <w:lvlJc w:val="left"/>
      <w:pPr>
        <w:tabs>
          <w:tab w:val="num" w:pos="851"/>
        </w:tabs>
        <w:ind w:firstLine="567"/>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0">
    <w:nsid w:val="07DE774E"/>
    <w:multiLevelType w:val="hybridMultilevel"/>
    <w:tmpl w:val="86724376"/>
    <w:lvl w:ilvl="0" w:tplc="52E0E22A">
      <w:numFmt w:val="bullet"/>
      <w:lvlText w:val="■"/>
      <w:lvlJc w:val="left"/>
      <w:pPr>
        <w:ind w:left="232" w:hanging="240"/>
      </w:pPr>
      <w:rPr>
        <w:rFonts w:ascii="Times New Roman" w:eastAsia="Times New Roman" w:hAnsi="Times New Roman" w:hint="default"/>
        <w:w w:val="99"/>
        <w:sz w:val="28"/>
      </w:rPr>
    </w:lvl>
    <w:lvl w:ilvl="1" w:tplc="FF6C7DE0">
      <w:numFmt w:val="bullet"/>
      <w:lvlText w:val="•"/>
      <w:lvlJc w:val="left"/>
      <w:pPr>
        <w:ind w:left="1316" w:hanging="240"/>
      </w:pPr>
      <w:rPr>
        <w:rFonts w:hint="default"/>
      </w:rPr>
    </w:lvl>
    <w:lvl w:ilvl="2" w:tplc="93E06A20">
      <w:numFmt w:val="bullet"/>
      <w:lvlText w:val="•"/>
      <w:lvlJc w:val="left"/>
      <w:pPr>
        <w:ind w:left="2392" w:hanging="240"/>
      </w:pPr>
      <w:rPr>
        <w:rFonts w:hint="default"/>
      </w:rPr>
    </w:lvl>
    <w:lvl w:ilvl="3" w:tplc="CB447E5A">
      <w:numFmt w:val="bullet"/>
      <w:lvlText w:val="•"/>
      <w:lvlJc w:val="left"/>
      <w:pPr>
        <w:ind w:left="3468" w:hanging="240"/>
      </w:pPr>
      <w:rPr>
        <w:rFonts w:hint="default"/>
      </w:rPr>
    </w:lvl>
    <w:lvl w:ilvl="4" w:tplc="C046E2B0">
      <w:numFmt w:val="bullet"/>
      <w:lvlText w:val="•"/>
      <w:lvlJc w:val="left"/>
      <w:pPr>
        <w:ind w:left="4544" w:hanging="240"/>
      </w:pPr>
      <w:rPr>
        <w:rFonts w:hint="default"/>
      </w:rPr>
    </w:lvl>
    <w:lvl w:ilvl="5" w:tplc="FB4E688A">
      <w:numFmt w:val="bullet"/>
      <w:lvlText w:val="•"/>
      <w:lvlJc w:val="left"/>
      <w:pPr>
        <w:ind w:left="5620" w:hanging="240"/>
      </w:pPr>
      <w:rPr>
        <w:rFonts w:hint="default"/>
      </w:rPr>
    </w:lvl>
    <w:lvl w:ilvl="6" w:tplc="0C80D67E">
      <w:numFmt w:val="bullet"/>
      <w:lvlText w:val="•"/>
      <w:lvlJc w:val="left"/>
      <w:pPr>
        <w:ind w:left="6696" w:hanging="240"/>
      </w:pPr>
      <w:rPr>
        <w:rFonts w:hint="default"/>
      </w:rPr>
    </w:lvl>
    <w:lvl w:ilvl="7" w:tplc="2E90BA3E">
      <w:numFmt w:val="bullet"/>
      <w:lvlText w:val="•"/>
      <w:lvlJc w:val="left"/>
      <w:pPr>
        <w:ind w:left="7772" w:hanging="240"/>
      </w:pPr>
      <w:rPr>
        <w:rFonts w:hint="default"/>
      </w:rPr>
    </w:lvl>
    <w:lvl w:ilvl="8" w:tplc="77624946">
      <w:numFmt w:val="bullet"/>
      <w:lvlText w:val="•"/>
      <w:lvlJc w:val="left"/>
      <w:pPr>
        <w:ind w:left="8848" w:hanging="240"/>
      </w:pPr>
      <w:rPr>
        <w:rFonts w:hint="default"/>
      </w:rPr>
    </w:lvl>
  </w:abstractNum>
  <w:abstractNum w:abstractNumId="41">
    <w:nsid w:val="0CF26399"/>
    <w:multiLevelType w:val="hybridMultilevel"/>
    <w:tmpl w:val="6FA6D5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0D496A28"/>
    <w:multiLevelType w:val="hybridMultilevel"/>
    <w:tmpl w:val="987691BC"/>
    <w:lvl w:ilvl="0" w:tplc="A7A85358">
      <w:start w:val="1"/>
      <w:numFmt w:val="decimal"/>
      <w:lvlText w:val="%1)"/>
      <w:lvlJc w:val="left"/>
      <w:pPr>
        <w:tabs>
          <w:tab w:val="num" w:pos="851"/>
        </w:tabs>
        <w:ind w:left="284" w:firstLine="283"/>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3">
    <w:nsid w:val="1120215A"/>
    <w:multiLevelType w:val="hybridMultilevel"/>
    <w:tmpl w:val="0750C9BA"/>
    <w:lvl w:ilvl="0" w:tplc="912A80B4">
      <w:start w:val="1"/>
      <w:numFmt w:val="decimal"/>
      <w:lvlText w:val="%1."/>
      <w:lvlJc w:val="left"/>
      <w:pPr>
        <w:tabs>
          <w:tab w:val="num" w:pos="851"/>
        </w:tabs>
        <w:ind w:left="284" w:firstLine="283"/>
      </w:pPr>
      <w:rPr>
        <w:rFonts w:cs="Times New Roman"/>
        <w:sz w:val="20"/>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44">
    <w:nsid w:val="17BB1209"/>
    <w:multiLevelType w:val="hybridMultilevel"/>
    <w:tmpl w:val="304C26C8"/>
    <w:lvl w:ilvl="0" w:tplc="34E46EDA">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nsid w:val="1F9E32D3"/>
    <w:multiLevelType w:val="multilevel"/>
    <w:tmpl w:val="2F6CC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9F25DC1"/>
    <w:multiLevelType w:val="singleLevel"/>
    <w:tmpl w:val="1A3A6A66"/>
    <w:lvl w:ilvl="0">
      <w:start w:val="1"/>
      <w:numFmt w:val="decimal"/>
      <w:lvlText w:val="%1."/>
      <w:legacy w:legacy="1" w:legacySpace="0" w:legacyIndent="238"/>
      <w:lvlJc w:val="left"/>
      <w:rPr>
        <w:rFonts w:ascii="Times New Roman" w:hAnsi="Times New Roman" w:cs="Times New Roman" w:hint="default"/>
      </w:rPr>
    </w:lvl>
  </w:abstractNum>
  <w:abstractNum w:abstractNumId="47">
    <w:nsid w:val="2AF94D0B"/>
    <w:multiLevelType w:val="hybridMultilevel"/>
    <w:tmpl w:val="855453F2"/>
    <w:lvl w:ilvl="0" w:tplc="0419000F">
      <w:start w:val="1"/>
      <w:numFmt w:val="decimal"/>
      <w:pStyle w:val="20"/>
      <w:lvlText w:val="%1."/>
      <w:lvlJc w:val="left"/>
      <w:pPr>
        <w:tabs>
          <w:tab w:val="num" w:pos="360"/>
        </w:tabs>
        <w:ind w:left="36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8">
    <w:nsid w:val="2C50315C"/>
    <w:multiLevelType w:val="hybridMultilevel"/>
    <w:tmpl w:val="A404A6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E6D58F6"/>
    <w:multiLevelType w:val="hybridMultilevel"/>
    <w:tmpl w:val="18327986"/>
    <w:lvl w:ilvl="0" w:tplc="728CDAC4">
      <w:numFmt w:val="bullet"/>
      <w:lvlText w:val="–"/>
      <w:lvlJc w:val="left"/>
      <w:pPr>
        <w:ind w:left="232" w:hanging="221"/>
      </w:pPr>
      <w:rPr>
        <w:rFonts w:ascii="Times New Roman" w:eastAsia="Times New Roman" w:hAnsi="Times New Roman" w:hint="default"/>
        <w:w w:val="99"/>
        <w:sz w:val="28"/>
      </w:rPr>
    </w:lvl>
    <w:lvl w:ilvl="1" w:tplc="204A15D2">
      <w:numFmt w:val="bullet"/>
      <w:lvlText w:val="•"/>
      <w:lvlJc w:val="left"/>
      <w:pPr>
        <w:ind w:left="1316" w:hanging="221"/>
      </w:pPr>
      <w:rPr>
        <w:rFonts w:hint="default"/>
      </w:rPr>
    </w:lvl>
    <w:lvl w:ilvl="2" w:tplc="9132B608">
      <w:numFmt w:val="bullet"/>
      <w:lvlText w:val="•"/>
      <w:lvlJc w:val="left"/>
      <w:pPr>
        <w:ind w:left="2392" w:hanging="221"/>
      </w:pPr>
      <w:rPr>
        <w:rFonts w:hint="default"/>
      </w:rPr>
    </w:lvl>
    <w:lvl w:ilvl="3" w:tplc="D570C376">
      <w:numFmt w:val="bullet"/>
      <w:lvlText w:val="•"/>
      <w:lvlJc w:val="left"/>
      <w:pPr>
        <w:ind w:left="3468" w:hanging="221"/>
      </w:pPr>
      <w:rPr>
        <w:rFonts w:hint="default"/>
      </w:rPr>
    </w:lvl>
    <w:lvl w:ilvl="4" w:tplc="1A3A7F16">
      <w:numFmt w:val="bullet"/>
      <w:lvlText w:val="•"/>
      <w:lvlJc w:val="left"/>
      <w:pPr>
        <w:ind w:left="4544" w:hanging="221"/>
      </w:pPr>
      <w:rPr>
        <w:rFonts w:hint="default"/>
      </w:rPr>
    </w:lvl>
    <w:lvl w:ilvl="5" w:tplc="CB8EAF2A">
      <w:numFmt w:val="bullet"/>
      <w:lvlText w:val="•"/>
      <w:lvlJc w:val="left"/>
      <w:pPr>
        <w:ind w:left="5620" w:hanging="221"/>
      </w:pPr>
      <w:rPr>
        <w:rFonts w:hint="default"/>
      </w:rPr>
    </w:lvl>
    <w:lvl w:ilvl="6" w:tplc="8E28F9B2">
      <w:numFmt w:val="bullet"/>
      <w:lvlText w:val="•"/>
      <w:lvlJc w:val="left"/>
      <w:pPr>
        <w:ind w:left="6696" w:hanging="221"/>
      </w:pPr>
      <w:rPr>
        <w:rFonts w:hint="default"/>
      </w:rPr>
    </w:lvl>
    <w:lvl w:ilvl="7" w:tplc="D7460FA4">
      <w:numFmt w:val="bullet"/>
      <w:lvlText w:val="•"/>
      <w:lvlJc w:val="left"/>
      <w:pPr>
        <w:ind w:left="7772" w:hanging="221"/>
      </w:pPr>
      <w:rPr>
        <w:rFonts w:hint="default"/>
      </w:rPr>
    </w:lvl>
    <w:lvl w:ilvl="8" w:tplc="540484E4">
      <w:numFmt w:val="bullet"/>
      <w:lvlText w:val="•"/>
      <w:lvlJc w:val="left"/>
      <w:pPr>
        <w:ind w:left="8848" w:hanging="221"/>
      </w:pPr>
      <w:rPr>
        <w:rFonts w:hint="default"/>
      </w:rPr>
    </w:lvl>
  </w:abstractNum>
  <w:abstractNum w:abstractNumId="50">
    <w:nsid w:val="31E963A3"/>
    <w:multiLevelType w:val="hybridMultilevel"/>
    <w:tmpl w:val="5888CE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4AA27EE"/>
    <w:multiLevelType w:val="hybridMultilevel"/>
    <w:tmpl w:val="13CA78AE"/>
    <w:lvl w:ilvl="0" w:tplc="C5689A24">
      <w:start w:val="1"/>
      <w:numFmt w:val="decimal"/>
      <w:lvlText w:val="%1)"/>
      <w:lvlJc w:val="left"/>
      <w:pPr>
        <w:tabs>
          <w:tab w:val="num" w:pos="397"/>
        </w:tabs>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2">
    <w:nsid w:val="35DD1F22"/>
    <w:multiLevelType w:val="hybridMultilevel"/>
    <w:tmpl w:val="498285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42085D0A"/>
    <w:multiLevelType w:val="hybridMultilevel"/>
    <w:tmpl w:val="016E21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484427EB"/>
    <w:multiLevelType w:val="hybridMultilevel"/>
    <w:tmpl w:val="3104EF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9CF3C45"/>
    <w:multiLevelType w:val="hybridMultilevel"/>
    <w:tmpl w:val="ADF65BFE"/>
    <w:lvl w:ilvl="0" w:tplc="667ADC0C">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6">
    <w:nsid w:val="4F0E0038"/>
    <w:multiLevelType w:val="multilevel"/>
    <w:tmpl w:val="0419001D"/>
    <w:styleLink w:val="10"/>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7">
    <w:nsid w:val="51852F00"/>
    <w:multiLevelType w:val="hybridMultilevel"/>
    <w:tmpl w:val="613A50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539707A5"/>
    <w:multiLevelType w:val="hybridMultilevel"/>
    <w:tmpl w:val="7BDAD602"/>
    <w:lvl w:ilvl="0" w:tplc="B8DEBACA">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55D92A32"/>
    <w:multiLevelType w:val="hybridMultilevel"/>
    <w:tmpl w:val="05AA9A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56FA6A08"/>
    <w:multiLevelType w:val="hybridMultilevel"/>
    <w:tmpl w:val="9342C248"/>
    <w:lvl w:ilvl="0" w:tplc="F58E138E">
      <w:start w:val="2"/>
      <w:numFmt w:val="decimal"/>
      <w:lvlText w:val="%1."/>
      <w:lvlJc w:val="left"/>
      <w:pPr>
        <w:tabs>
          <w:tab w:val="num" w:pos="644"/>
        </w:tabs>
        <w:ind w:left="644" w:hanging="360"/>
      </w:pPr>
      <w:rPr>
        <w:rFonts w:cs="Times New Roman"/>
      </w:r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61">
    <w:nsid w:val="5BE82622"/>
    <w:multiLevelType w:val="hybridMultilevel"/>
    <w:tmpl w:val="4C9684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5FAD3640"/>
    <w:multiLevelType w:val="hybridMultilevel"/>
    <w:tmpl w:val="F336F7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2454836"/>
    <w:multiLevelType w:val="multilevel"/>
    <w:tmpl w:val="2B1673C4"/>
    <w:lvl w:ilvl="0">
      <w:start w:val="8"/>
      <w:numFmt w:val="decimal"/>
      <w:lvlText w:val="%1"/>
      <w:lvlJc w:val="left"/>
      <w:pPr>
        <w:ind w:left="232" w:hanging="528"/>
      </w:pPr>
      <w:rPr>
        <w:rFonts w:cs="Times New Roman" w:hint="default"/>
      </w:rPr>
    </w:lvl>
    <w:lvl w:ilvl="1">
      <w:start w:val="3"/>
      <w:numFmt w:val="decimal"/>
      <w:lvlText w:val="%1.%2."/>
      <w:lvlJc w:val="left"/>
      <w:pPr>
        <w:ind w:left="232" w:hanging="528"/>
      </w:pPr>
      <w:rPr>
        <w:rFonts w:ascii="Times New Roman" w:eastAsia="Times New Roman" w:hAnsi="Times New Roman" w:cs="Times New Roman" w:hint="default"/>
        <w:b/>
        <w:bCs/>
        <w:w w:val="99"/>
        <w:sz w:val="28"/>
        <w:szCs w:val="28"/>
      </w:rPr>
    </w:lvl>
    <w:lvl w:ilvl="2">
      <w:start w:val="1"/>
      <w:numFmt w:val="decimal"/>
      <w:lvlText w:val="%3."/>
      <w:lvlJc w:val="left"/>
      <w:pPr>
        <w:ind w:left="232" w:hanging="423"/>
      </w:pPr>
      <w:rPr>
        <w:rFonts w:ascii="Times New Roman" w:eastAsia="Times New Roman" w:hAnsi="Times New Roman" w:cs="Times New Roman" w:hint="default"/>
        <w:b/>
        <w:bCs/>
        <w:w w:val="99"/>
        <w:sz w:val="28"/>
        <w:szCs w:val="28"/>
      </w:rPr>
    </w:lvl>
    <w:lvl w:ilvl="3">
      <w:numFmt w:val="bullet"/>
      <w:lvlText w:val="•"/>
      <w:lvlJc w:val="left"/>
      <w:pPr>
        <w:ind w:left="6150" w:hanging="423"/>
      </w:pPr>
      <w:rPr>
        <w:rFonts w:hint="default"/>
      </w:rPr>
    </w:lvl>
    <w:lvl w:ilvl="4">
      <w:numFmt w:val="bullet"/>
      <w:lvlText w:val="•"/>
      <w:lvlJc w:val="left"/>
      <w:pPr>
        <w:ind w:left="5721" w:hanging="423"/>
      </w:pPr>
      <w:rPr>
        <w:rFonts w:hint="default"/>
      </w:rPr>
    </w:lvl>
    <w:lvl w:ilvl="5">
      <w:numFmt w:val="bullet"/>
      <w:lvlText w:val="•"/>
      <w:lvlJc w:val="left"/>
      <w:pPr>
        <w:ind w:left="5291" w:hanging="423"/>
      </w:pPr>
      <w:rPr>
        <w:rFonts w:hint="default"/>
      </w:rPr>
    </w:lvl>
    <w:lvl w:ilvl="6">
      <w:numFmt w:val="bullet"/>
      <w:lvlText w:val="•"/>
      <w:lvlJc w:val="left"/>
      <w:pPr>
        <w:ind w:left="4862" w:hanging="423"/>
      </w:pPr>
      <w:rPr>
        <w:rFonts w:hint="default"/>
      </w:rPr>
    </w:lvl>
    <w:lvl w:ilvl="7">
      <w:numFmt w:val="bullet"/>
      <w:lvlText w:val="•"/>
      <w:lvlJc w:val="left"/>
      <w:pPr>
        <w:ind w:left="4432" w:hanging="423"/>
      </w:pPr>
      <w:rPr>
        <w:rFonts w:hint="default"/>
      </w:rPr>
    </w:lvl>
    <w:lvl w:ilvl="8">
      <w:numFmt w:val="bullet"/>
      <w:lvlText w:val="•"/>
      <w:lvlJc w:val="left"/>
      <w:pPr>
        <w:ind w:left="4003" w:hanging="423"/>
      </w:pPr>
      <w:rPr>
        <w:rFonts w:hint="default"/>
      </w:rPr>
    </w:lvl>
  </w:abstractNum>
  <w:abstractNum w:abstractNumId="64">
    <w:nsid w:val="638774F7"/>
    <w:multiLevelType w:val="multilevel"/>
    <w:tmpl w:val="0322A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64920665"/>
    <w:multiLevelType w:val="hybridMultilevel"/>
    <w:tmpl w:val="9598548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64C77094"/>
    <w:multiLevelType w:val="multilevel"/>
    <w:tmpl w:val="38823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C17035C"/>
    <w:multiLevelType w:val="hybridMultilevel"/>
    <w:tmpl w:val="19A8AF0A"/>
    <w:lvl w:ilvl="0" w:tplc="97C87646">
      <w:numFmt w:val="bullet"/>
      <w:lvlText w:val="■"/>
      <w:lvlJc w:val="left"/>
      <w:pPr>
        <w:ind w:left="232" w:hanging="274"/>
      </w:pPr>
      <w:rPr>
        <w:rFonts w:ascii="Times New Roman" w:eastAsia="Times New Roman" w:hAnsi="Times New Roman" w:hint="default"/>
        <w:w w:val="99"/>
        <w:sz w:val="28"/>
      </w:rPr>
    </w:lvl>
    <w:lvl w:ilvl="1" w:tplc="BBCE60E8">
      <w:numFmt w:val="bullet"/>
      <w:lvlText w:val="•"/>
      <w:lvlJc w:val="left"/>
      <w:pPr>
        <w:ind w:left="1316" w:hanging="274"/>
      </w:pPr>
      <w:rPr>
        <w:rFonts w:hint="default"/>
      </w:rPr>
    </w:lvl>
    <w:lvl w:ilvl="2" w:tplc="2040BF92">
      <w:numFmt w:val="bullet"/>
      <w:lvlText w:val="•"/>
      <w:lvlJc w:val="left"/>
      <w:pPr>
        <w:ind w:left="2392" w:hanging="274"/>
      </w:pPr>
      <w:rPr>
        <w:rFonts w:hint="default"/>
      </w:rPr>
    </w:lvl>
    <w:lvl w:ilvl="3" w:tplc="FB9068C8">
      <w:numFmt w:val="bullet"/>
      <w:lvlText w:val="•"/>
      <w:lvlJc w:val="left"/>
      <w:pPr>
        <w:ind w:left="3468" w:hanging="274"/>
      </w:pPr>
      <w:rPr>
        <w:rFonts w:hint="default"/>
      </w:rPr>
    </w:lvl>
    <w:lvl w:ilvl="4" w:tplc="1E96BF24">
      <w:numFmt w:val="bullet"/>
      <w:lvlText w:val="•"/>
      <w:lvlJc w:val="left"/>
      <w:pPr>
        <w:ind w:left="4544" w:hanging="274"/>
      </w:pPr>
      <w:rPr>
        <w:rFonts w:hint="default"/>
      </w:rPr>
    </w:lvl>
    <w:lvl w:ilvl="5" w:tplc="77206ADC">
      <w:numFmt w:val="bullet"/>
      <w:lvlText w:val="•"/>
      <w:lvlJc w:val="left"/>
      <w:pPr>
        <w:ind w:left="5620" w:hanging="274"/>
      </w:pPr>
      <w:rPr>
        <w:rFonts w:hint="default"/>
      </w:rPr>
    </w:lvl>
    <w:lvl w:ilvl="6" w:tplc="0B6EF858">
      <w:numFmt w:val="bullet"/>
      <w:lvlText w:val="•"/>
      <w:lvlJc w:val="left"/>
      <w:pPr>
        <w:ind w:left="6696" w:hanging="274"/>
      </w:pPr>
      <w:rPr>
        <w:rFonts w:hint="default"/>
      </w:rPr>
    </w:lvl>
    <w:lvl w:ilvl="7" w:tplc="E6B675D2">
      <w:numFmt w:val="bullet"/>
      <w:lvlText w:val="•"/>
      <w:lvlJc w:val="left"/>
      <w:pPr>
        <w:ind w:left="7772" w:hanging="274"/>
      </w:pPr>
      <w:rPr>
        <w:rFonts w:hint="default"/>
      </w:rPr>
    </w:lvl>
    <w:lvl w:ilvl="8" w:tplc="52C81A04">
      <w:numFmt w:val="bullet"/>
      <w:lvlText w:val="•"/>
      <w:lvlJc w:val="left"/>
      <w:pPr>
        <w:ind w:left="8848" w:hanging="274"/>
      </w:pPr>
      <w:rPr>
        <w:rFonts w:hint="default"/>
      </w:rPr>
    </w:lvl>
  </w:abstractNum>
  <w:abstractNum w:abstractNumId="68">
    <w:nsid w:val="718009F8"/>
    <w:multiLevelType w:val="multilevel"/>
    <w:tmpl w:val="20FA9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72601D23"/>
    <w:multiLevelType w:val="hybridMultilevel"/>
    <w:tmpl w:val="9582282A"/>
    <w:lvl w:ilvl="0" w:tplc="04190011">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70">
    <w:nsid w:val="73A55DAF"/>
    <w:multiLevelType w:val="hybridMultilevel"/>
    <w:tmpl w:val="5DBA2B9E"/>
    <w:lvl w:ilvl="0" w:tplc="EE48EE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54"/>
  </w:num>
  <w:num w:numId="3">
    <w:abstractNumId w:val="50"/>
  </w:num>
  <w:num w:numId="4">
    <w:abstractNumId w:val="62"/>
  </w:num>
  <w:num w:numId="5">
    <w:abstractNumId w:val="41"/>
  </w:num>
  <w:num w:numId="6">
    <w:abstractNumId w:val="53"/>
  </w:num>
  <w:num w:numId="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num>
  <w:num w:numId="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6"/>
  </w:num>
  <w:num w:numId="14">
    <w:abstractNumId w:val="69"/>
  </w:num>
  <w:num w:numId="15">
    <w:abstractNumId w:val="58"/>
  </w:num>
  <w:num w:numId="16">
    <w:abstractNumId w:val="40"/>
  </w:num>
  <w:num w:numId="17">
    <w:abstractNumId w:val="49"/>
  </w:num>
  <w:num w:numId="18">
    <w:abstractNumId w:val="63"/>
  </w:num>
  <w:num w:numId="19">
    <w:abstractNumId w:val="38"/>
  </w:num>
  <w:num w:numId="20">
    <w:abstractNumId w:val="67"/>
  </w:num>
  <w:num w:numId="21">
    <w:abstractNumId w:val="65"/>
  </w:num>
  <w:num w:numId="22">
    <w:abstractNumId w:val="46"/>
  </w:num>
  <w:num w:numId="23">
    <w:abstractNumId w:val="61"/>
  </w:num>
  <w:num w:numId="24">
    <w:abstractNumId w:val="59"/>
  </w:num>
  <w:num w:numId="25">
    <w:abstractNumId w:val="48"/>
  </w:num>
  <w:num w:numId="26">
    <w:abstractNumId w:val="52"/>
  </w:num>
  <w:num w:numId="27">
    <w:abstractNumId w:val="1"/>
  </w:num>
  <w:num w:numId="28">
    <w:abstractNumId w:val="2"/>
  </w:num>
  <w:num w:numId="29">
    <w:abstractNumId w:val="3"/>
  </w:num>
  <w:num w:numId="30">
    <w:abstractNumId w:val="4"/>
  </w:num>
  <w:num w:numId="31">
    <w:abstractNumId w:val="5"/>
  </w:num>
  <w:num w:numId="32">
    <w:abstractNumId w:val="6"/>
  </w:num>
  <w:num w:numId="33">
    <w:abstractNumId w:val="7"/>
  </w:num>
  <w:num w:numId="34">
    <w:abstractNumId w:val="8"/>
  </w:num>
  <w:num w:numId="35">
    <w:abstractNumId w:val="9"/>
  </w:num>
  <w:num w:numId="36">
    <w:abstractNumId w:val="10"/>
  </w:num>
  <w:num w:numId="37">
    <w:abstractNumId w:val="11"/>
  </w:num>
  <w:num w:numId="38">
    <w:abstractNumId w:val="12"/>
  </w:num>
  <w:num w:numId="39">
    <w:abstractNumId w:val="13"/>
  </w:num>
  <w:num w:numId="40">
    <w:abstractNumId w:val="14"/>
  </w:num>
  <w:num w:numId="41">
    <w:abstractNumId w:val="15"/>
  </w:num>
  <w:num w:numId="42">
    <w:abstractNumId w:val="16"/>
  </w:num>
  <w:num w:numId="43">
    <w:abstractNumId w:val="17"/>
  </w:num>
  <w:num w:numId="44">
    <w:abstractNumId w:val="18"/>
  </w:num>
  <w:num w:numId="45">
    <w:abstractNumId w:val="19"/>
  </w:num>
  <w:num w:numId="46">
    <w:abstractNumId w:val="20"/>
  </w:num>
  <w:num w:numId="47">
    <w:abstractNumId w:val="21"/>
  </w:num>
  <w:num w:numId="48">
    <w:abstractNumId w:val="22"/>
  </w:num>
  <w:num w:numId="49">
    <w:abstractNumId w:val="23"/>
  </w:num>
  <w:num w:numId="50">
    <w:abstractNumId w:val="24"/>
  </w:num>
  <w:num w:numId="51">
    <w:abstractNumId w:val="25"/>
  </w:num>
  <w:num w:numId="52">
    <w:abstractNumId w:val="26"/>
  </w:num>
  <w:num w:numId="53">
    <w:abstractNumId w:val="27"/>
  </w:num>
  <w:num w:numId="54">
    <w:abstractNumId w:val="28"/>
  </w:num>
  <w:num w:numId="55">
    <w:abstractNumId w:val="29"/>
  </w:num>
  <w:num w:numId="56">
    <w:abstractNumId w:val="30"/>
  </w:num>
  <w:num w:numId="57">
    <w:abstractNumId w:val="31"/>
  </w:num>
  <w:num w:numId="58">
    <w:abstractNumId w:val="32"/>
  </w:num>
  <w:num w:numId="59">
    <w:abstractNumId w:val="33"/>
  </w:num>
  <w:num w:numId="60">
    <w:abstractNumId w:val="34"/>
  </w:num>
  <w:num w:numId="61">
    <w:abstractNumId w:val="35"/>
  </w:num>
  <w:num w:numId="62">
    <w:abstractNumId w:val="36"/>
  </w:num>
  <w:num w:numId="63">
    <w:abstractNumId w:val="45"/>
  </w:num>
  <w:num w:numId="64">
    <w:abstractNumId w:val="66"/>
  </w:num>
  <w:num w:numId="65">
    <w:abstractNumId w:val="37"/>
  </w:num>
  <w:num w:numId="66">
    <w:abstractNumId w:val="68"/>
  </w:num>
  <w:num w:numId="67">
    <w:abstractNumId w:val="64"/>
  </w:num>
  <w:num w:numId="68">
    <w:abstractNumId w:val="70"/>
  </w:num>
  <w:num w:numId="69">
    <w:abstractNumId w:val="57"/>
  </w:num>
  <w:num w:numId="70">
    <w:abstractNumId w:val="55"/>
  </w:num>
  <w:num w:numId="7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486"/>
    <w:rsid w:val="000F745B"/>
    <w:rsid w:val="00105547"/>
    <w:rsid w:val="001505E5"/>
    <w:rsid w:val="003B77BD"/>
    <w:rsid w:val="00415623"/>
    <w:rsid w:val="004351AF"/>
    <w:rsid w:val="004C5486"/>
    <w:rsid w:val="00690CAC"/>
    <w:rsid w:val="006A0CF1"/>
    <w:rsid w:val="006B0D17"/>
    <w:rsid w:val="006F1834"/>
    <w:rsid w:val="00910924"/>
    <w:rsid w:val="009D39FD"/>
    <w:rsid w:val="00BC7D8B"/>
    <w:rsid w:val="00C810B1"/>
    <w:rsid w:val="00CD657A"/>
    <w:rsid w:val="00CE4456"/>
    <w:rsid w:val="00DA00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493D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nhideWhenUsed="0" w:qFormat="1"/>
    <w:lsdException w:name="heading 1" w:semiHidden="0" w:unhideWhenUsed="0" w:qFormat="1"/>
    <w:lsdException w:name="heading 2" w:uiPriority="0" w:qFormat="1"/>
    <w:lsdException w:name="heading 3" w:uiPriority="0" w:qFormat="1"/>
    <w:lsdException w:name="heading 4" w:qFormat="1"/>
    <w:lsdException w:name="heading 5" w:qFormat="1"/>
    <w:lsdException w:name="heading 6" w:qFormat="1"/>
    <w:lsdException w:name="heading 7" w:uiPriority="9" w:qFormat="1"/>
    <w:lsdException w:name="heading 8" w:qFormat="1"/>
    <w:lsdException w:name="heading 9" w:qFormat="1"/>
    <w:lsdException w:name="caption"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1"/>
    <w:uiPriority w:val="99"/>
    <w:qFormat/>
    <w:rsid w:val="00C810B1"/>
    <w:pPr>
      <w:suppressAutoHyphens/>
      <w:spacing w:after="0" w:line="360" w:lineRule="auto"/>
      <w:ind w:firstLine="709"/>
      <w:jc w:val="both"/>
    </w:pPr>
    <w:rPr>
      <w:rFonts w:ascii="Times New Roman" w:eastAsia="Times New Roman" w:hAnsi="Times New Roman" w:cs="Times New Roman"/>
      <w:sz w:val="28"/>
      <w:szCs w:val="24"/>
      <w:lang w:eastAsia="ar-SA"/>
    </w:rPr>
  </w:style>
  <w:style w:type="paragraph" w:styleId="1">
    <w:name w:val="heading 1"/>
    <w:basedOn w:val="a"/>
    <w:next w:val="a"/>
    <w:link w:val="11"/>
    <w:uiPriority w:val="99"/>
    <w:qFormat/>
    <w:rsid w:val="001505E5"/>
    <w:pPr>
      <w:keepNext/>
      <w:numPr>
        <w:numId w:val="1"/>
      </w:numPr>
      <w:autoSpaceDE w:val="0"/>
      <w:jc w:val="center"/>
      <w:outlineLvl w:val="0"/>
    </w:pPr>
    <w:rPr>
      <w:b/>
      <w:sz w:val="32"/>
    </w:rPr>
  </w:style>
  <w:style w:type="paragraph" w:styleId="2">
    <w:name w:val="heading 2"/>
    <w:basedOn w:val="a"/>
    <w:next w:val="a0"/>
    <w:link w:val="21"/>
    <w:qFormat/>
    <w:rsid w:val="001505E5"/>
    <w:pPr>
      <w:keepNext/>
      <w:numPr>
        <w:ilvl w:val="1"/>
        <w:numId w:val="1"/>
      </w:numPr>
      <w:jc w:val="center"/>
      <w:outlineLvl w:val="1"/>
    </w:pPr>
    <w:rPr>
      <w:rFonts w:eastAsia="DejaVu Sans" w:cs="DejaVu Sans"/>
      <w:b/>
      <w:bCs/>
      <w:i/>
      <w:iCs/>
      <w:sz w:val="32"/>
      <w:szCs w:val="28"/>
      <w:lang w:eastAsia="ru-RU"/>
    </w:rPr>
  </w:style>
  <w:style w:type="paragraph" w:styleId="3">
    <w:name w:val="heading 3"/>
    <w:basedOn w:val="a"/>
    <w:next w:val="a0"/>
    <w:link w:val="31"/>
    <w:qFormat/>
    <w:rsid w:val="001505E5"/>
    <w:pPr>
      <w:keepNext/>
      <w:numPr>
        <w:ilvl w:val="2"/>
        <w:numId w:val="1"/>
      </w:numPr>
      <w:jc w:val="center"/>
      <w:outlineLvl w:val="2"/>
    </w:pPr>
    <w:rPr>
      <w:rFonts w:eastAsia="DejaVu Sans" w:cs="DejaVu Sans"/>
      <w:b/>
      <w:bCs/>
      <w:sz w:val="32"/>
      <w:szCs w:val="28"/>
      <w:lang w:eastAsia="ru-RU"/>
    </w:rPr>
  </w:style>
  <w:style w:type="paragraph" w:styleId="4">
    <w:name w:val="heading 4"/>
    <w:basedOn w:val="a"/>
    <w:next w:val="a"/>
    <w:link w:val="40"/>
    <w:uiPriority w:val="99"/>
    <w:qFormat/>
    <w:rsid w:val="001505E5"/>
    <w:pPr>
      <w:keepNext/>
      <w:suppressAutoHyphens w:val="0"/>
      <w:spacing w:before="120" w:after="120" w:line="240" w:lineRule="auto"/>
      <w:ind w:firstLine="360"/>
      <w:jc w:val="left"/>
      <w:outlineLvl w:val="3"/>
    </w:pPr>
    <w:rPr>
      <w:b/>
      <w:bCs/>
      <w:sz w:val="22"/>
      <w:lang w:eastAsia="ru-RU"/>
    </w:rPr>
  </w:style>
  <w:style w:type="paragraph" w:styleId="5">
    <w:name w:val="heading 5"/>
    <w:basedOn w:val="a"/>
    <w:next w:val="a"/>
    <w:link w:val="50"/>
    <w:uiPriority w:val="99"/>
    <w:qFormat/>
    <w:rsid w:val="001505E5"/>
    <w:pPr>
      <w:keepNext/>
      <w:suppressAutoHyphens w:val="0"/>
      <w:spacing w:line="240" w:lineRule="auto"/>
      <w:ind w:firstLine="0"/>
      <w:jc w:val="center"/>
      <w:outlineLvl w:val="4"/>
    </w:pPr>
    <w:rPr>
      <w:sz w:val="32"/>
      <w:lang w:eastAsia="ru-RU"/>
    </w:rPr>
  </w:style>
  <w:style w:type="paragraph" w:styleId="6">
    <w:name w:val="heading 6"/>
    <w:basedOn w:val="a"/>
    <w:next w:val="a"/>
    <w:link w:val="60"/>
    <w:uiPriority w:val="99"/>
    <w:qFormat/>
    <w:rsid w:val="001505E5"/>
    <w:pPr>
      <w:keepNext/>
      <w:suppressAutoHyphens w:val="0"/>
      <w:ind w:firstLine="0"/>
      <w:jc w:val="center"/>
      <w:outlineLvl w:val="5"/>
    </w:pPr>
    <w:rPr>
      <w:b/>
      <w:sz w:val="32"/>
      <w:lang w:eastAsia="ru-RU"/>
    </w:rPr>
  </w:style>
  <w:style w:type="paragraph" w:styleId="8">
    <w:name w:val="heading 8"/>
    <w:basedOn w:val="a"/>
    <w:next w:val="a"/>
    <w:link w:val="80"/>
    <w:uiPriority w:val="99"/>
    <w:qFormat/>
    <w:rsid w:val="001505E5"/>
    <w:pPr>
      <w:suppressAutoHyphens w:val="0"/>
      <w:spacing w:before="240" w:after="60" w:line="240" w:lineRule="auto"/>
      <w:ind w:firstLine="0"/>
      <w:jc w:val="left"/>
      <w:outlineLvl w:val="7"/>
    </w:pPr>
    <w:rPr>
      <w:i/>
      <w:iCs/>
      <w:sz w:val="24"/>
      <w:lang w:eastAsia="ru-RU"/>
    </w:rPr>
  </w:style>
  <w:style w:type="paragraph" w:styleId="9">
    <w:name w:val="heading 9"/>
    <w:basedOn w:val="a"/>
    <w:next w:val="a"/>
    <w:link w:val="90"/>
    <w:uiPriority w:val="99"/>
    <w:qFormat/>
    <w:rsid w:val="001505E5"/>
    <w:pPr>
      <w:suppressAutoHyphens w:val="0"/>
      <w:spacing w:before="240" w:after="60" w:line="240" w:lineRule="auto"/>
      <w:ind w:firstLine="0"/>
      <w:jc w:val="left"/>
      <w:outlineLvl w:val="8"/>
    </w:pPr>
    <w:rPr>
      <w:rFonts w:ascii="Arial" w:hAnsi="Arial" w:cs="Arial"/>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
    <w:uiPriority w:val="99"/>
    <w:rsid w:val="001505E5"/>
    <w:rPr>
      <w:rFonts w:ascii="Times New Roman" w:eastAsia="Times New Roman" w:hAnsi="Times New Roman" w:cs="Times New Roman"/>
      <w:b/>
      <w:sz w:val="32"/>
      <w:szCs w:val="24"/>
      <w:lang w:eastAsia="ar-SA"/>
    </w:rPr>
  </w:style>
  <w:style w:type="character" w:customStyle="1" w:styleId="21">
    <w:name w:val="Заголовок 2 Знак"/>
    <w:basedOn w:val="a1"/>
    <w:link w:val="2"/>
    <w:rsid w:val="001505E5"/>
    <w:rPr>
      <w:rFonts w:ascii="Times New Roman" w:eastAsia="DejaVu Sans" w:hAnsi="Times New Roman" w:cs="DejaVu Sans"/>
      <w:b/>
      <w:bCs/>
      <w:i/>
      <w:iCs/>
      <w:sz w:val="32"/>
      <w:szCs w:val="28"/>
      <w:lang w:eastAsia="ru-RU"/>
    </w:rPr>
  </w:style>
  <w:style w:type="character" w:customStyle="1" w:styleId="31">
    <w:name w:val="Заголовок 3 Знак"/>
    <w:basedOn w:val="a1"/>
    <w:link w:val="3"/>
    <w:rsid w:val="001505E5"/>
    <w:rPr>
      <w:rFonts w:ascii="Times New Roman" w:eastAsia="DejaVu Sans" w:hAnsi="Times New Roman" w:cs="DejaVu Sans"/>
      <w:b/>
      <w:bCs/>
      <w:sz w:val="32"/>
      <w:szCs w:val="28"/>
      <w:lang w:eastAsia="ru-RU"/>
    </w:rPr>
  </w:style>
  <w:style w:type="paragraph" w:styleId="a4">
    <w:name w:val="List Paragraph"/>
    <w:basedOn w:val="a"/>
    <w:uiPriority w:val="99"/>
    <w:qFormat/>
    <w:rsid w:val="001505E5"/>
    <w:pPr>
      <w:suppressAutoHyphens w:val="0"/>
      <w:ind w:left="720"/>
      <w:contextualSpacing/>
    </w:pPr>
    <w:rPr>
      <w:rFonts w:eastAsia="Calibri"/>
      <w:szCs w:val="22"/>
      <w:lang w:eastAsia="en-US"/>
    </w:rPr>
  </w:style>
  <w:style w:type="character" w:customStyle="1" w:styleId="apple-converted-space">
    <w:name w:val="apple-converted-space"/>
    <w:basedOn w:val="a1"/>
    <w:uiPriority w:val="99"/>
    <w:rsid w:val="001505E5"/>
  </w:style>
  <w:style w:type="paragraph" w:styleId="a5">
    <w:name w:val="No Spacing"/>
    <w:aliases w:val="Normal"/>
    <w:link w:val="a6"/>
    <w:uiPriority w:val="1"/>
    <w:qFormat/>
    <w:rsid w:val="001505E5"/>
    <w:pPr>
      <w:spacing w:after="0" w:line="240" w:lineRule="auto"/>
    </w:pPr>
    <w:rPr>
      <w:rFonts w:ascii="Times New Roman" w:eastAsia="Times New Roman" w:hAnsi="Times New Roman" w:cs="Times New Roman"/>
      <w:color w:val="000000"/>
      <w:sz w:val="20"/>
      <w:szCs w:val="20"/>
      <w:lang w:eastAsia="ru-RU"/>
    </w:rPr>
  </w:style>
  <w:style w:type="character" w:customStyle="1" w:styleId="a6">
    <w:name w:val="Без интервала Знак"/>
    <w:aliases w:val="Normal Знак"/>
    <w:basedOn w:val="a1"/>
    <w:link w:val="a5"/>
    <w:uiPriority w:val="1"/>
    <w:rsid w:val="001505E5"/>
    <w:rPr>
      <w:rFonts w:ascii="Times New Roman" w:eastAsia="Times New Roman" w:hAnsi="Times New Roman" w:cs="Times New Roman"/>
      <w:color w:val="000000"/>
      <w:sz w:val="20"/>
      <w:szCs w:val="20"/>
      <w:lang w:eastAsia="ru-RU"/>
    </w:rPr>
  </w:style>
  <w:style w:type="paragraph" w:styleId="a0">
    <w:name w:val="Body Text"/>
    <w:basedOn w:val="a"/>
    <w:link w:val="a7"/>
    <w:uiPriority w:val="99"/>
    <w:unhideWhenUsed/>
    <w:rsid w:val="001505E5"/>
    <w:pPr>
      <w:spacing w:after="120"/>
    </w:pPr>
  </w:style>
  <w:style w:type="character" w:customStyle="1" w:styleId="a7">
    <w:name w:val="Основной текст Знак"/>
    <w:basedOn w:val="a1"/>
    <w:link w:val="a0"/>
    <w:uiPriority w:val="99"/>
    <w:rsid w:val="001505E5"/>
    <w:rPr>
      <w:rFonts w:ascii="Times New Roman" w:eastAsia="Times New Roman" w:hAnsi="Times New Roman" w:cs="Times New Roman"/>
      <w:sz w:val="28"/>
      <w:szCs w:val="24"/>
      <w:lang w:eastAsia="ar-SA"/>
    </w:rPr>
  </w:style>
  <w:style w:type="paragraph" w:styleId="a8">
    <w:name w:val="Balloon Text"/>
    <w:basedOn w:val="a"/>
    <w:link w:val="a9"/>
    <w:uiPriority w:val="99"/>
    <w:unhideWhenUsed/>
    <w:rsid w:val="001505E5"/>
    <w:pPr>
      <w:spacing w:line="240" w:lineRule="auto"/>
    </w:pPr>
    <w:rPr>
      <w:rFonts w:ascii="Segoe UI" w:hAnsi="Segoe UI" w:cs="Segoe UI"/>
      <w:sz w:val="18"/>
      <w:szCs w:val="18"/>
    </w:rPr>
  </w:style>
  <w:style w:type="character" w:customStyle="1" w:styleId="a9">
    <w:name w:val="Текст выноски Знак"/>
    <w:basedOn w:val="a1"/>
    <w:link w:val="a8"/>
    <w:uiPriority w:val="99"/>
    <w:rsid w:val="001505E5"/>
    <w:rPr>
      <w:rFonts w:ascii="Segoe UI" w:eastAsia="Times New Roman" w:hAnsi="Segoe UI" w:cs="Segoe UI"/>
      <w:sz w:val="18"/>
      <w:szCs w:val="18"/>
      <w:lang w:eastAsia="ar-SA"/>
    </w:rPr>
  </w:style>
  <w:style w:type="paragraph" w:styleId="aa">
    <w:name w:val="Body Text Indent"/>
    <w:basedOn w:val="a"/>
    <w:link w:val="ab"/>
    <w:uiPriority w:val="99"/>
    <w:unhideWhenUsed/>
    <w:rsid w:val="001505E5"/>
    <w:pPr>
      <w:spacing w:after="120"/>
      <w:ind w:left="283"/>
    </w:pPr>
  </w:style>
  <w:style w:type="character" w:customStyle="1" w:styleId="ab">
    <w:name w:val="Основной текст с отступом Знак"/>
    <w:basedOn w:val="a1"/>
    <w:link w:val="aa"/>
    <w:uiPriority w:val="99"/>
    <w:rsid w:val="001505E5"/>
    <w:rPr>
      <w:rFonts w:ascii="Times New Roman" w:eastAsia="Times New Roman" w:hAnsi="Times New Roman" w:cs="Times New Roman"/>
      <w:sz w:val="28"/>
      <w:szCs w:val="24"/>
      <w:lang w:eastAsia="ar-SA"/>
    </w:rPr>
  </w:style>
  <w:style w:type="character" w:customStyle="1" w:styleId="40">
    <w:name w:val="Заголовок 4 Знак"/>
    <w:basedOn w:val="a1"/>
    <w:link w:val="4"/>
    <w:uiPriority w:val="99"/>
    <w:rsid w:val="001505E5"/>
    <w:rPr>
      <w:rFonts w:ascii="Times New Roman" w:eastAsia="Times New Roman" w:hAnsi="Times New Roman" w:cs="Times New Roman"/>
      <w:b/>
      <w:bCs/>
      <w:szCs w:val="24"/>
      <w:lang w:eastAsia="ru-RU"/>
    </w:rPr>
  </w:style>
  <w:style w:type="character" w:customStyle="1" w:styleId="50">
    <w:name w:val="Заголовок 5 Знак"/>
    <w:basedOn w:val="a1"/>
    <w:link w:val="5"/>
    <w:uiPriority w:val="99"/>
    <w:rsid w:val="001505E5"/>
    <w:rPr>
      <w:rFonts w:ascii="Times New Roman" w:eastAsia="Times New Roman" w:hAnsi="Times New Roman" w:cs="Times New Roman"/>
      <w:sz w:val="32"/>
      <w:szCs w:val="24"/>
      <w:lang w:eastAsia="ru-RU"/>
    </w:rPr>
  </w:style>
  <w:style w:type="character" w:customStyle="1" w:styleId="60">
    <w:name w:val="Заголовок 6 Знак"/>
    <w:basedOn w:val="a1"/>
    <w:link w:val="6"/>
    <w:uiPriority w:val="99"/>
    <w:rsid w:val="001505E5"/>
    <w:rPr>
      <w:rFonts w:ascii="Times New Roman" w:eastAsia="Times New Roman" w:hAnsi="Times New Roman" w:cs="Times New Roman"/>
      <w:b/>
      <w:sz w:val="32"/>
      <w:szCs w:val="24"/>
      <w:lang w:eastAsia="ru-RU"/>
    </w:rPr>
  </w:style>
  <w:style w:type="character" w:customStyle="1" w:styleId="80">
    <w:name w:val="Заголовок 8 Знак"/>
    <w:basedOn w:val="a1"/>
    <w:link w:val="8"/>
    <w:uiPriority w:val="99"/>
    <w:rsid w:val="001505E5"/>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uiPriority w:val="99"/>
    <w:rsid w:val="001505E5"/>
    <w:rPr>
      <w:rFonts w:ascii="Arial" w:eastAsia="Times New Roman" w:hAnsi="Arial" w:cs="Arial"/>
      <w:lang w:eastAsia="ru-RU"/>
    </w:rPr>
  </w:style>
  <w:style w:type="character" w:customStyle="1" w:styleId="FontStyle37">
    <w:name w:val="Font Style37"/>
    <w:uiPriority w:val="99"/>
    <w:rsid w:val="001505E5"/>
    <w:rPr>
      <w:rFonts w:ascii="Times New Roman" w:hAnsi="Times New Roman"/>
      <w:sz w:val="16"/>
    </w:rPr>
  </w:style>
  <w:style w:type="character" w:styleId="ac">
    <w:name w:val="Hyperlink"/>
    <w:uiPriority w:val="99"/>
    <w:rsid w:val="001505E5"/>
    <w:rPr>
      <w:rFonts w:cs="Times New Roman"/>
      <w:color w:val="0000FF"/>
      <w:u w:val="single"/>
    </w:rPr>
  </w:style>
  <w:style w:type="character" w:styleId="ad">
    <w:name w:val="FollowedHyperlink"/>
    <w:uiPriority w:val="99"/>
    <w:rsid w:val="001505E5"/>
    <w:rPr>
      <w:rFonts w:cs="Times New Roman"/>
      <w:color w:val="800080"/>
      <w:u w:val="single"/>
    </w:rPr>
  </w:style>
  <w:style w:type="character" w:styleId="ae">
    <w:name w:val="Emphasis"/>
    <w:uiPriority w:val="99"/>
    <w:qFormat/>
    <w:rsid w:val="001505E5"/>
    <w:rPr>
      <w:rFonts w:cs="Times New Roman"/>
      <w:b/>
      <w:bCs/>
      <w:i/>
      <w:iCs/>
      <w:color w:val="6B88BE"/>
    </w:rPr>
  </w:style>
  <w:style w:type="paragraph" w:styleId="af">
    <w:name w:val="Normal (Web)"/>
    <w:basedOn w:val="a"/>
    <w:uiPriority w:val="99"/>
    <w:rsid w:val="001505E5"/>
    <w:pPr>
      <w:suppressAutoHyphens w:val="0"/>
      <w:spacing w:before="100" w:beforeAutospacing="1" w:after="100" w:afterAutospacing="1" w:line="240" w:lineRule="auto"/>
      <w:ind w:firstLine="0"/>
      <w:jc w:val="left"/>
    </w:pPr>
    <w:rPr>
      <w:sz w:val="24"/>
      <w:lang w:eastAsia="ru-RU"/>
    </w:rPr>
  </w:style>
  <w:style w:type="paragraph" w:styleId="12">
    <w:name w:val="toc 1"/>
    <w:basedOn w:val="a"/>
    <w:next w:val="a"/>
    <w:autoRedefine/>
    <w:uiPriority w:val="99"/>
    <w:rsid w:val="001505E5"/>
    <w:pPr>
      <w:suppressAutoHyphens w:val="0"/>
      <w:spacing w:before="120" w:line="240" w:lineRule="auto"/>
      <w:ind w:firstLine="0"/>
      <w:jc w:val="left"/>
    </w:pPr>
    <w:rPr>
      <w:b/>
      <w:bCs/>
      <w:i/>
      <w:iCs/>
      <w:sz w:val="24"/>
      <w:lang w:eastAsia="ru-RU"/>
    </w:rPr>
  </w:style>
  <w:style w:type="paragraph" w:styleId="22">
    <w:name w:val="toc 2"/>
    <w:basedOn w:val="a"/>
    <w:next w:val="a"/>
    <w:autoRedefine/>
    <w:uiPriority w:val="99"/>
    <w:rsid w:val="001505E5"/>
    <w:pPr>
      <w:suppressAutoHyphens w:val="0"/>
      <w:spacing w:before="120" w:line="240" w:lineRule="auto"/>
      <w:ind w:left="240" w:firstLine="0"/>
      <w:jc w:val="left"/>
    </w:pPr>
    <w:rPr>
      <w:b/>
      <w:bCs/>
      <w:sz w:val="22"/>
      <w:szCs w:val="22"/>
      <w:lang w:eastAsia="ru-RU"/>
    </w:rPr>
  </w:style>
  <w:style w:type="paragraph" w:styleId="32">
    <w:name w:val="toc 3"/>
    <w:basedOn w:val="a"/>
    <w:next w:val="a"/>
    <w:autoRedefine/>
    <w:uiPriority w:val="99"/>
    <w:semiHidden/>
    <w:rsid w:val="001505E5"/>
    <w:pPr>
      <w:suppressAutoHyphens w:val="0"/>
      <w:spacing w:line="240" w:lineRule="auto"/>
      <w:ind w:left="480" w:firstLine="0"/>
      <w:jc w:val="left"/>
    </w:pPr>
    <w:rPr>
      <w:sz w:val="20"/>
      <w:szCs w:val="20"/>
      <w:lang w:eastAsia="ru-RU"/>
    </w:rPr>
  </w:style>
  <w:style w:type="paragraph" w:styleId="41">
    <w:name w:val="toc 4"/>
    <w:basedOn w:val="a"/>
    <w:next w:val="a"/>
    <w:autoRedefine/>
    <w:uiPriority w:val="99"/>
    <w:semiHidden/>
    <w:rsid w:val="001505E5"/>
    <w:pPr>
      <w:suppressAutoHyphens w:val="0"/>
      <w:spacing w:line="240" w:lineRule="auto"/>
      <w:ind w:left="720" w:firstLine="0"/>
      <w:jc w:val="left"/>
    </w:pPr>
    <w:rPr>
      <w:sz w:val="20"/>
      <w:szCs w:val="20"/>
      <w:lang w:eastAsia="ru-RU"/>
    </w:rPr>
  </w:style>
  <w:style w:type="paragraph" w:styleId="51">
    <w:name w:val="toc 5"/>
    <w:basedOn w:val="a"/>
    <w:next w:val="a"/>
    <w:autoRedefine/>
    <w:uiPriority w:val="99"/>
    <w:semiHidden/>
    <w:rsid w:val="001505E5"/>
    <w:pPr>
      <w:suppressAutoHyphens w:val="0"/>
      <w:spacing w:line="240" w:lineRule="auto"/>
      <w:ind w:left="960" w:firstLine="0"/>
      <w:jc w:val="left"/>
    </w:pPr>
    <w:rPr>
      <w:sz w:val="20"/>
      <w:szCs w:val="20"/>
      <w:lang w:eastAsia="ru-RU"/>
    </w:rPr>
  </w:style>
  <w:style w:type="paragraph" w:styleId="61">
    <w:name w:val="toc 6"/>
    <w:basedOn w:val="a"/>
    <w:next w:val="a"/>
    <w:autoRedefine/>
    <w:uiPriority w:val="99"/>
    <w:semiHidden/>
    <w:rsid w:val="001505E5"/>
    <w:pPr>
      <w:suppressAutoHyphens w:val="0"/>
      <w:spacing w:line="240" w:lineRule="auto"/>
      <w:ind w:left="1200" w:firstLine="0"/>
      <w:jc w:val="left"/>
    </w:pPr>
    <w:rPr>
      <w:sz w:val="20"/>
      <w:szCs w:val="20"/>
      <w:lang w:eastAsia="ru-RU"/>
    </w:rPr>
  </w:style>
  <w:style w:type="paragraph" w:styleId="7">
    <w:name w:val="toc 7"/>
    <w:basedOn w:val="a"/>
    <w:next w:val="a"/>
    <w:autoRedefine/>
    <w:uiPriority w:val="99"/>
    <w:semiHidden/>
    <w:rsid w:val="001505E5"/>
    <w:pPr>
      <w:suppressAutoHyphens w:val="0"/>
      <w:spacing w:line="240" w:lineRule="auto"/>
      <w:ind w:left="1440" w:firstLine="0"/>
      <w:jc w:val="left"/>
    </w:pPr>
    <w:rPr>
      <w:sz w:val="20"/>
      <w:szCs w:val="20"/>
      <w:lang w:eastAsia="ru-RU"/>
    </w:rPr>
  </w:style>
  <w:style w:type="paragraph" w:styleId="81">
    <w:name w:val="toc 8"/>
    <w:basedOn w:val="a"/>
    <w:next w:val="a"/>
    <w:autoRedefine/>
    <w:uiPriority w:val="99"/>
    <w:semiHidden/>
    <w:rsid w:val="001505E5"/>
    <w:pPr>
      <w:suppressAutoHyphens w:val="0"/>
      <w:spacing w:line="240" w:lineRule="auto"/>
      <w:ind w:left="1680" w:firstLine="0"/>
      <w:jc w:val="left"/>
    </w:pPr>
    <w:rPr>
      <w:sz w:val="20"/>
      <w:szCs w:val="20"/>
      <w:lang w:eastAsia="ru-RU"/>
    </w:rPr>
  </w:style>
  <w:style w:type="paragraph" w:styleId="91">
    <w:name w:val="toc 9"/>
    <w:basedOn w:val="a"/>
    <w:next w:val="a"/>
    <w:autoRedefine/>
    <w:uiPriority w:val="99"/>
    <w:semiHidden/>
    <w:rsid w:val="001505E5"/>
    <w:pPr>
      <w:suppressAutoHyphens w:val="0"/>
      <w:spacing w:line="240" w:lineRule="auto"/>
      <w:ind w:left="1920" w:firstLine="0"/>
      <w:jc w:val="left"/>
    </w:pPr>
    <w:rPr>
      <w:sz w:val="20"/>
      <w:szCs w:val="20"/>
      <w:lang w:eastAsia="ru-RU"/>
    </w:rPr>
  </w:style>
  <w:style w:type="paragraph" w:styleId="af0">
    <w:name w:val="footnote text"/>
    <w:basedOn w:val="a"/>
    <w:link w:val="af1"/>
    <w:uiPriority w:val="99"/>
    <w:semiHidden/>
    <w:rsid w:val="001505E5"/>
    <w:pPr>
      <w:suppressAutoHyphens w:val="0"/>
      <w:spacing w:line="240" w:lineRule="auto"/>
      <w:ind w:firstLine="0"/>
      <w:jc w:val="left"/>
    </w:pPr>
    <w:rPr>
      <w:sz w:val="20"/>
      <w:lang w:eastAsia="ru-RU"/>
    </w:rPr>
  </w:style>
  <w:style w:type="character" w:customStyle="1" w:styleId="af1">
    <w:name w:val="Текст сноски Знак"/>
    <w:basedOn w:val="a1"/>
    <w:link w:val="af0"/>
    <w:uiPriority w:val="99"/>
    <w:semiHidden/>
    <w:rsid w:val="001505E5"/>
    <w:rPr>
      <w:rFonts w:ascii="Times New Roman" w:eastAsia="Times New Roman" w:hAnsi="Times New Roman" w:cs="Times New Roman"/>
      <w:sz w:val="20"/>
      <w:szCs w:val="24"/>
      <w:lang w:eastAsia="ru-RU"/>
    </w:rPr>
  </w:style>
  <w:style w:type="paragraph" w:styleId="af2">
    <w:name w:val="header"/>
    <w:basedOn w:val="a"/>
    <w:link w:val="af3"/>
    <w:uiPriority w:val="99"/>
    <w:rsid w:val="001505E5"/>
    <w:pPr>
      <w:tabs>
        <w:tab w:val="center" w:pos="4153"/>
        <w:tab w:val="right" w:pos="8306"/>
      </w:tabs>
      <w:suppressAutoHyphens w:val="0"/>
      <w:spacing w:line="240" w:lineRule="auto"/>
      <w:ind w:firstLine="0"/>
      <w:jc w:val="left"/>
    </w:pPr>
    <w:rPr>
      <w:sz w:val="24"/>
      <w:lang w:eastAsia="ru-RU"/>
    </w:rPr>
  </w:style>
  <w:style w:type="character" w:customStyle="1" w:styleId="af3">
    <w:name w:val="Верхний колонтитул Знак"/>
    <w:basedOn w:val="a1"/>
    <w:link w:val="af2"/>
    <w:uiPriority w:val="99"/>
    <w:rsid w:val="001505E5"/>
    <w:rPr>
      <w:rFonts w:ascii="Times New Roman" w:eastAsia="Times New Roman" w:hAnsi="Times New Roman" w:cs="Times New Roman"/>
      <w:sz w:val="24"/>
      <w:szCs w:val="24"/>
      <w:lang w:eastAsia="ru-RU"/>
    </w:rPr>
  </w:style>
  <w:style w:type="paragraph" w:styleId="af4">
    <w:name w:val="footer"/>
    <w:basedOn w:val="a"/>
    <w:link w:val="af5"/>
    <w:uiPriority w:val="99"/>
    <w:rsid w:val="001505E5"/>
    <w:pPr>
      <w:tabs>
        <w:tab w:val="center" w:pos="4153"/>
        <w:tab w:val="right" w:pos="8306"/>
      </w:tabs>
      <w:suppressAutoHyphens w:val="0"/>
      <w:spacing w:line="240" w:lineRule="auto"/>
      <w:ind w:firstLine="0"/>
      <w:jc w:val="left"/>
    </w:pPr>
    <w:rPr>
      <w:sz w:val="24"/>
      <w:lang w:eastAsia="ru-RU"/>
    </w:rPr>
  </w:style>
  <w:style w:type="character" w:customStyle="1" w:styleId="af5">
    <w:name w:val="Нижний колонтитул Знак"/>
    <w:basedOn w:val="a1"/>
    <w:link w:val="af4"/>
    <w:uiPriority w:val="99"/>
    <w:rsid w:val="001505E5"/>
    <w:rPr>
      <w:rFonts w:ascii="Times New Roman" w:eastAsia="Times New Roman" w:hAnsi="Times New Roman" w:cs="Times New Roman"/>
      <w:sz w:val="24"/>
      <w:szCs w:val="24"/>
      <w:lang w:eastAsia="ru-RU"/>
    </w:rPr>
  </w:style>
  <w:style w:type="paragraph" w:styleId="af6">
    <w:name w:val="caption"/>
    <w:basedOn w:val="a"/>
    <w:next w:val="a"/>
    <w:uiPriority w:val="99"/>
    <w:qFormat/>
    <w:rsid w:val="001505E5"/>
    <w:pPr>
      <w:suppressAutoHyphens w:val="0"/>
      <w:spacing w:line="240" w:lineRule="auto"/>
      <w:ind w:firstLine="0"/>
      <w:jc w:val="left"/>
    </w:pPr>
    <w:rPr>
      <w:b/>
      <w:bCs/>
      <w:sz w:val="24"/>
      <w:lang w:eastAsia="ru-RU"/>
    </w:rPr>
  </w:style>
  <w:style w:type="paragraph" w:styleId="23">
    <w:name w:val="Body Text 2"/>
    <w:basedOn w:val="a"/>
    <w:link w:val="24"/>
    <w:uiPriority w:val="99"/>
    <w:rsid w:val="001505E5"/>
    <w:pPr>
      <w:suppressAutoHyphens w:val="0"/>
      <w:spacing w:line="240" w:lineRule="auto"/>
      <w:ind w:firstLine="0"/>
      <w:jc w:val="left"/>
    </w:pPr>
    <w:rPr>
      <w:i/>
      <w:iCs/>
      <w:sz w:val="22"/>
      <w:lang w:eastAsia="ru-RU"/>
    </w:rPr>
  </w:style>
  <w:style w:type="character" w:customStyle="1" w:styleId="24">
    <w:name w:val="Основной текст 2 Знак"/>
    <w:basedOn w:val="a1"/>
    <w:link w:val="23"/>
    <w:uiPriority w:val="99"/>
    <w:rsid w:val="001505E5"/>
    <w:rPr>
      <w:rFonts w:ascii="Times New Roman" w:eastAsia="Times New Roman" w:hAnsi="Times New Roman" w:cs="Times New Roman"/>
      <w:i/>
      <w:iCs/>
      <w:szCs w:val="24"/>
      <w:lang w:eastAsia="ru-RU"/>
    </w:rPr>
  </w:style>
  <w:style w:type="paragraph" w:styleId="25">
    <w:name w:val="Body Text Indent 2"/>
    <w:basedOn w:val="a"/>
    <w:link w:val="26"/>
    <w:uiPriority w:val="99"/>
    <w:rsid w:val="001505E5"/>
    <w:pPr>
      <w:suppressAutoHyphens w:val="0"/>
      <w:spacing w:after="120" w:line="480" w:lineRule="auto"/>
      <w:ind w:left="283" w:firstLine="0"/>
      <w:jc w:val="left"/>
    </w:pPr>
    <w:rPr>
      <w:sz w:val="24"/>
      <w:lang w:eastAsia="ru-RU"/>
    </w:rPr>
  </w:style>
  <w:style w:type="character" w:customStyle="1" w:styleId="26">
    <w:name w:val="Основной текст с отступом 2 Знак"/>
    <w:basedOn w:val="a1"/>
    <w:link w:val="25"/>
    <w:uiPriority w:val="99"/>
    <w:rsid w:val="001505E5"/>
    <w:rPr>
      <w:rFonts w:ascii="Times New Roman" w:eastAsia="Times New Roman" w:hAnsi="Times New Roman" w:cs="Times New Roman"/>
      <w:sz w:val="24"/>
      <w:szCs w:val="24"/>
      <w:lang w:eastAsia="ru-RU"/>
    </w:rPr>
  </w:style>
  <w:style w:type="paragraph" w:styleId="af7">
    <w:name w:val="Document Map"/>
    <w:basedOn w:val="a"/>
    <w:link w:val="af8"/>
    <w:uiPriority w:val="99"/>
    <w:semiHidden/>
    <w:rsid w:val="001505E5"/>
    <w:pPr>
      <w:shd w:val="clear" w:color="auto" w:fill="000080"/>
      <w:suppressAutoHyphens w:val="0"/>
      <w:spacing w:line="240" w:lineRule="auto"/>
      <w:ind w:firstLine="0"/>
      <w:jc w:val="left"/>
    </w:pPr>
    <w:rPr>
      <w:rFonts w:ascii="Tahoma" w:hAnsi="Tahoma"/>
      <w:sz w:val="24"/>
      <w:lang w:eastAsia="ru-RU"/>
    </w:rPr>
  </w:style>
  <w:style w:type="character" w:customStyle="1" w:styleId="af8">
    <w:name w:val="Схема документа Знак"/>
    <w:basedOn w:val="a1"/>
    <w:link w:val="af7"/>
    <w:uiPriority w:val="99"/>
    <w:semiHidden/>
    <w:rsid w:val="001505E5"/>
    <w:rPr>
      <w:rFonts w:ascii="Tahoma" w:eastAsia="Times New Roman" w:hAnsi="Tahoma" w:cs="Times New Roman"/>
      <w:sz w:val="24"/>
      <w:szCs w:val="24"/>
      <w:shd w:val="clear" w:color="auto" w:fill="000080"/>
      <w:lang w:eastAsia="ru-RU"/>
    </w:rPr>
  </w:style>
  <w:style w:type="paragraph" w:customStyle="1" w:styleId="text">
    <w:name w:val="text"/>
    <w:basedOn w:val="a"/>
    <w:uiPriority w:val="99"/>
    <w:rsid w:val="001505E5"/>
    <w:pPr>
      <w:suppressAutoHyphens w:val="0"/>
      <w:spacing w:before="360" w:after="360" w:line="360" w:lineRule="atLeast"/>
      <w:ind w:firstLine="0"/>
      <w:jc w:val="left"/>
    </w:pPr>
    <w:rPr>
      <w:rFonts w:ascii="Verdana" w:hAnsi="Verdana"/>
      <w:color w:val="0F0860"/>
      <w:sz w:val="18"/>
      <w:szCs w:val="18"/>
      <w:lang w:eastAsia="ru-RU"/>
    </w:rPr>
  </w:style>
  <w:style w:type="paragraph" w:customStyle="1" w:styleId="af9">
    <w:name w:val="ТАБЛИЦА"/>
    <w:uiPriority w:val="99"/>
    <w:rsid w:val="001505E5"/>
    <w:pPr>
      <w:spacing w:after="0" w:line="240" w:lineRule="auto"/>
      <w:jc w:val="center"/>
    </w:pPr>
    <w:rPr>
      <w:rFonts w:ascii="Times New Roman" w:eastAsia="Times New Roman" w:hAnsi="Times New Roman" w:cs="Times New Roman"/>
      <w:sz w:val="20"/>
      <w:szCs w:val="20"/>
      <w:lang w:eastAsia="ru-RU"/>
    </w:rPr>
  </w:style>
  <w:style w:type="paragraph" w:customStyle="1" w:styleId="BodyIndent">
    <w:name w:val="BodyIndent"/>
    <w:basedOn w:val="a"/>
    <w:uiPriority w:val="99"/>
    <w:rsid w:val="001505E5"/>
    <w:pPr>
      <w:suppressAutoHyphens w:val="0"/>
      <w:spacing w:line="420" w:lineRule="exact"/>
    </w:pPr>
    <w:rPr>
      <w:rFonts w:ascii="NTTimes" w:hAnsi="NTTimes"/>
      <w:lang w:val="en-GB" w:eastAsia="ru-RU"/>
    </w:rPr>
  </w:style>
  <w:style w:type="character" w:customStyle="1" w:styleId="formula">
    <w:name w:val="formula Знак"/>
    <w:link w:val="formula0"/>
    <w:uiPriority w:val="99"/>
    <w:locked/>
    <w:rsid w:val="001505E5"/>
    <w:rPr>
      <w:rFonts w:ascii="NTTimes" w:hAnsi="NTTimes"/>
      <w:sz w:val="24"/>
      <w:szCs w:val="24"/>
      <w:lang w:val="en-GB"/>
    </w:rPr>
  </w:style>
  <w:style w:type="paragraph" w:customStyle="1" w:styleId="formula0">
    <w:name w:val="formula"/>
    <w:basedOn w:val="a"/>
    <w:link w:val="formula"/>
    <w:uiPriority w:val="99"/>
    <w:rsid w:val="001505E5"/>
    <w:pPr>
      <w:tabs>
        <w:tab w:val="center" w:pos="4320"/>
        <w:tab w:val="right" w:pos="9356"/>
      </w:tabs>
      <w:suppressAutoHyphens w:val="0"/>
      <w:spacing w:line="240" w:lineRule="auto"/>
      <w:ind w:firstLine="0"/>
    </w:pPr>
    <w:rPr>
      <w:rFonts w:ascii="NTTimes" w:eastAsiaTheme="minorHAnsi" w:hAnsi="NTTimes" w:cstheme="minorBidi"/>
      <w:sz w:val="24"/>
      <w:lang w:val="en-GB" w:eastAsia="en-US"/>
    </w:rPr>
  </w:style>
  <w:style w:type="paragraph" w:customStyle="1" w:styleId="BodyUnIndent">
    <w:name w:val="BodyUnIndent"/>
    <w:basedOn w:val="BodyIndent"/>
    <w:uiPriority w:val="99"/>
    <w:rsid w:val="001505E5"/>
    <w:pPr>
      <w:ind w:firstLine="0"/>
    </w:pPr>
  </w:style>
  <w:style w:type="character" w:customStyle="1" w:styleId="formula1">
    <w:name w:val="Стиль formula + курсив Знак"/>
    <w:link w:val="formula2"/>
    <w:uiPriority w:val="99"/>
    <w:locked/>
    <w:rsid w:val="001505E5"/>
    <w:rPr>
      <w:rFonts w:ascii="NTTimes" w:hAnsi="NTTimes"/>
      <w:i/>
      <w:iCs/>
      <w:sz w:val="24"/>
      <w:szCs w:val="24"/>
      <w:lang w:val="en-GB"/>
    </w:rPr>
  </w:style>
  <w:style w:type="paragraph" w:customStyle="1" w:styleId="formula2">
    <w:name w:val="Стиль formula + курсив"/>
    <w:basedOn w:val="formula0"/>
    <w:link w:val="formula1"/>
    <w:uiPriority w:val="99"/>
    <w:rsid w:val="001505E5"/>
    <w:rPr>
      <w:i/>
      <w:iCs/>
    </w:rPr>
  </w:style>
  <w:style w:type="paragraph" w:customStyle="1" w:styleId="alla">
    <w:name w:val="alla"/>
    <w:basedOn w:val="a"/>
    <w:uiPriority w:val="99"/>
    <w:rsid w:val="001505E5"/>
    <w:pPr>
      <w:suppressAutoHyphens w:val="0"/>
      <w:spacing w:line="240" w:lineRule="auto"/>
      <w:ind w:firstLine="0"/>
      <w:jc w:val="left"/>
    </w:pPr>
    <w:rPr>
      <w:rFonts w:ascii="Verdana" w:hAnsi="Verdana"/>
      <w:sz w:val="16"/>
      <w:szCs w:val="16"/>
      <w:lang w:eastAsia="ru-RU"/>
    </w:rPr>
  </w:style>
  <w:style w:type="paragraph" w:customStyle="1" w:styleId="62">
    <w:name w:val="стиль6"/>
    <w:basedOn w:val="a"/>
    <w:uiPriority w:val="99"/>
    <w:rsid w:val="001505E5"/>
    <w:pPr>
      <w:suppressAutoHyphens w:val="0"/>
      <w:spacing w:before="100" w:beforeAutospacing="1" w:after="100" w:afterAutospacing="1" w:line="240" w:lineRule="auto"/>
      <w:ind w:firstLine="0"/>
      <w:jc w:val="left"/>
    </w:pPr>
    <w:rPr>
      <w:color w:val="000000"/>
      <w:sz w:val="24"/>
      <w:lang w:eastAsia="ru-RU"/>
    </w:rPr>
  </w:style>
  <w:style w:type="paragraph" w:customStyle="1" w:styleId="style1">
    <w:name w:val="style1"/>
    <w:basedOn w:val="a"/>
    <w:uiPriority w:val="99"/>
    <w:rsid w:val="001505E5"/>
    <w:pPr>
      <w:suppressAutoHyphens w:val="0"/>
      <w:spacing w:before="100" w:beforeAutospacing="1" w:after="100" w:afterAutospacing="1" w:line="240" w:lineRule="auto"/>
      <w:ind w:firstLine="0"/>
      <w:jc w:val="left"/>
    </w:pPr>
    <w:rPr>
      <w:color w:val="000000"/>
      <w:sz w:val="24"/>
      <w:lang w:eastAsia="ru-RU"/>
    </w:rPr>
  </w:style>
  <w:style w:type="paragraph" w:customStyle="1" w:styleId="52">
    <w:name w:val="стиль5"/>
    <w:basedOn w:val="a"/>
    <w:uiPriority w:val="99"/>
    <w:rsid w:val="001505E5"/>
    <w:pPr>
      <w:suppressAutoHyphens w:val="0"/>
      <w:spacing w:before="100" w:beforeAutospacing="1" w:after="100" w:afterAutospacing="1" w:line="240" w:lineRule="auto"/>
      <w:ind w:firstLine="0"/>
      <w:jc w:val="left"/>
    </w:pPr>
    <w:rPr>
      <w:b/>
      <w:bCs/>
      <w:sz w:val="27"/>
      <w:szCs w:val="27"/>
      <w:lang w:eastAsia="ru-RU"/>
    </w:rPr>
  </w:style>
  <w:style w:type="paragraph" w:customStyle="1" w:styleId="27">
    <w:name w:val="Стиль2"/>
    <w:basedOn w:val="a"/>
    <w:uiPriority w:val="99"/>
    <w:rsid w:val="001505E5"/>
    <w:pPr>
      <w:suppressAutoHyphens w:val="0"/>
      <w:spacing w:before="240" w:after="120" w:line="240" w:lineRule="auto"/>
      <w:ind w:firstLine="0"/>
      <w:jc w:val="center"/>
    </w:pPr>
    <w:rPr>
      <w:b/>
      <w:sz w:val="24"/>
      <w:lang w:eastAsia="ru-RU"/>
    </w:rPr>
  </w:style>
  <w:style w:type="paragraph" w:customStyle="1" w:styleId="30">
    <w:name w:val="Стиль3"/>
    <w:basedOn w:val="a"/>
    <w:autoRedefine/>
    <w:uiPriority w:val="99"/>
    <w:rsid w:val="001505E5"/>
    <w:pPr>
      <w:numPr>
        <w:numId w:val="8"/>
      </w:numPr>
      <w:suppressAutoHyphens w:val="0"/>
      <w:spacing w:before="240" w:after="120" w:line="240" w:lineRule="auto"/>
      <w:jc w:val="left"/>
    </w:pPr>
    <w:rPr>
      <w:b/>
      <w:sz w:val="24"/>
      <w:lang w:eastAsia="ru-RU"/>
    </w:rPr>
  </w:style>
  <w:style w:type="paragraph" w:customStyle="1" w:styleId="14">
    <w:name w:val="Обычный + 14 пт"/>
    <w:aliases w:val="Первая строка:  1,27 см,разреженный на  1,5 пт"/>
    <w:basedOn w:val="a"/>
    <w:uiPriority w:val="99"/>
    <w:rsid w:val="001505E5"/>
    <w:pPr>
      <w:suppressAutoHyphens w:val="0"/>
      <w:ind w:firstLine="720"/>
      <w:jc w:val="left"/>
    </w:pPr>
    <w:rPr>
      <w:i/>
      <w:spacing w:val="30"/>
      <w:szCs w:val="28"/>
      <w:lang w:eastAsia="ru-RU"/>
    </w:rPr>
  </w:style>
  <w:style w:type="paragraph" w:customStyle="1" w:styleId="42">
    <w:name w:val="Стиль4"/>
    <w:basedOn w:val="1"/>
    <w:uiPriority w:val="99"/>
    <w:rsid w:val="001505E5"/>
    <w:pPr>
      <w:numPr>
        <w:numId w:val="0"/>
      </w:numPr>
      <w:suppressAutoHyphens w:val="0"/>
      <w:autoSpaceDE/>
      <w:spacing w:before="120" w:after="240" w:line="240" w:lineRule="auto"/>
      <w:jc w:val="left"/>
    </w:pPr>
    <w:rPr>
      <w:b w:val="0"/>
      <w:sz w:val="20"/>
      <w:lang w:eastAsia="ru-RU"/>
    </w:rPr>
  </w:style>
  <w:style w:type="paragraph" w:customStyle="1" w:styleId="53">
    <w:name w:val="Стиль5"/>
    <w:basedOn w:val="1"/>
    <w:autoRedefine/>
    <w:uiPriority w:val="99"/>
    <w:rsid w:val="001505E5"/>
    <w:pPr>
      <w:numPr>
        <w:numId w:val="0"/>
      </w:numPr>
      <w:suppressAutoHyphens w:val="0"/>
      <w:autoSpaceDE/>
      <w:spacing w:before="120" w:line="240" w:lineRule="auto"/>
      <w:jc w:val="left"/>
    </w:pPr>
    <w:rPr>
      <w:rFonts w:ascii="Arial" w:hAnsi="Arial" w:cs="Arial"/>
      <w:sz w:val="20"/>
      <w:lang w:eastAsia="ru-RU"/>
    </w:rPr>
  </w:style>
  <w:style w:type="paragraph" w:customStyle="1" w:styleId="63">
    <w:name w:val="Стиль6"/>
    <w:basedOn w:val="a"/>
    <w:autoRedefine/>
    <w:uiPriority w:val="99"/>
    <w:rsid w:val="001505E5"/>
    <w:pPr>
      <w:suppressAutoHyphens w:val="0"/>
      <w:spacing w:before="240" w:after="120" w:line="240" w:lineRule="auto"/>
      <w:ind w:firstLine="0"/>
      <w:jc w:val="left"/>
    </w:pPr>
    <w:rPr>
      <w:rFonts w:ascii="Arial" w:hAnsi="Arial"/>
      <w:b/>
      <w:kern w:val="32"/>
      <w:sz w:val="24"/>
      <w:lang w:eastAsia="ru-RU"/>
    </w:rPr>
  </w:style>
  <w:style w:type="paragraph" w:customStyle="1" w:styleId="70">
    <w:name w:val="Стиль7"/>
    <w:basedOn w:val="63"/>
    <w:uiPriority w:val="99"/>
    <w:rsid w:val="001505E5"/>
    <w:pPr>
      <w:spacing w:before="120"/>
    </w:pPr>
  </w:style>
  <w:style w:type="paragraph" w:customStyle="1" w:styleId="FR3">
    <w:name w:val="FR3"/>
    <w:uiPriority w:val="99"/>
    <w:rsid w:val="001505E5"/>
    <w:pPr>
      <w:widowControl w:val="0"/>
      <w:autoSpaceDE w:val="0"/>
      <w:autoSpaceDN w:val="0"/>
      <w:adjustRightInd w:val="0"/>
      <w:spacing w:after="0" w:line="638" w:lineRule="auto"/>
      <w:ind w:left="1960" w:hanging="1840"/>
    </w:pPr>
    <w:rPr>
      <w:rFonts w:ascii="Times New Roman" w:eastAsia="Times New Roman" w:hAnsi="Times New Roman" w:cs="Times New Roman"/>
      <w:b/>
      <w:bCs/>
      <w:sz w:val="18"/>
      <w:szCs w:val="18"/>
      <w:lang w:eastAsia="ru-RU"/>
    </w:rPr>
  </w:style>
  <w:style w:type="paragraph" w:customStyle="1" w:styleId="13">
    <w:name w:val="стиль1"/>
    <w:basedOn w:val="a"/>
    <w:uiPriority w:val="99"/>
    <w:rsid w:val="001505E5"/>
    <w:pPr>
      <w:suppressAutoHyphens w:val="0"/>
      <w:spacing w:before="100" w:beforeAutospacing="1" w:after="100" w:afterAutospacing="1" w:line="240" w:lineRule="auto"/>
      <w:ind w:firstLine="0"/>
      <w:jc w:val="left"/>
    </w:pPr>
    <w:rPr>
      <w:sz w:val="24"/>
      <w:lang w:eastAsia="ru-RU"/>
    </w:rPr>
  </w:style>
  <w:style w:type="paragraph" w:customStyle="1" w:styleId="33">
    <w:name w:val="стиль3"/>
    <w:basedOn w:val="a"/>
    <w:uiPriority w:val="99"/>
    <w:rsid w:val="001505E5"/>
    <w:pPr>
      <w:suppressAutoHyphens w:val="0"/>
      <w:spacing w:before="100" w:beforeAutospacing="1" w:after="100" w:afterAutospacing="1" w:line="240" w:lineRule="auto"/>
      <w:ind w:firstLine="0"/>
      <w:jc w:val="left"/>
    </w:pPr>
    <w:rPr>
      <w:i/>
      <w:iCs/>
      <w:color w:val="880000"/>
      <w:sz w:val="27"/>
      <w:szCs w:val="27"/>
      <w:lang w:eastAsia="ru-RU"/>
    </w:rPr>
  </w:style>
  <w:style w:type="paragraph" w:customStyle="1" w:styleId="92">
    <w:name w:val="стиль9"/>
    <w:basedOn w:val="a"/>
    <w:uiPriority w:val="99"/>
    <w:rsid w:val="001505E5"/>
    <w:pPr>
      <w:suppressAutoHyphens w:val="0"/>
      <w:spacing w:before="100" w:beforeAutospacing="1" w:after="100" w:afterAutospacing="1" w:line="240" w:lineRule="auto"/>
      <w:ind w:firstLine="0"/>
      <w:jc w:val="left"/>
    </w:pPr>
    <w:rPr>
      <w:b/>
      <w:bCs/>
      <w:color w:val="880000"/>
      <w:sz w:val="24"/>
      <w:lang w:eastAsia="ru-RU"/>
    </w:rPr>
  </w:style>
  <w:style w:type="paragraph" w:customStyle="1" w:styleId="FR1">
    <w:name w:val="FR1"/>
    <w:uiPriority w:val="99"/>
    <w:rsid w:val="001505E5"/>
    <w:pPr>
      <w:widowControl w:val="0"/>
      <w:snapToGrid w:val="0"/>
      <w:spacing w:before="440" w:after="0" w:line="240" w:lineRule="auto"/>
      <w:jc w:val="center"/>
    </w:pPr>
    <w:rPr>
      <w:rFonts w:ascii="Arial" w:eastAsia="Times New Roman" w:hAnsi="Arial" w:cs="Times New Roman"/>
      <w:sz w:val="18"/>
      <w:szCs w:val="20"/>
      <w:lang w:val="en-US" w:eastAsia="ru-RU"/>
    </w:rPr>
  </w:style>
  <w:style w:type="paragraph" w:customStyle="1" w:styleId="BodyCondensed">
    <w:name w:val="Body Condensed"/>
    <w:basedOn w:val="a0"/>
    <w:next w:val="a0"/>
    <w:uiPriority w:val="99"/>
    <w:rsid w:val="001505E5"/>
    <w:pPr>
      <w:suppressAutoHyphens w:val="0"/>
      <w:spacing w:after="0" w:line="220" w:lineRule="exact"/>
      <w:ind w:firstLine="720"/>
    </w:pPr>
    <w:rPr>
      <w:sz w:val="24"/>
      <w:szCs w:val="20"/>
      <w:lang w:eastAsia="ru-RU"/>
    </w:rPr>
  </w:style>
  <w:style w:type="character" w:styleId="afa">
    <w:name w:val="footnote reference"/>
    <w:uiPriority w:val="99"/>
    <w:semiHidden/>
    <w:rsid w:val="001505E5"/>
    <w:rPr>
      <w:rFonts w:cs="Times New Roman"/>
      <w:vertAlign w:val="superscript"/>
    </w:rPr>
  </w:style>
  <w:style w:type="character" w:customStyle="1" w:styleId="510">
    <w:name w:val="стиль51"/>
    <w:uiPriority w:val="99"/>
    <w:rsid w:val="001505E5"/>
    <w:rPr>
      <w:rFonts w:cs="Times New Roman"/>
      <w:b/>
      <w:bCs/>
      <w:color w:val="880000"/>
      <w:sz w:val="27"/>
      <w:szCs w:val="27"/>
    </w:rPr>
  </w:style>
  <w:style w:type="character" w:customStyle="1" w:styleId="610">
    <w:name w:val="стиль61"/>
    <w:uiPriority w:val="99"/>
    <w:rsid w:val="001505E5"/>
    <w:rPr>
      <w:rFonts w:cs="Times New Roman"/>
      <w:color w:val="000000"/>
    </w:rPr>
  </w:style>
  <w:style w:type="character" w:customStyle="1" w:styleId="style11">
    <w:name w:val="style11"/>
    <w:uiPriority w:val="99"/>
    <w:rsid w:val="001505E5"/>
    <w:rPr>
      <w:rFonts w:cs="Times New Roman"/>
      <w:color w:val="000000"/>
    </w:rPr>
  </w:style>
  <w:style w:type="character" w:customStyle="1" w:styleId="110">
    <w:name w:val="стиль11"/>
    <w:uiPriority w:val="99"/>
    <w:rsid w:val="001505E5"/>
    <w:rPr>
      <w:rFonts w:cs="Times New Roman"/>
      <w:color w:val="880000"/>
      <w:sz w:val="27"/>
      <w:szCs w:val="27"/>
    </w:rPr>
  </w:style>
  <w:style w:type="character" w:customStyle="1" w:styleId="texhtml">
    <w:name w:val="texhtml"/>
    <w:uiPriority w:val="99"/>
    <w:rsid w:val="001505E5"/>
    <w:rPr>
      <w:rFonts w:cs="Times New Roman"/>
    </w:rPr>
  </w:style>
  <w:style w:type="character" w:customStyle="1" w:styleId="style7">
    <w:name w:val="style7"/>
    <w:uiPriority w:val="99"/>
    <w:rsid w:val="001505E5"/>
    <w:rPr>
      <w:rFonts w:cs="Times New Roman"/>
    </w:rPr>
  </w:style>
  <w:style w:type="character" w:customStyle="1" w:styleId="style5">
    <w:name w:val="style5"/>
    <w:uiPriority w:val="99"/>
    <w:rsid w:val="001505E5"/>
    <w:rPr>
      <w:rFonts w:cs="Times New Roman"/>
    </w:rPr>
  </w:style>
  <w:style w:type="character" w:customStyle="1" w:styleId="grame">
    <w:name w:val="grame"/>
    <w:uiPriority w:val="99"/>
    <w:rsid w:val="001505E5"/>
    <w:rPr>
      <w:rFonts w:cs="Times New Roman"/>
    </w:rPr>
  </w:style>
  <w:style w:type="character" w:customStyle="1" w:styleId="210">
    <w:name w:val="стиль21"/>
    <w:uiPriority w:val="99"/>
    <w:rsid w:val="001505E5"/>
    <w:rPr>
      <w:rFonts w:cs="Times New Roman"/>
      <w:b/>
      <w:bCs/>
      <w:color w:val="880000"/>
    </w:rPr>
  </w:style>
  <w:style w:type="character" w:customStyle="1" w:styleId="43">
    <w:name w:val="стиль4"/>
    <w:uiPriority w:val="99"/>
    <w:rsid w:val="001505E5"/>
    <w:rPr>
      <w:rFonts w:cs="Times New Roman"/>
    </w:rPr>
  </w:style>
  <w:style w:type="table" w:styleId="afb">
    <w:name w:val="Table Grid"/>
    <w:basedOn w:val="a2"/>
    <w:rsid w:val="001505E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uiPriority w:val="99"/>
    <w:qFormat/>
    <w:rsid w:val="001505E5"/>
    <w:rPr>
      <w:rFonts w:cs="Times New Roman"/>
      <w:b/>
      <w:bCs/>
    </w:rPr>
  </w:style>
  <w:style w:type="paragraph" w:customStyle="1" w:styleId="Style10">
    <w:name w:val="Style1"/>
    <w:basedOn w:val="a"/>
    <w:uiPriority w:val="99"/>
    <w:rsid w:val="001505E5"/>
    <w:pPr>
      <w:widowControl w:val="0"/>
      <w:suppressAutoHyphens w:val="0"/>
      <w:autoSpaceDE w:val="0"/>
      <w:autoSpaceDN w:val="0"/>
      <w:adjustRightInd w:val="0"/>
      <w:spacing w:line="240" w:lineRule="auto"/>
      <w:ind w:firstLine="0"/>
      <w:jc w:val="left"/>
    </w:pPr>
    <w:rPr>
      <w:sz w:val="24"/>
      <w:lang w:eastAsia="ru-RU"/>
    </w:rPr>
  </w:style>
  <w:style w:type="character" w:customStyle="1" w:styleId="FontStyle16">
    <w:name w:val="Font Style16"/>
    <w:uiPriority w:val="99"/>
    <w:rsid w:val="001505E5"/>
    <w:rPr>
      <w:rFonts w:ascii="Times New Roman" w:hAnsi="Times New Roman" w:cs="Times New Roman"/>
      <w:i/>
      <w:iCs/>
      <w:sz w:val="18"/>
      <w:szCs w:val="18"/>
    </w:rPr>
  </w:style>
  <w:style w:type="paragraph" w:styleId="afd">
    <w:name w:val="List"/>
    <w:basedOn w:val="a"/>
    <w:uiPriority w:val="99"/>
    <w:rsid w:val="001505E5"/>
    <w:pPr>
      <w:suppressAutoHyphens w:val="0"/>
      <w:spacing w:line="240" w:lineRule="auto"/>
      <w:ind w:left="283" w:hanging="283"/>
      <w:jc w:val="left"/>
    </w:pPr>
    <w:rPr>
      <w:sz w:val="24"/>
      <w:lang w:eastAsia="ru-RU"/>
    </w:rPr>
  </w:style>
  <w:style w:type="character" w:styleId="afe">
    <w:name w:val="page number"/>
    <w:rsid w:val="001505E5"/>
    <w:rPr>
      <w:rFonts w:cs="Times New Roman"/>
    </w:rPr>
  </w:style>
  <w:style w:type="character" w:customStyle="1" w:styleId="WW8Num3z1">
    <w:name w:val="WW8Num3z1"/>
    <w:uiPriority w:val="99"/>
    <w:rsid w:val="001505E5"/>
    <w:rPr>
      <w:rFonts w:ascii="Times New Roman" w:hAnsi="Times New Roman"/>
    </w:rPr>
  </w:style>
  <w:style w:type="character" w:customStyle="1" w:styleId="WW8Num5z0">
    <w:name w:val="WW8Num5z0"/>
    <w:uiPriority w:val="99"/>
    <w:rsid w:val="001505E5"/>
    <w:rPr>
      <w:rFonts w:ascii="Times New Roman" w:hAnsi="Times New Roman"/>
    </w:rPr>
  </w:style>
  <w:style w:type="character" w:customStyle="1" w:styleId="15">
    <w:name w:val="Основной шрифт абзаца1"/>
    <w:uiPriority w:val="99"/>
    <w:rsid w:val="001505E5"/>
  </w:style>
  <w:style w:type="paragraph" w:customStyle="1" w:styleId="16">
    <w:name w:val="Заголовок1"/>
    <w:basedOn w:val="a"/>
    <w:next w:val="a0"/>
    <w:uiPriority w:val="99"/>
    <w:rsid w:val="001505E5"/>
    <w:pPr>
      <w:keepNext/>
      <w:suppressAutoHyphens w:val="0"/>
      <w:spacing w:before="240" w:after="120" w:line="240" w:lineRule="auto"/>
      <w:ind w:firstLine="0"/>
      <w:jc w:val="left"/>
    </w:pPr>
    <w:rPr>
      <w:rFonts w:ascii="Arial" w:eastAsia="MS Mincho" w:hAnsi="Arial" w:cs="Tahoma"/>
      <w:szCs w:val="28"/>
    </w:rPr>
  </w:style>
  <w:style w:type="paragraph" w:customStyle="1" w:styleId="17">
    <w:name w:val="Название1"/>
    <w:basedOn w:val="a"/>
    <w:uiPriority w:val="99"/>
    <w:rsid w:val="001505E5"/>
    <w:pPr>
      <w:suppressLineNumbers/>
      <w:suppressAutoHyphens w:val="0"/>
      <w:spacing w:before="120" w:after="120" w:line="240" w:lineRule="auto"/>
      <w:ind w:firstLine="0"/>
      <w:jc w:val="left"/>
    </w:pPr>
    <w:rPr>
      <w:rFonts w:ascii="Arial" w:hAnsi="Arial" w:cs="Tahoma"/>
      <w:i/>
      <w:iCs/>
      <w:sz w:val="20"/>
    </w:rPr>
  </w:style>
  <w:style w:type="paragraph" w:customStyle="1" w:styleId="18">
    <w:name w:val="Указатель1"/>
    <w:basedOn w:val="a"/>
    <w:uiPriority w:val="99"/>
    <w:rsid w:val="001505E5"/>
    <w:pPr>
      <w:suppressLineNumbers/>
      <w:suppressAutoHyphens w:val="0"/>
      <w:spacing w:line="240" w:lineRule="auto"/>
      <w:ind w:firstLine="0"/>
      <w:jc w:val="left"/>
    </w:pPr>
    <w:rPr>
      <w:rFonts w:ascii="Arial" w:hAnsi="Arial" w:cs="Tahoma"/>
      <w:sz w:val="24"/>
    </w:rPr>
  </w:style>
  <w:style w:type="paragraph" w:customStyle="1" w:styleId="aff">
    <w:name w:val="Содержимое врезки"/>
    <w:basedOn w:val="a0"/>
    <w:uiPriority w:val="99"/>
    <w:rsid w:val="001505E5"/>
    <w:pPr>
      <w:suppressAutoHyphens w:val="0"/>
      <w:spacing w:line="240" w:lineRule="auto"/>
      <w:ind w:firstLine="0"/>
      <w:jc w:val="left"/>
    </w:pPr>
    <w:rPr>
      <w:sz w:val="24"/>
    </w:rPr>
  </w:style>
  <w:style w:type="paragraph" w:styleId="aff0">
    <w:name w:val="Plain Text"/>
    <w:basedOn w:val="a"/>
    <w:link w:val="aff1"/>
    <w:uiPriority w:val="99"/>
    <w:rsid w:val="001505E5"/>
    <w:pPr>
      <w:suppressAutoHyphens w:val="0"/>
      <w:spacing w:line="240" w:lineRule="auto"/>
      <w:ind w:firstLine="0"/>
      <w:jc w:val="left"/>
    </w:pPr>
    <w:rPr>
      <w:rFonts w:ascii="Courier New" w:hAnsi="Courier New"/>
      <w:sz w:val="20"/>
      <w:szCs w:val="20"/>
      <w:lang w:eastAsia="ru-RU"/>
    </w:rPr>
  </w:style>
  <w:style w:type="character" w:customStyle="1" w:styleId="aff1">
    <w:name w:val="Текст Знак"/>
    <w:basedOn w:val="a1"/>
    <w:link w:val="aff0"/>
    <w:uiPriority w:val="99"/>
    <w:rsid w:val="001505E5"/>
    <w:rPr>
      <w:rFonts w:ascii="Courier New" w:eastAsia="Times New Roman" w:hAnsi="Courier New" w:cs="Times New Roman"/>
      <w:sz w:val="20"/>
      <w:szCs w:val="20"/>
      <w:lang w:eastAsia="ru-RU"/>
    </w:rPr>
  </w:style>
  <w:style w:type="paragraph" w:customStyle="1" w:styleId="aff2">
    <w:name w:val="Знак"/>
    <w:basedOn w:val="a"/>
    <w:autoRedefine/>
    <w:uiPriority w:val="99"/>
    <w:rsid w:val="001505E5"/>
    <w:pPr>
      <w:suppressAutoHyphens w:val="0"/>
      <w:spacing w:after="160" w:line="240" w:lineRule="exact"/>
      <w:ind w:firstLine="0"/>
      <w:jc w:val="left"/>
    </w:pPr>
    <w:rPr>
      <w:szCs w:val="20"/>
      <w:lang w:val="en-US" w:eastAsia="en-US"/>
    </w:rPr>
  </w:style>
  <w:style w:type="paragraph" w:customStyle="1" w:styleId="211">
    <w:name w:val="Основной текст 21"/>
    <w:basedOn w:val="a"/>
    <w:uiPriority w:val="99"/>
    <w:rsid w:val="001505E5"/>
    <w:pPr>
      <w:suppressAutoHyphens w:val="0"/>
      <w:overflowPunct w:val="0"/>
      <w:autoSpaceDE w:val="0"/>
      <w:autoSpaceDN w:val="0"/>
      <w:adjustRightInd w:val="0"/>
      <w:spacing w:line="240" w:lineRule="auto"/>
      <w:ind w:firstLine="680"/>
      <w:textAlignment w:val="baseline"/>
    </w:pPr>
    <w:rPr>
      <w:rFonts w:ascii="Arial" w:hAnsi="Arial"/>
      <w:szCs w:val="20"/>
      <w:lang w:eastAsia="ru-RU"/>
    </w:rPr>
  </w:style>
  <w:style w:type="paragraph" w:customStyle="1" w:styleId="aff3">
    <w:name w:val="Анна"/>
    <w:basedOn w:val="20"/>
    <w:uiPriority w:val="99"/>
    <w:rsid w:val="001505E5"/>
    <w:pPr>
      <w:numPr>
        <w:numId w:val="0"/>
      </w:numPr>
      <w:spacing w:line="360" w:lineRule="auto"/>
    </w:pPr>
  </w:style>
  <w:style w:type="paragraph" w:styleId="20">
    <w:name w:val="List Number 2"/>
    <w:basedOn w:val="a"/>
    <w:uiPriority w:val="99"/>
    <w:rsid w:val="001505E5"/>
    <w:pPr>
      <w:numPr>
        <w:numId w:val="7"/>
      </w:numPr>
      <w:suppressAutoHyphens w:val="0"/>
      <w:spacing w:line="240" w:lineRule="auto"/>
      <w:jc w:val="left"/>
    </w:pPr>
    <w:rPr>
      <w:sz w:val="24"/>
      <w:lang w:eastAsia="ru-RU"/>
    </w:rPr>
  </w:style>
  <w:style w:type="character" w:customStyle="1" w:styleId="MapleInput">
    <w:name w:val="Maple Input"/>
    <w:uiPriority w:val="99"/>
    <w:rsid w:val="001505E5"/>
    <w:rPr>
      <w:rFonts w:ascii="Courier New" w:hAnsi="Courier New"/>
      <w:b/>
      <w:color w:val="FF0000"/>
    </w:rPr>
  </w:style>
  <w:style w:type="paragraph" w:customStyle="1" w:styleId="MapleOutput">
    <w:name w:val="Maple Output"/>
    <w:next w:val="a"/>
    <w:uiPriority w:val="99"/>
    <w:rsid w:val="001505E5"/>
    <w:pPr>
      <w:autoSpaceDE w:val="0"/>
      <w:autoSpaceDN w:val="0"/>
      <w:adjustRightInd w:val="0"/>
      <w:spacing w:after="0" w:line="360" w:lineRule="auto"/>
      <w:jc w:val="center"/>
    </w:pPr>
    <w:rPr>
      <w:rFonts w:ascii="Times New Roman" w:eastAsia="Times New Roman" w:hAnsi="Times New Roman" w:cs="Times New Roman"/>
      <w:color w:val="000000"/>
      <w:sz w:val="24"/>
      <w:szCs w:val="24"/>
      <w:lang w:val="en-US" w:eastAsia="ru-RU"/>
    </w:rPr>
  </w:style>
  <w:style w:type="paragraph" w:customStyle="1" w:styleId="MaplePlot">
    <w:name w:val="Maple Plot"/>
    <w:next w:val="a"/>
    <w:uiPriority w:val="99"/>
    <w:rsid w:val="001505E5"/>
    <w:pPr>
      <w:autoSpaceDE w:val="0"/>
      <w:autoSpaceDN w:val="0"/>
      <w:adjustRightInd w:val="0"/>
      <w:spacing w:after="0" w:line="240" w:lineRule="auto"/>
      <w:jc w:val="center"/>
    </w:pPr>
    <w:rPr>
      <w:rFonts w:ascii="Times New Roman" w:eastAsia="Times New Roman" w:hAnsi="Times New Roman" w:cs="Times New Roman"/>
      <w:color w:val="000000"/>
      <w:sz w:val="24"/>
      <w:szCs w:val="24"/>
      <w:lang w:val="en-US" w:eastAsia="ru-RU"/>
    </w:rPr>
  </w:style>
  <w:style w:type="paragraph" w:customStyle="1" w:styleId="28">
    <w:name w:val="Обычный2"/>
    <w:uiPriority w:val="99"/>
    <w:rsid w:val="001505E5"/>
    <w:pPr>
      <w:widowControl w:val="0"/>
      <w:snapToGrid w:val="0"/>
      <w:spacing w:after="0" w:line="276" w:lineRule="auto"/>
      <w:ind w:firstLine="460"/>
      <w:jc w:val="both"/>
    </w:pPr>
    <w:rPr>
      <w:rFonts w:ascii="Times New Roman" w:eastAsia="Times New Roman" w:hAnsi="Times New Roman" w:cs="Times New Roman"/>
      <w:sz w:val="20"/>
      <w:szCs w:val="20"/>
      <w:lang w:eastAsia="ru-RU"/>
    </w:rPr>
  </w:style>
  <w:style w:type="paragraph" w:customStyle="1" w:styleId="220">
    <w:name w:val="Основной текст 22"/>
    <w:basedOn w:val="a"/>
    <w:uiPriority w:val="99"/>
    <w:rsid w:val="001505E5"/>
    <w:pPr>
      <w:suppressAutoHyphens w:val="0"/>
      <w:overflowPunct w:val="0"/>
      <w:autoSpaceDE w:val="0"/>
      <w:autoSpaceDN w:val="0"/>
      <w:adjustRightInd w:val="0"/>
      <w:spacing w:line="240" w:lineRule="auto"/>
      <w:ind w:firstLine="680"/>
      <w:textAlignment w:val="baseline"/>
    </w:pPr>
    <w:rPr>
      <w:rFonts w:ascii="Arial" w:hAnsi="Arial"/>
      <w:szCs w:val="20"/>
      <w:lang w:eastAsia="ru-RU"/>
    </w:rPr>
  </w:style>
  <w:style w:type="paragraph" w:customStyle="1" w:styleId="aff4">
    <w:name w:val="Нормальный"/>
    <w:basedOn w:val="a"/>
    <w:uiPriority w:val="99"/>
    <w:rsid w:val="001505E5"/>
    <w:pPr>
      <w:suppressAutoHyphens w:val="0"/>
      <w:spacing w:line="250" w:lineRule="exact"/>
      <w:ind w:firstLine="397"/>
    </w:pPr>
    <w:rPr>
      <w:sz w:val="20"/>
      <w:szCs w:val="20"/>
      <w:lang w:eastAsia="ru-RU"/>
    </w:rPr>
  </w:style>
  <w:style w:type="paragraph" w:customStyle="1" w:styleId="aff5">
    <w:name w:val="табл."/>
    <w:basedOn w:val="a"/>
    <w:uiPriority w:val="99"/>
    <w:rsid w:val="001505E5"/>
    <w:pPr>
      <w:suppressAutoHyphens w:val="0"/>
      <w:spacing w:before="60" w:after="60" w:line="240" w:lineRule="auto"/>
      <w:ind w:firstLine="0"/>
      <w:jc w:val="left"/>
      <w:outlineLvl w:val="0"/>
    </w:pPr>
    <w:rPr>
      <w:bCs/>
      <w:kern w:val="28"/>
      <w:sz w:val="18"/>
      <w:szCs w:val="20"/>
      <w:lang w:eastAsia="ru-RU"/>
    </w:rPr>
  </w:style>
  <w:style w:type="paragraph" w:customStyle="1" w:styleId="19">
    <w:name w:val="табл1"/>
    <w:basedOn w:val="a"/>
    <w:uiPriority w:val="99"/>
    <w:rsid w:val="001505E5"/>
    <w:pPr>
      <w:keepNext/>
      <w:suppressAutoHyphens w:val="0"/>
      <w:spacing w:before="120" w:after="120" w:line="240" w:lineRule="auto"/>
      <w:ind w:firstLine="0"/>
      <w:jc w:val="center"/>
    </w:pPr>
    <w:rPr>
      <w:sz w:val="18"/>
      <w:szCs w:val="20"/>
      <w:lang w:eastAsia="ru-RU"/>
    </w:rPr>
  </w:style>
  <w:style w:type="paragraph" w:customStyle="1" w:styleId="aff6">
    <w:name w:val="табличный"/>
    <w:basedOn w:val="aff5"/>
    <w:uiPriority w:val="99"/>
    <w:rsid w:val="001505E5"/>
    <w:pPr>
      <w:spacing w:before="120" w:after="120"/>
      <w:jc w:val="right"/>
    </w:pPr>
    <w:rPr>
      <w:rFonts w:ascii="Arial" w:hAnsi="Arial" w:cs="Arial"/>
      <w:sz w:val="20"/>
    </w:rPr>
  </w:style>
  <w:style w:type="paragraph" w:customStyle="1" w:styleId="aff7">
    <w:name w:val="формула"/>
    <w:basedOn w:val="a"/>
    <w:uiPriority w:val="99"/>
    <w:rsid w:val="001505E5"/>
    <w:pPr>
      <w:suppressAutoHyphens w:val="0"/>
      <w:snapToGrid w:val="0"/>
      <w:spacing w:before="80" w:after="80" w:line="240" w:lineRule="auto"/>
      <w:ind w:firstLine="0"/>
      <w:jc w:val="center"/>
    </w:pPr>
    <w:rPr>
      <w:sz w:val="20"/>
      <w:szCs w:val="20"/>
      <w:lang w:eastAsia="ru-RU"/>
    </w:rPr>
  </w:style>
  <w:style w:type="paragraph" w:styleId="aff8">
    <w:name w:val="Title"/>
    <w:aliases w:val="Знак1"/>
    <w:basedOn w:val="a"/>
    <w:link w:val="aff9"/>
    <w:uiPriority w:val="99"/>
    <w:qFormat/>
    <w:rsid w:val="001505E5"/>
    <w:pPr>
      <w:suppressAutoHyphens w:val="0"/>
      <w:spacing w:line="240" w:lineRule="auto"/>
      <w:ind w:firstLine="0"/>
      <w:jc w:val="center"/>
    </w:pPr>
    <w:rPr>
      <w:i/>
      <w:iCs/>
      <w:sz w:val="40"/>
      <w:szCs w:val="20"/>
      <w:u w:val="single"/>
      <w:lang w:eastAsia="ru-RU"/>
    </w:rPr>
  </w:style>
  <w:style w:type="character" w:customStyle="1" w:styleId="aff9">
    <w:name w:val="Название Знак"/>
    <w:aliases w:val="Знак1 Знак"/>
    <w:basedOn w:val="a1"/>
    <w:link w:val="aff8"/>
    <w:uiPriority w:val="99"/>
    <w:rsid w:val="001505E5"/>
    <w:rPr>
      <w:rFonts w:ascii="Times New Roman" w:eastAsia="Times New Roman" w:hAnsi="Times New Roman" w:cs="Times New Roman"/>
      <w:i/>
      <w:iCs/>
      <w:sz w:val="40"/>
      <w:szCs w:val="20"/>
      <w:u w:val="single"/>
      <w:lang w:eastAsia="ru-RU"/>
    </w:rPr>
  </w:style>
  <w:style w:type="character" w:customStyle="1" w:styleId="TitleChar">
    <w:name w:val="Title Char"/>
    <w:aliases w:val="Знак1 Char"/>
    <w:uiPriority w:val="99"/>
    <w:locked/>
    <w:rsid w:val="001505E5"/>
    <w:rPr>
      <w:rFonts w:ascii="Cambria" w:hAnsi="Cambria" w:cs="Times New Roman"/>
      <w:b/>
      <w:bCs/>
      <w:kern w:val="28"/>
      <w:sz w:val="32"/>
      <w:szCs w:val="32"/>
    </w:rPr>
  </w:style>
  <w:style w:type="paragraph" w:customStyle="1" w:styleId="Style3">
    <w:name w:val="Style3"/>
    <w:basedOn w:val="a"/>
    <w:uiPriority w:val="99"/>
    <w:rsid w:val="001505E5"/>
    <w:pPr>
      <w:widowControl w:val="0"/>
      <w:suppressAutoHyphens w:val="0"/>
      <w:autoSpaceDE w:val="0"/>
      <w:autoSpaceDN w:val="0"/>
      <w:adjustRightInd w:val="0"/>
      <w:spacing w:line="240" w:lineRule="auto"/>
      <w:ind w:firstLine="0"/>
      <w:jc w:val="left"/>
    </w:pPr>
    <w:rPr>
      <w:rFonts w:ascii="Arial" w:hAnsi="Arial"/>
      <w:sz w:val="24"/>
      <w:lang w:eastAsia="ru-RU"/>
    </w:rPr>
  </w:style>
  <w:style w:type="character" w:customStyle="1" w:styleId="FontStyle39">
    <w:name w:val="Font Style39"/>
    <w:uiPriority w:val="99"/>
    <w:rsid w:val="001505E5"/>
    <w:rPr>
      <w:rFonts w:ascii="Times New Roman" w:hAnsi="Times New Roman"/>
      <w:spacing w:val="20"/>
      <w:sz w:val="44"/>
    </w:rPr>
  </w:style>
  <w:style w:type="character" w:customStyle="1" w:styleId="54">
    <w:name w:val="Основной текст (5)_"/>
    <w:uiPriority w:val="99"/>
    <w:rsid w:val="001505E5"/>
    <w:rPr>
      <w:rFonts w:ascii="Times New Roman" w:hAnsi="Times New Roman" w:cs="Times New Roman"/>
      <w:sz w:val="18"/>
      <w:szCs w:val="18"/>
      <w:u w:val="none"/>
    </w:rPr>
  </w:style>
  <w:style w:type="character" w:customStyle="1" w:styleId="55">
    <w:name w:val="Основной текст (5)"/>
    <w:uiPriority w:val="99"/>
    <w:rsid w:val="001505E5"/>
    <w:rPr>
      <w:rFonts w:ascii="Times New Roman" w:hAnsi="Times New Roman" w:cs="Times New Roman"/>
      <w:color w:val="000000"/>
      <w:spacing w:val="0"/>
      <w:w w:val="100"/>
      <w:position w:val="0"/>
      <w:sz w:val="18"/>
      <w:szCs w:val="18"/>
      <w:u w:val="none"/>
      <w:lang w:val="ru-RU" w:eastAsia="ru-RU"/>
    </w:rPr>
  </w:style>
  <w:style w:type="character" w:customStyle="1" w:styleId="93">
    <w:name w:val="Основной текст (9)_"/>
    <w:uiPriority w:val="99"/>
    <w:rsid w:val="001505E5"/>
    <w:rPr>
      <w:rFonts w:ascii="Times New Roman" w:hAnsi="Times New Roman" w:cs="Times New Roman"/>
      <w:sz w:val="22"/>
      <w:szCs w:val="22"/>
      <w:u w:val="none"/>
    </w:rPr>
  </w:style>
  <w:style w:type="character" w:customStyle="1" w:styleId="94">
    <w:name w:val="Основной текст (9)"/>
    <w:uiPriority w:val="99"/>
    <w:rsid w:val="001505E5"/>
    <w:rPr>
      <w:rFonts w:ascii="Times New Roman" w:hAnsi="Times New Roman" w:cs="Times New Roman"/>
      <w:color w:val="000000"/>
      <w:spacing w:val="0"/>
      <w:w w:val="100"/>
      <w:position w:val="0"/>
      <w:sz w:val="22"/>
      <w:szCs w:val="22"/>
      <w:u w:val="none"/>
      <w:lang w:val="ru-RU" w:eastAsia="ru-RU"/>
    </w:rPr>
  </w:style>
  <w:style w:type="character" w:customStyle="1" w:styleId="111">
    <w:name w:val="Основной текст (11)_"/>
    <w:link w:val="112"/>
    <w:uiPriority w:val="99"/>
    <w:locked/>
    <w:rsid w:val="001505E5"/>
    <w:rPr>
      <w:rFonts w:ascii="Times New Roman" w:hAnsi="Times New Roman"/>
      <w:b/>
      <w:bCs/>
      <w:shd w:val="clear" w:color="auto" w:fill="FFFFFF"/>
    </w:rPr>
  </w:style>
  <w:style w:type="character" w:customStyle="1" w:styleId="11Calibri">
    <w:name w:val="Основной текст (11) + Calibri"/>
    <w:aliases w:val="11 pt,Не полужирный,Курсив"/>
    <w:uiPriority w:val="99"/>
    <w:rsid w:val="001505E5"/>
    <w:rPr>
      <w:rFonts w:ascii="Calibri" w:hAnsi="Calibri" w:cs="Calibri"/>
      <w:b/>
      <w:bCs/>
      <w:i/>
      <w:iCs/>
      <w:color w:val="000000"/>
      <w:spacing w:val="0"/>
      <w:w w:val="100"/>
      <w:position w:val="0"/>
      <w:sz w:val="22"/>
      <w:szCs w:val="22"/>
      <w:shd w:val="clear" w:color="auto" w:fill="FFFFFF"/>
      <w:lang w:val="ru-RU" w:eastAsia="ru-RU"/>
    </w:rPr>
  </w:style>
  <w:style w:type="character" w:customStyle="1" w:styleId="affa">
    <w:name w:val="Колонтитул_"/>
    <w:uiPriority w:val="99"/>
    <w:rsid w:val="001505E5"/>
    <w:rPr>
      <w:rFonts w:ascii="Times New Roman" w:hAnsi="Times New Roman" w:cs="Times New Roman"/>
      <w:sz w:val="17"/>
      <w:szCs w:val="17"/>
      <w:u w:val="none"/>
    </w:rPr>
  </w:style>
  <w:style w:type="character" w:customStyle="1" w:styleId="affb">
    <w:name w:val="Колонтитул"/>
    <w:uiPriority w:val="99"/>
    <w:rsid w:val="001505E5"/>
    <w:rPr>
      <w:rFonts w:ascii="Times New Roman" w:hAnsi="Times New Roman" w:cs="Times New Roman"/>
      <w:color w:val="000000"/>
      <w:spacing w:val="0"/>
      <w:w w:val="100"/>
      <w:position w:val="0"/>
      <w:sz w:val="17"/>
      <w:szCs w:val="17"/>
      <w:u w:val="none"/>
      <w:lang w:val="ru-RU" w:eastAsia="ru-RU"/>
    </w:rPr>
  </w:style>
  <w:style w:type="character" w:customStyle="1" w:styleId="1111pt">
    <w:name w:val="Основной текст (11) + 11 pt"/>
    <w:aliases w:val="Не полужирный3,Курсив2"/>
    <w:uiPriority w:val="99"/>
    <w:rsid w:val="001505E5"/>
    <w:rPr>
      <w:rFonts w:ascii="Times New Roman" w:hAnsi="Times New Roman" w:cs="Times New Roman"/>
      <w:b/>
      <w:bCs/>
      <w:i/>
      <w:iCs/>
      <w:color w:val="000000"/>
      <w:spacing w:val="0"/>
      <w:w w:val="100"/>
      <w:position w:val="0"/>
      <w:sz w:val="22"/>
      <w:szCs w:val="22"/>
      <w:shd w:val="clear" w:color="auto" w:fill="FFFFFF"/>
      <w:lang w:val="ru-RU" w:eastAsia="ru-RU"/>
    </w:rPr>
  </w:style>
  <w:style w:type="character" w:customStyle="1" w:styleId="130">
    <w:name w:val="Основной текст (13)_"/>
    <w:uiPriority w:val="99"/>
    <w:rsid w:val="001505E5"/>
    <w:rPr>
      <w:rFonts w:ascii="Times New Roman" w:hAnsi="Times New Roman" w:cs="Times New Roman"/>
      <w:i/>
      <w:iCs/>
      <w:sz w:val="22"/>
      <w:szCs w:val="22"/>
      <w:u w:val="none"/>
    </w:rPr>
  </w:style>
  <w:style w:type="character" w:customStyle="1" w:styleId="131">
    <w:name w:val="Основной текст (13)"/>
    <w:uiPriority w:val="99"/>
    <w:rsid w:val="001505E5"/>
    <w:rPr>
      <w:rFonts w:ascii="Times New Roman" w:hAnsi="Times New Roman" w:cs="Times New Roman"/>
      <w:i/>
      <w:iCs/>
      <w:color w:val="000000"/>
      <w:spacing w:val="0"/>
      <w:w w:val="100"/>
      <w:position w:val="0"/>
      <w:sz w:val="22"/>
      <w:szCs w:val="22"/>
      <w:u w:val="none"/>
      <w:lang w:val="ru-RU" w:eastAsia="ru-RU"/>
    </w:rPr>
  </w:style>
  <w:style w:type="character" w:customStyle="1" w:styleId="95">
    <w:name w:val="Основной текст (9) + Курсив"/>
    <w:uiPriority w:val="99"/>
    <w:rsid w:val="001505E5"/>
    <w:rPr>
      <w:rFonts w:ascii="Times New Roman" w:hAnsi="Times New Roman" w:cs="Times New Roman"/>
      <w:i/>
      <w:iCs/>
      <w:color w:val="000000"/>
      <w:spacing w:val="0"/>
      <w:w w:val="100"/>
      <w:position w:val="0"/>
      <w:sz w:val="22"/>
      <w:szCs w:val="22"/>
      <w:u w:val="none"/>
      <w:lang w:val="ru-RU" w:eastAsia="ru-RU"/>
    </w:rPr>
  </w:style>
  <w:style w:type="character" w:customStyle="1" w:styleId="82">
    <w:name w:val="Заголовок №8_"/>
    <w:link w:val="83"/>
    <w:uiPriority w:val="99"/>
    <w:locked/>
    <w:rsid w:val="001505E5"/>
    <w:rPr>
      <w:rFonts w:ascii="Times New Roman" w:hAnsi="Times New Roman"/>
      <w:b/>
      <w:bCs/>
      <w:shd w:val="clear" w:color="auto" w:fill="FFFFFF"/>
    </w:rPr>
  </w:style>
  <w:style w:type="character" w:customStyle="1" w:styleId="910pt">
    <w:name w:val="Основной текст (9) + 10 pt"/>
    <w:aliases w:val="Полужирный"/>
    <w:uiPriority w:val="99"/>
    <w:rsid w:val="001505E5"/>
    <w:rPr>
      <w:rFonts w:ascii="Times New Roman" w:hAnsi="Times New Roman" w:cs="Times New Roman"/>
      <w:b/>
      <w:bCs/>
      <w:color w:val="000000"/>
      <w:spacing w:val="0"/>
      <w:w w:val="100"/>
      <w:position w:val="0"/>
      <w:sz w:val="20"/>
      <w:szCs w:val="20"/>
      <w:u w:val="none"/>
      <w:lang w:val="ru-RU" w:eastAsia="ru-RU"/>
    </w:rPr>
  </w:style>
  <w:style w:type="character" w:customStyle="1" w:styleId="160">
    <w:name w:val="Основной текст (16)_"/>
    <w:uiPriority w:val="99"/>
    <w:rsid w:val="001505E5"/>
    <w:rPr>
      <w:rFonts w:ascii="Times New Roman" w:hAnsi="Times New Roman" w:cs="Times New Roman"/>
      <w:i/>
      <w:iCs/>
      <w:sz w:val="22"/>
      <w:szCs w:val="22"/>
      <w:u w:val="none"/>
    </w:rPr>
  </w:style>
  <w:style w:type="character" w:customStyle="1" w:styleId="161">
    <w:name w:val="Основной текст (16)"/>
    <w:uiPriority w:val="99"/>
    <w:rsid w:val="001505E5"/>
    <w:rPr>
      <w:rFonts w:ascii="Times New Roman" w:hAnsi="Times New Roman" w:cs="Times New Roman"/>
      <w:i/>
      <w:iCs/>
      <w:color w:val="000000"/>
      <w:spacing w:val="0"/>
      <w:w w:val="100"/>
      <w:position w:val="0"/>
      <w:sz w:val="22"/>
      <w:szCs w:val="22"/>
      <w:u w:val="none"/>
      <w:lang w:val="ru-RU" w:eastAsia="ru-RU"/>
    </w:rPr>
  </w:style>
  <w:style w:type="character" w:customStyle="1" w:styleId="9pt">
    <w:name w:val="Колонтитул + 9 pt"/>
    <w:aliases w:val="Интервал 0 pt"/>
    <w:uiPriority w:val="99"/>
    <w:rsid w:val="001505E5"/>
    <w:rPr>
      <w:rFonts w:ascii="Times New Roman" w:hAnsi="Times New Roman" w:cs="Times New Roman"/>
      <w:color w:val="000000"/>
      <w:spacing w:val="-10"/>
      <w:w w:val="100"/>
      <w:position w:val="0"/>
      <w:sz w:val="18"/>
      <w:szCs w:val="18"/>
      <w:u w:val="none"/>
      <w:lang w:val="ru-RU" w:eastAsia="ru-RU"/>
    </w:rPr>
  </w:style>
  <w:style w:type="character" w:customStyle="1" w:styleId="74">
    <w:name w:val="Основной текст (74)_"/>
    <w:link w:val="740"/>
    <w:uiPriority w:val="99"/>
    <w:locked/>
    <w:rsid w:val="001505E5"/>
    <w:rPr>
      <w:rFonts w:ascii="Times New Roman" w:hAnsi="Times New Roman"/>
      <w:shd w:val="clear" w:color="auto" w:fill="FFFFFF"/>
    </w:rPr>
  </w:style>
  <w:style w:type="character" w:customStyle="1" w:styleId="741">
    <w:name w:val="Основной текст (74) + Полужирный"/>
    <w:uiPriority w:val="99"/>
    <w:rsid w:val="001505E5"/>
    <w:rPr>
      <w:rFonts w:ascii="Times New Roman" w:hAnsi="Times New Roman" w:cs="Times New Roman"/>
      <w:b/>
      <w:bCs/>
      <w:color w:val="000000"/>
      <w:spacing w:val="0"/>
      <w:w w:val="100"/>
      <w:position w:val="0"/>
      <w:sz w:val="20"/>
      <w:szCs w:val="20"/>
      <w:shd w:val="clear" w:color="auto" w:fill="FFFFFF"/>
    </w:rPr>
  </w:style>
  <w:style w:type="character" w:customStyle="1" w:styleId="87">
    <w:name w:val="Основной текст (87)_"/>
    <w:link w:val="870"/>
    <w:uiPriority w:val="99"/>
    <w:locked/>
    <w:rsid w:val="001505E5"/>
    <w:rPr>
      <w:rFonts w:ascii="Franklin Gothic Book" w:hAnsi="Franklin Gothic Book" w:cs="Franklin Gothic Book"/>
      <w:sz w:val="10"/>
      <w:szCs w:val="10"/>
      <w:shd w:val="clear" w:color="auto" w:fill="FFFFFF"/>
    </w:rPr>
  </w:style>
  <w:style w:type="character" w:customStyle="1" w:styleId="140">
    <w:name w:val="Основной текст (14)_"/>
    <w:link w:val="141"/>
    <w:uiPriority w:val="99"/>
    <w:locked/>
    <w:rsid w:val="001505E5"/>
    <w:rPr>
      <w:rFonts w:cs="Calibri"/>
      <w:shd w:val="clear" w:color="auto" w:fill="FFFFFF"/>
      <w:lang w:val="en-US"/>
    </w:rPr>
  </w:style>
  <w:style w:type="character" w:customStyle="1" w:styleId="14TimesNewRoman">
    <w:name w:val="Основной текст (14) + Times New Roman"/>
    <w:aliases w:val="Полужирный5"/>
    <w:uiPriority w:val="99"/>
    <w:rsid w:val="001505E5"/>
    <w:rPr>
      <w:rFonts w:ascii="Times New Roman" w:hAnsi="Times New Roman" w:cs="Times New Roman"/>
      <w:b/>
      <w:bCs/>
      <w:color w:val="000000"/>
      <w:spacing w:val="0"/>
      <w:w w:val="100"/>
      <w:position w:val="0"/>
      <w:sz w:val="20"/>
      <w:szCs w:val="20"/>
      <w:shd w:val="clear" w:color="auto" w:fill="FFFFFF"/>
      <w:lang w:val="en-US"/>
    </w:rPr>
  </w:style>
  <w:style w:type="character" w:customStyle="1" w:styleId="1110">
    <w:name w:val="Основной текст (11) + 10"/>
    <w:aliases w:val="5 pt,Не полужирный2"/>
    <w:uiPriority w:val="99"/>
    <w:rsid w:val="001505E5"/>
    <w:rPr>
      <w:rFonts w:ascii="Times New Roman" w:hAnsi="Times New Roman" w:cs="Times New Roman"/>
      <w:b/>
      <w:bCs/>
      <w:color w:val="000000"/>
      <w:spacing w:val="0"/>
      <w:w w:val="100"/>
      <w:position w:val="0"/>
      <w:sz w:val="21"/>
      <w:szCs w:val="21"/>
      <w:shd w:val="clear" w:color="auto" w:fill="FFFFFF"/>
      <w:lang w:val="ru-RU" w:eastAsia="ru-RU"/>
    </w:rPr>
  </w:style>
  <w:style w:type="character" w:customStyle="1" w:styleId="88">
    <w:name w:val="Основной текст (88)_"/>
    <w:link w:val="880"/>
    <w:uiPriority w:val="99"/>
    <w:locked/>
    <w:rsid w:val="001505E5"/>
    <w:rPr>
      <w:rFonts w:cs="Calibri"/>
      <w:shd w:val="clear" w:color="auto" w:fill="FFFFFF"/>
    </w:rPr>
  </w:style>
  <w:style w:type="character" w:customStyle="1" w:styleId="88TimesNewRoman">
    <w:name w:val="Основной текст (88) + Times New Roman"/>
    <w:aliases w:val="Полужирный4"/>
    <w:uiPriority w:val="99"/>
    <w:rsid w:val="001505E5"/>
    <w:rPr>
      <w:rFonts w:ascii="Times New Roman" w:hAnsi="Times New Roman" w:cs="Times New Roman"/>
      <w:b/>
      <w:bCs/>
      <w:color w:val="000000"/>
      <w:spacing w:val="0"/>
      <w:w w:val="100"/>
      <w:position w:val="0"/>
      <w:sz w:val="20"/>
      <w:szCs w:val="20"/>
      <w:shd w:val="clear" w:color="auto" w:fill="FFFFFF"/>
    </w:rPr>
  </w:style>
  <w:style w:type="character" w:customStyle="1" w:styleId="89">
    <w:name w:val="Основной текст (89)_"/>
    <w:link w:val="890"/>
    <w:uiPriority w:val="99"/>
    <w:locked/>
    <w:rsid w:val="001505E5"/>
    <w:rPr>
      <w:rFonts w:cs="Calibri"/>
      <w:shd w:val="clear" w:color="auto" w:fill="FFFFFF"/>
    </w:rPr>
  </w:style>
  <w:style w:type="character" w:customStyle="1" w:styleId="89TimesNewRoman">
    <w:name w:val="Основной текст (89) + Times New Roman"/>
    <w:aliases w:val="Полужирный3"/>
    <w:uiPriority w:val="99"/>
    <w:rsid w:val="001505E5"/>
    <w:rPr>
      <w:rFonts w:ascii="Times New Roman" w:hAnsi="Times New Roman" w:cs="Times New Roman"/>
      <w:b/>
      <w:bCs/>
      <w:color w:val="000000"/>
      <w:spacing w:val="0"/>
      <w:w w:val="100"/>
      <w:position w:val="0"/>
      <w:sz w:val="20"/>
      <w:szCs w:val="20"/>
      <w:shd w:val="clear" w:color="auto" w:fill="FFFFFF"/>
    </w:rPr>
  </w:style>
  <w:style w:type="character" w:customStyle="1" w:styleId="900">
    <w:name w:val="Основной текст (90)_"/>
    <w:link w:val="901"/>
    <w:uiPriority w:val="99"/>
    <w:locked/>
    <w:rsid w:val="001505E5"/>
    <w:rPr>
      <w:rFonts w:cs="Calibri"/>
      <w:shd w:val="clear" w:color="auto" w:fill="FFFFFF"/>
    </w:rPr>
  </w:style>
  <w:style w:type="character" w:customStyle="1" w:styleId="90TimesNewRoman">
    <w:name w:val="Основной текст (90) + Times New Roman"/>
    <w:aliases w:val="Полужирный2"/>
    <w:uiPriority w:val="99"/>
    <w:rsid w:val="001505E5"/>
    <w:rPr>
      <w:rFonts w:ascii="Times New Roman" w:hAnsi="Times New Roman" w:cs="Times New Roman"/>
      <w:b/>
      <w:bCs/>
      <w:color w:val="000000"/>
      <w:spacing w:val="0"/>
      <w:w w:val="100"/>
      <w:position w:val="0"/>
      <w:sz w:val="20"/>
      <w:szCs w:val="20"/>
      <w:shd w:val="clear" w:color="auto" w:fill="FFFFFF"/>
    </w:rPr>
  </w:style>
  <w:style w:type="character" w:customStyle="1" w:styleId="910">
    <w:name w:val="Основной текст (91)_"/>
    <w:link w:val="911"/>
    <w:uiPriority w:val="99"/>
    <w:locked/>
    <w:rsid w:val="001505E5"/>
    <w:rPr>
      <w:rFonts w:ascii="AngsanaUPC" w:hAnsi="AngsanaUPC" w:cs="AngsanaUPC"/>
      <w:sz w:val="17"/>
      <w:szCs w:val="17"/>
      <w:shd w:val="clear" w:color="auto" w:fill="FFFFFF"/>
    </w:rPr>
  </w:style>
  <w:style w:type="character" w:customStyle="1" w:styleId="91TimesNewRoman">
    <w:name w:val="Основной текст (91) + Times New Roman"/>
    <w:aliases w:val="10 pt,Полужирный1"/>
    <w:uiPriority w:val="99"/>
    <w:rsid w:val="001505E5"/>
    <w:rPr>
      <w:rFonts w:ascii="Times New Roman" w:hAnsi="Times New Roman" w:cs="Times New Roman"/>
      <w:b/>
      <w:bCs/>
      <w:color w:val="000000"/>
      <w:spacing w:val="0"/>
      <w:w w:val="100"/>
      <w:position w:val="0"/>
      <w:sz w:val="20"/>
      <w:szCs w:val="20"/>
      <w:shd w:val="clear" w:color="auto" w:fill="FFFFFF"/>
    </w:rPr>
  </w:style>
  <w:style w:type="character" w:customStyle="1" w:styleId="91TimesNewRoman1">
    <w:name w:val="Основной текст (91) + Times New Roman1"/>
    <w:aliases w:val="4 pt,Курсив1"/>
    <w:uiPriority w:val="99"/>
    <w:rsid w:val="001505E5"/>
    <w:rPr>
      <w:rFonts w:ascii="Times New Roman" w:hAnsi="Times New Roman" w:cs="Times New Roman"/>
      <w:i/>
      <w:iCs/>
      <w:color w:val="000000"/>
      <w:spacing w:val="0"/>
      <w:w w:val="100"/>
      <w:position w:val="0"/>
      <w:sz w:val="8"/>
      <w:szCs w:val="8"/>
      <w:shd w:val="clear" w:color="auto" w:fill="FFFFFF"/>
      <w:lang w:val="ru-RU" w:eastAsia="ru-RU"/>
    </w:rPr>
  </w:style>
  <w:style w:type="character" w:customStyle="1" w:styleId="75">
    <w:name w:val="Основной текст (75)_"/>
    <w:link w:val="750"/>
    <w:uiPriority w:val="99"/>
    <w:locked/>
    <w:rsid w:val="001505E5"/>
    <w:rPr>
      <w:rFonts w:ascii="Times New Roman" w:hAnsi="Times New Roman"/>
      <w:shd w:val="clear" w:color="auto" w:fill="FFFFFF"/>
    </w:rPr>
  </w:style>
  <w:style w:type="character" w:customStyle="1" w:styleId="751">
    <w:name w:val="Основной текст (75) + Полужирный"/>
    <w:uiPriority w:val="99"/>
    <w:rsid w:val="001505E5"/>
    <w:rPr>
      <w:rFonts w:ascii="Times New Roman" w:hAnsi="Times New Roman" w:cs="Times New Roman"/>
      <w:b/>
      <w:bCs/>
      <w:color w:val="000000"/>
      <w:spacing w:val="0"/>
      <w:w w:val="100"/>
      <w:position w:val="0"/>
      <w:sz w:val="20"/>
      <w:szCs w:val="20"/>
      <w:shd w:val="clear" w:color="auto" w:fill="FFFFFF"/>
    </w:rPr>
  </w:style>
  <w:style w:type="character" w:customStyle="1" w:styleId="56">
    <w:name w:val="Подпись к картинке (5)_"/>
    <w:link w:val="57"/>
    <w:uiPriority w:val="99"/>
    <w:locked/>
    <w:rsid w:val="001505E5"/>
    <w:rPr>
      <w:rFonts w:ascii="Times New Roman" w:hAnsi="Times New Roman"/>
      <w:shd w:val="clear" w:color="auto" w:fill="FFFFFF"/>
    </w:rPr>
  </w:style>
  <w:style w:type="character" w:customStyle="1" w:styleId="920">
    <w:name w:val="Основной текст (92)_"/>
    <w:uiPriority w:val="99"/>
    <w:rsid w:val="001505E5"/>
    <w:rPr>
      <w:rFonts w:ascii="Times New Roman" w:hAnsi="Times New Roman" w:cs="Times New Roman"/>
      <w:sz w:val="10"/>
      <w:szCs w:val="10"/>
      <w:u w:val="none"/>
    </w:rPr>
  </w:style>
  <w:style w:type="character" w:customStyle="1" w:styleId="921">
    <w:name w:val="Основной текст (92)"/>
    <w:uiPriority w:val="99"/>
    <w:rsid w:val="001505E5"/>
    <w:rPr>
      <w:rFonts w:ascii="Times New Roman" w:hAnsi="Times New Roman" w:cs="Times New Roman"/>
      <w:color w:val="000000"/>
      <w:spacing w:val="0"/>
      <w:w w:val="100"/>
      <w:position w:val="0"/>
      <w:sz w:val="10"/>
      <w:szCs w:val="10"/>
      <w:u w:val="none"/>
      <w:lang w:val="ru-RU" w:eastAsia="ru-RU"/>
    </w:rPr>
  </w:style>
  <w:style w:type="character" w:customStyle="1" w:styleId="630">
    <w:name w:val="Заголовок №6 (3)_"/>
    <w:uiPriority w:val="99"/>
    <w:rsid w:val="001505E5"/>
    <w:rPr>
      <w:rFonts w:ascii="Times New Roman" w:hAnsi="Times New Roman" w:cs="Times New Roman"/>
      <w:b/>
      <w:bCs/>
      <w:u w:val="none"/>
    </w:rPr>
  </w:style>
  <w:style w:type="character" w:customStyle="1" w:styleId="631">
    <w:name w:val="Заголовок №6 (3)"/>
    <w:uiPriority w:val="99"/>
    <w:rsid w:val="001505E5"/>
    <w:rPr>
      <w:rFonts w:ascii="Times New Roman" w:hAnsi="Times New Roman" w:cs="Times New Roman"/>
      <w:b/>
      <w:bCs/>
      <w:color w:val="000000"/>
      <w:spacing w:val="0"/>
      <w:w w:val="100"/>
      <w:position w:val="0"/>
      <w:sz w:val="24"/>
      <w:szCs w:val="24"/>
      <w:u w:val="none"/>
      <w:lang w:val="ru-RU" w:eastAsia="ru-RU"/>
    </w:rPr>
  </w:style>
  <w:style w:type="character" w:customStyle="1" w:styleId="76">
    <w:name w:val="Основной текст (76)_"/>
    <w:link w:val="760"/>
    <w:uiPriority w:val="99"/>
    <w:locked/>
    <w:rsid w:val="001505E5"/>
    <w:rPr>
      <w:rFonts w:ascii="Times New Roman" w:hAnsi="Times New Roman"/>
      <w:shd w:val="clear" w:color="auto" w:fill="FFFFFF"/>
      <w:lang w:val="en-US"/>
    </w:rPr>
  </w:style>
  <w:style w:type="character" w:customStyle="1" w:styleId="761">
    <w:name w:val="Основной текст (76) + Полужирный"/>
    <w:uiPriority w:val="99"/>
    <w:rsid w:val="001505E5"/>
    <w:rPr>
      <w:rFonts w:ascii="Times New Roman" w:hAnsi="Times New Roman" w:cs="Times New Roman"/>
      <w:b/>
      <w:bCs/>
      <w:color w:val="000000"/>
      <w:spacing w:val="0"/>
      <w:w w:val="100"/>
      <w:position w:val="0"/>
      <w:sz w:val="20"/>
      <w:szCs w:val="20"/>
      <w:shd w:val="clear" w:color="auto" w:fill="FFFFFF"/>
      <w:lang w:val="en-US"/>
    </w:rPr>
  </w:style>
  <w:style w:type="character" w:customStyle="1" w:styleId="77">
    <w:name w:val="Основной текст (77)_"/>
    <w:link w:val="770"/>
    <w:uiPriority w:val="99"/>
    <w:locked/>
    <w:rsid w:val="001505E5"/>
    <w:rPr>
      <w:rFonts w:ascii="Times New Roman" w:hAnsi="Times New Roman"/>
      <w:shd w:val="clear" w:color="auto" w:fill="FFFFFF"/>
      <w:lang w:val="en-US"/>
    </w:rPr>
  </w:style>
  <w:style w:type="character" w:customStyle="1" w:styleId="771">
    <w:name w:val="Основной текст (77) + Полужирный"/>
    <w:uiPriority w:val="99"/>
    <w:rsid w:val="001505E5"/>
    <w:rPr>
      <w:rFonts w:ascii="Times New Roman" w:hAnsi="Times New Roman" w:cs="Times New Roman"/>
      <w:b/>
      <w:bCs/>
      <w:color w:val="000000"/>
      <w:spacing w:val="0"/>
      <w:w w:val="100"/>
      <w:position w:val="0"/>
      <w:sz w:val="20"/>
      <w:szCs w:val="20"/>
      <w:shd w:val="clear" w:color="auto" w:fill="FFFFFF"/>
      <w:lang w:val="en-US"/>
    </w:rPr>
  </w:style>
  <w:style w:type="character" w:customStyle="1" w:styleId="78">
    <w:name w:val="Основной текст (78)_"/>
    <w:link w:val="780"/>
    <w:uiPriority w:val="99"/>
    <w:locked/>
    <w:rsid w:val="001505E5"/>
    <w:rPr>
      <w:rFonts w:ascii="Times New Roman" w:hAnsi="Times New Roman"/>
      <w:shd w:val="clear" w:color="auto" w:fill="FFFFFF"/>
      <w:lang w:val="en-US"/>
    </w:rPr>
  </w:style>
  <w:style w:type="character" w:customStyle="1" w:styleId="781">
    <w:name w:val="Основной текст (78) + Полужирный"/>
    <w:uiPriority w:val="99"/>
    <w:rsid w:val="001505E5"/>
    <w:rPr>
      <w:rFonts w:ascii="Times New Roman" w:hAnsi="Times New Roman" w:cs="Times New Roman"/>
      <w:b/>
      <w:bCs/>
      <w:color w:val="000000"/>
      <w:spacing w:val="0"/>
      <w:w w:val="100"/>
      <w:position w:val="0"/>
      <w:sz w:val="20"/>
      <w:szCs w:val="20"/>
      <w:shd w:val="clear" w:color="auto" w:fill="FFFFFF"/>
      <w:lang w:val="en-US"/>
    </w:rPr>
  </w:style>
  <w:style w:type="character" w:customStyle="1" w:styleId="940">
    <w:name w:val="Основной текст (94)_"/>
    <w:link w:val="941"/>
    <w:uiPriority w:val="99"/>
    <w:locked/>
    <w:rsid w:val="001505E5"/>
    <w:rPr>
      <w:rFonts w:ascii="Times New Roman" w:hAnsi="Times New Roman"/>
      <w:shd w:val="clear" w:color="auto" w:fill="FFFFFF"/>
    </w:rPr>
  </w:style>
  <w:style w:type="character" w:customStyle="1" w:styleId="942">
    <w:name w:val="Основной текст (94) + Полужирный"/>
    <w:uiPriority w:val="99"/>
    <w:rsid w:val="001505E5"/>
    <w:rPr>
      <w:rFonts w:ascii="Times New Roman" w:hAnsi="Times New Roman" w:cs="Times New Roman"/>
      <w:b/>
      <w:bCs/>
      <w:color w:val="000000"/>
      <w:spacing w:val="0"/>
      <w:w w:val="100"/>
      <w:position w:val="0"/>
      <w:sz w:val="20"/>
      <w:szCs w:val="20"/>
      <w:shd w:val="clear" w:color="auto" w:fill="FFFFFF"/>
    </w:rPr>
  </w:style>
  <w:style w:type="character" w:customStyle="1" w:styleId="950">
    <w:name w:val="Основной текст (95)_"/>
    <w:link w:val="951"/>
    <w:uiPriority w:val="99"/>
    <w:locked/>
    <w:rsid w:val="001505E5"/>
    <w:rPr>
      <w:rFonts w:ascii="Times New Roman" w:hAnsi="Times New Roman"/>
      <w:shd w:val="clear" w:color="auto" w:fill="FFFFFF"/>
      <w:lang w:val="en-US"/>
    </w:rPr>
  </w:style>
  <w:style w:type="character" w:customStyle="1" w:styleId="952">
    <w:name w:val="Основной текст (95) + Полужирный"/>
    <w:uiPriority w:val="99"/>
    <w:rsid w:val="001505E5"/>
    <w:rPr>
      <w:rFonts w:ascii="Times New Roman" w:hAnsi="Times New Roman" w:cs="Times New Roman"/>
      <w:b/>
      <w:bCs/>
      <w:color w:val="000000"/>
      <w:spacing w:val="0"/>
      <w:w w:val="100"/>
      <w:position w:val="0"/>
      <w:sz w:val="20"/>
      <w:szCs w:val="20"/>
      <w:shd w:val="clear" w:color="auto" w:fill="FFFFFF"/>
      <w:lang w:val="en-US"/>
    </w:rPr>
  </w:style>
  <w:style w:type="character" w:customStyle="1" w:styleId="96">
    <w:name w:val="Основной текст (96)_"/>
    <w:link w:val="960"/>
    <w:uiPriority w:val="99"/>
    <w:locked/>
    <w:rsid w:val="001505E5"/>
    <w:rPr>
      <w:rFonts w:ascii="Times New Roman" w:hAnsi="Times New Roman"/>
      <w:shd w:val="clear" w:color="auto" w:fill="FFFFFF"/>
    </w:rPr>
  </w:style>
  <w:style w:type="character" w:customStyle="1" w:styleId="961">
    <w:name w:val="Основной текст (96) + Полужирный"/>
    <w:uiPriority w:val="99"/>
    <w:rsid w:val="001505E5"/>
    <w:rPr>
      <w:rFonts w:ascii="Times New Roman" w:hAnsi="Times New Roman" w:cs="Times New Roman"/>
      <w:b/>
      <w:bCs/>
      <w:color w:val="000000"/>
      <w:spacing w:val="0"/>
      <w:w w:val="100"/>
      <w:position w:val="0"/>
      <w:sz w:val="20"/>
      <w:szCs w:val="20"/>
      <w:shd w:val="clear" w:color="auto" w:fill="FFFFFF"/>
    </w:rPr>
  </w:style>
  <w:style w:type="paragraph" w:customStyle="1" w:styleId="112">
    <w:name w:val="Основной текст (11)"/>
    <w:basedOn w:val="a"/>
    <w:link w:val="111"/>
    <w:uiPriority w:val="99"/>
    <w:rsid w:val="001505E5"/>
    <w:pPr>
      <w:widowControl w:val="0"/>
      <w:shd w:val="clear" w:color="auto" w:fill="FFFFFF"/>
      <w:suppressAutoHyphens w:val="0"/>
      <w:spacing w:line="384" w:lineRule="exact"/>
      <w:ind w:firstLine="0"/>
    </w:pPr>
    <w:rPr>
      <w:rFonts w:eastAsiaTheme="minorHAnsi" w:cstheme="minorBidi"/>
      <w:b/>
      <w:bCs/>
      <w:sz w:val="22"/>
      <w:szCs w:val="22"/>
      <w:lang w:eastAsia="en-US"/>
    </w:rPr>
  </w:style>
  <w:style w:type="paragraph" w:customStyle="1" w:styleId="83">
    <w:name w:val="Заголовок №8"/>
    <w:basedOn w:val="a"/>
    <w:link w:val="82"/>
    <w:uiPriority w:val="99"/>
    <w:rsid w:val="001505E5"/>
    <w:pPr>
      <w:widowControl w:val="0"/>
      <w:shd w:val="clear" w:color="auto" w:fill="FFFFFF"/>
      <w:suppressAutoHyphens w:val="0"/>
      <w:spacing w:after="300" w:line="240" w:lineRule="atLeast"/>
      <w:ind w:firstLine="0"/>
      <w:outlineLvl w:val="7"/>
    </w:pPr>
    <w:rPr>
      <w:rFonts w:eastAsiaTheme="minorHAnsi" w:cstheme="minorBidi"/>
      <w:b/>
      <w:bCs/>
      <w:sz w:val="22"/>
      <w:szCs w:val="22"/>
      <w:lang w:eastAsia="en-US"/>
    </w:rPr>
  </w:style>
  <w:style w:type="paragraph" w:customStyle="1" w:styleId="740">
    <w:name w:val="Основной текст (74)"/>
    <w:basedOn w:val="a"/>
    <w:link w:val="74"/>
    <w:uiPriority w:val="99"/>
    <w:rsid w:val="001505E5"/>
    <w:pPr>
      <w:widowControl w:val="0"/>
      <w:shd w:val="clear" w:color="auto" w:fill="FFFFFF"/>
      <w:suppressAutoHyphens w:val="0"/>
      <w:spacing w:line="384" w:lineRule="exact"/>
      <w:ind w:firstLine="0"/>
      <w:jc w:val="left"/>
    </w:pPr>
    <w:rPr>
      <w:rFonts w:eastAsiaTheme="minorHAnsi" w:cstheme="minorBidi"/>
      <w:sz w:val="22"/>
      <w:szCs w:val="22"/>
      <w:lang w:eastAsia="en-US"/>
    </w:rPr>
  </w:style>
  <w:style w:type="paragraph" w:customStyle="1" w:styleId="870">
    <w:name w:val="Основной текст (87)"/>
    <w:basedOn w:val="a"/>
    <w:link w:val="87"/>
    <w:uiPriority w:val="99"/>
    <w:rsid w:val="001505E5"/>
    <w:pPr>
      <w:widowControl w:val="0"/>
      <w:shd w:val="clear" w:color="auto" w:fill="FFFFFF"/>
      <w:suppressAutoHyphens w:val="0"/>
      <w:spacing w:after="300" w:line="240" w:lineRule="atLeast"/>
      <w:ind w:firstLine="0"/>
    </w:pPr>
    <w:rPr>
      <w:rFonts w:ascii="Franklin Gothic Book" w:eastAsiaTheme="minorHAnsi" w:hAnsi="Franklin Gothic Book" w:cs="Franklin Gothic Book"/>
      <w:sz w:val="10"/>
      <w:szCs w:val="10"/>
      <w:lang w:eastAsia="en-US"/>
    </w:rPr>
  </w:style>
  <w:style w:type="paragraph" w:customStyle="1" w:styleId="141">
    <w:name w:val="Основной текст (14)"/>
    <w:basedOn w:val="a"/>
    <w:link w:val="140"/>
    <w:uiPriority w:val="99"/>
    <w:rsid w:val="001505E5"/>
    <w:pPr>
      <w:widowControl w:val="0"/>
      <w:shd w:val="clear" w:color="auto" w:fill="FFFFFF"/>
      <w:suppressAutoHyphens w:val="0"/>
      <w:spacing w:line="240" w:lineRule="atLeast"/>
      <w:ind w:firstLine="0"/>
    </w:pPr>
    <w:rPr>
      <w:rFonts w:asciiTheme="minorHAnsi" w:eastAsiaTheme="minorHAnsi" w:hAnsiTheme="minorHAnsi" w:cs="Calibri"/>
      <w:sz w:val="22"/>
      <w:szCs w:val="22"/>
      <w:lang w:val="en-US" w:eastAsia="en-US"/>
    </w:rPr>
  </w:style>
  <w:style w:type="paragraph" w:customStyle="1" w:styleId="880">
    <w:name w:val="Основной текст (88)"/>
    <w:basedOn w:val="a"/>
    <w:link w:val="88"/>
    <w:uiPriority w:val="99"/>
    <w:rsid w:val="001505E5"/>
    <w:pPr>
      <w:widowControl w:val="0"/>
      <w:shd w:val="clear" w:color="auto" w:fill="FFFFFF"/>
      <w:suppressAutoHyphens w:val="0"/>
      <w:spacing w:line="240" w:lineRule="atLeast"/>
      <w:ind w:firstLine="0"/>
      <w:jc w:val="left"/>
    </w:pPr>
    <w:rPr>
      <w:rFonts w:asciiTheme="minorHAnsi" w:eastAsiaTheme="minorHAnsi" w:hAnsiTheme="minorHAnsi" w:cs="Calibri"/>
      <w:sz w:val="22"/>
      <w:szCs w:val="22"/>
      <w:lang w:eastAsia="en-US"/>
    </w:rPr>
  </w:style>
  <w:style w:type="paragraph" w:customStyle="1" w:styleId="890">
    <w:name w:val="Основной текст (89)"/>
    <w:basedOn w:val="a"/>
    <w:link w:val="89"/>
    <w:uiPriority w:val="99"/>
    <w:rsid w:val="001505E5"/>
    <w:pPr>
      <w:widowControl w:val="0"/>
      <w:shd w:val="clear" w:color="auto" w:fill="FFFFFF"/>
      <w:suppressAutoHyphens w:val="0"/>
      <w:spacing w:line="240" w:lineRule="atLeast"/>
      <w:ind w:firstLine="0"/>
      <w:jc w:val="left"/>
    </w:pPr>
    <w:rPr>
      <w:rFonts w:asciiTheme="minorHAnsi" w:eastAsiaTheme="minorHAnsi" w:hAnsiTheme="minorHAnsi" w:cs="Calibri"/>
      <w:sz w:val="22"/>
      <w:szCs w:val="22"/>
      <w:lang w:eastAsia="en-US"/>
    </w:rPr>
  </w:style>
  <w:style w:type="paragraph" w:customStyle="1" w:styleId="901">
    <w:name w:val="Основной текст (90)"/>
    <w:basedOn w:val="a"/>
    <w:link w:val="900"/>
    <w:uiPriority w:val="99"/>
    <w:rsid w:val="001505E5"/>
    <w:pPr>
      <w:widowControl w:val="0"/>
      <w:shd w:val="clear" w:color="auto" w:fill="FFFFFF"/>
      <w:suppressAutoHyphens w:val="0"/>
      <w:spacing w:line="240" w:lineRule="atLeast"/>
      <w:ind w:firstLine="0"/>
      <w:jc w:val="left"/>
    </w:pPr>
    <w:rPr>
      <w:rFonts w:asciiTheme="minorHAnsi" w:eastAsiaTheme="minorHAnsi" w:hAnsiTheme="minorHAnsi" w:cs="Calibri"/>
      <w:sz w:val="22"/>
      <w:szCs w:val="22"/>
      <w:lang w:eastAsia="en-US"/>
    </w:rPr>
  </w:style>
  <w:style w:type="paragraph" w:customStyle="1" w:styleId="911">
    <w:name w:val="Основной текст (91)"/>
    <w:basedOn w:val="a"/>
    <w:link w:val="910"/>
    <w:uiPriority w:val="99"/>
    <w:rsid w:val="001505E5"/>
    <w:pPr>
      <w:widowControl w:val="0"/>
      <w:shd w:val="clear" w:color="auto" w:fill="FFFFFF"/>
      <w:suppressAutoHyphens w:val="0"/>
      <w:spacing w:before="300" w:line="240" w:lineRule="atLeast"/>
      <w:ind w:firstLine="0"/>
    </w:pPr>
    <w:rPr>
      <w:rFonts w:ascii="AngsanaUPC" w:eastAsiaTheme="minorHAnsi" w:hAnsi="AngsanaUPC" w:cs="AngsanaUPC"/>
      <w:sz w:val="17"/>
      <w:szCs w:val="17"/>
      <w:lang w:eastAsia="en-US"/>
    </w:rPr>
  </w:style>
  <w:style w:type="paragraph" w:customStyle="1" w:styleId="750">
    <w:name w:val="Основной текст (75)"/>
    <w:basedOn w:val="a"/>
    <w:link w:val="75"/>
    <w:uiPriority w:val="99"/>
    <w:rsid w:val="001505E5"/>
    <w:pPr>
      <w:widowControl w:val="0"/>
      <w:shd w:val="clear" w:color="auto" w:fill="FFFFFF"/>
      <w:suppressAutoHyphens w:val="0"/>
      <w:spacing w:line="384" w:lineRule="exact"/>
      <w:ind w:firstLine="0"/>
      <w:jc w:val="left"/>
    </w:pPr>
    <w:rPr>
      <w:rFonts w:eastAsiaTheme="minorHAnsi" w:cstheme="minorBidi"/>
      <w:sz w:val="22"/>
      <w:szCs w:val="22"/>
      <w:lang w:eastAsia="en-US"/>
    </w:rPr>
  </w:style>
  <w:style w:type="paragraph" w:customStyle="1" w:styleId="57">
    <w:name w:val="Подпись к картинке (5)"/>
    <w:basedOn w:val="a"/>
    <w:link w:val="56"/>
    <w:uiPriority w:val="99"/>
    <w:rsid w:val="001505E5"/>
    <w:pPr>
      <w:widowControl w:val="0"/>
      <w:shd w:val="clear" w:color="auto" w:fill="FFFFFF"/>
      <w:suppressAutoHyphens w:val="0"/>
      <w:spacing w:line="240" w:lineRule="atLeast"/>
      <w:ind w:firstLine="0"/>
      <w:jc w:val="left"/>
    </w:pPr>
    <w:rPr>
      <w:rFonts w:eastAsiaTheme="minorHAnsi" w:cstheme="minorBidi"/>
      <w:sz w:val="22"/>
      <w:szCs w:val="22"/>
      <w:lang w:eastAsia="en-US"/>
    </w:rPr>
  </w:style>
  <w:style w:type="paragraph" w:customStyle="1" w:styleId="760">
    <w:name w:val="Основной текст (76)"/>
    <w:basedOn w:val="a"/>
    <w:link w:val="76"/>
    <w:uiPriority w:val="99"/>
    <w:rsid w:val="001505E5"/>
    <w:pPr>
      <w:widowControl w:val="0"/>
      <w:shd w:val="clear" w:color="auto" w:fill="FFFFFF"/>
      <w:suppressAutoHyphens w:val="0"/>
      <w:spacing w:line="240" w:lineRule="atLeast"/>
      <w:ind w:firstLine="0"/>
      <w:jc w:val="left"/>
    </w:pPr>
    <w:rPr>
      <w:rFonts w:eastAsiaTheme="minorHAnsi" w:cstheme="minorBidi"/>
      <w:sz w:val="22"/>
      <w:szCs w:val="22"/>
      <w:lang w:val="en-US" w:eastAsia="en-US"/>
    </w:rPr>
  </w:style>
  <w:style w:type="paragraph" w:customStyle="1" w:styleId="770">
    <w:name w:val="Основной текст (77)"/>
    <w:basedOn w:val="a"/>
    <w:link w:val="77"/>
    <w:uiPriority w:val="99"/>
    <w:rsid w:val="001505E5"/>
    <w:pPr>
      <w:widowControl w:val="0"/>
      <w:shd w:val="clear" w:color="auto" w:fill="FFFFFF"/>
      <w:suppressAutoHyphens w:val="0"/>
      <w:spacing w:line="240" w:lineRule="atLeast"/>
      <w:ind w:firstLine="0"/>
      <w:jc w:val="left"/>
    </w:pPr>
    <w:rPr>
      <w:rFonts w:eastAsiaTheme="minorHAnsi" w:cstheme="minorBidi"/>
      <w:sz w:val="22"/>
      <w:szCs w:val="22"/>
      <w:lang w:val="en-US" w:eastAsia="en-US"/>
    </w:rPr>
  </w:style>
  <w:style w:type="paragraph" w:customStyle="1" w:styleId="780">
    <w:name w:val="Основной текст (78)"/>
    <w:basedOn w:val="a"/>
    <w:link w:val="78"/>
    <w:uiPriority w:val="99"/>
    <w:rsid w:val="001505E5"/>
    <w:pPr>
      <w:widowControl w:val="0"/>
      <w:shd w:val="clear" w:color="auto" w:fill="FFFFFF"/>
      <w:suppressAutoHyphens w:val="0"/>
      <w:spacing w:line="240" w:lineRule="atLeast"/>
      <w:ind w:firstLine="0"/>
      <w:jc w:val="left"/>
    </w:pPr>
    <w:rPr>
      <w:rFonts w:eastAsiaTheme="minorHAnsi" w:cstheme="minorBidi"/>
      <w:sz w:val="22"/>
      <w:szCs w:val="22"/>
      <w:lang w:val="en-US" w:eastAsia="en-US"/>
    </w:rPr>
  </w:style>
  <w:style w:type="paragraph" w:customStyle="1" w:styleId="941">
    <w:name w:val="Основной текст (94)"/>
    <w:basedOn w:val="a"/>
    <w:link w:val="940"/>
    <w:uiPriority w:val="99"/>
    <w:rsid w:val="001505E5"/>
    <w:pPr>
      <w:widowControl w:val="0"/>
      <w:shd w:val="clear" w:color="auto" w:fill="FFFFFF"/>
      <w:suppressAutoHyphens w:val="0"/>
      <w:spacing w:line="384" w:lineRule="exact"/>
      <w:ind w:firstLine="0"/>
      <w:jc w:val="left"/>
    </w:pPr>
    <w:rPr>
      <w:rFonts w:eastAsiaTheme="minorHAnsi" w:cstheme="minorBidi"/>
      <w:sz w:val="22"/>
      <w:szCs w:val="22"/>
      <w:lang w:eastAsia="en-US"/>
    </w:rPr>
  </w:style>
  <w:style w:type="paragraph" w:customStyle="1" w:styleId="951">
    <w:name w:val="Основной текст (95)"/>
    <w:basedOn w:val="a"/>
    <w:link w:val="950"/>
    <w:uiPriority w:val="99"/>
    <w:rsid w:val="001505E5"/>
    <w:pPr>
      <w:widowControl w:val="0"/>
      <w:shd w:val="clear" w:color="auto" w:fill="FFFFFF"/>
      <w:suppressAutoHyphens w:val="0"/>
      <w:spacing w:line="389" w:lineRule="exact"/>
      <w:ind w:firstLine="0"/>
      <w:jc w:val="left"/>
    </w:pPr>
    <w:rPr>
      <w:rFonts w:eastAsiaTheme="minorHAnsi" w:cstheme="minorBidi"/>
      <w:sz w:val="22"/>
      <w:szCs w:val="22"/>
      <w:lang w:val="en-US" w:eastAsia="en-US"/>
    </w:rPr>
  </w:style>
  <w:style w:type="paragraph" w:customStyle="1" w:styleId="960">
    <w:name w:val="Основной текст (96)"/>
    <w:basedOn w:val="a"/>
    <w:link w:val="96"/>
    <w:uiPriority w:val="99"/>
    <w:rsid w:val="001505E5"/>
    <w:pPr>
      <w:widowControl w:val="0"/>
      <w:shd w:val="clear" w:color="auto" w:fill="FFFFFF"/>
      <w:suppressAutoHyphens w:val="0"/>
      <w:spacing w:line="384" w:lineRule="exact"/>
      <w:ind w:firstLine="0"/>
      <w:jc w:val="left"/>
    </w:pPr>
    <w:rPr>
      <w:rFonts w:eastAsiaTheme="minorHAnsi" w:cstheme="minorBidi"/>
      <w:sz w:val="22"/>
      <w:szCs w:val="22"/>
      <w:lang w:eastAsia="en-US"/>
    </w:rPr>
  </w:style>
  <w:style w:type="character" w:customStyle="1" w:styleId="44">
    <w:name w:val="Подпись к картинке (4)_"/>
    <w:uiPriority w:val="99"/>
    <w:rsid w:val="001505E5"/>
    <w:rPr>
      <w:rFonts w:ascii="Times New Roman" w:hAnsi="Times New Roman" w:cs="Times New Roman"/>
      <w:sz w:val="18"/>
      <w:szCs w:val="18"/>
      <w:u w:val="none"/>
    </w:rPr>
  </w:style>
  <w:style w:type="character" w:customStyle="1" w:styleId="45">
    <w:name w:val="Подпись к картинке (4)"/>
    <w:uiPriority w:val="99"/>
    <w:rsid w:val="001505E5"/>
    <w:rPr>
      <w:rFonts w:ascii="Times New Roman" w:hAnsi="Times New Roman" w:cs="Times New Roman"/>
      <w:color w:val="000000"/>
      <w:spacing w:val="0"/>
      <w:w w:val="100"/>
      <w:position w:val="0"/>
      <w:sz w:val="18"/>
      <w:szCs w:val="18"/>
      <w:u w:val="none"/>
      <w:lang w:val="ru-RU" w:eastAsia="ru-RU"/>
    </w:rPr>
  </w:style>
  <w:style w:type="character" w:customStyle="1" w:styleId="440">
    <w:name w:val="Заголовок №4 (4)_"/>
    <w:uiPriority w:val="99"/>
    <w:rsid w:val="001505E5"/>
    <w:rPr>
      <w:rFonts w:ascii="Consolas" w:hAnsi="Consolas" w:cs="Consolas"/>
      <w:b/>
      <w:bCs/>
      <w:sz w:val="23"/>
      <w:szCs w:val="23"/>
      <w:u w:val="none"/>
    </w:rPr>
  </w:style>
  <w:style w:type="character" w:customStyle="1" w:styleId="44TimesNewRoman">
    <w:name w:val="Заголовок №4 (4) + Times New Roman"/>
    <w:aliases w:val="12 pt"/>
    <w:uiPriority w:val="99"/>
    <w:rsid w:val="001505E5"/>
    <w:rPr>
      <w:rFonts w:ascii="Times New Roman" w:hAnsi="Times New Roman" w:cs="Times New Roman"/>
      <w:b/>
      <w:bCs/>
      <w:color w:val="000000"/>
      <w:spacing w:val="0"/>
      <w:w w:val="100"/>
      <w:position w:val="0"/>
      <w:sz w:val="24"/>
      <w:szCs w:val="24"/>
      <w:u w:val="none"/>
    </w:rPr>
  </w:style>
  <w:style w:type="character" w:customStyle="1" w:styleId="441">
    <w:name w:val="Заголовок №4 (4)"/>
    <w:uiPriority w:val="99"/>
    <w:rsid w:val="001505E5"/>
    <w:rPr>
      <w:rFonts w:ascii="Consolas" w:hAnsi="Consolas" w:cs="Consolas"/>
      <w:b/>
      <w:bCs/>
      <w:color w:val="000000"/>
      <w:spacing w:val="0"/>
      <w:w w:val="100"/>
      <w:position w:val="0"/>
      <w:sz w:val="23"/>
      <w:szCs w:val="23"/>
      <w:u w:val="none"/>
      <w:lang w:val="ru-RU" w:eastAsia="ru-RU"/>
    </w:rPr>
  </w:style>
  <w:style w:type="character" w:customStyle="1" w:styleId="44TimesNewRoman1">
    <w:name w:val="Заголовок №4 (4) + Times New Roman1"/>
    <w:aliases w:val="11 pt1"/>
    <w:uiPriority w:val="99"/>
    <w:rsid w:val="001505E5"/>
    <w:rPr>
      <w:rFonts w:ascii="Times New Roman" w:hAnsi="Times New Roman" w:cs="Times New Roman"/>
      <w:b/>
      <w:bCs/>
      <w:color w:val="000000"/>
      <w:spacing w:val="0"/>
      <w:w w:val="100"/>
      <w:position w:val="0"/>
      <w:sz w:val="22"/>
      <w:szCs w:val="22"/>
      <w:u w:val="none"/>
      <w:lang w:val="ru-RU" w:eastAsia="ru-RU"/>
    </w:rPr>
  </w:style>
  <w:style w:type="character" w:customStyle="1" w:styleId="98">
    <w:name w:val="Основной текст (98)_"/>
    <w:link w:val="980"/>
    <w:uiPriority w:val="99"/>
    <w:locked/>
    <w:rsid w:val="001505E5"/>
    <w:rPr>
      <w:rFonts w:ascii="Times New Roman" w:hAnsi="Times New Roman"/>
      <w:shd w:val="clear" w:color="auto" w:fill="FFFFFF"/>
    </w:rPr>
  </w:style>
  <w:style w:type="character" w:customStyle="1" w:styleId="981">
    <w:name w:val="Основной текст (98) + Полужирный"/>
    <w:uiPriority w:val="99"/>
    <w:rsid w:val="001505E5"/>
    <w:rPr>
      <w:rFonts w:ascii="Times New Roman" w:hAnsi="Times New Roman" w:cs="Times New Roman"/>
      <w:b/>
      <w:bCs/>
      <w:color w:val="000000"/>
      <w:spacing w:val="0"/>
      <w:w w:val="100"/>
      <w:position w:val="0"/>
      <w:sz w:val="20"/>
      <w:szCs w:val="20"/>
      <w:shd w:val="clear" w:color="auto" w:fill="FFFFFF"/>
    </w:rPr>
  </w:style>
  <w:style w:type="character" w:customStyle="1" w:styleId="99">
    <w:name w:val="Основной текст (99)_"/>
    <w:link w:val="990"/>
    <w:uiPriority w:val="99"/>
    <w:locked/>
    <w:rsid w:val="001505E5"/>
    <w:rPr>
      <w:rFonts w:ascii="Times New Roman" w:hAnsi="Times New Roman"/>
      <w:shd w:val="clear" w:color="auto" w:fill="FFFFFF"/>
    </w:rPr>
  </w:style>
  <w:style w:type="character" w:customStyle="1" w:styleId="991">
    <w:name w:val="Основной текст (99) + Полужирный"/>
    <w:uiPriority w:val="99"/>
    <w:rsid w:val="001505E5"/>
    <w:rPr>
      <w:rFonts w:ascii="Times New Roman" w:hAnsi="Times New Roman" w:cs="Times New Roman"/>
      <w:b/>
      <w:bCs/>
      <w:color w:val="000000"/>
      <w:spacing w:val="0"/>
      <w:w w:val="100"/>
      <w:position w:val="0"/>
      <w:sz w:val="20"/>
      <w:szCs w:val="20"/>
      <w:shd w:val="clear" w:color="auto" w:fill="FFFFFF"/>
    </w:rPr>
  </w:style>
  <w:style w:type="character" w:customStyle="1" w:styleId="59pt">
    <w:name w:val="Подпись к картинке (5) + 9 pt"/>
    <w:uiPriority w:val="99"/>
    <w:rsid w:val="001505E5"/>
    <w:rPr>
      <w:rFonts w:ascii="Times New Roman" w:hAnsi="Times New Roman" w:cs="Times New Roman"/>
      <w:color w:val="000000"/>
      <w:spacing w:val="0"/>
      <w:w w:val="100"/>
      <w:position w:val="0"/>
      <w:sz w:val="18"/>
      <w:szCs w:val="18"/>
      <w:u w:val="none"/>
      <w:shd w:val="clear" w:color="auto" w:fill="FFFFFF"/>
      <w:lang w:val="ru-RU" w:eastAsia="ru-RU"/>
    </w:rPr>
  </w:style>
  <w:style w:type="character" w:customStyle="1" w:styleId="100">
    <w:name w:val="Основной текст (100)_"/>
    <w:link w:val="1000"/>
    <w:uiPriority w:val="99"/>
    <w:locked/>
    <w:rsid w:val="001505E5"/>
    <w:rPr>
      <w:rFonts w:ascii="Times New Roman" w:hAnsi="Times New Roman"/>
      <w:shd w:val="clear" w:color="auto" w:fill="FFFFFF"/>
    </w:rPr>
  </w:style>
  <w:style w:type="character" w:customStyle="1" w:styleId="1001">
    <w:name w:val="Основной текст (100) + Полужирный"/>
    <w:uiPriority w:val="99"/>
    <w:rsid w:val="001505E5"/>
    <w:rPr>
      <w:rFonts w:ascii="Times New Roman" w:hAnsi="Times New Roman" w:cs="Times New Roman"/>
      <w:b/>
      <w:bCs/>
      <w:color w:val="000000"/>
      <w:spacing w:val="0"/>
      <w:w w:val="100"/>
      <w:position w:val="0"/>
      <w:sz w:val="20"/>
      <w:szCs w:val="20"/>
      <w:shd w:val="clear" w:color="auto" w:fill="FFFFFF"/>
    </w:rPr>
  </w:style>
  <w:style w:type="character" w:customStyle="1" w:styleId="101">
    <w:name w:val="Основной текст (101)_"/>
    <w:link w:val="1010"/>
    <w:uiPriority w:val="99"/>
    <w:locked/>
    <w:rsid w:val="001505E5"/>
    <w:rPr>
      <w:rFonts w:ascii="Times New Roman" w:hAnsi="Times New Roman"/>
      <w:shd w:val="clear" w:color="auto" w:fill="FFFFFF"/>
    </w:rPr>
  </w:style>
  <w:style w:type="character" w:customStyle="1" w:styleId="1011">
    <w:name w:val="Основной текст (101) + Полужирный"/>
    <w:uiPriority w:val="99"/>
    <w:rsid w:val="001505E5"/>
    <w:rPr>
      <w:rFonts w:ascii="Times New Roman" w:hAnsi="Times New Roman" w:cs="Times New Roman"/>
      <w:b/>
      <w:bCs/>
      <w:color w:val="000000"/>
      <w:spacing w:val="0"/>
      <w:w w:val="100"/>
      <w:position w:val="0"/>
      <w:sz w:val="20"/>
      <w:szCs w:val="20"/>
      <w:shd w:val="clear" w:color="auto" w:fill="FFFFFF"/>
    </w:rPr>
  </w:style>
  <w:style w:type="character" w:customStyle="1" w:styleId="102">
    <w:name w:val="Основной текст (102)_"/>
    <w:link w:val="1020"/>
    <w:uiPriority w:val="99"/>
    <w:locked/>
    <w:rsid w:val="001505E5"/>
    <w:rPr>
      <w:rFonts w:ascii="Times New Roman" w:hAnsi="Times New Roman"/>
      <w:shd w:val="clear" w:color="auto" w:fill="FFFFFF"/>
    </w:rPr>
  </w:style>
  <w:style w:type="character" w:customStyle="1" w:styleId="1021">
    <w:name w:val="Основной текст (102) + Полужирный"/>
    <w:uiPriority w:val="99"/>
    <w:rsid w:val="001505E5"/>
    <w:rPr>
      <w:rFonts w:ascii="Times New Roman" w:hAnsi="Times New Roman" w:cs="Times New Roman"/>
      <w:b/>
      <w:bCs/>
      <w:color w:val="000000"/>
      <w:spacing w:val="0"/>
      <w:w w:val="100"/>
      <w:position w:val="0"/>
      <w:sz w:val="20"/>
      <w:szCs w:val="20"/>
      <w:shd w:val="clear" w:color="auto" w:fill="FFFFFF"/>
    </w:rPr>
  </w:style>
  <w:style w:type="paragraph" w:customStyle="1" w:styleId="980">
    <w:name w:val="Основной текст (98)"/>
    <w:basedOn w:val="a"/>
    <w:link w:val="98"/>
    <w:uiPriority w:val="99"/>
    <w:rsid w:val="001505E5"/>
    <w:pPr>
      <w:widowControl w:val="0"/>
      <w:shd w:val="clear" w:color="auto" w:fill="FFFFFF"/>
      <w:suppressAutoHyphens w:val="0"/>
      <w:spacing w:line="240" w:lineRule="atLeast"/>
      <w:ind w:firstLine="0"/>
      <w:jc w:val="left"/>
    </w:pPr>
    <w:rPr>
      <w:rFonts w:eastAsiaTheme="minorHAnsi" w:cstheme="minorBidi"/>
      <w:sz w:val="22"/>
      <w:szCs w:val="22"/>
      <w:lang w:eastAsia="en-US"/>
    </w:rPr>
  </w:style>
  <w:style w:type="paragraph" w:customStyle="1" w:styleId="990">
    <w:name w:val="Основной текст (99)"/>
    <w:basedOn w:val="a"/>
    <w:link w:val="99"/>
    <w:uiPriority w:val="99"/>
    <w:rsid w:val="001505E5"/>
    <w:pPr>
      <w:widowControl w:val="0"/>
      <w:shd w:val="clear" w:color="auto" w:fill="FFFFFF"/>
      <w:suppressAutoHyphens w:val="0"/>
      <w:spacing w:line="384" w:lineRule="exact"/>
      <w:ind w:firstLine="0"/>
      <w:jc w:val="left"/>
    </w:pPr>
    <w:rPr>
      <w:rFonts w:eastAsiaTheme="minorHAnsi" w:cstheme="minorBidi"/>
      <w:sz w:val="22"/>
      <w:szCs w:val="22"/>
      <w:lang w:eastAsia="en-US"/>
    </w:rPr>
  </w:style>
  <w:style w:type="paragraph" w:customStyle="1" w:styleId="1000">
    <w:name w:val="Основной текст (100)"/>
    <w:basedOn w:val="a"/>
    <w:link w:val="100"/>
    <w:uiPriority w:val="99"/>
    <w:rsid w:val="001505E5"/>
    <w:pPr>
      <w:widowControl w:val="0"/>
      <w:shd w:val="clear" w:color="auto" w:fill="FFFFFF"/>
      <w:suppressAutoHyphens w:val="0"/>
      <w:spacing w:line="389" w:lineRule="exact"/>
      <w:ind w:firstLine="0"/>
      <w:jc w:val="left"/>
    </w:pPr>
    <w:rPr>
      <w:rFonts w:eastAsiaTheme="minorHAnsi" w:cstheme="minorBidi"/>
      <w:sz w:val="22"/>
      <w:szCs w:val="22"/>
      <w:lang w:eastAsia="en-US"/>
    </w:rPr>
  </w:style>
  <w:style w:type="paragraph" w:customStyle="1" w:styleId="1010">
    <w:name w:val="Основной текст (101)"/>
    <w:basedOn w:val="a"/>
    <w:link w:val="101"/>
    <w:uiPriority w:val="99"/>
    <w:rsid w:val="001505E5"/>
    <w:pPr>
      <w:widowControl w:val="0"/>
      <w:shd w:val="clear" w:color="auto" w:fill="FFFFFF"/>
      <w:suppressAutoHyphens w:val="0"/>
      <w:spacing w:line="389" w:lineRule="exact"/>
      <w:ind w:firstLine="0"/>
      <w:jc w:val="left"/>
    </w:pPr>
    <w:rPr>
      <w:rFonts w:eastAsiaTheme="minorHAnsi" w:cstheme="minorBidi"/>
      <w:sz w:val="22"/>
      <w:szCs w:val="22"/>
      <w:lang w:eastAsia="en-US"/>
    </w:rPr>
  </w:style>
  <w:style w:type="paragraph" w:customStyle="1" w:styleId="1020">
    <w:name w:val="Основной текст (102)"/>
    <w:basedOn w:val="a"/>
    <w:link w:val="102"/>
    <w:uiPriority w:val="99"/>
    <w:rsid w:val="001505E5"/>
    <w:pPr>
      <w:widowControl w:val="0"/>
      <w:shd w:val="clear" w:color="auto" w:fill="FFFFFF"/>
      <w:suppressAutoHyphens w:val="0"/>
      <w:spacing w:line="389" w:lineRule="exact"/>
      <w:ind w:firstLine="0"/>
      <w:jc w:val="left"/>
    </w:pPr>
    <w:rPr>
      <w:rFonts w:eastAsiaTheme="minorHAnsi" w:cstheme="minorBidi"/>
      <w:sz w:val="22"/>
      <w:szCs w:val="22"/>
      <w:lang w:eastAsia="en-US"/>
    </w:rPr>
  </w:style>
  <w:style w:type="character" w:customStyle="1" w:styleId="97">
    <w:name w:val="Основной текст (9) + 7"/>
    <w:aliases w:val="5 pt1,Малые прописные"/>
    <w:uiPriority w:val="99"/>
    <w:rsid w:val="001505E5"/>
    <w:rPr>
      <w:rFonts w:ascii="Times New Roman" w:hAnsi="Times New Roman" w:cs="Times New Roman"/>
      <w:smallCaps/>
      <w:color w:val="000000"/>
      <w:spacing w:val="0"/>
      <w:w w:val="100"/>
      <w:position w:val="0"/>
      <w:sz w:val="15"/>
      <w:szCs w:val="15"/>
      <w:u w:val="none"/>
      <w:lang w:val="ru-RU" w:eastAsia="ru-RU"/>
    </w:rPr>
  </w:style>
  <w:style w:type="character" w:customStyle="1" w:styleId="9a">
    <w:name w:val="Основной текст (9) + Малые прописные"/>
    <w:uiPriority w:val="99"/>
    <w:rsid w:val="001505E5"/>
    <w:rPr>
      <w:rFonts w:ascii="Times New Roman" w:hAnsi="Times New Roman" w:cs="Times New Roman"/>
      <w:smallCaps/>
      <w:color w:val="000000"/>
      <w:spacing w:val="0"/>
      <w:w w:val="100"/>
      <w:position w:val="0"/>
      <w:sz w:val="22"/>
      <w:szCs w:val="22"/>
      <w:u w:val="none"/>
      <w:lang w:val="ru-RU" w:eastAsia="ru-RU"/>
    </w:rPr>
  </w:style>
  <w:style w:type="character" w:customStyle="1" w:styleId="1113pt">
    <w:name w:val="Основной текст (11) + 13 pt"/>
    <w:aliases w:val="Не полужирный1"/>
    <w:uiPriority w:val="99"/>
    <w:rsid w:val="001505E5"/>
    <w:rPr>
      <w:rFonts w:ascii="Times New Roman" w:hAnsi="Times New Roman" w:cs="Times New Roman"/>
      <w:b/>
      <w:bCs/>
      <w:color w:val="000000"/>
      <w:spacing w:val="0"/>
      <w:w w:val="100"/>
      <w:position w:val="0"/>
      <w:sz w:val="26"/>
      <w:szCs w:val="26"/>
      <w:u w:val="none"/>
      <w:shd w:val="clear" w:color="auto" w:fill="FFFFFF"/>
      <w:lang w:val="ru-RU" w:eastAsia="ru-RU"/>
    </w:rPr>
  </w:style>
  <w:style w:type="character" w:customStyle="1" w:styleId="1112pt">
    <w:name w:val="Основной текст (11) + 12 pt"/>
    <w:uiPriority w:val="99"/>
    <w:rsid w:val="001505E5"/>
    <w:rPr>
      <w:rFonts w:ascii="Times New Roman" w:hAnsi="Times New Roman" w:cs="Times New Roman"/>
      <w:b/>
      <w:bCs/>
      <w:color w:val="000000"/>
      <w:spacing w:val="0"/>
      <w:w w:val="100"/>
      <w:position w:val="0"/>
      <w:sz w:val="24"/>
      <w:szCs w:val="24"/>
      <w:u w:val="none"/>
      <w:shd w:val="clear" w:color="auto" w:fill="FFFFFF"/>
      <w:lang w:val="ru-RU" w:eastAsia="ru-RU"/>
    </w:rPr>
  </w:style>
  <w:style w:type="paragraph" w:customStyle="1" w:styleId="912">
    <w:name w:val="Заголовок 91"/>
    <w:basedOn w:val="a"/>
    <w:uiPriority w:val="99"/>
    <w:rsid w:val="001505E5"/>
    <w:pPr>
      <w:widowControl w:val="0"/>
      <w:suppressAutoHyphens w:val="0"/>
      <w:spacing w:before="59" w:line="240" w:lineRule="auto"/>
      <w:ind w:left="155" w:right="151" w:firstLine="0"/>
      <w:jc w:val="left"/>
    </w:pPr>
    <w:rPr>
      <w:rFonts w:ascii="Tahoma" w:eastAsia="Calibri" w:hAnsi="Tahoma" w:cs="Tahoma"/>
      <w:b/>
      <w:bCs/>
      <w:sz w:val="24"/>
      <w:lang w:val="en-US" w:eastAsia="en-US"/>
    </w:rPr>
  </w:style>
  <w:style w:type="table" w:customStyle="1" w:styleId="TableNormal1">
    <w:name w:val="Table Normal1"/>
    <w:uiPriority w:val="99"/>
    <w:semiHidden/>
    <w:rsid w:val="001505E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3">
    <w:name w:val="Оглавление 11"/>
    <w:basedOn w:val="a"/>
    <w:uiPriority w:val="99"/>
    <w:rsid w:val="001505E5"/>
    <w:pPr>
      <w:widowControl w:val="0"/>
      <w:suppressAutoHyphens w:val="0"/>
      <w:spacing w:before="51" w:line="262" w:lineRule="exact"/>
      <w:ind w:left="336" w:hanging="221"/>
      <w:jc w:val="left"/>
    </w:pPr>
    <w:rPr>
      <w:rFonts w:ascii="Book Antiqua" w:eastAsia="Calibri" w:hAnsi="Book Antiqua" w:cs="Book Antiqua"/>
      <w:b/>
      <w:bCs/>
      <w:sz w:val="22"/>
      <w:szCs w:val="22"/>
      <w:lang w:val="en-US" w:eastAsia="en-US"/>
    </w:rPr>
  </w:style>
  <w:style w:type="paragraph" w:customStyle="1" w:styleId="212">
    <w:name w:val="Оглавление 21"/>
    <w:basedOn w:val="a"/>
    <w:uiPriority w:val="99"/>
    <w:rsid w:val="001505E5"/>
    <w:pPr>
      <w:widowControl w:val="0"/>
      <w:suppressAutoHyphens w:val="0"/>
      <w:spacing w:line="259" w:lineRule="exact"/>
      <w:ind w:left="400" w:firstLine="0"/>
      <w:jc w:val="left"/>
    </w:pPr>
    <w:rPr>
      <w:rFonts w:ascii="Book Antiqua" w:eastAsia="Calibri" w:hAnsi="Book Antiqua" w:cs="Book Antiqua"/>
      <w:b/>
      <w:bCs/>
      <w:sz w:val="22"/>
      <w:szCs w:val="22"/>
      <w:lang w:val="en-US" w:eastAsia="en-US"/>
    </w:rPr>
  </w:style>
  <w:style w:type="paragraph" w:customStyle="1" w:styleId="310">
    <w:name w:val="Оглавление 31"/>
    <w:basedOn w:val="a"/>
    <w:uiPriority w:val="99"/>
    <w:rsid w:val="001505E5"/>
    <w:pPr>
      <w:widowControl w:val="0"/>
      <w:suppressAutoHyphens w:val="0"/>
      <w:spacing w:line="266" w:lineRule="exact"/>
      <w:ind w:left="786" w:hanging="386"/>
      <w:jc w:val="left"/>
    </w:pPr>
    <w:rPr>
      <w:rFonts w:ascii="Book Antiqua" w:eastAsia="Calibri" w:hAnsi="Book Antiqua" w:cs="Book Antiqua"/>
      <w:sz w:val="22"/>
      <w:szCs w:val="22"/>
      <w:lang w:val="en-US" w:eastAsia="en-US"/>
    </w:rPr>
  </w:style>
  <w:style w:type="paragraph" w:customStyle="1" w:styleId="410">
    <w:name w:val="Оглавление 41"/>
    <w:basedOn w:val="a"/>
    <w:uiPriority w:val="99"/>
    <w:rsid w:val="001505E5"/>
    <w:pPr>
      <w:widowControl w:val="0"/>
      <w:suppressAutoHyphens w:val="0"/>
      <w:spacing w:line="265" w:lineRule="exact"/>
      <w:ind w:left="1375" w:hanging="551"/>
      <w:jc w:val="left"/>
    </w:pPr>
    <w:rPr>
      <w:rFonts w:ascii="Book Antiqua" w:eastAsia="Calibri" w:hAnsi="Book Antiqua" w:cs="Book Antiqua"/>
      <w:sz w:val="22"/>
      <w:szCs w:val="22"/>
      <w:lang w:val="en-US" w:eastAsia="en-US"/>
    </w:rPr>
  </w:style>
  <w:style w:type="paragraph" w:customStyle="1" w:styleId="114">
    <w:name w:val="Заголовок 11"/>
    <w:basedOn w:val="a"/>
    <w:uiPriority w:val="99"/>
    <w:rsid w:val="001505E5"/>
    <w:pPr>
      <w:widowControl w:val="0"/>
      <w:suppressAutoHyphens w:val="0"/>
      <w:spacing w:line="362" w:lineRule="exact"/>
      <w:ind w:firstLine="0"/>
      <w:jc w:val="left"/>
      <w:outlineLvl w:val="1"/>
    </w:pPr>
    <w:rPr>
      <w:rFonts w:ascii="Symbol" w:eastAsia="Calibri" w:hAnsi="Symbol" w:cs="Symbol"/>
      <w:sz w:val="36"/>
      <w:szCs w:val="36"/>
      <w:lang w:val="en-US" w:eastAsia="en-US"/>
    </w:rPr>
  </w:style>
  <w:style w:type="paragraph" w:customStyle="1" w:styleId="213">
    <w:name w:val="Заголовок 21"/>
    <w:basedOn w:val="a"/>
    <w:uiPriority w:val="99"/>
    <w:rsid w:val="001505E5"/>
    <w:pPr>
      <w:widowControl w:val="0"/>
      <w:suppressAutoHyphens w:val="0"/>
      <w:spacing w:before="33" w:line="240" w:lineRule="auto"/>
      <w:ind w:left="215" w:firstLine="0"/>
      <w:jc w:val="left"/>
      <w:outlineLvl w:val="2"/>
    </w:pPr>
    <w:rPr>
      <w:rFonts w:ascii="Tahoma" w:eastAsia="Calibri" w:hAnsi="Tahoma" w:cs="Tahoma"/>
      <w:b/>
      <w:bCs/>
      <w:sz w:val="32"/>
      <w:szCs w:val="32"/>
      <w:lang w:val="en-US" w:eastAsia="en-US"/>
    </w:rPr>
  </w:style>
  <w:style w:type="paragraph" w:customStyle="1" w:styleId="311">
    <w:name w:val="Заголовок 31"/>
    <w:basedOn w:val="a"/>
    <w:uiPriority w:val="99"/>
    <w:rsid w:val="001505E5"/>
    <w:pPr>
      <w:widowControl w:val="0"/>
      <w:suppressAutoHyphens w:val="0"/>
      <w:spacing w:line="322" w:lineRule="exact"/>
      <w:ind w:firstLine="0"/>
      <w:jc w:val="left"/>
      <w:outlineLvl w:val="3"/>
    </w:pPr>
    <w:rPr>
      <w:sz w:val="29"/>
      <w:szCs w:val="29"/>
      <w:lang w:val="en-US" w:eastAsia="en-US"/>
    </w:rPr>
  </w:style>
  <w:style w:type="paragraph" w:customStyle="1" w:styleId="411">
    <w:name w:val="Заголовок 41"/>
    <w:basedOn w:val="a"/>
    <w:uiPriority w:val="99"/>
    <w:rsid w:val="001505E5"/>
    <w:pPr>
      <w:widowControl w:val="0"/>
      <w:suppressAutoHyphens w:val="0"/>
      <w:spacing w:line="326" w:lineRule="exact"/>
      <w:ind w:firstLine="0"/>
      <w:jc w:val="left"/>
      <w:outlineLvl w:val="4"/>
    </w:pPr>
    <w:rPr>
      <w:szCs w:val="28"/>
      <w:lang w:val="en-US" w:eastAsia="en-US"/>
    </w:rPr>
  </w:style>
  <w:style w:type="paragraph" w:customStyle="1" w:styleId="511">
    <w:name w:val="Заголовок 51"/>
    <w:basedOn w:val="a"/>
    <w:uiPriority w:val="99"/>
    <w:rsid w:val="001505E5"/>
    <w:pPr>
      <w:widowControl w:val="0"/>
      <w:suppressAutoHyphens w:val="0"/>
      <w:spacing w:line="147" w:lineRule="exact"/>
      <w:ind w:firstLine="0"/>
      <w:jc w:val="right"/>
      <w:outlineLvl w:val="5"/>
    </w:pPr>
    <w:rPr>
      <w:rFonts w:ascii="Symbol" w:eastAsia="Calibri" w:hAnsi="Symbol" w:cs="Symbol"/>
      <w:sz w:val="27"/>
      <w:szCs w:val="27"/>
      <w:lang w:val="en-US" w:eastAsia="en-US"/>
    </w:rPr>
  </w:style>
  <w:style w:type="paragraph" w:customStyle="1" w:styleId="611">
    <w:name w:val="Заголовок 61"/>
    <w:basedOn w:val="a"/>
    <w:uiPriority w:val="99"/>
    <w:rsid w:val="001505E5"/>
    <w:pPr>
      <w:widowControl w:val="0"/>
      <w:suppressAutoHyphens w:val="0"/>
      <w:spacing w:line="100" w:lineRule="exact"/>
      <w:ind w:left="336" w:firstLine="0"/>
      <w:jc w:val="left"/>
      <w:outlineLvl w:val="6"/>
    </w:pPr>
    <w:rPr>
      <w:sz w:val="26"/>
      <w:szCs w:val="26"/>
      <w:lang w:val="en-US" w:eastAsia="en-US"/>
    </w:rPr>
  </w:style>
  <w:style w:type="paragraph" w:customStyle="1" w:styleId="71">
    <w:name w:val="Заголовок 71"/>
    <w:basedOn w:val="a"/>
    <w:uiPriority w:val="99"/>
    <w:rsid w:val="001505E5"/>
    <w:pPr>
      <w:widowControl w:val="0"/>
      <w:suppressAutoHyphens w:val="0"/>
      <w:spacing w:line="253" w:lineRule="exact"/>
      <w:ind w:firstLine="0"/>
      <w:jc w:val="left"/>
      <w:outlineLvl w:val="7"/>
    </w:pPr>
    <w:rPr>
      <w:sz w:val="25"/>
      <w:szCs w:val="25"/>
      <w:lang w:val="en-US" w:eastAsia="en-US"/>
    </w:rPr>
  </w:style>
  <w:style w:type="paragraph" w:customStyle="1" w:styleId="810">
    <w:name w:val="Заголовок 81"/>
    <w:basedOn w:val="a"/>
    <w:uiPriority w:val="99"/>
    <w:rsid w:val="001505E5"/>
    <w:pPr>
      <w:widowControl w:val="0"/>
      <w:suppressAutoHyphens w:val="0"/>
      <w:spacing w:line="244" w:lineRule="exact"/>
      <w:ind w:firstLine="0"/>
      <w:jc w:val="right"/>
      <w:outlineLvl w:val="8"/>
    </w:pPr>
    <w:rPr>
      <w:rFonts w:ascii="Symbol" w:eastAsia="Calibri" w:hAnsi="Symbol" w:cs="Symbol"/>
      <w:i/>
      <w:sz w:val="25"/>
      <w:szCs w:val="25"/>
      <w:lang w:val="en-US" w:eastAsia="en-US"/>
    </w:rPr>
  </w:style>
  <w:style w:type="paragraph" w:customStyle="1" w:styleId="TableParagraph">
    <w:name w:val="Table Paragraph"/>
    <w:basedOn w:val="a"/>
    <w:uiPriority w:val="99"/>
    <w:rsid w:val="001505E5"/>
    <w:pPr>
      <w:widowControl w:val="0"/>
      <w:suppressAutoHyphens w:val="0"/>
      <w:spacing w:line="240" w:lineRule="auto"/>
      <w:ind w:firstLine="0"/>
      <w:jc w:val="center"/>
    </w:pPr>
    <w:rPr>
      <w:rFonts w:ascii="Book Antiqua" w:eastAsia="Calibri" w:hAnsi="Book Antiqua" w:cs="Book Antiqua"/>
      <w:sz w:val="22"/>
      <w:szCs w:val="22"/>
      <w:lang w:val="en-US" w:eastAsia="en-US"/>
    </w:rPr>
  </w:style>
  <w:style w:type="character" w:styleId="affc">
    <w:name w:val="Placeholder Text"/>
    <w:uiPriority w:val="99"/>
    <w:semiHidden/>
    <w:rsid w:val="001505E5"/>
    <w:rPr>
      <w:rFonts w:cs="Times New Roman"/>
      <w:color w:val="808080"/>
    </w:rPr>
  </w:style>
  <w:style w:type="numbering" w:customStyle="1" w:styleId="10">
    <w:name w:val="Стиль1"/>
    <w:rsid w:val="001505E5"/>
    <w:pPr>
      <w:numPr>
        <w:numId w:val="13"/>
      </w:numPr>
    </w:pPr>
  </w:style>
  <w:style w:type="character" w:customStyle="1" w:styleId="b">
    <w:name w:val="b"/>
    <w:basedOn w:val="a1"/>
    <w:rsid w:val="001505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nhideWhenUsed="0" w:qFormat="1"/>
    <w:lsdException w:name="heading 1" w:semiHidden="0" w:unhideWhenUsed="0" w:qFormat="1"/>
    <w:lsdException w:name="heading 2" w:uiPriority="0" w:qFormat="1"/>
    <w:lsdException w:name="heading 3" w:uiPriority="0" w:qFormat="1"/>
    <w:lsdException w:name="heading 4" w:qFormat="1"/>
    <w:lsdException w:name="heading 5" w:qFormat="1"/>
    <w:lsdException w:name="heading 6" w:qFormat="1"/>
    <w:lsdException w:name="heading 7" w:uiPriority="9" w:qFormat="1"/>
    <w:lsdException w:name="heading 8" w:qFormat="1"/>
    <w:lsdException w:name="heading 9" w:qFormat="1"/>
    <w:lsdException w:name="caption"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1"/>
    <w:uiPriority w:val="99"/>
    <w:qFormat/>
    <w:rsid w:val="00C810B1"/>
    <w:pPr>
      <w:suppressAutoHyphens/>
      <w:spacing w:after="0" w:line="360" w:lineRule="auto"/>
      <w:ind w:firstLine="709"/>
      <w:jc w:val="both"/>
    </w:pPr>
    <w:rPr>
      <w:rFonts w:ascii="Times New Roman" w:eastAsia="Times New Roman" w:hAnsi="Times New Roman" w:cs="Times New Roman"/>
      <w:sz w:val="28"/>
      <w:szCs w:val="24"/>
      <w:lang w:eastAsia="ar-SA"/>
    </w:rPr>
  </w:style>
  <w:style w:type="paragraph" w:styleId="1">
    <w:name w:val="heading 1"/>
    <w:basedOn w:val="a"/>
    <w:next w:val="a"/>
    <w:link w:val="11"/>
    <w:uiPriority w:val="99"/>
    <w:qFormat/>
    <w:rsid w:val="001505E5"/>
    <w:pPr>
      <w:keepNext/>
      <w:numPr>
        <w:numId w:val="1"/>
      </w:numPr>
      <w:autoSpaceDE w:val="0"/>
      <w:jc w:val="center"/>
      <w:outlineLvl w:val="0"/>
    </w:pPr>
    <w:rPr>
      <w:b/>
      <w:sz w:val="32"/>
    </w:rPr>
  </w:style>
  <w:style w:type="paragraph" w:styleId="2">
    <w:name w:val="heading 2"/>
    <w:basedOn w:val="a"/>
    <w:next w:val="a0"/>
    <w:link w:val="21"/>
    <w:qFormat/>
    <w:rsid w:val="001505E5"/>
    <w:pPr>
      <w:keepNext/>
      <w:numPr>
        <w:ilvl w:val="1"/>
        <w:numId w:val="1"/>
      </w:numPr>
      <w:jc w:val="center"/>
      <w:outlineLvl w:val="1"/>
    </w:pPr>
    <w:rPr>
      <w:rFonts w:eastAsia="DejaVu Sans" w:cs="DejaVu Sans"/>
      <w:b/>
      <w:bCs/>
      <w:i/>
      <w:iCs/>
      <w:sz w:val="32"/>
      <w:szCs w:val="28"/>
      <w:lang w:eastAsia="ru-RU"/>
    </w:rPr>
  </w:style>
  <w:style w:type="paragraph" w:styleId="3">
    <w:name w:val="heading 3"/>
    <w:basedOn w:val="a"/>
    <w:next w:val="a0"/>
    <w:link w:val="31"/>
    <w:qFormat/>
    <w:rsid w:val="001505E5"/>
    <w:pPr>
      <w:keepNext/>
      <w:numPr>
        <w:ilvl w:val="2"/>
        <w:numId w:val="1"/>
      </w:numPr>
      <w:jc w:val="center"/>
      <w:outlineLvl w:val="2"/>
    </w:pPr>
    <w:rPr>
      <w:rFonts w:eastAsia="DejaVu Sans" w:cs="DejaVu Sans"/>
      <w:b/>
      <w:bCs/>
      <w:sz w:val="32"/>
      <w:szCs w:val="28"/>
      <w:lang w:eastAsia="ru-RU"/>
    </w:rPr>
  </w:style>
  <w:style w:type="paragraph" w:styleId="4">
    <w:name w:val="heading 4"/>
    <w:basedOn w:val="a"/>
    <w:next w:val="a"/>
    <w:link w:val="40"/>
    <w:uiPriority w:val="99"/>
    <w:qFormat/>
    <w:rsid w:val="001505E5"/>
    <w:pPr>
      <w:keepNext/>
      <w:suppressAutoHyphens w:val="0"/>
      <w:spacing w:before="120" w:after="120" w:line="240" w:lineRule="auto"/>
      <w:ind w:firstLine="360"/>
      <w:jc w:val="left"/>
      <w:outlineLvl w:val="3"/>
    </w:pPr>
    <w:rPr>
      <w:b/>
      <w:bCs/>
      <w:sz w:val="22"/>
      <w:lang w:eastAsia="ru-RU"/>
    </w:rPr>
  </w:style>
  <w:style w:type="paragraph" w:styleId="5">
    <w:name w:val="heading 5"/>
    <w:basedOn w:val="a"/>
    <w:next w:val="a"/>
    <w:link w:val="50"/>
    <w:uiPriority w:val="99"/>
    <w:qFormat/>
    <w:rsid w:val="001505E5"/>
    <w:pPr>
      <w:keepNext/>
      <w:suppressAutoHyphens w:val="0"/>
      <w:spacing w:line="240" w:lineRule="auto"/>
      <w:ind w:firstLine="0"/>
      <w:jc w:val="center"/>
      <w:outlineLvl w:val="4"/>
    </w:pPr>
    <w:rPr>
      <w:sz w:val="32"/>
      <w:lang w:eastAsia="ru-RU"/>
    </w:rPr>
  </w:style>
  <w:style w:type="paragraph" w:styleId="6">
    <w:name w:val="heading 6"/>
    <w:basedOn w:val="a"/>
    <w:next w:val="a"/>
    <w:link w:val="60"/>
    <w:uiPriority w:val="99"/>
    <w:qFormat/>
    <w:rsid w:val="001505E5"/>
    <w:pPr>
      <w:keepNext/>
      <w:suppressAutoHyphens w:val="0"/>
      <w:ind w:firstLine="0"/>
      <w:jc w:val="center"/>
      <w:outlineLvl w:val="5"/>
    </w:pPr>
    <w:rPr>
      <w:b/>
      <w:sz w:val="32"/>
      <w:lang w:eastAsia="ru-RU"/>
    </w:rPr>
  </w:style>
  <w:style w:type="paragraph" w:styleId="8">
    <w:name w:val="heading 8"/>
    <w:basedOn w:val="a"/>
    <w:next w:val="a"/>
    <w:link w:val="80"/>
    <w:uiPriority w:val="99"/>
    <w:qFormat/>
    <w:rsid w:val="001505E5"/>
    <w:pPr>
      <w:suppressAutoHyphens w:val="0"/>
      <w:spacing w:before="240" w:after="60" w:line="240" w:lineRule="auto"/>
      <w:ind w:firstLine="0"/>
      <w:jc w:val="left"/>
      <w:outlineLvl w:val="7"/>
    </w:pPr>
    <w:rPr>
      <w:i/>
      <w:iCs/>
      <w:sz w:val="24"/>
      <w:lang w:eastAsia="ru-RU"/>
    </w:rPr>
  </w:style>
  <w:style w:type="paragraph" w:styleId="9">
    <w:name w:val="heading 9"/>
    <w:basedOn w:val="a"/>
    <w:next w:val="a"/>
    <w:link w:val="90"/>
    <w:uiPriority w:val="99"/>
    <w:qFormat/>
    <w:rsid w:val="001505E5"/>
    <w:pPr>
      <w:suppressAutoHyphens w:val="0"/>
      <w:spacing w:before="240" w:after="60" w:line="240" w:lineRule="auto"/>
      <w:ind w:firstLine="0"/>
      <w:jc w:val="left"/>
      <w:outlineLvl w:val="8"/>
    </w:pPr>
    <w:rPr>
      <w:rFonts w:ascii="Arial" w:hAnsi="Arial" w:cs="Arial"/>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
    <w:uiPriority w:val="99"/>
    <w:rsid w:val="001505E5"/>
    <w:rPr>
      <w:rFonts w:ascii="Times New Roman" w:eastAsia="Times New Roman" w:hAnsi="Times New Roman" w:cs="Times New Roman"/>
      <w:b/>
      <w:sz w:val="32"/>
      <w:szCs w:val="24"/>
      <w:lang w:eastAsia="ar-SA"/>
    </w:rPr>
  </w:style>
  <w:style w:type="character" w:customStyle="1" w:styleId="21">
    <w:name w:val="Заголовок 2 Знак"/>
    <w:basedOn w:val="a1"/>
    <w:link w:val="2"/>
    <w:rsid w:val="001505E5"/>
    <w:rPr>
      <w:rFonts w:ascii="Times New Roman" w:eastAsia="DejaVu Sans" w:hAnsi="Times New Roman" w:cs="DejaVu Sans"/>
      <w:b/>
      <w:bCs/>
      <w:i/>
      <w:iCs/>
      <w:sz w:val="32"/>
      <w:szCs w:val="28"/>
      <w:lang w:eastAsia="ru-RU"/>
    </w:rPr>
  </w:style>
  <w:style w:type="character" w:customStyle="1" w:styleId="31">
    <w:name w:val="Заголовок 3 Знак"/>
    <w:basedOn w:val="a1"/>
    <w:link w:val="3"/>
    <w:rsid w:val="001505E5"/>
    <w:rPr>
      <w:rFonts w:ascii="Times New Roman" w:eastAsia="DejaVu Sans" w:hAnsi="Times New Roman" w:cs="DejaVu Sans"/>
      <w:b/>
      <w:bCs/>
      <w:sz w:val="32"/>
      <w:szCs w:val="28"/>
      <w:lang w:eastAsia="ru-RU"/>
    </w:rPr>
  </w:style>
  <w:style w:type="paragraph" w:styleId="a4">
    <w:name w:val="List Paragraph"/>
    <w:basedOn w:val="a"/>
    <w:uiPriority w:val="99"/>
    <w:qFormat/>
    <w:rsid w:val="001505E5"/>
    <w:pPr>
      <w:suppressAutoHyphens w:val="0"/>
      <w:ind w:left="720"/>
      <w:contextualSpacing/>
    </w:pPr>
    <w:rPr>
      <w:rFonts w:eastAsia="Calibri"/>
      <w:szCs w:val="22"/>
      <w:lang w:eastAsia="en-US"/>
    </w:rPr>
  </w:style>
  <w:style w:type="character" w:customStyle="1" w:styleId="apple-converted-space">
    <w:name w:val="apple-converted-space"/>
    <w:basedOn w:val="a1"/>
    <w:uiPriority w:val="99"/>
    <w:rsid w:val="001505E5"/>
  </w:style>
  <w:style w:type="paragraph" w:styleId="a5">
    <w:name w:val="No Spacing"/>
    <w:aliases w:val="Normal"/>
    <w:link w:val="a6"/>
    <w:uiPriority w:val="1"/>
    <w:qFormat/>
    <w:rsid w:val="001505E5"/>
    <w:pPr>
      <w:spacing w:after="0" w:line="240" w:lineRule="auto"/>
    </w:pPr>
    <w:rPr>
      <w:rFonts w:ascii="Times New Roman" w:eastAsia="Times New Roman" w:hAnsi="Times New Roman" w:cs="Times New Roman"/>
      <w:color w:val="000000"/>
      <w:sz w:val="20"/>
      <w:szCs w:val="20"/>
      <w:lang w:eastAsia="ru-RU"/>
    </w:rPr>
  </w:style>
  <w:style w:type="character" w:customStyle="1" w:styleId="a6">
    <w:name w:val="Без интервала Знак"/>
    <w:aliases w:val="Normal Знак"/>
    <w:basedOn w:val="a1"/>
    <w:link w:val="a5"/>
    <w:uiPriority w:val="1"/>
    <w:rsid w:val="001505E5"/>
    <w:rPr>
      <w:rFonts w:ascii="Times New Roman" w:eastAsia="Times New Roman" w:hAnsi="Times New Roman" w:cs="Times New Roman"/>
      <w:color w:val="000000"/>
      <w:sz w:val="20"/>
      <w:szCs w:val="20"/>
      <w:lang w:eastAsia="ru-RU"/>
    </w:rPr>
  </w:style>
  <w:style w:type="paragraph" w:styleId="a0">
    <w:name w:val="Body Text"/>
    <w:basedOn w:val="a"/>
    <w:link w:val="a7"/>
    <w:uiPriority w:val="99"/>
    <w:unhideWhenUsed/>
    <w:rsid w:val="001505E5"/>
    <w:pPr>
      <w:spacing w:after="120"/>
    </w:pPr>
  </w:style>
  <w:style w:type="character" w:customStyle="1" w:styleId="a7">
    <w:name w:val="Основной текст Знак"/>
    <w:basedOn w:val="a1"/>
    <w:link w:val="a0"/>
    <w:uiPriority w:val="99"/>
    <w:rsid w:val="001505E5"/>
    <w:rPr>
      <w:rFonts w:ascii="Times New Roman" w:eastAsia="Times New Roman" w:hAnsi="Times New Roman" w:cs="Times New Roman"/>
      <w:sz w:val="28"/>
      <w:szCs w:val="24"/>
      <w:lang w:eastAsia="ar-SA"/>
    </w:rPr>
  </w:style>
  <w:style w:type="paragraph" w:styleId="a8">
    <w:name w:val="Balloon Text"/>
    <w:basedOn w:val="a"/>
    <w:link w:val="a9"/>
    <w:uiPriority w:val="99"/>
    <w:unhideWhenUsed/>
    <w:rsid w:val="001505E5"/>
    <w:pPr>
      <w:spacing w:line="240" w:lineRule="auto"/>
    </w:pPr>
    <w:rPr>
      <w:rFonts w:ascii="Segoe UI" w:hAnsi="Segoe UI" w:cs="Segoe UI"/>
      <w:sz w:val="18"/>
      <w:szCs w:val="18"/>
    </w:rPr>
  </w:style>
  <w:style w:type="character" w:customStyle="1" w:styleId="a9">
    <w:name w:val="Текст выноски Знак"/>
    <w:basedOn w:val="a1"/>
    <w:link w:val="a8"/>
    <w:uiPriority w:val="99"/>
    <w:rsid w:val="001505E5"/>
    <w:rPr>
      <w:rFonts w:ascii="Segoe UI" w:eastAsia="Times New Roman" w:hAnsi="Segoe UI" w:cs="Segoe UI"/>
      <w:sz w:val="18"/>
      <w:szCs w:val="18"/>
      <w:lang w:eastAsia="ar-SA"/>
    </w:rPr>
  </w:style>
  <w:style w:type="paragraph" w:styleId="aa">
    <w:name w:val="Body Text Indent"/>
    <w:basedOn w:val="a"/>
    <w:link w:val="ab"/>
    <w:uiPriority w:val="99"/>
    <w:unhideWhenUsed/>
    <w:rsid w:val="001505E5"/>
    <w:pPr>
      <w:spacing w:after="120"/>
      <w:ind w:left="283"/>
    </w:pPr>
  </w:style>
  <w:style w:type="character" w:customStyle="1" w:styleId="ab">
    <w:name w:val="Основной текст с отступом Знак"/>
    <w:basedOn w:val="a1"/>
    <w:link w:val="aa"/>
    <w:uiPriority w:val="99"/>
    <w:rsid w:val="001505E5"/>
    <w:rPr>
      <w:rFonts w:ascii="Times New Roman" w:eastAsia="Times New Roman" w:hAnsi="Times New Roman" w:cs="Times New Roman"/>
      <w:sz w:val="28"/>
      <w:szCs w:val="24"/>
      <w:lang w:eastAsia="ar-SA"/>
    </w:rPr>
  </w:style>
  <w:style w:type="character" w:customStyle="1" w:styleId="40">
    <w:name w:val="Заголовок 4 Знак"/>
    <w:basedOn w:val="a1"/>
    <w:link w:val="4"/>
    <w:uiPriority w:val="99"/>
    <w:rsid w:val="001505E5"/>
    <w:rPr>
      <w:rFonts w:ascii="Times New Roman" w:eastAsia="Times New Roman" w:hAnsi="Times New Roman" w:cs="Times New Roman"/>
      <w:b/>
      <w:bCs/>
      <w:szCs w:val="24"/>
      <w:lang w:eastAsia="ru-RU"/>
    </w:rPr>
  </w:style>
  <w:style w:type="character" w:customStyle="1" w:styleId="50">
    <w:name w:val="Заголовок 5 Знак"/>
    <w:basedOn w:val="a1"/>
    <w:link w:val="5"/>
    <w:uiPriority w:val="99"/>
    <w:rsid w:val="001505E5"/>
    <w:rPr>
      <w:rFonts w:ascii="Times New Roman" w:eastAsia="Times New Roman" w:hAnsi="Times New Roman" w:cs="Times New Roman"/>
      <w:sz w:val="32"/>
      <w:szCs w:val="24"/>
      <w:lang w:eastAsia="ru-RU"/>
    </w:rPr>
  </w:style>
  <w:style w:type="character" w:customStyle="1" w:styleId="60">
    <w:name w:val="Заголовок 6 Знак"/>
    <w:basedOn w:val="a1"/>
    <w:link w:val="6"/>
    <w:uiPriority w:val="99"/>
    <w:rsid w:val="001505E5"/>
    <w:rPr>
      <w:rFonts w:ascii="Times New Roman" w:eastAsia="Times New Roman" w:hAnsi="Times New Roman" w:cs="Times New Roman"/>
      <w:b/>
      <w:sz w:val="32"/>
      <w:szCs w:val="24"/>
      <w:lang w:eastAsia="ru-RU"/>
    </w:rPr>
  </w:style>
  <w:style w:type="character" w:customStyle="1" w:styleId="80">
    <w:name w:val="Заголовок 8 Знак"/>
    <w:basedOn w:val="a1"/>
    <w:link w:val="8"/>
    <w:uiPriority w:val="99"/>
    <w:rsid w:val="001505E5"/>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uiPriority w:val="99"/>
    <w:rsid w:val="001505E5"/>
    <w:rPr>
      <w:rFonts w:ascii="Arial" w:eastAsia="Times New Roman" w:hAnsi="Arial" w:cs="Arial"/>
      <w:lang w:eastAsia="ru-RU"/>
    </w:rPr>
  </w:style>
  <w:style w:type="character" w:customStyle="1" w:styleId="FontStyle37">
    <w:name w:val="Font Style37"/>
    <w:uiPriority w:val="99"/>
    <w:rsid w:val="001505E5"/>
    <w:rPr>
      <w:rFonts w:ascii="Times New Roman" w:hAnsi="Times New Roman"/>
      <w:sz w:val="16"/>
    </w:rPr>
  </w:style>
  <w:style w:type="character" w:styleId="ac">
    <w:name w:val="Hyperlink"/>
    <w:uiPriority w:val="99"/>
    <w:rsid w:val="001505E5"/>
    <w:rPr>
      <w:rFonts w:cs="Times New Roman"/>
      <w:color w:val="0000FF"/>
      <w:u w:val="single"/>
    </w:rPr>
  </w:style>
  <w:style w:type="character" w:styleId="ad">
    <w:name w:val="FollowedHyperlink"/>
    <w:uiPriority w:val="99"/>
    <w:rsid w:val="001505E5"/>
    <w:rPr>
      <w:rFonts w:cs="Times New Roman"/>
      <w:color w:val="800080"/>
      <w:u w:val="single"/>
    </w:rPr>
  </w:style>
  <w:style w:type="character" w:styleId="ae">
    <w:name w:val="Emphasis"/>
    <w:uiPriority w:val="99"/>
    <w:qFormat/>
    <w:rsid w:val="001505E5"/>
    <w:rPr>
      <w:rFonts w:cs="Times New Roman"/>
      <w:b/>
      <w:bCs/>
      <w:i/>
      <w:iCs/>
      <w:color w:val="6B88BE"/>
    </w:rPr>
  </w:style>
  <w:style w:type="paragraph" w:styleId="af">
    <w:name w:val="Normal (Web)"/>
    <w:basedOn w:val="a"/>
    <w:uiPriority w:val="99"/>
    <w:rsid w:val="001505E5"/>
    <w:pPr>
      <w:suppressAutoHyphens w:val="0"/>
      <w:spacing w:before="100" w:beforeAutospacing="1" w:after="100" w:afterAutospacing="1" w:line="240" w:lineRule="auto"/>
      <w:ind w:firstLine="0"/>
      <w:jc w:val="left"/>
    </w:pPr>
    <w:rPr>
      <w:sz w:val="24"/>
      <w:lang w:eastAsia="ru-RU"/>
    </w:rPr>
  </w:style>
  <w:style w:type="paragraph" w:styleId="12">
    <w:name w:val="toc 1"/>
    <w:basedOn w:val="a"/>
    <w:next w:val="a"/>
    <w:autoRedefine/>
    <w:uiPriority w:val="99"/>
    <w:rsid w:val="001505E5"/>
    <w:pPr>
      <w:suppressAutoHyphens w:val="0"/>
      <w:spacing w:before="120" w:line="240" w:lineRule="auto"/>
      <w:ind w:firstLine="0"/>
      <w:jc w:val="left"/>
    </w:pPr>
    <w:rPr>
      <w:b/>
      <w:bCs/>
      <w:i/>
      <w:iCs/>
      <w:sz w:val="24"/>
      <w:lang w:eastAsia="ru-RU"/>
    </w:rPr>
  </w:style>
  <w:style w:type="paragraph" w:styleId="22">
    <w:name w:val="toc 2"/>
    <w:basedOn w:val="a"/>
    <w:next w:val="a"/>
    <w:autoRedefine/>
    <w:uiPriority w:val="99"/>
    <w:rsid w:val="001505E5"/>
    <w:pPr>
      <w:suppressAutoHyphens w:val="0"/>
      <w:spacing w:before="120" w:line="240" w:lineRule="auto"/>
      <w:ind w:left="240" w:firstLine="0"/>
      <w:jc w:val="left"/>
    </w:pPr>
    <w:rPr>
      <w:b/>
      <w:bCs/>
      <w:sz w:val="22"/>
      <w:szCs w:val="22"/>
      <w:lang w:eastAsia="ru-RU"/>
    </w:rPr>
  </w:style>
  <w:style w:type="paragraph" w:styleId="32">
    <w:name w:val="toc 3"/>
    <w:basedOn w:val="a"/>
    <w:next w:val="a"/>
    <w:autoRedefine/>
    <w:uiPriority w:val="99"/>
    <w:semiHidden/>
    <w:rsid w:val="001505E5"/>
    <w:pPr>
      <w:suppressAutoHyphens w:val="0"/>
      <w:spacing w:line="240" w:lineRule="auto"/>
      <w:ind w:left="480" w:firstLine="0"/>
      <w:jc w:val="left"/>
    </w:pPr>
    <w:rPr>
      <w:sz w:val="20"/>
      <w:szCs w:val="20"/>
      <w:lang w:eastAsia="ru-RU"/>
    </w:rPr>
  </w:style>
  <w:style w:type="paragraph" w:styleId="41">
    <w:name w:val="toc 4"/>
    <w:basedOn w:val="a"/>
    <w:next w:val="a"/>
    <w:autoRedefine/>
    <w:uiPriority w:val="99"/>
    <w:semiHidden/>
    <w:rsid w:val="001505E5"/>
    <w:pPr>
      <w:suppressAutoHyphens w:val="0"/>
      <w:spacing w:line="240" w:lineRule="auto"/>
      <w:ind w:left="720" w:firstLine="0"/>
      <w:jc w:val="left"/>
    </w:pPr>
    <w:rPr>
      <w:sz w:val="20"/>
      <w:szCs w:val="20"/>
      <w:lang w:eastAsia="ru-RU"/>
    </w:rPr>
  </w:style>
  <w:style w:type="paragraph" w:styleId="51">
    <w:name w:val="toc 5"/>
    <w:basedOn w:val="a"/>
    <w:next w:val="a"/>
    <w:autoRedefine/>
    <w:uiPriority w:val="99"/>
    <w:semiHidden/>
    <w:rsid w:val="001505E5"/>
    <w:pPr>
      <w:suppressAutoHyphens w:val="0"/>
      <w:spacing w:line="240" w:lineRule="auto"/>
      <w:ind w:left="960" w:firstLine="0"/>
      <w:jc w:val="left"/>
    </w:pPr>
    <w:rPr>
      <w:sz w:val="20"/>
      <w:szCs w:val="20"/>
      <w:lang w:eastAsia="ru-RU"/>
    </w:rPr>
  </w:style>
  <w:style w:type="paragraph" w:styleId="61">
    <w:name w:val="toc 6"/>
    <w:basedOn w:val="a"/>
    <w:next w:val="a"/>
    <w:autoRedefine/>
    <w:uiPriority w:val="99"/>
    <w:semiHidden/>
    <w:rsid w:val="001505E5"/>
    <w:pPr>
      <w:suppressAutoHyphens w:val="0"/>
      <w:spacing w:line="240" w:lineRule="auto"/>
      <w:ind w:left="1200" w:firstLine="0"/>
      <w:jc w:val="left"/>
    </w:pPr>
    <w:rPr>
      <w:sz w:val="20"/>
      <w:szCs w:val="20"/>
      <w:lang w:eastAsia="ru-RU"/>
    </w:rPr>
  </w:style>
  <w:style w:type="paragraph" w:styleId="7">
    <w:name w:val="toc 7"/>
    <w:basedOn w:val="a"/>
    <w:next w:val="a"/>
    <w:autoRedefine/>
    <w:uiPriority w:val="99"/>
    <w:semiHidden/>
    <w:rsid w:val="001505E5"/>
    <w:pPr>
      <w:suppressAutoHyphens w:val="0"/>
      <w:spacing w:line="240" w:lineRule="auto"/>
      <w:ind w:left="1440" w:firstLine="0"/>
      <w:jc w:val="left"/>
    </w:pPr>
    <w:rPr>
      <w:sz w:val="20"/>
      <w:szCs w:val="20"/>
      <w:lang w:eastAsia="ru-RU"/>
    </w:rPr>
  </w:style>
  <w:style w:type="paragraph" w:styleId="81">
    <w:name w:val="toc 8"/>
    <w:basedOn w:val="a"/>
    <w:next w:val="a"/>
    <w:autoRedefine/>
    <w:uiPriority w:val="99"/>
    <w:semiHidden/>
    <w:rsid w:val="001505E5"/>
    <w:pPr>
      <w:suppressAutoHyphens w:val="0"/>
      <w:spacing w:line="240" w:lineRule="auto"/>
      <w:ind w:left="1680" w:firstLine="0"/>
      <w:jc w:val="left"/>
    </w:pPr>
    <w:rPr>
      <w:sz w:val="20"/>
      <w:szCs w:val="20"/>
      <w:lang w:eastAsia="ru-RU"/>
    </w:rPr>
  </w:style>
  <w:style w:type="paragraph" w:styleId="91">
    <w:name w:val="toc 9"/>
    <w:basedOn w:val="a"/>
    <w:next w:val="a"/>
    <w:autoRedefine/>
    <w:uiPriority w:val="99"/>
    <w:semiHidden/>
    <w:rsid w:val="001505E5"/>
    <w:pPr>
      <w:suppressAutoHyphens w:val="0"/>
      <w:spacing w:line="240" w:lineRule="auto"/>
      <w:ind w:left="1920" w:firstLine="0"/>
      <w:jc w:val="left"/>
    </w:pPr>
    <w:rPr>
      <w:sz w:val="20"/>
      <w:szCs w:val="20"/>
      <w:lang w:eastAsia="ru-RU"/>
    </w:rPr>
  </w:style>
  <w:style w:type="paragraph" w:styleId="af0">
    <w:name w:val="footnote text"/>
    <w:basedOn w:val="a"/>
    <w:link w:val="af1"/>
    <w:uiPriority w:val="99"/>
    <w:semiHidden/>
    <w:rsid w:val="001505E5"/>
    <w:pPr>
      <w:suppressAutoHyphens w:val="0"/>
      <w:spacing w:line="240" w:lineRule="auto"/>
      <w:ind w:firstLine="0"/>
      <w:jc w:val="left"/>
    </w:pPr>
    <w:rPr>
      <w:sz w:val="20"/>
      <w:lang w:eastAsia="ru-RU"/>
    </w:rPr>
  </w:style>
  <w:style w:type="character" w:customStyle="1" w:styleId="af1">
    <w:name w:val="Текст сноски Знак"/>
    <w:basedOn w:val="a1"/>
    <w:link w:val="af0"/>
    <w:uiPriority w:val="99"/>
    <w:semiHidden/>
    <w:rsid w:val="001505E5"/>
    <w:rPr>
      <w:rFonts w:ascii="Times New Roman" w:eastAsia="Times New Roman" w:hAnsi="Times New Roman" w:cs="Times New Roman"/>
      <w:sz w:val="20"/>
      <w:szCs w:val="24"/>
      <w:lang w:eastAsia="ru-RU"/>
    </w:rPr>
  </w:style>
  <w:style w:type="paragraph" w:styleId="af2">
    <w:name w:val="header"/>
    <w:basedOn w:val="a"/>
    <w:link w:val="af3"/>
    <w:uiPriority w:val="99"/>
    <w:rsid w:val="001505E5"/>
    <w:pPr>
      <w:tabs>
        <w:tab w:val="center" w:pos="4153"/>
        <w:tab w:val="right" w:pos="8306"/>
      </w:tabs>
      <w:suppressAutoHyphens w:val="0"/>
      <w:spacing w:line="240" w:lineRule="auto"/>
      <w:ind w:firstLine="0"/>
      <w:jc w:val="left"/>
    </w:pPr>
    <w:rPr>
      <w:sz w:val="24"/>
      <w:lang w:eastAsia="ru-RU"/>
    </w:rPr>
  </w:style>
  <w:style w:type="character" w:customStyle="1" w:styleId="af3">
    <w:name w:val="Верхний колонтитул Знак"/>
    <w:basedOn w:val="a1"/>
    <w:link w:val="af2"/>
    <w:uiPriority w:val="99"/>
    <w:rsid w:val="001505E5"/>
    <w:rPr>
      <w:rFonts w:ascii="Times New Roman" w:eastAsia="Times New Roman" w:hAnsi="Times New Roman" w:cs="Times New Roman"/>
      <w:sz w:val="24"/>
      <w:szCs w:val="24"/>
      <w:lang w:eastAsia="ru-RU"/>
    </w:rPr>
  </w:style>
  <w:style w:type="paragraph" w:styleId="af4">
    <w:name w:val="footer"/>
    <w:basedOn w:val="a"/>
    <w:link w:val="af5"/>
    <w:uiPriority w:val="99"/>
    <w:rsid w:val="001505E5"/>
    <w:pPr>
      <w:tabs>
        <w:tab w:val="center" w:pos="4153"/>
        <w:tab w:val="right" w:pos="8306"/>
      </w:tabs>
      <w:suppressAutoHyphens w:val="0"/>
      <w:spacing w:line="240" w:lineRule="auto"/>
      <w:ind w:firstLine="0"/>
      <w:jc w:val="left"/>
    </w:pPr>
    <w:rPr>
      <w:sz w:val="24"/>
      <w:lang w:eastAsia="ru-RU"/>
    </w:rPr>
  </w:style>
  <w:style w:type="character" w:customStyle="1" w:styleId="af5">
    <w:name w:val="Нижний колонтитул Знак"/>
    <w:basedOn w:val="a1"/>
    <w:link w:val="af4"/>
    <w:uiPriority w:val="99"/>
    <w:rsid w:val="001505E5"/>
    <w:rPr>
      <w:rFonts w:ascii="Times New Roman" w:eastAsia="Times New Roman" w:hAnsi="Times New Roman" w:cs="Times New Roman"/>
      <w:sz w:val="24"/>
      <w:szCs w:val="24"/>
      <w:lang w:eastAsia="ru-RU"/>
    </w:rPr>
  </w:style>
  <w:style w:type="paragraph" w:styleId="af6">
    <w:name w:val="caption"/>
    <w:basedOn w:val="a"/>
    <w:next w:val="a"/>
    <w:uiPriority w:val="99"/>
    <w:qFormat/>
    <w:rsid w:val="001505E5"/>
    <w:pPr>
      <w:suppressAutoHyphens w:val="0"/>
      <w:spacing w:line="240" w:lineRule="auto"/>
      <w:ind w:firstLine="0"/>
      <w:jc w:val="left"/>
    </w:pPr>
    <w:rPr>
      <w:b/>
      <w:bCs/>
      <w:sz w:val="24"/>
      <w:lang w:eastAsia="ru-RU"/>
    </w:rPr>
  </w:style>
  <w:style w:type="paragraph" w:styleId="23">
    <w:name w:val="Body Text 2"/>
    <w:basedOn w:val="a"/>
    <w:link w:val="24"/>
    <w:uiPriority w:val="99"/>
    <w:rsid w:val="001505E5"/>
    <w:pPr>
      <w:suppressAutoHyphens w:val="0"/>
      <w:spacing w:line="240" w:lineRule="auto"/>
      <w:ind w:firstLine="0"/>
      <w:jc w:val="left"/>
    </w:pPr>
    <w:rPr>
      <w:i/>
      <w:iCs/>
      <w:sz w:val="22"/>
      <w:lang w:eastAsia="ru-RU"/>
    </w:rPr>
  </w:style>
  <w:style w:type="character" w:customStyle="1" w:styleId="24">
    <w:name w:val="Основной текст 2 Знак"/>
    <w:basedOn w:val="a1"/>
    <w:link w:val="23"/>
    <w:uiPriority w:val="99"/>
    <w:rsid w:val="001505E5"/>
    <w:rPr>
      <w:rFonts w:ascii="Times New Roman" w:eastAsia="Times New Roman" w:hAnsi="Times New Roman" w:cs="Times New Roman"/>
      <w:i/>
      <w:iCs/>
      <w:szCs w:val="24"/>
      <w:lang w:eastAsia="ru-RU"/>
    </w:rPr>
  </w:style>
  <w:style w:type="paragraph" w:styleId="25">
    <w:name w:val="Body Text Indent 2"/>
    <w:basedOn w:val="a"/>
    <w:link w:val="26"/>
    <w:uiPriority w:val="99"/>
    <w:rsid w:val="001505E5"/>
    <w:pPr>
      <w:suppressAutoHyphens w:val="0"/>
      <w:spacing w:after="120" w:line="480" w:lineRule="auto"/>
      <w:ind w:left="283" w:firstLine="0"/>
      <w:jc w:val="left"/>
    </w:pPr>
    <w:rPr>
      <w:sz w:val="24"/>
      <w:lang w:eastAsia="ru-RU"/>
    </w:rPr>
  </w:style>
  <w:style w:type="character" w:customStyle="1" w:styleId="26">
    <w:name w:val="Основной текст с отступом 2 Знак"/>
    <w:basedOn w:val="a1"/>
    <w:link w:val="25"/>
    <w:uiPriority w:val="99"/>
    <w:rsid w:val="001505E5"/>
    <w:rPr>
      <w:rFonts w:ascii="Times New Roman" w:eastAsia="Times New Roman" w:hAnsi="Times New Roman" w:cs="Times New Roman"/>
      <w:sz w:val="24"/>
      <w:szCs w:val="24"/>
      <w:lang w:eastAsia="ru-RU"/>
    </w:rPr>
  </w:style>
  <w:style w:type="paragraph" w:styleId="af7">
    <w:name w:val="Document Map"/>
    <w:basedOn w:val="a"/>
    <w:link w:val="af8"/>
    <w:uiPriority w:val="99"/>
    <w:semiHidden/>
    <w:rsid w:val="001505E5"/>
    <w:pPr>
      <w:shd w:val="clear" w:color="auto" w:fill="000080"/>
      <w:suppressAutoHyphens w:val="0"/>
      <w:spacing w:line="240" w:lineRule="auto"/>
      <w:ind w:firstLine="0"/>
      <w:jc w:val="left"/>
    </w:pPr>
    <w:rPr>
      <w:rFonts w:ascii="Tahoma" w:hAnsi="Tahoma"/>
      <w:sz w:val="24"/>
      <w:lang w:eastAsia="ru-RU"/>
    </w:rPr>
  </w:style>
  <w:style w:type="character" w:customStyle="1" w:styleId="af8">
    <w:name w:val="Схема документа Знак"/>
    <w:basedOn w:val="a1"/>
    <w:link w:val="af7"/>
    <w:uiPriority w:val="99"/>
    <w:semiHidden/>
    <w:rsid w:val="001505E5"/>
    <w:rPr>
      <w:rFonts w:ascii="Tahoma" w:eastAsia="Times New Roman" w:hAnsi="Tahoma" w:cs="Times New Roman"/>
      <w:sz w:val="24"/>
      <w:szCs w:val="24"/>
      <w:shd w:val="clear" w:color="auto" w:fill="000080"/>
      <w:lang w:eastAsia="ru-RU"/>
    </w:rPr>
  </w:style>
  <w:style w:type="paragraph" w:customStyle="1" w:styleId="text">
    <w:name w:val="text"/>
    <w:basedOn w:val="a"/>
    <w:uiPriority w:val="99"/>
    <w:rsid w:val="001505E5"/>
    <w:pPr>
      <w:suppressAutoHyphens w:val="0"/>
      <w:spacing w:before="360" w:after="360" w:line="360" w:lineRule="atLeast"/>
      <w:ind w:firstLine="0"/>
      <w:jc w:val="left"/>
    </w:pPr>
    <w:rPr>
      <w:rFonts w:ascii="Verdana" w:hAnsi="Verdana"/>
      <w:color w:val="0F0860"/>
      <w:sz w:val="18"/>
      <w:szCs w:val="18"/>
      <w:lang w:eastAsia="ru-RU"/>
    </w:rPr>
  </w:style>
  <w:style w:type="paragraph" w:customStyle="1" w:styleId="af9">
    <w:name w:val="ТАБЛИЦА"/>
    <w:uiPriority w:val="99"/>
    <w:rsid w:val="001505E5"/>
    <w:pPr>
      <w:spacing w:after="0" w:line="240" w:lineRule="auto"/>
      <w:jc w:val="center"/>
    </w:pPr>
    <w:rPr>
      <w:rFonts w:ascii="Times New Roman" w:eastAsia="Times New Roman" w:hAnsi="Times New Roman" w:cs="Times New Roman"/>
      <w:sz w:val="20"/>
      <w:szCs w:val="20"/>
      <w:lang w:eastAsia="ru-RU"/>
    </w:rPr>
  </w:style>
  <w:style w:type="paragraph" w:customStyle="1" w:styleId="BodyIndent">
    <w:name w:val="BodyIndent"/>
    <w:basedOn w:val="a"/>
    <w:uiPriority w:val="99"/>
    <w:rsid w:val="001505E5"/>
    <w:pPr>
      <w:suppressAutoHyphens w:val="0"/>
      <w:spacing w:line="420" w:lineRule="exact"/>
    </w:pPr>
    <w:rPr>
      <w:rFonts w:ascii="NTTimes" w:hAnsi="NTTimes"/>
      <w:lang w:val="en-GB" w:eastAsia="ru-RU"/>
    </w:rPr>
  </w:style>
  <w:style w:type="character" w:customStyle="1" w:styleId="formula">
    <w:name w:val="formula Знак"/>
    <w:link w:val="formula0"/>
    <w:uiPriority w:val="99"/>
    <w:locked/>
    <w:rsid w:val="001505E5"/>
    <w:rPr>
      <w:rFonts w:ascii="NTTimes" w:hAnsi="NTTimes"/>
      <w:sz w:val="24"/>
      <w:szCs w:val="24"/>
      <w:lang w:val="en-GB"/>
    </w:rPr>
  </w:style>
  <w:style w:type="paragraph" w:customStyle="1" w:styleId="formula0">
    <w:name w:val="formula"/>
    <w:basedOn w:val="a"/>
    <w:link w:val="formula"/>
    <w:uiPriority w:val="99"/>
    <w:rsid w:val="001505E5"/>
    <w:pPr>
      <w:tabs>
        <w:tab w:val="center" w:pos="4320"/>
        <w:tab w:val="right" w:pos="9356"/>
      </w:tabs>
      <w:suppressAutoHyphens w:val="0"/>
      <w:spacing w:line="240" w:lineRule="auto"/>
      <w:ind w:firstLine="0"/>
    </w:pPr>
    <w:rPr>
      <w:rFonts w:ascii="NTTimes" w:eastAsiaTheme="minorHAnsi" w:hAnsi="NTTimes" w:cstheme="minorBidi"/>
      <w:sz w:val="24"/>
      <w:lang w:val="en-GB" w:eastAsia="en-US"/>
    </w:rPr>
  </w:style>
  <w:style w:type="paragraph" w:customStyle="1" w:styleId="BodyUnIndent">
    <w:name w:val="BodyUnIndent"/>
    <w:basedOn w:val="BodyIndent"/>
    <w:uiPriority w:val="99"/>
    <w:rsid w:val="001505E5"/>
    <w:pPr>
      <w:ind w:firstLine="0"/>
    </w:pPr>
  </w:style>
  <w:style w:type="character" w:customStyle="1" w:styleId="formula1">
    <w:name w:val="Стиль formula + курсив Знак"/>
    <w:link w:val="formula2"/>
    <w:uiPriority w:val="99"/>
    <w:locked/>
    <w:rsid w:val="001505E5"/>
    <w:rPr>
      <w:rFonts w:ascii="NTTimes" w:hAnsi="NTTimes"/>
      <w:i/>
      <w:iCs/>
      <w:sz w:val="24"/>
      <w:szCs w:val="24"/>
      <w:lang w:val="en-GB"/>
    </w:rPr>
  </w:style>
  <w:style w:type="paragraph" w:customStyle="1" w:styleId="formula2">
    <w:name w:val="Стиль formula + курсив"/>
    <w:basedOn w:val="formula0"/>
    <w:link w:val="formula1"/>
    <w:uiPriority w:val="99"/>
    <w:rsid w:val="001505E5"/>
    <w:rPr>
      <w:i/>
      <w:iCs/>
    </w:rPr>
  </w:style>
  <w:style w:type="paragraph" w:customStyle="1" w:styleId="alla">
    <w:name w:val="alla"/>
    <w:basedOn w:val="a"/>
    <w:uiPriority w:val="99"/>
    <w:rsid w:val="001505E5"/>
    <w:pPr>
      <w:suppressAutoHyphens w:val="0"/>
      <w:spacing w:line="240" w:lineRule="auto"/>
      <w:ind w:firstLine="0"/>
      <w:jc w:val="left"/>
    </w:pPr>
    <w:rPr>
      <w:rFonts w:ascii="Verdana" w:hAnsi="Verdana"/>
      <w:sz w:val="16"/>
      <w:szCs w:val="16"/>
      <w:lang w:eastAsia="ru-RU"/>
    </w:rPr>
  </w:style>
  <w:style w:type="paragraph" w:customStyle="1" w:styleId="62">
    <w:name w:val="стиль6"/>
    <w:basedOn w:val="a"/>
    <w:uiPriority w:val="99"/>
    <w:rsid w:val="001505E5"/>
    <w:pPr>
      <w:suppressAutoHyphens w:val="0"/>
      <w:spacing w:before="100" w:beforeAutospacing="1" w:after="100" w:afterAutospacing="1" w:line="240" w:lineRule="auto"/>
      <w:ind w:firstLine="0"/>
      <w:jc w:val="left"/>
    </w:pPr>
    <w:rPr>
      <w:color w:val="000000"/>
      <w:sz w:val="24"/>
      <w:lang w:eastAsia="ru-RU"/>
    </w:rPr>
  </w:style>
  <w:style w:type="paragraph" w:customStyle="1" w:styleId="style1">
    <w:name w:val="style1"/>
    <w:basedOn w:val="a"/>
    <w:uiPriority w:val="99"/>
    <w:rsid w:val="001505E5"/>
    <w:pPr>
      <w:suppressAutoHyphens w:val="0"/>
      <w:spacing w:before="100" w:beforeAutospacing="1" w:after="100" w:afterAutospacing="1" w:line="240" w:lineRule="auto"/>
      <w:ind w:firstLine="0"/>
      <w:jc w:val="left"/>
    </w:pPr>
    <w:rPr>
      <w:color w:val="000000"/>
      <w:sz w:val="24"/>
      <w:lang w:eastAsia="ru-RU"/>
    </w:rPr>
  </w:style>
  <w:style w:type="paragraph" w:customStyle="1" w:styleId="52">
    <w:name w:val="стиль5"/>
    <w:basedOn w:val="a"/>
    <w:uiPriority w:val="99"/>
    <w:rsid w:val="001505E5"/>
    <w:pPr>
      <w:suppressAutoHyphens w:val="0"/>
      <w:spacing w:before="100" w:beforeAutospacing="1" w:after="100" w:afterAutospacing="1" w:line="240" w:lineRule="auto"/>
      <w:ind w:firstLine="0"/>
      <w:jc w:val="left"/>
    </w:pPr>
    <w:rPr>
      <w:b/>
      <w:bCs/>
      <w:sz w:val="27"/>
      <w:szCs w:val="27"/>
      <w:lang w:eastAsia="ru-RU"/>
    </w:rPr>
  </w:style>
  <w:style w:type="paragraph" w:customStyle="1" w:styleId="27">
    <w:name w:val="Стиль2"/>
    <w:basedOn w:val="a"/>
    <w:uiPriority w:val="99"/>
    <w:rsid w:val="001505E5"/>
    <w:pPr>
      <w:suppressAutoHyphens w:val="0"/>
      <w:spacing w:before="240" w:after="120" w:line="240" w:lineRule="auto"/>
      <w:ind w:firstLine="0"/>
      <w:jc w:val="center"/>
    </w:pPr>
    <w:rPr>
      <w:b/>
      <w:sz w:val="24"/>
      <w:lang w:eastAsia="ru-RU"/>
    </w:rPr>
  </w:style>
  <w:style w:type="paragraph" w:customStyle="1" w:styleId="30">
    <w:name w:val="Стиль3"/>
    <w:basedOn w:val="a"/>
    <w:autoRedefine/>
    <w:uiPriority w:val="99"/>
    <w:rsid w:val="001505E5"/>
    <w:pPr>
      <w:numPr>
        <w:numId w:val="8"/>
      </w:numPr>
      <w:suppressAutoHyphens w:val="0"/>
      <w:spacing w:before="240" w:after="120" w:line="240" w:lineRule="auto"/>
      <w:jc w:val="left"/>
    </w:pPr>
    <w:rPr>
      <w:b/>
      <w:sz w:val="24"/>
      <w:lang w:eastAsia="ru-RU"/>
    </w:rPr>
  </w:style>
  <w:style w:type="paragraph" w:customStyle="1" w:styleId="14">
    <w:name w:val="Обычный + 14 пт"/>
    <w:aliases w:val="Первая строка:  1,27 см,разреженный на  1,5 пт"/>
    <w:basedOn w:val="a"/>
    <w:uiPriority w:val="99"/>
    <w:rsid w:val="001505E5"/>
    <w:pPr>
      <w:suppressAutoHyphens w:val="0"/>
      <w:ind w:firstLine="720"/>
      <w:jc w:val="left"/>
    </w:pPr>
    <w:rPr>
      <w:i/>
      <w:spacing w:val="30"/>
      <w:szCs w:val="28"/>
      <w:lang w:eastAsia="ru-RU"/>
    </w:rPr>
  </w:style>
  <w:style w:type="paragraph" w:customStyle="1" w:styleId="42">
    <w:name w:val="Стиль4"/>
    <w:basedOn w:val="1"/>
    <w:uiPriority w:val="99"/>
    <w:rsid w:val="001505E5"/>
    <w:pPr>
      <w:numPr>
        <w:numId w:val="0"/>
      </w:numPr>
      <w:suppressAutoHyphens w:val="0"/>
      <w:autoSpaceDE/>
      <w:spacing w:before="120" w:after="240" w:line="240" w:lineRule="auto"/>
      <w:jc w:val="left"/>
    </w:pPr>
    <w:rPr>
      <w:b w:val="0"/>
      <w:sz w:val="20"/>
      <w:lang w:eastAsia="ru-RU"/>
    </w:rPr>
  </w:style>
  <w:style w:type="paragraph" w:customStyle="1" w:styleId="53">
    <w:name w:val="Стиль5"/>
    <w:basedOn w:val="1"/>
    <w:autoRedefine/>
    <w:uiPriority w:val="99"/>
    <w:rsid w:val="001505E5"/>
    <w:pPr>
      <w:numPr>
        <w:numId w:val="0"/>
      </w:numPr>
      <w:suppressAutoHyphens w:val="0"/>
      <w:autoSpaceDE/>
      <w:spacing w:before="120" w:line="240" w:lineRule="auto"/>
      <w:jc w:val="left"/>
    </w:pPr>
    <w:rPr>
      <w:rFonts w:ascii="Arial" w:hAnsi="Arial" w:cs="Arial"/>
      <w:sz w:val="20"/>
      <w:lang w:eastAsia="ru-RU"/>
    </w:rPr>
  </w:style>
  <w:style w:type="paragraph" w:customStyle="1" w:styleId="63">
    <w:name w:val="Стиль6"/>
    <w:basedOn w:val="a"/>
    <w:autoRedefine/>
    <w:uiPriority w:val="99"/>
    <w:rsid w:val="001505E5"/>
    <w:pPr>
      <w:suppressAutoHyphens w:val="0"/>
      <w:spacing w:before="240" w:after="120" w:line="240" w:lineRule="auto"/>
      <w:ind w:firstLine="0"/>
      <w:jc w:val="left"/>
    </w:pPr>
    <w:rPr>
      <w:rFonts w:ascii="Arial" w:hAnsi="Arial"/>
      <w:b/>
      <w:kern w:val="32"/>
      <w:sz w:val="24"/>
      <w:lang w:eastAsia="ru-RU"/>
    </w:rPr>
  </w:style>
  <w:style w:type="paragraph" w:customStyle="1" w:styleId="70">
    <w:name w:val="Стиль7"/>
    <w:basedOn w:val="63"/>
    <w:uiPriority w:val="99"/>
    <w:rsid w:val="001505E5"/>
    <w:pPr>
      <w:spacing w:before="120"/>
    </w:pPr>
  </w:style>
  <w:style w:type="paragraph" w:customStyle="1" w:styleId="FR3">
    <w:name w:val="FR3"/>
    <w:uiPriority w:val="99"/>
    <w:rsid w:val="001505E5"/>
    <w:pPr>
      <w:widowControl w:val="0"/>
      <w:autoSpaceDE w:val="0"/>
      <w:autoSpaceDN w:val="0"/>
      <w:adjustRightInd w:val="0"/>
      <w:spacing w:after="0" w:line="638" w:lineRule="auto"/>
      <w:ind w:left="1960" w:hanging="1840"/>
    </w:pPr>
    <w:rPr>
      <w:rFonts w:ascii="Times New Roman" w:eastAsia="Times New Roman" w:hAnsi="Times New Roman" w:cs="Times New Roman"/>
      <w:b/>
      <w:bCs/>
      <w:sz w:val="18"/>
      <w:szCs w:val="18"/>
      <w:lang w:eastAsia="ru-RU"/>
    </w:rPr>
  </w:style>
  <w:style w:type="paragraph" w:customStyle="1" w:styleId="13">
    <w:name w:val="стиль1"/>
    <w:basedOn w:val="a"/>
    <w:uiPriority w:val="99"/>
    <w:rsid w:val="001505E5"/>
    <w:pPr>
      <w:suppressAutoHyphens w:val="0"/>
      <w:spacing w:before="100" w:beforeAutospacing="1" w:after="100" w:afterAutospacing="1" w:line="240" w:lineRule="auto"/>
      <w:ind w:firstLine="0"/>
      <w:jc w:val="left"/>
    </w:pPr>
    <w:rPr>
      <w:sz w:val="24"/>
      <w:lang w:eastAsia="ru-RU"/>
    </w:rPr>
  </w:style>
  <w:style w:type="paragraph" w:customStyle="1" w:styleId="33">
    <w:name w:val="стиль3"/>
    <w:basedOn w:val="a"/>
    <w:uiPriority w:val="99"/>
    <w:rsid w:val="001505E5"/>
    <w:pPr>
      <w:suppressAutoHyphens w:val="0"/>
      <w:spacing w:before="100" w:beforeAutospacing="1" w:after="100" w:afterAutospacing="1" w:line="240" w:lineRule="auto"/>
      <w:ind w:firstLine="0"/>
      <w:jc w:val="left"/>
    </w:pPr>
    <w:rPr>
      <w:i/>
      <w:iCs/>
      <w:color w:val="880000"/>
      <w:sz w:val="27"/>
      <w:szCs w:val="27"/>
      <w:lang w:eastAsia="ru-RU"/>
    </w:rPr>
  </w:style>
  <w:style w:type="paragraph" w:customStyle="1" w:styleId="92">
    <w:name w:val="стиль9"/>
    <w:basedOn w:val="a"/>
    <w:uiPriority w:val="99"/>
    <w:rsid w:val="001505E5"/>
    <w:pPr>
      <w:suppressAutoHyphens w:val="0"/>
      <w:spacing w:before="100" w:beforeAutospacing="1" w:after="100" w:afterAutospacing="1" w:line="240" w:lineRule="auto"/>
      <w:ind w:firstLine="0"/>
      <w:jc w:val="left"/>
    </w:pPr>
    <w:rPr>
      <w:b/>
      <w:bCs/>
      <w:color w:val="880000"/>
      <w:sz w:val="24"/>
      <w:lang w:eastAsia="ru-RU"/>
    </w:rPr>
  </w:style>
  <w:style w:type="paragraph" w:customStyle="1" w:styleId="FR1">
    <w:name w:val="FR1"/>
    <w:uiPriority w:val="99"/>
    <w:rsid w:val="001505E5"/>
    <w:pPr>
      <w:widowControl w:val="0"/>
      <w:snapToGrid w:val="0"/>
      <w:spacing w:before="440" w:after="0" w:line="240" w:lineRule="auto"/>
      <w:jc w:val="center"/>
    </w:pPr>
    <w:rPr>
      <w:rFonts w:ascii="Arial" w:eastAsia="Times New Roman" w:hAnsi="Arial" w:cs="Times New Roman"/>
      <w:sz w:val="18"/>
      <w:szCs w:val="20"/>
      <w:lang w:val="en-US" w:eastAsia="ru-RU"/>
    </w:rPr>
  </w:style>
  <w:style w:type="paragraph" w:customStyle="1" w:styleId="BodyCondensed">
    <w:name w:val="Body Condensed"/>
    <w:basedOn w:val="a0"/>
    <w:next w:val="a0"/>
    <w:uiPriority w:val="99"/>
    <w:rsid w:val="001505E5"/>
    <w:pPr>
      <w:suppressAutoHyphens w:val="0"/>
      <w:spacing w:after="0" w:line="220" w:lineRule="exact"/>
      <w:ind w:firstLine="720"/>
    </w:pPr>
    <w:rPr>
      <w:sz w:val="24"/>
      <w:szCs w:val="20"/>
      <w:lang w:eastAsia="ru-RU"/>
    </w:rPr>
  </w:style>
  <w:style w:type="character" w:styleId="afa">
    <w:name w:val="footnote reference"/>
    <w:uiPriority w:val="99"/>
    <w:semiHidden/>
    <w:rsid w:val="001505E5"/>
    <w:rPr>
      <w:rFonts w:cs="Times New Roman"/>
      <w:vertAlign w:val="superscript"/>
    </w:rPr>
  </w:style>
  <w:style w:type="character" w:customStyle="1" w:styleId="510">
    <w:name w:val="стиль51"/>
    <w:uiPriority w:val="99"/>
    <w:rsid w:val="001505E5"/>
    <w:rPr>
      <w:rFonts w:cs="Times New Roman"/>
      <w:b/>
      <w:bCs/>
      <w:color w:val="880000"/>
      <w:sz w:val="27"/>
      <w:szCs w:val="27"/>
    </w:rPr>
  </w:style>
  <w:style w:type="character" w:customStyle="1" w:styleId="610">
    <w:name w:val="стиль61"/>
    <w:uiPriority w:val="99"/>
    <w:rsid w:val="001505E5"/>
    <w:rPr>
      <w:rFonts w:cs="Times New Roman"/>
      <w:color w:val="000000"/>
    </w:rPr>
  </w:style>
  <w:style w:type="character" w:customStyle="1" w:styleId="style11">
    <w:name w:val="style11"/>
    <w:uiPriority w:val="99"/>
    <w:rsid w:val="001505E5"/>
    <w:rPr>
      <w:rFonts w:cs="Times New Roman"/>
      <w:color w:val="000000"/>
    </w:rPr>
  </w:style>
  <w:style w:type="character" w:customStyle="1" w:styleId="110">
    <w:name w:val="стиль11"/>
    <w:uiPriority w:val="99"/>
    <w:rsid w:val="001505E5"/>
    <w:rPr>
      <w:rFonts w:cs="Times New Roman"/>
      <w:color w:val="880000"/>
      <w:sz w:val="27"/>
      <w:szCs w:val="27"/>
    </w:rPr>
  </w:style>
  <w:style w:type="character" w:customStyle="1" w:styleId="texhtml">
    <w:name w:val="texhtml"/>
    <w:uiPriority w:val="99"/>
    <w:rsid w:val="001505E5"/>
    <w:rPr>
      <w:rFonts w:cs="Times New Roman"/>
    </w:rPr>
  </w:style>
  <w:style w:type="character" w:customStyle="1" w:styleId="style7">
    <w:name w:val="style7"/>
    <w:uiPriority w:val="99"/>
    <w:rsid w:val="001505E5"/>
    <w:rPr>
      <w:rFonts w:cs="Times New Roman"/>
    </w:rPr>
  </w:style>
  <w:style w:type="character" w:customStyle="1" w:styleId="style5">
    <w:name w:val="style5"/>
    <w:uiPriority w:val="99"/>
    <w:rsid w:val="001505E5"/>
    <w:rPr>
      <w:rFonts w:cs="Times New Roman"/>
    </w:rPr>
  </w:style>
  <w:style w:type="character" w:customStyle="1" w:styleId="grame">
    <w:name w:val="grame"/>
    <w:uiPriority w:val="99"/>
    <w:rsid w:val="001505E5"/>
    <w:rPr>
      <w:rFonts w:cs="Times New Roman"/>
    </w:rPr>
  </w:style>
  <w:style w:type="character" w:customStyle="1" w:styleId="210">
    <w:name w:val="стиль21"/>
    <w:uiPriority w:val="99"/>
    <w:rsid w:val="001505E5"/>
    <w:rPr>
      <w:rFonts w:cs="Times New Roman"/>
      <w:b/>
      <w:bCs/>
      <w:color w:val="880000"/>
    </w:rPr>
  </w:style>
  <w:style w:type="character" w:customStyle="1" w:styleId="43">
    <w:name w:val="стиль4"/>
    <w:uiPriority w:val="99"/>
    <w:rsid w:val="001505E5"/>
    <w:rPr>
      <w:rFonts w:cs="Times New Roman"/>
    </w:rPr>
  </w:style>
  <w:style w:type="table" w:styleId="afb">
    <w:name w:val="Table Grid"/>
    <w:basedOn w:val="a2"/>
    <w:rsid w:val="001505E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uiPriority w:val="99"/>
    <w:qFormat/>
    <w:rsid w:val="001505E5"/>
    <w:rPr>
      <w:rFonts w:cs="Times New Roman"/>
      <w:b/>
      <w:bCs/>
    </w:rPr>
  </w:style>
  <w:style w:type="paragraph" w:customStyle="1" w:styleId="Style10">
    <w:name w:val="Style1"/>
    <w:basedOn w:val="a"/>
    <w:uiPriority w:val="99"/>
    <w:rsid w:val="001505E5"/>
    <w:pPr>
      <w:widowControl w:val="0"/>
      <w:suppressAutoHyphens w:val="0"/>
      <w:autoSpaceDE w:val="0"/>
      <w:autoSpaceDN w:val="0"/>
      <w:adjustRightInd w:val="0"/>
      <w:spacing w:line="240" w:lineRule="auto"/>
      <w:ind w:firstLine="0"/>
      <w:jc w:val="left"/>
    </w:pPr>
    <w:rPr>
      <w:sz w:val="24"/>
      <w:lang w:eastAsia="ru-RU"/>
    </w:rPr>
  </w:style>
  <w:style w:type="character" w:customStyle="1" w:styleId="FontStyle16">
    <w:name w:val="Font Style16"/>
    <w:uiPriority w:val="99"/>
    <w:rsid w:val="001505E5"/>
    <w:rPr>
      <w:rFonts w:ascii="Times New Roman" w:hAnsi="Times New Roman" w:cs="Times New Roman"/>
      <w:i/>
      <w:iCs/>
      <w:sz w:val="18"/>
      <w:szCs w:val="18"/>
    </w:rPr>
  </w:style>
  <w:style w:type="paragraph" w:styleId="afd">
    <w:name w:val="List"/>
    <w:basedOn w:val="a"/>
    <w:uiPriority w:val="99"/>
    <w:rsid w:val="001505E5"/>
    <w:pPr>
      <w:suppressAutoHyphens w:val="0"/>
      <w:spacing w:line="240" w:lineRule="auto"/>
      <w:ind w:left="283" w:hanging="283"/>
      <w:jc w:val="left"/>
    </w:pPr>
    <w:rPr>
      <w:sz w:val="24"/>
      <w:lang w:eastAsia="ru-RU"/>
    </w:rPr>
  </w:style>
  <w:style w:type="character" w:styleId="afe">
    <w:name w:val="page number"/>
    <w:rsid w:val="001505E5"/>
    <w:rPr>
      <w:rFonts w:cs="Times New Roman"/>
    </w:rPr>
  </w:style>
  <w:style w:type="character" w:customStyle="1" w:styleId="WW8Num3z1">
    <w:name w:val="WW8Num3z1"/>
    <w:uiPriority w:val="99"/>
    <w:rsid w:val="001505E5"/>
    <w:rPr>
      <w:rFonts w:ascii="Times New Roman" w:hAnsi="Times New Roman"/>
    </w:rPr>
  </w:style>
  <w:style w:type="character" w:customStyle="1" w:styleId="WW8Num5z0">
    <w:name w:val="WW8Num5z0"/>
    <w:uiPriority w:val="99"/>
    <w:rsid w:val="001505E5"/>
    <w:rPr>
      <w:rFonts w:ascii="Times New Roman" w:hAnsi="Times New Roman"/>
    </w:rPr>
  </w:style>
  <w:style w:type="character" w:customStyle="1" w:styleId="15">
    <w:name w:val="Основной шрифт абзаца1"/>
    <w:uiPriority w:val="99"/>
    <w:rsid w:val="001505E5"/>
  </w:style>
  <w:style w:type="paragraph" w:customStyle="1" w:styleId="16">
    <w:name w:val="Заголовок1"/>
    <w:basedOn w:val="a"/>
    <w:next w:val="a0"/>
    <w:uiPriority w:val="99"/>
    <w:rsid w:val="001505E5"/>
    <w:pPr>
      <w:keepNext/>
      <w:suppressAutoHyphens w:val="0"/>
      <w:spacing w:before="240" w:after="120" w:line="240" w:lineRule="auto"/>
      <w:ind w:firstLine="0"/>
      <w:jc w:val="left"/>
    </w:pPr>
    <w:rPr>
      <w:rFonts w:ascii="Arial" w:eastAsia="MS Mincho" w:hAnsi="Arial" w:cs="Tahoma"/>
      <w:szCs w:val="28"/>
    </w:rPr>
  </w:style>
  <w:style w:type="paragraph" w:customStyle="1" w:styleId="17">
    <w:name w:val="Название1"/>
    <w:basedOn w:val="a"/>
    <w:uiPriority w:val="99"/>
    <w:rsid w:val="001505E5"/>
    <w:pPr>
      <w:suppressLineNumbers/>
      <w:suppressAutoHyphens w:val="0"/>
      <w:spacing w:before="120" w:after="120" w:line="240" w:lineRule="auto"/>
      <w:ind w:firstLine="0"/>
      <w:jc w:val="left"/>
    </w:pPr>
    <w:rPr>
      <w:rFonts w:ascii="Arial" w:hAnsi="Arial" w:cs="Tahoma"/>
      <w:i/>
      <w:iCs/>
      <w:sz w:val="20"/>
    </w:rPr>
  </w:style>
  <w:style w:type="paragraph" w:customStyle="1" w:styleId="18">
    <w:name w:val="Указатель1"/>
    <w:basedOn w:val="a"/>
    <w:uiPriority w:val="99"/>
    <w:rsid w:val="001505E5"/>
    <w:pPr>
      <w:suppressLineNumbers/>
      <w:suppressAutoHyphens w:val="0"/>
      <w:spacing w:line="240" w:lineRule="auto"/>
      <w:ind w:firstLine="0"/>
      <w:jc w:val="left"/>
    </w:pPr>
    <w:rPr>
      <w:rFonts w:ascii="Arial" w:hAnsi="Arial" w:cs="Tahoma"/>
      <w:sz w:val="24"/>
    </w:rPr>
  </w:style>
  <w:style w:type="paragraph" w:customStyle="1" w:styleId="aff">
    <w:name w:val="Содержимое врезки"/>
    <w:basedOn w:val="a0"/>
    <w:uiPriority w:val="99"/>
    <w:rsid w:val="001505E5"/>
    <w:pPr>
      <w:suppressAutoHyphens w:val="0"/>
      <w:spacing w:line="240" w:lineRule="auto"/>
      <w:ind w:firstLine="0"/>
      <w:jc w:val="left"/>
    </w:pPr>
    <w:rPr>
      <w:sz w:val="24"/>
    </w:rPr>
  </w:style>
  <w:style w:type="paragraph" w:styleId="aff0">
    <w:name w:val="Plain Text"/>
    <w:basedOn w:val="a"/>
    <w:link w:val="aff1"/>
    <w:uiPriority w:val="99"/>
    <w:rsid w:val="001505E5"/>
    <w:pPr>
      <w:suppressAutoHyphens w:val="0"/>
      <w:spacing w:line="240" w:lineRule="auto"/>
      <w:ind w:firstLine="0"/>
      <w:jc w:val="left"/>
    </w:pPr>
    <w:rPr>
      <w:rFonts w:ascii="Courier New" w:hAnsi="Courier New"/>
      <w:sz w:val="20"/>
      <w:szCs w:val="20"/>
      <w:lang w:eastAsia="ru-RU"/>
    </w:rPr>
  </w:style>
  <w:style w:type="character" w:customStyle="1" w:styleId="aff1">
    <w:name w:val="Текст Знак"/>
    <w:basedOn w:val="a1"/>
    <w:link w:val="aff0"/>
    <w:uiPriority w:val="99"/>
    <w:rsid w:val="001505E5"/>
    <w:rPr>
      <w:rFonts w:ascii="Courier New" w:eastAsia="Times New Roman" w:hAnsi="Courier New" w:cs="Times New Roman"/>
      <w:sz w:val="20"/>
      <w:szCs w:val="20"/>
      <w:lang w:eastAsia="ru-RU"/>
    </w:rPr>
  </w:style>
  <w:style w:type="paragraph" w:customStyle="1" w:styleId="aff2">
    <w:name w:val="Знак"/>
    <w:basedOn w:val="a"/>
    <w:autoRedefine/>
    <w:uiPriority w:val="99"/>
    <w:rsid w:val="001505E5"/>
    <w:pPr>
      <w:suppressAutoHyphens w:val="0"/>
      <w:spacing w:after="160" w:line="240" w:lineRule="exact"/>
      <w:ind w:firstLine="0"/>
      <w:jc w:val="left"/>
    </w:pPr>
    <w:rPr>
      <w:szCs w:val="20"/>
      <w:lang w:val="en-US" w:eastAsia="en-US"/>
    </w:rPr>
  </w:style>
  <w:style w:type="paragraph" w:customStyle="1" w:styleId="211">
    <w:name w:val="Основной текст 21"/>
    <w:basedOn w:val="a"/>
    <w:uiPriority w:val="99"/>
    <w:rsid w:val="001505E5"/>
    <w:pPr>
      <w:suppressAutoHyphens w:val="0"/>
      <w:overflowPunct w:val="0"/>
      <w:autoSpaceDE w:val="0"/>
      <w:autoSpaceDN w:val="0"/>
      <w:adjustRightInd w:val="0"/>
      <w:spacing w:line="240" w:lineRule="auto"/>
      <w:ind w:firstLine="680"/>
      <w:textAlignment w:val="baseline"/>
    </w:pPr>
    <w:rPr>
      <w:rFonts w:ascii="Arial" w:hAnsi="Arial"/>
      <w:szCs w:val="20"/>
      <w:lang w:eastAsia="ru-RU"/>
    </w:rPr>
  </w:style>
  <w:style w:type="paragraph" w:customStyle="1" w:styleId="aff3">
    <w:name w:val="Анна"/>
    <w:basedOn w:val="20"/>
    <w:uiPriority w:val="99"/>
    <w:rsid w:val="001505E5"/>
    <w:pPr>
      <w:numPr>
        <w:numId w:val="0"/>
      </w:numPr>
      <w:spacing w:line="360" w:lineRule="auto"/>
    </w:pPr>
  </w:style>
  <w:style w:type="paragraph" w:styleId="20">
    <w:name w:val="List Number 2"/>
    <w:basedOn w:val="a"/>
    <w:uiPriority w:val="99"/>
    <w:rsid w:val="001505E5"/>
    <w:pPr>
      <w:numPr>
        <w:numId w:val="7"/>
      </w:numPr>
      <w:suppressAutoHyphens w:val="0"/>
      <w:spacing w:line="240" w:lineRule="auto"/>
      <w:jc w:val="left"/>
    </w:pPr>
    <w:rPr>
      <w:sz w:val="24"/>
      <w:lang w:eastAsia="ru-RU"/>
    </w:rPr>
  </w:style>
  <w:style w:type="character" w:customStyle="1" w:styleId="MapleInput">
    <w:name w:val="Maple Input"/>
    <w:uiPriority w:val="99"/>
    <w:rsid w:val="001505E5"/>
    <w:rPr>
      <w:rFonts w:ascii="Courier New" w:hAnsi="Courier New"/>
      <w:b/>
      <w:color w:val="FF0000"/>
    </w:rPr>
  </w:style>
  <w:style w:type="paragraph" w:customStyle="1" w:styleId="MapleOutput">
    <w:name w:val="Maple Output"/>
    <w:next w:val="a"/>
    <w:uiPriority w:val="99"/>
    <w:rsid w:val="001505E5"/>
    <w:pPr>
      <w:autoSpaceDE w:val="0"/>
      <w:autoSpaceDN w:val="0"/>
      <w:adjustRightInd w:val="0"/>
      <w:spacing w:after="0" w:line="360" w:lineRule="auto"/>
      <w:jc w:val="center"/>
    </w:pPr>
    <w:rPr>
      <w:rFonts w:ascii="Times New Roman" w:eastAsia="Times New Roman" w:hAnsi="Times New Roman" w:cs="Times New Roman"/>
      <w:color w:val="000000"/>
      <w:sz w:val="24"/>
      <w:szCs w:val="24"/>
      <w:lang w:val="en-US" w:eastAsia="ru-RU"/>
    </w:rPr>
  </w:style>
  <w:style w:type="paragraph" w:customStyle="1" w:styleId="MaplePlot">
    <w:name w:val="Maple Plot"/>
    <w:next w:val="a"/>
    <w:uiPriority w:val="99"/>
    <w:rsid w:val="001505E5"/>
    <w:pPr>
      <w:autoSpaceDE w:val="0"/>
      <w:autoSpaceDN w:val="0"/>
      <w:adjustRightInd w:val="0"/>
      <w:spacing w:after="0" w:line="240" w:lineRule="auto"/>
      <w:jc w:val="center"/>
    </w:pPr>
    <w:rPr>
      <w:rFonts w:ascii="Times New Roman" w:eastAsia="Times New Roman" w:hAnsi="Times New Roman" w:cs="Times New Roman"/>
      <w:color w:val="000000"/>
      <w:sz w:val="24"/>
      <w:szCs w:val="24"/>
      <w:lang w:val="en-US" w:eastAsia="ru-RU"/>
    </w:rPr>
  </w:style>
  <w:style w:type="paragraph" w:customStyle="1" w:styleId="28">
    <w:name w:val="Обычный2"/>
    <w:uiPriority w:val="99"/>
    <w:rsid w:val="001505E5"/>
    <w:pPr>
      <w:widowControl w:val="0"/>
      <w:snapToGrid w:val="0"/>
      <w:spacing w:after="0" w:line="276" w:lineRule="auto"/>
      <w:ind w:firstLine="460"/>
      <w:jc w:val="both"/>
    </w:pPr>
    <w:rPr>
      <w:rFonts w:ascii="Times New Roman" w:eastAsia="Times New Roman" w:hAnsi="Times New Roman" w:cs="Times New Roman"/>
      <w:sz w:val="20"/>
      <w:szCs w:val="20"/>
      <w:lang w:eastAsia="ru-RU"/>
    </w:rPr>
  </w:style>
  <w:style w:type="paragraph" w:customStyle="1" w:styleId="220">
    <w:name w:val="Основной текст 22"/>
    <w:basedOn w:val="a"/>
    <w:uiPriority w:val="99"/>
    <w:rsid w:val="001505E5"/>
    <w:pPr>
      <w:suppressAutoHyphens w:val="0"/>
      <w:overflowPunct w:val="0"/>
      <w:autoSpaceDE w:val="0"/>
      <w:autoSpaceDN w:val="0"/>
      <w:adjustRightInd w:val="0"/>
      <w:spacing w:line="240" w:lineRule="auto"/>
      <w:ind w:firstLine="680"/>
      <w:textAlignment w:val="baseline"/>
    </w:pPr>
    <w:rPr>
      <w:rFonts w:ascii="Arial" w:hAnsi="Arial"/>
      <w:szCs w:val="20"/>
      <w:lang w:eastAsia="ru-RU"/>
    </w:rPr>
  </w:style>
  <w:style w:type="paragraph" w:customStyle="1" w:styleId="aff4">
    <w:name w:val="Нормальный"/>
    <w:basedOn w:val="a"/>
    <w:uiPriority w:val="99"/>
    <w:rsid w:val="001505E5"/>
    <w:pPr>
      <w:suppressAutoHyphens w:val="0"/>
      <w:spacing w:line="250" w:lineRule="exact"/>
      <w:ind w:firstLine="397"/>
    </w:pPr>
    <w:rPr>
      <w:sz w:val="20"/>
      <w:szCs w:val="20"/>
      <w:lang w:eastAsia="ru-RU"/>
    </w:rPr>
  </w:style>
  <w:style w:type="paragraph" w:customStyle="1" w:styleId="aff5">
    <w:name w:val="табл."/>
    <w:basedOn w:val="a"/>
    <w:uiPriority w:val="99"/>
    <w:rsid w:val="001505E5"/>
    <w:pPr>
      <w:suppressAutoHyphens w:val="0"/>
      <w:spacing w:before="60" w:after="60" w:line="240" w:lineRule="auto"/>
      <w:ind w:firstLine="0"/>
      <w:jc w:val="left"/>
      <w:outlineLvl w:val="0"/>
    </w:pPr>
    <w:rPr>
      <w:bCs/>
      <w:kern w:val="28"/>
      <w:sz w:val="18"/>
      <w:szCs w:val="20"/>
      <w:lang w:eastAsia="ru-RU"/>
    </w:rPr>
  </w:style>
  <w:style w:type="paragraph" w:customStyle="1" w:styleId="19">
    <w:name w:val="табл1"/>
    <w:basedOn w:val="a"/>
    <w:uiPriority w:val="99"/>
    <w:rsid w:val="001505E5"/>
    <w:pPr>
      <w:keepNext/>
      <w:suppressAutoHyphens w:val="0"/>
      <w:spacing w:before="120" w:after="120" w:line="240" w:lineRule="auto"/>
      <w:ind w:firstLine="0"/>
      <w:jc w:val="center"/>
    </w:pPr>
    <w:rPr>
      <w:sz w:val="18"/>
      <w:szCs w:val="20"/>
      <w:lang w:eastAsia="ru-RU"/>
    </w:rPr>
  </w:style>
  <w:style w:type="paragraph" w:customStyle="1" w:styleId="aff6">
    <w:name w:val="табличный"/>
    <w:basedOn w:val="aff5"/>
    <w:uiPriority w:val="99"/>
    <w:rsid w:val="001505E5"/>
    <w:pPr>
      <w:spacing w:before="120" w:after="120"/>
      <w:jc w:val="right"/>
    </w:pPr>
    <w:rPr>
      <w:rFonts w:ascii="Arial" w:hAnsi="Arial" w:cs="Arial"/>
      <w:sz w:val="20"/>
    </w:rPr>
  </w:style>
  <w:style w:type="paragraph" w:customStyle="1" w:styleId="aff7">
    <w:name w:val="формула"/>
    <w:basedOn w:val="a"/>
    <w:uiPriority w:val="99"/>
    <w:rsid w:val="001505E5"/>
    <w:pPr>
      <w:suppressAutoHyphens w:val="0"/>
      <w:snapToGrid w:val="0"/>
      <w:spacing w:before="80" w:after="80" w:line="240" w:lineRule="auto"/>
      <w:ind w:firstLine="0"/>
      <w:jc w:val="center"/>
    </w:pPr>
    <w:rPr>
      <w:sz w:val="20"/>
      <w:szCs w:val="20"/>
      <w:lang w:eastAsia="ru-RU"/>
    </w:rPr>
  </w:style>
  <w:style w:type="paragraph" w:styleId="aff8">
    <w:name w:val="Title"/>
    <w:aliases w:val="Знак1"/>
    <w:basedOn w:val="a"/>
    <w:link w:val="aff9"/>
    <w:uiPriority w:val="99"/>
    <w:qFormat/>
    <w:rsid w:val="001505E5"/>
    <w:pPr>
      <w:suppressAutoHyphens w:val="0"/>
      <w:spacing w:line="240" w:lineRule="auto"/>
      <w:ind w:firstLine="0"/>
      <w:jc w:val="center"/>
    </w:pPr>
    <w:rPr>
      <w:i/>
      <w:iCs/>
      <w:sz w:val="40"/>
      <w:szCs w:val="20"/>
      <w:u w:val="single"/>
      <w:lang w:eastAsia="ru-RU"/>
    </w:rPr>
  </w:style>
  <w:style w:type="character" w:customStyle="1" w:styleId="aff9">
    <w:name w:val="Название Знак"/>
    <w:aliases w:val="Знак1 Знак"/>
    <w:basedOn w:val="a1"/>
    <w:link w:val="aff8"/>
    <w:uiPriority w:val="99"/>
    <w:rsid w:val="001505E5"/>
    <w:rPr>
      <w:rFonts w:ascii="Times New Roman" w:eastAsia="Times New Roman" w:hAnsi="Times New Roman" w:cs="Times New Roman"/>
      <w:i/>
      <w:iCs/>
      <w:sz w:val="40"/>
      <w:szCs w:val="20"/>
      <w:u w:val="single"/>
      <w:lang w:eastAsia="ru-RU"/>
    </w:rPr>
  </w:style>
  <w:style w:type="character" w:customStyle="1" w:styleId="TitleChar">
    <w:name w:val="Title Char"/>
    <w:aliases w:val="Знак1 Char"/>
    <w:uiPriority w:val="99"/>
    <w:locked/>
    <w:rsid w:val="001505E5"/>
    <w:rPr>
      <w:rFonts w:ascii="Cambria" w:hAnsi="Cambria" w:cs="Times New Roman"/>
      <w:b/>
      <w:bCs/>
      <w:kern w:val="28"/>
      <w:sz w:val="32"/>
      <w:szCs w:val="32"/>
    </w:rPr>
  </w:style>
  <w:style w:type="paragraph" w:customStyle="1" w:styleId="Style3">
    <w:name w:val="Style3"/>
    <w:basedOn w:val="a"/>
    <w:uiPriority w:val="99"/>
    <w:rsid w:val="001505E5"/>
    <w:pPr>
      <w:widowControl w:val="0"/>
      <w:suppressAutoHyphens w:val="0"/>
      <w:autoSpaceDE w:val="0"/>
      <w:autoSpaceDN w:val="0"/>
      <w:adjustRightInd w:val="0"/>
      <w:spacing w:line="240" w:lineRule="auto"/>
      <w:ind w:firstLine="0"/>
      <w:jc w:val="left"/>
    </w:pPr>
    <w:rPr>
      <w:rFonts w:ascii="Arial" w:hAnsi="Arial"/>
      <w:sz w:val="24"/>
      <w:lang w:eastAsia="ru-RU"/>
    </w:rPr>
  </w:style>
  <w:style w:type="character" w:customStyle="1" w:styleId="FontStyle39">
    <w:name w:val="Font Style39"/>
    <w:uiPriority w:val="99"/>
    <w:rsid w:val="001505E5"/>
    <w:rPr>
      <w:rFonts w:ascii="Times New Roman" w:hAnsi="Times New Roman"/>
      <w:spacing w:val="20"/>
      <w:sz w:val="44"/>
    </w:rPr>
  </w:style>
  <w:style w:type="character" w:customStyle="1" w:styleId="54">
    <w:name w:val="Основной текст (5)_"/>
    <w:uiPriority w:val="99"/>
    <w:rsid w:val="001505E5"/>
    <w:rPr>
      <w:rFonts w:ascii="Times New Roman" w:hAnsi="Times New Roman" w:cs="Times New Roman"/>
      <w:sz w:val="18"/>
      <w:szCs w:val="18"/>
      <w:u w:val="none"/>
    </w:rPr>
  </w:style>
  <w:style w:type="character" w:customStyle="1" w:styleId="55">
    <w:name w:val="Основной текст (5)"/>
    <w:uiPriority w:val="99"/>
    <w:rsid w:val="001505E5"/>
    <w:rPr>
      <w:rFonts w:ascii="Times New Roman" w:hAnsi="Times New Roman" w:cs="Times New Roman"/>
      <w:color w:val="000000"/>
      <w:spacing w:val="0"/>
      <w:w w:val="100"/>
      <w:position w:val="0"/>
      <w:sz w:val="18"/>
      <w:szCs w:val="18"/>
      <w:u w:val="none"/>
      <w:lang w:val="ru-RU" w:eastAsia="ru-RU"/>
    </w:rPr>
  </w:style>
  <w:style w:type="character" w:customStyle="1" w:styleId="93">
    <w:name w:val="Основной текст (9)_"/>
    <w:uiPriority w:val="99"/>
    <w:rsid w:val="001505E5"/>
    <w:rPr>
      <w:rFonts w:ascii="Times New Roman" w:hAnsi="Times New Roman" w:cs="Times New Roman"/>
      <w:sz w:val="22"/>
      <w:szCs w:val="22"/>
      <w:u w:val="none"/>
    </w:rPr>
  </w:style>
  <w:style w:type="character" w:customStyle="1" w:styleId="94">
    <w:name w:val="Основной текст (9)"/>
    <w:uiPriority w:val="99"/>
    <w:rsid w:val="001505E5"/>
    <w:rPr>
      <w:rFonts w:ascii="Times New Roman" w:hAnsi="Times New Roman" w:cs="Times New Roman"/>
      <w:color w:val="000000"/>
      <w:spacing w:val="0"/>
      <w:w w:val="100"/>
      <w:position w:val="0"/>
      <w:sz w:val="22"/>
      <w:szCs w:val="22"/>
      <w:u w:val="none"/>
      <w:lang w:val="ru-RU" w:eastAsia="ru-RU"/>
    </w:rPr>
  </w:style>
  <w:style w:type="character" w:customStyle="1" w:styleId="111">
    <w:name w:val="Основной текст (11)_"/>
    <w:link w:val="112"/>
    <w:uiPriority w:val="99"/>
    <w:locked/>
    <w:rsid w:val="001505E5"/>
    <w:rPr>
      <w:rFonts w:ascii="Times New Roman" w:hAnsi="Times New Roman"/>
      <w:b/>
      <w:bCs/>
      <w:shd w:val="clear" w:color="auto" w:fill="FFFFFF"/>
    </w:rPr>
  </w:style>
  <w:style w:type="character" w:customStyle="1" w:styleId="11Calibri">
    <w:name w:val="Основной текст (11) + Calibri"/>
    <w:aliases w:val="11 pt,Не полужирный,Курсив"/>
    <w:uiPriority w:val="99"/>
    <w:rsid w:val="001505E5"/>
    <w:rPr>
      <w:rFonts w:ascii="Calibri" w:hAnsi="Calibri" w:cs="Calibri"/>
      <w:b/>
      <w:bCs/>
      <w:i/>
      <w:iCs/>
      <w:color w:val="000000"/>
      <w:spacing w:val="0"/>
      <w:w w:val="100"/>
      <w:position w:val="0"/>
      <w:sz w:val="22"/>
      <w:szCs w:val="22"/>
      <w:shd w:val="clear" w:color="auto" w:fill="FFFFFF"/>
      <w:lang w:val="ru-RU" w:eastAsia="ru-RU"/>
    </w:rPr>
  </w:style>
  <w:style w:type="character" w:customStyle="1" w:styleId="affa">
    <w:name w:val="Колонтитул_"/>
    <w:uiPriority w:val="99"/>
    <w:rsid w:val="001505E5"/>
    <w:rPr>
      <w:rFonts w:ascii="Times New Roman" w:hAnsi="Times New Roman" w:cs="Times New Roman"/>
      <w:sz w:val="17"/>
      <w:szCs w:val="17"/>
      <w:u w:val="none"/>
    </w:rPr>
  </w:style>
  <w:style w:type="character" w:customStyle="1" w:styleId="affb">
    <w:name w:val="Колонтитул"/>
    <w:uiPriority w:val="99"/>
    <w:rsid w:val="001505E5"/>
    <w:rPr>
      <w:rFonts w:ascii="Times New Roman" w:hAnsi="Times New Roman" w:cs="Times New Roman"/>
      <w:color w:val="000000"/>
      <w:spacing w:val="0"/>
      <w:w w:val="100"/>
      <w:position w:val="0"/>
      <w:sz w:val="17"/>
      <w:szCs w:val="17"/>
      <w:u w:val="none"/>
      <w:lang w:val="ru-RU" w:eastAsia="ru-RU"/>
    </w:rPr>
  </w:style>
  <w:style w:type="character" w:customStyle="1" w:styleId="1111pt">
    <w:name w:val="Основной текст (11) + 11 pt"/>
    <w:aliases w:val="Не полужирный3,Курсив2"/>
    <w:uiPriority w:val="99"/>
    <w:rsid w:val="001505E5"/>
    <w:rPr>
      <w:rFonts w:ascii="Times New Roman" w:hAnsi="Times New Roman" w:cs="Times New Roman"/>
      <w:b/>
      <w:bCs/>
      <w:i/>
      <w:iCs/>
      <w:color w:val="000000"/>
      <w:spacing w:val="0"/>
      <w:w w:val="100"/>
      <w:position w:val="0"/>
      <w:sz w:val="22"/>
      <w:szCs w:val="22"/>
      <w:shd w:val="clear" w:color="auto" w:fill="FFFFFF"/>
      <w:lang w:val="ru-RU" w:eastAsia="ru-RU"/>
    </w:rPr>
  </w:style>
  <w:style w:type="character" w:customStyle="1" w:styleId="130">
    <w:name w:val="Основной текст (13)_"/>
    <w:uiPriority w:val="99"/>
    <w:rsid w:val="001505E5"/>
    <w:rPr>
      <w:rFonts w:ascii="Times New Roman" w:hAnsi="Times New Roman" w:cs="Times New Roman"/>
      <w:i/>
      <w:iCs/>
      <w:sz w:val="22"/>
      <w:szCs w:val="22"/>
      <w:u w:val="none"/>
    </w:rPr>
  </w:style>
  <w:style w:type="character" w:customStyle="1" w:styleId="131">
    <w:name w:val="Основной текст (13)"/>
    <w:uiPriority w:val="99"/>
    <w:rsid w:val="001505E5"/>
    <w:rPr>
      <w:rFonts w:ascii="Times New Roman" w:hAnsi="Times New Roman" w:cs="Times New Roman"/>
      <w:i/>
      <w:iCs/>
      <w:color w:val="000000"/>
      <w:spacing w:val="0"/>
      <w:w w:val="100"/>
      <w:position w:val="0"/>
      <w:sz w:val="22"/>
      <w:szCs w:val="22"/>
      <w:u w:val="none"/>
      <w:lang w:val="ru-RU" w:eastAsia="ru-RU"/>
    </w:rPr>
  </w:style>
  <w:style w:type="character" w:customStyle="1" w:styleId="95">
    <w:name w:val="Основной текст (9) + Курсив"/>
    <w:uiPriority w:val="99"/>
    <w:rsid w:val="001505E5"/>
    <w:rPr>
      <w:rFonts w:ascii="Times New Roman" w:hAnsi="Times New Roman" w:cs="Times New Roman"/>
      <w:i/>
      <w:iCs/>
      <w:color w:val="000000"/>
      <w:spacing w:val="0"/>
      <w:w w:val="100"/>
      <w:position w:val="0"/>
      <w:sz w:val="22"/>
      <w:szCs w:val="22"/>
      <w:u w:val="none"/>
      <w:lang w:val="ru-RU" w:eastAsia="ru-RU"/>
    </w:rPr>
  </w:style>
  <w:style w:type="character" w:customStyle="1" w:styleId="82">
    <w:name w:val="Заголовок №8_"/>
    <w:link w:val="83"/>
    <w:uiPriority w:val="99"/>
    <w:locked/>
    <w:rsid w:val="001505E5"/>
    <w:rPr>
      <w:rFonts w:ascii="Times New Roman" w:hAnsi="Times New Roman"/>
      <w:b/>
      <w:bCs/>
      <w:shd w:val="clear" w:color="auto" w:fill="FFFFFF"/>
    </w:rPr>
  </w:style>
  <w:style w:type="character" w:customStyle="1" w:styleId="910pt">
    <w:name w:val="Основной текст (9) + 10 pt"/>
    <w:aliases w:val="Полужирный"/>
    <w:uiPriority w:val="99"/>
    <w:rsid w:val="001505E5"/>
    <w:rPr>
      <w:rFonts w:ascii="Times New Roman" w:hAnsi="Times New Roman" w:cs="Times New Roman"/>
      <w:b/>
      <w:bCs/>
      <w:color w:val="000000"/>
      <w:spacing w:val="0"/>
      <w:w w:val="100"/>
      <w:position w:val="0"/>
      <w:sz w:val="20"/>
      <w:szCs w:val="20"/>
      <w:u w:val="none"/>
      <w:lang w:val="ru-RU" w:eastAsia="ru-RU"/>
    </w:rPr>
  </w:style>
  <w:style w:type="character" w:customStyle="1" w:styleId="160">
    <w:name w:val="Основной текст (16)_"/>
    <w:uiPriority w:val="99"/>
    <w:rsid w:val="001505E5"/>
    <w:rPr>
      <w:rFonts w:ascii="Times New Roman" w:hAnsi="Times New Roman" w:cs="Times New Roman"/>
      <w:i/>
      <w:iCs/>
      <w:sz w:val="22"/>
      <w:szCs w:val="22"/>
      <w:u w:val="none"/>
    </w:rPr>
  </w:style>
  <w:style w:type="character" w:customStyle="1" w:styleId="161">
    <w:name w:val="Основной текст (16)"/>
    <w:uiPriority w:val="99"/>
    <w:rsid w:val="001505E5"/>
    <w:rPr>
      <w:rFonts w:ascii="Times New Roman" w:hAnsi="Times New Roman" w:cs="Times New Roman"/>
      <w:i/>
      <w:iCs/>
      <w:color w:val="000000"/>
      <w:spacing w:val="0"/>
      <w:w w:val="100"/>
      <w:position w:val="0"/>
      <w:sz w:val="22"/>
      <w:szCs w:val="22"/>
      <w:u w:val="none"/>
      <w:lang w:val="ru-RU" w:eastAsia="ru-RU"/>
    </w:rPr>
  </w:style>
  <w:style w:type="character" w:customStyle="1" w:styleId="9pt">
    <w:name w:val="Колонтитул + 9 pt"/>
    <w:aliases w:val="Интервал 0 pt"/>
    <w:uiPriority w:val="99"/>
    <w:rsid w:val="001505E5"/>
    <w:rPr>
      <w:rFonts w:ascii="Times New Roman" w:hAnsi="Times New Roman" w:cs="Times New Roman"/>
      <w:color w:val="000000"/>
      <w:spacing w:val="-10"/>
      <w:w w:val="100"/>
      <w:position w:val="0"/>
      <w:sz w:val="18"/>
      <w:szCs w:val="18"/>
      <w:u w:val="none"/>
      <w:lang w:val="ru-RU" w:eastAsia="ru-RU"/>
    </w:rPr>
  </w:style>
  <w:style w:type="character" w:customStyle="1" w:styleId="74">
    <w:name w:val="Основной текст (74)_"/>
    <w:link w:val="740"/>
    <w:uiPriority w:val="99"/>
    <w:locked/>
    <w:rsid w:val="001505E5"/>
    <w:rPr>
      <w:rFonts w:ascii="Times New Roman" w:hAnsi="Times New Roman"/>
      <w:shd w:val="clear" w:color="auto" w:fill="FFFFFF"/>
    </w:rPr>
  </w:style>
  <w:style w:type="character" w:customStyle="1" w:styleId="741">
    <w:name w:val="Основной текст (74) + Полужирный"/>
    <w:uiPriority w:val="99"/>
    <w:rsid w:val="001505E5"/>
    <w:rPr>
      <w:rFonts w:ascii="Times New Roman" w:hAnsi="Times New Roman" w:cs="Times New Roman"/>
      <w:b/>
      <w:bCs/>
      <w:color w:val="000000"/>
      <w:spacing w:val="0"/>
      <w:w w:val="100"/>
      <w:position w:val="0"/>
      <w:sz w:val="20"/>
      <w:szCs w:val="20"/>
      <w:shd w:val="clear" w:color="auto" w:fill="FFFFFF"/>
    </w:rPr>
  </w:style>
  <w:style w:type="character" w:customStyle="1" w:styleId="87">
    <w:name w:val="Основной текст (87)_"/>
    <w:link w:val="870"/>
    <w:uiPriority w:val="99"/>
    <w:locked/>
    <w:rsid w:val="001505E5"/>
    <w:rPr>
      <w:rFonts w:ascii="Franklin Gothic Book" w:hAnsi="Franklin Gothic Book" w:cs="Franklin Gothic Book"/>
      <w:sz w:val="10"/>
      <w:szCs w:val="10"/>
      <w:shd w:val="clear" w:color="auto" w:fill="FFFFFF"/>
    </w:rPr>
  </w:style>
  <w:style w:type="character" w:customStyle="1" w:styleId="140">
    <w:name w:val="Основной текст (14)_"/>
    <w:link w:val="141"/>
    <w:uiPriority w:val="99"/>
    <w:locked/>
    <w:rsid w:val="001505E5"/>
    <w:rPr>
      <w:rFonts w:cs="Calibri"/>
      <w:shd w:val="clear" w:color="auto" w:fill="FFFFFF"/>
      <w:lang w:val="en-US"/>
    </w:rPr>
  </w:style>
  <w:style w:type="character" w:customStyle="1" w:styleId="14TimesNewRoman">
    <w:name w:val="Основной текст (14) + Times New Roman"/>
    <w:aliases w:val="Полужирный5"/>
    <w:uiPriority w:val="99"/>
    <w:rsid w:val="001505E5"/>
    <w:rPr>
      <w:rFonts w:ascii="Times New Roman" w:hAnsi="Times New Roman" w:cs="Times New Roman"/>
      <w:b/>
      <w:bCs/>
      <w:color w:val="000000"/>
      <w:spacing w:val="0"/>
      <w:w w:val="100"/>
      <w:position w:val="0"/>
      <w:sz w:val="20"/>
      <w:szCs w:val="20"/>
      <w:shd w:val="clear" w:color="auto" w:fill="FFFFFF"/>
      <w:lang w:val="en-US"/>
    </w:rPr>
  </w:style>
  <w:style w:type="character" w:customStyle="1" w:styleId="1110">
    <w:name w:val="Основной текст (11) + 10"/>
    <w:aliases w:val="5 pt,Не полужирный2"/>
    <w:uiPriority w:val="99"/>
    <w:rsid w:val="001505E5"/>
    <w:rPr>
      <w:rFonts w:ascii="Times New Roman" w:hAnsi="Times New Roman" w:cs="Times New Roman"/>
      <w:b/>
      <w:bCs/>
      <w:color w:val="000000"/>
      <w:spacing w:val="0"/>
      <w:w w:val="100"/>
      <w:position w:val="0"/>
      <w:sz w:val="21"/>
      <w:szCs w:val="21"/>
      <w:shd w:val="clear" w:color="auto" w:fill="FFFFFF"/>
      <w:lang w:val="ru-RU" w:eastAsia="ru-RU"/>
    </w:rPr>
  </w:style>
  <w:style w:type="character" w:customStyle="1" w:styleId="88">
    <w:name w:val="Основной текст (88)_"/>
    <w:link w:val="880"/>
    <w:uiPriority w:val="99"/>
    <w:locked/>
    <w:rsid w:val="001505E5"/>
    <w:rPr>
      <w:rFonts w:cs="Calibri"/>
      <w:shd w:val="clear" w:color="auto" w:fill="FFFFFF"/>
    </w:rPr>
  </w:style>
  <w:style w:type="character" w:customStyle="1" w:styleId="88TimesNewRoman">
    <w:name w:val="Основной текст (88) + Times New Roman"/>
    <w:aliases w:val="Полужирный4"/>
    <w:uiPriority w:val="99"/>
    <w:rsid w:val="001505E5"/>
    <w:rPr>
      <w:rFonts w:ascii="Times New Roman" w:hAnsi="Times New Roman" w:cs="Times New Roman"/>
      <w:b/>
      <w:bCs/>
      <w:color w:val="000000"/>
      <w:spacing w:val="0"/>
      <w:w w:val="100"/>
      <w:position w:val="0"/>
      <w:sz w:val="20"/>
      <w:szCs w:val="20"/>
      <w:shd w:val="clear" w:color="auto" w:fill="FFFFFF"/>
    </w:rPr>
  </w:style>
  <w:style w:type="character" w:customStyle="1" w:styleId="89">
    <w:name w:val="Основной текст (89)_"/>
    <w:link w:val="890"/>
    <w:uiPriority w:val="99"/>
    <w:locked/>
    <w:rsid w:val="001505E5"/>
    <w:rPr>
      <w:rFonts w:cs="Calibri"/>
      <w:shd w:val="clear" w:color="auto" w:fill="FFFFFF"/>
    </w:rPr>
  </w:style>
  <w:style w:type="character" w:customStyle="1" w:styleId="89TimesNewRoman">
    <w:name w:val="Основной текст (89) + Times New Roman"/>
    <w:aliases w:val="Полужирный3"/>
    <w:uiPriority w:val="99"/>
    <w:rsid w:val="001505E5"/>
    <w:rPr>
      <w:rFonts w:ascii="Times New Roman" w:hAnsi="Times New Roman" w:cs="Times New Roman"/>
      <w:b/>
      <w:bCs/>
      <w:color w:val="000000"/>
      <w:spacing w:val="0"/>
      <w:w w:val="100"/>
      <w:position w:val="0"/>
      <w:sz w:val="20"/>
      <w:szCs w:val="20"/>
      <w:shd w:val="clear" w:color="auto" w:fill="FFFFFF"/>
    </w:rPr>
  </w:style>
  <w:style w:type="character" w:customStyle="1" w:styleId="900">
    <w:name w:val="Основной текст (90)_"/>
    <w:link w:val="901"/>
    <w:uiPriority w:val="99"/>
    <w:locked/>
    <w:rsid w:val="001505E5"/>
    <w:rPr>
      <w:rFonts w:cs="Calibri"/>
      <w:shd w:val="clear" w:color="auto" w:fill="FFFFFF"/>
    </w:rPr>
  </w:style>
  <w:style w:type="character" w:customStyle="1" w:styleId="90TimesNewRoman">
    <w:name w:val="Основной текст (90) + Times New Roman"/>
    <w:aliases w:val="Полужирный2"/>
    <w:uiPriority w:val="99"/>
    <w:rsid w:val="001505E5"/>
    <w:rPr>
      <w:rFonts w:ascii="Times New Roman" w:hAnsi="Times New Roman" w:cs="Times New Roman"/>
      <w:b/>
      <w:bCs/>
      <w:color w:val="000000"/>
      <w:spacing w:val="0"/>
      <w:w w:val="100"/>
      <w:position w:val="0"/>
      <w:sz w:val="20"/>
      <w:szCs w:val="20"/>
      <w:shd w:val="clear" w:color="auto" w:fill="FFFFFF"/>
    </w:rPr>
  </w:style>
  <w:style w:type="character" w:customStyle="1" w:styleId="910">
    <w:name w:val="Основной текст (91)_"/>
    <w:link w:val="911"/>
    <w:uiPriority w:val="99"/>
    <w:locked/>
    <w:rsid w:val="001505E5"/>
    <w:rPr>
      <w:rFonts w:ascii="AngsanaUPC" w:hAnsi="AngsanaUPC" w:cs="AngsanaUPC"/>
      <w:sz w:val="17"/>
      <w:szCs w:val="17"/>
      <w:shd w:val="clear" w:color="auto" w:fill="FFFFFF"/>
    </w:rPr>
  </w:style>
  <w:style w:type="character" w:customStyle="1" w:styleId="91TimesNewRoman">
    <w:name w:val="Основной текст (91) + Times New Roman"/>
    <w:aliases w:val="10 pt,Полужирный1"/>
    <w:uiPriority w:val="99"/>
    <w:rsid w:val="001505E5"/>
    <w:rPr>
      <w:rFonts w:ascii="Times New Roman" w:hAnsi="Times New Roman" w:cs="Times New Roman"/>
      <w:b/>
      <w:bCs/>
      <w:color w:val="000000"/>
      <w:spacing w:val="0"/>
      <w:w w:val="100"/>
      <w:position w:val="0"/>
      <w:sz w:val="20"/>
      <w:szCs w:val="20"/>
      <w:shd w:val="clear" w:color="auto" w:fill="FFFFFF"/>
    </w:rPr>
  </w:style>
  <w:style w:type="character" w:customStyle="1" w:styleId="91TimesNewRoman1">
    <w:name w:val="Основной текст (91) + Times New Roman1"/>
    <w:aliases w:val="4 pt,Курсив1"/>
    <w:uiPriority w:val="99"/>
    <w:rsid w:val="001505E5"/>
    <w:rPr>
      <w:rFonts w:ascii="Times New Roman" w:hAnsi="Times New Roman" w:cs="Times New Roman"/>
      <w:i/>
      <w:iCs/>
      <w:color w:val="000000"/>
      <w:spacing w:val="0"/>
      <w:w w:val="100"/>
      <w:position w:val="0"/>
      <w:sz w:val="8"/>
      <w:szCs w:val="8"/>
      <w:shd w:val="clear" w:color="auto" w:fill="FFFFFF"/>
      <w:lang w:val="ru-RU" w:eastAsia="ru-RU"/>
    </w:rPr>
  </w:style>
  <w:style w:type="character" w:customStyle="1" w:styleId="75">
    <w:name w:val="Основной текст (75)_"/>
    <w:link w:val="750"/>
    <w:uiPriority w:val="99"/>
    <w:locked/>
    <w:rsid w:val="001505E5"/>
    <w:rPr>
      <w:rFonts w:ascii="Times New Roman" w:hAnsi="Times New Roman"/>
      <w:shd w:val="clear" w:color="auto" w:fill="FFFFFF"/>
    </w:rPr>
  </w:style>
  <w:style w:type="character" w:customStyle="1" w:styleId="751">
    <w:name w:val="Основной текст (75) + Полужирный"/>
    <w:uiPriority w:val="99"/>
    <w:rsid w:val="001505E5"/>
    <w:rPr>
      <w:rFonts w:ascii="Times New Roman" w:hAnsi="Times New Roman" w:cs="Times New Roman"/>
      <w:b/>
      <w:bCs/>
      <w:color w:val="000000"/>
      <w:spacing w:val="0"/>
      <w:w w:val="100"/>
      <w:position w:val="0"/>
      <w:sz w:val="20"/>
      <w:szCs w:val="20"/>
      <w:shd w:val="clear" w:color="auto" w:fill="FFFFFF"/>
    </w:rPr>
  </w:style>
  <w:style w:type="character" w:customStyle="1" w:styleId="56">
    <w:name w:val="Подпись к картинке (5)_"/>
    <w:link w:val="57"/>
    <w:uiPriority w:val="99"/>
    <w:locked/>
    <w:rsid w:val="001505E5"/>
    <w:rPr>
      <w:rFonts w:ascii="Times New Roman" w:hAnsi="Times New Roman"/>
      <w:shd w:val="clear" w:color="auto" w:fill="FFFFFF"/>
    </w:rPr>
  </w:style>
  <w:style w:type="character" w:customStyle="1" w:styleId="920">
    <w:name w:val="Основной текст (92)_"/>
    <w:uiPriority w:val="99"/>
    <w:rsid w:val="001505E5"/>
    <w:rPr>
      <w:rFonts w:ascii="Times New Roman" w:hAnsi="Times New Roman" w:cs="Times New Roman"/>
      <w:sz w:val="10"/>
      <w:szCs w:val="10"/>
      <w:u w:val="none"/>
    </w:rPr>
  </w:style>
  <w:style w:type="character" w:customStyle="1" w:styleId="921">
    <w:name w:val="Основной текст (92)"/>
    <w:uiPriority w:val="99"/>
    <w:rsid w:val="001505E5"/>
    <w:rPr>
      <w:rFonts w:ascii="Times New Roman" w:hAnsi="Times New Roman" w:cs="Times New Roman"/>
      <w:color w:val="000000"/>
      <w:spacing w:val="0"/>
      <w:w w:val="100"/>
      <w:position w:val="0"/>
      <w:sz w:val="10"/>
      <w:szCs w:val="10"/>
      <w:u w:val="none"/>
      <w:lang w:val="ru-RU" w:eastAsia="ru-RU"/>
    </w:rPr>
  </w:style>
  <w:style w:type="character" w:customStyle="1" w:styleId="630">
    <w:name w:val="Заголовок №6 (3)_"/>
    <w:uiPriority w:val="99"/>
    <w:rsid w:val="001505E5"/>
    <w:rPr>
      <w:rFonts w:ascii="Times New Roman" w:hAnsi="Times New Roman" w:cs="Times New Roman"/>
      <w:b/>
      <w:bCs/>
      <w:u w:val="none"/>
    </w:rPr>
  </w:style>
  <w:style w:type="character" w:customStyle="1" w:styleId="631">
    <w:name w:val="Заголовок №6 (3)"/>
    <w:uiPriority w:val="99"/>
    <w:rsid w:val="001505E5"/>
    <w:rPr>
      <w:rFonts w:ascii="Times New Roman" w:hAnsi="Times New Roman" w:cs="Times New Roman"/>
      <w:b/>
      <w:bCs/>
      <w:color w:val="000000"/>
      <w:spacing w:val="0"/>
      <w:w w:val="100"/>
      <w:position w:val="0"/>
      <w:sz w:val="24"/>
      <w:szCs w:val="24"/>
      <w:u w:val="none"/>
      <w:lang w:val="ru-RU" w:eastAsia="ru-RU"/>
    </w:rPr>
  </w:style>
  <w:style w:type="character" w:customStyle="1" w:styleId="76">
    <w:name w:val="Основной текст (76)_"/>
    <w:link w:val="760"/>
    <w:uiPriority w:val="99"/>
    <w:locked/>
    <w:rsid w:val="001505E5"/>
    <w:rPr>
      <w:rFonts w:ascii="Times New Roman" w:hAnsi="Times New Roman"/>
      <w:shd w:val="clear" w:color="auto" w:fill="FFFFFF"/>
      <w:lang w:val="en-US"/>
    </w:rPr>
  </w:style>
  <w:style w:type="character" w:customStyle="1" w:styleId="761">
    <w:name w:val="Основной текст (76) + Полужирный"/>
    <w:uiPriority w:val="99"/>
    <w:rsid w:val="001505E5"/>
    <w:rPr>
      <w:rFonts w:ascii="Times New Roman" w:hAnsi="Times New Roman" w:cs="Times New Roman"/>
      <w:b/>
      <w:bCs/>
      <w:color w:val="000000"/>
      <w:spacing w:val="0"/>
      <w:w w:val="100"/>
      <w:position w:val="0"/>
      <w:sz w:val="20"/>
      <w:szCs w:val="20"/>
      <w:shd w:val="clear" w:color="auto" w:fill="FFFFFF"/>
      <w:lang w:val="en-US"/>
    </w:rPr>
  </w:style>
  <w:style w:type="character" w:customStyle="1" w:styleId="77">
    <w:name w:val="Основной текст (77)_"/>
    <w:link w:val="770"/>
    <w:uiPriority w:val="99"/>
    <w:locked/>
    <w:rsid w:val="001505E5"/>
    <w:rPr>
      <w:rFonts w:ascii="Times New Roman" w:hAnsi="Times New Roman"/>
      <w:shd w:val="clear" w:color="auto" w:fill="FFFFFF"/>
      <w:lang w:val="en-US"/>
    </w:rPr>
  </w:style>
  <w:style w:type="character" w:customStyle="1" w:styleId="771">
    <w:name w:val="Основной текст (77) + Полужирный"/>
    <w:uiPriority w:val="99"/>
    <w:rsid w:val="001505E5"/>
    <w:rPr>
      <w:rFonts w:ascii="Times New Roman" w:hAnsi="Times New Roman" w:cs="Times New Roman"/>
      <w:b/>
      <w:bCs/>
      <w:color w:val="000000"/>
      <w:spacing w:val="0"/>
      <w:w w:val="100"/>
      <w:position w:val="0"/>
      <w:sz w:val="20"/>
      <w:szCs w:val="20"/>
      <w:shd w:val="clear" w:color="auto" w:fill="FFFFFF"/>
      <w:lang w:val="en-US"/>
    </w:rPr>
  </w:style>
  <w:style w:type="character" w:customStyle="1" w:styleId="78">
    <w:name w:val="Основной текст (78)_"/>
    <w:link w:val="780"/>
    <w:uiPriority w:val="99"/>
    <w:locked/>
    <w:rsid w:val="001505E5"/>
    <w:rPr>
      <w:rFonts w:ascii="Times New Roman" w:hAnsi="Times New Roman"/>
      <w:shd w:val="clear" w:color="auto" w:fill="FFFFFF"/>
      <w:lang w:val="en-US"/>
    </w:rPr>
  </w:style>
  <w:style w:type="character" w:customStyle="1" w:styleId="781">
    <w:name w:val="Основной текст (78) + Полужирный"/>
    <w:uiPriority w:val="99"/>
    <w:rsid w:val="001505E5"/>
    <w:rPr>
      <w:rFonts w:ascii="Times New Roman" w:hAnsi="Times New Roman" w:cs="Times New Roman"/>
      <w:b/>
      <w:bCs/>
      <w:color w:val="000000"/>
      <w:spacing w:val="0"/>
      <w:w w:val="100"/>
      <w:position w:val="0"/>
      <w:sz w:val="20"/>
      <w:szCs w:val="20"/>
      <w:shd w:val="clear" w:color="auto" w:fill="FFFFFF"/>
      <w:lang w:val="en-US"/>
    </w:rPr>
  </w:style>
  <w:style w:type="character" w:customStyle="1" w:styleId="940">
    <w:name w:val="Основной текст (94)_"/>
    <w:link w:val="941"/>
    <w:uiPriority w:val="99"/>
    <w:locked/>
    <w:rsid w:val="001505E5"/>
    <w:rPr>
      <w:rFonts w:ascii="Times New Roman" w:hAnsi="Times New Roman"/>
      <w:shd w:val="clear" w:color="auto" w:fill="FFFFFF"/>
    </w:rPr>
  </w:style>
  <w:style w:type="character" w:customStyle="1" w:styleId="942">
    <w:name w:val="Основной текст (94) + Полужирный"/>
    <w:uiPriority w:val="99"/>
    <w:rsid w:val="001505E5"/>
    <w:rPr>
      <w:rFonts w:ascii="Times New Roman" w:hAnsi="Times New Roman" w:cs="Times New Roman"/>
      <w:b/>
      <w:bCs/>
      <w:color w:val="000000"/>
      <w:spacing w:val="0"/>
      <w:w w:val="100"/>
      <w:position w:val="0"/>
      <w:sz w:val="20"/>
      <w:szCs w:val="20"/>
      <w:shd w:val="clear" w:color="auto" w:fill="FFFFFF"/>
    </w:rPr>
  </w:style>
  <w:style w:type="character" w:customStyle="1" w:styleId="950">
    <w:name w:val="Основной текст (95)_"/>
    <w:link w:val="951"/>
    <w:uiPriority w:val="99"/>
    <w:locked/>
    <w:rsid w:val="001505E5"/>
    <w:rPr>
      <w:rFonts w:ascii="Times New Roman" w:hAnsi="Times New Roman"/>
      <w:shd w:val="clear" w:color="auto" w:fill="FFFFFF"/>
      <w:lang w:val="en-US"/>
    </w:rPr>
  </w:style>
  <w:style w:type="character" w:customStyle="1" w:styleId="952">
    <w:name w:val="Основной текст (95) + Полужирный"/>
    <w:uiPriority w:val="99"/>
    <w:rsid w:val="001505E5"/>
    <w:rPr>
      <w:rFonts w:ascii="Times New Roman" w:hAnsi="Times New Roman" w:cs="Times New Roman"/>
      <w:b/>
      <w:bCs/>
      <w:color w:val="000000"/>
      <w:spacing w:val="0"/>
      <w:w w:val="100"/>
      <w:position w:val="0"/>
      <w:sz w:val="20"/>
      <w:szCs w:val="20"/>
      <w:shd w:val="clear" w:color="auto" w:fill="FFFFFF"/>
      <w:lang w:val="en-US"/>
    </w:rPr>
  </w:style>
  <w:style w:type="character" w:customStyle="1" w:styleId="96">
    <w:name w:val="Основной текст (96)_"/>
    <w:link w:val="960"/>
    <w:uiPriority w:val="99"/>
    <w:locked/>
    <w:rsid w:val="001505E5"/>
    <w:rPr>
      <w:rFonts w:ascii="Times New Roman" w:hAnsi="Times New Roman"/>
      <w:shd w:val="clear" w:color="auto" w:fill="FFFFFF"/>
    </w:rPr>
  </w:style>
  <w:style w:type="character" w:customStyle="1" w:styleId="961">
    <w:name w:val="Основной текст (96) + Полужирный"/>
    <w:uiPriority w:val="99"/>
    <w:rsid w:val="001505E5"/>
    <w:rPr>
      <w:rFonts w:ascii="Times New Roman" w:hAnsi="Times New Roman" w:cs="Times New Roman"/>
      <w:b/>
      <w:bCs/>
      <w:color w:val="000000"/>
      <w:spacing w:val="0"/>
      <w:w w:val="100"/>
      <w:position w:val="0"/>
      <w:sz w:val="20"/>
      <w:szCs w:val="20"/>
      <w:shd w:val="clear" w:color="auto" w:fill="FFFFFF"/>
    </w:rPr>
  </w:style>
  <w:style w:type="paragraph" w:customStyle="1" w:styleId="112">
    <w:name w:val="Основной текст (11)"/>
    <w:basedOn w:val="a"/>
    <w:link w:val="111"/>
    <w:uiPriority w:val="99"/>
    <w:rsid w:val="001505E5"/>
    <w:pPr>
      <w:widowControl w:val="0"/>
      <w:shd w:val="clear" w:color="auto" w:fill="FFFFFF"/>
      <w:suppressAutoHyphens w:val="0"/>
      <w:spacing w:line="384" w:lineRule="exact"/>
      <w:ind w:firstLine="0"/>
    </w:pPr>
    <w:rPr>
      <w:rFonts w:eastAsiaTheme="minorHAnsi" w:cstheme="minorBidi"/>
      <w:b/>
      <w:bCs/>
      <w:sz w:val="22"/>
      <w:szCs w:val="22"/>
      <w:lang w:eastAsia="en-US"/>
    </w:rPr>
  </w:style>
  <w:style w:type="paragraph" w:customStyle="1" w:styleId="83">
    <w:name w:val="Заголовок №8"/>
    <w:basedOn w:val="a"/>
    <w:link w:val="82"/>
    <w:uiPriority w:val="99"/>
    <w:rsid w:val="001505E5"/>
    <w:pPr>
      <w:widowControl w:val="0"/>
      <w:shd w:val="clear" w:color="auto" w:fill="FFFFFF"/>
      <w:suppressAutoHyphens w:val="0"/>
      <w:spacing w:after="300" w:line="240" w:lineRule="atLeast"/>
      <w:ind w:firstLine="0"/>
      <w:outlineLvl w:val="7"/>
    </w:pPr>
    <w:rPr>
      <w:rFonts w:eastAsiaTheme="minorHAnsi" w:cstheme="minorBidi"/>
      <w:b/>
      <w:bCs/>
      <w:sz w:val="22"/>
      <w:szCs w:val="22"/>
      <w:lang w:eastAsia="en-US"/>
    </w:rPr>
  </w:style>
  <w:style w:type="paragraph" w:customStyle="1" w:styleId="740">
    <w:name w:val="Основной текст (74)"/>
    <w:basedOn w:val="a"/>
    <w:link w:val="74"/>
    <w:uiPriority w:val="99"/>
    <w:rsid w:val="001505E5"/>
    <w:pPr>
      <w:widowControl w:val="0"/>
      <w:shd w:val="clear" w:color="auto" w:fill="FFFFFF"/>
      <w:suppressAutoHyphens w:val="0"/>
      <w:spacing w:line="384" w:lineRule="exact"/>
      <w:ind w:firstLine="0"/>
      <w:jc w:val="left"/>
    </w:pPr>
    <w:rPr>
      <w:rFonts w:eastAsiaTheme="minorHAnsi" w:cstheme="minorBidi"/>
      <w:sz w:val="22"/>
      <w:szCs w:val="22"/>
      <w:lang w:eastAsia="en-US"/>
    </w:rPr>
  </w:style>
  <w:style w:type="paragraph" w:customStyle="1" w:styleId="870">
    <w:name w:val="Основной текст (87)"/>
    <w:basedOn w:val="a"/>
    <w:link w:val="87"/>
    <w:uiPriority w:val="99"/>
    <w:rsid w:val="001505E5"/>
    <w:pPr>
      <w:widowControl w:val="0"/>
      <w:shd w:val="clear" w:color="auto" w:fill="FFFFFF"/>
      <w:suppressAutoHyphens w:val="0"/>
      <w:spacing w:after="300" w:line="240" w:lineRule="atLeast"/>
      <w:ind w:firstLine="0"/>
    </w:pPr>
    <w:rPr>
      <w:rFonts w:ascii="Franklin Gothic Book" w:eastAsiaTheme="minorHAnsi" w:hAnsi="Franklin Gothic Book" w:cs="Franklin Gothic Book"/>
      <w:sz w:val="10"/>
      <w:szCs w:val="10"/>
      <w:lang w:eastAsia="en-US"/>
    </w:rPr>
  </w:style>
  <w:style w:type="paragraph" w:customStyle="1" w:styleId="141">
    <w:name w:val="Основной текст (14)"/>
    <w:basedOn w:val="a"/>
    <w:link w:val="140"/>
    <w:uiPriority w:val="99"/>
    <w:rsid w:val="001505E5"/>
    <w:pPr>
      <w:widowControl w:val="0"/>
      <w:shd w:val="clear" w:color="auto" w:fill="FFFFFF"/>
      <w:suppressAutoHyphens w:val="0"/>
      <w:spacing w:line="240" w:lineRule="atLeast"/>
      <w:ind w:firstLine="0"/>
    </w:pPr>
    <w:rPr>
      <w:rFonts w:asciiTheme="minorHAnsi" w:eastAsiaTheme="minorHAnsi" w:hAnsiTheme="minorHAnsi" w:cs="Calibri"/>
      <w:sz w:val="22"/>
      <w:szCs w:val="22"/>
      <w:lang w:val="en-US" w:eastAsia="en-US"/>
    </w:rPr>
  </w:style>
  <w:style w:type="paragraph" w:customStyle="1" w:styleId="880">
    <w:name w:val="Основной текст (88)"/>
    <w:basedOn w:val="a"/>
    <w:link w:val="88"/>
    <w:uiPriority w:val="99"/>
    <w:rsid w:val="001505E5"/>
    <w:pPr>
      <w:widowControl w:val="0"/>
      <w:shd w:val="clear" w:color="auto" w:fill="FFFFFF"/>
      <w:suppressAutoHyphens w:val="0"/>
      <w:spacing w:line="240" w:lineRule="atLeast"/>
      <w:ind w:firstLine="0"/>
      <w:jc w:val="left"/>
    </w:pPr>
    <w:rPr>
      <w:rFonts w:asciiTheme="minorHAnsi" w:eastAsiaTheme="minorHAnsi" w:hAnsiTheme="minorHAnsi" w:cs="Calibri"/>
      <w:sz w:val="22"/>
      <w:szCs w:val="22"/>
      <w:lang w:eastAsia="en-US"/>
    </w:rPr>
  </w:style>
  <w:style w:type="paragraph" w:customStyle="1" w:styleId="890">
    <w:name w:val="Основной текст (89)"/>
    <w:basedOn w:val="a"/>
    <w:link w:val="89"/>
    <w:uiPriority w:val="99"/>
    <w:rsid w:val="001505E5"/>
    <w:pPr>
      <w:widowControl w:val="0"/>
      <w:shd w:val="clear" w:color="auto" w:fill="FFFFFF"/>
      <w:suppressAutoHyphens w:val="0"/>
      <w:spacing w:line="240" w:lineRule="atLeast"/>
      <w:ind w:firstLine="0"/>
      <w:jc w:val="left"/>
    </w:pPr>
    <w:rPr>
      <w:rFonts w:asciiTheme="minorHAnsi" w:eastAsiaTheme="minorHAnsi" w:hAnsiTheme="minorHAnsi" w:cs="Calibri"/>
      <w:sz w:val="22"/>
      <w:szCs w:val="22"/>
      <w:lang w:eastAsia="en-US"/>
    </w:rPr>
  </w:style>
  <w:style w:type="paragraph" w:customStyle="1" w:styleId="901">
    <w:name w:val="Основной текст (90)"/>
    <w:basedOn w:val="a"/>
    <w:link w:val="900"/>
    <w:uiPriority w:val="99"/>
    <w:rsid w:val="001505E5"/>
    <w:pPr>
      <w:widowControl w:val="0"/>
      <w:shd w:val="clear" w:color="auto" w:fill="FFFFFF"/>
      <w:suppressAutoHyphens w:val="0"/>
      <w:spacing w:line="240" w:lineRule="atLeast"/>
      <w:ind w:firstLine="0"/>
      <w:jc w:val="left"/>
    </w:pPr>
    <w:rPr>
      <w:rFonts w:asciiTheme="minorHAnsi" w:eastAsiaTheme="minorHAnsi" w:hAnsiTheme="minorHAnsi" w:cs="Calibri"/>
      <w:sz w:val="22"/>
      <w:szCs w:val="22"/>
      <w:lang w:eastAsia="en-US"/>
    </w:rPr>
  </w:style>
  <w:style w:type="paragraph" w:customStyle="1" w:styleId="911">
    <w:name w:val="Основной текст (91)"/>
    <w:basedOn w:val="a"/>
    <w:link w:val="910"/>
    <w:uiPriority w:val="99"/>
    <w:rsid w:val="001505E5"/>
    <w:pPr>
      <w:widowControl w:val="0"/>
      <w:shd w:val="clear" w:color="auto" w:fill="FFFFFF"/>
      <w:suppressAutoHyphens w:val="0"/>
      <w:spacing w:before="300" w:line="240" w:lineRule="atLeast"/>
      <w:ind w:firstLine="0"/>
    </w:pPr>
    <w:rPr>
      <w:rFonts w:ascii="AngsanaUPC" w:eastAsiaTheme="minorHAnsi" w:hAnsi="AngsanaUPC" w:cs="AngsanaUPC"/>
      <w:sz w:val="17"/>
      <w:szCs w:val="17"/>
      <w:lang w:eastAsia="en-US"/>
    </w:rPr>
  </w:style>
  <w:style w:type="paragraph" w:customStyle="1" w:styleId="750">
    <w:name w:val="Основной текст (75)"/>
    <w:basedOn w:val="a"/>
    <w:link w:val="75"/>
    <w:uiPriority w:val="99"/>
    <w:rsid w:val="001505E5"/>
    <w:pPr>
      <w:widowControl w:val="0"/>
      <w:shd w:val="clear" w:color="auto" w:fill="FFFFFF"/>
      <w:suppressAutoHyphens w:val="0"/>
      <w:spacing w:line="384" w:lineRule="exact"/>
      <w:ind w:firstLine="0"/>
      <w:jc w:val="left"/>
    </w:pPr>
    <w:rPr>
      <w:rFonts w:eastAsiaTheme="minorHAnsi" w:cstheme="minorBidi"/>
      <w:sz w:val="22"/>
      <w:szCs w:val="22"/>
      <w:lang w:eastAsia="en-US"/>
    </w:rPr>
  </w:style>
  <w:style w:type="paragraph" w:customStyle="1" w:styleId="57">
    <w:name w:val="Подпись к картинке (5)"/>
    <w:basedOn w:val="a"/>
    <w:link w:val="56"/>
    <w:uiPriority w:val="99"/>
    <w:rsid w:val="001505E5"/>
    <w:pPr>
      <w:widowControl w:val="0"/>
      <w:shd w:val="clear" w:color="auto" w:fill="FFFFFF"/>
      <w:suppressAutoHyphens w:val="0"/>
      <w:spacing w:line="240" w:lineRule="atLeast"/>
      <w:ind w:firstLine="0"/>
      <w:jc w:val="left"/>
    </w:pPr>
    <w:rPr>
      <w:rFonts w:eastAsiaTheme="minorHAnsi" w:cstheme="minorBidi"/>
      <w:sz w:val="22"/>
      <w:szCs w:val="22"/>
      <w:lang w:eastAsia="en-US"/>
    </w:rPr>
  </w:style>
  <w:style w:type="paragraph" w:customStyle="1" w:styleId="760">
    <w:name w:val="Основной текст (76)"/>
    <w:basedOn w:val="a"/>
    <w:link w:val="76"/>
    <w:uiPriority w:val="99"/>
    <w:rsid w:val="001505E5"/>
    <w:pPr>
      <w:widowControl w:val="0"/>
      <w:shd w:val="clear" w:color="auto" w:fill="FFFFFF"/>
      <w:suppressAutoHyphens w:val="0"/>
      <w:spacing w:line="240" w:lineRule="atLeast"/>
      <w:ind w:firstLine="0"/>
      <w:jc w:val="left"/>
    </w:pPr>
    <w:rPr>
      <w:rFonts w:eastAsiaTheme="minorHAnsi" w:cstheme="minorBidi"/>
      <w:sz w:val="22"/>
      <w:szCs w:val="22"/>
      <w:lang w:val="en-US" w:eastAsia="en-US"/>
    </w:rPr>
  </w:style>
  <w:style w:type="paragraph" w:customStyle="1" w:styleId="770">
    <w:name w:val="Основной текст (77)"/>
    <w:basedOn w:val="a"/>
    <w:link w:val="77"/>
    <w:uiPriority w:val="99"/>
    <w:rsid w:val="001505E5"/>
    <w:pPr>
      <w:widowControl w:val="0"/>
      <w:shd w:val="clear" w:color="auto" w:fill="FFFFFF"/>
      <w:suppressAutoHyphens w:val="0"/>
      <w:spacing w:line="240" w:lineRule="atLeast"/>
      <w:ind w:firstLine="0"/>
      <w:jc w:val="left"/>
    </w:pPr>
    <w:rPr>
      <w:rFonts w:eastAsiaTheme="minorHAnsi" w:cstheme="minorBidi"/>
      <w:sz w:val="22"/>
      <w:szCs w:val="22"/>
      <w:lang w:val="en-US" w:eastAsia="en-US"/>
    </w:rPr>
  </w:style>
  <w:style w:type="paragraph" w:customStyle="1" w:styleId="780">
    <w:name w:val="Основной текст (78)"/>
    <w:basedOn w:val="a"/>
    <w:link w:val="78"/>
    <w:uiPriority w:val="99"/>
    <w:rsid w:val="001505E5"/>
    <w:pPr>
      <w:widowControl w:val="0"/>
      <w:shd w:val="clear" w:color="auto" w:fill="FFFFFF"/>
      <w:suppressAutoHyphens w:val="0"/>
      <w:spacing w:line="240" w:lineRule="atLeast"/>
      <w:ind w:firstLine="0"/>
      <w:jc w:val="left"/>
    </w:pPr>
    <w:rPr>
      <w:rFonts w:eastAsiaTheme="minorHAnsi" w:cstheme="minorBidi"/>
      <w:sz w:val="22"/>
      <w:szCs w:val="22"/>
      <w:lang w:val="en-US" w:eastAsia="en-US"/>
    </w:rPr>
  </w:style>
  <w:style w:type="paragraph" w:customStyle="1" w:styleId="941">
    <w:name w:val="Основной текст (94)"/>
    <w:basedOn w:val="a"/>
    <w:link w:val="940"/>
    <w:uiPriority w:val="99"/>
    <w:rsid w:val="001505E5"/>
    <w:pPr>
      <w:widowControl w:val="0"/>
      <w:shd w:val="clear" w:color="auto" w:fill="FFFFFF"/>
      <w:suppressAutoHyphens w:val="0"/>
      <w:spacing w:line="384" w:lineRule="exact"/>
      <w:ind w:firstLine="0"/>
      <w:jc w:val="left"/>
    </w:pPr>
    <w:rPr>
      <w:rFonts w:eastAsiaTheme="minorHAnsi" w:cstheme="minorBidi"/>
      <w:sz w:val="22"/>
      <w:szCs w:val="22"/>
      <w:lang w:eastAsia="en-US"/>
    </w:rPr>
  </w:style>
  <w:style w:type="paragraph" w:customStyle="1" w:styleId="951">
    <w:name w:val="Основной текст (95)"/>
    <w:basedOn w:val="a"/>
    <w:link w:val="950"/>
    <w:uiPriority w:val="99"/>
    <w:rsid w:val="001505E5"/>
    <w:pPr>
      <w:widowControl w:val="0"/>
      <w:shd w:val="clear" w:color="auto" w:fill="FFFFFF"/>
      <w:suppressAutoHyphens w:val="0"/>
      <w:spacing w:line="389" w:lineRule="exact"/>
      <w:ind w:firstLine="0"/>
      <w:jc w:val="left"/>
    </w:pPr>
    <w:rPr>
      <w:rFonts w:eastAsiaTheme="minorHAnsi" w:cstheme="minorBidi"/>
      <w:sz w:val="22"/>
      <w:szCs w:val="22"/>
      <w:lang w:val="en-US" w:eastAsia="en-US"/>
    </w:rPr>
  </w:style>
  <w:style w:type="paragraph" w:customStyle="1" w:styleId="960">
    <w:name w:val="Основной текст (96)"/>
    <w:basedOn w:val="a"/>
    <w:link w:val="96"/>
    <w:uiPriority w:val="99"/>
    <w:rsid w:val="001505E5"/>
    <w:pPr>
      <w:widowControl w:val="0"/>
      <w:shd w:val="clear" w:color="auto" w:fill="FFFFFF"/>
      <w:suppressAutoHyphens w:val="0"/>
      <w:spacing w:line="384" w:lineRule="exact"/>
      <w:ind w:firstLine="0"/>
      <w:jc w:val="left"/>
    </w:pPr>
    <w:rPr>
      <w:rFonts w:eastAsiaTheme="minorHAnsi" w:cstheme="minorBidi"/>
      <w:sz w:val="22"/>
      <w:szCs w:val="22"/>
      <w:lang w:eastAsia="en-US"/>
    </w:rPr>
  </w:style>
  <w:style w:type="character" w:customStyle="1" w:styleId="44">
    <w:name w:val="Подпись к картинке (4)_"/>
    <w:uiPriority w:val="99"/>
    <w:rsid w:val="001505E5"/>
    <w:rPr>
      <w:rFonts w:ascii="Times New Roman" w:hAnsi="Times New Roman" w:cs="Times New Roman"/>
      <w:sz w:val="18"/>
      <w:szCs w:val="18"/>
      <w:u w:val="none"/>
    </w:rPr>
  </w:style>
  <w:style w:type="character" w:customStyle="1" w:styleId="45">
    <w:name w:val="Подпись к картинке (4)"/>
    <w:uiPriority w:val="99"/>
    <w:rsid w:val="001505E5"/>
    <w:rPr>
      <w:rFonts w:ascii="Times New Roman" w:hAnsi="Times New Roman" w:cs="Times New Roman"/>
      <w:color w:val="000000"/>
      <w:spacing w:val="0"/>
      <w:w w:val="100"/>
      <w:position w:val="0"/>
      <w:sz w:val="18"/>
      <w:szCs w:val="18"/>
      <w:u w:val="none"/>
      <w:lang w:val="ru-RU" w:eastAsia="ru-RU"/>
    </w:rPr>
  </w:style>
  <w:style w:type="character" w:customStyle="1" w:styleId="440">
    <w:name w:val="Заголовок №4 (4)_"/>
    <w:uiPriority w:val="99"/>
    <w:rsid w:val="001505E5"/>
    <w:rPr>
      <w:rFonts w:ascii="Consolas" w:hAnsi="Consolas" w:cs="Consolas"/>
      <w:b/>
      <w:bCs/>
      <w:sz w:val="23"/>
      <w:szCs w:val="23"/>
      <w:u w:val="none"/>
    </w:rPr>
  </w:style>
  <w:style w:type="character" w:customStyle="1" w:styleId="44TimesNewRoman">
    <w:name w:val="Заголовок №4 (4) + Times New Roman"/>
    <w:aliases w:val="12 pt"/>
    <w:uiPriority w:val="99"/>
    <w:rsid w:val="001505E5"/>
    <w:rPr>
      <w:rFonts w:ascii="Times New Roman" w:hAnsi="Times New Roman" w:cs="Times New Roman"/>
      <w:b/>
      <w:bCs/>
      <w:color w:val="000000"/>
      <w:spacing w:val="0"/>
      <w:w w:val="100"/>
      <w:position w:val="0"/>
      <w:sz w:val="24"/>
      <w:szCs w:val="24"/>
      <w:u w:val="none"/>
    </w:rPr>
  </w:style>
  <w:style w:type="character" w:customStyle="1" w:styleId="441">
    <w:name w:val="Заголовок №4 (4)"/>
    <w:uiPriority w:val="99"/>
    <w:rsid w:val="001505E5"/>
    <w:rPr>
      <w:rFonts w:ascii="Consolas" w:hAnsi="Consolas" w:cs="Consolas"/>
      <w:b/>
      <w:bCs/>
      <w:color w:val="000000"/>
      <w:spacing w:val="0"/>
      <w:w w:val="100"/>
      <w:position w:val="0"/>
      <w:sz w:val="23"/>
      <w:szCs w:val="23"/>
      <w:u w:val="none"/>
      <w:lang w:val="ru-RU" w:eastAsia="ru-RU"/>
    </w:rPr>
  </w:style>
  <w:style w:type="character" w:customStyle="1" w:styleId="44TimesNewRoman1">
    <w:name w:val="Заголовок №4 (4) + Times New Roman1"/>
    <w:aliases w:val="11 pt1"/>
    <w:uiPriority w:val="99"/>
    <w:rsid w:val="001505E5"/>
    <w:rPr>
      <w:rFonts w:ascii="Times New Roman" w:hAnsi="Times New Roman" w:cs="Times New Roman"/>
      <w:b/>
      <w:bCs/>
      <w:color w:val="000000"/>
      <w:spacing w:val="0"/>
      <w:w w:val="100"/>
      <w:position w:val="0"/>
      <w:sz w:val="22"/>
      <w:szCs w:val="22"/>
      <w:u w:val="none"/>
      <w:lang w:val="ru-RU" w:eastAsia="ru-RU"/>
    </w:rPr>
  </w:style>
  <w:style w:type="character" w:customStyle="1" w:styleId="98">
    <w:name w:val="Основной текст (98)_"/>
    <w:link w:val="980"/>
    <w:uiPriority w:val="99"/>
    <w:locked/>
    <w:rsid w:val="001505E5"/>
    <w:rPr>
      <w:rFonts w:ascii="Times New Roman" w:hAnsi="Times New Roman"/>
      <w:shd w:val="clear" w:color="auto" w:fill="FFFFFF"/>
    </w:rPr>
  </w:style>
  <w:style w:type="character" w:customStyle="1" w:styleId="981">
    <w:name w:val="Основной текст (98) + Полужирный"/>
    <w:uiPriority w:val="99"/>
    <w:rsid w:val="001505E5"/>
    <w:rPr>
      <w:rFonts w:ascii="Times New Roman" w:hAnsi="Times New Roman" w:cs="Times New Roman"/>
      <w:b/>
      <w:bCs/>
      <w:color w:val="000000"/>
      <w:spacing w:val="0"/>
      <w:w w:val="100"/>
      <w:position w:val="0"/>
      <w:sz w:val="20"/>
      <w:szCs w:val="20"/>
      <w:shd w:val="clear" w:color="auto" w:fill="FFFFFF"/>
    </w:rPr>
  </w:style>
  <w:style w:type="character" w:customStyle="1" w:styleId="99">
    <w:name w:val="Основной текст (99)_"/>
    <w:link w:val="990"/>
    <w:uiPriority w:val="99"/>
    <w:locked/>
    <w:rsid w:val="001505E5"/>
    <w:rPr>
      <w:rFonts w:ascii="Times New Roman" w:hAnsi="Times New Roman"/>
      <w:shd w:val="clear" w:color="auto" w:fill="FFFFFF"/>
    </w:rPr>
  </w:style>
  <w:style w:type="character" w:customStyle="1" w:styleId="991">
    <w:name w:val="Основной текст (99) + Полужирный"/>
    <w:uiPriority w:val="99"/>
    <w:rsid w:val="001505E5"/>
    <w:rPr>
      <w:rFonts w:ascii="Times New Roman" w:hAnsi="Times New Roman" w:cs="Times New Roman"/>
      <w:b/>
      <w:bCs/>
      <w:color w:val="000000"/>
      <w:spacing w:val="0"/>
      <w:w w:val="100"/>
      <w:position w:val="0"/>
      <w:sz w:val="20"/>
      <w:szCs w:val="20"/>
      <w:shd w:val="clear" w:color="auto" w:fill="FFFFFF"/>
    </w:rPr>
  </w:style>
  <w:style w:type="character" w:customStyle="1" w:styleId="59pt">
    <w:name w:val="Подпись к картинке (5) + 9 pt"/>
    <w:uiPriority w:val="99"/>
    <w:rsid w:val="001505E5"/>
    <w:rPr>
      <w:rFonts w:ascii="Times New Roman" w:hAnsi="Times New Roman" w:cs="Times New Roman"/>
      <w:color w:val="000000"/>
      <w:spacing w:val="0"/>
      <w:w w:val="100"/>
      <w:position w:val="0"/>
      <w:sz w:val="18"/>
      <w:szCs w:val="18"/>
      <w:u w:val="none"/>
      <w:shd w:val="clear" w:color="auto" w:fill="FFFFFF"/>
      <w:lang w:val="ru-RU" w:eastAsia="ru-RU"/>
    </w:rPr>
  </w:style>
  <w:style w:type="character" w:customStyle="1" w:styleId="100">
    <w:name w:val="Основной текст (100)_"/>
    <w:link w:val="1000"/>
    <w:uiPriority w:val="99"/>
    <w:locked/>
    <w:rsid w:val="001505E5"/>
    <w:rPr>
      <w:rFonts w:ascii="Times New Roman" w:hAnsi="Times New Roman"/>
      <w:shd w:val="clear" w:color="auto" w:fill="FFFFFF"/>
    </w:rPr>
  </w:style>
  <w:style w:type="character" w:customStyle="1" w:styleId="1001">
    <w:name w:val="Основной текст (100) + Полужирный"/>
    <w:uiPriority w:val="99"/>
    <w:rsid w:val="001505E5"/>
    <w:rPr>
      <w:rFonts w:ascii="Times New Roman" w:hAnsi="Times New Roman" w:cs="Times New Roman"/>
      <w:b/>
      <w:bCs/>
      <w:color w:val="000000"/>
      <w:spacing w:val="0"/>
      <w:w w:val="100"/>
      <w:position w:val="0"/>
      <w:sz w:val="20"/>
      <w:szCs w:val="20"/>
      <w:shd w:val="clear" w:color="auto" w:fill="FFFFFF"/>
    </w:rPr>
  </w:style>
  <w:style w:type="character" w:customStyle="1" w:styleId="101">
    <w:name w:val="Основной текст (101)_"/>
    <w:link w:val="1010"/>
    <w:uiPriority w:val="99"/>
    <w:locked/>
    <w:rsid w:val="001505E5"/>
    <w:rPr>
      <w:rFonts w:ascii="Times New Roman" w:hAnsi="Times New Roman"/>
      <w:shd w:val="clear" w:color="auto" w:fill="FFFFFF"/>
    </w:rPr>
  </w:style>
  <w:style w:type="character" w:customStyle="1" w:styleId="1011">
    <w:name w:val="Основной текст (101) + Полужирный"/>
    <w:uiPriority w:val="99"/>
    <w:rsid w:val="001505E5"/>
    <w:rPr>
      <w:rFonts w:ascii="Times New Roman" w:hAnsi="Times New Roman" w:cs="Times New Roman"/>
      <w:b/>
      <w:bCs/>
      <w:color w:val="000000"/>
      <w:spacing w:val="0"/>
      <w:w w:val="100"/>
      <w:position w:val="0"/>
      <w:sz w:val="20"/>
      <w:szCs w:val="20"/>
      <w:shd w:val="clear" w:color="auto" w:fill="FFFFFF"/>
    </w:rPr>
  </w:style>
  <w:style w:type="character" w:customStyle="1" w:styleId="102">
    <w:name w:val="Основной текст (102)_"/>
    <w:link w:val="1020"/>
    <w:uiPriority w:val="99"/>
    <w:locked/>
    <w:rsid w:val="001505E5"/>
    <w:rPr>
      <w:rFonts w:ascii="Times New Roman" w:hAnsi="Times New Roman"/>
      <w:shd w:val="clear" w:color="auto" w:fill="FFFFFF"/>
    </w:rPr>
  </w:style>
  <w:style w:type="character" w:customStyle="1" w:styleId="1021">
    <w:name w:val="Основной текст (102) + Полужирный"/>
    <w:uiPriority w:val="99"/>
    <w:rsid w:val="001505E5"/>
    <w:rPr>
      <w:rFonts w:ascii="Times New Roman" w:hAnsi="Times New Roman" w:cs="Times New Roman"/>
      <w:b/>
      <w:bCs/>
      <w:color w:val="000000"/>
      <w:spacing w:val="0"/>
      <w:w w:val="100"/>
      <w:position w:val="0"/>
      <w:sz w:val="20"/>
      <w:szCs w:val="20"/>
      <w:shd w:val="clear" w:color="auto" w:fill="FFFFFF"/>
    </w:rPr>
  </w:style>
  <w:style w:type="paragraph" w:customStyle="1" w:styleId="980">
    <w:name w:val="Основной текст (98)"/>
    <w:basedOn w:val="a"/>
    <w:link w:val="98"/>
    <w:uiPriority w:val="99"/>
    <w:rsid w:val="001505E5"/>
    <w:pPr>
      <w:widowControl w:val="0"/>
      <w:shd w:val="clear" w:color="auto" w:fill="FFFFFF"/>
      <w:suppressAutoHyphens w:val="0"/>
      <w:spacing w:line="240" w:lineRule="atLeast"/>
      <w:ind w:firstLine="0"/>
      <w:jc w:val="left"/>
    </w:pPr>
    <w:rPr>
      <w:rFonts w:eastAsiaTheme="minorHAnsi" w:cstheme="minorBidi"/>
      <w:sz w:val="22"/>
      <w:szCs w:val="22"/>
      <w:lang w:eastAsia="en-US"/>
    </w:rPr>
  </w:style>
  <w:style w:type="paragraph" w:customStyle="1" w:styleId="990">
    <w:name w:val="Основной текст (99)"/>
    <w:basedOn w:val="a"/>
    <w:link w:val="99"/>
    <w:uiPriority w:val="99"/>
    <w:rsid w:val="001505E5"/>
    <w:pPr>
      <w:widowControl w:val="0"/>
      <w:shd w:val="clear" w:color="auto" w:fill="FFFFFF"/>
      <w:suppressAutoHyphens w:val="0"/>
      <w:spacing w:line="384" w:lineRule="exact"/>
      <w:ind w:firstLine="0"/>
      <w:jc w:val="left"/>
    </w:pPr>
    <w:rPr>
      <w:rFonts w:eastAsiaTheme="minorHAnsi" w:cstheme="minorBidi"/>
      <w:sz w:val="22"/>
      <w:szCs w:val="22"/>
      <w:lang w:eastAsia="en-US"/>
    </w:rPr>
  </w:style>
  <w:style w:type="paragraph" w:customStyle="1" w:styleId="1000">
    <w:name w:val="Основной текст (100)"/>
    <w:basedOn w:val="a"/>
    <w:link w:val="100"/>
    <w:uiPriority w:val="99"/>
    <w:rsid w:val="001505E5"/>
    <w:pPr>
      <w:widowControl w:val="0"/>
      <w:shd w:val="clear" w:color="auto" w:fill="FFFFFF"/>
      <w:suppressAutoHyphens w:val="0"/>
      <w:spacing w:line="389" w:lineRule="exact"/>
      <w:ind w:firstLine="0"/>
      <w:jc w:val="left"/>
    </w:pPr>
    <w:rPr>
      <w:rFonts w:eastAsiaTheme="minorHAnsi" w:cstheme="minorBidi"/>
      <w:sz w:val="22"/>
      <w:szCs w:val="22"/>
      <w:lang w:eastAsia="en-US"/>
    </w:rPr>
  </w:style>
  <w:style w:type="paragraph" w:customStyle="1" w:styleId="1010">
    <w:name w:val="Основной текст (101)"/>
    <w:basedOn w:val="a"/>
    <w:link w:val="101"/>
    <w:uiPriority w:val="99"/>
    <w:rsid w:val="001505E5"/>
    <w:pPr>
      <w:widowControl w:val="0"/>
      <w:shd w:val="clear" w:color="auto" w:fill="FFFFFF"/>
      <w:suppressAutoHyphens w:val="0"/>
      <w:spacing w:line="389" w:lineRule="exact"/>
      <w:ind w:firstLine="0"/>
      <w:jc w:val="left"/>
    </w:pPr>
    <w:rPr>
      <w:rFonts w:eastAsiaTheme="minorHAnsi" w:cstheme="minorBidi"/>
      <w:sz w:val="22"/>
      <w:szCs w:val="22"/>
      <w:lang w:eastAsia="en-US"/>
    </w:rPr>
  </w:style>
  <w:style w:type="paragraph" w:customStyle="1" w:styleId="1020">
    <w:name w:val="Основной текст (102)"/>
    <w:basedOn w:val="a"/>
    <w:link w:val="102"/>
    <w:uiPriority w:val="99"/>
    <w:rsid w:val="001505E5"/>
    <w:pPr>
      <w:widowControl w:val="0"/>
      <w:shd w:val="clear" w:color="auto" w:fill="FFFFFF"/>
      <w:suppressAutoHyphens w:val="0"/>
      <w:spacing w:line="389" w:lineRule="exact"/>
      <w:ind w:firstLine="0"/>
      <w:jc w:val="left"/>
    </w:pPr>
    <w:rPr>
      <w:rFonts w:eastAsiaTheme="minorHAnsi" w:cstheme="minorBidi"/>
      <w:sz w:val="22"/>
      <w:szCs w:val="22"/>
      <w:lang w:eastAsia="en-US"/>
    </w:rPr>
  </w:style>
  <w:style w:type="character" w:customStyle="1" w:styleId="97">
    <w:name w:val="Основной текст (9) + 7"/>
    <w:aliases w:val="5 pt1,Малые прописные"/>
    <w:uiPriority w:val="99"/>
    <w:rsid w:val="001505E5"/>
    <w:rPr>
      <w:rFonts w:ascii="Times New Roman" w:hAnsi="Times New Roman" w:cs="Times New Roman"/>
      <w:smallCaps/>
      <w:color w:val="000000"/>
      <w:spacing w:val="0"/>
      <w:w w:val="100"/>
      <w:position w:val="0"/>
      <w:sz w:val="15"/>
      <w:szCs w:val="15"/>
      <w:u w:val="none"/>
      <w:lang w:val="ru-RU" w:eastAsia="ru-RU"/>
    </w:rPr>
  </w:style>
  <w:style w:type="character" w:customStyle="1" w:styleId="9a">
    <w:name w:val="Основной текст (9) + Малые прописные"/>
    <w:uiPriority w:val="99"/>
    <w:rsid w:val="001505E5"/>
    <w:rPr>
      <w:rFonts w:ascii="Times New Roman" w:hAnsi="Times New Roman" w:cs="Times New Roman"/>
      <w:smallCaps/>
      <w:color w:val="000000"/>
      <w:spacing w:val="0"/>
      <w:w w:val="100"/>
      <w:position w:val="0"/>
      <w:sz w:val="22"/>
      <w:szCs w:val="22"/>
      <w:u w:val="none"/>
      <w:lang w:val="ru-RU" w:eastAsia="ru-RU"/>
    </w:rPr>
  </w:style>
  <w:style w:type="character" w:customStyle="1" w:styleId="1113pt">
    <w:name w:val="Основной текст (11) + 13 pt"/>
    <w:aliases w:val="Не полужирный1"/>
    <w:uiPriority w:val="99"/>
    <w:rsid w:val="001505E5"/>
    <w:rPr>
      <w:rFonts w:ascii="Times New Roman" w:hAnsi="Times New Roman" w:cs="Times New Roman"/>
      <w:b/>
      <w:bCs/>
      <w:color w:val="000000"/>
      <w:spacing w:val="0"/>
      <w:w w:val="100"/>
      <w:position w:val="0"/>
      <w:sz w:val="26"/>
      <w:szCs w:val="26"/>
      <w:u w:val="none"/>
      <w:shd w:val="clear" w:color="auto" w:fill="FFFFFF"/>
      <w:lang w:val="ru-RU" w:eastAsia="ru-RU"/>
    </w:rPr>
  </w:style>
  <w:style w:type="character" w:customStyle="1" w:styleId="1112pt">
    <w:name w:val="Основной текст (11) + 12 pt"/>
    <w:uiPriority w:val="99"/>
    <w:rsid w:val="001505E5"/>
    <w:rPr>
      <w:rFonts w:ascii="Times New Roman" w:hAnsi="Times New Roman" w:cs="Times New Roman"/>
      <w:b/>
      <w:bCs/>
      <w:color w:val="000000"/>
      <w:spacing w:val="0"/>
      <w:w w:val="100"/>
      <w:position w:val="0"/>
      <w:sz w:val="24"/>
      <w:szCs w:val="24"/>
      <w:u w:val="none"/>
      <w:shd w:val="clear" w:color="auto" w:fill="FFFFFF"/>
      <w:lang w:val="ru-RU" w:eastAsia="ru-RU"/>
    </w:rPr>
  </w:style>
  <w:style w:type="paragraph" w:customStyle="1" w:styleId="912">
    <w:name w:val="Заголовок 91"/>
    <w:basedOn w:val="a"/>
    <w:uiPriority w:val="99"/>
    <w:rsid w:val="001505E5"/>
    <w:pPr>
      <w:widowControl w:val="0"/>
      <w:suppressAutoHyphens w:val="0"/>
      <w:spacing w:before="59" w:line="240" w:lineRule="auto"/>
      <w:ind w:left="155" w:right="151" w:firstLine="0"/>
      <w:jc w:val="left"/>
    </w:pPr>
    <w:rPr>
      <w:rFonts w:ascii="Tahoma" w:eastAsia="Calibri" w:hAnsi="Tahoma" w:cs="Tahoma"/>
      <w:b/>
      <w:bCs/>
      <w:sz w:val="24"/>
      <w:lang w:val="en-US" w:eastAsia="en-US"/>
    </w:rPr>
  </w:style>
  <w:style w:type="table" w:customStyle="1" w:styleId="TableNormal1">
    <w:name w:val="Table Normal1"/>
    <w:uiPriority w:val="99"/>
    <w:semiHidden/>
    <w:rsid w:val="001505E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3">
    <w:name w:val="Оглавление 11"/>
    <w:basedOn w:val="a"/>
    <w:uiPriority w:val="99"/>
    <w:rsid w:val="001505E5"/>
    <w:pPr>
      <w:widowControl w:val="0"/>
      <w:suppressAutoHyphens w:val="0"/>
      <w:spacing w:before="51" w:line="262" w:lineRule="exact"/>
      <w:ind w:left="336" w:hanging="221"/>
      <w:jc w:val="left"/>
    </w:pPr>
    <w:rPr>
      <w:rFonts w:ascii="Book Antiqua" w:eastAsia="Calibri" w:hAnsi="Book Antiqua" w:cs="Book Antiqua"/>
      <w:b/>
      <w:bCs/>
      <w:sz w:val="22"/>
      <w:szCs w:val="22"/>
      <w:lang w:val="en-US" w:eastAsia="en-US"/>
    </w:rPr>
  </w:style>
  <w:style w:type="paragraph" w:customStyle="1" w:styleId="212">
    <w:name w:val="Оглавление 21"/>
    <w:basedOn w:val="a"/>
    <w:uiPriority w:val="99"/>
    <w:rsid w:val="001505E5"/>
    <w:pPr>
      <w:widowControl w:val="0"/>
      <w:suppressAutoHyphens w:val="0"/>
      <w:spacing w:line="259" w:lineRule="exact"/>
      <w:ind w:left="400" w:firstLine="0"/>
      <w:jc w:val="left"/>
    </w:pPr>
    <w:rPr>
      <w:rFonts w:ascii="Book Antiqua" w:eastAsia="Calibri" w:hAnsi="Book Antiqua" w:cs="Book Antiqua"/>
      <w:b/>
      <w:bCs/>
      <w:sz w:val="22"/>
      <w:szCs w:val="22"/>
      <w:lang w:val="en-US" w:eastAsia="en-US"/>
    </w:rPr>
  </w:style>
  <w:style w:type="paragraph" w:customStyle="1" w:styleId="310">
    <w:name w:val="Оглавление 31"/>
    <w:basedOn w:val="a"/>
    <w:uiPriority w:val="99"/>
    <w:rsid w:val="001505E5"/>
    <w:pPr>
      <w:widowControl w:val="0"/>
      <w:suppressAutoHyphens w:val="0"/>
      <w:spacing w:line="266" w:lineRule="exact"/>
      <w:ind w:left="786" w:hanging="386"/>
      <w:jc w:val="left"/>
    </w:pPr>
    <w:rPr>
      <w:rFonts w:ascii="Book Antiqua" w:eastAsia="Calibri" w:hAnsi="Book Antiqua" w:cs="Book Antiqua"/>
      <w:sz w:val="22"/>
      <w:szCs w:val="22"/>
      <w:lang w:val="en-US" w:eastAsia="en-US"/>
    </w:rPr>
  </w:style>
  <w:style w:type="paragraph" w:customStyle="1" w:styleId="410">
    <w:name w:val="Оглавление 41"/>
    <w:basedOn w:val="a"/>
    <w:uiPriority w:val="99"/>
    <w:rsid w:val="001505E5"/>
    <w:pPr>
      <w:widowControl w:val="0"/>
      <w:suppressAutoHyphens w:val="0"/>
      <w:spacing w:line="265" w:lineRule="exact"/>
      <w:ind w:left="1375" w:hanging="551"/>
      <w:jc w:val="left"/>
    </w:pPr>
    <w:rPr>
      <w:rFonts w:ascii="Book Antiqua" w:eastAsia="Calibri" w:hAnsi="Book Antiqua" w:cs="Book Antiqua"/>
      <w:sz w:val="22"/>
      <w:szCs w:val="22"/>
      <w:lang w:val="en-US" w:eastAsia="en-US"/>
    </w:rPr>
  </w:style>
  <w:style w:type="paragraph" w:customStyle="1" w:styleId="114">
    <w:name w:val="Заголовок 11"/>
    <w:basedOn w:val="a"/>
    <w:uiPriority w:val="99"/>
    <w:rsid w:val="001505E5"/>
    <w:pPr>
      <w:widowControl w:val="0"/>
      <w:suppressAutoHyphens w:val="0"/>
      <w:spacing w:line="362" w:lineRule="exact"/>
      <w:ind w:firstLine="0"/>
      <w:jc w:val="left"/>
      <w:outlineLvl w:val="1"/>
    </w:pPr>
    <w:rPr>
      <w:rFonts w:ascii="Symbol" w:eastAsia="Calibri" w:hAnsi="Symbol" w:cs="Symbol"/>
      <w:sz w:val="36"/>
      <w:szCs w:val="36"/>
      <w:lang w:val="en-US" w:eastAsia="en-US"/>
    </w:rPr>
  </w:style>
  <w:style w:type="paragraph" w:customStyle="1" w:styleId="213">
    <w:name w:val="Заголовок 21"/>
    <w:basedOn w:val="a"/>
    <w:uiPriority w:val="99"/>
    <w:rsid w:val="001505E5"/>
    <w:pPr>
      <w:widowControl w:val="0"/>
      <w:suppressAutoHyphens w:val="0"/>
      <w:spacing w:before="33" w:line="240" w:lineRule="auto"/>
      <w:ind w:left="215" w:firstLine="0"/>
      <w:jc w:val="left"/>
      <w:outlineLvl w:val="2"/>
    </w:pPr>
    <w:rPr>
      <w:rFonts w:ascii="Tahoma" w:eastAsia="Calibri" w:hAnsi="Tahoma" w:cs="Tahoma"/>
      <w:b/>
      <w:bCs/>
      <w:sz w:val="32"/>
      <w:szCs w:val="32"/>
      <w:lang w:val="en-US" w:eastAsia="en-US"/>
    </w:rPr>
  </w:style>
  <w:style w:type="paragraph" w:customStyle="1" w:styleId="311">
    <w:name w:val="Заголовок 31"/>
    <w:basedOn w:val="a"/>
    <w:uiPriority w:val="99"/>
    <w:rsid w:val="001505E5"/>
    <w:pPr>
      <w:widowControl w:val="0"/>
      <w:suppressAutoHyphens w:val="0"/>
      <w:spacing w:line="322" w:lineRule="exact"/>
      <w:ind w:firstLine="0"/>
      <w:jc w:val="left"/>
      <w:outlineLvl w:val="3"/>
    </w:pPr>
    <w:rPr>
      <w:sz w:val="29"/>
      <w:szCs w:val="29"/>
      <w:lang w:val="en-US" w:eastAsia="en-US"/>
    </w:rPr>
  </w:style>
  <w:style w:type="paragraph" w:customStyle="1" w:styleId="411">
    <w:name w:val="Заголовок 41"/>
    <w:basedOn w:val="a"/>
    <w:uiPriority w:val="99"/>
    <w:rsid w:val="001505E5"/>
    <w:pPr>
      <w:widowControl w:val="0"/>
      <w:suppressAutoHyphens w:val="0"/>
      <w:spacing w:line="326" w:lineRule="exact"/>
      <w:ind w:firstLine="0"/>
      <w:jc w:val="left"/>
      <w:outlineLvl w:val="4"/>
    </w:pPr>
    <w:rPr>
      <w:szCs w:val="28"/>
      <w:lang w:val="en-US" w:eastAsia="en-US"/>
    </w:rPr>
  </w:style>
  <w:style w:type="paragraph" w:customStyle="1" w:styleId="511">
    <w:name w:val="Заголовок 51"/>
    <w:basedOn w:val="a"/>
    <w:uiPriority w:val="99"/>
    <w:rsid w:val="001505E5"/>
    <w:pPr>
      <w:widowControl w:val="0"/>
      <w:suppressAutoHyphens w:val="0"/>
      <w:spacing w:line="147" w:lineRule="exact"/>
      <w:ind w:firstLine="0"/>
      <w:jc w:val="right"/>
      <w:outlineLvl w:val="5"/>
    </w:pPr>
    <w:rPr>
      <w:rFonts w:ascii="Symbol" w:eastAsia="Calibri" w:hAnsi="Symbol" w:cs="Symbol"/>
      <w:sz w:val="27"/>
      <w:szCs w:val="27"/>
      <w:lang w:val="en-US" w:eastAsia="en-US"/>
    </w:rPr>
  </w:style>
  <w:style w:type="paragraph" w:customStyle="1" w:styleId="611">
    <w:name w:val="Заголовок 61"/>
    <w:basedOn w:val="a"/>
    <w:uiPriority w:val="99"/>
    <w:rsid w:val="001505E5"/>
    <w:pPr>
      <w:widowControl w:val="0"/>
      <w:suppressAutoHyphens w:val="0"/>
      <w:spacing w:line="100" w:lineRule="exact"/>
      <w:ind w:left="336" w:firstLine="0"/>
      <w:jc w:val="left"/>
      <w:outlineLvl w:val="6"/>
    </w:pPr>
    <w:rPr>
      <w:sz w:val="26"/>
      <w:szCs w:val="26"/>
      <w:lang w:val="en-US" w:eastAsia="en-US"/>
    </w:rPr>
  </w:style>
  <w:style w:type="paragraph" w:customStyle="1" w:styleId="71">
    <w:name w:val="Заголовок 71"/>
    <w:basedOn w:val="a"/>
    <w:uiPriority w:val="99"/>
    <w:rsid w:val="001505E5"/>
    <w:pPr>
      <w:widowControl w:val="0"/>
      <w:suppressAutoHyphens w:val="0"/>
      <w:spacing w:line="253" w:lineRule="exact"/>
      <w:ind w:firstLine="0"/>
      <w:jc w:val="left"/>
      <w:outlineLvl w:val="7"/>
    </w:pPr>
    <w:rPr>
      <w:sz w:val="25"/>
      <w:szCs w:val="25"/>
      <w:lang w:val="en-US" w:eastAsia="en-US"/>
    </w:rPr>
  </w:style>
  <w:style w:type="paragraph" w:customStyle="1" w:styleId="810">
    <w:name w:val="Заголовок 81"/>
    <w:basedOn w:val="a"/>
    <w:uiPriority w:val="99"/>
    <w:rsid w:val="001505E5"/>
    <w:pPr>
      <w:widowControl w:val="0"/>
      <w:suppressAutoHyphens w:val="0"/>
      <w:spacing w:line="244" w:lineRule="exact"/>
      <w:ind w:firstLine="0"/>
      <w:jc w:val="right"/>
      <w:outlineLvl w:val="8"/>
    </w:pPr>
    <w:rPr>
      <w:rFonts w:ascii="Symbol" w:eastAsia="Calibri" w:hAnsi="Symbol" w:cs="Symbol"/>
      <w:i/>
      <w:sz w:val="25"/>
      <w:szCs w:val="25"/>
      <w:lang w:val="en-US" w:eastAsia="en-US"/>
    </w:rPr>
  </w:style>
  <w:style w:type="paragraph" w:customStyle="1" w:styleId="TableParagraph">
    <w:name w:val="Table Paragraph"/>
    <w:basedOn w:val="a"/>
    <w:uiPriority w:val="99"/>
    <w:rsid w:val="001505E5"/>
    <w:pPr>
      <w:widowControl w:val="0"/>
      <w:suppressAutoHyphens w:val="0"/>
      <w:spacing w:line="240" w:lineRule="auto"/>
      <w:ind w:firstLine="0"/>
      <w:jc w:val="center"/>
    </w:pPr>
    <w:rPr>
      <w:rFonts w:ascii="Book Antiqua" w:eastAsia="Calibri" w:hAnsi="Book Antiqua" w:cs="Book Antiqua"/>
      <w:sz w:val="22"/>
      <w:szCs w:val="22"/>
      <w:lang w:val="en-US" w:eastAsia="en-US"/>
    </w:rPr>
  </w:style>
  <w:style w:type="character" w:styleId="affc">
    <w:name w:val="Placeholder Text"/>
    <w:uiPriority w:val="99"/>
    <w:semiHidden/>
    <w:rsid w:val="001505E5"/>
    <w:rPr>
      <w:rFonts w:cs="Times New Roman"/>
      <w:color w:val="808080"/>
    </w:rPr>
  </w:style>
  <w:style w:type="numbering" w:customStyle="1" w:styleId="10">
    <w:name w:val="Стиль1"/>
    <w:rsid w:val="001505E5"/>
    <w:pPr>
      <w:numPr>
        <w:numId w:val="13"/>
      </w:numPr>
    </w:pPr>
  </w:style>
  <w:style w:type="character" w:customStyle="1" w:styleId="b">
    <w:name w:val="b"/>
    <w:basedOn w:val="a1"/>
    <w:rsid w:val="001505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671" Type="http://schemas.openxmlformats.org/officeDocument/2006/relationships/image" Target="media/image347.png"/><Relationship Id="rId769" Type="http://schemas.openxmlformats.org/officeDocument/2006/relationships/image" Target="media/image445.png"/><Relationship Id="rId21" Type="http://schemas.openxmlformats.org/officeDocument/2006/relationships/image" Target="media/image14.png"/><Relationship Id="rId324" Type="http://schemas.openxmlformats.org/officeDocument/2006/relationships/oleObject" Target="embeddings/oleObject165.bin"/><Relationship Id="rId531" Type="http://schemas.openxmlformats.org/officeDocument/2006/relationships/oleObject" Target="embeddings/oleObject247.bin"/><Relationship Id="rId629" Type="http://schemas.openxmlformats.org/officeDocument/2006/relationships/oleObject" Target="embeddings/oleObject301.bin"/><Relationship Id="rId170" Type="http://schemas.openxmlformats.org/officeDocument/2006/relationships/oleObject" Target="embeddings/oleObject75.bin"/><Relationship Id="rId836" Type="http://schemas.openxmlformats.org/officeDocument/2006/relationships/image" Target="media/image512.png"/><Relationship Id="rId268" Type="http://schemas.openxmlformats.org/officeDocument/2006/relationships/image" Target="media/image116.png"/><Relationship Id="rId475" Type="http://schemas.openxmlformats.org/officeDocument/2006/relationships/oleObject" Target="embeddings/oleObject216.bin"/><Relationship Id="rId682" Type="http://schemas.openxmlformats.org/officeDocument/2006/relationships/image" Target="media/image358.jpeg"/><Relationship Id="rId32" Type="http://schemas.openxmlformats.org/officeDocument/2006/relationships/image" Target="media/image21.wmf"/><Relationship Id="rId128" Type="http://schemas.openxmlformats.org/officeDocument/2006/relationships/image" Target="media/image69.wmf"/><Relationship Id="rId335" Type="http://schemas.openxmlformats.org/officeDocument/2006/relationships/image" Target="media/image152.wmf"/><Relationship Id="rId542" Type="http://schemas.openxmlformats.org/officeDocument/2006/relationships/image" Target="media/image276.wmf"/><Relationship Id="rId181" Type="http://schemas.openxmlformats.org/officeDocument/2006/relationships/image" Target="media/image89.wmf"/><Relationship Id="rId402" Type="http://schemas.openxmlformats.org/officeDocument/2006/relationships/image" Target="media/image187.jpeg"/><Relationship Id="rId847" Type="http://schemas.openxmlformats.org/officeDocument/2006/relationships/image" Target="media/image523.png"/><Relationship Id="rId279" Type="http://schemas.openxmlformats.org/officeDocument/2006/relationships/image" Target="media/image124.wmf"/><Relationship Id="rId486" Type="http://schemas.openxmlformats.org/officeDocument/2006/relationships/image" Target="media/image251.wmf"/><Relationship Id="rId693" Type="http://schemas.openxmlformats.org/officeDocument/2006/relationships/image" Target="media/image369.png"/><Relationship Id="rId707" Type="http://schemas.openxmlformats.org/officeDocument/2006/relationships/image" Target="media/image383.jpeg"/><Relationship Id="rId43" Type="http://schemas.openxmlformats.org/officeDocument/2006/relationships/oleObject" Target="embeddings/oleObject9.bin"/><Relationship Id="rId139" Type="http://schemas.openxmlformats.org/officeDocument/2006/relationships/image" Target="media/image74.wmf"/><Relationship Id="rId346" Type="http://schemas.openxmlformats.org/officeDocument/2006/relationships/oleObject" Target="embeddings/oleObject176.bin"/><Relationship Id="rId553" Type="http://schemas.openxmlformats.org/officeDocument/2006/relationships/oleObject" Target="embeddings/oleObject258.bin"/><Relationship Id="rId760" Type="http://schemas.openxmlformats.org/officeDocument/2006/relationships/image" Target="media/image436.png"/><Relationship Id="rId192" Type="http://schemas.openxmlformats.org/officeDocument/2006/relationships/oleObject" Target="embeddings/oleObject88.bin"/><Relationship Id="rId206" Type="http://schemas.openxmlformats.org/officeDocument/2006/relationships/image" Target="media/image99.wmf"/><Relationship Id="rId413" Type="http://schemas.openxmlformats.org/officeDocument/2006/relationships/image" Target="media/image198.png"/><Relationship Id="rId858" Type="http://schemas.openxmlformats.org/officeDocument/2006/relationships/image" Target="media/image534.png"/><Relationship Id="rId497" Type="http://schemas.openxmlformats.org/officeDocument/2006/relationships/oleObject" Target="embeddings/oleObject228.bin"/><Relationship Id="rId620" Type="http://schemas.openxmlformats.org/officeDocument/2006/relationships/image" Target="media/image310.wmf"/><Relationship Id="rId718" Type="http://schemas.openxmlformats.org/officeDocument/2006/relationships/image" Target="media/image394.png"/><Relationship Id="rId357" Type="http://schemas.openxmlformats.org/officeDocument/2006/relationships/image" Target="media/image163.wmf"/><Relationship Id="rId54" Type="http://schemas.openxmlformats.org/officeDocument/2006/relationships/image" Target="media/image32.wmf"/><Relationship Id="rId217" Type="http://schemas.openxmlformats.org/officeDocument/2006/relationships/oleObject" Target="embeddings/oleObject101.bin"/><Relationship Id="rId564" Type="http://schemas.openxmlformats.org/officeDocument/2006/relationships/oleObject" Target="embeddings/oleObject264.bin"/><Relationship Id="rId771" Type="http://schemas.openxmlformats.org/officeDocument/2006/relationships/image" Target="media/image447.jpeg"/><Relationship Id="rId869" Type="http://schemas.openxmlformats.org/officeDocument/2006/relationships/image" Target="media/image545.png"/><Relationship Id="rId424" Type="http://schemas.openxmlformats.org/officeDocument/2006/relationships/image" Target="media/image208.png"/><Relationship Id="rId631" Type="http://schemas.openxmlformats.org/officeDocument/2006/relationships/oleObject" Target="embeddings/oleObject302.bin"/><Relationship Id="rId729" Type="http://schemas.openxmlformats.org/officeDocument/2006/relationships/image" Target="media/image405.png"/><Relationship Id="rId270" Type="http://schemas.openxmlformats.org/officeDocument/2006/relationships/image" Target="media/image1170.png"/><Relationship Id="rId65" Type="http://schemas.openxmlformats.org/officeDocument/2006/relationships/oleObject" Target="embeddings/oleObject20.bin"/><Relationship Id="rId130" Type="http://schemas.openxmlformats.org/officeDocument/2006/relationships/image" Target="media/image70.wmf"/><Relationship Id="rId368" Type="http://schemas.openxmlformats.org/officeDocument/2006/relationships/oleObject" Target="embeddings/oleObject187.bin"/><Relationship Id="rId575" Type="http://schemas.openxmlformats.org/officeDocument/2006/relationships/image" Target="media/image291.wmf"/><Relationship Id="rId782" Type="http://schemas.openxmlformats.org/officeDocument/2006/relationships/image" Target="media/image458.png"/><Relationship Id="rId228" Type="http://schemas.openxmlformats.org/officeDocument/2006/relationships/image" Target="media/image110.wmf"/><Relationship Id="rId435" Type="http://schemas.openxmlformats.org/officeDocument/2006/relationships/image" Target="media/image219.png"/><Relationship Id="rId642" Type="http://schemas.openxmlformats.org/officeDocument/2006/relationships/image" Target="media/image321.wmf"/><Relationship Id="rId281" Type="http://schemas.openxmlformats.org/officeDocument/2006/relationships/image" Target="media/image125.wmf"/><Relationship Id="rId502" Type="http://schemas.openxmlformats.org/officeDocument/2006/relationships/image" Target="media/image258.wmf"/><Relationship Id="rId76" Type="http://schemas.openxmlformats.org/officeDocument/2006/relationships/image" Target="media/image43.wmf"/><Relationship Id="rId141" Type="http://schemas.openxmlformats.org/officeDocument/2006/relationships/image" Target="media/image75.wmf"/><Relationship Id="rId379" Type="http://schemas.openxmlformats.org/officeDocument/2006/relationships/image" Target="media/image174.wmf"/><Relationship Id="rId586" Type="http://schemas.openxmlformats.org/officeDocument/2006/relationships/image" Target="media/image295.wmf"/><Relationship Id="rId793" Type="http://schemas.openxmlformats.org/officeDocument/2006/relationships/image" Target="media/image469.png"/><Relationship Id="rId807" Type="http://schemas.openxmlformats.org/officeDocument/2006/relationships/image" Target="media/image483.png"/><Relationship Id="rId7" Type="http://schemas.openxmlformats.org/officeDocument/2006/relationships/endnotes" Target="endnotes.xml"/><Relationship Id="rId239" Type="http://schemas.openxmlformats.org/officeDocument/2006/relationships/oleObject" Target="embeddings/oleObject115.bin"/><Relationship Id="rId446" Type="http://schemas.openxmlformats.org/officeDocument/2006/relationships/image" Target="media/image230.wmf"/><Relationship Id="rId653" Type="http://schemas.openxmlformats.org/officeDocument/2006/relationships/image" Target="media/image329.png"/><Relationship Id="rId250" Type="http://schemas.openxmlformats.org/officeDocument/2006/relationships/oleObject" Target="embeddings/oleObject126.bin"/><Relationship Id="rId292" Type="http://schemas.openxmlformats.org/officeDocument/2006/relationships/oleObject" Target="embeddings/oleObject149.bin"/><Relationship Id="rId306" Type="http://schemas.openxmlformats.org/officeDocument/2006/relationships/oleObject" Target="embeddings/oleObject156.bin"/><Relationship Id="rId488" Type="http://schemas.openxmlformats.org/officeDocument/2006/relationships/image" Target="media/image252.wmf"/><Relationship Id="rId695" Type="http://schemas.openxmlformats.org/officeDocument/2006/relationships/image" Target="media/image371.jpeg"/><Relationship Id="rId709" Type="http://schemas.openxmlformats.org/officeDocument/2006/relationships/image" Target="media/image385.jpeg"/><Relationship Id="rId860" Type="http://schemas.openxmlformats.org/officeDocument/2006/relationships/image" Target="media/image536.png"/><Relationship Id="rId45" Type="http://schemas.openxmlformats.org/officeDocument/2006/relationships/oleObject" Target="embeddings/oleObject10.bin"/><Relationship Id="rId87" Type="http://schemas.openxmlformats.org/officeDocument/2006/relationships/oleObject" Target="embeddings/oleObject31.bin"/><Relationship Id="rId110" Type="http://schemas.openxmlformats.org/officeDocument/2006/relationships/image" Target="media/image60.wmf"/><Relationship Id="rId348" Type="http://schemas.openxmlformats.org/officeDocument/2006/relationships/oleObject" Target="embeddings/oleObject177.bin"/><Relationship Id="rId513" Type="http://schemas.openxmlformats.org/officeDocument/2006/relationships/oleObject" Target="embeddings/oleObject238.bin"/><Relationship Id="rId555" Type="http://schemas.openxmlformats.org/officeDocument/2006/relationships/oleObject" Target="embeddings/oleObject259.bin"/><Relationship Id="rId597" Type="http://schemas.openxmlformats.org/officeDocument/2006/relationships/oleObject" Target="embeddings/oleObject284.bin"/><Relationship Id="rId720" Type="http://schemas.openxmlformats.org/officeDocument/2006/relationships/image" Target="media/image396.png"/><Relationship Id="rId762" Type="http://schemas.openxmlformats.org/officeDocument/2006/relationships/image" Target="media/image438.png"/><Relationship Id="rId818" Type="http://schemas.openxmlformats.org/officeDocument/2006/relationships/image" Target="media/image494.png"/><Relationship Id="rId152" Type="http://schemas.openxmlformats.org/officeDocument/2006/relationships/oleObject" Target="embeddings/oleObject64.bin"/><Relationship Id="rId194" Type="http://schemas.openxmlformats.org/officeDocument/2006/relationships/oleObject" Target="embeddings/oleObject89.bin"/><Relationship Id="rId208" Type="http://schemas.openxmlformats.org/officeDocument/2006/relationships/image" Target="media/image100.wmf"/><Relationship Id="rId415" Type="http://schemas.openxmlformats.org/officeDocument/2006/relationships/image" Target="media/image200.png"/><Relationship Id="rId457" Type="http://schemas.openxmlformats.org/officeDocument/2006/relationships/image" Target="media/image236.wmf"/><Relationship Id="rId622" Type="http://schemas.openxmlformats.org/officeDocument/2006/relationships/image" Target="media/image311.wmf"/><Relationship Id="rId261" Type="http://schemas.openxmlformats.org/officeDocument/2006/relationships/oleObject" Target="embeddings/oleObject137.bin"/><Relationship Id="rId499" Type="http://schemas.openxmlformats.org/officeDocument/2006/relationships/oleObject" Target="embeddings/oleObject229.bin"/><Relationship Id="rId664" Type="http://schemas.openxmlformats.org/officeDocument/2006/relationships/image" Target="media/image340.jpeg"/><Relationship Id="rId871" Type="http://schemas.openxmlformats.org/officeDocument/2006/relationships/image" Target="media/image547.png"/><Relationship Id="rId14" Type="http://schemas.openxmlformats.org/officeDocument/2006/relationships/image" Target="media/image7.png"/><Relationship Id="rId56" Type="http://schemas.openxmlformats.org/officeDocument/2006/relationships/image" Target="media/image33.wmf"/><Relationship Id="rId317" Type="http://schemas.openxmlformats.org/officeDocument/2006/relationships/image" Target="media/image143.wmf"/><Relationship Id="rId359" Type="http://schemas.openxmlformats.org/officeDocument/2006/relationships/image" Target="media/image164.wmf"/><Relationship Id="rId524" Type="http://schemas.openxmlformats.org/officeDocument/2006/relationships/image" Target="media/image267.wmf"/><Relationship Id="rId566" Type="http://schemas.openxmlformats.org/officeDocument/2006/relationships/oleObject" Target="embeddings/oleObject265.bin"/><Relationship Id="rId731" Type="http://schemas.openxmlformats.org/officeDocument/2006/relationships/image" Target="media/image407.png"/><Relationship Id="rId773" Type="http://schemas.openxmlformats.org/officeDocument/2006/relationships/image" Target="media/image449.jpeg"/><Relationship Id="rId98" Type="http://schemas.openxmlformats.org/officeDocument/2006/relationships/image" Target="media/image54.wmf"/><Relationship Id="rId121" Type="http://schemas.openxmlformats.org/officeDocument/2006/relationships/oleObject" Target="embeddings/oleObject48.bin"/><Relationship Id="rId163" Type="http://schemas.openxmlformats.org/officeDocument/2006/relationships/image" Target="media/image80.wmf"/><Relationship Id="rId219" Type="http://schemas.openxmlformats.org/officeDocument/2006/relationships/oleObject" Target="embeddings/oleObject102.bin"/><Relationship Id="rId370" Type="http://schemas.openxmlformats.org/officeDocument/2006/relationships/oleObject" Target="embeddings/oleObject188.bin"/><Relationship Id="rId426" Type="http://schemas.openxmlformats.org/officeDocument/2006/relationships/image" Target="media/image210.png"/><Relationship Id="rId633" Type="http://schemas.openxmlformats.org/officeDocument/2006/relationships/oleObject" Target="embeddings/oleObject303.bin"/><Relationship Id="rId829" Type="http://schemas.openxmlformats.org/officeDocument/2006/relationships/image" Target="media/image505.png"/><Relationship Id="rId230" Type="http://schemas.openxmlformats.org/officeDocument/2006/relationships/image" Target="media/image111.wmf"/><Relationship Id="rId468" Type="http://schemas.openxmlformats.org/officeDocument/2006/relationships/image" Target="media/image242.wmf"/><Relationship Id="rId675" Type="http://schemas.openxmlformats.org/officeDocument/2006/relationships/image" Target="media/image351.png"/><Relationship Id="rId840" Type="http://schemas.openxmlformats.org/officeDocument/2006/relationships/image" Target="media/image516.png"/><Relationship Id="rId25" Type="http://schemas.openxmlformats.org/officeDocument/2006/relationships/hyperlink" Target="file:///G:\Application%20Data\&#1044;&#1080;&#1087;&#1083;&#1086;&#1084;&#1085;&#1080;&#1082;&#1080;\2007-2009\&#1056;&#1103;&#1073;&#1086;&#1074;&#1072;\&#1069;&#1055;_&#1051;&#1080;&#1085;&#1077;&#1081;&#1085;&#1086;&#1077;%20&#1087;&#1088;&#1086;&#1075;&#1088;&#1072;&#1084;&#1084;&#1080;&#1088;&#1086;&#1074;&#1072;&#1085;&#1080;&#1077;\posobie\ukazatel.htm" TargetMode="External"/><Relationship Id="rId67" Type="http://schemas.openxmlformats.org/officeDocument/2006/relationships/oleObject" Target="embeddings/oleObject21.bin"/><Relationship Id="rId272" Type="http://schemas.openxmlformats.org/officeDocument/2006/relationships/image" Target="media/image119.png"/><Relationship Id="rId328" Type="http://schemas.openxmlformats.org/officeDocument/2006/relationships/oleObject" Target="embeddings/oleObject167.bin"/><Relationship Id="rId535" Type="http://schemas.openxmlformats.org/officeDocument/2006/relationships/oleObject" Target="embeddings/oleObject249.bin"/><Relationship Id="rId577" Type="http://schemas.openxmlformats.org/officeDocument/2006/relationships/oleObject" Target="embeddings/oleObject272.bin"/><Relationship Id="rId700" Type="http://schemas.openxmlformats.org/officeDocument/2006/relationships/image" Target="media/image376.png"/><Relationship Id="rId742" Type="http://schemas.openxmlformats.org/officeDocument/2006/relationships/image" Target="media/image418.png"/><Relationship Id="rId132" Type="http://schemas.openxmlformats.org/officeDocument/2006/relationships/image" Target="media/image71.wmf"/><Relationship Id="rId174" Type="http://schemas.openxmlformats.org/officeDocument/2006/relationships/oleObject" Target="embeddings/oleObject77.bin"/><Relationship Id="rId381" Type="http://schemas.openxmlformats.org/officeDocument/2006/relationships/image" Target="media/image175.wmf"/><Relationship Id="rId602" Type="http://schemas.openxmlformats.org/officeDocument/2006/relationships/image" Target="media/image302.wmf"/><Relationship Id="rId784" Type="http://schemas.openxmlformats.org/officeDocument/2006/relationships/image" Target="media/image460.png"/><Relationship Id="rId241" Type="http://schemas.openxmlformats.org/officeDocument/2006/relationships/oleObject" Target="embeddings/oleObject117.bin"/><Relationship Id="rId437" Type="http://schemas.openxmlformats.org/officeDocument/2006/relationships/image" Target="media/image221.png"/><Relationship Id="rId479" Type="http://schemas.openxmlformats.org/officeDocument/2006/relationships/oleObject" Target="embeddings/oleObject218.bin"/><Relationship Id="rId644" Type="http://schemas.openxmlformats.org/officeDocument/2006/relationships/image" Target="media/image322.jpeg"/><Relationship Id="rId686" Type="http://schemas.openxmlformats.org/officeDocument/2006/relationships/image" Target="media/image362.jpeg"/><Relationship Id="rId851" Type="http://schemas.openxmlformats.org/officeDocument/2006/relationships/image" Target="media/image527.png"/><Relationship Id="rId36" Type="http://schemas.openxmlformats.org/officeDocument/2006/relationships/image" Target="media/image23.wmf"/><Relationship Id="rId283" Type="http://schemas.openxmlformats.org/officeDocument/2006/relationships/image" Target="media/image126.wmf"/><Relationship Id="rId339" Type="http://schemas.openxmlformats.org/officeDocument/2006/relationships/image" Target="media/image154.wmf"/><Relationship Id="rId490" Type="http://schemas.openxmlformats.org/officeDocument/2006/relationships/image" Target="media/image253.wmf"/><Relationship Id="rId504" Type="http://schemas.openxmlformats.org/officeDocument/2006/relationships/oleObject" Target="embeddings/oleObject232.bin"/><Relationship Id="rId546" Type="http://schemas.openxmlformats.org/officeDocument/2006/relationships/image" Target="media/image278.wmf"/><Relationship Id="rId711" Type="http://schemas.openxmlformats.org/officeDocument/2006/relationships/image" Target="media/image387.jpeg"/><Relationship Id="rId753" Type="http://schemas.openxmlformats.org/officeDocument/2006/relationships/image" Target="media/image429.png"/><Relationship Id="rId78" Type="http://schemas.openxmlformats.org/officeDocument/2006/relationships/image" Target="media/image44.wmf"/><Relationship Id="rId101" Type="http://schemas.openxmlformats.org/officeDocument/2006/relationships/oleObject" Target="embeddings/oleObject38.bin"/><Relationship Id="rId143" Type="http://schemas.openxmlformats.org/officeDocument/2006/relationships/image" Target="media/image76.wmf"/><Relationship Id="rId185" Type="http://schemas.openxmlformats.org/officeDocument/2006/relationships/oleObject" Target="embeddings/oleObject83.bin"/><Relationship Id="rId350" Type="http://schemas.openxmlformats.org/officeDocument/2006/relationships/oleObject" Target="embeddings/oleObject178.bin"/><Relationship Id="rId406" Type="http://schemas.openxmlformats.org/officeDocument/2006/relationships/image" Target="media/image191.png"/><Relationship Id="rId588" Type="http://schemas.openxmlformats.org/officeDocument/2006/relationships/image" Target="media/image296.wmf"/><Relationship Id="rId795" Type="http://schemas.openxmlformats.org/officeDocument/2006/relationships/image" Target="media/image471.png"/><Relationship Id="rId809" Type="http://schemas.openxmlformats.org/officeDocument/2006/relationships/image" Target="media/image485.png"/><Relationship Id="rId9" Type="http://schemas.openxmlformats.org/officeDocument/2006/relationships/image" Target="media/image2.jpeg"/><Relationship Id="rId210" Type="http://schemas.openxmlformats.org/officeDocument/2006/relationships/image" Target="media/image101.wmf"/><Relationship Id="rId392" Type="http://schemas.openxmlformats.org/officeDocument/2006/relationships/oleObject" Target="embeddings/oleObject199.bin"/><Relationship Id="rId448" Type="http://schemas.openxmlformats.org/officeDocument/2006/relationships/image" Target="media/image231.wmf"/><Relationship Id="rId613" Type="http://schemas.openxmlformats.org/officeDocument/2006/relationships/oleObject" Target="embeddings/oleObject293.bin"/><Relationship Id="rId655" Type="http://schemas.openxmlformats.org/officeDocument/2006/relationships/image" Target="media/image331.png"/><Relationship Id="rId697" Type="http://schemas.openxmlformats.org/officeDocument/2006/relationships/image" Target="media/image373.jpeg"/><Relationship Id="rId820" Type="http://schemas.openxmlformats.org/officeDocument/2006/relationships/image" Target="media/image496.png"/><Relationship Id="rId862" Type="http://schemas.openxmlformats.org/officeDocument/2006/relationships/image" Target="media/image538.png"/><Relationship Id="rId252" Type="http://schemas.openxmlformats.org/officeDocument/2006/relationships/oleObject" Target="embeddings/oleObject128.bin"/><Relationship Id="rId294" Type="http://schemas.openxmlformats.org/officeDocument/2006/relationships/oleObject" Target="embeddings/oleObject150.bin"/><Relationship Id="rId308" Type="http://schemas.openxmlformats.org/officeDocument/2006/relationships/oleObject" Target="embeddings/oleObject157.bin"/><Relationship Id="rId515" Type="http://schemas.openxmlformats.org/officeDocument/2006/relationships/oleObject" Target="embeddings/oleObject239.bin"/><Relationship Id="rId722" Type="http://schemas.openxmlformats.org/officeDocument/2006/relationships/image" Target="media/image398.png"/><Relationship Id="rId47" Type="http://schemas.openxmlformats.org/officeDocument/2006/relationships/oleObject" Target="embeddings/oleObject11.bin"/><Relationship Id="rId89" Type="http://schemas.openxmlformats.org/officeDocument/2006/relationships/oleObject" Target="embeddings/oleObject32.bin"/><Relationship Id="rId112" Type="http://schemas.openxmlformats.org/officeDocument/2006/relationships/image" Target="media/image61.wmf"/><Relationship Id="rId154" Type="http://schemas.openxmlformats.org/officeDocument/2006/relationships/oleObject" Target="embeddings/oleObject66.bin"/><Relationship Id="rId361" Type="http://schemas.openxmlformats.org/officeDocument/2006/relationships/image" Target="media/image165.wmf"/><Relationship Id="rId557" Type="http://schemas.openxmlformats.org/officeDocument/2006/relationships/oleObject" Target="embeddings/oleObject260.bin"/><Relationship Id="rId599" Type="http://schemas.openxmlformats.org/officeDocument/2006/relationships/oleObject" Target="embeddings/oleObject285.bin"/><Relationship Id="rId764" Type="http://schemas.openxmlformats.org/officeDocument/2006/relationships/image" Target="media/image440.png"/><Relationship Id="rId196" Type="http://schemas.openxmlformats.org/officeDocument/2006/relationships/image" Target="media/image94.wmf"/><Relationship Id="rId417" Type="http://schemas.openxmlformats.org/officeDocument/2006/relationships/image" Target="media/image202.png"/><Relationship Id="rId459" Type="http://schemas.openxmlformats.org/officeDocument/2006/relationships/image" Target="media/image237.wmf"/><Relationship Id="rId624" Type="http://schemas.openxmlformats.org/officeDocument/2006/relationships/image" Target="media/image312.wmf"/><Relationship Id="rId666" Type="http://schemas.openxmlformats.org/officeDocument/2006/relationships/image" Target="media/image342.png"/><Relationship Id="rId831" Type="http://schemas.openxmlformats.org/officeDocument/2006/relationships/image" Target="media/image507.png"/><Relationship Id="rId873" Type="http://schemas.openxmlformats.org/officeDocument/2006/relationships/image" Target="media/image549.png"/><Relationship Id="rId16" Type="http://schemas.openxmlformats.org/officeDocument/2006/relationships/image" Target="media/image9.png"/><Relationship Id="rId221" Type="http://schemas.openxmlformats.org/officeDocument/2006/relationships/oleObject" Target="embeddings/oleObject103.bin"/><Relationship Id="rId263" Type="http://schemas.openxmlformats.org/officeDocument/2006/relationships/oleObject" Target="embeddings/oleObject139.bin"/><Relationship Id="rId319" Type="http://schemas.openxmlformats.org/officeDocument/2006/relationships/image" Target="media/image144.wmf"/><Relationship Id="rId470" Type="http://schemas.openxmlformats.org/officeDocument/2006/relationships/image" Target="media/image243.wmf"/><Relationship Id="rId526" Type="http://schemas.openxmlformats.org/officeDocument/2006/relationships/image" Target="media/image268.wmf"/><Relationship Id="rId58" Type="http://schemas.openxmlformats.org/officeDocument/2006/relationships/image" Target="media/image34.wmf"/><Relationship Id="rId123" Type="http://schemas.openxmlformats.org/officeDocument/2006/relationships/oleObject" Target="embeddings/oleObject49.bin"/><Relationship Id="rId330" Type="http://schemas.openxmlformats.org/officeDocument/2006/relationships/oleObject" Target="embeddings/oleObject168.bin"/><Relationship Id="rId568" Type="http://schemas.openxmlformats.org/officeDocument/2006/relationships/image" Target="media/image288.wmf"/><Relationship Id="rId733" Type="http://schemas.openxmlformats.org/officeDocument/2006/relationships/image" Target="media/image409.jpeg"/><Relationship Id="rId775" Type="http://schemas.openxmlformats.org/officeDocument/2006/relationships/image" Target="media/image451.jpeg"/><Relationship Id="rId165" Type="http://schemas.openxmlformats.org/officeDocument/2006/relationships/image" Target="media/image81.wmf"/><Relationship Id="rId372" Type="http://schemas.openxmlformats.org/officeDocument/2006/relationships/oleObject" Target="embeddings/oleObject189.bin"/><Relationship Id="rId428" Type="http://schemas.openxmlformats.org/officeDocument/2006/relationships/image" Target="media/image212.png"/><Relationship Id="rId635" Type="http://schemas.openxmlformats.org/officeDocument/2006/relationships/oleObject" Target="embeddings/oleObject304.bin"/><Relationship Id="rId677" Type="http://schemas.openxmlformats.org/officeDocument/2006/relationships/image" Target="media/image353.png"/><Relationship Id="rId800" Type="http://schemas.openxmlformats.org/officeDocument/2006/relationships/image" Target="media/image476.png"/><Relationship Id="rId842" Type="http://schemas.openxmlformats.org/officeDocument/2006/relationships/image" Target="media/image518.png"/><Relationship Id="rId232" Type="http://schemas.openxmlformats.org/officeDocument/2006/relationships/image" Target="media/image112.wmf"/><Relationship Id="rId274" Type="http://schemas.openxmlformats.org/officeDocument/2006/relationships/image" Target="media/image121.png"/><Relationship Id="rId481" Type="http://schemas.openxmlformats.org/officeDocument/2006/relationships/oleObject" Target="embeddings/oleObject219.bin"/><Relationship Id="rId702" Type="http://schemas.openxmlformats.org/officeDocument/2006/relationships/image" Target="media/image378.jpeg"/><Relationship Id="rId27" Type="http://schemas.openxmlformats.org/officeDocument/2006/relationships/oleObject" Target="embeddings/oleObject1.bin"/><Relationship Id="rId69" Type="http://schemas.openxmlformats.org/officeDocument/2006/relationships/oleObject" Target="embeddings/oleObject22.bin"/><Relationship Id="rId134" Type="http://schemas.openxmlformats.org/officeDocument/2006/relationships/oleObject" Target="embeddings/oleObject55.bin"/><Relationship Id="rId537" Type="http://schemas.openxmlformats.org/officeDocument/2006/relationships/oleObject" Target="embeddings/oleObject250.bin"/><Relationship Id="rId579" Type="http://schemas.openxmlformats.org/officeDocument/2006/relationships/oleObject" Target="embeddings/oleObject273.bin"/><Relationship Id="rId744" Type="http://schemas.openxmlformats.org/officeDocument/2006/relationships/image" Target="media/image420.png"/><Relationship Id="rId786" Type="http://schemas.openxmlformats.org/officeDocument/2006/relationships/image" Target="media/image462.png"/><Relationship Id="rId80" Type="http://schemas.openxmlformats.org/officeDocument/2006/relationships/image" Target="media/image45.wmf"/><Relationship Id="rId176" Type="http://schemas.openxmlformats.org/officeDocument/2006/relationships/oleObject" Target="embeddings/oleObject78.bin"/><Relationship Id="rId341" Type="http://schemas.openxmlformats.org/officeDocument/2006/relationships/image" Target="media/image155.wmf"/><Relationship Id="rId383" Type="http://schemas.openxmlformats.org/officeDocument/2006/relationships/image" Target="media/image176.wmf"/><Relationship Id="rId439" Type="http://schemas.openxmlformats.org/officeDocument/2006/relationships/image" Target="media/image223.png"/><Relationship Id="rId590" Type="http://schemas.openxmlformats.org/officeDocument/2006/relationships/oleObject" Target="embeddings/oleObject280.bin"/><Relationship Id="rId604" Type="http://schemas.openxmlformats.org/officeDocument/2006/relationships/image" Target="media/image303.wmf"/><Relationship Id="rId646" Type="http://schemas.openxmlformats.org/officeDocument/2006/relationships/image" Target="media/image324.jpeg"/><Relationship Id="rId811" Type="http://schemas.openxmlformats.org/officeDocument/2006/relationships/image" Target="media/image487.png"/><Relationship Id="rId201" Type="http://schemas.openxmlformats.org/officeDocument/2006/relationships/oleObject" Target="embeddings/oleObject93.bin"/><Relationship Id="rId243" Type="http://schemas.openxmlformats.org/officeDocument/2006/relationships/oleObject" Target="embeddings/oleObject119.bin"/><Relationship Id="rId285" Type="http://schemas.openxmlformats.org/officeDocument/2006/relationships/image" Target="media/image127.wmf"/><Relationship Id="rId450" Type="http://schemas.openxmlformats.org/officeDocument/2006/relationships/image" Target="media/image232.wmf"/><Relationship Id="rId506" Type="http://schemas.openxmlformats.org/officeDocument/2006/relationships/oleObject" Target="embeddings/oleObject233.bin"/><Relationship Id="rId688" Type="http://schemas.openxmlformats.org/officeDocument/2006/relationships/image" Target="media/image364.png"/><Relationship Id="rId853" Type="http://schemas.openxmlformats.org/officeDocument/2006/relationships/image" Target="media/image529.png"/><Relationship Id="rId38" Type="http://schemas.openxmlformats.org/officeDocument/2006/relationships/image" Target="media/image24.wmf"/><Relationship Id="rId103" Type="http://schemas.openxmlformats.org/officeDocument/2006/relationships/oleObject" Target="embeddings/oleObject39.bin"/><Relationship Id="rId310" Type="http://schemas.openxmlformats.org/officeDocument/2006/relationships/oleObject" Target="embeddings/oleObject158.bin"/><Relationship Id="rId492" Type="http://schemas.openxmlformats.org/officeDocument/2006/relationships/image" Target="media/image254.wmf"/><Relationship Id="rId548" Type="http://schemas.openxmlformats.org/officeDocument/2006/relationships/image" Target="media/image279.wmf"/><Relationship Id="rId713" Type="http://schemas.openxmlformats.org/officeDocument/2006/relationships/image" Target="media/image389.png"/><Relationship Id="rId755" Type="http://schemas.openxmlformats.org/officeDocument/2006/relationships/image" Target="media/image431.png"/><Relationship Id="rId797" Type="http://schemas.openxmlformats.org/officeDocument/2006/relationships/image" Target="media/image473.jpeg"/><Relationship Id="rId91" Type="http://schemas.openxmlformats.org/officeDocument/2006/relationships/oleObject" Target="embeddings/oleObject33.bin"/><Relationship Id="rId145" Type="http://schemas.openxmlformats.org/officeDocument/2006/relationships/image" Target="media/image740.wmf"/><Relationship Id="rId187" Type="http://schemas.openxmlformats.org/officeDocument/2006/relationships/oleObject" Target="embeddings/oleObject84.bin"/><Relationship Id="rId352" Type="http://schemas.openxmlformats.org/officeDocument/2006/relationships/oleObject" Target="embeddings/oleObject179.bin"/><Relationship Id="rId394" Type="http://schemas.openxmlformats.org/officeDocument/2006/relationships/oleObject" Target="embeddings/oleObject200.bin"/><Relationship Id="rId408" Type="http://schemas.openxmlformats.org/officeDocument/2006/relationships/image" Target="media/image193.png"/><Relationship Id="rId615" Type="http://schemas.openxmlformats.org/officeDocument/2006/relationships/oleObject" Target="embeddings/oleObject294.bin"/><Relationship Id="rId822" Type="http://schemas.openxmlformats.org/officeDocument/2006/relationships/image" Target="media/image498.png"/><Relationship Id="rId212" Type="http://schemas.openxmlformats.org/officeDocument/2006/relationships/image" Target="media/image102.wmf"/><Relationship Id="rId254" Type="http://schemas.openxmlformats.org/officeDocument/2006/relationships/oleObject" Target="embeddings/oleObject130.bin"/><Relationship Id="rId657" Type="http://schemas.openxmlformats.org/officeDocument/2006/relationships/image" Target="media/image333.jpeg"/><Relationship Id="rId699" Type="http://schemas.openxmlformats.org/officeDocument/2006/relationships/image" Target="media/image375.png"/><Relationship Id="rId864" Type="http://schemas.openxmlformats.org/officeDocument/2006/relationships/image" Target="media/image540.png"/><Relationship Id="rId49" Type="http://schemas.openxmlformats.org/officeDocument/2006/relationships/oleObject" Target="embeddings/oleObject12.bin"/><Relationship Id="rId114" Type="http://schemas.openxmlformats.org/officeDocument/2006/relationships/image" Target="media/image62.wmf"/><Relationship Id="rId296" Type="http://schemas.openxmlformats.org/officeDocument/2006/relationships/oleObject" Target="embeddings/oleObject151.bin"/><Relationship Id="rId461" Type="http://schemas.openxmlformats.org/officeDocument/2006/relationships/image" Target="media/image238.wmf"/><Relationship Id="rId517" Type="http://schemas.openxmlformats.org/officeDocument/2006/relationships/oleObject" Target="embeddings/oleObject240.bin"/><Relationship Id="rId559" Type="http://schemas.openxmlformats.org/officeDocument/2006/relationships/oleObject" Target="embeddings/oleObject261.bin"/><Relationship Id="rId724" Type="http://schemas.openxmlformats.org/officeDocument/2006/relationships/image" Target="media/image400.jpeg"/><Relationship Id="rId766" Type="http://schemas.openxmlformats.org/officeDocument/2006/relationships/image" Target="media/image442.png"/><Relationship Id="rId60" Type="http://schemas.openxmlformats.org/officeDocument/2006/relationships/image" Target="media/image35.wmf"/><Relationship Id="rId156" Type="http://schemas.openxmlformats.org/officeDocument/2006/relationships/oleObject" Target="embeddings/oleObject67.bin"/><Relationship Id="rId198" Type="http://schemas.openxmlformats.org/officeDocument/2006/relationships/image" Target="media/image95.png"/><Relationship Id="rId321" Type="http://schemas.openxmlformats.org/officeDocument/2006/relationships/image" Target="media/image145.wmf"/><Relationship Id="rId363" Type="http://schemas.openxmlformats.org/officeDocument/2006/relationships/image" Target="media/image166.wmf"/><Relationship Id="rId419" Type="http://schemas.openxmlformats.org/officeDocument/2006/relationships/image" Target="media/image204.png"/><Relationship Id="rId570" Type="http://schemas.openxmlformats.org/officeDocument/2006/relationships/image" Target="media/image289.wmf"/><Relationship Id="rId626" Type="http://schemas.openxmlformats.org/officeDocument/2006/relationships/image" Target="media/image313.wmf"/><Relationship Id="rId223" Type="http://schemas.openxmlformats.org/officeDocument/2006/relationships/oleObject" Target="embeddings/oleObject104.bin"/><Relationship Id="rId430" Type="http://schemas.openxmlformats.org/officeDocument/2006/relationships/image" Target="media/image214.png"/><Relationship Id="rId668" Type="http://schemas.openxmlformats.org/officeDocument/2006/relationships/image" Target="media/image344.png"/><Relationship Id="rId833" Type="http://schemas.openxmlformats.org/officeDocument/2006/relationships/image" Target="media/image509.png"/><Relationship Id="rId875" Type="http://schemas.openxmlformats.org/officeDocument/2006/relationships/image" Target="media/image551.png"/><Relationship Id="rId18" Type="http://schemas.openxmlformats.org/officeDocument/2006/relationships/image" Target="media/image11.png"/><Relationship Id="rId265" Type="http://schemas.openxmlformats.org/officeDocument/2006/relationships/image" Target="media/image113.png"/><Relationship Id="rId472" Type="http://schemas.openxmlformats.org/officeDocument/2006/relationships/image" Target="media/image244.wmf"/><Relationship Id="rId528" Type="http://schemas.openxmlformats.org/officeDocument/2006/relationships/image" Target="media/image269.wmf"/><Relationship Id="rId735" Type="http://schemas.openxmlformats.org/officeDocument/2006/relationships/image" Target="media/image411.png"/><Relationship Id="rId125" Type="http://schemas.openxmlformats.org/officeDocument/2006/relationships/oleObject" Target="embeddings/oleObject50.bin"/><Relationship Id="rId167" Type="http://schemas.openxmlformats.org/officeDocument/2006/relationships/image" Target="media/image82.wmf"/><Relationship Id="rId332" Type="http://schemas.openxmlformats.org/officeDocument/2006/relationships/oleObject" Target="embeddings/oleObject169.bin"/><Relationship Id="rId374" Type="http://schemas.openxmlformats.org/officeDocument/2006/relationships/oleObject" Target="embeddings/oleObject190.bin"/><Relationship Id="rId581" Type="http://schemas.openxmlformats.org/officeDocument/2006/relationships/image" Target="media/image293.wmf"/><Relationship Id="rId777" Type="http://schemas.openxmlformats.org/officeDocument/2006/relationships/image" Target="media/image453.jpeg"/><Relationship Id="rId71" Type="http://schemas.openxmlformats.org/officeDocument/2006/relationships/oleObject" Target="embeddings/oleObject23.bin"/><Relationship Id="rId234" Type="http://schemas.openxmlformats.org/officeDocument/2006/relationships/oleObject" Target="embeddings/oleObject110.bin"/><Relationship Id="rId637" Type="http://schemas.openxmlformats.org/officeDocument/2006/relationships/oleObject" Target="embeddings/oleObject305.bin"/><Relationship Id="rId679" Type="http://schemas.openxmlformats.org/officeDocument/2006/relationships/image" Target="media/image355.jpeg"/><Relationship Id="rId802" Type="http://schemas.openxmlformats.org/officeDocument/2006/relationships/image" Target="media/image478.png"/><Relationship Id="rId844" Type="http://schemas.openxmlformats.org/officeDocument/2006/relationships/image" Target="media/image520.png"/><Relationship Id="rId2" Type="http://schemas.openxmlformats.org/officeDocument/2006/relationships/styles" Target="styles.xml"/><Relationship Id="rId29" Type="http://schemas.openxmlformats.org/officeDocument/2006/relationships/oleObject" Target="embeddings/oleObject2.bin"/><Relationship Id="rId276" Type="http://schemas.openxmlformats.org/officeDocument/2006/relationships/oleObject" Target="embeddings/oleObject141.bin"/><Relationship Id="rId441" Type="http://schemas.openxmlformats.org/officeDocument/2006/relationships/image" Target="media/image225.png"/><Relationship Id="rId483" Type="http://schemas.openxmlformats.org/officeDocument/2006/relationships/oleObject" Target="embeddings/oleObject220.bin"/><Relationship Id="rId539" Type="http://schemas.openxmlformats.org/officeDocument/2006/relationships/oleObject" Target="embeddings/oleObject251.bin"/><Relationship Id="rId690" Type="http://schemas.openxmlformats.org/officeDocument/2006/relationships/image" Target="media/image366.png"/><Relationship Id="rId704" Type="http://schemas.openxmlformats.org/officeDocument/2006/relationships/image" Target="media/image380.png"/><Relationship Id="rId746" Type="http://schemas.openxmlformats.org/officeDocument/2006/relationships/image" Target="media/image422.png"/><Relationship Id="rId40" Type="http://schemas.openxmlformats.org/officeDocument/2006/relationships/image" Target="media/image25.wmf"/><Relationship Id="rId136" Type="http://schemas.openxmlformats.org/officeDocument/2006/relationships/oleObject" Target="embeddings/oleObject56.bin"/><Relationship Id="rId178" Type="http://schemas.openxmlformats.org/officeDocument/2006/relationships/oleObject" Target="embeddings/oleObject79.bin"/><Relationship Id="rId301" Type="http://schemas.openxmlformats.org/officeDocument/2006/relationships/image" Target="media/image135.wmf"/><Relationship Id="rId343" Type="http://schemas.openxmlformats.org/officeDocument/2006/relationships/image" Target="media/image156.wmf"/><Relationship Id="rId550" Type="http://schemas.openxmlformats.org/officeDocument/2006/relationships/image" Target="media/image280.wmf"/><Relationship Id="rId788" Type="http://schemas.openxmlformats.org/officeDocument/2006/relationships/image" Target="media/image464.png"/><Relationship Id="rId82" Type="http://schemas.openxmlformats.org/officeDocument/2006/relationships/image" Target="media/image46.wmf"/><Relationship Id="rId203" Type="http://schemas.openxmlformats.org/officeDocument/2006/relationships/oleObject" Target="embeddings/oleObject94.bin"/><Relationship Id="rId385" Type="http://schemas.openxmlformats.org/officeDocument/2006/relationships/image" Target="media/image177.wmf"/><Relationship Id="rId592" Type="http://schemas.openxmlformats.org/officeDocument/2006/relationships/oleObject" Target="embeddings/oleObject281.bin"/><Relationship Id="rId606" Type="http://schemas.openxmlformats.org/officeDocument/2006/relationships/image" Target="media/image304.wmf"/><Relationship Id="rId648" Type="http://schemas.openxmlformats.org/officeDocument/2006/relationships/footer" Target="footer2.xml"/><Relationship Id="rId813" Type="http://schemas.openxmlformats.org/officeDocument/2006/relationships/image" Target="media/image489.png"/><Relationship Id="rId855" Type="http://schemas.openxmlformats.org/officeDocument/2006/relationships/image" Target="media/image531.png"/><Relationship Id="rId245" Type="http://schemas.openxmlformats.org/officeDocument/2006/relationships/oleObject" Target="embeddings/oleObject121.bin"/><Relationship Id="rId287" Type="http://schemas.openxmlformats.org/officeDocument/2006/relationships/image" Target="media/image128.wmf"/><Relationship Id="rId410" Type="http://schemas.openxmlformats.org/officeDocument/2006/relationships/image" Target="media/image195.png"/><Relationship Id="rId452" Type="http://schemas.openxmlformats.org/officeDocument/2006/relationships/image" Target="media/image233.wmf"/><Relationship Id="rId494" Type="http://schemas.openxmlformats.org/officeDocument/2006/relationships/image" Target="media/image255.wmf"/><Relationship Id="rId508" Type="http://schemas.openxmlformats.org/officeDocument/2006/relationships/oleObject" Target="embeddings/oleObject235.bin"/><Relationship Id="rId715" Type="http://schemas.openxmlformats.org/officeDocument/2006/relationships/image" Target="media/image391.png"/><Relationship Id="rId105" Type="http://schemas.openxmlformats.org/officeDocument/2006/relationships/oleObject" Target="embeddings/oleObject40.bin"/><Relationship Id="rId147" Type="http://schemas.openxmlformats.org/officeDocument/2006/relationships/image" Target="media/image750.wmf"/><Relationship Id="rId312" Type="http://schemas.openxmlformats.org/officeDocument/2006/relationships/oleObject" Target="embeddings/oleObject159.bin"/><Relationship Id="rId354" Type="http://schemas.openxmlformats.org/officeDocument/2006/relationships/oleObject" Target="embeddings/oleObject180.bin"/><Relationship Id="rId757" Type="http://schemas.openxmlformats.org/officeDocument/2006/relationships/image" Target="media/image433.png"/><Relationship Id="rId799" Type="http://schemas.openxmlformats.org/officeDocument/2006/relationships/image" Target="media/image475.png"/><Relationship Id="rId51" Type="http://schemas.openxmlformats.org/officeDocument/2006/relationships/oleObject" Target="embeddings/oleObject13.bin"/><Relationship Id="rId93" Type="http://schemas.openxmlformats.org/officeDocument/2006/relationships/oleObject" Target="embeddings/oleObject34.bin"/><Relationship Id="rId189" Type="http://schemas.openxmlformats.org/officeDocument/2006/relationships/oleObject" Target="embeddings/oleObject86.bin"/><Relationship Id="rId396" Type="http://schemas.openxmlformats.org/officeDocument/2006/relationships/oleObject" Target="embeddings/oleObject201.bin"/><Relationship Id="rId561" Type="http://schemas.openxmlformats.org/officeDocument/2006/relationships/oleObject" Target="embeddings/oleObject262.bin"/><Relationship Id="rId617" Type="http://schemas.openxmlformats.org/officeDocument/2006/relationships/oleObject" Target="embeddings/oleObject295.bin"/><Relationship Id="rId659" Type="http://schemas.openxmlformats.org/officeDocument/2006/relationships/image" Target="media/image335.jpeg"/><Relationship Id="rId824" Type="http://schemas.openxmlformats.org/officeDocument/2006/relationships/image" Target="media/image500.png"/><Relationship Id="rId866" Type="http://schemas.openxmlformats.org/officeDocument/2006/relationships/image" Target="media/image542.png"/><Relationship Id="rId214" Type="http://schemas.openxmlformats.org/officeDocument/2006/relationships/image" Target="media/image103.wmf"/><Relationship Id="rId256" Type="http://schemas.openxmlformats.org/officeDocument/2006/relationships/oleObject" Target="embeddings/oleObject132.bin"/><Relationship Id="rId298" Type="http://schemas.openxmlformats.org/officeDocument/2006/relationships/oleObject" Target="embeddings/oleObject152.bin"/><Relationship Id="rId421" Type="http://schemas.openxmlformats.org/officeDocument/2006/relationships/image" Target="media/image205.png"/><Relationship Id="rId463" Type="http://schemas.openxmlformats.org/officeDocument/2006/relationships/oleObject" Target="embeddings/oleObject210.bin"/><Relationship Id="rId519" Type="http://schemas.openxmlformats.org/officeDocument/2006/relationships/oleObject" Target="embeddings/oleObject241.bin"/><Relationship Id="rId670" Type="http://schemas.openxmlformats.org/officeDocument/2006/relationships/image" Target="media/image346.png"/><Relationship Id="rId116" Type="http://schemas.openxmlformats.org/officeDocument/2006/relationships/image" Target="media/image63.wmf"/><Relationship Id="rId158" Type="http://schemas.openxmlformats.org/officeDocument/2006/relationships/oleObject" Target="embeddings/oleObject69.bin"/><Relationship Id="rId323" Type="http://schemas.openxmlformats.org/officeDocument/2006/relationships/image" Target="media/image146.wmf"/><Relationship Id="rId530" Type="http://schemas.openxmlformats.org/officeDocument/2006/relationships/image" Target="media/image270.wmf"/><Relationship Id="rId726" Type="http://schemas.openxmlformats.org/officeDocument/2006/relationships/image" Target="media/image402.png"/><Relationship Id="rId768" Type="http://schemas.openxmlformats.org/officeDocument/2006/relationships/image" Target="media/image444.png"/><Relationship Id="rId20" Type="http://schemas.openxmlformats.org/officeDocument/2006/relationships/image" Target="media/image13.png"/><Relationship Id="rId62" Type="http://schemas.openxmlformats.org/officeDocument/2006/relationships/image" Target="media/image36.wmf"/><Relationship Id="rId365" Type="http://schemas.openxmlformats.org/officeDocument/2006/relationships/image" Target="media/image167.wmf"/><Relationship Id="rId572" Type="http://schemas.openxmlformats.org/officeDocument/2006/relationships/oleObject" Target="embeddings/oleObject269.bin"/><Relationship Id="rId628" Type="http://schemas.openxmlformats.org/officeDocument/2006/relationships/image" Target="media/image314.wmf"/><Relationship Id="rId835" Type="http://schemas.openxmlformats.org/officeDocument/2006/relationships/image" Target="media/image511.png"/><Relationship Id="rId225" Type="http://schemas.openxmlformats.org/officeDocument/2006/relationships/oleObject" Target="embeddings/oleObject105.bin"/><Relationship Id="rId267" Type="http://schemas.openxmlformats.org/officeDocument/2006/relationships/image" Target="media/image115.png"/><Relationship Id="rId432" Type="http://schemas.openxmlformats.org/officeDocument/2006/relationships/image" Target="media/image216.png"/><Relationship Id="rId474" Type="http://schemas.openxmlformats.org/officeDocument/2006/relationships/image" Target="media/image245.wmf"/><Relationship Id="rId877" Type="http://schemas.openxmlformats.org/officeDocument/2006/relationships/theme" Target="theme/theme1.xml"/><Relationship Id="rId127" Type="http://schemas.openxmlformats.org/officeDocument/2006/relationships/oleObject" Target="embeddings/oleObject51.bin"/><Relationship Id="rId681" Type="http://schemas.openxmlformats.org/officeDocument/2006/relationships/image" Target="media/image357.jpeg"/><Relationship Id="rId737" Type="http://schemas.openxmlformats.org/officeDocument/2006/relationships/image" Target="media/image413.png"/><Relationship Id="rId779" Type="http://schemas.openxmlformats.org/officeDocument/2006/relationships/image" Target="media/image455.jpeg"/><Relationship Id="rId31" Type="http://schemas.openxmlformats.org/officeDocument/2006/relationships/oleObject" Target="embeddings/oleObject3.bin"/><Relationship Id="rId73" Type="http://schemas.openxmlformats.org/officeDocument/2006/relationships/oleObject" Target="embeddings/oleObject24.bin"/><Relationship Id="rId169" Type="http://schemas.openxmlformats.org/officeDocument/2006/relationships/image" Target="media/image83.wmf"/><Relationship Id="rId334" Type="http://schemas.openxmlformats.org/officeDocument/2006/relationships/oleObject" Target="embeddings/oleObject170.bin"/><Relationship Id="rId376" Type="http://schemas.openxmlformats.org/officeDocument/2006/relationships/oleObject" Target="embeddings/oleObject191.bin"/><Relationship Id="rId541" Type="http://schemas.openxmlformats.org/officeDocument/2006/relationships/oleObject" Target="embeddings/oleObject252.bin"/><Relationship Id="rId583" Type="http://schemas.openxmlformats.org/officeDocument/2006/relationships/image" Target="media/image294.wmf"/><Relationship Id="rId639" Type="http://schemas.openxmlformats.org/officeDocument/2006/relationships/oleObject" Target="embeddings/oleObject306.bin"/><Relationship Id="rId790" Type="http://schemas.openxmlformats.org/officeDocument/2006/relationships/image" Target="media/image466.png"/><Relationship Id="rId804" Type="http://schemas.openxmlformats.org/officeDocument/2006/relationships/image" Target="media/image480.png"/><Relationship Id="rId4" Type="http://schemas.openxmlformats.org/officeDocument/2006/relationships/settings" Target="settings.xml"/><Relationship Id="rId180" Type="http://schemas.openxmlformats.org/officeDocument/2006/relationships/oleObject" Target="embeddings/oleObject80.bin"/><Relationship Id="rId236" Type="http://schemas.openxmlformats.org/officeDocument/2006/relationships/oleObject" Target="embeddings/oleObject112.bin"/><Relationship Id="rId278" Type="http://schemas.openxmlformats.org/officeDocument/2006/relationships/oleObject" Target="embeddings/oleObject142.bin"/><Relationship Id="rId401" Type="http://schemas.openxmlformats.org/officeDocument/2006/relationships/image" Target="media/image186.jpeg"/><Relationship Id="rId443" Type="http://schemas.openxmlformats.org/officeDocument/2006/relationships/image" Target="media/image227.png"/><Relationship Id="rId650" Type="http://schemas.openxmlformats.org/officeDocument/2006/relationships/image" Target="media/image326.png"/><Relationship Id="rId846" Type="http://schemas.openxmlformats.org/officeDocument/2006/relationships/image" Target="media/image522.png"/><Relationship Id="rId303" Type="http://schemas.openxmlformats.org/officeDocument/2006/relationships/image" Target="media/image136.wmf"/><Relationship Id="rId485" Type="http://schemas.openxmlformats.org/officeDocument/2006/relationships/oleObject" Target="embeddings/oleObject221.bin"/><Relationship Id="rId692" Type="http://schemas.openxmlformats.org/officeDocument/2006/relationships/image" Target="media/image368.png"/><Relationship Id="rId706" Type="http://schemas.openxmlformats.org/officeDocument/2006/relationships/image" Target="media/image382.jpeg"/><Relationship Id="rId748" Type="http://schemas.openxmlformats.org/officeDocument/2006/relationships/image" Target="media/image424.png"/><Relationship Id="rId42" Type="http://schemas.openxmlformats.org/officeDocument/2006/relationships/image" Target="media/image26.wmf"/><Relationship Id="rId84" Type="http://schemas.openxmlformats.org/officeDocument/2006/relationships/image" Target="media/image47.wmf"/><Relationship Id="rId138" Type="http://schemas.openxmlformats.org/officeDocument/2006/relationships/oleObject" Target="embeddings/oleObject57.bin"/><Relationship Id="rId345" Type="http://schemas.openxmlformats.org/officeDocument/2006/relationships/image" Target="media/image157.wmf"/><Relationship Id="rId387" Type="http://schemas.openxmlformats.org/officeDocument/2006/relationships/image" Target="media/image178.wmf"/><Relationship Id="rId510" Type="http://schemas.openxmlformats.org/officeDocument/2006/relationships/oleObject" Target="embeddings/oleObject236.bin"/><Relationship Id="rId552" Type="http://schemas.openxmlformats.org/officeDocument/2006/relationships/image" Target="media/image281.wmf"/><Relationship Id="rId594" Type="http://schemas.openxmlformats.org/officeDocument/2006/relationships/oleObject" Target="embeddings/oleObject282.bin"/><Relationship Id="rId608" Type="http://schemas.openxmlformats.org/officeDocument/2006/relationships/oleObject" Target="embeddings/oleObject290.bin"/><Relationship Id="rId815" Type="http://schemas.openxmlformats.org/officeDocument/2006/relationships/image" Target="media/image491.png"/><Relationship Id="rId191" Type="http://schemas.openxmlformats.org/officeDocument/2006/relationships/image" Target="media/image92.wmf"/><Relationship Id="rId205" Type="http://schemas.openxmlformats.org/officeDocument/2006/relationships/oleObject" Target="embeddings/oleObject95.bin"/><Relationship Id="rId247" Type="http://schemas.openxmlformats.org/officeDocument/2006/relationships/oleObject" Target="embeddings/oleObject123.bin"/><Relationship Id="rId412" Type="http://schemas.openxmlformats.org/officeDocument/2006/relationships/image" Target="media/image197.png"/><Relationship Id="rId857" Type="http://schemas.openxmlformats.org/officeDocument/2006/relationships/image" Target="media/image533.png"/><Relationship Id="rId107" Type="http://schemas.openxmlformats.org/officeDocument/2006/relationships/oleObject" Target="embeddings/oleObject41.bin"/><Relationship Id="rId289" Type="http://schemas.openxmlformats.org/officeDocument/2006/relationships/image" Target="media/image129.wmf"/><Relationship Id="rId454" Type="http://schemas.openxmlformats.org/officeDocument/2006/relationships/image" Target="media/image234.wmf"/><Relationship Id="rId496" Type="http://schemas.openxmlformats.org/officeDocument/2006/relationships/oleObject" Target="embeddings/oleObject227.bin"/><Relationship Id="rId661" Type="http://schemas.openxmlformats.org/officeDocument/2006/relationships/image" Target="media/image337.jpeg"/><Relationship Id="rId717" Type="http://schemas.openxmlformats.org/officeDocument/2006/relationships/image" Target="media/image393.png"/><Relationship Id="rId759" Type="http://schemas.openxmlformats.org/officeDocument/2006/relationships/image" Target="media/image435.png"/><Relationship Id="rId11" Type="http://schemas.openxmlformats.org/officeDocument/2006/relationships/image" Target="media/image4.png"/><Relationship Id="rId53" Type="http://schemas.openxmlformats.org/officeDocument/2006/relationships/oleObject" Target="embeddings/oleObject14.bin"/><Relationship Id="rId149" Type="http://schemas.openxmlformats.org/officeDocument/2006/relationships/image" Target="media/image760.wmf"/><Relationship Id="rId314" Type="http://schemas.openxmlformats.org/officeDocument/2006/relationships/oleObject" Target="embeddings/oleObject160.bin"/><Relationship Id="rId356" Type="http://schemas.openxmlformats.org/officeDocument/2006/relationships/oleObject" Target="embeddings/oleObject181.bin"/><Relationship Id="rId398" Type="http://schemas.openxmlformats.org/officeDocument/2006/relationships/oleObject" Target="embeddings/oleObject202.bin"/><Relationship Id="rId521" Type="http://schemas.openxmlformats.org/officeDocument/2006/relationships/oleObject" Target="embeddings/oleObject242.bin"/><Relationship Id="rId563" Type="http://schemas.openxmlformats.org/officeDocument/2006/relationships/image" Target="media/image286.wmf"/><Relationship Id="rId619" Type="http://schemas.openxmlformats.org/officeDocument/2006/relationships/oleObject" Target="embeddings/oleObject296.bin"/><Relationship Id="rId770" Type="http://schemas.openxmlformats.org/officeDocument/2006/relationships/image" Target="media/image446.jpeg"/><Relationship Id="rId95" Type="http://schemas.openxmlformats.org/officeDocument/2006/relationships/oleObject" Target="embeddings/oleObject35.bin"/><Relationship Id="rId160" Type="http://schemas.openxmlformats.org/officeDocument/2006/relationships/oleObject" Target="embeddings/oleObject70.bin"/><Relationship Id="rId216" Type="http://schemas.openxmlformats.org/officeDocument/2006/relationships/image" Target="media/image104.wmf"/><Relationship Id="rId423" Type="http://schemas.openxmlformats.org/officeDocument/2006/relationships/image" Target="media/image207.png"/><Relationship Id="rId826" Type="http://schemas.openxmlformats.org/officeDocument/2006/relationships/image" Target="media/image502.png"/><Relationship Id="rId868" Type="http://schemas.openxmlformats.org/officeDocument/2006/relationships/image" Target="media/image544.png"/><Relationship Id="rId258" Type="http://schemas.openxmlformats.org/officeDocument/2006/relationships/oleObject" Target="embeddings/oleObject134.bin"/><Relationship Id="rId465" Type="http://schemas.openxmlformats.org/officeDocument/2006/relationships/oleObject" Target="embeddings/oleObject211.bin"/><Relationship Id="rId630" Type="http://schemas.openxmlformats.org/officeDocument/2006/relationships/image" Target="media/image315.wmf"/><Relationship Id="rId672" Type="http://schemas.openxmlformats.org/officeDocument/2006/relationships/image" Target="media/image348.png"/><Relationship Id="rId728" Type="http://schemas.openxmlformats.org/officeDocument/2006/relationships/image" Target="media/image404.png"/><Relationship Id="rId22" Type="http://schemas.openxmlformats.org/officeDocument/2006/relationships/image" Target="media/image15.png"/><Relationship Id="rId64" Type="http://schemas.openxmlformats.org/officeDocument/2006/relationships/image" Target="media/image37.wmf"/><Relationship Id="rId118" Type="http://schemas.openxmlformats.org/officeDocument/2006/relationships/image" Target="media/image64.wmf"/><Relationship Id="rId325" Type="http://schemas.openxmlformats.org/officeDocument/2006/relationships/image" Target="media/image147.wmf"/><Relationship Id="rId367" Type="http://schemas.openxmlformats.org/officeDocument/2006/relationships/image" Target="media/image168.wmf"/><Relationship Id="rId532" Type="http://schemas.openxmlformats.org/officeDocument/2006/relationships/image" Target="media/image271.wmf"/><Relationship Id="rId574" Type="http://schemas.openxmlformats.org/officeDocument/2006/relationships/oleObject" Target="embeddings/oleObject270.bin"/><Relationship Id="rId171" Type="http://schemas.openxmlformats.org/officeDocument/2006/relationships/image" Target="media/image84.wmf"/><Relationship Id="rId227" Type="http://schemas.openxmlformats.org/officeDocument/2006/relationships/oleObject" Target="embeddings/oleObject106.bin"/><Relationship Id="rId781" Type="http://schemas.openxmlformats.org/officeDocument/2006/relationships/image" Target="media/image457.png"/><Relationship Id="rId837" Type="http://schemas.openxmlformats.org/officeDocument/2006/relationships/image" Target="media/image513.png"/><Relationship Id="rId269" Type="http://schemas.openxmlformats.org/officeDocument/2006/relationships/image" Target="media/image117.png"/><Relationship Id="rId434" Type="http://schemas.openxmlformats.org/officeDocument/2006/relationships/image" Target="media/image218.png"/><Relationship Id="rId476" Type="http://schemas.openxmlformats.org/officeDocument/2006/relationships/image" Target="media/image246.wmf"/><Relationship Id="rId641" Type="http://schemas.openxmlformats.org/officeDocument/2006/relationships/oleObject" Target="embeddings/oleObject307.bin"/><Relationship Id="rId683" Type="http://schemas.openxmlformats.org/officeDocument/2006/relationships/image" Target="media/image359.jpeg"/><Relationship Id="rId739" Type="http://schemas.openxmlformats.org/officeDocument/2006/relationships/image" Target="media/image415.png"/><Relationship Id="rId33" Type="http://schemas.openxmlformats.org/officeDocument/2006/relationships/oleObject" Target="embeddings/oleObject4.bin"/><Relationship Id="rId129" Type="http://schemas.openxmlformats.org/officeDocument/2006/relationships/oleObject" Target="embeddings/oleObject52.bin"/><Relationship Id="rId280" Type="http://schemas.openxmlformats.org/officeDocument/2006/relationships/oleObject" Target="embeddings/oleObject143.bin"/><Relationship Id="rId336" Type="http://schemas.openxmlformats.org/officeDocument/2006/relationships/oleObject" Target="embeddings/oleObject171.bin"/><Relationship Id="rId501" Type="http://schemas.openxmlformats.org/officeDocument/2006/relationships/oleObject" Target="embeddings/oleObject230.bin"/><Relationship Id="rId543" Type="http://schemas.openxmlformats.org/officeDocument/2006/relationships/oleObject" Target="embeddings/oleObject253.bin"/><Relationship Id="rId75" Type="http://schemas.openxmlformats.org/officeDocument/2006/relationships/oleObject" Target="embeddings/oleObject25.bin"/><Relationship Id="rId140" Type="http://schemas.openxmlformats.org/officeDocument/2006/relationships/oleObject" Target="embeddings/oleObject58.bin"/><Relationship Id="rId182" Type="http://schemas.openxmlformats.org/officeDocument/2006/relationships/oleObject" Target="embeddings/oleObject81.bin"/><Relationship Id="rId378" Type="http://schemas.openxmlformats.org/officeDocument/2006/relationships/oleObject" Target="embeddings/oleObject192.bin"/><Relationship Id="rId403" Type="http://schemas.openxmlformats.org/officeDocument/2006/relationships/image" Target="media/image188.png"/><Relationship Id="rId585" Type="http://schemas.openxmlformats.org/officeDocument/2006/relationships/oleObject" Target="embeddings/oleObject277.bin"/><Relationship Id="rId750" Type="http://schemas.openxmlformats.org/officeDocument/2006/relationships/image" Target="media/image426.png"/><Relationship Id="rId792" Type="http://schemas.openxmlformats.org/officeDocument/2006/relationships/image" Target="media/image468.png"/><Relationship Id="rId806" Type="http://schemas.openxmlformats.org/officeDocument/2006/relationships/image" Target="media/image482.png"/><Relationship Id="rId848" Type="http://schemas.openxmlformats.org/officeDocument/2006/relationships/image" Target="media/image524.png"/><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image" Target="media/image229.wmf"/><Relationship Id="rId487" Type="http://schemas.openxmlformats.org/officeDocument/2006/relationships/oleObject" Target="embeddings/oleObject222.bin"/><Relationship Id="rId610" Type="http://schemas.openxmlformats.org/officeDocument/2006/relationships/oleObject" Target="embeddings/oleObject291.bin"/><Relationship Id="rId652" Type="http://schemas.openxmlformats.org/officeDocument/2006/relationships/image" Target="media/image328.png"/><Relationship Id="rId694" Type="http://schemas.openxmlformats.org/officeDocument/2006/relationships/image" Target="media/image370.png"/><Relationship Id="rId708" Type="http://schemas.openxmlformats.org/officeDocument/2006/relationships/image" Target="media/image384.jpeg"/><Relationship Id="rId291" Type="http://schemas.openxmlformats.org/officeDocument/2006/relationships/image" Target="media/image130.wmf"/><Relationship Id="rId305" Type="http://schemas.openxmlformats.org/officeDocument/2006/relationships/image" Target="media/image137.wmf"/><Relationship Id="rId347" Type="http://schemas.openxmlformats.org/officeDocument/2006/relationships/image" Target="media/image158.wmf"/><Relationship Id="rId512" Type="http://schemas.openxmlformats.org/officeDocument/2006/relationships/oleObject" Target="embeddings/oleObject237.bin"/><Relationship Id="rId44" Type="http://schemas.openxmlformats.org/officeDocument/2006/relationships/image" Target="media/image27.wmf"/><Relationship Id="rId86" Type="http://schemas.openxmlformats.org/officeDocument/2006/relationships/image" Target="media/image48.wmf"/><Relationship Id="rId151" Type="http://schemas.openxmlformats.org/officeDocument/2006/relationships/image" Target="media/image77.wmf"/><Relationship Id="rId389" Type="http://schemas.openxmlformats.org/officeDocument/2006/relationships/image" Target="media/image179.wmf"/><Relationship Id="rId554" Type="http://schemas.openxmlformats.org/officeDocument/2006/relationships/image" Target="media/image282.wmf"/><Relationship Id="rId596" Type="http://schemas.openxmlformats.org/officeDocument/2006/relationships/image" Target="media/image299.wmf"/><Relationship Id="rId761" Type="http://schemas.openxmlformats.org/officeDocument/2006/relationships/image" Target="media/image437.png"/><Relationship Id="rId817" Type="http://schemas.openxmlformats.org/officeDocument/2006/relationships/image" Target="media/image493.png"/><Relationship Id="rId859" Type="http://schemas.openxmlformats.org/officeDocument/2006/relationships/image" Target="media/image535.png"/><Relationship Id="rId193" Type="http://schemas.openxmlformats.org/officeDocument/2006/relationships/image" Target="media/image93.wmf"/><Relationship Id="rId207" Type="http://schemas.openxmlformats.org/officeDocument/2006/relationships/oleObject" Target="embeddings/oleObject96.bin"/><Relationship Id="rId249" Type="http://schemas.openxmlformats.org/officeDocument/2006/relationships/oleObject" Target="embeddings/oleObject125.bin"/><Relationship Id="rId414" Type="http://schemas.openxmlformats.org/officeDocument/2006/relationships/image" Target="media/image199.png"/><Relationship Id="rId456" Type="http://schemas.openxmlformats.org/officeDocument/2006/relationships/oleObject" Target="embeddings/oleObject207.bin"/><Relationship Id="rId498" Type="http://schemas.openxmlformats.org/officeDocument/2006/relationships/image" Target="media/image256.wmf"/><Relationship Id="rId621" Type="http://schemas.openxmlformats.org/officeDocument/2006/relationships/oleObject" Target="embeddings/oleObject297.bin"/><Relationship Id="rId663" Type="http://schemas.openxmlformats.org/officeDocument/2006/relationships/image" Target="media/image339.jpeg"/><Relationship Id="rId870" Type="http://schemas.openxmlformats.org/officeDocument/2006/relationships/image" Target="media/image546.png"/><Relationship Id="rId13" Type="http://schemas.openxmlformats.org/officeDocument/2006/relationships/image" Target="media/image6.png"/><Relationship Id="rId109" Type="http://schemas.openxmlformats.org/officeDocument/2006/relationships/oleObject" Target="embeddings/oleObject42.bin"/><Relationship Id="rId260" Type="http://schemas.openxmlformats.org/officeDocument/2006/relationships/oleObject" Target="embeddings/oleObject136.bin"/><Relationship Id="rId316" Type="http://schemas.openxmlformats.org/officeDocument/2006/relationships/oleObject" Target="embeddings/oleObject161.bin"/><Relationship Id="rId523" Type="http://schemas.openxmlformats.org/officeDocument/2006/relationships/oleObject" Target="embeddings/oleObject243.bin"/><Relationship Id="rId719" Type="http://schemas.openxmlformats.org/officeDocument/2006/relationships/image" Target="media/image395.png"/><Relationship Id="rId55" Type="http://schemas.openxmlformats.org/officeDocument/2006/relationships/oleObject" Target="embeddings/oleObject15.bin"/><Relationship Id="rId97" Type="http://schemas.openxmlformats.org/officeDocument/2006/relationships/oleObject" Target="embeddings/oleObject36.bin"/><Relationship Id="rId120" Type="http://schemas.openxmlformats.org/officeDocument/2006/relationships/image" Target="media/image65.wmf"/><Relationship Id="rId358" Type="http://schemas.openxmlformats.org/officeDocument/2006/relationships/oleObject" Target="embeddings/oleObject182.bin"/><Relationship Id="rId565" Type="http://schemas.openxmlformats.org/officeDocument/2006/relationships/image" Target="media/image287.wmf"/><Relationship Id="rId730" Type="http://schemas.openxmlformats.org/officeDocument/2006/relationships/image" Target="media/image406.png"/><Relationship Id="rId772" Type="http://schemas.openxmlformats.org/officeDocument/2006/relationships/image" Target="media/image448.jpeg"/><Relationship Id="rId828" Type="http://schemas.openxmlformats.org/officeDocument/2006/relationships/image" Target="media/image504.png"/><Relationship Id="rId162" Type="http://schemas.openxmlformats.org/officeDocument/2006/relationships/oleObject" Target="embeddings/oleObject71.bin"/><Relationship Id="rId218" Type="http://schemas.openxmlformats.org/officeDocument/2006/relationships/image" Target="media/image105.wmf"/><Relationship Id="rId425" Type="http://schemas.openxmlformats.org/officeDocument/2006/relationships/image" Target="media/image209.png"/><Relationship Id="rId467" Type="http://schemas.openxmlformats.org/officeDocument/2006/relationships/oleObject" Target="embeddings/oleObject212.bin"/><Relationship Id="rId632" Type="http://schemas.openxmlformats.org/officeDocument/2006/relationships/image" Target="media/image316.wmf"/><Relationship Id="rId271" Type="http://schemas.openxmlformats.org/officeDocument/2006/relationships/image" Target="media/image118.png"/><Relationship Id="rId674" Type="http://schemas.openxmlformats.org/officeDocument/2006/relationships/image" Target="media/image350.jpeg"/><Relationship Id="rId24" Type="http://schemas.openxmlformats.org/officeDocument/2006/relationships/image" Target="media/image17.png"/><Relationship Id="rId66" Type="http://schemas.openxmlformats.org/officeDocument/2006/relationships/image" Target="media/image38.wmf"/><Relationship Id="rId131" Type="http://schemas.openxmlformats.org/officeDocument/2006/relationships/oleObject" Target="embeddings/oleObject53.bin"/><Relationship Id="rId327" Type="http://schemas.openxmlformats.org/officeDocument/2006/relationships/image" Target="media/image148.wmf"/><Relationship Id="rId369" Type="http://schemas.openxmlformats.org/officeDocument/2006/relationships/image" Target="media/image169.wmf"/><Relationship Id="rId534" Type="http://schemas.openxmlformats.org/officeDocument/2006/relationships/image" Target="media/image272.wmf"/><Relationship Id="rId576" Type="http://schemas.openxmlformats.org/officeDocument/2006/relationships/oleObject" Target="embeddings/oleObject271.bin"/><Relationship Id="rId741" Type="http://schemas.openxmlformats.org/officeDocument/2006/relationships/image" Target="media/image417.png"/><Relationship Id="rId783" Type="http://schemas.openxmlformats.org/officeDocument/2006/relationships/image" Target="media/image459.png"/><Relationship Id="rId839" Type="http://schemas.openxmlformats.org/officeDocument/2006/relationships/image" Target="media/image515.png"/><Relationship Id="rId173" Type="http://schemas.openxmlformats.org/officeDocument/2006/relationships/image" Target="media/image85.wmf"/><Relationship Id="rId229" Type="http://schemas.openxmlformats.org/officeDocument/2006/relationships/oleObject" Target="embeddings/oleObject107.bin"/><Relationship Id="rId380" Type="http://schemas.openxmlformats.org/officeDocument/2006/relationships/oleObject" Target="embeddings/oleObject193.bin"/><Relationship Id="rId436" Type="http://schemas.openxmlformats.org/officeDocument/2006/relationships/image" Target="media/image220.png"/><Relationship Id="rId601" Type="http://schemas.openxmlformats.org/officeDocument/2006/relationships/oleObject" Target="embeddings/oleObject286.bin"/><Relationship Id="rId643" Type="http://schemas.openxmlformats.org/officeDocument/2006/relationships/oleObject" Target="embeddings/oleObject308.bin"/><Relationship Id="rId240" Type="http://schemas.openxmlformats.org/officeDocument/2006/relationships/oleObject" Target="embeddings/oleObject116.bin"/><Relationship Id="rId478" Type="http://schemas.openxmlformats.org/officeDocument/2006/relationships/image" Target="media/image247.wmf"/><Relationship Id="rId685" Type="http://schemas.openxmlformats.org/officeDocument/2006/relationships/image" Target="media/image361.jpeg"/><Relationship Id="rId850" Type="http://schemas.openxmlformats.org/officeDocument/2006/relationships/image" Target="media/image526.png"/><Relationship Id="rId35" Type="http://schemas.openxmlformats.org/officeDocument/2006/relationships/oleObject" Target="embeddings/oleObject5.bin"/><Relationship Id="rId77" Type="http://schemas.openxmlformats.org/officeDocument/2006/relationships/oleObject" Target="embeddings/oleObject26.bin"/><Relationship Id="rId100" Type="http://schemas.openxmlformats.org/officeDocument/2006/relationships/image" Target="media/image55.wmf"/><Relationship Id="rId282" Type="http://schemas.openxmlformats.org/officeDocument/2006/relationships/oleObject" Target="embeddings/oleObject144.bin"/><Relationship Id="rId338" Type="http://schemas.openxmlformats.org/officeDocument/2006/relationships/oleObject" Target="embeddings/oleObject172.bin"/><Relationship Id="rId503" Type="http://schemas.openxmlformats.org/officeDocument/2006/relationships/oleObject" Target="embeddings/oleObject231.bin"/><Relationship Id="rId545" Type="http://schemas.openxmlformats.org/officeDocument/2006/relationships/oleObject" Target="embeddings/oleObject254.bin"/><Relationship Id="rId587" Type="http://schemas.openxmlformats.org/officeDocument/2006/relationships/oleObject" Target="embeddings/oleObject278.bin"/><Relationship Id="rId710" Type="http://schemas.openxmlformats.org/officeDocument/2006/relationships/image" Target="media/image386.jpeg"/><Relationship Id="rId752" Type="http://schemas.openxmlformats.org/officeDocument/2006/relationships/image" Target="media/image428.png"/><Relationship Id="rId808" Type="http://schemas.openxmlformats.org/officeDocument/2006/relationships/image" Target="media/image484.png"/><Relationship Id="rId8" Type="http://schemas.openxmlformats.org/officeDocument/2006/relationships/image" Target="media/image1.jpeg"/><Relationship Id="rId142" Type="http://schemas.openxmlformats.org/officeDocument/2006/relationships/oleObject" Target="embeddings/oleObject59.bin"/><Relationship Id="rId184" Type="http://schemas.openxmlformats.org/officeDocument/2006/relationships/oleObject" Target="embeddings/oleObject82.bin"/><Relationship Id="rId391" Type="http://schemas.openxmlformats.org/officeDocument/2006/relationships/image" Target="media/image180.wmf"/><Relationship Id="rId405" Type="http://schemas.openxmlformats.org/officeDocument/2006/relationships/image" Target="media/image190.png"/><Relationship Id="rId447" Type="http://schemas.openxmlformats.org/officeDocument/2006/relationships/oleObject" Target="embeddings/oleObject203.bin"/><Relationship Id="rId612" Type="http://schemas.openxmlformats.org/officeDocument/2006/relationships/image" Target="media/image306.wmf"/><Relationship Id="rId794" Type="http://schemas.openxmlformats.org/officeDocument/2006/relationships/image" Target="media/image470.png"/><Relationship Id="rId251" Type="http://schemas.openxmlformats.org/officeDocument/2006/relationships/oleObject" Target="embeddings/oleObject127.bin"/><Relationship Id="rId489" Type="http://schemas.openxmlformats.org/officeDocument/2006/relationships/oleObject" Target="embeddings/oleObject223.bin"/><Relationship Id="rId654" Type="http://schemas.openxmlformats.org/officeDocument/2006/relationships/image" Target="media/image330.png"/><Relationship Id="rId696" Type="http://schemas.openxmlformats.org/officeDocument/2006/relationships/image" Target="media/image372.jpeg"/><Relationship Id="rId861" Type="http://schemas.openxmlformats.org/officeDocument/2006/relationships/image" Target="media/image537.png"/><Relationship Id="rId46" Type="http://schemas.openxmlformats.org/officeDocument/2006/relationships/image" Target="media/image28.wmf"/><Relationship Id="rId293" Type="http://schemas.openxmlformats.org/officeDocument/2006/relationships/image" Target="media/image131.wmf"/><Relationship Id="rId307" Type="http://schemas.openxmlformats.org/officeDocument/2006/relationships/image" Target="media/image138.wmf"/><Relationship Id="rId349" Type="http://schemas.openxmlformats.org/officeDocument/2006/relationships/image" Target="media/image159.wmf"/><Relationship Id="rId514" Type="http://schemas.openxmlformats.org/officeDocument/2006/relationships/image" Target="media/image262.wmf"/><Relationship Id="rId556" Type="http://schemas.openxmlformats.org/officeDocument/2006/relationships/image" Target="media/image283.wmf"/><Relationship Id="rId721" Type="http://schemas.openxmlformats.org/officeDocument/2006/relationships/image" Target="media/image397.png"/><Relationship Id="rId763" Type="http://schemas.openxmlformats.org/officeDocument/2006/relationships/image" Target="media/image439.png"/><Relationship Id="rId88" Type="http://schemas.openxmlformats.org/officeDocument/2006/relationships/image" Target="media/image49.wmf"/><Relationship Id="rId111" Type="http://schemas.openxmlformats.org/officeDocument/2006/relationships/oleObject" Target="embeddings/oleObject43.bin"/><Relationship Id="rId153" Type="http://schemas.openxmlformats.org/officeDocument/2006/relationships/oleObject" Target="embeddings/oleObject65.bin"/><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oleObject" Target="embeddings/oleObject183.bin"/><Relationship Id="rId416" Type="http://schemas.openxmlformats.org/officeDocument/2006/relationships/image" Target="media/image201.png"/><Relationship Id="rId598" Type="http://schemas.openxmlformats.org/officeDocument/2006/relationships/image" Target="media/image300.wmf"/><Relationship Id="rId819" Type="http://schemas.openxmlformats.org/officeDocument/2006/relationships/image" Target="media/image495.png"/><Relationship Id="rId220" Type="http://schemas.openxmlformats.org/officeDocument/2006/relationships/image" Target="media/image106.wmf"/><Relationship Id="rId458" Type="http://schemas.openxmlformats.org/officeDocument/2006/relationships/oleObject" Target="embeddings/oleObject208.bin"/><Relationship Id="rId623" Type="http://schemas.openxmlformats.org/officeDocument/2006/relationships/oleObject" Target="embeddings/oleObject298.bin"/><Relationship Id="rId665" Type="http://schemas.openxmlformats.org/officeDocument/2006/relationships/image" Target="media/image341.png"/><Relationship Id="rId830" Type="http://schemas.openxmlformats.org/officeDocument/2006/relationships/image" Target="media/image506.png"/><Relationship Id="rId872" Type="http://schemas.openxmlformats.org/officeDocument/2006/relationships/image" Target="media/image548.png"/><Relationship Id="rId15" Type="http://schemas.openxmlformats.org/officeDocument/2006/relationships/image" Target="media/image8.png"/><Relationship Id="rId57" Type="http://schemas.openxmlformats.org/officeDocument/2006/relationships/oleObject" Target="embeddings/oleObject16.bin"/><Relationship Id="rId262" Type="http://schemas.openxmlformats.org/officeDocument/2006/relationships/oleObject" Target="embeddings/oleObject138.bin"/><Relationship Id="rId318" Type="http://schemas.openxmlformats.org/officeDocument/2006/relationships/oleObject" Target="embeddings/oleObject162.bin"/><Relationship Id="rId525" Type="http://schemas.openxmlformats.org/officeDocument/2006/relationships/oleObject" Target="embeddings/oleObject244.bin"/><Relationship Id="rId567" Type="http://schemas.openxmlformats.org/officeDocument/2006/relationships/oleObject" Target="embeddings/oleObject266.bin"/><Relationship Id="rId732" Type="http://schemas.openxmlformats.org/officeDocument/2006/relationships/image" Target="media/image408.png"/><Relationship Id="rId99" Type="http://schemas.openxmlformats.org/officeDocument/2006/relationships/oleObject" Target="embeddings/oleObject37.bin"/><Relationship Id="rId122" Type="http://schemas.openxmlformats.org/officeDocument/2006/relationships/image" Target="media/image66.wmf"/><Relationship Id="rId164" Type="http://schemas.openxmlformats.org/officeDocument/2006/relationships/oleObject" Target="embeddings/oleObject72.bin"/><Relationship Id="rId371" Type="http://schemas.openxmlformats.org/officeDocument/2006/relationships/image" Target="media/image170.wmf"/><Relationship Id="rId774" Type="http://schemas.openxmlformats.org/officeDocument/2006/relationships/image" Target="media/image450.jpeg"/><Relationship Id="rId427" Type="http://schemas.openxmlformats.org/officeDocument/2006/relationships/image" Target="media/image211.png"/><Relationship Id="rId469" Type="http://schemas.openxmlformats.org/officeDocument/2006/relationships/oleObject" Target="embeddings/oleObject213.bin"/><Relationship Id="rId634" Type="http://schemas.openxmlformats.org/officeDocument/2006/relationships/image" Target="media/image317.wmf"/><Relationship Id="rId676" Type="http://schemas.openxmlformats.org/officeDocument/2006/relationships/image" Target="media/image352.png"/><Relationship Id="rId841" Type="http://schemas.openxmlformats.org/officeDocument/2006/relationships/image" Target="media/image517.png"/><Relationship Id="rId26" Type="http://schemas.openxmlformats.org/officeDocument/2006/relationships/image" Target="media/image18.wmf"/><Relationship Id="rId231" Type="http://schemas.openxmlformats.org/officeDocument/2006/relationships/oleObject" Target="embeddings/oleObject108.bin"/><Relationship Id="rId273" Type="http://schemas.openxmlformats.org/officeDocument/2006/relationships/image" Target="media/image120.png"/><Relationship Id="rId329" Type="http://schemas.openxmlformats.org/officeDocument/2006/relationships/image" Target="media/image149.wmf"/><Relationship Id="rId480" Type="http://schemas.openxmlformats.org/officeDocument/2006/relationships/image" Target="media/image248.wmf"/><Relationship Id="rId536" Type="http://schemas.openxmlformats.org/officeDocument/2006/relationships/image" Target="media/image273.wmf"/><Relationship Id="rId701" Type="http://schemas.openxmlformats.org/officeDocument/2006/relationships/image" Target="media/image377.png"/><Relationship Id="rId68" Type="http://schemas.openxmlformats.org/officeDocument/2006/relationships/image" Target="media/image39.wmf"/><Relationship Id="rId133" Type="http://schemas.openxmlformats.org/officeDocument/2006/relationships/oleObject" Target="embeddings/oleObject54.bin"/><Relationship Id="rId175" Type="http://schemas.openxmlformats.org/officeDocument/2006/relationships/image" Target="media/image86.wmf"/><Relationship Id="rId340" Type="http://schemas.openxmlformats.org/officeDocument/2006/relationships/oleObject" Target="embeddings/oleObject173.bin"/><Relationship Id="rId578" Type="http://schemas.openxmlformats.org/officeDocument/2006/relationships/image" Target="media/image292.wmf"/><Relationship Id="rId743" Type="http://schemas.openxmlformats.org/officeDocument/2006/relationships/image" Target="media/image419.png"/><Relationship Id="rId785" Type="http://schemas.openxmlformats.org/officeDocument/2006/relationships/image" Target="media/image461.png"/><Relationship Id="rId200" Type="http://schemas.openxmlformats.org/officeDocument/2006/relationships/image" Target="media/image96.wmf"/><Relationship Id="rId382" Type="http://schemas.openxmlformats.org/officeDocument/2006/relationships/oleObject" Target="embeddings/oleObject194.bin"/><Relationship Id="rId438" Type="http://schemas.openxmlformats.org/officeDocument/2006/relationships/image" Target="media/image222.png"/><Relationship Id="rId603" Type="http://schemas.openxmlformats.org/officeDocument/2006/relationships/oleObject" Target="embeddings/oleObject287.bin"/><Relationship Id="rId645" Type="http://schemas.openxmlformats.org/officeDocument/2006/relationships/image" Target="media/image323.jpeg"/><Relationship Id="rId687" Type="http://schemas.openxmlformats.org/officeDocument/2006/relationships/image" Target="media/image363.jpeg"/><Relationship Id="rId810" Type="http://schemas.openxmlformats.org/officeDocument/2006/relationships/image" Target="media/image486.png"/><Relationship Id="rId852" Type="http://schemas.openxmlformats.org/officeDocument/2006/relationships/image" Target="media/image528.png"/><Relationship Id="rId242" Type="http://schemas.openxmlformats.org/officeDocument/2006/relationships/oleObject" Target="embeddings/oleObject118.bin"/><Relationship Id="rId284" Type="http://schemas.openxmlformats.org/officeDocument/2006/relationships/oleObject" Target="embeddings/oleObject145.bin"/><Relationship Id="rId491" Type="http://schemas.openxmlformats.org/officeDocument/2006/relationships/oleObject" Target="embeddings/oleObject224.bin"/><Relationship Id="rId505" Type="http://schemas.openxmlformats.org/officeDocument/2006/relationships/image" Target="media/image259.wmf"/><Relationship Id="rId712" Type="http://schemas.openxmlformats.org/officeDocument/2006/relationships/image" Target="media/image388.png"/><Relationship Id="rId37" Type="http://schemas.openxmlformats.org/officeDocument/2006/relationships/oleObject" Target="embeddings/oleObject6.bin"/><Relationship Id="rId79" Type="http://schemas.openxmlformats.org/officeDocument/2006/relationships/oleObject" Target="embeddings/oleObject27.bin"/><Relationship Id="rId102" Type="http://schemas.openxmlformats.org/officeDocument/2006/relationships/image" Target="media/image56.wmf"/><Relationship Id="rId144" Type="http://schemas.openxmlformats.org/officeDocument/2006/relationships/oleObject" Target="embeddings/oleObject60.bin"/><Relationship Id="rId547" Type="http://schemas.openxmlformats.org/officeDocument/2006/relationships/oleObject" Target="embeddings/oleObject255.bin"/><Relationship Id="rId589" Type="http://schemas.openxmlformats.org/officeDocument/2006/relationships/oleObject" Target="embeddings/oleObject279.bin"/><Relationship Id="rId754" Type="http://schemas.openxmlformats.org/officeDocument/2006/relationships/image" Target="media/image430.png"/><Relationship Id="rId796" Type="http://schemas.openxmlformats.org/officeDocument/2006/relationships/image" Target="media/image472.png"/><Relationship Id="rId90" Type="http://schemas.openxmlformats.org/officeDocument/2006/relationships/image" Target="media/image50.wmf"/><Relationship Id="rId186" Type="http://schemas.openxmlformats.org/officeDocument/2006/relationships/image" Target="media/image91.wmf"/><Relationship Id="rId351" Type="http://schemas.openxmlformats.org/officeDocument/2006/relationships/image" Target="media/image160.wmf"/><Relationship Id="rId393" Type="http://schemas.openxmlformats.org/officeDocument/2006/relationships/image" Target="media/image181.wmf"/><Relationship Id="rId407" Type="http://schemas.openxmlformats.org/officeDocument/2006/relationships/image" Target="media/image192.png"/><Relationship Id="rId449" Type="http://schemas.openxmlformats.org/officeDocument/2006/relationships/oleObject" Target="embeddings/oleObject204.bin"/><Relationship Id="rId614" Type="http://schemas.openxmlformats.org/officeDocument/2006/relationships/image" Target="media/image307.wmf"/><Relationship Id="rId656" Type="http://schemas.openxmlformats.org/officeDocument/2006/relationships/image" Target="media/image332.jpeg"/><Relationship Id="rId821" Type="http://schemas.openxmlformats.org/officeDocument/2006/relationships/image" Target="media/image497.png"/><Relationship Id="rId863" Type="http://schemas.openxmlformats.org/officeDocument/2006/relationships/image" Target="media/image539.png"/><Relationship Id="rId211" Type="http://schemas.openxmlformats.org/officeDocument/2006/relationships/oleObject" Target="embeddings/oleObject98.bin"/><Relationship Id="rId253" Type="http://schemas.openxmlformats.org/officeDocument/2006/relationships/oleObject" Target="embeddings/oleObject129.bin"/><Relationship Id="rId295" Type="http://schemas.openxmlformats.org/officeDocument/2006/relationships/image" Target="media/image132.wmf"/><Relationship Id="rId309" Type="http://schemas.openxmlformats.org/officeDocument/2006/relationships/image" Target="media/image139.wmf"/><Relationship Id="rId460" Type="http://schemas.openxmlformats.org/officeDocument/2006/relationships/oleObject" Target="embeddings/oleObject209.bin"/><Relationship Id="rId516" Type="http://schemas.openxmlformats.org/officeDocument/2006/relationships/image" Target="media/image263.wmf"/><Relationship Id="rId698" Type="http://schemas.openxmlformats.org/officeDocument/2006/relationships/image" Target="media/image374.png"/><Relationship Id="rId48" Type="http://schemas.openxmlformats.org/officeDocument/2006/relationships/image" Target="media/image29.wmf"/><Relationship Id="rId113" Type="http://schemas.openxmlformats.org/officeDocument/2006/relationships/oleObject" Target="embeddings/oleObject44.bin"/><Relationship Id="rId320" Type="http://schemas.openxmlformats.org/officeDocument/2006/relationships/oleObject" Target="embeddings/oleObject163.bin"/><Relationship Id="rId558" Type="http://schemas.openxmlformats.org/officeDocument/2006/relationships/image" Target="media/image284.wmf"/><Relationship Id="rId723" Type="http://schemas.openxmlformats.org/officeDocument/2006/relationships/image" Target="media/image399.jpeg"/><Relationship Id="rId765" Type="http://schemas.openxmlformats.org/officeDocument/2006/relationships/image" Target="media/image441.png"/><Relationship Id="rId155" Type="http://schemas.openxmlformats.org/officeDocument/2006/relationships/image" Target="media/image770.wmf"/><Relationship Id="rId197" Type="http://schemas.openxmlformats.org/officeDocument/2006/relationships/oleObject" Target="embeddings/oleObject91.bin"/><Relationship Id="rId362" Type="http://schemas.openxmlformats.org/officeDocument/2006/relationships/oleObject" Target="embeddings/oleObject184.bin"/><Relationship Id="rId418" Type="http://schemas.openxmlformats.org/officeDocument/2006/relationships/image" Target="media/image203.png"/><Relationship Id="rId625" Type="http://schemas.openxmlformats.org/officeDocument/2006/relationships/oleObject" Target="embeddings/oleObject299.bin"/><Relationship Id="rId832" Type="http://schemas.openxmlformats.org/officeDocument/2006/relationships/image" Target="media/image508.png"/><Relationship Id="rId222" Type="http://schemas.openxmlformats.org/officeDocument/2006/relationships/image" Target="media/image107.wmf"/><Relationship Id="rId264" Type="http://schemas.openxmlformats.org/officeDocument/2006/relationships/oleObject" Target="embeddings/oleObject140.bin"/><Relationship Id="rId471" Type="http://schemas.openxmlformats.org/officeDocument/2006/relationships/oleObject" Target="embeddings/oleObject214.bin"/><Relationship Id="rId667" Type="http://schemas.openxmlformats.org/officeDocument/2006/relationships/image" Target="media/image343.png"/><Relationship Id="rId874" Type="http://schemas.openxmlformats.org/officeDocument/2006/relationships/image" Target="media/image550.png"/><Relationship Id="rId17" Type="http://schemas.openxmlformats.org/officeDocument/2006/relationships/image" Target="media/image10.png"/><Relationship Id="rId59" Type="http://schemas.openxmlformats.org/officeDocument/2006/relationships/oleObject" Target="embeddings/oleObject17.bin"/><Relationship Id="rId124" Type="http://schemas.openxmlformats.org/officeDocument/2006/relationships/image" Target="media/image67.wmf"/><Relationship Id="rId527" Type="http://schemas.openxmlformats.org/officeDocument/2006/relationships/oleObject" Target="embeddings/oleObject245.bin"/><Relationship Id="rId569" Type="http://schemas.openxmlformats.org/officeDocument/2006/relationships/oleObject" Target="embeddings/oleObject267.bin"/><Relationship Id="rId734" Type="http://schemas.openxmlformats.org/officeDocument/2006/relationships/image" Target="media/image410.jpeg"/><Relationship Id="rId776" Type="http://schemas.openxmlformats.org/officeDocument/2006/relationships/image" Target="media/image452.jpeg"/><Relationship Id="rId70" Type="http://schemas.openxmlformats.org/officeDocument/2006/relationships/image" Target="media/image40.wmf"/><Relationship Id="rId166" Type="http://schemas.openxmlformats.org/officeDocument/2006/relationships/oleObject" Target="embeddings/oleObject73.bin"/><Relationship Id="rId331" Type="http://schemas.openxmlformats.org/officeDocument/2006/relationships/image" Target="media/image150.wmf"/><Relationship Id="rId373" Type="http://schemas.openxmlformats.org/officeDocument/2006/relationships/image" Target="media/image171.wmf"/><Relationship Id="rId429" Type="http://schemas.openxmlformats.org/officeDocument/2006/relationships/image" Target="media/image213.png"/><Relationship Id="rId580" Type="http://schemas.openxmlformats.org/officeDocument/2006/relationships/oleObject" Target="embeddings/oleObject274.bin"/><Relationship Id="rId636" Type="http://schemas.openxmlformats.org/officeDocument/2006/relationships/image" Target="media/image318.wmf"/><Relationship Id="rId801" Type="http://schemas.openxmlformats.org/officeDocument/2006/relationships/image" Target="media/image477.png"/><Relationship Id="rId1" Type="http://schemas.openxmlformats.org/officeDocument/2006/relationships/numbering" Target="numbering.xml"/><Relationship Id="rId233" Type="http://schemas.openxmlformats.org/officeDocument/2006/relationships/oleObject" Target="embeddings/oleObject109.bin"/><Relationship Id="rId440" Type="http://schemas.openxmlformats.org/officeDocument/2006/relationships/image" Target="media/image224.png"/><Relationship Id="rId678" Type="http://schemas.openxmlformats.org/officeDocument/2006/relationships/image" Target="media/image354.jpeg"/><Relationship Id="rId843" Type="http://schemas.openxmlformats.org/officeDocument/2006/relationships/image" Target="media/image519.png"/><Relationship Id="rId28" Type="http://schemas.openxmlformats.org/officeDocument/2006/relationships/image" Target="media/image19.wmf"/><Relationship Id="rId275" Type="http://schemas.openxmlformats.org/officeDocument/2006/relationships/image" Target="media/image122.wmf"/><Relationship Id="rId300" Type="http://schemas.openxmlformats.org/officeDocument/2006/relationships/oleObject" Target="embeddings/oleObject153.bin"/><Relationship Id="rId482" Type="http://schemas.openxmlformats.org/officeDocument/2006/relationships/image" Target="media/image249.wmf"/><Relationship Id="rId538" Type="http://schemas.openxmlformats.org/officeDocument/2006/relationships/image" Target="media/image274.wmf"/><Relationship Id="rId703" Type="http://schemas.openxmlformats.org/officeDocument/2006/relationships/image" Target="media/image379.png"/><Relationship Id="rId745" Type="http://schemas.openxmlformats.org/officeDocument/2006/relationships/image" Target="media/image421.jpeg"/><Relationship Id="rId81" Type="http://schemas.openxmlformats.org/officeDocument/2006/relationships/oleObject" Target="embeddings/oleObject28.bin"/><Relationship Id="rId135" Type="http://schemas.openxmlformats.org/officeDocument/2006/relationships/image" Target="media/image72.wmf"/><Relationship Id="rId177" Type="http://schemas.openxmlformats.org/officeDocument/2006/relationships/image" Target="media/image87.png"/><Relationship Id="rId342" Type="http://schemas.openxmlformats.org/officeDocument/2006/relationships/oleObject" Target="embeddings/oleObject174.bin"/><Relationship Id="rId384" Type="http://schemas.openxmlformats.org/officeDocument/2006/relationships/oleObject" Target="embeddings/oleObject195.bin"/><Relationship Id="rId591" Type="http://schemas.openxmlformats.org/officeDocument/2006/relationships/image" Target="media/image297.wmf"/><Relationship Id="rId605" Type="http://schemas.openxmlformats.org/officeDocument/2006/relationships/oleObject" Target="embeddings/oleObject288.bin"/><Relationship Id="rId787" Type="http://schemas.openxmlformats.org/officeDocument/2006/relationships/image" Target="media/image463.png"/><Relationship Id="rId812" Type="http://schemas.openxmlformats.org/officeDocument/2006/relationships/image" Target="media/image488.png"/><Relationship Id="rId202" Type="http://schemas.openxmlformats.org/officeDocument/2006/relationships/image" Target="media/image97.wmf"/><Relationship Id="rId244" Type="http://schemas.openxmlformats.org/officeDocument/2006/relationships/oleObject" Target="embeddings/oleObject120.bin"/><Relationship Id="rId647" Type="http://schemas.openxmlformats.org/officeDocument/2006/relationships/image" Target="media/image325.jpeg"/><Relationship Id="rId689" Type="http://schemas.openxmlformats.org/officeDocument/2006/relationships/image" Target="media/image365.png"/><Relationship Id="rId854" Type="http://schemas.openxmlformats.org/officeDocument/2006/relationships/image" Target="media/image530.png"/><Relationship Id="rId39" Type="http://schemas.openxmlformats.org/officeDocument/2006/relationships/oleObject" Target="embeddings/oleObject7.bin"/><Relationship Id="rId286" Type="http://schemas.openxmlformats.org/officeDocument/2006/relationships/oleObject" Target="embeddings/oleObject146.bin"/><Relationship Id="rId451" Type="http://schemas.openxmlformats.org/officeDocument/2006/relationships/oleObject" Target="embeddings/oleObject205.bin"/><Relationship Id="rId493" Type="http://schemas.openxmlformats.org/officeDocument/2006/relationships/oleObject" Target="embeddings/oleObject225.bin"/><Relationship Id="rId507" Type="http://schemas.openxmlformats.org/officeDocument/2006/relationships/oleObject" Target="embeddings/oleObject234.bin"/><Relationship Id="rId549" Type="http://schemas.openxmlformats.org/officeDocument/2006/relationships/oleObject" Target="embeddings/oleObject256.bin"/><Relationship Id="rId714" Type="http://schemas.openxmlformats.org/officeDocument/2006/relationships/image" Target="media/image390.png"/><Relationship Id="rId756" Type="http://schemas.openxmlformats.org/officeDocument/2006/relationships/image" Target="media/image432.png"/><Relationship Id="rId50" Type="http://schemas.openxmlformats.org/officeDocument/2006/relationships/image" Target="media/image30.wmf"/><Relationship Id="rId104" Type="http://schemas.openxmlformats.org/officeDocument/2006/relationships/image" Target="media/image57.wmf"/><Relationship Id="rId146" Type="http://schemas.openxmlformats.org/officeDocument/2006/relationships/oleObject" Target="embeddings/oleObject61.bin"/><Relationship Id="rId188" Type="http://schemas.openxmlformats.org/officeDocument/2006/relationships/oleObject" Target="embeddings/oleObject85.bin"/><Relationship Id="rId311" Type="http://schemas.openxmlformats.org/officeDocument/2006/relationships/image" Target="media/image140.wmf"/><Relationship Id="rId353" Type="http://schemas.openxmlformats.org/officeDocument/2006/relationships/image" Target="media/image161.wmf"/><Relationship Id="rId395" Type="http://schemas.openxmlformats.org/officeDocument/2006/relationships/image" Target="media/image182.wmf"/><Relationship Id="rId409" Type="http://schemas.openxmlformats.org/officeDocument/2006/relationships/image" Target="media/image194.png"/><Relationship Id="rId560" Type="http://schemas.openxmlformats.org/officeDocument/2006/relationships/image" Target="media/image285.wmf"/><Relationship Id="rId798" Type="http://schemas.openxmlformats.org/officeDocument/2006/relationships/image" Target="media/image474.png"/><Relationship Id="rId92" Type="http://schemas.openxmlformats.org/officeDocument/2006/relationships/image" Target="media/image51.wmf"/><Relationship Id="rId213" Type="http://schemas.openxmlformats.org/officeDocument/2006/relationships/oleObject" Target="embeddings/oleObject99.bin"/><Relationship Id="rId420" Type="http://schemas.openxmlformats.org/officeDocument/2006/relationships/footer" Target="footer1.xml"/><Relationship Id="rId616" Type="http://schemas.openxmlformats.org/officeDocument/2006/relationships/image" Target="media/image308.wmf"/><Relationship Id="rId658" Type="http://schemas.openxmlformats.org/officeDocument/2006/relationships/image" Target="media/image334.png"/><Relationship Id="rId823" Type="http://schemas.openxmlformats.org/officeDocument/2006/relationships/image" Target="media/image499.png"/><Relationship Id="rId865" Type="http://schemas.openxmlformats.org/officeDocument/2006/relationships/image" Target="media/image541.png"/><Relationship Id="rId255" Type="http://schemas.openxmlformats.org/officeDocument/2006/relationships/oleObject" Target="embeddings/oleObject131.bin"/><Relationship Id="rId297" Type="http://schemas.openxmlformats.org/officeDocument/2006/relationships/image" Target="media/image133.wmf"/><Relationship Id="rId462" Type="http://schemas.openxmlformats.org/officeDocument/2006/relationships/image" Target="media/image239.wmf"/><Relationship Id="rId518" Type="http://schemas.openxmlformats.org/officeDocument/2006/relationships/image" Target="media/image264.wmf"/><Relationship Id="rId725" Type="http://schemas.openxmlformats.org/officeDocument/2006/relationships/image" Target="media/image401.jpeg"/><Relationship Id="rId115" Type="http://schemas.openxmlformats.org/officeDocument/2006/relationships/oleObject" Target="embeddings/oleObject45.bin"/><Relationship Id="rId157" Type="http://schemas.openxmlformats.org/officeDocument/2006/relationships/oleObject" Target="embeddings/oleObject68.bin"/><Relationship Id="rId322" Type="http://schemas.openxmlformats.org/officeDocument/2006/relationships/oleObject" Target="embeddings/oleObject164.bin"/><Relationship Id="rId364" Type="http://schemas.openxmlformats.org/officeDocument/2006/relationships/oleObject" Target="embeddings/oleObject185.bin"/><Relationship Id="rId767" Type="http://schemas.openxmlformats.org/officeDocument/2006/relationships/image" Target="media/image443.png"/><Relationship Id="rId61" Type="http://schemas.openxmlformats.org/officeDocument/2006/relationships/oleObject" Target="embeddings/oleObject18.bin"/><Relationship Id="rId199" Type="http://schemas.openxmlformats.org/officeDocument/2006/relationships/oleObject" Target="embeddings/oleObject92.bin"/><Relationship Id="rId571" Type="http://schemas.openxmlformats.org/officeDocument/2006/relationships/oleObject" Target="embeddings/oleObject268.bin"/><Relationship Id="rId627" Type="http://schemas.openxmlformats.org/officeDocument/2006/relationships/oleObject" Target="embeddings/oleObject300.bin"/><Relationship Id="rId669" Type="http://schemas.openxmlformats.org/officeDocument/2006/relationships/image" Target="media/image345.png"/><Relationship Id="rId834" Type="http://schemas.openxmlformats.org/officeDocument/2006/relationships/image" Target="media/image510.png"/><Relationship Id="rId876" Type="http://schemas.openxmlformats.org/officeDocument/2006/relationships/fontTable" Target="fontTable.xml"/><Relationship Id="rId19" Type="http://schemas.openxmlformats.org/officeDocument/2006/relationships/image" Target="media/image12.png"/><Relationship Id="rId224" Type="http://schemas.openxmlformats.org/officeDocument/2006/relationships/image" Target="media/image108.wmf"/><Relationship Id="rId266" Type="http://schemas.openxmlformats.org/officeDocument/2006/relationships/image" Target="media/image114.png"/><Relationship Id="rId431" Type="http://schemas.openxmlformats.org/officeDocument/2006/relationships/image" Target="media/image215.png"/><Relationship Id="rId473" Type="http://schemas.openxmlformats.org/officeDocument/2006/relationships/oleObject" Target="embeddings/oleObject215.bin"/><Relationship Id="rId529" Type="http://schemas.openxmlformats.org/officeDocument/2006/relationships/oleObject" Target="embeddings/oleObject246.bin"/><Relationship Id="rId680" Type="http://schemas.openxmlformats.org/officeDocument/2006/relationships/image" Target="media/image356.jpeg"/><Relationship Id="rId736" Type="http://schemas.openxmlformats.org/officeDocument/2006/relationships/image" Target="media/image412.png"/><Relationship Id="rId30" Type="http://schemas.openxmlformats.org/officeDocument/2006/relationships/image" Target="media/image20.wmf"/><Relationship Id="rId126" Type="http://schemas.openxmlformats.org/officeDocument/2006/relationships/image" Target="media/image68.wmf"/><Relationship Id="rId168" Type="http://schemas.openxmlformats.org/officeDocument/2006/relationships/oleObject" Target="embeddings/oleObject74.bin"/><Relationship Id="rId333" Type="http://schemas.openxmlformats.org/officeDocument/2006/relationships/image" Target="media/image151.wmf"/><Relationship Id="rId540" Type="http://schemas.openxmlformats.org/officeDocument/2006/relationships/image" Target="media/image275.wmf"/><Relationship Id="rId778" Type="http://schemas.openxmlformats.org/officeDocument/2006/relationships/image" Target="media/image454.jpeg"/><Relationship Id="rId72" Type="http://schemas.openxmlformats.org/officeDocument/2006/relationships/image" Target="media/image41.wmf"/><Relationship Id="rId375" Type="http://schemas.openxmlformats.org/officeDocument/2006/relationships/image" Target="media/image172.wmf"/><Relationship Id="rId582" Type="http://schemas.openxmlformats.org/officeDocument/2006/relationships/oleObject" Target="embeddings/oleObject275.bin"/><Relationship Id="rId638" Type="http://schemas.openxmlformats.org/officeDocument/2006/relationships/image" Target="media/image319.wmf"/><Relationship Id="rId803" Type="http://schemas.openxmlformats.org/officeDocument/2006/relationships/image" Target="media/image479.png"/><Relationship Id="rId845" Type="http://schemas.openxmlformats.org/officeDocument/2006/relationships/image" Target="media/image521.png"/><Relationship Id="rId3" Type="http://schemas.microsoft.com/office/2007/relationships/stylesWithEffects" Target="stylesWithEffects.xml"/><Relationship Id="rId235" Type="http://schemas.openxmlformats.org/officeDocument/2006/relationships/oleObject" Target="embeddings/oleObject111.bin"/><Relationship Id="rId277" Type="http://schemas.openxmlformats.org/officeDocument/2006/relationships/image" Target="media/image123.wmf"/><Relationship Id="rId400" Type="http://schemas.openxmlformats.org/officeDocument/2006/relationships/image" Target="media/image185.jpeg"/><Relationship Id="rId442" Type="http://schemas.openxmlformats.org/officeDocument/2006/relationships/image" Target="media/image226.png"/><Relationship Id="rId484" Type="http://schemas.openxmlformats.org/officeDocument/2006/relationships/image" Target="media/image250.wmf"/><Relationship Id="rId705" Type="http://schemas.openxmlformats.org/officeDocument/2006/relationships/image" Target="media/image381.png"/><Relationship Id="rId137" Type="http://schemas.openxmlformats.org/officeDocument/2006/relationships/image" Target="media/image73.wmf"/><Relationship Id="rId302" Type="http://schemas.openxmlformats.org/officeDocument/2006/relationships/oleObject" Target="embeddings/oleObject154.bin"/><Relationship Id="rId344" Type="http://schemas.openxmlformats.org/officeDocument/2006/relationships/oleObject" Target="embeddings/oleObject175.bin"/><Relationship Id="rId691" Type="http://schemas.openxmlformats.org/officeDocument/2006/relationships/image" Target="media/image367.png"/><Relationship Id="rId747" Type="http://schemas.openxmlformats.org/officeDocument/2006/relationships/image" Target="media/image423.png"/><Relationship Id="rId789" Type="http://schemas.openxmlformats.org/officeDocument/2006/relationships/image" Target="media/image465.png"/><Relationship Id="rId41" Type="http://schemas.openxmlformats.org/officeDocument/2006/relationships/oleObject" Target="embeddings/oleObject8.bin"/><Relationship Id="rId83" Type="http://schemas.openxmlformats.org/officeDocument/2006/relationships/oleObject" Target="embeddings/oleObject29.bin"/><Relationship Id="rId179" Type="http://schemas.openxmlformats.org/officeDocument/2006/relationships/image" Target="media/image88.wmf"/><Relationship Id="rId386" Type="http://schemas.openxmlformats.org/officeDocument/2006/relationships/oleObject" Target="embeddings/oleObject196.bin"/><Relationship Id="rId551" Type="http://schemas.openxmlformats.org/officeDocument/2006/relationships/oleObject" Target="embeddings/oleObject257.bin"/><Relationship Id="rId593" Type="http://schemas.openxmlformats.org/officeDocument/2006/relationships/image" Target="media/image298.wmf"/><Relationship Id="rId607" Type="http://schemas.openxmlformats.org/officeDocument/2006/relationships/oleObject" Target="embeddings/oleObject289.bin"/><Relationship Id="rId649" Type="http://schemas.openxmlformats.org/officeDocument/2006/relationships/footer" Target="footer3.xml"/><Relationship Id="rId814" Type="http://schemas.openxmlformats.org/officeDocument/2006/relationships/image" Target="media/image490.png"/><Relationship Id="rId856" Type="http://schemas.openxmlformats.org/officeDocument/2006/relationships/image" Target="media/image532.png"/><Relationship Id="rId190" Type="http://schemas.openxmlformats.org/officeDocument/2006/relationships/oleObject" Target="embeddings/oleObject87.bin"/><Relationship Id="rId204" Type="http://schemas.openxmlformats.org/officeDocument/2006/relationships/image" Target="media/image98.wmf"/><Relationship Id="rId246" Type="http://schemas.openxmlformats.org/officeDocument/2006/relationships/oleObject" Target="embeddings/oleObject122.bin"/><Relationship Id="rId288" Type="http://schemas.openxmlformats.org/officeDocument/2006/relationships/oleObject" Target="embeddings/oleObject147.bin"/><Relationship Id="rId411" Type="http://schemas.openxmlformats.org/officeDocument/2006/relationships/image" Target="media/image196.png"/><Relationship Id="rId453" Type="http://schemas.openxmlformats.org/officeDocument/2006/relationships/oleObject" Target="embeddings/oleObject206.bin"/><Relationship Id="rId509" Type="http://schemas.openxmlformats.org/officeDocument/2006/relationships/image" Target="media/image260.wmf"/><Relationship Id="rId660" Type="http://schemas.openxmlformats.org/officeDocument/2006/relationships/image" Target="media/image336.jpeg"/><Relationship Id="rId106" Type="http://schemas.openxmlformats.org/officeDocument/2006/relationships/image" Target="media/image58.wmf"/><Relationship Id="rId313" Type="http://schemas.openxmlformats.org/officeDocument/2006/relationships/image" Target="media/image141.wmf"/><Relationship Id="rId495" Type="http://schemas.openxmlformats.org/officeDocument/2006/relationships/oleObject" Target="embeddings/oleObject226.bin"/><Relationship Id="rId716" Type="http://schemas.openxmlformats.org/officeDocument/2006/relationships/image" Target="media/image392.png"/><Relationship Id="rId758" Type="http://schemas.openxmlformats.org/officeDocument/2006/relationships/image" Target="media/image434.png"/><Relationship Id="rId10" Type="http://schemas.openxmlformats.org/officeDocument/2006/relationships/image" Target="media/image3.jpeg"/><Relationship Id="rId52" Type="http://schemas.openxmlformats.org/officeDocument/2006/relationships/image" Target="media/image31.wmf"/><Relationship Id="rId94" Type="http://schemas.openxmlformats.org/officeDocument/2006/relationships/image" Target="media/image52.wmf"/><Relationship Id="rId148" Type="http://schemas.openxmlformats.org/officeDocument/2006/relationships/oleObject" Target="embeddings/oleObject62.bin"/><Relationship Id="rId355" Type="http://schemas.openxmlformats.org/officeDocument/2006/relationships/image" Target="media/image162.wmf"/><Relationship Id="rId397" Type="http://schemas.openxmlformats.org/officeDocument/2006/relationships/image" Target="media/image183.wmf"/><Relationship Id="rId520" Type="http://schemas.openxmlformats.org/officeDocument/2006/relationships/image" Target="media/image265.wmf"/><Relationship Id="rId562" Type="http://schemas.openxmlformats.org/officeDocument/2006/relationships/oleObject" Target="embeddings/oleObject263.bin"/><Relationship Id="rId618" Type="http://schemas.openxmlformats.org/officeDocument/2006/relationships/image" Target="media/image309.wmf"/><Relationship Id="rId825" Type="http://schemas.openxmlformats.org/officeDocument/2006/relationships/image" Target="media/image501.png"/><Relationship Id="rId215" Type="http://schemas.openxmlformats.org/officeDocument/2006/relationships/oleObject" Target="embeddings/oleObject100.bin"/><Relationship Id="rId257" Type="http://schemas.openxmlformats.org/officeDocument/2006/relationships/oleObject" Target="embeddings/oleObject133.bin"/><Relationship Id="rId422" Type="http://schemas.openxmlformats.org/officeDocument/2006/relationships/image" Target="media/image206.png"/><Relationship Id="rId464" Type="http://schemas.openxmlformats.org/officeDocument/2006/relationships/image" Target="media/image240.wmf"/><Relationship Id="rId867" Type="http://schemas.openxmlformats.org/officeDocument/2006/relationships/image" Target="media/image543.png"/><Relationship Id="rId299" Type="http://schemas.openxmlformats.org/officeDocument/2006/relationships/image" Target="media/image134.wmf"/><Relationship Id="rId727" Type="http://schemas.openxmlformats.org/officeDocument/2006/relationships/image" Target="media/image403.png"/><Relationship Id="rId63" Type="http://schemas.openxmlformats.org/officeDocument/2006/relationships/oleObject" Target="embeddings/oleObject19.bin"/><Relationship Id="rId159" Type="http://schemas.openxmlformats.org/officeDocument/2006/relationships/image" Target="media/image78.wmf"/><Relationship Id="rId366" Type="http://schemas.openxmlformats.org/officeDocument/2006/relationships/oleObject" Target="embeddings/oleObject186.bin"/><Relationship Id="rId573" Type="http://schemas.openxmlformats.org/officeDocument/2006/relationships/image" Target="media/image290.wmf"/><Relationship Id="rId780" Type="http://schemas.openxmlformats.org/officeDocument/2006/relationships/image" Target="media/image456.jpeg"/><Relationship Id="rId226" Type="http://schemas.openxmlformats.org/officeDocument/2006/relationships/image" Target="media/image109.wmf"/><Relationship Id="rId433" Type="http://schemas.openxmlformats.org/officeDocument/2006/relationships/image" Target="media/image217.png"/><Relationship Id="rId640" Type="http://schemas.openxmlformats.org/officeDocument/2006/relationships/image" Target="media/image320.wmf"/><Relationship Id="rId738" Type="http://schemas.openxmlformats.org/officeDocument/2006/relationships/image" Target="media/image414.png"/><Relationship Id="rId74" Type="http://schemas.openxmlformats.org/officeDocument/2006/relationships/image" Target="media/image42.wmf"/><Relationship Id="rId377" Type="http://schemas.openxmlformats.org/officeDocument/2006/relationships/image" Target="media/image173.wmf"/><Relationship Id="rId500" Type="http://schemas.openxmlformats.org/officeDocument/2006/relationships/image" Target="media/image257.wmf"/><Relationship Id="rId584" Type="http://schemas.openxmlformats.org/officeDocument/2006/relationships/oleObject" Target="embeddings/oleObject276.bin"/><Relationship Id="rId805" Type="http://schemas.openxmlformats.org/officeDocument/2006/relationships/image" Target="media/image481.png"/><Relationship Id="rId5" Type="http://schemas.openxmlformats.org/officeDocument/2006/relationships/webSettings" Target="webSettings.xml"/><Relationship Id="rId237" Type="http://schemas.openxmlformats.org/officeDocument/2006/relationships/oleObject" Target="embeddings/oleObject113.bin"/><Relationship Id="rId791" Type="http://schemas.openxmlformats.org/officeDocument/2006/relationships/image" Target="media/image467.png"/><Relationship Id="rId444" Type="http://schemas.openxmlformats.org/officeDocument/2006/relationships/image" Target="media/image228.png"/><Relationship Id="rId651" Type="http://schemas.openxmlformats.org/officeDocument/2006/relationships/image" Target="media/image327.png"/><Relationship Id="rId749" Type="http://schemas.openxmlformats.org/officeDocument/2006/relationships/image" Target="media/image425.png"/><Relationship Id="rId290" Type="http://schemas.openxmlformats.org/officeDocument/2006/relationships/oleObject" Target="embeddings/oleObject148.bin"/><Relationship Id="rId304" Type="http://schemas.openxmlformats.org/officeDocument/2006/relationships/oleObject" Target="embeddings/oleObject155.bin"/><Relationship Id="rId388" Type="http://schemas.openxmlformats.org/officeDocument/2006/relationships/oleObject" Target="embeddings/oleObject197.bin"/><Relationship Id="rId511" Type="http://schemas.openxmlformats.org/officeDocument/2006/relationships/image" Target="media/image261.wmf"/><Relationship Id="rId609" Type="http://schemas.openxmlformats.org/officeDocument/2006/relationships/image" Target="media/image305.wmf"/><Relationship Id="rId85" Type="http://schemas.openxmlformats.org/officeDocument/2006/relationships/oleObject" Target="embeddings/oleObject30.bin"/><Relationship Id="rId150" Type="http://schemas.openxmlformats.org/officeDocument/2006/relationships/oleObject" Target="embeddings/oleObject63.bin"/><Relationship Id="rId595" Type="http://schemas.openxmlformats.org/officeDocument/2006/relationships/oleObject" Target="embeddings/oleObject283.bin"/><Relationship Id="rId816" Type="http://schemas.openxmlformats.org/officeDocument/2006/relationships/image" Target="media/image492.png"/><Relationship Id="rId248" Type="http://schemas.openxmlformats.org/officeDocument/2006/relationships/oleObject" Target="embeddings/oleObject124.bin"/><Relationship Id="rId455" Type="http://schemas.openxmlformats.org/officeDocument/2006/relationships/image" Target="media/image235.wmf"/><Relationship Id="rId662" Type="http://schemas.openxmlformats.org/officeDocument/2006/relationships/image" Target="media/image338.jpeg"/><Relationship Id="rId12" Type="http://schemas.openxmlformats.org/officeDocument/2006/relationships/image" Target="media/image5.png"/><Relationship Id="rId108" Type="http://schemas.openxmlformats.org/officeDocument/2006/relationships/image" Target="media/image59.wmf"/><Relationship Id="rId315" Type="http://schemas.openxmlformats.org/officeDocument/2006/relationships/image" Target="media/image142.wmf"/><Relationship Id="rId522" Type="http://schemas.openxmlformats.org/officeDocument/2006/relationships/image" Target="media/image266.wmf"/><Relationship Id="rId96" Type="http://schemas.openxmlformats.org/officeDocument/2006/relationships/image" Target="media/image53.wmf"/><Relationship Id="rId161" Type="http://schemas.openxmlformats.org/officeDocument/2006/relationships/image" Target="media/image79.wmf"/><Relationship Id="rId399" Type="http://schemas.openxmlformats.org/officeDocument/2006/relationships/image" Target="media/image184.png"/><Relationship Id="rId827" Type="http://schemas.openxmlformats.org/officeDocument/2006/relationships/image" Target="media/image503.png"/><Relationship Id="rId259" Type="http://schemas.openxmlformats.org/officeDocument/2006/relationships/oleObject" Target="embeddings/oleObject135.bin"/><Relationship Id="rId466" Type="http://schemas.openxmlformats.org/officeDocument/2006/relationships/image" Target="media/image241.wmf"/><Relationship Id="rId673" Type="http://schemas.openxmlformats.org/officeDocument/2006/relationships/image" Target="media/image349.png"/><Relationship Id="rId23" Type="http://schemas.openxmlformats.org/officeDocument/2006/relationships/image" Target="media/image16.png"/><Relationship Id="rId119" Type="http://schemas.openxmlformats.org/officeDocument/2006/relationships/oleObject" Target="embeddings/oleObject47.bin"/><Relationship Id="rId326" Type="http://schemas.openxmlformats.org/officeDocument/2006/relationships/oleObject" Target="embeddings/oleObject166.bin"/><Relationship Id="rId533" Type="http://schemas.openxmlformats.org/officeDocument/2006/relationships/oleObject" Target="embeddings/oleObject248.bin"/><Relationship Id="rId740" Type="http://schemas.openxmlformats.org/officeDocument/2006/relationships/image" Target="media/image416.png"/><Relationship Id="rId838" Type="http://schemas.openxmlformats.org/officeDocument/2006/relationships/image" Target="media/image514.png"/><Relationship Id="rId172" Type="http://schemas.openxmlformats.org/officeDocument/2006/relationships/oleObject" Target="embeddings/oleObject76.bin"/><Relationship Id="rId477" Type="http://schemas.openxmlformats.org/officeDocument/2006/relationships/oleObject" Target="embeddings/oleObject217.bin"/><Relationship Id="rId600" Type="http://schemas.openxmlformats.org/officeDocument/2006/relationships/image" Target="media/image301.wmf"/><Relationship Id="rId684" Type="http://schemas.openxmlformats.org/officeDocument/2006/relationships/image" Target="media/image360.jpeg"/><Relationship Id="rId337" Type="http://schemas.openxmlformats.org/officeDocument/2006/relationships/image" Target="media/image153.wmf"/><Relationship Id="rId34" Type="http://schemas.openxmlformats.org/officeDocument/2006/relationships/image" Target="media/image22.wmf"/><Relationship Id="rId544" Type="http://schemas.openxmlformats.org/officeDocument/2006/relationships/image" Target="media/image277.wmf"/><Relationship Id="rId751" Type="http://schemas.openxmlformats.org/officeDocument/2006/relationships/image" Target="media/image427.png"/><Relationship Id="rId849" Type="http://schemas.openxmlformats.org/officeDocument/2006/relationships/image" Target="media/image525.png"/><Relationship Id="rId183" Type="http://schemas.openxmlformats.org/officeDocument/2006/relationships/image" Target="media/image90.wmf"/><Relationship Id="rId390" Type="http://schemas.openxmlformats.org/officeDocument/2006/relationships/oleObject" Target="embeddings/oleObject198.bin"/><Relationship Id="rId404" Type="http://schemas.openxmlformats.org/officeDocument/2006/relationships/image" Target="media/image189.png"/><Relationship Id="rId611" Type="http://schemas.openxmlformats.org/officeDocument/2006/relationships/oleObject" Target="embeddings/oleObject29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177</Pages>
  <Words>35312</Words>
  <Characters>201285</Characters>
  <Application>Microsoft Office Word</Application>
  <DocSecurity>0</DocSecurity>
  <Lines>1677</Lines>
  <Paragraphs>472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Хужин</dc:creator>
  <cp:lastModifiedBy>Marina</cp:lastModifiedBy>
  <cp:revision>4</cp:revision>
  <dcterms:created xsi:type="dcterms:W3CDTF">2020-10-08T06:28:00Z</dcterms:created>
  <dcterms:modified xsi:type="dcterms:W3CDTF">2020-10-08T06:37:00Z</dcterms:modified>
</cp:coreProperties>
</file>